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C008D" w:rsidRPr="00093A52" w:rsidRDefault="00F71207" w:rsidP="00093A52">
      <w:pPr>
        <w:pStyle w:val="Title"/>
      </w:pPr>
      <w:bookmarkStart w:id="0" w:name="_GoBack"/>
      <w:bookmarkEnd w:id="0"/>
      <w:r w:rsidRPr="00093A52">
        <w:t xml:space="preserve">VA </w:t>
      </w:r>
      <w:r w:rsidR="00865361" w:rsidRPr="00093A52">
        <w:t>Laboratory</w:t>
      </w:r>
      <w:r w:rsidR="002D5445" w:rsidRPr="00093A52">
        <w:t xml:space="preserve"> Results</w:t>
      </w:r>
    </w:p>
    <w:p w:rsidR="00A17A4C" w:rsidRPr="00093A52" w:rsidRDefault="00A17A4C" w:rsidP="00093A52">
      <w:pPr>
        <w:pStyle w:val="Title"/>
      </w:pPr>
      <w:r w:rsidRPr="00093A52">
        <w:t>Co</w:t>
      </w:r>
      <w:r w:rsidR="00AE579C" w:rsidRPr="00093A52">
        <w:t>llaborative Terminology Tooling</w:t>
      </w:r>
    </w:p>
    <w:p w:rsidR="00A17A4C" w:rsidRPr="00093A52" w:rsidRDefault="00A17A4C" w:rsidP="00093A52">
      <w:pPr>
        <w:pStyle w:val="Title"/>
      </w:pPr>
      <w:r w:rsidRPr="00093A52">
        <w:t>&amp; Data Management (CTT &amp; DM)</w:t>
      </w:r>
    </w:p>
    <w:p w:rsidR="00A17A4C" w:rsidRPr="00093A52" w:rsidRDefault="00A17A4C" w:rsidP="00093A52">
      <w:pPr>
        <w:pStyle w:val="Title"/>
      </w:pPr>
      <w:r w:rsidRPr="00093A52">
        <w:t>Native Domain Standardization</w:t>
      </w:r>
      <w:r w:rsidR="009D2DDB" w:rsidRPr="00093A52">
        <w:t xml:space="preserve"> (NDS)</w:t>
      </w:r>
    </w:p>
    <w:p w:rsidR="00E11857" w:rsidRPr="00093A52" w:rsidRDefault="00D17BF6" w:rsidP="00093A52">
      <w:pPr>
        <w:pStyle w:val="Title"/>
      </w:pPr>
      <w:r w:rsidRPr="00093A52">
        <w:t>LIM NDS</w:t>
      </w:r>
      <w:r w:rsidR="00D361B8" w:rsidRPr="00093A52">
        <w:t xml:space="preserve"> </w:t>
      </w:r>
      <w:r w:rsidR="00AC008D" w:rsidRPr="00093A52">
        <w:t>User Manual</w:t>
      </w:r>
    </w:p>
    <w:p w:rsidR="00F71207" w:rsidRPr="007A6955" w:rsidRDefault="000A180C" w:rsidP="007A3029">
      <w:pPr>
        <w:pStyle w:val="VASeal"/>
      </w:pPr>
      <w:r>
        <w:rPr>
          <w:noProof/>
          <w:lang w:eastAsia="en-US"/>
        </w:rPr>
        <w:drawing>
          <wp:inline distT="0" distB="0" distL="0" distR="0" wp14:anchorId="3FAC7F92" wp14:editId="16C6F066">
            <wp:extent cx="2466975" cy="2286000"/>
            <wp:effectExtent l="0" t="0" r="9525" b="0"/>
            <wp:docPr id="14" name="Picture 7" descr="Department of Veterans Affairs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rsidR="00D273B1" w:rsidRPr="00093A52" w:rsidRDefault="00571D04" w:rsidP="00F705A6">
      <w:pPr>
        <w:pStyle w:val="Title2"/>
      </w:pPr>
      <w:r>
        <w:t>Version 1.</w:t>
      </w:r>
      <w:r w:rsidR="00C33F5E">
        <w:t>1</w:t>
      </w:r>
    </w:p>
    <w:p w:rsidR="00F705A6" w:rsidRPr="00F705A6" w:rsidRDefault="00F705A6" w:rsidP="00F705A6">
      <w:pPr>
        <w:pStyle w:val="Title2"/>
      </w:pPr>
      <w:r w:rsidRPr="00F705A6">
        <w:t>February 2017</w:t>
      </w:r>
    </w:p>
    <w:p w:rsidR="008B426C" w:rsidRPr="00093A52" w:rsidRDefault="00F71207" w:rsidP="00F705A6">
      <w:pPr>
        <w:pStyle w:val="Title2"/>
      </w:pPr>
      <w:r w:rsidRPr="00093A52">
        <w:t>Department of Veterans Affairs (VA)</w:t>
      </w:r>
      <w:bookmarkStart w:id="1" w:name="_Toc41989686"/>
      <w:bookmarkStart w:id="2" w:name="_Toc83811830"/>
      <w:bookmarkStart w:id="3" w:name="_Toc90375053"/>
      <w:bookmarkStart w:id="4" w:name="_Toc446123253"/>
    </w:p>
    <w:p w:rsidR="00C3608D" w:rsidRDefault="00C3608D" w:rsidP="008B426C">
      <w:pPr>
        <w:jc w:val="center"/>
        <w:sectPr w:rsidR="00C3608D" w:rsidSect="00861220">
          <w:headerReference w:type="even" r:id="rId14"/>
          <w:footerReference w:type="default" r:id="rId15"/>
          <w:pgSz w:w="12240" w:h="15840" w:code="1"/>
          <w:pgMar w:top="1440" w:right="1440" w:bottom="1440" w:left="1440" w:header="720" w:footer="720" w:gutter="0"/>
          <w:pgNumType w:fmt="lowerRoman"/>
          <w:cols w:space="720"/>
          <w:noEndnote/>
          <w:titlePg/>
        </w:sectPr>
      </w:pPr>
    </w:p>
    <w:p w:rsidR="00D441DB" w:rsidRPr="00883ABB" w:rsidRDefault="004A7847" w:rsidP="00F705A6">
      <w:pPr>
        <w:pStyle w:val="HeadingFront-BackMatter"/>
      </w:pPr>
      <w:bookmarkStart w:id="5" w:name="_Toc474744545"/>
      <w:r w:rsidRPr="00883ABB">
        <w:lastRenderedPageBreak/>
        <w:t>Revision History</w:t>
      </w:r>
      <w:bookmarkEnd w:id="1"/>
      <w:bookmarkEnd w:id="2"/>
      <w:bookmarkEnd w:id="3"/>
      <w:bookmarkEnd w:id="5"/>
    </w:p>
    <w:tbl>
      <w:tblPr>
        <w:tblW w:w="9235" w:type="dxa"/>
        <w:tblInd w:w="1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5"/>
        <w:gridCol w:w="1080"/>
        <w:gridCol w:w="4320"/>
        <w:gridCol w:w="2610"/>
      </w:tblGrid>
      <w:tr w:rsidR="00721C0B" w:rsidRPr="007A6955" w:rsidTr="00093A52">
        <w:trPr>
          <w:cantSplit/>
          <w:tblHeader/>
        </w:trPr>
        <w:tc>
          <w:tcPr>
            <w:tcW w:w="1225" w:type="dxa"/>
            <w:shd w:val="pct12" w:color="auto" w:fill="auto"/>
          </w:tcPr>
          <w:p w:rsidR="00721C0B" w:rsidRPr="007A6955" w:rsidRDefault="00721C0B" w:rsidP="00F47B50">
            <w:pPr>
              <w:pStyle w:val="TableHeading"/>
              <w:rPr>
                <w:u w:val="single"/>
              </w:rPr>
            </w:pPr>
            <w:bookmarkStart w:id="6" w:name="COL001_TBL001"/>
            <w:bookmarkEnd w:id="6"/>
            <w:r w:rsidRPr="007A6955">
              <w:t>Date</w:t>
            </w:r>
          </w:p>
        </w:tc>
        <w:tc>
          <w:tcPr>
            <w:tcW w:w="1080" w:type="dxa"/>
            <w:shd w:val="pct12" w:color="auto" w:fill="auto"/>
          </w:tcPr>
          <w:p w:rsidR="00721C0B" w:rsidRPr="007A6955" w:rsidRDefault="00721C0B" w:rsidP="00F47B50">
            <w:pPr>
              <w:pStyle w:val="TableHeading"/>
            </w:pPr>
            <w:r w:rsidRPr="007A6955">
              <w:t>Revision</w:t>
            </w:r>
          </w:p>
        </w:tc>
        <w:tc>
          <w:tcPr>
            <w:tcW w:w="4320" w:type="dxa"/>
            <w:shd w:val="pct12" w:color="auto" w:fill="auto"/>
          </w:tcPr>
          <w:p w:rsidR="00721C0B" w:rsidRPr="007A6955" w:rsidRDefault="00721C0B" w:rsidP="00F47B50">
            <w:pPr>
              <w:pStyle w:val="TableHeading"/>
              <w:rPr>
                <w:u w:val="single"/>
              </w:rPr>
            </w:pPr>
            <w:r w:rsidRPr="007A6955">
              <w:t>Description</w:t>
            </w:r>
          </w:p>
        </w:tc>
        <w:tc>
          <w:tcPr>
            <w:tcW w:w="2610" w:type="dxa"/>
            <w:shd w:val="pct12" w:color="auto" w:fill="auto"/>
          </w:tcPr>
          <w:p w:rsidR="00721C0B" w:rsidRPr="007A6955" w:rsidRDefault="00721C0B" w:rsidP="00F47B50">
            <w:pPr>
              <w:pStyle w:val="TableHeading"/>
              <w:rPr>
                <w:u w:val="single"/>
              </w:rPr>
            </w:pPr>
            <w:r w:rsidRPr="007A6955">
              <w:t>Author</w:t>
            </w:r>
          </w:p>
        </w:tc>
      </w:tr>
      <w:tr w:rsidR="00FF648B" w:rsidRPr="007A6955" w:rsidTr="009311DB">
        <w:tc>
          <w:tcPr>
            <w:tcW w:w="1225" w:type="dxa"/>
          </w:tcPr>
          <w:p w:rsidR="00FF648B" w:rsidRDefault="00FF648B" w:rsidP="00D6002B">
            <w:pPr>
              <w:pStyle w:val="TableText"/>
            </w:pPr>
            <w:r>
              <w:t>2/2/2017</w:t>
            </w:r>
          </w:p>
        </w:tc>
        <w:tc>
          <w:tcPr>
            <w:tcW w:w="1080" w:type="dxa"/>
          </w:tcPr>
          <w:p w:rsidR="00FF648B" w:rsidRDefault="00571D04" w:rsidP="00415AEC">
            <w:pPr>
              <w:pStyle w:val="TableText"/>
            </w:pPr>
            <w:r>
              <w:t>1.</w:t>
            </w:r>
            <w:r w:rsidR="00FF648B">
              <w:t>1</w:t>
            </w:r>
          </w:p>
        </w:tc>
        <w:tc>
          <w:tcPr>
            <w:tcW w:w="4320" w:type="dxa"/>
          </w:tcPr>
          <w:p w:rsidR="00E045A9" w:rsidRDefault="00DE6544" w:rsidP="00043D33">
            <w:pPr>
              <w:pStyle w:val="TableText"/>
            </w:pPr>
            <w:r>
              <w:t>Changed 1</w:t>
            </w:r>
            <w:r w:rsidR="00E045A9">
              <w:t xml:space="preserve"> title from System Summary to LIM NDS SUMMARY</w:t>
            </w:r>
            <w:r w:rsidR="00F84736">
              <w:t>.</w:t>
            </w:r>
          </w:p>
          <w:p w:rsidR="00DE6544" w:rsidRDefault="00DE6544" w:rsidP="00043D33">
            <w:pPr>
              <w:pStyle w:val="TableText"/>
            </w:pPr>
            <w:r>
              <w:t>Added caution text box to section 1</w:t>
            </w:r>
            <w:r w:rsidR="00F84736">
              <w:t>.</w:t>
            </w:r>
          </w:p>
          <w:p w:rsidR="00FF648B" w:rsidRDefault="00A22E7E" w:rsidP="00043D33">
            <w:pPr>
              <w:pStyle w:val="TableText"/>
            </w:pPr>
            <w:r>
              <w:t>Added section 1.1 describing the patches associated to the LAB NDS effort.</w:t>
            </w:r>
          </w:p>
          <w:p w:rsidR="00DE6544" w:rsidRDefault="00DE6544" w:rsidP="00043D33">
            <w:pPr>
              <w:pStyle w:val="TableText"/>
            </w:pPr>
            <w:r>
              <w:t>Added section 1.2 Associating Site/Specimen to MLTF.</w:t>
            </w:r>
          </w:p>
          <w:p w:rsidR="003F31A6" w:rsidRDefault="003F31A6" w:rsidP="00043D33">
            <w:pPr>
              <w:pStyle w:val="TableText"/>
            </w:pPr>
            <w:r>
              <w:t>Added section 1.3 Note on entering or editing a Test/Specimens MLTF entry</w:t>
            </w:r>
            <w:r w:rsidR="00F84736">
              <w:t>.</w:t>
            </w:r>
          </w:p>
          <w:p w:rsidR="003F31A6" w:rsidRDefault="003F31A6" w:rsidP="00043D33">
            <w:pPr>
              <w:pStyle w:val="TableText"/>
            </w:pPr>
            <w:r>
              <w:t>Added section 1.4 NTRT Process</w:t>
            </w:r>
            <w:r w:rsidR="00F84736">
              <w:t>.</w:t>
            </w:r>
          </w:p>
          <w:p w:rsidR="003F31A6" w:rsidRDefault="003F31A6" w:rsidP="00043D33">
            <w:pPr>
              <w:pStyle w:val="TableText"/>
            </w:pPr>
            <w:r>
              <w:t>Changed section 1.1 to section 1.5</w:t>
            </w:r>
          </w:p>
          <w:p w:rsidR="00CF5F31" w:rsidRDefault="003F31A6" w:rsidP="00043D33">
            <w:pPr>
              <w:pStyle w:val="TableText"/>
            </w:pPr>
            <w:r>
              <w:t>1.5</w:t>
            </w:r>
            <w:r w:rsidR="007749B7">
              <w:t xml:space="preserve">.1 </w:t>
            </w:r>
            <w:r w:rsidR="00E16E8E">
              <w:t>Updated</w:t>
            </w:r>
            <w:r w:rsidR="007749B7">
              <w:t xml:space="preserve"> items 1-9.</w:t>
            </w:r>
          </w:p>
          <w:p w:rsidR="00CF5F31" w:rsidRDefault="003F31A6" w:rsidP="00043D33">
            <w:pPr>
              <w:pStyle w:val="TableText"/>
            </w:pPr>
            <w:r>
              <w:t xml:space="preserve">Updated section 2.1.1, updated item 3 </w:t>
            </w:r>
            <w:r w:rsidR="00E16E8E">
              <w:t>note.</w:t>
            </w:r>
            <w:r w:rsidR="00545438">
              <w:t xml:space="preserve"> </w:t>
            </w:r>
            <w:proofErr w:type="gramStart"/>
            <w:r w:rsidR="00545438">
              <w:t>updated</w:t>
            </w:r>
            <w:proofErr w:type="gramEnd"/>
            <w:r w:rsidR="00545438">
              <w:t xml:space="preserve"> figure 5</w:t>
            </w:r>
            <w:r w:rsidR="00F84736">
              <w:t>.</w:t>
            </w:r>
          </w:p>
          <w:p w:rsidR="003F31A6" w:rsidRDefault="003F31A6" w:rsidP="00043D33">
            <w:pPr>
              <w:pStyle w:val="TableText"/>
            </w:pPr>
            <w:r>
              <w:t>Updated section 2.1.2</w:t>
            </w:r>
            <w:r w:rsidR="00F84736">
              <w:t>.</w:t>
            </w:r>
          </w:p>
          <w:p w:rsidR="00545438" w:rsidRDefault="00545438" w:rsidP="00043D33">
            <w:pPr>
              <w:pStyle w:val="TableText"/>
            </w:pPr>
            <w:r>
              <w:t>Update figure 8.</w:t>
            </w:r>
          </w:p>
        </w:tc>
        <w:tc>
          <w:tcPr>
            <w:tcW w:w="2610" w:type="dxa"/>
          </w:tcPr>
          <w:p w:rsidR="00FF648B" w:rsidRDefault="00FF648B" w:rsidP="00FF648B">
            <w:pPr>
              <w:pStyle w:val="TableListBullet"/>
              <w:numPr>
                <w:ilvl w:val="0"/>
                <w:numId w:val="0"/>
              </w:numPr>
            </w:pPr>
            <w:r>
              <w:t>Mantech Mission, Solutions and Services NDS Developer: D.G.</w:t>
            </w:r>
          </w:p>
        </w:tc>
      </w:tr>
      <w:tr w:rsidR="00FF648B" w:rsidRPr="007A6955" w:rsidTr="009311DB">
        <w:tc>
          <w:tcPr>
            <w:tcW w:w="1225" w:type="dxa"/>
          </w:tcPr>
          <w:p w:rsidR="00FF648B" w:rsidRDefault="00FF648B" w:rsidP="00D6002B">
            <w:pPr>
              <w:pStyle w:val="TableText"/>
            </w:pPr>
            <w:r>
              <w:t>12/2016</w:t>
            </w:r>
          </w:p>
        </w:tc>
        <w:tc>
          <w:tcPr>
            <w:tcW w:w="1080" w:type="dxa"/>
          </w:tcPr>
          <w:p w:rsidR="00FF648B" w:rsidRDefault="00FF648B" w:rsidP="00415AEC">
            <w:pPr>
              <w:pStyle w:val="TableText"/>
            </w:pPr>
            <w:r>
              <w:t>1.0</w:t>
            </w:r>
          </w:p>
        </w:tc>
        <w:tc>
          <w:tcPr>
            <w:tcW w:w="4320" w:type="dxa"/>
          </w:tcPr>
          <w:p w:rsidR="00FF648B" w:rsidRDefault="00FF648B" w:rsidP="00043D33">
            <w:pPr>
              <w:pStyle w:val="TableText"/>
            </w:pPr>
            <w:r>
              <w:t>Delivery to Customer</w:t>
            </w:r>
          </w:p>
        </w:tc>
        <w:tc>
          <w:tcPr>
            <w:tcW w:w="2610" w:type="dxa"/>
          </w:tcPr>
          <w:p w:rsidR="00FF648B" w:rsidRDefault="00FF648B" w:rsidP="000A02C3">
            <w:pPr>
              <w:pStyle w:val="TableListBullet"/>
              <w:numPr>
                <w:ilvl w:val="0"/>
                <w:numId w:val="0"/>
              </w:numPr>
            </w:pPr>
            <w:r>
              <w:t>Mantech Mission, Solutions and Services Management</w:t>
            </w:r>
          </w:p>
        </w:tc>
      </w:tr>
      <w:tr w:rsidR="00FF648B" w:rsidRPr="007A6955" w:rsidTr="009311DB">
        <w:tc>
          <w:tcPr>
            <w:tcW w:w="1225" w:type="dxa"/>
          </w:tcPr>
          <w:p w:rsidR="00FF648B" w:rsidRDefault="00FF648B" w:rsidP="00D6002B">
            <w:pPr>
              <w:pStyle w:val="TableText"/>
            </w:pPr>
            <w:r>
              <w:t>12/19/2016</w:t>
            </w:r>
          </w:p>
        </w:tc>
        <w:tc>
          <w:tcPr>
            <w:tcW w:w="1080" w:type="dxa"/>
          </w:tcPr>
          <w:p w:rsidR="00FF648B" w:rsidRDefault="00FF648B" w:rsidP="00415AEC">
            <w:pPr>
              <w:pStyle w:val="TableText"/>
            </w:pPr>
            <w:r>
              <w:t>0.13</w:t>
            </w:r>
          </w:p>
        </w:tc>
        <w:tc>
          <w:tcPr>
            <w:tcW w:w="4320" w:type="dxa"/>
          </w:tcPr>
          <w:p w:rsidR="00FF648B" w:rsidRDefault="00FF648B" w:rsidP="00043D33">
            <w:pPr>
              <w:pStyle w:val="TableText"/>
            </w:pPr>
            <w:r>
              <w:t>Technical Writer Review</w:t>
            </w:r>
          </w:p>
        </w:tc>
        <w:tc>
          <w:tcPr>
            <w:tcW w:w="2610" w:type="dxa"/>
          </w:tcPr>
          <w:p w:rsidR="00FF648B" w:rsidRDefault="00FF648B" w:rsidP="000A02C3">
            <w:pPr>
              <w:pStyle w:val="TableListBullet"/>
              <w:numPr>
                <w:ilvl w:val="0"/>
                <w:numId w:val="0"/>
              </w:numPr>
            </w:pPr>
            <w:r>
              <w:t xml:space="preserve">Mantech Mission, Solutions and Services NDS Tech Writer M. M. </w:t>
            </w:r>
          </w:p>
        </w:tc>
      </w:tr>
      <w:tr w:rsidR="00FF648B" w:rsidRPr="007A6955" w:rsidTr="009311DB">
        <w:tc>
          <w:tcPr>
            <w:tcW w:w="1225" w:type="dxa"/>
          </w:tcPr>
          <w:p w:rsidR="00FF648B" w:rsidRDefault="00FF648B" w:rsidP="00D6002B">
            <w:pPr>
              <w:pStyle w:val="TableText"/>
            </w:pPr>
            <w:r>
              <w:t>12/19/2016</w:t>
            </w:r>
          </w:p>
        </w:tc>
        <w:tc>
          <w:tcPr>
            <w:tcW w:w="1080" w:type="dxa"/>
          </w:tcPr>
          <w:p w:rsidR="00FF648B" w:rsidRDefault="00FF648B" w:rsidP="00415AEC">
            <w:pPr>
              <w:pStyle w:val="TableText"/>
            </w:pPr>
            <w:r>
              <w:t>0.12</w:t>
            </w:r>
          </w:p>
        </w:tc>
        <w:tc>
          <w:tcPr>
            <w:tcW w:w="4320" w:type="dxa"/>
          </w:tcPr>
          <w:p w:rsidR="00FF648B" w:rsidRDefault="00FF648B" w:rsidP="00043D33">
            <w:pPr>
              <w:pStyle w:val="TableText"/>
            </w:pPr>
            <w:r>
              <w:t xml:space="preserve">Updated to remove reference to TYPE D for DEPRECATED. pg. 11 Item 1 for figure 4, pg. 14 WAT option, </w:t>
            </w:r>
            <w:proofErr w:type="gramStart"/>
            <w:r>
              <w:t>pg</w:t>
            </w:r>
            <w:proofErr w:type="gramEnd"/>
            <w:r>
              <w:t xml:space="preserve">. 22 updated figure 13. </w:t>
            </w:r>
          </w:p>
        </w:tc>
        <w:tc>
          <w:tcPr>
            <w:tcW w:w="2610" w:type="dxa"/>
          </w:tcPr>
          <w:p w:rsidR="00FF648B" w:rsidRDefault="00FF648B" w:rsidP="000A02C3">
            <w:pPr>
              <w:pStyle w:val="TableListBullet"/>
              <w:numPr>
                <w:ilvl w:val="0"/>
                <w:numId w:val="0"/>
              </w:numPr>
            </w:pPr>
            <w:r>
              <w:t>Mantech Mission, Solutions and Services NDS Developer: D.G.</w:t>
            </w:r>
          </w:p>
        </w:tc>
      </w:tr>
      <w:tr w:rsidR="00FF648B" w:rsidRPr="007A6955" w:rsidTr="009311DB">
        <w:tc>
          <w:tcPr>
            <w:tcW w:w="1225" w:type="dxa"/>
          </w:tcPr>
          <w:p w:rsidR="00FF648B" w:rsidRDefault="00FF648B" w:rsidP="00D6002B">
            <w:pPr>
              <w:pStyle w:val="TableText"/>
            </w:pPr>
            <w:r>
              <w:t>11/23/2016</w:t>
            </w:r>
          </w:p>
        </w:tc>
        <w:tc>
          <w:tcPr>
            <w:tcW w:w="1080" w:type="dxa"/>
          </w:tcPr>
          <w:p w:rsidR="00FF648B" w:rsidRDefault="00FF648B" w:rsidP="00415AEC">
            <w:pPr>
              <w:pStyle w:val="TableText"/>
            </w:pPr>
            <w:r>
              <w:t>0.11</w:t>
            </w:r>
          </w:p>
        </w:tc>
        <w:tc>
          <w:tcPr>
            <w:tcW w:w="4320" w:type="dxa"/>
          </w:tcPr>
          <w:p w:rsidR="00FF648B" w:rsidRDefault="00FF648B" w:rsidP="007C1FB9">
            <w:pPr>
              <w:pStyle w:val="TableText"/>
            </w:pPr>
            <w:r>
              <w:t>Updated to remove reference to 60.15. pg. 4 section 2.1.8, pg. 5. Figure 16, pg. 7 Using the Purge NDS file link,  pg. 14 update Figure 2, pg. 15 update Table 3, pg. 17 section 2.1.1 figure 3, pg. 20 section 2.1.2 figure 6, pg. 23 figure 9, pg. 25 figure 11, pg. 30 section 2.1.8 second item 1. Figures 15-16, pg. 31 figure 17.</w:t>
            </w:r>
          </w:p>
        </w:tc>
        <w:tc>
          <w:tcPr>
            <w:tcW w:w="2610" w:type="dxa"/>
          </w:tcPr>
          <w:p w:rsidR="00FF648B" w:rsidRDefault="00FF648B" w:rsidP="000A02C3">
            <w:pPr>
              <w:pStyle w:val="TableListBullet"/>
              <w:numPr>
                <w:ilvl w:val="0"/>
                <w:numId w:val="0"/>
              </w:numPr>
            </w:pPr>
            <w:r>
              <w:t>Mantech Mission, Solutions and Services NDS Developer: D.G.</w:t>
            </w:r>
          </w:p>
        </w:tc>
      </w:tr>
      <w:tr w:rsidR="00FF648B" w:rsidRPr="007A6955" w:rsidTr="00E45CF7">
        <w:trPr>
          <w:trHeight w:val="579"/>
        </w:trPr>
        <w:tc>
          <w:tcPr>
            <w:tcW w:w="1225" w:type="dxa"/>
          </w:tcPr>
          <w:p w:rsidR="00FF648B" w:rsidRDefault="00FF648B" w:rsidP="00D6002B">
            <w:pPr>
              <w:pStyle w:val="TableText"/>
            </w:pPr>
            <w:r>
              <w:t>10/04/2016</w:t>
            </w:r>
          </w:p>
        </w:tc>
        <w:tc>
          <w:tcPr>
            <w:tcW w:w="1080" w:type="dxa"/>
          </w:tcPr>
          <w:p w:rsidR="00FF648B" w:rsidRDefault="00FF648B" w:rsidP="00415AEC">
            <w:pPr>
              <w:pStyle w:val="TableText"/>
            </w:pPr>
            <w:r>
              <w:t>0.10</w:t>
            </w:r>
          </w:p>
        </w:tc>
        <w:tc>
          <w:tcPr>
            <w:tcW w:w="4320" w:type="dxa"/>
          </w:tcPr>
          <w:p w:rsidR="00FF648B" w:rsidRDefault="00FF648B" w:rsidP="00774DC2">
            <w:pPr>
              <w:pStyle w:val="TableText"/>
            </w:pPr>
            <w:r>
              <w:t xml:space="preserve">Updated the Section 2.1.1 </w:t>
            </w:r>
            <w:r w:rsidRPr="00A71975">
              <w:t>Using the Associate Test to NDS MLTF Option (ATM)</w:t>
            </w:r>
            <w:r>
              <w:t xml:space="preserve"> </w:t>
            </w:r>
          </w:p>
        </w:tc>
        <w:tc>
          <w:tcPr>
            <w:tcW w:w="2610" w:type="dxa"/>
          </w:tcPr>
          <w:p w:rsidR="00FF648B" w:rsidRDefault="00FF648B" w:rsidP="000A02C3">
            <w:pPr>
              <w:pStyle w:val="TableListBullet"/>
              <w:numPr>
                <w:ilvl w:val="0"/>
                <w:numId w:val="0"/>
              </w:numPr>
            </w:pPr>
            <w:r>
              <w:t>Mantech Mission, Solutions and Services NDS Developer: D.G.</w:t>
            </w:r>
          </w:p>
        </w:tc>
      </w:tr>
      <w:tr w:rsidR="00FF648B" w:rsidRPr="007A6955" w:rsidTr="009311DB">
        <w:tc>
          <w:tcPr>
            <w:tcW w:w="1225" w:type="dxa"/>
          </w:tcPr>
          <w:p w:rsidR="00FF648B" w:rsidRDefault="00FF648B" w:rsidP="00D6002B">
            <w:pPr>
              <w:pStyle w:val="TableText"/>
            </w:pPr>
            <w:r>
              <w:t>8/19/2016</w:t>
            </w:r>
          </w:p>
        </w:tc>
        <w:tc>
          <w:tcPr>
            <w:tcW w:w="1080" w:type="dxa"/>
          </w:tcPr>
          <w:p w:rsidR="00FF648B" w:rsidRDefault="00FF648B" w:rsidP="00415AEC">
            <w:pPr>
              <w:pStyle w:val="TableText"/>
            </w:pPr>
            <w:r>
              <w:t>0.9</w:t>
            </w:r>
          </w:p>
        </w:tc>
        <w:tc>
          <w:tcPr>
            <w:tcW w:w="4320" w:type="dxa"/>
          </w:tcPr>
          <w:p w:rsidR="00FF648B" w:rsidRDefault="00FF648B" w:rsidP="00774DC2">
            <w:pPr>
              <w:pStyle w:val="TableText"/>
            </w:pPr>
            <w:r>
              <w:t>Tech writer review.</w:t>
            </w:r>
          </w:p>
        </w:tc>
        <w:tc>
          <w:tcPr>
            <w:tcW w:w="2610" w:type="dxa"/>
          </w:tcPr>
          <w:p w:rsidR="00FF648B" w:rsidRDefault="00FF648B" w:rsidP="000A02C3">
            <w:pPr>
              <w:pStyle w:val="TableListBullet"/>
              <w:numPr>
                <w:ilvl w:val="0"/>
                <w:numId w:val="0"/>
              </w:numPr>
            </w:pPr>
            <w:r>
              <w:t>Mantech Mission, Solutions and Services NDS Tech writer</w:t>
            </w:r>
          </w:p>
        </w:tc>
      </w:tr>
      <w:tr w:rsidR="00FF648B" w:rsidRPr="007A6955" w:rsidTr="009311DB">
        <w:tc>
          <w:tcPr>
            <w:tcW w:w="1225" w:type="dxa"/>
          </w:tcPr>
          <w:p w:rsidR="00FF648B" w:rsidRDefault="00FF648B" w:rsidP="00D6002B">
            <w:pPr>
              <w:pStyle w:val="TableText"/>
            </w:pPr>
            <w:r>
              <w:t>8/18/2016</w:t>
            </w:r>
          </w:p>
        </w:tc>
        <w:tc>
          <w:tcPr>
            <w:tcW w:w="1080" w:type="dxa"/>
          </w:tcPr>
          <w:p w:rsidR="00FF648B" w:rsidRDefault="00FF648B" w:rsidP="00415AEC">
            <w:pPr>
              <w:pStyle w:val="TableText"/>
            </w:pPr>
            <w:r>
              <w:t>0.8</w:t>
            </w:r>
          </w:p>
        </w:tc>
        <w:tc>
          <w:tcPr>
            <w:tcW w:w="4320" w:type="dxa"/>
          </w:tcPr>
          <w:p w:rsidR="00FF648B" w:rsidRDefault="00FF648B" w:rsidP="00774DC2">
            <w:pPr>
              <w:pStyle w:val="TableText"/>
            </w:pPr>
            <w:r>
              <w:t xml:space="preserve">Changes for </w:t>
            </w:r>
            <w:r w:rsidRPr="00CF1F15">
              <w:t>LRLIAISON options menu</w:t>
            </w:r>
            <w:r>
              <w:t>.</w:t>
            </w:r>
          </w:p>
        </w:tc>
        <w:tc>
          <w:tcPr>
            <w:tcW w:w="2610" w:type="dxa"/>
          </w:tcPr>
          <w:p w:rsidR="00FF648B" w:rsidRDefault="00FF648B" w:rsidP="000A02C3">
            <w:pPr>
              <w:pStyle w:val="TableListBullet"/>
              <w:numPr>
                <w:ilvl w:val="0"/>
                <w:numId w:val="0"/>
              </w:numPr>
            </w:pPr>
            <w:r>
              <w:t>Mantech Mission, Solutions and Services NDS Developer: D.G.</w:t>
            </w:r>
          </w:p>
        </w:tc>
      </w:tr>
      <w:tr w:rsidR="00FF648B" w:rsidRPr="007A6955" w:rsidTr="00E16E8E">
        <w:trPr>
          <w:cantSplit/>
        </w:trPr>
        <w:tc>
          <w:tcPr>
            <w:tcW w:w="1225" w:type="dxa"/>
          </w:tcPr>
          <w:p w:rsidR="00FF648B" w:rsidRDefault="00FF648B" w:rsidP="00D6002B">
            <w:pPr>
              <w:pStyle w:val="TableText"/>
            </w:pPr>
            <w:r>
              <w:lastRenderedPageBreak/>
              <w:t>8/16/2016</w:t>
            </w:r>
          </w:p>
        </w:tc>
        <w:tc>
          <w:tcPr>
            <w:tcW w:w="1080" w:type="dxa"/>
          </w:tcPr>
          <w:p w:rsidR="00FF648B" w:rsidRDefault="00FF648B" w:rsidP="00415AEC">
            <w:pPr>
              <w:pStyle w:val="TableText"/>
            </w:pPr>
            <w:r>
              <w:t>0.7</w:t>
            </w:r>
          </w:p>
        </w:tc>
        <w:tc>
          <w:tcPr>
            <w:tcW w:w="4320" w:type="dxa"/>
          </w:tcPr>
          <w:p w:rsidR="00FF648B" w:rsidRDefault="00FF648B" w:rsidP="00774DC2">
            <w:pPr>
              <w:pStyle w:val="TableText"/>
            </w:pPr>
            <w:r>
              <w:t>Update NDS Menu navigation procedures</w:t>
            </w:r>
          </w:p>
        </w:tc>
        <w:tc>
          <w:tcPr>
            <w:tcW w:w="2610" w:type="dxa"/>
          </w:tcPr>
          <w:p w:rsidR="00FF648B" w:rsidRDefault="00FF648B" w:rsidP="000A02C3">
            <w:pPr>
              <w:pStyle w:val="TableListBullet"/>
              <w:numPr>
                <w:ilvl w:val="0"/>
                <w:numId w:val="0"/>
              </w:numPr>
            </w:pPr>
            <w:r>
              <w:t>Mantech Mission, Solutions and Services NDS Developer: D.G.</w:t>
            </w:r>
          </w:p>
        </w:tc>
      </w:tr>
      <w:tr w:rsidR="00FF648B" w:rsidRPr="007A6955" w:rsidTr="009311DB">
        <w:tc>
          <w:tcPr>
            <w:tcW w:w="1225" w:type="dxa"/>
          </w:tcPr>
          <w:p w:rsidR="00FF648B" w:rsidRDefault="00FF648B" w:rsidP="009B2F92">
            <w:pPr>
              <w:pStyle w:val="TableText"/>
            </w:pPr>
            <w:r>
              <w:t>8/15/2016</w:t>
            </w:r>
          </w:p>
        </w:tc>
        <w:tc>
          <w:tcPr>
            <w:tcW w:w="1080" w:type="dxa"/>
          </w:tcPr>
          <w:p w:rsidR="00FF648B" w:rsidRDefault="00FF648B" w:rsidP="00415AEC">
            <w:pPr>
              <w:pStyle w:val="TableText"/>
            </w:pPr>
            <w:r>
              <w:t>0.6</w:t>
            </w:r>
          </w:p>
        </w:tc>
        <w:tc>
          <w:tcPr>
            <w:tcW w:w="4320" w:type="dxa"/>
          </w:tcPr>
          <w:p w:rsidR="00FF648B" w:rsidRDefault="00FF648B" w:rsidP="00A56E3F">
            <w:pPr>
              <w:pStyle w:val="TableText"/>
            </w:pPr>
            <w:r>
              <w:t>Tech writer review.</w:t>
            </w:r>
          </w:p>
        </w:tc>
        <w:tc>
          <w:tcPr>
            <w:tcW w:w="2610" w:type="dxa"/>
          </w:tcPr>
          <w:p w:rsidR="00FF648B" w:rsidRDefault="00FF648B" w:rsidP="000A02C3">
            <w:pPr>
              <w:pStyle w:val="TableListBullet"/>
              <w:numPr>
                <w:ilvl w:val="0"/>
                <w:numId w:val="0"/>
              </w:numPr>
            </w:pPr>
            <w:r>
              <w:t>Mantech Mission, Solutions and Services NDS Tech writer</w:t>
            </w:r>
          </w:p>
        </w:tc>
      </w:tr>
      <w:tr w:rsidR="00FF648B" w:rsidRPr="007A6955" w:rsidTr="009311DB">
        <w:tc>
          <w:tcPr>
            <w:tcW w:w="1225" w:type="dxa"/>
          </w:tcPr>
          <w:p w:rsidR="00FF648B" w:rsidRDefault="00FF648B" w:rsidP="009B2F92">
            <w:pPr>
              <w:pStyle w:val="TableText"/>
            </w:pPr>
            <w:r>
              <w:t>6/16/2016</w:t>
            </w:r>
          </w:p>
        </w:tc>
        <w:tc>
          <w:tcPr>
            <w:tcW w:w="1080" w:type="dxa"/>
          </w:tcPr>
          <w:p w:rsidR="00FF648B" w:rsidRDefault="00FF648B" w:rsidP="00415AEC">
            <w:pPr>
              <w:pStyle w:val="TableText"/>
            </w:pPr>
            <w:r>
              <w:t>0.5</w:t>
            </w:r>
          </w:p>
        </w:tc>
        <w:tc>
          <w:tcPr>
            <w:tcW w:w="4320" w:type="dxa"/>
          </w:tcPr>
          <w:p w:rsidR="00FF648B" w:rsidRDefault="00FF648B" w:rsidP="00A56E3F">
            <w:pPr>
              <w:pStyle w:val="TableText"/>
            </w:pPr>
            <w:r>
              <w:t>Update document for consistent usage and explanation of local test evaluation.</w:t>
            </w:r>
          </w:p>
        </w:tc>
        <w:tc>
          <w:tcPr>
            <w:tcW w:w="2610" w:type="dxa"/>
          </w:tcPr>
          <w:p w:rsidR="00FF648B" w:rsidRDefault="00FF648B" w:rsidP="000A02C3">
            <w:pPr>
              <w:pStyle w:val="TableListBullet"/>
              <w:numPr>
                <w:ilvl w:val="0"/>
                <w:numId w:val="0"/>
              </w:numPr>
            </w:pPr>
            <w:r>
              <w:t>Mantech Mission, Solutions and Services NDS Developer : D.G.</w:t>
            </w:r>
          </w:p>
        </w:tc>
      </w:tr>
      <w:tr w:rsidR="00FF648B" w:rsidRPr="007A6955" w:rsidTr="009311DB">
        <w:tc>
          <w:tcPr>
            <w:tcW w:w="1225" w:type="dxa"/>
          </w:tcPr>
          <w:p w:rsidR="00FF648B" w:rsidRDefault="00FF648B" w:rsidP="009B2F92">
            <w:pPr>
              <w:pStyle w:val="TableText"/>
            </w:pPr>
            <w:r>
              <w:t>6/8/2016</w:t>
            </w:r>
          </w:p>
        </w:tc>
        <w:tc>
          <w:tcPr>
            <w:tcW w:w="1080" w:type="dxa"/>
          </w:tcPr>
          <w:p w:rsidR="00FF648B" w:rsidRDefault="00FF648B" w:rsidP="00415AEC">
            <w:pPr>
              <w:pStyle w:val="TableText"/>
            </w:pPr>
            <w:r>
              <w:t>0.4</w:t>
            </w:r>
          </w:p>
        </w:tc>
        <w:tc>
          <w:tcPr>
            <w:tcW w:w="4320" w:type="dxa"/>
          </w:tcPr>
          <w:p w:rsidR="00FF648B" w:rsidRDefault="00FF648B" w:rsidP="00A56E3F">
            <w:pPr>
              <w:pStyle w:val="TableText"/>
            </w:pPr>
            <w:r>
              <w:t>Update option and Menu Names throughout the document.</w:t>
            </w:r>
          </w:p>
        </w:tc>
        <w:tc>
          <w:tcPr>
            <w:tcW w:w="2610" w:type="dxa"/>
          </w:tcPr>
          <w:p w:rsidR="00FF648B" w:rsidRDefault="00FF648B" w:rsidP="000A02C3">
            <w:pPr>
              <w:pStyle w:val="TableListBullet"/>
              <w:numPr>
                <w:ilvl w:val="0"/>
                <w:numId w:val="0"/>
              </w:numPr>
            </w:pPr>
            <w:r>
              <w:t>Mantech Mission, Solutions and Services NDS Developer: D.G.</w:t>
            </w:r>
          </w:p>
        </w:tc>
      </w:tr>
      <w:tr w:rsidR="00FF648B" w:rsidRPr="007A6955" w:rsidTr="00883ABB">
        <w:trPr>
          <w:cantSplit/>
        </w:trPr>
        <w:tc>
          <w:tcPr>
            <w:tcW w:w="1225" w:type="dxa"/>
          </w:tcPr>
          <w:p w:rsidR="00FF648B" w:rsidRDefault="00FF648B" w:rsidP="009B2F92">
            <w:pPr>
              <w:pStyle w:val="TableText"/>
            </w:pPr>
            <w:r>
              <w:t>6/1/2016</w:t>
            </w:r>
          </w:p>
        </w:tc>
        <w:tc>
          <w:tcPr>
            <w:tcW w:w="1080" w:type="dxa"/>
          </w:tcPr>
          <w:p w:rsidR="00FF648B" w:rsidRDefault="00FF648B" w:rsidP="00415AEC">
            <w:pPr>
              <w:pStyle w:val="TableText"/>
            </w:pPr>
            <w:r>
              <w:t>0.3</w:t>
            </w:r>
          </w:p>
        </w:tc>
        <w:tc>
          <w:tcPr>
            <w:tcW w:w="4320" w:type="dxa"/>
          </w:tcPr>
          <w:p w:rsidR="00FF648B" w:rsidRDefault="00FF648B" w:rsidP="00A56E3F">
            <w:pPr>
              <w:pStyle w:val="TableText"/>
            </w:pPr>
            <w:r>
              <w:t>Update changes:</w:t>
            </w:r>
          </w:p>
          <w:p w:rsidR="00FF648B" w:rsidRDefault="00FF648B" w:rsidP="00A56E3F">
            <w:pPr>
              <w:pStyle w:val="TableText"/>
            </w:pPr>
            <w:r>
              <w:t>Contents 2.1.5 and 2.1.6 Change EDIT to AUDIT.</w:t>
            </w:r>
          </w:p>
          <w:p w:rsidR="00FF648B" w:rsidRDefault="00FF648B" w:rsidP="0045476D">
            <w:pPr>
              <w:pStyle w:val="TableText"/>
              <w:numPr>
                <w:ilvl w:val="1"/>
                <w:numId w:val="20"/>
              </w:numPr>
            </w:pPr>
            <w:r>
              <w:t>Provide a brief summary sentence.</w:t>
            </w:r>
          </w:p>
          <w:p w:rsidR="00FF648B" w:rsidRDefault="00FF648B">
            <w:pPr>
              <w:pStyle w:val="TableText"/>
            </w:pPr>
            <w:r>
              <w:t xml:space="preserve">Figures: Figure 9 Figure 11 </w:t>
            </w:r>
            <w:proofErr w:type="gramStart"/>
            <w:r>
              <w:t>Change</w:t>
            </w:r>
            <w:proofErr w:type="gramEnd"/>
            <w:r>
              <w:t xml:space="preserve"> EDIT to AUDIT.</w:t>
            </w:r>
          </w:p>
          <w:p w:rsidR="00FF648B" w:rsidRDefault="00FF648B" w:rsidP="00A56E3F">
            <w:pPr>
              <w:pStyle w:val="TableText"/>
            </w:pPr>
            <w:r>
              <w:t>1.3.1 Figure 3 rearrange the menu layout.</w:t>
            </w:r>
          </w:p>
          <w:p w:rsidR="00FF648B" w:rsidRDefault="00FF648B" w:rsidP="00A56E3F">
            <w:pPr>
              <w:pStyle w:val="TableText"/>
            </w:pPr>
            <w:r>
              <w:t>1.3.2 Table 3 change EDITS to AUDITS.</w:t>
            </w:r>
          </w:p>
          <w:p w:rsidR="00FF648B" w:rsidRDefault="00FF648B" w:rsidP="00A56E3F">
            <w:pPr>
              <w:pStyle w:val="TableText"/>
            </w:pPr>
            <w:r>
              <w:t>2.1.1 Figure 4 rearrange the menu layout.</w:t>
            </w:r>
          </w:p>
          <w:p w:rsidR="00FF648B" w:rsidRDefault="00FF648B" w:rsidP="00A56E3F">
            <w:pPr>
              <w:pStyle w:val="TableText"/>
            </w:pPr>
            <w:r>
              <w:t>2.1.2 Figure 5, figure 6 add in the ISAAC prompts.</w:t>
            </w:r>
          </w:p>
          <w:p w:rsidR="00FF648B" w:rsidRDefault="00FF648B" w:rsidP="00A56E3F">
            <w:pPr>
              <w:pStyle w:val="TableText"/>
            </w:pPr>
            <w:r>
              <w:t>2.1.3 change EDIT to AUDIT</w:t>
            </w:r>
          </w:p>
          <w:p w:rsidR="00FF648B" w:rsidRDefault="00FF648B" w:rsidP="00A56E3F">
            <w:pPr>
              <w:pStyle w:val="TableText"/>
            </w:pPr>
            <w:r>
              <w:t>2.1.5 change EDIT to AUDIT</w:t>
            </w:r>
          </w:p>
          <w:p w:rsidR="00FF648B" w:rsidRDefault="00FF648B" w:rsidP="00A56E3F">
            <w:pPr>
              <w:pStyle w:val="TableText"/>
            </w:pPr>
            <w:r>
              <w:t>2.1.7 change EDIT to AUDIT</w:t>
            </w:r>
          </w:p>
        </w:tc>
        <w:tc>
          <w:tcPr>
            <w:tcW w:w="2610" w:type="dxa"/>
          </w:tcPr>
          <w:p w:rsidR="00FF648B" w:rsidRDefault="00FF648B" w:rsidP="000A02C3">
            <w:pPr>
              <w:pStyle w:val="TableListBullet"/>
              <w:numPr>
                <w:ilvl w:val="0"/>
                <w:numId w:val="0"/>
              </w:numPr>
            </w:pPr>
            <w:r>
              <w:t xml:space="preserve">Mantech Mission, Solutions and Services NDS Developer: D.G. </w:t>
            </w:r>
          </w:p>
        </w:tc>
      </w:tr>
      <w:tr w:rsidR="00FF648B" w:rsidRPr="007A6955" w:rsidTr="00E45CF7">
        <w:trPr>
          <w:cantSplit/>
        </w:trPr>
        <w:tc>
          <w:tcPr>
            <w:tcW w:w="1225" w:type="dxa"/>
          </w:tcPr>
          <w:p w:rsidR="00FF648B" w:rsidRDefault="00FF648B" w:rsidP="009B2F92">
            <w:pPr>
              <w:pStyle w:val="TableText"/>
            </w:pPr>
            <w:r>
              <w:t>5/2016</w:t>
            </w:r>
          </w:p>
        </w:tc>
        <w:tc>
          <w:tcPr>
            <w:tcW w:w="1080" w:type="dxa"/>
          </w:tcPr>
          <w:p w:rsidR="00FF648B" w:rsidRPr="007A6955" w:rsidRDefault="00FF648B" w:rsidP="00415AEC">
            <w:pPr>
              <w:pStyle w:val="TableText"/>
            </w:pPr>
            <w:r>
              <w:t>0.2</w:t>
            </w:r>
          </w:p>
        </w:tc>
        <w:tc>
          <w:tcPr>
            <w:tcW w:w="4320" w:type="dxa"/>
          </w:tcPr>
          <w:p w:rsidR="00FF648B" w:rsidRDefault="00FF648B" w:rsidP="00A56E3F">
            <w:pPr>
              <w:pStyle w:val="TableText"/>
            </w:pPr>
            <w:r>
              <w:t>Review of Procedures</w:t>
            </w:r>
          </w:p>
        </w:tc>
        <w:tc>
          <w:tcPr>
            <w:tcW w:w="2610" w:type="dxa"/>
          </w:tcPr>
          <w:p w:rsidR="00FF648B" w:rsidRPr="007A6955" w:rsidRDefault="00FF648B" w:rsidP="000A02C3">
            <w:pPr>
              <w:pStyle w:val="TableListBullet"/>
              <w:numPr>
                <w:ilvl w:val="0"/>
                <w:numId w:val="0"/>
              </w:numPr>
            </w:pPr>
            <w:r>
              <w:t>Mantech Mission, Solutions and Services Mantech Mission, Solutions and Services NDS Developer</w:t>
            </w:r>
          </w:p>
        </w:tc>
      </w:tr>
      <w:tr w:rsidR="00FF648B" w:rsidRPr="007A6955" w:rsidTr="009311DB">
        <w:tc>
          <w:tcPr>
            <w:tcW w:w="1225" w:type="dxa"/>
          </w:tcPr>
          <w:p w:rsidR="00FF648B" w:rsidRPr="007A6955" w:rsidRDefault="00FF648B" w:rsidP="009B2F92">
            <w:pPr>
              <w:pStyle w:val="TableText"/>
            </w:pPr>
            <w:r>
              <w:t>4/2016</w:t>
            </w:r>
          </w:p>
        </w:tc>
        <w:tc>
          <w:tcPr>
            <w:tcW w:w="1080" w:type="dxa"/>
          </w:tcPr>
          <w:p w:rsidR="00FF648B" w:rsidRPr="007A6955" w:rsidRDefault="00FF648B" w:rsidP="00415AEC">
            <w:pPr>
              <w:pStyle w:val="TableText"/>
            </w:pPr>
            <w:r>
              <w:t>0.1</w:t>
            </w:r>
          </w:p>
        </w:tc>
        <w:tc>
          <w:tcPr>
            <w:tcW w:w="4320" w:type="dxa"/>
          </w:tcPr>
          <w:p w:rsidR="00FF648B" w:rsidRPr="007A6955" w:rsidRDefault="00FF648B" w:rsidP="00A56E3F">
            <w:pPr>
              <w:pStyle w:val="TableText"/>
            </w:pPr>
            <w:r>
              <w:t>Draft procedures</w:t>
            </w:r>
          </w:p>
        </w:tc>
        <w:tc>
          <w:tcPr>
            <w:tcW w:w="2610" w:type="dxa"/>
          </w:tcPr>
          <w:p w:rsidR="00FF648B" w:rsidRPr="007A6955" w:rsidRDefault="00FF648B" w:rsidP="000A02C3">
            <w:pPr>
              <w:pStyle w:val="TableListBullet"/>
              <w:numPr>
                <w:ilvl w:val="0"/>
                <w:numId w:val="0"/>
              </w:numPr>
            </w:pPr>
            <w:r>
              <w:t xml:space="preserve">Mantech Mission, Solutions and Services </w:t>
            </w:r>
            <w:r w:rsidRPr="007A6955">
              <w:t xml:space="preserve">Tech Writer: </w:t>
            </w:r>
            <w:r>
              <w:t>M.M.</w:t>
            </w:r>
          </w:p>
        </w:tc>
      </w:tr>
    </w:tbl>
    <w:p w:rsidR="00015ED4" w:rsidRPr="007A6955" w:rsidRDefault="00015ED4" w:rsidP="00F705A6">
      <w:pPr>
        <w:pStyle w:val="HeadingTOC"/>
      </w:pPr>
      <w:r w:rsidRPr="007A6955">
        <w:lastRenderedPageBreak/>
        <w:t>Contents</w:t>
      </w:r>
      <w:bookmarkEnd w:id="4"/>
    </w:p>
    <w:p w:rsidR="00015ED4" w:rsidRPr="007A6955" w:rsidRDefault="00015ED4" w:rsidP="008E346D">
      <w:pPr>
        <w:pStyle w:val="BodyText6"/>
      </w:pPr>
      <w:r w:rsidRPr="007A6955">
        <w:fldChar w:fldCharType="begin"/>
      </w:r>
      <w:r w:rsidRPr="007A6955">
        <w:instrText xml:space="preserve"> XE </w:instrText>
      </w:r>
      <w:r w:rsidR="00850AFF" w:rsidRPr="007A6955">
        <w:instrText>“</w:instrText>
      </w:r>
      <w:r w:rsidRPr="007A6955">
        <w:instrText>Table of Contents</w:instrText>
      </w:r>
      <w:r w:rsidR="00850AFF" w:rsidRPr="007A6955">
        <w:instrText>”</w:instrText>
      </w:r>
      <w:r w:rsidRPr="007A6955">
        <w:instrText xml:space="preserve"> </w:instrText>
      </w:r>
      <w:r w:rsidRPr="007A6955">
        <w:fldChar w:fldCharType="end"/>
      </w:r>
      <w:r w:rsidR="00D56D1D" w:rsidRPr="007A6955">
        <w:fldChar w:fldCharType="begin"/>
      </w:r>
      <w:r w:rsidR="00D56D1D" w:rsidRPr="007A6955">
        <w:instrText xml:space="preserve"> XE “Contents” </w:instrText>
      </w:r>
      <w:r w:rsidR="00D56D1D" w:rsidRPr="007A6955">
        <w:fldChar w:fldCharType="end"/>
      </w:r>
    </w:p>
    <w:p w:rsidR="00064BF9" w:rsidRDefault="003C44BF">
      <w:pPr>
        <w:pStyle w:val="TOC9"/>
        <w:rPr>
          <w:rFonts w:asciiTheme="minorHAnsi" w:eastAsiaTheme="minorEastAsia" w:hAnsiTheme="minorHAnsi" w:cstheme="minorBidi"/>
          <w:noProof/>
          <w:color w:val="auto"/>
          <w:szCs w:val="22"/>
          <w:lang w:eastAsia="en-US"/>
        </w:rPr>
      </w:pPr>
      <w:r w:rsidRPr="007A6955">
        <w:rPr>
          <w:rFonts w:ascii="Times New Roman Bold" w:hAnsi="Times New Roman Bold"/>
          <w:b/>
        </w:rPr>
        <w:fldChar w:fldCharType="begin"/>
      </w:r>
      <w:r w:rsidRPr="007A6955">
        <w:rPr>
          <w:rFonts w:ascii="Times New Roman Bold" w:hAnsi="Times New Roman Bold"/>
          <w:b/>
        </w:rPr>
        <w:instrText xml:space="preserve"> TOC \o "3-3" \h \z \t "Heading 1,1,Heading 2,2,Heading Front-Back_Matter,9" </w:instrText>
      </w:r>
      <w:r w:rsidRPr="007A6955">
        <w:rPr>
          <w:rFonts w:ascii="Times New Roman Bold" w:hAnsi="Times New Roman Bold"/>
          <w:b/>
        </w:rPr>
        <w:fldChar w:fldCharType="separate"/>
      </w:r>
      <w:hyperlink w:anchor="_Toc474744545" w:history="1">
        <w:r w:rsidR="00064BF9" w:rsidRPr="00B15264">
          <w:rPr>
            <w:rStyle w:val="Hyperlink"/>
            <w:noProof/>
          </w:rPr>
          <w:t>Revision History</w:t>
        </w:r>
        <w:r w:rsidR="00064BF9">
          <w:rPr>
            <w:noProof/>
            <w:webHidden/>
          </w:rPr>
          <w:tab/>
        </w:r>
        <w:r w:rsidR="00064BF9">
          <w:rPr>
            <w:noProof/>
            <w:webHidden/>
          </w:rPr>
          <w:fldChar w:fldCharType="begin"/>
        </w:r>
        <w:r w:rsidR="00064BF9">
          <w:rPr>
            <w:noProof/>
            <w:webHidden/>
          </w:rPr>
          <w:instrText xml:space="preserve"> PAGEREF _Toc474744545 \h </w:instrText>
        </w:r>
        <w:r w:rsidR="00064BF9">
          <w:rPr>
            <w:noProof/>
            <w:webHidden/>
          </w:rPr>
        </w:r>
        <w:r w:rsidR="00064BF9">
          <w:rPr>
            <w:noProof/>
            <w:webHidden/>
          </w:rPr>
          <w:fldChar w:fldCharType="separate"/>
        </w:r>
        <w:r w:rsidR="00CB7389">
          <w:rPr>
            <w:noProof/>
            <w:webHidden/>
          </w:rPr>
          <w:t>ii</w:t>
        </w:r>
        <w:r w:rsidR="00064BF9">
          <w:rPr>
            <w:noProof/>
            <w:webHidden/>
          </w:rPr>
          <w:fldChar w:fldCharType="end"/>
        </w:r>
      </w:hyperlink>
    </w:p>
    <w:p w:rsidR="00064BF9" w:rsidRDefault="00370AB5">
      <w:pPr>
        <w:pStyle w:val="TOC9"/>
        <w:rPr>
          <w:rFonts w:asciiTheme="minorHAnsi" w:eastAsiaTheme="minorEastAsia" w:hAnsiTheme="minorHAnsi" w:cstheme="minorBidi"/>
          <w:noProof/>
          <w:color w:val="auto"/>
          <w:szCs w:val="22"/>
          <w:lang w:eastAsia="en-US"/>
        </w:rPr>
      </w:pPr>
      <w:hyperlink w:anchor="_Toc474744546" w:history="1">
        <w:r w:rsidR="00064BF9" w:rsidRPr="00B15264">
          <w:rPr>
            <w:rStyle w:val="Hyperlink"/>
            <w:noProof/>
          </w:rPr>
          <w:t>Orientation</w:t>
        </w:r>
        <w:r w:rsidR="00064BF9">
          <w:rPr>
            <w:noProof/>
            <w:webHidden/>
          </w:rPr>
          <w:tab/>
        </w:r>
        <w:r w:rsidR="00064BF9">
          <w:rPr>
            <w:noProof/>
            <w:webHidden/>
          </w:rPr>
          <w:fldChar w:fldCharType="begin"/>
        </w:r>
        <w:r w:rsidR="00064BF9">
          <w:rPr>
            <w:noProof/>
            <w:webHidden/>
          </w:rPr>
          <w:instrText xml:space="preserve"> PAGEREF _Toc474744546 \h </w:instrText>
        </w:r>
        <w:r w:rsidR="00064BF9">
          <w:rPr>
            <w:noProof/>
            <w:webHidden/>
          </w:rPr>
        </w:r>
        <w:r w:rsidR="00064BF9">
          <w:rPr>
            <w:noProof/>
            <w:webHidden/>
          </w:rPr>
          <w:fldChar w:fldCharType="separate"/>
        </w:r>
        <w:r w:rsidR="00CB7389">
          <w:rPr>
            <w:noProof/>
            <w:webHidden/>
          </w:rPr>
          <w:t>1</w:t>
        </w:r>
        <w:r w:rsidR="00064BF9">
          <w:rPr>
            <w:noProof/>
            <w:webHidden/>
          </w:rPr>
          <w:fldChar w:fldCharType="end"/>
        </w:r>
      </w:hyperlink>
    </w:p>
    <w:p w:rsidR="00064BF9" w:rsidRDefault="00370AB5">
      <w:pPr>
        <w:pStyle w:val="TOC1"/>
        <w:rPr>
          <w:rFonts w:asciiTheme="minorHAnsi" w:eastAsiaTheme="minorEastAsia" w:hAnsiTheme="minorHAnsi" w:cstheme="minorBidi"/>
          <w:b w:val="0"/>
          <w:bCs w:val="0"/>
          <w:color w:val="auto"/>
          <w:szCs w:val="22"/>
          <w:lang w:eastAsia="en-US"/>
        </w:rPr>
      </w:pPr>
      <w:hyperlink w:anchor="_Toc474744547" w:history="1">
        <w:r w:rsidR="00064BF9" w:rsidRPr="00B15264">
          <w:rPr>
            <w:rStyle w:val="Hyperlink"/>
          </w:rPr>
          <w:t>1</w:t>
        </w:r>
        <w:r w:rsidR="00064BF9">
          <w:rPr>
            <w:rFonts w:asciiTheme="minorHAnsi" w:eastAsiaTheme="minorEastAsia" w:hAnsiTheme="minorHAnsi" w:cstheme="minorBidi"/>
            <w:b w:val="0"/>
            <w:bCs w:val="0"/>
            <w:color w:val="auto"/>
            <w:szCs w:val="22"/>
            <w:lang w:eastAsia="en-US"/>
          </w:rPr>
          <w:tab/>
        </w:r>
        <w:r w:rsidR="00064BF9" w:rsidRPr="00B15264">
          <w:rPr>
            <w:rStyle w:val="Hyperlink"/>
          </w:rPr>
          <w:t>LIM NDS Summary</w:t>
        </w:r>
        <w:r w:rsidR="00064BF9">
          <w:rPr>
            <w:webHidden/>
          </w:rPr>
          <w:tab/>
        </w:r>
        <w:r w:rsidR="00064BF9">
          <w:rPr>
            <w:webHidden/>
          </w:rPr>
          <w:fldChar w:fldCharType="begin"/>
        </w:r>
        <w:r w:rsidR="00064BF9">
          <w:rPr>
            <w:webHidden/>
          </w:rPr>
          <w:instrText xml:space="preserve"> PAGEREF _Toc474744547 \h </w:instrText>
        </w:r>
        <w:r w:rsidR="00064BF9">
          <w:rPr>
            <w:webHidden/>
          </w:rPr>
        </w:r>
        <w:r w:rsidR="00064BF9">
          <w:rPr>
            <w:webHidden/>
          </w:rPr>
          <w:fldChar w:fldCharType="separate"/>
        </w:r>
        <w:r w:rsidR="00CB7389">
          <w:rPr>
            <w:webHidden/>
          </w:rPr>
          <w:t>6</w:t>
        </w:r>
        <w:r w:rsidR="00064BF9">
          <w:rPr>
            <w:webHidden/>
          </w:rPr>
          <w:fldChar w:fldCharType="end"/>
        </w:r>
      </w:hyperlink>
    </w:p>
    <w:p w:rsidR="00064BF9" w:rsidRDefault="00370AB5">
      <w:pPr>
        <w:pStyle w:val="TOC2"/>
        <w:rPr>
          <w:rFonts w:asciiTheme="minorHAnsi" w:eastAsiaTheme="minorEastAsia" w:hAnsiTheme="minorHAnsi" w:cstheme="minorBidi"/>
          <w:noProof/>
          <w:color w:val="auto"/>
          <w:szCs w:val="22"/>
          <w:lang w:eastAsia="en-US"/>
        </w:rPr>
      </w:pPr>
      <w:hyperlink w:anchor="_Toc474744548" w:history="1">
        <w:r w:rsidR="00064BF9" w:rsidRPr="00B15264">
          <w:rPr>
            <w:rStyle w:val="Hyperlink"/>
            <w:noProof/>
          </w:rPr>
          <w:t>1.1</w:t>
        </w:r>
        <w:r w:rsidR="00064BF9">
          <w:rPr>
            <w:rFonts w:asciiTheme="minorHAnsi" w:eastAsiaTheme="minorEastAsia" w:hAnsiTheme="minorHAnsi" w:cstheme="minorBidi"/>
            <w:noProof/>
            <w:color w:val="auto"/>
            <w:szCs w:val="22"/>
            <w:lang w:eastAsia="en-US"/>
          </w:rPr>
          <w:tab/>
        </w:r>
        <w:r w:rsidR="00064BF9" w:rsidRPr="00B15264">
          <w:rPr>
            <w:rStyle w:val="Hyperlink"/>
            <w:noProof/>
          </w:rPr>
          <w:t>Related Patches</w:t>
        </w:r>
        <w:r w:rsidR="00064BF9">
          <w:rPr>
            <w:noProof/>
            <w:webHidden/>
          </w:rPr>
          <w:tab/>
        </w:r>
        <w:r w:rsidR="00064BF9">
          <w:rPr>
            <w:noProof/>
            <w:webHidden/>
          </w:rPr>
          <w:fldChar w:fldCharType="begin"/>
        </w:r>
        <w:r w:rsidR="00064BF9">
          <w:rPr>
            <w:noProof/>
            <w:webHidden/>
          </w:rPr>
          <w:instrText xml:space="preserve"> PAGEREF _Toc474744548 \h </w:instrText>
        </w:r>
        <w:r w:rsidR="00064BF9">
          <w:rPr>
            <w:noProof/>
            <w:webHidden/>
          </w:rPr>
        </w:r>
        <w:r w:rsidR="00064BF9">
          <w:rPr>
            <w:noProof/>
            <w:webHidden/>
          </w:rPr>
          <w:fldChar w:fldCharType="separate"/>
        </w:r>
        <w:r w:rsidR="00CB7389">
          <w:rPr>
            <w:noProof/>
            <w:webHidden/>
          </w:rPr>
          <w:t>6</w:t>
        </w:r>
        <w:r w:rsidR="00064BF9">
          <w:rPr>
            <w:noProof/>
            <w:webHidden/>
          </w:rPr>
          <w:fldChar w:fldCharType="end"/>
        </w:r>
      </w:hyperlink>
    </w:p>
    <w:p w:rsidR="00064BF9" w:rsidRDefault="00370AB5">
      <w:pPr>
        <w:pStyle w:val="TOC3"/>
        <w:rPr>
          <w:rFonts w:asciiTheme="minorHAnsi" w:eastAsiaTheme="minorEastAsia" w:hAnsiTheme="minorHAnsi" w:cstheme="minorBidi"/>
          <w:iCs w:val="0"/>
          <w:noProof/>
          <w:color w:val="auto"/>
          <w:szCs w:val="22"/>
          <w:lang w:eastAsia="en-US"/>
        </w:rPr>
      </w:pPr>
      <w:hyperlink w:anchor="_Toc474744549" w:history="1">
        <w:r w:rsidR="00064BF9" w:rsidRPr="00B15264">
          <w:rPr>
            <w:rStyle w:val="Hyperlink"/>
            <w:noProof/>
          </w:rPr>
          <w:t>1.1.1</w:t>
        </w:r>
        <w:r w:rsidR="00064BF9">
          <w:rPr>
            <w:rFonts w:asciiTheme="minorHAnsi" w:eastAsiaTheme="minorEastAsia" w:hAnsiTheme="minorHAnsi" w:cstheme="minorBidi"/>
            <w:iCs w:val="0"/>
            <w:noProof/>
            <w:color w:val="auto"/>
            <w:szCs w:val="22"/>
            <w:lang w:eastAsia="en-US"/>
          </w:rPr>
          <w:tab/>
        </w:r>
        <w:r w:rsidR="00064BF9" w:rsidRPr="00B15264">
          <w:rPr>
            <w:rStyle w:val="Hyperlink"/>
            <w:noProof/>
          </w:rPr>
          <w:t>XU*8*665</w:t>
        </w:r>
        <w:r w:rsidR="00064BF9">
          <w:rPr>
            <w:noProof/>
            <w:webHidden/>
          </w:rPr>
          <w:tab/>
        </w:r>
        <w:r w:rsidR="00064BF9">
          <w:rPr>
            <w:noProof/>
            <w:webHidden/>
          </w:rPr>
          <w:fldChar w:fldCharType="begin"/>
        </w:r>
        <w:r w:rsidR="00064BF9">
          <w:rPr>
            <w:noProof/>
            <w:webHidden/>
          </w:rPr>
          <w:instrText xml:space="preserve"> PAGEREF _Toc474744549 \h </w:instrText>
        </w:r>
        <w:r w:rsidR="00064BF9">
          <w:rPr>
            <w:noProof/>
            <w:webHidden/>
          </w:rPr>
        </w:r>
        <w:r w:rsidR="00064BF9">
          <w:rPr>
            <w:noProof/>
            <w:webHidden/>
          </w:rPr>
          <w:fldChar w:fldCharType="separate"/>
        </w:r>
        <w:r w:rsidR="00CB7389">
          <w:rPr>
            <w:noProof/>
            <w:webHidden/>
          </w:rPr>
          <w:t>6</w:t>
        </w:r>
        <w:r w:rsidR="00064BF9">
          <w:rPr>
            <w:noProof/>
            <w:webHidden/>
          </w:rPr>
          <w:fldChar w:fldCharType="end"/>
        </w:r>
      </w:hyperlink>
    </w:p>
    <w:p w:rsidR="00064BF9" w:rsidRDefault="00370AB5">
      <w:pPr>
        <w:pStyle w:val="TOC3"/>
        <w:rPr>
          <w:rFonts w:asciiTheme="minorHAnsi" w:eastAsiaTheme="minorEastAsia" w:hAnsiTheme="minorHAnsi" w:cstheme="minorBidi"/>
          <w:iCs w:val="0"/>
          <w:noProof/>
          <w:color w:val="auto"/>
          <w:szCs w:val="22"/>
          <w:lang w:eastAsia="en-US"/>
        </w:rPr>
      </w:pPr>
      <w:hyperlink w:anchor="_Toc474744550" w:history="1">
        <w:r w:rsidR="00064BF9" w:rsidRPr="00B15264">
          <w:rPr>
            <w:rStyle w:val="Hyperlink"/>
            <w:noProof/>
          </w:rPr>
          <w:t>1.1.2</w:t>
        </w:r>
        <w:r w:rsidR="00064BF9">
          <w:rPr>
            <w:rFonts w:asciiTheme="minorHAnsi" w:eastAsiaTheme="minorEastAsia" w:hAnsiTheme="minorHAnsi" w:cstheme="minorBidi"/>
            <w:iCs w:val="0"/>
            <w:noProof/>
            <w:color w:val="auto"/>
            <w:szCs w:val="22"/>
            <w:lang w:eastAsia="en-US"/>
          </w:rPr>
          <w:tab/>
        </w:r>
        <w:r w:rsidR="00064BF9" w:rsidRPr="00B15264">
          <w:rPr>
            <w:rStyle w:val="Hyperlink"/>
            <w:noProof/>
          </w:rPr>
          <w:t>HDI*1.0*15</w:t>
        </w:r>
        <w:r w:rsidR="00064BF9">
          <w:rPr>
            <w:noProof/>
            <w:webHidden/>
          </w:rPr>
          <w:tab/>
        </w:r>
        <w:r w:rsidR="00064BF9">
          <w:rPr>
            <w:noProof/>
            <w:webHidden/>
          </w:rPr>
          <w:fldChar w:fldCharType="begin"/>
        </w:r>
        <w:r w:rsidR="00064BF9">
          <w:rPr>
            <w:noProof/>
            <w:webHidden/>
          </w:rPr>
          <w:instrText xml:space="preserve"> PAGEREF _Toc474744550 \h </w:instrText>
        </w:r>
        <w:r w:rsidR="00064BF9">
          <w:rPr>
            <w:noProof/>
            <w:webHidden/>
          </w:rPr>
        </w:r>
        <w:r w:rsidR="00064BF9">
          <w:rPr>
            <w:noProof/>
            <w:webHidden/>
          </w:rPr>
          <w:fldChar w:fldCharType="separate"/>
        </w:r>
        <w:r w:rsidR="00CB7389">
          <w:rPr>
            <w:noProof/>
            <w:webHidden/>
          </w:rPr>
          <w:t>6</w:t>
        </w:r>
        <w:r w:rsidR="00064BF9">
          <w:rPr>
            <w:noProof/>
            <w:webHidden/>
          </w:rPr>
          <w:fldChar w:fldCharType="end"/>
        </w:r>
      </w:hyperlink>
    </w:p>
    <w:p w:rsidR="00064BF9" w:rsidRDefault="00370AB5">
      <w:pPr>
        <w:pStyle w:val="TOC3"/>
        <w:rPr>
          <w:rFonts w:asciiTheme="minorHAnsi" w:eastAsiaTheme="minorEastAsia" w:hAnsiTheme="minorHAnsi" w:cstheme="minorBidi"/>
          <w:iCs w:val="0"/>
          <w:noProof/>
          <w:color w:val="auto"/>
          <w:szCs w:val="22"/>
          <w:lang w:eastAsia="en-US"/>
        </w:rPr>
      </w:pPr>
      <w:hyperlink w:anchor="_Toc474744551" w:history="1">
        <w:r w:rsidR="00064BF9" w:rsidRPr="00B15264">
          <w:rPr>
            <w:rStyle w:val="Hyperlink"/>
            <w:noProof/>
          </w:rPr>
          <w:t>1.1.3</w:t>
        </w:r>
        <w:r w:rsidR="00064BF9">
          <w:rPr>
            <w:rFonts w:asciiTheme="minorHAnsi" w:eastAsiaTheme="minorEastAsia" w:hAnsiTheme="minorHAnsi" w:cstheme="minorBidi"/>
            <w:iCs w:val="0"/>
            <w:noProof/>
            <w:color w:val="auto"/>
            <w:szCs w:val="22"/>
            <w:lang w:eastAsia="en-US"/>
          </w:rPr>
          <w:tab/>
        </w:r>
        <w:r w:rsidR="00064BF9" w:rsidRPr="00B15264">
          <w:rPr>
            <w:rStyle w:val="Hyperlink"/>
            <w:noProof/>
          </w:rPr>
          <w:t>LR*5.2*468</w:t>
        </w:r>
        <w:r w:rsidR="00064BF9">
          <w:rPr>
            <w:noProof/>
            <w:webHidden/>
          </w:rPr>
          <w:tab/>
        </w:r>
        <w:r w:rsidR="00064BF9">
          <w:rPr>
            <w:noProof/>
            <w:webHidden/>
          </w:rPr>
          <w:fldChar w:fldCharType="begin"/>
        </w:r>
        <w:r w:rsidR="00064BF9">
          <w:rPr>
            <w:noProof/>
            <w:webHidden/>
          </w:rPr>
          <w:instrText xml:space="preserve"> PAGEREF _Toc474744551 \h </w:instrText>
        </w:r>
        <w:r w:rsidR="00064BF9">
          <w:rPr>
            <w:noProof/>
            <w:webHidden/>
          </w:rPr>
        </w:r>
        <w:r w:rsidR="00064BF9">
          <w:rPr>
            <w:noProof/>
            <w:webHidden/>
          </w:rPr>
          <w:fldChar w:fldCharType="separate"/>
        </w:r>
        <w:r w:rsidR="00CB7389">
          <w:rPr>
            <w:noProof/>
            <w:webHidden/>
          </w:rPr>
          <w:t>6</w:t>
        </w:r>
        <w:r w:rsidR="00064BF9">
          <w:rPr>
            <w:noProof/>
            <w:webHidden/>
          </w:rPr>
          <w:fldChar w:fldCharType="end"/>
        </w:r>
      </w:hyperlink>
    </w:p>
    <w:p w:rsidR="00064BF9" w:rsidRDefault="00370AB5">
      <w:pPr>
        <w:pStyle w:val="TOC3"/>
        <w:rPr>
          <w:rFonts w:asciiTheme="minorHAnsi" w:eastAsiaTheme="minorEastAsia" w:hAnsiTheme="minorHAnsi" w:cstheme="minorBidi"/>
          <w:iCs w:val="0"/>
          <w:noProof/>
          <w:color w:val="auto"/>
          <w:szCs w:val="22"/>
          <w:lang w:eastAsia="en-US"/>
        </w:rPr>
      </w:pPr>
      <w:hyperlink w:anchor="_Toc474744552" w:history="1">
        <w:r w:rsidR="00064BF9" w:rsidRPr="00B15264">
          <w:rPr>
            <w:rStyle w:val="Hyperlink"/>
            <w:noProof/>
          </w:rPr>
          <w:t>1.1.4</w:t>
        </w:r>
        <w:r w:rsidR="00064BF9">
          <w:rPr>
            <w:rFonts w:asciiTheme="minorHAnsi" w:eastAsiaTheme="minorEastAsia" w:hAnsiTheme="minorHAnsi" w:cstheme="minorBidi"/>
            <w:iCs w:val="0"/>
            <w:noProof/>
            <w:color w:val="auto"/>
            <w:szCs w:val="22"/>
            <w:lang w:eastAsia="en-US"/>
          </w:rPr>
          <w:tab/>
        </w:r>
        <w:r w:rsidR="00064BF9" w:rsidRPr="00B15264">
          <w:rPr>
            <w:rStyle w:val="Hyperlink"/>
            <w:noProof/>
          </w:rPr>
          <w:t>LA*5.2*92</w:t>
        </w:r>
        <w:r w:rsidR="00064BF9">
          <w:rPr>
            <w:noProof/>
            <w:webHidden/>
          </w:rPr>
          <w:tab/>
        </w:r>
        <w:r w:rsidR="00064BF9">
          <w:rPr>
            <w:noProof/>
            <w:webHidden/>
          </w:rPr>
          <w:fldChar w:fldCharType="begin"/>
        </w:r>
        <w:r w:rsidR="00064BF9">
          <w:rPr>
            <w:noProof/>
            <w:webHidden/>
          </w:rPr>
          <w:instrText xml:space="preserve"> PAGEREF _Toc474744552 \h </w:instrText>
        </w:r>
        <w:r w:rsidR="00064BF9">
          <w:rPr>
            <w:noProof/>
            <w:webHidden/>
          </w:rPr>
        </w:r>
        <w:r w:rsidR="00064BF9">
          <w:rPr>
            <w:noProof/>
            <w:webHidden/>
          </w:rPr>
          <w:fldChar w:fldCharType="separate"/>
        </w:r>
        <w:r w:rsidR="00CB7389">
          <w:rPr>
            <w:noProof/>
            <w:webHidden/>
          </w:rPr>
          <w:t>6</w:t>
        </w:r>
        <w:r w:rsidR="00064BF9">
          <w:rPr>
            <w:noProof/>
            <w:webHidden/>
          </w:rPr>
          <w:fldChar w:fldCharType="end"/>
        </w:r>
      </w:hyperlink>
    </w:p>
    <w:p w:rsidR="00064BF9" w:rsidRDefault="00370AB5">
      <w:pPr>
        <w:pStyle w:val="TOC3"/>
        <w:rPr>
          <w:rFonts w:asciiTheme="minorHAnsi" w:eastAsiaTheme="minorEastAsia" w:hAnsiTheme="minorHAnsi" w:cstheme="minorBidi"/>
          <w:iCs w:val="0"/>
          <w:noProof/>
          <w:color w:val="auto"/>
          <w:szCs w:val="22"/>
          <w:lang w:eastAsia="en-US"/>
        </w:rPr>
      </w:pPr>
      <w:hyperlink w:anchor="_Toc474744553" w:history="1">
        <w:r w:rsidR="00064BF9" w:rsidRPr="00B15264">
          <w:rPr>
            <w:rStyle w:val="Hyperlink"/>
            <w:noProof/>
          </w:rPr>
          <w:t>1.1.5</w:t>
        </w:r>
        <w:r w:rsidR="00064BF9">
          <w:rPr>
            <w:rFonts w:asciiTheme="minorHAnsi" w:eastAsiaTheme="minorEastAsia" w:hAnsiTheme="minorHAnsi" w:cstheme="minorBidi"/>
            <w:iCs w:val="0"/>
            <w:noProof/>
            <w:color w:val="auto"/>
            <w:szCs w:val="22"/>
            <w:lang w:eastAsia="en-US"/>
          </w:rPr>
          <w:tab/>
        </w:r>
        <w:r w:rsidR="00064BF9" w:rsidRPr="00B15264">
          <w:rPr>
            <w:rStyle w:val="Hyperlink"/>
            <w:noProof/>
          </w:rPr>
          <w:t>LR*5.2*481</w:t>
        </w:r>
        <w:r w:rsidR="00064BF9">
          <w:rPr>
            <w:noProof/>
            <w:webHidden/>
          </w:rPr>
          <w:tab/>
        </w:r>
        <w:r w:rsidR="00064BF9">
          <w:rPr>
            <w:noProof/>
            <w:webHidden/>
          </w:rPr>
          <w:fldChar w:fldCharType="begin"/>
        </w:r>
        <w:r w:rsidR="00064BF9">
          <w:rPr>
            <w:noProof/>
            <w:webHidden/>
          </w:rPr>
          <w:instrText xml:space="preserve"> PAGEREF _Toc474744553 \h </w:instrText>
        </w:r>
        <w:r w:rsidR="00064BF9">
          <w:rPr>
            <w:noProof/>
            <w:webHidden/>
          </w:rPr>
        </w:r>
        <w:r w:rsidR="00064BF9">
          <w:rPr>
            <w:noProof/>
            <w:webHidden/>
          </w:rPr>
          <w:fldChar w:fldCharType="separate"/>
        </w:r>
        <w:r w:rsidR="00CB7389">
          <w:rPr>
            <w:noProof/>
            <w:webHidden/>
          </w:rPr>
          <w:t>6</w:t>
        </w:r>
        <w:r w:rsidR="00064BF9">
          <w:rPr>
            <w:noProof/>
            <w:webHidden/>
          </w:rPr>
          <w:fldChar w:fldCharType="end"/>
        </w:r>
      </w:hyperlink>
    </w:p>
    <w:p w:rsidR="00064BF9" w:rsidRDefault="00370AB5">
      <w:pPr>
        <w:pStyle w:val="TOC2"/>
        <w:rPr>
          <w:rFonts w:asciiTheme="minorHAnsi" w:eastAsiaTheme="minorEastAsia" w:hAnsiTheme="minorHAnsi" w:cstheme="minorBidi"/>
          <w:noProof/>
          <w:color w:val="auto"/>
          <w:szCs w:val="22"/>
          <w:lang w:eastAsia="en-US"/>
        </w:rPr>
      </w:pPr>
      <w:hyperlink w:anchor="_Toc474744554" w:history="1">
        <w:r w:rsidR="00064BF9" w:rsidRPr="00B15264">
          <w:rPr>
            <w:rStyle w:val="Hyperlink"/>
            <w:noProof/>
          </w:rPr>
          <w:t>1.2</w:t>
        </w:r>
        <w:r w:rsidR="00064BF9">
          <w:rPr>
            <w:rFonts w:asciiTheme="minorHAnsi" w:eastAsiaTheme="minorEastAsia" w:hAnsiTheme="minorHAnsi" w:cstheme="minorBidi"/>
            <w:noProof/>
            <w:color w:val="auto"/>
            <w:szCs w:val="22"/>
            <w:lang w:eastAsia="en-US"/>
          </w:rPr>
          <w:tab/>
        </w:r>
        <w:r w:rsidR="00064BF9" w:rsidRPr="00B15264">
          <w:rPr>
            <w:rStyle w:val="Hyperlink"/>
            <w:noProof/>
          </w:rPr>
          <w:t>Associating Site/Specimen to MLTF</w:t>
        </w:r>
        <w:r w:rsidR="00064BF9">
          <w:rPr>
            <w:noProof/>
            <w:webHidden/>
          </w:rPr>
          <w:tab/>
        </w:r>
        <w:r w:rsidR="00064BF9">
          <w:rPr>
            <w:noProof/>
            <w:webHidden/>
          </w:rPr>
          <w:fldChar w:fldCharType="begin"/>
        </w:r>
        <w:r w:rsidR="00064BF9">
          <w:rPr>
            <w:noProof/>
            <w:webHidden/>
          </w:rPr>
          <w:instrText xml:space="preserve"> PAGEREF _Toc474744554 \h </w:instrText>
        </w:r>
        <w:r w:rsidR="00064BF9">
          <w:rPr>
            <w:noProof/>
            <w:webHidden/>
          </w:rPr>
        </w:r>
        <w:r w:rsidR="00064BF9">
          <w:rPr>
            <w:noProof/>
            <w:webHidden/>
          </w:rPr>
          <w:fldChar w:fldCharType="separate"/>
        </w:r>
        <w:r w:rsidR="00CB7389">
          <w:rPr>
            <w:noProof/>
            <w:webHidden/>
          </w:rPr>
          <w:t>7</w:t>
        </w:r>
        <w:r w:rsidR="00064BF9">
          <w:rPr>
            <w:noProof/>
            <w:webHidden/>
          </w:rPr>
          <w:fldChar w:fldCharType="end"/>
        </w:r>
      </w:hyperlink>
    </w:p>
    <w:p w:rsidR="00064BF9" w:rsidRDefault="00370AB5">
      <w:pPr>
        <w:pStyle w:val="TOC2"/>
        <w:rPr>
          <w:rFonts w:asciiTheme="minorHAnsi" w:eastAsiaTheme="minorEastAsia" w:hAnsiTheme="minorHAnsi" w:cstheme="minorBidi"/>
          <w:noProof/>
          <w:color w:val="auto"/>
          <w:szCs w:val="22"/>
          <w:lang w:eastAsia="en-US"/>
        </w:rPr>
      </w:pPr>
      <w:hyperlink w:anchor="_Toc474744555" w:history="1">
        <w:r w:rsidR="00064BF9" w:rsidRPr="00B15264">
          <w:rPr>
            <w:rStyle w:val="Hyperlink"/>
            <w:noProof/>
          </w:rPr>
          <w:t>1.3</w:t>
        </w:r>
        <w:r w:rsidR="00064BF9">
          <w:rPr>
            <w:rFonts w:asciiTheme="minorHAnsi" w:eastAsiaTheme="minorEastAsia" w:hAnsiTheme="minorHAnsi" w:cstheme="minorBidi"/>
            <w:noProof/>
            <w:color w:val="auto"/>
            <w:szCs w:val="22"/>
            <w:lang w:eastAsia="en-US"/>
          </w:rPr>
          <w:tab/>
        </w:r>
        <w:r w:rsidR="00064BF9" w:rsidRPr="00B15264">
          <w:rPr>
            <w:rStyle w:val="Hyperlink"/>
            <w:noProof/>
          </w:rPr>
          <w:t>Notes on Entering or Editing a Test/Specimen MLTF Entry</w:t>
        </w:r>
        <w:r w:rsidR="00064BF9">
          <w:rPr>
            <w:noProof/>
            <w:webHidden/>
          </w:rPr>
          <w:tab/>
        </w:r>
        <w:r w:rsidR="00064BF9">
          <w:rPr>
            <w:noProof/>
            <w:webHidden/>
          </w:rPr>
          <w:fldChar w:fldCharType="begin"/>
        </w:r>
        <w:r w:rsidR="00064BF9">
          <w:rPr>
            <w:noProof/>
            <w:webHidden/>
          </w:rPr>
          <w:instrText xml:space="preserve"> PAGEREF _Toc474744555 \h </w:instrText>
        </w:r>
        <w:r w:rsidR="00064BF9">
          <w:rPr>
            <w:noProof/>
            <w:webHidden/>
          </w:rPr>
        </w:r>
        <w:r w:rsidR="00064BF9">
          <w:rPr>
            <w:noProof/>
            <w:webHidden/>
          </w:rPr>
          <w:fldChar w:fldCharType="separate"/>
        </w:r>
        <w:r w:rsidR="00CB7389">
          <w:rPr>
            <w:noProof/>
            <w:webHidden/>
          </w:rPr>
          <w:t>7</w:t>
        </w:r>
        <w:r w:rsidR="00064BF9">
          <w:rPr>
            <w:noProof/>
            <w:webHidden/>
          </w:rPr>
          <w:fldChar w:fldCharType="end"/>
        </w:r>
      </w:hyperlink>
    </w:p>
    <w:p w:rsidR="00064BF9" w:rsidRDefault="00370AB5">
      <w:pPr>
        <w:pStyle w:val="TOC2"/>
        <w:rPr>
          <w:rFonts w:asciiTheme="minorHAnsi" w:eastAsiaTheme="minorEastAsia" w:hAnsiTheme="minorHAnsi" w:cstheme="minorBidi"/>
          <w:noProof/>
          <w:color w:val="auto"/>
          <w:szCs w:val="22"/>
          <w:lang w:eastAsia="en-US"/>
        </w:rPr>
      </w:pPr>
      <w:hyperlink w:anchor="_Toc474744556" w:history="1">
        <w:r w:rsidR="00064BF9" w:rsidRPr="00B15264">
          <w:rPr>
            <w:rStyle w:val="Hyperlink"/>
            <w:noProof/>
          </w:rPr>
          <w:t>1.4</w:t>
        </w:r>
        <w:r w:rsidR="00064BF9">
          <w:rPr>
            <w:rFonts w:asciiTheme="minorHAnsi" w:eastAsiaTheme="minorEastAsia" w:hAnsiTheme="minorHAnsi" w:cstheme="minorBidi"/>
            <w:noProof/>
            <w:color w:val="auto"/>
            <w:szCs w:val="22"/>
            <w:lang w:eastAsia="en-US"/>
          </w:rPr>
          <w:tab/>
        </w:r>
        <w:r w:rsidR="00064BF9" w:rsidRPr="00B15264">
          <w:rPr>
            <w:rStyle w:val="Hyperlink"/>
            <w:noProof/>
          </w:rPr>
          <w:t>NTRT Process</w:t>
        </w:r>
        <w:r w:rsidR="00064BF9">
          <w:rPr>
            <w:noProof/>
            <w:webHidden/>
          </w:rPr>
          <w:tab/>
        </w:r>
        <w:r w:rsidR="00064BF9">
          <w:rPr>
            <w:noProof/>
            <w:webHidden/>
          </w:rPr>
          <w:fldChar w:fldCharType="begin"/>
        </w:r>
        <w:r w:rsidR="00064BF9">
          <w:rPr>
            <w:noProof/>
            <w:webHidden/>
          </w:rPr>
          <w:instrText xml:space="preserve"> PAGEREF _Toc474744556 \h </w:instrText>
        </w:r>
        <w:r w:rsidR="00064BF9">
          <w:rPr>
            <w:noProof/>
            <w:webHidden/>
          </w:rPr>
        </w:r>
        <w:r w:rsidR="00064BF9">
          <w:rPr>
            <w:noProof/>
            <w:webHidden/>
          </w:rPr>
          <w:fldChar w:fldCharType="separate"/>
        </w:r>
        <w:r w:rsidR="00CB7389">
          <w:rPr>
            <w:noProof/>
            <w:webHidden/>
          </w:rPr>
          <w:t>8</w:t>
        </w:r>
        <w:r w:rsidR="00064BF9">
          <w:rPr>
            <w:noProof/>
            <w:webHidden/>
          </w:rPr>
          <w:fldChar w:fldCharType="end"/>
        </w:r>
      </w:hyperlink>
    </w:p>
    <w:p w:rsidR="00064BF9" w:rsidRDefault="00370AB5">
      <w:pPr>
        <w:pStyle w:val="TOC2"/>
        <w:rPr>
          <w:rFonts w:asciiTheme="minorHAnsi" w:eastAsiaTheme="minorEastAsia" w:hAnsiTheme="minorHAnsi" w:cstheme="minorBidi"/>
          <w:noProof/>
          <w:color w:val="auto"/>
          <w:szCs w:val="22"/>
          <w:lang w:eastAsia="en-US"/>
        </w:rPr>
      </w:pPr>
      <w:hyperlink w:anchor="_Toc474744557" w:history="1">
        <w:r w:rsidR="00064BF9" w:rsidRPr="00B15264">
          <w:rPr>
            <w:rStyle w:val="Hyperlink"/>
            <w:noProof/>
            <w:lang w:eastAsia="en-US"/>
          </w:rPr>
          <w:t>1.5</w:t>
        </w:r>
        <w:r w:rsidR="00064BF9">
          <w:rPr>
            <w:rFonts w:asciiTheme="minorHAnsi" w:eastAsiaTheme="minorEastAsia" w:hAnsiTheme="minorHAnsi" w:cstheme="minorBidi"/>
            <w:noProof/>
            <w:color w:val="auto"/>
            <w:szCs w:val="22"/>
            <w:lang w:eastAsia="en-US"/>
          </w:rPr>
          <w:tab/>
        </w:r>
        <w:r w:rsidR="00064BF9" w:rsidRPr="00B15264">
          <w:rPr>
            <w:rStyle w:val="Hyperlink"/>
            <w:noProof/>
            <w:lang w:eastAsia="en-US"/>
          </w:rPr>
          <w:t>System Configuration</w:t>
        </w:r>
        <w:r w:rsidR="00064BF9">
          <w:rPr>
            <w:noProof/>
            <w:webHidden/>
          </w:rPr>
          <w:tab/>
        </w:r>
        <w:r w:rsidR="00064BF9">
          <w:rPr>
            <w:noProof/>
            <w:webHidden/>
          </w:rPr>
          <w:fldChar w:fldCharType="begin"/>
        </w:r>
        <w:r w:rsidR="00064BF9">
          <w:rPr>
            <w:noProof/>
            <w:webHidden/>
          </w:rPr>
          <w:instrText xml:space="preserve"> PAGEREF _Toc474744557 \h </w:instrText>
        </w:r>
        <w:r w:rsidR="00064BF9">
          <w:rPr>
            <w:noProof/>
            <w:webHidden/>
          </w:rPr>
        </w:r>
        <w:r w:rsidR="00064BF9">
          <w:rPr>
            <w:noProof/>
            <w:webHidden/>
          </w:rPr>
          <w:fldChar w:fldCharType="separate"/>
        </w:r>
        <w:r w:rsidR="00CB7389">
          <w:rPr>
            <w:noProof/>
            <w:webHidden/>
          </w:rPr>
          <w:t>9</w:t>
        </w:r>
        <w:r w:rsidR="00064BF9">
          <w:rPr>
            <w:noProof/>
            <w:webHidden/>
          </w:rPr>
          <w:fldChar w:fldCharType="end"/>
        </w:r>
      </w:hyperlink>
    </w:p>
    <w:p w:rsidR="00064BF9" w:rsidRDefault="00370AB5">
      <w:pPr>
        <w:pStyle w:val="TOC2"/>
        <w:rPr>
          <w:rFonts w:asciiTheme="minorHAnsi" w:eastAsiaTheme="minorEastAsia" w:hAnsiTheme="minorHAnsi" w:cstheme="minorBidi"/>
          <w:noProof/>
          <w:color w:val="auto"/>
          <w:szCs w:val="22"/>
          <w:lang w:eastAsia="en-US"/>
        </w:rPr>
      </w:pPr>
      <w:hyperlink w:anchor="_Toc474744558" w:history="1">
        <w:r w:rsidR="00064BF9" w:rsidRPr="00B15264">
          <w:rPr>
            <w:rStyle w:val="Hyperlink"/>
            <w:noProof/>
            <w:lang w:eastAsia="en-US"/>
          </w:rPr>
          <w:t>1.6</w:t>
        </w:r>
        <w:r w:rsidR="00064BF9">
          <w:rPr>
            <w:rFonts w:asciiTheme="minorHAnsi" w:eastAsiaTheme="minorEastAsia" w:hAnsiTheme="minorHAnsi" w:cstheme="minorBidi"/>
            <w:noProof/>
            <w:color w:val="auto"/>
            <w:szCs w:val="22"/>
            <w:lang w:eastAsia="en-US"/>
          </w:rPr>
          <w:tab/>
        </w:r>
        <w:r w:rsidR="00064BF9" w:rsidRPr="00B15264">
          <w:rPr>
            <w:rStyle w:val="Hyperlink"/>
            <w:noProof/>
            <w:lang w:eastAsia="en-US"/>
          </w:rPr>
          <w:t>MASTER LABORATORY TEST file Creation and Update Process Flow</w:t>
        </w:r>
        <w:r w:rsidR="00064BF9">
          <w:rPr>
            <w:noProof/>
            <w:webHidden/>
          </w:rPr>
          <w:tab/>
        </w:r>
        <w:r w:rsidR="00064BF9">
          <w:rPr>
            <w:noProof/>
            <w:webHidden/>
          </w:rPr>
          <w:fldChar w:fldCharType="begin"/>
        </w:r>
        <w:r w:rsidR="00064BF9">
          <w:rPr>
            <w:noProof/>
            <w:webHidden/>
          </w:rPr>
          <w:instrText xml:space="preserve"> PAGEREF _Toc474744558 \h </w:instrText>
        </w:r>
        <w:r w:rsidR="00064BF9">
          <w:rPr>
            <w:noProof/>
            <w:webHidden/>
          </w:rPr>
        </w:r>
        <w:r w:rsidR="00064BF9">
          <w:rPr>
            <w:noProof/>
            <w:webHidden/>
          </w:rPr>
          <w:fldChar w:fldCharType="separate"/>
        </w:r>
        <w:r w:rsidR="00CB7389">
          <w:rPr>
            <w:noProof/>
            <w:webHidden/>
          </w:rPr>
          <w:t>10</w:t>
        </w:r>
        <w:r w:rsidR="00064BF9">
          <w:rPr>
            <w:noProof/>
            <w:webHidden/>
          </w:rPr>
          <w:fldChar w:fldCharType="end"/>
        </w:r>
      </w:hyperlink>
    </w:p>
    <w:p w:rsidR="00064BF9" w:rsidRDefault="00370AB5">
      <w:pPr>
        <w:pStyle w:val="TOC3"/>
        <w:rPr>
          <w:rFonts w:asciiTheme="minorHAnsi" w:eastAsiaTheme="minorEastAsia" w:hAnsiTheme="minorHAnsi" w:cstheme="minorBidi"/>
          <w:iCs w:val="0"/>
          <w:noProof/>
          <w:color w:val="auto"/>
          <w:szCs w:val="22"/>
          <w:lang w:eastAsia="en-US"/>
        </w:rPr>
      </w:pPr>
      <w:hyperlink w:anchor="_Toc474744559" w:history="1">
        <w:r w:rsidR="00064BF9" w:rsidRPr="00B15264">
          <w:rPr>
            <w:rStyle w:val="Hyperlink"/>
            <w:noProof/>
          </w:rPr>
          <w:t>1.6.1</w:t>
        </w:r>
        <w:r w:rsidR="00064BF9">
          <w:rPr>
            <w:rFonts w:asciiTheme="minorHAnsi" w:eastAsiaTheme="minorEastAsia" w:hAnsiTheme="minorHAnsi" w:cstheme="minorBidi"/>
            <w:iCs w:val="0"/>
            <w:noProof/>
            <w:color w:val="auto"/>
            <w:szCs w:val="22"/>
            <w:lang w:eastAsia="en-US"/>
          </w:rPr>
          <w:tab/>
        </w:r>
        <w:r w:rsidR="00064BF9" w:rsidRPr="00B15264">
          <w:rPr>
            <w:rStyle w:val="Hyperlink"/>
            <w:noProof/>
          </w:rPr>
          <w:t>MASTER LABORATORY TEST File Creation and Update Process</w:t>
        </w:r>
        <w:r w:rsidR="00064BF9">
          <w:rPr>
            <w:noProof/>
            <w:webHidden/>
          </w:rPr>
          <w:tab/>
        </w:r>
        <w:r w:rsidR="00064BF9">
          <w:rPr>
            <w:noProof/>
            <w:webHidden/>
          </w:rPr>
          <w:fldChar w:fldCharType="begin"/>
        </w:r>
        <w:r w:rsidR="00064BF9">
          <w:rPr>
            <w:noProof/>
            <w:webHidden/>
          </w:rPr>
          <w:instrText xml:space="preserve"> PAGEREF _Toc474744559 \h </w:instrText>
        </w:r>
        <w:r w:rsidR="00064BF9">
          <w:rPr>
            <w:noProof/>
            <w:webHidden/>
          </w:rPr>
        </w:r>
        <w:r w:rsidR="00064BF9">
          <w:rPr>
            <w:noProof/>
            <w:webHidden/>
          </w:rPr>
          <w:fldChar w:fldCharType="separate"/>
        </w:r>
        <w:r w:rsidR="00CB7389">
          <w:rPr>
            <w:noProof/>
            <w:webHidden/>
          </w:rPr>
          <w:t>10</w:t>
        </w:r>
        <w:r w:rsidR="00064BF9">
          <w:rPr>
            <w:noProof/>
            <w:webHidden/>
          </w:rPr>
          <w:fldChar w:fldCharType="end"/>
        </w:r>
      </w:hyperlink>
    </w:p>
    <w:p w:rsidR="00064BF9" w:rsidRDefault="00370AB5">
      <w:pPr>
        <w:pStyle w:val="TOC2"/>
        <w:rPr>
          <w:rFonts w:asciiTheme="minorHAnsi" w:eastAsiaTheme="minorEastAsia" w:hAnsiTheme="minorHAnsi" w:cstheme="minorBidi"/>
          <w:noProof/>
          <w:color w:val="auto"/>
          <w:szCs w:val="22"/>
          <w:lang w:eastAsia="en-US"/>
        </w:rPr>
      </w:pPr>
      <w:hyperlink w:anchor="_Toc474744560" w:history="1">
        <w:r w:rsidR="00064BF9" w:rsidRPr="00B15264">
          <w:rPr>
            <w:rStyle w:val="Hyperlink"/>
            <w:noProof/>
          </w:rPr>
          <w:t>1.7</w:t>
        </w:r>
        <w:r w:rsidR="00064BF9">
          <w:rPr>
            <w:rFonts w:asciiTheme="minorHAnsi" w:eastAsiaTheme="minorEastAsia" w:hAnsiTheme="minorHAnsi" w:cstheme="minorBidi"/>
            <w:noProof/>
            <w:color w:val="auto"/>
            <w:szCs w:val="22"/>
            <w:lang w:eastAsia="en-US"/>
          </w:rPr>
          <w:tab/>
        </w:r>
        <w:r w:rsidR="00064BF9" w:rsidRPr="00B15264">
          <w:rPr>
            <w:rStyle w:val="Hyperlink"/>
            <w:noProof/>
          </w:rPr>
          <w:t>Getting Started</w:t>
        </w:r>
        <w:r w:rsidR="00064BF9">
          <w:rPr>
            <w:noProof/>
            <w:webHidden/>
          </w:rPr>
          <w:tab/>
        </w:r>
        <w:r w:rsidR="00064BF9">
          <w:rPr>
            <w:noProof/>
            <w:webHidden/>
          </w:rPr>
          <w:fldChar w:fldCharType="begin"/>
        </w:r>
        <w:r w:rsidR="00064BF9">
          <w:rPr>
            <w:noProof/>
            <w:webHidden/>
          </w:rPr>
          <w:instrText xml:space="preserve"> PAGEREF _Toc474744560 \h </w:instrText>
        </w:r>
        <w:r w:rsidR="00064BF9">
          <w:rPr>
            <w:noProof/>
            <w:webHidden/>
          </w:rPr>
        </w:r>
        <w:r w:rsidR="00064BF9">
          <w:rPr>
            <w:noProof/>
            <w:webHidden/>
          </w:rPr>
          <w:fldChar w:fldCharType="separate"/>
        </w:r>
        <w:r w:rsidR="00CB7389">
          <w:rPr>
            <w:noProof/>
            <w:webHidden/>
          </w:rPr>
          <w:t>12</w:t>
        </w:r>
        <w:r w:rsidR="00064BF9">
          <w:rPr>
            <w:noProof/>
            <w:webHidden/>
          </w:rPr>
          <w:fldChar w:fldCharType="end"/>
        </w:r>
      </w:hyperlink>
    </w:p>
    <w:p w:rsidR="00064BF9" w:rsidRDefault="00370AB5">
      <w:pPr>
        <w:pStyle w:val="TOC3"/>
        <w:rPr>
          <w:rFonts w:asciiTheme="minorHAnsi" w:eastAsiaTheme="minorEastAsia" w:hAnsiTheme="minorHAnsi" w:cstheme="minorBidi"/>
          <w:iCs w:val="0"/>
          <w:noProof/>
          <w:color w:val="auto"/>
          <w:szCs w:val="22"/>
          <w:lang w:eastAsia="en-US"/>
        </w:rPr>
      </w:pPr>
      <w:hyperlink w:anchor="_Toc474744561" w:history="1">
        <w:r w:rsidR="00064BF9" w:rsidRPr="00B15264">
          <w:rPr>
            <w:rStyle w:val="Hyperlink"/>
            <w:noProof/>
          </w:rPr>
          <w:t>1.7.1</w:t>
        </w:r>
        <w:r w:rsidR="00064BF9">
          <w:rPr>
            <w:rFonts w:asciiTheme="minorHAnsi" w:eastAsiaTheme="minorEastAsia" w:hAnsiTheme="minorHAnsi" w:cstheme="minorBidi"/>
            <w:iCs w:val="0"/>
            <w:noProof/>
            <w:color w:val="auto"/>
            <w:szCs w:val="22"/>
            <w:lang w:eastAsia="en-US"/>
          </w:rPr>
          <w:tab/>
        </w:r>
        <w:r w:rsidR="00064BF9" w:rsidRPr="00B15264">
          <w:rPr>
            <w:rStyle w:val="Hyperlink"/>
            <w:noProof/>
          </w:rPr>
          <w:t>Navigating to the LIM NDS MENU</w:t>
        </w:r>
        <w:r w:rsidR="00064BF9">
          <w:rPr>
            <w:noProof/>
            <w:webHidden/>
          </w:rPr>
          <w:tab/>
        </w:r>
        <w:r w:rsidR="00064BF9">
          <w:rPr>
            <w:noProof/>
            <w:webHidden/>
          </w:rPr>
          <w:fldChar w:fldCharType="begin"/>
        </w:r>
        <w:r w:rsidR="00064BF9">
          <w:rPr>
            <w:noProof/>
            <w:webHidden/>
          </w:rPr>
          <w:instrText xml:space="preserve"> PAGEREF _Toc474744561 \h </w:instrText>
        </w:r>
        <w:r w:rsidR="00064BF9">
          <w:rPr>
            <w:noProof/>
            <w:webHidden/>
          </w:rPr>
        </w:r>
        <w:r w:rsidR="00064BF9">
          <w:rPr>
            <w:noProof/>
            <w:webHidden/>
          </w:rPr>
          <w:fldChar w:fldCharType="separate"/>
        </w:r>
        <w:r w:rsidR="00CB7389">
          <w:rPr>
            <w:noProof/>
            <w:webHidden/>
          </w:rPr>
          <w:t>12</w:t>
        </w:r>
        <w:r w:rsidR="00064BF9">
          <w:rPr>
            <w:noProof/>
            <w:webHidden/>
          </w:rPr>
          <w:fldChar w:fldCharType="end"/>
        </w:r>
      </w:hyperlink>
    </w:p>
    <w:p w:rsidR="00064BF9" w:rsidRDefault="00370AB5">
      <w:pPr>
        <w:pStyle w:val="TOC3"/>
        <w:rPr>
          <w:rFonts w:asciiTheme="minorHAnsi" w:eastAsiaTheme="minorEastAsia" w:hAnsiTheme="minorHAnsi" w:cstheme="minorBidi"/>
          <w:iCs w:val="0"/>
          <w:noProof/>
          <w:color w:val="auto"/>
          <w:szCs w:val="22"/>
          <w:lang w:eastAsia="en-US"/>
        </w:rPr>
      </w:pPr>
      <w:hyperlink w:anchor="_Toc474744562" w:history="1">
        <w:r w:rsidR="00064BF9" w:rsidRPr="00B15264">
          <w:rPr>
            <w:rStyle w:val="Hyperlink"/>
            <w:noProof/>
          </w:rPr>
          <w:t>1.7.2</w:t>
        </w:r>
        <w:r w:rsidR="00064BF9">
          <w:rPr>
            <w:rFonts w:asciiTheme="minorHAnsi" w:eastAsiaTheme="minorEastAsia" w:hAnsiTheme="minorHAnsi" w:cstheme="minorBidi"/>
            <w:iCs w:val="0"/>
            <w:noProof/>
            <w:color w:val="auto"/>
            <w:szCs w:val="22"/>
            <w:lang w:eastAsia="en-US"/>
          </w:rPr>
          <w:tab/>
        </w:r>
        <w:r w:rsidR="00064BF9" w:rsidRPr="00B15264">
          <w:rPr>
            <w:rStyle w:val="Hyperlink"/>
            <w:noProof/>
          </w:rPr>
          <w:t>LIM NDS MENU Options and the Descriptions</w:t>
        </w:r>
        <w:r w:rsidR="00064BF9">
          <w:rPr>
            <w:noProof/>
            <w:webHidden/>
          </w:rPr>
          <w:tab/>
        </w:r>
        <w:r w:rsidR="00064BF9">
          <w:rPr>
            <w:noProof/>
            <w:webHidden/>
          </w:rPr>
          <w:fldChar w:fldCharType="begin"/>
        </w:r>
        <w:r w:rsidR="00064BF9">
          <w:rPr>
            <w:noProof/>
            <w:webHidden/>
          </w:rPr>
          <w:instrText xml:space="preserve"> PAGEREF _Toc474744562 \h </w:instrText>
        </w:r>
        <w:r w:rsidR="00064BF9">
          <w:rPr>
            <w:noProof/>
            <w:webHidden/>
          </w:rPr>
        </w:r>
        <w:r w:rsidR="00064BF9">
          <w:rPr>
            <w:noProof/>
            <w:webHidden/>
          </w:rPr>
          <w:fldChar w:fldCharType="separate"/>
        </w:r>
        <w:r w:rsidR="00CB7389">
          <w:rPr>
            <w:noProof/>
            <w:webHidden/>
          </w:rPr>
          <w:t>12</w:t>
        </w:r>
        <w:r w:rsidR="00064BF9">
          <w:rPr>
            <w:noProof/>
            <w:webHidden/>
          </w:rPr>
          <w:fldChar w:fldCharType="end"/>
        </w:r>
      </w:hyperlink>
    </w:p>
    <w:p w:rsidR="00064BF9" w:rsidRDefault="00370AB5">
      <w:pPr>
        <w:pStyle w:val="TOC1"/>
        <w:rPr>
          <w:rFonts w:asciiTheme="minorHAnsi" w:eastAsiaTheme="minorEastAsia" w:hAnsiTheme="minorHAnsi" w:cstheme="minorBidi"/>
          <w:b w:val="0"/>
          <w:bCs w:val="0"/>
          <w:color w:val="auto"/>
          <w:szCs w:val="22"/>
          <w:lang w:eastAsia="en-US"/>
        </w:rPr>
      </w:pPr>
      <w:hyperlink w:anchor="_Toc474744563" w:history="1">
        <w:r w:rsidR="00064BF9" w:rsidRPr="00B15264">
          <w:rPr>
            <w:rStyle w:val="Hyperlink"/>
          </w:rPr>
          <w:t>2</w:t>
        </w:r>
        <w:r w:rsidR="00064BF9">
          <w:rPr>
            <w:rFonts w:asciiTheme="minorHAnsi" w:eastAsiaTheme="minorEastAsia" w:hAnsiTheme="minorHAnsi" w:cstheme="minorBidi"/>
            <w:b w:val="0"/>
            <w:bCs w:val="0"/>
            <w:color w:val="auto"/>
            <w:szCs w:val="22"/>
            <w:lang w:eastAsia="en-US"/>
          </w:rPr>
          <w:tab/>
        </w:r>
        <w:r w:rsidR="00064BF9" w:rsidRPr="00B15264">
          <w:rPr>
            <w:rStyle w:val="Hyperlink"/>
          </w:rPr>
          <w:t>Using the Software</w:t>
        </w:r>
        <w:r w:rsidR="00064BF9">
          <w:rPr>
            <w:webHidden/>
          </w:rPr>
          <w:tab/>
        </w:r>
        <w:r w:rsidR="00064BF9">
          <w:rPr>
            <w:webHidden/>
          </w:rPr>
          <w:fldChar w:fldCharType="begin"/>
        </w:r>
        <w:r w:rsidR="00064BF9">
          <w:rPr>
            <w:webHidden/>
          </w:rPr>
          <w:instrText xml:space="preserve"> PAGEREF _Toc474744563 \h </w:instrText>
        </w:r>
        <w:r w:rsidR="00064BF9">
          <w:rPr>
            <w:webHidden/>
          </w:rPr>
        </w:r>
        <w:r w:rsidR="00064BF9">
          <w:rPr>
            <w:webHidden/>
          </w:rPr>
          <w:fldChar w:fldCharType="separate"/>
        </w:r>
        <w:r w:rsidR="00CB7389">
          <w:rPr>
            <w:webHidden/>
          </w:rPr>
          <w:t>14</w:t>
        </w:r>
        <w:r w:rsidR="00064BF9">
          <w:rPr>
            <w:webHidden/>
          </w:rPr>
          <w:fldChar w:fldCharType="end"/>
        </w:r>
      </w:hyperlink>
    </w:p>
    <w:p w:rsidR="00064BF9" w:rsidRDefault="00370AB5">
      <w:pPr>
        <w:pStyle w:val="TOC2"/>
        <w:rPr>
          <w:rFonts w:asciiTheme="minorHAnsi" w:eastAsiaTheme="minorEastAsia" w:hAnsiTheme="minorHAnsi" w:cstheme="minorBidi"/>
          <w:noProof/>
          <w:color w:val="auto"/>
          <w:szCs w:val="22"/>
          <w:lang w:eastAsia="en-US"/>
        </w:rPr>
      </w:pPr>
      <w:hyperlink w:anchor="_Toc474744564" w:history="1">
        <w:r w:rsidR="00064BF9" w:rsidRPr="00B15264">
          <w:rPr>
            <w:rStyle w:val="Hyperlink"/>
            <w:noProof/>
          </w:rPr>
          <w:t>2.1</w:t>
        </w:r>
        <w:r w:rsidR="00064BF9">
          <w:rPr>
            <w:rFonts w:asciiTheme="minorHAnsi" w:eastAsiaTheme="minorEastAsia" w:hAnsiTheme="minorHAnsi" w:cstheme="minorBidi"/>
            <w:noProof/>
            <w:color w:val="auto"/>
            <w:szCs w:val="22"/>
            <w:lang w:eastAsia="en-US"/>
          </w:rPr>
          <w:tab/>
        </w:r>
        <w:r w:rsidR="00064BF9" w:rsidRPr="00B15264">
          <w:rPr>
            <w:rStyle w:val="Hyperlink"/>
            <w:noProof/>
          </w:rPr>
          <w:t>Laboratory Information Manager (LIM) Native Domain Standardization (NDS) Procedures</w:t>
        </w:r>
        <w:r w:rsidR="00064BF9">
          <w:rPr>
            <w:noProof/>
            <w:webHidden/>
          </w:rPr>
          <w:tab/>
        </w:r>
        <w:r w:rsidR="00064BF9">
          <w:rPr>
            <w:noProof/>
            <w:webHidden/>
          </w:rPr>
          <w:fldChar w:fldCharType="begin"/>
        </w:r>
        <w:r w:rsidR="00064BF9">
          <w:rPr>
            <w:noProof/>
            <w:webHidden/>
          </w:rPr>
          <w:instrText xml:space="preserve"> PAGEREF _Toc474744564 \h </w:instrText>
        </w:r>
        <w:r w:rsidR="00064BF9">
          <w:rPr>
            <w:noProof/>
            <w:webHidden/>
          </w:rPr>
        </w:r>
        <w:r w:rsidR="00064BF9">
          <w:rPr>
            <w:noProof/>
            <w:webHidden/>
          </w:rPr>
          <w:fldChar w:fldCharType="separate"/>
        </w:r>
        <w:r w:rsidR="00CB7389">
          <w:rPr>
            <w:noProof/>
            <w:webHidden/>
          </w:rPr>
          <w:t>14</w:t>
        </w:r>
        <w:r w:rsidR="00064BF9">
          <w:rPr>
            <w:noProof/>
            <w:webHidden/>
          </w:rPr>
          <w:fldChar w:fldCharType="end"/>
        </w:r>
      </w:hyperlink>
    </w:p>
    <w:p w:rsidR="00064BF9" w:rsidRDefault="00370AB5">
      <w:pPr>
        <w:pStyle w:val="TOC3"/>
        <w:rPr>
          <w:rFonts w:asciiTheme="minorHAnsi" w:eastAsiaTheme="minorEastAsia" w:hAnsiTheme="minorHAnsi" w:cstheme="minorBidi"/>
          <w:iCs w:val="0"/>
          <w:noProof/>
          <w:color w:val="auto"/>
          <w:szCs w:val="22"/>
          <w:lang w:eastAsia="en-US"/>
        </w:rPr>
      </w:pPr>
      <w:hyperlink w:anchor="_Toc474744565" w:history="1">
        <w:r w:rsidR="00064BF9" w:rsidRPr="00B15264">
          <w:rPr>
            <w:rStyle w:val="Hyperlink"/>
            <w:noProof/>
          </w:rPr>
          <w:t>2.1.1</w:t>
        </w:r>
        <w:r w:rsidR="00064BF9">
          <w:rPr>
            <w:rFonts w:asciiTheme="minorHAnsi" w:eastAsiaTheme="minorEastAsia" w:hAnsiTheme="minorHAnsi" w:cstheme="minorBidi"/>
            <w:iCs w:val="0"/>
            <w:noProof/>
            <w:color w:val="auto"/>
            <w:szCs w:val="22"/>
            <w:lang w:eastAsia="en-US"/>
          </w:rPr>
          <w:tab/>
        </w:r>
        <w:r w:rsidR="00064BF9" w:rsidRPr="00B15264">
          <w:rPr>
            <w:rStyle w:val="Hyperlink"/>
            <w:noProof/>
          </w:rPr>
          <w:t>Using the Associate Test to NDS MLTF Option (ATM)</w:t>
        </w:r>
        <w:r w:rsidR="00064BF9">
          <w:rPr>
            <w:noProof/>
            <w:webHidden/>
          </w:rPr>
          <w:tab/>
        </w:r>
        <w:r w:rsidR="00064BF9">
          <w:rPr>
            <w:noProof/>
            <w:webHidden/>
          </w:rPr>
          <w:fldChar w:fldCharType="begin"/>
        </w:r>
        <w:r w:rsidR="00064BF9">
          <w:rPr>
            <w:noProof/>
            <w:webHidden/>
          </w:rPr>
          <w:instrText xml:space="preserve"> PAGEREF _Toc474744565 \h </w:instrText>
        </w:r>
        <w:r w:rsidR="00064BF9">
          <w:rPr>
            <w:noProof/>
            <w:webHidden/>
          </w:rPr>
        </w:r>
        <w:r w:rsidR="00064BF9">
          <w:rPr>
            <w:noProof/>
            <w:webHidden/>
          </w:rPr>
          <w:fldChar w:fldCharType="separate"/>
        </w:r>
        <w:r w:rsidR="00CB7389">
          <w:rPr>
            <w:noProof/>
            <w:webHidden/>
          </w:rPr>
          <w:t>14</w:t>
        </w:r>
        <w:r w:rsidR="00064BF9">
          <w:rPr>
            <w:noProof/>
            <w:webHidden/>
          </w:rPr>
          <w:fldChar w:fldCharType="end"/>
        </w:r>
      </w:hyperlink>
    </w:p>
    <w:p w:rsidR="00064BF9" w:rsidRDefault="00370AB5">
      <w:pPr>
        <w:pStyle w:val="TOC3"/>
        <w:rPr>
          <w:rFonts w:asciiTheme="minorHAnsi" w:eastAsiaTheme="minorEastAsia" w:hAnsiTheme="minorHAnsi" w:cstheme="minorBidi"/>
          <w:iCs w:val="0"/>
          <w:noProof/>
          <w:color w:val="auto"/>
          <w:szCs w:val="22"/>
          <w:lang w:eastAsia="en-US"/>
        </w:rPr>
      </w:pPr>
      <w:hyperlink w:anchor="_Toc474744566" w:history="1">
        <w:r w:rsidR="00064BF9" w:rsidRPr="00B15264">
          <w:rPr>
            <w:rStyle w:val="Hyperlink"/>
            <w:noProof/>
          </w:rPr>
          <w:t>2.1.2</w:t>
        </w:r>
        <w:r w:rsidR="00064BF9">
          <w:rPr>
            <w:rFonts w:asciiTheme="minorHAnsi" w:eastAsiaTheme="minorEastAsia" w:hAnsiTheme="minorHAnsi" w:cstheme="minorBidi"/>
            <w:iCs w:val="0"/>
            <w:noProof/>
            <w:color w:val="auto"/>
            <w:szCs w:val="22"/>
            <w:lang w:eastAsia="en-US"/>
          </w:rPr>
          <w:tab/>
        </w:r>
        <w:r w:rsidR="00064BF9" w:rsidRPr="00B15264">
          <w:rPr>
            <w:rStyle w:val="Hyperlink"/>
            <w:noProof/>
          </w:rPr>
          <w:t>Using the Walk Associate Test to MLTF Option (WAT)</w:t>
        </w:r>
        <w:r w:rsidR="00064BF9">
          <w:rPr>
            <w:noProof/>
            <w:webHidden/>
          </w:rPr>
          <w:tab/>
        </w:r>
        <w:r w:rsidR="00064BF9">
          <w:rPr>
            <w:noProof/>
            <w:webHidden/>
          </w:rPr>
          <w:fldChar w:fldCharType="begin"/>
        </w:r>
        <w:r w:rsidR="00064BF9">
          <w:rPr>
            <w:noProof/>
            <w:webHidden/>
          </w:rPr>
          <w:instrText xml:space="preserve"> PAGEREF _Toc474744566 \h </w:instrText>
        </w:r>
        <w:r w:rsidR="00064BF9">
          <w:rPr>
            <w:noProof/>
            <w:webHidden/>
          </w:rPr>
        </w:r>
        <w:r w:rsidR="00064BF9">
          <w:rPr>
            <w:noProof/>
            <w:webHidden/>
          </w:rPr>
          <w:fldChar w:fldCharType="separate"/>
        </w:r>
        <w:r w:rsidR="00CB7389">
          <w:rPr>
            <w:noProof/>
            <w:webHidden/>
          </w:rPr>
          <w:t>16</w:t>
        </w:r>
        <w:r w:rsidR="00064BF9">
          <w:rPr>
            <w:noProof/>
            <w:webHidden/>
          </w:rPr>
          <w:fldChar w:fldCharType="end"/>
        </w:r>
      </w:hyperlink>
    </w:p>
    <w:p w:rsidR="00064BF9" w:rsidRDefault="00370AB5">
      <w:pPr>
        <w:pStyle w:val="TOC3"/>
        <w:rPr>
          <w:rFonts w:asciiTheme="minorHAnsi" w:eastAsiaTheme="minorEastAsia" w:hAnsiTheme="minorHAnsi" w:cstheme="minorBidi"/>
          <w:iCs w:val="0"/>
          <w:noProof/>
          <w:color w:val="auto"/>
          <w:szCs w:val="22"/>
          <w:lang w:eastAsia="en-US"/>
        </w:rPr>
      </w:pPr>
      <w:hyperlink w:anchor="_Toc474744567" w:history="1">
        <w:r w:rsidR="00064BF9" w:rsidRPr="00B15264">
          <w:rPr>
            <w:rStyle w:val="Hyperlink"/>
            <w:noProof/>
          </w:rPr>
          <w:t>2.1.3</w:t>
        </w:r>
        <w:r w:rsidR="00064BF9">
          <w:rPr>
            <w:rFonts w:asciiTheme="minorHAnsi" w:eastAsiaTheme="minorEastAsia" w:hAnsiTheme="minorHAnsi" w:cstheme="minorBidi"/>
            <w:iCs w:val="0"/>
            <w:noProof/>
            <w:color w:val="auto"/>
            <w:szCs w:val="22"/>
            <w:lang w:eastAsia="en-US"/>
          </w:rPr>
          <w:tab/>
        </w:r>
        <w:r w:rsidR="00064BF9" w:rsidRPr="00B15264">
          <w:rPr>
            <w:rStyle w:val="Hyperlink"/>
            <w:noProof/>
          </w:rPr>
          <w:t>Using the Managed Items Edit Option (MIE)</w:t>
        </w:r>
        <w:r w:rsidR="00064BF9">
          <w:rPr>
            <w:noProof/>
            <w:webHidden/>
          </w:rPr>
          <w:tab/>
        </w:r>
        <w:r w:rsidR="00064BF9">
          <w:rPr>
            <w:noProof/>
            <w:webHidden/>
          </w:rPr>
          <w:fldChar w:fldCharType="begin"/>
        </w:r>
        <w:r w:rsidR="00064BF9">
          <w:rPr>
            <w:noProof/>
            <w:webHidden/>
          </w:rPr>
          <w:instrText xml:space="preserve"> PAGEREF _Toc474744567 \h </w:instrText>
        </w:r>
        <w:r w:rsidR="00064BF9">
          <w:rPr>
            <w:noProof/>
            <w:webHidden/>
          </w:rPr>
        </w:r>
        <w:r w:rsidR="00064BF9">
          <w:rPr>
            <w:noProof/>
            <w:webHidden/>
          </w:rPr>
          <w:fldChar w:fldCharType="separate"/>
        </w:r>
        <w:r w:rsidR="00CB7389">
          <w:rPr>
            <w:noProof/>
            <w:webHidden/>
          </w:rPr>
          <w:t>19</w:t>
        </w:r>
        <w:r w:rsidR="00064BF9">
          <w:rPr>
            <w:noProof/>
            <w:webHidden/>
          </w:rPr>
          <w:fldChar w:fldCharType="end"/>
        </w:r>
      </w:hyperlink>
    </w:p>
    <w:p w:rsidR="00064BF9" w:rsidRDefault="00370AB5">
      <w:pPr>
        <w:pStyle w:val="TOC3"/>
        <w:rPr>
          <w:rFonts w:asciiTheme="minorHAnsi" w:eastAsiaTheme="minorEastAsia" w:hAnsiTheme="minorHAnsi" w:cstheme="minorBidi"/>
          <w:iCs w:val="0"/>
          <w:noProof/>
          <w:color w:val="auto"/>
          <w:szCs w:val="22"/>
          <w:lang w:eastAsia="en-US"/>
        </w:rPr>
      </w:pPr>
      <w:hyperlink w:anchor="_Toc474744568" w:history="1">
        <w:r w:rsidR="00064BF9" w:rsidRPr="00B15264">
          <w:rPr>
            <w:rStyle w:val="Hyperlink"/>
            <w:noProof/>
          </w:rPr>
          <w:t>2.1.4</w:t>
        </w:r>
        <w:r w:rsidR="00064BF9">
          <w:rPr>
            <w:rFonts w:asciiTheme="minorHAnsi" w:eastAsiaTheme="minorEastAsia" w:hAnsiTheme="minorHAnsi" w:cstheme="minorBidi"/>
            <w:iCs w:val="0"/>
            <w:noProof/>
            <w:color w:val="auto"/>
            <w:szCs w:val="22"/>
            <w:lang w:eastAsia="en-US"/>
          </w:rPr>
          <w:tab/>
        </w:r>
        <w:r w:rsidR="00064BF9" w:rsidRPr="00B15264">
          <w:rPr>
            <w:rStyle w:val="Hyperlink"/>
            <w:noProof/>
          </w:rPr>
          <w:t>Running the LIM NDS Reports</w:t>
        </w:r>
        <w:r w:rsidR="00064BF9">
          <w:rPr>
            <w:noProof/>
            <w:webHidden/>
          </w:rPr>
          <w:tab/>
        </w:r>
        <w:r w:rsidR="00064BF9">
          <w:rPr>
            <w:noProof/>
            <w:webHidden/>
          </w:rPr>
          <w:fldChar w:fldCharType="begin"/>
        </w:r>
        <w:r w:rsidR="00064BF9">
          <w:rPr>
            <w:noProof/>
            <w:webHidden/>
          </w:rPr>
          <w:instrText xml:space="preserve"> PAGEREF _Toc474744568 \h </w:instrText>
        </w:r>
        <w:r w:rsidR="00064BF9">
          <w:rPr>
            <w:noProof/>
            <w:webHidden/>
          </w:rPr>
        </w:r>
        <w:r w:rsidR="00064BF9">
          <w:rPr>
            <w:noProof/>
            <w:webHidden/>
          </w:rPr>
          <w:fldChar w:fldCharType="separate"/>
        </w:r>
        <w:r w:rsidR="00CB7389">
          <w:rPr>
            <w:noProof/>
            <w:webHidden/>
          </w:rPr>
          <w:t>22</w:t>
        </w:r>
        <w:r w:rsidR="00064BF9">
          <w:rPr>
            <w:noProof/>
            <w:webHidden/>
          </w:rPr>
          <w:fldChar w:fldCharType="end"/>
        </w:r>
      </w:hyperlink>
    </w:p>
    <w:p w:rsidR="00064BF9" w:rsidRDefault="00370AB5">
      <w:pPr>
        <w:pStyle w:val="TOC3"/>
        <w:rPr>
          <w:rFonts w:asciiTheme="minorHAnsi" w:eastAsiaTheme="minorEastAsia" w:hAnsiTheme="minorHAnsi" w:cstheme="minorBidi"/>
          <w:iCs w:val="0"/>
          <w:noProof/>
          <w:color w:val="auto"/>
          <w:szCs w:val="22"/>
          <w:lang w:eastAsia="en-US"/>
        </w:rPr>
      </w:pPr>
      <w:hyperlink w:anchor="_Toc474744569" w:history="1">
        <w:r w:rsidR="00064BF9" w:rsidRPr="00B15264">
          <w:rPr>
            <w:rStyle w:val="Hyperlink"/>
            <w:noProof/>
          </w:rPr>
          <w:t>2.1.5</w:t>
        </w:r>
        <w:r w:rsidR="00064BF9">
          <w:rPr>
            <w:rFonts w:asciiTheme="minorHAnsi" w:eastAsiaTheme="minorEastAsia" w:hAnsiTheme="minorHAnsi" w:cstheme="minorBidi"/>
            <w:iCs w:val="0"/>
            <w:noProof/>
            <w:color w:val="auto"/>
            <w:szCs w:val="22"/>
            <w:lang w:eastAsia="en-US"/>
          </w:rPr>
          <w:tab/>
        </w:r>
        <w:r w:rsidR="00064BF9" w:rsidRPr="00B15264">
          <w:rPr>
            <w:rStyle w:val="Hyperlink"/>
            <w:noProof/>
          </w:rPr>
          <w:t>Running the Lab to MLTF Extract Report</w:t>
        </w:r>
        <w:r w:rsidR="00064BF9">
          <w:rPr>
            <w:noProof/>
            <w:webHidden/>
          </w:rPr>
          <w:tab/>
        </w:r>
        <w:r w:rsidR="00064BF9">
          <w:rPr>
            <w:noProof/>
            <w:webHidden/>
          </w:rPr>
          <w:fldChar w:fldCharType="begin"/>
        </w:r>
        <w:r w:rsidR="00064BF9">
          <w:rPr>
            <w:noProof/>
            <w:webHidden/>
          </w:rPr>
          <w:instrText xml:space="preserve"> PAGEREF _Toc474744569 \h </w:instrText>
        </w:r>
        <w:r w:rsidR="00064BF9">
          <w:rPr>
            <w:noProof/>
            <w:webHidden/>
          </w:rPr>
        </w:r>
        <w:r w:rsidR="00064BF9">
          <w:rPr>
            <w:noProof/>
            <w:webHidden/>
          </w:rPr>
          <w:fldChar w:fldCharType="separate"/>
        </w:r>
        <w:r w:rsidR="00CB7389">
          <w:rPr>
            <w:noProof/>
            <w:webHidden/>
          </w:rPr>
          <w:t>22</w:t>
        </w:r>
        <w:r w:rsidR="00064BF9">
          <w:rPr>
            <w:noProof/>
            <w:webHidden/>
          </w:rPr>
          <w:fldChar w:fldCharType="end"/>
        </w:r>
      </w:hyperlink>
    </w:p>
    <w:p w:rsidR="00064BF9" w:rsidRDefault="00370AB5">
      <w:pPr>
        <w:pStyle w:val="TOC3"/>
        <w:rPr>
          <w:rFonts w:asciiTheme="minorHAnsi" w:eastAsiaTheme="minorEastAsia" w:hAnsiTheme="minorHAnsi" w:cstheme="minorBidi"/>
          <w:iCs w:val="0"/>
          <w:noProof/>
          <w:color w:val="auto"/>
          <w:szCs w:val="22"/>
          <w:lang w:eastAsia="en-US"/>
        </w:rPr>
      </w:pPr>
      <w:hyperlink w:anchor="_Toc474744570" w:history="1">
        <w:r w:rsidR="00064BF9" w:rsidRPr="00B15264">
          <w:rPr>
            <w:rStyle w:val="Hyperlink"/>
            <w:noProof/>
          </w:rPr>
          <w:t>2.1.6</w:t>
        </w:r>
        <w:r w:rsidR="00064BF9">
          <w:rPr>
            <w:rFonts w:asciiTheme="minorHAnsi" w:eastAsiaTheme="minorEastAsia" w:hAnsiTheme="minorHAnsi" w:cstheme="minorBidi"/>
            <w:iCs w:val="0"/>
            <w:noProof/>
            <w:color w:val="auto"/>
            <w:szCs w:val="22"/>
            <w:lang w:eastAsia="en-US"/>
          </w:rPr>
          <w:tab/>
        </w:r>
        <w:r w:rsidR="00064BF9" w:rsidRPr="00B15264">
          <w:rPr>
            <w:rStyle w:val="Hyperlink"/>
            <w:noProof/>
          </w:rPr>
          <w:t>Running the Print NDS Audits in File 60 Report</w:t>
        </w:r>
        <w:r w:rsidR="00064BF9">
          <w:rPr>
            <w:noProof/>
            <w:webHidden/>
          </w:rPr>
          <w:tab/>
        </w:r>
        <w:r w:rsidR="00064BF9">
          <w:rPr>
            <w:noProof/>
            <w:webHidden/>
          </w:rPr>
          <w:fldChar w:fldCharType="begin"/>
        </w:r>
        <w:r w:rsidR="00064BF9">
          <w:rPr>
            <w:noProof/>
            <w:webHidden/>
          </w:rPr>
          <w:instrText xml:space="preserve"> PAGEREF _Toc474744570 \h </w:instrText>
        </w:r>
        <w:r w:rsidR="00064BF9">
          <w:rPr>
            <w:noProof/>
            <w:webHidden/>
          </w:rPr>
        </w:r>
        <w:r w:rsidR="00064BF9">
          <w:rPr>
            <w:noProof/>
            <w:webHidden/>
          </w:rPr>
          <w:fldChar w:fldCharType="separate"/>
        </w:r>
        <w:r w:rsidR="00CB7389">
          <w:rPr>
            <w:noProof/>
            <w:webHidden/>
          </w:rPr>
          <w:t>24</w:t>
        </w:r>
        <w:r w:rsidR="00064BF9">
          <w:rPr>
            <w:noProof/>
            <w:webHidden/>
          </w:rPr>
          <w:fldChar w:fldCharType="end"/>
        </w:r>
      </w:hyperlink>
    </w:p>
    <w:p w:rsidR="00064BF9" w:rsidRDefault="00370AB5">
      <w:pPr>
        <w:pStyle w:val="TOC3"/>
        <w:rPr>
          <w:rFonts w:asciiTheme="minorHAnsi" w:eastAsiaTheme="minorEastAsia" w:hAnsiTheme="minorHAnsi" w:cstheme="minorBidi"/>
          <w:iCs w:val="0"/>
          <w:noProof/>
          <w:color w:val="auto"/>
          <w:szCs w:val="22"/>
          <w:lang w:eastAsia="en-US"/>
        </w:rPr>
      </w:pPr>
      <w:hyperlink w:anchor="_Toc474744571" w:history="1">
        <w:r w:rsidR="00064BF9" w:rsidRPr="00B15264">
          <w:rPr>
            <w:rStyle w:val="Hyperlink"/>
            <w:noProof/>
          </w:rPr>
          <w:t>2.1.7</w:t>
        </w:r>
        <w:r w:rsidR="00064BF9">
          <w:rPr>
            <w:rFonts w:asciiTheme="minorHAnsi" w:eastAsiaTheme="minorEastAsia" w:hAnsiTheme="minorHAnsi" w:cstheme="minorBidi"/>
            <w:iCs w:val="0"/>
            <w:noProof/>
            <w:color w:val="auto"/>
            <w:szCs w:val="22"/>
            <w:lang w:eastAsia="en-US"/>
          </w:rPr>
          <w:tab/>
        </w:r>
        <w:r w:rsidR="00064BF9" w:rsidRPr="00B15264">
          <w:rPr>
            <w:rStyle w:val="Hyperlink"/>
            <w:noProof/>
          </w:rPr>
          <w:t>Running the Print Specimens Without VUIDS Report</w:t>
        </w:r>
        <w:r w:rsidR="00064BF9">
          <w:rPr>
            <w:noProof/>
            <w:webHidden/>
          </w:rPr>
          <w:tab/>
        </w:r>
        <w:r w:rsidR="00064BF9">
          <w:rPr>
            <w:noProof/>
            <w:webHidden/>
          </w:rPr>
          <w:fldChar w:fldCharType="begin"/>
        </w:r>
        <w:r w:rsidR="00064BF9">
          <w:rPr>
            <w:noProof/>
            <w:webHidden/>
          </w:rPr>
          <w:instrText xml:space="preserve"> PAGEREF _Toc474744571 \h </w:instrText>
        </w:r>
        <w:r w:rsidR="00064BF9">
          <w:rPr>
            <w:noProof/>
            <w:webHidden/>
          </w:rPr>
        </w:r>
        <w:r w:rsidR="00064BF9">
          <w:rPr>
            <w:noProof/>
            <w:webHidden/>
          </w:rPr>
          <w:fldChar w:fldCharType="separate"/>
        </w:r>
        <w:r w:rsidR="00CB7389">
          <w:rPr>
            <w:noProof/>
            <w:webHidden/>
          </w:rPr>
          <w:t>25</w:t>
        </w:r>
        <w:r w:rsidR="00064BF9">
          <w:rPr>
            <w:noProof/>
            <w:webHidden/>
          </w:rPr>
          <w:fldChar w:fldCharType="end"/>
        </w:r>
      </w:hyperlink>
    </w:p>
    <w:p w:rsidR="00064BF9" w:rsidRDefault="00370AB5">
      <w:pPr>
        <w:pStyle w:val="TOC3"/>
        <w:rPr>
          <w:rFonts w:asciiTheme="minorHAnsi" w:eastAsiaTheme="minorEastAsia" w:hAnsiTheme="minorHAnsi" w:cstheme="minorBidi"/>
          <w:iCs w:val="0"/>
          <w:noProof/>
          <w:color w:val="auto"/>
          <w:szCs w:val="22"/>
          <w:lang w:eastAsia="en-US"/>
        </w:rPr>
      </w:pPr>
      <w:hyperlink w:anchor="_Toc474744572" w:history="1">
        <w:r w:rsidR="00064BF9" w:rsidRPr="00B15264">
          <w:rPr>
            <w:rStyle w:val="Hyperlink"/>
            <w:noProof/>
          </w:rPr>
          <w:t>2.1.8</w:t>
        </w:r>
        <w:r w:rsidR="00064BF9">
          <w:rPr>
            <w:rFonts w:asciiTheme="minorHAnsi" w:eastAsiaTheme="minorEastAsia" w:hAnsiTheme="minorHAnsi" w:cstheme="minorBidi"/>
            <w:iCs w:val="0"/>
            <w:noProof/>
            <w:color w:val="auto"/>
            <w:szCs w:val="22"/>
            <w:lang w:eastAsia="en-US"/>
          </w:rPr>
          <w:tab/>
        </w:r>
        <w:r w:rsidR="00064BF9" w:rsidRPr="00B15264">
          <w:rPr>
            <w:rStyle w:val="Hyperlink"/>
            <w:noProof/>
          </w:rPr>
          <w:t>Using the Purge NDS File 60 Audits Option</w:t>
        </w:r>
        <w:r w:rsidR="00064BF9">
          <w:rPr>
            <w:noProof/>
            <w:webHidden/>
          </w:rPr>
          <w:tab/>
        </w:r>
        <w:r w:rsidR="00064BF9">
          <w:rPr>
            <w:noProof/>
            <w:webHidden/>
          </w:rPr>
          <w:fldChar w:fldCharType="begin"/>
        </w:r>
        <w:r w:rsidR="00064BF9">
          <w:rPr>
            <w:noProof/>
            <w:webHidden/>
          </w:rPr>
          <w:instrText xml:space="preserve"> PAGEREF _Toc474744572 \h </w:instrText>
        </w:r>
        <w:r w:rsidR="00064BF9">
          <w:rPr>
            <w:noProof/>
            <w:webHidden/>
          </w:rPr>
        </w:r>
        <w:r w:rsidR="00064BF9">
          <w:rPr>
            <w:noProof/>
            <w:webHidden/>
          </w:rPr>
          <w:fldChar w:fldCharType="separate"/>
        </w:r>
        <w:r w:rsidR="00CB7389">
          <w:rPr>
            <w:noProof/>
            <w:webHidden/>
          </w:rPr>
          <w:t>26</w:t>
        </w:r>
        <w:r w:rsidR="00064BF9">
          <w:rPr>
            <w:noProof/>
            <w:webHidden/>
          </w:rPr>
          <w:fldChar w:fldCharType="end"/>
        </w:r>
      </w:hyperlink>
    </w:p>
    <w:p w:rsidR="00064BF9" w:rsidRDefault="00370AB5">
      <w:pPr>
        <w:pStyle w:val="TOC3"/>
        <w:rPr>
          <w:rFonts w:asciiTheme="minorHAnsi" w:eastAsiaTheme="minorEastAsia" w:hAnsiTheme="minorHAnsi" w:cstheme="minorBidi"/>
          <w:iCs w:val="0"/>
          <w:noProof/>
          <w:color w:val="auto"/>
          <w:szCs w:val="22"/>
          <w:lang w:eastAsia="en-US"/>
        </w:rPr>
      </w:pPr>
      <w:hyperlink w:anchor="_Toc474744573" w:history="1">
        <w:r w:rsidR="00064BF9" w:rsidRPr="00B15264">
          <w:rPr>
            <w:rStyle w:val="Hyperlink"/>
            <w:noProof/>
          </w:rPr>
          <w:t>2.1.9</w:t>
        </w:r>
        <w:r w:rsidR="00064BF9">
          <w:rPr>
            <w:rFonts w:asciiTheme="minorHAnsi" w:eastAsiaTheme="minorEastAsia" w:hAnsiTheme="minorHAnsi" w:cstheme="minorBidi"/>
            <w:iCs w:val="0"/>
            <w:noProof/>
            <w:color w:val="auto"/>
            <w:szCs w:val="22"/>
            <w:lang w:eastAsia="en-US"/>
          </w:rPr>
          <w:tab/>
        </w:r>
        <w:r w:rsidR="00064BF9" w:rsidRPr="00B15264">
          <w:rPr>
            <w:rStyle w:val="Hyperlink"/>
            <w:noProof/>
          </w:rPr>
          <w:t>Running the Print Specimens with Inactive VUIDS Report</w:t>
        </w:r>
        <w:r w:rsidR="00064BF9">
          <w:rPr>
            <w:noProof/>
            <w:webHidden/>
          </w:rPr>
          <w:tab/>
        </w:r>
        <w:r w:rsidR="00064BF9">
          <w:rPr>
            <w:noProof/>
            <w:webHidden/>
          </w:rPr>
          <w:fldChar w:fldCharType="begin"/>
        </w:r>
        <w:r w:rsidR="00064BF9">
          <w:rPr>
            <w:noProof/>
            <w:webHidden/>
          </w:rPr>
          <w:instrText xml:space="preserve"> PAGEREF _Toc474744573 \h </w:instrText>
        </w:r>
        <w:r w:rsidR="00064BF9">
          <w:rPr>
            <w:noProof/>
            <w:webHidden/>
          </w:rPr>
        </w:r>
        <w:r w:rsidR="00064BF9">
          <w:rPr>
            <w:noProof/>
            <w:webHidden/>
          </w:rPr>
          <w:fldChar w:fldCharType="separate"/>
        </w:r>
        <w:r w:rsidR="00CB7389">
          <w:rPr>
            <w:noProof/>
            <w:webHidden/>
          </w:rPr>
          <w:t>26</w:t>
        </w:r>
        <w:r w:rsidR="00064BF9">
          <w:rPr>
            <w:noProof/>
            <w:webHidden/>
          </w:rPr>
          <w:fldChar w:fldCharType="end"/>
        </w:r>
      </w:hyperlink>
    </w:p>
    <w:p w:rsidR="00064BF9" w:rsidRDefault="00370AB5">
      <w:pPr>
        <w:pStyle w:val="TOC2"/>
        <w:rPr>
          <w:rFonts w:asciiTheme="minorHAnsi" w:eastAsiaTheme="minorEastAsia" w:hAnsiTheme="minorHAnsi" w:cstheme="minorBidi"/>
          <w:noProof/>
          <w:color w:val="auto"/>
          <w:szCs w:val="22"/>
          <w:lang w:eastAsia="en-US"/>
        </w:rPr>
      </w:pPr>
      <w:hyperlink w:anchor="_Toc474744574" w:history="1">
        <w:r w:rsidR="00064BF9" w:rsidRPr="00B15264">
          <w:rPr>
            <w:rStyle w:val="Hyperlink"/>
            <w:noProof/>
          </w:rPr>
          <w:t>2.2</w:t>
        </w:r>
        <w:r w:rsidR="00064BF9">
          <w:rPr>
            <w:rFonts w:asciiTheme="minorHAnsi" w:eastAsiaTheme="minorEastAsia" w:hAnsiTheme="minorHAnsi" w:cstheme="minorBidi"/>
            <w:noProof/>
            <w:color w:val="auto"/>
            <w:szCs w:val="22"/>
            <w:lang w:eastAsia="en-US"/>
          </w:rPr>
          <w:tab/>
        </w:r>
        <w:r w:rsidR="00064BF9" w:rsidRPr="00B15264">
          <w:rPr>
            <w:rStyle w:val="Hyperlink"/>
            <w:noProof/>
          </w:rPr>
          <w:t>User Access Levels</w:t>
        </w:r>
        <w:r w:rsidR="00064BF9">
          <w:rPr>
            <w:noProof/>
            <w:webHidden/>
          </w:rPr>
          <w:tab/>
        </w:r>
        <w:r w:rsidR="00064BF9">
          <w:rPr>
            <w:noProof/>
            <w:webHidden/>
          </w:rPr>
          <w:fldChar w:fldCharType="begin"/>
        </w:r>
        <w:r w:rsidR="00064BF9">
          <w:rPr>
            <w:noProof/>
            <w:webHidden/>
          </w:rPr>
          <w:instrText xml:space="preserve"> PAGEREF _Toc474744574 \h </w:instrText>
        </w:r>
        <w:r w:rsidR="00064BF9">
          <w:rPr>
            <w:noProof/>
            <w:webHidden/>
          </w:rPr>
        </w:r>
        <w:r w:rsidR="00064BF9">
          <w:rPr>
            <w:noProof/>
            <w:webHidden/>
          </w:rPr>
          <w:fldChar w:fldCharType="separate"/>
        </w:r>
        <w:r w:rsidR="00CB7389">
          <w:rPr>
            <w:noProof/>
            <w:webHidden/>
          </w:rPr>
          <w:t>27</w:t>
        </w:r>
        <w:r w:rsidR="00064BF9">
          <w:rPr>
            <w:noProof/>
            <w:webHidden/>
          </w:rPr>
          <w:fldChar w:fldCharType="end"/>
        </w:r>
      </w:hyperlink>
    </w:p>
    <w:p w:rsidR="00064BF9" w:rsidRDefault="00370AB5">
      <w:pPr>
        <w:pStyle w:val="TOC2"/>
        <w:rPr>
          <w:rFonts w:asciiTheme="minorHAnsi" w:eastAsiaTheme="minorEastAsia" w:hAnsiTheme="minorHAnsi" w:cstheme="minorBidi"/>
          <w:noProof/>
          <w:color w:val="auto"/>
          <w:szCs w:val="22"/>
          <w:lang w:eastAsia="en-US"/>
        </w:rPr>
      </w:pPr>
      <w:hyperlink w:anchor="_Toc474744575" w:history="1">
        <w:r w:rsidR="00064BF9" w:rsidRPr="00B15264">
          <w:rPr>
            <w:rStyle w:val="Hyperlink"/>
            <w:noProof/>
          </w:rPr>
          <w:t>2.3</w:t>
        </w:r>
        <w:r w:rsidR="00064BF9">
          <w:rPr>
            <w:rFonts w:asciiTheme="minorHAnsi" w:eastAsiaTheme="minorEastAsia" w:hAnsiTheme="minorHAnsi" w:cstheme="minorBidi"/>
            <w:noProof/>
            <w:color w:val="auto"/>
            <w:szCs w:val="22"/>
            <w:lang w:eastAsia="en-US"/>
          </w:rPr>
          <w:tab/>
        </w:r>
        <w:r w:rsidR="00064BF9" w:rsidRPr="00B15264">
          <w:rPr>
            <w:rStyle w:val="Hyperlink"/>
            <w:noProof/>
          </w:rPr>
          <w:t>Continuity of Operation</w:t>
        </w:r>
        <w:r w:rsidR="00064BF9">
          <w:rPr>
            <w:noProof/>
            <w:webHidden/>
          </w:rPr>
          <w:tab/>
        </w:r>
        <w:r w:rsidR="00064BF9">
          <w:rPr>
            <w:noProof/>
            <w:webHidden/>
          </w:rPr>
          <w:fldChar w:fldCharType="begin"/>
        </w:r>
        <w:r w:rsidR="00064BF9">
          <w:rPr>
            <w:noProof/>
            <w:webHidden/>
          </w:rPr>
          <w:instrText xml:space="preserve"> PAGEREF _Toc474744575 \h </w:instrText>
        </w:r>
        <w:r w:rsidR="00064BF9">
          <w:rPr>
            <w:noProof/>
            <w:webHidden/>
          </w:rPr>
        </w:r>
        <w:r w:rsidR="00064BF9">
          <w:rPr>
            <w:noProof/>
            <w:webHidden/>
          </w:rPr>
          <w:fldChar w:fldCharType="separate"/>
        </w:r>
        <w:r w:rsidR="00CB7389">
          <w:rPr>
            <w:noProof/>
            <w:webHidden/>
          </w:rPr>
          <w:t>27</w:t>
        </w:r>
        <w:r w:rsidR="00064BF9">
          <w:rPr>
            <w:noProof/>
            <w:webHidden/>
          </w:rPr>
          <w:fldChar w:fldCharType="end"/>
        </w:r>
      </w:hyperlink>
    </w:p>
    <w:p w:rsidR="00064BF9" w:rsidRDefault="00370AB5">
      <w:pPr>
        <w:pStyle w:val="TOC2"/>
        <w:rPr>
          <w:rFonts w:asciiTheme="minorHAnsi" w:eastAsiaTheme="minorEastAsia" w:hAnsiTheme="minorHAnsi" w:cstheme="minorBidi"/>
          <w:noProof/>
          <w:color w:val="auto"/>
          <w:szCs w:val="22"/>
          <w:lang w:eastAsia="en-US"/>
        </w:rPr>
      </w:pPr>
      <w:hyperlink w:anchor="_Toc474744576" w:history="1">
        <w:r w:rsidR="00064BF9" w:rsidRPr="00B15264">
          <w:rPr>
            <w:rStyle w:val="Hyperlink"/>
            <w:noProof/>
          </w:rPr>
          <w:t>2.4</w:t>
        </w:r>
        <w:r w:rsidR="00064BF9">
          <w:rPr>
            <w:rFonts w:asciiTheme="minorHAnsi" w:eastAsiaTheme="minorEastAsia" w:hAnsiTheme="minorHAnsi" w:cstheme="minorBidi"/>
            <w:noProof/>
            <w:color w:val="auto"/>
            <w:szCs w:val="22"/>
            <w:lang w:eastAsia="en-US"/>
          </w:rPr>
          <w:tab/>
        </w:r>
        <w:r w:rsidR="00064BF9" w:rsidRPr="00B15264">
          <w:rPr>
            <w:rStyle w:val="Hyperlink"/>
            <w:noProof/>
          </w:rPr>
          <w:t>Changing User ID and Password</w:t>
        </w:r>
        <w:r w:rsidR="00064BF9">
          <w:rPr>
            <w:noProof/>
            <w:webHidden/>
          </w:rPr>
          <w:tab/>
        </w:r>
        <w:r w:rsidR="00064BF9">
          <w:rPr>
            <w:noProof/>
            <w:webHidden/>
          </w:rPr>
          <w:fldChar w:fldCharType="begin"/>
        </w:r>
        <w:r w:rsidR="00064BF9">
          <w:rPr>
            <w:noProof/>
            <w:webHidden/>
          </w:rPr>
          <w:instrText xml:space="preserve"> PAGEREF _Toc474744576 \h </w:instrText>
        </w:r>
        <w:r w:rsidR="00064BF9">
          <w:rPr>
            <w:noProof/>
            <w:webHidden/>
          </w:rPr>
        </w:r>
        <w:r w:rsidR="00064BF9">
          <w:rPr>
            <w:noProof/>
            <w:webHidden/>
          </w:rPr>
          <w:fldChar w:fldCharType="separate"/>
        </w:r>
        <w:r w:rsidR="00CB7389">
          <w:rPr>
            <w:noProof/>
            <w:webHidden/>
          </w:rPr>
          <w:t>27</w:t>
        </w:r>
        <w:r w:rsidR="00064BF9">
          <w:rPr>
            <w:noProof/>
            <w:webHidden/>
          </w:rPr>
          <w:fldChar w:fldCharType="end"/>
        </w:r>
      </w:hyperlink>
    </w:p>
    <w:p w:rsidR="00064BF9" w:rsidRDefault="00370AB5">
      <w:pPr>
        <w:pStyle w:val="TOC2"/>
        <w:rPr>
          <w:rFonts w:asciiTheme="minorHAnsi" w:eastAsiaTheme="minorEastAsia" w:hAnsiTheme="minorHAnsi" w:cstheme="minorBidi"/>
          <w:noProof/>
          <w:color w:val="auto"/>
          <w:szCs w:val="22"/>
          <w:lang w:eastAsia="en-US"/>
        </w:rPr>
      </w:pPr>
      <w:hyperlink w:anchor="_Toc474744577" w:history="1">
        <w:r w:rsidR="00064BF9" w:rsidRPr="00B15264">
          <w:rPr>
            <w:rStyle w:val="Hyperlink"/>
            <w:noProof/>
          </w:rPr>
          <w:t>2.5</w:t>
        </w:r>
        <w:r w:rsidR="00064BF9">
          <w:rPr>
            <w:rFonts w:asciiTheme="minorHAnsi" w:eastAsiaTheme="minorEastAsia" w:hAnsiTheme="minorHAnsi" w:cstheme="minorBidi"/>
            <w:noProof/>
            <w:color w:val="auto"/>
            <w:szCs w:val="22"/>
            <w:lang w:eastAsia="en-US"/>
          </w:rPr>
          <w:tab/>
        </w:r>
        <w:r w:rsidR="00064BF9" w:rsidRPr="00B15264">
          <w:rPr>
            <w:rStyle w:val="Hyperlink"/>
            <w:noProof/>
          </w:rPr>
          <w:t>Exit System</w:t>
        </w:r>
        <w:r w:rsidR="00064BF9">
          <w:rPr>
            <w:noProof/>
            <w:webHidden/>
          </w:rPr>
          <w:tab/>
        </w:r>
        <w:r w:rsidR="00064BF9">
          <w:rPr>
            <w:noProof/>
            <w:webHidden/>
          </w:rPr>
          <w:fldChar w:fldCharType="begin"/>
        </w:r>
        <w:r w:rsidR="00064BF9">
          <w:rPr>
            <w:noProof/>
            <w:webHidden/>
          </w:rPr>
          <w:instrText xml:space="preserve"> PAGEREF _Toc474744577 \h </w:instrText>
        </w:r>
        <w:r w:rsidR="00064BF9">
          <w:rPr>
            <w:noProof/>
            <w:webHidden/>
          </w:rPr>
        </w:r>
        <w:r w:rsidR="00064BF9">
          <w:rPr>
            <w:noProof/>
            <w:webHidden/>
          </w:rPr>
          <w:fldChar w:fldCharType="separate"/>
        </w:r>
        <w:r w:rsidR="00CB7389">
          <w:rPr>
            <w:noProof/>
            <w:webHidden/>
          </w:rPr>
          <w:t>27</w:t>
        </w:r>
        <w:r w:rsidR="00064BF9">
          <w:rPr>
            <w:noProof/>
            <w:webHidden/>
          </w:rPr>
          <w:fldChar w:fldCharType="end"/>
        </w:r>
      </w:hyperlink>
    </w:p>
    <w:p w:rsidR="00064BF9" w:rsidRDefault="00370AB5">
      <w:pPr>
        <w:pStyle w:val="TOC2"/>
        <w:rPr>
          <w:rFonts w:asciiTheme="minorHAnsi" w:eastAsiaTheme="minorEastAsia" w:hAnsiTheme="minorHAnsi" w:cstheme="minorBidi"/>
          <w:noProof/>
          <w:color w:val="auto"/>
          <w:szCs w:val="22"/>
          <w:lang w:eastAsia="en-US"/>
        </w:rPr>
      </w:pPr>
      <w:hyperlink w:anchor="_Toc474744578" w:history="1">
        <w:r w:rsidR="00064BF9" w:rsidRPr="00B15264">
          <w:rPr>
            <w:rStyle w:val="Hyperlink"/>
            <w:noProof/>
          </w:rPr>
          <w:t>2.6</w:t>
        </w:r>
        <w:r w:rsidR="00064BF9">
          <w:rPr>
            <w:rFonts w:asciiTheme="minorHAnsi" w:eastAsiaTheme="minorEastAsia" w:hAnsiTheme="minorHAnsi" w:cstheme="minorBidi"/>
            <w:noProof/>
            <w:color w:val="auto"/>
            <w:szCs w:val="22"/>
            <w:lang w:eastAsia="en-US"/>
          </w:rPr>
          <w:tab/>
        </w:r>
        <w:r w:rsidR="00064BF9" w:rsidRPr="00B15264">
          <w:rPr>
            <w:rStyle w:val="Hyperlink"/>
            <w:noProof/>
          </w:rPr>
          <w:t>Caveats and Exceptions</w:t>
        </w:r>
        <w:r w:rsidR="00064BF9">
          <w:rPr>
            <w:noProof/>
            <w:webHidden/>
          </w:rPr>
          <w:tab/>
        </w:r>
        <w:r w:rsidR="00064BF9">
          <w:rPr>
            <w:noProof/>
            <w:webHidden/>
          </w:rPr>
          <w:fldChar w:fldCharType="begin"/>
        </w:r>
        <w:r w:rsidR="00064BF9">
          <w:rPr>
            <w:noProof/>
            <w:webHidden/>
          </w:rPr>
          <w:instrText xml:space="preserve"> PAGEREF _Toc474744578 \h </w:instrText>
        </w:r>
        <w:r w:rsidR="00064BF9">
          <w:rPr>
            <w:noProof/>
            <w:webHidden/>
          </w:rPr>
        </w:r>
        <w:r w:rsidR="00064BF9">
          <w:rPr>
            <w:noProof/>
            <w:webHidden/>
          </w:rPr>
          <w:fldChar w:fldCharType="separate"/>
        </w:r>
        <w:r w:rsidR="00CB7389">
          <w:rPr>
            <w:noProof/>
            <w:webHidden/>
          </w:rPr>
          <w:t>27</w:t>
        </w:r>
        <w:r w:rsidR="00064BF9">
          <w:rPr>
            <w:noProof/>
            <w:webHidden/>
          </w:rPr>
          <w:fldChar w:fldCharType="end"/>
        </w:r>
      </w:hyperlink>
    </w:p>
    <w:p w:rsidR="00064BF9" w:rsidRDefault="00370AB5">
      <w:pPr>
        <w:pStyle w:val="TOC2"/>
        <w:rPr>
          <w:rFonts w:asciiTheme="minorHAnsi" w:eastAsiaTheme="minorEastAsia" w:hAnsiTheme="minorHAnsi" w:cstheme="minorBidi"/>
          <w:noProof/>
          <w:color w:val="auto"/>
          <w:szCs w:val="22"/>
          <w:lang w:eastAsia="en-US"/>
        </w:rPr>
      </w:pPr>
      <w:hyperlink w:anchor="_Toc474744579" w:history="1">
        <w:r w:rsidR="00064BF9" w:rsidRPr="00B15264">
          <w:rPr>
            <w:rStyle w:val="Hyperlink"/>
            <w:noProof/>
          </w:rPr>
          <w:t>2.7</w:t>
        </w:r>
        <w:r w:rsidR="00064BF9">
          <w:rPr>
            <w:rFonts w:asciiTheme="minorHAnsi" w:eastAsiaTheme="minorEastAsia" w:hAnsiTheme="minorHAnsi" w:cstheme="minorBidi"/>
            <w:noProof/>
            <w:color w:val="auto"/>
            <w:szCs w:val="22"/>
            <w:lang w:eastAsia="en-US"/>
          </w:rPr>
          <w:tab/>
        </w:r>
        <w:r w:rsidR="00064BF9" w:rsidRPr="00B15264">
          <w:rPr>
            <w:rStyle w:val="Hyperlink"/>
            <w:noProof/>
          </w:rPr>
          <w:t>Troubleshooting</w:t>
        </w:r>
        <w:r w:rsidR="00064BF9">
          <w:rPr>
            <w:noProof/>
            <w:webHidden/>
          </w:rPr>
          <w:tab/>
        </w:r>
        <w:r w:rsidR="00064BF9">
          <w:rPr>
            <w:noProof/>
            <w:webHidden/>
          </w:rPr>
          <w:fldChar w:fldCharType="begin"/>
        </w:r>
        <w:r w:rsidR="00064BF9">
          <w:rPr>
            <w:noProof/>
            <w:webHidden/>
          </w:rPr>
          <w:instrText xml:space="preserve"> PAGEREF _Toc474744579 \h </w:instrText>
        </w:r>
        <w:r w:rsidR="00064BF9">
          <w:rPr>
            <w:noProof/>
            <w:webHidden/>
          </w:rPr>
        </w:r>
        <w:r w:rsidR="00064BF9">
          <w:rPr>
            <w:noProof/>
            <w:webHidden/>
          </w:rPr>
          <w:fldChar w:fldCharType="separate"/>
        </w:r>
        <w:r w:rsidR="00CB7389">
          <w:rPr>
            <w:noProof/>
            <w:webHidden/>
          </w:rPr>
          <w:t>28</w:t>
        </w:r>
        <w:r w:rsidR="00064BF9">
          <w:rPr>
            <w:noProof/>
            <w:webHidden/>
          </w:rPr>
          <w:fldChar w:fldCharType="end"/>
        </w:r>
      </w:hyperlink>
    </w:p>
    <w:p w:rsidR="00064BF9" w:rsidRDefault="00370AB5">
      <w:pPr>
        <w:pStyle w:val="TOC3"/>
        <w:rPr>
          <w:rFonts w:asciiTheme="minorHAnsi" w:eastAsiaTheme="minorEastAsia" w:hAnsiTheme="minorHAnsi" w:cstheme="minorBidi"/>
          <w:iCs w:val="0"/>
          <w:noProof/>
          <w:color w:val="auto"/>
          <w:szCs w:val="22"/>
          <w:lang w:eastAsia="en-US"/>
        </w:rPr>
      </w:pPr>
      <w:hyperlink w:anchor="_Toc474744580" w:history="1">
        <w:r w:rsidR="00064BF9" w:rsidRPr="00B15264">
          <w:rPr>
            <w:rStyle w:val="Hyperlink"/>
            <w:noProof/>
          </w:rPr>
          <w:t>2.7.1</w:t>
        </w:r>
        <w:r w:rsidR="00064BF9">
          <w:rPr>
            <w:rFonts w:asciiTheme="minorHAnsi" w:eastAsiaTheme="minorEastAsia" w:hAnsiTheme="minorHAnsi" w:cstheme="minorBidi"/>
            <w:iCs w:val="0"/>
            <w:noProof/>
            <w:color w:val="auto"/>
            <w:szCs w:val="22"/>
            <w:lang w:eastAsia="en-US"/>
          </w:rPr>
          <w:tab/>
        </w:r>
        <w:r w:rsidR="00064BF9" w:rsidRPr="00B15264">
          <w:rPr>
            <w:rStyle w:val="Hyperlink"/>
            <w:noProof/>
          </w:rPr>
          <w:t>Special Instructions for Error Correction</w:t>
        </w:r>
        <w:r w:rsidR="00064BF9">
          <w:rPr>
            <w:noProof/>
            <w:webHidden/>
          </w:rPr>
          <w:tab/>
        </w:r>
        <w:r w:rsidR="00064BF9">
          <w:rPr>
            <w:noProof/>
            <w:webHidden/>
          </w:rPr>
          <w:fldChar w:fldCharType="begin"/>
        </w:r>
        <w:r w:rsidR="00064BF9">
          <w:rPr>
            <w:noProof/>
            <w:webHidden/>
          </w:rPr>
          <w:instrText xml:space="preserve"> PAGEREF _Toc474744580 \h </w:instrText>
        </w:r>
        <w:r w:rsidR="00064BF9">
          <w:rPr>
            <w:noProof/>
            <w:webHidden/>
          </w:rPr>
        </w:r>
        <w:r w:rsidR="00064BF9">
          <w:rPr>
            <w:noProof/>
            <w:webHidden/>
          </w:rPr>
          <w:fldChar w:fldCharType="separate"/>
        </w:r>
        <w:r w:rsidR="00CB7389">
          <w:rPr>
            <w:noProof/>
            <w:webHidden/>
          </w:rPr>
          <w:t>28</w:t>
        </w:r>
        <w:r w:rsidR="00064BF9">
          <w:rPr>
            <w:noProof/>
            <w:webHidden/>
          </w:rPr>
          <w:fldChar w:fldCharType="end"/>
        </w:r>
      </w:hyperlink>
    </w:p>
    <w:p w:rsidR="00064BF9" w:rsidRDefault="00370AB5">
      <w:pPr>
        <w:pStyle w:val="TOC9"/>
        <w:rPr>
          <w:rFonts w:asciiTheme="minorHAnsi" w:eastAsiaTheme="minorEastAsia" w:hAnsiTheme="minorHAnsi" w:cstheme="minorBidi"/>
          <w:noProof/>
          <w:color w:val="auto"/>
          <w:szCs w:val="22"/>
          <w:lang w:eastAsia="en-US"/>
        </w:rPr>
      </w:pPr>
      <w:hyperlink w:anchor="_Toc474744581" w:history="1">
        <w:r w:rsidR="00064BF9" w:rsidRPr="00B15264">
          <w:rPr>
            <w:rStyle w:val="Hyperlink"/>
            <w:noProof/>
          </w:rPr>
          <w:t>Glossary</w:t>
        </w:r>
        <w:r w:rsidR="00064BF9">
          <w:rPr>
            <w:noProof/>
            <w:webHidden/>
          </w:rPr>
          <w:tab/>
        </w:r>
        <w:r w:rsidR="00064BF9">
          <w:rPr>
            <w:noProof/>
            <w:webHidden/>
          </w:rPr>
          <w:fldChar w:fldCharType="begin"/>
        </w:r>
        <w:r w:rsidR="00064BF9">
          <w:rPr>
            <w:noProof/>
            <w:webHidden/>
          </w:rPr>
          <w:instrText xml:space="preserve"> PAGEREF _Toc474744581 \h </w:instrText>
        </w:r>
        <w:r w:rsidR="00064BF9">
          <w:rPr>
            <w:noProof/>
            <w:webHidden/>
          </w:rPr>
        </w:r>
        <w:r w:rsidR="00064BF9">
          <w:rPr>
            <w:noProof/>
            <w:webHidden/>
          </w:rPr>
          <w:fldChar w:fldCharType="separate"/>
        </w:r>
        <w:r w:rsidR="00CB7389">
          <w:rPr>
            <w:noProof/>
            <w:webHidden/>
          </w:rPr>
          <w:t>29</w:t>
        </w:r>
        <w:r w:rsidR="00064BF9">
          <w:rPr>
            <w:noProof/>
            <w:webHidden/>
          </w:rPr>
          <w:fldChar w:fldCharType="end"/>
        </w:r>
      </w:hyperlink>
    </w:p>
    <w:p w:rsidR="00064BF9" w:rsidRDefault="00370AB5">
      <w:pPr>
        <w:pStyle w:val="TOC9"/>
        <w:rPr>
          <w:rFonts w:asciiTheme="minorHAnsi" w:eastAsiaTheme="minorEastAsia" w:hAnsiTheme="minorHAnsi" w:cstheme="minorBidi"/>
          <w:noProof/>
          <w:color w:val="auto"/>
          <w:szCs w:val="22"/>
          <w:lang w:eastAsia="en-US"/>
        </w:rPr>
      </w:pPr>
      <w:hyperlink w:anchor="_Toc474744582" w:history="1">
        <w:r w:rsidR="00064BF9" w:rsidRPr="00B15264">
          <w:rPr>
            <w:rStyle w:val="Hyperlink"/>
            <w:noProof/>
          </w:rPr>
          <w:t>Index</w:t>
        </w:r>
        <w:r w:rsidR="00064BF9">
          <w:rPr>
            <w:noProof/>
            <w:webHidden/>
          </w:rPr>
          <w:tab/>
        </w:r>
        <w:r w:rsidR="00064BF9">
          <w:rPr>
            <w:noProof/>
            <w:webHidden/>
          </w:rPr>
          <w:fldChar w:fldCharType="begin"/>
        </w:r>
        <w:r w:rsidR="00064BF9">
          <w:rPr>
            <w:noProof/>
            <w:webHidden/>
          </w:rPr>
          <w:instrText xml:space="preserve"> PAGEREF _Toc474744582 \h </w:instrText>
        </w:r>
        <w:r w:rsidR="00064BF9">
          <w:rPr>
            <w:noProof/>
            <w:webHidden/>
          </w:rPr>
        </w:r>
        <w:r w:rsidR="00064BF9">
          <w:rPr>
            <w:noProof/>
            <w:webHidden/>
          </w:rPr>
          <w:fldChar w:fldCharType="separate"/>
        </w:r>
        <w:r w:rsidR="00CB7389">
          <w:rPr>
            <w:noProof/>
            <w:webHidden/>
          </w:rPr>
          <w:t>39</w:t>
        </w:r>
        <w:r w:rsidR="00064BF9">
          <w:rPr>
            <w:noProof/>
            <w:webHidden/>
          </w:rPr>
          <w:fldChar w:fldCharType="end"/>
        </w:r>
      </w:hyperlink>
    </w:p>
    <w:p w:rsidR="00354C04" w:rsidRPr="007A6955" w:rsidRDefault="003C44BF" w:rsidP="00F705A6">
      <w:pPr>
        <w:pStyle w:val="HeadingTOC"/>
      </w:pPr>
      <w:r w:rsidRPr="007A6955">
        <w:rPr>
          <w:rFonts w:ascii="Times New Roman Bold" w:hAnsi="Times New Roman Bold"/>
        </w:rPr>
        <w:lastRenderedPageBreak/>
        <w:fldChar w:fldCharType="end"/>
      </w:r>
      <w:r w:rsidR="00354C04" w:rsidRPr="007A6955">
        <w:t>Figures</w:t>
      </w:r>
      <w:r w:rsidR="009F7E7D" w:rsidRPr="007A6955">
        <w:t xml:space="preserve"> and Tables</w:t>
      </w:r>
    </w:p>
    <w:p w:rsidR="009F7E7D" w:rsidRPr="007A6955" w:rsidRDefault="009F7E7D" w:rsidP="009F7E7D">
      <w:pPr>
        <w:pStyle w:val="BodyText6"/>
      </w:pPr>
      <w:r w:rsidRPr="007A6955">
        <w:fldChar w:fldCharType="begin"/>
      </w:r>
      <w:r w:rsidRPr="007A6955">
        <w:instrText xml:space="preserve"> XE </w:instrText>
      </w:r>
      <w:r w:rsidR="00850AFF" w:rsidRPr="007A6955">
        <w:instrText>“</w:instrText>
      </w:r>
      <w:r w:rsidRPr="007A6955">
        <w:instrText>Figures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Tables</w:instrText>
      </w:r>
      <w:r w:rsidR="00850AFF" w:rsidRPr="007A6955">
        <w:instrText>”</w:instrText>
      </w:r>
      <w:r w:rsidRPr="007A6955">
        <w:instrText xml:space="preserve"> </w:instrText>
      </w:r>
      <w:r w:rsidRPr="007A6955">
        <w:fldChar w:fldCharType="end"/>
      </w:r>
    </w:p>
    <w:p w:rsidR="009F7E7D" w:rsidRPr="007A6955" w:rsidRDefault="009F7E7D" w:rsidP="00943F1A">
      <w:pPr>
        <w:pStyle w:val="AltHeading2"/>
      </w:pPr>
      <w:r w:rsidRPr="007A6955">
        <w:t>Figures</w:t>
      </w:r>
    </w:p>
    <w:p w:rsidR="0033473A" w:rsidRDefault="009E472A">
      <w:pPr>
        <w:pStyle w:val="TableofFigures"/>
        <w:rPr>
          <w:rFonts w:asciiTheme="minorHAnsi" w:eastAsiaTheme="minorEastAsia" w:hAnsiTheme="minorHAnsi" w:cstheme="minorBidi"/>
          <w:noProof/>
          <w:color w:val="auto"/>
          <w:szCs w:val="22"/>
          <w:lang w:eastAsia="en-US"/>
        </w:rPr>
      </w:pPr>
      <w:r w:rsidRPr="007A6955">
        <w:fldChar w:fldCharType="begin"/>
      </w:r>
      <w:r w:rsidRPr="007A6955">
        <w:instrText xml:space="preserve"> TOC \h \z \c "Figure" </w:instrText>
      </w:r>
      <w:r w:rsidRPr="007A6955">
        <w:fldChar w:fldCharType="separate"/>
      </w:r>
      <w:hyperlink w:anchor="_Toc474740471" w:history="1">
        <w:r w:rsidR="0033473A" w:rsidRPr="00FB1E4E">
          <w:rPr>
            <w:rStyle w:val="Hyperlink"/>
            <w:noProof/>
          </w:rPr>
          <w:t>Figure 1. Laboratory New Test Process Flow</w:t>
        </w:r>
        <w:r w:rsidR="0033473A">
          <w:rPr>
            <w:noProof/>
            <w:webHidden/>
          </w:rPr>
          <w:tab/>
        </w:r>
        <w:r w:rsidR="0033473A">
          <w:rPr>
            <w:noProof/>
            <w:webHidden/>
          </w:rPr>
          <w:fldChar w:fldCharType="begin"/>
        </w:r>
        <w:r w:rsidR="0033473A">
          <w:rPr>
            <w:noProof/>
            <w:webHidden/>
          </w:rPr>
          <w:instrText xml:space="preserve"> PAGEREF _Toc474740471 \h </w:instrText>
        </w:r>
        <w:r w:rsidR="0033473A">
          <w:rPr>
            <w:noProof/>
            <w:webHidden/>
          </w:rPr>
        </w:r>
        <w:r w:rsidR="0033473A">
          <w:rPr>
            <w:noProof/>
            <w:webHidden/>
          </w:rPr>
          <w:fldChar w:fldCharType="separate"/>
        </w:r>
        <w:r w:rsidR="00CB7389">
          <w:rPr>
            <w:noProof/>
            <w:webHidden/>
          </w:rPr>
          <w:t>10</w:t>
        </w:r>
        <w:r w:rsidR="0033473A">
          <w:rPr>
            <w:noProof/>
            <w:webHidden/>
          </w:rPr>
          <w:fldChar w:fldCharType="end"/>
        </w:r>
      </w:hyperlink>
    </w:p>
    <w:p w:rsidR="0033473A" w:rsidRDefault="00370AB5">
      <w:pPr>
        <w:pStyle w:val="TableofFigures"/>
        <w:rPr>
          <w:rFonts w:asciiTheme="minorHAnsi" w:eastAsiaTheme="minorEastAsia" w:hAnsiTheme="minorHAnsi" w:cstheme="minorBidi"/>
          <w:noProof/>
          <w:color w:val="auto"/>
          <w:szCs w:val="22"/>
          <w:lang w:eastAsia="en-US"/>
        </w:rPr>
      </w:pPr>
      <w:hyperlink w:anchor="_Toc474740472" w:history="1">
        <w:r w:rsidR="0033473A" w:rsidRPr="00FB1E4E">
          <w:rPr>
            <w:rStyle w:val="Hyperlink"/>
            <w:noProof/>
          </w:rPr>
          <w:t>Figure 2. LIM NDS MENU</w:t>
        </w:r>
        <w:r w:rsidR="0033473A">
          <w:rPr>
            <w:noProof/>
            <w:webHidden/>
          </w:rPr>
          <w:tab/>
        </w:r>
        <w:r w:rsidR="0033473A">
          <w:rPr>
            <w:noProof/>
            <w:webHidden/>
          </w:rPr>
          <w:fldChar w:fldCharType="begin"/>
        </w:r>
        <w:r w:rsidR="0033473A">
          <w:rPr>
            <w:noProof/>
            <w:webHidden/>
          </w:rPr>
          <w:instrText xml:space="preserve"> PAGEREF _Toc474740472 \h </w:instrText>
        </w:r>
        <w:r w:rsidR="0033473A">
          <w:rPr>
            <w:noProof/>
            <w:webHidden/>
          </w:rPr>
        </w:r>
        <w:r w:rsidR="0033473A">
          <w:rPr>
            <w:noProof/>
            <w:webHidden/>
          </w:rPr>
          <w:fldChar w:fldCharType="separate"/>
        </w:r>
        <w:r w:rsidR="00CB7389">
          <w:rPr>
            <w:noProof/>
            <w:webHidden/>
          </w:rPr>
          <w:t>12</w:t>
        </w:r>
        <w:r w:rsidR="0033473A">
          <w:rPr>
            <w:noProof/>
            <w:webHidden/>
          </w:rPr>
          <w:fldChar w:fldCharType="end"/>
        </w:r>
      </w:hyperlink>
    </w:p>
    <w:p w:rsidR="0033473A" w:rsidRDefault="00370AB5">
      <w:pPr>
        <w:pStyle w:val="TableofFigures"/>
        <w:rPr>
          <w:rFonts w:asciiTheme="minorHAnsi" w:eastAsiaTheme="minorEastAsia" w:hAnsiTheme="minorHAnsi" w:cstheme="minorBidi"/>
          <w:noProof/>
          <w:color w:val="auto"/>
          <w:szCs w:val="22"/>
          <w:lang w:eastAsia="en-US"/>
        </w:rPr>
      </w:pPr>
      <w:hyperlink w:anchor="_Toc474740473" w:history="1">
        <w:r w:rsidR="0033473A" w:rsidRPr="00FB1E4E">
          <w:rPr>
            <w:rStyle w:val="Hyperlink"/>
            <w:noProof/>
          </w:rPr>
          <w:t>Figure 3. Associate Test to NDS MLTF Menu Option</w:t>
        </w:r>
        <w:r w:rsidR="0033473A">
          <w:rPr>
            <w:noProof/>
            <w:webHidden/>
          </w:rPr>
          <w:tab/>
        </w:r>
        <w:r w:rsidR="0033473A">
          <w:rPr>
            <w:noProof/>
            <w:webHidden/>
          </w:rPr>
          <w:fldChar w:fldCharType="begin"/>
        </w:r>
        <w:r w:rsidR="0033473A">
          <w:rPr>
            <w:noProof/>
            <w:webHidden/>
          </w:rPr>
          <w:instrText xml:space="preserve"> PAGEREF _Toc474740473 \h </w:instrText>
        </w:r>
        <w:r w:rsidR="0033473A">
          <w:rPr>
            <w:noProof/>
            <w:webHidden/>
          </w:rPr>
        </w:r>
        <w:r w:rsidR="0033473A">
          <w:rPr>
            <w:noProof/>
            <w:webHidden/>
          </w:rPr>
          <w:fldChar w:fldCharType="separate"/>
        </w:r>
        <w:r w:rsidR="00CB7389">
          <w:rPr>
            <w:noProof/>
            <w:webHidden/>
          </w:rPr>
          <w:t>14</w:t>
        </w:r>
        <w:r w:rsidR="0033473A">
          <w:rPr>
            <w:noProof/>
            <w:webHidden/>
          </w:rPr>
          <w:fldChar w:fldCharType="end"/>
        </w:r>
      </w:hyperlink>
    </w:p>
    <w:p w:rsidR="0033473A" w:rsidRDefault="00370AB5">
      <w:pPr>
        <w:pStyle w:val="TableofFigures"/>
        <w:rPr>
          <w:rFonts w:asciiTheme="minorHAnsi" w:eastAsiaTheme="minorEastAsia" w:hAnsiTheme="minorHAnsi" w:cstheme="minorBidi"/>
          <w:noProof/>
          <w:color w:val="auto"/>
          <w:szCs w:val="22"/>
          <w:lang w:eastAsia="en-US"/>
        </w:rPr>
      </w:pPr>
      <w:hyperlink w:anchor="_Toc474740474" w:history="1">
        <w:r w:rsidR="0033473A" w:rsidRPr="00FB1E4E">
          <w:rPr>
            <w:rStyle w:val="Hyperlink"/>
            <w:noProof/>
          </w:rPr>
          <w:t>Figure 4. ATM Associate Test to NDS MLTF</w:t>
        </w:r>
        <w:r w:rsidR="0033473A">
          <w:rPr>
            <w:noProof/>
            <w:webHidden/>
          </w:rPr>
          <w:tab/>
        </w:r>
        <w:r w:rsidR="0033473A">
          <w:rPr>
            <w:noProof/>
            <w:webHidden/>
          </w:rPr>
          <w:fldChar w:fldCharType="begin"/>
        </w:r>
        <w:r w:rsidR="0033473A">
          <w:rPr>
            <w:noProof/>
            <w:webHidden/>
          </w:rPr>
          <w:instrText xml:space="preserve"> PAGEREF _Toc474740474 \h </w:instrText>
        </w:r>
        <w:r w:rsidR="0033473A">
          <w:rPr>
            <w:noProof/>
            <w:webHidden/>
          </w:rPr>
        </w:r>
        <w:r w:rsidR="0033473A">
          <w:rPr>
            <w:noProof/>
            <w:webHidden/>
          </w:rPr>
          <w:fldChar w:fldCharType="separate"/>
        </w:r>
        <w:r w:rsidR="00CB7389">
          <w:rPr>
            <w:noProof/>
            <w:webHidden/>
          </w:rPr>
          <w:t>15</w:t>
        </w:r>
        <w:r w:rsidR="0033473A">
          <w:rPr>
            <w:noProof/>
            <w:webHidden/>
          </w:rPr>
          <w:fldChar w:fldCharType="end"/>
        </w:r>
      </w:hyperlink>
    </w:p>
    <w:p w:rsidR="0033473A" w:rsidRDefault="00370AB5">
      <w:pPr>
        <w:pStyle w:val="TableofFigures"/>
        <w:rPr>
          <w:rFonts w:asciiTheme="minorHAnsi" w:eastAsiaTheme="minorEastAsia" w:hAnsiTheme="minorHAnsi" w:cstheme="minorBidi"/>
          <w:noProof/>
          <w:color w:val="auto"/>
          <w:szCs w:val="22"/>
          <w:lang w:eastAsia="en-US"/>
        </w:rPr>
      </w:pPr>
      <w:hyperlink w:anchor="_Toc474740475" w:history="1">
        <w:r w:rsidR="0033473A" w:rsidRPr="00FB1E4E">
          <w:rPr>
            <w:rStyle w:val="Hyperlink"/>
            <w:noProof/>
          </w:rPr>
          <w:t>Figure 5. Example Associate Test to NDS MLTF Option (ATM)</w:t>
        </w:r>
        <w:r w:rsidR="0033473A">
          <w:rPr>
            <w:noProof/>
            <w:webHidden/>
          </w:rPr>
          <w:tab/>
        </w:r>
        <w:r w:rsidR="0033473A">
          <w:rPr>
            <w:noProof/>
            <w:webHidden/>
          </w:rPr>
          <w:fldChar w:fldCharType="begin"/>
        </w:r>
        <w:r w:rsidR="0033473A">
          <w:rPr>
            <w:noProof/>
            <w:webHidden/>
          </w:rPr>
          <w:instrText xml:space="preserve"> PAGEREF _Toc474740475 \h </w:instrText>
        </w:r>
        <w:r w:rsidR="0033473A">
          <w:rPr>
            <w:noProof/>
            <w:webHidden/>
          </w:rPr>
        </w:r>
        <w:r w:rsidR="0033473A">
          <w:rPr>
            <w:noProof/>
            <w:webHidden/>
          </w:rPr>
          <w:fldChar w:fldCharType="separate"/>
        </w:r>
        <w:r w:rsidR="00CB7389">
          <w:rPr>
            <w:noProof/>
            <w:webHidden/>
          </w:rPr>
          <w:t>16</w:t>
        </w:r>
        <w:r w:rsidR="0033473A">
          <w:rPr>
            <w:noProof/>
            <w:webHidden/>
          </w:rPr>
          <w:fldChar w:fldCharType="end"/>
        </w:r>
      </w:hyperlink>
    </w:p>
    <w:p w:rsidR="0033473A" w:rsidRDefault="00370AB5">
      <w:pPr>
        <w:pStyle w:val="TableofFigures"/>
        <w:rPr>
          <w:rFonts w:asciiTheme="minorHAnsi" w:eastAsiaTheme="minorEastAsia" w:hAnsiTheme="minorHAnsi" w:cstheme="minorBidi"/>
          <w:noProof/>
          <w:color w:val="auto"/>
          <w:szCs w:val="22"/>
          <w:lang w:eastAsia="en-US"/>
        </w:rPr>
      </w:pPr>
      <w:hyperlink w:anchor="_Toc474740476" w:history="1">
        <w:r w:rsidR="0033473A" w:rsidRPr="00FB1E4E">
          <w:rPr>
            <w:rStyle w:val="Hyperlink"/>
            <w:noProof/>
          </w:rPr>
          <w:t>Figure 6. WAT – Walk Associate Test to MLTF Menu Option</w:t>
        </w:r>
        <w:r w:rsidR="0033473A">
          <w:rPr>
            <w:noProof/>
            <w:webHidden/>
          </w:rPr>
          <w:tab/>
        </w:r>
        <w:r w:rsidR="0033473A">
          <w:rPr>
            <w:noProof/>
            <w:webHidden/>
          </w:rPr>
          <w:fldChar w:fldCharType="begin"/>
        </w:r>
        <w:r w:rsidR="0033473A">
          <w:rPr>
            <w:noProof/>
            <w:webHidden/>
          </w:rPr>
          <w:instrText xml:space="preserve"> PAGEREF _Toc474740476 \h </w:instrText>
        </w:r>
        <w:r w:rsidR="0033473A">
          <w:rPr>
            <w:noProof/>
            <w:webHidden/>
          </w:rPr>
        </w:r>
        <w:r w:rsidR="0033473A">
          <w:rPr>
            <w:noProof/>
            <w:webHidden/>
          </w:rPr>
          <w:fldChar w:fldCharType="separate"/>
        </w:r>
        <w:r w:rsidR="00CB7389">
          <w:rPr>
            <w:noProof/>
            <w:webHidden/>
          </w:rPr>
          <w:t>17</w:t>
        </w:r>
        <w:r w:rsidR="0033473A">
          <w:rPr>
            <w:noProof/>
            <w:webHidden/>
          </w:rPr>
          <w:fldChar w:fldCharType="end"/>
        </w:r>
      </w:hyperlink>
    </w:p>
    <w:p w:rsidR="0033473A" w:rsidRDefault="00370AB5">
      <w:pPr>
        <w:pStyle w:val="TableofFigures"/>
        <w:rPr>
          <w:rFonts w:asciiTheme="minorHAnsi" w:eastAsiaTheme="minorEastAsia" w:hAnsiTheme="minorHAnsi" w:cstheme="minorBidi"/>
          <w:noProof/>
          <w:color w:val="auto"/>
          <w:szCs w:val="22"/>
          <w:lang w:eastAsia="en-US"/>
        </w:rPr>
      </w:pPr>
      <w:hyperlink w:anchor="_Toc474740477" w:history="1">
        <w:r w:rsidR="0033473A" w:rsidRPr="00FB1E4E">
          <w:rPr>
            <w:rStyle w:val="Hyperlink"/>
            <w:noProof/>
          </w:rPr>
          <w:t>Figure 7. Example Walk Associate Test to MLTF</w:t>
        </w:r>
        <w:r w:rsidR="0033473A">
          <w:rPr>
            <w:noProof/>
            <w:webHidden/>
          </w:rPr>
          <w:tab/>
        </w:r>
        <w:r w:rsidR="0033473A">
          <w:rPr>
            <w:noProof/>
            <w:webHidden/>
          </w:rPr>
          <w:fldChar w:fldCharType="begin"/>
        </w:r>
        <w:r w:rsidR="0033473A">
          <w:rPr>
            <w:noProof/>
            <w:webHidden/>
          </w:rPr>
          <w:instrText xml:space="preserve"> PAGEREF _Toc474740477 \h </w:instrText>
        </w:r>
        <w:r w:rsidR="0033473A">
          <w:rPr>
            <w:noProof/>
            <w:webHidden/>
          </w:rPr>
        </w:r>
        <w:r w:rsidR="0033473A">
          <w:rPr>
            <w:noProof/>
            <w:webHidden/>
          </w:rPr>
          <w:fldChar w:fldCharType="separate"/>
        </w:r>
        <w:r w:rsidR="00CB7389">
          <w:rPr>
            <w:noProof/>
            <w:webHidden/>
          </w:rPr>
          <w:t>18</w:t>
        </w:r>
        <w:r w:rsidR="0033473A">
          <w:rPr>
            <w:noProof/>
            <w:webHidden/>
          </w:rPr>
          <w:fldChar w:fldCharType="end"/>
        </w:r>
      </w:hyperlink>
    </w:p>
    <w:p w:rsidR="0033473A" w:rsidRDefault="00370AB5">
      <w:pPr>
        <w:pStyle w:val="TableofFigures"/>
        <w:rPr>
          <w:rFonts w:asciiTheme="minorHAnsi" w:eastAsiaTheme="minorEastAsia" w:hAnsiTheme="minorHAnsi" w:cstheme="minorBidi"/>
          <w:noProof/>
          <w:color w:val="auto"/>
          <w:szCs w:val="22"/>
          <w:lang w:eastAsia="en-US"/>
        </w:rPr>
      </w:pPr>
      <w:hyperlink w:anchor="_Toc474740478" w:history="1">
        <w:r w:rsidR="0033473A" w:rsidRPr="00FB1E4E">
          <w:rPr>
            <w:rStyle w:val="Hyperlink"/>
            <w:noProof/>
          </w:rPr>
          <w:t>Figure 8. MIE - Managed Items Edit Default Values</w:t>
        </w:r>
        <w:r w:rsidR="0033473A">
          <w:rPr>
            <w:noProof/>
            <w:webHidden/>
          </w:rPr>
          <w:tab/>
        </w:r>
        <w:r w:rsidR="0033473A">
          <w:rPr>
            <w:noProof/>
            <w:webHidden/>
          </w:rPr>
          <w:fldChar w:fldCharType="begin"/>
        </w:r>
        <w:r w:rsidR="0033473A">
          <w:rPr>
            <w:noProof/>
            <w:webHidden/>
          </w:rPr>
          <w:instrText xml:space="preserve"> PAGEREF _Toc474740478 \h </w:instrText>
        </w:r>
        <w:r w:rsidR="0033473A">
          <w:rPr>
            <w:noProof/>
            <w:webHidden/>
          </w:rPr>
        </w:r>
        <w:r w:rsidR="0033473A">
          <w:rPr>
            <w:noProof/>
            <w:webHidden/>
          </w:rPr>
          <w:fldChar w:fldCharType="separate"/>
        </w:r>
        <w:r w:rsidR="00CB7389">
          <w:rPr>
            <w:noProof/>
            <w:webHidden/>
          </w:rPr>
          <w:t>19</w:t>
        </w:r>
        <w:r w:rsidR="0033473A">
          <w:rPr>
            <w:noProof/>
            <w:webHidden/>
          </w:rPr>
          <w:fldChar w:fldCharType="end"/>
        </w:r>
      </w:hyperlink>
    </w:p>
    <w:p w:rsidR="0033473A" w:rsidRDefault="00370AB5">
      <w:pPr>
        <w:pStyle w:val="TableofFigures"/>
        <w:rPr>
          <w:rFonts w:asciiTheme="minorHAnsi" w:eastAsiaTheme="minorEastAsia" w:hAnsiTheme="minorHAnsi" w:cstheme="minorBidi"/>
          <w:noProof/>
          <w:color w:val="auto"/>
          <w:szCs w:val="22"/>
          <w:lang w:eastAsia="en-US"/>
        </w:rPr>
      </w:pPr>
      <w:hyperlink w:anchor="_Toc474740479" w:history="1">
        <w:r w:rsidR="0033473A" w:rsidRPr="00FB1E4E">
          <w:rPr>
            <w:rStyle w:val="Hyperlink"/>
            <w:noProof/>
          </w:rPr>
          <w:t>Figure 9. MIE - Managed Items Edit Menu Option</w:t>
        </w:r>
        <w:r w:rsidR="0033473A">
          <w:rPr>
            <w:noProof/>
            <w:webHidden/>
          </w:rPr>
          <w:tab/>
        </w:r>
        <w:r w:rsidR="0033473A">
          <w:rPr>
            <w:noProof/>
            <w:webHidden/>
          </w:rPr>
          <w:fldChar w:fldCharType="begin"/>
        </w:r>
        <w:r w:rsidR="0033473A">
          <w:rPr>
            <w:noProof/>
            <w:webHidden/>
          </w:rPr>
          <w:instrText xml:space="preserve"> PAGEREF _Toc474740479 \h </w:instrText>
        </w:r>
        <w:r w:rsidR="0033473A">
          <w:rPr>
            <w:noProof/>
            <w:webHidden/>
          </w:rPr>
        </w:r>
        <w:r w:rsidR="0033473A">
          <w:rPr>
            <w:noProof/>
            <w:webHidden/>
          </w:rPr>
          <w:fldChar w:fldCharType="separate"/>
        </w:r>
        <w:r w:rsidR="00CB7389">
          <w:rPr>
            <w:noProof/>
            <w:webHidden/>
          </w:rPr>
          <w:t>19</w:t>
        </w:r>
        <w:r w:rsidR="0033473A">
          <w:rPr>
            <w:noProof/>
            <w:webHidden/>
          </w:rPr>
          <w:fldChar w:fldCharType="end"/>
        </w:r>
      </w:hyperlink>
    </w:p>
    <w:p w:rsidR="0033473A" w:rsidRDefault="00370AB5">
      <w:pPr>
        <w:pStyle w:val="TableofFigures"/>
        <w:rPr>
          <w:rFonts w:asciiTheme="minorHAnsi" w:eastAsiaTheme="minorEastAsia" w:hAnsiTheme="minorHAnsi" w:cstheme="minorBidi"/>
          <w:noProof/>
          <w:color w:val="auto"/>
          <w:szCs w:val="22"/>
          <w:lang w:eastAsia="en-US"/>
        </w:rPr>
      </w:pPr>
      <w:hyperlink w:anchor="_Toc474740480" w:history="1">
        <w:r w:rsidR="0033473A" w:rsidRPr="00FB1E4E">
          <w:rPr>
            <w:rStyle w:val="Hyperlink"/>
            <w:noProof/>
          </w:rPr>
          <w:t>Figure 10. Example of Managed Items Edit Process</w:t>
        </w:r>
        <w:r w:rsidR="0033473A">
          <w:rPr>
            <w:noProof/>
            <w:webHidden/>
          </w:rPr>
          <w:tab/>
        </w:r>
        <w:r w:rsidR="0033473A">
          <w:rPr>
            <w:noProof/>
            <w:webHidden/>
          </w:rPr>
          <w:fldChar w:fldCharType="begin"/>
        </w:r>
        <w:r w:rsidR="0033473A">
          <w:rPr>
            <w:noProof/>
            <w:webHidden/>
          </w:rPr>
          <w:instrText xml:space="preserve"> PAGEREF _Toc474740480 \h </w:instrText>
        </w:r>
        <w:r w:rsidR="0033473A">
          <w:rPr>
            <w:noProof/>
            <w:webHidden/>
          </w:rPr>
        </w:r>
        <w:r w:rsidR="0033473A">
          <w:rPr>
            <w:noProof/>
            <w:webHidden/>
          </w:rPr>
          <w:fldChar w:fldCharType="separate"/>
        </w:r>
        <w:r w:rsidR="00CB7389">
          <w:rPr>
            <w:noProof/>
            <w:webHidden/>
          </w:rPr>
          <w:t>20</w:t>
        </w:r>
        <w:r w:rsidR="0033473A">
          <w:rPr>
            <w:noProof/>
            <w:webHidden/>
          </w:rPr>
          <w:fldChar w:fldCharType="end"/>
        </w:r>
      </w:hyperlink>
    </w:p>
    <w:p w:rsidR="0033473A" w:rsidRDefault="00370AB5">
      <w:pPr>
        <w:pStyle w:val="TableofFigures"/>
        <w:rPr>
          <w:rFonts w:asciiTheme="minorHAnsi" w:eastAsiaTheme="minorEastAsia" w:hAnsiTheme="minorHAnsi" w:cstheme="minorBidi"/>
          <w:noProof/>
          <w:color w:val="auto"/>
          <w:szCs w:val="22"/>
          <w:lang w:eastAsia="en-US"/>
        </w:rPr>
      </w:pPr>
      <w:hyperlink w:anchor="_Toc474740481" w:history="1">
        <w:r w:rsidR="0033473A" w:rsidRPr="00FB1E4E">
          <w:rPr>
            <w:rStyle w:val="Hyperlink"/>
            <w:noProof/>
          </w:rPr>
          <w:t>Figure 11. LIM NDS Reports</w:t>
        </w:r>
        <w:r w:rsidR="0033473A">
          <w:rPr>
            <w:noProof/>
            <w:webHidden/>
          </w:rPr>
          <w:tab/>
        </w:r>
        <w:r w:rsidR="0033473A">
          <w:rPr>
            <w:noProof/>
            <w:webHidden/>
          </w:rPr>
          <w:fldChar w:fldCharType="begin"/>
        </w:r>
        <w:r w:rsidR="0033473A">
          <w:rPr>
            <w:noProof/>
            <w:webHidden/>
          </w:rPr>
          <w:instrText xml:space="preserve"> PAGEREF _Toc474740481 \h </w:instrText>
        </w:r>
        <w:r w:rsidR="0033473A">
          <w:rPr>
            <w:noProof/>
            <w:webHidden/>
          </w:rPr>
        </w:r>
        <w:r w:rsidR="0033473A">
          <w:rPr>
            <w:noProof/>
            <w:webHidden/>
          </w:rPr>
          <w:fldChar w:fldCharType="separate"/>
        </w:r>
        <w:r w:rsidR="00CB7389">
          <w:rPr>
            <w:noProof/>
            <w:webHidden/>
          </w:rPr>
          <w:t>22</w:t>
        </w:r>
        <w:r w:rsidR="0033473A">
          <w:rPr>
            <w:noProof/>
            <w:webHidden/>
          </w:rPr>
          <w:fldChar w:fldCharType="end"/>
        </w:r>
      </w:hyperlink>
    </w:p>
    <w:p w:rsidR="0033473A" w:rsidRDefault="00370AB5">
      <w:pPr>
        <w:pStyle w:val="TableofFigures"/>
        <w:rPr>
          <w:rFonts w:asciiTheme="minorHAnsi" w:eastAsiaTheme="minorEastAsia" w:hAnsiTheme="minorHAnsi" w:cstheme="minorBidi"/>
          <w:noProof/>
          <w:color w:val="auto"/>
          <w:szCs w:val="22"/>
          <w:lang w:eastAsia="en-US"/>
        </w:rPr>
      </w:pPr>
      <w:hyperlink w:anchor="_Toc474740482" w:history="1">
        <w:r w:rsidR="0033473A" w:rsidRPr="00FB1E4E">
          <w:rPr>
            <w:rStyle w:val="Hyperlink"/>
            <w:noProof/>
          </w:rPr>
          <w:t>Figure 12. Example Lab to MLTF Extract Report</w:t>
        </w:r>
        <w:r w:rsidR="0033473A">
          <w:rPr>
            <w:noProof/>
            <w:webHidden/>
          </w:rPr>
          <w:tab/>
        </w:r>
        <w:r w:rsidR="0033473A">
          <w:rPr>
            <w:noProof/>
            <w:webHidden/>
          </w:rPr>
          <w:fldChar w:fldCharType="begin"/>
        </w:r>
        <w:r w:rsidR="0033473A">
          <w:rPr>
            <w:noProof/>
            <w:webHidden/>
          </w:rPr>
          <w:instrText xml:space="preserve"> PAGEREF _Toc474740482 \h </w:instrText>
        </w:r>
        <w:r w:rsidR="0033473A">
          <w:rPr>
            <w:noProof/>
            <w:webHidden/>
          </w:rPr>
        </w:r>
        <w:r w:rsidR="0033473A">
          <w:rPr>
            <w:noProof/>
            <w:webHidden/>
          </w:rPr>
          <w:fldChar w:fldCharType="separate"/>
        </w:r>
        <w:r w:rsidR="00CB7389">
          <w:rPr>
            <w:noProof/>
            <w:webHidden/>
          </w:rPr>
          <w:t>23</w:t>
        </w:r>
        <w:r w:rsidR="0033473A">
          <w:rPr>
            <w:noProof/>
            <w:webHidden/>
          </w:rPr>
          <w:fldChar w:fldCharType="end"/>
        </w:r>
      </w:hyperlink>
    </w:p>
    <w:p w:rsidR="0033473A" w:rsidRDefault="00370AB5">
      <w:pPr>
        <w:pStyle w:val="TableofFigures"/>
        <w:rPr>
          <w:rFonts w:asciiTheme="minorHAnsi" w:eastAsiaTheme="minorEastAsia" w:hAnsiTheme="minorHAnsi" w:cstheme="minorBidi"/>
          <w:noProof/>
          <w:color w:val="auto"/>
          <w:szCs w:val="22"/>
          <w:lang w:eastAsia="en-US"/>
        </w:rPr>
      </w:pPr>
      <w:hyperlink w:anchor="_Toc474740483" w:history="1">
        <w:r w:rsidR="0033473A" w:rsidRPr="00FB1E4E">
          <w:rPr>
            <w:rStyle w:val="Hyperlink"/>
            <w:noProof/>
          </w:rPr>
          <w:t>Figure 13. Example Print NDS Audits in File 60 Report</w:t>
        </w:r>
        <w:r w:rsidR="0033473A">
          <w:rPr>
            <w:noProof/>
            <w:webHidden/>
          </w:rPr>
          <w:tab/>
        </w:r>
        <w:r w:rsidR="0033473A">
          <w:rPr>
            <w:noProof/>
            <w:webHidden/>
          </w:rPr>
          <w:fldChar w:fldCharType="begin"/>
        </w:r>
        <w:r w:rsidR="0033473A">
          <w:rPr>
            <w:noProof/>
            <w:webHidden/>
          </w:rPr>
          <w:instrText xml:space="preserve"> PAGEREF _Toc474740483 \h </w:instrText>
        </w:r>
        <w:r w:rsidR="0033473A">
          <w:rPr>
            <w:noProof/>
            <w:webHidden/>
          </w:rPr>
        </w:r>
        <w:r w:rsidR="0033473A">
          <w:rPr>
            <w:noProof/>
            <w:webHidden/>
          </w:rPr>
          <w:fldChar w:fldCharType="separate"/>
        </w:r>
        <w:r w:rsidR="00CB7389">
          <w:rPr>
            <w:noProof/>
            <w:webHidden/>
          </w:rPr>
          <w:t>24</w:t>
        </w:r>
        <w:r w:rsidR="0033473A">
          <w:rPr>
            <w:noProof/>
            <w:webHidden/>
          </w:rPr>
          <w:fldChar w:fldCharType="end"/>
        </w:r>
      </w:hyperlink>
    </w:p>
    <w:p w:rsidR="0033473A" w:rsidRDefault="00370AB5">
      <w:pPr>
        <w:pStyle w:val="TableofFigures"/>
        <w:rPr>
          <w:rFonts w:asciiTheme="minorHAnsi" w:eastAsiaTheme="minorEastAsia" w:hAnsiTheme="minorHAnsi" w:cstheme="minorBidi"/>
          <w:noProof/>
          <w:color w:val="auto"/>
          <w:szCs w:val="22"/>
          <w:lang w:eastAsia="en-US"/>
        </w:rPr>
      </w:pPr>
      <w:hyperlink w:anchor="_Toc474740484" w:history="1">
        <w:r w:rsidR="0033473A" w:rsidRPr="00FB1E4E">
          <w:rPr>
            <w:rStyle w:val="Hyperlink"/>
            <w:noProof/>
          </w:rPr>
          <w:t>Figure 14. Example Print Specimens Without VUIDS</w:t>
        </w:r>
        <w:r w:rsidR="0033473A">
          <w:rPr>
            <w:noProof/>
            <w:webHidden/>
          </w:rPr>
          <w:tab/>
        </w:r>
        <w:r w:rsidR="0033473A">
          <w:rPr>
            <w:noProof/>
            <w:webHidden/>
          </w:rPr>
          <w:fldChar w:fldCharType="begin"/>
        </w:r>
        <w:r w:rsidR="0033473A">
          <w:rPr>
            <w:noProof/>
            <w:webHidden/>
          </w:rPr>
          <w:instrText xml:space="preserve"> PAGEREF _Toc474740484 \h </w:instrText>
        </w:r>
        <w:r w:rsidR="0033473A">
          <w:rPr>
            <w:noProof/>
            <w:webHidden/>
          </w:rPr>
        </w:r>
        <w:r w:rsidR="0033473A">
          <w:rPr>
            <w:noProof/>
            <w:webHidden/>
          </w:rPr>
          <w:fldChar w:fldCharType="separate"/>
        </w:r>
        <w:r w:rsidR="00CB7389">
          <w:rPr>
            <w:noProof/>
            <w:webHidden/>
          </w:rPr>
          <w:t>25</w:t>
        </w:r>
        <w:r w:rsidR="0033473A">
          <w:rPr>
            <w:noProof/>
            <w:webHidden/>
          </w:rPr>
          <w:fldChar w:fldCharType="end"/>
        </w:r>
      </w:hyperlink>
    </w:p>
    <w:p w:rsidR="0033473A" w:rsidRDefault="00370AB5">
      <w:pPr>
        <w:pStyle w:val="TableofFigures"/>
        <w:rPr>
          <w:rFonts w:asciiTheme="minorHAnsi" w:eastAsiaTheme="minorEastAsia" w:hAnsiTheme="minorHAnsi" w:cstheme="minorBidi"/>
          <w:noProof/>
          <w:color w:val="auto"/>
          <w:szCs w:val="22"/>
          <w:lang w:eastAsia="en-US"/>
        </w:rPr>
      </w:pPr>
      <w:hyperlink w:anchor="_Toc474740485" w:history="1">
        <w:r w:rsidR="0033473A" w:rsidRPr="00FB1E4E">
          <w:rPr>
            <w:rStyle w:val="Hyperlink"/>
            <w:noProof/>
          </w:rPr>
          <w:t>Figure 15. LIM NDS Purge File 60 Audits Option</w:t>
        </w:r>
        <w:r w:rsidR="0033473A">
          <w:rPr>
            <w:noProof/>
            <w:webHidden/>
          </w:rPr>
          <w:tab/>
        </w:r>
        <w:r w:rsidR="0033473A">
          <w:rPr>
            <w:noProof/>
            <w:webHidden/>
          </w:rPr>
          <w:fldChar w:fldCharType="begin"/>
        </w:r>
        <w:r w:rsidR="0033473A">
          <w:rPr>
            <w:noProof/>
            <w:webHidden/>
          </w:rPr>
          <w:instrText xml:space="preserve"> PAGEREF _Toc474740485 \h </w:instrText>
        </w:r>
        <w:r w:rsidR="0033473A">
          <w:rPr>
            <w:noProof/>
            <w:webHidden/>
          </w:rPr>
        </w:r>
        <w:r w:rsidR="0033473A">
          <w:rPr>
            <w:noProof/>
            <w:webHidden/>
          </w:rPr>
          <w:fldChar w:fldCharType="separate"/>
        </w:r>
        <w:r w:rsidR="00CB7389">
          <w:rPr>
            <w:noProof/>
            <w:webHidden/>
          </w:rPr>
          <w:t>26</w:t>
        </w:r>
        <w:r w:rsidR="0033473A">
          <w:rPr>
            <w:noProof/>
            <w:webHidden/>
          </w:rPr>
          <w:fldChar w:fldCharType="end"/>
        </w:r>
      </w:hyperlink>
    </w:p>
    <w:p w:rsidR="0033473A" w:rsidRDefault="00370AB5">
      <w:pPr>
        <w:pStyle w:val="TableofFigures"/>
        <w:rPr>
          <w:rFonts w:asciiTheme="minorHAnsi" w:eastAsiaTheme="minorEastAsia" w:hAnsiTheme="minorHAnsi" w:cstheme="minorBidi"/>
          <w:noProof/>
          <w:color w:val="auto"/>
          <w:szCs w:val="22"/>
          <w:lang w:eastAsia="en-US"/>
        </w:rPr>
      </w:pPr>
      <w:hyperlink w:anchor="_Toc474740486" w:history="1">
        <w:r w:rsidR="0033473A" w:rsidRPr="00FB1E4E">
          <w:rPr>
            <w:rStyle w:val="Hyperlink"/>
            <w:noProof/>
          </w:rPr>
          <w:t>Figure 16. Example Purge NDS File 60 Audits Option</w:t>
        </w:r>
        <w:r w:rsidR="0033473A">
          <w:rPr>
            <w:noProof/>
            <w:webHidden/>
          </w:rPr>
          <w:tab/>
        </w:r>
        <w:r w:rsidR="0033473A">
          <w:rPr>
            <w:noProof/>
            <w:webHidden/>
          </w:rPr>
          <w:fldChar w:fldCharType="begin"/>
        </w:r>
        <w:r w:rsidR="0033473A">
          <w:rPr>
            <w:noProof/>
            <w:webHidden/>
          </w:rPr>
          <w:instrText xml:space="preserve"> PAGEREF _Toc474740486 \h </w:instrText>
        </w:r>
        <w:r w:rsidR="0033473A">
          <w:rPr>
            <w:noProof/>
            <w:webHidden/>
          </w:rPr>
        </w:r>
        <w:r w:rsidR="0033473A">
          <w:rPr>
            <w:noProof/>
            <w:webHidden/>
          </w:rPr>
          <w:fldChar w:fldCharType="separate"/>
        </w:r>
        <w:r w:rsidR="00CB7389">
          <w:rPr>
            <w:noProof/>
            <w:webHidden/>
          </w:rPr>
          <w:t>26</w:t>
        </w:r>
        <w:r w:rsidR="0033473A">
          <w:rPr>
            <w:noProof/>
            <w:webHidden/>
          </w:rPr>
          <w:fldChar w:fldCharType="end"/>
        </w:r>
      </w:hyperlink>
    </w:p>
    <w:p w:rsidR="0033473A" w:rsidRDefault="00370AB5">
      <w:pPr>
        <w:pStyle w:val="TableofFigures"/>
        <w:rPr>
          <w:rFonts w:asciiTheme="minorHAnsi" w:eastAsiaTheme="minorEastAsia" w:hAnsiTheme="minorHAnsi" w:cstheme="minorBidi"/>
          <w:noProof/>
          <w:color w:val="auto"/>
          <w:szCs w:val="22"/>
          <w:lang w:eastAsia="en-US"/>
        </w:rPr>
      </w:pPr>
      <w:hyperlink w:anchor="_Toc474740487" w:history="1">
        <w:r w:rsidR="0033473A" w:rsidRPr="00FB1E4E">
          <w:rPr>
            <w:rStyle w:val="Hyperlink"/>
            <w:noProof/>
          </w:rPr>
          <w:t>Figure 17. PTI - Print Specimens with Inactive VUIDS Option</w:t>
        </w:r>
        <w:r w:rsidR="0033473A">
          <w:rPr>
            <w:noProof/>
            <w:webHidden/>
          </w:rPr>
          <w:tab/>
        </w:r>
        <w:r w:rsidR="0033473A">
          <w:rPr>
            <w:noProof/>
            <w:webHidden/>
          </w:rPr>
          <w:fldChar w:fldCharType="begin"/>
        </w:r>
        <w:r w:rsidR="0033473A">
          <w:rPr>
            <w:noProof/>
            <w:webHidden/>
          </w:rPr>
          <w:instrText xml:space="preserve"> PAGEREF _Toc474740487 \h </w:instrText>
        </w:r>
        <w:r w:rsidR="0033473A">
          <w:rPr>
            <w:noProof/>
            <w:webHidden/>
          </w:rPr>
        </w:r>
        <w:r w:rsidR="0033473A">
          <w:rPr>
            <w:noProof/>
            <w:webHidden/>
          </w:rPr>
          <w:fldChar w:fldCharType="separate"/>
        </w:r>
        <w:r w:rsidR="00CB7389">
          <w:rPr>
            <w:noProof/>
            <w:webHidden/>
          </w:rPr>
          <w:t>27</w:t>
        </w:r>
        <w:r w:rsidR="0033473A">
          <w:rPr>
            <w:noProof/>
            <w:webHidden/>
          </w:rPr>
          <w:fldChar w:fldCharType="end"/>
        </w:r>
      </w:hyperlink>
    </w:p>
    <w:p w:rsidR="0033473A" w:rsidRDefault="00370AB5">
      <w:pPr>
        <w:pStyle w:val="TableofFigures"/>
        <w:rPr>
          <w:rFonts w:asciiTheme="minorHAnsi" w:eastAsiaTheme="minorEastAsia" w:hAnsiTheme="minorHAnsi" w:cstheme="minorBidi"/>
          <w:noProof/>
          <w:color w:val="auto"/>
          <w:szCs w:val="22"/>
          <w:lang w:eastAsia="en-US"/>
        </w:rPr>
      </w:pPr>
      <w:hyperlink w:anchor="_Toc474740488" w:history="1">
        <w:r w:rsidR="0033473A" w:rsidRPr="00FB1E4E">
          <w:rPr>
            <w:rStyle w:val="Hyperlink"/>
            <w:noProof/>
          </w:rPr>
          <w:t>Figure 18. Example Print Specimens with Inactive VUIDS</w:t>
        </w:r>
        <w:r w:rsidR="0033473A">
          <w:rPr>
            <w:noProof/>
            <w:webHidden/>
          </w:rPr>
          <w:tab/>
        </w:r>
        <w:r w:rsidR="0033473A">
          <w:rPr>
            <w:noProof/>
            <w:webHidden/>
          </w:rPr>
          <w:fldChar w:fldCharType="begin"/>
        </w:r>
        <w:r w:rsidR="0033473A">
          <w:rPr>
            <w:noProof/>
            <w:webHidden/>
          </w:rPr>
          <w:instrText xml:space="preserve"> PAGEREF _Toc474740488 \h </w:instrText>
        </w:r>
        <w:r w:rsidR="0033473A">
          <w:rPr>
            <w:noProof/>
            <w:webHidden/>
          </w:rPr>
        </w:r>
        <w:r w:rsidR="0033473A">
          <w:rPr>
            <w:noProof/>
            <w:webHidden/>
          </w:rPr>
          <w:fldChar w:fldCharType="separate"/>
        </w:r>
        <w:r w:rsidR="00CB7389">
          <w:rPr>
            <w:noProof/>
            <w:webHidden/>
          </w:rPr>
          <w:t>27</w:t>
        </w:r>
        <w:r w:rsidR="0033473A">
          <w:rPr>
            <w:noProof/>
            <w:webHidden/>
          </w:rPr>
          <w:fldChar w:fldCharType="end"/>
        </w:r>
      </w:hyperlink>
    </w:p>
    <w:p w:rsidR="00397106" w:rsidRPr="007A6955" w:rsidRDefault="009E472A" w:rsidP="00943F1A">
      <w:pPr>
        <w:pStyle w:val="AltHeading2"/>
      </w:pPr>
      <w:r w:rsidRPr="007A6955">
        <w:fldChar w:fldCharType="end"/>
      </w:r>
      <w:r w:rsidR="00CE10A4" w:rsidRPr="007A6955">
        <w:rPr>
          <w:rStyle w:val="BodyTextChar"/>
        </w:rPr>
        <w:br w:type="page"/>
      </w:r>
      <w:r w:rsidR="00397106" w:rsidRPr="007A6955">
        <w:lastRenderedPageBreak/>
        <w:t>Tables</w:t>
      </w:r>
    </w:p>
    <w:p w:rsidR="0033473A" w:rsidRDefault="009E472A">
      <w:pPr>
        <w:pStyle w:val="TableofFigures"/>
        <w:rPr>
          <w:rFonts w:asciiTheme="minorHAnsi" w:eastAsiaTheme="minorEastAsia" w:hAnsiTheme="minorHAnsi" w:cstheme="minorBidi"/>
          <w:noProof/>
          <w:color w:val="auto"/>
          <w:szCs w:val="22"/>
          <w:lang w:eastAsia="en-US"/>
        </w:rPr>
      </w:pPr>
      <w:r w:rsidRPr="007A6955">
        <w:fldChar w:fldCharType="begin"/>
      </w:r>
      <w:r w:rsidRPr="007A6955">
        <w:instrText xml:space="preserve"> TOC \h \z \c "Table" </w:instrText>
      </w:r>
      <w:r w:rsidRPr="007A6955">
        <w:fldChar w:fldCharType="separate"/>
      </w:r>
      <w:hyperlink w:anchor="_Toc474740489" w:history="1">
        <w:r w:rsidR="0033473A" w:rsidRPr="000F0B1E">
          <w:rPr>
            <w:rStyle w:val="Hyperlink"/>
            <w:noProof/>
          </w:rPr>
          <w:t>Table 1. Documentation Symbol Descriptions</w:t>
        </w:r>
        <w:r w:rsidR="0033473A">
          <w:rPr>
            <w:noProof/>
            <w:webHidden/>
          </w:rPr>
          <w:tab/>
        </w:r>
        <w:r w:rsidR="0033473A">
          <w:rPr>
            <w:noProof/>
            <w:webHidden/>
          </w:rPr>
          <w:fldChar w:fldCharType="begin"/>
        </w:r>
        <w:r w:rsidR="0033473A">
          <w:rPr>
            <w:noProof/>
            <w:webHidden/>
          </w:rPr>
          <w:instrText xml:space="preserve"> PAGEREF _Toc474740489 \h </w:instrText>
        </w:r>
        <w:r w:rsidR="0033473A">
          <w:rPr>
            <w:noProof/>
            <w:webHidden/>
          </w:rPr>
        </w:r>
        <w:r w:rsidR="0033473A">
          <w:rPr>
            <w:noProof/>
            <w:webHidden/>
          </w:rPr>
          <w:fldChar w:fldCharType="separate"/>
        </w:r>
        <w:r w:rsidR="00CB7389">
          <w:rPr>
            <w:noProof/>
            <w:webHidden/>
          </w:rPr>
          <w:t>3</w:t>
        </w:r>
        <w:r w:rsidR="0033473A">
          <w:rPr>
            <w:noProof/>
            <w:webHidden/>
          </w:rPr>
          <w:fldChar w:fldCharType="end"/>
        </w:r>
      </w:hyperlink>
    </w:p>
    <w:p w:rsidR="0033473A" w:rsidRDefault="00370AB5">
      <w:pPr>
        <w:pStyle w:val="TableofFigures"/>
        <w:rPr>
          <w:rFonts w:asciiTheme="minorHAnsi" w:eastAsiaTheme="minorEastAsia" w:hAnsiTheme="minorHAnsi" w:cstheme="minorBidi"/>
          <w:noProof/>
          <w:color w:val="auto"/>
          <w:szCs w:val="22"/>
          <w:lang w:eastAsia="en-US"/>
        </w:rPr>
      </w:pPr>
      <w:hyperlink w:anchor="_Toc474740490" w:history="1">
        <w:r w:rsidR="0033473A" w:rsidRPr="000F0B1E">
          <w:rPr>
            <w:rStyle w:val="Hyperlink"/>
            <w:noProof/>
          </w:rPr>
          <w:t>Table 2. LIM NDS MENU Options and Descriptions</w:t>
        </w:r>
        <w:r w:rsidR="0033473A">
          <w:rPr>
            <w:noProof/>
            <w:webHidden/>
          </w:rPr>
          <w:tab/>
        </w:r>
        <w:r w:rsidR="0033473A">
          <w:rPr>
            <w:noProof/>
            <w:webHidden/>
          </w:rPr>
          <w:fldChar w:fldCharType="begin"/>
        </w:r>
        <w:r w:rsidR="0033473A">
          <w:rPr>
            <w:noProof/>
            <w:webHidden/>
          </w:rPr>
          <w:instrText xml:space="preserve"> PAGEREF _Toc474740490 \h </w:instrText>
        </w:r>
        <w:r w:rsidR="0033473A">
          <w:rPr>
            <w:noProof/>
            <w:webHidden/>
          </w:rPr>
        </w:r>
        <w:r w:rsidR="0033473A">
          <w:rPr>
            <w:noProof/>
            <w:webHidden/>
          </w:rPr>
          <w:fldChar w:fldCharType="separate"/>
        </w:r>
        <w:r w:rsidR="00CB7389">
          <w:rPr>
            <w:noProof/>
            <w:webHidden/>
          </w:rPr>
          <w:t>12</w:t>
        </w:r>
        <w:r w:rsidR="0033473A">
          <w:rPr>
            <w:noProof/>
            <w:webHidden/>
          </w:rPr>
          <w:fldChar w:fldCharType="end"/>
        </w:r>
      </w:hyperlink>
    </w:p>
    <w:p w:rsidR="009143BE" w:rsidRPr="007A6955" w:rsidRDefault="009E472A" w:rsidP="009143BE">
      <w:pPr>
        <w:pStyle w:val="BodyText"/>
        <w:sectPr w:rsidR="009143BE" w:rsidRPr="007A6955" w:rsidSect="00861220">
          <w:footerReference w:type="first" r:id="rId16"/>
          <w:pgSz w:w="12240" w:h="15840" w:code="1"/>
          <w:pgMar w:top="1440" w:right="1440" w:bottom="1440" w:left="1440" w:header="720" w:footer="720" w:gutter="0"/>
          <w:pgNumType w:fmt="lowerRoman"/>
          <w:cols w:space="720"/>
          <w:noEndnote/>
          <w:titlePg/>
        </w:sectPr>
      </w:pPr>
      <w:r w:rsidRPr="007A6955">
        <w:fldChar w:fldCharType="end"/>
      </w:r>
      <w:bookmarkStart w:id="7" w:name="_Hlt446130591"/>
      <w:bookmarkStart w:id="8" w:name="_Toc445622720"/>
      <w:bookmarkStart w:id="9" w:name="_Toc446123504"/>
      <w:bookmarkStart w:id="10" w:name="Orientation"/>
      <w:bookmarkEnd w:id="7"/>
    </w:p>
    <w:p w:rsidR="00015ED4" w:rsidRPr="007A6955" w:rsidRDefault="00015ED4" w:rsidP="00F705A6">
      <w:pPr>
        <w:pStyle w:val="HeadingFront-BackMatter"/>
      </w:pPr>
      <w:bookmarkStart w:id="11" w:name="_Toc474744546"/>
      <w:r w:rsidRPr="007A6955">
        <w:lastRenderedPageBreak/>
        <w:t>Orientation</w:t>
      </w:r>
      <w:bookmarkEnd w:id="8"/>
      <w:bookmarkEnd w:id="9"/>
      <w:bookmarkEnd w:id="10"/>
      <w:bookmarkEnd w:id="11"/>
    </w:p>
    <w:p w:rsidR="00277AE4" w:rsidRPr="007A6955" w:rsidRDefault="00277AE4" w:rsidP="00943F1A">
      <w:pPr>
        <w:pStyle w:val="AltHeading2"/>
      </w:pPr>
      <w:bookmarkStart w:id="12" w:name="how_to_use_this_manual"/>
      <w:r w:rsidRPr="007A6955">
        <w:t>How to Use this Manual</w:t>
      </w:r>
      <w:bookmarkEnd w:id="12"/>
    </w:p>
    <w:p w:rsidR="00277AE4" w:rsidRPr="007A6955" w:rsidRDefault="00277AE4" w:rsidP="00E71A3D">
      <w:pPr>
        <w:pStyle w:val="BodyText"/>
        <w:keepNext/>
        <w:keepLines/>
      </w:pPr>
      <w:r w:rsidRPr="007A6955">
        <w:fldChar w:fldCharType="begin"/>
      </w:r>
      <w:r w:rsidRPr="007A6955">
        <w:instrText xml:space="preserve">XE </w:instrText>
      </w:r>
      <w:r w:rsidR="00850AFF" w:rsidRPr="007A6955">
        <w:instrText>“</w:instrText>
      </w:r>
      <w:r w:rsidRPr="007A6955">
        <w:instrText>Orientation</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How to:Use this Manual</w:instrText>
      </w:r>
      <w:r w:rsidR="00850AFF" w:rsidRPr="007A6955">
        <w:instrText>”</w:instrText>
      </w:r>
      <w:r w:rsidRPr="007A6955">
        <w:fldChar w:fldCharType="end"/>
      </w:r>
      <w:r w:rsidR="00B3149B">
        <w:t>In this manual</w:t>
      </w:r>
      <w:r w:rsidR="00C81B49" w:rsidRPr="00815CA0">
        <w:t xml:space="preserve"> t</w:t>
      </w:r>
      <w:r w:rsidRPr="007A6955">
        <w:t xml:space="preserve">he following major features of </w:t>
      </w:r>
      <w:r w:rsidR="00B81625">
        <w:t>the Laboratory LIM NDS</w:t>
      </w:r>
      <w:r w:rsidR="00F35E9F">
        <w:t xml:space="preserve"> functions </w:t>
      </w:r>
      <w:r w:rsidRPr="007A6955">
        <w:t>are introduced along with a description on how to use them:</w:t>
      </w:r>
    </w:p>
    <w:p w:rsidR="00277AE4" w:rsidRPr="000C70D2" w:rsidRDefault="00370AB5" w:rsidP="00B01DCF">
      <w:pPr>
        <w:pStyle w:val="BodyTextBullet1"/>
      </w:pPr>
      <w:hyperlink w:anchor="MLTFCreationprocess" w:tooltip="MLTF File Creation ad Update Process Flow" w:history="1">
        <w:r w:rsidR="00227EE3">
          <w:rPr>
            <w:rStyle w:val="Hyperlink"/>
          </w:rPr>
          <w:t>MASTER</w:t>
        </w:r>
        <w:r w:rsidR="000C70D2" w:rsidRPr="000C70D2">
          <w:rPr>
            <w:rStyle w:val="Hyperlink"/>
          </w:rPr>
          <w:t xml:space="preserve"> </w:t>
        </w:r>
        <w:r w:rsidR="00227EE3">
          <w:rPr>
            <w:rStyle w:val="Hyperlink"/>
          </w:rPr>
          <w:t>LABORATORY TEST</w:t>
        </w:r>
        <w:r w:rsidR="00CB7611">
          <w:rPr>
            <w:rStyle w:val="Hyperlink"/>
          </w:rPr>
          <w:t xml:space="preserve"> file</w:t>
        </w:r>
        <w:r w:rsidR="000C70D2" w:rsidRPr="000C70D2">
          <w:rPr>
            <w:rStyle w:val="Hyperlink"/>
          </w:rPr>
          <w:t xml:space="preserve"> Creation and Update Process Flow</w:t>
        </w:r>
      </w:hyperlink>
      <w:r w:rsidR="000C70D2" w:rsidRPr="000C70D2">
        <w:t xml:space="preserve"> </w:t>
      </w:r>
    </w:p>
    <w:p w:rsidR="00071C4C" w:rsidRPr="00BA3500" w:rsidRDefault="00BA3500" w:rsidP="00B01DCF">
      <w:pPr>
        <w:pStyle w:val="BodyTextBullet1"/>
        <w:rPr>
          <w:rStyle w:val="Hyperlink"/>
        </w:rPr>
      </w:pPr>
      <w:r>
        <w:fldChar w:fldCharType="begin"/>
      </w:r>
      <w:r>
        <w:instrText xml:space="preserve"> HYPERLINK  \l "Navigation_LIM_NTRT_Menu" \o "LIM NDS Menu" </w:instrText>
      </w:r>
      <w:r>
        <w:fldChar w:fldCharType="separate"/>
      </w:r>
      <w:r w:rsidR="00D307EE" w:rsidRPr="00BA3500">
        <w:rPr>
          <w:rStyle w:val="Hyperlink"/>
        </w:rPr>
        <w:t xml:space="preserve">Navigating to the </w:t>
      </w:r>
      <w:r w:rsidR="00523DF7" w:rsidRPr="00BA3500">
        <w:rPr>
          <w:rStyle w:val="Hyperlink"/>
        </w:rPr>
        <w:t xml:space="preserve">LIM </w:t>
      </w:r>
      <w:r w:rsidR="00D307EE" w:rsidRPr="00BA3500">
        <w:rPr>
          <w:rStyle w:val="Hyperlink"/>
        </w:rPr>
        <w:t>NDS</w:t>
      </w:r>
      <w:r w:rsidR="00071C4C" w:rsidRPr="00BA3500">
        <w:rPr>
          <w:rStyle w:val="Hyperlink"/>
        </w:rPr>
        <w:t xml:space="preserve"> Menu</w:t>
      </w:r>
    </w:p>
    <w:p w:rsidR="00071C4C" w:rsidRPr="00BA3500" w:rsidRDefault="00BA3500" w:rsidP="00B01DCF">
      <w:pPr>
        <w:pStyle w:val="BodyTextBullet1"/>
        <w:rPr>
          <w:rStyle w:val="Hyperlink"/>
        </w:rPr>
      </w:pPr>
      <w:r>
        <w:fldChar w:fldCharType="end"/>
      </w:r>
      <w:r>
        <w:fldChar w:fldCharType="begin"/>
      </w:r>
      <w:r>
        <w:instrText xml:space="preserve"> HYPERLINK  \l "_LIM_NTRT_Menu" \o "LIM NDS Menu options and descriptions" </w:instrText>
      </w:r>
      <w:r>
        <w:fldChar w:fldCharType="separate"/>
      </w:r>
      <w:r w:rsidR="00D307EE" w:rsidRPr="00BA3500">
        <w:rPr>
          <w:rStyle w:val="Hyperlink"/>
        </w:rPr>
        <w:t>LIM NDS MENU</w:t>
      </w:r>
      <w:r w:rsidR="00071C4C" w:rsidRPr="00BA3500">
        <w:rPr>
          <w:rStyle w:val="Hyperlink"/>
        </w:rPr>
        <w:t xml:space="preserve"> Options and the Descriptions</w:t>
      </w:r>
    </w:p>
    <w:p w:rsidR="00E64FC2" w:rsidRPr="00BA3500" w:rsidRDefault="00BA3500" w:rsidP="00B01DCF">
      <w:pPr>
        <w:pStyle w:val="BodyTextBullet1"/>
        <w:rPr>
          <w:rStyle w:val="Hyperlink"/>
        </w:rPr>
      </w:pPr>
      <w:r>
        <w:fldChar w:fldCharType="end"/>
      </w:r>
      <w:r>
        <w:fldChar w:fldCharType="begin"/>
      </w:r>
      <w:r>
        <w:instrText xml:space="preserve"> HYPERLINK  \l "LR_NTRT_ASSOCIATE_TEST_to_MLTF_option" \o "The Associate Test to NDS MLTF Option" </w:instrText>
      </w:r>
      <w:r>
        <w:fldChar w:fldCharType="separate"/>
      </w:r>
      <w:r w:rsidR="00E64FC2" w:rsidRPr="00BA3500">
        <w:rPr>
          <w:rStyle w:val="Hyperlink"/>
        </w:rPr>
        <w:t xml:space="preserve">Using the </w:t>
      </w:r>
      <w:r w:rsidR="00B81625" w:rsidRPr="00BA3500">
        <w:rPr>
          <w:rStyle w:val="Hyperlink"/>
        </w:rPr>
        <w:t>Associate Test to NDS MLTF</w:t>
      </w:r>
      <w:r w:rsidR="00E64FC2" w:rsidRPr="00BA3500">
        <w:rPr>
          <w:rStyle w:val="Hyperlink"/>
        </w:rPr>
        <w:t xml:space="preserve"> Option</w:t>
      </w:r>
    </w:p>
    <w:p w:rsidR="00A97E19" w:rsidRPr="00BA3500" w:rsidRDefault="00BA3500" w:rsidP="00B01DCF">
      <w:pPr>
        <w:pStyle w:val="BodyTextBullet1"/>
        <w:rPr>
          <w:rStyle w:val="Hyperlink"/>
        </w:rPr>
      </w:pPr>
      <w:r>
        <w:fldChar w:fldCharType="end"/>
      </w:r>
      <w:r>
        <w:fldChar w:fldCharType="begin"/>
      </w:r>
      <w:r>
        <w:instrText xml:space="preserve"> HYPERLINK  \l "LR_NTRT_MANAGED_ITEMS_EDIT_Option" \o "Using the Managed Items Edit Option" </w:instrText>
      </w:r>
      <w:r>
        <w:fldChar w:fldCharType="separate"/>
      </w:r>
      <w:r w:rsidR="007E72F2" w:rsidRPr="00BA3500">
        <w:rPr>
          <w:rStyle w:val="Hyperlink"/>
        </w:rPr>
        <w:t xml:space="preserve">Using the </w:t>
      </w:r>
      <w:r w:rsidR="00D17BF6" w:rsidRPr="00BA3500">
        <w:rPr>
          <w:rStyle w:val="Hyperlink"/>
        </w:rPr>
        <w:t>Managed Items Edit</w:t>
      </w:r>
      <w:r w:rsidR="007E72F2" w:rsidRPr="00BA3500">
        <w:rPr>
          <w:rStyle w:val="Hyperlink"/>
        </w:rPr>
        <w:t xml:space="preserve"> Option</w:t>
      </w:r>
    </w:p>
    <w:p w:rsidR="00524CC6" w:rsidRPr="00BA3500" w:rsidRDefault="00BA3500" w:rsidP="00B01DCF">
      <w:pPr>
        <w:pStyle w:val="BodyTextBullet1"/>
        <w:rPr>
          <w:rStyle w:val="Hyperlink"/>
        </w:rPr>
      </w:pPr>
      <w:r>
        <w:fldChar w:fldCharType="end"/>
      </w:r>
      <w:r>
        <w:fldChar w:fldCharType="begin"/>
      </w:r>
      <w:r>
        <w:instrText xml:space="preserve"> HYPERLINK  \l "LIM_NTRT_Purge_File_60_15_Edits_Option" \o "Using the Purge NDS File 60 Audits Option" </w:instrText>
      </w:r>
      <w:r>
        <w:fldChar w:fldCharType="separate"/>
      </w:r>
      <w:r w:rsidR="00524CC6" w:rsidRPr="00BA3500">
        <w:rPr>
          <w:rStyle w:val="Hyperlink"/>
        </w:rPr>
        <w:t xml:space="preserve">Using the </w:t>
      </w:r>
      <w:r w:rsidR="00043D33" w:rsidRPr="00BA3500">
        <w:rPr>
          <w:rStyle w:val="Hyperlink"/>
        </w:rPr>
        <w:t>Purge NDS File 60</w:t>
      </w:r>
      <w:r w:rsidR="00D17BF6" w:rsidRPr="00BA3500">
        <w:rPr>
          <w:rStyle w:val="Hyperlink"/>
        </w:rPr>
        <w:t xml:space="preserve"> Audits</w:t>
      </w:r>
      <w:r w:rsidR="00C248DA" w:rsidRPr="00BA3500">
        <w:rPr>
          <w:rStyle w:val="Hyperlink"/>
        </w:rPr>
        <w:t xml:space="preserve"> </w:t>
      </w:r>
      <w:r w:rsidR="00524CC6" w:rsidRPr="00BA3500">
        <w:rPr>
          <w:rStyle w:val="Hyperlink"/>
        </w:rPr>
        <w:t>Option</w:t>
      </w:r>
    </w:p>
    <w:p w:rsidR="00A97E19" w:rsidRPr="00BA3500" w:rsidRDefault="00BA3500" w:rsidP="00B01DCF">
      <w:pPr>
        <w:pStyle w:val="BodyTextBullet1"/>
        <w:rPr>
          <w:rStyle w:val="Hyperlink"/>
        </w:rPr>
      </w:pPr>
      <w:r>
        <w:fldChar w:fldCharType="end"/>
      </w:r>
      <w:r>
        <w:fldChar w:fldCharType="begin"/>
      </w:r>
      <w:r>
        <w:instrText xml:space="preserve"> HYPERLINK  \l "LIM_NTRT_Reports" \o "Running the LIM NDS Reports Audit Option" </w:instrText>
      </w:r>
      <w:r>
        <w:fldChar w:fldCharType="separate"/>
      </w:r>
      <w:r w:rsidR="00A97E19" w:rsidRPr="00BA3500">
        <w:rPr>
          <w:rStyle w:val="Hyperlink"/>
        </w:rPr>
        <w:t>Running the LIM N</w:t>
      </w:r>
      <w:r w:rsidR="00F55AD2" w:rsidRPr="00BA3500">
        <w:rPr>
          <w:rStyle w:val="Hyperlink"/>
        </w:rPr>
        <w:t>DS</w:t>
      </w:r>
      <w:r w:rsidR="00A97E19" w:rsidRPr="00BA3500">
        <w:rPr>
          <w:rStyle w:val="Hyperlink"/>
        </w:rPr>
        <w:t xml:space="preserve"> Reports</w:t>
      </w:r>
      <w:r w:rsidR="00C248DA" w:rsidRPr="00BA3500">
        <w:rPr>
          <w:rStyle w:val="Hyperlink"/>
        </w:rPr>
        <w:t xml:space="preserve"> Audit Option</w:t>
      </w:r>
    </w:p>
    <w:p w:rsidR="0005406A" w:rsidRPr="007A6955" w:rsidRDefault="00BA3500" w:rsidP="00B3149B">
      <w:pPr>
        <w:pStyle w:val="Note"/>
      </w:pPr>
      <w:r>
        <w:fldChar w:fldCharType="end"/>
      </w:r>
      <w:r w:rsidR="0005406A">
        <w:rPr>
          <w:noProof/>
        </w:rPr>
        <w:drawing>
          <wp:inline distT="0" distB="0" distL="0" distR="0" wp14:anchorId="010566C3" wp14:editId="4743FFB6">
            <wp:extent cx="285750" cy="28575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5406A" w:rsidRPr="007A6955">
        <w:tab/>
      </w:r>
      <w:r w:rsidR="0005406A" w:rsidRPr="00B3149B">
        <w:rPr>
          <w:rStyle w:val="NoteChar"/>
          <w:b/>
          <w:sz w:val="24"/>
          <w:szCs w:val="24"/>
        </w:rPr>
        <w:t>NOTE</w:t>
      </w:r>
      <w:r w:rsidR="0005406A" w:rsidRPr="00B3149B">
        <w:rPr>
          <w:rStyle w:val="NoteChar"/>
          <w:sz w:val="24"/>
          <w:szCs w:val="24"/>
        </w:rPr>
        <w:t>: This document is available in Microsoft Word (.</w:t>
      </w:r>
      <w:proofErr w:type="spellStart"/>
      <w:r w:rsidR="0005406A" w:rsidRPr="00B3149B">
        <w:rPr>
          <w:rStyle w:val="NoteChar"/>
          <w:sz w:val="24"/>
          <w:szCs w:val="24"/>
        </w:rPr>
        <w:t>docx</w:t>
      </w:r>
      <w:proofErr w:type="spellEnd"/>
      <w:r w:rsidR="0005406A" w:rsidRPr="00B3149B">
        <w:rPr>
          <w:rStyle w:val="NoteChar"/>
          <w:sz w:val="24"/>
          <w:szCs w:val="24"/>
        </w:rPr>
        <w:t>), Adobe Acrobat Portable Document Format (PDF), and Hypertext Markup Language (HTML) format (see the “</w:t>
      </w:r>
      <w:hyperlink w:anchor="html_manuals" w:history="1">
        <w:r w:rsidR="0005406A" w:rsidRPr="00B3149B">
          <w:rPr>
            <w:rStyle w:val="NoteChar"/>
            <w:sz w:val="24"/>
            <w:szCs w:val="24"/>
          </w:rPr>
          <w:t>HTML Manuals</w:t>
        </w:r>
      </w:hyperlink>
      <w:r w:rsidR="00B01DCF" w:rsidRPr="00B3149B">
        <w:rPr>
          <w:rStyle w:val="NoteChar"/>
          <w:sz w:val="24"/>
          <w:szCs w:val="24"/>
        </w:rPr>
        <w:t>” section.)</w:t>
      </w:r>
    </w:p>
    <w:p w:rsidR="00277AE4" w:rsidRPr="007A6955" w:rsidRDefault="00304500" w:rsidP="00943F1A">
      <w:pPr>
        <w:pStyle w:val="AltHeading3"/>
      </w:pPr>
      <w:bookmarkStart w:id="13" w:name="_Toc446123252"/>
      <w:bookmarkStart w:id="14" w:name="html_manuals"/>
      <w:r w:rsidRPr="007A6955">
        <w:t xml:space="preserve">HTML </w:t>
      </w:r>
      <w:r w:rsidR="00277AE4" w:rsidRPr="007A6955">
        <w:t>Manuals</w:t>
      </w:r>
      <w:bookmarkEnd w:id="13"/>
      <w:bookmarkEnd w:id="14"/>
    </w:p>
    <w:p w:rsidR="00277AE4" w:rsidRPr="007A6955" w:rsidRDefault="00277AE4" w:rsidP="001138C3">
      <w:pPr>
        <w:pStyle w:val="BodyText"/>
        <w:keepNext/>
        <w:keepLines/>
      </w:pPr>
      <w:r w:rsidRPr="007A6955">
        <w:fldChar w:fldCharType="begin"/>
      </w:r>
      <w:r w:rsidRPr="007A6955">
        <w:instrText xml:space="preserve"> XE </w:instrText>
      </w:r>
      <w:r w:rsidR="00850AFF" w:rsidRPr="007A6955">
        <w:instrText>“</w:instrText>
      </w:r>
      <w:r w:rsidRPr="007A6955">
        <w:instrText>Manuals:In HTML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HTML Manuals</w:instrText>
      </w:r>
      <w:r w:rsidR="00850AFF" w:rsidRPr="007A6955">
        <w:instrText>”</w:instrText>
      </w:r>
      <w:r w:rsidRPr="007A6955">
        <w:instrText xml:space="preserve"> </w:instrText>
      </w:r>
      <w:r w:rsidRPr="007A6955">
        <w:fldChar w:fldCharType="end"/>
      </w:r>
      <w:r w:rsidRPr="007A6955">
        <w:t>Why produce an HTML (Hypertext</w:t>
      </w:r>
      <w:r w:rsidR="00C707C0">
        <w:t xml:space="preserve"> Markup Language) edition of</w:t>
      </w:r>
      <w:r w:rsidRPr="007A6955">
        <w:t xml:space="preserve"> </w:t>
      </w:r>
      <w:r w:rsidR="00F35E9F">
        <w:t xml:space="preserve">this </w:t>
      </w:r>
      <w:r w:rsidRPr="007A6955">
        <w:t>User Manual?</w:t>
      </w:r>
    </w:p>
    <w:p w:rsidR="00277AE4" w:rsidRPr="007A6955" w:rsidRDefault="00277AE4" w:rsidP="00F02276">
      <w:pPr>
        <w:pStyle w:val="BodyTextBullet1"/>
      </w:pPr>
      <w:r w:rsidRPr="007A6955">
        <w:t>The HTML versions of the manuals are useful as online documentation support as you use</w:t>
      </w:r>
      <w:r w:rsidR="00F35E9F">
        <w:t xml:space="preserve"> the Laboratory LIM NTRT functions</w:t>
      </w:r>
      <w:r w:rsidRPr="007A6955">
        <w:t>. HTML manuals allow you to instantly jump (link) to specific topics or references online.</w:t>
      </w:r>
    </w:p>
    <w:p w:rsidR="00277AE4" w:rsidRPr="007A6955" w:rsidRDefault="00277AE4" w:rsidP="00F02276">
      <w:pPr>
        <w:pStyle w:val="BodyTextBullet1"/>
      </w:pPr>
      <w:r w:rsidRPr="007A6955">
        <w:t xml:space="preserve">The HTML manuals are </w:t>
      </w:r>
      <w:r w:rsidR="00850AFF" w:rsidRPr="007A6955">
        <w:t>“</w:t>
      </w:r>
      <w:r w:rsidRPr="007A6955">
        <w:t>living</w:t>
      </w:r>
      <w:r w:rsidR="00850AFF" w:rsidRPr="007A6955">
        <w:t>”</w:t>
      </w:r>
      <w:r w:rsidRPr="007A6955">
        <w:t xml:space="preserve"> documents that are continuously updated with the most current information (unlike paper or printed documentation). They are updated based on new versions, patches, or enhancements to</w:t>
      </w:r>
      <w:r w:rsidR="0086133A">
        <w:t xml:space="preserve"> the documentation</w:t>
      </w:r>
      <w:r w:rsidRPr="007A6955">
        <w:t>.</w:t>
      </w:r>
    </w:p>
    <w:p w:rsidR="00277AE4" w:rsidRPr="007A6955" w:rsidRDefault="00277AE4" w:rsidP="00F02276">
      <w:pPr>
        <w:pStyle w:val="BodyTextBullet1"/>
      </w:pPr>
      <w:r w:rsidRPr="007A6955">
        <w:t xml:space="preserve">Presenting </w:t>
      </w:r>
      <w:r w:rsidR="00C76038" w:rsidRPr="007A6955">
        <w:t>manuals in an HTML format on a W</w:t>
      </w:r>
      <w:r w:rsidRPr="007A6955">
        <w:t>eb server also gives new opportunities, such as accessing embedded multimedia training material (e.g.,</w:t>
      </w:r>
      <w:r w:rsidR="00C76038" w:rsidRPr="007A6955">
        <w:t> </w:t>
      </w:r>
      <w:r w:rsidRPr="007A6955">
        <w:t>movies) directly in the manuals themselves.</w:t>
      </w:r>
    </w:p>
    <w:p w:rsidR="00277AE4" w:rsidRPr="007A6955" w:rsidRDefault="00C76038" w:rsidP="00F02276">
      <w:pPr>
        <w:pStyle w:val="BodyTextBullet1"/>
      </w:pPr>
      <w:r w:rsidRPr="007A6955">
        <w:t>Manuals are</w:t>
      </w:r>
      <w:r w:rsidR="00277AE4" w:rsidRPr="007A6955">
        <w:t xml:space="preserve"> access</w:t>
      </w:r>
      <w:r w:rsidRPr="007A6955">
        <w:t>ible over the VA Intranet network</w:t>
      </w:r>
      <w:r w:rsidR="00277AE4" w:rsidRPr="007A6955">
        <w:t>.</w:t>
      </w:r>
    </w:p>
    <w:p w:rsidR="00277AE4" w:rsidRPr="007A6955" w:rsidRDefault="00277AE4" w:rsidP="00943F1A">
      <w:pPr>
        <w:pStyle w:val="AltHeading2"/>
      </w:pPr>
      <w:bookmarkStart w:id="15" w:name="intended_audience"/>
      <w:r w:rsidRPr="007A6955">
        <w:t>Intended Audience</w:t>
      </w:r>
      <w:bookmarkEnd w:id="15"/>
    </w:p>
    <w:p w:rsidR="00277AE4" w:rsidRPr="007A6955" w:rsidRDefault="00277AE4" w:rsidP="00277AE4">
      <w:pPr>
        <w:pStyle w:val="BodyText"/>
        <w:keepNext/>
        <w:keepLines/>
      </w:pPr>
      <w:r w:rsidRPr="007A6955">
        <w:fldChar w:fldCharType="begin"/>
      </w:r>
      <w:r w:rsidRPr="007A6955">
        <w:instrText xml:space="preserve">XE </w:instrText>
      </w:r>
      <w:r w:rsidR="00850AFF" w:rsidRPr="007A6955">
        <w:instrText>“</w:instrText>
      </w:r>
      <w:r w:rsidRPr="007A6955">
        <w:instrText>Intended Audience</w:instrText>
      </w:r>
      <w:r w:rsidR="00850AFF" w:rsidRPr="007A6955">
        <w:instrText>”</w:instrText>
      </w:r>
      <w:r w:rsidRPr="007A6955">
        <w:fldChar w:fldCharType="end"/>
      </w:r>
      <w:r w:rsidRPr="007A6955">
        <w:t>The intended audience of this manual is all key stakeholders. The stakeholders include the following:</w:t>
      </w:r>
    </w:p>
    <w:p w:rsidR="006B7D99" w:rsidRPr="007A6955" w:rsidRDefault="006B7D99" w:rsidP="00F02276">
      <w:pPr>
        <w:pStyle w:val="BodyTextBullet1"/>
      </w:pPr>
      <w:r w:rsidRPr="007A6955">
        <w:t>Automated Data Processing Application Coordinators (ADPACs)</w:t>
      </w:r>
    </w:p>
    <w:p w:rsidR="00277AE4" w:rsidRPr="007A6955" w:rsidRDefault="00277AE4" w:rsidP="00F02276">
      <w:pPr>
        <w:pStyle w:val="BodyTextBullet1"/>
      </w:pPr>
      <w:r w:rsidRPr="007A6955">
        <w:t>Information Resource Management (IRM)—System administrators at Department of Veterans Affairs (VA) sites who are resp</w:t>
      </w:r>
      <w:r w:rsidR="00365242">
        <w:t>onsible for computer management.</w:t>
      </w:r>
    </w:p>
    <w:p w:rsidR="00C81B49" w:rsidRDefault="00365242" w:rsidP="00F02276">
      <w:pPr>
        <w:pStyle w:val="BodyTextBullet1"/>
      </w:pPr>
      <w:r>
        <w:t>Laboratory Information Managers (LIM</w:t>
      </w:r>
      <w:r w:rsidR="003D7EFE">
        <w:t>)</w:t>
      </w:r>
    </w:p>
    <w:p w:rsidR="00C81B49" w:rsidRPr="00815CA0" w:rsidRDefault="00C81B49" w:rsidP="00943F1A">
      <w:pPr>
        <w:pStyle w:val="AltHeading2"/>
      </w:pPr>
      <w:bookmarkStart w:id="16" w:name="documentation_conventions"/>
      <w:r w:rsidRPr="00815CA0">
        <w:lastRenderedPageBreak/>
        <w:t>Disclaimers</w:t>
      </w:r>
    </w:p>
    <w:p w:rsidR="00C81B49" w:rsidRPr="00815CA0" w:rsidRDefault="00C81B49" w:rsidP="00943F1A">
      <w:pPr>
        <w:pStyle w:val="AltHeading3"/>
      </w:pPr>
      <w:bookmarkStart w:id="17" w:name="software_disclaimer"/>
      <w:r w:rsidRPr="00815CA0">
        <w:t>Software Disclaimer</w:t>
      </w:r>
      <w:bookmarkEnd w:id="17"/>
    </w:p>
    <w:p w:rsidR="00C81B49" w:rsidRPr="00815CA0" w:rsidRDefault="00C81B49" w:rsidP="00C81B49">
      <w:pPr>
        <w:pStyle w:val="BodyText"/>
        <w:keepNext/>
        <w:keepLines/>
      </w:pPr>
      <w:r w:rsidRPr="00815CA0">
        <w:fldChar w:fldCharType="begin"/>
      </w:r>
      <w:r w:rsidRPr="00815CA0">
        <w:instrText>XE “Software Disclaimer”</w:instrText>
      </w:r>
      <w:r w:rsidRPr="00815CA0">
        <w:fldChar w:fldCharType="end"/>
      </w:r>
      <w:r w:rsidRPr="00815CA0">
        <w:fldChar w:fldCharType="begin"/>
      </w:r>
      <w:r w:rsidRPr="00815CA0">
        <w:instrText>XE “Disclaimers:Software”</w:instrText>
      </w:r>
      <w:r w:rsidRPr="00815CA0">
        <w:fldChar w:fldCharType="end"/>
      </w:r>
      <w:r w:rsidRPr="00815CA0">
        <w:t xml:space="preserve"> This software was developed at the Department of Veterans Affairs (VA) by employees of the Federal Government in the course of their official duties. Pursuant to title 17 Section 105 of the United States Code this software is </w:t>
      </w:r>
      <w:r w:rsidRPr="00815CA0">
        <w:rPr>
          <w:i/>
        </w:rPr>
        <w:t>not</w:t>
      </w:r>
      <w:r w:rsidRPr="00815CA0">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C81B49" w:rsidRPr="00815CA0" w:rsidRDefault="00C81B49" w:rsidP="00C81B49">
      <w:pPr>
        <w:pStyle w:val="Caution"/>
      </w:pPr>
      <w:r w:rsidRPr="00815CA0">
        <w:rPr>
          <w:noProof/>
        </w:rPr>
        <w:drawing>
          <wp:inline distT="0" distB="0" distL="0" distR="0" wp14:anchorId="09922692" wp14:editId="46DE64EA">
            <wp:extent cx="409575" cy="409575"/>
            <wp:effectExtent l="0" t="0" r="9525" b="9525"/>
            <wp:docPr id="339"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15CA0">
        <w:tab/>
        <w:t xml:space="preserve">CAUTION: To protect the security of </w:t>
      </w:r>
      <w:proofErr w:type="spellStart"/>
      <w:r w:rsidRPr="00815CA0">
        <w:t>V</w:t>
      </w:r>
      <w:r w:rsidRPr="00815CA0">
        <w:rPr>
          <w:iCs/>
        </w:rPr>
        <w:t>ist</w:t>
      </w:r>
      <w:r w:rsidRPr="00815CA0">
        <w:t>A</w:t>
      </w:r>
      <w:proofErr w:type="spellEnd"/>
      <w:r w:rsidRPr="00815CA0">
        <w:t xml:space="preserve"> systems, distribution of this software for use on any other computer system by </w:t>
      </w:r>
      <w:proofErr w:type="spellStart"/>
      <w:r w:rsidRPr="00815CA0">
        <w:t>V</w:t>
      </w:r>
      <w:r w:rsidRPr="00815CA0">
        <w:rPr>
          <w:iCs/>
        </w:rPr>
        <w:t>ist</w:t>
      </w:r>
      <w:r w:rsidRPr="00815CA0">
        <w:t>A</w:t>
      </w:r>
      <w:proofErr w:type="spellEnd"/>
      <w:r w:rsidRPr="00815CA0">
        <w:t xml:space="preserve"> sites is prohibited. All requests for copies of Kernel for </w:t>
      </w:r>
      <w:r w:rsidRPr="00815CA0">
        <w:rPr>
          <w:i/>
        </w:rPr>
        <w:t>non</w:t>
      </w:r>
      <w:r w:rsidRPr="00815CA0">
        <w:t>-</w:t>
      </w:r>
      <w:proofErr w:type="spellStart"/>
      <w:r w:rsidRPr="00815CA0">
        <w:t>V</w:t>
      </w:r>
      <w:r w:rsidRPr="00815CA0">
        <w:rPr>
          <w:iCs/>
        </w:rPr>
        <w:t>ist</w:t>
      </w:r>
      <w:r w:rsidRPr="00815CA0">
        <w:t>A</w:t>
      </w:r>
      <w:proofErr w:type="spellEnd"/>
      <w:r w:rsidRPr="00815CA0">
        <w:t xml:space="preserve"> use should be referred to the </w:t>
      </w:r>
      <w:proofErr w:type="spellStart"/>
      <w:r w:rsidRPr="00815CA0">
        <w:t>VistA</w:t>
      </w:r>
      <w:proofErr w:type="spellEnd"/>
      <w:r w:rsidRPr="00815CA0">
        <w:t xml:space="preserve"> site’s local Office of Information Field Office (OIFO).</w:t>
      </w:r>
    </w:p>
    <w:p w:rsidR="00C81B49" w:rsidRPr="00815CA0" w:rsidRDefault="00C81B49" w:rsidP="00943F1A">
      <w:pPr>
        <w:pStyle w:val="AltHeading3"/>
      </w:pPr>
      <w:bookmarkStart w:id="18" w:name="documentation_disclaimer"/>
      <w:r w:rsidRPr="00815CA0">
        <w:t>Documentation Disclaimer</w:t>
      </w:r>
      <w:bookmarkEnd w:id="18"/>
    </w:p>
    <w:p w:rsidR="00C81B49" w:rsidRPr="00815CA0" w:rsidRDefault="00C81B49" w:rsidP="00C81B49">
      <w:pPr>
        <w:pStyle w:val="BodyText"/>
        <w:keepNext/>
        <w:keepLines/>
      </w:pPr>
      <w:r w:rsidRPr="00815CA0">
        <w:fldChar w:fldCharType="begin"/>
      </w:r>
      <w:r w:rsidRPr="00815CA0">
        <w:instrText>XE “Disclaimers”</w:instrText>
      </w:r>
      <w:r w:rsidRPr="00815CA0">
        <w:fldChar w:fldCharType="end"/>
      </w:r>
      <w:r w:rsidRPr="00815CA0">
        <w:t xml:space="preserve">This manual provides an overall explanation of VA </w:t>
      </w:r>
      <w:r w:rsidR="00D17BF6">
        <w:t>Laboratory LIM NDS</w:t>
      </w:r>
      <w:r w:rsidR="004327E6">
        <w:t xml:space="preserve"> system </w:t>
      </w:r>
      <w:r w:rsidRPr="00815CA0">
        <w:t xml:space="preserve">and the functionality; however, no attempt is made to explain how the overall </w:t>
      </w:r>
      <w:proofErr w:type="spellStart"/>
      <w:r w:rsidRPr="00815CA0">
        <w:t>VistA</w:t>
      </w:r>
      <w:proofErr w:type="spellEnd"/>
      <w:r w:rsidRPr="00815CA0">
        <w:t xml:space="preserve"> programming system is integrated and maintained. Such methods and procedures are documented elsewhere. We suggest you look at the various VA Internet and Intranet Websites for a general orientation to </w:t>
      </w:r>
      <w:proofErr w:type="spellStart"/>
      <w:r w:rsidRPr="00815CA0">
        <w:t>VistA</w:t>
      </w:r>
      <w:proofErr w:type="spellEnd"/>
      <w:r w:rsidRPr="00815CA0">
        <w:t xml:space="preserve">. For example, visit the Office of Information and Technology (OI&amp;T) </w:t>
      </w:r>
      <w:proofErr w:type="spellStart"/>
      <w:r w:rsidRPr="00815CA0">
        <w:t>VistA</w:t>
      </w:r>
      <w:proofErr w:type="spellEnd"/>
      <w:r w:rsidRPr="00815CA0">
        <w:t xml:space="preserve"> Development Intranet website.</w:t>
      </w:r>
    </w:p>
    <w:p w:rsidR="00C81B49" w:rsidRPr="00815CA0" w:rsidRDefault="00C81B49" w:rsidP="00C81B49">
      <w:pPr>
        <w:pStyle w:val="Caution"/>
      </w:pPr>
      <w:r w:rsidRPr="00815CA0">
        <w:rPr>
          <w:noProof/>
        </w:rPr>
        <w:drawing>
          <wp:inline distT="0" distB="0" distL="0" distR="0" wp14:anchorId="5CD22F7C" wp14:editId="06749705">
            <wp:extent cx="409575" cy="409575"/>
            <wp:effectExtent l="0" t="0" r="9525" b="9525"/>
            <wp:docPr id="338"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9" descr="Caution" title="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15CA0">
        <w:tab/>
        <w:t xml:space="preserve">DISCLAIMER: The appearance of any external hyperlink references in this manual does </w:t>
      </w:r>
      <w:r w:rsidRPr="00815CA0">
        <w:rPr>
          <w:i/>
        </w:rPr>
        <w:t>not</w:t>
      </w:r>
      <w:r w:rsidRPr="00815CA0">
        <w:t xml:space="preserve"> constitute endorsement by the Department of Veterans Affairs (VA) of this Website or the information, products, or services contained therein. The VA does </w:t>
      </w:r>
      <w:r w:rsidRPr="00815CA0">
        <w:rPr>
          <w:i/>
        </w:rPr>
        <w:t>not</w:t>
      </w:r>
      <w:r w:rsidRPr="00815CA0">
        <w:t xml:space="preserve"> exercise any editorial control over the information you find at these locations. Such links are provided and are consistent with the stated purpose of this VA Intranet Service.</w:t>
      </w:r>
    </w:p>
    <w:p w:rsidR="00277AE4" w:rsidRPr="007A6955" w:rsidRDefault="00277AE4" w:rsidP="00943F1A">
      <w:pPr>
        <w:pStyle w:val="AltHeading2"/>
      </w:pPr>
      <w:r w:rsidRPr="007A6955">
        <w:lastRenderedPageBreak/>
        <w:t>Documentation Conventions</w:t>
      </w:r>
      <w:bookmarkEnd w:id="16"/>
    </w:p>
    <w:p w:rsidR="00277AE4" w:rsidRPr="007A6955" w:rsidRDefault="00277AE4" w:rsidP="00277AE4">
      <w:pPr>
        <w:pStyle w:val="BodyText"/>
        <w:keepNext/>
        <w:keepLines/>
      </w:pPr>
      <w:r w:rsidRPr="007A6955">
        <w:fldChar w:fldCharType="begin"/>
      </w:r>
      <w:r w:rsidRPr="007A6955">
        <w:instrText xml:space="preserve">XE </w:instrText>
      </w:r>
      <w:r w:rsidR="00850AFF" w:rsidRPr="007A6955">
        <w:instrText>“</w:instrText>
      </w:r>
      <w:r w:rsidRPr="007A6955">
        <w:instrText>Documentation:Conventions</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Conventions:Documentation</w:instrText>
      </w:r>
      <w:r w:rsidR="00850AFF" w:rsidRPr="007A6955">
        <w:instrText>”</w:instrText>
      </w:r>
      <w:r w:rsidRPr="007A6955">
        <w:fldChar w:fldCharType="end"/>
      </w:r>
      <w:r w:rsidRPr="007A6955">
        <w:t>This manual uses several methods to highlight different aspects of the material:</w:t>
      </w:r>
    </w:p>
    <w:p w:rsidR="00277AE4" w:rsidRPr="007A6955" w:rsidRDefault="00277AE4" w:rsidP="00277AE4">
      <w:pPr>
        <w:pStyle w:val="ListBullet"/>
        <w:keepNext/>
        <w:keepLines/>
      </w:pPr>
      <w:r w:rsidRPr="007A6955">
        <w:t xml:space="preserve">Various symbols are used throughout the documentation to alert the reader to special information. </w:t>
      </w:r>
      <w:r w:rsidR="00223779" w:rsidRPr="007A6955">
        <w:rPr>
          <w:color w:val="0000FF"/>
          <w:u w:val="single"/>
        </w:rPr>
        <w:fldChar w:fldCharType="begin"/>
      </w:r>
      <w:r w:rsidR="00223779" w:rsidRPr="007A6955">
        <w:rPr>
          <w:color w:val="0000FF"/>
          <w:u w:val="single"/>
        </w:rPr>
        <w:instrText xml:space="preserve"> REF _Ref386465892 \h  \* MERGEFORMAT </w:instrText>
      </w:r>
      <w:r w:rsidR="00223779" w:rsidRPr="007A6955">
        <w:rPr>
          <w:color w:val="0000FF"/>
          <w:u w:val="single"/>
        </w:rPr>
      </w:r>
      <w:r w:rsidR="00223779" w:rsidRPr="007A6955">
        <w:rPr>
          <w:color w:val="0000FF"/>
          <w:u w:val="single"/>
        </w:rPr>
        <w:fldChar w:fldCharType="separate"/>
      </w:r>
      <w:r w:rsidR="00CB7389" w:rsidRPr="00CB7389">
        <w:rPr>
          <w:color w:val="0000FF"/>
          <w:u w:val="single"/>
        </w:rPr>
        <w:t>Table 1</w:t>
      </w:r>
      <w:r w:rsidR="00223779" w:rsidRPr="007A6955">
        <w:rPr>
          <w:color w:val="0000FF"/>
          <w:u w:val="single"/>
        </w:rPr>
        <w:fldChar w:fldCharType="end"/>
      </w:r>
      <w:r w:rsidRPr="007A6955">
        <w:t xml:space="preserve"> </w:t>
      </w:r>
      <w:r w:rsidR="00934D8E">
        <w:t xml:space="preserve">describes </w:t>
      </w:r>
      <w:r w:rsidRPr="007A6955">
        <w:t>each of these symbols</w:t>
      </w:r>
      <w:r w:rsidRPr="007A6955">
        <w:fldChar w:fldCharType="begin"/>
      </w:r>
      <w:r w:rsidRPr="007A6955">
        <w:instrText xml:space="preserve"> XE </w:instrText>
      </w:r>
      <w:r w:rsidR="00850AFF" w:rsidRPr="007A6955">
        <w:instrText>“</w:instrText>
      </w:r>
      <w:r w:rsidRPr="007A6955">
        <w:instrText>Documentation:Symbols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Symbols:Found in the Documentation</w:instrText>
      </w:r>
      <w:r w:rsidR="00850AFF" w:rsidRPr="007A6955">
        <w:instrText>”</w:instrText>
      </w:r>
      <w:r w:rsidRPr="007A6955">
        <w:instrText xml:space="preserve"> </w:instrText>
      </w:r>
      <w:r w:rsidRPr="007A6955">
        <w:fldChar w:fldCharType="end"/>
      </w:r>
      <w:r w:rsidR="00224B35">
        <w:t>.</w:t>
      </w:r>
    </w:p>
    <w:p w:rsidR="00277AE4" w:rsidRPr="007A6955" w:rsidRDefault="00223779" w:rsidP="00223779">
      <w:pPr>
        <w:pStyle w:val="Caption"/>
      </w:pPr>
      <w:bookmarkStart w:id="19" w:name="_Ref386465892"/>
      <w:bookmarkStart w:id="20" w:name="_Toc474740489"/>
      <w:proofErr w:type="gramStart"/>
      <w:r w:rsidRPr="007A6955">
        <w:t xml:space="preserve">Table </w:t>
      </w:r>
      <w:r w:rsidR="00370AB5">
        <w:fldChar w:fldCharType="begin"/>
      </w:r>
      <w:r w:rsidR="00370AB5">
        <w:instrText xml:space="preserve"> SEQ Table \* ARABIC </w:instrText>
      </w:r>
      <w:r w:rsidR="00370AB5">
        <w:fldChar w:fldCharType="separate"/>
      </w:r>
      <w:r w:rsidR="00CB7389">
        <w:rPr>
          <w:noProof/>
        </w:rPr>
        <w:t>1</w:t>
      </w:r>
      <w:r w:rsidR="00370AB5">
        <w:rPr>
          <w:noProof/>
        </w:rPr>
        <w:fldChar w:fldCharType="end"/>
      </w:r>
      <w:bookmarkEnd w:id="19"/>
      <w:r w:rsidR="00943F1A">
        <w:t>.</w:t>
      </w:r>
      <w:proofErr w:type="gramEnd"/>
      <w:r w:rsidR="00943F1A">
        <w:t xml:space="preserve"> Documentation Symbol D</w:t>
      </w:r>
      <w:r w:rsidRPr="007A6955">
        <w:t>escriptions</w:t>
      </w:r>
      <w:bookmarkEnd w:id="20"/>
    </w:p>
    <w:tbl>
      <w:tblPr>
        <w:tblW w:w="882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52"/>
        <w:gridCol w:w="7768"/>
      </w:tblGrid>
      <w:tr w:rsidR="00277AE4" w:rsidRPr="007A6955" w:rsidTr="00AF7723">
        <w:trPr>
          <w:cantSplit/>
          <w:tblHeader/>
        </w:trPr>
        <w:tc>
          <w:tcPr>
            <w:tcW w:w="1052" w:type="dxa"/>
            <w:tcBorders>
              <w:top w:val="single" w:sz="8" w:space="0" w:color="auto"/>
              <w:bottom w:val="single" w:sz="6" w:space="0" w:color="auto"/>
            </w:tcBorders>
            <w:shd w:val="pct12" w:color="auto" w:fill="FFFFFF"/>
          </w:tcPr>
          <w:p w:rsidR="00277AE4" w:rsidRPr="007A6955" w:rsidRDefault="00277AE4" w:rsidP="00277AE4">
            <w:pPr>
              <w:pStyle w:val="TableHeading"/>
            </w:pPr>
            <w:bookmarkStart w:id="21" w:name="COL001_TBL098"/>
            <w:bookmarkEnd w:id="21"/>
            <w:r w:rsidRPr="007A6955">
              <w:t>Symbol</w:t>
            </w:r>
          </w:p>
        </w:tc>
        <w:tc>
          <w:tcPr>
            <w:tcW w:w="7768" w:type="dxa"/>
            <w:tcBorders>
              <w:top w:val="single" w:sz="8" w:space="0" w:color="auto"/>
              <w:bottom w:val="single" w:sz="6" w:space="0" w:color="auto"/>
            </w:tcBorders>
            <w:shd w:val="pct12" w:color="auto" w:fill="FFFFFF"/>
          </w:tcPr>
          <w:p w:rsidR="00277AE4" w:rsidRPr="007A6955" w:rsidRDefault="00277AE4" w:rsidP="00277AE4">
            <w:pPr>
              <w:pStyle w:val="TableHeading"/>
            </w:pPr>
            <w:r w:rsidRPr="007A6955">
              <w:t>Description</w:t>
            </w:r>
          </w:p>
        </w:tc>
      </w:tr>
      <w:tr w:rsidR="00277AE4" w:rsidRPr="007A6955" w:rsidTr="005F28C4">
        <w:tc>
          <w:tcPr>
            <w:tcW w:w="1052" w:type="dxa"/>
            <w:tcBorders>
              <w:top w:val="single" w:sz="6" w:space="0" w:color="auto"/>
            </w:tcBorders>
          </w:tcPr>
          <w:p w:rsidR="00277AE4" w:rsidRPr="007A6955" w:rsidRDefault="000A180C" w:rsidP="00277AE4">
            <w:pPr>
              <w:pStyle w:val="TableText"/>
              <w:keepNext/>
              <w:keepLines/>
              <w:jc w:val="center"/>
              <w:rPr>
                <w:rFonts w:cs="Arial"/>
              </w:rPr>
            </w:pPr>
            <w:r>
              <w:rPr>
                <w:noProof/>
              </w:rPr>
              <w:drawing>
                <wp:inline distT="0" distB="0" distL="0" distR="0" wp14:anchorId="74D2F894" wp14:editId="5C974B10">
                  <wp:extent cx="285750" cy="285750"/>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768" w:type="dxa"/>
            <w:tcBorders>
              <w:top w:val="single" w:sz="6" w:space="0" w:color="auto"/>
            </w:tcBorders>
          </w:tcPr>
          <w:p w:rsidR="00277AE4" w:rsidRPr="007A6955" w:rsidRDefault="00277AE4" w:rsidP="00AC780D">
            <w:pPr>
              <w:pStyle w:val="TableText"/>
              <w:keepNext/>
              <w:keepLines/>
              <w:rPr>
                <w:rFonts w:cs="Arial"/>
              </w:rPr>
            </w:pPr>
            <w:r w:rsidRPr="007A6955">
              <w:rPr>
                <w:rFonts w:cs="Arial"/>
                <w:b/>
              </w:rPr>
              <w:t>NOTE</w:t>
            </w:r>
            <w:r w:rsidR="00AC780D">
              <w:rPr>
                <w:rFonts w:cs="Arial"/>
                <w:b/>
              </w:rPr>
              <w:t xml:space="preserve"> </w:t>
            </w:r>
            <w:r w:rsidRPr="007A6955">
              <w:rPr>
                <w:rFonts w:cs="Arial"/>
                <w:b/>
              </w:rPr>
              <w:t>/</w:t>
            </w:r>
            <w:r w:rsidR="00AC780D">
              <w:rPr>
                <w:rFonts w:cs="Arial"/>
                <w:b/>
              </w:rPr>
              <w:t xml:space="preserve"> R</w:t>
            </w:r>
            <w:r w:rsidRPr="007A6955">
              <w:rPr>
                <w:rFonts w:cs="Arial"/>
                <w:b/>
              </w:rPr>
              <w:t>EF:</w:t>
            </w:r>
            <w:r w:rsidRPr="007A6955">
              <w:rPr>
                <w:rFonts w:cs="Arial"/>
              </w:rPr>
              <w:t xml:space="preserve"> Used to inform the reader of general information including references to additional reading material.</w:t>
            </w:r>
          </w:p>
        </w:tc>
      </w:tr>
      <w:tr w:rsidR="00277AE4" w:rsidRPr="007A6955" w:rsidTr="000B288C">
        <w:trPr>
          <w:trHeight w:val="597"/>
        </w:trPr>
        <w:tc>
          <w:tcPr>
            <w:tcW w:w="1052" w:type="dxa"/>
          </w:tcPr>
          <w:p w:rsidR="00277AE4" w:rsidRPr="007A6955" w:rsidRDefault="000A180C" w:rsidP="00277AE4">
            <w:pPr>
              <w:pStyle w:val="TableText"/>
              <w:keepNext/>
              <w:keepLines/>
              <w:jc w:val="center"/>
              <w:rPr>
                <w:rFonts w:cs="Arial"/>
              </w:rPr>
            </w:pPr>
            <w:r>
              <w:rPr>
                <w:rFonts w:cs="Arial"/>
                <w:noProof/>
              </w:rPr>
              <w:drawing>
                <wp:inline distT="0" distB="0" distL="0" distR="0" wp14:anchorId="3327840C" wp14:editId="0E019508">
                  <wp:extent cx="323850" cy="323850"/>
                  <wp:effectExtent l="0" t="0" r="0" b="0"/>
                  <wp:docPr id="22" name="Picture 2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458" cy="325458"/>
                          </a:xfrm>
                          <a:prstGeom prst="rect">
                            <a:avLst/>
                          </a:prstGeom>
                          <a:noFill/>
                          <a:ln>
                            <a:noFill/>
                          </a:ln>
                        </pic:spPr>
                      </pic:pic>
                    </a:graphicData>
                  </a:graphic>
                </wp:inline>
              </w:drawing>
            </w:r>
          </w:p>
        </w:tc>
        <w:tc>
          <w:tcPr>
            <w:tcW w:w="7768" w:type="dxa"/>
          </w:tcPr>
          <w:p w:rsidR="00277AE4" w:rsidRPr="007A6955" w:rsidRDefault="00277AE4" w:rsidP="00277AE4">
            <w:pPr>
              <w:pStyle w:val="TableText"/>
              <w:keepNext/>
              <w:keepLines/>
              <w:rPr>
                <w:rFonts w:cs="Arial"/>
              </w:rPr>
            </w:pPr>
            <w:r w:rsidRPr="007A6955">
              <w:rPr>
                <w:rFonts w:cs="Arial"/>
                <w:b/>
              </w:rPr>
              <w:t>CAUTION</w:t>
            </w:r>
            <w:r w:rsidR="00AC780D">
              <w:rPr>
                <w:rFonts w:cs="Arial"/>
                <w:b/>
              </w:rPr>
              <w:t xml:space="preserve"> </w:t>
            </w:r>
            <w:r w:rsidRPr="007A6955">
              <w:rPr>
                <w:rFonts w:cs="Arial"/>
                <w:b/>
              </w:rPr>
              <w:t>/</w:t>
            </w:r>
            <w:r w:rsidR="00AC780D">
              <w:rPr>
                <w:rFonts w:cs="Arial"/>
                <w:b/>
              </w:rPr>
              <w:t xml:space="preserve"> </w:t>
            </w:r>
            <w:r w:rsidRPr="007A6955">
              <w:rPr>
                <w:rFonts w:cs="Arial"/>
                <w:b/>
              </w:rPr>
              <w:t>RECOMMENDATION</w:t>
            </w:r>
            <w:r w:rsidR="00AC780D">
              <w:rPr>
                <w:rFonts w:cs="Arial"/>
                <w:b/>
              </w:rPr>
              <w:t xml:space="preserve"> </w:t>
            </w:r>
            <w:r w:rsidRPr="007A6955">
              <w:rPr>
                <w:rFonts w:cs="Arial"/>
                <w:b/>
              </w:rPr>
              <w:t>/</w:t>
            </w:r>
            <w:r w:rsidR="00AC780D">
              <w:rPr>
                <w:rFonts w:cs="Arial"/>
                <w:b/>
              </w:rPr>
              <w:t xml:space="preserve"> </w:t>
            </w:r>
            <w:r w:rsidRPr="007A6955">
              <w:rPr>
                <w:rFonts w:cs="Arial"/>
                <w:b/>
              </w:rPr>
              <w:t>DISCLAIMER:</w:t>
            </w:r>
            <w:r w:rsidRPr="007A6955">
              <w:rPr>
                <w:rFonts w:cs="Arial"/>
              </w:rPr>
              <w:t xml:space="preserve"> Used to caution the reader to take special notice of critical information.</w:t>
            </w:r>
          </w:p>
        </w:tc>
      </w:tr>
      <w:tr w:rsidR="006B7D99" w:rsidRPr="007A6955" w:rsidTr="00943F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3"/>
        </w:trPr>
        <w:tc>
          <w:tcPr>
            <w:tcW w:w="1052" w:type="dxa"/>
          </w:tcPr>
          <w:p w:rsidR="006B7D99" w:rsidRPr="007A6955" w:rsidRDefault="00943F1A" w:rsidP="001138C3">
            <w:pPr>
              <w:pStyle w:val="TableText"/>
              <w:keepNext/>
              <w:keepLines/>
              <w:jc w:val="center"/>
            </w:pPr>
            <w:r w:rsidRPr="007A6955">
              <w:object w:dxaOrig="2040" w:dyaOrig="6195" w14:anchorId="3FAC7F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ip" style="width:8.85pt;height:31.25pt" o:ole="" fillcolor="window">
                  <v:imagedata r:id="rId19" o:title=""/>
                </v:shape>
                <o:OLEObject Type="Embed" ProgID="MS_ClipArt_Gallery" ShapeID="_x0000_i1025" DrawAspect="Content" ObjectID="_1550255190" r:id="rId20"/>
              </w:object>
            </w:r>
          </w:p>
        </w:tc>
        <w:tc>
          <w:tcPr>
            <w:tcW w:w="7768" w:type="dxa"/>
          </w:tcPr>
          <w:p w:rsidR="006B7D99" w:rsidRPr="007A6955" w:rsidRDefault="006B7D99" w:rsidP="001848D6">
            <w:pPr>
              <w:pStyle w:val="TableText"/>
              <w:keepNext/>
              <w:keepLines/>
            </w:pPr>
            <w:r w:rsidRPr="007A6955">
              <w:rPr>
                <w:b/>
              </w:rPr>
              <w:t>TIP:</w:t>
            </w:r>
            <w:r w:rsidRPr="007A6955">
              <w:t xml:space="preserve"> Used to inform the reader of helpful tips or tricks they can use.</w:t>
            </w:r>
          </w:p>
        </w:tc>
      </w:tr>
    </w:tbl>
    <w:p w:rsidR="00277AE4" w:rsidRPr="007A6955" w:rsidRDefault="00277AE4" w:rsidP="00277AE4">
      <w:pPr>
        <w:pStyle w:val="ListBullet"/>
      </w:pPr>
      <w:r w:rsidRPr="007A6955">
        <w:t>Descriptive text is presented in a proportional font (as represented by this font).</w:t>
      </w:r>
    </w:p>
    <w:p w:rsidR="00277AE4" w:rsidRPr="007A6955" w:rsidRDefault="00277AE4" w:rsidP="001138C3">
      <w:pPr>
        <w:pStyle w:val="ListBullet"/>
        <w:keepNext/>
        <w:keepLines/>
        <w:rPr>
          <w:kern w:val="2"/>
        </w:rPr>
      </w:pPr>
      <w:r w:rsidRPr="007A6955">
        <w:t>Conventions for displaying TEST data in this document are as follows:</w:t>
      </w:r>
    </w:p>
    <w:p w:rsidR="00277AE4" w:rsidRPr="007A6955" w:rsidRDefault="00277AE4" w:rsidP="001138C3">
      <w:pPr>
        <w:pStyle w:val="ListBullet2"/>
        <w:keepNext/>
        <w:keepLines/>
        <w:rPr>
          <w:kern w:val="2"/>
        </w:rPr>
      </w:pPr>
      <w:r w:rsidRPr="007A6955">
        <w:t>The first three digits (prefix) of any Social Security Numbers (SSN</w:t>
      </w:r>
      <w:r w:rsidR="001C2C09" w:rsidRPr="007A6955">
        <w:t xml:space="preserve">) </w:t>
      </w:r>
      <w:r w:rsidRPr="007A6955">
        <w:t xml:space="preserve">begin with either </w:t>
      </w:r>
      <w:r w:rsidR="00850AFF" w:rsidRPr="007A6955">
        <w:t>“</w:t>
      </w:r>
      <w:r w:rsidRPr="007A6955">
        <w:t>000</w:t>
      </w:r>
      <w:r w:rsidR="00850AFF" w:rsidRPr="007A6955">
        <w:t>”</w:t>
      </w:r>
      <w:r w:rsidRPr="007A6955">
        <w:t xml:space="preserve"> or </w:t>
      </w:r>
      <w:r w:rsidR="00850AFF" w:rsidRPr="007A6955">
        <w:t>“</w:t>
      </w:r>
      <w:r w:rsidRPr="007A6955">
        <w:t>666</w:t>
      </w:r>
      <w:r w:rsidR="00850AFF" w:rsidRPr="007A6955">
        <w:t>”</w:t>
      </w:r>
      <w:r w:rsidRPr="007A6955">
        <w:t>.</w:t>
      </w:r>
    </w:p>
    <w:p w:rsidR="00277AE4" w:rsidRPr="007A6955" w:rsidRDefault="00AC780D" w:rsidP="001138C3">
      <w:pPr>
        <w:pStyle w:val="ListBullet2"/>
        <w:rPr>
          <w:kern w:val="2"/>
        </w:rPr>
      </w:pPr>
      <w:r w:rsidRPr="00815CA0">
        <w:t>Patient and user names are formatted as follows:</w:t>
      </w:r>
      <w:r w:rsidR="00D6056C">
        <w:br/>
      </w:r>
      <w:r w:rsidRPr="00815CA0">
        <w:t xml:space="preserve"> &lt;</w:t>
      </w:r>
      <w:r w:rsidRPr="00815CA0">
        <w:rPr>
          <w:i/>
        </w:rPr>
        <w:t>Application Name/Abbreviation/Namespace</w:t>
      </w:r>
      <w:r w:rsidRPr="00815CA0">
        <w:t>&gt;PATIENT,[</w:t>
      </w:r>
      <w:r w:rsidRPr="00815CA0">
        <w:rPr>
          <w:i/>
        </w:rPr>
        <w:t>N</w:t>
      </w:r>
      <w:r w:rsidRPr="00815CA0">
        <w:t>] and &lt;</w:t>
      </w:r>
      <w:r w:rsidRPr="00815CA0">
        <w:rPr>
          <w:i/>
        </w:rPr>
        <w:t>Application Name/Abbreviation/Namespace</w:t>
      </w:r>
      <w:r w:rsidRPr="00815CA0">
        <w:t>&gt;USER,[</w:t>
      </w:r>
      <w:r w:rsidRPr="00815CA0">
        <w:rPr>
          <w:i/>
        </w:rPr>
        <w:t>N</w:t>
      </w:r>
      <w:r w:rsidRPr="00815CA0">
        <w:t>] respectively, where “&lt;</w:t>
      </w:r>
      <w:r w:rsidRPr="00815CA0">
        <w:rPr>
          <w:i/>
        </w:rPr>
        <w:t>Application Name/Abbreviation/Namespace</w:t>
      </w:r>
      <w:r w:rsidRPr="00815CA0">
        <w:t>&gt;</w:t>
      </w:r>
      <w:r>
        <w:t xml:space="preserve">” </w:t>
      </w:r>
      <w:r w:rsidRPr="00815CA0">
        <w:t>is defined in the Approved Application Abbreviations document and “</w:t>
      </w:r>
      <w:r w:rsidRPr="00815CA0">
        <w:rPr>
          <w:i/>
        </w:rPr>
        <w:t>N</w:t>
      </w:r>
      <w:r w:rsidRPr="00815CA0">
        <w:t xml:space="preserve">” represents the first name as a number spelled out and incremented with each new entry. For example, in VA </w:t>
      </w:r>
      <w:proofErr w:type="spellStart"/>
      <w:r w:rsidRPr="00815CA0">
        <w:t>FileMan</w:t>
      </w:r>
      <w:proofErr w:type="spellEnd"/>
      <w:r w:rsidRPr="00815CA0">
        <w:t xml:space="preserve"> (FM) test patient and user names would be documented as follows:</w:t>
      </w:r>
      <w:r w:rsidR="00BF33BE">
        <w:t xml:space="preserve"> </w:t>
      </w:r>
      <w:r w:rsidRPr="00815CA0">
        <w:t>FMPATIENT</w:t>
      </w:r>
      <w:r w:rsidR="00883ABB" w:rsidRPr="00815CA0">
        <w:t>, ONE</w:t>
      </w:r>
      <w:r w:rsidRPr="00815CA0">
        <w:t>; FMPATIENT</w:t>
      </w:r>
      <w:r w:rsidR="00883ABB" w:rsidRPr="00815CA0">
        <w:t>, TWO</w:t>
      </w:r>
      <w:r w:rsidRPr="00815CA0">
        <w:t>; FMPATIENT</w:t>
      </w:r>
      <w:r w:rsidR="00883ABB" w:rsidRPr="00815CA0">
        <w:t>, THREE</w:t>
      </w:r>
      <w:r w:rsidRPr="00815CA0">
        <w:t>; etc.</w:t>
      </w:r>
    </w:p>
    <w:p w:rsidR="00277AE4" w:rsidRPr="007A6955" w:rsidRDefault="00850AFF" w:rsidP="001138C3">
      <w:pPr>
        <w:pStyle w:val="ListBullet"/>
        <w:keepNext/>
        <w:keepLines/>
      </w:pPr>
      <w:r w:rsidRPr="007A6955">
        <w:rPr>
          <w:kern w:val="2"/>
        </w:rPr>
        <w:t>“</w:t>
      </w:r>
      <w:r w:rsidR="00AC780D">
        <w:rPr>
          <w:kern w:val="2"/>
        </w:rPr>
        <w:t>S</w:t>
      </w:r>
      <w:r w:rsidR="00277AE4" w:rsidRPr="007A6955">
        <w:rPr>
          <w:kern w:val="2"/>
        </w:rPr>
        <w:t>napshots</w:t>
      </w:r>
      <w:r w:rsidRPr="007A6955">
        <w:rPr>
          <w:kern w:val="2"/>
        </w:rPr>
        <w:t>”</w:t>
      </w:r>
      <w:r w:rsidR="00277AE4" w:rsidRPr="007A6955">
        <w:rPr>
          <w:kern w:val="2"/>
        </w:rPr>
        <w:t xml:space="preserve"> of </w:t>
      </w:r>
      <w:r w:rsidR="006603FA">
        <w:rPr>
          <w:kern w:val="2"/>
        </w:rPr>
        <w:t>computer online displays (</w:t>
      </w:r>
      <w:r w:rsidR="00BF33BE">
        <w:rPr>
          <w:kern w:val="2"/>
        </w:rPr>
        <w:t>i.e.,</w:t>
      </w:r>
      <w:r w:rsidR="00BF33BE" w:rsidRPr="00815CA0">
        <w:t xml:space="preserve"> screen</w:t>
      </w:r>
      <w:r w:rsidR="00AC780D" w:rsidRPr="00815CA0">
        <w:t xml:space="preserve"> captures/</w:t>
      </w:r>
      <w:r w:rsidR="00AC780D" w:rsidRPr="00815CA0">
        <w:rPr>
          <w:kern w:val="2"/>
        </w:rPr>
        <w:t>dialogues</w:t>
      </w:r>
      <w:r w:rsidR="00277AE4" w:rsidRPr="007A6955">
        <w:rPr>
          <w:kern w:val="2"/>
        </w:rPr>
        <w:t xml:space="preserve">) and computer source code, if any, are shown in a </w:t>
      </w:r>
      <w:r w:rsidR="00277AE4" w:rsidRPr="007A6955">
        <w:rPr>
          <w:i/>
          <w:iCs/>
          <w:kern w:val="2"/>
        </w:rPr>
        <w:t>non</w:t>
      </w:r>
      <w:r w:rsidR="00277AE4" w:rsidRPr="007A6955">
        <w:rPr>
          <w:kern w:val="2"/>
        </w:rPr>
        <w:t>-proportional font and enclosed within a box.</w:t>
      </w:r>
    </w:p>
    <w:p w:rsidR="00806B64" w:rsidRPr="007A6955" w:rsidRDefault="00806B64" w:rsidP="00AC780D">
      <w:pPr>
        <w:pStyle w:val="ListBullet2"/>
        <w:keepNext/>
        <w:keepLines/>
      </w:pPr>
      <w:r w:rsidRPr="007A6955">
        <w:t>User</w:t>
      </w:r>
      <w:r w:rsidR="00850AFF" w:rsidRPr="007A6955">
        <w:t>’</w:t>
      </w:r>
      <w:r w:rsidRPr="007A6955">
        <w:t xml:space="preserve">s responses to online prompts </w:t>
      </w:r>
      <w:r w:rsidR="001C2C09" w:rsidRPr="007A6955">
        <w:t>are</w:t>
      </w:r>
      <w:r w:rsidRPr="007A6955">
        <w:t xml:space="preserve"> </w:t>
      </w:r>
      <w:r w:rsidRPr="007A6955">
        <w:rPr>
          <w:b/>
        </w:rPr>
        <w:t>bold</w:t>
      </w:r>
      <w:r w:rsidR="006603FA">
        <w:t xml:space="preserve"> typeface, underlined</w:t>
      </w:r>
      <w:r w:rsidR="006603FA" w:rsidRPr="007A6955">
        <w:t xml:space="preserve"> </w:t>
      </w:r>
      <w:r w:rsidRPr="007A6955">
        <w:t>a</w:t>
      </w:r>
      <w:r w:rsidR="00A35E81">
        <w:t>nd highlighted in yellow (e.g.</w:t>
      </w:r>
      <w:r w:rsidR="00883ABB">
        <w:t>,</w:t>
      </w:r>
      <w:r w:rsidR="00883ABB" w:rsidRPr="007A6955">
        <w:rPr>
          <w:b/>
          <w:highlight w:val="yellow"/>
        </w:rPr>
        <w:t xml:space="preserve"> &lt;</w:t>
      </w:r>
      <w:r w:rsidRPr="005F28C4">
        <w:rPr>
          <w:b/>
          <w:highlight w:val="yellow"/>
          <w:u w:val="single"/>
        </w:rPr>
        <w:t>Enter</w:t>
      </w:r>
      <w:r w:rsidRPr="007A6955">
        <w:rPr>
          <w:b/>
          <w:highlight w:val="yellow"/>
        </w:rPr>
        <w:t>&gt;</w:t>
      </w:r>
      <w:r w:rsidRPr="007A6955">
        <w:t>).</w:t>
      </w:r>
    </w:p>
    <w:p w:rsidR="00806B64" w:rsidRPr="007A6955" w:rsidRDefault="00806B64" w:rsidP="00AC780D">
      <w:pPr>
        <w:pStyle w:val="ListBullet2"/>
        <w:keepNext/>
        <w:keepLines/>
      </w:pPr>
      <w:r w:rsidRPr="007A6955">
        <w:t xml:space="preserve">Emphasis within a dialogue box </w:t>
      </w:r>
      <w:r w:rsidR="00251634" w:rsidRPr="007A6955">
        <w:t>is</w:t>
      </w:r>
      <w:r w:rsidRPr="007A6955">
        <w:t xml:space="preserve"> </w:t>
      </w:r>
      <w:r w:rsidRPr="007A6955">
        <w:rPr>
          <w:b/>
        </w:rPr>
        <w:t>bold</w:t>
      </w:r>
      <w:r w:rsidRPr="007A6955">
        <w:t xml:space="preserve"> typeface</w:t>
      </w:r>
      <w:r w:rsidR="00FC479C">
        <w:t>, underlined</w:t>
      </w:r>
      <w:r w:rsidRPr="007A6955">
        <w:t xml:space="preserve"> and highlighted in blue (</w:t>
      </w:r>
      <w:r w:rsidR="00BF33BE" w:rsidRPr="007A6955">
        <w:t xml:space="preserve">e.g. </w:t>
      </w:r>
      <w:r w:rsidR="00BF33BE" w:rsidRPr="005F28C4">
        <w:rPr>
          <w:b/>
          <w:highlight w:val="cyan"/>
          <w:u w:val="single"/>
        </w:rPr>
        <w:t>STANDARD</w:t>
      </w:r>
      <w:r w:rsidR="002D4C39" w:rsidRPr="005F28C4">
        <w:rPr>
          <w:b/>
          <w:highlight w:val="cyan"/>
          <w:u w:val="single"/>
        </w:rPr>
        <w:t xml:space="preserve"> LISTENER: </w:t>
      </w:r>
      <w:r w:rsidRPr="005F28C4">
        <w:rPr>
          <w:b/>
          <w:highlight w:val="cyan"/>
          <w:u w:val="single"/>
        </w:rPr>
        <w:t>RUNNING</w:t>
      </w:r>
      <w:r w:rsidRPr="007A6955">
        <w:t>).</w:t>
      </w:r>
    </w:p>
    <w:p w:rsidR="00806B64" w:rsidRPr="007A6955" w:rsidRDefault="00806B64" w:rsidP="00AC780D">
      <w:pPr>
        <w:pStyle w:val="ListBullet2"/>
        <w:keepNext/>
        <w:keepLines/>
      </w:pPr>
      <w:r w:rsidRPr="007A6955">
        <w:t xml:space="preserve">Some software code reserved/key words </w:t>
      </w:r>
      <w:r w:rsidR="001C2C09" w:rsidRPr="007A6955">
        <w:t>are</w:t>
      </w:r>
      <w:r w:rsidRPr="007A6955">
        <w:t xml:space="preserve"> </w:t>
      </w:r>
      <w:r w:rsidRPr="007A6955">
        <w:rPr>
          <w:b/>
        </w:rPr>
        <w:t>bold</w:t>
      </w:r>
      <w:r w:rsidRPr="007A6955">
        <w:t xml:space="preserve"> typeface with alternate color font.</w:t>
      </w:r>
    </w:p>
    <w:p w:rsidR="00806B64" w:rsidRPr="007A6955" w:rsidRDefault="007A6955" w:rsidP="00FB583B">
      <w:pPr>
        <w:pStyle w:val="ListBullet2"/>
      </w:pPr>
      <w:r w:rsidRPr="007A6955">
        <w:t>References to “</w:t>
      </w:r>
      <w:r w:rsidRPr="007A6955">
        <w:rPr>
          <w:b/>
        </w:rPr>
        <w:t>&lt;Enter&gt;</w:t>
      </w:r>
      <w:r w:rsidR="00AC780D">
        <w:t>”</w:t>
      </w:r>
      <w:r w:rsidRPr="007A6955">
        <w:t xml:space="preserve"> within these snapshots indicate that the user should press the </w:t>
      </w:r>
      <w:r w:rsidRPr="007A6955">
        <w:rPr>
          <w:b/>
        </w:rPr>
        <w:t>Enter</w:t>
      </w:r>
      <w:r w:rsidRPr="007A6955">
        <w:t xml:space="preserve"> key on the keyboard. </w:t>
      </w:r>
      <w:r w:rsidR="00806B64" w:rsidRPr="007A6955">
        <w:t xml:space="preserve">Other special keys are represented within </w:t>
      </w:r>
      <w:r w:rsidR="00806B64" w:rsidRPr="007A6955">
        <w:rPr>
          <w:b/>
          <w:bCs/>
        </w:rPr>
        <w:t>&lt; &gt;</w:t>
      </w:r>
      <w:r w:rsidR="00806B64" w:rsidRPr="007A6955">
        <w:t xml:space="preserve"> angle brackets. For example, pressing the </w:t>
      </w:r>
      <w:r w:rsidR="00806B64" w:rsidRPr="00FB583B">
        <w:rPr>
          <w:b/>
        </w:rPr>
        <w:t>PF1</w:t>
      </w:r>
      <w:r w:rsidR="00806B64" w:rsidRPr="007A6955">
        <w:t xml:space="preserve"> key can be represented as pressing </w:t>
      </w:r>
      <w:r w:rsidR="00806B64" w:rsidRPr="00FB583B">
        <w:rPr>
          <w:b/>
          <w:bCs/>
        </w:rPr>
        <w:t>&lt;PF1&gt;</w:t>
      </w:r>
      <w:r w:rsidR="00806B64" w:rsidRPr="007A6955">
        <w:t>.</w:t>
      </w:r>
    </w:p>
    <w:p w:rsidR="00806B64" w:rsidRPr="007A6955" w:rsidRDefault="00806B64" w:rsidP="00FB583B">
      <w:pPr>
        <w:pStyle w:val="ListBullet2"/>
        <w:widowControl w:val="0"/>
      </w:pPr>
      <w:r w:rsidRPr="007A6955">
        <w:t>Author</w:t>
      </w:r>
      <w:r w:rsidR="00850AFF" w:rsidRPr="007A6955">
        <w:t>’</w:t>
      </w:r>
      <w:r w:rsidRPr="007A6955">
        <w:t xml:space="preserve">s comments are displayed in italics or as </w:t>
      </w:r>
      <w:r w:rsidR="00850AFF" w:rsidRPr="007A6955">
        <w:t>“</w:t>
      </w:r>
      <w:r w:rsidRPr="007A6955">
        <w:t>callout</w:t>
      </w:r>
      <w:r w:rsidR="00850AFF" w:rsidRPr="007A6955">
        <w:t>”</w:t>
      </w:r>
      <w:r w:rsidRPr="007A6955">
        <w:t xml:space="preserve"> boxes</w:t>
      </w:r>
      <w:r w:rsidRPr="007A6955">
        <w:fldChar w:fldCharType="begin"/>
      </w:r>
      <w:r w:rsidRPr="007A6955">
        <w:instrText xml:space="preserve"> XE </w:instrText>
      </w:r>
      <w:r w:rsidR="00850AFF" w:rsidRPr="007A6955">
        <w:instrText>“</w:instrText>
      </w:r>
      <w:r w:rsidRPr="007A6955">
        <w:instrText>Callout Boxes</w:instrText>
      </w:r>
      <w:r w:rsidR="00850AFF" w:rsidRPr="007A6955">
        <w:instrText>”</w:instrText>
      </w:r>
      <w:r w:rsidRPr="007A6955">
        <w:instrText xml:space="preserve"> </w:instrText>
      </w:r>
      <w:r w:rsidRPr="007A6955">
        <w:fldChar w:fldCharType="end"/>
      </w:r>
      <w:r w:rsidRPr="007A6955">
        <w:t>.</w:t>
      </w:r>
    </w:p>
    <w:p w:rsidR="00B560AE" w:rsidRPr="007A6955" w:rsidRDefault="000A180C" w:rsidP="004418B0">
      <w:pPr>
        <w:pStyle w:val="NoteIndent2"/>
      </w:pPr>
      <w:r>
        <w:rPr>
          <w:noProof/>
        </w:rPr>
        <w:drawing>
          <wp:inline distT="0" distB="0" distL="0" distR="0" wp14:anchorId="050F367E" wp14:editId="33AA4349">
            <wp:extent cx="285750" cy="285750"/>
            <wp:effectExtent l="0" t="0" r="0" b="0"/>
            <wp:docPr id="24"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NOTE:</w:t>
      </w:r>
      <w:r w:rsidR="00B560AE" w:rsidRPr="007A6955">
        <w:t xml:space="preserve"> Callout boxes refer to labels or descriptions usually enclosed within a box, which point to specific areas of a displayed image.</w:t>
      </w:r>
    </w:p>
    <w:p w:rsidR="00277AE4" w:rsidRPr="007A6955" w:rsidRDefault="00277AE4" w:rsidP="00277AE4">
      <w:pPr>
        <w:pStyle w:val="ListBullet"/>
        <w:keepNext/>
        <w:keepLines/>
      </w:pPr>
      <w:r w:rsidRPr="007A6955">
        <w:lastRenderedPageBreak/>
        <w:t>All uppercase is reserved for the representation of M code, variable names, or the formal name of options, field/file names, and security keys (e.g., DIEXTRACT).</w:t>
      </w:r>
    </w:p>
    <w:p w:rsidR="00B560AE" w:rsidRPr="007A6955" w:rsidRDefault="000A180C" w:rsidP="00637BEC">
      <w:pPr>
        <w:pStyle w:val="NoteIndent2"/>
      </w:pPr>
      <w:r>
        <w:rPr>
          <w:noProof/>
        </w:rPr>
        <w:drawing>
          <wp:inline distT="0" distB="0" distL="0" distR="0" wp14:anchorId="7524789A" wp14:editId="1333AAE0">
            <wp:extent cx="285750" cy="285750"/>
            <wp:effectExtent l="0" t="0" r="0" b="0"/>
            <wp:docPr id="25"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 xml:space="preserve">NOTE: </w:t>
      </w:r>
      <w:r w:rsidR="00BF33BE">
        <w:t>Other software code (e.g.,</w:t>
      </w:r>
      <w:r w:rsidR="00BF33BE" w:rsidRPr="007A6955">
        <w:t xml:space="preserve"> Delphi</w:t>
      </w:r>
      <w:r w:rsidR="00B560AE" w:rsidRPr="007A6955">
        <w:t>/Pascal and Java) variable names and file/folder names can be written in lower or mixed case</w:t>
      </w:r>
      <w:r w:rsidR="00BF33BE">
        <w:t xml:space="preserve"> (e.g. </w:t>
      </w:r>
      <w:proofErr w:type="spellStart"/>
      <w:r w:rsidR="00BF33BE" w:rsidRPr="00815CA0">
        <w:t>CamelCase</w:t>
      </w:r>
      <w:proofErr w:type="spellEnd"/>
      <w:r w:rsidR="00AC780D" w:rsidRPr="00815CA0">
        <w:t>)</w:t>
      </w:r>
      <w:r w:rsidR="00B560AE" w:rsidRPr="007A6955">
        <w:t>.</w:t>
      </w:r>
    </w:p>
    <w:p w:rsidR="00277AE4" w:rsidRPr="007A6955" w:rsidRDefault="00277AE4" w:rsidP="00943F1A">
      <w:pPr>
        <w:pStyle w:val="AltHeading2"/>
      </w:pPr>
      <w:bookmarkStart w:id="22" w:name="navigation"/>
      <w:bookmarkStart w:id="23" w:name="_Toc321921658"/>
      <w:r w:rsidRPr="007A6955">
        <w:t>Documentation Navigation</w:t>
      </w:r>
      <w:bookmarkEnd w:id="22"/>
      <w:bookmarkEnd w:id="23"/>
    </w:p>
    <w:p w:rsidR="00277AE4" w:rsidRPr="007A6955" w:rsidRDefault="00277AE4" w:rsidP="00277AE4">
      <w:pPr>
        <w:pStyle w:val="BodyText"/>
        <w:keepNext/>
        <w:keepLines/>
      </w:pPr>
      <w:r w:rsidRPr="007A6955">
        <w:fldChar w:fldCharType="begin"/>
      </w:r>
      <w:r w:rsidRPr="007A6955">
        <w:instrText xml:space="preserve"> XE </w:instrText>
      </w:r>
      <w:r w:rsidR="00850AFF" w:rsidRPr="007A6955">
        <w:instrText>“</w:instrText>
      </w:r>
      <w:r w:rsidR="005D275C" w:rsidRPr="007A6955">
        <w:instrText>Documentation:</w:instrText>
      </w:r>
      <w:r w:rsidRPr="007A6955">
        <w:instrText>Navigation</w:instrText>
      </w:r>
      <w:r w:rsidR="00850AFF" w:rsidRPr="007A6955">
        <w:instrText>”</w:instrText>
      </w:r>
      <w:r w:rsidRPr="007A6955">
        <w:instrText xml:space="preserve"> </w:instrText>
      </w:r>
      <w:r w:rsidRPr="007A6955">
        <w:fldChar w:fldCharType="end"/>
      </w:r>
      <w:r w:rsidRPr="007A6955">
        <w:t>This document uses Microsoft</w:t>
      </w:r>
      <w:r w:rsidRPr="004E4348">
        <w:rPr>
          <w:vertAlign w:val="superscript"/>
        </w:rPr>
        <w:t>®</w:t>
      </w:r>
      <w:r w:rsidRPr="007A6955">
        <w:t xml:space="preserve"> Word</w:t>
      </w:r>
      <w:r w:rsidR="00850AFF" w:rsidRPr="007A6955">
        <w:t>’</w:t>
      </w:r>
      <w:r w:rsidRPr="007A6955">
        <w:t xml:space="preserve">s built-in navigation for internal hyperlinks. To add </w:t>
      </w:r>
      <w:proofErr w:type="gramStart"/>
      <w:r w:rsidRPr="007A6955">
        <w:rPr>
          <w:b/>
        </w:rPr>
        <w:t>Back</w:t>
      </w:r>
      <w:proofErr w:type="gramEnd"/>
      <w:r w:rsidRPr="007A6955">
        <w:t xml:space="preserve"> and </w:t>
      </w:r>
      <w:r w:rsidRPr="007A6955">
        <w:rPr>
          <w:b/>
        </w:rPr>
        <w:t>Forward</w:t>
      </w:r>
      <w:r w:rsidRPr="007A6955">
        <w:t xml:space="preserve"> navigation buttons to your toolbar, do the following:</w:t>
      </w:r>
    </w:p>
    <w:p w:rsidR="00277AE4" w:rsidRPr="007A6955" w:rsidRDefault="00277AE4" w:rsidP="00277AE4">
      <w:pPr>
        <w:pStyle w:val="ListNumber"/>
        <w:keepNext/>
        <w:keepLines/>
      </w:pPr>
      <w:r w:rsidRPr="007A6955">
        <w:t>Right-click anywhere on the customizable Toolbar in Word (</w:t>
      </w:r>
      <w:r w:rsidR="00BF0AD0" w:rsidRPr="007A6955">
        <w:rPr>
          <w:i/>
        </w:rPr>
        <w:t>not</w:t>
      </w:r>
      <w:r w:rsidRPr="007A6955">
        <w:t xml:space="preserve"> the Ribbon section).</w:t>
      </w:r>
    </w:p>
    <w:p w:rsidR="00277AE4" w:rsidRPr="007A6955" w:rsidRDefault="00277AE4" w:rsidP="00277AE4">
      <w:pPr>
        <w:pStyle w:val="ListNumber"/>
        <w:keepNext/>
        <w:keepLines/>
      </w:pPr>
      <w:r w:rsidRPr="007A6955">
        <w:t xml:space="preserve">Select </w:t>
      </w:r>
      <w:r w:rsidRPr="007A6955">
        <w:rPr>
          <w:b/>
        </w:rPr>
        <w:t>Customize Quick Access Toolbar</w:t>
      </w:r>
      <w:r w:rsidRPr="007A6955">
        <w:t xml:space="preserve"> from the secondary menu.</w:t>
      </w:r>
    </w:p>
    <w:p w:rsidR="00277AE4" w:rsidRPr="007A6955" w:rsidRDefault="00AC780D" w:rsidP="00277AE4">
      <w:pPr>
        <w:pStyle w:val="ListNumber"/>
        <w:keepNext/>
        <w:keepLines/>
      </w:pPr>
      <w:r>
        <w:t>Select</w:t>
      </w:r>
      <w:r w:rsidR="00277AE4" w:rsidRPr="007A6955">
        <w:t xml:space="preserve"> the drop-down arrow in the </w:t>
      </w:r>
      <w:r w:rsidR="00850AFF" w:rsidRPr="007A6955">
        <w:t>“</w:t>
      </w:r>
      <w:r w:rsidR="00277AE4" w:rsidRPr="007A6955">
        <w:t>Choose commands from:</w:t>
      </w:r>
      <w:r w:rsidR="00850AFF" w:rsidRPr="007A6955">
        <w:t>”</w:t>
      </w:r>
      <w:r w:rsidR="00277AE4" w:rsidRPr="007A6955">
        <w:t xml:space="preserve"> box.</w:t>
      </w:r>
    </w:p>
    <w:p w:rsidR="00277AE4" w:rsidRPr="007A6955" w:rsidRDefault="00277AE4" w:rsidP="00277AE4">
      <w:pPr>
        <w:pStyle w:val="ListNumber"/>
        <w:keepNext/>
        <w:keepLines/>
      </w:pPr>
      <w:r w:rsidRPr="007A6955">
        <w:t xml:space="preserve">Select </w:t>
      </w:r>
      <w:r w:rsidRPr="007A6955">
        <w:rPr>
          <w:b/>
        </w:rPr>
        <w:t>All Commands</w:t>
      </w:r>
      <w:r w:rsidRPr="007A6955">
        <w:t xml:space="preserve"> from the displayed list.</w:t>
      </w:r>
    </w:p>
    <w:p w:rsidR="00277AE4" w:rsidRPr="007A6955" w:rsidRDefault="00277AE4" w:rsidP="00277AE4">
      <w:pPr>
        <w:pStyle w:val="ListNumber"/>
        <w:keepNext/>
        <w:keepLines/>
      </w:pPr>
      <w:r w:rsidRPr="007A6955">
        <w:t xml:space="preserve">Scroll through the command list in the left column until you see the </w:t>
      </w:r>
      <w:r w:rsidRPr="007A6955">
        <w:rPr>
          <w:b/>
        </w:rPr>
        <w:t>Back</w:t>
      </w:r>
      <w:r w:rsidRPr="007A6955">
        <w:t xml:space="preserve"> command (green circle with arrow pointing left).</w:t>
      </w:r>
    </w:p>
    <w:p w:rsidR="00277AE4" w:rsidRPr="007A6955" w:rsidRDefault="00AC780D" w:rsidP="00277AE4">
      <w:pPr>
        <w:pStyle w:val="ListNumber"/>
        <w:keepNext/>
        <w:keepLines/>
      </w:pPr>
      <w:r>
        <w:t>Select</w:t>
      </w:r>
      <w:r w:rsidR="00277AE4" w:rsidRPr="007A6955">
        <w:t xml:space="preserve">/Highlight the </w:t>
      </w:r>
      <w:r w:rsidR="00277AE4" w:rsidRPr="007A6955">
        <w:rPr>
          <w:b/>
        </w:rPr>
        <w:t>Back</w:t>
      </w:r>
      <w:r w:rsidR="00277AE4" w:rsidRPr="007A6955">
        <w:t xml:space="preserve"> command and </w:t>
      </w:r>
      <w:r>
        <w:t>select</w:t>
      </w:r>
      <w:r w:rsidR="00277AE4" w:rsidRPr="007A6955">
        <w:t xml:space="preserve"> </w:t>
      </w:r>
      <w:r w:rsidR="00277AE4" w:rsidRPr="007A6955">
        <w:rPr>
          <w:b/>
        </w:rPr>
        <w:t>Add</w:t>
      </w:r>
      <w:r w:rsidR="00277AE4" w:rsidRPr="007A6955">
        <w:t xml:space="preserve"> to add it to your customized toolbar.</w:t>
      </w:r>
    </w:p>
    <w:p w:rsidR="00277AE4" w:rsidRPr="007A6955" w:rsidRDefault="00277AE4" w:rsidP="00277AE4">
      <w:pPr>
        <w:pStyle w:val="ListNumber"/>
        <w:keepNext/>
        <w:keepLines/>
      </w:pPr>
      <w:r w:rsidRPr="007A6955">
        <w:t xml:space="preserve">Scroll through the command list in the left column until you see the </w:t>
      </w:r>
      <w:r w:rsidRPr="007A6955">
        <w:rPr>
          <w:b/>
        </w:rPr>
        <w:t>Forward</w:t>
      </w:r>
      <w:r w:rsidRPr="007A6955">
        <w:t xml:space="preserve"> command (green circle with arrow pointing right).</w:t>
      </w:r>
    </w:p>
    <w:p w:rsidR="00277AE4" w:rsidRPr="007A6955" w:rsidRDefault="00AC780D" w:rsidP="00277AE4">
      <w:pPr>
        <w:pStyle w:val="ListNumber"/>
        <w:keepNext/>
        <w:keepLines/>
      </w:pPr>
      <w:r>
        <w:t>Select</w:t>
      </w:r>
      <w:r w:rsidR="00277AE4" w:rsidRPr="007A6955">
        <w:t xml:space="preserve">/Highlight the Forward command and </w:t>
      </w:r>
      <w:r>
        <w:t>select</w:t>
      </w:r>
      <w:r w:rsidR="00277AE4" w:rsidRPr="007A6955">
        <w:t xml:space="preserve"> </w:t>
      </w:r>
      <w:r w:rsidR="00277AE4" w:rsidRPr="007A6955">
        <w:rPr>
          <w:b/>
        </w:rPr>
        <w:t>Add</w:t>
      </w:r>
      <w:r w:rsidR="00277AE4" w:rsidRPr="007A6955">
        <w:t xml:space="preserve"> to add it to your customized toolbar.</w:t>
      </w:r>
    </w:p>
    <w:p w:rsidR="00277AE4" w:rsidRPr="007A6955" w:rsidRDefault="00AC780D" w:rsidP="00277AE4">
      <w:pPr>
        <w:pStyle w:val="ListNumber"/>
        <w:keepNext/>
        <w:keepLines/>
      </w:pPr>
      <w:r>
        <w:t>Select</w:t>
      </w:r>
      <w:r w:rsidR="00277AE4" w:rsidRPr="007A6955">
        <w:t xml:space="preserve"> </w:t>
      </w:r>
      <w:r w:rsidR="00277AE4" w:rsidRPr="007A6955">
        <w:rPr>
          <w:b/>
        </w:rPr>
        <w:t>OK</w:t>
      </w:r>
      <w:r w:rsidR="00277AE4" w:rsidRPr="007A6955">
        <w:t>.</w:t>
      </w:r>
    </w:p>
    <w:p w:rsidR="00277AE4" w:rsidRPr="007A6955" w:rsidRDefault="00277AE4" w:rsidP="00277AE4">
      <w:pPr>
        <w:pStyle w:val="BodyText"/>
        <w:keepNext/>
        <w:keepLines/>
      </w:pPr>
      <w:r w:rsidRPr="007A6955">
        <w:t xml:space="preserve">You can now use these </w:t>
      </w:r>
      <w:r w:rsidRPr="007A6955">
        <w:rPr>
          <w:b/>
        </w:rPr>
        <w:t>Back</w:t>
      </w:r>
      <w:r w:rsidRPr="007A6955">
        <w:t xml:space="preserve"> and </w:t>
      </w:r>
      <w:r w:rsidRPr="007A6955">
        <w:rPr>
          <w:b/>
        </w:rPr>
        <w:t>Forward</w:t>
      </w:r>
      <w:r w:rsidRPr="007A6955">
        <w:t xml:space="preserve"> command buttons in your Toolbar to navigate back and forth in your Word document when clicking on hyperlinks within the document.</w:t>
      </w:r>
    </w:p>
    <w:p w:rsidR="00B560AE" w:rsidRPr="007A6955" w:rsidRDefault="000A180C" w:rsidP="00A314D5">
      <w:pPr>
        <w:pStyle w:val="Note"/>
      </w:pPr>
      <w:r>
        <w:rPr>
          <w:noProof/>
        </w:rPr>
        <w:drawing>
          <wp:inline distT="0" distB="0" distL="0" distR="0" wp14:anchorId="402F21AD" wp14:editId="6B2BBC91">
            <wp:extent cx="285750" cy="285750"/>
            <wp:effectExtent l="0" t="0" r="0" b="0"/>
            <wp:docPr id="26"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NOTE:</w:t>
      </w:r>
      <w:r w:rsidR="00B560AE" w:rsidRPr="007A6955">
        <w:t xml:space="preserve"> This is a one-time setup and </w:t>
      </w:r>
      <w:r w:rsidR="005866C9" w:rsidRPr="007A6955">
        <w:t>is</w:t>
      </w:r>
      <w:r w:rsidR="00B560AE" w:rsidRPr="007A6955">
        <w:t xml:space="preserve"> automatically available in any other Word document once you install it on the Toolbar.</w:t>
      </w:r>
    </w:p>
    <w:p w:rsidR="00277AE4" w:rsidRPr="007A6955" w:rsidRDefault="00277AE4" w:rsidP="00943F1A">
      <w:pPr>
        <w:pStyle w:val="AltHeading3"/>
      </w:pPr>
      <w:bookmarkStart w:id="24" w:name="Help_at_Prompts"/>
      <w:r w:rsidRPr="007A6955">
        <w:t>Help at Prompts</w:t>
      </w:r>
      <w:bookmarkEnd w:id="24"/>
    </w:p>
    <w:p w:rsidR="00277AE4" w:rsidRPr="007A6955" w:rsidRDefault="00277AE4" w:rsidP="00277AE4">
      <w:pPr>
        <w:pStyle w:val="BodyText"/>
      </w:pPr>
      <w:r w:rsidRPr="007A6955">
        <w:rPr>
          <w:vanish/>
        </w:rPr>
        <w:fldChar w:fldCharType="begin"/>
      </w:r>
      <w:r w:rsidRPr="007A6955">
        <w:rPr>
          <w:vanish/>
        </w:rPr>
        <w:instrText xml:space="preserve"> XE </w:instrText>
      </w:r>
      <w:r w:rsidR="00850AFF" w:rsidRPr="007A6955">
        <w:rPr>
          <w:vanish/>
        </w:rPr>
        <w:instrText>“</w:instrText>
      </w:r>
      <w:r w:rsidRPr="007A6955">
        <w:instrText>Online:Documentation</w:instrText>
      </w:r>
      <w:r w:rsidR="00850AFF" w:rsidRPr="007A6955">
        <w:instrText>”</w:instrText>
      </w:r>
      <w:r w:rsidRPr="007A6955">
        <w:instrText xml:space="preserve"> </w:instrText>
      </w:r>
      <w:r w:rsidRPr="007A6955">
        <w:rPr>
          <w:vanish/>
        </w:rPr>
        <w:fldChar w:fldCharType="end"/>
      </w:r>
      <w:r w:rsidRPr="007A6955">
        <w:rPr>
          <w:vanish/>
        </w:rPr>
        <w:fldChar w:fldCharType="begin"/>
      </w:r>
      <w:r w:rsidRPr="007A6955">
        <w:rPr>
          <w:vanish/>
        </w:rPr>
        <w:instrText xml:space="preserve"> XE </w:instrText>
      </w:r>
      <w:r w:rsidR="00850AFF" w:rsidRPr="007A6955">
        <w:rPr>
          <w:vanish/>
        </w:rPr>
        <w:instrText>“</w:instrText>
      </w:r>
      <w:r w:rsidRPr="007A6955">
        <w:instrText>Help:At Prompts</w:instrText>
      </w:r>
      <w:r w:rsidR="00850AFF" w:rsidRPr="007A6955">
        <w:instrText>”</w:instrText>
      </w:r>
      <w:r w:rsidRPr="007A6955">
        <w:instrText xml:space="preserve"> </w:instrText>
      </w:r>
      <w:r w:rsidRPr="007A6955">
        <w:rPr>
          <w:vanish/>
        </w:rPr>
        <w:fldChar w:fldCharType="end"/>
      </w:r>
      <w:r w:rsidRPr="007A6955">
        <w:rPr>
          <w:vanish/>
        </w:rPr>
        <w:fldChar w:fldCharType="begin"/>
      </w:r>
      <w:r w:rsidRPr="007A6955">
        <w:rPr>
          <w:vanish/>
        </w:rPr>
        <w:instrText xml:space="preserve"> XE </w:instrText>
      </w:r>
      <w:r w:rsidR="00850AFF" w:rsidRPr="007A6955">
        <w:rPr>
          <w:vanish/>
        </w:rPr>
        <w:instrText>“</w:instrText>
      </w:r>
      <w:r w:rsidRPr="007A6955">
        <w:instrText>Help:Online</w:instrText>
      </w:r>
      <w:r w:rsidR="00850AFF" w:rsidRPr="007A6955">
        <w:instrText>”</w:instrText>
      </w:r>
      <w:r w:rsidRPr="007A6955">
        <w:instrText xml:space="preserve"> </w:instrText>
      </w:r>
      <w:r w:rsidRPr="007A6955">
        <w:rPr>
          <w:vanish/>
        </w:rPr>
        <w:fldChar w:fldCharType="end"/>
      </w:r>
      <w:proofErr w:type="spellStart"/>
      <w:r w:rsidRPr="007A6955">
        <w:t>VistA</w:t>
      </w:r>
      <w:proofErr w:type="spellEnd"/>
      <w:r w:rsidRPr="007A6955">
        <w:t xml:space="preserve"> software provides online help and commonly used system default prompts. Users are encouraged to enter question marks</w:t>
      </w:r>
      <w:r w:rsidRPr="007A6955">
        <w:fldChar w:fldCharType="begin"/>
      </w:r>
      <w:r w:rsidRPr="007A6955">
        <w:instrText xml:space="preserve"> XE </w:instrText>
      </w:r>
      <w:r w:rsidR="00850AFF" w:rsidRPr="007A6955">
        <w:instrText>“</w:instrText>
      </w:r>
      <w:r w:rsidRPr="007A6955">
        <w:instrText>Question Mark Help</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Help:Question Marks</w:instrText>
      </w:r>
      <w:r w:rsidR="00850AFF" w:rsidRPr="007A6955">
        <w:instrText>”</w:instrText>
      </w:r>
      <w:r w:rsidRPr="007A6955">
        <w:instrText xml:space="preserve"> </w:instrText>
      </w:r>
      <w:r w:rsidRPr="007A6955">
        <w:fldChar w:fldCharType="end"/>
      </w:r>
      <w:r w:rsidRPr="007A6955">
        <w:t xml:space="preserve"> at any response prompt. At the end of the help display, you are immediately returned to the point from which you started. This is an easy way to learn about any aspect of the software.</w:t>
      </w:r>
    </w:p>
    <w:p w:rsidR="00277AE4" w:rsidRPr="007A6955" w:rsidRDefault="00277AE4" w:rsidP="00943F1A">
      <w:pPr>
        <w:pStyle w:val="AltHeading2"/>
      </w:pPr>
      <w:bookmarkStart w:id="25" w:name="Assumptions_about_the_Reader"/>
      <w:r w:rsidRPr="007A6955">
        <w:lastRenderedPageBreak/>
        <w:t>Assumptions</w:t>
      </w:r>
      <w:bookmarkEnd w:id="25"/>
    </w:p>
    <w:p w:rsidR="00277AE4" w:rsidRPr="007A6955" w:rsidRDefault="00277AE4" w:rsidP="00277AE4">
      <w:pPr>
        <w:pStyle w:val="BodyText"/>
        <w:keepNext/>
        <w:keepLines/>
      </w:pPr>
      <w:r w:rsidRPr="007A6955">
        <w:fldChar w:fldCharType="begin"/>
      </w:r>
      <w:r w:rsidRPr="007A6955">
        <w:instrText xml:space="preserve">XE </w:instrText>
      </w:r>
      <w:r w:rsidR="00850AFF" w:rsidRPr="007A6955">
        <w:instrText>“</w:instrText>
      </w:r>
      <w:r w:rsidRPr="007A6955">
        <w:instrText>Assumptions</w:instrText>
      </w:r>
      <w:r w:rsidR="00850AFF" w:rsidRPr="007A6955">
        <w:instrText>”</w:instrText>
      </w:r>
      <w:r w:rsidRPr="007A6955">
        <w:fldChar w:fldCharType="end"/>
      </w:r>
      <w:r w:rsidR="00350F44" w:rsidRPr="007A6955">
        <w:t xml:space="preserve"> </w:t>
      </w:r>
      <w:r w:rsidRPr="007A6955">
        <w:t>This manual is written with the assumption that the reader is familiar with the following:</w:t>
      </w:r>
    </w:p>
    <w:p w:rsidR="00277AE4" w:rsidRDefault="00277AE4" w:rsidP="001138C3">
      <w:pPr>
        <w:pStyle w:val="ListBullet"/>
        <w:keepNext/>
        <w:keepLines/>
      </w:pPr>
      <w:proofErr w:type="spellStart"/>
      <w:r w:rsidRPr="007A6955">
        <w:rPr>
          <w:bCs/>
        </w:rPr>
        <w:t>VistA</w:t>
      </w:r>
      <w:proofErr w:type="spellEnd"/>
      <w:r w:rsidR="00EC1B21">
        <w:t xml:space="preserve"> computing environment</w:t>
      </w:r>
    </w:p>
    <w:p w:rsidR="008E05A5" w:rsidRPr="007A6955" w:rsidRDefault="008E05A5" w:rsidP="001138C3">
      <w:pPr>
        <w:pStyle w:val="ListBullet"/>
        <w:keepNext/>
        <w:keepLines/>
      </w:pPr>
      <w:r>
        <w:t>Laboratory Information Manager functions</w:t>
      </w:r>
    </w:p>
    <w:p w:rsidR="00277AE4" w:rsidRPr="007A6955" w:rsidRDefault="00277AE4" w:rsidP="00943F1A">
      <w:pPr>
        <w:pStyle w:val="AltHeading2"/>
      </w:pPr>
      <w:bookmarkStart w:id="26" w:name="_Toc485620884"/>
      <w:bookmarkStart w:id="27" w:name="_Toc4315560"/>
      <w:bookmarkStart w:id="28" w:name="_Toc8096547"/>
      <w:bookmarkStart w:id="29" w:name="_Toc15257685"/>
      <w:bookmarkStart w:id="30" w:name="_Toc18284796"/>
      <w:bookmarkStart w:id="31" w:name="Reference_Materials"/>
      <w:r w:rsidRPr="007A6955">
        <w:t>Reference</w:t>
      </w:r>
      <w:bookmarkEnd w:id="26"/>
      <w:r w:rsidRPr="007A6955">
        <w:t xml:space="preserve"> Materials</w:t>
      </w:r>
      <w:bookmarkEnd w:id="27"/>
      <w:bookmarkEnd w:id="28"/>
      <w:bookmarkEnd w:id="29"/>
      <w:bookmarkEnd w:id="30"/>
      <w:bookmarkEnd w:id="31"/>
    </w:p>
    <w:p w:rsidR="00277AE4" w:rsidRPr="007A6955" w:rsidRDefault="00277AE4" w:rsidP="001138C3">
      <w:pPr>
        <w:pStyle w:val="BodyText"/>
        <w:keepNext/>
        <w:keepLines/>
      </w:pPr>
      <w:r w:rsidRPr="007A6955">
        <w:fldChar w:fldCharType="begin"/>
      </w:r>
      <w:r w:rsidRPr="007A6955">
        <w:instrText xml:space="preserve">XE </w:instrText>
      </w:r>
      <w:r w:rsidR="00850AFF" w:rsidRPr="007A6955">
        <w:instrText>“</w:instrText>
      </w:r>
      <w:r w:rsidRPr="007A6955">
        <w:instrText>Reference Materials</w:instrText>
      </w:r>
      <w:r w:rsidR="00850AFF" w:rsidRPr="007A6955">
        <w:instrText>”</w:instrText>
      </w:r>
      <w:r w:rsidRPr="007A6955">
        <w:fldChar w:fldCharType="end"/>
      </w:r>
      <w:r w:rsidR="006B7D99" w:rsidRPr="007A6955">
        <w:fldChar w:fldCharType="begin"/>
      </w:r>
      <w:r w:rsidR="006B7D99" w:rsidRPr="007A6955">
        <w:instrText xml:space="preserve"> XE </w:instrText>
      </w:r>
      <w:r w:rsidR="00850AFF" w:rsidRPr="007A6955">
        <w:instrText>“</w:instrText>
      </w:r>
      <w:r w:rsidR="006B7D99" w:rsidRPr="007A6955">
        <w:instrText>Manuals:Reference</w:instrText>
      </w:r>
      <w:r w:rsidR="00850AFF" w:rsidRPr="007A6955">
        <w:instrText>”</w:instrText>
      </w:r>
      <w:r w:rsidR="006B7D99" w:rsidRPr="007A6955">
        <w:instrText xml:space="preserve"> </w:instrText>
      </w:r>
      <w:r w:rsidR="006B7D99" w:rsidRPr="007A6955">
        <w:fldChar w:fldCharType="end"/>
      </w:r>
      <w:r w:rsidRPr="007A6955">
        <w:t xml:space="preserve">Readers who wish to learn more about </w:t>
      </w:r>
      <w:r w:rsidR="00192E56">
        <w:t xml:space="preserve">the </w:t>
      </w:r>
      <w:r w:rsidRPr="007A6955">
        <w:t xml:space="preserve">VA </w:t>
      </w:r>
      <w:r w:rsidR="00192E56">
        <w:t xml:space="preserve">Laboratory </w:t>
      </w:r>
      <w:r w:rsidR="00B6016A">
        <w:t xml:space="preserve">NTRT </w:t>
      </w:r>
      <w:r w:rsidR="00192E56">
        <w:t xml:space="preserve">system </w:t>
      </w:r>
      <w:r w:rsidRPr="007A6955">
        <w:t>should consult the following</w:t>
      </w:r>
      <w:r w:rsidR="006B7D99" w:rsidRPr="007A6955">
        <w:t xml:space="preserve"> documents</w:t>
      </w:r>
      <w:r w:rsidRPr="007A6955">
        <w:t>:</w:t>
      </w:r>
    </w:p>
    <w:p w:rsidR="00B6016A" w:rsidRPr="00932A2E" w:rsidRDefault="00370AB5" w:rsidP="00B6016A">
      <w:pPr>
        <w:pStyle w:val="ListBullet"/>
        <w:rPr>
          <w:color w:val="000000"/>
        </w:rPr>
      </w:pPr>
      <w:hyperlink r:id="rId21" w:tooltip="NTRT User Guide">
        <w:r w:rsidR="00B6016A" w:rsidRPr="00E12F28">
          <w:rPr>
            <w:color w:val="0000FF"/>
            <w:u w:val="single" w:color="0000FF"/>
          </w:rPr>
          <w:t>NTRT User Guide</w:t>
        </w:r>
        <w:r w:rsidR="00B6016A" w:rsidRPr="00E12F28">
          <w:rPr>
            <w:color w:val="0000FF"/>
            <w:spacing w:val="3"/>
          </w:rPr>
          <w:t xml:space="preserve"> </w:t>
        </w:r>
      </w:hyperlink>
      <w:r w:rsidR="00B6016A" w:rsidRPr="00E12F28">
        <w:rPr>
          <w:color w:val="000000"/>
        </w:rPr>
        <w:t>(STS</w:t>
      </w:r>
      <w:r w:rsidR="00B6016A" w:rsidRPr="00E12F28">
        <w:rPr>
          <w:color w:val="000000"/>
          <w:spacing w:val="1"/>
        </w:rPr>
        <w:t xml:space="preserve"> S</w:t>
      </w:r>
      <w:r w:rsidR="00B6016A" w:rsidRPr="00E12F28">
        <w:rPr>
          <w:color w:val="000000"/>
        </w:rPr>
        <w:t>har</w:t>
      </w:r>
      <w:r w:rsidR="00B6016A" w:rsidRPr="00E12F28">
        <w:rPr>
          <w:color w:val="000000"/>
          <w:spacing w:val="-2"/>
        </w:rPr>
        <w:t>e</w:t>
      </w:r>
      <w:r w:rsidR="00B6016A" w:rsidRPr="00E12F28">
        <w:rPr>
          <w:color w:val="000000"/>
          <w:spacing w:val="1"/>
        </w:rPr>
        <w:t>P</w:t>
      </w:r>
      <w:r w:rsidR="00B6016A" w:rsidRPr="00E12F28">
        <w:rPr>
          <w:color w:val="000000"/>
        </w:rPr>
        <w:t>oint</w:t>
      </w:r>
      <w:r w:rsidR="00B6016A" w:rsidRPr="00E12F28">
        <w:rPr>
          <w:color w:val="000000"/>
          <w:spacing w:val="1"/>
        </w:rPr>
        <w:t xml:space="preserve"> </w:t>
      </w:r>
      <w:r w:rsidR="00B6016A" w:rsidRPr="00E12F28">
        <w:rPr>
          <w:color w:val="000000"/>
        </w:rPr>
        <w:t xml:space="preserve">&gt; VETS </w:t>
      </w:r>
      <w:r w:rsidR="00B6016A" w:rsidRPr="00E12F28">
        <w:rPr>
          <w:color w:val="000000"/>
          <w:spacing w:val="1"/>
        </w:rPr>
        <w:t>C</w:t>
      </w:r>
      <w:r w:rsidR="00B6016A" w:rsidRPr="00E12F28">
        <w:rPr>
          <w:color w:val="000000"/>
        </w:rPr>
        <w:t>onsolidated &gt; VETS</w:t>
      </w:r>
      <w:r w:rsidR="00B6016A" w:rsidRPr="00E12F28">
        <w:rPr>
          <w:color w:val="000000"/>
          <w:spacing w:val="1"/>
        </w:rPr>
        <w:t xml:space="preserve"> </w:t>
      </w:r>
      <w:r w:rsidR="00B6016A" w:rsidRPr="00E12F28">
        <w:rPr>
          <w:color w:val="000000"/>
        </w:rPr>
        <w:t xml:space="preserve">&gt; </w:t>
      </w:r>
      <w:r w:rsidR="00B6016A" w:rsidRPr="00E12F28">
        <w:rPr>
          <w:color w:val="000000"/>
          <w:spacing w:val="1"/>
        </w:rPr>
        <w:t>S</w:t>
      </w:r>
      <w:r w:rsidR="00B6016A" w:rsidRPr="00E12F28">
        <w:rPr>
          <w:color w:val="000000"/>
        </w:rPr>
        <w:t>TS_VETS_NTRT User Guide.d</w:t>
      </w:r>
      <w:r w:rsidR="00B6016A" w:rsidRPr="00E12F28">
        <w:rPr>
          <w:color w:val="000000"/>
          <w:spacing w:val="2"/>
        </w:rPr>
        <w:t>o</w:t>
      </w:r>
      <w:r w:rsidR="00B6016A" w:rsidRPr="00E12F28">
        <w:rPr>
          <w:color w:val="000000"/>
        </w:rPr>
        <w:t>c</w:t>
      </w:r>
      <w:r w:rsidR="00B6016A" w:rsidRPr="00E12F28">
        <w:rPr>
          <w:color w:val="000000"/>
          <w:spacing w:val="2"/>
        </w:rPr>
        <w:t>x</w:t>
      </w:r>
      <w:r w:rsidR="00B6016A" w:rsidRPr="00E12F28">
        <w:rPr>
          <w:color w:val="000000"/>
        </w:rPr>
        <w:t>)</w:t>
      </w:r>
      <w:r w:rsidR="002B4B76">
        <w:rPr>
          <w:color w:val="000000"/>
        </w:rPr>
        <w:t xml:space="preserve"> </w:t>
      </w:r>
    </w:p>
    <w:p w:rsidR="00277AE4" w:rsidRPr="007A6955" w:rsidRDefault="000F5C19" w:rsidP="00277AE4">
      <w:pPr>
        <w:pStyle w:val="BodyText"/>
      </w:pPr>
      <w:r>
        <w:t xml:space="preserve">VA Laboratory </w:t>
      </w:r>
      <w:r w:rsidR="00277AE4" w:rsidRPr="007A6955">
        <w:t>documentation is made available online in Microsoft</w:t>
      </w:r>
      <w:r w:rsidR="00184B16" w:rsidRPr="00815CA0">
        <w:rPr>
          <w:vertAlign w:val="superscript"/>
        </w:rPr>
        <w:t>®</w:t>
      </w:r>
      <w:r w:rsidR="00277AE4" w:rsidRPr="007A6955">
        <w:t xml:space="preserve"> Word format and in Adobe</w:t>
      </w:r>
      <w:r w:rsidR="00184B16" w:rsidRPr="00815CA0">
        <w:rPr>
          <w:vertAlign w:val="superscript"/>
        </w:rPr>
        <w:t>®</w:t>
      </w:r>
      <w:r w:rsidR="00277AE4" w:rsidRPr="007A6955">
        <w:t xml:space="preserve"> Acrobat Portable Document Format (PDF). The PDF documents </w:t>
      </w:r>
      <w:r w:rsidR="00277AE4" w:rsidRPr="007A6955">
        <w:rPr>
          <w:rStyle w:val="Emphasis"/>
        </w:rPr>
        <w:t>must</w:t>
      </w:r>
      <w:r w:rsidR="00277AE4" w:rsidRPr="007A6955">
        <w:t xml:space="preserve"> be read using the Adobe</w:t>
      </w:r>
      <w:r w:rsidR="00184B16" w:rsidRPr="00815CA0">
        <w:rPr>
          <w:vertAlign w:val="superscript"/>
        </w:rPr>
        <w:t>®</w:t>
      </w:r>
      <w:r w:rsidR="00277AE4" w:rsidRPr="007A6955">
        <w:t xml:space="preserve"> Acrobat Reader, which is freely distributed by Adobe</w:t>
      </w:r>
      <w:r w:rsidR="008D4A54" w:rsidRPr="007A6955">
        <w:rPr>
          <w:vertAlign w:val="superscript"/>
        </w:rPr>
        <w:t>®</w:t>
      </w:r>
      <w:r w:rsidR="00277AE4" w:rsidRPr="007A6955">
        <w:t xml:space="preserve"> Systems Incorporated at</w:t>
      </w:r>
      <w:r w:rsidR="00277AE4" w:rsidRPr="007A6955">
        <w:fldChar w:fldCharType="begin"/>
      </w:r>
      <w:r w:rsidR="00277AE4" w:rsidRPr="007A6955">
        <w:instrText xml:space="preserve">XE </w:instrText>
      </w:r>
      <w:r w:rsidR="00850AFF" w:rsidRPr="007A6955">
        <w:instrText>“</w:instrText>
      </w:r>
      <w:r w:rsidR="00277AE4" w:rsidRPr="007A6955">
        <w:instrText>Websites:Adobe Website</w:instrText>
      </w:r>
      <w:r w:rsidR="00850AFF" w:rsidRPr="007A6955">
        <w:instrText>”</w:instrText>
      </w:r>
      <w:r w:rsidR="00277AE4" w:rsidRPr="007A6955">
        <w:fldChar w:fldCharType="end"/>
      </w:r>
      <w:r w:rsidR="00277AE4" w:rsidRPr="007A6955">
        <w:fldChar w:fldCharType="begin"/>
      </w:r>
      <w:r w:rsidR="00277AE4" w:rsidRPr="007A6955">
        <w:instrText xml:space="preserve">XE </w:instrText>
      </w:r>
      <w:r w:rsidR="00850AFF" w:rsidRPr="007A6955">
        <w:instrText>“</w:instrText>
      </w:r>
      <w:r w:rsidR="00277AE4" w:rsidRPr="007A6955">
        <w:instrText>URLs:Adobe Website</w:instrText>
      </w:r>
      <w:r w:rsidR="00850AFF" w:rsidRPr="007A6955">
        <w:instrText>”</w:instrText>
      </w:r>
      <w:r w:rsidR="00277AE4" w:rsidRPr="007A6955">
        <w:fldChar w:fldCharType="end"/>
      </w:r>
      <w:r w:rsidR="00277AE4" w:rsidRPr="007A6955">
        <w:fldChar w:fldCharType="begin"/>
      </w:r>
      <w:r w:rsidR="00277AE4" w:rsidRPr="007A6955">
        <w:instrText xml:space="preserve">XE </w:instrText>
      </w:r>
      <w:r w:rsidR="00850AFF" w:rsidRPr="007A6955">
        <w:instrText>“</w:instrText>
      </w:r>
      <w:r w:rsidR="00277AE4" w:rsidRPr="007A6955">
        <w:instrText>Home Pages:Adobe Website</w:instrText>
      </w:r>
      <w:r w:rsidR="00850AFF" w:rsidRPr="007A6955">
        <w:instrText>”</w:instrText>
      </w:r>
      <w:r w:rsidR="00277AE4" w:rsidRPr="007A6955">
        <w:fldChar w:fldCharType="end"/>
      </w:r>
      <w:r w:rsidR="00277AE4" w:rsidRPr="007A6955">
        <w:t xml:space="preserve">: </w:t>
      </w:r>
      <w:hyperlink r:id="rId22" w:tooltip="Adobe® Systems Incorporated website" w:history="1">
        <w:r w:rsidR="00277AE4" w:rsidRPr="007A6955">
          <w:rPr>
            <w:rStyle w:val="Hyperlink"/>
          </w:rPr>
          <w:t>http://www.adobe.com/</w:t>
        </w:r>
      </w:hyperlink>
    </w:p>
    <w:p w:rsidR="00277AE4" w:rsidRPr="007A6955" w:rsidRDefault="00277AE4" w:rsidP="00277AE4">
      <w:pPr>
        <w:pStyle w:val="BodyText"/>
      </w:pPr>
      <w:proofErr w:type="spellStart"/>
      <w:r w:rsidRPr="007A6955">
        <w:rPr>
          <w:bCs/>
        </w:rPr>
        <w:t>VistA</w:t>
      </w:r>
      <w:proofErr w:type="spellEnd"/>
      <w:r w:rsidRPr="007A6955">
        <w:rPr>
          <w:bCs/>
        </w:rPr>
        <w:t xml:space="preserve"> software</w:t>
      </w:r>
      <w:r w:rsidRPr="007A6955">
        <w:t xml:space="preserve"> documentation can be downloaded from the </w:t>
      </w:r>
      <w:r w:rsidRPr="007A6955">
        <w:rPr>
          <w:bCs/>
        </w:rPr>
        <w:t>VA Software Document Library</w:t>
      </w:r>
      <w:r w:rsidRPr="007A6955">
        <w:t xml:space="preserve"> (VDL) at</w:t>
      </w:r>
      <w:r w:rsidRPr="007A6955">
        <w:rPr>
          <w:kern w:val="2"/>
        </w:rPr>
        <w:fldChar w:fldCharType="begin"/>
      </w:r>
      <w:r w:rsidRPr="007A6955">
        <w:instrText xml:space="preserve"> XE </w:instrText>
      </w:r>
      <w:r w:rsidR="00850AFF" w:rsidRPr="007A6955">
        <w:instrText>“</w:instrText>
      </w:r>
      <w:r w:rsidR="00184B16">
        <w:instrText>Websites:V</w:instrText>
      </w:r>
      <w:r w:rsidRPr="007A6955">
        <w:instrText>A Software Document Library (</w:instrText>
      </w:r>
      <w:r w:rsidRPr="007A6955">
        <w:rPr>
          <w:kern w:val="2"/>
        </w:rPr>
        <w:instrText>VDL)</w:instrText>
      </w:r>
      <w:r w:rsidRPr="007A6955">
        <w:instrText xml:space="preserve"> </w:instrText>
      </w:r>
      <w:r w:rsidR="00850AFF" w:rsidRPr="007A6955">
        <w:instrText>“</w:instrText>
      </w:r>
      <w:r w:rsidRPr="007A6955">
        <w:instrText xml:space="preserve"> </w:instrText>
      </w:r>
      <w:r w:rsidRPr="007A6955">
        <w:rPr>
          <w:kern w:val="2"/>
        </w:rPr>
        <w:fldChar w:fldCharType="end"/>
      </w:r>
      <w:r w:rsidRPr="007A6955">
        <w:rPr>
          <w:kern w:val="2"/>
        </w:rPr>
        <w:fldChar w:fldCharType="begin"/>
      </w:r>
      <w:r w:rsidRPr="007A6955">
        <w:instrText xml:space="preserve"> XE </w:instrText>
      </w:r>
      <w:r w:rsidR="00850AFF" w:rsidRPr="007A6955">
        <w:instrText>“</w:instrText>
      </w:r>
      <w:r w:rsidRPr="007A6955">
        <w:instrText>URLs:VA Software Document Library (</w:instrText>
      </w:r>
      <w:r w:rsidRPr="007A6955">
        <w:rPr>
          <w:kern w:val="2"/>
        </w:rPr>
        <w:instrText>VDL) Website</w:instrText>
      </w:r>
      <w:r w:rsidR="00850AFF" w:rsidRPr="007A6955">
        <w:instrText>”</w:instrText>
      </w:r>
      <w:r w:rsidRPr="007A6955">
        <w:instrText xml:space="preserve"> </w:instrText>
      </w:r>
      <w:r w:rsidRPr="007A6955">
        <w:rPr>
          <w:kern w:val="2"/>
        </w:rPr>
        <w:fldChar w:fldCharType="end"/>
      </w:r>
      <w:r w:rsidRPr="007A6955">
        <w:rPr>
          <w:kern w:val="2"/>
        </w:rPr>
        <w:fldChar w:fldCharType="begin"/>
      </w:r>
      <w:r w:rsidRPr="007A6955">
        <w:instrText xml:space="preserve"> XE </w:instrText>
      </w:r>
      <w:r w:rsidR="00850AFF" w:rsidRPr="007A6955">
        <w:instrText>“</w:instrText>
      </w:r>
      <w:r w:rsidRPr="007A6955">
        <w:instrText>Home Pages:VA Software Document Library (</w:instrText>
      </w:r>
      <w:r w:rsidRPr="007A6955">
        <w:rPr>
          <w:kern w:val="2"/>
        </w:rPr>
        <w:instrText>VDL) Website</w:instrText>
      </w:r>
      <w:r w:rsidR="00850AFF" w:rsidRPr="007A6955">
        <w:instrText>”</w:instrText>
      </w:r>
      <w:r w:rsidRPr="007A6955">
        <w:instrText xml:space="preserve"> </w:instrText>
      </w:r>
      <w:r w:rsidRPr="007A6955">
        <w:rPr>
          <w:kern w:val="2"/>
        </w:rPr>
        <w:fldChar w:fldCharType="end"/>
      </w:r>
      <w:r w:rsidRPr="007A6955">
        <w:rPr>
          <w:kern w:val="2"/>
        </w:rPr>
        <w:fldChar w:fldCharType="begin"/>
      </w:r>
      <w:r w:rsidRPr="007A6955">
        <w:instrText xml:space="preserve"> XE </w:instrText>
      </w:r>
      <w:r w:rsidR="00850AFF" w:rsidRPr="007A6955">
        <w:instrText>“</w:instrText>
      </w:r>
      <w:r w:rsidRPr="007A6955">
        <w:instrText>VA Software Document Library (</w:instrText>
      </w:r>
      <w:r w:rsidRPr="007A6955">
        <w:rPr>
          <w:kern w:val="2"/>
        </w:rPr>
        <w:instrText>VDL):Website</w:instrText>
      </w:r>
      <w:r w:rsidR="00850AFF" w:rsidRPr="007A6955">
        <w:instrText>”</w:instrText>
      </w:r>
      <w:r w:rsidRPr="007A6955">
        <w:instrText xml:space="preserve"> </w:instrText>
      </w:r>
      <w:r w:rsidRPr="007A6955">
        <w:rPr>
          <w:kern w:val="2"/>
        </w:rPr>
        <w:fldChar w:fldCharType="end"/>
      </w:r>
      <w:r w:rsidRPr="007A6955">
        <w:t xml:space="preserve">: </w:t>
      </w:r>
      <w:hyperlink r:id="rId23" w:tooltip="VA Software Document Library (VDL)" w:history="1">
        <w:r w:rsidRPr="007A6955">
          <w:rPr>
            <w:rStyle w:val="Hyperlink"/>
          </w:rPr>
          <w:t>http://www.va.gov/vdl/</w:t>
        </w:r>
      </w:hyperlink>
    </w:p>
    <w:p w:rsidR="000C281E" w:rsidRPr="007A6955" w:rsidRDefault="000A180C" w:rsidP="00A314D5">
      <w:pPr>
        <w:pStyle w:val="Note"/>
      </w:pPr>
      <w:r>
        <w:rPr>
          <w:noProof/>
        </w:rPr>
        <w:drawing>
          <wp:inline distT="0" distB="0" distL="0" distR="0" wp14:anchorId="07EDF4E6" wp14:editId="4ED8D686">
            <wp:extent cx="285750" cy="285750"/>
            <wp:effectExtent l="0" t="0" r="0" b="0"/>
            <wp:docPr id="3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EC1B21">
        <w:rPr>
          <w:kern w:val="2"/>
        </w:rPr>
        <w:t xml:space="preserve">Laboratory </w:t>
      </w:r>
      <w:r w:rsidR="000C281E" w:rsidRPr="007A6955">
        <w:rPr>
          <w:kern w:val="2"/>
        </w:rPr>
        <w:t xml:space="preserve">manuals are located on the </w:t>
      </w:r>
      <w:r w:rsidR="00656E9A">
        <w:t>VDL.</w:t>
      </w:r>
    </w:p>
    <w:p w:rsidR="00263436" w:rsidRDefault="00263436" w:rsidP="009143BE">
      <w:pPr>
        <w:pStyle w:val="BodyText"/>
      </w:pPr>
    </w:p>
    <w:p w:rsidR="00263436" w:rsidRPr="007A6955" w:rsidRDefault="00263436" w:rsidP="009143BE">
      <w:pPr>
        <w:pStyle w:val="BodyText"/>
        <w:sectPr w:rsidR="00263436" w:rsidRPr="007A6955" w:rsidSect="00861220">
          <w:headerReference w:type="even" r:id="rId24"/>
          <w:headerReference w:type="default" r:id="rId25"/>
          <w:pgSz w:w="12240" w:h="15840" w:code="1"/>
          <w:pgMar w:top="1440" w:right="1440" w:bottom="1440" w:left="1440" w:header="720" w:footer="720" w:gutter="0"/>
          <w:pgNumType w:start="1"/>
          <w:cols w:space="720"/>
          <w:noEndnote/>
          <w:titlePg/>
        </w:sectPr>
      </w:pPr>
    </w:p>
    <w:p w:rsidR="00C01245" w:rsidRPr="00E045A9" w:rsidRDefault="001D2BE4" w:rsidP="001D2BE4">
      <w:pPr>
        <w:pStyle w:val="Heading1"/>
      </w:pPr>
      <w:bookmarkStart w:id="32" w:name="_Toc474744547"/>
      <w:bookmarkStart w:id="33" w:name="_Toc448920044"/>
      <w:bookmarkStart w:id="34" w:name="_Toc449027443"/>
      <w:r>
        <w:lastRenderedPageBreak/>
        <w:t xml:space="preserve">LIM NDS </w:t>
      </w:r>
      <w:r w:rsidRPr="002D2F63">
        <w:t>Summary</w:t>
      </w:r>
      <w:bookmarkEnd w:id="32"/>
    </w:p>
    <w:p w:rsidR="00D16820" w:rsidRPr="002D2F63" w:rsidRDefault="00DA28ED" w:rsidP="002D2F63">
      <w:pPr>
        <w:pStyle w:val="BodyText"/>
      </w:pPr>
      <w:r w:rsidRPr="002D2F63">
        <w:t>Creation of one National Master Laboratory Tests</w:t>
      </w:r>
      <w:r w:rsidR="00CB7611">
        <w:t xml:space="preserve"> file</w:t>
      </w:r>
      <w:r w:rsidRPr="002D2F63">
        <w:t xml:space="preserve"> (MLTF) with Logical Observation Identifier Names and Codes (LOINC) would enable</w:t>
      </w:r>
      <w:r w:rsidR="00D16820">
        <w:t xml:space="preserve"> all VHA services and other non-</w:t>
      </w:r>
      <w:r w:rsidRPr="002D2F63">
        <w:t>VHA services including private sectors to perform searches, data extractions and report generations, and there would be dependency on only one master file instead of dependency on a number of Lab tables.</w:t>
      </w:r>
    </w:p>
    <w:p w:rsidR="00D16820" w:rsidRPr="002D2F63" w:rsidRDefault="00D16820" w:rsidP="00D16820">
      <w:pPr>
        <w:pStyle w:val="Note"/>
      </w:pPr>
      <w:r>
        <w:rPr>
          <w:rFonts w:cs="Arial"/>
          <w:noProof/>
        </w:rPr>
        <w:drawing>
          <wp:inline distT="0" distB="0" distL="0" distR="0" wp14:anchorId="315375BA" wp14:editId="69D83E27">
            <wp:extent cx="323850" cy="323850"/>
            <wp:effectExtent l="0" t="0" r="0" b="0"/>
            <wp:docPr id="3" name="Picture 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458" cy="325458"/>
                    </a:xfrm>
                    <a:prstGeom prst="rect">
                      <a:avLst/>
                    </a:prstGeom>
                    <a:noFill/>
                    <a:ln>
                      <a:noFill/>
                    </a:ln>
                  </pic:spPr>
                </pic:pic>
              </a:graphicData>
            </a:graphic>
          </wp:inline>
        </w:drawing>
      </w:r>
      <w:r w:rsidRPr="007A6955">
        <w:tab/>
      </w:r>
      <w:r w:rsidR="00F7316B" w:rsidRPr="005908B1">
        <w:rPr>
          <w:rStyle w:val="CautionChar"/>
        </w:rPr>
        <w:t>CAUTION</w:t>
      </w:r>
      <w:r w:rsidRPr="005908B1">
        <w:rPr>
          <w:rStyle w:val="CautionChar"/>
        </w:rPr>
        <w:t>: Until all of the patches listed in the Related Patches section are installed and the MASTER LABORATORY TEST File (#66.3) (MLTF) content has been deployed to your facility, the LIM will not have the ability to interact with the MLTF, and the following options should not be exercised.</w:t>
      </w:r>
    </w:p>
    <w:p w:rsidR="004E784E" w:rsidRDefault="004E784E" w:rsidP="00CB04A4">
      <w:pPr>
        <w:pStyle w:val="Heading2"/>
      </w:pPr>
      <w:bookmarkStart w:id="35" w:name="_Toc474744548"/>
      <w:r>
        <w:t>Related Patches</w:t>
      </w:r>
      <w:bookmarkEnd w:id="35"/>
    </w:p>
    <w:p w:rsidR="004E784E" w:rsidRDefault="004E784E" w:rsidP="004E784E">
      <w:pPr>
        <w:pStyle w:val="BodyText"/>
      </w:pPr>
      <w:r>
        <w:t>The related patches for this effort are:</w:t>
      </w:r>
    </w:p>
    <w:p w:rsidR="004E784E" w:rsidRDefault="004E784E" w:rsidP="009B7615">
      <w:pPr>
        <w:pStyle w:val="Heading3"/>
      </w:pPr>
      <w:bookmarkStart w:id="36" w:name="_Toc474744549"/>
      <w:r>
        <w:t>XU*8*665</w:t>
      </w:r>
      <w:bookmarkEnd w:id="36"/>
    </w:p>
    <w:p w:rsidR="004E784E" w:rsidRDefault="004E784E" w:rsidP="00DA28ED">
      <w:pPr>
        <w:pStyle w:val="BodyText"/>
      </w:pPr>
      <w:r>
        <w:t xml:space="preserve">The XU*8*665 patch is a required Kernel system patch. This patch is used by the STS </w:t>
      </w:r>
      <w:r w:rsidR="00946C7B">
        <w:t xml:space="preserve">group when </w:t>
      </w:r>
      <w:r>
        <w:t>deploy</w:t>
      </w:r>
      <w:r w:rsidR="00946C7B">
        <w:t>ing content for the MASTER LABORATORY TEST</w:t>
      </w:r>
      <w:r w:rsidR="00CB7611">
        <w:t xml:space="preserve"> file</w:t>
      </w:r>
      <w:r w:rsidR="00946C7B">
        <w:t xml:space="preserve"> (</w:t>
      </w:r>
      <w:r w:rsidR="00A434B6">
        <w:t>#</w:t>
      </w:r>
      <w:r w:rsidR="00946C7B">
        <w:t>66.3)</w:t>
      </w:r>
    </w:p>
    <w:p w:rsidR="00946C7B" w:rsidRDefault="00946C7B" w:rsidP="009B7615">
      <w:pPr>
        <w:pStyle w:val="Heading3"/>
      </w:pPr>
      <w:bookmarkStart w:id="37" w:name="_Toc474744550"/>
      <w:r>
        <w:t>HDI*1.0*15</w:t>
      </w:r>
      <w:bookmarkEnd w:id="37"/>
    </w:p>
    <w:p w:rsidR="00946C7B" w:rsidRDefault="00946C7B" w:rsidP="00DA28ED">
      <w:pPr>
        <w:pStyle w:val="BodyText"/>
      </w:pPr>
      <w:r>
        <w:t xml:space="preserve">The </w:t>
      </w:r>
      <w:r w:rsidR="00FA220F" w:rsidRPr="0013285C">
        <w:t>HEALTH DATA &amp; INFORMATICS</w:t>
      </w:r>
      <w:r w:rsidR="00FA220F">
        <w:t xml:space="preserve"> (HDI) patch </w:t>
      </w:r>
      <w:r>
        <w:t>HDI*1.0*15 is a required HDI</w:t>
      </w:r>
      <w:r w:rsidR="00D16820">
        <w:t xml:space="preserve"> </w:t>
      </w:r>
      <w:r w:rsidR="00A434B6">
        <w:t>patch</w:t>
      </w:r>
      <w:r>
        <w:t>. This patch registers the MASTER LABORATORY TEST</w:t>
      </w:r>
      <w:r w:rsidR="00CB7611">
        <w:t xml:space="preserve"> file</w:t>
      </w:r>
      <w:r>
        <w:t xml:space="preserve"> (</w:t>
      </w:r>
      <w:r w:rsidR="00A434B6">
        <w:t>#</w:t>
      </w:r>
      <w:r>
        <w:t xml:space="preserve">66.3) into the HDI system. The HDI system manages the </w:t>
      </w:r>
      <w:r w:rsidR="00707114">
        <w:t xml:space="preserve">VA Unique Identifier </w:t>
      </w:r>
      <w:r w:rsidR="00A434B6">
        <w:t>(</w:t>
      </w:r>
      <w:r>
        <w:t>VUID</w:t>
      </w:r>
      <w:r w:rsidR="00A434B6">
        <w:t>)</w:t>
      </w:r>
      <w:r>
        <w:t xml:space="preserve"> numbering</w:t>
      </w:r>
      <w:r w:rsidR="000515CB">
        <w:t>,</w:t>
      </w:r>
      <w:r>
        <w:t xml:space="preserve"> and is </w:t>
      </w:r>
      <w:r w:rsidR="00E16E8E">
        <w:t>invoked</w:t>
      </w:r>
      <w:r>
        <w:t xml:space="preserve"> during the STS content deployment.</w:t>
      </w:r>
    </w:p>
    <w:p w:rsidR="002B28D3" w:rsidRDefault="002B28D3" w:rsidP="009B7615">
      <w:pPr>
        <w:pStyle w:val="Heading3"/>
      </w:pPr>
      <w:bookmarkStart w:id="38" w:name="_Toc474744551"/>
      <w:r>
        <w:t>LR*5.2*468</w:t>
      </w:r>
      <w:bookmarkEnd w:id="38"/>
    </w:p>
    <w:p w:rsidR="002B28D3" w:rsidRDefault="00AB5722" w:rsidP="00DA28ED">
      <w:pPr>
        <w:pStyle w:val="BodyText"/>
      </w:pPr>
      <w:r>
        <w:t xml:space="preserve">The </w:t>
      </w:r>
      <w:r w:rsidR="002B28D3">
        <w:t xml:space="preserve">LR*5.2*46 patch is a Lab application patch. This patch contains Data </w:t>
      </w:r>
      <w:r w:rsidR="00E16E8E">
        <w:t>Definition</w:t>
      </w:r>
      <w:r w:rsidR="002B28D3">
        <w:t xml:space="preserve"> and routine updates needed f</w:t>
      </w:r>
      <w:r w:rsidR="00014803">
        <w:t>or managing the association of LABORATORY</w:t>
      </w:r>
      <w:r w:rsidR="002B28D3">
        <w:t xml:space="preserve"> TEST</w:t>
      </w:r>
      <w:r w:rsidR="00CB7611">
        <w:t xml:space="preserve"> file</w:t>
      </w:r>
      <w:r w:rsidR="002B28D3">
        <w:t xml:space="preserve"> (#60) entries with the MASTER LABORATORY TEST</w:t>
      </w:r>
      <w:r w:rsidR="00CB7611">
        <w:t xml:space="preserve"> file</w:t>
      </w:r>
      <w:r w:rsidR="002B28D3">
        <w:t xml:space="preserve"> (</w:t>
      </w:r>
      <w:r w:rsidR="00A434B6">
        <w:t>#</w:t>
      </w:r>
      <w:r w:rsidR="002B28D3">
        <w:t>66.3)</w:t>
      </w:r>
      <w:r>
        <w:t>.</w:t>
      </w:r>
    </w:p>
    <w:p w:rsidR="00AB5722" w:rsidRDefault="00AB5722" w:rsidP="009B7615">
      <w:pPr>
        <w:pStyle w:val="Heading3"/>
      </w:pPr>
      <w:bookmarkStart w:id="39" w:name="_Toc474744552"/>
      <w:r>
        <w:t>LA*5.2*92</w:t>
      </w:r>
      <w:bookmarkEnd w:id="39"/>
    </w:p>
    <w:p w:rsidR="00AB5722" w:rsidRDefault="00AB5722" w:rsidP="00DA28ED">
      <w:pPr>
        <w:pStyle w:val="BodyText"/>
      </w:pPr>
      <w:r>
        <w:t xml:space="preserve">The LA*5.2*92 patch is a Lab Automated Instrument patch. This patch updates </w:t>
      </w:r>
      <w:r w:rsidR="00A22E7E">
        <w:t>Automated Instrument routines that get the LOINC Code for a Test/Specimen.</w:t>
      </w:r>
    </w:p>
    <w:p w:rsidR="00A22E7E" w:rsidRDefault="00A22E7E" w:rsidP="009B7615">
      <w:pPr>
        <w:pStyle w:val="Heading3"/>
      </w:pPr>
      <w:bookmarkStart w:id="40" w:name="_Toc474744553"/>
      <w:r>
        <w:t>LR*5.2*481</w:t>
      </w:r>
      <w:bookmarkEnd w:id="40"/>
    </w:p>
    <w:p w:rsidR="00A22E7E" w:rsidRDefault="00A22E7E" w:rsidP="00F46FCE">
      <w:pPr>
        <w:pStyle w:val="BodyText"/>
        <w:spacing w:before="0" w:after="0"/>
      </w:pPr>
      <w:r>
        <w:t>The LR*5.2*48</w:t>
      </w:r>
      <w:r w:rsidR="000515CB">
        <w:t xml:space="preserve">1 is a Lab informational patch. </w:t>
      </w:r>
      <w:r w:rsidRPr="00CB7611">
        <w:t xml:space="preserve">This informational patch </w:t>
      </w:r>
      <w:r w:rsidR="00A434B6" w:rsidRPr="00CB7611">
        <w:t>details how</w:t>
      </w:r>
      <w:r w:rsidR="00AB2ECB" w:rsidRPr="00CB7611">
        <w:t xml:space="preserve"> changing</w:t>
      </w:r>
      <w:r w:rsidRPr="00CB7611">
        <w:t xml:space="preserve"> </w:t>
      </w:r>
      <w:r>
        <w:t>the SEND NTRT MESSAGES field</w:t>
      </w:r>
      <w:r w:rsidR="00A434B6">
        <w:t xml:space="preserve"> (#</w:t>
      </w:r>
      <w:r>
        <w:t xml:space="preserve"> .1</w:t>
      </w:r>
      <w:r w:rsidR="00A434B6">
        <w:t>)</w:t>
      </w:r>
      <w:r w:rsidR="00CB7611">
        <w:t xml:space="preserve"> in the LAB MLTF MANAGED ITEMS f</w:t>
      </w:r>
      <w:r>
        <w:t xml:space="preserve">ile (#66.4) </w:t>
      </w:r>
      <w:r w:rsidR="00A434B6">
        <w:t xml:space="preserve">is set </w:t>
      </w:r>
      <w:r>
        <w:t>to</w:t>
      </w:r>
      <w:r w:rsidR="00A434B6">
        <w:t xml:space="preserve"> ‘Y’ for</w:t>
      </w:r>
      <w:r>
        <w:t xml:space="preserve"> yes. This patch should only be exercised once content </w:t>
      </w:r>
      <w:r w:rsidR="00CB7611">
        <w:t>for the MASTER LABORATORY TEST f</w:t>
      </w:r>
      <w:r>
        <w:t>ile (</w:t>
      </w:r>
      <w:r w:rsidR="00A434B6">
        <w:t>#</w:t>
      </w:r>
      <w:r>
        <w:t xml:space="preserve">66.3) has </w:t>
      </w:r>
      <w:r w:rsidR="00F46FCE">
        <w:t>been deployed to your facility.</w:t>
      </w:r>
    </w:p>
    <w:p w:rsidR="00AB5722" w:rsidRDefault="00E045A9" w:rsidP="00CB04A4">
      <w:pPr>
        <w:pStyle w:val="Heading2"/>
      </w:pPr>
      <w:bookmarkStart w:id="41" w:name="_Toc474744554"/>
      <w:r>
        <w:lastRenderedPageBreak/>
        <w:t>Associating Site/Specimen to MLTF</w:t>
      </w:r>
      <w:bookmarkEnd w:id="41"/>
    </w:p>
    <w:p w:rsidR="00E045A9" w:rsidRDefault="00E045A9" w:rsidP="005908B1">
      <w:pPr>
        <w:pStyle w:val="BodyText"/>
        <w:keepNext/>
        <w:keepLines/>
      </w:pPr>
      <w:r>
        <w:t>There are three ways to associate a Site/Specimen to the MLTF.</w:t>
      </w:r>
    </w:p>
    <w:p w:rsidR="00C45EFF" w:rsidRDefault="00533293" w:rsidP="005908B1">
      <w:pPr>
        <w:pStyle w:val="BodyTextNumbered1"/>
        <w:keepNext/>
        <w:keepLines/>
      </w:pPr>
      <w:r>
        <w:t>Us</w:t>
      </w:r>
      <w:r w:rsidR="00A434B6">
        <w:t>ing</w:t>
      </w:r>
      <w:r>
        <w:t xml:space="preserve"> the MLTF NUMBER prompt (field </w:t>
      </w:r>
      <w:r w:rsidR="00A434B6">
        <w:t>(#</w:t>
      </w:r>
      <w:r>
        <w:t>30</w:t>
      </w:r>
      <w:r w:rsidR="00A434B6">
        <w:t>)</w:t>
      </w:r>
      <w:r>
        <w:t xml:space="preserve"> in the site/specimen sub-multiple (</w:t>
      </w:r>
      <w:r w:rsidR="00A434B6">
        <w:t>#</w:t>
      </w:r>
      <w:r>
        <w:t>60.01) w</w:t>
      </w:r>
      <w:r w:rsidR="00E045A9">
        <w:t>hen</w:t>
      </w:r>
      <w:r w:rsidR="0023472B">
        <w:t xml:space="preserve"> </w:t>
      </w:r>
      <w:r w:rsidR="008E3E9B">
        <w:t xml:space="preserve">creating </w:t>
      </w:r>
      <w:r w:rsidR="0023472B">
        <w:t>a new or editing an existing</w:t>
      </w:r>
      <w:r w:rsidR="00E045A9">
        <w:t xml:space="preserve"> Site/Specimen with</w:t>
      </w:r>
      <w:r w:rsidR="008E3E9B">
        <w:t>in</w:t>
      </w:r>
      <w:r w:rsidR="00E045A9">
        <w:t xml:space="preserve"> </w:t>
      </w:r>
      <w:proofErr w:type="spellStart"/>
      <w:r w:rsidR="00E045A9">
        <w:t>Fileman</w:t>
      </w:r>
      <w:proofErr w:type="spellEnd"/>
      <w:r>
        <w:t xml:space="preserve">. </w:t>
      </w:r>
    </w:p>
    <w:p w:rsidR="00E045A9" w:rsidRDefault="00E045A9" w:rsidP="00C45EFF">
      <w:pPr>
        <w:pStyle w:val="BodyTextNumbered1"/>
        <w:keepNext/>
        <w:keepLines/>
        <w:numPr>
          <w:ilvl w:val="0"/>
          <w:numId w:val="0"/>
        </w:numPr>
        <w:ind w:left="720"/>
      </w:pPr>
      <w:r>
        <w:t>Th</w:t>
      </w:r>
      <w:r w:rsidR="00533293">
        <w:t>is</w:t>
      </w:r>
      <w:r>
        <w:t xml:space="preserve"> </w:t>
      </w:r>
      <w:r w:rsidR="00533293">
        <w:t xml:space="preserve">is the </w:t>
      </w:r>
      <w:r>
        <w:t>current method that LIMs use to crea</w:t>
      </w:r>
      <w:r w:rsidR="00CB7611">
        <w:t>te or modify a LABORATORY TEST f</w:t>
      </w:r>
      <w:r>
        <w:t>ile (#60) entry.</w:t>
      </w:r>
    </w:p>
    <w:p w:rsidR="00E045A9" w:rsidRDefault="00E045A9" w:rsidP="00C45EFF">
      <w:pPr>
        <w:pStyle w:val="BodyTextNumbered1"/>
        <w:keepNext/>
        <w:keepLines/>
      </w:pPr>
      <w:r>
        <w:t>Using the ATM Associate Test to NDS MLTF option on the LIM NDS MENU</w:t>
      </w:r>
      <w:r w:rsidR="00436531">
        <w:t>.</w:t>
      </w:r>
    </w:p>
    <w:p w:rsidR="00E045A9" w:rsidRDefault="00436531" w:rsidP="00C45EFF">
      <w:pPr>
        <w:pStyle w:val="BodyTextNumbered1"/>
      </w:pPr>
      <w:r>
        <w:t>Using the WAT Walk Associate Test to MLTF option on the LIM NDS MENU.</w:t>
      </w:r>
    </w:p>
    <w:p w:rsidR="00AB2ECB" w:rsidRPr="00FF29A4" w:rsidRDefault="005908B1" w:rsidP="005908B1">
      <w:pPr>
        <w:pStyle w:val="Caution"/>
        <w:rPr>
          <w:rStyle w:val="NoteChar"/>
        </w:rPr>
      </w:pPr>
      <w:r>
        <w:rPr>
          <w:noProof/>
        </w:rPr>
        <w:drawing>
          <wp:inline distT="0" distB="0" distL="0" distR="0" wp14:anchorId="27D5595A" wp14:editId="3ED19CD9">
            <wp:extent cx="323850" cy="323850"/>
            <wp:effectExtent l="0" t="0" r="0" b="0"/>
            <wp:docPr id="6" name="Picture 6"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458" cy="325458"/>
                    </a:xfrm>
                    <a:prstGeom prst="rect">
                      <a:avLst/>
                    </a:prstGeom>
                    <a:noFill/>
                    <a:ln>
                      <a:noFill/>
                    </a:ln>
                  </pic:spPr>
                </pic:pic>
              </a:graphicData>
            </a:graphic>
          </wp:inline>
        </w:drawing>
      </w:r>
      <w:r>
        <w:tab/>
      </w:r>
      <w:r w:rsidRPr="005908B1">
        <w:rPr>
          <w:sz w:val="24"/>
          <w:szCs w:val="24"/>
        </w:rPr>
        <w:t>CAUTION</w:t>
      </w:r>
      <w:r w:rsidR="00C45EFF" w:rsidRPr="005908B1">
        <w:rPr>
          <w:sz w:val="24"/>
          <w:szCs w:val="24"/>
        </w:rPr>
        <w:t xml:space="preserve">: </w:t>
      </w:r>
      <w:r w:rsidR="00227EE3" w:rsidRPr="005908B1">
        <w:rPr>
          <w:sz w:val="24"/>
          <w:szCs w:val="24"/>
        </w:rPr>
        <w:t>The MASTER LABORATORY TEST</w:t>
      </w:r>
      <w:r w:rsidR="00CB7611" w:rsidRPr="005908B1">
        <w:rPr>
          <w:sz w:val="24"/>
          <w:szCs w:val="24"/>
        </w:rPr>
        <w:t xml:space="preserve"> file</w:t>
      </w:r>
      <w:r w:rsidR="00AB2ECB" w:rsidRPr="005908B1">
        <w:rPr>
          <w:sz w:val="24"/>
          <w:szCs w:val="24"/>
        </w:rPr>
        <w:t xml:space="preserve"> (#66.3), distributed w</w:t>
      </w:r>
      <w:r w:rsidR="00C45EFF" w:rsidRPr="005908B1">
        <w:rPr>
          <w:sz w:val="24"/>
          <w:szCs w:val="24"/>
        </w:rPr>
        <w:t>ith the patch is not populated.</w:t>
      </w:r>
      <w:r w:rsidR="00AB2ECB" w:rsidRPr="005908B1">
        <w:rPr>
          <w:sz w:val="24"/>
          <w:szCs w:val="24"/>
        </w:rPr>
        <w:t xml:space="preserve"> Therefore, the options in the LIM NDS MENU s</w:t>
      </w:r>
      <w:r w:rsidR="00C45EFF" w:rsidRPr="005908B1">
        <w:rPr>
          <w:sz w:val="24"/>
          <w:szCs w:val="24"/>
        </w:rPr>
        <w:t>hould not be used at this time.</w:t>
      </w:r>
      <w:r w:rsidR="00AB2ECB" w:rsidRPr="005908B1">
        <w:rPr>
          <w:sz w:val="24"/>
          <w:szCs w:val="24"/>
        </w:rPr>
        <w:t xml:space="preserve"> In the future, the NTRT team will populate and deploy the MLTF file for all sites.</w:t>
      </w:r>
      <w:r w:rsidR="00FF29A4" w:rsidRPr="00FF29A4">
        <w:rPr>
          <w:rStyle w:val="NoteChar"/>
        </w:rPr>
        <w:t xml:space="preserve"> </w:t>
      </w:r>
    </w:p>
    <w:p w:rsidR="008E3E9B" w:rsidRPr="00F46FCE" w:rsidRDefault="008E3E9B" w:rsidP="00BE1BE5">
      <w:pPr>
        <w:pStyle w:val="BodyText"/>
      </w:pPr>
      <w:r w:rsidRPr="008E3E9B">
        <w:t>Prior to the population of the MLTF file, creation of a new test in LABORATORY TEST</w:t>
      </w:r>
      <w:r w:rsidR="00CB7611">
        <w:t xml:space="preserve"> file</w:t>
      </w:r>
      <w:r w:rsidR="00C45EFF">
        <w:t xml:space="preserve"> </w:t>
      </w:r>
      <w:r w:rsidRPr="008E3E9B">
        <w:t>(# 60) will generate a mailman message to the LIM entering the new site/specimen and members of th</w:t>
      </w:r>
      <w:r w:rsidR="00BE1BE5">
        <w:t xml:space="preserve">e facilities G.LMI mail group. </w:t>
      </w:r>
      <w:r w:rsidRPr="008E3E9B">
        <w:t>Because the functionality to forward that message on to the NTRT team has not yet been turned on, sites should ignore these messages.</w:t>
      </w:r>
    </w:p>
    <w:p w:rsidR="00AB2ECB" w:rsidRDefault="00AB2ECB" w:rsidP="00DA28ED">
      <w:pPr>
        <w:pStyle w:val="BodyText"/>
        <w:rPr>
          <w:szCs w:val="22"/>
        </w:rPr>
      </w:pPr>
      <w:r w:rsidRPr="008E3E9B">
        <w:rPr>
          <w:color w:val="auto"/>
        </w:rPr>
        <w:t xml:space="preserve">When the MLTF has been deployed a message will be listed on the </w:t>
      </w:r>
      <w:r w:rsidRPr="002621CA">
        <w:rPr>
          <w:szCs w:val="22"/>
        </w:rPr>
        <w:t>NTRT_NOTIFICATION-L listserv</w:t>
      </w:r>
      <w:r>
        <w:rPr>
          <w:szCs w:val="22"/>
        </w:rPr>
        <w:t xml:space="preserve"> which the LIMs will have subscribed to, (see the last bullet point under section 1.4 NTRT process).</w:t>
      </w:r>
    </w:p>
    <w:p w:rsidR="00AB2ECB" w:rsidRPr="00F46FCE" w:rsidRDefault="00AB2ECB" w:rsidP="00DA28ED">
      <w:pPr>
        <w:pStyle w:val="BodyText"/>
        <w:rPr>
          <w:szCs w:val="22"/>
        </w:rPr>
      </w:pPr>
      <w:r>
        <w:rPr>
          <w:szCs w:val="22"/>
        </w:rPr>
        <w:t>Informational patch LR*5.2*481 provides instructions for activ</w:t>
      </w:r>
      <w:r w:rsidR="00F46FCE">
        <w:rPr>
          <w:szCs w:val="22"/>
        </w:rPr>
        <w:t>ating the NTRT message process.</w:t>
      </w:r>
    </w:p>
    <w:p w:rsidR="00D46FC8" w:rsidRDefault="00D46FC8" w:rsidP="00CB04A4">
      <w:pPr>
        <w:pStyle w:val="Heading2"/>
      </w:pPr>
      <w:bookmarkStart w:id="42" w:name="_Toc474744555"/>
      <w:r>
        <w:t>Note</w:t>
      </w:r>
      <w:r w:rsidR="000042C3">
        <w:t>s</w:t>
      </w:r>
      <w:r>
        <w:t xml:space="preserve"> on Entering o</w:t>
      </w:r>
      <w:r w:rsidR="002D2F63">
        <w:t>r Editing a Test/Specimen MLTF E</w:t>
      </w:r>
      <w:r>
        <w:t>ntry</w:t>
      </w:r>
      <w:bookmarkEnd w:id="42"/>
    </w:p>
    <w:p w:rsidR="00BE1BE5" w:rsidRDefault="00D46FC8" w:rsidP="00DA28ED">
      <w:pPr>
        <w:pStyle w:val="BodyText"/>
      </w:pPr>
      <w:r>
        <w:t xml:space="preserve">When entering or editing a Test/Specimens MLTF entry the system </w:t>
      </w:r>
      <w:r w:rsidR="00BE1BE5">
        <w:t>will display one of the following two prompts:</w:t>
      </w:r>
      <w:r>
        <w:t xml:space="preserve"> </w:t>
      </w:r>
    </w:p>
    <w:p w:rsidR="00BE1BE5" w:rsidRPr="005908B1" w:rsidRDefault="00D46FC8" w:rsidP="005908B1">
      <w:pPr>
        <w:pStyle w:val="BodyTextBullet1"/>
      </w:pPr>
      <w:r w:rsidRPr="005908B1">
        <w:t>If the Test/Specim</w:t>
      </w:r>
      <w:r w:rsidR="00036633" w:rsidRPr="005908B1">
        <w:t>en has not been associated to a</w:t>
      </w:r>
      <w:r w:rsidRPr="005908B1">
        <w:t>n MLTF item</w:t>
      </w:r>
      <w:r w:rsidR="00BE1BE5" w:rsidRPr="005908B1">
        <w:t>,</w:t>
      </w:r>
      <w:r w:rsidRPr="005908B1">
        <w:t xml:space="preserve"> or if the MLTF Item name is less than </w:t>
      </w:r>
      <w:r w:rsidR="00DD39E6" w:rsidRPr="005908B1">
        <w:t>nineteen characters in length</w:t>
      </w:r>
      <w:r w:rsidR="000042C3" w:rsidRPr="005908B1">
        <w:t>,</w:t>
      </w:r>
      <w:r w:rsidRPr="005908B1">
        <w:t xml:space="preserve"> the system will disp</w:t>
      </w:r>
      <w:r w:rsidR="000042C3" w:rsidRPr="005908B1">
        <w:t>lay a double-</w:t>
      </w:r>
      <w:r w:rsidRPr="005908B1">
        <w:t xml:space="preserve">slash prompt (‘//’). </w:t>
      </w:r>
    </w:p>
    <w:p w:rsidR="00D46FC8" w:rsidRPr="005908B1" w:rsidRDefault="00D46FC8" w:rsidP="005908B1">
      <w:pPr>
        <w:pStyle w:val="BodyTextBullet1"/>
      </w:pPr>
      <w:r w:rsidRPr="005908B1">
        <w:t xml:space="preserve">If the </w:t>
      </w:r>
      <w:r w:rsidR="00DD39E6" w:rsidRPr="005908B1">
        <w:t>Test Specimen has been previously associated to an MLTF Item and the MLTF Item name is greater than 19 characters in length</w:t>
      </w:r>
      <w:r w:rsidR="000042C3" w:rsidRPr="005908B1">
        <w:t>,</w:t>
      </w:r>
      <w:r w:rsidR="00DD39E6" w:rsidRPr="005908B1">
        <w:t xml:space="preserve"> the system will display the prompt ‘Replace:’.</w:t>
      </w:r>
    </w:p>
    <w:p w:rsidR="00DD39E6" w:rsidRDefault="00DD39E6" w:rsidP="00DA28ED">
      <w:pPr>
        <w:pStyle w:val="BodyText"/>
      </w:pPr>
      <w:r>
        <w:t>If the Test/Specimen has not been associated to a MLTF Item the LIM may do one of the following functions:</w:t>
      </w:r>
    </w:p>
    <w:p w:rsidR="00DD39E6" w:rsidRPr="005908B1" w:rsidRDefault="00DD39E6" w:rsidP="005908B1">
      <w:pPr>
        <w:pStyle w:val="BodyTextBullet1"/>
      </w:pPr>
      <w:r w:rsidRPr="005908B1">
        <w:t>Enter a ‘?’ to view all active entries in the MASTER LABORATORY TEST</w:t>
      </w:r>
      <w:r w:rsidR="00CB7611" w:rsidRPr="005908B1">
        <w:t xml:space="preserve"> file</w:t>
      </w:r>
      <w:r w:rsidRPr="005908B1">
        <w:t xml:space="preserve"> (</w:t>
      </w:r>
      <w:r w:rsidR="00A434B6" w:rsidRPr="005908B1">
        <w:t>#</w:t>
      </w:r>
      <w:r w:rsidRPr="005908B1">
        <w:t>66.3).</w:t>
      </w:r>
    </w:p>
    <w:p w:rsidR="00DD39E6" w:rsidRPr="005908B1" w:rsidRDefault="00DD39E6" w:rsidP="005908B1">
      <w:pPr>
        <w:pStyle w:val="BodyTextBullet1"/>
      </w:pPr>
      <w:r w:rsidRPr="005908B1">
        <w:t>Enter a partial match of the MLTF Item name that they wish to associate.</w:t>
      </w:r>
    </w:p>
    <w:p w:rsidR="00DD39E6" w:rsidRDefault="00DD39E6" w:rsidP="00DA28ED">
      <w:pPr>
        <w:pStyle w:val="BodyText"/>
      </w:pPr>
      <w:r>
        <w:t xml:space="preserve">If the Test/Specimen has </w:t>
      </w:r>
      <w:r w:rsidR="00E16E8E">
        <w:t>previously</w:t>
      </w:r>
      <w:r>
        <w:t xml:space="preserve"> been associated to a MLTF Item</w:t>
      </w:r>
      <w:r w:rsidR="000042C3">
        <w:t>,</w:t>
      </w:r>
      <w:r>
        <w:t xml:space="preserve"> the LIM may do one of the following functions:</w:t>
      </w:r>
    </w:p>
    <w:p w:rsidR="00DD39E6" w:rsidRDefault="00DD39E6" w:rsidP="005908B1">
      <w:pPr>
        <w:pStyle w:val="BodyTextBullet1"/>
      </w:pPr>
      <w:r>
        <w:lastRenderedPageBreak/>
        <w:t>Enter a ‘</w:t>
      </w:r>
      <w:r w:rsidRPr="00DD39E6">
        <w:rPr>
          <w:b/>
        </w:rPr>
        <w:t>?</w:t>
      </w:r>
      <w:r>
        <w:t>’ to view all active entries in the MASTER LABORATORY TEST</w:t>
      </w:r>
      <w:r w:rsidR="00CB7611">
        <w:t xml:space="preserve"> file</w:t>
      </w:r>
      <w:r>
        <w:t xml:space="preserve"> (</w:t>
      </w:r>
      <w:r w:rsidR="00A434B6">
        <w:t>#</w:t>
      </w:r>
      <w:r>
        <w:t>66.3)</w:t>
      </w:r>
    </w:p>
    <w:p w:rsidR="00DD39E6" w:rsidRDefault="00DD39E6" w:rsidP="005908B1">
      <w:pPr>
        <w:pStyle w:val="BodyTextBullet1"/>
      </w:pPr>
      <w:r>
        <w:t>Enter a partial match of the MLTF Item name that they wish to associate.</w:t>
      </w:r>
    </w:p>
    <w:p w:rsidR="00DD39E6" w:rsidRDefault="00DD39E6" w:rsidP="005908B1">
      <w:pPr>
        <w:pStyle w:val="BodyTextBullet1"/>
      </w:pPr>
      <w:r>
        <w:t xml:space="preserve">Enter the </w:t>
      </w:r>
      <w:r w:rsidR="00E16E8E">
        <w:t>ampersand</w:t>
      </w:r>
      <w:r>
        <w:t xml:space="preserve"> sign ‘</w:t>
      </w:r>
      <w:r w:rsidRPr="00DD39E6">
        <w:rPr>
          <w:b/>
        </w:rPr>
        <w:t>@</w:t>
      </w:r>
      <w:r>
        <w:t>’ to remove the current Test/Specimen MLTF Item association.</w:t>
      </w:r>
    </w:p>
    <w:p w:rsidR="00DD39E6" w:rsidRDefault="00525AA0" w:rsidP="00DD39E6">
      <w:pPr>
        <w:pStyle w:val="BodyText"/>
      </w:pPr>
      <w:r>
        <w:t>When viewing the MASTER LABORATORY TEST</w:t>
      </w:r>
      <w:r w:rsidR="00CB7611">
        <w:t xml:space="preserve"> </w:t>
      </w:r>
      <w:proofErr w:type="gramStart"/>
      <w:r w:rsidR="00CB7611">
        <w:t>file</w:t>
      </w:r>
      <w:proofErr w:type="gramEnd"/>
      <w:r>
        <w:t xml:space="preserve"> (</w:t>
      </w:r>
      <w:r w:rsidR="00A434B6">
        <w:t>#</w:t>
      </w:r>
      <w:r>
        <w:t>66.3) Items the system will display the following fields from the MASTER LABORATORY TEST</w:t>
      </w:r>
      <w:r w:rsidR="00CB7611">
        <w:t xml:space="preserve"> file</w:t>
      </w:r>
      <w:r>
        <w:t xml:space="preserve"> (</w:t>
      </w:r>
      <w:r w:rsidR="00A434B6">
        <w:t>#</w:t>
      </w:r>
      <w:r>
        <w:t>66.3). These additional fields are displayed to provide the LIM assistance when determining which MLTF Item to use.</w:t>
      </w:r>
    </w:p>
    <w:p w:rsidR="00525AA0" w:rsidRDefault="00525AA0" w:rsidP="005908B1">
      <w:pPr>
        <w:pStyle w:val="BodyTextBullet1"/>
      </w:pPr>
      <w:r>
        <w:t>The first 30 characters of the MLTF Items Name (field .01).</w:t>
      </w:r>
    </w:p>
    <w:p w:rsidR="00525AA0" w:rsidRDefault="00525AA0" w:rsidP="005908B1">
      <w:pPr>
        <w:pStyle w:val="BodyTextBullet1"/>
      </w:pPr>
      <w:r>
        <w:t>The MLTF Items LOINC CODE (field .04).</w:t>
      </w:r>
    </w:p>
    <w:p w:rsidR="00525AA0" w:rsidRDefault="00525AA0" w:rsidP="005908B1">
      <w:pPr>
        <w:pStyle w:val="BodyTextBullet1"/>
      </w:pPr>
      <w:r>
        <w:t>The MLTF Items SPECIMEN (field .08).</w:t>
      </w:r>
    </w:p>
    <w:p w:rsidR="00A221D2" w:rsidRDefault="00525AA0" w:rsidP="005908B1">
      <w:pPr>
        <w:pStyle w:val="BodyTextBullet1"/>
      </w:pPr>
      <w:r>
        <w:t>The MLTF Items METHOD (field 1).</w:t>
      </w:r>
    </w:p>
    <w:p w:rsidR="00A221D2" w:rsidRPr="005908B1" w:rsidRDefault="005908B1" w:rsidP="00AE0E1F">
      <w:pPr>
        <w:pStyle w:val="Note"/>
      </w:pPr>
      <w:r w:rsidRPr="00AE0E1F">
        <w:rPr>
          <w:rStyle w:val="NoteChar"/>
          <w:noProof/>
        </w:rPr>
        <w:drawing>
          <wp:inline distT="0" distB="0" distL="0" distR="0" wp14:anchorId="0A7B11CB" wp14:editId="2E664DDF">
            <wp:extent cx="285750" cy="28575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AE0E1F">
        <w:rPr>
          <w:rStyle w:val="NoteChar"/>
        </w:rPr>
        <w:tab/>
      </w:r>
      <w:r w:rsidRPr="00A24DA9">
        <w:rPr>
          <w:b/>
        </w:rPr>
        <w:t>NOTE</w:t>
      </w:r>
      <w:r w:rsidRPr="00A24DA9">
        <w:t xml:space="preserve">: </w:t>
      </w:r>
      <w:r w:rsidR="00A221D2" w:rsidRPr="00A24DA9">
        <w:t>If the LIM has any questions regarding the association of the Site/Specimen to the MLTF please enter a help d</w:t>
      </w:r>
      <w:r w:rsidR="000C4420" w:rsidRPr="00A24DA9">
        <w:t xml:space="preserve">esk ticket for the </w:t>
      </w:r>
      <w:proofErr w:type="spellStart"/>
      <w:r w:rsidR="000C4420" w:rsidRPr="00A24DA9">
        <w:t>clin</w:t>
      </w:r>
      <w:proofErr w:type="spellEnd"/>
      <w:r w:rsidR="000C4420" w:rsidRPr="00A24DA9">
        <w:t xml:space="preserve"> </w:t>
      </w:r>
      <w:proofErr w:type="gramStart"/>
      <w:r w:rsidR="000C4420" w:rsidRPr="00A24DA9">
        <w:t>2 team</w:t>
      </w:r>
      <w:proofErr w:type="gramEnd"/>
      <w:r w:rsidR="000C4420" w:rsidRPr="00A24DA9">
        <w:t>.</w:t>
      </w:r>
    </w:p>
    <w:p w:rsidR="00566136" w:rsidRDefault="00566136" w:rsidP="00CB04A4">
      <w:pPr>
        <w:pStyle w:val="Heading2"/>
      </w:pPr>
      <w:bookmarkStart w:id="43" w:name="_Toc474744556"/>
      <w:r>
        <w:t>NTRT Process</w:t>
      </w:r>
      <w:bookmarkEnd w:id="43"/>
    </w:p>
    <w:p w:rsidR="008641B4" w:rsidRDefault="008641B4" w:rsidP="00DA28ED">
      <w:pPr>
        <w:pStyle w:val="BodyText"/>
      </w:pPr>
      <w:r>
        <w:t>The item</w:t>
      </w:r>
      <w:r w:rsidR="008E3E9B">
        <w:t>s</w:t>
      </w:r>
      <w:r>
        <w:t xml:space="preserve"> below describe the NTRT process for</w:t>
      </w:r>
      <w:r w:rsidR="001A2885">
        <w:t xml:space="preserve"> newly added local facility Site</w:t>
      </w:r>
      <w:r>
        <w:t>/Specimens that were not ass</w:t>
      </w:r>
      <w:r w:rsidR="00B661B4">
        <w:t>ociated with the MLTF when</w:t>
      </w:r>
      <w:r w:rsidR="001A2885">
        <w:t xml:space="preserve"> a Site</w:t>
      </w:r>
      <w:r w:rsidR="00B661B4">
        <w:t>/Specimen is created</w:t>
      </w:r>
      <w:r>
        <w:t>.</w:t>
      </w:r>
    </w:p>
    <w:p w:rsidR="008641B4" w:rsidRDefault="008641B4" w:rsidP="00A24DA9">
      <w:pPr>
        <w:pStyle w:val="BodyTextBullet1"/>
      </w:pPr>
      <w:r>
        <w:t xml:space="preserve">This process will be activated after the </w:t>
      </w:r>
      <w:r w:rsidR="00B661B4">
        <w:t>MASTER LABORATORY TEST</w:t>
      </w:r>
      <w:r w:rsidR="00CB7611">
        <w:t xml:space="preserve"> file</w:t>
      </w:r>
      <w:r w:rsidR="00B661B4">
        <w:t xml:space="preserve"> (</w:t>
      </w:r>
      <w:r w:rsidR="00A434B6">
        <w:t>#</w:t>
      </w:r>
      <w:r w:rsidR="00B661B4">
        <w:t>66.3) content has been deployed, and the sending of NTRT messages is activated.</w:t>
      </w:r>
    </w:p>
    <w:p w:rsidR="00B661B4" w:rsidRDefault="00B661B4" w:rsidP="00A24DA9">
      <w:pPr>
        <w:pStyle w:val="BodyTextBullet1"/>
      </w:pPr>
      <w:r>
        <w:t>NTRT me</w:t>
      </w:r>
      <w:r w:rsidR="001A2885">
        <w:t>ssages will not be sent for Site</w:t>
      </w:r>
      <w:r>
        <w:t>/Specimens that were created prior to the MLTF content deployment and</w:t>
      </w:r>
      <w:r w:rsidR="001A2885">
        <w:t xml:space="preserve"> the</w:t>
      </w:r>
      <w:r>
        <w:t xml:space="preserve"> sending of NTRT messages being activated.</w:t>
      </w:r>
    </w:p>
    <w:p w:rsidR="00CE56FD" w:rsidRDefault="00CE56FD" w:rsidP="00A24DA9">
      <w:pPr>
        <w:pStyle w:val="BodyTextBullet1"/>
      </w:pPr>
      <w:r>
        <w:t>An NTRT message will be sent if a site/specimen is not associated to the MLTF during the Enter / Edit of a LABORATORY</w:t>
      </w:r>
      <w:r w:rsidR="001A2885">
        <w:t xml:space="preserve"> TEST</w:t>
      </w:r>
      <w:r w:rsidR="00CB7611">
        <w:t xml:space="preserve"> file</w:t>
      </w:r>
      <w:r w:rsidR="001A2885">
        <w:t xml:space="preserve"> (#60) site/specimen.</w:t>
      </w:r>
    </w:p>
    <w:p w:rsidR="00B661B4" w:rsidRDefault="00CE56FD" w:rsidP="00A24DA9">
      <w:pPr>
        <w:pStyle w:val="BodyTextBullet1"/>
      </w:pPr>
      <w:r>
        <w:t>A mailman message is sent to the Laboratory NTRT mail group contain</w:t>
      </w:r>
      <w:r w:rsidR="00E16E8E">
        <w:t>in</w:t>
      </w:r>
      <w:r>
        <w:t>g the following information:</w:t>
      </w:r>
    </w:p>
    <w:p w:rsidR="00B661B4" w:rsidRDefault="00B661B4" w:rsidP="00A24DA9">
      <w:pPr>
        <w:pStyle w:val="BodyTextBullet1"/>
      </w:pPr>
      <w:r>
        <w:t>The ‘FROM:’ on the NTRT message is the facility mailman address of the LIM who added the Test/Specimen.</w:t>
      </w:r>
    </w:p>
    <w:p w:rsidR="00AC765B" w:rsidRDefault="00AC765B" w:rsidP="00CB04A4">
      <w:pPr>
        <w:pStyle w:val="Code"/>
        <w:keepNext w:val="0"/>
        <w:keepLines w:val="0"/>
        <w:widowControl w:val="0"/>
      </w:pPr>
      <w:r>
        <w:t>Site Number - From INSTITUTION</w:t>
      </w:r>
      <w:r w:rsidR="00CB7611">
        <w:t xml:space="preserve"> file</w:t>
      </w:r>
      <w:r>
        <w:t xml:space="preserve"> (#4</w:t>
      </w:r>
      <w:r w:rsidR="00CA6094">
        <w:t>) IEN</w:t>
      </w:r>
    </w:p>
    <w:p w:rsidR="00AC765B" w:rsidRDefault="000C1FF2" w:rsidP="00CB04A4">
      <w:pPr>
        <w:pStyle w:val="Code"/>
        <w:keepNext w:val="0"/>
        <w:keepLines w:val="0"/>
        <w:widowControl w:val="0"/>
      </w:pPr>
      <w:r>
        <w:t>Facility Name</w:t>
      </w:r>
      <w:r w:rsidR="00AC765B">
        <w:t xml:space="preserve"> – From INSTITUTION</w:t>
      </w:r>
      <w:r w:rsidR="00CB7611">
        <w:t xml:space="preserve"> file</w:t>
      </w:r>
      <w:r w:rsidR="00AC765B">
        <w:t xml:space="preserve"> (#4) field .01</w:t>
      </w:r>
    </w:p>
    <w:p w:rsidR="00AC765B" w:rsidRDefault="00AC765B" w:rsidP="00CB04A4">
      <w:pPr>
        <w:pStyle w:val="Code"/>
        <w:keepNext w:val="0"/>
        <w:keepLines w:val="0"/>
        <w:widowControl w:val="0"/>
      </w:pPr>
      <w:r>
        <w:t xml:space="preserve">Facility Number - </w:t>
      </w:r>
      <w:r w:rsidR="00CA6094">
        <w:t>From INSTITUTION</w:t>
      </w:r>
      <w:r w:rsidR="00CB7611">
        <w:t xml:space="preserve"> file</w:t>
      </w:r>
      <w:r w:rsidR="00CA6094">
        <w:t xml:space="preserve"> (#4) IEN</w:t>
      </w:r>
    </w:p>
    <w:p w:rsidR="002621CA" w:rsidRDefault="000C1FF2" w:rsidP="00CB04A4">
      <w:pPr>
        <w:pStyle w:val="Code"/>
        <w:keepNext w:val="0"/>
        <w:keepLines w:val="0"/>
        <w:widowControl w:val="0"/>
      </w:pPr>
      <w:r>
        <w:t>Faci</w:t>
      </w:r>
      <w:r w:rsidR="00CA6094">
        <w:t xml:space="preserve">lity Lab Group Mailman address – From </w:t>
      </w:r>
      <w:r w:rsidR="002621CA">
        <w:t>LAB MLTF MANAGED ITEMS</w:t>
      </w:r>
      <w:r w:rsidR="00CB7611">
        <w:t xml:space="preserve"> file</w:t>
      </w:r>
      <w:r w:rsidR="002621CA">
        <w:t xml:space="preserve"> (#66.4) field </w:t>
      </w:r>
    </w:p>
    <w:p w:rsidR="00CA6094" w:rsidRDefault="002621CA" w:rsidP="00CB04A4">
      <w:pPr>
        <w:pStyle w:val="Code"/>
        <w:keepNext w:val="0"/>
        <w:keepLines w:val="0"/>
        <w:widowControl w:val="0"/>
      </w:pPr>
      <w:r>
        <w:tab/>
      </w:r>
      <w:r>
        <w:tab/>
      </w:r>
      <w:r>
        <w:tab/>
      </w:r>
      <w:r>
        <w:tab/>
        <w:t xml:space="preserve">           2</w:t>
      </w:r>
    </w:p>
    <w:p w:rsidR="002621CA" w:rsidRDefault="002621CA" w:rsidP="00CB04A4">
      <w:pPr>
        <w:pStyle w:val="Code"/>
        <w:keepNext w:val="0"/>
        <w:keepLines w:val="0"/>
        <w:widowControl w:val="0"/>
      </w:pPr>
      <w:r>
        <w:t>Test Name – From LABORATORY TEST</w:t>
      </w:r>
      <w:r w:rsidR="00CB7611">
        <w:t xml:space="preserve"> file</w:t>
      </w:r>
      <w:r>
        <w:t xml:space="preserve"> (#60) field .01</w:t>
      </w:r>
    </w:p>
    <w:p w:rsidR="002621CA" w:rsidRDefault="002621CA" w:rsidP="00CB04A4">
      <w:pPr>
        <w:pStyle w:val="Code"/>
        <w:keepNext w:val="0"/>
        <w:keepLines w:val="0"/>
        <w:widowControl w:val="0"/>
      </w:pPr>
      <w:r>
        <w:t>Test IEN – From LABORATORY TEST</w:t>
      </w:r>
      <w:r w:rsidR="00CB7611">
        <w:t xml:space="preserve"> file</w:t>
      </w:r>
      <w:r>
        <w:t xml:space="preserve"> (#60) Test IEN</w:t>
      </w:r>
    </w:p>
    <w:p w:rsidR="002621CA" w:rsidRDefault="002621CA" w:rsidP="00CB04A4">
      <w:pPr>
        <w:pStyle w:val="Code"/>
        <w:keepNext w:val="0"/>
        <w:keepLines w:val="0"/>
        <w:widowControl w:val="0"/>
      </w:pPr>
      <w:r>
        <w:t>Site/Specimen IEN – From LABORATORY TEST</w:t>
      </w:r>
      <w:r w:rsidR="00CB7611">
        <w:t xml:space="preserve"> file</w:t>
      </w:r>
      <w:r>
        <w:t xml:space="preserve"> (#60) Sub-File SITE/SPECIMEN </w:t>
      </w:r>
    </w:p>
    <w:p w:rsidR="002621CA" w:rsidRDefault="002621CA" w:rsidP="00CB04A4">
      <w:pPr>
        <w:pStyle w:val="Code"/>
        <w:keepNext w:val="0"/>
        <w:keepLines w:val="0"/>
        <w:widowControl w:val="0"/>
      </w:pPr>
      <w:r>
        <w:tab/>
      </w:r>
      <w:r>
        <w:tab/>
        <w:t xml:space="preserve">         (#60.01) IEN</w:t>
      </w:r>
    </w:p>
    <w:p w:rsidR="002621CA" w:rsidRDefault="002621CA" w:rsidP="00CB04A4">
      <w:pPr>
        <w:pStyle w:val="Code"/>
        <w:keepNext w:val="0"/>
        <w:keepLines w:val="0"/>
        <w:widowControl w:val="0"/>
      </w:pPr>
      <w:r>
        <w:t>Site/Specimen Name - From LABORATORY TEST</w:t>
      </w:r>
      <w:r w:rsidR="00CB7611">
        <w:t xml:space="preserve"> file</w:t>
      </w:r>
      <w:r>
        <w:t xml:space="preserve"> (#60) Sub-File SITE/SPECIMEN </w:t>
      </w:r>
    </w:p>
    <w:p w:rsidR="002621CA" w:rsidRDefault="002621CA" w:rsidP="00CB04A4">
      <w:pPr>
        <w:pStyle w:val="Code"/>
        <w:keepNext w:val="0"/>
        <w:keepLines w:val="0"/>
        <w:widowControl w:val="0"/>
      </w:pPr>
      <w:r>
        <w:tab/>
      </w:r>
      <w:r>
        <w:tab/>
        <w:t xml:space="preserve">           (#60.01) field .01</w:t>
      </w:r>
    </w:p>
    <w:p w:rsidR="002621CA" w:rsidRDefault="00AC765B" w:rsidP="00CB04A4">
      <w:pPr>
        <w:pStyle w:val="Code"/>
        <w:keepNext w:val="0"/>
        <w:keepLines w:val="0"/>
        <w:widowControl w:val="0"/>
      </w:pPr>
      <w:r>
        <w:t xml:space="preserve">Spec </w:t>
      </w:r>
      <w:r w:rsidR="002621CA">
        <w:t xml:space="preserve">- </w:t>
      </w:r>
      <w:r>
        <w:t>from TO</w:t>
      </w:r>
      <w:r w:rsidR="002621CA">
        <w:t>POGRAPHY FIELD (#61) field .01</w:t>
      </w:r>
    </w:p>
    <w:p w:rsidR="002621CA" w:rsidRDefault="00AC765B" w:rsidP="00CB04A4">
      <w:pPr>
        <w:pStyle w:val="Code"/>
        <w:keepNext w:val="0"/>
        <w:keepLines w:val="0"/>
        <w:widowControl w:val="0"/>
      </w:pPr>
      <w:r>
        <w:t xml:space="preserve">Time Aspect </w:t>
      </w:r>
      <w:r w:rsidR="002621CA">
        <w:t>- F</w:t>
      </w:r>
      <w:r>
        <w:t>rom TOPO</w:t>
      </w:r>
      <w:r w:rsidR="002621CA">
        <w:t>GRAPHY FIELD (#61) field .0961</w:t>
      </w:r>
    </w:p>
    <w:p w:rsidR="000C1FF2" w:rsidRDefault="002621CA" w:rsidP="00CB04A4">
      <w:pPr>
        <w:pStyle w:val="Code"/>
        <w:keepNext w:val="0"/>
        <w:keepLines w:val="0"/>
        <w:widowControl w:val="0"/>
      </w:pPr>
      <w:r>
        <w:t>Units – From LABORATORY TEST</w:t>
      </w:r>
      <w:r w:rsidR="00CB7611">
        <w:t xml:space="preserve"> file</w:t>
      </w:r>
      <w:r>
        <w:t xml:space="preserve"> (#60) Sub-File SITE/SPECIMEN (#60.01) field 6.</w:t>
      </w:r>
    </w:p>
    <w:p w:rsidR="002621CA" w:rsidRDefault="002621CA" w:rsidP="00CB04A4">
      <w:pPr>
        <w:pStyle w:val="Code"/>
        <w:keepNext w:val="0"/>
        <w:keepLines w:val="0"/>
        <w:widowControl w:val="0"/>
      </w:pPr>
      <w:r>
        <w:t>NLT – From WKLD CODE (#64) field 1</w:t>
      </w:r>
    </w:p>
    <w:p w:rsidR="002621CA" w:rsidRDefault="002621CA" w:rsidP="00CB04A4">
      <w:pPr>
        <w:pStyle w:val="Code"/>
        <w:keepNext w:val="0"/>
        <w:keepLines w:val="0"/>
        <w:widowControl w:val="0"/>
      </w:pPr>
      <w:r>
        <w:t>Lab Section – From WKLD CODE LAB SECT (#64.21) field 1</w:t>
      </w:r>
    </w:p>
    <w:p w:rsidR="002621CA" w:rsidRDefault="002621CA" w:rsidP="00CB04A4">
      <w:pPr>
        <w:pStyle w:val="Code"/>
        <w:keepNext w:val="0"/>
        <w:keepLines w:val="0"/>
        <w:widowControl w:val="0"/>
      </w:pPr>
      <w:r>
        <w:t>Subscript - From LABORATORY TEST</w:t>
      </w:r>
      <w:r w:rsidR="00CB7611">
        <w:t xml:space="preserve"> file</w:t>
      </w:r>
      <w:r>
        <w:t xml:space="preserve"> (#60) field 4</w:t>
      </w:r>
    </w:p>
    <w:p w:rsidR="002621CA" w:rsidRDefault="002621CA" w:rsidP="00CB04A4">
      <w:pPr>
        <w:pStyle w:val="Code"/>
        <w:keepNext w:val="0"/>
        <w:keepLines w:val="0"/>
        <w:widowControl w:val="0"/>
      </w:pPr>
      <w:r>
        <w:t>Data Name - From LABORATORY TEST</w:t>
      </w:r>
      <w:r w:rsidR="00CB7611">
        <w:t xml:space="preserve"> file</w:t>
      </w:r>
      <w:r>
        <w:t xml:space="preserve"> (#60) field 5</w:t>
      </w:r>
    </w:p>
    <w:p w:rsidR="002621CA" w:rsidRDefault="002621CA" w:rsidP="00C121FE">
      <w:pPr>
        <w:pStyle w:val="Code"/>
      </w:pPr>
      <w:r>
        <w:lastRenderedPageBreak/>
        <w:t>Data Comment - From LABORATORY TEST</w:t>
      </w:r>
      <w:r w:rsidR="00CB7611">
        <w:t xml:space="preserve"> file</w:t>
      </w:r>
      <w:r>
        <w:t xml:space="preserve"> (#60) field 13, Data Definition for comment</w:t>
      </w:r>
    </w:p>
    <w:p w:rsidR="002621CA" w:rsidRDefault="002621CA" w:rsidP="00C121FE">
      <w:pPr>
        <w:pStyle w:val="Code"/>
      </w:pPr>
      <w:r>
        <w:t>Data Type - From LABORATORY TEST</w:t>
      </w:r>
      <w:r w:rsidR="00CB7611">
        <w:t xml:space="preserve"> file</w:t>
      </w:r>
      <w:r>
        <w:t xml:space="preserve"> (#60) field 13, Data Definition for data Type</w:t>
      </w:r>
    </w:p>
    <w:p w:rsidR="002621CA" w:rsidRDefault="002621CA" w:rsidP="00C121FE">
      <w:pPr>
        <w:pStyle w:val="Code"/>
      </w:pPr>
      <w:r>
        <w:t>Reference Low - From LABORATORY TEST</w:t>
      </w:r>
      <w:r w:rsidR="00CB7611">
        <w:t xml:space="preserve"> file</w:t>
      </w:r>
      <w:r>
        <w:t xml:space="preserve"> (#60) Sub-File SITE/SPECIMEN (#60.01) </w:t>
      </w:r>
    </w:p>
    <w:p w:rsidR="002621CA" w:rsidRDefault="002621CA" w:rsidP="00C121FE">
      <w:pPr>
        <w:pStyle w:val="Code"/>
      </w:pPr>
      <w:r>
        <w:tab/>
        <w:t xml:space="preserve">               </w:t>
      </w:r>
      <w:proofErr w:type="gramStart"/>
      <w:r>
        <w:t>field</w:t>
      </w:r>
      <w:proofErr w:type="gramEnd"/>
      <w:r>
        <w:t xml:space="preserve"> 1.</w:t>
      </w:r>
    </w:p>
    <w:p w:rsidR="002621CA" w:rsidRDefault="002621CA" w:rsidP="00C121FE">
      <w:pPr>
        <w:pStyle w:val="Code"/>
      </w:pPr>
      <w:r>
        <w:t>Reference High - From LABORATORY TEST</w:t>
      </w:r>
      <w:r w:rsidR="00CB7611">
        <w:t xml:space="preserve"> file</w:t>
      </w:r>
      <w:r>
        <w:t xml:space="preserve"> (#60) Sub-File SITE/SPECIMEN (#60.01) </w:t>
      </w:r>
    </w:p>
    <w:p w:rsidR="002621CA" w:rsidRDefault="002621CA" w:rsidP="00C121FE">
      <w:pPr>
        <w:pStyle w:val="Code"/>
      </w:pPr>
      <w:r>
        <w:tab/>
      </w:r>
      <w:r>
        <w:tab/>
        <w:t xml:space="preserve">  </w:t>
      </w:r>
      <w:proofErr w:type="gramStart"/>
      <w:r>
        <w:t>field</w:t>
      </w:r>
      <w:proofErr w:type="gramEnd"/>
      <w:r>
        <w:t xml:space="preserve"> 2.</w:t>
      </w:r>
    </w:p>
    <w:p w:rsidR="002621CA" w:rsidRDefault="002621CA" w:rsidP="00C121FE">
      <w:pPr>
        <w:pStyle w:val="Code"/>
      </w:pPr>
      <w:r>
        <w:t>Therapeutic Low - From LABORATORY TEST</w:t>
      </w:r>
      <w:r w:rsidR="00CB7611">
        <w:t xml:space="preserve"> file</w:t>
      </w:r>
      <w:r>
        <w:t xml:space="preserve"> (#60) Sub-File SITE/SPECIMEN (#60.01) </w:t>
      </w:r>
    </w:p>
    <w:p w:rsidR="002621CA" w:rsidRDefault="002621CA" w:rsidP="00C121FE">
      <w:pPr>
        <w:pStyle w:val="Code"/>
      </w:pPr>
      <w:r>
        <w:tab/>
        <w:t xml:space="preserve">                 </w:t>
      </w:r>
      <w:proofErr w:type="gramStart"/>
      <w:r>
        <w:t>field</w:t>
      </w:r>
      <w:proofErr w:type="gramEnd"/>
      <w:r>
        <w:t xml:space="preserve"> 9.2.</w:t>
      </w:r>
    </w:p>
    <w:p w:rsidR="002621CA" w:rsidRDefault="002621CA" w:rsidP="00C121FE">
      <w:pPr>
        <w:pStyle w:val="Code"/>
      </w:pPr>
      <w:r>
        <w:t>Therapeutic High - From LABORATORY TEST</w:t>
      </w:r>
      <w:r w:rsidR="00CB7611">
        <w:t xml:space="preserve"> file</w:t>
      </w:r>
      <w:r>
        <w:t xml:space="preserve"> (#60) Sub-File SITE/SPECIMEN (#60.01) </w:t>
      </w:r>
    </w:p>
    <w:p w:rsidR="002621CA" w:rsidRDefault="002621CA" w:rsidP="00C121FE">
      <w:pPr>
        <w:pStyle w:val="Code"/>
      </w:pPr>
      <w:r>
        <w:tab/>
      </w:r>
      <w:r>
        <w:tab/>
        <w:t xml:space="preserve">     </w:t>
      </w:r>
      <w:proofErr w:type="gramStart"/>
      <w:r>
        <w:t>field</w:t>
      </w:r>
      <w:proofErr w:type="gramEnd"/>
      <w:r>
        <w:t xml:space="preserve"> 9.3.</w:t>
      </w:r>
    </w:p>
    <w:p w:rsidR="002621CA" w:rsidRDefault="002621CA" w:rsidP="00C121FE">
      <w:pPr>
        <w:pStyle w:val="Code"/>
      </w:pPr>
      <w:r>
        <w:t>Test Synonyms - From LABORATORY TEST</w:t>
      </w:r>
      <w:r w:rsidR="00CB7611">
        <w:t xml:space="preserve"> file</w:t>
      </w:r>
      <w:r>
        <w:t xml:space="preserve"> (#60) Sub-File SYNONYM (#60.1) FIELD </w:t>
      </w:r>
    </w:p>
    <w:p w:rsidR="002621CA" w:rsidRDefault="002621CA" w:rsidP="00C121FE">
      <w:pPr>
        <w:pStyle w:val="Code"/>
      </w:pPr>
      <w:r>
        <w:t xml:space="preserve"> </w:t>
      </w:r>
      <w:r>
        <w:tab/>
      </w:r>
      <w:r>
        <w:tab/>
        <w:t xml:space="preserve">  .01.</w:t>
      </w:r>
    </w:p>
    <w:p w:rsidR="002621CA" w:rsidRDefault="002621CA" w:rsidP="00C121FE">
      <w:pPr>
        <w:pStyle w:val="Code"/>
      </w:pPr>
      <w:r>
        <w:t>Specimen Interpretation - From LABORATORY TEST</w:t>
      </w:r>
      <w:r w:rsidR="00CB7611">
        <w:t xml:space="preserve"> file</w:t>
      </w:r>
      <w:r>
        <w:t xml:space="preserve"> (#60) Sub-File SITE/SPECIMEN</w:t>
      </w:r>
    </w:p>
    <w:p w:rsidR="002621CA" w:rsidRDefault="002621CA" w:rsidP="00C121FE">
      <w:pPr>
        <w:pStyle w:val="Code"/>
      </w:pPr>
      <w:r>
        <w:t xml:space="preserve">                (#60.01) field 5.5 Sub-File INTERPRETATION (#60.07) field .01.</w:t>
      </w:r>
    </w:p>
    <w:p w:rsidR="002621CA" w:rsidRPr="002621CA" w:rsidRDefault="002621CA" w:rsidP="005908B1">
      <w:pPr>
        <w:pStyle w:val="BodyTextBullet1"/>
      </w:pPr>
      <w:r w:rsidRPr="002621CA">
        <w:t xml:space="preserve">An STS </w:t>
      </w:r>
      <w:r w:rsidRPr="005908B1">
        <w:t>analysts</w:t>
      </w:r>
      <w:r w:rsidRPr="002621CA">
        <w:t xml:space="preserve"> passes this information on the Lab SME group who will decide whether to:</w:t>
      </w:r>
    </w:p>
    <w:p w:rsidR="002621CA" w:rsidRPr="003B5527" w:rsidRDefault="002621CA" w:rsidP="003B5527">
      <w:pPr>
        <w:pStyle w:val="BodyTextNumbered1"/>
        <w:numPr>
          <w:ilvl w:val="0"/>
          <w:numId w:val="21"/>
        </w:numPr>
      </w:pPr>
      <w:r w:rsidRPr="003B5527">
        <w:t xml:space="preserve">Add a new </w:t>
      </w:r>
      <w:r w:rsidR="001E0C36" w:rsidRPr="003B5527">
        <w:t>LAB TEST NAME entry to the MLTF</w:t>
      </w:r>
      <w:r w:rsidR="001A2885" w:rsidRPr="003B5527">
        <w:t xml:space="preserve"> </w:t>
      </w:r>
      <w:r w:rsidRPr="003B5527">
        <w:t>to the national laboratory test standard; or</w:t>
      </w:r>
    </w:p>
    <w:p w:rsidR="002621CA" w:rsidRPr="003B5527" w:rsidRDefault="002621CA" w:rsidP="003B5527">
      <w:pPr>
        <w:pStyle w:val="BodyTextNumbered1"/>
      </w:pPr>
      <w:r w:rsidRPr="003B5527">
        <w:t xml:space="preserve">Suggest a mapping to an existing </w:t>
      </w:r>
      <w:r w:rsidR="001E0C36" w:rsidRPr="003B5527">
        <w:t>LAB TEST NAME entry in the MLTF.</w:t>
      </w:r>
    </w:p>
    <w:p w:rsidR="002621CA" w:rsidRPr="00C121FE" w:rsidRDefault="002621CA" w:rsidP="00C121FE">
      <w:pPr>
        <w:pStyle w:val="BodyTextBullet1"/>
      </w:pPr>
      <w:r w:rsidRPr="00C121FE">
        <w:t>Once the SMEs have made a decision, an STS analyst will reply to the email address that wa</w:t>
      </w:r>
      <w:r w:rsidR="00DB3BDB" w:rsidRPr="00C121FE">
        <w:t>s included in t</w:t>
      </w:r>
      <w:r w:rsidR="005908B1" w:rsidRPr="00C121FE">
        <w:t>he auto email.</w:t>
      </w:r>
      <w:r w:rsidR="00DB3BDB" w:rsidRPr="00C121FE">
        <w:t xml:space="preserve"> </w:t>
      </w:r>
      <w:r w:rsidR="00FA220F" w:rsidRPr="00C121FE">
        <w:t>The email address is the facilities G.LMI mailman address</w:t>
      </w:r>
      <w:r w:rsidR="00DB3BDB" w:rsidRPr="00C121FE">
        <w:t>.</w:t>
      </w:r>
      <w:r w:rsidRPr="00C121FE">
        <w:t xml:space="preserve"> The email will describe the Lab SME decision.</w:t>
      </w:r>
    </w:p>
    <w:p w:rsidR="002621CA" w:rsidRPr="00C121FE" w:rsidRDefault="002621CA" w:rsidP="00C121FE">
      <w:pPr>
        <w:pStyle w:val="BodyTextBullet1"/>
      </w:pPr>
      <w:r w:rsidRPr="00C121FE">
        <w:t>If the SME decision was to suggest a mapping to an existing test, already part of the national standard, this is the end of the proces</w:t>
      </w:r>
      <w:r w:rsidR="005908B1" w:rsidRPr="00C121FE">
        <w:t xml:space="preserve">s. </w:t>
      </w:r>
      <w:r w:rsidRPr="00C121FE">
        <w:t>Otherwise...</w:t>
      </w:r>
    </w:p>
    <w:p w:rsidR="002621CA" w:rsidRPr="00C121FE" w:rsidRDefault="002621CA" w:rsidP="00C121FE">
      <w:pPr>
        <w:pStyle w:val="BodyTextBullet1"/>
      </w:pPr>
      <w:r w:rsidRPr="00C121FE">
        <w:t>If the SMEs authorize a new lab test, that work goes to an STS analyst to create the ne</w:t>
      </w:r>
      <w:r w:rsidR="008B04AE">
        <w:t>w lab test in the STS database.</w:t>
      </w:r>
      <w:r w:rsidRPr="00C121FE">
        <w:t xml:space="preserve"> The new lab test goes through several layers of testing, gets SQA approval, and is deployed to</w:t>
      </w:r>
      <w:r w:rsidR="008B04AE">
        <w:t xml:space="preserve"> all national production sites.</w:t>
      </w:r>
      <w:r w:rsidRPr="00C121FE">
        <w:t xml:space="preserve"> This process takes between 1-2 weeks.</w:t>
      </w:r>
    </w:p>
    <w:p w:rsidR="00533293" w:rsidRPr="00C121FE" w:rsidRDefault="002621CA" w:rsidP="00C121FE">
      <w:pPr>
        <w:pStyle w:val="BodyTextBullet1"/>
      </w:pPr>
      <w:r w:rsidRPr="00C121FE">
        <w:t>When a deployment is comple</w:t>
      </w:r>
      <w:r w:rsidR="00CD6D4B" w:rsidRPr="00C121FE">
        <w:t xml:space="preserve">te, STS sends a message to the </w:t>
      </w:r>
      <w:r w:rsidR="005908B1" w:rsidRPr="00C121FE">
        <w:t>NTRT_NOTIFICATION-L listserv.</w:t>
      </w:r>
    </w:p>
    <w:p w:rsidR="002621CA" w:rsidRPr="00C121FE" w:rsidRDefault="001C424C" w:rsidP="00C121FE">
      <w:pPr>
        <w:pStyle w:val="BodyTextBullet1"/>
      </w:pPr>
      <w:r w:rsidRPr="00C121FE">
        <w:t xml:space="preserve">The LIM for the facility </w:t>
      </w:r>
      <w:r w:rsidR="00A7174E" w:rsidRPr="00C121FE">
        <w:t xml:space="preserve">shall </w:t>
      </w:r>
      <w:r w:rsidR="002621CA" w:rsidRPr="00C121FE">
        <w:t xml:space="preserve">subscribe to this list using the following web site: </w:t>
      </w:r>
      <w:hyperlink r:id="rId26" w:history="1">
        <w:r w:rsidR="002621CA" w:rsidRPr="00437A84">
          <w:rPr>
            <w:rStyle w:val="Hyperlink"/>
          </w:rPr>
          <w:t>http://vaww.listserv.va.gov/scripts/wa.exe</w:t>
        </w:r>
      </w:hyperlink>
      <w:r w:rsidR="005908B1" w:rsidRPr="00C121FE">
        <w:t>.</w:t>
      </w:r>
      <w:r w:rsidR="002621CA" w:rsidRPr="00C121FE">
        <w:t xml:space="preserve"> (STS does not own this </w:t>
      </w:r>
      <w:r w:rsidR="005908B1" w:rsidRPr="00C121FE">
        <w:t>application; it's a VA service.</w:t>
      </w:r>
      <w:r w:rsidR="002621CA" w:rsidRPr="00C121FE">
        <w:t xml:space="preserve"> The </w:t>
      </w:r>
      <w:r w:rsidR="00437A84">
        <w:t xml:space="preserve">LIM </w:t>
      </w:r>
      <w:r w:rsidR="002621CA" w:rsidRPr="00C121FE">
        <w:t>will need to create an account using a username and password that does NOT synchronize with the user's VA network account.)</w:t>
      </w:r>
    </w:p>
    <w:p w:rsidR="00C01245" w:rsidRPr="00C01245" w:rsidRDefault="00C01245" w:rsidP="00CB04A4">
      <w:pPr>
        <w:pStyle w:val="Heading2"/>
        <w:rPr>
          <w:lang w:eastAsia="en-US"/>
        </w:rPr>
      </w:pPr>
      <w:bookmarkStart w:id="44" w:name="_Toc448920040"/>
      <w:bookmarkStart w:id="45" w:name="_Toc449027439"/>
      <w:bookmarkStart w:id="46" w:name="_Toc474744557"/>
      <w:r w:rsidRPr="00C01245">
        <w:rPr>
          <w:lang w:eastAsia="en-US"/>
        </w:rPr>
        <w:t>System Configuration</w:t>
      </w:r>
      <w:bookmarkEnd w:id="44"/>
      <w:bookmarkEnd w:id="45"/>
      <w:bookmarkEnd w:id="46"/>
    </w:p>
    <w:p w:rsidR="009811A9" w:rsidRPr="00EC2CAD" w:rsidRDefault="009811A9" w:rsidP="00EC2CAD">
      <w:pPr>
        <w:pStyle w:val="BodyText"/>
      </w:pPr>
      <w:r w:rsidRPr="00EC2CAD">
        <w:t>The System Configuration of the Lab package is not affected by the inclusion of the CTT &amp; DM NDS patch updates.</w:t>
      </w:r>
    </w:p>
    <w:p w:rsidR="00C01245" w:rsidRDefault="00227EE3" w:rsidP="00CB04A4">
      <w:pPr>
        <w:pStyle w:val="Heading2"/>
        <w:rPr>
          <w:lang w:eastAsia="en-US"/>
        </w:rPr>
      </w:pPr>
      <w:bookmarkStart w:id="47" w:name="_Toc448920041"/>
      <w:bookmarkStart w:id="48" w:name="_Toc449027440"/>
      <w:bookmarkStart w:id="49" w:name="_Toc474744558"/>
      <w:r>
        <w:rPr>
          <w:lang w:eastAsia="en-US"/>
        </w:rPr>
        <w:lastRenderedPageBreak/>
        <w:t>MASTER LABORATORY TEST</w:t>
      </w:r>
      <w:r w:rsidR="00CB7611">
        <w:rPr>
          <w:lang w:eastAsia="en-US"/>
        </w:rPr>
        <w:t xml:space="preserve"> file</w:t>
      </w:r>
      <w:r w:rsidR="0082033A">
        <w:rPr>
          <w:lang w:eastAsia="en-US"/>
        </w:rPr>
        <w:t xml:space="preserve"> Creation and Update </w:t>
      </w:r>
      <w:r w:rsidR="00844F21">
        <w:rPr>
          <w:lang w:eastAsia="en-US"/>
        </w:rPr>
        <w:t xml:space="preserve">Process </w:t>
      </w:r>
      <w:r w:rsidR="00C01245" w:rsidRPr="00C01245">
        <w:rPr>
          <w:lang w:eastAsia="en-US"/>
        </w:rPr>
        <w:t>Flow</w:t>
      </w:r>
      <w:bookmarkStart w:id="50" w:name="MLTFCreationprocess"/>
      <w:bookmarkEnd w:id="47"/>
      <w:bookmarkEnd w:id="48"/>
      <w:bookmarkEnd w:id="49"/>
      <w:bookmarkEnd w:id="50"/>
    </w:p>
    <w:p w:rsidR="00375181" w:rsidRPr="00EC2CAD" w:rsidRDefault="00227EE3" w:rsidP="00CB04A4">
      <w:pPr>
        <w:pStyle w:val="BodyText"/>
        <w:keepNext/>
        <w:keepLines/>
      </w:pPr>
      <w:r w:rsidRPr="00EC2CAD">
        <w:t>MASTER LABORATORY TEST</w:t>
      </w:r>
      <w:r w:rsidR="00CB7611" w:rsidRPr="00EC2CAD">
        <w:t xml:space="preserve"> file</w:t>
      </w:r>
      <w:r w:rsidR="0082033A" w:rsidRPr="00EC2CAD">
        <w:t xml:space="preserve"> Creation and Update Process is t</w:t>
      </w:r>
      <w:r w:rsidR="00375181" w:rsidRPr="00EC2CAD">
        <w:t>he process for ad</w:t>
      </w:r>
      <w:r w:rsidR="001813E3" w:rsidRPr="00EC2CAD">
        <w:t>ding a new tes</w:t>
      </w:r>
      <w:r w:rsidRPr="00EC2CAD">
        <w:t>t to the MASTER LABORATORY TEST</w:t>
      </w:r>
      <w:r w:rsidR="00CB7611" w:rsidRPr="00EC2CAD">
        <w:t xml:space="preserve"> file</w:t>
      </w:r>
      <w:r w:rsidR="0082033A" w:rsidRPr="00EC2CAD">
        <w:t>. This</w:t>
      </w:r>
      <w:r w:rsidR="00375181" w:rsidRPr="00EC2CAD">
        <w:t xml:space="preserve"> is described in the </w:t>
      </w:r>
      <w:r w:rsidR="001813E3" w:rsidRPr="00EC2CAD">
        <w:t>Laboratory New Test P</w:t>
      </w:r>
      <w:r w:rsidR="00375181" w:rsidRPr="00EC2CAD">
        <w:t>rocess flow diagram reflecting the day-to-day operations</w:t>
      </w:r>
      <w:r w:rsidR="00F041C2" w:rsidRPr="00EC2CAD">
        <w:t xml:space="preserve">. </w:t>
      </w:r>
      <w:r w:rsidR="00F07C2A" w:rsidRPr="00C121FE">
        <w:rPr>
          <w:i/>
        </w:rPr>
        <w:t>See</w:t>
      </w:r>
      <w:r w:rsidR="00BF33BE" w:rsidRPr="00EC2CAD">
        <w:t xml:space="preserve"> </w:t>
      </w:r>
      <w:r w:rsidR="00BF33BE" w:rsidRPr="00EC2CAD">
        <w:rPr>
          <w:color w:val="0000FF"/>
          <w:u w:val="single"/>
        </w:rPr>
        <w:fldChar w:fldCharType="begin"/>
      </w:r>
      <w:r w:rsidR="00BF33BE" w:rsidRPr="00EC2CAD">
        <w:rPr>
          <w:color w:val="0000FF"/>
          <w:u w:val="single"/>
        </w:rPr>
        <w:instrText xml:space="preserve"> REF _Ref459373377 \h </w:instrText>
      </w:r>
      <w:r w:rsidR="00EC2CAD" w:rsidRPr="00EC2CAD">
        <w:rPr>
          <w:color w:val="0000FF"/>
          <w:u w:val="single"/>
        </w:rPr>
        <w:instrText xml:space="preserve"> \* MERGEFORMAT </w:instrText>
      </w:r>
      <w:r w:rsidR="00BF33BE" w:rsidRPr="00EC2CAD">
        <w:rPr>
          <w:color w:val="0000FF"/>
          <w:u w:val="single"/>
        </w:rPr>
      </w:r>
      <w:r w:rsidR="00BF33BE" w:rsidRPr="00EC2CAD">
        <w:rPr>
          <w:color w:val="0000FF"/>
          <w:u w:val="single"/>
        </w:rPr>
        <w:fldChar w:fldCharType="separate"/>
      </w:r>
      <w:r w:rsidR="00CB7389" w:rsidRPr="00CB7389">
        <w:rPr>
          <w:color w:val="0000FF"/>
          <w:u w:val="single"/>
        </w:rPr>
        <w:t xml:space="preserve">Figure 1. </w:t>
      </w:r>
      <w:proofErr w:type="gramStart"/>
      <w:r w:rsidR="00CB7389" w:rsidRPr="00CB7389">
        <w:rPr>
          <w:color w:val="0000FF"/>
          <w:u w:val="single"/>
        </w:rPr>
        <w:t>Laboratory New Test Process Flow</w:t>
      </w:r>
      <w:r w:rsidR="00BF33BE" w:rsidRPr="00EC2CAD">
        <w:rPr>
          <w:color w:val="0000FF"/>
          <w:u w:val="single"/>
        </w:rPr>
        <w:fldChar w:fldCharType="end"/>
      </w:r>
      <w:r w:rsidR="00BF33BE" w:rsidRPr="00EC2CAD">
        <w:t>.</w:t>
      </w:r>
      <w:proofErr w:type="gramEnd"/>
    </w:p>
    <w:p w:rsidR="00E6570C" w:rsidRPr="00375181" w:rsidRDefault="00E6570C" w:rsidP="00E6570C">
      <w:pPr>
        <w:pStyle w:val="Caption"/>
      </w:pPr>
      <w:bookmarkStart w:id="51" w:name="_Ref449378954"/>
      <w:bookmarkStart w:id="52" w:name="_Ref459373377"/>
      <w:bookmarkStart w:id="53" w:name="_Toc474740471"/>
      <w:proofErr w:type="gramStart"/>
      <w:r>
        <w:t xml:space="preserve">Figure </w:t>
      </w:r>
      <w:r w:rsidR="00370AB5">
        <w:fldChar w:fldCharType="begin"/>
      </w:r>
      <w:r w:rsidR="00370AB5">
        <w:instrText xml:space="preserve"> SEQ Figure \* ARABIC </w:instrText>
      </w:r>
      <w:r w:rsidR="00370AB5">
        <w:fldChar w:fldCharType="separate"/>
      </w:r>
      <w:r w:rsidR="00CB7389">
        <w:rPr>
          <w:noProof/>
        </w:rPr>
        <w:t>1</w:t>
      </w:r>
      <w:r w:rsidR="00370AB5">
        <w:rPr>
          <w:noProof/>
        </w:rPr>
        <w:fldChar w:fldCharType="end"/>
      </w:r>
      <w:r>
        <w:t>.</w:t>
      </w:r>
      <w:proofErr w:type="gramEnd"/>
      <w:r>
        <w:t xml:space="preserve"> Laboratory New Test Process</w:t>
      </w:r>
      <w:bookmarkEnd w:id="51"/>
      <w:r w:rsidR="001813E3">
        <w:t xml:space="preserve"> Flow</w:t>
      </w:r>
      <w:bookmarkEnd w:id="52"/>
      <w:bookmarkEnd w:id="53"/>
    </w:p>
    <w:p w:rsidR="00813448" w:rsidRDefault="008129B9" w:rsidP="00813448">
      <w:pPr>
        <w:pStyle w:val="BodyText"/>
      </w:pPr>
      <w:r>
        <w:rPr>
          <w:noProof/>
        </w:rPr>
        <w:drawing>
          <wp:inline distT="0" distB="0" distL="0" distR="0" wp14:anchorId="25C63589" wp14:editId="40009439">
            <wp:extent cx="5943600" cy="4260215"/>
            <wp:effectExtent l="0" t="0" r="0" b="6985"/>
            <wp:docPr id="4" name="Picture 4" descr="Laboratory New Test 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shighlevelappdesign.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4260215"/>
                    </a:xfrm>
                    <a:prstGeom prst="rect">
                      <a:avLst/>
                    </a:prstGeom>
                  </pic:spPr>
                </pic:pic>
              </a:graphicData>
            </a:graphic>
          </wp:inline>
        </w:drawing>
      </w:r>
    </w:p>
    <w:p w:rsidR="0082033A" w:rsidRDefault="00227EE3" w:rsidP="009B7615">
      <w:pPr>
        <w:pStyle w:val="Heading3"/>
      </w:pPr>
      <w:bookmarkStart w:id="54" w:name="_Toc474744559"/>
      <w:r>
        <w:t>MASTER</w:t>
      </w:r>
      <w:r w:rsidR="0082033A" w:rsidRPr="0082033A">
        <w:t xml:space="preserve"> </w:t>
      </w:r>
      <w:r>
        <w:t>LABORATORY TEST</w:t>
      </w:r>
      <w:r w:rsidR="0082033A" w:rsidRPr="0082033A">
        <w:t xml:space="preserve"> File Creation and Update Process</w:t>
      </w:r>
      <w:bookmarkEnd w:id="54"/>
    </w:p>
    <w:p w:rsidR="00BC3403" w:rsidRPr="008D127F" w:rsidRDefault="00813448" w:rsidP="0045476D">
      <w:pPr>
        <w:pStyle w:val="BodyTextNumbered1"/>
        <w:keepNext/>
        <w:keepLines/>
        <w:numPr>
          <w:ilvl w:val="0"/>
          <w:numId w:val="22"/>
        </w:numPr>
      </w:pPr>
      <w:r w:rsidRPr="008D127F">
        <w:t xml:space="preserve">Initial association of tests in the Laboratory Test file (#60) to MLTF </w:t>
      </w:r>
      <w:r w:rsidR="0061121C" w:rsidRPr="008D127F">
        <w:t xml:space="preserve">is performed </w:t>
      </w:r>
      <w:r w:rsidRPr="008D127F">
        <w:t>by the Lab Information Manager (LIM) at each facility.</w:t>
      </w:r>
      <w:r w:rsidR="00BC3403" w:rsidRPr="008D127F">
        <w:t xml:space="preserve"> Once the MLTF content has been deployed to the LIMs facility </w:t>
      </w:r>
      <w:r w:rsidR="00550057">
        <w:t>the LIM would use the option</w:t>
      </w:r>
      <w:r w:rsidR="00BC3403" w:rsidRPr="008D127F">
        <w:t xml:space="preserve"> </w:t>
      </w:r>
      <w:r w:rsidR="00BC3403" w:rsidRPr="00C121FE">
        <w:rPr>
          <w:b/>
        </w:rPr>
        <w:t>Walk Associate Test to MLTF</w:t>
      </w:r>
      <w:r w:rsidR="00BC3403" w:rsidRPr="008D127F">
        <w:t xml:space="preserve"> to associate Test/Specimens in their LABORATORY TEST</w:t>
      </w:r>
      <w:r w:rsidR="00CB7611">
        <w:t xml:space="preserve"> file</w:t>
      </w:r>
      <w:r w:rsidR="00BC3403" w:rsidRPr="008D127F">
        <w:t xml:space="preserve"> (#60) to the MASTER LABORATORY TEST</w:t>
      </w:r>
      <w:r w:rsidR="00CB7611">
        <w:t xml:space="preserve"> file</w:t>
      </w:r>
      <w:r w:rsidR="00BC3403" w:rsidRPr="008D127F">
        <w:t xml:space="preserve"> (</w:t>
      </w:r>
      <w:r w:rsidR="001A2885">
        <w:t>#</w:t>
      </w:r>
      <w:r w:rsidR="00BC3403" w:rsidRPr="008D127F">
        <w:t>66.3).</w:t>
      </w:r>
    </w:p>
    <w:p w:rsidR="00C121FE" w:rsidRDefault="00816FF5" w:rsidP="00C121FE">
      <w:pPr>
        <w:pStyle w:val="BodyTextNumbered1"/>
      </w:pPr>
      <w:r>
        <w:t>Guidance on when to change the SEND NTRT MESSAGE flag is detailed in informational patch LR*5.2*481.</w:t>
      </w:r>
      <w:r w:rsidRPr="00816FF5">
        <w:t xml:space="preserve"> </w:t>
      </w:r>
    </w:p>
    <w:p w:rsidR="00816FF5" w:rsidRDefault="00816FF5" w:rsidP="00C121FE">
      <w:pPr>
        <w:pStyle w:val="BodyTextNumbered1"/>
        <w:numPr>
          <w:ilvl w:val="0"/>
          <w:numId w:val="0"/>
        </w:numPr>
        <w:ind w:left="720"/>
      </w:pPr>
      <w:r>
        <w:t>Once the SEND NTRT MESSAGE is set to YES, the NTRT request will be sent automatically to the NTRT group, if the test/specimen is not associated to the MLTF. The sending of the NTRT message only occurs when Entering/</w:t>
      </w:r>
      <w:r w:rsidR="00E16E8E">
        <w:t>Modifying</w:t>
      </w:r>
      <w:r>
        <w:t xml:space="preserve"> the Site/Specimen </w:t>
      </w:r>
      <w:r w:rsidR="00DB1905">
        <w:lastRenderedPageBreak/>
        <w:t>with</w:t>
      </w:r>
      <w:r>
        <w:t xml:space="preserve">in </w:t>
      </w:r>
      <w:proofErr w:type="spellStart"/>
      <w:r>
        <w:t>FileMan</w:t>
      </w:r>
      <w:proofErr w:type="spellEnd"/>
      <w:r>
        <w:t xml:space="preserve"> (see item 1 under section 1.2 As</w:t>
      </w:r>
      <w:r w:rsidR="003B5527">
        <w:t>sociating Site/Specimen to MLTF</w:t>
      </w:r>
      <w:r w:rsidR="00561430">
        <w:t>)</w:t>
      </w:r>
      <w:r w:rsidR="001C424C">
        <w:t xml:space="preserve"> </w:t>
      </w:r>
      <w:r w:rsidR="001856D6" w:rsidRPr="00C121FE">
        <w:t>or when adding a new atomic test to the LABORATORY TEST file (#60</w:t>
      </w:r>
      <w:r w:rsidR="00D91837">
        <w:t>)</w:t>
      </w:r>
      <w:r w:rsidR="001856D6" w:rsidRPr="00C121FE">
        <w:t>.</w:t>
      </w:r>
    </w:p>
    <w:p w:rsidR="00105ABE" w:rsidRPr="00DB1905" w:rsidRDefault="00C47DC6" w:rsidP="00C47DC6">
      <w:pPr>
        <w:pStyle w:val="NoteIndent"/>
      </w:pPr>
      <w:r>
        <w:rPr>
          <w:noProof/>
        </w:rPr>
        <w:drawing>
          <wp:inline distT="0" distB="0" distL="0" distR="0" wp14:anchorId="7143252C" wp14:editId="37F5FA5A">
            <wp:extent cx="285750" cy="285750"/>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7A6955">
        <w:tab/>
      </w:r>
      <w:r w:rsidRPr="00C47DC6">
        <w:rPr>
          <w:b/>
        </w:rPr>
        <w:t>NOTE</w:t>
      </w:r>
      <w:r w:rsidRPr="005908B1">
        <w:t xml:space="preserve">: </w:t>
      </w:r>
      <w:r w:rsidR="00105ABE" w:rsidRPr="00DB1905">
        <w:t>Prior to setting the SEND NTRT MESSAGE flag to yes the addition of a SITE/SPECIMEN to an existing test will trigger a message to the G.LMI mail group.  These messages sh</w:t>
      </w:r>
      <w:r w:rsidR="00D91837">
        <w:t xml:space="preserve">ould be ignored at this point. </w:t>
      </w:r>
      <w:r w:rsidR="00105ABE" w:rsidRPr="00DB1905">
        <w:t>They will only be important after the SEND NTRT MESSAGE flag has been set to yes, and the MLTF content deployed.</w:t>
      </w:r>
    </w:p>
    <w:p w:rsidR="007749B7" w:rsidRDefault="00BC3403" w:rsidP="00322773">
      <w:pPr>
        <w:pStyle w:val="BodyTextNumbered1"/>
      </w:pPr>
      <w:r>
        <w:t>Upon entry of a new site/specimen in the LABORATORY TEST</w:t>
      </w:r>
      <w:r w:rsidR="00CB7611">
        <w:t xml:space="preserve"> file</w:t>
      </w:r>
      <w:r>
        <w:t xml:space="preserve"> (#60) </w:t>
      </w:r>
      <w:r w:rsidR="00813448">
        <w:t>an NTRT request will be automatically launched</w:t>
      </w:r>
      <w:r>
        <w:t xml:space="preserve"> if that site/specimen is not associated to the MLTF</w:t>
      </w:r>
      <w:r w:rsidR="00813448">
        <w:t xml:space="preserve">. The </w:t>
      </w:r>
      <w:r w:rsidR="00DB1905">
        <w:t>LIM will be able to use the site</w:t>
      </w:r>
      <w:r w:rsidR="007749B7">
        <w:t>/</w:t>
      </w:r>
      <w:r w:rsidR="00E16E8E">
        <w:t>specimen</w:t>
      </w:r>
      <w:r w:rsidR="00813448">
        <w:t xml:space="preserve"> in the interim while the NTRT team evaluate</w:t>
      </w:r>
      <w:r w:rsidR="007749B7">
        <w:t>s</w:t>
      </w:r>
      <w:r w:rsidR="00DB1905">
        <w:t xml:space="preserve"> whether it is a new site</w:t>
      </w:r>
      <w:r w:rsidR="007749B7">
        <w:t>/specimen</w:t>
      </w:r>
      <w:r w:rsidR="00813448">
        <w:t>, or</w:t>
      </w:r>
      <w:r w:rsidR="007749B7">
        <w:t xml:space="preserve"> if the item</w:t>
      </w:r>
      <w:r w:rsidR="00813448">
        <w:t xml:space="preserve"> can be</w:t>
      </w:r>
      <w:r w:rsidR="007749B7">
        <w:t xml:space="preserve"> associated with an existing MLTF entry</w:t>
      </w:r>
      <w:r w:rsidR="00813448">
        <w:t>.</w:t>
      </w:r>
    </w:p>
    <w:p w:rsidR="007749B7" w:rsidRDefault="00813448" w:rsidP="00322773">
      <w:pPr>
        <w:pStyle w:val="BodyTextNumbered1"/>
      </w:pPr>
      <w:r>
        <w:t xml:space="preserve">An </w:t>
      </w:r>
      <w:r w:rsidRPr="002D2F63">
        <w:t>NTRT</w:t>
      </w:r>
      <w:r>
        <w:t xml:space="preserve"> Exception flag will be set when a new test</w:t>
      </w:r>
      <w:r w:rsidR="007749B7">
        <w:t>/specimen</w:t>
      </w:r>
      <w:r>
        <w:t xml:space="preserve"> has been submitted to NTRT for processing.</w:t>
      </w:r>
    </w:p>
    <w:p w:rsidR="007749B7" w:rsidRDefault="00813448" w:rsidP="00322773">
      <w:pPr>
        <w:pStyle w:val="BodyTextNumbered1"/>
      </w:pPr>
      <w:r>
        <w:t>The Creation Date of the new test shall be captured and ad</w:t>
      </w:r>
      <w:r w:rsidR="002621CA">
        <w:t>ded to the LABORATORY TEST</w:t>
      </w:r>
      <w:r w:rsidR="00CB7611">
        <w:t xml:space="preserve"> file</w:t>
      </w:r>
      <w:r w:rsidR="00D132E5">
        <w:t xml:space="preserve"> (#60) </w:t>
      </w:r>
      <w:r>
        <w:t>when a new test is added.</w:t>
      </w:r>
    </w:p>
    <w:p w:rsidR="0016782C" w:rsidRDefault="0016782C" w:rsidP="00322773">
      <w:pPr>
        <w:pStyle w:val="BodyTextNumbered1"/>
      </w:pPr>
      <w:r>
        <w:t xml:space="preserve">The </w:t>
      </w:r>
      <w:r w:rsidR="00C757E7">
        <w:t>specimen create date shall be captured and added to the LABORATORY TEST</w:t>
      </w:r>
      <w:r w:rsidR="00CB7611">
        <w:t xml:space="preserve"> file</w:t>
      </w:r>
      <w:r w:rsidR="00C757E7">
        <w:t xml:space="preserve"> (#60)</w:t>
      </w:r>
      <w:r w:rsidR="00854102">
        <w:t xml:space="preserve"> </w:t>
      </w:r>
      <w:proofErr w:type="spellStart"/>
      <w:r w:rsidR="00854102">
        <w:t>subfile</w:t>
      </w:r>
      <w:proofErr w:type="spellEnd"/>
      <w:r w:rsidR="00854102">
        <w:t xml:space="preserve"> 60.01 field 35 when a new specimen is added.</w:t>
      </w:r>
    </w:p>
    <w:p w:rsidR="007749B7" w:rsidRDefault="00813448" w:rsidP="00322773">
      <w:pPr>
        <w:pStyle w:val="BodyTextNumbered1"/>
      </w:pPr>
      <w:r>
        <w:t>As a result of the NTRT request, the new test</w:t>
      </w:r>
      <w:r w:rsidR="007749B7">
        <w:t>/specimen</w:t>
      </w:r>
      <w:r>
        <w:t xml:space="preserve"> will be evaluated</w:t>
      </w:r>
      <w:r w:rsidR="007749B7">
        <w:t xml:space="preserve"> by the NTRT group</w:t>
      </w:r>
      <w:r>
        <w:t>. If it is determined the test</w:t>
      </w:r>
      <w:r w:rsidR="007749B7">
        <w:t>/specimen</w:t>
      </w:r>
      <w:r>
        <w:t xml:space="preserve"> is new, this entry will be </w:t>
      </w:r>
      <w:r w:rsidR="007749B7">
        <w:t>added to the MLTF and be deployed to all</w:t>
      </w:r>
      <w:r>
        <w:t xml:space="preserve"> facilities based on NTRT </w:t>
      </w:r>
      <w:r w:rsidR="007749B7">
        <w:t xml:space="preserve">deployment </w:t>
      </w:r>
      <w:r>
        <w:t>methodology.</w:t>
      </w:r>
    </w:p>
    <w:p w:rsidR="007749B7" w:rsidRDefault="00813448" w:rsidP="00322773">
      <w:pPr>
        <w:pStyle w:val="BodyTextNumbered1"/>
      </w:pPr>
      <w:r>
        <w:t>If the search result identifies an equivalent test</w:t>
      </w:r>
      <w:r w:rsidR="007749B7">
        <w:t>/specimen</w:t>
      </w:r>
      <w:r>
        <w:t xml:space="preserve"> already exists within the MLTF, the creation request will be rejected, and notification is sent back to the requestor including the specific entry within the MLTF that it is to be associated to.</w:t>
      </w:r>
    </w:p>
    <w:p w:rsidR="007749B7" w:rsidRDefault="00AF45B0" w:rsidP="00322773">
      <w:pPr>
        <w:pStyle w:val="BodyTextNumbered1"/>
      </w:pPr>
      <w:r>
        <w:t>On-</w:t>
      </w:r>
      <w:r w:rsidR="00813448">
        <w:t>demand reports will be made available to VHA Lab Program Office.</w:t>
      </w:r>
      <w:r w:rsidR="007968EC">
        <w:t xml:space="preserve"> The VHA Lab Program Office will not require </w:t>
      </w:r>
      <w:r w:rsidR="00DB1905">
        <w:t xml:space="preserve">the </w:t>
      </w:r>
      <w:r w:rsidR="007968EC">
        <w:t xml:space="preserve">assistance of the facility to obtain the report. </w:t>
      </w:r>
    </w:p>
    <w:p w:rsidR="00813448" w:rsidRDefault="00813448" w:rsidP="00322773">
      <w:pPr>
        <w:pStyle w:val="BodyTextNumbered1"/>
      </w:pPr>
      <w:r>
        <w:t xml:space="preserve">The local site’s </w:t>
      </w:r>
      <w:r w:rsidR="002621CA">
        <w:t xml:space="preserve">Lab </w:t>
      </w:r>
      <w:r>
        <w:t xml:space="preserve">mail group </w:t>
      </w:r>
      <w:r w:rsidR="002621CA">
        <w:t xml:space="preserve">(LMI) </w:t>
      </w:r>
      <w:r>
        <w:t>will be ut</w:t>
      </w:r>
      <w:r w:rsidR="00375181">
        <w:t>ilized for email notifications.</w:t>
      </w:r>
    </w:p>
    <w:p w:rsidR="00433E91" w:rsidRPr="00433E91" w:rsidRDefault="00433E91" w:rsidP="00CB04A4">
      <w:pPr>
        <w:pStyle w:val="Heading2"/>
      </w:pPr>
      <w:bookmarkStart w:id="55" w:name="_Toc474744560"/>
      <w:r w:rsidRPr="00433E91">
        <w:lastRenderedPageBreak/>
        <w:t>Getting Started</w:t>
      </w:r>
      <w:bookmarkEnd w:id="33"/>
      <w:bookmarkEnd w:id="34"/>
      <w:bookmarkEnd w:id="55"/>
    </w:p>
    <w:p w:rsidR="00433E91" w:rsidRPr="00433E91" w:rsidRDefault="00D6056C" w:rsidP="003B2DD0">
      <w:pPr>
        <w:pStyle w:val="BodyText"/>
        <w:keepNext/>
        <w:keepLines/>
      </w:pPr>
      <w:r>
        <w:t xml:space="preserve">This section provides a step-by-step procedure to navigate to the </w:t>
      </w:r>
      <w:r w:rsidRPr="000E57AE">
        <w:rPr>
          <w:b/>
        </w:rPr>
        <w:t>LIM NDS MENU</w:t>
      </w:r>
      <w:r w:rsidR="00776F78">
        <w:t xml:space="preserve"> </w:t>
      </w:r>
      <w:r>
        <w:t xml:space="preserve">and describes the menu </w:t>
      </w:r>
      <w:r w:rsidR="00776F78">
        <w:t>options</w:t>
      </w:r>
      <w:r w:rsidR="0065475A">
        <w:t xml:space="preserve">. </w:t>
      </w:r>
    </w:p>
    <w:p w:rsidR="00433E91" w:rsidRDefault="00433E91" w:rsidP="009B7615">
      <w:pPr>
        <w:pStyle w:val="Heading3"/>
      </w:pPr>
      <w:bookmarkStart w:id="56" w:name="_Toc448920046"/>
      <w:bookmarkStart w:id="57" w:name="_Toc449027445"/>
      <w:bookmarkStart w:id="58" w:name="Navigation_LIM_NTRT_Menu"/>
      <w:bookmarkStart w:id="59" w:name="_Toc474744561"/>
      <w:r w:rsidRPr="00433E91">
        <w:t xml:space="preserve">Navigating to the </w:t>
      </w:r>
      <w:r w:rsidR="00D307EE">
        <w:t>LIM NDS MENU</w:t>
      </w:r>
      <w:bookmarkEnd w:id="56"/>
      <w:bookmarkEnd w:id="57"/>
      <w:bookmarkEnd w:id="58"/>
      <w:bookmarkEnd w:id="59"/>
    </w:p>
    <w:p w:rsidR="00FB7702" w:rsidRDefault="00FB7702" w:rsidP="009D1191">
      <w:pPr>
        <w:pStyle w:val="BodyText"/>
        <w:keepNext/>
        <w:keepLines/>
      </w:pPr>
      <w:r w:rsidRPr="00FB7702">
        <w:t xml:space="preserve">This section describes the procedures to access the </w:t>
      </w:r>
      <w:r w:rsidR="00D307EE">
        <w:rPr>
          <w:b/>
        </w:rPr>
        <w:t>LIM NDS MENU</w:t>
      </w:r>
      <w:r w:rsidRPr="00FB7702">
        <w:t>.</w:t>
      </w:r>
    </w:p>
    <w:p w:rsidR="00F40118" w:rsidRDefault="00F40118" w:rsidP="009D1191">
      <w:pPr>
        <w:pStyle w:val="BodyText"/>
        <w:keepNext/>
        <w:keepLines/>
      </w:pPr>
      <w:r>
        <w:t xml:space="preserve">This document is based on the assumption that the person using this document has access to </w:t>
      </w:r>
      <w:r w:rsidR="00E85C30">
        <w:t>the LRLIAISON options menu</w:t>
      </w:r>
      <w:r>
        <w:t>.</w:t>
      </w:r>
    </w:p>
    <w:p w:rsidR="00433E91" w:rsidRPr="00182F71" w:rsidRDefault="00EE5D3E" w:rsidP="0045476D">
      <w:pPr>
        <w:pStyle w:val="BodyTextNumbered1"/>
        <w:keepNext/>
        <w:keepLines/>
        <w:numPr>
          <w:ilvl w:val="0"/>
          <w:numId w:val="32"/>
        </w:numPr>
      </w:pPr>
      <w:r w:rsidRPr="00182F71">
        <w:t xml:space="preserve">At the </w:t>
      </w:r>
      <w:r w:rsidR="0035270E" w:rsidRPr="009D1191">
        <w:rPr>
          <w:b/>
        </w:rPr>
        <w:t>Select Lab L</w:t>
      </w:r>
      <w:r w:rsidR="00E85C30" w:rsidRPr="009D1191">
        <w:rPr>
          <w:b/>
        </w:rPr>
        <w:t>iaison Menu</w:t>
      </w:r>
      <w:r w:rsidR="00F40118" w:rsidRPr="009D1191">
        <w:rPr>
          <w:b/>
        </w:rPr>
        <w:t xml:space="preserve"> </w:t>
      </w:r>
      <w:r w:rsidRPr="009D1191">
        <w:rPr>
          <w:b/>
        </w:rPr>
        <w:t>prompt</w:t>
      </w:r>
      <w:r w:rsidRPr="00182F71">
        <w:t>, type</w:t>
      </w:r>
      <w:r w:rsidR="002D50B7" w:rsidRPr="00182F71">
        <w:t>:</w:t>
      </w:r>
      <w:r w:rsidRPr="00182F71">
        <w:t xml:space="preserve"> </w:t>
      </w:r>
      <w:r w:rsidR="00F40118" w:rsidRPr="009D1191">
        <w:rPr>
          <w:b/>
        </w:rPr>
        <w:t>NDS</w:t>
      </w:r>
      <w:r w:rsidR="00D6002B" w:rsidRPr="009D1191">
        <w:rPr>
          <w:b/>
        </w:rPr>
        <w:t xml:space="preserve"> </w:t>
      </w:r>
      <w:r w:rsidR="000134B2" w:rsidRPr="009D1191">
        <w:rPr>
          <w:b/>
        </w:rPr>
        <w:t>LIM NDS</w:t>
      </w:r>
      <w:r w:rsidR="0076773E" w:rsidRPr="009D1191">
        <w:rPr>
          <w:b/>
        </w:rPr>
        <w:t xml:space="preserve"> </w:t>
      </w:r>
      <w:r w:rsidR="00F40118" w:rsidRPr="009D1191">
        <w:rPr>
          <w:b/>
        </w:rPr>
        <w:t>MENU</w:t>
      </w:r>
      <w:r w:rsidR="00D6002B" w:rsidRPr="00182F71">
        <w:t xml:space="preserve">, </w:t>
      </w:r>
      <w:r w:rsidR="00FF28F8" w:rsidRPr="00182F71">
        <w:t xml:space="preserve">then press </w:t>
      </w:r>
      <w:r w:rsidR="00DD1389" w:rsidRPr="009D1191">
        <w:rPr>
          <w:highlight w:val="yellow"/>
        </w:rPr>
        <w:t>&lt;</w:t>
      </w:r>
      <w:r w:rsidR="00DD1389" w:rsidRPr="009D1191">
        <w:rPr>
          <w:b/>
          <w:highlight w:val="yellow"/>
        </w:rPr>
        <w:t>Enter</w:t>
      </w:r>
      <w:r w:rsidR="00DD1389" w:rsidRPr="009D1191">
        <w:rPr>
          <w:highlight w:val="yellow"/>
        </w:rPr>
        <w:t>&gt;</w:t>
      </w:r>
      <w:r w:rsidR="00416D58" w:rsidRPr="00182F71">
        <w:t xml:space="preserve">. </w:t>
      </w:r>
      <w:r w:rsidR="00DF3EE1" w:rsidRPr="00182F71">
        <w:t xml:space="preserve">The LIM NDS MENU </w:t>
      </w:r>
      <w:proofErr w:type="gramStart"/>
      <w:r w:rsidR="00DF3EE1" w:rsidRPr="00182F71">
        <w:t>displays,</w:t>
      </w:r>
      <w:proofErr w:type="gramEnd"/>
      <w:r w:rsidR="00DF3EE1" w:rsidRPr="00182F71">
        <w:t xml:space="preserve"> see </w:t>
      </w:r>
      <w:r w:rsidR="00DF3EE1" w:rsidRPr="009D1191">
        <w:rPr>
          <w:color w:val="0000FF"/>
          <w:u w:val="single"/>
        </w:rPr>
        <w:fldChar w:fldCharType="begin"/>
      </w:r>
      <w:r w:rsidR="00DF3EE1" w:rsidRPr="009D1191">
        <w:rPr>
          <w:color w:val="0000FF"/>
          <w:u w:val="single"/>
        </w:rPr>
        <w:instrText xml:space="preserve"> REF _Ref449308310 \h  \* MERGEFORMAT </w:instrText>
      </w:r>
      <w:r w:rsidR="00DF3EE1" w:rsidRPr="009D1191">
        <w:rPr>
          <w:color w:val="0000FF"/>
          <w:u w:val="single"/>
        </w:rPr>
      </w:r>
      <w:r w:rsidR="00DF3EE1" w:rsidRPr="009D1191">
        <w:rPr>
          <w:color w:val="0000FF"/>
          <w:u w:val="single"/>
        </w:rPr>
        <w:fldChar w:fldCharType="separate"/>
      </w:r>
      <w:r w:rsidR="00CB7389" w:rsidRPr="00CB7389">
        <w:rPr>
          <w:color w:val="0000FF"/>
          <w:u w:val="single"/>
        </w:rPr>
        <w:t>Figure 2. LIM NDS MENU</w:t>
      </w:r>
      <w:r w:rsidR="00DF3EE1" w:rsidRPr="009D1191">
        <w:rPr>
          <w:color w:val="0000FF"/>
          <w:u w:val="single"/>
        </w:rPr>
        <w:fldChar w:fldCharType="end"/>
      </w:r>
      <w:r w:rsidR="00DF3EE1" w:rsidRPr="00182F71">
        <w:t>.</w:t>
      </w:r>
    </w:p>
    <w:p w:rsidR="00FB7702" w:rsidRDefault="00FB7702" w:rsidP="00950873">
      <w:pPr>
        <w:pStyle w:val="Caption"/>
      </w:pPr>
      <w:bookmarkStart w:id="60" w:name="_Ref449308310"/>
      <w:bookmarkStart w:id="61" w:name="_Toc474740472"/>
      <w:proofErr w:type="gramStart"/>
      <w:r w:rsidRPr="00B33D37">
        <w:t xml:space="preserve">Figure </w:t>
      </w:r>
      <w:r w:rsidR="00370AB5">
        <w:fldChar w:fldCharType="begin"/>
      </w:r>
      <w:r w:rsidR="00370AB5">
        <w:instrText xml:space="preserve"> SEQ Figure \* ARABIC </w:instrText>
      </w:r>
      <w:r w:rsidR="00370AB5">
        <w:fldChar w:fldCharType="separate"/>
      </w:r>
      <w:r w:rsidR="00CB7389">
        <w:rPr>
          <w:noProof/>
        </w:rPr>
        <w:t>2</w:t>
      </w:r>
      <w:r w:rsidR="00370AB5">
        <w:rPr>
          <w:noProof/>
        </w:rPr>
        <w:fldChar w:fldCharType="end"/>
      </w:r>
      <w:r w:rsidRPr="00B33D37">
        <w:t>.</w:t>
      </w:r>
      <w:proofErr w:type="gramEnd"/>
      <w:r w:rsidRPr="00B33D37">
        <w:t xml:space="preserve"> </w:t>
      </w:r>
      <w:r w:rsidR="00D307EE">
        <w:t>LIM NDS MENU</w:t>
      </w:r>
      <w:bookmarkEnd w:id="60"/>
      <w:bookmarkEnd w:id="61"/>
    </w:p>
    <w:p w:rsidR="00AF649B" w:rsidRDefault="00674A79" w:rsidP="00FB583B">
      <w:pPr>
        <w:pStyle w:val="CodeBox"/>
        <w:pBdr>
          <w:right w:val="single" w:sz="8" w:space="0" w:color="auto"/>
        </w:pBdr>
      </w:pPr>
      <w:r>
        <w:t>LIM NDS</w:t>
      </w:r>
      <w:r w:rsidR="00AF649B">
        <w:t xml:space="preserve"> MENU</w:t>
      </w:r>
    </w:p>
    <w:p w:rsidR="00AF649B" w:rsidRDefault="00674A79" w:rsidP="00FB583B">
      <w:pPr>
        <w:pStyle w:val="CodeBox"/>
        <w:pBdr>
          <w:right w:val="single" w:sz="8" w:space="0" w:color="auto"/>
        </w:pBdr>
      </w:pPr>
      <w:r w:rsidRPr="00674A79">
        <w:t xml:space="preserve">ATM    </w:t>
      </w:r>
      <w:r w:rsidR="00D17BF6">
        <w:t>Associate Test to NDS MLTF</w:t>
      </w:r>
    </w:p>
    <w:p w:rsidR="00AF649B" w:rsidRDefault="00674A79" w:rsidP="00FB583B">
      <w:pPr>
        <w:pStyle w:val="CodeBox"/>
        <w:pBdr>
          <w:right w:val="single" w:sz="8" w:space="0" w:color="auto"/>
        </w:pBdr>
      </w:pPr>
      <w:r w:rsidRPr="00674A79">
        <w:t xml:space="preserve">WAT    </w:t>
      </w:r>
      <w:r w:rsidR="00D17BF6">
        <w:t>Walk Associate Test to MLTF</w:t>
      </w:r>
    </w:p>
    <w:p w:rsidR="00AF649B" w:rsidRDefault="00674A79" w:rsidP="00FB583B">
      <w:pPr>
        <w:pStyle w:val="CodeBox"/>
        <w:pBdr>
          <w:right w:val="single" w:sz="8" w:space="0" w:color="auto"/>
        </w:pBdr>
      </w:pPr>
      <w:r w:rsidRPr="00674A79">
        <w:t xml:space="preserve">MIE    </w:t>
      </w:r>
      <w:r w:rsidR="00D17BF6">
        <w:t>Managed Items Edit</w:t>
      </w:r>
    </w:p>
    <w:p w:rsidR="00AF649B" w:rsidRDefault="00674A79" w:rsidP="00FB583B">
      <w:pPr>
        <w:pStyle w:val="CodeBox"/>
        <w:pBdr>
          <w:right w:val="single" w:sz="8" w:space="0" w:color="auto"/>
        </w:pBdr>
      </w:pPr>
      <w:r w:rsidRPr="00674A79">
        <w:t xml:space="preserve">PNA    </w:t>
      </w:r>
      <w:r w:rsidR="00D17BF6">
        <w:t>Print NDS Audits in File 60</w:t>
      </w:r>
    </w:p>
    <w:p w:rsidR="00D307EE" w:rsidRDefault="00674A79" w:rsidP="00FB583B">
      <w:pPr>
        <w:pStyle w:val="CodeBox"/>
        <w:pBdr>
          <w:right w:val="single" w:sz="8" w:space="0" w:color="auto"/>
        </w:pBdr>
      </w:pPr>
      <w:r w:rsidRPr="00674A79">
        <w:t xml:space="preserve">PSV    </w:t>
      </w:r>
      <w:r w:rsidR="008257A6">
        <w:t xml:space="preserve">Print Specimens </w:t>
      </w:r>
      <w:proofErr w:type="gramStart"/>
      <w:r w:rsidR="008257A6">
        <w:t>Without</w:t>
      </w:r>
      <w:proofErr w:type="gramEnd"/>
      <w:r w:rsidR="008257A6">
        <w:t xml:space="preserve"> VUIDS</w:t>
      </w:r>
    </w:p>
    <w:p w:rsidR="00AF649B" w:rsidRDefault="00D307EE" w:rsidP="00FB583B">
      <w:pPr>
        <w:pStyle w:val="CodeBox"/>
        <w:pBdr>
          <w:right w:val="single" w:sz="8" w:space="0" w:color="auto"/>
        </w:pBdr>
      </w:pPr>
      <w:r w:rsidRPr="00D307EE">
        <w:t xml:space="preserve">PTI    </w:t>
      </w:r>
      <w:r w:rsidR="002572E1">
        <w:t>Print Specimens with Inactive VUIDS</w:t>
      </w:r>
      <w:r w:rsidR="00C03BD0" w:rsidRPr="00C03BD0" w:rsidDel="00C03BD0">
        <w:t xml:space="preserve"> </w:t>
      </w:r>
    </w:p>
    <w:p w:rsidR="00AF649B" w:rsidRDefault="00674A79" w:rsidP="00FB583B">
      <w:pPr>
        <w:pStyle w:val="CodeBox"/>
        <w:pBdr>
          <w:right w:val="single" w:sz="8" w:space="0" w:color="auto"/>
        </w:pBdr>
      </w:pPr>
      <w:r w:rsidRPr="00674A79">
        <w:t xml:space="preserve">LME    </w:t>
      </w:r>
      <w:r w:rsidR="00D17BF6">
        <w:t>Lab to MLTF Extract</w:t>
      </w:r>
      <w:r w:rsidR="00C03BD0" w:rsidRPr="00C03BD0" w:rsidDel="00C03BD0">
        <w:t xml:space="preserve"> </w:t>
      </w:r>
    </w:p>
    <w:p w:rsidR="00AF649B" w:rsidRPr="00AF649B" w:rsidRDefault="00674A79" w:rsidP="00FB583B">
      <w:pPr>
        <w:pStyle w:val="CodeBox"/>
        <w:pBdr>
          <w:right w:val="single" w:sz="8" w:space="0" w:color="auto"/>
        </w:pBdr>
      </w:pPr>
      <w:r w:rsidRPr="00674A79">
        <w:t xml:space="preserve">PRG    </w:t>
      </w:r>
      <w:r w:rsidR="00043D33">
        <w:t>Purge NDS File 60</w:t>
      </w:r>
      <w:r w:rsidR="00D17BF6">
        <w:t xml:space="preserve"> Audits</w:t>
      </w:r>
    </w:p>
    <w:p w:rsidR="00433E91" w:rsidRPr="00433E91" w:rsidRDefault="00D307EE" w:rsidP="009B7615">
      <w:pPr>
        <w:pStyle w:val="Heading3"/>
      </w:pPr>
      <w:bookmarkStart w:id="62" w:name="_LIM_NTRT_Menu"/>
      <w:bookmarkStart w:id="63" w:name="_Toc448920048"/>
      <w:bookmarkStart w:id="64" w:name="_Toc449027447"/>
      <w:bookmarkStart w:id="65" w:name="_Toc474744562"/>
      <w:bookmarkStart w:id="66" w:name="LIM_NTRT_Menu_Options_Descriptions"/>
      <w:bookmarkEnd w:id="62"/>
      <w:r>
        <w:t>LIM NDS MENU</w:t>
      </w:r>
      <w:r w:rsidR="00433E91" w:rsidRPr="00433E91">
        <w:t xml:space="preserve"> Options and the Descriptions</w:t>
      </w:r>
      <w:bookmarkEnd w:id="63"/>
      <w:bookmarkEnd w:id="64"/>
      <w:bookmarkEnd w:id="65"/>
    </w:p>
    <w:bookmarkEnd w:id="66"/>
    <w:p w:rsidR="00433E91" w:rsidRDefault="00D65297" w:rsidP="00B003BA">
      <w:pPr>
        <w:pStyle w:val="BodyText"/>
        <w:keepNext/>
        <w:keepLines/>
      </w:pPr>
      <w:r w:rsidRPr="00577A06">
        <w:rPr>
          <w:color w:val="0000FF"/>
          <w:u w:val="single"/>
        </w:rPr>
        <w:fldChar w:fldCharType="begin"/>
      </w:r>
      <w:r w:rsidRPr="00577A06">
        <w:rPr>
          <w:color w:val="0000FF"/>
          <w:u w:val="single"/>
        </w:rPr>
        <w:instrText xml:space="preserve"> REF _Ref449299606 \h  \* MERGEFORMAT </w:instrText>
      </w:r>
      <w:r w:rsidRPr="00577A06">
        <w:rPr>
          <w:color w:val="0000FF"/>
          <w:u w:val="single"/>
        </w:rPr>
      </w:r>
      <w:r w:rsidRPr="00577A06">
        <w:rPr>
          <w:color w:val="0000FF"/>
          <w:u w:val="single"/>
        </w:rPr>
        <w:fldChar w:fldCharType="separate"/>
      </w:r>
      <w:proofErr w:type="gramStart"/>
      <w:r w:rsidR="00CB7389" w:rsidRPr="00CB7389">
        <w:rPr>
          <w:bCs/>
          <w:color w:val="0000FF"/>
          <w:u w:val="single"/>
        </w:rPr>
        <w:t>Table 2.</w:t>
      </w:r>
      <w:proofErr w:type="gramEnd"/>
      <w:r w:rsidR="00CB7389" w:rsidRPr="00CB7389">
        <w:rPr>
          <w:bCs/>
          <w:color w:val="0000FF"/>
          <w:u w:val="single"/>
        </w:rPr>
        <w:t xml:space="preserve"> LIM NDS MENU Options and Descriptions</w:t>
      </w:r>
      <w:r w:rsidRPr="00577A06">
        <w:rPr>
          <w:color w:val="0000FF"/>
          <w:u w:val="single"/>
        </w:rPr>
        <w:fldChar w:fldCharType="end"/>
      </w:r>
      <w:r>
        <w:rPr>
          <w:color w:val="0000FF"/>
          <w:u w:val="single"/>
        </w:rPr>
        <w:t xml:space="preserve"> </w:t>
      </w:r>
      <w:r w:rsidR="00E2373B">
        <w:t>list</w:t>
      </w:r>
      <w:r w:rsidR="000B288C">
        <w:t xml:space="preserve"> </w:t>
      </w:r>
      <w:r w:rsidR="001B46FE">
        <w:t xml:space="preserve">the </w:t>
      </w:r>
      <w:r w:rsidR="00D307EE">
        <w:t>LIM NDS MENU</w:t>
      </w:r>
      <w:r w:rsidR="00577A06">
        <w:t xml:space="preserve"> option name, </w:t>
      </w:r>
      <w:r w:rsidR="000B288C">
        <w:t>synonym</w:t>
      </w:r>
      <w:r w:rsidR="00577A06">
        <w:t xml:space="preserve">, </w:t>
      </w:r>
      <w:r w:rsidR="00433E91" w:rsidRPr="00433E91">
        <w:t xml:space="preserve">and </w:t>
      </w:r>
      <w:r w:rsidR="00577A06">
        <w:t xml:space="preserve">a brief </w:t>
      </w:r>
      <w:r w:rsidR="00B05B70">
        <w:t>description</w:t>
      </w:r>
      <w:r w:rsidR="00285278">
        <w:t xml:space="preserve"> of the option</w:t>
      </w:r>
      <w:r w:rsidR="000B288C">
        <w:t>’s</w:t>
      </w:r>
      <w:r w:rsidR="00577A06">
        <w:t xml:space="preserve"> function</w:t>
      </w:r>
      <w:r w:rsidR="00285278">
        <w:t>s</w:t>
      </w:r>
      <w:r w:rsidR="00433E91" w:rsidRPr="00433E91">
        <w:t>.</w:t>
      </w:r>
    </w:p>
    <w:p w:rsidR="004D7C61" w:rsidRPr="00433E91" w:rsidRDefault="00182F71" w:rsidP="0001179B">
      <w:pPr>
        <w:pStyle w:val="NoteIndent"/>
      </w:pPr>
      <w:r w:rsidRPr="004D7C61">
        <w:object w:dxaOrig="2040" w:dyaOrig="6195" w14:anchorId="3FAC7FAB">
          <v:shape id="_x0000_i1026" type="#_x0000_t75" alt="Tip" style="width:8.15pt;height:27.85pt" o:ole="" fillcolor="window">
            <v:imagedata r:id="rId19" o:title=""/>
          </v:shape>
          <o:OLEObject Type="Embed" ProgID="MS_ClipArt_Gallery" ShapeID="_x0000_i1026" DrawAspect="Content" ObjectID="_1550255191" r:id="rId28"/>
        </w:object>
      </w:r>
      <w:r w:rsidR="004D7C61">
        <w:t xml:space="preserve"> </w:t>
      </w:r>
      <w:r w:rsidR="00B0397E" w:rsidRPr="00B0397E">
        <w:rPr>
          <w:b/>
          <w:i/>
        </w:rPr>
        <w:t>TIP:</w:t>
      </w:r>
      <w:r w:rsidR="00B0397E">
        <w:t xml:space="preserve"> </w:t>
      </w:r>
      <w:r w:rsidR="008033E9">
        <w:t>You can e</w:t>
      </w:r>
      <w:r w:rsidR="004D7C61">
        <w:t xml:space="preserve">nter the </w:t>
      </w:r>
      <w:r w:rsidR="00D307EE">
        <w:t>LIM NDS MENU</w:t>
      </w:r>
      <w:r w:rsidR="004D7C61" w:rsidRPr="00AA5CBB">
        <w:t xml:space="preserve"> </w:t>
      </w:r>
      <w:r w:rsidR="00E902C0">
        <w:t>s</w:t>
      </w:r>
      <w:r w:rsidR="006506F8">
        <w:t xml:space="preserve">ynonym </w:t>
      </w:r>
      <w:r w:rsidR="008E5603">
        <w:t xml:space="preserve">as listed in </w:t>
      </w:r>
      <w:r w:rsidR="008E5603" w:rsidRPr="005A2548">
        <w:rPr>
          <w:color w:val="0000FF"/>
          <w:u w:val="single"/>
        </w:rPr>
        <w:fldChar w:fldCharType="begin"/>
      </w:r>
      <w:r w:rsidR="008E5603" w:rsidRPr="005A2548">
        <w:rPr>
          <w:color w:val="0000FF"/>
          <w:u w:val="single"/>
        </w:rPr>
        <w:instrText xml:space="preserve"> REF _Ref450225347 \h </w:instrText>
      </w:r>
      <w:r w:rsidR="005A2548" w:rsidRPr="005A2548">
        <w:rPr>
          <w:color w:val="0000FF"/>
          <w:u w:val="single"/>
        </w:rPr>
        <w:instrText xml:space="preserve"> \* MERGEFORMAT </w:instrText>
      </w:r>
      <w:r w:rsidR="008E5603" w:rsidRPr="005A2548">
        <w:rPr>
          <w:color w:val="0000FF"/>
          <w:u w:val="single"/>
        </w:rPr>
      </w:r>
      <w:r w:rsidR="008E5603" w:rsidRPr="005A2548">
        <w:rPr>
          <w:color w:val="0000FF"/>
          <w:u w:val="single"/>
        </w:rPr>
        <w:fldChar w:fldCharType="separate"/>
      </w:r>
      <w:r w:rsidR="00CB7389" w:rsidRPr="00CB7389">
        <w:rPr>
          <w:color w:val="0000FF"/>
          <w:u w:val="single"/>
        </w:rPr>
        <w:t xml:space="preserve">Table </w:t>
      </w:r>
      <w:r w:rsidR="00CB7389" w:rsidRPr="00CB7389">
        <w:rPr>
          <w:noProof/>
          <w:color w:val="0000FF"/>
          <w:u w:val="single"/>
        </w:rPr>
        <w:t>2.</w:t>
      </w:r>
      <w:r w:rsidR="00CB7389" w:rsidRPr="00CB7389">
        <w:rPr>
          <w:color w:val="0000FF"/>
          <w:u w:val="single"/>
        </w:rPr>
        <w:t xml:space="preserve"> </w:t>
      </w:r>
      <w:proofErr w:type="gramStart"/>
      <w:r w:rsidR="00CB7389" w:rsidRPr="00CB7389">
        <w:rPr>
          <w:color w:val="0000FF"/>
          <w:u w:val="single"/>
        </w:rPr>
        <w:t>LIM NDS MENU Options and Descriptions</w:t>
      </w:r>
      <w:r w:rsidR="008E5603" w:rsidRPr="005A2548">
        <w:rPr>
          <w:color w:val="0000FF"/>
          <w:u w:val="single"/>
        </w:rPr>
        <w:fldChar w:fldCharType="end"/>
      </w:r>
      <w:r w:rsidR="004D7C61" w:rsidRPr="00B0397E">
        <w:rPr>
          <w:b/>
        </w:rPr>
        <w:t xml:space="preserve"> </w:t>
      </w:r>
      <w:r w:rsidR="004D7C61">
        <w:t xml:space="preserve">to navigate to the </w:t>
      </w:r>
      <w:r w:rsidR="00B0397E">
        <w:t xml:space="preserve">menu </w:t>
      </w:r>
      <w:r w:rsidR="008E5603">
        <w:t>option.</w:t>
      </w:r>
      <w:proofErr w:type="gramEnd"/>
    </w:p>
    <w:p w:rsidR="00433E91" w:rsidRPr="00433E91" w:rsidRDefault="00433E91" w:rsidP="00B003BA">
      <w:pPr>
        <w:pStyle w:val="Caption"/>
      </w:pPr>
      <w:bookmarkStart w:id="67" w:name="_Toc449027493"/>
      <w:bookmarkStart w:id="68" w:name="_Ref449299606"/>
      <w:bookmarkStart w:id="69" w:name="_Ref450225347"/>
      <w:bookmarkStart w:id="70" w:name="_Toc474740490"/>
      <w:proofErr w:type="gramStart"/>
      <w:r w:rsidRPr="00433E91">
        <w:t xml:space="preserve">Table </w:t>
      </w:r>
      <w:r w:rsidR="00370AB5">
        <w:fldChar w:fldCharType="begin"/>
      </w:r>
      <w:r w:rsidR="00370AB5">
        <w:instrText xml:space="preserve"> SEQ Table \* ARABIC </w:instrText>
      </w:r>
      <w:r w:rsidR="00370AB5">
        <w:fldChar w:fldCharType="separate"/>
      </w:r>
      <w:r w:rsidR="00CB7389">
        <w:rPr>
          <w:noProof/>
        </w:rPr>
        <w:t>2</w:t>
      </w:r>
      <w:r w:rsidR="00370AB5">
        <w:rPr>
          <w:noProof/>
        </w:rPr>
        <w:fldChar w:fldCharType="end"/>
      </w:r>
      <w:r w:rsidRPr="00433E91">
        <w:t>.</w:t>
      </w:r>
      <w:proofErr w:type="gramEnd"/>
      <w:r w:rsidRPr="00433E91">
        <w:t xml:space="preserve"> </w:t>
      </w:r>
      <w:r w:rsidR="00D307EE">
        <w:t>LIM NDS MENU</w:t>
      </w:r>
      <w:r w:rsidRPr="00433E91">
        <w:t xml:space="preserve"> Options and Descriptions</w:t>
      </w:r>
      <w:bookmarkEnd w:id="67"/>
      <w:bookmarkEnd w:id="68"/>
      <w:bookmarkEnd w:id="69"/>
      <w:bookmarkEnd w:id="70"/>
    </w:p>
    <w:tbl>
      <w:tblPr>
        <w:tblW w:w="5369" w:type="pct"/>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Caption w:val="LIM NTRT Menu Options"/>
        <w:tblDescription w:val="LIM NTRT Menu Options"/>
      </w:tblPr>
      <w:tblGrid>
        <w:gridCol w:w="2904"/>
        <w:gridCol w:w="1168"/>
        <w:gridCol w:w="6211"/>
      </w:tblGrid>
      <w:tr w:rsidR="00675F7A" w:rsidRPr="00433E91" w:rsidTr="00416D58">
        <w:trPr>
          <w:trHeight w:val="279"/>
          <w:tblHeader/>
        </w:trPr>
        <w:tc>
          <w:tcPr>
            <w:tcW w:w="1412" w:type="pct"/>
            <w:shd w:val="clear" w:color="auto" w:fill="D9D9D9" w:themeFill="background1" w:themeFillShade="D9"/>
            <w:tcMar>
              <w:top w:w="0" w:type="dxa"/>
              <w:left w:w="108" w:type="dxa"/>
              <w:bottom w:w="0" w:type="dxa"/>
              <w:right w:w="108" w:type="dxa"/>
            </w:tcMar>
            <w:vAlign w:val="center"/>
          </w:tcPr>
          <w:p w:rsidR="00433E91" w:rsidRPr="00433E91" w:rsidRDefault="007C0FBF" w:rsidP="00F80BC7">
            <w:pPr>
              <w:pStyle w:val="TableHeading"/>
            </w:pPr>
            <w:r>
              <w:t xml:space="preserve">Menu Option Name </w:t>
            </w:r>
          </w:p>
        </w:tc>
        <w:tc>
          <w:tcPr>
            <w:tcW w:w="568" w:type="pct"/>
            <w:shd w:val="clear" w:color="auto" w:fill="D9D9D9" w:themeFill="background1" w:themeFillShade="D9"/>
            <w:tcMar>
              <w:top w:w="0" w:type="dxa"/>
              <w:left w:w="108" w:type="dxa"/>
              <w:bottom w:w="0" w:type="dxa"/>
              <w:right w:w="108" w:type="dxa"/>
            </w:tcMar>
            <w:vAlign w:val="center"/>
          </w:tcPr>
          <w:p w:rsidR="00433E91" w:rsidRPr="00433E91" w:rsidRDefault="00B35664" w:rsidP="00B35664">
            <w:pPr>
              <w:pStyle w:val="TableHeading"/>
            </w:pPr>
            <w:r>
              <w:t>Synonym</w:t>
            </w:r>
          </w:p>
        </w:tc>
        <w:tc>
          <w:tcPr>
            <w:tcW w:w="3020" w:type="pct"/>
            <w:shd w:val="clear" w:color="auto" w:fill="D9D9D9" w:themeFill="background1" w:themeFillShade="D9"/>
            <w:tcMar>
              <w:top w:w="0" w:type="dxa"/>
              <w:left w:w="108" w:type="dxa"/>
              <w:bottom w:w="0" w:type="dxa"/>
              <w:right w:w="108" w:type="dxa"/>
            </w:tcMar>
            <w:vAlign w:val="center"/>
          </w:tcPr>
          <w:p w:rsidR="00433E91" w:rsidRPr="00433E91" w:rsidRDefault="00433E91" w:rsidP="00F80BC7">
            <w:pPr>
              <w:pStyle w:val="TableHeading"/>
            </w:pPr>
            <w:r w:rsidRPr="00433E91">
              <w:t>Description</w:t>
            </w:r>
          </w:p>
        </w:tc>
      </w:tr>
      <w:tr w:rsidR="00675F7A" w:rsidRPr="00433E91" w:rsidTr="00416D58">
        <w:trPr>
          <w:trHeight w:val="279"/>
        </w:trPr>
        <w:tc>
          <w:tcPr>
            <w:tcW w:w="1412" w:type="pct"/>
            <w:shd w:val="clear" w:color="auto" w:fill="FFFFFF"/>
            <w:tcMar>
              <w:top w:w="0" w:type="dxa"/>
              <w:left w:w="108" w:type="dxa"/>
              <w:bottom w:w="0" w:type="dxa"/>
              <w:right w:w="108" w:type="dxa"/>
            </w:tcMar>
          </w:tcPr>
          <w:p w:rsidR="00433E91" w:rsidRPr="00F80BC7" w:rsidRDefault="00D17BF6" w:rsidP="00F80BC7">
            <w:pPr>
              <w:pStyle w:val="TableText"/>
            </w:pPr>
            <w:r>
              <w:t>Associate Test to NDS MLTF</w:t>
            </w:r>
          </w:p>
        </w:tc>
        <w:tc>
          <w:tcPr>
            <w:tcW w:w="568" w:type="pct"/>
            <w:shd w:val="clear" w:color="auto" w:fill="FFFFFF"/>
            <w:tcMar>
              <w:top w:w="0" w:type="dxa"/>
              <w:left w:w="108" w:type="dxa"/>
              <w:bottom w:w="0" w:type="dxa"/>
              <w:right w:w="108" w:type="dxa"/>
            </w:tcMar>
          </w:tcPr>
          <w:p w:rsidR="00433E91" w:rsidRPr="00F80BC7" w:rsidRDefault="00D307EE" w:rsidP="00F80BC7">
            <w:pPr>
              <w:pStyle w:val="TableText"/>
            </w:pPr>
            <w:r w:rsidRPr="00674A79">
              <w:t>ATM</w:t>
            </w:r>
          </w:p>
        </w:tc>
        <w:tc>
          <w:tcPr>
            <w:tcW w:w="3020" w:type="pct"/>
            <w:shd w:val="clear" w:color="auto" w:fill="FFFFFF"/>
            <w:tcMar>
              <w:top w:w="0" w:type="dxa"/>
              <w:left w:w="108" w:type="dxa"/>
              <w:bottom w:w="0" w:type="dxa"/>
              <w:right w:w="108" w:type="dxa"/>
            </w:tcMar>
          </w:tcPr>
          <w:p w:rsidR="00433E91" w:rsidRPr="008E624D" w:rsidRDefault="00433E91" w:rsidP="008E624D">
            <w:pPr>
              <w:pStyle w:val="TableText"/>
            </w:pPr>
            <w:r w:rsidRPr="008E624D">
              <w:t xml:space="preserve">Enter a Specimen </w:t>
            </w:r>
            <w:r w:rsidR="008C0E47">
              <w:t>name that is associated to the t</w:t>
            </w:r>
            <w:r w:rsidRPr="008E624D">
              <w:t>est that you wish to associate to the MLTF.</w:t>
            </w:r>
          </w:p>
        </w:tc>
      </w:tr>
      <w:tr w:rsidR="00D307EE" w:rsidRPr="00433E91" w:rsidTr="00416D58">
        <w:trPr>
          <w:trHeight w:val="279"/>
        </w:trPr>
        <w:tc>
          <w:tcPr>
            <w:tcW w:w="1412" w:type="pct"/>
            <w:shd w:val="clear" w:color="auto" w:fill="FFFFFF"/>
            <w:tcMar>
              <w:top w:w="0" w:type="dxa"/>
              <w:left w:w="108" w:type="dxa"/>
              <w:bottom w:w="0" w:type="dxa"/>
              <w:right w:w="108" w:type="dxa"/>
            </w:tcMar>
          </w:tcPr>
          <w:p w:rsidR="00D307EE" w:rsidRPr="00F80BC7" w:rsidRDefault="00D17BF6" w:rsidP="00D307EE">
            <w:pPr>
              <w:pStyle w:val="TableText"/>
            </w:pPr>
            <w:r>
              <w:t>Walk Associate Test to MLTF</w:t>
            </w:r>
          </w:p>
        </w:tc>
        <w:tc>
          <w:tcPr>
            <w:tcW w:w="568" w:type="pct"/>
            <w:shd w:val="clear" w:color="auto" w:fill="FFFFFF"/>
            <w:tcMar>
              <w:top w:w="0" w:type="dxa"/>
              <w:left w:w="108" w:type="dxa"/>
              <w:bottom w:w="0" w:type="dxa"/>
              <w:right w:w="108" w:type="dxa"/>
            </w:tcMar>
          </w:tcPr>
          <w:p w:rsidR="00D307EE" w:rsidRPr="00F80BC7" w:rsidRDefault="00D307EE" w:rsidP="00D307EE">
            <w:pPr>
              <w:pStyle w:val="TableText"/>
            </w:pPr>
            <w:r w:rsidRPr="00674A79">
              <w:t>WAT</w:t>
            </w:r>
          </w:p>
        </w:tc>
        <w:tc>
          <w:tcPr>
            <w:tcW w:w="3020" w:type="pct"/>
            <w:shd w:val="clear" w:color="auto" w:fill="FFFFFF"/>
            <w:tcMar>
              <w:top w:w="0" w:type="dxa"/>
              <w:left w:w="108" w:type="dxa"/>
              <w:bottom w:w="0" w:type="dxa"/>
              <w:right w:w="108" w:type="dxa"/>
            </w:tcMar>
          </w:tcPr>
          <w:p w:rsidR="00D307EE" w:rsidRPr="008E624D" w:rsidRDefault="00D307EE" w:rsidP="00D307EE">
            <w:pPr>
              <w:pStyle w:val="TableText"/>
            </w:pPr>
            <w:r>
              <w:t xml:space="preserve">This option allows you </w:t>
            </w:r>
            <w:r w:rsidRPr="008E624D">
              <w:t>to associate lab test/specimens to the M</w:t>
            </w:r>
            <w:r w:rsidR="00227EE3">
              <w:t>ASTER</w:t>
            </w:r>
            <w:r>
              <w:t xml:space="preserve"> </w:t>
            </w:r>
            <w:r w:rsidR="00227EE3">
              <w:t>LABORATORY TEST</w:t>
            </w:r>
            <w:r w:rsidR="00CB7611">
              <w:t xml:space="preserve"> file</w:t>
            </w:r>
            <w:r w:rsidRPr="008E624D">
              <w:t>.</w:t>
            </w:r>
          </w:p>
        </w:tc>
      </w:tr>
      <w:tr w:rsidR="00D307EE" w:rsidRPr="00433E91" w:rsidTr="00D052C6">
        <w:trPr>
          <w:cantSplit/>
          <w:trHeight w:val="279"/>
        </w:trPr>
        <w:tc>
          <w:tcPr>
            <w:tcW w:w="1412" w:type="pct"/>
            <w:shd w:val="clear" w:color="auto" w:fill="FFFFFF"/>
            <w:tcMar>
              <w:top w:w="0" w:type="dxa"/>
              <w:left w:w="108" w:type="dxa"/>
              <w:bottom w:w="0" w:type="dxa"/>
              <w:right w:w="108" w:type="dxa"/>
            </w:tcMar>
          </w:tcPr>
          <w:p w:rsidR="00D307EE" w:rsidRPr="00F80BC7" w:rsidRDefault="00D17BF6" w:rsidP="00D307EE">
            <w:pPr>
              <w:pStyle w:val="TableText"/>
            </w:pPr>
            <w:r>
              <w:t>Managed Items Edit</w:t>
            </w:r>
          </w:p>
        </w:tc>
        <w:tc>
          <w:tcPr>
            <w:tcW w:w="568" w:type="pct"/>
            <w:shd w:val="clear" w:color="auto" w:fill="FFFFFF"/>
            <w:tcMar>
              <w:top w:w="0" w:type="dxa"/>
              <w:left w:w="108" w:type="dxa"/>
              <w:bottom w:w="0" w:type="dxa"/>
              <w:right w:w="108" w:type="dxa"/>
            </w:tcMar>
          </w:tcPr>
          <w:p w:rsidR="00D307EE" w:rsidRPr="00F80BC7" w:rsidRDefault="00D307EE" w:rsidP="00D307EE">
            <w:pPr>
              <w:pStyle w:val="TableText"/>
            </w:pPr>
            <w:r w:rsidRPr="00674A79">
              <w:t>MIE</w:t>
            </w:r>
          </w:p>
        </w:tc>
        <w:tc>
          <w:tcPr>
            <w:tcW w:w="3020" w:type="pct"/>
            <w:shd w:val="clear" w:color="auto" w:fill="FFFFFF"/>
            <w:tcMar>
              <w:top w:w="0" w:type="dxa"/>
              <w:left w:w="108" w:type="dxa"/>
              <w:bottom w:w="0" w:type="dxa"/>
              <w:right w:w="108" w:type="dxa"/>
            </w:tcMar>
          </w:tcPr>
          <w:p w:rsidR="00D307EE" w:rsidRPr="008E624D" w:rsidRDefault="00D307EE" w:rsidP="00D307EE">
            <w:pPr>
              <w:pStyle w:val="TableText"/>
            </w:pPr>
            <w:r w:rsidRPr="008E624D">
              <w:t xml:space="preserve">This option is used for updating the 66.4 managed items file. It contains the NTRT control items. For example, mail groups and test types. This file is initially populated at the patch load with certain defaults assigned. </w:t>
            </w:r>
          </w:p>
        </w:tc>
      </w:tr>
      <w:tr w:rsidR="00D307EE" w:rsidRPr="00433E91" w:rsidTr="00416D58">
        <w:trPr>
          <w:trHeight w:val="279"/>
        </w:trPr>
        <w:tc>
          <w:tcPr>
            <w:tcW w:w="1412" w:type="pct"/>
            <w:shd w:val="clear" w:color="auto" w:fill="FFFFFF"/>
            <w:tcMar>
              <w:top w:w="0" w:type="dxa"/>
              <w:left w:w="108" w:type="dxa"/>
              <w:bottom w:w="0" w:type="dxa"/>
              <w:right w:w="108" w:type="dxa"/>
            </w:tcMar>
          </w:tcPr>
          <w:p w:rsidR="00D307EE" w:rsidRPr="00F80BC7" w:rsidRDefault="00D17BF6" w:rsidP="00D307EE">
            <w:pPr>
              <w:pStyle w:val="TableText"/>
            </w:pPr>
            <w:r>
              <w:lastRenderedPageBreak/>
              <w:t>Print NDS Audits in File 60</w:t>
            </w:r>
          </w:p>
        </w:tc>
        <w:tc>
          <w:tcPr>
            <w:tcW w:w="568" w:type="pct"/>
            <w:shd w:val="clear" w:color="auto" w:fill="FFFFFF"/>
            <w:tcMar>
              <w:top w:w="0" w:type="dxa"/>
              <w:left w:w="108" w:type="dxa"/>
              <w:bottom w:w="0" w:type="dxa"/>
              <w:right w:w="108" w:type="dxa"/>
            </w:tcMar>
          </w:tcPr>
          <w:p w:rsidR="00D307EE" w:rsidRDefault="00D307EE" w:rsidP="00D307EE">
            <w:pPr>
              <w:pStyle w:val="TableText"/>
            </w:pPr>
            <w:r w:rsidRPr="00674A79">
              <w:t>PNA</w:t>
            </w:r>
            <w:r w:rsidRPr="00F80BC7">
              <w:t xml:space="preserve"> </w:t>
            </w:r>
          </w:p>
          <w:p w:rsidR="00D307EE" w:rsidRPr="00F80BC7" w:rsidRDefault="00D307EE" w:rsidP="00D307EE">
            <w:pPr>
              <w:pStyle w:val="TableText"/>
            </w:pPr>
          </w:p>
        </w:tc>
        <w:tc>
          <w:tcPr>
            <w:tcW w:w="3020" w:type="pct"/>
            <w:shd w:val="clear" w:color="auto" w:fill="FFFFFF"/>
            <w:tcMar>
              <w:top w:w="0" w:type="dxa"/>
              <w:left w:w="108" w:type="dxa"/>
              <w:bottom w:w="0" w:type="dxa"/>
              <w:right w:w="108" w:type="dxa"/>
            </w:tcMar>
          </w:tcPr>
          <w:p w:rsidR="00D307EE" w:rsidRPr="008E624D" w:rsidRDefault="00D307EE" w:rsidP="00D307EE">
            <w:pPr>
              <w:pStyle w:val="TableText"/>
            </w:pPr>
            <w:r>
              <w:t xml:space="preserve">Report. </w:t>
            </w:r>
            <w:r w:rsidRPr="008E624D">
              <w:t xml:space="preserve">The </w:t>
            </w:r>
            <w:r w:rsidR="00D17BF6">
              <w:t>Print NDS Audits in File 60</w:t>
            </w:r>
            <w:r w:rsidRPr="008E624D">
              <w:t xml:space="preserve"> report option prints edits to file </w:t>
            </w:r>
            <w:r>
              <w:t>60 items that relate to the NDS</w:t>
            </w:r>
            <w:r w:rsidRPr="008E624D">
              <w:t xml:space="preserve"> process.</w:t>
            </w:r>
          </w:p>
        </w:tc>
      </w:tr>
      <w:tr w:rsidR="00D307EE" w:rsidRPr="00433E91" w:rsidTr="00416D58">
        <w:trPr>
          <w:trHeight w:val="279"/>
        </w:trPr>
        <w:tc>
          <w:tcPr>
            <w:tcW w:w="1412" w:type="pct"/>
            <w:shd w:val="clear" w:color="auto" w:fill="FFFFFF"/>
            <w:tcMar>
              <w:top w:w="0" w:type="dxa"/>
              <w:left w:w="108" w:type="dxa"/>
              <w:bottom w:w="0" w:type="dxa"/>
              <w:right w:w="108" w:type="dxa"/>
            </w:tcMar>
          </w:tcPr>
          <w:p w:rsidR="00D307EE" w:rsidRPr="00F80BC7" w:rsidRDefault="008257A6" w:rsidP="00D307EE">
            <w:pPr>
              <w:pStyle w:val="TableText"/>
            </w:pPr>
            <w:r>
              <w:t>Print Specimens Without VUIDS</w:t>
            </w:r>
          </w:p>
        </w:tc>
        <w:tc>
          <w:tcPr>
            <w:tcW w:w="568" w:type="pct"/>
            <w:shd w:val="clear" w:color="auto" w:fill="FFFFFF"/>
            <w:tcMar>
              <w:top w:w="0" w:type="dxa"/>
              <w:left w:w="108" w:type="dxa"/>
              <w:bottom w:w="0" w:type="dxa"/>
              <w:right w:w="108" w:type="dxa"/>
            </w:tcMar>
          </w:tcPr>
          <w:p w:rsidR="00D307EE" w:rsidRPr="00F80BC7" w:rsidRDefault="00D307EE" w:rsidP="00D307EE">
            <w:pPr>
              <w:pStyle w:val="TableText"/>
            </w:pPr>
            <w:r w:rsidRPr="00674A79">
              <w:t>PSV</w:t>
            </w:r>
          </w:p>
        </w:tc>
        <w:tc>
          <w:tcPr>
            <w:tcW w:w="3020" w:type="pct"/>
            <w:shd w:val="clear" w:color="auto" w:fill="FFFFFF"/>
            <w:tcMar>
              <w:top w:w="0" w:type="dxa"/>
              <w:left w:w="108" w:type="dxa"/>
              <w:bottom w:w="0" w:type="dxa"/>
              <w:right w:w="108" w:type="dxa"/>
            </w:tcMar>
          </w:tcPr>
          <w:p w:rsidR="00D307EE" w:rsidRPr="008E624D" w:rsidRDefault="00D307EE" w:rsidP="00D307EE">
            <w:pPr>
              <w:pStyle w:val="TableText"/>
            </w:pPr>
            <w:r w:rsidRPr="008E624D">
              <w:t>Report that displays an extract of tests/specimens to identify those items that do not have a MLTF VUID associated.</w:t>
            </w:r>
            <w:r>
              <w:t xml:space="preserve"> </w:t>
            </w:r>
          </w:p>
        </w:tc>
      </w:tr>
      <w:tr w:rsidR="00675F7A" w:rsidRPr="00433E91" w:rsidTr="00416D58">
        <w:trPr>
          <w:trHeight w:val="279"/>
        </w:trPr>
        <w:tc>
          <w:tcPr>
            <w:tcW w:w="1412" w:type="pct"/>
            <w:shd w:val="clear" w:color="auto" w:fill="FFFFFF"/>
            <w:tcMar>
              <w:top w:w="0" w:type="dxa"/>
              <w:left w:w="108" w:type="dxa"/>
              <w:bottom w:w="0" w:type="dxa"/>
              <w:right w:w="108" w:type="dxa"/>
            </w:tcMar>
          </w:tcPr>
          <w:p w:rsidR="00433E91" w:rsidRPr="00F80BC7" w:rsidRDefault="002572E1" w:rsidP="00F80BC7">
            <w:pPr>
              <w:pStyle w:val="TableText"/>
            </w:pPr>
            <w:r>
              <w:t>Print Specimens with Inactive VUIDS</w:t>
            </w:r>
          </w:p>
        </w:tc>
        <w:tc>
          <w:tcPr>
            <w:tcW w:w="568" w:type="pct"/>
            <w:shd w:val="clear" w:color="auto" w:fill="FFFFFF"/>
            <w:tcMar>
              <w:top w:w="0" w:type="dxa"/>
              <w:left w:w="108" w:type="dxa"/>
              <w:bottom w:w="0" w:type="dxa"/>
              <w:right w:w="108" w:type="dxa"/>
            </w:tcMar>
          </w:tcPr>
          <w:p w:rsidR="00433E91" w:rsidRPr="00F80BC7" w:rsidRDefault="00D307EE" w:rsidP="00767D9D">
            <w:pPr>
              <w:pStyle w:val="TableText"/>
            </w:pPr>
            <w:r>
              <w:t>PTI</w:t>
            </w:r>
          </w:p>
        </w:tc>
        <w:tc>
          <w:tcPr>
            <w:tcW w:w="3020" w:type="pct"/>
            <w:shd w:val="clear" w:color="auto" w:fill="FFFFFF"/>
            <w:tcMar>
              <w:top w:w="0" w:type="dxa"/>
              <w:left w:w="108" w:type="dxa"/>
              <w:bottom w:w="0" w:type="dxa"/>
              <w:right w:w="108" w:type="dxa"/>
            </w:tcMar>
          </w:tcPr>
          <w:p w:rsidR="00433E91" w:rsidRPr="008E624D" w:rsidRDefault="00433E91" w:rsidP="00D307EE">
            <w:pPr>
              <w:pStyle w:val="TableText"/>
            </w:pPr>
            <w:r w:rsidRPr="008E624D">
              <w:t>Report that display</w:t>
            </w:r>
            <w:r w:rsidR="0019660F">
              <w:t>s an extract of tests/specimens that’s</w:t>
            </w:r>
            <w:r w:rsidR="00D307EE">
              <w:t xml:space="preserve"> associated VUID is inactive</w:t>
            </w:r>
            <w:r w:rsidRPr="008E624D">
              <w:t>.</w:t>
            </w:r>
            <w:r w:rsidR="00950873">
              <w:t xml:space="preserve"> </w:t>
            </w:r>
          </w:p>
        </w:tc>
      </w:tr>
      <w:tr w:rsidR="00D307EE" w:rsidRPr="00433E91" w:rsidTr="00416D58">
        <w:trPr>
          <w:cantSplit/>
          <w:trHeight w:val="279"/>
        </w:trPr>
        <w:tc>
          <w:tcPr>
            <w:tcW w:w="1412" w:type="pct"/>
            <w:shd w:val="clear" w:color="auto" w:fill="FFFFFF"/>
            <w:tcMar>
              <w:top w:w="0" w:type="dxa"/>
              <w:left w:w="108" w:type="dxa"/>
              <w:bottom w:w="0" w:type="dxa"/>
              <w:right w:w="108" w:type="dxa"/>
            </w:tcMar>
          </w:tcPr>
          <w:p w:rsidR="00D307EE" w:rsidRPr="00F80BC7" w:rsidRDefault="00D17BF6" w:rsidP="00D307EE">
            <w:pPr>
              <w:pStyle w:val="TableText"/>
            </w:pPr>
            <w:r>
              <w:t>Lab to MLTF Extract</w:t>
            </w:r>
          </w:p>
        </w:tc>
        <w:tc>
          <w:tcPr>
            <w:tcW w:w="568" w:type="pct"/>
            <w:shd w:val="clear" w:color="auto" w:fill="FFFFFF"/>
            <w:tcMar>
              <w:top w:w="0" w:type="dxa"/>
              <w:left w:w="108" w:type="dxa"/>
              <w:bottom w:w="0" w:type="dxa"/>
              <w:right w:w="108" w:type="dxa"/>
            </w:tcMar>
          </w:tcPr>
          <w:p w:rsidR="00D307EE" w:rsidRPr="00F80BC7" w:rsidRDefault="00D307EE" w:rsidP="00D307EE">
            <w:pPr>
              <w:pStyle w:val="TableText"/>
            </w:pPr>
            <w:r w:rsidRPr="00674A79">
              <w:t>LME</w:t>
            </w:r>
          </w:p>
        </w:tc>
        <w:tc>
          <w:tcPr>
            <w:tcW w:w="3020" w:type="pct"/>
            <w:shd w:val="clear" w:color="auto" w:fill="FFFFFF"/>
            <w:tcMar>
              <w:top w:w="0" w:type="dxa"/>
              <w:left w:w="108" w:type="dxa"/>
              <w:bottom w:w="0" w:type="dxa"/>
              <w:right w:w="108" w:type="dxa"/>
            </w:tcMar>
          </w:tcPr>
          <w:p w:rsidR="00D307EE" w:rsidRPr="008E624D" w:rsidRDefault="00D307EE" w:rsidP="00D307EE">
            <w:pPr>
              <w:pStyle w:val="TableText"/>
            </w:pPr>
            <w:r>
              <w:t xml:space="preserve">Report. </w:t>
            </w:r>
            <w:r w:rsidRPr="008E624D">
              <w:t>This option is a download extract that enables you to cap</w:t>
            </w:r>
            <w:r>
              <w:t xml:space="preserve">ture what prints on the screen. You can </w:t>
            </w:r>
            <w:r w:rsidRPr="008E624D">
              <w:t>capture the same data as the lab server side MISSING MLTF export request.</w:t>
            </w:r>
          </w:p>
        </w:tc>
      </w:tr>
      <w:tr w:rsidR="00D307EE" w:rsidRPr="00433E91" w:rsidTr="00416D58">
        <w:trPr>
          <w:trHeight w:val="279"/>
        </w:trPr>
        <w:tc>
          <w:tcPr>
            <w:tcW w:w="1412" w:type="pct"/>
            <w:shd w:val="clear" w:color="auto" w:fill="FFFFFF"/>
            <w:tcMar>
              <w:top w:w="0" w:type="dxa"/>
              <w:left w:w="108" w:type="dxa"/>
              <w:bottom w:w="0" w:type="dxa"/>
              <w:right w:w="108" w:type="dxa"/>
            </w:tcMar>
          </w:tcPr>
          <w:p w:rsidR="00D307EE" w:rsidRPr="00F80BC7" w:rsidRDefault="00043D33" w:rsidP="00D307EE">
            <w:pPr>
              <w:pStyle w:val="TableText"/>
            </w:pPr>
            <w:r>
              <w:t>Purge NDS File 60</w:t>
            </w:r>
            <w:r w:rsidR="00D17BF6">
              <w:t xml:space="preserve"> Audits</w:t>
            </w:r>
          </w:p>
        </w:tc>
        <w:tc>
          <w:tcPr>
            <w:tcW w:w="568" w:type="pct"/>
            <w:shd w:val="clear" w:color="auto" w:fill="FFFFFF"/>
            <w:tcMar>
              <w:top w:w="0" w:type="dxa"/>
              <w:left w:w="108" w:type="dxa"/>
              <w:bottom w:w="0" w:type="dxa"/>
              <w:right w:w="108" w:type="dxa"/>
            </w:tcMar>
          </w:tcPr>
          <w:p w:rsidR="00D307EE" w:rsidRPr="00F80BC7" w:rsidRDefault="00D307EE" w:rsidP="00D307EE">
            <w:pPr>
              <w:pStyle w:val="TableText"/>
            </w:pPr>
            <w:r>
              <w:t>PRG</w:t>
            </w:r>
          </w:p>
        </w:tc>
        <w:tc>
          <w:tcPr>
            <w:tcW w:w="3020" w:type="pct"/>
            <w:shd w:val="clear" w:color="auto" w:fill="FFFFFF"/>
            <w:tcMar>
              <w:top w:w="0" w:type="dxa"/>
              <w:left w:w="108" w:type="dxa"/>
              <w:bottom w:w="0" w:type="dxa"/>
              <w:right w:w="108" w:type="dxa"/>
            </w:tcMar>
          </w:tcPr>
          <w:p w:rsidR="00D307EE" w:rsidRPr="008E624D" w:rsidRDefault="00D307EE" w:rsidP="00D307EE">
            <w:pPr>
              <w:pStyle w:val="TableText"/>
            </w:pPr>
            <w:r>
              <w:t xml:space="preserve">NTRT PURGE </w:t>
            </w:r>
            <w:proofErr w:type="gramStart"/>
            <w:r>
              <w:t>FI</w:t>
            </w:r>
            <w:r w:rsidR="00043D33">
              <w:t>LE</w:t>
            </w:r>
            <w:proofErr w:type="gramEnd"/>
            <w:r w:rsidR="00043D33">
              <w:t xml:space="preserve"> 60</w:t>
            </w:r>
            <w:r>
              <w:t xml:space="preserve"> AUDITS.</w:t>
            </w:r>
            <w:r w:rsidRPr="008E624D">
              <w:t xml:space="preserve"> The purge is the trimming mechanis</w:t>
            </w:r>
            <w:r w:rsidR="00043D33">
              <w:t>m to control the growth of 60</w:t>
            </w:r>
            <w:r>
              <w:t xml:space="preserve"> </w:t>
            </w:r>
            <w:r w:rsidRPr="008E624D">
              <w:t>file. The minimum is 220 days (retain 220 days of tracked edits).</w:t>
            </w:r>
          </w:p>
        </w:tc>
      </w:tr>
    </w:tbl>
    <w:p w:rsidR="00433E91" w:rsidRPr="00433E91" w:rsidRDefault="00433E91" w:rsidP="000B288C">
      <w:pPr>
        <w:pStyle w:val="Heading1"/>
      </w:pPr>
      <w:bookmarkStart w:id="71" w:name="_Toc448920052"/>
      <w:bookmarkStart w:id="72" w:name="_Toc449027451"/>
      <w:bookmarkStart w:id="73" w:name="_Toc474744563"/>
      <w:r w:rsidRPr="00433E91">
        <w:lastRenderedPageBreak/>
        <w:t>Using the Software</w:t>
      </w:r>
      <w:bookmarkEnd w:id="71"/>
      <w:bookmarkEnd w:id="72"/>
      <w:bookmarkEnd w:id="73"/>
    </w:p>
    <w:p w:rsidR="00433E91" w:rsidRPr="00D052C6" w:rsidRDefault="00433E91" w:rsidP="00D052C6">
      <w:pPr>
        <w:pStyle w:val="BodyText"/>
      </w:pPr>
      <w:r w:rsidRPr="00D052C6">
        <w:t>This section describes the pro</w:t>
      </w:r>
      <w:r w:rsidR="00A25A96" w:rsidRPr="00D052C6">
        <w:t xml:space="preserve">cedures for </w:t>
      </w:r>
      <w:r w:rsidR="00776F78" w:rsidRPr="00D052C6">
        <w:t xml:space="preserve">using </w:t>
      </w:r>
      <w:r w:rsidR="00A25A96" w:rsidRPr="00D052C6">
        <w:t xml:space="preserve">the </w:t>
      </w:r>
      <w:r w:rsidR="00D307EE" w:rsidRPr="00D052C6">
        <w:rPr>
          <w:b/>
        </w:rPr>
        <w:t>LIM NDS MENU</w:t>
      </w:r>
      <w:r w:rsidR="00F76889" w:rsidRPr="00D052C6">
        <w:t xml:space="preserve"> options</w:t>
      </w:r>
      <w:r w:rsidRPr="00D052C6">
        <w:t xml:space="preserve">. </w:t>
      </w:r>
    </w:p>
    <w:p w:rsidR="00433E91" w:rsidRPr="00433E91" w:rsidRDefault="00433E91" w:rsidP="00CB04A4">
      <w:pPr>
        <w:pStyle w:val="Heading2"/>
      </w:pPr>
      <w:bookmarkStart w:id="74" w:name="_Toc448920053"/>
      <w:bookmarkStart w:id="75" w:name="_Toc449027452"/>
      <w:bookmarkStart w:id="76" w:name="_Toc474744564"/>
      <w:r w:rsidRPr="00433E91">
        <w:t xml:space="preserve">Laboratory Information Manager (LIM) </w:t>
      </w:r>
      <w:r w:rsidR="00D6056C">
        <w:t xml:space="preserve">Native Domain Standardization (NDS) </w:t>
      </w:r>
      <w:r w:rsidRPr="00433E91">
        <w:t>Procedures</w:t>
      </w:r>
      <w:bookmarkEnd w:id="74"/>
      <w:bookmarkEnd w:id="75"/>
      <w:bookmarkEnd w:id="76"/>
    </w:p>
    <w:p w:rsidR="00433E91" w:rsidRPr="00AE0E1F" w:rsidRDefault="00A65183" w:rsidP="00AE0E1F">
      <w:pPr>
        <w:pStyle w:val="BodyTextBullet1"/>
      </w:pPr>
      <w:r w:rsidRPr="00AE0E1F">
        <w:t xml:space="preserve">ATM - </w:t>
      </w:r>
      <w:r w:rsidR="00433E91" w:rsidRPr="00AE0E1F">
        <w:t xml:space="preserve">Associating a Lab Test to the </w:t>
      </w:r>
      <w:r w:rsidR="00D6056C" w:rsidRPr="00AE0E1F">
        <w:t xml:space="preserve">NDS </w:t>
      </w:r>
      <w:r w:rsidR="00227EE3" w:rsidRPr="00AE0E1F">
        <w:t>MASTER</w:t>
      </w:r>
      <w:r w:rsidR="00433E91" w:rsidRPr="00AE0E1F">
        <w:t xml:space="preserve"> </w:t>
      </w:r>
      <w:r w:rsidR="00227EE3" w:rsidRPr="00AE0E1F">
        <w:t>LABORATORY TEST</w:t>
      </w:r>
      <w:r w:rsidR="00CB7611" w:rsidRPr="00AE0E1F">
        <w:t xml:space="preserve"> file</w:t>
      </w:r>
      <w:r w:rsidR="00433E91" w:rsidRPr="00AE0E1F">
        <w:t xml:space="preserve"> (MLTF)</w:t>
      </w:r>
    </w:p>
    <w:p w:rsidR="00D6056C" w:rsidRPr="00AE0E1F" w:rsidRDefault="00A65183" w:rsidP="00AE0E1F">
      <w:pPr>
        <w:pStyle w:val="BodyTextBullet1"/>
      </w:pPr>
      <w:r w:rsidRPr="00AE0E1F">
        <w:t xml:space="preserve">WAT - </w:t>
      </w:r>
      <w:r w:rsidR="00D6056C" w:rsidRPr="00AE0E1F">
        <w:t>Using the Walk Associate Test to MLTF</w:t>
      </w:r>
    </w:p>
    <w:p w:rsidR="00433E91" w:rsidRPr="00AE0E1F" w:rsidRDefault="00A65183" w:rsidP="00AE0E1F">
      <w:pPr>
        <w:pStyle w:val="BodyTextBullet1"/>
      </w:pPr>
      <w:r w:rsidRPr="00AE0E1F">
        <w:t xml:space="preserve">MIE - </w:t>
      </w:r>
      <w:r w:rsidR="008C0E47" w:rsidRPr="00AE0E1F">
        <w:t xml:space="preserve">Using the </w:t>
      </w:r>
      <w:r w:rsidR="00D17BF6" w:rsidRPr="00AE0E1F">
        <w:t>Managed Items Edit</w:t>
      </w:r>
      <w:r w:rsidR="008C0E47" w:rsidRPr="00AE0E1F">
        <w:t xml:space="preserve"> </w:t>
      </w:r>
    </w:p>
    <w:p w:rsidR="00433E91" w:rsidRPr="00AE0E1F" w:rsidRDefault="00A65183" w:rsidP="00AE0E1F">
      <w:pPr>
        <w:pStyle w:val="BodyTextBullet1"/>
      </w:pPr>
      <w:r w:rsidRPr="00AE0E1F">
        <w:t xml:space="preserve">PNA - </w:t>
      </w:r>
      <w:r w:rsidR="00071C4C" w:rsidRPr="00AE0E1F">
        <w:t>Using the Edit</w:t>
      </w:r>
      <w:r w:rsidR="00433E91" w:rsidRPr="00AE0E1F">
        <w:t xml:space="preserve"> Purge </w:t>
      </w:r>
      <w:r w:rsidR="008168CC" w:rsidRPr="00AE0E1F">
        <w:t>F</w:t>
      </w:r>
      <w:r w:rsidR="00043D33" w:rsidRPr="00AE0E1F">
        <w:t>ILE 60</w:t>
      </w:r>
      <w:r w:rsidR="008168CC" w:rsidRPr="00AE0E1F">
        <w:t xml:space="preserve"> </w:t>
      </w:r>
      <w:r w:rsidR="00FC51FB" w:rsidRPr="00AE0E1F">
        <w:t xml:space="preserve">Audits </w:t>
      </w:r>
      <w:r w:rsidR="00071C4C" w:rsidRPr="00AE0E1F">
        <w:t>Option</w:t>
      </w:r>
    </w:p>
    <w:p w:rsidR="00433E91" w:rsidRPr="00AE0E1F" w:rsidRDefault="00433E91" w:rsidP="00AE0E1F">
      <w:pPr>
        <w:pStyle w:val="BodyTextBullet1"/>
      </w:pPr>
      <w:r w:rsidRPr="00AE0E1F">
        <w:t>Running</w:t>
      </w:r>
      <w:r w:rsidR="00071C4C" w:rsidRPr="00AE0E1F">
        <w:t xml:space="preserve"> R</w:t>
      </w:r>
      <w:r w:rsidR="00B3074D" w:rsidRPr="00AE0E1F">
        <w:t xml:space="preserve">eports from the </w:t>
      </w:r>
      <w:r w:rsidR="00D307EE" w:rsidRPr="00AE0E1F">
        <w:t>LIM NDS MENU</w:t>
      </w:r>
    </w:p>
    <w:p w:rsidR="00B51BD8" w:rsidRPr="00433E91" w:rsidRDefault="00B51BD8" w:rsidP="009B7615">
      <w:pPr>
        <w:pStyle w:val="Heading3"/>
      </w:pPr>
      <w:bookmarkStart w:id="77" w:name="_Toc448920061"/>
      <w:bookmarkStart w:id="78" w:name="_Toc449027460"/>
      <w:bookmarkStart w:id="79" w:name="LR_NTRT_ASSOCIATE_TEST_to_MLTF_option"/>
      <w:bookmarkStart w:id="80" w:name="_Toc474744565"/>
      <w:r>
        <w:t xml:space="preserve">Using the </w:t>
      </w:r>
      <w:r w:rsidR="00D17BF6">
        <w:t>Associate Test to NDS MLTF</w:t>
      </w:r>
      <w:bookmarkEnd w:id="77"/>
      <w:bookmarkEnd w:id="78"/>
      <w:r>
        <w:t xml:space="preserve"> Option</w:t>
      </w:r>
      <w:bookmarkEnd w:id="79"/>
      <w:r w:rsidR="008B4F6A">
        <w:t xml:space="preserve"> (ATM)</w:t>
      </w:r>
      <w:bookmarkEnd w:id="80"/>
    </w:p>
    <w:p w:rsidR="00C11990" w:rsidRDefault="00B003BA" w:rsidP="0045476D">
      <w:pPr>
        <w:pStyle w:val="BodyTextNumbered1"/>
        <w:numPr>
          <w:ilvl w:val="0"/>
          <w:numId w:val="30"/>
        </w:numPr>
      </w:pPr>
      <w:r>
        <w:t xml:space="preserve">Type </w:t>
      </w:r>
      <w:r w:rsidRPr="00EA1B59">
        <w:rPr>
          <w:b/>
        </w:rPr>
        <w:t>ATM</w:t>
      </w:r>
      <w:r>
        <w:t xml:space="preserve"> for </w:t>
      </w:r>
      <w:r w:rsidR="00B51BD8" w:rsidRPr="00433E91">
        <w:t xml:space="preserve">the </w:t>
      </w:r>
      <w:r w:rsidR="00D17BF6" w:rsidRPr="00EA1B59">
        <w:rPr>
          <w:b/>
        </w:rPr>
        <w:t>Associate Test to NDS MLTF</w:t>
      </w:r>
      <w:r w:rsidR="002905A6" w:rsidRPr="00EA1B59">
        <w:rPr>
          <w:b/>
        </w:rPr>
        <w:t xml:space="preserve"> (ATM</w:t>
      </w:r>
      <w:r w:rsidR="00B51BD8" w:rsidRPr="00EA1B59">
        <w:rPr>
          <w:b/>
        </w:rPr>
        <w:t>)</w:t>
      </w:r>
      <w:r w:rsidR="00B51BD8" w:rsidRPr="00433E91">
        <w:t xml:space="preserve"> </w:t>
      </w:r>
      <w:r w:rsidR="00D273B1" w:rsidRPr="00EA1B59">
        <w:rPr>
          <w:b/>
        </w:rPr>
        <w:t>Menu O</w:t>
      </w:r>
      <w:r w:rsidR="00B51BD8" w:rsidRPr="00EA1B59">
        <w:rPr>
          <w:b/>
        </w:rPr>
        <w:t>ption</w:t>
      </w:r>
      <w:r w:rsidR="00C56407">
        <w:t xml:space="preserve">, </w:t>
      </w:r>
      <w:r w:rsidR="008F56BB">
        <w:t xml:space="preserve">then press </w:t>
      </w:r>
      <w:r w:rsidR="008F56BB" w:rsidRPr="00EA1B59">
        <w:rPr>
          <w:b/>
          <w:highlight w:val="yellow"/>
        </w:rPr>
        <w:t>&lt;Enter&gt;</w:t>
      </w:r>
      <w:r w:rsidR="005F6E28">
        <w:t xml:space="preserve">, </w:t>
      </w:r>
      <w:r w:rsidR="00C56407">
        <w:t xml:space="preserve">as shown in </w:t>
      </w:r>
      <w:r w:rsidR="00C56407" w:rsidRPr="00EA1B59">
        <w:rPr>
          <w:color w:val="0000FF"/>
          <w:u w:val="single"/>
        </w:rPr>
        <w:fldChar w:fldCharType="begin"/>
      </w:r>
      <w:r w:rsidR="00C56407" w:rsidRPr="00EA1B59">
        <w:rPr>
          <w:color w:val="0000FF"/>
          <w:u w:val="single"/>
        </w:rPr>
        <w:instrText xml:space="preserve"> REF _Ref449310888 \h  \* MERGEFORMAT </w:instrText>
      </w:r>
      <w:r w:rsidR="00C56407" w:rsidRPr="00EA1B59">
        <w:rPr>
          <w:color w:val="0000FF"/>
          <w:u w:val="single"/>
        </w:rPr>
      </w:r>
      <w:r w:rsidR="00C56407" w:rsidRPr="00EA1B59">
        <w:rPr>
          <w:color w:val="0000FF"/>
          <w:u w:val="single"/>
        </w:rPr>
        <w:fldChar w:fldCharType="separate"/>
      </w:r>
      <w:r w:rsidR="00CB7389" w:rsidRPr="00CB7389">
        <w:rPr>
          <w:color w:val="0000FF"/>
          <w:u w:val="single"/>
        </w:rPr>
        <w:t xml:space="preserve">Figure </w:t>
      </w:r>
      <w:r w:rsidR="00CB7389" w:rsidRPr="00CB7389">
        <w:rPr>
          <w:noProof/>
          <w:color w:val="0000FF"/>
          <w:u w:val="single"/>
        </w:rPr>
        <w:t>3.</w:t>
      </w:r>
      <w:r w:rsidR="00CB7389" w:rsidRPr="00CB7389">
        <w:rPr>
          <w:color w:val="0000FF"/>
          <w:u w:val="single"/>
        </w:rPr>
        <w:t xml:space="preserve"> Associate Test to NDS MLTF Menu Option</w:t>
      </w:r>
      <w:r w:rsidR="00C56407" w:rsidRPr="00EA1B59">
        <w:rPr>
          <w:color w:val="0000FF"/>
          <w:u w:val="single"/>
        </w:rPr>
        <w:fldChar w:fldCharType="end"/>
      </w:r>
      <w:r w:rsidR="00B73CEB">
        <w:t>.</w:t>
      </w:r>
      <w:r w:rsidR="008D127F">
        <w:t xml:space="preserve"> </w:t>
      </w:r>
    </w:p>
    <w:p w:rsidR="00105ABE" w:rsidRPr="00DB1905" w:rsidRDefault="00AE0E1F" w:rsidP="00AE0E1F">
      <w:pPr>
        <w:pStyle w:val="Note"/>
        <w:rPr>
          <w:b/>
        </w:rPr>
      </w:pPr>
      <w:r>
        <w:rPr>
          <w:noProof/>
        </w:rPr>
        <w:drawing>
          <wp:inline distT="0" distB="0" distL="0" distR="0" wp14:anchorId="558D5011" wp14:editId="29458D8B">
            <wp:extent cx="285750" cy="285750"/>
            <wp:effectExtent l="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b/>
        </w:rPr>
        <w:tab/>
      </w:r>
      <w:r w:rsidRPr="00C121FE">
        <w:rPr>
          <w:b/>
        </w:rPr>
        <w:t>NOTE</w:t>
      </w:r>
      <w:r w:rsidRPr="005908B1">
        <w:t xml:space="preserve">: </w:t>
      </w:r>
      <w:r w:rsidR="00105ABE" w:rsidRPr="00DB1905">
        <w:t xml:space="preserve">The LIM would use this option when associating or editing an existing Test/Specimen with a MLTF item. Initial </w:t>
      </w:r>
      <w:r w:rsidR="00E16E8E" w:rsidRPr="00DB1905">
        <w:t>association</w:t>
      </w:r>
      <w:r w:rsidR="00105ABE" w:rsidRPr="00DB1905">
        <w:t xml:space="preserve"> of existing tests in the LABORATORY TEST file (#60) to the MLTF is done by the LIM using the option </w:t>
      </w:r>
      <w:r w:rsidR="00105ABE" w:rsidRPr="00AE0E1F">
        <w:rPr>
          <w:b/>
        </w:rPr>
        <w:t>Walk Associate Test to the MLTF</w:t>
      </w:r>
      <w:r w:rsidR="00105ABE" w:rsidRPr="00DB1905">
        <w:t>.</w:t>
      </w:r>
    </w:p>
    <w:p w:rsidR="00B51BD8" w:rsidRDefault="00B51BD8" w:rsidP="00994704">
      <w:pPr>
        <w:pStyle w:val="Caption"/>
        <w:keepNext w:val="0"/>
        <w:keepLines w:val="0"/>
        <w:widowControl w:val="0"/>
        <w:spacing w:before="200"/>
      </w:pPr>
      <w:bookmarkStart w:id="81" w:name="_Ref449310888"/>
      <w:bookmarkStart w:id="82" w:name="_Toc474740473"/>
      <w:proofErr w:type="gramStart"/>
      <w:r w:rsidRPr="006D547E">
        <w:t xml:space="preserve">Figure </w:t>
      </w:r>
      <w:r w:rsidR="00370AB5">
        <w:fldChar w:fldCharType="begin"/>
      </w:r>
      <w:r w:rsidR="00370AB5">
        <w:instrText xml:space="preserve"> SEQ Figure \* ARABIC </w:instrText>
      </w:r>
      <w:r w:rsidR="00370AB5">
        <w:fldChar w:fldCharType="separate"/>
      </w:r>
      <w:r w:rsidR="00CB7389">
        <w:rPr>
          <w:noProof/>
        </w:rPr>
        <w:t>3</w:t>
      </w:r>
      <w:r w:rsidR="00370AB5">
        <w:rPr>
          <w:noProof/>
        </w:rPr>
        <w:fldChar w:fldCharType="end"/>
      </w:r>
      <w:r w:rsidRPr="006D547E">
        <w:t>.</w:t>
      </w:r>
      <w:proofErr w:type="gramEnd"/>
      <w:r w:rsidRPr="006D547E">
        <w:t xml:space="preserve"> </w:t>
      </w:r>
      <w:r w:rsidR="00D17BF6">
        <w:t>Associate Test to NDS MLTF</w:t>
      </w:r>
      <w:r>
        <w:t xml:space="preserve"> Menu Option</w:t>
      </w:r>
      <w:bookmarkEnd w:id="81"/>
      <w:bookmarkEnd w:id="82"/>
    </w:p>
    <w:p w:rsidR="0056040E" w:rsidRDefault="00D307EE" w:rsidP="00994704">
      <w:pPr>
        <w:pStyle w:val="CodeBox"/>
        <w:keepNext w:val="0"/>
        <w:keepLines w:val="0"/>
        <w:widowControl w:val="0"/>
      </w:pPr>
      <w:r>
        <w:t>LIM NDS MENU</w:t>
      </w:r>
    </w:p>
    <w:p w:rsidR="0056040E" w:rsidRDefault="008257A6" w:rsidP="00994704">
      <w:pPr>
        <w:pStyle w:val="CodeBox"/>
        <w:keepNext w:val="0"/>
        <w:keepLines w:val="0"/>
        <w:widowControl w:val="0"/>
      </w:pPr>
      <w:r>
        <w:rPr>
          <w:highlight w:val="cyan"/>
        </w:rPr>
        <w:t>ATM</w:t>
      </w:r>
      <w:r w:rsidR="002F5679">
        <w:rPr>
          <w:highlight w:val="cyan"/>
        </w:rPr>
        <w:t xml:space="preserve">    </w:t>
      </w:r>
      <w:r w:rsidR="00D17BF6">
        <w:rPr>
          <w:highlight w:val="cyan"/>
        </w:rPr>
        <w:t>Associate Test to NDS MLTF</w:t>
      </w:r>
      <w:r w:rsidR="0056040E">
        <w:t xml:space="preserve"> </w:t>
      </w:r>
      <w:r w:rsidR="008F56BB" w:rsidRPr="008F56BB">
        <w:rPr>
          <w:b/>
          <w:highlight w:val="yellow"/>
          <w:u w:val="single"/>
          <w:lang w:eastAsia="en-US"/>
        </w:rPr>
        <w:t>&lt;Enter&gt;</w:t>
      </w:r>
    </w:p>
    <w:p w:rsidR="0056040E" w:rsidRDefault="008257A6" w:rsidP="00994704">
      <w:pPr>
        <w:pStyle w:val="CodeBox"/>
        <w:keepNext w:val="0"/>
        <w:keepLines w:val="0"/>
        <w:widowControl w:val="0"/>
      </w:pPr>
      <w:r>
        <w:t>WAT</w:t>
      </w:r>
      <w:r w:rsidR="00A012A9" w:rsidRPr="00A012A9">
        <w:t xml:space="preserve">    </w:t>
      </w:r>
      <w:r w:rsidR="00D17BF6">
        <w:t>Walk Associate Test to MLTF</w:t>
      </w:r>
    </w:p>
    <w:p w:rsidR="0056040E" w:rsidRDefault="008257A6" w:rsidP="00994704">
      <w:pPr>
        <w:pStyle w:val="CodeBox"/>
        <w:keepNext w:val="0"/>
        <w:keepLines w:val="0"/>
        <w:widowControl w:val="0"/>
      </w:pPr>
      <w:r>
        <w:t>MIE</w:t>
      </w:r>
      <w:r w:rsidR="00A012A9" w:rsidRPr="00A012A9">
        <w:t xml:space="preserve">    </w:t>
      </w:r>
      <w:r w:rsidR="00D17BF6">
        <w:t>Managed Items Edit</w:t>
      </w:r>
    </w:p>
    <w:p w:rsidR="0056040E" w:rsidRDefault="008257A6" w:rsidP="00994704">
      <w:pPr>
        <w:pStyle w:val="CodeBox"/>
        <w:keepNext w:val="0"/>
        <w:keepLines w:val="0"/>
        <w:widowControl w:val="0"/>
      </w:pPr>
      <w:r>
        <w:t>PNA</w:t>
      </w:r>
      <w:r w:rsidR="00A012A9" w:rsidRPr="00A012A9">
        <w:t xml:space="preserve">    </w:t>
      </w:r>
      <w:r w:rsidR="00D17BF6">
        <w:t>Print NDS Audits in File 60</w:t>
      </w:r>
    </w:p>
    <w:p w:rsidR="0056040E" w:rsidRDefault="008257A6" w:rsidP="00994704">
      <w:pPr>
        <w:pStyle w:val="CodeBox"/>
        <w:keepNext w:val="0"/>
        <w:keepLines w:val="0"/>
        <w:widowControl w:val="0"/>
      </w:pPr>
      <w:r>
        <w:t>PSV</w:t>
      </w:r>
      <w:r w:rsidR="00A012A9" w:rsidRPr="00A012A9">
        <w:t xml:space="preserve">    </w:t>
      </w:r>
      <w:r>
        <w:t xml:space="preserve">Print Specimens </w:t>
      </w:r>
      <w:proofErr w:type="gramStart"/>
      <w:r>
        <w:t>Without</w:t>
      </w:r>
      <w:proofErr w:type="gramEnd"/>
      <w:r>
        <w:t xml:space="preserve"> VUIDS</w:t>
      </w:r>
    </w:p>
    <w:p w:rsidR="0056040E" w:rsidRDefault="002F5679" w:rsidP="00994704">
      <w:pPr>
        <w:pStyle w:val="CodeBox"/>
        <w:keepNext w:val="0"/>
        <w:keepLines w:val="0"/>
        <w:widowControl w:val="0"/>
      </w:pPr>
      <w:r>
        <w:t>LME</w:t>
      </w:r>
      <w:r w:rsidR="00A012A9" w:rsidRPr="00A012A9">
        <w:t xml:space="preserve">    </w:t>
      </w:r>
      <w:r w:rsidR="00D17BF6">
        <w:t>Lab to MLTF Extract</w:t>
      </w:r>
    </w:p>
    <w:p w:rsidR="008257A6" w:rsidRDefault="008257A6" w:rsidP="00994704">
      <w:pPr>
        <w:pStyle w:val="CodeBox"/>
        <w:keepNext w:val="0"/>
        <w:keepLines w:val="0"/>
        <w:widowControl w:val="0"/>
      </w:pPr>
      <w:r>
        <w:t>PTI</w:t>
      </w:r>
      <w:r>
        <w:tab/>
        <w:t xml:space="preserve">  </w:t>
      </w:r>
      <w:r w:rsidR="002572E1">
        <w:t>Print Specimens with Inactive VUIDS</w:t>
      </w:r>
    </w:p>
    <w:p w:rsidR="0056040E" w:rsidRPr="00AF649B" w:rsidRDefault="00A012A9" w:rsidP="00994704">
      <w:pPr>
        <w:pStyle w:val="CodeBox"/>
        <w:keepNext w:val="0"/>
        <w:keepLines w:val="0"/>
        <w:widowControl w:val="0"/>
      </w:pPr>
      <w:r w:rsidRPr="00A012A9">
        <w:t xml:space="preserve">PRG    </w:t>
      </w:r>
      <w:r w:rsidR="002904D8">
        <w:t>Purge NDS File 60</w:t>
      </w:r>
      <w:r w:rsidR="00D17BF6">
        <w:t xml:space="preserve"> Audits</w:t>
      </w:r>
    </w:p>
    <w:p w:rsidR="00B51BD8" w:rsidRDefault="00B51BD8" w:rsidP="00EA1B59">
      <w:pPr>
        <w:pStyle w:val="BodyTextNumbered1"/>
      </w:pPr>
      <w:r w:rsidRPr="00F41CFC">
        <w:t xml:space="preserve">At the </w:t>
      </w:r>
      <w:r w:rsidRPr="005741D9">
        <w:rPr>
          <w:b/>
        </w:rPr>
        <w:t>Select LABORATORY TEST NAME</w:t>
      </w:r>
      <w:r w:rsidR="00F41CFC">
        <w:t xml:space="preserve"> </w:t>
      </w:r>
      <w:proofErr w:type="gramStart"/>
      <w:r w:rsidR="00F41CFC" w:rsidRPr="0019660F">
        <w:t>prompt</w:t>
      </w:r>
      <w:proofErr w:type="gramEnd"/>
      <w:r w:rsidR="00F41CFC" w:rsidRPr="00F41CFC">
        <w:t>:</w:t>
      </w:r>
      <w:r w:rsidR="003165ED">
        <w:t xml:space="preserve"> </w:t>
      </w:r>
      <w:r w:rsidR="002747D5">
        <w:t>t</w:t>
      </w:r>
      <w:r w:rsidR="008F56BB">
        <w:t xml:space="preserve">ype </w:t>
      </w:r>
      <w:r w:rsidRPr="00F41CFC">
        <w:t xml:space="preserve">the </w:t>
      </w:r>
      <w:r w:rsidRPr="0019660F">
        <w:rPr>
          <w:b/>
        </w:rPr>
        <w:t>Laboratory Test Name</w:t>
      </w:r>
      <w:r w:rsidR="00A6132F">
        <w:t>,</w:t>
      </w:r>
      <w:r w:rsidR="00870943">
        <w:t xml:space="preserve"> then press </w:t>
      </w:r>
      <w:r w:rsidR="00870943" w:rsidRPr="005E7E55">
        <w:rPr>
          <w:b/>
          <w:highlight w:val="yellow"/>
        </w:rPr>
        <w:t>&lt;Enter&gt;</w:t>
      </w:r>
      <w:r w:rsidR="00703548">
        <w:t xml:space="preserve">, </w:t>
      </w:r>
      <w:r w:rsidR="00703548" w:rsidRPr="00703548">
        <w:t>as shown in</w:t>
      </w:r>
      <w:r w:rsidR="00703548">
        <w:t xml:space="preserve"> </w:t>
      </w:r>
      <w:r w:rsidR="00703548" w:rsidRPr="0032296C">
        <w:rPr>
          <w:color w:val="0000FF"/>
          <w:u w:val="single"/>
        </w:rPr>
        <w:fldChar w:fldCharType="begin"/>
      </w:r>
      <w:r w:rsidR="00703548" w:rsidRPr="0032296C">
        <w:rPr>
          <w:color w:val="0000FF"/>
          <w:u w:val="single"/>
        </w:rPr>
        <w:instrText xml:space="preserve"> REF _Ref459137909 \h </w:instrText>
      </w:r>
      <w:r w:rsidR="0032296C" w:rsidRPr="0032296C">
        <w:rPr>
          <w:color w:val="0000FF"/>
          <w:u w:val="single"/>
        </w:rPr>
        <w:instrText xml:space="preserve"> \* MERGEFORMAT </w:instrText>
      </w:r>
      <w:r w:rsidR="00703548" w:rsidRPr="0032296C">
        <w:rPr>
          <w:color w:val="0000FF"/>
          <w:u w:val="single"/>
        </w:rPr>
      </w:r>
      <w:r w:rsidR="00703548" w:rsidRPr="0032296C">
        <w:rPr>
          <w:color w:val="0000FF"/>
          <w:u w:val="single"/>
        </w:rPr>
        <w:fldChar w:fldCharType="separate"/>
      </w:r>
      <w:r w:rsidR="00CB7389" w:rsidRPr="00CB7389">
        <w:rPr>
          <w:color w:val="0000FF"/>
          <w:u w:val="single"/>
        </w:rPr>
        <w:t xml:space="preserve">Figure </w:t>
      </w:r>
      <w:r w:rsidR="00CB7389" w:rsidRPr="00CB7389">
        <w:rPr>
          <w:noProof/>
          <w:color w:val="0000FF"/>
          <w:u w:val="single"/>
        </w:rPr>
        <w:t>4.</w:t>
      </w:r>
      <w:r w:rsidR="00CB7389" w:rsidRPr="00CB7389">
        <w:rPr>
          <w:color w:val="0000FF"/>
          <w:u w:val="single"/>
        </w:rPr>
        <w:t xml:space="preserve"> ATM Associate Test to NDS MLTF</w:t>
      </w:r>
      <w:r w:rsidR="00703548" w:rsidRPr="0032296C">
        <w:rPr>
          <w:color w:val="0000FF"/>
          <w:u w:val="single"/>
        </w:rPr>
        <w:fldChar w:fldCharType="end"/>
      </w:r>
      <w:r w:rsidR="00703548">
        <w:t>.</w:t>
      </w:r>
    </w:p>
    <w:p w:rsidR="00654378" w:rsidRDefault="00654378" w:rsidP="00654378">
      <w:pPr>
        <w:pStyle w:val="Caption"/>
      </w:pPr>
      <w:bookmarkStart w:id="83" w:name="_Ref459137909"/>
      <w:bookmarkStart w:id="84" w:name="_Toc474740474"/>
      <w:proofErr w:type="gramStart"/>
      <w:r w:rsidRPr="006D547E">
        <w:lastRenderedPageBreak/>
        <w:t xml:space="preserve">Figure </w:t>
      </w:r>
      <w:r w:rsidR="00370AB5">
        <w:fldChar w:fldCharType="begin"/>
      </w:r>
      <w:r w:rsidR="00370AB5">
        <w:instrText xml:space="preserve"> SEQ Figure \* ARABIC </w:instrText>
      </w:r>
      <w:r w:rsidR="00370AB5">
        <w:fldChar w:fldCharType="separate"/>
      </w:r>
      <w:r w:rsidR="00CB7389">
        <w:rPr>
          <w:noProof/>
        </w:rPr>
        <w:t>4</w:t>
      </w:r>
      <w:r w:rsidR="00370AB5">
        <w:rPr>
          <w:noProof/>
        </w:rPr>
        <w:fldChar w:fldCharType="end"/>
      </w:r>
      <w:r w:rsidRPr="006D547E">
        <w:t>.</w:t>
      </w:r>
      <w:proofErr w:type="gramEnd"/>
      <w:r w:rsidRPr="006D547E">
        <w:t xml:space="preserve"> </w:t>
      </w:r>
      <w:r>
        <w:t>ATM Associate Test to NDS MLTF</w:t>
      </w:r>
      <w:bookmarkEnd w:id="83"/>
      <w:bookmarkEnd w:id="84"/>
    </w:p>
    <w:p w:rsidR="00F76889" w:rsidRDefault="00F76889" w:rsidP="00F76889">
      <w:pPr>
        <w:pStyle w:val="CodeBox"/>
      </w:pPr>
      <w:r>
        <w:t xml:space="preserve">Select </w:t>
      </w:r>
      <w:r w:rsidR="00D307EE">
        <w:t>LIM NDS MENU</w:t>
      </w:r>
      <w:r w:rsidR="00B60B57">
        <w:t xml:space="preserve"> &lt;TEST ACCOUNT&gt; Option: ATM</w:t>
      </w:r>
      <w:r w:rsidR="00286DCD">
        <w:t xml:space="preserve"> </w:t>
      </w:r>
      <w:r w:rsidR="00D17BF6">
        <w:t>Associate Test to NDS MLTF</w:t>
      </w:r>
    </w:p>
    <w:p w:rsidR="00F76889" w:rsidRDefault="00F76889" w:rsidP="00F76889">
      <w:pPr>
        <w:pStyle w:val="CodeBox"/>
      </w:pPr>
      <w:r w:rsidRPr="00AD6AF0">
        <w:rPr>
          <w:highlight w:val="cyan"/>
        </w:rPr>
        <w:t>Select LABORATORY TEST NAME</w:t>
      </w:r>
      <w:r>
        <w:t xml:space="preserve">: </w:t>
      </w:r>
      <w:r w:rsidRPr="002516C1">
        <w:rPr>
          <w:highlight w:val="yellow"/>
        </w:rPr>
        <w:t>GLU</w:t>
      </w:r>
      <w:r w:rsidR="00AD6AF0">
        <w:t xml:space="preserve"> </w:t>
      </w:r>
      <w:r w:rsidR="00AD6AF0" w:rsidRPr="008F56BB">
        <w:rPr>
          <w:b/>
          <w:highlight w:val="yellow"/>
          <w:u w:val="single"/>
          <w:lang w:eastAsia="en-US"/>
        </w:rPr>
        <w:t>&lt;Enter&gt;</w:t>
      </w:r>
    </w:p>
    <w:p w:rsidR="00F76889" w:rsidRDefault="00F76889" w:rsidP="00F76889">
      <w:pPr>
        <w:pStyle w:val="CodeBox"/>
      </w:pPr>
      <w:r>
        <w:t xml:space="preserve">     1   GLU</w:t>
      </w:r>
      <w:proofErr w:type="gramStart"/>
      <w:r>
        <w:t>,BUN,CREAT,LYTES</w:t>
      </w:r>
      <w:proofErr w:type="gramEnd"/>
    </w:p>
    <w:p w:rsidR="00F76889" w:rsidRDefault="00F76889" w:rsidP="00F76889">
      <w:pPr>
        <w:pStyle w:val="CodeBox"/>
      </w:pPr>
      <w:r>
        <w:t xml:space="preserve">     2   GLU</w:t>
      </w:r>
      <w:proofErr w:type="gramStart"/>
      <w:r>
        <w:t>,CHOL,TRIG</w:t>
      </w:r>
      <w:proofErr w:type="gramEnd"/>
    </w:p>
    <w:p w:rsidR="00F76889" w:rsidRDefault="00F76889" w:rsidP="00F76889">
      <w:pPr>
        <w:pStyle w:val="CodeBox"/>
      </w:pPr>
      <w:r>
        <w:t xml:space="preserve">     3   GLUCAGON (</w:t>
      </w:r>
      <w:proofErr w:type="spellStart"/>
      <w:r>
        <w:t>q</w:t>
      </w:r>
      <w:proofErr w:type="gramStart"/>
      <w:r>
        <w:t>,F</w:t>
      </w:r>
      <w:proofErr w:type="spellEnd"/>
      <w:proofErr w:type="gramEnd"/>
      <w:r>
        <w:t>)</w:t>
      </w:r>
    </w:p>
    <w:p w:rsidR="00F76889" w:rsidRDefault="00F76889" w:rsidP="00F76889">
      <w:pPr>
        <w:pStyle w:val="CodeBox"/>
      </w:pPr>
      <w:r>
        <w:t xml:space="preserve">     4   GLUCOSE</w:t>
      </w:r>
    </w:p>
    <w:p w:rsidR="00F76889" w:rsidRDefault="00F76889" w:rsidP="00F76889">
      <w:pPr>
        <w:pStyle w:val="CodeBox"/>
      </w:pPr>
      <w:r>
        <w:t xml:space="preserve">     5   GLUCOSE DTG TEST</w:t>
      </w:r>
    </w:p>
    <w:p w:rsidR="00F76889" w:rsidRDefault="00F76889" w:rsidP="00F76889">
      <w:pPr>
        <w:pStyle w:val="CodeBox"/>
      </w:pPr>
      <w:r>
        <w:t>Press &lt;RETURN&gt; to see more, '^' to exit this list, OR</w:t>
      </w:r>
    </w:p>
    <w:p w:rsidR="00F76889" w:rsidRPr="00F41CFC" w:rsidRDefault="00F76889" w:rsidP="00F76889">
      <w:pPr>
        <w:pStyle w:val="CodeBox"/>
      </w:pPr>
      <w:r w:rsidRPr="00A6132F">
        <w:rPr>
          <w:highlight w:val="cyan"/>
        </w:rPr>
        <w:t>CHOOSE 1-5</w:t>
      </w:r>
      <w:r>
        <w:t>:</w:t>
      </w:r>
      <w:r w:rsidR="00A6132F" w:rsidRPr="00A6132F">
        <w:rPr>
          <w:highlight w:val="yellow"/>
        </w:rPr>
        <w:t>1</w:t>
      </w:r>
      <w:r w:rsidR="00A6132F">
        <w:t xml:space="preserve"> </w:t>
      </w:r>
      <w:r w:rsidR="00A6132F" w:rsidRPr="008F56BB">
        <w:rPr>
          <w:b/>
          <w:highlight w:val="yellow"/>
          <w:u w:val="single"/>
          <w:lang w:eastAsia="en-US"/>
        </w:rPr>
        <w:t>&lt;Enter&gt;</w:t>
      </w:r>
    </w:p>
    <w:p w:rsidR="00AD6AF0" w:rsidRDefault="00E962CA" w:rsidP="00EA1B59">
      <w:pPr>
        <w:pStyle w:val="BodyTextNumbered1"/>
      </w:pPr>
      <w:r w:rsidRPr="003E03DB">
        <w:t>Choose 1-5</w:t>
      </w:r>
      <w:r>
        <w:t xml:space="preserve"> to select the </w:t>
      </w:r>
      <w:r w:rsidRPr="00E7123B">
        <w:t>Laboratory Test Name</w:t>
      </w:r>
      <w:r w:rsidR="00A6132F">
        <w:t xml:space="preserve">, </w:t>
      </w:r>
      <w:r w:rsidR="00075C37">
        <w:t>and then</w:t>
      </w:r>
      <w:r w:rsidR="00A6132F">
        <w:t xml:space="preserve"> press </w:t>
      </w:r>
      <w:r w:rsidR="00A6132F" w:rsidRPr="005F6E28">
        <w:rPr>
          <w:highlight w:val="yellow"/>
        </w:rPr>
        <w:t>&lt;Enter&gt;</w:t>
      </w:r>
      <w:r>
        <w:t>.</w:t>
      </w:r>
    </w:p>
    <w:p w:rsidR="00B60B57" w:rsidRDefault="00B60B57" w:rsidP="00AE0E1F">
      <w:pPr>
        <w:pStyle w:val="ListBullet"/>
      </w:pPr>
      <w:r>
        <w:t>If the Test Type is ‘</w:t>
      </w:r>
      <w:r w:rsidRPr="00E7123B">
        <w:rPr>
          <w:b/>
        </w:rPr>
        <w:t>N’</w:t>
      </w:r>
      <w:r>
        <w:t xml:space="preserve"> </w:t>
      </w:r>
      <w:r w:rsidR="00CB47B7">
        <w:t xml:space="preserve">then </w:t>
      </w:r>
      <w:r>
        <w:t xml:space="preserve">a message </w:t>
      </w:r>
      <w:r w:rsidR="00CB47B7">
        <w:t xml:space="preserve">displays </w:t>
      </w:r>
      <w:r>
        <w:t xml:space="preserve">and </w:t>
      </w:r>
      <w:r w:rsidR="004A7EB8">
        <w:t xml:space="preserve">you </w:t>
      </w:r>
      <w:r w:rsidR="00AA1866">
        <w:t xml:space="preserve">are </w:t>
      </w:r>
      <w:r>
        <w:t>return</w:t>
      </w:r>
      <w:r w:rsidR="004A7EB8">
        <w:t>ed</w:t>
      </w:r>
      <w:r>
        <w:t xml:space="preserve"> to the ‘</w:t>
      </w:r>
      <w:r w:rsidRPr="00E7123B">
        <w:rPr>
          <w:b/>
        </w:rPr>
        <w:t>LABORATORY TEST</w:t>
      </w:r>
      <w:r>
        <w:t>’ prompt.</w:t>
      </w:r>
    </w:p>
    <w:p w:rsidR="00B60B57" w:rsidRDefault="00B60B57" w:rsidP="00AE0E1F">
      <w:pPr>
        <w:pStyle w:val="ListBullet"/>
      </w:pPr>
      <w:r>
        <w:t>If the Test Subscript is ‘</w:t>
      </w:r>
      <w:r w:rsidRPr="00E7123B">
        <w:rPr>
          <w:b/>
        </w:rPr>
        <w:t>WK’</w:t>
      </w:r>
      <w:r>
        <w:t>, ‘</w:t>
      </w:r>
      <w:r w:rsidRPr="00E7123B">
        <w:rPr>
          <w:b/>
        </w:rPr>
        <w:t>BB’</w:t>
      </w:r>
      <w:r>
        <w:t>, ‘</w:t>
      </w:r>
      <w:r w:rsidRPr="00E7123B">
        <w:rPr>
          <w:b/>
        </w:rPr>
        <w:t>AU’</w:t>
      </w:r>
      <w:r>
        <w:t>, or ‘</w:t>
      </w:r>
      <w:r w:rsidRPr="00E7123B">
        <w:rPr>
          <w:b/>
        </w:rPr>
        <w:t>EM’</w:t>
      </w:r>
      <w:r>
        <w:t xml:space="preserve"> </w:t>
      </w:r>
      <w:r w:rsidR="00CB47B7">
        <w:t xml:space="preserve">then </w:t>
      </w:r>
      <w:r>
        <w:t xml:space="preserve">a message </w:t>
      </w:r>
      <w:r w:rsidR="00924D47">
        <w:t xml:space="preserve">displays </w:t>
      </w:r>
      <w:r>
        <w:t xml:space="preserve">and </w:t>
      </w:r>
      <w:r w:rsidR="00CB47B7">
        <w:t>you are returned</w:t>
      </w:r>
      <w:r>
        <w:t xml:space="preserve"> to the ‘</w:t>
      </w:r>
      <w:r w:rsidRPr="00E7123B">
        <w:rPr>
          <w:b/>
        </w:rPr>
        <w:t>LABORATORY TEST</w:t>
      </w:r>
      <w:r>
        <w:t>’ prompt.</w:t>
      </w:r>
    </w:p>
    <w:p w:rsidR="00B60B57" w:rsidRPr="00B60B57" w:rsidRDefault="00B60B57" w:rsidP="00AE0E1F">
      <w:pPr>
        <w:pStyle w:val="ListBullet"/>
      </w:pPr>
      <w:r w:rsidRPr="00B60B57">
        <w:t xml:space="preserve">If the Tests </w:t>
      </w:r>
      <w:r w:rsidRPr="00E7123B">
        <w:rPr>
          <w:b/>
        </w:rPr>
        <w:t>LOCATION</w:t>
      </w:r>
      <w:r w:rsidR="00E7123B">
        <w:rPr>
          <w:b/>
        </w:rPr>
        <w:t>,</w:t>
      </w:r>
      <w:r w:rsidR="00924D47" w:rsidRPr="00E7123B">
        <w:rPr>
          <w:b/>
        </w:rPr>
        <w:t xml:space="preserve"> </w:t>
      </w:r>
      <w:r w:rsidRPr="00E7123B">
        <w:rPr>
          <w:b/>
        </w:rPr>
        <w:t>(Data Name)</w:t>
      </w:r>
      <w:r>
        <w:t xml:space="preserve"> is not populated a message </w:t>
      </w:r>
      <w:r w:rsidR="00924D47">
        <w:t xml:space="preserve">displays </w:t>
      </w:r>
      <w:r>
        <w:t>and return to the ‘</w:t>
      </w:r>
      <w:r w:rsidRPr="00E7123B">
        <w:rPr>
          <w:b/>
        </w:rPr>
        <w:t>LABORATORY TEST</w:t>
      </w:r>
      <w:r>
        <w:t>’ prompt.</w:t>
      </w:r>
    </w:p>
    <w:p w:rsidR="00B51BD8" w:rsidRPr="00433E91" w:rsidRDefault="00B51BD8" w:rsidP="00EA1B59">
      <w:pPr>
        <w:pStyle w:val="BodyTextNumbered1"/>
      </w:pPr>
      <w:r w:rsidRPr="00433E91">
        <w:t xml:space="preserve">At the </w:t>
      </w:r>
      <w:r w:rsidR="005741D9" w:rsidRPr="00433E91">
        <w:rPr>
          <w:b/>
        </w:rPr>
        <w:t>Select SITE/SPECIMEN</w:t>
      </w:r>
      <w:r w:rsidR="005741D9" w:rsidRPr="00433E91">
        <w:t xml:space="preserve"> </w:t>
      </w:r>
      <w:proofErr w:type="gramStart"/>
      <w:r w:rsidR="00AA1866">
        <w:t>prompt</w:t>
      </w:r>
      <w:proofErr w:type="gramEnd"/>
      <w:r w:rsidR="00AA1866">
        <w:t xml:space="preserve">: </w:t>
      </w:r>
      <w:r w:rsidR="00580B7B">
        <w:t>E</w:t>
      </w:r>
      <w:r w:rsidRPr="00433E91">
        <w:t xml:space="preserve">nter a specimen name </w:t>
      </w:r>
      <w:r w:rsidR="00580B7B">
        <w:t>to associate</w:t>
      </w:r>
      <w:r w:rsidRPr="00433E91">
        <w:t xml:space="preserve"> </w:t>
      </w:r>
      <w:r w:rsidR="00580B7B">
        <w:t xml:space="preserve">to the </w:t>
      </w:r>
      <w:r w:rsidRPr="00433E91">
        <w:t xml:space="preserve">MLTF. </w:t>
      </w:r>
    </w:p>
    <w:p w:rsidR="006D3599" w:rsidRDefault="00B51BD8" w:rsidP="00EA1B59">
      <w:pPr>
        <w:pStyle w:val="BodyTextNumbered1"/>
      </w:pPr>
      <w:r w:rsidRPr="00433E91">
        <w:t xml:space="preserve">At the </w:t>
      </w:r>
      <w:r w:rsidR="002F5679">
        <w:rPr>
          <w:b/>
        </w:rPr>
        <w:t>MLTF NUMBER</w:t>
      </w:r>
      <w:r w:rsidR="005741D9" w:rsidRPr="00433E91">
        <w:t xml:space="preserve"> </w:t>
      </w:r>
      <w:proofErr w:type="gramStart"/>
      <w:r w:rsidR="005741D9">
        <w:t>prompt</w:t>
      </w:r>
      <w:proofErr w:type="gramEnd"/>
      <w:r w:rsidR="00BC5A15">
        <w:t>: E</w:t>
      </w:r>
      <w:r w:rsidRPr="00433E91">
        <w:t>nter the MLTF test name you wish to associate the test/specimen.</w:t>
      </w:r>
    </w:p>
    <w:p w:rsidR="009568DD" w:rsidRDefault="0060564C" w:rsidP="009568DD">
      <w:pPr>
        <w:pStyle w:val="Note"/>
      </w:pPr>
      <w:r>
        <w:rPr>
          <w:noProof/>
        </w:rPr>
        <w:drawing>
          <wp:inline distT="0" distB="0" distL="0" distR="0" wp14:anchorId="6C53E084" wp14:editId="68D90BAE">
            <wp:extent cx="285750" cy="285750"/>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7A6955">
        <w:tab/>
      </w:r>
      <w:r w:rsidRPr="007A6955">
        <w:rPr>
          <w:b/>
        </w:rPr>
        <w:t>NOTE:</w:t>
      </w:r>
      <w:r w:rsidRPr="007A6955">
        <w:t xml:space="preserve"> </w:t>
      </w:r>
      <w:r w:rsidR="009E64E6">
        <w:t>If the Test/Specimen has been previously associated to a MLTF entry the</w:t>
      </w:r>
      <w:r w:rsidR="00D60236">
        <w:t xml:space="preserve"> </w:t>
      </w:r>
      <w:r w:rsidR="009E64E6">
        <w:t>‘</w:t>
      </w:r>
      <w:r w:rsidR="009E64E6" w:rsidRPr="006D3599">
        <w:rPr>
          <w:b/>
        </w:rPr>
        <w:t>Select MASTER LABORATORY TEST:</w:t>
      </w:r>
      <w:r w:rsidR="009E64E6">
        <w:t xml:space="preserve">’ </w:t>
      </w:r>
      <w:r w:rsidR="00E9369E">
        <w:t xml:space="preserve">the </w:t>
      </w:r>
      <w:r w:rsidR="009E64E6">
        <w:t xml:space="preserve">entry may </w:t>
      </w:r>
      <w:r w:rsidR="00511350">
        <w:t>have “</w:t>
      </w:r>
      <w:r w:rsidR="00511350" w:rsidRPr="006D3599">
        <w:rPr>
          <w:b/>
        </w:rPr>
        <w:t>Replace</w:t>
      </w:r>
      <w:r w:rsidR="00511350">
        <w:t xml:space="preserve">” instead of </w:t>
      </w:r>
      <w:r w:rsidR="00511350" w:rsidRPr="0060564C">
        <w:t>“</w:t>
      </w:r>
      <w:r w:rsidR="00511350" w:rsidRPr="0060564C">
        <w:rPr>
          <w:b/>
        </w:rPr>
        <w:t>//</w:t>
      </w:r>
      <w:r w:rsidR="00511350" w:rsidRPr="0060564C">
        <w:t>”</w:t>
      </w:r>
      <w:r w:rsidR="00511350">
        <w:t xml:space="preserve">. </w:t>
      </w:r>
      <w:r w:rsidR="00322773">
        <w:t>See S</w:t>
      </w:r>
      <w:r w:rsidR="003F31A6">
        <w:t>ection 1.3 Note on entering or editing a Tes</w:t>
      </w:r>
      <w:r w:rsidR="00322773">
        <w:t>t/Specimens MLTF entry for guid</w:t>
      </w:r>
      <w:r w:rsidR="003F31A6">
        <w:t>ance.</w:t>
      </w:r>
    </w:p>
    <w:p w:rsidR="00D60236" w:rsidRPr="00D60236" w:rsidRDefault="00511350" w:rsidP="00EA1B59">
      <w:pPr>
        <w:pStyle w:val="BodyTextNumbered1"/>
      </w:pPr>
      <w:r>
        <w:t>If the prompt has ‘</w:t>
      </w:r>
      <w:r w:rsidRPr="005820D9">
        <w:rPr>
          <w:b/>
        </w:rPr>
        <w:t>Replace</w:t>
      </w:r>
      <w:r>
        <w:t xml:space="preserve">’: To select a different MLTF item: </w:t>
      </w:r>
      <w:r w:rsidR="00D60236">
        <w:t>E</w:t>
      </w:r>
      <w:r>
        <w:t>nter the first letter of the displayed ML</w:t>
      </w:r>
      <w:r w:rsidR="000275EB">
        <w:t xml:space="preserve">TF name followed by 3 dots (…) </w:t>
      </w:r>
      <w:r>
        <w:t>at the “</w:t>
      </w:r>
      <w:r w:rsidRPr="00AD17EF">
        <w:rPr>
          <w:b/>
        </w:rPr>
        <w:t>With</w:t>
      </w:r>
      <w:r>
        <w:t xml:space="preserve">” prompt enter a partial match to the new MLTF name to see the list of names OR enter a </w:t>
      </w:r>
      <w:r w:rsidRPr="00AD17EF">
        <w:t>‘</w:t>
      </w:r>
      <w:r w:rsidRPr="00AD17EF">
        <w:rPr>
          <w:b/>
        </w:rPr>
        <w:t>?</w:t>
      </w:r>
      <w:r>
        <w:t>’ to be prompted for the entire ML</w:t>
      </w:r>
      <w:r w:rsidR="000275EB">
        <w:t xml:space="preserve">TF list. To leave as is: press </w:t>
      </w:r>
      <w:r w:rsidR="000275EB" w:rsidRPr="00D60236">
        <w:rPr>
          <w:b/>
          <w:highlight w:val="yellow"/>
        </w:rPr>
        <w:t>&lt;Enter&gt;</w:t>
      </w:r>
      <w:r w:rsidR="0060564C">
        <w:rPr>
          <w:b/>
        </w:rPr>
        <w:t>.</w:t>
      </w:r>
    </w:p>
    <w:p w:rsidR="00D60236" w:rsidRDefault="00511350" w:rsidP="00EA1B59">
      <w:pPr>
        <w:pStyle w:val="BodyTextNumbered1"/>
      </w:pPr>
      <w:r>
        <w:t>To delete the linkage</w:t>
      </w:r>
      <w:r w:rsidR="000275EB">
        <w:t>,</w:t>
      </w:r>
      <w:r>
        <w:t xml:space="preserve"> enter </w:t>
      </w:r>
      <w:proofErr w:type="gramStart"/>
      <w:r>
        <w:t>the</w:t>
      </w:r>
      <w:r w:rsidR="00904A6B">
        <w:t xml:space="preserve"> </w:t>
      </w:r>
      <w:r w:rsidR="00904A6B" w:rsidRPr="00904A6B">
        <w:rPr>
          <w:b/>
        </w:rPr>
        <w:t>@</w:t>
      </w:r>
      <w:proofErr w:type="gramEnd"/>
      <w:r w:rsidR="00904A6B" w:rsidRPr="00904A6B">
        <w:t xml:space="preserve"> ("at" sign)</w:t>
      </w:r>
      <w:r w:rsidR="00904A6B">
        <w:t>.</w:t>
      </w:r>
    </w:p>
    <w:p w:rsidR="004A7EB8" w:rsidRDefault="00B251CE" w:rsidP="00EA1B59">
      <w:pPr>
        <w:pStyle w:val="BodyTextNumbered1"/>
      </w:pPr>
      <w:r>
        <w:t>If a ‘</w:t>
      </w:r>
      <w:r w:rsidRPr="00D60236">
        <w:rPr>
          <w:b/>
        </w:rPr>
        <w:t>?</w:t>
      </w:r>
      <w:r w:rsidR="004A7EB8">
        <w:t>’ is entered to view the MLTF</w:t>
      </w:r>
      <w:r>
        <w:t>s on file</w:t>
      </w:r>
      <w:r w:rsidR="004A7EB8">
        <w:t>,</w:t>
      </w:r>
      <w:r>
        <w:t xml:space="preserve"> the listing</w:t>
      </w:r>
      <w:r w:rsidR="000275EB">
        <w:t xml:space="preserve"> displays</w:t>
      </w:r>
      <w:r>
        <w:t>:</w:t>
      </w:r>
      <w:r w:rsidR="004A7EB8">
        <w:t xml:space="preserve"> </w:t>
      </w:r>
      <w:r w:rsidRPr="00D60236">
        <w:rPr>
          <w:b/>
        </w:rPr>
        <w:t>MLTF Te</w:t>
      </w:r>
      <w:r w:rsidR="004A7EB8" w:rsidRPr="00D60236">
        <w:rPr>
          <w:b/>
        </w:rPr>
        <w:t>st Na</w:t>
      </w:r>
      <w:r w:rsidR="00E45CF7">
        <w:rPr>
          <w:b/>
        </w:rPr>
        <w:t xml:space="preserve">me, </w:t>
      </w:r>
      <w:r w:rsidR="004A7EB8" w:rsidRPr="00D60236">
        <w:rPr>
          <w:b/>
        </w:rPr>
        <w:t xml:space="preserve">MLTF Specimen value, </w:t>
      </w:r>
      <w:r w:rsidRPr="00D60236">
        <w:rPr>
          <w:b/>
        </w:rPr>
        <w:t>MLTF Method</w:t>
      </w:r>
      <w:r w:rsidR="004A7EB8" w:rsidRPr="00D60236">
        <w:rPr>
          <w:b/>
        </w:rPr>
        <w:t>.</w:t>
      </w:r>
      <w:r w:rsidR="00D60236">
        <w:rPr>
          <w:b/>
        </w:rPr>
        <w:t xml:space="preserve"> </w:t>
      </w:r>
      <w:r w:rsidR="004A7EB8">
        <w:t>This is to assist you with</w:t>
      </w:r>
      <w:r>
        <w:t xml:space="preserve"> selecting the MLTF that bests</w:t>
      </w:r>
      <w:r w:rsidR="000777C2">
        <w:t xml:space="preserve"> suits the l</w:t>
      </w:r>
      <w:r w:rsidR="004A7EB8">
        <w:t xml:space="preserve">ocal Test/Specimen. </w:t>
      </w:r>
    </w:p>
    <w:p w:rsidR="00B251CE" w:rsidRDefault="00B251CE" w:rsidP="007B3B7A">
      <w:pPr>
        <w:pStyle w:val="BodyTextFirstIndent"/>
        <w:rPr>
          <w:color w:val="auto"/>
        </w:rPr>
      </w:pPr>
      <w:r>
        <w:t>When a MLTF has been selected</w:t>
      </w:r>
      <w:r w:rsidR="004A7EB8">
        <w:t>,</w:t>
      </w:r>
      <w:r>
        <w:t xml:space="preserve"> the MLTFs LOINC Code Specimen will be compar</w:t>
      </w:r>
      <w:r w:rsidR="0039018F">
        <w:t xml:space="preserve">ed to the local Test/Specimen’s </w:t>
      </w:r>
      <w:r>
        <w:t>value. If they are not the same</w:t>
      </w:r>
      <w:r w:rsidR="004A7EB8">
        <w:t>,</w:t>
      </w:r>
      <w:r>
        <w:t xml:space="preserve"> a messa</w:t>
      </w:r>
      <w:r w:rsidR="004A7EB8">
        <w:t xml:space="preserve">ge displays to that effect: </w:t>
      </w:r>
      <w:r w:rsidR="004A7EB8" w:rsidRPr="004A7EB8">
        <w:rPr>
          <w:color w:val="auto"/>
        </w:rPr>
        <w:t>“</w:t>
      </w:r>
      <w:r w:rsidRPr="00E7123B">
        <w:rPr>
          <w:b/>
          <w:color w:val="auto"/>
        </w:rPr>
        <w:t>The MLTF LOINC code that you have selected does not have the same specimen that you chose to test/specimen</w:t>
      </w:r>
      <w:r w:rsidRPr="004A7EB8">
        <w:rPr>
          <w:color w:val="auto"/>
        </w:rPr>
        <w:t>.</w:t>
      </w:r>
      <w:r w:rsidR="004A7EB8" w:rsidRPr="004A7EB8">
        <w:rPr>
          <w:color w:val="auto"/>
        </w:rPr>
        <w:t>”</w:t>
      </w:r>
      <w:r w:rsidRPr="004A7EB8">
        <w:rPr>
          <w:color w:val="auto"/>
        </w:rPr>
        <w:t xml:space="preserve"> </w:t>
      </w:r>
      <w:r w:rsidR="004A7EB8">
        <w:rPr>
          <w:color w:val="auto"/>
        </w:rPr>
        <w:t xml:space="preserve">You </w:t>
      </w:r>
      <w:r w:rsidR="00CB47B7">
        <w:rPr>
          <w:color w:val="auto"/>
        </w:rPr>
        <w:t xml:space="preserve">are </w:t>
      </w:r>
      <w:r>
        <w:rPr>
          <w:color w:val="auto"/>
        </w:rPr>
        <w:t>prompted</w:t>
      </w:r>
      <w:r w:rsidR="00CB47B7">
        <w:rPr>
          <w:color w:val="auto"/>
        </w:rPr>
        <w:t>:</w:t>
      </w:r>
      <w:r>
        <w:rPr>
          <w:color w:val="auto"/>
        </w:rPr>
        <w:t xml:space="preserve"> </w:t>
      </w:r>
      <w:r w:rsidR="004A7EB8" w:rsidRPr="004A7EB8">
        <w:rPr>
          <w:b/>
          <w:color w:val="auto"/>
        </w:rPr>
        <w:t>“</w:t>
      </w:r>
      <w:r w:rsidRPr="004A7EB8">
        <w:rPr>
          <w:b/>
          <w:color w:val="auto"/>
        </w:rPr>
        <w:t>A</w:t>
      </w:r>
      <w:r w:rsidR="004A7EB8" w:rsidRPr="004A7EB8">
        <w:rPr>
          <w:b/>
          <w:color w:val="auto"/>
        </w:rPr>
        <w:t>re you sure you want to do this?”</w:t>
      </w:r>
      <w:r w:rsidRPr="004A7EB8">
        <w:rPr>
          <w:color w:val="auto"/>
        </w:rPr>
        <w:t xml:space="preserve"> </w:t>
      </w:r>
      <w:r>
        <w:rPr>
          <w:color w:val="auto"/>
        </w:rPr>
        <w:t xml:space="preserve">If </w:t>
      </w:r>
      <w:r w:rsidR="004A7EB8">
        <w:rPr>
          <w:color w:val="auto"/>
        </w:rPr>
        <w:lastRenderedPageBreak/>
        <w:t>you answer</w:t>
      </w:r>
      <w:r w:rsidR="002905A6">
        <w:rPr>
          <w:color w:val="auto"/>
        </w:rPr>
        <w:t xml:space="preserve"> </w:t>
      </w:r>
      <w:r w:rsidR="002905A6" w:rsidRPr="004A7EB8">
        <w:rPr>
          <w:b/>
          <w:color w:val="auto"/>
        </w:rPr>
        <w:t>YES</w:t>
      </w:r>
      <w:r w:rsidR="004A7EB8">
        <w:rPr>
          <w:color w:val="auto"/>
        </w:rPr>
        <w:t>,</w:t>
      </w:r>
      <w:r w:rsidR="002905A6">
        <w:rPr>
          <w:color w:val="auto"/>
        </w:rPr>
        <w:t xml:space="preserve"> the association </w:t>
      </w:r>
      <w:r w:rsidR="00CB47B7">
        <w:rPr>
          <w:color w:val="auto"/>
        </w:rPr>
        <w:t xml:space="preserve">is </w:t>
      </w:r>
      <w:r w:rsidR="002905A6">
        <w:rPr>
          <w:color w:val="auto"/>
        </w:rPr>
        <w:t xml:space="preserve">made. If </w:t>
      </w:r>
      <w:r w:rsidR="004A7EB8">
        <w:rPr>
          <w:color w:val="auto"/>
        </w:rPr>
        <w:t>you answer</w:t>
      </w:r>
      <w:r w:rsidR="002905A6">
        <w:rPr>
          <w:color w:val="auto"/>
        </w:rPr>
        <w:t xml:space="preserve"> </w:t>
      </w:r>
      <w:r w:rsidR="002905A6" w:rsidRPr="004A7EB8">
        <w:rPr>
          <w:b/>
          <w:color w:val="auto"/>
        </w:rPr>
        <w:t>NO</w:t>
      </w:r>
      <w:r w:rsidR="004A7EB8">
        <w:rPr>
          <w:color w:val="auto"/>
        </w:rPr>
        <w:t>,</w:t>
      </w:r>
      <w:r w:rsidR="002905A6">
        <w:rPr>
          <w:color w:val="auto"/>
        </w:rPr>
        <w:t xml:space="preserve"> the association </w:t>
      </w:r>
      <w:r w:rsidR="00CB47B7">
        <w:rPr>
          <w:color w:val="auto"/>
        </w:rPr>
        <w:t xml:space="preserve">is </w:t>
      </w:r>
      <w:r w:rsidR="002905A6">
        <w:rPr>
          <w:color w:val="auto"/>
        </w:rPr>
        <w:t>not be made</w:t>
      </w:r>
      <w:r w:rsidR="004A7EB8">
        <w:rPr>
          <w:color w:val="auto"/>
        </w:rPr>
        <w:t>,</w:t>
      </w:r>
      <w:r w:rsidR="002905A6">
        <w:rPr>
          <w:color w:val="auto"/>
        </w:rPr>
        <w:t xml:space="preserve"> and </w:t>
      </w:r>
      <w:r w:rsidR="004A7EB8">
        <w:rPr>
          <w:color w:val="auto"/>
        </w:rPr>
        <w:t xml:space="preserve">you </w:t>
      </w:r>
      <w:r w:rsidR="00CB47B7">
        <w:rPr>
          <w:color w:val="auto"/>
        </w:rPr>
        <w:t xml:space="preserve">are </w:t>
      </w:r>
      <w:r w:rsidR="002905A6">
        <w:rPr>
          <w:color w:val="auto"/>
        </w:rPr>
        <w:t>return</w:t>
      </w:r>
      <w:r w:rsidR="004A7EB8">
        <w:rPr>
          <w:color w:val="auto"/>
        </w:rPr>
        <w:t>ed</w:t>
      </w:r>
      <w:r w:rsidR="002905A6">
        <w:rPr>
          <w:color w:val="auto"/>
        </w:rPr>
        <w:t xml:space="preserve"> to the MLTF NUMBER prompt.</w:t>
      </w:r>
    </w:p>
    <w:p w:rsidR="007B3B7A" w:rsidRDefault="007B3B7A" w:rsidP="004B04D5">
      <w:pPr>
        <w:pStyle w:val="Caption"/>
        <w:keepNext w:val="0"/>
        <w:keepLines w:val="0"/>
        <w:widowControl w:val="0"/>
        <w:rPr>
          <w:color w:val="auto"/>
        </w:rPr>
      </w:pPr>
      <w:bookmarkStart w:id="85" w:name="_Toc474740475"/>
      <w:proofErr w:type="gramStart"/>
      <w:r w:rsidRPr="006D547E">
        <w:t xml:space="preserve">Figure </w:t>
      </w:r>
      <w:r w:rsidR="00370AB5">
        <w:fldChar w:fldCharType="begin"/>
      </w:r>
      <w:r w:rsidR="00370AB5">
        <w:instrText xml:space="preserve"> SEQ Figure \* ARABIC </w:instrText>
      </w:r>
      <w:r w:rsidR="00370AB5">
        <w:fldChar w:fldCharType="separate"/>
      </w:r>
      <w:r w:rsidR="00CB7389">
        <w:rPr>
          <w:noProof/>
        </w:rPr>
        <w:t>5</w:t>
      </w:r>
      <w:r w:rsidR="00370AB5">
        <w:rPr>
          <w:noProof/>
        </w:rPr>
        <w:fldChar w:fldCharType="end"/>
      </w:r>
      <w:r w:rsidRPr="006D547E">
        <w:t>.</w:t>
      </w:r>
      <w:proofErr w:type="gramEnd"/>
      <w:r>
        <w:t xml:space="preserve"> Example </w:t>
      </w:r>
      <w:r w:rsidR="00E45CF7" w:rsidRPr="00E45CF7">
        <w:t>Associate Test to NDS MLTF Option (ATM)</w:t>
      </w:r>
      <w:bookmarkEnd w:id="85"/>
    </w:p>
    <w:p w:rsidR="00BE49EC" w:rsidRPr="004B04D5" w:rsidRDefault="00BE49EC" w:rsidP="004B04D5">
      <w:pPr>
        <w:pStyle w:val="CodeBox"/>
        <w:keepNext w:val="0"/>
        <w:keepLines w:val="0"/>
        <w:widowControl w:val="0"/>
      </w:pPr>
      <w:r w:rsidRPr="004B04D5">
        <w:t>Select LIM NDS MENU &lt;TEST ACCOUNT&gt; Option: ATM Associate Test to NDS MLTF</w:t>
      </w:r>
    </w:p>
    <w:p w:rsidR="00BE49EC" w:rsidRPr="004B04D5" w:rsidRDefault="00BE49EC" w:rsidP="004B04D5">
      <w:pPr>
        <w:pStyle w:val="CodeBox"/>
        <w:keepNext w:val="0"/>
        <w:keepLines w:val="0"/>
        <w:widowControl w:val="0"/>
      </w:pPr>
      <w:r w:rsidRPr="004B04D5">
        <w:t>LABORATORY TEST: GLUCOSE</w:t>
      </w:r>
    </w:p>
    <w:p w:rsidR="00BE49EC" w:rsidRPr="004B04D5" w:rsidRDefault="00BE49EC" w:rsidP="004B04D5">
      <w:pPr>
        <w:pStyle w:val="CodeBox"/>
        <w:keepNext w:val="0"/>
        <w:keepLines w:val="0"/>
        <w:widowControl w:val="0"/>
      </w:pPr>
      <w:proofErr w:type="gramStart"/>
      <w:r w:rsidRPr="004B04D5">
        <w:t>1 GLUCOSE</w:t>
      </w:r>
      <w:proofErr w:type="gramEnd"/>
      <w:r w:rsidRPr="004B04D5">
        <w:t xml:space="preserve"> </w:t>
      </w:r>
    </w:p>
    <w:p w:rsidR="00BE49EC" w:rsidRPr="004B04D5" w:rsidRDefault="004B04D5" w:rsidP="004B04D5">
      <w:pPr>
        <w:pStyle w:val="CodeBox"/>
        <w:keepNext w:val="0"/>
        <w:keepLines w:val="0"/>
        <w:widowControl w:val="0"/>
      </w:pPr>
      <w:r w:rsidRPr="004B04D5">
        <w:t>2</w:t>
      </w:r>
      <w:r w:rsidR="00BE49EC" w:rsidRPr="004B04D5">
        <w:t xml:space="preserve"> GLUCOSE </w:t>
      </w:r>
      <w:proofErr w:type="gramStart"/>
      <w:r w:rsidR="00BE49EC" w:rsidRPr="004B04D5">
        <w:t>TOLERANCE</w:t>
      </w:r>
      <w:proofErr w:type="gramEnd"/>
      <w:r w:rsidR="00BE49EC" w:rsidRPr="004B04D5">
        <w:t xml:space="preserve"> (BLOOD) </w:t>
      </w:r>
    </w:p>
    <w:p w:rsidR="00BE49EC" w:rsidRPr="004B04D5" w:rsidRDefault="004B04D5" w:rsidP="004B04D5">
      <w:pPr>
        <w:pStyle w:val="CodeBox"/>
        <w:keepNext w:val="0"/>
        <w:keepLines w:val="0"/>
        <w:widowControl w:val="0"/>
      </w:pPr>
      <w:proofErr w:type="gramStart"/>
      <w:r w:rsidRPr="004B04D5">
        <w:t>3</w:t>
      </w:r>
      <w:r w:rsidR="00BE49EC" w:rsidRPr="004B04D5">
        <w:t xml:space="preserve"> GLUCOSE</w:t>
      </w:r>
      <w:proofErr w:type="gramEnd"/>
      <w:r w:rsidR="00BE49EC" w:rsidRPr="004B04D5">
        <w:t xml:space="preserve">, CSF </w:t>
      </w:r>
    </w:p>
    <w:p w:rsidR="00BE49EC" w:rsidRPr="004B04D5" w:rsidRDefault="004B04D5" w:rsidP="004B04D5">
      <w:pPr>
        <w:pStyle w:val="CodeBox"/>
        <w:keepNext w:val="0"/>
        <w:keepLines w:val="0"/>
        <w:widowControl w:val="0"/>
      </w:pPr>
      <w:r w:rsidRPr="004B04D5">
        <w:t>4</w:t>
      </w:r>
      <w:r w:rsidR="00E16E8E">
        <w:t xml:space="preserve"> GLUCOSE</w:t>
      </w:r>
      <w:proofErr w:type="gramStart"/>
      <w:r w:rsidR="00E16E8E">
        <w:t>,BUN,CREAT,LYTES</w:t>
      </w:r>
      <w:proofErr w:type="gramEnd"/>
      <w:r w:rsidR="00BE49EC" w:rsidRPr="004B04D5">
        <w:t xml:space="preserve"> GLU,BUN,CREAT,LYTES</w:t>
      </w:r>
    </w:p>
    <w:p w:rsidR="00BE49EC" w:rsidRPr="004B04D5" w:rsidRDefault="00BE49EC" w:rsidP="004B04D5">
      <w:pPr>
        <w:pStyle w:val="CodeBox"/>
        <w:keepNext w:val="0"/>
        <w:keepLines w:val="0"/>
        <w:widowControl w:val="0"/>
      </w:pPr>
      <w:r w:rsidRPr="004B04D5">
        <w:t xml:space="preserve">CHOOSE 1-4: </w:t>
      </w:r>
      <w:proofErr w:type="gramStart"/>
      <w:r w:rsidRPr="004B04D5">
        <w:t>1 GLUCOSE</w:t>
      </w:r>
      <w:proofErr w:type="gramEnd"/>
    </w:p>
    <w:p w:rsidR="00BE49EC" w:rsidRPr="004B04D5" w:rsidRDefault="00BE49EC" w:rsidP="004B04D5">
      <w:pPr>
        <w:pStyle w:val="CodeBox"/>
        <w:keepNext w:val="0"/>
        <w:keepLines w:val="0"/>
        <w:widowControl w:val="0"/>
      </w:pPr>
      <w:r w:rsidRPr="004B04D5">
        <w:t xml:space="preserve">SPECIMEN for GLUCOSE: SERUM </w:t>
      </w:r>
    </w:p>
    <w:p w:rsidR="00BE49EC" w:rsidRPr="004B04D5" w:rsidRDefault="00BE49EC" w:rsidP="004B04D5">
      <w:pPr>
        <w:pStyle w:val="CodeBox"/>
        <w:keepNext w:val="0"/>
        <w:keepLines w:val="0"/>
        <w:widowControl w:val="0"/>
      </w:pPr>
      <w:r w:rsidRPr="004B04D5">
        <w:t>Select MASTER LABORATORY TEST: GLUCOSE STRIP MASS CONC URINE</w:t>
      </w:r>
    </w:p>
    <w:p w:rsidR="00BE49EC" w:rsidRPr="004B04D5" w:rsidRDefault="00BE49EC" w:rsidP="004B04D5">
      <w:pPr>
        <w:pStyle w:val="CodeBox"/>
        <w:keepNext w:val="0"/>
        <w:keepLines w:val="0"/>
        <w:widowControl w:val="0"/>
      </w:pPr>
      <w:r w:rsidRPr="004B04D5">
        <w:t xml:space="preserve">Replace ... With GLUCOSE Replace </w:t>
      </w:r>
    </w:p>
    <w:p w:rsidR="00BE49EC" w:rsidRPr="004B04D5" w:rsidRDefault="00BE49EC" w:rsidP="004B04D5">
      <w:pPr>
        <w:pStyle w:val="CodeBox"/>
        <w:keepNext w:val="0"/>
        <w:keepLines w:val="0"/>
        <w:widowControl w:val="0"/>
      </w:pPr>
      <w:r w:rsidRPr="004B04D5">
        <w:t>GLUCOSE</w:t>
      </w:r>
    </w:p>
    <w:p w:rsidR="00BE49EC" w:rsidRPr="004B04D5" w:rsidRDefault="00BE49EC" w:rsidP="004B04D5">
      <w:pPr>
        <w:pStyle w:val="CodeBox"/>
        <w:keepNext w:val="0"/>
        <w:keepLines w:val="0"/>
        <w:widowControl w:val="0"/>
      </w:pPr>
      <w:r w:rsidRPr="004B04D5">
        <w:t xml:space="preserve">1 GLUCOSE 2345-7 </w:t>
      </w:r>
      <w:proofErr w:type="spellStart"/>
      <w:r w:rsidRPr="004B04D5">
        <w:t>Ser</w:t>
      </w:r>
      <w:proofErr w:type="spellEnd"/>
      <w:r w:rsidRPr="004B04D5">
        <w:t>/</w:t>
      </w:r>
      <w:proofErr w:type="spellStart"/>
      <w:r w:rsidRPr="004B04D5">
        <w:t>Plas</w:t>
      </w:r>
      <w:proofErr w:type="spellEnd"/>
      <w:r w:rsidRPr="004B04D5">
        <w:t xml:space="preserve"> </w:t>
      </w:r>
    </w:p>
    <w:p w:rsidR="00BE49EC" w:rsidRPr="004B04D5" w:rsidRDefault="00BE49EC" w:rsidP="004B04D5">
      <w:pPr>
        <w:pStyle w:val="CodeBox"/>
        <w:keepNext w:val="0"/>
        <w:keepLines w:val="0"/>
        <w:widowControl w:val="0"/>
      </w:pPr>
      <w:r w:rsidRPr="004B04D5">
        <w:t>2 GLUCOSE STRIP MASS CONC URINE 5792-7 Urine Test strip</w:t>
      </w:r>
    </w:p>
    <w:p w:rsidR="00BE49EC" w:rsidRPr="004B04D5" w:rsidRDefault="004B04D5" w:rsidP="004B04D5">
      <w:pPr>
        <w:pStyle w:val="CodeBox"/>
        <w:keepNext w:val="0"/>
        <w:keepLines w:val="0"/>
        <w:widowControl w:val="0"/>
      </w:pPr>
      <w:r w:rsidRPr="004B04D5">
        <w:t>3</w:t>
      </w:r>
      <w:r w:rsidR="00BE49EC" w:rsidRPr="004B04D5">
        <w:t xml:space="preserve"> GLUCOSE STRIP QL UR</w:t>
      </w:r>
      <w:proofErr w:type="gramStart"/>
      <w:r w:rsidR="00BE49EC" w:rsidRPr="004B04D5">
        <w:t>  GLUCOSE</w:t>
      </w:r>
      <w:proofErr w:type="gramEnd"/>
      <w:r w:rsidR="00BE49EC" w:rsidRPr="004B04D5">
        <w:t xml:space="preserve"> STRIP QL URINE 25428-4 Urine T</w:t>
      </w:r>
    </w:p>
    <w:p w:rsidR="00BE49EC" w:rsidRPr="004B04D5" w:rsidRDefault="00BE49EC" w:rsidP="004B04D5">
      <w:pPr>
        <w:pStyle w:val="CodeBox"/>
        <w:keepNext w:val="0"/>
        <w:keepLines w:val="0"/>
        <w:widowControl w:val="0"/>
      </w:pPr>
      <w:proofErr w:type="spellStart"/>
      <w:proofErr w:type="gramStart"/>
      <w:r w:rsidRPr="004B04D5">
        <w:t>est</w:t>
      </w:r>
      <w:proofErr w:type="spellEnd"/>
      <w:proofErr w:type="gramEnd"/>
      <w:r w:rsidRPr="004B04D5">
        <w:t xml:space="preserve"> strip</w:t>
      </w:r>
    </w:p>
    <w:p w:rsidR="00BE49EC" w:rsidRPr="004B04D5" w:rsidRDefault="00BE49EC" w:rsidP="004B04D5">
      <w:pPr>
        <w:pStyle w:val="CodeBox"/>
        <w:keepNext w:val="0"/>
        <w:keepLines w:val="0"/>
        <w:widowControl w:val="0"/>
      </w:pPr>
      <w:r w:rsidRPr="004B04D5">
        <w:t xml:space="preserve">4 GLUCOSE, BODY FLUID 14747-0 </w:t>
      </w:r>
      <w:proofErr w:type="spellStart"/>
      <w:r w:rsidRPr="004B04D5">
        <w:t>Plr</w:t>
      </w:r>
      <w:proofErr w:type="spellEnd"/>
      <w:r w:rsidRPr="004B04D5">
        <w:t xml:space="preserve"> </w:t>
      </w:r>
      <w:proofErr w:type="spellStart"/>
      <w:r w:rsidRPr="004B04D5">
        <w:t>fld</w:t>
      </w:r>
      <w:proofErr w:type="spellEnd"/>
      <w:r w:rsidRPr="004B04D5">
        <w:t xml:space="preserve"> </w:t>
      </w:r>
    </w:p>
    <w:p w:rsidR="00BE49EC" w:rsidRPr="004B04D5" w:rsidRDefault="00BE49EC" w:rsidP="00EA1B59">
      <w:pPr>
        <w:pStyle w:val="CodeBox"/>
        <w:keepNext w:val="0"/>
        <w:keepLines w:val="0"/>
        <w:widowControl w:val="0"/>
      </w:pPr>
      <w:r w:rsidRPr="004B04D5">
        <w:t xml:space="preserve">CHOOSE 1-4: 1 GLUCOSE 2345-7 </w:t>
      </w:r>
      <w:proofErr w:type="spellStart"/>
      <w:r w:rsidRPr="004B04D5">
        <w:t>Ser</w:t>
      </w:r>
      <w:proofErr w:type="spellEnd"/>
      <w:r w:rsidRPr="004B04D5">
        <w:t>/</w:t>
      </w:r>
      <w:proofErr w:type="spellStart"/>
      <w:r w:rsidRPr="004B04D5">
        <w:t>Plas</w:t>
      </w:r>
      <w:proofErr w:type="spellEnd"/>
      <w:r w:rsidR="00EA1B59">
        <w:t xml:space="preserve"> </w:t>
      </w:r>
    </w:p>
    <w:p w:rsidR="00BE49EC" w:rsidRPr="004B04D5" w:rsidRDefault="00BE49EC" w:rsidP="004B04D5">
      <w:pPr>
        <w:pStyle w:val="CodeBox"/>
        <w:keepNext w:val="0"/>
        <w:keepLines w:val="0"/>
        <w:widowControl w:val="0"/>
      </w:pPr>
      <w:r w:rsidRPr="004B04D5">
        <w:t>Test/Specimen: GLUCOSE / SERUM</w:t>
      </w:r>
    </w:p>
    <w:p w:rsidR="00BE49EC" w:rsidRPr="004B04D5" w:rsidRDefault="00EA1B59" w:rsidP="00EA1B59">
      <w:pPr>
        <w:pStyle w:val="CodeBox"/>
        <w:keepNext w:val="0"/>
        <w:keepLines w:val="0"/>
        <w:widowControl w:val="0"/>
      </w:pPr>
      <w:r>
        <w:t>Saved With MLTF: GLUCOSE</w:t>
      </w:r>
    </w:p>
    <w:p w:rsidR="00BE49EC" w:rsidRPr="004B04D5" w:rsidRDefault="00BE49EC" w:rsidP="004B04D5">
      <w:pPr>
        <w:pStyle w:val="CodeBox"/>
        <w:keepNext w:val="0"/>
        <w:keepLines w:val="0"/>
        <w:widowControl w:val="0"/>
      </w:pPr>
      <w:r w:rsidRPr="004B04D5">
        <w:t xml:space="preserve">SPECIMEN for GLUCOSE: </w:t>
      </w:r>
    </w:p>
    <w:p w:rsidR="00FC2760" w:rsidRPr="004B04D5" w:rsidRDefault="004B04D5" w:rsidP="004B04D5">
      <w:pPr>
        <w:pStyle w:val="CodeBox"/>
        <w:keepNext w:val="0"/>
        <w:keepLines w:val="0"/>
        <w:widowControl w:val="0"/>
      </w:pPr>
      <w:r w:rsidRPr="004B04D5">
        <w:t>LABORATORY TEST:</w:t>
      </w:r>
    </w:p>
    <w:p w:rsidR="00193238" w:rsidRPr="00433E91" w:rsidRDefault="00193238" w:rsidP="009B7615">
      <w:pPr>
        <w:pStyle w:val="Heading3"/>
      </w:pPr>
      <w:bookmarkStart w:id="86" w:name="_Toc474744566"/>
      <w:r>
        <w:t>Using the Walk Associate Test to MLTF Option (WAT)</w:t>
      </w:r>
      <w:bookmarkEnd w:id="86"/>
    </w:p>
    <w:p w:rsidR="00F12102" w:rsidRDefault="00EB4D94" w:rsidP="0045476D">
      <w:pPr>
        <w:pStyle w:val="BodyTextNumbered1"/>
        <w:keepNext/>
        <w:keepLines/>
        <w:numPr>
          <w:ilvl w:val="0"/>
          <w:numId w:val="23"/>
        </w:numPr>
      </w:pPr>
      <w:r>
        <w:t xml:space="preserve">Type </w:t>
      </w:r>
      <w:r w:rsidRPr="002007BD">
        <w:rPr>
          <w:b/>
        </w:rPr>
        <w:t>WAT</w:t>
      </w:r>
      <w:r>
        <w:t xml:space="preserve"> for the </w:t>
      </w:r>
      <w:r w:rsidR="00193238" w:rsidRPr="002007BD">
        <w:rPr>
          <w:b/>
        </w:rPr>
        <w:t>Walk Associate Test to MLTF (WAT)</w:t>
      </w:r>
      <w:r w:rsidR="00193238" w:rsidRPr="00433E91">
        <w:t xml:space="preserve"> </w:t>
      </w:r>
      <w:r w:rsidR="00193238" w:rsidRPr="002007BD">
        <w:rPr>
          <w:b/>
        </w:rPr>
        <w:t>Menu Option</w:t>
      </w:r>
      <w:r w:rsidR="00193238">
        <w:t xml:space="preserve">, then press </w:t>
      </w:r>
      <w:r w:rsidR="00193238" w:rsidRPr="002007BD">
        <w:rPr>
          <w:b/>
          <w:highlight w:val="yellow"/>
        </w:rPr>
        <w:t>&lt;Enter&gt;</w:t>
      </w:r>
      <w:r w:rsidR="00541BF6">
        <w:t xml:space="preserve">, </w:t>
      </w:r>
      <w:r w:rsidR="00193238">
        <w:t xml:space="preserve">as shown in </w:t>
      </w:r>
      <w:r w:rsidR="00752358" w:rsidRPr="002007BD">
        <w:rPr>
          <w:color w:val="0000FF"/>
          <w:u w:val="single"/>
        </w:rPr>
        <w:fldChar w:fldCharType="begin"/>
      </w:r>
      <w:r w:rsidR="00752358" w:rsidRPr="002007BD">
        <w:rPr>
          <w:color w:val="0000FF"/>
          <w:u w:val="single"/>
        </w:rPr>
        <w:instrText xml:space="preserve"> REF _Ref459138014 \h </w:instrText>
      </w:r>
      <w:r w:rsidR="00075C37" w:rsidRPr="002007BD">
        <w:rPr>
          <w:color w:val="0000FF"/>
          <w:u w:val="single"/>
        </w:rPr>
        <w:instrText xml:space="preserve"> \* MERGEFORMAT </w:instrText>
      </w:r>
      <w:r w:rsidR="00752358" w:rsidRPr="002007BD">
        <w:rPr>
          <w:color w:val="0000FF"/>
          <w:u w:val="single"/>
        </w:rPr>
      </w:r>
      <w:r w:rsidR="00752358" w:rsidRPr="002007BD">
        <w:rPr>
          <w:color w:val="0000FF"/>
          <w:u w:val="single"/>
        </w:rPr>
        <w:fldChar w:fldCharType="separate"/>
      </w:r>
      <w:r w:rsidR="00CB7389" w:rsidRPr="00CB7389">
        <w:rPr>
          <w:color w:val="0000FF"/>
          <w:u w:val="single"/>
        </w:rPr>
        <w:t xml:space="preserve">Figure </w:t>
      </w:r>
      <w:r w:rsidR="00CB7389" w:rsidRPr="00CB7389">
        <w:rPr>
          <w:noProof/>
          <w:color w:val="0000FF"/>
          <w:u w:val="single"/>
        </w:rPr>
        <w:t>6.</w:t>
      </w:r>
      <w:r w:rsidR="00CB7389" w:rsidRPr="00CB7389">
        <w:rPr>
          <w:color w:val="0000FF"/>
          <w:u w:val="single"/>
        </w:rPr>
        <w:t xml:space="preserve"> WAT – Walk Associate Test to MLTF Menu Option</w:t>
      </w:r>
      <w:r w:rsidR="00752358" w:rsidRPr="002007BD">
        <w:rPr>
          <w:color w:val="0000FF"/>
          <w:u w:val="single"/>
        </w:rPr>
        <w:fldChar w:fldCharType="end"/>
      </w:r>
      <w:r w:rsidR="00193238" w:rsidRPr="00433E91">
        <w:t xml:space="preserve">. </w:t>
      </w:r>
    </w:p>
    <w:p w:rsidR="0075567A" w:rsidRDefault="00901C8D" w:rsidP="00541BF6">
      <w:pPr>
        <w:pStyle w:val="BodyTextFirstIndent"/>
      </w:pPr>
      <w:r>
        <w:t>The LIM would use this option once the MASTER LABORATORY TEST</w:t>
      </w:r>
      <w:r w:rsidR="00CB7611">
        <w:t xml:space="preserve"> file</w:t>
      </w:r>
      <w:r>
        <w:t xml:space="preserve"> (66.3) content has been deployed to their facility.</w:t>
      </w:r>
      <w:r w:rsidR="0075567A">
        <w:t xml:space="preserve"> </w:t>
      </w:r>
    </w:p>
    <w:p w:rsidR="00901C8D" w:rsidRDefault="00BE49EC" w:rsidP="00541BF6">
      <w:pPr>
        <w:pStyle w:val="BodyTextFirstIndent"/>
      </w:pPr>
      <w:r w:rsidRPr="0075567A">
        <w:rPr>
          <w:color w:val="auto"/>
        </w:rPr>
        <w:t>This option is used for the initia</w:t>
      </w:r>
      <w:r w:rsidR="0075567A">
        <w:rPr>
          <w:color w:val="auto"/>
        </w:rPr>
        <w:t xml:space="preserve">l </w:t>
      </w:r>
      <w:r w:rsidR="00E16E8E">
        <w:rPr>
          <w:color w:val="auto"/>
        </w:rPr>
        <w:t>association</w:t>
      </w:r>
      <w:r w:rsidR="0075567A">
        <w:rPr>
          <w:color w:val="auto"/>
        </w:rPr>
        <w:t xml:space="preserve"> of existing</w:t>
      </w:r>
      <w:r w:rsidRPr="0075567A">
        <w:rPr>
          <w:color w:val="auto"/>
        </w:rPr>
        <w:t xml:space="preserve"> </w:t>
      </w:r>
      <w:r w:rsidR="0075567A">
        <w:rPr>
          <w:color w:val="auto"/>
        </w:rPr>
        <w:t xml:space="preserve">Site/Specimens </w:t>
      </w:r>
      <w:r w:rsidRPr="0075567A">
        <w:rPr>
          <w:color w:val="auto"/>
        </w:rPr>
        <w:t>in the LABORATORY TEST file (#60) to the MLTF.</w:t>
      </w:r>
    </w:p>
    <w:p w:rsidR="002F5D6A" w:rsidRDefault="002F5D6A" w:rsidP="002F5D6A">
      <w:pPr>
        <w:pStyle w:val="Caption"/>
      </w:pPr>
      <w:bookmarkStart w:id="87" w:name="_Ref459138014"/>
      <w:bookmarkStart w:id="88" w:name="_Toc474740476"/>
      <w:proofErr w:type="gramStart"/>
      <w:r w:rsidRPr="006D547E">
        <w:lastRenderedPageBreak/>
        <w:t xml:space="preserve">Figure </w:t>
      </w:r>
      <w:r w:rsidR="00370AB5">
        <w:fldChar w:fldCharType="begin"/>
      </w:r>
      <w:r w:rsidR="00370AB5">
        <w:instrText xml:space="preserve"> SEQ Figure \* ARABIC </w:instrText>
      </w:r>
      <w:r w:rsidR="00370AB5">
        <w:fldChar w:fldCharType="separate"/>
      </w:r>
      <w:r w:rsidR="00CB7389">
        <w:rPr>
          <w:noProof/>
        </w:rPr>
        <w:t>6</w:t>
      </w:r>
      <w:r w:rsidR="00370AB5">
        <w:rPr>
          <w:noProof/>
        </w:rPr>
        <w:fldChar w:fldCharType="end"/>
      </w:r>
      <w:r w:rsidRPr="006D547E">
        <w:t>.</w:t>
      </w:r>
      <w:proofErr w:type="gramEnd"/>
      <w:r w:rsidRPr="006D547E">
        <w:t xml:space="preserve"> </w:t>
      </w:r>
      <w:r>
        <w:t>WAT – Walk Associate Test to MLTF Menu Option</w:t>
      </w:r>
      <w:bookmarkEnd w:id="87"/>
      <w:bookmarkEnd w:id="88"/>
    </w:p>
    <w:p w:rsidR="00794EE4" w:rsidRDefault="00794EE4" w:rsidP="00794EE4">
      <w:pPr>
        <w:pStyle w:val="CodeBox"/>
        <w:ind w:firstLine="263"/>
      </w:pPr>
      <w:r w:rsidRPr="00794EE4">
        <w:t>ATM    Associate Test to NDS MLTF</w:t>
      </w:r>
      <w:r>
        <w:t xml:space="preserve"> </w:t>
      </w:r>
    </w:p>
    <w:p w:rsidR="00794EE4" w:rsidRPr="00794EE4" w:rsidRDefault="00794EE4" w:rsidP="00794EE4">
      <w:pPr>
        <w:pStyle w:val="CodeBox"/>
        <w:rPr>
          <w:b/>
        </w:rPr>
      </w:pPr>
      <w:r>
        <w:t xml:space="preserve">   </w:t>
      </w:r>
      <w:r w:rsidRPr="00794EE4">
        <w:rPr>
          <w:b/>
          <w:highlight w:val="cyan"/>
        </w:rPr>
        <w:t>WAT    Walk Associate Test to MLTF</w:t>
      </w:r>
      <w:r w:rsidRPr="00794EE4">
        <w:rPr>
          <w:b/>
        </w:rPr>
        <w:t xml:space="preserve"> </w:t>
      </w:r>
      <w:r w:rsidRPr="008F56BB">
        <w:rPr>
          <w:b/>
          <w:highlight w:val="yellow"/>
          <w:u w:val="single"/>
          <w:lang w:eastAsia="en-US"/>
        </w:rPr>
        <w:t>&lt;Enter&gt;</w:t>
      </w:r>
    </w:p>
    <w:p w:rsidR="00794EE4" w:rsidRDefault="00794EE4" w:rsidP="00794EE4">
      <w:pPr>
        <w:pStyle w:val="CodeBox"/>
      </w:pPr>
      <w:r>
        <w:t xml:space="preserve">   MIE    Managed Items Edit</w:t>
      </w:r>
    </w:p>
    <w:p w:rsidR="00794EE4" w:rsidRDefault="00794EE4" w:rsidP="00794EE4">
      <w:pPr>
        <w:pStyle w:val="CodeBox"/>
      </w:pPr>
      <w:r>
        <w:t xml:space="preserve">   PNA    Print NDS Audits in File 60</w:t>
      </w:r>
    </w:p>
    <w:p w:rsidR="00794EE4" w:rsidRDefault="00794EE4" w:rsidP="00794EE4">
      <w:pPr>
        <w:pStyle w:val="CodeBox"/>
      </w:pPr>
      <w:r>
        <w:t xml:space="preserve">   PSV    Print Specimens </w:t>
      </w:r>
      <w:proofErr w:type="gramStart"/>
      <w:r>
        <w:t>Without</w:t>
      </w:r>
      <w:proofErr w:type="gramEnd"/>
      <w:r>
        <w:t xml:space="preserve"> VUIDS</w:t>
      </w:r>
    </w:p>
    <w:p w:rsidR="00794EE4" w:rsidRDefault="00794EE4" w:rsidP="00794EE4">
      <w:pPr>
        <w:pStyle w:val="CodeBox"/>
      </w:pPr>
      <w:r>
        <w:t xml:space="preserve">   PTI    Print Specimens with Inactive VUIDS</w:t>
      </w:r>
    </w:p>
    <w:p w:rsidR="00794EE4" w:rsidRDefault="00794EE4" w:rsidP="00794EE4">
      <w:pPr>
        <w:pStyle w:val="CodeBox"/>
      </w:pPr>
      <w:r>
        <w:t xml:space="preserve">   LME    Lab to MLTF Extract</w:t>
      </w:r>
    </w:p>
    <w:p w:rsidR="00193238" w:rsidRDefault="00794EE4" w:rsidP="00794EE4">
      <w:pPr>
        <w:pStyle w:val="CodeBox"/>
      </w:pPr>
      <w:r>
        <w:t xml:space="preserve">   PRG</w:t>
      </w:r>
      <w:r w:rsidR="002904D8">
        <w:t xml:space="preserve">    Purge NDS File 60</w:t>
      </w:r>
      <w:r>
        <w:t xml:space="preserve"> Audits</w:t>
      </w:r>
    </w:p>
    <w:p w:rsidR="006F4FC4" w:rsidRPr="00433E91" w:rsidRDefault="00EB4D94" w:rsidP="006F4FC4">
      <w:pPr>
        <w:pStyle w:val="BodyText"/>
        <w:keepNext/>
        <w:keepLines/>
      </w:pPr>
      <w:r>
        <w:t xml:space="preserve">The </w:t>
      </w:r>
      <w:r w:rsidRPr="002C7ACC">
        <w:rPr>
          <w:b/>
        </w:rPr>
        <w:t>WAT</w:t>
      </w:r>
      <w:r w:rsidR="006F4FC4" w:rsidRPr="00433E91">
        <w:t xml:space="preserve"> option allows </w:t>
      </w:r>
      <w:r w:rsidR="003F31A6">
        <w:t>the LIM</w:t>
      </w:r>
      <w:r w:rsidR="00905EC4">
        <w:t xml:space="preserve"> </w:t>
      </w:r>
      <w:r w:rsidR="006F4FC4" w:rsidRPr="00433E91">
        <w:t>to associate lab test/specimens to the MLTF</w:t>
      </w:r>
      <w:r w:rsidR="006F4FC4">
        <w:t xml:space="preserve">, as shown in </w:t>
      </w:r>
      <w:r w:rsidR="006F4FC4" w:rsidRPr="002E78AC">
        <w:rPr>
          <w:b/>
          <w:color w:val="0000FF"/>
          <w:u w:val="single"/>
        </w:rPr>
        <w:fldChar w:fldCharType="begin"/>
      </w:r>
      <w:r w:rsidR="006F4FC4" w:rsidRPr="002E78AC">
        <w:rPr>
          <w:color w:val="0000FF"/>
          <w:u w:val="single"/>
        </w:rPr>
        <w:instrText xml:space="preserve"> REF _Ref449311357 \h </w:instrText>
      </w:r>
      <w:r w:rsidR="006F4FC4" w:rsidRPr="002E78AC">
        <w:rPr>
          <w:b/>
          <w:color w:val="0000FF"/>
          <w:u w:val="single"/>
        </w:rPr>
        <w:instrText xml:space="preserve"> \* MERGEFORMAT </w:instrText>
      </w:r>
      <w:r w:rsidR="006F4FC4" w:rsidRPr="002E78AC">
        <w:rPr>
          <w:b/>
          <w:color w:val="0000FF"/>
          <w:u w:val="single"/>
        </w:rPr>
      </w:r>
      <w:r w:rsidR="006F4FC4" w:rsidRPr="002E78AC">
        <w:rPr>
          <w:b/>
          <w:color w:val="0000FF"/>
          <w:u w:val="single"/>
        </w:rPr>
        <w:fldChar w:fldCharType="separate"/>
      </w:r>
      <w:r w:rsidR="00CB7389" w:rsidRPr="00CB7389">
        <w:rPr>
          <w:color w:val="0000FF"/>
          <w:u w:val="single"/>
        </w:rPr>
        <w:t xml:space="preserve">Figure </w:t>
      </w:r>
      <w:r w:rsidR="00CB7389" w:rsidRPr="00CB7389">
        <w:rPr>
          <w:noProof/>
          <w:color w:val="0000FF"/>
          <w:u w:val="single"/>
        </w:rPr>
        <w:t>7.</w:t>
      </w:r>
      <w:r w:rsidR="00CB7389" w:rsidRPr="00CB7389">
        <w:rPr>
          <w:color w:val="0000FF"/>
          <w:u w:val="single"/>
        </w:rPr>
        <w:t xml:space="preserve"> Example Walk Associate Test to MLTF</w:t>
      </w:r>
      <w:r w:rsidR="006F4FC4" w:rsidRPr="002E78AC">
        <w:rPr>
          <w:b/>
          <w:color w:val="0000FF"/>
          <w:u w:val="single"/>
        </w:rPr>
        <w:fldChar w:fldCharType="end"/>
      </w:r>
      <w:r w:rsidR="006F4FC4" w:rsidRPr="00433E91">
        <w:t xml:space="preserve"> This option </w:t>
      </w:r>
      <w:r w:rsidR="006F4FC4">
        <w:t xml:space="preserve">goes </w:t>
      </w:r>
      <w:r w:rsidR="006F4FC4" w:rsidRPr="00433E91">
        <w:t xml:space="preserve">through the </w:t>
      </w:r>
      <w:r w:rsidR="00227EE3">
        <w:t>LABORATORY TEST</w:t>
      </w:r>
      <w:r w:rsidR="00CB7611">
        <w:t xml:space="preserve"> file</w:t>
      </w:r>
      <w:r w:rsidR="006F4FC4" w:rsidRPr="00433E91">
        <w:t xml:space="preserve"> (#60) one time</w:t>
      </w:r>
      <w:r w:rsidR="003F31A6">
        <w:t>, starting with the newest LABORATORY TEST</w:t>
      </w:r>
      <w:r w:rsidR="00CB7611">
        <w:t xml:space="preserve"> file</w:t>
      </w:r>
      <w:r w:rsidR="003F31A6">
        <w:t xml:space="preserve"> (#60) </w:t>
      </w:r>
      <w:r w:rsidR="00BE49EC">
        <w:t>entry</w:t>
      </w:r>
      <w:r w:rsidR="006F4FC4" w:rsidRPr="00433E91">
        <w:t>. Once it reaches the oldest test it will be flagged as done. This option is re-</w:t>
      </w:r>
      <w:proofErr w:type="spellStart"/>
      <w:r w:rsidR="006F4FC4" w:rsidRPr="00433E91">
        <w:t>startable</w:t>
      </w:r>
      <w:proofErr w:type="spellEnd"/>
      <w:r w:rsidR="006F4FC4" w:rsidRPr="00433E91">
        <w:t xml:space="preserve"> a</w:t>
      </w:r>
      <w:r w:rsidR="003F31A6">
        <w:t>nd will pick up where the LIM</w:t>
      </w:r>
      <w:r w:rsidR="006F4FC4" w:rsidRPr="00433E91">
        <w:t xml:space="preserve"> left off.</w:t>
      </w:r>
      <w:r w:rsidR="006F4FC4">
        <w:t xml:space="preserve"> </w:t>
      </w:r>
      <w:r w:rsidR="003F31A6">
        <w:t>The LIM</w:t>
      </w:r>
      <w:r w:rsidR="006F4FC4" w:rsidRPr="00433E91">
        <w:t xml:space="preserve"> has the ability to skip a test. </w:t>
      </w:r>
    </w:p>
    <w:p w:rsidR="006F4FC4" w:rsidRDefault="006F4FC4" w:rsidP="006F4FC4">
      <w:pPr>
        <w:pStyle w:val="BodyText"/>
        <w:keepNext/>
        <w:keepLines/>
      </w:pPr>
      <w:r w:rsidRPr="00433E91">
        <w:t>The routine picks up the next oldest test, displays the test name, and then displays the specimens for that test.</w:t>
      </w:r>
      <w:r>
        <w:t xml:space="preserve"> </w:t>
      </w:r>
    </w:p>
    <w:p w:rsidR="006F4FC4" w:rsidRDefault="006F4FC4" w:rsidP="002007BD">
      <w:pPr>
        <w:pStyle w:val="BodyTextBullet1"/>
      </w:pPr>
      <w:r w:rsidRPr="00433E91">
        <w:t>If the test subscrip</w:t>
      </w:r>
      <w:r>
        <w:t xml:space="preserve">t is </w:t>
      </w:r>
      <w:r w:rsidRPr="00AA14F1">
        <w:rPr>
          <w:b/>
          <w:i/>
        </w:rPr>
        <w:t>WK</w:t>
      </w:r>
      <w:r w:rsidR="00AA14F1">
        <w:rPr>
          <w:b/>
        </w:rPr>
        <w:t>,</w:t>
      </w:r>
      <w:r>
        <w:t xml:space="preserve"> </w:t>
      </w:r>
      <w:r w:rsidR="00AA14F1">
        <w:t xml:space="preserve">then </w:t>
      </w:r>
      <w:r>
        <w:t>it skips it.</w:t>
      </w:r>
    </w:p>
    <w:p w:rsidR="006F4FC4" w:rsidRDefault="006F4FC4" w:rsidP="002007BD">
      <w:pPr>
        <w:pStyle w:val="BodyTextBullet1"/>
      </w:pPr>
      <w:r w:rsidRPr="00433E91">
        <w:t>If the test subsc</w:t>
      </w:r>
      <w:r>
        <w:t xml:space="preserve">ript is </w:t>
      </w:r>
      <w:r w:rsidRPr="00AA14F1">
        <w:rPr>
          <w:b/>
          <w:i/>
        </w:rPr>
        <w:t>BB</w:t>
      </w:r>
      <w:r w:rsidR="00AA14F1">
        <w:rPr>
          <w:b/>
        </w:rPr>
        <w:t>,</w:t>
      </w:r>
      <w:r>
        <w:t xml:space="preserve"> </w:t>
      </w:r>
      <w:r w:rsidR="00AA14F1">
        <w:t xml:space="preserve">then </w:t>
      </w:r>
      <w:r>
        <w:t>it skips it.</w:t>
      </w:r>
    </w:p>
    <w:p w:rsidR="006F4FC4" w:rsidRDefault="006F4FC4" w:rsidP="002007BD">
      <w:pPr>
        <w:pStyle w:val="BodyTextBullet1"/>
      </w:pPr>
      <w:r w:rsidRPr="00433E91">
        <w:t>If the test subscrip</w:t>
      </w:r>
      <w:r>
        <w:t xml:space="preserve">t is </w:t>
      </w:r>
      <w:r w:rsidRPr="00AA14F1">
        <w:rPr>
          <w:b/>
          <w:i/>
        </w:rPr>
        <w:t>AU</w:t>
      </w:r>
      <w:r w:rsidR="00AA14F1">
        <w:rPr>
          <w:b/>
        </w:rPr>
        <w:t xml:space="preserve">, </w:t>
      </w:r>
      <w:r w:rsidR="00AA14F1" w:rsidRPr="00AA14F1">
        <w:t>then</w:t>
      </w:r>
      <w:r>
        <w:t xml:space="preserve"> it skips it.</w:t>
      </w:r>
    </w:p>
    <w:p w:rsidR="006F4FC4" w:rsidRDefault="006F4FC4" w:rsidP="002007BD">
      <w:pPr>
        <w:pStyle w:val="BodyTextBullet1"/>
      </w:pPr>
      <w:r w:rsidRPr="00433E91">
        <w:t>If the test subsc</w:t>
      </w:r>
      <w:r>
        <w:t xml:space="preserve">ript is </w:t>
      </w:r>
      <w:r w:rsidRPr="00AA14F1">
        <w:rPr>
          <w:b/>
          <w:i/>
        </w:rPr>
        <w:t>EM</w:t>
      </w:r>
      <w:r w:rsidR="00AA14F1">
        <w:rPr>
          <w:b/>
        </w:rPr>
        <w:t xml:space="preserve">, </w:t>
      </w:r>
      <w:r w:rsidR="00AA14F1" w:rsidRPr="00AA14F1">
        <w:t>then</w:t>
      </w:r>
      <w:r>
        <w:t xml:space="preserve"> it skips it.</w:t>
      </w:r>
    </w:p>
    <w:p w:rsidR="006F4FC4" w:rsidRDefault="00AA14F1" w:rsidP="002007BD">
      <w:pPr>
        <w:pStyle w:val="BodyTextBullet1"/>
      </w:pPr>
      <w:r>
        <w:t xml:space="preserve">If the test type is </w:t>
      </w:r>
      <w:r w:rsidRPr="00AA14F1">
        <w:rPr>
          <w:b/>
          <w:i/>
        </w:rPr>
        <w:t>N</w:t>
      </w:r>
      <w:r>
        <w:rPr>
          <w:b/>
        </w:rPr>
        <w:t xml:space="preserve">, </w:t>
      </w:r>
      <w:r w:rsidRPr="00AA14F1">
        <w:t>then</w:t>
      </w:r>
      <w:r w:rsidR="006F4FC4">
        <w:t xml:space="preserve"> it skips it.</w:t>
      </w:r>
    </w:p>
    <w:p w:rsidR="006F4FC4" w:rsidRDefault="006F4FC4" w:rsidP="002007BD">
      <w:pPr>
        <w:pStyle w:val="BodyTextBullet1"/>
      </w:pPr>
      <w:r>
        <w:t xml:space="preserve">If the test does not have a </w:t>
      </w:r>
      <w:r w:rsidRPr="00C861B1">
        <w:rPr>
          <w:b/>
          <w:i/>
        </w:rPr>
        <w:t>Data Name</w:t>
      </w:r>
      <w:r w:rsidR="00C861B1">
        <w:t>, then</w:t>
      </w:r>
      <w:r>
        <w:t xml:space="preserve"> it skips it.</w:t>
      </w:r>
    </w:p>
    <w:p w:rsidR="006F4FC4" w:rsidRDefault="006F4FC4" w:rsidP="002007BD">
      <w:pPr>
        <w:pStyle w:val="BodyTextBullet1"/>
      </w:pPr>
      <w:r w:rsidRPr="00433E91">
        <w:t>If the test does no</w:t>
      </w:r>
      <w:r>
        <w:t>t have any specimens a message with the test name is displayed. The option then goes to the next test</w:t>
      </w:r>
      <w:r w:rsidRPr="00433E91">
        <w:t>.</w:t>
      </w:r>
    </w:p>
    <w:p w:rsidR="006F4FC4" w:rsidRDefault="006F4FC4" w:rsidP="002007BD">
      <w:pPr>
        <w:pStyle w:val="BodyTextNumbered1"/>
      </w:pPr>
      <w:r w:rsidRPr="00433E91">
        <w:t xml:space="preserve">At the </w:t>
      </w:r>
      <w:r w:rsidRPr="00992F8E">
        <w:rPr>
          <w:b/>
        </w:rPr>
        <w:t>MASTER LABORATORY TEST FILE</w:t>
      </w:r>
      <w:r w:rsidRPr="00433E91">
        <w:t xml:space="preserve"> </w:t>
      </w:r>
      <w:proofErr w:type="gramStart"/>
      <w:r>
        <w:t>prompt</w:t>
      </w:r>
      <w:proofErr w:type="gramEnd"/>
      <w:r>
        <w:t>: E</w:t>
      </w:r>
      <w:r w:rsidRPr="00433E91">
        <w:t>nter the MLTF test name you wish to associate the test/specimen.</w:t>
      </w:r>
    </w:p>
    <w:p w:rsidR="006F4FC4" w:rsidRDefault="006F4FC4" w:rsidP="006F4FC4">
      <w:pPr>
        <w:pStyle w:val="ListNumber"/>
        <w:numPr>
          <w:ilvl w:val="0"/>
          <w:numId w:val="0"/>
        </w:numPr>
        <w:ind w:left="720"/>
      </w:pPr>
      <w:r>
        <w:t>If a ‘</w:t>
      </w:r>
      <w:r w:rsidRPr="005E4DB7">
        <w:rPr>
          <w:b/>
        </w:rPr>
        <w:t>?</w:t>
      </w:r>
      <w:r>
        <w:t>’ is entered to view th</w:t>
      </w:r>
      <w:r w:rsidR="00541BF6">
        <w:t>e MLTF</w:t>
      </w:r>
      <w:r>
        <w:t>s on file the listing display will be:</w:t>
      </w:r>
    </w:p>
    <w:p w:rsidR="006F4FC4" w:rsidRDefault="00B73CEB" w:rsidP="006F4FC4">
      <w:pPr>
        <w:pStyle w:val="ListNumber"/>
        <w:numPr>
          <w:ilvl w:val="0"/>
          <w:numId w:val="0"/>
        </w:numPr>
        <w:ind w:left="720"/>
      </w:pPr>
      <w:r>
        <w:t xml:space="preserve">MLTF Test Name, </w:t>
      </w:r>
      <w:r w:rsidR="00541BF6">
        <w:t xml:space="preserve">MLTF Specimen value, </w:t>
      </w:r>
      <w:r w:rsidR="006F4FC4">
        <w:t>MLTF Method</w:t>
      </w:r>
    </w:p>
    <w:p w:rsidR="006F4FC4" w:rsidRDefault="006F4FC4" w:rsidP="006F4FC4">
      <w:pPr>
        <w:pStyle w:val="ListNumber"/>
        <w:numPr>
          <w:ilvl w:val="0"/>
          <w:numId w:val="0"/>
        </w:numPr>
        <w:ind w:left="720"/>
      </w:pPr>
      <w:r>
        <w:t>This is to assist the LIM in selecting the MLTF that bests suits the local Test/Specimen.</w:t>
      </w:r>
    </w:p>
    <w:p w:rsidR="006F4FC4" w:rsidRPr="00B251CE" w:rsidRDefault="006F4FC4" w:rsidP="002007BD">
      <w:pPr>
        <w:pStyle w:val="BodyText"/>
        <w:rPr>
          <w:color w:val="auto"/>
        </w:rPr>
      </w:pPr>
      <w:r>
        <w:t xml:space="preserve">When a MLTF has been selected the MLTFs LOINC Code Specimen will be compared to the local Test/Specimen’s Specimen value. If they are not the same a message will display to that effect. </w:t>
      </w:r>
      <w:r w:rsidRPr="00F000A6">
        <w:rPr>
          <w:color w:val="auto"/>
        </w:rPr>
        <w:t xml:space="preserve">The MLTF LOINC code that you have selected does not have the same specimen that you chose to test/specimen. </w:t>
      </w:r>
      <w:r w:rsidR="00F000A6">
        <w:rPr>
          <w:color w:val="auto"/>
        </w:rPr>
        <w:t xml:space="preserve">You </w:t>
      </w:r>
      <w:r>
        <w:rPr>
          <w:color w:val="auto"/>
        </w:rPr>
        <w:t xml:space="preserve">will be prompted </w:t>
      </w:r>
      <w:r w:rsidR="00F000A6">
        <w:rPr>
          <w:color w:val="auto"/>
        </w:rPr>
        <w:t>“</w:t>
      </w:r>
      <w:r w:rsidRPr="00F000A6">
        <w:rPr>
          <w:b/>
          <w:color w:val="auto"/>
        </w:rPr>
        <w:t>A</w:t>
      </w:r>
      <w:r w:rsidR="00F000A6" w:rsidRPr="00F000A6">
        <w:rPr>
          <w:b/>
          <w:color w:val="auto"/>
        </w:rPr>
        <w:t>re you sure you want to do this?”</w:t>
      </w:r>
      <w:r w:rsidRPr="00F000A6">
        <w:rPr>
          <w:color w:val="auto"/>
        </w:rPr>
        <w:t xml:space="preserve"> </w:t>
      </w:r>
      <w:r>
        <w:rPr>
          <w:color w:val="auto"/>
        </w:rPr>
        <w:t>If the LIM answers YES</w:t>
      </w:r>
      <w:r w:rsidR="00F000A6">
        <w:rPr>
          <w:color w:val="auto"/>
        </w:rPr>
        <w:t>,</w:t>
      </w:r>
      <w:r>
        <w:rPr>
          <w:color w:val="auto"/>
        </w:rPr>
        <w:t xml:space="preserve"> the association will be made. If the LIM answers NO</w:t>
      </w:r>
      <w:r w:rsidR="00F000A6">
        <w:rPr>
          <w:color w:val="auto"/>
        </w:rPr>
        <w:t>,</w:t>
      </w:r>
      <w:r>
        <w:rPr>
          <w:color w:val="auto"/>
        </w:rPr>
        <w:t xml:space="preserve"> the association will not be made and return to the </w:t>
      </w:r>
      <w:r w:rsidRPr="00992F8E">
        <w:rPr>
          <w:b/>
        </w:rPr>
        <w:t>MASTER LABORATORY TEST FILE</w:t>
      </w:r>
      <w:r>
        <w:rPr>
          <w:color w:val="auto"/>
        </w:rPr>
        <w:t xml:space="preserve"> prompt.</w:t>
      </w:r>
    </w:p>
    <w:p w:rsidR="006F4FC4" w:rsidRPr="00433E91" w:rsidRDefault="006F4FC4" w:rsidP="00541BF6">
      <w:pPr>
        <w:pStyle w:val="Caption"/>
      </w:pPr>
      <w:bookmarkStart w:id="89" w:name="_Ref449311357"/>
      <w:bookmarkStart w:id="90" w:name="_Toc474740477"/>
      <w:proofErr w:type="gramStart"/>
      <w:r>
        <w:lastRenderedPageBreak/>
        <w:t xml:space="preserve">Figure </w:t>
      </w:r>
      <w:r w:rsidR="00370AB5">
        <w:fldChar w:fldCharType="begin"/>
      </w:r>
      <w:r w:rsidR="00370AB5">
        <w:instrText xml:space="preserve"> SEQ Figure \* ARABIC </w:instrText>
      </w:r>
      <w:r w:rsidR="00370AB5">
        <w:fldChar w:fldCharType="separate"/>
      </w:r>
      <w:r w:rsidR="00CB7389">
        <w:rPr>
          <w:noProof/>
        </w:rPr>
        <w:t>7</w:t>
      </w:r>
      <w:r w:rsidR="00370AB5">
        <w:rPr>
          <w:noProof/>
        </w:rPr>
        <w:fldChar w:fldCharType="end"/>
      </w:r>
      <w:r>
        <w:t>.</w:t>
      </w:r>
      <w:proofErr w:type="gramEnd"/>
      <w:r>
        <w:t xml:space="preserve"> Example Walk Associate Test to MLTF</w:t>
      </w:r>
      <w:bookmarkEnd w:id="89"/>
      <w:bookmarkEnd w:id="90"/>
    </w:p>
    <w:p w:rsidR="00BE49EC" w:rsidRPr="00B04AAF" w:rsidRDefault="00BE49EC" w:rsidP="00E62A96">
      <w:pPr>
        <w:pStyle w:val="CodeBox"/>
        <w:keepNext w:val="0"/>
        <w:keepLines w:val="0"/>
        <w:widowControl w:val="0"/>
      </w:pPr>
      <w:r w:rsidRPr="00B04AAF">
        <w:t xml:space="preserve">Select LIM NDS MENU &lt;TEST ACCOUNT&gt; Option: </w:t>
      </w:r>
      <w:r w:rsidRPr="00B04AAF">
        <w:rPr>
          <w:b/>
        </w:rPr>
        <w:t>WALK Associate Test to MLTF</w:t>
      </w:r>
    </w:p>
    <w:p w:rsidR="00BE49EC" w:rsidRPr="00B04AAF" w:rsidRDefault="00BE49EC" w:rsidP="00E62A96">
      <w:pPr>
        <w:pStyle w:val="CodeBox"/>
        <w:keepNext w:val="0"/>
        <w:keepLines w:val="0"/>
        <w:widowControl w:val="0"/>
      </w:pPr>
      <w:r w:rsidRPr="00B04AAF">
        <w:t xml:space="preserve">TEST: </w:t>
      </w:r>
      <w:r w:rsidRPr="00B04AAF">
        <w:rPr>
          <w:b/>
        </w:rPr>
        <w:t>PHOSPHORUS</w:t>
      </w:r>
    </w:p>
    <w:p w:rsidR="00BE49EC" w:rsidRPr="00B04AAF" w:rsidRDefault="00BE49EC" w:rsidP="00E62A96">
      <w:pPr>
        <w:pStyle w:val="CodeBox"/>
        <w:keepNext w:val="0"/>
        <w:keepLines w:val="0"/>
        <w:widowControl w:val="0"/>
      </w:pPr>
      <w:r w:rsidRPr="00B04AAF">
        <w:t>SPECIMEN(s)</w:t>
      </w:r>
    </w:p>
    <w:p w:rsidR="00BE49EC" w:rsidRPr="00B04AAF" w:rsidRDefault="00BE49EC" w:rsidP="00E62A96">
      <w:pPr>
        <w:pStyle w:val="CodeBox"/>
        <w:keepNext w:val="0"/>
        <w:keepLines w:val="0"/>
        <w:widowControl w:val="0"/>
      </w:pPr>
      <w:r w:rsidRPr="00B04AAF">
        <w:t xml:space="preserve">     Select one of the following:</w:t>
      </w:r>
    </w:p>
    <w:p w:rsidR="00BE49EC" w:rsidRPr="00B04AAF" w:rsidRDefault="00BE49EC" w:rsidP="00E62A96">
      <w:pPr>
        <w:pStyle w:val="CodeBox"/>
        <w:keepNext w:val="0"/>
        <w:keepLines w:val="0"/>
        <w:widowControl w:val="0"/>
      </w:pPr>
      <w:r w:rsidRPr="00B04AAF">
        <w:t xml:space="preserve">          1         PLASMA [73]</w:t>
      </w:r>
    </w:p>
    <w:p w:rsidR="00BE49EC" w:rsidRPr="00B04AAF" w:rsidRDefault="00BE49EC" w:rsidP="00E62A96">
      <w:pPr>
        <w:pStyle w:val="CodeBox"/>
        <w:keepNext w:val="0"/>
        <w:keepLines w:val="0"/>
        <w:widowControl w:val="0"/>
      </w:pPr>
      <w:r w:rsidRPr="00B04AAF">
        <w:t xml:space="preserve">Enter The Number For The Specimen to Associate With The MLTF: </w:t>
      </w:r>
      <w:proofErr w:type="gramStart"/>
      <w:r w:rsidRPr="00B04AAF">
        <w:rPr>
          <w:b/>
        </w:rPr>
        <w:t xml:space="preserve">1 </w:t>
      </w:r>
      <w:r w:rsidRPr="00B04AAF">
        <w:t xml:space="preserve"> PLASMA</w:t>
      </w:r>
      <w:proofErr w:type="gramEnd"/>
      <w:r w:rsidRPr="00B04AAF">
        <w:t xml:space="preserve"> [73]</w:t>
      </w:r>
    </w:p>
    <w:p w:rsidR="00BE49EC" w:rsidRPr="00B04AAF" w:rsidRDefault="00BE49EC" w:rsidP="00E62A96">
      <w:pPr>
        <w:pStyle w:val="CodeBox"/>
        <w:keepNext w:val="0"/>
        <w:keepLines w:val="0"/>
        <w:widowControl w:val="0"/>
      </w:pPr>
      <w:r w:rsidRPr="00B04AAF">
        <w:t xml:space="preserve">Select MASTER LABORATORY TEST: </w:t>
      </w:r>
      <w:r w:rsidRPr="00B04AAF">
        <w:rPr>
          <w:b/>
        </w:rPr>
        <w:t>PH</w:t>
      </w:r>
    </w:p>
    <w:p w:rsidR="00BE49EC" w:rsidRPr="00B04AAF" w:rsidRDefault="00BE49EC" w:rsidP="00E62A96">
      <w:pPr>
        <w:pStyle w:val="CodeBox"/>
        <w:keepNext w:val="0"/>
        <w:keepLines w:val="0"/>
        <w:widowControl w:val="0"/>
      </w:pPr>
      <w:r w:rsidRPr="00B04AAF">
        <w:t xml:space="preserve">     1   PH STRIP </w:t>
      </w:r>
      <w:proofErr w:type="gramStart"/>
      <w:r w:rsidRPr="00B04AAF">
        <w:t>UR  PH</w:t>
      </w:r>
      <w:proofErr w:type="gramEnd"/>
      <w:r w:rsidRPr="00B04AAF">
        <w:t xml:space="preserve"> STRIP URINE     5803-2     Urine     Test strip</w:t>
      </w:r>
    </w:p>
    <w:p w:rsidR="00BE49EC" w:rsidRPr="00B04AAF" w:rsidRDefault="00BE49EC" w:rsidP="00E62A96">
      <w:pPr>
        <w:pStyle w:val="CodeBox"/>
        <w:keepNext w:val="0"/>
        <w:keepLines w:val="0"/>
        <w:widowControl w:val="0"/>
      </w:pPr>
      <w:r w:rsidRPr="00B04AAF">
        <w:t xml:space="preserve">     2   PHOSPHATE MASS CONC SERUM/PLASMA       2777-1     </w:t>
      </w:r>
      <w:proofErr w:type="spellStart"/>
      <w:r w:rsidRPr="00B04AAF">
        <w:t>Ser</w:t>
      </w:r>
      <w:proofErr w:type="spellEnd"/>
      <w:r w:rsidRPr="00B04AAF">
        <w:t>/</w:t>
      </w:r>
      <w:proofErr w:type="spellStart"/>
      <w:r w:rsidRPr="00B04AAF">
        <w:t>Plas</w:t>
      </w:r>
      <w:proofErr w:type="spellEnd"/>
      <w:r w:rsidRPr="00B04AAF">
        <w:t xml:space="preserve">     </w:t>
      </w:r>
    </w:p>
    <w:p w:rsidR="00BE49EC" w:rsidRPr="00B04AAF" w:rsidRDefault="00BE49EC" w:rsidP="00E62A96">
      <w:pPr>
        <w:pStyle w:val="CodeBox"/>
        <w:keepNext w:val="0"/>
        <w:keepLines w:val="0"/>
        <w:widowControl w:val="0"/>
      </w:pPr>
      <w:r w:rsidRPr="00B04AAF">
        <w:t xml:space="preserve">CHOOSE 1-2: </w:t>
      </w:r>
      <w:proofErr w:type="gramStart"/>
      <w:r w:rsidRPr="00B04AAF">
        <w:rPr>
          <w:b/>
        </w:rPr>
        <w:t xml:space="preserve">2 </w:t>
      </w:r>
      <w:r w:rsidRPr="00B04AAF">
        <w:t xml:space="preserve"> PHOSPHATE</w:t>
      </w:r>
      <w:proofErr w:type="gramEnd"/>
      <w:r w:rsidRPr="00B04AAF">
        <w:t xml:space="preserve"> MASS CONC SERUM/PLASMA     2777-1     </w:t>
      </w:r>
      <w:proofErr w:type="spellStart"/>
      <w:r w:rsidRPr="00B04AAF">
        <w:t>Ser</w:t>
      </w:r>
      <w:proofErr w:type="spellEnd"/>
      <w:r w:rsidRPr="00B04AAF">
        <w:t>/</w:t>
      </w:r>
      <w:proofErr w:type="spellStart"/>
      <w:r w:rsidRPr="00B04AAF">
        <w:t>Plas</w:t>
      </w:r>
      <w:proofErr w:type="spellEnd"/>
      <w:r w:rsidRPr="00B04AAF">
        <w:t xml:space="preserve">     </w:t>
      </w:r>
    </w:p>
    <w:p w:rsidR="00BE49EC" w:rsidRPr="00B04AAF" w:rsidRDefault="00BE49EC" w:rsidP="00E62A96">
      <w:pPr>
        <w:pStyle w:val="CodeBox"/>
        <w:keepNext w:val="0"/>
        <w:keepLines w:val="0"/>
        <w:widowControl w:val="0"/>
      </w:pPr>
      <w:r w:rsidRPr="00B04AAF">
        <w:t xml:space="preserve">PLASMA: Saved With MLTF </w:t>
      </w:r>
    </w:p>
    <w:p w:rsidR="00BE49EC" w:rsidRPr="00B04AAF" w:rsidRDefault="00BE49EC" w:rsidP="00E62A96">
      <w:pPr>
        <w:pStyle w:val="CodeBox"/>
        <w:keepNext w:val="0"/>
        <w:keepLines w:val="0"/>
        <w:widowControl w:val="0"/>
      </w:pPr>
      <w:r w:rsidRPr="00B04AAF">
        <w:t>TEST: DRVVT SCREEN (q)</w:t>
      </w:r>
    </w:p>
    <w:p w:rsidR="00BE49EC" w:rsidRPr="00B04AAF" w:rsidRDefault="00BE49EC" w:rsidP="00E62A96">
      <w:pPr>
        <w:pStyle w:val="CodeBox"/>
        <w:keepNext w:val="0"/>
        <w:keepLines w:val="0"/>
        <w:widowControl w:val="0"/>
      </w:pPr>
      <w:r w:rsidRPr="00B04AAF">
        <w:t>SPECIMEN(s)</w:t>
      </w:r>
    </w:p>
    <w:p w:rsidR="00BE49EC" w:rsidRPr="00B04AAF" w:rsidRDefault="00BE49EC" w:rsidP="00E62A96">
      <w:pPr>
        <w:pStyle w:val="CodeBox"/>
        <w:keepNext w:val="0"/>
        <w:keepLines w:val="0"/>
        <w:widowControl w:val="0"/>
      </w:pPr>
      <w:r w:rsidRPr="00B04AAF">
        <w:t>Select one of the following:</w:t>
      </w:r>
    </w:p>
    <w:p w:rsidR="00BE49EC" w:rsidRPr="00B04AAF" w:rsidRDefault="00BE49EC" w:rsidP="00E62A96">
      <w:pPr>
        <w:pStyle w:val="CodeBox"/>
        <w:keepNext w:val="0"/>
        <w:keepLines w:val="0"/>
        <w:widowControl w:val="0"/>
      </w:pPr>
      <w:r w:rsidRPr="00B04AAF">
        <w:t xml:space="preserve">          1         PLASMA [73]</w:t>
      </w:r>
    </w:p>
    <w:p w:rsidR="00BE49EC" w:rsidRPr="00B04AAF" w:rsidRDefault="00BE49EC" w:rsidP="00E62A96">
      <w:pPr>
        <w:pStyle w:val="CodeBox"/>
        <w:keepNext w:val="0"/>
        <w:keepLines w:val="0"/>
        <w:widowControl w:val="0"/>
      </w:pPr>
      <w:r w:rsidRPr="00B04AAF">
        <w:t xml:space="preserve">Enter The Number </w:t>
      </w:r>
      <w:proofErr w:type="gramStart"/>
      <w:r w:rsidRPr="00B04AAF">
        <w:t>For The</w:t>
      </w:r>
      <w:proofErr w:type="gramEnd"/>
      <w:r w:rsidRPr="00B04AAF">
        <w:t xml:space="preserve"> Specimen to Associate With The MLTF: </w:t>
      </w:r>
      <w:r>
        <w:t xml:space="preserve">  &lt;&lt; press Enter &gt;&gt;</w:t>
      </w:r>
    </w:p>
    <w:p w:rsidR="00BE49EC" w:rsidRPr="00B04AAF" w:rsidRDefault="00BE49EC" w:rsidP="00E62A96">
      <w:pPr>
        <w:pStyle w:val="CodeBox"/>
        <w:keepNext w:val="0"/>
        <w:keepLines w:val="0"/>
        <w:widowControl w:val="0"/>
      </w:pPr>
      <w:r w:rsidRPr="00B04AAF">
        <w:t xml:space="preserve">Do You Wish to go to The Next Test?? YES// </w:t>
      </w:r>
    </w:p>
    <w:p w:rsidR="00BE49EC" w:rsidRPr="00B04AAF" w:rsidRDefault="00BE49EC" w:rsidP="00E62A96">
      <w:pPr>
        <w:pStyle w:val="CodeBox"/>
        <w:keepNext w:val="0"/>
        <w:keepLines w:val="0"/>
        <w:widowControl w:val="0"/>
      </w:pPr>
      <w:r w:rsidRPr="00B04AAF">
        <w:t>TEST: HEXAGONAL PHASE NEUTRAL (q)</w:t>
      </w:r>
    </w:p>
    <w:p w:rsidR="00BE49EC" w:rsidRPr="00B04AAF" w:rsidRDefault="00BE49EC" w:rsidP="00E62A96">
      <w:pPr>
        <w:pStyle w:val="CodeBox"/>
        <w:keepNext w:val="0"/>
        <w:keepLines w:val="0"/>
        <w:widowControl w:val="0"/>
      </w:pPr>
      <w:r w:rsidRPr="00B04AAF">
        <w:t>SPECIMEN(s)</w:t>
      </w:r>
    </w:p>
    <w:p w:rsidR="00BE49EC" w:rsidRPr="00B04AAF" w:rsidRDefault="00BE49EC" w:rsidP="00E62A96">
      <w:pPr>
        <w:pStyle w:val="CodeBox"/>
        <w:keepNext w:val="0"/>
        <w:keepLines w:val="0"/>
        <w:widowControl w:val="0"/>
      </w:pPr>
      <w:r w:rsidRPr="00B04AAF">
        <w:t xml:space="preserve">     Select one of the following:</w:t>
      </w:r>
    </w:p>
    <w:p w:rsidR="00BE49EC" w:rsidRPr="00B04AAF" w:rsidRDefault="00BE49EC" w:rsidP="00E62A96">
      <w:pPr>
        <w:pStyle w:val="CodeBox"/>
        <w:keepNext w:val="0"/>
        <w:keepLines w:val="0"/>
        <w:widowControl w:val="0"/>
      </w:pPr>
      <w:r w:rsidRPr="00B04AAF">
        <w:t xml:space="preserve">          1         PLASMA [73]</w:t>
      </w:r>
    </w:p>
    <w:p w:rsidR="004E514E" w:rsidRPr="004A7EB8" w:rsidRDefault="00BE49EC" w:rsidP="00E62A96">
      <w:pPr>
        <w:pStyle w:val="CodeBox"/>
        <w:keepNext w:val="0"/>
        <w:keepLines w:val="0"/>
        <w:widowControl w:val="0"/>
      </w:pPr>
      <w:r w:rsidRPr="00B04AAF">
        <w:t>Enter The Number For The Specimen to Associate With The MLTF:</w:t>
      </w:r>
    </w:p>
    <w:p w:rsidR="00F44542" w:rsidRDefault="00F44542" w:rsidP="009B7615">
      <w:pPr>
        <w:pStyle w:val="Heading3"/>
      </w:pPr>
      <w:bookmarkStart w:id="91" w:name="_Toc448920063"/>
      <w:bookmarkStart w:id="92" w:name="_Toc449027462"/>
      <w:bookmarkStart w:id="93" w:name="LR_NTRT_MANAGED_ITEMS_EDIT_Option"/>
      <w:bookmarkStart w:id="94" w:name="_Toc474744567"/>
      <w:r>
        <w:lastRenderedPageBreak/>
        <w:t xml:space="preserve">Using the </w:t>
      </w:r>
      <w:bookmarkEnd w:id="91"/>
      <w:bookmarkEnd w:id="92"/>
      <w:bookmarkEnd w:id="93"/>
      <w:r w:rsidR="002905A6">
        <w:t>Managed Items Edit</w:t>
      </w:r>
      <w:r w:rsidR="00701894">
        <w:t xml:space="preserve"> </w:t>
      </w:r>
      <w:r w:rsidR="00B221E1">
        <w:t>Option (MIE)</w:t>
      </w:r>
      <w:bookmarkEnd w:id="94"/>
    </w:p>
    <w:p w:rsidR="00F44542" w:rsidRPr="00916218" w:rsidRDefault="00386C4A" w:rsidP="0054256E">
      <w:pPr>
        <w:pStyle w:val="BodyText"/>
        <w:keepNext/>
        <w:keepLines/>
      </w:pPr>
      <w:r>
        <w:t xml:space="preserve">The </w:t>
      </w:r>
      <w:r w:rsidR="002905A6" w:rsidRPr="002905A6">
        <w:rPr>
          <w:b/>
        </w:rPr>
        <w:t>Managed Items Edit</w:t>
      </w:r>
      <w:r w:rsidR="008033E9" w:rsidRPr="00386C4A">
        <w:rPr>
          <w:b/>
        </w:rPr>
        <w:t xml:space="preserve"> </w:t>
      </w:r>
      <w:r w:rsidRPr="00386C4A">
        <w:rPr>
          <w:b/>
        </w:rPr>
        <w:t>O</w:t>
      </w:r>
      <w:r w:rsidR="001269CA" w:rsidRPr="00386C4A">
        <w:rPr>
          <w:b/>
        </w:rPr>
        <w:t>ption</w:t>
      </w:r>
      <w:r w:rsidR="008033E9">
        <w:t xml:space="preserve"> </w:t>
      </w:r>
      <w:r w:rsidR="00762242" w:rsidRPr="00762242">
        <w:rPr>
          <w:b/>
        </w:rPr>
        <w:t>(MIE)</w:t>
      </w:r>
      <w:r w:rsidR="00762242">
        <w:t xml:space="preserve"> </w:t>
      </w:r>
      <w:r w:rsidR="008033E9">
        <w:t>is used for updating the 66.4 Managed Items</w:t>
      </w:r>
      <w:r w:rsidR="00CB7611">
        <w:t xml:space="preserve"> file</w:t>
      </w:r>
      <w:r w:rsidR="00937367">
        <w:t>. It contains the NTRT C</w:t>
      </w:r>
      <w:r w:rsidR="00FC51FB">
        <w:t>ontrol items, f</w:t>
      </w:r>
      <w:r w:rsidR="001269CA" w:rsidRPr="00916218">
        <w:t>or example, mail groups and test types. This file is initially populated at the p</w:t>
      </w:r>
      <w:r w:rsidR="00FD6863">
        <w:t xml:space="preserve">atch load with certain default values </w:t>
      </w:r>
      <w:r w:rsidR="001269CA" w:rsidRPr="00916218">
        <w:t>assigned</w:t>
      </w:r>
      <w:r w:rsidR="00916218">
        <w:t xml:space="preserve">, as shown in </w:t>
      </w:r>
      <w:r w:rsidR="00916218" w:rsidRPr="00553C9A">
        <w:rPr>
          <w:color w:val="3333FF"/>
          <w:u w:val="single"/>
        </w:rPr>
        <w:fldChar w:fldCharType="begin"/>
      </w:r>
      <w:r w:rsidR="00916218" w:rsidRPr="00553C9A">
        <w:rPr>
          <w:color w:val="3333FF"/>
          <w:u w:val="single"/>
        </w:rPr>
        <w:instrText xml:space="preserve"> REF _Ref449310968 \h  \* MERGEFORMAT </w:instrText>
      </w:r>
      <w:r w:rsidR="00916218" w:rsidRPr="00553C9A">
        <w:rPr>
          <w:color w:val="3333FF"/>
          <w:u w:val="single"/>
        </w:rPr>
      </w:r>
      <w:r w:rsidR="00916218" w:rsidRPr="00553C9A">
        <w:rPr>
          <w:color w:val="3333FF"/>
          <w:u w:val="single"/>
        </w:rPr>
        <w:fldChar w:fldCharType="separate"/>
      </w:r>
      <w:r w:rsidR="00CB7389" w:rsidRPr="00CB7389">
        <w:rPr>
          <w:color w:val="3333FF"/>
          <w:u w:val="single"/>
        </w:rPr>
        <w:t xml:space="preserve">Figure </w:t>
      </w:r>
      <w:r w:rsidR="00CB7389" w:rsidRPr="00CB7389">
        <w:rPr>
          <w:noProof/>
          <w:color w:val="3333FF"/>
          <w:u w:val="single"/>
        </w:rPr>
        <w:t>8.</w:t>
      </w:r>
      <w:r w:rsidR="00CB7389" w:rsidRPr="00CB7389">
        <w:rPr>
          <w:color w:val="3333FF"/>
          <w:u w:val="single"/>
        </w:rPr>
        <w:t xml:space="preserve"> MIE - Managed Items Edit Default</w:t>
      </w:r>
      <w:r w:rsidR="00CB7389">
        <w:t xml:space="preserve"> </w:t>
      </w:r>
      <w:r w:rsidR="00CB7389" w:rsidRPr="00CB7389">
        <w:rPr>
          <w:color w:val="0000FF"/>
          <w:u w:val="single"/>
        </w:rPr>
        <w:t>Values</w:t>
      </w:r>
      <w:r w:rsidR="00916218" w:rsidRPr="00553C9A">
        <w:rPr>
          <w:color w:val="3333FF"/>
          <w:u w:val="single"/>
        </w:rPr>
        <w:fldChar w:fldCharType="end"/>
      </w:r>
      <w:r w:rsidR="002E20F8">
        <w:t>.</w:t>
      </w:r>
    </w:p>
    <w:p w:rsidR="00F44542" w:rsidRPr="00E70884" w:rsidRDefault="00F44542" w:rsidP="00916218">
      <w:pPr>
        <w:pStyle w:val="Caption"/>
      </w:pPr>
      <w:bookmarkStart w:id="95" w:name="_Ref449310968"/>
      <w:bookmarkStart w:id="96" w:name="_Toc474740478"/>
      <w:proofErr w:type="gramStart"/>
      <w:r>
        <w:t xml:space="preserve">Figure </w:t>
      </w:r>
      <w:r w:rsidR="00370AB5">
        <w:fldChar w:fldCharType="begin"/>
      </w:r>
      <w:r w:rsidR="00370AB5">
        <w:instrText xml:space="preserve"> SEQ Figure \* ARABIC </w:instrText>
      </w:r>
      <w:r w:rsidR="00370AB5">
        <w:fldChar w:fldCharType="separate"/>
      </w:r>
      <w:r w:rsidR="00CB7389">
        <w:rPr>
          <w:noProof/>
        </w:rPr>
        <w:t>8</w:t>
      </w:r>
      <w:r w:rsidR="00370AB5">
        <w:rPr>
          <w:noProof/>
        </w:rPr>
        <w:fldChar w:fldCharType="end"/>
      </w:r>
      <w:r>
        <w:t>.</w:t>
      </w:r>
      <w:proofErr w:type="gramEnd"/>
      <w:r>
        <w:t xml:space="preserve"> </w:t>
      </w:r>
      <w:r w:rsidR="00075651">
        <w:t xml:space="preserve">MIE - Managed Items Edit </w:t>
      </w:r>
      <w:r w:rsidR="00FD6863">
        <w:t>Default Values</w:t>
      </w:r>
      <w:bookmarkEnd w:id="95"/>
      <w:bookmarkEnd w:id="96"/>
    </w:p>
    <w:p w:rsidR="00F44542" w:rsidRDefault="00F44542" w:rsidP="00F44542">
      <w:pPr>
        <w:pStyle w:val="CodeBox"/>
      </w:pPr>
      <w:r>
        <w:t>The LAB MANAGED ITEMS file (#66.4) is seeded at the end of the patch load LR*5.2*468.</w:t>
      </w:r>
    </w:p>
    <w:p w:rsidR="00F44542" w:rsidRDefault="00F44542" w:rsidP="00F44542">
      <w:pPr>
        <w:pStyle w:val="CodeBox"/>
      </w:pPr>
      <w:r>
        <w:t>The default values are:</w:t>
      </w:r>
    </w:p>
    <w:p w:rsidR="00F44542" w:rsidRPr="00FD3A0B" w:rsidRDefault="007A6ACB" w:rsidP="00F44542">
      <w:pPr>
        <w:pStyle w:val="CodeBox"/>
        <w:rPr>
          <w:b/>
          <w:u w:val="single"/>
        </w:rPr>
      </w:pPr>
      <w:r>
        <w:t xml:space="preserve">INSTITUTION POINTER: </w:t>
      </w:r>
      <w:r w:rsidR="00F44542" w:rsidRPr="00FD3A0B">
        <w:rPr>
          <w:b/>
          <w:highlight w:val="cyan"/>
          <w:u w:val="single"/>
        </w:rPr>
        <w:t xml:space="preserve">(local Facility Institution </w:t>
      </w:r>
      <w:r w:rsidR="00BE49EC">
        <w:rPr>
          <w:b/>
          <w:highlight w:val="cyan"/>
          <w:u w:val="single"/>
        </w:rPr>
        <w:t>name</w:t>
      </w:r>
      <w:r w:rsidR="00F44542" w:rsidRPr="00FD3A0B">
        <w:rPr>
          <w:b/>
          <w:highlight w:val="cyan"/>
          <w:u w:val="single"/>
        </w:rPr>
        <w:t xml:space="preserve"> of the facility loading the patch)</w:t>
      </w:r>
    </w:p>
    <w:p w:rsidR="00F44542" w:rsidRDefault="00F44542" w:rsidP="00F44542">
      <w:pPr>
        <w:pStyle w:val="CodeBox"/>
      </w:pPr>
      <w:r>
        <w:t xml:space="preserve">NTRT SEND METHOD: </w:t>
      </w:r>
      <w:r w:rsidRPr="0054256E">
        <w:rPr>
          <w:highlight w:val="cyan"/>
        </w:rPr>
        <w:t>MAILMAN</w:t>
      </w:r>
    </w:p>
    <w:p w:rsidR="002F5679" w:rsidRDefault="002F5679" w:rsidP="00F44542">
      <w:pPr>
        <w:pStyle w:val="CodeBox"/>
      </w:pPr>
      <w:r>
        <w:t xml:space="preserve">AUTO REMINDERS PARAMETER: </w:t>
      </w:r>
      <w:r w:rsidRPr="002905A6">
        <w:rPr>
          <w:highlight w:val="cyan"/>
        </w:rPr>
        <w:t>30</w:t>
      </w:r>
    </w:p>
    <w:p w:rsidR="00F44542" w:rsidRDefault="002F5679" w:rsidP="00F44542">
      <w:pPr>
        <w:pStyle w:val="CodeBox"/>
      </w:pPr>
      <w:r>
        <w:t xml:space="preserve">AUDIT </w:t>
      </w:r>
      <w:r w:rsidR="00F44542">
        <w:t xml:space="preserve">PURGE DAYS: </w:t>
      </w:r>
      <w:r w:rsidR="00F44542" w:rsidRPr="002905A6">
        <w:rPr>
          <w:highlight w:val="cyan"/>
        </w:rPr>
        <w:t>220</w:t>
      </w:r>
    </w:p>
    <w:p w:rsidR="00F44542" w:rsidRDefault="00F44542" w:rsidP="00F44542">
      <w:pPr>
        <w:pStyle w:val="CodeBox"/>
      </w:pPr>
      <w:r>
        <w:t xml:space="preserve">ISAAC ACTIVE: </w:t>
      </w:r>
      <w:r w:rsidRPr="002905A6">
        <w:rPr>
          <w:highlight w:val="cyan"/>
        </w:rPr>
        <w:t>NO</w:t>
      </w:r>
    </w:p>
    <w:p w:rsidR="00F44542" w:rsidRDefault="00F44542" w:rsidP="00F44542">
      <w:pPr>
        <w:pStyle w:val="CodeBox"/>
      </w:pPr>
      <w:r>
        <w:t>LAB IEN:</w:t>
      </w:r>
      <w:r>
        <w:tab/>
      </w:r>
      <w:r w:rsidRPr="00FD3A0B">
        <w:rPr>
          <w:b/>
          <w:highlight w:val="cyan"/>
          <w:u w:val="single"/>
        </w:rPr>
        <w:t>This is populated at load time with the highest file 60 IEN</w:t>
      </w:r>
    </w:p>
    <w:p w:rsidR="00F44542" w:rsidRDefault="00F44542" w:rsidP="00F44542">
      <w:pPr>
        <w:pStyle w:val="CodeBox"/>
      </w:pPr>
      <w:r>
        <w:t xml:space="preserve">SUBSCRIPT FOR NTRT: CH </w:t>
      </w:r>
    </w:p>
    <w:p w:rsidR="00F44542" w:rsidRDefault="00F44542" w:rsidP="00F44542">
      <w:pPr>
        <w:pStyle w:val="CodeBox"/>
      </w:pPr>
      <w:r>
        <w:t xml:space="preserve">LAST AUTO TEST ID:  </w:t>
      </w:r>
      <w:r w:rsidRPr="00FD3A0B">
        <w:rPr>
          <w:b/>
          <w:highlight w:val="cyan"/>
          <w:u w:val="single"/>
        </w:rPr>
        <w:t xml:space="preserve">will be populated when client runs </w:t>
      </w:r>
      <w:r w:rsidR="00714D9C">
        <w:rPr>
          <w:b/>
          <w:highlight w:val="cyan"/>
          <w:u w:val="single"/>
        </w:rPr>
        <w:t>Walk Associate Test to MLTF</w:t>
      </w:r>
    </w:p>
    <w:p w:rsidR="00F44542" w:rsidRDefault="00F44542" w:rsidP="00F44542">
      <w:pPr>
        <w:pStyle w:val="CodeBox"/>
      </w:pPr>
      <w:r w:rsidRPr="00064312">
        <w:t>SEND NTRT MESSAGES</w:t>
      </w:r>
      <w:r>
        <w:t xml:space="preserve">: </w:t>
      </w:r>
      <w:r w:rsidRPr="002905A6">
        <w:rPr>
          <w:highlight w:val="cyan"/>
        </w:rPr>
        <w:t>NO</w:t>
      </w:r>
      <w:r w:rsidR="00545438">
        <w:t xml:space="preserve"> </w:t>
      </w:r>
      <w:proofErr w:type="gramStart"/>
      <w:r w:rsidR="00545438">
        <w:t>This</w:t>
      </w:r>
      <w:proofErr w:type="gramEnd"/>
      <w:r w:rsidR="00545438">
        <w:t xml:space="preserve"> would be changed in </w:t>
      </w:r>
      <w:r w:rsidR="00E16E8E">
        <w:t>guidance</w:t>
      </w:r>
      <w:r w:rsidR="00545438">
        <w:t xml:space="preserve"> of patch LR*5.2*481.</w:t>
      </w:r>
    </w:p>
    <w:p w:rsidR="00F44542" w:rsidRDefault="00F44542" w:rsidP="00F44542">
      <w:pPr>
        <w:pStyle w:val="CodeBox"/>
      </w:pPr>
      <w:r>
        <w:t xml:space="preserve">DEFAULT NTRT MAIL GROUP: G.LABORATORY </w:t>
      </w:r>
      <w:hyperlink r:id="rId29" w:history="1">
        <w:r w:rsidRPr="002905A6">
          <w:rPr>
            <w:rStyle w:val="Hyperlink"/>
            <w:highlight w:val="cyan"/>
          </w:rPr>
          <w:t>NTRT@FORUM.VA.GOV</w:t>
        </w:r>
      </w:hyperlink>
    </w:p>
    <w:p w:rsidR="00F44542" w:rsidRPr="00FD3A0B" w:rsidRDefault="00F44542" w:rsidP="00F44542">
      <w:pPr>
        <w:pStyle w:val="CodeBox"/>
        <w:rPr>
          <w:b/>
          <w:u w:val="single"/>
        </w:rPr>
      </w:pPr>
      <w:r>
        <w:t xml:space="preserve">DEFAULT SITE LAB MAIL GROUP: G.LMI@ </w:t>
      </w:r>
      <w:proofErr w:type="gramStart"/>
      <w:r w:rsidR="00BE49EC">
        <w:rPr>
          <w:b/>
          <w:highlight w:val="cyan"/>
          <w:u w:val="single"/>
        </w:rPr>
        <w:t xml:space="preserve">DOMAIN  </w:t>
      </w:r>
      <w:r w:rsidR="00BE49EC" w:rsidRPr="0075567A">
        <w:rPr>
          <w:color w:val="auto"/>
          <w:highlight w:val="yellow"/>
        </w:rPr>
        <w:t>EXAMPLE</w:t>
      </w:r>
      <w:proofErr w:type="gramEnd"/>
      <w:r w:rsidR="00BE49EC" w:rsidRPr="0075567A">
        <w:rPr>
          <w:color w:val="auto"/>
          <w:highlight w:val="yellow"/>
        </w:rPr>
        <w:t>:  G.LMI@BEDFORD.MED.VA.GOV</w:t>
      </w:r>
      <w:r w:rsidR="00BE49EC" w:rsidRPr="0075567A" w:rsidDel="00BE49EC">
        <w:rPr>
          <w:b/>
          <w:color w:val="auto"/>
          <w:highlight w:val="yellow"/>
          <w:u w:val="single"/>
        </w:rPr>
        <w:t xml:space="preserve"> </w:t>
      </w:r>
    </w:p>
    <w:p w:rsidR="00A012A9" w:rsidRDefault="00D300C5" w:rsidP="00F44542">
      <w:pPr>
        <w:pStyle w:val="CodeBox"/>
      </w:pPr>
      <w:r w:rsidRPr="00675F7A">
        <w:t xml:space="preserve">ISAAC WEB ADDRESS: </w:t>
      </w:r>
      <w:r w:rsidRPr="00675F7A">
        <w:rPr>
          <w:highlight w:val="cyan"/>
        </w:rPr>
        <w:t>vaauscttweb80.aac.va.gov</w:t>
      </w:r>
    </w:p>
    <w:p w:rsidR="00D300C5" w:rsidRDefault="00D300C5" w:rsidP="00F44542">
      <w:pPr>
        <w:pStyle w:val="CodeBox"/>
      </w:pPr>
      <w:r w:rsidRPr="00D300C5">
        <w:t xml:space="preserve">ISAAC PORT NUMBER: </w:t>
      </w:r>
      <w:r w:rsidRPr="00675F7A">
        <w:rPr>
          <w:highlight w:val="cyan"/>
        </w:rPr>
        <w:t>8080</w:t>
      </w:r>
    </w:p>
    <w:p w:rsidR="00D300C5" w:rsidRDefault="00D300C5" w:rsidP="00F44542">
      <w:pPr>
        <w:pStyle w:val="CodeBox"/>
      </w:pPr>
      <w:r w:rsidRPr="00D300C5">
        <w:t xml:space="preserve">ISAAC SCHEMA NAME: </w:t>
      </w:r>
      <w:r w:rsidRPr="00675F7A">
        <w:rPr>
          <w:highlight w:val="cyan"/>
        </w:rPr>
        <w:t>MASTER-NTRT-RECEIVE_1.XSD</w:t>
      </w:r>
    </w:p>
    <w:p w:rsidR="00D300C5" w:rsidRPr="00675F7A" w:rsidRDefault="00D300C5" w:rsidP="002007BD">
      <w:pPr>
        <w:pStyle w:val="CodeBox"/>
      </w:pPr>
      <w:r w:rsidRPr="00D300C5">
        <w:t>ISAAC SCHEMA PATH:</w:t>
      </w:r>
      <w:r>
        <w:t xml:space="preserve"> </w:t>
      </w:r>
      <w:r w:rsidRPr="00675F7A">
        <w:rPr>
          <w:highlight w:val="yellow"/>
        </w:rPr>
        <w:t>no entry</w:t>
      </w:r>
    </w:p>
    <w:p w:rsidR="00785FB4" w:rsidRPr="00D852AA" w:rsidRDefault="00785FB4" w:rsidP="0045476D">
      <w:pPr>
        <w:pStyle w:val="BodyTextNumbered1"/>
        <w:numPr>
          <w:ilvl w:val="0"/>
          <w:numId w:val="31"/>
        </w:numPr>
      </w:pPr>
      <w:r w:rsidRPr="00D852AA">
        <w:t xml:space="preserve">Select the </w:t>
      </w:r>
      <w:r w:rsidR="00D17BF6" w:rsidRPr="00D852AA">
        <w:t>Managed Items Edit</w:t>
      </w:r>
      <w:r w:rsidRPr="00D852AA">
        <w:t xml:space="preserve"> (M</w:t>
      </w:r>
      <w:r w:rsidR="002905A6" w:rsidRPr="00D852AA">
        <w:t>IE</w:t>
      </w:r>
      <w:r w:rsidR="00D852AA" w:rsidRPr="00D852AA">
        <w:t>) M</w:t>
      </w:r>
      <w:r w:rsidRPr="00D852AA">
        <w:t xml:space="preserve">enu option, </w:t>
      </w:r>
      <w:r w:rsidR="00026DD7" w:rsidRPr="00D852AA">
        <w:t>and then</w:t>
      </w:r>
      <w:r w:rsidRPr="00D852AA">
        <w:t xml:space="preserve"> press </w:t>
      </w:r>
      <w:r w:rsidRPr="00EA1B59">
        <w:rPr>
          <w:highlight w:val="yellow"/>
        </w:rPr>
        <w:t>&lt;</w:t>
      </w:r>
      <w:r w:rsidRPr="00EA1B59">
        <w:rPr>
          <w:b/>
          <w:highlight w:val="yellow"/>
        </w:rPr>
        <w:t>Enter</w:t>
      </w:r>
      <w:r w:rsidRPr="00EA1B59">
        <w:rPr>
          <w:highlight w:val="yellow"/>
        </w:rPr>
        <w:t>&gt;</w:t>
      </w:r>
      <w:r w:rsidRPr="00D852AA">
        <w:t>, as shown in</w:t>
      </w:r>
      <w:r w:rsidR="00236A67" w:rsidRPr="00D852AA">
        <w:t xml:space="preserve"> </w:t>
      </w:r>
      <w:r w:rsidR="00236A67" w:rsidRPr="00541BF6">
        <w:rPr>
          <w:color w:val="0000FF"/>
          <w:u w:val="single"/>
        </w:rPr>
        <w:fldChar w:fldCharType="begin"/>
      </w:r>
      <w:r w:rsidR="00236A67" w:rsidRPr="00541BF6">
        <w:rPr>
          <w:color w:val="0000FF"/>
          <w:u w:val="single"/>
        </w:rPr>
        <w:instrText xml:space="preserve"> REF _Ref452574287 \h  \* MERGEFORMAT </w:instrText>
      </w:r>
      <w:r w:rsidR="00236A67" w:rsidRPr="00541BF6">
        <w:rPr>
          <w:color w:val="0000FF"/>
          <w:u w:val="single"/>
        </w:rPr>
      </w:r>
      <w:r w:rsidR="00236A67" w:rsidRPr="00541BF6">
        <w:rPr>
          <w:color w:val="0000FF"/>
          <w:u w:val="single"/>
        </w:rPr>
        <w:fldChar w:fldCharType="separate"/>
      </w:r>
      <w:r w:rsidR="00CB7389" w:rsidRPr="00CB7389">
        <w:rPr>
          <w:color w:val="0000FF"/>
          <w:u w:val="single"/>
        </w:rPr>
        <w:t>Figure 9. MIE - Managed Items Edit Menu Option</w:t>
      </w:r>
      <w:r w:rsidR="00236A67" w:rsidRPr="00541BF6">
        <w:rPr>
          <w:color w:val="0000FF"/>
          <w:u w:val="single"/>
        </w:rPr>
        <w:fldChar w:fldCharType="end"/>
      </w:r>
      <w:r w:rsidR="00860861" w:rsidRPr="00D852AA">
        <w:t>.</w:t>
      </w:r>
    </w:p>
    <w:p w:rsidR="00785FB4" w:rsidRDefault="00785FB4" w:rsidP="002007BD">
      <w:pPr>
        <w:pStyle w:val="Caption"/>
        <w:keepNext w:val="0"/>
        <w:keepLines w:val="0"/>
        <w:widowControl w:val="0"/>
      </w:pPr>
      <w:bookmarkStart w:id="97" w:name="_Ref452574287"/>
      <w:bookmarkStart w:id="98" w:name="_Toc474740479"/>
      <w:proofErr w:type="gramStart"/>
      <w:r w:rsidRPr="006D547E">
        <w:t xml:space="preserve">Figure </w:t>
      </w:r>
      <w:r w:rsidR="00370AB5">
        <w:fldChar w:fldCharType="begin"/>
      </w:r>
      <w:r w:rsidR="00370AB5">
        <w:instrText xml:space="preserve"> SEQ Figure \* ARABIC </w:instrText>
      </w:r>
      <w:r w:rsidR="00370AB5">
        <w:fldChar w:fldCharType="separate"/>
      </w:r>
      <w:r w:rsidR="00CB7389">
        <w:rPr>
          <w:noProof/>
        </w:rPr>
        <w:t>9</w:t>
      </w:r>
      <w:r w:rsidR="00370AB5">
        <w:rPr>
          <w:noProof/>
        </w:rPr>
        <w:fldChar w:fldCharType="end"/>
      </w:r>
      <w:r w:rsidRPr="006D547E">
        <w:t>.</w:t>
      </w:r>
      <w:proofErr w:type="gramEnd"/>
      <w:r w:rsidRPr="006D547E">
        <w:t xml:space="preserve"> </w:t>
      </w:r>
      <w:r w:rsidR="00075651">
        <w:t xml:space="preserve">MIE - </w:t>
      </w:r>
      <w:r w:rsidR="00D17BF6">
        <w:t>Managed Items Edit</w:t>
      </w:r>
      <w:r w:rsidR="005E48CB">
        <w:t xml:space="preserve"> </w:t>
      </w:r>
      <w:r>
        <w:t>Menu Option</w:t>
      </w:r>
      <w:bookmarkEnd w:id="97"/>
      <w:bookmarkEnd w:id="98"/>
    </w:p>
    <w:p w:rsidR="00785FB4" w:rsidRDefault="00D307EE" w:rsidP="002007BD">
      <w:pPr>
        <w:pStyle w:val="CodeBox"/>
        <w:keepNext w:val="0"/>
        <w:keepLines w:val="0"/>
        <w:widowControl w:val="0"/>
      </w:pPr>
      <w:r>
        <w:t>LIM NDS MENU</w:t>
      </w:r>
    </w:p>
    <w:p w:rsidR="00785FB4" w:rsidRDefault="002F5679" w:rsidP="002007BD">
      <w:pPr>
        <w:pStyle w:val="CodeBox"/>
        <w:keepNext w:val="0"/>
        <w:keepLines w:val="0"/>
        <w:widowControl w:val="0"/>
      </w:pPr>
      <w:r>
        <w:t>ATM</w:t>
      </w:r>
      <w:r w:rsidR="00785FB4" w:rsidRPr="00785FB4">
        <w:t xml:space="preserve">    </w:t>
      </w:r>
      <w:r w:rsidR="00D17BF6">
        <w:t>Associate Test to NDS MLTF</w:t>
      </w:r>
      <w:r w:rsidR="00785FB4" w:rsidRPr="00785FB4">
        <w:t xml:space="preserve"> </w:t>
      </w:r>
    </w:p>
    <w:p w:rsidR="00785FB4" w:rsidRDefault="002F5679" w:rsidP="002007BD">
      <w:pPr>
        <w:pStyle w:val="CodeBox"/>
        <w:keepNext w:val="0"/>
        <w:keepLines w:val="0"/>
        <w:widowControl w:val="0"/>
      </w:pPr>
      <w:r>
        <w:t>WAT</w:t>
      </w:r>
      <w:r w:rsidR="00785FB4" w:rsidRPr="00A012A9">
        <w:t xml:space="preserve">    </w:t>
      </w:r>
      <w:r w:rsidR="00D17BF6">
        <w:t>Walk Associate Test to MLTF</w:t>
      </w:r>
    </w:p>
    <w:p w:rsidR="00785FB4" w:rsidRDefault="002F5679" w:rsidP="002007BD">
      <w:pPr>
        <w:pStyle w:val="CodeBox"/>
        <w:keepNext w:val="0"/>
        <w:keepLines w:val="0"/>
        <w:widowControl w:val="0"/>
      </w:pPr>
      <w:r>
        <w:rPr>
          <w:highlight w:val="cyan"/>
        </w:rPr>
        <w:t>MIE</w:t>
      </w:r>
      <w:r w:rsidR="00785FB4" w:rsidRPr="00785FB4">
        <w:rPr>
          <w:highlight w:val="cyan"/>
        </w:rPr>
        <w:t xml:space="preserve">    </w:t>
      </w:r>
      <w:r w:rsidR="00D17BF6">
        <w:rPr>
          <w:highlight w:val="cyan"/>
        </w:rPr>
        <w:t>Managed Items Edit</w:t>
      </w:r>
      <w:r w:rsidR="00785FB4">
        <w:rPr>
          <w:highlight w:val="cyan"/>
        </w:rPr>
        <w:t xml:space="preserve"> </w:t>
      </w:r>
      <w:r w:rsidR="00785FB4" w:rsidRPr="008F56BB">
        <w:rPr>
          <w:b/>
          <w:highlight w:val="yellow"/>
          <w:u w:val="single"/>
          <w:lang w:eastAsia="en-US"/>
        </w:rPr>
        <w:t>&lt;Enter&gt;</w:t>
      </w:r>
    </w:p>
    <w:p w:rsidR="00785FB4" w:rsidRDefault="002F5679" w:rsidP="002007BD">
      <w:pPr>
        <w:pStyle w:val="CodeBox"/>
        <w:keepNext w:val="0"/>
        <w:keepLines w:val="0"/>
        <w:widowControl w:val="0"/>
      </w:pPr>
      <w:r>
        <w:t>PNA</w:t>
      </w:r>
      <w:r w:rsidR="00785FB4" w:rsidRPr="00A012A9">
        <w:t xml:space="preserve">    </w:t>
      </w:r>
      <w:r w:rsidR="00D17BF6">
        <w:t>Print NDS Audits in File 60</w:t>
      </w:r>
    </w:p>
    <w:p w:rsidR="00785FB4" w:rsidRDefault="002F5679" w:rsidP="002007BD">
      <w:pPr>
        <w:pStyle w:val="CodeBox"/>
        <w:keepNext w:val="0"/>
        <w:keepLines w:val="0"/>
        <w:widowControl w:val="0"/>
      </w:pPr>
      <w:r>
        <w:t>PSV</w:t>
      </w:r>
      <w:r w:rsidR="00785FB4" w:rsidRPr="00A012A9">
        <w:t xml:space="preserve">    </w:t>
      </w:r>
      <w:r w:rsidR="008257A6">
        <w:t xml:space="preserve">Print Specimens </w:t>
      </w:r>
      <w:proofErr w:type="gramStart"/>
      <w:r w:rsidR="008257A6">
        <w:t>Without</w:t>
      </w:r>
      <w:proofErr w:type="gramEnd"/>
      <w:r w:rsidR="008257A6">
        <w:t xml:space="preserve"> VUIDS</w:t>
      </w:r>
    </w:p>
    <w:p w:rsidR="002F5679" w:rsidRDefault="002F5679" w:rsidP="002007BD">
      <w:pPr>
        <w:pStyle w:val="CodeBox"/>
        <w:keepNext w:val="0"/>
        <w:keepLines w:val="0"/>
        <w:widowControl w:val="0"/>
      </w:pPr>
      <w:r>
        <w:t>PTI</w:t>
      </w:r>
      <w:r>
        <w:tab/>
        <w:t xml:space="preserve">  </w:t>
      </w:r>
      <w:r w:rsidR="002572E1">
        <w:t>Print Specimens with Inactive VUIDS</w:t>
      </w:r>
    </w:p>
    <w:p w:rsidR="00785FB4" w:rsidRDefault="002F5679" w:rsidP="002007BD">
      <w:pPr>
        <w:pStyle w:val="CodeBox"/>
        <w:keepNext w:val="0"/>
        <w:keepLines w:val="0"/>
        <w:widowControl w:val="0"/>
      </w:pPr>
      <w:r>
        <w:lastRenderedPageBreak/>
        <w:t>LME</w:t>
      </w:r>
      <w:r w:rsidR="00785FB4" w:rsidRPr="00A012A9">
        <w:t xml:space="preserve">    </w:t>
      </w:r>
      <w:r w:rsidR="00D17BF6">
        <w:t>Lab to MLTF Extract</w:t>
      </w:r>
    </w:p>
    <w:p w:rsidR="00785FB4" w:rsidRPr="00AF649B" w:rsidRDefault="00785FB4" w:rsidP="002007BD">
      <w:pPr>
        <w:pStyle w:val="CodeBox"/>
        <w:keepNext w:val="0"/>
        <w:keepLines w:val="0"/>
        <w:widowControl w:val="0"/>
      </w:pPr>
      <w:r w:rsidRPr="00A012A9">
        <w:t xml:space="preserve">PRG    </w:t>
      </w:r>
      <w:r w:rsidR="002904D8">
        <w:t>Purge NDS File 60</w:t>
      </w:r>
      <w:r w:rsidR="00D17BF6">
        <w:t xml:space="preserve"> Audits</w:t>
      </w:r>
    </w:p>
    <w:p w:rsidR="00CB7389" w:rsidRPr="00CB7389" w:rsidRDefault="00860861" w:rsidP="00C3126F">
      <w:pPr>
        <w:pStyle w:val="BodyTextNumbered1"/>
        <w:rPr>
          <w:color w:val="0000FF"/>
          <w:u w:val="single"/>
        </w:rPr>
      </w:pPr>
      <w:r w:rsidRPr="00EA1B59">
        <w:t>A</w:t>
      </w:r>
      <w:r w:rsidRPr="00994704">
        <w:t xml:space="preserve">t the </w:t>
      </w:r>
      <w:r w:rsidRPr="00FD4B71">
        <w:rPr>
          <w:b/>
        </w:rPr>
        <w:t>S</w:t>
      </w:r>
      <w:r w:rsidR="00236A67" w:rsidRPr="00FD4B71">
        <w:rPr>
          <w:b/>
        </w:rPr>
        <w:t xml:space="preserve">elect LAB MLTF </w:t>
      </w:r>
      <w:r w:rsidR="00E115D0" w:rsidRPr="00FD4B71">
        <w:rPr>
          <w:b/>
        </w:rPr>
        <w:t>MANAGED ITEMS INSTITUTION POINTER</w:t>
      </w:r>
      <w:r w:rsidR="00280EAB" w:rsidRPr="00994704">
        <w:t xml:space="preserve"> prompt</w:t>
      </w:r>
      <w:r w:rsidR="00E115D0" w:rsidRPr="00994704">
        <w:t xml:space="preserve">, enter the site </w:t>
      </w:r>
      <w:r w:rsidR="00280EAB" w:rsidRPr="00994704">
        <w:t xml:space="preserve">and </w:t>
      </w:r>
      <w:r w:rsidR="00E115D0" w:rsidRPr="00994704">
        <w:t xml:space="preserve">then press </w:t>
      </w:r>
      <w:r w:rsidR="00E115D0" w:rsidRPr="00994704">
        <w:rPr>
          <w:highlight w:val="yellow"/>
        </w:rPr>
        <w:t>&lt;</w:t>
      </w:r>
      <w:r w:rsidR="00E115D0" w:rsidRPr="00416D58">
        <w:rPr>
          <w:b/>
          <w:highlight w:val="yellow"/>
        </w:rPr>
        <w:t>Enter</w:t>
      </w:r>
      <w:r w:rsidR="00E115D0" w:rsidRPr="00994704">
        <w:rPr>
          <w:highlight w:val="yellow"/>
        </w:rPr>
        <w:t>&gt;</w:t>
      </w:r>
      <w:r w:rsidR="003E03DB" w:rsidRPr="00994704">
        <w:t xml:space="preserve">, as shown in </w:t>
      </w:r>
      <w:r w:rsidR="003E03DB" w:rsidRPr="009B5FDB">
        <w:rPr>
          <w:color w:val="0000FF"/>
          <w:u w:val="single"/>
        </w:rPr>
        <w:fldChar w:fldCharType="begin"/>
      </w:r>
      <w:r w:rsidR="003E03DB" w:rsidRPr="0032296C">
        <w:rPr>
          <w:color w:val="0000FF"/>
          <w:u w:val="single"/>
        </w:rPr>
        <w:instrText xml:space="preserve"> REF _Ref452574668 \h  \* MERGEFORMAT </w:instrText>
      </w:r>
      <w:r w:rsidR="003E03DB" w:rsidRPr="009B5FDB">
        <w:rPr>
          <w:color w:val="0000FF"/>
          <w:u w:val="single"/>
        </w:rPr>
      </w:r>
      <w:r w:rsidR="003E03DB" w:rsidRPr="009B5FDB">
        <w:rPr>
          <w:color w:val="0000FF"/>
          <w:u w:val="single"/>
        </w:rPr>
        <w:fldChar w:fldCharType="separate"/>
      </w:r>
    </w:p>
    <w:p w:rsidR="00785FB4" w:rsidRPr="009B5FDB" w:rsidRDefault="00CB7389" w:rsidP="002007BD">
      <w:pPr>
        <w:pStyle w:val="BodyTextNumbered1"/>
        <w:rPr>
          <w:color w:val="0000FF"/>
          <w:u w:val="single"/>
        </w:rPr>
      </w:pPr>
      <w:r w:rsidRPr="00CB7389">
        <w:rPr>
          <w:color w:val="0000FF"/>
          <w:u w:val="single"/>
        </w:rPr>
        <w:t xml:space="preserve">Figure 10. Example of Managed Items </w:t>
      </w:r>
      <w:r>
        <w:t>Edit Process</w:t>
      </w:r>
      <w:r w:rsidR="003E03DB" w:rsidRPr="009B5FDB">
        <w:rPr>
          <w:color w:val="0000FF"/>
          <w:u w:val="single"/>
        </w:rPr>
        <w:fldChar w:fldCharType="end"/>
      </w:r>
      <w:r w:rsidR="003E03DB" w:rsidRPr="009B5FDB">
        <w:rPr>
          <w:color w:val="0000FF"/>
        </w:rPr>
        <w:t>.</w:t>
      </w:r>
    </w:p>
    <w:p w:rsidR="00E115D0" w:rsidRPr="00994704" w:rsidRDefault="00280EAB" w:rsidP="00C3126F">
      <w:pPr>
        <w:pStyle w:val="BodyTextNumbered1"/>
      </w:pPr>
      <w:r w:rsidRPr="00994704">
        <w:t xml:space="preserve">At the </w:t>
      </w:r>
      <w:r w:rsidRPr="00FD4B71">
        <w:rPr>
          <w:b/>
        </w:rPr>
        <w:t>NTRT SEND METHOD</w:t>
      </w:r>
      <w:r w:rsidRPr="00994704">
        <w:t xml:space="preserve"> prompt press </w:t>
      </w:r>
      <w:r w:rsidRPr="00994704">
        <w:rPr>
          <w:highlight w:val="yellow"/>
        </w:rPr>
        <w:t>&lt;</w:t>
      </w:r>
      <w:r w:rsidRPr="00416D58">
        <w:rPr>
          <w:b/>
          <w:highlight w:val="yellow"/>
        </w:rPr>
        <w:t>Enter</w:t>
      </w:r>
      <w:r w:rsidRPr="00994704">
        <w:rPr>
          <w:highlight w:val="yellow"/>
        </w:rPr>
        <w:t>&gt;</w:t>
      </w:r>
      <w:r w:rsidR="008C171C" w:rsidRPr="00994704">
        <w:t xml:space="preserve"> </w:t>
      </w:r>
      <w:r w:rsidRPr="00994704">
        <w:t xml:space="preserve">to </w:t>
      </w:r>
      <w:r w:rsidR="003C5216" w:rsidRPr="00994704">
        <w:t xml:space="preserve">select </w:t>
      </w:r>
      <w:r w:rsidRPr="00994704">
        <w:t>the default option</w:t>
      </w:r>
      <w:r w:rsidR="006B5FA8" w:rsidRPr="00994704">
        <w:t>:</w:t>
      </w:r>
      <w:r w:rsidR="00401464" w:rsidRPr="00994704">
        <w:t xml:space="preserve"> MAILMAN</w:t>
      </w:r>
      <w:r w:rsidR="003E03DB" w:rsidRPr="00994704">
        <w:t>.</w:t>
      </w:r>
    </w:p>
    <w:p w:rsidR="002F5679" w:rsidRDefault="002F5679" w:rsidP="00C3126F">
      <w:pPr>
        <w:pStyle w:val="BodyTextNumbered1"/>
      </w:pPr>
      <w:r w:rsidRPr="00994704">
        <w:t xml:space="preserve">At the </w:t>
      </w:r>
      <w:r w:rsidRPr="00FD4B71">
        <w:rPr>
          <w:b/>
        </w:rPr>
        <w:t>AUTO REMINDERS PARAMETER</w:t>
      </w:r>
      <w:r>
        <w:t xml:space="preserve"> prompt press </w:t>
      </w:r>
      <w:r w:rsidRPr="008C171C">
        <w:rPr>
          <w:highlight w:val="yellow"/>
        </w:rPr>
        <w:t>&lt;</w:t>
      </w:r>
      <w:r w:rsidRPr="008C171C">
        <w:rPr>
          <w:b/>
          <w:highlight w:val="yellow"/>
        </w:rPr>
        <w:t>Enter</w:t>
      </w:r>
      <w:r w:rsidRPr="008C171C">
        <w:rPr>
          <w:highlight w:val="yellow"/>
        </w:rPr>
        <w:t>&gt;</w:t>
      </w:r>
      <w:r>
        <w:t xml:space="preserve"> to select the default number </w:t>
      </w:r>
      <w:r w:rsidRPr="002F5679">
        <w:rPr>
          <w:b/>
        </w:rPr>
        <w:t>30</w:t>
      </w:r>
      <w:r>
        <w:t>.</w:t>
      </w:r>
    </w:p>
    <w:p w:rsidR="003C5216" w:rsidRDefault="004C6120" w:rsidP="00C3126F">
      <w:pPr>
        <w:pStyle w:val="BodyTextNumbered1"/>
      </w:pPr>
      <w:r>
        <w:t xml:space="preserve">At the </w:t>
      </w:r>
      <w:r w:rsidRPr="00186E08">
        <w:rPr>
          <w:b/>
        </w:rPr>
        <w:t>AUDIT PURGE DAYS</w:t>
      </w:r>
      <w:r>
        <w:t xml:space="preserve"> prompt, press </w:t>
      </w:r>
      <w:r w:rsidRPr="008C171C">
        <w:rPr>
          <w:b/>
          <w:highlight w:val="yellow"/>
        </w:rPr>
        <w:t>&lt;Enter&gt;</w:t>
      </w:r>
      <w:r>
        <w:rPr>
          <w:b/>
        </w:rPr>
        <w:t xml:space="preserve"> </w:t>
      </w:r>
      <w:r w:rsidRPr="00280EAB">
        <w:t xml:space="preserve">to </w:t>
      </w:r>
      <w:r>
        <w:t xml:space="preserve">select </w:t>
      </w:r>
      <w:r w:rsidRPr="00280EAB">
        <w:t>the default</w:t>
      </w:r>
      <w:r w:rsidR="002F5679">
        <w:t xml:space="preserve"> number</w:t>
      </w:r>
      <w:r>
        <w:t>:</w:t>
      </w:r>
      <w:r w:rsidR="002F5679">
        <w:t xml:space="preserve"> </w:t>
      </w:r>
      <w:r w:rsidRPr="003A7742">
        <w:rPr>
          <w:b/>
        </w:rPr>
        <w:t>225</w:t>
      </w:r>
      <w:r>
        <w:t>.</w:t>
      </w:r>
    </w:p>
    <w:p w:rsidR="004C6120" w:rsidRPr="006935AB" w:rsidRDefault="004C6120" w:rsidP="00C3126F">
      <w:pPr>
        <w:pStyle w:val="BodyTextNumbered1"/>
      </w:pPr>
      <w:r>
        <w:t xml:space="preserve">At the </w:t>
      </w:r>
      <w:r w:rsidR="00186E08" w:rsidRPr="00186E08">
        <w:rPr>
          <w:b/>
        </w:rPr>
        <w:t>ISAAC Active</w:t>
      </w:r>
      <w:r w:rsidR="00186E08">
        <w:t xml:space="preserve"> prompt, press </w:t>
      </w:r>
      <w:r w:rsidR="00186E08" w:rsidRPr="008C171C">
        <w:rPr>
          <w:b/>
          <w:highlight w:val="yellow"/>
        </w:rPr>
        <w:t>&lt;Enter&gt;</w:t>
      </w:r>
      <w:r w:rsidR="00186E08">
        <w:rPr>
          <w:b/>
        </w:rPr>
        <w:t xml:space="preserve"> </w:t>
      </w:r>
      <w:r w:rsidR="00186E08" w:rsidRPr="00280EAB">
        <w:t xml:space="preserve">to </w:t>
      </w:r>
      <w:r w:rsidR="00186E08">
        <w:t xml:space="preserve">select </w:t>
      </w:r>
      <w:r w:rsidR="00186E08" w:rsidRPr="00280EAB">
        <w:t>the default</w:t>
      </w:r>
      <w:r w:rsidR="00186E08">
        <w:t xml:space="preserve"> option: </w:t>
      </w:r>
      <w:r w:rsidR="003A7742" w:rsidRPr="003A7742">
        <w:rPr>
          <w:b/>
        </w:rPr>
        <w:t>No</w:t>
      </w:r>
    </w:p>
    <w:p w:rsidR="006935AB" w:rsidRDefault="006935AB" w:rsidP="00C3126F">
      <w:pPr>
        <w:pStyle w:val="BodyTextNumbered1"/>
      </w:pPr>
      <w:r>
        <w:t xml:space="preserve">At the </w:t>
      </w:r>
      <w:r w:rsidRPr="00D957BC">
        <w:rPr>
          <w:b/>
        </w:rPr>
        <w:t xml:space="preserve">SUBSCRIPT FOR NTRT: CH </w:t>
      </w:r>
      <w:r>
        <w:t xml:space="preserve">prompt, select the number </w:t>
      </w:r>
      <w:r w:rsidRPr="00D957BC">
        <w:rPr>
          <w:b/>
        </w:rPr>
        <w:t>1-8</w:t>
      </w:r>
      <w:r w:rsidR="00D957BC">
        <w:rPr>
          <w:b/>
        </w:rPr>
        <w:t xml:space="preserve">, </w:t>
      </w:r>
      <w:r w:rsidR="00D957BC" w:rsidRPr="00D957BC">
        <w:t>then</w:t>
      </w:r>
      <w:r w:rsidR="00D957BC">
        <w:rPr>
          <w:b/>
        </w:rPr>
        <w:t xml:space="preserve"> </w:t>
      </w:r>
      <w:r w:rsidR="00D957BC">
        <w:t xml:space="preserve">press </w:t>
      </w:r>
      <w:r w:rsidR="00D957BC" w:rsidRPr="008C171C">
        <w:rPr>
          <w:b/>
          <w:highlight w:val="yellow"/>
        </w:rPr>
        <w:t>&lt;Enter&gt;</w:t>
      </w:r>
      <w:r w:rsidRPr="008C171C">
        <w:rPr>
          <w:highlight w:val="yellow"/>
        </w:rPr>
        <w:t>.</w:t>
      </w:r>
    </w:p>
    <w:p w:rsidR="00D5716B" w:rsidRDefault="00D5716B" w:rsidP="00C3126F">
      <w:pPr>
        <w:pStyle w:val="BodyTextNumbered1"/>
      </w:pPr>
      <w:r w:rsidRPr="008E3E9B">
        <w:rPr>
          <w:b/>
        </w:rPr>
        <w:t>NOTE:</w:t>
      </w:r>
      <w:r>
        <w:t xml:space="preserve"> </w:t>
      </w:r>
      <w:r w:rsidRPr="0075567A">
        <w:rPr>
          <w:b/>
        </w:rPr>
        <w:t xml:space="preserve">The Subscript </w:t>
      </w:r>
      <w:proofErr w:type="gramStart"/>
      <w:r w:rsidRPr="0075567A">
        <w:rPr>
          <w:b/>
        </w:rPr>
        <w:t>For</w:t>
      </w:r>
      <w:proofErr w:type="gramEnd"/>
      <w:r w:rsidRPr="0075567A">
        <w:rPr>
          <w:b/>
        </w:rPr>
        <w:t xml:space="preserve"> NTRT should only be changed with written guidance from the VHA LAB PROGRAM OFFICE.</w:t>
      </w:r>
    </w:p>
    <w:p w:rsidR="00E60F62" w:rsidRPr="00E60F62" w:rsidRDefault="00E60F62" w:rsidP="00C3126F">
      <w:pPr>
        <w:pStyle w:val="BodyTextNumbered1"/>
      </w:pPr>
      <w:r>
        <w:t xml:space="preserve">Select </w:t>
      </w:r>
      <w:r w:rsidRPr="008C171C">
        <w:rPr>
          <w:b/>
          <w:highlight w:val="yellow"/>
        </w:rPr>
        <w:t>&lt;Enter&gt;</w:t>
      </w:r>
      <w:r w:rsidRPr="00E60F62">
        <w:rPr>
          <w:b/>
        </w:rPr>
        <w:t xml:space="preserve"> </w:t>
      </w:r>
      <w:r w:rsidRPr="00E60F62">
        <w:t>to select the defaults for the</w:t>
      </w:r>
      <w:r w:rsidRPr="00E60F62">
        <w:rPr>
          <w:b/>
        </w:rPr>
        <w:t xml:space="preserve"> ISAAC WEB ADDRESS</w:t>
      </w:r>
      <w:r>
        <w:rPr>
          <w:b/>
        </w:rPr>
        <w:t xml:space="preserve">, </w:t>
      </w:r>
      <w:r w:rsidRPr="00E60F62">
        <w:rPr>
          <w:b/>
        </w:rPr>
        <w:t xml:space="preserve">ISAAC </w:t>
      </w:r>
      <w:r>
        <w:rPr>
          <w:b/>
        </w:rPr>
        <w:t xml:space="preserve">Port </w:t>
      </w:r>
      <w:r w:rsidRPr="00E60F62">
        <w:rPr>
          <w:b/>
        </w:rPr>
        <w:t>Number,</w:t>
      </w:r>
      <w:r>
        <w:rPr>
          <w:b/>
        </w:rPr>
        <w:t xml:space="preserve"> ISAAC NTRT PATH, ISAAC SCHEMA NAME, and ISAAC SCHEMA PATH</w:t>
      </w:r>
      <w:r w:rsidRPr="00E60F62">
        <w:rPr>
          <w:b/>
        </w:rPr>
        <w:t>.</w:t>
      </w:r>
      <w:r>
        <w:rPr>
          <w:b/>
        </w:rPr>
        <w:t xml:space="preserve"> </w:t>
      </w:r>
      <w:bookmarkStart w:id="99" w:name="_Ref452574668"/>
    </w:p>
    <w:p w:rsidR="008033E9" w:rsidRPr="00433E91" w:rsidRDefault="00F3076F" w:rsidP="00C3126F">
      <w:pPr>
        <w:pStyle w:val="Caption"/>
        <w:keepNext w:val="0"/>
        <w:keepLines w:val="0"/>
        <w:widowControl w:val="0"/>
      </w:pPr>
      <w:bookmarkStart w:id="100" w:name="_Toc474740480"/>
      <w:proofErr w:type="gramStart"/>
      <w:r>
        <w:t xml:space="preserve">Figure </w:t>
      </w:r>
      <w:r w:rsidR="00370AB5">
        <w:fldChar w:fldCharType="begin"/>
      </w:r>
      <w:r w:rsidR="00370AB5">
        <w:instrText xml:space="preserve"> SEQ Figure \* ARABIC </w:instrText>
      </w:r>
      <w:r w:rsidR="00370AB5">
        <w:fldChar w:fldCharType="separate"/>
      </w:r>
      <w:r w:rsidR="00CB7389">
        <w:rPr>
          <w:noProof/>
        </w:rPr>
        <w:t>10</w:t>
      </w:r>
      <w:r w:rsidR="00370AB5">
        <w:rPr>
          <w:noProof/>
        </w:rPr>
        <w:fldChar w:fldCharType="end"/>
      </w:r>
      <w:r>
        <w:t>.</w:t>
      </w:r>
      <w:proofErr w:type="gramEnd"/>
      <w:r>
        <w:t xml:space="preserve"> Example of </w:t>
      </w:r>
      <w:r w:rsidR="00D17BF6">
        <w:t>Managed Items Edit</w:t>
      </w:r>
      <w:r>
        <w:t xml:space="preserve"> Process</w:t>
      </w:r>
      <w:bookmarkEnd w:id="99"/>
      <w:bookmarkEnd w:id="100"/>
    </w:p>
    <w:p w:rsidR="00F44542" w:rsidRPr="00C3126F" w:rsidRDefault="00F44542" w:rsidP="00C3126F">
      <w:pPr>
        <w:pStyle w:val="CodeBox"/>
        <w:keepNext w:val="0"/>
        <w:keepLines w:val="0"/>
        <w:widowControl w:val="0"/>
      </w:pPr>
      <w:r w:rsidRPr="00C3126F">
        <w:rPr>
          <w:highlight w:val="cyan"/>
        </w:rPr>
        <w:t>Select LAB MLTF MANAGED ITEMS INSTITUTION POINTER</w:t>
      </w:r>
      <w:proofErr w:type="gramStart"/>
      <w:r w:rsidRPr="00C3126F">
        <w:t xml:space="preserve">: </w:t>
      </w:r>
      <w:r w:rsidRPr="00C3126F">
        <w:rPr>
          <w:highlight w:val="yellow"/>
        </w:rPr>
        <w:t>?</w:t>
      </w:r>
      <w:proofErr w:type="gramEnd"/>
    </w:p>
    <w:p w:rsidR="00F44542" w:rsidRPr="00C3126F" w:rsidRDefault="00F44542" w:rsidP="00C3126F">
      <w:pPr>
        <w:pStyle w:val="CodeBox"/>
        <w:keepNext w:val="0"/>
        <w:keepLines w:val="0"/>
        <w:widowControl w:val="0"/>
      </w:pPr>
      <w:r w:rsidRPr="00C3126F">
        <w:t xml:space="preserve">    Answer with LAB MLTF MANAGED ITEMS INSTITUTION POINTER:</w:t>
      </w:r>
    </w:p>
    <w:p w:rsidR="00F44542" w:rsidRPr="00C3126F" w:rsidRDefault="00F44542" w:rsidP="00C3126F">
      <w:pPr>
        <w:pStyle w:val="CodeBox"/>
        <w:keepNext w:val="0"/>
        <w:keepLines w:val="0"/>
        <w:widowControl w:val="0"/>
      </w:pPr>
      <w:r w:rsidRPr="00C3126F">
        <w:t xml:space="preserve">   </w:t>
      </w:r>
      <w:r w:rsidR="00BE49EC" w:rsidRPr="00C3126F">
        <w:rPr>
          <w:highlight w:val="yellow"/>
        </w:rPr>
        <w:t>B</w:t>
      </w:r>
      <w:r w:rsidRPr="00C3126F">
        <w:rPr>
          <w:highlight w:val="yellow"/>
        </w:rPr>
        <w:t>EDFORD VAMC</w:t>
      </w:r>
    </w:p>
    <w:p w:rsidR="00F44542" w:rsidRPr="00C3126F" w:rsidRDefault="00F44542" w:rsidP="00C3126F">
      <w:pPr>
        <w:pStyle w:val="CodeBox"/>
        <w:keepNext w:val="0"/>
        <w:keepLines w:val="0"/>
        <w:widowControl w:val="0"/>
      </w:pPr>
      <w:r w:rsidRPr="00C3126F">
        <w:rPr>
          <w:highlight w:val="cyan"/>
        </w:rPr>
        <w:t>Select LAB MLTF MANAGED ITEMS INSTITUTION POINTER</w:t>
      </w:r>
      <w:r w:rsidRPr="00C3126F">
        <w:t xml:space="preserve">: </w:t>
      </w:r>
      <w:r w:rsidR="00BE49EC" w:rsidRPr="00C3126F">
        <w:rPr>
          <w:highlight w:val="yellow"/>
        </w:rPr>
        <w:t>B</w:t>
      </w:r>
      <w:r w:rsidRPr="00C3126F">
        <w:rPr>
          <w:highlight w:val="yellow"/>
        </w:rPr>
        <w:t xml:space="preserve">edford VAMC    </w:t>
      </w:r>
      <w:proofErr w:type="gramStart"/>
      <w:r w:rsidRPr="00C3126F">
        <w:rPr>
          <w:highlight w:val="yellow"/>
        </w:rPr>
        <w:t>MA  VAMC</w:t>
      </w:r>
      <w:proofErr w:type="gramEnd"/>
      <w:r w:rsidRPr="00C3126F">
        <w:rPr>
          <w:highlight w:val="yellow"/>
        </w:rPr>
        <w:t xml:space="preserve">  518</w:t>
      </w:r>
    </w:p>
    <w:p w:rsidR="00F44542" w:rsidRPr="00C3126F" w:rsidRDefault="00F44542" w:rsidP="00C3126F">
      <w:pPr>
        <w:pStyle w:val="CodeBox"/>
        <w:keepNext w:val="0"/>
        <w:keepLines w:val="0"/>
        <w:widowControl w:val="0"/>
      </w:pPr>
      <w:r w:rsidRPr="00C3126F">
        <w:t xml:space="preserve">INSTITUTION POINTER: BEDFORD VAMC//   </w:t>
      </w:r>
      <w:proofErr w:type="gramStart"/>
      <w:r w:rsidRPr="00C3126F">
        <w:t>This</w:t>
      </w:r>
      <w:proofErr w:type="gramEnd"/>
      <w:r w:rsidRPr="00C3126F">
        <w:t xml:space="preserve"> is the Institution for the clients Facility.</w:t>
      </w:r>
    </w:p>
    <w:p w:rsidR="00F44542" w:rsidRPr="00C3126F" w:rsidRDefault="00F44542" w:rsidP="00C3126F">
      <w:pPr>
        <w:pStyle w:val="CodeBox"/>
        <w:keepNext w:val="0"/>
        <w:keepLines w:val="0"/>
        <w:widowControl w:val="0"/>
      </w:pPr>
      <w:r w:rsidRPr="00C3126F">
        <w:rPr>
          <w:highlight w:val="cyan"/>
        </w:rPr>
        <w:t>NTRT SEND METHOD</w:t>
      </w:r>
      <w:r w:rsidRPr="00C3126F">
        <w:t xml:space="preserve">: </w:t>
      </w:r>
      <w:r w:rsidR="007E72F2" w:rsidRPr="00C3126F">
        <w:rPr>
          <w:highlight w:val="yellow"/>
        </w:rPr>
        <w:t xml:space="preserve">MAILMAN// </w:t>
      </w:r>
      <w:proofErr w:type="gramStart"/>
      <w:r w:rsidR="003F4C64" w:rsidRPr="00C3126F">
        <w:rPr>
          <w:highlight w:val="yellow"/>
        </w:rPr>
        <w:t>This</w:t>
      </w:r>
      <w:proofErr w:type="gramEnd"/>
      <w:r w:rsidR="003F4C64" w:rsidRPr="00C3126F">
        <w:rPr>
          <w:highlight w:val="yellow"/>
        </w:rPr>
        <w:t xml:space="preserve"> is the </w:t>
      </w:r>
      <w:r w:rsidRPr="00C3126F">
        <w:rPr>
          <w:highlight w:val="yellow"/>
        </w:rPr>
        <w:t>method that messages a</w:t>
      </w:r>
      <w:r w:rsidR="00860861" w:rsidRPr="00C3126F">
        <w:rPr>
          <w:highlight w:val="yellow"/>
        </w:rPr>
        <w:t>re sent for NTRT validation</w:t>
      </w:r>
      <w:r w:rsidRPr="00C3126F">
        <w:rPr>
          <w:highlight w:val="yellow"/>
        </w:rPr>
        <w:t>.</w:t>
      </w:r>
    </w:p>
    <w:p w:rsidR="00F44542" w:rsidRPr="00C3126F" w:rsidRDefault="00F44542" w:rsidP="00C3126F">
      <w:pPr>
        <w:pStyle w:val="CodeBox"/>
        <w:keepNext w:val="0"/>
        <w:keepLines w:val="0"/>
        <w:widowControl w:val="0"/>
      </w:pPr>
      <w:r w:rsidRPr="00C3126F">
        <w:t xml:space="preserve">     </w:t>
      </w:r>
      <w:r w:rsidRPr="00C3126F">
        <w:rPr>
          <w:highlight w:val="cyan"/>
        </w:rPr>
        <w:t xml:space="preserve">Enter Method That New Tests are </w:t>
      </w:r>
      <w:proofErr w:type="gramStart"/>
      <w:r w:rsidRPr="00C3126F">
        <w:rPr>
          <w:highlight w:val="cyan"/>
        </w:rPr>
        <w:t>Sent</w:t>
      </w:r>
      <w:proofErr w:type="gramEnd"/>
      <w:r w:rsidRPr="00C3126F">
        <w:rPr>
          <w:highlight w:val="cyan"/>
        </w:rPr>
        <w:t xml:space="preserve"> to NTRT for Validation.</w:t>
      </w:r>
      <w:r w:rsidRPr="00C3126F">
        <w:rPr>
          <w:highlight w:val="cyan"/>
        </w:rPr>
        <w:tab/>
        <w:t>Currently only MAILMAN is supported.</w:t>
      </w:r>
    </w:p>
    <w:p w:rsidR="00F44542" w:rsidRPr="00C3126F" w:rsidRDefault="00F44542" w:rsidP="00C3126F">
      <w:pPr>
        <w:pStyle w:val="CodeBox"/>
        <w:keepNext w:val="0"/>
        <w:keepLines w:val="0"/>
        <w:widowControl w:val="0"/>
      </w:pPr>
      <w:r w:rsidRPr="00C3126F">
        <w:t xml:space="preserve">     </w:t>
      </w:r>
      <w:r w:rsidRPr="00C3126F">
        <w:rPr>
          <w:highlight w:val="cyan"/>
        </w:rPr>
        <w:t>Choose from:</w:t>
      </w:r>
    </w:p>
    <w:p w:rsidR="00F44542" w:rsidRPr="00C3126F" w:rsidRDefault="00F44542" w:rsidP="00C3126F">
      <w:pPr>
        <w:pStyle w:val="CodeBox"/>
        <w:keepNext w:val="0"/>
        <w:keepLines w:val="0"/>
        <w:widowControl w:val="0"/>
        <w:rPr>
          <w:highlight w:val="yellow"/>
        </w:rPr>
      </w:pPr>
      <w:r w:rsidRPr="00C3126F">
        <w:t xml:space="preserve">       </w:t>
      </w:r>
      <w:r w:rsidRPr="00C3126F">
        <w:rPr>
          <w:highlight w:val="yellow"/>
        </w:rPr>
        <w:t>M        MAILMAN</w:t>
      </w:r>
    </w:p>
    <w:p w:rsidR="00F44542" w:rsidRPr="00C3126F" w:rsidRDefault="00F44542" w:rsidP="00C3126F">
      <w:pPr>
        <w:pStyle w:val="CodeBox"/>
        <w:keepNext w:val="0"/>
        <w:keepLines w:val="0"/>
        <w:widowControl w:val="0"/>
        <w:rPr>
          <w:highlight w:val="yellow"/>
        </w:rPr>
      </w:pPr>
      <w:r w:rsidRPr="00C3126F">
        <w:rPr>
          <w:highlight w:val="yellow"/>
        </w:rPr>
        <w:t xml:space="preserve">       X        XML</w:t>
      </w:r>
    </w:p>
    <w:p w:rsidR="00F44542" w:rsidRPr="00C3126F" w:rsidRDefault="00F44542" w:rsidP="00C3126F">
      <w:pPr>
        <w:pStyle w:val="CodeBox"/>
        <w:keepNext w:val="0"/>
        <w:keepLines w:val="0"/>
        <w:widowControl w:val="0"/>
      </w:pPr>
      <w:r w:rsidRPr="00C3126F">
        <w:rPr>
          <w:highlight w:val="yellow"/>
        </w:rPr>
        <w:t xml:space="preserve">       N        NONE DO NOT SEND</w:t>
      </w:r>
    </w:p>
    <w:p w:rsidR="00F44542" w:rsidRPr="00C3126F" w:rsidRDefault="00F44542" w:rsidP="00C3126F">
      <w:pPr>
        <w:pStyle w:val="CodeBox"/>
        <w:keepNext w:val="0"/>
        <w:keepLines w:val="0"/>
        <w:widowControl w:val="0"/>
      </w:pPr>
      <w:r w:rsidRPr="00C3126F">
        <w:rPr>
          <w:highlight w:val="cyan"/>
        </w:rPr>
        <w:t>NTRT SEND METHOD: MAILMAN//</w:t>
      </w:r>
    </w:p>
    <w:p w:rsidR="002E6AE3" w:rsidRPr="00C3126F" w:rsidRDefault="002E6AE3" w:rsidP="00C3126F">
      <w:pPr>
        <w:pStyle w:val="CodeBox"/>
        <w:keepNext w:val="0"/>
        <w:keepLines w:val="0"/>
        <w:widowControl w:val="0"/>
      </w:pPr>
      <w:r w:rsidRPr="00C3126F">
        <w:rPr>
          <w:highlight w:val="cyan"/>
        </w:rPr>
        <w:t>AUTO REMINDERS PARAMETER: 30//</w:t>
      </w:r>
    </w:p>
    <w:p w:rsidR="00AF16E9" w:rsidRPr="00C3126F" w:rsidRDefault="006F61B3" w:rsidP="00C3126F">
      <w:pPr>
        <w:pStyle w:val="CodeBox"/>
        <w:keepNext w:val="0"/>
        <w:keepLines w:val="0"/>
        <w:widowControl w:val="0"/>
      </w:pPr>
      <w:r w:rsidRPr="00C3126F">
        <w:rPr>
          <w:highlight w:val="cyan"/>
        </w:rPr>
        <w:t xml:space="preserve">AUDIT </w:t>
      </w:r>
      <w:r w:rsidR="00484715" w:rsidRPr="00C3126F">
        <w:rPr>
          <w:highlight w:val="cyan"/>
        </w:rPr>
        <w:t>PURGE DAYS: 22</w:t>
      </w:r>
      <w:r w:rsidR="00A30548" w:rsidRPr="00C3126F">
        <w:rPr>
          <w:highlight w:val="cyan"/>
        </w:rPr>
        <w:t>0</w:t>
      </w:r>
      <w:r w:rsidR="00F44542" w:rsidRPr="00C3126F">
        <w:rPr>
          <w:highlight w:val="cyan"/>
        </w:rPr>
        <w:t>/</w:t>
      </w:r>
      <w:proofErr w:type="gramStart"/>
      <w:r w:rsidR="00F44542" w:rsidRPr="00C3126F">
        <w:rPr>
          <w:highlight w:val="cyan"/>
        </w:rPr>
        <w:t>/</w:t>
      </w:r>
      <w:r w:rsidR="00F44542" w:rsidRPr="00C3126F">
        <w:t xml:space="preserve"> ?</w:t>
      </w:r>
      <w:proofErr w:type="gramEnd"/>
      <w:r w:rsidR="00F44542" w:rsidRPr="00C3126F">
        <w:t xml:space="preserve">  </w:t>
      </w:r>
    </w:p>
    <w:p w:rsidR="00F44542" w:rsidRPr="00C3126F" w:rsidRDefault="00F44542" w:rsidP="00C3126F">
      <w:pPr>
        <w:pStyle w:val="CodeBox"/>
        <w:keepNext w:val="0"/>
        <w:keepLines w:val="0"/>
        <w:widowControl w:val="0"/>
      </w:pPr>
      <w:r w:rsidRPr="00C3126F">
        <w:rPr>
          <w:highlight w:val="cyan"/>
        </w:rPr>
        <w:lastRenderedPageBreak/>
        <w:t>ISAAC ACTIVE: NO/</w:t>
      </w:r>
      <w:proofErr w:type="gramStart"/>
      <w:r w:rsidRPr="00C3126F">
        <w:rPr>
          <w:highlight w:val="cyan"/>
        </w:rPr>
        <w:t>/</w:t>
      </w:r>
      <w:r w:rsidRPr="00C3126F">
        <w:t xml:space="preserve"> ?</w:t>
      </w:r>
      <w:proofErr w:type="gramEnd"/>
    </w:p>
    <w:p w:rsidR="00F44542" w:rsidRPr="00C3126F" w:rsidRDefault="00C345D0" w:rsidP="00C3126F">
      <w:pPr>
        <w:pStyle w:val="CodeBox"/>
        <w:keepNext w:val="0"/>
        <w:keepLines w:val="0"/>
        <w:widowControl w:val="0"/>
      </w:pPr>
      <w:r w:rsidRPr="00C3126F">
        <w:rPr>
          <w:highlight w:val="cyan"/>
        </w:rPr>
        <w:t xml:space="preserve">SUBSCRIPT FOR NTRT: CH </w:t>
      </w:r>
      <w:r w:rsidR="00F44542" w:rsidRPr="00C3126F">
        <w:rPr>
          <w:highlight w:val="cyan"/>
        </w:rPr>
        <w:t>/</w:t>
      </w:r>
      <w:proofErr w:type="gramStart"/>
      <w:r w:rsidR="00F44542" w:rsidRPr="00C3126F">
        <w:rPr>
          <w:highlight w:val="cyan"/>
        </w:rPr>
        <w:t>/</w:t>
      </w:r>
      <w:r w:rsidR="00F44542" w:rsidRPr="00C3126F">
        <w:t xml:space="preserve"> ?</w:t>
      </w:r>
      <w:proofErr w:type="gramEnd"/>
      <w:r w:rsidR="00F44542" w:rsidRPr="00C3126F">
        <w:t xml:space="preserve"> </w:t>
      </w:r>
      <w:r w:rsidR="007F5CFB" w:rsidRPr="00C3126F">
        <w:t xml:space="preserve"> You </w:t>
      </w:r>
      <w:r w:rsidR="00F44542" w:rsidRPr="00C3126F">
        <w:t>can choose which test subscripts to allow for sending to NTRT</w:t>
      </w:r>
      <w:r w:rsidR="00BE49EC" w:rsidRPr="00C3126F">
        <w:t xml:space="preserve">. </w:t>
      </w:r>
    </w:p>
    <w:p w:rsidR="00BE49EC" w:rsidRPr="00C3126F" w:rsidRDefault="00BE49EC" w:rsidP="00C3126F">
      <w:pPr>
        <w:pStyle w:val="CodeBox"/>
        <w:keepNext w:val="0"/>
        <w:keepLines w:val="0"/>
        <w:widowControl w:val="0"/>
      </w:pPr>
      <w:r w:rsidRPr="00C3126F">
        <w:tab/>
      </w:r>
      <w:r w:rsidRPr="00C3126F">
        <w:rPr>
          <w:b/>
        </w:rPr>
        <w:t>NOTE:</w:t>
      </w:r>
      <w:r w:rsidR="00A412D3" w:rsidRPr="00C3126F">
        <w:t xml:space="preserve"> The Subscript </w:t>
      </w:r>
      <w:proofErr w:type="gramStart"/>
      <w:r w:rsidR="00A412D3" w:rsidRPr="00C3126F">
        <w:t>For</w:t>
      </w:r>
      <w:proofErr w:type="gramEnd"/>
      <w:r w:rsidR="00A412D3" w:rsidRPr="00C3126F">
        <w:t xml:space="preserve"> NTRT should only be changed with</w:t>
      </w:r>
      <w:r w:rsidRPr="00C3126F">
        <w:t xml:space="preserve"> </w:t>
      </w:r>
      <w:r w:rsidR="00A412D3" w:rsidRPr="00C3126F">
        <w:t>written guidance from the VHA LAB PROGRAM OFFICE.</w:t>
      </w:r>
    </w:p>
    <w:p w:rsidR="00F44542" w:rsidRPr="00C3126F" w:rsidRDefault="00F44542" w:rsidP="00C3126F">
      <w:pPr>
        <w:pStyle w:val="CodeBox"/>
        <w:keepNext w:val="0"/>
        <w:keepLines w:val="0"/>
        <w:widowControl w:val="0"/>
      </w:pPr>
      <w:r w:rsidRPr="00C3126F">
        <w:t xml:space="preserve">     </w:t>
      </w:r>
      <w:r w:rsidRPr="00C3126F">
        <w:rPr>
          <w:highlight w:val="cyan"/>
        </w:rPr>
        <w:t>Enter the number that corresponds to the subscript to be sent to NTRT</w:t>
      </w:r>
    </w:p>
    <w:p w:rsidR="00F44542" w:rsidRPr="00C3126F" w:rsidRDefault="00F44542" w:rsidP="00C3126F">
      <w:pPr>
        <w:pStyle w:val="CodeBox"/>
        <w:keepNext w:val="0"/>
        <w:keepLines w:val="0"/>
        <w:widowControl w:val="0"/>
      </w:pPr>
      <w:r w:rsidRPr="00C3126F">
        <w:t xml:space="preserve">     Choose from:</w:t>
      </w:r>
    </w:p>
    <w:p w:rsidR="00F44542" w:rsidRPr="00C3126F" w:rsidRDefault="00F44542" w:rsidP="00C3126F">
      <w:pPr>
        <w:pStyle w:val="CodeBox"/>
        <w:keepNext w:val="0"/>
        <w:keepLines w:val="0"/>
        <w:widowControl w:val="0"/>
        <w:rPr>
          <w:highlight w:val="yellow"/>
        </w:rPr>
      </w:pPr>
      <w:r w:rsidRPr="00C3126F">
        <w:t xml:space="preserve">       </w:t>
      </w:r>
      <w:r w:rsidRPr="00C3126F">
        <w:rPr>
          <w:highlight w:val="yellow"/>
        </w:rPr>
        <w:t>1        CH</w:t>
      </w:r>
    </w:p>
    <w:p w:rsidR="00F44542" w:rsidRPr="00C3126F" w:rsidRDefault="00F44542" w:rsidP="00C3126F">
      <w:pPr>
        <w:pStyle w:val="CodeBox"/>
        <w:keepNext w:val="0"/>
        <w:keepLines w:val="0"/>
        <w:widowControl w:val="0"/>
        <w:rPr>
          <w:highlight w:val="yellow"/>
        </w:rPr>
      </w:pPr>
      <w:r w:rsidRPr="00C3126F">
        <w:rPr>
          <w:highlight w:val="yellow"/>
        </w:rPr>
        <w:t xml:space="preserve">       2        MI</w:t>
      </w:r>
    </w:p>
    <w:p w:rsidR="00F44542" w:rsidRPr="00C3126F" w:rsidRDefault="00F44542" w:rsidP="00C3126F">
      <w:pPr>
        <w:pStyle w:val="CodeBox"/>
        <w:keepNext w:val="0"/>
        <w:keepLines w:val="0"/>
        <w:widowControl w:val="0"/>
        <w:rPr>
          <w:highlight w:val="yellow"/>
        </w:rPr>
      </w:pPr>
      <w:r w:rsidRPr="00C3126F">
        <w:rPr>
          <w:highlight w:val="yellow"/>
        </w:rPr>
        <w:t xml:space="preserve">       4        SP</w:t>
      </w:r>
    </w:p>
    <w:p w:rsidR="00F44542" w:rsidRPr="00C3126F" w:rsidRDefault="00F44542" w:rsidP="00C3126F">
      <w:pPr>
        <w:pStyle w:val="CodeBox"/>
        <w:keepNext w:val="0"/>
        <w:keepLines w:val="0"/>
        <w:widowControl w:val="0"/>
        <w:rPr>
          <w:highlight w:val="yellow"/>
        </w:rPr>
      </w:pPr>
      <w:r w:rsidRPr="00C3126F">
        <w:rPr>
          <w:highlight w:val="yellow"/>
        </w:rPr>
        <w:t xml:space="preserve">       5        CY</w:t>
      </w:r>
    </w:p>
    <w:p w:rsidR="00F44542" w:rsidRPr="00C3126F" w:rsidRDefault="00F44542" w:rsidP="00C3126F">
      <w:pPr>
        <w:pStyle w:val="CodeBox"/>
        <w:keepNext w:val="0"/>
        <w:keepLines w:val="0"/>
        <w:widowControl w:val="0"/>
        <w:rPr>
          <w:highlight w:val="yellow"/>
        </w:rPr>
      </w:pPr>
      <w:r w:rsidRPr="00C3126F">
        <w:rPr>
          <w:highlight w:val="yellow"/>
        </w:rPr>
        <w:t xml:space="preserve">       7        CH AND MI</w:t>
      </w:r>
    </w:p>
    <w:p w:rsidR="00F44542" w:rsidRPr="00C3126F" w:rsidRDefault="00F44542" w:rsidP="00C3126F">
      <w:pPr>
        <w:pStyle w:val="CodeBox"/>
        <w:keepNext w:val="0"/>
        <w:keepLines w:val="0"/>
        <w:widowControl w:val="0"/>
      </w:pPr>
      <w:r w:rsidRPr="00C3126F">
        <w:rPr>
          <w:highlight w:val="yellow"/>
        </w:rPr>
        <w:t xml:space="preserve">       8        ALL SUBSCRIPTS</w:t>
      </w:r>
    </w:p>
    <w:p w:rsidR="00F44542" w:rsidRPr="00C3126F" w:rsidRDefault="00AA14F1" w:rsidP="00C3126F">
      <w:pPr>
        <w:pStyle w:val="CodeBox"/>
        <w:keepNext w:val="0"/>
        <w:keepLines w:val="0"/>
        <w:widowControl w:val="0"/>
      </w:pPr>
      <w:r w:rsidRPr="00C3126F">
        <w:t>SUBSCRIPT FOR NTRT: CH</w:t>
      </w:r>
      <w:r w:rsidR="00F44542" w:rsidRPr="00C3126F">
        <w:t>//</w:t>
      </w:r>
    </w:p>
    <w:p w:rsidR="00F44542" w:rsidRPr="00C3126F" w:rsidRDefault="00F44542" w:rsidP="00C3126F">
      <w:pPr>
        <w:pStyle w:val="CodeBox"/>
        <w:keepNext w:val="0"/>
        <w:keepLines w:val="0"/>
        <w:widowControl w:val="0"/>
      </w:pPr>
      <w:r w:rsidRPr="00C3126F">
        <w:rPr>
          <w:highlight w:val="cyan"/>
        </w:rPr>
        <w:t>LAST AUTO TEST ID: 5624/</w:t>
      </w:r>
      <w:proofErr w:type="gramStart"/>
      <w:r w:rsidRPr="00C3126F">
        <w:rPr>
          <w:highlight w:val="cyan"/>
        </w:rPr>
        <w:t>/</w:t>
      </w:r>
      <w:r w:rsidR="00D957BC" w:rsidRPr="00C3126F">
        <w:t xml:space="preserve"> ?</w:t>
      </w:r>
      <w:proofErr w:type="gramEnd"/>
      <w:r w:rsidR="00D957BC" w:rsidRPr="00C3126F">
        <w:t xml:space="preserve"> </w:t>
      </w:r>
      <w:r w:rsidRPr="00C3126F">
        <w:t>Th</w:t>
      </w:r>
      <w:r w:rsidR="00227EE3" w:rsidRPr="00C3126F">
        <w:t>is is the last LABORATORY TEST f</w:t>
      </w:r>
      <w:r w:rsidRPr="00C3126F">
        <w:t xml:space="preserve">ile (#60) IEN that the client has checked for MLTF </w:t>
      </w:r>
    </w:p>
    <w:p w:rsidR="00F44542" w:rsidRPr="00C3126F" w:rsidRDefault="00F44542" w:rsidP="00C3126F">
      <w:pPr>
        <w:pStyle w:val="CodeBox"/>
        <w:keepNext w:val="0"/>
        <w:keepLines w:val="0"/>
        <w:widowControl w:val="0"/>
      </w:pPr>
      <w:r w:rsidRPr="00C3126F">
        <w:rPr>
          <w:highlight w:val="cyan"/>
        </w:rPr>
        <w:t>LAST AUTO TEST ID: 5624//</w:t>
      </w:r>
    </w:p>
    <w:p w:rsidR="00F44542" w:rsidRPr="00C3126F" w:rsidRDefault="00F44542" w:rsidP="00C3126F">
      <w:pPr>
        <w:pStyle w:val="CodeBox"/>
        <w:keepNext w:val="0"/>
        <w:keepLines w:val="0"/>
        <w:widowControl w:val="0"/>
      </w:pPr>
      <w:r w:rsidRPr="00C3126F">
        <w:rPr>
          <w:highlight w:val="cyan"/>
        </w:rPr>
        <w:t>SEND NTRT MESSAGES: NO//</w:t>
      </w:r>
      <w:r w:rsidRPr="00C3126F">
        <w:t xml:space="preserve"> </w:t>
      </w:r>
      <w:r w:rsidRPr="00C3126F">
        <w:tab/>
        <w:t>Allows the Facility to control if new laboratory tests requests are sent to NTRT</w:t>
      </w:r>
    </w:p>
    <w:p w:rsidR="00F44542" w:rsidRPr="00F41552" w:rsidRDefault="00F44542" w:rsidP="00C3126F">
      <w:pPr>
        <w:pStyle w:val="CodeBox"/>
        <w:keepNext w:val="0"/>
        <w:keepLines w:val="0"/>
        <w:widowControl w:val="0"/>
      </w:pPr>
      <w:r w:rsidRPr="003A7742">
        <w:rPr>
          <w:highlight w:val="cyan"/>
        </w:rPr>
        <w:t>DEFAULT NTRT MAIL GROUP:</w:t>
      </w:r>
      <w:r w:rsidRPr="00F41552">
        <w:t xml:space="preserve"> G.LABORATORY </w:t>
      </w:r>
      <w:hyperlink r:id="rId30" w:history="1">
        <w:r w:rsidRPr="00F41552">
          <w:rPr>
            <w:rStyle w:val="Hyperlink"/>
            <w:color w:val="000000"/>
            <w:u w:val="none"/>
          </w:rPr>
          <w:t>NTRT@FORUM.VA.GOV</w:t>
        </w:r>
      </w:hyperlink>
      <w:r w:rsidRPr="00F41552">
        <w:t xml:space="preserve">  The NTRT forum group that NTRT requests are sent to</w:t>
      </w:r>
    </w:p>
    <w:p w:rsidR="00F44542" w:rsidRPr="00B72671" w:rsidRDefault="00F44542" w:rsidP="00C3126F">
      <w:pPr>
        <w:pStyle w:val="CodeBox"/>
        <w:keepNext w:val="0"/>
        <w:keepLines w:val="0"/>
        <w:widowControl w:val="0"/>
      </w:pPr>
      <w:r w:rsidRPr="00AA7BE3">
        <w:rPr>
          <w:highlight w:val="cyan"/>
        </w:rPr>
        <w:t>DEFAULT SITE LAB MAIL GROUP:</w:t>
      </w:r>
      <w:r w:rsidRPr="00B72671">
        <w:t xml:space="preserve"> </w:t>
      </w:r>
      <w:hyperlink r:id="rId31" w:history="1">
        <w:r w:rsidRPr="00B72671">
          <w:rPr>
            <w:rStyle w:val="Hyperlink"/>
            <w:color w:val="000000"/>
            <w:u w:val="none"/>
          </w:rPr>
          <w:t>G.LMI@BEDFORD.MED.VA.GOV</w:t>
        </w:r>
      </w:hyperlink>
      <w:r w:rsidRPr="00B72671">
        <w:tab/>
      </w:r>
      <w:proofErr w:type="gramStart"/>
      <w:r w:rsidRPr="00B72671">
        <w:t>The</w:t>
      </w:r>
      <w:proofErr w:type="gramEnd"/>
      <w:r w:rsidRPr="00B72671">
        <w:t xml:space="preserve"> facility lab mail group that NTRT will </w:t>
      </w:r>
      <w:r w:rsidR="00B72671">
        <w:t>respond to.</w:t>
      </w:r>
    </w:p>
    <w:p w:rsidR="00D300C5" w:rsidRDefault="002F283E" w:rsidP="00C3126F">
      <w:pPr>
        <w:pStyle w:val="CodeBox"/>
        <w:keepNext w:val="0"/>
        <w:keepLines w:val="0"/>
        <w:widowControl w:val="0"/>
      </w:pPr>
      <w:r w:rsidRPr="003A7742">
        <w:rPr>
          <w:highlight w:val="cyan"/>
        </w:rPr>
        <w:t>ISAAC WEB ADDRESS:</w:t>
      </w:r>
      <w:r w:rsidRPr="002F283E">
        <w:t xml:space="preserve"> vaauscttweb80.aac.va.gov</w:t>
      </w:r>
      <w:r>
        <w:t xml:space="preserve">      </w:t>
      </w:r>
      <w:r w:rsidRPr="002F283E">
        <w:t>Enter the ISACC Web Address in form 'WWW.ISAAC.COM'. The Address may be up</w:t>
      </w:r>
      <w:r>
        <w:t xml:space="preserve"> </w:t>
      </w:r>
      <w:r w:rsidRPr="002F283E">
        <w:t>to 100 characters in length.</w:t>
      </w:r>
    </w:p>
    <w:p w:rsidR="00D300C5" w:rsidRDefault="002F283E" w:rsidP="00C3126F">
      <w:pPr>
        <w:pStyle w:val="CodeBox"/>
        <w:keepNext w:val="0"/>
        <w:keepLines w:val="0"/>
        <w:widowControl w:val="0"/>
      </w:pPr>
      <w:r w:rsidRPr="003A7742">
        <w:rPr>
          <w:highlight w:val="cyan"/>
        </w:rPr>
        <w:t>ISAAC PORT NUMBER:</w:t>
      </w:r>
      <w:r w:rsidRPr="002F283E">
        <w:t xml:space="preserve"> 8080</w:t>
      </w:r>
      <w:r>
        <w:tab/>
      </w:r>
      <w:proofErr w:type="gramStart"/>
      <w:r w:rsidRPr="002F283E">
        <w:t>Enter</w:t>
      </w:r>
      <w:proofErr w:type="gramEnd"/>
      <w:r w:rsidRPr="002F283E">
        <w:t xml:space="preserve"> the port number for the ISAAC system NTRT process.</w:t>
      </w:r>
    </w:p>
    <w:p w:rsidR="00D300C5" w:rsidRDefault="002F283E" w:rsidP="00C3126F">
      <w:pPr>
        <w:pStyle w:val="CodeBox"/>
        <w:keepNext w:val="0"/>
        <w:keepLines w:val="0"/>
        <w:widowControl w:val="0"/>
      </w:pPr>
      <w:r w:rsidRPr="003A7742">
        <w:rPr>
          <w:highlight w:val="cyan"/>
        </w:rPr>
        <w:t>ISAAC NTRT PATH:</w:t>
      </w:r>
      <w:r w:rsidRPr="002F283E">
        <w:t xml:space="preserve"> isaac-rest~rest~1~request~termRequest</w:t>
      </w:r>
      <w:r>
        <w:tab/>
      </w:r>
      <w:r w:rsidRPr="002F283E">
        <w:t>Enter the ISAAC system path for the NTRT process.</w:t>
      </w:r>
    </w:p>
    <w:p w:rsidR="00D300C5" w:rsidRDefault="002F283E" w:rsidP="00C3126F">
      <w:pPr>
        <w:pStyle w:val="CodeBox"/>
        <w:keepNext w:val="0"/>
        <w:keepLines w:val="0"/>
        <w:widowControl w:val="0"/>
      </w:pPr>
      <w:r w:rsidRPr="003A7742">
        <w:rPr>
          <w:highlight w:val="cyan"/>
        </w:rPr>
        <w:t>ISAAC SCHEMA NAME:</w:t>
      </w:r>
      <w:r w:rsidRPr="002F283E">
        <w:t xml:space="preserve"> MASTER-NTRT-RECEIVE_1.XSD</w:t>
      </w:r>
      <w:r>
        <w:tab/>
      </w:r>
      <w:r>
        <w:tab/>
      </w:r>
      <w:r w:rsidRPr="002F283E">
        <w:t>Enter the ISAAC schema name for processing ISAAC XML's.</w:t>
      </w:r>
    </w:p>
    <w:p w:rsidR="00E60F62" w:rsidRDefault="002F283E" w:rsidP="00C3126F">
      <w:pPr>
        <w:pStyle w:val="CodeBox"/>
        <w:keepNext w:val="0"/>
        <w:keepLines w:val="0"/>
        <w:widowControl w:val="0"/>
      </w:pPr>
      <w:r w:rsidRPr="003A7742">
        <w:rPr>
          <w:highlight w:val="cyan"/>
        </w:rPr>
        <w:t>ISAAC SCHEMA PATH</w:t>
      </w:r>
      <w:r w:rsidRPr="002F283E">
        <w:t>:</w:t>
      </w:r>
      <w:r>
        <w:tab/>
      </w:r>
      <w:r>
        <w:tab/>
      </w:r>
    </w:p>
    <w:p w:rsidR="00D300C5" w:rsidRPr="00F41552" w:rsidRDefault="002F283E" w:rsidP="00C3126F">
      <w:pPr>
        <w:pStyle w:val="CodeBox"/>
        <w:keepNext w:val="0"/>
        <w:keepLines w:val="0"/>
        <w:widowControl w:val="0"/>
      </w:pPr>
      <w:r w:rsidRPr="002F283E">
        <w:t>Enter the path for the ISAAC SCHEMA NAME</w:t>
      </w:r>
    </w:p>
    <w:p w:rsidR="00433E91" w:rsidRPr="00433E91" w:rsidRDefault="00181CBC" w:rsidP="009B7615">
      <w:pPr>
        <w:pStyle w:val="Heading3"/>
      </w:pPr>
      <w:bookmarkStart w:id="101" w:name="_Toc448920057"/>
      <w:bookmarkStart w:id="102" w:name="_Toc449027456"/>
      <w:bookmarkStart w:id="103" w:name="_Toc474744568"/>
      <w:bookmarkStart w:id="104" w:name="LIM_NTRT_Reports"/>
      <w:r>
        <w:lastRenderedPageBreak/>
        <w:t xml:space="preserve">Running the </w:t>
      </w:r>
      <w:r w:rsidR="00F82BFC">
        <w:t xml:space="preserve">LIM NDS </w:t>
      </w:r>
      <w:r w:rsidR="00433E91" w:rsidRPr="00433E91">
        <w:t>Reports</w:t>
      </w:r>
      <w:bookmarkEnd w:id="101"/>
      <w:bookmarkEnd w:id="102"/>
      <w:bookmarkEnd w:id="103"/>
    </w:p>
    <w:bookmarkEnd w:id="104"/>
    <w:p w:rsidR="00B11493" w:rsidRDefault="00B11493" w:rsidP="00FD4B71">
      <w:pPr>
        <w:pStyle w:val="BodyText"/>
        <w:keepNext/>
        <w:keepLines/>
      </w:pPr>
      <w:r>
        <w:rPr>
          <w:rFonts w:eastAsia="Batang"/>
        </w:rPr>
        <w:t>Perform the following procedures in this sectio</w:t>
      </w:r>
      <w:r w:rsidR="00B72671">
        <w:rPr>
          <w:rFonts w:eastAsia="Batang"/>
        </w:rPr>
        <w:t>n to access and run the LIM NDS</w:t>
      </w:r>
      <w:r>
        <w:rPr>
          <w:rFonts w:eastAsia="Batang"/>
        </w:rPr>
        <w:t xml:space="preserve"> Reports.</w:t>
      </w:r>
    </w:p>
    <w:p w:rsidR="004911EB" w:rsidRDefault="00433E91" w:rsidP="00FD4B71">
      <w:pPr>
        <w:pStyle w:val="BodyText"/>
        <w:keepNext/>
        <w:keepLines/>
        <w:rPr>
          <w:color w:val="0000FF"/>
          <w:u w:val="single"/>
        </w:rPr>
      </w:pPr>
      <w:r w:rsidRPr="00433E91">
        <w:t>The following reports are</w:t>
      </w:r>
      <w:r w:rsidR="002C1A54">
        <w:t xml:space="preserve"> available on the </w:t>
      </w:r>
      <w:r w:rsidR="00D307EE" w:rsidRPr="00582646">
        <w:rPr>
          <w:b/>
        </w:rPr>
        <w:t>LIM NDS MENU</w:t>
      </w:r>
      <w:r w:rsidR="004911EB">
        <w:t>:</w:t>
      </w:r>
      <w:bookmarkStart w:id="105" w:name="_Ref449307679"/>
    </w:p>
    <w:p w:rsidR="005D25DD" w:rsidRPr="005D25DD" w:rsidRDefault="005D25DD" w:rsidP="00FD4B71">
      <w:pPr>
        <w:pStyle w:val="BodyTextBullet1"/>
        <w:keepNext/>
        <w:keepLines/>
      </w:pPr>
      <w:r>
        <w:t>PNA</w:t>
      </w:r>
      <w:r>
        <w:tab/>
      </w:r>
      <w:r w:rsidRPr="005D25DD">
        <w:t>Print NDS Audits in File 60</w:t>
      </w:r>
    </w:p>
    <w:p w:rsidR="005D25DD" w:rsidRPr="005D25DD" w:rsidRDefault="005D25DD" w:rsidP="00FD4B71">
      <w:pPr>
        <w:pStyle w:val="BodyTextBullet1"/>
        <w:keepNext/>
        <w:keepLines/>
      </w:pPr>
      <w:r w:rsidRPr="005D25DD">
        <w:t>PSV</w:t>
      </w:r>
      <w:r>
        <w:tab/>
      </w:r>
      <w:r w:rsidRPr="005D25DD">
        <w:t>Print Specimens Without VUIDS</w:t>
      </w:r>
    </w:p>
    <w:p w:rsidR="005D25DD" w:rsidRPr="005D25DD" w:rsidRDefault="005D25DD" w:rsidP="00FD4B71">
      <w:pPr>
        <w:pStyle w:val="BodyTextBullet1"/>
        <w:keepNext/>
        <w:keepLines/>
      </w:pPr>
      <w:r>
        <w:t>PTI</w:t>
      </w:r>
      <w:r>
        <w:tab/>
      </w:r>
      <w:r w:rsidRPr="005D25DD">
        <w:t>Print Specimens with Inactive VUIDS</w:t>
      </w:r>
    </w:p>
    <w:p w:rsidR="005D25DD" w:rsidRDefault="005D25DD" w:rsidP="00FD4B71">
      <w:pPr>
        <w:pStyle w:val="BodyTextBullet1"/>
        <w:keepNext/>
        <w:keepLines/>
        <w:rPr>
          <w:b/>
          <w:bCs/>
        </w:rPr>
      </w:pPr>
      <w:r>
        <w:t>LME</w:t>
      </w:r>
      <w:r>
        <w:tab/>
      </w:r>
      <w:r w:rsidRPr="005D25DD">
        <w:t>Lab to MLTF Extract</w:t>
      </w:r>
    </w:p>
    <w:p w:rsidR="00EF7DE7" w:rsidRPr="00B33D37" w:rsidRDefault="00EF7DE7" w:rsidP="005D25DD">
      <w:pPr>
        <w:pStyle w:val="Caption"/>
      </w:pPr>
      <w:bookmarkStart w:id="106" w:name="_Toc474740481"/>
      <w:proofErr w:type="gramStart"/>
      <w:r w:rsidRPr="00B33D37">
        <w:t xml:space="preserve">Figure </w:t>
      </w:r>
      <w:r w:rsidR="00370AB5">
        <w:fldChar w:fldCharType="begin"/>
      </w:r>
      <w:r w:rsidR="00370AB5">
        <w:instrText xml:space="preserve"> SEQ Figure \* ARABIC </w:instrText>
      </w:r>
      <w:r w:rsidR="00370AB5">
        <w:fldChar w:fldCharType="separate"/>
      </w:r>
      <w:r w:rsidR="00CB7389">
        <w:rPr>
          <w:noProof/>
        </w:rPr>
        <w:t>11</w:t>
      </w:r>
      <w:r w:rsidR="00370AB5">
        <w:rPr>
          <w:noProof/>
        </w:rPr>
        <w:fldChar w:fldCharType="end"/>
      </w:r>
      <w:r w:rsidR="002E6AE3">
        <w:t>.</w:t>
      </w:r>
      <w:proofErr w:type="gramEnd"/>
      <w:r w:rsidR="002E6AE3">
        <w:t xml:space="preserve"> LIM NDS</w:t>
      </w:r>
      <w:r w:rsidRPr="00B33D37">
        <w:t xml:space="preserve"> </w:t>
      </w:r>
      <w:r>
        <w:t>Reports</w:t>
      </w:r>
      <w:bookmarkEnd w:id="105"/>
      <w:bookmarkEnd w:id="106"/>
    </w:p>
    <w:p w:rsidR="005252AE" w:rsidRDefault="00D307EE" w:rsidP="005252AE">
      <w:pPr>
        <w:pStyle w:val="CodeBox"/>
      </w:pPr>
      <w:r>
        <w:t>LIM NDS MENU</w:t>
      </w:r>
    </w:p>
    <w:p w:rsidR="005252AE" w:rsidRDefault="002E6AE3" w:rsidP="005252AE">
      <w:pPr>
        <w:pStyle w:val="CodeBox"/>
      </w:pPr>
      <w:r>
        <w:t>ATM</w:t>
      </w:r>
      <w:r w:rsidR="005252AE">
        <w:t xml:space="preserve">    </w:t>
      </w:r>
      <w:r w:rsidR="00D17BF6">
        <w:t>Associate Test to NDS MLTF</w:t>
      </w:r>
    </w:p>
    <w:p w:rsidR="002E6AE3" w:rsidRDefault="002E6AE3" w:rsidP="005252AE">
      <w:pPr>
        <w:pStyle w:val="CodeBox"/>
      </w:pPr>
      <w:r>
        <w:t>WAT    Walk Associate Test to MLTF</w:t>
      </w:r>
    </w:p>
    <w:p w:rsidR="002E6AE3" w:rsidRDefault="002E6AE3" w:rsidP="005252AE">
      <w:pPr>
        <w:pStyle w:val="CodeBox"/>
      </w:pPr>
      <w:r>
        <w:t>MIE    Managed Items Edit</w:t>
      </w:r>
    </w:p>
    <w:p w:rsidR="005252AE" w:rsidRPr="005252AE" w:rsidRDefault="002E6AE3" w:rsidP="005252AE">
      <w:pPr>
        <w:pStyle w:val="CodeBox"/>
        <w:rPr>
          <w:b/>
          <w:u w:val="single"/>
        </w:rPr>
      </w:pPr>
      <w:r>
        <w:rPr>
          <w:b/>
          <w:highlight w:val="cyan"/>
          <w:u w:val="single"/>
        </w:rPr>
        <w:t>PNA</w:t>
      </w:r>
      <w:r w:rsidRPr="005252AE">
        <w:rPr>
          <w:b/>
          <w:highlight w:val="cyan"/>
          <w:u w:val="single"/>
        </w:rPr>
        <w:t xml:space="preserve">    </w:t>
      </w:r>
      <w:r>
        <w:rPr>
          <w:b/>
          <w:highlight w:val="cyan"/>
          <w:u w:val="single"/>
        </w:rPr>
        <w:t>Print NDS Audits in File 60</w:t>
      </w:r>
    </w:p>
    <w:p w:rsidR="002E6AE3" w:rsidRPr="005252AE" w:rsidRDefault="002E6AE3" w:rsidP="002E6AE3">
      <w:pPr>
        <w:pStyle w:val="CodeBox"/>
        <w:rPr>
          <w:b/>
          <w:u w:val="single"/>
        </w:rPr>
      </w:pPr>
      <w:r>
        <w:rPr>
          <w:b/>
          <w:highlight w:val="cyan"/>
          <w:u w:val="single"/>
        </w:rPr>
        <w:t>PSV</w:t>
      </w:r>
      <w:r w:rsidRPr="005252AE">
        <w:rPr>
          <w:b/>
          <w:highlight w:val="cyan"/>
          <w:u w:val="single"/>
        </w:rPr>
        <w:t xml:space="preserve">    </w:t>
      </w:r>
      <w:r>
        <w:rPr>
          <w:b/>
          <w:highlight w:val="cyan"/>
          <w:u w:val="single"/>
        </w:rPr>
        <w:t xml:space="preserve">Print Specimens </w:t>
      </w:r>
      <w:proofErr w:type="gramStart"/>
      <w:r>
        <w:rPr>
          <w:b/>
          <w:highlight w:val="cyan"/>
          <w:u w:val="single"/>
        </w:rPr>
        <w:t>Without</w:t>
      </w:r>
      <w:proofErr w:type="gramEnd"/>
      <w:r>
        <w:rPr>
          <w:b/>
          <w:highlight w:val="cyan"/>
          <w:u w:val="single"/>
        </w:rPr>
        <w:t xml:space="preserve"> VUIDS</w:t>
      </w:r>
    </w:p>
    <w:p w:rsidR="005252AE" w:rsidRPr="002E6AE3" w:rsidRDefault="002E6AE3" w:rsidP="005252AE">
      <w:pPr>
        <w:pStyle w:val="CodeBox"/>
        <w:rPr>
          <w:b/>
        </w:rPr>
      </w:pPr>
      <w:r w:rsidRPr="002E6AE3">
        <w:rPr>
          <w:b/>
          <w:highlight w:val="cyan"/>
        </w:rPr>
        <w:t>PTI</w:t>
      </w:r>
      <w:r w:rsidRPr="002E6AE3">
        <w:rPr>
          <w:b/>
          <w:highlight w:val="cyan"/>
        </w:rPr>
        <w:tab/>
        <w:t xml:space="preserve">  </w:t>
      </w:r>
      <w:r w:rsidR="002572E1">
        <w:rPr>
          <w:b/>
          <w:highlight w:val="cyan"/>
        </w:rPr>
        <w:t>Print Specimens with Inactive VUIDS</w:t>
      </w:r>
    </w:p>
    <w:p w:rsidR="002E6AE3" w:rsidRPr="005252AE" w:rsidRDefault="002E6AE3" w:rsidP="005252AE">
      <w:pPr>
        <w:pStyle w:val="CodeBox"/>
        <w:rPr>
          <w:b/>
          <w:u w:val="single"/>
        </w:rPr>
      </w:pPr>
      <w:r>
        <w:rPr>
          <w:b/>
          <w:highlight w:val="cyan"/>
          <w:u w:val="single"/>
        </w:rPr>
        <w:t>LME</w:t>
      </w:r>
      <w:r w:rsidRPr="005252AE">
        <w:rPr>
          <w:b/>
          <w:highlight w:val="cyan"/>
          <w:u w:val="single"/>
        </w:rPr>
        <w:t xml:space="preserve">    </w:t>
      </w:r>
      <w:r>
        <w:rPr>
          <w:b/>
          <w:highlight w:val="cyan"/>
          <w:u w:val="single"/>
        </w:rPr>
        <w:t>Lab to MLTF Extract</w:t>
      </w:r>
    </w:p>
    <w:p w:rsidR="005252AE" w:rsidRDefault="002E6AE3" w:rsidP="005252AE">
      <w:pPr>
        <w:pStyle w:val="CodeBox"/>
      </w:pPr>
      <w:r>
        <w:t xml:space="preserve">PRG    </w:t>
      </w:r>
      <w:r w:rsidR="002904D8">
        <w:t xml:space="preserve">LIM NTRT PURGE </w:t>
      </w:r>
      <w:proofErr w:type="gramStart"/>
      <w:r w:rsidR="002904D8">
        <w:t>FILE</w:t>
      </w:r>
      <w:proofErr w:type="gramEnd"/>
      <w:r w:rsidR="002904D8">
        <w:t xml:space="preserve"> 60</w:t>
      </w:r>
      <w:r w:rsidR="006B3392">
        <w:t xml:space="preserve"> Audits</w:t>
      </w:r>
    </w:p>
    <w:p w:rsidR="005D25DD" w:rsidRPr="00B11493" w:rsidRDefault="005D25DD" w:rsidP="005D25DD">
      <w:pPr>
        <w:pStyle w:val="BodyText"/>
        <w:rPr>
          <w:rFonts w:eastAsia="Batang"/>
        </w:rPr>
      </w:pPr>
      <w:r>
        <w:rPr>
          <w:rFonts w:eastAsia="Batang"/>
        </w:rPr>
        <w:t xml:space="preserve">Perform the following procedure to access the </w:t>
      </w:r>
      <w:r w:rsidRPr="00D052C6">
        <w:rPr>
          <w:rFonts w:eastAsia="Batang"/>
          <w:b/>
        </w:rPr>
        <w:t>LIM NTRT Reports</w:t>
      </w:r>
      <w:r>
        <w:rPr>
          <w:rFonts w:eastAsia="Batang"/>
        </w:rPr>
        <w:t xml:space="preserve">. </w:t>
      </w:r>
    </w:p>
    <w:p w:rsidR="005D25DD" w:rsidRDefault="005D25DD" w:rsidP="0045476D">
      <w:pPr>
        <w:pStyle w:val="BodyTextNumbered1"/>
        <w:numPr>
          <w:ilvl w:val="0"/>
          <w:numId w:val="24"/>
        </w:numPr>
      </w:pPr>
      <w:r>
        <w:t xml:space="preserve">Navigate to the </w:t>
      </w:r>
      <w:r w:rsidRPr="00582646">
        <w:rPr>
          <w:b/>
          <w:u w:val="single"/>
        </w:rPr>
        <w:t>LIM NDS MENU</w:t>
      </w:r>
      <w:r>
        <w:t xml:space="preserve">. </w:t>
      </w:r>
    </w:p>
    <w:p w:rsidR="005D25DD" w:rsidRPr="0088667C" w:rsidRDefault="005D25DD" w:rsidP="00582646">
      <w:pPr>
        <w:pStyle w:val="BodyTextNumbered1"/>
      </w:pPr>
      <w:r>
        <w:t>Type</w:t>
      </w:r>
      <w:r w:rsidRPr="001403B5">
        <w:t xml:space="preserve"> </w:t>
      </w:r>
      <w:r w:rsidRPr="008B4F6A">
        <w:rPr>
          <w:b/>
          <w:highlight w:val="yellow"/>
          <w:u w:val="single"/>
        </w:rPr>
        <w:t>PNA</w:t>
      </w:r>
      <w:r w:rsidRPr="00031127">
        <w:rPr>
          <w:b/>
          <w:u w:val="single"/>
        </w:rPr>
        <w:t xml:space="preserve"> </w:t>
      </w:r>
      <w:r>
        <w:t xml:space="preserve">Print NDS Audits in File 60, then press </w:t>
      </w:r>
      <w:r w:rsidRPr="00EE5D3E">
        <w:rPr>
          <w:b/>
        </w:rPr>
        <w:t>&lt;</w:t>
      </w:r>
      <w:r w:rsidRPr="008B4F6A">
        <w:rPr>
          <w:b/>
          <w:highlight w:val="yellow"/>
        </w:rPr>
        <w:t>Enter</w:t>
      </w:r>
      <w:r w:rsidRPr="00EE5D3E">
        <w:rPr>
          <w:b/>
        </w:rPr>
        <w:t>&gt;</w:t>
      </w:r>
      <w:r>
        <w:t xml:space="preserve"> to v</w:t>
      </w:r>
      <w:r w:rsidRPr="00433E91">
        <w:t>iew edits to File 60 items that relate to the NTRT process</w:t>
      </w:r>
      <w:r>
        <w:t xml:space="preserve">. </w:t>
      </w:r>
    </w:p>
    <w:p w:rsidR="005D25DD" w:rsidRDefault="005D25DD" w:rsidP="00582646">
      <w:pPr>
        <w:pStyle w:val="BodyTextNumbered1"/>
      </w:pPr>
      <w:r>
        <w:t>Type</w:t>
      </w:r>
      <w:r w:rsidRPr="001403B5">
        <w:t xml:space="preserve"> </w:t>
      </w:r>
      <w:r w:rsidRPr="008B4F6A">
        <w:rPr>
          <w:b/>
          <w:highlight w:val="yellow"/>
          <w:u w:val="single"/>
        </w:rPr>
        <w:t>PSV</w:t>
      </w:r>
      <w:r>
        <w:t xml:space="preserve"> Print Specimens </w:t>
      </w:r>
      <w:proofErr w:type="gramStart"/>
      <w:r>
        <w:t>Without</w:t>
      </w:r>
      <w:proofErr w:type="gramEnd"/>
      <w:r>
        <w:t xml:space="preserve"> VUIDS, then press </w:t>
      </w:r>
      <w:r w:rsidRPr="00EE5D3E">
        <w:rPr>
          <w:b/>
        </w:rPr>
        <w:t>&lt;</w:t>
      </w:r>
      <w:r w:rsidRPr="008B4F6A">
        <w:rPr>
          <w:b/>
          <w:highlight w:val="yellow"/>
        </w:rPr>
        <w:t>Enter</w:t>
      </w:r>
      <w:r w:rsidRPr="00EE5D3E">
        <w:rPr>
          <w:b/>
        </w:rPr>
        <w:t>&gt;</w:t>
      </w:r>
      <w:r>
        <w:t xml:space="preserve"> to view</w:t>
      </w:r>
      <w:r w:rsidRPr="00433E91">
        <w:t xml:space="preserve"> Specimens without VUIDs</w:t>
      </w:r>
      <w:r>
        <w:t>.</w:t>
      </w:r>
      <w:r w:rsidRPr="0088667C">
        <w:t xml:space="preserve"> </w:t>
      </w:r>
    </w:p>
    <w:p w:rsidR="005D25DD" w:rsidRDefault="005D25DD" w:rsidP="00582646">
      <w:pPr>
        <w:pStyle w:val="BodyTextNumbered1"/>
      </w:pPr>
      <w:r>
        <w:t xml:space="preserve">Type </w:t>
      </w:r>
      <w:r w:rsidRPr="008B4F6A">
        <w:rPr>
          <w:b/>
          <w:highlight w:val="yellow"/>
          <w:u w:val="single"/>
        </w:rPr>
        <w:t>PTI</w:t>
      </w:r>
      <w:r>
        <w:t xml:space="preserve"> Print Specimens with Inactive VUIDS, then press &lt;</w:t>
      </w:r>
      <w:r w:rsidRPr="008B4F6A">
        <w:rPr>
          <w:b/>
          <w:highlight w:val="yellow"/>
        </w:rPr>
        <w:t>Enter</w:t>
      </w:r>
      <w:r w:rsidR="00AA14F1">
        <w:t>&gt; t</w:t>
      </w:r>
      <w:r>
        <w:t>o view Specimens that have VUIDS that are inactive.</w:t>
      </w:r>
    </w:p>
    <w:p w:rsidR="005D25DD" w:rsidRPr="00EF7DE7" w:rsidRDefault="005D25DD" w:rsidP="00582646">
      <w:pPr>
        <w:pStyle w:val="BodyTextNumbered1"/>
      </w:pPr>
      <w:r>
        <w:t xml:space="preserve">Type </w:t>
      </w:r>
      <w:r w:rsidRPr="0052495E">
        <w:rPr>
          <w:b/>
          <w:highlight w:val="yellow"/>
          <w:u w:val="single"/>
        </w:rPr>
        <w:t>LME</w:t>
      </w:r>
      <w:r w:rsidRPr="0052495E">
        <w:rPr>
          <w:b/>
          <w:u w:val="single"/>
        </w:rPr>
        <w:t xml:space="preserve"> </w:t>
      </w:r>
      <w:r>
        <w:t xml:space="preserve">Lab to MLTF Extract, then press </w:t>
      </w:r>
      <w:r w:rsidRPr="0052495E">
        <w:rPr>
          <w:b/>
        </w:rPr>
        <w:t>&lt;</w:t>
      </w:r>
      <w:r w:rsidRPr="0052495E">
        <w:rPr>
          <w:b/>
          <w:highlight w:val="yellow"/>
        </w:rPr>
        <w:t>Enter</w:t>
      </w:r>
      <w:r w:rsidRPr="0052495E">
        <w:rPr>
          <w:b/>
        </w:rPr>
        <w:t>&gt;</w:t>
      </w:r>
      <w:r>
        <w:t xml:space="preserve"> to capture what is on the screen.</w:t>
      </w:r>
    </w:p>
    <w:p w:rsidR="00433E91" w:rsidRPr="00433E91" w:rsidRDefault="00593623" w:rsidP="009B7615">
      <w:pPr>
        <w:pStyle w:val="Heading3"/>
      </w:pPr>
      <w:bookmarkStart w:id="107" w:name="_Toc448920058"/>
      <w:bookmarkStart w:id="108" w:name="_Toc449027457"/>
      <w:bookmarkStart w:id="109" w:name="_Toc474744569"/>
      <w:r>
        <w:t xml:space="preserve">Running the </w:t>
      </w:r>
      <w:r w:rsidR="00D17BF6">
        <w:t>Lab to MLTF Extract</w:t>
      </w:r>
      <w:bookmarkEnd w:id="107"/>
      <w:bookmarkEnd w:id="108"/>
      <w:r>
        <w:t xml:space="preserve"> Report</w:t>
      </w:r>
      <w:bookmarkEnd w:id="109"/>
    </w:p>
    <w:p w:rsidR="00433E91" w:rsidRDefault="00857834" w:rsidP="00EF7DE7">
      <w:pPr>
        <w:pStyle w:val="BodyText"/>
        <w:keepNext/>
        <w:keepLines/>
        <w:rPr>
          <w:color w:val="0000FF"/>
          <w:u w:val="single"/>
        </w:rPr>
      </w:pPr>
      <w:r>
        <w:t xml:space="preserve">The </w:t>
      </w:r>
      <w:r w:rsidR="00D17BF6">
        <w:t>Lab to MLTF Extract</w:t>
      </w:r>
      <w:r w:rsidRPr="00857834">
        <w:t xml:space="preserve"> Report </w:t>
      </w:r>
      <w:r w:rsidR="006606F0">
        <w:t xml:space="preserve">is a download extract, which </w:t>
      </w:r>
      <w:r w:rsidR="00E30B8B" w:rsidRPr="00E30B8B">
        <w:t xml:space="preserve">means that </w:t>
      </w:r>
      <w:r w:rsidR="006606F0">
        <w:t xml:space="preserve">you can </w:t>
      </w:r>
      <w:r>
        <w:t>capture what is</w:t>
      </w:r>
      <w:r w:rsidR="00E30B8B" w:rsidRPr="00E30B8B">
        <w:t xml:space="preserve"> on the screen. This </w:t>
      </w:r>
      <w:r>
        <w:t xml:space="preserve">report </w:t>
      </w:r>
      <w:r w:rsidR="00E30B8B" w:rsidRPr="00E30B8B">
        <w:t xml:space="preserve">allows </w:t>
      </w:r>
      <w:r w:rsidR="006606F0">
        <w:t xml:space="preserve">you </w:t>
      </w:r>
      <w:r w:rsidR="00E30B8B" w:rsidRPr="00E30B8B">
        <w:t>t</w:t>
      </w:r>
      <w:r w:rsidR="006606F0">
        <w:t>o capture the same data as the L</w:t>
      </w:r>
      <w:r w:rsidR="00E30B8B" w:rsidRPr="00E30B8B">
        <w:t>ab server s</w:t>
      </w:r>
      <w:r>
        <w:t xml:space="preserve">ide </w:t>
      </w:r>
      <w:r w:rsidRPr="00857834">
        <w:rPr>
          <w:i/>
        </w:rPr>
        <w:t>MISSING MLTF Export R</w:t>
      </w:r>
      <w:r w:rsidR="00612D0B" w:rsidRPr="00857834">
        <w:rPr>
          <w:i/>
        </w:rPr>
        <w:t>equest</w:t>
      </w:r>
      <w:r w:rsidR="00612D0B">
        <w:t>, as shown</w:t>
      </w:r>
      <w:r w:rsidR="00433E91" w:rsidRPr="00366735">
        <w:t xml:space="preserve"> in </w:t>
      </w:r>
      <w:r w:rsidR="00433E91" w:rsidRPr="00EF7DE7">
        <w:rPr>
          <w:color w:val="0000FF"/>
          <w:u w:val="single"/>
        </w:rPr>
        <w:fldChar w:fldCharType="begin"/>
      </w:r>
      <w:r w:rsidR="00433E91" w:rsidRPr="00EF7DE7">
        <w:rPr>
          <w:color w:val="0000FF"/>
          <w:u w:val="single"/>
        </w:rPr>
        <w:instrText xml:space="preserve"> REF _Ref448757643 \h </w:instrText>
      </w:r>
      <w:r w:rsidR="00116F8F" w:rsidRPr="00EF7DE7">
        <w:rPr>
          <w:color w:val="0000FF"/>
          <w:u w:val="single"/>
        </w:rPr>
        <w:instrText xml:space="preserve"> \* MERGEFORMAT </w:instrText>
      </w:r>
      <w:r w:rsidR="00433E91" w:rsidRPr="00EF7DE7">
        <w:rPr>
          <w:color w:val="0000FF"/>
          <w:u w:val="single"/>
        </w:rPr>
      </w:r>
      <w:r w:rsidR="00433E91" w:rsidRPr="00EF7DE7">
        <w:rPr>
          <w:color w:val="0000FF"/>
          <w:u w:val="single"/>
        </w:rPr>
        <w:fldChar w:fldCharType="separate"/>
      </w:r>
      <w:r w:rsidR="00CB7389" w:rsidRPr="00CB7389">
        <w:rPr>
          <w:color w:val="0000FF"/>
          <w:u w:val="single"/>
        </w:rPr>
        <w:t xml:space="preserve">Figure 12. </w:t>
      </w:r>
      <w:proofErr w:type="gramStart"/>
      <w:r w:rsidR="00CB7389" w:rsidRPr="00CB7389">
        <w:rPr>
          <w:color w:val="0000FF"/>
          <w:u w:val="single"/>
        </w:rPr>
        <w:t>Example Lab to MLTF Extract Report</w:t>
      </w:r>
      <w:r w:rsidR="00433E91" w:rsidRPr="00EF7DE7">
        <w:rPr>
          <w:color w:val="0000FF"/>
          <w:u w:val="single"/>
        </w:rPr>
        <w:fldChar w:fldCharType="end"/>
      </w:r>
      <w:r w:rsidR="00433E91" w:rsidRPr="00EF7DE7">
        <w:rPr>
          <w:color w:val="0000FF"/>
          <w:u w:val="single"/>
        </w:rPr>
        <w:t>.</w:t>
      </w:r>
      <w:proofErr w:type="gramEnd"/>
    </w:p>
    <w:p w:rsidR="0058537D" w:rsidRPr="0058537D" w:rsidRDefault="0058537D" w:rsidP="0058537D">
      <w:pPr>
        <w:pStyle w:val="BodyText"/>
      </w:pPr>
      <w:r w:rsidRPr="009C290A">
        <w:t xml:space="preserve">Perform the following procedure to run the </w:t>
      </w:r>
      <w:r w:rsidR="00D17BF6">
        <w:t>Lab to MLTF Extract</w:t>
      </w:r>
      <w:r w:rsidRPr="009C290A">
        <w:t xml:space="preserve"> Report.</w:t>
      </w:r>
    </w:p>
    <w:p w:rsidR="00A473B9" w:rsidRPr="00582646" w:rsidRDefault="00A473B9" w:rsidP="0045476D">
      <w:pPr>
        <w:pStyle w:val="BodyTextNumbered1"/>
        <w:numPr>
          <w:ilvl w:val="0"/>
          <w:numId w:val="25"/>
        </w:numPr>
        <w:rPr>
          <w:u w:val="single"/>
        </w:rPr>
      </w:pPr>
      <w:r>
        <w:t xml:space="preserve">Navigate to the </w:t>
      </w:r>
      <w:r w:rsidR="00D307EE" w:rsidRPr="00582646">
        <w:rPr>
          <w:b/>
          <w:u w:val="single"/>
        </w:rPr>
        <w:t>LIM NDS MENU</w:t>
      </w:r>
      <w:r w:rsidRPr="00582646">
        <w:rPr>
          <w:b/>
          <w:u w:val="single"/>
        </w:rPr>
        <w:t>.</w:t>
      </w:r>
    </w:p>
    <w:p w:rsidR="00194197" w:rsidRPr="001A59A1" w:rsidRDefault="001A59A1" w:rsidP="00582646">
      <w:pPr>
        <w:pStyle w:val="BodyTextNumbered1"/>
        <w:rPr>
          <w:u w:val="single"/>
        </w:rPr>
      </w:pPr>
      <w:r>
        <w:t xml:space="preserve">Type </w:t>
      </w:r>
      <w:r w:rsidR="002572E1" w:rsidRPr="008B4F6A">
        <w:rPr>
          <w:b/>
          <w:highlight w:val="yellow"/>
          <w:u w:val="single"/>
        </w:rPr>
        <w:t>LME</w:t>
      </w:r>
      <w:r>
        <w:rPr>
          <w:b/>
          <w:u w:val="single"/>
        </w:rPr>
        <w:t xml:space="preserve"> </w:t>
      </w:r>
      <w:r w:rsidR="00DA744B">
        <w:t xml:space="preserve">to select </w:t>
      </w:r>
      <w:r w:rsidRPr="001A59A1">
        <w:t xml:space="preserve">the </w:t>
      </w:r>
      <w:r w:rsidR="00D17BF6" w:rsidRPr="00DE2C03">
        <w:rPr>
          <w:b/>
        </w:rPr>
        <w:t>Lab to MLTF Extract</w:t>
      </w:r>
      <w:r w:rsidRPr="00DE2C03">
        <w:rPr>
          <w:b/>
        </w:rPr>
        <w:t xml:space="preserve"> Report</w:t>
      </w:r>
      <w:r>
        <w:t>,</w:t>
      </w:r>
      <w:r w:rsidR="00514938">
        <w:t xml:space="preserve"> and</w:t>
      </w:r>
      <w:r>
        <w:t xml:space="preserve"> then press </w:t>
      </w:r>
      <w:r w:rsidRPr="00EE5D3E">
        <w:rPr>
          <w:b/>
        </w:rPr>
        <w:t>&lt;</w:t>
      </w:r>
      <w:r w:rsidRPr="008B4F6A">
        <w:rPr>
          <w:b/>
          <w:highlight w:val="yellow"/>
        </w:rPr>
        <w:t>Enter</w:t>
      </w:r>
      <w:r w:rsidRPr="00EE5D3E">
        <w:rPr>
          <w:b/>
        </w:rPr>
        <w:t>&gt;</w:t>
      </w:r>
      <w:r w:rsidR="008214AF" w:rsidRPr="00AF02A3">
        <w:t>.</w:t>
      </w:r>
    </w:p>
    <w:p w:rsidR="001A59A1" w:rsidRPr="009C290A" w:rsidRDefault="001A59A1" w:rsidP="00582646">
      <w:pPr>
        <w:pStyle w:val="BodyTextNumbered1"/>
        <w:rPr>
          <w:u w:val="single"/>
        </w:rPr>
      </w:pPr>
      <w:r w:rsidRPr="001A59A1">
        <w:t>Type</w:t>
      </w:r>
      <w:r>
        <w:rPr>
          <w:b/>
        </w:rPr>
        <w:t xml:space="preserve"> </w:t>
      </w:r>
      <w:r w:rsidRPr="008B4F6A">
        <w:rPr>
          <w:b/>
          <w:highlight w:val="yellow"/>
          <w:u w:val="single"/>
        </w:rPr>
        <w:t>Yes</w:t>
      </w:r>
      <w:r>
        <w:rPr>
          <w:b/>
        </w:rPr>
        <w:t xml:space="preserve"> </w:t>
      </w:r>
      <w:r w:rsidR="006F5D44">
        <w:t xml:space="preserve">to capture the screen, and </w:t>
      </w:r>
      <w:r w:rsidR="00BF5045">
        <w:t xml:space="preserve">then press </w:t>
      </w:r>
      <w:r w:rsidR="00BF5045" w:rsidRPr="00EE5D3E">
        <w:rPr>
          <w:b/>
        </w:rPr>
        <w:t>&lt;</w:t>
      </w:r>
      <w:r w:rsidR="00BF5045" w:rsidRPr="008B4F6A">
        <w:rPr>
          <w:b/>
          <w:highlight w:val="yellow"/>
        </w:rPr>
        <w:t>Enter</w:t>
      </w:r>
      <w:r w:rsidR="00BF5045" w:rsidRPr="00EE5D3E">
        <w:rPr>
          <w:b/>
        </w:rPr>
        <w:t>&gt;</w:t>
      </w:r>
      <w:r w:rsidR="008214AF" w:rsidRPr="00AF02A3">
        <w:t>.</w:t>
      </w:r>
    </w:p>
    <w:p w:rsidR="00433E91" w:rsidRDefault="00433E91" w:rsidP="00116F8F">
      <w:pPr>
        <w:pStyle w:val="Caption"/>
      </w:pPr>
      <w:bookmarkStart w:id="110" w:name="_Ref448757643"/>
      <w:bookmarkStart w:id="111" w:name="_Toc474740482"/>
      <w:proofErr w:type="gramStart"/>
      <w:r w:rsidRPr="00433E91">
        <w:lastRenderedPageBreak/>
        <w:t xml:space="preserve">Figure </w:t>
      </w:r>
      <w:r w:rsidR="00370AB5">
        <w:fldChar w:fldCharType="begin"/>
      </w:r>
      <w:r w:rsidR="00370AB5">
        <w:instrText xml:space="preserve"> SEQ Figure \* ARABIC </w:instrText>
      </w:r>
      <w:r w:rsidR="00370AB5">
        <w:fldChar w:fldCharType="separate"/>
      </w:r>
      <w:r w:rsidR="00CB7389">
        <w:rPr>
          <w:noProof/>
        </w:rPr>
        <w:t>12</w:t>
      </w:r>
      <w:r w:rsidR="00370AB5">
        <w:rPr>
          <w:noProof/>
        </w:rPr>
        <w:fldChar w:fldCharType="end"/>
      </w:r>
      <w:r w:rsidRPr="00433E91">
        <w:t>.</w:t>
      </w:r>
      <w:proofErr w:type="gramEnd"/>
      <w:r w:rsidRPr="00433E91">
        <w:t xml:space="preserve"> Example </w:t>
      </w:r>
      <w:r w:rsidR="00D17BF6">
        <w:t>Lab to MLTF Extract</w:t>
      </w:r>
      <w:r w:rsidRPr="00433E91">
        <w:t xml:space="preserve"> Report</w:t>
      </w:r>
      <w:bookmarkEnd w:id="110"/>
      <w:bookmarkEnd w:id="111"/>
    </w:p>
    <w:p w:rsidR="00EF7DE7" w:rsidRDefault="00EF7DE7" w:rsidP="003034A6">
      <w:pPr>
        <w:pStyle w:val="CodeBox"/>
        <w:pBdr>
          <w:right w:val="single" w:sz="8" w:space="11" w:color="auto"/>
        </w:pBdr>
      </w:pPr>
      <w:proofErr w:type="gramStart"/>
      <w:r w:rsidRPr="00B7079F">
        <w:rPr>
          <w:highlight w:val="cyan"/>
        </w:rPr>
        <w:t>Ready to Capture?</w:t>
      </w:r>
      <w:proofErr w:type="gramEnd"/>
      <w:r>
        <w:t xml:space="preserve"> </w:t>
      </w:r>
      <w:r w:rsidRPr="00B7079F">
        <w:rPr>
          <w:b/>
          <w:highlight w:val="yellow"/>
          <w:u w:val="single"/>
        </w:rPr>
        <w:t>Yes//</w:t>
      </w:r>
      <w:r w:rsidR="003D5A74">
        <w:rPr>
          <w:b/>
          <w:u w:val="single"/>
        </w:rPr>
        <w:t xml:space="preserve"> </w:t>
      </w:r>
      <w:r w:rsidR="003D5A74" w:rsidRPr="008F56BB">
        <w:rPr>
          <w:b/>
          <w:highlight w:val="yellow"/>
          <w:u w:val="single"/>
          <w:lang w:eastAsia="en-US"/>
        </w:rPr>
        <w:t>&lt;Enter&gt;</w:t>
      </w:r>
    </w:p>
    <w:p w:rsidR="00EF7DE7" w:rsidRDefault="00EF7DE7" w:rsidP="003034A6">
      <w:pPr>
        <w:pStyle w:val="CodeBox"/>
        <w:pBdr>
          <w:right w:val="single" w:sz="8" w:space="11" w:color="auto"/>
        </w:pBdr>
      </w:pPr>
      <w:r>
        <w:t>A partial capture of the header section</w:t>
      </w:r>
    </w:p>
    <w:p w:rsidR="00EF7DE7" w:rsidRDefault="00EF7DE7" w:rsidP="003034A6">
      <w:pPr>
        <w:pStyle w:val="CodeBox"/>
        <w:pBdr>
          <w:right w:val="single" w:sz="8" w:space="11" w:color="auto"/>
        </w:pBdr>
      </w:pPr>
      <w:r>
        <w:t>...EXCUSE ME, HOLD ON...</w:t>
      </w:r>
    </w:p>
    <w:p w:rsidR="00EF7DE7" w:rsidRDefault="00EF7DE7" w:rsidP="003034A6">
      <w:pPr>
        <w:pStyle w:val="CodeBox"/>
        <w:pBdr>
          <w:right w:val="single" w:sz="8" w:space="11" w:color="auto"/>
        </w:pBdr>
      </w:pPr>
      <w:r>
        <w:t>Report Generated.......: Apr 11, 2016@12:03:38 at BEDFORD VAMC</w:t>
      </w:r>
    </w:p>
    <w:p w:rsidR="00EF7DE7" w:rsidRDefault="00EF7DE7" w:rsidP="003034A6">
      <w:pPr>
        <w:pStyle w:val="CodeBox"/>
        <w:pBdr>
          <w:right w:val="single" w:sz="8" w:space="11" w:color="auto"/>
        </w:pBdr>
      </w:pPr>
      <w:r>
        <w:t>Report requested.......: MISSING MLTF</w:t>
      </w:r>
    </w:p>
    <w:p w:rsidR="00EF7DE7" w:rsidRDefault="00EF7DE7" w:rsidP="003034A6">
      <w:pPr>
        <w:pStyle w:val="CodeBox"/>
        <w:pBdr>
          <w:right w:val="single" w:sz="8" w:space="11" w:color="auto"/>
        </w:pBdr>
      </w:pPr>
      <w:r>
        <w:t>LOINC version..........: 2.14</w:t>
      </w:r>
    </w:p>
    <w:p w:rsidR="00EF7DE7" w:rsidRDefault="00EF7DE7" w:rsidP="003034A6">
      <w:pPr>
        <w:pStyle w:val="CodeBox"/>
        <w:pBdr>
          <w:right w:val="single" w:sz="8" w:space="11" w:color="auto"/>
        </w:pBdr>
      </w:pPr>
      <w:proofErr w:type="spellStart"/>
      <w:r>
        <w:t>VistA</w:t>
      </w:r>
      <w:proofErr w:type="spellEnd"/>
      <w:r>
        <w:t xml:space="preserve"> File version.....:</w:t>
      </w:r>
    </w:p>
    <w:p w:rsidR="00EF7DE7" w:rsidRDefault="00EF7DE7" w:rsidP="003034A6">
      <w:pPr>
        <w:pStyle w:val="CodeBox"/>
        <w:pBdr>
          <w:right w:val="single" w:sz="8" w:space="11" w:color="auto"/>
        </w:pBdr>
      </w:pPr>
      <w:r>
        <w:t>Extract version........: 1.1</w:t>
      </w:r>
    </w:p>
    <w:p w:rsidR="00EF7DE7" w:rsidRDefault="00EF7DE7" w:rsidP="003034A6">
      <w:pPr>
        <w:pStyle w:val="CodeBox"/>
        <w:pBdr>
          <w:right w:val="single" w:sz="8" w:space="11" w:color="auto"/>
        </w:pBdr>
      </w:pPr>
      <w:r>
        <w:t>Total number of records:  1596</w:t>
      </w:r>
    </w:p>
    <w:p w:rsidR="00EF7DE7" w:rsidRDefault="00EF7DE7" w:rsidP="003034A6">
      <w:pPr>
        <w:pStyle w:val="CodeBox"/>
        <w:pBdr>
          <w:right w:val="single" w:sz="8" w:space="11" w:color="auto"/>
        </w:pBdr>
      </w:pPr>
      <w:r>
        <w:t>Total number of tests..:  1534</w:t>
      </w:r>
    </w:p>
    <w:p w:rsidR="00EF7DE7" w:rsidRDefault="00EF7DE7" w:rsidP="003034A6">
      <w:pPr>
        <w:pStyle w:val="CodeBox"/>
        <w:pBdr>
          <w:right w:val="single" w:sz="8" w:space="11" w:color="auto"/>
        </w:pBdr>
      </w:pPr>
      <w:r>
        <w:t>Tests with MLTF'S.......:     0</w:t>
      </w:r>
    </w:p>
    <w:p w:rsidR="00EF7DE7" w:rsidRDefault="00EF7DE7" w:rsidP="003034A6">
      <w:pPr>
        <w:pStyle w:val="CodeBox"/>
        <w:pBdr>
          <w:right w:val="single" w:sz="8" w:space="11" w:color="auto"/>
        </w:pBdr>
      </w:pPr>
      <w:r>
        <w:t>Tests with NLT code....:  1321</w:t>
      </w:r>
    </w:p>
    <w:p w:rsidR="00EF7DE7" w:rsidRDefault="00EF7DE7" w:rsidP="003034A6">
      <w:pPr>
        <w:pStyle w:val="CodeBox"/>
        <w:pBdr>
          <w:right w:val="single" w:sz="8" w:space="11" w:color="auto"/>
        </w:pBdr>
      </w:pPr>
      <w:r>
        <w:t>Antimicrobials.........:    62</w:t>
      </w:r>
    </w:p>
    <w:p w:rsidR="00EF7DE7" w:rsidRDefault="00EF7DE7" w:rsidP="003034A6">
      <w:pPr>
        <w:pStyle w:val="CodeBox"/>
        <w:pBdr>
          <w:right w:val="single" w:sz="8" w:space="11" w:color="auto"/>
        </w:pBdr>
      </w:pPr>
      <w:r>
        <w:t>Legend:</w:t>
      </w:r>
    </w:p>
    <w:p w:rsidR="00EF7DE7" w:rsidRDefault="00EF7DE7" w:rsidP="003034A6">
      <w:pPr>
        <w:pStyle w:val="CodeBox"/>
        <w:pBdr>
          <w:right w:val="single" w:sz="8" w:space="11" w:color="auto"/>
        </w:pBdr>
      </w:pPr>
      <w:r>
        <w:t xml:space="preserve">Station #-60 </w:t>
      </w:r>
      <w:proofErr w:type="spellStart"/>
      <w:r>
        <w:t>ien</w:t>
      </w:r>
      <w:proofErr w:type="spellEnd"/>
      <w:r>
        <w:t xml:space="preserve">-Spec </w:t>
      </w:r>
      <w:proofErr w:type="spellStart"/>
      <w:r>
        <w:t>ien-Index|Test</w:t>
      </w:r>
      <w:proofErr w:type="spellEnd"/>
      <w:r>
        <w:t xml:space="preserve"> </w:t>
      </w:r>
      <w:proofErr w:type="spellStart"/>
      <w:r>
        <w:t>Name|Spec|Time</w:t>
      </w:r>
      <w:proofErr w:type="spellEnd"/>
      <w:r>
        <w:t xml:space="preserve"> </w:t>
      </w:r>
      <w:proofErr w:type="spellStart"/>
      <w:r>
        <w:t>Aspect|Units|MLTF|NLT</w:t>
      </w:r>
      <w:proofErr w:type="spellEnd"/>
      <w:r>
        <w:t xml:space="preserve"> #|Batt</w:t>
      </w:r>
    </w:p>
    <w:p w:rsidR="00EF7DE7" w:rsidRDefault="00EF7DE7" w:rsidP="003034A6">
      <w:pPr>
        <w:pStyle w:val="CodeBox"/>
        <w:pBdr>
          <w:right w:val="single" w:sz="8" w:space="11" w:color="auto"/>
        </w:pBdr>
      </w:pPr>
      <w:proofErr w:type="spellStart"/>
      <w:proofErr w:type="gramStart"/>
      <w:r>
        <w:t>ery</w:t>
      </w:r>
      <w:proofErr w:type="spellEnd"/>
      <w:proofErr w:type="gramEnd"/>
      <w:r>
        <w:t xml:space="preserve"> </w:t>
      </w:r>
      <w:proofErr w:type="spellStart"/>
      <w:r>
        <w:t>Code|Battery</w:t>
      </w:r>
      <w:proofErr w:type="spellEnd"/>
      <w:r>
        <w:t xml:space="preserve"> </w:t>
      </w:r>
      <w:proofErr w:type="spellStart"/>
      <w:r>
        <w:t>Description|Lab</w:t>
      </w:r>
      <w:proofErr w:type="spellEnd"/>
      <w:r>
        <w:t xml:space="preserve"> </w:t>
      </w:r>
      <w:proofErr w:type="spellStart"/>
      <w:r>
        <w:t>Section|Subscript|Comment|Data</w:t>
      </w:r>
      <w:proofErr w:type="spellEnd"/>
      <w:r>
        <w:t xml:space="preserve"> </w:t>
      </w:r>
      <w:proofErr w:type="spellStart"/>
      <w:r>
        <w:t>Type|Reference</w:t>
      </w:r>
      <w:proofErr w:type="spellEnd"/>
      <w:r>
        <w:t xml:space="preserve"> l</w:t>
      </w:r>
    </w:p>
    <w:p w:rsidR="00EF7DE7" w:rsidRDefault="00EF7DE7" w:rsidP="003034A6">
      <w:pPr>
        <w:pStyle w:val="CodeBox"/>
        <w:pBdr>
          <w:right w:val="single" w:sz="8" w:space="11" w:color="auto"/>
        </w:pBdr>
      </w:pPr>
      <w:proofErr w:type="spellStart"/>
      <w:r>
        <w:t>ow|Reference</w:t>
      </w:r>
      <w:proofErr w:type="spellEnd"/>
      <w:r>
        <w:t xml:space="preserve"> </w:t>
      </w:r>
      <w:proofErr w:type="spellStart"/>
      <w:r>
        <w:t>high|Therapeutic</w:t>
      </w:r>
      <w:proofErr w:type="spellEnd"/>
      <w:r>
        <w:t xml:space="preserve"> </w:t>
      </w:r>
      <w:proofErr w:type="spellStart"/>
      <w:r>
        <w:t>low|Therapeutic</w:t>
      </w:r>
      <w:proofErr w:type="spellEnd"/>
      <w:r>
        <w:t xml:space="preserve"> high|</w:t>
      </w:r>
    </w:p>
    <w:p w:rsidR="00EF7DE7" w:rsidRDefault="00EF7DE7" w:rsidP="003034A6">
      <w:pPr>
        <w:pStyle w:val="CodeBox"/>
        <w:pBdr>
          <w:right w:val="single" w:sz="8" w:space="11" w:color="auto"/>
        </w:pBdr>
      </w:pPr>
      <w:r>
        <w:t xml:space="preserve">Use Ref </w:t>
      </w:r>
      <w:proofErr w:type="spellStart"/>
      <w:r>
        <w:t>Lab|Site</w:t>
      </w:r>
      <w:proofErr w:type="spellEnd"/>
      <w:r>
        <w:t xml:space="preserve"> </w:t>
      </w:r>
      <w:proofErr w:type="spellStart"/>
      <w:r>
        <w:t>Comment|Test</w:t>
      </w:r>
      <w:proofErr w:type="spellEnd"/>
      <w:r>
        <w:t xml:space="preserve"> </w:t>
      </w:r>
      <w:proofErr w:type="spellStart"/>
      <w:r>
        <w:t>Synonyms|Test</w:t>
      </w:r>
      <w:proofErr w:type="spellEnd"/>
      <w:r>
        <w:t xml:space="preserve"> </w:t>
      </w:r>
      <w:proofErr w:type="spellStart"/>
      <w:r>
        <w:t>Type</w:t>
      </w:r>
      <w:r w:rsidR="0049743F">
        <w:t>|MLTF</w:t>
      </w:r>
      <w:proofErr w:type="spellEnd"/>
      <w:r w:rsidR="0049743F">
        <w:t xml:space="preserve"> </w:t>
      </w:r>
      <w:proofErr w:type="spellStart"/>
      <w:r w:rsidR="0049743F">
        <w:t>Name|MLTF</w:t>
      </w:r>
      <w:proofErr w:type="spellEnd"/>
      <w:r w:rsidR="0049743F">
        <w:t xml:space="preserve"> Alt </w:t>
      </w:r>
      <w:proofErr w:type="spellStart"/>
      <w:r w:rsidR="0049743F">
        <w:t>Name|Submitt</w:t>
      </w:r>
      <w:proofErr w:type="spellEnd"/>
    </w:p>
    <w:p w:rsidR="00EF7DE7" w:rsidRDefault="00130ECE" w:rsidP="003034A6">
      <w:pPr>
        <w:pStyle w:val="CodeBox"/>
        <w:pBdr>
          <w:right w:val="single" w:sz="8" w:space="11" w:color="auto"/>
        </w:pBdr>
      </w:pPr>
      <w:proofErr w:type="spellStart"/>
      <w:proofErr w:type="gramStart"/>
      <w:r w:rsidRPr="00130ECE">
        <w:t>ed</w:t>
      </w:r>
      <w:proofErr w:type="spellEnd"/>
      <w:proofErr w:type="gramEnd"/>
      <w:r w:rsidRPr="00130ECE">
        <w:t xml:space="preserve"> to </w:t>
      </w:r>
      <w:proofErr w:type="spellStart"/>
      <w:r w:rsidRPr="00130ECE">
        <w:t>NTRT|Specimen</w:t>
      </w:r>
      <w:proofErr w:type="spellEnd"/>
      <w:r w:rsidRPr="00130ECE">
        <w:t xml:space="preserve"> Create Date|  MISSING </w:t>
      </w:r>
      <w:proofErr w:type="spellStart"/>
      <w:r w:rsidRPr="00130ECE">
        <w:t>SPECIMENS|Extract</w:t>
      </w:r>
      <w:proofErr w:type="spellEnd"/>
      <w:r w:rsidRPr="00130ECE">
        <w:t xml:space="preserve"> </w:t>
      </w:r>
      <w:proofErr w:type="spellStart"/>
      <w:r w:rsidRPr="00130ECE">
        <w:t>Ver</w:t>
      </w:r>
      <w:proofErr w:type="spellEnd"/>
      <w:r w:rsidRPr="00130ECE">
        <w:t>|</w:t>
      </w:r>
    </w:p>
    <w:p w:rsidR="00B7079F" w:rsidRPr="009D1191" w:rsidRDefault="00B7079F" w:rsidP="009D1191">
      <w:bookmarkStart w:id="112" w:name="_Toc447136167"/>
      <w:bookmarkStart w:id="113" w:name="_Toc448920059"/>
      <w:bookmarkStart w:id="114" w:name="_Toc449027458"/>
    </w:p>
    <w:p w:rsidR="00433E91" w:rsidRPr="00433E91" w:rsidRDefault="00B7079F" w:rsidP="009B7615">
      <w:pPr>
        <w:pStyle w:val="Heading3"/>
      </w:pPr>
      <w:bookmarkStart w:id="115" w:name="_Toc474744570"/>
      <w:r>
        <w:lastRenderedPageBreak/>
        <w:t xml:space="preserve">Running the </w:t>
      </w:r>
      <w:bookmarkEnd w:id="112"/>
      <w:bookmarkEnd w:id="113"/>
      <w:bookmarkEnd w:id="114"/>
      <w:r w:rsidR="00130ECE">
        <w:t>Print NDS Audits in File 60</w:t>
      </w:r>
      <w:r>
        <w:t xml:space="preserve"> Report</w:t>
      </w:r>
      <w:bookmarkEnd w:id="115"/>
    </w:p>
    <w:p w:rsidR="00867E91" w:rsidRDefault="00433E91" w:rsidP="00B7079F">
      <w:pPr>
        <w:pStyle w:val="BodyText"/>
        <w:keepNext/>
        <w:keepLines/>
        <w:rPr>
          <w:color w:val="0000FF"/>
          <w:u w:val="single"/>
        </w:rPr>
      </w:pPr>
      <w:r w:rsidRPr="005022D6">
        <w:t xml:space="preserve">The </w:t>
      </w:r>
      <w:r w:rsidR="00130ECE" w:rsidRPr="00130ECE">
        <w:rPr>
          <w:b/>
        </w:rPr>
        <w:t>Print NDS Audits in File 60</w:t>
      </w:r>
      <w:r w:rsidRPr="005022D6">
        <w:rPr>
          <w:b/>
        </w:rPr>
        <w:t xml:space="preserve"> Report</w:t>
      </w:r>
      <w:r w:rsidR="003034A6">
        <w:t xml:space="preserve"> option prints edits to F</w:t>
      </w:r>
      <w:r w:rsidRPr="005022D6">
        <w:t xml:space="preserve">ile 60 items </w:t>
      </w:r>
      <w:r w:rsidR="006F2FC8">
        <w:t xml:space="preserve">that relate to the NTRT process, </w:t>
      </w:r>
      <w:r w:rsidR="004577FB">
        <w:t xml:space="preserve">as shown in </w:t>
      </w:r>
      <w:r w:rsidR="004577FB" w:rsidRPr="00572F3F">
        <w:rPr>
          <w:color w:val="0000FF"/>
          <w:u w:val="single"/>
        </w:rPr>
        <w:fldChar w:fldCharType="begin"/>
      </w:r>
      <w:r w:rsidR="004577FB" w:rsidRPr="00572F3F">
        <w:rPr>
          <w:color w:val="0000FF"/>
          <w:u w:val="single"/>
        </w:rPr>
        <w:instrText xml:space="preserve"> REF _Ref449307580 \h  \* MERGEFORMAT </w:instrText>
      </w:r>
      <w:r w:rsidR="004577FB" w:rsidRPr="00572F3F">
        <w:rPr>
          <w:color w:val="0000FF"/>
          <w:u w:val="single"/>
        </w:rPr>
      </w:r>
      <w:r w:rsidR="004577FB" w:rsidRPr="00572F3F">
        <w:rPr>
          <w:color w:val="0000FF"/>
          <w:u w:val="single"/>
        </w:rPr>
        <w:fldChar w:fldCharType="separate"/>
      </w:r>
      <w:r w:rsidR="00CB7389" w:rsidRPr="00CB7389">
        <w:rPr>
          <w:color w:val="0000FF"/>
          <w:u w:val="single"/>
        </w:rPr>
        <w:t xml:space="preserve">Figure </w:t>
      </w:r>
      <w:r w:rsidR="00CB7389" w:rsidRPr="00CB7389">
        <w:rPr>
          <w:noProof/>
          <w:color w:val="0000FF"/>
          <w:u w:val="single"/>
        </w:rPr>
        <w:t>13.</w:t>
      </w:r>
      <w:r w:rsidR="00CB7389" w:rsidRPr="00CB7389">
        <w:rPr>
          <w:color w:val="0000FF"/>
          <w:u w:val="single"/>
        </w:rPr>
        <w:t xml:space="preserve"> Example Print NDS Audits in File 60 Report</w:t>
      </w:r>
      <w:r w:rsidR="004577FB" w:rsidRPr="00572F3F">
        <w:rPr>
          <w:color w:val="0000FF"/>
          <w:u w:val="single"/>
        </w:rPr>
        <w:fldChar w:fldCharType="end"/>
      </w:r>
      <w:r w:rsidR="004577FB" w:rsidRPr="00EF7DE7">
        <w:rPr>
          <w:color w:val="0000FF"/>
          <w:u w:val="single"/>
        </w:rPr>
        <w:t>.</w:t>
      </w:r>
      <w:r w:rsidR="00867E91">
        <w:rPr>
          <w:color w:val="0000FF"/>
          <w:u w:val="single"/>
        </w:rPr>
        <w:t xml:space="preserve"> </w:t>
      </w:r>
    </w:p>
    <w:p w:rsidR="00433E91" w:rsidRDefault="00867E91" w:rsidP="00B7079F">
      <w:pPr>
        <w:pStyle w:val="BodyText"/>
        <w:keepNext/>
        <w:keepLines/>
        <w:rPr>
          <w:color w:val="0000FF"/>
          <w:u w:val="single"/>
        </w:rPr>
      </w:pPr>
      <w:r w:rsidRPr="00867E91">
        <w:rPr>
          <w:rStyle w:val="BodyTextChar"/>
        </w:rPr>
        <w:t>The following items are being tracked</w:t>
      </w:r>
      <w:r w:rsidR="00567B44">
        <w:rPr>
          <w:rStyle w:val="BodyTextChar"/>
        </w:rPr>
        <w:t xml:space="preserve"> in the </w:t>
      </w:r>
      <w:r w:rsidR="00567B44" w:rsidRPr="00AB04E9">
        <w:rPr>
          <w:rStyle w:val="BodyTextChar"/>
          <w:b/>
          <w:u w:val="single"/>
        </w:rPr>
        <w:t>Print NDS Audits in File 60 Report</w:t>
      </w:r>
      <w:r w:rsidRPr="00867E91">
        <w:rPr>
          <w:rStyle w:val="BodyTextChar"/>
        </w:rPr>
        <w:t>:</w:t>
      </w:r>
    </w:p>
    <w:p w:rsidR="00867E91" w:rsidRDefault="00867E91" w:rsidP="00867E91">
      <w:pPr>
        <w:pStyle w:val="BodyTextBullet1"/>
        <w:keepNext/>
        <w:keepLines/>
        <w:ind w:left="634"/>
      </w:pPr>
      <w:r>
        <w:t>M' FOR MLTF VUID</w:t>
      </w:r>
    </w:p>
    <w:p w:rsidR="00867E91" w:rsidRDefault="00867E91" w:rsidP="00867E91">
      <w:pPr>
        <w:pStyle w:val="BodyTextBullet1"/>
        <w:keepNext/>
        <w:keepLines/>
        <w:ind w:left="634"/>
      </w:pPr>
      <w:r>
        <w:t>C' FOR TEST CREATION DATE</w:t>
      </w:r>
    </w:p>
    <w:p w:rsidR="00867E91" w:rsidRDefault="00867E91" w:rsidP="00867E91">
      <w:pPr>
        <w:pStyle w:val="BodyTextBullet1"/>
        <w:keepNext/>
        <w:keepLines/>
        <w:ind w:left="634"/>
      </w:pPr>
      <w:r>
        <w:t>'T' FOR TEST INACTIVE DATE</w:t>
      </w:r>
    </w:p>
    <w:p w:rsidR="00867E91" w:rsidRDefault="00867E91" w:rsidP="00867E91">
      <w:pPr>
        <w:pStyle w:val="BodyTextBullet1"/>
        <w:keepNext/>
        <w:keepLines/>
        <w:ind w:left="634"/>
      </w:pPr>
      <w:r>
        <w:t>'R' FOR SPECIMEN INACTIVE DATE</w:t>
      </w:r>
    </w:p>
    <w:p w:rsidR="00867E91" w:rsidRDefault="00867E91" w:rsidP="00867E91">
      <w:pPr>
        <w:pStyle w:val="BodyTextBullet1"/>
        <w:keepNext/>
        <w:keepLines/>
        <w:ind w:left="634"/>
      </w:pPr>
      <w:r>
        <w:t>'E' FOR NTRT EXCEPTION FLAG</w:t>
      </w:r>
    </w:p>
    <w:p w:rsidR="00867E91" w:rsidRDefault="00867E91" w:rsidP="00867E91">
      <w:pPr>
        <w:pStyle w:val="BodyTextBullet1"/>
        <w:keepNext/>
        <w:keepLines/>
        <w:ind w:left="634"/>
      </w:pPr>
      <w:r>
        <w:t>'Y' FOR TEST TYPE</w:t>
      </w:r>
    </w:p>
    <w:p w:rsidR="00867E91" w:rsidRPr="00867E91" w:rsidRDefault="00867E91" w:rsidP="00867E91">
      <w:pPr>
        <w:pStyle w:val="BodyTextBullet1"/>
        <w:keepNext/>
        <w:keepLines/>
        <w:ind w:left="634"/>
      </w:pPr>
      <w:r>
        <w:t>'S' FOR SPECIMEN CREATION DATE</w:t>
      </w:r>
    </w:p>
    <w:p w:rsidR="00A473B9" w:rsidRDefault="00A41A1A" w:rsidP="0045476D">
      <w:pPr>
        <w:pStyle w:val="BodyTextNumbered1"/>
        <w:keepNext/>
        <w:keepLines/>
        <w:numPr>
          <w:ilvl w:val="0"/>
          <w:numId w:val="26"/>
        </w:numPr>
      </w:pPr>
      <w:r>
        <w:t xml:space="preserve">Navigate to the </w:t>
      </w:r>
      <w:r w:rsidR="00D307EE" w:rsidRPr="00582646">
        <w:rPr>
          <w:b/>
          <w:u w:val="single"/>
        </w:rPr>
        <w:t>LIM NDS MENU</w:t>
      </w:r>
      <w:r w:rsidR="00A473B9">
        <w:t xml:space="preserve">. </w:t>
      </w:r>
    </w:p>
    <w:p w:rsidR="0033197F" w:rsidRDefault="0033197F" w:rsidP="00B0132C">
      <w:pPr>
        <w:pStyle w:val="BodyTextNumbered1"/>
        <w:keepNext/>
        <w:keepLines/>
      </w:pPr>
      <w:r>
        <w:t xml:space="preserve">Type </w:t>
      </w:r>
      <w:r w:rsidR="00130ECE">
        <w:t>PNA</w:t>
      </w:r>
      <w:r w:rsidR="00DA744B">
        <w:t xml:space="preserve"> to select </w:t>
      </w:r>
      <w:r w:rsidR="00DA744B" w:rsidRPr="001A59A1">
        <w:t>the</w:t>
      </w:r>
      <w:r w:rsidR="00DA744B">
        <w:t xml:space="preserve"> </w:t>
      </w:r>
      <w:r w:rsidR="00130ECE">
        <w:t>Print NDS Audits in File 60</w:t>
      </w:r>
      <w:r w:rsidR="00DA744B" w:rsidRPr="00DA744B">
        <w:t xml:space="preserve"> Report</w:t>
      </w:r>
      <w:r w:rsidR="00DA744B">
        <w:t>.</w:t>
      </w:r>
    </w:p>
    <w:p w:rsidR="00857834" w:rsidRDefault="00182FCA" w:rsidP="00B0132C">
      <w:pPr>
        <w:pStyle w:val="BodyTextNumbered1"/>
        <w:keepNext/>
        <w:keepLines/>
      </w:pPr>
      <w:r>
        <w:t xml:space="preserve">At the </w:t>
      </w:r>
      <w:r w:rsidRPr="00026DD7">
        <w:rPr>
          <w:b/>
          <w:u w:val="single"/>
        </w:rPr>
        <w:t xml:space="preserve">Enter </w:t>
      </w:r>
      <w:proofErr w:type="gramStart"/>
      <w:r w:rsidRPr="00026DD7">
        <w:rPr>
          <w:b/>
          <w:u w:val="single"/>
        </w:rPr>
        <w:t>From</w:t>
      </w:r>
      <w:proofErr w:type="gramEnd"/>
      <w:r w:rsidRPr="00026DD7">
        <w:rPr>
          <w:b/>
          <w:u w:val="single"/>
        </w:rPr>
        <w:t xml:space="preserve"> Date</w:t>
      </w:r>
      <w:r>
        <w:t xml:space="preserve"> prompt:</w:t>
      </w:r>
      <w:r w:rsidR="00DA744B">
        <w:t xml:space="preserve"> </w:t>
      </w:r>
      <w:r w:rsidR="002743F5">
        <w:t xml:space="preserve">Type the </w:t>
      </w:r>
      <w:r w:rsidR="000A65DB" w:rsidRPr="000A49A1">
        <w:t>From</w:t>
      </w:r>
      <w:r w:rsidR="000A65DB">
        <w:t xml:space="preserve"> </w:t>
      </w:r>
      <w:r w:rsidR="00857834" w:rsidRPr="00857834">
        <w:t>Date</w:t>
      </w:r>
      <w:r w:rsidR="002743F5">
        <w:t xml:space="preserve">, then press </w:t>
      </w:r>
      <w:r w:rsidR="002743F5" w:rsidRPr="00EE5D3E">
        <w:t>&lt;</w:t>
      </w:r>
      <w:r w:rsidR="002743F5" w:rsidRPr="00860734">
        <w:rPr>
          <w:highlight w:val="yellow"/>
        </w:rPr>
        <w:t>Enter</w:t>
      </w:r>
      <w:r w:rsidR="002743F5" w:rsidRPr="00EE5D3E">
        <w:t>&gt;</w:t>
      </w:r>
      <w:r w:rsidR="00860734">
        <w:t xml:space="preserve">, as shown in </w:t>
      </w:r>
      <w:r w:rsidR="00860734" w:rsidRPr="00E16E8E">
        <w:rPr>
          <w:color w:val="0000FF"/>
          <w:u w:val="single"/>
        </w:rPr>
        <w:fldChar w:fldCharType="begin"/>
      </w:r>
      <w:r w:rsidR="00860734" w:rsidRPr="00E16E8E">
        <w:rPr>
          <w:color w:val="0000FF"/>
          <w:u w:val="single"/>
        </w:rPr>
        <w:instrText xml:space="preserve"> REF _Ref449307580 \h </w:instrText>
      </w:r>
      <w:r w:rsidR="00582646" w:rsidRPr="00E16E8E">
        <w:rPr>
          <w:color w:val="0000FF"/>
          <w:u w:val="single"/>
        </w:rPr>
        <w:instrText xml:space="preserve"> \* MERGEFORMAT </w:instrText>
      </w:r>
      <w:r w:rsidR="00860734" w:rsidRPr="00E16E8E">
        <w:rPr>
          <w:color w:val="0000FF"/>
          <w:u w:val="single"/>
        </w:rPr>
      </w:r>
      <w:r w:rsidR="00860734" w:rsidRPr="00E16E8E">
        <w:rPr>
          <w:color w:val="0000FF"/>
          <w:u w:val="single"/>
        </w:rPr>
        <w:fldChar w:fldCharType="separate"/>
      </w:r>
      <w:r w:rsidR="00CB7389" w:rsidRPr="00CB7389">
        <w:rPr>
          <w:color w:val="0000FF"/>
          <w:u w:val="single"/>
        </w:rPr>
        <w:t xml:space="preserve">Figure </w:t>
      </w:r>
      <w:r w:rsidR="00CB7389" w:rsidRPr="00CB7389">
        <w:rPr>
          <w:noProof/>
          <w:color w:val="0000FF"/>
          <w:u w:val="single"/>
        </w:rPr>
        <w:t>13.</w:t>
      </w:r>
      <w:r w:rsidR="00CB7389" w:rsidRPr="00CB7389">
        <w:rPr>
          <w:color w:val="0000FF"/>
          <w:u w:val="single"/>
        </w:rPr>
        <w:t xml:space="preserve"> Example Print NDS Audits in File 60 Report</w:t>
      </w:r>
      <w:r w:rsidR="00860734" w:rsidRPr="00E16E8E">
        <w:rPr>
          <w:color w:val="0000FF"/>
          <w:u w:val="single"/>
        </w:rPr>
        <w:fldChar w:fldCharType="end"/>
      </w:r>
      <w:r w:rsidR="002743F5" w:rsidRPr="00AF02A3">
        <w:t>.</w:t>
      </w:r>
    </w:p>
    <w:p w:rsidR="003E5091" w:rsidRDefault="00182FCA" w:rsidP="00B0132C">
      <w:pPr>
        <w:pStyle w:val="BodyTextNumbered1"/>
        <w:keepNext/>
        <w:keepLines/>
      </w:pPr>
      <w:r>
        <w:t xml:space="preserve">At the </w:t>
      </w:r>
      <w:r w:rsidRPr="002743F5">
        <w:t xml:space="preserve">Enter </w:t>
      </w:r>
      <w:proofErr w:type="gramStart"/>
      <w:r w:rsidRPr="002743F5">
        <w:t>To</w:t>
      </w:r>
      <w:proofErr w:type="gramEnd"/>
      <w:r w:rsidRPr="002743F5">
        <w:t xml:space="preserve"> Date</w:t>
      </w:r>
      <w:r>
        <w:t xml:space="preserve"> prompt:</w:t>
      </w:r>
      <w:r w:rsidR="00DA744B">
        <w:t xml:space="preserve"> </w:t>
      </w:r>
      <w:r w:rsidR="002743F5" w:rsidRPr="002743F5">
        <w:t>Type the</w:t>
      </w:r>
      <w:r w:rsidR="002743F5">
        <w:t xml:space="preserve"> </w:t>
      </w:r>
      <w:r w:rsidR="000A65DB" w:rsidRPr="000A49A1">
        <w:t>To</w:t>
      </w:r>
      <w:r w:rsidR="000A65DB">
        <w:t xml:space="preserve"> </w:t>
      </w:r>
      <w:r w:rsidR="00857834">
        <w:t>Date</w:t>
      </w:r>
      <w:r w:rsidR="002743F5">
        <w:t xml:space="preserve">, then press </w:t>
      </w:r>
      <w:r w:rsidR="002743F5" w:rsidRPr="00EE5D3E">
        <w:t>&lt;</w:t>
      </w:r>
      <w:r w:rsidR="002743F5" w:rsidRPr="00860734">
        <w:rPr>
          <w:highlight w:val="yellow"/>
        </w:rPr>
        <w:t>Enter</w:t>
      </w:r>
      <w:r w:rsidR="002743F5" w:rsidRPr="00EE5D3E">
        <w:t>&gt;</w:t>
      </w:r>
      <w:r w:rsidR="000A65DB">
        <w:t xml:space="preserve">. </w:t>
      </w:r>
    </w:p>
    <w:p w:rsidR="000A65DB" w:rsidRPr="005022D6" w:rsidRDefault="00BE63D9" w:rsidP="00B0132C">
      <w:pPr>
        <w:pStyle w:val="BodyTextNumbered1"/>
        <w:keepNext/>
        <w:keepLines/>
      </w:pPr>
      <w:r>
        <w:t xml:space="preserve">At the </w:t>
      </w:r>
      <w:r w:rsidR="000A1DE0" w:rsidRPr="000A1DE0">
        <w:t xml:space="preserve">Output </w:t>
      </w:r>
      <w:proofErr w:type="gramStart"/>
      <w:r w:rsidR="000A1DE0" w:rsidRPr="000A1DE0">
        <w:t>devi</w:t>
      </w:r>
      <w:r w:rsidRPr="000A1DE0">
        <w:t>ce</w:t>
      </w:r>
      <w:r>
        <w:t xml:space="preserve"> prompt</w:t>
      </w:r>
      <w:proofErr w:type="gramEnd"/>
      <w:r>
        <w:t xml:space="preserve">: </w:t>
      </w:r>
      <w:r w:rsidR="002743F5">
        <w:t>Type</w:t>
      </w:r>
      <w:r w:rsidR="00E32FEE">
        <w:t xml:space="preserve"> the </w:t>
      </w:r>
      <w:r w:rsidR="00E32FEE" w:rsidRPr="00034FF7">
        <w:t>Output Device</w:t>
      </w:r>
      <w:r w:rsidR="00D14CAF">
        <w:t xml:space="preserve">, then press </w:t>
      </w:r>
      <w:r w:rsidR="00D14CAF" w:rsidRPr="00EE5D3E">
        <w:t>&lt;</w:t>
      </w:r>
      <w:r w:rsidR="00D14CAF" w:rsidRPr="00860734">
        <w:rPr>
          <w:highlight w:val="yellow"/>
        </w:rPr>
        <w:t>Enter</w:t>
      </w:r>
      <w:r w:rsidR="00D14CAF" w:rsidRPr="00EE5D3E">
        <w:t>&gt;</w:t>
      </w:r>
      <w:r w:rsidR="00D14CAF">
        <w:t xml:space="preserve">. </w:t>
      </w:r>
    </w:p>
    <w:p w:rsidR="00433E91" w:rsidRDefault="00433E91" w:rsidP="003034A6">
      <w:pPr>
        <w:pStyle w:val="Caption"/>
      </w:pPr>
      <w:bookmarkStart w:id="116" w:name="_Ref449307580"/>
      <w:bookmarkStart w:id="117" w:name="_Toc474740483"/>
      <w:proofErr w:type="gramStart"/>
      <w:r w:rsidRPr="00433E91">
        <w:t xml:space="preserve">Figure </w:t>
      </w:r>
      <w:r w:rsidR="00370AB5">
        <w:fldChar w:fldCharType="begin"/>
      </w:r>
      <w:r w:rsidR="00370AB5">
        <w:instrText xml:space="preserve"> SEQ Figure \* ARABIC </w:instrText>
      </w:r>
      <w:r w:rsidR="00370AB5">
        <w:fldChar w:fldCharType="separate"/>
      </w:r>
      <w:r w:rsidR="00CB7389">
        <w:rPr>
          <w:noProof/>
        </w:rPr>
        <w:t>13</w:t>
      </w:r>
      <w:r w:rsidR="00370AB5">
        <w:rPr>
          <w:noProof/>
        </w:rPr>
        <w:fldChar w:fldCharType="end"/>
      </w:r>
      <w:r w:rsidRPr="00433E91">
        <w:t>.</w:t>
      </w:r>
      <w:proofErr w:type="gramEnd"/>
      <w:r w:rsidRPr="00433E91">
        <w:t xml:space="preserve"> </w:t>
      </w:r>
      <w:r w:rsidR="006F2FC8">
        <w:t xml:space="preserve">Example </w:t>
      </w:r>
      <w:r w:rsidR="00130ECE">
        <w:t>Print NDS Audits in File 60</w:t>
      </w:r>
      <w:r w:rsidR="006F2FC8">
        <w:t xml:space="preserve"> Report</w:t>
      </w:r>
      <w:bookmarkEnd w:id="116"/>
      <w:bookmarkEnd w:id="117"/>
    </w:p>
    <w:p w:rsidR="00A46DC6" w:rsidRDefault="00130ECE" w:rsidP="00A46DC6">
      <w:pPr>
        <w:pStyle w:val="CodeBox"/>
      </w:pPr>
      <w:r w:rsidRPr="00D75C1F">
        <w:t>Print NDS Audits in File 60</w:t>
      </w:r>
      <w:r w:rsidR="00A46DC6">
        <w:t xml:space="preserve"> items Report</w:t>
      </w:r>
    </w:p>
    <w:p w:rsidR="00A46DC6" w:rsidRDefault="00A46DC6" w:rsidP="00A46DC6">
      <w:pPr>
        <w:pStyle w:val="CodeBox"/>
      </w:pPr>
      <w:r w:rsidRPr="00E16AD9">
        <w:rPr>
          <w:b/>
          <w:highlight w:val="cyan"/>
          <w:u w:val="single"/>
        </w:rPr>
        <w:t>Enter From Date</w:t>
      </w:r>
      <w:r w:rsidRPr="003E5091">
        <w:rPr>
          <w:highlight w:val="cyan"/>
        </w:rPr>
        <w:t>:</w:t>
      </w:r>
      <w:r>
        <w:t xml:space="preserve">  </w:t>
      </w:r>
      <w:r w:rsidRPr="00B126E4">
        <w:rPr>
          <w:b/>
          <w:highlight w:val="yellow"/>
          <w:u w:val="single"/>
        </w:rPr>
        <w:t>(1/1/2016 - 4/11/2016): 3/1/</w:t>
      </w:r>
      <w:proofErr w:type="gramStart"/>
      <w:r w:rsidRPr="00B126E4">
        <w:rPr>
          <w:b/>
          <w:highlight w:val="yellow"/>
          <w:u w:val="single"/>
        </w:rPr>
        <w:t>2016  (</w:t>
      </w:r>
      <w:proofErr w:type="gramEnd"/>
      <w:r w:rsidRPr="00B126E4">
        <w:rPr>
          <w:b/>
          <w:highlight w:val="yellow"/>
          <w:u w:val="single"/>
        </w:rPr>
        <w:t>MAR 01, 2016)</w:t>
      </w:r>
      <w:r w:rsidR="0021722C" w:rsidRPr="0021722C">
        <w:rPr>
          <w:b/>
          <w:u w:val="single"/>
          <w:lang w:eastAsia="en-US"/>
        </w:rPr>
        <w:t xml:space="preserve"> </w:t>
      </w:r>
      <w:r w:rsidR="0021722C" w:rsidRPr="008F56BB">
        <w:rPr>
          <w:b/>
          <w:highlight w:val="yellow"/>
          <w:u w:val="single"/>
          <w:lang w:eastAsia="en-US"/>
        </w:rPr>
        <w:t>&lt;Enter&gt;</w:t>
      </w:r>
    </w:p>
    <w:p w:rsidR="00A46DC6" w:rsidRDefault="00A46DC6" w:rsidP="00A46DC6">
      <w:pPr>
        <w:pStyle w:val="CodeBox"/>
      </w:pPr>
      <w:r w:rsidRPr="00E16AD9">
        <w:rPr>
          <w:b/>
          <w:highlight w:val="cyan"/>
          <w:u w:val="single"/>
        </w:rPr>
        <w:t>Enter To Date</w:t>
      </w:r>
      <w:r w:rsidRPr="003E5091">
        <w:rPr>
          <w:highlight w:val="cyan"/>
        </w:rPr>
        <w:t>:</w:t>
      </w:r>
      <w:r>
        <w:t xml:space="preserve">  </w:t>
      </w:r>
      <w:r w:rsidRPr="00B126E4">
        <w:rPr>
          <w:b/>
          <w:highlight w:val="yellow"/>
          <w:u w:val="single"/>
        </w:rPr>
        <w:t xml:space="preserve">(3/1/2016 - 4/11/2016): </w:t>
      </w:r>
      <w:proofErr w:type="gramStart"/>
      <w:r w:rsidRPr="00B126E4">
        <w:rPr>
          <w:b/>
          <w:highlight w:val="yellow"/>
          <w:u w:val="single"/>
        </w:rPr>
        <w:t>T  (</w:t>
      </w:r>
      <w:proofErr w:type="gramEnd"/>
      <w:r w:rsidRPr="00B126E4">
        <w:rPr>
          <w:b/>
          <w:highlight w:val="yellow"/>
          <w:u w:val="single"/>
        </w:rPr>
        <w:t>APR 11, 2016)</w:t>
      </w:r>
      <w:r w:rsidR="0021722C">
        <w:rPr>
          <w:b/>
          <w:u w:val="single"/>
        </w:rPr>
        <w:t xml:space="preserve"> </w:t>
      </w:r>
      <w:r w:rsidR="0021722C" w:rsidRPr="008F56BB">
        <w:rPr>
          <w:b/>
          <w:highlight w:val="yellow"/>
          <w:u w:val="single"/>
          <w:lang w:eastAsia="en-US"/>
        </w:rPr>
        <w:t>&lt;Enter&gt;</w:t>
      </w:r>
      <w:r w:rsidR="0021722C">
        <w:rPr>
          <w:b/>
          <w:u w:val="single"/>
        </w:rPr>
        <w:t xml:space="preserve"> </w:t>
      </w:r>
    </w:p>
    <w:p w:rsidR="00A46DC6" w:rsidRDefault="00A46DC6" w:rsidP="00A46DC6">
      <w:pPr>
        <w:pStyle w:val="CodeBox"/>
      </w:pPr>
      <w:r w:rsidRPr="00E16AD9">
        <w:rPr>
          <w:b/>
          <w:highlight w:val="cyan"/>
          <w:u w:val="single"/>
        </w:rPr>
        <w:t>Output device</w:t>
      </w:r>
      <w:r w:rsidRPr="000A65DB">
        <w:rPr>
          <w:highlight w:val="cyan"/>
        </w:rPr>
        <w:t>:</w:t>
      </w:r>
      <w:r>
        <w:t xml:space="preserve"> </w:t>
      </w:r>
      <w:r w:rsidR="00B72671">
        <w:rPr>
          <w:b/>
          <w:highlight w:val="yellow"/>
          <w:u w:val="single"/>
        </w:rPr>
        <w:t>HOME</w:t>
      </w:r>
      <w:r w:rsidRPr="00034FF7">
        <w:rPr>
          <w:b/>
          <w:highlight w:val="yellow"/>
          <w:u w:val="single"/>
        </w:rPr>
        <w:t xml:space="preserve">// </w:t>
      </w:r>
      <w:proofErr w:type="gramStart"/>
      <w:r w:rsidRPr="00034FF7">
        <w:rPr>
          <w:b/>
          <w:highlight w:val="yellow"/>
          <w:u w:val="single"/>
        </w:rPr>
        <w:t>0  TELNET</w:t>
      </w:r>
      <w:proofErr w:type="gramEnd"/>
      <w:r w:rsidR="0021722C">
        <w:rPr>
          <w:b/>
          <w:u w:val="single"/>
        </w:rPr>
        <w:t xml:space="preserve"> </w:t>
      </w:r>
      <w:r w:rsidR="0021722C" w:rsidRPr="008F56BB">
        <w:rPr>
          <w:b/>
          <w:highlight w:val="yellow"/>
          <w:u w:val="single"/>
          <w:lang w:eastAsia="en-US"/>
        </w:rPr>
        <w:t>&lt;Enter&gt;</w:t>
      </w:r>
    </w:p>
    <w:p w:rsidR="00A46DC6" w:rsidRDefault="00A46DC6" w:rsidP="00A46DC6">
      <w:pPr>
        <w:pStyle w:val="CodeBox"/>
      </w:pPr>
      <w:r>
        <w:t xml:space="preserve">                      Lab NTRT File 60 </w:t>
      </w:r>
      <w:r w:rsidR="000227C2">
        <w:t>Audit</w:t>
      </w:r>
      <w:r>
        <w:t>ed items Report            Page 1</w:t>
      </w:r>
    </w:p>
    <w:p w:rsidR="00A46DC6" w:rsidRDefault="00A46DC6" w:rsidP="00A46DC6">
      <w:pPr>
        <w:pStyle w:val="CodeBox"/>
      </w:pPr>
      <w:r>
        <w:t xml:space="preserve">                           Date Printed: Apr 11, 2016</w:t>
      </w:r>
    </w:p>
    <w:p w:rsidR="00A46DC6" w:rsidRDefault="00A46DC6" w:rsidP="00DE7E69">
      <w:pPr>
        <w:pStyle w:val="CodeBox"/>
        <w:spacing w:after="0"/>
      </w:pPr>
      <w:r>
        <w:t xml:space="preserve"> Date             Edit Field    User            Old Value        New Value</w:t>
      </w:r>
    </w:p>
    <w:p w:rsidR="00A46DC6" w:rsidRDefault="00A46DC6" w:rsidP="00DE7E69">
      <w:pPr>
        <w:pStyle w:val="CodeBox"/>
        <w:spacing w:before="0"/>
      </w:pPr>
      <w:r>
        <w:t>______________________________________________________________________________</w:t>
      </w:r>
    </w:p>
    <w:p w:rsidR="00A46DC6" w:rsidRDefault="00A46DC6" w:rsidP="00A46DC6">
      <w:pPr>
        <w:pStyle w:val="CodeBox"/>
      </w:pPr>
      <w:r>
        <w:t>TEST: GLUCOSE DTG TEST</w:t>
      </w:r>
    </w:p>
    <w:p w:rsidR="00A46DC6" w:rsidRDefault="00A46DC6" w:rsidP="00A46DC6">
      <w:pPr>
        <w:pStyle w:val="CodeBox"/>
      </w:pPr>
      <w:r>
        <w:t xml:space="preserve"> 2016/4/9@14:11   CREATION DATE </w:t>
      </w:r>
      <w:r w:rsidR="00AA57B2">
        <w:t>JOHNSON</w:t>
      </w:r>
      <w:proofErr w:type="gramStart"/>
      <w:r>
        <w:t>,DON</w:t>
      </w:r>
      <w:proofErr w:type="gramEnd"/>
      <w:r>
        <w:t xml:space="preserve">                       09 Apr 2016</w:t>
      </w:r>
    </w:p>
    <w:p w:rsidR="00A46DC6" w:rsidRDefault="00A46DC6" w:rsidP="00A46DC6">
      <w:pPr>
        <w:pStyle w:val="CodeBox"/>
      </w:pPr>
      <w:r>
        <w:t xml:space="preserve"> 2016/4/9@14:16   TEST TYPE     </w:t>
      </w:r>
      <w:r w:rsidR="00AA57B2">
        <w:t>JOHNSON</w:t>
      </w:r>
      <w:proofErr w:type="gramStart"/>
      <w:r>
        <w:t>,DON</w:t>
      </w:r>
      <w:proofErr w:type="gramEnd"/>
      <w:r>
        <w:t xml:space="preserve">                       B</w:t>
      </w:r>
    </w:p>
    <w:p w:rsidR="00A46DC6" w:rsidRDefault="00A46DC6" w:rsidP="00A46DC6">
      <w:pPr>
        <w:pStyle w:val="CodeBox"/>
      </w:pPr>
      <w:r>
        <w:t>TEST: IGG</w:t>
      </w:r>
    </w:p>
    <w:p w:rsidR="00A46DC6" w:rsidRDefault="00A46DC6" w:rsidP="00A46DC6">
      <w:pPr>
        <w:pStyle w:val="CodeBox"/>
      </w:pPr>
      <w:r>
        <w:t xml:space="preserve">          Specimen: SERUM</w:t>
      </w:r>
    </w:p>
    <w:p w:rsidR="00A46DC6" w:rsidRDefault="00A46DC6" w:rsidP="00A46DC6">
      <w:pPr>
        <w:pStyle w:val="CodeBox"/>
      </w:pPr>
      <w:r>
        <w:t xml:space="preserve"> 2016/3/2@17:25   SPEC INACT DT </w:t>
      </w:r>
      <w:r w:rsidR="00AA57B2">
        <w:t>JOHNSON</w:t>
      </w:r>
      <w:proofErr w:type="gramStart"/>
      <w:r>
        <w:t>,DON</w:t>
      </w:r>
      <w:proofErr w:type="gramEnd"/>
      <w:r>
        <w:t xml:space="preserve">      26 Feb 2016      27 Feb 2016</w:t>
      </w:r>
    </w:p>
    <w:p w:rsidR="00A46DC6" w:rsidRDefault="00A46DC6" w:rsidP="00A46DC6">
      <w:pPr>
        <w:pStyle w:val="CodeBox"/>
      </w:pPr>
      <w:r>
        <w:t xml:space="preserve">          Specimen: SERUM</w:t>
      </w:r>
    </w:p>
    <w:p w:rsidR="00A46DC6" w:rsidRDefault="00A46DC6" w:rsidP="00A46DC6">
      <w:pPr>
        <w:pStyle w:val="CodeBox"/>
      </w:pPr>
      <w:r>
        <w:t xml:space="preserve"> 2016/3/4@05:42   SPEC INACT DT POSTMASTER      27 Feb 2016</w:t>
      </w:r>
    </w:p>
    <w:p w:rsidR="00A46DC6" w:rsidRDefault="00A46DC6" w:rsidP="00A46DC6">
      <w:pPr>
        <w:pStyle w:val="CodeBox"/>
      </w:pPr>
      <w:r>
        <w:t>TEST: MEM</w:t>
      </w:r>
    </w:p>
    <w:p w:rsidR="00A46DC6" w:rsidRDefault="00A46DC6" w:rsidP="00A46DC6">
      <w:pPr>
        <w:pStyle w:val="CodeBox"/>
      </w:pPr>
      <w:r>
        <w:lastRenderedPageBreak/>
        <w:t xml:space="preserve"> 2016/3/</w:t>
      </w:r>
      <w:proofErr w:type="gramStart"/>
      <w:r>
        <w:t>15@15:51  TEST</w:t>
      </w:r>
      <w:proofErr w:type="gramEnd"/>
      <w:r>
        <w:t xml:space="preserve"> TYPE     </w:t>
      </w:r>
      <w:r w:rsidR="004D62F6">
        <w:t>JOHNSON,DON</w:t>
      </w:r>
      <w:r>
        <w:t xml:space="preserve">  B                </w:t>
      </w:r>
      <w:proofErr w:type="spellStart"/>
      <w:r>
        <w:t>B</w:t>
      </w:r>
      <w:proofErr w:type="spellEnd"/>
    </w:p>
    <w:p w:rsidR="00A46DC6" w:rsidRDefault="00A46DC6" w:rsidP="00A46DC6">
      <w:pPr>
        <w:pStyle w:val="CodeBox"/>
      </w:pPr>
      <w:r>
        <w:t>TEST: TEST DON</w:t>
      </w:r>
    </w:p>
    <w:p w:rsidR="00A46DC6" w:rsidRDefault="00A46DC6" w:rsidP="00A46DC6">
      <w:pPr>
        <w:pStyle w:val="CodeBox"/>
      </w:pPr>
      <w:r>
        <w:t xml:space="preserve"> 2016/4/9@10:46   TEST TYPE     </w:t>
      </w:r>
      <w:r w:rsidR="00AA57B2">
        <w:t>JOHNSON</w:t>
      </w:r>
      <w:proofErr w:type="gramStart"/>
      <w:r w:rsidR="00267274">
        <w:t>,DON</w:t>
      </w:r>
      <w:proofErr w:type="gramEnd"/>
      <w:r w:rsidR="00267274">
        <w:t xml:space="preserve">      N</w:t>
      </w:r>
      <w:r>
        <w:t xml:space="preserve">                B</w:t>
      </w:r>
    </w:p>
    <w:p w:rsidR="00A46DC6" w:rsidRDefault="00A46DC6" w:rsidP="00A46DC6">
      <w:pPr>
        <w:pStyle w:val="CodeBox"/>
      </w:pPr>
      <w:r>
        <w:t xml:space="preserve"> 2016/4/9@10:46   CREATION DATE </w:t>
      </w:r>
      <w:r w:rsidR="00AA57B2">
        <w:t>JOHNSON</w:t>
      </w:r>
      <w:proofErr w:type="gramStart"/>
      <w:r>
        <w:t>,DON</w:t>
      </w:r>
      <w:proofErr w:type="gramEnd"/>
    </w:p>
    <w:p w:rsidR="00A46DC6" w:rsidRDefault="00A46DC6" w:rsidP="00A46DC6">
      <w:pPr>
        <w:pStyle w:val="CodeBox"/>
      </w:pPr>
      <w:r>
        <w:t>TEST: TEST DTG IGG</w:t>
      </w:r>
    </w:p>
    <w:p w:rsidR="00A46DC6" w:rsidRDefault="00A46DC6" w:rsidP="00A46DC6">
      <w:pPr>
        <w:pStyle w:val="CodeBox"/>
      </w:pPr>
      <w:r>
        <w:t xml:space="preserve"> 2016/4/9@13:46   CREATION DATE </w:t>
      </w:r>
      <w:r w:rsidR="00AA57B2">
        <w:t>JOHNSON</w:t>
      </w:r>
      <w:proofErr w:type="gramStart"/>
      <w:r>
        <w:t>,DON</w:t>
      </w:r>
      <w:proofErr w:type="gramEnd"/>
      <w:r>
        <w:t xml:space="preserve">                       09 Apr 2016</w:t>
      </w:r>
    </w:p>
    <w:p w:rsidR="00A46DC6" w:rsidRDefault="00A46DC6" w:rsidP="00A46DC6">
      <w:pPr>
        <w:pStyle w:val="CodeBox"/>
      </w:pPr>
      <w:r>
        <w:t xml:space="preserve"> 2016/4/9@13:55   TEST TYPE     </w:t>
      </w:r>
      <w:r w:rsidR="00AA57B2">
        <w:t>JOHNSON</w:t>
      </w:r>
      <w:proofErr w:type="gramStart"/>
      <w:r>
        <w:t>,DON</w:t>
      </w:r>
      <w:proofErr w:type="gramEnd"/>
      <w:r>
        <w:t xml:space="preserve">                       B</w:t>
      </w:r>
    </w:p>
    <w:p w:rsidR="002B266F" w:rsidRDefault="00A46DC6" w:rsidP="002C5241">
      <w:pPr>
        <w:pStyle w:val="CodeBox"/>
      </w:pPr>
      <w:r>
        <w:t xml:space="preserve">Enter </w:t>
      </w:r>
      <w:r w:rsidRPr="00636C67">
        <w:rPr>
          <w:highlight w:val="yellow"/>
          <w:u w:val="single"/>
        </w:rPr>
        <w:t>RETURN</w:t>
      </w:r>
      <w:r>
        <w:t xml:space="preserve"> to continue or '</w:t>
      </w:r>
      <w:r w:rsidRPr="00636C67">
        <w:rPr>
          <w:highlight w:val="yellow"/>
          <w:u w:val="single"/>
        </w:rPr>
        <w:t>^</w:t>
      </w:r>
      <w:r>
        <w:t>' to exit:</w:t>
      </w:r>
    </w:p>
    <w:p w:rsidR="00433E91" w:rsidRDefault="003F4C64" w:rsidP="009B7615">
      <w:pPr>
        <w:pStyle w:val="Heading3"/>
      </w:pPr>
      <w:bookmarkStart w:id="118" w:name="_Toc447136168"/>
      <w:bookmarkStart w:id="119" w:name="_Toc448920060"/>
      <w:bookmarkStart w:id="120" w:name="_Toc449027459"/>
      <w:bookmarkStart w:id="121" w:name="_Toc474744571"/>
      <w:r>
        <w:t xml:space="preserve">Running the </w:t>
      </w:r>
      <w:r w:rsidR="00130ECE">
        <w:t xml:space="preserve">Print Specimens </w:t>
      </w:r>
      <w:proofErr w:type="gramStart"/>
      <w:r w:rsidR="00130ECE">
        <w:t>Without</w:t>
      </w:r>
      <w:proofErr w:type="gramEnd"/>
      <w:r w:rsidR="00130ECE">
        <w:t xml:space="preserve"> VUIDS</w:t>
      </w:r>
      <w:bookmarkEnd w:id="118"/>
      <w:bookmarkEnd w:id="119"/>
      <w:bookmarkEnd w:id="120"/>
      <w:r w:rsidR="004577FB">
        <w:t xml:space="preserve"> Report</w:t>
      </w:r>
      <w:bookmarkEnd w:id="121"/>
    </w:p>
    <w:p w:rsidR="0088667C" w:rsidRDefault="004577FB" w:rsidP="00F30973">
      <w:pPr>
        <w:pStyle w:val="BodyText"/>
        <w:keepNext/>
        <w:keepLines/>
        <w:rPr>
          <w:b/>
          <w:color w:val="0000FF"/>
          <w:u w:val="single"/>
        </w:rPr>
      </w:pPr>
      <w:r>
        <w:t xml:space="preserve">The </w:t>
      </w:r>
      <w:r w:rsidR="003F4C64">
        <w:rPr>
          <w:b/>
        </w:rPr>
        <w:t>LIM</w:t>
      </w:r>
      <w:r w:rsidRPr="004577FB">
        <w:rPr>
          <w:b/>
        </w:rPr>
        <w:t xml:space="preserve"> NTRT Specimen without VUID Report</w:t>
      </w:r>
      <w:r>
        <w:t xml:space="preserve"> option allows you </w:t>
      </w:r>
      <w:r w:rsidRPr="00433E91">
        <w:t>to view NTRT Specimens without VUIDs</w:t>
      </w:r>
      <w:r w:rsidR="00572F3F">
        <w:t xml:space="preserve">, as shown in </w:t>
      </w:r>
      <w:r w:rsidR="00572F3F" w:rsidRPr="00572F3F">
        <w:rPr>
          <w:b/>
          <w:color w:val="0000FF"/>
          <w:u w:val="single"/>
        </w:rPr>
        <w:fldChar w:fldCharType="begin"/>
      </w:r>
      <w:r w:rsidR="00572F3F" w:rsidRPr="00572F3F">
        <w:rPr>
          <w:color w:val="0000FF"/>
          <w:u w:val="single"/>
        </w:rPr>
        <w:instrText xml:space="preserve"> REF _Ref449307794 \h </w:instrText>
      </w:r>
      <w:r w:rsidR="00572F3F" w:rsidRPr="00572F3F">
        <w:rPr>
          <w:b/>
          <w:color w:val="0000FF"/>
          <w:u w:val="single"/>
        </w:rPr>
        <w:instrText xml:space="preserve"> \* MERGEFORMAT </w:instrText>
      </w:r>
      <w:r w:rsidR="00572F3F" w:rsidRPr="00572F3F">
        <w:rPr>
          <w:b/>
          <w:color w:val="0000FF"/>
          <w:u w:val="single"/>
        </w:rPr>
      </w:r>
      <w:r w:rsidR="00572F3F" w:rsidRPr="00572F3F">
        <w:rPr>
          <w:b/>
          <w:color w:val="0000FF"/>
          <w:u w:val="single"/>
        </w:rPr>
        <w:fldChar w:fldCharType="separate"/>
      </w:r>
      <w:r w:rsidR="00CB7389" w:rsidRPr="00CB7389">
        <w:rPr>
          <w:color w:val="0000FF"/>
          <w:u w:val="single"/>
        </w:rPr>
        <w:t xml:space="preserve">Figure </w:t>
      </w:r>
      <w:r w:rsidR="00CB7389" w:rsidRPr="00CB7389">
        <w:rPr>
          <w:noProof/>
          <w:color w:val="0000FF"/>
          <w:u w:val="single"/>
        </w:rPr>
        <w:t>14.</w:t>
      </w:r>
      <w:r w:rsidR="00CB7389" w:rsidRPr="00CB7389">
        <w:rPr>
          <w:color w:val="0000FF"/>
          <w:u w:val="single"/>
        </w:rPr>
        <w:t xml:space="preserve"> Example Print Specimens </w:t>
      </w:r>
      <w:proofErr w:type="gramStart"/>
      <w:r w:rsidR="00CB7389" w:rsidRPr="00CB7389">
        <w:rPr>
          <w:color w:val="0000FF"/>
          <w:u w:val="single"/>
        </w:rPr>
        <w:t>Without</w:t>
      </w:r>
      <w:proofErr w:type="gramEnd"/>
      <w:r w:rsidR="00CB7389" w:rsidRPr="00CB7389">
        <w:rPr>
          <w:color w:val="0000FF"/>
          <w:u w:val="single"/>
        </w:rPr>
        <w:t xml:space="preserve"> VUIDS</w:t>
      </w:r>
      <w:r w:rsidR="00572F3F" w:rsidRPr="00572F3F">
        <w:rPr>
          <w:b/>
          <w:color w:val="0000FF"/>
          <w:u w:val="single"/>
        </w:rPr>
        <w:fldChar w:fldCharType="end"/>
      </w:r>
      <w:r w:rsidR="00572F3F" w:rsidRPr="00572F3F">
        <w:rPr>
          <w:b/>
          <w:color w:val="0000FF"/>
          <w:u w:val="single"/>
        </w:rPr>
        <w:t>.</w:t>
      </w:r>
    </w:p>
    <w:p w:rsidR="00F70563" w:rsidRDefault="00F70563" w:rsidP="0045476D">
      <w:pPr>
        <w:pStyle w:val="BodyTextNumbered1"/>
        <w:keepNext/>
        <w:keepLines/>
        <w:numPr>
          <w:ilvl w:val="0"/>
          <w:numId w:val="27"/>
        </w:numPr>
      </w:pPr>
      <w:r>
        <w:t xml:space="preserve">Navigate to the </w:t>
      </w:r>
      <w:r w:rsidR="00D307EE" w:rsidRPr="00582646">
        <w:rPr>
          <w:b/>
          <w:u w:val="single"/>
        </w:rPr>
        <w:t>LIM NDS MENU</w:t>
      </w:r>
      <w:r>
        <w:t xml:space="preserve">. </w:t>
      </w:r>
    </w:p>
    <w:p w:rsidR="00F70563" w:rsidRDefault="00F70563" w:rsidP="00B0132C">
      <w:pPr>
        <w:pStyle w:val="BodyTextNumbered1"/>
        <w:keepNext/>
        <w:keepLines/>
      </w:pPr>
      <w:r>
        <w:t>Type</w:t>
      </w:r>
      <w:r w:rsidRPr="001403B5">
        <w:t xml:space="preserve"> </w:t>
      </w:r>
      <w:r w:rsidR="00714D9C" w:rsidRPr="00286DCD">
        <w:t>PSV</w:t>
      </w:r>
      <w:r>
        <w:t xml:space="preserve"> </w:t>
      </w:r>
      <w:r w:rsidR="005A76C0">
        <w:t xml:space="preserve">to select the </w:t>
      </w:r>
      <w:r w:rsidR="00130ECE" w:rsidRPr="00286DCD">
        <w:t xml:space="preserve">Print Specimens </w:t>
      </w:r>
      <w:proofErr w:type="gramStart"/>
      <w:r w:rsidR="00130ECE" w:rsidRPr="00286DCD">
        <w:t>Without</w:t>
      </w:r>
      <w:proofErr w:type="gramEnd"/>
      <w:r w:rsidR="00130ECE" w:rsidRPr="00286DCD">
        <w:t xml:space="preserve"> VUIDS</w:t>
      </w:r>
      <w:r w:rsidR="005A76C0" w:rsidRPr="00286DCD">
        <w:t xml:space="preserve"> Report</w:t>
      </w:r>
      <w:r>
        <w:t xml:space="preserve">, then press </w:t>
      </w:r>
      <w:r w:rsidRPr="00EE5D3E">
        <w:t>&lt;</w:t>
      </w:r>
      <w:r w:rsidRPr="00BC3335">
        <w:rPr>
          <w:highlight w:val="yellow"/>
        </w:rPr>
        <w:t>Enter</w:t>
      </w:r>
      <w:r w:rsidRPr="00EE5D3E">
        <w:t>&gt;</w:t>
      </w:r>
      <w:r>
        <w:t>.</w:t>
      </w:r>
    </w:p>
    <w:p w:rsidR="00F70563" w:rsidRDefault="009B28BC" w:rsidP="009D1191">
      <w:pPr>
        <w:pStyle w:val="BodyTextNumbered1"/>
        <w:keepNext/>
        <w:keepLines/>
      </w:pPr>
      <w:r>
        <w:t>Enter</w:t>
      </w:r>
      <w:r w:rsidR="00F70563">
        <w:t xml:space="preserve"> the </w:t>
      </w:r>
      <w:r w:rsidR="00F70563" w:rsidRPr="00286DCD">
        <w:rPr>
          <w:b/>
        </w:rPr>
        <w:t>Output</w:t>
      </w:r>
      <w:r w:rsidR="00F70563">
        <w:t xml:space="preserve"> </w:t>
      </w:r>
      <w:r w:rsidR="00F70563" w:rsidRPr="00F30973">
        <w:rPr>
          <w:b/>
        </w:rPr>
        <w:t>device</w:t>
      </w:r>
      <w:r w:rsidR="00F70563">
        <w:t xml:space="preserve">, </w:t>
      </w:r>
      <w:r w:rsidR="00026DD7">
        <w:t>and then</w:t>
      </w:r>
      <w:r w:rsidR="00F70563">
        <w:t xml:space="preserve"> press </w:t>
      </w:r>
      <w:r w:rsidR="00F70563" w:rsidRPr="00EE5D3E">
        <w:rPr>
          <w:b/>
        </w:rPr>
        <w:t>&lt;</w:t>
      </w:r>
      <w:r w:rsidR="00F70563" w:rsidRPr="00BC3335">
        <w:rPr>
          <w:b/>
          <w:highlight w:val="yellow"/>
        </w:rPr>
        <w:t>Enter</w:t>
      </w:r>
      <w:r w:rsidR="00F70563" w:rsidRPr="00EE5D3E">
        <w:rPr>
          <w:b/>
        </w:rPr>
        <w:t>&gt;</w:t>
      </w:r>
      <w:r w:rsidR="00DE7E69">
        <w:t xml:space="preserve">, as shown in </w:t>
      </w:r>
      <w:r w:rsidR="00DE7E69" w:rsidRPr="00582646">
        <w:rPr>
          <w:color w:val="0000FF"/>
          <w:u w:val="single"/>
        </w:rPr>
        <w:fldChar w:fldCharType="begin"/>
      </w:r>
      <w:r w:rsidR="00DE7E69" w:rsidRPr="00582646">
        <w:rPr>
          <w:color w:val="0000FF"/>
          <w:u w:val="single"/>
        </w:rPr>
        <w:instrText xml:space="preserve"> REF _Ref449307794 \h </w:instrText>
      </w:r>
      <w:r w:rsidR="00DE7E69" w:rsidRPr="00582646">
        <w:rPr>
          <w:color w:val="0000FF"/>
          <w:u w:val="single"/>
        </w:rPr>
      </w:r>
      <w:r w:rsidR="00DE7E69" w:rsidRPr="00582646">
        <w:rPr>
          <w:color w:val="0000FF"/>
          <w:u w:val="single"/>
        </w:rPr>
        <w:fldChar w:fldCharType="separate"/>
      </w:r>
      <w:r w:rsidR="00CB7389">
        <w:t xml:space="preserve">Figure </w:t>
      </w:r>
      <w:r w:rsidR="00CB7389">
        <w:rPr>
          <w:noProof/>
        </w:rPr>
        <w:t>14</w:t>
      </w:r>
      <w:r w:rsidR="00CB7389">
        <w:t xml:space="preserve">. Example Print Specimens </w:t>
      </w:r>
      <w:proofErr w:type="gramStart"/>
      <w:r w:rsidR="00CB7389">
        <w:t>Without</w:t>
      </w:r>
      <w:proofErr w:type="gramEnd"/>
      <w:r w:rsidR="00CB7389">
        <w:t xml:space="preserve"> VUIDS</w:t>
      </w:r>
      <w:r w:rsidR="00DE7E69" w:rsidRPr="00582646">
        <w:rPr>
          <w:color w:val="0000FF"/>
          <w:u w:val="single"/>
        </w:rPr>
        <w:fldChar w:fldCharType="end"/>
      </w:r>
      <w:r w:rsidR="00DE7E69">
        <w:t>.</w:t>
      </w:r>
    </w:p>
    <w:p w:rsidR="0088667C" w:rsidRPr="0088667C" w:rsidRDefault="000E3221" w:rsidP="000E3221">
      <w:pPr>
        <w:pStyle w:val="Caption"/>
      </w:pPr>
      <w:bookmarkStart w:id="122" w:name="_Ref449307794"/>
      <w:bookmarkStart w:id="123" w:name="_Toc474740484"/>
      <w:proofErr w:type="gramStart"/>
      <w:r>
        <w:t xml:space="preserve">Figure </w:t>
      </w:r>
      <w:r w:rsidR="00370AB5">
        <w:fldChar w:fldCharType="begin"/>
      </w:r>
      <w:r w:rsidR="00370AB5">
        <w:instrText xml:space="preserve"> SEQ Figure \* ARABIC </w:instrText>
      </w:r>
      <w:r w:rsidR="00370AB5">
        <w:fldChar w:fldCharType="separate"/>
      </w:r>
      <w:r w:rsidR="00CB7389">
        <w:rPr>
          <w:noProof/>
        </w:rPr>
        <w:t>14</w:t>
      </w:r>
      <w:r w:rsidR="00370AB5">
        <w:rPr>
          <w:noProof/>
        </w:rPr>
        <w:fldChar w:fldCharType="end"/>
      </w:r>
      <w:r>
        <w:t>.</w:t>
      </w:r>
      <w:proofErr w:type="gramEnd"/>
      <w:r>
        <w:t xml:space="preserve"> </w:t>
      </w:r>
      <w:r w:rsidR="00572F3F">
        <w:t xml:space="preserve">Example </w:t>
      </w:r>
      <w:r w:rsidR="008257A6">
        <w:t xml:space="preserve">Print Specimens </w:t>
      </w:r>
      <w:proofErr w:type="gramStart"/>
      <w:r w:rsidR="008257A6">
        <w:t>Without</w:t>
      </w:r>
      <w:proofErr w:type="gramEnd"/>
      <w:r w:rsidR="008257A6">
        <w:t xml:space="preserve"> VUIDS</w:t>
      </w:r>
      <w:bookmarkEnd w:id="122"/>
      <w:bookmarkEnd w:id="123"/>
    </w:p>
    <w:p w:rsidR="0088667C" w:rsidRPr="0078399C" w:rsidRDefault="00130ECE" w:rsidP="0088667C">
      <w:pPr>
        <w:pStyle w:val="CodeBox"/>
      </w:pPr>
      <w:r w:rsidRPr="00D75C1F">
        <w:t xml:space="preserve">Print Specimens </w:t>
      </w:r>
      <w:proofErr w:type="gramStart"/>
      <w:r w:rsidRPr="00D75C1F">
        <w:t>Without</w:t>
      </w:r>
      <w:proofErr w:type="gramEnd"/>
      <w:r w:rsidRPr="00D75C1F">
        <w:t xml:space="preserve"> VUIDS</w:t>
      </w:r>
      <w:r w:rsidR="0088667C" w:rsidRPr="0078399C">
        <w:t xml:space="preserve"> Report</w:t>
      </w:r>
    </w:p>
    <w:p w:rsidR="0088667C" w:rsidRPr="0078399C" w:rsidRDefault="00B72671" w:rsidP="0088667C">
      <w:pPr>
        <w:pStyle w:val="CodeBox"/>
      </w:pPr>
      <w:r>
        <w:rPr>
          <w:b/>
          <w:highlight w:val="cyan"/>
          <w:u w:val="single"/>
        </w:rPr>
        <w:t>Output device: HOME</w:t>
      </w:r>
      <w:r w:rsidR="0088667C" w:rsidRPr="00857834">
        <w:rPr>
          <w:highlight w:val="cyan"/>
        </w:rPr>
        <w:t>//</w:t>
      </w:r>
      <w:r w:rsidR="0088667C" w:rsidRPr="0078399C">
        <w:t xml:space="preserve"> </w:t>
      </w:r>
      <w:proofErr w:type="gramStart"/>
      <w:r w:rsidR="0088667C" w:rsidRPr="0078399C">
        <w:t xml:space="preserve">0  </w:t>
      </w:r>
      <w:r w:rsidR="0088667C" w:rsidRPr="00857834">
        <w:rPr>
          <w:b/>
          <w:highlight w:val="yellow"/>
          <w:u w:val="single"/>
        </w:rPr>
        <w:t>TELNET</w:t>
      </w:r>
      <w:proofErr w:type="gramEnd"/>
      <w:r w:rsidR="002B7C3F">
        <w:rPr>
          <w:b/>
          <w:u w:val="single"/>
        </w:rPr>
        <w:t xml:space="preserve"> </w:t>
      </w:r>
      <w:r w:rsidR="002B7C3F" w:rsidRPr="008F56BB">
        <w:rPr>
          <w:b/>
          <w:highlight w:val="yellow"/>
          <w:u w:val="single"/>
          <w:lang w:eastAsia="en-US"/>
        </w:rPr>
        <w:t>&lt;Enter&gt;</w:t>
      </w:r>
    </w:p>
    <w:p w:rsidR="0088667C" w:rsidRPr="0078399C" w:rsidRDefault="00714D9C" w:rsidP="0088667C">
      <w:pPr>
        <w:pStyle w:val="CodeBox"/>
      </w:pPr>
      <w:r>
        <w:t xml:space="preserve">           Lab NDS</w:t>
      </w:r>
      <w:r w:rsidR="0088667C" w:rsidRPr="0078399C">
        <w:t xml:space="preserve"> File 60 Tests/Specimens </w:t>
      </w:r>
      <w:proofErr w:type="gramStart"/>
      <w:r w:rsidR="0088667C" w:rsidRPr="0078399C">
        <w:t>Without</w:t>
      </w:r>
      <w:proofErr w:type="gramEnd"/>
      <w:r w:rsidR="0088667C" w:rsidRPr="0078399C">
        <w:t xml:space="preserve"> MLTF </w:t>
      </w:r>
      <w:proofErr w:type="spellStart"/>
      <w:r w:rsidR="0088667C" w:rsidRPr="0078399C">
        <w:t>Vuids</w:t>
      </w:r>
      <w:proofErr w:type="spellEnd"/>
      <w:r w:rsidR="0088667C" w:rsidRPr="0078399C">
        <w:t xml:space="preserve"> Report</w:t>
      </w:r>
    </w:p>
    <w:p w:rsidR="0088667C" w:rsidRPr="0078399C" w:rsidRDefault="0088667C" w:rsidP="0088667C">
      <w:pPr>
        <w:pStyle w:val="CodeBox"/>
      </w:pPr>
      <w:r w:rsidRPr="0078399C">
        <w:t xml:space="preserve">                           Date Printed: Mar 04, 2016                 Page 82</w:t>
      </w:r>
    </w:p>
    <w:p w:rsidR="0088667C" w:rsidRPr="0078399C" w:rsidRDefault="0088667C" w:rsidP="0088667C">
      <w:pPr>
        <w:pStyle w:val="CodeBox"/>
      </w:pPr>
      <w:r w:rsidRPr="0078399C">
        <w:t xml:space="preserve">  Specimen                         </w:t>
      </w:r>
      <w:r>
        <w:t xml:space="preserve">Create DT   </w:t>
      </w:r>
      <w:proofErr w:type="gramStart"/>
      <w:r>
        <w:t>Inactive  Exception</w:t>
      </w:r>
      <w:proofErr w:type="gramEnd"/>
      <w:r>
        <w:br/>
      </w:r>
      <w:r w:rsidRPr="0078399C">
        <w:t>_______________________________________________________________________________</w:t>
      </w:r>
    </w:p>
    <w:p w:rsidR="0088667C" w:rsidRDefault="0088667C" w:rsidP="0088667C">
      <w:pPr>
        <w:pStyle w:val="CodeBox"/>
      </w:pPr>
      <w:proofErr w:type="spellStart"/>
      <w:r w:rsidRPr="0078399C">
        <w:t>Hb</w:t>
      </w:r>
      <w:proofErr w:type="spellEnd"/>
      <w:r w:rsidRPr="0078399C">
        <w:t xml:space="preserve">                                        Create Date:             </w:t>
      </w:r>
      <w:r>
        <w:t>Inactive: N</w:t>
      </w:r>
      <w:r>
        <w:br/>
      </w:r>
      <w:r w:rsidRPr="0078399C">
        <w:t xml:space="preserve">ARTERIAL BLOOD                               N         </w:t>
      </w:r>
      <w:proofErr w:type="spellStart"/>
      <w:r>
        <w:t>N</w:t>
      </w:r>
      <w:proofErr w:type="spellEnd"/>
      <w:r>
        <w:br/>
      </w:r>
      <w:proofErr w:type="spellStart"/>
      <w:r w:rsidRPr="0078399C">
        <w:t>Heptacarboxyporphyrins</w:t>
      </w:r>
      <w:proofErr w:type="spellEnd"/>
      <w:r w:rsidRPr="0078399C">
        <w:t xml:space="preserve">                    Create Date:             </w:t>
      </w:r>
      <w:r>
        <w:t>Inactive: N</w:t>
      </w:r>
      <w:r>
        <w:br/>
      </w:r>
      <w:r w:rsidRPr="0078399C">
        <w:t xml:space="preserve">PLASMA                                       N         </w:t>
      </w:r>
      <w:proofErr w:type="spellStart"/>
      <w:r>
        <w:t>N</w:t>
      </w:r>
      <w:proofErr w:type="spellEnd"/>
      <w:r>
        <w:br/>
      </w:r>
      <w:proofErr w:type="spellStart"/>
      <w:r w:rsidRPr="0078399C">
        <w:t>Hexacarboxyporphyrins</w:t>
      </w:r>
      <w:proofErr w:type="spellEnd"/>
      <w:r w:rsidRPr="0078399C">
        <w:t xml:space="preserve">                     Create Date:             </w:t>
      </w:r>
      <w:r>
        <w:t>Inactive: N</w:t>
      </w:r>
      <w:r>
        <w:br/>
      </w:r>
      <w:r w:rsidRPr="0078399C">
        <w:t xml:space="preserve">PLASMA                                       N         </w:t>
      </w:r>
      <w:proofErr w:type="spellStart"/>
      <w:r>
        <w:t>N</w:t>
      </w:r>
      <w:proofErr w:type="spellEnd"/>
      <w:r>
        <w:br/>
      </w:r>
      <w:r w:rsidRPr="0078399C">
        <w:t xml:space="preserve">IBUPROFEN (q)                             Create Date:             </w:t>
      </w:r>
      <w:r>
        <w:t>Inactive: N</w:t>
      </w:r>
      <w:r>
        <w:br/>
      </w:r>
      <w:r w:rsidRPr="0078399C">
        <w:t xml:space="preserve">SERUM                                        N         </w:t>
      </w:r>
      <w:proofErr w:type="spellStart"/>
      <w:r>
        <w:t>N</w:t>
      </w:r>
      <w:proofErr w:type="spellEnd"/>
      <w:r>
        <w:br/>
      </w:r>
      <w:r w:rsidRPr="0078399C">
        <w:t xml:space="preserve">IEP-THRU 10/99                            Create Date:             </w:t>
      </w:r>
      <w:r>
        <w:t>Inactive: N</w:t>
      </w:r>
      <w:r>
        <w:br/>
      </w:r>
      <w:r w:rsidRPr="0078399C">
        <w:t xml:space="preserve">SERUM                                        N         </w:t>
      </w:r>
      <w:proofErr w:type="spellStart"/>
      <w:r>
        <w:t>N</w:t>
      </w:r>
      <w:proofErr w:type="spellEnd"/>
      <w:r>
        <w:br/>
      </w:r>
      <w:r w:rsidRPr="0078399C">
        <w:t xml:space="preserve">IGA                                       Create Date:             </w:t>
      </w:r>
      <w:r>
        <w:t>Inactive: N</w:t>
      </w:r>
      <w:r>
        <w:br/>
      </w:r>
      <w:r w:rsidRPr="0078399C">
        <w:t xml:space="preserve">SERUM                                        N         </w:t>
      </w:r>
      <w:proofErr w:type="spellStart"/>
      <w:r>
        <w:t>N</w:t>
      </w:r>
      <w:proofErr w:type="spellEnd"/>
      <w:r>
        <w:br/>
      </w:r>
      <w:r w:rsidRPr="0078399C">
        <w:t xml:space="preserve">IGA(thru 7/12/02)                         Create Date:             </w:t>
      </w:r>
      <w:r>
        <w:t>Inactive: N</w:t>
      </w:r>
      <w:r>
        <w:br/>
      </w:r>
      <w:r w:rsidRPr="0078399C">
        <w:t xml:space="preserve">SERUM                                        N         </w:t>
      </w:r>
      <w:proofErr w:type="spellStart"/>
      <w:r>
        <w:t>N</w:t>
      </w:r>
      <w:proofErr w:type="spellEnd"/>
      <w:r>
        <w:br/>
      </w:r>
      <w:r w:rsidRPr="0078399C">
        <w:t>IGG                                       Creat</w:t>
      </w:r>
      <w:r>
        <w:t>e Date: 01 Feb 2016 Inactive: N</w:t>
      </w:r>
      <w:r>
        <w:br/>
      </w:r>
      <w:r w:rsidRPr="0078399C">
        <w:t xml:space="preserve">SERUM                            2016/2/2    Y         </w:t>
      </w:r>
      <w:proofErr w:type="spellStart"/>
      <w:r>
        <w:t>Y</w:t>
      </w:r>
      <w:proofErr w:type="spellEnd"/>
      <w:r>
        <w:br/>
      </w:r>
      <w:r w:rsidRPr="0078399C">
        <w:t>Enter RET</w:t>
      </w:r>
      <w:r>
        <w:t>URN to continue or '^' to exit:</w:t>
      </w:r>
    </w:p>
    <w:p w:rsidR="003C7F85" w:rsidRDefault="003C7F85" w:rsidP="0088667C">
      <w:pPr>
        <w:pStyle w:val="CodeBox"/>
      </w:pPr>
    </w:p>
    <w:p w:rsidR="003C7F85" w:rsidRPr="009A3B88" w:rsidRDefault="003C7F85" w:rsidP="0088667C">
      <w:pPr>
        <w:pStyle w:val="CodeBox"/>
      </w:pPr>
    </w:p>
    <w:p w:rsidR="009A09C8" w:rsidRPr="00433E91" w:rsidRDefault="00B964A2" w:rsidP="009B7615">
      <w:pPr>
        <w:pStyle w:val="Heading3"/>
      </w:pPr>
      <w:bookmarkStart w:id="124" w:name="_Toc448920064"/>
      <w:bookmarkStart w:id="125" w:name="_Toc449027463"/>
      <w:bookmarkStart w:id="126" w:name="_Toc474744572"/>
      <w:bookmarkStart w:id="127" w:name="LIM_NTRT_Purge_File_60_15_Edits_Option"/>
      <w:r>
        <w:lastRenderedPageBreak/>
        <w:t xml:space="preserve">Using the </w:t>
      </w:r>
      <w:bookmarkEnd w:id="124"/>
      <w:bookmarkEnd w:id="125"/>
      <w:r w:rsidR="002904D8">
        <w:t>Purge NDS File 60</w:t>
      </w:r>
      <w:r w:rsidR="00D17BF6">
        <w:t xml:space="preserve"> Audits</w:t>
      </w:r>
      <w:r w:rsidR="006A29D5" w:rsidRPr="006A29D5">
        <w:t xml:space="preserve"> </w:t>
      </w:r>
      <w:r>
        <w:t>Option</w:t>
      </w:r>
      <w:bookmarkEnd w:id="126"/>
    </w:p>
    <w:bookmarkEnd w:id="127"/>
    <w:p w:rsidR="009A09C8" w:rsidRDefault="002904D8" w:rsidP="009D1191">
      <w:pPr>
        <w:pStyle w:val="BodyText"/>
        <w:keepNext/>
        <w:keepLines/>
      </w:pPr>
      <w:r>
        <w:rPr>
          <w:b/>
        </w:rPr>
        <w:t>Purge NDS File 60</w:t>
      </w:r>
      <w:r w:rsidR="00D17BF6" w:rsidRPr="00343663">
        <w:rPr>
          <w:b/>
        </w:rPr>
        <w:t xml:space="preserve"> Audits</w:t>
      </w:r>
      <w:r w:rsidR="006A29D5">
        <w:t xml:space="preserve"> </w:t>
      </w:r>
      <w:r w:rsidR="00EE7C69" w:rsidRPr="00D8236A">
        <w:rPr>
          <w:b/>
        </w:rPr>
        <w:t>option</w:t>
      </w:r>
      <w:r w:rsidR="00EE7C69">
        <w:t xml:space="preserve"> </w:t>
      </w:r>
      <w:r w:rsidR="00D158B0" w:rsidRPr="00D158B0">
        <w:t>is the trimming mechanism to control the growth of that file</w:t>
      </w:r>
      <w:r w:rsidR="000227C2">
        <w:t xml:space="preserve"> </w:t>
      </w:r>
      <w:r w:rsidR="00112562">
        <w:t>section</w:t>
      </w:r>
      <w:r w:rsidR="00D158B0" w:rsidRPr="00D158B0">
        <w:t>. The minimum is 220 days (retain 220 days of tracked edits).</w:t>
      </w:r>
      <w:r w:rsidR="009A6B90">
        <w:t xml:space="preserve"> </w:t>
      </w:r>
      <w:r w:rsidR="009A6B90" w:rsidRPr="00433E91">
        <w:t xml:space="preserve">This process when invoked starts a background </w:t>
      </w:r>
      <w:proofErr w:type="spellStart"/>
      <w:r w:rsidR="009A6B90" w:rsidRPr="00433E91">
        <w:t>Taskman</w:t>
      </w:r>
      <w:proofErr w:type="spellEnd"/>
      <w:r w:rsidR="009A6B90" w:rsidRPr="00433E91">
        <w:t xml:space="preserve"> process.</w:t>
      </w:r>
      <w:r w:rsidR="00403AD7">
        <w:t xml:space="preserve"> </w:t>
      </w:r>
      <w:r w:rsidR="001C003A" w:rsidRPr="001C003A">
        <w:rPr>
          <w:i/>
        </w:rPr>
        <w:t>See</w:t>
      </w:r>
      <w:r w:rsidR="001C003A">
        <w:t xml:space="preserve"> </w:t>
      </w:r>
      <w:r w:rsidR="00165F1E" w:rsidRPr="00B73CEB">
        <w:rPr>
          <w:color w:val="0000FF"/>
          <w:u w:val="single"/>
        </w:rPr>
        <w:fldChar w:fldCharType="begin"/>
      </w:r>
      <w:r w:rsidR="00165F1E" w:rsidRPr="00B73CEB">
        <w:rPr>
          <w:color w:val="0000FF"/>
          <w:u w:val="single"/>
        </w:rPr>
        <w:instrText xml:space="preserve"> REF _Ref459026038 \h </w:instrText>
      </w:r>
      <w:r w:rsidR="00B73CEB" w:rsidRPr="00B73CEB">
        <w:rPr>
          <w:color w:val="0000FF"/>
          <w:u w:val="single"/>
        </w:rPr>
        <w:instrText xml:space="preserve"> \* MERGEFORMAT </w:instrText>
      </w:r>
      <w:r w:rsidR="00165F1E" w:rsidRPr="00B73CEB">
        <w:rPr>
          <w:color w:val="0000FF"/>
          <w:u w:val="single"/>
        </w:rPr>
      </w:r>
      <w:r w:rsidR="00165F1E" w:rsidRPr="00B73CEB">
        <w:rPr>
          <w:color w:val="0000FF"/>
          <w:u w:val="single"/>
        </w:rPr>
        <w:fldChar w:fldCharType="separate"/>
      </w:r>
      <w:r w:rsidR="00CB7389" w:rsidRPr="00CB7389">
        <w:rPr>
          <w:color w:val="0000FF"/>
          <w:u w:val="single"/>
        </w:rPr>
        <w:t xml:space="preserve">Figure </w:t>
      </w:r>
      <w:r w:rsidR="00CB7389" w:rsidRPr="00CB7389">
        <w:rPr>
          <w:noProof/>
          <w:color w:val="0000FF"/>
          <w:u w:val="single"/>
        </w:rPr>
        <w:t>15.</w:t>
      </w:r>
      <w:r w:rsidR="00CB7389" w:rsidRPr="00CB7389">
        <w:rPr>
          <w:color w:val="0000FF"/>
          <w:u w:val="single"/>
        </w:rPr>
        <w:t xml:space="preserve"> LIM NDS Purge File 60 Audits Option</w:t>
      </w:r>
      <w:r w:rsidR="00165F1E" w:rsidRPr="00B73CEB">
        <w:rPr>
          <w:color w:val="0000FF"/>
          <w:u w:val="single"/>
        </w:rPr>
        <w:fldChar w:fldCharType="end"/>
      </w:r>
      <w:r w:rsidR="00165F1E" w:rsidRPr="009B508E">
        <w:rPr>
          <w:color w:val="0000FF"/>
          <w:u w:val="single"/>
        </w:rPr>
        <w:t>.</w:t>
      </w:r>
    </w:p>
    <w:p w:rsidR="00F30973" w:rsidRDefault="00EC5890" w:rsidP="0045476D">
      <w:pPr>
        <w:pStyle w:val="BodyTextNumbered1"/>
        <w:keepNext/>
        <w:keepLines/>
        <w:numPr>
          <w:ilvl w:val="0"/>
          <w:numId w:val="28"/>
        </w:numPr>
      </w:pPr>
      <w:r w:rsidRPr="00F30973">
        <w:t xml:space="preserve">Navigate to the </w:t>
      </w:r>
      <w:r w:rsidR="00D307EE" w:rsidRPr="000B4EEF">
        <w:rPr>
          <w:b/>
        </w:rPr>
        <w:t>LIM NDS MENU</w:t>
      </w:r>
      <w:r w:rsidRPr="00F30973">
        <w:t>.</w:t>
      </w:r>
    </w:p>
    <w:p w:rsidR="004058A2" w:rsidRPr="00F30973" w:rsidRDefault="004A746E" w:rsidP="009D1191">
      <w:pPr>
        <w:pStyle w:val="BodyTextNumbered1"/>
        <w:keepNext/>
        <w:keepLines/>
      </w:pPr>
      <w:r w:rsidRPr="00F30973">
        <w:t xml:space="preserve">Type </w:t>
      </w:r>
      <w:r w:rsidR="005A76C0" w:rsidRPr="00F30973">
        <w:rPr>
          <w:b/>
          <w:highlight w:val="yellow"/>
        </w:rPr>
        <w:t>PRG</w:t>
      </w:r>
      <w:r w:rsidR="005A76C0" w:rsidRPr="00F30973">
        <w:t xml:space="preserve"> to initiate the purge option</w:t>
      </w:r>
      <w:r w:rsidR="00BC3335" w:rsidRPr="00F30973">
        <w:t xml:space="preserve">, </w:t>
      </w:r>
      <w:r w:rsidR="00E368DA">
        <w:t xml:space="preserve">and </w:t>
      </w:r>
      <w:r w:rsidR="00BC3335" w:rsidRPr="00F30973">
        <w:t>then press &lt;</w:t>
      </w:r>
      <w:r w:rsidR="00BC3335" w:rsidRPr="00F30973">
        <w:rPr>
          <w:b/>
          <w:highlight w:val="yellow"/>
        </w:rPr>
        <w:t>Enter</w:t>
      </w:r>
      <w:r w:rsidR="00BC3335" w:rsidRPr="00F30973">
        <w:t>&gt;.</w:t>
      </w:r>
    </w:p>
    <w:p w:rsidR="00BC3335" w:rsidRPr="00B33D37" w:rsidRDefault="00BC3335" w:rsidP="00BC3335">
      <w:pPr>
        <w:pStyle w:val="Caption"/>
      </w:pPr>
      <w:bookmarkStart w:id="128" w:name="_Ref459026038"/>
      <w:bookmarkStart w:id="129" w:name="_Toc474740485"/>
      <w:proofErr w:type="gramStart"/>
      <w:r w:rsidRPr="00B33D37">
        <w:t xml:space="preserve">Figure </w:t>
      </w:r>
      <w:r w:rsidR="00370AB5">
        <w:fldChar w:fldCharType="begin"/>
      </w:r>
      <w:r w:rsidR="00370AB5">
        <w:instrText xml:space="preserve"> SEQ Figure \* ARABIC </w:instrText>
      </w:r>
      <w:r w:rsidR="00370AB5">
        <w:fldChar w:fldCharType="separate"/>
      </w:r>
      <w:r w:rsidR="00CB7389">
        <w:rPr>
          <w:noProof/>
        </w:rPr>
        <w:t>15</w:t>
      </w:r>
      <w:r w:rsidR="00370AB5">
        <w:rPr>
          <w:noProof/>
        </w:rPr>
        <w:fldChar w:fldCharType="end"/>
      </w:r>
      <w:r>
        <w:t>.</w:t>
      </w:r>
      <w:proofErr w:type="gramEnd"/>
      <w:r>
        <w:t xml:space="preserve"> LIM NDS</w:t>
      </w:r>
      <w:r w:rsidRPr="00B33D37">
        <w:t xml:space="preserve"> </w:t>
      </w:r>
      <w:r w:rsidR="002904D8">
        <w:t>Purge File 60</w:t>
      </w:r>
      <w:r w:rsidR="00D41953">
        <w:t xml:space="preserve"> Audits</w:t>
      </w:r>
      <w:r w:rsidR="00E627B3">
        <w:t xml:space="preserve"> Option</w:t>
      </w:r>
      <w:bookmarkEnd w:id="128"/>
      <w:bookmarkEnd w:id="129"/>
    </w:p>
    <w:p w:rsidR="00BC3335" w:rsidRDefault="00BC3335" w:rsidP="00BC3335">
      <w:pPr>
        <w:pStyle w:val="CodeBox"/>
      </w:pPr>
      <w:r>
        <w:t>LIM NDS MENU</w:t>
      </w:r>
    </w:p>
    <w:p w:rsidR="00BC3335" w:rsidRDefault="00BC3335" w:rsidP="00BC3335">
      <w:pPr>
        <w:pStyle w:val="CodeBox"/>
      </w:pPr>
      <w:r>
        <w:t>ATM    Associate Test to NDS MLTF</w:t>
      </w:r>
    </w:p>
    <w:p w:rsidR="00BC3335" w:rsidRDefault="00BC3335" w:rsidP="00BC3335">
      <w:pPr>
        <w:pStyle w:val="CodeBox"/>
      </w:pPr>
      <w:r>
        <w:t>WAT    Walk Associate Test to MLTF</w:t>
      </w:r>
    </w:p>
    <w:p w:rsidR="00BC3335" w:rsidRDefault="00BC3335" w:rsidP="00BC3335">
      <w:pPr>
        <w:pStyle w:val="CodeBox"/>
      </w:pPr>
      <w:r>
        <w:t>MIE    Managed Items Edit</w:t>
      </w:r>
    </w:p>
    <w:p w:rsidR="00BC3335" w:rsidRPr="00BC3335" w:rsidRDefault="00BC3335" w:rsidP="00BC3335">
      <w:pPr>
        <w:pStyle w:val="CodeBox"/>
      </w:pPr>
      <w:r w:rsidRPr="00BC3335">
        <w:t>PNA    Print NDS Audits in File 60</w:t>
      </w:r>
    </w:p>
    <w:p w:rsidR="00BC3335" w:rsidRPr="00BC3335" w:rsidRDefault="00BC3335" w:rsidP="00BC3335">
      <w:pPr>
        <w:pStyle w:val="CodeBox"/>
      </w:pPr>
      <w:r w:rsidRPr="00BC3335">
        <w:t xml:space="preserve">PSV    Print Specimens </w:t>
      </w:r>
      <w:proofErr w:type="gramStart"/>
      <w:r w:rsidRPr="00BC3335">
        <w:t>Without</w:t>
      </w:r>
      <w:proofErr w:type="gramEnd"/>
      <w:r w:rsidRPr="00BC3335">
        <w:t xml:space="preserve"> VUIDS</w:t>
      </w:r>
    </w:p>
    <w:p w:rsidR="00BC3335" w:rsidRPr="00BC3335" w:rsidRDefault="00BC3335" w:rsidP="00BC3335">
      <w:pPr>
        <w:pStyle w:val="CodeBox"/>
      </w:pPr>
      <w:r w:rsidRPr="00BC3335">
        <w:t>PTI</w:t>
      </w:r>
      <w:r w:rsidRPr="00BC3335">
        <w:tab/>
        <w:t xml:space="preserve">  Print Specimens with Inactive VUIDS</w:t>
      </w:r>
    </w:p>
    <w:p w:rsidR="00BC3335" w:rsidRPr="00BC3335" w:rsidRDefault="00BC3335" w:rsidP="00B0132C">
      <w:pPr>
        <w:pStyle w:val="CodeBox"/>
      </w:pPr>
      <w:r w:rsidRPr="00BC3335">
        <w:t>LME    Lab to MLTF Extract</w:t>
      </w:r>
    </w:p>
    <w:p w:rsidR="00BC3335" w:rsidRPr="00AF649B" w:rsidRDefault="00BC3335" w:rsidP="00BC3335">
      <w:pPr>
        <w:pStyle w:val="CodeBox"/>
      </w:pPr>
      <w:r w:rsidRPr="00BC3335">
        <w:rPr>
          <w:highlight w:val="cyan"/>
        </w:rPr>
        <w:t xml:space="preserve">PRG   </w:t>
      </w:r>
      <w:r w:rsidR="00D41953">
        <w:rPr>
          <w:highlight w:val="cyan"/>
        </w:rPr>
        <w:t xml:space="preserve"> LIM</w:t>
      </w:r>
      <w:r w:rsidR="002904D8">
        <w:rPr>
          <w:highlight w:val="cyan"/>
        </w:rPr>
        <w:t xml:space="preserve"> NTRT PURGE FILE 60</w:t>
      </w:r>
      <w:r w:rsidR="00D41953">
        <w:rPr>
          <w:highlight w:val="cyan"/>
        </w:rPr>
        <w:t xml:space="preserve"> </w:t>
      </w:r>
      <w:r w:rsidR="00D41953" w:rsidRPr="00D41953">
        <w:rPr>
          <w:highlight w:val="cyan"/>
        </w:rPr>
        <w:t>Audits</w:t>
      </w:r>
      <w:r>
        <w:t xml:space="preserve"> </w:t>
      </w:r>
      <w:r w:rsidR="00E627B3" w:rsidRPr="00EE5D3E">
        <w:rPr>
          <w:b/>
          <w:lang w:eastAsia="en-US"/>
        </w:rPr>
        <w:t>&lt;</w:t>
      </w:r>
      <w:r w:rsidR="00E627B3" w:rsidRPr="00203204">
        <w:rPr>
          <w:b/>
          <w:highlight w:val="yellow"/>
          <w:lang w:eastAsia="en-US"/>
        </w:rPr>
        <w:t>Enter</w:t>
      </w:r>
      <w:r w:rsidR="00E627B3" w:rsidRPr="00EE5D3E">
        <w:rPr>
          <w:b/>
          <w:lang w:eastAsia="en-US"/>
        </w:rPr>
        <w:t>&gt;</w:t>
      </w:r>
    </w:p>
    <w:p w:rsidR="00023F34" w:rsidRDefault="00023F34" w:rsidP="000B4EEF">
      <w:pPr>
        <w:pStyle w:val="BodyTextNumbered1"/>
      </w:pPr>
      <w:r>
        <w:t xml:space="preserve">The option is initiated and the following message: </w:t>
      </w:r>
      <w:r w:rsidR="00112562">
        <w:rPr>
          <w:b/>
        </w:rPr>
        <w:t>Request Queued, #</w:t>
      </w:r>
      <w:r>
        <w:t xml:space="preserve"> displays</w:t>
      </w:r>
      <w:r w:rsidR="003B2BDD">
        <w:t>,</w:t>
      </w:r>
      <w:r>
        <w:t xml:space="preserve"> as shown in </w:t>
      </w:r>
      <w:r w:rsidR="00112562" w:rsidRPr="00032552">
        <w:rPr>
          <w:b/>
          <w:color w:val="1B06BA"/>
          <w:u w:val="single"/>
        </w:rPr>
        <w:fldChar w:fldCharType="begin"/>
      </w:r>
      <w:r w:rsidR="00112562" w:rsidRPr="00032552">
        <w:rPr>
          <w:color w:val="1B06BA"/>
          <w:u w:val="single"/>
        </w:rPr>
        <w:instrText xml:space="preserve"> REF _Ref450566586 \h </w:instrText>
      </w:r>
      <w:r w:rsidR="00112562" w:rsidRPr="00032552">
        <w:rPr>
          <w:b/>
          <w:color w:val="1B06BA"/>
          <w:u w:val="single"/>
        </w:rPr>
        <w:instrText xml:space="preserve"> \* MERGEFORMAT </w:instrText>
      </w:r>
      <w:r w:rsidR="00112562" w:rsidRPr="00032552">
        <w:rPr>
          <w:b/>
          <w:color w:val="1B06BA"/>
          <w:u w:val="single"/>
        </w:rPr>
      </w:r>
      <w:r w:rsidR="00112562" w:rsidRPr="00032552">
        <w:rPr>
          <w:b/>
          <w:color w:val="1B06BA"/>
          <w:u w:val="single"/>
        </w:rPr>
        <w:fldChar w:fldCharType="separate"/>
      </w:r>
      <w:r w:rsidR="00CB7389" w:rsidRPr="00CB7389">
        <w:rPr>
          <w:color w:val="1B06BA"/>
          <w:u w:val="single"/>
        </w:rPr>
        <w:t xml:space="preserve">Figure </w:t>
      </w:r>
      <w:r w:rsidR="00CB7389" w:rsidRPr="00CB7389">
        <w:rPr>
          <w:noProof/>
          <w:color w:val="1B06BA"/>
          <w:u w:val="single"/>
        </w:rPr>
        <w:t>16.</w:t>
      </w:r>
      <w:r w:rsidR="00CB7389" w:rsidRPr="00CB7389">
        <w:rPr>
          <w:color w:val="1B06BA"/>
          <w:u w:val="single"/>
        </w:rPr>
        <w:t xml:space="preserve"> Example Purge NDS File 60 Audits Option</w:t>
      </w:r>
      <w:r w:rsidR="00112562" w:rsidRPr="00032552">
        <w:rPr>
          <w:b/>
          <w:color w:val="1B06BA"/>
          <w:u w:val="single"/>
        </w:rPr>
        <w:fldChar w:fldCharType="end"/>
      </w:r>
      <w:r w:rsidR="00112562" w:rsidRPr="00112562">
        <w:rPr>
          <w:b/>
        </w:rPr>
        <w:t>.</w:t>
      </w:r>
    </w:p>
    <w:p w:rsidR="006B44A5" w:rsidRPr="00433E91" w:rsidRDefault="00857834" w:rsidP="00857834">
      <w:pPr>
        <w:pStyle w:val="Caption"/>
      </w:pPr>
      <w:bookmarkStart w:id="130" w:name="_Ref450566586"/>
      <w:bookmarkStart w:id="131" w:name="_Toc474740486"/>
      <w:proofErr w:type="gramStart"/>
      <w:r>
        <w:t xml:space="preserve">Figure </w:t>
      </w:r>
      <w:r w:rsidR="00370AB5">
        <w:fldChar w:fldCharType="begin"/>
      </w:r>
      <w:r w:rsidR="00370AB5">
        <w:instrText xml:space="preserve"> SEQ Figure \* ARABIC </w:instrText>
      </w:r>
      <w:r w:rsidR="00370AB5">
        <w:fldChar w:fldCharType="separate"/>
      </w:r>
      <w:r w:rsidR="00CB7389">
        <w:rPr>
          <w:noProof/>
        </w:rPr>
        <w:t>16</w:t>
      </w:r>
      <w:r w:rsidR="00370AB5">
        <w:rPr>
          <w:noProof/>
        </w:rPr>
        <w:fldChar w:fldCharType="end"/>
      </w:r>
      <w:r>
        <w:t>.</w:t>
      </w:r>
      <w:proofErr w:type="gramEnd"/>
      <w:r>
        <w:t xml:space="preserve"> Example </w:t>
      </w:r>
      <w:r w:rsidR="002904D8">
        <w:t>Purge NDS File 60</w:t>
      </w:r>
      <w:r w:rsidR="00D17BF6">
        <w:t xml:space="preserve"> Audits</w:t>
      </w:r>
      <w:r w:rsidR="00023F34" w:rsidRPr="006A29D5">
        <w:t xml:space="preserve"> </w:t>
      </w:r>
      <w:r>
        <w:t>Option</w:t>
      </w:r>
      <w:bookmarkEnd w:id="130"/>
      <w:bookmarkEnd w:id="131"/>
    </w:p>
    <w:p w:rsidR="00433E91" w:rsidRPr="00433E91" w:rsidRDefault="002904D8" w:rsidP="006B44A5">
      <w:pPr>
        <w:pStyle w:val="CodeBox"/>
      </w:pPr>
      <w:r>
        <w:t>Purge NDS File 60</w:t>
      </w:r>
      <w:r w:rsidR="00714D9C" w:rsidRPr="00D75C1F">
        <w:t xml:space="preserve"> Audits</w:t>
      </w:r>
    </w:p>
    <w:p w:rsidR="00433E91" w:rsidRPr="00433E91" w:rsidRDefault="00433E91" w:rsidP="006B44A5">
      <w:pPr>
        <w:pStyle w:val="CodeBox"/>
      </w:pPr>
      <w:r w:rsidRPr="009106DF">
        <w:rPr>
          <w:highlight w:val="cyan"/>
        </w:rPr>
        <w:t>Request Queued</w:t>
      </w:r>
      <w:r w:rsidRPr="00433E91">
        <w:t>, #258477</w:t>
      </w:r>
    </w:p>
    <w:p w:rsidR="00714D9C" w:rsidRDefault="00B0696D" w:rsidP="009B7615">
      <w:pPr>
        <w:pStyle w:val="Heading3"/>
      </w:pPr>
      <w:bookmarkStart w:id="132" w:name="_Toc474744573"/>
      <w:bookmarkStart w:id="133" w:name="_Toc448920049"/>
      <w:bookmarkStart w:id="134" w:name="_Toc449027448"/>
      <w:r>
        <w:t xml:space="preserve">Running the </w:t>
      </w:r>
      <w:r w:rsidRPr="00B0696D">
        <w:t>Print</w:t>
      </w:r>
      <w:r w:rsidRPr="00812FA6">
        <w:t xml:space="preserve"> Specimens with Inactive VUIDS</w:t>
      </w:r>
      <w:r>
        <w:t xml:space="preserve"> Report</w:t>
      </w:r>
      <w:bookmarkEnd w:id="132"/>
    </w:p>
    <w:p w:rsidR="00B0696D" w:rsidRDefault="00B0696D" w:rsidP="000B4EEF">
      <w:pPr>
        <w:pStyle w:val="BodyText"/>
      </w:pPr>
      <w:r w:rsidRPr="005022D6">
        <w:t xml:space="preserve">The </w:t>
      </w:r>
      <w:r w:rsidRPr="00B0696D">
        <w:rPr>
          <w:b/>
        </w:rPr>
        <w:t>Print Specimens with Inactive VUIDS report</w:t>
      </w:r>
      <w:r>
        <w:t xml:space="preserve"> option prints Test/Specimens that have been associated to the MLTF but whose MLTF VUID is now inactive.</w:t>
      </w:r>
    </w:p>
    <w:p w:rsidR="00B0696D" w:rsidRDefault="00B0696D" w:rsidP="0045476D">
      <w:pPr>
        <w:pStyle w:val="BodyTextNumbered1"/>
        <w:numPr>
          <w:ilvl w:val="0"/>
          <w:numId w:val="29"/>
        </w:numPr>
      </w:pPr>
      <w:r>
        <w:t xml:space="preserve">Navigate to the </w:t>
      </w:r>
      <w:r w:rsidRPr="000B4EEF">
        <w:rPr>
          <w:b/>
          <w:u w:val="single"/>
        </w:rPr>
        <w:t>LIM NDS MENU</w:t>
      </w:r>
      <w:r>
        <w:t xml:space="preserve">. </w:t>
      </w:r>
    </w:p>
    <w:p w:rsidR="00B0696D" w:rsidRDefault="00B0696D" w:rsidP="000B4EEF">
      <w:pPr>
        <w:pStyle w:val="BodyTextNumbered1"/>
      </w:pPr>
      <w:r>
        <w:t>Type</w:t>
      </w:r>
      <w:r w:rsidRPr="001403B5">
        <w:t xml:space="preserve"> </w:t>
      </w:r>
      <w:r>
        <w:rPr>
          <w:b/>
        </w:rPr>
        <w:t>PTI</w:t>
      </w:r>
      <w:r>
        <w:t xml:space="preserve"> to select the </w:t>
      </w:r>
      <w:r w:rsidRPr="00812FA6">
        <w:t>Print Specimens with Inactive VUIDS</w:t>
      </w:r>
      <w:r>
        <w:t xml:space="preserve"> Report, </w:t>
      </w:r>
      <w:r w:rsidR="006152C7">
        <w:t xml:space="preserve">and </w:t>
      </w:r>
      <w:r>
        <w:t xml:space="preserve">then press </w:t>
      </w:r>
      <w:r w:rsidRPr="00EE5D3E">
        <w:rPr>
          <w:b/>
        </w:rPr>
        <w:t>&lt;</w:t>
      </w:r>
      <w:r w:rsidRPr="00AB79FA">
        <w:rPr>
          <w:b/>
          <w:highlight w:val="yellow"/>
        </w:rPr>
        <w:t>Enter</w:t>
      </w:r>
      <w:r w:rsidRPr="00EE5D3E">
        <w:rPr>
          <w:b/>
        </w:rPr>
        <w:t>&gt;</w:t>
      </w:r>
      <w:r w:rsidR="00AB79FA">
        <w:t xml:space="preserve">, as shown in </w:t>
      </w:r>
      <w:r w:rsidR="00AB79FA" w:rsidRPr="000B4EEF">
        <w:rPr>
          <w:color w:val="0000FF"/>
          <w:u w:val="single"/>
        </w:rPr>
        <w:fldChar w:fldCharType="begin"/>
      </w:r>
      <w:r w:rsidR="00AB79FA" w:rsidRPr="000B4EEF">
        <w:rPr>
          <w:color w:val="0000FF"/>
          <w:u w:val="single"/>
        </w:rPr>
        <w:instrText xml:space="preserve"> REF _Ref459026112 \h  \* MERGEFORMAT </w:instrText>
      </w:r>
      <w:r w:rsidR="00AB79FA" w:rsidRPr="000B4EEF">
        <w:rPr>
          <w:color w:val="0000FF"/>
          <w:u w:val="single"/>
        </w:rPr>
      </w:r>
      <w:r w:rsidR="00AB79FA" w:rsidRPr="000B4EEF">
        <w:rPr>
          <w:color w:val="0000FF"/>
          <w:u w:val="single"/>
        </w:rPr>
        <w:fldChar w:fldCharType="separate"/>
      </w:r>
      <w:r w:rsidR="00CB7389" w:rsidRPr="00CB7389">
        <w:rPr>
          <w:color w:val="0000FF"/>
          <w:u w:val="single"/>
        </w:rPr>
        <w:t xml:space="preserve">Figure </w:t>
      </w:r>
      <w:r w:rsidR="00CB7389" w:rsidRPr="00CB7389">
        <w:rPr>
          <w:noProof/>
          <w:color w:val="0000FF"/>
          <w:u w:val="single"/>
        </w:rPr>
        <w:t>17.</w:t>
      </w:r>
      <w:r w:rsidR="00CB7389" w:rsidRPr="00CB7389">
        <w:rPr>
          <w:color w:val="0000FF"/>
          <w:u w:val="single"/>
        </w:rPr>
        <w:t xml:space="preserve"> PTI - Print Specimens with Inactive VUIDS Option</w:t>
      </w:r>
      <w:r w:rsidR="00AB79FA" w:rsidRPr="000B4EEF">
        <w:rPr>
          <w:color w:val="0000FF"/>
          <w:u w:val="single"/>
        </w:rPr>
        <w:fldChar w:fldCharType="end"/>
      </w:r>
      <w:r w:rsidR="00AB79FA">
        <w:t>.</w:t>
      </w:r>
    </w:p>
    <w:p w:rsidR="00510118" w:rsidRPr="00B33D37" w:rsidRDefault="00510118" w:rsidP="00510118">
      <w:pPr>
        <w:pStyle w:val="Caption"/>
      </w:pPr>
      <w:bookmarkStart w:id="135" w:name="_Ref459026112"/>
      <w:bookmarkStart w:id="136" w:name="_Toc474740487"/>
      <w:proofErr w:type="gramStart"/>
      <w:r w:rsidRPr="00B33D37">
        <w:lastRenderedPageBreak/>
        <w:t xml:space="preserve">Figure </w:t>
      </w:r>
      <w:r w:rsidR="00370AB5">
        <w:fldChar w:fldCharType="begin"/>
      </w:r>
      <w:r w:rsidR="00370AB5">
        <w:instrText xml:space="preserve"> SEQ Figure \* ARABIC </w:instrText>
      </w:r>
      <w:r w:rsidR="00370AB5">
        <w:fldChar w:fldCharType="separate"/>
      </w:r>
      <w:r w:rsidR="00CB7389">
        <w:rPr>
          <w:noProof/>
        </w:rPr>
        <w:t>17</w:t>
      </w:r>
      <w:r w:rsidR="00370AB5">
        <w:rPr>
          <w:noProof/>
        </w:rPr>
        <w:fldChar w:fldCharType="end"/>
      </w:r>
      <w:r>
        <w:t>.</w:t>
      </w:r>
      <w:proofErr w:type="gramEnd"/>
      <w:r>
        <w:t xml:space="preserve"> </w:t>
      </w:r>
      <w:r w:rsidR="00E02788">
        <w:t xml:space="preserve">PTI - </w:t>
      </w:r>
      <w:r w:rsidR="00AB79FA">
        <w:t xml:space="preserve">Print Specimens with Inactive VUIDS </w:t>
      </w:r>
      <w:r>
        <w:t>Option</w:t>
      </w:r>
      <w:bookmarkEnd w:id="135"/>
      <w:bookmarkEnd w:id="136"/>
    </w:p>
    <w:p w:rsidR="00510118" w:rsidRDefault="00510118" w:rsidP="00510118">
      <w:pPr>
        <w:pStyle w:val="CodeBox"/>
      </w:pPr>
      <w:r>
        <w:t>LIM NDS MENU</w:t>
      </w:r>
    </w:p>
    <w:p w:rsidR="00510118" w:rsidRDefault="00510118" w:rsidP="00510118">
      <w:pPr>
        <w:pStyle w:val="CodeBox"/>
      </w:pPr>
      <w:r>
        <w:t>ATM    Associate Test to NDS MLTF</w:t>
      </w:r>
    </w:p>
    <w:p w:rsidR="00510118" w:rsidRDefault="00510118" w:rsidP="00510118">
      <w:pPr>
        <w:pStyle w:val="CodeBox"/>
      </w:pPr>
      <w:r>
        <w:t>WAT    Walk Associate Test to MLTF</w:t>
      </w:r>
    </w:p>
    <w:p w:rsidR="00510118" w:rsidRDefault="00510118" w:rsidP="00510118">
      <w:pPr>
        <w:pStyle w:val="CodeBox"/>
      </w:pPr>
      <w:r>
        <w:t>MIE    Managed Items Edit</w:t>
      </w:r>
    </w:p>
    <w:p w:rsidR="00510118" w:rsidRPr="00BC3335" w:rsidRDefault="00510118" w:rsidP="00510118">
      <w:pPr>
        <w:pStyle w:val="CodeBox"/>
      </w:pPr>
      <w:r w:rsidRPr="00BC3335">
        <w:t>PNA    Print NDS Audits in File 60</w:t>
      </w:r>
    </w:p>
    <w:p w:rsidR="00510118" w:rsidRPr="00BC3335" w:rsidRDefault="00510118" w:rsidP="00510118">
      <w:pPr>
        <w:pStyle w:val="CodeBox"/>
      </w:pPr>
      <w:r w:rsidRPr="00BC3335">
        <w:t xml:space="preserve">PSV    Print Specimens </w:t>
      </w:r>
      <w:proofErr w:type="gramStart"/>
      <w:r w:rsidRPr="00BC3335">
        <w:t>Without</w:t>
      </w:r>
      <w:proofErr w:type="gramEnd"/>
      <w:r w:rsidRPr="00BC3335">
        <w:t xml:space="preserve"> VUIDS</w:t>
      </w:r>
    </w:p>
    <w:p w:rsidR="00510118" w:rsidRPr="00BC3335" w:rsidRDefault="00510118" w:rsidP="00510118">
      <w:pPr>
        <w:pStyle w:val="CodeBox"/>
      </w:pPr>
      <w:r w:rsidRPr="00510118">
        <w:rPr>
          <w:highlight w:val="cyan"/>
        </w:rPr>
        <w:t>PTI</w:t>
      </w:r>
      <w:r w:rsidRPr="00510118">
        <w:rPr>
          <w:highlight w:val="cyan"/>
        </w:rPr>
        <w:tab/>
        <w:t xml:space="preserve">  Print Specimens with Inactive VUIDS</w:t>
      </w:r>
      <w:r>
        <w:t xml:space="preserve"> </w:t>
      </w:r>
      <w:r w:rsidRPr="00EE5D3E">
        <w:rPr>
          <w:b/>
          <w:lang w:eastAsia="en-US"/>
        </w:rPr>
        <w:t>&lt;</w:t>
      </w:r>
      <w:r w:rsidRPr="00203204">
        <w:rPr>
          <w:b/>
          <w:highlight w:val="yellow"/>
          <w:lang w:eastAsia="en-US"/>
        </w:rPr>
        <w:t>Enter</w:t>
      </w:r>
      <w:r w:rsidRPr="00EE5D3E">
        <w:rPr>
          <w:b/>
          <w:lang w:eastAsia="en-US"/>
        </w:rPr>
        <w:t>&gt;</w:t>
      </w:r>
    </w:p>
    <w:p w:rsidR="00510118" w:rsidRPr="00BC3335" w:rsidRDefault="00510118" w:rsidP="00510118">
      <w:pPr>
        <w:pStyle w:val="CodeBox"/>
      </w:pPr>
      <w:r w:rsidRPr="00BC3335">
        <w:t>LME    Lab to MLTF Extract</w:t>
      </w:r>
    </w:p>
    <w:p w:rsidR="00510118" w:rsidRPr="00AF649B" w:rsidRDefault="002904D8" w:rsidP="00510118">
      <w:pPr>
        <w:pStyle w:val="CodeBox"/>
      </w:pPr>
      <w:r>
        <w:t xml:space="preserve">PRG    LIM NTRT PURGE </w:t>
      </w:r>
      <w:proofErr w:type="gramStart"/>
      <w:r>
        <w:t>FILE</w:t>
      </w:r>
      <w:proofErr w:type="gramEnd"/>
      <w:r>
        <w:t xml:space="preserve"> 60</w:t>
      </w:r>
      <w:r w:rsidR="00510118" w:rsidRPr="00510118">
        <w:t xml:space="preserve"> Audits</w:t>
      </w:r>
      <w:r w:rsidR="00510118">
        <w:t xml:space="preserve"> </w:t>
      </w:r>
    </w:p>
    <w:p w:rsidR="00510118" w:rsidRDefault="00AB79FA" w:rsidP="000B4EEF">
      <w:pPr>
        <w:pStyle w:val="BodyTextNumbered1"/>
      </w:pPr>
      <w:r w:rsidRPr="00AB79FA">
        <w:t xml:space="preserve">Enter the </w:t>
      </w:r>
      <w:r w:rsidRPr="00AB79FA">
        <w:rPr>
          <w:b/>
        </w:rPr>
        <w:t>Output device</w:t>
      </w:r>
      <w:r w:rsidRPr="00AB79FA">
        <w:t xml:space="preserve">, </w:t>
      </w:r>
      <w:r w:rsidR="00B85B7B">
        <w:t xml:space="preserve">and </w:t>
      </w:r>
      <w:r w:rsidRPr="00AB79FA">
        <w:t>then press &lt;</w:t>
      </w:r>
      <w:r w:rsidRPr="003050E3">
        <w:rPr>
          <w:b/>
          <w:highlight w:val="yellow"/>
        </w:rPr>
        <w:t>Enter</w:t>
      </w:r>
      <w:r w:rsidRPr="00AB79FA">
        <w:t>&gt;</w:t>
      </w:r>
      <w:r w:rsidR="003050E3">
        <w:t>,</w:t>
      </w:r>
      <w:r w:rsidR="00D852AA">
        <w:t xml:space="preserve"> as shown in </w:t>
      </w:r>
      <w:r w:rsidR="00D852AA" w:rsidRPr="000B4EEF">
        <w:rPr>
          <w:color w:val="0000FF"/>
          <w:u w:val="single"/>
        </w:rPr>
        <w:fldChar w:fldCharType="begin"/>
      </w:r>
      <w:r w:rsidR="00D852AA" w:rsidRPr="000B4EEF">
        <w:rPr>
          <w:color w:val="0000FF"/>
          <w:u w:val="single"/>
        </w:rPr>
        <w:instrText xml:space="preserve"> REF _Ref459138559 \h </w:instrText>
      </w:r>
      <w:r w:rsidR="000B4EEF" w:rsidRPr="000B4EEF">
        <w:rPr>
          <w:color w:val="0000FF"/>
          <w:u w:val="single"/>
        </w:rPr>
        <w:instrText xml:space="preserve"> \* MERGEFORMAT </w:instrText>
      </w:r>
      <w:r w:rsidR="00D852AA" w:rsidRPr="000B4EEF">
        <w:rPr>
          <w:color w:val="0000FF"/>
          <w:u w:val="single"/>
        </w:rPr>
      </w:r>
      <w:r w:rsidR="00D852AA" w:rsidRPr="000B4EEF">
        <w:rPr>
          <w:color w:val="0000FF"/>
          <w:u w:val="single"/>
        </w:rPr>
        <w:fldChar w:fldCharType="separate"/>
      </w:r>
      <w:r w:rsidR="00CB7389" w:rsidRPr="00CB7389">
        <w:rPr>
          <w:color w:val="0000FF"/>
          <w:u w:val="single"/>
        </w:rPr>
        <w:t xml:space="preserve">Figure </w:t>
      </w:r>
      <w:r w:rsidR="00CB7389" w:rsidRPr="00CB7389">
        <w:rPr>
          <w:noProof/>
          <w:color w:val="0000FF"/>
          <w:u w:val="single"/>
        </w:rPr>
        <w:t>18.</w:t>
      </w:r>
      <w:r w:rsidR="00CB7389" w:rsidRPr="00CB7389">
        <w:rPr>
          <w:color w:val="0000FF"/>
          <w:u w:val="single"/>
        </w:rPr>
        <w:t xml:space="preserve"> Example Print Specimens with Inactive VUIDS</w:t>
      </w:r>
      <w:r w:rsidR="00D852AA" w:rsidRPr="000B4EEF">
        <w:rPr>
          <w:color w:val="0000FF"/>
          <w:u w:val="single"/>
        </w:rPr>
        <w:fldChar w:fldCharType="end"/>
      </w:r>
      <w:r w:rsidRPr="00AB79FA">
        <w:t>.</w:t>
      </w:r>
    </w:p>
    <w:p w:rsidR="00B0696D" w:rsidRDefault="00C75394" w:rsidP="00C75394">
      <w:pPr>
        <w:pStyle w:val="Caption"/>
      </w:pPr>
      <w:bookmarkStart w:id="137" w:name="_Ref459138559"/>
      <w:bookmarkStart w:id="138" w:name="_Toc474740488"/>
      <w:proofErr w:type="gramStart"/>
      <w:r>
        <w:t xml:space="preserve">Figure </w:t>
      </w:r>
      <w:r w:rsidR="00370AB5">
        <w:fldChar w:fldCharType="begin"/>
      </w:r>
      <w:r w:rsidR="00370AB5">
        <w:instrText xml:space="preserve"> SEQ Figure \* ARABIC </w:instrText>
      </w:r>
      <w:r w:rsidR="00370AB5">
        <w:fldChar w:fldCharType="separate"/>
      </w:r>
      <w:r w:rsidR="00CB7389">
        <w:rPr>
          <w:noProof/>
        </w:rPr>
        <w:t>18</w:t>
      </w:r>
      <w:r w:rsidR="00370AB5">
        <w:rPr>
          <w:noProof/>
        </w:rPr>
        <w:fldChar w:fldCharType="end"/>
      </w:r>
      <w:r>
        <w:t>.</w:t>
      </w:r>
      <w:proofErr w:type="gramEnd"/>
      <w:r>
        <w:t xml:space="preserve"> </w:t>
      </w:r>
      <w:r w:rsidRPr="00573986">
        <w:t>Example Print Specimens with Inactive VUIDS</w:t>
      </w:r>
      <w:bookmarkEnd w:id="137"/>
      <w:bookmarkEnd w:id="138"/>
    </w:p>
    <w:p w:rsidR="00B0696D" w:rsidRPr="0078399C" w:rsidRDefault="00B0696D" w:rsidP="00B0696D">
      <w:pPr>
        <w:pStyle w:val="CodeBox"/>
      </w:pPr>
      <w:r w:rsidRPr="00D75C1F">
        <w:t xml:space="preserve">Print Specimens </w:t>
      </w:r>
      <w:proofErr w:type="gramStart"/>
      <w:r w:rsidRPr="00D75C1F">
        <w:t>Without</w:t>
      </w:r>
      <w:proofErr w:type="gramEnd"/>
      <w:r w:rsidRPr="00D75C1F">
        <w:t xml:space="preserve"> VUIDS</w:t>
      </w:r>
      <w:r w:rsidRPr="0078399C">
        <w:t xml:space="preserve"> Report</w:t>
      </w:r>
    </w:p>
    <w:p w:rsidR="00B0696D" w:rsidRPr="0078399C" w:rsidRDefault="00B72671" w:rsidP="00B0696D">
      <w:pPr>
        <w:pStyle w:val="CodeBox"/>
      </w:pPr>
      <w:r>
        <w:rPr>
          <w:b/>
          <w:highlight w:val="cyan"/>
          <w:u w:val="single"/>
        </w:rPr>
        <w:t>Output device: HOME</w:t>
      </w:r>
      <w:r w:rsidR="00B0696D" w:rsidRPr="00857834">
        <w:rPr>
          <w:highlight w:val="cyan"/>
        </w:rPr>
        <w:t>//</w:t>
      </w:r>
      <w:r w:rsidR="00B0696D" w:rsidRPr="0078399C">
        <w:t xml:space="preserve"> </w:t>
      </w:r>
      <w:proofErr w:type="gramStart"/>
      <w:r w:rsidR="00B0696D" w:rsidRPr="0078399C">
        <w:t xml:space="preserve">0  </w:t>
      </w:r>
      <w:r w:rsidR="00B0696D" w:rsidRPr="00857834">
        <w:rPr>
          <w:b/>
          <w:highlight w:val="yellow"/>
          <w:u w:val="single"/>
        </w:rPr>
        <w:t>TELNET</w:t>
      </w:r>
      <w:proofErr w:type="gramEnd"/>
      <w:r w:rsidR="00B0696D">
        <w:rPr>
          <w:b/>
          <w:u w:val="single"/>
        </w:rPr>
        <w:t xml:space="preserve"> </w:t>
      </w:r>
      <w:r w:rsidR="00B0696D" w:rsidRPr="008F56BB">
        <w:rPr>
          <w:b/>
          <w:highlight w:val="yellow"/>
          <w:u w:val="single"/>
          <w:lang w:eastAsia="en-US"/>
        </w:rPr>
        <w:t>&lt;Enter&gt;</w:t>
      </w:r>
    </w:p>
    <w:p w:rsidR="00B0696D" w:rsidRPr="0078399C" w:rsidRDefault="00B0696D" w:rsidP="00B0696D">
      <w:pPr>
        <w:pStyle w:val="CodeBox"/>
      </w:pPr>
      <w:r>
        <w:t xml:space="preserve">           </w:t>
      </w:r>
      <w:r w:rsidR="00F55AD2" w:rsidRPr="00F55AD2">
        <w:t xml:space="preserve">Lab NDS File 60 Tests/Specimens </w:t>
      </w:r>
      <w:proofErr w:type="gramStart"/>
      <w:r w:rsidR="00F55AD2" w:rsidRPr="00F55AD2">
        <w:t>With</w:t>
      </w:r>
      <w:proofErr w:type="gramEnd"/>
      <w:r w:rsidR="00F55AD2" w:rsidRPr="00F55AD2">
        <w:t xml:space="preserve"> Inactive MLTF </w:t>
      </w:r>
      <w:proofErr w:type="spellStart"/>
      <w:r w:rsidR="00F55AD2" w:rsidRPr="00F55AD2">
        <w:t>Vuids</w:t>
      </w:r>
      <w:proofErr w:type="spellEnd"/>
      <w:r w:rsidR="00F55AD2" w:rsidRPr="00F55AD2">
        <w:t xml:space="preserve"> Report</w:t>
      </w:r>
    </w:p>
    <w:p w:rsidR="00B0696D" w:rsidRPr="0078399C" w:rsidRDefault="00B0696D" w:rsidP="00B0696D">
      <w:pPr>
        <w:pStyle w:val="CodeBox"/>
      </w:pPr>
      <w:r w:rsidRPr="0078399C">
        <w:t xml:space="preserve">                           </w:t>
      </w:r>
      <w:r w:rsidR="00F55AD2" w:rsidRPr="00F55AD2">
        <w:t>Date Printed: Jun 09, 2016                 Page 1</w:t>
      </w:r>
    </w:p>
    <w:p w:rsidR="00B0696D" w:rsidRPr="0078399C" w:rsidRDefault="00B0696D" w:rsidP="00B0696D">
      <w:pPr>
        <w:pStyle w:val="CodeBox"/>
      </w:pPr>
      <w:r w:rsidRPr="0078399C">
        <w:t xml:space="preserve">  </w:t>
      </w:r>
      <w:r w:rsidR="00F55AD2" w:rsidRPr="00F55AD2">
        <w:t>Specimen                                MLTF</w:t>
      </w:r>
      <w:r>
        <w:br/>
      </w:r>
      <w:r w:rsidRPr="0078399C">
        <w:t>_______________________________________________________________________________</w:t>
      </w:r>
    </w:p>
    <w:p w:rsidR="00F55AD2" w:rsidRDefault="00F55AD2" w:rsidP="00B0696D">
      <w:pPr>
        <w:pStyle w:val="CodeBox"/>
      </w:pPr>
      <w:r w:rsidRPr="00F55AD2">
        <w:t>IGG [5581]</w:t>
      </w:r>
      <w:r w:rsidR="00B0696D">
        <w:br/>
      </w:r>
      <w:r w:rsidRPr="00F55AD2">
        <w:t xml:space="preserve">  BLOOD [70]                              SODIUM [3]</w:t>
      </w:r>
    </w:p>
    <w:p w:rsidR="00B0696D" w:rsidRPr="009A3B88" w:rsidRDefault="00B0696D" w:rsidP="00B0696D">
      <w:pPr>
        <w:pStyle w:val="CodeBox"/>
      </w:pPr>
      <w:r>
        <w:br/>
      </w:r>
      <w:r w:rsidR="00F55AD2" w:rsidRPr="00F55AD2">
        <w:t xml:space="preserve">                             --- Report Finished ---</w:t>
      </w:r>
    </w:p>
    <w:p w:rsidR="00260162" w:rsidRDefault="00260162" w:rsidP="00CB04A4">
      <w:pPr>
        <w:pStyle w:val="Heading2"/>
      </w:pPr>
      <w:bookmarkStart w:id="139" w:name="_Toc474744574"/>
      <w:r>
        <w:t>User Access Levels</w:t>
      </w:r>
      <w:bookmarkEnd w:id="139"/>
    </w:p>
    <w:p w:rsidR="004F3894" w:rsidRPr="004F3894" w:rsidRDefault="004F3894" w:rsidP="004F3894">
      <w:pPr>
        <w:pStyle w:val="BodyText"/>
        <w:rPr>
          <w:highlight w:val="yellow"/>
        </w:rPr>
      </w:pPr>
      <w:r w:rsidRPr="004F3894">
        <w:t>Not Applicable.</w:t>
      </w:r>
    </w:p>
    <w:p w:rsidR="00260162" w:rsidRDefault="00260162" w:rsidP="00CB04A4">
      <w:pPr>
        <w:pStyle w:val="Heading2"/>
      </w:pPr>
      <w:bookmarkStart w:id="140" w:name="_Toc474744575"/>
      <w:r>
        <w:t>Continuity of Operation</w:t>
      </w:r>
      <w:bookmarkEnd w:id="140"/>
    </w:p>
    <w:p w:rsidR="004F3894" w:rsidRPr="004F3894" w:rsidRDefault="004F3894" w:rsidP="004F3894">
      <w:pPr>
        <w:pStyle w:val="BodyText"/>
        <w:rPr>
          <w:highlight w:val="yellow"/>
        </w:rPr>
      </w:pPr>
      <w:r w:rsidRPr="004F3894">
        <w:t>Not Applicable.</w:t>
      </w:r>
    </w:p>
    <w:p w:rsidR="00950873" w:rsidRPr="00433E91" w:rsidRDefault="00950873" w:rsidP="00CB04A4">
      <w:pPr>
        <w:pStyle w:val="Heading2"/>
      </w:pPr>
      <w:bookmarkStart w:id="141" w:name="_Toc474744576"/>
      <w:r w:rsidRPr="00433E91">
        <w:t>Changing User ID and Password</w:t>
      </w:r>
      <w:bookmarkEnd w:id="133"/>
      <w:bookmarkEnd w:id="134"/>
      <w:bookmarkEnd w:id="141"/>
    </w:p>
    <w:p w:rsidR="00950873" w:rsidRPr="00433E91" w:rsidRDefault="007D17D0" w:rsidP="00950873">
      <w:pPr>
        <w:pStyle w:val="BodyText"/>
      </w:pPr>
      <w:r>
        <w:t>Not applicable.</w:t>
      </w:r>
    </w:p>
    <w:p w:rsidR="00950873" w:rsidRPr="00433E91" w:rsidRDefault="00950873" w:rsidP="00CB04A4">
      <w:pPr>
        <w:pStyle w:val="Heading2"/>
      </w:pPr>
      <w:bookmarkStart w:id="142" w:name="_Toc448920050"/>
      <w:bookmarkStart w:id="143" w:name="_Toc449027449"/>
      <w:bookmarkStart w:id="144" w:name="_Toc474744577"/>
      <w:r w:rsidRPr="00433E91">
        <w:t>Exit System</w:t>
      </w:r>
      <w:bookmarkEnd w:id="142"/>
      <w:bookmarkEnd w:id="143"/>
      <w:bookmarkEnd w:id="144"/>
    </w:p>
    <w:p w:rsidR="00950873" w:rsidRPr="00433E91" w:rsidRDefault="00950873" w:rsidP="00950873">
      <w:pPr>
        <w:pStyle w:val="BodyText"/>
      </w:pPr>
      <w:r w:rsidRPr="00433E91">
        <w:t xml:space="preserve">Not applicable. </w:t>
      </w:r>
    </w:p>
    <w:p w:rsidR="00950873" w:rsidRPr="00433E91" w:rsidRDefault="00950873" w:rsidP="00CB04A4">
      <w:pPr>
        <w:pStyle w:val="Heading2"/>
      </w:pPr>
      <w:bookmarkStart w:id="145" w:name="_Toc448920051"/>
      <w:bookmarkStart w:id="146" w:name="_Toc449027450"/>
      <w:bookmarkStart w:id="147" w:name="_Toc474744578"/>
      <w:r w:rsidRPr="00433E91">
        <w:t>Caveats and Exceptions</w:t>
      </w:r>
      <w:bookmarkEnd w:id="145"/>
      <w:bookmarkEnd w:id="146"/>
      <w:bookmarkEnd w:id="147"/>
    </w:p>
    <w:p w:rsidR="00433E91" w:rsidRPr="00433E91" w:rsidRDefault="00950873" w:rsidP="00950873">
      <w:pPr>
        <w:pStyle w:val="BodyText"/>
      </w:pPr>
      <w:r w:rsidRPr="00433E91">
        <w:t>Not ap</w:t>
      </w:r>
      <w:r>
        <w:t>plicable.</w:t>
      </w:r>
    </w:p>
    <w:p w:rsidR="00433E91" w:rsidRPr="00433E91" w:rsidRDefault="00433E91" w:rsidP="00CB04A4">
      <w:pPr>
        <w:pStyle w:val="Heading2"/>
      </w:pPr>
      <w:bookmarkStart w:id="148" w:name="_Toc448920068"/>
      <w:bookmarkStart w:id="149" w:name="_Toc449027467"/>
      <w:bookmarkStart w:id="150" w:name="_Toc474744579"/>
      <w:r w:rsidRPr="00433E91">
        <w:lastRenderedPageBreak/>
        <w:t>Troubleshooting</w:t>
      </w:r>
      <w:bookmarkEnd w:id="148"/>
      <w:bookmarkEnd w:id="149"/>
      <w:bookmarkEnd w:id="150"/>
    </w:p>
    <w:p w:rsidR="00433E91" w:rsidRPr="00433E91" w:rsidRDefault="00433E91" w:rsidP="00433E91">
      <w:pPr>
        <w:pStyle w:val="Note"/>
      </w:pPr>
      <w:r w:rsidRPr="00433E91">
        <w:t>Not applicable.</w:t>
      </w:r>
    </w:p>
    <w:p w:rsidR="00433E91" w:rsidRPr="00433E91" w:rsidRDefault="00433E91" w:rsidP="009B7615">
      <w:pPr>
        <w:pStyle w:val="Heading3"/>
      </w:pPr>
      <w:bookmarkStart w:id="151" w:name="_Toc448920069"/>
      <w:bookmarkStart w:id="152" w:name="_Toc449027468"/>
      <w:bookmarkStart w:id="153" w:name="_Toc474744580"/>
      <w:r w:rsidRPr="00433E91">
        <w:t>Special Instructions for Error Correction</w:t>
      </w:r>
      <w:bookmarkEnd w:id="151"/>
      <w:bookmarkEnd w:id="152"/>
      <w:bookmarkEnd w:id="153"/>
    </w:p>
    <w:p w:rsidR="003C44BF" w:rsidRPr="007A6955" w:rsidRDefault="00433E91" w:rsidP="00D158B0">
      <w:pPr>
        <w:pStyle w:val="Note"/>
        <w:sectPr w:rsidR="003C44BF" w:rsidRPr="007A6955" w:rsidSect="00861220">
          <w:headerReference w:type="even" r:id="rId32"/>
          <w:headerReference w:type="default" r:id="rId33"/>
          <w:pgSz w:w="12240" w:h="15840" w:code="1"/>
          <w:pgMar w:top="1440" w:right="1440" w:bottom="1440" w:left="1440" w:header="720" w:footer="720" w:gutter="0"/>
          <w:cols w:space="720"/>
          <w:noEndnote/>
          <w:titlePg/>
        </w:sectPr>
      </w:pPr>
      <w:r w:rsidRPr="00433E91">
        <w:t>Not a</w:t>
      </w:r>
      <w:r w:rsidR="00F80BC7">
        <w:t xml:space="preserve">pplicable. </w:t>
      </w:r>
    </w:p>
    <w:p w:rsidR="00015ED4" w:rsidRPr="007A6955" w:rsidRDefault="00015ED4" w:rsidP="00F705A6">
      <w:pPr>
        <w:pStyle w:val="HeadingFront-BackMatter"/>
      </w:pPr>
      <w:bookmarkStart w:id="154" w:name="_Toc446123570"/>
      <w:bookmarkStart w:id="155" w:name="Glossary"/>
      <w:bookmarkStart w:id="156" w:name="_Toc474744581"/>
      <w:r w:rsidRPr="007A6955">
        <w:lastRenderedPageBreak/>
        <w:t>Glossary</w:t>
      </w:r>
      <w:bookmarkEnd w:id="154"/>
      <w:bookmarkEnd w:id="155"/>
      <w:bookmarkEnd w:id="156"/>
    </w:p>
    <w:p w:rsidR="00015ED4" w:rsidRPr="007A6955" w:rsidRDefault="00015ED4" w:rsidP="007765C8">
      <w:pPr>
        <w:pStyle w:val="BodyText6"/>
        <w:keepNext/>
        <w:keepLines/>
        <w:rPr>
          <w:b/>
        </w:rPr>
      </w:pPr>
      <w:r w:rsidRPr="007A6955">
        <w:fldChar w:fldCharType="begin"/>
      </w:r>
      <w:r w:rsidRPr="007A6955">
        <w:instrText xml:space="preserve"> XE </w:instrText>
      </w:r>
      <w:r w:rsidR="00850AFF" w:rsidRPr="007A6955">
        <w:instrText>“</w:instrText>
      </w:r>
      <w:r w:rsidRPr="007A6955">
        <w:instrText>Glossary</w:instrText>
      </w:r>
      <w:r w:rsidR="00850AFF" w:rsidRPr="007A6955">
        <w:instrText>”</w:instrText>
      </w:r>
      <w:r w:rsidRPr="007A6955">
        <w:instrText xml:space="preserve"> </w:instrText>
      </w:r>
      <w:r w:rsidRPr="007A6955">
        <w:fldChar w:fldCharType="end"/>
      </w:r>
    </w:p>
    <w:tbl>
      <w:tblPr>
        <w:tblW w:w="94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Description w:val="Glossary"/>
      </w:tblPr>
      <w:tblGrid>
        <w:gridCol w:w="1890"/>
        <w:gridCol w:w="7570"/>
      </w:tblGrid>
      <w:tr w:rsidR="004E170B" w:rsidRPr="007A6955" w:rsidTr="004137DE">
        <w:trPr>
          <w:tblHeader/>
        </w:trPr>
        <w:tc>
          <w:tcPr>
            <w:tcW w:w="1890" w:type="dxa"/>
            <w:shd w:val="clear" w:color="auto" w:fill="D9D9D9" w:themeFill="background1" w:themeFillShade="D9"/>
          </w:tcPr>
          <w:p w:rsidR="004E170B" w:rsidRPr="007A6955" w:rsidRDefault="004E170B" w:rsidP="00D42511">
            <w:pPr>
              <w:pStyle w:val="TableHeading"/>
            </w:pPr>
            <w:r>
              <w:t>Term</w:t>
            </w:r>
          </w:p>
        </w:tc>
        <w:tc>
          <w:tcPr>
            <w:tcW w:w="7570" w:type="dxa"/>
            <w:shd w:val="clear" w:color="auto" w:fill="D9D9D9" w:themeFill="background1" w:themeFillShade="D9"/>
          </w:tcPr>
          <w:p w:rsidR="004E170B" w:rsidRPr="007A6955" w:rsidRDefault="004E170B" w:rsidP="00D42511">
            <w:pPr>
              <w:pStyle w:val="TableHeading"/>
            </w:pPr>
            <w:r>
              <w:t>Definition</w:t>
            </w:r>
          </w:p>
        </w:tc>
      </w:tr>
      <w:tr w:rsidR="00073357" w:rsidRPr="007A6955" w:rsidTr="004137DE">
        <w:tc>
          <w:tcPr>
            <w:tcW w:w="1890" w:type="dxa"/>
          </w:tcPr>
          <w:p w:rsidR="00073357" w:rsidRPr="007A6955" w:rsidRDefault="007765C8" w:rsidP="00D42511">
            <w:pPr>
              <w:pStyle w:val="TableText"/>
            </w:pPr>
            <w:r w:rsidRPr="007A6955">
              <w:t>.001 FIELD</w:t>
            </w:r>
          </w:p>
        </w:tc>
        <w:tc>
          <w:tcPr>
            <w:tcW w:w="7570" w:type="dxa"/>
          </w:tcPr>
          <w:p w:rsidR="00073357" w:rsidRPr="007A6955" w:rsidRDefault="00073357" w:rsidP="00D42511">
            <w:pPr>
              <w:pStyle w:val="TableText"/>
            </w:pPr>
            <w:r w:rsidRPr="007A6955">
              <w:t xml:space="preserve">A field containing the </w:t>
            </w:r>
            <w:bookmarkStart w:id="157" w:name="_Hlt446298897"/>
            <w:r w:rsidRPr="007A6955">
              <w:t>internal</w:t>
            </w:r>
            <w:bookmarkEnd w:id="157"/>
            <w:r w:rsidRPr="007A6955">
              <w:t xml:space="preserve"> entry number of the record.</w:t>
            </w:r>
          </w:p>
        </w:tc>
      </w:tr>
      <w:tr w:rsidR="00073357" w:rsidRPr="007A6955" w:rsidTr="004137DE">
        <w:tc>
          <w:tcPr>
            <w:tcW w:w="1890" w:type="dxa"/>
          </w:tcPr>
          <w:p w:rsidR="00073357" w:rsidRPr="007A6955" w:rsidRDefault="007765C8" w:rsidP="00D42511">
            <w:pPr>
              <w:pStyle w:val="TableText"/>
            </w:pPr>
            <w:r w:rsidRPr="007A6955">
              <w:t>.01 FIELD</w:t>
            </w:r>
          </w:p>
        </w:tc>
        <w:tc>
          <w:tcPr>
            <w:tcW w:w="7570" w:type="dxa"/>
          </w:tcPr>
          <w:p w:rsidR="00073357" w:rsidRPr="007A6955" w:rsidRDefault="00073357" w:rsidP="00D42511">
            <w:pPr>
              <w:pStyle w:val="TableText"/>
            </w:pPr>
            <w:r w:rsidRPr="007A6955">
              <w:t xml:space="preserve">The one field that </w:t>
            </w:r>
            <w:r w:rsidR="004B359E" w:rsidRPr="007A6955">
              <w:rPr>
                <w:i/>
              </w:rPr>
              <w:t>must</w:t>
            </w:r>
            <w:r w:rsidRPr="007A6955">
              <w:t xml:space="preserve"> be present for every file and file entry. It is also called the NAME field. At a file</w:t>
            </w:r>
            <w:r w:rsidR="00850AFF" w:rsidRPr="007A6955">
              <w:t>’</w:t>
            </w:r>
            <w:r w:rsidRPr="007A6955">
              <w:t>s creation the .01 field is given the label NAME. This label can be changed.</w:t>
            </w:r>
          </w:p>
        </w:tc>
      </w:tr>
      <w:tr w:rsidR="00073357" w:rsidRPr="007A6955" w:rsidTr="004137DE">
        <w:tc>
          <w:tcPr>
            <w:tcW w:w="1890" w:type="dxa"/>
          </w:tcPr>
          <w:p w:rsidR="00073357" w:rsidRPr="007A6955" w:rsidRDefault="007765C8" w:rsidP="00D42511">
            <w:pPr>
              <w:pStyle w:val="TableText"/>
            </w:pPr>
            <w:r w:rsidRPr="007A6955">
              <w:t>ABBREVIATED RESPONSE</w:t>
            </w:r>
          </w:p>
        </w:tc>
        <w:tc>
          <w:tcPr>
            <w:tcW w:w="7570" w:type="dxa"/>
          </w:tcPr>
          <w:p w:rsidR="00073357" w:rsidRPr="007A6955" w:rsidRDefault="00073357" w:rsidP="00D42511">
            <w:pPr>
              <w:pStyle w:val="TableText"/>
            </w:pPr>
            <w:r w:rsidRPr="007A6955">
              <w:t xml:space="preserve">This feature allows you to enter data by typing only the first few characters for the desired response. This feature will </w:t>
            </w:r>
            <w:r w:rsidR="00BF0AD0" w:rsidRPr="007A6955">
              <w:rPr>
                <w:i/>
              </w:rPr>
              <w:t>not</w:t>
            </w:r>
            <w:r w:rsidRPr="007A6955">
              <w:t xml:space="preserve"> work unless the information is already stored in the computer.</w:t>
            </w:r>
          </w:p>
        </w:tc>
      </w:tr>
      <w:tr w:rsidR="00073357" w:rsidRPr="007A6955" w:rsidTr="004137DE">
        <w:tc>
          <w:tcPr>
            <w:tcW w:w="1890" w:type="dxa"/>
          </w:tcPr>
          <w:p w:rsidR="00073357" w:rsidRPr="007A6955" w:rsidRDefault="007765C8" w:rsidP="00D42511">
            <w:pPr>
              <w:pStyle w:val="TableText"/>
            </w:pPr>
            <w:r w:rsidRPr="007A6955">
              <w:t>ACCESS CODES</w:t>
            </w:r>
          </w:p>
        </w:tc>
        <w:tc>
          <w:tcPr>
            <w:tcW w:w="7570" w:type="dxa"/>
          </w:tcPr>
          <w:p w:rsidR="00073357" w:rsidRPr="007A6955" w:rsidRDefault="00073357" w:rsidP="00D42511">
            <w:pPr>
              <w:pStyle w:val="TableText"/>
            </w:pPr>
            <w:r w:rsidRPr="007A6955">
              <w:t xml:space="preserve">In VA </w:t>
            </w:r>
            <w:proofErr w:type="spellStart"/>
            <w:r w:rsidRPr="007A6955">
              <w:t>FileMan</w:t>
            </w:r>
            <w:proofErr w:type="spellEnd"/>
            <w:r w:rsidRPr="007A6955">
              <w:t>, a string of codes that determines your security access to files, fields, and templates. In Kernel, you enter an Access Code to identify yourself during sign</w:t>
            </w:r>
            <w:r w:rsidR="00D42511">
              <w:t xml:space="preserve"> </w:t>
            </w:r>
            <w:r w:rsidRPr="007A6955">
              <w:t>on.</w:t>
            </w:r>
          </w:p>
        </w:tc>
      </w:tr>
      <w:tr w:rsidR="00073357" w:rsidRPr="007A6955" w:rsidTr="004137DE">
        <w:tc>
          <w:tcPr>
            <w:tcW w:w="1890" w:type="dxa"/>
          </w:tcPr>
          <w:p w:rsidR="00073357" w:rsidRPr="007A6955" w:rsidRDefault="007765C8" w:rsidP="00D42511">
            <w:pPr>
              <w:pStyle w:val="TableText"/>
            </w:pPr>
            <w:r w:rsidRPr="007A6955">
              <w:t>ALERTS</w:t>
            </w:r>
          </w:p>
        </w:tc>
        <w:tc>
          <w:tcPr>
            <w:tcW w:w="7570" w:type="dxa"/>
          </w:tcPr>
          <w:p w:rsidR="00073357" w:rsidRPr="007A6955" w:rsidRDefault="00073357" w:rsidP="00D42511">
            <w:pPr>
              <w:pStyle w:val="TableText"/>
            </w:pPr>
            <w:r w:rsidRPr="007A6955">
              <w:t>Brief online notices that are issued to users as they complete a cycle through the menu system. Alerts are designed to provide interactive notification of pending computing activities, such as the need to reorder supplies or review a patient</w:t>
            </w:r>
            <w:r w:rsidR="00850AFF" w:rsidRPr="007A6955">
              <w:t>’</w:t>
            </w:r>
            <w:r w:rsidRPr="007A6955">
              <w:t>s clinical test results. Along with the alert message is an indication that the View Alerts common option should be chosen to take further action.</w:t>
            </w:r>
          </w:p>
        </w:tc>
      </w:tr>
      <w:tr w:rsidR="00073357" w:rsidRPr="007A6955" w:rsidTr="004137DE">
        <w:tc>
          <w:tcPr>
            <w:tcW w:w="1890" w:type="dxa"/>
          </w:tcPr>
          <w:p w:rsidR="00073357" w:rsidRPr="007A6955" w:rsidRDefault="007765C8" w:rsidP="00D42511">
            <w:pPr>
              <w:pStyle w:val="TableText"/>
            </w:pPr>
            <w:r w:rsidRPr="007A6955">
              <w:t>ALTERNATE EDITOR</w:t>
            </w:r>
          </w:p>
        </w:tc>
        <w:tc>
          <w:tcPr>
            <w:tcW w:w="7570" w:type="dxa"/>
          </w:tcPr>
          <w:p w:rsidR="00073357" w:rsidRPr="007A6955" w:rsidRDefault="00073357" w:rsidP="00D42511">
            <w:pPr>
              <w:pStyle w:val="TableText"/>
            </w:pPr>
            <w:r w:rsidRPr="007A6955">
              <w:t xml:space="preserve">One of the text editors available for use from VA </w:t>
            </w:r>
            <w:proofErr w:type="spellStart"/>
            <w:r w:rsidRPr="007A6955">
              <w:t>FileMan</w:t>
            </w:r>
            <w:proofErr w:type="spellEnd"/>
            <w:r w:rsidRPr="007A6955">
              <w:t>. Editors available vary from site to site. They are entries in the ALTERNATE EDITOR file (#1.2).</w:t>
            </w:r>
          </w:p>
        </w:tc>
      </w:tr>
      <w:tr w:rsidR="00073357" w:rsidRPr="007A6955" w:rsidTr="004137DE">
        <w:tc>
          <w:tcPr>
            <w:tcW w:w="1890" w:type="dxa"/>
          </w:tcPr>
          <w:p w:rsidR="00073357" w:rsidRPr="007A6955" w:rsidRDefault="007765C8" w:rsidP="00D42511">
            <w:pPr>
              <w:pStyle w:val="TableText"/>
            </w:pPr>
            <w:r w:rsidRPr="007A6955">
              <w:t>ANSI</w:t>
            </w:r>
          </w:p>
        </w:tc>
        <w:tc>
          <w:tcPr>
            <w:tcW w:w="7570" w:type="dxa"/>
          </w:tcPr>
          <w:p w:rsidR="00073357" w:rsidRPr="007A6955" w:rsidRDefault="00073357" w:rsidP="00D42511">
            <w:pPr>
              <w:pStyle w:val="TableText"/>
            </w:pPr>
            <w:r w:rsidRPr="007A6955">
              <w:t>American National Standards Institute.</w:t>
            </w:r>
          </w:p>
        </w:tc>
      </w:tr>
      <w:tr w:rsidR="00073357" w:rsidRPr="007A6955" w:rsidTr="004137DE">
        <w:tc>
          <w:tcPr>
            <w:tcW w:w="1890" w:type="dxa"/>
          </w:tcPr>
          <w:p w:rsidR="00073357" w:rsidRPr="007A6955" w:rsidRDefault="007765C8" w:rsidP="00D42511">
            <w:pPr>
              <w:pStyle w:val="TableText"/>
            </w:pPr>
            <w:r w:rsidRPr="007A6955">
              <w:t>ANSI M</w:t>
            </w:r>
          </w:p>
        </w:tc>
        <w:tc>
          <w:tcPr>
            <w:tcW w:w="7570" w:type="dxa"/>
          </w:tcPr>
          <w:p w:rsidR="00073357" w:rsidRPr="007A6955" w:rsidRDefault="00073357" w:rsidP="00D42511">
            <w:pPr>
              <w:pStyle w:val="TableText"/>
            </w:pPr>
            <w:r w:rsidRPr="007A6955">
              <w:t>The M (formerly known as MUMPS) programming language is a standard recognized by the American National Standard Institute (ANSI). M stands for Massachusetts Utility Multi-programming System.</w:t>
            </w:r>
          </w:p>
        </w:tc>
      </w:tr>
      <w:tr w:rsidR="00073357" w:rsidRPr="007A6955" w:rsidTr="004137DE">
        <w:tc>
          <w:tcPr>
            <w:tcW w:w="1890" w:type="dxa"/>
          </w:tcPr>
          <w:p w:rsidR="00073357" w:rsidRPr="007A6955" w:rsidRDefault="007765C8" w:rsidP="00D42511">
            <w:pPr>
              <w:pStyle w:val="TableText"/>
            </w:pPr>
            <w:bookmarkStart w:id="158" w:name="_Hlt446149670"/>
            <w:bookmarkEnd w:id="158"/>
            <w:r w:rsidRPr="007A6955">
              <w:t>AUDIT TRAIL</w:t>
            </w:r>
          </w:p>
        </w:tc>
        <w:tc>
          <w:tcPr>
            <w:tcW w:w="7570" w:type="dxa"/>
          </w:tcPr>
          <w:p w:rsidR="00073357" w:rsidRPr="007A6955" w:rsidRDefault="00073357" w:rsidP="00D42511">
            <w:pPr>
              <w:pStyle w:val="TableText"/>
            </w:pPr>
            <w:r w:rsidRPr="007A6955">
              <w:t>The record or log of an ongoing audit.</w:t>
            </w:r>
          </w:p>
        </w:tc>
      </w:tr>
      <w:tr w:rsidR="00073357" w:rsidRPr="007A6955" w:rsidTr="004137DE">
        <w:tc>
          <w:tcPr>
            <w:tcW w:w="1890" w:type="dxa"/>
          </w:tcPr>
          <w:p w:rsidR="00073357" w:rsidRPr="007A6955" w:rsidRDefault="007765C8" w:rsidP="00D42511">
            <w:pPr>
              <w:pStyle w:val="TableText"/>
            </w:pPr>
            <w:r w:rsidRPr="007A6955">
              <w:t>AUDITING</w:t>
            </w:r>
          </w:p>
        </w:tc>
        <w:tc>
          <w:tcPr>
            <w:tcW w:w="7570" w:type="dxa"/>
          </w:tcPr>
          <w:p w:rsidR="00073357" w:rsidRPr="007A6955" w:rsidRDefault="00073357" w:rsidP="00D42511">
            <w:pPr>
              <w:pStyle w:val="TableText"/>
            </w:pPr>
            <w:r w:rsidRPr="007A6955">
              <w:t>The monitoring and recording of computer use.</w:t>
            </w:r>
          </w:p>
        </w:tc>
      </w:tr>
      <w:tr w:rsidR="00073357" w:rsidRPr="007A6955" w:rsidTr="004137DE">
        <w:tc>
          <w:tcPr>
            <w:tcW w:w="1890" w:type="dxa"/>
          </w:tcPr>
          <w:p w:rsidR="00073357" w:rsidRPr="007A6955" w:rsidRDefault="007765C8" w:rsidP="00D42511">
            <w:pPr>
              <w:pStyle w:val="TableText"/>
            </w:pPr>
            <w:r w:rsidRPr="007A6955">
              <w:t>BACKWARD POINTER</w:t>
            </w:r>
          </w:p>
        </w:tc>
        <w:tc>
          <w:tcPr>
            <w:tcW w:w="7570" w:type="dxa"/>
          </w:tcPr>
          <w:p w:rsidR="00073357" w:rsidRPr="007A6955" w:rsidRDefault="00073357" w:rsidP="00D42511">
            <w:pPr>
              <w:pStyle w:val="TableText"/>
            </w:pPr>
            <w:r w:rsidRPr="007A6955">
              <w:t>A pointer to your current file from another file; used in the extended pointer syntax.</w:t>
            </w:r>
          </w:p>
        </w:tc>
      </w:tr>
      <w:tr w:rsidR="00073357" w:rsidRPr="007A6955" w:rsidTr="004137DE">
        <w:tc>
          <w:tcPr>
            <w:tcW w:w="1890" w:type="dxa"/>
          </w:tcPr>
          <w:p w:rsidR="00073357" w:rsidRPr="007A6955" w:rsidRDefault="007765C8" w:rsidP="00D42511">
            <w:pPr>
              <w:pStyle w:val="TableText"/>
            </w:pPr>
            <w:r w:rsidRPr="007A6955">
              <w:t>BOOLEAN EXPRESSION</w:t>
            </w:r>
          </w:p>
        </w:tc>
        <w:tc>
          <w:tcPr>
            <w:tcW w:w="7570" w:type="dxa"/>
          </w:tcPr>
          <w:p w:rsidR="00073357" w:rsidRPr="007A6955" w:rsidRDefault="00073357" w:rsidP="00D42511">
            <w:pPr>
              <w:pStyle w:val="TableText"/>
            </w:pPr>
            <w:r w:rsidRPr="007A6955">
              <w:t>A logical comparison between values yielding a true or false result. In M, zero means false and non-zero (often one) means true.</w:t>
            </w:r>
          </w:p>
        </w:tc>
      </w:tr>
      <w:tr w:rsidR="00073357" w:rsidRPr="007A6955" w:rsidTr="004137DE">
        <w:tc>
          <w:tcPr>
            <w:tcW w:w="1890" w:type="dxa"/>
          </w:tcPr>
          <w:p w:rsidR="00073357" w:rsidRPr="007A6955" w:rsidRDefault="007765C8" w:rsidP="00D42511">
            <w:pPr>
              <w:pStyle w:val="TableText"/>
            </w:pPr>
            <w:r w:rsidRPr="007A6955">
              <w:t>CALLABLE ENTRY POINT</w:t>
            </w:r>
          </w:p>
        </w:tc>
        <w:tc>
          <w:tcPr>
            <w:tcW w:w="7570" w:type="dxa"/>
          </w:tcPr>
          <w:p w:rsidR="00073357" w:rsidRPr="007A6955" w:rsidRDefault="00073357" w:rsidP="00D42511">
            <w:pPr>
              <w:pStyle w:val="TableText"/>
            </w:pPr>
            <w:r w:rsidRPr="007A6955">
              <w:t xml:space="preserve">An authorized </w:t>
            </w:r>
            <w:r w:rsidR="0085642F" w:rsidRPr="007A6955">
              <w:t>develop</w:t>
            </w:r>
            <w:r w:rsidRPr="007A6955">
              <w:t xml:space="preserve">er call that </w:t>
            </w:r>
            <w:r w:rsidR="0085642F" w:rsidRPr="007A6955">
              <w:t>can</w:t>
            </w:r>
            <w:r w:rsidRPr="007A6955">
              <w:t xml:space="preserve"> be used in any </w:t>
            </w:r>
            <w:proofErr w:type="spellStart"/>
            <w:r w:rsidRPr="007A6955">
              <w:t>VistA</w:t>
            </w:r>
            <w:proofErr w:type="spellEnd"/>
            <w:r w:rsidRPr="007A6955">
              <w:t xml:space="preserve"> application package. The DBA maintains the list of DBIC-approved entry points.</w:t>
            </w:r>
          </w:p>
        </w:tc>
      </w:tr>
      <w:tr w:rsidR="00073357" w:rsidRPr="007A6955" w:rsidTr="004137DE">
        <w:tc>
          <w:tcPr>
            <w:tcW w:w="1890" w:type="dxa"/>
          </w:tcPr>
          <w:p w:rsidR="00073357" w:rsidRPr="007A6955" w:rsidRDefault="007765C8" w:rsidP="00D42511">
            <w:pPr>
              <w:pStyle w:val="TableText"/>
            </w:pPr>
            <w:r w:rsidRPr="007A6955">
              <w:t>CANONIC NUMBER</w:t>
            </w:r>
          </w:p>
        </w:tc>
        <w:tc>
          <w:tcPr>
            <w:tcW w:w="7570" w:type="dxa"/>
          </w:tcPr>
          <w:p w:rsidR="00073357" w:rsidRPr="007A6955" w:rsidRDefault="00073357" w:rsidP="00D42511">
            <w:pPr>
              <w:pStyle w:val="TableText"/>
            </w:pPr>
            <w:r w:rsidRPr="007A6955">
              <w:t xml:space="preserve">A number with no leading </w:t>
            </w:r>
            <w:r w:rsidR="006F40CF" w:rsidRPr="007A6955">
              <w:t>zeroes</w:t>
            </w:r>
            <w:r w:rsidRPr="007A6955">
              <w:t xml:space="preserve"> and no trailing </w:t>
            </w:r>
            <w:r w:rsidR="006F40CF" w:rsidRPr="007A6955">
              <w:t>zeroes</w:t>
            </w:r>
            <w:r w:rsidRPr="007A6955">
              <w:t xml:space="preserve"> after a decimal point.</w:t>
            </w:r>
          </w:p>
        </w:tc>
      </w:tr>
      <w:tr w:rsidR="00073357" w:rsidRPr="007A6955" w:rsidTr="004137DE">
        <w:tc>
          <w:tcPr>
            <w:tcW w:w="1890" w:type="dxa"/>
          </w:tcPr>
          <w:p w:rsidR="00073357" w:rsidRPr="007A6955" w:rsidRDefault="007765C8" w:rsidP="00D42511">
            <w:pPr>
              <w:pStyle w:val="TableText"/>
            </w:pPr>
            <w:r w:rsidRPr="007A6955">
              <w:t>CAPTION</w:t>
            </w:r>
          </w:p>
        </w:tc>
        <w:tc>
          <w:tcPr>
            <w:tcW w:w="7570" w:type="dxa"/>
          </w:tcPr>
          <w:p w:rsidR="00073357" w:rsidRPr="007A6955" w:rsidRDefault="00073357" w:rsidP="00D42511">
            <w:pPr>
              <w:pStyle w:val="TableText"/>
            </w:pPr>
            <w:r w:rsidRPr="007A6955">
              <w:t xml:space="preserve">In </w:t>
            </w:r>
            <w:proofErr w:type="spellStart"/>
            <w:r w:rsidRPr="007A6955">
              <w:t>Screen</w:t>
            </w:r>
            <w:bookmarkStart w:id="159" w:name="_Hlt446149648"/>
            <w:r w:rsidRPr="007A6955">
              <w:t>M</w:t>
            </w:r>
            <w:bookmarkEnd w:id="159"/>
            <w:r w:rsidRPr="007A6955">
              <w:t>an</w:t>
            </w:r>
            <w:proofErr w:type="spellEnd"/>
            <w:r w:rsidRPr="007A6955">
              <w:t>, a label displayed on the screen. Captions often identify fields that are to be edited.</w:t>
            </w:r>
          </w:p>
        </w:tc>
      </w:tr>
      <w:tr w:rsidR="00073357" w:rsidRPr="007A6955" w:rsidTr="004137DE">
        <w:tc>
          <w:tcPr>
            <w:tcW w:w="1890" w:type="dxa"/>
          </w:tcPr>
          <w:p w:rsidR="00073357" w:rsidRPr="007A6955" w:rsidRDefault="007765C8" w:rsidP="00D42511">
            <w:pPr>
              <w:pStyle w:val="TableText"/>
            </w:pPr>
            <w:r w:rsidRPr="007A6955">
              <w:t>CHECKSUM</w:t>
            </w:r>
          </w:p>
        </w:tc>
        <w:tc>
          <w:tcPr>
            <w:tcW w:w="7570" w:type="dxa"/>
          </w:tcPr>
          <w:p w:rsidR="00073357" w:rsidRPr="007A6955" w:rsidRDefault="00073357" w:rsidP="00D42511">
            <w:pPr>
              <w:pStyle w:val="TableText"/>
            </w:pPr>
            <w:r w:rsidRPr="007A6955">
              <w:t>The result of a mathematical computation involving the individual characters of a routine or file.</w:t>
            </w:r>
          </w:p>
        </w:tc>
      </w:tr>
      <w:tr w:rsidR="00073357" w:rsidRPr="007A6955" w:rsidTr="004137DE">
        <w:tc>
          <w:tcPr>
            <w:tcW w:w="1890" w:type="dxa"/>
          </w:tcPr>
          <w:p w:rsidR="00073357" w:rsidRPr="007A6955" w:rsidRDefault="007765C8" w:rsidP="00D42511">
            <w:pPr>
              <w:pStyle w:val="TableText"/>
            </w:pPr>
            <w:r w:rsidRPr="007A6955">
              <w:t>COMMAND AREA</w:t>
            </w:r>
          </w:p>
        </w:tc>
        <w:tc>
          <w:tcPr>
            <w:tcW w:w="7570" w:type="dxa"/>
          </w:tcPr>
          <w:p w:rsidR="00073357" w:rsidRPr="007A6955" w:rsidRDefault="00073357" w:rsidP="00D42511">
            <w:pPr>
              <w:pStyle w:val="TableText"/>
            </w:pPr>
            <w:r w:rsidRPr="007A6955">
              <w:t xml:space="preserve">In </w:t>
            </w:r>
            <w:proofErr w:type="spellStart"/>
            <w:r w:rsidRPr="007A6955">
              <w:t>S</w:t>
            </w:r>
            <w:bookmarkStart w:id="160" w:name="_Hlt446149651"/>
            <w:r w:rsidRPr="007A6955">
              <w:t>c</w:t>
            </w:r>
            <w:bookmarkEnd w:id="160"/>
            <w:r w:rsidRPr="007A6955">
              <w:t>reenMan</w:t>
            </w:r>
            <w:proofErr w:type="spellEnd"/>
            <w:r w:rsidRPr="007A6955">
              <w:t>, the bottom portion of the screen used to display help information and to accept user commands.</w:t>
            </w:r>
          </w:p>
        </w:tc>
      </w:tr>
      <w:tr w:rsidR="00073357" w:rsidRPr="007A6955" w:rsidTr="00A97321">
        <w:trPr>
          <w:cantSplit/>
        </w:trPr>
        <w:tc>
          <w:tcPr>
            <w:tcW w:w="1890" w:type="dxa"/>
          </w:tcPr>
          <w:p w:rsidR="00073357" w:rsidRPr="007A6955" w:rsidRDefault="007765C8" w:rsidP="00D42511">
            <w:pPr>
              <w:pStyle w:val="TableText"/>
            </w:pPr>
            <w:r w:rsidRPr="007A6955">
              <w:lastRenderedPageBreak/>
              <w:t>COMMON MENU</w:t>
            </w:r>
          </w:p>
        </w:tc>
        <w:tc>
          <w:tcPr>
            <w:tcW w:w="7570" w:type="dxa"/>
          </w:tcPr>
          <w:p w:rsidR="00073357" w:rsidRPr="007A6955" w:rsidRDefault="00073357" w:rsidP="00D42511">
            <w:pPr>
              <w:pStyle w:val="TableText"/>
            </w:pPr>
            <w:r w:rsidRPr="007A6955">
              <w:t>The Common menu consists of options that are available to all users. Entering two question marks at the menus select prompt displays any secondary menu options available to the signed-on user, along with the common options available to all users.</w:t>
            </w:r>
          </w:p>
        </w:tc>
      </w:tr>
      <w:tr w:rsidR="00073357" w:rsidRPr="007A6955" w:rsidTr="004137DE">
        <w:tc>
          <w:tcPr>
            <w:tcW w:w="1890" w:type="dxa"/>
          </w:tcPr>
          <w:p w:rsidR="00073357" w:rsidRPr="007A6955" w:rsidRDefault="007765C8" w:rsidP="00D42511">
            <w:pPr>
              <w:pStyle w:val="TableText"/>
            </w:pPr>
            <w:bookmarkStart w:id="161" w:name="_Hlt446149822"/>
            <w:bookmarkEnd w:id="161"/>
            <w:r w:rsidRPr="007A6955">
              <w:t>CONTROLLED SUBSCRIPTION INTEGRATION AGREEMENT</w:t>
            </w:r>
          </w:p>
        </w:tc>
        <w:tc>
          <w:tcPr>
            <w:tcW w:w="7570" w:type="dxa"/>
          </w:tcPr>
          <w:p w:rsidR="00073357" w:rsidRPr="007A6955" w:rsidRDefault="00073357" w:rsidP="00D42511">
            <w:pPr>
              <w:pStyle w:val="TableText"/>
            </w:pPr>
            <w:r w:rsidRPr="007A6955">
              <w:t xml:space="preserve">This applies where the IA describes attributes/functions that </w:t>
            </w:r>
            <w:r w:rsidR="004B359E" w:rsidRPr="007A6955">
              <w:rPr>
                <w:i/>
              </w:rPr>
              <w:t>must</w:t>
            </w:r>
            <w:r w:rsidRPr="007A6955">
              <w:t xml:space="preserve"> be controlled in their use. The decision to restrict the IA is based on the maturity of the custodian package. Typically, these IAs are created by the requesting package based on their independent examination of the custodian package</w:t>
            </w:r>
            <w:r w:rsidR="00850AFF" w:rsidRPr="007A6955">
              <w:t>’</w:t>
            </w:r>
            <w:r w:rsidRPr="007A6955">
              <w:t xml:space="preserve">s features. For the IA to be </w:t>
            </w:r>
            <w:r w:rsidR="006F40CF" w:rsidRPr="007A6955">
              <w:t>approved</w:t>
            </w:r>
            <w:r w:rsidRPr="007A6955">
              <w:t xml:space="preserve"> the custodian grants permission to other </w:t>
            </w:r>
            <w:proofErr w:type="spellStart"/>
            <w:r w:rsidRPr="007A6955">
              <w:t>VistA</w:t>
            </w:r>
            <w:proofErr w:type="spellEnd"/>
            <w:r w:rsidRPr="007A6955">
              <w:t xml:space="preserve"> packages to use the attributes/functions of the IA; permission is granted on a one-by-one basis where each is based on a solicitation by the requesting package. An example is the extension of permission to allow a package (e.g.,</w:t>
            </w:r>
            <w:r w:rsidR="004B359E" w:rsidRPr="007A6955">
              <w:rPr>
                <w:rFonts w:cs="Arial"/>
              </w:rPr>
              <w:t> </w:t>
            </w:r>
            <w:r w:rsidRPr="007A6955">
              <w:t>Spinal Cord Dysfunction) to define and update a component that is supported within the Health Summary package file structures.</w:t>
            </w:r>
          </w:p>
        </w:tc>
      </w:tr>
      <w:tr w:rsidR="00073357" w:rsidRPr="007A6955" w:rsidTr="004137DE">
        <w:tc>
          <w:tcPr>
            <w:tcW w:w="1890" w:type="dxa"/>
          </w:tcPr>
          <w:p w:rsidR="00073357" w:rsidRPr="007A6955" w:rsidRDefault="007765C8" w:rsidP="00D42511">
            <w:pPr>
              <w:pStyle w:val="TableText"/>
            </w:pPr>
            <w:r w:rsidRPr="007A6955">
              <w:t>CURSOR</w:t>
            </w:r>
          </w:p>
        </w:tc>
        <w:tc>
          <w:tcPr>
            <w:tcW w:w="7570" w:type="dxa"/>
          </w:tcPr>
          <w:p w:rsidR="00073357" w:rsidRPr="007A6955" w:rsidRDefault="00073357" w:rsidP="00D42511">
            <w:pPr>
              <w:pStyle w:val="TableText"/>
            </w:pPr>
            <w:r w:rsidRPr="007A6955">
              <w:t xml:space="preserve">On your display terminal, the line or rectangle identifying where your next input </w:t>
            </w:r>
            <w:r w:rsidR="001C2C09" w:rsidRPr="007A6955">
              <w:t>is</w:t>
            </w:r>
            <w:r w:rsidRPr="007A6955">
              <w:t xml:space="preserve"> placed on the screen.</w:t>
            </w:r>
          </w:p>
        </w:tc>
      </w:tr>
      <w:tr w:rsidR="00073357" w:rsidRPr="007A6955" w:rsidTr="004137DE">
        <w:tc>
          <w:tcPr>
            <w:tcW w:w="1890" w:type="dxa"/>
          </w:tcPr>
          <w:p w:rsidR="00073357" w:rsidRPr="007A6955" w:rsidRDefault="007765C8" w:rsidP="00D42511">
            <w:pPr>
              <w:pStyle w:val="TableText"/>
            </w:pPr>
            <w:r w:rsidRPr="007A6955">
              <w:t>DATA</w:t>
            </w:r>
          </w:p>
        </w:tc>
        <w:tc>
          <w:tcPr>
            <w:tcW w:w="7570" w:type="dxa"/>
          </w:tcPr>
          <w:p w:rsidR="00073357" w:rsidRPr="007A6955" w:rsidRDefault="00073357" w:rsidP="00D42511">
            <w:pPr>
              <w:pStyle w:val="TableText"/>
            </w:pPr>
            <w:r w:rsidRPr="007A6955">
              <w:t xml:space="preserve">A representation of facts, concepts, or instructions in a formalized manner for communication, interpretation, or processing by humans or by automatic means. The information you enter for the computer to store and retrieve. Characters </w:t>
            </w:r>
            <w:proofErr w:type="gramStart"/>
            <w:r w:rsidRPr="007A6955">
              <w:t>that are</w:t>
            </w:r>
            <w:proofErr w:type="gramEnd"/>
            <w:r w:rsidRPr="007A6955">
              <w:t xml:space="preserve"> stored in the computer system as the values of local or global variables. VA </w:t>
            </w:r>
            <w:proofErr w:type="spellStart"/>
            <w:r w:rsidRPr="007A6955">
              <w:t>FileMan</w:t>
            </w:r>
            <w:proofErr w:type="spellEnd"/>
            <w:r w:rsidRPr="007A6955">
              <w:t xml:space="preserve"> fields hold data values for file entries.</w:t>
            </w:r>
          </w:p>
        </w:tc>
      </w:tr>
      <w:tr w:rsidR="00073357" w:rsidRPr="007A6955" w:rsidTr="004137DE">
        <w:tc>
          <w:tcPr>
            <w:tcW w:w="1890" w:type="dxa"/>
          </w:tcPr>
          <w:p w:rsidR="00073357" w:rsidRPr="007A6955" w:rsidRDefault="007765C8" w:rsidP="00D42511">
            <w:pPr>
              <w:pStyle w:val="TableText"/>
            </w:pPr>
            <w:r w:rsidRPr="007A6955">
              <w:t>DATA ATTRIBUTE</w:t>
            </w:r>
          </w:p>
        </w:tc>
        <w:tc>
          <w:tcPr>
            <w:tcW w:w="7570" w:type="dxa"/>
          </w:tcPr>
          <w:p w:rsidR="00073357" w:rsidRPr="007A6955" w:rsidRDefault="00073357" w:rsidP="00D42511">
            <w:pPr>
              <w:pStyle w:val="TableText"/>
            </w:pPr>
            <w:r w:rsidRPr="007A6955">
              <w:t xml:space="preserve">A characteristic unit of data such as length, value, or method of representation. VA </w:t>
            </w:r>
            <w:proofErr w:type="spellStart"/>
            <w:r w:rsidRPr="007A6955">
              <w:t>FileMan</w:t>
            </w:r>
            <w:proofErr w:type="spellEnd"/>
            <w:r w:rsidRPr="007A6955">
              <w:t xml:space="preserve"> field definitions specify data attributes.</w:t>
            </w:r>
          </w:p>
        </w:tc>
      </w:tr>
      <w:tr w:rsidR="00073357" w:rsidRPr="007A6955" w:rsidTr="004137DE">
        <w:tc>
          <w:tcPr>
            <w:tcW w:w="1890" w:type="dxa"/>
          </w:tcPr>
          <w:p w:rsidR="00073357" w:rsidRPr="007A6955" w:rsidRDefault="007765C8" w:rsidP="00D42511">
            <w:pPr>
              <w:pStyle w:val="TableText"/>
            </w:pPr>
            <w:r w:rsidRPr="007A6955">
              <w:t>DATA DICTIONARY</w:t>
            </w:r>
          </w:p>
        </w:tc>
        <w:tc>
          <w:tcPr>
            <w:tcW w:w="7570" w:type="dxa"/>
          </w:tcPr>
          <w:p w:rsidR="00073357" w:rsidRPr="007A6955" w:rsidRDefault="00073357" w:rsidP="00D42511">
            <w:pPr>
              <w:pStyle w:val="TableText"/>
            </w:pPr>
            <w:r w:rsidRPr="007A6955">
              <w:t>A record of a file</w:t>
            </w:r>
            <w:r w:rsidR="00850AFF" w:rsidRPr="007A6955">
              <w:t>’</w:t>
            </w:r>
            <w:r w:rsidRPr="007A6955">
              <w:t>s structure, its elements (fields and their attributes), and relationships to other files. Often abbreviated as DD.</w:t>
            </w:r>
          </w:p>
        </w:tc>
      </w:tr>
      <w:tr w:rsidR="00073357" w:rsidRPr="007A6955" w:rsidTr="004137DE">
        <w:tc>
          <w:tcPr>
            <w:tcW w:w="1890" w:type="dxa"/>
          </w:tcPr>
          <w:p w:rsidR="00073357" w:rsidRPr="007A6955" w:rsidRDefault="007765C8" w:rsidP="00D42511">
            <w:pPr>
              <w:pStyle w:val="TableText"/>
            </w:pPr>
            <w:bookmarkStart w:id="162" w:name="_Hlt446149668"/>
            <w:bookmarkStart w:id="163" w:name="_Hlt446149790"/>
            <w:bookmarkEnd w:id="162"/>
            <w:bookmarkEnd w:id="163"/>
            <w:r w:rsidRPr="007A6955">
              <w:t>DATA DICTIONARY ACCESS</w:t>
            </w:r>
          </w:p>
        </w:tc>
        <w:tc>
          <w:tcPr>
            <w:tcW w:w="7570" w:type="dxa"/>
          </w:tcPr>
          <w:p w:rsidR="00073357" w:rsidRPr="007A6955" w:rsidRDefault="00073357" w:rsidP="00D42511">
            <w:pPr>
              <w:pStyle w:val="TableText"/>
            </w:pPr>
            <w:r w:rsidRPr="007A6955">
              <w:t>A user</w:t>
            </w:r>
            <w:r w:rsidR="00850AFF" w:rsidRPr="007A6955">
              <w:t>’</w:t>
            </w:r>
            <w:r w:rsidRPr="007A6955">
              <w:t xml:space="preserve">s authorization to write/update/edit the data definition for a computer file. Also known as DD Access. </w:t>
            </w:r>
          </w:p>
        </w:tc>
      </w:tr>
      <w:tr w:rsidR="00073357" w:rsidRPr="007A6955" w:rsidTr="004137DE">
        <w:tc>
          <w:tcPr>
            <w:tcW w:w="1890" w:type="dxa"/>
          </w:tcPr>
          <w:p w:rsidR="00073357" w:rsidRPr="007A6955" w:rsidRDefault="007765C8" w:rsidP="00D42511">
            <w:pPr>
              <w:pStyle w:val="TableText"/>
            </w:pPr>
            <w:r w:rsidRPr="007A6955">
              <w:t>DATA INTEGRITY</w:t>
            </w:r>
          </w:p>
        </w:tc>
        <w:tc>
          <w:tcPr>
            <w:tcW w:w="7570" w:type="dxa"/>
          </w:tcPr>
          <w:p w:rsidR="00073357" w:rsidRPr="007A6955" w:rsidRDefault="00073357" w:rsidP="00D42511">
            <w:pPr>
              <w:pStyle w:val="TableText"/>
            </w:pPr>
            <w:r w:rsidRPr="007A6955">
              <w:t>This term refers to the condition of patient records in terms of completeness and correctness. It also refers to the process in which a particular patient</w:t>
            </w:r>
            <w:r w:rsidR="00850AFF" w:rsidRPr="007A6955">
              <w:t>’</w:t>
            </w:r>
            <w:r w:rsidRPr="007A6955">
              <w:t>s data is synchronized at all the sites in which that patient receives care.</w:t>
            </w:r>
          </w:p>
        </w:tc>
      </w:tr>
      <w:tr w:rsidR="00073357" w:rsidRPr="007A6955" w:rsidTr="004137DE">
        <w:tc>
          <w:tcPr>
            <w:tcW w:w="1890" w:type="dxa"/>
          </w:tcPr>
          <w:p w:rsidR="00073357" w:rsidRPr="007A6955" w:rsidRDefault="007765C8" w:rsidP="00D42511">
            <w:pPr>
              <w:pStyle w:val="TableText"/>
            </w:pPr>
            <w:r w:rsidRPr="007A6955">
              <w:t>DATA TYPE</w:t>
            </w:r>
          </w:p>
        </w:tc>
        <w:tc>
          <w:tcPr>
            <w:tcW w:w="7570" w:type="dxa"/>
          </w:tcPr>
          <w:p w:rsidR="00BD3E7A" w:rsidRPr="007A6955" w:rsidRDefault="00073357" w:rsidP="00D42511">
            <w:pPr>
              <w:pStyle w:val="TableText"/>
            </w:pPr>
            <w:r w:rsidRPr="007A6955">
              <w:t xml:space="preserve">The kind of data stored in a field. </w:t>
            </w:r>
            <w:r w:rsidR="00BD3E7A" w:rsidRPr="007A6955">
              <w:t xml:space="preserve">For example, the following are VA </w:t>
            </w:r>
            <w:proofErr w:type="spellStart"/>
            <w:r w:rsidR="00BD3E7A" w:rsidRPr="007A6955">
              <w:t>FileMan</w:t>
            </w:r>
            <w:proofErr w:type="spellEnd"/>
            <w:r w:rsidR="00BD3E7A" w:rsidRPr="007A6955">
              <w:t xml:space="preserve"> DATA TYPE field values:</w:t>
            </w:r>
          </w:p>
          <w:p w:rsidR="00BD3E7A" w:rsidRPr="007A6955" w:rsidRDefault="00BD3E7A" w:rsidP="00D42511">
            <w:pPr>
              <w:pStyle w:val="TableText"/>
            </w:pPr>
            <w:r w:rsidRPr="007A6955">
              <w:t>NUMERIC</w:t>
            </w:r>
          </w:p>
          <w:p w:rsidR="00BD3E7A" w:rsidRPr="007A6955" w:rsidRDefault="00073357" w:rsidP="00D42511">
            <w:pPr>
              <w:pStyle w:val="TableText"/>
            </w:pPr>
            <w:r w:rsidRPr="007A6955">
              <w:t>COMPUTED</w:t>
            </w:r>
          </w:p>
          <w:p w:rsidR="00073357" w:rsidRPr="007A6955" w:rsidRDefault="00073357" w:rsidP="00D42511">
            <w:pPr>
              <w:pStyle w:val="TableText"/>
            </w:pPr>
            <w:r w:rsidRPr="007A6955">
              <w:t>WORD-PROCESSING</w:t>
            </w:r>
          </w:p>
        </w:tc>
      </w:tr>
      <w:tr w:rsidR="00073357" w:rsidRPr="007A6955" w:rsidTr="004137DE">
        <w:tc>
          <w:tcPr>
            <w:tcW w:w="1890" w:type="dxa"/>
          </w:tcPr>
          <w:p w:rsidR="00073357" w:rsidRPr="007A6955" w:rsidRDefault="007765C8" w:rsidP="00D42511">
            <w:pPr>
              <w:pStyle w:val="TableText"/>
            </w:pPr>
            <w:bookmarkStart w:id="164" w:name="_Hlt446149796"/>
            <w:bookmarkEnd w:id="164"/>
            <w:r w:rsidRPr="007A6955">
              <w:t>DATABASE</w:t>
            </w:r>
          </w:p>
        </w:tc>
        <w:tc>
          <w:tcPr>
            <w:tcW w:w="7570" w:type="dxa"/>
          </w:tcPr>
          <w:p w:rsidR="00073357" w:rsidRPr="007A6955" w:rsidRDefault="00073357" w:rsidP="00D42511">
            <w:pPr>
              <w:pStyle w:val="TableText"/>
            </w:pPr>
            <w:r w:rsidRPr="007A6955">
              <w:t>An organized collection of data spanning many files. Often, all the files on a system constitute that system</w:t>
            </w:r>
            <w:r w:rsidR="00850AFF" w:rsidRPr="007A6955">
              <w:t>’</w:t>
            </w:r>
            <w:r w:rsidRPr="007A6955">
              <w:t>s database.</w:t>
            </w:r>
          </w:p>
        </w:tc>
      </w:tr>
      <w:tr w:rsidR="00073357" w:rsidRPr="007A6955" w:rsidTr="004137DE">
        <w:tc>
          <w:tcPr>
            <w:tcW w:w="1890" w:type="dxa"/>
          </w:tcPr>
          <w:p w:rsidR="00073357" w:rsidRPr="007A6955" w:rsidRDefault="007765C8" w:rsidP="00D42511">
            <w:pPr>
              <w:pStyle w:val="TableText"/>
            </w:pPr>
            <w:r w:rsidRPr="007A6955">
              <w:t>DATABASE MANAGEMENT SYSTEM (DBMS)</w:t>
            </w:r>
          </w:p>
        </w:tc>
        <w:tc>
          <w:tcPr>
            <w:tcW w:w="7570" w:type="dxa"/>
          </w:tcPr>
          <w:p w:rsidR="00073357" w:rsidRPr="007A6955" w:rsidRDefault="00073357" w:rsidP="00D42511">
            <w:pPr>
              <w:pStyle w:val="TableText"/>
            </w:pPr>
            <w:r w:rsidRPr="007A6955">
              <w:t xml:space="preserve">A collection of software that handles the storage, retrieval, and updating of records in a database. A Database Management System (DBMS) controls redundancy of records and provides the security, integrity, and data independence of a database. </w:t>
            </w:r>
          </w:p>
        </w:tc>
      </w:tr>
      <w:tr w:rsidR="00073357" w:rsidRPr="007A6955" w:rsidTr="004137DE">
        <w:tc>
          <w:tcPr>
            <w:tcW w:w="1890" w:type="dxa"/>
          </w:tcPr>
          <w:p w:rsidR="00073357" w:rsidRPr="007A6955" w:rsidRDefault="007765C8" w:rsidP="00D42511">
            <w:pPr>
              <w:pStyle w:val="TableText"/>
            </w:pPr>
            <w:r w:rsidRPr="007A6955">
              <w:t>DATABASE, NATIONAL</w:t>
            </w:r>
          </w:p>
        </w:tc>
        <w:tc>
          <w:tcPr>
            <w:tcW w:w="7570" w:type="dxa"/>
          </w:tcPr>
          <w:p w:rsidR="00073357" w:rsidRPr="007A6955" w:rsidRDefault="00073357" w:rsidP="00D42511">
            <w:pPr>
              <w:pStyle w:val="TableText"/>
            </w:pPr>
            <w:r w:rsidRPr="007A6955">
              <w:t>A database that contains data collected or entered for all VHA sites.</w:t>
            </w:r>
          </w:p>
        </w:tc>
      </w:tr>
      <w:tr w:rsidR="00073357" w:rsidRPr="007A6955" w:rsidTr="004137DE">
        <w:tc>
          <w:tcPr>
            <w:tcW w:w="1890" w:type="dxa"/>
          </w:tcPr>
          <w:p w:rsidR="00073357" w:rsidRPr="007A6955" w:rsidRDefault="007765C8" w:rsidP="00D42511">
            <w:pPr>
              <w:pStyle w:val="TableText"/>
            </w:pPr>
            <w:bookmarkStart w:id="165" w:name="_Hlt446143601"/>
            <w:bookmarkEnd w:id="165"/>
            <w:r w:rsidRPr="007A6955">
              <w:t>DBA</w:t>
            </w:r>
          </w:p>
        </w:tc>
        <w:tc>
          <w:tcPr>
            <w:tcW w:w="7570" w:type="dxa"/>
          </w:tcPr>
          <w:p w:rsidR="00073357" w:rsidRPr="007A6955" w:rsidRDefault="00073357" w:rsidP="00D42511">
            <w:pPr>
              <w:pStyle w:val="TableText"/>
            </w:pPr>
            <w:r w:rsidRPr="007A6955">
              <w:t xml:space="preserve">Database Administrator, oversees software development with respect to </w:t>
            </w:r>
            <w:proofErr w:type="spellStart"/>
            <w:r w:rsidRPr="007A6955">
              <w:t>VistA</w:t>
            </w:r>
            <w:proofErr w:type="spellEnd"/>
            <w:r w:rsidRPr="007A6955">
              <w:t xml:space="preserve"> Standards and Conventions (SAC) such as </w:t>
            </w:r>
            <w:proofErr w:type="spellStart"/>
            <w:r w:rsidRPr="007A6955">
              <w:t>namespacing</w:t>
            </w:r>
            <w:proofErr w:type="spellEnd"/>
            <w:r w:rsidRPr="007A6955">
              <w:t>. Also, this term refers to the Database Administration function and staff.</w:t>
            </w:r>
          </w:p>
        </w:tc>
      </w:tr>
      <w:tr w:rsidR="00073357" w:rsidRPr="007A6955" w:rsidTr="004137DE">
        <w:tc>
          <w:tcPr>
            <w:tcW w:w="1890" w:type="dxa"/>
          </w:tcPr>
          <w:p w:rsidR="00073357" w:rsidRPr="007A6955" w:rsidRDefault="007765C8" w:rsidP="00D42511">
            <w:pPr>
              <w:pStyle w:val="TableText"/>
            </w:pPr>
            <w:r w:rsidRPr="007A6955">
              <w:lastRenderedPageBreak/>
              <w:t>DBIA</w:t>
            </w:r>
          </w:p>
        </w:tc>
        <w:tc>
          <w:tcPr>
            <w:tcW w:w="7570" w:type="dxa"/>
          </w:tcPr>
          <w:p w:rsidR="00073357" w:rsidRPr="007A6955" w:rsidRDefault="00073357" w:rsidP="00D42511">
            <w:pPr>
              <w:pStyle w:val="TableText"/>
            </w:pPr>
            <w:r w:rsidRPr="007A6955">
              <w:t>Database Integration Agreement (see Integration Agreements [IA]).</w:t>
            </w:r>
          </w:p>
        </w:tc>
      </w:tr>
      <w:tr w:rsidR="00073357" w:rsidRPr="007A6955" w:rsidTr="004137DE">
        <w:tc>
          <w:tcPr>
            <w:tcW w:w="1890" w:type="dxa"/>
          </w:tcPr>
          <w:p w:rsidR="00073357" w:rsidRPr="007A6955" w:rsidRDefault="007765C8" w:rsidP="00D42511">
            <w:pPr>
              <w:pStyle w:val="TableText"/>
            </w:pPr>
            <w:r w:rsidRPr="007A6955">
              <w:t>DECENTRALIZED HOSPITAL COMPUTER PROGRAM (DHCP)</w:t>
            </w:r>
          </w:p>
        </w:tc>
        <w:tc>
          <w:tcPr>
            <w:tcW w:w="7570" w:type="dxa"/>
          </w:tcPr>
          <w:p w:rsidR="00073357" w:rsidRPr="007A6955" w:rsidRDefault="00073357" w:rsidP="00D42511">
            <w:pPr>
              <w:pStyle w:val="TableText"/>
            </w:pPr>
            <w:r w:rsidRPr="007A6955">
              <w:t>See VI</w:t>
            </w:r>
            <w:bookmarkStart w:id="166" w:name="_Hlt446149656"/>
            <w:r w:rsidRPr="007A6955">
              <w:t>S</w:t>
            </w:r>
            <w:bookmarkEnd w:id="166"/>
            <w:r w:rsidRPr="007A6955">
              <w:t>TA.</w:t>
            </w:r>
          </w:p>
        </w:tc>
      </w:tr>
      <w:tr w:rsidR="00073357" w:rsidRPr="007A6955" w:rsidTr="004137DE">
        <w:tc>
          <w:tcPr>
            <w:tcW w:w="1890" w:type="dxa"/>
          </w:tcPr>
          <w:p w:rsidR="00073357" w:rsidRPr="007A6955" w:rsidRDefault="007765C8" w:rsidP="00D42511">
            <w:pPr>
              <w:pStyle w:val="TableText"/>
            </w:pPr>
            <w:r w:rsidRPr="007A6955">
              <w:t>DEFAULT</w:t>
            </w:r>
          </w:p>
        </w:tc>
        <w:tc>
          <w:tcPr>
            <w:tcW w:w="7570" w:type="dxa"/>
          </w:tcPr>
          <w:p w:rsidR="00073357" w:rsidRPr="007A6955" w:rsidRDefault="00073357" w:rsidP="00D42511">
            <w:pPr>
              <w:pStyle w:val="TableText"/>
            </w:pPr>
            <w:r w:rsidRPr="007A6955">
              <w:t>A computer-provided response to a question or prompt. The default might be a value pre-existing in a file. Often, you can change a default.</w:t>
            </w:r>
          </w:p>
        </w:tc>
      </w:tr>
      <w:tr w:rsidR="00073357" w:rsidRPr="007A6955" w:rsidTr="004137DE">
        <w:tc>
          <w:tcPr>
            <w:tcW w:w="1890" w:type="dxa"/>
          </w:tcPr>
          <w:p w:rsidR="00073357" w:rsidRPr="007A6955" w:rsidRDefault="007765C8" w:rsidP="00D42511">
            <w:pPr>
              <w:pStyle w:val="TableText"/>
            </w:pPr>
            <w:r w:rsidRPr="007A6955">
              <w:t>DEPARTMENT OF VETERANS AFFAIRS</w:t>
            </w:r>
          </w:p>
        </w:tc>
        <w:tc>
          <w:tcPr>
            <w:tcW w:w="7570" w:type="dxa"/>
          </w:tcPr>
          <w:p w:rsidR="00073357" w:rsidRPr="007A6955" w:rsidRDefault="00073357" w:rsidP="00D42511">
            <w:pPr>
              <w:pStyle w:val="TableText"/>
            </w:pPr>
            <w:r w:rsidRPr="007A6955">
              <w:t>The Department of Veterans Affairs (formerly known as the Veterans Administration.)</w:t>
            </w:r>
          </w:p>
        </w:tc>
      </w:tr>
      <w:tr w:rsidR="00073357" w:rsidRPr="007A6955" w:rsidTr="004137DE">
        <w:tc>
          <w:tcPr>
            <w:tcW w:w="1890" w:type="dxa"/>
          </w:tcPr>
          <w:p w:rsidR="00073357" w:rsidRPr="007A6955" w:rsidRDefault="007765C8" w:rsidP="00D42511">
            <w:pPr>
              <w:pStyle w:val="TableText"/>
            </w:pPr>
            <w:r w:rsidRPr="007A6955">
              <w:t>DEVICE</w:t>
            </w:r>
          </w:p>
        </w:tc>
        <w:tc>
          <w:tcPr>
            <w:tcW w:w="7570" w:type="dxa"/>
          </w:tcPr>
          <w:p w:rsidR="00073357" w:rsidRPr="007A6955" w:rsidRDefault="00073357" w:rsidP="00D42511">
            <w:pPr>
              <w:pStyle w:val="TableText"/>
            </w:pPr>
            <w:r w:rsidRPr="007A6955">
              <w:t>Peripheral connected to the host computer, such as a printer, terminal, disk drive, modem, and other types of hardware and equipment associated with a computer. The host files of underlying operating systems may be treated like devices in that they may be written to (e.g.,</w:t>
            </w:r>
            <w:r w:rsidR="004B359E" w:rsidRPr="007A6955">
              <w:rPr>
                <w:rFonts w:cs="Arial"/>
              </w:rPr>
              <w:t> </w:t>
            </w:r>
            <w:r w:rsidRPr="007A6955">
              <w:t>for spooling).</w:t>
            </w:r>
          </w:p>
        </w:tc>
      </w:tr>
      <w:tr w:rsidR="00073357" w:rsidRPr="007A6955" w:rsidTr="004137DE">
        <w:tc>
          <w:tcPr>
            <w:tcW w:w="1890" w:type="dxa"/>
          </w:tcPr>
          <w:p w:rsidR="00073357" w:rsidRPr="007A6955" w:rsidRDefault="007765C8" w:rsidP="00D42511">
            <w:pPr>
              <w:pStyle w:val="TableText"/>
            </w:pPr>
            <w:r w:rsidRPr="007A6955">
              <w:t>DEVICE PROMPT</w:t>
            </w:r>
          </w:p>
        </w:tc>
        <w:tc>
          <w:tcPr>
            <w:tcW w:w="7570" w:type="dxa"/>
          </w:tcPr>
          <w:p w:rsidR="00073357" w:rsidRPr="007A6955" w:rsidRDefault="00073357" w:rsidP="00D42511">
            <w:pPr>
              <w:pStyle w:val="TableText"/>
            </w:pPr>
            <w:r w:rsidRPr="007A6955">
              <w:t>A Kernel prompt at which you identify where to send your output.</w:t>
            </w:r>
          </w:p>
        </w:tc>
      </w:tr>
      <w:tr w:rsidR="00073357" w:rsidRPr="007A6955" w:rsidTr="004137DE">
        <w:tc>
          <w:tcPr>
            <w:tcW w:w="1890" w:type="dxa"/>
          </w:tcPr>
          <w:p w:rsidR="00073357" w:rsidRPr="007A6955" w:rsidRDefault="007765C8" w:rsidP="00D42511">
            <w:pPr>
              <w:pStyle w:val="TableText"/>
            </w:pPr>
            <w:r w:rsidRPr="007A6955">
              <w:t>DHCP</w:t>
            </w:r>
          </w:p>
        </w:tc>
        <w:tc>
          <w:tcPr>
            <w:tcW w:w="7570" w:type="dxa"/>
          </w:tcPr>
          <w:p w:rsidR="00073357" w:rsidRPr="007A6955" w:rsidRDefault="00073357" w:rsidP="00D42511">
            <w:pPr>
              <w:pStyle w:val="TableText"/>
            </w:pPr>
            <w:r w:rsidRPr="007A6955">
              <w:t>Decentralized Hospital Computer Program (now known as Veterans Health Information Systems and Technology Architecture [</w:t>
            </w:r>
            <w:proofErr w:type="spellStart"/>
            <w:r w:rsidRPr="007A6955">
              <w:t>VistA</w:t>
            </w:r>
            <w:proofErr w:type="spellEnd"/>
            <w:r w:rsidRPr="007A6955">
              <w:t xml:space="preserve">]). </w:t>
            </w:r>
            <w:proofErr w:type="spellStart"/>
            <w:r w:rsidRPr="007A6955">
              <w:t>VistA</w:t>
            </w:r>
            <w:proofErr w:type="spellEnd"/>
            <w:r w:rsidRPr="007A6955">
              <w:t xml:space="preserve"> software, developed by VA, is used to support clinical and administrative functions at VA Medical Centers nationwide. It is written in M and, via the Kernel, runs on all major M implementations regardless of vendor. </w:t>
            </w:r>
            <w:proofErr w:type="spellStart"/>
            <w:r w:rsidRPr="007A6955">
              <w:t>VistA</w:t>
            </w:r>
            <w:proofErr w:type="spellEnd"/>
            <w:r w:rsidRPr="007A6955">
              <w:t xml:space="preserve"> is composed of packages that undergo a verification process to ensure conformity with </w:t>
            </w:r>
            <w:proofErr w:type="spellStart"/>
            <w:r w:rsidRPr="007A6955">
              <w:t>namespacing</w:t>
            </w:r>
            <w:proofErr w:type="spellEnd"/>
            <w:r w:rsidRPr="007A6955">
              <w:t xml:space="preserve"> and other </w:t>
            </w:r>
            <w:proofErr w:type="spellStart"/>
            <w:r w:rsidRPr="007A6955">
              <w:t>VistA</w:t>
            </w:r>
            <w:proofErr w:type="spellEnd"/>
            <w:r w:rsidRPr="007A6955">
              <w:t xml:space="preserve"> standards and conventions.</w:t>
            </w:r>
          </w:p>
        </w:tc>
      </w:tr>
      <w:tr w:rsidR="00073357" w:rsidRPr="007A6955" w:rsidTr="004137DE">
        <w:tc>
          <w:tcPr>
            <w:tcW w:w="1890" w:type="dxa"/>
          </w:tcPr>
          <w:p w:rsidR="00073357" w:rsidRPr="007A6955" w:rsidRDefault="007765C8" w:rsidP="00D42511">
            <w:pPr>
              <w:pStyle w:val="TableText"/>
            </w:pPr>
            <w:r w:rsidRPr="007A6955">
              <w:t>DICTIONARY</w:t>
            </w:r>
          </w:p>
        </w:tc>
        <w:tc>
          <w:tcPr>
            <w:tcW w:w="7570" w:type="dxa"/>
          </w:tcPr>
          <w:p w:rsidR="00073357" w:rsidRPr="007A6955" w:rsidRDefault="00073357" w:rsidP="00D42511">
            <w:pPr>
              <w:pStyle w:val="TableText"/>
            </w:pPr>
            <w:r w:rsidRPr="007A6955">
              <w:t xml:space="preserve">Database of specifications of data and information processing resources. VA </w:t>
            </w:r>
            <w:proofErr w:type="spellStart"/>
            <w:r w:rsidRPr="007A6955">
              <w:t>FileMan</w:t>
            </w:r>
            <w:r w:rsidR="00850AFF" w:rsidRPr="007A6955">
              <w:t>’</w:t>
            </w:r>
            <w:r w:rsidRPr="007A6955">
              <w:t>s</w:t>
            </w:r>
            <w:proofErr w:type="spellEnd"/>
            <w:r w:rsidRPr="007A6955">
              <w:t xml:space="preserve"> database of data dictionaries is stored in the FILE of files (#1).</w:t>
            </w:r>
          </w:p>
        </w:tc>
      </w:tr>
      <w:tr w:rsidR="00073357" w:rsidRPr="007A6955" w:rsidTr="004137DE">
        <w:tc>
          <w:tcPr>
            <w:tcW w:w="1890" w:type="dxa"/>
          </w:tcPr>
          <w:p w:rsidR="00073357" w:rsidRPr="007A6955" w:rsidRDefault="007765C8" w:rsidP="00D42511">
            <w:pPr>
              <w:pStyle w:val="TableText"/>
            </w:pPr>
            <w:r w:rsidRPr="007A6955">
              <w:t>DIRECT MODE UTILITY</w:t>
            </w:r>
          </w:p>
        </w:tc>
        <w:tc>
          <w:tcPr>
            <w:tcW w:w="7570" w:type="dxa"/>
          </w:tcPr>
          <w:p w:rsidR="00073357" w:rsidRPr="007A6955" w:rsidRDefault="00073357" w:rsidP="00D42511">
            <w:pPr>
              <w:pStyle w:val="TableText"/>
            </w:pPr>
            <w:r w:rsidRPr="007A6955">
              <w:t xml:space="preserve">A </w:t>
            </w:r>
            <w:r w:rsidR="0041514E" w:rsidRPr="007A6955">
              <w:t>develop</w:t>
            </w:r>
            <w:r w:rsidRPr="007A6955">
              <w:t xml:space="preserve">er call that is made when working in direct programmer mode. A direct mode utility is entered at the MUMPS prompt (e.g.,&gt;D ^XUP). Calls that are documented as direct mode utilities </w:t>
            </w:r>
            <w:r w:rsidR="00BF0AD0" w:rsidRPr="007A6955">
              <w:rPr>
                <w:i/>
              </w:rPr>
              <w:t>cannot</w:t>
            </w:r>
            <w:r w:rsidRPr="007A6955">
              <w:t xml:space="preserve"> be used in application software code.</w:t>
            </w:r>
          </w:p>
        </w:tc>
      </w:tr>
      <w:tr w:rsidR="00073357" w:rsidRPr="007A6955" w:rsidTr="004137DE">
        <w:tc>
          <w:tcPr>
            <w:tcW w:w="1890" w:type="dxa"/>
          </w:tcPr>
          <w:p w:rsidR="00073357" w:rsidRPr="007A6955" w:rsidRDefault="007765C8" w:rsidP="00D42511">
            <w:pPr>
              <w:pStyle w:val="TableText"/>
            </w:pPr>
            <w:r w:rsidRPr="007A6955">
              <w:t>DOMAIN</w:t>
            </w:r>
          </w:p>
        </w:tc>
        <w:tc>
          <w:tcPr>
            <w:tcW w:w="7570" w:type="dxa"/>
          </w:tcPr>
          <w:p w:rsidR="00073357" w:rsidRPr="007A6955" w:rsidRDefault="00073357" w:rsidP="00D42511">
            <w:pPr>
              <w:pStyle w:val="TableText"/>
            </w:pPr>
            <w:r w:rsidRPr="007A6955">
              <w:t>A site for sending and receiving mail.</w:t>
            </w:r>
          </w:p>
        </w:tc>
      </w:tr>
      <w:tr w:rsidR="00073357" w:rsidRPr="007A6955" w:rsidTr="004137DE">
        <w:tc>
          <w:tcPr>
            <w:tcW w:w="1890" w:type="dxa"/>
          </w:tcPr>
          <w:p w:rsidR="00073357" w:rsidRPr="007A6955" w:rsidRDefault="007765C8" w:rsidP="00D42511">
            <w:pPr>
              <w:pStyle w:val="TableText"/>
            </w:pPr>
            <w:r w:rsidRPr="007A6955">
              <w:t>DOUBLE QUOTES (</w:t>
            </w:r>
            <w:r w:rsidR="00850AFF" w:rsidRPr="007A6955">
              <w:t>““</w:t>
            </w:r>
            <w:r w:rsidRPr="007A6955">
              <w:t>)</w:t>
            </w:r>
          </w:p>
        </w:tc>
        <w:tc>
          <w:tcPr>
            <w:tcW w:w="7570" w:type="dxa"/>
          </w:tcPr>
          <w:p w:rsidR="00073357" w:rsidRPr="007A6955" w:rsidRDefault="00073357" w:rsidP="00D42511">
            <w:pPr>
              <w:pStyle w:val="TableText"/>
            </w:pPr>
            <w:r w:rsidRPr="007A6955">
              <w:t>Symbol used in front of a Common option</w:t>
            </w:r>
            <w:r w:rsidR="00850AFF" w:rsidRPr="007A6955">
              <w:t>’</w:t>
            </w:r>
            <w:r w:rsidRPr="007A6955">
              <w:t xml:space="preserve">s menu text or synonym to select it from the Common menu. For example, the five-character string </w:t>
            </w:r>
            <w:r w:rsidR="00850AFF" w:rsidRPr="007A6955">
              <w:t>“</w:t>
            </w:r>
            <w:r w:rsidRPr="007A6955">
              <w:t>TBOX</w:t>
            </w:r>
            <w:r w:rsidR="00850AFF" w:rsidRPr="007A6955">
              <w:t>”</w:t>
            </w:r>
            <w:r w:rsidRPr="007A6955">
              <w:t xml:space="preserve"> selects the User</w:t>
            </w:r>
            <w:r w:rsidR="00850AFF" w:rsidRPr="007A6955">
              <w:t>’</w:t>
            </w:r>
            <w:r w:rsidRPr="007A6955">
              <w:t>s Toolbox Common option.</w:t>
            </w:r>
          </w:p>
        </w:tc>
      </w:tr>
      <w:tr w:rsidR="00073357" w:rsidRPr="007A6955" w:rsidTr="004137DE">
        <w:tc>
          <w:tcPr>
            <w:tcW w:w="1890" w:type="dxa"/>
          </w:tcPr>
          <w:p w:rsidR="00073357" w:rsidRPr="007A6955" w:rsidRDefault="007765C8" w:rsidP="00D42511">
            <w:pPr>
              <w:pStyle w:val="TableText"/>
            </w:pPr>
            <w:r w:rsidRPr="007A6955">
              <w:t>EDIT WINDOW</w:t>
            </w:r>
          </w:p>
        </w:tc>
        <w:tc>
          <w:tcPr>
            <w:tcW w:w="7570" w:type="dxa"/>
          </w:tcPr>
          <w:p w:rsidR="00073357" w:rsidRPr="007A6955" w:rsidRDefault="00073357" w:rsidP="00D42511">
            <w:pPr>
              <w:pStyle w:val="TableText"/>
            </w:pPr>
            <w:r w:rsidRPr="007A6955">
              <w:t xml:space="preserve">In </w:t>
            </w:r>
            <w:proofErr w:type="spellStart"/>
            <w:r w:rsidRPr="007A6955">
              <w:t>Screen</w:t>
            </w:r>
            <w:bookmarkStart w:id="167" w:name="_Hlt446149660"/>
            <w:r w:rsidRPr="007A6955">
              <w:t>M</w:t>
            </w:r>
            <w:bookmarkEnd w:id="167"/>
            <w:r w:rsidRPr="007A6955">
              <w:t>an</w:t>
            </w:r>
            <w:proofErr w:type="spellEnd"/>
            <w:r w:rsidRPr="007A6955">
              <w:t>, the area in which you enter or edit data. It is highlighted with either reverse video or an underline. In Screen Editor, the area in which you enter and edit text; the area between the status bar and the ruler.</w:t>
            </w:r>
          </w:p>
        </w:tc>
      </w:tr>
      <w:tr w:rsidR="00073357" w:rsidRPr="007A6955" w:rsidTr="004137DE">
        <w:tc>
          <w:tcPr>
            <w:tcW w:w="1890" w:type="dxa"/>
          </w:tcPr>
          <w:p w:rsidR="00073357" w:rsidRPr="007A6955" w:rsidRDefault="007765C8" w:rsidP="00D42511">
            <w:pPr>
              <w:pStyle w:val="TableText"/>
            </w:pPr>
            <w:r w:rsidRPr="007A6955">
              <w:t>ENTRY</w:t>
            </w:r>
          </w:p>
        </w:tc>
        <w:tc>
          <w:tcPr>
            <w:tcW w:w="7570" w:type="dxa"/>
          </w:tcPr>
          <w:p w:rsidR="00073357" w:rsidRPr="007A6955" w:rsidRDefault="00073357" w:rsidP="00D42511">
            <w:pPr>
              <w:pStyle w:val="TableText"/>
            </w:pPr>
            <w:r w:rsidRPr="007A6955">
              <w:t xml:space="preserve">A record in a file. </w:t>
            </w:r>
            <w:r w:rsidR="00850AFF" w:rsidRPr="007A6955">
              <w:t>“</w:t>
            </w:r>
            <w:r w:rsidRPr="007A6955">
              <w:t>Entry</w:t>
            </w:r>
            <w:r w:rsidR="00850AFF" w:rsidRPr="007A6955">
              <w:t>”</w:t>
            </w:r>
            <w:r w:rsidRPr="007A6955">
              <w:t xml:space="preserve"> and </w:t>
            </w:r>
            <w:r w:rsidR="00850AFF" w:rsidRPr="007A6955">
              <w:t>“</w:t>
            </w:r>
            <w:r w:rsidRPr="007A6955">
              <w:t>record</w:t>
            </w:r>
            <w:r w:rsidR="00850AFF" w:rsidRPr="007A6955">
              <w:t>”</w:t>
            </w:r>
            <w:r w:rsidRPr="007A6955">
              <w:t xml:space="preserve"> are used interchangeably.</w:t>
            </w:r>
          </w:p>
        </w:tc>
      </w:tr>
      <w:tr w:rsidR="00073357" w:rsidRPr="007A6955" w:rsidTr="004137DE">
        <w:tc>
          <w:tcPr>
            <w:tcW w:w="1890" w:type="dxa"/>
          </w:tcPr>
          <w:p w:rsidR="00073357" w:rsidRPr="007A6955" w:rsidRDefault="007765C8" w:rsidP="00D42511">
            <w:pPr>
              <w:pStyle w:val="TableText"/>
            </w:pPr>
            <w:bookmarkStart w:id="168" w:name="_Hlt446149645"/>
            <w:bookmarkEnd w:id="168"/>
            <w:r w:rsidRPr="007A6955">
              <w:t>ERROR TRAP</w:t>
            </w:r>
          </w:p>
        </w:tc>
        <w:tc>
          <w:tcPr>
            <w:tcW w:w="7570" w:type="dxa"/>
          </w:tcPr>
          <w:p w:rsidR="00073357" w:rsidRPr="007A6955" w:rsidRDefault="00073357" w:rsidP="00D42511">
            <w:pPr>
              <w:pStyle w:val="TableText"/>
            </w:pPr>
            <w:r w:rsidRPr="007A6955">
              <w:t>A mechanism to capture system errors and record facts about the computing context such as the local symbol table, last global reference, and routine in use. Operating systems provide tools such as the %ER utility. The Kernel provides a generic error trapping mechanism with use of the ^%ZTER global and ^XTER* routines. Errors can be trapped and, when possible, the user is returned to the menu system.</w:t>
            </w:r>
          </w:p>
        </w:tc>
      </w:tr>
      <w:tr w:rsidR="00073357" w:rsidRPr="007A6955" w:rsidTr="004137DE">
        <w:tc>
          <w:tcPr>
            <w:tcW w:w="1890" w:type="dxa"/>
          </w:tcPr>
          <w:p w:rsidR="00073357" w:rsidRPr="007A6955" w:rsidRDefault="007765C8" w:rsidP="00D42511">
            <w:pPr>
              <w:pStyle w:val="TableText"/>
            </w:pPr>
            <w:r w:rsidRPr="007A6955">
              <w:t>EXTENDED POINTERS</w:t>
            </w:r>
          </w:p>
        </w:tc>
        <w:tc>
          <w:tcPr>
            <w:tcW w:w="7570" w:type="dxa"/>
          </w:tcPr>
          <w:p w:rsidR="00073357" w:rsidRPr="007A6955" w:rsidRDefault="00073357" w:rsidP="00D42511">
            <w:pPr>
              <w:pStyle w:val="TableText"/>
            </w:pPr>
            <w:r w:rsidRPr="007A6955">
              <w:t>A means to reference fields in files other than your current file.</w:t>
            </w:r>
          </w:p>
        </w:tc>
      </w:tr>
      <w:tr w:rsidR="00073357" w:rsidRPr="007A6955" w:rsidTr="004137DE">
        <w:tc>
          <w:tcPr>
            <w:tcW w:w="1890" w:type="dxa"/>
          </w:tcPr>
          <w:p w:rsidR="00073357" w:rsidRPr="007A6955" w:rsidRDefault="007765C8" w:rsidP="00D42511">
            <w:pPr>
              <w:pStyle w:val="TableText"/>
            </w:pPr>
            <w:r w:rsidRPr="007A6955">
              <w:t>FACILITY</w:t>
            </w:r>
          </w:p>
        </w:tc>
        <w:tc>
          <w:tcPr>
            <w:tcW w:w="7570" w:type="dxa"/>
          </w:tcPr>
          <w:p w:rsidR="00073357" w:rsidRPr="007A6955" w:rsidRDefault="00073357" w:rsidP="00D42511">
            <w:pPr>
              <w:pStyle w:val="TableText"/>
            </w:pPr>
            <w:r w:rsidRPr="007A6955">
              <w:t>Geographic location at which VA business is performed.</w:t>
            </w:r>
          </w:p>
        </w:tc>
      </w:tr>
      <w:tr w:rsidR="00073357" w:rsidRPr="007A6955" w:rsidTr="004137DE">
        <w:tc>
          <w:tcPr>
            <w:tcW w:w="1890" w:type="dxa"/>
          </w:tcPr>
          <w:p w:rsidR="00073357" w:rsidRPr="007A6955" w:rsidRDefault="007765C8" w:rsidP="00D42511">
            <w:pPr>
              <w:pStyle w:val="TableText"/>
            </w:pPr>
            <w:r w:rsidRPr="007A6955">
              <w:lastRenderedPageBreak/>
              <w:t>FIELD</w:t>
            </w:r>
          </w:p>
        </w:tc>
        <w:tc>
          <w:tcPr>
            <w:tcW w:w="7570" w:type="dxa"/>
          </w:tcPr>
          <w:p w:rsidR="00073357" w:rsidRPr="007A6955" w:rsidRDefault="00073357" w:rsidP="00D42511">
            <w:pPr>
              <w:pStyle w:val="TableText"/>
            </w:pPr>
            <w:r w:rsidRPr="007A6955">
              <w:t xml:space="preserve">In an entry, a specified area used to hold values. The specifications of each VA </w:t>
            </w:r>
            <w:proofErr w:type="spellStart"/>
            <w:r w:rsidRPr="007A6955">
              <w:t>FileMan</w:t>
            </w:r>
            <w:proofErr w:type="spellEnd"/>
            <w:r w:rsidRPr="007A6955">
              <w:t xml:space="preserve"> field are documented in the file</w:t>
            </w:r>
            <w:r w:rsidR="00850AFF" w:rsidRPr="007A6955">
              <w:t>’</w:t>
            </w:r>
            <w:r w:rsidRPr="007A6955">
              <w:t>s data dictionary.</w:t>
            </w:r>
          </w:p>
        </w:tc>
      </w:tr>
      <w:tr w:rsidR="00073357" w:rsidRPr="007A6955" w:rsidTr="004137DE">
        <w:tc>
          <w:tcPr>
            <w:tcW w:w="1890" w:type="dxa"/>
          </w:tcPr>
          <w:p w:rsidR="00073357" w:rsidRPr="007A6955" w:rsidRDefault="007765C8" w:rsidP="00D42511">
            <w:pPr>
              <w:pStyle w:val="TableText"/>
            </w:pPr>
            <w:r w:rsidRPr="007A6955">
              <w:t>FIELD NUMBER</w:t>
            </w:r>
          </w:p>
        </w:tc>
        <w:tc>
          <w:tcPr>
            <w:tcW w:w="7570" w:type="dxa"/>
          </w:tcPr>
          <w:p w:rsidR="00073357" w:rsidRPr="007A6955" w:rsidRDefault="00073357" w:rsidP="00D42511">
            <w:pPr>
              <w:pStyle w:val="TableText"/>
            </w:pPr>
            <w:r w:rsidRPr="007A6955">
              <w:t xml:space="preserve">The unique number used to identify a field in a file. A field can be referenced by </w:t>
            </w:r>
            <w:r w:rsidR="00850AFF" w:rsidRPr="007A6955">
              <w:t>“</w:t>
            </w:r>
            <w:r w:rsidRPr="007A6955">
              <w:rPr>
                <w:b/>
              </w:rPr>
              <w:t>#</w:t>
            </w:r>
            <w:r w:rsidR="00850AFF" w:rsidRPr="007A6955">
              <w:t>”</w:t>
            </w:r>
            <w:r w:rsidRPr="007A6955">
              <w:t xml:space="preserve"> followed by the field number.</w:t>
            </w:r>
          </w:p>
        </w:tc>
      </w:tr>
      <w:tr w:rsidR="00073357" w:rsidRPr="007A6955" w:rsidTr="004137DE">
        <w:tc>
          <w:tcPr>
            <w:tcW w:w="1890" w:type="dxa"/>
          </w:tcPr>
          <w:p w:rsidR="00073357" w:rsidRPr="007A6955" w:rsidRDefault="007765C8" w:rsidP="00D42511">
            <w:pPr>
              <w:pStyle w:val="TableText"/>
            </w:pPr>
            <w:bookmarkStart w:id="169" w:name="_Hlt446149682"/>
            <w:bookmarkEnd w:id="169"/>
            <w:r w:rsidRPr="007A6955">
              <w:t>FILE</w:t>
            </w:r>
          </w:p>
        </w:tc>
        <w:tc>
          <w:tcPr>
            <w:tcW w:w="7570" w:type="dxa"/>
          </w:tcPr>
          <w:p w:rsidR="00073357" w:rsidRPr="007A6955" w:rsidRDefault="00073357" w:rsidP="00D42511">
            <w:pPr>
              <w:pStyle w:val="TableText"/>
            </w:pPr>
            <w:r w:rsidRPr="007A6955">
              <w:t>A set of related records (or entries) treated as a unit.</w:t>
            </w:r>
          </w:p>
        </w:tc>
      </w:tr>
      <w:tr w:rsidR="00073357" w:rsidRPr="007A6955" w:rsidTr="004137DE">
        <w:tc>
          <w:tcPr>
            <w:tcW w:w="1890" w:type="dxa"/>
          </w:tcPr>
          <w:p w:rsidR="00073357" w:rsidRPr="007A6955" w:rsidRDefault="007765C8" w:rsidP="00D42511">
            <w:pPr>
              <w:pStyle w:val="TableText"/>
            </w:pPr>
            <w:bookmarkStart w:id="170" w:name="_Hlt446149793"/>
            <w:bookmarkStart w:id="171" w:name="_Hlt445775660"/>
            <w:bookmarkEnd w:id="170"/>
            <w:bookmarkEnd w:id="171"/>
            <w:r w:rsidRPr="007A6955">
              <w:t>FILE MANAGER (VA FILEMAN)</w:t>
            </w:r>
          </w:p>
        </w:tc>
        <w:tc>
          <w:tcPr>
            <w:tcW w:w="7570" w:type="dxa"/>
          </w:tcPr>
          <w:p w:rsidR="00073357" w:rsidRPr="007A6955" w:rsidRDefault="00073357" w:rsidP="00D42511">
            <w:pPr>
              <w:pStyle w:val="TableText"/>
            </w:pPr>
            <w:proofErr w:type="spellStart"/>
            <w:r w:rsidRPr="007A6955">
              <w:t>VistA</w:t>
            </w:r>
            <w:r w:rsidR="00850AFF" w:rsidRPr="007A6955">
              <w:t>’</w:t>
            </w:r>
            <w:r w:rsidRPr="007A6955">
              <w:t>s</w:t>
            </w:r>
            <w:proofErr w:type="spellEnd"/>
            <w:r w:rsidRPr="007A6955">
              <w:t xml:space="preserve"> Database Management System (DBMS). The central component of Kernel that defines the way standard </w:t>
            </w:r>
            <w:proofErr w:type="spellStart"/>
            <w:r w:rsidRPr="007A6955">
              <w:t>VistA</w:t>
            </w:r>
            <w:proofErr w:type="spellEnd"/>
            <w:r w:rsidRPr="007A6955">
              <w:t xml:space="preserve"> files are structured and manipulated.</w:t>
            </w:r>
          </w:p>
        </w:tc>
      </w:tr>
      <w:tr w:rsidR="00073357" w:rsidRPr="007A6955" w:rsidTr="004137DE">
        <w:tc>
          <w:tcPr>
            <w:tcW w:w="1890" w:type="dxa"/>
          </w:tcPr>
          <w:p w:rsidR="00073357" w:rsidRPr="007A6955" w:rsidRDefault="007765C8" w:rsidP="00D42511">
            <w:pPr>
              <w:pStyle w:val="TableText"/>
            </w:pPr>
            <w:bookmarkStart w:id="172" w:name="_Hlt446149799"/>
            <w:bookmarkEnd w:id="172"/>
            <w:r w:rsidRPr="007A6955">
              <w:t>FORM</w:t>
            </w:r>
          </w:p>
        </w:tc>
        <w:tc>
          <w:tcPr>
            <w:tcW w:w="7570" w:type="dxa"/>
          </w:tcPr>
          <w:p w:rsidR="00073357" w:rsidRPr="007A6955" w:rsidRDefault="00073357" w:rsidP="00D42511">
            <w:pPr>
              <w:pStyle w:val="TableText"/>
            </w:pPr>
            <w:r w:rsidRPr="007A6955">
              <w:t xml:space="preserve">In </w:t>
            </w:r>
            <w:proofErr w:type="spellStart"/>
            <w:r w:rsidRPr="007A6955">
              <w:t>Scre</w:t>
            </w:r>
            <w:bookmarkStart w:id="173" w:name="_Hlt445775658"/>
            <w:r w:rsidRPr="007A6955">
              <w:t>e</w:t>
            </w:r>
            <w:bookmarkEnd w:id="173"/>
            <w:r w:rsidRPr="007A6955">
              <w:t>n</w:t>
            </w:r>
            <w:bookmarkStart w:id="174" w:name="_Hlt446149664"/>
            <w:r w:rsidRPr="007A6955">
              <w:t>M</w:t>
            </w:r>
            <w:bookmarkStart w:id="175" w:name="_Hlt452260938"/>
            <w:bookmarkEnd w:id="174"/>
            <w:r w:rsidRPr="007A6955">
              <w:t>a</w:t>
            </w:r>
            <w:bookmarkEnd w:id="175"/>
            <w:r w:rsidRPr="007A6955">
              <w:t>n</w:t>
            </w:r>
            <w:proofErr w:type="spellEnd"/>
            <w:r w:rsidRPr="007A6955">
              <w:t>, a group of one or more pages that comprise a complete transaction. Comparable to an INPU</w:t>
            </w:r>
            <w:bookmarkStart w:id="176" w:name="_Hlt446149667"/>
            <w:r w:rsidRPr="007A6955">
              <w:t>T</w:t>
            </w:r>
            <w:bookmarkEnd w:id="176"/>
            <w:r w:rsidRPr="007A6955">
              <w:t xml:space="preserve"> template.</w:t>
            </w:r>
          </w:p>
        </w:tc>
      </w:tr>
      <w:tr w:rsidR="00073357" w:rsidRPr="007A6955" w:rsidTr="004137DE">
        <w:tc>
          <w:tcPr>
            <w:tcW w:w="1890" w:type="dxa"/>
          </w:tcPr>
          <w:p w:rsidR="00073357" w:rsidRPr="007A6955" w:rsidRDefault="007765C8" w:rsidP="00D42511">
            <w:pPr>
              <w:pStyle w:val="TableText"/>
            </w:pPr>
            <w:r w:rsidRPr="007A6955">
              <w:t>FORUM</w:t>
            </w:r>
          </w:p>
        </w:tc>
        <w:tc>
          <w:tcPr>
            <w:tcW w:w="7570" w:type="dxa"/>
          </w:tcPr>
          <w:p w:rsidR="00073357" w:rsidRPr="007A6955" w:rsidRDefault="00073357" w:rsidP="00D42511">
            <w:pPr>
              <w:pStyle w:val="TableText"/>
            </w:pPr>
            <w:r w:rsidRPr="007A6955">
              <w:t xml:space="preserve">The central E-mail system within </w:t>
            </w:r>
            <w:proofErr w:type="spellStart"/>
            <w:r w:rsidRPr="007A6955">
              <w:t>VistA</w:t>
            </w:r>
            <w:proofErr w:type="spellEnd"/>
            <w:r w:rsidRPr="007A6955">
              <w:t>. Developers use FORUM to communicate at a national level about programming and other issues. FORUM is located at the OI Field Office—Washington, DC (162-2).</w:t>
            </w:r>
          </w:p>
        </w:tc>
      </w:tr>
      <w:tr w:rsidR="00073357" w:rsidRPr="007A6955" w:rsidTr="004137DE">
        <w:tc>
          <w:tcPr>
            <w:tcW w:w="1890" w:type="dxa"/>
          </w:tcPr>
          <w:p w:rsidR="00073357" w:rsidRPr="007A6955" w:rsidRDefault="007765C8" w:rsidP="00D42511">
            <w:pPr>
              <w:pStyle w:val="TableText"/>
            </w:pPr>
            <w:r w:rsidRPr="007A6955">
              <w:t>FREE TEXT</w:t>
            </w:r>
          </w:p>
        </w:tc>
        <w:tc>
          <w:tcPr>
            <w:tcW w:w="7570" w:type="dxa"/>
          </w:tcPr>
          <w:p w:rsidR="00073357" w:rsidRPr="007A6955" w:rsidRDefault="00073357" w:rsidP="00D42511">
            <w:pPr>
              <w:pStyle w:val="TableText"/>
            </w:pPr>
            <w:r w:rsidRPr="007A6955">
              <w:t>A DATA TYPE</w:t>
            </w:r>
            <w:r w:rsidR="00BD3E7A" w:rsidRPr="007A6955">
              <w:t xml:space="preserve"> field value</w:t>
            </w:r>
            <w:r w:rsidRPr="007A6955">
              <w:t xml:space="preserve"> that can contain any printable characters.</w:t>
            </w:r>
          </w:p>
        </w:tc>
      </w:tr>
      <w:tr w:rsidR="00073357" w:rsidRPr="007A6955" w:rsidTr="004137DE">
        <w:tc>
          <w:tcPr>
            <w:tcW w:w="1890" w:type="dxa"/>
          </w:tcPr>
          <w:p w:rsidR="00073357" w:rsidRPr="007A6955" w:rsidRDefault="007765C8" w:rsidP="00D42511">
            <w:pPr>
              <w:pStyle w:val="TableText"/>
            </w:pPr>
            <w:r w:rsidRPr="007A6955">
              <w:t>FULL-SCREEN EDITING</w:t>
            </w:r>
          </w:p>
        </w:tc>
        <w:tc>
          <w:tcPr>
            <w:tcW w:w="7570" w:type="dxa"/>
          </w:tcPr>
          <w:p w:rsidR="00073357" w:rsidRPr="007A6955" w:rsidRDefault="00073357" w:rsidP="00D42511">
            <w:pPr>
              <w:pStyle w:val="TableText"/>
            </w:pPr>
            <w:r w:rsidRPr="007A6955">
              <w:t>The ability to enter data in various locations on the two-dimensional computer display. Compare to scrolling mode.</w:t>
            </w:r>
          </w:p>
        </w:tc>
      </w:tr>
      <w:tr w:rsidR="00073357" w:rsidRPr="007A6955" w:rsidTr="004137DE">
        <w:tc>
          <w:tcPr>
            <w:tcW w:w="1890" w:type="dxa"/>
          </w:tcPr>
          <w:p w:rsidR="00073357" w:rsidRPr="007A6955" w:rsidRDefault="007765C8" w:rsidP="00D42511">
            <w:pPr>
              <w:pStyle w:val="TableText"/>
            </w:pPr>
            <w:r w:rsidRPr="007A6955">
              <w:t>GLOBAL VARIABLE</w:t>
            </w:r>
          </w:p>
        </w:tc>
        <w:tc>
          <w:tcPr>
            <w:tcW w:w="7570" w:type="dxa"/>
          </w:tcPr>
          <w:p w:rsidR="00073357" w:rsidRPr="007A6955" w:rsidRDefault="00073357" w:rsidP="00D42511">
            <w:pPr>
              <w:pStyle w:val="TableText"/>
            </w:pPr>
            <w:r w:rsidRPr="007A6955">
              <w:t>Variable that is stored on disk (M usage).</w:t>
            </w:r>
          </w:p>
        </w:tc>
      </w:tr>
      <w:tr w:rsidR="00073357" w:rsidRPr="007A6955" w:rsidTr="004137DE">
        <w:tc>
          <w:tcPr>
            <w:tcW w:w="1890" w:type="dxa"/>
          </w:tcPr>
          <w:p w:rsidR="00073357" w:rsidRPr="007A6955" w:rsidRDefault="007765C8" w:rsidP="00D42511">
            <w:pPr>
              <w:pStyle w:val="TableText"/>
            </w:pPr>
            <w:r w:rsidRPr="007A6955">
              <w:t>HELP PROMPT</w:t>
            </w:r>
          </w:p>
        </w:tc>
        <w:tc>
          <w:tcPr>
            <w:tcW w:w="7570" w:type="dxa"/>
          </w:tcPr>
          <w:p w:rsidR="00073357" w:rsidRPr="007A6955" w:rsidRDefault="00073357" w:rsidP="00D42511">
            <w:pPr>
              <w:pStyle w:val="TableText"/>
            </w:pPr>
            <w:r w:rsidRPr="007A6955">
              <w:t>The brief help that is available at the field level when entering one or more question marks.</w:t>
            </w:r>
          </w:p>
        </w:tc>
      </w:tr>
      <w:tr w:rsidR="00073357" w:rsidRPr="007A6955" w:rsidTr="004137DE">
        <w:tc>
          <w:tcPr>
            <w:tcW w:w="1890" w:type="dxa"/>
          </w:tcPr>
          <w:p w:rsidR="00073357" w:rsidRPr="007A6955" w:rsidRDefault="007765C8" w:rsidP="00D42511">
            <w:pPr>
              <w:pStyle w:val="TableText"/>
            </w:pPr>
            <w:r w:rsidRPr="007A6955">
              <w:t>HISTOGRAM</w:t>
            </w:r>
          </w:p>
        </w:tc>
        <w:tc>
          <w:tcPr>
            <w:tcW w:w="7570" w:type="dxa"/>
          </w:tcPr>
          <w:p w:rsidR="00073357" w:rsidRPr="007A6955" w:rsidRDefault="00073357" w:rsidP="00D42511">
            <w:pPr>
              <w:pStyle w:val="TableText"/>
            </w:pPr>
            <w:r w:rsidRPr="007A6955">
              <w:t>A type of bar graph that indicates frequency of occurrence of particular values.</w:t>
            </w:r>
          </w:p>
        </w:tc>
      </w:tr>
      <w:tr w:rsidR="00073357" w:rsidRPr="007A6955" w:rsidTr="004137DE">
        <w:tc>
          <w:tcPr>
            <w:tcW w:w="1890" w:type="dxa"/>
          </w:tcPr>
          <w:p w:rsidR="00073357" w:rsidRPr="007A6955" w:rsidRDefault="007765C8" w:rsidP="00D42511">
            <w:pPr>
              <w:pStyle w:val="TableText"/>
            </w:pPr>
            <w:r w:rsidRPr="007A6955">
              <w:t>IDENTIFIER</w:t>
            </w:r>
          </w:p>
        </w:tc>
        <w:tc>
          <w:tcPr>
            <w:tcW w:w="7570" w:type="dxa"/>
          </w:tcPr>
          <w:p w:rsidR="00073357" w:rsidRPr="007A6955" w:rsidRDefault="00073357" w:rsidP="00D42511">
            <w:pPr>
              <w:pStyle w:val="TableText"/>
            </w:pPr>
            <w:r w:rsidRPr="007A6955">
              <w:t xml:space="preserve">In VA </w:t>
            </w:r>
            <w:proofErr w:type="spellStart"/>
            <w:r w:rsidRPr="007A6955">
              <w:t>FileMan</w:t>
            </w:r>
            <w:proofErr w:type="spellEnd"/>
            <w:r w:rsidRPr="007A6955">
              <w:t>, a field that is defined to aid in identifying an entry in conjunction with the NAME field.</w:t>
            </w:r>
          </w:p>
        </w:tc>
      </w:tr>
      <w:tr w:rsidR="00073357" w:rsidRPr="007A6955" w:rsidTr="004137DE">
        <w:tc>
          <w:tcPr>
            <w:tcW w:w="1890" w:type="dxa"/>
          </w:tcPr>
          <w:p w:rsidR="00073357" w:rsidRPr="007A6955" w:rsidRDefault="007765C8" w:rsidP="00D42511">
            <w:pPr>
              <w:pStyle w:val="TableText"/>
            </w:pPr>
            <w:r w:rsidRPr="007A6955">
              <w:t>INDEX</w:t>
            </w:r>
          </w:p>
        </w:tc>
        <w:tc>
          <w:tcPr>
            <w:tcW w:w="7570" w:type="dxa"/>
          </w:tcPr>
          <w:p w:rsidR="00073357" w:rsidRPr="007A6955" w:rsidRDefault="00073357" w:rsidP="00D42511">
            <w:pPr>
              <w:pStyle w:val="TableText"/>
            </w:pPr>
            <w:r w:rsidRPr="007A6955">
              <w:t xml:space="preserve">An ordered list used to speed retrieval of entries from a file based on a value in some field or fields. The term </w:t>
            </w:r>
            <w:r w:rsidR="00850AFF" w:rsidRPr="007A6955">
              <w:t>“</w:t>
            </w:r>
            <w:r w:rsidRPr="007A6955">
              <w:t>simple index</w:t>
            </w:r>
            <w:r w:rsidR="00850AFF" w:rsidRPr="007A6955">
              <w:t>”</w:t>
            </w:r>
            <w:r w:rsidRPr="007A6955">
              <w:t xml:space="preserve"> refers to an index that stores the data for a single field; the term </w:t>
            </w:r>
            <w:r w:rsidR="00850AFF" w:rsidRPr="007A6955">
              <w:t>“</w:t>
            </w:r>
            <w:r w:rsidRPr="007A6955">
              <w:t>compound index</w:t>
            </w:r>
            <w:r w:rsidR="00850AFF" w:rsidRPr="007A6955">
              <w:t>”</w:t>
            </w:r>
            <w:r w:rsidRPr="007A6955">
              <w:t xml:space="preserve"> refers to an index that stores the data for more than one field. Indexes are created and maintained via cross-references.</w:t>
            </w:r>
          </w:p>
        </w:tc>
      </w:tr>
      <w:tr w:rsidR="00073357" w:rsidRPr="007A6955" w:rsidTr="004137DE">
        <w:tc>
          <w:tcPr>
            <w:tcW w:w="1890" w:type="dxa"/>
          </w:tcPr>
          <w:p w:rsidR="00073357" w:rsidRPr="007A6955" w:rsidRDefault="007765C8" w:rsidP="00D42511">
            <w:pPr>
              <w:pStyle w:val="TableText"/>
            </w:pPr>
            <w:bookmarkStart w:id="177" w:name="_Hlt446149746"/>
            <w:bookmarkEnd w:id="177"/>
            <w:r w:rsidRPr="007A6955">
              <w:t>INPUT TEMPLATE</w:t>
            </w:r>
          </w:p>
        </w:tc>
        <w:tc>
          <w:tcPr>
            <w:tcW w:w="7570" w:type="dxa"/>
          </w:tcPr>
          <w:p w:rsidR="00073357" w:rsidRPr="007A6955" w:rsidRDefault="00073357" w:rsidP="00D42511">
            <w:pPr>
              <w:pStyle w:val="TableText"/>
            </w:pPr>
            <w:r w:rsidRPr="007A6955">
              <w:t>A pre-defined list of fields that together comprise an editing session.</w:t>
            </w:r>
          </w:p>
        </w:tc>
      </w:tr>
      <w:tr w:rsidR="00073357" w:rsidRPr="007A6955" w:rsidTr="004137DE">
        <w:tc>
          <w:tcPr>
            <w:tcW w:w="1890" w:type="dxa"/>
          </w:tcPr>
          <w:p w:rsidR="00073357" w:rsidRPr="007A6955" w:rsidRDefault="007765C8" w:rsidP="00D42511">
            <w:pPr>
              <w:pStyle w:val="TableText"/>
            </w:pPr>
            <w:r w:rsidRPr="007A6955">
              <w:t>INTEGRATION AGREEMENTS (IA)</w:t>
            </w:r>
          </w:p>
        </w:tc>
        <w:tc>
          <w:tcPr>
            <w:tcW w:w="7570" w:type="dxa"/>
          </w:tcPr>
          <w:p w:rsidR="00073357" w:rsidRPr="007A6955" w:rsidRDefault="00073357" w:rsidP="00D42511">
            <w:pPr>
              <w:pStyle w:val="TableText"/>
            </w:pPr>
            <w:r w:rsidRPr="007A6955">
              <w:t xml:space="preserve">Integration Agreements define agreements between two or more </w:t>
            </w:r>
            <w:proofErr w:type="spellStart"/>
            <w:r w:rsidRPr="007A6955">
              <w:t>VistA</w:t>
            </w:r>
            <w:proofErr w:type="spellEnd"/>
            <w:r w:rsidRPr="007A6955">
              <w:t xml:space="preserve"> software applications to allow access to one development domain by another. </w:t>
            </w:r>
            <w:proofErr w:type="spellStart"/>
            <w:r w:rsidRPr="007A6955">
              <w:t>VistA</w:t>
            </w:r>
            <w:proofErr w:type="spellEnd"/>
            <w:r w:rsidRPr="007A6955">
              <w:t xml:space="preserve"> software developers are allowed to use internal entry points (APIs) or other software-specific features that are </w:t>
            </w:r>
            <w:r w:rsidR="00BF0AD0" w:rsidRPr="007A6955">
              <w:rPr>
                <w:i/>
              </w:rPr>
              <w:t>not</w:t>
            </w:r>
            <w:r w:rsidRPr="007A6955">
              <w:t xml:space="preserve"> available to the general programming public. Any software developed for use in the </w:t>
            </w:r>
            <w:proofErr w:type="spellStart"/>
            <w:r w:rsidRPr="007A6955">
              <w:t>VistA</w:t>
            </w:r>
            <w:proofErr w:type="spellEnd"/>
            <w:r w:rsidRPr="007A6955">
              <w:t xml:space="preserve"> environment is required to adhere to this standard; as such, it applies to vendor products developed within the boundaries of DBA assigned development domains (e.g.,</w:t>
            </w:r>
            <w:r w:rsidR="004B359E" w:rsidRPr="007A6955">
              <w:rPr>
                <w:rFonts w:cs="Arial"/>
              </w:rPr>
              <w:t> </w:t>
            </w:r>
            <w:r w:rsidRPr="007A6955">
              <w:t xml:space="preserve">MUMPS </w:t>
            </w:r>
            <w:proofErr w:type="spellStart"/>
            <w:r w:rsidRPr="007A6955">
              <w:t>AudioFax</w:t>
            </w:r>
            <w:proofErr w:type="spellEnd"/>
            <w:r w:rsidRPr="007A6955">
              <w:t>). An IA defines the attributes and functions that specify access. The DBA maintains and records all IAs in the Integration Agreement database on FORUM. Content can be viewed using the DBA menu or the Health Systems Design &amp; Development</w:t>
            </w:r>
            <w:r w:rsidR="00850AFF" w:rsidRPr="007A6955">
              <w:t>’</w:t>
            </w:r>
            <w:r w:rsidRPr="007A6955">
              <w:t>s Web page.</w:t>
            </w:r>
          </w:p>
        </w:tc>
      </w:tr>
      <w:tr w:rsidR="00073357" w:rsidRPr="007A6955" w:rsidTr="004137DE">
        <w:tc>
          <w:tcPr>
            <w:tcW w:w="1890" w:type="dxa"/>
          </w:tcPr>
          <w:p w:rsidR="00073357" w:rsidRPr="007A6955" w:rsidRDefault="007765C8" w:rsidP="00D42511">
            <w:pPr>
              <w:pStyle w:val="TableText"/>
            </w:pPr>
            <w:r w:rsidRPr="007A6955">
              <w:t>INTERNAL ENTRY NUMBER</w:t>
            </w:r>
          </w:p>
        </w:tc>
        <w:tc>
          <w:tcPr>
            <w:tcW w:w="7570" w:type="dxa"/>
          </w:tcPr>
          <w:p w:rsidR="00073357" w:rsidRPr="007A6955" w:rsidRDefault="00073357" w:rsidP="00D42511">
            <w:pPr>
              <w:pStyle w:val="TableText"/>
            </w:pPr>
            <w:r w:rsidRPr="007A6955">
              <w:t>The number used to identify an entry within a file. Every record has a unique internal entry number. Often abbreviated as IEN.</w:t>
            </w:r>
          </w:p>
        </w:tc>
      </w:tr>
      <w:tr w:rsidR="00073357" w:rsidRPr="007A6955" w:rsidTr="004137DE">
        <w:tc>
          <w:tcPr>
            <w:tcW w:w="1890" w:type="dxa"/>
          </w:tcPr>
          <w:p w:rsidR="00073357" w:rsidRPr="007A6955" w:rsidRDefault="007765C8" w:rsidP="00D42511">
            <w:pPr>
              <w:pStyle w:val="TableText"/>
            </w:pPr>
            <w:r w:rsidRPr="007A6955">
              <w:t>INTERNAL ENTRY NUMBER (IEN)</w:t>
            </w:r>
          </w:p>
        </w:tc>
        <w:tc>
          <w:tcPr>
            <w:tcW w:w="7570" w:type="dxa"/>
          </w:tcPr>
          <w:p w:rsidR="00073357" w:rsidRPr="007A6955" w:rsidRDefault="00073357" w:rsidP="00D42511">
            <w:pPr>
              <w:pStyle w:val="TableText"/>
            </w:pPr>
            <w:r w:rsidRPr="007A6955">
              <w:t>The number used to identify an entry within a file. Every record has a unique internal entry number.</w:t>
            </w:r>
          </w:p>
        </w:tc>
      </w:tr>
      <w:tr w:rsidR="00073357" w:rsidRPr="007A6955" w:rsidTr="004137DE">
        <w:tc>
          <w:tcPr>
            <w:tcW w:w="1890" w:type="dxa"/>
          </w:tcPr>
          <w:p w:rsidR="00073357" w:rsidRPr="007A6955" w:rsidRDefault="007765C8" w:rsidP="00D42511">
            <w:pPr>
              <w:pStyle w:val="TableText"/>
            </w:pPr>
            <w:r w:rsidRPr="007A6955">
              <w:t>IRM</w:t>
            </w:r>
          </w:p>
        </w:tc>
        <w:tc>
          <w:tcPr>
            <w:tcW w:w="7570" w:type="dxa"/>
          </w:tcPr>
          <w:p w:rsidR="00073357" w:rsidRPr="007A6955" w:rsidRDefault="00073357" w:rsidP="00D42511">
            <w:pPr>
              <w:pStyle w:val="TableText"/>
            </w:pPr>
            <w:r w:rsidRPr="007A6955">
              <w:t>Information Resource Management. A service at VA medical centers responsible for computer management and system security.</w:t>
            </w:r>
          </w:p>
        </w:tc>
      </w:tr>
      <w:tr w:rsidR="00073357" w:rsidRPr="007A6955" w:rsidTr="004137DE">
        <w:tc>
          <w:tcPr>
            <w:tcW w:w="1890" w:type="dxa"/>
          </w:tcPr>
          <w:p w:rsidR="00073357" w:rsidRPr="007A6955" w:rsidRDefault="007765C8" w:rsidP="00D42511">
            <w:pPr>
              <w:pStyle w:val="TableText"/>
            </w:pPr>
            <w:bookmarkStart w:id="178" w:name="_Hlt445773681"/>
            <w:bookmarkEnd w:id="178"/>
            <w:r w:rsidRPr="007A6955">
              <w:lastRenderedPageBreak/>
              <w:t>ISO</w:t>
            </w:r>
          </w:p>
        </w:tc>
        <w:tc>
          <w:tcPr>
            <w:tcW w:w="7570" w:type="dxa"/>
          </w:tcPr>
          <w:p w:rsidR="00073357" w:rsidRPr="007A6955" w:rsidRDefault="00073357" w:rsidP="00D42511">
            <w:pPr>
              <w:pStyle w:val="TableText"/>
            </w:pPr>
            <w:r w:rsidRPr="007A6955">
              <w:t>Information Security Officer.</w:t>
            </w:r>
          </w:p>
        </w:tc>
      </w:tr>
      <w:tr w:rsidR="00073357" w:rsidRPr="007A6955" w:rsidTr="004137DE">
        <w:tc>
          <w:tcPr>
            <w:tcW w:w="1890" w:type="dxa"/>
          </w:tcPr>
          <w:p w:rsidR="00073357" w:rsidRPr="007A6955" w:rsidRDefault="007765C8" w:rsidP="00D42511">
            <w:pPr>
              <w:pStyle w:val="TableText"/>
            </w:pPr>
            <w:bookmarkStart w:id="179" w:name="_Hlt445772258"/>
            <w:bookmarkEnd w:id="179"/>
            <w:r w:rsidRPr="007A6955">
              <w:t>KERNEL</w:t>
            </w:r>
          </w:p>
        </w:tc>
        <w:tc>
          <w:tcPr>
            <w:tcW w:w="7570" w:type="dxa"/>
          </w:tcPr>
          <w:p w:rsidR="00073357" w:rsidRPr="007A6955" w:rsidRDefault="00073357" w:rsidP="00D42511">
            <w:pPr>
              <w:pStyle w:val="TableText"/>
            </w:pPr>
            <w:r w:rsidRPr="007A6955">
              <w:t xml:space="preserve">A </w:t>
            </w:r>
            <w:bookmarkStart w:id="180" w:name="_Hlt445772256"/>
            <w:r w:rsidRPr="007A6955">
              <w:t>VIS</w:t>
            </w:r>
            <w:bookmarkStart w:id="181" w:name="_Hlt446149673"/>
            <w:r w:rsidRPr="007A6955">
              <w:t>T</w:t>
            </w:r>
            <w:bookmarkEnd w:id="181"/>
            <w:r w:rsidRPr="007A6955">
              <w:t>A</w:t>
            </w:r>
            <w:bookmarkEnd w:id="180"/>
            <w:r w:rsidRPr="007A6955">
              <w:t xml:space="preserve"> software package that functions as an intermediary between the host operating system and VI</w:t>
            </w:r>
            <w:bookmarkStart w:id="182" w:name="_Hlt446149676"/>
            <w:r w:rsidRPr="007A6955">
              <w:t>S</w:t>
            </w:r>
            <w:bookmarkEnd w:id="182"/>
            <w:r w:rsidRPr="007A6955">
              <w:t>TA application packages. Kernel includes installation, menu, security, and device services.</w:t>
            </w:r>
          </w:p>
        </w:tc>
      </w:tr>
      <w:tr w:rsidR="00073357" w:rsidRPr="007A6955" w:rsidTr="004137DE">
        <w:tc>
          <w:tcPr>
            <w:tcW w:w="1890" w:type="dxa"/>
          </w:tcPr>
          <w:p w:rsidR="00073357" w:rsidRPr="007A6955" w:rsidRDefault="007765C8" w:rsidP="00D42511">
            <w:pPr>
              <w:pStyle w:val="TableText"/>
            </w:pPr>
            <w:r w:rsidRPr="007A6955">
              <w:t>KEY</w:t>
            </w:r>
          </w:p>
        </w:tc>
        <w:tc>
          <w:tcPr>
            <w:tcW w:w="7570" w:type="dxa"/>
          </w:tcPr>
          <w:p w:rsidR="00073357" w:rsidRPr="007A6955" w:rsidRDefault="00073357" w:rsidP="00D42511">
            <w:pPr>
              <w:pStyle w:val="TableText"/>
            </w:pPr>
            <w:r w:rsidRPr="007A6955">
              <w:t xml:space="preserve">A group of fields that, taken collectively, uniquely identifies a record in a file or </w:t>
            </w:r>
            <w:proofErr w:type="spellStart"/>
            <w:r w:rsidRPr="007A6955">
              <w:t>subfile</w:t>
            </w:r>
            <w:proofErr w:type="spellEnd"/>
            <w:r w:rsidRPr="007A6955">
              <w:t xml:space="preserve">. All fields in a key </w:t>
            </w:r>
            <w:r w:rsidR="004B359E" w:rsidRPr="007A6955">
              <w:rPr>
                <w:i/>
              </w:rPr>
              <w:t>must</w:t>
            </w:r>
            <w:r w:rsidRPr="007A6955">
              <w:t xml:space="preserve"> have values. The term </w:t>
            </w:r>
            <w:r w:rsidR="00850AFF" w:rsidRPr="007A6955">
              <w:t>“</w:t>
            </w:r>
            <w:r w:rsidRPr="007A6955">
              <w:t>simple key</w:t>
            </w:r>
            <w:r w:rsidR="00850AFF" w:rsidRPr="007A6955">
              <w:t>”</w:t>
            </w:r>
            <w:r w:rsidRPr="007A6955">
              <w:t xml:space="preserve"> refers to keys that are composed of only one field; the term </w:t>
            </w:r>
            <w:r w:rsidR="00850AFF" w:rsidRPr="007A6955">
              <w:t>“</w:t>
            </w:r>
            <w:r w:rsidRPr="007A6955">
              <w:t>compound key</w:t>
            </w:r>
            <w:r w:rsidR="00850AFF" w:rsidRPr="007A6955">
              <w:t>”</w:t>
            </w:r>
            <w:r w:rsidRPr="007A6955">
              <w:t xml:space="preserve"> refers to keys that are composed of more than one field. Keys are stored in the KEY file (#.31)</w:t>
            </w:r>
          </w:p>
        </w:tc>
      </w:tr>
      <w:tr w:rsidR="00073357" w:rsidRPr="007A6955" w:rsidTr="004137DE">
        <w:tc>
          <w:tcPr>
            <w:tcW w:w="1890" w:type="dxa"/>
          </w:tcPr>
          <w:p w:rsidR="00073357" w:rsidRPr="007A6955" w:rsidRDefault="007765C8" w:rsidP="00D42511">
            <w:pPr>
              <w:pStyle w:val="TableText"/>
            </w:pPr>
            <w:r w:rsidRPr="007A6955">
              <w:t>LAN</w:t>
            </w:r>
          </w:p>
        </w:tc>
        <w:tc>
          <w:tcPr>
            <w:tcW w:w="7570" w:type="dxa"/>
          </w:tcPr>
          <w:p w:rsidR="00073357" w:rsidRPr="007A6955" w:rsidRDefault="00073357" w:rsidP="00D42511">
            <w:pPr>
              <w:pStyle w:val="TableText"/>
            </w:pPr>
            <w:r w:rsidRPr="007A6955">
              <w:t>Local Area Network.</w:t>
            </w:r>
          </w:p>
        </w:tc>
      </w:tr>
      <w:tr w:rsidR="00073357" w:rsidRPr="007A6955" w:rsidTr="004137DE">
        <w:tc>
          <w:tcPr>
            <w:tcW w:w="1890" w:type="dxa"/>
          </w:tcPr>
          <w:p w:rsidR="00073357" w:rsidRPr="007A6955" w:rsidRDefault="007765C8" w:rsidP="00D42511">
            <w:pPr>
              <w:pStyle w:val="TableText"/>
            </w:pPr>
            <w:r w:rsidRPr="007A6955">
              <w:t>LAYGO</w:t>
            </w:r>
          </w:p>
        </w:tc>
        <w:tc>
          <w:tcPr>
            <w:tcW w:w="7570" w:type="dxa"/>
          </w:tcPr>
          <w:p w:rsidR="00073357" w:rsidRPr="007A6955" w:rsidRDefault="00073357" w:rsidP="00D42511">
            <w:pPr>
              <w:pStyle w:val="TableText"/>
            </w:pPr>
            <w:r w:rsidRPr="007A6955">
              <w:t>A user</w:t>
            </w:r>
            <w:r w:rsidR="00850AFF" w:rsidRPr="007A6955">
              <w:t>’</w:t>
            </w:r>
            <w:r w:rsidRPr="007A6955">
              <w:t xml:space="preserve">s authorization to create a new entry when editing a computer file. An acronym for </w:t>
            </w:r>
            <w:r w:rsidRPr="007A6955">
              <w:rPr>
                <w:b/>
              </w:rPr>
              <w:t>L</w:t>
            </w:r>
            <w:r w:rsidRPr="007A6955">
              <w:t xml:space="preserve">earn </w:t>
            </w:r>
            <w:r w:rsidRPr="007A6955">
              <w:rPr>
                <w:b/>
              </w:rPr>
              <w:t>A</w:t>
            </w:r>
            <w:r w:rsidRPr="007A6955">
              <w:t xml:space="preserve">s </w:t>
            </w:r>
            <w:r w:rsidRPr="007A6955">
              <w:rPr>
                <w:b/>
              </w:rPr>
              <w:t>Y</w:t>
            </w:r>
            <w:r w:rsidRPr="007A6955">
              <w:t xml:space="preserve">ou </w:t>
            </w:r>
            <w:r w:rsidRPr="007A6955">
              <w:rPr>
                <w:b/>
              </w:rPr>
              <w:t>Go</w:t>
            </w:r>
            <w:r w:rsidRPr="007A6955">
              <w:t>.</w:t>
            </w:r>
          </w:p>
        </w:tc>
      </w:tr>
      <w:tr w:rsidR="002B352F" w:rsidRPr="007A6955" w:rsidTr="004137DE">
        <w:tc>
          <w:tcPr>
            <w:tcW w:w="1890" w:type="dxa"/>
          </w:tcPr>
          <w:p w:rsidR="002B352F" w:rsidRPr="007A6955" w:rsidRDefault="002B352F" w:rsidP="00D42511">
            <w:pPr>
              <w:pStyle w:val="TableText"/>
            </w:pPr>
            <w:r>
              <w:t>LIM</w:t>
            </w:r>
          </w:p>
        </w:tc>
        <w:tc>
          <w:tcPr>
            <w:tcW w:w="7570" w:type="dxa"/>
          </w:tcPr>
          <w:p w:rsidR="002B352F" w:rsidRPr="007A6955" w:rsidRDefault="002B352F" w:rsidP="00D42511">
            <w:pPr>
              <w:pStyle w:val="TableText"/>
            </w:pPr>
            <w:r>
              <w:t>Laboratory Information Manager</w:t>
            </w:r>
          </w:p>
        </w:tc>
      </w:tr>
      <w:tr w:rsidR="00073357" w:rsidRPr="007A6955" w:rsidTr="004137DE">
        <w:tc>
          <w:tcPr>
            <w:tcW w:w="1890" w:type="dxa"/>
          </w:tcPr>
          <w:p w:rsidR="00073357" w:rsidRPr="007A6955" w:rsidRDefault="007765C8" w:rsidP="00D42511">
            <w:pPr>
              <w:pStyle w:val="TableText"/>
            </w:pPr>
            <w:r w:rsidRPr="007A6955">
              <w:t>LINE EDITOR</w:t>
            </w:r>
          </w:p>
        </w:tc>
        <w:tc>
          <w:tcPr>
            <w:tcW w:w="7570" w:type="dxa"/>
          </w:tcPr>
          <w:p w:rsidR="00073357" w:rsidRPr="007A6955" w:rsidRDefault="00073357" w:rsidP="00D42511">
            <w:pPr>
              <w:pStyle w:val="TableText"/>
            </w:pPr>
            <w:r w:rsidRPr="007A6955">
              <w:t xml:space="preserve">The VA </w:t>
            </w:r>
            <w:proofErr w:type="spellStart"/>
            <w:r w:rsidRPr="007A6955">
              <w:t>FileMan</w:t>
            </w:r>
            <w:proofErr w:type="spellEnd"/>
            <w:r w:rsidRPr="007A6955">
              <w:t xml:space="preserve"> editor that lets you input and change text on a line-by-line basis. The Line Editor works in scrolling mode. See Screen </w:t>
            </w:r>
            <w:bookmarkStart w:id="183" w:name="_Hlt446149680"/>
            <w:r w:rsidRPr="007A6955">
              <w:t>E</w:t>
            </w:r>
            <w:bookmarkEnd w:id="183"/>
            <w:r w:rsidRPr="007A6955">
              <w:t>ditor.</w:t>
            </w:r>
          </w:p>
        </w:tc>
      </w:tr>
      <w:tr w:rsidR="004E4348" w:rsidRPr="007A6955" w:rsidTr="004137DE">
        <w:tc>
          <w:tcPr>
            <w:tcW w:w="1890" w:type="dxa"/>
          </w:tcPr>
          <w:p w:rsidR="004E4348" w:rsidRPr="007A6955" w:rsidRDefault="004E4348" w:rsidP="00D42511">
            <w:pPr>
              <w:pStyle w:val="TableText"/>
            </w:pPr>
            <w:r w:rsidRPr="004E4348">
              <w:t>LOINC</w:t>
            </w:r>
          </w:p>
        </w:tc>
        <w:tc>
          <w:tcPr>
            <w:tcW w:w="7570" w:type="dxa"/>
          </w:tcPr>
          <w:p w:rsidR="004E4348" w:rsidRPr="007A6955" w:rsidRDefault="004E4348" w:rsidP="00D42511">
            <w:pPr>
              <w:pStyle w:val="TableText"/>
            </w:pPr>
            <w:r w:rsidRPr="004E4348">
              <w:t>Logical Observat</w:t>
            </w:r>
            <w:r>
              <w:t>ion Identifier Names and Codes.</w:t>
            </w:r>
          </w:p>
        </w:tc>
      </w:tr>
      <w:tr w:rsidR="00073357" w:rsidRPr="007A6955" w:rsidTr="004137DE">
        <w:tc>
          <w:tcPr>
            <w:tcW w:w="1890" w:type="dxa"/>
          </w:tcPr>
          <w:p w:rsidR="00073357" w:rsidRPr="007A6955" w:rsidRDefault="007765C8" w:rsidP="00D42511">
            <w:pPr>
              <w:pStyle w:val="TableText"/>
            </w:pPr>
            <w:r w:rsidRPr="007A6955">
              <w:t>LOOKUP</w:t>
            </w:r>
          </w:p>
        </w:tc>
        <w:tc>
          <w:tcPr>
            <w:tcW w:w="7570" w:type="dxa"/>
          </w:tcPr>
          <w:p w:rsidR="00073357" w:rsidRPr="007A6955" w:rsidRDefault="00073357" w:rsidP="00D42511">
            <w:pPr>
              <w:pStyle w:val="TableText"/>
            </w:pPr>
            <w:r w:rsidRPr="007A6955">
              <w:t>To find an entry in a file using a value for one of its fields.</w:t>
            </w:r>
          </w:p>
        </w:tc>
      </w:tr>
      <w:tr w:rsidR="00073357" w:rsidRPr="007A6955" w:rsidTr="004137DE">
        <w:tc>
          <w:tcPr>
            <w:tcW w:w="1890" w:type="dxa"/>
          </w:tcPr>
          <w:p w:rsidR="00073357" w:rsidRPr="007A6955" w:rsidRDefault="007765C8" w:rsidP="00D42511">
            <w:pPr>
              <w:pStyle w:val="TableText"/>
            </w:pPr>
            <w:r w:rsidRPr="007A6955">
              <w:t>M (ANSI STANDARD)</w:t>
            </w:r>
          </w:p>
        </w:tc>
        <w:tc>
          <w:tcPr>
            <w:tcW w:w="7570" w:type="dxa"/>
          </w:tcPr>
          <w:p w:rsidR="00073357" w:rsidRPr="007A6955" w:rsidRDefault="00073357" w:rsidP="00D42511">
            <w:pPr>
              <w:pStyle w:val="TableText"/>
            </w:pPr>
            <w:r w:rsidRPr="007A6955">
              <w:t>Massachusetts General Hospital Utility Multi-Programming System (M, formerly named MUMPS) is a software package, which consists of a high level programming language and a built-in database.</w:t>
            </w:r>
          </w:p>
        </w:tc>
      </w:tr>
      <w:tr w:rsidR="00073357" w:rsidRPr="007A6955" w:rsidTr="004137DE">
        <w:tc>
          <w:tcPr>
            <w:tcW w:w="1890" w:type="dxa"/>
          </w:tcPr>
          <w:p w:rsidR="00073357" w:rsidRPr="007A6955" w:rsidRDefault="007765C8" w:rsidP="00D42511">
            <w:pPr>
              <w:pStyle w:val="TableText"/>
            </w:pPr>
            <w:r w:rsidRPr="007A6955">
              <w:t>MAILMAN</w:t>
            </w:r>
          </w:p>
        </w:tc>
        <w:tc>
          <w:tcPr>
            <w:tcW w:w="7570" w:type="dxa"/>
          </w:tcPr>
          <w:p w:rsidR="00073357" w:rsidRPr="007A6955" w:rsidRDefault="00073357" w:rsidP="00D42511">
            <w:pPr>
              <w:pStyle w:val="TableText"/>
            </w:pPr>
            <w:r w:rsidRPr="007A6955">
              <w:t>An electronic mail system (e-mail) that allows you to send messages to and receive them from other users via the computer. It is part of VI</w:t>
            </w:r>
            <w:bookmarkStart w:id="184" w:name="_Hlt446149683"/>
            <w:r w:rsidRPr="007A6955">
              <w:t>S</w:t>
            </w:r>
            <w:bookmarkEnd w:id="184"/>
            <w:r w:rsidRPr="007A6955">
              <w:t>TA.</w:t>
            </w:r>
          </w:p>
        </w:tc>
      </w:tr>
      <w:tr w:rsidR="00073357" w:rsidRPr="007A6955" w:rsidTr="004137DE">
        <w:tc>
          <w:tcPr>
            <w:tcW w:w="1890" w:type="dxa"/>
          </w:tcPr>
          <w:p w:rsidR="00073357" w:rsidRPr="007A6955" w:rsidRDefault="007765C8" w:rsidP="00D42511">
            <w:pPr>
              <w:pStyle w:val="TableText"/>
            </w:pPr>
            <w:r w:rsidRPr="007A6955">
              <w:t>MENU</w:t>
            </w:r>
          </w:p>
        </w:tc>
        <w:tc>
          <w:tcPr>
            <w:tcW w:w="7570" w:type="dxa"/>
          </w:tcPr>
          <w:p w:rsidR="00073357" w:rsidRPr="007A6955" w:rsidRDefault="00073357" w:rsidP="00D42511">
            <w:pPr>
              <w:pStyle w:val="TableText"/>
            </w:pPr>
            <w:r w:rsidRPr="007A6955">
              <w:t>A list that includes the names of options from which you can select an activity.</w:t>
            </w:r>
          </w:p>
        </w:tc>
      </w:tr>
      <w:tr w:rsidR="00073357" w:rsidRPr="007A6955" w:rsidTr="004137DE">
        <w:tc>
          <w:tcPr>
            <w:tcW w:w="1890" w:type="dxa"/>
          </w:tcPr>
          <w:p w:rsidR="00073357" w:rsidRPr="007A6955" w:rsidRDefault="007765C8" w:rsidP="00D42511">
            <w:pPr>
              <w:pStyle w:val="TableText"/>
            </w:pPr>
            <w:r w:rsidRPr="007A6955">
              <w:t>MENU SYSTEM</w:t>
            </w:r>
          </w:p>
        </w:tc>
        <w:tc>
          <w:tcPr>
            <w:tcW w:w="7570" w:type="dxa"/>
          </w:tcPr>
          <w:p w:rsidR="00073357" w:rsidRPr="007A6955" w:rsidRDefault="00073357" w:rsidP="00D42511">
            <w:pPr>
              <w:pStyle w:val="TableText"/>
            </w:pPr>
            <w:r w:rsidRPr="007A6955">
              <w:t>The overall Menu Manager logic as it functions within the Kernel framework.</w:t>
            </w:r>
          </w:p>
        </w:tc>
      </w:tr>
      <w:tr w:rsidR="00073357" w:rsidRPr="007A6955" w:rsidTr="004137DE">
        <w:tc>
          <w:tcPr>
            <w:tcW w:w="1890" w:type="dxa"/>
          </w:tcPr>
          <w:p w:rsidR="00073357" w:rsidRPr="007A6955" w:rsidRDefault="007765C8" w:rsidP="00D42511">
            <w:pPr>
              <w:pStyle w:val="TableText"/>
            </w:pPr>
            <w:r w:rsidRPr="007A6955">
              <w:t>MENU TEXT</w:t>
            </w:r>
          </w:p>
        </w:tc>
        <w:tc>
          <w:tcPr>
            <w:tcW w:w="7570" w:type="dxa"/>
          </w:tcPr>
          <w:p w:rsidR="00073357" w:rsidRPr="007A6955" w:rsidRDefault="00073357" w:rsidP="00D42511">
            <w:pPr>
              <w:pStyle w:val="TableText"/>
            </w:pPr>
            <w:r w:rsidRPr="007A6955">
              <w:t xml:space="preserve">The descriptive words that appear when a list of option choices is displayed. Specifically, the Menu Text </w:t>
            </w:r>
            <w:proofErr w:type="gramStart"/>
            <w:r w:rsidRPr="007A6955">
              <w:t>field of the OPTION file</w:t>
            </w:r>
            <w:proofErr w:type="gramEnd"/>
            <w:r w:rsidRPr="007A6955">
              <w:t xml:space="preserve"> (#19). For example, User</w:t>
            </w:r>
            <w:r w:rsidR="00850AFF" w:rsidRPr="007A6955">
              <w:t>’</w:t>
            </w:r>
            <w:r w:rsidRPr="007A6955">
              <w:t>s Toolbox is the menu text of the XUSERTOOLS option. The option</w:t>
            </w:r>
            <w:r w:rsidR="00850AFF" w:rsidRPr="007A6955">
              <w:t>’</w:t>
            </w:r>
            <w:r w:rsidRPr="007A6955">
              <w:t>s synonym is TBOX.</w:t>
            </w:r>
          </w:p>
        </w:tc>
      </w:tr>
      <w:tr w:rsidR="00073357" w:rsidRPr="007A6955" w:rsidTr="004137DE">
        <w:tc>
          <w:tcPr>
            <w:tcW w:w="1890" w:type="dxa"/>
          </w:tcPr>
          <w:p w:rsidR="00073357" w:rsidRPr="007A6955" w:rsidRDefault="00E6570C" w:rsidP="00D42511">
            <w:pPr>
              <w:pStyle w:val="TableText"/>
            </w:pPr>
            <w:r w:rsidRPr="00375181">
              <w:t>MLTF</w:t>
            </w:r>
          </w:p>
        </w:tc>
        <w:tc>
          <w:tcPr>
            <w:tcW w:w="7570" w:type="dxa"/>
          </w:tcPr>
          <w:p w:rsidR="00073357" w:rsidRPr="007A6955" w:rsidRDefault="00227EE3" w:rsidP="00D42511">
            <w:pPr>
              <w:pStyle w:val="TableText"/>
            </w:pPr>
            <w:r>
              <w:t>MASTER</w:t>
            </w:r>
            <w:r w:rsidR="00E6570C">
              <w:t xml:space="preserve"> </w:t>
            </w:r>
            <w:r>
              <w:t>LABORATORY TEST</w:t>
            </w:r>
            <w:r w:rsidR="00CB7611">
              <w:t xml:space="preserve"> </w:t>
            </w:r>
            <w:proofErr w:type="gramStart"/>
            <w:r w:rsidR="00CB7611">
              <w:t>file</w:t>
            </w:r>
            <w:proofErr w:type="gramEnd"/>
            <w:r>
              <w:t xml:space="preserve"> (#66.3)</w:t>
            </w:r>
            <w:r w:rsidR="003C47A1">
              <w:t xml:space="preserve">. </w:t>
            </w:r>
          </w:p>
        </w:tc>
      </w:tr>
      <w:tr w:rsidR="00073357" w:rsidRPr="007A6955" w:rsidTr="004137DE">
        <w:tc>
          <w:tcPr>
            <w:tcW w:w="1890" w:type="dxa"/>
          </w:tcPr>
          <w:p w:rsidR="00073357" w:rsidRPr="007A6955" w:rsidRDefault="007765C8" w:rsidP="00D42511">
            <w:pPr>
              <w:pStyle w:val="TableText"/>
            </w:pPr>
            <w:r w:rsidRPr="007A6955">
              <w:t>MUMPS</w:t>
            </w:r>
          </w:p>
        </w:tc>
        <w:tc>
          <w:tcPr>
            <w:tcW w:w="7570" w:type="dxa"/>
          </w:tcPr>
          <w:p w:rsidR="00073357" w:rsidRPr="007A6955" w:rsidRDefault="00073357" w:rsidP="00D42511">
            <w:pPr>
              <w:pStyle w:val="TableText"/>
            </w:pPr>
            <w:r w:rsidRPr="007A6955">
              <w:t xml:space="preserve">Abbreviated as M. The American National Standards Institute (ANSI) computer language used by VA </w:t>
            </w:r>
            <w:proofErr w:type="spellStart"/>
            <w:r w:rsidRPr="007A6955">
              <w:t>FileMan</w:t>
            </w:r>
            <w:proofErr w:type="spellEnd"/>
            <w:r w:rsidRPr="007A6955">
              <w:t xml:space="preserve"> and throughout VI</w:t>
            </w:r>
            <w:bookmarkStart w:id="185" w:name="_Hlt446149687"/>
            <w:r w:rsidRPr="007A6955">
              <w:t>S</w:t>
            </w:r>
            <w:bookmarkEnd w:id="185"/>
            <w:r w:rsidRPr="007A6955">
              <w:t xml:space="preserve">TA. The acronym MUMPS stands for </w:t>
            </w:r>
            <w:r w:rsidRPr="007A6955">
              <w:rPr>
                <w:b/>
              </w:rPr>
              <w:t>M</w:t>
            </w:r>
            <w:r w:rsidRPr="007A6955">
              <w:t xml:space="preserve">assachusetts General Hospital </w:t>
            </w:r>
            <w:r w:rsidRPr="007A6955">
              <w:rPr>
                <w:b/>
              </w:rPr>
              <w:t>U</w:t>
            </w:r>
            <w:r w:rsidRPr="007A6955">
              <w:t xml:space="preserve">tility </w:t>
            </w:r>
            <w:r w:rsidRPr="007A6955">
              <w:rPr>
                <w:b/>
              </w:rPr>
              <w:t>M</w:t>
            </w:r>
            <w:r w:rsidRPr="007A6955">
              <w:t xml:space="preserve">ulti </w:t>
            </w:r>
            <w:r w:rsidRPr="007A6955">
              <w:rPr>
                <w:b/>
              </w:rPr>
              <w:t>P</w:t>
            </w:r>
            <w:r w:rsidRPr="007A6955">
              <w:t xml:space="preserve">rogramming </w:t>
            </w:r>
            <w:r w:rsidRPr="007A6955">
              <w:rPr>
                <w:b/>
              </w:rPr>
              <w:t>S</w:t>
            </w:r>
            <w:r w:rsidRPr="007A6955">
              <w:t>ystem.</w:t>
            </w:r>
          </w:p>
        </w:tc>
      </w:tr>
      <w:tr w:rsidR="00073357" w:rsidRPr="007A6955" w:rsidTr="004137DE">
        <w:tc>
          <w:tcPr>
            <w:tcW w:w="1890" w:type="dxa"/>
          </w:tcPr>
          <w:p w:rsidR="00073357" w:rsidRPr="007A6955" w:rsidRDefault="007765C8" w:rsidP="00D42511">
            <w:pPr>
              <w:pStyle w:val="TableText"/>
            </w:pPr>
            <w:r w:rsidRPr="007A6955">
              <w:t>NAME FIELD</w:t>
            </w:r>
          </w:p>
        </w:tc>
        <w:tc>
          <w:tcPr>
            <w:tcW w:w="7570" w:type="dxa"/>
          </w:tcPr>
          <w:p w:rsidR="00073357" w:rsidRPr="007A6955" w:rsidRDefault="00073357" w:rsidP="00D42511">
            <w:pPr>
              <w:pStyle w:val="TableText"/>
            </w:pPr>
            <w:r w:rsidRPr="007A6955">
              <w:t xml:space="preserve">The one field that </w:t>
            </w:r>
            <w:r w:rsidR="004B359E" w:rsidRPr="007A6955">
              <w:rPr>
                <w:i/>
              </w:rPr>
              <w:t>must</w:t>
            </w:r>
            <w:r w:rsidRPr="007A6955">
              <w:t xml:space="preserve"> be present for every file and file entry. It is also called the .01 field. At a file</w:t>
            </w:r>
            <w:r w:rsidR="00850AFF" w:rsidRPr="007A6955">
              <w:t>’</w:t>
            </w:r>
            <w:r w:rsidRPr="007A6955">
              <w:t>s creation the .01 field is given the label NAME. This label can be changed.</w:t>
            </w:r>
          </w:p>
        </w:tc>
      </w:tr>
      <w:tr w:rsidR="00073357" w:rsidRPr="007A6955" w:rsidTr="004137DE">
        <w:tc>
          <w:tcPr>
            <w:tcW w:w="1890" w:type="dxa"/>
          </w:tcPr>
          <w:p w:rsidR="00073357" w:rsidRPr="007A6955" w:rsidRDefault="007765C8" w:rsidP="00D42511">
            <w:pPr>
              <w:pStyle w:val="TableText"/>
            </w:pPr>
            <w:r w:rsidRPr="007A6955">
              <w:t>NAMESPACE</w:t>
            </w:r>
          </w:p>
        </w:tc>
        <w:tc>
          <w:tcPr>
            <w:tcW w:w="7570" w:type="dxa"/>
          </w:tcPr>
          <w:p w:rsidR="00073357" w:rsidRPr="007A6955" w:rsidRDefault="00073357" w:rsidP="00D42511">
            <w:pPr>
              <w:pStyle w:val="TableText"/>
            </w:pPr>
            <w:r w:rsidRPr="007A6955">
              <w:t xml:space="preserve">A convention for naming </w:t>
            </w:r>
            <w:proofErr w:type="spellStart"/>
            <w:r w:rsidRPr="007A6955">
              <w:t>VistA</w:t>
            </w:r>
            <w:proofErr w:type="spellEnd"/>
            <w:r w:rsidRPr="007A6955">
              <w:t xml:space="preserve"> package elements. The Database Administrator (DBA) assigns unique character strings for package developers to use in naming routines, options, and other package elements so that packages may coexist. The DBA also assigns a separate range of file numbers to each package.</w:t>
            </w:r>
          </w:p>
        </w:tc>
      </w:tr>
      <w:tr w:rsidR="00073357" w:rsidRPr="007A6955" w:rsidTr="004137DE">
        <w:tc>
          <w:tcPr>
            <w:tcW w:w="1890" w:type="dxa"/>
          </w:tcPr>
          <w:p w:rsidR="00073357" w:rsidRPr="007A6955" w:rsidRDefault="007765C8" w:rsidP="00D42511">
            <w:pPr>
              <w:pStyle w:val="TableText"/>
            </w:pPr>
            <w:r w:rsidRPr="007A6955">
              <w:t>NAVIGATION</w:t>
            </w:r>
          </w:p>
        </w:tc>
        <w:tc>
          <w:tcPr>
            <w:tcW w:w="7570" w:type="dxa"/>
          </w:tcPr>
          <w:p w:rsidR="0057592E" w:rsidRPr="007A6955" w:rsidRDefault="0057592E" w:rsidP="00D42511">
            <w:pPr>
              <w:pStyle w:val="TableText"/>
            </w:pPr>
            <w:r w:rsidRPr="007A6955">
              <w:t>Navigation meanings:</w:t>
            </w:r>
          </w:p>
          <w:p w:rsidR="00073357" w:rsidRPr="007A6955" w:rsidRDefault="0057592E" w:rsidP="00D42511">
            <w:pPr>
              <w:pStyle w:val="TableText"/>
            </w:pPr>
            <w:r w:rsidRPr="007A6955">
              <w:t>S</w:t>
            </w:r>
            <w:r w:rsidR="00073357" w:rsidRPr="007A6955">
              <w:t>witching your reference point from one file to another.</w:t>
            </w:r>
          </w:p>
          <w:p w:rsidR="00073357" w:rsidRPr="007A6955" w:rsidRDefault="0057592E" w:rsidP="00D42511">
            <w:pPr>
              <w:pStyle w:val="TableText"/>
            </w:pPr>
            <w:r w:rsidRPr="007A6955">
              <w:t>M</w:t>
            </w:r>
            <w:r w:rsidR="00073357" w:rsidRPr="007A6955">
              <w:t>oving your cursor around a terminal display or a document using cursor keys and other commands.</w:t>
            </w:r>
          </w:p>
        </w:tc>
      </w:tr>
      <w:tr w:rsidR="00073357" w:rsidRPr="007A6955" w:rsidTr="004137DE">
        <w:tc>
          <w:tcPr>
            <w:tcW w:w="1890" w:type="dxa"/>
          </w:tcPr>
          <w:p w:rsidR="00073357" w:rsidRPr="007A6955" w:rsidRDefault="007765C8" w:rsidP="00D42511">
            <w:pPr>
              <w:pStyle w:val="TableText"/>
            </w:pPr>
            <w:r w:rsidRPr="007A6955">
              <w:lastRenderedPageBreak/>
              <w:t>NODE</w:t>
            </w:r>
          </w:p>
        </w:tc>
        <w:tc>
          <w:tcPr>
            <w:tcW w:w="7570" w:type="dxa"/>
          </w:tcPr>
          <w:p w:rsidR="00073357" w:rsidRPr="007A6955" w:rsidRDefault="00073357" w:rsidP="00D42511">
            <w:pPr>
              <w:pStyle w:val="TableText"/>
            </w:pPr>
            <w:r w:rsidRPr="007A6955">
              <w:t xml:space="preserve">In a tree structure, a point at which subordinate items of data originate. An M array element is characterized by a name and a unique subscript. Thus the terms: node, array element, and subscripted variable are synonymous. In a global array, each node might have specific fields or </w:t>
            </w:r>
            <w:r w:rsidR="00850AFF" w:rsidRPr="007A6955">
              <w:t>“</w:t>
            </w:r>
            <w:r w:rsidRPr="007A6955">
              <w:t>pieces</w:t>
            </w:r>
            <w:r w:rsidR="00850AFF" w:rsidRPr="007A6955">
              <w:t>”</w:t>
            </w:r>
            <w:r w:rsidRPr="007A6955">
              <w:t xml:space="preserve"> reserved for data attributes such as name.</w:t>
            </w:r>
          </w:p>
        </w:tc>
      </w:tr>
      <w:tr w:rsidR="00073357" w:rsidRPr="007A6955" w:rsidTr="004137DE">
        <w:tc>
          <w:tcPr>
            <w:tcW w:w="1890" w:type="dxa"/>
          </w:tcPr>
          <w:p w:rsidR="00073357" w:rsidRPr="007A6955" w:rsidRDefault="007765C8" w:rsidP="00D42511">
            <w:pPr>
              <w:pStyle w:val="TableText"/>
            </w:pPr>
            <w:r w:rsidRPr="007A6955">
              <w:t>NON-CANONIC NUMBER</w:t>
            </w:r>
          </w:p>
        </w:tc>
        <w:tc>
          <w:tcPr>
            <w:tcW w:w="7570" w:type="dxa"/>
          </w:tcPr>
          <w:p w:rsidR="00073357" w:rsidRPr="007A6955" w:rsidRDefault="00073357" w:rsidP="00D42511">
            <w:pPr>
              <w:pStyle w:val="TableText"/>
            </w:pPr>
            <w:r w:rsidRPr="007A6955">
              <w:t xml:space="preserve">A number with either leading </w:t>
            </w:r>
            <w:r w:rsidR="006F40CF" w:rsidRPr="007A6955">
              <w:t>zeroes</w:t>
            </w:r>
            <w:r w:rsidRPr="007A6955">
              <w:t xml:space="preserve"> or trailing </w:t>
            </w:r>
            <w:r w:rsidR="006F40CF" w:rsidRPr="007A6955">
              <w:t>zeroes</w:t>
            </w:r>
            <w:r w:rsidRPr="007A6955">
              <w:t xml:space="preserve"> after a decimal point. M treats non-canonic numbers as text instead of as numbers.</w:t>
            </w:r>
          </w:p>
        </w:tc>
      </w:tr>
      <w:tr w:rsidR="00073357" w:rsidRPr="007A6955" w:rsidTr="004137DE">
        <w:tc>
          <w:tcPr>
            <w:tcW w:w="1890" w:type="dxa"/>
          </w:tcPr>
          <w:p w:rsidR="00073357" w:rsidRPr="007A6955" w:rsidRDefault="007765C8" w:rsidP="00D42511">
            <w:pPr>
              <w:pStyle w:val="TableText"/>
            </w:pPr>
            <w:r w:rsidRPr="007A6955">
              <w:t>NON-NULL</w:t>
            </w:r>
          </w:p>
        </w:tc>
        <w:tc>
          <w:tcPr>
            <w:tcW w:w="7570" w:type="dxa"/>
          </w:tcPr>
          <w:p w:rsidR="00073357" w:rsidRPr="007A6955" w:rsidRDefault="00073357" w:rsidP="00D42511">
            <w:pPr>
              <w:pStyle w:val="TableText"/>
            </w:pPr>
            <w:r w:rsidRPr="007A6955">
              <w:t>A value other than null. A space and zero are non-null values.</w:t>
            </w:r>
          </w:p>
        </w:tc>
      </w:tr>
      <w:tr w:rsidR="00106279" w:rsidRPr="007A6955" w:rsidTr="004137DE">
        <w:tc>
          <w:tcPr>
            <w:tcW w:w="1890" w:type="dxa"/>
          </w:tcPr>
          <w:p w:rsidR="00106279" w:rsidRPr="007A6955" w:rsidRDefault="00106279" w:rsidP="00D42511">
            <w:pPr>
              <w:pStyle w:val="TableText"/>
            </w:pPr>
            <w:r>
              <w:t xml:space="preserve">NTRT </w:t>
            </w:r>
          </w:p>
        </w:tc>
        <w:tc>
          <w:tcPr>
            <w:tcW w:w="7570" w:type="dxa"/>
          </w:tcPr>
          <w:p w:rsidR="00106279" w:rsidRPr="007A6955" w:rsidRDefault="00106279" w:rsidP="00D42511">
            <w:pPr>
              <w:pStyle w:val="TableText"/>
            </w:pPr>
            <w:r>
              <w:t xml:space="preserve">New Term Rapid Turnaround (NTRT). The process to distribute standard reference files to </w:t>
            </w:r>
            <w:proofErr w:type="spellStart"/>
            <w:r>
              <w:t>VistA</w:t>
            </w:r>
            <w:proofErr w:type="spellEnd"/>
            <w:r>
              <w:t xml:space="preserve"> environments. </w:t>
            </w:r>
          </w:p>
        </w:tc>
      </w:tr>
      <w:tr w:rsidR="00073357" w:rsidRPr="007A6955" w:rsidTr="004137DE">
        <w:tc>
          <w:tcPr>
            <w:tcW w:w="1890" w:type="dxa"/>
          </w:tcPr>
          <w:p w:rsidR="00073357" w:rsidRPr="007A6955" w:rsidRDefault="007765C8" w:rsidP="00D42511">
            <w:pPr>
              <w:pStyle w:val="TableText"/>
            </w:pPr>
            <w:r w:rsidRPr="007A6955">
              <w:t>NULL</w:t>
            </w:r>
          </w:p>
        </w:tc>
        <w:tc>
          <w:tcPr>
            <w:tcW w:w="7570" w:type="dxa"/>
          </w:tcPr>
          <w:p w:rsidR="00073357" w:rsidRPr="007A6955" w:rsidRDefault="00073357" w:rsidP="00D42511">
            <w:pPr>
              <w:pStyle w:val="TableText"/>
            </w:pPr>
            <w:r w:rsidRPr="007A6955">
              <w:t>Empty. A field or variable that has no value associated with it is null.</w:t>
            </w:r>
          </w:p>
        </w:tc>
      </w:tr>
      <w:tr w:rsidR="00073357" w:rsidRPr="007A6955" w:rsidTr="004137DE">
        <w:tc>
          <w:tcPr>
            <w:tcW w:w="1890" w:type="dxa"/>
          </w:tcPr>
          <w:p w:rsidR="00073357" w:rsidRPr="007A6955" w:rsidRDefault="007765C8" w:rsidP="00D42511">
            <w:pPr>
              <w:pStyle w:val="TableText"/>
            </w:pPr>
            <w:r w:rsidRPr="007A6955">
              <w:t>NULL RESPONSE</w:t>
            </w:r>
          </w:p>
        </w:tc>
        <w:tc>
          <w:tcPr>
            <w:tcW w:w="7570" w:type="dxa"/>
          </w:tcPr>
          <w:p w:rsidR="00073357" w:rsidRPr="007A6955" w:rsidRDefault="00073357" w:rsidP="00D42511">
            <w:pPr>
              <w:pStyle w:val="TableText"/>
            </w:pPr>
            <w:r w:rsidRPr="007A6955">
              <w:t xml:space="preserve">When replying to a prompt, pressing only the </w:t>
            </w:r>
            <w:r w:rsidR="009C4AFF" w:rsidRPr="007A6955">
              <w:rPr>
                <w:b/>
              </w:rPr>
              <w:t>Enter</w:t>
            </w:r>
            <w:r w:rsidR="009C4AFF" w:rsidRPr="007A6955">
              <w:t xml:space="preserve"> key</w:t>
            </w:r>
            <w:r w:rsidRPr="007A6955">
              <w:t xml:space="preserve">, abbreviated as </w:t>
            </w:r>
            <w:r w:rsidRPr="007A6955">
              <w:rPr>
                <w:b/>
              </w:rPr>
              <w:t>&lt;Enter&gt;</w:t>
            </w:r>
            <w:r w:rsidRPr="007A6955">
              <w:t>, to enter nothing.</w:t>
            </w:r>
          </w:p>
        </w:tc>
      </w:tr>
      <w:tr w:rsidR="00073357" w:rsidRPr="007A6955" w:rsidTr="004137DE">
        <w:tc>
          <w:tcPr>
            <w:tcW w:w="1890" w:type="dxa"/>
          </w:tcPr>
          <w:p w:rsidR="00073357" w:rsidRPr="007A6955" w:rsidRDefault="007765C8" w:rsidP="00D42511">
            <w:pPr>
              <w:pStyle w:val="TableText"/>
            </w:pPr>
            <w:r w:rsidRPr="007A6955">
              <w:t>NUMERIC EXPRESSION</w:t>
            </w:r>
          </w:p>
        </w:tc>
        <w:tc>
          <w:tcPr>
            <w:tcW w:w="7570" w:type="dxa"/>
          </w:tcPr>
          <w:p w:rsidR="00073357" w:rsidRPr="007A6955" w:rsidRDefault="00073357" w:rsidP="00D42511">
            <w:pPr>
              <w:pStyle w:val="TableText"/>
            </w:pPr>
            <w:r w:rsidRPr="007A6955">
              <w:t>An expression whose value is a number. Compare to string expression.</w:t>
            </w:r>
          </w:p>
        </w:tc>
      </w:tr>
      <w:tr w:rsidR="00073357" w:rsidRPr="007A6955" w:rsidTr="004137DE">
        <w:tc>
          <w:tcPr>
            <w:tcW w:w="1890" w:type="dxa"/>
          </w:tcPr>
          <w:p w:rsidR="00073357" w:rsidRPr="007A6955" w:rsidRDefault="007765C8" w:rsidP="00D42511">
            <w:pPr>
              <w:pStyle w:val="TableText"/>
            </w:pPr>
            <w:r w:rsidRPr="007A6955">
              <w:t>NUMERIC FIELD</w:t>
            </w:r>
          </w:p>
        </w:tc>
        <w:tc>
          <w:tcPr>
            <w:tcW w:w="7570" w:type="dxa"/>
          </w:tcPr>
          <w:p w:rsidR="00073357" w:rsidRPr="007A6955" w:rsidRDefault="00073357" w:rsidP="00D42511">
            <w:pPr>
              <w:pStyle w:val="TableText"/>
            </w:pPr>
            <w:r w:rsidRPr="007A6955">
              <w:t>Response that is limited to a restricted number of digits. It can be dollar valued or a decimal figure of specified precision.</w:t>
            </w:r>
          </w:p>
        </w:tc>
      </w:tr>
      <w:tr w:rsidR="00073357" w:rsidRPr="007A6955" w:rsidTr="004137DE">
        <w:tc>
          <w:tcPr>
            <w:tcW w:w="1890" w:type="dxa"/>
          </w:tcPr>
          <w:p w:rsidR="00073357" w:rsidRPr="007A6955" w:rsidRDefault="007765C8" w:rsidP="00D42511">
            <w:pPr>
              <w:pStyle w:val="TableText"/>
            </w:pPr>
            <w:r w:rsidRPr="007A6955">
              <w:t>OED</w:t>
            </w:r>
          </w:p>
        </w:tc>
        <w:tc>
          <w:tcPr>
            <w:tcW w:w="7570" w:type="dxa"/>
          </w:tcPr>
          <w:p w:rsidR="00073357" w:rsidRPr="007A6955" w:rsidRDefault="00073357" w:rsidP="00D42511">
            <w:pPr>
              <w:pStyle w:val="TableText"/>
            </w:pPr>
            <w:r w:rsidRPr="007A6955">
              <w:t>Office of Enterprise Development</w:t>
            </w:r>
          </w:p>
        </w:tc>
      </w:tr>
      <w:tr w:rsidR="00073357" w:rsidRPr="007A6955" w:rsidTr="004137DE">
        <w:tc>
          <w:tcPr>
            <w:tcW w:w="1890" w:type="dxa"/>
          </w:tcPr>
          <w:p w:rsidR="00073357" w:rsidRPr="007A6955" w:rsidRDefault="007765C8" w:rsidP="00D42511">
            <w:pPr>
              <w:pStyle w:val="TableText"/>
            </w:pPr>
            <w:r w:rsidRPr="007A6955">
              <w:t>OI&amp;T</w:t>
            </w:r>
          </w:p>
        </w:tc>
        <w:tc>
          <w:tcPr>
            <w:tcW w:w="7570" w:type="dxa"/>
          </w:tcPr>
          <w:p w:rsidR="00073357" w:rsidRPr="007A6955" w:rsidRDefault="00073357" w:rsidP="00D42511">
            <w:pPr>
              <w:pStyle w:val="TableText"/>
            </w:pPr>
            <w:r w:rsidRPr="007A6955">
              <w:t>Office of Information Technology</w:t>
            </w:r>
          </w:p>
        </w:tc>
      </w:tr>
      <w:tr w:rsidR="00073357" w:rsidRPr="007A6955" w:rsidTr="004137DE">
        <w:tc>
          <w:tcPr>
            <w:tcW w:w="1890" w:type="dxa"/>
          </w:tcPr>
          <w:p w:rsidR="00073357" w:rsidRPr="007A6955" w:rsidRDefault="007765C8" w:rsidP="00D42511">
            <w:pPr>
              <w:pStyle w:val="TableText"/>
            </w:pPr>
            <w:r w:rsidRPr="007A6955">
              <w:t>OIFO</w:t>
            </w:r>
          </w:p>
        </w:tc>
        <w:tc>
          <w:tcPr>
            <w:tcW w:w="7570" w:type="dxa"/>
          </w:tcPr>
          <w:p w:rsidR="00073357" w:rsidRPr="007A6955" w:rsidRDefault="00073357" w:rsidP="00D42511">
            <w:pPr>
              <w:pStyle w:val="TableText"/>
            </w:pPr>
            <w:r w:rsidRPr="007A6955">
              <w:t>Office of Information Field Office.</w:t>
            </w:r>
          </w:p>
        </w:tc>
      </w:tr>
      <w:tr w:rsidR="00073357" w:rsidRPr="007A6955" w:rsidTr="004137DE">
        <w:tc>
          <w:tcPr>
            <w:tcW w:w="1890" w:type="dxa"/>
          </w:tcPr>
          <w:p w:rsidR="00073357" w:rsidRPr="007A6955" w:rsidRDefault="007765C8" w:rsidP="00D42511">
            <w:pPr>
              <w:pStyle w:val="TableText"/>
            </w:pPr>
            <w:r w:rsidRPr="007A6955">
              <w:t>OPERATOR</w:t>
            </w:r>
          </w:p>
        </w:tc>
        <w:tc>
          <w:tcPr>
            <w:tcW w:w="7570" w:type="dxa"/>
          </w:tcPr>
          <w:p w:rsidR="00073357" w:rsidRPr="007A6955" w:rsidRDefault="00073357" w:rsidP="00D42511">
            <w:pPr>
              <w:pStyle w:val="TableText"/>
            </w:pPr>
            <w:r w:rsidRPr="007A6955">
              <w:t>One of the processes done to the elements in an expression to create a value.</w:t>
            </w:r>
          </w:p>
        </w:tc>
      </w:tr>
      <w:tr w:rsidR="00073357" w:rsidRPr="007A6955" w:rsidTr="004137DE">
        <w:tc>
          <w:tcPr>
            <w:tcW w:w="1890" w:type="dxa"/>
          </w:tcPr>
          <w:p w:rsidR="00073357" w:rsidRPr="007A6955" w:rsidRDefault="007765C8" w:rsidP="00D42511">
            <w:pPr>
              <w:pStyle w:val="TableText"/>
            </w:pPr>
            <w:r w:rsidRPr="007A6955">
              <w:t>OPTION</w:t>
            </w:r>
          </w:p>
        </w:tc>
        <w:tc>
          <w:tcPr>
            <w:tcW w:w="7570" w:type="dxa"/>
          </w:tcPr>
          <w:p w:rsidR="00073357" w:rsidRPr="007A6955" w:rsidRDefault="00073357" w:rsidP="00D42511">
            <w:pPr>
              <w:pStyle w:val="TableText"/>
            </w:pPr>
            <w:r w:rsidRPr="007A6955">
              <w:t>A computing activity that you can select, usually a choice from a menu.</w:t>
            </w:r>
          </w:p>
        </w:tc>
      </w:tr>
      <w:tr w:rsidR="00073357" w:rsidRPr="007A6955" w:rsidTr="004137DE">
        <w:tc>
          <w:tcPr>
            <w:tcW w:w="1890" w:type="dxa"/>
          </w:tcPr>
          <w:p w:rsidR="00073357" w:rsidRPr="007A6955" w:rsidRDefault="007765C8" w:rsidP="00D42511">
            <w:pPr>
              <w:pStyle w:val="TableText"/>
            </w:pPr>
            <w:r w:rsidRPr="007A6955">
              <w:t>OPTION NAME</w:t>
            </w:r>
          </w:p>
        </w:tc>
        <w:tc>
          <w:tcPr>
            <w:tcW w:w="7570" w:type="dxa"/>
          </w:tcPr>
          <w:p w:rsidR="00073357" w:rsidRPr="007A6955" w:rsidRDefault="00073357" w:rsidP="00D42511">
            <w:pPr>
              <w:pStyle w:val="TableText"/>
            </w:pPr>
            <w:r w:rsidRPr="007A6955">
              <w:t>Name field in the OPTION file (e.g.,</w:t>
            </w:r>
            <w:r w:rsidR="004B359E" w:rsidRPr="007A6955">
              <w:rPr>
                <w:rFonts w:cs="Arial"/>
              </w:rPr>
              <w:t> </w:t>
            </w:r>
            <w:r w:rsidRPr="007A6955">
              <w:t xml:space="preserve">XUMAINT for the option that has the menu text </w:t>
            </w:r>
            <w:r w:rsidR="00850AFF" w:rsidRPr="007A6955">
              <w:t>“</w:t>
            </w:r>
            <w:r w:rsidRPr="007A6955">
              <w:t>Menu Management</w:t>
            </w:r>
            <w:r w:rsidR="00850AFF" w:rsidRPr="007A6955">
              <w:t>”</w:t>
            </w:r>
            <w:r w:rsidRPr="007A6955">
              <w:t xml:space="preserve">). Options are </w:t>
            </w:r>
            <w:proofErr w:type="spellStart"/>
            <w:r w:rsidRPr="007A6955">
              <w:t>namespaced</w:t>
            </w:r>
            <w:proofErr w:type="spellEnd"/>
            <w:r w:rsidRPr="007A6955">
              <w:t xml:space="preserve"> according to </w:t>
            </w:r>
            <w:proofErr w:type="spellStart"/>
            <w:r w:rsidRPr="007A6955">
              <w:t>VistA</w:t>
            </w:r>
            <w:proofErr w:type="spellEnd"/>
            <w:r w:rsidRPr="007A6955">
              <w:t xml:space="preserve"> conventions monitored by the DBA.</w:t>
            </w:r>
          </w:p>
        </w:tc>
      </w:tr>
      <w:tr w:rsidR="00073357" w:rsidRPr="007A6955" w:rsidTr="004137DE">
        <w:tc>
          <w:tcPr>
            <w:tcW w:w="1890" w:type="dxa"/>
          </w:tcPr>
          <w:p w:rsidR="00073357" w:rsidRPr="007A6955" w:rsidRDefault="007765C8" w:rsidP="00D42511">
            <w:pPr>
              <w:pStyle w:val="TableText"/>
            </w:pPr>
            <w:r w:rsidRPr="007A6955">
              <w:t>PACKAGE (SOFTWARE)</w:t>
            </w:r>
          </w:p>
        </w:tc>
        <w:tc>
          <w:tcPr>
            <w:tcW w:w="7570" w:type="dxa"/>
          </w:tcPr>
          <w:p w:rsidR="00073357" w:rsidRPr="007A6955" w:rsidRDefault="00073357" w:rsidP="00D42511">
            <w:pPr>
              <w:pStyle w:val="TableText"/>
            </w:pPr>
            <w:r w:rsidRPr="007A6955">
              <w:t>The set of programs, files, documentation, help prompts, and installation procedures required for a given application (e.g.,</w:t>
            </w:r>
            <w:r w:rsidR="004B359E" w:rsidRPr="007A6955">
              <w:rPr>
                <w:rFonts w:cs="Arial"/>
              </w:rPr>
              <w:t> </w:t>
            </w:r>
            <w:r w:rsidRPr="007A6955">
              <w:t xml:space="preserve">Laboratory, Pharmacy, and PIMS). A </w:t>
            </w:r>
            <w:proofErr w:type="spellStart"/>
            <w:r w:rsidRPr="007A6955">
              <w:t>VistA</w:t>
            </w:r>
            <w:proofErr w:type="spellEnd"/>
            <w:r w:rsidRPr="007A6955">
              <w:t xml:space="preserve"> software environment is composed of elements specified via the PACKAGE file (#9.4). Elements include files, associated templates, </w:t>
            </w:r>
            <w:proofErr w:type="spellStart"/>
            <w:r w:rsidRPr="007A6955">
              <w:t>namespaced</w:t>
            </w:r>
            <w:proofErr w:type="spellEnd"/>
            <w:r w:rsidRPr="007A6955">
              <w:t xml:space="preserve"> routines, and </w:t>
            </w:r>
            <w:proofErr w:type="spellStart"/>
            <w:r w:rsidRPr="007A6955">
              <w:t>namespaced</w:t>
            </w:r>
            <w:proofErr w:type="spellEnd"/>
            <w:r w:rsidRPr="007A6955">
              <w:t xml:space="preserve"> file entries from the OPTION, HELP FRAME, BULLETIN, and FUNCTION files. As public domain software, </w:t>
            </w:r>
            <w:proofErr w:type="spellStart"/>
            <w:r w:rsidRPr="007A6955">
              <w:t>VistA</w:t>
            </w:r>
            <w:proofErr w:type="spellEnd"/>
            <w:r w:rsidRPr="007A6955">
              <w:t xml:space="preserve"> software can be requested through the Freedom of Information Act (FOIA).</w:t>
            </w:r>
          </w:p>
        </w:tc>
      </w:tr>
      <w:tr w:rsidR="00073357" w:rsidRPr="007A6955" w:rsidTr="004137DE">
        <w:tc>
          <w:tcPr>
            <w:tcW w:w="1890" w:type="dxa"/>
          </w:tcPr>
          <w:p w:rsidR="00073357" w:rsidRPr="007A6955" w:rsidRDefault="007765C8" w:rsidP="00D42511">
            <w:pPr>
              <w:pStyle w:val="TableText"/>
            </w:pPr>
            <w:r w:rsidRPr="007A6955">
              <w:t>PATTERN MATCH</w:t>
            </w:r>
          </w:p>
        </w:tc>
        <w:tc>
          <w:tcPr>
            <w:tcW w:w="7570" w:type="dxa"/>
          </w:tcPr>
          <w:p w:rsidR="00073357" w:rsidRPr="007A6955" w:rsidRDefault="00073357" w:rsidP="00D42511">
            <w:pPr>
              <w:pStyle w:val="TableText"/>
            </w:pPr>
            <w:r w:rsidRPr="007A6955">
              <w:t>In M, an operator that compares the contents of a variable or literal to a specified pattern of characters or kinds of characters.</w:t>
            </w:r>
          </w:p>
        </w:tc>
      </w:tr>
      <w:tr w:rsidR="00073357" w:rsidRPr="007A6955" w:rsidTr="004137DE">
        <w:tc>
          <w:tcPr>
            <w:tcW w:w="1890" w:type="dxa"/>
          </w:tcPr>
          <w:p w:rsidR="00073357" w:rsidRPr="007A6955" w:rsidRDefault="007765C8" w:rsidP="00D42511">
            <w:pPr>
              <w:pStyle w:val="TableText"/>
            </w:pPr>
            <w:r w:rsidRPr="007A6955">
              <w:t>POINTER TO A FILE</w:t>
            </w:r>
          </w:p>
        </w:tc>
        <w:tc>
          <w:tcPr>
            <w:tcW w:w="7570" w:type="dxa"/>
          </w:tcPr>
          <w:p w:rsidR="00073357" w:rsidRPr="007A6955" w:rsidRDefault="00073357" w:rsidP="00D42511">
            <w:pPr>
              <w:pStyle w:val="TableText"/>
            </w:pPr>
            <w:r w:rsidRPr="007A6955">
              <w:t xml:space="preserve">A </w:t>
            </w:r>
            <w:r w:rsidR="000F3279" w:rsidRPr="007A6955">
              <w:t>DATA TY</w:t>
            </w:r>
            <w:bookmarkStart w:id="186" w:name="_Hlt446149692"/>
            <w:r w:rsidR="000F3279" w:rsidRPr="007A6955">
              <w:t>P</w:t>
            </w:r>
            <w:bookmarkEnd w:id="186"/>
            <w:r w:rsidR="000F3279" w:rsidRPr="007A6955">
              <w:t xml:space="preserve">E </w:t>
            </w:r>
            <w:r w:rsidRPr="007A6955">
              <w:t xml:space="preserve">field </w:t>
            </w:r>
            <w:r w:rsidR="000F3279" w:rsidRPr="007A6955">
              <w:t xml:space="preserve">value </w:t>
            </w:r>
            <w:r w:rsidRPr="007A6955">
              <w:t xml:space="preserve">that contains an explicit reference to an entry in a file. </w:t>
            </w:r>
            <w:proofErr w:type="gramStart"/>
            <w:r w:rsidRPr="007A6955">
              <w:t>POINTER TO A FILE-type fields are</w:t>
            </w:r>
            <w:proofErr w:type="gramEnd"/>
            <w:r w:rsidRPr="007A6955">
              <w:t xml:space="preserve"> used to relate files to each other.</w:t>
            </w:r>
          </w:p>
        </w:tc>
      </w:tr>
      <w:tr w:rsidR="00073357" w:rsidRPr="007A6955" w:rsidTr="004137DE">
        <w:tc>
          <w:tcPr>
            <w:tcW w:w="1890" w:type="dxa"/>
          </w:tcPr>
          <w:p w:rsidR="00073357" w:rsidRPr="007A6955" w:rsidRDefault="004B359E" w:rsidP="00D42511">
            <w:pPr>
              <w:pStyle w:val="TableText"/>
            </w:pPr>
            <w:r w:rsidRPr="007A6955">
              <w:t>POP</w:t>
            </w:r>
            <w:r w:rsidR="007765C8" w:rsidRPr="007A6955">
              <w:t>UP PAGE</w:t>
            </w:r>
          </w:p>
        </w:tc>
        <w:tc>
          <w:tcPr>
            <w:tcW w:w="7570" w:type="dxa"/>
          </w:tcPr>
          <w:p w:rsidR="00073357" w:rsidRPr="007A6955" w:rsidRDefault="00073357" w:rsidP="00D42511">
            <w:pPr>
              <w:pStyle w:val="TableText"/>
            </w:pPr>
            <w:r w:rsidRPr="007A6955">
              <w:t xml:space="preserve">In </w:t>
            </w:r>
            <w:proofErr w:type="spellStart"/>
            <w:r w:rsidRPr="007A6955">
              <w:t>Scree</w:t>
            </w:r>
            <w:bookmarkStart w:id="187" w:name="_Hlt446149695"/>
            <w:r w:rsidRPr="007A6955">
              <w:t>n</w:t>
            </w:r>
            <w:bookmarkEnd w:id="187"/>
            <w:r w:rsidRPr="007A6955">
              <w:t>Man</w:t>
            </w:r>
            <w:proofErr w:type="spellEnd"/>
            <w:r w:rsidRPr="007A6955">
              <w:t xml:space="preserve">, a page that overlays the regular </w:t>
            </w:r>
            <w:proofErr w:type="spellStart"/>
            <w:r w:rsidRPr="007A6955">
              <w:t>ScreenMan</w:t>
            </w:r>
            <w:proofErr w:type="spellEnd"/>
            <w:r w:rsidRPr="007A6955">
              <w:t xml:space="preserve"> screen in order to present the contents of a selected Multiple.</w:t>
            </w:r>
          </w:p>
        </w:tc>
      </w:tr>
      <w:tr w:rsidR="00073357" w:rsidRPr="007A6955" w:rsidTr="004137DE">
        <w:tc>
          <w:tcPr>
            <w:tcW w:w="1890" w:type="dxa"/>
          </w:tcPr>
          <w:p w:rsidR="00073357" w:rsidRPr="007A6955" w:rsidRDefault="007765C8" w:rsidP="00D42511">
            <w:pPr>
              <w:pStyle w:val="TableText"/>
            </w:pPr>
            <w:r w:rsidRPr="007A6955">
              <w:t>PREFERRED EDITOR</w:t>
            </w:r>
          </w:p>
        </w:tc>
        <w:tc>
          <w:tcPr>
            <w:tcW w:w="7570" w:type="dxa"/>
          </w:tcPr>
          <w:p w:rsidR="00073357" w:rsidRPr="007A6955" w:rsidRDefault="00073357" w:rsidP="00D42511">
            <w:pPr>
              <w:pStyle w:val="TableText"/>
            </w:pPr>
            <w:r w:rsidRPr="007A6955">
              <w:t xml:space="preserve">The editor always entered when you access a WORD-PROCESSING-type field; your default editor. Kernel </w:t>
            </w:r>
            <w:r w:rsidR="004B359E" w:rsidRPr="007A6955">
              <w:rPr>
                <w:i/>
              </w:rPr>
              <w:t>must</w:t>
            </w:r>
            <w:r w:rsidRPr="007A6955">
              <w:t xml:space="preserve"> be present to establish a Preferred Editor.</w:t>
            </w:r>
          </w:p>
        </w:tc>
      </w:tr>
      <w:tr w:rsidR="00073357" w:rsidRPr="007A6955" w:rsidTr="004137DE">
        <w:tc>
          <w:tcPr>
            <w:tcW w:w="1890" w:type="dxa"/>
          </w:tcPr>
          <w:p w:rsidR="00073357" w:rsidRPr="007A6955" w:rsidRDefault="007765C8" w:rsidP="00D42511">
            <w:pPr>
              <w:pStyle w:val="TableText"/>
            </w:pPr>
            <w:r w:rsidRPr="007A6955">
              <w:t>PRIMARY KEY</w:t>
            </w:r>
          </w:p>
        </w:tc>
        <w:tc>
          <w:tcPr>
            <w:tcW w:w="7570" w:type="dxa"/>
          </w:tcPr>
          <w:p w:rsidR="00073357" w:rsidRPr="007A6955" w:rsidRDefault="00073357" w:rsidP="00D42511">
            <w:pPr>
              <w:pStyle w:val="TableText"/>
            </w:pPr>
            <w:r w:rsidRPr="007A6955">
              <w:t xml:space="preserve">A Data Base Management System </w:t>
            </w:r>
            <w:proofErr w:type="gramStart"/>
            <w:r w:rsidRPr="007A6955">
              <w:t>construct</w:t>
            </w:r>
            <w:proofErr w:type="gramEnd"/>
            <w:r w:rsidRPr="007A6955">
              <w:t xml:space="preserve">, where one or more fields uniquely define a record (entry) in a file (table). The fields are required to be populated for </w:t>
            </w:r>
            <w:r w:rsidRPr="007A6955">
              <w:lastRenderedPageBreak/>
              <w:t>every record on the file, and are unique, in combination, for every record on the file.</w:t>
            </w:r>
          </w:p>
        </w:tc>
      </w:tr>
      <w:tr w:rsidR="00073357" w:rsidRPr="007A6955" w:rsidTr="00D8236A">
        <w:trPr>
          <w:cantSplit/>
        </w:trPr>
        <w:tc>
          <w:tcPr>
            <w:tcW w:w="1890" w:type="dxa"/>
          </w:tcPr>
          <w:p w:rsidR="00073357" w:rsidRPr="007A6955" w:rsidRDefault="007765C8" w:rsidP="00D42511">
            <w:pPr>
              <w:pStyle w:val="TableText"/>
            </w:pPr>
            <w:r w:rsidRPr="007A6955">
              <w:lastRenderedPageBreak/>
              <w:t>PRIMARY MENU</w:t>
            </w:r>
          </w:p>
        </w:tc>
        <w:tc>
          <w:tcPr>
            <w:tcW w:w="7570" w:type="dxa"/>
          </w:tcPr>
          <w:p w:rsidR="00073357" w:rsidRPr="007A6955" w:rsidRDefault="00073357" w:rsidP="00D42511">
            <w:pPr>
              <w:pStyle w:val="TableText"/>
            </w:pPr>
            <w:r w:rsidRPr="007A6955">
              <w:t xml:space="preserve">The list of options presented at sign-on. Each user </w:t>
            </w:r>
            <w:r w:rsidR="004B359E" w:rsidRPr="007A6955">
              <w:rPr>
                <w:i/>
              </w:rPr>
              <w:t>must</w:t>
            </w:r>
            <w:r w:rsidRPr="007A6955">
              <w:t xml:space="preserve"> have a primary menu in order to sign-on and reach Menu Manager. Users are given primary menus by Information Resource Management (IRM). This menu should include most of the computing activities the user needs.</w:t>
            </w:r>
          </w:p>
        </w:tc>
      </w:tr>
      <w:tr w:rsidR="00073357" w:rsidRPr="007A6955" w:rsidTr="004137DE">
        <w:tc>
          <w:tcPr>
            <w:tcW w:w="1890" w:type="dxa"/>
          </w:tcPr>
          <w:p w:rsidR="00073357" w:rsidRPr="007A6955" w:rsidRDefault="007765C8" w:rsidP="00D42511">
            <w:pPr>
              <w:pStyle w:val="TableText"/>
            </w:pPr>
            <w:r w:rsidRPr="007A6955">
              <w:t>PRINT TEMPLATE</w:t>
            </w:r>
          </w:p>
        </w:tc>
        <w:tc>
          <w:tcPr>
            <w:tcW w:w="7570" w:type="dxa"/>
          </w:tcPr>
          <w:p w:rsidR="00073357" w:rsidRPr="007A6955" w:rsidRDefault="00073357" w:rsidP="00D42511">
            <w:pPr>
              <w:pStyle w:val="TableText"/>
            </w:pPr>
            <w:r w:rsidRPr="007A6955">
              <w:t>The stored specifications of a printed report, including fields to be printed and formatting instructions.</w:t>
            </w:r>
          </w:p>
        </w:tc>
      </w:tr>
      <w:tr w:rsidR="00073357" w:rsidRPr="007A6955" w:rsidTr="004137DE">
        <w:tc>
          <w:tcPr>
            <w:tcW w:w="1890" w:type="dxa"/>
          </w:tcPr>
          <w:p w:rsidR="00073357" w:rsidRPr="007A6955" w:rsidRDefault="007765C8" w:rsidP="00D42511">
            <w:pPr>
              <w:pStyle w:val="TableText"/>
            </w:pPr>
            <w:r w:rsidRPr="007A6955">
              <w:t>PRIVATE INTEGRATION AGREEMENT</w:t>
            </w:r>
          </w:p>
        </w:tc>
        <w:tc>
          <w:tcPr>
            <w:tcW w:w="7570" w:type="dxa"/>
          </w:tcPr>
          <w:p w:rsidR="00073357" w:rsidRPr="007A6955" w:rsidRDefault="00073357" w:rsidP="00D42511">
            <w:pPr>
              <w:pStyle w:val="TableText"/>
            </w:pPr>
            <w:r w:rsidRPr="007A6955">
              <w:t xml:space="preserve">Where only a single application is granted permission to use an attribute/function of another </w:t>
            </w:r>
            <w:proofErr w:type="spellStart"/>
            <w:r w:rsidRPr="007A6955">
              <w:t>VistA</w:t>
            </w:r>
            <w:proofErr w:type="spellEnd"/>
            <w:r w:rsidRPr="007A6955">
              <w:t xml:space="preserve"> package. These IAs are granted for special cases, transitional problems between versions, and release coordination. A Private IA is also created by the requesting package based on their examination of the custodian package</w:t>
            </w:r>
            <w:r w:rsidR="00850AFF" w:rsidRPr="007A6955">
              <w:t>’</w:t>
            </w:r>
            <w:r w:rsidRPr="007A6955">
              <w:t>s features. Example: one package distributes a patch from another package to ensure smooth installation.</w:t>
            </w:r>
          </w:p>
        </w:tc>
      </w:tr>
      <w:tr w:rsidR="00073357" w:rsidRPr="007A6955" w:rsidTr="004137DE">
        <w:tc>
          <w:tcPr>
            <w:tcW w:w="1890" w:type="dxa"/>
          </w:tcPr>
          <w:p w:rsidR="00073357" w:rsidRPr="007A6955" w:rsidRDefault="007765C8" w:rsidP="00D42511">
            <w:pPr>
              <w:pStyle w:val="TableText"/>
            </w:pPr>
            <w:r w:rsidRPr="007A6955">
              <w:t>PROMPT</w:t>
            </w:r>
          </w:p>
        </w:tc>
        <w:tc>
          <w:tcPr>
            <w:tcW w:w="7570" w:type="dxa"/>
          </w:tcPr>
          <w:p w:rsidR="00073357" w:rsidRPr="007A6955" w:rsidRDefault="00073357" w:rsidP="00D42511">
            <w:pPr>
              <w:pStyle w:val="TableText"/>
            </w:pPr>
            <w:r w:rsidRPr="007A6955">
              <w:t>A question or message from the computer requiring your response.</w:t>
            </w:r>
          </w:p>
        </w:tc>
      </w:tr>
      <w:tr w:rsidR="00073357" w:rsidRPr="007A6955" w:rsidTr="004137DE">
        <w:tc>
          <w:tcPr>
            <w:tcW w:w="1890" w:type="dxa"/>
          </w:tcPr>
          <w:p w:rsidR="00073357" w:rsidRPr="007A6955" w:rsidRDefault="007765C8" w:rsidP="00D42511">
            <w:pPr>
              <w:pStyle w:val="TableText"/>
            </w:pPr>
            <w:r w:rsidRPr="007A6955">
              <w:t>RECORD</w:t>
            </w:r>
          </w:p>
        </w:tc>
        <w:tc>
          <w:tcPr>
            <w:tcW w:w="7570" w:type="dxa"/>
          </w:tcPr>
          <w:p w:rsidR="00073357" w:rsidRPr="007A6955" w:rsidRDefault="00073357" w:rsidP="00D42511">
            <w:pPr>
              <w:pStyle w:val="TableText"/>
            </w:pPr>
            <w:r w:rsidRPr="007A6955">
              <w:t>A set of data pertaining to a single entity in a file; an entry in a file.</w:t>
            </w:r>
          </w:p>
        </w:tc>
      </w:tr>
      <w:tr w:rsidR="00073357" w:rsidRPr="007A6955" w:rsidTr="004137DE">
        <w:tc>
          <w:tcPr>
            <w:tcW w:w="1890" w:type="dxa"/>
          </w:tcPr>
          <w:p w:rsidR="00073357" w:rsidRPr="007A6955" w:rsidRDefault="007765C8" w:rsidP="00D42511">
            <w:pPr>
              <w:pStyle w:val="TableText"/>
            </w:pPr>
            <w:r w:rsidRPr="007A6955">
              <w:t>RECORD NUMBER</w:t>
            </w:r>
          </w:p>
        </w:tc>
        <w:tc>
          <w:tcPr>
            <w:tcW w:w="7570" w:type="dxa"/>
          </w:tcPr>
          <w:p w:rsidR="00073357" w:rsidRPr="007A6955" w:rsidRDefault="00073357" w:rsidP="00D42511">
            <w:pPr>
              <w:pStyle w:val="TableText"/>
            </w:pPr>
            <w:r w:rsidRPr="007A6955">
              <w:t xml:space="preserve">See Internal </w:t>
            </w:r>
            <w:bookmarkStart w:id="188" w:name="_Hlt446149788"/>
            <w:r w:rsidRPr="007A6955">
              <w:t>E</w:t>
            </w:r>
            <w:bookmarkEnd w:id="188"/>
            <w:r w:rsidRPr="007A6955">
              <w:t>ntry Number.</w:t>
            </w:r>
          </w:p>
        </w:tc>
      </w:tr>
      <w:tr w:rsidR="00073357" w:rsidRPr="007A6955" w:rsidTr="004137DE">
        <w:tc>
          <w:tcPr>
            <w:tcW w:w="1890" w:type="dxa"/>
          </w:tcPr>
          <w:p w:rsidR="00073357" w:rsidRPr="007A6955" w:rsidRDefault="007765C8" w:rsidP="00D42511">
            <w:pPr>
              <w:pStyle w:val="TableText"/>
            </w:pPr>
            <w:r w:rsidRPr="007A6955">
              <w:t>RELATIONAL NAVIGATION</w:t>
            </w:r>
          </w:p>
        </w:tc>
        <w:tc>
          <w:tcPr>
            <w:tcW w:w="7570" w:type="dxa"/>
          </w:tcPr>
          <w:p w:rsidR="00073357" w:rsidRPr="007A6955" w:rsidRDefault="00073357" w:rsidP="00D42511">
            <w:pPr>
              <w:pStyle w:val="TableText"/>
            </w:pPr>
            <w:r w:rsidRPr="007A6955">
              <w:t xml:space="preserve">Changing your current (or primary) </w:t>
            </w:r>
            <w:proofErr w:type="gramStart"/>
            <w:r w:rsidRPr="007A6955">
              <w:t>file</w:t>
            </w:r>
            <w:proofErr w:type="gramEnd"/>
            <w:r w:rsidRPr="007A6955">
              <w:t xml:space="preserve"> reference to another file. Relational navigation is accomplished by using the extended pointer syntax without specifying a field in the referenced file.</w:t>
            </w:r>
          </w:p>
        </w:tc>
      </w:tr>
      <w:tr w:rsidR="00073357" w:rsidRPr="007A6955" w:rsidTr="004137DE">
        <w:tc>
          <w:tcPr>
            <w:tcW w:w="1890" w:type="dxa"/>
          </w:tcPr>
          <w:p w:rsidR="00073357" w:rsidRPr="007A6955" w:rsidRDefault="007765C8" w:rsidP="00D42511">
            <w:pPr>
              <w:pStyle w:val="TableText"/>
            </w:pPr>
            <w:r w:rsidRPr="007A6955">
              <w:t>REQUIRED FIELD</w:t>
            </w:r>
          </w:p>
        </w:tc>
        <w:tc>
          <w:tcPr>
            <w:tcW w:w="7570" w:type="dxa"/>
          </w:tcPr>
          <w:p w:rsidR="00073357" w:rsidRPr="007A6955" w:rsidRDefault="00073357" w:rsidP="00D42511">
            <w:pPr>
              <w:pStyle w:val="TableText"/>
            </w:pPr>
            <w:r w:rsidRPr="007A6955">
              <w:t xml:space="preserve">A field that </w:t>
            </w:r>
            <w:r w:rsidR="00BF0AD0" w:rsidRPr="007A6955">
              <w:rPr>
                <w:i/>
              </w:rPr>
              <w:t>cannot</w:t>
            </w:r>
            <w:r w:rsidRPr="007A6955">
              <w:t xml:space="preserve"> be left null for an entry.</w:t>
            </w:r>
          </w:p>
        </w:tc>
      </w:tr>
      <w:tr w:rsidR="00073357" w:rsidRPr="007A6955" w:rsidTr="004137DE">
        <w:tc>
          <w:tcPr>
            <w:tcW w:w="1890" w:type="dxa"/>
          </w:tcPr>
          <w:p w:rsidR="00073357" w:rsidRPr="007A6955" w:rsidRDefault="007765C8" w:rsidP="00D42511">
            <w:pPr>
              <w:pStyle w:val="TableText"/>
            </w:pPr>
            <w:r w:rsidRPr="007A6955">
              <w:t>REVERSE VIDEO</w:t>
            </w:r>
          </w:p>
        </w:tc>
        <w:tc>
          <w:tcPr>
            <w:tcW w:w="7570" w:type="dxa"/>
          </w:tcPr>
          <w:p w:rsidR="00073357" w:rsidRPr="007A6955" w:rsidRDefault="00073357" w:rsidP="00D42511">
            <w:pPr>
              <w:pStyle w:val="TableText"/>
            </w:pPr>
            <w:r w:rsidRPr="007A6955">
              <w:t>The reversal of light and dark in the display of selected characters on a video screen. For example, if text is normally displayed as black letters on a white background, reverse video presents the text as white letters on a black background or vice versa.</w:t>
            </w:r>
          </w:p>
        </w:tc>
      </w:tr>
      <w:tr w:rsidR="00073357" w:rsidRPr="007A6955" w:rsidTr="004137DE">
        <w:tc>
          <w:tcPr>
            <w:tcW w:w="1890" w:type="dxa"/>
          </w:tcPr>
          <w:p w:rsidR="00073357" w:rsidRPr="007A6955" w:rsidRDefault="007765C8" w:rsidP="00D42511">
            <w:pPr>
              <w:pStyle w:val="TableText"/>
            </w:pPr>
            <w:r w:rsidRPr="007A6955">
              <w:t>ROUTINE</w:t>
            </w:r>
          </w:p>
        </w:tc>
        <w:tc>
          <w:tcPr>
            <w:tcW w:w="7570" w:type="dxa"/>
          </w:tcPr>
          <w:p w:rsidR="00073357" w:rsidRPr="007A6955" w:rsidRDefault="00073357" w:rsidP="00D42511">
            <w:pPr>
              <w:pStyle w:val="TableText"/>
            </w:pPr>
            <w:r w:rsidRPr="007A6955">
              <w:t>Program or a sequence of instructions called by a program that may have some general or frequent use. M routines are groups of program lines, which are saved, loaded, and called as a single unit via a specific name.</w:t>
            </w:r>
          </w:p>
        </w:tc>
      </w:tr>
      <w:tr w:rsidR="00073357" w:rsidRPr="007A6955" w:rsidTr="004137DE">
        <w:tc>
          <w:tcPr>
            <w:tcW w:w="1890" w:type="dxa"/>
          </w:tcPr>
          <w:p w:rsidR="00073357" w:rsidRPr="007A6955" w:rsidRDefault="007765C8" w:rsidP="00D42511">
            <w:pPr>
              <w:pStyle w:val="TableText"/>
            </w:pPr>
            <w:r w:rsidRPr="007A6955">
              <w:t>SAC</w:t>
            </w:r>
          </w:p>
        </w:tc>
        <w:tc>
          <w:tcPr>
            <w:tcW w:w="7570" w:type="dxa"/>
          </w:tcPr>
          <w:p w:rsidR="00073357" w:rsidRPr="007A6955" w:rsidRDefault="00073357" w:rsidP="00D42511">
            <w:pPr>
              <w:pStyle w:val="TableText"/>
            </w:pPr>
            <w:r w:rsidRPr="007A6955">
              <w:t xml:space="preserve">Standards and Conventions. Through a process of quality assurance, all </w:t>
            </w:r>
            <w:proofErr w:type="spellStart"/>
            <w:r w:rsidRPr="007A6955">
              <w:t>VistA</w:t>
            </w:r>
            <w:proofErr w:type="spellEnd"/>
            <w:r w:rsidRPr="007A6955">
              <w:t xml:space="preserve"> software is reviewed with respect to SAC guidelines as set forth by the Standards and Conventions Committee (SACC).</w:t>
            </w:r>
          </w:p>
        </w:tc>
      </w:tr>
      <w:tr w:rsidR="00073357" w:rsidRPr="007A6955" w:rsidTr="004137DE">
        <w:tc>
          <w:tcPr>
            <w:tcW w:w="1890" w:type="dxa"/>
          </w:tcPr>
          <w:p w:rsidR="00073357" w:rsidRPr="007A6955" w:rsidRDefault="007765C8" w:rsidP="00D42511">
            <w:pPr>
              <w:pStyle w:val="TableText"/>
            </w:pPr>
            <w:r w:rsidRPr="007A6955">
              <w:t>SACC</w:t>
            </w:r>
          </w:p>
        </w:tc>
        <w:tc>
          <w:tcPr>
            <w:tcW w:w="7570" w:type="dxa"/>
          </w:tcPr>
          <w:p w:rsidR="00073357" w:rsidRPr="007A6955" w:rsidRDefault="00073357" w:rsidP="00D42511">
            <w:pPr>
              <w:pStyle w:val="TableText"/>
            </w:pPr>
            <w:proofErr w:type="spellStart"/>
            <w:r w:rsidRPr="007A6955">
              <w:t>VistA</w:t>
            </w:r>
            <w:r w:rsidR="00850AFF" w:rsidRPr="007A6955">
              <w:t>’</w:t>
            </w:r>
            <w:r w:rsidRPr="007A6955">
              <w:t>s</w:t>
            </w:r>
            <w:proofErr w:type="spellEnd"/>
            <w:r w:rsidRPr="007A6955">
              <w:t xml:space="preserve"> Standards and Conventions Committee. This Committee is responsible for maintaining the SAC.</w:t>
            </w:r>
          </w:p>
        </w:tc>
      </w:tr>
      <w:tr w:rsidR="00073357" w:rsidRPr="007A6955" w:rsidTr="004137DE">
        <w:tc>
          <w:tcPr>
            <w:tcW w:w="1890" w:type="dxa"/>
          </w:tcPr>
          <w:p w:rsidR="00073357" w:rsidRPr="007A6955" w:rsidRDefault="007765C8" w:rsidP="00D42511">
            <w:pPr>
              <w:pStyle w:val="TableText"/>
            </w:pPr>
            <w:r w:rsidRPr="007A6955">
              <w:t>SCATTERGRAM</w:t>
            </w:r>
          </w:p>
        </w:tc>
        <w:tc>
          <w:tcPr>
            <w:tcW w:w="7570" w:type="dxa"/>
          </w:tcPr>
          <w:p w:rsidR="00073357" w:rsidRPr="007A6955" w:rsidRDefault="00073357" w:rsidP="00D42511">
            <w:pPr>
              <w:pStyle w:val="TableText"/>
            </w:pPr>
            <w:r w:rsidRPr="007A6955">
              <w:t>A graph in which occurrences of two fields are displayed on an X-Y coordinate grid to aid in data analysis.</w:t>
            </w:r>
          </w:p>
        </w:tc>
      </w:tr>
      <w:tr w:rsidR="00073357" w:rsidRPr="007A6955" w:rsidTr="004137DE">
        <w:tc>
          <w:tcPr>
            <w:tcW w:w="1890" w:type="dxa"/>
          </w:tcPr>
          <w:p w:rsidR="00073357" w:rsidRPr="007A6955" w:rsidRDefault="007765C8" w:rsidP="00D42511">
            <w:pPr>
              <w:pStyle w:val="TableText"/>
            </w:pPr>
            <w:r w:rsidRPr="007A6955">
              <w:t>SCREEN EDITOR</w:t>
            </w:r>
          </w:p>
        </w:tc>
        <w:tc>
          <w:tcPr>
            <w:tcW w:w="7570" w:type="dxa"/>
          </w:tcPr>
          <w:p w:rsidR="00073357" w:rsidRPr="007A6955" w:rsidRDefault="00073357" w:rsidP="00D42511">
            <w:pPr>
              <w:pStyle w:val="TableText"/>
            </w:pPr>
            <w:r w:rsidRPr="007A6955">
              <w:t xml:space="preserve">VA </w:t>
            </w:r>
            <w:proofErr w:type="spellStart"/>
            <w:r w:rsidRPr="007A6955">
              <w:t>FileMan</w:t>
            </w:r>
            <w:r w:rsidR="00850AFF" w:rsidRPr="007A6955">
              <w:t>’</w:t>
            </w:r>
            <w:r w:rsidRPr="007A6955">
              <w:t>s</w:t>
            </w:r>
            <w:proofErr w:type="spellEnd"/>
            <w:r w:rsidRPr="007A6955">
              <w:t xml:space="preserve"> Screen-or</w:t>
            </w:r>
            <w:bookmarkStart w:id="189" w:name="_Hlt446149791"/>
            <w:r w:rsidRPr="007A6955">
              <w:t>i</w:t>
            </w:r>
            <w:bookmarkEnd w:id="189"/>
            <w:r w:rsidRPr="007A6955">
              <w:t>ented text editor. It can be used to enter data into any WORD-PROCESSING field using full-screen editing instead of line-by-line editing. See L</w:t>
            </w:r>
            <w:bookmarkStart w:id="190" w:name="_Hlt446149795"/>
            <w:r w:rsidRPr="007A6955">
              <w:t>i</w:t>
            </w:r>
            <w:bookmarkEnd w:id="190"/>
            <w:r w:rsidRPr="007A6955">
              <w:t>ne Editor.</w:t>
            </w:r>
          </w:p>
        </w:tc>
      </w:tr>
      <w:tr w:rsidR="00073357" w:rsidRPr="007A6955" w:rsidTr="004137DE">
        <w:tc>
          <w:tcPr>
            <w:tcW w:w="1890" w:type="dxa"/>
          </w:tcPr>
          <w:p w:rsidR="00073357" w:rsidRPr="007A6955" w:rsidRDefault="007765C8" w:rsidP="00D42511">
            <w:pPr>
              <w:pStyle w:val="TableText"/>
            </w:pPr>
            <w:r w:rsidRPr="007A6955">
              <w:t>SCREENMAN</w:t>
            </w:r>
          </w:p>
        </w:tc>
        <w:tc>
          <w:tcPr>
            <w:tcW w:w="7570" w:type="dxa"/>
          </w:tcPr>
          <w:p w:rsidR="00073357" w:rsidRPr="007A6955" w:rsidRDefault="00073357" w:rsidP="00D42511">
            <w:pPr>
              <w:pStyle w:val="TableText"/>
            </w:pPr>
            <w:r w:rsidRPr="007A6955">
              <w:t>The set of routines that supports Screen-o</w:t>
            </w:r>
            <w:bookmarkStart w:id="191" w:name="_Hlt446149800"/>
            <w:r w:rsidRPr="007A6955">
              <w:t>r</w:t>
            </w:r>
            <w:bookmarkEnd w:id="191"/>
            <w:r w:rsidRPr="007A6955">
              <w:t>iented data editing and data display.</w:t>
            </w:r>
          </w:p>
        </w:tc>
      </w:tr>
      <w:tr w:rsidR="00073357" w:rsidRPr="007A6955" w:rsidTr="004137DE">
        <w:tc>
          <w:tcPr>
            <w:tcW w:w="1890" w:type="dxa"/>
          </w:tcPr>
          <w:p w:rsidR="00073357" w:rsidRPr="007A6955" w:rsidRDefault="007765C8" w:rsidP="00D42511">
            <w:pPr>
              <w:pStyle w:val="TableText"/>
            </w:pPr>
            <w:r w:rsidRPr="007A6955">
              <w:t>SCREENMAN FORMS</w:t>
            </w:r>
          </w:p>
        </w:tc>
        <w:tc>
          <w:tcPr>
            <w:tcW w:w="7570" w:type="dxa"/>
          </w:tcPr>
          <w:p w:rsidR="00073357" w:rsidRPr="007A6955" w:rsidRDefault="00073357" w:rsidP="00D42511">
            <w:pPr>
              <w:pStyle w:val="TableText"/>
            </w:pPr>
            <w:r w:rsidRPr="007A6955">
              <w:t xml:space="preserve">Screen-oriented display of fields, for editing or simply for reading. VA </w:t>
            </w:r>
            <w:proofErr w:type="spellStart"/>
            <w:r w:rsidRPr="007A6955">
              <w:t>FileMan</w:t>
            </w:r>
            <w:r w:rsidR="00850AFF" w:rsidRPr="007A6955">
              <w:t>’</w:t>
            </w:r>
            <w:r w:rsidRPr="007A6955">
              <w:t>s</w:t>
            </w:r>
            <w:proofErr w:type="spellEnd"/>
            <w:r w:rsidRPr="007A6955">
              <w:t xml:space="preserve"> Screen Manager is used to create forms that are stored in the FORM file (#.403) and exported with a software application. Forms are composed of blocks (stored in the BLOCK file [#.404]) and can be regular, full screen pages or smaller, </w:t>
            </w:r>
            <w:r w:rsidR="00850AFF" w:rsidRPr="007A6955">
              <w:t>“</w:t>
            </w:r>
            <w:r w:rsidR="004B359E" w:rsidRPr="007A6955">
              <w:t>popup</w:t>
            </w:r>
            <w:r w:rsidR="00850AFF" w:rsidRPr="007A6955">
              <w:t>”</w:t>
            </w:r>
            <w:r w:rsidRPr="007A6955">
              <w:t xml:space="preserve"> pages.</w:t>
            </w:r>
          </w:p>
        </w:tc>
      </w:tr>
      <w:tr w:rsidR="00073357" w:rsidRPr="007A6955" w:rsidTr="00D8236A">
        <w:trPr>
          <w:cantSplit/>
        </w:trPr>
        <w:tc>
          <w:tcPr>
            <w:tcW w:w="1890" w:type="dxa"/>
          </w:tcPr>
          <w:p w:rsidR="00073357" w:rsidRPr="007A6955" w:rsidRDefault="007765C8" w:rsidP="00D42511">
            <w:pPr>
              <w:pStyle w:val="TableText"/>
            </w:pPr>
            <w:r w:rsidRPr="007A6955">
              <w:lastRenderedPageBreak/>
              <w:t>SCREEN-ORIENTED</w:t>
            </w:r>
          </w:p>
        </w:tc>
        <w:tc>
          <w:tcPr>
            <w:tcW w:w="7570" w:type="dxa"/>
          </w:tcPr>
          <w:p w:rsidR="00073357" w:rsidRPr="007A6955" w:rsidRDefault="00073357" w:rsidP="00D42511">
            <w:pPr>
              <w:pStyle w:val="TableText"/>
            </w:pPr>
            <w:r w:rsidRPr="007A6955">
              <w:t>A computer interface in which you see many lines of data at a time and in which you can move your cursor around the display screen using screen navigation commands. Compare to Scrolli</w:t>
            </w:r>
            <w:bookmarkStart w:id="192" w:name="_Hlt446149798"/>
            <w:r w:rsidRPr="007A6955">
              <w:t>n</w:t>
            </w:r>
            <w:bookmarkEnd w:id="192"/>
            <w:r w:rsidRPr="007A6955">
              <w:t>g Mode.</w:t>
            </w:r>
          </w:p>
        </w:tc>
      </w:tr>
      <w:tr w:rsidR="00073357" w:rsidRPr="007A6955" w:rsidTr="004137DE">
        <w:tc>
          <w:tcPr>
            <w:tcW w:w="1890" w:type="dxa"/>
          </w:tcPr>
          <w:p w:rsidR="00073357" w:rsidRPr="007A6955" w:rsidRDefault="007765C8" w:rsidP="00D42511">
            <w:pPr>
              <w:pStyle w:val="TableText"/>
            </w:pPr>
            <w:r w:rsidRPr="007A6955">
              <w:t>SCROLLING MODE</w:t>
            </w:r>
          </w:p>
        </w:tc>
        <w:tc>
          <w:tcPr>
            <w:tcW w:w="7570" w:type="dxa"/>
          </w:tcPr>
          <w:p w:rsidR="00073357" w:rsidRPr="007A6955" w:rsidRDefault="00073357" w:rsidP="00D42511">
            <w:pPr>
              <w:pStyle w:val="TableText"/>
            </w:pPr>
            <w:r w:rsidRPr="007A6955">
              <w:t>The presentation of the interactive dialogue one line at a time. Compare to Sc</w:t>
            </w:r>
            <w:bookmarkStart w:id="193" w:name="_Hlt446149804"/>
            <w:r w:rsidRPr="007A6955">
              <w:t>r</w:t>
            </w:r>
            <w:bookmarkEnd w:id="193"/>
            <w:r w:rsidRPr="007A6955">
              <w:t>een-oriented.</w:t>
            </w:r>
          </w:p>
        </w:tc>
      </w:tr>
      <w:tr w:rsidR="00073357" w:rsidRPr="007A6955" w:rsidTr="004137DE">
        <w:tc>
          <w:tcPr>
            <w:tcW w:w="1890" w:type="dxa"/>
          </w:tcPr>
          <w:p w:rsidR="00073357" w:rsidRPr="007A6955" w:rsidRDefault="007765C8" w:rsidP="00D42511">
            <w:pPr>
              <w:pStyle w:val="TableText"/>
            </w:pPr>
            <w:r w:rsidRPr="007A6955">
              <w:t>SEARCH TEMPLATE</w:t>
            </w:r>
          </w:p>
        </w:tc>
        <w:tc>
          <w:tcPr>
            <w:tcW w:w="7570" w:type="dxa"/>
          </w:tcPr>
          <w:p w:rsidR="00073357" w:rsidRPr="007A6955" w:rsidRDefault="00073357" w:rsidP="00D42511">
            <w:pPr>
              <w:pStyle w:val="TableText"/>
            </w:pPr>
            <w:r w:rsidRPr="007A6955">
              <w:t>The saved results of a search operation. Usually, the actual entries found are stored in addition to the criteria used to select those entries.</w:t>
            </w:r>
          </w:p>
        </w:tc>
      </w:tr>
      <w:tr w:rsidR="00073357" w:rsidRPr="007A6955" w:rsidTr="004137DE">
        <w:tc>
          <w:tcPr>
            <w:tcW w:w="1890" w:type="dxa"/>
          </w:tcPr>
          <w:p w:rsidR="00073357" w:rsidRPr="007A6955" w:rsidRDefault="007765C8" w:rsidP="00D42511">
            <w:pPr>
              <w:pStyle w:val="TableText"/>
            </w:pPr>
            <w:r w:rsidRPr="007A6955">
              <w:t>SECURITY KEY</w:t>
            </w:r>
          </w:p>
        </w:tc>
        <w:tc>
          <w:tcPr>
            <w:tcW w:w="7570" w:type="dxa"/>
          </w:tcPr>
          <w:p w:rsidR="00073357" w:rsidRPr="007A6955" w:rsidRDefault="00073357" w:rsidP="00D42511">
            <w:pPr>
              <w:pStyle w:val="TableText"/>
            </w:pPr>
            <w:r w:rsidRPr="007A6955">
              <w:t>The purpose of Security Keys is to set a layer of protection on the range of computing capabilities available with a particular software package. The availability of options is based on the level of system access granted to each user.</w:t>
            </w:r>
          </w:p>
        </w:tc>
      </w:tr>
      <w:tr w:rsidR="00073357" w:rsidRPr="007A6955" w:rsidTr="004137DE">
        <w:tc>
          <w:tcPr>
            <w:tcW w:w="1890" w:type="dxa"/>
          </w:tcPr>
          <w:p w:rsidR="00073357" w:rsidRPr="007A6955" w:rsidRDefault="007765C8" w:rsidP="00D42511">
            <w:pPr>
              <w:pStyle w:val="TableText"/>
            </w:pPr>
            <w:r w:rsidRPr="007A6955">
              <w:t>SENSITIVE PATIENT</w:t>
            </w:r>
          </w:p>
        </w:tc>
        <w:tc>
          <w:tcPr>
            <w:tcW w:w="7570" w:type="dxa"/>
          </w:tcPr>
          <w:p w:rsidR="00073357" w:rsidRPr="007A6955" w:rsidRDefault="00073357" w:rsidP="00D42511">
            <w:pPr>
              <w:pStyle w:val="TableText"/>
            </w:pPr>
            <w:r w:rsidRPr="007A6955">
              <w:t>Patient whose record contains certain information, which may be deemed sensitive by a facility, such as political figures, employees, patients with a particular eligibility or medical condition. If a shared patient is flagged as sensitive at one of the treating sites, a bulletin is sent to the DG SENSITIVITY mail group at each subscribing site telling where, when, and by whom the flag was set. Each site can then review whether the circumstances meet the local criteria for sensitivity flagging.</w:t>
            </w:r>
          </w:p>
        </w:tc>
      </w:tr>
      <w:tr w:rsidR="00073357" w:rsidRPr="007A6955" w:rsidTr="004137DE">
        <w:tc>
          <w:tcPr>
            <w:tcW w:w="1890" w:type="dxa"/>
          </w:tcPr>
          <w:p w:rsidR="00073357" w:rsidRPr="007A6955" w:rsidRDefault="007765C8" w:rsidP="00D42511">
            <w:pPr>
              <w:pStyle w:val="TableText"/>
            </w:pPr>
            <w:r w:rsidRPr="007A6955">
              <w:t>SEPG</w:t>
            </w:r>
          </w:p>
        </w:tc>
        <w:tc>
          <w:tcPr>
            <w:tcW w:w="7570" w:type="dxa"/>
          </w:tcPr>
          <w:p w:rsidR="00073357" w:rsidRPr="007A6955" w:rsidRDefault="00073357" w:rsidP="00D42511">
            <w:pPr>
              <w:pStyle w:val="TableText"/>
            </w:pPr>
            <w:r w:rsidRPr="007A6955">
              <w:t>Software Engineering Process Group (SEPG) (renamed the Engineering Process Group [EPG])</w:t>
            </w:r>
          </w:p>
        </w:tc>
      </w:tr>
      <w:tr w:rsidR="00073357" w:rsidRPr="007A6955" w:rsidTr="004137DE">
        <w:tc>
          <w:tcPr>
            <w:tcW w:w="1890" w:type="dxa"/>
          </w:tcPr>
          <w:p w:rsidR="00073357" w:rsidRPr="007A6955" w:rsidRDefault="007765C8" w:rsidP="00D42511">
            <w:pPr>
              <w:pStyle w:val="TableText"/>
            </w:pPr>
            <w:r w:rsidRPr="007A6955">
              <w:t>SERVER</w:t>
            </w:r>
          </w:p>
        </w:tc>
        <w:tc>
          <w:tcPr>
            <w:tcW w:w="7570" w:type="dxa"/>
          </w:tcPr>
          <w:p w:rsidR="00073357" w:rsidRPr="007A6955" w:rsidRDefault="00073357" w:rsidP="00D42511">
            <w:pPr>
              <w:pStyle w:val="TableText"/>
            </w:pPr>
            <w:r w:rsidRPr="007A6955">
              <w:t xml:space="preserve">The computer where the data and the Business Rules reside. It makes resources available to client workstations on the network. In </w:t>
            </w:r>
            <w:proofErr w:type="spellStart"/>
            <w:r w:rsidRPr="007A6955">
              <w:t>VistA</w:t>
            </w:r>
            <w:proofErr w:type="spellEnd"/>
            <w:r w:rsidRPr="007A6955">
              <w:t xml:space="preserve">, it is an entry in the OPTION file (#19). An automated mail protocol that is activated by sending a message to a server at another location with the </w:t>
            </w:r>
            <w:r w:rsidR="00850AFF" w:rsidRPr="007A6955">
              <w:t>“</w:t>
            </w:r>
            <w:proofErr w:type="spellStart"/>
            <w:r w:rsidRPr="007A6955">
              <w:t>S.server</w:t>
            </w:r>
            <w:proofErr w:type="spellEnd"/>
            <w:r w:rsidR="00850AFF" w:rsidRPr="007A6955">
              <w:t>”</w:t>
            </w:r>
            <w:r w:rsidRPr="007A6955">
              <w:t xml:space="preserve"> syntax. A server</w:t>
            </w:r>
            <w:r w:rsidR="00850AFF" w:rsidRPr="007A6955">
              <w:t>’</w:t>
            </w:r>
            <w:r w:rsidRPr="007A6955">
              <w:t>s activity is specified in the OPTION file (#19) and can be the running of a routine or the placement of data into a file.</w:t>
            </w:r>
          </w:p>
        </w:tc>
      </w:tr>
      <w:tr w:rsidR="00073357" w:rsidRPr="007A6955" w:rsidTr="004137DE">
        <w:tc>
          <w:tcPr>
            <w:tcW w:w="1890" w:type="dxa"/>
          </w:tcPr>
          <w:p w:rsidR="00073357" w:rsidRPr="007A6955" w:rsidRDefault="007765C8" w:rsidP="00D42511">
            <w:pPr>
              <w:pStyle w:val="TableText"/>
            </w:pPr>
            <w:r w:rsidRPr="007A6955">
              <w:t>SET OF CODES</w:t>
            </w:r>
          </w:p>
        </w:tc>
        <w:tc>
          <w:tcPr>
            <w:tcW w:w="7570" w:type="dxa"/>
          </w:tcPr>
          <w:p w:rsidR="00073357" w:rsidRPr="007A6955" w:rsidRDefault="00073357" w:rsidP="00D42511">
            <w:pPr>
              <w:pStyle w:val="TableText"/>
            </w:pPr>
            <w:r w:rsidRPr="007A6955">
              <w:t xml:space="preserve">A </w:t>
            </w:r>
            <w:r w:rsidR="000F3279" w:rsidRPr="007A6955">
              <w:t>DATA TYPE field value</w:t>
            </w:r>
            <w:r w:rsidRPr="007A6955">
              <w:t xml:space="preserve"> where a short character string is defined to represent a longer value.</w:t>
            </w:r>
          </w:p>
        </w:tc>
      </w:tr>
      <w:tr w:rsidR="00073357" w:rsidRPr="007A6955" w:rsidTr="004137DE">
        <w:tc>
          <w:tcPr>
            <w:tcW w:w="1890" w:type="dxa"/>
          </w:tcPr>
          <w:p w:rsidR="00073357" w:rsidRPr="007A6955" w:rsidRDefault="007765C8" w:rsidP="00D42511">
            <w:pPr>
              <w:pStyle w:val="TableText"/>
            </w:pPr>
            <w:r w:rsidRPr="007A6955">
              <w:t>SIMPLE EXTENDED POINTERS</w:t>
            </w:r>
          </w:p>
        </w:tc>
        <w:tc>
          <w:tcPr>
            <w:tcW w:w="7570" w:type="dxa"/>
          </w:tcPr>
          <w:p w:rsidR="00073357" w:rsidRPr="007A6955" w:rsidRDefault="00073357" w:rsidP="00D42511">
            <w:pPr>
              <w:pStyle w:val="TableText"/>
            </w:pPr>
            <w:r w:rsidRPr="007A6955">
              <w:t>An extended pointer that uses a pre-existing pointer relationship to access entries in another file.</w:t>
            </w:r>
          </w:p>
        </w:tc>
      </w:tr>
      <w:tr w:rsidR="00073357" w:rsidRPr="007A6955" w:rsidTr="004137DE">
        <w:tc>
          <w:tcPr>
            <w:tcW w:w="1890" w:type="dxa"/>
          </w:tcPr>
          <w:p w:rsidR="00073357" w:rsidRPr="007A6955" w:rsidRDefault="007765C8" w:rsidP="00D42511">
            <w:pPr>
              <w:pStyle w:val="TableText"/>
            </w:pPr>
            <w:r w:rsidRPr="007A6955">
              <w:t>SITE MANGER/IRM CHIEF</w:t>
            </w:r>
          </w:p>
        </w:tc>
        <w:tc>
          <w:tcPr>
            <w:tcW w:w="7570" w:type="dxa"/>
          </w:tcPr>
          <w:p w:rsidR="00073357" w:rsidRPr="007A6955" w:rsidRDefault="00073357" w:rsidP="00D42511">
            <w:pPr>
              <w:pStyle w:val="TableText"/>
            </w:pPr>
            <w:r w:rsidRPr="007A6955">
              <w:t xml:space="preserve">At each site, the individual who is responsible for managing computer systems, installing and maintaining new modules, and serving as a liaison to the CIO Field Offices. </w:t>
            </w:r>
          </w:p>
        </w:tc>
      </w:tr>
      <w:tr w:rsidR="00073357" w:rsidRPr="007A6955" w:rsidTr="004137DE">
        <w:tc>
          <w:tcPr>
            <w:tcW w:w="1890" w:type="dxa"/>
          </w:tcPr>
          <w:p w:rsidR="00073357" w:rsidRPr="007A6955" w:rsidRDefault="007765C8" w:rsidP="00D42511">
            <w:pPr>
              <w:pStyle w:val="TableText"/>
            </w:pPr>
            <w:r w:rsidRPr="007A6955">
              <w:t>SOFTWARE (PACKAGE)</w:t>
            </w:r>
          </w:p>
        </w:tc>
        <w:tc>
          <w:tcPr>
            <w:tcW w:w="7570" w:type="dxa"/>
          </w:tcPr>
          <w:p w:rsidR="00073357" w:rsidRPr="007A6955" w:rsidRDefault="00073357" w:rsidP="00D42511">
            <w:pPr>
              <w:pStyle w:val="TableText"/>
            </w:pPr>
            <w:r w:rsidRPr="007A6955">
              <w:t>The set of programs, files, documentation, help prompts, and installation procedures required for a given application (e.g.,</w:t>
            </w:r>
            <w:r w:rsidR="004B359E" w:rsidRPr="007A6955">
              <w:rPr>
                <w:rFonts w:cs="Arial"/>
              </w:rPr>
              <w:t> </w:t>
            </w:r>
            <w:r w:rsidRPr="007A6955">
              <w:t xml:space="preserve">Laboratory, Pharmacy, and PIMS). A </w:t>
            </w:r>
            <w:proofErr w:type="spellStart"/>
            <w:r w:rsidRPr="007A6955">
              <w:t>VistA</w:t>
            </w:r>
            <w:proofErr w:type="spellEnd"/>
            <w:r w:rsidRPr="007A6955">
              <w:t xml:space="preserve"> software environment is composed of elements specified via the PACKAGE file (#9.4). Elements include files, associated templates, </w:t>
            </w:r>
            <w:proofErr w:type="spellStart"/>
            <w:r w:rsidRPr="007A6955">
              <w:t>namespaced</w:t>
            </w:r>
            <w:proofErr w:type="spellEnd"/>
            <w:r w:rsidRPr="007A6955">
              <w:t xml:space="preserve"> routines, and </w:t>
            </w:r>
            <w:proofErr w:type="spellStart"/>
            <w:r w:rsidRPr="007A6955">
              <w:t>namespaced</w:t>
            </w:r>
            <w:proofErr w:type="spellEnd"/>
            <w:r w:rsidRPr="007A6955">
              <w:t xml:space="preserve"> file entries from the OPTION, HELP FRAME, BULLETIN, and FUNCTION files. As public domain software, </w:t>
            </w:r>
            <w:proofErr w:type="spellStart"/>
            <w:r w:rsidRPr="007A6955">
              <w:t>VistA</w:t>
            </w:r>
            <w:proofErr w:type="spellEnd"/>
            <w:r w:rsidRPr="007A6955">
              <w:t xml:space="preserve"> software can be requested through the Freedom of Information Act (FOIA).</w:t>
            </w:r>
          </w:p>
        </w:tc>
      </w:tr>
      <w:tr w:rsidR="00073357" w:rsidRPr="007A6955" w:rsidTr="004137DE">
        <w:tc>
          <w:tcPr>
            <w:tcW w:w="1890" w:type="dxa"/>
          </w:tcPr>
          <w:p w:rsidR="00073357" w:rsidRPr="007A6955" w:rsidRDefault="007765C8" w:rsidP="00D42511">
            <w:pPr>
              <w:pStyle w:val="TableText"/>
            </w:pPr>
            <w:r w:rsidRPr="007A6955">
              <w:t>SORT</w:t>
            </w:r>
          </w:p>
        </w:tc>
        <w:tc>
          <w:tcPr>
            <w:tcW w:w="7570" w:type="dxa"/>
          </w:tcPr>
          <w:p w:rsidR="00073357" w:rsidRPr="007A6955" w:rsidRDefault="00073357" w:rsidP="00D42511">
            <w:pPr>
              <w:pStyle w:val="TableText"/>
            </w:pPr>
            <w:r w:rsidRPr="007A6955">
              <w:t>To place items in order, often in alphabetical or numeric sequence.</w:t>
            </w:r>
          </w:p>
        </w:tc>
      </w:tr>
      <w:tr w:rsidR="00073357" w:rsidRPr="007A6955" w:rsidTr="004137DE">
        <w:tc>
          <w:tcPr>
            <w:tcW w:w="1890" w:type="dxa"/>
          </w:tcPr>
          <w:p w:rsidR="00073357" w:rsidRPr="007A6955" w:rsidRDefault="007765C8" w:rsidP="00D42511">
            <w:pPr>
              <w:pStyle w:val="TableText"/>
            </w:pPr>
            <w:r w:rsidRPr="007A6955">
              <w:t>SORT TEMPLATE</w:t>
            </w:r>
          </w:p>
        </w:tc>
        <w:tc>
          <w:tcPr>
            <w:tcW w:w="7570" w:type="dxa"/>
          </w:tcPr>
          <w:p w:rsidR="00073357" w:rsidRPr="007A6955" w:rsidRDefault="00073357" w:rsidP="00D42511">
            <w:pPr>
              <w:pStyle w:val="TableText"/>
            </w:pPr>
            <w:r w:rsidRPr="007A6955">
              <w:t>The stored record of sort specifications. It contains sorting order as well as restrictions on the selection of entries. Used to prepare entries for printing.</w:t>
            </w:r>
          </w:p>
        </w:tc>
      </w:tr>
      <w:tr w:rsidR="00073357" w:rsidRPr="007A6955" w:rsidTr="004137DE">
        <w:tc>
          <w:tcPr>
            <w:tcW w:w="1890" w:type="dxa"/>
          </w:tcPr>
          <w:p w:rsidR="00073357" w:rsidRPr="007A6955" w:rsidRDefault="007765C8" w:rsidP="00D42511">
            <w:pPr>
              <w:pStyle w:val="TableText"/>
            </w:pPr>
            <w:r w:rsidRPr="007A6955">
              <w:t>SPACEBAR RETURN</w:t>
            </w:r>
          </w:p>
        </w:tc>
        <w:tc>
          <w:tcPr>
            <w:tcW w:w="7570" w:type="dxa"/>
          </w:tcPr>
          <w:p w:rsidR="00073357" w:rsidRPr="007A6955" w:rsidRDefault="00073357" w:rsidP="00D42511">
            <w:pPr>
              <w:pStyle w:val="TableText"/>
            </w:pPr>
            <w:r w:rsidRPr="007A6955">
              <w:t xml:space="preserve">You can answer a VA </w:t>
            </w:r>
            <w:proofErr w:type="spellStart"/>
            <w:r w:rsidRPr="007A6955">
              <w:t>FileMan</w:t>
            </w:r>
            <w:proofErr w:type="spellEnd"/>
            <w:r w:rsidRPr="007A6955">
              <w:t xml:space="preserve"> prompt by pressing the spacebar and then the Return key. This indicates to VA </w:t>
            </w:r>
            <w:proofErr w:type="spellStart"/>
            <w:r w:rsidRPr="007A6955">
              <w:t>FileMan</w:t>
            </w:r>
            <w:proofErr w:type="spellEnd"/>
            <w:r w:rsidRPr="007A6955">
              <w:t xml:space="preserve"> that you would like the last response you were working on at that prompt recalled. </w:t>
            </w:r>
          </w:p>
        </w:tc>
      </w:tr>
      <w:tr w:rsidR="00073357" w:rsidRPr="007A6955" w:rsidTr="00D8236A">
        <w:trPr>
          <w:cantSplit/>
        </w:trPr>
        <w:tc>
          <w:tcPr>
            <w:tcW w:w="1890" w:type="dxa"/>
          </w:tcPr>
          <w:p w:rsidR="00073357" w:rsidRPr="007A6955" w:rsidRDefault="007765C8" w:rsidP="00D42511">
            <w:pPr>
              <w:pStyle w:val="TableText"/>
            </w:pPr>
            <w:r w:rsidRPr="007A6955">
              <w:lastRenderedPageBreak/>
              <w:t>SPECIAL QUEUING</w:t>
            </w:r>
          </w:p>
        </w:tc>
        <w:tc>
          <w:tcPr>
            <w:tcW w:w="7570" w:type="dxa"/>
          </w:tcPr>
          <w:p w:rsidR="00073357" w:rsidRPr="007A6955" w:rsidRDefault="00073357" w:rsidP="00D42511">
            <w:pPr>
              <w:pStyle w:val="TableText"/>
            </w:pPr>
            <w:proofErr w:type="gramStart"/>
            <w:r w:rsidRPr="007A6955">
              <w:t>Option attribute</w:t>
            </w:r>
            <w:proofErr w:type="gramEnd"/>
            <w:r w:rsidRPr="007A6955">
              <w:t xml:space="preserve"> indicating that Task Manager should automatically run the option whenever the system reboots.</w:t>
            </w:r>
          </w:p>
        </w:tc>
      </w:tr>
      <w:tr w:rsidR="00073357" w:rsidRPr="007A6955" w:rsidTr="004137DE">
        <w:tc>
          <w:tcPr>
            <w:tcW w:w="1890" w:type="dxa"/>
          </w:tcPr>
          <w:p w:rsidR="00073357" w:rsidRPr="007A6955" w:rsidRDefault="007765C8" w:rsidP="00D42511">
            <w:pPr>
              <w:pStyle w:val="TableText"/>
            </w:pPr>
            <w:r w:rsidRPr="007A6955">
              <w:t>STUFF</w:t>
            </w:r>
          </w:p>
        </w:tc>
        <w:tc>
          <w:tcPr>
            <w:tcW w:w="7570" w:type="dxa"/>
          </w:tcPr>
          <w:p w:rsidR="00073357" w:rsidRPr="007A6955" w:rsidRDefault="00073357" w:rsidP="00D42511">
            <w:pPr>
              <w:pStyle w:val="TableText"/>
            </w:pPr>
            <w:r w:rsidRPr="007A6955">
              <w:t>To place values directly into a field, usually with no user interaction.</w:t>
            </w:r>
          </w:p>
        </w:tc>
      </w:tr>
      <w:tr w:rsidR="00073357" w:rsidRPr="007A6955" w:rsidTr="004137DE">
        <w:tc>
          <w:tcPr>
            <w:tcW w:w="1890" w:type="dxa"/>
          </w:tcPr>
          <w:p w:rsidR="00073357" w:rsidRPr="007A6955" w:rsidRDefault="007765C8" w:rsidP="00D42511">
            <w:pPr>
              <w:pStyle w:val="TableText"/>
            </w:pPr>
            <w:r w:rsidRPr="007A6955">
              <w:t>SUBENTRY</w:t>
            </w:r>
          </w:p>
        </w:tc>
        <w:tc>
          <w:tcPr>
            <w:tcW w:w="7570" w:type="dxa"/>
          </w:tcPr>
          <w:p w:rsidR="00073357" w:rsidRPr="007A6955" w:rsidRDefault="00073357" w:rsidP="00D42511">
            <w:pPr>
              <w:pStyle w:val="TableText"/>
            </w:pPr>
            <w:r w:rsidRPr="007A6955">
              <w:t xml:space="preserve">An entry in a Multiple; also called a </w:t>
            </w:r>
            <w:proofErr w:type="spellStart"/>
            <w:r w:rsidRPr="007A6955">
              <w:t>Subrecord</w:t>
            </w:r>
            <w:proofErr w:type="spellEnd"/>
            <w:r w:rsidRPr="007A6955">
              <w:t>.</w:t>
            </w:r>
          </w:p>
        </w:tc>
      </w:tr>
      <w:tr w:rsidR="00073357" w:rsidRPr="007A6955" w:rsidTr="004137DE">
        <w:tc>
          <w:tcPr>
            <w:tcW w:w="1890" w:type="dxa"/>
          </w:tcPr>
          <w:p w:rsidR="00073357" w:rsidRPr="007A6955" w:rsidRDefault="007765C8" w:rsidP="00D42511">
            <w:pPr>
              <w:pStyle w:val="TableText"/>
            </w:pPr>
            <w:r w:rsidRPr="007A6955">
              <w:t>SUBFIELD</w:t>
            </w:r>
          </w:p>
        </w:tc>
        <w:tc>
          <w:tcPr>
            <w:tcW w:w="7570" w:type="dxa"/>
          </w:tcPr>
          <w:p w:rsidR="00073357" w:rsidRPr="007A6955" w:rsidRDefault="00073357" w:rsidP="00D42511">
            <w:pPr>
              <w:pStyle w:val="TableText"/>
            </w:pPr>
            <w:r w:rsidRPr="007A6955">
              <w:t>A field in a Mul</w:t>
            </w:r>
            <w:bookmarkStart w:id="194" w:name="_Hlt446149813"/>
            <w:r w:rsidRPr="007A6955">
              <w:t>t</w:t>
            </w:r>
            <w:bookmarkEnd w:id="194"/>
            <w:r w:rsidRPr="007A6955">
              <w:t>iple.</w:t>
            </w:r>
          </w:p>
        </w:tc>
      </w:tr>
      <w:tr w:rsidR="00073357" w:rsidRPr="007A6955" w:rsidTr="004137DE">
        <w:tc>
          <w:tcPr>
            <w:tcW w:w="1890" w:type="dxa"/>
          </w:tcPr>
          <w:p w:rsidR="00073357" w:rsidRPr="007A6955" w:rsidRDefault="007765C8" w:rsidP="00D42511">
            <w:pPr>
              <w:pStyle w:val="TableText"/>
            </w:pPr>
            <w:r w:rsidRPr="007A6955">
              <w:t>SUBFILE</w:t>
            </w:r>
          </w:p>
        </w:tc>
        <w:tc>
          <w:tcPr>
            <w:tcW w:w="7570" w:type="dxa"/>
          </w:tcPr>
          <w:p w:rsidR="00073357" w:rsidRPr="007A6955" w:rsidRDefault="00073357" w:rsidP="00D42511">
            <w:pPr>
              <w:pStyle w:val="TableText"/>
            </w:pPr>
            <w:r w:rsidRPr="007A6955">
              <w:t>The data structure of a M</w:t>
            </w:r>
            <w:bookmarkStart w:id="195" w:name="_Hlt446149817"/>
            <w:r w:rsidRPr="007A6955">
              <w:t>u</w:t>
            </w:r>
            <w:bookmarkEnd w:id="195"/>
            <w:r w:rsidRPr="007A6955">
              <w:t xml:space="preserve">ltiple. In many respects, a </w:t>
            </w:r>
            <w:proofErr w:type="spellStart"/>
            <w:r w:rsidRPr="007A6955">
              <w:t>Subfile</w:t>
            </w:r>
            <w:proofErr w:type="spellEnd"/>
            <w:r w:rsidRPr="007A6955">
              <w:t xml:space="preserve"> has the same characteristics as a F</w:t>
            </w:r>
            <w:bookmarkStart w:id="196" w:name="_Hlt446149820"/>
            <w:r w:rsidRPr="007A6955">
              <w:t>i</w:t>
            </w:r>
            <w:bookmarkEnd w:id="196"/>
            <w:r w:rsidRPr="007A6955">
              <w:t>le.</w:t>
            </w:r>
          </w:p>
        </w:tc>
      </w:tr>
      <w:tr w:rsidR="00073357" w:rsidRPr="007A6955" w:rsidTr="004137DE">
        <w:tc>
          <w:tcPr>
            <w:tcW w:w="1890" w:type="dxa"/>
          </w:tcPr>
          <w:p w:rsidR="00073357" w:rsidRPr="007A6955" w:rsidRDefault="007765C8" w:rsidP="00D42511">
            <w:pPr>
              <w:pStyle w:val="TableText"/>
            </w:pPr>
            <w:r w:rsidRPr="007A6955">
              <w:t>SUBSCRIPT</w:t>
            </w:r>
          </w:p>
        </w:tc>
        <w:tc>
          <w:tcPr>
            <w:tcW w:w="7570" w:type="dxa"/>
          </w:tcPr>
          <w:p w:rsidR="00073357" w:rsidRPr="007A6955" w:rsidRDefault="00073357" w:rsidP="00D42511">
            <w:pPr>
              <w:pStyle w:val="TableText"/>
            </w:pPr>
            <w:r w:rsidRPr="007A6955">
              <w:t>A symbol that is associated with the name of a set to identify a particular subset or element. In M, a numeric or string value that: is enclosed in parentheses, is appended to the name of a local or global variable, and identifies a specific node within an array.</w:t>
            </w:r>
          </w:p>
        </w:tc>
      </w:tr>
      <w:tr w:rsidR="00073357" w:rsidRPr="007A6955" w:rsidTr="004137DE">
        <w:tc>
          <w:tcPr>
            <w:tcW w:w="1890" w:type="dxa"/>
          </w:tcPr>
          <w:p w:rsidR="00073357" w:rsidRPr="007A6955" w:rsidRDefault="007765C8" w:rsidP="00D42511">
            <w:pPr>
              <w:pStyle w:val="TableText"/>
            </w:pPr>
            <w:r w:rsidRPr="007A6955">
              <w:t>SUPPORTED REFERENCE INTEGRATION AGREEMENT</w:t>
            </w:r>
          </w:p>
        </w:tc>
        <w:tc>
          <w:tcPr>
            <w:tcW w:w="7570" w:type="dxa"/>
          </w:tcPr>
          <w:p w:rsidR="00073357" w:rsidRPr="007A6955" w:rsidRDefault="00073357" w:rsidP="00D42511">
            <w:pPr>
              <w:pStyle w:val="TableText"/>
            </w:pPr>
            <w:r w:rsidRPr="007A6955">
              <w:t xml:space="preserve">This applies where any </w:t>
            </w:r>
            <w:proofErr w:type="spellStart"/>
            <w:r w:rsidRPr="007A6955">
              <w:t>VistA</w:t>
            </w:r>
            <w:proofErr w:type="spellEnd"/>
            <w:r w:rsidRPr="007A6955">
              <w:t xml:space="preserve"> application may use the attributes/functions defined by the IA (these are also called </w:t>
            </w:r>
            <w:r w:rsidR="00850AFF" w:rsidRPr="007A6955">
              <w:t>“</w:t>
            </w:r>
            <w:r w:rsidRPr="007A6955">
              <w:t xml:space="preserve">Public </w:t>
            </w:r>
            <w:r w:rsidR="00850AFF" w:rsidRPr="007A6955">
              <w:t>“</w:t>
            </w:r>
            <w:r w:rsidRPr="007A6955">
              <w:t xml:space="preserve">). An example is an IA that describes a standard API such as DIE or VADPT. The package that creates/maintains the Supported Reference </w:t>
            </w:r>
            <w:r w:rsidR="004B359E" w:rsidRPr="007A6955">
              <w:rPr>
                <w:i/>
              </w:rPr>
              <w:t>must</w:t>
            </w:r>
            <w:r w:rsidRPr="007A6955">
              <w:t xml:space="preserve"> ensure it is recorded as a Supported Reference in the IA database. There is no need for other </w:t>
            </w:r>
            <w:proofErr w:type="spellStart"/>
            <w:r w:rsidRPr="007A6955">
              <w:t>VistA</w:t>
            </w:r>
            <w:proofErr w:type="spellEnd"/>
            <w:r w:rsidRPr="007A6955">
              <w:t xml:space="preserve"> packages to request an IA to use these references; they are open to all by default.</w:t>
            </w:r>
          </w:p>
        </w:tc>
      </w:tr>
      <w:tr w:rsidR="00073357" w:rsidRPr="007A6955" w:rsidTr="004137DE">
        <w:tc>
          <w:tcPr>
            <w:tcW w:w="1890" w:type="dxa"/>
          </w:tcPr>
          <w:p w:rsidR="00073357" w:rsidRPr="007A6955" w:rsidRDefault="007765C8" w:rsidP="00D42511">
            <w:pPr>
              <w:pStyle w:val="TableText"/>
            </w:pPr>
            <w:r w:rsidRPr="007A6955">
              <w:t>TASK MANAGER</w:t>
            </w:r>
          </w:p>
        </w:tc>
        <w:tc>
          <w:tcPr>
            <w:tcW w:w="7570" w:type="dxa"/>
          </w:tcPr>
          <w:p w:rsidR="00073357" w:rsidRPr="007A6955" w:rsidRDefault="00073357" w:rsidP="00D42511">
            <w:pPr>
              <w:pStyle w:val="TableText"/>
            </w:pPr>
            <w:r w:rsidRPr="007A6955">
              <w:t xml:space="preserve">Kernel module that schedules and processes background tasks (also called </w:t>
            </w:r>
            <w:proofErr w:type="spellStart"/>
            <w:r w:rsidRPr="007A6955">
              <w:t>TaskMan</w:t>
            </w:r>
            <w:proofErr w:type="spellEnd"/>
            <w:r w:rsidRPr="007A6955">
              <w:t>)</w:t>
            </w:r>
          </w:p>
        </w:tc>
      </w:tr>
      <w:tr w:rsidR="00073357" w:rsidRPr="007A6955" w:rsidTr="004137DE">
        <w:tc>
          <w:tcPr>
            <w:tcW w:w="1890" w:type="dxa"/>
          </w:tcPr>
          <w:p w:rsidR="00073357" w:rsidRPr="007A6955" w:rsidRDefault="007765C8" w:rsidP="00D42511">
            <w:pPr>
              <w:pStyle w:val="TableText"/>
            </w:pPr>
            <w:r w:rsidRPr="007A6955">
              <w:t>TEMPLATE</w:t>
            </w:r>
          </w:p>
        </w:tc>
        <w:tc>
          <w:tcPr>
            <w:tcW w:w="7570" w:type="dxa"/>
          </w:tcPr>
          <w:p w:rsidR="00073357" w:rsidRPr="007A6955" w:rsidRDefault="00073357" w:rsidP="00D42511">
            <w:pPr>
              <w:pStyle w:val="TableText"/>
            </w:pPr>
            <w:r w:rsidRPr="007A6955">
              <w:t>Means of storing report formats, data entry formats, and sorted entry sequences. A template is a permanent place to store selected fields for use at a later time. Edit sequences are stored in the INPUT TEMPLATE file (#.402), print specifications are stored in the PRINT TEMPLATE file (#.4), and search or sort specifications are stored in the SORT TEMPLATE file (#.401).</w:t>
            </w:r>
          </w:p>
        </w:tc>
      </w:tr>
      <w:tr w:rsidR="00073357" w:rsidRPr="007A6955" w:rsidTr="004137DE">
        <w:tc>
          <w:tcPr>
            <w:tcW w:w="1890" w:type="dxa"/>
          </w:tcPr>
          <w:p w:rsidR="00073357" w:rsidRPr="007A6955" w:rsidRDefault="007765C8" w:rsidP="00D42511">
            <w:pPr>
              <w:pStyle w:val="TableText"/>
            </w:pPr>
            <w:r w:rsidRPr="007A6955">
              <w:t>TERMINAL EMULATION</w:t>
            </w:r>
          </w:p>
        </w:tc>
        <w:tc>
          <w:tcPr>
            <w:tcW w:w="7570" w:type="dxa"/>
          </w:tcPr>
          <w:p w:rsidR="00073357" w:rsidRPr="007A6955" w:rsidRDefault="00073357" w:rsidP="00D42511">
            <w:pPr>
              <w:pStyle w:val="TableText"/>
            </w:pPr>
            <w:r w:rsidRPr="007A6955">
              <w:t>Using one kind of terminal or computer display to mimic another kind. Often used with PC remote communication applications.</w:t>
            </w:r>
          </w:p>
        </w:tc>
      </w:tr>
      <w:tr w:rsidR="00073357" w:rsidRPr="007A6955" w:rsidTr="004137DE">
        <w:tc>
          <w:tcPr>
            <w:tcW w:w="1890" w:type="dxa"/>
          </w:tcPr>
          <w:p w:rsidR="00073357" w:rsidRPr="007A6955" w:rsidRDefault="007765C8" w:rsidP="00D42511">
            <w:pPr>
              <w:pStyle w:val="TableText"/>
            </w:pPr>
            <w:r w:rsidRPr="007A6955">
              <w:t>TERMINAL TYPE</w:t>
            </w:r>
          </w:p>
        </w:tc>
        <w:tc>
          <w:tcPr>
            <w:tcW w:w="7570" w:type="dxa"/>
          </w:tcPr>
          <w:p w:rsidR="00073357" w:rsidRPr="007A6955" w:rsidRDefault="00073357" w:rsidP="00D42511">
            <w:pPr>
              <w:pStyle w:val="TableText"/>
            </w:pPr>
            <w:r w:rsidRPr="007A6955">
              <w:t>The designation of the kind of computer peripheral being used (e.g.,</w:t>
            </w:r>
            <w:r w:rsidR="004B359E" w:rsidRPr="007A6955">
              <w:rPr>
                <w:rFonts w:cs="Arial"/>
              </w:rPr>
              <w:t> </w:t>
            </w:r>
            <w:r w:rsidRPr="007A6955">
              <w:t>the kind of video display or printer). Full terminal type functionality is supplied by Kernel.</w:t>
            </w:r>
          </w:p>
        </w:tc>
      </w:tr>
      <w:tr w:rsidR="00073357" w:rsidRPr="007A6955" w:rsidTr="004137DE">
        <w:tc>
          <w:tcPr>
            <w:tcW w:w="1890" w:type="dxa"/>
          </w:tcPr>
          <w:p w:rsidR="00073357" w:rsidRPr="007A6955" w:rsidRDefault="007765C8" w:rsidP="00D42511">
            <w:pPr>
              <w:pStyle w:val="TableText"/>
            </w:pPr>
            <w:r w:rsidRPr="007A6955">
              <w:t>TRIGGER</w:t>
            </w:r>
          </w:p>
        </w:tc>
        <w:tc>
          <w:tcPr>
            <w:tcW w:w="7570" w:type="dxa"/>
          </w:tcPr>
          <w:p w:rsidR="00073357" w:rsidRPr="007A6955" w:rsidRDefault="00073357" w:rsidP="00D42511">
            <w:pPr>
              <w:pStyle w:val="TableText"/>
            </w:pPr>
            <w:r w:rsidRPr="007A6955">
              <w:t xml:space="preserve">A type of VA </w:t>
            </w:r>
            <w:proofErr w:type="spellStart"/>
            <w:r w:rsidRPr="007A6955">
              <w:t>FileMan</w:t>
            </w:r>
            <w:proofErr w:type="spellEnd"/>
            <w:r w:rsidRPr="007A6955">
              <w:t xml:space="preserve"> cross-reference. Often used to update values in the database given certain conditions (as specified in the trigger logic). For example, whenever an entry is made in a file, a trigger could automatically enter the current date into another field holding the creation date.</w:t>
            </w:r>
          </w:p>
        </w:tc>
      </w:tr>
      <w:tr w:rsidR="00073357" w:rsidRPr="007A6955" w:rsidTr="004137DE">
        <w:tc>
          <w:tcPr>
            <w:tcW w:w="1890" w:type="dxa"/>
          </w:tcPr>
          <w:p w:rsidR="00073357" w:rsidRPr="007A6955" w:rsidRDefault="007765C8" w:rsidP="00D42511">
            <w:pPr>
              <w:pStyle w:val="TableText"/>
            </w:pPr>
            <w:r w:rsidRPr="007A6955">
              <w:t>TRUTH TEST</w:t>
            </w:r>
          </w:p>
        </w:tc>
        <w:tc>
          <w:tcPr>
            <w:tcW w:w="7570" w:type="dxa"/>
          </w:tcPr>
          <w:p w:rsidR="00073357" w:rsidRPr="007A6955" w:rsidRDefault="00073357" w:rsidP="00D42511">
            <w:pPr>
              <w:pStyle w:val="TableText"/>
            </w:pPr>
            <w:r w:rsidRPr="007A6955">
              <w:t>An evaluation of an expression yielding a true or false result. In M, usually a 1 (true) or a 0 (false) is returned from a truth test.</w:t>
            </w:r>
          </w:p>
        </w:tc>
      </w:tr>
      <w:tr w:rsidR="00073357" w:rsidRPr="007A6955" w:rsidTr="004137DE">
        <w:tc>
          <w:tcPr>
            <w:tcW w:w="1890" w:type="dxa"/>
          </w:tcPr>
          <w:p w:rsidR="00073357" w:rsidRPr="007A6955" w:rsidRDefault="007765C8" w:rsidP="00D42511">
            <w:pPr>
              <w:pStyle w:val="TableText"/>
            </w:pPr>
            <w:r w:rsidRPr="007A6955">
              <w:t>UCI</w:t>
            </w:r>
          </w:p>
        </w:tc>
        <w:tc>
          <w:tcPr>
            <w:tcW w:w="7570" w:type="dxa"/>
          </w:tcPr>
          <w:p w:rsidR="00073357" w:rsidRPr="007A6955" w:rsidRDefault="00073357" w:rsidP="00D42511">
            <w:pPr>
              <w:pStyle w:val="TableText"/>
            </w:pPr>
            <w:r w:rsidRPr="007A6955">
              <w:t>User Class Identification, a computing area. The MGR UCI is typically the Manager</w:t>
            </w:r>
            <w:r w:rsidR="00850AFF" w:rsidRPr="007A6955">
              <w:t>’</w:t>
            </w:r>
            <w:r w:rsidRPr="007A6955">
              <w:t>s account, while VAH or ROU may be Production accounts.</w:t>
            </w:r>
          </w:p>
        </w:tc>
      </w:tr>
      <w:tr w:rsidR="00073357" w:rsidRPr="007A6955" w:rsidTr="004137DE">
        <w:tc>
          <w:tcPr>
            <w:tcW w:w="1890" w:type="dxa"/>
          </w:tcPr>
          <w:p w:rsidR="00073357" w:rsidRPr="007A6955" w:rsidRDefault="007765C8" w:rsidP="00D42511">
            <w:pPr>
              <w:pStyle w:val="TableText"/>
            </w:pPr>
            <w:r w:rsidRPr="007A6955">
              <w:t>UP-ARROW</w:t>
            </w:r>
          </w:p>
        </w:tc>
        <w:tc>
          <w:tcPr>
            <w:tcW w:w="7570" w:type="dxa"/>
          </w:tcPr>
          <w:p w:rsidR="00073357" w:rsidRPr="007A6955" w:rsidRDefault="00073357" w:rsidP="00D42511">
            <w:pPr>
              <w:pStyle w:val="TableText"/>
            </w:pPr>
            <w:r w:rsidRPr="007A6955">
              <w:t xml:space="preserve">The </w:t>
            </w:r>
            <w:r w:rsidRPr="007A6955">
              <w:rPr>
                <w:b/>
              </w:rPr>
              <w:t>^</w:t>
            </w:r>
            <w:r w:rsidRPr="007A6955">
              <w:t xml:space="preserve"> character (caret); used in VA </w:t>
            </w:r>
            <w:proofErr w:type="spellStart"/>
            <w:r w:rsidRPr="007A6955">
              <w:t>FileMan</w:t>
            </w:r>
            <w:proofErr w:type="spellEnd"/>
            <w:r w:rsidRPr="007A6955">
              <w:t xml:space="preserve"> for exiting an option or canceling a response. Also used in combination with a field name or prompt to jump to the specified field or prompt.</w:t>
            </w:r>
          </w:p>
        </w:tc>
      </w:tr>
      <w:tr w:rsidR="00073357" w:rsidRPr="007A6955" w:rsidTr="004137DE">
        <w:tc>
          <w:tcPr>
            <w:tcW w:w="1890" w:type="dxa"/>
          </w:tcPr>
          <w:p w:rsidR="00073357" w:rsidRPr="007A6955" w:rsidRDefault="007765C8" w:rsidP="00D42511">
            <w:pPr>
              <w:pStyle w:val="TableText"/>
            </w:pPr>
            <w:r w:rsidRPr="007A6955">
              <w:t>UPLOAD</w:t>
            </w:r>
          </w:p>
        </w:tc>
        <w:tc>
          <w:tcPr>
            <w:tcW w:w="7570" w:type="dxa"/>
          </w:tcPr>
          <w:p w:rsidR="00073357" w:rsidRPr="007A6955" w:rsidRDefault="00073357" w:rsidP="00D42511">
            <w:pPr>
              <w:pStyle w:val="TableText"/>
            </w:pPr>
            <w:r w:rsidRPr="007A6955">
              <w:t>Send a file from one computer system to another (usually using communications software).</w:t>
            </w:r>
          </w:p>
        </w:tc>
      </w:tr>
      <w:tr w:rsidR="00073357" w:rsidRPr="007A6955" w:rsidTr="00D8236A">
        <w:trPr>
          <w:cantSplit/>
        </w:trPr>
        <w:tc>
          <w:tcPr>
            <w:tcW w:w="1890" w:type="dxa"/>
          </w:tcPr>
          <w:p w:rsidR="00073357" w:rsidRPr="007A6955" w:rsidRDefault="007765C8" w:rsidP="00D42511">
            <w:pPr>
              <w:pStyle w:val="TableText"/>
            </w:pPr>
            <w:r w:rsidRPr="007A6955">
              <w:lastRenderedPageBreak/>
              <w:t>USER ACCESS</w:t>
            </w:r>
          </w:p>
        </w:tc>
        <w:tc>
          <w:tcPr>
            <w:tcW w:w="7570" w:type="dxa"/>
          </w:tcPr>
          <w:p w:rsidR="00073357" w:rsidRPr="007A6955" w:rsidRDefault="00073357" w:rsidP="00D42511">
            <w:pPr>
              <w:pStyle w:val="TableText"/>
            </w:pPr>
            <w:r w:rsidRPr="007A6955">
              <w:t xml:space="preserve">This term is used to refer to a limited level of access, to a computer system, which is sufficient for using/operating a package, but does </w:t>
            </w:r>
            <w:r w:rsidR="00BF0AD0" w:rsidRPr="007A6955">
              <w:rPr>
                <w:i/>
              </w:rPr>
              <w:t>not</w:t>
            </w:r>
            <w:r w:rsidRPr="007A6955">
              <w:t xml:space="preserve"> allow programming, modification to data dictionaries, or other operations that require programmer access. Any option, for example, can be locked with the key XUPROGMODE, which means that invoking that option requires programmer access.</w:t>
            </w:r>
            <w:r w:rsidR="00D8236A">
              <w:t xml:space="preserve"> </w:t>
            </w:r>
            <w:r w:rsidRPr="007A6955">
              <w:t>The user</w:t>
            </w:r>
            <w:r w:rsidR="00850AFF" w:rsidRPr="007A6955">
              <w:t>’</w:t>
            </w:r>
            <w:r w:rsidRPr="007A6955">
              <w:t>s access level determines the degree of computer use and the types of computer programs available. The System Manager assigns the user an access level.</w:t>
            </w:r>
          </w:p>
        </w:tc>
      </w:tr>
      <w:tr w:rsidR="00073357" w:rsidRPr="007A6955" w:rsidTr="004137DE">
        <w:tc>
          <w:tcPr>
            <w:tcW w:w="1890" w:type="dxa"/>
          </w:tcPr>
          <w:p w:rsidR="00073357" w:rsidRPr="007A6955" w:rsidRDefault="007765C8" w:rsidP="00D42511">
            <w:pPr>
              <w:pStyle w:val="TableText"/>
            </w:pPr>
            <w:r w:rsidRPr="007A6955">
              <w:t>VA</w:t>
            </w:r>
          </w:p>
        </w:tc>
        <w:tc>
          <w:tcPr>
            <w:tcW w:w="7570" w:type="dxa"/>
          </w:tcPr>
          <w:p w:rsidR="00073357" w:rsidRPr="007A6955" w:rsidRDefault="00073357" w:rsidP="00D42511">
            <w:pPr>
              <w:pStyle w:val="TableText"/>
            </w:pPr>
            <w:r w:rsidRPr="007A6955">
              <w:t>Department of Veterans Affairs</w:t>
            </w:r>
          </w:p>
        </w:tc>
      </w:tr>
      <w:tr w:rsidR="00073357" w:rsidRPr="007A6955" w:rsidTr="004137DE">
        <w:tc>
          <w:tcPr>
            <w:tcW w:w="1890" w:type="dxa"/>
          </w:tcPr>
          <w:p w:rsidR="00073357" w:rsidRPr="007A6955" w:rsidRDefault="007765C8" w:rsidP="00D42511">
            <w:pPr>
              <w:pStyle w:val="TableText"/>
            </w:pPr>
            <w:r w:rsidRPr="007A6955">
              <w:t>VA FILEMAN</w:t>
            </w:r>
          </w:p>
        </w:tc>
        <w:tc>
          <w:tcPr>
            <w:tcW w:w="7570" w:type="dxa"/>
          </w:tcPr>
          <w:p w:rsidR="00073357" w:rsidRPr="007A6955" w:rsidRDefault="00073357" w:rsidP="00D42511">
            <w:pPr>
              <w:pStyle w:val="TableText"/>
            </w:pPr>
            <w:proofErr w:type="spellStart"/>
            <w:r w:rsidRPr="007A6955">
              <w:t>VistA</w:t>
            </w:r>
            <w:r w:rsidR="00850AFF" w:rsidRPr="007A6955">
              <w:t>’</w:t>
            </w:r>
            <w:r w:rsidRPr="007A6955">
              <w:t>s</w:t>
            </w:r>
            <w:proofErr w:type="spellEnd"/>
            <w:r w:rsidRPr="007A6955">
              <w:t xml:space="preserve"> Database Management System (DBMS). The central component that defines the way standard </w:t>
            </w:r>
            <w:proofErr w:type="spellStart"/>
            <w:r w:rsidRPr="007A6955">
              <w:t>VistA</w:t>
            </w:r>
            <w:proofErr w:type="spellEnd"/>
            <w:r w:rsidRPr="007A6955">
              <w:t xml:space="preserve"> files are structured and manipulated.</w:t>
            </w:r>
          </w:p>
        </w:tc>
      </w:tr>
      <w:tr w:rsidR="00073357" w:rsidRPr="007A6955" w:rsidTr="004137DE">
        <w:tc>
          <w:tcPr>
            <w:tcW w:w="1890" w:type="dxa"/>
          </w:tcPr>
          <w:p w:rsidR="00073357" w:rsidRPr="007A6955" w:rsidRDefault="007765C8" w:rsidP="00D42511">
            <w:pPr>
              <w:pStyle w:val="TableText"/>
            </w:pPr>
            <w:r w:rsidRPr="007A6955">
              <w:t>VAMC</w:t>
            </w:r>
          </w:p>
        </w:tc>
        <w:tc>
          <w:tcPr>
            <w:tcW w:w="7570" w:type="dxa"/>
          </w:tcPr>
          <w:p w:rsidR="00073357" w:rsidRPr="007A6955" w:rsidRDefault="00073357" w:rsidP="00D42511">
            <w:pPr>
              <w:pStyle w:val="TableText"/>
            </w:pPr>
            <w:r w:rsidRPr="007A6955">
              <w:t>Veterans Affairs Medical Center.</w:t>
            </w:r>
          </w:p>
        </w:tc>
      </w:tr>
      <w:tr w:rsidR="00073357" w:rsidRPr="007A6955" w:rsidTr="004137DE">
        <w:tc>
          <w:tcPr>
            <w:tcW w:w="1890" w:type="dxa"/>
          </w:tcPr>
          <w:p w:rsidR="00073357" w:rsidRPr="007A6955" w:rsidRDefault="007765C8" w:rsidP="00D42511">
            <w:pPr>
              <w:pStyle w:val="TableText"/>
            </w:pPr>
            <w:r w:rsidRPr="007A6955">
              <w:t>VARIABLE</w:t>
            </w:r>
          </w:p>
        </w:tc>
        <w:tc>
          <w:tcPr>
            <w:tcW w:w="7570" w:type="dxa"/>
          </w:tcPr>
          <w:p w:rsidR="00073357" w:rsidRPr="007A6955" w:rsidRDefault="006F40CF" w:rsidP="00D42511">
            <w:pPr>
              <w:pStyle w:val="TableText"/>
            </w:pPr>
            <w:r w:rsidRPr="007A6955">
              <w:t xml:space="preserve">Character (or group of characters) that refers to a value. </w:t>
            </w:r>
            <w:r w:rsidR="00073357" w:rsidRPr="007A6955">
              <w:t xml:space="preserve">M (previously referred to as MUMPS) recognizes 3 types of variables: local variables, global variables, and special variables. Local variables exist in a partition of main memory and disappear at sign-off. A global variable is stored on disk, potentially available to any user. Global variables usually exist as parts of global arrays. The term </w:t>
            </w:r>
            <w:r w:rsidR="00850AFF" w:rsidRPr="007A6955">
              <w:t>“</w:t>
            </w:r>
            <w:r w:rsidR="00073357" w:rsidRPr="007A6955">
              <w:t>global</w:t>
            </w:r>
            <w:r w:rsidR="00850AFF" w:rsidRPr="007A6955">
              <w:t>”</w:t>
            </w:r>
            <w:r w:rsidR="00073357" w:rsidRPr="007A6955">
              <w:t xml:space="preserve"> may refer either to a global variable or a global array. A special variable is defined by systems operations (e.g.,</w:t>
            </w:r>
            <w:r w:rsidR="004B359E" w:rsidRPr="007A6955">
              <w:rPr>
                <w:rFonts w:cs="Arial"/>
              </w:rPr>
              <w:t> </w:t>
            </w:r>
            <w:r w:rsidR="00073357" w:rsidRPr="007A6955">
              <w:t>$TEST).</w:t>
            </w:r>
          </w:p>
        </w:tc>
      </w:tr>
      <w:tr w:rsidR="00073357" w:rsidRPr="007A6955" w:rsidTr="004137DE">
        <w:tc>
          <w:tcPr>
            <w:tcW w:w="1890" w:type="dxa"/>
          </w:tcPr>
          <w:p w:rsidR="00073357" w:rsidRPr="007A6955" w:rsidRDefault="007765C8" w:rsidP="00D42511">
            <w:pPr>
              <w:pStyle w:val="TableText"/>
            </w:pPr>
            <w:r w:rsidRPr="007A6955">
              <w:t>VERIFY CODE</w:t>
            </w:r>
          </w:p>
        </w:tc>
        <w:tc>
          <w:tcPr>
            <w:tcW w:w="7570" w:type="dxa"/>
          </w:tcPr>
          <w:p w:rsidR="0024358F" w:rsidRPr="007A6955" w:rsidRDefault="00073357" w:rsidP="00D42511">
            <w:pPr>
              <w:pStyle w:val="TableText"/>
            </w:pPr>
            <w:r w:rsidRPr="007A6955">
              <w:t>The Kernel</w:t>
            </w:r>
            <w:r w:rsidR="00850AFF" w:rsidRPr="007A6955">
              <w:t>’</w:t>
            </w:r>
            <w:r w:rsidRPr="007A6955">
              <w:t>s Sign-on/Security system uses the Verify code to validate the user</w:t>
            </w:r>
            <w:r w:rsidR="00850AFF" w:rsidRPr="007A6955">
              <w:t>’</w:t>
            </w:r>
            <w:r w:rsidRPr="007A6955">
              <w:t>s identity. This is an additional security precaution used in conjunction with the Access code. Verify codes shall be at least eight characters in length and contain three of the foll</w:t>
            </w:r>
            <w:r w:rsidR="0024358F" w:rsidRPr="007A6955">
              <w:t>owing four kinds of characters:</w:t>
            </w:r>
          </w:p>
          <w:p w:rsidR="0024358F" w:rsidRPr="007A6955" w:rsidRDefault="0024358F" w:rsidP="00D42511">
            <w:pPr>
              <w:pStyle w:val="TableText"/>
            </w:pPr>
            <w:r w:rsidRPr="007A6955">
              <w:t>L</w:t>
            </w:r>
            <w:r w:rsidR="00073357" w:rsidRPr="007A6955">
              <w:t>etters (</w:t>
            </w:r>
            <w:r w:rsidRPr="007A6955">
              <w:t>lowercase)</w:t>
            </w:r>
          </w:p>
          <w:p w:rsidR="0024358F" w:rsidRPr="007A6955" w:rsidRDefault="0024358F" w:rsidP="00D42511">
            <w:pPr>
              <w:pStyle w:val="TableText"/>
            </w:pPr>
            <w:r w:rsidRPr="007A6955">
              <w:t>Letters (</w:t>
            </w:r>
            <w:r w:rsidR="00073357" w:rsidRPr="007A6955">
              <w:t>uppercase)</w:t>
            </w:r>
          </w:p>
          <w:p w:rsidR="0024358F" w:rsidRPr="007A6955" w:rsidRDefault="0024358F" w:rsidP="00D42511">
            <w:pPr>
              <w:pStyle w:val="TableText"/>
            </w:pPr>
            <w:r w:rsidRPr="007A6955">
              <w:t>N</w:t>
            </w:r>
            <w:r w:rsidR="00073357" w:rsidRPr="007A6955">
              <w:t>umbers</w:t>
            </w:r>
          </w:p>
          <w:p w:rsidR="0024358F" w:rsidRPr="007A6955" w:rsidRDefault="0024358F" w:rsidP="00D42511">
            <w:pPr>
              <w:pStyle w:val="TableText"/>
            </w:pPr>
            <w:r w:rsidRPr="007A6955">
              <w:t>C</w:t>
            </w:r>
            <w:r w:rsidR="00073357" w:rsidRPr="007A6955">
              <w:t>haracters that are neither letters nor numbers (e.g.,</w:t>
            </w:r>
            <w:r w:rsidR="004B359E" w:rsidRPr="007A6955">
              <w:rPr>
                <w:rFonts w:cs="Arial"/>
              </w:rPr>
              <w:t> </w:t>
            </w:r>
            <w:r w:rsidR="00266246">
              <w:t>“</w:t>
            </w:r>
            <w:r w:rsidR="00073357" w:rsidRPr="007A6955">
              <w:rPr>
                <w:b/>
              </w:rPr>
              <w:t>#</w:t>
            </w:r>
            <w:r w:rsidR="00850AFF" w:rsidRPr="007A6955">
              <w:t>”</w:t>
            </w:r>
            <w:r w:rsidR="00073357" w:rsidRPr="007A6955">
              <w:t xml:space="preserve">, </w:t>
            </w:r>
            <w:r w:rsidR="00850AFF" w:rsidRPr="007A6955">
              <w:t>“</w:t>
            </w:r>
            <w:r w:rsidR="00073357" w:rsidRPr="007A6955">
              <w:rPr>
                <w:b/>
              </w:rPr>
              <w:t>@</w:t>
            </w:r>
            <w:r w:rsidR="00850AFF" w:rsidRPr="007A6955">
              <w:t>”</w:t>
            </w:r>
            <w:r w:rsidR="00073357" w:rsidRPr="007A6955">
              <w:t xml:space="preserve"> or </w:t>
            </w:r>
            <w:r w:rsidR="00850AFF" w:rsidRPr="007A6955">
              <w:t>“</w:t>
            </w:r>
            <w:r w:rsidR="00073357" w:rsidRPr="007A6955">
              <w:rPr>
                <w:b/>
              </w:rPr>
              <w:t>$</w:t>
            </w:r>
            <w:r w:rsidR="00850AFF" w:rsidRPr="007A6955">
              <w:t>”</w:t>
            </w:r>
            <w:r w:rsidRPr="007A6955">
              <w:t>).</w:t>
            </w:r>
          </w:p>
          <w:p w:rsidR="00073357" w:rsidRPr="007A6955" w:rsidRDefault="00073357" w:rsidP="00D42511">
            <w:pPr>
              <w:pStyle w:val="TableText"/>
            </w:pPr>
            <w:r w:rsidRPr="007A6955">
              <w:t xml:space="preserve">If entered incorrectly, the system does </w:t>
            </w:r>
            <w:r w:rsidR="00BF0AD0" w:rsidRPr="007A6955">
              <w:rPr>
                <w:i/>
              </w:rPr>
              <w:t>not</w:t>
            </w:r>
            <w:r w:rsidRPr="007A6955">
              <w:t xml:space="preserve"> allow the user to access the computer. To protect the user, both codes are invisible on the terminal screen.</w:t>
            </w:r>
          </w:p>
        </w:tc>
      </w:tr>
      <w:tr w:rsidR="00073357" w:rsidRPr="007A6955" w:rsidTr="004137DE">
        <w:tc>
          <w:tcPr>
            <w:tcW w:w="1890" w:type="dxa"/>
          </w:tcPr>
          <w:p w:rsidR="00073357" w:rsidRPr="007A6955" w:rsidRDefault="007765C8" w:rsidP="00D42511">
            <w:pPr>
              <w:pStyle w:val="TableText"/>
            </w:pPr>
            <w:r w:rsidRPr="007A6955">
              <w:t>VHA</w:t>
            </w:r>
          </w:p>
        </w:tc>
        <w:tc>
          <w:tcPr>
            <w:tcW w:w="7570" w:type="dxa"/>
          </w:tcPr>
          <w:p w:rsidR="00073357" w:rsidRPr="007A6955" w:rsidRDefault="00073357" w:rsidP="00D42511">
            <w:pPr>
              <w:pStyle w:val="TableText"/>
            </w:pPr>
            <w:r w:rsidRPr="007A6955">
              <w:t>Veterans Health Administration.</w:t>
            </w:r>
          </w:p>
        </w:tc>
      </w:tr>
      <w:tr w:rsidR="00073357" w:rsidRPr="007A6955" w:rsidTr="004137DE">
        <w:tc>
          <w:tcPr>
            <w:tcW w:w="1890" w:type="dxa"/>
          </w:tcPr>
          <w:p w:rsidR="00073357" w:rsidRPr="007A6955" w:rsidRDefault="007765C8" w:rsidP="00D42511">
            <w:pPr>
              <w:pStyle w:val="TableText"/>
            </w:pPr>
            <w:r w:rsidRPr="007A6955">
              <w:t>VISN</w:t>
            </w:r>
          </w:p>
        </w:tc>
        <w:tc>
          <w:tcPr>
            <w:tcW w:w="7570" w:type="dxa"/>
          </w:tcPr>
          <w:p w:rsidR="00073357" w:rsidRPr="007A6955" w:rsidRDefault="00073357" w:rsidP="00D42511">
            <w:pPr>
              <w:pStyle w:val="TableText"/>
            </w:pPr>
            <w:r w:rsidRPr="007A6955">
              <w:t>Veterans Integrated Service Network</w:t>
            </w:r>
          </w:p>
        </w:tc>
      </w:tr>
      <w:tr w:rsidR="00073357" w:rsidRPr="007A6955" w:rsidTr="004137DE">
        <w:tc>
          <w:tcPr>
            <w:tcW w:w="1890" w:type="dxa"/>
          </w:tcPr>
          <w:p w:rsidR="00073357" w:rsidRPr="007A6955" w:rsidRDefault="007765C8" w:rsidP="00D42511">
            <w:pPr>
              <w:pStyle w:val="TableText"/>
            </w:pPr>
            <w:proofErr w:type="spellStart"/>
            <w:r w:rsidRPr="007A6955">
              <w:t>V</w:t>
            </w:r>
            <w:r w:rsidR="009D654D" w:rsidRPr="007A6955">
              <w:t>ist</w:t>
            </w:r>
            <w:r w:rsidRPr="007A6955">
              <w:t>A</w:t>
            </w:r>
            <w:proofErr w:type="spellEnd"/>
          </w:p>
        </w:tc>
        <w:tc>
          <w:tcPr>
            <w:tcW w:w="7570" w:type="dxa"/>
          </w:tcPr>
          <w:p w:rsidR="00073357" w:rsidRPr="007A6955" w:rsidRDefault="00073357" w:rsidP="00D42511">
            <w:pPr>
              <w:pStyle w:val="TableText"/>
            </w:pPr>
            <w:r w:rsidRPr="007A6955">
              <w:t>The Veterans Health Information Systems and Technology Architecture (</w:t>
            </w:r>
            <w:proofErr w:type="spellStart"/>
            <w:r w:rsidRPr="007A6955">
              <w:t>V</w:t>
            </w:r>
            <w:r w:rsidR="009D654D" w:rsidRPr="007A6955">
              <w:t>ist</w:t>
            </w:r>
            <w:r w:rsidRPr="007A6955">
              <w:t>A</w:t>
            </w:r>
            <w:proofErr w:type="spellEnd"/>
            <w:r w:rsidRPr="007A6955">
              <w:t>), within the Department of Veterans Affairs, is the component of the Veterans Health Administration that develops software and installs, maintains, and updates compatible computer systems in VA medical facilities. (Previously known as the Decentralized Hospital Computer Program [DHCP].)</w:t>
            </w:r>
          </w:p>
        </w:tc>
      </w:tr>
      <w:tr w:rsidR="00073357" w:rsidRPr="007A6955" w:rsidTr="004137DE">
        <w:tc>
          <w:tcPr>
            <w:tcW w:w="1890" w:type="dxa"/>
          </w:tcPr>
          <w:p w:rsidR="00073357" w:rsidRPr="007A6955" w:rsidRDefault="007765C8" w:rsidP="00D42511">
            <w:pPr>
              <w:pStyle w:val="TableText"/>
            </w:pPr>
            <w:r w:rsidRPr="007A6955">
              <w:t>VPID</w:t>
            </w:r>
          </w:p>
        </w:tc>
        <w:tc>
          <w:tcPr>
            <w:tcW w:w="7570" w:type="dxa"/>
          </w:tcPr>
          <w:p w:rsidR="00073357" w:rsidRPr="007A6955" w:rsidRDefault="00073357" w:rsidP="00D42511">
            <w:pPr>
              <w:pStyle w:val="TableText"/>
            </w:pPr>
            <w:r w:rsidRPr="007A6955">
              <w:t>Veterans Administration Personal Identifier.</w:t>
            </w:r>
          </w:p>
        </w:tc>
      </w:tr>
      <w:tr w:rsidR="004E170B" w:rsidRPr="007A6955" w:rsidTr="004137DE">
        <w:tc>
          <w:tcPr>
            <w:tcW w:w="1890" w:type="dxa"/>
          </w:tcPr>
          <w:p w:rsidR="004E170B" w:rsidRPr="007A6955" w:rsidRDefault="004E170B" w:rsidP="00D42511">
            <w:pPr>
              <w:pStyle w:val="TableText"/>
            </w:pPr>
            <w:r w:rsidRPr="004E170B">
              <w:t>VUID</w:t>
            </w:r>
          </w:p>
        </w:tc>
        <w:tc>
          <w:tcPr>
            <w:tcW w:w="7570" w:type="dxa"/>
          </w:tcPr>
          <w:p w:rsidR="004E170B" w:rsidRPr="007A6955" w:rsidRDefault="00E41622" w:rsidP="00D42511">
            <w:pPr>
              <w:pStyle w:val="TableText"/>
            </w:pPr>
            <w:r>
              <w:t>The VA unique identifier.</w:t>
            </w:r>
          </w:p>
        </w:tc>
      </w:tr>
      <w:tr w:rsidR="00073357" w:rsidRPr="007A6955" w:rsidTr="004137DE">
        <w:tc>
          <w:tcPr>
            <w:tcW w:w="1890" w:type="dxa"/>
          </w:tcPr>
          <w:p w:rsidR="00073357" w:rsidRPr="007A6955" w:rsidRDefault="007765C8" w:rsidP="00D42511">
            <w:pPr>
              <w:pStyle w:val="TableText"/>
            </w:pPr>
            <w:r w:rsidRPr="007A6955">
              <w:t>WAN</w:t>
            </w:r>
          </w:p>
        </w:tc>
        <w:tc>
          <w:tcPr>
            <w:tcW w:w="7570" w:type="dxa"/>
          </w:tcPr>
          <w:p w:rsidR="00073357" w:rsidRPr="007A6955" w:rsidRDefault="00073357" w:rsidP="00D42511">
            <w:pPr>
              <w:pStyle w:val="TableText"/>
            </w:pPr>
            <w:r w:rsidRPr="007A6955">
              <w:t>Wide Area Network.</w:t>
            </w:r>
          </w:p>
        </w:tc>
      </w:tr>
    </w:tbl>
    <w:p w:rsidR="00EE24C4" w:rsidRDefault="00EE24C4" w:rsidP="00EE24C4">
      <w:pPr>
        <w:rPr>
          <w:lang w:eastAsia="en-US"/>
        </w:rPr>
      </w:pPr>
    </w:p>
    <w:p w:rsidR="0080163C" w:rsidRPr="00EE24C4" w:rsidRDefault="0080163C" w:rsidP="00EE24C4">
      <w:pPr>
        <w:rPr>
          <w:lang w:eastAsia="en-US"/>
        </w:rPr>
        <w:sectPr w:rsidR="0080163C" w:rsidRPr="00EE24C4" w:rsidSect="00861220">
          <w:headerReference w:type="even" r:id="rId34"/>
          <w:headerReference w:type="default" r:id="rId35"/>
          <w:pgSz w:w="12240" w:h="15840" w:code="1"/>
          <w:pgMar w:top="1440" w:right="1440" w:bottom="1440" w:left="1440" w:header="720" w:footer="720" w:gutter="0"/>
          <w:cols w:space="720"/>
          <w:noEndnote/>
          <w:titlePg/>
        </w:sectPr>
      </w:pPr>
    </w:p>
    <w:p w:rsidR="00015ED4" w:rsidRPr="007A6955" w:rsidRDefault="00015ED4" w:rsidP="00F705A6">
      <w:pPr>
        <w:pStyle w:val="HeadingFront-BackMatter"/>
      </w:pPr>
      <w:bookmarkStart w:id="197" w:name="_Hlt446131684"/>
      <w:bookmarkStart w:id="198" w:name="_Toc446123571"/>
      <w:bookmarkStart w:id="199" w:name="Index"/>
      <w:bookmarkStart w:id="200" w:name="_Toc474744582"/>
      <w:bookmarkEnd w:id="197"/>
      <w:r w:rsidRPr="007A6955">
        <w:lastRenderedPageBreak/>
        <w:t>Index</w:t>
      </w:r>
      <w:bookmarkEnd w:id="198"/>
      <w:bookmarkEnd w:id="199"/>
      <w:bookmarkEnd w:id="200"/>
    </w:p>
    <w:p w:rsidR="00A02DF3" w:rsidRDefault="00B27511" w:rsidP="00FA0DA6">
      <w:pPr>
        <w:pStyle w:val="BodyText"/>
        <w:rPr>
          <w:noProof/>
        </w:rPr>
        <w:sectPr w:rsidR="00A02DF3" w:rsidSect="00A02DF3">
          <w:headerReference w:type="even" r:id="rId36"/>
          <w:headerReference w:type="default" r:id="rId37"/>
          <w:pgSz w:w="12240" w:h="15840" w:code="1"/>
          <w:pgMar w:top="1440" w:right="1440" w:bottom="1440" w:left="1440" w:header="720" w:footer="720" w:gutter="0"/>
          <w:cols w:space="720"/>
          <w:noEndnote/>
          <w:titlePg/>
        </w:sectPr>
      </w:pPr>
      <w:r w:rsidRPr="007A6955">
        <w:fldChar w:fldCharType="begin"/>
      </w:r>
      <w:r w:rsidRPr="007A6955">
        <w:instrText xml:space="preserve"> INDEX \h "A" \c "2" \z "1033" </w:instrText>
      </w:r>
      <w:r w:rsidRPr="007A6955">
        <w:fldChar w:fldCharType="separate"/>
      </w:r>
    </w:p>
    <w:p w:rsidR="00A02DF3" w:rsidRDefault="00A02DF3">
      <w:pPr>
        <w:pStyle w:val="IndexHeading"/>
        <w:tabs>
          <w:tab w:val="right" w:leader="dot" w:pos="4310"/>
        </w:tabs>
        <w:rPr>
          <w:rFonts w:asciiTheme="minorHAnsi" w:eastAsiaTheme="minorEastAsia" w:hAnsiTheme="minorHAnsi" w:cstheme="minorBidi"/>
          <w:b w:val="0"/>
          <w:bCs w:val="0"/>
        </w:rPr>
      </w:pPr>
      <w:r>
        <w:lastRenderedPageBreak/>
        <w:t>A</w:t>
      </w:r>
    </w:p>
    <w:p w:rsidR="00A02DF3" w:rsidRDefault="00A02DF3">
      <w:pPr>
        <w:pStyle w:val="Index1"/>
        <w:tabs>
          <w:tab w:val="right" w:leader="dot" w:pos="4310"/>
        </w:tabs>
      </w:pPr>
      <w:r>
        <w:t>Assumptions, 5</w:t>
      </w:r>
    </w:p>
    <w:p w:rsidR="00A02DF3" w:rsidRDefault="00A02DF3">
      <w:pPr>
        <w:pStyle w:val="IndexHeading"/>
        <w:tabs>
          <w:tab w:val="right" w:leader="dot" w:pos="4310"/>
        </w:tabs>
        <w:rPr>
          <w:rFonts w:asciiTheme="minorHAnsi" w:eastAsiaTheme="minorEastAsia" w:hAnsiTheme="minorHAnsi" w:cstheme="minorBidi"/>
          <w:b w:val="0"/>
          <w:bCs w:val="0"/>
        </w:rPr>
      </w:pPr>
      <w:r>
        <w:t>C</w:t>
      </w:r>
    </w:p>
    <w:p w:rsidR="00A02DF3" w:rsidRDefault="00A02DF3">
      <w:pPr>
        <w:pStyle w:val="Index1"/>
        <w:tabs>
          <w:tab w:val="right" w:leader="dot" w:pos="4310"/>
        </w:tabs>
      </w:pPr>
      <w:r>
        <w:t>Callout Boxes, 3</w:t>
      </w:r>
    </w:p>
    <w:p w:rsidR="00A02DF3" w:rsidRDefault="00A02DF3">
      <w:pPr>
        <w:pStyle w:val="Index1"/>
        <w:tabs>
          <w:tab w:val="right" w:leader="dot" w:pos="4310"/>
        </w:tabs>
      </w:pPr>
      <w:r>
        <w:t>Contents, iv</w:t>
      </w:r>
    </w:p>
    <w:p w:rsidR="00A02DF3" w:rsidRDefault="00A02DF3">
      <w:pPr>
        <w:pStyle w:val="Index1"/>
        <w:tabs>
          <w:tab w:val="right" w:leader="dot" w:pos="4310"/>
        </w:tabs>
      </w:pPr>
      <w:r>
        <w:t>Conventions</w:t>
      </w:r>
    </w:p>
    <w:p w:rsidR="00A02DF3" w:rsidRDefault="00A02DF3">
      <w:pPr>
        <w:pStyle w:val="Index2"/>
        <w:tabs>
          <w:tab w:val="right" w:leader="dot" w:pos="4310"/>
        </w:tabs>
      </w:pPr>
      <w:r>
        <w:t>Documentation, 3</w:t>
      </w:r>
    </w:p>
    <w:p w:rsidR="00A02DF3" w:rsidRDefault="00A02DF3">
      <w:pPr>
        <w:pStyle w:val="IndexHeading"/>
        <w:tabs>
          <w:tab w:val="right" w:leader="dot" w:pos="4310"/>
        </w:tabs>
        <w:rPr>
          <w:rFonts w:asciiTheme="minorHAnsi" w:eastAsiaTheme="minorEastAsia" w:hAnsiTheme="minorHAnsi" w:cstheme="minorBidi"/>
          <w:b w:val="0"/>
          <w:bCs w:val="0"/>
        </w:rPr>
      </w:pPr>
      <w:r>
        <w:t>D</w:t>
      </w:r>
    </w:p>
    <w:p w:rsidR="00A02DF3" w:rsidRDefault="00A02DF3">
      <w:pPr>
        <w:pStyle w:val="Index1"/>
        <w:tabs>
          <w:tab w:val="right" w:leader="dot" w:pos="4310"/>
        </w:tabs>
      </w:pPr>
      <w:r>
        <w:t>Disclaimers, 2</w:t>
      </w:r>
    </w:p>
    <w:p w:rsidR="00A02DF3" w:rsidRDefault="00A02DF3">
      <w:pPr>
        <w:pStyle w:val="Index2"/>
        <w:tabs>
          <w:tab w:val="right" w:leader="dot" w:pos="4310"/>
        </w:tabs>
      </w:pPr>
      <w:r>
        <w:t>Software, 2</w:t>
      </w:r>
    </w:p>
    <w:p w:rsidR="00A02DF3" w:rsidRDefault="00A02DF3">
      <w:pPr>
        <w:pStyle w:val="Index1"/>
        <w:tabs>
          <w:tab w:val="right" w:leader="dot" w:pos="4310"/>
        </w:tabs>
      </w:pPr>
      <w:r>
        <w:t>Documentation</w:t>
      </w:r>
    </w:p>
    <w:p w:rsidR="00A02DF3" w:rsidRDefault="00A02DF3">
      <w:pPr>
        <w:pStyle w:val="Index2"/>
        <w:tabs>
          <w:tab w:val="right" w:leader="dot" w:pos="4310"/>
        </w:tabs>
      </w:pPr>
      <w:r>
        <w:t>Conventions, 3</w:t>
      </w:r>
    </w:p>
    <w:p w:rsidR="00A02DF3" w:rsidRDefault="00A02DF3">
      <w:pPr>
        <w:pStyle w:val="Index2"/>
        <w:tabs>
          <w:tab w:val="right" w:leader="dot" w:pos="4310"/>
        </w:tabs>
      </w:pPr>
      <w:r>
        <w:t>Navigation, 4</w:t>
      </w:r>
    </w:p>
    <w:p w:rsidR="00A02DF3" w:rsidRDefault="00A02DF3">
      <w:pPr>
        <w:pStyle w:val="Index2"/>
        <w:tabs>
          <w:tab w:val="right" w:leader="dot" w:pos="4310"/>
        </w:tabs>
      </w:pPr>
      <w:r>
        <w:t>Symbols, 3</w:t>
      </w:r>
    </w:p>
    <w:p w:rsidR="00A02DF3" w:rsidRDefault="00A02DF3">
      <w:pPr>
        <w:pStyle w:val="IndexHeading"/>
        <w:tabs>
          <w:tab w:val="right" w:leader="dot" w:pos="4310"/>
        </w:tabs>
        <w:rPr>
          <w:rFonts w:asciiTheme="minorHAnsi" w:eastAsiaTheme="minorEastAsia" w:hAnsiTheme="minorHAnsi" w:cstheme="minorBidi"/>
          <w:b w:val="0"/>
          <w:bCs w:val="0"/>
        </w:rPr>
      </w:pPr>
      <w:r>
        <w:t>F</w:t>
      </w:r>
    </w:p>
    <w:p w:rsidR="00A02DF3" w:rsidRDefault="00A02DF3">
      <w:pPr>
        <w:pStyle w:val="Index1"/>
        <w:tabs>
          <w:tab w:val="right" w:leader="dot" w:pos="4310"/>
        </w:tabs>
      </w:pPr>
      <w:r>
        <w:t>Figures, vi</w:t>
      </w:r>
    </w:p>
    <w:p w:rsidR="00A02DF3" w:rsidRDefault="00A02DF3">
      <w:pPr>
        <w:pStyle w:val="IndexHeading"/>
        <w:tabs>
          <w:tab w:val="right" w:leader="dot" w:pos="4310"/>
        </w:tabs>
        <w:rPr>
          <w:rFonts w:asciiTheme="minorHAnsi" w:eastAsiaTheme="minorEastAsia" w:hAnsiTheme="minorHAnsi" w:cstheme="minorBidi"/>
          <w:b w:val="0"/>
          <w:bCs w:val="0"/>
        </w:rPr>
      </w:pPr>
      <w:r>
        <w:t>G</w:t>
      </w:r>
    </w:p>
    <w:p w:rsidR="00A02DF3" w:rsidRDefault="00A02DF3">
      <w:pPr>
        <w:pStyle w:val="Index1"/>
        <w:tabs>
          <w:tab w:val="right" w:leader="dot" w:pos="4310"/>
        </w:tabs>
      </w:pPr>
      <w:r>
        <w:t>Glossary, 29</w:t>
      </w:r>
    </w:p>
    <w:p w:rsidR="00A02DF3" w:rsidRDefault="00A02DF3">
      <w:pPr>
        <w:pStyle w:val="IndexHeading"/>
        <w:tabs>
          <w:tab w:val="right" w:leader="dot" w:pos="4310"/>
        </w:tabs>
        <w:rPr>
          <w:rFonts w:asciiTheme="minorHAnsi" w:eastAsiaTheme="minorEastAsia" w:hAnsiTheme="minorHAnsi" w:cstheme="minorBidi"/>
          <w:b w:val="0"/>
          <w:bCs w:val="0"/>
        </w:rPr>
      </w:pPr>
      <w:r>
        <w:t>H</w:t>
      </w:r>
    </w:p>
    <w:p w:rsidR="00A02DF3" w:rsidRDefault="00A02DF3">
      <w:pPr>
        <w:pStyle w:val="Index1"/>
        <w:tabs>
          <w:tab w:val="right" w:leader="dot" w:pos="4310"/>
        </w:tabs>
      </w:pPr>
      <w:r>
        <w:t>Help</w:t>
      </w:r>
    </w:p>
    <w:p w:rsidR="00A02DF3" w:rsidRDefault="00A02DF3">
      <w:pPr>
        <w:pStyle w:val="Index2"/>
        <w:tabs>
          <w:tab w:val="right" w:leader="dot" w:pos="4310"/>
        </w:tabs>
      </w:pPr>
      <w:r>
        <w:t>At Prompts, 4</w:t>
      </w:r>
    </w:p>
    <w:p w:rsidR="00A02DF3" w:rsidRDefault="00A02DF3">
      <w:pPr>
        <w:pStyle w:val="Index2"/>
        <w:tabs>
          <w:tab w:val="right" w:leader="dot" w:pos="4310"/>
        </w:tabs>
      </w:pPr>
      <w:r>
        <w:t>Online, 4</w:t>
      </w:r>
    </w:p>
    <w:p w:rsidR="00A02DF3" w:rsidRDefault="00A02DF3">
      <w:pPr>
        <w:pStyle w:val="Index2"/>
        <w:tabs>
          <w:tab w:val="right" w:leader="dot" w:pos="4310"/>
        </w:tabs>
      </w:pPr>
      <w:r>
        <w:t>Question Marks, 4</w:t>
      </w:r>
    </w:p>
    <w:p w:rsidR="00A02DF3" w:rsidRDefault="00A02DF3">
      <w:pPr>
        <w:pStyle w:val="Index1"/>
        <w:tabs>
          <w:tab w:val="right" w:leader="dot" w:pos="4310"/>
        </w:tabs>
      </w:pPr>
      <w:r>
        <w:t>Home Pages</w:t>
      </w:r>
    </w:p>
    <w:p w:rsidR="00A02DF3" w:rsidRDefault="00A02DF3">
      <w:pPr>
        <w:pStyle w:val="Index2"/>
        <w:tabs>
          <w:tab w:val="right" w:leader="dot" w:pos="4310"/>
        </w:tabs>
      </w:pPr>
      <w:r>
        <w:t>Adobe Website, 5</w:t>
      </w:r>
    </w:p>
    <w:p w:rsidR="00A02DF3" w:rsidRDefault="00A02DF3">
      <w:pPr>
        <w:pStyle w:val="Index2"/>
        <w:tabs>
          <w:tab w:val="right" w:leader="dot" w:pos="4310"/>
        </w:tabs>
      </w:pPr>
      <w:r>
        <w:t>VA Software Document Library (</w:t>
      </w:r>
      <w:r w:rsidRPr="0071343C">
        <w:rPr>
          <w:kern w:val="2"/>
        </w:rPr>
        <w:t>VDL) Website</w:t>
      </w:r>
      <w:r>
        <w:t>, 5</w:t>
      </w:r>
    </w:p>
    <w:p w:rsidR="00A02DF3" w:rsidRDefault="00A02DF3">
      <w:pPr>
        <w:pStyle w:val="Index1"/>
        <w:tabs>
          <w:tab w:val="right" w:leader="dot" w:pos="4310"/>
        </w:tabs>
      </w:pPr>
      <w:r>
        <w:t>How to</w:t>
      </w:r>
    </w:p>
    <w:p w:rsidR="00A02DF3" w:rsidRDefault="00A02DF3">
      <w:pPr>
        <w:pStyle w:val="Index2"/>
        <w:tabs>
          <w:tab w:val="right" w:leader="dot" w:pos="4310"/>
        </w:tabs>
      </w:pPr>
      <w:r>
        <w:t>Use this Manual, 1</w:t>
      </w:r>
    </w:p>
    <w:p w:rsidR="00A02DF3" w:rsidRDefault="00A02DF3">
      <w:pPr>
        <w:pStyle w:val="Index1"/>
        <w:tabs>
          <w:tab w:val="right" w:leader="dot" w:pos="4310"/>
        </w:tabs>
      </w:pPr>
      <w:r>
        <w:t>HTML Manuals, 1</w:t>
      </w:r>
    </w:p>
    <w:p w:rsidR="00A02DF3" w:rsidRDefault="00A02DF3">
      <w:pPr>
        <w:pStyle w:val="IndexHeading"/>
        <w:tabs>
          <w:tab w:val="right" w:leader="dot" w:pos="4310"/>
        </w:tabs>
        <w:rPr>
          <w:rFonts w:asciiTheme="minorHAnsi" w:eastAsiaTheme="minorEastAsia" w:hAnsiTheme="minorHAnsi" w:cstheme="minorBidi"/>
          <w:b w:val="0"/>
          <w:bCs w:val="0"/>
        </w:rPr>
      </w:pPr>
      <w:r>
        <w:t>I</w:t>
      </w:r>
    </w:p>
    <w:p w:rsidR="00A02DF3" w:rsidRDefault="00A02DF3">
      <w:pPr>
        <w:pStyle w:val="Index1"/>
        <w:tabs>
          <w:tab w:val="right" w:leader="dot" w:pos="4310"/>
        </w:tabs>
      </w:pPr>
      <w:r>
        <w:t>Intended Audience, 1</w:t>
      </w:r>
    </w:p>
    <w:p w:rsidR="00A02DF3" w:rsidRDefault="00A02DF3">
      <w:pPr>
        <w:pStyle w:val="IndexHeading"/>
        <w:tabs>
          <w:tab w:val="right" w:leader="dot" w:pos="4310"/>
        </w:tabs>
        <w:rPr>
          <w:rFonts w:asciiTheme="minorHAnsi" w:eastAsiaTheme="minorEastAsia" w:hAnsiTheme="minorHAnsi" w:cstheme="minorBidi"/>
          <w:b w:val="0"/>
          <w:bCs w:val="0"/>
        </w:rPr>
      </w:pPr>
      <w:r>
        <w:lastRenderedPageBreak/>
        <w:t>M</w:t>
      </w:r>
    </w:p>
    <w:p w:rsidR="00A02DF3" w:rsidRDefault="00A02DF3">
      <w:pPr>
        <w:pStyle w:val="Index1"/>
        <w:tabs>
          <w:tab w:val="right" w:leader="dot" w:pos="4310"/>
        </w:tabs>
      </w:pPr>
      <w:r>
        <w:t>Manuals</w:t>
      </w:r>
    </w:p>
    <w:p w:rsidR="00A02DF3" w:rsidRDefault="00A02DF3">
      <w:pPr>
        <w:pStyle w:val="Index2"/>
        <w:tabs>
          <w:tab w:val="right" w:leader="dot" w:pos="4310"/>
        </w:tabs>
      </w:pPr>
      <w:r>
        <w:t>In HTML, 1</w:t>
      </w:r>
    </w:p>
    <w:p w:rsidR="00A02DF3" w:rsidRDefault="00A02DF3">
      <w:pPr>
        <w:pStyle w:val="Index2"/>
        <w:tabs>
          <w:tab w:val="right" w:leader="dot" w:pos="4310"/>
        </w:tabs>
      </w:pPr>
      <w:r>
        <w:t>Reference, 5</w:t>
      </w:r>
    </w:p>
    <w:p w:rsidR="00A02DF3" w:rsidRDefault="00A02DF3">
      <w:pPr>
        <w:pStyle w:val="IndexHeading"/>
        <w:tabs>
          <w:tab w:val="right" w:leader="dot" w:pos="4310"/>
        </w:tabs>
        <w:rPr>
          <w:rFonts w:asciiTheme="minorHAnsi" w:eastAsiaTheme="minorEastAsia" w:hAnsiTheme="minorHAnsi" w:cstheme="minorBidi"/>
          <w:b w:val="0"/>
          <w:bCs w:val="0"/>
        </w:rPr>
      </w:pPr>
      <w:r>
        <w:t>O</w:t>
      </w:r>
    </w:p>
    <w:p w:rsidR="00A02DF3" w:rsidRDefault="00A02DF3">
      <w:pPr>
        <w:pStyle w:val="Index1"/>
        <w:tabs>
          <w:tab w:val="right" w:leader="dot" w:pos="4310"/>
        </w:tabs>
      </w:pPr>
      <w:r>
        <w:t>Online</w:t>
      </w:r>
    </w:p>
    <w:p w:rsidR="00A02DF3" w:rsidRDefault="00A02DF3">
      <w:pPr>
        <w:pStyle w:val="Index2"/>
        <w:tabs>
          <w:tab w:val="right" w:leader="dot" w:pos="4310"/>
        </w:tabs>
      </w:pPr>
      <w:r>
        <w:t>Documentation, 4</w:t>
      </w:r>
    </w:p>
    <w:p w:rsidR="00A02DF3" w:rsidRDefault="00A02DF3">
      <w:pPr>
        <w:pStyle w:val="Index1"/>
        <w:tabs>
          <w:tab w:val="right" w:leader="dot" w:pos="4310"/>
        </w:tabs>
      </w:pPr>
      <w:r>
        <w:t>Orientation, 1</w:t>
      </w:r>
    </w:p>
    <w:p w:rsidR="00A02DF3" w:rsidRDefault="00A02DF3">
      <w:pPr>
        <w:pStyle w:val="IndexHeading"/>
        <w:tabs>
          <w:tab w:val="right" w:leader="dot" w:pos="4310"/>
        </w:tabs>
        <w:rPr>
          <w:rFonts w:asciiTheme="minorHAnsi" w:eastAsiaTheme="minorEastAsia" w:hAnsiTheme="minorHAnsi" w:cstheme="minorBidi"/>
          <w:b w:val="0"/>
          <w:bCs w:val="0"/>
        </w:rPr>
      </w:pPr>
      <w:r>
        <w:t>Q</w:t>
      </w:r>
    </w:p>
    <w:p w:rsidR="00A02DF3" w:rsidRDefault="00A02DF3">
      <w:pPr>
        <w:pStyle w:val="Index1"/>
        <w:tabs>
          <w:tab w:val="right" w:leader="dot" w:pos="4310"/>
        </w:tabs>
      </w:pPr>
      <w:r>
        <w:t>Question Mark Help, 4</w:t>
      </w:r>
    </w:p>
    <w:p w:rsidR="00A02DF3" w:rsidRDefault="00A02DF3">
      <w:pPr>
        <w:pStyle w:val="IndexHeading"/>
        <w:tabs>
          <w:tab w:val="right" w:leader="dot" w:pos="4310"/>
        </w:tabs>
        <w:rPr>
          <w:rFonts w:asciiTheme="minorHAnsi" w:eastAsiaTheme="minorEastAsia" w:hAnsiTheme="minorHAnsi" w:cstheme="minorBidi"/>
          <w:b w:val="0"/>
          <w:bCs w:val="0"/>
        </w:rPr>
      </w:pPr>
      <w:r>
        <w:t>R</w:t>
      </w:r>
    </w:p>
    <w:p w:rsidR="00A02DF3" w:rsidRDefault="00A02DF3">
      <w:pPr>
        <w:pStyle w:val="Index1"/>
        <w:tabs>
          <w:tab w:val="right" w:leader="dot" w:pos="4310"/>
        </w:tabs>
      </w:pPr>
      <w:r>
        <w:t>Reference Materials, 5</w:t>
      </w:r>
    </w:p>
    <w:p w:rsidR="00A02DF3" w:rsidRDefault="00A02DF3">
      <w:pPr>
        <w:pStyle w:val="IndexHeading"/>
        <w:tabs>
          <w:tab w:val="right" w:leader="dot" w:pos="4310"/>
        </w:tabs>
        <w:rPr>
          <w:rFonts w:asciiTheme="minorHAnsi" w:eastAsiaTheme="minorEastAsia" w:hAnsiTheme="minorHAnsi" w:cstheme="minorBidi"/>
          <w:b w:val="0"/>
          <w:bCs w:val="0"/>
        </w:rPr>
      </w:pPr>
      <w:r>
        <w:t>S</w:t>
      </w:r>
    </w:p>
    <w:p w:rsidR="00A02DF3" w:rsidRDefault="00A02DF3">
      <w:pPr>
        <w:pStyle w:val="Index1"/>
        <w:tabs>
          <w:tab w:val="right" w:leader="dot" w:pos="4310"/>
        </w:tabs>
      </w:pPr>
      <w:r>
        <w:t>Software Disclaimer, 2</w:t>
      </w:r>
    </w:p>
    <w:p w:rsidR="00A02DF3" w:rsidRDefault="00A02DF3">
      <w:pPr>
        <w:pStyle w:val="Index1"/>
        <w:tabs>
          <w:tab w:val="right" w:leader="dot" w:pos="4310"/>
        </w:tabs>
      </w:pPr>
      <w:r>
        <w:t>Symbols</w:t>
      </w:r>
    </w:p>
    <w:p w:rsidR="00A02DF3" w:rsidRDefault="00A02DF3">
      <w:pPr>
        <w:pStyle w:val="Index2"/>
        <w:tabs>
          <w:tab w:val="right" w:leader="dot" w:pos="4310"/>
        </w:tabs>
      </w:pPr>
      <w:r>
        <w:t>Found in the Documentation, 3</w:t>
      </w:r>
    </w:p>
    <w:p w:rsidR="00A02DF3" w:rsidRDefault="00A02DF3">
      <w:pPr>
        <w:pStyle w:val="IndexHeading"/>
        <w:tabs>
          <w:tab w:val="right" w:leader="dot" w:pos="4310"/>
        </w:tabs>
        <w:rPr>
          <w:rFonts w:asciiTheme="minorHAnsi" w:eastAsiaTheme="minorEastAsia" w:hAnsiTheme="minorHAnsi" w:cstheme="minorBidi"/>
          <w:b w:val="0"/>
          <w:bCs w:val="0"/>
        </w:rPr>
      </w:pPr>
      <w:r>
        <w:t>T</w:t>
      </w:r>
    </w:p>
    <w:p w:rsidR="00A02DF3" w:rsidRDefault="00A02DF3">
      <w:pPr>
        <w:pStyle w:val="Index1"/>
        <w:tabs>
          <w:tab w:val="right" w:leader="dot" w:pos="4310"/>
        </w:tabs>
      </w:pPr>
      <w:r>
        <w:t>Table of Contents, iv</w:t>
      </w:r>
    </w:p>
    <w:p w:rsidR="00A02DF3" w:rsidRDefault="00A02DF3">
      <w:pPr>
        <w:pStyle w:val="Index1"/>
        <w:tabs>
          <w:tab w:val="right" w:leader="dot" w:pos="4310"/>
        </w:tabs>
      </w:pPr>
      <w:r>
        <w:t>Tables, vi</w:t>
      </w:r>
    </w:p>
    <w:p w:rsidR="00A02DF3" w:rsidRDefault="00A02DF3">
      <w:pPr>
        <w:pStyle w:val="IndexHeading"/>
        <w:tabs>
          <w:tab w:val="right" w:leader="dot" w:pos="4310"/>
        </w:tabs>
        <w:rPr>
          <w:rFonts w:asciiTheme="minorHAnsi" w:eastAsiaTheme="minorEastAsia" w:hAnsiTheme="minorHAnsi" w:cstheme="minorBidi"/>
          <w:b w:val="0"/>
          <w:bCs w:val="0"/>
        </w:rPr>
      </w:pPr>
      <w:r>
        <w:t>U</w:t>
      </w:r>
    </w:p>
    <w:p w:rsidR="00A02DF3" w:rsidRDefault="00A02DF3">
      <w:pPr>
        <w:pStyle w:val="Index1"/>
        <w:tabs>
          <w:tab w:val="right" w:leader="dot" w:pos="4310"/>
        </w:tabs>
      </w:pPr>
      <w:r>
        <w:t>URLs</w:t>
      </w:r>
    </w:p>
    <w:p w:rsidR="00A02DF3" w:rsidRDefault="00A02DF3">
      <w:pPr>
        <w:pStyle w:val="Index2"/>
        <w:tabs>
          <w:tab w:val="right" w:leader="dot" w:pos="4310"/>
        </w:tabs>
      </w:pPr>
      <w:r>
        <w:t>Adobe Website, 5</w:t>
      </w:r>
    </w:p>
    <w:p w:rsidR="00A02DF3" w:rsidRDefault="00A02DF3">
      <w:pPr>
        <w:pStyle w:val="Index2"/>
        <w:tabs>
          <w:tab w:val="right" w:leader="dot" w:pos="4310"/>
        </w:tabs>
      </w:pPr>
      <w:r>
        <w:t>VA Software Document Library (</w:t>
      </w:r>
      <w:r w:rsidRPr="0071343C">
        <w:rPr>
          <w:kern w:val="2"/>
        </w:rPr>
        <w:t>VDL) Website</w:t>
      </w:r>
      <w:r>
        <w:t>, 5</w:t>
      </w:r>
    </w:p>
    <w:p w:rsidR="00A02DF3" w:rsidRDefault="00A02DF3">
      <w:pPr>
        <w:pStyle w:val="IndexHeading"/>
        <w:tabs>
          <w:tab w:val="right" w:leader="dot" w:pos="4310"/>
        </w:tabs>
        <w:rPr>
          <w:rFonts w:asciiTheme="minorHAnsi" w:eastAsiaTheme="minorEastAsia" w:hAnsiTheme="minorHAnsi" w:cstheme="minorBidi"/>
          <w:b w:val="0"/>
          <w:bCs w:val="0"/>
        </w:rPr>
      </w:pPr>
      <w:r>
        <w:t>V</w:t>
      </w:r>
    </w:p>
    <w:p w:rsidR="00A02DF3" w:rsidRDefault="00A02DF3">
      <w:pPr>
        <w:pStyle w:val="Index1"/>
        <w:tabs>
          <w:tab w:val="right" w:leader="dot" w:pos="4310"/>
        </w:tabs>
      </w:pPr>
      <w:r>
        <w:t>VA Software Document Library (</w:t>
      </w:r>
      <w:r w:rsidRPr="0071343C">
        <w:rPr>
          <w:kern w:val="2"/>
        </w:rPr>
        <w:t>VDL)</w:t>
      </w:r>
    </w:p>
    <w:p w:rsidR="00A02DF3" w:rsidRDefault="00A02DF3">
      <w:pPr>
        <w:pStyle w:val="Index2"/>
        <w:tabs>
          <w:tab w:val="right" w:leader="dot" w:pos="4310"/>
        </w:tabs>
      </w:pPr>
      <w:r w:rsidRPr="0071343C">
        <w:rPr>
          <w:kern w:val="2"/>
        </w:rPr>
        <w:t>Website</w:t>
      </w:r>
      <w:r>
        <w:t>, 5</w:t>
      </w:r>
    </w:p>
    <w:p w:rsidR="00A02DF3" w:rsidRDefault="00A02DF3">
      <w:pPr>
        <w:pStyle w:val="IndexHeading"/>
        <w:tabs>
          <w:tab w:val="right" w:leader="dot" w:pos="4310"/>
        </w:tabs>
        <w:rPr>
          <w:rFonts w:asciiTheme="minorHAnsi" w:eastAsiaTheme="minorEastAsia" w:hAnsiTheme="minorHAnsi" w:cstheme="minorBidi"/>
          <w:b w:val="0"/>
          <w:bCs w:val="0"/>
        </w:rPr>
      </w:pPr>
      <w:r>
        <w:t>W</w:t>
      </w:r>
    </w:p>
    <w:p w:rsidR="00A02DF3" w:rsidRDefault="00A02DF3">
      <w:pPr>
        <w:pStyle w:val="Index1"/>
        <w:tabs>
          <w:tab w:val="right" w:leader="dot" w:pos="4310"/>
        </w:tabs>
      </w:pPr>
      <w:r>
        <w:t>Websites</w:t>
      </w:r>
    </w:p>
    <w:p w:rsidR="00A02DF3" w:rsidRDefault="00A02DF3">
      <w:pPr>
        <w:pStyle w:val="Index2"/>
        <w:tabs>
          <w:tab w:val="right" w:leader="dot" w:pos="4310"/>
        </w:tabs>
      </w:pPr>
      <w:r>
        <w:t>Adobe Website, 5</w:t>
      </w:r>
    </w:p>
    <w:p w:rsidR="00A02DF3" w:rsidRDefault="00A02DF3">
      <w:pPr>
        <w:pStyle w:val="Index2"/>
        <w:tabs>
          <w:tab w:val="right" w:leader="dot" w:pos="4310"/>
        </w:tabs>
      </w:pPr>
      <w:r>
        <w:t>VA Software Document Library (</w:t>
      </w:r>
      <w:r w:rsidRPr="0071343C">
        <w:rPr>
          <w:kern w:val="2"/>
        </w:rPr>
        <w:t>VDL)</w:t>
      </w:r>
      <w:r>
        <w:t>, 5</w:t>
      </w:r>
    </w:p>
    <w:p w:rsidR="00A02DF3" w:rsidRDefault="00A02DF3" w:rsidP="00FA0DA6">
      <w:pPr>
        <w:pStyle w:val="BodyText"/>
        <w:rPr>
          <w:noProof/>
        </w:rPr>
        <w:sectPr w:rsidR="00A02DF3" w:rsidSect="00A02DF3">
          <w:type w:val="continuous"/>
          <w:pgSz w:w="12240" w:h="15840" w:code="1"/>
          <w:pgMar w:top="1440" w:right="1440" w:bottom="1440" w:left="1440" w:header="720" w:footer="720" w:gutter="0"/>
          <w:cols w:num="2" w:space="720"/>
          <w:noEndnote/>
          <w:titlePg/>
        </w:sectPr>
      </w:pPr>
    </w:p>
    <w:p w:rsidR="00A8289E" w:rsidRDefault="00B27511" w:rsidP="00FA0DA6">
      <w:pPr>
        <w:pStyle w:val="BodyText"/>
      </w:pPr>
      <w:r w:rsidRPr="007A6955">
        <w:lastRenderedPageBreak/>
        <w:fldChar w:fldCharType="end"/>
      </w:r>
    </w:p>
    <w:sectPr w:rsidR="00A8289E" w:rsidSect="00A02DF3">
      <w:type w:val="continuous"/>
      <w:pgSz w:w="12240" w:h="15840" w:code="1"/>
      <w:pgMar w:top="1440" w:right="1440" w:bottom="1440" w:left="144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AB5" w:rsidRDefault="00370AB5">
      <w:r>
        <w:separator/>
      </w:r>
    </w:p>
  </w:endnote>
  <w:endnote w:type="continuationSeparator" w:id="0">
    <w:p w:rsidR="00370AB5" w:rsidRDefault="00370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New Roman Bold">
    <w:altName w:val="Times New Roman"/>
    <w:panose1 w:val="020208030705050203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BF9" w:rsidRPr="006D3E6F" w:rsidRDefault="00064BF9" w:rsidP="006D3E6F">
    <w:pPr>
      <w:pStyle w:val="Footer"/>
    </w:pPr>
    <w:r w:rsidRPr="006D3E6F">
      <w:t>VA Laboratory LIM NDS</w:t>
    </w:r>
  </w:p>
  <w:p w:rsidR="00064BF9" w:rsidRDefault="00064BF9">
    <w:pPr>
      <w:pStyle w:val="Footer"/>
    </w:pPr>
    <w:r w:rsidRPr="006D3E6F">
      <w:t>User Manual</w:t>
    </w:r>
    <w:r w:rsidRPr="006D3E6F">
      <w:tab/>
    </w:r>
    <w:r w:rsidRPr="006D3E6F">
      <w:fldChar w:fldCharType="begin"/>
    </w:r>
    <w:r w:rsidRPr="006D3E6F">
      <w:instrText xml:space="preserve"> PAGE   \* MERGEFORMAT </w:instrText>
    </w:r>
    <w:r w:rsidRPr="006D3E6F">
      <w:fldChar w:fldCharType="separate"/>
    </w:r>
    <w:r w:rsidR="00D351E3">
      <w:rPr>
        <w:noProof/>
      </w:rPr>
      <w:t>38</w:t>
    </w:r>
    <w:r w:rsidRPr="006D3E6F">
      <w:fldChar w:fldCharType="end"/>
    </w:r>
    <w:r w:rsidRPr="006D3E6F">
      <w:tab/>
    </w:r>
    <w:r>
      <w:t>February 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BF9" w:rsidRPr="006D3E6F" w:rsidRDefault="00064BF9" w:rsidP="0037628E">
    <w:pPr>
      <w:pStyle w:val="Footer"/>
    </w:pPr>
    <w:r w:rsidRPr="006D3E6F">
      <w:t>VA Laboratory LIM NDS</w:t>
    </w:r>
  </w:p>
  <w:p w:rsidR="00064BF9" w:rsidRDefault="00064BF9">
    <w:pPr>
      <w:pStyle w:val="Footer"/>
    </w:pPr>
    <w:r w:rsidRPr="006D3E6F">
      <w:t>User Manual</w:t>
    </w:r>
    <w:r w:rsidRPr="006D3E6F">
      <w:tab/>
    </w:r>
    <w:r w:rsidRPr="006D3E6F">
      <w:fldChar w:fldCharType="begin"/>
    </w:r>
    <w:r w:rsidRPr="006D3E6F">
      <w:instrText xml:space="preserve"> PAGE   \* MERGEFORMAT </w:instrText>
    </w:r>
    <w:r w:rsidRPr="006D3E6F">
      <w:fldChar w:fldCharType="separate"/>
    </w:r>
    <w:r w:rsidR="00D351E3">
      <w:rPr>
        <w:noProof/>
      </w:rPr>
      <w:t>39</w:t>
    </w:r>
    <w:r w:rsidRPr="006D3E6F">
      <w:fldChar w:fldCharType="end"/>
    </w:r>
    <w:r w:rsidRPr="006D3E6F">
      <w:tab/>
    </w:r>
    <w:r>
      <w:t>February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AB5" w:rsidRDefault="00370AB5">
      <w:r>
        <w:separator/>
      </w:r>
    </w:p>
  </w:footnote>
  <w:footnote w:type="continuationSeparator" w:id="0">
    <w:p w:rsidR="00370AB5" w:rsidRDefault="00370A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BF9" w:rsidRDefault="00064BF9">
    <w:pPr>
      <w:pStyle w:val="Header"/>
    </w:pPr>
    <w:r w:rsidRPr="00827152">
      <w:t>Figures and Tables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BF9" w:rsidRDefault="00064BF9">
    <w:pPr>
      <w:pStyle w:val="Header"/>
    </w:pPr>
    <w:r w:rsidRPr="00827152">
      <w:t>Orientation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BF9" w:rsidRDefault="00064BF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BF9" w:rsidRDefault="00064BF9">
    <w:pPr>
      <w:pStyle w:val="Header"/>
    </w:pPr>
    <w:r>
      <w:t>Archiving</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BF9" w:rsidRDefault="00064BF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BF9" w:rsidRDefault="00064BF9">
    <w:pPr>
      <w:pStyle w:val="Header"/>
    </w:pPr>
    <w:r>
      <w:t>Glossary</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BF9" w:rsidRDefault="00064BF9">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BF9" w:rsidRDefault="00064BF9">
    <w:pPr>
      <w:pStyle w:val="Header"/>
    </w:pPr>
    <w:r>
      <w:t>Index</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BF9" w:rsidRDefault="00064B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4B50D2DE"/>
    <w:lvl w:ilvl="0">
      <w:start w:val="1"/>
      <w:numFmt w:val="bullet"/>
      <w:pStyle w:val="NormalIndent"/>
      <w:lvlText w:val=""/>
      <w:lvlJc w:val="left"/>
      <w:pPr>
        <w:tabs>
          <w:tab w:val="num" w:pos="2376"/>
        </w:tabs>
        <w:ind w:left="2376" w:hanging="360"/>
      </w:pPr>
      <w:rPr>
        <w:rFonts w:ascii="Symbol" w:hAnsi="Symbol" w:hint="default"/>
      </w:rPr>
    </w:lvl>
  </w:abstractNum>
  <w:abstractNum w:abstractNumId="1">
    <w:nsid w:val="FFFFFF88"/>
    <w:multiLevelType w:val="singleLevel"/>
    <w:tmpl w:val="D0EEE150"/>
    <w:lvl w:ilvl="0">
      <w:start w:val="1"/>
      <w:numFmt w:val="decimal"/>
      <w:pStyle w:val="ListNumber"/>
      <w:lvlText w:val="%1."/>
      <w:lvlJc w:val="left"/>
      <w:pPr>
        <w:tabs>
          <w:tab w:val="num" w:pos="810"/>
        </w:tabs>
        <w:ind w:left="810" w:hanging="360"/>
      </w:pPr>
      <w:rPr>
        <w:color w:val="auto"/>
      </w:rPr>
    </w:lvl>
  </w:abstractNum>
  <w:abstractNum w:abstractNumId="2">
    <w:nsid w:val="FFFFFF89"/>
    <w:multiLevelType w:val="singleLevel"/>
    <w:tmpl w:val="0AEEBD34"/>
    <w:lvl w:ilvl="0">
      <w:start w:val="1"/>
      <w:numFmt w:val="bullet"/>
      <w:pStyle w:val="ListBullet"/>
      <w:lvlText w:val=""/>
      <w:lvlJc w:val="left"/>
      <w:pPr>
        <w:tabs>
          <w:tab w:val="num" w:pos="720"/>
        </w:tabs>
        <w:ind w:left="720" w:hanging="360"/>
      </w:pPr>
      <w:rPr>
        <w:rFonts w:ascii="Symbol" w:hAnsi="Symbol" w:hint="default"/>
      </w:rPr>
    </w:lvl>
  </w:abstractNum>
  <w:abstractNum w:abstractNumId="3">
    <w:nsid w:val="103C022D"/>
    <w:multiLevelType w:val="hybridMultilevel"/>
    <w:tmpl w:val="D9E4C10C"/>
    <w:lvl w:ilvl="0" w:tplc="87EE358C">
      <w:start w:val="1"/>
      <w:numFmt w:val="bullet"/>
      <w:pStyle w:val="Tab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2D493E"/>
    <w:multiLevelType w:val="hybridMultilevel"/>
    <w:tmpl w:val="04324108"/>
    <w:lvl w:ilvl="0" w:tplc="32D6C440">
      <w:start w:val="1"/>
      <w:numFmt w:val="decimal"/>
      <w:pStyle w:val="Table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8F383A"/>
    <w:multiLevelType w:val="hybridMultilevel"/>
    <w:tmpl w:val="0BD8B800"/>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1105AA"/>
    <w:multiLevelType w:val="hybridMultilevel"/>
    <w:tmpl w:val="EAC0451E"/>
    <w:lvl w:ilvl="0" w:tplc="E3FA8670">
      <w:start w:val="1"/>
      <w:numFmt w:val="bullet"/>
      <w:pStyle w:val="ListBulletIndent2"/>
      <w:lvlText w:val=""/>
      <w:lvlJc w:val="left"/>
      <w:pPr>
        <w:ind w:left="2707" w:hanging="360"/>
      </w:pPr>
      <w:rPr>
        <w:rFonts w:ascii="Symbol" w:hAnsi="Symbol"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7">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49C96D2D"/>
    <w:multiLevelType w:val="hybridMultilevel"/>
    <w:tmpl w:val="D9261598"/>
    <w:lvl w:ilvl="0" w:tplc="EEFCF38E">
      <w:start w:val="1"/>
      <w:numFmt w:val="lowerRoman"/>
      <w:pStyle w:val="ListNumber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DB39F6"/>
    <w:multiLevelType w:val="hybridMultilevel"/>
    <w:tmpl w:val="844A834E"/>
    <w:lvl w:ilvl="0" w:tplc="B430111E">
      <w:start w:val="1"/>
      <w:numFmt w:val="bullet"/>
      <w:pStyle w:val="ListBulletInden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nsid w:val="521706CE"/>
    <w:multiLevelType w:val="hybridMultilevel"/>
    <w:tmpl w:val="83864294"/>
    <w:lvl w:ilvl="0" w:tplc="04090001">
      <w:start w:val="1"/>
      <w:numFmt w:val="bullet"/>
      <w:pStyle w:val="ListBullet2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0B1136"/>
    <w:multiLevelType w:val="multilevel"/>
    <w:tmpl w:val="DF9294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65C118D"/>
    <w:multiLevelType w:val="hybridMultilevel"/>
    <w:tmpl w:val="D83ADA70"/>
    <w:lvl w:ilvl="0" w:tplc="BD421574">
      <w:start w:val="1"/>
      <w:numFmt w:val="bullet"/>
      <w:pStyle w:val="ListBullet2"/>
      <w:lvlText w:val="o"/>
      <w:lvlJc w:val="left"/>
      <w:pPr>
        <w:tabs>
          <w:tab w:val="num" w:pos="720"/>
        </w:tabs>
        <w:ind w:left="720" w:hanging="360"/>
      </w:pPr>
      <w:rPr>
        <w:rFonts w:ascii="Courier New" w:hAnsi="Courier New" w:cs="Courier New" w:hint="default"/>
      </w:rPr>
    </w:lvl>
    <w:lvl w:ilvl="1" w:tplc="969C8754">
      <w:start w:val="1"/>
      <w:numFmt w:val="bullet"/>
      <w:lvlText w:val=""/>
      <w:lvlJc w:val="left"/>
      <w:pPr>
        <w:tabs>
          <w:tab w:val="num" w:pos="1440"/>
        </w:tabs>
        <w:ind w:left="1440" w:hanging="360"/>
      </w:pPr>
      <w:rPr>
        <w:rFonts w:ascii="Wingdings" w:hAnsi="Wingdings" w:hint="default"/>
      </w:rPr>
    </w:lvl>
    <w:lvl w:ilvl="2" w:tplc="2A9CFD54" w:tentative="1">
      <w:start w:val="1"/>
      <w:numFmt w:val="bullet"/>
      <w:lvlText w:val=""/>
      <w:lvlJc w:val="left"/>
      <w:pPr>
        <w:tabs>
          <w:tab w:val="num" w:pos="2160"/>
        </w:tabs>
        <w:ind w:left="2160" w:hanging="360"/>
      </w:pPr>
      <w:rPr>
        <w:rFonts w:ascii="Wingdings" w:hAnsi="Wingdings" w:hint="default"/>
      </w:rPr>
    </w:lvl>
    <w:lvl w:ilvl="3" w:tplc="0F2A144C" w:tentative="1">
      <w:start w:val="1"/>
      <w:numFmt w:val="bullet"/>
      <w:lvlText w:val=""/>
      <w:lvlJc w:val="left"/>
      <w:pPr>
        <w:tabs>
          <w:tab w:val="num" w:pos="2880"/>
        </w:tabs>
        <w:ind w:left="2880" w:hanging="360"/>
      </w:pPr>
      <w:rPr>
        <w:rFonts w:ascii="Symbol" w:hAnsi="Symbol" w:hint="default"/>
      </w:rPr>
    </w:lvl>
    <w:lvl w:ilvl="4" w:tplc="239A3494" w:tentative="1">
      <w:start w:val="1"/>
      <w:numFmt w:val="bullet"/>
      <w:lvlText w:val="o"/>
      <w:lvlJc w:val="left"/>
      <w:pPr>
        <w:tabs>
          <w:tab w:val="num" w:pos="3600"/>
        </w:tabs>
        <w:ind w:left="3600" w:hanging="360"/>
      </w:pPr>
      <w:rPr>
        <w:rFonts w:ascii="Courier New" w:hAnsi="Courier New" w:hint="default"/>
      </w:rPr>
    </w:lvl>
    <w:lvl w:ilvl="5" w:tplc="871EFB70" w:tentative="1">
      <w:start w:val="1"/>
      <w:numFmt w:val="bullet"/>
      <w:lvlText w:val=""/>
      <w:lvlJc w:val="left"/>
      <w:pPr>
        <w:tabs>
          <w:tab w:val="num" w:pos="4320"/>
        </w:tabs>
        <w:ind w:left="4320" w:hanging="360"/>
      </w:pPr>
      <w:rPr>
        <w:rFonts w:ascii="Wingdings" w:hAnsi="Wingdings" w:hint="default"/>
      </w:rPr>
    </w:lvl>
    <w:lvl w:ilvl="6" w:tplc="A04CECB0" w:tentative="1">
      <w:start w:val="1"/>
      <w:numFmt w:val="bullet"/>
      <w:lvlText w:val=""/>
      <w:lvlJc w:val="left"/>
      <w:pPr>
        <w:tabs>
          <w:tab w:val="num" w:pos="5040"/>
        </w:tabs>
        <w:ind w:left="5040" w:hanging="360"/>
      </w:pPr>
      <w:rPr>
        <w:rFonts w:ascii="Symbol" w:hAnsi="Symbol" w:hint="default"/>
      </w:rPr>
    </w:lvl>
    <w:lvl w:ilvl="7" w:tplc="AC6E77B4" w:tentative="1">
      <w:start w:val="1"/>
      <w:numFmt w:val="bullet"/>
      <w:lvlText w:val="o"/>
      <w:lvlJc w:val="left"/>
      <w:pPr>
        <w:tabs>
          <w:tab w:val="num" w:pos="5760"/>
        </w:tabs>
        <w:ind w:left="5760" w:hanging="360"/>
      </w:pPr>
      <w:rPr>
        <w:rFonts w:ascii="Courier New" w:hAnsi="Courier New" w:hint="default"/>
      </w:rPr>
    </w:lvl>
    <w:lvl w:ilvl="8" w:tplc="CF72D3AA" w:tentative="1">
      <w:start w:val="1"/>
      <w:numFmt w:val="bullet"/>
      <w:lvlText w:val=""/>
      <w:lvlJc w:val="left"/>
      <w:pPr>
        <w:tabs>
          <w:tab w:val="num" w:pos="6480"/>
        </w:tabs>
        <w:ind w:left="6480" w:hanging="360"/>
      </w:pPr>
      <w:rPr>
        <w:rFonts w:ascii="Wingdings" w:hAnsi="Wingdings" w:hint="default"/>
      </w:rPr>
    </w:lvl>
  </w:abstractNum>
  <w:abstractNum w:abstractNumId="13">
    <w:nsid w:val="6CB52758"/>
    <w:multiLevelType w:val="hybridMultilevel"/>
    <w:tmpl w:val="FD2ABD8E"/>
    <w:lvl w:ilvl="0" w:tplc="93C44BB8">
      <w:start w:val="1"/>
      <w:numFmt w:val="lowerLetter"/>
      <w:pStyle w:val="ListNumber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6F182A87"/>
    <w:multiLevelType w:val="hybridMultilevel"/>
    <w:tmpl w:val="2F809A70"/>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nsid w:val="74472B3E"/>
    <w:multiLevelType w:val="hybridMultilevel"/>
    <w:tmpl w:val="3B26805C"/>
    <w:lvl w:ilvl="0" w:tplc="8482F580">
      <w:start w:val="1"/>
      <w:numFmt w:val="bullet"/>
      <w:pStyle w:val="TableListBullet2"/>
      <w:lvlText w:val="o"/>
      <w:lvlJc w:val="left"/>
      <w:pPr>
        <w:ind w:left="1076" w:hanging="360"/>
      </w:pPr>
      <w:rPr>
        <w:rFonts w:ascii="Courier New" w:hAnsi="Courier New" w:cs="Courier New" w:hint="default"/>
      </w:rPr>
    </w:lvl>
    <w:lvl w:ilvl="1" w:tplc="04090019" w:tentative="1">
      <w:start w:val="1"/>
      <w:numFmt w:val="bullet"/>
      <w:lvlText w:val="o"/>
      <w:lvlJc w:val="left"/>
      <w:pPr>
        <w:ind w:left="1796" w:hanging="360"/>
      </w:pPr>
      <w:rPr>
        <w:rFonts w:ascii="Courier New" w:hAnsi="Courier New" w:cs="Courier New" w:hint="default"/>
      </w:rPr>
    </w:lvl>
    <w:lvl w:ilvl="2" w:tplc="0409001B" w:tentative="1">
      <w:start w:val="1"/>
      <w:numFmt w:val="bullet"/>
      <w:lvlText w:val=""/>
      <w:lvlJc w:val="left"/>
      <w:pPr>
        <w:ind w:left="2516" w:hanging="360"/>
      </w:pPr>
      <w:rPr>
        <w:rFonts w:ascii="Wingdings" w:hAnsi="Wingdings" w:hint="default"/>
      </w:rPr>
    </w:lvl>
    <w:lvl w:ilvl="3" w:tplc="0409000F" w:tentative="1">
      <w:start w:val="1"/>
      <w:numFmt w:val="bullet"/>
      <w:lvlText w:val=""/>
      <w:lvlJc w:val="left"/>
      <w:pPr>
        <w:ind w:left="3236" w:hanging="360"/>
      </w:pPr>
      <w:rPr>
        <w:rFonts w:ascii="Symbol" w:hAnsi="Symbol" w:hint="default"/>
      </w:rPr>
    </w:lvl>
    <w:lvl w:ilvl="4" w:tplc="04090019" w:tentative="1">
      <w:start w:val="1"/>
      <w:numFmt w:val="bullet"/>
      <w:lvlText w:val="o"/>
      <w:lvlJc w:val="left"/>
      <w:pPr>
        <w:ind w:left="3956" w:hanging="360"/>
      </w:pPr>
      <w:rPr>
        <w:rFonts w:ascii="Courier New" w:hAnsi="Courier New" w:cs="Courier New" w:hint="default"/>
      </w:rPr>
    </w:lvl>
    <w:lvl w:ilvl="5" w:tplc="0409001B" w:tentative="1">
      <w:start w:val="1"/>
      <w:numFmt w:val="bullet"/>
      <w:lvlText w:val=""/>
      <w:lvlJc w:val="left"/>
      <w:pPr>
        <w:ind w:left="4676" w:hanging="360"/>
      </w:pPr>
      <w:rPr>
        <w:rFonts w:ascii="Wingdings" w:hAnsi="Wingdings" w:hint="default"/>
      </w:rPr>
    </w:lvl>
    <w:lvl w:ilvl="6" w:tplc="0409000F" w:tentative="1">
      <w:start w:val="1"/>
      <w:numFmt w:val="bullet"/>
      <w:lvlText w:val=""/>
      <w:lvlJc w:val="left"/>
      <w:pPr>
        <w:ind w:left="5396" w:hanging="360"/>
      </w:pPr>
      <w:rPr>
        <w:rFonts w:ascii="Symbol" w:hAnsi="Symbol" w:hint="default"/>
      </w:rPr>
    </w:lvl>
    <w:lvl w:ilvl="7" w:tplc="04090019" w:tentative="1">
      <w:start w:val="1"/>
      <w:numFmt w:val="bullet"/>
      <w:lvlText w:val="o"/>
      <w:lvlJc w:val="left"/>
      <w:pPr>
        <w:ind w:left="6116" w:hanging="360"/>
      </w:pPr>
      <w:rPr>
        <w:rFonts w:ascii="Courier New" w:hAnsi="Courier New" w:cs="Courier New" w:hint="default"/>
      </w:rPr>
    </w:lvl>
    <w:lvl w:ilvl="8" w:tplc="0409001B" w:tentative="1">
      <w:start w:val="1"/>
      <w:numFmt w:val="bullet"/>
      <w:lvlText w:val=""/>
      <w:lvlJc w:val="left"/>
      <w:pPr>
        <w:ind w:left="6836" w:hanging="360"/>
      </w:pPr>
      <w:rPr>
        <w:rFonts w:ascii="Wingdings" w:hAnsi="Wingdings" w:hint="default"/>
      </w:rPr>
    </w:lvl>
  </w:abstractNum>
  <w:abstractNum w:abstractNumId="16">
    <w:nsid w:val="76557EC0"/>
    <w:multiLevelType w:val="hybridMultilevel"/>
    <w:tmpl w:val="C770A68A"/>
    <w:lvl w:ilvl="0" w:tplc="647EBF8E">
      <w:start w:val="1"/>
      <w:numFmt w:val="lowerLetter"/>
      <w:pStyle w:val="ListNumber4"/>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784B1E8F"/>
    <w:multiLevelType w:val="hybridMultilevel"/>
    <w:tmpl w:val="2C6ECBB0"/>
    <w:lvl w:ilvl="0" w:tplc="C1964FC2">
      <w:start w:val="1"/>
      <w:numFmt w:val="bullet"/>
      <w:pStyle w:val="ListBullet3"/>
      <w:lvlText w:val=""/>
      <w:lvlJc w:val="left"/>
      <w:pPr>
        <w:tabs>
          <w:tab w:val="num" w:pos="3456"/>
        </w:tabs>
        <w:ind w:left="345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BCD3758"/>
    <w:multiLevelType w:val="multilevel"/>
    <w:tmpl w:val="FFC02C4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56"/>
        </w:tabs>
        <w:ind w:left="75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954"/>
        </w:tabs>
        <w:ind w:left="95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7F9D06EE"/>
    <w:multiLevelType w:val="hybridMultilevel"/>
    <w:tmpl w:val="29E0F7D2"/>
    <w:lvl w:ilvl="0" w:tplc="3D8237BE">
      <w:start w:val="1"/>
      <w:numFmt w:val="bullet"/>
      <w:pStyle w:val="BodyTextBullet1"/>
      <w:lvlText w:val=""/>
      <w:lvlJc w:val="left"/>
      <w:pPr>
        <w:tabs>
          <w:tab w:val="num" w:pos="630"/>
        </w:tabs>
        <w:ind w:left="63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7"/>
  </w:num>
  <w:num w:numId="3">
    <w:abstractNumId w:val="18"/>
  </w:num>
  <w:num w:numId="4">
    <w:abstractNumId w:val="5"/>
  </w:num>
  <w:num w:numId="5">
    <w:abstractNumId w:val="2"/>
  </w:num>
  <w:num w:numId="6">
    <w:abstractNumId w:val="12"/>
  </w:num>
  <w:num w:numId="7">
    <w:abstractNumId w:val="9"/>
  </w:num>
  <w:num w:numId="8">
    <w:abstractNumId w:val="10"/>
  </w:num>
  <w:num w:numId="9">
    <w:abstractNumId w:val="17"/>
  </w:num>
  <w:num w:numId="10">
    <w:abstractNumId w:val="6"/>
  </w:num>
  <w:num w:numId="11">
    <w:abstractNumId w:val="13"/>
  </w:num>
  <w:num w:numId="12">
    <w:abstractNumId w:val="8"/>
  </w:num>
  <w:num w:numId="13">
    <w:abstractNumId w:val="16"/>
  </w:num>
  <w:num w:numId="14">
    <w:abstractNumId w:val="0"/>
  </w:num>
  <w:num w:numId="15">
    <w:abstractNumId w:val="3"/>
  </w:num>
  <w:num w:numId="16">
    <w:abstractNumId w:val="15"/>
  </w:num>
  <w:num w:numId="17">
    <w:abstractNumId w:val="4"/>
  </w:num>
  <w:num w:numId="18">
    <w:abstractNumId w:val="14"/>
  </w:num>
  <w:num w:numId="19">
    <w:abstractNumId w:val="19"/>
  </w:num>
  <w:num w:numId="20">
    <w:abstractNumId w:val="11"/>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 w:numId="30">
    <w:abstractNumId w:val="14"/>
    <w:lvlOverride w:ilvl="0">
      <w:startOverride w:val="1"/>
    </w:lvlOverride>
  </w:num>
  <w:num w:numId="31">
    <w:abstractNumId w:val="14"/>
    <w:lvlOverride w:ilvl="0">
      <w:startOverride w:val="1"/>
    </w:lvlOverride>
  </w:num>
  <w:num w:numId="32">
    <w:abstractNumId w:val="14"/>
    <w:lvlOverride w:ilvl="0">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embedSystemFonts/>
  <w:bordersDoNotSurroundHeader/>
  <w:bordersDoNotSurroundFooter/>
  <w:hideSpellingErrors/>
  <w:activeWritingStyle w:appName="MSWord" w:lang="en-US" w:vendorID="8" w:dllVersion="513" w:checkStyle="1"/>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ED4"/>
    <w:rsid w:val="0000009E"/>
    <w:rsid w:val="00001779"/>
    <w:rsid w:val="00002CCE"/>
    <w:rsid w:val="0000386C"/>
    <w:rsid w:val="000042C3"/>
    <w:rsid w:val="00007307"/>
    <w:rsid w:val="0001179B"/>
    <w:rsid w:val="00011D20"/>
    <w:rsid w:val="00012DC2"/>
    <w:rsid w:val="0001322B"/>
    <w:rsid w:val="00013347"/>
    <w:rsid w:val="000134B2"/>
    <w:rsid w:val="000141FA"/>
    <w:rsid w:val="00014803"/>
    <w:rsid w:val="00015ED4"/>
    <w:rsid w:val="00020853"/>
    <w:rsid w:val="00020E08"/>
    <w:rsid w:val="000227C2"/>
    <w:rsid w:val="00023F34"/>
    <w:rsid w:val="000240F2"/>
    <w:rsid w:val="00026DD7"/>
    <w:rsid w:val="000275EB"/>
    <w:rsid w:val="00027F71"/>
    <w:rsid w:val="00031127"/>
    <w:rsid w:val="000314AB"/>
    <w:rsid w:val="000316ED"/>
    <w:rsid w:val="00032552"/>
    <w:rsid w:val="00034FF7"/>
    <w:rsid w:val="00036633"/>
    <w:rsid w:val="00041FB0"/>
    <w:rsid w:val="000424AC"/>
    <w:rsid w:val="00043D33"/>
    <w:rsid w:val="00044E98"/>
    <w:rsid w:val="00047569"/>
    <w:rsid w:val="000515CB"/>
    <w:rsid w:val="000518F6"/>
    <w:rsid w:val="00051EFB"/>
    <w:rsid w:val="0005281B"/>
    <w:rsid w:val="0005341D"/>
    <w:rsid w:val="00053CE9"/>
    <w:rsid w:val="00053E11"/>
    <w:rsid w:val="0005406A"/>
    <w:rsid w:val="00055EAF"/>
    <w:rsid w:val="000563A6"/>
    <w:rsid w:val="000646E2"/>
    <w:rsid w:val="00064BF9"/>
    <w:rsid w:val="00066108"/>
    <w:rsid w:val="000673A2"/>
    <w:rsid w:val="00070D95"/>
    <w:rsid w:val="00071C4C"/>
    <w:rsid w:val="00073357"/>
    <w:rsid w:val="00073A3E"/>
    <w:rsid w:val="00073ACC"/>
    <w:rsid w:val="00074B86"/>
    <w:rsid w:val="00075651"/>
    <w:rsid w:val="00075C37"/>
    <w:rsid w:val="00075F66"/>
    <w:rsid w:val="00077760"/>
    <w:rsid w:val="000777C2"/>
    <w:rsid w:val="00082780"/>
    <w:rsid w:val="00082DD5"/>
    <w:rsid w:val="00083248"/>
    <w:rsid w:val="0008347B"/>
    <w:rsid w:val="00083501"/>
    <w:rsid w:val="0008408D"/>
    <w:rsid w:val="00085157"/>
    <w:rsid w:val="00087EDE"/>
    <w:rsid w:val="00090F72"/>
    <w:rsid w:val="00093A52"/>
    <w:rsid w:val="000945F4"/>
    <w:rsid w:val="0009504D"/>
    <w:rsid w:val="00096596"/>
    <w:rsid w:val="0009691F"/>
    <w:rsid w:val="00097E85"/>
    <w:rsid w:val="000A02C3"/>
    <w:rsid w:val="000A10BE"/>
    <w:rsid w:val="000A13E5"/>
    <w:rsid w:val="000A180C"/>
    <w:rsid w:val="000A1A09"/>
    <w:rsid w:val="000A1DE0"/>
    <w:rsid w:val="000A2688"/>
    <w:rsid w:val="000A31A1"/>
    <w:rsid w:val="000A37C2"/>
    <w:rsid w:val="000A49A1"/>
    <w:rsid w:val="000A597B"/>
    <w:rsid w:val="000A65DB"/>
    <w:rsid w:val="000B190A"/>
    <w:rsid w:val="000B287C"/>
    <w:rsid w:val="000B288C"/>
    <w:rsid w:val="000B360F"/>
    <w:rsid w:val="000B36DC"/>
    <w:rsid w:val="000B4EEF"/>
    <w:rsid w:val="000B5222"/>
    <w:rsid w:val="000B7B91"/>
    <w:rsid w:val="000B7C67"/>
    <w:rsid w:val="000C1BE1"/>
    <w:rsid w:val="000C1FF2"/>
    <w:rsid w:val="000C281E"/>
    <w:rsid w:val="000C28D7"/>
    <w:rsid w:val="000C4420"/>
    <w:rsid w:val="000C68A9"/>
    <w:rsid w:val="000C70D2"/>
    <w:rsid w:val="000D088F"/>
    <w:rsid w:val="000D1737"/>
    <w:rsid w:val="000D2C73"/>
    <w:rsid w:val="000D3175"/>
    <w:rsid w:val="000D34B2"/>
    <w:rsid w:val="000D63E5"/>
    <w:rsid w:val="000D68AD"/>
    <w:rsid w:val="000D7E72"/>
    <w:rsid w:val="000E084E"/>
    <w:rsid w:val="000E0F02"/>
    <w:rsid w:val="000E140D"/>
    <w:rsid w:val="000E1E1E"/>
    <w:rsid w:val="000E22CD"/>
    <w:rsid w:val="000E3221"/>
    <w:rsid w:val="000E3735"/>
    <w:rsid w:val="000E46D3"/>
    <w:rsid w:val="000E492E"/>
    <w:rsid w:val="000E4AB3"/>
    <w:rsid w:val="000E56AD"/>
    <w:rsid w:val="000E57AE"/>
    <w:rsid w:val="000E58A2"/>
    <w:rsid w:val="000F0D0D"/>
    <w:rsid w:val="000F2B22"/>
    <w:rsid w:val="000F3279"/>
    <w:rsid w:val="000F4AA0"/>
    <w:rsid w:val="000F4CEF"/>
    <w:rsid w:val="000F5C19"/>
    <w:rsid w:val="000F7CD0"/>
    <w:rsid w:val="00100D14"/>
    <w:rsid w:val="00103F89"/>
    <w:rsid w:val="0010583F"/>
    <w:rsid w:val="00105ABE"/>
    <w:rsid w:val="00106279"/>
    <w:rsid w:val="00107082"/>
    <w:rsid w:val="0011112E"/>
    <w:rsid w:val="00111AE3"/>
    <w:rsid w:val="00112562"/>
    <w:rsid w:val="001127C6"/>
    <w:rsid w:val="001138C3"/>
    <w:rsid w:val="001144D9"/>
    <w:rsid w:val="00116C07"/>
    <w:rsid w:val="00116F8F"/>
    <w:rsid w:val="00117D16"/>
    <w:rsid w:val="001207ED"/>
    <w:rsid w:val="00121744"/>
    <w:rsid w:val="00124114"/>
    <w:rsid w:val="00124146"/>
    <w:rsid w:val="001265B8"/>
    <w:rsid w:val="001269CA"/>
    <w:rsid w:val="00130ECE"/>
    <w:rsid w:val="0013178F"/>
    <w:rsid w:val="0013192D"/>
    <w:rsid w:val="0013257B"/>
    <w:rsid w:val="00132B72"/>
    <w:rsid w:val="00133537"/>
    <w:rsid w:val="00137040"/>
    <w:rsid w:val="00140071"/>
    <w:rsid w:val="001403B5"/>
    <w:rsid w:val="0014061D"/>
    <w:rsid w:val="001430A6"/>
    <w:rsid w:val="00147BC3"/>
    <w:rsid w:val="00147C69"/>
    <w:rsid w:val="00150DD0"/>
    <w:rsid w:val="00151095"/>
    <w:rsid w:val="00151426"/>
    <w:rsid w:val="00151EC5"/>
    <w:rsid w:val="0015276B"/>
    <w:rsid w:val="00152FF4"/>
    <w:rsid w:val="00156080"/>
    <w:rsid w:val="001562F8"/>
    <w:rsid w:val="001575EF"/>
    <w:rsid w:val="00163150"/>
    <w:rsid w:val="00165F1E"/>
    <w:rsid w:val="001667C2"/>
    <w:rsid w:val="0016782C"/>
    <w:rsid w:val="0017183A"/>
    <w:rsid w:val="001719C0"/>
    <w:rsid w:val="00174018"/>
    <w:rsid w:val="001767E5"/>
    <w:rsid w:val="00180649"/>
    <w:rsid w:val="001806DC"/>
    <w:rsid w:val="001813E3"/>
    <w:rsid w:val="00181CBC"/>
    <w:rsid w:val="00182F71"/>
    <w:rsid w:val="00182FCA"/>
    <w:rsid w:val="0018487D"/>
    <w:rsid w:val="001848D6"/>
    <w:rsid w:val="00184B16"/>
    <w:rsid w:val="00185406"/>
    <w:rsid w:val="001856D6"/>
    <w:rsid w:val="00186E08"/>
    <w:rsid w:val="00186FE0"/>
    <w:rsid w:val="00192A1A"/>
    <w:rsid w:val="00192E56"/>
    <w:rsid w:val="00192EFF"/>
    <w:rsid w:val="00193238"/>
    <w:rsid w:val="001933C2"/>
    <w:rsid w:val="00193CB8"/>
    <w:rsid w:val="00194197"/>
    <w:rsid w:val="0019660F"/>
    <w:rsid w:val="001966F8"/>
    <w:rsid w:val="00196789"/>
    <w:rsid w:val="00196DD2"/>
    <w:rsid w:val="001977C6"/>
    <w:rsid w:val="001A026E"/>
    <w:rsid w:val="001A1AF0"/>
    <w:rsid w:val="001A2885"/>
    <w:rsid w:val="001A59A1"/>
    <w:rsid w:val="001B03DB"/>
    <w:rsid w:val="001B3D5E"/>
    <w:rsid w:val="001B44CE"/>
    <w:rsid w:val="001B46FE"/>
    <w:rsid w:val="001B48CC"/>
    <w:rsid w:val="001B59EE"/>
    <w:rsid w:val="001B6F85"/>
    <w:rsid w:val="001B7F7E"/>
    <w:rsid w:val="001C003A"/>
    <w:rsid w:val="001C0BDF"/>
    <w:rsid w:val="001C166E"/>
    <w:rsid w:val="001C238D"/>
    <w:rsid w:val="001C2557"/>
    <w:rsid w:val="001C2C09"/>
    <w:rsid w:val="001C339A"/>
    <w:rsid w:val="001C3793"/>
    <w:rsid w:val="001C424C"/>
    <w:rsid w:val="001C5D2D"/>
    <w:rsid w:val="001C6729"/>
    <w:rsid w:val="001C7967"/>
    <w:rsid w:val="001D0D96"/>
    <w:rsid w:val="001D2BE4"/>
    <w:rsid w:val="001D2D3D"/>
    <w:rsid w:val="001D376E"/>
    <w:rsid w:val="001D3A63"/>
    <w:rsid w:val="001D408E"/>
    <w:rsid w:val="001D590A"/>
    <w:rsid w:val="001E0C36"/>
    <w:rsid w:val="001E1416"/>
    <w:rsid w:val="001E165E"/>
    <w:rsid w:val="001E2B4E"/>
    <w:rsid w:val="001E2F0D"/>
    <w:rsid w:val="001E45F4"/>
    <w:rsid w:val="001E5A08"/>
    <w:rsid w:val="001E5D88"/>
    <w:rsid w:val="001E63CA"/>
    <w:rsid w:val="001E6703"/>
    <w:rsid w:val="001E69A8"/>
    <w:rsid w:val="001F0095"/>
    <w:rsid w:val="001F023F"/>
    <w:rsid w:val="001F26DD"/>
    <w:rsid w:val="001F330C"/>
    <w:rsid w:val="001F3FBD"/>
    <w:rsid w:val="001F59B3"/>
    <w:rsid w:val="001F5B65"/>
    <w:rsid w:val="002007BD"/>
    <w:rsid w:val="00200B12"/>
    <w:rsid w:val="00203204"/>
    <w:rsid w:val="0020377A"/>
    <w:rsid w:val="00205093"/>
    <w:rsid w:val="002050E2"/>
    <w:rsid w:val="00205909"/>
    <w:rsid w:val="00206A8A"/>
    <w:rsid w:val="002124C1"/>
    <w:rsid w:val="0021722C"/>
    <w:rsid w:val="002204B7"/>
    <w:rsid w:val="00222EE1"/>
    <w:rsid w:val="00223779"/>
    <w:rsid w:val="00224476"/>
    <w:rsid w:val="00224B35"/>
    <w:rsid w:val="00224E04"/>
    <w:rsid w:val="00227EE3"/>
    <w:rsid w:val="002300F3"/>
    <w:rsid w:val="00231CF9"/>
    <w:rsid w:val="00233938"/>
    <w:rsid w:val="0023465F"/>
    <w:rsid w:val="0023472B"/>
    <w:rsid w:val="002359F3"/>
    <w:rsid w:val="00235C7F"/>
    <w:rsid w:val="00236A67"/>
    <w:rsid w:val="00241380"/>
    <w:rsid w:val="002413F5"/>
    <w:rsid w:val="00241DBB"/>
    <w:rsid w:val="00242394"/>
    <w:rsid w:val="002424F1"/>
    <w:rsid w:val="00242581"/>
    <w:rsid w:val="00242F77"/>
    <w:rsid w:val="0024358F"/>
    <w:rsid w:val="00243D1B"/>
    <w:rsid w:val="002453A4"/>
    <w:rsid w:val="00247CFB"/>
    <w:rsid w:val="00250F10"/>
    <w:rsid w:val="00251062"/>
    <w:rsid w:val="00251634"/>
    <w:rsid w:val="002516C1"/>
    <w:rsid w:val="00251901"/>
    <w:rsid w:val="00253223"/>
    <w:rsid w:val="002540C7"/>
    <w:rsid w:val="002572E1"/>
    <w:rsid w:val="002578FC"/>
    <w:rsid w:val="00260162"/>
    <w:rsid w:val="00260ED5"/>
    <w:rsid w:val="002610E3"/>
    <w:rsid w:val="00261424"/>
    <w:rsid w:val="002619CF"/>
    <w:rsid w:val="002621CA"/>
    <w:rsid w:val="00263436"/>
    <w:rsid w:val="00266246"/>
    <w:rsid w:val="00266F3D"/>
    <w:rsid w:val="00267274"/>
    <w:rsid w:val="00270B0C"/>
    <w:rsid w:val="00271B31"/>
    <w:rsid w:val="002723B8"/>
    <w:rsid w:val="00273633"/>
    <w:rsid w:val="0027395F"/>
    <w:rsid w:val="002743F5"/>
    <w:rsid w:val="00274557"/>
    <w:rsid w:val="002747D5"/>
    <w:rsid w:val="00274A99"/>
    <w:rsid w:val="00276884"/>
    <w:rsid w:val="00277084"/>
    <w:rsid w:val="0027753C"/>
    <w:rsid w:val="00277AE4"/>
    <w:rsid w:val="0028079A"/>
    <w:rsid w:val="00280EAB"/>
    <w:rsid w:val="00282D69"/>
    <w:rsid w:val="00283312"/>
    <w:rsid w:val="00283915"/>
    <w:rsid w:val="00283BD8"/>
    <w:rsid w:val="00284AF3"/>
    <w:rsid w:val="00284D42"/>
    <w:rsid w:val="00284DEC"/>
    <w:rsid w:val="00285278"/>
    <w:rsid w:val="00286406"/>
    <w:rsid w:val="00286882"/>
    <w:rsid w:val="00286DCD"/>
    <w:rsid w:val="0029033E"/>
    <w:rsid w:val="002904D8"/>
    <w:rsid w:val="002905A6"/>
    <w:rsid w:val="002918ED"/>
    <w:rsid w:val="00291CAC"/>
    <w:rsid w:val="002933AE"/>
    <w:rsid w:val="00294C0F"/>
    <w:rsid w:val="002A1F90"/>
    <w:rsid w:val="002A3BC0"/>
    <w:rsid w:val="002A4497"/>
    <w:rsid w:val="002A7712"/>
    <w:rsid w:val="002A7F05"/>
    <w:rsid w:val="002B0893"/>
    <w:rsid w:val="002B0D2A"/>
    <w:rsid w:val="002B24B0"/>
    <w:rsid w:val="002B266F"/>
    <w:rsid w:val="002B28D3"/>
    <w:rsid w:val="002B2FCF"/>
    <w:rsid w:val="002B352F"/>
    <w:rsid w:val="002B353E"/>
    <w:rsid w:val="002B373E"/>
    <w:rsid w:val="002B4778"/>
    <w:rsid w:val="002B4B76"/>
    <w:rsid w:val="002B5521"/>
    <w:rsid w:val="002B6E73"/>
    <w:rsid w:val="002B7C3F"/>
    <w:rsid w:val="002C1A54"/>
    <w:rsid w:val="002C5241"/>
    <w:rsid w:val="002C5B51"/>
    <w:rsid w:val="002C60FE"/>
    <w:rsid w:val="002C7ACC"/>
    <w:rsid w:val="002D0360"/>
    <w:rsid w:val="002D2F63"/>
    <w:rsid w:val="002D4068"/>
    <w:rsid w:val="002D4C39"/>
    <w:rsid w:val="002D50B7"/>
    <w:rsid w:val="002D5445"/>
    <w:rsid w:val="002D79A3"/>
    <w:rsid w:val="002E1454"/>
    <w:rsid w:val="002E20F8"/>
    <w:rsid w:val="002E2191"/>
    <w:rsid w:val="002E3A4F"/>
    <w:rsid w:val="002E5DD2"/>
    <w:rsid w:val="002E6AE3"/>
    <w:rsid w:val="002E78AC"/>
    <w:rsid w:val="002F283E"/>
    <w:rsid w:val="002F2BC4"/>
    <w:rsid w:val="002F4BCF"/>
    <w:rsid w:val="002F5679"/>
    <w:rsid w:val="002F5D6A"/>
    <w:rsid w:val="002F70CF"/>
    <w:rsid w:val="002F7146"/>
    <w:rsid w:val="002F7F1B"/>
    <w:rsid w:val="00301374"/>
    <w:rsid w:val="00301DAC"/>
    <w:rsid w:val="00301EFA"/>
    <w:rsid w:val="003021B2"/>
    <w:rsid w:val="003028C8"/>
    <w:rsid w:val="003034A6"/>
    <w:rsid w:val="00304500"/>
    <w:rsid w:val="00304FBB"/>
    <w:rsid w:val="00305026"/>
    <w:rsid w:val="003050E3"/>
    <w:rsid w:val="003064F2"/>
    <w:rsid w:val="0030682E"/>
    <w:rsid w:val="00310272"/>
    <w:rsid w:val="00310D79"/>
    <w:rsid w:val="003127E8"/>
    <w:rsid w:val="00316418"/>
    <w:rsid w:val="003165ED"/>
    <w:rsid w:val="0032086E"/>
    <w:rsid w:val="0032254F"/>
    <w:rsid w:val="00322773"/>
    <w:rsid w:val="0032296C"/>
    <w:rsid w:val="00322A10"/>
    <w:rsid w:val="0032687C"/>
    <w:rsid w:val="0032720F"/>
    <w:rsid w:val="00327438"/>
    <w:rsid w:val="00327477"/>
    <w:rsid w:val="00327EE9"/>
    <w:rsid w:val="0033197F"/>
    <w:rsid w:val="003333DF"/>
    <w:rsid w:val="0033473A"/>
    <w:rsid w:val="00335D15"/>
    <w:rsid w:val="00336B2E"/>
    <w:rsid w:val="003370A2"/>
    <w:rsid w:val="00337D62"/>
    <w:rsid w:val="00343663"/>
    <w:rsid w:val="00344E1F"/>
    <w:rsid w:val="003450CD"/>
    <w:rsid w:val="00345AB7"/>
    <w:rsid w:val="0034600A"/>
    <w:rsid w:val="003472C2"/>
    <w:rsid w:val="003473C2"/>
    <w:rsid w:val="00347672"/>
    <w:rsid w:val="00350F44"/>
    <w:rsid w:val="00351E30"/>
    <w:rsid w:val="00352086"/>
    <w:rsid w:val="0035270E"/>
    <w:rsid w:val="0035466B"/>
    <w:rsid w:val="00354C04"/>
    <w:rsid w:val="003609C7"/>
    <w:rsid w:val="00360DE4"/>
    <w:rsid w:val="0036145E"/>
    <w:rsid w:val="00364619"/>
    <w:rsid w:val="003649B5"/>
    <w:rsid w:val="00365242"/>
    <w:rsid w:val="00365624"/>
    <w:rsid w:val="0036614C"/>
    <w:rsid w:val="00366735"/>
    <w:rsid w:val="00370AB5"/>
    <w:rsid w:val="00373859"/>
    <w:rsid w:val="003738C2"/>
    <w:rsid w:val="00373CFF"/>
    <w:rsid w:val="00374632"/>
    <w:rsid w:val="0037483D"/>
    <w:rsid w:val="00375181"/>
    <w:rsid w:val="00375448"/>
    <w:rsid w:val="0037567C"/>
    <w:rsid w:val="0037628E"/>
    <w:rsid w:val="00377B47"/>
    <w:rsid w:val="00381F8D"/>
    <w:rsid w:val="003831C8"/>
    <w:rsid w:val="00383A77"/>
    <w:rsid w:val="00383F44"/>
    <w:rsid w:val="00386298"/>
    <w:rsid w:val="00386C4A"/>
    <w:rsid w:val="003875AF"/>
    <w:rsid w:val="0039018F"/>
    <w:rsid w:val="003903FC"/>
    <w:rsid w:val="00391868"/>
    <w:rsid w:val="00391D13"/>
    <w:rsid w:val="00392260"/>
    <w:rsid w:val="00392332"/>
    <w:rsid w:val="0039580F"/>
    <w:rsid w:val="00397106"/>
    <w:rsid w:val="003A1213"/>
    <w:rsid w:val="003A4A4C"/>
    <w:rsid w:val="003A5122"/>
    <w:rsid w:val="003A5506"/>
    <w:rsid w:val="003A5604"/>
    <w:rsid w:val="003A63FF"/>
    <w:rsid w:val="003A7742"/>
    <w:rsid w:val="003A7998"/>
    <w:rsid w:val="003B1109"/>
    <w:rsid w:val="003B2BDD"/>
    <w:rsid w:val="003B2DD0"/>
    <w:rsid w:val="003B3111"/>
    <w:rsid w:val="003B40E4"/>
    <w:rsid w:val="003B5527"/>
    <w:rsid w:val="003B6264"/>
    <w:rsid w:val="003B64D7"/>
    <w:rsid w:val="003C02F7"/>
    <w:rsid w:val="003C44BF"/>
    <w:rsid w:val="003C47A1"/>
    <w:rsid w:val="003C4C11"/>
    <w:rsid w:val="003C5216"/>
    <w:rsid w:val="003C5D33"/>
    <w:rsid w:val="003C63F3"/>
    <w:rsid w:val="003C7E89"/>
    <w:rsid w:val="003C7F85"/>
    <w:rsid w:val="003D085D"/>
    <w:rsid w:val="003D33D3"/>
    <w:rsid w:val="003D363F"/>
    <w:rsid w:val="003D4BC4"/>
    <w:rsid w:val="003D5A74"/>
    <w:rsid w:val="003D6183"/>
    <w:rsid w:val="003D69CB"/>
    <w:rsid w:val="003D7891"/>
    <w:rsid w:val="003D7EFE"/>
    <w:rsid w:val="003E03DB"/>
    <w:rsid w:val="003E0804"/>
    <w:rsid w:val="003E2808"/>
    <w:rsid w:val="003E2E66"/>
    <w:rsid w:val="003E5091"/>
    <w:rsid w:val="003E5349"/>
    <w:rsid w:val="003E538A"/>
    <w:rsid w:val="003E5EB6"/>
    <w:rsid w:val="003E7725"/>
    <w:rsid w:val="003E7F18"/>
    <w:rsid w:val="003F20F4"/>
    <w:rsid w:val="003F31A6"/>
    <w:rsid w:val="003F40D5"/>
    <w:rsid w:val="003F4118"/>
    <w:rsid w:val="003F4C64"/>
    <w:rsid w:val="003F4EF0"/>
    <w:rsid w:val="003F4F63"/>
    <w:rsid w:val="003F6687"/>
    <w:rsid w:val="00401464"/>
    <w:rsid w:val="00401F2D"/>
    <w:rsid w:val="004031DE"/>
    <w:rsid w:val="00403AD7"/>
    <w:rsid w:val="00403FAB"/>
    <w:rsid w:val="00404E61"/>
    <w:rsid w:val="0040531D"/>
    <w:rsid w:val="004058A2"/>
    <w:rsid w:val="00405C1B"/>
    <w:rsid w:val="00406B3E"/>
    <w:rsid w:val="00407520"/>
    <w:rsid w:val="0040766B"/>
    <w:rsid w:val="00407A1E"/>
    <w:rsid w:val="00410C39"/>
    <w:rsid w:val="00411BC5"/>
    <w:rsid w:val="00412126"/>
    <w:rsid w:val="004137DE"/>
    <w:rsid w:val="0041514E"/>
    <w:rsid w:val="00415AEC"/>
    <w:rsid w:val="00415F50"/>
    <w:rsid w:val="00416312"/>
    <w:rsid w:val="00416D58"/>
    <w:rsid w:val="00416DEA"/>
    <w:rsid w:val="004206CA"/>
    <w:rsid w:val="00420707"/>
    <w:rsid w:val="00420BA8"/>
    <w:rsid w:val="004232EE"/>
    <w:rsid w:val="0042538E"/>
    <w:rsid w:val="0042580E"/>
    <w:rsid w:val="0042665A"/>
    <w:rsid w:val="00426A8A"/>
    <w:rsid w:val="00430CEF"/>
    <w:rsid w:val="004318CF"/>
    <w:rsid w:val="00431D48"/>
    <w:rsid w:val="00431FB1"/>
    <w:rsid w:val="004327E6"/>
    <w:rsid w:val="00432A90"/>
    <w:rsid w:val="00433E91"/>
    <w:rsid w:val="00433F01"/>
    <w:rsid w:val="00436005"/>
    <w:rsid w:val="00436531"/>
    <w:rsid w:val="00436E54"/>
    <w:rsid w:val="00437A84"/>
    <w:rsid w:val="00440F6B"/>
    <w:rsid w:val="004418B0"/>
    <w:rsid w:val="00442203"/>
    <w:rsid w:val="00442915"/>
    <w:rsid w:val="00442C79"/>
    <w:rsid w:val="0044302C"/>
    <w:rsid w:val="004436A6"/>
    <w:rsid w:val="00443AD6"/>
    <w:rsid w:val="00444307"/>
    <w:rsid w:val="00444472"/>
    <w:rsid w:val="0044466D"/>
    <w:rsid w:val="00445F80"/>
    <w:rsid w:val="00446861"/>
    <w:rsid w:val="00446B3C"/>
    <w:rsid w:val="004503B9"/>
    <w:rsid w:val="00450457"/>
    <w:rsid w:val="00451AA6"/>
    <w:rsid w:val="0045345E"/>
    <w:rsid w:val="004544ED"/>
    <w:rsid w:val="0045476D"/>
    <w:rsid w:val="00456E42"/>
    <w:rsid w:val="004577FB"/>
    <w:rsid w:val="00460008"/>
    <w:rsid w:val="00462196"/>
    <w:rsid w:val="00463714"/>
    <w:rsid w:val="00464195"/>
    <w:rsid w:val="00464433"/>
    <w:rsid w:val="0046498E"/>
    <w:rsid w:val="00465A78"/>
    <w:rsid w:val="00465BC1"/>
    <w:rsid w:val="00470B25"/>
    <w:rsid w:val="004715C9"/>
    <w:rsid w:val="00471F72"/>
    <w:rsid w:val="00474378"/>
    <w:rsid w:val="00474AC1"/>
    <w:rsid w:val="00475D23"/>
    <w:rsid w:val="00476CE8"/>
    <w:rsid w:val="0047719D"/>
    <w:rsid w:val="0047789D"/>
    <w:rsid w:val="00480A9C"/>
    <w:rsid w:val="00480B50"/>
    <w:rsid w:val="004826F1"/>
    <w:rsid w:val="0048305F"/>
    <w:rsid w:val="00483E3F"/>
    <w:rsid w:val="0048456B"/>
    <w:rsid w:val="00484715"/>
    <w:rsid w:val="00484A03"/>
    <w:rsid w:val="004863B5"/>
    <w:rsid w:val="00486A14"/>
    <w:rsid w:val="0049041A"/>
    <w:rsid w:val="0049091E"/>
    <w:rsid w:val="004911EB"/>
    <w:rsid w:val="00491B71"/>
    <w:rsid w:val="004923B5"/>
    <w:rsid w:val="00492A0F"/>
    <w:rsid w:val="00495077"/>
    <w:rsid w:val="00496252"/>
    <w:rsid w:val="0049743F"/>
    <w:rsid w:val="0049751E"/>
    <w:rsid w:val="004A190C"/>
    <w:rsid w:val="004A2B14"/>
    <w:rsid w:val="004A331F"/>
    <w:rsid w:val="004A40CF"/>
    <w:rsid w:val="004A6FDB"/>
    <w:rsid w:val="004A746E"/>
    <w:rsid w:val="004A7847"/>
    <w:rsid w:val="004A7EB8"/>
    <w:rsid w:val="004B04D5"/>
    <w:rsid w:val="004B08D6"/>
    <w:rsid w:val="004B0937"/>
    <w:rsid w:val="004B208C"/>
    <w:rsid w:val="004B359E"/>
    <w:rsid w:val="004B39BC"/>
    <w:rsid w:val="004B5AA4"/>
    <w:rsid w:val="004B6DC3"/>
    <w:rsid w:val="004B7779"/>
    <w:rsid w:val="004C0E7C"/>
    <w:rsid w:val="004C259B"/>
    <w:rsid w:val="004C25C4"/>
    <w:rsid w:val="004C41A1"/>
    <w:rsid w:val="004C4909"/>
    <w:rsid w:val="004C4C0B"/>
    <w:rsid w:val="004C4FDB"/>
    <w:rsid w:val="004C6120"/>
    <w:rsid w:val="004C7AAC"/>
    <w:rsid w:val="004C7B23"/>
    <w:rsid w:val="004D277B"/>
    <w:rsid w:val="004D5929"/>
    <w:rsid w:val="004D61A3"/>
    <w:rsid w:val="004D62F6"/>
    <w:rsid w:val="004D7C61"/>
    <w:rsid w:val="004D7D68"/>
    <w:rsid w:val="004D7DA7"/>
    <w:rsid w:val="004E0642"/>
    <w:rsid w:val="004E1249"/>
    <w:rsid w:val="004E170B"/>
    <w:rsid w:val="004E2065"/>
    <w:rsid w:val="004E3D95"/>
    <w:rsid w:val="004E4348"/>
    <w:rsid w:val="004E514E"/>
    <w:rsid w:val="004E5EC0"/>
    <w:rsid w:val="004E6587"/>
    <w:rsid w:val="004E7358"/>
    <w:rsid w:val="004E784E"/>
    <w:rsid w:val="004F04BA"/>
    <w:rsid w:val="004F07F0"/>
    <w:rsid w:val="004F2CF5"/>
    <w:rsid w:val="004F3664"/>
    <w:rsid w:val="004F3885"/>
    <w:rsid w:val="004F3894"/>
    <w:rsid w:val="004F48D4"/>
    <w:rsid w:val="004F5AA1"/>
    <w:rsid w:val="004F5B50"/>
    <w:rsid w:val="004F6397"/>
    <w:rsid w:val="004F6BF7"/>
    <w:rsid w:val="004F7DE4"/>
    <w:rsid w:val="005005ED"/>
    <w:rsid w:val="005006DF"/>
    <w:rsid w:val="00501B28"/>
    <w:rsid w:val="005022D6"/>
    <w:rsid w:val="005025D1"/>
    <w:rsid w:val="005032D2"/>
    <w:rsid w:val="00504C16"/>
    <w:rsid w:val="005065B0"/>
    <w:rsid w:val="00506E75"/>
    <w:rsid w:val="00510118"/>
    <w:rsid w:val="00511350"/>
    <w:rsid w:val="005133FE"/>
    <w:rsid w:val="005143EE"/>
    <w:rsid w:val="00514613"/>
    <w:rsid w:val="00514938"/>
    <w:rsid w:val="0051758F"/>
    <w:rsid w:val="00520DBD"/>
    <w:rsid w:val="00520DC7"/>
    <w:rsid w:val="005211CD"/>
    <w:rsid w:val="00521590"/>
    <w:rsid w:val="00522AF5"/>
    <w:rsid w:val="00523DCE"/>
    <w:rsid w:val="00523DF7"/>
    <w:rsid w:val="0052495E"/>
    <w:rsid w:val="00524CC6"/>
    <w:rsid w:val="00524EF5"/>
    <w:rsid w:val="005252AE"/>
    <w:rsid w:val="00525AA0"/>
    <w:rsid w:val="00525CF7"/>
    <w:rsid w:val="0052657C"/>
    <w:rsid w:val="0052733B"/>
    <w:rsid w:val="005316EF"/>
    <w:rsid w:val="00531D66"/>
    <w:rsid w:val="00532229"/>
    <w:rsid w:val="00532B30"/>
    <w:rsid w:val="00533293"/>
    <w:rsid w:val="00533833"/>
    <w:rsid w:val="0053656F"/>
    <w:rsid w:val="00540800"/>
    <w:rsid w:val="00540D1C"/>
    <w:rsid w:val="00541B6F"/>
    <w:rsid w:val="00541BF6"/>
    <w:rsid w:val="00541C8C"/>
    <w:rsid w:val="0054256E"/>
    <w:rsid w:val="00544701"/>
    <w:rsid w:val="00545438"/>
    <w:rsid w:val="00545DDE"/>
    <w:rsid w:val="00546593"/>
    <w:rsid w:val="00550057"/>
    <w:rsid w:val="00553217"/>
    <w:rsid w:val="00553C9A"/>
    <w:rsid w:val="00554841"/>
    <w:rsid w:val="00554B36"/>
    <w:rsid w:val="0055514B"/>
    <w:rsid w:val="005560B9"/>
    <w:rsid w:val="00556819"/>
    <w:rsid w:val="00560209"/>
    <w:rsid w:val="0056040E"/>
    <w:rsid w:val="00560525"/>
    <w:rsid w:val="00560D12"/>
    <w:rsid w:val="00561430"/>
    <w:rsid w:val="005617F0"/>
    <w:rsid w:val="00565589"/>
    <w:rsid w:val="00565D20"/>
    <w:rsid w:val="00566136"/>
    <w:rsid w:val="00567970"/>
    <w:rsid w:val="005679A2"/>
    <w:rsid w:val="00567B44"/>
    <w:rsid w:val="00567DD7"/>
    <w:rsid w:val="00570DF3"/>
    <w:rsid w:val="005710CD"/>
    <w:rsid w:val="0057178B"/>
    <w:rsid w:val="005717D0"/>
    <w:rsid w:val="00571D04"/>
    <w:rsid w:val="00572058"/>
    <w:rsid w:val="00572F3F"/>
    <w:rsid w:val="00573EBF"/>
    <w:rsid w:val="005741D9"/>
    <w:rsid w:val="005742A5"/>
    <w:rsid w:val="00575867"/>
    <w:rsid w:val="0057592E"/>
    <w:rsid w:val="005761B8"/>
    <w:rsid w:val="00576727"/>
    <w:rsid w:val="00577A06"/>
    <w:rsid w:val="00577A7E"/>
    <w:rsid w:val="00577B87"/>
    <w:rsid w:val="00577BF9"/>
    <w:rsid w:val="00580B7B"/>
    <w:rsid w:val="00581F22"/>
    <w:rsid w:val="005820D9"/>
    <w:rsid w:val="00582646"/>
    <w:rsid w:val="00584849"/>
    <w:rsid w:val="00585362"/>
    <w:rsid w:val="0058537D"/>
    <w:rsid w:val="00585A86"/>
    <w:rsid w:val="00586030"/>
    <w:rsid w:val="005866C9"/>
    <w:rsid w:val="0059069C"/>
    <w:rsid w:val="005908B1"/>
    <w:rsid w:val="00590F86"/>
    <w:rsid w:val="005916D6"/>
    <w:rsid w:val="0059185D"/>
    <w:rsid w:val="005931CF"/>
    <w:rsid w:val="00593623"/>
    <w:rsid w:val="00593FA4"/>
    <w:rsid w:val="0059783C"/>
    <w:rsid w:val="00597879"/>
    <w:rsid w:val="005A037C"/>
    <w:rsid w:val="005A0545"/>
    <w:rsid w:val="005A0805"/>
    <w:rsid w:val="005A189C"/>
    <w:rsid w:val="005A1BB5"/>
    <w:rsid w:val="005A2548"/>
    <w:rsid w:val="005A4AEB"/>
    <w:rsid w:val="005A4B38"/>
    <w:rsid w:val="005A4DAB"/>
    <w:rsid w:val="005A625C"/>
    <w:rsid w:val="005A6CA9"/>
    <w:rsid w:val="005A76C0"/>
    <w:rsid w:val="005A7DC3"/>
    <w:rsid w:val="005B32FA"/>
    <w:rsid w:val="005B4E03"/>
    <w:rsid w:val="005B5988"/>
    <w:rsid w:val="005B6926"/>
    <w:rsid w:val="005C02DA"/>
    <w:rsid w:val="005C11BA"/>
    <w:rsid w:val="005C1CF9"/>
    <w:rsid w:val="005C1DF6"/>
    <w:rsid w:val="005C3325"/>
    <w:rsid w:val="005C3E0E"/>
    <w:rsid w:val="005C41F8"/>
    <w:rsid w:val="005C4543"/>
    <w:rsid w:val="005D17DE"/>
    <w:rsid w:val="005D21E2"/>
    <w:rsid w:val="005D25DD"/>
    <w:rsid w:val="005D260B"/>
    <w:rsid w:val="005D275C"/>
    <w:rsid w:val="005D4BE8"/>
    <w:rsid w:val="005D6347"/>
    <w:rsid w:val="005D6423"/>
    <w:rsid w:val="005D6F50"/>
    <w:rsid w:val="005E186A"/>
    <w:rsid w:val="005E2345"/>
    <w:rsid w:val="005E30F2"/>
    <w:rsid w:val="005E48CB"/>
    <w:rsid w:val="005E4DB7"/>
    <w:rsid w:val="005E5EDD"/>
    <w:rsid w:val="005E7E55"/>
    <w:rsid w:val="005F073A"/>
    <w:rsid w:val="005F0EFB"/>
    <w:rsid w:val="005F28C4"/>
    <w:rsid w:val="005F3F57"/>
    <w:rsid w:val="005F50D7"/>
    <w:rsid w:val="005F6E28"/>
    <w:rsid w:val="006007F3"/>
    <w:rsid w:val="00600DC9"/>
    <w:rsid w:val="00600E08"/>
    <w:rsid w:val="00601BB7"/>
    <w:rsid w:val="00602676"/>
    <w:rsid w:val="00602855"/>
    <w:rsid w:val="00602F32"/>
    <w:rsid w:val="00605543"/>
    <w:rsid w:val="0060564C"/>
    <w:rsid w:val="00605FB8"/>
    <w:rsid w:val="00607AE0"/>
    <w:rsid w:val="00607C99"/>
    <w:rsid w:val="00607F58"/>
    <w:rsid w:val="0061069A"/>
    <w:rsid w:val="006106C0"/>
    <w:rsid w:val="0061121C"/>
    <w:rsid w:val="006121A1"/>
    <w:rsid w:val="0061236E"/>
    <w:rsid w:val="00612D0B"/>
    <w:rsid w:val="00614CC1"/>
    <w:rsid w:val="006152C7"/>
    <w:rsid w:val="00616A45"/>
    <w:rsid w:val="006200AC"/>
    <w:rsid w:val="006204D0"/>
    <w:rsid w:val="00620BF6"/>
    <w:rsid w:val="0062163D"/>
    <w:rsid w:val="006219F4"/>
    <w:rsid w:val="00622C2D"/>
    <w:rsid w:val="00623445"/>
    <w:rsid w:val="00623D3C"/>
    <w:rsid w:val="00625357"/>
    <w:rsid w:val="006262FD"/>
    <w:rsid w:val="00630127"/>
    <w:rsid w:val="0063055E"/>
    <w:rsid w:val="00630677"/>
    <w:rsid w:val="00635363"/>
    <w:rsid w:val="00636C67"/>
    <w:rsid w:val="00636FC7"/>
    <w:rsid w:val="00637BEC"/>
    <w:rsid w:val="00637FEC"/>
    <w:rsid w:val="0064134F"/>
    <w:rsid w:val="00644627"/>
    <w:rsid w:val="006449CD"/>
    <w:rsid w:val="0064530B"/>
    <w:rsid w:val="00645311"/>
    <w:rsid w:val="0064611B"/>
    <w:rsid w:val="00650439"/>
    <w:rsid w:val="006505D1"/>
    <w:rsid w:val="006506F8"/>
    <w:rsid w:val="00653F10"/>
    <w:rsid w:val="00654378"/>
    <w:rsid w:val="0065475A"/>
    <w:rsid w:val="00654822"/>
    <w:rsid w:val="00656B5B"/>
    <w:rsid w:val="00656E9A"/>
    <w:rsid w:val="00657BE4"/>
    <w:rsid w:val="00660067"/>
    <w:rsid w:val="006603FA"/>
    <w:rsid w:val="006606F0"/>
    <w:rsid w:val="0066183B"/>
    <w:rsid w:val="00661E29"/>
    <w:rsid w:val="00662CA2"/>
    <w:rsid w:val="00662DF2"/>
    <w:rsid w:val="00663824"/>
    <w:rsid w:val="0066468C"/>
    <w:rsid w:val="00665B28"/>
    <w:rsid w:val="00665BB7"/>
    <w:rsid w:val="00667CD3"/>
    <w:rsid w:val="006701C0"/>
    <w:rsid w:val="00672D18"/>
    <w:rsid w:val="00673024"/>
    <w:rsid w:val="00674220"/>
    <w:rsid w:val="006747C5"/>
    <w:rsid w:val="00674A79"/>
    <w:rsid w:val="00674E27"/>
    <w:rsid w:val="00675EBD"/>
    <w:rsid w:val="00675F7A"/>
    <w:rsid w:val="00677AD1"/>
    <w:rsid w:val="006805FE"/>
    <w:rsid w:val="00680A4C"/>
    <w:rsid w:val="00682560"/>
    <w:rsid w:val="00682C57"/>
    <w:rsid w:val="0068532B"/>
    <w:rsid w:val="006854F2"/>
    <w:rsid w:val="006868A6"/>
    <w:rsid w:val="006910E6"/>
    <w:rsid w:val="006915D0"/>
    <w:rsid w:val="006928D9"/>
    <w:rsid w:val="00692B5A"/>
    <w:rsid w:val="00693174"/>
    <w:rsid w:val="006935AB"/>
    <w:rsid w:val="00694DC4"/>
    <w:rsid w:val="00695D5A"/>
    <w:rsid w:val="00696B5C"/>
    <w:rsid w:val="0069735C"/>
    <w:rsid w:val="006A1A80"/>
    <w:rsid w:val="006A29D5"/>
    <w:rsid w:val="006A30ED"/>
    <w:rsid w:val="006A42F7"/>
    <w:rsid w:val="006A5A2F"/>
    <w:rsid w:val="006A6132"/>
    <w:rsid w:val="006A76E0"/>
    <w:rsid w:val="006A76FB"/>
    <w:rsid w:val="006B02F9"/>
    <w:rsid w:val="006B089F"/>
    <w:rsid w:val="006B09BA"/>
    <w:rsid w:val="006B1D65"/>
    <w:rsid w:val="006B32C1"/>
    <w:rsid w:val="006B3392"/>
    <w:rsid w:val="006B44A5"/>
    <w:rsid w:val="006B5FA8"/>
    <w:rsid w:val="006B7D99"/>
    <w:rsid w:val="006C2C0A"/>
    <w:rsid w:val="006C5366"/>
    <w:rsid w:val="006C5657"/>
    <w:rsid w:val="006D0B5F"/>
    <w:rsid w:val="006D2687"/>
    <w:rsid w:val="006D3554"/>
    <w:rsid w:val="006D3599"/>
    <w:rsid w:val="006D3E6F"/>
    <w:rsid w:val="006D3FFF"/>
    <w:rsid w:val="006D49FB"/>
    <w:rsid w:val="006D547E"/>
    <w:rsid w:val="006D6526"/>
    <w:rsid w:val="006D6C3A"/>
    <w:rsid w:val="006D728F"/>
    <w:rsid w:val="006E1155"/>
    <w:rsid w:val="006E11C9"/>
    <w:rsid w:val="006E1CEB"/>
    <w:rsid w:val="006E30DF"/>
    <w:rsid w:val="006E3DC0"/>
    <w:rsid w:val="006E4007"/>
    <w:rsid w:val="006F0A0A"/>
    <w:rsid w:val="006F2FC8"/>
    <w:rsid w:val="006F40CF"/>
    <w:rsid w:val="006F4FC4"/>
    <w:rsid w:val="006F5D19"/>
    <w:rsid w:val="006F5D44"/>
    <w:rsid w:val="006F5F3A"/>
    <w:rsid w:val="006F61B3"/>
    <w:rsid w:val="006F67D1"/>
    <w:rsid w:val="006F69C8"/>
    <w:rsid w:val="00700D30"/>
    <w:rsid w:val="00701894"/>
    <w:rsid w:val="00703548"/>
    <w:rsid w:val="0070656B"/>
    <w:rsid w:val="00707114"/>
    <w:rsid w:val="00710C37"/>
    <w:rsid w:val="00710EC5"/>
    <w:rsid w:val="00711411"/>
    <w:rsid w:val="007129A9"/>
    <w:rsid w:val="007143F4"/>
    <w:rsid w:val="00714778"/>
    <w:rsid w:val="00714D9C"/>
    <w:rsid w:val="00714F47"/>
    <w:rsid w:val="007160A7"/>
    <w:rsid w:val="0072130C"/>
    <w:rsid w:val="00721C0B"/>
    <w:rsid w:val="00721CA6"/>
    <w:rsid w:val="00721D38"/>
    <w:rsid w:val="007264B6"/>
    <w:rsid w:val="00727503"/>
    <w:rsid w:val="00727F94"/>
    <w:rsid w:val="00730658"/>
    <w:rsid w:val="00731590"/>
    <w:rsid w:val="007318E8"/>
    <w:rsid w:val="007329C3"/>
    <w:rsid w:val="00732D21"/>
    <w:rsid w:val="00732D70"/>
    <w:rsid w:val="00732F5F"/>
    <w:rsid w:val="00733184"/>
    <w:rsid w:val="00734359"/>
    <w:rsid w:val="00735AA7"/>
    <w:rsid w:val="00735E2F"/>
    <w:rsid w:val="00742CB7"/>
    <w:rsid w:val="00744B9E"/>
    <w:rsid w:val="00746DE1"/>
    <w:rsid w:val="00752358"/>
    <w:rsid w:val="00752CCB"/>
    <w:rsid w:val="00753C13"/>
    <w:rsid w:val="0075567A"/>
    <w:rsid w:val="007579D1"/>
    <w:rsid w:val="00762242"/>
    <w:rsid w:val="0076262D"/>
    <w:rsid w:val="00765269"/>
    <w:rsid w:val="00765C14"/>
    <w:rsid w:val="007660C6"/>
    <w:rsid w:val="007664FE"/>
    <w:rsid w:val="0076716A"/>
    <w:rsid w:val="0076773E"/>
    <w:rsid w:val="00767D9D"/>
    <w:rsid w:val="007712E1"/>
    <w:rsid w:val="007749B7"/>
    <w:rsid w:val="00774D82"/>
    <w:rsid w:val="00774DC2"/>
    <w:rsid w:val="007765C8"/>
    <w:rsid w:val="00776F78"/>
    <w:rsid w:val="007827CB"/>
    <w:rsid w:val="00784AAF"/>
    <w:rsid w:val="007851A5"/>
    <w:rsid w:val="00785FB4"/>
    <w:rsid w:val="0078608C"/>
    <w:rsid w:val="00790D9F"/>
    <w:rsid w:val="00792C5C"/>
    <w:rsid w:val="00792C60"/>
    <w:rsid w:val="00793281"/>
    <w:rsid w:val="0079338A"/>
    <w:rsid w:val="00793615"/>
    <w:rsid w:val="00794493"/>
    <w:rsid w:val="00794CC3"/>
    <w:rsid w:val="00794EE4"/>
    <w:rsid w:val="00795FD1"/>
    <w:rsid w:val="007968EC"/>
    <w:rsid w:val="00796ECD"/>
    <w:rsid w:val="007A0733"/>
    <w:rsid w:val="007A0EDA"/>
    <w:rsid w:val="007A17A1"/>
    <w:rsid w:val="007A2783"/>
    <w:rsid w:val="007A2A1A"/>
    <w:rsid w:val="007A3029"/>
    <w:rsid w:val="007A3A23"/>
    <w:rsid w:val="007A43C2"/>
    <w:rsid w:val="007A5D36"/>
    <w:rsid w:val="007A6841"/>
    <w:rsid w:val="007A6955"/>
    <w:rsid w:val="007A6ACB"/>
    <w:rsid w:val="007A73CF"/>
    <w:rsid w:val="007A779C"/>
    <w:rsid w:val="007A7C8E"/>
    <w:rsid w:val="007B193F"/>
    <w:rsid w:val="007B3B7A"/>
    <w:rsid w:val="007B581E"/>
    <w:rsid w:val="007B6497"/>
    <w:rsid w:val="007C0FBF"/>
    <w:rsid w:val="007C17F8"/>
    <w:rsid w:val="007C1857"/>
    <w:rsid w:val="007C1FB9"/>
    <w:rsid w:val="007C2EB0"/>
    <w:rsid w:val="007C3BF0"/>
    <w:rsid w:val="007C46EA"/>
    <w:rsid w:val="007C68AD"/>
    <w:rsid w:val="007C6C1A"/>
    <w:rsid w:val="007C71D9"/>
    <w:rsid w:val="007C792F"/>
    <w:rsid w:val="007C7DCA"/>
    <w:rsid w:val="007C7F76"/>
    <w:rsid w:val="007D17D0"/>
    <w:rsid w:val="007D1D2A"/>
    <w:rsid w:val="007D28BC"/>
    <w:rsid w:val="007D361F"/>
    <w:rsid w:val="007D5006"/>
    <w:rsid w:val="007D5CE3"/>
    <w:rsid w:val="007D5F2F"/>
    <w:rsid w:val="007D6399"/>
    <w:rsid w:val="007E675B"/>
    <w:rsid w:val="007E6A18"/>
    <w:rsid w:val="007E72F2"/>
    <w:rsid w:val="007E7907"/>
    <w:rsid w:val="007E7D6F"/>
    <w:rsid w:val="007F1A98"/>
    <w:rsid w:val="007F1BCD"/>
    <w:rsid w:val="007F200B"/>
    <w:rsid w:val="007F35CB"/>
    <w:rsid w:val="007F36A1"/>
    <w:rsid w:val="007F402E"/>
    <w:rsid w:val="007F4B85"/>
    <w:rsid w:val="007F5315"/>
    <w:rsid w:val="007F5CFB"/>
    <w:rsid w:val="007F6A6B"/>
    <w:rsid w:val="008000A8"/>
    <w:rsid w:val="008003F7"/>
    <w:rsid w:val="00801614"/>
    <w:rsid w:val="0080163C"/>
    <w:rsid w:val="00802876"/>
    <w:rsid w:val="00802DA3"/>
    <w:rsid w:val="008033E9"/>
    <w:rsid w:val="00805B15"/>
    <w:rsid w:val="00806B64"/>
    <w:rsid w:val="00806CB5"/>
    <w:rsid w:val="00807265"/>
    <w:rsid w:val="00807398"/>
    <w:rsid w:val="00811335"/>
    <w:rsid w:val="00812236"/>
    <w:rsid w:val="008129B9"/>
    <w:rsid w:val="00813448"/>
    <w:rsid w:val="00814ED5"/>
    <w:rsid w:val="00815523"/>
    <w:rsid w:val="008168CC"/>
    <w:rsid w:val="00816FF5"/>
    <w:rsid w:val="00820020"/>
    <w:rsid w:val="0082033A"/>
    <w:rsid w:val="00820973"/>
    <w:rsid w:val="00820C95"/>
    <w:rsid w:val="008211E8"/>
    <w:rsid w:val="008214AF"/>
    <w:rsid w:val="008214BA"/>
    <w:rsid w:val="00822ADC"/>
    <w:rsid w:val="00822F62"/>
    <w:rsid w:val="00824115"/>
    <w:rsid w:val="008257A6"/>
    <w:rsid w:val="008267C7"/>
    <w:rsid w:val="00827152"/>
    <w:rsid w:val="00827895"/>
    <w:rsid w:val="00832BC7"/>
    <w:rsid w:val="00832C0E"/>
    <w:rsid w:val="00834D8A"/>
    <w:rsid w:val="00840345"/>
    <w:rsid w:val="00841209"/>
    <w:rsid w:val="0084128A"/>
    <w:rsid w:val="00841E08"/>
    <w:rsid w:val="00842665"/>
    <w:rsid w:val="0084345E"/>
    <w:rsid w:val="00843A3E"/>
    <w:rsid w:val="00844F21"/>
    <w:rsid w:val="0084643E"/>
    <w:rsid w:val="00846E84"/>
    <w:rsid w:val="00850903"/>
    <w:rsid w:val="00850AFF"/>
    <w:rsid w:val="00850FC6"/>
    <w:rsid w:val="00851BF7"/>
    <w:rsid w:val="00852186"/>
    <w:rsid w:val="0085286E"/>
    <w:rsid w:val="00854102"/>
    <w:rsid w:val="00855FF3"/>
    <w:rsid w:val="0085642F"/>
    <w:rsid w:val="00856B3F"/>
    <w:rsid w:val="0085749C"/>
    <w:rsid w:val="00857834"/>
    <w:rsid w:val="008601CE"/>
    <w:rsid w:val="00860734"/>
    <w:rsid w:val="00860861"/>
    <w:rsid w:val="00861220"/>
    <w:rsid w:val="0086133A"/>
    <w:rsid w:val="00863C68"/>
    <w:rsid w:val="00863D78"/>
    <w:rsid w:val="008641B4"/>
    <w:rsid w:val="00864D18"/>
    <w:rsid w:val="00864D1C"/>
    <w:rsid w:val="00865022"/>
    <w:rsid w:val="00865361"/>
    <w:rsid w:val="00865ADA"/>
    <w:rsid w:val="00867E91"/>
    <w:rsid w:val="00870943"/>
    <w:rsid w:val="008709B5"/>
    <w:rsid w:val="00872C43"/>
    <w:rsid w:val="00873953"/>
    <w:rsid w:val="0088217E"/>
    <w:rsid w:val="00883ABB"/>
    <w:rsid w:val="008851DB"/>
    <w:rsid w:val="00886351"/>
    <w:rsid w:val="0088667C"/>
    <w:rsid w:val="0089089D"/>
    <w:rsid w:val="00891D5C"/>
    <w:rsid w:val="0089245E"/>
    <w:rsid w:val="008940CF"/>
    <w:rsid w:val="008960C9"/>
    <w:rsid w:val="00896598"/>
    <w:rsid w:val="00896628"/>
    <w:rsid w:val="00896EC3"/>
    <w:rsid w:val="008A0FD6"/>
    <w:rsid w:val="008A114D"/>
    <w:rsid w:val="008A1655"/>
    <w:rsid w:val="008A1969"/>
    <w:rsid w:val="008A30DC"/>
    <w:rsid w:val="008A364E"/>
    <w:rsid w:val="008A3ED9"/>
    <w:rsid w:val="008A41FB"/>
    <w:rsid w:val="008A7580"/>
    <w:rsid w:val="008B04AE"/>
    <w:rsid w:val="008B0764"/>
    <w:rsid w:val="008B0C9E"/>
    <w:rsid w:val="008B133A"/>
    <w:rsid w:val="008B25DB"/>
    <w:rsid w:val="008B2746"/>
    <w:rsid w:val="008B426C"/>
    <w:rsid w:val="008B43E6"/>
    <w:rsid w:val="008B4F6A"/>
    <w:rsid w:val="008B54BB"/>
    <w:rsid w:val="008C03C8"/>
    <w:rsid w:val="008C0E47"/>
    <w:rsid w:val="008C15BA"/>
    <w:rsid w:val="008C1665"/>
    <w:rsid w:val="008C171C"/>
    <w:rsid w:val="008C33AE"/>
    <w:rsid w:val="008C34B2"/>
    <w:rsid w:val="008C360A"/>
    <w:rsid w:val="008C40BA"/>
    <w:rsid w:val="008D127F"/>
    <w:rsid w:val="008D28BE"/>
    <w:rsid w:val="008D4A54"/>
    <w:rsid w:val="008D5F5D"/>
    <w:rsid w:val="008D6F53"/>
    <w:rsid w:val="008D760C"/>
    <w:rsid w:val="008E05A5"/>
    <w:rsid w:val="008E05DB"/>
    <w:rsid w:val="008E0C1E"/>
    <w:rsid w:val="008E3137"/>
    <w:rsid w:val="008E346D"/>
    <w:rsid w:val="008E3E9B"/>
    <w:rsid w:val="008E5603"/>
    <w:rsid w:val="008E624D"/>
    <w:rsid w:val="008E7C17"/>
    <w:rsid w:val="008F1A09"/>
    <w:rsid w:val="008F26E8"/>
    <w:rsid w:val="008F56BB"/>
    <w:rsid w:val="008F784E"/>
    <w:rsid w:val="00901C8D"/>
    <w:rsid w:val="00902AB7"/>
    <w:rsid w:val="0090368D"/>
    <w:rsid w:val="00904579"/>
    <w:rsid w:val="00904A6B"/>
    <w:rsid w:val="00904ABA"/>
    <w:rsid w:val="00904DAA"/>
    <w:rsid w:val="0090567F"/>
    <w:rsid w:val="00905EC4"/>
    <w:rsid w:val="009077CC"/>
    <w:rsid w:val="009106DF"/>
    <w:rsid w:val="00911387"/>
    <w:rsid w:val="009134A6"/>
    <w:rsid w:val="009143BE"/>
    <w:rsid w:val="00914EC3"/>
    <w:rsid w:val="00915C48"/>
    <w:rsid w:val="00915EED"/>
    <w:rsid w:val="00916218"/>
    <w:rsid w:val="00917D27"/>
    <w:rsid w:val="00917DEF"/>
    <w:rsid w:val="00924772"/>
    <w:rsid w:val="00924D47"/>
    <w:rsid w:val="00925185"/>
    <w:rsid w:val="00925247"/>
    <w:rsid w:val="009311DB"/>
    <w:rsid w:val="0093189F"/>
    <w:rsid w:val="00932E98"/>
    <w:rsid w:val="00932FA9"/>
    <w:rsid w:val="009348DF"/>
    <w:rsid w:val="00934D8E"/>
    <w:rsid w:val="009358A5"/>
    <w:rsid w:val="00935E36"/>
    <w:rsid w:val="00937367"/>
    <w:rsid w:val="00940722"/>
    <w:rsid w:val="00943B2B"/>
    <w:rsid w:val="00943C95"/>
    <w:rsid w:val="00943F1A"/>
    <w:rsid w:val="00945645"/>
    <w:rsid w:val="00946C7B"/>
    <w:rsid w:val="0094744A"/>
    <w:rsid w:val="0095040D"/>
    <w:rsid w:val="00950873"/>
    <w:rsid w:val="00950BAB"/>
    <w:rsid w:val="00950D83"/>
    <w:rsid w:val="009524AD"/>
    <w:rsid w:val="00952CEC"/>
    <w:rsid w:val="009543A2"/>
    <w:rsid w:val="0095465C"/>
    <w:rsid w:val="009558C5"/>
    <w:rsid w:val="009568DD"/>
    <w:rsid w:val="009575FE"/>
    <w:rsid w:val="00960518"/>
    <w:rsid w:val="009607E0"/>
    <w:rsid w:val="0096159A"/>
    <w:rsid w:val="00964693"/>
    <w:rsid w:val="00964988"/>
    <w:rsid w:val="00964D41"/>
    <w:rsid w:val="0097067B"/>
    <w:rsid w:val="00970A16"/>
    <w:rsid w:val="00970F00"/>
    <w:rsid w:val="0097469D"/>
    <w:rsid w:val="00975A84"/>
    <w:rsid w:val="00975EDC"/>
    <w:rsid w:val="00976C8E"/>
    <w:rsid w:val="009811A9"/>
    <w:rsid w:val="0098172F"/>
    <w:rsid w:val="00983A8B"/>
    <w:rsid w:val="00983E0F"/>
    <w:rsid w:val="009846D1"/>
    <w:rsid w:val="00984A4E"/>
    <w:rsid w:val="009850AB"/>
    <w:rsid w:val="009861D7"/>
    <w:rsid w:val="00986AD3"/>
    <w:rsid w:val="0098760C"/>
    <w:rsid w:val="00992F8E"/>
    <w:rsid w:val="009934B8"/>
    <w:rsid w:val="00993848"/>
    <w:rsid w:val="00994704"/>
    <w:rsid w:val="00994C67"/>
    <w:rsid w:val="009A0451"/>
    <w:rsid w:val="009A09C8"/>
    <w:rsid w:val="009A55F3"/>
    <w:rsid w:val="009A668B"/>
    <w:rsid w:val="009A6B90"/>
    <w:rsid w:val="009A7282"/>
    <w:rsid w:val="009B1DFB"/>
    <w:rsid w:val="009B28BC"/>
    <w:rsid w:val="009B2F92"/>
    <w:rsid w:val="009B30DD"/>
    <w:rsid w:val="009B43F6"/>
    <w:rsid w:val="009B508E"/>
    <w:rsid w:val="009B563F"/>
    <w:rsid w:val="009B5FDB"/>
    <w:rsid w:val="009B6796"/>
    <w:rsid w:val="009B7615"/>
    <w:rsid w:val="009C290A"/>
    <w:rsid w:val="009C2B53"/>
    <w:rsid w:val="009C4AFF"/>
    <w:rsid w:val="009C62F9"/>
    <w:rsid w:val="009D0D06"/>
    <w:rsid w:val="009D1191"/>
    <w:rsid w:val="009D189B"/>
    <w:rsid w:val="009D2DDB"/>
    <w:rsid w:val="009D35F4"/>
    <w:rsid w:val="009D3A21"/>
    <w:rsid w:val="009D44F8"/>
    <w:rsid w:val="009D59F1"/>
    <w:rsid w:val="009D654D"/>
    <w:rsid w:val="009D77D8"/>
    <w:rsid w:val="009E039F"/>
    <w:rsid w:val="009E0CC5"/>
    <w:rsid w:val="009E29DD"/>
    <w:rsid w:val="009E472A"/>
    <w:rsid w:val="009E5BD9"/>
    <w:rsid w:val="009E64E6"/>
    <w:rsid w:val="009F0058"/>
    <w:rsid w:val="009F260F"/>
    <w:rsid w:val="009F4324"/>
    <w:rsid w:val="009F73C7"/>
    <w:rsid w:val="009F7E7D"/>
    <w:rsid w:val="00A012A9"/>
    <w:rsid w:val="00A02DF3"/>
    <w:rsid w:val="00A03F20"/>
    <w:rsid w:val="00A04798"/>
    <w:rsid w:val="00A06076"/>
    <w:rsid w:val="00A0618F"/>
    <w:rsid w:val="00A120C6"/>
    <w:rsid w:val="00A1307F"/>
    <w:rsid w:val="00A16251"/>
    <w:rsid w:val="00A17A4C"/>
    <w:rsid w:val="00A20A4B"/>
    <w:rsid w:val="00A21038"/>
    <w:rsid w:val="00A21819"/>
    <w:rsid w:val="00A221D2"/>
    <w:rsid w:val="00A22270"/>
    <w:rsid w:val="00A22E7E"/>
    <w:rsid w:val="00A23891"/>
    <w:rsid w:val="00A23E5D"/>
    <w:rsid w:val="00A24391"/>
    <w:rsid w:val="00A24590"/>
    <w:rsid w:val="00A24DA9"/>
    <w:rsid w:val="00A25A96"/>
    <w:rsid w:val="00A25C61"/>
    <w:rsid w:val="00A264F6"/>
    <w:rsid w:val="00A26797"/>
    <w:rsid w:val="00A27643"/>
    <w:rsid w:val="00A30548"/>
    <w:rsid w:val="00A314D5"/>
    <w:rsid w:val="00A31684"/>
    <w:rsid w:val="00A31C98"/>
    <w:rsid w:val="00A337CF"/>
    <w:rsid w:val="00A3503E"/>
    <w:rsid w:val="00A35B07"/>
    <w:rsid w:val="00A35E81"/>
    <w:rsid w:val="00A40ED7"/>
    <w:rsid w:val="00A412D3"/>
    <w:rsid w:val="00A41321"/>
    <w:rsid w:val="00A419E8"/>
    <w:rsid w:val="00A41A1A"/>
    <w:rsid w:val="00A42074"/>
    <w:rsid w:val="00A434B6"/>
    <w:rsid w:val="00A43FCE"/>
    <w:rsid w:val="00A44984"/>
    <w:rsid w:val="00A44D34"/>
    <w:rsid w:val="00A45542"/>
    <w:rsid w:val="00A4584F"/>
    <w:rsid w:val="00A4637C"/>
    <w:rsid w:val="00A46DC6"/>
    <w:rsid w:val="00A473B9"/>
    <w:rsid w:val="00A47BEC"/>
    <w:rsid w:val="00A47C84"/>
    <w:rsid w:val="00A514FC"/>
    <w:rsid w:val="00A52FB6"/>
    <w:rsid w:val="00A53BAC"/>
    <w:rsid w:val="00A53FE7"/>
    <w:rsid w:val="00A550B6"/>
    <w:rsid w:val="00A56E3F"/>
    <w:rsid w:val="00A60156"/>
    <w:rsid w:val="00A6132F"/>
    <w:rsid w:val="00A61D50"/>
    <w:rsid w:val="00A6249B"/>
    <w:rsid w:val="00A63EDE"/>
    <w:rsid w:val="00A641CE"/>
    <w:rsid w:val="00A65183"/>
    <w:rsid w:val="00A65F6A"/>
    <w:rsid w:val="00A66F39"/>
    <w:rsid w:val="00A70644"/>
    <w:rsid w:val="00A7174E"/>
    <w:rsid w:val="00A71975"/>
    <w:rsid w:val="00A71EAA"/>
    <w:rsid w:val="00A72848"/>
    <w:rsid w:val="00A73FC7"/>
    <w:rsid w:val="00A757EA"/>
    <w:rsid w:val="00A7760E"/>
    <w:rsid w:val="00A77E2E"/>
    <w:rsid w:val="00A8289E"/>
    <w:rsid w:val="00A82CBA"/>
    <w:rsid w:val="00A84478"/>
    <w:rsid w:val="00A851D1"/>
    <w:rsid w:val="00A8661C"/>
    <w:rsid w:val="00A86E79"/>
    <w:rsid w:val="00A877BA"/>
    <w:rsid w:val="00A90E85"/>
    <w:rsid w:val="00A92C81"/>
    <w:rsid w:val="00A93A14"/>
    <w:rsid w:val="00A93B92"/>
    <w:rsid w:val="00A9533A"/>
    <w:rsid w:val="00A95B44"/>
    <w:rsid w:val="00A963C1"/>
    <w:rsid w:val="00A97321"/>
    <w:rsid w:val="00A97ADF"/>
    <w:rsid w:val="00A97E19"/>
    <w:rsid w:val="00AA018F"/>
    <w:rsid w:val="00AA0373"/>
    <w:rsid w:val="00AA03FE"/>
    <w:rsid w:val="00AA0E95"/>
    <w:rsid w:val="00AA14F1"/>
    <w:rsid w:val="00AA1866"/>
    <w:rsid w:val="00AA57B2"/>
    <w:rsid w:val="00AA5CBB"/>
    <w:rsid w:val="00AA5D3D"/>
    <w:rsid w:val="00AA5E07"/>
    <w:rsid w:val="00AA6417"/>
    <w:rsid w:val="00AA68C7"/>
    <w:rsid w:val="00AA710D"/>
    <w:rsid w:val="00AA7BE3"/>
    <w:rsid w:val="00AB04E9"/>
    <w:rsid w:val="00AB1EA4"/>
    <w:rsid w:val="00AB230E"/>
    <w:rsid w:val="00AB2ECB"/>
    <w:rsid w:val="00AB3294"/>
    <w:rsid w:val="00AB5722"/>
    <w:rsid w:val="00AB79FA"/>
    <w:rsid w:val="00AC008D"/>
    <w:rsid w:val="00AC02A7"/>
    <w:rsid w:val="00AC0AA4"/>
    <w:rsid w:val="00AC134B"/>
    <w:rsid w:val="00AC350D"/>
    <w:rsid w:val="00AC3527"/>
    <w:rsid w:val="00AC53A5"/>
    <w:rsid w:val="00AC69D1"/>
    <w:rsid w:val="00AC765B"/>
    <w:rsid w:val="00AC780D"/>
    <w:rsid w:val="00AD1597"/>
    <w:rsid w:val="00AD17EF"/>
    <w:rsid w:val="00AD23D0"/>
    <w:rsid w:val="00AD45F4"/>
    <w:rsid w:val="00AD6A47"/>
    <w:rsid w:val="00AD6AF0"/>
    <w:rsid w:val="00AE0E1F"/>
    <w:rsid w:val="00AE27FD"/>
    <w:rsid w:val="00AE3672"/>
    <w:rsid w:val="00AE3B2C"/>
    <w:rsid w:val="00AE45D0"/>
    <w:rsid w:val="00AE579C"/>
    <w:rsid w:val="00AE5B10"/>
    <w:rsid w:val="00AE6006"/>
    <w:rsid w:val="00AE6336"/>
    <w:rsid w:val="00AE7216"/>
    <w:rsid w:val="00AE737A"/>
    <w:rsid w:val="00AE76BE"/>
    <w:rsid w:val="00AE7D40"/>
    <w:rsid w:val="00AF02A3"/>
    <w:rsid w:val="00AF0970"/>
    <w:rsid w:val="00AF1086"/>
    <w:rsid w:val="00AF16E9"/>
    <w:rsid w:val="00AF2B7C"/>
    <w:rsid w:val="00AF45B0"/>
    <w:rsid w:val="00AF5920"/>
    <w:rsid w:val="00AF649B"/>
    <w:rsid w:val="00AF6DE7"/>
    <w:rsid w:val="00AF74E0"/>
    <w:rsid w:val="00AF7503"/>
    <w:rsid w:val="00AF7723"/>
    <w:rsid w:val="00AF7CA7"/>
    <w:rsid w:val="00B003BA"/>
    <w:rsid w:val="00B00624"/>
    <w:rsid w:val="00B00E4F"/>
    <w:rsid w:val="00B0132C"/>
    <w:rsid w:val="00B01DCF"/>
    <w:rsid w:val="00B01EE5"/>
    <w:rsid w:val="00B02E36"/>
    <w:rsid w:val="00B0397E"/>
    <w:rsid w:val="00B03F4A"/>
    <w:rsid w:val="00B04296"/>
    <w:rsid w:val="00B05B70"/>
    <w:rsid w:val="00B063FE"/>
    <w:rsid w:val="00B0696D"/>
    <w:rsid w:val="00B07B21"/>
    <w:rsid w:val="00B11493"/>
    <w:rsid w:val="00B11586"/>
    <w:rsid w:val="00B126E4"/>
    <w:rsid w:val="00B2210A"/>
    <w:rsid w:val="00B221E1"/>
    <w:rsid w:val="00B234C1"/>
    <w:rsid w:val="00B251CE"/>
    <w:rsid w:val="00B267EA"/>
    <w:rsid w:val="00B27511"/>
    <w:rsid w:val="00B3074D"/>
    <w:rsid w:val="00B3149B"/>
    <w:rsid w:val="00B31E3A"/>
    <w:rsid w:val="00B32D0A"/>
    <w:rsid w:val="00B32D63"/>
    <w:rsid w:val="00B335BC"/>
    <w:rsid w:val="00B33D37"/>
    <w:rsid w:val="00B33EEA"/>
    <w:rsid w:val="00B341DA"/>
    <w:rsid w:val="00B342E0"/>
    <w:rsid w:val="00B35664"/>
    <w:rsid w:val="00B35880"/>
    <w:rsid w:val="00B35A22"/>
    <w:rsid w:val="00B37EAD"/>
    <w:rsid w:val="00B43A0E"/>
    <w:rsid w:val="00B44CA8"/>
    <w:rsid w:val="00B46823"/>
    <w:rsid w:val="00B4778D"/>
    <w:rsid w:val="00B47889"/>
    <w:rsid w:val="00B47A54"/>
    <w:rsid w:val="00B518B5"/>
    <w:rsid w:val="00B51BD8"/>
    <w:rsid w:val="00B523F4"/>
    <w:rsid w:val="00B5362D"/>
    <w:rsid w:val="00B53BBD"/>
    <w:rsid w:val="00B5457E"/>
    <w:rsid w:val="00B55785"/>
    <w:rsid w:val="00B560AE"/>
    <w:rsid w:val="00B56B76"/>
    <w:rsid w:val="00B56E87"/>
    <w:rsid w:val="00B6016A"/>
    <w:rsid w:val="00B60B57"/>
    <w:rsid w:val="00B625AE"/>
    <w:rsid w:val="00B6402D"/>
    <w:rsid w:val="00B64BF7"/>
    <w:rsid w:val="00B651A3"/>
    <w:rsid w:val="00B661B4"/>
    <w:rsid w:val="00B67889"/>
    <w:rsid w:val="00B7079F"/>
    <w:rsid w:val="00B70ECB"/>
    <w:rsid w:val="00B718A9"/>
    <w:rsid w:val="00B72671"/>
    <w:rsid w:val="00B72C45"/>
    <w:rsid w:val="00B73CEB"/>
    <w:rsid w:val="00B75BF7"/>
    <w:rsid w:val="00B806BD"/>
    <w:rsid w:val="00B807C6"/>
    <w:rsid w:val="00B80807"/>
    <w:rsid w:val="00B80B71"/>
    <w:rsid w:val="00B81625"/>
    <w:rsid w:val="00B81F89"/>
    <w:rsid w:val="00B82F26"/>
    <w:rsid w:val="00B834F9"/>
    <w:rsid w:val="00B8395E"/>
    <w:rsid w:val="00B85423"/>
    <w:rsid w:val="00B85B7B"/>
    <w:rsid w:val="00B92385"/>
    <w:rsid w:val="00B9292D"/>
    <w:rsid w:val="00B93D0C"/>
    <w:rsid w:val="00B95A8E"/>
    <w:rsid w:val="00B964A2"/>
    <w:rsid w:val="00BA0474"/>
    <w:rsid w:val="00BA17A4"/>
    <w:rsid w:val="00BA2EB7"/>
    <w:rsid w:val="00BA3500"/>
    <w:rsid w:val="00BA4B73"/>
    <w:rsid w:val="00BA50FD"/>
    <w:rsid w:val="00BA5B96"/>
    <w:rsid w:val="00BA5BB6"/>
    <w:rsid w:val="00BA65DE"/>
    <w:rsid w:val="00BA6E07"/>
    <w:rsid w:val="00BA7041"/>
    <w:rsid w:val="00BA724E"/>
    <w:rsid w:val="00BB0CBA"/>
    <w:rsid w:val="00BB16D4"/>
    <w:rsid w:val="00BB257E"/>
    <w:rsid w:val="00BB2A67"/>
    <w:rsid w:val="00BB43DE"/>
    <w:rsid w:val="00BB4F5C"/>
    <w:rsid w:val="00BC22E3"/>
    <w:rsid w:val="00BC2B26"/>
    <w:rsid w:val="00BC3335"/>
    <w:rsid w:val="00BC3403"/>
    <w:rsid w:val="00BC595D"/>
    <w:rsid w:val="00BC5A15"/>
    <w:rsid w:val="00BC5E0B"/>
    <w:rsid w:val="00BD2065"/>
    <w:rsid w:val="00BD3E7A"/>
    <w:rsid w:val="00BD4142"/>
    <w:rsid w:val="00BD42AF"/>
    <w:rsid w:val="00BD6A20"/>
    <w:rsid w:val="00BD6B32"/>
    <w:rsid w:val="00BD7DBF"/>
    <w:rsid w:val="00BE0197"/>
    <w:rsid w:val="00BE0868"/>
    <w:rsid w:val="00BE12BF"/>
    <w:rsid w:val="00BE144B"/>
    <w:rsid w:val="00BE1BE5"/>
    <w:rsid w:val="00BE1D46"/>
    <w:rsid w:val="00BE49EC"/>
    <w:rsid w:val="00BE63D9"/>
    <w:rsid w:val="00BF0AD0"/>
    <w:rsid w:val="00BF21D2"/>
    <w:rsid w:val="00BF3399"/>
    <w:rsid w:val="00BF33BE"/>
    <w:rsid w:val="00BF5045"/>
    <w:rsid w:val="00BF59FB"/>
    <w:rsid w:val="00BF5EE2"/>
    <w:rsid w:val="00BF6C69"/>
    <w:rsid w:val="00C00A93"/>
    <w:rsid w:val="00C01245"/>
    <w:rsid w:val="00C016E9"/>
    <w:rsid w:val="00C01D11"/>
    <w:rsid w:val="00C03A64"/>
    <w:rsid w:val="00C03BD0"/>
    <w:rsid w:val="00C05224"/>
    <w:rsid w:val="00C06CA4"/>
    <w:rsid w:val="00C100B8"/>
    <w:rsid w:val="00C10469"/>
    <w:rsid w:val="00C11990"/>
    <w:rsid w:val="00C11B43"/>
    <w:rsid w:val="00C121FE"/>
    <w:rsid w:val="00C123F2"/>
    <w:rsid w:val="00C14D15"/>
    <w:rsid w:val="00C1567A"/>
    <w:rsid w:val="00C16FCF"/>
    <w:rsid w:val="00C21F0A"/>
    <w:rsid w:val="00C2255A"/>
    <w:rsid w:val="00C248DA"/>
    <w:rsid w:val="00C24D90"/>
    <w:rsid w:val="00C24F6D"/>
    <w:rsid w:val="00C25185"/>
    <w:rsid w:val="00C260BF"/>
    <w:rsid w:val="00C30AA2"/>
    <w:rsid w:val="00C3126F"/>
    <w:rsid w:val="00C33F5E"/>
    <w:rsid w:val="00C345D0"/>
    <w:rsid w:val="00C3487B"/>
    <w:rsid w:val="00C34BC9"/>
    <w:rsid w:val="00C3513F"/>
    <w:rsid w:val="00C3608D"/>
    <w:rsid w:val="00C36D4D"/>
    <w:rsid w:val="00C37076"/>
    <w:rsid w:val="00C40937"/>
    <w:rsid w:val="00C43271"/>
    <w:rsid w:val="00C4364B"/>
    <w:rsid w:val="00C4512A"/>
    <w:rsid w:val="00C452AF"/>
    <w:rsid w:val="00C455D7"/>
    <w:rsid w:val="00C45A3E"/>
    <w:rsid w:val="00C45E31"/>
    <w:rsid w:val="00C45EFF"/>
    <w:rsid w:val="00C470AC"/>
    <w:rsid w:val="00C4759F"/>
    <w:rsid w:val="00C47DC6"/>
    <w:rsid w:val="00C50A08"/>
    <w:rsid w:val="00C528DE"/>
    <w:rsid w:val="00C5314D"/>
    <w:rsid w:val="00C53565"/>
    <w:rsid w:val="00C54527"/>
    <w:rsid w:val="00C546DE"/>
    <w:rsid w:val="00C55288"/>
    <w:rsid w:val="00C56407"/>
    <w:rsid w:val="00C574B5"/>
    <w:rsid w:val="00C6049D"/>
    <w:rsid w:val="00C618F2"/>
    <w:rsid w:val="00C622BB"/>
    <w:rsid w:val="00C62C78"/>
    <w:rsid w:val="00C633F1"/>
    <w:rsid w:val="00C63F4F"/>
    <w:rsid w:val="00C67B31"/>
    <w:rsid w:val="00C67E58"/>
    <w:rsid w:val="00C707C0"/>
    <w:rsid w:val="00C71629"/>
    <w:rsid w:val="00C71AF5"/>
    <w:rsid w:val="00C73623"/>
    <w:rsid w:val="00C75394"/>
    <w:rsid w:val="00C757E7"/>
    <w:rsid w:val="00C76038"/>
    <w:rsid w:val="00C764B2"/>
    <w:rsid w:val="00C766DC"/>
    <w:rsid w:val="00C80395"/>
    <w:rsid w:val="00C80BA3"/>
    <w:rsid w:val="00C81B49"/>
    <w:rsid w:val="00C81E82"/>
    <w:rsid w:val="00C82AD1"/>
    <w:rsid w:val="00C8464D"/>
    <w:rsid w:val="00C85226"/>
    <w:rsid w:val="00C861B1"/>
    <w:rsid w:val="00C8742D"/>
    <w:rsid w:val="00C90335"/>
    <w:rsid w:val="00C91E33"/>
    <w:rsid w:val="00C96433"/>
    <w:rsid w:val="00C972B4"/>
    <w:rsid w:val="00C976B4"/>
    <w:rsid w:val="00CA3D60"/>
    <w:rsid w:val="00CA539B"/>
    <w:rsid w:val="00CA6094"/>
    <w:rsid w:val="00CA773E"/>
    <w:rsid w:val="00CA78F6"/>
    <w:rsid w:val="00CA7934"/>
    <w:rsid w:val="00CB04A4"/>
    <w:rsid w:val="00CB0D17"/>
    <w:rsid w:val="00CB0F2E"/>
    <w:rsid w:val="00CB15E0"/>
    <w:rsid w:val="00CB292B"/>
    <w:rsid w:val="00CB29C5"/>
    <w:rsid w:val="00CB2C25"/>
    <w:rsid w:val="00CB47B7"/>
    <w:rsid w:val="00CB549B"/>
    <w:rsid w:val="00CB7389"/>
    <w:rsid w:val="00CB7611"/>
    <w:rsid w:val="00CC1280"/>
    <w:rsid w:val="00CC1B05"/>
    <w:rsid w:val="00CC340D"/>
    <w:rsid w:val="00CC3AEB"/>
    <w:rsid w:val="00CC4882"/>
    <w:rsid w:val="00CC51A3"/>
    <w:rsid w:val="00CC6830"/>
    <w:rsid w:val="00CC75B2"/>
    <w:rsid w:val="00CD1A0B"/>
    <w:rsid w:val="00CD3EA6"/>
    <w:rsid w:val="00CD5173"/>
    <w:rsid w:val="00CD5593"/>
    <w:rsid w:val="00CD6D4B"/>
    <w:rsid w:val="00CE0BD3"/>
    <w:rsid w:val="00CE10A4"/>
    <w:rsid w:val="00CE362C"/>
    <w:rsid w:val="00CE56FD"/>
    <w:rsid w:val="00CE6FC8"/>
    <w:rsid w:val="00CE7B0F"/>
    <w:rsid w:val="00CE7E3D"/>
    <w:rsid w:val="00CF0CD8"/>
    <w:rsid w:val="00CF0E01"/>
    <w:rsid w:val="00CF0EA7"/>
    <w:rsid w:val="00CF1498"/>
    <w:rsid w:val="00CF1F15"/>
    <w:rsid w:val="00CF1F2B"/>
    <w:rsid w:val="00CF50CF"/>
    <w:rsid w:val="00CF5F31"/>
    <w:rsid w:val="00CF6729"/>
    <w:rsid w:val="00CF7AD7"/>
    <w:rsid w:val="00CF7CEE"/>
    <w:rsid w:val="00D01868"/>
    <w:rsid w:val="00D02070"/>
    <w:rsid w:val="00D052C6"/>
    <w:rsid w:val="00D0594F"/>
    <w:rsid w:val="00D06BE7"/>
    <w:rsid w:val="00D07072"/>
    <w:rsid w:val="00D0712F"/>
    <w:rsid w:val="00D07C3F"/>
    <w:rsid w:val="00D1220A"/>
    <w:rsid w:val="00D132E5"/>
    <w:rsid w:val="00D13FAE"/>
    <w:rsid w:val="00D146E5"/>
    <w:rsid w:val="00D14874"/>
    <w:rsid w:val="00D14CAF"/>
    <w:rsid w:val="00D158B0"/>
    <w:rsid w:val="00D16820"/>
    <w:rsid w:val="00D171C6"/>
    <w:rsid w:val="00D17BF6"/>
    <w:rsid w:val="00D209E1"/>
    <w:rsid w:val="00D22E7E"/>
    <w:rsid w:val="00D2418F"/>
    <w:rsid w:val="00D246CC"/>
    <w:rsid w:val="00D26702"/>
    <w:rsid w:val="00D26BE1"/>
    <w:rsid w:val="00D273B1"/>
    <w:rsid w:val="00D27512"/>
    <w:rsid w:val="00D27F8C"/>
    <w:rsid w:val="00D300C5"/>
    <w:rsid w:val="00D307EE"/>
    <w:rsid w:val="00D30ECF"/>
    <w:rsid w:val="00D3358C"/>
    <w:rsid w:val="00D351E3"/>
    <w:rsid w:val="00D361B8"/>
    <w:rsid w:val="00D36C35"/>
    <w:rsid w:val="00D408D6"/>
    <w:rsid w:val="00D408EE"/>
    <w:rsid w:val="00D41953"/>
    <w:rsid w:val="00D42287"/>
    <w:rsid w:val="00D42511"/>
    <w:rsid w:val="00D441DB"/>
    <w:rsid w:val="00D44F06"/>
    <w:rsid w:val="00D4559D"/>
    <w:rsid w:val="00D457BB"/>
    <w:rsid w:val="00D45E11"/>
    <w:rsid w:val="00D46FC8"/>
    <w:rsid w:val="00D518B9"/>
    <w:rsid w:val="00D51F2A"/>
    <w:rsid w:val="00D52226"/>
    <w:rsid w:val="00D531B3"/>
    <w:rsid w:val="00D53240"/>
    <w:rsid w:val="00D5619A"/>
    <w:rsid w:val="00D56D1D"/>
    <w:rsid w:val="00D5716B"/>
    <w:rsid w:val="00D57226"/>
    <w:rsid w:val="00D57892"/>
    <w:rsid w:val="00D6002B"/>
    <w:rsid w:val="00D60236"/>
    <w:rsid w:val="00D60432"/>
    <w:rsid w:val="00D6056C"/>
    <w:rsid w:val="00D61136"/>
    <w:rsid w:val="00D61330"/>
    <w:rsid w:val="00D6148C"/>
    <w:rsid w:val="00D6228C"/>
    <w:rsid w:val="00D62A7A"/>
    <w:rsid w:val="00D63B46"/>
    <w:rsid w:val="00D6474B"/>
    <w:rsid w:val="00D65297"/>
    <w:rsid w:val="00D6678E"/>
    <w:rsid w:val="00D66E5A"/>
    <w:rsid w:val="00D67BA1"/>
    <w:rsid w:val="00D67FAA"/>
    <w:rsid w:val="00D7013A"/>
    <w:rsid w:val="00D71782"/>
    <w:rsid w:val="00D71F30"/>
    <w:rsid w:val="00D73276"/>
    <w:rsid w:val="00D73280"/>
    <w:rsid w:val="00D7400D"/>
    <w:rsid w:val="00D74EE4"/>
    <w:rsid w:val="00D74F11"/>
    <w:rsid w:val="00D76176"/>
    <w:rsid w:val="00D8010F"/>
    <w:rsid w:val="00D80656"/>
    <w:rsid w:val="00D82298"/>
    <w:rsid w:val="00D8236A"/>
    <w:rsid w:val="00D82450"/>
    <w:rsid w:val="00D82577"/>
    <w:rsid w:val="00D82B66"/>
    <w:rsid w:val="00D82E9F"/>
    <w:rsid w:val="00D852AA"/>
    <w:rsid w:val="00D91515"/>
    <w:rsid w:val="00D917B5"/>
    <w:rsid w:val="00D91837"/>
    <w:rsid w:val="00D92D62"/>
    <w:rsid w:val="00D93A3C"/>
    <w:rsid w:val="00D944B4"/>
    <w:rsid w:val="00D957BC"/>
    <w:rsid w:val="00D97437"/>
    <w:rsid w:val="00DA1E16"/>
    <w:rsid w:val="00DA22EB"/>
    <w:rsid w:val="00DA2546"/>
    <w:rsid w:val="00DA28ED"/>
    <w:rsid w:val="00DA410B"/>
    <w:rsid w:val="00DA7379"/>
    <w:rsid w:val="00DA744B"/>
    <w:rsid w:val="00DB002F"/>
    <w:rsid w:val="00DB1905"/>
    <w:rsid w:val="00DB2C32"/>
    <w:rsid w:val="00DB3BDB"/>
    <w:rsid w:val="00DB44CD"/>
    <w:rsid w:val="00DC02F6"/>
    <w:rsid w:val="00DC03A3"/>
    <w:rsid w:val="00DC060D"/>
    <w:rsid w:val="00DC2E5F"/>
    <w:rsid w:val="00DC3FFB"/>
    <w:rsid w:val="00DC4F3B"/>
    <w:rsid w:val="00DC4FFB"/>
    <w:rsid w:val="00DC737A"/>
    <w:rsid w:val="00DD07B5"/>
    <w:rsid w:val="00DD081A"/>
    <w:rsid w:val="00DD1389"/>
    <w:rsid w:val="00DD39E6"/>
    <w:rsid w:val="00DD60A1"/>
    <w:rsid w:val="00DD64BA"/>
    <w:rsid w:val="00DD6661"/>
    <w:rsid w:val="00DD6C2F"/>
    <w:rsid w:val="00DD6C41"/>
    <w:rsid w:val="00DD74BA"/>
    <w:rsid w:val="00DE0CC0"/>
    <w:rsid w:val="00DE19BF"/>
    <w:rsid w:val="00DE23C6"/>
    <w:rsid w:val="00DE2817"/>
    <w:rsid w:val="00DE2AAC"/>
    <w:rsid w:val="00DE2C03"/>
    <w:rsid w:val="00DE52BE"/>
    <w:rsid w:val="00DE59CA"/>
    <w:rsid w:val="00DE6544"/>
    <w:rsid w:val="00DE66DE"/>
    <w:rsid w:val="00DE7E69"/>
    <w:rsid w:val="00DF0B10"/>
    <w:rsid w:val="00DF1393"/>
    <w:rsid w:val="00DF1D04"/>
    <w:rsid w:val="00DF3537"/>
    <w:rsid w:val="00DF3C53"/>
    <w:rsid w:val="00DF3EE1"/>
    <w:rsid w:val="00DF4106"/>
    <w:rsid w:val="00DF42F5"/>
    <w:rsid w:val="00DF4731"/>
    <w:rsid w:val="00DF73F4"/>
    <w:rsid w:val="00DF7937"/>
    <w:rsid w:val="00E0094E"/>
    <w:rsid w:val="00E011B6"/>
    <w:rsid w:val="00E02788"/>
    <w:rsid w:val="00E03085"/>
    <w:rsid w:val="00E034C6"/>
    <w:rsid w:val="00E045A9"/>
    <w:rsid w:val="00E046FD"/>
    <w:rsid w:val="00E047D9"/>
    <w:rsid w:val="00E04A23"/>
    <w:rsid w:val="00E0677E"/>
    <w:rsid w:val="00E06D6A"/>
    <w:rsid w:val="00E10490"/>
    <w:rsid w:val="00E10564"/>
    <w:rsid w:val="00E115D0"/>
    <w:rsid w:val="00E11857"/>
    <w:rsid w:val="00E11E98"/>
    <w:rsid w:val="00E1349C"/>
    <w:rsid w:val="00E13938"/>
    <w:rsid w:val="00E13ACA"/>
    <w:rsid w:val="00E14133"/>
    <w:rsid w:val="00E1470B"/>
    <w:rsid w:val="00E158DD"/>
    <w:rsid w:val="00E1617F"/>
    <w:rsid w:val="00E16AD9"/>
    <w:rsid w:val="00E16E8E"/>
    <w:rsid w:val="00E20115"/>
    <w:rsid w:val="00E2024B"/>
    <w:rsid w:val="00E214A9"/>
    <w:rsid w:val="00E22323"/>
    <w:rsid w:val="00E2373B"/>
    <w:rsid w:val="00E2461F"/>
    <w:rsid w:val="00E30B8B"/>
    <w:rsid w:val="00E32061"/>
    <w:rsid w:val="00E32FEE"/>
    <w:rsid w:val="00E3342E"/>
    <w:rsid w:val="00E342CD"/>
    <w:rsid w:val="00E3430D"/>
    <w:rsid w:val="00E34885"/>
    <w:rsid w:val="00E353CD"/>
    <w:rsid w:val="00E36411"/>
    <w:rsid w:val="00E368DA"/>
    <w:rsid w:val="00E3753A"/>
    <w:rsid w:val="00E377F3"/>
    <w:rsid w:val="00E37D8B"/>
    <w:rsid w:val="00E41622"/>
    <w:rsid w:val="00E417BF"/>
    <w:rsid w:val="00E41CCD"/>
    <w:rsid w:val="00E45B94"/>
    <w:rsid w:val="00E45CF7"/>
    <w:rsid w:val="00E45D80"/>
    <w:rsid w:val="00E476D4"/>
    <w:rsid w:val="00E50BE4"/>
    <w:rsid w:val="00E52A25"/>
    <w:rsid w:val="00E52E21"/>
    <w:rsid w:val="00E54CE3"/>
    <w:rsid w:val="00E55DF5"/>
    <w:rsid w:val="00E56255"/>
    <w:rsid w:val="00E600D3"/>
    <w:rsid w:val="00E600FF"/>
    <w:rsid w:val="00E60F62"/>
    <w:rsid w:val="00E623A4"/>
    <w:rsid w:val="00E627B3"/>
    <w:rsid w:val="00E62A96"/>
    <w:rsid w:val="00E6323B"/>
    <w:rsid w:val="00E63725"/>
    <w:rsid w:val="00E641B3"/>
    <w:rsid w:val="00E64FC2"/>
    <w:rsid w:val="00E6570C"/>
    <w:rsid w:val="00E70278"/>
    <w:rsid w:val="00E70884"/>
    <w:rsid w:val="00E710A6"/>
    <w:rsid w:val="00E7123B"/>
    <w:rsid w:val="00E71A3D"/>
    <w:rsid w:val="00E745D0"/>
    <w:rsid w:val="00E74DF7"/>
    <w:rsid w:val="00E750D2"/>
    <w:rsid w:val="00E75C94"/>
    <w:rsid w:val="00E76D06"/>
    <w:rsid w:val="00E77454"/>
    <w:rsid w:val="00E7797C"/>
    <w:rsid w:val="00E80B87"/>
    <w:rsid w:val="00E80F49"/>
    <w:rsid w:val="00E812C4"/>
    <w:rsid w:val="00E81552"/>
    <w:rsid w:val="00E823E2"/>
    <w:rsid w:val="00E823EE"/>
    <w:rsid w:val="00E82DED"/>
    <w:rsid w:val="00E83171"/>
    <w:rsid w:val="00E834DD"/>
    <w:rsid w:val="00E855BB"/>
    <w:rsid w:val="00E85C30"/>
    <w:rsid w:val="00E85E53"/>
    <w:rsid w:val="00E87280"/>
    <w:rsid w:val="00E879E0"/>
    <w:rsid w:val="00E902C0"/>
    <w:rsid w:val="00E91053"/>
    <w:rsid w:val="00E91111"/>
    <w:rsid w:val="00E91630"/>
    <w:rsid w:val="00E91F48"/>
    <w:rsid w:val="00E9369E"/>
    <w:rsid w:val="00E962CA"/>
    <w:rsid w:val="00E97B98"/>
    <w:rsid w:val="00EA0313"/>
    <w:rsid w:val="00EA069C"/>
    <w:rsid w:val="00EA13DA"/>
    <w:rsid w:val="00EA174B"/>
    <w:rsid w:val="00EA1B59"/>
    <w:rsid w:val="00EA3743"/>
    <w:rsid w:val="00EA425A"/>
    <w:rsid w:val="00EA44F4"/>
    <w:rsid w:val="00EA5972"/>
    <w:rsid w:val="00EA70E1"/>
    <w:rsid w:val="00EA73BE"/>
    <w:rsid w:val="00EA7824"/>
    <w:rsid w:val="00EB0606"/>
    <w:rsid w:val="00EB081E"/>
    <w:rsid w:val="00EB33A9"/>
    <w:rsid w:val="00EB443C"/>
    <w:rsid w:val="00EB46A7"/>
    <w:rsid w:val="00EB49E1"/>
    <w:rsid w:val="00EB4D59"/>
    <w:rsid w:val="00EB4D94"/>
    <w:rsid w:val="00EB55E1"/>
    <w:rsid w:val="00EC0372"/>
    <w:rsid w:val="00EC0B59"/>
    <w:rsid w:val="00EC0DC0"/>
    <w:rsid w:val="00EC1B21"/>
    <w:rsid w:val="00EC218D"/>
    <w:rsid w:val="00EC261C"/>
    <w:rsid w:val="00EC2CAD"/>
    <w:rsid w:val="00EC55BB"/>
    <w:rsid w:val="00EC5890"/>
    <w:rsid w:val="00EC5A72"/>
    <w:rsid w:val="00EC6DB1"/>
    <w:rsid w:val="00EC7767"/>
    <w:rsid w:val="00ED0402"/>
    <w:rsid w:val="00ED1824"/>
    <w:rsid w:val="00ED1CFB"/>
    <w:rsid w:val="00ED5504"/>
    <w:rsid w:val="00ED6653"/>
    <w:rsid w:val="00ED78D5"/>
    <w:rsid w:val="00EE0F39"/>
    <w:rsid w:val="00EE24C4"/>
    <w:rsid w:val="00EE3AD4"/>
    <w:rsid w:val="00EE5D3E"/>
    <w:rsid w:val="00EE7C69"/>
    <w:rsid w:val="00EE7F12"/>
    <w:rsid w:val="00EF18D5"/>
    <w:rsid w:val="00EF1E77"/>
    <w:rsid w:val="00EF478E"/>
    <w:rsid w:val="00EF495C"/>
    <w:rsid w:val="00EF6DB2"/>
    <w:rsid w:val="00EF7348"/>
    <w:rsid w:val="00EF7DE7"/>
    <w:rsid w:val="00F000A6"/>
    <w:rsid w:val="00F014B2"/>
    <w:rsid w:val="00F02276"/>
    <w:rsid w:val="00F029FE"/>
    <w:rsid w:val="00F041C2"/>
    <w:rsid w:val="00F05412"/>
    <w:rsid w:val="00F06F9F"/>
    <w:rsid w:val="00F0718F"/>
    <w:rsid w:val="00F07C2A"/>
    <w:rsid w:val="00F07D96"/>
    <w:rsid w:val="00F109DF"/>
    <w:rsid w:val="00F12102"/>
    <w:rsid w:val="00F122A7"/>
    <w:rsid w:val="00F1613B"/>
    <w:rsid w:val="00F16400"/>
    <w:rsid w:val="00F16EE9"/>
    <w:rsid w:val="00F1785A"/>
    <w:rsid w:val="00F20FAB"/>
    <w:rsid w:val="00F2110C"/>
    <w:rsid w:val="00F23C19"/>
    <w:rsid w:val="00F25E42"/>
    <w:rsid w:val="00F266B3"/>
    <w:rsid w:val="00F26894"/>
    <w:rsid w:val="00F26B33"/>
    <w:rsid w:val="00F27A94"/>
    <w:rsid w:val="00F30314"/>
    <w:rsid w:val="00F3076F"/>
    <w:rsid w:val="00F30973"/>
    <w:rsid w:val="00F30FCE"/>
    <w:rsid w:val="00F31872"/>
    <w:rsid w:val="00F32C64"/>
    <w:rsid w:val="00F33AE0"/>
    <w:rsid w:val="00F35E9F"/>
    <w:rsid w:val="00F3631C"/>
    <w:rsid w:val="00F3676F"/>
    <w:rsid w:val="00F36A57"/>
    <w:rsid w:val="00F40118"/>
    <w:rsid w:val="00F4068E"/>
    <w:rsid w:val="00F40AFE"/>
    <w:rsid w:val="00F41552"/>
    <w:rsid w:val="00F41CFC"/>
    <w:rsid w:val="00F4212F"/>
    <w:rsid w:val="00F43913"/>
    <w:rsid w:val="00F44542"/>
    <w:rsid w:val="00F4481F"/>
    <w:rsid w:val="00F44A1B"/>
    <w:rsid w:val="00F44E7E"/>
    <w:rsid w:val="00F460A0"/>
    <w:rsid w:val="00F46D57"/>
    <w:rsid w:val="00F46FCE"/>
    <w:rsid w:val="00F47B50"/>
    <w:rsid w:val="00F5052A"/>
    <w:rsid w:val="00F5134D"/>
    <w:rsid w:val="00F51D97"/>
    <w:rsid w:val="00F52951"/>
    <w:rsid w:val="00F529DC"/>
    <w:rsid w:val="00F53AA6"/>
    <w:rsid w:val="00F53EA9"/>
    <w:rsid w:val="00F546CB"/>
    <w:rsid w:val="00F55AD2"/>
    <w:rsid w:val="00F567BC"/>
    <w:rsid w:val="00F5713C"/>
    <w:rsid w:val="00F61772"/>
    <w:rsid w:val="00F633F9"/>
    <w:rsid w:val="00F63982"/>
    <w:rsid w:val="00F66FDF"/>
    <w:rsid w:val="00F70563"/>
    <w:rsid w:val="00F705A6"/>
    <w:rsid w:val="00F70926"/>
    <w:rsid w:val="00F71207"/>
    <w:rsid w:val="00F71254"/>
    <w:rsid w:val="00F71D31"/>
    <w:rsid w:val="00F72672"/>
    <w:rsid w:val="00F72DDA"/>
    <w:rsid w:val="00F72FFF"/>
    <w:rsid w:val="00F7316B"/>
    <w:rsid w:val="00F7673A"/>
    <w:rsid w:val="00F76889"/>
    <w:rsid w:val="00F8025C"/>
    <w:rsid w:val="00F80B7C"/>
    <w:rsid w:val="00F80BC7"/>
    <w:rsid w:val="00F81F2B"/>
    <w:rsid w:val="00F8201B"/>
    <w:rsid w:val="00F82BFC"/>
    <w:rsid w:val="00F8313D"/>
    <w:rsid w:val="00F84736"/>
    <w:rsid w:val="00F84AA9"/>
    <w:rsid w:val="00F85638"/>
    <w:rsid w:val="00F86B0D"/>
    <w:rsid w:val="00F87A41"/>
    <w:rsid w:val="00F87C40"/>
    <w:rsid w:val="00F90361"/>
    <w:rsid w:val="00F9067C"/>
    <w:rsid w:val="00F9074F"/>
    <w:rsid w:val="00F9178C"/>
    <w:rsid w:val="00F91B0F"/>
    <w:rsid w:val="00F93B6D"/>
    <w:rsid w:val="00F947CB"/>
    <w:rsid w:val="00F9555D"/>
    <w:rsid w:val="00F967C4"/>
    <w:rsid w:val="00FA01F0"/>
    <w:rsid w:val="00FA0DA6"/>
    <w:rsid w:val="00FA220F"/>
    <w:rsid w:val="00FA448B"/>
    <w:rsid w:val="00FA77B1"/>
    <w:rsid w:val="00FB0D0B"/>
    <w:rsid w:val="00FB2AA6"/>
    <w:rsid w:val="00FB3977"/>
    <w:rsid w:val="00FB4462"/>
    <w:rsid w:val="00FB4D42"/>
    <w:rsid w:val="00FB4FB2"/>
    <w:rsid w:val="00FB583B"/>
    <w:rsid w:val="00FB6467"/>
    <w:rsid w:val="00FB7702"/>
    <w:rsid w:val="00FB7938"/>
    <w:rsid w:val="00FB7C8B"/>
    <w:rsid w:val="00FC0A36"/>
    <w:rsid w:val="00FC1582"/>
    <w:rsid w:val="00FC2760"/>
    <w:rsid w:val="00FC2C19"/>
    <w:rsid w:val="00FC31FF"/>
    <w:rsid w:val="00FC39AB"/>
    <w:rsid w:val="00FC3B0F"/>
    <w:rsid w:val="00FC479C"/>
    <w:rsid w:val="00FC51FB"/>
    <w:rsid w:val="00FC5C4F"/>
    <w:rsid w:val="00FC5D8B"/>
    <w:rsid w:val="00FD03ED"/>
    <w:rsid w:val="00FD08DF"/>
    <w:rsid w:val="00FD12EC"/>
    <w:rsid w:val="00FD3A0B"/>
    <w:rsid w:val="00FD4B71"/>
    <w:rsid w:val="00FD681C"/>
    <w:rsid w:val="00FD6863"/>
    <w:rsid w:val="00FD7025"/>
    <w:rsid w:val="00FE2281"/>
    <w:rsid w:val="00FE3C4B"/>
    <w:rsid w:val="00FE41BF"/>
    <w:rsid w:val="00FE5603"/>
    <w:rsid w:val="00FE71CD"/>
    <w:rsid w:val="00FF027D"/>
    <w:rsid w:val="00FF2223"/>
    <w:rsid w:val="00FF28F8"/>
    <w:rsid w:val="00FF29A4"/>
    <w:rsid w:val="00FF39DA"/>
    <w:rsid w:val="00FF3DC1"/>
    <w:rsid w:val="00FF4161"/>
    <w:rsid w:val="00FF4781"/>
    <w:rsid w:val="00FF5B33"/>
    <w:rsid w:val="00FF648B"/>
    <w:rsid w:val="00FF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lsdException w:name="header" w:qFormat="1"/>
    <w:lsdException w:name="footer" w:uiPriority="99"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Number 2" w:qFormat="1"/>
    <w:lsdException w:name="List Number 3" w:qFormat="1"/>
    <w:lsdException w:name="Title" w:semiHidden="0" w:unhideWhenUsed="0" w:qFormat="1"/>
    <w:lsdException w:name="Closing" w:uiPriority="99"/>
    <w:lsdException w:name="Default Paragraph Font" w:uiPriority="1"/>
    <w:lsdException w:name="Body Text" w:uiPriority="99"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iPriority="99" w:unhideWhenUsed="0"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semiHidden="0" w:uiPriority="22" w:unhideWhenUsed="0" w:qFormat="1"/>
    <w:lsdException w:name="Emphasis" w:semiHidden="0" w:unhideWhenUsed="0" w:qFormat="1"/>
    <w:lsdException w:name="Plain Text" w:uiPriority="99"/>
    <w:lsdException w:name="Normal (Web)" w:uiPriority="99"/>
    <w:lsdException w:name="HTML Preformatted" w:uiPriority="99"/>
    <w:lsdException w:name="No List" w:uiPriority="99"/>
    <w:lsdException w:name="Outline List 3"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115"/>
    <w:pPr>
      <w:spacing w:before="160" w:after="120"/>
    </w:pPr>
    <w:rPr>
      <w:rFonts w:eastAsia="Batang"/>
      <w:color w:val="000000"/>
      <w:sz w:val="22"/>
      <w:szCs w:val="24"/>
      <w:lang w:eastAsia="ko-KR"/>
    </w:rPr>
  </w:style>
  <w:style w:type="paragraph" w:styleId="Heading1">
    <w:name w:val="heading 1"/>
    <w:basedOn w:val="Normal"/>
    <w:next w:val="BodyText"/>
    <w:autoRedefine/>
    <w:qFormat/>
    <w:rsid w:val="000B288C"/>
    <w:pPr>
      <w:keepNext/>
      <w:keepLines/>
      <w:pageBreakBefore/>
      <w:numPr>
        <w:numId w:val="3"/>
      </w:numPr>
      <w:tabs>
        <w:tab w:val="left" w:pos="540"/>
      </w:tabs>
      <w:spacing w:before="200" w:after="0"/>
      <w:outlineLvl w:val="0"/>
    </w:pPr>
    <w:rPr>
      <w:rFonts w:ascii="Arial" w:eastAsia="Times New Roman" w:hAnsi="Arial" w:cs="Arial"/>
      <w:b/>
      <w:bCs/>
      <w:kern w:val="32"/>
      <w:sz w:val="36"/>
      <w:szCs w:val="32"/>
      <w:lang w:eastAsia="en-US"/>
    </w:rPr>
  </w:style>
  <w:style w:type="paragraph" w:styleId="Heading2">
    <w:name w:val="heading 2"/>
    <w:basedOn w:val="Normal"/>
    <w:next w:val="Normal"/>
    <w:autoRedefine/>
    <w:qFormat/>
    <w:rsid w:val="00CB04A4"/>
    <w:pPr>
      <w:keepNext/>
      <w:keepLines/>
      <w:numPr>
        <w:ilvl w:val="1"/>
        <w:numId w:val="3"/>
      </w:numPr>
      <w:tabs>
        <w:tab w:val="clear" w:pos="756"/>
        <w:tab w:val="num" w:pos="666"/>
      </w:tabs>
      <w:spacing w:before="120"/>
      <w:ind w:left="662"/>
      <w:outlineLvl w:val="1"/>
    </w:pPr>
    <w:rPr>
      <w:rFonts w:ascii="Arial" w:hAnsi="Arial" w:cs="Arial"/>
      <w:b/>
      <w:bCs/>
      <w:iCs/>
      <w:sz w:val="32"/>
      <w:szCs w:val="28"/>
    </w:rPr>
  </w:style>
  <w:style w:type="paragraph" w:styleId="Heading3">
    <w:name w:val="heading 3"/>
    <w:basedOn w:val="Normal"/>
    <w:next w:val="Normal"/>
    <w:link w:val="Heading3Char"/>
    <w:autoRedefine/>
    <w:qFormat/>
    <w:rsid w:val="009B7615"/>
    <w:pPr>
      <w:keepNext/>
      <w:keepLines/>
      <w:numPr>
        <w:ilvl w:val="2"/>
        <w:numId w:val="3"/>
      </w:numPr>
      <w:spacing w:before="120" w:after="0"/>
      <w:outlineLvl w:val="2"/>
    </w:pPr>
    <w:rPr>
      <w:rFonts w:ascii="Arial" w:hAnsi="Arial" w:cs="Arial"/>
      <w:b/>
      <w:bCs/>
      <w:sz w:val="28"/>
      <w:szCs w:val="26"/>
    </w:rPr>
  </w:style>
  <w:style w:type="paragraph" w:styleId="Heading4">
    <w:name w:val="heading 4"/>
    <w:basedOn w:val="Normal"/>
    <w:next w:val="Normal"/>
    <w:autoRedefine/>
    <w:qFormat/>
    <w:rsid w:val="00AC008D"/>
    <w:pPr>
      <w:keepNext/>
      <w:keepLines/>
      <w:numPr>
        <w:ilvl w:val="3"/>
        <w:numId w:val="3"/>
      </w:numPr>
      <w:tabs>
        <w:tab w:val="num" w:pos="1080"/>
      </w:tabs>
      <w:spacing w:before="240"/>
      <w:outlineLvl w:val="3"/>
    </w:pPr>
    <w:rPr>
      <w:rFonts w:ascii="Arial" w:hAnsi="Arial"/>
      <w:b/>
      <w:bCs/>
      <w:sz w:val="24"/>
      <w:lang w:val="fr-CA" w:bidi="hi-IN"/>
    </w:rPr>
  </w:style>
  <w:style w:type="paragraph" w:styleId="Heading5">
    <w:name w:val="heading 5"/>
    <w:basedOn w:val="Normal"/>
    <w:next w:val="Normal"/>
    <w:autoRedefine/>
    <w:qFormat/>
    <w:rsid w:val="00AC008D"/>
    <w:pPr>
      <w:keepNext/>
      <w:keepLines/>
      <w:numPr>
        <w:ilvl w:val="4"/>
        <w:numId w:val="3"/>
      </w:numPr>
      <w:spacing w:before="240"/>
      <w:outlineLvl w:val="4"/>
    </w:pPr>
    <w:rPr>
      <w:rFonts w:ascii="Arial" w:hAnsi="Arial"/>
      <w:b/>
    </w:rPr>
  </w:style>
  <w:style w:type="paragraph" w:styleId="Heading6">
    <w:name w:val="heading 6"/>
    <w:basedOn w:val="Normal"/>
    <w:next w:val="Normal"/>
    <w:link w:val="Heading6Char"/>
    <w:autoRedefine/>
    <w:qFormat/>
    <w:rsid w:val="00AC008D"/>
    <w:pPr>
      <w:keepNext/>
      <w:keepLines/>
      <w:numPr>
        <w:ilvl w:val="5"/>
        <w:numId w:val="3"/>
      </w:numPr>
      <w:spacing w:before="240"/>
      <w:outlineLvl w:val="5"/>
    </w:pPr>
    <w:rPr>
      <w:rFonts w:ascii="Arial" w:hAnsi="Arial"/>
      <w:b/>
      <w:szCs w:val="22"/>
    </w:rPr>
  </w:style>
  <w:style w:type="paragraph" w:styleId="Heading7">
    <w:name w:val="heading 7"/>
    <w:basedOn w:val="Normal"/>
    <w:next w:val="Normal"/>
    <w:link w:val="Heading7Char"/>
    <w:autoRedefine/>
    <w:qFormat/>
    <w:rsid w:val="00AC008D"/>
    <w:pPr>
      <w:keepNext/>
      <w:keepLines/>
      <w:numPr>
        <w:ilvl w:val="6"/>
        <w:numId w:val="3"/>
      </w:numPr>
      <w:spacing w:before="240"/>
      <w:outlineLvl w:val="6"/>
    </w:pPr>
    <w:rPr>
      <w:rFonts w:ascii="Arial" w:hAnsi="Arial"/>
    </w:rPr>
  </w:style>
  <w:style w:type="paragraph" w:styleId="Heading8">
    <w:name w:val="heading 8"/>
    <w:basedOn w:val="Normal"/>
    <w:next w:val="Normal"/>
    <w:link w:val="Heading8Char"/>
    <w:autoRedefine/>
    <w:qFormat/>
    <w:rsid w:val="00AC008D"/>
    <w:pPr>
      <w:keepNext/>
      <w:keepLines/>
      <w:numPr>
        <w:ilvl w:val="7"/>
        <w:numId w:val="3"/>
      </w:numPr>
      <w:spacing w:before="240"/>
      <w:outlineLvl w:val="7"/>
    </w:pPr>
    <w:rPr>
      <w:rFonts w:ascii="Arial" w:hAnsi="Arial"/>
      <w:b/>
      <w:iCs/>
    </w:rPr>
  </w:style>
  <w:style w:type="paragraph" w:styleId="Heading9">
    <w:name w:val="heading 9"/>
    <w:basedOn w:val="Normal"/>
    <w:next w:val="Normal"/>
    <w:link w:val="Heading9Char"/>
    <w:autoRedefine/>
    <w:qFormat/>
    <w:rsid w:val="00AC008D"/>
    <w:pPr>
      <w:keepNext/>
      <w:keepLines/>
      <w:numPr>
        <w:ilvl w:val="8"/>
        <w:numId w:val="3"/>
      </w:numPr>
      <w:spacing w:before="24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utionIndent2">
    <w:name w:val="Caution Indent 2"/>
    <w:basedOn w:val="Caution"/>
    <w:qFormat/>
    <w:rsid w:val="005F3F57"/>
    <w:pPr>
      <w:ind w:left="1620"/>
    </w:pPr>
  </w:style>
  <w:style w:type="paragraph" w:customStyle="1" w:styleId="TipIndent2">
    <w:name w:val="Tip Indent 2"/>
    <w:basedOn w:val="Tip"/>
    <w:qFormat/>
    <w:rsid w:val="00C50A08"/>
    <w:pPr>
      <w:ind w:left="1066"/>
    </w:pPr>
  </w:style>
  <w:style w:type="paragraph" w:customStyle="1" w:styleId="CautionIndent">
    <w:name w:val="Caution Indent"/>
    <w:basedOn w:val="CautionIndent2"/>
    <w:qFormat/>
    <w:rsid w:val="002723B8"/>
    <w:pPr>
      <w:ind w:left="1267"/>
    </w:pPr>
  </w:style>
  <w:style w:type="paragraph" w:customStyle="1" w:styleId="NoteIndent2">
    <w:name w:val="Note Indent 2"/>
    <w:basedOn w:val="Note"/>
    <w:qFormat/>
    <w:rsid w:val="00637BEC"/>
    <w:pPr>
      <w:tabs>
        <w:tab w:val="clear" w:pos="720"/>
        <w:tab w:val="left" w:pos="1440"/>
      </w:tabs>
      <w:ind w:left="1440"/>
    </w:pPr>
  </w:style>
  <w:style w:type="paragraph" w:customStyle="1" w:styleId="NoteIndent3">
    <w:name w:val="Note Indent 3"/>
    <w:basedOn w:val="Note"/>
    <w:qFormat/>
    <w:rsid w:val="00B560AE"/>
    <w:pPr>
      <w:ind w:left="1620"/>
    </w:pPr>
  </w:style>
  <w:style w:type="paragraph" w:customStyle="1" w:styleId="NoteIndent">
    <w:name w:val="Note Indent"/>
    <w:basedOn w:val="NoteIndent2"/>
    <w:qFormat/>
    <w:rsid w:val="002723B8"/>
    <w:pPr>
      <w:ind w:left="907"/>
    </w:pPr>
  </w:style>
  <w:style w:type="paragraph" w:customStyle="1" w:styleId="ListNumberIndent2">
    <w:name w:val="List Number Indent 2"/>
    <w:basedOn w:val="ListNumberIndent"/>
    <w:qFormat/>
    <w:rsid w:val="00D57226"/>
    <w:pPr>
      <w:tabs>
        <w:tab w:val="clear" w:pos="1080"/>
        <w:tab w:val="left" w:pos="1440"/>
      </w:tabs>
      <w:ind w:left="1350"/>
    </w:pPr>
  </w:style>
  <w:style w:type="paragraph" w:customStyle="1" w:styleId="Tip">
    <w:name w:val="Tip"/>
    <w:basedOn w:val="Normal"/>
    <w:qFormat/>
    <w:rsid w:val="00902AB7"/>
    <w:pPr>
      <w:spacing w:before="120"/>
      <w:ind w:left="346" w:hanging="346"/>
    </w:pPr>
    <w:rPr>
      <w:i/>
    </w:rPr>
  </w:style>
  <w:style w:type="paragraph" w:customStyle="1" w:styleId="CodeIndent2Bold">
    <w:name w:val="Code Indent 2 Bold"/>
    <w:basedOn w:val="CodeIndent3Bold"/>
    <w:qFormat/>
    <w:rsid w:val="0032254F"/>
    <w:pPr>
      <w:ind w:left="720"/>
    </w:pPr>
  </w:style>
  <w:style w:type="paragraph" w:customStyle="1" w:styleId="CautionIndent3">
    <w:name w:val="Caution Indent 3"/>
    <w:basedOn w:val="CautionIndent2"/>
    <w:qFormat/>
    <w:rsid w:val="005F3F57"/>
    <w:pPr>
      <w:ind w:left="1980"/>
    </w:pPr>
  </w:style>
  <w:style w:type="paragraph" w:customStyle="1" w:styleId="Blockquote">
    <w:name w:val="Blockquote"/>
    <w:basedOn w:val="Normal"/>
    <w:rsid w:val="00B523F4"/>
    <w:pPr>
      <w:ind w:left="360" w:right="360"/>
    </w:pPr>
  </w:style>
  <w:style w:type="character" w:customStyle="1" w:styleId="ListBulletChar">
    <w:name w:val="List Bullet Char"/>
    <w:link w:val="ListBullet"/>
    <w:locked/>
    <w:rsid w:val="00806B64"/>
    <w:rPr>
      <w:sz w:val="22"/>
    </w:rPr>
  </w:style>
  <w:style w:type="character" w:customStyle="1" w:styleId="CautionChar">
    <w:name w:val="Caution Char"/>
    <w:link w:val="Caution"/>
    <w:rsid w:val="002723B8"/>
    <w:rPr>
      <w:rFonts w:ascii="Arial" w:hAnsi="Arial"/>
      <w:b/>
      <w:bCs/>
      <w:color w:val="000000"/>
    </w:rPr>
  </w:style>
  <w:style w:type="character" w:styleId="Emphasis">
    <w:name w:val="Emphasis"/>
    <w:qFormat/>
    <w:rsid w:val="00B523F4"/>
    <w:rPr>
      <w:i/>
      <w:iCs/>
    </w:rPr>
  </w:style>
  <w:style w:type="character" w:styleId="Hyperlink">
    <w:name w:val="Hyperlink"/>
    <w:uiPriority w:val="99"/>
    <w:rsid w:val="00B523F4"/>
    <w:rPr>
      <w:color w:val="0000FF"/>
      <w:u w:val="single"/>
    </w:rPr>
  </w:style>
  <w:style w:type="character" w:styleId="FollowedHyperlink">
    <w:name w:val="FollowedHyperlink"/>
    <w:rsid w:val="00B523F4"/>
    <w:rPr>
      <w:color w:val="800080"/>
      <w:u w:val="single"/>
    </w:rPr>
  </w:style>
  <w:style w:type="paragraph" w:customStyle="1" w:styleId="TableListBulletIndent">
    <w:name w:val="Table List Bullet Indent"/>
    <w:basedOn w:val="TableListBullet"/>
    <w:qFormat/>
    <w:rsid w:val="00E54CE3"/>
    <w:pPr>
      <w:tabs>
        <w:tab w:val="left" w:pos="693"/>
      </w:tabs>
      <w:ind w:left="693"/>
    </w:pPr>
  </w:style>
  <w:style w:type="paragraph" w:customStyle="1" w:styleId="TableListBulletIndent2">
    <w:name w:val="Table List Bullet Indent 2"/>
    <w:basedOn w:val="TableListBulletIndent"/>
    <w:qFormat/>
    <w:rsid w:val="00E54CE3"/>
    <w:pPr>
      <w:tabs>
        <w:tab w:val="clear" w:pos="693"/>
        <w:tab w:val="left" w:pos="1053"/>
      </w:tabs>
      <w:ind w:left="1053"/>
    </w:p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character" w:customStyle="1" w:styleId="Sample">
    <w:name w:val="Sample"/>
    <w:rsid w:val="00B523F4"/>
    <w:rPr>
      <w:rFonts w:ascii="Courier New" w:hAnsi="Courier New"/>
    </w:rPr>
  </w:style>
  <w:style w:type="character" w:styleId="Strong">
    <w:name w:val="Strong"/>
    <w:uiPriority w:val="22"/>
    <w:qFormat/>
    <w:rsid w:val="00B523F4"/>
    <w:rPr>
      <w:b/>
      <w:bCs/>
    </w:rPr>
  </w:style>
  <w:style w:type="paragraph" w:customStyle="1" w:styleId="CautionListBullet">
    <w:name w:val="Caution List Bullet"/>
    <w:basedOn w:val="ListBullet"/>
    <w:qFormat/>
    <w:rsid w:val="0064134F"/>
    <w:pPr>
      <w:tabs>
        <w:tab w:val="clear" w:pos="720"/>
        <w:tab w:val="left" w:pos="1440"/>
      </w:tabs>
      <w:ind w:left="1440"/>
    </w:pPr>
    <w:rPr>
      <w:rFonts w:ascii="Arial" w:hAnsi="Arial" w:cs="Arial"/>
      <w:b/>
      <w:sz w:val="20"/>
    </w:rPr>
  </w:style>
  <w:style w:type="character" w:customStyle="1" w:styleId="HTMLMarkup">
    <w:name w:val="HTML Markup"/>
    <w:rsid w:val="00B523F4"/>
    <w:rPr>
      <w:vanish/>
      <w:color w:val="FF0000"/>
    </w:rPr>
  </w:style>
  <w:style w:type="character" w:customStyle="1" w:styleId="Comment">
    <w:name w:val="Comment"/>
    <w:rsid w:val="00B523F4"/>
    <w:rPr>
      <w:vanish/>
    </w:rPr>
  </w:style>
  <w:style w:type="paragraph" w:styleId="DocumentMap">
    <w:name w:val="Document Map"/>
    <w:basedOn w:val="Normal"/>
    <w:semiHidden/>
    <w:rsid w:val="00B523F4"/>
    <w:pPr>
      <w:shd w:val="clear" w:color="auto" w:fill="000080"/>
    </w:pPr>
    <w:rPr>
      <w:rFonts w:ascii="Tahoma" w:hAnsi="Tahoma"/>
    </w:rPr>
  </w:style>
  <w:style w:type="paragraph" w:customStyle="1" w:styleId="CodeIndentBold">
    <w:name w:val="Code Indent Bold"/>
    <w:basedOn w:val="CodeIndent2Bold"/>
    <w:qFormat/>
    <w:rsid w:val="0032254F"/>
    <w:pPr>
      <w:ind w:left="360"/>
    </w:pPr>
  </w:style>
  <w:style w:type="paragraph" w:styleId="TOC1">
    <w:name w:val="toc 1"/>
    <w:basedOn w:val="Normal"/>
    <w:next w:val="Normal"/>
    <w:autoRedefine/>
    <w:uiPriority w:val="39"/>
    <w:qFormat/>
    <w:rsid w:val="00B523F4"/>
    <w:pPr>
      <w:keepNext/>
      <w:keepLines/>
      <w:tabs>
        <w:tab w:val="left" w:pos="360"/>
        <w:tab w:val="right" w:leader="dot" w:pos="9346"/>
      </w:tabs>
      <w:spacing w:before="240"/>
      <w:ind w:left="360" w:hanging="360"/>
    </w:pPr>
    <w:rPr>
      <w:rFonts w:ascii="Times New Roman Bold" w:hAnsi="Times New Roman Bold"/>
      <w:b/>
      <w:bCs/>
      <w:noProof/>
    </w:rPr>
  </w:style>
  <w:style w:type="paragraph" w:styleId="TOC2">
    <w:name w:val="toc 2"/>
    <w:basedOn w:val="Normal"/>
    <w:next w:val="Normal"/>
    <w:autoRedefine/>
    <w:uiPriority w:val="39"/>
    <w:qFormat/>
    <w:rsid w:val="00D518B9"/>
    <w:pPr>
      <w:tabs>
        <w:tab w:val="left" w:pos="1080"/>
        <w:tab w:val="right" w:leader="dot" w:pos="9346"/>
      </w:tabs>
      <w:spacing w:before="120"/>
      <w:ind w:left="1080" w:hanging="713"/>
    </w:pPr>
  </w:style>
  <w:style w:type="paragraph" w:styleId="TOC3">
    <w:name w:val="toc 3"/>
    <w:basedOn w:val="Normal"/>
    <w:next w:val="Normal"/>
    <w:autoRedefine/>
    <w:uiPriority w:val="39"/>
    <w:qFormat/>
    <w:rsid w:val="00D518B9"/>
    <w:pPr>
      <w:tabs>
        <w:tab w:val="left" w:pos="1980"/>
        <w:tab w:val="right" w:leader="dot" w:pos="9346"/>
      </w:tabs>
      <w:spacing w:before="120"/>
      <w:ind w:left="1980" w:hanging="900"/>
    </w:pPr>
    <w:rPr>
      <w:iCs/>
    </w:rPr>
  </w:style>
  <w:style w:type="paragraph" w:styleId="TOC4">
    <w:name w:val="toc 4"/>
    <w:basedOn w:val="Normal"/>
    <w:next w:val="Normal"/>
    <w:autoRedefine/>
    <w:uiPriority w:val="39"/>
    <w:qFormat/>
    <w:rsid w:val="00B523F4"/>
    <w:pPr>
      <w:tabs>
        <w:tab w:val="left" w:pos="2520"/>
        <w:tab w:val="right" w:leader="dot" w:pos="9350"/>
      </w:tabs>
      <w:spacing w:before="120" w:after="0"/>
      <w:ind w:left="2520" w:hanging="900"/>
    </w:pPr>
    <w:rPr>
      <w:szCs w:val="18"/>
    </w:rPr>
  </w:style>
  <w:style w:type="paragraph" w:styleId="TOC5">
    <w:name w:val="toc 5"/>
    <w:basedOn w:val="Normal"/>
    <w:next w:val="Normal"/>
    <w:autoRedefine/>
    <w:uiPriority w:val="39"/>
    <w:qFormat/>
    <w:rsid w:val="00B523F4"/>
    <w:pPr>
      <w:spacing w:before="120" w:after="0"/>
      <w:ind w:left="936" w:hanging="187"/>
    </w:pPr>
  </w:style>
  <w:style w:type="paragraph" w:styleId="TOC6">
    <w:name w:val="toc 6"/>
    <w:basedOn w:val="Normal"/>
    <w:next w:val="Normal"/>
    <w:autoRedefine/>
    <w:uiPriority w:val="39"/>
    <w:qFormat/>
    <w:rsid w:val="00B523F4"/>
    <w:pPr>
      <w:spacing w:before="120" w:after="0"/>
      <w:ind w:left="1123" w:hanging="187"/>
    </w:pPr>
  </w:style>
  <w:style w:type="paragraph" w:styleId="TOC7">
    <w:name w:val="toc 7"/>
    <w:basedOn w:val="Normal"/>
    <w:next w:val="Normal"/>
    <w:autoRedefine/>
    <w:uiPriority w:val="39"/>
    <w:qFormat/>
    <w:rsid w:val="00B523F4"/>
    <w:pPr>
      <w:spacing w:before="120" w:after="0"/>
      <w:ind w:left="1382" w:hanging="187"/>
    </w:pPr>
  </w:style>
  <w:style w:type="paragraph" w:styleId="TOC8">
    <w:name w:val="toc 8"/>
    <w:basedOn w:val="Normal"/>
    <w:next w:val="Normal"/>
    <w:autoRedefine/>
    <w:uiPriority w:val="39"/>
    <w:qFormat/>
    <w:rsid w:val="00B523F4"/>
    <w:pPr>
      <w:spacing w:before="120" w:after="0"/>
      <w:ind w:left="1584" w:hanging="187"/>
    </w:pPr>
  </w:style>
  <w:style w:type="paragraph" w:styleId="TOC9">
    <w:name w:val="toc 9"/>
    <w:basedOn w:val="Normal"/>
    <w:next w:val="Normal"/>
    <w:autoRedefine/>
    <w:uiPriority w:val="39"/>
    <w:qFormat/>
    <w:rsid w:val="00B523F4"/>
    <w:pPr>
      <w:tabs>
        <w:tab w:val="right" w:leader="dot" w:pos="9360"/>
      </w:tabs>
      <w:spacing w:before="120"/>
      <w:ind w:left="187" w:hanging="187"/>
    </w:pPr>
  </w:style>
  <w:style w:type="paragraph" w:styleId="Caption">
    <w:name w:val="caption"/>
    <w:basedOn w:val="Normal"/>
    <w:next w:val="Normal"/>
    <w:uiPriority w:val="35"/>
    <w:qFormat/>
    <w:rsid w:val="00B523F4"/>
    <w:pPr>
      <w:keepNext/>
      <w:keepLines/>
      <w:spacing w:before="360"/>
      <w:jc w:val="center"/>
    </w:pPr>
    <w:rPr>
      <w:rFonts w:ascii="Arial" w:hAnsi="Arial" w:cs="Arial"/>
      <w:b/>
      <w:bCs/>
      <w:sz w:val="20"/>
      <w:szCs w:val="20"/>
    </w:rPr>
  </w:style>
  <w:style w:type="paragraph" w:styleId="Footer">
    <w:name w:val="footer"/>
    <w:basedOn w:val="Normal"/>
    <w:link w:val="FooterChar"/>
    <w:uiPriority w:val="99"/>
    <w:qFormat/>
    <w:rsid w:val="00B523F4"/>
    <w:pPr>
      <w:tabs>
        <w:tab w:val="center" w:pos="4680"/>
        <w:tab w:val="right" w:pos="9360"/>
      </w:tabs>
      <w:spacing w:before="0" w:after="0"/>
    </w:pPr>
    <w:rPr>
      <w:sz w:val="20"/>
    </w:rPr>
  </w:style>
  <w:style w:type="character" w:styleId="PageNumber">
    <w:name w:val="page number"/>
    <w:rsid w:val="00B523F4"/>
    <w:rPr>
      <w:rFonts w:ascii="Times New Roman" w:hAnsi="Times New Roman"/>
      <w:sz w:val="20"/>
    </w:rPr>
  </w:style>
  <w:style w:type="paragraph" w:styleId="Header">
    <w:name w:val="header"/>
    <w:basedOn w:val="PageHeader"/>
    <w:qFormat/>
    <w:rsid w:val="00B07B21"/>
    <w:pPr>
      <w:tabs>
        <w:tab w:val="right" w:pos="9360"/>
      </w:tabs>
      <w:jc w:val="left"/>
    </w:pPr>
    <w:rPr>
      <w:rFonts w:ascii="Times New Roman" w:hAnsi="Times New Roman"/>
      <w:b w:val="0"/>
    </w:rPr>
  </w:style>
  <w:style w:type="paragraph" w:styleId="Index1">
    <w:name w:val="index 1"/>
    <w:basedOn w:val="Normal"/>
    <w:autoRedefine/>
    <w:uiPriority w:val="99"/>
    <w:qFormat/>
    <w:rsid w:val="00B27511"/>
    <w:pPr>
      <w:tabs>
        <w:tab w:val="right" w:pos="4310"/>
      </w:tabs>
      <w:spacing w:before="0" w:after="0"/>
      <w:ind w:left="220" w:hanging="220"/>
    </w:pPr>
    <w:rPr>
      <w:rFonts w:cs="Calibri"/>
      <w:noProof/>
      <w:szCs w:val="18"/>
    </w:rPr>
  </w:style>
  <w:style w:type="paragraph" w:styleId="Index2">
    <w:name w:val="index 2"/>
    <w:basedOn w:val="Index1"/>
    <w:autoRedefine/>
    <w:uiPriority w:val="99"/>
    <w:qFormat/>
    <w:rsid w:val="00B27511"/>
    <w:pPr>
      <w:ind w:left="440"/>
    </w:pPr>
  </w:style>
  <w:style w:type="paragraph" w:styleId="Index3">
    <w:name w:val="index 3"/>
    <w:basedOn w:val="Index1"/>
    <w:autoRedefine/>
    <w:uiPriority w:val="99"/>
    <w:qFormat/>
    <w:rsid w:val="00B27511"/>
    <w:pPr>
      <w:ind w:left="660"/>
    </w:pPr>
  </w:style>
  <w:style w:type="paragraph" w:styleId="Index4">
    <w:name w:val="index 4"/>
    <w:basedOn w:val="Normal"/>
    <w:next w:val="Normal"/>
    <w:autoRedefine/>
    <w:uiPriority w:val="99"/>
    <w:qFormat/>
    <w:rsid w:val="00B27511"/>
    <w:pPr>
      <w:spacing w:before="0" w:after="0"/>
      <w:ind w:left="880" w:hanging="220"/>
    </w:pPr>
    <w:rPr>
      <w:rFonts w:cs="Calibri"/>
      <w:szCs w:val="18"/>
    </w:rPr>
  </w:style>
  <w:style w:type="paragraph" w:styleId="Index5">
    <w:name w:val="index 5"/>
    <w:basedOn w:val="Normal"/>
    <w:next w:val="Normal"/>
    <w:autoRedefine/>
    <w:uiPriority w:val="99"/>
    <w:qFormat/>
    <w:rsid w:val="00B27511"/>
    <w:pPr>
      <w:spacing w:before="0" w:after="0"/>
      <w:ind w:left="1100" w:hanging="220"/>
    </w:pPr>
    <w:rPr>
      <w:rFonts w:cs="Calibri"/>
      <w:szCs w:val="18"/>
    </w:rPr>
  </w:style>
  <w:style w:type="paragraph" w:styleId="Index6">
    <w:name w:val="index 6"/>
    <w:basedOn w:val="Normal"/>
    <w:next w:val="Normal"/>
    <w:autoRedefine/>
    <w:uiPriority w:val="99"/>
    <w:qFormat/>
    <w:rsid w:val="00B27511"/>
    <w:pPr>
      <w:spacing w:before="0" w:after="0"/>
      <w:ind w:left="1320" w:hanging="220"/>
    </w:pPr>
    <w:rPr>
      <w:rFonts w:cs="Calibri"/>
      <w:szCs w:val="18"/>
    </w:rPr>
  </w:style>
  <w:style w:type="paragraph" w:styleId="Index7">
    <w:name w:val="index 7"/>
    <w:basedOn w:val="Normal"/>
    <w:next w:val="Normal"/>
    <w:autoRedefine/>
    <w:uiPriority w:val="99"/>
    <w:qFormat/>
    <w:rsid w:val="00B27511"/>
    <w:pPr>
      <w:spacing w:before="0" w:after="0"/>
      <w:ind w:left="1540" w:hanging="220"/>
    </w:pPr>
    <w:rPr>
      <w:rFonts w:cs="Calibri"/>
      <w:szCs w:val="18"/>
    </w:rPr>
  </w:style>
  <w:style w:type="paragraph" w:styleId="Index8">
    <w:name w:val="index 8"/>
    <w:basedOn w:val="Normal"/>
    <w:next w:val="Normal"/>
    <w:autoRedefine/>
    <w:uiPriority w:val="99"/>
    <w:qFormat/>
    <w:rsid w:val="00B27511"/>
    <w:pPr>
      <w:spacing w:before="0" w:after="0"/>
      <w:ind w:left="1760" w:hanging="220"/>
    </w:pPr>
    <w:rPr>
      <w:rFonts w:cs="Calibri"/>
      <w:szCs w:val="18"/>
    </w:rPr>
  </w:style>
  <w:style w:type="paragraph" w:styleId="Index9">
    <w:name w:val="index 9"/>
    <w:basedOn w:val="Normal"/>
    <w:next w:val="Normal"/>
    <w:autoRedefine/>
    <w:uiPriority w:val="99"/>
    <w:qFormat/>
    <w:rsid w:val="00B27511"/>
    <w:pPr>
      <w:spacing w:before="0" w:after="0"/>
      <w:ind w:left="1980" w:hanging="220"/>
    </w:pPr>
    <w:rPr>
      <w:rFonts w:cs="Calibri"/>
      <w:szCs w:val="18"/>
    </w:rPr>
  </w:style>
  <w:style w:type="paragraph" w:styleId="IndexHeading">
    <w:name w:val="index heading"/>
    <w:basedOn w:val="Heading1"/>
    <w:next w:val="Index1"/>
    <w:autoRedefine/>
    <w:uiPriority w:val="99"/>
    <w:qFormat/>
    <w:rsid w:val="00CF7AD7"/>
    <w:pPr>
      <w:keepLines w:val="0"/>
      <w:pageBreakBefore w:val="0"/>
      <w:numPr>
        <w:numId w:val="0"/>
      </w:numPr>
      <w:tabs>
        <w:tab w:val="clear" w:pos="540"/>
        <w:tab w:val="right" w:pos="4310"/>
      </w:tabs>
      <w:ind w:left="144"/>
      <w:outlineLvl w:val="9"/>
    </w:pPr>
    <w:rPr>
      <w:rFonts w:eastAsia="Batang" w:cs="Times New Roman"/>
      <w:noProof/>
      <w:kern w:val="0"/>
      <w:sz w:val="28"/>
      <w:szCs w:val="28"/>
      <w:lang w:eastAsia="ko-KR"/>
    </w:rPr>
  </w:style>
  <w:style w:type="paragraph" w:customStyle="1" w:styleId="TableText">
    <w:name w:val="Table Text"/>
    <w:qFormat/>
    <w:rsid w:val="00824115"/>
    <w:pPr>
      <w:spacing w:before="60" w:after="60"/>
    </w:pPr>
    <w:rPr>
      <w:rFonts w:ascii="Arial" w:hAnsi="Arial"/>
      <w:color w:val="000000"/>
    </w:rPr>
  </w:style>
  <w:style w:type="paragraph" w:customStyle="1" w:styleId="Caution">
    <w:name w:val="Caution"/>
    <w:basedOn w:val="Normal"/>
    <w:link w:val="CautionChar"/>
    <w:qFormat/>
    <w:rsid w:val="002723B8"/>
    <w:pPr>
      <w:spacing w:before="240"/>
      <w:ind w:left="907" w:hanging="907"/>
    </w:pPr>
    <w:rPr>
      <w:rFonts w:ascii="Arial" w:eastAsia="Times New Roman" w:hAnsi="Arial"/>
      <w:b/>
      <w:bCs/>
      <w:sz w:val="20"/>
      <w:szCs w:val="20"/>
      <w:lang w:eastAsia="en-US"/>
    </w:rPr>
  </w:style>
  <w:style w:type="paragraph" w:customStyle="1" w:styleId="Dialogue">
    <w:name w:val="Dialogue"/>
    <w:basedOn w:val="DialogueIndent"/>
    <w:qFormat/>
    <w:rsid w:val="00B523F4"/>
    <w:pPr>
      <w:ind w:left="187" w:right="187"/>
    </w:pPr>
  </w:style>
  <w:style w:type="paragraph" w:styleId="BalloonText">
    <w:name w:val="Balloon Text"/>
    <w:basedOn w:val="Normal"/>
    <w:uiPriority w:val="99"/>
    <w:rsid w:val="00B523F4"/>
    <w:pPr>
      <w:spacing w:before="0" w:after="0"/>
    </w:pPr>
    <w:rPr>
      <w:rFonts w:ascii="Tahoma" w:hAnsi="Tahoma" w:cs="Tahoma"/>
      <w:sz w:val="16"/>
      <w:szCs w:val="16"/>
    </w:rPr>
  </w:style>
  <w:style w:type="paragraph" w:styleId="PlainText">
    <w:name w:val="Plain Text"/>
    <w:basedOn w:val="Normal"/>
    <w:link w:val="PlainTextChar"/>
    <w:uiPriority w:val="99"/>
    <w:rsid w:val="00B523F4"/>
    <w:rPr>
      <w:rFonts w:ascii="Courier New" w:hAnsi="Courier New" w:cs="Courier New"/>
      <w:sz w:val="20"/>
    </w:rPr>
  </w:style>
  <w:style w:type="character" w:customStyle="1" w:styleId="PlainTextChar">
    <w:name w:val="Plain Text Char"/>
    <w:link w:val="PlainText"/>
    <w:uiPriority w:val="99"/>
    <w:rsid w:val="007F1A98"/>
    <w:rPr>
      <w:rFonts w:ascii="Courier New" w:eastAsia="Batang" w:hAnsi="Courier New" w:cs="Courier New"/>
      <w:szCs w:val="24"/>
      <w:lang w:eastAsia="ko-KR"/>
    </w:rPr>
  </w:style>
  <w:style w:type="paragraph" w:styleId="TableofFigures">
    <w:name w:val="table of figures"/>
    <w:basedOn w:val="Normal"/>
    <w:next w:val="Normal"/>
    <w:autoRedefine/>
    <w:uiPriority w:val="99"/>
    <w:qFormat/>
    <w:rsid w:val="00B523F4"/>
    <w:pPr>
      <w:tabs>
        <w:tab w:val="left" w:pos="540"/>
        <w:tab w:val="right" w:leader="dot" w:pos="9360"/>
      </w:tabs>
      <w:spacing w:before="120" w:after="0"/>
      <w:ind w:left="540" w:hanging="540"/>
    </w:pPr>
  </w:style>
  <w:style w:type="paragraph" w:styleId="BodyText">
    <w:name w:val="Body Text"/>
    <w:basedOn w:val="Normal"/>
    <w:link w:val="BodyTextChar"/>
    <w:uiPriority w:val="99"/>
    <w:qFormat/>
    <w:rsid w:val="00BE1BE5"/>
    <w:pPr>
      <w:spacing w:before="120"/>
    </w:pPr>
    <w:rPr>
      <w:rFonts w:eastAsia="Times New Roman"/>
      <w:sz w:val="24"/>
      <w:lang w:eastAsia="en-US"/>
    </w:rPr>
  </w:style>
  <w:style w:type="character" w:customStyle="1" w:styleId="BodyTextChar">
    <w:name w:val="Body Text Char"/>
    <w:link w:val="BodyText"/>
    <w:uiPriority w:val="99"/>
    <w:rsid w:val="00BE1BE5"/>
    <w:rPr>
      <w:color w:val="000000"/>
      <w:sz w:val="24"/>
      <w:szCs w:val="24"/>
    </w:rPr>
  </w:style>
  <w:style w:type="paragraph" w:styleId="Title">
    <w:name w:val="Title"/>
    <w:basedOn w:val="Normal"/>
    <w:next w:val="Normal"/>
    <w:link w:val="TitleChar"/>
    <w:autoRedefine/>
    <w:qFormat/>
    <w:rsid w:val="002723B8"/>
    <w:pPr>
      <w:spacing w:before="240"/>
      <w:jc w:val="center"/>
      <w:outlineLvl w:val="0"/>
    </w:pPr>
    <w:rPr>
      <w:rFonts w:ascii="Arial" w:hAnsi="Arial" w:cs="Arial"/>
      <w:b/>
      <w:bCs/>
      <w:kern w:val="28"/>
      <w:sz w:val="36"/>
      <w:szCs w:val="32"/>
    </w:rPr>
  </w:style>
  <w:style w:type="character" w:customStyle="1" w:styleId="TitleChar">
    <w:name w:val="Title Char"/>
    <w:link w:val="Title"/>
    <w:rsid w:val="002723B8"/>
    <w:rPr>
      <w:rFonts w:ascii="Arial" w:eastAsia="Batang" w:hAnsi="Arial" w:cs="Arial"/>
      <w:b/>
      <w:bCs/>
      <w:color w:val="000000"/>
      <w:kern w:val="28"/>
      <w:sz w:val="36"/>
      <w:szCs w:val="32"/>
      <w:lang w:eastAsia="ko-KR"/>
    </w:rPr>
  </w:style>
  <w:style w:type="paragraph" w:customStyle="1" w:styleId="VASeal">
    <w:name w:val="VA Seal"/>
    <w:basedOn w:val="Normal"/>
    <w:qFormat/>
    <w:rsid w:val="00AC008D"/>
    <w:pPr>
      <w:spacing w:before="1200" w:after="1200"/>
      <w:jc w:val="center"/>
    </w:pPr>
    <w:rPr>
      <w:rFonts w:ascii="Arial" w:hAnsi="Arial"/>
      <w:sz w:val="20"/>
    </w:rPr>
  </w:style>
  <w:style w:type="paragraph" w:styleId="BodyText3">
    <w:name w:val="Body Text 3"/>
    <w:basedOn w:val="Normal"/>
    <w:link w:val="BodyText3Char"/>
    <w:qFormat/>
    <w:rsid w:val="002723B8"/>
    <w:pPr>
      <w:spacing w:before="120"/>
      <w:ind w:left="720"/>
    </w:pPr>
    <w:rPr>
      <w:szCs w:val="22"/>
    </w:rPr>
  </w:style>
  <w:style w:type="character" w:customStyle="1" w:styleId="BodyText3Char">
    <w:name w:val="Body Text 3 Char"/>
    <w:link w:val="BodyText3"/>
    <w:rsid w:val="002723B8"/>
    <w:rPr>
      <w:rFonts w:eastAsia="Batang"/>
      <w:color w:val="000000"/>
      <w:sz w:val="22"/>
      <w:szCs w:val="22"/>
      <w:lang w:eastAsia="ko-KR"/>
    </w:rPr>
  </w:style>
  <w:style w:type="paragraph" w:styleId="BodyTextIndent3">
    <w:name w:val="Body Text Indent 3"/>
    <w:basedOn w:val="Normal"/>
    <w:link w:val="BodyTextIndent3Char"/>
    <w:uiPriority w:val="99"/>
    <w:qFormat/>
    <w:rsid w:val="00B523F4"/>
    <w:pPr>
      <w:spacing w:before="120"/>
      <w:ind w:left="1080"/>
    </w:pPr>
    <w:rPr>
      <w:rFonts w:eastAsia="Times New Roman" w:cs="Courier New"/>
      <w:szCs w:val="18"/>
      <w:lang w:eastAsia="en-US"/>
    </w:rPr>
  </w:style>
  <w:style w:type="character" w:customStyle="1" w:styleId="BodyTextIndent3Char">
    <w:name w:val="Body Text Indent 3 Char"/>
    <w:link w:val="BodyTextIndent3"/>
    <w:uiPriority w:val="99"/>
    <w:rsid w:val="00277AE4"/>
    <w:rPr>
      <w:rFonts w:cs="Courier New"/>
      <w:sz w:val="22"/>
      <w:szCs w:val="18"/>
    </w:rPr>
  </w:style>
  <w:style w:type="paragraph" w:styleId="ListBullet">
    <w:name w:val="List Bullet"/>
    <w:link w:val="ListBulletChar"/>
    <w:qFormat/>
    <w:rsid w:val="00B523F4"/>
    <w:pPr>
      <w:numPr>
        <w:numId w:val="5"/>
      </w:numPr>
      <w:spacing w:before="120"/>
    </w:pPr>
    <w:rPr>
      <w:sz w:val="22"/>
    </w:rPr>
  </w:style>
  <w:style w:type="paragraph" w:styleId="ListBullet2">
    <w:name w:val="List Bullet 2"/>
    <w:basedOn w:val="Normal"/>
    <w:qFormat/>
    <w:rsid w:val="001138C3"/>
    <w:pPr>
      <w:numPr>
        <w:numId w:val="6"/>
      </w:numPr>
      <w:tabs>
        <w:tab w:val="clear" w:pos="720"/>
        <w:tab w:val="left" w:pos="1080"/>
      </w:tabs>
      <w:spacing w:before="120" w:after="0"/>
      <w:ind w:left="1080"/>
    </w:pPr>
  </w:style>
  <w:style w:type="paragraph" w:styleId="ListNumber">
    <w:name w:val="List Number"/>
    <w:basedOn w:val="Normal"/>
    <w:link w:val="ListNumberChar"/>
    <w:qFormat/>
    <w:rsid w:val="00032552"/>
    <w:pPr>
      <w:numPr>
        <w:numId w:val="1"/>
      </w:numPr>
      <w:tabs>
        <w:tab w:val="left" w:pos="720"/>
      </w:tabs>
      <w:ind w:left="806"/>
    </w:pPr>
  </w:style>
  <w:style w:type="paragraph" w:customStyle="1" w:styleId="TableHeading">
    <w:name w:val="Table Heading"/>
    <w:basedOn w:val="Normal"/>
    <w:next w:val="Normal"/>
    <w:qFormat/>
    <w:rsid w:val="00B523F4"/>
    <w:pPr>
      <w:keepNext/>
      <w:keepLines/>
      <w:spacing w:before="120"/>
    </w:pPr>
    <w:rPr>
      <w:rFonts w:ascii="Arial Bold" w:eastAsia="Times New Roman" w:hAnsi="Arial Bold"/>
      <w:b/>
      <w:kern w:val="16"/>
      <w:sz w:val="20"/>
      <w:szCs w:val="20"/>
      <w:lang w:eastAsia="en-US"/>
    </w:rPr>
  </w:style>
  <w:style w:type="paragraph" w:customStyle="1" w:styleId="Note">
    <w:name w:val="Note"/>
    <w:basedOn w:val="BodyText"/>
    <w:link w:val="NoteChar"/>
    <w:qFormat/>
    <w:rsid w:val="002723B8"/>
    <w:pPr>
      <w:tabs>
        <w:tab w:val="left" w:pos="720"/>
      </w:tabs>
      <w:spacing w:before="240"/>
      <w:ind w:left="720" w:hanging="720"/>
    </w:pPr>
    <w:rPr>
      <w:szCs w:val="22"/>
    </w:rPr>
  </w:style>
  <w:style w:type="paragraph" w:customStyle="1" w:styleId="AltHeading2">
    <w:name w:val="Alt Heading 2"/>
    <w:basedOn w:val="Normal"/>
    <w:autoRedefine/>
    <w:qFormat/>
    <w:rsid w:val="00943F1A"/>
    <w:pPr>
      <w:keepNext/>
      <w:keepLines/>
      <w:spacing w:before="120"/>
    </w:pPr>
    <w:rPr>
      <w:rFonts w:ascii="Arial" w:eastAsia="Times New Roman" w:hAnsi="Arial"/>
      <w:b/>
      <w:sz w:val="32"/>
      <w:szCs w:val="32"/>
      <w:lang w:eastAsia="en-US"/>
    </w:rPr>
  </w:style>
  <w:style w:type="paragraph" w:customStyle="1" w:styleId="BodyTextIndent4">
    <w:name w:val="Body Text Indent 4"/>
    <w:basedOn w:val="BodyTextIndent3"/>
    <w:qFormat/>
    <w:rsid w:val="00B523F4"/>
    <w:pPr>
      <w:ind w:left="1440"/>
    </w:pPr>
  </w:style>
  <w:style w:type="paragraph" w:customStyle="1" w:styleId="AltHeading3">
    <w:name w:val="Alt Heading 3"/>
    <w:basedOn w:val="AltHeading2"/>
    <w:qFormat/>
    <w:rsid w:val="00AC008D"/>
    <w:rPr>
      <w:sz w:val="28"/>
      <w:szCs w:val="28"/>
    </w:rPr>
  </w:style>
  <w:style w:type="paragraph" w:customStyle="1" w:styleId="TableNote">
    <w:name w:val="Table Note"/>
    <w:basedOn w:val="TableText"/>
    <w:qFormat/>
    <w:rsid w:val="00053CE9"/>
    <w:pPr>
      <w:ind w:left="518" w:hanging="518"/>
    </w:pPr>
  </w:style>
  <w:style w:type="character" w:customStyle="1" w:styleId="NoteChar">
    <w:name w:val="Note Char"/>
    <w:link w:val="Note"/>
    <w:locked/>
    <w:rsid w:val="002723B8"/>
    <w:rPr>
      <w:color w:val="000000"/>
      <w:sz w:val="22"/>
      <w:szCs w:val="22"/>
    </w:rPr>
  </w:style>
  <w:style w:type="character" w:customStyle="1" w:styleId="ListNumberChar">
    <w:name w:val="List Number Char"/>
    <w:link w:val="ListNumber"/>
    <w:locked/>
    <w:rsid w:val="00032552"/>
    <w:rPr>
      <w:rFonts w:eastAsia="Batang"/>
      <w:color w:val="000000"/>
      <w:sz w:val="22"/>
      <w:szCs w:val="24"/>
      <w:lang w:eastAsia="ko-KR"/>
    </w:rPr>
  </w:style>
  <w:style w:type="paragraph" w:customStyle="1" w:styleId="BodyText6">
    <w:name w:val="Body Text 6"/>
    <w:basedOn w:val="BodyText4"/>
    <w:qFormat/>
    <w:rsid w:val="00B523F4"/>
    <w:pPr>
      <w:spacing w:before="0" w:after="0"/>
      <w:ind w:left="720"/>
    </w:pPr>
  </w:style>
  <w:style w:type="paragraph" w:customStyle="1" w:styleId="TableListBullet">
    <w:name w:val="Table List Bullet"/>
    <w:basedOn w:val="TableText"/>
    <w:qFormat/>
    <w:rsid w:val="00F47B50"/>
    <w:pPr>
      <w:numPr>
        <w:numId w:val="15"/>
      </w:numPr>
      <w:overflowPunct w:val="0"/>
      <w:autoSpaceDE w:val="0"/>
      <w:autoSpaceDN w:val="0"/>
      <w:adjustRightInd w:val="0"/>
      <w:ind w:left="360"/>
      <w:textAlignment w:val="baseline"/>
    </w:pPr>
    <w:rPr>
      <w:rFonts w:cs="Arial"/>
    </w:rPr>
  </w:style>
  <w:style w:type="paragraph" w:customStyle="1" w:styleId="TableListBullet2">
    <w:name w:val="Table List Bullet 2"/>
    <w:basedOn w:val="ListBullet2"/>
    <w:qFormat/>
    <w:rsid w:val="00F47B50"/>
    <w:pPr>
      <w:numPr>
        <w:numId w:val="16"/>
      </w:numPr>
      <w:tabs>
        <w:tab w:val="clear" w:pos="1080"/>
        <w:tab w:val="left" w:pos="720"/>
      </w:tabs>
      <w:spacing w:before="60" w:after="60"/>
      <w:ind w:left="720"/>
    </w:pPr>
    <w:rPr>
      <w:rFonts w:ascii="Arial" w:eastAsia="Times New Roman" w:hAnsi="Arial" w:cs="Arial"/>
      <w:sz w:val="20"/>
      <w:szCs w:val="20"/>
      <w:lang w:eastAsia="en-US"/>
    </w:rPr>
  </w:style>
  <w:style w:type="paragraph" w:customStyle="1" w:styleId="AltHeading1">
    <w:name w:val="Alt Heading 1"/>
    <w:basedOn w:val="Heading1"/>
    <w:autoRedefine/>
    <w:qFormat/>
    <w:rsid w:val="002723B8"/>
    <w:pPr>
      <w:numPr>
        <w:numId w:val="0"/>
      </w:numPr>
      <w:tabs>
        <w:tab w:val="right" w:pos="8640"/>
      </w:tabs>
      <w:jc w:val="center"/>
    </w:pPr>
    <w:rPr>
      <w:rFonts w:eastAsia="Batang"/>
      <w:bCs w:val="0"/>
      <w:iCs/>
      <w:szCs w:val="36"/>
      <w:lang w:eastAsia="ko-KR"/>
    </w:rPr>
  </w:style>
  <w:style w:type="paragraph" w:customStyle="1" w:styleId="AltHeading4">
    <w:name w:val="Alt Heading 4"/>
    <w:basedOn w:val="AltHeading3"/>
    <w:autoRedefine/>
    <w:qFormat/>
    <w:rsid w:val="00AC008D"/>
    <w:rPr>
      <w:sz w:val="24"/>
      <w:szCs w:val="24"/>
    </w:rPr>
  </w:style>
  <w:style w:type="paragraph" w:customStyle="1" w:styleId="AltHeading5">
    <w:name w:val="Alt Heading 5"/>
    <w:basedOn w:val="Normal"/>
    <w:autoRedefine/>
    <w:qFormat/>
    <w:rsid w:val="00AC008D"/>
    <w:pPr>
      <w:keepNext/>
      <w:keepLines/>
      <w:spacing w:before="240"/>
    </w:pPr>
    <w:rPr>
      <w:rFonts w:ascii="Arial" w:hAnsi="Arial"/>
      <w:b/>
      <w:szCs w:val="22"/>
      <w:lang w:eastAsia="en-US"/>
    </w:rPr>
  </w:style>
  <w:style w:type="paragraph" w:customStyle="1" w:styleId="AltHeading6">
    <w:name w:val="Alt Heading 6"/>
    <w:basedOn w:val="Normal"/>
    <w:autoRedefine/>
    <w:qFormat/>
    <w:rsid w:val="002723B8"/>
    <w:pPr>
      <w:keepNext/>
      <w:keepLines/>
      <w:spacing w:before="240"/>
      <w:ind w:left="720"/>
    </w:pPr>
    <w:rPr>
      <w:rFonts w:ascii="Arial" w:eastAsia="Times New Roman" w:hAnsi="Arial"/>
      <w:b/>
      <w:szCs w:val="20"/>
      <w:lang w:eastAsia="en-US"/>
    </w:rPr>
  </w:style>
  <w:style w:type="paragraph" w:customStyle="1" w:styleId="CodeIndent">
    <w:name w:val="Code Indent"/>
    <w:basedOn w:val="Normal"/>
    <w:qFormat/>
    <w:rsid w:val="0032254F"/>
    <w:pPr>
      <w:ind w:left="360"/>
    </w:pPr>
    <w:rPr>
      <w:rFonts w:ascii="Courier New" w:hAnsi="Courier New"/>
      <w:sz w:val="18"/>
    </w:rPr>
  </w:style>
  <w:style w:type="paragraph" w:customStyle="1" w:styleId="APICode">
    <w:name w:val="API Code"/>
    <w:basedOn w:val="CodeIndent"/>
    <w:qFormat/>
    <w:rsid w:val="00B523F4"/>
    <w:pPr>
      <w:ind w:left="187"/>
    </w:pPr>
  </w:style>
  <w:style w:type="paragraph" w:customStyle="1" w:styleId="APIFormat">
    <w:name w:val="API Format"/>
    <w:basedOn w:val="Normal"/>
    <w:qFormat/>
    <w:rsid w:val="00B523F4"/>
    <w:pPr>
      <w:keepNext/>
      <w:keepLines/>
      <w:spacing w:before="120"/>
      <w:ind w:left="360"/>
    </w:pPr>
    <w:rPr>
      <w:rFonts w:ascii="Courier New" w:hAnsi="Courier New" w:cs="Courier New"/>
      <w:sz w:val="18"/>
    </w:rPr>
  </w:style>
  <w:style w:type="character" w:customStyle="1" w:styleId="Heading6Char">
    <w:name w:val="Heading 6 Char"/>
    <w:link w:val="Heading6"/>
    <w:rsid w:val="00AC008D"/>
    <w:rPr>
      <w:rFonts w:ascii="Arial" w:eastAsia="Batang" w:hAnsi="Arial"/>
      <w:b/>
      <w:color w:val="000000"/>
      <w:sz w:val="22"/>
      <w:szCs w:val="22"/>
      <w:lang w:eastAsia="ko-KR"/>
    </w:rPr>
  </w:style>
  <w:style w:type="character" w:customStyle="1" w:styleId="Heading7Char">
    <w:name w:val="Heading 7 Char"/>
    <w:link w:val="Heading7"/>
    <w:rsid w:val="00AC008D"/>
    <w:rPr>
      <w:rFonts w:ascii="Arial" w:eastAsia="Batang" w:hAnsi="Arial"/>
      <w:color w:val="000000"/>
      <w:sz w:val="22"/>
      <w:szCs w:val="24"/>
      <w:lang w:eastAsia="ko-KR"/>
    </w:rPr>
  </w:style>
  <w:style w:type="character" w:customStyle="1" w:styleId="Heading8Char">
    <w:name w:val="Heading 8 Char"/>
    <w:link w:val="Heading8"/>
    <w:rsid w:val="00AC008D"/>
    <w:rPr>
      <w:rFonts w:ascii="Arial" w:eastAsia="Batang" w:hAnsi="Arial"/>
      <w:b/>
      <w:iCs/>
      <w:color w:val="000000"/>
      <w:sz w:val="22"/>
      <w:szCs w:val="24"/>
      <w:lang w:eastAsia="ko-KR"/>
    </w:rPr>
  </w:style>
  <w:style w:type="character" w:customStyle="1" w:styleId="Heading9Char">
    <w:name w:val="Heading 9 Char"/>
    <w:link w:val="Heading9"/>
    <w:rsid w:val="00AC008D"/>
    <w:rPr>
      <w:rFonts w:ascii="Arial" w:eastAsia="Batang" w:hAnsi="Arial" w:cs="Arial"/>
      <w:b/>
      <w:color w:val="000000"/>
      <w:sz w:val="22"/>
      <w:szCs w:val="22"/>
      <w:lang w:eastAsia="ko-KR"/>
    </w:rPr>
  </w:style>
  <w:style w:type="numbering" w:styleId="ArticleSection">
    <w:name w:val="Outline List 3"/>
    <w:basedOn w:val="NoList"/>
    <w:uiPriority w:val="99"/>
    <w:unhideWhenUsed/>
    <w:rsid w:val="00B523F4"/>
    <w:pPr>
      <w:numPr>
        <w:numId w:val="2"/>
      </w:numPr>
    </w:pPr>
  </w:style>
  <w:style w:type="paragraph" w:styleId="Bibliography">
    <w:name w:val="Bibliography"/>
    <w:basedOn w:val="Normal"/>
    <w:next w:val="Normal"/>
    <w:uiPriority w:val="37"/>
    <w:semiHidden/>
    <w:unhideWhenUsed/>
    <w:rsid w:val="00B523F4"/>
    <w:pPr>
      <w:spacing w:before="0" w:after="0"/>
    </w:pPr>
  </w:style>
  <w:style w:type="paragraph" w:styleId="BlockText">
    <w:name w:val="Block Text"/>
    <w:basedOn w:val="Normal"/>
    <w:uiPriority w:val="99"/>
    <w:qFormat/>
    <w:rsid w:val="00B523F4"/>
    <w:pPr>
      <w:spacing w:before="0"/>
      <w:ind w:left="1440" w:right="1440"/>
    </w:pPr>
    <w:rPr>
      <w:rFonts w:eastAsia="Times New Roman"/>
      <w:lang w:eastAsia="en-US"/>
    </w:rPr>
  </w:style>
  <w:style w:type="paragraph" w:styleId="BodyText2">
    <w:name w:val="Body Text 2"/>
    <w:basedOn w:val="Normal"/>
    <w:link w:val="BodyText2Char"/>
    <w:uiPriority w:val="99"/>
    <w:qFormat/>
    <w:rsid w:val="00AC008D"/>
    <w:pPr>
      <w:spacing w:before="120"/>
      <w:ind w:left="360"/>
    </w:pPr>
  </w:style>
  <w:style w:type="character" w:customStyle="1" w:styleId="BodyText2Char">
    <w:name w:val="Body Text 2 Char"/>
    <w:link w:val="BodyText2"/>
    <w:uiPriority w:val="99"/>
    <w:rsid w:val="00AC008D"/>
    <w:rPr>
      <w:rFonts w:eastAsia="Batang"/>
      <w:color w:val="000000"/>
      <w:sz w:val="22"/>
      <w:szCs w:val="24"/>
      <w:lang w:eastAsia="ko-KR"/>
    </w:rPr>
  </w:style>
  <w:style w:type="paragraph" w:customStyle="1" w:styleId="BodyText4">
    <w:name w:val="Body Text 4"/>
    <w:basedOn w:val="BodyText3"/>
    <w:qFormat/>
    <w:rsid w:val="00AC008D"/>
    <w:pPr>
      <w:ind w:left="1080"/>
    </w:pPr>
    <w:rPr>
      <w:rFonts w:eastAsia="Times New Roman"/>
      <w:lang w:eastAsia="en-US"/>
    </w:rPr>
  </w:style>
  <w:style w:type="paragraph" w:customStyle="1" w:styleId="BodyText5">
    <w:name w:val="Body Text 5"/>
    <w:basedOn w:val="BodyText4"/>
    <w:qFormat/>
    <w:rsid w:val="002723B8"/>
    <w:pPr>
      <w:ind w:left="1440"/>
    </w:pPr>
    <w:rPr>
      <w:rFonts w:eastAsia="Batang"/>
      <w:szCs w:val="16"/>
    </w:rPr>
  </w:style>
  <w:style w:type="paragraph" w:styleId="BodyTextFirstIndent">
    <w:name w:val="Body Text First Indent"/>
    <w:basedOn w:val="BodyText"/>
    <w:link w:val="BodyTextFirstIndentChar"/>
    <w:uiPriority w:val="99"/>
    <w:qFormat/>
    <w:rsid w:val="002723B8"/>
    <w:pPr>
      <w:ind w:left="360"/>
    </w:pPr>
  </w:style>
  <w:style w:type="character" w:customStyle="1" w:styleId="BodyTextFirstIndentChar">
    <w:name w:val="Body Text First Indent Char"/>
    <w:basedOn w:val="BodyTextChar"/>
    <w:link w:val="BodyTextFirstIndent"/>
    <w:uiPriority w:val="99"/>
    <w:rsid w:val="002723B8"/>
    <w:rPr>
      <w:color w:val="000000"/>
      <w:sz w:val="22"/>
      <w:szCs w:val="24"/>
    </w:rPr>
  </w:style>
  <w:style w:type="paragraph" w:styleId="BodyTextIndent">
    <w:name w:val="Body Text Indent"/>
    <w:basedOn w:val="Normal"/>
    <w:link w:val="BodyTextIndentChar"/>
    <w:qFormat/>
    <w:rsid w:val="002723B8"/>
    <w:pPr>
      <w:keepNext/>
      <w:keepLines/>
      <w:spacing w:before="120"/>
      <w:ind w:left="360"/>
    </w:pPr>
  </w:style>
  <w:style w:type="character" w:customStyle="1" w:styleId="BodyTextIndentChar">
    <w:name w:val="Body Text Indent Char"/>
    <w:link w:val="BodyTextIndent"/>
    <w:rsid w:val="002723B8"/>
    <w:rPr>
      <w:rFonts w:eastAsia="Batang"/>
      <w:color w:val="000000"/>
      <w:sz w:val="22"/>
      <w:szCs w:val="24"/>
      <w:lang w:eastAsia="ko-KR"/>
    </w:rPr>
  </w:style>
  <w:style w:type="paragraph" w:styleId="BodyTextFirstIndent2">
    <w:name w:val="Body Text First Indent 2"/>
    <w:basedOn w:val="BodyTextIndent"/>
    <w:link w:val="BodyTextFirstIndent2Char"/>
    <w:uiPriority w:val="99"/>
    <w:qFormat/>
    <w:rsid w:val="002723B8"/>
    <w:pPr>
      <w:ind w:left="720"/>
    </w:pPr>
    <w:rPr>
      <w:rFonts w:eastAsia="Times New Roman"/>
      <w:szCs w:val="20"/>
      <w:lang w:eastAsia="en-US"/>
    </w:rPr>
  </w:style>
  <w:style w:type="character" w:customStyle="1" w:styleId="BodyTextFirstIndent2Char">
    <w:name w:val="Body Text First Indent 2 Char"/>
    <w:basedOn w:val="BodyTextIndentChar"/>
    <w:link w:val="BodyTextFirstIndent2"/>
    <w:uiPriority w:val="99"/>
    <w:rsid w:val="002723B8"/>
    <w:rPr>
      <w:rFonts w:eastAsia="Batang"/>
      <w:color w:val="000000"/>
      <w:sz w:val="22"/>
      <w:szCs w:val="24"/>
      <w:lang w:eastAsia="ko-KR"/>
    </w:rPr>
  </w:style>
  <w:style w:type="paragraph" w:styleId="BodyTextIndent2">
    <w:name w:val="Body Text Indent 2"/>
    <w:basedOn w:val="Normal"/>
    <w:link w:val="BodyTextIndent2Char"/>
    <w:uiPriority w:val="99"/>
    <w:qFormat/>
    <w:rsid w:val="002723B8"/>
    <w:pPr>
      <w:keepNext/>
      <w:keepLines/>
      <w:spacing w:before="120"/>
      <w:ind w:left="720"/>
    </w:pPr>
  </w:style>
  <w:style w:type="character" w:customStyle="1" w:styleId="BodyTextIndent2Char">
    <w:name w:val="Body Text Indent 2 Char"/>
    <w:link w:val="BodyTextIndent2"/>
    <w:uiPriority w:val="99"/>
    <w:rsid w:val="002723B8"/>
    <w:rPr>
      <w:rFonts w:eastAsia="Batang"/>
      <w:color w:val="000000"/>
      <w:sz w:val="22"/>
      <w:szCs w:val="24"/>
      <w:lang w:eastAsia="ko-KR"/>
    </w:rPr>
  </w:style>
  <w:style w:type="paragraph" w:customStyle="1" w:styleId="BodyTextIndent5">
    <w:name w:val="Body Text Indent 5"/>
    <w:basedOn w:val="BodyTextIndent4"/>
    <w:qFormat/>
    <w:rsid w:val="00B523F4"/>
    <w:pPr>
      <w:ind w:left="1800"/>
    </w:pPr>
  </w:style>
  <w:style w:type="paragraph" w:customStyle="1" w:styleId="BodyTextIndent6">
    <w:name w:val="Body Text Indent 6"/>
    <w:basedOn w:val="BodyTextIndent5"/>
    <w:qFormat/>
    <w:rsid w:val="00B523F4"/>
    <w:pPr>
      <w:ind w:left="2160"/>
    </w:pPr>
  </w:style>
  <w:style w:type="character" w:styleId="BookTitle">
    <w:name w:val="Book Title"/>
    <w:uiPriority w:val="33"/>
    <w:qFormat/>
    <w:rsid w:val="00B523F4"/>
    <w:rPr>
      <w:b/>
      <w:bCs/>
      <w:smallCaps/>
      <w:spacing w:val="5"/>
    </w:rPr>
  </w:style>
  <w:style w:type="paragraph" w:customStyle="1" w:styleId="CalloutText">
    <w:name w:val="Callout Text"/>
    <w:basedOn w:val="Normal"/>
    <w:qFormat/>
    <w:rsid w:val="00B523F4"/>
    <w:pPr>
      <w:spacing w:before="0" w:after="0"/>
    </w:pPr>
    <w:rPr>
      <w:rFonts w:ascii="Arial Bold" w:eastAsia="Times New Roman" w:hAnsi="Arial Bold"/>
      <w:b/>
      <w:sz w:val="20"/>
      <w:lang w:eastAsia="en-US"/>
    </w:rPr>
  </w:style>
  <w:style w:type="paragraph" w:styleId="Closing">
    <w:name w:val="Closing"/>
    <w:basedOn w:val="Normal"/>
    <w:link w:val="ClosingChar"/>
    <w:uiPriority w:val="99"/>
    <w:rsid w:val="00B523F4"/>
    <w:pPr>
      <w:ind w:left="4320"/>
    </w:pPr>
  </w:style>
  <w:style w:type="character" w:customStyle="1" w:styleId="ClosingChar">
    <w:name w:val="Closing Char"/>
    <w:link w:val="Closing"/>
    <w:uiPriority w:val="99"/>
    <w:rsid w:val="00B523F4"/>
    <w:rPr>
      <w:rFonts w:eastAsia="Batang"/>
      <w:sz w:val="22"/>
      <w:szCs w:val="24"/>
      <w:lang w:eastAsia="ko-KR"/>
    </w:rPr>
  </w:style>
  <w:style w:type="paragraph" w:customStyle="1" w:styleId="CodeIndent3Bold">
    <w:name w:val="Code Indent 3 Bold"/>
    <w:basedOn w:val="BodyTextIndent3"/>
    <w:qFormat/>
    <w:rsid w:val="00B523F4"/>
    <w:rPr>
      <w:rFonts w:ascii="Courier New" w:hAnsi="Courier New"/>
      <w:b/>
      <w:sz w:val="18"/>
    </w:rPr>
  </w:style>
  <w:style w:type="paragraph" w:customStyle="1" w:styleId="Code">
    <w:name w:val="Code"/>
    <w:basedOn w:val="CodeIndent3Bold"/>
    <w:qFormat/>
    <w:locked/>
    <w:rsid w:val="00B523F4"/>
    <w:pPr>
      <w:keepNext/>
      <w:keepLines/>
      <w:pBdr>
        <w:top w:val="single" w:sz="8" w:space="3" w:color="auto"/>
        <w:left w:val="single" w:sz="8" w:space="3" w:color="auto"/>
        <w:bottom w:val="single" w:sz="8" w:space="3" w:color="auto"/>
        <w:right w:val="single" w:sz="8" w:space="3" w:color="auto"/>
      </w:pBdr>
      <w:spacing w:before="0" w:after="0"/>
      <w:ind w:left="187" w:right="187"/>
    </w:pPr>
    <w:rPr>
      <w:b w:val="0"/>
    </w:rPr>
  </w:style>
  <w:style w:type="paragraph" w:customStyle="1" w:styleId="CodeBox">
    <w:name w:val="Code Box"/>
    <w:basedOn w:val="Normal"/>
    <w:qFormat/>
    <w:rsid w:val="00B523F4"/>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B523F4"/>
    <w:rPr>
      <w:b w:val="0"/>
    </w:rPr>
  </w:style>
  <w:style w:type="paragraph" w:customStyle="1" w:styleId="CodeIndent4">
    <w:name w:val="Code Indent 4"/>
    <w:basedOn w:val="CodeIndent3Bold"/>
    <w:qFormat/>
    <w:rsid w:val="00C2255A"/>
    <w:pPr>
      <w:ind w:left="1440"/>
    </w:pPr>
    <w:rPr>
      <w:b w:val="0"/>
    </w:rPr>
  </w:style>
  <w:style w:type="paragraph" w:customStyle="1" w:styleId="CodeIndent4Bold">
    <w:name w:val="Code Indent 4 Bold"/>
    <w:basedOn w:val="CodeIndent3Bold"/>
    <w:qFormat/>
    <w:rsid w:val="00B523F4"/>
    <w:pPr>
      <w:ind w:left="1440"/>
    </w:pPr>
  </w:style>
  <w:style w:type="paragraph" w:customStyle="1" w:styleId="CodeIndent5Bold">
    <w:name w:val="Code Indent 5 Bold"/>
    <w:basedOn w:val="CodeIndent4Bold"/>
    <w:qFormat/>
    <w:rsid w:val="00B523F4"/>
    <w:pPr>
      <w:ind w:left="1800"/>
    </w:pPr>
    <w:rPr>
      <w:lang w:bidi="hi-IN"/>
    </w:rPr>
  </w:style>
  <w:style w:type="table" w:customStyle="1" w:styleId="CodeSectioninList1">
    <w:name w:val="Code Section in List 1"/>
    <w:aliases w:val="cs1"/>
    <w:basedOn w:val="TableNormal"/>
    <w:semiHidden/>
    <w:rsid w:val="00B523F4"/>
    <w:tblPr>
      <w:tblInd w:w="360" w:type="dxa"/>
    </w:tblPr>
  </w:style>
  <w:style w:type="table" w:customStyle="1" w:styleId="CodeSectioninList2">
    <w:name w:val="Code Section in List 2"/>
    <w:aliases w:val="cs2"/>
    <w:basedOn w:val="TableNormal"/>
    <w:semiHidden/>
    <w:rsid w:val="00B523F4"/>
    <w:tblPr>
      <w:tblInd w:w="720" w:type="dxa"/>
    </w:tblPr>
  </w:style>
  <w:style w:type="table" w:customStyle="1" w:styleId="CodeSection">
    <w:name w:val="Code Section"/>
    <w:aliases w:val="cs"/>
    <w:basedOn w:val="TableNormal"/>
    <w:semiHidden/>
    <w:rsid w:val="00B523F4"/>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B523F4"/>
    <w:rPr>
      <w:sz w:val="16"/>
      <w:szCs w:val="16"/>
    </w:rPr>
  </w:style>
  <w:style w:type="paragraph" w:styleId="CommentText">
    <w:name w:val="annotation text"/>
    <w:basedOn w:val="Normal"/>
    <w:link w:val="CommentTextChar"/>
    <w:rsid w:val="00B523F4"/>
    <w:rPr>
      <w:sz w:val="20"/>
    </w:rPr>
  </w:style>
  <w:style w:type="character" w:customStyle="1" w:styleId="CommentTextChar">
    <w:name w:val="Comment Text Char"/>
    <w:link w:val="CommentText"/>
    <w:rsid w:val="00B523F4"/>
    <w:rPr>
      <w:rFonts w:eastAsia="Batang"/>
      <w:szCs w:val="24"/>
      <w:lang w:eastAsia="ko-KR"/>
    </w:rPr>
  </w:style>
  <w:style w:type="paragraph" w:styleId="CommentSubject">
    <w:name w:val="annotation subject"/>
    <w:basedOn w:val="CommentText"/>
    <w:next w:val="CommentText"/>
    <w:link w:val="CommentSubjectChar"/>
    <w:rsid w:val="00B523F4"/>
    <w:rPr>
      <w:b/>
      <w:bCs/>
    </w:rPr>
  </w:style>
  <w:style w:type="character" w:customStyle="1" w:styleId="CommentSubjectChar">
    <w:name w:val="Comment Subject Char"/>
    <w:link w:val="CommentSubject"/>
    <w:rsid w:val="00B523F4"/>
    <w:rPr>
      <w:rFonts w:eastAsia="Batang"/>
      <w:b/>
      <w:bCs/>
      <w:szCs w:val="24"/>
      <w:lang w:eastAsia="ko-KR"/>
    </w:rPr>
  </w:style>
  <w:style w:type="table" w:customStyle="1" w:styleId="DefinitionTable">
    <w:name w:val="Definition Table"/>
    <w:aliases w:val="dtbl"/>
    <w:basedOn w:val="TableNormal"/>
    <w:semiHidden/>
    <w:rsid w:val="00B523F4"/>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B523F4"/>
    <w:tblPr>
      <w:tblInd w:w="547" w:type="dxa"/>
    </w:tblPr>
  </w:style>
  <w:style w:type="table" w:customStyle="1" w:styleId="DefinitionTableinList2">
    <w:name w:val="Definition Table in List 2"/>
    <w:aliases w:val="dtbl2"/>
    <w:basedOn w:val="DefinitionTable"/>
    <w:semiHidden/>
    <w:rsid w:val="00B523F4"/>
    <w:tblPr>
      <w:tblInd w:w="907" w:type="dxa"/>
    </w:tblPr>
  </w:style>
  <w:style w:type="paragraph" w:customStyle="1" w:styleId="DialogueIndent">
    <w:name w:val="Dialogue Indent"/>
    <w:basedOn w:val="Normal"/>
    <w:qFormat/>
    <w:rsid w:val="00B523F4"/>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customStyle="1" w:styleId="DialogueIndent2">
    <w:name w:val="Dialogue Indent 2"/>
    <w:basedOn w:val="DialogueIndent"/>
    <w:qFormat/>
    <w:rsid w:val="00B523F4"/>
    <w:pPr>
      <w:ind w:left="1260"/>
    </w:pPr>
  </w:style>
  <w:style w:type="table" w:customStyle="1" w:styleId="DynamicLinkTable">
    <w:name w:val="Dynamic Link Table"/>
    <w:aliases w:val="dlt"/>
    <w:basedOn w:val="TableNormal"/>
    <w:semiHidden/>
    <w:locked/>
    <w:rsid w:val="00B523F4"/>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B523F4"/>
  </w:style>
  <w:style w:type="character" w:customStyle="1" w:styleId="E-mailSignatureChar">
    <w:name w:val="E-mail Signature Char"/>
    <w:link w:val="E-mailSignature"/>
    <w:rsid w:val="00B523F4"/>
    <w:rPr>
      <w:rFonts w:eastAsia="Batang"/>
      <w:sz w:val="22"/>
      <w:szCs w:val="24"/>
      <w:lang w:eastAsia="ko-KR"/>
    </w:rPr>
  </w:style>
  <w:style w:type="paragraph" w:styleId="EndnoteText">
    <w:name w:val="endnote text"/>
    <w:basedOn w:val="Normal"/>
    <w:link w:val="EndnoteTextChar"/>
    <w:rsid w:val="00B523F4"/>
    <w:rPr>
      <w:sz w:val="20"/>
    </w:rPr>
  </w:style>
  <w:style w:type="character" w:customStyle="1" w:styleId="EndnoteTextChar">
    <w:name w:val="Endnote Text Char"/>
    <w:link w:val="EndnoteText"/>
    <w:rsid w:val="00B523F4"/>
    <w:rPr>
      <w:rFonts w:eastAsia="Batang"/>
      <w:szCs w:val="24"/>
      <w:lang w:eastAsia="ko-KR"/>
    </w:rPr>
  </w:style>
  <w:style w:type="paragraph" w:styleId="EnvelopeAddress">
    <w:name w:val="envelope address"/>
    <w:basedOn w:val="Normal"/>
    <w:rsid w:val="00B523F4"/>
    <w:pPr>
      <w:framePr w:w="7920" w:h="1980" w:hRule="exact" w:hSpace="180" w:wrap="auto" w:hAnchor="page" w:xAlign="center" w:yAlign="bottom"/>
      <w:ind w:left="2880"/>
    </w:pPr>
    <w:rPr>
      <w:sz w:val="24"/>
    </w:rPr>
  </w:style>
  <w:style w:type="paragraph" w:styleId="EnvelopeReturn">
    <w:name w:val="envelope return"/>
    <w:basedOn w:val="Normal"/>
    <w:rsid w:val="00B523F4"/>
  </w:style>
  <w:style w:type="paragraph" w:customStyle="1" w:styleId="ErrorHeading">
    <w:name w:val="Error Heading"/>
    <w:basedOn w:val="Normal"/>
    <w:autoRedefine/>
    <w:qFormat/>
    <w:rsid w:val="00B523F4"/>
    <w:pPr>
      <w:keepNext/>
      <w:keepLines/>
      <w:spacing w:before="480" w:after="60"/>
    </w:pPr>
    <w:rPr>
      <w:b/>
      <w:bCs/>
      <w:sz w:val="28"/>
    </w:rPr>
  </w:style>
  <w:style w:type="character" w:styleId="FootnoteReference">
    <w:name w:val="footnote reference"/>
    <w:uiPriority w:val="99"/>
    <w:rsid w:val="00B523F4"/>
    <w:rPr>
      <w:rFonts w:cs="Times New Roman"/>
      <w:vertAlign w:val="superscript"/>
    </w:rPr>
  </w:style>
  <w:style w:type="paragraph" w:styleId="FootnoteText">
    <w:name w:val="footnote text"/>
    <w:basedOn w:val="Normal"/>
    <w:link w:val="FootnoteTextChar"/>
    <w:uiPriority w:val="99"/>
    <w:rsid w:val="00B523F4"/>
    <w:pPr>
      <w:widowControl w:val="0"/>
      <w:overflowPunct w:val="0"/>
      <w:autoSpaceDE w:val="0"/>
      <w:autoSpaceDN w:val="0"/>
      <w:adjustRightInd w:val="0"/>
      <w:spacing w:line="240" w:lineRule="atLeast"/>
      <w:textAlignment w:val="baseline"/>
    </w:pPr>
    <w:rPr>
      <w:sz w:val="20"/>
      <w:szCs w:val="20"/>
    </w:rPr>
  </w:style>
  <w:style w:type="character" w:customStyle="1" w:styleId="FootnoteTextChar">
    <w:name w:val="Footnote Text Char"/>
    <w:link w:val="FootnoteText"/>
    <w:uiPriority w:val="99"/>
    <w:rsid w:val="00B523F4"/>
    <w:rPr>
      <w:rFonts w:eastAsia="Batang"/>
      <w:lang w:eastAsia="ko-KR"/>
    </w:rPr>
  </w:style>
  <w:style w:type="paragraph" w:customStyle="1" w:styleId="GlossaryTable">
    <w:name w:val="Glossary Table"/>
    <w:basedOn w:val="Normal"/>
    <w:next w:val="Normal"/>
    <w:semiHidden/>
    <w:locked/>
    <w:rsid w:val="007765C8"/>
    <w:pPr>
      <w:spacing w:before="120"/>
    </w:pPr>
  </w:style>
  <w:style w:type="paragraph" w:customStyle="1" w:styleId="GraphicInsert">
    <w:name w:val="Graphic Insert"/>
    <w:basedOn w:val="Normal"/>
    <w:qFormat/>
    <w:rsid w:val="00B523F4"/>
    <w:pPr>
      <w:spacing w:before="0" w:after="0"/>
      <w:jc w:val="center"/>
    </w:pPr>
    <w:rPr>
      <w:szCs w:val="36"/>
    </w:rPr>
  </w:style>
  <w:style w:type="paragraph" w:customStyle="1" w:styleId="PageHeader">
    <w:name w:val="Page Header"/>
    <w:basedOn w:val="Normal"/>
    <w:rsid w:val="00B523F4"/>
    <w:pPr>
      <w:jc w:val="right"/>
    </w:pPr>
    <w:rPr>
      <w:rFonts w:ascii="Arial" w:hAnsi="Arial"/>
      <w:b/>
      <w:sz w:val="20"/>
    </w:rPr>
  </w:style>
  <w:style w:type="paragraph" w:customStyle="1" w:styleId="HeadingFront-BackMatter">
    <w:name w:val="Heading Front-Back_Matter"/>
    <w:basedOn w:val="Title2"/>
    <w:next w:val="BodyText"/>
    <w:autoRedefine/>
    <w:qFormat/>
    <w:rsid w:val="00883ABB"/>
  </w:style>
  <w:style w:type="paragraph" w:customStyle="1" w:styleId="HeadingSection">
    <w:name w:val="Heading Section"/>
    <w:basedOn w:val="Heading1"/>
    <w:autoRedefine/>
    <w:qFormat/>
    <w:rsid w:val="002723B8"/>
    <w:pPr>
      <w:numPr>
        <w:numId w:val="4"/>
      </w:numPr>
      <w:tabs>
        <w:tab w:val="clear" w:pos="540"/>
        <w:tab w:val="left" w:pos="720"/>
      </w:tabs>
    </w:pPr>
    <w:rPr>
      <w:sz w:val="48"/>
      <w:szCs w:val="48"/>
    </w:rPr>
  </w:style>
  <w:style w:type="paragraph" w:customStyle="1" w:styleId="HeadingTOC">
    <w:name w:val="Heading TOC"/>
    <w:basedOn w:val="HeadingFront-BackMatter"/>
    <w:next w:val="BodyText"/>
    <w:autoRedefine/>
    <w:qFormat/>
    <w:rsid w:val="0037628E"/>
    <w:pPr>
      <w:keepNext/>
      <w:keepLines/>
      <w:pageBreakBefore/>
      <w:ind w:left="0" w:firstLine="0"/>
      <w:jc w:val="left"/>
    </w:pPr>
  </w:style>
  <w:style w:type="character" w:styleId="HTMLAcronym">
    <w:name w:val="HTML Acronym"/>
    <w:basedOn w:val="DefaultParagraphFont"/>
    <w:rsid w:val="00B523F4"/>
  </w:style>
  <w:style w:type="paragraph" w:styleId="HTMLAddress">
    <w:name w:val="HTML Address"/>
    <w:basedOn w:val="Normal"/>
    <w:link w:val="HTMLAddressChar"/>
    <w:rsid w:val="00B523F4"/>
    <w:rPr>
      <w:i/>
      <w:iCs/>
    </w:rPr>
  </w:style>
  <w:style w:type="character" w:customStyle="1" w:styleId="HTMLAddressChar">
    <w:name w:val="HTML Address Char"/>
    <w:link w:val="HTMLAddress"/>
    <w:rsid w:val="00B523F4"/>
    <w:rPr>
      <w:rFonts w:eastAsia="Batang"/>
      <w:i/>
      <w:iCs/>
      <w:sz w:val="22"/>
      <w:szCs w:val="24"/>
      <w:lang w:eastAsia="ko-KR"/>
    </w:rPr>
  </w:style>
  <w:style w:type="character" w:styleId="HTMLCite">
    <w:name w:val="HTML Cite"/>
    <w:rsid w:val="00B523F4"/>
    <w:rPr>
      <w:i/>
      <w:iCs/>
    </w:rPr>
  </w:style>
  <w:style w:type="character" w:styleId="HTMLCode">
    <w:name w:val="HTML Code"/>
    <w:rsid w:val="00B523F4"/>
    <w:rPr>
      <w:rFonts w:ascii="Courier New" w:hAnsi="Courier New"/>
      <w:sz w:val="20"/>
      <w:szCs w:val="20"/>
    </w:rPr>
  </w:style>
  <w:style w:type="character" w:styleId="HTMLDefinition">
    <w:name w:val="HTML Definition"/>
    <w:rsid w:val="00B523F4"/>
    <w:rPr>
      <w:i/>
      <w:iCs/>
    </w:rPr>
  </w:style>
  <w:style w:type="character" w:styleId="HTMLKeyboard">
    <w:name w:val="HTML Keyboard"/>
    <w:rsid w:val="00B523F4"/>
    <w:rPr>
      <w:rFonts w:ascii="Courier New" w:hAnsi="Courier New"/>
      <w:sz w:val="20"/>
      <w:szCs w:val="20"/>
    </w:rPr>
  </w:style>
  <w:style w:type="paragraph" w:styleId="HTMLPreformatted">
    <w:name w:val="HTML Preformatted"/>
    <w:basedOn w:val="Normal"/>
    <w:link w:val="HTMLPreformattedChar"/>
    <w:uiPriority w:val="99"/>
    <w:rsid w:val="00B523F4"/>
    <w:rPr>
      <w:rFonts w:ascii="Courier New" w:hAnsi="Courier New"/>
    </w:rPr>
  </w:style>
  <w:style w:type="character" w:customStyle="1" w:styleId="HTMLPreformattedChar">
    <w:name w:val="HTML Preformatted Char"/>
    <w:link w:val="HTMLPreformatted"/>
    <w:uiPriority w:val="99"/>
    <w:rsid w:val="00B523F4"/>
    <w:rPr>
      <w:rFonts w:ascii="Courier New" w:eastAsia="Batang" w:hAnsi="Courier New"/>
      <w:sz w:val="22"/>
      <w:szCs w:val="24"/>
      <w:lang w:eastAsia="ko-KR"/>
    </w:rPr>
  </w:style>
  <w:style w:type="character" w:styleId="HTMLSample">
    <w:name w:val="HTML Sample"/>
    <w:rsid w:val="00B523F4"/>
    <w:rPr>
      <w:rFonts w:ascii="Courier New" w:hAnsi="Courier New"/>
    </w:rPr>
  </w:style>
  <w:style w:type="character" w:styleId="HTMLTypewriter">
    <w:name w:val="HTML Typewriter"/>
    <w:rsid w:val="00B523F4"/>
    <w:rPr>
      <w:rFonts w:ascii="Courier New" w:hAnsi="Courier New"/>
      <w:sz w:val="20"/>
      <w:szCs w:val="20"/>
    </w:rPr>
  </w:style>
  <w:style w:type="character" w:styleId="HTMLVariable">
    <w:name w:val="HTML Variable"/>
    <w:rsid w:val="00B523F4"/>
    <w:rPr>
      <w:i/>
      <w:iCs/>
    </w:rPr>
  </w:style>
  <w:style w:type="paragraph" w:customStyle="1" w:styleId="indent">
    <w:name w:val="indent"/>
    <w:basedOn w:val="Index1"/>
    <w:rsid w:val="00B523F4"/>
  </w:style>
  <w:style w:type="character" w:styleId="LineNumber">
    <w:name w:val="line number"/>
    <w:basedOn w:val="DefaultParagraphFont"/>
    <w:rsid w:val="00B523F4"/>
  </w:style>
  <w:style w:type="paragraph" w:styleId="List">
    <w:name w:val="List"/>
    <w:basedOn w:val="Normal"/>
    <w:rsid w:val="00B523F4"/>
    <w:pPr>
      <w:ind w:left="360" w:hanging="360"/>
    </w:pPr>
  </w:style>
  <w:style w:type="paragraph" w:styleId="List2">
    <w:name w:val="List 2"/>
    <w:basedOn w:val="Normal"/>
    <w:rsid w:val="00B523F4"/>
    <w:pPr>
      <w:ind w:left="720" w:hanging="360"/>
    </w:pPr>
  </w:style>
  <w:style w:type="paragraph" w:styleId="List3">
    <w:name w:val="List 3"/>
    <w:basedOn w:val="Normal"/>
    <w:rsid w:val="00B523F4"/>
    <w:pPr>
      <w:ind w:left="1080" w:hanging="360"/>
    </w:pPr>
  </w:style>
  <w:style w:type="paragraph" w:styleId="List4">
    <w:name w:val="List 4"/>
    <w:basedOn w:val="Normal"/>
    <w:rsid w:val="00B523F4"/>
    <w:pPr>
      <w:ind w:left="1440" w:hanging="360"/>
    </w:pPr>
  </w:style>
  <w:style w:type="paragraph" w:styleId="List5">
    <w:name w:val="List 5"/>
    <w:basedOn w:val="Normal"/>
    <w:rsid w:val="00B523F4"/>
    <w:pPr>
      <w:ind w:left="1800" w:hanging="360"/>
    </w:pPr>
  </w:style>
  <w:style w:type="paragraph" w:customStyle="1" w:styleId="ListBulletIndent">
    <w:name w:val="List Bullet Indent"/>
    <w:basedOn w:val="ListBullet"/>
    <w:qFormat/>
    <w:rsid w:val="00B523F4"/>
    <w:pPr>
      <w:numPr>
        <w:numId w:val="7"/>
      </w:numPr>
      <w:tabs>
        <w:tab w:val="left" w:pos="1080"/>
      </w:tabs>
    </w:pPr>
    <w:rPr>
      <w:rFonts w:eastAsia="Batang"/>
      <w:lang w:eastAsia="ko-KR" w:bidi="hi-IN"/>
    </w:rPr>
  </w:style>
  <w:style w:type="paragraph" w:customStyle="1" w:styleId="ListBullet2Indent">
    <w:name w:val="List Bullet 2 Indent"/>
    <w:basedOn w:val="ListBulletIndent"/>
    <w:qFormat/>
    <w:rsid w:val="00B523F4"/>
    <w:pPr>
      <w:numPr>
        <w:numId w:val="8"/>
      </w:numPr>
      <w:tabs>
        <w:tab w:val="left" w:pos="1800"/>
      </w:tabs>
    </w:pPr>
  </w:style>
  <w:style w:type="paragraph" w:styleId="ListBullet3">
    <w:name w:val="List Bullet 3"/>
    <w:basedOn w:val="Normal"/>
    <w:autoRedefine/>
    <w:rsid w:val="00B523F4"/>
    <w:pPr>
      <w:numPr>
        <w:numId w:val="9"/>
      </w:numPr>
    </w:pPr>
  </w:style>
  <w:style w:type="paragraph" w:styleId="ListBullet4">
    <w:name w:val="List Bullet 4"/>
    <w:basedOn w:val="Normal"/>
    <w:autoRedefine/>
    <w:rsid w:val="00B523F4"/>
  </w:style>
  <w:style w:type="paragraph" w:styleId="ListBullet5">
    <w:name w:val="List Bullet 5"/>
    <w:basedOn w:val="Normal"/>
    <w:autoRedefine/>
    <w:rsid w:val="00B523F4"/>
  </w:style>
  <w:style w:type="paragraph" w:customStyle="1" w:styleId="ListBulletIndent2">
    <w:name w:val="List Bullet Indent 2"/>
    <w:basedOn w:val="ListBulletIndent"/>
    <w:qFormat/>
    <w:rsid w:val="00B523F4"/>
    <w:pPr>
      <w:numPr>
        <w:numId w:val="10"/>
      </w:numPr>
      <w:tabs>
        <w:tab w:val="clear" w:pos="1080"/>
        <w:tab w:val="left" w:pos="1440"/>
      </w:tabs>
    </w:pPr>
  </w:style>
  <w:style w:type="paragraph" w:customStyle="1" w:styleId="ListBulletIndent3">
    <w:name w:val="List Bullet Indent 3"/>
    <w:basedOn w:val="ListBulletIndent2"/>
    <w:qFormat/>
    <w:rsid w:val="00B523F4"/>
    <w:pPr>
      <w:numPr>
        <w:numId w:val="0"/>
      </w:numPr>
      <w:tabs>
        <w:tab w:val="clear" w:pos="1440"/>
        <w:tab w:val="left" w:pos="1800"/>
      </w:tabs>
    </w:pPr>
  </w:style>
  <w:style w:type="paragraph" w:styleId="ListContinue">
    <w:name w:val="List Continue"/>
    <w:basedOn w:val="Normal"/>
    <w:rsid w:val="00B523F4"/>
    <w:pPr>
      <w:ind w:left="360"/>
    </w:pPr>
  </w:style>
  <w:style w:type="paragraph" w:styleId="ListContinue2">
    <w:name w:val="List Continue 2"/>
    <w:basedOn w:val="Normal"/>
    <w:rsid w:val="00B523F4"/>
    <w:pPr>
      <w:ind w:left="720"/>
    </w:pPr>
  </w:style>
  <w:style w:type="paragraph" w:styleId="ListContinue3">
    <w:name w:val="List Continue 3"/>
    <w:basedOn w:val="Normal"/>
    <w:rsid w:val="00B523F4"/>
    <w:pPr>
      <w:ind w:left="1080"/>
    </w:pPr>
  </w:style>
  <w:style w:type="paragraph" w:styleId="ListContinue4">
    <w:name w:val="List Continue 4"/>
    <w:basedOn w:val="Normal"/>
    <w:rsid w:val="00B523F4"/>
    <w:pPr>
      <w:ind w:left="1440"/>
    </w:pPr>
  </w:style>
  <w:style w:type="paragraph" w:styleId="ListContinue5">
    <w:name w:val="List Continue 5"/>
    <w:basedOn w:val="Normal"/>
    <w:rsid w:val="00B523F4"/>
    <w:pPr>
      <w:ind w:left="1800"/>
    </w:pPr>
  </w:style>
  <w:style w:type="paragraph" w:styleId="ListNumber2">
    <w:name w:val="List Number 2"/>
    <w:basedOn w:val="Normal"/>
    <w:qFormat/>
    <w:rsid w:val="00B523F4"/>
    <w:pPr>
      <w:numPr>
        <w:numId w:val="11"/>
      </w:numPr>
      <w:tabs>
        <w:tab w:val="left" w:pos="1080"/>
      </w:tabs>
      <w:spacing w:before="120" w:after="0"/>
    </w:pPr>
  </w:style>
  <w:style w:type="paragraph" w:customStyle="1" w:styleId="ListNumber2Indent">
    <w:name w:val="List Number 2 Indent"/>
    <w:basedOn w:val="ListNumber2"/>
    <w:qFormat/>
    <w:rsid w:val="00B523F4"/>
    <w:pPr>
      <w:numPr>
        <w:numId w:val="0"/>
      </w:numPr>
      <w:tabs>
        <w:tab w:val="clear" w:pos="1080"/>
      </w:tabs>
    </w:pPr>
  </w:style>
  <w:style w:type="paragraph" w:styleId="ListNumber3">
    <w:name w:val="List Number 3"/>
    <w:basedOn w:val="Normal"/>
    <w:qFormat/>
    <w:rsid w:val="00B523F4"/>
    <w:pPr>
      <w:numPr>
        <w:numId w:val="12"/>
      </w:numPr>
      <w:tabs>
        <w:tab w:val="left" w:pos="1440"/>
      </w:tabs>
      <w:spacing w:before="120" w:after="0"/>
    </w:pPr>
    <w:rPr>
      <w:szCs w:val="22"/>
    </w:rPr>
  </w:style>
  <w:style w:type="paragraph" w:styleId="ListNumber4">
    <w:name w:val="List Number 4"/>
    <w:basedOn w:val="Normal"/>
    <w:rsid w:val="00B523F4"/>
    <w:pPr>
      <w:numPr>
        <w:numId w:val="13"/>
      </w:numPr>
      <w:tabs>
        <w:tab w:val="left" w:pos="1800"/>
      </w:tabs>
      <w:spacing w:before="120" w:after="0"/>
    </w:pPr>
  </w:style>
  <w:style w:type="paragraph" w:styleId="ListNumber5">
    <w:name w:val="List Number 5"/>
    <w:basedOn w:val="Normal"/>
    <w:rsid w:val="00B523F4"/>
  </w:style>
  <w:style w:type="paragraph" w:customStyle="1" w:styleId="ListNumberIndent">
    <w:name w:val="List Number Indent"/>
    <w:basedOn w:val="ListNumber"/>
    <w:qFormat/>
    <w:rsid w:val="00D57226"/>
    <w:pPr>
      <w:numPr>
        <w:numId w:val="0"/>
      </w:numPr>
      <w:tabs>
        <w:tab w:val="clear" w:pos="720"/>
        <w:tab w:val="left" w:pos="1080"/>
      </w:tabs>
      <w:ind w:left="1080" w:hanging="360"/>
    </w:pPr>
  </w:style>
  <w:style w:type="paragraph" w:styleId="ListParagraph">
    <w:name w:val="List Paragraph"/>
    <w:basedOn w:val="Normal"/>
    <w:uiPriority w:val="34"/>
    <w:qFormat/>
    <w:rsid w:val="00B523F4"/>
    <w:pPr>
      <w:ind w:left="720"/>
    </w:pPr>
  </w:style>
  <w:style w:type="paragraph" w:styleId="MacroText">
    <w:name w:val="macro"/>
    <w:link w:val="MacroTextChar"/>
    <w:rsid w:val="00B523F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rPr>
  </w:style>
  <w:style w:type="character" w:customStyle="1" w:styleId="MacroTextChar">
    <w:name w:val="Macro Text Char"/>
    <w:link w:val="MacroText"/>
    <w:rsid w:val="00B523F4"/>
    <w:rPr>
      <w:rFonts w:ascii="Courier New" w:hAnsi="Courier New" w:cs="Courier New"/>
      <w:snapToGrid w:val="0"/>
      <w:lang w:val="en-US" w:eastAsia="en-US" w:bidi="ar-SA"/>
    </w:rPr>
  </w:style>
  <w:style w:type="paragraph" w:styleId="MessageHeader">
    <w:name w:val="Message Header"/>
    <w:basedOn w:val="Normal"/>
    <w:link w:val="MessageHeaderChar"/>
    <w:rsid w:val="00B523F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rsid w:val="00B523F4"/>
    <w:rPr>
      <w:rFonts w:ascii="Arial" w:eastAsia="Batang" w:hAnsi="Arial" w:cs="Arial"/>
      <w:sz w:val="22"/>
      <w:szCs w:val="24"/>
      <w:shd w:val="pct20" w:color="auto" w:fill="auto"/>
      <w:lang w:eastAsia="ko-KR"/>
    </w:rPr>
  </w:style>
  <w:style w:type="paragraph" w:styleId="NormalWeb">
    <w:name w:val="Normal (Web)"/>
    <w:basedOn w:val="Normal"/>
    <w:uiPriority w:val="99"/>
    <w:rsid w:val="00B523F4"/>
    <w:rPr>
      <w:sz w:val="24"/>
    </w:rPr>
  </w:style>
  <w:style w:type="paragraph" w:styleId="NormalIndent">
    <w:name w:val="Normal Indent"/>
    <w:basedOn w:val="Normal"/>
    <w:rsid w:val="00B523F4"/>
    <w:pPr>
      <w:numPr>
        <w:numId w:val="14"/>
      </w:numPr>
    </w:pPr>
  </w:style>
  <w:style w:type="paragraph" w:customStyle="1" w:styleId="Notecode">
    <w:name w:val="Note code"/>
    <w:basedOn w:val="BodyTextIndent"/>
    <w:qFormat/>
    <w:rsid w:val="00B523F4"/>
  </w:style>
  <w:style w:type="paragraph" w:styleId="NoteHeading">
    <w:name w:val="Note Heading"/>
    <w:basedOn w:val="Normal"/>
    <w:next w:val="Normal"/>
    <w:link w:val="NoteHeadingChar"/>
    <w:rsid w:val="00B523F4"/>
  </w:style>
  <w:style w:type="character" w:customStyle="1" w:styleId="NoteHeadingChar">
    <w:name w:val="Note Heading Char"/>
    <w:link w:val="NoteHeading"/>
    <w:rsid w:val="00B523F4"/>
    <w:rPr>
      <w:rFonts w:eastAsia="Batang"/>
      <w:sz w:val="22"/>
      <w:szCs w:val="24"/>
      <w:lang w:eastAsia="ko-KR"/>
    </w:rPr>
  </w:style>
  <w:style w:type="paragraph" w:customStyle="1" w:styleId="Table-API">
    <w:name w:val="Table-API"/>
    <w:basedOn w:val="Normal"/>
    <w:qFormat/>
    <w:rsid w:val="00B523F4"/>
    <w:pPr>
      <w:spacing w:before="120"/>
    </w:pPr>
  </w:style>
  <w:style w:type="paragraph" w:customStyle="1" w:styleId="PageFooter">
    <w:name w:val="Page Footer"/>
    <w:basedOn w:val="Normal"/>
    <w:rsid w:val="00B523F4"/>
    <w:pPr>
      <w:jc w:val="right"/>
    </w:pPr>
    <w:rPr>
      <w:rFonts w:ascii="Arial" w:hAnsi="Arial"/>
      <w:sz w:val="20"/>
    </w:rPr>
  </w:style>
  <w:style w:type="table" w:customStyle="1" w:styleId="ProcedureTable">
    <w:name w:val="Procedure Table"/>
    <w:aliases w:val="pt"/>
    <w:basedOn w:val="TableNormal"/>
    <w:semiHidden/>
    <w:rsid w:val="00B523F4"/>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B523F4"/>
    <w:pPr>
      <w:spacing w:before="60" w:after="60" w:line="220" w:lineRule="exact"/>
    </w:pPr>
    <w:tblPr>
      <w:tblInd w:w="720" w:type="dxa"/>
    </w:tblPr>
  </w:style>
  <w:style w:type="table" w:customStyle="1" w:styleId="ProcedureTableinList2">
    <w:name w:val="Procedure Table in List 2"/>
    <w:aliases w:val="pt2"/>
    <w:basedOn w:val="ProcedureTable"/>
    <w:semiHidden/>
    <w:rsid w:val="00B523F4"/>
    <w:tblPr>
      <w:tblInd w:w="1080" w:type="dxa"/>
    </w:tblPr>
  </w:style>
  <w:style w:type="paragraph" w:styleId="Salutation">
    <w:name w:val="Salutation"/>
    <w:basedOn w:val="Normal"/>
    <w:next w:val="Normal"/>
    <w:link w:val="SalutationChar"/>
    <w:rsid w:val="00B523F4"/>
  </w:style>
  <w:style w:type="character" w:customStyle="1" w:styleId="SalutationChar">
    <w:name w:val="Salutation Char"/>
    <w:link w:val="Salutation"/>
    <w:rsid w:val="00B523F4"/>
    <w:rPr>
      <w:rFonts w:eastAsia="Batang"/>
      <w:sz w:val="22"/>
      <w:szCs w:val="24"/>
      <w:lang w:eastAsia="ko-KR"/>
    </w:rPr>
  </w:style>
  <w:style w:type="paragraph" w:styleId="Signature">
    <w:name w:val="Signature"/>
    <w:basedOn w:val="Normal"/>
    <w:link w:val="SignatureChar"/>
    <w:rsid w:val="00B523F4"/>
    <w:pPr>
      <w:ind w:left="4320"/>
    </w:pPr>
  </w:style>
  <w:style w:type="character" w:customStyle="1" w:styleId="SignatureChar">
    <w:name w:val="Signature Char"/>
    <w:link w:val="Signature"/>
    <w:rsid w:val="00B523F4"/>
    <w:rPr>
      <w:rFonts w:eastAsia="Batang"/>
      <w:sz w:val="22"/>
      <w:szCs w:val="24"/>
      <w:lang w:eastAsia="ko-KR"/>
    </w:rPr>
  </w:style>
  <w:style w:type="paragraph" w:styleId="Subtitle">
    <w:name w:val="Subtitle"/>
    <w:basedOn w:val="Normal"/>
    <w:link w:val="SubtitleChar"/>
    <w:qFormat/>
    <w:rsid w:val="00B523F4"/>
    <w:pPr>
      <w:jc w:val="center"/>
      <w:outlineLvl w:val="1"/>
    </w:pPr>
    <w:rPr>
      <w:sz w:val="24"/>
    </w:rPr>
  </w:style>
  <w:style w:type="character" w:customStyle="1" w:styleId="SubtitleChar">
    <w:name w:val="Subtitle Char"/>
    <w:link w:val="Subtitle"/>
    <w:rsid w:val="00B523F4"/>
    <w:rPr>
      <w:rFonts w:eastAsia="Batang"/>
      <w:sz w:val="24"/>
      <w:szCs w:val="24"/>
      <w:lang w:eastAsia="ko-KR"/>
    </w:rPr>
  </w:style>
  <w:style w:type="table" w:styleId="Table3Deffects1">
    <w:name w:val="Table 3D effects 1"/>
    <w:basedOn w:val="TableNormal"/>
    <w:rsid w:val="00B523F4"/>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523F4"/>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523F4"/>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B523F4"/>
    <w:pPr>
      <w:spacing w:before="120"/>
      <w:ind w:left="928"/>
    </w:pPr>
    <w:rPr>
      <w:rFonts w:ascii="Courier New" w:hAnsi="Courier New"/>
      <w:sz w:val="18"/>
    </w:rPr>
  </w:style>
  <w:style w:type="paragraph" w:customStyle="1" w:styleId="TableCaution">
    <w:name w:val="Table Caution"/>
    <w:basedOn w:val="Caution"/>
    <w:qFormat/>
    <w:rsid w:val="00FA0DA6"/>
    <w:pPr>
      <w:tabs>
        <w:tab w:val="left" w:pos="670"/>
      </w:tabs>
      <w:ind w:left="670" w:hanging="670"/>
    </w:pPr>
  </w:style>
  <w:style w:type="table" w:styleId="TableClassic1">
    <w:name w:val="Table Classic 1"/>
    <w:basedOn w:val="TableNormal"/>
    <w:rsid w:val="00B523F4"/>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523F4"/>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523F4"/>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523F4"/>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B523F4"/>
    <w:pPr>
      <w:ind w:left="360"/>
    </w:pPr>
    <w:rPr>
      <w:rFonts w:ascii="Courier New" w:hAnsi="Courier New" w:cs="Courier New"/>
      <w:sz w:val="18"/>
      <w:szCs w:val="18"/>
    </w:rPr>
  </w:style>
  <w:style w:type="paragraph" w:customStyle="1" w:styleId="TableCodeIndent">
    <w:name w:val="Table Code Indent"/>
    <w:basedOn w:val="TableCode"/>
    <w:qFormat/>
    <w:rsid w:val="00B523F4"/>
    <w:pPr>
      <w:ind w:left="702"/>
    </w:pPr>
  </w:style>
  <w:style w:type="table" w:styleId="TableColorful1">
    <w:name w:val="Table Colorful 1"/>
    <w:basedOn w:val="TableNormal"/>
    <w:rsid w:val="00B523F4"/>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523F4"/>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523F4"/>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523F4"/>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523F4"/>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523F4"/>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523F4"/>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523F4"/>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523F4"/>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523F4"/>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523F4"/>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523F4"/>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523F4"/>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523F4"/>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523F4"/>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523F4"/>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523F4"/>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523F4"/>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523F4"/>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523F4"/>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523F4"/>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523F4"/>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E54CE3"/>
    <w:pPr>
      <w:numPr>
        <w:numId w:val="17"/>
      </w:numPr>
      <w:tabs>
        <w:tab w:val="left" w:pos="423"/>
      </w:tabs>
      <w:spacing w:before="60" w:after="60"/>
      <w:ind w:left="423"/>
    </w:pPr>
    <w:rPr>
      <w:rFonts w:ascii="Arial" w:hAnsi="Arial"/>
      <w:sz w:val="20"/>
      <w:szCs w:val="20"/>
    </w:rPr>
  </w:style>
  <w:style w:type="table" w:styleId="TableProfessional">
    <w:name w:val="Table Professional"/>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523F4"/>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523F4"/>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523F4"/>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523F4"/>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B523F4"/>
    <w:pPr>
      <w:ind w:left="342"/>
    </w:pPr>
  </w:style>
  <w:style w:type="table" w:styleId="TableTheme">
    <w:name w:val="Table Theme"/>
    <w:basedOn w:val="TableNormal"/>
    <w:rsid w:val="00B523F4"/>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B523F4"/>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523F4"/>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523F4"/>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B523F4"/>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B523F4"/>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B523F4"/>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B523F4"/>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B523F4"/>
    <w:tblPr>
      <w:tblInd w:w="360" w:type="dxa"/>
    </w:tblPr>
  </w:style>
  <w:style w:type="table" w:customStyle="1" w:styleId="TablewithoutHeaderinList2">
    <w:name w:val="Table without Header in List 2"/>
    <w:aliases w:val="tbl2"/>
    <w:basedOn w:val="TablewithoutHeaderinList1"/>
    <w:semiHidden/>
    <w:rsid w:val="00B523F4"/>
    <w:tblPr>
      <w:tblInd w:w="720" w:type="dxa"/>
    </w:tblPr>
  </w:style>
  <w:style w:type="paragraph" w:customStyle="1" w:styleId="Table-APICaution">
    <w:name w:val="Table-API Caution"/>
    <w:basedOn w:val="Table-API"/>
    <w:qFormat/>
    <w:rsid w:val="00B523F4"/>
    <w:pPr>
      <w:ind w:left="706" w:hanging="706"/>
    </w:pPr>
    <w:rPr>
      <w:rFonts w:ascii="Arial" w:hAnsi="Arial" w:cs="Arial"/>
      <w:b/>
      <w:sz w:val="20"/>
      <w:szCs w:val="20"/>
    </w:rPr>
  </w:style>
  <w:style w:type="paragraph" w:customStyle="1" w:styleId="Table-APINote">
    <w:name w:val="Table-API Note"/>
    <w:basedOn w:val="Table-API"/>
    <w:qFormat/>
    <w:rsid w:val="00B523F4"/>
    <w:pPr>
      <w:spacing w:before="360" w:after="240"/>
      <w:ind w:left="518" w:hanging="518"/>
    </w:pPr>
  </w:style>
  <w:style w:type="paragraph" w:customStyle="1" w:styleId="Title2">
    <w:name w:val="Title 2"/>
    <w:basedOn w:val="Normal"/>
    <w:autoRedefine/>
    <w:qFormat/>
    <w:rsid w:val="00F705A6"/>
    <w:pPr>
      <w:spacing w:before="240"/>
      <w:ind w:left="360" w:firstLine="360"/>
      <w:jc w:val="center"/>
    </w:pPr>
    <w:rPr>
      <w:rFonts w:ascii="Arial" w:hAnsi="Arial"/>
      <w:b/>
      <w:sz w:val="36"/>
      <w:szCs w:val="36"/>
    </w:rPr>
  </w:style>
  <w:style w:type="paragraph" w:styleId="TOAHeading">
    <w:name w:val="toa heading"/>
    <w:basedOn w:val="Normal"/>
    <w:next w:val="Normal"/>
    <w:rsid w:val="00B523F4"/>
    <w:pPr>
      <w:spacing w:before="120"/>
    </w:pPr>
    <w:rPr>
      <w:rFonts w:ascii="Arial" w:hAnsi="Arial" w:cs="Arial"/>
      <w:b/>
      <w:bCs/>
    </w:rPr>
  </w:style>
  <w:style w:type="paragraph" w:customStyle="1" w:styleId="TOTHeading">
    <w:name w:val="TOT Heading"/>
    <w:rsid w:val="00B523F4"/>
    <w:pPr>
      <w:spacing w:before="240" w:after="120"/>
    </w:pPr>
    <w:rPr>
      <w:rFonts w:ascii="Arial" w:hAnsi="Arial"/>
      <w:b/>
      <w:sz w:val="36"/>
    </w:rPr>
  </w:style>
  <w:style w:type="paragraph" w:customStyle="1" w:styleId="BodyTextBullet1">
    <w:name w:val="Body Text Bullet 1"/>
    <w:qFormat/>
    <w:rsid w:val="00433E91"/>
    <w:pPr>
      <w:numPr>
        <w:numId w:val="19"/>
      </w:numPr>
      <w:spacing w:before="60" w:after="60"/>
    </w:pPr>
    <w:rPr>
      <w:sz w:val="24"/>
    </w:rPr>
  </w:style>
  <w:style w:type="paragraph" w:customStyle="1" w:styleId="BodyTextNumbered1">
    <w:name w:val="Body Text Numbered 1"/>
    <w:qFormat/>
    <w:rsid w:val="003B5527"/>
    <w:pPr>
      <w:numPr>
        <w:numId w:val="18"/>
      </w:numPr>
      <w:spacing w:before="120"/>
    </w:pPr>
    <w:rPr>
      <w:sz w:val="24"/>
    </w:rPr>
  </w:style>
  <w:style w:type="character" w:customStyle="1" w:styleId="Heading3Char">
    <w:name w:val="Heading 3 Char"/>
    <w:basedOn w:val="DefaultParagraphFont"/>
    <w:link w:val="Heading3"/>
    <w:rsid w:val="009B7615"/>
    <w:rPr>
      <w:rFonts w:ascii="Arial" w:eastAsia="Batang" w:hAnsi="Arial" w:cs="Arial"/>
      <w:b/>
      <w:bCs/>
      <w:color w:val="000000"/>
      <w:sz w:val="28"/>
      <w:szCs w:val="26"/>
      <w:lang w:eastAsia="ko-KR"/>
    </w:rPr>
  </w:style>
  <w:style w:type="paragraph" w:styleId="Revision">
    <w:name w:val="Revision"/>
    <w:hidden/>
    <w:uiPriority w:val="99"/>
    <w:semiHidden/>
    <w:rsid w:val="00C248DA"/>
    <w:rPr>
      <w:rFonts w:eastAsia="Batang"/>
      <w:color w:val="000000"/>
      <w:sz w:val="22"/>
      <w:szCs w:val="24"/>
      <w:lang w:eastAsia="ko-KR"/>
    </w:rPr>
  </w:style>
  <w:style w:type="character" w:customStyle="1" w:styleId="FooterChar">
    <w:name w:val="Footer Char"/>
    <w:basedOn w:val="DefaultParagraphFont"/>
    <w:link w:val="Footer"/>
    <w:uiPriority w:val="99"/>
    <w:rsid w:val="007C792F"/>
    <w:rPr>
      <w:rFonts w:eastAsia="Batang"/>
      <w:color w:val="000000"/>
      <w:szCs w:val="24"/>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lsdException w:name="header" w:qFormat="1"/>
    <w:lsdException w:name="footer" w:uiPriority="99"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Number 2" w:qFormat="1"/>
    <w:lsdException w:name="List Number 3" w:qFormat="1"/>
    <w:lsdException w:name="Title" w:semiHidden="0" w:unhideWhenUsed="0" w:qFormat="1"/>
    <w:lsdException w:name="Closing" w:uiPriority="99"/>
    <w:lsdException w:name="Default Paragraph Font" w:uiPriority="1"/>
    <w:lsdException w:name="Body Text" w:uiPriority="99"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iPriority="99" w:unhideWhenUsed="0"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semiHidden="0" w:uiPriority="22" w:unhideWhenUsed="0" w:qFormat="1"/>
    <w:lsdException w:name="Emphasis" w:semiHidden="0" w:unhideWhenUsed="0" w:qFormat="1"/>
    <w:lsdException w:name="Plain Text" w:uiPriority="99"/>
    <w:lsdException w:name="Normal (Web)" w:uiPriority="99"/>
    <w:lsdException w:name="HTML Preformatted" w:uiPriority="99"/>
    <w:lsdException w:name="No List" w:uiPriority="99"/>
    <w:lsdException w:name="Outline List 3"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115"/>
    <w:pPr>
      <w:spacing w:before="160" w:after="120"/>
    </w:pPr>
    <w:rPr>
      <w:rFonts w:eastAsia="Batang"/>
      <w:color w:val="000000"/>
      <w:sz w:val="22"/>
      <w:szCs w:val="24"/>
      <w:lang w:eastAsia="ko-KR"/>
    </w:rPr>
  </w:style>
  <w:style w:type="paragraph" w:styleId="Heading1">
    <w:name w:val="heading 1"/>
    <w:basedOn w:val="Normal"/>
    <w:next w:val="BodyText"/>
    <w:autoRedefine/>
    <w:qFormat/>
    <w:rsid w:val="000B288C"/>
    <w:pPr>
      <w:keepNext/>
      <w:keepLines/>
      <w:pageBreakBefore/>
      <w:numPr>
        <w:numId w:val="3"/>
      </w:numPr>
      <w:tabs>
        <w:tab w:val="left" w:pos="540"/>
      </w:tabs>
      <w:spacing w:before="200" w:after="0"/>
      <w:outlineLvl w:val="0"/>
    </w:pPr>
    <w:rPr>
      <w:rFonts w:ascii="Arial" w:eastAsia="Times New Roman" w:hAnsi="Arial" w:cs="Arial"/>
      <w:b/>
      <w:bCs/>
      <w:kern w:val="32"/>
      <w:sz w:val="36"/>
      <w:szCs w:val="32"/>
      <w:lang w:eastAsia="en-US"/>
    </w:rPr>
  </w:style>
  <w:style w:type="paragraph" w:styleId="Heading2">
    <w:name w:val="heading 2"/>
    <w:basedOn w:val="Normal"/>
    <w:next w:val="Normal"/>
    <w:autoRedefine/>
    <w:qFormat/>
    <w:rsid w:val="00CB04A4"/>
    <w:pPr>
      <w:keepNext/>
      <w:keepLines/>
      <w:numPr>
        <w:ilvl w:val="1"/>
        <w:numId w:val="3"/>
      </w:numPr>
      <w:tabs>
        <w:tab w:val="clear" w:pos="756"/>
        <w:tab w:val="num" w:pos="666"/>
      </w:tabs>
      <w:spacing w:before="120"/>
      <w:ind w:left="662"/>
      <w:outlineLvl w:val="1"/>
    </w:pPr>
    <w:rPr>
      <w:rFonts w:ascii="Arial" w:hAnsi="Arial" w:cs="Arial"/>
      <w:b/>
      <w:bCs/>
      <w:iCs/>
      <w:sz w:val="32"/>
      <w:szCs w:val="28"/>
    </w:rPr>
  </w:style>
  <w:style w:type="paragraph" w:styleId="Heading3">
    <w:name w:val="heading 3"/>
    <w:basedOn w:val="Normal"/>
    <w:next w:val="Normal"/>
    <w:link w:val="Heading3Char"/>
    <w:autoRedefine/>
    <w:qFormat/>
    <w:rsid w:val="009B7615"/>
    <w:pPr>
      <w:keepNext/>
      <w:keepLines/>
      <w:numPr>
        <w:ilvl w:val="2"/>
        <w:numId w:val="3"/>
      </w:numPr>
      <w:spacing w:before="120" w:after="0"/>
      <w:outlineLvl w:val="2"/>
    </w:pPr>
    <w:rPr>
      <w:rFonts w:ascii="Arial" w:hAnsi="Arial" w:cs="Arial"/>
      <w:b/>
      <w:bCs/>
      <w:sz w:val="28"/>
      <w:szCs w:val="26"/>
    </w:rPr>
  </w:style>
  <w:style w:type="paragraph" w:styleId="Heading4">
    <w:name w:val="heading 4"/>
    <w:basedOn w:val="Normal"/>
    <w:next w:val="Normal"/>
    <w:autoRedefine/>
    <w:qFormat/>
    <w:rsid w:val="00AC008D"/>
    <w:pPr>
      <w:keepNext/>
      <w:keepLines/>
      <w:numPr>
        <w:ilvl w:val="3"/>
        <w:numId w:val="3"/>
      </w:numPr>
      <w:tabs>
        <w:tab w:val="num" w:pos="1080"/>
      </w:tabs>
      <w:spacing w:before="240"/>
      <w:outlineLvl w:val="3"/>
    </w:pPr>
    <w:rPr>
      <w:rFonts w:ascii="Arial" w:hAnsi="Arial"/>
      <w:b/>
      <w:bCs/>
      <w:sz w:val="24"/>
      <w:lang w:val="fr-CA" w:bidi="hi-IN"/>
    </w:rPr>
  </w:style>
  <w:style w:type="paragraph" w:styleId="Heading5">
    <w:name w:val="heading 5"/>
    <w:basedOn w:val="Normal"/>
    <w:next w:val="Normal"/>
    <w:autoRedefine/>
    <w:qFormat/>
    <w:rsid w:val="00AC008D"/>
    <w:pPr>
      <w:keepNext/>
      <w:keepLines/>
      <w:numPr>
        <w:ilvl w:val="4"/>
        <w:numId w:val="3"/>
      </w:numPr>
      <w:spacing w:before="240"/>
      <w:outlineLvl w:val="4"/>
    </w:pPr>
    <w:rPr>
      <w:rFonts w:ascii="Arial" w:hAnsi="Arial"/>
      <w:b/>
    </w:rPr>
  </w:style>
  <w:style w:type="paragraph" w:styleId="Heading6">
    <w:name w:val="heading 6"/>
    <w:basedOn w:val="Normal"/>
    <w:next w:val="Normal"/>
    <w:link w:val="Heading6Char"/>
    <w:autoRedefine/>
    <w:qFormat/>
    <w:rsid w:val="00AC008D"/>
    <w:pPr>
      <w:keepNext/>
      <w:keepLines/>
      <w:numPr>
        <w:ilvl w:val="5"/>
        <w:numId w:val="3"/>
      </w:numPr>
      <w:spacing w:before="240"/>
      <w:outlineLvl w:val="5"/>
    </w:pPr>
    <w:rPr>
      <w:rFonts w:ascii="Arial" w:hAnsi="Arial"/>
      <w:b/>
      <w:szCs w:val="22"/>
    </w:rPr>
  </w:style>
  <w:style w:type="paragraph" w:styleId="Heading7">
    <w:name w:val="heading 7"/>
    <w:basedOn w:val="Normal"/>
    <w:next w:val="Normal"/>
    <w:link w:val="Heading7Char"/>
    <w:autoRedefine/>
    <w:qFormat/>
    <w:rsid w:val="00AC008D"/>
    <w:pPr>
      <w:keepNext/>
      <w:keepLines/>
      <w:numPr>
        <w:ilvl w:val="6"/>
        <w:numId w:val="3"/>
      </w:numPr>
      <w:spacing w:before="240"/>
      <w:outlineLvl w:val="6"/>
    </w:pPr>
    <w:rPr>
      <w:rFonts w:ascii="Arial" w:hAnsi="Arial"/>
    </w:rPr>
  </w:style>
  <w:style w:type="paragraph" w:styleId="Heading8">
    <w:name w:val="heading 8"/>
    <w:basedOn w:val="Normal"/>
    <w:next w:val="Normal"/>
    <w:link w:val="Heading8Char"/>
    <w:autoRedefine/>
    <w:qFormat/>
    <w:rsid w:val="00AC008D"/>
    <w:pPr>
      <w:keepNext/>
      <w:keepLines/>
      <w:numPr>
        <w:ilvl w:val="7"/>
        <w:numId w:val="3"/>
      </w:numPr>
      <w:spacing w:before="240"/>
      <w:outlineLvl w:val="7"/>
    </w:pPr>
    <w:rPr>
      <w:rFonts w:ascii="Arial" w:hAnsi="Arial"/>
      <w:b/>
      <w:iCs/>
    </w:rPr>
  </w:style>
  <w:style w:type="paragraph" w:styleId="Heading9">
    <w:name w:val="heading 9"/>
    <w:basedOn w:val="Normal"/>
    <w:next w:val="Normal"/>
    <w:link w:val="Heading9Char"/>
    <w:autoRedefine/>
    <w:qFormat/>
    <w:rsid w:val="00AC008D"/>
    <w:pPr>
      <w:keepNext/>
      <w:keepLines/>
      <w:numPr>
        <w:ilvl w:val="8"/>
        <w:numId w:val="3"/>
      </w:numPr>
      <w:spacing w:before="24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utionIndent2">
    <w:name w:val="Caution Indent 2"/>
    <w:basedOn w:val="Caution"/>
    <w:qFormat/>
    <w:rsid w:val="005F3F57"/>
    <w:pPr>
      <w:ind w:left="1620"/>
    </w:pPr>
  </w:style>
  <w:style w:type="paragraph" w:customStyle="1" w:styleId="TipIndent2">
    <w:name w:val="Tip Indent 2"/>
    <w:basedOn w:val="Tip"/>
    <w:qFormat/>
    <w:rsid w:val="00C50A08"/>
    <w:pPr>
      <w:ind w:left="1066"/>
    </w:pPr>
  </w:style>
  <w:style w:type="paragraph" w:customStyle="1" w:styleId="CautionIndent">
    <w:name w:val="Caution Indent"/>
    <w:basedOn w:val="CautionIndent2"/>
    <w:qFormat/>
    <w:rsid w:val="002723B8"/>
    <w:pPr>
      <w:ind w:left="1267"/>
    </w:pPr>
  </w:style>
  <w:style w:type="paragraph" w:customStyle="1" w:styleId="NoteIndent2">
    <w:name w:val="Note Indent 2"/>
    <w:basedOn w:val="Note"/>
    <w:qFormat/>
    <w:rsid w:val="00637BEC"/>
    <w:pPr>
      <w:tabs>
        <w:tab w:val="clear" w:pos="720"/>
        <w:tab w:val="left" w:pos="1440"/>
      </w:tabs>
      <w:ind w:left="1440"/>
    </w:pPr>
  </w:style>
  <w:style w:type="paragraph" w:customStyle="1" w:styleId="NoteIndent3">
    <w:name w:val="Note Indent 3"/>
    <w:basedOn w:val="Note"/>
    <w:qFormat/>
    <w:rsid w:val="00B560AE"/>
    <w:pPr>
      <w:ind w:left="1620"/>
    </w:pPr>
  </w:style>
  <w:style w:type="paragraph" w:customStyle="1" w:styleId="NoteIndent">
    <w:name w:val="Note Indent"/>
    <w:basedOn w:val="NoteIndent2"/>
    <w:qFormat/>
    <w:rsid w:val="002723B8"/>
    <w:pPr>
      <w:ind w:left="907"/>
    </w:pPr>
  </w:style>
  <w:style w:type="paragraph" w:customStyle="1" w:styleId="ListNumberIndent2">
    <w:name w:val="List Number Indent 2"/>
    <w:basedOn w:val="ListNumberIndent"/>
    <w:qFormat/>
    <w:rsid w:val="00D57226"/>
    <w:pPr>
      <w:tabs>
        <w:tab w:val="clear" w:pos="1080"/>
        <w:tab w:val="left" w:pos="1440"/>
      </w:tabs>
      <w:ind w:left="1350"/>
    </w:pPr>
  </w:style>
  <w:style w:type="paragraph" w:customStyle="1" w:styleId="Tip">
    <w:name w:val="Tip"/>
    <w:basedOn w:val="Normal"/>
    <w:qFormat/>
    <w:rsid w:val="00902AB7"/>
    <w:pPr>
      <w:spacing w:before="120"/>
      <w:ind w:left="346" w:hanging="346"/>
    </w:pPr>
    <w:rPr>
      <w:i/>
    </w:rPr>
  </w:style>
  <w:style w:type="paragraph" w:customStyle="1" w:styleId="CodeIndent2Bold">
    <w:name w:val="Code Indent 2 Bold"/>
    <w:basedOn w:val="CodeIndent3Bold"/>
    <w:qFormat/>
    <w:rsid w:val="0032254F"/>
    <w:pPr>
      <w:ind w:left="720"/>
    </w:pPr>
  </w:style>
  <w:style w:type="paragraph" w:customStyle="1" w:styleId="CautionIndent3">
    <w:name w:val="Caution Indent 3"/>
    <w:basedOn w:val="CautionIndent2"/>
    <w:qFormat/>
    <w:rsid w:val="005F3F57"/>
    <w:pPr>
      <w:ind w:left="1980"/>
    </w:pPr>
  </w:style>
  <w:style w:type="paragraph" w:customStyle="1" w:styleId="Blockquote">
    <w:name w:val="Blockquote"/>
    <w:basedOn w:val="Normal"/>
    <w:rsid w:val="00B523F4"/>
    <w:pPr>
      <w:ind w:left="360" w:right="360"/>
    </w:pPr>
  </w:style>
  <w:style w:type="character" w:customStyle="1" w:styleId="ListBulletChar">
    <w:name w:val="List Bullet Char"/>
    <w:link w:val="ListBullet"/>
    <w:locked/>
    <w:rsid w:val="00806B64"/>
    <w:rPr>
      <w:sz w:val="22"/>
    </w:rPr>
  </w:style>
  <w:style w:type="character" w:customStyle="1" w:styleId="CautionChar">
    <w:name w:val="Caution Char"/>
    <w:link w:val="Caution"/>
    <w:rsid w:val="002723B8"/>
    <w:rPr>
      <w:rFonts w:ascii="Arial" w:hAnsi="Arial"/>
      <w:b/>
      <w:bCs/>
      <w:color w:val="000000"/>
    </w:rPr>
  </w:style>
  <w:style w:type="character" w:styleId="Emphasis">
    <w:name w:val="Emphasis"/>
    <w:qFormat/>
    <w:rsid w:val="00B523F4"/>
    <w:rPr>
      <w:i/>
      <w:iCs/>
    </w:rPr>
  </w:style>
  <w:style w:type="character" w:styleId="Hyperlink">
    <w:name w:val="Hyperlink"/>
    <w:uiPriority w:val="99"/>
    <w:rsid w:val="00B523F4"/>
    <w:rPr>
      <w:color w:val="0000FF"/>
      <w:u w:val="single"/>
    </w:rPr>
  </w:style>
  <w:style w:type="character" w:styleId="FollowedHyperlink">
    <w:name w:val="FollowedHyperlink"/>
    <w:rsid w:val="00B523F4"/>
    <w:rPr>
      <w:color w:val="800080"/>
      <w:u w:val="single"/>
    </w:rPr>
  </w:style>
  <w:style w:type="paragraph" w:customStyle="1" w:styleId="TableListBulletIndent">
    <w:name w:val="Table List Bullet Indent"/>
    <w:basedOn w:val="TableListBullet"/>
    <w:qFormat/>
    <w:rsid w:val="00E54CE3"/>
    <w:pPr>
      <w:tabs>
        <w:tab w:val="left" w:pos="693"/>
      </w:tabs>
      <w:ind w:left="693"/>
    </w:pPr>
  </w:style>
  <w:style w:type="paragraph" w:customStyle="1" w:styleId="TableListBulletIndent2">
    <w:name w:val="Table List Bullet Indent 2"/>
    <w:basedOn w:val="TableListBulletIndent"/>
    <w:qFormat/>
    <w:rsid w:val="00E54CE3"/>
    <w:pPr>
      <w:tabs>
        <w:tab w:val="clear" w:pos="693"/>
        <w:tab w:val="left" w:pos="1053"/>
      </w:tabs>
      <w:ind w:left="1053"/>
    </w:p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character" w:customStyle="1" w:styleId="Sample">
    <w:name w:val="Sample"/>
    <w:rsid w:val="00B523F4"/>
    <w:rPr>
      <w:rFonts w:ascii="Courier New" w:hAnsi="Courier New"/>
    </w:rPr>
  </w:style>
  <w:style w:type="character" w:styleId="Strong">
    <w:name w:val="Strong"/>
    <w:uiPriority w:val="22"/>
    <w:qFormat/>
    <w:rsid w:val="00B523F4"/>
    <w:rPr>
      <w:b/>
      <w:bCs/>
    </w:rPr>
  </w:style>
  <w:style w:type="paragraph" w:customStyle="1" w:styleId="CautionListBullet">
    <w:name w:val="Caution List Bullet"/>
    <w:basedOn w:val="ListBullet"/>
    <w:qFormat/>
    <w:rsid w:val="0064134F"/>
    <w:pPr>
      <w:tabs>
        <w:tab w:val="clear" w:pos="720"/>
        <w:tab w:val="left" w:pos="1440"/>
      </w:tabs>
      <w:ind w:left="1440"/>
    </w:pPr>
    <w:rPr>
      <w:rFonts w:ascii="Arial" w:hAnsi="Arial" w:cs="Arial"/>
      <w:b/>
      <w:sz w:val="20"/>
    </w:rPr>
  </w:style>
  <w:style w:type="character" w:customStyle="1" w:styleId="HTMLMarkup">
    <w:name w:val="HTML Markup"/>
    <w:rsid w:val="00B523F4"/>
    <w:rPr>
      <w:vanish/>
      <w:color w:val="FF0000"/>
    </w:rPr>
  </w:style>
  <w:style w:type="character" w:customStyle="1" w:styleId="Comment">
    <w:name w:val="Comment"/>
    <w:rsid w:val="00B523F4"/>
    <w:rPr>
      <w:vanish/>
    </w:rPr>
  </w:style>
  <w:style w:type="paragraph" w:styleId="DocumentMap">
    <w:name w:val="Document Map"/>
    <w:basedOn w:val="Normal"/>
    <w:semiHidden/>
    <w:rsid w:val="00B523F4"/>
    <w:pPr>
      <w:shd w:val="clear" w:color="auto" w:fill="000080"/>
    </w:pPr>
    <w:rPr>
      <w:rFonts w:ascii="Tahoma" w:hAnsi="Tahoma"/>
    </w:rPr>
  </w:style>
  <w:style w:type="paragraph" w:customStyle="1" w:styleId="CodeIndentBold">
    <w:name w:val="Code Indent Bold"/>
    <w:basedOn w:val="CodeIndent2Bold"/>
    <w:qFormat/>
    <w:rsid w:val="0032254F"/>
    <w:pPr>
      <w:ind w:left="360"/>
    </w:pPr>
  </w:style>
  <w:style w:type="paragraph" w:styleId="TOC1">
    <w:name w:val="toc 1"/>
    <w:basedOn w:val="Normal"/>
    <w:next w:val="Normal"/>
    <w:autoRedefine/>
    <w:uiPriority w:val="39"/>
    <w:qFormat/>
    <w:rsid w:val="00B523F4"/>
    <w:pPr>
      <w:keepNext/>
      <w:keepLines/>
      <w:tabs>
        <w:tab w:val="left" w:pos="360"/>
        <w:tab w:val="right" w:leader="dot" w:pos="9346"/>
      </w:tabs>
      <w:spacing w:before="240"/>
      <w:ind w:left="360" w:hanging="360"/>
    </w:pPr>
    <w:rPr>
      <w:rFonts w:ascii="Times New Roman Bold" w:hAnsi="Times New Roman Bold"/>
      <w:b/>
      <w:bCs/>
      <w:noProof/>
    </w:rPr>
  </w:style>
  <w:style w:type="paragraph" w:styleId="TOC2">
    <w:name w:val="toc 2"/>
    <w:basedOn w:val="Normal"/>
    <w:next w:val="Normal"/>
    <w:autoRedefine/>
    <w:uiPriority w:val="39"/>
    <w:qFormat/>
    <w:rsid w:val="00D518B9"/>
    <w:pPr>
      <w:tabs>
        <w:tab w:val="left" w:pos="1080"/>
        <w:tab w:val="right" w:leader="dot" w:pos="9346"/>
      </w:tabs>
      <w:spacing w:before="120"/>
      <w:ind w:left="1080" w:hanging="713"/>
    </w:pPr>
  </w:style>
  <w:style w:type="paragraph" w:styleId="TOC3">
    <w:name w:val="toc 3"/>
    <w:basedOn w:val="Normal"/>
    <w:next w:val="Normal"/>
    <w:autoRedefine/>
    <w:uiPriority w:val="39"/>
    <w:qFormat/>
    <w:rsid w:val="00D518B9"/>
    <w:pPr>
      <w:tabs>
        <w:tab w:val="left" w:pos="1980"/>
        <w:tab w:val="right" w:leader="dot" w:pos="9346"/>
      </w:tabs>
      <w:spacing w:before="120"/>
      <w:ind w:left="1980" w:hanging="900"/>
    </w:pPr>
    <w:rPr>
      <w:iCs/>
    </w:rPr>
  </w:style>
  <w:style w:type="paragraph" w:styleId="TOC4">
    <w:name w:val="toc 4"/>
    <w:basedOn w:val="Normal"/>
    <w:next w:val="Normal"/>
    <w:autoRedefine/>
    <w:uiPriority w:val="39"/>
    <w:qFormat/>
    <w:rsid w:val="00B523F4"/>
    <w:pPr>
      <w:tabs>
        <w:tab w:val="left" w:pos="2520"/>
        <w:tab w:val="right" w:leader="dot" w:pos="9350"/>
      </w:tabs>
      <w:spacing w:before="120" w:after="0"/>
      <w:ind w:left="2520" w:hanging="900"/>
    </w:pPr>
    <w:rPr>
      <w:szCs w:val="18"/>
    </w:rPr>
  </w:style>
  <w:style w:type="paragraph" w:styleId="TOC5">
    <w:name w:val="toc 5"/>
    <w:basedOn w:val="Normal"/>
    <w:next w:val="Normal"/>
    <w:autoRedefine/>
    <w:uiPriority w:val="39"/>
    <w:qFormat/>
    <w:rsid w:val="00B523F4"/>
    <w:pPr>
      <w:spacing w:before="120" w:after="0"/>
      <w:ind w:left="936" w:hanging="187"/>
    </w:pPr>
  </w:style>
  <w:style w:type="paragraph" w:styleId="TOC6">
    <w:name w:val="toc 6"/>
    <w:basedOn w:val="Normal"/>
    <w:next w:val="Normal"/>
    <w:autoRedefine/>
    <w:uiPriority w:val="39"/>
    <w:qFormat/>
    <w:rsid w:val="00B523F4"/>
    <w:pPr>
      <w:spacing w:before="120" w:after="0"/>
      <w:ind w:left="1123" w:hanging="187"/>
    </w:pPr>
  </w:style>
  <w:style w:type="paragraph" w:styleId="TOC7">
    <w:name w:val="toc 7"/>
    <w:basedOn w:val="Normal"/>
    <w:next w:val="Normal"/>
    <w:autoRedefine/>
    <w:uiPriority w:val="39"/>
    <w:qFormat/>
    <w:rsid w:val="00B523F4"/>
    <w:pPr>
      <w:spacing w:before="120" w:after="0"/>
      <w:ind w:left="1382" w:hanging="187"/>
    </w:pPr>
  </w:style>
  <w:style w:type="paragraph" w:styleId="TOC8">
    <w:name w:val="toc 8"/>
    <w:basedOn w:val="Normal"/>
    <w:next w:val="Normal"/>
    <w:autoRedefine/>
    <w:uiPriority w:val="39"/>
    <w:qFormat/>
    <w:rsid w:val="00B523F4"/>
    <w:pPr>
      <w:spacing w:before="120" w:after="0"/>
      <w:ind w:left="1584" w:hanging="187"/>
    </w:pPr>
  </w:style>
  <w:style w:type="paragraph" w:styleId="TOC9">
    <w:name w:val="toc 9"/>
    <w:basedOn w:val="Normal"/>
    <w:next w:val="Normal"/>
    <w:autoRedefine/>
    <w:uiPriority w:val="39"/>
    <w:qFormat/>
    <w:rsid w:val="00B523F4"/>
    <w:pPr>
      <w:tabs>
        <w:tab w:val="right" w:leader="dot" w:pos="9360"/>
      </w:tabs>
      <w:spacing w:before="120"/>
      <w:ind w:left="187" w:hanging="187"/>
    </w:pPr>
  </w:style>
  <w:style w:type="paragraph" w:styleId="Caption">
    <w:name w:val="caption"/>
    <w:basedOn w:val="Normal"/>
    <w:next w:val="Normal"/>
    <w:uiPriority w:val="35"/>
    <w:qFormat/>
    <w:rsid w:val="00B523F4"/>
    <w:pPr>
      <w:keepNext/>
      <w:keepLines/>
      <w:spacing w:before="360"/>
      <w:jc w:val="center"/>
    </w:pPr>
    <w:rPr>
      <w:rFonts w:ascii="Arial" w:hAnsi="Arial" w:cs="Arial"/>
      <w:b/>
      <w:bCs/>
      <w:sz w:val="20"/>
      <w:szCs w:val="20"/>
    </w:rPr>
  </w:style>
  <w:style w:type="paragraph" w:styleId="Footer">
    <w:name w:val="footer"/>
    <w:basedOn w:val="Normal"/>
    <w:link w:val="FooterChar"/>
    <w:uiPriority w:val="99"/>
    <w:qFormat/>
    <w:rsid w:val="00B523F4"/>
    <w:pPr>
      <w:tabs>
        <w:tab w:val="center" w:pos="4680"/>
        <w:tab w:val="right" w:pos="9360"/>
      </w:tabs>
      <w:spacing w:before="0" w:after="0"/>
    </w:pPr>
    <w:rPr>
      <w:sz w:val="20"/>
    </w:rPr>
  </w:style>
  <w:style w:type="character" w:styleId="PageNumber">
    <w:name w:val="page number"/>
    <w:rsid w:val="00B523F4"/>
    <w:rPr>
      <w:rFonts w:ascii="Times New Roman" w:hAnsi="Times New Roman"/>
      <w:sz w:val="20"/>
    </w:rPr>
  </w:style>
  <w:style w:type="paragraph" w:styleId="Header">
    <w:name w:val="header"/>
    <w:basedOn w:val="PageHeader"/>
    <w:qFormat/>
    <w:rsid w:val="00B07B21"/>
    <w:pPr>
      <w:tabs>
        <w:tab w:val="right" w:pos="9360"/>
      </w:tabs>
      <w:jc w:val="left"/>
    </w:pPr>
    <w:rPr>
      <w:rFonts w:ascii="Times New Roman" w:hAnsi="Times New Roman"/>
      <w:b w:val="0"/>
    </w:rPr>
  </w:style>
  <w:style w:type="paragraph" w:styleId="Index1">
    <w:name w:val="index 1"/>
    <w:basedOn w:val="Normal"/>
    <w:autoRedefine/>
    <w:uiPriority w:val="99"/>
    <w:qFormat/>
    <w:rsid w:val="00B27511"/>
    <w:pPr>
      <w:tabs>
        <w:tab w:val="right" w:pos="4310"/>
      </w:tabs>
      <w:spacing w:before="0" w:after="0"/>
      <w:ind w:left="220" w:hanging="220"/>
    </w:pPr>
    <w:rPr>
      <w:rFonts w:cs="Calibri"/>
      <w:noProof/>
      <w:szCs w:val="18"/>
    </w:rPr>
  </w:style>
  <w:style w:type="paragraph" w:styleId="Index2">
    <w:name w:val="index 2"/>
    <w:basedOn w:val="Index1"/>
    <w:autoRedefine/>
    <w:uiPriority w:val="99"/>
    <w:qFormat/>
    <w:rsid w:val="00B27511"/>
    <w:pPr>
      <w:ind w:left="440"/>
    </w:pPr>
  </w:style>
  <w:style w:type="paragraph" w:styleId="Index3">
    <w:name w:val="index 3"/>
    <w:basedOn w:val="Index1"/>
    <w:autoRedefine/>
    <w:uiPriority w:val="99"/>
    <w:qFormat/>
    <w:rsid w:val="00B27511"/>
    <w:pPr>
      <w:ind w:left="660"/>
    </w:pPr>
  </w:style>
  <w:style w:type="paragraph" w:styleId="Index4">
    <w:name w:val="index 4"/>
    <w:basedOn w:val="Normal"/>
    <w:next w:val="Normal"/>
    <w:autoRedefine/>
    <w:uiPriority w:val="99"/>
    <w:qFormat/>
    <w:rsid w:val="00B27511"/>
    <w:pPr>
      <w:spacing w:before="0" w:after="0"/>
      <w:ind w:left="880" w:hanging="220"/>
    </w:pPr>
    <w:rPr>
      <w:rFonts w:cs="Calibri"/>
      <w:szCs w:val="18"/>
    </w:rPr>
  </w:style>
  <w:style w:type="paragraph" w:styleId="Index5">
    <w:name w:val="index 5"/>
    <w:basedOn w:val="Normal"/>
    <w:next w:val="Normal"/>
    <w:autoRedefine/>
    <w:uiPriority w:val="99"/>
    <w:qFormat/>
    <w:rsid w:val="00B27511"/>
    <w:pPr>
      <w:spacing w:before="0" w:after="0"/>
      <w:ind w:left="1100" w:hanging="220"/>
    </w:pPr>
    <w:rPr>
      <w:rFonts w:cs="Calibri"/>
      <w:szCs w:val="18"/>
    </w:rPr>
  </w:style>
  <w:style w:type="paragraph" w:styleId="Index6">
    <w:name w:val="index 6"/>
    <w:basedOn w:val="Normal"/>
    <w:next w:val="Normal"/>
    <w:autoRedefine/>
    <w:uiPriority w:val="99"/>
    <w:qFormat/>
    <w:rsid w:val="00B27511"/>
    <w:pPr>
      <w:spacing w:before="0" w:after="0"/>
      <w:ind w:left="1320" w:hanging="220"/>
    </w:pPr>
    <w:rPr>
      <w:rFonts w:cs="Calibri"/>
      <w:szCs w:val="18"/>
    </w:rPr>
  </w:style>
  <w:style w:type="paragraph" w:styleId="Index7">
    <w:name w:val="index 7"/>
    <w:basedOn w:val="Normal"/>
    <w:next w:val="Normal"/>
    <w:autoRedefine/>
    <w:uiPriority w:val="99"/>
    <w:qFormat/>
    <w:rsid w:val="00B27511"/>
    <w:pPr>
      <w:spacing w:before="0" w:after="0"/>
      <w:ind w:left="1540" w:hanging="220"/>
    </w:pPr>
    <w:rPr>
      <w:rFonts w:cs="Calibri"/>
      <w:szCs w:val="18"/>
    </w:rPr>
  </w:style>
  <w:style w:type="paragraph" w:styleId="Index8">
    <w:name w:val="index 8"/>
    <w:basedOn w:val="Normal"/>
    <w:next w:val="Normal"/>
    <w:autoRedefine/>
    <w:uiPriority w:val="99"/>
    <w:qFormat/>
    <w:rsid w:val="00B27511"/>
    <w:pPr>
      <w:spacing w:before="0" w:after="0"/>
      <w:ind w:left="1760" w:hanging="220"/>
    </w:pPr>
    <w:rPr>
      <w:rFonts w:cs="Calibri"/>
      <w:szCs w:val="18"/>
    </w:rPr>
  </w:style>
  <w:style w:type="paragraph" w:styleId="Index9">
    <w:name w:val="index 9"/>
    <w:basedOn w:val="Normal"/>
    <w:next w:val="Normal"/>
    <w:autoRedefine/>
    <w:uiPriority w:val="99"/>
    <w:qFormat/>
    <w:rsid w:val="00B27511"/>
    <w:pPr>
      <w:spacing w:before="0" w:after="0"/>
      <w:ind w:left="1980" w:hanging="220"/>
    </w:pPr>
    <w:rPr>
      <w:rFonts w:cs="Calibri"/>
      <w:szCs w:val="18"/>
    </w:rPr>
  </w:style>
  <w:style w:type="paragraph" w:styleId="IndexHeading">
    <w:name w:val="index heading"/>
    <w:basedOn w:val="Heading1"/>
    <w:next w:val="Index1"/>
    <w:autoRedefine/>
    <w:uiPriority w:val="99"/>
    <w:qFormat/>
    <w:rsid w:val="00CF7AD7"/>
    <w:pPr>
      <w:keepLines w:val="0"/>
      <w:pageBreakBefore w:val="0"/>
      <w:numPr>
        <w:numId w:val="0"/>
      </w:numPr>
      <w:tabs>
        <w:tab w:val="clear" w:pos="540"/>
        <w:tab w:val="right" w:pos="4310"/>
      </w:tabs>
      <w:ind w:left="144"/>
      <w:outlineLvl w:val="9"/>
    </w:pPr>
    <w:rPr>
      <w:rFonts w:eastAsia="Batang" w:cs="Times New Roman"/>
      <w:noProof/>
      <w:kern w:val="0"/>
      <w:sz w:val="28"/>
      <w:szCs w:val="28"/>
      <w:lang w:eastAsia="ko-KR"/>
    </w:rPr>
  </w:style>
  <w:style w:type="paragraph" w:customStyle="1" w:styleId="TableText">
    <w:name w:val="Table Text"/>
    <w:qFormat/>
    <w:rsid w:val="00824115"/>
    <w:pPr>
      <w:spacing w:before="60" w:after="60"/>
    </w:pPr>
    <w:rPr>
      <w:rFonts w:ascii="Arial" w:hAnsi="Arial"/>
      <w:color w:val="000000"/>
    </w:rPr>
  </w:style>
  <w:style w:type="paragraph" w:customStyle="1" w:styleId="Caution">
    <w:name w:val="Caution"/>
    <w:basedOn w:val="Normal"/>
    <w:link w:val="CautionChar"/>
    <w:qFormat/>
    <w:rsid w:val="002723B8"/>
    <w:pPr>
      <w:spacing w:before="240"/>
      <w:ind w:left="907" w:hanging="907"/>
    </w:pPr>
    <w:rPr>
      <w:rFonts w:ascii="Arial" w:eastAsia="Times New Roman" w:hAnsi="Arial"/>
      <w:b/>
      <w:bCs/>
      <w:sz w:val="20"/>
      <w:szCs w:val="20"/>
      <w:lang w:eastAsia="en-US"/>
    </w:rPr>
  </w:style>
  <w:style w:type="paragraph" w:customStyle="1" w:styleId="Dialogue">
    <w:name w:val="Dialogue"/>
    <w:basedOn w:val="DialogueIndent"/>
    <w:qFormat/>
    <w:rsid w:val="00B523F4"/>
    <w:pPr>
      <w:ind w:left="187" w:right="187"/>
    </w:pPr>
  </w:style>
  <w:style w:type="paragraph" w:styleId="BalloonText">
    <w:name w:val="Balloon Text"/>
    <w:basedOn w:val="Normal"/>
    <w:uiPriority w:val="99"/>
    <w:rsid w:val="00B523F4"/>
    <w:pPr>
      <w:spacing w:before="0" w:after="0"/>
    </w:pPr>
    <w:rPr>
      <w:rFonts w:ascii="Tahoma" w:hAnsi="Tahoma" w:cs="Tahoma"/>
      <w:sz w:val="16"/>
      <w:szCs w:val="16"/>
    </w:rPr>
  </w:style>
  <w:style w:type="paragraph" w:styleId="PlainText">
    <w:name w:val="Plain Text"/>
    <w:basedOn w:val="Normal"/>
    <w:link w:val="PlainTextChar"/>
    <w:uiPriority w:val="99"/>
    <w:rsid w:val="00B523F4"/>
    <w:rPr>
      <w:rFonts w:ascii="Courier New" w:hAnsi="Courier New" w:cs="Courier New"/>
      <w:sz w:val="20"/>
    </w:rPr>
  </w:style>
  <w:style w:type="character" w:customStyle="1" w:styleId="PlainTextChar">
    <w:name w:val="Plain Text Char"/>
    <w:link w:val="PlainText"/>
    <w:uiPriority w:val="99"/>
    <w:rsid w:val="007F1A98"/>
    <w:rPr>
      <w:rFonts w:ascii="Courier New" w:eastAsia="Batang" w:hAnsi="Courier New" w:cs="Courier New"/>
      <w:szCs w:val="24"/>
      <w:lang w:eastAsia="ko-KR"/>
    </w:rPr>
  </w:style>
  <w:style w:type="paragraph" w:styleId="TableofFigures">
    <w:name w:val="table of figures"/>
    <w:basedOn w:val="Normal"/>
    <w:next w:val="Normal"/>
    <w:autoRedefine/>
    <w:uiPriority w:val="99"/>
    <w:qFormat/>
    <w:rsid w:val="00B523F4"/>
    <w:pPr>
      <w:tabs>
        <w:tab w:val="left" w:pos="540"/>
        <w:tab w:val="right" w:leader="dot" w:pos="9360"/>
      </w:tabs>
      <w:spacing w:before="120" w:after="0"/>
      <w:ind w:left="540" w:hanging="540"/>
    </w:pPr>
  </w:style>
  <w:style w:type="paragraph" w:styleId="BodyText">
    <w:name w:val="Body Text"/>
    <w:basedOn w:val="Normal"/>
    <w:link w:val="BodyTextChar"/>
    <w:uiPriority w:val="99"/>
    <w:qFormat/>
    <w:rsid w:val="00BE1BE5"/>
    <w:pPr>
      <w:spacing w:before="120"/>
    </w:pPr>
    <w:rPr>
      <w:rFonts w:eastAsia="Times New Roman"/>
      <w:sz w:val="24"/>
      <w:lang w:eastAsia="en-US"/>
    </w:rPr>
  </w:style>
  <w:style w:type="character" w:customStyle="1" w:styleId="BodyTextChar">
    <w:name w:val="Body Text Char"/>
    <w:link w:val="BodyText"/>
    <w:uiPriority w:val="99"/>
    <w:rsid w:val="00BE1BE5"/>
    <w:rPr>
      <w:color w:val="000000"/>
      <w:sz w:val="24"/>
      <w:szCs w:val="24"/>
    </w:rPr>
  </w:style>
  <w:style w:type="paragraph" w:styleId="Title">
    <w:name w:val="Title"/>
    <w:basedOn w:val="Normal"/>
    <w:next w:val="Normal"/>
    <w:link w:val="TitleChar"/>
    <w:autoRedefine/>
    <w:qFormat/>
    <w:rsid w:val="002723B8"/>
    <w:pPr>
      <w:spacing w:before="240"/>
      <w:jc w:val="center"/>
      <w:outlineLvl w:val="0"/>
    </w:pPr>
    <w:rPr>
      <w:rFonts w:ascii="Arial" w:hAnsi="Arial" w:cs="Arial"/>
      <w:b/>
      <w:bCs/>
      <w:kern w:val="28"/>
      <w:sz w:val="36"/>
      <w:szCs w:val="32"/>
    </w:rPr>
  </w:style>
  <w:style w:type="character" w:customStyle="1" w:styleId="TitleChar">
    <w:name w:val="Title Char"/>
    <w:link w:val="Title"/>
    <w:rsid w:val="002723B8"/>
    <w:rPr>
      <w:rFonts w:ascii="Arial" w:eastAsia="Batang" w:hAnsi="Arial" w:cs="Arial"/>
      <w:b/>
      <w:bCs/>
      <w:color w:val="000000"/>
      <w:kern w:val="28"/>
      <w:sz w:val="36"/>
      <w:szCs w:val="32"/>
      <w:lang w:eastAsia="ko-KR"/>
    </w:rPr>
  </w:style>
  <w:style w:type="paragraph" w:customStyle="1" w:styleId="VASeal">
    <w:name w:val="VA Seal"/>
    <w:basedOn w:val="Normal"/>
    <w:qFormat/>
    <w:rsid w:val="00AC008D"/>
    <w:pPr>
      <w:spacing w:before="1200" w:after="1200"/>
      <w:jc w:val="center"/>
    </w:pPr>
    <w:rPr>
      <w:rFonts w:ascii="Arial" w:hAnsi="Arial"/>
      <w:sz w:val="20"/>
    </w:rPr>
  </w:style>
  <w:style w:type="paragraph" w:styleId="BodyText3">
    <w:name w:val="Body Text 3"/>
    <w:basedOn w:val="Normal"/>
    <w:link w:val="BodyText3Char"/>
    <w:qFormat/>
    <w:rsid w:val="002723B8"/>
    <w:pPr>
      <w:spacing w:before="120"/>
      <w:ind w:left="720"/>
    </w:pPr>
    <w:rPr>
      <w:szCs w:val="22"/>
    </w:rPr>
  </w:style>
  <w:style w:type="character" w:customStyle="1" w:styleId="BodyText3Char">
    <w:name w:val="Body Text 3 Char"/>
    <w:link w:val="BodyText3"/>
    <w:rsid w:val="002723B8"/>
    <w:rPr>
      <w:rFonts w:eastAsia="Batang"/>
      <w:color w:val="000000"/>
      <w:sz w:val="22"/>
      <w:szCs w:val="22"/>
      <w:lang w:eastAsia="ko-KR"/>
    </w:rPr>
  </w:style>
  <w:style w:type="paragraph" w:styleId="BodyTextIndent3">
    <w:name w:val="Body Text Indent 3"/>
    <w:basedOn w:val="Normal"/>
    <w:link w:val="BodyTextIndent3Char"/>
    <w:uiPriority w:val="99"/>
    <w:qFormat/>
    <w:rsid w:val="00B523F4"/>
    <w:pPr>
      <w:spacing w:before="120"/>
      <w:ind w:left="1080"/>
    </w:pPr>
    <w:rPr>
      <w:rFonts w:eastAsia="Times New Roman" w:cs="Courier New"/>
      <w:szCs w:val="18"/>
      <w:lang w:eastAsia="en-US"/>
    </w:rPr>
  </w:style>
  <w:style w:type="character" w:customStyle="1" w:styleId="BodyTextIndent3Char">
    <w:name w:val="Body Text Indent 3 Char"/>
    <w:link w:val="BodyTextIndent3"/>
    <w:uiPriority w:val="99"/>
    <w:rsid w:val="00277AE4"/>
    <w:rPr>
      <w:rFonts w:cs="Courier New"/>
      <w:sz w:val="22"/>
      <w:szCs w:val="18"/>
    </w:rPr>
  </w:style>
  <w:style w:type="paragraph" w:styleId="ListBullet">
    <w:name w:val="List Bullet"/>
    <w:link w:val="ListBulletChar"/>
    <w:qFormat/>
    <w:rsid w:val="00B523F4"/>
    <w:pPr>
      <w:numPr>
        <w:numId w:val="5"/>
      </w:numPr>
      <w:spacing w:before="120"/>
    </w:pPr>
    <w:rPr>
      <w:sz w:val="22"/>
    </w:rPr>
  </w:style>
  <w:style w:type="paragraph" w:styleId="ListBullet2">
    <w:name w:val="List Bullet 2"/>
    <w:basedOn w:val="Normal"/>
    <w:qFormat/>
    <w:rsid w:val="001138C3"/>
    <w:pPr>
      <w:numPr>
        <w:numId w:val="6"/>
      </w:numPr>
      <w:tabs>
        <w:tab w:val="clear" w:pos="720"/>
        <w:tab w:val="left" w:pos="1080"/>
      </w:tabs>
      <w:spacing w:before="120" w:after="0"/>
      <w:ind w:left="1080"/>
    </w:pPr>
  </w:style>
  <w:style w:type="paragraph" w:styleId="ListNumber">
    <w:name w:val="List Number"/>
    <w:basedOn w:val="Normal"/>
    <w:link w:val="ListNumberChar"/>
    <w:qFormat/>
    <w:rsid w:val="00032552"/>
    <w:pPr>
      <w:numPr>
        <w:numId w:val="1"/>
      </w:numPr>
      <w:tabs>
        <w:tab w:val="left" w:pos="720"/>
      </w:tabs>
      <w:ind w:left="806"/>
    </w:pPr>
  </w:style>
  <w:style w:type="paragraph" w:customStyle="1" w:styleId="TableHeading">
    <w:name w:val="Table Heading"/>
    <w:basedOn w:val="Normal"/>
    <w:next w:val="Normal"/>
    <w:qFormat/>
    <w:rsid w:val="00B523F4"/>
    <w:pPr>
      <w:keepNext/>
      <w:keepLines/>
      <w:spacing w:before="120"/>
    </w:pPr>
    <w:rPr>
      <w:rFonts w:ascii="Arial Bold" w:eastAsia="Times New Roman" w:hAnsi="Arial Bold"/>
      <w:b/>
      <w:kern w:val="16"/>
      <w:sz w:val="20"/>
      <w:szCs w:val="20"/>
      <w:lang w:eastAsia="en-US"/>
    </w:rPr>
  </w:style>
  <w:style w:type="paragraph" w:customStyle="1" w:styleId="Note">
    <w:name w:val="Note"/>
    <w:basedOn w:val="BodyText"/>
    <w:link w:val="NoteChar"/>
    <w:qFormat/>
    <w:rsid w:val="002723B8"/>
    <w:pPr>
      <w:tabs>
        <w:tab w:val="left" w:pos="720"/>
      </w:tabs>
      <w:spacing w:before="240"/>
      <w:ind w:left="720" w:hanging="720"/>
    </w:pPr>
    <w:rPr>
      <w:szCs w:val="22"/>
    </w:rPr>
  </w:style>
  <w:style w:type="paragraph" w:customStyle="1" w:styleId="AltHeading2">
    <w:name w:val="Alt Heading 2"/>
    <w:basedOn w:val="Normal"/>
    <w:autoRedefine/>
    <w:qFormat/>
    <w:rsid w:val="00943F1A"/>
    <w:pPr>
      <w:keepNext/>
      <w:keepLines/>
      <w:spacing w:before="120"/>
    </w:pPr>
    <w:rPr>
      <w:rFonts w:ascii="Arial" w:eastAsia="Times New Roman" w:hAnsi="Arial"/>
      <w:b/>
      <w:sz w:val="32"/>
      <w:szCs w:val="32"/>
      <w:lang w:eastAsia="en-US"/>
    </w:rPr>
  </w:style>
  <w:style w:type="paragraph" w:customStyle="1" w:styleId="BodyTextIndent4">
    <w:name w:val="Body Text Indent 4"/>
    <w:basedOn w:val="BodyTextIndent3"/>
    <w:qFormat/>
    <w:rsid w:val="00B523F4"/>
    <w:pPr>
      <w:ind w:left="1440"/>
    </w:pPr>
  </w:style>
  <w:style w:type="paragraph" w:customStyle="1" w:styleId="AltHeading3">
    <w:name w:val="Alt Heading 3"/>
    <w:basedOn w:val="AltHeading2"/>
    <w:qFormat/>
    <w:rsid w:val="00AC008D"/>
    <w:rPr>
      <w:sz w:val="28"/>
      <w:szCs w:val="28"/>
    </w:rPr>
  </w:style>
  <w:style w:type="paragraph" w:customStyle="1" w:styleId="TableNote">
    <w:name w:val="Table Note"/>
    <w:basedOn w:val="TableText"/>
    <w:qFormat/>
    <w:rsid w:val="00053CE9"/>
    <w:pPr>
      <w:ind w:left="518" w:hanging="518"/>
    </w:pPr>
  </w:style>
  <w:style w:type="character" w:customStyle="1" w:styleId="NoteChar">
    <w:name w:val="Note Char"/>
    <w:link w:val="Note"/>
    <w:locked/>
    <w:rsid w:val="002723B8"/>
    <w:rPr>
      <w:color w:val="000000"/>
      <w:sz w:val="22"/>
      <w:szCs w:val="22"/>
    </w:rPr>
  </w:style>
  <w:style w:type="character" w:customStyle="1" w:styleId="ListNumberChar">
    <w:name w:val="List Number Char"/>
    <w:link w:val="ListNumber"/>
    <w:locked/>
    <w:rsid w:val="00032552"/>
    <w:rPr>
      <w:rFonts w:eastAsia="Batang"/>
      <w:color w:val="000000"/>
      <w:sz w:val="22"/>
      <w:szCs w:val="24"/>
      <w:lang w:eastAsia="ko-KR"/>
    </w:rPr>
  </w:style>
  <w:style w:type="paragraph" w:customStyle="1" w:styleId="BodyText6">
    <w:name w:val="Body Text 6"/>
    <w:basedOn w:val="BodyText4"/>
    <w:qFormat/>
    <w:rsid w:val="00B523F4"/>
    <w:pPr>
      <w:spacing w:before="0" w:after="0"/>
      <w:ind w:left="720"/>
    </w:pPr>
  </w:style>
  <w:style w:type="paragraph" w:customStyle="1" w:styleId="TableListBullet">
    <w:name w:val="Table List Bullet"/>
    <w:basedOn w:val="TableText"/>
    <w:qFormat/>
    <w:rsid w:val="00F47B50"/>
    <w:pPr>
      <w:numPr>
        <w:numId w:val="15"/>
      </w:numPr>
      <w:overflowPunct w:val="0"/>
      <w:autoSpaceDE w:val="0"/>
      <w:autoSpaceDN w:val="0"/>
      <w:adjustRightInd w:val="0"/>
      <w:ind w:left="360"/>
      <w:textAlignment w:val="baseline"/>
    </w:pPr>
    <w:rPr>
      <w:rFonts w:cs="Arial"/>
    </w:rPr>
  </w:style>
  <w:style w:type="paragraph" w:customStyle="1" w:styleId="TableListBullet2">
    <w:name w:val="Table List Bullet 2"/>
    <w:basedOn w:val="ListBullet2"/>
    <w:qFormat/>
    <w:rsid w:val="00F47B50"/>
    <w:pPr>
      <w:numPr>
        <w:numId w:val="16"/>
      </w:numPr>
      <w:tabs>
        <w:tab w:val="clear" w:pos="1080"/>
        <w:tab w:val="left" w:pos="720"/>
      </w:tabs>
      <w:spacing w:before="60" w:after="60"/>
      <w:ind w:left="720"/>
    </w:pPr>
    <w:rPr>
      <w:rFonts w:ascii="Arial" w:eastAsia="Times New Roman" w:hAnsi="Arial" w:cs="Arial"/>
      <w:sz w:val="20"/>
      <w:szCs w:val="20"/>
      <w:lang w:eastAsia="en-US"/>
    </w:rPr>
  </w:style>
  <w:style w:type="paragraph" w:customStyle="1" w:styleId="AltHeading1">
    <w:name w:val="Alt Heading 1"/>
    <w:basedOn w:val="Heading1"/>
    <w:autoRedefine/>
    <w:qFormat/>
    <w:rsid w:val="002723B8"/>
    <w:pPr>
      <w:numPr>
        <w:numId w:val="0"/>
      </w:numPr>
      <w:tabs>
        <w:tab w:val="right" w:pos="8640"/>
      </w:tabs>
      <w:jc w:val="center"/>
    </w:pPr>
    <w:rPr>
      <w:rFonts w:eastAsia="Batang"/>
      <w:bCs w:val="0"/>
      <w:iCs/>
      <w:szCs w:val="36"/>
      <w:lang w:eastAsia="ko-KR"/>
    </w:rPr>
  </w:style>
  <w:style w:type="paragraph" w:customStyle="1" w:styleId="AltHeading4">
    <w:name w:val="Alt Heading 4"/>
    <w:basedOn w:val="AltHeading3"/>
    <w:autoRedefine/>
    <w:qFormat/>
    <w:rsid w:val="00AC008D"/>
    <w:rPr>
      <w:sz w:val="24"/>
      <w:szCs w:val="24"/>
    </w:rPr>
  </w:style>
  <w:style w:type="paragraph" w:customStyle="1" w:styleId="AltHeading5">
    <w:name w:val="Alt Heading 5"/>
    <w:basedOn w:val="Normal"/>
    <w:autoRedefine/>
    <w:qFormat/>
    <w:rsid w:val="00AC008D"/>
    <w:pPr>
      <w:keepNext/>
      <w:keepLines/>
      <w:spacing w:before="240"/>
    </w:pPr>
    <w:rPr>
      <w:rFonts w:ascii="Arial" w:hAnsi="Arial"/>
      <w:b/>
      <w:szCs w:val="22"/>
      <w:lang w:eastAsia="en-US"/>
    </w:rPr>
  </w:style>
  <w:style w:type="paragraph" w:customStyle="1" w:styleId="AltHeading6">
    <w:name w:val="Alt Heading 6"/>
    <w:basedOn w:val="Normal"/>
    <w:autoRedefine/>
    <w:qFormat/>
    <w:rsid w:val="002723B8"/>
    <w:pPr>
      <w:keepNext/>
      <w:keepLines/>
      <w:spacing w:before="240"/>
      <w:ind w:left="720"/>
    </w:pPr>
    <w:rPr>
      <w:rFonts w:ascii="Arial" w:eastAsia="Times New Roman" w:hAnsi="Arial"/>
      <w:b/>
      <w:szCs w:val="20"/>
      <w:lang w:eastAsia="en-US"/>
    </w:rPr>
  </w:style>
  <w:style w:type="paragraph" w:customStyle="1" w:styleId="CodeIndent">
    <w:name w:val="Code Indent"/>
    <w:basedOn w:val="Normal"/>
    <w:qFormat/>
    <w:rsid w:val="0032254F"/>
    <w:pPr>
      <w:ind w:left="360"/>
    </w:pPr>
    <w:rPr>
      <w:rFonts w:ascii="Courier New" w:hAnsi="Courier New"/>
      <w:sz w:val="18"/>
    </w:rPr>
  </w:style>
  <w:style w:type="paragraph" w:customStyle="1" w:styleId="APICode">
    <w:name w:val="API Code"/>
    <w:basedOn w:val="CodeIndent"/>
    <w:qFormat/>
    <w:rsid w:val="00B523F4"/>
    <w:pPr>
      <w:ind w:left="187"/>
    </w:pPr>
  </w:style>
  <w:style w:type="paragraph" w:customStyle="1" w:styleId="APIFormat">
    <w:name w:val="API Format"/>
    <w:basedOn w:val="Normal"/>
    <w:qFormat/>
    <w:rsid w:val="00B523F4"/>
    <w:pPr>
      <w:keepNext/>
      <w:keepLines/>
      <w:spacing w:before="120"/>
      <w:ind w:left="360"/>
    </w:pPr>
    <w:rPr>
      <w:rFonts w:ascii="Courier New" w:hAnsi="Courier New" w:cs="Courier New"/>
      <w:sz w:val="18"/>
    </w:rPr>
  </w:style>
  <w:style w:type="character" w:customStyle="1" w:styleId="Heading6Char">
    <w:name w:val="Heading 6 Char"/>
    <w:link w:val="Heading6"/>
    <w:rsid w:val="00AC008D"/>
    <w:rPr>
      <w:rFonts w:ascii="Arial" w:eastAsia="Batang" w:hAnsi="Arial"/>
      <w:b/>
      <w:color w:val="000000"/>
      <w:sz w:val="22"/>
      <w:szCs w:val="22"/>
      <w:lang w:eastAsia="ko-KR"/>
    </w:rPr>
  </w:style>
  <w:style w:type="character" w:customStyle="1" w:styleId="Heading7Char">
    <w:name w:val="Heading 7 Char"/>
    <w:link w:val="Heading7"/>
    <w:rsid w:val="00AC008D"/>
    <w:rPr>
      <w:rFonts w:ascii="Arial" w:eastAsia="Batang" w:hAnsi="Arial"/>
      <w:color w:val="000000"/>
      <w:sz w:val="22"/>
      <w:szCs w:val="24"/>
      <w:lang w:eastAsia="ko-KR"/>
    </w:rPr>
  </w:style>
  <w:style w:type="character" w:customStyle="1" w:styleId="Heading8Char">
    <w:name w:val="Heading 8 Char"/>
    <w:link w:val="Heading8"/>
    <w:rsid w:val="00AC008D"/>
    <w:rPr>
      <w:rFonts w:ascii="Arial" w:eastAsia="Batang" w:hAnsi="Arial"/>
      <w:b/>
      <w:iCs/>
      <w:color w:val="000000"/>
      <w:sz w:val="22"/>
      <w:szCs w:val="24"/>
      <w:lang w:eastAsia="ko-KR"/>
    </w:rPr>
  </w:style>
  <w:style w:type="character" w:customStyle="1" w:styleId="Heading9Char">
    <w:name w:val="Heading 9 Char"/>
    <w:link w:val="Heading9"/>
    <w:rsid w:val="00AC008D"/>
    <w:rPr>
      <w:rFonts w:ascii="Arial" w:eastAsia="Batang" w:hAnsi="Arial" w:cs="Arial"/>
      <w:b/>
      <w:color w:val="000000"/>
      <w:sz w:val="22"/>
      <w:szCs w:val="22"/>
      <w:lang w:eastAsia="ko-KR"/>
    </w:rPr>
  </w:style>
  <w:style w:type="numbering" w:styleId="ArticleSection">
    <w:name w:val="Outline List 3"/>
    <w:basedOn w:val="NoList"/>
    <w:uiPriority w:val="99"/>
    <w:unhideWhenUsed/>
    <w:rsid w:val="00B523F4"/>
    <w:pPr>
      <w:numPr>
        <w:numId w:val="2"/>
      </w:numPr>
    </w:pPr>
  </w:style>
  <w:style w:type="paragraph" w:styleId="Bibliography">
    <w:name w:val="Bibliography"/>
    <w:basedOn w:val="Normal"/>
    <w:next w:val="Normal"/>
    <w:uiPriority w:val="37"/>
    <w:semiHidden/>
    <w:unhideWhenUsed/>
    <w:rsid w:val="00B523F4"/>
    <w:pPr>
      <w:spacing w:before="0" w:after="0"/>
    </w:pPr>
  </w:style>
  <w:style w:type="paragraph" w:styleId="BlockText">
    <w:name w:val="Block Text"/>
    <w:basedOn w:val="Normal"/>
    <w:uiPriority w:val="99"/>
    <w:qFormat/>
    <w:rsid w:val="00B523F4"/>
    <w:pPr>
      <w:spacing w:before="0"/>
      <w:ind w:left="1440" w:right="1440"/>
    </w:pPr>
    <w:rPr>
      <w:rFonts w:eastAsia="Times New Roman"/>
      <w:lang w:eastAsia="en-US"/>
    </w:rPr>
  </w:style>
  <w:style w:type="paragraph" w:styleId="BodyText2">
    <w:name w:val="Body Text 2"/>
    <w:basedOn w:val="Normal"/>
    <w:link w:val="BodyText2Char"/>
    <w:uiPriority w:val="99"/>
    <w:qFormat/>
    <w:rsid w:val="00AC008D"/>
    <w:pPr>
      <w:spacing w:before="120"/>
      <w:ind w:left="360"/>
    </w:pPr>
  </w:style>
  <w:style w:type="character" w:customStyle="1" w:styleId="BodyText2Char">
    <w:name w:val="Body Text 2 Char"/>
    <w:link w:val="BodyText2"/>
    <w:uiPriority w:val="99"/>
    <w:rsid w:val="00AC008D"/>
    <w:rPr>
      <w:rFonts w:eastAsia="Batang"/>
      <w:color w:val="000000"/>
      <w:sz w:val="22"/>
      <w:szCs w:val="24"/>
      <w:lang w:eastAsia="ko-KR"/>
    </w:rPr>
  </w:style>
  <w:style w:type="paragraph" w:customStyle="1" w:styleId="BodyText4">
    <w:name w:val="Body Text 4"/>
    <w:basedOn w:val="BodyText3"/>
    <w:qFormat/>
    <w:rsid w:val="00AC008D"/>
    <w:pPr>
      <w:ind w:left="1080"/>
    </w:pPr>
    <w:rPr>
      <w:rFonts w:eastAsia="Times New Roman"/>
      <w:lang w:eastAsia="en-US"/>
    </w:rPr>
  </w:style>
  <w:style w:type="paragraph" w:customStyle="1" w:styleId="BodyText5">
    <w:name w:val="Body Text 5"/>
    <w:basedOn w:val="BodyText4"/>
    <w:qFormat/>
    <w:rsid w:val="002723B8"/>
    <w:pPr>
      <w:ind w:left="1440"/>
    </w:pPr>
    <w:rPr>
      <w:rFonts w:eastAsia="Batang"/>
      <w:szCs w:val="16"/>
    </w:rPr>
  </w:style>
  <w:style w:type="paragraph" w:styleId="BodyTextFirstIndent">
    <w:name w:val="Body Text First Indent"/>
    <w:basedOn w:val="BodyText"/>
    <w:link w:val="BodyTextFirstIndentChar"/>
    <w:uiPriority w:val="99"/>
    <w:qFormat/>
    <w:rsid w:val="002723B8"/>
    <w:pPr>
      <w:ind w:left="360"/>
    </w:pPr>
  </w:style>
  <w:style w:type="character" w:customStyle="1" w:styleId="BodyTextFirstIndentChar">
    <w:name w:val="Body Text First Indent Char"/>
    <w:basedOn w:val="BodyTextChar"/>
    <w:link w:val="BodyTextFirstIndent"/>
    <w:uiPriority w:val="99"/>
    <w:rsid w:val="002723B8"/>
    <w:rPr>
      <w:color w:val="000000"/>
      <w:sz w:val="22"/>
      <w:szCs w:val="24"/>
    </w:rPr>
  </w:style>
  <w:style w:type="paragraph" w:styleId="BodyTextIndent">
    <w:name w:val="Body Text Indent"/>
    <w:basedOn w:val="Normal"/>
    <w:link w:val="BodyTextIndentChar"/>
    <w:qFormat/>
    <w:rsid w:val="002723B8"/>
    <w:pPr>
      <w:keepNext/>
      <w:keepLines/>
      <w:spacing w:before="120"/>
      <w:ind w:left="360"/>
    </w:pPr>
  </w:style>
  <w:style w:type="character" w:customStyle="1" w:styleId="BodyTextIndentChar">
    <w:name w:val="Body Text Indent Char"/>
    <w:link w:val="BodyTextIndent"/>
    <w:rsid w:val="002723B8"/>
    <w:rPr>
      <w:rFonts w:eastAsia="Batang"/>
      <w:color w:val="000000"/>
      <w:sz w:val="22"/>
      <w:szCs w:val="24"/>
      <w:lang w:eastAsia="ko-KR"/>
    </w:rPr>
  </w:style>
  <w:style w:type="paragraph" w:styleId="BodyTextFirstIndent2">
    <w:name w:val="Body Text First Indent 2"/>
    <w:basedOn w:val="BodyTextIndent"/>
    <w:link w:val="BodyTextFirstIndent2Char"/>
    <w:uiPriority w:val="99"/>
    <w:qFormat/>
    <w:rsid w:val="002723B8"/>
    <w:pPr>
      <w:ind w:left="720"/>
    </w:pPr>
    <w:rPr>
      <w:rFonts w:eastAsia="Times New Roman"/>
      <w:szCs w:val="20"/>
      <w:lang w:eastAsia="en-US"/>
    </w:rPr>
  </w:style>
  <w:style w:type="character" w:customStyle="1" w:styleId="BodyTextFirstIndent2Char">
    <w:name w:val="Body Text First Indent 2 Char"/>
    <w:basedOn w:val="BodyTextIndentChar"/>
    <w:link w:val="BodyTextFirstIndent2"/>
    <w:uiPriority w:val="99"/>
    <w:rsid w:val="002723B8"/>
    <w:rPr>
      <w:rFonts w:eastAsia="Batang"/>
      <w:color w:val="000000"/>
      <w:sz w:val="22"/>
      <w:szCs w:val="24"/>
      <w:lang w:eastAsia="ko-KR"/>
    </w:rPr>
  </w:style>
  <w:style w:type="paragraph" w:styleId="BodyTextIndent2">
    <w:name w:val="Body Text Indent 2"/>
    <w:basedOn w:val="Normal"/>
    <w:link w:val="BodyTextIndent2Char"/>
    <w:uiPriority w:val="99"/>
    <w:qFormat/>
    <w:rsid w:val="002723B8"/>
    <w:pPr>
      <w:keepNext/>
      <w:keepLines/>
      <w:spacing w:before="120"/>
      <w:ind w:left="720"/>
    </w:pPr>
  </w:style>
  <w:style w:type="character" w:customStyle="1" w:styleId="BodyTextIndent2Char">
    <w:name w:val="Body Text Indent 2 Char"/>
    <w:link w:val="BodyTextIndent2"/>
    <w:uiPriority w:val="99"/>
    <w:rsid w:val="002723B8"/>
    <w:rPr>
      <w:rFonts w:eastAsia="Batang"/>
      <w:color w:val="000000"/>
      <w:sz w:val="22"/>
      <w:szCs w:val="24"/>
      <w:lang w:eastAsia="ko-KR"/>
    </w:rPr>
  </w:style>
  <w:style w:type="paragraph" w:customStyle="1" w:styleId="BodyTextIndent5">
    <w:name w:val="Body Text Indent 5"/>
    <w:basedOn w:val="BodyTextIndent4"/>
    <w:qFormat/>
    <w:rsid w:val="00B523F4"/>
    <w:pPr>
      <w:ind w:left="1800"/>
    </w:pPr>
  </w:style>
  <w:style w:type="paragraph" w:customStyle="1" w:styleId="BodyTextIndent6">
    <w:name w:val="Body Text Indent 6"/>
    <w:basedOn w:val="BodyTextIndent5"/>
    <w:qFormat/>
    <w:rsid w:val="00B523F4"/>
    <w:pPr>
      <w:ind w:left="2160"/>
    </w:pPr>
  </w:style>
  <w:style w:type="character" w:styleId="BookTitle">
    <w:name w:val="Book Title"/>
    <w:uiPriority w:val="33"/>
    <w:qFormat/>
    <w:rsid w:val="00B523F4"/>
    <w:rPr>
      <w:b/>
      <w:bCs/>
      <w:smallCaps/>
      <w:spacing w:val="5"/>
    </w:rPr>
  </w:style>
  <w:style w:type="paragraph" w:customStyle="1" w:styleId="CalloutText">
    <w:name w:val="Callout Text"/>
    <w:basedOn w:val="Normal"/>
    <w:qFormat/>
    <w:rsid w:val="00B523F4"/>
    <w:pPr>
      <w:spacing w:before="0" w:after="0"/>
    </w:pPr>
    <w:rPr>
      <w:rFonts w:ascii="Arial Bold" w:eastAsia="Times New Roman" w:hAnsi="Arial Bold"/>
      <w:b/>
      <w:sz w:val="20"/>
      <w:lang w:eastAsia="en-US"/>
    </w:rPr>
  </w:style>
  <w:style w:type="paragraph" w:styleId="Closing">
    <w:name w:val="Closing"/>
    <w:basedOn w:val="Normal"/>
    <w:link w:val="ClosingChar"/>
    <w:uiPriority w:val="99"/>
    <w:rsid w:val="00B523F4"/>
    <w:pPr>
      <w:ind w:left="4320"/>
    </w:pPr>
  </w:style>
  <w:style w:type="character" w:customStyle="1" w:styleId="ClosingChar">
    <w:name w:val="Closing Char"/>
    <w:link w:val="Closing"/>
    <w:uiPriority w:val="99"/>
    <w:rsid w:val="00B523F4"/>
    <w:rPr>
      <w:rFonts w:eastAsia="Batang"/>
      <w:sz w:val="22"/>
      <w:szCs w:val="24"/>
      <w:lang w:eastAsia="ko-KR"/>
    </w:rPr>
  </w:style>
  <w:style w:type="paragraph" w:customStyle="1" w:styleId="CodeIndent3Bold">
    <w:name w:val="Code Indent 3 Bold"/>
    <w:basedOn w:val="BodyTextIndent3"/>
    <w:qFormat/>
    <w:rsid w:val="00B523F4"/>
    <w:rPr>
      <w:rFonts w:ascii="Courier New" w:hAnsi="Courier New"/>
      <w:b/>
      <w:sz w:val="18"/>
    </w:rPr>
  </w:style>
  <w:style w:type="paragraph" w:customStyle="1" w:styleId="Code">
    <w:name w:val="Code"/>
    <w:basedOn w:val="CodeIndent3Bold"/>
    <w:qFormat/>
    <w:locked/>
    <w:rsid w:val="00B523F4"/>
    <w:pPr>
      <w:keepNext/>
      <w:keepLines/>
      <w:pBdr>
        <w:top w:val="single" w:sz="8" w:space="3" w:color="auto"/>
        <w:left w:val="single" w:sz="8" w:space="3" w:color="auto"/>
        <w:bottom w:val="single" w:sz="8" w:space="3" w:color="auto"/>
        <w:right w:val="single" w:sz="8" w:space="3" w:color="auto"/>
      </w:pBdr>
      <w:spacing w:before="0" w:after="0"/>
      <w:ind w:left="187" w:right="187"/>
    </w:pPr>
    <w:rPr>
      <w:b w:val="0"/>
    </w:rPr>
  </w:style>
  <w:style w:type="paragraph" w:customStyle="1" w:styleId="CodeBox">
    <w:name w:val="Code Box"/>
    <w:basedOn w:val="Normal"/>
    <w:qFormat/>
    <w:rsid w:val="00B523F4"/>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B523F4"/>
    <w:rPr>
      <w:b w:val="0"/>
    </w:rPr>
  </w:style>
  <w:style w:type="paragraph" w:customStyle="1" w:styleId="CodeIndent4">
    <w:name w:val="Code Indent 4"/>
    <w:basedOn w:val="CodeIndent3Bold"/>
    <w:qFormat/>
    <w:rsid w:val="00C2255A"/>
    <w:pPr>
      <w:ind w:left="1440"/>
    </w:pPr>
    <w:rPr>
      <w:b w:val="0"/>
    </w:rPr>
  </w:style>
  <w:style w:type="paragraph" w:customStyle="1" w:styleId="CodeIndent4Bold">
    <w:name w:val="Code Indent 4 Bold"/>
    <w:basedOn w:val="CodeIndent3Bold"/>
    <w:qFormat/>
    <w:rsid w:val="00B523F4"/>
    <w:pPr>
      <w:ind w:left="1440"/>
    </w:pPr>
  </w:style>
  <w:style w:type="paragraph" w:customStyle="1" w:styleId="CodeIndent5Bold">
    <w:name w:val="Code Indent 5 Bold"/>
    <w:basedOn w:val="CodeIndent4Bold"/>
    <w:qFormat/>
    <w:rsid w:val="00B523F4"/>
    <w:pPr>
      <w:ind w:left="1800"/>
    </w:pPr>
    <w:rPr>
      <w:lang w:bidi="hi-IN"/>
    </w:rPr>
  </w:style>
  <w:style w:type="table" w:customStyle="1" w:styleId="CodeSectioninList1">
    <w:name w:val="Code Section in List 1"/>
    <w:aliases w:val="cs1"/>
    <w:basedOn w:val="TableNormal"/>
    <w:semiHidden/>
    <w:rsid w:val="00B523F4"/>
    <w:tblPr>
      <w:tblInd w:w="360" w:type="dxa"/>
    </w:tblPr>
  </w:style>
  <w:style w:type="table" w:customStyle="1" w:styleId="CodeSectioninList2">
    <w:name w:val="Code Section in List 2"/>
    <w:aliases w:val="cs2"/>
    <w:basedOn w:val="TableNormal"/>
    <w:semiHidden/>
    <w:rsid w:val="00B523F4"/>
    <w:tblPr>
      <w:tblInd w:w="720" w:type="dxa"/>
    </w:tblPr>
  </w:style>
  <w:style w:type="table" w:customStyle="1" w:styleId="CodeSection">
    <w:name w:val="Code Section"/>
    <w:aliases w:val="cs"/>
    <w:basedOn w:val="TableNormal"/>
    <w:semiHidden/>
    <w:rsid w:val="00B523F4"/>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B523F4"/>
    <w:rPr>
      <w:sz w:val="16"/>
      <w:szCs w:val="16"/>
    </w:rPr>
  </w:style>
  <w:style w:type="paragraph" w:styleId="CommentText">
    <w:name w:val="annotation text"/>
    <w:basedOn w:val="Normal"/>
    <w:link w:val="CommentTextChar"/>
    <w:rsid w:val="00B523F4"/>
    <w:rPr>
      <w:sz w:val="20"/>
    </w:rPr>
  </w:style>
  <w:style w:type="character" w:customStyle="1" w:styleId="CommentTextChar">
    <w:name w:val="Comment Text Char"/>
    <w:link w:val="CommentText"/>
    <w:rsid w:val="00B523F4"/>
    <w:rPr>
      <w:rFonts w:eastAsia="Batang"/>
      <w:szCs w:val="24"/>
      <w:lang w:eastAsia="ko-KR"/>
    </w:rPr>
  </w:style>
  <w:style w:type="paragraph" w:styleId="CommentSubject">
    <w:name w:val="annotation subject"/>
    <w:basedOn w:val="CommentText"/>
    <w:next w:val="CommentText"/>
    <w:link w:val="CommentSubjectChar"/>
    <w:rsid w:val="00B523F4"/>
    <w:rPr>
      <w:b/>
      <w:bCs/>
    </w:rPr>
  </w:style>
  <w:style w:type="character" w:customStyle="1" w:styleId="CommentSubjectChar">
    <w:name w:val="Comment Subject Char"/>
    <w:link w:val="CommentSubject"/>
    <w:rsid w:val="00B523F4"/>
    <w:rPr>
      <w:rFonts w:eastAsia="Batang"/>
      <w:b/>
      <w:bCs/>
      <w:szCs w:val="24"/>
      <w:lang w:eastAsia="ko-KR"/>
    </w:rPr>
  </w:style>
  <w:style w:type="table" w:customStyle="1" w:styleId="DefinitionTable">
    <w:name w:val="Definition Table"/>
    <w:aliases w:val="dtbl"/>
    <w:basedOn w:val="TableNormal"/>
    <w:semiHidden/>
    <w:rsid w:val="00B523F4"/>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B523F4"/>
    <w:tblPr>
      <w:tblInd w:w="547" w:type="dxa"/>
    </w:tblPr>
  </w:style>
  <w:style w:type="table" w:customStyle="1" w:styleId="DefinitionTableinList2">
    <w:name w:val="Definition Table in List 2"/>
    <w:aliases w:val="dtbl2"/>
    <w:basedOn w:val="DefinitionTable"/>
    <w:semiHidden/>
    <w:rsid w:val="00B523F4"/>
    <w:tblPr>
      <w:tblInd w:w="907" w:type="dxa"/>
    </w:tblPr>
  </w:style>
  <w:style w:type="paragraph" w:customStyle="1" w:styleId="DialogueIndent">
    <w:name w:val="Dialogue Indent"/>
    <w:basedOn w:val="Normal"/>
    <w:qFormat/>
    <w:rsid w:val="00B523F4"/>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customStyle="1" w:styleId="DialogueIndent2">
    <w:name w:val="Dialogue Indent 2"/>
    <w:basedOn w:val="DialogueIndent"/>
    <w:qFormat/>
    <w:rsid w:val="00B523F4"/>
    <w:pPr>
      <w:ind w:left="1260"/>
    </w:pPr>
  </w:style>
  <w:style w:type="table" w:customStyle="1" w:styleId="DynamicLinkTable">
    <w:name w:val="Dynamic Link Table"/>
    <w:aliases w:val="dlt"/>
    <w:basedOn w:val="TableNormal"/>
    <w:semiHidden/>
    <w:locked/>
    <w:rsid w:val="00B523F4"/>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B523F4"/>
  </w:style>
  <w:style w:type="character" w:customStyle="1" w:styleId="E-mailSignatureChar">
    <w:name w:val="E-mail Signature Char"/>
    <w:link w:val="E-mailSignature"/>
    <w:rsid w:val="00B523F4"/>
    <w:rPr>
      <w:rFonts w:eastAsia="Batang"/>
      <w:sz w:val="22"/>
      <w:szCs w:val="24"/>
      <w:lang w:eastAsia="ko-KR"/>
    </w:rPr>
  </w:style>
  <w:style w:type="paragraph" w:styleId="EndnoteText">
    <w:name w:val="endnote text"/>
    <w:basedOn w:val="Normal"/>
    <w:link w:val="EndnoteTextChar"/>
    <w:rsid w:val="00B523F4"/>
    <w:rPr>
      <w:sz w:val="20"/>
    </w:rPr>
  </w:style>
  <w:style w:type="character" w:customStyle="1" w:styleId="EndnoteTextChar">
    <w:name w:val="Endnote Text Char"/>
    <w:link w:val="EndnoteText"/>
    <w:rsid w:val="00B523F4"/>
    <w:rPr>
      <w:rFonts w:eastAsia="Batang"/>
      <w:szCs w:val="24"/>
      <w:lang w:eastAsia="ko-KR"/>
    </w:rPr>
  </w:style>
  <w:style w:type="paragraph" w:styleId="EnvelopeAddress">
    <w:name w:val="envelope address"/>
    <w:basedOn w:val="Normal"/>
    <w:rsid w:val="00B523F4"/>
    <w:pPr>
      <w:framePr w:w="7920" w:h="1980" w:hRule="exact" w:hSpace="180" w:wrap="auto" w:hAnchor="page" w:xAlign="center" w:yAlign="bottom"/>
      <w:ind w:left="2880"/>
    </w:pPr>
    <w:rPr>
      <w:sz w:val="24"/>
    </w:rPr>
  </w:style>
  <w:style w:type="paragraph" w:styleId="EnvelopeReturn">
    <w:name w:val="envelope return"/>
    <w:basedOn w:val="Normal"/>
    <w:rsid w:val="00B523F4"/>
  </w:style>
  <w:style w:type="paragraph" w:customStyle="1" w:styleId="ErrorHeading">
    <w:name w:val="Error Heading"/>
    <w:basedOn w:val="Normal"/>
    <w:autoRedefine/>
    <w:qFormat/>
    <w:rsid w:val="00B523F4"/>
    <w:pPr>
      <w:keepNext/>
      <w:keepLines/>
      <w:spacing w:before="480" w:after="60"/>
    </w:pPr>
    <w:rPr>
      <w:b/>
      <w:bCs/>
      <w:sz w:val="28"/>
    </w:rPr>
  </w:style>
  <w:style w:type="character" w:styleId="FootnoteReference">
    <w:name w:val="footnote reference"/>
    <w:uiPriority w:val="99"/>
    <w:rsid w:val="00B523F4"/>
    <w:rPr>
      <w:rFonts w:cs="Times New Roman"/>
      <w:vertAlign w:val="superscript"/>
    </w:rPr>
  </w:style>
  <w:style w:type="paragraph" w:styleId="FootnoteText">
    <w:name w:val="footnote text"/>
    <w:basedOn w:val="Normal"/>
    <w:link w:val="FootnoteTextChar"/>
    <w:uiPriority w:val="99"/>
    <w:rsid w:val="00B523F4"/>
    <w:pPr>
      <w:widowControl w:val="0"/>
      <w:overflowPunct w:val="0"/>
      <w:autoSpaceDE w:val="0"/>
      <w:autoSpaceDN w:val="0"/>
      <w:adjustRightInd w:val="0"/>
      <w:spacing w:line="240" w:lineRule="atLeast"/>
      <w:textAlignment w:val="baseline"/>
    </w:pPr>
    <w:rPr>
      <w:sz w:val="20"/>
      <w:szCs w:val="20"/>
    </w:rPr>
  </w:style>
  <w:style w:type="character" w:customStyle="1" w:styleId="FootnoteTextChar">
    <w:name w:val="Footnote Text Char"/>
    <w:link w:val="FootnoteText"/>
    <w:uiPriority w:val="99"/>
    <w:rsid w:val="00B523F4"/>
    <w:rPr>
      <w:rFonts w:eastAsia="Batang"/>
      <w:lang w:eastAsia="ko-KR"/>
    </w:rPr>
  </w:style>
  <w:style w:type="paragraph" w:customStyle="1" w:styleId="GlossaryTable">
    <w:name w:val="Glossary Table"/>
    <w:basedOn w:val="Normal"/>
    <w:next w:val="Normal"/>
    <w:semiHidden/>
    <w:locked/>
    <w:rsid w:val="007765C8"/>
    <w:pPr>
      <w:spacing w:before="120"/>
    </w:pPr>
  </w:style>
  <w:style w:type="paragraph" w:customStyle="1" w:styleId="GraphicInsert">
    <w:name w:val="Graphic Insert"/>
    <w:basedOn w:val="Normal"/>
    <w:qFormat/>
    <w:rsid w:val="00B523F4"/>
    <w:pPr>
      <w:spacing w:before="0" w:after="0"/>
      <w:jc w:val="center"/>
    </w:pPr>
    <w:rPr>
      <w:szCs w:val="36"/>
    </w:rPr>
  </w:style>
  <w:style w:type="paragraph" w:customStyle="1" w:styleId="PageHeader">
    <w:name w:val="Page Header"/>
    <w:basedOn w:val="Normal"/>
    <w:rsid w:val="00B523F4"/>
    <w:pPr>
      <w:jc w:val="right"/>
    </w:pPr>
    <w:rPr>
      <w:rFonts w:ascii="Arial" w:hAnsi="Arial"/>
      <w:b/>
      <w:sz w:val="20"/>
    </w:rPr>
  </w:style>
  <w:style w:type="paragraph" w:customStyle="1" w:styleId="HeadingFront-BackMatter">
    <w:name w:val="Heading Front-Back_Matter"/>
    <w:basedOn w:val="Title2"/>
    <w:next w:val="BodyText"/>
    <w:autoRedefine/>
    <w:qFormat/>
    <w:rsid w:val="00883ABB"/>
  </w:style>
  <w:style w:type="paragraph" w:customStyle="1" w:styleId="HeadingSection">
    <w:name w:val="Heading Section"/>
    <w:basedOn w:val="Heading1"/>
    <w:autoRedefine/>
    <w:qFormat/>
    <w:rsid w:val="002723B8"/>
    <w:pPr>
      <w:numPr>
        <w:numId w:val="4"/>
      </w:numPr>
      <w:tabs>
        <w:tab w:val="clear" w:pos="540"/>
        <w:tab w:val="left" w:pos="720"/>
      </w:tabs>
    </w:pPr>
    <w:rPr>
      <w:sz w:val="48"/>
      <w:szCs w:val="48"/>
    </w:rPr>
  </w:style>
  <w:style w:type="paragraph" w:customStyle="1" w:styleId="HeadingTOC">
    <w:name w:val="Heading TOC"/>
    <w:basedOn w:val="HeadingFront-BackMatter"/>
    <w:next w:val="BodyText"/>
    <w:autoRedefine/>
    <w:qFormat/>
    <w:rsid w:val="0037628E"/>
    <w:pPr>
      <w:keepNext/>
      <w:keepLines/>
      <w:pageBreakBefore/>
      <w:ind w:left="0" w:firstLine="0"/>
      <w:jc w:val="left"/>
    </w:pPr>
  </w:style>
  <w:style w:type="character" w:styleId="HTMLAcronym">
    <w:name w:val="HTML Acronym"/>
    <w:basedOn w:val="DefaultParagraphFont"/>
    <w:rsid w:val="00B523F4"/>
  </w:style>
  <w:style w:type="paragraph" w:styleId="HTMLAddress">
    <w:name w:val="HTML Address"/>
    <w:basedOn w:val="Normal"/>
    <w:link w:val="HTMLAddressChar"/>
    <w:rsid w:val="00B523F4"/>
    <w:rPr>
      <w:i/>
      <w:iCs/>
    </w:rPr>
  </w:style>
  <w:style w:type="character" w:customStyle="1" w:styleId="HTMLAddressChar">
    <w:name w:val="HTML Address Char"/>
    <w:link w:val="HTMLAddress"/>
    <w:rsid w:val="00B523F4"/>
    <w:rPr>
      <w:rFonts w:eastAsia="Batang"/>
      <w:i/>
      <w:iCs/>
      <w:sz w:val="22"/>
      <w:szCs w:val="24"/>
      <w:lang w:eastAsia="ko-KR"/>
    </w:rPr>
  </w:style>
  <w:style w:type="character" w:styleId="HTMLCite">
    <w:name w:val="HTML Cite"/>
    <w:rsid w:val="00B523F4"/>
    <w:rPr>
      <w:i/>
      <w:iCs/>
    </w:rPr>
  </w:style>
  <w:style w:type="character" w:styleId="HTMLCode">
    <w:name w:val="HTML Code"/>
    <w:rsid w:val="00B523F4"/>
    <w:rPr>
      <w:rFonts w:ascii="Courier New" w:hAnsi="Courier New"/>
      <w:sz w:val="20"/>
      <w:szCs w:val="20"/>
    </w:rPr>
  </w:style>
  <w:style w:type="character" w:styleId="HTMLDefinition">
    <w:name w:val="HTML Definition"/>
    <w:rsid w:val="00B523F4"/>
    <w:rPr>
      <w:i/>
      <w:iCs/>
    </w:rPr>
  </w:style>
  <w:style w:type="character" w:styleId="HTMLKeyboard">
    <w:name w:val="HTML Keyboard"/>
    <w:rsid w:val="00B523F4"/>
    <w:rPr>
      <w:rFonts w:ascii="Courier New" w:hAnsi="Courier New"/>
      <w:sz w:val="20"/>
      <w:szCs w:val="20"/>
    </w:rPr>
  </w:style>
  <w:style w:type="paragraph" w:styleId="HTMLPreformatted">
    <w:name w:val="HTML Preformatted"/>
    <w:basedOn w:val="Normal"/>
    <w:link w:val="HTMLPreformattedChar"/>
    <w:uiPriority w:val="99"/>
    <w:rsid w:val="00B523F4"/>
    <w:rPr>
      <w:rFonts w:ascii="Courier New" w:hAnsi="Courier New"/>
    </w:rPr>
  </w:style>
  <w:style w:type="character" w:customStyle="1" w:styleId="HTMLPreformattedChar">
    <w:name w:val="HTML Preformatted Char"/>
    <w:link w:val="HTMLPreformatted"/>
    <w:uiPriority w:val="99"/>
    <w:rsid w:val="00B523F4"/>
    <w:rPr>
      <w:rFonts w:ascii="Courier New" w:eastAsia="Batang" w:hAnsi="Courier New"/>
      <w:sz w:val="22"/>
      <w:szCs w:val="24"/>
      <w:lang w:eastAsia="ko-KR"/>
    </w:rPr>
  </w:style>
  <w:style w:type="character" w:styleId="HTMLSample">
    <w:name w:val="HTML Sample"/>
    <w:rsid w:val="00B523F4"/>
    <w:rPr>
      <w:rFonts w:ascii="Courier New" w:hAnsi="Courier New"/>
    </w:rPr>
  </w:style>
  <w:style w:type="character" w:styleId="HTMLTypewriter">
    <w:name w:val="HTML Typewriter"/>
    <w:rsid w:val="00B523F4"/>
    <w:rPr>
      <w:rFonts w:ascii="Courier New" w:hAnsi="Courier New"/>
      <w:sz w:val="20"/>
      <w:szCs w:val="20"/>
    </w:rPr>
  </w:style>
  <w:style w:type="character" w:styleId="HTMLVariable">
    <w:name w:val="HTML Variable"/>
    <w:rsid w:val="00B523F4"/>
    <w:rPr>
      <w:i/>
      <w:iCs/>
    </w:rPr>
  </w:style>
  <w:style w:type="paragraph" w:customStyle="1" w:styleId="indent">
    <w:name w:val="indent"/>
    <w:basedOn w:val="Index1"/>
    <w:rsid w:val="00B523F4"/>
  </w:style>
  <w:style w:type="character" w:styleId="LineNumber">
    <w:name w:val="line number"/>
    <w:basedOn w:val="DefaultParagraphFont"/>
    <w:rsid w:val="00B523F4"/>
  </w:style>
  <w:style w:type="paragraph" w:styleId="List">
    <w:name w:val="List"/>
    <w:basedOn w:val="Normal"/>
    <w:rsid w:val="00B523F4"/>
    <w:pPr>
      <w:ind w:left="360" w:hanging="360"/>
    </w:pPr>
  </w:style>
  <w:style w:type="paragraph" w:styleId="List2">
    <w:name w:val="List 2"/>
    <w:basedOn w:val="Normal"/>
    <w:rsid w:val="00B523F4"/>
    <w:pPr>
      <w:ind w:left="720" w:hanging="360"/>
    </w:pPr>
  </w:style>
  <w:style w:type="paragraph" w:styleId="List3">
    <w:name w:val="List 3"/>
    <w:basedOn w:val="Normal"/>
    <w:rsid w:val="00B523F4"/>
    <w:pPr>
      <w:ind w:left="1080" w:hanging="360"/>
    </w:pPr>
  </w:style>
  <w:style w:type="paragraph" w:styleId="List4">
    <w:name w:val="List 4"/>
    <w:basedOn w:val="Normal"/>
    <w:rsid w:val="00B523F4"/>
    <w:pPr>
      <w:ind w:left="1440" w:hanging="360"/>
    </w:pPr>
  </w:style>
  <w:style w:type="paragraph" w:styleId="List5">
    <w:name w:val="List 5"/>
    <w:basedOn w:val="Normal"/>
    <w:rsid w:val="00B523F4"/>
    <w:pPr>
      <w:ind w:left="1800" w:hanging="360"/>
    </w:pPr>
  </w:style>
  <w:style w:type="paragraph" w:customStyle="1" w:styleId="ListBulletIndent">
    <w:name w:val="List Bullet Indent"/>
    <w:basedOn w:val="ListBullet"/>
    <w:qFormat/>
    <w:rsid w:val="00B523F4"/>
    <w:pPr>
      <w:numPr>
        <w:numId w:val="7"/>
      </w:numPr>
      <w:tabs>
        <w:tab w:val="left" w:pos="1080"/>
      </w:tabs>
    </w:pPr>
    <w:rPr>
      <w:rFonts w:eastAsia="Batang"/>
      <w:lang w:eastAsia="ko-KR" w:bidi="hi-IN"/>
    </w:rPr>
  </w:style>
  <w:style w:type="paragraph" w:customStyle="1" w:styleId="ListBullet2Indent">
    <w:name w:val="List Bullet 2 Indent"/>
    <w:basedOn w:val="ListBulletIndent"/>
    <w:qFormat/>
    <w:rsid w:val="00B523F4"/>
    <w:pPr>
      <w:numPr>
        <w:numId w:val="8"/>
      </w:numPr>
      <w:tabs>
        <w:tab w:val="left" w:pos="1800"/>
      </w:tabs>
    </w:pPr>
  </w:style>
  <w:style w:type="paragraph" w:styleId="ListBullet3">
    <w:name w:val="List Bullet 3"/>
    <w:basedOn w:val="Normal"/>
    <w:autoRedefine/>
    <w:rsid w:val="00B523F4"/>
    <w:pPr>
      <w:numPr>
        <w:numId w:val="9"/>
      </w:numPr>
    </w:pPr>
  </w:style>
  <w:style w:type="paragraph" w:styleId="ListBullet4">
    <w:name w:val="List Bullet 4"/>
    <w:basedOn w:val="Normal"/>
    <w:autoRedefine/>
    <w:rsid w:val="00B523F4"/>
  </w:style>
  <w:style w:type="paragraph" w:styleId="ListBullet5">
    <w:name w:val="List Bullet 5"/>
    <w:basedOn w:val="Normal"/>
    <w:autoRedefine/>
    <w:rsid w:val="00B523F4"/>
  </w:style>
  <w:style w:type="paragraph" w:customStyle="1" w:styleId="ListBulletIndent2">
    <w:name w:val="List Bullet Indent 2"/>
    <w:basedOn w:val="ListBulletIndent"/>
    <w:qFormat/>
    <w:rsid w:val="00B523F4"/>
    <w:pPr>
      <w:numPr>
        <w:numId w:val="10"/>
      </w:numPr>
      <w:tabs>
        <w:tab w:val="clear" w:pos="1080"/>
        <w:tab w:val="left" w:pos="1440"/>
      </w:tabs>
    </w:pPr>
  </w:style>
  <w:style w:type="paragraph" w:customStyle="1" w:styleId="ListBulletIndent3">
    <w:name w:val="List Bullet Indent 3"/>
    <w:basedOn w:val="ListBulletIndent2"/>
    <w:qFormat/>
    <w:rsid w:val="00B523F4"/>
    <w:pPr>
      <w:numPr>
        <w:numId w:val="0"/>
      </w:numPr>
      <w:tabs>
        <w:tab w:val="clear" w:pos="1440"/>
        <w:tab w:val="left" w:pos="1800"/>
      </w:tabs>
    </w:pPr>
  </w:style>
  <w:style w:type="paragraph" w:styleId="ListContinue">
    <w:name w:val="List Continue"/>
    <w:basedOn w:val="Normal"/>
    <w:rsid w:val="00B523F4"/>
    <w:pPr>
      <w:ind w:left="360"/>
    </w:pPr>
  </w:style>
  <w:style w:type="paragraph" w:styleId="ListContinue2">
    <w:name w:val="List Continue 2"/>
    <w:basedOn w:val="Normal"/>
    <w:rsid w:val="00B523F4"/>
    <w:pPr>
      <w:ind w:left="720"/>
    </w:pPr>
  </w:style>
  <w:style w:type="paragraph" w:styleId="ListContinue3">
    <w:name w:val="List Continue 3"/>
    <w:basedOn w:val="Normal"/>
    <w:rsid w:val="00B523F4"/>
    <w:pPr>
      <w:ind w:left="1080"/>
    </w:pPr>
  </w:style>
  <w:style w:type="paragraph" w:styleId="ListContinue4">
    <w:name w:val="List Continue 4"/>
    <w:basedOn w:val="Normal"/>
    <w:rsid w:val="00B523F4"/>
    <w:pPr>
      <w:ind w:left="1440"/>
    </w:pPr>
  </w:style>
  <w:style w:type="paragraph" w:styleId="ListContinue5">
    <w:name w:val="List Continue 5"/>
    <w:basedOn w:val="Normal"/>
    <w:rsid w:val="00B523F4"/>
    <w:pPr>
      <w:ind w:left="1800"/>
    </w:pPr>
  </w:style>
  <w:style w:type="paragraph" w:styleId="ListNumber2">
    <w:name w:val="List Number 2"/>
    <w:basedOn w:val="Normal"/>
    <w:qFormat/>
    <w:rsid w:val="00B523F4"/>
    <w:pPr>
      <w:numPr>
        <w:numId w:val="11"/>
      </w:numPr>
      <w:tabs>
        <w:tab w:val="left" w:pos="1080"/>
      </w:tabs>
      <w:spacing w:before="120" w:after="0"/>
    </w:pPr>
  </w:style>
  <w:style w:type="paragraph" w:customStyle="1" w:styleId="ListNumber2Indent">
    <w:name w:val="List Number 2 Indent"/>
    <w:basedOn w:val="ListNumber2"/>
    <w:qFormat/>
    <w:rsid w:val="00B523F4"/>
    <w:pPr>
      <w:numPr>
        <w:numId w:val="0"/>
      </w:numPr>
      <w:tabs>
        <w:tab w:val="clear" w:pos="1080"/>
      </w:tabs>
    </w:pPr>
  </w:style>
  <w:style w:type="paragraph" w:styleId="ListNumber3">
    <w:name w:val="List Number 3"/>
    <w:basedOn w:val="Normal"/>
    <w:qFormat/>
    <w:rsid w:val="00B523F4"/>
    <w:pPr>
      <w:numPr>
        <w:numId w:val="12"/>
      </w:numPr>
      <w:tabs>
        <w:tab w:val="left" w:pos="1440"/>
      </w:tabs>
      <w:spacing w:before="120" w:after="0"/>
    </w:pPr>
    <w:rPr>
      <w:szCs w:val="22"/>
    </w:rPr>
  </w:style>
  <w:style w:type="paragraph" w:styleId="ListNumber4">
    <w:name w:val="List Number 4"/>
    <w:basedOn w:val="Normal"/>
    <w:rsid w:val="00B523F4"/>
    <w:pPr>
      <w:numPr>
        <w:numId w:val="13"/>
      </w:numPr>
      <w:tabs>
        <w:tab w:val="left" w:pos="1800"/>
      </w:tabs>
      <w:spacing w:before="120" w:after="0"/>
    </w:pPr>
  </w:style>
  <w:style w:type="paragraph" w:styleId="ListNumber5">
    <w:name w:val="List Number 5"/>
    <w:basedOn w:val="Normal"/>
    <w:rsid w:val="00B523F4"/>
  </w:style>
  <w:style w:type="paragraph" w:customStyle="1" w:styleId="ListNumberIndent">
    <w:name w:val="List Number Indent"/>
    <w:basedOn w:val="ListNumber"/>
    <w:qFormat/>
    <w:rsid w:val="00D57226"/>
    <w:pPr>
      <w:numPr>
        <w:numId w:val="0"/>
      </w:numPr>
      <w:tabs>
        <w:tab w:val="clear" w:pos="720"/>
        <w:tab w:val="left" w:pos="1080"/>
      </w:tabs>
      <w:ind w:left="1080" w:hanging="360"/>
    </w:pPr>
  </w:style>
  <w:style w:type="paragraph" w:styleId="ListParagraph">
    <w:name w:val="List Paragraph"/>
    <w:basedOn w:val="Normal"/>
    <w:uiPriority w:val="34"/>
    <w:qFormat/>
    <w:rsid w:val="00B523F4"/>
    <w:pPr>
      <w:ind w:left="720"/>
    </w:pPr>
  </w:style>
  <w:style w:type="paragraph" w:styleId="MacroText">
    <w:name w:val="macro"/>
    <w:link w:val="MacroTextChar"/>
    <w:rsid w:val="00B523F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rPr>
  </w:style>
  <w:style w:type="character" w:customStyle="1" w:styleId="MacroTextChar">
    <w:name w:val="Macro Text Char"/>
    <w:link w:val="MacroText"/>
    <w:rsid w:val="00B523F4"/>
    <w:rPr>
      <w:rFonts w:ascii="Courier New" w:hAnsi="Courier New" w:cs="Courier New"/>
      <w:snapToGrid w:val="0"/>
      <w:lang w:val="en-US" w:eastAsia="en-US" w:bidi="ar-SA"/>
    </w:rPr>
  </w:style>
  <w:style w:type="paragraph" w:styleId="MessageHeader">
    <w:name w:val="Message Header"/>
    <w:basedOn w:val="Normal"/>
    <w:link w:val="MessageHeaderChar"/>
    <w:rsid w:val="00B523F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rsid w:val="00B523F4"/>
    <w:rPr>
      <w:rFonts w:ascii="Arial" w:eastAsia="Batang" w:hAnsi="Arial" w:cs="Arial"/>
      <w:sz w:val="22"/>
      <w:szCs w:val="24"/>
      <w:shd w:val="pct20" w:color="auto" w:fill="auto"/>
      <w:lang w:eastAsia="ko-KR"/>
    </w:rPr>
  </w:style>
  <w:style w:type="paragraph" w:styleId="NormalWeb">
    <w:name w:val="Normal (Web)"/>
    <w:basedOn w:val="Normal"/>
    <w:uiPriority w:val="99"/>
    <w:rsid w:val="00B523F4"/>
    <w:rPr>
      <w:sz w:val="24"/>
    </w:rPr>
  </w:style>
  <w:style w:type="paragraph" w:styleId="NormalIndent">
    <w:name w:val="Normal Indent"/>
    <w:basedOn w:val="Normal"/>
    <w:rsid w:val="00B523F4"/>
    <w:pPr>
      <w:numPr>
        <w:numId w:val="14"/>
      </w:numPr>
    </w:pPr>
  </w:style>
  <w:style w:type="paragraph" w:customStyle="1" w:styleId="Notecode">
    <w:name w:val="Note code"/>
    <w:basedOn w:val="BodyTextIndent"/>
    <w:qFormat/>
    <w:rsid w:val="00B523F4"/>
  </w:style>
  <w:style w:type="paragraph" w:styleId="NoteHeading">
    <w:name w:val="Note Heading"/>
    <w:basedOn w:val="Normal"/>
    <w:next w:val="Normal"/>
    <w:link w:val="NoteHeadingChar"/>
    <w:rsid w:val="00B523F4"/>
  </w:style>
  <w:style w:type="character" w:customStyle="1" w:styleId="NoteHeadingChar">
    <w:name w:val="Note Heading Char"/>
    <w:link w:val="NoteHeading"/>
    <w:rsid w:val="00B523F4"/>
    <w:rPr>
      <w:rFonts w:eastAsia="Batang"/>
      <w:sz w:val="22"/>
      <w:szCs w:val="24"/>
      <w:lang w:eastAsia="ko-KR"/>
    </w:rPr>
  </w:style>
  <w:style w:type="paragraph" w:customStyle="1" w:styleId="Table-API">
    <w:name w:val="Table-API"/>
    <w:basedOn w:val="Normal"/>
    <w:qFormat/>
    <w:rsid w:val="00B523F4"/>
    <w:pPr>
      <w:spacing w:before="120"/>
    </w:pPr>
  </w:style>
  <w:style w:type="paragraph" w:customStyle="1" w:styleId="PageFooter">
    <w:name w:val="Page Footer"/>
    <w:basedOn w:val="Normal"/>
    <w:rsid w:val="00B523F4"/>
    <w:pPr>
      <w:jc w:val="right"/>
    </w:pPr>
    <w:rPr>
      <w:rFonts w:ascii="Arial" w:hAnsi="Arial"/>
      <w:sz w:val="20"/>
    </w:rPr>
  </w:style>
  <w:style w:type="table" w:customStyle="1" w:styleId="ProcedureTable">
    <w:name w:val="Procedure Table"/>
    <w:aliases w:val="pt"/>
    <w:basedOn w:val="TableNormal"/>
    <w:semiHidden/>
    <w:rsid w:val="00B523F4"/>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B523F4"/>
    <w:pPr>
      <w:spacing w:before="60" w:after="60" w:line="220" w:lineRule="exact"/>
    </w:pPr>
    <w:tblPr>
      <w:tblInd w:w="720" w:type="dxa"/>
    </w:tblPr>
  </w:style>
  <w:style w:type="table" w:customStyle="1" w:styleId="ProcedureTableinList2">
    <w:name w:val="Procedure Table in List 2"/>
    <w:aliases w:val="pt2"/>
    <w:basedOn w:val="ProcedureTable"/>
    <w:semiHidden/>
    <w:rsid w:val="00B523F4"/>
    <w:tblPr>
      <w:tblInd w:w="1080" w:type="dxa"/>
    </w:tblPr>
  </w:style>
  <w:style w:type="paragraph" w:styleId="Salutation">
    <w:name w:val="Salutation"/>
    <w:basedOn w:val="Normal"/>
    <w:next w:val="Normal"/>
    <w:link w:val="SalutationChar"/>
    <w:rsid w:val="00B523F4"/>
  </w:style>
  <w:style w:type="character" w:customStyle="1" w:styleId="SalutationChar">
    <w:name w:val="Salutation Char"/>
    <w:link w:val="Salutation"/>
    <w:rsid w:val="00B523F4"/>
    <w:rPr>
      <w:rFonts w:eastAsia="Batang"/>
      <w:sz w:val="22"/>
      <w:szCs w:val="24"/>
      <w:lang w:eastAsia="ko-KR"/>
    </w:rPr>
  </w:style>
  <w:style w:type="paragraph" w:styleId="Signature">
    <w:name w:val="Signature"/>
    <w:basedOn w:val="Normal"/>
    <w:link w:val="SignatureChar"/>
    <w:rsid w:val="00B523F4"/>
    <w:pPr>
      <w:ind w:left="4320"/>
    </w:pPr>
  </w:style>
  <w:style w:type="character" w:customStyle="1" w:styleId="SignatureChar">
    <w:name w:val="Signature Char"/>
    <w:link w:val="Signature"/>
    <w:rsid w:val="00B523F4"/>
    <w:rPr>
      <w:rFonts w:eastAsia="Batang"/>
      <w:sz w:val="22"/>
      <w:szCs w:val="24"/>
      <w:lang w:eastAsia="ko-KR"/>
    </w:rPr>
  </w:style>
  <w:style w:type="paragraph" w:styleId="Subtitle">
    <w:name w:val="Subtitle"/>
    <w:basedOn w:val="Normal"/>
    <w:link w:val="SubtitleChar"/>
    <w:qFormat/>
    <w:rsid w:val="00B523F4"/>
    <w:pPr>
      <w:jc w:val="center"/>
      <w:outlineLvl w:val="1"/>
    </w:pPr>
    <w:rPr>
      <w:sz w:val="24"/>
    </w:rPr>
  </w:style>
  <w:style w:type="character" w:customStyle="1" w:styleId="SubtitleChar">
    <w:name w:val="Subtitle Char"/>
    <w:link w:val="Subtitle"/>
    <w:rsid w:val="00B523F4"/>
    <w:rPr>
      <w:rFonts w:eastAsia="Batang"/>
      <w:sz w:val="24"/>
      <w:szCs w:val="24"/>
      <w:lang w:eastAsia="ko-KR"/>
    </w:rPr>
  </w:style>
  <w:style w:type="table" w:styleId="Table3Deffects1">
    <w:name w:val="Table 3D effects 1"/>
    <w:basedOn w:val="TableNormal"/>
    <w:rsid w:val="00B523F4"/>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523F4"/>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523F4"/>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B523F4"/>
    <w:pPr>
      <w:spacing w:before="120"/>
      <w:ind w:left="928"/>
    </w:pPr>
    <w:rPr>
      <w:rFonts w:ascii="Courier New" w:hAnsi="Courier New"/>
      <w:sz w:val="18"/>
    </w:rPr>
  </w:style>
  <w:style w:type="paragraph" w:customStyle="1" w:styleId="TableCaution">
    <w:name w:val="Table Caution"/>
    <w:basedOn w:val="Caution"/>
    <w:qFormat/>
    <w:rsid w:val="00FA0DA6"/>
    <w:pPr>
      <w:tabs>
        <w:tab w:val="left" w:pos="670"/>
      </w:tabs>
      <w:ind w:left="670" w:hanging="670"/>
    </w:pPr>
  </w:style>
  <w:style w:type="table" w:styleId="TableClassic1">
    <w:name w:val="Table Classic 1"/>
    <w:basedOn w:val="TableNormal"/>
    <w:rsid w:val="00B523F4"/>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523F4"/>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523F4"/>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523F4"/>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B523F4"/>
    <w:pPr>
      <w:ind w:left="360"/>
    </w:pPr>
    <w:rPr>
      <w:rFonts w:ascii="Courier New" w:hAnsi="Courier New" w:cs="Courier New"/>
      <w:sz w:val="18"/>
      <w:szCs w:val="18"/>
    </w:rPr>
  </w:style>
  <w:style w:type="paragraph" w:customStyle="1" w:styleId="TableCodeIndent">
    <w:name w:val="Table Code Indent"/>
    <w:basedOn w:val="TableCode"/>
    <w:qFormat/>
    <w:rsid w:val="00B523F4"/>
    <w:pPr>
      <w:ind w:left="702"/>
    </w:pPr>
  </w:style>
  <w:style w:type="table" w:styleId="TableColorful1">
    <w:name w:val="Table Colorful 1"/>
    <w:basedOn w:val="TableNormal"/>
    <w:rsid w:val="00B523F4"/>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523F4"/>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523F4"/>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523F4"/>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523F4"/>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523F4"/>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523F4"/>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523F4"/>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523F4"/>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523F4"/>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523F4"/>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523F4"/>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523F4"/>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523F4"/>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523F4"/>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523F4"/>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523F4"/>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523F4"/>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523F4"/>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523F4"/>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523F4"/>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523F4"/>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E54CE3"/>
    <w:pPr>
      <w:numPr>
        <w:numId w:val="17"/>
      </w:numPr>
      <w:tabs>
        <w:tab w:val="left" w:pos="423"/>
      </w:tabs>
      <w:spacing w:before="60" w:after="60"/>
      <w:ind w:left="423"/>
    </w:pPr>
    <w:rPr>
      <w:rFonts w:ascii="Arial" w:hAnsi="Arial"/>
      <w:sz w:val="20"/>
      <w:szCs w:val="20"/>
    </w:rPr>
  </w:style>
  <w:style w:type="table" w:styleId="TableProfessional">
    <w:name w:val="Table Professional"/>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523F4"/>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523F4"/>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523F4"/>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523F4"/>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B523F4"/>
    <w:pPr>
      <w:ind w:left="342"/>
    </w:pPr>
  </w:style>
  <w:style w:type="table" w:styleId="TableTheme">
    <w:name w:val="Table Theme"/>
    <w:basedOn w:val="TableNormal"/>
    <w:rsid w:val="00B523F4"/>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B523F4"/>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523F4"/>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523F4"/>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B523F4"/>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B523F4"/>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B523F4"/>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B523F4"/>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B523F4"/>
    <w:tblPr>
      <w:tblInd w:w="360" w:type="dxa"/>
    </w:tblPr>
  </w:style>
  <w:style w:type="table" w:customStyle="1" w:styleId="TablewithoutHeaderinList2">
    <w:name w:val="Table without Header in List 2"/>
    <w:aliases w:val="tbl2"/>
    <w:basedOn w:val="TablewithoutHeaderinList1"/>
    <w:semiHidden/>
    <w:rsid w:val="00B523F4"/>
    <w:tblPr>
      <w:tblInd w:w="720" w:type="dxa"/>
    </w:tblPr>
  </w:style>
  <w:style w:type="paragraph" w:customStyle="1" w:styleId="Table-APICaution">
    <w:name w:val="Table-API Caution"/>
    <w:basedOn w:val="Table-API"/>
    <w:qFormat/>
    <w:rsid w:val="00B523F4"/>
    <w:pPr>
      <w:ind w:left="706" w:hanging="706"/>
    </w:pPr>
    <w:rPr>
      <w:rFonts w:ascii="Arial" w:hAnsi="Arial" w:cs="Arial"/>
      <w:b/>
      <w:sz w:val="20"/>
      <w:szCs w:val="20"/>
    </w:rPr>
  </w:style>
  <w:style w:type="paragraph" w:customStyle="1" w:styleId="Table-APINote">
    <w:name w:val="Table-API Note"/>
    <w:basedOn w:val="Table-API"/>
    <w:qFormat/>
    <w:rsid w:val="00B523F4"/>
    <w:pPr>
      <w:spacing w:before="360" w:after="240"/>
      <w:ind w:left="518" w:hanging="518"/>
    </w:pPr>
  </w:style>
  <w:style w:type="paragraph" w:customStyle="1" w:styleId="Title2">
    <w:name w:val="Title 2"/>
    <w:basedOn w:val="Normal"/>
    <w:autoRedefine/>
    <w:qFormat/>
    <w:rsid w:val="00F705A6"/>
    <w:pPr>
      <w:spacing w:before="240"/>
      <w:ind w:left="360" w:firstLine="360"/>
      <w:jc w:val="center"/>
    </w:pPr>
    <w:rPr>
      <w:rFonts w:ascii="Arial" w:hAnsi="Arial"/>
      <w:b/>
      <w:sz w:val="36"/>
      <w:szCs w:val="36"/>
    </w:rPr>
  </w:style>
  <w:style w:type="paragraph" w:styleId="TOAHeading">
    <w:name w:val="toa heading"/>
    <w:basedOn w:val="Normal"/>
    <w:next w:val="Normal"/>
    <w:rsid w:val="00B523F4"/>
    <w:pPr>
      <w:spacing w:before="120"/>
    </w:pPr>
    <w:rPr>
      <w:rFonts w:ascii="Arial" w:hAnsi="Arial" w:cs="Arial"/>
      <w:b/>
      <w:bCs/>
    </w:rPr>
  </w:style>
  <w:style w:type="paragraph" w:customStyle="1" w:styleId="TOTHeading">
    <w:name w:val="TOT Heading"/>
    <w:rsid w:val="00B523F4"/>
    <w:pPr>
      <w:spacing w:before="240" w:after="120"/>
    </w:pPr>
    <w:rPr>
      <w:rFonts w:ascii="Arial" w:hAnsi="Arial"/>
      <w:b/>
      <w:sz w:val="36"/>
    </w:rPr>
  </w:style>
  <w:style w:type="paragraph" w:customStyle="1" w:styleId="BodyTextBullet1">
    <w:name w:val="Body Text Bullet 1"/>
    <w:qFormat/>
    <w:rsid w:val="00433E91"/>
    <w:pPr>
      <w:numPr>
        <w:numId w:val="19"/>
      </w:numPr>
      <w:spacing w:before="60" w:after="60"/>
    </w:pPr>
    <w:rPr>
      <w:sz w:val="24"/>
    </w:rPr>
  </w:style>
  <w:style w:type="paragraph" w:customStyle="1" w:styleId="BodyTextNumbered1">
    <w:name w:val="Body Text Numbered 1"/>
    <w:qFormat/>
    <w:rsid w:val="003B5527"/>
    <w:pPr>
      <w:numPr>
        <w:numId w:val="18"/>
      </w:numPr>
      <w:spacing w:before="120"/>
    </w:pPr>
    <w:rPr>
      <w:sz w:val="24"/>
    </w:rPr>
  </w:style>
  <w:style w:type="character" w:customStyle="1" w:styleId="Heading3Char">
    <w:name w:val="Heading 3 Char"/>
    <w:basedOn w:val="DefaultParagraphFont"/>
    <w:link w:val="Heading3"/>
    <w:rsid w:val="009B7615"/>
    <w:rPr>
      <w:rFonts w:ascii="Arial" w:eastAsia="Batang" w:hAnsi="Arial" w:cs="Arial"/>
      <w:b/>
      <w:bCs/>
      <w:color w:val="000000"/>
      <w:sz w:val="28"/>
      <w:szCs w:val="26"/>
      <w:lang w:eastAsia="ko-KR"/>
    </w:rPr>
  </w:style>
  <w:style w:type="paragraph" w:styleId="Revision">
    <w:name w:val="Revision"/>
    <w:hidden/>
    <w:uiPriority w:val="99"/>
    <w:semiHidden/>
    <w:rsid w:val="00C248DA"/>
    <w:rPr>
      <w:rFonts w:eastAsia="Batang"/>
      <w:color w:val="000000"/>
      <w:sz w:val="22"/>
      <w:szCs w:val="24"/>
      <w:lang w:eastAsia="ko-KR"/>
    </w:rPr>
  </w:style>
  <w:style w:type="character" w:customStyle="1" w:styleId="FooterChar">
    <w:name w:val="Footer Char"/>
    <w:basedOn w:val="DefaultParagraphFont"/>
    <w:link w:val="Footer"/>
    <w:uiPriority w:val="99"/>
    <w:rsid w:val="007C792F"/>
    <w:rPr>
      <w:rFonts w:eastAsia="Batang"/>
      <w:color w:val="000000"/>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6848">
      <w:bodyDiv w:val="1"/>
      <w:marLeft w:val="0"/>
      <w:marRight w:val="0"/>
      <w:marTop w:val="0"/>
      <w:marBottom w:val="0"/>
      <w:divBdr>
        <w:top w:val="none" w:sz="0" w:space="0" w:color="auto"/>
        <w:left w:val="none" w:sz="0" w:space="0" w:color="auto"/>
        <w:bottom w:val="none" w:sz="0" w:space="0" w:color="auto"/>
        <w:right w:val="none" w:sz="0" w:space="0" w:color="auto"/>
      </w:divBdr>
      <w:divsChild>
        <w:div w:id="44989839">
          <w:marLeft w:val="0"/>
          <w:marRight w:val="0"/>
          <w:marTop w:val="0"/>
          <w:marBottom w:val="0"/>
          <w:divBdr>
            <w:top w:val="none" w:sz="0" w:space="0" w:color="auto"/>
            <w:left w:val="none" w:sz="0" w:space="0" w:color="auto"/>
            <w:bottom w:val="none" w:sz="0" w:space="0" w:color="auto"/>
            <w:right w:val="none" w:sz="0" w:space="0" w:color="auto"/>
          </w:divBdr>
        </w:div>
        <w:div w:id="2035841726">
          <w:marLeft w:val="0"/>
          <w:marRight w:val="0"/>
          <w:marTop w:val="0"/>
          <w:marBottom w:val="0"/>
          <w:divBdr>
            <w:top w:val="none" w:sz="0" w:space="0" w:color="auto"/>
            <w:left w:val="none" w:sz="0" w:space="0" w:color="auto"/>
            <w:bottom w:val="none" w:sz="0" w:space="0" w:color="auto"/>
            <w:right w:val="none" w:sz="0" w:space="0" w:color="auto"/>
          </w:divBdr>
        </w:div>
      </w:divsChild>
    </w:div>
    <w:div w:id="25954738">
      <w:bodyDiv w:val="1"/>
      <w:marLeft w:val="0"/>
      <w:marRight w:val="0"/>
      <w:marTop w:val="0"/>
      <w:marBottom w:val="0"/>
      <w:divBdr>
        <w:top w:val="none" w:sz="0" w:space="0" w:color="auto"/>
        <w:left w:val="none" w:sz="0" w:space="0" w:color="auto"/>
        <w:bottom w:val="none" w:sz="0" w:space="0" w:color="auto"/>
        <w:right w:val="none" w:sz="0" w:space="0" w:color="auto"/>
      </w:divBdr>
    </w:div>
    <w:div w:id="182793407">
      <w:bodyDiv w:val="1"/>
      <w:marLeft w:val="0"/>
      <w:marRight w:val="0"/>
      <w:marTop w:val="0"/>
      <w:marBottom w:val="0"/>
      <w:divBdr>
        <w:top w:val="none" w:sz="0" w:space="0" w:color="auto"/>
        <w:left w:val="none" w:sz="0" w:space="0" w:color="auto"/>
        <w:bottom w:val="none" w:sz="0" w:space="0" w:color="auto"/>
        <w:right w:val="none" w:sz="0" w:space="0" w:color="auto"/>
      </w:divBdr>
    </w:div>
    <w:div w:id="301811419">
      <w:bodyDiv w:val="1"/>
      <w:marLeft w:val="0"/>
      <w:marRight w:val="0"/>
      <w:marTop w:val="0"/>
      <w:marBottom w:val="0"/>
      <w:divBdr>
        <w:top w:val="none" w:sz="0" w:space="0" w:color="auto"/>
        <w:left w:val="none" w:sz="0" w:space="0" w:color="auto"/>
        <w:bottom w:val="none" w:sz="0" w:space="0" w:color="auto"/>
        <w:right w:val="none" w:sz="0" w:space="0" w:color="auto"/>
      </w:divBdr>
    </w:div>
    <w:div w:id="353383909">
      <w:bodyDiv w:val="1"/>
      <w:marLeft w:val="0"/>
      <w:marRight w:val="0"/>
      <w:marTop w:val="0"/>
      <w:marBottom w:val="0"/>
      <w:divBdr>
        <w:top w:val="none" w:sz="0" w:space="0" w:color="auto"/>
        <w:left w:val="none" w:sz="0" w:space="0" w:color="auto"/>
        <w:bottom w:val="none" w:sz="0" w:space="0" w:color="auto"/>
        <w:right w:val="none" w:sz="0" w:space="0" w:color="auto"/>
      </w:divBdr>
    </w:div>
    <w:div w:id="376973128">
      <w:bodyDiv w:val="1"/>
      <w:marLeft w:val="0"/>
      <w:marRight w:val="0"/>
      <w:marTop w:val="0"/>
      <w:marBottom w:val="0"/>
      <w:divBdr>
        <w:top w:val="none" w:sz="0" w:space="0" w:color="auto"/>
        <w:left w:val="none" w:sz="0" w:space="0" w:color="auto"/>
        <w:bottom w:val="none" w:sz="0" w:space="0" w:color="auto"/>
        <w:right w:val="none" w:sz="0" w:space="0" w:color="auto"/>
      </w:divBdr>
    </w:div>
    <w:div w:id="404111975">
      <w:bodyDiv w:val="1"/>
      <w:marLeft w:val="0"/>
      <w:marRight w:val="0"/>
      <w:marTop w:val="0"/>
      <w:marBottom w:val="0"/>
      <w:divBdr>
        <w:top w:val="none" w:sz="0" w:space="0" w:color="auto"/>
        <w:left w:val="none" w:sz="0" w:space="0" w:color="auto"/>
        <w:bottom w:val="none" w:sz="0" w:space="0" w:color="auto"/>
        <w:right w:val="none" w:sz="0" w:space="0" w:color="auto"/>
      </w:divBdr>
    </w:div>
    <w:div w:id="577330663">
      <w:bodyDiv w:val="1"/>
      <w:marLeft w:val="0"/>
      <w:marRight w:val="0"/>
      <w:marTop w:val="0"/>
      <w:marBottom w:val="0"/>
      <w:divBdr>
        <w:top w:val="none" w:sz="0" w:space="0" w:color="auto"/>
        <w:left w:val="none" w:sz="0" w:space="0" w:color="auto"/>
        <w:bottom w:val="none" w:sz="0" w:space="0" w:color="auto"/>
        <w:right w:val="none" w:sz="0" w:space="0" w:color="auto"/>
      </w:divBdr>
    </w:div>
    <w:div w:id="717511732">
      <w:bodyDiv w:val="1"/>
      <w:marLeft w:val="0"/>
      <w:marRight w:val="0"/>
      <w:marTop w:val="0"/>
      <w:marBottom w:val="0"/>
      <w:divBdr>
        <w:top w:val="none" w:sz="0" w:space="0" w:color="auto"/>
        <w:left w:val="none" w:sz="0" w:space="0" w:color="auto"/>
        <w:bottom w:val="none" w:sz="0" w:space="0" w:color="auto"/>
        <w:right w:val="none" w:sz="0" w:space="0" w:color="auto"/>
      </w:divBdr>
    </w:div>
    <w:div w:id="807548079">
      <w:bodyDiv w:val="1"/>
      <w:marLeft w:val="0"/>
      <w:marRight w:val="0"/>
      <w:marTop w:val="0"/>
      <w:marBottom w:val="0"/>
      <w:divBdr>
        <w:top w:val="none" w:sz="0" w:space="0" w:color="auto"/>
        <w:left w:val="none" w:sz="0" w:space="0" w:color="auto"/>
        <w:bottom w:val="none" w:sz="0" w:space="0" w:color="auto"/>
        <w:right w:val="none" w:sz="0" w:space="0" w:color="auto"/>
      </w:divBdr>
    </w:div>
    <w:div w:id="951327166">
      <w:bodyDiv w:val="1"/>
      <w:marLeft w:val="0"/>
      <w:marRight w:val="0"/>
      <w:marTop w:val="0"/>
      <w:marBottom w:val="0"/>
      <w:divBdr>
        <w:top w:val="none" w:sz="0" w:space="0" w:color="auto"/>
        <w:left w:val="none" w:sz="0" w:space="0" w:color="auto"/>
        <w:bottom w:val="none" w:sz="0" w:space="0" w:color="auto"/>
        <w:right w:val="none" w:sz="0" w:space="0" w:color="auto"/>
      </w:divBdr>
    </w:div>
    <w:div w:id="1003126729">
      <w:bodyDiv w:val="1"/>
      <w:marLeft w:val="0"/>
      <w:marRight w:val="0"/>
      <w:marTop w:val="0"/>
      <w:marBottom w:val="0"/>
      <w:divBdr>
        <w:top w:val="none" w:sz="0" w:space="0" w:color="auto"/>
        <w:left w:val="none" w:sz="0" w:space="0" w:color="auto"/>
        <w:bottom w:val="none" w:sz="0" w:space="0" w:color="auto"/>
        <w:right w:val="none" w:sz="0" w:space="0" w:color="auto"/>
      </w:divBdr>
    </w:div>
    <w:div w:id="1018846385">
      <w:bodyDiv w:val="1"/>
      <w:marLeft w:val="0"/>
      <w:marRight w:val="0"/>
      <w:marTop w:val="0"/>
      <w:marBottom w:val="0"/>
      <w:divBdr>
        <w:top w:val="none" w:sz="0" w:space="0" w:color="auto"/>
        <w:left w:val="none" w:sz="0" w:space="0" w:color="auto"/>
        <w:bottom w:val="none" w:sz="0" w:space="0" w:color="auto"/>
        <w:right w:val="none" w:sz="0" w:space="0" w:color="auto"/>
      </w:divBdr>
    </w:div>
    <w:div w:id="1056008381">
      <w:bodyDiv w:val="1"/>
      <w:marLeft w:val="0"/>
      <w:marRight w:val="0"/>
      <w:marTop w:val="0"/>
      <w:marBottom w:val="0"/>
      <w:divBdr>
        <w:top w:val="none" w:sz="0" w:space="0" w:color="auto"/>
        <w:left w:val="none" w:sz="0" w:space="0" w:color="auto"/>
        <w:bottom w:val="none" w:sz="0" w:space="0" w:color="auto"/>
        <w:right w:val="none" w:sz="0" w:space="0" w:color="auto"/>
      </w:divBdr>
    </w:div>
    <w:div w:id="1075859353">
      <w:bodyDiv w:val="1"/>
      <w:marLeft w:val="0"/>
      <w:marRight w:val="0"/>
      <w:marTop w:val="0"/>
      <w:marBottom w:val="0"/>
      <w:divBdr>
        <w:top w:val="none" w:sz="0" w:space="0" w:color="auto"/>
        <w:left w:val="none" w:sz="0" w:space="0" w:color="auto"/>
        <w:bottom w:val="none" w:sz="0" w:space="0" w:color="auto"/>
        <w:right w:val="none" w:sz="0" w:space="0" w:color="auto"/>
      </w:divBdr>
    </w:div>
    <w:div w:id="1303121710">
      <w:bodyDiv w:val="1"/>
      <w:marLeft w:val="0"/>
      <w:marRight w:val="0"/>
      <w:marTop w:val="0"/>
      <w:marBottom w:val="0"/>
      <w:divBdr>
        <w:top w:val="none" w:sz="0" w:space="0" w:color="auto"/>
        <w:left w:val="none" w:sz="0" w:space="0" w:color="auto"/>
        <w:bottom w:val="none" w:sz="0" w:space="0" w:color="auto"/>
        <w:right w:val="none" w:sz="0" w:space="0" w:color="auto"/>
      </w:divBdr>
    </w:div>
    <w:div w:id="1452091227">
      <w:bodyDiv w:val="1"/>
      <w:marLeft w:val="0"/>
      <w:marRight w:val="0"/>
      <w:marTop w:val="0"/>
      <w:marBottom w:val="0"/>
      <w:divBdr>
        <w:top w:val="none" w:sz="0" w:space="0" w:color="auto"/>
        <w:left w:val="none" w:sz="0" w:space="0" w:color="auto"/>
        <w:bottom w:val="none" w:sz="0" w:space="0" w:color="auto"/>
        <w:right w:val="none" w:sz="0" w:space="0" w:color="auto"/>
      </w:divBdr>
    </w:div>
    <w:div w:id="1504315690">
      <w:bodyDiv w:val="1"/>
      <w:marLeft w:val="0"/>
      <w:marRight w:val="0"/>
      <w:marTop w:val="0"/>
      <w:marBottom w:val="0"/>
      <w:divBdr>
        <w:top w:val="none" w:sz="0" w:space="0" w:color="auto"/>
        <w:left w:val="none" w:sz="0" w:space="0" w:color="auto"/>
        <w:bottom w:val="none" w:sz="0" w:space="0" w:color="auto"/>
        <w:right w:val="none" w:sz="0" w:space="0" w:color="auto"/>
      </w:divBdr>
    </w:div>
    <w:div w:id="1521775374">
      <w:bodyDiv w:val="1"/>
      <w:marLeft w:val="0"/>
      <w:marRight w:val="0"/>
      <w:marTop w:val="0"/>
      <w:marBottom w:val="0"/>
      <w:divBdr>
        <w:top w:val="none" w:sz="0" w:space="0" w:color="auto"/>
        <w:left w:val="none" w:sz="0" w:space="0" w:color="auto"/>
        <w:bottom w:val="none" w:sz="0" w:space="0" w:color="auto"/>
        <w:right w:val="none" w:sz="0" w:space="0" w:color="auto"/>
      </w:divBdr>
    </w:div>
    <w:div w:id="1558203484">
      <w:bodyDiv w:val="1"/>
      <w:marLeft w:val="0"/>
      <w:marRight w:val="0"/>
      <w:marTop w:val="0"/>
      <w:marBottom w:val="0"/>
      <w:divBdr>
        <w:top w:val="none" w:sz="0" w:space="0" w:color="auto"/>
        <w:left w:val="none" w:sz="0" w:space="0" w:color="auto"/>
        <w:bottom w:val="none" w:sz="0" w:space="0" w:color="auto"/>
        <w:right w:val="none" w:sz="0" w:space="0" w:color="auto"/>
      </w:divBdr>
    </w:div>
    <w:div w:id="1605654322">
      <w:bodyDiv w:val="1"/>
      <w:marLeft w:val="0"/>
      <w:marRight w:val="0"/>
      <w:marTop w:val="0"/>
      <w:marBottom w:val="0"/>
      <w:divBdr>
        <w:top w:val="none" w:sz="0" w:space="0" w:color="auto"/>
        <w:left w:val="none" w:sz="0" w:space="0" w:color="auto"/>
        <w:bottom w:val="none" w:sz="0" w:space="0" w:color="auto"/>
        <w:right w:val="none" w:sz="0" w:space="0" w:color="auto"/>
      </w:divBdr>
    </w:div>
    <w:div w:id="1754475733">
      <w:bodyDiv w:val="1"/>
      <w:marLeft w:val="0"/>
      <w:marRight w:val="0"/>
      <w:marTop w:val="0"/>
      <w:marBottom w:val="0"/>
      <w:divBdr>
        <w:top w:val="none" w:sz="0" w:space="0" w:color="auto"/>
        <w:left w:val="none" w:sz="0" w:space="0" w:color="auto"/>
        <w:bottom w:val="none" w:sz="0" w:space="0" w:color="auto"/>
        <w:right w:val="none" w:sz="0" w:space="0" w:color="auto"/>
      </w:divBdr>
    </w:div>
    <w:div w:id="1907371731">
      <w:bodyDiv w:val="1"/>
      <w:marLeft w:val="0"/>
      <w:marRight w:val="0"/>
      <w:marTop w:val="0"/>
      <w:marBottom w:val="0"/>
      <w:divBdr>
        <w:top w:val="none" w:sz="0" w:space="0" w:color="auto"/>
        <w:left w:val="none" w:sz="0" w:space="0" w:color="auto"/>
        <w:bottom w:val="none" w:sz="0" w:space="0" w:color="auto"/>
        <w:right w:val="none" w:sz="0" w:space="0" w:color="auto"/>
      </w:divBdr>
    </w:div>
    <w:div w:id="1940218156">
      <w:bodyDiv w:val="1"/>
      <w:marLeft w:val="0"/>
      <w:marRight w:val="0"/>
      <w:marTop w:val="0"/>
      <w:marBottom w:val="0"/>
      <w:divBdr>
        <w:top w:val="none" w:sz="0" w:space="0" w:color="auto"/>
        <w:left w:val="none" w:sz="0" w:space="0" w:color="auto"/>
        <w:bottom w:val="none" w:sz="0" w:space="0" w:color="auto"/>
        <w:right w:val="none" w:sz="0" w:space="0" w:color="auto"/>
      </w:divBdr>
    </w:div>
    <w:div w:id="208864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yperlink" Target="http://vaww.listserv.va.gov/scripts/wa.exe"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vaww.oed.portal.va.gov/projects/sts/VETS%20Consolidated/VETS/STS_VETS_NTRT%20User%20Guide.docx" TargetMode="External"/><Relationship Id="rId34" Type="http://schemas.openxmlformats.org/officeDocument/2006/relationships/header" Target="header6.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eader" Target="header3.xml"/><Relationship Id="rId33" Type="http://schemas.openxmlformats.org/officeDocument/2006/relationships/header" Target="header5.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oleObject" Target="embeddings/oleObject1.bin"/><Relationship Id="rId29" Type="http://schemas.openxmlformats.org/officeDocument/2006/relationships/hyperlink" Target="mailto:NTRT@FORUM.VA.GOV"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2.xml"/><Relationship Id="rId32" Type="http://schemas.openxmlformats.org/officeDocument/2006/relationships/header" Target="header4.xml"/><Relationship Id="rId37" Type="http://schemas.openxmlformats.org/officeDocument/2006/relationships/header" Target="header9.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www.va.gov/vdl/" TargetMode="External"/><Relationship Id="rId28" Type="http://schemas.openxmlformats.org/officeDocument/2006/relationships/oleObject" Target="embeddings/oleObject2.bin"/><Relationship Id="rId36" Type="http://schemas.openxmlformats.org/officeDocument/2006/relationships/header" Target="header8.xml"/><Relationship Id="rId10" Type="http://schemas.openxmlformats.org/officeDocument/2006/relationships/webSettings" Target="webSettings.xml"/><Relationship Id="rId19" Type="http://schemas.openxmlformats.org/officeDocument/2006/relationships/image" Target="media/image4.wmf"/><Relationship Id="rId31" Type="http://schemas.openxmlformats.org/officeDocument/2006/relationships/hyperlink" Target="mailto:G.LMI@BEDFORD.MED.VA.GOV"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www.adobe.com/" TargetMode="External"/><Relationship Id="rId27" Type="http://schemas.openxmlformats.org/officeDocument/2006/relationships/image" Target="media/image5.jpg"/><Relationship Id="rId30" Type="http://schemas.openxmlformats.org/officeDocument/2006/relationships/hyperlink" Target="mailto:NTRT@FORUM.VA.GOV" TargetMode="External"/><Relationship Id="rId35"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657KNE7CTRDA-8515-1850</_dlc_DocId>
    <_dlc_DocIdUrl xmlns="cdd665a5-4d39-4c80-990a-8a3abca4f55f">
      <Url>http://vaww.oed.portal.va.gov/pm/hppmd/ETS/_layouts/DocIdRedir.aspx?ID=657KNE7CTRDA-8515-1850</Url>
      <Description>657KNE7CTRDA-8515-1850</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23C008795CA64699B8D09A60AB81CC" ma:contentTypeVersion="5" ma:contentTypeDescription="Create a new document." ma:contentTypeScope="" ma:versionID="8625d57c490767c93ee806f0b3490b5a">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635985087145923226</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64645-4FD6-457F-989C-8216DA5F8C18}">
  <ds:schemaRefs>
    <ds:schemaRef ds:uri="http://schemas.microsoft.com/office/2006/metadata/properties"/>
    <ds:schemaRef ds:uri="http://schemas.microsoft.com/office/infopath/2007/PartnerControls"/>
    <ds:schemaRef ds:uri="cdd665a5-4d39-4c80-990a-8a3abca4f55f"/>
  </ds:schemaRefs>
</ds:datastoreItem>
</file>

<file path=customXml/itemProps2.xml><?xml version="1.0" encoding="utf-8"?>
<ds:datastoreItem xmlns:ds="http://schemas.openxmlformats.org/officeDocument/2006/customXml" ds:itemID="{1DC7B566-00E9-49C2-8C1A-17C726A8C3A2}">
  <ds:schemaRefs>
    <ds:schemaRef ds:uri="http://schemas.microsoft.com/sharepoint/v3/contenttype/forms"/>
  </ds:schemaRefs>
</ds:datastoreItem>
</file>

<file path=customXml/itemProps3.xml><?xml version="1.0" encoding="utf-8"?>
<ds:datastoreItem xmlns:ds="http://schemas.openxmlformats.org/officeDocument/2006/customXml" ds:itemID="{0E970CCA-1AE3-4D79-80AB-189421FB8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A223D0-4DBB-4B89-B8C6-EFA196B2EA60}">
  <ds:schemaRefs>
    <ds:schemaRef ds:uri="http://schemas.microsoft.com/sharepoint/events"/>
  </ds:schemaRefs>
</ds:datastoreItem>
</file>

<file path=customXml/itemProps5.xml><?xml version="1.0" encoding="utf-8"?>
<ds:datastoreItem xmlns:ds="http://schemas.openxmlformats.org/officeDocument/2006/customXml" ds:itemID="{FAA817FA-33E5-4D52-B237-EE1901028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13112</Words>
  <Characters>74739</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CTT DM NDS Laboratory Results LIM User Manual</vt:lpstr>
    </vt:vector>
  </TitlesOfParts>
  <LinksUpToDate>false</LinksUpToDate>
  <CharactersWithSpaces>87676</CharactersWithSpaces>
  <SharedDoc>false</SharedDoc>
  <HLinks>
    <vt:vector size="3750" baseType="variant">
      <vt:variant>
        <vt:i4>1376291</vt:i4>
      </vt:variant>
      <vt:variant>
        <vt:i4>4632</vt:i4>
      </vt:variant>
      <vt:variant>
        <vt:i4>0</vt:i4>
      </vt:variant>
      <vt:variant>
        <vt:i4>5</vt:i4>
      </vt:variant>
      <vt:variant>
        <vt:lpwstr/>
      </vt:variant>
      <vt:variant>
        <vt:lpwstr>keys_only</vt:lpwstr>
      </vt:variant>
      <vt:variant>
        <vt:i4>2818065</vt:i4>
      </vt:variant>
      <vt:variant>
        <vt:i4>4629</vt:i4>
      </vt:variant>
      <vt:variant>
        <vt:i4>0</vt:i4>
      </vt:variant>
      <vt:variant>
        <vt:i4>5</vt:i4>
      </vt:variant>
      <vt:variant>
        <vt:lpwstr/>
      </vt:variant>
      <vt:variant>
        <vt:lpwstr>indexes_and_cross_references</vt:lpwstr>
      </vt:variant>
      <vt:variant>
        <vt:i4>8323159</vt:i4>
      </vt:variant>
      <vt:variant>
        <vt:i4>4626</vt:i4>
      </vt:variant>
      <vt:variant>
        <vt:i4>0</vt:i4>
      </vt:variant>
      <vt:variant>
        <vt:i4>5</vt:i4>
      </vt:variant>
      <vt:variant>
        <vt:lpwstr/>
      </vt:variant>
      <vt:variant>
        <vt:lpwstr>global_map</vt:lpwstr>
      </vt:variant>
      <vt:variant>
        <vt:i4>1114113</vt:i4>
      </vt:variant>
      <vt:variant>
        <vt:i4>4623</vt:i4>
      </vt:variant>
      <vt:variant>
        <vt:i4>0</vt:i4>
      </vt:variant>
      <vt:variant>
        <vt:i4>5</vt:i4>
      </vt:variant>
      <vt:variant>
        <vt:lpwstr/>
      </vt:variant>
      <vt:variant>
        <vt:lpwstr>templates</vt:lpwstr>
      </vt:variant>
      <vt:variant>
        <vt:i4>7078015</vt:i4>
      </vt:variant>
      <vt:variant>
        <vt:i4>4620</vt:i4>
      </vt:variant>
      <vt:variant>
        <vt:i4>0</vt:i4>
      </vt:variant>
      <vt:variant>
        <vt:i4>5</vt:i4>
      </vt:variant>
      <vt:variant>
        <vt:lpwstr/>
      </vt:variant>
      <vt:variant>
        <vt:lpwstr>custom</vt:lpwstr>
      </vt:variant>
      <vt:variant>
        <vt:i4>720906</vt:i4>
      </vt:variant>
      <vt:variant>
        <vt:i4>4617</vt:i4>
      </vt:variant>
      <vt:variant>
        <vt:i4>0</vt:i4>
      </vt:variant>
      <vt:variant>
        <vt:i4>5</vt:i4>
      </vt:variant>
      <vt:variant>
        <vt:lpwstr/>
      </vt:variant>
      <vt:variant>
        <vt:lpwstr>modified</vt:lpwstr>
      </vt:variant>
      <vt:variant>
        <vt:i4>2031620</vt:i4>
      </vt:variant>
      <vt:variant>
        <vt:i4>4614</vt:i4>
      </vt:variant>
      <vt:variant>
        <vt:i4>0</vt:i4>
      </vt:variant>
      <vt:variant>
        <vt:i4>5</vt:i4>
      </vt:variant>
      <vt:variant>
        <vt:lpwstr/>
      </vt:variant>
      <vt:variant>
        <vt:lpwstr>standard</vt:lpwstr>
      </vt:variant>
      <vt:variant>
        <vt:i4>27</vt:i4>
      </vt:variant>
      <vt:variant>
        <vt:i4>4611</vt:i4>
      </vt:variant>
      <vt:variant>
        <vt:i4>0</vt:i4>
      </vt:variant>
      <vt:variant>
        <vt:i4>5</vt:i4>
      </vt:variant>
      <vt:variant>
        <vt:lpwstr/>
      </vt:variant>
      <vt:variant>
        <vt:lpwstr>condensed</vt:lpwstr>
      </vt:variant>
      <vt:variant>
        <vt:i4>1507339</vt:i4>
      </vt:variant>
      <vt:variant>
        <vt:i4>4608</vt:i4>
      </vt:variant>
      <vt:variant>
        <vt:i4>0</vt:i4>
      </vt:variant>
      <vt:variant>
        <vt:i4>5</vt:i4>
      </vt:variant>
      <vt:variant>
        <vt:lpwstr/>
      </vt:variant>
      <vt:variant>
        <vt:lpwstr>brief</vt:lpwstr>
      </vt:variant>
      <vt:variant>
        <vt:i4>5898304</vt:i4>
      </vt:variant>
      <vt:variant>
        <vt:i4>3732</vt:i4>
      </vt:variant>
      <vt:variant>
        <vt:i4>0</vt:i4>
      </vt:variant>
      <vt:variant>
        <vt:i4>5</vt:i4>
      </vt:variant>
      <vt:variant>
        <vt:lpwstr>http://www.va.gov/vdl/application.asp?appid=5</vt:lpwstr>
      </vt:variant>
      <vt:variant>
        <vt:lpwstr/>
      </vt:variant>
      <vt:variant>
        <vt:i4>7864378</vt:i4>
      </vt:variant>
      <vt:variant>
        <vt:i4>3729</vt:i4>
      </vt:variant>
      <vt:variant>
        <vt:i4>0</vt:i4>
      </vt:variant>
      <vt:variant>
        <vt:i4>5</vt:i4>
      </vt:variant>
      <vt:variant>
        <vt:lpwstr>http://www.va.gov/vdl/</vt:lpwstr>
      </vt:variant>
      <vt:variant>
        <vt:lpwstr/>
      </vt:variant>
      <vt:variant>
        <vt:i4>5111831</vt:i4>
      </vt:variant>
      <vt:variant>
        <vt:i4>3726</vt:i4>
      </vt:variant>
      <vt:variant>
        <vt:i4>0</vt:i4>
      </vt:variant>
      <vt:variant>
        <vt:i4>5</vt:i4>
      </vt:variant>
      <vt:variant>
        <vt:lpwstr>http://www.adobe.com/</vt:lpwstr>
      </vt:variant>
      <vt:variant>
        <vt:lpwstr/>
      </vt:variant>
      <vt:variant>
        <vt:i4>5898304</vt:i4>
      </vt:variant>
      <vt:variant>
        <vt:i4>3723</vt:i4>
      </vt:variant>
      <vt:variant>
        <vt:i4>0</vt:i4>
      </vt:variant>
      <vt:variant>
        <vt:i4>5</vt:i4>
      </vt:variant>
      <vt:variant>
        <vt:lpwstr>http://www.va.gov/vdl/application.asp?appid=5</vt:lpwstr>
      </vt:variant>
      <vt:variant>
        <vt:lpwstr/>
      </vt:variant>
      <vt:variant>
        <vt:i4>589858</vt:i4>
      </vt:variant>
      <vt:variant>
        <vt:i4>3708</vt:i4>
      </vt:variant>
      <vt:variant>
        <vt:i4>0</vt:i4>
      </vt:variant>
      <vt:variant>
        <vt:i4>5</vt:i4>
      </vt:variant>
      <vt:variant>
        <vt:lpwstr/>
      </vt:variant>
      <vt:variant>
        <vt:lpwstr>html_manuals</vt:lpwstr>
      </vt:variant>
      <vt:variant>
        <vt:i4>589858</vt:i4>
      </vt:variant>
      <vt:variant>
        <vt:i4>3705</vt:i4>
      </vt:variant>
      <vt:variant>
        <vt:i4>0</vt:i4>
      </vt:variant>
      <vt:variant>
        <vt:i4>5</vt:i4>
      </vt:variant>
      <vt:variant>
        <vt:lpwstr/>
      </vt:variant>
      <vt:variant>
        <vt:lpwstr>html_manuals</vt:lpwstr>
      </vt:variant>
      <vt:variant>
        <vt:i4>1441855</vt:i4>
      </vt:variant>
      <vt:variant>
        <vt:i4>3695</vt:i4>
      </vt:variant>
      <vt:variant>
        <vt:i4>0</vt:i4>
      </vt:variant>
      <vt:variant>
        <vt:i4>5</vt:i4>
      </vt:variant>
      <vt:variant>
        <vt:lpwstr/>
      </vt:variant>
      <vt:variant>
        <vt:lpwstr>_Toc431988233</vt:lpwstr>
      </vt:variant>
      <vt:variant>
        <vt:i4>1441855</vt:i4>
      </vt:variant>
      <vt:variant>
        <vt:i4>3689</vt:i4>
      </vt:variant>
      <vt:variant>
        <vt:i4>0</vt:i4>
      </vt:variant>
      <vt:variant>
        <vt:i4>5</vt:i4>
      </vt:variant>
      <vt:variant>
        <vt:lpwstr/>
      </vt:variant>
      <vt:variant>
        <vt:lpwstr>_Toc431988232</vt:lpwstr>
      </vt:variant>
      <vt:variant>
        <vt:i4>1441855</vt:i4>
      </vt:variant>
      <vt:variant>
        <vt:i4>3683</vt:i4>
      </vt:variant>
      <vt:variant>
        <vt:i4>0</vt:i4>
      </vt:variant>
      <vt:variant>
        <vt:i4>5</vt:i4>
      </vt:variant>
      <vt:variant>
        <vt:lpwstr/>
      </vt:variant>
      <vt:variant>
        <vt:lpwstr>_Toc431988231</vt:lpwstr>
      </vt:variant>
      <vt:variant>
        <vt:i4>1441855</vt:i4>
      </vt:variant>
      <vt:variant>
        <vt:i4>3677</vt:i4>
      </vt:variant>
      <vt:variant>
        <vt:i4>0</vt:i4>
      </vt:variant>
      <vt:variant>
        <vt:i4>5</vt:i4>
      </vt:variant>
      <vt:variant>
        <vt:lpwstr/>
      </vt:variant>
      <vt:variant>
        <vt:lpwstr>_Toc431988230</vt:lpwstr>
      </vt:variant>
      <vt:variant>
        <vt:i4>1507391</vt:i4>
      </vt:variant>
      <vt:variant>
        <vt:i4>3671</vt:i4>
      </vt:variant>
      <vt:variant>
        <vt:i4>0</vt:i4>
      </vt:variant>
      <vt:variant>
        <vt:i4>5</vt:i4>
      </vt:variant>
      <vt:variant>
        <vt:lpwstr/>
      </vt:variant>
      <vt:variant>
        <vt:lpwstr>_Toc431988229</vt:lpwstr>
      </vt:variant>
      <vt:variant>
        <vt:i4>1507391</vt:i4>
      </vt:variant>
      <vt:variant>
        <vt:i4>3665</vt:i4>
      </vt:variant>
      <vt:variant>
        <vt:i4>0</vt:i4>
      </vt:variant>
      <vt:variant>
        <vt:i4>5</vt:i4>
      </vt:variant>
      <vt:variant>
        <vt:lpwstr/>
      </vt:variant>
      <vt:variant>
        <vt:lpwstr>_Toc431988228</vt:lpwstr>
      </vt:variant>
      <vt:variant>
        <vt:i4>1507391</vt:i4>
      </vt:variant>
      <vt:variant>
        <vt:i4>3659</vt:i4>
      </vt:variant>
      <vt:variant>
        <vt:i4>0</vt:i4>
      </vt:variant>
      <vt:variant>
        <vt:i4>5</vt:i4>
      </vt:variant>
      <vt:variant>
        <vt:lpwstr/>
      </vt:variant>
      <vt:variant>
        <vt:lpwstr>_Toc431988227</vt:lpwstr>
      </vt:variant>
      <vt:variant>
        <vt:i4>1507391</vt:i4>
      </vt:variant>
      <vt:variant>
        <vt:i4>3653</vt:i4>
      </vt:variant>
      <vt:variant>
        <vt:i4>0</vt:i4>
      </vt:variant>
      <vt:variant>
        <vt:i4>5</vt:i4>
      </vt:variant>
      <vt:variant>
        <vt:lpwstr/>
      </vt:variant>
      <vt:variant>
        <vt:lpwstr>_Toc431988226</vt:lpwstr>
      </vt:variant>
      <vt:variant>
        <vt:i4>1507391</vt:i4>
      </vt:variant>
      <vt:variant>
        <vt:i4>3647</vt:i4>
      </vt:variant>
      <vt:variant>
        <vt:i4>0</vt:i4>
      </vt:variant>
      <vt:variant>
        <vt:i4>5</vt:i4>
      </vt:variant>
      <vt:variant>
        <vt:lpwstr/>
      </vt:variant>
      <vt:variant>
        <vt:lpwstr>_Toc431988225</vt:lpwstr>
      </vt:variant>
      <vt:variant>
        <vt:i4>1507391</vt:i4>
      </vt:variant>
      <vt:variant>
        <vt:i4>3641</vt:i4>
      </vt:variant>
      <vt:variant>
        <vt:i4>0</vt:i4>
      </vt:variant>
      <vt:variant>
        <vt:i4>5</vt:i4>
      </vt:variant>
      <vt:variant>
        <vt:lpwstr/>
      </vt:variant>
      <vt:variant>
        <vt:lpwstr>_Toc431988224</vt:lpwstr>
      </vt:variant>
      <vt:variant>
        <vt:i4>1507391</vt:i4>
      </vt:variant>
      <vt:variant>
        <vt:i4>3635</vt:i4>
      </vt:variant>
      <vt:variant>
        <vt:i4>0</vt:i4>
      </vt:variant>
      <vt:variant>
        <vt:i4>5</vt:i4>
      </vt:variant>
      <vt:variant>
        <vt:lpwstr/>
      </vt:variant>
      <vt:variant>
        <vt:lpwstr>_Toc431988223</vt:lpwstr>
      </vt:variant>
      <vt:variant>
        <vt:i4>1507391</vt:i4>
      </vt:variant>
      <vt:variant>
        <vt:i4>3629</vt:i4>
      </vt:variant>
      <vt:variant>
        <vt:i4>0</vt:i4>
      </vt:variant>
      <vt:variant>
        <vt:i4>5</vt:i4>
      </vt:variant>
      <vt:variant>
        <vt:lpwstr/>
      </vt:variant>
      <vt:variant>
        <vt:lpwstr>_Toc431988222</vt:lpwstr>
      </vt:variant>
      <vt:variant>
        <vt:i4>1507391</vt:i4>
      </vt:variant>
      <vt:variant>
        <vt:i4>3623</vt:i4>
      </vt:variant>
      <vt:variant>
        <vt:i4>0</vt:i4>
      </vt:variant>
      <vt:variant>
        <vt:i4>5</vt:i4>
      </vt:variant>
      <vt:variant>
        <vt:lpwstr/>
      </vt:variant>
      <vt:variant>
        <vt:lpwstr>_Toc431988221</vt:lpwstr>
      </vt:variant>
      <vt:variant>
        <vt:i4>1507391</vt:i4>
      </vt:variant>
      <vt:variant>
        <vt:i4>3617</vt:i4>
      </vt:variant>
      <vt:variant>
        <vt:i4>0</vt:i4>
      </vt:variant>
      <vt:variant>
        <vt:i4>5</vt:i4>
      </vt:variant>
      <vt:variant>
        <vt:lpwstr/>
      </vt:variant>
      <vt:variant>
        <vt:lpwstr>_Toc431988220</vt:lpwstr>
      </vt:variant>
      <vt:variant>
        <vt:i4>1310783</vt:i4>
      </vt:variant>
      <vt:variant>
        <vt:i4>3611</vt:i4>
      </vt:variant>
      <vt:variant>
        <vt:i4>0</vt:i4>
      </vt:variant>
      <vt:variant>
        <vt:i4>5</vt:i4>
      </vt:variant>
      <vt:variant>
        <vt:lpwstr/>
      </vt:variant>
      <vt:variant>
        <vt:lpwstr>_Toc431988219</vt:lpwstr>
      </vt:variant>
      <vt:variant>
        <vt:i4>1310783</vt:i4>
      </vt:variant>
      <vt:variant>
        <vt:i4>3605</vt:i4>
      </vt:variant>
      <vt:variant>
        <vt:i4>0</vt:i4>
      </vt:variant>
      <vt:variant>
        <vt:i4>5</vt:i4>
      </vt:variant>
      <vt:variant>
        <vt:lpwstr/>
      </vt:variant>
      <vt:variant>
        <vt:lpwstr>_Toc431988218</vt:lpwstr>
      </vt:variant>
      <vt:variant>
        <vt:i4>1310783</vt:i4>
      </vt:variant>
      <vt:variant>
        <vt:i4>3599</vt:i4>
      </vt:variant>
      <vt:variant>
        <vt:i4>0</vt:i4>
      </vt:variant>
      <vt:variant>
        <vt:i4>5</vt:i4>
      </vt:variant>
      <vt:variant>
        <vt:lpwstr/>
      </vt:variant>
      <vt:variant>
        <vt:lpwstr>_Toc431988217</vt:lpwstr>
      </vt:variant>
      <vt:variant>
        <vt:i4>1310783</vt:i4>
      </vt:variant>
      <vt:variant>
        <vt:i4>3593</vt:i4>
      </vt:variant>
      <vt:variant>
        <vt:i4>0</vt:i4>
      </vt:variant>
      <vt:variant>
        <vt:i4>5</vt:i4>
      </vt:variant>
      <vt:variant>
        <vt:lpwstr/>
      </vt:variant>
      <vt:variant>
        <vt:lpwstr>_Toc431988216</vt:lpwstr>
      </vt:variant>
      <vt:variant>
        <vt:i4>1310783</vt:i4>
      </vt:variant>
      <vt:variant>
        <vt:i4>3587</vt:i4>
      </vt:variant>
      <vt:variant>
        <vt:i4>0</vt:i4>
      </vt:variant>
      <vt:variant>
        <vt:i4>5</vt:i4>
      </vt:variant>
      <vt:variant>
        <vt:lpwstr/>
      </vt:variant>
      <vt:variant>
        <vt:lpwstr>_Toc431988215</vt:lpwstr>
      </vt:variant>
      <vt:variant>
        <vt:i4>1310783</vt:i4>
      </vt:variant>
      <vt:variant>
        <vt:i4>3581</vt:i4>
      </vt:variant>
      <vt:variant>
        <vt:i4>0</vt:i4>
      </vt:variant>
      <vt:variant>
        <vt:i4>5</vt:i4>
      </vt:variant>
      <vt:variant>
        <vt:lpwstr/>
      </vt:variant>
      <vt:variant>
        <vt:lpwstr>_Toc431988214</vt:lpwstr>
      </vt:variant>
      <vt:variant>
        <vt:i4>1310783</vt:i4>
      </vt:variant>
      <vt:variant>
        <vt:i4>3575</vt:i4>
      </vt:variant>
      <vt:variant>
        <vt:i4>0</vt:i4>
      </vt:variant>
      <vt:variant>
        <vt:i4>5</vt:i4>
      </vt:variant>
      <vt:variant>
        <vt:lpwstr/>
      </vt:variant>
      <vt:variant>
        <vt:lpwstr>_Toc431988213</vt:lpwstr>
      </vt:variant>
      <vt:variant>
        <vt:i4>1310783</vt:i4>
      </vt:variant>
      <vt:variant>
        <vt:i4>3569</vt:i4>
      </vt:variant>
      <vt:variant>
        <vt:i4>0</vt:i4>
      </vt:variant>
      <vt:variant>
        <vt:i4>5</vt:i4>
      </vt:variant>
      <vt:variant>
        <vt:lpwstr/>
      </vt:variant>
      <vt:variant>
        <vt:lpwstr>_Toc431988212</vt:lpwstr>
      </vt:variant>
      <vt:variant>
        <vt:i4>1310783</vt:i4>
      </vt:variant>
      <vt:variant>
        <vt:i4>3563</vt:i4>
      </vt:variant>
      <vt:variant>
        <vt:i4>0</vt:i4>
      </vt:variant>
      <vt:variant>
        <vt:i4>5</vt:i4>
      </vt:variant>
      <vt:variant>
        <vt:lpwstr/>
      </vt:variant>
      <vt:variant>
        <vt:lpwstr>_Toc431988211</vt:lpwstr>
      </vt:variant>
      <vt:variant>
        <vt:i4>1310783</vt:i4>
      </vt:variant>
      <vt:variant>
        <vt:i4>3557</vt:i4>
      </vt:variant>
      <vt:variant>
        <vt:i4>0</vt:i4>
      </vt:variant>
      <vt:variant>
        <vt:i4>5</vt:i4>
      </vt:variant>
      <vt:variant>
        <vt:lpwstr/>
      </vt:variant>
      <vt:variant>
        <vt:lpwstr>_Toc431988210</vt:lpwstr>
      </vt:variant>
      <vt:variant>
        <vt:i4>1376319</vt:i4>
      </vt:variant>
      <vt:variant>
        <vt:i4>3551</vt:i4>
      </vt:variant>
      <vt:variant>
        <vt:i4>0</vt:i4>
      </vt:variant>
      <vt:variant>
        <vt:i4>5</vt:i4>
      </vt:variant>
      <vt:variant>
        <vt:lpwstr/>
      </vt:variant>
      <vt:variant>
        <vt:lpwstr>_Toc431988209</vt:lpwstr>
      </vt:variant>
      <vt:variant>
        <vt:i4>1376319</vt:i4>
      </vt:variant>
      <vt:variant>
        <vt:i4>3545</vt:i4>
      </vt:variant>
      <vt:variant>
        <vt:i4>0</vt:i4>
      </vt:variant>
      <vt:variant>
        <vt:i4>5</vt:i4>
      </vt:variant>
      <vt:variant>
        <vt:lpwstr/>
      </vt:variant>
      <vt:variant>
        <vt:lpwstr>_Toc431988208</vt:lpwstr>
      </vt:variant>
      <vt:variant>
        <vt:i4>1376319</vt:i4>
      </vt:variant>
      <vt:variant>
        <vt:i4>3539</vt:i4>
      </vt:variant>
      <vt:variant>
        <vt:i4>0</vt:i4>
      </vt:variant>
      <vt:variant>
        <vt:i4>5</vt:i4>
      </vt:variant>
      <vt:variant>
        <vt:lpwstr/>
      </vt:variant>
      <vt:variant>
        <vt:lpwstr>_Toc431988207</vt:lpwstr>
      </vt:variant>
      <vt:variant>
        <vt:i4>1376319</vt:i4>
      </vt:variant>
      <vt:variant>
        <vt:i4>3533</vt:i4>
      </vt:variant>
      <vt:variant>
        <vt:i4>0</vt:i4>
      </vt:variant>
      <vt:variant>
        <vt:i4>5</vt:i4>
      </vt:variant>
      <vt:variant>
        <vt:lpwstr/>
      </vt:variant>
      <vt:variant>
        <vt:lpwstr>_Toc431988206</vt:lpwstr>
      </vt:variant>
      <vt:variant>
        <vt:i4>1376319</vt:i4>
      </vt:variant>
      <vt:variant>
        <vt:i4>3527</vt:i4>
      </vt:variant>
      <vt:variant>
        <vt:i4>0</vt:i4>
      </vt:variant>
      <vt:variant>
        <vt:i4>5</vt:i4>
      </vt:variant>
      <vt:variant>
        <vt:lpwstr/>
      </vt:variant>
      <vt:variant>
        <vt:lpwstr>_Toc431988205</vt:lpwstr>
      </vt:variant>
      <vt:variant>
        <vt:i4>1376319</vt:i4>
      </vt:variant>
      <vt:variant>
        <vt:i4>3521</vt:i4>
      </vt:variant>
      <vt:variant>
        <vt:i4>0</vt:i4>
      </vt:variant>
      <vt:variant>
        <vt:i4>5</vt:i4>
      </vt:variant>
      <vt:variant>
        <vt:lpwstr/>
      </vt:variant>
      <vt:variant>
        <vt:lpwstr>_Toc431988204</vt:lpwstr>
      </vt:variant>
      <vt:variant>
        <vt:i4>1376319</vt:i4>
      </vt:variant>
      <vt:variant>
        <vt:i4>3515</vt:i4>
      </vt:variant>
      <vt:variant>
        <vt:i4>0</vt:i4>
      </vt:variant>
      <vt:variant>
        <vt:i4>5</vt:i4>
      </vt:variant>
      <vt:variant>
        <vt:lpwstr/>
      </vt:variant>
      <vt:variant>
        <vt:lpwstr>_Toc431988203</vt:lpwstr>
      </vt:variant>
      <vt:variant>
        <vt:i4>1376319</vt:i4>
      </vt:variant>
      <vt:variant>
        <vt:i4>3509</vt:i4>
      </vt:variant>
      <vt:variant>
        <vt:i4>0</vt:i4>
      </vt:variant>
      <vt:variant>
        <vt:i4>5</vt:i4>
      </vt:variant>
      <vt:variant>
        <vt:lpwstr/>
      </vt:variant>
      <vt:variant>
        <vt:lpwstr>_Toc431988202</vt:lpwstr>
      </vt:variant>
      <vt:variant>
        <vt:i4>1376319</vt:i4>
      </vt:variant>
      <vt:variant>
        <vt:i4>3503</vt:i4>
      </vt:variant>
      <vt:variant>
        <vt:i4>0</vt:i4>
      </vt:variant>
      <vt:variant>
        <vt:i4>5</vt:i4>
      </vt:variant>
      <vt:variant>
        <vt:lpwstr/>
      </vt:variant>
      <vt:variant>
        <vt:lpwstr>_Toc431988201</vt:lpwstr>
      </vt:variant>
      <vt:variant>
        <vt:i4>1376319</vt:i4>
      </vt:variant>
      <vt:variant>
        <vt:i4>3497</vt:i4>
      </vt:variant>
      <vt:variant>
        <vt:i4>0</vt:i4>
      </vt:variant>
      <vt:variant>
        <vt:i4>5</vt:i4>
      </vt:variant>
      <vt:variant>
        <vt:lpwstr/>
      </vt:variant>
      <vt:variant>
        <vt:lpwstr>_Toc431988200</vt:lpwstr>
      </vt:variant>
      <vt:variant>
        <vt:i4>1835068</vt:i4>
      </vt:variant>
      <vt:variant>
        <vt:i4>3491</vt:i4>
      </vt:variant>
      <vt:variant>
        <vt:i4>0</vt:i4>
      </vt:variant>
      <vt:variant>
        <vt:i4>5</vt:i4>
      </vt:variant>
      <vt:variant>
        <vt:lpwstr/>
      </vt:variant>
      <vt:variant>
        <vt:lpwstr>_Toc431988199</vt:lpwstr>
      </vt:variant>
      <vt:variant>
        <vt:i4>1835068</vt:i4>
      </vt:variant>
      <vt:variant>
        <vt:i4>3485</vt:i4>
      </vt:variant>
      <vt:variant>
        <vt:i4>0</vt:i4>
      </vt:variant>
      <vt:variant>
        <vt:i4>5</vt:i4>
      </vt:variant>
      <vt:variant>
        <vt:lpwstr/>
      </vt:variant>
      <vt:variant>
        <vt:lpwstr>_Toc431988198</vt:lpwstr>
      </vt:variant>
      <vt:variant>
        <vt:i4>1835068</vt:i4>
      </vt:variant>
      <vt:variant>
        <vt:i4>3479</vt:i4>
      </vt:variant>
      <vt:variant>
        <vt:i4>0</vt:i4>
      </vt:variant>
      <vt:variant>
        <vt:i4>5</vt:i4>
      </vt:variant>
      <vt:variant>
        <vt:lpwstr/>
      </vt:variant>
      <vt:variant>
        <vt:lpwstr>_Toc431988197</vt:lpwstr>
      </vt:variant>
      <vt:variant>
        <vt:i4>1835068</vt:i4>
      </vt:variant>
      <vt:variant>
        <vt:i4>3473</vt:i4>
      </vt:variant>
      <vt:variant>
        <vt:i4>0</vt:i4>
      </vt:variant>
      <vt:variant>
        <vt:i4>5</vt:i4>
      </vt:variant>
      <vt:variant>
        <vt:lpwstr/>
      </vt:variant>
      <vt:variant>
        <vt:lpwstr>_Toc431988196</vt:lpwstr>
      </vt:variant>
      <vt:variant>
        <vt:i4>1835068</vt:i4>
      </vt:variant>
      <vt:variant>
        <vt:i4>3467</vt:i4>
      </vt:variant>
      <vt:variant>
        <vt:i4>0</vt:i4>
      </vt:variant>
      <vt:variant>
        <vt:i4>5</vt:i4>
      </vt:variant>
      <vt:variant>
        <vt:lpwstr/>
      </vt:variant>
      <vt:variant>
        <vt:lpwstr>_Toc431988195</vt:lpwstr>
      </vt:variant>
      <vt:variant>
        <vt:i4>1835068</vt:i4>
      </vt:variant>
      <vt:variant>
        <vt:i4>3461</vt:i4>
      </vt:variant>
      <vt:variant>
        <vt:i4>0</vt:i4>
      </vt:variant>
      <vt:variant>
        <vt:i4>5</vt:i4>
      </vt:variant>
      <vt:variant>
        <vt:lpwstr/>
      </vt:variant>
      <vt:variant>
        <vt:lpwstr>_Toc431988194</vt:lpwstr>
      </vt:variant>
      <vt:variant>
        <vt:i4>1835068</vt:i4>
      </vt:variant>
      <vt:variant>
        <vt:i4>3455</vt:i4>
      </vt:variant>
      <vt:variant>
        <vt:i4>0</vt:i4>
      </vt:variant>
      <vt:variant>
        <vt:i4>5</vt:i4>
      </vt:variant>
      <vt:variant>
        <vt:lpwstr/>
      </vt:variant>
      <vt:variant>
        <vt:lpwstr>_Toc431988193</vt:lpwstr>
      </vt:variant>
      <vt:variant>
        <vt:i4>1835068</vt:i4>
      </vt:variant>
      <vt:variant>
        <vt:i4>3449</vt:i4>
      </vt:variant>
      <vt:variant>
        <vt:i4>0</vt:i4>
      </vt:variant>
      <vt:variant>
        <vt:i4>5</vt:i4>
      </vt:variant>
      <vt:variant>
        <vt:lpwstr/>
      </vt:variant>
      <vt:variant>
        <vt:lpwstr>_Toc431988192</vt:lpwstr>
      </vt:variant>
      <vt:variant>
        <vt:i4>1835068</vt:i4>
      </vt:variant>
      <vt:variant>
        <vt:i4>3443</vt:i4>
      </vt:variant>
      <vt:variant>
        <vt:i4>0</vt:i4>
      </vt:variant>
      <vt:variant>
        <vt:i4>5</vt:i4>
      </vt:variant>
      <vt:variant>
        <vt:lpwstr/>
      </vt:variant>
      <vt:variant>
        <vt:lpwstr>_Toc431988191</vt:lpwstr>
      </vt:variant>
      <vt:variant>
        <vt:i4>1835068</vt:i4>
      </vt:variant>
      <vt:variant>
        <vt:i4>3437</vt:i4>
      </vt:variant>
      <vt:variant>
        <vt:i4>0</vt:i4>
      </vt:variant>
      <vt:variant>
        <vt:i4>5</vt:i4>
      </vt:variant>
      <vt:variant>
        <vt:lpwstr/>
      </vt:variant>
      <vt:variant>
        <vt:lpwstr>_Toc431988190</vt:lpwstr>
      </vt:variant>
      <vt:variant>
        <vt:i4>1900604</vt:i4>
      </vt:variant>
      <vt:variant>
        <vt:i4>3431</vt:i4>
      </vt:variant>
      <vt:variant>
        <vt:i4>0</vt:i4>
      </vt:variant>
      <vt:variant>
        <vt:i4>5</vt:i4>
      </vt:variant>
      <vt:variant>
        <vt:lpwstr/>
      </vt:variant>
      <vt:variant>
        <vt:lpwstr>_Toc431988189</vt:lpwstr>
      </vt:variant>
      <vt:variant>
        <vt:i4>1900604</vt:i4>
      </vt:variant>
      <vt:variant>
        <vt:i4>3425</vt:i4>
      </vt:variant>
      <vt:variant>
        <vt:i4>0</vt:i4>
      </vt:variant>
      <vt:variant>
        <vt:i4>5</vt:i4>
      </vt:variant>
      <vt:variant>
        <vt:lpwstr/>
      </vt:variant>
      <vt:variant>
        <vt:lpwstr>_Toc431988188</vt:lpwstr>
      </vt:variant>
      <vt:variant>
        <vt:i4>1900604</vt:i4>
      </vt:variant>
      <vt:variant>
        <vt:i4>3419</vt:i4>
      </vt:variant>
      <vt:variant>
        <vt:i4>0</vt:i4>
      </vt:variant>
      <vt:variant>
        <vt:i4>5</vt:i4>
      </vt:variant>
      <vt:variant>
        <vt:lpwstr/>
      </vt:variant>
      <vt:variant>
        <vt:lpwstr>_Toc431988187</vt:lpwstr>
      </vt:variant>
      <vt:variant>
        <vt:i4>1900604</vt:i4>
      </vt:variant>
      <vt:variant>
        <vt:i4>3413</vt:i4>
      </vt:variant>
      <vt:variant>
        <vt:i4>0</vt:i4>
      </vt:variant>
      <vt:variant>
        <vt:i4>5</vt:i4>
      </vt:variant>
      <vt:variant>
        <vt:lpwstr/>
      </vt:variant>
      <vt:variant>
        <vt:lpwstr>_Toc431988186</vt:lpwstr>
      </vt:variant>
      <vt:variant>
        <vt:i4>1900604</vt:i4>
      </vt:variant>
      <vt:variant>
        <vt:i4>3407</vt:i4>
      </vt:variant>
      <vt:variant>
        <vt:i4>0</vt:i4>
      </vt:variant>
      <vt:variant>
        <vt:i4>5</vt:i4>
      </vt:variant>
      <vt:variant>
        <vt:lpwstr/>
      </vt:variant>
      <vt:variant>
        <vt:lpwstr>_Toc431988185</vt:lpwstr>
      </vt:variant>
      <vt:variant>
        <vt:i4>1900604</vt:i4>
      </vt:variant>
      <vt:variant>
        <vt:i4>3401</vt:i4>
      </vt:variant>
      <vt:variant>
        <vt:i4>0</vt:i4>
      </vt:variant>
      <vt:variant>
        <vt:i4>5</vt:i4>
      </vt:variant>
      <vt:variant>
        <vt:lpwstr/>
      </vt:variant>
      <vt:variant>
        <vt:lpwstr>_Toc431988184</vt:lpwstr>
      </vt:variant>
      <vt:variant>
        <vt:i4>1900604</vt:i4>
      </vt:variant>
      <vt:variant>
        <vt:i4>3395</vt:i4>
      </vt:variant>
      <vt:variant>
        <vt:i4>0</vt:i4>
      </vt:variant>
      <vt:variant>
        <vt:i4>5</vt:i4>
      </vt:variant>
      <vt:variant>
        <vt:lpwstr/>
      </vt:variant>
      <vt:variant>
        <vt:lpwstr>_Toc431988183</vt:lpwstr>
      </vt:variant>
      <vt:variant>
        <vt:i4>1900604</vt:i4>
      </vt:variant>
      <vt:variant>
        <vt:i4>3389</vt:i4>
      </vt:variant>
      <vt:variant>
        <vt:i4>0</vt:i4>
      </vt:variant>
      <vt:variant>
        <vt:i4>5</vt:i4>
      </vt:variant>
      <vt:variant>
        <vt:lpwstr/>
      </vt:variant>
      <vt:variant>
        <vt:lpwstr>_Toc431988182</vt:lpwstr>
      </vt:variant>
      <vt:variant>
        <vt:i4>1900604</vt:i4>
      </vt:variant>
      <vt:variant>
        <vt:i4>3383</vt:i4>
      </vt:variant>
      <vt:variant>
        <vt:i4>0</vt:i4>
      </vt:variant>
      <vt:variant>
        <vt:i4>5</vt:i4>
      </vt:variant>
      <vt:variant>
        <vt:lpwstr/>
      </vt:variant>
      <vt:variant>
        <vt:lpwstr>_Toc431988181</vt:lpwstr>
      </vt:variant>
      <vt:variant>
        <vt:i4>1900604</vt:i4>
      </vt:variant>
      <vt:variant>
        <vt:i4>3377</vt:i4>
      </vt:variant>
      <vt:variant>
        <vt:i4>0</vt:i4>
      </vt:variant>
      <vt:variant>
        <vt:i4>5</vt:i4>
      </vt:variant>
      <vt:variant>
        <vt:lpwstr/>
      </vt:variant>
      <vt:variant>
        <vt:lpwstr>_Toc431988180</vt:lpwstr>
      </vt:variant>
      <vt:variant>
        <vt:i4>1179708</vt:i4>
      </vt:variant>
      <vt:variant>
        <vt:i4>3371</vt:i4>
      </vt:variant>
      <vt:variant>
        <vt:i4>0</vt:i4>
      </vt:variant>
      <vt:variant>
        <vt:i4>5</vt:i4>
      </vt:variant>
      <vt:variant>
        <vt:lpwstr/>
      </vt:variant>
      <vt:variant>
        <vt:lpwstr>_Toc431988179</vt:lpwstr>
      </vt:variant>
      <vt:variant>
        <vt:i4>1179708</vt:i4>
      </vt:variant>
      <vt:variant>
        <vt:i4>3365</vt:i4>
      </vt:variant>
      <vt:variant>
        <vt:i4>0</vt:i4>
      </vt:variant>
      <vt:variant>
        <vt:i4>5</vt:i4>
      </vt:variant>
      <vt:variant>
        <vt:lpwstr/>
      </vt:variant>
      <vt:variant>
        <vt:lpwstr>_Toc431988178</vt:lpwstr>
      </vt:variant>
      <vt:variant>
        <vt:i4>1179708</vt:i4>
      </vt:variant>
      <vt:variant>
        <vt:i4>3359</vt:i4>
      </vt:variant>
      <vt:variant>
        <vt:i4>0</vt:i4>
      </vt:variant>
      <vt:variant>
        <vt:i4>5</vt:i4>
      </vt:variant>
      <vt:variant>
        <vt:lpwstr/>
      </vt:variant>
      <vt:variant>
        <vt:lpwstr>_Toc431988177</vt:lpwstr>
      </vt:variant>
      <vt:variant>
        <vt:i4>1179708</vt:i4>
      </vt:variant>
      <vt:variant>
        <vt:i4>3353</vt:i4>
      </vt:variant>
      <vt:variant>
        <vt:i4>0</vt:i4>
      </vt:variant>
      <vt:variant>
        <vt:i4>5</vt:i4>
      </vt:variant>
      <vt:variant>
        <vt:lpwstr/>
      </vt:variant>
      <vt:variant>
        <vt:lpwstr>_Toc431988176</vt:lpwstr>
      </vt:variant>
      <vt:variant>
        <vt:i4>1179708</vt:i4>
      </vt:variant>
      <vt:variant>
        <vt:i4>3347</vt:i4>
      </vt:variant>
      <vt:variant>
        <vt:i4>0</vt:i4>
      </vt:variant>
      <vt:variant>
        <vt:i4>5</vt:i4>
      </vt:variant>
      <vt:variant>
        <vt:lpwstr/>
      </vt:variant>
      <vt:variant>
        <vt:lpwstr>_Toc431988175</vt:lpwstr>
      </vt:variant>
      <vt:variant>
        <vt:i4>1179708</vt:i4>
      </vt:variant>
      <vt:variant>
        <vt:i4>3341</vt:i4>
      </vt:variant>
      <vt:variant>
        <vt:i4>0</vt:i4>
      </vt:variant>
      <vt:variant>
        <vt:i4>5</vt:i4>
      </vt:variant>
      <vt:variant>
        <vt:lpwstr/>
      </vt:variant>
      <vt:variant>
        <vt:lpwstr>_Toc431988174</vt:lpwstr>
      </vt:variant>
      <vt:variant>
        <vt:i4>1179708</vt:i4>
      </vt:variant>
      <vt:variant>
        <vt:i4>3335</vt:i4>
      </vt:variant>
      <vt:variant>
        <vt:i4>0</vt:i4>
      </vt:variant>
      <vt:variant>
        <vt:i4>5</vt:i4>
      </vt:variant>
      <vt:variant>
        <vt:lpwstr/>
      </vt:variant>
      <vt:variant>
        <vt:lpwstr>_Toc431988173</vt:lpwstr>
      </vt:variant>
      <vt:variant>
        <vt:i4>1179708</vt:i4>
      </vt:variant>
      <vt:variant>
        <vt:i4>3329</vt:i4>
      </vt:variant>
      <vt:variant>
        <vt:i4>0</vt:i4>
      </vt:variant>
      <vt:variant>
        <vt:i4>5</vt:i4>
      </vt:variant>
      <vt:variant>
        <vt:lpwstr/>
      </vt:variant>
      <vt:variant>
        <vt:lpwstr>_Toc431988172</vt:lpwstr>
      </vt:variant>
      <vt:variant>
        <vt:i4>1179708</vt:i4>
      </vt:variant>
      <vt:variant>
        <vt:i4>3323</vt:i4>
      </vt:variant>
      <vt:variant>
        <vt:i4>0</vt:i4>
      </vt:variant>
      <vt:variant>
        <vt:i4>5</vt:i4>
      </vt:variant>
      <vt:variant>
        <vt:lpwstr/>
      </vt:variant>
      <vt:variant>
        <vt:lpwstr>_Toc431988171</vt:lpwstr>
      </vt:variant>
      <vt:variant>
        <vt:i4>1179708</vt:i4>
      </vt:variant>
      <vt:variant>
        <vt:i4>3317</vt:i4>
      </vt:variant>
      <vt:variant>
        <vt:i4>0</vt:i4>
      </vt:variant>
      <vt:variant>
        <vt:i4>5</vt:i4>
      </vt:variant>
      <vt:variant>
        <vt:lpwstr/>
      </vt:variant>
      <vt:variant>
        <vt:lpwstr>_Toc431988170</vt:lpwstr>
      </vt:variant>
      <vt:variant>
        <vt:i4>1245244</vt:i4>
      </vt:variant>
      <vt:variant>
        <vt:i4>3311</vt:i4>
      </vt:variant>
      <vt:variant>
        <vt:i4>0</vt:i4>
      </vt:variant>
      <vt:variant>
        <vt:i4>5</vt:i4>
      </vt:variant>
      <vt:variant>
        <vt:lpwstr/>
      </vt:variant>
      <vt:variant>
        <vt:lpwstr>_Toc431988169</vt:lpwstr>
      </vt:variant>
      <vt:variant>
        <vt:i4>1245244</vt:i4>
      </vt:variant>
      <vt:variant>
        <vt:i4>3305</vt:i4>
      </vt:variant>
      <vt:variant>
        <vt:i4>0</vt:i4>
      </vt:variant>
      <vt:variant>
        <vt:i4>5</vt:i4>
      </vt:variant>
      <vt:variant>
        <vt:lpwstr/>
      </vt:variant>
      <vt:variant>
        <vt:lpwstr>_Toc431988168</vt:lpwstr>
      </vt:variant>
      <vt:variant>
        <vt:i4>1245244</vt:i4>
      </vt:variant>
      <vt:variant>
        <vt:i4>3299</vt:i4>
      </vt:variant>
      <vt:variant>
        <vt:i4>0</vt:i4>
      </vt:variant>
      <vt:variant>
        <vt:i4>5</vt:i4>
      </vt:variant>
      <vt:variant>
        <vt:lpwstr/>
      </vt:variant>
      <vt:variant>
        <vt:lpwstr>_Toc431988167</vt:lpwstr>
      </vt:variant>
      <vt:variant>
        <vt:i4>1245244</vt:i4>
      </vt:variant>
      <vt:variant>
        <vt:i4>3293</vt:i4>
      </vt:variant>
      <vt:variant>
        <vt:i4>0</vt:i4>
      </vt:variant>
      <vt:variant>
        <vt:i4>5</vt:i4>
      </vt:variant>
      <vt:variant>
        <vt:lpwstr/>
      </vt:variant>
      <vt:variant>
        <vt:lpwstr>_Toc431988166</vt:lpwstr>
      </vt:variant>
      <vt:variant>
        <vt:i4>1245244</vt:i4>
      </vt:variant>
      <vt:variant>
        <vt:i4>3287</vt:i4>
      </vt:variant>
      <vt:variant>
        <vt:i4>0</vt:i4>
      </vt:variant>
      <vt:variant>
        <vt:i4>5</vt:i4>
      </vt:variant>
      <vt:variant>
        <vt:lpwstr/>
      </vt:variant>
      <vt:variant>
        <vt:lpwstr>_Toc431988165</vt:lpwstr>
      </vt:variant>
      <vt:variant>
        <vt:i4>1245244</vt:i4>
      </vt:variant>
      <vt:variant>
        <vt:i4>3281</vt:i4>
      </vt:variant>
      <vt:variant>
        <vt:i4>0</vt:i4>
      </vt:variant>
      <vt:variant>
        <vt:i4>5</vt:i4>
      </vt:variant>
      <vt:variant>
        <vt:lpwstr/>
      </vt:variant>
      <vt:variant>
        <vt:lpwstr>_Toc431988164</vt:lpwstr>
      </vt:variant>
      <vt:variant>
        <vt:i4>1245244</vt:i4>
      </vt:variant>
      <vt:variant>
        <vt:i4>3275</vt:i4>
      </vt:variant>
      <vt:variant>
        <vt:i4>0</vt:i4>
      </vt:variant>
      <vt:variant>
        <vt:i4>5</vt:i4>
      </vt:variant>
      <vt:variant>
        <vt:lpwstr/>
      </vt:variant>
      <vt:variant>
        <vt:lpwstr>_Toc431988163</vt:lpwstr>
      </vt:variant>
      <vt:variant>
        <vt:i4>1245244</vt:i4>
      </vt:variant>
      <vt:variant>
        <vt:i4>3269</vt:i4>
      </vt:variant>
      <vt:variant>
        <vt:i4>0</vt:i4>
      </vt:variant>
      <vt:variant>
        <vt:i4>5</vt:i4>
      </vt:variant>
      <vt:variant>
        <vt:lpwstr/>
      </vt:variant>
      <vt:variant>
        <vt:lpwstr>_Toc431988162</vt:lpwstr>
      </vt:variant>
      <vt:variant>
        <vt:i4>1245244</vt:i4>
      </vt:variant>
      <vt:variant>
        <vt:i4>3263</vt:i4>
      </vt:variant>
      <vt:variant>
        <vt:i4>0</vt:i4>
      </vt:variant>
      <vt:variant>
        <vt:i4>5</vt:i4>
      </vt:variant>
      <vt:variant>
        <vt:lpwstr/>
      </vt:variant>
      <vt:variant>
        <vt:lpwstr>_Toc431988161</vt:lpwstr>
      </vt:variant>
      <vt:variant>
        <vt:i4>1245244</vt:i4>
      </vt:variant>
      <vt:variant>
        <vt:i4>3257</vt:i4>
      </vt:variant>
      <vt:variant>
        <vt:i4>0</vt:i4>
      </vt:variant>
      <vt:variant>
        <vt:i4>5</vt:i4>
      </vt:variant>
      <vt:variant>
        <vt:lpwstr/>
      </vt:variant>
      <vt:variant>
        <vt:lpwstr>_Toc431988160</vt:lpwstr>
      </vt:variant>
      <vt:variant>
        <vt:i4>1048636</vt:i4>
      </vt:variant>
      <vt:variant>
        <vt:i4>3251</vt:i4>
      </vt:variant>
      <vt:variant>
        <vt:i4>0</vt:i4>
      </vt:variant>
      <vt:variant>
        <vt:i4>5</vt:i4>
      </vt:variant>
      <vt:variant>
        <vt:lpwstr/>
      </vt:variant>
      <vt:variant>
        <vt:lpwstr>_Toc431988159</vt:lpwstr>
      </vt:variant>
      <vt:variant>
        <vt:i4>1048636</vt:i4>
      </vt:variant>
      <vt:variant>
        <vt:i4>3245</vt:i4>
      </vt:variant>
      <vt:variant>
        <vt:i4>0</vt:i4>
      </vt:variant>
      <vt:variant>
        <vt:i4>5</vt:i4>
      </vt:variant>
      <vt:variant>
        <vt:lpwstr/>
      </vt:variant>
      <vt:variant>
        <vt:lpwstr>_Toc431988158</vt:lpwstr>
      </vt:variant>
      <vt:variant>
        <vt:i4>1048636</vt:i4>
      </vt:variant>
      <vt:variant>
        <vt:i4>3239</vt:i4>
      </vt:variant>
      <vt:variant>
        <vt:i4>0</vt:i4>
      </vt:variant>
      <vt:variant>
        <vt:i4>5</vt:i4>
      </vt:variant>
      <vt:variant>
        <vt:lpwstr/>
      </vt:variant>
      <vt:variant>
        <vt:lpwstr>_Toc431988157</vt:lpwstr>
      </vt:variant>
      <vt:variant>
        <vt:i4>1048636</vt:i4>
      </vt:variant>
      <vt:variant>
        <vt:i4>3233</vt:i4>
      </vt:variant>
      <vt:variant>
        <vt:i4>0</vt:i4>
      </vt:variant>
      <vt:variant>
        <vt:i4>5</vt:i4>
      </vt:variant>
      <vt:variant>
        <vt:lpwstr/>
      </vt:variant>
      <vt:variant>
        <vt:lpwstr>_Toc431988156</vt:lpwstr>
      </vt:variant>
      <vt:variant>
        <vt:i4>1048636</vt:i4>
      </vt:variant>
      <vt:variant>
        <vt:i4>3227</vt:i4>
      </vt:variant>
      <vt:variant>
        <vt:i4>0</vt:i4>
      </vt:variant>
      <vt:variant>
        <vt:i4>5</vt:i4>
      </vt:variant>
      <vt:variant>
        <vt:lpwstr/>
      </vt:variant>
      <vt:variant>
        <vt:lpwstr>_Toc431988155</vt:lpwstr>
      </vt:variant>
      <vt:variant>
        <vt:i4>1048636</vt:i4>
      </vt:variant>
      <vt:variant>
        <vt:i4>3221</vt:i4>
      </vt:variant>
      <vt:variant>
        <vt:i4>0</vt:i4>
      </vt:variant>
      <vt:variant>
        <vt:i4>5</vt:i4>
      </vt:variant>
      <vt:variant>
        <vt:lpwstr/>
      </vt:variant>
      <vt:variant>
        <vt:lpwstr>_Toc431988154</vt:lpwstr>
      </vt:variant>
      <vt:variant>
        <vt:i4>1048636</vt:i4>
      </vt:variant>
      <vt:variant>
        <vt:i4>3215</vt:i4>
      </vt:variant>
      <vt:variant>
        <vt:i4>0</vt:i4>
      </vt:variant>
      <vt:variant>
        <vt:i4>5</vt:i4>
      </vt:variant>
      <vt:variant>
        <vt:lpwstr/>
      </vt:variant>
      <vt:variant>
        <vt:lpwstr>_Toc431988153</vt:lpwstr>
      </vt:variant>
      <vt:variant>
        <vt:i4>1048636</vt:i4>
      </vt:variant>
      <vt:variant>
        <vt:i4>3209</vt:i4>
      </vt:variant>
      <vt:variant>
        <vt:i4>0</vt:i4>
      </vt:variant>
      <vt:variant>
        <vt:i4>5</vt:i4>
      </vt:variant>
      <vt:variant>
        <vt:lpwstr/>
      </vt:variant>
      <vt:variant>
        <vt:lpwstr>_Toc431988152</vt:lpwstr>
      </vt:variant>
      <vt:variant>
        <vt:i4>1048636</vt:i4>
      </vt:variant>
      <vt:variant>
        <vt:i4>3203</vt:i4>
      </vt:variant>
      <vt:variant>
        <vt:i4>0</vt:i4>
      </vt:variant>
      <vt:variant>
        <vt:i4>5</vt:i4>
      </vt:variant>
      <vt:variant>
        <vt:lpwstr/>
      </vt:variant>
      <vt:variant>
        <vt:lpwstr>_Toc431988151</vt:lpwstr>
      </vt:variant>
      <vt:variant>
        <vt:i4>1048636</vt:i4>
      </vt:variant>
      <vt:variant>
        <vt:i4>3197</vt:i4>
      </vt:variant>
      <vt:variant>
        <vt:i4>0</vt:i4>
      </vt:variant>
      <vt:variant>
        <vt:i4>5</vt:i4>
      </vt:variant>
      <vt:variant>
        <vt:lpwstr/>
      </vt:variant>
      <vt:variant>
        <vt:lpwstr>_Toc431988150</vt:lpwstr>
      </vt:variant>
      <vt:variant>
        <vt:i4>1114172</vt:i4>
      </vt:variant>
      <vt:variant>
        <vt:i4>3191</vt:i4>
      </vt:variant>
      <vt:variant>
        <vt:i4>0</vt:i4>
      </vt:variant>
      <vt:variant>
        <vt:i4>5</vt:i4>
      </vt:variant>
      <vt:variant>
        <vt:lpwstr/>
      </vt:variant>
      <vt:variant>
        <vt:lpwstr>_Toc431988149</vt:lpwstr>
      </vt:variant>
      <vt:variant>
        <vt:i4>1114172</vt:i4>
      </vt:variant>
      <vt:variant>
        <vt:i4>3185</vt:i4>
      </vt:variant>
      <vt:variant>
        <vt:i4>0</vt:i4>
      </vt:variant>
      <vt:variant>
        <vt:i4>5</vt:i4>
      </vt:variant>
      <vt:variant>
        <vt:lpwstr/>
      </vt:variant>
      <vt:variant>
        <vt:lpwstr>_Toc431988148</vt:lpwstr>
      </vt:variant>
      <vt:variant>
        <vt:i4>1114172</vt:i4>
      </vt:variant>
      <vt:variant>
        <vt:i4>3179</vt:i4>
      </vt:variant>
      <vt:variant>
        <vt:i4>0</vt:i4>
      </vt:variant>
      <vt:variant>
        <vt:i4>5</vt:i4>
      </vt:variant>
      <vt:variant>
        <vt:lpwstr/>
      </vt:variant>
      <vt:variant>
        <vt:lpwstr>_Toc431988147</vt:lpwstr>
      </vt:variant>
      <vt:variant>
        <vt:i4>1114172</vt:i4>
      </vt:variant>
      <vt:variant>
        <vt:i4>3173</vt:i4>
      </vt:variant>
      <vt:variant>
        <vt:i4>0</vt:i4>
      </vt:variant>
      <vt:variant>
        <vt:i4>5</vt:i4>
      </vt:variant>
      <vt:variant>
        <vt:lpwstr/>
      </vt:variant>
      <vt:variant>
        <vt:lpwstr>_Toc431988146</vt:lpwstr>
      </vt:variant>
      <vt:variant>
        <vt:i4>1114172</vt:i4>
      </vt:variant>
      <vt:variant>
        <vt:i4>3167</vt:i4>
      </vt:variant>
      <vt:variant>
        <vt:i4>0</vt:i4>
      </vt:variant>
      <vt:variant>
        <vt:i4>5</vt:i4>
      </vt:variant>
      <vt:variant>
        <vt:lpwstr/>
      </vt:variant>
      <vt:variant>
        <vt:lpwstr>_Toc431988145</vt:lpwstr>
      </vt:variant>
      <vt:variant>
        <vt:i4>1114172</vt:i4>
      </vt:variant>
      <vt:variant>
        <vt:i4>3161</vt:i4>
      </vt:variant>
      <vt:variant>
        <vt:i4>0</vt:i4>
      </vt:variant>
      <vt:variant>
        <vt:i4>5</vt:i4>
      </vt:variant>
      <vt:variant>
        <vt:lpwstr/>
      </vt:variant>
      <vt:variant>
        <vt:lpwstr>_Toc431988144</vt:lpwstr>
      </vt:variant>
      <vt:variant>
        <vt:i4>1114172</vt:i4>
      </vt:variant>
      <vt:variant>
        <vt:i4>3155</vt:i4>
      </vt:variant>
      <vt:variant>
        <vt:i4>0</vt:i4>
      </vt:variant>
      <vt:variant>
        <vt:i4>5</vt:i4>
      </vt:variant>
      <vt:variant>
        <vt:lpwstr/>
      </vt:variant>
      <vt:variant>
        <vt:lpwstr>_Toc431988143</vt:lpwstr>
      </vt:variant>
      <vt:variant>
        <vt:i4>1114172</vt:i4>
      </vt:variant>
      <vt:variant>
        <vt:i4>3149</vt:i4>
      </vt:variant>
      <vt:variant>
        <vt:i4>0</vt:i4>
      </vt:variant>
      <vt:variant>
        <vt:i4>5</vt:i4>
      </vt:variant>
      <vt:variant>
        <vt:lpwstr/>
      </vt:variant>
      <vt:variant>
        <vt:lpwstr>_Toc431988142</vt:lpwstr>
      </vt:variant>
      <vt:variant>
        <vt:i4>1114172</vt:i4>
      </vt:variant>
      <vt:variant>
        <vt:i4>3143</vt:i4>
      </vt:variant>
      <vt:variant>
        <vt:i4>0</vt:i4>
      </vt:variant>
      <vt:variant>
        <vt:i4>5</vt:i4>
      </vt:variant>
      <vt:variant>
        <vt:lpwstr/>
      </vt:variant>
      <vt:variant>
        <vt:lpwstr>_Toc431988141</vt:lpwstr>
      </vt:variant>
      <vt:variant>
        <vt:i4>1114172</vt:i4>
      </vt:variant>
      <vt:variant>
        <vt:i4>3137</vt:i4>
      </vt:variant>
      <vt:variant>
        <vt:i4>0</vt:i4>
      </vt:variant>
      <vt:variant>
        <vt:i4>5</vt:i4>
      </vt:variant>
      <vt:variant>
        <vt:lpwstr/>
      </vt:variant>
      <vt:variant>
        <vt:lpwstr>_Toc431988140</vt:lpwstr>
      </vt:variant>
      <vt:variant>
        <vt:i4>1441852</vt:i4>
      </vt:variant>
      <vt:variant>
        <vt:i4>3131</vt:i4>
      </vt:variant>
      <vt:variant>
        <vt:i4>0</vt:i4>
      </vt:variant>
      <vt:variant>
        <vt:i4>5</vt:i4>
      </vt:variant>
      <vt:variant>
        <vt:lpwstr/>
      </vt:variant>
      <vt:variant>
        <vt:lpwstr>_Toc431988139</vt:lpwstr>
      </vt:variant>
      <vt:variant>
        <vt:i4>1441852</vt:i4>
      </vt:variant>
      <vt:variant>
        <vt:i4>3125</vt:i4>
      </vt:variant>
      <vt:variant>
        <vt:i4>0</vt:i4>
      </vt:variant>
      <vt:variant>
        <vt:i4>5</vt:i4>
      </vt:variant>
      <vt:variant>
        <vt:lpwstr/>
      </vt:variant>
      <vt:variant>
        <vt:lpwstr>_Toc431988138</vt:lpwstr>
      </vt:variant>
      <vt:variant>
        <vt:i4>1441852</vt:i4>
      </vt:variant>
      <vt:variant>
        <vt:i4>3119</vt:i4>
      </vt:variant>
      <vt:variant>
        <vt:i4>0</vt:i4>
      </vt:variant>
      <vt:variant>
        <vt:i4>5</vt:i4>
      </vt:variant>
      <vt:variant>
        <vt:lpwstr/>
      </vt:variant>
      <vt:variant>
        <vt:lpwstr>_Toc431988137</vt:lpwstr>
      </vt:variant>
      <vt:variant>
        <vt:i4>1441852</vt:i4>
      </vt:variant>
      <vt:variant>
        <vt:i4>3113</vt:i4>
      </vt:variant>
      <vt:variant>
        <vt:i4>0</vt:i4>
      </vt:variant>
      <vt:variant>
        <vt:i4>5</vt:i4>
      </vt:variant>
      <vt:variant>
        <vt:lpwstr/>
      </vt:variant>
      <vt:variant>
        <vt:lpwstr>_Toc431988136</vt:lpwstr>
      </vt:variant>
      <vt:variant>
        <vt:i4>1441852</vt:i4>
      </vt:variant>
      <vt:variant>
        <vt:i4>3104</vt:i4>
      </vt:variant>
      <vt:variant>
        <vt:i4>0</vt:i4>
      </vt:variant>
      <vt:variant>
        <vt:i4>5</vt:i4>
      </vt:variant>
      <vt:variant>
        <vt:lpwstr/>
      </vt:variant>
      <vt:variant>
        <vt:lpwstr>_Toc431988135</vt:lpwstr>
      </vt:variant>
      <vt:variant>
        <vt:i4>1441852</vt:i4>
      </vt:variant>
      <vt:variant>
        <vt:i4>3098</vt:i4>
      </vt:variant>
      <vt:variant>
        <vt:i4>0</vt:i4>
      </vt:variant>
      <vt:variant>
        <vt:i4>5</vt:i4>
      </vt:variant>
      <vt:variant>
        <vt:lpwstr/>
      </vt:variant>
      <vt:variant>
        <vt:lpwstr>_Toc431988134</vt:lpwstr>
      </vt:variant>
      <vt:variant>
        <vt:i4>1441852</vt:i4>
      </vt:variant>
      <vt:variant>
        <vt:i4>3092</vt:i4>
      </vt:variant>
      <vt:variant>
        <vt:i4>0</vt:i4>
      </vt:variant>
      <vt:variant>
        <vt:i4>5</vt:i4>
      </vt:variant>
      <vt:variant>
        <vt:lpwstr/>
      </vt:variant>
      <vt:variant>
        <vt:lpwstr>_Toc431988133</vt:lpwstr>
      </vt:variant>
      <vt:variant>
        <vt:i4>1441852</vt:i4>
      </vt:variant>
      <vt:variant>
        <vt:i4>3086</vt:i4>
      </vt:variant>
      <vt:variant>
        <vt:i4>0</vt:i4>
      </vt:variant>
      <vt:variant>
        <vt:i4>5</vt:i4>
      </vt:variant>
      <vt:variant>
        <vt:lpwstr/>
      </vt:variant>
      <vt:variant>
        <vt:lpwstr>_Toc431988132</vt:lpwstr>
      </vt:variant>
      <vt:variant>
        <vt:i4>1441852</vt:i4>
      </vt:variant>
      <vt:variant>
        <vt:i4>3080</vt:i4>
      </vt:variant>
      <vt:variant>
        <vt:i4>0</vt:i4>
      </vt:variant>
      <vt:variant>
        <vt:i4>5</vt:i4>
      </vt:variant>
      <vt:variant>
        <vt:lpwstr/>
      </vt:variant>
      <vt:variant>
        <vt:lpwstr>_Toc431988131</vt:lpwstr>
      </vt:variant>
      <vt:variant>
        <vt:i4>1441852</vt:i4>
      </vt:variant>
      <vt:variant>
        <vt:i4>3074</vt:i4>
      </vt:variant>
      <vt:variant>
        <vt:i4>0</vt:i4>
      </vt:variant>
      <vt:variant>
        <vt:i4>5</vt:i4>
      </vt:variant>
      <vt:variant>
        <vt:lpwstr/>
      </vt:variant>
      <vt:variant>
        <vt:lpwstr>_Toc431988130</vt:lpwstr>
      </vt:variant>
      <vt:variant>
        <vt:i4>1507388</vt:i4>
      </vt:variant>
      <vt:variant>
        <vt:i4>3068</vt:i4>
      </vt:variant>
      <vt:variant>
        <vt:i4>0</vt:i4>
      </vt:variant>
      <vt:variant>
        <vt:i4>5</vt:i4>
      </vt:variant>
      <vt:variant>
        <vt:lpwstr/>
      </vt:variant>
      <vt:variant>
        <vt:lpwstr>_Toc431988129</vt:lpwstr>
      </vt:variant>
      <vt:variant>
        <vt:i4>1507388</vt:i4>
      </vt:variant>
      <vt:variant>
        <vt:i4>3062</vt:i4>
      </vt:variant>
      <vt:variant>
        <vt:i4>0</vt:i4>
      </vt:variant>
      <vt:variant>
        <vt:i4>5</vt:i4>
      </vt:variant>
      <vt:variant>
        <vt:lpwstr/>
      </vt:variant>
      <vt:variant>
        <vt:lpwstr>_Toc431988128</vt:lpwstr>
      </vt:variant>
      <vt:variant>
        <vt:i4>1507388</vt:i4>
      </vt:variant>
      <vt:variant>
        <vt:i4>3056</vt:i4>
      </vt:variant>
      <vt:variant>
        <vt:i4>0</vt:i4>
      </vt:variant>
      <vt:variant>
        <vt:i4>5</vt:i4>
      </vt:variant>
      <vt:variant>
        <vt:lpwstr/>
      </vt:variant>
      <vt:variant>
        <vt:lpwstr>_Toc431988127</vt:lpwstr>
      </vt:variant>
      <vt:variant>
        <vt:i4>1507388</vt:i4>
      </vt:variant>
      <vt:variant>
        <vt:i4>3050</vt:i4>
      </vt:variant>
      <vt:variant>
        <vt:i4>0</vt:i4>
      </vt:variant>
      <vt:variant>
        <vt:i4>5</vt:i4>
      </vt:variant>
      <vt:variant>
        <vt:lpwstr/>
      </vt:variant>
      <vt:variant>
        <vt:lpwstr>_Toc431988126</vt:lpwstr>
      </vt:variant>
      <vt:variant>
        <vt:i4>1507388</vt:i4>
      </vt:variant>
      <vt:variant>
        <vt:i4>3044</vt:i4>
      </vt:variant>
      <vt:variant>
        <vt:i4>0</vt:i4>
      </vt:variant>
      <vt:variant>
        <vt:i4>5</vt:i4>
      </vt:variant>
      <vt:variant>
        <vt:lpwstr/>
      </vt:variant>
      <vt:variant>
        <vt:lpwstr>_Toc431988125</vt:lpwstr>
      </vt:variant>
      <vt:variant>
        <vt:i4>1507388</vt:i4>
      </vt:variant>
      <vt:variant>
        <vt:i4>3038</vt:i4>
      </vt:variant>
      <vt:variant>
        <vt:i4>0</vt:i4>
      </vt:variant>
      <vt:variant>
        <vt:i4>5</vt:i4>
      </vt:variant>
      <vt:variant>
        <vt:lpwstr/>
      </vt:variant>
      <vt:variant>
        <vt:lpwstr>_Toc431988124</vt:lpwstr>
      </vt:variant>
      <vt:variant>
        <vt:i4>1507388</vt:i4>
      </vt:variant>
      <vt:variant>
        <vt:i4>3032</vt:i4>
      </vt:variant>
      <vt:variant>
        <vt:i4>0</vt:i4>
      </vt:variant>
      <vt:variant>
        <vt:i4>5</vt:i4>
      </vt:variant>
      <vt:variant>
        <vt:lpwstr/>
      </vt:variant>
      <vt:variant>
        <vt:lpwstr>_Toc431988123</vt:lpwstr>
      </vt:variant>
      <vt:variant>
        <vt:i4>1507388</vt:i4>
      </vt:variant>
      <vt:variant>
        <vt:i4>3026</vt:i4>
      </vt:variant>
      <vt:variant>
        <vt:i4>0</vt:i4>
      </vt:variant>
      <vt:variant>
        <vt:i4>5</vt:i4>
      </vt:variant>
      <vt:variant>
        <vt:lpwstr/>
      </vt:variant>
      <vt:variant>
        <vt:lpwstr>_Toc431988122</vt:lpwstr>
      </vt:variant>
      <vt:variant>
        <vt:i4>1507388</vt:i4>
      </vt:variant>
      <vt:variant>
        <vt:i4>3020</vt:i4>
      </vt:variant>
      <vt:variant>
        <vt:i4>0</vt:i4>
      </vt:variant>
      <vt:variant>
        <vt:i4>5</vt:i4>
      </vt:variant>
      <vt:variant>
        <vt:lpwstr/>
      </vt:variant>
      <vt:variant>
        <vt:lpwstr>_Toc431988121</vt:lpwstr>
      </vt:variant>
      <vt:variant>
        <vt:i4>1507388</vt:i4>
      </vt:variant>
      <vt:variant>
        <vt:i4>3014</vt:i4>
      </vt:variant>
      <vt:variant>
        <vt:i4>0</vt:i4>
      </vt:variant>
      <vt:variant>
        <vt:i4>5</vt:i4>
      </vt:variant>
      <vt:variant>
        <vt:lpwstr/>
      </vt:variant>
      <vt:variant>
        <vt:lpwstr>_Toc431988120</vt:lpwstr>
      </vt:variant>
      <vt:variant>
        <vt:i4>1310780</vt:i4>
      </vt:variant>
      <vt:variant>
        <vt:i4>3008</vt:i4>
      </vt:variant>
      <vt:variant>
        <vt:i4>0</vt:i4>
      </vt:variant>
      <vt:variant>
        <vt:i4>5</vt:i4>
      </vt:variant>
      <vt:variant>
        <vt:lpwstr/>
      </vt:variant>
      <vt:variant>
        <vt:lpwstr>_Toc431988119</vt:lpwstr>
      </vt:variant>
      <vt:variant>
        <vt:i4>1310780</vt:i4>
      </vt:variant>
      <vt:variant>
        <vt:i4>3002</vt:i4>
      </vt:variant>
      <vt:variant>
        <vt:i4>0</vt:i4>
      </vt:variant>
      <vt:variant>
        <vt:i4>5</vt:i4>
      </vt:variant>
      <vt:variant>
        <vt:lpwstr/>
      </vt:variant>
      <vt:variant>
        <vt:lpwstr>_Toc431988118</vt:lpwstr>
      </vt:variant>
      <vt:variant>
        <vt:i4>1310780</vt:i4>
      </vt:variant>
      <vt:variant>
        <vt:i4>2996</vt:i4>
      </vt:variant>
      <vt:variant>
        <vt:i4>0</vt:i4>
      </vt:variant>
      <vt:variant>
        <vt:i4>5</vt:i4>
      </vt:variant>
      <vt:variant>
        <vt:lpwstr/>
      </vt:variant>
      <vt:variant>
        <vt:lpwstr>_Toc431988117</vt:lpwstr>
      </vt:variant>
      <vt:variant>
        <vt:i4>1310780</vt:i4>
      </vt:variant>
      <vt:variant>
        <vt:i4>2990</vt:i4>
      </vt:variant>
      <vt:variant>
        <vt:i4>0</vt:i4>
      </vt:variant>
      <vt:variant>
        <vt:i4>5</vt:i4>
      </vt:variant>
      <vt:variant>
        <vt:lpwstr/>
      </vt:variant>
      <vt:variant>
        <vt:lpwstr>_Toc431988116</vt:lpwstr>
      </vt:variant>
      <vt:variant>
        <vt:i4>1310780</vt:i4>
      </vt:variant>
      <vt:variant>
        <vt:i4>2984</vt:i4>
      </vt:variant>
      <vt:variant>
        <vt:i4>0</vt:i4>
      </vt:variant>
      <vt:variant>
        <vt:i4>5</vt:i4>
      </vt:variant>
      <vt:variant>
        <vt:lpwstr/>
      </vt:variant>
      <vt:variant>
        <vt:lpwstr>_Toc431988115</vt:lpwstr>
      </vt:variant>
      <vt:variant>
        <vt:i4>1310780</vt:i4>
      </vt:variant>
      <vt:variant>
        <vt:i4>2978</vt:i4>
      </vt:variant>
      <vt:variant>
        <vt:i4>0</vt:i4>
      </vt:variant>
      <vt:variant>
        <vt:i4>5</vt:i4>
      </vt:variant>
      <vt:variant>
        <vt:lpwstr/>
      </vt:variant>
      <vt:variant>
        <vt:lpwstr>_Toc431988114</vt:lpwstr>
      </vt:variant>
      <vt:variant>
        <vt:i4>1310780</vt:i4>
      </vt:variant>
      <vt:variant>
        <vt:i4>2972</vt:i4>
      </vt:variant>
      <vt:variant>
        <vt:i4>0</vt:i4>
      </vt:variant>
      <vt:variant>
        <vt:i4>5</vt:i4>
      </vt:variant>
      <vt:variant>
        <vt:lpwstr/>
      </vt:variant>
      <vt:variant>
        <vt:lpwstr>_Toc431988113</vt:lpwstr>
      </vt:variant>
      <vt:variant>
        <vt:i4>1310780</vt:i4>
      </vt:variant>
      <vt:variant>
        <vt:i4>2966</vt:i4>
      </vt:variant>
      <vt:variant>
        <vt:i4>0</vt:i4>
      </vt:variant>
      <vt:variant>
        <vt:i4>5</vt:i4>
      </vt:variant>
      <vt:variant>
        <vt:lpwstr/>
      </vt:variant>
      <vt:variant>
        <vt:lpwstr>_Toc431988112</vt:lpwstr>
      </vt:variant>
      <vt:variant>
        <vt:i4>1310780</vt:i4>
      </vt:variant>
      <vt:variant>
        <vt:i4>2960</vt:i4>
      </vt:variant>
      <vt:variant>
        <vt:i4>0</vt:i4>
      </vt:variant>
      <vt:variant>
        <vt:i4>5</vt:i4>
      </vt:variant>
      <vt:variant>
        <vt:lpwstr/>
      </vt:variant>
      <vt:variant>
        <vt:lpwstr>_Toc431988111</vt:lpwstr>
      </vt:variant>
      <vt:variant>
        <vt:i4>1310780</vt:i4>
      </vt:variant>
      <vt:variant>
        <vt:i4>2954</vt:i4>
      </vt:variant>
      <vt:variant>
        <vt:i4>0</vt:i4>
      </vt:variant>
      <vt:variant>
        <vt:i4>5</vt:i4>
      </vt:variant>
      <vt:variant>
        <vt:lpwstr/>
      </vt:variant>
      <vt:variant>
        <vt:lpwstr>_Toc431988110</vt:lpwstr>
      </vt:variant>
      <vt:variant>
        <vt:i4>1376316</vt:i4>
      </vt:variant>
      <vt:variant>
        <vt:i4>2948</vt:i4>
      </vt:variant>
      <vt:variant>
        <vt:i4>0</vt:i4>
      </vt:variant>
      <vt:variant>
        <vt:i4>5</vt:i4>
      </vt:variant>
      <vt:variant>
        <vt:lpwstr/>
      </vt:variant>
      <vt:variant>
        <vt:lpwstr>_Toc431988109</vt:lpwstr>
      </vt:variant>
      <vt:variant>
        <vt:i4>1376316</vt:i4>
      </vt:variant>
      <vt:variant>
        <vt:i4>2942</vt:i4>
      </vt:variant>
      <vt:variant>
        <vt:i4>0</vt:i4>
      </vt:variant>
      <vt:variant>
        <vt:i4>5</vt:i4>
      </vt:variant>
      <vt:variant>
        <vt:lpwstr/>
      </vt:variant>
      <vt:variant>
        <vt:lpwstr>_Toc431988108</vt:lpwstr>
      </vt:variant>
      <vt:variant>
        <vt:i4>1376316</vt:i4>
      </vt:variant>
      <vt:variant>
        <vt:i4>2936</vt:i4>
      </vt:variant>
      <vt:variant>
        <vt:i4>0</vt:i4>
      </vt:variant>
      <vt:variant>
        <vt:i4>5</vt:i4>
      </vt:variant>
      <vt:variant>
        <vt:lpwstr/>
      </vt:variant>
      <vt:variant>
        <vt:lpwstr>_Toc431988107</vt:lpwstr>
      </vt:variant>
      <vt:variant>
        <vt:i4>1376316</vt:i4>
      </vt:variant>
      <vt:variant>
        <vt:i4>2930</vt:i4>
      </vt:variant>
      <vt:variant>
        <vt:i4>0</vt:i4>
      </vt:variant>
      <vt:variant>
        <vt:i4>5</vt:i4>
      </vt:variant>
      <vt:variant>
        <vt:lpwstr/>
      </vt:variant>
      <vt:variant>
        <vt:lpwstr>_Toc431988106</vt:lpwstr>
      </vt:variant>
      <vt:variant>
        <vt:i4>1376316</vt:i4>
      </vt:variant>
      <vt:variant>
        <vt:i4>2924</vt:i4>
      </vt:variant>
      <vt:variant>
        <vt:i4>0</vt:i4>
      </vt:variant>
      <vt:variant>
        <vt:i4>5</vt:i4>
      </vt:variant>
      <vt:variant>
        <vt:lpwstr/>
      </vt:variant>
      <vt:variant>
        <vt:lpwstr>_Toc431988105</vt:lpwstr>
      </vt:variant>
      <vt:variant>
        <vt:i4>1376316</vt:i4>
      </vt:variant>
      <vt:variant>
        <vt:i4>2918</vt:i4>
      </vt:variant>
      <vt:variant>
        <vt:i4>0</vt:i4>
      </vt:variant>
      <vt:variant>
        <vt:i4>5</vt:i4>
      </vt:variant>
      <vt:variant>
        <vt:lpwstr/>
      </vt:variant>
      <vt:variant>
        <vt:lpwstr>_Toc431988104</vt:lpwstr>
      </vt:variant>
      <vt:variant>
        <vt:i4>1376316</vt:i4>
      </vt:variant>
      <vt:variant>
        <vt:i4>2912</vt:i4>
      </vt:variant>
      <vt:variant>
        <vt:i4>0</vt:i4>
      </vt:variant>
      <vt:variant>
        <vt:i4>5</vt:i4>
      </vt:variant>
      <vt:variant>
        <vt:lpwstr/>
      </vt:variant>
      <vt:variant>
        <vt:lpwstr>_Toc431988103</vt:lpwstr>
      </vt:variant>
      <vt:variant>
        <vt:i4>1376316</vt:i4>
      </vt:variant>
      <vt:variant>
        <vt:i4>2906</vt:i4>
      </vt:variant>
      <vt:variant>
        <vt:i4>0</vt:i4>
      </vt:variant>
      <vt:variant>
        <vt:i4>5</vt:i4>
      </vt:variant>
      <vt:variant>
        <vt:lpwstr/>
      </vt:variant>
      <vt:variant>
        <vt:lpwstr>_Toc431988102</vt:lpwstr>
      </vt:variant>
      <vt:variant>
        <vt:i4>1376316</vt:i4>
      </vt:variant>
      <vt:variant>
        <vt:i4>2900</vt:i4>
      </vt:variant>
      <vt:variant>
        <vt:i4>0</vt:i4>
      </vt:variant>
      <vt:variant>
        <vt:i4>5</vt:i4>
      </vt:variant>
      <vt:variant>
        <vt:lpwstr/>
      </vt:variant>
      <vt:variant>
        <vt:lpwstr>_Toc431988101</vt:lpwstr>
      </vt:variant>
      <vt:variant>
        <vt:i4>1376316</vt:i4>
      </vt:variant>
      <vt:variant>
        <vt:i4>2894</vt:i4>
      </vt:variant>
      <vt:variant>
        <vt:i4>0</vt:i4>
      </vt:variant>
      <vt:variant>
        <vt:i4>5</vt:i4>
      </vt:variant>
      <vt:variant>
        <vt:lpwstr/>
      </vt:variant>
      <vt:variant>
        <vt:lpwstr>_Toc431988100</vt:lpwstr>
      </vt:variant>
      <vt:variant>
        <vt:i4>1835069</vt:i4>
      </vt:variant>
      <vt:variant>
        <vt:i4>2888</vt:i4>
      </vt:variant>
      <vt:variant>
        <vt:i4>0</vt:i4>
      </vt:variant>
      <vt:variant>
        <vt:i4>5</vt:i4>
      </vt:variant>
      <vt:variant>
        <vt:lpwstr/>
      </vt:variant>
      <vt:variant>
        <vt:lpwstr>_Toc431988099</vt:lpwstr>
      </vt:variant>
      <vt:variant>
        <vt:i4>1835069</vt:i4>
      </vt:variant>
      <vt:variant>
        <vt:i4>2882</vt:i4>
      </vt:variant>
      <vt:variant>
        <vt:i4>0</vt:i4>
      </vt:variant>
      <vt:variant>
        <vt:i4>5</vt:i4>
      </vt:variant>
      <vt:variant>
        <vt:lpwstr/>
      </vt:variant>
      <vt:variant>
        <vt:lpwstr>_Toc431988098</vt:lpwstr>
      </vt:variant>
      <vt:variant>
        <vt:i4>1835069</vt:i4>
      </vt:variant>
      <vt:variant>
        <vt:i4>2876</vt:i4>
      </vt:variant>
      <vt:variant>
        <vt:i4>0</vt:i4>
      </vt:variant>
      <vt:variant>
        <vt:i4>5</vt:i4>
      </vt:variant>
      <vt:variant>
        <vt:lpwstr/>
      </vt:variant>
      <vt:variant>
        <vt:lpwstr>_Toc431988097</vt:lpwstr>
      </vt:variant>
      <vt:variant>
        <vt:i4>1835069</vt:i4>
      </vt:variant>
      <vt:variant>
        <vt:i4>2870</vt:i4>
      </vt:variant>
      <vt:variant>
        <vt:i4>0</vt:i4>
      </vt:variant>
      <vt:variant>
        <vt:i4>5</vt:i4>
      </vt:variant>
      <vt:variant>
        <vt:lpwstr/>
      </vt:variant>
      <vt:variant>
        <vt:lpwstr>_Toc431988096</vt:lpwstr>
      </vt:variant>
      <vt:variant>
        <vt:i4>1835069</vt:i4>
      </vt:variant>
      <vt:variant>
        <vt:i4>2864</vt:i4>
      </vt:variant>
      <vt:variant>
        <vt:i4>0</vt:i4>
      </vt:variant>
      <vt:variant>
        <vt:i4>5</vt:i4>
      </vt:variant>
      <vt:variant>
        <vt:lpwstr/>
      </vt:variant>
      <vt:variant>
        <vt:lpwstr>_Toc431988095</vt:lpwstr>
      </vt:variant>
      <vt:variant>
        <vt:i4>1835069</vt:i4>
      </vt:variant>
      <vt:variant>
        <vt:i4>2858</vt:i4>
      </vt:variant>
      <vt:variant>
        <vt:i4>0</vt:i4>
      </vt:variant>
      <vt:variant>
        <vt:i4>5</vt:i4>
      </vt:variant>
      <vt:variant>
        <vt:lpwstr/>
      </vt:variant>
      <vt:variant>
        <vt:lpwstr>_Toc431988094</vt:lpwstr>
      </vt:variant>
      <vt:variant>
        <vt:i4>1835069</vt:i4>
      </vt:variant>
      <vt:variant>
        <vt:i4>2852</vt:i4>
      </vt:variant>
      <vt:variant>
        <vt:i4>0</vt:i4>
      </vt:variant>
      <vt:variant>
        <vt:i4>5</vt:i4>
      </vt:variant>
      <vt:variant>
        <vt:lpwstr/>
      </vt:variant>
      <vt:variant>
        <vt:lpwstr>_Toc431988093</vt:lpwstr>
      </vt:variant>
      <vt:variant>
        <vt:i4>1835069</vt:i4>
      </vt:variant>
      <vt:variant>
        <vt:i4>2846</vt:i4>
      </vt:variant>
      <vt:variant>
        <vt:i4>0</vt:i4>
      </vt:variant>
      <vt:variant>
        <vt:i4>5</vt:i4>
      </vt:variant>
      <vt:variant>
        <vt:lpwstr/>
      </vt:variant>
      <vt:variant>
        <vt:lpwstr>_Toc431988092</vt:lpwstr>
      </vt:variant>
      <vt:variant>
        <vt:i4>1835069</vt:i4>
      </vt:variant>
      <vt:variant>
        <vt:i4>2840</vt:i4>
      </vt:variant>
      <vt:variant>
        <vt:i4>0</vt:i4>
      </vt:variant>
      <vt:variant>
        <vt:i4>5</vt:i4>
      </vt:variant>
      <vt:variant>
        <vt:lpwstr/>
      </vt:variant>
      <vt:variant>
        <vt:lpwstr>_Toc431988091</vt:lpwstr>
      </vt:variant>
      <vt:variant>
        <vt:i4>1835069</vt:i4>
      </vt:variant>
      <vt:variant>
        <vt:i4>2834</vt:i4>
      </vt:variant>
      <vt:variant>
        <vt:i4>0</vt:i4>
      </vt:variant>
      <vt:variant>
        <vt:i4>5</vt:i4>
      </vt:variant>
      <vt:variant>
        <vt:lpwstr/>
      </vt:variant>
      <vt:variant>
        <vt:lpwstr>_Toc431988090</vt:lpwstr>
      </vt:variant>
      <vt:variant>
        <vt:i4>1900605</vt:i4>
      </vt:variant>
      <vt:variant>
        <vt:i4>2828</vt:i4>
      </vt:variant>
      <vt:variant>
        <vt:i4>0</vt:i4>
      </vt:variant>
      <vt:variant>
        <vt:i4>5</vt:i4>
      </vt:variant>
      <vt:variant>
        <vt:lpwstr/>
      </vt:variant>
      <vt:variant>
        <vt:lpwstr>_Toc431988089</vt:lpwstr>
      </vt:variant>
      <vt:variant>
        <vt:i4>1900605</vt:i4>
      </vt:variant>
      <vt:variant>
        <vt:i4>2822</vt:i4>
      </vt:variant>
      <vt:variant>
        <vt:i4>0</vt:i4>
      </vt:variant>
      <vt:variant>
        <vt:i4>5</vt:i4>
      </vt:variant>
      <vt:variant>
        <vt:lpwstr/>
      </vt:variant>
      <vt:variant>
        <vt:lpwstr>_Toc431988088</vt:lpwstr>
      </vt:variant>
      <vt:variant>
        <vt:i4>1900605</vt:i4>
      </vt:variant>
      <vt:variant>
        <vt:i4>2816</vt:i4>
      </vt:variant>
      <vt:variant>
        <vt:i4>0</vt:i4>
      </vt:variant>
      <vt:variant>
        <vt:i4>5</vt:i4>
      </vt:variant>
      <vt:variant>
        <vt:lpwstr/>
      </vt:variant>
      <vt:variant>
        <vt:lpwstr>_Toc431988087</vt:lpwstr>
      </vt:variant>
      <vt:variant>
        <vt:i4>1900605</vt:i4>
      </vt:variant>
      <vt:variant>
        <vt:i4>2810</vt:i4>
      </vt:variant>
      <vt:variant>
        <vt:i4>0</vt:i4>
      </vt:variant>
      <vt:variant>
        <vt:i4>5</vt:i4>
      </vt:variant>
      <vt:variant>
        <vt:lpwstr/>
      </vt:variant>
      <vt:variant>
        <vt:lpwstr>_Toc431988086</vt:lpwstr>
      </vt:variant>
      <vt:variant>
        <vt:i4>1900605</vt:i4>
      </vt:variant>
      <vt:variant>
        <vt:i4>2804</vt:i4>
      </vt:variant>
      <vt:variant>
        <vt:i4>0</vt:i4>
      </vt:variant>
      <vt:variant>
        <vt:i4>5</vt:i4>
      </vt:variant>
      <vt:variant>
        <vt:lpwstr/>
      </vt:variant>
      <vt:variant>
        <vt:lpwstr>_Toc431988085</vt:lpwstr>
      </vt:variant>
      <vt:variant>
        <vt:i4>1900605</vt:i4>
      </vt:variant>
      <vt:variant>
        <vt:i4>2798</vt:i4>
      </vt:variant>
      <vt:variant>
        <vt:i4>0</vt:i4>
      </vt:variant>
      <vt:variant>
        <vt:i4>5</vt:i4>
      </vt:variant>
      <vt:variant>
        <vt:lpwstr/>
      </vt:variant>
      <vt:variant>
        <vt:lpwstr>_Toc431988084</vt:lpwstr>
      </vt:variant>
      <vt:variant>
        <vt:i4>1900605</vt:i4>
      </vt:variant>
      <vt:variant>
        <vt:i4>2792</vt:i4>
      </vt:variant>
      <vt:variant>
        <vt:i4>0</vt:i4>
      </vt:variant>
      <vt:variant>
        <vt:i4>5</vt:i4>
      </vt:variant>
      <vt:variant>
        <vt:lpwstr/>
      </vt:variant>
      <vt:variant>
        <vt:lpwstr>_Toc431988083</vt:lpwstr>
      </vt:variant>
      <vt:variant>
        <vt:i4>1900605</vt:i4>
      </vt:variant>
      <vt:variant>
        <vt:i4>2786</vt:i4>
      </vt:variant>
      <vt:variant>
        <vt:i4>0</vt:i4>
      </vt:variant>
      <vt:variant>
        <vt:i4>5</vt:i4>
      </vt:variant>
      <vt:variant>
        <vt:lpwstr/>
      </vt:variant>
      <vt:variant>
        <vt:lpwstr>_Toc431988082</vt:lpwstr>
      </vt:variant>
      <vt:variant>
        <vt:i4>1900605</vt:i4>
      </vt:variant>
      <vt:variant>
        <vt:i4>2780</vt:i4>
      </vt:variant>
      <vt:variant>
        <vt:i4>0</vt:i4>
      </vt:variant>
      <vt:variant>
        <vt:i4>5</vt:i4>
      </vt:variant>
      <vt:variant>
        <vt:lpwstr/>
      </vt:variant>
      <vt:variant>
        <vt:lpwstr>_Toc431988081</vt:lpwstr>
      </vt:variant>
      <vt:variant>
        <vt:i4>1900605</vt:i4>
      </vt:variant>
      <vt:variant>
        <vt:i4>2774</vt:i4>
      </vt:variant>
      <vt:variant>
        <vt:i4>0</vt:i4>
      </vt:variant>
      <vt:variant>
        <vt:i4>5</vt:i4>
      </vt:variant>
      <vt:variant>
        <vt:lpwstr/>
      </vt:variant>
      <vt:variant>
        <vt:lpwstr>_Toc431988080</vt:lpwstr>
      </vt:variant>
      <vt:variant>
        <vt:i4>1179709</vt:i4>
      </vt:variant>
      <vt:variant>
        <vt:i4>2768</vt:i4>
      </vt:variant>
      <vt:variant>
        <vt:i4>0</vt:i4>
      </vt:variant>
      <vt:variant>
        <vt:i4>5</vt:i4>
      </vt:variant>
      <vt:variant>
        <vt:lpwstr/>
      </vt:variant>
      <vt:variant>
        <vt:lpwstr>_Toc431988079</vt:lpwstr>
      </vt:variant>
      <vt:variant>
        <vt:i4>1179709</vt:i4>
      </vt:variant>
      <vt:variant>
        <vt:i4>2762</vt:i4>
      </vt:variant>
      <vt:variant>
        <vt:i4>0</vt:i4>
      </vt:variant>
      <vt:variant>
        <vt:i4>5</vt:i4>
      </vt:variant>
      <vt:variant>
        <vt:lpwstr/>
      </vt:variant>
      <vt:variant>
        <vt:lpwstr>_Toc431988078</vt:lpwstr>
      </vt:variant>
      <vt:variant>
        <vt:i4>1179709</vt:i4>
      </vt:variant>
      <vt:variant>
        <vt:i4>2756</vt:i4>
      </vt:variant>
      <vt:variant>
        <vt:i4>0</vt:i4>
      </vt:variant>
      <vt:variant>
        <vt:i4>5</vt:i4>
      </vt:variant>
      <vt:variant>
        <vt:lpwstr/>
      </vt:variant>
      <vt:variant>
        <vt:lpwstr>_Toc431988077</vt:lpwstr>
      </vt:variant>
      <vt:variant>
        <vt:i4>1179709</vt:i4>
      </vt:variant>
      <vt:variant>
        <vt:i4>2750</vt:i4>
      </vt:variant>
      <vt:variant>
        <vt:i4>0</vt:i4>
      </vt:variant>
      <vt:variant>
        <vt:i4>5</vt:i4>
      </vt:variant>
      <vt:variant>
        <vt:lpwstr/>
      </vt:variant>
      <vt:variant>
        <vt:lpwstr>_Toc431988076</vt:lpwstr>
      </vt:variant>
      <vt:variant>
        <vt:i4>1179709</vt:i4>
      </vt:variant>
      <vt:variant>
        <vt:i4>2744</vt:i4>
      </vt:variant>
      <vt:variant>
        <vt:i4>0</vt:i4>
      </vt:variant>
      <vt:variant>
        <vt:i4>5</vt:i4>
      </vt:variant>
      <vt:variant>
        <vt:lpwstr/>
      </vt:variant>
      <vt:variant>
        <vt:lpwstr>_Toc431988075</vt:lpwstr>
      </vt:variant>
      <vt:variant>
        <vt:i4>1179709</vt:i4>
      </vt:variant>
      <vt:variant>
        <vt:i4>2738</vt:i4>
      </vt:variant>
      <vt:variant>
        <vt:i4>0</vt:i4>
      </vt:variant>
      <vt:variant>
        <vt:i4>5</vt:i4>
      </vt:variant>
      <vt:variant>
        <vt:lpwstr/>
      </vt:variant>
      <vt:variant>
        <vt:lpwstr>_Toc431988074</vt:lpwstr>
      </vt:variant>
      <vt:variant>
        <vt:i4>1179709</vt:i4>
      </vt:variant>
      <vt:variant>
        <vt:i4>2732</vt:i4>
      </vt:variant>
      <vt:variant>
        <vt:i4>0</vt:i4>
      </vt:variant>
      <vt:variant>
        <vt:i4>5</vt:i4>
      </vt:variant>
      <vt:variant>
        <vt:lpwstr/>
      </vt:variant>
      <vt:variant>
        <vt:lpwstr>_Toc431988073</vt:lpwstr>
      </vt:variant>
      <vt:variant>
        <vt:i4>1179709</vt:i4>
      </vt:variant>
      <vt:variant>
        <vt:i4>2726</vt:i4>
      </vt:variant>
      <vt:variant>
        <vt:i4>0</vt:i4>
      </vt:variant>
      <vt:variant>
        <vt:i4>5</vt:i4>
      </vt:variant>
      <vt:variant>
        <vt:lpwstr/>
      </vt:variant>
      <vt:variant>
        <vt:lpwstr>_Toc431988072</vt:lpwstr>
      </vt:variant>
      <vt:variant>
        <vt:i4>1179709</vt:i4>
      </vt:variant>
      <vt:variant>
        <vt:i4>2720</vt:i4>
      </vt:variant>
      <vt:variant>
        <vt:i4>0</vt:i4>
      </vt:variant>
      <vt:variant>
        <vt:i4>5</vt:i4>
      </vt:variant>
      <vt:variant>
        <vt:lpwstr/>
      </vt:variant>
      <vt:variant>
        <vt:lpwstr>_Toc431988071</vt:lpwstr>
      </vt:variant>
      <vt:variant>
        <vt:i4>1179709</vt:i4>
      </vt:variant>
      <vt:variant>
        <vt:i4>2714</vt:i4>
      </vt:variant>
      <vt:variant>
        <vt:i4>0</vt:i4>
      </vt:variant>
      <vt:variant>
        <vt:i4>5</vt:i4>
      </vt:variant>
      <vt:variant>
        <vt:lpwstr/>
      </vt:variant>
      <vt:variant>
        <vt:lpwstr>_Toc431988070</vt:lpwstr>
      </vt:variant>
      <vt:variant>
        <vt:i4>1245245</vt:i4>
      </vt:variant>
      <vt:variant>
        <vt:i4>2708</vt:i4>
      </vt:variant>
      <vt:variant>
        <vt:i4>0</vt:i4>
      </vt:variant>
      <vt:variant>
        <vt:i4>5</vt:i4>
      </vt:variant>
      <vt:variant>
        <vt:lpwstr/>
      </vt:variant>
      <vt:variant>
        <vt:lpwstr>_Toc431988069</vt:lpwstr>
      </vt:variant>
      <vt:variant>
        <vt:i4>1245245</vt:i4>
      </vt:variant>
      <vt:variant>
        <vt:i4>2702</vt:i4>
      </vt:variant>
      <vt:variant>
        <vt:i4>0</vt:i4>
      </vt:variant>
      <vt:variant>
        <vt:i4>5</vt:i4>
      </vt:variant>
      <vt:variant>
        <vt:lpwstr/>
      </vt:variant>
      <vt:variant>
        <vt:lpwstr>_Toc431988068</vt:lpwstr>
      </vt:variant>
      <vt:variant>
        <vt:i4>1245245</vt:i4>
      </vt:variant>
      <vt:variant>
        <vt:i4>2696</vt:i4>
      </vt:variant>
      <vt:variant>
        <vt:i4>0</vt:i4>
      </vt:variant>
      <vt:variant>
        <vt:i4>5</vt:i4>
      </vt:variant>
      <vt:variant>
        <vt:lpwstr/>
      </vt:variant>
      <vt:variant>
        <vt:lpwstr>_Toc431988067</vt:lpwstr>
      </vt:variant>
      <vt:variant>
        <vt:i4>1245245</vt:i4>
      </vt:variant>
      <vt:variant>
        <vt:i4>2690</vt:i4>
      </vt:variant>
      <vt:variant>
        <vt:i4>0</vt:i4>
      </vt:variant>
      <vt:variant>
        <vt:i4>5</vt:i4>
      </vt:variant>
      <vt:variant>
        <vt:lpwstr/>
      </vt:variant>
      <vt:variant>
        <vt:lpwstr>_Toc431988066</vt:lpwstr>
      </vt:variant>
      <vt:variant>
        <vt:i4>1245245</vt:i4>
      </vt:variant>
      <vt:variant>
        <vt:i4>2684</vt:i4>
      </vt:variant>
      <vt:variant>
        <vt:i4>0</vt:i4>
      </vt:variant>
      <vt:variant>
        <vt:i4>5</vt:i4>
      </vt:variant>
      <vt:variant>
        <vt:lpwstr/>
      </vt:variant>
      <vt:variant>
        <vt:lpwstr>_Toc431988065</vt:lpwstr>
      </vt:variant>
      <vt:variant>
        <vt:i4>1245245</vt:i4>
      </vt:variant>
      <vt:variant>
        <vt:i4>2678</vt:i4>
      </vt:variant>
      <vt:variant>
        <vt:i4>0</vt:i4>
      </vt:variant>
      <vt:variant>
        <vt:i4>5</vt:i4>
      </vt:variant>
      <vt:variant>
        <vt:lpwstr/>
      </vt:variant>
      <vt:variant>
        <vt:lpwstr>_Toc431988064</vt:lpwstr>
      </vt:variant>
      <vt:variant>
        <vt:i4>1245245</vt:i4>
      </vt:variant>
      <vt:variant>
        <vt:i4>2672</vt:i4>
      </vt:variant>
      <vt:variant>
        <vt:i4>0</vt:i4>
      </vt:variant>
      <vt:variant>
        <vt:i4>5</vt:i4>
      </vt:variant>
      <vt:variant>
        <vt:lpwstr/>
      </vt:variant>
      <vt:variant>
        <vt:lpwstr>_Toc431988063</vt:lpwstr>
      </vt:variant>
      <vt:variant>
        <vt:i4>1245245</vt:i4>
      </vt:variant>
      <vt:variant>
        <vt:i4>2666</vt:i4>
      </vt:variant>
      <vt:variant>
        <vt:i4>0</vt:i4>
      </vt:variant>
      <vt:variant>
        <vt:i4>5</vt:i4>
      </vt:variant>
      <vt:variant>
        <vt:lpwstr/>
      </vt:variant>
      <vt:variant>
        <vt:lpwstr>_Toc431988062</vt:lpwstr>
      </vt:variant>
      <vt:variant>
        <vt:i4>1245245</vt:i4>
      </vt:variant>
      <vt:variant>
        <vt:i4>2660</vt:i4>
      </vt:variant>
      <vt:variant>
        <vt:i4>0</vt:i4>
      </vt:variant>
      <vt:variant>
        <vt:i4>5</vt:i4>
      </vt:variant>
      <vt:variant>
        <vt:lpwstr/>
      </vt:variant>
      <vt:variant>
        <vt:lpwstr>_Toc431988061</vt:lpwstr>
      </vt:variant>
      <vt:variant>
        <vt:i4>1245245</vt:i4>
      </vt:variant>
      <vt:variant>
        <vt:i4>2654</vt:i4>
      </vt:variant>
      <vt:variant>
        <vt:i4>0</vt:i4>
      </vt:variant>
      <vt:variant>
        <vt:i4>5</vt:i4>
      </vt:variant>
      <vt:variant>
        <vt:lpwstr/>
      </vt:variant>
      <vt:variant>
        <vt:lpwstr>_Toc431988060</vt:lpwstr>
      </vt:variant>
      <vt:variant>
        <vt:i4>1048637</vt:i4>
      </vt:variant>
      <vt:variant>
        <vt:i4>2648</vt:i4>
      </vt:variant>
      <vt:variant>
        <vt:i4>0</vt:i4>
      </vt:variant>
      <vt:variant>
        <vt:i4>5</vt:i4>
      </vt:variant>
      <vt:variant>
        <vt:lpwstr/>
      </vt:variant>
      <vt:variant>
        <vt:lpwstr>_Toc431988059</vt:lpwstr>
      </vt:variant>
      <vt:variant>
        <vt:i4>1048637</vt:i4>
      </vt:variant>
      <vt:variant>
        <vt:i4>2642</vt:i4>
      </vt:variant>
      <vt:variant>
        <vt:i4>0</vt:i4>
      </vt:variant>
      <vt:variant>
        <vt:i4>5</vt:i4>
      </vt:variant>
      <vt:variant>
        <vt:lpwstr/>
      </vt:variant>
      <vt:variant>
        <vt:lpwstr>_Toc431988058</vt:lpwstr>
      </vt:variant>
      <vt:variant>
        <vt:i4>1048637</vt:i4>
      </vt:variant>
      <vt:variant>
        <vt:i4>2636</vt:i4>
      </vt:variant>
      <vt:variant>
        <vt:i4>0</vt:i4>
      </vt:variant>
      <vt:variant>
        <vt:i4>5</vt:i4>
      </vt:variant>
      <vt:variant>
        <vt:lpwstr/>
      </vt:variant>
      <vt:variant>
        <vt:lpwstr>_Toc431988057</vt:lpwstr>
      </vt:variant>
      <vt:variant>
        <vt:i4>1048637</vt:i4>
      </vt:variant>
      <vt:variant>
        <vt:i4>2630</vt:i4>
      </vt:variant>
      <vt:variant>
        <vt:i4>0</vt:i4>
      </vt:variant>
      <vt:variant>
        <vt:i4>5</vt:i4>
      </vt:variant>
      <vt:variant>
        <vt:lpwstr/>
      </vt:variant>
      <vt:variant>
        <vt:lpwstr>_Toc431988056</vt:lpwstr>
      </vt:variant>
      <vt:variant>
        <vt:i4>1048637</vt:i4>
      </vt:variant>
      <vt:variant>
        <vt:i4>2624</vt:i4>
      </vt:variant>
      <vt:variant>
        <vt:i4>0</vt:i4>
      </vt:variant>
      <vt:variant>
        <vt:i4>5</vt:i4>
      </vt:variant>
      <vt:variant>
        <vt:lpwstr/>
      </vt:variant>
      <vt:variant>
        <vt:lpwstr>_Toc431988055</vt:lpwstr>
      </vt:variant>
      <vt:variant>
        <vt:i4>1048637</vt:i4>
      </vt:variant>
      <vt:variant>
        <vt:i4>2618</vt:i4>
      </vt:variant>
      <vt:variant>
        <vt:i4>0</vt:i4>
      </vt:variant>
      <vt:variant>
        <vt:i4>5</vt:i4>
      </vt:variant>
      <vt:variant>
        <vt:lpwstr/>
      </vt:variant>
      <vt:variant>
        <vt:lpwstr>_Toc431988054</vt:lpwstr>
      </vt:variant>
      <vt:variant>
        <vt:i4>1048637</vt:i4>
      </vt:variant>
      <vt:variant>
        <vt:i4>2612</vt:i4>
      </vt:variant>
      <vt:variant>
        <vt:i4>0</vt:i4>
      </vt:variant>
      <vt:variant>
        <vt:i4>5</vt:i4>
      </vt:variant>
      <vt:variant>
        <vt:lpwstr/>
      </vt:variant>
      <vt:variant>
        <vt:lpwstr>_Toc431988053</vt:lpwstr>
      </vt:variant>
      <vt:variant>
        <vt:i4>1048637</vt:i4>
      </vt:variant>
      <vt:variant>
        <vt:i4>2606</vt:i4>
      </vt:variant>
      <vt:variant>
        <vt:i4>0</vt:i4>
      </vt:variant>
      <vt:variant>
        <vt:i4>5</vt:i4>
      </vt:variant>
      <vt:variant>
        <vt:lpwstr/>
      </vt:variant>
      <vt:variant>
        <vt:lpwstr>_Toc431988052</vt:lpwstr>
      </vt:variant>
      <vt:variant>
        <vt:i4>1048637</vt:i4>
      </vt:variant>
      <vt:variant>
        <vt:i4>2600</vt:i4>
      </vt:variant>
      <vt:variant>
        <vt:i4>0</vt:i4>
      </vt:variant>
      <vt:variant>
        <vt:i4>5</vt:i4>
      </vt:variant>
      <vt:variant>
        <vt:lpwstr/>
      </vt:variant>
      <vt:variant>
        <vt:lpwstr>_Toc431988051</vt:lpwstr>
      </vt:variant>
      <vt:variant>
        <vt:i4>1048637</vt:i4>
      </vt:variant>
      <vt:variant>
        <vt:i4>2594</vt:i4>
      </vt:variant>
      <vt:variant>
        <vt:i4>0</vt:i4>
      </vt:variant>
      <vt:variant>
        <vt:i4>5</vt:i4>
      </vt:variant>
      <vt:variant>
        <vt:lpwstr/>
      </vt:variant>
      <vt:variant>
        <vt:lpwstr>_Toc431988050</vt:lpwstr>
      </vt:variant>
      <vt:variant>
        <vt:i4>1114173</vt:i4>
      </vt:variant>
      <vt:variant>
        <vt:i4>2588</vt:i4>
      </vt:variant>
      <vt:variant>
        <vt:i4>0</vt:i4>
      </vt:variant>
      <vt:variant>
        <vt:i4>5</vt:i4>
      </vt:variant>
      <vt:variant>
        <vt:lpwstr/>
      </vt:variant>
      <vt:variant>
        <vt:lpwstr>_Toc431988049</vt:lpwstr>
      </vt:variant>
      <vt:variant>
        <vt:i4>1114173</vt:i4>
      </vt:variant>
      <vt:variant>
        <vt:i4>2582</vt:i4>
      </vt:variant>
      <vt:variant>
        <vt:i4>0</vt:i4>
      </vt:variant>
      <vt:variant>
        <vt:i4>5</vt:i4>
      </vt:variant>
      <vt:variant>
        <vt:lpwstr/>
      </vt:variant>
      <vt:variant>
        <vt:lpwstr>_Toc431988048</vt:lpwstr>
      </vt:variant>
      <vt:variant>
        <vt:i4>1114173</vt:i4>
      </vt:variant>
      <vt:variant>
        <vt:i4>2576</vt:i4>
      </vt:variant>
      <vt:variant>
        <vt:i4>0</vt:i4>
      </vt:variant>
      <vt:variant>
        <vt:i4>5</vt:i4>
      </vt:variant>
      <vt:variant>
        <vt:lpwstr/>
      </vt:variant>
      <vt:variant>
        <vt:lpwstr>_Toc431988047</vt:lpwstr>
      </vt:variant>
      <vt:variant>
        <vt:i4>1114173</vt:i4>
      </vt:variant>
      <vt:variant>
        <vt:i4>2570</vt:i4>
      </vt:variant>
      <vt:variant>
        <vt:i4>0</vt:i4>
      </vt:variant>
      <vt:variant>
        <vt:i4>5</vt:i4>
      </vt:variant>
      <vt:variant>
        <vt:lpwstr/>
      </vt:variant>
      <vt:variant>
        <vt:lpwstr>_Toc431988046</vt:lpwstr>
      </vt:variant>
      <vt:variant>
        <vt:i4>1114173</vt:i4>
      </vt:variant>
      <vt:variant>
        <vt:i4>2564</vt:i4>
      </vt:variant>
      <vt:variant>
        <vt:i4>0</vt:i4>
      </vt:variant>
      <vt:variant>
        <vt:i4>5</vt:i4>
      </vt:variant>
      <vt:variant>
        <vt:lpwstr/>
      </vt:variant>
      <vt:variant>
        <vt:lpwstr>_Toc431988045</vt:lpwstr>
      </vt:variant>
      <vt:variant>
        <vt:i4>1114173</vt:i4>
      </vt:variant>
      <vt:variant>
        <vt:i4>2558</vt:i4>
      </vt:variant>
      <vt:variant>
        <vt:i4>0</vt:i4>
      </vt:variant>
      <vt:variant>
        <vt:i4>5</vt:i4>
      </vt:variant>
      <vt:variant>
        <vt:lpwstr/>
      </vt:variant>
      <vt:variant>
        <vt:lpwstr>_Toc431988044</vt:lpwstr>
      </vt:variant>
      <vt:variant>
        <vt:i4>1114173</vt:i4>
      </vt:variant>
      <vt:variant>
        <vt:i4>2552</vt:i4>
      </vt:variant>
      <vt:variant>
        <vt:i4>0</vt:i4>
      </vt:variant>
      <vt:variant>
        <vt:i4>5</vt:i4>
      </vt:variant>
      <vt:variant>
        <vt:lpwstr/>
      </vt:variant>
      <vt:variant>
        <vt:lpwstr>_Toc431988043</vt:lpwstr>
      </vt:variant>
      <vt:variant>
        <vt:i4>1114173</vt:i4>
      </vt:variant>
      <vt:variant>
        <vt:i4>2546</vt:i4>
      </vt:variant>
      <vt:variant>
        <vt:i4>0</vt:i4>
      </vt:variant>
      <vt:variant>
        <vt:i4>5</vt:i4>
      </vt:variant>
      <vt:variant>
        <vt:lpwstr/>
      </vt:variant>
      <vt:variant>
        <vt:lpwstr>_Toc431988042</vt:lpwstr>
      </vt:variant>
      <vt:variant>
        <vt:i4>1114173</vt:i4>
      </vt:variant>
      <vt:variant>
        <vt:i4>2540</vt:i4>
      </vt:variant>
      <vt:variant>
        <vt:i4>0</vt:i4>
      </vt:variant>
      <vt:variant>
        <vt:i4>5</vt:i4>
      </vt:variant>
      <vt:variant>
        <vt:lpwstr/>
      </vt:variant>
      <vt:variant>
        <vt:lpwstr>_Toc431988041</vt:lpwstr>
      </vt:variant>
      <vt:variant>
        <vt:i4>1114173</vt:i4>
      </vt:variant>
      <vt:variant>
        <vt:i4>2534</vt:i4>
      </vt:variant>
      <vt:variant>
        <vt:i4>0</vt:i4>
      </vt:variant>
      <vt:variant>
        <vt:i4>5</vt:i4>
      </vt:variant>
      <vt:variant>
        <vt:lpwstr/>
      </vt:variant>
      <vt:variant>
        <vt:lpwstr>_Toc431988040</vt:lpwstr>
      </vt:variant>
      <vt:variant>
        <vt:i4>1441853</vt:i4>
      </vt:variant>
      <vt:variant>
        <vt:i4>2528</vt:i4>
      </vt:variant>
      <vt:variant>
        <vt:i4>0</vt:i4>
      </vt:variant>
      <vt:variant>
        <vt:i4>5</vt:i4>
      </vt:variant>
      <vt:variant>
        <vt:lpwstr/>
      </vt:variant>
      <vt:variant>
        <vt:lpwstr>_Toc431988039</vt:lpwstr>
      </vt:variant>
      <vt:variant>
        <vt:i4>1441853</vt:i4>
      </vt:variant>
      <vt:variant>
        <vt:i4>2522</vt:i4>
      </vt:variant>
      <vt:variant>
        <vt:i4>0</vt:i4>
      </vt:variant>
      <vt:variant>
        <vt:i4>5</vt:i4>
      </vt:variant>
      <vt:variant>
        <vt:lpwstr/>
      </vt:variant>
      <vt:variant>
        <vt:lpwstr>_Toc431988038</vt:lpwstr>
      </vt:variant>
      <vt:variant>
        <vt:i4>1441853</vt:i4>
      </vt:variant>
      <vt:variant>
        <vt:i4>2516</vt:i4>
      </vt:variant>
      <vt:variant>
        <vt:i4>0</vt:i4>
      </vt:variant>
      <vt:variant>
        <vt:i4>5</vt:i4>
      </vt:variant>
      <vt:variant>
        <vt:lpwstr/>
      </vt:variant>
      <vt:variant>
        <vt:lpwstr>_Toc431988037</vt:lpwstr>
      </vt:variant>
      <vt:variant>
        <vt:i4>1441853</vt:i4>
      </vt:variant>
      <vt:variant>
        <vt:i4>2510</vt:i4>
      </vt:variant>
      <vt:variant>
        <vt:i4>0</vt:i4>
      </vt:variant>
      <vt:variant>
        <vt:i4>5</vt:i4>
      </vt:variant>
      <vt:variant>
        <vt:lpwstr/>
      </vt:variant>
      <vt:variant>
        <vt:lpwstr>_Toc431988036</vt:lpwstr>
      </vt:variant>
      <vt:variant>
        <vt:i4>1441853</vt:i4>
      </vt:variant>
      <vt:variant>
        <vt:i4>2504</vt:i4>
      </vt:variant>
      <vt:variant>
        <vt:i4>0</vt:i4>
      </vt:variant>
      <vt:variant>
        <vt:i4>5</vt:i4>
      </vt:variant>
      <vt:variant>
        <vt:lpwstr/>
      </vt:variant>
      <vt:variant>
        <vt:lpwstr>_Toc431988035</vt:lpwstr>
      </vt:variant>
      <vt:variant>
        <vt:i4>1441853</vt:i4>
      </vt:variant>
      <vt:variant>
        <vt:i4>2498</vt:i4>
      </vt:variant>
      <vt:variant>
        <vt:i4>0</vt:i4>
      </vt:variant>
      <vt:variant>
        <vt:i4>5</vt:i4>
      </vt:variant>
      <vt:variant>
        <vt:lpwstr/>
      </vt:variant>
      <vt:variant>
        <vt:lpwstr>_Toc431988034</vt:lpwstr>
      </vt:variant>
      <vt:variant>
        <vt:i4>1441853</vt:i4>
      </vt:variant>
      <vt:variant>
        <vt:i4>2492</vt:i4>
      </vt:variant>
      <vt:variant>
        <vt:i4>0</vt:i4>
      </vt:variant>
      <vt:variant>
        <vt:i4>5</vt:i4>
      </vt:variant>
      <vt:variant>
        <vt:lpwstr/>
      </vt:variant>
      <vt:variant>
        <vt:lpwstr>_Toc431988033</vt:lpwstr>
      </vt:variant>
      <vt:variant>
        <vt:i4>1441853</vt:i4>
      </vt:variant>
      <vt:variant>
        <vt:i4>2486</vt:i4>
      </vt:variant>
      <vt:variant>
        <vt:i4>0</vt:i4>
      </vt:variant>
      <vt:variant>
        <vt:i4>5</vt:i4>
      </vt:variant>
      <vt:variant>
        <vt:lpwstr/>
      </vt:variant>
      <vt:variant>
        <vt:lpwstr>_Toc431988032</vt:lpwstr>
      </vt:variant>
      <vt:variant>
        <vt:i4>1441853</vt:i4>
      </vt:variant>
      <vt:variant>
        <vt:i4>2480</vt:i4>
      </vt:variant>
      <vt:variant>
        <vt:i4>0</vt:i4>
      </vt:variant>
      <vt:variant>
        <vt:i4>5</vt:i4>
      </vt:variant>
      <vt:variant>
        <vt:lpwstr/>
      </vt:variant>
      <vt:variant>
        <vt:lpwstr>_Toc431988031</vt:lpwstr>
      </vt:variant>
      <vt:variant>
        <vt:i4>1441853</vt:i4>
      </vt:variant>
      <vt:variant>
        <vt:i4>2474</vt:i4>
      </vt:variant>
      <vt:variant>
        <vt:i4>0</vt:i4>
      </vt:variant>
      <vt:variant>
        <vt:i4>5</vt:i4>
      </vt:variant>
      <vt:variant>
        <vt:lpwstr/>
      </vt:variant>
      <vt:variant>
        <vt:lpwstr>_Toc431988030</vt:lpwstr>
      </vt:variant>
      <vt:variant>
        <vt:i4>1507389</vt:i4>
      </vt:variant>
      <vt:variant>
        <vt:i4>2468</vt:i4>
      </vt:variant>
      <vt:variant>
        <vt:i4>0</vt:i4>
      </vt:variant>
      <vt:variant>
        <vt:i4>5</vt:i4>
      </vt:variant>
      <vt:variant>
        <vt:lpwstr/>
      </vt:variant>
      <vt:variant>
        <vt:lpwstr>_Toc431988029</vt:lpwstr>
      </vt:variant>
      <vt:variant>
        <vt:i4>1507389</vt:i4>
      </vt:variant>
      <vt:variant>
        <vt:i4>2462</vt:i4>
      </vt:variant>
      <vt:variant>
        <vt:i4>0</vt:i4>
      </vt:variant>
      <vt:variant>
        <vt:i4>5</vt:i4>
      </vt:variant>
      <vt:variant>
        <vt:lpwstr/>
      </vt:variant>
      <vt:variant>
        <vt:lpwstr>_Toc431988028</vt:lpwstr>
      </vt:variant>
      <vt:variant>
        <vt:i4>1507389</vt:i4>
      </vt:variant>
      <vt:variant>
        <vt:i4>2456</vt:i4>
      </vt:variant>
      <vt:variant>
        <vt:i4>0</vt:i4>
      </vt:variant>
      <vt:variant>
        <vt:i4>5</vt:i4>
      </vt:variant>
      <vt:variant>
        <vt:lpwstr/>
      </vt:variant>
      <vt:variant>
        <vt:lpwstr>_Toc431988027</vt:lpwstr>
      </vt:variant>
      <vt:variant>
        <vt:i4>1507389</vt:i4>
      </vt:variant>
      <vt:variant>
        <vt:i4>2450</vt:i4>
      </vt:variant>
      <vt:variant>
        <vt:i4>0</vt:i4>
      </vt:variant>
      <vt:variant>
        <vt:i4>5</vt:i4>
      </vt:variant>
      <vt:variant>
        <vt:lpwstr/>
      </vt:variant>
      <vt:variant>
        <vt:lpwstr>_Toc431988026</vt:lpwstr>
      </vt:variant>
      <vt:variant>
        <vt:i4>1507389</vt:i4>
      </vt:variant>
      <vt:variant>
        <vt:i4>2444</vt:i4>
      </vt:variant>
      <vt:variant>
        <vt:i4>0</vt:i4>
      </vt:variant>
      <vt:variant>
        <vt:i4>5</vt:i4>
      </vt:variant>
      <vt:variant>
        <vt:lpwstr/>
      </vt:variant>
      <vt:variant>
        <vt:lpwstr>_Toc431988025</vt:lpwstr>
      </vt:variant>
      <vt:variant>
        <vt:i4>1507389</vt:i4>
      </vt:variant>
      <vt:variant>
        <vt:i4>2438</vt:i4>
      </vt:variant>
      <vt:variant>
        <vt:i4>0</vt:i4>
      </vt:variant>
      <vt:variant>
        <vt:i4>5</vt:i4>
      </vt:variant>
      <vt:variant>
        <vt:lpwstr/>
      </vt:variant>
      <vt:variant>
        <vt:lpwstr>_Toc431988024</vt:lpwstr>
      </vt:variant>
      <vt:variant>
        <vt:i4>1507389</vt:i4>
      </vt:variant>
      <vt:variant>
        <vt:i4>2432</vt:i4>
      </vt:variant>
      <vt:variant>
        <vt:i4>0</vt:i4>
      </vt:variant>
      <vt:variant>
        <vt:i4>5</vt:i4>
      </vt:variant>
      <vt:variant>
        <vt:lpwstr/>
      </vt:variant>
      <vt:variant>
        <vt:lpwstr>_Toc431988023</vt:lpwstr>
      </vt:variant>
      <vt:variant>
        <vt:i4>1507389</vt:i4>
      </vt:variant>
      <vt:variant>
        <vt:i4>2426</vt:i4>
      </vt:variant>
      <vt:variant>
        <vt:i4>0</vt:i4>
      </vt:variant>
      <vt:variant>
        <vt:i4>5</vt:i4>
      </vt:variant>
      <vt:variant>
        <vt:lpwstr/>
      </vt:variant>
      <vt:variant>
        <vt:lpwstr>_Toc431988022</vt:lpwstr>
      </vt:variant>
      <vt:variant>
        <vt:i4>1507389</vt:i4>
      </vt:variant>
      <vt:variant>
        <vt:i4>2420</vt:i4>
      </vt:variant>
      <vt:variant>
        <vt:i4>0</vt:i4>
      </vt:variant>
      <vt:variant>
        <vt:i4>5</vt:i4>
      </vt:variant>
      <vt:variant>
        <vt:lpwstr/>
      </vt:variant>
      <vt:variant>
        <vt:lpwstr>_Toc431988021</vt:lpwstr>
      </vt:variant>
      <vt:variant>
        <vt:i4>1507389</vt:i4>
      </vt:variant>
      <vt:variant>
        <vt:i4>2414</vt:i4>
      </vt:variant>
      <vt:variant>
        <vt:i4>0</vt:i4>
      </vt:variant>
      <vt:variant>
        <vt:i4>5</vt:i4>
      </vt:variant>
      <vt:variant>
        <vt:lpwstr/>
      </vt:variant>
      <vt:variant>
        <vt:lpwstr>_Toc431988020</vt:lpwstr>
      </vt:variant>
      <vt:variant>
        <vt:i4>1310781</vt:i4>
      </vt:variant>
      <vt:variant>
        <vt:i4>2408</vt:i4>
      </vt:variant>
      <vt:variant>
        <vt:i4>0</vt:i4>
      </vt:variant>
      <vt:variant>
        <vt:i4>5</vt:i4>
      </vt:variant>
      <vt:variant>
        <vt:lpwstr/>
      </vt:variant>
      <vt:variant>
        <vt:lpwstr>_Toc431988019</vt:lpwstr>
      </vt:variant>
      <vt:variant>
        <vt:i4>1310781</vt:i4>
      </vt:variant>
      <vt:variant>
        <vt:i4>2402</vt:i4>
      </vt:variant>
      <vt:variant>
        <vt:i4>0</vt:i4>
      </vt:variant>
      <vt:variant>
        <vt:i4>5</vt:i4>
      </vt:variant>
      <vt:variant>
        <vt:lpwstr/>
      </vt:variant>
      <vt:variant>
        <vt:lpwstr>_Toc431988018</vt:lpwstr>
      </vt:variant>
      <vt:variant>
        <vt:i4>1310781</vt:i4>
      </vt:variant>
      <vt:variant>
        <vt:i4>2396</vt:i4>
      </vt:variant>
      <vt:variant>
        <vt:i4>0</vt:i4>
      </vt:variant>
      <vt:variant>
        <vt:i4>5</vt:i4>
      </vt:variant>
      <vt:variant>
        <vt:lpwstr/>
      </vt:variant>
      <vt:variant>
        <vt:lpwstr>_Toc431988017</vt:lpwstr>
      </vt:variant>
      <vt:variant>
        <vt:i4>1310781</vt:i4>
      </vt:variant>
      <vt:variant>
        <vt:i4>2390</vt:i4>
      </vt:variant>
      <vt:variant>
        <vt:i4>0</vt:i4>
      </vt:variant>
      <vt:variant>
        <vt:i4>5</vt:i4>
      </vt:variant>
      <vt:variant>
        <vt:lpwstr/>
      </vt:variant>
      <vt:variant>
        <vt:lpwstr>_Toc431988016</vt:lpwstr>
      </vt:variant>
      <vt:variant>
        <vt:i4>1310781</vt:i4>
      </vt:variant>
      <vt:variant>
        <vt:i4>2384</vt:i4>
      </vt:variant>
      <vt:variant>
        <vt:i4>0</vt:i4>
      </vt:variant>
      <vt:variant>
        <vt:i4>5</vt:i4>
      </vt:variant>
      <vt:variant>
        <vt:lpwstr/>
      </vt:variant>
      <vt:variant>
        <vt:lpwstr>_Toc431988015</vt:lpwstr>
      </vt:variant>
      <vt:variant>
        <vt:i4>1310781</vt:i4>
      </vt:variant>
      <vt:variant>
        <vt:i4>2378</vt:i4>
      </vt:variant>
      <vt:variant>
        <vt:i4>0</vt:i4>
      </vt:variant>
      <vt:variant>
        <vt:i4>5</vt:i4>
      </vt:variant>
      <vt:variant>
        <vt:lpwstr/>
      </vt:variant>
      <vt:variant>
        <vt:lpwstr>_Toc431988014</vt:lpwstr>
      </vt:variant>
      <vt:variant>
        <vt:i4>1310781</vt:i4>
      </vt:variant>
      <vt:variant>
        <vt:i4>2372</vt:i4>
      </vt:variant>
      <vt:variant>
        <vt:i4>0</vt:i4>
      </vt:variant>
      <vt:variant>
        <vt:i4>5</vt:i4>
      </vt:variant>
      <vt:variant>
        <vt:lpwstr/>
      </vt:variant>
      <vt:variant>
        <vt:lpwstr>_Toc431988013</vt:lpwstr>
      </vt:variant>
      <vt:variant>
        <vt:i4>1310781</vt:i4>
      </vt:variant>
      <vt:variant>
        <vt:i4>2366</vt:i4>
      </vt:variant>
      <vt:variant>
        <vt:i4>0</vt:i4>
      </vt:variant>
      <vt:variant>
        <vt:i4>5</vt:i4>
      </vt:variant>
      <vt:variant>
        <vt:lpwstr/>
      </vt:variant>
      <vt:variant>
        <vt:lpwstr>_Toc431988012</vt:lpwstr>
      </vt:variant>
      <vt:variant>
        <vt:i4>1310781</vt:i4>
      </vt:variant>
      <vt:variant>
        <vt:i4>2360</vt:i4>
      </vt:variant>
      <vt:variant>
        <vt:i4>0</vt:i4>
      </vt:variant>
      <vt:variant>
        <vt:i4>5</vt:i4>
      </vt:variant>
      <vt:variant>
        <vt:lpwstr/>
      </vt:variant>
      <vt:variant>
        <vt:lpwstr>_Toc431988011</vt:lpwstr>
      </vt:variant>
      <vt:variant>
        <vt:i4>1310781</vt:i4>
      </vt:variant>
      <vt:variant>
        <vt:i4>2354</vt:i4>
      </vt:variant>
      <vt:variant>
        <vt:i4>0</vt:i4>
      </vt:variant>
      <vt:variant>
        <vt:i4>5</vt:i4>
      </vt:variant>
      <vt:variant>
        <vt:lpwstr/>
      </vt:variant>
      <vt:variant>
        <vt:lpwstr>_Toc431988010</vt:lpwstr>
      </vt:variant>
      <vt:variant>
        <vt:i4>1376317</vt:i4>
      </vt:variant>
      <vt:variant>
        <vt:i4>2348</vt:i4>
      </vt:variant>
      <vt:variant>
        <vt:i4>0</vt:i4>
      </vt:variant>
      <vt:variant>
        <vt:i4>5</vt:i4>
      </vt:variant>
      <vt:variant>
        <vt:lpwstr/>
      </vt:variant>
      <vt:variant>
        <vt:lpwstr>_Toc431988009</vt:lpwstr>
      </vt:variant>
      <vt:variant>
        <vt:i4>1376317</vt:i4>
      </vt:variant>
      <vt:variant>
        <vt:i4>2342</vt:i4>
      </vt:variant>
      <vt:variant>
        <vt:i4>0</vt:i4>
      </vt:variant>
      <vt:variant>
        <vt:i4>5</vt:i4>
      </vt:variant>
      <vt:variant>
        <vt:lpwstr/>
      </vt:variant>
      <vt:variant>
        <vt:lpwstr>_Toc431988008</vt:lpwstr>
      </vt:variant>
      <vt:variant>
        <vt:i4>1376317</vt:i4>
      </vt:variant>
      <vt:variant>
        <vt:i4>2336</vt:i4>
      </vt:variant>
      <vt:variant>
        <vt:i4>0</vt:i4>
      </vt:variant>
      <vt:variant>
        <vt:i4>5</vt:i4>
      </vt:variant>
      <vt:variant>
        <vt:lpwstr/>
      </vt:variant>
      <vt:variant>
        <vt:lpwstr>_Toc431988007</vt:lpwstr>
      </vt:variant>
      <vt:variant>
        <vt:i4>1376317</vt:i4>
      </vt:variant>
      <vt:variant>
        <vt:i4>2330</vt:i4>
      </vt:variant>
      <vt:variant>
        <vt:i4>0</vt:i4>
      </vt:variant>
      <vt:variant>
        <vt:i4>5</vt:i4>
      </vt:variant>
      <vt:variant>
        <vt:lpwstr/>
      </vt:variant>
      <vt:variant>
        <vt:lpwstr>_Toc431988006</vt:lpwstr>
      </vt:variant>
      <vt:variant>
        <vt:i4>1376317</vt:i4>
      </vt:variant>
      <vt:variant>
        <vt:i4>2324</vt:i4>
      </vt:variant>
      <vt:variant>
        <vt:i4>0</vt:i4>
      </vt:variant>
      <vt:variant>
        <vt:i4>5</vt:i4>
      </vt:variant>
      <vt:variant>
        <vt:lpwstr/>
      </vt:variant>
      <vt:variant>
        <vt:lpwstr>_Toc431988005</vt:lpwstr>
      </vt:variant>
      <vt:variant>
        <vt:i4>1376317</vt:i4>
      </vt:variant>
      <vt:variant>
        <vt:i4>2318</vt:i4>
      </vt:variant>
      <vt:variant>
        <vt:i4>0</vt:i4>
      </vt:variant>
      <vt:variant>
        <vt:i4>5</vt:i4>
      </vt:variant>
      <vt:variant>
        <vt:lpwstr/>
      </vt:variant>
      <vt:variant>
        <vt:lpwstr>_Toc431988004</vt:lpwstr>
      </vt:variant>
      <vt:variant>
        <vt:i4>1376317</vt:i4>
      </vt:variant>
      <vt:variant>
        <vt:i4>2312</vt:i4>
      </vt:variant>
      <vt:variant>
        <vt:i4>0</vt:i4>
      </vt:variant>
      <vt:variant>
        <vt:i4>5</vt:i4>
      </vt:variant>
      <vt:variant>
        <vt:lpwstr/>
      </vt:variant>
      <vt:variant>
        <vt:lpwstr>_Toc431988003</vt:lpwstr>
      </vt:variant>
      <vt:variant>
        <vt:i4>1376317</vt:i4>
      </vt:variant>
      <vt:variant>
        <vt:i4>2306</vt:i4>
      </vt:variant>
      <vt:variant>
        <vt:i4>0</vt:i4>
      </vt:variant>
      <vt:variant>
        <vt:i4>5</vt:i4>
      </vt:variant>
      <vt:variant>
        <vt:lpwstr/>
      </vt:variant>
      <vt:variant>
        <vt:lpwstr>_Toc431988002</vt:lpwstr>
      </vt:variant>
      <vt:variant>
        <vt:i4>1376317</vt:i4>
      </vt:variant>
      <vt:variant>
        <vt:i4>2300</vt:i4>
      </vt:variant>
      <vt:variant>
        <vt:i4>0</vt:i4>
      </vt:variant>
      <vt:variant>
        <vt:i4>5</vt:i4>
      </vt:variant>
      <vt:variant>
        <vt:lpwstr/>
      </vt:variant>
      <vt:variant>
        <vt:lpwstr>_Toc431988001</vt:lpwstr>
      </vt:variant>
      <vt:variant>
        <vt:i4>1376317</vt:i4>
      </vt:variant>
      <vt:variant>
        <vt:i4>2294</vt:i4>
      </vt:variant>
      <vt:variant>
        <vt:i4>0</vt:i4>
      </vt:variant>
      <vt:variant>
        <vt:i4>5</vt:i4>
      </vt:variant>
      <vt:variant>
        <vt:lpwstr/>
      </vt:variant>
      <vt:variant>
        <vt:lpwstr>_Toc431988000</vt:lpwstr>
      </vt:variant>
      <vt:variant>
        <vt:i4>1245236</vt:i4>
      </vt:variant>
      <vt:variant>
        <vt:i4>2288</vt:i4>
      </vt:variant>
      <vt:variant>
        <vt:i4>0</vt:i4>
      </vt:variant>
      <vt:variant>
        <vt:i4>5</vt:i4>
      </vt:variant>
      <vt:variant>
        <vt:lpwstr/>
      </vt:variant>
      <vt:variant>
        <vt:lpwstr>_Toc431987999</vt:lpwstr>
      </vt:variant>
      <vt:variant>
        <vt:i4>1245236</vt:i4>
      </vt:variant>
      <vt:variant>
        <vt:i4>2282</vt:i4>
      </vt:variant>
      <vt:variant>
        <vt:i4>0</vt:i4>
      </vt:variant>
      <vt:variant>
        <vt:i4>5</vt:i4>
      </vt:variant>
      <vt:variant>
        <vt:lpwstr/>
      </vt:variant>
      <vt:variant>
        <vt:lpwstr>_Toc431987998</vt:lpwstr>
      </vt:variant>
      <vt:variant>
        <vt:i4>1245236</vt:i4>
      </vt:variant>
      <vt:variant>
        <vt:i4>2276</vt:i4>
      </vt:variant>
      <vt:variant>
        <vt:i4>0</vt:i4>
      </vt:variant>
      <vt:variant>
        <vt:i4>5</vt:i4>
      </vt:variant>
      <vt:variant>
        <vt:lpwstr/>
      </vt:variant>
      <vt:variant>
        <vt:lpwstr>_Toc431987997</vt:lpwstr>
      </vt:variant>
      <vt:variant>
        <vt:i4>1245236</vt:i4>
      </vt:variant>
      <vt:variant>
        <vt:i4>2270</vt:i4>
      </vt:variant>
      <vt:variant>
        <vt:i4>0</vt:i4>
      </vt:variant>
      <vt:variant>
        <vt:i4>5</vt:i4>
      </vt:variant>
      <vt:variant>
        <vt:lpwstr/>
      </vt:variant>
      <vt:variant>
        <vt:lpwstr>_Toc431987996</vt:lpwstr>
      </vt:variant>
      <vt:variant>
        <vt:i4>1245236</vt:i4>
      </vt:variant>
      <vt:variant>
        <vt:i4>2264</vt:i4>
      </vt:variant>
      <vt:variant>
        <vt:i4>0</vt:i4>
      </vt:variant>
      <vt:variant>
        <vt:i4>5</vt:i4>
      </vt:variant>
      <vt:variant>
        <vt:lpwstr/>
      </vt:variant>
      <vt:variant>
        <vt:lpwstr>_Toc431987995</vt:lpwstr>
      </vt:variant>
      <vt:variant>
        <vt:i4>1245236</vt:i4>
      </vt:variant>
      <vt:variant>
        <vt:i4>2258</vt:i4>
      </vt:variant>
      <vt:variant>
        <vt:i4>0</vt:i4>
      </vt:variant>
      <vt:variant>
        <vt:i4>5</vt:i4>
      </vt:variant>
      <vt:variant>
        <vt:lpwstr/>
      </vt:variant>
      <vt:variant>
        <vt:lpwstr>_Toc431987994</vt:lpwstr>
      </vt:variant>
      <vt:variant>
        <vt:i4>1245236</vt:i4>
      </vt:variant>
      <vt:variant>
        <vt:i4>2252</vt:i4>
      </vt:variant>
      <vt:variant>
        <vt:i4>0</vt:i4>
      </vt:variant>
      <vt:variant>
        <vt:i4>5</vt:i4>
      </vt:variant>
      <vt:variant>
        <vt:lpwstr/>
      </vt:variant>
      <vt:variant>
        <vt:lpwstr>_Toc431987993</vt:lpwstr>
      </vt:variant>
      <vt:variant>
        <vt:i4>1245236</vt:i4>
      </vt:variant>
      <vt:variant>
        <vt:i4>2246</vt:i4>
      </vt:variant>
      <vt:variant>
        <vt:i4>0</vt:i4>
      </vt:variant>
      <vt:variant>
        <vt:i4>5</vt:i4>
      </vt:variant>
      <vt:variant>
        <vt:lpwstr/>
      </vt:variant>
      <vt:variant>
        <vt:lpwstr>_Toc431987992</vt:lpwstr>
      </vt:variant>
      <vt:variant>
        <vt:i4>1245236</vt:i4>
      </vt:variant>
      <vt:variant>
        <vt:i4>2240</vt:i4>
      </vt:variant>
      <vt:variant>
        <vt:i4>0</vt:i4>
      </vt:variant>
      <vt:variant>
        <vt:i4>5</vt:i4>
      </vt:variant>
      <vt:variant>
        <vt:lpwstr/>
      </vt:variant>
      <vt:variant>
        <vt:lpwstr>_Toc431987991</vt:lpwstr>
      </vt:variant>
      <vt:variant>
        <vt:i4>1245236</vt:i4>
      </vt:variant>
      <vt:variant>
        <vt:i4>2234</vt:i4>
      </vt:variant>
      <vt:variant>
        <vt:i4>0</vt:i4>
      </vt:variant>
      <vt:variant>
        <vt:i4>5</vt:i4>
      </vt:variant>
      <vt:variant>
        <vt:lpwstr/>
      </vt:variant>
      <vt:variant>
        <vt:lpwstr>_Toc431987990</vt:lpwstr>
      </vt:variant>
      <vt:variant>
        <vt:i4>1179700</vt:i4>
      </vt:variant>
      <vt:variant>
        <vt:i4>2228</vt:i4>
      </vt:variant>
      <vt:variant>
        <vt:i4>0</vt:i4>
      </vt:variant>
      <vt:variant>
        <vt:i4>5</vt:i4>
      </vt:variant>
      <vt:variant>
        <vt:lpwstr/>
      </vt:variant>
      <vt:variant>
        <vt:lpwstr>_Toc431987989</vt:lpwstr>
      </vt:variant>
      <vt:variant>
        <vt:i4>1179700</vt:i4>
      </vt:variant>
      <vt:variant>
        <vt:i4>2222</vt:i4>
      </vt:variant>
      <vt:variant>
        <vt:i4>0</vt:i4>
      </vt:variant>
      <vt:variant>
        <vt:i4>5</vt:i4>
      </vt:variant>
      <vt:variant>
        <vt:lpwstr/>
      </vt:variant>
      <vt:variant>
        <vt:lpwstr>_Toc431987988</vt:lpwstr>
      </vt:variant>
      <vt:variant>
        <vt:i4>1179700</vt:i4>
      </vt:variant>
      <vt:variant>
        <vt:i4>2216</vt:i4>
      </vt:variant>
      <vt:variant>
        <vt:i4>0</vt:i4>
      </vt:variant>
      <vt:variant>
        <vt:i4>5</vt:i4>
      </vt:variant>
      <vt:variant>
        <vt:lpwstr/>
      </vt:variant>
      <vt:variant>
        <vt:lpwstr>_Toc431987987</vt:lpwstr>
      </vt:variant>
      <vt:variant>
        <vt:i4>1179700</vt:i4>
      </vt:variant>
      <vt:variant>
        <vt:i4>2210</vt:i4>
      </vt:variant>
      <vt:variant>
        <vt:i4>0</vt:i4>
      </vt:variant>
      <vt:variant>
        <vt:i4>5</vt:i4>
      </vt:variant>
      <vt:variant>
        <vt:lpwstr/>
      </vt:variant>
      <vt:variant>
        <vt:lpwstr>_Toc431987986</vt:lpwstr>
      </vt:variant>
      <vt:variant>
        <vt:i4>1179700</vt:i4>
      </vt:variant>
      <vt:variant>
        <vt:i4>2204</vt:i4>
      </vt:variant>
      <vt:variant>
        <vt:i4>0</vt:i4>
      </vt:variant>
      <vt:variant>
        <vt:i4>5</vt:i4>
      </vt:variant>
      <vt:variant>
        <vt:lpwstr/>
      </vt:variant>
      <vt:variant>
        <vt:lpwstr>_Toc431987985</vt:lpwstr>
      </vt:variant>
      <vt:variant>
        <vt:i4>1179700</vt:i4>
      </vt:variant>
      <vt:variant>
        <vt:i4>2198</vt:i4>
      </vt:variant>
      <vt:variant>
        <vt:i4>0</vt:i4>
      </vt:variant>
      <vt:variant>
        <vt:i4>5</vt:i4>
      </vt:variant>
      <vt:variant>
        <vt:lpwstr/>
      </vt:variant>
      <vt:variant>
        <vt:lpwstr>_Toc431987984</vt:lpwstr>
      </vt:variant>
      <vt:variant>
        <vt:i4>1179700</vt:i4>
      </vt:variant>
      <vt:variant>
        <vt:i4>2192</vt:i4>
      </vt:variant>
      <vt:variant>
        <vt:i4>0</vt:i4>
      </vt:variant>
      <vt:variant>
        <vt:i4>5</vt:i4>
      </vt:variant>
      <vt:variant>
        <vt:lpwstr/>
      </vt:variant>
      <vt:variant>
        <vt:lpwstr>_Toc431987983</vt:lpwstr>
      </vt:variant>
      <vt:variant>
        <vt:i4>1179700</vt:i4>
      </vt:variant>
      <vt:variant>
        <vt:i4>2186</vt:i4>
      </vt:variant>
      <vt:variant>
        <vt:i4>0</vt:i4>
      </vt:variant>
      <vt:variant>
        <vt:i4>5</vt:i4>
      </vt:variant>
      <vt:variant>
        <vt:lpwstr/>
      </vt:variant>
      <vt:variant>
        <vt:lpwstr>_Toc431987982</vt:lpwstr>
      </vt:variant>
      <vt:variant>
        <vt:i4>1179700</vt:i4>
      </vt:variant>
      <vt:variant>
        <vt:i4>2180</vt:i4>
      </vt:variant>
      <vt:variant>
        <vt:i4>0</vt:i4>
      </vt:variant>
      <vt:variant>
        <vt:i4>5</vt:i4>
      </vt:variant>
      <vt:variant>
        <vt:lpwstr/>
      </vt:variant>
      <vt:variant>
        <vt:lpwstr>_Toc431987981</vt:lpwstr>
      </vt:variant>
      <vt:variant>
        <vt:i4>1179700</vt:i4>
      </vt:variant>
      <vt:variant>
        <vt:i4>2174</vt:i4>
      </vt:variant>
      <vt:variant>
        <vt:i4>0</vt:i4>
      </vt:variant>
      <vt:variant>
        <vt:i4>5</vt:i4>
      </vt:variant>
      <vt:variant>
        <vt:lpwstr/>
      </vt:variant>
      <vt:variant>
        <vt:lpwstr>_Toc431987980</vt:lpwstr>
      </vt:variant>
      <vt:variant>
        <vt:i4>1900596</vt:i4>
      </vt:variant>
      <vt:variant>
        <vt:i4>2168</vt:i4>
      </vt:variant>
      <vt:variant>
        <vt:i4>0</vt:i4>
      </vt:variant>
      <vt:variant>
        <vt:i4>5</vt:i4>
      </vt:variant>
      <vt:variant>
        <vt:lpwstr/>
      </vt:variant>
      <vt:variant>
        <vt:lpwstr>_Toc431987979</vt:lpwstr>
      </vt:variant>
      <vt:variant>
        <vt:i4>1900596</vt:i4>
      </vt:variant>
      <vt:variant>
        <vt:i4>2162</vt:i4>
      </vt:variant>
      <vt:variant>
        <vt:i4>0</vt:i4>
      </vt:variant>
      <vt:variant>
        <vt:i4>5</vt:i4>
      </vt:variant>
      <vt:variant>
        <vt:lpwstr/>
      </vt:variant>
      <vt:variant>
        <vt:lpwstr>_Toc431987978</vt:lpwstr>
      </vt:variant>
      <vt:variant>
        <vt:i4>1900596</vt:i4>
      </vt:variant>
      <vt:variant>
        <vt:i4>2156</vt:i4>
      </vt:variant>
      <vt:variant>
        <vt:i4>0</vt:i4>
      </vt:variant>
      <vt:variant>
        <vt:i4>5</vt:i4>
      </vt:variant>
      <vt:variant>
        <vt:lpwstr/>
      </vt:variant>
      <vt:variant>
        <vt:lpwstr>_Toc431987977</vt:lpwstr>
      </vt:variant>
      <vt:variant>
        <vt:i4>1900596</vt:i4>
      </vt:variant>
      <vt:variant>
        <vt:i4>2150</vt:i4>
      </vt:variant>
      <vt:variant>
        <vt:i4>0</vt:i4>
      </vt:variant>
      <vt:variant>
        <vt:i4>5</vt:i4>
      </vt:variant>
      <vt:variant>
        <vt:lpwstr/>
      </vt:variant>
      <vt:variant>
        <vt:lpwstr>_Toc431987976</vt:lpwstr>
      </vt:variant>
      <vt:variant>
        <vt:i4>1900596</vt:i4>
      </vt:variant>
      <vt:variant>
        <vt:i4>2144</vt:i4>
      </vt:variant>
      <vt:variant>
        <vt:i4>0</vt:i4>
      </vt:variant>
      <vt:variant>
        <vt:i4>5</vt:i4>
      </vt:variant>
      <vt:variant>
        <vt:lpwstr/>
      </vt:variant>
      <vt:variant>
        <vt:lpwstr>_Toc431987975</vt:lpwstr>
      </vt:variant>
      <vt:variant>
        <vt:i4>1900596</vt:i4>
      </vt:variant>
      <vt:variant>
        <vt:i4>2138</vt:i4>
      </vt:variant>
      <vt:variant>
        <vt:i4>0</vt:i4>
      </vt:variant>
      <vt:variant>
        <vt:i4>5</vt:i4>
      </vt:variant>
      <vt:variant>
        <vt:lpwstr/>
      </vt:variant>
      <vt:variant>
        <vt:lpwstr>_Toc431987974</vt:lpwstr>
      </vt:variant>
      <vt:variant>
        <vt:i4>1900596</vt:i4>
      </vt:variant>
      <vt:variant>
        <vt:i4>2132</vt:i4>
      </vt:variant>
      <vt:variant>
        <vt:i4>0</vt:i4>
      </vt:variant>
      <vt:variant>
        <vt:i4>5</vt:i4>
      </vt:variant>
      <vt:variant>
        <vt:lpwstr/>
      </vt:variant>
      <vt:variant>
        <vt:lpwstr>_Toc431987973</vt:lpwstr>
      </vt:variant>
      <vt:variant>
        <vt:i4>1900596</vt:i4>
      </vt:variant>
      <vt:variant>
        <vt:i4>2126</vt:i4>
      </vt:variant>
      <vt:variant>
        <vt:i4>0</vt:i4>
      </vt:variant>
      <vt:variant>
        <vt:i4>5</vt:i4>
      </vt:variant>
      <vt:variant>
        <vt:lpwstr/>
      </vt:variant>
      <vt:variant>
        <vt:lpwstr>_Toc431987972</vt:lpwstr>
      </vt:variant>
      <vt:variant>
        <vt:i4>1900596</vt:i4>
      </vt:variant>
      <vt:variant>
        <vt:i4>2120</vt:i4>
      </vt:variant>
      <vt:variant>
        <vt:i4>0</vt:i4>
      </vt:variant>
      <vt:variant>
        <vt:i4>5</vt:i4>
      </vt:variant>
      <vt:variant>
        <vt:lpwstr/>
      </vt:variant>
      <vt:variant>
        <vt:lpwstr>_Toc431987971</vt:lpwstr>
      </vt:variant>
      <vt:variant>
        <vt:i4>1900596</vt:i4>
      </vt:variant>
      <vt:variant>
        <vt:i4>2114</vt:i4>
      </vt:variant>
      <vt:variant>
        <vt:i4>0</vt:i4>
      </vt:variant>
      <vt:variant>
        <vt:i4>5</vt:i4>
      </vt:variant>
      <vt:variant>
        <vt:lpwstr/>
      </vt:variant>
      <vt:variant>
        <vt:lpwstr>_Toc431987970</vt:lpwstr>
      </vt:variant>
      <vt:variant>
        <vt:i4>1835060</vt:i4>
      </vt:variant>
      <vt:variant>
        <vt:i4>2108</vt:i4>
      </vt:variant>
      <vt:variant>
        <vt:i4>0</vt:i4>
      </vt:variant>
      <vt:variant>
        <vt:i4>5</vt:i4>
      </vt:variant>
      <vt:variant>
        <vt:lpwstr/>
      </vt:variant>
      <vt:variant>
        <vt:lpwstr>_Toc431987969</vt:lpwstr>
      </vt:variant>
      <vt:variant>
        <vt:i4>1835060</vt:i4>
      </vt:variant>
      <vt:variant>
        <vt:i4>2102</vt:i4>
      </vt:variant>
      <vt:variant>
        <vt:i4>0</vt:i4>
      </vt:variant>
      <vt:variant>
        <vt:i4>5</vt:i4>
      </vt:variant>
      <vt:variant>
        <vt:lpwstr/>
      </vt:variant>
      <vt:variant>
        <vt:lpwstr>_Toc431987968</vt:lpwstr>
      </vt:variant>
      <vt:variant>
        <vt:i4>1835060</vt:i4>
      </vt:variant>
      <vt:variant>
        <vt:i4>2096</vt:i4>
      </vt:variant>
      <vt:variant>
        <vt:i4>0</vt:i4>
      </vt:variant>
      <vt:variant>
        <vt:i4>5</vt:i4>
      </vt:variant>
      <vt:variant>
        <vt:lpwstr/>
      </vt:variant>
      <vt:variant>
        <vt:lpwstr>_Toc431987967</vt:lpwstr>
      </vt:variant>
      <vt:variant>
        <vt:i4>1835060</vt:i4>
      </vt:variant>
      <vt:variant>
        <vt:i4>2090</vt:i4>
      </vt:variant>
      <vt:variant>
        <vt:i4>0</vt:i4>
      </vt:variant>
      <vt:variant>
        <vt:i4>5</vt:i4>
      </vt:variant>
      <vt:variant>
        <vt:lpwstr/>
      </vt:variant>
      <vt:variant>
        <vt:lpwstr>_Toc431987966</vt:lpwstr>
      </vt:variant>
      <vt:variant>
        <vt:i4>1835060</vt:i4>
      </vt:variant>
      <vt:variant>
        <vt:i4>2084</vt:i4>
      </vt:variant>
      <vt:variant>
        <vt:i4>0</vt:i4>
      </vt:variant>
      <vt:variant>
        <vt:i4>5</vt:i4>
      </vt:variant>
      <vt:variant>
        <vt:lpwstr/>
      </vt:variant>
      <vt:variant>
        <vt:lpwstr>_Toc431987965</vt:lpwstr>
      </vt:variant>
      <vt:variant>
        <vt:i4>1835060</vt:i4>
      </vt:variant>
      <vt:variant>
        <vt:i4>2078</vt:i4>
      </vt:variant>
      <vt:variant>
        <vt:i4>0</vt:i4>
      </vt:variant>
      <vt:variant>
        <vt:i4>5</vt:i4>
      </vt:variant>
      <vt:variant>
        <vt:lpwstr/>
      </vt:variant>
      <vt:variant>
        <vt:lpwstr>_Toc431987964</vt:lpwstr>
      </vt:variant>
      <vt:variant>
        <vt:i4>1835060</vt:i4>
      </vt:variant>
      <vt:variant>
        <vt:i4>2072</vt:i4>
      </vt:variant>
      <vt:variant>
        <vt:i4>0</vt:i4>
      </vt:variant>
      <vt:variant>
        <vt:i4>5</vt:i4>
      </vt:variant>
      <vt:variant>
        <vt:lpwstr/>
      </vt:variant>
      <vt:variant>
        <vt:lpwstr>_Toc431987963</vt:lpwstr>
      </vt:variant>
      <vt:variant>
        <vt:i4>1835060</vt:i4>
      </vt:variant>
      <vt:variant>
        <vt:i4>2066</vt:i4>
      </vt:variant>
      <vt:variant>
        <vt:i4>0</vt:i4>
      </vt:variant>
      <vt:variant>
        <vt:i4>5</vt:i4>
      </vt:variant>
      <vt:variant>
        <vt:lpwstr/>
      </vt:variant>
      <vt:variant>
        <vt:lpwstr>_Toc431987962</vt:lpwstr>
      </vt:variant>
      <vt:variant>
        <vt:i4>1835060</vt:i4>
      </vt:variant>
      <vt:variant>
        <vt:i4>2060</vt:i4>
      </vt:variant>
      <vt:variant>
        <vt:i4>0</vt:i4>
      </vt:variant>
      <vt:variant>
        <vt:i4>5</vt:i4>
      </vt:variant>
      <vt:variant>
        <vt:lpwstr/>
      </vt:variant>
      <vt:variant>
        <vt:lpwstr>_Toc431987961</vt:lpwstr>
      </vt:variant>
      <vt:variant>
        <vt:i4>1835060</vt:i4>
      </vt:variant>
      <vt:variant>
        <vt:i4>2054</vt:i4>
      </vt:variant>
      <vt:variant>
        <vt:i4>0</vt:i4>
      </vt:variant>
      <vt:variant>
        <vt:i4>5</vt:i4>
      </vt:variant>
      <vt:variant>
        <vt:lpwstr/>
      </vt:variant>
      <vt:variant>
        <vt:lpwstr>_Toc431987960</vt:lpwstr>
      </vt:variant>
      <vt:variant>
        <vt:i4>2031668</vt:i4>
      </vt:variant>
      <vt:variant>
        <vt:i4>2048</vt:i4>
      </vt:variant>
      <vt:variant>
        <vt:i4>0</vt:i4>
      </vt:variant>
      <vt:variant>
        <vt:i4>5</vt:i4>
      </vt:variant>
      <vt:variant>
        <vt:lpwstr/>
      </vt:variant>
      <vt:variant>
        <vt:lpwstr>_Toc431987959</vt:lpwstr>
      </vt:variant>
      <vt:variant>
        <vt:i4>2031668</vt:i4>
      </vt:variant>
      <vt:variant>
        <vt:i4>2042</vt:i4>
      </vt:variant>
      <vt:variant>
        <vt:i4>0</vt:i4>
      </vt:variant>
      <vt:variant>
        <vt:i4>5</vt:i4>
      </vt:variant>
      <vt:variant>
        <vt:lpwstr/>
      </vt:variant>
      <vt:variant>
        <vt:lpwstr>_Toc431987958</vt:lpwstr>
      </vt:variant>
      <vt:variant>
        <vt:i4>2031668</vt:i4>
      </vt:variant>
      <vt:variant>
        <vt:i4>2036</vt:i4>
      </vt:variant>
      <vt:variant>
        <vt:i4>0</vt:i4>
      </vt:variant>
      <vt:variant>
        <vt:i4>5</vt:i4>
      </vt:variant>
      <vt:variant>
        <vt:lpwstr/>
      </vt:variant>
      <vt:variant>
        <vt:lpwstr>_Toc431987957</vt:lpwstr>
      </vt:variant>
      <vt:variant>
        <vt:i4>2031668</vt:i4>
      </vt:variant>
      <vt:variant>
        <vt:i4>2030</vt:i4>
      </vt:variant>
      <vt:variant>
        <vt:i4>0</vt:i4>
      </vt:variant>
      <vt:variant>
        <vt:i4>5</vt:i4>
      </vt:variant>
      <vt:variant>
        <vt:lpwstr/>
      </vt:variant>
      <vt:variant>
        <vt:lpwstr>_Toc431987956</vt:lpwstr>
      </vt:variant>
      <vt:variant>
        <vt:i4>2031668</vt:i4>
      </vt:variant>
      <vt:variant>
        <vt:i4>2024</vt:i4>
      </vt:variant>
      <vt:variant>
        <vt:i4>0</vt:i4>
      </vt:variant>
      <vt:variant>
        <vt:i4>5</vt:i4>
      </vt:variant>
      <vt:variant>
        <vt:lpwstr/>
      </vt:variant>
      <vt:variant>
        <vt:lpwstr>_Toc431987955</vt:lpwstr>
      </vt:variant>
      <vt:variant>
        <vt:i4>2031668</vt:i4>
      </vt:variant>
      <vt:variant>
        <vt:i4>2018</vt:i4>
      </vt:variant>
      <vt:variant>
        <vt:i4>0</vt:i4>
      </vt:variant>
      <vt:variant>
        <vt:i4>5</vt:i4>
      </vt:variant>
      <vt:variant>
        <vt:lpwstr/>
      </vt:variant>
      <vt:variant>
        <vt:lpwstr>_Toc431987954</vt:lpwstr>
      </vt:variant>
      <vt:variant>
        <vt:i4>2031668</vt:i4>
      </vt:variant>
      <vt:variant>
        <vt:i4>2012</vt:i4>
      </vt:variant>
      <vt:variant>
        <vt:i4>0</vt:i4>
      </vt:variant>
      <vt:variant>
        <vt:i4>5</vt:i4>
      </vt:variant>
      <vt:variant>
        <vt:lpwstr/>
      </vt:variant>
      <vt:variant>
        <vt:lpwstr>_Toc431987953</vt:lpwstr>
      </vt:variant>
      <vt:variant>
        <vt:i4>2031668</vt:i4>
      </vt:variant>
      <vt:variant>
        <vt:i4>2006</vt:i4>
      </vt:variant>
      <vt:variant>
        <vt:i4>0</vt:i4>
      </vt:variant>
      <vt:variant>
        <vt:i4>5</vt:i4>
      </vt:variant>
      <vt:variant>
        <vt:lpwstr/>
      </vt:variant>
      <vt:variant>
        <vt:lpwstr>_Toc431987952</vt:lpwstr>
      </vt:variant>
      <vt:variant>
        <vt:i4>2031668</vt:i4>
      </vt:variant>
      <vt:variant>
        <vt:i4>2000</vt:i4>
      </vt:variant>
      <vt:variant>
        <vt:i4>0</vt:i4>
      </vt:variant>
      <vt:variant>
        <vt:i4>5</vt:i4>
      </vt:variant>
      <vt:variant>
        <vt:lpwstr/>
      </vt:variant>
      <vt:variant>
        <vt:lpwstr>_Toc431987951</vt:lpwstr>
      </vt:variant>
      <vt:variant>
        <vt:i4>2031668</vt:i4>
      </vt:variant>
      <vt:variant>
        <vt:i4>1994</vt:i4>
      </vt:variant>
      <vt:variant>
        <vt:i4>0</vt:i4>
      </vt:variant>
      <vt:variant>
        <vt:i4>5</vt:i4>
      </vt:variant>
      <vt:variant>
        <vt:lpwstr/>
      </vt:variant>
      <vt:variant>
        <vt:lpwstr>_Toc431987950</vt:lpwstr>
      </vt:variant>
      <vt:variant>
        <vt:i4>1966132</vt:i4>
      </vt:variant>
      <vt:variant>
        <vt:i4>1988</vt:i4>
      </vt:variant>
      <vt:variant>
        <vt:i4>0</vt:i4>
      </vt:variant>
      <vt:variant>
        <vt:i4>5</vt:i4>
      </vt:variant>
      <vt:variant>
        <vt:lpwstr/>
      </vt:variant>
      <vt:variant>
        <vt:lpwstr>_Toc431987949</vt:lpwstr>
      </vt:variant>
      <vt:variant>
        <vt:i4>1966132</vt:i4>
      </vt:variant>
      <vt:variant>
        <vt:i4>1982</vt:i4>
      </vt:variant>
      <vt:variant>
        <vt:i4>0</vt:i4>
      </vt:variant>
      <vt:variant>
        <vt:i4>5</vt:i4>
      </vt:variant>
      <vt:variant>
        <vt:lpwstr/>
      </vt:variant>
      <vt:variant>
        <vt:lpwstr>_Toc431987948</vt:lpwstr>
      </vt:variant>
      <vt:variant>
        <vt:i4>1966132</vt:i4>
      </vt:variant>
      <vt:variant>
        <vt:i4>1976</vt:i4>
      </vt:variant>
      <vt:variant>
        <vt:i4>0</vt:i4>
      </vt:variant>
      <vt:variant>
        <vt:i4>5</vt:i4>
      </vt:variant>
      <vt:variant>
        <vt:lpwstr/>
      </vt:variant>
      <vt:variant>
        <vt:lpwstr>_Toc431987947</vt:lpwstr>
      </vt:variant>
      <vt:variant>
        <vt:i4>1966132</vt:i4>
      </vt:variant>
      <vt:variant>
        <vt:i4>1970</vt:i4>
      </vt:variant>
      <vt:variant>
        <vt:i4>0</vt:i4>
      </vt:variant>
      <vt:variant>
        <vt:i4>5</vt:i4>
      </vt:variant>
      <vt:variant>
        <vt:lpwstr/>
      </vt:variant>
      <vt:variant>
        <vt:lpwstr>_Toc431987946</vt:lpwstr>
      </vt:variant>
      <vt:variant>
        <vt:i4>1966132</vt:i4>
      </vt:variant>
      <vt:variant>
        <vt:i4>1964</vt:i4>
      </vt:variant>
      <vt:variant>
        <vt:i4>0</vt:i4>
      </vt:variant>
      <vt:variant>
        <vt:i4>5</vt:i4>
      </vt:variant>
      <vt:variant>
        <vt:lpwstr/>
      </vt:variant>
      <vt:variant>
        <vt:lpwstr>_Toc431987945</vt:lpwstr>
      </vt:variant>
      <vt:variant>
        <vt:i4>1966132</vt:i4>
      </vt:variant>
      <vt:variant>
        <vt:i4>1958</vt:i4>
      </vt:variant>
      <vt:variant>
        <vt:i4>0</vt:i4>
      </vt:variant>
      <vt:variant>
        <vt:i4>5</vt:i4>
      </vt:variant>
      <vt:variant>
        <vt:lpwstr/>
      </vt:variant>
      <vt:variant>
        <vt:lpwstr>_Toc431987944</vt:lpwstr>
      </vt:variant>
      <vt:variant>
        <vt:i4>1966132</vt:i4>
      </vt:variant>
      <vt:variant>
        <vt:i4>1952</vt:i4>
      </vt:variant>
      <vt:variant>
        <vt:i4>0</vt:i4>
      </vt:variant>
      <vt:variant>
        <vt:i4>5</vt:i4>
      </vt:variant>
      <vt:variant>
        <vt:lpwstr/>
      </vt:variant>
      <vt:variant>
        <vt:lpwstr>_Toc431987943</vt:lpwstr>
      </vt:variant>
      <vt:variant>
        <vt:i4>1966132</vt:i4>
      </vt:variant>
      <vt:variant>
        <vt:i4>1946</vt:i4>
      </vt:variant>
      <vt:variant>
        <vt:i4>0</vt:i4>
      </vt:variant>
      <vt:variant>
        <vt:i4>5</vt:i4>
      </vt:variant>
      <vt:variant>
        <vt:lpwstr/>
      </vt:variant>
      <vt:variant>
        <vt:lpwstr>_Toc431987942</vt:lpwstr>
      </vt:variant>
      <vt:variant>
        <vt:i4>1966132</vt:i4>
      </vt:variant>
      <vt:variant>
        <vt:i4>1940</vt:i4>
      </vt:variant>
      <vt:variant>
        <vt:i4>0</vt:i4>
      </vt:variant>
      <vt:variant>
        <vt:i4>5</vt:i4>
      </vt:variant>
      <vt:variant>
        <vt:lpwstr/>
      </vt:variant>
      <vt:variant>
        <vt:lpwstr>_Toc431987941</vt:lpwstr>
      </vt:variant>
      <vt:variant>
        <vt:i4>1966132</vt:i4>
      </vt:variant>
      <vt:variant>
        <vt:i4>1934</vt:i4>
      </vt:variant>
      <vt:variant>
        <vt:i4>0</vt:i4>
      </vt:variant>
      <vt:variant>
        <vt:i4>5</vt:i4>
      </vt:variant>
      <vt:variant>
        <vt:lpwstr/>
      </vt:variant>
      <vt:variant>
        <vt:lpwstr>_Toc431987940</vt:lpwstr>
      </vt:variant>
      <vt:variant>
        <vt:i4>1638452</vt:i4>
      </vt:variant>
      <vt:variant>
        <vt:i4>1928</vt:i4>
      </vt:variant>
      <vt:variant>
        <vt:i4>0</vt:i4>
      </vt:variant>
      <vt:variant>
        <vt:i4>5</vt:i4>
      </vt:variant>
      <vt:variant>
        <vt:lpwstr/>
      </vt:variant>
      <vt:variant>
        <vt:lpwstr>_Toc431987939</vt:lpwstr>
      </vt:variant>
      <vt:variant>
        <vt:i4>1638452</vt:i4>
      </vt:variant>
      <vt:variant>
        <vt:i4>1922</vt:i4>
      </vt:variant>
      <vt:variant>
        <vt:i4>0</vt:i4>
      </vt:variant>
      <vt:variant>
        <vt:i4>5</vt:i4>
      </vt:variant>
      <vt:variant>
        <vt:lpwstr/>
      </vt:variant>
      <vt:variant>
        <vt:lpwstr>_Toc431987938</vt:lpwstr>
      </vt:variant>
      <vt:variant>
        <vt:i4>1638452</vt:i4>
      </vt:variant>
      <vt:variant>
        <vt:i4>1916</vt:i4>
      </vt:variant>
      <vt:variant>
        <vt:i4>0</vt:i4>
      </vt:variant>
      <vt:variant>
        <vt:i4>5</vt:i4>
      </vt:variant>
      <vt:variant>
        <vt:lpwstr/>
      </vt:variant>
      <vt:variant>
        <vt:lpwstr>_Toc431987937</vt:lpwstr>
      </vt:variant>
      <vt:variant>
        <vt:i4>1638452</vt:i4>
      </vt:variant>
      <vt:variant>
        <vt:i4>1910</vt:i4>
      </vt:variant>
      <vt:variant>
        <vt:i4>0</vt:i4>
      </vt:variant>
      <vt:variant>
        <vt:i4>5</vt:i4>
      </vt:variant>
      <vt:variant>
        <vt:lpwstr/>
      </vt:variant>
      <vt:variant>
        <vt:lpwstr>_Toc431987936</vt:lpwstr>
      </vt:variant>
      <vt:variant>
        <vt:i4>1638452</vt:i4>
      </vt:variant>
      <vt:variant>
        <vt:i4>1904</vt:i4>
      </vt:variant>
      <vt:variant>
        <vt:i4>0</vt:i4>
      </vt:variant>
      <vt:variant>
        <vt:i4>5</vt:i4>
      </vt:variant>
      <vt:variant>
        <vt:lpwstr/>
      </vt:variant>
      <vt:variant>
        <vt:lpwstr>_Toc431987935</vt:lpwstr>
      </vt:variant>
      <vt:variant>
        <vt:i4>1638452</vt:i4>
      </vt:variant>
      <vt:variant>
        <vt:i4>1898</vt:i4>
      </vt:variant>
      <vt:variant>
        <vt:i4>0</vt:i4>
      </vt:variant>
      <vt:variant>
        <vt:i4>5</vt:i4>
      </vt:variant>
      <vt:variant>
        <vt:lpwstr/>
      </vt:variant>
      <vt:variant>
        <vt:lpwstr>_Toc431987934</vt:lpwstr>
      </vt:variant>
      <vt:variant>
        <vt:i4>1638452</vt:i4>
      </vt:variant>
      <vt:variant>
        <vt:i4>1892</vt:i4>
      </vt:variant>
      <vt:variant>
        <vt:i4>0</vt:i4>
      </vt:variant>
      <vt:variant>
        <vt:i4>5</vt:i4>
      </vt:variant>
      <vt:variant>
        <vt:lpwstr/>
      </vt:variant>
      <vt:variant>
        <vt:lpwstr>_Toc431987933</vt:lpwstr>
      </vt:variant>
      <vt:variant>
        <vt:i4>1638452</vt:i4>
      </vt:variant>
      <vt:variant>
        <vt:i4>1886</vt:i4>
      </vt:variant>
      <vt:variant>
        <vt:i4>0</vt:i4>
      </vt:variant>
      <vt:variant>
        <vt:i4>5</vt:i4>
      </vt:variant>
      <vt:variant>
        <vt:lpwstr/>
      </vt:variant>
      <vt:variant>
        <vt:lpwstr>_Toc431987932</vt:lpwstr>
      </vt:variant>
      <vt:variant>
        <vt:i4>1638452</vt:i4>
      </vt:variant>
      <vt:variant>
        <vt:i4>1880</vt:i4>
      </vt:variant>
      <vt:variant>
        <vt:i4>0</vt:i4>
      </vt:variant>
      <vt:variant>
        <vt:i4>5</vt:i4>
      </vt:variant>
      <vt:variant>
        <vt:lpwstr/>
      </vt:variant>
      <vt:variant>
        <vt:lpwstr>_Toc431987931</vt:lpwstr>
      </vt:variant>
      <vt:variant>
        <vt:i4>1638452</vt:i4>
      </vt:variant>
      <vt:variant>
        <vt:i4>1874</vt:i4>
      </vt:variant>
      <vt:variant>
        <vt:i4>0</vt:i4>
      </vt:variant>
      <vt:variant>
        <vt:i4>5</vt:i4>
      </vt:variant>
      <vt:variant>
        <vt:lpwstr/>
      </vt:variant>
      <vt:variant>
        <vt:lpwstr>_Toc431987930</vt:lpwstr>
      </vt:variant>
      <vt:variant>
        <vt:i4>1572916</vt:i4>
      </vt:variant>
      <vt:variant>
        <vt:i4>1868</vt:i4>
      </vt:variant>
      <vt:variant>
        <vt:i4>0</vt:i4>
      </vt:variant>
      <vt:variant>
        <vt:i4>5</vt:i4>
      </vt:variant>
      <vt:variant>
        <vt:lpwstr/>
      </vt:variant>
      <vt:variant>
        <vt:lpwstr>_Toc431987929</vt:lpwstr>
      </vt:variant>
      <vt:variant>
        <vt:i4>1572916</vt:i4>
      </vt:variant>
      <vt:variant>
        <vt:i4>1862</vt:i4>
      </vt:variant>
      <vt:variant>
        <vt:i4>0</vt:i4>
      </vt:variant>
      <vt:variant>
        <vt:i4>5</vt:i4>
      </vt:variant>
      <vt:variant>
        <vt:lpwstr/>
      </vt:variant>
      <vt:variant>
        <vt:lpwstr>_Toc431987928</vt:lpwstr>
      </vt:variant>
      <vt:variant>
        <vt:i4>1572916</vt:i4>
      </vt:variant>
      <vt:variant>
        <vt:i4>1856</vt:i4>
      </vt:variant>
      <vt:variant>
        <vt:i4>0</vt:i4>
      </vt:variant>
      <vt:variant>
        <vt:i4>5</vt:i4>
      </vt:variant>
      <vt:variant>
        <vt:lpwstr/>
      </vt:variant>
      <vt:variant>
        <vt:lpwstr>_Toc431987927</vt:lpwstr>
      </vt:variant>
      <vt:variant>
        <vt:i4>1572916</vt:i4>
      </vt:variant>
      <vt:variant>
        <vt:i4>1850</vt:i4>
      </vt:variant>
      <vt:variant>
        <vt:i4>0</vt:i4>
      </vt:variant>
      <vt:variant>
        <vt:i4>5</vt:i4>
      </vt:variant>
      <vt:variant>
        <vt:lpwstr/>
      </vt:variant>
      <vt:variant>
        <vt:lpwstr>_Toc431987926</vt:lpwstr>
      </vt:variant>
      <vt:variant>
        <vt:i4>1572916</vt:i4>
      </vt:variant>
      <vt:variant>
        <vt:i4>1844</vt:i4>
      </vt:variant>
      <vt:variant>
        <vt:i4>0</vt:i4>
      </vt:variant>
      <vt:variant>
        <vt:i4>5</vt:i4>
      </vt:variant>
      <vt:variant>
        <vt:lpwstr/>
      </vt:variant>
      <vt:variant>
        <vt:lpwstr>_Toc431987925</vt:lpwstr>
      </vt:variant>
      <vt:variant>
        <vt:i4>1572916</vt:i4>
      </vt:variant>
      <vt:variant>
        <vt:i4>1838</vt:i4>
      </vt:variant>
      <vt:variant>
        <vt:i4>0</vt:i4>
      </vt:variant>
      <vt:variant>
        <vt:i4>5</vt:i4>
      </vt:variant>
      <vt:variant>
        <vt:lpwstr/>
      </vt:variant>
      <vt:variant>
        <vt:lpwstr>_Toc431987924</vt:lpwstr>
      </vt:variant>
      <vt:variant>
        <vt:i4>1572916</vt:i4>
      </vt:variant>
      <vt:variant>
        <vt:i4>1832</vt:i4>
      </vt:variant>
      <vt:variant>
        <vt:i4>0</vt:i4>
      </vt:variant>
      <vt:variant>
        <vt:i4>5</vt:i4>
      </vt:variant>
      <vt:variant>
        <vt:lpwstr/>
      </vt:variant>
      <vt:variant>
        <vt:lpwstr>_Toc431987923</vt:lpwstr>
      </vt:variant>
      <vt:variant>
        <vt:i4>1572916</vt:i4>
      </vt:variant>
      <vt:variant>
        <vt:i4>1826</vt:i4>
      </vt:variant>
      <vt:variant>
        <vt:i4>0</vt:i4>
      </vt:variant>
      <vt:variant>
        <vt:i4>5</vt:i4>
      </vt:variant>
      <vt:variant>
        <vt:lpwstr/>
      </vt:variant>
      <vt:variant>
        <vt:lpwstr>_Toc431987922</vt:lpwstr>
      </vt:variant>
      <vt:variant>
        <vt:i4>1572916</vt:i4>
      </vt:variant>
      <vt:variant>
        <vt:i4>1820</vt:i4>
      </vt:variant>
      <vt:variant>
        <vt:i4>0</vt:i4>
      </vt:variant>
      <vt:variant>
        <vt:i4>5</vt:i4>
      </vt:variant>
      <vt:variant>
        <vt:lpwstr/>
      </vt:variant>
      <vt:variant>
        <vt:lpwstr>_Toc431987921</vt:lpwstr>
      </vt:variant>
      <vt:variant>
        <vt:i4>1572916</vt:i4>
      </vt:variant>
      <vt:variant>
        <vt:i4>1814</vt:i4>
      </vt:variant>
      <vt:variant>
        <vt:i4>0</vt:i4>
      </vt:variant>
      <vt:variant>
        <vt:i4>5</vt:i4>
      </vt:variant>
      <vt:variant>
        <vt:lpwstr/>
      </vt:variant>
      <vt:variant>
        <vt:lpwstr>_Toc431987920</vt:lpwstr>
      </vt:variant>
      <vt:variant>
        <vt:i4>1769524</vt:i4>
      </vt:variant>
      <vt:variant>
        <vt:i4>1808</vt:i4>
      </vt:variant>
      <vt:variant>
        <vt:i4>0</vt:i4>
      </vt:variant>
      <vt:variant>
        <vt:i4>5</vt:i4>
      </vt:variant>
      <vt:variant>
        <vt:lpwstr/>
      </vt:variant>
      <vt:variant>
        <vt:lpwstr>_Toc431987919</vt:lpwstr>
      </vt:variant>
      <vt:variant>
        <vt:i4>1769524</vt:i4>
      </vt:variant>
      <vt:variant>
        <vt:i4>1802</vt:i4>
      </vt:variant>
      <vt:variant>
        <vt:i4>0</vt:i4>
      </vt:variant>
      <vt:variant>
        <vt:i4>5</vt:i4>
      </vt:variant>
      <vt:variant>
        <vt:lpwstr/>
      </vt:variant>
      <vt:variant>
        <vt:lpwstr>_Toc431987918</vt:lpwstr>
      </vt:variant>
      <vt:variant>
        <vt:i4>1769524</vt:i4>
      </vt:variant>
      <vt:variant>
        <vt:i4>1796</vt:i4>
      </vt:variant>
      <vt:variant>
        <vt:i4>0</vt:i4>
      </vt:variant>
      <vt:variant>
        <vt:i4>5</vt:i4>
      </vt:variant>
      <vt:variant>
        <vt:lpwstr/>
      </vt:variant>
      <vt:variant>
        <vt:lpwstr>_Toc431987917</vt:lpwstr>
      </vt:variant>
      <vt:variant>
        <vt:i4>1769524</vt:i4>
      </vt:variant>
      <vt:variant>
        <vt:i4>1790</vt:i4>
      </vt:variant>
      <vt:variant>
        <vt:i4>0</vt:i4>
      </vt:variant>
      <vt:variant>
        <vt:i4>5</vt:i4>
      </vt:variant>
      <vt:variant>
        <vt:lpwstr/>
      </vt:variant>
      <vt:variant>
        <vt:lpwstr>_Toc431987916</vt:lpwstr>
      </vt:variant>
      <vt:variant>
        <vt:i4>1769524</vt:i4>
      </vt:variant>
      <vt:variant>
        <vt:i4>1784</vt:i4>
      </vt:variant>
      <vt:variant>
        <vt:i4>0</vt:i4>
      </vt:variant>
      <vt:variant>
        <vt:i4>5</vt:i4>
      </vt:variant>
      <vt:variant>
        <vt:lpwstr/>
      </vt:variant>
      <vt:variant>
        <vt:lpwstr>_Toc431987915</vt:lpwstr>
      </vt:variant>
      <vt:variant>
        <vt:i4>1769524</vt:i4>
      </vt:variant>
      <vt:variant>
        <vt:i4>1778</vt:i4>
      </vt:variant>
      <vt:variant>
        <vt:i4>0</vt:i4>
      </vt:variant>
      <vt:variant>
        <vt:i4>5</vt:i4>
      </vt:variant>
      <vt:variant>
        <vt:lpwstr/>
      </vt:variant>
      <vt:variant>
        <vt:lpwstr>_Toc431987914</vt:lpwstr>
      </vt:variant>
      <vt:variant>
        <vt:i4>1769524</vt:i4>
      </vt:variant>
      <vt:variant>
        <vt:i4>1772</vt:i4>
      </vt:variant>
      <vt:variant>
        <vt:i4>0</vt:i4>
      </vt:variant>
      <vt:variant>
        <vt:i4>5</vt:i4>
      </vt:variant>
      <vt:variant>
        <vt:lpwstr/>
      </vt:variant>
      <vt:variant>
        <vt:lpwstr>_Toc431987913</vt:lpwstr>
      </vt:variant>
      <vt:variant>
        <vt:i4>1769524</vt:i4>
      </vt:variant>
      <vt:variant>
        <vt:i4>1766</vt:i4>
      </vt:variant>
      <vt:variant>
        <vt:i4>0</vt:i4>
      </vt:variant>
      <vt:variant>
        <vt:i4>5</vt:i4>
      </vt:variant>
      <vt:variant>
        <vt:lpwstr/>
      </vt:variant>
      <vt:variant>
        <vt:lpwstr>_Toc431987912</vt:lpwstr>
      </vt:variant>
      <vt:variant>
        <vt:i4>1769524</vt:i4>
      </vt:variant>
      <vt:variant>
        <vt:i4>1760</vt:i4>
      </vt:variant>
      <vt:variant>
        <vt:i4>0</vt:i4>
      </vt:variant>
      <vt:variant>
        <vt:i4>5</vt:i4>
      </vt:variant>
      <vt:variant>
        <vt:lpwstr/>
      </vt:variant>
      <vt:variant>
        <vt:lpwstr>_Toc431987911</vt:lpwstr>
      </vt:variant>
      <vt:variant>
        <vt:i4>1769524</vt:i4>
      </vt:variant>
      <vt:variant>
        <vt:i4>1754</vt:i4>
      </vt:variant>
      <vt:variant>
        <vt:i4>0</vt:i4>
      </vt:variant>
      <vt:variant>
        <vt:i4>5</vt:i4>
      </vt:variant>
      <vt:variant>
        <vt:lpwstr/>
      </vt:variant>
      <vt:variant>
        <vt:lpwstr>_Toc431987910</vt:lpwstr>
      </vt:variant>
      <vt:variant>
        <vt:i4>1703988</vt:i4>
      </vt:variant>
      <vt:variant>
        <vt:i4>1748</vt:i4>
      </vt:variant>
      <vt:variant>
        <vt:i4>0</vt:i4>
      </vt:variant>
      <vt:variant>
        <vt:i4>5</vt:i4>
      </vt:variant>
      <vt:variant>
        <vt:lpwstr/>
      </vt:variant>
      <vt:variant>
        <vt:lpwstr>_Toc431987909</vt:lpwstr>
      </vt:variant>
      <vt:variant>
        <vt:i4>1703988</vt:i4>
      </vt:variant>
      <vt:variant>
        <vt:i4>1742</vt:i4>
      </vt:variant>
      <vt:variant>
        <vt:i4>0</vt:i4>
      </vt:variant>
      <vt:variant>
        <vt:i4>5</vt:i4>
      </vt:variant>
      <vt:variant>
        <vt:lpwstr/>
      </vt:variant>
      <vt:variant>
        <vt:lpwstr>_Toc431987908</vt:lpwstr>
      </vt:variant>
      <vt:variant>
        <vt:i4>1703988</vt:i4>
      </vt:variant>
      <vt:variant>
        <vt:i4>1736</vt:i4>
      </vt:variant>
      <vt:variant>
        <vt:i4>0</vt:i4>
      </vt:variant>
      <vt:variant>
        <vt:i4>5</vt:i4>
      </vt:variant>
      <vt:variant>
        <vt:lpwstr/>
      </vt:variant>
      <vt:variant>
        <vt:lpwstr>_Toc431987907</vt:lpwstr>
      </vt:variant>
      <vt:variant>
        <vt:i4>1703988</vt:i4>
      </vt:variant>
      <vt:variant>
        <vt:i4>1730</vt:i4>
      </vt:variant>
      <vt:variant>
        <vt:i4>0</vt:i4>
      </vt:variant>
      <vt:variant>
        <vt:i4>5</vt:i4>
      </vt:variant>
      <vt:variant>
        <vt:lpwstr/>
      </vt:variant>
      <vt:variant>
        <vt:lpwstr>_Toc431987906</vt:lpwstr>
      </vt:variant>
      <vt:variant>
        <vt:i4>1703988</vt:i4>
      </vt:variant>
      <vt:variant>
        <vt:i4>1724</vt:i4>
      </vt:variant>
      <vt:variant>
        <vt:i4>0</vt:i4>
      </vt:variant>
      <vt:variant>
        <vt:i4>5</vt:i4>
      </vt:variant>
      <vt:variant>
        <vt:lpwstr/>
      </vt:variant>
      <vt:variant>
        <vt:lpwstr>_Toc431987905</vt:lpwstr>
      </vt:variant>
      <vt:variant>
        <vt:i4>1703988</vt:i4>
      </vt:variant>
      <vt:variant>
        <vt:i4>1718</vt:i4>
      </vt:variant>
      <vt:variant>
        <vt:i4>0</vt:i4>
      </vt:variant>
      <vt:variant>
        <vt:i4>5</vt:i4>
      </vt:variant>
      <vt:variant>
        <vt:lpwstr/>
      </vt:variant>
      <vt:variant>
        <vt:lpwstr>_Toc431987904</vt:lpwstr>
      </vt:variant>
      <vt:variant>
        <vt:i4>1703988</vt:i4>
      </vt:variant>
      <vt:variant>
        <vt:i4>1712</vt:i4>
      </vt:variant>
      <vt:variant>
        <vt:i4>0</vt:i4>
      </vt:variant>
      <vt:variant>
        <vt:i4>5</vt:i4>
      </vt:variant>
      <vt:variant>
        <vt:lpwstr/>
      </vt:variant>
      <vt:variant>
        <vt:lpwstr>_Toc431987903</vt:lpwstr>
      </vt:variant>
      <vt:variant>
        <vt:i4>1703988</vt:i4>
      </vt:variant>
      <vt:variant>
        <vt:i4>1706</vt:i4>
      </vt:variant>
      <vt:variant>
        <vt:i4>0</vt:i4>
      </vt:variant>
      <vt:variant>
        <vt:i4>5</vt:i4>
      </vt:variant>
      <vt:variant>
        <vt:lpwstr/>
      </vt:variant>
      <vt:variant>
        <vt:lpwstr>_Toc431987902</vt:lpwstr>
      </vt:variant>
      <vt:variant>
        <vt:i4>1703988</vt:i4>
      </vt:variant>
      <vt:variant>
        <vt:i4>1700</vt:i4>
      </vt:variant>
      <vt:variant>
        <vt:i4>0</vt:i4>
      </vt:variant>
      <vt:variant>
        <vt:i4>5</vt:i4>
      </vt:variant>
      <vt:variant>
        <vt:lpwstr/>
      </vt:variant>
      <vt:variant>
        <vt:lpwstr>_Toc431987901</vt:lpwstr>
      </vt:variant>
      <vt:variant>
        <vt:i4>1703988</vt:i4>
      </vt:variant>
      <vt:variant>
        <vt:i4>1694</vt:i4>
      </vt:variant>
      <vt:variant>
        <vt:i4>0</vt:i4>
      </vt:variant>
      <vt:variant>
        <vt:i4>5</vt:i4>
      </vt:variant>
      <vt:variant>
        <vt:lpwstr/>
      </vt:variant>
      <vt:variant>
        <vt:lpwstr>_Toc431987900</vt:lpwstr>
      </vt:variant>
      <vt:variant>
        <vt:i4>1245237</vt:i4>
      </vt:variant>
      <vt:variant>
        <vt:i4>1688</vt:i4>
      </vt:variant>
      <vt:variant>
        <vt:i4>0</vt:i4>
      </vt:variant>
      <vt:variant>
        <vt:i4>5</vt:i4>
      </vt:variant>
      <vt:variant>
        <vt:lpwstr/>
      </vt:variant>
      <vt:variant>
        <vt:lpwstr>_Toc431987899</vt:lpwstr>
      </vt:variant>
      <vt:variant>
        <vt:i4>1245237</vt:i4>
      </vt:variant>
      <vt:variant>
        <vt:i4>1682</vt:i4>
      </vt:variant>
      <vt:variant>
        <vt:i4>0</vt:i4>
      </vt:variant>
      <vt:variant>
        <vt:i4>5</vt:i4>
      </vt:variant>
      <vt:variant>
        <vt:lpwstr/>
      </vt:variant>
      <vt:variant>
        <vt:lpwstr>_Toc431987898</vt:lpwstr>
      </vt:variant>
      <vt:variant>
        <vt:i4>1245237</vt:i4>
      </vt:variant>
      <vt:variant>
        <vt:i4>1676</vt:i4>
      </vt:variant>
      <vt:variant>
        <vt:i4>0</vt:i4>
      </vt:variant>
      <vt:variant>
        <vt:i4>5</vt:i4>
      </vt:variant>
      <vt:variant>
        <vt:lpwstr/>
      </vt:variant>
      <vt:variant>
        <vt:lpwstr>_Toc431987897</vt:lpwstr>
      </vt:variant>
      <vt:variant>
        <vt:i4>1245237</vt:i4>
      </vt:variant>
      <vt:variant>
        <vt:i4>1670</vt:i4>
      </vt:variant>
      <vt:variant>
        <vt:i4>0</vt:i4>
      </vt:variant>
      <vt:variant>
        <vt:i4>5</vt:i4>
      </vt:variant>
      <vt:variant>
        <vt:lpwstr/>
      </vt:variant>
      <vt:variant>
        <vt:lpwstr>_Toc431987896</vt:lpwstr>
      </vt:variant>
      <vt:variant>
        <vt:i4>1245237</vt:i4>
      </vt:variant>
      <vt:variant>
        <vt:i4>1664</vt:i4>
      </vt:variant>
      <vt:variant>
        <vt:i4>0</vt:i4>
      </vt:variant>
      <vt:variant>
        <vt:i4>5</vt:i4>
      </vt:variant>
      <vt:variant>
        <vt:lpwstr/>
      </vt:variant>
      <vt:variant>
        <vt:lpwstr>_Toc431987895</vt:lpwstr>
      </vt:variant>
      <vt:variant>
        <vt:i4>1245237</vt:i4>
      </vt:variant>
      <vt:variant>
        <vt:i4>1658</vt:i4>
      </vt:variant>
      <vt:variant>
        <vt:i4>0</vt:i4>
      </vt:variant>
      <vt:variant>
        <vt:i4>5</vt:i4>
      </vt:variant>
      <vt:variant>
        <vt:lpwstr/>
      </vt:variant>
      <vt:variant>
        <vt:lpwstr>_Toc431987894</vt:lpwstr>
      </vt:variant>
      <vt:variant>
        <vt:i4>1245237</vt:i4>
      </vt:variant>
      <vt:variant>
        <vt:i4>1652</vt:i4>
      </vt:variant>
      <vt:variant>
        <vt:i4>0</vt:i4>
      </vt:variant>
      <vt:variant>
        <vt:i4>5</vt:i4>
      </vt:variant>
      <vt:variant>
        <vt:lpwstr/>
      </vt:variant>
      <vt:variant>
        <vt:lpwstr>_Toc431987893</vt:lpwstr>
      </vt:variant>
      <vt:variant>
        <vt:i4>1245237</vt:i4>
      </vt:variant>
      <vt:variant>
        <vt:i4>1646</vt:i4>
      </vt:variant>
      <vt:variant>
        <vt:i4>0</vt:i4>
      </vt:variant>
      <vt:variant>
        <vt:i4>5</vt:i4>
      </vt:variant>
      <vt:variant>
        <vt:lpwstr/>
      </vt:variant>
      <vt:variant>
        <vt:lpwstr>_Toc431987892</vt:lpwstr>
      </vt:variant>
      <vt:variant>
        <vt:i4>1245237</vt:i4>
      </vt:variant>
      <vt:variant>
        <vt:i4>1640</vt:i4>
      </vt:variant>
      <vt:variant>
        <vt:i4>0</vt:i4>
      </vt:variant>
      <vt:variant>
        <vt:i4>5</vt:i4>
      </vt:variant>
      <vt:variant>
        <vt:lpwstr/>
      </vt:variant>
      <vt:variant>
        <vt:lpwstr>_Toc431987891</vt:lpwstr>
      </vt:variant>
      <vt:variant>
        <vt:i4>1245237</vt:i4>
      </vt:variant>
      <vt:variant>
        <vt:i4>1634</vt:i4>
      </vt:variant>
      <vt:variant>
        <vt:i4>0</vt:i4>
      </vt:variant>
      <vt:variant>
        <vt:i4>5</vt:i4>
      </vt:variant>
      <vt:variant>
        <vt:lpwstr/>
      </vt:variant>
      <vt:variant>
        <vt:lpwstr>_Toc431987890</vt:lpwstr>
      </vt:variant>
      <vt:variant>
        <vt:i4>1179701</vt:i4>
      </vt:variant>
      <vt:variant>
        <vt:i4>1628</vt:i4>
      </vt:variant>
      <vt:variant>
        <vt:i4>0</vt:i4>
      </vt:variant>
      <vt:variant>
        <vt:i4>5</vt:i4>
      </vt:variant>
      <vt:variant>
        <vt:lpwstr/>
      </vt:variant>
      <vt:variant>
        <vt:lpwstr>_Toc431987889</vt:lpwstr>
      </vt:variant>
      <vt:variant>
        <vt:i4>1179701</vt:i4>
      </vt:variant>
      <vt:variant>
        <vt:i4>1622</vt:i4>
      </vt:variant>
      <vt:variant>
        <vt:i4>0</vt:i4>
      </vt:variant>
      <vt:variant>
        <vt:i4>5</vt:i4>
      </vt:variant>
      <vt:variant>
        <vt:lpwstr/>
      </vt:variant>
      <vt:variant>
        <vt:lpwstr>_Toc431987888</vt:lpwstr>
      </vt:variant>
      <vt:variant>
        <vt:i4>1179701</vt:i4>
      </vt:variant>
      <vt:variant>
        <vt:i4>1616</vt:i4>
      </vt:variant>
      <vt:variant>
        <vt:i4>0</vt:i4>
      </vt:variant>
      <vt:variant>
        <vt:i4>5</vt:i4>
      </vt:variant>
      <vt:variant>
        <vt:lpwstr/>
      </vt:variant>
      <vt:variant>
        <vt:lpwstr>_Toc431987887</vt:lpwstr>
      </vt:variant>
      <vt:variant>
        <vt:i4>1179701</vt:i4>
      </vt:variant>
      <vt:variant>
        <vt:i4>1610</vt:i4>
      </vt:variant>
      <vt:variant>
        <vt:i4>0</vt:i4>
      </vt:variant>
      <vt:variant>
        <vt:i4>5</vt:i4>
      </vt:variant>
      <vt:variant>
        <vt:lpwstr/>
      </vt:variant>
      <vt:variant>
        <vt:lpwstr>_Toc431987886</vt:lpwstr>
      </vt:variant>
      <vt:variant>
        <vt:i4>1179701</vt:i4>
      </vt:variant>
      <vt:variant>
        <vt:i4>1604</vt:i4>
      </vt:variant>
      <vt:variant>
        <vt:i4>0</vt:i4>
      </vt:variant>
      <vt:variant>
        <vt:i4>5</vt:i4>
      </vt:variant>
      <vt:variant>
        <vt:lpwstr/>
      </vt:variant>
      <vt:variant>
        <vt:lpwstr>_Toc431987885</vt:lpwstr>
      </vt:variant>
      <vt:variant>
        <vt:i4>1179701</vt:i4>
      </vt:variant>
      <vt:variant>
        <vt:i4>1598</vt:i4>
      </vt:variant>
      <vt:variant>
        <vt:i4>0</vt:i4>
      </vt:variant>
      <vt:variant>
        <vt:i4>5</vt:i4>
      </vt:variant>
      <vt:variant>
        <vt:lpwstr/>
      </vt:variant>
      <vt:variant>
        <vt:lpwstr>_Toc431987884</vt:lpwstr>
      </vt:variant>
      <vt:variant>
        <vt:i4>1179701</vt:i4>
      </vt:variant>
      <vt:variant>
        <vt:i4>1592</vt:i4>
      </vt:variant>
      <vt:variant>
        <vt:i4>0</vt:i4>
      </vt:variant>
      <vt:variant>
        <vt:i4>5</vt:i4>
      </vt:variant>
      <vt:variant>
        <vt:lpwstr/>
      </vt:variant>
      <vt:variant>
        <vt:lpwstr>_Toc431987883</vt:lpwstr>
      </vt:variant>
      <vt:variant>
        <vt:i4>1179701</vt:i4>
      </vt:variant>
      <vt:variant>
        <vt:i4>1586</vt:i4>
      </vt:variant>
      <vt:variant>
        <vt:i4>0</vt:i4>
      </vt:variant>
      <vt:variant>
        <vt:i4>5</vt:i4>
      </vt:variant>
      <vt:variant>
        <vt:lpwstr/>
      </vt:variant>
      <vt:variant>
        <vt:lpwstr>_Toc431987882</vt:lpwstr>
      </vt:variant>
      <vt:variant>
        <vt:i4>1179701</vt:i4>
      </vt:variant>
      <vt:variant>
        <vt:i4>1580</vt:i4>
      </vt:variant>
      <vt:variant>
        <vt:i4>0</vt:i4>
      </vt:variant>
      <vt:variant>
        <vt:i4>5</vt:i4>
      </vt:variant>
      <vt:variant>
        <vt:lpwstr/>
      </vt:variant>
      <vt:variant>
        <vt:lpwstr>_Toc431987881</vt:lpwstr>
      </vt:variant>
      <vt:variant>
        <vt:i4>1179701</vt:i4>
      </vt:variant>
      <vt:variant>
        <vt:i4>1574</vt:i4>
      </vt:variant>
      <vt:variant>
        <vt:i4>0</vt:i4>
      </vt:variant>
      <vt:variant>
        <vt:i4>5</vt:i4>
      </vt:variant>
      <vt:variant>
        <vt:lpwstr/>
      </vt:variant>
      <vt:variant>
        <vt:lpwstr>_Toc431987880</vt:lpwstr>
      </vt:variant>
      <vt:variant>
        <vt:i4>1900597</vt:i4>
      </vt:variant>
      <vt:variant>
        <vt:i4>1568</vt:i4>
      </vt:variant>
      <vt:variant>
        <vt:i4>0</vt:i4>
      </vt:variant>
      <vt:variant>
        <vt:i4>5</vt:i4>
      </vt:variant>
      <vt:variant>
        <vt:lpwstr/>
      </vt:variant>
      <vt:variant>
        <vt:lpwstr>_Toc431987879</vt:lpwstr>
      </vt:variant>
      <vt:variant>
        <vt:i4>1900597</vt:i4>
      </vt:variant>
      <vt:variant>
        <vt:i4>1562</vt:i4>
      </vt:variant>
      <vt:variant>
        <vt:i4>0</vt:i4>
      </vt:variant>
      <vt:variant>
        <vt:i4>5</vt:i4>
      </vt:variant>
      <vt:variant>
        <vt:lpwstr/>
      </vt:variant>
      <vt:variant>
        <vt:lpwstr>_Toc431987878</vt:lpwstr>
      </vt:variant>
      <vt:variant>
        <vt:i4>1900597</vt:i4>
      </vt:variant>
      <vt:variant>
        <vt:i4>1556</vt:i4>
      </vt:variant>
      <vt:variant>
        <vt:i4>0</vt:i4>
      </vt:variant>
      <vt:variant>
        <vt:i4>5</vt:i4>
      </vt:variant>
      <vt:variant>
        <vt:lpwstr/>
      </vt:variant>
      <vt:variant>
        <vt:lpwstr>_Toc431987877</vt:lpwstr>
      </vt:variant>
      <vt:variant>
        <vt:i4>1900597</vt:i4>
      </vt:variant>
      <vt:variant>
        <vt:i4>1550</vt:i4>
      </vt:variant>
      <vt:variant>
        <vt:i4>0</vt:i4>
      </vt:variant>
      <vt:variant>
        <vt:i4>5</vt:i4>
      </vt:variant>
      <vt:variant>
        <vt:lpwstr/>
      </vt:variant>
      <vt:variant>
        <vt:lpwstr>_Toc431987876</vt:lpwstr>
      </vt:variant>
      <vt:variant>
        <vt:i4>1900597</vt:i4>
      </vt:variant>
      <vt:variant>
        <vt:i4>1544</vt:i4>
      </vt:variant>
      <vt:variant>
        <vt:i4>0</vt:i4>
      </vt:variant>
      <vt:variant>
        <vt:i4>5</vt:i4>
      </vt:variant>
      <vt:variant>
        <vt:lpwstr/>
      </vt:variant>
      <vt:variant>
        <vt:lpwstr>_Toc431987875</vt:lpwstr>
      </vt:variant>
      <vt:variant>
        <vt:i4>1900597</vt:i4>
      </vt:variant>
      <vt:variant>
        <vt:i4>1538</vt:i4>
      </vt:variant>
      <vt:variant>
        <vt:i4>0</vt:i4>
      </vt:variant>
      <vt:variant>
        <vt:i4>5</vt:i4>
      </vt:variant>
      <vt:variant>
        <vt:lpwstr/>
      </vt:variant>
      <vt:variant>
        <vt:lpwstr>_Toc431987874</vt:lpwstr>
      </vt:variant>
      <vt:variant>
        <vt:i4>1900597</vt:i4>
      </vt:variant>
      <vt:variant>
        <vt:i4>1532</vt:i4>
      </vt:variant>
      <vt:variant>
        <vt:i4>0</vt:i4>
      </vt:variant>
      <vt:variant>
        <vt:i4>5</vt:i4>
      </vt:variant>
      <vt:variant>
        <vt:lpwstr/>
      </vt:variant>
      <vt:variant>
        <vt:lpwstr>_Toc431987873</vt:lpwstr>
      </vt:variant>
      <vt:variant>
        <vt:i4>1900597</vt:i4>
      </vt:variant>
      <vt:variant>
        <vt:i4>1526</vt:i4>
      </vt:variant>
      <vt:variant>
        <vt:i4>0</vt:i4>
      </vt:variant>
      <vt:variant>
        <vt:i4>5</vt:i4>
      </vt:variant>
      <vt:variant>
        <vt:lpwstr/>
      </vt:variant>
      <vt:variant>
        <vt:lpwstr>_Toc431987872</vt:lpwstr>
      </vt:variant>
      <vt:variant>
        <vt:i4>1900597</vt:i4>
      </vt:variant>
      <vt:variant>
        <vt:i4>1520</vt:i4>
      </vt:variant>
      <vt:variant>
        <vt:i4>0</vt:i4>
      </vt:variant>
      <vt:variant>
        <vt:i4>5</vt:i4>
      </vt:variant>
      <vt:variant>
        <vt:lpwstr/>
      </vt:variant>
      <vt:variant>
        <vt:lpwstr>_Toc431987871</vt:lpwstr>
      </vt:variant>
      <vt:variant>
        <vt:i4>1900597</vt:i4>
      </vt:variant>
      <vt:variant>
        <vt:i4>1514</vt:i4>
      </vt:variant>
      <vt:variant>
        <vt:i4>0</vt:i4>
      </vt:variant>
      <vt:variant>
        <vt:i4>5</vt:i4>
      </vt:variant>
      <vt:variant>
        <vt:lpwstr/>
      </vt:variant>
      <vt:variant>
        <vt:lpwstr>_Toc431987870</vt:lpwstr>
      </vt:variant>
      <vt:variant>
        <vt:i4>1835061</vt:i4>
      </vt:variant>
      <vt:variant>
        <vt:i4>1508</vt:i4>
      </vt:variant>
      <vt:variant>
        <vt:i4>0</vt:i4>
      </vt:variant>
      <vt:variant>
        <vt:i4>5</vt:i4>
      </vt:variant>
      <vt:variant>
        <vt:lpwstr/>
      </vt:variant>
      <vt:variant>
        <vt:lpwstr>_Toc431987869</vt:lpwstr>
      </vt:variant>
      <vt:variant>
        <vt:i4>1835061</vt:i4>
      </vt:variant>
      <vt:variant>
        <vt:i4>1502</vt:i4>
      </vt:variant>
      <vt:variant>
        <vt:i4>0</vt:i4>
      </vt:variant>
      <vt:variant>
        <vt:i4>5</vt:i4>
      </vt:variant>
      <vt:variant>
        <vt:lpwstr/>
      </vt:variant>
      <vt:variant>
        <vt:lpwstr>_Toc431987868</vt:lpwstr>
      </vt:variant>
      <vt:variant>
        <vt:i4>1835061</vt:i4>
      </vt:variant>
      <vt:variant>
        <vt:i4>1496</vt:i4>
      </vt:variant>
      <vt:variant>
        <vt:i4>0</vt:i4>
      </vt:variant>
      <vt:variant>
        <vt:i4>5</vt:i4>
      </vt:variant>
      <vt:variant>
        <vt:lpwstr/>
      </vt:variant>
      <vt:variant>
        <vt:lpwstr>_Toc431987867</vt:lpwstr>
      </vt:variant>
      <vt:variant>
        <vt:i4>1835061</vt:i4>
      </vt:variant>
      <vt:variant>
        <vt:i4>1490</vt:i4>
      </vt:variant>
      <vt:variant>
        <vt:i4>0</vt:i4>
      </vt:variant>
      <vt:variant>
        <vt:i4>5</vt:i4>
      </vt:variant>
      <vt:variant>
        <vt:lpwstr/>
      </vt:variant>
      <vt:variant>
        <vt:lpwstr>_Toc431987866</vt:lpwstr>
      </vt:variant>
      <vt:variant>
        <vt:i4>1835061</vt:i4>
      </vt:variant>
      <vt:variant>
        <vt:i4>1484</vt:i4>
      </vt:variant>
      <vt:variant>
        <vt:i4>0</vt:i4>
      </vt:variant>
      <vt:variant>
        <vt:i4>5</vt:i4>
      </vt:variant>
      <vt:variant>
        <vt:lpwstr/>
      </vt:variant>
      <vt:variant>
        <vt:lpwstr>_Toc431987865</vt:lpwstr>
      </vt:variant>
      <vt:variant>
        <vt:i4>1835061</vt:i4>
      </vt:variant>
      <vt:variant>
        <vt:i4>1478</vt:i4>
      </vt:variant>
      <vt:variant>
        <vt:i4>0</vt:i4>
      </vt:variant>
      <vt:variant>
        <vt:i4>5</vt:i4>
      </vt:variant>
      <vt:variant>
        <vt:lpwstr/>
      </vt:variant>
      <vt:variant>
        <vt:lpwstr>_Toc431987864</vt:lpwstr>
      </vt:variant>
      <vt:variant>
        <vt:i4>1835061</vt:i4>
      </vt:variant>
      <vt:variant>
        <vt:i4>1472</vt:i4>
      </vt:variant>
      <vt:variant>
        <vt:i4>0</vt:i4>
      </vt:variant>
      <vt:variant>
        <vt:i4>5</vt:i4>
      </vt:variant>
      <vt:variant>
        <vt:lpwstr/>
      </vt:variant>
      <vt:variant>
        <vt:lpwstr>_Toc431987863</vt:lpwstr>
      </vt:variant>
      <vt:variant>
        <vt:i4>1835061</vt:i4>
      </vt:variant>
      <vt:variant>
        <vt:i4>1466</vt:i4>
      </vt:variant>
      <vt:variant>
        <vt:i4>0</vt:i4>
      </vt:variant>
      <vt:variant>
        <vt:i4>5</vt:i4>
      </vt:variant>
      <vt:variant>
        <vt:lpwstr/>
      </vt:variant>
      <vt:variant>
        <vt:lpwstr>_Toc431987862</vt:lpwstr>
      </vt:variant>
      <vt:variant>
        <vt:i4>1835061</vt:i4>
      </vt:variant>
      <vt:variant>
        <vt:i4>1460</vt:i4>
      </vt:variant>
      <vt:variant>
        <vt:i4>0</vt:i4>
      </vt:variant>
      <vt:variant>
        <vt:i4>5</vt:i4>
      </vt:variant>
      <vt:variant>
        <vt:lpwstr/>
      </vt:variant>
      <vt:variant>
        <vt:lpwstr>_Toc431987861</vt:lpwstr>
      </vt:variant>
      <vt:variant>
        <vt:i4>1835061</vt:i4>
      </vt:variant>
      <vt:variant>
        <vt:i4>1454</vt:i4>
      </vt:variant>
      <vt:variant>
        <vt:i4>0</vt:i4>
      </vt:variant>
      <vt:variant>
        <vt:i4>5</vt:i4>
      </vt:variant>
      <vt:variant>
        <vt:lpwstr/>
      </vt:variant>
      <vt:variant>
        <vt:lpwstr>_Toc431987860</vt:lpwstr>
      </vt:variant>
      <vt:variant>
        <vt:i4>2031669</vt:i4>
      </vt:variant>
      <vt:variant>
        <vt:i4>1448</vt:i4>
      </vt:variant>
      <vt:variant>
        <vt:i4>0</vt:i4>
      </vt:variant>
      <vt:variant>
        <vt:i4>5</vt:i4>
      </vt:variant>
      <vt:variant>
        <vt:lpwstr/>
      </vt:variant>
      <vt:variant>
        <vt:lpwstr>_Toc431987859</vt:lpwstr>
      </vt:variant>
      <vt:variant>
        <vt:i4>2031669</vt:i4>
      </vt:variant>
      <vt:variant>
        <vt:i4>1442</vt:i4>
      </vt:variant>
      <vt:variant>
        <vt:i4>0</vt:i4>
      </vt:variant>
      <vt:variant>
        <vt:i4>5</vt:i4>
      </vt:variant>
      <vt:variant>
        <vt:lpwstr/>
      </vt:variant>
      <vt:variant>
        <vt:lpwstr>_Toc431987858</vt:lpwstr>
      </vt:variant>
      <vt:variant>
        <vt:i4>2031669</vt:i4>
      </vt:variant>
      <vt:variant>
        <vt:i4>1433</vt:i4>
      </vt:variant>
      <vt:variant>
        <vt:i4>0</vt:i4>
      </vt:variant>
      <vt:variant>
        <vt:i4>5</vt:i4>
      </vt:variant>
      <vt:variant>
        <vt:lpwstr/>
      </vt:variant>
      <vt:variant>
        <vt:lpwstr>_Toc431987857</vt:lpwstr>
      </vt:variant>
      <vt:variant>
        <vt:i4>2031669</vt:i4>
      </vt:variant>
      <vt:variant>
        <vt:i4>1427</vt:i4>
      </vt:variant>
      <vt:variant>
        <vt:i4>0</vt:i4>
      </vt:variant>
      <vt:variant>
        <vt:i4>5</vt:i4>
      </vt:variant>
      <vt:variant>
        <vt:lpwstr/>
      </vt:variant>
      <vt:variant>
        <vt:lpwstr>_Toc431987856</vt:lpwstr>
      </vt:variant>
      <vt:variant>
        <vt:i4>2031669</vt:i4>
      </vt:variant>
      <vt:variant>
        <vt:i4>1421</vt:i4>
      </vt:variant>
      <vt:variant>
        <vt:i4>0</vt:i4>
      </vt:variant>
      <vt:variant>
        <vt:i4>5</vt:i4>
      </vt:variant>
      <vt:variant>
        <vt:lpwstr/>
      </vt:variant>
      <vt:variant>
        <vt:lpwstr>_Toc431987855</vt:lpwstr>
      </vt:variant>
      <vt:variant>
        <vt:i4>2031669</vt:i4>
      </vt:variant>
      <vt:variant>
        <vt:i4>1415</vt:i4>
      </vt:variant>
      <vt:variant>
        <vt:i4>0</vt:i4>
      </vt:variant>
      <vt:variant>
        <vt:i4>5</vt:i4>
      </vt:variant>
      <vt:variant>
        <vt:lpwstr/>
      </vt:variant>
      <vt:variant>
        <vt:lpwstr>_Toc431987854</vt:lpwstr>
      </vt:variant>
      <vt:variant>
        <vt:i4>2031669</vt:i4>
      </vt:variant>
      <vt:variant>
        <vt:i4>1409</vt:i4>
      </vt:variant>
      <vt:variant>
        <vt:i4>0</vt:i4>
      </vt:variant>
      <vt:variant>
        <vt:i4>5</vt:i4>
      </vt:variant>
      <vt:variant>
        <vt:lpwstr/>
      </vt:variant>
      <vt:variant>
        <vt:lpwstr>_Toc431987853</vt:lpwstr>
      </vt:variant>
      <vt:variant>
        <vt:i4>2031669</vt:i4>
      </vt:variant>
      <vt:variant>
        <vt:i4>1403</vt:i4>
      </vt:variant>
      <vt:variant>
        <vt:i4>0</vt:i4>
      </vt:variant>
      <vt:variant>
        <vt:i4>5</vt:i4>
      </vt:variant>
      <vt:variant>
        <vt:lpwstr/>
      </vt:variant>
      <vt:variant>
        <vt:lpwstr>_Toc431987852</vt:lpwstr>
      </vt:variant>
      <vt:variant>
        <vt:i4>2031669</vt:i4>
      </vt:variant>
      <vt:variant>
        <vt:i4>1397</vt:i4>
      </vt:variant>
      <vt:variant>
        <vt:i4>0</vt:i4>
      </vt:variant>
      <vt:variant>
        <vt:i4>5</vt:i4>
      </vt:variant>
      <vt:variant>
        <vt:lpwstr/>
      </vt:variant>
      <vt:variant>
        <vt:lpwstr>_Toc431987851</vt:lpwstr>
      </vt:variant>
      <vt:variant>
        <vt:i4>2031669</vt:i4>
      </vt:variant>
      <vt:variant>
        <vt:i4>1391</vt:i4>
      </vt:variant>
      <vt:variant>
        <vt:i4>0</vt:i4>
      </vt:variant>
      <vt:variant>
        <vt:i4>5</vt:i4>
      </vt:variant>
      <vt:variant>
        <vt:lpwstr/>
      </vt:variant>
      <vt:variant>
        <vt:lpwstr>_Toc431987850</vt:lpwstr>
      </vt:variant>
      <vt:variant>
        <vt:i4>1966133</vt:i4>
      </vt:variant>
      <vt:variant>
        <vt:i4>1385</vt:i4>
      </vt:variant>
      <vt:variant>
        <vt:i4>0</vt:i4>
      </vt:variant>
      <vt:variant>
        <vt:i4>5</vt:i4>
      </vt:variant>
      <vt:variant>
        <vt:lpwstr/>
      </vt:variant>
      <vt:variant>
        <vt:lpwstr>_Toc431987849</vt:lpwstr>
      </vt:variant>
      <vt:variant>
        <vt:i4>1966133</vt:i4>
      </vt:variant>
      <vt:variant>
        <vt:i4>1379</vt:i4>
      </vt:variant>
      <vt:variant>
        <vt:i4>0</vt:i4>
      </vt:variant>
      <vt:variant>
        <vt:i4>5</vt:i4>
      </vt:variant>
      <vt:variant>
        <vt:lpwstr/>
      </vt:variant>
      <vt:variant>
        <vt:lpwstr>_Toc431987848</vt:lpwstr>
      </vt:variant>
      <vt:variant>
        <vt:i4>1966133</vt:i4>
      </vt:variant>
      <vt:variant>
        <vt:i4>1373</vt:i4>
      </vt:variant>
      <vt:variant>
        <vt:i4>0</vt:i4>
      </vt:variant>
      <vt:variant>
        <vt:i4>5</vt:i4>
      </vt:variant>
      <vt:variant>
        <vt:lpwstr/>
      </vt:variant>
      <vt:variant>
        <vt:lpwstr>_Toc431987847</vt:lpwstr>
      </vt:variant>
      <vt:variant>
        <vt:i4>1966133</vt:i4>
      </vt:variant>
      <vt:variant>
        <vt:i4>1367</vt:i4>
      </vt:variant>
      <vt:variant>
        <vt:i4>0</vt:i4>
      </vt:variant>
      <vt:variant>
        <vt:i4>5</vt:i4>
      </vt:variant>
      <vt:variant>
        <vt:lpwstr/>
      </vt:variant>
      <vt:variant>
        <vt:lpwstr>_Toc431987846</vt:lpwstr>
      </vt:variant>
      <vt:variant>
        <vt:i4>1966133</vt:i4>
      </vt:variant>
      <vt:variant>
        <vt:i4>1361</vt:i4>
      </vt:variant>
      <vt:variant>
        <vt:i4>0</vt:i4>
      </vt:variant>
      <vt:variant>
        <vt:i4>5</vt:i4>
      </vt:variant>
      <vt:variant>
        <vt:lpwstr/>
      </vt:variant>
      <vt:variant>
        <vt:lpwstr>_Toc431987845</vt:lpwstr>
      </vt:variant>
      <vt:variant>
        <vt:i4>1966133</vt:i4>
      </vt:variant>
      <vt:variant>
        <vt:i4>1355</vt:i4>
      </vt:variant>
      <vt:variant>
        <vt:i4>0</vt:i4>
      </vt:variant>
      <vt:variant>
        <vt:i4>5</vt:i4>
      </vt:variant>
      <vt:variant>
        <vt:lpwstr/>
      </vt:variant>
      <vt:variant>
        <vt:lpwstr>_Toc431987844</vt:lpwstr>
      </vt:variant>
      <vt:variant>
        <vt:i4>1966133</vt:i4>
      </vt:variant>
      <vt:variant>
        <vt:i4>1349</vt:i4>
      </vt:variant>
      <vt:variant>
        <vt:i4>0</vt:i4>
      </vt:variant>
      <vt:variant>
        <vt:i4>5</vt:i4>
      </vt:variant>
      <vt:variant>
        <vt:lpwstr/>
      </vt:variant>
      <vt:variant>
        <vt:lpwstr>_Toc431987843</vt:lpwstr>
      </vt:variant>
      <vt:variant>
        <vt:i4>1966133</vt:i4>
      </vt:variant>
      <vt:variant>
        <vt:i4>1343</vt:i4>
      </vt:variant>
      <vt:variant>
        <vt:i4>0</vt:i4>
      </vt:variant>
      <vt:variant>
        <vt:i4>5</vt:i4>
      </vt:variant>
      <vt:variant>
        <vt:lpwstr/>
      </vt:variant>
      <vt:variant>
        <vt:lpwstr>_Toc431987842</vt:lpwstr>
      </vt:variant>
      <vt:variant>
        <vt:i4>1966133</vt:i4>
      </vt:variant>
      <vt:variant>
        <vt:i4>1337</vt:i4>
      </vt:variant>
      <vt:variant>
        <vt:i4>0</vt:i4>
      </vt:variant>
      <vt:variant>
        <vt:i4>5</vt:i4>
      </vt:variant>
      <vt:variant>
        <vt:lpwstr/>
      </vt:variant>
      <vt:variant>
        <vt:lpwstr>_Toc431987841</vt:lpwstr>
      </vt:variant>
      <vt:variant>
        <vt:i4>1966133</vt:i4>
      </vt:variant>
      <vt:variant>
        <vt:i4>1331</vt:i4>
      </vt:variant>
      <vt:variant>
        <vt:i4>0</vt:i4>
      </vt:variant>
      <vt:variant>
        <vt:i4>5</vt:i4>
      </vt:variant>
      <vt:variant>
        <vt:lpwstr/>
      </vt:variant>
      <vt:variant>
        <vt:lpwstr>_Toc431987840</vt:lpwstr>
      </vt:variant>
      <vt:variant>
        <vt:i4>1638453</vt:i4>
      </vt:variant>
      <vt:variant>
        <vt:i4>1325</vt:i4>
      </vt:variant>
      <vt:variant>
        <vt:i4>0</vt:i4>
      </vt:variant>
      <vt:variant>
        <vt:i4>5</vt:i4>
      </vt:variant>
      <vt:variant>
        <vt:lpwstr/>
      </vt:variant>
      <vt:variant>
        <vt:lpwstr>_Toc431987839</vt:lpwstr>
      </vt:variant>
      <vt:variant>
        <vt:i4>1638453</vt:i4>
      </vt:variant>
      <vt:variant>
        <vt:i4>1319</vt:i4>
      </vt:variant>
      <vt:variant>
        <vt:i4>0</vt:i4>
      </vt:variant>
      <vt:variant>
        <vt:i4>5</vt:i4>
      </vt:variant>
      <vt:variant>
        <vt:lpwstr/>
      </vt:variant>
      <vt:variant>
        <vt:lpwstr>_Toc431987838</vt:lpwstr>
      </vt:variant>
      <vt:variant>
        <vt:i4>1638453</vt:i4>
      </vt:variant>
      <vt:variant>
        <vt:i4>1313</vt:i4>
      </vt:variant>
      <vt:variant>
        <vt:i4>0</vt:i4>
      </vt:variant>
      <vt:variant>
        <vt:i4>5</vt:i4>
      </vt:variant>
      <vt:variant>
        <vt:lpwstr/>
      </vt:variant>
      <vt:variant>
        <vt:lpwstr>_Toc431987837</vt:lpwstr>
      </vt:variant>
      <vt:variant>
        <vt:i4>1638453</vt:i4>
      </vt:variant>
      <vt:variant>
        <vt:i4>1307</vt:i4>
      </vt:variant>
      <vt:variant>
        <vt:i4>0</vt:i4>
      </vt:variant>
      <vt:variant>
        <vt:i4>5</vt:i4>
      </vt:variant>
      <vt:variant>
        <vt:lpwstr/>
      </vt:variant>
      <vt:variant>
        <vt:lpwstr>_Toc431987836</vt:lpwstr>
      </vt:variant>
      <vt:variant>
        <vt:i4>1638453</vt:i4>
      </vt:variant>
      <vt:variant>
        <vt:i4>1301</vt:i4>
      </vt:variant>
      <vt:variant>
        <vt:i4>0</vt:i4>
      </vt:variant>
      <vt:variant>
        <vt:i4>5</vt:i4>
      </vt:variant>
      <vt:variant>
        <vt:lpwstr/>
      </vt:variant>
      <vt:variant>
        <vt:lpwstr>_Toc431987835</vt:lpwstr>
      </vt:variant>
      <vt:variant>
        <vt:i4>1638453</vt:i4>
      </vt:variant>
      <vt:variant>
        <vt:i4>1295</vt:i4>
      </vt:variant>
      <vt:variant>
        <vt:i4>0</vt:i4>
      </vt:variant>
      <vt:variant>
        <vt:i4>5</vt:i4>
      </vt:variant>
      <vt:variant>
        <vt:lpwstr/>
      </vt:variant>
      <vt:variant>
        <vt:lpwstr>_Toc431987834</vt:lpwstr>
      </vt:variant>
      <vt:variant>
        <vt:i4>1638453</vt:i4>
      </vt:variant>
      <vt:variant>
        <vt:i4>1289</vt:i4>
      </vt:variant>
      <vt:variant>
        <vt:i4>0</vt:i4>
      </vt:variant>
      <vt:variant>
        <vt:i4>5</vt:i4>
      </vt:variant>
      <vt:variant>
        <vt:lpwstr/>
      </vt:variant>
      <vt:variant>
        <vt:lpwstr>_Toc431987833</vt:lpwstr>
      </vt:variant>
      <vt:variant>
        <vt:i4>1638453</vt:i4>
      </vt:variant>
      <vt:variant>
        <vt:i4>1283</vt:i4>
      </vt:variant>
      <vt:variant>
        <vt:i4>0</vt:i4>
      </vt:variant>
      <vt:variant>
        <vt:i4>5</vt:i4>
      </vt:variant>
      <vt:variant>
        <vt:lpwstr/>
      </vt:variant>
      <vt:variant>
        <vt:lpwstr>_Toc431987832</vt:lpwstr>
      </vt:variant>
      <vt:variant>
        <vt:i4>1638453</vt:i4>
      </vt:variant>
      <vt:variant>
        <vt:i4>1277</vt:i4>
      </vt:variant>
      <vt:variant>
        <vt:i4>0</vt:i4>
      </vt:variant>
      <vt:variant>
        <vt:i4>5</vt:i4>
      </vt:variant>
      <vt:variant>
        <vt:lpwstr/>
      </vt:variant>
      <vt:variant>
        <vt:lpwstr>_Toc431987831</vt:lpwstr>
      </vt:variant>
      <vt:variant>
        <vt:i4>1638453</vt:i4>
      </vt:variant>
      <vt:variant>
        <vt:i4>1271</vt:i4>
      </vt:variant>
      <vt:variant>
        <vt:i4>0</vt:i4>
      </vt:variant>
      <vt:variant>
        <vt:i4>5</vt:i4>
      </vt:variant>
      <vt:variant>
        <vt:lpwstr/>
      </vt:variant>
      <vt:variant>
        <vt:lpwstr>_Toc431987830</vt:lpwstr>
      </vt:variant>
      <vt:variant>
        <vt:i4>1572917</vt:i4>
      </vt:variant>
      <vt:variant>
        <vt:i4>1265</vt:i4>
      </vt:variant>
      <vt:variant>
        <vt:i4>0</vt:i4>
      </vt:variant>
      <vt:variant>
        <vt:i4>5</vt:i4>
      </vt:variant>
      <vt:variant>
        <vt:lpwstr/>
      </vt:variant>
      <vt:variant>
        <vt:lpwstr>_Toc431987829</vt:lpwstr>
      </vt:variant>
      <vt:variant>
        <vt:i4>1572917</vt:i4>
      </vt:variant>
      <vt:variant>
        <vt:i4>1259</vt:i4>
      </vt:variant>
      <vt:variant>
        <vt:i4>0</vt:i4>
      </vt:variant>
      <vt:variant>
        <vt:i4>5</vt:i4>
      </vt:variant>
      <vt:variant>
        <vt:lpwstr/>
      </vt:variant>
      <vt:variant>
        <vt:lpwstr>_Toc431987828</vt:lpwstr>
      </vt:variant>
      <vt:variant>
        <vt:i4>1572917</vt:i4>
      </vt:variant>
      <vt:variant>
        <vt:i4>1253</vt:i4>
      </vt:variant>
      <vt:variant>
        <vt:i4>0</vt:i4>
      </vt:variant>
      <vt:variant>
        <vt:i4>5</vt:i4>
      </vt:variant>
      <vt:variant>
        <vt:lpwstr/>
      </vt:variant>
      <vt:variant>
        <vt:lpwstr>_Toc431987827</vt:lpwstr>
      </vt:variant>
      <vt:variant>
        <vt:i4>1572917</vt:i4>
      </vt:variant>
      <vt:variant>
        <vt:i4>1247</vt:i4>
      </vt:variant>
      <vt:variant>
        <vt:i4>0</vt:i4>
      </vt:variant>
      <vt:variant>
        <vt:i4>5</vt:i4>
      </vt:variant>
      <vt:variant>
        <vt:lpwstr/>
      </vt:variant>
      <vt:variant>
        <vt:lpwstr>_Toc431987826</vt:lpwstr>
      </vt:variant>
      <vt:variant>
        <vt:i4>1572917</vt:i4>
      </vt:variant>
      <vt:variant>
        <vt:i4>1241</vt:i4>
      </vt:variant>
      <vt:variant>
        <vt:i4>0</vt:i4>
      </vt:variant>
      <vt:variant>
        <vt:i4>5</vt:i4>
      </vt:variant>
      <vt:variant>
        <vt:lpwstr/>
      </vt:variant>
      <vt:variant>
        <vt:lpwstr>_Toc431987825</vt:lpwstr>
      </vt:variant>
      <vt:variant>
        <vt:i4>1572917</vt:i4>
      </vt:variant>
      <vt:variant>
        <vt:i4>1235</vt:i4>
      </vt:variant>
      <vt:variant>
        <vt:i4>0</vt:i4>
      </vt:variant>
      <vt:variant>
        <vt:i4>5</vt:i4>
      </vt:variant>
      <vt:variant>
        <vt:lpwstr/>
      </vt:variant>
      <vt:variant>
        <vt:lpwstr>_Toc431987824</vt:lpwstr>
      </vt:variant>
      <vt:variant>
        <vt:i4>1572917</vt:i4>
      </vt:variant>
      <vt:variant>
        <vt:i4>1229</vt:i4>
      </vt:variant>
      <vt:variant>
        <vt:i4>0</vt:i4>
      </vt:variant>
      <vt:variant>
        <vt:i4>5</vt:i4>
      </vt:variant>
      <vt:variant>
        <vt:lpwstr/>
      </vt:variant>
      <vt:variant>
        <vt:lpwstr>_Toc431987823</vt:lpwstr>
      </vt:variant>
      <vt:variant>
        <vt:i4>1572917</vt:i4>
      </vt:variant>
      <vt:variant>
        <vt:i4>1223</vt:i4>
      </vt:variant>
      <vt:variant>
        <vt:i4>0</vt:i4>
      </vt:variant>
      <vt:variant>
        <vt:i4>5</vt:i4>
      </vt:variant>
      <vt:variant>
        <vt:lpwstr/>
      </vt:variant>
      <vt:variant>
        <vt:lpwstr>_Toc431987822</vt:lpwstr>
      </vt:variant>
      <vt:variant>
        <vt:i4>1572917</vt:i4>
      </vt:variant>
      <vt:variant>
        <vt:i4>1217</vt:i4>
      </vt:variant>
      <vt:variant>
        <vt:i4>0</vt:i4>
      </vt:variant>
      <vt:variant>
        <vt:i4>5</vt:i4>
      </vt:variant>
      <vt:variant>
        <vt:lpwstr/>
      </vt:variant>
      <vt:variant>
        <vt:lpwstr>_Toc431987821</vt:lpwstr>
      </vt:variant>
      <vt:variant>
        <vt:i4>1572917</vt:i4>
      </vt:variant>
      <vt:variant>
        <vt:i4>1211</vt:i4>
      </vt:variant>
      <vt:variant>
        <vt:i4>0</vt:i4>
      </vt:variant>
      <vt:variant>
        <vt:i4>5</vt:i4>
      </vt:variant>
      <vt:variant>
        <vt:lpwstr/>
      </vt:variant>
      <vt:variant>
        <vt:lpwstr>_Toc431987820</vt:lpwstr>
      </vt:variant>
      <vt:variant>
        <vt:i4>1769525</vt:i4>
      </vt:variant>
      <vt:variant>
        <vt:i4>1205</vt:i4>
      </vt:variant>
      <vt:variant>
        <vt:i4>0</vt:i4>
      </vt:variant>
      <vt:variant>
        <vt:i4>5</vt:i4>
      </vt:variant>
      <vt:variant>
        <vt:lpwstr/>
      </vt:variant>
      <vt:variant>
        <vt:lpwstr>_Toc431987819</vt:lpwstr>
      </vt:variant>
      <vt:variant>
        <vt:i4>1769525</vt:i4>
      </vt:variant>
      <vt:variant>
        <vt:i4>1199</vt:i4>
      </vt:variant>
      <vt:variant>
        <vt:i4>0</vt:i4>
      </vt:variant>
      <vt:variant>
        <vt:i4>5</vt:i4>
      </vt:variant>
      <vt:variant>
        <vt:lpwstr/>
      </vt:variant>
      <vt:variant>
        <vt:lpwstr>_Toc431987818</vt:lpwstr>
      </vt:variant>
      <vt:variant>
        <vt:i4>1769525</vt:i4>
      </vt:variant>
      <vt:variant>
        <vt:i4>1193</vt:i4>
      </vt:variant>
      <vt:variant>
        <vt:i4>0</vt:i4>
      </vt:variant>
      <vt:variant>
        <vt:i4>5</vt:i4>
      </vt:variant>
      <vt:variant>
        <vt:lpwstr/>
      </vt:variant>
      <vt:variant>
        <vt:lpwstr>_Toc431987817</vt:lpwstr>
      </vt:variant>
      <vt:variant>
        <vt:i4>1769525</vt:i4>
      </vt:variant>
      <vt:variant>
        <vt:i4>1187</vt:i4>
      </vt:variant>
      <vt:variant>
        <vt:i4>0</vt:i4>
      </vt:variant>
      <vt:variant>
        <vt:i4>5</vt:i4>
      </vt:variant>
      <vt:variant>
        <vt:lpwstr/>
      </vt:variant>
      <vt:variant>
        <vt:lpwstr>_Toc431987816</vt:lpwstr>
      </vt:variant>
      <vt:variant>
        <vt:i4>1769525</vt:i4>
      </vt:variant>
      <vt:variant>
        <vt:i4>1181</vt:i4>
      </vt:variant>
      <vt:variant>
        <vt:i4>0</vt:i4>
      </vt:variant>
      <vt:variant>
        <vt:i4>5</vt:i4>
      </vt:variant>
      <vt:variant>
        <vt:lpwstr/>
      </vt:variant>
      <vt:variant>
        <vt:lpwstr>_Toc431987815</vt:lpwstr>
      </vt:variant>
      <vt:variant>
        <vt:i4>1769525</vt:i4>
      </vt:variant>
      <vt:variant>
        <vt:i4>1175</vt:i4>
      </vt:variant>
      <vt:variant>
        <vt:i4>0</vt:i4>
      </vt:variant>
      <vt:variant>
        <vt:i4>5</vt:i4>
      </vt:variant>
      <vt:variant>
        <vt:lpwstr/>
      </vt:variant>
      <vt:variant>
        <vt:lpwstr>_Toc431987814</vt:lpwstr>
      </vt:variant>
      <vt:variant>
        <vt:i4>1769525</vt:i4>
      </vt:variant>
      <vt:variant>
        <vt:i4>1169</vt:i4>
      </vt:variant>
      <vt:variant>
        <vt:i4>0</vt:i4>
      </vt:variant>
      <vt:variant>
        <vt:i4>5</vt:i4>
      </vt:variant>
      <vt:variant>
        <vt:lpwstr/>
      </vt:variant>
      <vt:variant>
        <vt:lpwstr>_Toc431987813</vt:lpwstr>
      </vt:variant>
      <vt:variant>
        <vt:i4>1769525</vt:i4>
      </vt:variant>
      <vt:variant>
        <vt:i4>1163</vt:i4>
      </vt:variant>
      <vt:variant>
        <vt:i4>0</vt:i4>
      </vt:variant>
      <vt:variant>
        <vt:i4>5</vt:i4>
      </vt:variant>
      <vt:variant>
        <vt:lpwstr/>
      </vt:variant>
      <vt:variant>
        <vt:lpwstr>_Toc431987812</vt:lpwstr>
      </vt:variant>
      <vt:variant>
        <vt:i4>1769525</vt:i4>
      </vt:variant>
      <vt:variant>
        <vt:i4>1157</vt:i4>
      </vt:variant>
      <vt:variant>
        <vt:i4>0</vt:i4>
      </vt:variant>
      <vt:variant>
        <vt:i4>5</vt:i4>
      </vt:variant>
      <vt:variant>
        <vt:lpwstr/>
      </vt:variant>
      <vt:variant>
        <vt:lpwstr>_Toc431987811</vt:lpwstr>
      </vt:variant>
      <vt:variant>
        <vt:i4>1769525</vt:i4>
      </vt:variant>
      <vt:variant>
        <vt:i4>1151</vt:i4>
      </vt:variant>
      <vt:variant>
        <vt:i4>0</vt:i4>
      </vt:variant>
      <vt:variant>
        <vt:i4>5</vt:i4>
      </vt:variant>
      <vt:variant>
        <vt:lpwstr/>
      </vt:variant>
      <vt:variant>
        <vt:lpwstr>_Toc431987810</vt:lpwstr>
      </vt:variant>
      <vt:variant>
        <vt:i4>1703989</vt:i4>
      </vt:variant>
      <vt:variant>
        <vt:i4>1145</vt:i4>
      </vt:variant>
      <vt:variant>
        <vt:i4>0</vt:i4>
      </vt:variant>
      <vt:variant>
        <vt:i4>5</vt:i4>
      </vt:variant>
      <vt:variant>
        <vt:lpwstr/>
      </vt:variant>
      <vt:variant>
        <vt:lpwstr>_Toc431987809</vt:lpwstr>
      </vt:variant>
      <vt:variant>
        <vt:i4>1703989</vt:i4>
      </vt:variant>
      <vt:variant>
        <vt:i4>1139</vt:i4>
      </vt:variant>
      <vt:variant>
        <vt:i4>0</vt:i4>
      </vt:variant>
      <vt:variant>
        <vt:i4>5</vt:i4>
      </vt:variant>
      <vt:variant>
        <vt:lpwstr/>
      </vt:variant>
      <vt:variant>
        <vt:lpwstr>_Toc431987808</vt:lpwstr>
      </vt:variant>
      <vt:variant>
        <vt:i4>1703989</vt:i4>
      </vt:variant>
      <vt:variant>
        <vt:i4>1133</vt:i4>
      </vt:variant>
      <vt:variant>
        <vt:i4>0</vt:i4>
      </vt:variant>
      <vt:variant>
        <vt:i4>5</vt:i4>
      </vt:variant>
      <vt:variant>
        <vt:lpwstr/>
      </vt:variant>
      <vt:variant>
        <vt:lpwstr>_Toc431987807</vt:lpwstr>
      </vt:variant>
      <vt:variant>
        <vt:i4>1703989</vt:i4>
      </vt:variant>
      <vt:variant>
        <vt:i4>1127</vt:i4>
      </vt:variant>
      <vt:variant>
        <vt:i4>0</vt:i4>
      </vt:variant>
      <vt:variant>
        <vt:i4>5</vt:i4>
      </vt:variant>
      <vt:variant>
        <vt:lpwstr/>
      </vt:variant>
      <vt:variant>
        <vt:lpwstr>_Toc431987806</vt:lpwstr>
      </vt:variant>
      <vt:variant>
        <vt:i4>1703989</vt:i4>
      </vt:variant>
      <vt:variant>
        <vt:i4>1121</vt:i4>
      </vt:variant>
      <vt:variant>
        <vt:i4>0</vt:i4>
      </vt:variant>
      <vt:variant>
        <vt:i4>5</vt:i4>
      </vt:variant>
      <vt:variant>
        <vt:lpwstr/>
      </vt:variant>
      <vt:variant>
        <vt:lpwstr>_Toc431987805</vt:lpwstr>
      </vt:variant>
      <vt:variant>
        <vt:i4>1703989</vt:i4>
      </vt:variant>
      <vt:variant>
        <vt:i4>1115</vt:i4>
      </vt:variant>
      <vt:variant>
        <vt:i4>0</vt:i4>
      </vt:variant>
      <vt:variant>
        <vt:i4>5</vt:i4>
      </vt:variant>
      <vt:variant>
        <vt:lpwstr/>
      </vt:variant>
      <vt:variant>
        <vt:lpwstr>_Toc431987804</vt:lpwstr>
      </vt:variant>
      <vt:variant>
        <vt:i4>1703989</vt:i4>
      </vt:variant>
      <vt:variant>
        <vt:i4>1109</vt:i4>
      </vt:variant>
      <vt:variant>
        <vt:i4>0</vt:i4>
      </vt:variant>
      <vt:variant>
        <vt:i4>5</vt:i4>
      </vt:variant>
      <vt:variant>
        <vt:lpwstr/>
      </vt:variant>
      <vt:variant>
        <vt:lpwstr>_Toc431987803</vt:lpwstr>
      </vt:variant>
      <vt:variant>
        <vt:i4>1703989</vt:i4>
      </vt:variant>
      <vt:variant>
        <vt:i4>1103</vt:i4>
      </vt:variant>
      <vt:variant>
        <vt:i4>0</vt:i4>
      </vt:variant>
      <vt:variant>
        <vt:i4>5</vt:i4>
      </vt:variant>
      <vt:variant>
        <vt:lpwstr/>
      </vt:variant>
      <vt:variant>
        <vt:lpwstr>_Toc431987802</vt:lpwstr>
      </vt:variant>
      <vt:variant>
        <vt:i4>1703989</vt:i4>
      </vt:variant>
      <vt:variant>
        <vt:i4>1097</vt:i4>
      </vt:variant>
      <vt:variant>
        <vt:i4>0</vt:i4>
      </vt:variant>
      <vt:variant>
        <vt:i4>5</vt:i4>
      </vt:variant>
      <vt:variant>
        <vt:lpwstr/>
      </vt:variant>
      <vt:variant>
        <vt:lpwstr>_Toc431987801</vt:lpwstr>
      </vt:variant>
      <vt:variant>
        <vt:i4>1703989</vt:i4>
      </vt:variant>
      <vt:variant>
        <vt:i4>1091</vt:i4>
      </vt:variant>
      <vt:variant>
        <vt:i4>0</vt:i4>
      </vt:variant>
      <vt:variant>
        <vt:i4>5</vt:i4>
      </vt:variant>
      <vt:variant>
        <vt:lpwstr/>
      </vt:variant>
      <vt:variant>
        <vt:lpwstr>_Toc431987800</vt:lpwstr>
      </vt:variant>
      <vt:variant>
        <vt:i4>1245242</vt:i4>
      </vt:variant>
      <vt:variant>
        <vt:i4>1085</vt:i4>
      </vt:variant>
      <vt:variant>
        <vt:i4>0</vt:i4>
      </vt:variant>
      <vt:variant>
        <vt:i4>5</vt:i4>
      </vt:variant>
      <vt:variant>
        <vt:lpwstr/>
      </vt:variant>
      <vt:variant>
        <vt:lpwstr>_Toc431987799</vt:lpwstr>
      </vt:variant>
      <vt:variant>
        <vt:i4>1245242</vt:i4>
      </vt:variant>
      <vt:variant>
        <vt:i4>1079</vt:i4>
      </vt:variant>
      <vt:variant>
        <vt:i4>0</vt:i4>
      </vt:variant>
      <vt:variant>
        <vt:i4>5</vt:i4>
      </vt:variant>
      <vt:variant>
        <vt:lpwstr/>
      </vt:variant>
      <vt:variant>
        <vt:lpwstr>_Toc431987798</vt:lpwstr>
      </vt:variant>
      <vt:variant>
        <vt:i4>1245242</vt:i4>
      </vt:variant>
      <vt:variant>
        <vt:i4>1073</vt:i4>
      </vt:variant>
      <vt:variant>
        <vt:i4>0</vt:i4>
      </vt:variant>
      <vt:variant>
        <vt:i4>5</vt:i4>
      </vt:variant>
      <vt:variant>
        <vt:lpwstr/>
      </vt:variant>
      <vt:variant>
        <vt:lpwstr>_Toc431987797</vt:lpwstr>
      </vt:variant>
      <vt:variant>
        <vt:i4>1245242</vt:i4>
      </vt:variant>
      <vt:variant>
        <vt:i4>1067</vt:i4>
      </vt:variant>
      <vt:variant>
        <vt:i4>0</vt:i4>
      </vt:variant>
      <vt:variant>
        <vt:i4>5</vt:i4>
      </vt:variant>
      <vt:variant>
        <vt:lpwstr/>
      </vt:variant>
      <vt:variant>
        <vt:lpwstr>_Toc431987796</vt:lpwstr>
      </vt:variant>
      <vt:variant>
        <vt:i4>1245242</vt:i4>
      </vt:variant>
      <vt:variant>
        <vt:i4>1061</vt:i4>
      </vt:variant>
      <vt:variant>
        <vt:i4>0</vt:i4>
      </vt:variant>
      <vt:variant>
        <vt:i4>5</vt:i4>
      </vt:variant>
      <vt:variant>
        <vt:lpwstr/>
      </vt:variant>
      <vt:variant>
        <vt:lpwstr>_Toc431987795</vt:lpwstr>
      </vt:variant>
      <vt:variant>
        <vt:i4>1245242</vt:i4>
      </vt:variant>
      <vt:variant>
        <vt:i4>1055</vt:i4>
      </vt:variant>
      <vt:variant>
        <vt:i4>0</vt:i4>
      </vt:variant>
      <vt:variant>
        <vt:i4>5</vt:i4>
      </vt:variant>
      <vt:variant>
        <vt:lpwstr/>
      </vt:variant>
      <vt:variant>
        <vt:lpwstr>_Toc431987794</vt:lpwstr>
      </vt:variant>
      <vt:variant>
        <vt:i4>1245242</vt:i4>
      </vt:variant>
      <vt:variant>
        <vt:i4>1049</vt:i4>
      </vt:variant>
      <vt:variant>
        <vt:i4>0</vt:i4>
      </vt:variant>
      <vt:variant>
        <vt:i4>5</vt:i4>
      </vt:variant>
      <vt:variant>
        <vt:lpwstr/>
      </vt:variant>
      <vt:variant>
        <vt:lpwstr>_Toc431987793</vt:lpwstr>
      </vt:variant>
      <vt:variant>
        <vt:i4>1245242</vt:i4>
      </vt:variant>
      <vt:variant>
        <vt:i4>1043</vt:i4>
      </vt:variant>
      <vt:variant>
        <vt:i4>0</vt:i4>
      </vt:variant>
      <vt:variant>
        <vt:i4>5</vt:i4>
      </vt:variant>
      <vt:variant>
        <vt:lpwstr/>
      </vt:variant>
      <vt:variant>
        <vt:lpwstr>_Toc431987792</vt:lpwstr>
      </vt:variant>
      <vt:variant>
        <vt:i4>1245242</vt:i4>
      </vt:variant>
      <vt:variant>
        <vt:i4>1037</vt:i4>
      </vt:variant>
      <vt:variant>
        <vt:i4>0</vt:i4>
      </vt:variant>
      <vt:variant>
        <vt:i4>5</vt:i4>
      </vt:variant>
      <vt:variant>
        <vt:lpwstr/>
      </vt:variant>
      <vt:variant>
        <vt:lpwstr>_Toc431987791</vt:lpwstr>
      </vt:variant>
      <vt:variant>
        <vt:i4>1245242</vt:i4>
      </vt:variant>
      <vt:variant>
        <vt:i4>1031</vt:i4>
      </vt:variant>
      <vt:variant>
        <vt:i4>0</vt:i4>
      </vt:variant>
      <vt:variant>
        <vt:i4>5</vt:i4>
      </vt:variant>
      <vt:variant>
        <vt:lpwstr/>
      </vt:variant>
      <vt:variant>
        <vt:lpwstr>_Toc431987790</vt:lpwstr>
      </vt:variant>
      <vt:variant>
        <vt:i4>1179706</vt:i4>
      </vt:variant>
      <vt:variant>
        <vt:i4>1025</vt:i4>
      </vt:variant>
      <vt:variant>
        <vt:i4>0</vt:i4>
      </vt:variant>
      <vt:variant>
        <vt:i4>5</vt:i4>
      </vt:variant>
      <vt:variant>
        <vt:lpwstr/>
      </vt:variant>
      <vt:variant>
        <vt:lpwstr>_Toc431987789</vt:lpwstr>
      </vt:variant>
      <vt:variant>
        <vt:i4>1179706</vt:i4>
      </vt:variant>
      <vt:variant>
        <vt:i4>1019</vt:i4>
      </vt:variant>
      <vt:variant>
        <vt:i4>0</vt:i4>
      </vt:variant>
      <vt:variant>
        <vt:i4>5</vt:i4>
      </vt:variant>
      <vt:variant>
        <vt:lpwstr/>
      </vt:variant>
      <vt:variant>
        <vt:lpwstr>_Toc431987788</vt:lpwstr>
      </vt:variant>
      <vt:variant>
        <vt:i4>1179706</vt:i4>
      </vt:variant>
      <vt:variant>
        <vt:i4>1013</vt:i4>
      </vt:variant>
      <vt:variant>
        <vt:i4>0</vt:i4>
      </vt:variant>
      <vt:variant>
        <vt:i4>5</vt:i4>
      </vt:variant>
      <vt:variant>
        <vt:lpwstr/>
      </vt:variant>
      <vt:variant>
        <vt:lpwstr>_Toc431987787</vt:lpwstr>
      </vt:variant>
      <vt:variant>
        <vt:i4>1179706</vt:i4>
      </vt:variant>
      <vt:variant>
        <vt:i4>1007</vt:i4>
      </vt:variant>
      <vt:variant>
        <vt:i4>0</vt:i4>
      </vt:variant>
      <vt:variant>
        <vt:i4>5</vt:i4>
      </vt:variant>
      <vt:variant>
        <vt:lpwstr/>
      </vt:variant>
      <vt:variant>
        <vt:lpwstr>_Toc431987786</vt:lpwstr>
      </vt:variant>
      <vt:variant>
        <vt:i4>1179706</vt:i4>
      </vt:variant>
      <vt:variant>
        <vt:i4>1001</vt:i4>
      </vt:variant>
      <vt:variant>
        <vt:i4>0</vt:i4>
      </vt:variant>
      <vt:variant>
        <vt:i4>5</vt:i4>
      </vt:variant>
      <vt:variant>
        <vt:lpwstr/>
      </vt:variant>
      <vt:variant>
        <vt:lpwstr>_Toc431987785</vt:lpwstr>
      </vt:variant>
      <vt:variant>
        <vt:i4>1179706</vt:i4>
      </vt:variant>
      <vt:variant>
        <vt:i4>995</vt:i4>
      </vt:variant>
      <vt:variant>
        <vt:i4>0</vt:i4>
      </vt:variant>
      <vt:variant>
        <vt:i4>5</vt:i4>
      </vt:variant>
      <vt:variant>
        <vt:lpwstr/>
      </vt:variant>
      <vt:variant>
        <vt:lpwstr>_Toc431987784</vt:lpwstr>
      </vt:variant>
      <vt:variant>
        <vt:i4>1179706</vt:i4>
      </vt:variant>
      <vt:variant>
        <vt:i4>989</vt:i4>
      </vt:variant>
      <vt:variant>
        <vt:i4>0</vt:i4>
      </vt:variant>
      <vt:variant>
        <vt:i4>5</vt:i4>
      </vt:variant>
      <vt:variant>
        <vt:lpwstr/>
      </vt:variant>
      <vt:variant>
        <vt:lpwstr>_Toc431987783</vt:lpwstr>
      </vt:variant>
      <vt:variant>
        <vt:i4>1179706</vt:i4>
      </vt:variant>
      <vt:variant>
        <vt:i4>983</vt:i4>
      </vt:variant>
      <vt:variant>
        <vt:i4>0</vt:i4>
      </vt:variant>
      <vt:variant>
        <vt:i4>5</vt:i4>
      </vt:variant>
      <vt:variant>
        <vt:lpwstr/>
      </vt:variant>
      <vt:variant>
        <vt:lpwstr>_Toc431987782</vt:lpwstr>
      </vt:variant>
      <vt:variant>
        <vt:i4>1179706</vt:i4>
      </vt:variant>
      <vt:variant>
        <vt:i4>977</vt:i4>
      </vt:variant>
      <vt:variant>
        <vt:i4>0</vt:i4>
      </vt:variant>
      <vt:variant>
        <vt:i4>5</vt:i4>
      </vt:variant>
      <vt:variant>
        <vt:lpwstr/>
      </vt:variant>
      <vt:variant>
        <vt:lpwstr>_Toc431987781</vt:lpwstr>
      </vt:variant>
      <vt:variant>
        <vt:i4>1179706</vt:i4>
      </vt:variant>
      <vt:variant>
        <vt:i4>971</vt:i4>
      </vt:variant>
      <vt:variant>
        <vt:i4>0</vt:i4>
      </vt:variant>
      <vt:variant>
        <vt:i4>5</vt:i4>
      </vt:variant>
      <vt:variant>
        <vt:lpwstr/>
      </vt:variant>
      <vt:variant>
        <vt:lpwstr>_Toc431987780</vt:lpwstr>
      </vt:variant>
      <vt:variant>
        <vt:i4>1900602</vt:i4>
      </vt:variant>
      <vt:variant>
        <vt:i4>965</vt:i4>
      </vt:variant>
      <vt:variant>
        <vt:i4>0</vt:i4>
      </vt:variant>
      <vt:variant>
        <vt:i4>5</vt:i4>
      </vt:variant>
      <vt:variant>
        <vt:lpwstr/>
      </vt:variant>
      <vt:variant>
        <vt:lpwstr>_Toc431987779</vt:lpwstr>
      </vt:variant>
      <vt:variant>
        <vt:i4>1900602</vt:i4>
      </vt:variant>
      <vt:variant>
        <vt:i4>959</vt:i4>
      </vt:variant>
      <vt:variant>
        <vt:i4>0</vt:i4>
      </vt:variant>
      <vt:variant>
        <vt:i4>5</vt:i4>
      </vt:variant>
      <vt:variant>
        <vt:lpwstr/>
      </vt:variant>
      <vt:variant>
        <vt:lpwstr>_Toc431987778</vt:lpwstr>
      </vt:variant>
      <vt:variant>
        <vt:i4>1900602</vt:i4>
      </vt:variant>
      <vt:variant>
        <vt:i4>953</vt:i4>
      </vt:variant>
      <vt:variant>
        <vt:i4>0</vt:i4>
      </vt:variant>
      <vt:variant>
        <vt:i4>5</vt:i4>
      </vt:variant>
      <vt:variant>
        <vt:lpwstr/>
      </vt:variant>
      <vt:variant>
        <vt:lpwstr>_Toc431987777</vt:lpwstr>
      </vt:variant>
      <vt:variant>
        <vt:i4>1900602</vt:i4>
      </vt:variant>
      <vt:variant>
        <vt:i4>947</vt:i4>
      </vt:variant>
      <vt:variant>
        <vt:i4>0</vt:i4>
      </vt:variant>
      <vt:variant>
        <vt:i4>5</vt:i4>
      </vt:variant>
      <vt:variant>
        <vt:lpwstr/>
      </vt:variant>
      <vt:variant>
        <vt:lpwstr>_Toc431987776</vt:lpwstr>
      </vt:variant>
      <vt:variant>
        <vt:i4>1900602</vt:i4>
      </vt:variant>
      <vt:variant>
        <vt:i4>941</vt:i4>
      </vt:variant>
      <vt:variant>
        <vt:i4>0</vt:i4>
      </vt:variant>
      <vt:variant>
        <vt:i4>5</vt:i4>
      </vt:variant>
      <vt:variant>
        <vt:lpwstr/>
      </vt:variant>
      <vt:variant>
        <vt:lpwstr>_Toc431987775</vt:lpwstr>
      </vt:variant>
      <vt:variant>
        <vt:i4>1900602</vt:i4>
      </vt:variant>
      <vt:variant>
        <vt:i4>935</vt:i4>
      </vt:variant>
      <vt:variant>
        <vt:i4>0</vt:i4>
      </vt:variant>
      <vt:variant>
        <vt:i4>5</vt:i4>
      </vt:variant>
      <vt:variant>
        <vt:lpwstr/>
      </vt:variant>
      <vt:variant>
        <vt:lpwstr>_Toc431987774</vt:lpwstr>
      </vt:variant>
      <vt:variant>
        <vt:i4>1900602</vt:i4>
      </vt:variant>
      <vt:variant>
        <vt:i4>929</vt:i4>
      </vt:variant>
      <vt:variant>
        <vt:i4>0</vt:i4>
      </vt:variant>
      <vt:variant>
        <vt:i4>5</vt:i4>
      </vt:variant>
      <vt:variant>
        <vt:lpwstr/>
      </vt:variant>
      <vt:variant>
        <vt:lpwstr>_Toc431987773</vt:lpwstr>
      </vt:variant>
      <vt:variant>
        <vt:i4>1900602</vt:i4>
      </vt:variant>
      <vt:variant>
        <vt:i4>923</vt:i4>
      </vt:variant>
      <vt:variant>
        <vt:i4>0</vt:i4>
      </vt:variant>
      <vt:variant>
        <vt:i4>5</vt:i4>
      </vt:variant>
      <vt:variant>
        <vt:lpwstr/>
      </vt:variant>
      <vt:variant>
        <vt:lpwstr>_Toc431987772</vt:lpwstr>
      </vt:variant>
      <vt:variant>
        <vt:i4>1900602</vt:i4>
      </vt:variant>
      <vt:variant>
        <vt:i4>917</vt:i4>
      </vt:variant>
      <vt:variant>
        <vt:i4>0</vt:i4>
      </vt:variant>
      <vt:variant>
        <vt:i4>5</vt:i4>
      </vt:variant>
      <vt:variant>
        <vt:lpwstr/>
      </vt:variant>
      <vt:variant>
        <vt:lpwstr>_Toc431987771</vt:lpwstr>
      </vt:variant>
      <vt:variant>
        <vt:i4>1900602</vt:i4>
      </vt:variant>
      <vt:variant>
        <vt:i4>911</vt:i4>
      </vt:variant>
      <vt:variant>
        <vt:i4>0</vt:i4>
      </vt:variant>
      <vt:variant>
        <vt:i4>5</vt:i4>
      </vt:variant>
      <vt:variant>
        <vt:lpwstr/>
      </vt:variant>
      <vt:variant>
        <vt:lpwstr>_Toc431987770</vt:lpwstr>
      </vt:variant>
      <vt:variant>
        <vt:i4>1835066</vt:i4>
      </vt:variant>
      <vt:variant>
        <vt:i4>905</vt:i4>
      </vt:variant>
      <vt:variant>
        <vt:i4>0</vt:i4>
      </vt:variant>
      <vt:variant>
        <vt:i4>5</vt:i4>
      </vt:variant>
      <vt:variant>
        <vt:lpwstr/>
      </vt:variant>
      <vt:variant>
        <vt:lpwstr>_Toc431987769</vt:lpwstr>
      </vt:variant>
      <vt:variant>
        <vt:i4>1835066</vt:i4>
      </vt:variant>
      <vt:variant>
        <vt:i4>899</vt:i4>
      </vt:variant>
      <vt:variant>
        <vt:i4>0</vt:i4>
      </vt:variant>
      <vt:variant>
        <vt:i4>5</vt:i4>
      </vt:variant>
      <vt:variant>
        <vt:lpwstr/>
      </vt:variant>
      <vt:variant>
        <vt:lpwstr>_Toc431987768</vt:lpwstr>
      </vt:variant>
      <vt:variant>
        <vt:i4>1835066</vt:i4>
      </vt:variant>
      <vt:variant>
        <vt:i4>893</vt:i4>
      </vt:variant>
      <vt:variant>
        <vt:i4>0</vt:i4>
      </vt:variant>
      <vt:variant>
        <vt:i4>5</vt:i4>
      </vt:variant>
      <vt:variant>
        <vt:lpwstr/>
      </vt:variant>
      <vt:variant>
        <vt:lpwstr>_Toc431987767</vt:lpwstr>
      </vt:variant>
      <vt:variant>
        <vt:i4>1835066</vt:i4>
      </vt:variant>
      <vt:variant>
        <vt:i4>887</vt:i4>
      </vt:variant>
      <vt:variant>
        <vt:i4>0</vt:i4>
      </vt:variant>
      <vt:variant>
        <vt:i4>5</vt:i4>
      </vt:variant>
      <vt:variant>
        <vt:lpwstr/>
      </vt:variant>
      <vt:variant>
        <vt:lpwstr>_Toc431987766</vt:lpwstr>
      </vt:variant>
      <vt:variant>
        <vt:i4>1835066</vt:i4>
      </vt:variant>
      <vt:variant>
        <vt:i4>881</vt:i4>
      </vt:variant>
      <vt:variant>
        <vt:i4>0</vt:i4>
      </vt:variant>
      <vt:variant>
        <vt:i4>5</vt:i4>
      </vt:variant>
      <vt:variant>
        <vt:lpwstr/>
      </vt:variant>
      <vt:variant>
        <vt:lpwstr>_Toc431987765</vt:lpwstr>
      </vt:variant>
      <vt:variant>
        <vt:i4>1835066</vt:i4>
      </vt:variant>
      <vt:variant>
        <vt:i4>875</vt:i4>
      </vt:variant>
      <vt:variant>
        <vt:i4>0</vt:i4>
      </vt:variant>
      <vt:variant>
        <vt:i4>5</vt:i4>
      </vt:variant>
      <vt:variant>
        <vt:lpwstr/>
      </vt:variant>
      <vt:variant>
        <vt:lpwstr>_Toc431987764</vt:lpwstr>
      </vt:variant>
      <vt:variant>
        <vt:i4>1835066</vt:i4>
      </vt:variant>
      <vt:variant>
        <vt:i4>869</vt:i4>
      </vt:variant>
      <vt:variant>
        <vt:i4>0</vt:i4>
      </vt:variant>
      <vt:variant>
        <vt:i4>5</vt:i4>
      </vt:variant>
      <vt:variant>
        <vt:lpwstr/>
      </vt:variant>
      <vt:variant>
        <vt:lpwstr>_Toc431987763</vt:lpwstr>
      </vt:variant>
      <vt:variant>
        <vt:i4>1835066</vt:i4>
      </vt:variant>
      <vt:variant>
        <vt:i4>863</vt:i4>
      </vt:variant>
      <vt:variant>
        <vt:i4>0</vt:i4>
      </vt:variant>
      <vt:variant>
        <vt:i4>5</vt:i4>
      </vt:variant>
      <vt:variant>
        <vt:lpwstr/>
      </vt:variant>
      <vt:variant>
        <vt:lpwstr>_Toc431987762</vt:lpwstr>
      </vt:variant>
      <vt:variant>
        <vt:i4>1835066</vt:i4>
      </vt:variant>
      <vt:variant>
        <vt:i4>857</vt:i4>
      </vt:variant>
      <vt:variant>
        <vt:i4>0</vt:i4>
      </vt:variant>
      <vt:variant>
        <vt:i4>5</vt:i4>
      </vt:variant>
      <vt:variant>
        <vt:lpwstr/>
      </vt:variant>
      <vt:variant>
        <vt:lpwstr>_Toc431987761</vt:lpwstr>
      </vt:variant>
      <vt:variant>
        <vt:i4>1835066</vt:i4>
      </vt:variant>
      <vt:variant>
        <vt:i4>851</vt:i4>
      </vt:variant>
      <vt:variant>
        <vt:i4>0</vt:i4>
      </vt:variant>
      <vt:variant>
        <vt:i4>5</vt:i4>
      </vt:variant>
      <vt:variant>
        <vt:lpwstr/>
      </vt:variant>
      <vt:variant>
        <vt:lpwstr>_Toc431987760</vt:lpwstr>
      </vt:variant>
      <vt:variant>
        <vt:i4>2031674</vt:i4>
      </vt:variant>
      <vt:variant>
        <vt:i4>845</vt:i4>
      </vt:variant>
      <vt:variant>
        <vt:i4>0</vt:i4>
      </vt:variant>
      <vt:variant>
        <vt:i4>5</vt:i4>
      </vt:variant>
      <vt:variant>
        <vt:lpwstr/>
      </vt:variant>
      <vt:variant>
        <vt:lpwstr>_Toc431987759</vt:lpwstr>
      </vt:variant>
      <vt:variant>
        <vt:i4>2031674</vt:i4>
      </vt:variant>
      <vt:variant>
        <vt:i4>839</vt:i4>
      </vt:variant>
      <vt:variant>
        <vt:i4>0</vt:i4>
      </vt:variant>
      <vt:variant>
        <vt:i4>5</vt:i4>
      </vt:variant>
      <vt:variant>
        <vt:lpwstr/>
      </vt:variant>
      <vt:variant>
        <vt:lpwstr>_Toc431987758</vt:lpwstr>
      </vt:variant>
      <vt:variant>
        <vt:i4>2031674</vt:i4>
      </vt:variant>
      <vt:variant>
        <vt:i4>833</vt:i4>
      </vt:variant>
      <vt:variant>
        <vt:i4>0</vt:i4>
      </vt:variant>
      <vt:variant>
        <vt:i4>5</vt:i4>
      </vt:variant>
      <vt:variant>
        <vt:lpwstr/>
      </vt:variant>
      <vt:variant>
        <vt:lpwstr>_Toc431987757</vt:lpwstr>
      </vt:variant>
      <vt:variant>
        <vt:i4>2031674</vt:i4>
      </vt:variant>
      <vt:variant>
        <vt:i4>827</vt:i4>
      </vt:variant>
      <vt:variant>
        <vt:i4>0</vt:i4>
      </vt:variant>
      <vt:variant>
        <vt:i4>5</vt:i4>
      </vt:variant>
      <vt:variant>
        <vt:lpwstr/>
      </vt:variant>
      <vt:variant>
        <vt:lpwstr>_Toc431987756</vt:lpwstr>
      </vt:variant>
      <vt:variant>
        <vt:i4>2031674</vt:i4>
      </vt:variant>
      <vt:variant>
        <vt:i4>821</vt:i4>
      </vt:variant>
      <vt:variant>
        <vt:i4>0</vt:i4>
      </vt:variant>
      <vt:variant>
        <vt:i4>5</vt:i4>
      </vt:variant>
      <vt:variant>
        <vt:lpwstr/>
      </vt:variant>
      <vt:variant>
        <vt:lpwstr>_Toc431987755</vt:lpwstr>
      </vt:variant>
      <vt:variant>
        <vt:i4>2031674</vt:i4>
      </vt:variant>
      <vt:variant>
        <vt:i4>815</vt:i4>
      </vt:variant>
      <vt:variant>
        <vt:i4>0</vt:i4>
      </vt:variant>
      <vt:variant>
        <vt:i4>5</vt:i4>
      </vt:variant>
      <vt:variant>
        <vt:lpwstr/>
      </vt:variant>
      <vt:variant>
        <vt:lpwstr>_Toc431987754</vt:lpwstr>
      </vt:variant>
      <vt:variant>
        <vt:i4>2031674</vt:i4>
      </vt:variant>
      <vt:variant>
        <vt:i4>809</vt:i4>
      </vt:variant>
      <vt:variant>
        <vt:i4>0</vt:i4>
      </vt:variant>
      <vt:variant>
        <vt:i4>5</vt:i4>
      </vt:variant>
      <vt:variant>
        <vt:lpwstr/>
      </vt:variant>
      <vt:variant>
        <vt:lpwstr>_Toc431987753</vt:lpwstr>
      </vt:variant>
      <vt:variant>
        <vt:i4>2031674</vt:i4>
      </vt:variant>
      <vt:variant>
        <vt:i4>803</vt:i4>
      </vt:variant>
      <vt:variant>
        <vt:i4>0</vt:i4>
      </vt:variant>
      <vt:variant>
        <vt:i4>5</vt:i4>
      </vt:variant>
      <vt:variant>
        <vt:lpwstr/>
      </vt:variant>
      <vt:variant>
        <vt:lpwstr>_Toc431987752</vt:lpwstr>
      </vt:variant>
      <vt:variant>
        <vt:i4>2031674</vt:i4>
      </vt:variant>
      <vt:variant>
        <vt:i4>797</vt:i4>
      </vt:variant>
      <vt:variant>
        <vt:i4>0</vt:i4>
      </vt:variant>
      <vt:variant>
        <vt:i4>5</vt:i4>
      </vt:variant>
      <vt:variant>
        <vt:lpwstr/>
      </vt:variant>
      <vt:variant>
        <vt:lpwstr>_Toc431987751</vt:lpwstr>
      </vt:variant>
      <vt:variant>
        <vt:i4>2031674</vt:i4>
      </vt:variant>
      <vt:variant>
        <vt:i4>791</vt:i4>
      </vt:variant>
      <vt:variant>
        <vt:i4>0</vt:i4>
      </vt:variant>
      <vt:variant>
        <vt:i4>5</vt:i4>
      </vt:variant>
      <vt:variant>
        <vt:lpwstr/>
      </vt:variant>
      <vt:variant>
        <vt:lpwstr>_Toc431987750</vt:lpwstr>
      </vt:variant>
      <vt:variant>
        <vt:i4>1966138</vt:i4>
      </vt:variant>
      <vt:variant>
        <vt:i4>785</vt:i4>
      </vt:variant>
      <vt:variant>
        <vt:i4>0</vt:i4>
      </vt:variant>
      <vt:variant>
        <vt:i4>5</vt:i4>
      </vt:variant>
      <vt:variant>
        <vt:lpwstr/>
      </vt:variant>
      <vt:variant>
        <vt:lpwstr>_Toc431987749</vt:lpwstr>
      </vt:variant>
      <vt:variant>
        <vt:i4>1966138</vt:i4>
      </vt:variant>
      <vt:variant>
        <vt:i4>779</vt:i4>
      </vt:variant>
      <vt:variant>
        <vt:i4>0</vt:i4>
      </vt:variant>
      <vt:variant>
        <vt:i4>5</vt:i4>
      </vt:variant>
      <vt:variant>
        <vt:lpwstr/>
      </vt:variant>
      <vt:variant>
        <vt:lpwstr>_Toc431987748</vt:lpwstr>
      </vt:variant>
      <vt:variant>
        <vt:i4>1966138</vt:i4>
      </vt:variant>
      <vt:variant>
        <vt:i4>773</vt:i4>
      </vt:variant>
      <vt:variant>
        <vt:i4>0</vt:i4>
      </vt:variant>
      <vt:variant>
        <vt:i4>5</vt:i4>
      </vt:variant>
      <vt:variant>
        <vt:lpwstr/>
      </vt:variant>
      <vt:variant>
        <vt:lpwstr>_Toc431987747</vt:lpwstr>
      </vt:variant>
      <vt:variant>
        <vt:i4>1966138</vt:i4>
      </vt:variant>
      <vt:variant>
        <vt:i4>767</vt:i4>
      </vt:variant>
      <vt:variant>
        <vt:i4>0</vt:i4>
      </vt:variant>
      <vt:variant>
        <vt:i4>5</vt:i4>
      </vt:variant>
      <vt:variant>
        <vt:lpwstr/>
      </vt:variant>
      <vt:variant>
        <vt:lpwstr>_Toc431987746</vt:lpwstr>
      </vt:variant>
      <vt:variant>
        <vt:i4>1966138</vt:i4>
      </vt:variant>
      <vt:variant>
        <vt:i4>761</vt:i4>
      </vt:variant>
      <vt:variant>
        <vt:i4>0</vt:i4>
      </vt:variant>
      <vt:variant>
        <vt:i4>5</vt:i4>
      </vt:variant>
      <vt:variant>
        <vt:lpwstr/>
      </vt:variant>
      <vt:variant>
        <vt:lpwstr>_Toc431987745</vt:lpwstr>
      </vt:variant>
      <vt:variant>
        <vt:i4>1966138</vt:i4>
      </vt:variant>
      <vt:variant>
        <vt:i4>755</vt:i4>
      </vt:variant>
      <vt:variant>
        <vt:i4>0</vt:i4>
      </vt:variant>
      <vt:variant>
        <vt:i4>5</vt:i4>
      </vt:variant>
      <vt:variant>
        <vt:lpwstr/>
      </vt:variant>
      <vt:variant>
        <vt:lpwstr>_Toc431987744</vt:lpwstr>
      </vt:variant>
      <vt:variant>
        <vt:i4>1966138</vt:i4>
      </vt:variant>
      <vt:variant>
        <vt:i4>749</vt:i4>
      </vt:variant>
      <vt:variant>
        <vt:i4>0</vt:i4>
      </vt:variant>
      <vt:variant>
        <vt:i4>5</vt:i4>
      </vt:variant>
      <vt:variant>
        <vt:lpwstr/>
      </vt:variant>
      <vt:variant>
        <vt:lpwstr>_Toc431987743</vt:lpwstr>
      </vt:variant>
      <vt:variant>
        <vt:i4>1966138</vt:i4>
      </vt:variant>
      <vt:variant>
        <vt:i4>743</vt:i4>
      </vt:variant>
      <vt:variant>
        <vt:i4>0</vt:i4>
      </vt:variant>
      <vt:variant>
        <vt:i4>5</vt:i4>
      </vt:variant>
      <vt:variant>
        <vt:lpwstr/>
      </vt:variant>
      <vt:variant>
        <vt:lpwstr>_Toc431987742</vt:lpwstr>
      </vt:variant>
      <vt:variant>
        <vt:i4>1966138</vt:i4>
      </vt:variant>
      <vt:variant>
        <vt:i4>737</vt:i4>
      </vt:variant>
      <vt:variant>
        <vt:i4>0</vt:i4>
      </vt:variant>
      <vt:variant>
        <vt:i4>5</vt:i4>
      </vt:variant>
      <vt:variant>
        <vt:lpwstr/>
      </vt:variant>
      <vt:variant>
        <vt:lpwstr>_Toc431987741</vt:lpwstr>
      </vt:variant>
      <vt:variant>
        <vt:i4>1966138</vt:i4>
      </vt:variant>
      <vt:variant>
        <vt:i4>731</vt:i4>
      </vt:variant>
      <vt:variant>
        <vt:i4>0</vt:i4>
      </vt:variant>
      <vt:variant>
        <vt:i4>5</vt:i4>
      </vt:variant>
      <vt:variant>
        <vt:lpwstr/>
      </vt:variant>
      <vt:variant>
        <vt:lpwstr>_Toc431987740</vt:lpwstr>
      </vt:variant>
      <vt:variant>
        <vt:i4>1638458</vt:i4>
      </vt:variant>
      <vt:variant>
        <vt:i4>725</vt:i4>
      </vt:variant>
      <vt:variant>
        <vt:i4>0</vt:i4>
      </vt:variant>
      <vt:variant>
        <vt:i4>5</vt:i4>
      </vt:variant>
      <vt:variant>
        <vt:lpwstr/>
      </vt:variant>
      <vt:variant>
        <vt:lpwstr>_Toc431987739</vt:lpwstr>
      </vt:variant>
      <vt:variant>
        <vt:i4>1638458</vt:i4>
      </vt:variant>
      <vt:variant>
        <vt:i4>719</vt:i4>
      </vt:variant>
      <vt:variant>
        <vt:i4>0</vt:i4>
      </vt:variant>
      <vt:variant>
        <vt:i4>5</vt:i4>
      </vt:variant>
      <vt:variant>
        <vt:lpwstr/>
      </vt:variant>
      <vt:variant>
        <vt:lpwstr>_Toc431987738</vt:lpwstr>
      </vt:variant>
      <vt:variant>
        <vt:i4>1638458</vt:i4>
      </vt:variant>
      <vt:variant>
        <vt:i4>713</vt:i4>
      </vt:variant>
      <vt:variant>
        <vt:i4>0</vt:i4>
      </vt:variant>
      <vt:variant>
        <vt:i4>5</vt:i4>
      </vt:variant>
      <vt:variant>
        <vt:lpwstr/>
      </vt:variant>
      <vt:variant>
        <vt:lpwstr>_Toc431987737</vt:lpwstr>
      </vt:variant>
      <vt:variant>
        <vt:i4>1638458</vt:i4>
      </vt:variant>
      <vt:variant>
        <vt:i4>707</vt:i4>
      </vt:variant>
      <vt:variant>
        <vt:i4>0</vt:i4>
      </vt:variant>
      <vt:variant>
        <vt:i4>5</vt:i4>
      </vt:variant>
      <vt:variant>
        <vt:lpwstr/>
      </vt:variant>
      <vt:variant>
        <vt:lpwstr>_Toc431987736</vt:lpwstr>
      </vt:variant>
      <vt:variant>
        <vt:i4>1638458</vt:i4>
      </vt:variant>
      <vt:variant>
        <vt:i4>701</vt:i4>
      </vt:variant>
      <vt:variant>
        <vt:i4>0</vt:i4>
      </vt:variant>
      <vt:variant>
        <vt:i4>5</vt:i4>
      </vt:variant>
      <vt:variant>
        <vt:lpwstr/>
      </vt:variant>
      <vt:variant>
        <vt:lpwstr>_Toc431987735</vt:lpwstr>
      </vt:variant>
      <vt:variant>
        <vt:i4>1638458</vt:i4>
      </vt:variant>
      <vt:variant>
        <vt:i4>695</vt:i4>
      </vt:variant>
      <vt:variant>
        <vt:i4>0</vt:i4>
      </vt:variant>
      <vt:variant>
        <vt:i4>5</vt:i4>
      </vt:variant>
      <vt:variant>
        <vt:lpwstr/>
      </vt:variant>
      <vt:variant>
        <vt:lpwstr>_Toc431987734</vt:lpwstr>
      </vt:variant>
      <vt:variant>
        <vt:i4>1638458</vt:i4>
      </vt:variant>
      <vt:variant>
        <vt:i4>689</vt:i4>
      </vt:variant>
      <vt:variant>
        <vt:i4>0</vt:i4>
      </vt:variant>
      <vt:variant>
        <vt:i4>5</vt:i4>
      </vt:variant>
      <vt:variant>
        <vt:lpwstr/>
      </vt:variant>
      <vt:variant>
        <vt:lpwstr>_Toc431987733</vt:lpwstr>
      </vt:variant>
      <vt:variant>
        <vt:i4>1638458</vt:i4>
      </vt:variant>
      <vt:variant>
        <vt:i4>683</vt:i4>
      </vt:variant>
      <vt:variant>
        <vt:i4>0</vt:i4>
      </vt:variant>
      <vt:variant>
        <vt:i4>5</vt:i4>
      </vt:variant>
      <vt:variant>
        <vt:lpwstr/>
      </vt:variant>
      <vt:variant>
        <vt:lpwstr>_Toc431987732</vt:lpwstr>
      </vt:variant>
      <vt:variant>
        <vt:i4>1638458</vt:i4>
      </vt:variant>
      <vt:variant>
        <vt:i4>677</vt:i4>
      </vt:variant>
      <vt:variant>
        <vt:i4>0</vt:i4>
      </vt:variant>
      <vt:variant>
        <vt:i4>5</vt:i4>
      </vt:variant>
      <vt:variant>
        <vt:lpwstr/>
      </vt:variant>
      <vt:variant>
        <vt:lpwstr>_Toc431987731</vt:lpwstr>
      </vt:variant>
      <vt:variant>
        <vt:i4>1638458</vt:i4>
      </vt:variant>
      <vt:variant>
        <vt:i4>671</vt:i4>
      </vt:variant>
      <vt:variant>
        <vt:i4>0</vt:i4>
      </vt:variant>
      <vt:variant>
        <vt:i4>5</vt:i4>
      </vt:variant>
      <vt:variant>
        <vt:lpwstr/>
      </vt:variant>
      <vt:variant>
        <vt:lpwstr>_Toc431987730</vt:lpwstr>
      </vt:variant>
      <vt:variant>
        <vt:i4>1572922</vt:i4>
      </vt:variant>
      <vt:variant>
        <vt:i4>665</vt:i4>
      </vt:variant>
      <vt:variant>
        <vt:i4>0</vt:i4>
      </vt:variant>
      <vt:variant>
        <vt:i4>5</vt:i4>
      </vt:variant>
      <vt:variant>
        <vt:lpwstr/>
      </vt:variant>
      <vt:variant>
        <vt:lpwstr>_Toc431987729</vt:lpwstr>
      </vt:variant>
      <vt:variant>
        <vt:i4>1572922</vt:i4>
      </vt:variant>
      <vt:variant>
        <vt:i4>659</vt:i4>
      </vt:variant>
      <vt:variant>
        <vt:i4>0</vt:i4>
      </vt:variant>
      <vt:variant>
        <vt:i4>5</vt:i4>
      </vt:variant>
      <vt:variant>
        <vt:lpwstr/>
      </vt:variant>
      <vt:variant>
        <vt:lpwstr>_Toc431987728</vt:lpwstr>
      </vt:variant>
      <vt:variant>
        <vt:i4>1572922</vt:i4>
      </vt:variant>
      <vt:variant>
        <vt:i4>653</vt:i4>
      </vt:variant>
      <vt:variant>
        <vt:i4>0</vt:i4>
      </vt:variant>
      <vt:variant>
        <vt:i4>5</vt:i4>
      </vt:variant>
      <vt:variant>
        <vt:lpwstr/>
      </vt:variant>
      <vt:variant>
        <vt:lpwstr>_Toc431987727</vt:lpwstr>
      </vt:variant>
      <vt:variant>
        <vt:i4>1572922</vt:i4>
      </vt:variant>
      <vt:variant>
        <vt:i4>647</vt:i4>
      </vt:variant>
      <vt:variant>
        <vt:i4>0</vt:i4>
      </vt:variant>
      <vt:variant>
        <vt:i4>5</vt:i4>
      </vt:variant>
      <vt:variant>
        <vt:lpwstr/>
      </vt:variant>
      <vt:variant>
        <vt:lpwstr>_Toc431987726</vt:lpwstr>
      </vt:variant>
      <vt:variant>
        <vt:i4>1572922</vt:i4>
      </vt:variant>
      <vt:variant>
        <vt:i4>641</vt:i4>
      </vt:variant>
      <vt:variant>
        <vt:i4>0</vt:i4>
      </vt:variant>
      <vt:variant>
        <vt:i4>5</vt:i4>
      </vt:variant>
      <vt:variant>
        <vt:lpwstr/>
      </vt:variant>
      <vt:variant>
        <vt:lpwstr>_Toc431987725</vt:lpwstr>
      </vt:variant>
      <vt:variant>
        <vt:i4>1572922</vt:i4>
      </vt:variant>
      <vt:variant>
        <vt:i4>635</vt:i4>
      </vt:variant>
      <vt:variant>
        <vt:i4>0</vt:i4>
      </vt:variant>
      <vt:variant>
        <vt:i4>5</vt:i4>
      </vt:variant>
      <vt:variant>
        <vt:lpwstr/>
      </vt:variant>
      <vt:variant>
        <vt:lpwstr>_Toc431987724</vt:lpwstr>
      </vt:variant>
      <vt:variant>
        <vt:i4>1572922</vt:i4>
      </vt:variant>
      <vt:variant>
        <vt:i4>629</vt:i4>
      </vt:variant>
      <vt:variant>
        <vt:i4>0</vt:i4>
      </vt:variant>
      <vt:variant>
        <vt:i4>5</vt:i4>
      </vt:variant>
      <vt:variant>
        <vt:lpwstr/>
      </vt:variant>
      <vt:variant>
        <vt:lpwstr>_Toc431987723</vt:lpwstr>
      </vt:variant>
      <vt:variant>
        <vt:i4>1572922</vt:i4>
      </vt:variant>
      <vt:variant>
        <vt:i4>623</vt:i4>
      </vt:variant>
      <vt:variant>
        <vt:i4>0</vt:i4>
      </vt:variant>
      <vt:variant>
        <vt:i4>5</vt:i4>
      </vt:variant>
      <vt:variant>
        <vt:lpwstr/>
      </vt:variant>
      <vt:variant>
        <vt:lpwstr>_Toc431987722</vt:lpwstr>
      </vt:variant>
      <vt:variant>
        <vt:i4>1572922</vt:i4>
      </vt:variant>
      <vt:variant>
        <vt:i4>617</vt:i4>
      </vt:variant>
      <vt:variant>
        <vt:i4>0</vt:i4>
      </vt:variant>
      <vt:variant>
        <vt:i4>5</vt:i4>
      </vt:variant>
      <vt:variant>
        <vt:lpwstr/>
      </vt:variant>
      <vt:variant>
        <vt:lpwstr>_Toc431987721</vt:lpwstr>
      </vt:variant>
      <vt:variant>
        <vt:i4>1572922</vt:i4>
      </vt:variant>
      <vt:variant>
        <vt:i4>611</vt:i4>
      </vt:variant>
      <vt:variant>
        <vt:i4>0</vt:i4>
      </vt:variant>
      <vt:variant>
        <vt:i4>5</vt:i4>
      </vt:variant>
      <vt:variant>
        <vt:lpwstr/>
      </vt:variant>
      <vt:variant>
        <vt:lpwstr>_Toc431987720</vt:lpwstr>
      </vt:variant>
      <vt:variant>
        <vt:i4>1769530</vt:i4>
      </vt:variant>
      <vt:variant>
        <vt:i4>605</vt:i4>
      </vt:variant>
      <vt:variant>
        <vt:i4>0</vt:i4>
      </vt:variant>
      <vt:variant>
        <vt:i4>5</vt:i4>
      </vt:variant>
      <vt:variant>
        <vt:lpwstr/>
      </vt:variant>
      <vt:variant>
        <vt:lpwstr>_Toc431987719</vt:lpwstr>
      </vt:variant>
      <vt:variant>
        <vt:i4>1769530</vt:i4>
      </vt:variant>
      <vt:variant>
        <vt:i4>599</vt:i4>
      </vt:variant>
      <vt:variant>
        <vt:i4>0</vt:i4>
      </vt:variant>
      <vt:variant>
        <vt:i4>5</vt:i4>
      </vt:variant>
      <vt:variant>
        <vt:lpwstr/>
      </vt:variant>
      <vt:variant>
        <vt:lpwstr>_Toc431987718</vt:lpwstr>
      </vt:variant>
      <vt:variant>
        <vt:i4>1769530</vt:i4>
      </vt:variant>
      <vt:variant>
        <vt:i4>593</vt:i4>
      </vt:variant>
      <vt:variant>
        <vt:i4>0</vt:i4>
      </vt:variant>
      <vt:variant>
        <vt:i4>5</vt:i4>
      </vt:variant>
      <vt:variant>
        <vt:lpwstr/>
      </vt:variant>
      <vt:variant>
        <vt:lpwstr>_Toc431987717</vt:lpwstr>
      </vt:variant>
      <vt:variant>
        <vt:i4>1769530</vt:i4>
      </vt:variant>
      <vt:variant>
        <vt:i4>587</vt:i4>
      </vt:variant>
      <vt:variant>
        <vt:i4>0</vt:i4>
      </vt:variant>
      <vt:variant>
        <vt:i4>5</vt:i4>
      </vt:variant>
      <vt:variant>
        <vt:lpwstr/>
      </vt:variant>
      <vt:variant>
        <vt:lpwstr>_Toc431987716</vt:lpwstr>
      </vt:variant>
      <vt:variant>
        <vt:i4>1769530</vt:i4>
      </vt:variant>
      <vt:variant>
        <vt:i4>581</vt:i4>
      </vt:variant>
      <vt:variant>
        <vt:i4>0</vt:i4>
      </vt:variant>
      <vt:variant>
        <vt:i4>5</vt:i4>
      </vt:variant>
      <vt:variant>
        <vt:lpwstr/>
      </vt:variant>
      <vt:variant>
        <vt:lpwstr>_Toc431987715</vt:lpwstr>
      </vt:variant>
      <vt:variant>
        <vt:i4>1769530</vt:i4>
      </vt:variant>
      <vt:variant>
        <vt:i4>575</vt:i4>
      </vt:variant>
      <vt:variant>
        <vt:i4>0</vt:i4>
      </vt:variant>
      <vt:variant>
        <vt:i4>5</vt:i4>
      </vt:variant>
      <vt:variant>
        <vt:lpwstr/>
      </vt:variant>
      <vt:variant>
        <vt:lpwstr>_Toc431987714</vt:lpwstr>
      </vt:variant>
      <vt:variant>
        <vt:i4>1769530</vt:i4>
      </vt:variant>
      <vt:variant>
        <vt:i4>569</vt:i4>
      </vt:variant>
      <vt:variant>
        <vt:i4>0</vt:i4>
      </vt:variant>
      <vt:variant>
        <vt:i4>5</vt:i4>
      </vt:variant>
      <vt:variant>
        <vt:lpwstr/>
      </vt:variant>
      <vt:variant>
        <vt:lpwstr>_Toc431987713</vt:lpwstr>
      </vt:variant>
      <vt:variant>
        <vt:i4>1769530</vt:i4>
      </vt:variant>
      <vt:variant>
        <vt:i4>563</vt:i4>
      </vt:variant>
      <vt:variant>
        <vt:i4>0</vt:i4>
      </vt:variant>
      <vt:variant>
        <vt:i4>5</vt:i4>
      </vt:variant>
      <vt:variant>
        <vt:lpwstr/>
      </vt:variant>
      <vt:variant>
        <vt:lpwstr>_Toc431987712</vt:lpwstr>
      </vt:variant>
      <vt:variant>
        <vt:i4>1769530</vt:i4>
      </vt:variant>
      <vt:variant>
        <vt:i4>557</vt:i4>
      </vt:variant>
      <vt:variant>
        <vt:i4>0</vt:i4>
      </vt:variant>
      <vt:variant>
        <vt:i4>5</vt:i4>
      </vt:variant>
      <vt:variant>
        <vt:lpwstr/>
      </vt:variant>
      <vt:variant>
        <vt:lpwstr>_Toc431987711</vt:lpwstr>
      </vt:variant>
      <vt:variant>
        <vt:i4>1769530</vt:i4>
      </vt:variant>
      <vt:variant>
        <vt:i4>551</vt:i4>
      </vt:variant>
      <vt:variant>
        <vt:i4>0</vt:i4>
      </vt:variant>
      <vt:variant>
        <vt:i4>5</vt:i4>
      </vt:variant>
      <vt:variant>
        <vt:lpwstr/>
      </vt:variant>
      <vt:variant>
        <vt:lpwstr>_Toc431987710</vt:lpwstr>
      </vt:variant>
      <vt:variant>
        <vt:i4>1703994</vt:i4>
      </vt:variant>
      <vt:variant>
        <vt:i4>545</vt:i4>
      </vt:variant>
      <vt:variant>
        <vt:i4>0</vt:i4>
      </vt:variant>
      <vt:variant>
        <vt:i4>5</vt:i4>
      </vt:variant>
      <vt:variant>
        <vt:lpwstr/>
      </vt:variant>
      <vt:variant>
        <vt:lpwstr>_Toc431987709</vt:lpwstr>
      </vt:variant>
      <vt:variant>
        <vt:i4>1703994</vt:i4>
      </vt:variant>
      <vt:variant>
        <vt:i4>539</vt:i4>
      </vt:variant>
      <vt:variant>
        <vt:i4>0</vt:i4>
      </vt:variant>
      <vt:variant>
        <vt:i4>5</vt:i4>
      </vt:variant>
      <vt:variant>
        <vt:lpwstr/>
      </vt:variant>
      <vt:variant>
        <vt:lpwstr>_Toc431987708</vt:lpwstr>
      </vt:variant>
      <vt:variant>
        <vt:i4>1703994</vt:i4>
      </vt:variant>
      <vt:variant>
        <vt:i4>533</vt:i4>
      </vt:variant>
      <vt:variant>
        <vt:i4>0</vt:i4>
      </vt:variant>
      <vt:variant>
        <vt:i4>5</vt:i4>
      </vt:variant>
      <vt:variant>
        <vt:lpwstr/>
      </vt:variant>
      <vt:variant>
        <vt:lpwstr>_Toc431987707</vt:lpwstr>
      </vt:variant>
      <vt:variant>
        <vt:i4>1703994</vt:i4>
      </vt:variant>
      <vt:variant>
        <vt:i4>527</vt:i4>
      </vt:variant>
      <vt:variant>
        <vt:i4>0</vt:i4>
      </vt:variant>
      <vt:variant>
        <vt:i4>5</vt:i4>
      </vt:variant>
      <vt:variant>
        <vt:lpwstr/>
      </vt:variant>
      <vt:variant>
        <vt:lpwstr>_Toc431987706</vt:lpwstr>
      </vt:variant>
      <vt:variant>
        <vt:i4>1703994</vt:i4>
      </vt:variant>
      <vt:variant>
        <vt:i4>521</vt:i4>
      </vt:variant>
      <vt:variant>
        <vt:i4>0</vt:i4>
      </vt:variant>
      <vt:variant>
        <vt:i4>5</vt:i4>
      </vt:variant>
      <vt:variant>
        <vt:lpwstr/>
      </vt:variant>
      <vt:variant>
        <vt:lpwstr>_Toc431987705</vt:lpwstr>
      </vt:variant>
      <vt:variant>
        <vt:i4>1703994</vt:i4>
      </vt:variant>
      <vt:variant>
        <vt:i4>515</vt:i4>
      </vt:variant>
      <vt:variant>
        <vt:i4>0</vt:i4>
      </vt:variant>
      <vt:variant>
        <vt:i4>5</vt:i4>
      </vt:variant>
      <vt:variant>
        <vt:lpwstr/>
      </vt:variant>
      <vt:variant>
        <vt:lpwstr>_Toc431987704</vt:lpwstr>
      </vt:variant>
      <vt:variant>
        <vt:i4>1703994</vt:i4>
      </vt:variant>
      <vt:variant>
        <vt:i4>509</vt:i4>
      </vt:variant>
      <vt:variant>
        <vt:i4>0</vt:i4>
      </vt:variant>
      <vt:variant>
        <vt:i4>5</vt:i4>
      </vt:variant>
      <vt:variant>
        <vt:lpwstr/>
      </vt:variant>
      <vt:variant>
        <vt:lpwstr>_Toc431987703</vt:lpwstr>
      </vt:variant>
      <vt:variant>
        <vt:i4>1703994</vt:i4>
      </vt:variant>
      <vt:variant>
        <vt:i4>503</vt:i4>
      </vt:variant>
      <vt:variant>
        <vt:i4>0</vt:i4>
      </vt:variant>
      <vt:variant>
        <vt:i4>5</vt:i4>
      </vt:variant>
      <vt:variant>
        <vt:lpwstr/>
      </vt:variant>
      <vt:variant>
        <vt:lpwstr>_Toc431987702</vt:lpwstr>
      </vt:variant>
      <vt:variant>
        <vt:i4>1703994</vt:i4>
      </vt:variant>
      <vt:variant>
        <vt:i4>497</vt:i4>
      </vt:variant>
      <vt:variant>
        <vt:i4>0</vt:i4>
      </vt:variant>
      <vt:variant>
        <vt:i4>5</vt:i4>
      </vt:variant>
      <vt:variant>
        <vt:lpwstr/>
      </vt:variant>
      <vt:variant>
        <vt:lpwstr>_Toc431987701</vt:lpwstr>
      </vt:variant>
      <vt:variant>
        <vt:i4>1703994</vt:i4>
      </vt:variant>
      <vt:variant>
        <vt:i4>491</vt:i4>
      </vt:variant>
      <vt:variant>
        <vt:i4>0</vt:i4>
      </vt:variant>
      <vt:variant>
        <vt:i4>5</vt:i4>
      </vt:variant>
      <vt:variant>
        <vt:lpwstr/>
      </vt:variant>
      <vt:variant>
        <vt:lpwstr>_Toc431987700</vt:lpwstr>
      </vt:variant>
      <vt:variant>
        <vt:i4>1245243</vt:i4>
      </vt:variant>
      <vt:variant>
        <vt:i4>485</vt:i4>
      </vt:variant>
      <vt:variant>
        <vt:i4>0</vt:i4>
      </vt:variant>
      <vt:variant>
        <vt:i4>5</vt:i4>
      </vt:variant>
      <vt:variant>
        <vt:lpwstr/>
      </vt:variant>
      <vt:variant>
        <vt:lpwstr>_Toc431987699</vt:lpwstr>
      </vt:variant>
      <vt:variant>
        <vt:i4>1245243</vt:i4>
      </vt:variant>
      <vt:variant>
        <vt:i4>479</vt:i4>
      </vt:variant>
      <vt:variant>
        <vt:i4>0</vt:i4>
      </vt:variant>
      <vt:variant>
        <vt:i4>5</vt:i4>
      </vt:variant>
      <vt:variant>
        <vt:lpwstr/>
      </vt:variant>
      <vt:variant>
        <vt:lpwstr>_Toc431987698</vt:lpwstr>
      </vt:variant>
      <vt:variant>
        <vt:i4>1245243</vt:i4>
      </vt:variant>
      <vt:variant>
        <vt:i4>473</vt:i4>
      </vt:variant>
      <vt:variant>
        <vt:i4>0</vt:i4>
      </vt:variant>
      <vt:variant>
        <vt:i4>5</vt:i4>
      </vt:variant>
      <vt:variant>
        <vt:lpwstr/>
      </vt:variant>
      <vt:variant>
        <vt:lpwstr>_Toc431987697</vt:lpwstr>
      </vt:variant>
      <vt:variant>
        <vt:i4>1245243</vt:i4>
      </vt:variant>
      <vt:variant>
        <vt:i4>467</vt:i4>
      </vt:variant>
      <vt:variant>
        <vt:i4>0</vt:i4>
      </vt:variant>
      <vt:variant>
        <vt:i4>5</vt:i4>
      </vt:variant>
      <vt:variant>
        <vt:lpwstr/>
      </vt:variant>
      <vt:variant>
        <vt:lpwstr>_Toc431987696</vt:lpwstr>
      </vt:variant>
      <vt:variant>
        <vt:i4>1245243</vt:i4>
      </vt:variant>
      <vt:variant>
        <vt:i4>461</vt:i4>
      </vt:variant>
      <vt:variant>
        <vt:i4>0</vt:i4>
      </vt:variant>
      <vt:variant>
        <vt:i4>5</vt:i4>
      </vt:variant>
      <vt:variant>
        <vt:lpwstr/>
      </vt:variant>
      <vt:variant>
        <vt:lpwstr>_Toc431987695</vt:lpwstr>
      </vt:variant>
      <vt:variant>
        <vt:i4>1245243</vt:i4>
      </vt:variant>
      <vt:variant>
        <vt:i4>455</vt:i4>
      </vt:variant>
      <vt:variant>
        <vt:i4>0</vt:i4>
      </vt:variant>
      <vt:variant>
        <vt:i4>5</vt:i4>
      </vt:variant>
      <vt:variant>
        <vt:lpwstr/>
      </vt:variant>
      <vt:variant>
        <vt:lpwstr>_Toc431987694</vt:lpwstr>
      </vt:variant>
      <vt:variant>
        <vt:i4>1245243</vt:i4>
      </vt:variant>
      <vt:variant>
        <vt:i4>449</vt:i4>
      </vt:variant>
      <vt:variant>
        <vt:i4>0</vt:i4>
      </vt:variant>
      <vt:variant>
        <vt:i4>5</vt:i4>
      </vt:variant>
      <vt:variant>
        <vt:lpwstr/>
      </vt:variant>
      <vt:variant>
        <vt:lpwstr>_Toc431987693</vt:lpwstr>
      </vt:variant>
      <vt:variant>
        <vt:i4>1245243</vt:i4>
      </vt:variant>
      <vt:variant>
        <vt:i4>443</vt:i4>
      </vt:variant>
      <vt:variant>
        <vt:i4>0</vt:i4>
      </vt:variant>
      <vt:variant>
        <vt:i4>5</vt:i4>
      </vt:variant>
      <vt:variant>
        <vt:lpwstr/>
      </vt:variant>
      <vt:variant>
        <vt:lpwstr>_Toc431987692</vt:lpwstr>
      </vt:variant>
      <vt:variant>
        <vt:i4>1245243</vt:i4>
      </vt:variant>
      <vt:variant>
        <vt:i4>437</vt:i4>
      </vt:variant>
      <vt:variant>
        <vt:i4>0</vt:i4>
      </vt:variant>
      <vt:variant>
        <vt:i4>5</vt:i4>
      </vt:variant>
      <vt:variant>
        <vt:lpwstr/>
      </vt:variant>
      <vt:variant>
        <vt:lpwstr>_Toc431987691</vt:lpwstr>
      </vt:variant>
      <vt:variant>
        <vt:i4>1245243</vt:i4>
      </vt:variant>
      <vt:variant>
        <vt:i4>431</vt:i4>
      </vt:variant>
      <vt:variant>
        <vt:i4>0</vt:i4>
      </vt:variant>
      <vt:variant>
        <vt:i4>5</vt:i4>
      </vt:variant>
      <vt:variant>
        <vt:lpwstr/>
      </vt:variant>
      <vt:variant>
        <vt:lpwstr>_Toc431987690</vt:lpwstr>
      </vt:variant>
      <vt:variant>
        <vt:i4>1179707</vt:i4>
      </vt:variant>
      <vt:variant>
        <vt:i4>425</vt:i4>
      </vt:variant>
      <vt:variant>
        <vt:i4>0</vt:i4>
      </vt:variant>
      <vt:variant>
        <vt:i4>5</vt:i4>
      </vt:variant>
      <vt:variant>
        <vt:lpwstr/>
      </vt:variant>
      <vt:variant>
        <vt:lpwstr>_Toc431987689</vt:lpwstr>
      </vt:variant>
      <vt:variant>
        <vt:i4>1179707</vt:i4>
      </vt:variant>
      <vt:variant>
        <vt:i4>419</vt:i4>
      </vt:variant>
      <vt:variant>
        <vt:i4>0</vt:i4>
      </vt:variant>
      <vt:variant>
        <vt:i4>5</vt:i4>
      </vt:variant>
      <vt:variant>
        <vt:lpwstr/>
      </vt:variant>
      <vt:variant>
        <vt:lpwstr>_Toc431987688</vt:lpwstr>
      </vt:variant>
      <vt:variant>
        <vt:i4>1179707</vt:i4>
      </vt:variant>
      <vt:variant>
        <vt:i4>413</vt:i4>
      </vt:variant>
      <vt:variant>
        <vt:i4>0</vt:i4>
      </vt:variant>
      <vt:variant>
        <vt:i4>5</vt:i4>
      </vt:variant>
      <vt:variant>
        <vt:lpwstr/>
      </vt:variant>
      <vt:variant>
        <vt:lpwstr>_Toc431987687</vt:lpwstr>
      </vt:variant>
      <vt:variant>
        <vt:i4>1179707</vt:i4>
      </vt:variant>
      <vt:variant>
        <vt:i4>407</vt:i4>
      </vt:variant>
      <vt:variant>
        <vt:i4>0</vt:i4>
      </vt:variant>
      <vt:variant>
        <vt:i4>5</vt:i4>
      </vt:variant>
      <vt:variant>
        <vt:lpwstr/>
      </vt:variant>
      <vt:variant>
        <vt:lpwstr>_Toc431987686</vt:lpwstr>
      </vt:variant>
      <vt:variant>
        <vt:i4>1179707</vt:i4>
      </vt:variant>
      <vt:variant>
        <vt:i4>401</vt:i4>
      </vt:variant>
      <vt:variant>
        <vt:i4>0</vt:i4>
      </vt:variant>
      <vt:variant>
        <vt:i4>5</vt:i4>
      </vt:variant>
      <vt:variant>
        <vt:lpwstr/>
      </vt:variant>
      <vt:variant>
        <vt:lpwstr>_Toc431987685</vt:lpwstr>
      </vt:variant>
      <vt:variant>
        <vt:i4>1179707</vt:i4>
      </vt:variant>
      <vt:variant>
        <vt:i4>395</vt:i4>
      </vt:variant>
      <vt:variant>
        <vt:i4>0</vt:i4>
      </vt:variant>
      <vt:variant>
        <vt:i4>5</vt:i4>
      </vt:variant>
      <vt:variant>
        <vt:lpwstr/>
      </vt:variant>
      <vt:variant>
        <vt:lpwstr>_Toc431987684</vt:lpwstr>
      </vt:variant>
      <vt:variant>
        <vt:i4>1179707</vt:i4>
      </vt:variant>
      <vt:variant>
        <vt:i4>389</vt:i4>
      </vt:variant>
      <vt:variant>
        <vt:i4>0</vt:i4>
      </vt:variant>
      <vt:variant>
        <vt:i4>5</vt:i4>
      </vt:variant>
      <vt:variant>
        <vt:lpwstr/>
      </vt:variant>
      <vt:variant>
        <vt:lpwstr>_Toc431987683</vt:lpwstr>
      </vt:variant>
      <vt:variant>
        <vt:i4>1179707</vt:i4>
      </vt:variant>
      <vt:variant>
        <vt:i4>383</vt:i4>
      </vt:variant>
      <vt:variant>
        <vt:i4>0</vt:i4>
      </vt:variant>
      <vt:variant>
        <vt:i4>5</vt:i4>
      </vt:variant>
      <vt:variant>
        <vt:lpwstr/>
      </vt:variant>
      <vt:variant>
        <vt:lpwstr>_Toc431987682</vt:lpwstr>
      </vt:variant>
      <vt:variant>
        <vt:i4>1179707</vt:i4>
      </vt:variant>
      <vt:variant>
        <vt:i4>377</vt:i4>
      </vt:variant>
      <vt:variant>
        <vt:i4>0</vt:i4>
      </vt:variant>
      <vt:variant>
        <vt:i4>5</vt:i4>
      </vt:variant>
      <vt:variant>
        <vt:lpwstr/>
      </vt:variant>
      <vt:variant>
        <vt:lpwstr>_Toc431987681</vt:lpwstr>
      </vt:variant>
      <vt:variant>
        <vt:i4>1179707</vt:i4>
      </vt:variant>
      <vt:variant>
        <vt:i4>371</vt:i4>
      </vt:variant>
      <vt:variant>
        <vt:i4>0</vt:i4>
      </vt:variant>
      <vt:variant>
        <vt:i4>5</vt:i4>
      </vt:variant>
      <vt:variant>
        <vt:lpwstr/>
      </vt:variant>
      <vt:variant>
        <vt:lpwstr>_Toc431987680</vt:lpwstr>
      </vt:variant>
      <vt:variant>
        <vt:i4>1900603</vt:i4>
      </vt:variant>
      <vt:variant>
        <vt:i4>365</vt:i4>
      </vt:variant>
      <vt:variant>
        <vt:i4>0</vt:i4>
      </vt:variant>
      <vt:variant>
        <vt:i4>5</vt:i4>
      </vt:variant>
      <vt:variant>
        <vt:lpwstr/>
      </vt:variant>
      <vt:variant>
        <vt:lpwstr>_Toc431987679</vt:lpwstr>
      </vt:variant>
      <vt:variant>
        <vt:i4>1900603</vt:i4>
      </vt:variant>
      <vt:variant>
        <vt:i4>359</vt:i4>
      </vt:variant>
      <vt:variant>
        <vt:i4>0</vt:i4>
      </vt:variant>
      <vt:variant>
        <vt:i4>5</vt:i4>
      </vt:variant>
      <vt:variant>
        <vt:lpwstr/>
      </vt:variant>
      <vt:variant>
        <vt:lpwstr>_Toc431987678</vt:lpwstr>
      </vt:variant>
      <vt:variant>
        <vt:i4>1900603</vt:i4>
      </vt:variant>
      <vt:variant>
        <vt:i4>353</vt:i4>
      </vt:variant>
      <vt:variant>
        <vt:i4>0</vt:i4>
      </vt:variant>
      <vt:variant>
        <vt:i4>5</vt:i4>
      </vt:variant>
      <vt:variant>
        <vt:lpwstr/>
      </vt:variant>
      <vt:variant>
        <vt:lpwstr>_Toc431987677</vt:lpwstr>
      </vt:variant>
      <vt:variant>
        <vt:i4>1900603</vt:i4>
      </vt:variant>
      <vt:variant>
        <vt:i4>347</vt:i4>
      </vt:variant>
      <vt:variant>
        <vt:i4>0</vt:i4>
      </vt:variant>
      <vt:variant>
        <vt:i4>5</vt:i4>
      </vt:variant>
      <vt:variant>
        <vt:lpwstr/>
      </vt:variant>
      <vt:variant>
        <vt:lpwstr>_Toc431987676</vt:lpwstr>
      </vt:variant>
      <vt:variant>
        <vt:i4>1900603</vt:i4>
      </vt:variant>
      <vt:variant>
        <vt:i4>341</vt:i4>
      </vt:variant>
      <vt:variant>
        <vt:i4>0</vt:i4>
      </vt:variant>
      <vt:variant>
        <vt:i4>5</vt:i4>
      </vt:variant>
      <vt:variant>
        <vt:lpwstr/>
      </vt:variant>
      <vt:variant>
        <vt:lpwstr>_Toc431987675</vt:lpwstr>
      </vt:variant>
      <vt:variant>
        <vt:i4>1900603</vt:i4>
      </vt:variant>
      <vt:variant>
        <vt:i4>335</vt:i4>
      </vt:variant>
      <vt:variant>
        <vt:i4>0</vt:i4>
      </vt:variant>
      <vt:variant>
        <vt:i4>5</vt:i4>
      </vt:variant>
      <vt:variant>
        <vt:lpwstr/>
      </vt:variant>
      <vt:variant>
        <vt:lpwstr>_Toc431987674</vt:lpwstr>
      </vt:variant>
      <vt:variant>
        <vt:i4>1900603</vt:i4>
      </vt:variant>
      <vt:variant>
        <vt:i4>329</vt:i4>
      </vt:variant>
      <vt:variant>
        <vt:i4>0</vt:i4>
      </vt:variant>
      <vt:variant>
        <vt:i4>5</vt:i4>
      </vt:variant>
      <vt:variant>
        <vt:lpwstr/>
      </vt:variant>
      <vt:variant>
        <vt:lpwstr>_Toc431987673</vt:lpwstr>
      </vt:variant>
      <vt:variant>
        <vt:i4>1900603</vt:i4>
      </vt:variant>
      <vt:variant>
        <vt:i4>323</vt:i4>
      </vt:variant>
      <vt:variant>
        <vt:i4>0</vt:i4>
      </vt:variant>
      <vt:variant>
        <vt:i4>5</vt:i4>
      </vt:variant>
      <vt:variant>
        <vt:lpwstr/>
      </vt:variant>
      <vt:variant>
        <vt:lpwstr>_Toc431987672</vt:lpwstr>
      </vt:variant>
      <vt:variant>
        <vt:i4>1900603</vt:i4>
      </vt:variant>
      <vt:variant>
        <vt:i4>317</vt:i4>
      </vt:variant>
      <vt:variant>
        <vt:i4>0</vt:i4>
      </vt:variant>
      <vt:variant>
        <vt:i4>5</vt:i4>
      </vt:variant>
      <vt:variant>
        <vt:lpwstr/>
      </vt:variant>
      <vt:variant>
        <vt:lpwstr>_Toc431987671</vt:lpwstr>
      </vt:variant>
      <vt:variant>
        <vt:i4>1900603</vt:i4>
      </vt:variant>
      <vt:variant>
        <vt:i4>311</vt:i4>
      </vt:variant>
      <vt:variant>
        <vt:i4>0</vt:i4>
      </vt:variant>
      <vt:variant>
        <vt:i4>5</vt:i4>
      </vt:variant>
      <vt:variant>
        <vt:lpwstr/>
      </vt:variant>
      <vt:variant>
        <vt:lpwstr>_Toc431987670</vt:lpwstr>
      </vt:variant>
      <vt:variant>
        <vt:i4>1835067</vt:i4>
      </vt:variant>
      <vt:variant>
        <vt:i4>305</vt:i4>
      </vt:variant>
      <vt:variant>
        <vt:i4>0</vt:i4>
      </vt:variant>
      <vt:variant>
        <vt:i4>5</vt:i4>
      </vt:variant>
      <vt:variant>
        <vt:lpwstr/>
      </vt:variant>
      <vt:variant>
        <vt:lpwstr>_Toc431987669</vt:lpwstr>
      </vt:variant>
      <vt:variant>
        <vt:i4>1835067</vt:i4>
      </vt:variant>
      <vt:variant>
        <vt:i4>299</vt:i4>
      </vt:variant>
      <vt:variant>
        <vt:i4>0</vt:i4>
      </vt:variant>
      <vt:variant>
        <vt:i4>5</vt:i4>
      </vt:variant>
      <vt:variant>
        <vt:lpwstr/>
      </vt:variant>
      <vt:variant>
        <vt:lpwstr>_Toc431987668</vt:lpwstr>
      </vt:variant>
      <vt:variant>
        <vt:i4>1835067</vt:i4>
      </vt:variant>
      <vt:variant>
        <vt:i4>293</vt:i4>
      </vt:variant>
      <vt:variant>
        <vt:i4>0</vt:i4>
      </vt:variant>
      <vt:variant>
        <vt:i4>5</vt:i4>
      </vt:variant>
      <vt:variant>
        <vt:lpwstr/>
      </vt:variant>
      <vt:variant>
        <vt:lpwstr>_Toc431987667</vt:lpwstr>
      </vt:variant>
      <vt:variant>
        <vt:i4>1835067</vt:i4>
      </vt:variant>
      <vt:variant>
        <vt:i4>287</vt:i4>
      </vt:variant>
      <vt:variant>
        <vt:i4>0</vt:i4>
      </vt:variant>
      <vt:variant>
        <vt:i4>5</vt:i4>
      </vt:variant>
      <vt:variant>
        <vt:lpwstr/>
      </vt:variant>
      <vt:variant>
        <vt:lpwstr>_Toc431987666</vt:lpwstr>
      </vt:variant>
      <vt:variant>
        <vt:i4>1835067</vt:i4>
      </vt:variant>
      <vt:variant>
        <vt:i4>281</vt:i4>
      </vt:variant>
      <vt:variant>
        <vt:i4>0</vt:i4>
      </vt:variant>
      <vt:variant>
        <vt:i4>5</vt:i4>
      </vt:variant>
      <vt:variant>
        <vt:lpwstr/>
      </vt:variant>
      <vt:variant>
        <vt:lpwstr>_Toc431987665</vt:lpwstr>
      </vt:variant>
      <vt:variant>
        <vt:i4>1835067</vt:i4>
      </vt:variant>
      <vt:variant>
        <vt:i4>275</vt:i4>
      </vt:variant>
      <vt:variant>
        <vt:i4>0</vt:i4>
      </vt:variant>
      <vt:variant>
        <vt:i4>5</vt:i4>
      </vt:variant>
      <vt:variant>
        <vt:lpwstr/>
      </vt:variant>
      <vt:variant>
        <vt:lpwstr>_Toc431987664</vt:lpwstr>
      </vt:variant>
      <vt:variant>
        <vt:i4>1835067</vt:i4>
      </vt:variant>
      <vt:variant>
        <vt:i4>269</vt:i4>
      </vt:variant>
      <vt:variant>
        <vt:i4>0</vt:i4>
      </vt:variant>
      <vt:variant>
        <vt:i4>5</vt:i4>
      </vt:variant>
      <vt:variant>
        <vt:lpwstr/>
      </vt:variant>
      <vt:variant>
        <vt:lpwstr>_Toc431987663</vt:lpwstr>
      </vt:variant>
      <vt:variant>
        <vt:i4>1835067</vt:i4>
      </vt:variant>
      <vt:variant>
        <vt:i4>263</vt:i4>
      </vt:variant>
      <vt:variant>
        <vt:i4>0</vt:i4>
      </vt:variant>
      <vt:variant>
        <vt:i4>5</vt:i4>
      </vt:variant>
      <vt:variant>
        <vt:lpwstr/>
      </vt:variant>
      <vt:variant>
        <vt:lpwstr>_Toc431987662</vt:lpwstr>
      </vt:variant>
      <vt:variant>
        <vt:i4>1835067</vt:i4>
      </vt:variant>
      <vt:variant>
        <vt:i4>257</vt:i4>
      </vt:variant>
      <vt:variant>
        <vt:i4>0</vt:i4>
      </vt:variant>
      <vt:variant>
        <vt:i4>5</vt:i4>
      </vt:variant>
      <vt:variant>
        <vt:lpwstr/>
      </vt:variant>
      <vt:variant>
        <vt:lpwstr>_Toc431987661</vt:lpwstr>
      </vt:variant>
      <vt:variant>
        <vt:i4>1835067</vt:i4>
      </vt:variant>
      <vt:variant>
        <vt:i4>251</vt:i4>
      </vt:variant>
      <vt:variant>
        <vt:i4>0</vt:i4>
      </vt:variant>
      <vt:variant>
        <vt:i4>5</vt:i4>
      </vt:variant>
      <vt:variant>
        <vt:lpwstr/>
      </vt:variant>
      <vt:variant>
        <vt:lpwstr>_Toc431987660</vt:lpwstr>
      </vt:variant>
      <vt:variant>
        <vt:i4>2031675</vt:i4>
      </vt:variant>
      <vt:variant>
        <vt:i4>245</vt:i4>
      </vt:variant>
      <vt:variant>
        <vt:i4>0</vt:i4>
      </vt:variant>
      <vt:variant>
        <vt:i4>5</vt:i4>
      </vt:variant>
      <vt:variant>
        <vt:lpwstr/>
      </vt:variant>
      <vt:variant>
        <vt:lpwstr>_Toc431987659</vt:lpwstr>
      </vt:variant>
      <vt:variant>
        <vt:i4>2031675</vt:i4>
      </vt:variant>
      <vt:variant>
        <vt:i4>239</vt:i4>
      </vt:variant>
      <vt:variant>
        <vt:i4>0</vt:i4>
      </vt:variant>
      <vt:variant>
        <vt:i4>5</vt:i4>
      </vt:variant>
      <vt:variant>
        <vt:lpwstr/>
      </vt:variant>
      <vt:variant>
        <vt:lpwstr>_Toc431987658</vt:lpwstr>
      </vt:variant>
      <vt:variant>
        <vt:i4>2031675</vt:i4>
      </vt:variant>
      <vt:variant>
        <vt:i4>233</vt:i4>
      </vt:variant>
      <vt:variant>
        <vt:i4>0</vt:i4>
      </vt:variant>
      <vt:variant>
        <vt:i4>5</vt:i4>
      </vt:variant>
      <vt:variant>
        <vt:lpwstr/>
      </vt:variant>
      <vt:variant>
        <vt:lpwstr>_Toc431987657</vt:lpwstr>
      </vt:variant>
      <vt:variant>
        <vt:i4>2031675</vt:i4>
      </vt:variant>
      <vt:variant>
        <vt:i4>227</vt:i4>
      </vt:variant>
      <vt:variant>
        <vt:i4>0</vt:i4>
      </vt:variant>
      <vt:variant>
        <vt:i4>5</vt:i4>
      </vt:variant>
      <vt:variant>
        <vt:lpwstr/>
      </vt:variant>
      <vt:variant>
        <vt:lpwstr>_Toc431987656</vt:lpwstr>
      </vt:variant>
      <vt:variant>
        <vt:i4>2031675</vt:i4>
      </vt:variant>
      <vt:variant>
        <vt:i4>221</vt:i4>
      </vt:variant>
      <vt:variant>
        <vt:i4>0</vt:i4>
      </vt:variant>
      <vt:variant>
        <vt:i4>5</vt:i4>
      </vt:variant>
      <vt:variant>
        <vt:lpwstr/>
      </vt:variant>
      <vt:variant>
        <vt:lpwstr>_Toc431987655</vt:lpwstr>
      </vt:variant>
      <vt:variant>
        <vt:i4>2031675</vt:i4>
      </vt:variant>
      <vt:variant>
        <vt:i4>215</vt:i4>
      </vt:variant>
      <vt:variant>
        <vt:i4>0</vt:i4>
      </vt:variant>
      <vt:variant>
        <vt:i4>5</vt:i4>
      </vt:variant>
      <vt:variant>
        <vt:lpwstr/>
      </vt:variant>
      <vt:variant>
        <vt:lpwstr>_Toc431987654</vt:lpwstr>
      </vt:variant>
      <vt:variant>
        <vt:i4>2031675</vt:i4>
      </vt:variant>
      <vt:variant>
        <vt:i4>209</vt:i4>
      </vt:variant>
      <vt:variant>
        <vt:i4>0</vt:i4>
      </vt:variant>
      <vt:variant>
        <vt:i4>5</vt:i4>
      </vt:variant>
      <vt:variant>
        <vt:lpwstr/>
      </vt:variant>
      <vt:variant>
        <vt:lpwstr>_Toc431987653</vt:lpwstr>
      </vt:variant>
      <vt:variant>
        <vt:i4>2031675</vt:i4>
      </vt:variant>
      <vt:variant>
        <vt:i4>203</vt:i4>
      </vt:variant>
      <vt:variant>
        <vt:i4>0</vt:i4>
      </vt:variant>
      <vt:variant>
        <vt:i4>5</vt:i4>
      </vt:variant>
      <vt:variant>
        <vt:lpwstr/>
      </vt:variant>
      <vt:variant>
        <vt:lpwstr>_Toc431987652</vt:lpwstr>
      </vt:variant>
      <vt:variant>
        <vt:i4>2031675</vt:i4>
      </vt:variant>
      <vt:variant>
        <vt:i4>197</vt:i4>
      </vt:variant>
      <vt:variant>
        <vt:i4>0</vt:i4>
      </vt:variant>
      <vt:variant>
        <vt:i4>5</vt:i4>
      </vt:variant>
      <vt:variant>
        <vt:lpwstr/>
      </vt:variant>
      <vt:variant>
        <vt:lpwstr>_Toc431987651</vt:lpwstr>
      </vt:variant>
      <vt:variant>
        <vt:i4>2031675</vt:i4>
      </vt:variant>
      <vt:variant>
        <vt:i4>191</vt:i4>
      </vt:variant>
      <vt:variant>
        <vt:i4>0</vt:i4>
      </vt:variant>
      <vt:variant>
        <vt:i4>5</vt:i4>
      </vt:variant>
      <vt:variant>
        <vt:lpwstr/>
      </vt:variant>
      <vt:variant>
        <vt:lpwstr>_Toc431987650</vt:lpwstr>
      </vt:variant>
      <vt:variant>
        <vt:i4>1966139</vt:i4>
      </vt:variant>
      <vt:variant>
        <vt:i4>185</vt:i4>
      </vt:variant>
      <vt:variant>
        <vt:i4>0</vt:i4>
      </vt:variant>
      <vt:variant>
        <vt:i4>5</vt:i4>
      </vt:variant>
      <vt:variant>
        <vt:lpwstr/>
      </vt:variant>
      <vt:variant>
        <vt:lpwstr>_Toc431987649</vt:lpwstr>
      </vt:variant>
      <vt:variant>
        <vt:i4>1966139</vt:i4>
      </vt:variant>
      <vt:variant>
        <vt:i4>179</vt:i4>
      </vt:variant>
      <vt:variant>
        <vt:i4>0</vt:i4>
      </vt:variant>
      <vt:variant>
        <vt:i4>5</vt:i4>
      </vt:variant>
      <vt:variant>
        <vt:lpwstr/>
      </vt:variant>
      <vt:variant>
        <vt:lpwstr>_Toc431987648</vt:lpwstr>
      </vt:variant>
      <vt:variant>
        <vt:i4>1966139</vt:i4>
      </vt:variant>
      <vt:variant>
        <vt:i4>173</vt:i4>
      </vt:variant>
      <vt:variant>
        <vt:i4>0</vt:i4>
      </vt:variant>
      <vt:variant>
        <vt:i4>5</vt:i4>
      </vt:variant>
      <vt:variant>
        <vt:lpwstr/>
      </vt:variant>
      <vt:variant>
        <vt:lpwstr>_Toc431987647</vt:lpwstr>
      </vt:variant>
      <vt:variant>
        <vt:i4>1966139</vt:i4>
      </vt:variant>
      <vt:variant>
        <vt:i4>167</vt:i4>
      </vt:variant>
      <vt:variant>
        <vt:i4>0</vt:i4>
      </vt:variant>
      <vt:variant>
        <vt:i4>5</vt:i4>
      </vt:variant>
      <vt:variant>
        <vt:lpwstr/>
      </vt:variant>
      <vt:variant>
        <vt:lpwstr>_Toc431987646</vt:lpwstr>
      </vt:variant>
      <vt:variant>
        <vt:i4>1966139</vt:i4>
      </vt:variant>
      <vt:variant>
        <vt:i4>161</vt:i4>
      </vt:variant>
      <vt:variant>
        <vt:i4>0</vt:i4>
      </vt:variant>
      <vt:variant>
        <vt:i4>5</vt:i4>
      </vt:variant>
      <vt:variant>
        <vt:lpwstr/>
      </vt:variant>
      <vt:variant>
        <vt:lpwstr>_Toc431987645</vt:lpwstr>
      </vt:variant>
      <vt:variant>
        <vt:i4>1966139</vt:i4>
      </vt:variant>
      <vt:variant>
        <vt:i4>155</vt:i4>
      </vt:variant>
      <vt:variant>
        <vt:i4>0</vt:i4>
      </vt:variant>
      <vt:variant>
        <vt:i4>5</vt:i4>
      </vt:variant>
      <vt:variant>
        <vt:lpwstr/>
      </vt:variant>
      <vt:variant>
        <vt:lpwstr>_Toc431987644</vt:lpwstr>
      </vt:variant>
      <vt:variant>
        <vt:i4>1966139</vt:i4>
      </vt:variant>
      <vt:variant>
        <vt:i4>149</vt:i4>
      </vt:variant>
      <vt:variant>
        <vt:i4>0</vt:i4>
      </vt:variant>
      <vt:variant>
        <vt:i4>5</vt:i4>
      </vt:variant>
      <vt:variant>
        <vt:lpwstr/>
      </vt:variant>
      <vt:variant>
        <vt:lpwstr>_Toc431987643</vt:lpwstr>
      </vt:variant>
      <vt:variant>
        <vt:i4>1966139</vt:i4>
      </vt:variant>
      <vt:variant>
        <vt:i4>143</vt:i4>
      </vt:variant>
      <vt:variant>
        <vt:i4>0</vt:i4>
      </vt:variant>
      <vt:variant>
        <vt:i4>5</vt:i4>
      </vt:variant>
      <vt:variant>
        <vt:lpwstr/>
      </vt:variant>
      <vt:variant>
        <vt:lpwstr>_Toc431987642</vt:lpwstr>
      </vt:variant>
      <vt:variant>
        <vt:i4>1966139</vt:i4>
      </vt:variant>
      <vt:variant>
        <vt:i4>137</vt:i4>
      </vt:variant>
      <vt:variant>
        <vt:i4>0</vt:i4>
      </vt:variant>
      <vt:variant>
        <vt:i4>5</vt:i4>
      </vt:variant>
      <vt:variant>
        <vt:lpwstr/>
      </vt:variant>
      <vt:variant>
        <vt:lpwstr>_Toc431987641</vt:lpwstr>
      </vt:variant>
      <vt:variant>
        <vt:i4>1966139</vt:i4>
      </vt:variant>
      <vt:variant>
        <vt:i4>131</vt:i4>
      </vt:variant>
      <vt:variant>
        <vt:i4>0</vt:i4>
      </vt:variant>
      <vt:variant>
        <vt:i4>5</vt:i4>
      </vt:variant>
      <vt:variant>
        <vt:lpwstr/>
      </vt:variant>
      <vt:variant>
        <vt:lpwstr>_Toc431987640</vt:lpwstr>
      </vt:variant>
      <vt:variant>
        <vt:i4>1638459</vt:i4>
      </vt:variant>
      <vt:variant>
        <vt:i4>125</vt:i4>
      </vt:variant>
      <vt:variant>
        <vt:i4>0</vt:i4>
      </vt:variant>
      <vt:variant>
        <vt:i4>5</vt:i4>
      </vt:variant>
      <vt:variant>
        <vt:lpwstr/>
      </vt:variant>
      <vt:variant>
        <vt:lpwstr>_Toc431987639</vt:lpwstr>
      </vt:variant>
      <vt:variant>
        <vt:i4>1638459</vt:i4>
      </vt:variant>
      <vt:variant>
        <vt:i4>119</vt:i4>
      </vt:variant>
      <vt:variant>
        <vt:i4>0</vt:i4>
      </vt:variant>
      <vt:variant>
        <vt:i4>5</vt:i4>
      </vt:variant>
      <vt:variant>
        <vt:lpwstr/>
      </vt:variant>
      <vt:variant>
        <vt:lpwstr>_Toc431987638</vt:lpwstr>
      </vt:variant>
      <vt:variant>
        <vt:i4>1638459</vt:i4>
      </vt:variant>
      <vt:variant>
        <vt:i4>113</vt:i4>
      </vt:variant>
      <vt:variant>
        <vt:i4>0</vt:i4>
      </vt:variant>
      <vt:variant>
        <vt:i4>5</vt:i4>
      </vt:variant>
      <vt:variant>
        <vt:lpwstr/>
      </vt:variant>
      <vt:variant>
        <vt:lpwstr>_Toc431987637</vt:lpwstr>
      </vt:variant>
      <vt:variant>
        <vt:i4>1638459</vt:i4>
      </vt:variant>
      <vt:variant>
        <vt:i4>107</vt:i4>
      </vt:variant>
      <vt:variant>
        <vt:i4>0</vt:i4>
      </vt:variant>
      <vt:variant>
        <vt:i4>5</vt:i4>
      </vt:variant>
      <vt:variant>
        <vt:lpwstr/>
      </vt:variant>
      <vt:variant>
        <vt:lpwstr>_Toc431987636</vt:lpwstr>
      </vt:variant>
      <vt:variant>
        <vt:i4>1638459</vt:i4>
      </vt:variant>
      <vt:variant>
        <vt:i4>101</vt:i4>
      </vt:variant>
      <vt:variant>
        <vt:i4>0</vt:i4>
      </vt:variant>
      <vt:variant>
        <vt:i4>5</vt:i4>
      </vt:variant>
      <vt:variant>
        <vt:lpwstr/>
      </vt:variant>
      <vt:variant>
        <vt:lpwstr>_Toc431987635</vt:lpwstr>
      </vt:variant>
      <vt:variant>
        <vt:i4>1638459</vt:i4>
      </vt:variant>
      <vt:variant>
        <vt:i4>95</vt:i4>
      </vt:variant>
      <vt:variant>
        <vt:i4>0</vt:i4>
      </vt:variant>
      <vt:variant>
        <vt:i4>5</vt:i4>
      </vt:variant>
      <vt:variant>
        <vt:lpwstr/>
      </vt:variant>
      <vt:variant>
        <vt:lpwstr>_Toc431987634</vt:lpwstr>
      </vt:variant>
      <vt:variant>
        <vt:i4>1638459</vt:i4>
      </vt:variant>
      <vt:variant>
        <vt:i4>89</vt:i4>
      </vt:variant>
      <vt:variant>
        <vt:i4>0</vt:i4>
      </vt:variant>
      <vt:variant>
        <vt:i4>5</vt:i4>
      </vt:variant>
      <vt:variant>
        <vt:lpwstr/>
      </vt:variant>
      <vt:variant>
        <vt:lpwstr>_Toc431987633</vt:lpwstr>
      </vt:variant>
      <vt:variant>
        <vt:i4>1638459</vt:i4>
      </vt:variant>
      <vt:variant>
        <vt:i4>83</vt:i4>
      </vt:variant>
      <vt:variant>
        <vt:i4>0</vt:i4>
      </vt:variant>
      <vt:variant>
        <vt:i4>5</vt:i4>
      </vt:variant>
      <vt:variant>
        <vt:lpwstr/>
      </vt:variant>
      <vt:variant>
        <vt:lpwstr>_Toc431987632</vt:lpwstr>
      </vt:variant>
      <vt:variant>
        <vt:i4>1638459</vt:i4>
      </vt:variant>
      <vt:variant>
        <vt:i4>77</vt:i4>
      </vt:variant>
      <vt:variant>
        <vt:i4>0</vt:i4>
      </vt:variant>
      <vt:variant>
        <vt:i4>5</vt:i4>
      </vt:variant>
      <vt:variant>
        <vt:lpwstr/>
      </vt:variant>
      <vt:variant>
        <vt:lpwstr>_Toc431987631</vt:lpwstr>
      </vt:variant>
      <vt:variant>
        <vt:i4>1638459</vt:i4>
      </vt:variant>
      <vt:variant>
        <vt:i4>71</vt:i4>
      </vt:variant>
      <vt:variant>
        <vt:i4>0</vt:i4>
      </vt:variant>
      <vt:variant>
        <vt:i4>5</vt:i4>
      </vt:variant>
      <vt:variant>
        <vt:lpwstr/>
      </vt:variant>
      <vt:variant>
        <vt:lpwstr>_Toc431987630</vt:lpwstr>
      </vt:variant>
      <vt:variant>
        <vt:i4>1572923</vt:i4>
      </vt:variant>
      <vt:variant>
        <vt:i4>65</vt:i4>
      </vt:variant>
      <vt:variant>
        <vt:i4>0</vt:i4>
      </vt:variant>
      <vt:variant>
        <vt:i4>5</vt:i4>
      </vt:variant>
      <vt:variant>
        <vt:lpwstr/>
      </vt:variant>
      <vt:variant>
        <vt:lpwstr>_Toc431987629</vt:lpwstr>
      </vt:variant>
      <vt:variant>
        <vt:i4>1572923</vt:i4>
      </vt:variant>
      <vt:variant>
        <vt:i4>59</vt:i4>
      </vt:variant>
      <vt:variant>
        <vt:i4>0</vt:i4>
      </vt:variant>
      <vt:variant>
        <vt:i4>5</vt:i4>
      </vt:variant>
      <vt:variant>
        <vt:lpwstr/>
      </vt:variant>
      <vt:variant>
        <vt:lpwstr>_Toc431987628</vt:lpwstr>
      </vt:variant>
      <vt:variant>
        <vt:i4>1572923</vt:i4>
      </vt:variant>
      <vt:variant>
        <vt:i4>53</vt:i4>
      </vt:variant>
      <vt:variant>
        <vt:i4>0</vt:i4>
      </vt:variant>
      <vt:variant>
        <vt:i4>5</vt:i4>
      </vt:variant>
      <vt:variant>
        <vt:lpwstr/>
      </vt:variant>
      <vt:variant>
        <vt:lpwstr>_Toc431987627</vt:lpwstr>
      </vt:variant>
      <vt:variant>
        <vt:i4>1572923</vt:i4>
      </vt:variant>
      <vt:variant>
        <vt:i4>47</vt:i4>
      </vt:variant>
      <vt:variant>
        <vt:i4>0</vt:i4>
      </vt:variant>
      <vt:variant>
        <vt:i4>5</vt:i4>
      </vt:variant>
      <vt:variant>
        <vt:lpwstr/>
      </vt:variant>
      <vt:variant>
        <vt:lpwstr>_Toc431987626</vt:lpwstr>
      </vt:variant>
      <vt:variant>
        <vt:i4>1572923</vt:i4>
      </vt:variant>
      <vt:variant>
        <vt:i4>41</vt:i4>
      </vt:variant>
      <vt:variant>
        <vt:i4>0</vt:i4>
      </vt:variant>
      <vt:variant>
        <vt:i4>5</vt:i4>
      </vt:variant>
      <vt:variant>
        <vt:lpwstr/>
      </vt:variant>
      <vt:variant>
        <vt:lpwstr>_Toc431987625</vt:lpwstr>
      </vt:variant>
      <vt:variant>
        <vt:i4>63</vt:i4>
      </vt:variant>
      <vt:variant>
        <vt:i4>36</vt:i4>
      </vt:variant>
      <vt:variant>
        <vt:i4>0</vt:i4>
      </vt:variant>
      <vt:variant>
        <vt:i4>5</vt:i4>
      </vt:variant>
      <vt:variant>
        <vt:lpwstr/>
      </vt:variant>
      <vt:variant>
        <vt:lpwstr>data_conventions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CTT DM NDS Laboratory Results LIM User Manual</dc:title>
  <dc:subject>Laboratory Results LIM User Manual</dc:subject>
  <dc:creator/>
  <cp:lastModifiedBy/>
  <cp:revision>1</cp:revision>
  <dcterms:created xsi:type="dcterms:W3CDTF">2017-03-06T03:40:00Z</dcterms:created>
  <dcterms:modified xsi:type="dcterms:W3CDTF">2017-03-06T03:40:00Z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0x010100E223C008795CA64699B8D09A60AB81CC</vt:lpwstr>
  </property>
  <property fmtid="{D5CDD505-2E9C-101B-9397-08002B2CF9AE}" pid="3" name="_dlc_DocIdItemGuid">
    <vt:lpwstr>4d21caf4-93de-4b93-8936-0defb36355af</vt:lpwstr>
  </property>
</Properties>
</file>