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E7B5B" w14:textId="77777777" w:rsidR="00E114E3" w:rsidRPr="00A562C5" w:rsidRDefault="007A0554" w:rsidP="00A562C5">
      <w:pPr>
        <w:jc w:val="center"/>
        <w:rPr>
          <w:rFonts w:ascii="Arial" w:hAnsi="Arial"/>
          <w:b/>
          <w:sz w:val="24"/>
          <w:szCs w:val="24"/>
        </w:rPr>
      </w:pPr>
      <w:bookmarkStart w:id="0" w:name="_GoBack"/>
      <w:bookmarkEnd w:id="0"/>
      <w:r>
        <w:rPr>
          <w:noProof/>
          <w:sz w:val="24"/>
        </w:rPr>
        <w:pict w14:anchorId="73FDCDE2">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w14:anchorId="6AD04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4.75pt;height:108.75pt;visibility:visible">
            <v:imagedata r:id="rId14" o:title="VistA Logo"/>
          </v:shape>
        </w:pict>
      </w:r>
    </w:p>
    <w:p w14:paraId="083F4CDF" w14:textId="77777777" w:rsidR="00E114E3" w:rsidRPr="00A562C5" w:rsidRDefault="00E114E3" w:rsidP="00A562C5">
      <w:pPr>
        <w:jc w:val="center"/>
        <w:rPr>
          <w:rFonts w:ascii="Arial" w:hAnsi="Arial"/>
          <w:b/>
          <w:sz w:val="48"/>
        </w:rPr>
      </w:pPr>
    </w:p>
    <w:p w14:paraId="7F74AF65" w14:textId="77777777" w:rsidR="00E114E3" w:rsidRPr="00A562C5" w:rsidRDefault="002F2C74" w:rsidP="00A562C5">
      <w:pPr>
        <w:pStyle w:val="Manhd1"/>
      </w:pPr>
      <w:r w:rsidRPr="00A562C5">
        <w:t>PHARMACY DATA MANAGEMENT</w:t>
      </w:r>
    </w:p>
    <w:p w14:paraId="3A79B239" w14:textId="77777777" w:rsidR="00E114E3" w:rsidRPr="00A562C5" w:rsidRDefault="00E114E3" w:rsidP="00A562C5">
      <w:pPr>
        <w:pStyle w:val="Manhd1"/>
        <w:tabs>
          <w:tab w:val="clear" w:pos="1080"/>
        </w:tabs>
        <w:autoSpaceDE/>
        <w:autoSpaceDN/>
        <w:adjustRightInd/>
        <w:rPr>
          <w:caps w:val="0"/>
        </w:rPr>
      </w:pPr>
    </w:p>
    <w:p w14:paraId="69B70A59" w14:textId="77777777"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14:paraId="2E14E9C6" w14:textId="77777777" w:rsidR="00E114E3" w:rsidRPr="00A562C5" w:rsidRDefault="00E114E3" w:rsidP="00A562C5">
      <w:pPr>
        <w:jc w:val="center"/>
        <w:rPr>
          <w:rFonts w:ascii="Arial" w:hAnsi="Arial"/>
          <w:b/>
          <w:sz w:val="48"/>
        </w:rPr>
      </w:pPr>
    </w:p>
    <w:p w14:paraId="73592AEA" w14:textId="77777777"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14:paraId="3ED058FB" w14:textId="77777777"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14:paraId="59F26654" w14:textId="77777777" w:rsidR="00E114E3" w:rsidRPr="00A562C5" w:rsidRDefault="00E114E3" w:rsidP="00A562C5">
      <w:pPr>
        <w:pStyle w:val="manhd3"/>
        <w:tabs>
          <w:tab w:val="clear" w:pos="1080"/>
        </w:tabs>
        <w:autoSpaceDE/>
        <w:autoSpaceDN/>
        <w:adjustRightInd/>
      </w:pPr>
    </w:p>
    <w:p w14:paraId="434C99DA" w14:textId="09A47291" w:rsidR="00E114E3" w:rsidRPr="00A562C5" w:rsidRDefault="00542F33" w:rsidP="00A562C5">
      <w:pPr>
        <w:pStyle w:val="RevHistory"/>
        <w:pageBreakBefore w:val="0"/>
        <w:widowControl/>
        <w:spacing w:before="0"/>
        <w:rPr>
          <w:rFonts w:ascii="Arial" w:hAnsi="Arial"/>
          <w:bCs/>
          <w:sz w:val="24"/>
          <w:szCs w:val="24"/>
        </w:rPr>
      </w:pPr>
      <w:r w:rsidRPr="005848FF">
        <w:rPr>
          <w:rFonts w:ascii="Arial" w:hAnsi="Arial"/>
          <w:bCs/>
          <w:sz w:val="24"/>
          <w:szCs w:val="24"/>
        </w:rPr>
        <w:t xml:space="preserve">(Revised </w:t>
      </w:r>
      <w:r w:rsidR="00E2215D">
        <w:rPr>
          <w:rFonts w:ascii="Arial" w:hAnsi="Arial"/>
          <w:bCs/>
          <w:sz w:val="24"/>
          <w:szCs w:val="24"/>
        </w:rPr>
        <w:t>August</w:t>
      </w:r>
      <w:r w:rsidR="00E7204C" w:rsidRPr="005848FF">
        <w:rPr>
          <w:rFonts w:ascii="Arial" w:hAnsi="Arial"/>
          <w:bCs/>
          <w:sz w:val="24"/>
          <w:szCs w:val="24"/>
        </w:rPr>
        <w:t xml:space="preserve"> </w:t>
      </w:r>
      <w:r w:rsidR="00231F44" w:rsidRPr="005848FF">
        <w:rPr>
          <w:rFonts w:ascii="Arial" w:hAnsi="Arial"/>
          <w:bCs/>
          <w:sz w:val="24"/>
          <w:szCs w:val="24"/>
        </w:rPr>
        <w:t>2018</w:t>
      </w:r>
      <w:r w:rsidRPr="005848FF">
        <w:rPr>
          <w:rFonts w:ascii="Arial" w:hAnsi="Arial"/>
          <w:bCs/>
          <w:sz w:val="24"/>
          <w:szCs w:val="24"/>
        </w:rPr>
        <w:t>)</w:t>
      </w:r>
    </w:p>
    <w:p w14:paraId="6CB72B44" w14:textId="77777777" w:rsidR="00E114E3" w:rsidRPr="00A562C5" w:rsidRDefault="00E114E3" w:rsidP="00A562C5">
      <w:pPr>
        <w:jc w:val="center"/>
        <w:rPr>
          <w:rFonts w:ascii="Arial" w:hAnsi="Arial"/>
          <w:b/>
        </w:rPr>
      </w:pPr>
    </w:p>
    <w:p w14:paraId="4A03BF32" w14:textId="77777777" w:rsidR="00E114E3" w:rsidRPr="00A562C5" w:rsidRDefault="00E114E3" w:rsidP="00A562C5">
      <w:pPr>
        <w:jc w:val="center"/>
        <w:rPr>
          <w:rFonts w:ascii="Arial" w:hAnsi="Arial"/>
          <w:b/>
        </w:rPr>
      </w:pPr>
    </w:p>
    <w:p w14:paraId="0CCAC5CC" w14:textId="77777777" w:rsidR="00E114E3" w:rsidRPr="00A562C5" w:rsidRDefault="00E114E3" w:rsidP="00A562C5">
      <w:pPr>
        <w:jc w:val="center"/>
        <w:rPr>
          <w:rFonts w:ascii="Arial" w:hAnsi="Arial"/>
        </w:rPr>
      </w:pPr>
    </w:p>
    <w:p w14:paraId="5A12D469" w14:textId="77777777" w:rsidR="00E114E3" w:rsidRPr="00A562C5" w:rsidRDefault="00E114E3" w:rsidP="00A562C5">
      <w:pPr>
        <w:jc w:val="center"/>
        <w:rPr>
          <w:rFonts w:ascii="Arial" w:hAnsi="Arial"/>
        </w:rPr>
      </w:pPr>
    </w:p>
    <w:p w14:paraId="1F6BADEB" w14:textId="77777777" w:rsidR="00E114E3" w:rsidRPr="00A562C5" w:rsidRDefault="00E114E3" w:rsidP="00A562C5">
      <w:pPr>
        <w:jc w:val="center"/>
        <w:rPr>
          <w:rFonts w:ascii="Arial" w:hAnsi="Arial"/>
        </w:rPr>
      </w:pPr>
    </w:p>
    <w:p w14:paraId="562D86A6" w14:textId="77777777" w:rsidR="00E114E3" w:rsidRPr="00A562C5" w:rsidRDefault="00E114E3" w:rsidP="00A562C5">
      <w:pPr>
        <w:jc w:val="center"/>
        <w:rPr>
          <w:rFonts w:ascii="Arial" w:hAnsi="Arial"/>
        </w:rPr>
      </w:pPr>
    </w:p>
    <w:p w14:paraId="2B937376" w14:textId="77777777" w:rsidR="00603FBD" w:rsidRPr="00A562C5" w:rsidRDefault="00603FBD" w:rsidP="00A562C5">
      <w:pPr>
        <w:pStyle w:val="ManRevD"/>
        <w:tabs>
          <w:tab w:val="clear" w:pos="1080"/>
        </w:tabs>
        <w:autoSpaceDE/>
        <w:autoSpaceDN/>
        <w:adjustRightInd/>
        <w:jc w:val="left"/>
      </w:pPr>
    </w:p>
    <w:p w14:paraId="52C13D0C" w14:textId="77777777" w:rsidR="00603FBD" w:rsidRPr="00A562C5" w:rsidRDefault="00603FBD" w:rsidP="00A562C5">
      <w:pPr>
        <w:pStyle w:val="ManRevD"/>
        <w:tabs>
          <w:tab w:val="clear" w:pos="1080"/>
        </w:tabs>
        <w:autoSpaceDE/>
        <w:autoSpaceDN/>
        <w:adjustRightInd/>
      </w:pPr>
    </w:p>
    <w:p w14:paraId="5A4FE4A0" w14:textId="77777777" w:rsidR="00603FBD" w:rsidRPr="00A562C5" w:rsidRDefault="00603FBD" w:rsidP="00A562C5">
      <w:pPr>
        <w:pStyle w:val="ManRevD"/>
        <w:tabs>
          <w:tab w:val="clear" w:pos="1080"/>
        </w:tabs>
        <w:autoSpaceDE/>
        <w:autoSpaceDN/>
        <w:adjustRightInd/>
      </w:pPr>
    </w:p>
    <w:p w14:paraId="4602C436" w14:textId="77777777" w:rsidR="00967CF5" w:rsidRPr="00A562C5" w:rsidRDefault="00967CF5" w:rsidP="00A562C5">
      <w:pPr>
        <w:pStyle w:val="ManRevD"/>
        <w:tabs>
          <w:tab w:val="clear" w:pos="1080"/>
        </w:tabs>
        <w:autoSpaceDE/>
        <w:autoSpaceDN/>
        <w:adjustRightInd/>
      </w:pPr>
    </w:p>
    <w:p w14:paraId="732E2FA5" w14:textId="77777777" w:rsidR="00E114E3" w:rsidRPr="00A562C5" w:rsidRDefault="007A0554" w:rsidP="00A562C5">
      <w:pPr>
        <w:pStyle w:val="ManRevD"/>
        <w:tabs>
          <w:tab w:val="clear" w:pos="1080"/>
        </w:tabs>
        <w:autoSpaceDE/>
        <w:autoSpaceDN/>
        <w:adjustRightInd/>
        <w:rPr>
          <w:bCs/>
        </w:rPr>
      </w:pPr>
      <w:r>
        <w:rPr>
          <w:noProof/>
          <w:lang w:eastAsia="ko-KR"/>
        </w:rPr>
        <w:pict w14:anchorId="54142FB4">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14:paraId="4DE6B996" w14:textId="77777777" w:rsidR="00E114E3" w:rsidRPr="00A562C5" w:rsidRDefault="00745ABB" w:rsidP="00A562C5">
      <w:pPr>
        <w:jc w:val="center"/>
        <w:rPr>
          <w:rFonts w:ascii="Arial" w:hAnsi="Arial"/>
        </w:rPr>
      </w:pPr>
      <w:r w:rsidRPr="00A562C5">
        <w:rPr>
          <w:rFonts w:ascii="Arial" w:hAnsi="Arial"/>
        </w:rPr>
        <w:t>Product Development</w:t>
      </w:r>
    </w:p>
    <w:p w14:paraId="276A9805" w14:textId="77777777" w:rsidR="00E114E3" w:rsidRPr="00A562C5" w:rsidRDefault="00E114E3" w:rsidP="00A562C5">
      <w:pPr>
        <w:jc w:val="center"/>
        <w:rPr>
          <w:rFonts w:ascii="Arial" w:hAnsi="Arial"/>
          <w:bCs/>
        </w:rPr>
      </w:pPr>
    </w:p>
    <w:p w14:paraId="3F56BA34" w14:textId="77777777" w:rsidR="00E114E3" w:rsidRPr="00A562C5" w:rsidRDefault="004008E2" w:rsidP="00A562C5">
      <w:pPr>
        <w:rPr>
          <w:rFonts w:ascii="Arial" w:hAnsi="Arial"/>
          <w:bCs/>
        </w:rPr>
      </w:pPr>
      <w:r w:rsidRPr="00A562C5">
        <w:rPr>
          <w:rFonts w:ascii="Arial" w:hAnsi="Arial"/>
          <w:bCs/>
        </w:rPr>
        <w:br w:type="page"/>
      </w:r>
    </w:p>
    <w:p w14:paraId="7D32342E" w14:textId="77777777"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14:paraId="0A08BA02" w14:textId="77777777"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r w:rsidRPr="00A562C5">
        <w:rPr>
          <w:rFonts w:ascii="Arial" w:hAnsi="Arial" w:cs="Arial"/>
          <w:b/>
          <w:bCs/>
          <w:color w:val="FFFFFF"/>
          <w:sz w:val="36"/>
          <w:szCs w:val="36"/>
        </w:rPr>
        <w:lastRenderedPageBreak/>
        <w:t>Revision History</w:t>
      </w:r>
    </w:p>
    <w:p w14:paraId="0BD4846B" w14:textId="77777777"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72E8BE5B" w14:textId="77777777"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14:paraId="7BC5C31A" w14:textId="77777777" w:rsidTr="00514465">
        <w:trPr>
          <w:cantSplit/>
          <w:tblHeader/>
          <w:jc w:val="center"/>
        </w:trPr>
        <w:tc>
          <w:tcPr>
            <w:tcW w:w="909" w:type="dxa"/>
            <w:shd w:val="pct10" w:color="auto" w:fill="FFFFFF"/>
          </w:tcPr>
          <w:p w14:paraId="65DB9FD1" w14:textId="77777777"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14:paraId="358F1162" w14:textId="77777777"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14:paraId="4C9AAB20" w14:textId="77777777"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14:paraId="64A3D240" w14:textId="77777777"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8F3CB7" w:rsidRPr="00A562C5" w14:paraId="406635B6" w14:textId="77777777" w:rsidTr="008B142A">
        <w:trPr>
          <w:cantSplit/>
          <w:jc w:val="center"/>
        </w:trPr>
        <w:tc>
          <w:tcPr>
            <w:tcW w:w="909" w:type="dxa"/>
            <w:shd w:val="clear" w:color="auto" w:fill="auto"/>
          </w:tcPr>
          <w:p w14:paraId="5D398219" w14:textId="02C55B1E" w:rsidR="008F3CB7" w:rsidRPr="000F31E7" w:rsidRDefault="00E2215D" w:rsidP="00CB1869">
            <w:pPr>
              <w:pStyle w:val="TableText"/>
              <w:spacing w:before="60" w:after="60"/>
              <w:rPr>
                <w:rFonts w:ascii="Times New Roman" w:hAnsi="Times New Roman"/>
                <w:sz w:val="20"/>
                <w:szCs w:val="20"/>
              </w:rPr>
            </w:pPr>
            <w:r>
              <w:rPr>
                <w:rFonts w:ascii="Times New Roman" w:hAnsi="Times New Roman"/>
                <w:sz w:val="20"/>
                <w:szCs w:val="20"/>
              </w:rPr>
              <w:t>8</w:t>
            </w:r>
            <w:r w:rsidR="008F3CB7" w:rsidRPr="000F31E7">
              <w:rPr>
                <w:rFonts w:ascii="Times New Roman" w:hAnsi="Times New Roman"/>
                <w:sz w:val="20"/>
                <w:szCs w:val="20"/>
              </w:rPr>
              <w:t>/1</w:t>
            </w:r>
            <w:r w:rsidR="003C7B26">
              <w:rPr>
                <w:rFonts w:ascii="Times New Roman" w:hAnsi="Times New Roman"/>
                <w:sz w:val="20"/>
                <w:szCs w:val="20"/>
              </w:rPr>
              <w:t>8</w:t>
            </w:r>
          </w:p>
        </w:tc>
        <w:tc>
          <w:tcPr>
            <w:tcW w:w="1643" w:type="dxa"/>
            <w:shd w:val="clear" w:color="auto" w:fill="auto"/>
          </w:tcPr>
          <w:p w14:paraId="0240E06A" w14:textId="64B5F88F" w:rsidR="008F3CB7" w:rsidRPr="00E2215D" w:rsidRDefault="007A0554" w:rsidP="00CB1869">
            <w:pPr>
              <w:pStyle w:val="text"/>
              <w:widowControl/>
              <w:tabs>
                <w:tab w:val="left" w:pos="1080"/>
              </w:tabs>
              <w:autoSpaceDE w:val="0"/>
              <w:autoSpaceDN w:val="0"/>
              <w:adjustRightInd w:val="0"/>
              <w:spacing w:before="60" w:after="60"/>
              <w:jc w:val="center"/>
              <w:rPr>
                <w:sz w:val="20"/>
              </w:rPr>
            </w:pPr>
            <w:hyperlink w:anchor="RevisionHistory" w:history="1">
              <w:r w:rsidR="008F3CB7" w:rsidRPr="008F3CB7">
                <w:rPr>
                  <w:rStyle w:val="Hyperlink"/>
                  <w:sz w:val="20"/>
                </w:rPr>
                <w:t>4</w:t>
              </w:r>
            </w:hyperlink>
            <w:r w:rsidR="008F3CB7" w:rsidRPr="008F3CB7">
              <w:rPr>
                <w:sz w:val="20"/>
              </w:rPr>
              <w:t xml:space="preserve">, </w:t>
            </w:r>
            <w:hyperlink w:anchor="page9" w:history="1">
              <w:r w:rsidR="008F3CB7" w:rsidRPr="008F3CB7">
                <w:rPr>
                  <w:rStyle w:val="Hyperlink"/>
                  <w:sz w:val="20"/>
                </w:rPr>
                <w:t>9</w:t>
              </w:r>
            </w:hyperlink>
            <w:r w:rsidR="008F3CB7" w:rsidRPr="008F3CB7">
              <w:rPr>
                <w:sz w:val="20"/>
              </w:rPr>
              <w:t>,</w:t>
            </w:r>
            <w:r w:rsidR="008F3CB7">
              <w:rPr>
                <w:sz w:val="20"/>
              </w:rPr>
              <w:t xml:space="preserve"> </w:t>
            </w:r>
            <w:hyperlink w:anchor="_XPAR_Parameters" w:history="1">
              <w:r w:rsidR="008F3CB7" w:rsidRPr="008F3CB7">
                <w:rPr>
                  <w:rStyle w:val="Hyperlink"/>
                  <w:sz w:val="20"/>
                </w:rPr>
                <w:t>12</w:t>
              </w:r>
            </w:hyperlink>
          </w:p>
        </w:tc>
        <w:tc>
          <w:tcPr>
            <w:tcW w:w="1887" w:type="dxa"/>
            <w:shd w:val="clear" w:color="auto" w:fill="auto"/>
          </w:tcPr>
          <w:p w14:paraId="0DEDE222" w14:textId="14111462" w:rsidR="008F3CB7" w:rsidRPr="000F31E7" w:rsidRDefault="008F3CB7" w:rsidP="00CB1869">
            <w:pPr>
              <w:pStyle w:val="TableText"/>
              <w:spacing w:before="60" w:after="60"/>
              <w:rPr>
                <w:rFonts w:ascii="Times New Roman" w:hAnsi="Times New Roman"/>
                <w:sz w:val="20"/>
                <w:szCs w:val="20"/>
                <w:lang w:eastAsia="en-US"/>
              </w:rPr>
            </w:pPr>
            <w:r w:rsidRPr="00E2215D">
              <w:rPr>
                <w:rFonts w:ascii="Times New Roman" w:hAnsi="Times New Roman"/>
                <w:sz w:val="20"/>
                <w:szCs w:val="20"/>
              </w:rPr>
              <w:t>PSS*1*219</w:t>
            </w:r>
          </w:p>
        </w:tc>
        <w:tc>
          <w:tcPr>
            <w:tcW w:w="4921" w:type="dxa"/>
            <w:shd w:val="clear" w:color="auto" w:fill="auto"/>
          </w:tcPr>
          <w:p w14:paraId="4CE59654" w14:textId="77777777" w:rsidR="008F3CB7" w:rsidRDefault="008F3CB7" w:rsidP="008E5D1C">
            <w:pPr>
              <w:pStyle w:val="BodyText"/>
            </w:pPr>
            <w:r>
              <w:t>Added new menu option under the ‘Dosages’ menu [PSS DOSAGES MANAGEMENT[</w:t>
            </w:r>
          </w:p>
          <w:p w14:paraId="1EC4F999" w14:textId="77777777" w:rsidR="008F3CB7" w:rsidRDefault="008F3CB7" w:rsidP="008E5D1C">
            <w:pPr>
              <w:pStyle w:val="BodyText"/>
            </w:pPr>
            <w:r>
              <w:t xml:space="preserve">Added new option ‘Manage Buprenorphine </w:t>
            </w:r>
            <w:proofErr w:type="spellStart"/>
            <w:r>
              <w:t>Tx</w:t>
            </w:r>
            <w:proofErr w:type="spellEnd"/>
            <w:r>
              <w:t xml:space="preserve"> of Pain Dosage Forms’ [PSS BUPRENORHINE DOSAGE FORMS].</w:t>
            </w:r>
          </w:p>
          <w:p w14:paraId="05A81756" w14:textId="77777777" w:rsidR="008F3CB7" w:rsidRDefault="008F3CB7" w:rsidP="008E5D1C">
            <w:pPr>
              <w:pStyle w:val="BodyText"/>
            </w:pPr>
            <w:r>
              <w:t>Added missing options to item multiple under the ‘Dosages’ menu option [PSS DOSAGES MANAGEMENT].</w:t>
            </w:r>
          </w:p>
          <w:p w14:paraId="1C93ECED" w14:textId="1D5F7509" w:rsidR="008F3CB7" w:rsidRDefault="008F3CB7" w:rsidP="008E5D1C">
            <w:pPr>
              <w:pStyle w:val="BodyText"/>
            </w:pPr>
            <w:r>
              <w:t>Inserted verbiage for section 3.2 XPAR Parameters</w:t>
            </w:r>
          </w:p>
          <w:p w14:paraId="7A08D87D" w14:textId="262AB62C" w:rsidR="008F3CB7" w:rsidRPr="000F31E7" w:rsidRDefault="008F3CB7" w:rsidP="00CB1869">
            <w:pPr>
              <w:pStyle w:val="TableText"/>
              <w:spacing w:before="60" w:after="60"/>
              <w:rPr>
                <w:rFonts w:ascii="Times New Roman" w:hAnsi="Times New Roman"/>
                <w:sz w:val="20"/>
                <w:szCs w:val="20"/>
                <w:lang w:eastAsia="en-US"/>
              </w:rPr>
            </w:pPr>
            <w:r>
              <w:t xml:space="preserve"> (B. Fischer, </w:t>
            </w:r>
            <w:proofErr w:type="spellStart"/>
            <w:r>
              <w:t>Dev</w:t>
            </w:r>
            <w:proofErr w:type="spellEnd"/>
            <w:r>
              <w:t>; E. Cook, TW)</w:t>
            </w:r>
          </w:p>
        </w:tc>
      </w:tr>
      <w:tr w:rsidR="008F3CB7" w:rsidRPr="00A562C5" w14:paraId="42031ACC" w14:textId="77777777" w:rsidTr="008B142A">
        <w:trPr>
          <w:cantSplit/>
          <w:jc w:val="center"/>
        </w:trPr>
        <w:tc>
          <w:tcPr>
            <w:tcW w:w="909" w:type="dxa"/>
            <w:shd w:val="clear" w:color="auto" w:fill="auto"/>
          </w:tcPr>
          <w:p w14:paraId="6CDAC530" w14:textId="63EE0D31" w:rsidR="008F3CB7" w:rsidRPr="000F31E7" w:rsidRDefault="008F3CB7" w:rsidP="00CB1869">
            <w:pPr>
              <w:pStyle w:val="TableText"/>
              <w:spacing w:before="60" w:after="60"/>
              <w:rPr>
                <w:rFonts w:ascii="Times New Roman" w:hAnsi="Times New Roman"/>
                <w:sz w:val="20"/>
                <w:szCs w:val="20"/>
              </w:rPr>
            </w:pPr>
            <w:r w:rsidRPr="000F31E7">
              <w:rPr>
                <w:rFonts w:ascii="Times New Roman" w:hAnsi="Times New Roman"/>
                <w:sz w:val="20"/>
                <w:szCs w:val="20"/>
              </w:rPr>
              <w:t>5/18</w:t>
            </w:r>
          </w:p>
          <w:p w14:paraId="1FCBAF50" w14:textId="77777777" w:rsidR="008F3CB7" w:rsidRPr="008F3CB7" w:rsidRDefault="008F3CB7" w:rsidP="008B142A">
            <w:pPr>
              <w:pStyle w:val="TableText"/>
              <w:rPr>
                <w:rFonts w:ascii="Times New Roman" w:hAnsi="Times New Roman"/>
                <w:sz w:val="20"/>
                <w:szCs w:val="20"/>
              </w:rPr>
            </w:pPr>
          </w:p>
        </w:tc>
        <w:tc>
          <w:tcPr>
            <w:tcW w:w="1643" w:type="dxa"/>
            <w:shd w:val="clear" w:color="auto" w:fill="auto"/>
          </w:tcPr>
          <w:p w14:paraId="641140B0" w14:textId="77777777" w:rsidR="008F3CB7" w:rsidRPr="000F31E7" w:rsidRDefault="007A0554" w:rsidP="00CB1869">
            <w:pPr>
              <w:pStyle w:val="text"/>
              <w:widowControl/>
              <w:spacing w:before="60" w:after="60"/>
              <w:rPr>
                <w:noProof w:val="0"/>
                <w:color w:val="002060"/>
                <w:sz w:val="20"/>
                <w:u w:val="single"/>
              </w:rPr>
            </w:pPr>
            <w:hyperlink w:anchor="PSS_1_203a" w:history="1">
              <w:r w:rsidR="008F3CB7" w:rsidRPr="000F31E7">
                <w:rPr>
                  <w:rStyle w:val="Hyperlink"/>
                  <w:noProof w:val="0"/>
                  <w:sz w:val="20"/>
                </w:rPr>
                <w:t>12-13</w:t>
              </w:r>
            </w:hyperlink>
            <w:r w:rsidR="008F3CB7" w:rsidRPr="000F31E7">
              <w:rPr>
                <w:noProof w:val="0"/>
                <w:color w:val="002060"/>
                <w:sz w:val="20"/>
                <w:u w:val="single"/>
              </w:rPr>
              <w:t>,</w:t>
            </w:r>
            <w:r w:rsidR="008F3CB7" w:rsidRPr="000F31E7">
              <w:rPr>
                <w:noProof w:val="0"/>
                <w:color w:val="002060"/>
                <w:sz w:val="20"/>
              </w:rPr>
              <w:t xml:space="preserve"> </w:t>
            </w:r>
            <w:hyperlink w:anchor="PSS_1_203b" w:history="1">
              <w:r w:rsidR="008F3CB7" w:rsidRPr="000F31E7">
                <w:rPr>
                  <w:rStyle w:val="Hyperlink"/>
                  <w:noProof w:val="0"/>
                  <w:sz w:val="20"/>
                </w:rPr>
                <w:t>30</w:t>
              </w:r>
            </w:hyperlink>
          </w:p>
        </w:tc>
        <w:tc>
          <w:tcPr>
            <w:tcW w:w="1887" w:type="dxa"/>
            <w:shd w:val="clear" w:color="auto" w:fill="auto"/>
          </w:tcPr>
          <w:p w14:paraId="04EB9BB9" w14:textId="0526AACE" w:rsidR="008F3CB7" w:rsidRPr="000F31E7" w:rsidRDefault="008F3CB7" w:rsidP="00CB1869">
            <w:pPr>
              <w:pStyle w:val="TableText"/>
              <w:spacing w:before="60" w:after="60"/>
              <w:rPr>
                <w:rFonts w:ascii="Times New Roman" w:hAnsi="Times New Roman"/>
                <w:sz w:val="20"/>
                <w:szCs w:val="20"/>
                <w:lang w:eastAsia="en-US"/>
              </w:rPr>
            </w:pPr>
            <w:r w:rsidRPr="000F31E7">
              <w:rPr>
                <w:rFonts w:ascii="Times New Roman" w:hAnsi="Times New Roman"/>
                <w:sz w:val="20"/>
                <w:szCs w:val="20"/>
                <w:lang w:eastAsia="en-US"/>
              </w:rPr>
              <w:t>PSS*1.0*203</w:t>
            </w:r>
          </w:p>
        </w:tc>
        <w:tc>
          <w:tcPr>
            <w:tcW w:w="4921" w:type="dxa"/>
            <w:shd w:val="clear" w:color="auto" w:fill="auto"/>
          </w:tcPr>
          <w:p w14:paraId="5DC1BE61" w14:textId="77777777" w:rsidR="008F3CB7" w:rsidRPr="000F31E7" w:rsidRDefault="008F3CB7" w:rsidP="00CB1869">
            <w:pPr>
              <w:pStyle w:val="TableText"/>
              <w:spacing w:before="60" w:after="60"/>
              <w:rPr>
                <w:rFonts w:ascii="Times New Roman" w:hAnsi="Times New Roman"/>
                <w:sz w:val="20"/>
                <w:szCs w:val="20"/>
                <w:lang w:eastAsia="en-US"/>
              </w:rPr>
            </w:pPr>
            <w:r w:rsidRPr="000F31E7">
              <w:rPr>
                <w:rFonts w:ascii="Times New Roman" w:hAnsi="Times New Roman"/>
                <w:sz w:val="20"/>
                <w:szCs w:val="20"/>
                <w:lang w:eastAsia="en-US"/>
              </w:rPr>
              <w:t>Added XPAR Parameters section.</w:t>
            </w:r>
          </w:p>
          <w:p w14:paraId="6CB17597" w14:textId="77777777" w:rsidR="008F3CB7" w:rsidRPr="000F31E7" w:rsidRDefault="008F3CB7" w:rsidP="00CB1869">
            <w:pPr>
              <w:pStyle w:val="TableText"/>
              <w:spacing w:before="60" w:after="60"/>
              <w:rPr>
                <w:rFonts w:ascii="Times New Roman" w:hAnsi="Times New Roman"/>
                <w:sz w:val="20"/>
                <w:szCs w:val="20"/>
                <w:lang w:eastAsia="en-US"/>
              </w:rPr>
            </w:pPr>
            <w:r w:rsidRPr="000F31E7">
              <w:rPr>
                <w:rFonts w:ascii="Times New Roman" w:hAnsi="Times New Roman"/>
                <w:sz w:val="20"/>
                <w:szCs w:val="20"/>
                <w:lang w:eastAsia="en-US"/>
              </w:rPr>
              <w:t xml:space="preserve">Added new routines PSSDEEA, PSSP203, and PSSPRICE to Routines section. </w:t>
            </w:r>
          </w:p>
          <w:p w14:paraId="6EF90056" w14:textId="77777777" w:rsidR="008F3CB7" w:rsidRPr="000F31E7" w:rsidRDefault="008F3CB7" w:rsidP="00CB1869">
            <w:pPr>
              <w:pStyle w:val="TableText"/>
              <w:spacing w:before="60" w:after="60"/>
              <w:rPr>
                <w:rFonts w:ascii="Times New Roman" w:hAnsi="Times New Roman"/>
                <w:sz w:val="20"/>
                <w:szCs w:val="20"/>
                <w:lang w:eastAsia="en-US"/>
              </w:rPr>
            </w:pPr>
            <w:r w:rsidRPr="000F31E7">
              <w:rPr>
                <w:rFonts w:ascii="Times New Roman" w:hAnsi="Times New Roman"/>
                <w:sz w:val="20"/>
                <w:szCs w:val="20"/>
                <w:lang w:eastAsia="en-US"/>
              </w:rPr>
              <w:t>Added entry for PSS DEE AUDIT mail group.</w:t>
            </w:r>
          </w:p>
          <w:p w14:paraId="618EE564" w14:textId="77777777" w:rsidR="008F3CB7" w:rsidRPr="000F31E7" w:rsidRDefault="008F3CB7" w:rsidP="00CB1869">
            <w:pPr>
              <w:pStyle w:val="TableText"/>
              <w:spacing w:before="60" w:after="60"/>
              <w:rPr>
                <w:rFonts w:ascii="Times New Roman" w:hAnsi="Times New Roman"/>
                <w:sz w:val="20"/>
                <w:szCs w:val="20"/>
                <w:lang w:eastAsia="en-US"/>
              </w:rPr>
            </w:pPr>
            <w:r w:rsidRPr="000F31E7">
              <w:rPr>
                <w:rFonts w:ascii="Times New Roman" w:hAnsi="Times New Roman"/>
                <w:sz w:val="20"/>
                <w:szCs w:val="20"/>
                <w:lang w:eastAsia="en-US"/>
              </w:rPr>
              <w:t>(R. Beltran-West, PM; E. Weaver, Tech Writer)</w:t>
            </w:r>
          </w:p>
        </w:tc>
      </w:tr>
      <w:tr w:rsidR="008F3CB7" w:rsidRPr="00A562C5" w14:paraId="0489A332" w14:textId="77777777" w:rsidTr="00293FCD">
        <w:trPr>
          <w:cantSplit/>
          <w:jc w:val="center"/>
        </w:trPr>
        <w:tc>
          <w:tcPr>
            <w:tcW w:w="909" w:type="dxa"/>
            <w:shd w:val="clear" w:color="auto" w:fill="auto"/>
          </w:tcPr>
          <w:p w14:paraId="0C27EC6A" w14:textId="77777777" w:rsidR="008F3CB7" w:rsidRPr="003C4164" w:rsidRDefault="008F3CB7" w:rsidP="00AD0969">
            <w:pPr>
              <w:pStyle w:val="BodyText"/>
            </w:pPr>
            <w:r w:rsidRPr="003C4164">
              <w:t>3/18</w:t>
            </w:r>
          </w:p>
        </w:tc>
        <w:tc>
          <w:tcPr>
            <w:tcW w:w="1643" w:type="dxa"/>
            <w:shd w:val="clear" w:color="auto" w:fill="auto"/>
          </w:tcPr>
          <w:p w14:paraId="72A54BFD" w14:textId="14987C2A" w:rsidR="008F3CB7" w:rsidRPr="003C4164" w:rsidRDefault="008F3CB7" w:rsidP="00AD0969">
            <w:pPr>
              <w:pStyle w:val="BodyText"/>
            </w:pPr>
            <w:r w:rsidRPr="00FC7209">
              <w:t>2</w:t>
            </w:r>
            <w:r w:rsidRPr="003C4164">
              <w:t xml:space="preserve">, </w:t>
            </w:r>
            <w:r w:rsidRPr="00FC7209">
              <w:t>11</w:t>
            </w:r>
          </w:p>
        </w:tc>
        <w:tc>
          <w:tcPr>
            <w:tcW w:w="1887" w:type="dxa"/>
            <w:shd w:val="clear" w:color="auto" w:fill="auto"/>
          </w:tcPr>
          <w:p w14:paraId="4A610C91" w14:textId="77777777" w:rsidR="008F3CB7" w:rsidRPr="003C4164" w:rsidRDefault="008F3CB7" w:rsidP="00AD0969">
            <w:pPr>
              <w:pStyle w:val="BodyText"/>
            </w:pPr>
            <w:r w:rsidRPr="003C4164">
              <w:t>PSS*1.0*211</w:t>
            </w:r>
          </w:p>
        </w:tc>
        <w:tc>
          <w:tcPr>
            <w:tcW w:w="4921" w:type="dxa"/>
            <w:shd w:val="clear" w:color="auto" w:fill="auto"/>
          </w:tcPr>
          <w:p w14:paraId="082BE0A2" w14:textId="77777777" w:rsidR="008F3CB7" w:rsidRPr="003C4164" w:rsidRDefault="008F3CB7" w:rsidP="00AD0969">
            <w:pPr>
              <w:pStyle w:val="BodyText"/>
            </w:pPr>
            <w:r w:rsidRPr="003C4164">
              <w:t>Updated File List to include file #50.60699</w:t>
            </w:r>
          </w:p>
          <w:p w14:paraId="1655650B" w14:textId="77777777" w:rsidR="008F3CB7" w:rsidRPr="003C4164" w:rsidRDefault="008F3CB7" w:rsidP="00AD0969">
            <w:pPr>
              <w:pStyle w:val="BodyText"/>
            </w:pPr>
            <w:r w:rsidRPr="003C4164">
              <w:t>Updated Routine List with PSSNDSU and PSS211PO</w:t>
            </w:r>
          </w:p>
          <w:p w14:paraId="651227B1" w14:textId="77777777" w:rsidR="008F3CB7" w:rsidRPr="003C4164" w:rsidRDefault="008F3CB7" w:rsidP="00AD0969">
            <w:pPr>
              <w:pStyle w:val="BodyText"/>
            </w:pPr>
            <w:r w:rsidRPr="003C4164">
              <w:t xml:space="preserve">(J. </w:t>
            </w:r>
            <w:proofErr w:type="spellStart"/>
            <w:r w:rsidRPr="003C4164">
              <w:t>Asel</w:t>
            </w:r>
            <w:proofErr w:type="spellEnd"/>
            <w:r w:rsidRPr="003C4164">
              <w:t>, N. Boston CTT&amp;DM NDS Medications Dosage Form project)</w:t>
            </w:r>
          </w:p>
        </w:tc>
      </w:tr>
      <w:tr w:rsidR="008F3CB7" w:rsidRPr="00A562C5" w14:paraId="2D07D058" w14:textId="77777777" w:rsidTr="00293FCD">
        <w:trPr>
          <w:cantSplit/>
          <w:jc w:val="center"/>
        </w:trPr>
        <w:tc>
          <w:tcPr>
            <w:tcW w:w="909" w:type="dxa"/>
            <w:shd w:val="clear" w:color="auto" w:fill="auto"/>
          </w:tcPr>
          <w:p w14:paraId="2F466C3D" w14:textId="77777777" w:rsidR="008F3CB7" w:rsidRPr="003C4164" w:rsidRDefault="008F3CB7" w:rsidP="00AD0969">
            <w:pPr>
              <w:pStyle w:val="BodyText"/>
            </w:pPr>
            <w:r w:rsidRPr="003C4164">
              <w:t>02/18</w:t>
            </w:r>
          </w:p>
        </w:tc>
        <w:tc>
          <w:tcPr>
            <w:tcW w:w="1643" w:type="dxa"/>
            <w:shd w:val="clear" w:color="auto" w:fill="auto"/>
          </w:tcPr>
          <w:p w14:paraId="3BB3270B" w14:textId="069E193F" w:rsidR="008F3CB7" w:rsidRPr="003C4164" w:rsidRDefault="008F3CB7" w:rsidP="00AD0969">
            <w:pPr>
              <w:pStyle w:val="BodyText"/>
            </w:pPr>
            <w:r w:rsidRPr="00FC7209">
              <w:t>12-13</w:t>
            </w:r>
          </w:p>
        </w:tc>
        <w:tc>
          <w:tcPr>
            <w:tcW w:w="1887" w:type="dxa"/>
            <w:shd w:val="clear" w:color="auto" w:fill="auto"/>
          </w:tcPr>
          <w:p w14:paraId="62EDA464" w14:textId="77777777" w:rsidR="008F3CB7" w:rsidRPr="003C4164" w:rsidRDefault="008F3CB7" w:rsidP="00AD0969">
            <w:pPr>
              <w:pStyle w:val="BodyText"/>
            </w:pPr>
            <w:r w:rsidRPr="003C4164">
              <w:t>PSS*1*178</w:t>
            </w:r>
          </w:p>
        </w:tc>
        <w:tc>
          <w:tcPr>
            <w:tcW w:w="4921" w:type="dxa"/>
            <w:shd w:val="clear" w:color="auto" w:fill="auto"/>
          </w:tcPr>
          <w:p w14:paraId="51C87089" w14:textId="77777777" w:rsidR="008F3CB7" w:rsidRPr="003C4164" w:rsidRDefault="008F3CB7" w:rsidP="00AD0969">
            <w:pPr>
              <w:pStyle w:val="BodyText"/>
            </w:pPr>
            <w:r w:rsidRPr="003C4164">
              <w:t>Updated Routine List</w:t>
            </w:r>
          </w:p>
          <w:p w14:paraId="11921A4E" w14:textId="77777777" w:rsidR="008F3CB7" w:rsidRPr="003C4164" w:rsidRDefault="008F3CB7" w:rsidP="00AD0969">
            <w:pPr>
              <w:pStyle w:val="BodyText"/>
            </w:pPr>
            <w:r w:rsidRPr="003C4164">
              <w:t xml:space="preserve">(S. </w:t>
            </w:r>
            <w:proofErr w:type="spellStart"/>
            <w:r w:rsidRPr="003C4164">
              <w:t>Soldan</w:t>
            </w:r>
            <w:proofErr w:type="spellEnd"/>
            <w:r w:rsidRPr="003C4164">
              <w:t xml:space="preserve">, PM; L. </w:t>
            </w:r>
            <w:proofErr w:type="spellStart"/>
            <w:r w:rsidRPr="003C4164">
              <w:t>Bertuzis</w:t>
            </w:r>
            <w:proofErr w:type="spellEnd"/>
            <w:r w:rsidRPr="003C4164">
              <w:t>, BA; B. Hyde, Tech Writer)</w:t>
            </w:r>
          </w:p>
        </w:tc>
      </w:tr>
      <w:tr w:rsidR="008F3CB7" w:rsidRPr="00A562C5" w14:paraId="7427EC88" w14:textId="77777777" w:rsidTr="00293FCD">
        <w:trPr>
          <w:cantSplit/>
          <w:jc w:val="center"/>
        </w:trPr>
        <w:tc>
          <w:tcPr>
            <w:tcW w:w="909" w:type="dxa"/>
            <w:shd w:val="clear" w:color="auto" w:fill="auto"/>
          </w:tcPr>
          <w:p w14:paraId="1FD087AD" w14:textId="77777777" w:rsidR="008F3CB7" w:rsidRPr="003C4164" w:rsidRDefault="008F3CB7" w:rsidP="00AD0969">
            <w:pPr>
              <w:pStyle w:val="BodyText"/>
            </w:pPr>
            <w:r w:rsidRPr="003C4164">
              <w:t>05/17</w:t>
            </w:r>
          </w:p>
        </w:tc>
        <w:tc>
          <w:tcPr>
            <w:tcW w:w="1643" w:type="dxa"/>
            <w:shd w:val="clear" w:color="auto" w:fill="auto"/>
          </w:tcPr>
          <w:p w14:paraId="1DF1CB2C" w14:textId="77777777" w:rsidR="008F3CB7" w:rsidRPr="003C4164" w:rsidRDefault="008F3CB7" w:rsidP="00AD0969">
            <w:pPr>
              <w:pStyle w:val="BodyText"/>
            </w:pPr>
            <w:r w:rsidRPr="003C4164">
              <w:t xml:space="preserve">2, 12, </w:t>
            </w:r>
            <w:r w:rsidRPr="003C4164">
              <w:fldChar w:fldCharType="begin"/>
            </w:r>
            <w:r w:rsidRPr="003C4164">
              <w:instrText xml:space="preserve"> PAGEREF Page_13 \h </w:instrText>
            </w:r>
            <w:r w:rsidRPr="003C4164">
              <w:fldChar w:fldCharType="separate"/>
            </w:r>
            <w:r>
              <w:rPr>
                <w:b/>
                <w:bCs w:val="0"/>
                <w:noProof/>
              </w:rPr>
              <w:t>Error! Bookmark not defined.</w:t>
            </w:r>
            <w:r w:rsidRPr="003C4164">
              <w:fldChar w:fldCharType="end"/>
            </w:r>
            <w:r w:rsidRPr="003C4164">
              <w:t>, 34</w:t>
            </w:r>
          </w:p>
        </w:tc>
        <w:tc>
          <w:tcPr>
            <w:tcW w:w="1887" w:type="dxa"/>
            <w:shd w:val="clear" w:color="auto" w:fill="auto"/>
          </w:tcPr>
          <w:p w14:paraId="600C09DC" w14:textId="77777777" w:rsidR="008F3CB7" w:rsidRPr="003C4164" w:rsidRDefault="008F3CB7" w:rsidP="00AD0969">
            <w:pPr>
              <w:pStyle w:val="BodyText"/>
            </w:pPr>
            <w:r w:rsidRPr="003C4164">
              <w:t>PSS*1*201</w:t>
            </w:r>
          </w:p>
        </w:tc>
        <w:tc>
          <w:tcPr>
            <w:tcW w:w="4921" w:type="dxa"/>
            <w:shd w:val="clear" w:color="auto" w:fill="auto"/>
          </w:tcPr>
          <w:p w14:paraId="48E32393" w14:textId="77777777" w:rsidR="008F3CB7" w:rsidRPr="003C4164" w:rsidRDefault="008F3CB7" w:rsidP="00AD0969">
            <w:pPr>
              <w:pStyle w:val="BodyText"/>
            </w:pPr>
            <w:r w:rsidRPr="003C4164">
              <w:t>Updated File List</w:t>
            </w:r>
          </w:p>
          <w:p w14:paraId="4CD89266" w14:textId="77777777" w:rsidR="008F3CB7" w:rsidRPr="003C4164" w:rsidRDefault="008F3CB7" w:rsidP="00AD0969">
            <w:pPr>
              <w:pStyle w:val="BodyText"/>
            </w:pPr>
            <w:r w:rsidRPr="003C4164">
              <w:t>Updated Routine List</w:t>
            </w:r>
          </w:p>
          <w:p w14:paraId="2B751E49" w14:textId="77777777" w:rsidR="008F3CB7" w:rsidRPr="003C4164" w:rsidRDefault="008F3CB7" w:rsidP="00AD0969">
            <w:pPr>
              <w:pStyle w:val="BodyText"/>
            </w:pPr>
            <w:r w:rsidRPr="003C4164">
              <w:t>Added new routine PSSOAS</w:t>
            </w:r>
          </w:p>
          <w:p w14:paraId="47179815" w14:textId="77777777" w:rsidR="008F3CB7" w:rsidRPr="003C4164" w:rsidRDefault="008F3CB7" w:rsidP="00AD0969">
            <w:pPr>
              <w:pStyle w:val="BodyText"/>
            </w:pPr>
            <w:r w:rsidRPr="003C4164">
              <w:t>Updated File Security</w:t>
            </w:r>
          </w:p>
          <w:p w14:paraId="6F3234FE" w14:textId="77777777" w:rsidR="008F3CB7" w:rsidRPr="003C4164" w:rsidRDefault="008F3CB7" w:rsidP="00AD0969">
            <w:pPr>
              <w:pStyle w:val="BodyText"/>
            </w:pPr>
            <w:r w:rsidRPr="003C4164">
              <w:t>(</w:t>
            </w:r>
            <w:proofErr w:type="spellStart"/>
            <w:r w:rsidRPr="003C4164">
              <w:t>H.Cross</w:t>
            </w:r>
            <w:proofErr w:type="spellEnd"/>
            <w:r w:rsidRPr="003C4164">
              <w:t xml:space="preserve">, PM; D. Skahn, Tech Writer; L. </w:t>
            </w:r>
            <w:proofErr w:type="spellStart"/>
            <w:r w:rsidRPr="003C4164">
              <w:t>Bertuzis</w:t>
            </w:r>
            <w:proofErr w:type="spellEnd"/>
            <w:r w:rsidRPr="003C4164">
              <w:t>, Developer)</w:t>
            </w:r>
          </w:p>
        </w:tc>
      </w:tr>
      <w:tr w:rsidR="008F3CB7" w:rsidRPr="00A562C5" w14:paraId="24D016DF" w14:textId="77777777" w:rsidTr="00293FCD">
        <w:trPr>
          <w:cantSplit/>
          <w:jc w:val="center"/>
        </w:trPr>
        <w:tc>
          <w:tcPr>
            <w:tcW w:w="909" w:type="dxa"/>
            <w:shd w:val="clear" w:color="auto" w:fill="auto"/>
          </w:tcPr>
          <w:p w14:paraId="3AAA0BC7" w14:textId="77777777" w:rsidR="008F3CB7" w:rsidRPr="003C4164" w:rsidRDefault="008F3CB7" w:rsidP="00AD0969">
            <w:pPr>
              <w:pStyle w:val="BodyText"/>
            </w:pPr>
            <w:r w:rsidRPr="003C4164">
              <w:t>10/16</w:t>
            </w:r>
          </w:p>
        </w:tc>
        <w:tc>
          <w:tcPr>
            <w:tcW w:w="1643" w:type="dxa"/>
            <w:shd w:val="clear" w:color="auto" w:fill="auto"/>
          </w:tcPr>
          <w:p w14:paraId="28929A33" w14:textId="77777777" w:rsidR="008F3CB7" w:rsidRPr="003C4164" w:rsidRDefault="008F3CB7" w:rsidP="00AD0969">
            <w:pPr>
              <w:pStyle w:val="BodyText"/>
            </w:pPr>
            <w:r w:rsidRPr="003C4164">
              <w:t>12</w:t>
            </w:r>
          </w:p>
          <w:p w14:paraId="1B326641" w14:textId="77777777" w:rsidR="008F3CB7" w:rsidRPr="003C4164" w:rsidRDefault="008F3CB7" w:rsidP="00AD0969">
            <w:pPr>
              <w:pStyle w:val="BodyText"/>
            </w:pPr>
            <w:r w:rsidRPr="003C4164">
              <w:t>34-37</w:t>
            </w:r>
          </w:p>
          <w:p w14:paraId="77898947" w14:textId="77777777" w:rsidR="008F3CB7" w:rsidRPr="003C4164" w:rsidRDefault="008F3CB7" w:rsidP="00AD0969">
            <w:pPr>
              <w:pStyle w:val="BodyText"/>
            </w:pPr>
          </w:p>
        </w:tc>
        <w:tc>
          <w:tcPr>
            <w:tcW w:w="1887" w:type="dxa"/>
            <w:shd w:val="clear" w:color="auto" w:fill="auto"/>
          </w:tcPr>
          <w:p w14:paraId="72645570" w14:textId="77777777" w:rsidR="008F3CB7" w:rsidRPr="003C4164" w:rsidRDefault="008F3CB7" w:rsidP="00AD0969">
            <w:pPr>
              <w:pStyle w:val="BodyText"/>
            </w:pPr>
            <w:r w:rsidRPr="003C4164">
              <w:t>PSS*1*193</w:t>
            </w:r>
          </w:p>
        </w:tc>
        <w:tc>
          <w:tcPr>
            <w:tcW w:w="4921" w:type="dxa"/>
            <w:shd w:val="clear" w:color="auto" w:fill="auto"/>
          </w:tcPr>
          <w:p w14:paraId="0E2E9237" w14:textId="77777777" w:rsidR="008F3CB7" w:rsidRPr="003C4164" w:rsidRDefault="008F3CB7" w:rsidP="00AD0969">
            <w:pPr>
              <w:pStyle w:val="BodyText"/>
            </w:pPr>
            <w:r w:rsidRPr="003C4164">
              <w:t>Added new routine PSSHLDFS to the Routines section.</w:t>
            </w:r>
          </w:p>
          <w:p w14:paraId="2BAC0A72" w14:textId="77777777" w:rsidR="008F3CB7" w:rsidRPr="003C4164" w:rsidRDefault="008F3CB7" w:rsidP="00AD0969">
            <w:pPr>
              <w:pStyle w:val="BodyText"/>
            </w:pPr>
            <w:r w:rsidRPr="003C4164">
              <w:t>Added Appendix A for Pharmacy Interface Automation.</w:t>
            </w:r>
          </w:p>
          <w:p w14:paraId="02196F51" w14:textId="77777777" w:rsidR="008F3CB7" w:rsidRPr="003C4164" w:rsidRDefault="008F3CB7" w:rsidP="00AD0969">
            <w:pPr>
              <w:pStyle w:val="BodyText"/>
            </w:pPr>
            <w:r w:rsidRPr="003C4164">
              <w:t xml:space="preserve">(S. </w:t>
            </w:r>
            <w:proofErr w:type="spellStart"/>
            <w:r w:rsidRPr="003C4164">
              <w:t>Soldan</w:t>
            </w:r>
            <w:proofErr w:type="spellEnd"/>
            <w:r w:rsidRPr="003C4164">
              <w:t xml:space="preserve"> PM; </w:t>
            </w:r>
            <w:proofErr w:type="spellStart"/>
            <w:r w:rsidRPr="003C4164">
              <w:t>R.Walters</w:t>
            </w:r>
            <w:proofErr w:type="spellEnd"/>
            <w:r w:rsidRPr="003C4164">
              <w:t>, Tech Writer)</w:t>
            </w:r>
          </w:p>
        </w:tc>
      </w:tr>
      <w:tr w:rsidR="008F3CB7" w:rsidRPr="00A562C5" w14:paraId="67897008" w14:textId="77777777" w:rsidTr="00293FCD">
        <w:trPr>
          <w:cantSplit/>
          <w:jc w:val="center"/>
        </w:trPr>
        <w:tc>
          <w:tcPr>
            <w:tcW w:w="909" w:type="dxa"/>
            <w:shd w:val="clear" w:color="auto" w:fill="auto"/>
          </w:tcPr>
          <w:p w14:paraId="5E0A3570" w14:textId="77777777" w:rsidR="008F3CB7" w:rsidRPr="003C4164" w:rsidRDefault="008F3CB7" w:rsidP="00AD0969">
            <w:pPr>
              <w:pStyle w:val="BodyText"/>
            </w:pPr>
            <w:r w:rsidRPr="003C4164">
              <w:t>4/16</w:t>
            </w:r>
          </w:p>
        </w:tc>
        <w:tc>
          <w:tcPr>
            <w:tcW w:w="1643" w:type="dxa"/>
            <w:shd w:val="clear" w:color="auto" w:fill="auto"/>
          </w:tcPr>
          <w:p w14:paraId="48B10505" w14:textId="77777777" w:rsidR="008F3CB7" w:rsidRPr="003C4164" w:rsidRDefault="008F3CB7" w:rsidP="00AD0969">
            <w:pPr>
              <w:pStyle w:val="BodyText"/>
            </w:pPr>
            <w:r w:rsidRPr="003C4164">
              <w:t>i-ii,</w:t>
            </w:r>
          </w:p>
          <w:p w14:paraId="4A1A69E8" w14:textId="77777777" w:rsidR="008F3CB7" w:rsidRPr="003C4164" w:rsidRDefault="008F3CB7" w:rsidP="00AD0969">
            <w:pPr>
              <w:pStyle w:val="BodyText"/>
            </w:pPr>
            <w:r w:rsidRPr="003C4164">
              <w:t>11-12, 2</w:t>
            </w:r>
            <w:bookmarkStart w:id="1" w:name="_Hlt447018769"/>
            <w:bookmarkStart w:id="2" w:name="_Hlt447018770"/>
            <w:r w:rsidRPr="003C4164">
              <w:t>2</w:t>
            </w:r>
            <w:bookmarkEnd w:id="1"/>
            <w:bookmarkEnd w:id="2"/>
            <w:r w:rsidRPr="003C4164">
              <w:t>-23</w:t>
            </w:r>
          </w:p>
        </w:tc>
        <w:tc>
          <w:tcPr>
            <w:tcW w:w="1887" w:type="dxa"/>
            <w:shd w:val="clear" w:color="auto" w:fill="auto"/>
          </w:tcPr>
          <w:p w14:paraId="725DC1FE" w14:textId="77777777" w:rsidR="008F3CB7" w:rsidRPr="003C4164" w:rsidRDefault="008F3CB7" w:rsidP="00AD0969">
            <w:pPr>
              <w:pStyle w:val="BodyText"/>
            </w:pPr>
            <w:r w:rsidRPr="003C4164">
              <w:t>PSS*1*175</w:t>
            </w:r>
          </w:p>
        </w:tc>
        <w:tc>
          <w:tcPr>
            <w:tcW w:w="4921" w:type="dxa"/>
            <w:shd w:val="clear" w:color="auto" w:fill="auto"/>
          </w:tcPr>
          <w:p w14:paraId="11E82FE0" w14:textId="77777777" w:rsidR="008F3CB7" w:rsidRPr="003C4164" w:rsidRDefault="008F3CB7" w:rsidP="00AD0969">
            <w:pPr>
              <w:pStyle w:val="BodyText"/>
            </w:pPr>
            <w:r w:rsidRPr="003C4164">
              <w:t>Add 2 new Routines: PSSCKOS &amp; PSSDIUTX, Updated Additional Information section</w:t>
            </w:r>
          </w:p>
          <w:p w14:paraId="13816EEF" w14:textId="77777777" w:rsidR="008F3CB7" w:rsidRPr="003C4164" w:rsidRDefault="008F3CB7" w:rsidP="00AD0969">
            <w:pPr>
              <w:pStyle w:val="BodyText"/>
            </w:pPr>
            <w:r w:rsidRPr="003C4164">
              <w:t xml:space="preserve">(H. Cross, PM; S. Heiress, Tech Writer; R. </w:t>
            </w:r>
            <w:proofErr w:type="spellStart"/>
            <w:r w:rsidRPr="003C4164">
              <w:t>Ruzbacki</w:t>
            </w:r>
            <w:proofErr w:type="spellEnd"/>
            <w:r w:rsidRPr="003C4164">
              <w:t>, Developer)</w:t>
            </w:r>
          </w:p>
        </w:tc>
      </w:tr>
      <w:tr w:rsidR="008F3CB7" w:rsidRPr="00A562C5" w14:paraId="4C4B5724" w14:textId="77777777" w:rsidTr="00293FCD">
        <w:trPr>
          <w:cantSplit/>
          <w:jc w:val="center"/>
        </w:trPr>
        <w:tc>
          <w:tcPr>
            <w:tcW w:w="909" w:type="dxa"/>
            <w:shd w:val="clear" w:color="auto" w:fill="auto"/>
          </w:tcPr>
          <w:p w14:paraId="1E9BDF5D" w14:textId="77777777" w:rsidR="008F3CB7" w:rsidRPr="003C4164" w:rsidRDefault="008F3CB7" w:rsidP="00AD0969">
            <w:pPr>
              <w:pStyle w:val="BodyText"/>
            </w:pPr>
            <w:r w:rsidRPr="003C4164">
              <w:lastRenderedPageBreak/>
              <w:t>3/16</w:t>
            </w:r>
          </w:p>
        </w:tc>
        <w:tc>
          <w:tcPr>
            <w:tcW w:w="1643" w:type="dxa"/>
            <w:shd w:val="clear" w:color="auto" w:fill="auto"/>
          </w:tcPr>
          <w:p w14:paraId="5CD4C14F" w14:textId="77777777" w:rsidR="008F3CB7" w:rsidRPr="003C4164" w:rsidRDefault="008F3CB7" w:rsidP="00AD0969">
            <w:pPr>
              <w:pStyle w:val="BodyText"/>
            </w:pPr>
            <w:r w:rsidRPr="003C4164">
              <w:t xml:space="preserve">i-ii, </w:t>
            </w:r>
          </w:p>
          <w:p w14:paraId="6908DB53" w14:textId="77777777" w:rsidR="008F3CB7" w:rsidRPr="003C4164" w:rsidRDefault="008F3CB7" w:rsidP="00AD0969">
            <w:pPr>
              <w:pStyle w:val="BodyText"/>
            </w:pPr>
            <w:r w:rsidRPr="003C4164">
              <w:fldChar w:fldCharType="begin"/>
            </w:r>
            <w:r w:rsidRPr="003C4164">
              <w:instrText xml:space="preserve"> REF p11_RoutineTable \h </w:instrText>
            </w:r>
            <w:r>
              <w:instrText xml:space="preserve"> \* MERGEFORMAT </w:instrText>
            </w:r>
            <w:r w:rsidRPr="003C4164">
              <w:fldChar w:fldCharType="end"/>
            </w:r>
            <w:r w:rsidRPr="003C4164">
              <w:t>11</w:t>
            </w:r>
            <w:bookmarkStart w:id="3" w:name="_Hlt447006787"/>
            <w:bookmarkStart w:id="4" w:name="_Hlt447006788"/>
            <w:r w:rsidRPr="003C4164">
              <w:t>-</w:t>
            </w:r>
            <w:bookmarkEnd w:id="3"/>
            <w:bookmarkEnd w:id="4"/>
            <w:r w:rsidRPr="003C4164">
              <w:t>12</w:t>
            </w:r>
          </w:p>
        </w:tc>
        <w:tc>
          <w:tcPr>
            <w:tcW w:w="1887" w:type="dxa"/>
            <w:shd w:val="clear" w:color="auto" w:fill="auto"/>
          </w:tcPr>
          <w:p w14:paraId="13D2E103" w14:textId="77777777" w:rsidR="008F3CB7" w:rsidRPr="003C4164" w:rsidRDefault="008F3CB7" w:rsidP="00AD0969">
            <w:pPr>
              <w:pStyle w:val="BodyText"/>
            </w:pPr>
            <w:r w:rsidRPr="003C4164">
              <w:t>PSS*1*191</w:t>
            </w:r>
          </w:p>
        </w:tc>
        <w:tc>
          <w:tcPr>
            <w:tcW w:w="4921" w:type="dxa"/>
            <w:shd w:val="clear" w:color="auto" w:fill="auto"/>
          </w:tcPr>
          <w:p w14:paraId="1C0EEC1C" w14:textId="77777777" w:rsidR="008F3CB7" w:rsidRPr="003C4164" w:rsidRDefault="008F3CB7" w:rsidP="00AD0969">
            <w:pPr>
              <w:pStyle w:val="BodyText"/>
            </w:pPr>
            <w:r w:rsidRPr="003C4164">
              <w:t>Updated Revision History</w:t>
            </w:r>
          </w:p>
          <w:p w14:paraId="0384B49C" w14:textId="77777777" w:rsidR="008F3CB7" w:rsidRPr="003C4164" w:rsidRDefault="008F3CB7" w:rsidP="00AD0969">
            <w:pPr>
              <w:pStyle w:val="BodyText"/>
            </w:pPr>
            <w:r w:rsidRPr="003C4164">
              <w:t>Added new routines to routine list:</w:t>
            </w:r>
          </w:p>
          <w:p w14:paraId="15116E43" w14:textId="77777777" w:rsidR="008F3CB7" w:rsidRPr="003C4164" w:rsidRDefault="008F3CB7" w:rsidP="00AD0969">
            <w:pPr>
              <w:pStyle w:val="BodyText"/>
            </w:pPr>
            <w:r w:rsidRPr="003C4164">
              <w:t>PSS1P191, PSSHRHAI, PSSMRRDG, PSSMRRI</w:t>
            </w:r>
          </w:p>
          <w:p w14:paraId="58BFAC8C" w14:textId="77777777" w:rsidR="008F3CB7" w:rsidRPr="003C4164" w:rsidRDefault="008F3CB7" w:rsidP="00AD0969">
            <w:pPr>
              <w:pStyle w:val="BodyText"/>
            </w:pPr>
            <w:r w:rsidRPr="003C4164">
              <w:t>(D. Connolly, PM; E. Phelps, Tech Writer)</w:t>
            </w:r>
          </w:p>
        </w:tc>
      </w:tr>
      <w:tr w:rsidR="008F3CB7" w:rsidRPr="00A562C5" w14:paraId="418CE3CC" w14:textId="77777777" w:rsidTr="00293FCD">
        <w:trPr>
          <w:cantSplit/>
          <w:jc w:val="center"/>
        </w:trPr>
        <w:tc>
          <w:tcPr>
            <w:tcW w:w="909" w:type="dxa"/>
            <w:shd w:val="clear" w:color="auto" w:fill="auto"/>
          </w:tcPr>
          <w:p w14:paraId="015AE995" w14:textId="77777777" w:rsidR="008F3CB7" w:rsidRPr="003C4164" w:rsidRDefault="008F3CB7" w:rsidP="00AD0969">
            <w:pPr>
              <w:pStyle w:val="BodyText"/>
            </w:pPr>
            <w:r w:rsidRPr="003C4164">
              <w:t>3/14</w:t>
            </w:r>
          </w:p>
        </w:tc>
        <w:tc>
          <w:tcPr>
            <w:tcW w:w="1643" w:type="dxa"/>
            <w:shd w:val="clear" w:color="auto" w:fill="auto"/>
          </w:tcPr>
          <w:p w14:paraId="17BFA304" w14:textId="77777777" w:rsidR="008F3CB7" w:rsidRPr="003C4164" w:rsidRDefault="008F3CB7" w:rsidP="00AD0969">
            <w:pPr>
              <w:pStyle w:val="BodyText"/>
            </w:pPr>
            <w:r w:rsidRPr="003C4164">
              <w:t>All</w:t>
            </w:r>
          </w:p>
          <w:p w14:paraId="2DDD9889" w14:textId="77777777" w:rsidR="008F3CB7" w:rsidRPr="003C4164" w:rsidRDefault="008F3CB7" w:rsidP="00AD0969">
            <w:pPr>
              <w:pStyle w:val="BodyText"/>
            </w:pPr>
            <w:r w:rsidRPr="003C4164">
              <w:t>i - iii, 2, 7-13, 33, 37</w:t>
            </w:r>
          </w:p>
        </w:tc>
        <w:tc>
          <w:tcPr>
            <w:tcW w:w="1887" w:type="dxa"/>
            <w:shd w:val="clear" w:color="auto" w:fill="auto"/>
          </w:tcPr>
          <w:p w14:paraId="29319B12" w14:textId="77777777" w:rsidR="008F3CB7" w:rsidRPr="003C4164" w:rsidRDefault="008F3CB7" w:rsidP="00AD0969">
            <w:pPr>
              <w:pStyle w:val="BodyText"/>
            </w:pPr>
            <w:r w:rsidRPr="003C4164">
              <w:t>PSS*1*172</w:t>
            </w:r>
          </w:p>
        </w:tc>
        <w:tc>
          <w:tcPr>
            <w:tcW w:w="4921" w:type="dxa"/>
            <w:shd w:val="clear" w:color="auto" w:fill="auto"/>
          </w:tcPr>
          <w:p w14:paraId="6F16D4D2" w14:textId="77777777" w:rsidR="008F3CB7" w:rsidRPr="003C4164" w:rsidRDefault="008F3CB7" w:rsidP="00AD0969">
            <w:pPr>
              <w:pStyle w:val="BodyText"/>
            </w:pPr>
            <w:r w:rsidRPr="003C4164">
              <w:t>Renumbered all pages.</w:t>
            </w:r>
          </w:p>
          <w:p w14:paraId="59EF653A" w14:textId="77777777" w:rsidR="008F3CB7" w:rsidRPr="003C4164" w:rsidRDefault="008F3CB7" w:rsidP="00AD0969">
            <w:pPr>
              <w:pStyle w:val="BodyText"/>
            </w:pPr>
            <w:r w:rsidRPr="003C4164">
              <w:t>Updated Revision History and Table of Contents.</w:t>
            </w:r>
          </w:p>
          <w:p w14:paraId="500B37B6" w14:textId="77777777" w:rsidR="008F3CB7" w:rsidRPr="003C4164" w:rsidRDefault="008F3CB7" w:rsidP="00AD0969">
            <w:pPr>
              <w:pStyle w:val="BodyText"/>
            </w:pPr>
            <w:r w:rsidRPr="003C4164">
              <w:t>Updated the Glossary section by putting definitions in a table format.</w:t>
            </w:r>
          </w:p>
          <w:p w14:paraId="5965328F" w14:textId="77777777" w:rsidR="008F3CB7" w:rsidRPr="003C4164" w:rsidRDefault="008F3CB7" w:rsidP="00AD0969">
            <w:pPr>
              <w:pStyle w:val="BodyText"/>
            </w:pPr>
            <w:r w:rsidRPr="003C4164">
              <w:t>New menu, options, file and routines added.</w:t>
            </w:r>
          </w:p>
          <w:p w14:paraId="1A5171F1" w14:textId="77777777" w:rsidR="008F3CB7" w:rsidRPr="003C4164" w:rsidRDefault="008F3CB7" w:rsidP="00AD0969">
            <w:pPr>
              <w:pStyle w:val="BodyText"/>
            </w:pPr>
            <w:r w:rsidRPr="003C4164">
              <w:t xml:space="preserve">(C. Powell, PM; K. </w:t>
            </w:r>
            <w:proofErr w:type="spellStart"/>
            <w:r w:rsidRPr="003C4164">
              <w:t>Kapple</w:t>
            </w:r>
            <w:proofErr w:type="spellEnd"/>
            <w:r w:rsidRPr="003C4164">
              <w:t>, Tech Writer)</w:t>
            </w:r>
          </w:p>
        </w:tc>
      </w:tr>
      <w:tr w:rsidR="008F3CB7" w:rsidRPr="00A562C5" w14:paraId="7901D9E2" w14:textId="77777777" w:rsidTr="00552B8E">
        <w:trPr>
          <w:cantSplit/>
          <w:jc w:val="center"/>
        </w:trPr>
        <w:tc>
          <w:tcPr>
            <w:tcW w:w="909" w:type="dxa"/>
            <w:shd w:val="clear" w:color="auto" w:fill="auto"/>
          </w:tcPr>
          <w:p w14:paraId="550BDA41" w14:textId="77777777" w:rsidR="008F3CB7" w:rsidRPr="003C4164" w:rsidRDefault="008F3CB7" w:rsidP="00AD0969">
            <w:pPr>
              <w:pStyle w:val="BodyText"/>
            </w:pPr>
            <w:r w:rsidRPr="003C4164">
              <w:t>9/13</w:t>
            </w:r>
          </w:p>
        </w:tc>
        <w:tc>
          <w:tcPr>
            <w:tcW w:w="1643" w:type="dxa"/>
            <w:shd w:val="clear" w:color="auto" w:fill="auto"/>
          </w:tcPr>
          <w:p w14:paraId="42C0E4F3" w14:textId="77777777" w:rsidR="008F3CB7" w:rsidRPr="003C4164" w:rsidRDefault="008F3CB7" w:rsidP="00AD0969">
            <w:pPr>
              <w:pStyle w:val="BodyText"/>
            </w:pPr>
            <w:r w:rsidRPr="003C4164">
              <w:t>i - iii, 3, 7 – 13a, 30, 34 - 35</w:t>
            </w:r>
          </w:p>
        </w:tc>
        <w:tc>
          <w:tcPr>
            <w:tcW w:w="1887" w:type="dxa"/>
            <w:shd w:val="clear" w:color="auto" w:fill="auto"/>
          </w:tcPr>
          <w:p w14:paraId="7D1C2959" w14:textId="77777777" w:rsidR="008F3CB7" w:rsidRPr="003C4164" w:rsidRDefault="008F3CB7" w:rsidP="00AD0969">
            <w:pPr>
              <w:pStyle w:val="BodyText"/>
            </w:pPr>
            <w:r w:rsidRPr="003C4164">
              <w:t>PSS*1*160</w:t>
            </w:r>
          </w:p>
        </w:tc>
        <w:tc>
          <w:tcPr>
            <w:tcW w:w="4921" w:type="dxa"/>
            <w:shd w:val="clear" w:color="auto" w:fill="auto"/>
          </w:tcPr>
          <w:p w14:paraId="3C6B2AD3" w14:textId="77777777" w:rsidR="008F3CB7" w:rsidRPr="003C4164" w:rsidRDefault="008F3CB7" w:rsidP="00AD0969">
            <w:pPr>
              <w:pStyle w:val="BodyText"/>
            </w:pPr>
            <w:r w:rsidRPr="003C4164">
              <w:t>Updated Revision History</w:t>
            </w:r>
          </w:p>
          <w:p w14:paraId="7656C547" w14:textId="77777777" w:rsidR="008F3CB7" w:rsidRPr="003C4164" w:rsidRDefault="008F3CB7" w:rsidP="00AD0969">
            <w:pPr>
              <w:pStyle w:val="BodyText"/>
            </w:pPr>
            <w:r w:rsidRPr="003C4164">
              <w:t>Updated Table of Contents with Exported Options and Routines sections</w:t>
            </w:r>
          </w:p>
          <w:p w14:paraId="79DB32D2" w14:textId="77777777" w:rsidR="008F3CB7" w:rsidRPr="003C4164" w:rsidRDefault="008F3CB7" w:rsidP="00AD0969">
            <w:pPr>
              <w:pStyle w:val="BodyText"/>
            </w:pPr>
            <w:r w:rsidRPr="003C4164">
              <w:t xml:space="preserve">Added Lookup Dosing Check Info for Drug [PSS DRUG DOSING LOOKUP] OPTION to the Dosages [PSS DOSAGES MANAGEMENT] MENU OPTION and Drug Names with Trailing Spaces Report </w:t>
            </w:r>
          </w:p>
          <w:p w14:paraId="69399035" w14:textId="77777777" w:rsidR="008F3CB7" w:rsidRPr="003C4164" w:rsidRDefault="008F3CB7" w:rsidP="00AD0969">
            <w:pPr>
              <w:pStyle w:val="BodyText"/>
            </w:pPr>
            <w:r w:rsidRPr="003C4164">
              <w:t xml:space="preserve">[PSS TRAILING SPACES REPORT]. </w:t>
            </w:r>
          </w:p>
          <w:p w14:paraId="605E2D13" w14:textId="77777777" w:rsidR="008F3CB7" w:rsidRPr="003C4164" w:rsidRDefault="008F3CB7" w:rsidP="00AD0969">
            <w:pPr>
              <w:pStyle w:val="BodyText"/>
            </w:pPr>
            <w:r w:rsidRPr="003C4164">
              <w:t>Added PSS DOSING ORDER CHECKS option</w:t>
            </w:r>
          </w:p>
          <w:p w14:paraId="17F41A5B" w14:textId="77777777" w:rsidR="008F3CB7" w:rsidRPr="003C4164" w:rsidRDefault="008F3CB7" w:rsidP="00AD0969">
            <w:pPr>
              <w:pStyle w:val="BodyText"/>
              <w:rPr>
                <w:szCs w:val="8"/>
              </w:rPr>
            </w:pPr>
          </w:p>
          <w:p w14:paraId="0AA3D07B" w14:textId="77777777" w:rsidR="008F3CB7" w:rsidRPr="003C4164" w:rsidRDefault="008F3CB7" w:rsidP="00AD0969">
            <w:pPr>
              <w:pStyle w:val="BodyText"/>
            </w:pPr>
            <w:r w:rsidRPr="003C4164">
              <w:t>Also added the following routines to the routine list:</w:t>
            </w:r>
          </w:p>
          <w:p w14:paraId="4981B3BC" w14:textId="77777777" w:rsidR="008F3CB7" w:rsidRPr="003C4164" w:rsidRDefault="008F3CB7" w:rsidP="00AD0969">
            <w:pPr>
              <w:pStyle w:val="BodyText"/>
            </w:pPr>
            <w:r w:rsidRPr="003C4164">
              <w:t>PSS160EN</w:t>
            </w:r>
          </w:p>
          <w:p w14:paraId="0FD8FDDB" w14:textId="77777777" w:rsidR="008F3CB7" w:rsidRPr="003C4164" w:rsidRDefault="008F3CB7" w:rsidP="00AD0969">
            <w:pPr>
              <w:pStyle w:val="BodyText"/>
            </w:pPr>
            <w:r w:rsidRPr="003C4164">
              <w:t>PSS160PO</w:t>
            </w:r>
          </w:p>
          <w:p w14:paraId="128F63C6" w14:textId="77777777" w:rsidR="008F3CB7" w:rsidRPr="003C4164" w:rsidRDefault="008F3CB7" w:rsidP="00AD0969">
            <w:pPr>
              <w:pStyle w:val="BodyText"/>
            </w:pPr>
            <w:r w:rsidRPr="003C4164">
              <w:t>PSSDRDOS</w:t>
            </w:r>
          </w:p>
          <w:p w14:paraId="21F352A9" w14:textId="77777777" w:rsidR="008F3CB7" w:rsidRPr="003C4164" w:rsidRDefault="008F3CB7" w:rsidP="00AD0969">
            <w:pPr>
              <w:pStyle w:val="BodyText"/>
            </w:pPr>
            <w:r w:rsidRPr="003C4164">
              <w:t>PSSFDBDI</w:t>
            </w:r>
          </w:p>
          <w:p w14:paraId="0EB6EBEC" w14:textId="77777777" w:rsidR="008F3CB7" w:rsidRPr="003C4164" w:rsidRDefault="008F3CB7" w:rsidP="00AD0969">
            <w:pPr>
              <w:pStyle w:val="BodyText"/>
            </w:pPr>
            <w:r w:rsidRPr="003C4164">
              <w:t>PSSDSONF</w:t>
            </w:r>
          </w:p>
          <w:p w14:paraId="1A857E00" w14:textId="77777777" w:rsidR="008F3CB7" w:rsidRPr="003C4164" w:rsidRDefault="008F3CB7" w:rsidP="00AD0969">
            <w:pPr>
              <w:pStyle w:val="BodyText"/>
              <w:rPr>
                <w:szCs w:val="8"/>
              </w:rPr>
            </w:pPr>
          </w:p>
          <w:p w14:paraId="0E3F817F" w14:textId="77777777" w:rsidR="008F3CB7" w:rsidRPr="003C4164" w:rsidRDefault="008F3CB7" w:rsidP="00AD0969">
            <w:pPr>
              <w:pStyle w:val="BodyText"/>
            </w:pPr>
            <w:r w:rsidRPr="003C4164">
              <w:t>Added Web Servers, Web Services, and Cache Class section</w:t>
            </w:r>
          </w:p>
          <w:p w14:paraId="3557A128" w14:textId="77777777" w:rsidR="008F3CB7" w:rsidRPr="003C4164" w:rsidRDefault="008F3CB7" w:rsidP="00AD0969">
            <w:pPr>
              <w:pStyle w:val="BodyText"/>
              <w:rPr>
                <w:szCs w:val="8"/>
              </w:rPr>
            </w:pPr>
          </w:p>
          <w:p w14:paraId="7DCE41F6" w14:textId="77777777" w:rsidR="008F3CB7" w:rsidRPr="003C4164" w:rsidRDefault="008F3CB7" w:rsidP="00AD0969">
            <w:pPr>
              <w:pStyle w:val="BodyText"/>
            </w:pPr>
            <w:r w:rsidRPr="003C4164">
              <w:t>Added text to the Security Keys section</w:t>
            </w:r>
          </w:p>
          <w:p w14:paraId="6CC570AD" w14:textId="77777777" w:rsidR="008F3CB7" w:rsidRPr="003C4164" w:rsidRDefault="008F3CB7" w:rsidP="00AD0969">
            <w:pPr>
              <w:pStyle w:val="BodyText"/>
              <w:rPr>
                <w:szCs w:val="8"/>
              </w:rPr>
            </w:pPr>
          </w:p>
          <w:p w14:paraId="6D8095DB" w14:textId="77777777" w:rsidR="008F3CB7" w:rsidRPr="003C4164" w:rsidRDefault="008F3CB7" w:rsidP="00AD0969">
            <w:pPr>
              <w:pStyle w:val="BodyText"/>
            </w:pPr>
            <w:r w:rsidRPr="003C4164">
              <w:t xml:space="preserve">(D. </w:t>
            </w:r>
            <w:proofErr w:type="spellStart"/>
            <w:r w:rsidRPr="003C4164">
              <w:t>McCance</w:t>
            </w:r>
            <w:proofErr w:type="spellEnd"/>
            <w:r w:rsidRPr="003C4164">
              <w:t xml:space="preserve">, PM; K. </w:t>
            </w:r>
            <w:proofErr w:type="spellStart"/>
            <w:r w:rsidRPr="003C4164">
              <w:t>Kapple</w:t>
            </w:r>
            <w:proofErr w:type="spellEnd"/>
            <w:r w:rsidRPr="003C4164">
              <w:t>, Tech Writer)</w:t>
            </w:r>
          </w:p>
        </w:tc>
      </w:tr>
      <w:tr w:rsidR="008F3CB7" w:rsidRPr="00A562C5" w14:paraId="641347CF" w14:textId="77777777" w:rsidTr="00552B8E">
        <w:trPr>
          <w:cantSplit/>
          <w:jc w:val="center"/>
        </w:trPr>
        <w:tc>
          <w:tcPr>
            <w:tcW w:w="909" w:type="dxa"/>
            <w:shd w:val="clear" w:color="auto" w:fill="auto"/>
          </w:tcPr>
          <w:p w14:paraId="57109F86" w14:textId="77777777" w:rsidR="008F3CB7" w:rsidRPr="003C4164" w:rsidRDefault="008F3CB7" w:rsidP="00AD0969">
            <w:pPr>
              <w:pStyle w:val="BodyText"/>
            </w:pPr>
            <w:r w:rsidRPr="003C4164">
              <w:lastRenderedPageBreak/>
              <w:t>01/13</w:t>
            </w:r>
          </w:p>
        </w:tc>
        <w:tc>
          <w:tcPr>
            <w:tcW w:w="1643" w:type="dxa"/>
            <w:shd w:val="clear" w:color="auto" w:fill="auto"/>
          </w:tcPr>
          <w:p w14:paraId="33C4AB3A" w14:textId="77777777" w:rsidR="008F3CB7" w:rsidRPr="003C4164" w:rsidRDefault="008F3CB7" w:rsidP="00AD0969">
            <w:pPr>
              <w:pStyle w:val="BodyText"/>
            </w:pPr>
            <w:r w:rsidRPr="003C4164">
              <w:t xml:space="preserve">i-iv, 3, 6-6b, </w:t>
            </w:r>
            <w:bookmarkStart w:id="5" w:name="P164_p10"/>
            <w:r w:rsidRPr="003C4164">
              <w:t xml:space="preserve">7, </w:t>
            </w:r>
            <w:bookmarkEnd w:id="5"/>
            <w:r w:rsidRPr="003C4164">
              <w:t>10 - 13</w:t>
            </w:r>
          </w:p>
        </w:tc>
        <w:tc>
          <w:tcPr>
            <w:tcW w:w="1887" w:type="dxa"/>
            <w:shd w:val="clear" w:color="auto" w:fill="auto"/>
          </w:tcPr>
          <w:p w14:paraId="1AE997DB" w14:textId="77777777" w:rsidR="008F3CB7" w:rsidRPr="003C4164" w:rsidRDefault="008F3CB7" w:rsidP="00AD0969">
            <w:pPr>
              <w:pStyle w:val="BodyText"/>
            </w:pPr>
            <w:r w:rsidRPr="003C4164">
              <w:t>PSS*1*164</w:t>
            </w:r>
          </w:p>
          <w:p w14:paraId="0E73607D" w14:textId="77777777" w:rsidR="008F3CB7" w:rsidRPr="003C4164" w:rsidRDefault="008F3CB7" w:rsidP="00AD0969">
            <w:pPr>
              <w:pStyle w:val="BodyText"/>
            </w:pPr>
            <w:r w:rsidRPr="003C4164">
              <w:t>PSS*1*169</w:t>
            </w:r>
          </w:p>
        </w:tc>
        <w:tc>
          <w:tcPr>
            <w:tcW w:w="4921" w:type="dxa"/>
            <w:shd w:val="clear" w:color="auto" w:fill="auto"/>
          </w:tcPr>
          <w:p w14:paraId="7B494A2A" w14:textId="77777777" w:rsidR="008F3CB7" w:rsidRPr="003C4164" w:rsidRDefault="008F3CB7" w:rsidP="00AD0969">
            <w:pPr>
              <w:pStyle w:val="BodyText"/>
            </w:pPr>
            <w:r w:rsidRPr="003C4164">
              <w:t>Removed reference to patch PSS*1*146 in the menu options section</w:t>
            </w:r>
          </w:p>
          <w:p w14:paraId="45AF1449" w14:textId="77777777" w:rsidR="008F3CB7" w:rsidRPr="003C4164" w:rsidRDefault="008F3CB7" w:rsidP="00AD0969">
            <w:pPr>
              <w:pStyle w:val="BodyText"/>
              <w:rPr>
                <w:szCs w:val="8"/>
              </w:rPr>
            </w:pPr>
          </w:p>
          <w:p w14:paraId="68AA0511" w14:textId="77777777" w:rsidR="008F3CB7" w:rsidRPr="003C4164" w:rsidRDefault="008F3CB7" w:rsidP="00AD0969">
            <w:pPr>
              <w:pStyle w:val="BodyText"/>
            </w:pPr>
            <w:r w:rsidRPr="003C4164">
              <w:t>Added Print Interface Data File option to the Pharmacy Data Management [PSS MGR] menu</w:t>
            </w:r>
          </w:p>
          <w:p w14:paraId="5D914121" w14:textId="77777777" w:rsidR="008F3CB7" w:rsidRPr="003C4164" w:rsidRDefault="008F3CB7" w:rsidP="00AD0969">
            <w:pPr>
              <w:pStyle w:val="BodyText"/>
              <w:rPr>
                <w:szCs w:val="8"/>
              </w:rPr>
            </w:pPr>
          </w:p>
          <w:p w14:paraId="287C74AB" w14:textId="77777777" w:rsidR="008F3CB7" w:rsidRPr="003C4164" w:rsidRDefault="008F3CB7" w:rsidP="00AD0969">
            <w:pPr>
              <w:pStyle w:val="BodyText"/>
            </w:pPr>
            <w:r w:rsidRPr="003C4164">
              <w:t>Added Check Drug Interaction option to the Pharmacy Data Management [PSS MGR] menu</w:t>
            </w:r>
          </w:p>
          <w:p w14:paraId="49948A41" w14:textId="77777777" w:rsidR="008F3CB7" w:rsidRPr="003C4164" w:rsidRDefault="008F3CB7" w:rsidP="00AD0969">
            <w:pPr>
              <w:pStyle w:val="BodyText"/>
              <w:rPr>
                <w:szCs w:val="8"/>
              </w:rPr>
            </w:pPr>
          </w:p>
          <w:p w14:paraId="6288BA0D" w14:textId="77777777" w:rsidR="008F3CB7" w:rsidRPr="003C4164" w:rsidRDefault="008F3CB7" w:rsidP="00AD0969">
            <w:pPr>
              <w:pStyle w:val="BodyText"/>
            </w:pPr>
            <w:r w:rsidRPr="003C4164">
              <w:t>Moved Menu/Option items from page 7 to page 6a</w:t>
            </w:r>
          </w:p>
          <w:p w14:paraId="325667C7" w14:textId="77777777" w:rsidR="008F3CB7" w:rsidRPr="003C4164" w:rsidRDefault="008F3CB7" w:rsidP="00AD0969">
            <w:pPr>
              <w:pStyle w:val="BodyText"/>
              <w:rPr>
                <w:szCs w:val="8"/>
              </w:rPr>
            </w:pPr>
          </w:p>
          <w:p w14:paraId="37D81C14" w14:textId="77777777" w:rsidR="008F3CB7" w:rsidRPr="003C4164" w:rsidRDefault="008F3CB7" w:rsidP="00AD0969">
            <w:pPr>
              <w:pStyle w:val="BodyText"/>
            </w:pPr>
            <w:r w:rsidRPr="003C4164">
              <w:t>Added Print Interface Data File option to the PEPS Services menu under the Option Descriptions section</w:t>
            </w:r>
          </w:p>
          <w:p w14:paraId="78B9FC7C" w14:textId="77777777" w:rsidR="008F3CB7" w:rsidRPr="003C4164" w:rsidRDefault="008F3CB7" w:rsidP="00AD0969">
            <w:pPr>
              <w:pStyle w:val="BodyText"/>
              <w:rPr>
                <w:szCs w:val="8"/>
              </w:rPr>
            </w:pPr>
          </w:p>
          <w:p w14:paraId="12181D5B" w14:textId="77777777" w:rsidR="008F3CB7" w:rsidRPr="003C4164" w:rsidRDefault="008F3CB7" w:rsidP="00AD0969">
            <w:pPr>
              <w:pStyle w:val="BodyText"/>
            </w:pPr>
            <w:r w:rsidRPr="003C4164">
              <w:t>Added Check Drug Interaction option to the Option Descriptions section</w:t>
            </w:r>
          </w:p>
          <w:p w14:paraId="422AECB9" w14:textId="77777777" w:rsidR="008F3CB7" w:rsidRPr="003C4164" w:rsidRDefault="008F3CB7" w:rsidP="00AD0969">
            <w:pPr>
              <w:pStyle w:val="BodyText"/>
              <w:rPr>
                <w:szCs w:val="8"/>
              </w:rPr>
            </w:pPr>
          </w:p>
          <w:p w14:paraId="03C845AF" w14:textId="77777777" w:rsidR="008F3CB7" w:rsidRPr="003C4164" w:rsidRDefault="008F3CB7" w:rsidP="00AD0969">
            <w:pPr>
              <w:pStyle w:val="BodyText"/>
            </w:pPr>
            <w:r w:rsidRPr="003C4164">
              <w:t>Added routine PSSDIUTL</w:t>
            </w:r>
          </w:p>
          <w:p w14:paraId="35260133" w14:textId="77777777" w:rsidR="008F3CB7" w:rsidRPr="003C4164" w:rsidRDefault="008F3CB7" w:rsidP="00AD0969">
            <w:pPr>
              <w:pStyle w:val="BodyText"/>
              <w:rPr>
                <w:szCs w:val="8"/>
              </w:rPr>
            </w:pPr>
          </w:p>
          <w:p w14:paraId="0E08C4F7" w14:textId="77777777" w:rsidR="008F3CB7" w:rsidRPr="003C4164" w:rsidRDefault="008F3CB7" w:rsidP="00AD0969">
            <w:pPr>
              <w:pStyle w:val="BodyText"/>
            </w:pPr>
            <w:r w:rsidRPr="003C4164">
              <w:t>Added Find Unmapped Local Possible Dosages option to the Stand Alone Options section</w:t>
            </w:r>
          </w:p>
          <w:p w14:paraId="0178FD7E" w14:textId="77777777" w:rsidR="008F3CB7" w:rsidRPr="003C4164" w:rsidRDefault="008F3CB7" w:rsidP="00AD0969">
            <w:pPr>
              <w:pStyle w:val="BodyText"/>
              <w:rPr>
                <w:szCs w:val="8"/>
              </w:rPr>
            </w:pPr>
          </w:p>
          <w:p w14:paraId="19A1825F" w14:textId="77777777" w:rsidR="008F3CB7" w:rsidRPr="003C4164" w:rsidRDefault="008F3CB7" w:rsidP="00AD0969">
            <w:pPr>
              <w:pStyle w:val="BodyText"/>
            </w:pPr>
            <w:r w:rsidRPr="003C4164">
              <w:t>(G. Tucker, PM; G. Scorca, Tech Writer)</w:t>
            </w:r>
          </w:p>
        </w:tc>
      </w:tr>
      <w:tr w:rsidR="008F3CB7" w:rsidRPr="00A562C5" w14:paraId="308421E2" w14:textId="77777777" w:rsidTr="00552B8E">
        <w:trPr>
          <w:cantSplit/>
          <w:jc w:val="center"/>
        </w:trPr>
        <w:tc>
          <w:tcPr>
            <w:tcW w:w="909" w:type="dxa"/>
            <w:shd w:val="clear" w:color="auto" w:fill="auto"/>
          </w:tcPr>
          <w:p w14:paraId="52B6B89C" w14:textId="77777777" w:rsidR="008F3CB7" w:rsidRPr="003C4164" w:rsidRDefault="008F3CB7" w:rsidP="00AD0969">
            <w:pPr>
              <w:pStyle w:val="BodyText"/>
            </w:pPr>
            <w:r w:rsidRPr="003C4164">
              <w:t>06/12</w:t>
            </w:r>
          </w:p>
        </w:tc>
        <w:tc>
          <w:tcPr>
            <w:tcW w:w="1643" w:type="dxa"/>
            <w:shd w:val="clear" w:color="auto" w:fill="auto"/>
          </w:tcPr>
          <w:p w14:paraId="46D52A1D" w14:textId="77777777" w:rsidR="008F3CB7" w:rsidRPr="003C4164" w:rsidRDefault="008F3CB7" w:rsidP="00AD0969">
            <w:pPr>
              <w:pStyle w:val="BodyText"/>
            </w:pPr>
            <w:r w:rsidRPr="003C4164">
              <w:t>All</w:t>
            </w:r>
          </w:p>
        </w:tc>
        <w:tc>
          <w:tcPr>
            <w:tcW w:w="1887" w:type="dxa"/>
            <w:shd w:val="clear" w:color="auto" w:fill="auto"/>
          </w:tcPr>
          <w:p w14:paraId="7ABD7485" w14:textId="77777777" w:rsidR="008F3CB7" w:rsidRPr="003C4164" w:rsidRDefault="008F3CB7" w:rsidP="00AD0969">
            <w:pPr>
              <w:pStyle w:val="BodyText"/>
            </w:pPr>
            <w:r w:rsidRPr="003C4164">
              <w:t>PSS*1*146</w:t>
            </w:r>
          </w:p>
        </w:tc>
        <w:tc>
          <w:tcPr>
            <w:tcW w:w="4921" w:type="dxa"/>
            <w:shd w:val="clear" w:color="auto" w:fill="auto"/>
          </w:tcPr>
          <w:p w14:paraId="512C184A" w14:textId="77777777" w:rsidR="008F3CB7" w:rsidRPr="003C4164" w:rsidRDefault="008F3CB7" w:rsidP="00AD0969">
            <w:pPr>
              <w:pStyle w:val="BodyText"/>
            </w:pPr>
            <w:r w:rsidRPr="003C4164">
              <w:t>Reissued document. Removed redundancies due to MOCHA V.1.0 incremental release; updated formatting and page numeration.</w:t>
            </w:r>
          </w:p>
          <w:p w14:paraId="23ACA008" w14:textId="77777777" w:rsidR="008F3CB7" w:rsidRPr="003C4164" w:rsidRDefault="008F3CB7" w:rsidP="00AD0969">
            <w:pPr>
              <w:pStyle w:val="BodyText"/>
            </w:pPr>
            <w:r w:rsidRPr="003C4164">
              <w:t xml:space="preserve">(N. </w:t>
            </w:r>
            <w:proofErr w:type="spellStart"/>
            <w:r w:rsidRPr="003C4164">
              <w:t>Goyal</w:t>
            </w:r>
            <w:proofErr w:type="spellEnd"/>
            <w:r w:rsidRPr="003C4164">
              <w:t xml:space="preserve">, PM; J. </w:t>
            </w:r>
            <w:proofErr w:type="spellStart"/>
            <w:r w:rsidRPr="003C4164">
              <w:t>Owczarzak</w:t>
            </w:r>
            <w:proofErr w:type="spellEnd"/>
            <w:r w:rsidRPr="003C4164">
              <w:t>, Tech Writer)</w:t>
            </w:r>
          </w:p>
        </w:tc>
      </w:tr>
    </w:tbl>
    <w:p w14:paraId="58149FCF" w14:textId="77777777" w:rsidR="00603777" w:rsidRPr="00A562C5" w:rsidRDefault="00603777" w:rsidP="00D47C95"/>
    <w:p w14:paraId="2A43B7B2" w14:textId="77777777" w:rsidR="00CB31F8" w:rsidRDefault="00603777" w:rsidP="00CB31F8">
      <w:pPr>
        <w:pStyle w:val="Title2"/>
      </w:pPr>
      <w:r w:rsidRPr="00A562C5">
        <w:br w:type="page"/>
      </w:r>
      <w:r w:rsidR="00CB31F8" w:rsidRPr="00A36DAF">
        <w:lastRenderedPageBreak/>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14:paraId="02EAE5EF" w14:textId="77777777" w:rsidR="008671EF" w:rsidRDefault="008671EF" w:rsidP="008671EF">
          <w:pPr>
            <w:pStyle w:val="TableHeadingCentered"/>
          </w:pPr>
          <w:r>
            <w:t>Contents</w:t>
          </w:r>
        </w:p>
        <w:p w14:paraId="1C1750F0" w14:textId="77777777" w:rsidR="005533E5"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13535883" w:history="1">
            <w:r w:rsidR="005533E5" w:rsidRPr="00364801">
              <w:rPr>
                <w:rStyle w:val="Hyperlink"/>
                <w:noProof/>
              </w:rPr>
              <w:t>1</w:t>
            </w:r>
            <w:r w:rsidR="005533E5">
              <w:rPr>
                <w:rFonts w:asciiTheme="minorHAnsi" w:eastAsiaTheme="minorEastAsia" w:hAnsiTheme="minorHAnsi" w:cstheme="minorBidi"/>
                <w:b w:val="0"/>
                <w:noProof/>
                <w:sz w:val="22"/>
                <w:szCs w:val="22"/>
              </w:rPr>
              <w:tab/>
            </w:r>
            <w:r w:rsidR="005533E5" w:rsidRPr="00364801">
              <w:rPr>
                <w:rStyle w:val="Hyperlink"/>
                <w:noProof/>
              </w:rPr>
              <w:t>Introduction</w:t>
            </w:r>
            <w:r w:rsidR="005533E5">
              <w:rPr>
                <w:noProof/>
                <w:webHidden/>
              </w:rPr>
              <w:tab/>
            </w:r>
            <w:r w:rsidR="005533E5">
              <w:rPr>
                <w:noProof/>
                <w:webHidden/>
              </w:rPr>
              <w:fldChar w:fldCharType="begin"/>
            </w:r>
            <w:r w:rsidR="005533E5">
              <w:rPr>
                <w:noProof/>
                <w:webHidden/>
              </w:rPr>
              <w:instrText xml:space="preserve"> PAGEREF _Toc513535883 \h </w:instrText>
            </w:r>
            <w:r w:rsidR="005533E5">
              <w:rPr>
                <w:noProof/>
                <w:webHidden/>
              </w:rPr>
            </w:r>
            <w:r w:rsidR="005533E5">
              <w:rPr>
                <w:noProof/>
                <w:webHidden/>
              </w:rPr>
              <w:fldChar w:fldCharType="separate"/>
            </w:r>
            <w:r w:rsidR="005533E5">
              <w:rPr>
                <w:noProof/>
                <w:webHidden/>
              </w:rPr>
              <w:t>1</w:t>
            </w:r>
            <w:r w:rsidR="005533E5">
              <w:rPr>
                <w:noProof/>
                <w:webHidden/>
              </w:rPr>
              <w:fldChar w:fldCharType="end"/>
            </w:r>
          </w:hyperlink>
        </w:p>
        <w:p w14:paraId="4588C334" w14:textId="77777777" w:rsidR="005533E5" w:rsidRDefault="007A0554">
          <w:pPr>
            <w:pStyle w:val="TOC1"/>
            <w:rPr>
              <w:rFonts w:asciiTheme="minorHAnsi" w:eastAsiaTheme="minorEastAsia" w:hAnsiTheme="minorHAnsi" w:cstheme="minorBidi"/>
              <w:b w:val="0"/>
              <w:noProof/>
              <w:sz w:val="22"/>
              <w:szCs w:val="22"/>
            </w:rPr>
          </w:pPr>
          <w:hyperlink w:anchor="_Toc513535884" w:history="1">
            <w:r w:rsidR="005533E5" w:rsidRPr="00364801">
              <w:rPr>
                <w:rStyle w:val="Hyperlink"/>
                <w:noProof/>
              </w:rPr>
              <w:t>2</w:t>
            </w:r>
            <w:r w:rsidR="005533E5">
              <w:rPr>
                <w:rFonts w:asciiTheme="minorHAnsi" w:eastAsiaTheme="minorEastAsia" w:hAnsiTheme="minorHAnsi" w:cstheme="minorBidi"/>
                <w:b w:val="0"/>
                <w:noProof/>
                <w:sz w:val="22"/>
                <w:szCs w:val="22"/>
              </w:rPr>
              <w:tab/>
            </w:r>
            <w:r w:rsidR="005533E5" w:rsidRPr="00364801">
              <w:rPr>
                <w:rStyle w:val="Hyperlink"/>
                <w:noProof/>
              </w:rPr>
              <w:t>File List</w:t>
            </w:r>
            <w:r w:rsidR="005533E5">
              <w:rPr>
                <w:noProof/>
                <w:webHidden/>
              </w:rPr>
              <w:tab/>
            </w:r>
            <w:r w:rsidR="005533E5">
              <w:rPr>
                <w:noProof/>
                <w:webHidden/>
              </w:rPr>
              <w:fldChar w:fldCharType="begin"/>
            </w:r>
            <w:r w:rsidR="005533E5">
              <w:rPr>
                <w:noProof/>
                <w:webHidden/>
              </w:rPr>
              <w:instrText xml:space="preserve"> PAGEREF _Toc513535884 \h </w:instrText>
            </w:r>
            <w:r w:rsidR="005533E5">
              <w:rPr>
                <w:noProof/>
                <w:webHidden/>
              </w:rPr>
            </w:r>
            <w:r w:rsidR="005533E5">
              <w:rPr>
                <w:noProof/>
                <w:webHidden/>
              </w:rPr>
              <w:fldChar w:fldCharType="separate"/>
            </w:r>
            <w:r w:rsidR="005533E5">
              <w:rPr>
                <w:noProof/>
                <w:webHidden/>
              </w:rPr>
              <w:t>2</w:t>
            </w:r>
            <w:r w:rsidR="005533E5">
              <w:rPr>
                <w:noProof/>
                <w:webHidden/>
              </w:rPr>
              <w:fldChar w:fldCharType="end"/>
            </w:r>
          </w:hyperlink>
        </w:p>
        <w:p w14:paraId="2AB58EB0" w14:textId="77777777" w:rsidR="005533E5" w:rsidRDefault="007A0554">
          <w:pPr>
            <w:pStyle w:val="TOC2"/>
            <w:rPr>
              <w:rFonts w:asciiTheme="minorHAnsi" w:eastAsiaTheme="minorEastAsia" w:hAnsiTheme="minorHAnsi" w:cstheme="minorBidi"/>
              <w:b w:val="0"/>
              <w:noProof/>
              <w:sz w:val="22"/>
              <w:szCs w:val="22"/>
            </w:rPr>
          </w:pPr>
          <w:hyperlink w:anchor="_Toc513535885" w:history="1">
            <w:r w:rsidR="005533E5" w:rsidRPr="00364801">
              <w:rPr>
                <w:rStyle w:val="Hyperlink"/>
                <w:noProof/>
              </w:rPr>
              <w:t>2.1</w:t>
            </w:r>
            <w:r w:rsidR="005533E5">
              <w:rPr>
                <w:rFonts w:asciiTheme="minorHAnsi" w:eastAsiaTheme="minorEastAsia" w:hAnsiTheme="minorHAnsi" w:cstheme="minorBidi"/>
                <w:b w:val="0"/>
                <w:noProof/>
                <w:sz w:val="22"/>
                <w:szCs w:val="22"/>
              </w:rPr>
              <w:tab/>
            </w:r>
            <w:r w:rsidR="005533E5" w:rsidRPr="00364801">
              <w:rPr>
                <w:rStyle w:val="Hyperlink"/>
                <w:noProof/>
              </w:rPr>
              <w:t>File Descriptions</w:t>
            </w:r>
            <w:r w:rsidR="005533E5">
              <w:rPr>
                <w:noProof/>
                <w:webHidden/>
              </w:rPr>
              <w:tab/>
            </w:r>
            <w:r w:rsidR="005533E5">
              <w:rPr>
                <w:noProof/>
                <w:webHidden/>
              </w:rPr>
              <w:fldChar w:fldCharType="begin"/>
            </w:r>
            <w:r w:rsidR="005533E5">
              <w:rPr>
                <w:noProof/>
                <w:webHidden/>
              </w:rPr>
              <w:instrText xml:space="preserve"> PAGEREF _Toc513535885 \h </w:instrText>
            </w:r>
            <w:r w:rsidR="005533E5">
              <w:rPr>
                <w:noProof/>
                <w:webHidden/>
              </w:rPr>
            </w:r>
            <w:r w:rsidR="005533E5">
              <w:rPr>
                <w:noProof/>
                <w:webHidden/>
              </w:rPr>
              <w:fldChar w:fldCharType="separate"/>
            </w:r>
            <w:r w:rsidR="005533E5">
              <w:rPr>
                <w:noProof/>
                <w:webHidden/>
              </w:rPr>
              <w:t>3</w:t>
            </w:r>
            <w:r w:rsidR="005533E5">
              <w:rPr>
                <w:noProof/>
                <w:webHidden/>
              </w:rPr>
              <w:fldChar w:fldCharType="end"/>
            </w:r>
          </w:hyperlink>
        </w:p>
        <w:p w14:paraId="122FC5E4" w14:textId="77777777" w:rsidR="005533E5" w:rsidRDefault="007A0554">
          <w:pPr>
            <w:pStyle w:val="TOC2"/>
            <w:rPr>
              <w:rFonts w:asciiTheme="minorHAnsi" w:eastAsiaTheme="minorEastAsia" w:hAnsiTheme="minorHAnsi" w:cstheme="minorBidi"/>
              <w:b w:val="0"/>
              <w:noProof/>
              <w:sz w:val="22"/>
              <w:szCs w:val="22"/>
            </w:rPr>
          </w:pPr>
          <w:hyperlink w:anchor="_Toc513535886" w:history="1">
            <w:r w:rsidR="005533E5" w:rsidRPr="00364801">
              <w:rPr>
                <w:rStyle w:val="Hyperlink"/>
                <w:noProof/>
              </w:rPr>
              <w:t>2.2</w:t>
            </w:r>
            <w:r w:rsidR="005533E5">
              <w:rPr>
                <w:rFonts w:asciiTheme="minorHAnsi" w:eastAsiaTheme="minorEastAsia" w:hAnsiTheme="minorHAnsi" w:cstheme="minorBidi"/>
                <w:b w:val="0"/>
                <w:noProof/>
                <w:sz w:val="22"/>
                <w:szCs w:val="22"/>
              </w:rPr>
              <w:tab/>
            </w:r>
            <w:r w:rsidR="005533E5" w:rsidRPr="00364801">
              <w:rPr>
                <w:rStyle w:val="Hyperlink"/>
                <w:noProof/>
              </w:rPr>
              <w:t>Menu/Options</w:t>
            </w:r>
            <w:r w:rsidR="005533E5">
              <w:rPr>
                <w:noProof/>
                <w:webHidden/>
              </w:rPr>
              <w:tab/>
            </w:r>
            <w:r w:rsidR="005533E5">
              <w:rPr>
                <w:noProof/>
                <w:webHidden/>
              </w:rPr>
              <w:fldChar w:fldCharType="begin"/>
            </w:r>
            <w:r w:rsidR="005533E5">
              <w:rPr>
                <w:noProof/>
                <w:webHidden/>
              </w:rPr>
              <w:instrText xml:space="preserve"> PAGEREF _Toc513535886 \h </w:instrText>
            </w:r>
            <w:r w:rsidR="005533E5">
              <w:rPr>
                <w:noProof/>
                <w:webHidden/>
              </w:rPr>
            </w:r>
            <w:r w:rsidR="005533E5">
              <w:rPr>
                <w:noProof/>
                <w:webHidden/>
              </w:rPr>
              <w:fldChar w:fldCharType="separate"/>
            </w:r>
            <w:r w:rsidR="005533E5">
              <w:rPr>
                <w:noProof/>
                <w:webHidden/>
              </w:rPr>
              <w:t>3</w:t>
            </w:r>
            <w:r w:rsidR="005533E5">
              <w:rPr>
                <w:noProof/>
                <w:webHidden/>
              </w:rPr>
              <w:fldChar w:fldCharType="end"/>
            </w:r>
          </w:hyperlink>
        </w:p>
        <w:p w14:paraId="4DC76809" w14:textId="77777777" w:rsidR="005533E5" w:rsidRDefault="007A0554">
          <w:pPr>
            <w:pStyle w:val="TOC1"/>
            <w:rPr>
              <w:rFonts w:asciiTheme="minorHAnsi" w:eastAsiaTheme="minorEastAsia" w:hAnsiTheme="minorHAnsi" w:cstheme="minorBidi"/>
              <w:b w:val="0"/>
              <w:noProof/>
              <w:sz w:val="22"/>
              <w:szCs w:val="22"/>
            </w:rPr>
          </w:pPr>
          <w:hyperlink w:anchor="_Toc513535887" w:history="1">
            <w:r w:rsidR="005533E5" w:rsidRPr="00364801">
              <w:rPr>
                <w:rStyle w:val="Hyperlink"/>
                <w:noProof/>
              </w:rPr>
              <w:t>3</w:t>
            </w:r>
            <w:r w:rsidR="005533E5">
              <w:rPr>
                <w:rFonts w:asciiTheme="minorHAnsi" w:eastAsiaTheme="minorEastAsia" w:hAnsiTheme="minorHAnsi" w:cstheme="minorBidi"/>
                <w:b w:val="0"/>
                <w:noProof/>
                <w:sz w:val="22"/>
                <w:szCs w:val="22"/>
              </w:rPr>
              <w:tab/>
            </w:r>
            <w:r w:rsidR="005533E5" w:rsidRPr="00364801">
              <w:rPr>
                <w:rStyle w:val="Hyperlink"/>
                <w:noProof/>
              </w:rPr>
              <w:t>Option Descriptions</w:t>
            </w:r>
            <w:r w:rsidR="005533E5">
              <w:rPr>
                <w:noProof/>
                <w:webHidden/>
              </w:rPr>
              <w:tab/>
            </w:r>
            <w:r w:rsidR="005533E5">
              <w:rPr>
                <w:noProof/>
                <w:webHidden/>
              </w:rPr>
              <w:fldChar w:fldCharType="begin"/>
            </w:r>
            <w:r w:rsidR="005533E5">
              <w:rPr>
                <w:noProof/>
                <w:webHidden/>
              </w:rPr>
              <w:instrText xml:space="preserve"> PAGEREF _Toc513535887 \h </w:instrText>
            </w:r>
            <w:r w:rsidR="005533E5">
              <w:rPr>
                <w:noProof/>
                <w:webHidden/>
              </w:rPr>
            </w:r>
            <w:r w:rsidR="005533E5">
              <w:rPr>
                <w:noProof/>
                <w:webHidden/>
              </w:rPr>
              <w:fldChar w:fldCharType="separate"/>
            </w:r>
            <w:r w:rsidR="005533E5">
              <w:rPr>
                <w:noProof/>
                <w:webHidden/>
              </w:rPr>
              <w:t>8</w:t>
            </w:r>
            <w:r w:rsidR="005533E5">
              <w:rPr>
                <w:noProof/>
                <w:webHidden/>
              </w:rPr>
              <w:fldChar w:fldCharType="end"/>
            </w:r>
          </w:hyperlink>
        </w:p>
        <w:p w14:paraId="75EF018D" w14:textId="77777777" w:rsidR="005533E5" w:rsidRDefault="007A0554">
          <w:pPr>
            <w:pStyle w:val="TOC2"/>
            <w:rPr>
              <w:rFonts w:asciiTheme="minorHAnsi" w:eastAsiaTheme="minorEastAsia" w:hAnsiTheme="minorHAnsi" w:cstheme="minorBidi"/>
              <w:b w:val="0"/>
              <w:noProof/>
              <w:sz w:val="22"/>
              <w:szCs w:val="22"/>
            </w:rPr>
          </w:pPr>
          <w:hyperlink w:anchor="_Toc513535888" w:history="1">
            <w:r w:rsidR="005533E5" w:rsidRPr="00364801">
              <w:rPr>
                <w:rStyle w:val="Hyperlink"/>
                <w:noProof/>
              </w:rPr>
              <w:t>3.1</w:t>
            </w:r>
            <w:r w:rsidR="005533E5">
              <w:rPr>
                <w:rFonts w:asciiTheme="minorHAnsi" w:eastAsiaTheme="minorEastAsia" w:hAnsiTheme="minorHAnsi" w:cstheme="minorBidi"/>
                <w:b w:val="0"/>
                <w:noProof/>
                <w:sz w:val="22"/>
                <w:szCs w:val="22"/>
              </w:rPr>
              <w:tab/>
            </w:r>
            <w:r w:rsidR="005533E5" w:rsidRPr="00364801">
              <w:rPr>
                <w:rStyle w:val="Hyperlink"/>
                <w:noProof/>
              </w:rPr>
              <w:t>Orderable Items Option</w:t>
            </w:r>
            <w:r w:rsidR="005533E5">
              <w:rPr>
                <w:noProof/>
                <w:webHidden/>
              </w:rPr>
              <w:tab/>
            </w:r>
            <w:r w:rsidR="005533E5">
              <w:rPr>
                <w:noProof/>
                <w:webHidden/>
              </w:rPr>
              <w:fldChar w:fldCharType="begin"/>
            </w:r>
            <w:r w:rsidR="005533E5">
              <w:rPr>
                <w:noProof/>
                <w:webHidden/>
              </w:rPr>
              <w:instrText xml:space="preserve"> PAGEREF _Toc513535888 \h </w:instrText>
            </w:r>
            <w:r w:rsidR="005533E5">
              <w:rPr>
                <w:noProof/>
                <w:webHidden/>
              </w:rPr>
            </w:r>
            <w:r w:rsidR="005533E5">
              <w:rPr>
                <w:noProof/>
                <w:webHidden/>
              </w:rPr>
              <w:fldChar w:fldCharType="separate"/>
            </w:r>
            <w:r w:rsidR="005533E5">
              <w:rPr>
                <w:noProof/>
                <w:webHidden/>
              </w:rPr>
              <w:t>12</w:t>
            </w:r>
            <w:r w:rsidR="005533E5">
              <w:rPr>
                <w:noProof/>
                <w:webHidden/>
              </w:rPr>
              <w:fldChar w:fldCharType="end"/>
            </w:r>
          </w:hyperlink>
        </w:p>
        <w:p w14:paraId="6D1B67B8" w14:textId="77777777" w:rsidR="005533E5" w:rsidRDefault="007A0554">
          <w:pPr>
            <w:pStyle w:val="TOC2"/>
            <w:rPr>
              <w:rFonts w:asciiTheme="minorHAnsi" w:eastAsiaTheme="minorEastAsia" w:hAnsiTheme="minorHAnsi" w:cstheme="minorBidi"/>
              <w:b w:val="0"/>
              <w:noProof/>
              <w:sz w:val="22"/>
              <w:szCs w:val="22"/>
            </w:rPr>
          </w:pPr>
          <w:hyperlink w:anchor="_Toc513535890" w:history="1">
            <w:r w:rsidR="005533E5" w:rsidRPr="00364801">
              <w:rPr>
                <w:rStyle w:val="Hyperlink"/>
                <w:noProof/>
              </w:rPr>
              <w:t>3.2</w:t>
            </w:r>
            <w:r w:rsidR="005533E5">
              <w:rPr>
                <w:rFonts w:asciiTheme="minorHAnsi" w:eastAsiaTheme="minorEastAsia" w:hAnsiTheme="minorHAnsi" w:cstheme="minorBidi"/>
                <w:b w:val="0"/>
                <w:noProof/>
                <w:sz w:val="22"/>
                <w:szCs w:val="22"/>
              </w:rPr>
              <w:tab/>
            </w:r>
            <w:r w:rsidR="005533E5" w:rsidRPr="00364801">
              <w:rPr>
                <w:rStyle w:val="Hyperlink"/>
                <w:noProof/>
              </w:rPr>
              <w:t>XPAR Parameters</w:t>
            </w:r>
            <w:r w:rsidR="005533E5">
              <w:rPr>
                <w:noProof/>
                <w:webHidden/>
              </w:rPr>
              <w:tab/>
            </w:r>
            <w:r w:rsidR="005533E5">
              <w:rPr>
                <w:noProof/>
                <w:webHidden/>
              </w:rPr>
              <w:fldChar w:fldCharType="begin"/>
            </w:r>
            <w:r w:rsidR="005533E5">
              <w:rPr>
                <w:noProof/>
                <w:webHidden/>
              </w:rPr>
              <w:instrText xml:space="preserve"> PAGEREF _Toc513535890 \h </w:instrText>
            </w:r>
            <w:r w:rsidR="005533E5">
              <w:rPr>
                <w:noProof/>
                <w:webHidden/>
              </w:rPr>
            </w:r>
            <w:r w:rsidR="005533E5">
              <w:rPr>
                <w:noProof/>
                <w:webHidden/>
              </w:rPr>
              <w:fldChar w:fldCharType="separate"/>
            </w:r>
            <w:r w:rsidR="005533E5">
              <w:rPr>
                <w:noProof/>
                <w:webHidden/>
              </w:rPr>
              <w:t>12</w:t>
            </w:r>
            <w:r w:rsidR="005533E5">
              <w:rPr>
                <w:noProof/>
                <w:webHidden/>
              </w:rPr>
              <w:fldChar w:fldCharType="end"/>
            </w:r>
          </w:hyperlink>
        </w:p>
        <w:p w14:paraId="4F66F474" w14:textId="77777777" w:rsidR="005533E5" w:rsidRDefault="007A0554">
          <w:pPr>
            <w:pStyle w:val="TOC2"/>
            <w:rPr>
              <w:rFonts w:asciiTheme="minorHAnsi" w:eastAsiaTheme="minorEastAsia" w:hAnsiTheme="minorHAnsi" w:cstheme="minorBidi"/>
              <w:b w:val="0"/>
              <w:noProof/>
              <w:sz w:val="22"/>
              <w:szCs w:val="22"/>
            </w:rPr>
          </w:pPr>
          <w:hyperlink w:anchor="_Toc513535891" w:history="1">
            <w:r w:rsidR="005533E5" w:rsidRPr="00364801">
              <w:rPr>
                <w:rStyle w:val="Hyperlink"/>
                <w:noProof/>
              </w:rPr>
              <w:t>3.3</w:t>
            </w:r>
            <w:r w:rsidR="005533E5">
              <w:rPr>
                <w:rFonts w:asciiTheme="minorHAnsi" w:eastAsiaTheme="minorEastAsia" w:hAnsiTheme="minorHAnsi" w:cstheme="minorBidi"/>
                <w:b w:val="0"/>
                <w:noProof/>
                <w:sz w:val="22"/>
                <w:szCs w:val="22"/>
              </w:rPr>
              <w:tab/>
            </w:r>
            <w:r w:rsidR="005533E5" w:rsidRPr="00364801">
              <w:rPr>
                <w:rStyle w:val="Hyperlink"/>
                <w:noProof/>
              </w:rPr>
              <w:t>Routines</w:t>
            </w:r>
            <w:r w:rsidR="005533E5">
              <w:rPr>
                <w:noProof/>
                <w:webHidden/>
              </w:rPr>
              <w:tab/>
            </w:r>
            <w:r w:rsidR="005533E5">
              <w:rPr>
                <w:noProof/>
                <w:webHidden/>
              </w:rPr>
              <w:fldChar w:fldCharType="begin"/>
            </w:r>
            <w:r w:rsidR="005533E5">
              <w:rPr>
                <w:noProof/>
                <w:webHidden/>
              </w:rPr>
              <w:instrText xml:space="preserve"> PAGEREF _Toc513535891 \h </w:instrText>
            </w:r>
            <w:r w:rsidR="005533E5">
              <w:rPr>
                <w:noProof/>
                <w:webHidden/>
              </w:rPr>
            </w:r>
            <w:r w:rsidR="005533E5">
              <w:rPr>
                <w:noProof/>
                <w:webHidden/>
              </w:rPr>
              <w:fldChar w:fldCharType="separate"/>
            </w:r>
            <w:r w:rsidR="005533E5">
              <w:rPr>
                <w:noProof/>
                <w:webHidden/>
              </w:rPr>
              <w:t>12</w:t>
            </w:r>
            <w:r w:rsidR="005533E5">
              <w:rPr>
                <w:noProof/>
                <w:webHidden/>
              </w:rPr>
              <w:fldChar w:fldCharType="end"/>
            </w:r>
          </w:hyperlink>
        </w:p>
        <w:p w14:paraId="3BBCF4A9" w14:textId="77777777" w:rsidR="005533E5" w:rsidRDefault="007A0554">
          <w:pPr>
            <w:pStyle w:val="TOC2"/>
            <w:rPr>
              <w:rFonts w:asciiTheme="minorHAnsi" w:eastAsiaTheme="minorEastAsia" w:hAnsiTheme="minorHAnsi" w:cstheme="minorBidi"/>
              <w:b w:val="0"/>
              <w:noProof/>
              <w:sz w:val="22"/>
              <w:szCs w:val="22"/>
            </w:rPr>
          </w:pPr>
          <w:hyperlink w:anchor="_Toc513535892" w:history="1">
            <w:r w:rsidR="005533E5" w:rsidRPr="00364801">
              <w:rPr>
                <w:rStyle w:val="Hyperlink"/>
                <w:noProof/>
              </w:rPr>
              <w:t>3.4</w:t>
            </w:r>
            <w:r w:rsidR="005533E5">
              <w:rPr>
                <w:rFonts w:asciiTheme="minorHAnsi" w:eastAsiaTheme="minorEastAsia" w:hAnsiTheme="minorHAnsi" w:cstheme="minorBidi"/>
                <w:b w:val="0"/>
                <w:noProof/>
                <w:sz w:val="22"/>
                <w:szCs w:val="22"/>
              </w:rPr>
              <w:tab/>
            </w:r>
            <w:r w:rsidR="005533E5" w:rsidRPr="00364801">
              <w:rPr>
                <w:rStyle w:val="Hyperlink"/>
                <w:noProof/>
              </w:rPr>
              <w:t>Exported Options</w:t>
            </w:r>
            <w:r w:rsidR="005533E5">
              <w:rPr>
                <w:noProof/>
                <w:webHidden/>
              </w:rPr>
              <w:tab/>
            </w:r>
            <w:r w:rsidR="005533E5">
              <w:rPr>
                <w:noProof/>
                <w:webHidden/>
              </w:rPr>
              <w:fldChar w:fldCharType="begin"/>
            </w:r>
            <w:r w:rsidR="005533E5">
              <w:rPr>
                <w:noProof/>
                <w:webHidden/>
              </w:rPr>
              <w:instrText xml:space="preserve"> PAGEREF _Toc513535892 \h </w:instrText>
            </w:r>
            <w:r w:rsidR="005533E5">
              <w:rPr>
                <w:noProof/>
                <w:webHidden/>
              </w:rPr>
            </w:r>
            <w:r w:rsidR="005533E5">
              <w:rPr>
                <w:noProof/>
                <w:webHidden/>
              </w:rPr>
              <w:fldChar w:fldCharType="separate"/>
            </w:r>
            <w:r w:rsidR="005533E5">
              <w:rPr>
                <w:noProof/>
                <w:webHidden/>
              </w:rPr>
              <w:t>13</w:t>
            </w:r>
            <w:r w:rsidR="005533E5">
              <w:rPr>
                <w:noProof/>
                <w:webHidden/>
              </w:rPr>
              <w:fldChar w:fldCharType="end"/>
            </w:r>
          </w:hyperlink>
        </w:p>
        <w:p w14:paraId="5B02CE29" w14:textId="77777777" w:rsidR="005533E5" w:rsidRDefault="007A0554">
          <w:pPr>
            <w:pStyle w:val="TOC3"/>
            <w:rPr>
              <w:rFonts w:asciiTheme="minorHAnsi" w:eastAsiaTheme="minorEastAsia" w:hAnsiTheme="minorHAnsi" w:cstheme="minorBidi"/>
              <w:b w:val="0"/>
              <w:noProof/>
              <w:sz w:val="22"/>
              <w:szCs w:val="22"/>
            </w:rPr>
          </w:pPr>
          <w:hyperlink w:anchor="_Toc513535893" w:history="1">
            <w:r w:rsidR="005533E5" w:rsidRPr="00364801">
              <w:rPr>
                <w:rStyle w:val="Hyperlink"/>
                <w:noProof/>
              </w:rPr>
              <w:t>3.4.1</w:t>
            </w:r>
            <w:r w:rsidR="005533E5">
              <w:rPr>
                <w:rFonts w:asciiTheme="minorHAnsi" w:eastAsiaTheme="minorEastAsia" w:hAnsiTheme="minorHAnsi" w:cstheme="minorBidi"/>
                <w:b w:val="0"/>
                <w:noProof/>
                <w:sz w:val="22"/>
                <w:szCs w:val="22"/>
              </w:rPr>
              <w:tab/>
            </w:r>
            <w:r w:rsidR="005533E5" w:rsidRPr="00364801">
              <w:rPr>
                <w:rStyle w:val="Hyperlink"/>
                <w:noProof/>
              </w:rPr>
              <w:t>Stand-Alone Options</w:t>
            </w:r>
            <w:r w:rsidR="005533E5">
              <w:rPr>
                <w:noProof/>
                <w:webHidden/>
              </w:rPr>
              <w:tab/>
            </w:r>
            <w:r w:rsidR="005533E5">
              <w:rPr>
                <w:noProof/>
                <w:webHidden/>
              </w:rPr>
              <w:fldChar w:fldCharType="begin"/>
            </w:r>
            <w:r w:rsidR="005533E5">
              <w:rPr>
                <w:noProof/>
                <w:webHidden/>
              </w:rPr>
              <w:instrText xml:space="preserve"> PAGEREF _Toc513535893 \h </w:instrText>
            </w:r>
            <w:r w:rsidR="005533E5">
              <w:rPr>
                <w:noProof/>
                <w:webHidden/>
              </w:rPr>
            </w:r>
            <w:r w:rsidR="005533E5">
              <w:rPr>
                <w:noProof/>
                <w:webHidden/>
              </w:rPr>
              <w:fldChar w:fldCharType="separate"/>
            </w:r>
            <w:r w:rsidR="005533E5">
              <w:rPr>
                <w:noProof/>
                <w:webHidden/>
              </w:rPr>
              <w:t>13</w:t>
            </w:r>
            <w:r w:rsidR="005533E5">
              <w:rPr>
                <w:noProof/>
                <w:webHidden/>
              </w:rPr>
              <w:fldChar w:fldCharType="end"/>
            </w:r>
          </w:hyperlink>
        </w:p>
        <w:p w14:paraId="15ABE1C6" w14:textId="77777777" w:rsidR="005533E5" w:rsidRDefault="007A0554">
          <w:pPr>
            <w:pStyle w:val="TOC2"/>
            <w:rPr>
              <w:rFonts w:asciiTheme="minorHAnsi" w:eastAsiaTheme="minorEastAsia" w:hAnsiTheme="minorHAnsi" w:cstheme="minorBidi"/>
              <w:b w:val="0"/>
              <w:noProof/>
              <w:sz w:val="22"/>
              <w:szCs w:val="22"/>
            </w:rPr>
          </w:pPr>
          <w:hyperlink w:anchor="_Toc513535894" w:history="1">
            <w:r w:rsidR="005533E5" w:rsidRPr="00364801">
              <w:rPr>
                <w:rStyle w:val="Hyperlink"/>
                <w:noProof/>
              </w:rPr>
              <w:t>3.5</w:t>
            </w:r>
            <w:r w:rsidR="005533E5">
              <w:rPr>
                <w:rFonts w:asciiTheme="minorHAnsi" w:eastAsiaTheme="minorEastAsia" w:hAnsiTheme="minorHAnsi" w:cstheme="minorBidi"/>
                <w:b w:val="0"/>
                <w:noProof/>
                <w:sz w:val="22"/>
                <w:szCs w:val="22"/>
              </w:rPr>
              <w:tab/>
            </w:r>
            <w:r w:rsidR="005533E5" w:rsidRPr="00364801">
              <w:rPr>
                <w:rStyle w:val="Hyperlink"/>
                <w:noProof/>
              </w:rPr>
              <w:t>Protocols</w:t>
            </w:r>
            <w:r w:rsidR="005533E5">
              <w:rPr>
                <w:noProof/>
                <w:webHidden/>
              </w:rPr>
              <w:tab/>
            </w:r>
            <w:r w:rsidR="005533E5">
              <w:rPr>
                <w:noProof/>
                <w:webHidden/>
              </w:rPr>
              <w:fldChar w:fldCharType="begin"/>
            </w:r>
            <w:r w:rsidR="005533E5">
              <w:rPr>
                <w:noProof/>
                <w:webHidden/>
              </w:rPr>
              <w:instrText xml:space="preserve"> PAGEREF _Toc513535894 \h </w:instrText>
            </w:r>
            <w:r w:rsidR="005533E5">
              <w:rPr>
                <w:noProof/>
                <w:webHidden/>
              </w:rPr>
            </w:r>
            <w:r w:rsidR="005533E5">
              <w:rPr>
                <w:noProof/>
                <w:webHidden/>
              </w:rPr>
              <w:fldChar w:fldCharType="separate"/>
            </w:r>
            <w:r w:rsidR="005533E5">
              <w:rPr>
                <w:noProof/>
                <w:webHidden/>
              </w:rPr>
              <w:t>14</w:t>
            </w:r>
            <w:r w:rsidR="005533E5">
              <w:rPr>
                <w:noProof/>
                <w:webHidden/>
              </w:rPr>
              <w:fldChar w:fldCharType="end"/>
            </w:r>
          </w:hyperlink>
        </w:p>
        <w:p w14:paraId="7E012B76" w14:textId="77777777" w:rsidR="005533E5" w:rsidRDefault="007A0554">
          <w:pPr>
            <w:pStyle w:val="TOC2"/>
            <w:rPr>
              <w:rFonts w:asciiTheme="minorHAnsi" w:eastAsiaTheme="minorEastAsia" w:hAnsiTheme="minorHAnsi" w:cstheme="minorBidi"/>
              <w:b w:val="0"/>
              <w:noProof/>
              <w:sz w:val="22"/>
              <w:szCs w:val="22"/>
            </w:rPr>
          </w:pPr>
          <w:hyperlink w:anchor="_Toc513535895" w:history="1">
            <w:r w:rsidR="005533E5" w:rsidRPr="00364801">
              <w:rPr>
                <w:rStyle w:val="Hyperlink"/>
                <w:noProof/>
              </w:rPr>
              <w:t>3.6</w:t>
            </w:r>
            <w:r w:rsidR="005533E5">
              <w:rPr>
                <w:rFonts w:asciiTheme="minorHAnsi" w:eastAsiaTheme="minorEastAsia" w:hAnsiTheme="minorHAnsi" w:cstheme="minorBidi"/>
                <w:b w:val="0"/>
                <w:noProof/>
                <w:sz w:val="22"/>
                <w:szCs w:val="22"/>
              </w:rPr>
              <w:tab/>
            </w:r>
            <w:r w:rsidR="005533E5" w:rsidRPr="00364801">
              <w:rPr>
                <w:rStyle w:val="Hyperlink"/>
                <w:noProof/>
              </w:rPr>
              <w:t>Bulletins</w:t>
            </w:r>
            <w:r w:rsidR="005533E5">
              <w:rPr>
                <w:noProof/>
                <w:webHidden/>
              </w:rPr>
              <w:tab/>
            </w:r>
            <w:r w:rsidR="005533E5">
              <w:rPr>
                <w:noProof/>
                <w:webHidden/>
              </w:rPr>
              <w:fldChar w:fldCharType="begin"/>
            </w:r>
            <w:r w:rsidR="005533E5">
              <w:rPr>
                <w:noProof/>
                <w:webHidden/>
              </w:rPr>
              <w:instrText xml:space="preserve"> PAGEREF _Toc513535895 \h </w:instrText>
            </w:r>
            <w:r w:rsidR="005533E5">
              <w:rPr>
                <w:noProof/>
                <w:webHidden/>
              </w:rPr>
            </w:r>
            <w:r w:rsidR="005533E5">
              <w:rPr>
                <w:noProof/>
                <w:webHidden/>
              </w:rPr>
              <w:fldChar w:fldCharType="separate"/>
            </w:r>
            <w:r w:rsidR="005533E5">
              <w:rPr>
                <w:noProof/>
                <w:webHidden/>
              </w:rPr>
              <w:t>14</w:t>
            </w:r>
            <w:r w:rsidR="005533E5">
              <w:rPr>
                <w:noProof/>
                <w:webHidden/>
              </w:rPr>
              <w:fldChar w:fldCharType="end"/>
            </w:r>
          </w:hyperlink>
        </w:p>
        <w:p w14:paraId="0DED5976" w14:textId="77777777" w:rsidR="005533E5" w:rsidRDefault="007A0554">
          <w:pPr>
            <w:pStyle w:val="TOC2"/>
            <w:rPr>
              <w:rFonts w:asciiTheme="minorHAnsi" w:eastAsiaTheme="minorEastAsia" w:hAnsiTheme="minorHAnsi" w:cstheme="minorBidi"/>
              <w:b w:val="0"/>
              <w:noProof/>
              <w:sz w:val="22"/>
              <w:szCs w:val="22"/>
            </w:rPr>
          </w:pPr>
          <w:hyperlink w:anchor="_Toc513535896" w:history="1">
            <w:r w:rsidR="005533E5" w:rsidRPr="00364801">
              <w:rPr>
                <w:rStyle w:val="Hyperlink"/>
                <w:noProof/>
              </w:rPr>
              <w:t>3.7</w:t>
            </w:r>
            <w:r w:rsidR="005533E5">
              <w:rPr>
                <w:rFonts w:asciiTheme="minorHAnsi" w:eastAsiaTheme="minorEastAsia" w:hAnsiTheme="minorHAnsi" w:cstheme="minorBidi"/>
                <w:b w:val="0"/>
                <w:noProof/>
                <w:sz w:val="22"/>
                <w:szCs w:val="22"/>
              </w:rPr>
              <w:tab/>
            </w:r>
            <w:r w:rsidR="005533E5" w:rsidRPr="00364801">
              <w:rPr>
                <w:rStyle w:val="Hyperlink"/>
                <w:noProof/>
              </w:rPr>
              <w:t>Web Servers</w:t>
            </w:r>
            <w:r w:rsidR="005533E5">
              <w:rPr>
                <w:noProof/>
                <w:webHidden/>
              </w:rPr>
              <w:tab/>
            </w:r>
            <w:r w:rsidR="005533E5">
              <w:rPr>
                <w:noProof/>
                <w:webHidden/>
              </w:rPr>
              <w:fldChar w:fldCharType="begin"/>
            </w:r>
            <w:r w:rsidR="005533E5">
              <w:rPr>
                <w:noProof/>
                <w:webHidden/>
              </w:rPr>
              <w:instrText xml:space="preserve"> PAGEREF _Toc513535896 \h </w:instrText>
            </w:r>
            <w:r w:rsidR="005533E5">
              <w:rPr>
                <w:noProof/>
                <w:webHidden/>
              </w:rPr>
            </w:r>
            <w:r w:rsidR="005533E5">
              <w:rPr>
                <w:noProof/>
                <w:webHidden/>
              </w:rPr>
              <w:fldChar w:fldCharType="separate"/>
            </w:r>
            <w:r w:rsidR="005533E5">
              <w:rPr>
                <w:noProof/>
                <w:webHidden/>
              </w:rPr>
              <w:t>15</w:t>
            </w:r>
            <w:r w:rsidR="005533E5">
              <w:rPr>
                <w:noProof/>
                <w:webHidden/>
              </w:rPr>
              <w:fldChar w:fldCharType="end"/>
            </w:r>
          </w:hyperlink>
        </w:p>
        <w:p w14:paraId="658DC6A0" w14:textId="77777777" w:rsidR="005533E5" w:rsidRDefault="007A0554">
          <w:pPr>
            <w:pStyle w:val="TOC2"/>
            <w:rPr>
              <w:rFonts w:asciiTheme="minorHAnsi" w:eastAsiaTheme="minorEastAsia" w:hAnsiTheme="minorHAnsi" w:cstheme="minorBidi"/>
              <w:b w:val="0"/>
              <w:noProof/>
              <w:sz w:val="22"/>
              <w:szCs w:val="22"/>
            </w:rPr>
          </w:pPr>
          <w:hyperlink w:anchor="_Toc513535897" w:history="1">
            <w:r w:rsidR="005533E5" w:rsidRPr="00364801">
              <w:rPr>
                <w:rStyle w:val="Hyperlink"/>
                <w:noProof/>
              </w:rPr>
              <w:t>3.8</w:t>
            </w:r>
            <w:r w:rsidR="005533E5">
              <w:rPr>
                <w:rFonts w:asciiTheme="minorHAnsi" w:eastAsiaTheme="minorEastAsia" w:hAnsiTheme="minorHAnsi" w:cstheme="minorBidi"/>
                <w:b w:val="0"/>
                <w:noProof/>
                <w:sz w:val="22"/>
                <w:szCs w:val="22"/>
              </w:rPr>
              <w:tab/>
            </w:r>
            <w:r w:rsidR="005533E5" w:rsidRPr="00364801">
              <w:rPr>
                <w:rStyle w:val="Hyperlink"/>
                <w:noProof/>
              </w:rPr>
              <w:t>Web Services</w:t>
            </w:r>
            <w:r w:rsidR="005533E5">
              <w:rPr>
                <w:noProof/>
                <w:webHidden/>
              </w:rPr>
              <w:tab/>
            </w:r>
            <w:r w:rsidR="005533E5">
              <w:rPr>
                <w:noProof/>
                <w:webHidden/>
              </w:rPr>
              <w:fldChar w:fldCharType="begin"/>
            </w:r>
            <w:r w:rsidR="005533E5">
              <w:rPr>
                <w:noProof/>
                <w:webHidden/>
              </w:rPr>
              <w:instrText xml:space="preserve"> PAGEREF _Toc513535897 \h </w:instrText>
            </w:r>
            <w:r w:rsidR="005533E5">
              <w:rPr>
                <w:noProof/>
                <w:webHidden/>
              </w:rPr>
            </w:r>
            <w:r w:rsidR="005533E5">
              <w:rPr>
                <w:noProof/>
                <w:webHidden/>
              </w:rPr>
              <w:fldChar w:fldCharType="separate"/>
            </w:r>
            <w:r w:rsidR="005533E5">
              <w:rPr>
                <w:noProof/>
                <w:webHidden/>
              </w:rPr>
              <w:t>15</w:t>
            </w:r>
            <w:r w:rsidR="005533E5">
              <w:rPr>
                <w:noProof/>
                <w:webHidden/>
              </w:rPr>
              <w:fldChar w:fldCharType="end"/>
            </w:r>
          </w:hyperlink>
        </w:p>
        <w:p w14:paraId="0B09E243" w14:textId="77777777" w:rsidR="005533E5" w:rsidRDefault="007A0554">
          <w:pPr>
            <w:pStyle w:val="TOC2"/>
            <w:rPr>
              <w:rFonts w:asciiTheme="minorHAnsi" w:eastAsiaTheme="minorEastAsia" w:hAnsiTheme="minorHAnsi" w:cstheme="minorBidi"/>
              <w:b w:val="0"/>
              <w:noProof/>
              <w:sz w:val="22"/>
              <w:szCs w:val="22"/>
            </w:rPr>
          </w:pPr>
          <w:hyperlink w:anchor="_Toc513535898" w:history="1">
            <w:r w:rsidR="005533E5" w:rsidRPr="00364801">
              <w:rPr>
                <w:rStyle w:val="Hyperlink"/>
                <w:noProof/>
              </w:rPr>
              <w:t>3.9</w:t>
            </w:r>
            <w:r w:rsidR="005533E5">
              <w:rPr>
                <w:rFonts w:asciiTheme="minorHAnsi" w:eastAsiaTheme="minorEastAsia" w:hAnsiTheme="minorHAnsi" w:cstheme="minorBidi"/>
                <w:b w:val="0"/>
                <w:noProof/>
                <w:sz w:val="22"/>
                <w:szCs w:val="22"/>
              </w:rPr>
              <w:tab/>
            </w:r>
            <w:r w:rsidR="005533E5" w:rsidRPr="00364801">
              <w:rPr>
                <w:rStyle w:val="Hyperlink"/>
                <w:noProof/>
              </w:rPr>
              <w:t>Cache Class</w:t>
            </w:r>
            <w:r w:rsidR="005533E5">
              <w:rPr>
                <w:noProof/>
                <w:webHidden/>
              </w:rPr>
              <w:tab/>
            </w:r>
            <w:r w:rsidR="005533E5">
              <w:rPr>
                <w:noProof/>
                <w:webHidden/>
              </w:rPr>
              <w:fldChar w:fldCharType="begin"/>
            </w:r>
            <w:r w:rsidR="005533E5">
              <w:rPr>
                <w:noProof/>
                <w:webHidden/>
              </w:rPr>
              <w:instrText xml:space="preserve"> PAGEREF _Toc513535898 \h </w:instrText>
            </w:r>
            <w:r w:rsidR="005533E5">
              <w:rPr>
                <w:noProof/>
                <w:webHidden/>
              </w:rPr>
            </w:r>
            <w:r w:rsidR="005533E5">
              <w:rPr>
                <w:noProof/>
                <w:webHidden/>
              </w:rPr>
              <w:fldChar w:fldCharType="separate"/>
            </w:r>
            <w:r w:rsidR="005533E5">
              <w:rPr>
                <w:noProof/>
                <w:webHidden/>
              </w:rPr>
              <w:t>15</w:t>
            </w:r>
            <w:r w:rsidR="005533E5">
              <w:rPr>
                <w:noProof/>
                <w:webHidden/>
              </w:rPr>
              <w:fldChar w:fldCharType="end"/>
            </w:r>
          </w:hyperlink>
        </w:p>
        <w:p w14:paraId="1539DAAA" w14:textId="77777777" w:rsidR="005533E5" w:rsidRDefault="007A0554">
          <w:pPr>
            <w:pStyle w:val="TOC2"/>
            <w:rPr>
              <w:rFonts w:asciiTheme="minorHAnsi" w:eastAsiaTheme="minorEastAsia" w:hAnsiTheme="minorHAnsi" w:cstheme="minorBidi"/>
              <w:b w:val="0"/>
              <w:noProof/>
              <w:sz w:val="22"/>
              <w:szCs w:val="22"/>
            </w:rPr>
          </w:pPr>
          <w:hyperlink w:anchor="_Toc513535899" w:history="1">
            <w:r w:rsidR="005533E5" w:rsidRPr="00364801">
              <w:rPr>
                <w:rStyle w:val="Hyperlink"/>
                <w:noProof/>
              </w:rPr>
              <w:t>3.10</w:t>
            </w:r>
            <w:r w:rsidR="005533E5">
              <w:rPr>
                <w:rFonts w:asciiTheme="minorHAnsi" w:eastAsiaTheme="minorEastAsia" w:hAnsiTheme="minorHAnsi" w:cstheme="minorBidi"/>
                <w:b w:val="0"/>
                <w:noProof/>
                <w:sz w:val="22"/>
                <w:szCs w:val="22"/>
              </w:rPr>
              <w:tab/>
            </w:r>
            <w:r w:rsidR="005533E5" w:rsidRPr="00364801">
              <w:rPr>
                <w:rStyle w:val="Hyperlink"/>
                <w:noProof/>
              </w:rPr>
              <w:t>HL7 Messaging with an External System</w:t>
            </w:r>
            <w:r w:rsidR="005533E5">
              <w:rPr>
                <w:noProof/>
                <w:webHidden/>
              </w:rPr>
              <w:tab/>
            </w:r>
            <w:r w:rsidR="005533E5">
              <w:rPr>
                <w:noProof/>
                <w:webHidden/>
              </w:rPr>
              <w:fldChar w:fldCharType="begin"/>
            </w:r>
            <w:r w:rsidR="005533E5">
              <w:rPr>
                <w:noProof/>
                <w:webHidden/>
              </w:rPr>
              <w:instrText xml:space="preserve"> PAGEREF _Toc513535899 \h </w:instrText>
            </w:r>
            <w:r w:rsidR="005533E5">
              <w:rPr>
                <w:noProof/>
                <w:webHidden/>
              </w:rPr>
            </w:r>
            <w:r w:rsidR="005533E5">
              <w:rPr>
                <w:noProof/>
                <w:webHidden/>
              </w:rPr>
              <w:fldChar w:fldCharType="separate"/>
            </w:r>
            <w:r w:rsidR="005533E5">
              <w:rPr>
                <w:noProof/>
                <w:webHidden/>
              </w:rPr>
              <w:t>15</w:t>
            </w:r>
            <w:r w:rsidR="005533E5">
              <w:rPr>
                <w:noProof/>
                <w:webHidden/>
              </w:rPr>
              <w:fldChar w:fldCharType="end"/>
            </w:r>
          </w:hyperlink>
        </w:p>
        <w:p w14:paraId="678679AE" w14:textId="77777777" w:rsidR="005533E5" w:rsidRDefault="007A0554">
          <w:pPr>
            <w:pStyle w:val="TOC3"/>
            <w:rPr>
              <w:rFonts w:asciiTheme="minorHAnsi" w:eastAsiaTheme="minorEastAsia" w:hAnsiTheme="minorHAnsi" w:cstheme="minorBidi"/>
              <w:b w:val="0"/>
              <w:noProof/>
              <w:sz w:val="22"/>
              <w:szCs w:val="22"/>
            </w:rPr>
          </w:pPr>
          <w:hyperlink w:anchor="_Toc513535900" w:history="1">
            <w:r w:rsidR="005533E5" w:rsidRPr="00364801">
              <w:rPr>
                <w:rStyle w:val="Hyperlink"/>
                <w:noProof/>
              </w:rPr>
              <w:t>3.10.1</w:t>
            </w:r>
            <w:r w:rsidR="005533E5">
              <w:rPr>
                <w:rFonts w:asciiTheme="minorHAnsi" w:eastAsiaTheme="minorEastAsia" w:hAnsiTheme="minorHAnsi" w:cstheme="minorBidi"/>
                <w:b w:val="0"/>
                <w:noProof/>
                <w:sz w:val="22"/>
                <w:szCs w:val="22"/>
              </w:rPr>
              <w:tab/>
            </w:r>
            <w:r w:rsidR="005533E5" w:rsidRPr="00364801">
              <w:rPr>
                <w:rStyle w:val="Hyperlink"/>
                <w:noProof/>
              </w:rPr>
              <w:t>HL7 Drug Message Segment Definition Table</w:t>
            </w:r>
            <w:r w:rsidR="005533E5">
              <w:rPr>
                <w:noProof/>
                <w:webHidden/>
              </w:rPr>
              <w:tab/>
            </w:r>
            <w:r w:rsidR="005533E5">
              <w:rPr>
                <w:noProof/>
                <w:webHidden/>
              </w:rPr>
              <w:fldChar w:fldCharType="begin"/>
            </w:r>
            <w:r w:rsidR="005533E5">
              <w:rPr>
                <w:noProof/>
                <w:webHidden/>
              </w:rPr>
              <w:instrText xml:space="preserve"> PAGEREF _Toc513535900 \h </w:instrText>
            </w:r>
            <w:r w:rsidR="005533E5">
              <w:rPr>
                <w:noProof/>
                <w:webHidden/>
              </w:rPr>
            </w:r>
            <w:r w:rsidR="005533E5">
              <w:rPr>
                <w:noProof/>
                <w:webHidden/>
              </w:rPr>
              <w:fldChar w:fldCharType="separate"/>
            </w:r>
            <w:r w:rsidR="005533E5">
              <w:rPr>
                <w:noProof/>
                <w:webHidden/>
              </w:rPr>
              <w:t>15</w:t>
            </w:r>
            <w:r w:rsidR="005533E5">
              <w:rPr>
                <w:noProof/>
                <w:webHidden/>
              </w:rPr>
              <w:fldChar w:fldCharType="end"/>
            </w:r>
          </w:hyperlink>
        </w:p>
        <w:p w14:paraId="2CF704D1" w14:textId="77777777" w:rsidR="005533E5" w:rsidRDefault="007A0554">
          <w:pPr>
            <w:pStyle w:val="TOC3"/>
            <w:rPr>
              <w:rFonts w:asciiTheme="minorHAnsi" w:eastAsiaTheme="minorEastAsia" w:hAnsiTheme="minorHAnsi" w:cstheme="minorBidi"/>
              <w:b w:val="0"/>
              <w:noProof/>
              <w:sz w:val="22"/>
              <w:szCs w:val="22"/>
            </w:rPr>
          </w:pPr>
          <w:hyperlink w:anchor="_Toc513535901" w:history="1">
            <w:r w:rsidR="005533E5" w:rsidRPr="00364801">
              <w:rPr>
                <w:rStyle w:val="Hyperlink"/>
                <w:noProof/>
              </w:rPr>
              <w:t>3.10.2</w:t>
            </w:r>
            <w:r w:rsidR="005533E5">
              <w:rPr>
                <w:rFonts w:asciiTheme="minorHAnsi" w:eastAsiaTheme="minorEastAsia" w:hAnsiTheme="minorHAnsi" w:cstheme="minorBidi"/>
                <w:b w:val="0"/>
                <w:noProof/>
                <w:sz w:val="22"/>
                <w:szCs w:val="22"/>
              </w:rPr>
              <w:tab/>
            </w:r>
            <w:r w:rsidR="005533E5" w:rsidRPr="00364801">
              <w:rPr>
                <w:rStyle w:val="Hyperlink"/>
                <w:noProof/>
              </w:rPr>
              <w:t>HL7 Drug Message Segment Definition Table</w:t>
            </w:r>
            <w:r w:rsidR="005533E5">
              <w:rPr>
                <w:noProof/>
                <w:webHidden/>
              </w:rPr>
              <w:tab/>
            </w:r>
            <w:r w:rsidR="005533E5">
              <w:rPr>
                <w:noProof/>
                <w:webHidden/>
              </w:rPr>
              <w:fldChar w:fldCharType="begin"/>
            </w:r>
            <w:r w:rsidR="005533E5">
              <w:rPr>
                <w:noProof/>
                <w:webHidden/>
              </w:rPr>
              <w:instrText xml:space="preserve"> PAGEREF _Toc513535901 \h </w:instrText>
            </w:r>
            <w:r w:rsidR="005533E5">
              <w:rPr>
                <w:noProof/>
                <w:webHidden/>
              </w:rPr>
            </w:r>
            <w:r w:rsidR="005533E5">
              <w:rPr>
                <w:noProof/>
                <w:webHidden/>
              </w:rPr>
              <w:fldChar w:fldCharType="separate"/>
            </w:r>
            <w:r w:rsidR="005533E5">
              <w:rPr>
                <w:noProof/>
                <w:webHidden/>
              </w:rPr>
              <w:t>18</w:t>
            </w:r>
            <w:r w:rsidR="005533E5">
              <w:rPr>
                <w:noProof/>
                <w:webHidden/>
              </w:rPr>
              <w:fldChar w:fldCharType="end"/>
            </w:r>
          </w:hyperlink>
        </w:p>
        <w:p w14:paraId="1B80A264" w14:textId="77777777" w:rsidR="005533E5" w:rsidRDefault="007A0554">
          <w:pPr>
            <w:pStyle w:val="TOC2"/>
            <w:rPr>
              <w:rFonts w:asciiTheme="minorHAnsi" w:eastAsiaTheme="minorEastAsia" w:hAnsiTheme="minorHAnsi" w:cstheme="minorBidi"/>
              <w:b w:val="0"/>
              <w:noProof/>
              <w:sz w:val="22"/>
              <w:szCs w:val="22"/>
            </w:rPr>
          </w:pPr>
          <w:hyperlink w:anchor="_Toc513535902" w:history="1">
            <w:r w:rsidR="005533E5" w:rsidRPr="00364801">
              <w:rPr>
                <w:rStyle w:val="Hyperlink"/>
                <w:noProof/>
              </w:rPr>
              <w:t>3.11</w:t>
            </w:r>
            <w:r w:rsidR="005533E5">
              <w:rPr>
                <w:rFonts w:asciiTheme="minorHAnsi" w:eastAsiaTheme="minorEastAsia" w:hAnsiTheme="minorHAnsi" w:cstheme="minorBidi"/>
                <w:b w:val="0"/>
                <w:noProof/>
                <w:sz w:val="22"/>
                <w:szCs w:val="22"/>
              </w:rPr>
              <w:tab/>
            </w:r>
            <w:r w:rsidR="005533E5" w:rsidRPr="00364801">
              <w:rPr>
                <w:rStyle w:val="Hyperlink"/>
                <w:noProof/>
              </w:rPr>
              <w:t>Data Archiving and Purging</w:t>
            </w:r>
            <w:r w:rsidR="005533E5">
              <w:rPr>
                <w:noProof/>
                <w:webHidden/>
              </w:rPr>
              <w:tab/>
            </w:r>
            <w:r w:rsidR="005533E5">
              <w:rPr>
                <w:noProof/>
                <w:webHidden/>
              </w:rPr>
              <w:fldChar w:fldCharType="begin"/>
            </w:r>
            <w:r w:rsidR="005533E5">
              <w:rPr>
                <w:noProof/>
                <w:webHidden/>
              </w:rPr>
              <w:instrText xml:space="preserve"> PAGEREF _Toc513535902 \h </w:instrText>
            </w:r>
            <w:r w:rsidR="005533E5">
              <w:rPr>
                <w:noProof/>
                <w:webHidden/>
              </w:rPr>
            </w:r>
            <w:r w:rsidR="005533E5">
              <w:rPr>
                <w:noProof/>
                <w:webHidden/>
              </w:rPr>
              <w:fldChar w:fldCharType="separate"/>
            </w:r>
            <w:r w:rsidR="005533E5">
              <w:rPr>
                <w:noProof/>
                <w:webHidden/>
              </w:rPr>
              <w:t>21</w:t>
            </w:r>
            <w:r w:rsidR="005533E5">
              <w:rPr>
                <w:noProof/>
                <w:webHidden/>
              </w:rPr>
              <w:fldChar w:fldCharType="end"/>
            </w:r>
          </w:hyperlink>
        </w:p>
        <w:p w14:paraId="30E28F5A" w14:textId="77777777" w:rsidR="005533E5" w:rsidRDefault="007A0554">
          <w:pPr>
            <w:pStyle w:val="TOC2"/>
            <w:rPr>
              <w:rFonts w:asciiTheme="minorHAnsi" w:eastAsiaTheme="minorEastAsia" w:hAnsiTheme="minorHAnsi" w:cstheme="minorBidi"/>
              <w:b w:val="0"/>
              <w:noProof/>
              <w:sz w:val="22"/>
              <w:szCs w:val="22"/>
            </w:rPr>
          </w:pPr>
          <w:hyperlink w:anchor="_Toc513535903" w:history="1">
            <w:r w:rsidR="005533E5" w:rsidRPr="00364801">
              <w:rPr>
                <w:rStyle w:val="Hyperlink"/>
                <w:noProof/>
              </w:rPr>
              <w:t>3.12</w:t>
            </w:r>
            <w:r w:rsidR="005533E5">
              <w:rPr>
                <w:rFonts w:asciiTheme="minorHAnsi" w:eastAsiaTheme="minorEastAsia" w:hAnsiTheme="minorHAnsi" w:cstheme="minorBidi"/>
                <w:b w:val="0"/>
                <w:noProof/>
                <w:sz w:val="22"/>
                <w:szCs w:val="22"/>
              </w:rPr>
              <w:tab/>
            </w:r>
            <w:r w:rsidR="005533E5" w:rsidRPr="00364801">
              <w:rPr>
                <w:rStyle w:val="Hyperlink"/>
                <w:noProof/>
              </w:rPr>
              <w:t>Callable Routines/Entry Points/Application Program Interfaces (APIs)</w:t>
            </w:r>
            <w:r w:rsidR="005533E5">
              <w:rPr>
                <w:noProof/>
                <w:webHidden/>
              </w:rPr>
              <w:tab/>
            </w:r>
            <w:r w:rsidR="005533E5">
              <w:rPr>
                <w:noProof/>
                <w:webHidden/>
              </w:rPr>
              <w:fldChar w:fldCharType="begin"/>
            </w:r>
            <w:r w:rsidR="005533E5">
              <w:rPr>
                <w:noProof/>
                <w:webHidden/>
              </w:rPr>
              <w:instrText xml:space="preserve"> PAGEREF _Toc513535903 \h </w:instrText>
            </w:r>
            <w:r w:rsidR="005533E5">
              <w:rPr>
                <w:noProof/>
                <w:webHidden/>
              </w:rPr>
            </w:r>
            <w:r w:rsidR="005533E5">
              <w:rPr>
                <w:noProof/>
                <w:webHidden/>
              </w:rPr>
              <w:fldChar w:fldCharType="separate"/>
            </w:r>
            <w:r w:rsidR="005533E5">
              <w:rPr>
                <w:noProof/>
                <w:webHidden/>
              </w:rPr>
              <w:t>21</w:t>
            </w:r>
            <w:r w:rsidR="005533E5">
              <w:rPr>
                <w:noProof/>
                <w:webHidden/>
              </w:rPr>
              <w:fldChar w:fldCharType="end"/>
            </w:r>
          </w:hyperlink>
        </w:p>
        <w:p w14:paraId="7EA22BEF" w14:textId="77777777" w:rsidR="005533E5" w:rsidRDefault="007A0554">
          <w:pPr>
            <w:pStyle w:val="TOC2"/>
            <w:rPr>
              <w:rFonts w:asciiTheme="minorHAnsi" w:eastAsiaTheme="minorEastAsia" w:hAnsiTheme="minorHAnsi" w:cstheme="minorBidi"/>
              <w:b w:val="0"/>
              <w:noProof/>
              <w:sz w:val="22"/>
              <w:szCs w:val="22"/>
            </w:rPr>
          </w:pPr>
          <w:hyperlink w:anchor="_Toc513535904" w:history="1">
            <w:r w:rsidR="005533E5" w:rsidRPr="00364801">
              <w:rPr>
                <w:rStyle w:val="Hyperlink"/>
                <w:noProof/>
              </w:rPr>
              <w:t>3.13</w:t>
            </w:r>
            <w:r w:rsidR="005533E5">
              <w:rPr>
                <w:rFonts w:asciiTheme="minorHAnsi" w:eastAsiaTheme="minorEastAsia" w:hAnsiTheme="minorHAnsi" w:cstheme="minorBidi"/>
                <w:b w:val="0"/>
                <w:noProof/>
                <w:sz w:val="22"/>
                <w:szCs w:val="22"/>
              </w:rPr>
              <w:tab/>
            </w:r>
            <w:r w:rsidR="005533E5" w:rsidRPr="00364801">
              <w:rPr>
                <w:rStyle w:val="Hyperlink"/>
                <w:noProof/>
              </w:rPr>
              <w:t>Medication Routes</w:t>
            </w:r>
            <w:r w:rsidR="005533E5">
              <w:rPr>
                <w:noProof/>
                <w:webHidden/>
              </w:rPr>
              <w:tab/>
            </w:r>
            <w:r w:rsidR="005533E5">
              <w:rPr>
                <w:noProof/>
                <w:webHidden/>
              </w:rPr>
              <w:fldChar w:fldCharType="begin"/>
            </w:r>
            <w:r w:rsidR="005533E5">
              <w:rPr>
                <w:noProof/>
                <w:webHidden/>
              </w:rPr>
              <w:instrText xml:space="preserve"> PAGEREF _Toc513535904 \h </w:instrText>
            </w:r>
            <w:r w:rsidR="005533E5">
              <w:rPr>
                <w:noProof/>
                <w:webHidden/>
              </w:rPr>
            </w:r>
            <w:r w:rsidR="005533E5">
              <w:rPr>
                <w:noProof/>
                <w:webHidden/>
              </w:rPr>
              <w:fldChar w:fldCharType="separate"/>
            </w:r>
            <w:r w:rsidR="005533E5">
              <w:rPr>
                <w:noProof/>
                <w:webHidden/>
              </w:rPr>
              <w:t>21</w:t>
            </w:r>
            <w:r w:rsidR="005533E5">
              <w:rPr>
                <w:noProof/>
                <w:webHidden/>
              </w:rPr>
              <w:fldChar w:fldCharType="end"/>
            </w:r>
          </w:hyperlink>
        </w:p>
        <w:p w14:paraId="2E7C7187" w14:textId="77777777" w:rsidR="005533E5" w:rsidRDefault="007A0554">
          <w:pPr>
            <w:pStyle w:val="TOC2"/>
            <w:rPr>
              <w:rFonts w:asciiTheme="minorHAnsi" w:eastAsiaTheme="minorEastAsia" w:hAnsiTheme="minorHAnsi" w:cstheme="minorBidi"/>
              <w:b w:val="0"/>
              <w:noProof/>
              <w:sz w:val="22"/>
              <w:szCs w:val="22"/>
            </w:rPr>
          </w:pPr>
          <w:hyperlink w:anchor="_Toc513535905" w:history="1">
            <w:r w:rsidR="005533E5" w:rsidRPr="00364801">
              <w:rPr>
                <w:rStyle w:val="Hyperlink"/>
                <w:noProof/>
              </w:rPr>
              <w:t>3.14</w:t>
            </w:r>
            <w:r w:rsidR="005533E5">
              <w:rPr>
                <w:rFonts w:asciiTheme="minorHAnsi" w:eastAsiaTheme="minorEastAsia" w:hAnsiTheme="minorHAnsi" w:cstheme="minorBidi"/>
                <w:b w:val="0"/>
                <w:noProof/>
                <w:sz w:val="22"/>
                <w:szCs w:val="22"/>
              </w:rPr>
              <w:tab/>
            </w:r>
            <w:r w:rsidR="005533E5" w:rsidRPr="00364801">
              <w:rPr>
                <w:rStyle w:val="Hyperlink"/>
                <w:noProof/>
              </w:rPr>
              <w:t>Administration Scheduling</w:t>
            </w:r>
            <w:r w:rsidR="005533E5">
              <w:rPr>
                <w:noProof/>
                <w:webHidden/>
              </w:rPr>
              <w:tab/>
            </w:r>
            <w:r w:rsidR="005533E5">
              <w:rPr>
                <w:noProof/>
                <w:webHidden/>
              </w:rPr>
              <w:fldChar w:fldCharType="begin"/>
            </w:r>
            <w:r w:rsidR="005533E5">
              <w:rPr>
                <w:noProof/>
                <w:webHidden/>
              </w:rPr>
              <w:instrText xml:space="preserve"> PAGEREF _Toc513535905 \h </w:instrText>
            </w:r>
            <w:r w:rsidR="005533E5">
              <w:rPr>
                <w:noProof/>
                <w:webHidden/>
              </w:rPr>
            </w:r>
            <w:r w:rsidR="005533E5">
              <w:rPr>
                <w:noProof/>
                <w:webHidden/>
              </w:rPr>
              <w:fldChar w:fldCharType="separate"/>
            </w:r>
            <w:r w:rsidR="005533E5">
              <w:rPr>
                <w:noProof/>
                <w:webHidden/>
              </w:rPr>
              <w:t>22</w:t>
            </w:r>
            <w:r w:rsidR="005533E5">
              <w:rPr>
                <w:noProof/>
                <w:webHidden/>
              </w:rPr>
              <w:fldChar w:fldCharType="end"/>
            </w:r>
          </w:hyperlink>
        </w:p>
        <w:p w14:paraId="771C0BB3" w14:textId="77777777" w:rsidR="005533E5" w:rsidRDefault="007A0554">
          <w:pPr>
            <w:pStyle w:val="TOC2"/>
            <w:rPr>
              <w:rFonts w:asciiTheme="minorHAnsi" w:eastAsiaTheme="minorEastAsia" w:hAnsiTheme="minorHAnsi" w:cstheme="minorBidi"/>
              <w:b w:val="0"/>
              <w:noProof/>
              <w:sz w:val="22"/>
              <w:szCs w:val="22"/>
            </w:rPr>
          </w:pPr>
          <w:hyperlink w:anchor="_Toc513535906" w:history="1">
            <w:r w:rsidR="005533E5" w:rsidRPr="00364801">
              <w:rPr>
                <w:rStyle w:val="Hyperlink"/>
                <w:noProof/>
              </w:rPr>
              <w:t>3.15</w:t>
            </w:r>
            <w:r w:rsidR="005533E5">
              <w:rPr>
                <w:rFonts w:asciiTheme="minorHAnsi" w:eastAsiaTheme="minorEastAsia" w:hAnsiTheme="minorHAnsi" w:cstheme="minorBidi"/>
                <w:b w:val="0"/>
                <w:noProof/>
                <w:sz w:val="22"/>
                <w:szCs w:val="22"/>
              </w:rPr>
              <w:tab/>
            </w:r>
            <w:r w:rsidR="005533E5" w:rsidRPr="00364801">
              <w:rPr>
                <w:rStyle w:val="Hyperlink"/>
                <w:noProof/>
              </w:rPr>
              <w:t>External Relations</w:t>
            </w:r>
            <w:r w:rsidR="005533E5">
              <w:rPr>
                <w:noProof/>
                <w:webHidden/>
              </w:rPr>
              <w:tab/>
            </w:r>
            <w:r w:rsidR="005533E5">
              <w:rPr>
                <w:noProof/>
                <w:webHidden/>
              </w:rPr>
              <w:fldChar w:fldCharType="begin"/>
            </w:r>
            <w:r w:rsidR="005533E5">
              <w:rPr>
                <w:noProof/>
                <w:webHidden/>
              </w:rPr>
              <w:instrText xml:space="preserve"> PAGEREF _Toc513535906 \h </w:instrText>
            </w:r>
            <w:r w:rsidR="005533E5">
              <w:rPr>
                <w:noProof/>
                <w:webHidden/>
              </w:rPr>
            </w:r>
            <w:r w:rsidR="005533E5">
              <w:rPr>
                <w:noProof/>
                <w:webHidden/>
              </w:rPr>
              <w:fldChar w:fldCharType="separate"/>
            </w:r>
            <w:r w:rsidR="005533E5">
              <w:rPr>
                <w:noProof/>
                <w:webHidden/>
              </w:rPr>
              <w:t>22</w:t>
            </w:r>
            <w:r w:rsidR="005533E5">
              <w:rPr>
                <w:noProof/>
                <w:webHidden/>
              </w:rPr>
              <w:fldChar w:fldCharType="end"/>
            </w:r>
          </w:hyperlink>
        </w:p>
        <w:p w14:paraId="09F9D30F" w14:textId="77777777" w:rsidR="005533E5" w:rsidRDefault="007A0554">
          <w:pPr>
            <w:pStyle w:val="TOC2"/>
            <w:rPr>
              <w:rFonts w:asciiTheme="minorHAnsi" w:eastAsiaTheme="minorEastAsia" w:hAnsiTheme="minorHAnsi" w:cstheme="minorBidi"/>
              <w:b w:val="0"/>
              <w:noProof/>
              <w:sz w:val="22"/>
              <w:szCs w:val="22"/>
            </w:rPr>
          </w:pPr>
          <w:hyperlink w:anchor="_Toc513535907" w:history="1">
            <w:r w:rsidR="005533E5" w:rsidRPr="00364801">
              <w:rPr>
                <w:rStyle w:val="Hyperlink"/>
                <w:noProof/>
              </w:rPr>
              <w:t>3.16</w:t>
            </w:r>
            <w:r w:rsidR="005533E5">
              <w:rPr>
                <w:rFonts w:asciiTheme="minorHAnsi" w:eastAsiaTheme="minorEastAsia" w:hAnsiTheme="minorHAnsi" w:cstheme="minorBidi"/>
                <w:b w:val="0"/>
                <w:noProof/>
                <w:sz w:val="22"/>
                <w:szCs w:val="22"/>
              </w:rPr>
              <w:tab/>
            </w:r>
            <w:r w:rsidR="005533E5" w:rsidRPr="00364801">
              <w:rPr>
                <w:rStyle w:val="Hyperlink"/>
                <w:noProof/>
              </w:rPr>
              <w:t>Internal Relations</w:t>
            </w:r>
            <w:r w:rsidR="005533E5">
              <w:rPr>
                <w:noProof/>
                <w:webHidden/>
              </w:rPr>
              <w:tab/>
            </w:r>
            <w:r w:rsidR="005533E5">
              <w:rPr>
                <w:noProof/>
                <w:webHidden/>
              </w:rPr>
              <w:fldChar w:fldCharType="begin"/>
            </w:r>
            <w:r w:rsidR="005533E5">
              <w:rPr>
                <w:noProof/>
                <w:webHidden/>
              </w:rPr>
              <w:instrText xml:space="preserve"> PAGEREF _Toc513535907 \h </w:instrText>
            </w:r>
            <w:r w:rsidR="005533E5">
              <w:rPr>
                <w:noProof/>
                <w:webHidden/>
              </w:rPr>
            </w:r>
            <w:r w:rsidR="005533E5">
              <w:rPr>
                <w:noProof/>
                <w:webHidden/>
              </w:rPr>
              <w:fldChar w:fldCharType="separate"/>
            </w:r>
            <w:r w:rsidR="005533E5">
              <w:rPr>
                <w:noProof/>
                <w:webHidden/>
              </w:rPr>
              <w:t>23</w:t>
            </w:r>
            <w:r w:rsidR="005533E5">
              <w:rPr>
                <w:noProof/>
                <w:webHidden/>
              </w:rPr>
              <w:fldChar w:fldCharType="end"/>
            </w:r>
          </w:hyperlink>
        </w:p>
        <w:p w14:paraId="502291AF" w14:textId="77777777" w:rsidR="005533E5" w:rsidRDefault="007A0554">
          <w:pPr>
            <w:pStyle w:val="TOC2"/>
            <w:rPr>
              <w:rFonts w:asciiTheme="minorHAnsi" w:eastAsiaTheme="minorEastAsia" w:hAnsiTheme="minorHAnsi" w:cstheme="minorBidi"/>
              <w:b w:val="0"/>
              <w:noProof/>
              <w:sz w:val="22"/>
              <w:szCs w:val="22"/>
            </w:rPr>
          </w:pPr>
          <w:hyperlink w:anchor="_Toc513535908" w:history="1">
            <w:r w:rsidR="005533E5" w:rsidRPr="00364801">
              <w:rPr>
                <w:rStyle w:val="Hyperlink"/>
                <w:noProof/>
              </w:rPr>
              <w:t>3.17</w:t>
            </w:r>
            <w:r w:rsidR="005533E5">
              <w:rPr>
                <w:rFonts w:asciiTheme="minorHAnsi" w:eastAsiaTheme="minorEastAsia" w:hAnsiTheme="minorHAnsi" w:cstheme="minorBidi"/>
                <w:b w:val="0"/>
                <w:noProof/>
                <w:sz w:val="22"/>
                <w:szCs w:val="22"/>
              </w:rPr>
              <w:tab/>
            </w:r>
            <w:r w:rsidR="005533E5" w:rsidRPr="00364801">
              <w:rPr>
                <w:rStyle w:val="Hyperlink"/>
                <w:noProof/>
              </w:rPr>
              <w:t>Package-Wide Variables</w:t>
            </w:r>
            <w:r w:rsidR="005533E5">
              <w:rPr>
                <w:noProof/>
                <w:webHidden/>
              </w:rPr>
              <w:tab/>
            </w:r>
            <w:r w:rsidR="005533E5">
              <w:rPr>
                <w:noProof/>
                <w:webHidden/>
              </w:rPr>
              <w:fldChar w:fldCharType="begin"/>
            </w:r>
            <w:r w:rsidR="005533E5">
              <w:rPr>
                <w:noProof/>
                <w:webHidden/>
              </w:rPr>
              <w:instrText xml:space="preserve"> PAGEREF _Toc513535908 \h </w:instrText>
            </w:r>
            <w:r w:rsidR="005533E5">
              <w:rPr>
                <w:noProof/>
                <w:webHidden/>
              </w:rPr>
            </w:r>
            <w:r w:rsidR="005533E5">
              <w:rPr>
                <w:noProof/>
                <w:webHidden/>
              </w:rPr>
              <w:fldChar w:fldCharType="separate"/>
            </w:r>
            <w:r w:rsidR="005533E5">
              <w:rPr>
                <w:noProof/>
                <w:webHidden/>
              </w:rPr>
              <w:t>23</w:t>
            </w:r>
            <w:r w:rsidR="005533E5">
              <w:rPr>
                <w:noProof/>
                <w:webHidden/>
              </w:rPr>
              <w:fldChar w:fldCharType="end"/>
            </w:r>
          </w:hyperlink>
        </w:p>
        <w:p w14:paraId="593BB8FE" w14:textId="77777777" w:rsidR="005533E5" w:rsidRDefault="007A0554">
          <w:pPr>
            <w:pStyle w:val="TOC1"/>
            <w:rPr>
              <w:rFonts w:asciiTheme="minorHAnsi" w:eastAsiaTheme="minorEastAsia" w:hAnsiTheme="minorHAnsi" w:cstheme="minorBidi"/>
              <w:b w:val="0"/>
              <w:noProof/>
              <w:sz w:val="22"/>
              <w:szCs w:val="22"/>
            </w:rPr>
          </w:pPr>
          <w:hyperlink w:anchor="_Toc513535909" w:history="1">
            <w:r w:rsidR="005533E5" w:rsidRPr="00364801">
              <w:rPr>
                <w:rStyle w:val="Hyperlink"/>
                <w:noProof/>
              </w:rPr>
              <w:t>4</w:t>
            </w:r>
            <w:r w:rsidR="005533E5">
              <w:rPr>
                <w:rFonts w:asciiTheme="minorHAnsi" w:eastAsiaTheme="minorEastAsia" w:hAnsiTheme="minorHAnsi" w:cstheme="minorBidi"/>
                <w:b w:val="0"/>
                <w:noProof/>
                <w:sz w:val="22"/>
                <w:szCs w:val="22"/>
              </w:rPr>
              <w:tab/>
            </w:r>
            <w:r w:rsidR="005533E5" w:rsidRPr="00364801">
              <w:rPr>
                <w:rStyle w:val="Hyperlink"/>
                <w:noProof/>
              </w:rPr>
              <w:t>Package Requirements</w:t>
            </w:r>
            <w:r w:rsidR="005533E5">
              <w:rPr>
                <w:noProof/>
                <w:webHidden/>
              </w:rPr>
              <w:tab/>
            </w:r>
            <w:r w:rsidR="005533E5">
              <w:rPr>
                <w:noProof/>
                <w:webHidden/>
              </w:rPr>
              <w:fldChar w:fldCharType="begin"/>
            </w:r>
            <w:r w:rsidR="005533E5">
              <w:rPr>
                <w:noProof/>
                <w:webHidden/>
              </w:rPr>
              <w:instrText xml:space="preserve"> PAGEREF _Toc513535909 \h </w:instrText>
            </w:r>
            <w:r w:rsidR="005533E5">
              <w:rPr>
                <w:noProof/>
                <w:webHidden/>
              </w:rPr>
            </w:r>
            <w:r w:rsidR="005533E5">
              <w:rPr>
                <w:noProof/>
                <w:webHidden/>
              </w:rPr>
              <w:fldChar w:fldCharType="separate"/>
            </w:r>
            <w:r w:rsidR="005533E5">
              <w:rPr>
                <w:noProof/>
                <w:webHidden/>
              </w:rPr>
              <w:t>23</w:t>
            </w:r>
            <w:r w:rsidR="005533E5">
              <w:rPr>
                <w:noProof/>
                <w:webHidden/>
              </w:rPr>
              <w:fldChar w:fldCharType="end"/>
            </w:r>
          </w:hyperlink>
        </w:p>
        <w:p w14:paraId="6334E0FB" w14:textId="77777777" w:rsidR="005533E5" w:rsidRDefault="007A0554">
          <w:pPr>
            <w:pStyle w:val="TOC2"/>
            <w:rPr>
              <w:rFonts w:asciiTheme="minorHAnsi" w:eastAsiaTheme="minorEastAsia" w:hAnsiTheme="minorHAnsi" w:cstheme="minorBidi"/>
              <w:b w:val="0"/>
              <w:noProof/>
              <w:sz w:val="22"/>
              <w:szCs w:val="22"/>
            </w:rPr>
          </w:pPr>
          <w:hyperlink w:anchor="_Toc513535910" w:history="1">
            <w:r w:rsidR="005533E5" w:rsidRPr="00364801">
              <w:rPr>
                <w:rStyle w:val="Hyperlink"/>
                <w:noProof/>
              </w:rPr>
              <w:t>4.1</w:t>
            </w:r>
            <w:r w:rsidR="005533E5">
              <w:rPr>
                <w:rFonts w:asciiTheme="minorHAnsi" w:eastAsiaTheme="minorEastAsia" w:hAnsiTheme="minorHAnsi" w:cstheme="minorBidi"/>
                <w:b w:val="0"/>
                <w:noProof/>
                <w:sz w:val="22"/>
                <w:szCs w:val="22"/>
              </w:rPr>
              <w:tab/>
            </w:r>
            <w:r w:rsidR="005533E5" w:rsidRPr="00364801">
              <w:rPr>
                <w:rStyle w:val="Hyperlink"/>
                <w:noProof/>
              </w:rPr>
              <w:t>Additional Information</w:t>
            </w:r>
            <w:r w:rsidR="005533E5">
              <w:rPr>
                <w:noProof/>
                <w:webHidden/>
              </w:rPr>
              <w:tab/>
            </w:r>
            <w:r w:rsidR="005533E5">
              <w:rPr>
                <w:noProof/>
                <w:webHidden/>
              </w:rPr>
              <w:fldChar w:fldCharType="begin"/>
            </w:r>
            <w:r w:rsidR="005533E5">
              <w:rPr>
                <w:noProof/>
                <w:webHidden/>
              </w:rPr>
              <w:instrText xml:space="preserve"> PAGEREF _Toc513535910 \h </w:instrText>
            </w:r>
            <w:r w:rsidR="005533E5">
              <w:rPr>
                <w:noProof/>
                <w:webHidden/>
              </w:rPr>
            </w:r>
            <w:r w:rsidR="005533E5">
              <w:rPr>
                <w:noProof/>
                <w:webHidden/>
              </w:rPr>
              <w:fldChar w:fldCharType="separate"/>
            </w:r>
            <w:r w:rsidR="005533E5">
              <w:rPr>
                <w:noProof/>
                <w:webHidden/>
              </w:rPr>
              <w:t>23</w:t>
            </w:r>
            <w:r w:rsidR="005533E5">
              <w:rPr>
                <w:noProof/>
                <w:webHidden/>
              </w:rPr>
              <w:fldChar w:fldCharType="end"/>
            </w:r>
          </w:hyperlink>
        </w:p>
        <w:p w14:paraId="7EA7EEEC" w14:textId="77777777" w:rsidR="005533E5" w:rsidRDefault="007A0554">
          <w:pPr>
            <w:pStyle w:val="TOC1"/>
            <w:rPr>
              <w:rFonts w:asciiTheme="minorHAnsi" w:eastAsiaTheme="minorEastAsia" w:hAnsiTheme="minorHAnsi" w:cstheme="minorBidi"/>
              <w:b w:val="0"/>
              <w:noProof/>
              <w:sz w:val="22"/>
              <w:szCs w:val="22"/>
            </w:rPr>
          </w:pPr>
          <w:hyperlink w:anchor="_Toc513535911" w:history="1">
            <w:r w:rsidR="005533E5" w:rsidRPr="00364801">
              <w:rPr>
                <w:rStyle w:val="Hyperlink"/>
                <w:noProof/>
              </w:rPr>
              <w:t>5</w:t>
            </w:r>
            <w:r w:rsidR="005533E5">
              <w:rPr>
                <w:rFonts w:asciiTheme="minorHAnsi" w:eastAsiaTheme="minorEastAsia" w:hAnsiTheme="minorHAnsi" w:cstheme="minorBidi"/>
                <w:b w:val="0"/>
                <w:noProof/>
                <w:sz w:val="22"/>
                <w:szCs w:val="22"/>
              </w:rPr>
              <w:tab/>
            </w:r>
            <w:r w:rsidR="005533E5" w:rsidRPr="00364801">
              <w:rPr>
                <w:rStyle w:val="Hyperlink"/>
                <w:noProof/>
              </w:rPr>
              <w:t>Security Management</w:t>
            </w:r>
            <w:r w:rsidR="005533E5">
              <w:rPr>
                <w:noProof/>
                <w:webHidden/>
              </w:rPr>
              <w:tab/>
            </w:r>
            <w:r w:rsidR="005533E5">
              <w:rPr>
                <w:noProof/>
                <w:webHidden/>
              </w:rPr>
              <w:fldChar w:fldCharType="begin"/>
            </w:r>
            <w:r w:rsidR="005533E5">
              <w:rPr>
                <w:noProof/>
                <w:webHidden/>
              </w:rPr>
              <w:instrText xml:space="preserve"> PAGEREF _Toc513535911 \h </w:instrText>
            </w:r>
            <w:r w:rsidR="005533E5">
              <w:rPr>
                <w:noProof/>
                <w:webHidden/>
              </w:rPr>
            </w:r>
            <w:r w:rsidR="005533E5">
              <w:rPr>
                <w:noProof/>
                <w:webHidden/>
              </w:rPr>
              <w:fldChar w:fldCharType="separate"/>
            </w:r>
            <w:r w:rsidR="005533E5">
              <w:rPr>
                <w:noProof/>
                <w:webHidden/>
              </w:rPr>
              <w:t>29</w:t>
            </w:r>
            <w:r w:rsidR="005533E5">
              <w:rPr>
                <w:noProof/>
                <w:webHidden/>
              </w:rPr>
              <w:fldChar w:fldCharType="end"/>
            </w:r>
          </w:hyperlink>
        </w:p>
        <w:p w14:paraId="0B85C99A" w14:textId="77777777" w:rsidR="005533E5" w:rsidRDefault="007A0554">
          <w:pPr>
            <w:pStyle w:val="TOC2"/>
            <w:rPr>
              <w:rFonts w:asciiTheme="minorHAnsi" w:eastAsiaTheme="minorEastAsia" w:hAnsiTheme="minorHAnsi" w:cstheme="minorBidi"/>
              <w:b w:val="0"/>
              <w:noProof/>
              <w:sz w:val="22"/>
              <w:szCs w:val="22"/>
            </w:rPr>
          </w:pPr>
          <w:hyperlink w:anchor="_Toc513535912" w:history="1">
            <w:r w:rsidR="005533E5" w:rsidRPr="00364801">
              <w:rPr>
                <w:rStyle w:val="Hyperlink"/>
                <w:noProof/>
              </w:rPr>
              <w:t>5.1</w:t>
            </w:r>
            <w:r w:rsidR="005533E5">
              <w:rPr>
                <w:rFonts w:asciiTheme="minorHAnsi" w:eastAsiaTheme="minorEastAsia" w:hAnsiTheme="minorHAnsi" w:cstheme="minorBidi"/>
                <w:b w:val="0"/>
                <w:noProof/>
                <w:sz w:val="22"/>
                <w:szCs w:val="22"/>
              </w:rPr>
              <w:tab/>
            </w:r>
            <w:r w:rsidR="005533E5" w:rsidRPr="00364801">
              <w:rPr>
                <w:rStyle w:val="Hyperlink"/>
                <w:noProof/>
              </w:rPr>
              <w:t>Mail Groups</w:t>
            </w:r>
            <w:r w:rsidR="005533E5">
              <w:rPr>
                <w:noProof/>
                <w:webHidden/>
              </w:rPr>
              <w:tab/>
            </w:r>
            <w:r w:rsidR="005533E5">
              <w:rPr>
                <w:noProof/>
                <w:webHidden/>
              </w:rPr>
              <w:fldChar w:fldCharType="begin"/>
            </w:r>
            <w:r w:rsidR="005533E5">
              <w:rPr>
                <w:noProof/>
                <w:webHidden/>
              </w:rPr>
              <w:instrText xml:space="preserve"> PAGEREF _Toc513535912 \h </w:instrText>
            </w:r>
            <w:r w:rsidR="005533E5">
              <w:rPr>
                <w:noProof/>
                <w:webHidden/>
              </w:rPr>
            </w:r>
            <w:r w:rsidR="005533E5">
              <w:rPr>
                <w:noProof/>
                <w:webHidden/>
              </w:rPr>
              <w:fldChar w:fldCharType="separate"/>
            </w:r>
            <w:r w:rsidR="005533E5">
              <w:rPr>
                <w:noProof/>
                <w:webHidden/>
              </w:rPr>
              <w:t>29</w:t>
            </w:r>
            <w:r w:rsidR="005533E5">
              <w:rPr>
                <w:noProof/>
                <w:webHidden/>
              </w:rPr>
              <w:fldChar w:fldCharType="end"/>
            </w:r>
          </w:hyperlink>
        </w:p>
        <w:p w14:paraId="2693C1C8" w14:textId="77777777" w:rsidR="005533E5" w:rsidRDefault="007A0554">
          <w:pPr>
            <w:pStyle w:val="TOC2"/>
            <w:rPr>
              <w:rFonts w:asciiTheme="minorHAnsi" w:eastAsiaTheme="minorEastAsia" w:hAnsiTheme="minorHAnsi" w:cstheme="minorBidi"/>
              <w:b w:val="0"/>
              <w:noProof/>
              <w:sz w:val="22"/>
              <w:szCs w:val="22"/>
            </w:rPr>
          </w:pPr>
          <w:hyperlink w:anchor="_Toc513535913" w:history="1">
            <w:r w:rsidR="005533E5" w:rsidRPr="00364801">
              <w:rPr>
                <w:rStyle w:val="Hyperlink"/>
                <w:noProof/>
              </w:rPr>
              <w:t>5.2</w:t>
            </w:r>
            <w:r w:rsidR="005533E5">
              <w:rPr>
                <w:rFonts w:asciiTheme="minorHAnsi" w:eastAsiaTheme="minorEastAsia" w:hAnsiTheme="minorHAnsi" w:cstheme="minorBidi"/>
                <w:b w:val="0"/>
                <w:noProof/>
                <w:sz w:val="22"/>
                <w:szCs w:val="22"/>
              </w:rPr>
              <w:tab/>
            </w:r>
            <w:r w:rsidR="005533E5" w:rsidRPr="00364801">
              <w:rPr>
                <w:rStyle w:val="Hyperlink"/>
                <w:noProof/>
              </w:rPr>
              <w:t>Alerts</w:t>
            </w:r>
            <w:r w:rsidR="005533E5">
              <w:rPr>
                <w:noProof/>
                <w:webHidden/>
              </w:rPr>
              <w:tab/>
            </w:r>
            <w:r w:rsidR="005533E5">
              <w:rPr>
                <w:noProof/>
                <w:webHidden/>
              </w:rPr>
              <w:fldChar w:fldCharType="begin"/>
            </w:r>
            <w:r w:rsidR="005533E5">
              <w:rPr>
                <w:noProof/>
                <w:webHidden/>
              </w:rPr>
              <w:instrText xml:space="preserve"> PAGEREF _Toc513535913 \h </w:instrText>
            </w:r>
            <w:r w:rsidR="005533E5">
              <w:rPr>
                <w:noProof/>
                <w:webHidden/>
              </w:rPr>
            </w:r>
            <w:r w:rsidR="005533E5">
              <w:rPr>
                <w:noProof/>
                <w:webHidden/>
              </w:rPr>
              <w:fldChar w:fldCharType="separate"/>
            </w:r>
            <w:r w:rsidR="005533E5">
              <w:rPr>
                <w:noProof/>
                <w:webHidden/>
              </w:rPr>
              <w:t>30</w:t>
            </w:r>
            <w:r w:rsidR="005533E5">
              <w:rPr>
                <w:noProof/>
                <w:webHidden/>
              </w:rPr>
              <w:fldChar w:fldCharType="end"/>
            </w:r>
          </w:hyperlink>
        </w:p>
        <w:p w14:paraId="0D7DEF46" w14:textId="77777777" w:rsidR="005533E5" w:rsidRDefault="007A0554">
          <w:pPr>
            <w:pStyle w:val="TOC2"/>
            <w:rPr>
              <w:rFonts w:asciiTheme="minorHAnsi" w:eastAsiaTheme="minorEastAsia" w:hAnsiTheme="minorHAnsi" w:cstheme="minorBidi"/>
              <w:b w:val="0"/>
              <w:noProof/>
              <w:sz w:val="22"/>
              <w:szCs w:val="22"/>
            </w:rPr>
          </w:pPr>
          <w:hyperlink w:anchor="_Toc513535914" w:history="1">
            <w:r w:rsidR="005533E5" w:rsidRPr="00364801">
              <w:rPr>
                <w:rStyle w:val="Hyperlink"/>
                <w:noProof/>
              </w:rPr>
              <w:t>5.3</w:t>
            </w:r>
            <w:r w:rsidR="005533E5">
              <w:rPr>
                <w:rFonts w:asciiTheme="minorHAnsi" w:eastAsiaTheme="minorEastAsia" w:hAnsiTheme="minorHAnsi" w:cstheme="minorBidi"/>
                <w:b w:val="0"/>
                <w:noProof/>
                <w:sz w:val="22"/>
                <w:szCs w:val="22"/>
              </w:rPr>
              <w:tab/>
            </w:r>
            <w:r w:rsidR="005533E5" w:rsidRPr="00364801">
              <w:rPr>
                <w:rStyle w:val="Hyperlink"/>
                <w:noProof/>
              </w:rPr>
              <w:t>Bulletins</w:t>
            </w:r>
            <w:r w:rsidR="005533E5">
              <w:rPr>
                <w:noProof/>
                <w:webHidden/>
              </w:rPr>
              <w:tab/>
            </w:r>
            <w:r w:rsidR="005533E5">
              <w:rPr>
                <w:noProof/>
                <w:webHidden/>
              </w:rPr>
              <w:fldChar w:fldCharType="begin"/>
            </w:r>
            <w:r w:rsidR="005533E5">
              <w:rPr>
                <w:noProof/>
                <w:webHidden/>
              </w:rPr>
              <w:instrText xml:space="preserve"> PAGEREF _Toc513535914 \h </w:instrText>
            </w:r>
            <w:r w:rsidR="005533E5">
              <w:rPr>
                <w:noProof/>
                <w:webHidden/>
              </w:rPr>
            </w:r>
            <w:r w:rsidR="005533E5">
              <w:rPr>
                <w:noProof/>
                <w:webHidden/>
              </w:rPr>
              <w:fldChar w:fldCharType="separate"/>
            </w:r>
            <w:r w:rsidR="005533E5">
              <w:rPr>
                <w:noProof/>
                <w:webHidden/>
              </w:rPr>
              <w:t>30</w:t>
            </w:r>
            <w:r w:rsidR="005533E5">
              <w:rPr>
                <w:noProof/>
                <w:webHidden/>
              </w:rPr>
              <w:fldChar w:fldCharType="end"/>
            </w:r>
          </w:hyperlink>
        </w:p>
        <w:p w14:paraId="33510D33" w14:textId="77777777" w:rsidR="005533E5" w:rsidRDefault="007A0554">
          <w:pPr>
            <w:pStyle w:val="TOC2"/>
            <w:rPr>
              <w:rFonts w:asciiTheme="minorHAnsi" w:eastAsiaTheme="minorEastAsia" w:hAnsiTheme="minorHAnsi" w:cstheme="minorBidi"/>
              <w:b w:val="0"/>
              <w:noProof/>
              <w:sz w:val="22"/>
              <w:szCs w:val="22"/>
            </w:rPr>
          </w:pPr>
          <w:hyperlink w:anchor="_Toc513535915" w:history="1">
            <w:r w:rsidR="005533E5" w:rsidRPr="00364801">
              <w:rPr>
                <w:rStyle w:val="Hyperlink"/>
                <w:noProof/>
              </w:rPr>
              <w:t>5.4</w:t>
            </w:r>
            <w:r w:rsidR="005533E5">
              <w:rPr>
                <w:rFonts w:asciiTheme="minorHAnsi" w:eastAsiaTheme="minorEastAsia" w:hAnsiTheme="minorHAnsi" w:cstheme="minorBidi"/>
                <w:b w:val="0"/>
                <w:noProof/>
                <w:sz w:val="22"/>
                <w:szCs w:val="22"/>
              </w:rPr>
              <w:tab/>
            </w:r>
            <w:r w:rsidR="005533E5" w:rsidRPr="00364801">
              <w:rPr>
                <w:rStyle w:val="Hyperlink"/>
                <w:noProof/>
              </w:rPr>
              <w:t>Remote Systems</w:t>
            </w:r>
            <w:r w:rsidR="005533E5">
              <w:rPr>
                <w:noProof/>
                <w:webHidden/>
              </w:rPr>
              <w:tab/>
            </w:r>
            <w:r w:rsidR="005533E5">
              <w:rPr>
                <w:noProof/>
                <w:webHidden/>
              </w:rPr>
              <w:fldChar w:fldCharType="begin"/>
            </w:r>
            <w:r w:rsidR="005533E5">
              <w:rPr>
                <w:noProof/>
                <w:webHidden/>
              </w:rPr>
              <w:instrText xml:space="preserve"> PAGEREF _Toc513535915 \h </w:instrText>
            </w:r>
            <w:r w:rsidR="005533E5">
              <w:rPr>
                <w:noProof/>
                <w:webHidden/>
              </w:rPr>
            </w:r>
            <w:r w:rsidR="005533E5">
              <w:rPr>
                <w:noProof/>
                <w:webHidden/>
              </w:rPr>
              <w:fldChar w:fldCharType="separate"/>
            </w:r>
            <w:r w:rsidR="005533E5">
              <w:rPr>
                <w:noProof/>
                <w:webHidden/>
              </w:rPr>
              <w:t>30</w:t>
            </w:r>
            <w:r w:rsidR="005533E5">
              <w:rPr>
                <w:noProof/>
                <w:webHidden/>
              </w:rPr>
              <w:fldChar w:fldCharType="end"/>
            </w:r>
          </w:hyperlink>
        </w:p>
        <w:p w14:paraId="47741CEB" w14:textId="77777777" w:rsidR="005533E5" w:rsidRDefault="007A0554">
          <w:pPr>
            <w:pStyle w:val="TOC2"/>
            <w:rPr>
              <w:rFonts w:asciiTheme="minorHAnsi" w:eastAsiaTheme="minorEastAsia" w:hAnsiTheme="minorHAnsi" w:cstheme="minorBidi"/>
              <w:b w:val="0"/>
              <w:noProof/>
              <w:sz w:val="22"/>
              <w:szCs w:val="22"/>
            </w:rPr>
          </w:pPr>
          <w:hyperlink w:anchor="_Toc513535916" w:history="1">
            <w:r w:rsidR="005533E5" w:rsidRPr="00364801">
              <w:rPr>
                <w:rStyle w:val="Hyperlink"/>
                <w:noProof/>
              </w:rPr>
              <w:t>5.5</w:t>
            </w:r>
            <w:r w:rsidR="005533E5">
              <w:rPr>
                <w:rFonts w:asciiTheme="minorHAnsi" w:eastAsiaTheme="minorEastAsia" w:hAnsiTheme="minorHAnsi" w:cstheme="minorBidi"/>
                <w:b w:val="0"/>
                <w:noProof/>
                <w:sz w:val="22"/>
                <w:szCs w:val="22"/>
              </w:rPr>
              <w:tab/>
            </w:r>
            <w:r w:rsidR="005533E5" w:rsidRPr="00364801">
              <w:rPr>
                <w:rStyle w:val="Hyperlink"/>
                <w:noProof/>
              </w:rPr>
              <w:t>Archiving/Purging</w:t>
            </w:r>
            <w:r w:rsidR="005533E5">
              <w:rPr>
                <w:noProof/>
                <w:webHidden/>
              </w:rPr>
              <w:tab/>
            </w:r>
            <w:r w:rsidR="005533E5">
              <w:rPr>
                <w:noProof/>
                <w:webHidden/>
              </w:rPr>
              <w:fldChar w:fldCharType="begin"/>
            </w:r>
            <w:r w:rsidR="005533E5">
              <w:rPr>
                <w:noProof/>
                <w:webHidden/>
              </w:rPr>
              <w:instrText xml:space="preserve"> PAGEREF _Toc513535916 \h </w:instrText>
            </w:r>
            <w:r w:rsidR="005533E5">
              <w:rPr>
                <w:noProof/>
                <w:webHidden/>
              </w:rPr>
            </w:r>
            <w:r w:rsidR="005533E5">
              <w:rPr>
                <w:noProof/>
                <w:webHidden/>
              </w:rPr>
              <w:fldChar w:fldCharType="separate"/>
            </w:r>
            <w:r w:rsidR="005533E5">
              <w:rPr>
                <w:noProof/>
                <w:webHidden/>
              </w:rPr>
              <w:t>30</w:t>
            </w:r>
            <w:r w:rsidR="005533E5">
              <w:rPr>
                <w:noProof/>
                <w:webHidden/>
              </w:rPr>
              <w:fldChar w:fldCharType="end"/>
            </w:r>
          </w:hyperlink>
        </w:p>
        <w:p w14:paraId="4C863079" w14:textId="77777777" w:rsidR="005533E5" w:rsidRDefault="007A0554">
          <w:pPr>
            <w:pStyle w:val="TOC2"/>
            <w:rPr>
              <w:rFonts w:asciiTheme="minorHAnsi" w:eastAsiaTheme="minorEastAsia" w:hAnsiTheme="minorHAnsi" w:cstheme="minorBidi"/>
              <w:b w:val="0"/>
              <w:noProof/>
              <w:sz w:val="22"/>
              <w:szCs w:val="22"/>
            </w:rPr>
          </w:pPr>
          <w:hyperlink w:anchor="_Toc513535917" w:history="1">
            <w:r w:rsidR="005533E5" w:rsidRPr="00364801">
              <w:rPr>
                <w:rStyle w:val="Hyperlink"/>
                <w:noProof/>
              </w:rPr>
              <w:t>5.6</w:t>
            </w:r>
            <w:r w:rsidR="005533E5">
              <w:rPr>
                <w:rFonts w:asciiTheme="minorHAnsi" w:eastAsiaTheme="minorEastAsia" w:hAnsiTheme="minorHAnsi" w:cstheme="minorBidi"/>
                <w:b w:val="0"/>
                <w:noProof/>
                <w:sz w:val="22"/>
                <w:szCs w:val="22"/>
              </w:rPr>
              <w:tab/>
            </w:r>
            <w:r w:rsidR="005533E5" w:rsidRPr="00364801">
              <w:rPr>
                <w:rStyle w:val="Hyperlink"/>
                <w:noProof/>
              </w:rPr>
              <w:t>Contingency Planning</w:t>
            </w:r>
            <w:r w:rsidR="005533E5">
              <w:rPr>
                <w:noProof/>
                <w:webHidden/>
              </w:rPr>
              <w:tab/>
            </w:r>
            <w:r w:rsidR="005533E5">
              <w:rPr>
                <w:noProof/>
                <w:webHidden/>
              </w:rPr>
              <w:fldChar w:fldCharType="begin"/>
            </w:r>
            <w:r w:rsidR="005533E5">
              <w:rPr>
                <w:noProof/>
                <w:webHidden/>
              </w:rPr>
              <w:instrText xml:space="preserve"> PAGEREF _Toc513535917 \h </w:instrText>
            </w:r>
            <w:r w:rsidR="005533E5">
              <w:rPr>
                <w:noProof/>
                <w:webHidden/>
              </w:rPr>
            </w:r>
            <w:r w:rsidR="005533E5">
              <w:rPr>
                <w:noProof/>
                <w:webHidden/>
              </w:rPr>
              <w:fldChar w:fldCharType="separate"/>
            </w:r>
            <w:r w:rsidR="005533E5">
              <w:rPr>
                <w:noProof/>
                <w:webHidden/>
              </w:rPr>
              <w:t>30</w:t>
            </w:r>
            <w:r w:rsidR="005533E5">
              <w:rPr>
                <w:noProof/>
                <w:webHidden/>
              </w:rPr>
              <w:fldChar w:fldCharType="end"/>
            </w:r>
          </w:hyperlink>
        </w:p>
        <w:p w14:paraId="52FE6846" w14:textId="77777777" w:rsidR="005533E5" w:rsidRDefault="007A0554">
          <w:pPr>
            <w:pStyle w:val="TOC2"/>
            <w:rPr>
              <w:rFonts w:asciiTheme="minorHAnsi" w:eastAsiaTheme="minorEastAsia" w:hAnsiTheme="minorHAnsi" w:cstheme="minorBidi"/>
              <w:b w:val="0"/>
              <w:noProof/>
              <w:sz w:val="22"/>
              <w:szCs w:val="22"/>
            </w:rPr>
          </w:pPr>
          <w:hyperlink w:anchor="_Toc513535918" w:history="1">
            <w:r w:rsidR="005533E5" w:rsidRPr="00364801">
              <w:rPr>
                <w:rStyle w:val="Hyperlink"/>
                <w:noProof/>
              </w:rPr>
              <w:t>5.7</w:t>
            </w:r>
            <w:r w:rsidR="005533E5">
              <w:rPr>
                <w:rFonts w:asciiTheme="minorHAnsi" w:eastAsiaTheme="minorEastAsia" w:hAnsiTheme="minorHAnsi" w:cstheme="minorBidi"/>
                <w:b w:val="0"/>
                <w:noProof/>
                <w:sz w:val="22"/>
                <w:szCs w:val="22"/>
              </w:rPr>
              <w:tab/>
            </w:r>
            <w:r w:rsidR="005533E5" w:rsidRPr="00364801">
              <w:rPr>
                <w:rStyle w:val="Hyperlink"/>
                <w:noProof/>
              </w:rPr>
              <w:t>Interfacing</w:t>
            </w:r>
            <w:r w:rsidR="005533E5">
              <w:rPr>
                <w:noProof/>
                <w:webHidden/>
              </w:rPr>
              <w:tab/>
            </w:r>
            <w:r w:rsidR="005533E5">
              <w:rPr>
                <w:noProof/>
                <w:webHidden/>
              </w:rPr>
              <w:fldChar w:fldCharType="begin"/>
            </w:r>
            <w:r w:rsidR="005533E5">
              <w:rPr>
                <w:noProof/>
                <w:webHidden/>
              </w:rPr>
              <w:instrText xml:space="preserve"> PAGEREF _Toc513535918 \h </w:instrText>
            </w:r>
            <w:r w:rsidR="005533E5">
              <w:rPr>
                <w:noProof/>
                <w:webHidden/>
              </w:rPr>
            </w:r>
            <w:r w:rsidR="005533E5">
              <w:rPr>
                <w:noProof/>
                <w:webHidden/>
              </w:rPr>
              <w:fldChar w:fldCharType="separate"/>
            </w:r>
            <w:r w:rsidR="005533E5">
              <w:rPr>
                <w:noProof/>
                <w:webHidden/>
              </w:rPr>
              <w:t>30</w:t>
            </w:r>
            <w:r w:rsidR="005533E5">
              <w:rPr>
                <w:noProof/>
                <w:webHidden/>
              </w:rPr>
              <w:fldChar w:fldCharType="end"/>
            </w:r>
          </w:hyperlink>
        </w:p>
        <w:p w14:paraId="04F328DD" w14:textId="77777777" w:rsidR="005533E5" w:rsidRDefault="007A0554">
          <w:pPr>
            <w:pStyle w:val="TOC2"/>
            <w:rPr>
              <w:rFonts w:asciiTheme="minorHAnsi" w:eastAsiaTheme="minorEastAsia" w:hAnsiTheme="minorHAnsi" w:cstheme="minorBidi"/>
              <w:b w:val="0"/>
              <w:noProof/>
              <w:sz w:val="22"/>
              <w:szCs w:val="22"/>
            </w:rPr>
          </w:pPr>
          <w:hyperlink w:anchor="_Toc513535919" w:history="1">
            <w:r w:rsidR="005533E5" w:rsidRPr="00364801">
              <w:rPr>
                <w:rStyle w:val="Hyperlink"/>
                <w:noProof/>
              </w:rPr>
              <w:t>5.8</w:t>
            </w:r>
            <w:r w:rsidR="005533E5">
              <w:rPr>
                <w:rFonts w:asciiTheme="minorHAnsi" w:eastAsiaTheme="minorEastAsia" w:hAnsiTheme="minorHAnsi" w:cstheme="minorBidi"/>
                <w:b w:val="0"/>
                <w:noProof/>
                <w:sz w:val="22"/>
                <w:szCs w:val="22"/>
              </w:rPr>
              <w:tab/>
            </w:r>
            <w:r w:rsidR="005533E5" w:rsidRPr="00364801">
              <w:rPr>
                <w:rStyle w:val="Hyperlink"/>
                <w:noProof/>
              </w:rPr>
              <w:t>Electronic Signatures</w:t>
            </w:r>
            <w:r w:rsidR="005533E5">
              <w:rPr>
                <w:noProof/>
                <w:webHidden/>
              </w:rPr>
              <w:tab/>
            </w:r>
            <w:r w:rsidR="005533E5">
              <w:rPr>
                <w:noProof/>
                <w:webHidden/>
              </w:rPr>
              <w:fldChar w:fldCharType="begin"/>
            </w:r>
            <w:r w:rsidR="005533E5">
              <w:rPr>
                <w:noProof/>
                <w:webHidden/>
              </w:rPr>
              <w:instrText xml:space="preserve"> PAGEREF _Toc513535919 \h </w:instrText>
            </w:r>
            <w:r w:rsidR="005533E5">
              <w:rPr>
                <w:noProof/>
                <w:webHidden/>
              </w:rPr>
            </w:r>
            <w:r w:rsidR="005533E5">
              <w:rPr>
                <w:noProof/>
                <w:webHidden/>
              </w:rPr>
              <w:fldChar w:fldCharType="separate"/>
            </w:r>
            <w:r w:rsidR="005533E5">
              <w:rPr>
                <w:noProof/>
                <w:webHidden/>
              </w:rPr>
              <w:t>31</w:t>
            </w:r>
            <w:r w:rsidR="005533E5">
              <w:rPr>
                <w:noProof/>
                <w:webHidden/>
              </w:rPr>
              <w:fldChar w:fldCharType="end"/>
            </w:r>
          </w:hyperlink>
        </w:p>
        <w:p w14:paraId="7F735B2E" w14:textId="77777777" w:rsidR="005533E5" w:rsidRDefault="007A0554">
          <w:pPr>
            <w:pStyle w:val="TOC2"/>
            <w:rPr>
              <w:rFonts w:asciiTheme="minorHAnsi" w:eastAsiaTheme="minorEastAsia" w:hAnsiTheme="minorHAnsi" w:cstheme="minorBidi"/>
              <w:b w:val="0"/>
              <w:noProof/>
              <w:sz w:val="22"/>
              <w:szCs w:val="22"/>
            </w:rPr>
          </w:pPr>
          <w:hyperlink w:anchor="_Toc513535920" w:history="1">
            <w:r w:rsidR="005533E5" w:rsidRPr="00364801">
              <w:rPr>
                <w:rStyle w:val="Hyperlink"/>
                <w:noProof/>
              </w:rPr>
              <w:t>5.9</w:t>
            </w:r>
            <w:r w:rsidR="005533E5">
              <w:rPr>
                <w:rFonts w:asciiTheme="minorHAnsi" w:eastAsiaTheme="minorEastAsia" w:hAnsiTheme="minorHAnsi" w:cstheme="minorBidi"/>
                <w:b w:val="0"/>
                <w:noProof/>
                <w:sz w:val="22"/>
                <w:szCs w:val="22"/>
              </w:rPr>
              <w:tab/>
            </w:r>
            <w:r w:rsidR="005533E5" w:rsidRPr="00364801">
              <w:rPr>
                <w:rStyle w:val="Hyperlink"/>
                <w:noProof/>
              </w:rPr>
              <w:t>Locked Menu Options</w:t>
            </w:r>
            <w:r w:rsidR="005533E5">
              <w:rPr>
                <w:noProof/>
                <w:webHidden/>
              </w:rPr>
              <w:tab/>
            </w:r>
            <w:r w:rsidR="005533E5">
              <w:rPr>
                <w:noProof/>
                <w:webHidden/>
              </w:rPr>
              <w:fldChar w:fldCharType="begin"/>
            </w:r>
            <w:r w:rsidR="005533E5">
              <w:rPr>
                <w:noProof/>
                <w:webHidden/>
              </w:rPr>
              <w:instrText xml:space="preserve"> PAGEREF _Toc513535920 \h </w:instrText>
            </w:r>
            <w:r w:rsidR="005533E5">
              <w:rPr>
                <w:noProof/>
                <w:webHidden/>
              </w:rPr>
            </w:r>
            <w:r w:rsidR="005533E5">
              <w:rPr>
                <w:noProof/>
                <w:webHidden/>
              </w:rPr>
              <w:fldChar w:fldCharType="separate"/>
            </w:r>
            <w:r w:rsidR="005533E5">
              <w:rPr>
                <w:noProof/>
                <w:webHidden/>
              </w:rPr>
              <w:t>31</w:t>
            </w:r>
            <w:r w:rsidR="005533E5">
              <w:rPr>
                <w:noProof/>
                <w:webHidden/>
              </w:rPr>
              <w:fldChar w:fldCharType="end"/>
            </w:r>
          </w:hyperlink>
        </w:p>
        <w:p w14:paraId="077DFD0F" w14:textId="77777777" w:rsidR="005533E5" w:rsidRDefault="007A0554">
          <w:pPr>
            <w:pStyle w:val="TOC2"/>
            <w:rPr>
              <w:rFonts w:asciiTheme="minorHAnsi" w:eastAsiaTheme="minorEastAsia" w:hAnsiTheme="minorHAnsi" w:cstheme="minorBidi"/>
              <w:b w:val="0"/>
              <w:noProof/>
              <w:sz w:val="22"/>
              <w:szCs w:val="22"/>
            </w:rPr>
          </w:pPr>
          <w:hyperlink w:anchor="_Toc513535921" w:history="1">
            <w:r w:rsidR="005533E5" w:rsidRPr="00364801">
              <w:rPr>
                <w:rStyle w:val="Hyperlink"/>
                <w:noProof/>
              </w:rPr>
              <w:t>5.10</w:t>
            </w:r>
            <w:r w:rsidR="005533E5">
              <w:rPr>
                <w:rFonts w:asciiTheme="minorHAnsi" w:eastAsiaTheme="minorEastAsia" w:hAnsiTheme="minorHAnsi" w:cstheme="minorBidi"/>
                <w:b w:val="0"/>
                <w:noProof/>
                <w:sz w:val="22"/>
                <w:szCs w:val="22"/>
              </w:rPr>
              <w:tab/>
            </w:r>
            <w:r w:rsidR="005533E5" w:rsidRPr="00364801">
              <w:rPr>
                <w:rStyle w:val="Hyperlink"/>
                <w:noProof/>
              </w:rPr>
              <w:t>Security Keys</w:t>
            </w:r>
            <w:r w:rsidR="005533E5">
              <w:rPr>
                <w:noProof/>
                <w:webHidden/>
              </w:rPr>
              <w:tab/>
            </w:r>
            <w:r w:rsidR="005533E5">
              <w:rPr>
                <w:noProof/>
                <w:webHidden/>
              </w:rPr>
              <w:fldChar w:fldCharType="begin"/>
            </w:r>
            <w:r w:rsidR="005533E5">
              <w:rPr>
                <w:noProof/>
                <w:webHidden/>
              </w:rPr>
              <w:instrText xml:space="preserve"> PAGEREF _Toc513535921 \h </w:instrText>
            </w:r>
            <w:r w:rsidR="005533E5">
              <w:rPr>
                <w:noProof/>
                <w:webHidden/>
              </w:rPr>
            </w:r>
            <w:r w:rsidR="005533E5">
              <w:rPr>
                <w:noProof/>
                <w:webHidden/>
              </w:rPr>
              <w:fldChar w:fldCharType="separate"/>
            </w:r>
            <w:r w:rsidR="005533E5">
              <w:rPr>
                <w:noProof/>
                <w:webHidden/>
              </w:rPr>
              <w:t>31</w:t>
            </w:r>
            <w:r w:rsidR="005533E5">
              <w:rPr>
                <w:noProof/>
                <w:webHidden/>
              </w:rPr>
              <w:fldChar w:fldCharType="end"/>
            </w:r>
          </w:hyperlink>
        </w:p>
        <w:p w14:paraId="0761D9FB" w14:textId="77777777" w:rsidR="005533E5" w:rsidRDefault="007A0554">
          <w:pPr>
            <w:pStyle w:val="TOC2"/>
            <w:rPr>
              <w:rFonts w:asciiTheme="minorHAnsi" w:eastAsiaTheme="minorEastAsia" w:hAnsiTheme="minorHAnsi" w:cstheme="minorBidi"/>
              <w:b w:val="0"/>
              <w:noProof/>
              <w:sz w:val="22"/>
              <w:szCs w:val="22"/>
            </w:rPr>
          </w:pPr>
          <w:hyperlink w:anchor="_Toc513535922" w:history="1">
            <w:r w:rsidR="005533E5" w:rsidRPr="00364801">
              <w:rPr>
                <w:rStyle w:val="Hyperlink"/>
                <w:noProof/>
              </w:rPr>
              <w:t>5.11</w:t>
            </w:r>
            <w:r w:rsidR="005533E5">
              <w:rPr>
                <w:rFonts w:asciiTheme="minorHAnsi" w:eastAsiaTheme="minorEastAsia" w:hAnsiTheme="minorHAnsi" w:cstheme="minorBidi"/>
                <w:b w:val="0"/>
                <w:noProof/>
                <w:sz w:val="22"/>
                <w:szCs w:val="22"/>
              </w:rPr>
              <w:tab/>
            </w:r>
            <w:r w:rsidR="005533E5" w:rsidRPr="00364801">
              <w:rPr>
                <w:rStyle w:val="Hyperlink"/>
                <w:noProof/>
              </w:rPr>
              <w:t>File Security</w:t>
            </w:r>
            <w:r w:rsidR="005533E5">
              <w:rPr>
                <w:noProof/>
                <w:webHidden/>
              </w:rPr>
              <w:tab/>
            </w:r>
            <w:r w:rsidR="005533E5">
              <w:rPr>
                <w:noProof/>
                <w:webHidden/>
              </w:rPr>
              <w:fldChar w:fldCharType="begin"/>
            </w:r>
            <w:r w:rsidR="005533E5">
              <w:rPr>
                <w:noProof/>
                <w:webHidden/>
              </w:rPr>
              <w:instrText xml:space="preserve"> PAGEREF _Toc513535922 \h </w:instrText>
            </w:r>
            <w:r w:rsidR="005533E5">
              <w:rPr>
                <w:noProof/>
                <w:webHidden/>
              </w:rPr>
            </w:r>
            <w:r w:rsidR="005533E5">
              <w:rPr>
                <w:noProof/>
                <w:webHidden/>
              </w:rPr>
              <w:fldChar w:fldCharType="separate"/>
            </w:r>
            <w:r w:rsidR="005533E5">
              <w:rPr>
                <w:noProof/>
                <w:webHidden/>
              </w:rPr>
              <w:t>32</w:t>
            </w:r>
            <w:r w:rsidR="005533E5">
              <w:rPr>
                <w:noProof/>
                <w:webHidden/>
              </w:rPr>
              <w:fldChar w:fldCharType="end"/>
            </w:r>
          </w:hyperlink>
        </w:p>
        <w:p w14:paraId="4FF42822" w14:textId="77777777" w:rsidR="005533E5" w:rsidRDefault="007A0554">
          <w:pPr>
            <w:pStyle w:val="TOC3"/>
            <w:rPr>
              <w:rFonts w:asciiTheme="minorHAnsi" w:eastAsiaTheme="minorEastAsia" w:hAnsiTheme="minorHAnsi" w:cstheme="minorBidi"/>
              <w:b w:val="0"/>
              <w:noProof/>
              <w:sz w:val="22"/>
              <w:szCs w:val="22"/>
            </w:rPr>
          </w:pPr>
          <w:hyperlink w:anchor="_Toc513535923" w:history="1">
            <w:r w:rsidR="005533E5" w:rsidRPr="00364801">
              <w:rPr>
                <w:rStyle w:val="Hyperlink"/>
                <w:noProof/>
              </w:rPr>
              <w:t>5.11.1</w:t>
            </w:r>
            <w:r w:rsidR="005533E5">
              <w:rPr>
                <w:rFonts w:asciiTheme="minorHAnsi" w:eastAsiaTheme="minorEastAsia" w:hAnsiTheme="minorHAnsi" w:cstheme="minorBidi"/>
                <w:b w:val="0"/>
                <w:noProof/>
                <w:sz w:val="22"/>
                <w:szCs w:val="22"/>
              </w:rPr>
              <w:tab/>
            </w:r>
            <w:r w:rsidR="005533E5" w:rsidRPr="00364801">
              <w:rPr>
                <w:rStyle w:val="Hyperlink"/>
                <w:noProof/>
              </w:rPr>
              <w:t>PDM Files</w:t>
            </w:r>
            <w:r w:rsidR="005533E5">
              <w:rPr>
                <w:noProof/>
                <w:webHidden/>
              </w:rPr>
              <w:tab/>
            </w:r>
            <w:r w:rsidR="005533E5">
              <w:rPr>
                <w:noProof/>
                <w:webHidden/>
              </w:rPr>
              <w:fldChar w:fldCharType="begin"/>
            </w:r>
            <w:r w:rsidR="005533E5">
              <w:rPr>
                <w:noProof/>
                <w:webHidden/>
              </w:rPr>
              <w:instrText xml:space="preserve"> PAGEREF _Toc513535923 \h </w:instrText>
            </w:r>
            <w:r w:rsidR="005533E5">
              <w:rPr>
                <w:noProof/>
                <w:webHidden/>
              </w:rPr>
            </w:r>
            <w:r w:rsidR="005533E5">
              <w:rPr>
                <w:noProof/>
                <w:webHidden/>
              </w:rPr>
              <w:fldChar w:fldCharType="separate"/>
            </w:r>
            <w:r w:rsidR="005533E5">
              <w:rPr>
                <w:noProof/>
                <w:webHidden/>
              </w:rPr>
              <w:t>32</w:t>
            </w:r>
            <w:r w:rsidR="005533E5">
              <w:rPr>
                <w:noProof/>
                <w:webHidden/>
              </w:rPr>
              <w:fldChar w:fldCharType="end"/>
            </w:r>
          </w:hyperlink>
        </w:p>
        <w:p w14:paraId="64B471CC" w14:textId="77777777" w:rsidR="005533E5" w:rsidRDefault="007A0554">
          <w:pPr>
            <w:pStyle w:val="TOC3"/>
            <w:rPr>
              <w:rFonts w:asciiTheme="minorHAnsi" w:eastAsiaTheme="minorEastAsia" w:hAnsiTheme="minorHAnsi" w:cstheme="minorBidi"/>
              <w:b w:val="0"/>
              <w:noProof/>
              <w:sz w:val="22"/>
              <w:szCs w:val="22"/>
            </w:rPr>
          </w:pPr>
          <w:hyperlink w:anchor="_Toc513535924" w:history="1">
            <w:r w:rsidR="005533E5" w:rsidRPr="00364801">
              <w:rPr>
                <w:rStyle w:val="Hyperlink"/>
                <w:noProof/>
              </w:rPr>
              <w:t>5.11.2</w:t>
            </w:r>
            <w:r w:rsidR="005533E5">
              <w:rPr>
                <w:rFonts w:asciiTheme="minorHAnsi" w:eastAsiaTheme="minorEastAsia" w:hAnsiTheme="minorHAnsi" w:cstheme="minorBidi"/>
                <w:b w:val="0"/>
                <w:noProof/>
                <w:sz w:val="22"/>
                <w:szCs w:val="22"/>
              </w:rPr>
              <w:tab/>
            </w:r>
            <w:r w:rsidR="005533E5" w:rsidRPr="00364801">
              <w:rPr>
                <w:rStyle w:val="Hyperlink"/>
                <w:noProof/>
              </w:rPr>
              <w:t>Non-PDM Files</w:t>
            </w:r>
            <w:r w:rsidR="005533E5">
              <w:rPr>
                <w:noProof/>
                <w:webHidden/>
              </w:rPr>
              <w:tab/>
            </w:r>
            <w:r w:rsidR="005533E5">
              <w:rPr>
                <w:noProof/>
                <w:webHidden/>
              </w:rPr>
              <w:fldChar w:fldCharType="begin"/>
            </w:r>
            <w:r w:rsidR="005533E5">
              <w:rPr>
                <w:noProof/>
                <w:webHidden/>
              </w:rPr>
              <w:instrText xml:space="preserve"> PAGEREF _Toc513535924 \h </w:instrText>
            </w:r>
            <w:r w:rsidR="005533E5">
              <w:rPr>
                <w:noProof/>
                <w:webHidden/>
              </w:rPr>
            </w:r>
            <w:r w:rsidR="005533E5">
              <w:rPr>
                <w:noProof/>
                <w:webHidden/>
              </w:rPr>
              <w:fldChar w:fldCharType="separate"/>
            </w:r>
            <w:r w:rsidR="005533E5">
              <w:rPr>
                <w:noProof/>
                <w:webHidden/>
              </w:rPr>
              <w:t>33</w:t>
            </w:r>
            <w:r w:rsidR="005533E5">
              <w:rPr>
                <w:noProof/>
                <w:webHidden/>
              </w:rPr>
              <w:fldChar w:fldCharType="end"/>
            </w:r>
          </w:hyperlink>
        </w:p>
        <w:p w14:paraId="797E89F4" w14:textId="77777777" w:rsidR="005533E5" w:rsidRDefault="007A0554">
          <w:pPr>
            <w:pStyle w:val="TOC2"/>
            <w:rPr>
              <w:rFonts w:asciiTheme="minorHAnsi" w:eastAsiaTheme="minorEastAsia" w:hAnsiTheme="minorHAnsi" w:cstheme="minorBidi"/>
              <w:b w:val="0"/>
              <w:noProof/>
              <w:sz w:val="22"/>
              <w:szCs w:val="22"/>
            </w:rPr>
          </w:pPr>
          <w:hyperlink w:anchor="_Toc513535925" w:history="1">
            <w:r w:rsidR="005533E5" w:rsidRPr="00364801">
              <w:rPr>
                <w:rStyle w:val="Hyperlink"/>
                <w:noProof/>
              </w:rPr>
              <w:t>5.12</w:t>
            </w:r>
            <w:r w:rsidR="005533E5">
              <w:rPr>
                <w:rFonts w:asciiTheme="minorHAnsi" w:eastAsiaTheme="minorEastAsia" w:hAnsiTheme="minorHAnsi" w:cstheme="minorBidi"/>
                <w:b w:val="0"/>
                <w:noProof/>
                <w:sz w:val="22"/>
                <w:szCs w:val="22"/>
              </w:rPr>
              <w:tab/>
            </w:r>
            <w:r w:rsidR="005533E5" w:rsidRPr="00364801">
              <w:rPr>
                <w:rStyle w:val="Hyperlink"/>
                <w:noProof/>
              </w:rPr>
              <w:t>References</w:t>
            </w:r>
            <w:r w:rsidR="005533E5">
              <w:rPr>
                <w:noProof/>
                <w:webHidden/>
              </w:rPr>
              <w:tab/>
            </w:r>
            <w:r w:rsidR="005533E5">
              <w:rPr>
                <w:noProof/>
                <w:webHidden/>
              </w:rPr>
              <w:fldChar w:fldCharType="begin"/>
            </w:r>
            <w:r w:rsidR="005533E5">
              <w:rPr>
                <w:noProof/>
                <w:webHidden/>
              </w:rPr>
              <w:instrText xml:space="preserve"> PAGEREF _Toc513535925 \h </w:instrText>
            </w:r>
            <w:r w:rsidR="005533E5">
              <w:rPr>
                <w:noProof/>
                <w:webHidden/>
              </w:rPr>
            </w:r>
            <w:r w:rsidR="005533E5">
              <w:rPr>
                <w:noProof/>
                <w:webHidden/>
              </w:rPr>
              <w:fldChar w:fldCharType="separate"/>
            </w:r>
            <w:r w:rsidR="005533E5">
              <w:rPr>
                <w:noProof/>
                <w:webHidden/>
              </w:rPr>
              <w:t>33</w:t>
            </w:r>
            <w:r w:rsidR="005533E5">
              <w:rPr>
                <w:noProof/>
                <w:webHidden/>
              </w:rPr>
              <w:fldChar w:fldCharType="end"/>
            </w:r>
          </w:hyperlink>
        </w:p>
        <w:p w14:paraId="067F5699" w14:textId="77777777" w:rsidR="005533E5" w:rsidRDefault="007A0554">
          <w:pPr>
            <w:pStyle w:val="TOC1"/>
            <w:rPr>
              <w:rFonts w:asciiTheme="minorHAnsi" w:eastAsiaTheme="minorEastAsia" w:hAnsiTheme="minorHAnsi" w:cstheme="minorBidi"/>
              <w:b w:val="0"/>
              <w:noProof/>
              <w:sz w:val="22"/>
              <w:szCs w:val="22"/>
            </w:rPr>
          </w:pPr>
          <w:hyperlink w:anchor="_Toc513535926" w:history="1">
            <w:r w:rsidR="005533E5" w:rsidRPr="00364801">
              <w:rPr>
                <w:rStyle w:val="Hyperlink"/>
                <w:noProof/>
              </w:rPr>
              <w:t>6</w:t>
            </w:r>
            <w:r w:rsidR="005533E5">
              <w:rPr>
                <w:rFonts w:asciiTheme="minorHAnsi" w:eastAsiaTheme="minorEastAsia" w:hAnsiTheme="minorHAnsi" w:cstheme="minorBidi"/>
                <w:b w:val="0"/>
                <w:noProof/>
                <w:sz w:val="22"/>
                <w:szCs w:val="22"/>
              </w:rPr>
              <w:tab/>
            </w:r>
            <w:r w:rsidR="005533E5" w:rsidRPr="00364801">
              <w:rPr>
                <w:rStyle w:val="Hyperlink"/>
                <w:noProof/>
              </w:rPr>
              <w:t>Appendix A: Pharmacy Interface Automation</w:t>
            </w:r>
            <w:r w:rsidR="005533E5">
              <w:rPr>
                <w:noProof/>
                <w:webHidden/>
              </w:rPr>
              <w:tab/>
            </w:r>
            <w:r w:rsidR="005533E5">
              <w:rPr>
                <w:noProof/>
                <w:webHidden/>
              </w:rPr>
              <w:fldChar w:fldCharType="begin"/>
            </w:r>
            <w:r w:rsidR="005533E5">
              <w:rPr>
                <w:noProof/>
                <w:webHidden/>
              </w:rPr>
              <w:instrText xml:space="preserve"> PAGEREF _Toc513535926 \h </w:instrText>
            </w:r>
            <w:r w:rsidR="005533E5">
              <w:rPr>
                <w:noProof/>
                <w:webHidden/>
              </w:rPr>
            </w:r>
            <w:r w:rsidR="005533E5">
              <w:rPr>
                <w:noProof/>
                <w:webHidden/>
              </w:rPr>
              <w:fldChar w:fldCharType="separate"/>
            </w:r>
            <w:r w:rsidR="005533E5">
              <w:rPr>
                <w:noProof/>
                <w:webHidden/>
              </w:rPr>
              <w:t>34</w:t>
            </w:r>
            <w:r w:rsidR="005533E5">
              <w:rPr>
                <w:noProof/>
                <w:webHidden/>
              </w:rPr>
              <w:fldChar w:fldCharType="end"/>
            </w:r>
          </w:hyperlink>
        </w:p>
        <w:p w14:paraId="5E29CFEC" w14:textId="77777777" w:rsidR="005533E5" w:rsidRDefault="007A0554">
          <w:pPr>
            <w:pStyle w:val="TOC2"/>
            <w:rPr>
              <w:rFonts w:asciiTheme="minorHAnsi" w:eastAsiaTheme="minorEastAsia" w:hAnsiTheme="minorHAnsi" w:cstheme="minorBidi"/>
              <w:b w:val="0"/>
              <w:noProof/>
              <w:sz w:val="22"/>
              <w:szCs w:val="22"/>
            </w:rPr>
          </w:pPr>
          <w:hyperlink w:anchor="_Toc513535927" w:history="1">
            <w:r w:rsidR="005533E5" w:rsidRPr="00364801">
              <w:rPr>
                <w:rStyle w:val="Hyperlink"/>
                <w:noProof/>
              </w:rPr>
              <w:t>6.1</w:t>
            </w:r>
            <w:r w:rsidR="005533E5">
              <w:rPr>
                <w:rFonts w:asciiTheme="minorHAnsi" w:eastAsiaTheme="minorEastAsia" w:hAnsiTheme="minorHAnsi" w:cstheme="minorBidi"/>
                <w:b w:val="0"/>
                <w:noProof/>
                <w:sz w:val="22"/>
                <w:szCs w:val="22"/>
              </w:rPr>
              <w:tab/>
            </w:r>
            <w:r w:rsidR="005533E5" w:rsidRPr="00364801">
              <w:rPr>
                <w:rStyle w:val="Hyperlink"/>
                <w:noProof/>
              </w:rPr>
              <w:t>New Functionality</w:t>
            </w:r>
            <w:r w:rsidR="005533E5">
              <w:rPr>
                <w:noProof/>
                <w:webHidden/>
              </w:rPr>
              <w:tab/>
            </w:r>
            <w:r w:rsidR="005533E5">
              <w:rPr>
                <w:noProof/>
                <w:webHidden/>
              </w:rPr>
              <w:fldChar w:fldCharType="begin"/>
            </w:r>
            <w:r w:rsidR="005533E5">
              <w:rPr>
                <w:noProof/>
                <w:webHidden/>
              </w:rPr>
              <w:instrText xml:space="preserve"> PAGEREF _Toc513535927 \h </w:instrText>
            </w:r>
            <w:r w:rsidR="005533E5">
              <w:rPr>
                <w:noProof/>
                <w:webHidden/>
              </w:rPr>
            </w:r>
            <w:r w:rsidR="005533E5">
              <w:rPr>
                <w:noProof/>
                <w:webHidden/>
              </w:rPr>
              <w:fldChar w:fldCharType="separate"/>
            </w:r>
            <w:r w:rsidR="005533E5">
              <w:rPr>
                <w:noProof/>
                <w:webHidden/>
              </w:rPr>
              <w:t>35</w:t>
            </w:r>
            <w:r w:rsidR="005533E5">
              <w:rPr>
                <w:noProof/>
                <w:webHidden/>
              </w:rPr>
              <w:fldChar w:fldCharType="end"/>
            </w:r>
          </w:hyperlink>
        </w:p>
        <w:p w14:paraId="051A6E40" w14:textId="77777777" w:rsidR="005533E5" w:rsidRDefault="007A0554">
          <w:pPr>
            <w:pStyle w:val="TOC2"/>
            <w:rPr>
              <w:rFonts w:asciiTheme="minorHAnsi" w:eastAsiaTheme="minorEastAsia" w:hAnsiTheme="minorHAnsi" w:cstheme="minorBidi"/>
              <w:b w:val="0"/>
              <w:noProof/>
              <w:sz w:val="22"/>
              <w:szCs w:val="22"/>
            </w:rPr>
          </w:pPr>
          <w:hyperlink w:anchor="_Toc513535928" w:history="1">
            <w:r w:rsidR="005533E5" w:rsidRPr="00364801">
              <w:rPr>
                <w:rStyle w:val="Hyperlink"/>
                <w:noProof/>
              </w:rPr>
              <w:t>6.2</w:t>
            </w:r>
            <w:r w:rsidR="005533E5">
              <w:rPr>
                <w:rFonts w:asciiTheme="minorHAnsi" w:eastAsiaTheme="minorEastAsia" w:hAnsiTheme="minorHAnsi" w:cstheme="minorBidi"/>
                <w:b w:val="0"/>
                <w:noProof/>
                <w:sz w:val="22"/>
                <w:szCs w:val="22"/>
              </w:rPr>
              <w:tab/>
            </w:r>
            <w:r w:rsidR="005533E5" w:rsidRPr="00364801">
              <w:rPr>
                <w:rStyle w:val="Hyperlink"/>
                <w:noProof/>
              </w:rPr>
              <w:t>Options and Build Components</w:t>
            </w:r>
            <w:r w:rsidR="005533E5">
              <w:rPr>
                <w:noProof/>
                <w:webHidden/>
              </w:rPr>
              <w:tab/>
            </w:r>
            <w:r w:rsidR="005533E5">
              <w:rPr>
                <w:noProof/>
                <w:webHidden/>
              </w:rPr>
              <w:fldChar w:fldCharType="begin"/>
            </w:r>
            <w:r w:rsidR="005533E5">
              <w:rPr>
                <w:noProof/>
                <w:webHidden/>
              </w:rPr>
              <w:instrText xml:space="preserve"> PAGEREF _Toc513535928 \h </w:instrText>
            </w:r>
            <w:r w:rsidR="005533E5">
              <w:rPr>
                <w:noProof/>
                <w:webHidden/>
              </w:rPr>
            </w:r>
            <w:r w:rsidR="005533E5">
              <w:rPr>
                <w:noProof/>
                <w:webHidden/>
              </w:rPr>
              <w:fldChar w:fldCharType="separate"/>
            </w:r>
            <w:r w:rsidR="005533E5">
              <w:rPr>
                <w:noProof/>
                <w:webHidden/>
              </w:rPr>
              <w:t>35</w:t>
            </w:r>
            <w:r w:rsidR="005533E5">
              <w:rPr>
                <w:noProof/>
                <w:webHidden/>
              </w:rPr>
              <w:fldChar w:fldCharType="end"/>
            </w:r>
          </w:hyperlink>
        </w:p>
        <w:p w14:paraId="620434BC" w14:textId="77777777" w:rsidR="005533E5" w:rsidRDefault="007A0554">
          <w:pPr>
            <w:pStyle w:val="TOC2"/>
            <w:rPr>
              <w:rFonts w:asciiTheme="minorHAnsi" w:eastAsiaTheme="minorEastAsia" w:hAnsiTheme="minorHAnsi" w:cstheme="minorBidi"/>
              <w:b w:val="0"/>
              <w:noProof/>
              <w:sz w:val="22"/>
              <w:szCs w:val="22"/>
            </w:rPr>
          </w:pPr>
          <w:hyperlink w:anchor="_Toc513535929" w:history="1">
            <w:r w:rsidR="005533E5" w:rsidRPr="00364801">
              <w:rPr>
                <w:rStyle w:val="Hyperlink"/>
                <w:noProof/>
              </w:rPr>
              <w:t>6.3</w:t>
            </w:r>
            <w:r w:rsidR="005533E5">
              <w:rPr>
                <w:rFonts w:asciiTheme="minorHAnsi" w:eastAsiaTheme="minorEastAsia" w:hAnsiTheme="minorHAnsi" w:cstheme="minorBidi"/>
                <w:b w:val="0"/>
                <w:noProof/>
                <w:sz w:val="22"/>
                <w:szCs w:val="22"/>
              </w:rPr>
              <w:tab/>
            </w:r>
            <w:r w:rsidR="005533E5" w:rsidRPr="00364801">
              <w:rPr>
                <w:rStyle w:val="Hyperlink"/>
                <w:noProof/>
              </w:rPr>
              <w:t>Modified and New Routines</w:t>
            </w:r>
            <w:r w:rsidR="005533E5">
              <w:rPr>
                <w:noProof/>
                <w:webHidden/>
              </w:rPr>
              <w:tab/>
            </w:r>
            <w:r w:rsidR="005533E5">
              <w:rPr>
                <w:noProof/>
                <w:webHidden/>
              </w:rPr>
              <w:fldChar w:fldCharType="begin"/>
            </w:r>
            <w:r w:rsidR="005533E5">
              <w:rPr>
                <w:noProof/>
                <w:webHidden/>
              </w:rPr>
              <w:instrText xml:space="preserve"> PAGEREF _Toc513535929 \h </w:instrText>
            </w:r>
            <w:r w:rsidR="005533E5">
              <w:rPr>
                <w:noProof/>
                <w:webHidden/>
              </w:rPr>
            </w:r>
            <w:r w:rsidR="005533E5">
              <w:rPr>
                <w:noProof/>
                <w:webHidden/>
              </w:rPr>
              <w:fldChar w:fldCharType="separate"/>
            </w:r>
            <w:r w:rsidR="005533E5">
              <w:rPr>
                <w:noProof/>
                <w:webHidden/>
              </w:rPr>
              <w:t>36</w:t>
            </w:r>
            <w:r w:rsidR="005533E5">
              <w:rPr>
                <w:noProof/>
                <w:webHidden/>
              </w:rPr>
              <w:fldChar w:fldCharType="end"/>
            </w:r>
          </w:hyperlink>
        </w:p>
        <w:p w14:paraId="566805EF" w14:textId="77777777" w:rsidR="005533E5" w:rsidRDefault="007A0554">
          <w:pPr>
            <w:pStyle w:val="TOC1"/>
            <w:rPr>
              <w:rFonts w:asciiTheme="minorHAnsi" w:eastAsiaTheme="minorEastAsia" w:hAnsiTheme="minorHAnsi" w:cstheme="minorBidi"/>
              <w:b w:val="0"/>
              <w:noProof/>
              <w:sz w:val="22"/>
              <w:szCs w:val="22"/>
            </w:rPr>
          </w:pPr>
          <w:hyperlink w:anchor="_Toc513535930" w:history="1">
            <w:r w:rsidR="005533E5" w:rsidRPr="00364801">
              <w:rPr>
                <w:rStyle w:val="Hyperlink"/>
                <w:noProof/>
              </w:rPr>
              <w:t>7</w:t>
            </w:r>
            <w:r w:rsidR="005533E5">
              <w:rPr>
                <w:rFonts w:asciiTheme="minorHAnsi" w:eastAsiaTheme="minorEastAsia" w:hAnsiTheme="minorHAnsi" w:cstheme="minorBidi"/>
                <w:b w:val="0"/>
                <w:noProof/>
                <w:sz w:val="22"/>
                <w:szCs w:val="22"/>
              </w:rPr>
              <w:tab/>
            </w:r>
            <w:r w:rsidR="005533E5" w:rsidRPr="00364801">
              <w:rPr>
                <w:rStyle w:val="Hyperlink"/>
                <w:noProof/>
              </w:rPr>
              <w:t>Glossary</w:t>
            </w:r>
            <w:r w:rsidR="005533E5">
              <w:rPr>
                <w:noProof/>
                <w:webHidden/>
              </w:rPr>
              <w:tab/>
            </w:r>
            <w:r w:rsidR="005533E5">
              <w:rPr>
                <w:noProof/>
                <w:webHidden/>
              </w:rPr>
              <w:fldChar w:fldCharType="begin"/>
            </w:r>
            <w:r w:rsidR="005533E5">
              <w:rPr>
                <w:noProof/>
                <w:webHidden/>
              </w:rPr>
              <w:instrText xml:space="preserve"> PAGEREF _Toc513535930 \h </w:instrText>
            </w:r>
            <w:r w:rsidR="005533E5">
              <w:rPr>
                <w:noProof/>
                <w:webHidden/>
              </w:rPr>
            </w:r>
            <w:r w:rsidR="005533E5">
              <w:rPr>
                <w:noProof/>
                <w:webHidden/>
              </w:rPr>
              <w:fldChar w:fldCharType="separate"/>
            </w:r>
            <w:r w:rsidR="005533E5">
              <w:rPr>
                <w:noProof/>
                <w:webHidden/>
              </w:rPr>
              <w:t>38</w:t>
            </w:r>
            <w:r w:rsidR="005533E5">
              <w:rPr>
                <w:noProof/>
                <w:webHidden/>
              </w:rPr>
              <w:fldChar w:fldCharType="end"/>
            </w:r>
          </w:hyperlink>
        </w:p>
        <w:p w14:paraId="308FA9E9" w14:textId="77777777" w:rsidR="008671EF" w:rsidRDefault="008671EF">
          <w:r>
            <w:rPr>
              <w:b/>
              <w:bCs/>
              <w:noProof/>
            </w:rPr>
            <w:fldChar w:fldCharType="end"/>
          </w:r>
        </w:p>
      </w:sdtContent>
    </w:sdt>
    <w:p w14:paraId="12760B4A" w14:textId="77777777" w:rsidR="00E114E3" w:rsidRPr="00A562C5" w:rsidRDefault="00E114E3" w:rsidP="00CB31F8">
      <w:pPr>
        <w:jc w:val="center"/>
      </w:pPr>
    </w:p>
    <w:p w14:paraId="559BDFD6" w14:textId="77777777"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5"/>
          <w:headerReference w:type="default" r:id="rId16"/>
          <w:footerReference w:type="even" r:id="rId17"/>
          <w:footerReference w:type="default" r:id="rId18"/>
          <w:pgSz w:w="12240" w:h="15840" w:code="1"/>
          <w:pgMar w:top="1440" w:right="1440" w:bottom="1440" w:left="1440" w:header="720" w:footer="720" w:gutter="0"/>
          <w:pgNumType w:fmt="lowerRoman" w:start="1"/>
          <w:cols w:space="720"/>
          <w:docGrid w:linePitch="326"/>
        </w:sectPr>
      </w:pPr>
    </w:p>
    <w:p w14:paraId="57E6F94B" w14:textId="77777777" w:rsidR="00441163" w:rsidRPr="00A562C5" w:rsidRDefault="00441163" w:rsidP="00D47C95">
      <w:pPr>
        <w:jc w:val="center"/>
      </w:pPr>
      <w:bookmarkStart w:id="6" w:name="_Toc282510064"/>
      <w:bookmarkStart w:id="7" w:name="_Toc288817213"/>
      <w:bookmarkStart w:id="8" w:name="_Toc316902344"/>
      <w:r w:rsidRPr="00A562C5">
        <w:rPr>
          <w:i/>
          <w:iCs/>
          <w:color w:val="000000"/>
          <w:szCs w:val="22"/>
        </w:rPr>
        <w:lastRenderedPageBreak/>
        <w:t>(This page included for two-sided copying.)</w:t>
      </w:r>
    </w:p>
    <w:p w14:paraId="52F6A94E" w14:textId="77777777" w:rsidR="00F02ACE" w:rsidRPr="00A562C5" w:rsidRDefault="00F02ACE" w:rsidP="00A562C5">
      <w:pPr>
        <w:rPr>
          <w:rFonts w:ascii="Arial" w:hAnsi="Arial" w:cs="Arial"/>
          <w:noProof/>
          <w:sz w:val="28"/>
          <w:szCs w:val="36"/>
          <w:lang w:eastAsia="zh-CN"/>
        </w:rPr>
      </w:pPr>
    </w:p>
    <w:p w14:paraId="5BCA073A" w14:textId="77777777"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19"/>
          <w:headerReference w:type="default" r:id="rId20"/>
          <w:footerReference w:type="even" r:id="rId21"/>
          <w:footerReference w:type="default" r:id="rId22"/>
          <w:pgSz w:w="12240" w:h="15840" w:code="1"/>
          <w:pgMar w:top="1440" w:right="1440" w:bottom="1440" w:left="1440" w:header="720" w:footer="720" w:gutter="0"/>
          <w:pgNumType w:fmt="lowerRoman"/>
          <w:cols w:space="720"/>
          <w:docGrid w:linePitch="326"/>
        </w:sectPr>
      </w:pPr>
    </w:p>
    <w:p w14:paraId="70841981" w14:textId="77777777" w:rsidR="00B82468" w:rsidRPr="007E591A" w:rsidRDefault="00B82468" w:rsidP="009A3BF9">
      <w:pPr>
        <w:pStyle w:val="Heading1"/>
        <w:numPr>
          <w:ilvl w:val="0"/>
          <w:numId w:val="18"/>
        </w:numPr>
      </w:pPr>
      <w:bookmarkStart w:id="9" w:name="_Toc378747904"/>
      <w:bookmarkStart w:id="10" w:name="_Toc463280005"/>
      <w:bookmarkStart w:id="11" w:name="_Toc508182108"/>
      <w:bookmarkStart w:id="12" w:name="_Toc508182660"/>
      <w:bookmarkStart w:id="13" w:name="_Toc508182803"/>
      <w:bookmarkStart w:id="14" w:name="_Toc508182879"/>
      <w:bookmarkStart w:id="15" w:name="_Toc513535883"/>
      <w:r w:rsidRPr="00FF4EA6">
        <w:lastRenderedPageBreak/>
        <w:t>Introduction</w:t>
      </w:r>
      <w:bookmarkEnd w:id="6"/>
      <w:bookmarkEnd w:id="7"/>
      <w:bookmarkEnd w:id="8"/>
      <w:bookmarkEnd w:id="9"/>
      <w:bookmarkEnd w:id="10"/>
      <w:bookmarkEnd w:id="11"/>
      <w:bookmarkEnd w:id="12"/>
      <w:bookmarkEnd w:id="13"/>
      <w:bookmarkEnd w:id="14"/>
      <w:bookmarkEnd w:id="15"/>
      <w:r w:rsidRPr="007E591A">
        <w:fldChar w:fldCharType="begin"/>
      </w:r>
      <w:r w:rsidRPr="007E591A">
        <w:instrText xml:space="preserve"> XE "Introduction" </w:instrText>
      </w:r>
      <w:r w:rsidRPr="007E591A">
        <w:fldChar w:fldCharType="end"/>
      </w:r>
    </w:p>
    <w:p w14:paraId="16D3571D" w14:textId="77777777"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14:paraId="44C1A0B8" w14:textId="77777777" w:rsidR="00F45495" w:rsidRPr="00A562C5" w:rsidRDefault="00F45495" w:rsidP="00890CC2">
      <w:pPr>
        <w:pStyle w:val="BodyText"/>
        <w:rPr>
          <w:caps/>
        </w:rPr>
      </w:pPr>
      <w:r w:rsidRPr="00A562C5">
        <w:t xml:space="preserve">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w:t>
      </w:r>
      <w:proofErr w:type="spellStart"/>
      <w:r w:rsidRPr="00A562C5">
        <w:t>VistA</w:t>
      </w:r>
      <w:proofErr w:type="spellEnd"/>
      <w:r w:rsidRPr="00A562C5">
        <w:rPr>
          <w:b/>
        </w:rPr>
        <w:t xml:space="preserve"> </w:t>
      </w:r>
      <w:r w:rsidRPr="00A562C5">
        <w:t>Documentation Library (VDL) on the Veterans Administration Intranet.</w:t>
      </w:r>
    </w:p>
    <w:p w14:paraId="533F7AA0" w14:textId="77777777"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14:paraId="4550266A" w14:textId="77777777"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14:paraId="2EDE85A1" w14:textId="77777777"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14:paraId="29B93227" w14:textId="77777777" w:rsidR="00F45495" w:rsidRPr="00A562C5" w:rsidRDefault="00F45495" w:rsidP="00A562C5">
      <w:pPr>
        <w:rPr>
          <w:szCs w:val="22"/>
        </w:rPr>
      </w:pPr>
    </w:p>
    <w:p w14:paraId="40C5D2A4" w14:textId="77777777" w:rsidR="00F45495" w:rsidRPr="00A562C5" w:rsidRDefault="00F45495" w:rsidP="009A3BF9">
      <w:pPr>
        <w:numPr>
          <w:ilvl w:val="0"/>
          <w:numId w:val="7"/>
        </w:numPr>
        <w:rPr>
          <w:szCs w:val="22"/>
        </w:rPr>
      </w:pPr>
      <w:r w:rsidRPr="00A562C5">
        <w:rPr>
          <w:szCs w:val="22"/>
        </w:rPr>
        <w:t>Screen prompts will be denoted with quotation marks around them.</w:t>
      </w:r>
    </w:p>
    <w:p w14:paraId="002EBA91" w14:textId="77777777"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14:paraId="1BB8101D" w14:textId="77777777" w:rsidR="00F45495" w:rsidRPr="00A562C5" w:rsidRDefault="00F45495" w:rsidP="00A562C5">
      <w:pPr>
        <w:rPr>
          <w:szCs w:val="22"/>
        </w:rPr>
      </w:pPr>
    </w:p>
    <w:p w14:paraId="7F4EEE4B" w14:textId="77777777"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14:paraId="12189F98" w14:textId="77777777"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14:paraId="55AF56DF" w14:textId="77777777" w:rsidR="00F45495" w:rsidRPr="00A562C5" w:rsidRDefault="00F45495" w:rsidP="00A562C5">
      <w:pPr>
        <w:tabs>
          <w:tab w:val="left" w:pos="360"/>
          <w:tab w:val="left" w:pos="5130"/>
        </w:tabs>
        <w:ind w:left="360"/>
        <w:rPr>
          <w:szCs w:val="22"/>
        </w:rPr>
      </w:pPr>
    </w:p>
    <w:p w14:paraId="42A47BE2" w14:textId="77777777"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14:paraId="3B3162E5" w14:textId="77777777" w:rsidR="00F45495" w:rsidRPr="00A562C5" w:rsidRDefault="00F45495" w:rsidP="00A562C5">
      <w:pPr>
        <w:tabs>
          <w:tab w:val="left" w:pos="5130"/>
        </w:tabs>
        <w:rPr>
          <w:szCs w:val="22"/>
        </w:rPr>
      </w:pPr>
    </w:p>
    <w:p w14:paraId="70ABC434" w14:textId="77777777"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14:paraId="0892F701" w14:textId="77777777"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14:paraId="091A9B70" w14:textId="77777777" w:rsidR="00F45495" w:rsidRPr="00A562C5" w:rsidRDefault="00F45495" w:rsidP="00A562C5">
      <w:pPr>
        <w:tabs>
          <w:tab w:val="left" w:pos="5130"/>
        </w:tabs>
        <w:ind w:left="720"/>
        <w:rPr>
          <w:b/>
          <w:szCs w:val="22"/>
        </w:rPr>
      </w:pPr>
    </w:p>
    <w:p w14:paraId="5CC9C265" w14:textId="77777777"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14:paraId="43338B10" w14:textId="77777777"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14:paraId="2B6AADA5" w14:textId="77777777" w:rsidR="00F45495" w:rsidRPr="00A562C5" w:rsidRDefault="00F45495" w:rsidP="00A562C5">
      <w:pPr>
        <w:tabs>
          <w:tab w:val="left" w:pos="360"/>
          <w:tab w:val="left" w:pos="1440"/>
          <w:tab w:val="left" w:pos="5130"/>
        </w:tabs>
        <w:rPr>
          <w:szCs w:val="22"/>
        </w:rPr>
      </w:pPr>
    </w:p>
    <w:p w14:paraId="36945BB3" w14:textId="77777777" w:rsidR="00F45495" w:rsidRPr="00A562C5" w:rsidRDefault="007A0554" w:rsidP="009A3BF9">
      <w:pPr>
        <w:numPr>
          <w:ilvl w:val="0"/>
          <w:numId w:val="4"/>
        </w:numPr>
        <w:tabs>
          <w:tab w:val="left" w:pos="1440"/>
          <w:tab w:val="left" w:pos="5130"/>
        </w:tabs>
        <w:rPr>
          <w:szCs w:val="22"/>
        </w:rPr>
      </w:pPr>
      <w:r>
        <w:rPr>
          <w:noProof/>
          <w:position w:val="-4"/>
          <w:szCs w:val="22"/>
        </w:rPr>
        <w:pict w14:anchorId="2576FECF">
          <v:shape id="_x0000_i1026" type="#_x0000_t75" alt="Pencil 07" style="width:36.75pt;height:27pt;visibility:visible">
            <v:imagedata r:id="rId23" o:title="Pencil 07"/>
          </v:shape>
        </w:pict>
      </w:r>
      <w:r w:rsidR="00F45495" w:rsidRPr="00A562C5">
        <w:rPr>
          <w:szCs w:val="22"/>
        </w:rPr>
        <w:t xml:space="preserve"> Indicates especially important or helpful information.</w:t>
      </w:r>
    </w:p>
    <w:p w14:paraId="748EA3D0" w14:textId="77777777" w:rsidR="00F45495" w:rsidRPr="00A562C5" w:rsidRDefault="00F45495" w:rsidP="00A562C5">
      <w:pPr>
        <w:tabs>
          <w:tab w:val="left" w:pos="5130"/>
        </w:tabs>
        <w:rPr>
          <w:b/>
          <w:caps/>
          <w:szCs w:val="22"/>
        </w:rPr>
      </w:pPr>
    </w:p>
    <w:p w14:paraId="1F2F4ED6" w14:textId="77777777" w:rsidR="00F45495" w:rsidRPr="00A562C5" w:rsidRDefault="007A0554" w:rsidP="009A3BF9">
      <w:pPr>
        <w:numPr>
          <w:ilvl w:val="0"/>
          <w:numId w:val="8"/>
        </w:numPr>
        <w:tabs>
          <w:tab w:val="left" w:pos="1440"/>
          <w:tab w:val="left" w:pos="5130"/>
        </w:tabs>
        <w:rPr>
          <w:szCs w:val="22"/>
        </w:rPr>
      </w:pPr>
      <w:r>
        <w:rPr>
          <w:noProof/>
          <w:szCs w:val="22"/>
        </w:rPr>
        <w:pict w14:anchorId="611A0CAF">
          <v:shape id="_x0000_i1027" type="#_x0000_t75" alt="Key 24" style="width:39pt;height:9pt;visibility:visible">
            <v:imagedata r:id="rId24" o:title="Key 24"/>
          </v:shape>
        </w:pict>
      </w:r>
      <w:r w:rsidR="00F45495" w:rsidRPr="00A562C5">
        <w:rPr>
          <w:szCs w:val="22"/>
        </w:rPr>
        <w:t xml:space="preserve"> Options are locked with a particular security key.  The user must hold the particular security key to be able to perform the menu option.</w:t>
      </w:r>
    </w:p>
    <w:p w14:paraId="74F02D59" w14:textId="77777777"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7A0554">
        <w:rPr>
          <w:noProof/>
          <w:szCs w:val="22"/>
        </w:rPr>
        <w:pict w14:anchorId="3F658C56">
          <v:shape id="_x0000_i1028" type="#_x0000_t75" alt="Key 24" style="width:39pt;height:9pt;visibility:visible">
            <v:imagedata r:id="rId24" o:title="Key 24"/>
          </v:shape>
        </w:pict>
      </w:r>
      <w:r w:rsidRPr="00A562C5">
        <w:rPr>
          <w:bCs/>
          <w:szCs w:val="22"/>
        </w:rPr>
        <w:t xml:space="preserve">    Without the PSXCOMPMGR key, the Consolidated Mail Outpatient Pharmacy options cannot be accessed. </w:t>
      </w:r>
    </w:p>
    <w:p w14:paraId="3D08A5B8" w14:textId="77777777" w:rsidR="00173B4D" w:rsidRPr="00A562C5" w:rsidRDefault="00173B4D" w:rsidP="00A562C5">
      <w:pPr>
        <w:tabs>
          <w:tab w:val="left" w:pos="180"/>
        </w:tabs>
        <w:rPr>
          <w:bCs/>
          <w:szCs w:val="22"/>
        </w:rPr>
      </w:pPr>
    </w:p>
    <w:p w14:paraId="0FCA5D63" w14:textId="77777777"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14:paraId="616D54C3" w14:textId="77777777" w:rsidR="00F45495" w:rsidRPr="00A562C5" w:rsidRDefault="00F45495" w:rsidP="00A562C5">
      <w:pPr>
        <w:tabs>
          <w:tab w:val="left" w:pos="360"/>
          <w:tab w:val="left" w:pos="1440"/>
          <w:tab w:val="left" w:pos="5130"/>
        </w:tabs>
        <w:ind w:left="300" w:firstLine="720"/>
        <w:rPr>
          <w:bCs/>
          <w:szCs w:val="22"/>
        </w:rPr>
      </w:pPr>
    </w:p>
    <w:p w14:paraId="3A59A6B7" w14:textId="77777777"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14:paraId="1C5D8736" w14:textId="77777777" w:rsidR="00F45495" w:rsidRPr="00A562C5" w:rsidRDefault="00F45495" w:rsidP="00A562C5">
      <w:pPr>
        <w:tabs>
          <w:tab w:val="left" w:pos="360"/>
          <w:tab w:val="left" w:pos="1440"/>
          <w:tab w:val="left" w:pos="5130"/>
        </w:tabs>
        <w:rPr>
          <w:szCs w:val="22"/>
        </w:rPr>
      </w:pPr>
    </w:p>
    <w:p w14:paraId="4B18D618" w14:textId="77777777" w:rsidR="00F45495" w:rsidRPr="00A562C5" w:rsidRDefault="00F45495" w:rsidP="009A3BF9">
      <w:pPr>
        <w:numPr>
          <w:ilvl w:val="0"/>
          <w:numId w:val="5"/>
        </w:numPr>
        <w:tabs>
          <w:tab w:val="left" w:pos="1440"/>
          <w:tab w:val="left" w:pos="5130"/>
        </w:tabs>
        <w:rPr>
          <w:szCs w:val="22"/>
        </w:rPr>
      </w:pPr>
      <w:proofErr w:type="gramStart"/>
      <w:r w:rsidRPr="00A562C5">
        <w:rPr>
          <w:szCs w:val="22"/>
        </w:rPr>
        <w:t>^  Up</w:t>
      </w:r>
      <w:proofErr w:type="gramEnd"/>
      <w:r w:rsidRPr="00A562C5">
        <w:rPr>
          <w:szCs w:val="22"/>
        </w:rPr>
        <w:t xml:space="preserve"> arrow (caret or a circumflex) and pressing </w:t>
      </w:r>
      <w:r w:rsidRPr="00A562C5">
        <w:rPr>
          <w:b/>
          <w:szCs w:val="22"/>
        </w:rPr>
        <w:t>&lt;Enter&gt;</w:t>
      </w:r>
      <w:r w:rsidRPr="00A562C5">
        <w:rPr>
          <w:szCs w:val="22"/>
        </w:rPr>
        <w:t xml:space="preserve"> can be used to exit the present option.</w:t>
      </w:r>
      <w:bookmarkStart w:id="16" w:name="_Toc286934492"/>
      <w:bookmarkStart w:id="17" w:name="_Toc286934493"/>
      <w:bookmarkStart w:id="18" w:name="_Toc286934494"/>
      <w:bookmarkStart w:id="19" w:name="_Toc286934495"/>
      <w:bookmarkStart w:id="20" w:name="_Implementation_and_Maintenance"/>
      <w:bookmarkStart w:id="21" w:name="_Toc286934500"/>
      <w:bookmarkEnd w:id="16"/>
      <w:bookmarkEnd w:id="17"/>
      <w:bookmarkEnd w:id="18"/>
      <w:bookmarkEnd w:id="19"/>
      <w:bookmarkEnd w:id="20"/>
      <w:bookmarkEnd w:id="21"/>
    </w:p>
    <w:p w14:paraId="12DA2865" w14:textId="77777777" w:rsidR="00F45495" w:rsidRPr="00DB38EA" w:rsidRDefault="00F45495" w:rsidP="008671EF">
      <w:pPr>
        <w:pStyle w:val="Heading1"/>
      </w:pPr>
      <w:bookmarkStart w:id="22" w:name="_File_List"/>
      <w:bookmarkStart w:id="23" w:name="_Toc256497818"/>
      <w:bookmarkStart w:id="24" w:name="_Toc270660789"/>
      <w:bookmarkStart w:id="25" w:name="_Toc270660875"/>
      <w:bookmarkStart w:id="26" w:name="_Toc288817218"/>
      <w:bookmarkStart w:id="27" w:name="_Toc316902348"/>
      <w:bookmarkStart w:id="28" w:name="_Toc378747905"/>
      <w:bookmarkStart w:id="29" w:name="_Toc463280006"/>
      <w:bookmarkStart w:id="30" w:name="_Toc508182109"/>
      <w:bookmarkStart w:id="31" w:name="_Toc508182661"/>
      <w:bookmarkStart w:id="32" w:name="_Toc508182804"/>
      <w:bookmarkStart w:id="33" w:name="_Toc508182880"/>
      <w:bookmarkStart w:id="34" w:name="_Toc513535884"/>
      <w:bookmarkStart w:id="35" w:name="P02FileList"/>
      <w:bookmarkEnd w:id="22"/>
      <w:r w:rsidRPr="00DB38EA">
        <w:lastRenderedPageBreak/>
        <w:t>File List</w:t>
      </w:r>
      <w:bookmarkEnd w:id="23"/>
      <w:bookmarkEnd w:id="24"/>
      <w:bookmarkEnd w:id="25"/>
      <w:bookmarkEnd w:id="26"/>
      <w:bookmarkEnd w:id="27"/>
      <w:bookmarkEnd w:id="28"/>
      <w:bookmarkEnd w:id="29"/>
      <w:bookmarkEnd w:id="30"/>
      <w:bookmarkEnd w:id="31"/>
      <w:bookmarkEnd w:id="32"/>
      <w:bookmarkEnd w:id="33"/>
      <w:bookmarkEnd w:id="34"/>
    </w:p>
    <w:bookmarkEnd w:id="35"/>
    <w:p w14:paraId="564C5DB7" w14:textId="77777777" w:rsidR="00F45495" w:rsidRPr="00A562C5" w:rsidRDefault="00F45495" w:rsidP="00A562C5">
      <w:pPr>
        <w:rPr>
          <w:szCs w:val="22"/>
        </w:rPr>
      </w:pPr>
      <w:r w:rsidRPr="00A562C5">
        <w:rPr>
          <w:szCs w:val="22"/>
        </w:rPr>
        <w:t xml:space="preserve">The following PDM files are exported with the PDM package. </w:t>
      </w:r>
    </w:p>
    <w:p w14:paraId="4AB42A12" w14:textId="77777777" w:rsidR="00F45495" w:rsidRPr="00A562C5" w:rsidRDefault="00F45495" w:rsidP="00A562C5">
      <w:r w:rsidRPr="00A562C5">
        <w:rPr>
          <w:sz w:val="24"/>
        </w:rPr>
        <w:t xml:space="preserve"> </w:t>
      </w:r>
    </w:p>
    <w:p w14:paraId="7CBEC04A" w14:textId="77777777"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14:paraId="3CE3C939" w14:textId="77777777"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14:paraId="09AB70BE" w14:textId="77777777"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14:paraId="1110E51E"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14:paraId="50327D4C" w14:textId="77777777" w:rsidR="00F45495" w:rsidRPr="00A562C5" w:rsidRDefault="00F45495" w:rsidP="00A562C5">
      <w:pPr>
        <w:tabs>
          <w:tab w:val="left" w:pos="5220"/>
          <w:tab w:val="left" w:pos="7200"/>
          <w:tab w:val="left" w:pos="8640"/>
        </w:tabs>
        <w:rPr>
          <w:rFonts w:ascii="Courier New" w:hAnsi="Courier New" w:cs="Courier New"/>
          <w:sz w:val="18"/>
        </w:rPr>
      </w:pPr>
    </w:p>
    <w:p w14:paraId="3BFDBECD"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14:paraId="108D916C" w14:textId="77777777" w:rsidR="00F45495" w:rsidRPr="00A562C5" w:rsidRDefault="00F45495" w:rsidP="00A562C5">
      <w:pPr>
        <w:tabs>
          <w:tab w:val="left" w:pos="5220"/>
          <w:tab w:val="left" w:pos="7200"/>
          <w:tab w:val="left" w:pos="8640"/>
        </w:tabs>
        <w:rPr>
          <w:rFonts w:ascii="Courier New" w:hAnsi="Courier New" w:cs="Courier New"/>
          <w:sz w:val="18"/>
        </w:rPr>
      </w:pPr>
    </w:p>
    <w:p w14:paraId="221092A2" w14:textId="77777777"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14:paraId="70D625BE" w14:textId="77777777" w:rsidR="00C13785" w:rsidRDefault="00C13785" w:rsidP="00C13785">
      <w:pPr>
        <w:tabs>
          <w:tab w:val="left" w:pos="5220"/>
          <w:tab w:val="left" w:pos="7200"/>
          <w:tab w:val="left" w:pos="8640"/>
        </w:tabs>
        <w:rPr>
          <w:rFonts w:ascii="Courier New" w:hAnsi="Courier New" w:cs="Courier New"/>
          <w:sz w:val="18"/>
        </w:rPr>
      </w:pPr>
    </w:p>
    <w:p w14:paraId="6272E282" w14:textId="77777777"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14:paraId="6C68720F" w14:textId="77777777" w:rsidR="00F45495" w:rsidRPr="00A562C5" w:rsidRDefault="00F45495" w:rsidP="00A562C5">
      <w:pPr>
        <w:tabs>
          <w:tab w:val="left" w:pos="5220"/>
          <w:tab w:val="left" w:pos="7200"/>
          <w:tab w:val="left" w:pos="8640"/>
        </w:tabs>
        <w:rPr>
          <w:rFonts w:ascii="Courier New" w:hAnsi="Courier New" w:cs="Courier New"/>
          <w:sz w:val="18"/>
        </w:rPr>
      </w:pPr>
    </w:p>
    <w:p w14:paraId="7DECABAC" w14:textId="77777777"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14:paraId="7B82D9FF" w14:textId="77777777" w:rsidR="00F45495" w:rsidRPr="00A562C5" w:rsidRDefault="00F45495" w:rsidP="00A562C5">
      <w:pPr>
        <w:tabs>
          <w:tab w:val="left" w:pos="5220"/>
          <w:tab w:val="left" w:pos="7200"/>
          <w:tab w:val="left" w:pos="8640"/>
        </w:tabs>
        <w:rPr>
          <w:rFonts w:ascii="Courier New" w:hAnsi="Courier New" w:cs="Courier New"/>
          <w:sz w:val="18"/>
        </w:rPr>
      </w:pPr>
    </w:p>
    <w:p w14:paraId="65F1F6DB"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14:paraId="0E982D11" w14:textId="77777777" w:rsidR="00F45495" w:rsidRPr="00A562C5" w:rsidRDefault="00F45495" w:rsidP="00A562C5">
      <w:pPr>
        <w:tabs>
          <w:tab w:val="left" w:pos="5220"/>
          <w:tab w:val="left" w:pos="7200"/>
          <w:tab w:val="left" w:pos="8640"/>
        </w:tabs>
        <w:rPr>
          <w:rFonts w:ascii="Courier New" w:hAnsi="Courier New" w:cs="Courier New"/>
          <w:sz w:val="18"/>
        </w:rPr>
      </w:pPr>
    </w:p>
    <w:p w14:paraId="7F05A22A"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14:paraId="162B1FEB" w14:textId="77777777" w:rsidR="00F45495" w:rsidRPr="00A562C5" w:rsidRDefault="00F45495" w:rsidP="00A562C5">
      <w:pPr>
        <w:tabs>
          <w:tab w:val="left" w:pos="5220"/>
          <w:tab w:val="left" w:pos="7200"/>
          <w:tab w:val="left" w:pos="8640"/>
        </w:tabs>
        <w:rPr>
          <w:rFonts w:ascii="Courier New" w:hAnsi="Courier New" w:cs="Courier New"/>
          <w:sz w:val="18"/>
        </w:rPr>
      </w:pPr>
    </w:p>
    <w:p w14:paraId="0F743B30" w14:textId="77777777"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14:paraId="790F587B" w14:textId="77777777" w:rsidR="007711E0" w:rsidRDefault="007711E0" w:rsidP="00A562C5">
      <w:pPr>
        <w:tabs>
          <w:tab w:val="left" w:pos="5220"/>
          <w:tab w:val="left" w:pos="7200"/>
          <w:tab w:val="left" w:pos="8640"/>
        </w:tabs>
        <w:rPr>
          <w:rFonts w:ascii="Courier New" w:hAnsi="Courier New" w:cs="Courier New"/>
          <w:sz w:val="18"/>
        </w:rPr>
      </w:pPr>
    </w:p>
    <w:p w14:paraId="5CC261CA"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14:paraId="282E6D02"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14:paraId="1818AB6A" w14:textId="77777777" w:rsidR="007711E0" w:rsidRDefault="007711E0" w:rsidP="00A562C5">
      <w:pPr>
        <w:tabs>
          <w:tab w:val="left" w:pos="5220"/>
          <w:tab w:val="left" w:pos="7200"/>
          <w:tab w:val="left" w:pos="8640"/>
        </w:tabs>
        <w:rPr>
          <w:rFonts w:ascii="Courier New" w:hAnsi="Courier New" w:cs="Courier New"/>
          <w:sz w:val="18"/>
        </w:rPr>
      </w:pPr>
    </w:p>
    <w:p w14:paraId="0574B224"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14:paraId="68E2BE22"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14:paraId="5DA4FAE3" w14:textId="77777777" w:rsidR="007711E0" w:rsidRDefault="007711E0" w:rsidP="00A562C5">
      <w:pPr>
        <w:tabs>
          <w:tab w:val="left" w:pos="5220"/>
          <w:tab w:val="left" w:pos="7200"/>
          <w:tab w:val="left" w:pos="8640"/>
        </w:tabs>
        <w:rPr>
          <w:rFonts w:ascii="Courier New" w:hAnsi="Courier New" w:cs="Courier New"/>
          <w:sz w:val="18"/>
        </w:rPr>
      </w:pPr>
    </w:p>
    <w:p w14:paraId="1D39BCD2"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14:paraId="4B0D7C69" w14:textId="77777777"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14:paraId="5F6AA3DB" w14:textId="77777777" w:rsidR="00F45495" w:rsidRPr="00A562C5" w:rsidRDefault="00F45495" w:rsidP="00A562C5">
      <w:pPr>
        <w:tabs>
          <w:tab w:val="left" w:pos="5220"/>
          <w:tab w:val="left" w:pos="7200"/>
          <w:tab w:val="left" w:pos="8640"/>
        </w:tabs>
        <w:rPr>
          <w:rFonts w:ascii="Courier New" w:hAnsi="Courier New" w:cs="Courier New"/>
          <w:sz w:val="18"/>
        </w:rPr>
      </w:pPr>
    </w:p>
    <w:p w14:paraId="191CEEFD"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14:paraId="06091F01" w14:textId="77777777" w:rsidR="00F45495" w:rsidRPr="00A562C5" w:rsidRDefault="00F45495" w:rsidP="00A562C5">
      <w:pPr>
        <w:tabs>
          <w:tab w:val="left" w:pos="5220"/>
          <w:tab w:val="left" w:pos="7200"/>
          <w:tab w:val="left" w:pos="8640"/>
        </w:tabs>
        <w:rPr>
          <w:rFonts w:ascii="Courier New" w:hAnsi="Courier New" w:cs="Courier New"/>
          <w:sz w:val="18"/>
        </w:rPr>
      </w:pPr>
    </w:p>
    <w:p w14:paraId="26F71A98" w14:textId="77777777"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14:paraId="70C3F9A8" w14:textId="77777777"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14:paraId="294D83F7" w14:textId="77777777" w:rsidR="00F45495" w:rsidRPr="00A562C5" w:rsidRDefault="00F45495" w:rsidP="00A562C5">
      <w:pPr>
        <w:tabs>
          <w:tab w:val="left" w:pos="5220"/>
          <w:tab w:val="left" w:pos="7200"/>
          <w:tab w:val="left" w:pos="8640"/>
        </w:tabs>
        <w:rPr>
          <w:rFonts w:ascii="Courier New" w:hAnsi="Courier New" w:cs="Courier New"/>
          <w:sz w:val="18"/>
        </w:rPr>
      </w:pPr>
    </w:p>
    <w:p w14:paraId="1DCC5DCB"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14:paraId="4436FE07" w14:textId="77777777" w:rsidR="00F45495" w:rsidRPr="00A562C5" w:rsidRDefault="00F45495" w:rsidP="00A562C5">
      <w:pPr>
        <w:tabs>
          <w:tab w:val="left" w:pos="5220"/>
          <w:tab w:val="left" w:pos="7200"/>
          <w:tab w:val="left" w:pos="8640"/>
        </w:tabs>
        <w:rPr>
          <w:rFonts w:ascii="Courier New" w:hAnsi="Courier New" w:cs="Courier New"/>
          <w:sz w:val="18"/>
        </w:rPr>
      </w:pPr>
    </w:p>
    <w:p w14:paraId="0CBC1EC0"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14:paraId="27F454D0" w14:textId="77777777" w:rsidR="00F45495" w:rsidRPr="00A562C5" w:rsidRDefault="00F45495" w:rsidP="00A562C5">
      <w:pPr>
        <w:tabs>
          <w:tab w:val="left" w:pos="5220"/>
          <w:tab w:val="left" w:pos="7200"/>
          <w:tab w:val="left" w:pos="8640"/>
        </w:tabs>
        <w:rPr>
          <w:rFonts w:ascii="Courier New" w:hAnsi="Courier New" w:cs="Courier New"/>
          <w:sz w:val="18"/>
        </w:rPr>
      </w:pPr>
    </w:p>
    <w:p w14:paraId="636677B7" w14:textId="77777777" w:rsidR="00C7589E" w:rsidRPr="00A562C5" w:rsidRDefault="00C7589E" w:rsidP="00A562C5">
      <w:pPr>
        <w:tabs>
          <w:tab w:val="left" w:pos="5220"/>
          <w:tab w:val="left" w:pos="7200"/>
          <w:tab w:val="left" w:pos="8640"/>
        </w:tabs>
        <w:rPr>
          <w:rFonts w:ascii="Courier New" w:hAnsi="Courier New" w:cs="Courier New"/>
          <w:sz w:val="18"/>
        </w:rPr>
      </w:pPr>
      <w:bookmarkStart w:id="36" w:name="p002"/>
      <w:bookmarkEnd w:id="36"/>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14:paraId="6D0BA49C" w14:textId="77777777" w:rsidR="00C7589E" w:rsidRPr="00A562C5" w:rsidRDefault="00C7589E" w:rsidP="00A562C5">
      <w:pPr>
        <w:tabs>
          <w:tab w:val="left" w:pos="5220"/>
          <w:tab w:val="left" w:pos="7200"/>
          <w:tab w:val="left" w:pos="8640"/>
        </w:tabs>
        <w:rPr>
          <w:rFonts w:ascii="Courier New" w:hAnsi="Courier New" w:cs="Courier New"/>
          <w:sz w:val="18"/>
        </w:rPr>
      </w:pPr>
    </w:p>
    <w:p w14:paraId="72B6DB8C"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14:paraId="6C1172D5" w14:textId="77777777" w:rsidR="00F45495" w:rsidRPr="00A562C5" w:rsidRDefault="00F45495" w:rsidP="00A562C5">
      <w:pPr>
        <w:tabs>
          <w:tab w:val="left" w:pos="5220"/>
          <w:tab w:val="left" w:pos="7200"/>
          <w:tab w:val="left" w:pos="8640"/>
        </w:tabs>
        <w:rPr>
          <w:rFonts w:ascii="Courier New" w:hAnsi="Courier New" w:cs="Courier New"/>
          <w:sz w:val="18"/>
        </w:rPr>
      </w:pPr>
    </w:p>
    <w:p w14:paraId="746F41A6"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14:paraId="6B366946" w14:textId="77777777" w:rsidR="00F45495" w:rsidRPr="00A562C5" w:rsidRDefault="00F45495" w:rsidP="00A562C5">
      <w:pPr>
        <w:tabs>
          <w:tab w:val="left" w:pos="5220"/>
          <w:tab w:val="left" w:pos="7200"/>
          <w:tab w:val="left" w:pos="8640"/>
        </w:tabs>
        <w:rPr>
          <w:rFonts w:ascii="Courier New" w:hAnsi="Courier New" w:cs="Courier New"/>
          <w:sz w:val="18"/>
        </w:rPr>
      </w:pPr>
    </w:p>
    <w:p w14:paraId="217198E5"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14:paraId="1E03436A" w14:textId="77777777" w:rsidR="00F45495" w:rsidRPr="00A562C5" w:rsidRDefault="00F45495" w:rsidP="00A562C5">
      <w:pPr>
        <w:tabs>
          <w:tab w:val="left" w:pos="5220"/>
          <w:tab w:val="left" w:pos="7200"/>
          <w:tab w:val="left" w:pos="8640"/>
        </w:tabs>
        <w:rPr>
          <w:rFonts w:ascii="Courier New" w:hAnsi="Courier New" w:cs="Courier New"/>
          <w:sz w:val="18"/>
        </w:rPr>
      </w:pPr>
    </w:p>
    <w:p w14:paraId="7E3DF226"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14:paraId="297FA84C" w14:textId="77777777" w:rsidR="00F45495" w:rsidRPr="00A562C5" w:rsidRDefault="00F45495" w:rsidP="00A562C5">
      <w:pPr>
        <w:tabs>
          <w:tab w:val="left" w:pos="5220"/>
          <w:tab w:val="left" w:pos="7200"/>
          <w:tab w:val="left" w:pos="8640"/>
        </w:tabs>
        <w:rPr>
          <w:rFonts w:ascii="Courier New" w:hAnsi="Courier New" w:cs="Courier New"/>
          <w:sz w:val="18"/>
        </w:rPr>
      </w:pPr>
    </w:p>
    <w:p w14:paraId="21683544"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14:paraId="35D03A62" w14:textId="77777777" w:rsidR="00F45495" w:rsidRPr="00A562C5" w:rsidRDefault="00F45495" w:rsidP="00A562C5">
      <w:pPr>
        <w:tabs>
          <w:tab w:val="left" w:pos="5220"/>
          <w:tab w:val="left" w:pos="7200"/>
          <w:tab w:val="left" w:pos="8640"/>
        </w:tabs>
        <w:rPr>
          <w:rFonts w:ascii="Courier New" w:hAnsi="Courier New" w:cs="Courier New"/>
          <w:sz w:val="18"/>
        </w:rPr>
      </w:pPr>
    </w:p>
    <w:p w14:paraId="105CA2C9" w14:textId="77777777" w:rsidR="00F45495" w:rsidRPr="00A562C5" w:rsidRDefault="00F45495" w:rsidP="007A16AB">
      <w:pPr>
        <w:keepNext/>
        <w:keepLines/>
        <w:pageBreakBefore/>
      </w:pPr>
      <w:r w:rsidRPr="00A562C5">
        <w:rPr>
          <w:sz w:val="24"/>
        </w:rPr>
        <w:lastRenderedPageBreak/>
        <w:t xml:space="preserve">The following non-PDM files are exported with the PDM package. </w:t>
      </w:r>
    </w:p>
    <w:p w14:paraId="4CDDC30C" w14:textId="77777777" w:rsidR="00F45495" w:rsidRPr="00A562C5" w:rsidRDefault="00F45495" w:rsidP="00A562C5">
      <w:pPr>
        <w:tabs>
          <w:tab w:val="left" w:pos="5220"/>
          <w:tab w:val="left" w:pos="7200"/>
          <w:tab w:val="left" w:pos="8640"/>
        </w:tabs>
        <w:rPr>
          <w:rFonts w:ascii="Courier New" w:hAnsi="Courier New" w:cs="Courier New"/>
          <w:sz w:val="18"/>
        </w:rPr>
      </w:pPr>
    </w:p>
    <w:p w14:paraId="72908EE1" w14:textId="77777777"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14:paraId="2EC640AE" w14:textId="77777777"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14:paraId="06AC1F44" w14:textId="77777777" w:rsidR="00F45495" w:rsidRPr="00A562C5" w:rsidRDefault="00F45495" w:rsidP="00A562C5">
      <w:pPr>
        <w:tabs>
          <w:tab w:val="left" w:pos="5220"/>
          <w:tab w:val="left" w:pos="7200"/>
          <w:tab w:val="left" w:pos="8640"/>
        </w:tabs>
        <w:rPr>
          <w:rFonts w:ascii="Courier New" w:hAnsi="Courier New" w:cs="Courier New"/>
          <w:sz w:val="18"/>
        </w:rPr>
      </w:pPr>
    </w:p>
    <w:p w14:paraId="14383532"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14:paraId="4B5D6933" w14:textId="77777777" w:rsidR="00F45495" w:rsidRPr="00A562C5" w:rsidRDefault="00F45495" w:rsidP="00A562C5">
      <w:pPr>
        <w:tabs>
          <w:tab w:val="left" w:pos="5220"/>
          <w:tab w:val="left" w:pos="7200"/>
          <w:tab w:val="left" w:pos="8640"/>
        </w:tabs>
        <w:rPr>
          <w:rFonts w:ascii="Courier New" w:hAnsi="Courier New" w:cs="Courier New"/>
          <w:sz w:val="18"/>
        </w:rPr>
      </w:pPr>
    </w:p>
    <w:p w14:paraId="59999F8B" w14:textId="77777777"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14:paraId="758A856A" w14:textId="77777777"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14:paraId="5E2D1F41"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14:paraId="0414E240" w14:textId="77777777" w:rsidR="00F45495" w:rsidRPr="00A562C5" w:rsidRDefault="00F45495" w:rsidP="00A562C5">
      <w:pPr>
        <w:tabs>
          <w:tab w:val="left" w:pos="5220"/>
          <w:tab w:val="left" w:pos="7200"/>
          <w:tab w:val="left" w:pos="8640"/>
        </w:tabs>
        <w:rPr>
          <w:rFonts w:ascii="Courier New" w:hAnsi="Courier New" w:cs="Courier New"/>
          <w:sz w:val="18"/>
        </w:rPr>
      </w:pPr>
    </w:p>
    <w:p w14:paraId="3038585D"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14:paraId="7CA2BA94" w14:textId="77777777"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14:paraId="09DCB4F5" w14:textId="77777777" w:rsidR="00F45495" w:rsidRPr="00A562C5" w:rsidRDefault="00F45495" w:rsidP="005533E5">
      <w:pPr>
        <w:pStyle w:val="Heading2"/>
      </w:pPr>
      <w:bookmarkStart w:id="37" w:name="P003"/>
      <w:bookmarkStart w:id="38" w:name="_Toc378747906"/>
      <w:bookmarkStart w:id="39" w:name="_Toc463280007"/>
      <w:bookmarkStart w:id="40" w:name="_Toc508182110"/>
      <w:bookmarkStart w:id="41" w:name="_Toc508182662"/>
      <w:bookmarkStart w:id="42" w:name="_Toc508182805"/>
      <w:bookmarkStart w:id="43" w:name="_Toc508182881"/>
      <w:bookmarkStart w:id="44" w:name="_Toc513535885"/>
      <w:bookmarkEnd w:id="37"/>
      <w:r w:rsidRPr="00A562C5">
        <w:t>File Descriptions</w:t>
      </w:r>
      <w:bookmarkEnd w:id="38"/>
      <w:bookmarkEnd w:id="39"/>
      <w:bookmarkEnd w:id="40"/>
      <w:bookmarkEnd w:id="41"/>
      <w:bookmarkEnd w:id="42"/>
      <w:bookmarkEnd w:id="43"/>
      <w:bookmarkEnd w:id="44"/>
    </w:p>
    <w:p w14:paraId="7316D1C6" w14:textId="77777777" w:rsidR="00E9597E" w:rsidRPr="00A562C5" w:rsidRDefault="00E9597E" w:rsidP="00A562C5">
      <w:r w:rsidRPr="00A562C5">
        <w:t xml:space="preserve">This package requires the files listed below. Information about the files can be obtained by using the VA </w:t>
      </w:r>
      <w:proofErr w:type="spellStart"/>
      <w:r w:rsidRPr="00A562C5">
        <w:t>FileMan</w:t>
      </w:r>
      <w:proofErr w:type="spellEnd"/>
      <w:r w:rsidRPr="00A562C5">
        <w:t xml:space="preserve"> to generate a list of file attributes.</w:t>
      </w:r>
    </w:p>
    <w:p w14:paraId="4D7A90AA" w14:textId="77777777" w:rsidR="00E9597E" w:rsidRPr="00A562C5" w:rsidRDefault="00E9597E" w:rsidP="00A562C5">
      <w:pPr>
        <w:ind w:left="360"/>
        <w:rPr>
          <w:sz w:val="18"/>
          <w:szCs w:val="18"/>
        </w:rPr>
      </w:pPr>
    </w:p>
    <w:p w14:paraId="720CADC9" w14:textId="77777777" w:rsidR="00F45495" w:rsidRPr="00A562C5" w:rsidRDefault="00E9597E" w:rsidP="00A562C5">
      <w:r w:rsidRPr="00A562C5">
        <w:t xml:space="preserve">The Data Dictionaries (DDs) are considered part of the online documentation for this software application. Use the VA </w:t>
      </w:r>
      <w:proofErr w:type="spellStart"/>
      <w:r w:rsidRPr="00A562C5">
        <w:t>FileMan</w:t>
      </w:r>
      <w:proofErr w:type="spellEnd"/>
      <w:r w:rsidRPr="00A562C5">
        <w:t xml:space="preserve">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14:paraId="6B73E4AA" w14:textId="77777777" w:rsidR="00F45495" w:rsidRPr="002D4C37" w:rsidRDefault="00AA4A40" w:rsidP="005533E5">
      <w:pPr>
        <w:pStyle w:val="Heading2"/>
      </w:pPr>
      <w:bookmarkStart w:id="45" w:name="_Toc286934503"/>
      <w:bookmarkStart w:id="46" w:name="_Toc286934504"/>
      <w:bookmarkStart w:id="47" w:name="_Toc286934505"/>
      <w:bookmarkStart w:id="48" w:name="PDM_Options_32"/>
      <w:bookmarkStart w:id="49" w:name="PDM_Options_12"/>
      <w:bookmarkStart w:id="50" w:name="_Menu/Options"/>
      <w:bookmarkStart w:id="51" w:name="_Toc270660793"/>
      <w:bookmarkStart w:id="52" w:name="_Toc270660879"/>
      <w:bookmarkStart w:id="53" w:name="_Toc288817219"/>
      <w:bookmarkStart w:id="54" w:name="_Toc316902349"/>
      <w:bookmarkStart w:id="55" w:name="_Toc378747907"/>
      <w:bookmarkStart w:id="56" w:name="_Toc463280008"/>
      <w:bookmarkStart w:id="57" w:name="_Toc508182111"/>
      <w:bookmarkStart w:id="58" w:name="_Toc508182663"/>
      <w:bookmarkStart w:id="59" w:name="_Toc508182806"/>
      <w:bookmarkStart w:id="60" w:name="_Toc508182882"/>
      <w:bookmarkStart w:id="61" w:name="_Toc513535886"/>
      <w:bookmarkEnd w:id="45"/>
      <w:bookmarkEnd w:id="46"/>
      <w:bookmarkEnd w:id="47"/>
      <w:bookmarkEnd w:id="48"/>
      <w:bookmarkEnd w:id="49"/>
      <w:bookmarkEnd w:id="50"/>
      <w:r w:rsidRPr="002D4C37">
        <w:t>Menu/</w:t>
      </w:r>
      <w:r w:rsidR="00F45495" w:rsidRPr="002D4C37">
        <w:t>Option</w:t>
      </w:r>
      <w:bookmarkEnd w:id="51"/>
      <w:bookmarkEnd w:id="52"/>
      <w:bookmarkEnd w:id="53"/>
      <w:bookmarkEnd w:id="54"/>
      <w:r w:rsidR="00D92F06" w:rsidRPr="002D4C37">
        <w:t>s</w:t>
      </w:r>
      <w:bookmarkEnd w:id="55"/>
      <w:bookmarkEnd w:id="56"/>
      <w:bookmarkEnd w:id="57"/>
      <w:bookmarkEnd w:id="58"/>
      <w:bookmarkEnd w:id="59"/>
      <w:bookmarkEnd w:id="60"/>
      <w:bookmarkEnd w:id="61"/>
    </w:p>
    <w:p w14:paraId="58183648" w14:textId="77777777" w:rsidR="00F45495" w:rsidRPr="00A562C5" w:rsidRDefault="00EC41B9" w:rsidP="00A562C5">
      <w:r w:rsidRPr="00A562C5">
        <w:t xml:space="preserve">The PDM options listed below show the </w:t>
      </w:r>
      <w:r w:rsidRPr="00A562C5">
        <w:rPr>
          <w:szCs w:val="22"/>
        </w:rPr>
        <w:t>PSS MGR</w:t>
      </w:r>
      <w:r w:rsidRPr="00A562C5">
        <w:t xml:space="preserve"> Menu structure.</w:t>
      </w:r>
    </w:p>
    <w:p w14:paraId="33E750FB" w14:textId="77777777" w:rsidR="00EC41B9" w:rsidRPr="00A562C5" w:rsidRDefault="00EC41B9" w:rsidP="00A562C5"/>
    <w:p w14:paraId="4C1A8B71" w14:textId="77777777" w:rsidR="004750E9" w:rsidRPr="00A562C5" w:rsidRDefault="004750E9" w:rsidP="00A562C5">
      <w:pPr>
        <w:rPr>
          <w:szCs w:val="22"/>
        </w:rPr>
      </w:pPr>
      <w:r w:rsidRPr="00A562C5">
        <w:rPr>
          <w:i/>
          <w:szCs w:val="22"/>
        </w:rPr>
        <w:t>Pharmacy Data Management</w:t>
      </w:r>
      <w:r w:rsidRPr="00A562C5">
        <w:rPr>
          <w:szCs w:val="22"/>
        </w:rPr>
        <w:t xml:space="preserve"> [PSS MGR] menu:</w:t>
      </w:r>
    </w:p>
    <w:p w14:paraId="31645B39" w14:textId="77777777" w:rsidR="004750E9" w:rsidRPr="00A562C5" w:rsidRDefault="004750E9" w:rsidP="00A562C5">
      <w:pPr>
        <w:rPr>
          <w:szCs w:val="22"/>
        </w:rPr>
      </w:pPr>
    </w:p>
    <w:p w14:paraId="720C6622" w14:textId="77777777" w:rsidR="004750E9" w:rsidRPr="00A562C5" w:rsidRDefault="004750E9" w:rsidP="00A562C5">
      <w:pPr>
        <w:tabs>
          <w:tab w:val="left" w:pos="540"/>
        </w:tabs>
        <w:ind w:left="540"/>
        <w:rPr>
          <w:i/>
          <w:szCs w:val="22"/>
        </w:rPr>
      </w:pPr>
      <w:r w:rsidRPr="00A562C5">
        <w:rPr>
          <w:i/>
          <w:szCs w:val="22"/>
        </w:rPr>
        <w:t xml:space="preserve">CMOP Mark/Unmark (Single drug) </w:t>
      </w:r>
      <w:r w:rsidR="007A0554">
        <w:rPr>
          <w:noProof/>
          <w:szCs w:val="22"/>
        </w:rPr>
        <w:pict w14:anchorId="35C59543">
          <v:shape id="_x0000_i1029" type="#_x0000_t75" alt="Security Key Logo" style="width:27pt;height:9pt;visibility:visible">
            <v:imagedata r:id="rId24" o:title="Security Key Logo"/>
          </v:shape>
        </w:pict>
      </w:r>
    </w:p>
    <w:p w14:paraId="60B70AAE" w14:textId="77777777" w:rsidR="004750E9" w:rsidRPr="00A562C5" w:rsidRDefault="004750E9" w:rsidP="00A562C5">
      <w:pPr>
        <w:tabs>
          <w:tab w:val="left" w:pos="540"/>
        </w:tabs>
        <w:ind w:left="540"/>
        <w:rPr>
          <w:szCs w:val="22"/>
        </w:rPr>
      </w:pPr>
      <w:r w:rsidRPr="00A562C5">
        <w:rPr>
          <w:szCs w:val="22"/>
        </w:rPr>
        <w:t xml:space="preserve">[PSSXX MARK]   </w:t>
      </w:r>
    </w:p>
    <w:p w14:paraId="69219771" w14:textId="77777777" w:rsidR="004750E9" w:rsidRPr="00A562C5" w:rsidRDefault="004750E9" w:rsidP="00A562C5">
      <w:pPr>
        <w:ind w:left="540"/>
        <w:rPr>
          <w:color w:val="000000"/>
          <w:szCs w:val="22"/>
        </w:rPr>
      </w:pPr>
    </w:p>
    <w:p w14:paraId="48BBA8E9" w14:textId="77777777" w:rsidR="004750E9" w:rsidRPr="00A562C5" w:rsidRDefault="004750E9" w:rsidP="00A562C5">
      <w:pPr>
        <w:tabs>
          <w:tab w:val="left" w:pos="540"/>
        </w:tabs>
        <w:ind w:left="540"/>
        <w:rPr>
          <w:i/>
          <w:szCs w:val="22"/>
        </w:rPr>
      </w:pPr>
      <w:r w:rsidRPr="00A562C5">
        <w:rPr>
          <w:i/>
          <w:szCs w:val="22"/>
        </w:rPr>
        <w:t>Dosages…</w:t>
      </w:r>
    </w:p>
    <w:p w14:paraId="624BCAD5" w14:textId="77777777" w:rsidR="004750E9" w:rsidRPr="00A562C5" w:rsidRDefault="004750E9" w:rsidP="00A562C5">
      <w:pPr>
        <w:tabs>
          <w:tab w:val="left" w:pos="540"/>
        </w:tabs>
        <w:ind w:left="540"/>
        <w:rPr>
          <w:szCs w:val="22"/>
        </w:rPr>
      </w:pPr>
      <w:r w:rsidRPr="00A562C5">
        <w:rPr>
          <w:szCs w:val="22"/>
        </w:rPr>
        <w:t>[PSS DOSAGES MANAGEMENT]</w:t>
      </w:r>
    </w:p>
    <w:p w14:paraId="10B14591" w14:textId="77777777" w:rsidR="004750E9" w:rsidRPr="00A562C5" w:rsidRDefault="004750E9" w:rsidP="00A562C5">
      <w:pPr>
        <w:rPr>
          <w:szCs w:val="22"/>
        </w:rPr>
      </w:pPr>
    </w:p>
    <w:p w14:paraId="7BC68CA3" w14:textId="77777777" w:rsidR="004750E9" w:rsidRPr="00A562C5" w:rsidRDefault="004750E9" w:rsidP="00A562C5">
      <w:pPr>
        <w:ind w:left="1080"/>
        <w:rPr>
          <w:i/>
          <w:szCs w:val="22"/>
          <w:lang w:eastAsia="zh-CN"/>
        </w:rPr>
      </w:pPr>
      <w:r w:rsidRPr="00A562C5">
        <w:rPr>
          <w:i/>
          <w:szCs w:val="22"/>
          <w:lang w:eastAsia="zh-CN"/>
        </w:rPr>
        <w:t xml:space="preserve">Dosage Form File Enter/Edit </w:t>
      </w:r>
    </w:p>
    <w:p w14:paraId="0B0E3591" w14:textId="77777777" w:rsidR="004750E9" w:rsidRPr="00A562C5" w:rsidRDefault="004750E9" w:rsidP="00A562C5">
      <w:pPr>
        <w:ind w:left="1080"/>
        <w:rPr>
          <w:i/>
          <w:szCs w:val="22"/>
          <w:lang w:eastAsia="zh-CN"/>
        </w:rPr>
      </w:pPr>
      <w:r w:rsidRPr="00A562C5">
        <w:rPr>
          <w:szCs w:val="22"/>
          <w:lang w:eastAsia="zh-CN"/>
        </w:rPr>
        <w:t>[PSS DOSAGE FORM EDIT]</w:t>
      </w:r>
    </w:p>
    <w:p w14:paraId="3B29A1F7" w14:textId="77777777" w:rsidR="004750E9" w:rsidRPr="00A562C5" w:rsidRDefault="004750E9" w:rsidP="00A562C5">
      <w:pPr>
        <w:rPr>
          <w:szCs w:val="22"/>
          <w:lang w:eastAsia="zh-CN"/>
        </w:rPr>
      </w:pPr>
    </w:p>
    <w:p w14:paraId="4737539A" w14:textId="77777777" w:rsidR="004750E9" w:rsidRPr="00A562C5" w:rsidRDefault="004750E9" w:rsidP="00A562C5">
      <w:pPr>
        <w:ind w:left="1080"/>
        <w:rPr>
          <w:i/>
          <w:szCs w:val="22"/>
        </w:rPr>
      </w:pPr>
      <w:r w:rsidRPr="00A562C5">
        <w:rPr>
          <w:i/>
          <w:szCs w:val="22"/>
        </w:rPr>
        <w:t xml:space="preserve">Enter/Edit Dosages </w:t>
      </w:r>
    </w:p>
    <w:p w14:paraId="308F10BD" w14:textId="77777777" w:rsidR="004750E9" w:rsidRPr="00A562C5" w:rsidRDefault="004750E9" w:rsidP="00A562C5">
      <w:pPr>
        <w:ind w:left="1080"/>
        <w:rPr>
          <w:i/>
          <w:szCs w:val="22"/>
        </w:rPr>
      </w:pPr>
      <w:r w:rsidRPr="00A562C5">
        <w:rPr>
          <w:szCs w:val="22"/>
        </w:rPr>
        <w:t>[PSS EDIT DOSAGES]</w:t>
      </w:r>
    </w:p>
    <w:p w14:paraId="7B81FBAC" w14:textId="77777777" w:rsidR="004750E9" w:rsidRPr="00A562C5" w:rsidRDefault="004750E9" w:rsidP="00A562C5">
      <w:pPr>
        <w:rPr>
          <w:szCs w:val="22"/>
        </w:rPr>
      </w:pPr>
    </w:p>
    <w:p w14:paraId="44A0ED98" w14:textId="77777777" w:rsidR="004750E9" w:rsidRPr="00A562C5" w:rsidRDefault="004750E9" w:rsidP="00A562C5">
      <w:pPr>
        <w:ind w:left="1080"/>
        <w:rPr>
          <w:szCs w:val="22"/>
        </w:rPr>
      </w:pPr>
      <w:r w:rsidRPr="00A562C5">
        <w:rPr>
          <w:i/>
          <w:szCs w:val="22"/>
        </w:rPr>
        <w:t>Most Common Dosages Report</w:t>
      </w:r>
      <w:r w:rsidRPr="00A562C5">
        <w:rPr>
          <w:szCs w:val="22"/>
        </w:rPr>
        <w:t xml:space="preserve"> </w:t>
      </w:r>
    </w:p>
    <w:p w14:paraId="6CC7C0A6" w14:textId="77777777" w:rsidR="004750E9" w:rsidRPr="00A562C5" w:rsidRDefault="004750E9" w:rsidP="00A562C5">
      <w:pPr>
        <w:ind w:left="1080"/>
        <w:rPr>
          <w:szCs w:val="22"/>
        </w:rPr>
      </w:pPr>
      <w:r w:rsidRPr="00A562C5">
        <w:rPr>
          <w:szCs w:val="22"/>
        </w:rPr>
        <w:t>[PSS COMMON DOSAGES]</w:t>
      </w:r>
    </w:p>
    <w:p w14:paraId="463697BE" w14:textId="77777777" w:rsidR="004750E9" w:rsidRPr="00A562C5" w:rsidRDefault="004750E9" w:rsidP="00A562C5">
      <w:pPr>
        <w:rPr>
          <w:szCs w:val="22"/>
        </w:rPr>
      </w:pPr>
    </w:p>
    <w:p w14:paraId="37681C2E" w14:textId="77777777" w:rsidR="004750E9" w:rsidRPr="00A562C5" w:rsidRDefault="004750E9" w:rsidP="00A562C5">
      <w:pPr>
        <w:ind w:left="1080"/>
        <w:rPr>
          <w:szCs w:val="22"/>
        </w:rPr>
      </w:pPr>
      <w:r w:rsidRPr="00A562C5">
        <w:rPr>
          <w:i/>
          <w:szCs w:val="22"/>
        </w:rPr>
        <w:t>Noun/Dosage Form Report</w:t>
      </w:r>
      <w:r w:rsidRPr="00A562C5">
        <w:rPr>
          <w:szCs w:val="22"/>
        </w:rPr>
        <w:t xml:space="preserve"> </w:t>
      </w:r>
    </w:p>
    <w:p w14:paraId="300DE77B" w14:textId="77777777" w:rsidR="004750E9" w:rsidRPr="00A562C5" w:rsidRDefault="004750E9" w:rsidP="00A562C5">
      <w:pPr>
        <w:ind w:left="1080"/>
        <w:rPr>
          <w:szCs w:val="22"/>
        </w:rPr>
      </w:pPr>
      <w:r w:rsidRPr="00A562C5">
        <w:rPr>
          <w:szCs w:val="22"/>
        </w:rPr>
        <w:t>[PSS DOSE FORM/ NOUN REPORT]</w:t>
      </w:r>
    </w:p>
    <w:p w14:paraId="20761A33" w14:textId="77777777" w:rsidR="004750E9" w:rsidRPr="00A562C5" w:rsidRDefault="004750E9" w:rsidP="00A562C5">
      <w:pPr>
        <w:rPr>
          <w:szCs w:val="22"/>
        </w:rPr>
      </w:pPr>
    </w:p>
    <w:p w14:paraId="6DD7D910" w14:textId="77777777" w:rsidR="004750E9" w:rsidRPr="00A562C5" w:rsidRDefault="004750E9" w:rsidP="00A562C5">
      <w:pPr>
        <w:ind w:left="1080"/>
        <w:rPr>
          <w:szCs w:val="22"/>
        </w:rPr>
      </w:pPr>
      <w:r w:rsidRPr="00A562C5">
        <w:rPr>
          <w:i/>
          <w:szCs w:val="22"/>
        </w:rPr>
        <w:t>Review Dosages Report</w:t>
      </w:r>
      <w:r w:rsidRPr="00A562C5">
        <w:rPr>
          <w:szCs w:val="22"/>
        </w:rPr>
        <w:t xml:space="preserve"> </w:t>
      </w:r>
    </w:p>
    <w:p w14:paraId="0CAF200B" w14:textId="77777777" w:rsidR="004750E9" w:rsidRPr="00A562C5" w:rsidRDefault="004750E9" w:rsidP="00A562C5">
      <w:pPr>
        <w:ind w:left="1080"/>
        <w:rPr>
          <w:szCs w:val="22"/>
        </w:rPr>
      </w:pPr>
      <w:r w:rsidRPr="00A562C5">
        <w:rPr>
          <w:szCs w:val="22"/>
        </w:rPr>
        <w:t>[PSS DOSAGE REVIEW REPORT]</w:t>
      </w:r>
    </w:p>
    <w:p w14:paraId="356D08C2" w14:textId="77777777" w:rsidR="004750E9" w:rsidRPr="00A562C5" w:rsidRDefault="004750E9" w:rsidP="00A562C5">
      <w:pPr>
        <w:rPr>
          <w:szCs w:val="22"/>
        </w:rPr>
      </w:pPr>
    </w:p>
    <w:p w14:paraId="32F5CE3F" w14:textId="77777777" w:rsidR="004750E9" w:rsidRPr="00A562C5" w:rsidRDefault="004750E9" w:rsidP="00A562C5">
      <w:pPr>
        <w:ind w:left="1080"/>
        <w:rPr>
          <w:szCs w:val="22"/>
        </w:rPr>
      </w:pPr>
      <w:r w:rsidRPr="00A562C5">
        <w:rPr>
          <w:i/>
          <w:szCs w:val="22"/>
        </w:rPr>
        <w:t>Local Possible Dosages Report</w:t>
      </w:r>
      <w:r w:rsidRPr="00A562C5">
        <w:rPr>
          <w:szCs w:val="22"/>
        </w:rPr>
        <w:t xml:space="preserve"> </w:t>
      </w:r>
    </w:p>
    <w:p w14:paraId="1AF62393" w14:textId="77777777" w:rsidR="004750E9" w:rsidRPr="00A562C5" w:rsidRDefault="004750E9" w:rsidP="00A562C5">
      <w:pPr>
        <w:ind w:left="1080"/>
        <w:rPr>
          <w:szCs w:val="22"/>
        </w:rPr>
      </w:pPr>
      <w:r w:rsidRPr="00A562C5">
        <w:rPr>
          <w:szCs w:val="22"/>
        </w:rPr>
        <w:t xml:space="preserve">[PSS LOCAL POSSIBLE DOSAGES] </w:t>
      </w:r>
    </w:p>
    <w:p w14:paraId="6FBF8C53" w14:textId="77777777" w:rsidR="004750E9" w:rsidRPr="00A562C5" w:rsidRDefault="004750E9" w:rsidP="00A562C5">
      <w:pPr>
        <w:rPr>
          <w:szCs w:val="22"/>
        </w:rPr>
      </w:pPr>
    </w:p>
    <w:p w14:paraId="227748C3" w14:textId="77777777" w:rsidR="004750E9" w:rsidRPr="00A562C5" w:rsidRDefault="004750E9" w:rsidP="00A562C5">
      <w:pPr>
        <w:ind w:left="1080"/>
        <w:rPr>
          <w:szCs w:val="22"/>
        </w:rPr>
      </w:pPr>
      <w:r w:rsidRPr="00A562C5">
        <w:rPr>
          <w:i/>
          <w:szCs w:val="22"/>
        </w:rPr>
        <w:lastRenderedPageBreak/>
        <w:t>Request Change to Dos</w:t>
      </w:r>
      <w:bookmarkStart w:id="62" w:name="P164_p3"/>
      <w:bookmarkEnd w:id="62"/>
      <w:r w:rsidRPr="00A562C5">
        <w:rPr>
          <w:i/>
          <w:szCs w:val="22"/>
        </w:rPr>
        <w:t>e Unit</w:t>
      </w:r>
      <w:r w:rsidRPr="00A562C5">
        <w:rPr>
          <w:szCs w:val="22"/>
        </w:rPr>
        <w:t xml:space="preserve"> </w:t>
      </w:r>
    </w:p>
    <w:p w14:paraId="552F1703" w14:textId="77777777" w:rsidR="004750E9" w:rsidRPr="00A562C5" w:rsidRDefault="004750E9" w:rsidP="00A562C5">
      <w:pPr>
        <w:ind w:left="1080"/>
        <w:rPr>
          <w:szCs w:val="22"/>
        </w:rPr>
      </w:pPr>
      <w:r w:rsidRPr="00A562C5">
        <w:rPr>
          <w:szCs w:val="22"/>
        </w:rPr>
        <w:t>[PSS DOSE UNIT REQUEST]</w:t>
      </w:r>
    </w:p>
    <w:p w14:paraId="0A92B472" w14:textId="77777777" w:rsidR="00EE55BB" w:rsidRPr="00A562C5" w:rsidRDefault="00EE55BB" w:rsidP="00A562C5">
      <w:pPr>
        <w:ind w:left="1080"/>
        <w:rPr>
          <w:szCs w:val="22"/>
        </w:rPr>
      </w:pPr>
    </w:p>
    <w:p w14:paraId="39213189" w14:textId="77777777" w:rsidR="00EE55BB" w:rsidRPr="00A562C5" w:rsidRDefault="00EE55BB" w:rsidP="00A562C5">
      <w:pPr>
        <w:ind w:left="1080"/>
        <w:rPr>
          <w:i/>
          <w:szCs w:val="22"/>
        </w:rPr>
      </w:pPr>
      <w:r w:rsidRPr="00A562C5">
        <w:rPr>
          <w:i/>
          <w:szCs w:val="22"/>
        </w:rPr>
        <w:t>Lookup Dosing Check Info for Drug</w:t>
      </w:r>
    </w:p>
    <w:p w14:paraId="4976307B" w14:textId="77777777" w:rsidR="00EE55BB" w:rsidRPr="00A562C5" w:rsidRDefault="00EE55BB" w:rsidP="00A562C5">
      <w:pPr>
        <w:ind w:left="1080"/>
        <w:rPr>
          <w:szCs w:val="22"/>
        </w:rPr>
      </w:pPr>
      <w:r w:rsidRPr="00A562C5">
        <w:rPr>
          <w:szCs w:val="22"/>
        </w:rPr>
        <w:t>[PSS DRUG DOSING LOOKUP]</w:t>
      </w:r>
    </w:p>
    <w:p w14:paraId="562EC51C" w14:textId="77777777" w:rsidR="00EE55BB" w:rsidRPr="00A562C5" w:rsidRDefault="00EE55BB" w:rsidP="00A562C5">
      <w:pPr>
        <w:ind w:left="1080"/>
        <w:rPr>
          <w:szCs w:val="22"/>
        </w:rPr>
      </w:pPr>
    </w:p>
    <w:p w14:paraId="5B4CA8A0" w14:textId="77777777" w:rsidR="00E970D8" w:rsidRPr="00A562C5" w:rsidRDefault="00E970D8" w:rsidP="00A562C5">
      <w:pPr>
        <w:ind w:left="1080"/>
        <w:rPr>
          <w:i/>
          <w:szCs w:val="22"/>
        </w:rPr>
      </w:pPr>
      <w:r w:rsidRPr="00A562C5">
        <w:rPr>
          <w:i/>
          <w:szCs w:val="22"/>
        </w:rPr>
        <w:t xml:space="preserve">Drug Names with Trailing Spaces Report </w:t>
      </w:r>
    </w:p>
    <w:p w14:paraId="26EDD9B8" w14:textId="77777777" w:rsidR="00E970D8" w:rsidRDefault="00E970D8" w:rsidP="00A562C5">
      <w:pPr>
        <w:ind w:left="1080"/>
        <w:rPr>
          <w:szCs w:val="22"/>
        </w:rPr>
      </w:pPr>
      <w:r w:rsidRPr="00A562C5">
        <w:rPr>
          <w:szCs w:val="22"/>
        </w:rPr>
        <w:t>[PSS TRAILING SPACES REPORT]</w:t>
      </w:r>
    </w:p>
    <w:p w14:paraId="46B24CF2" w14:textId="77777777" w:rsidR="000F31E7" w:rsidRDefault="000F31E7" w:rsidP="00A562C5">
      <w:pPr>
        <w:ind w:left="1080"/>
        <w:rPr>
          <w:szCs w:val="22"/>
        </w:rPr>
      </w:pPr>
    </w:p>
    <w:p w14:paraId="6341B4F9" w14:textId="2C695B60" w:rsidR="008F3CB7" w:rsidRPr="00E2215D" w:rsidRDefault="008F3CB7" w:rsidP="000F31E7">
      <w:pPr>
        <w:ind w:left="1080"/>
      </w:pPr>
      <w:bookmarkStart w:id="63" w:name="RevisionHistory"/>
      <w:r w:rsidRPr="00E2215D">
        <w:t xml:space="preserve">Manage Buprenorphine </w:t>
      </w:r>
      <w:proofErr w:type="spellStart"/>
      <w:proofErr w:type="gramStart"/>
      <w:r w:rsidRPr="00E2215D">
        <w:t>Tx</w:t>
      </w:r>
      <w:proofErr w:type="spellEnd"/>
      <w:proofErr w:type="gramEnd"/>
      <w:r w:rsidRPr="00E2215D">
        <w:t xml:space="preserve"> of Pain Dosage Forms</w:t>
      </w:r>
    </w:p>
    <w:p w14:paraId="6AC89783" w14:textId="77777777" w:rsidR="008F3CB7" w:rsidRPr="00E2215D" w:rsidRDefault="008F3CB7" w:rsidP="000F31E7">
      <w:pPr>
        <w:ind w:left="1080"/>
      </w:pPr>
      <w:r w:rsidRPr="00E2215D">
        <w:t>[PSS BUPRENORPHINE DOSAGE FORMS]</w:t>
      </w:r>
    </w:p>
    <w:bookmarkEnd w:id="63"/>
    <w:p w14:paraId="0DC62849" w14:textId="77777777" w:rsidR="004750E9" w:rsidRPr="00A562C5" w:rsidRDefault="004750E9" w:rsidP="00E2215D">
      <w:pPr>
        <w:ind w:left="1080"/>
        <w:rPr>
          <w:szCs w:val="22"/>
        </w:rPr>
      </w:pPr>
    </w:p>
    <w:p w14:paraId="06043417" w14:textId="77777777" w:rsidR="004750E9" w:rsidRPr="00A562C5" w:rsidRDefault="004750E9" w:rsidP="00A562C5">
      <w:pPr>
        <w:tabs>
          <w:tab w:val="left" w:pos="540"/>
        </w:tabs>
        <w:ind w:left="540"/>
        <w:rPr>
          <w:i/>
          <w:szCs w:val="22"/>
        </w:rPr>
      </w:pPr>
      <w:r w:rsidRPr="00A562C5">
        <w:rPr>
          <w:i/>
          <w:szCs w:val="22"/>
        </w:rPr>
        <w:t>Drug Enter/Edit</w:t>
      </w:r>
    </w:p>
    <w:p w14:paraId="6A4F1957" w14:textId="77777777" w:rsidR="004750E9" w:rsidRPr="00A562C5" w:rsidRDefault="004750E9" w:rsidP="00A562C5">
      <w:pPr>
        <w:tabs>
          <w:tab w:val="left" w:pos="540"/>
        </w:tabs>
        <w:ind w:left="540"/>
        <w:rPr>
          <w:szCs w:val="22"/>
        </w:rPr>
      </w:pPr>
      <w:r w:rsidRPr="00A562C5">
        <w:rPr>
          <w:szCs w:val="22"/>
        </w:rPr>
        <w:t>[PSS DRUG ENTER/ EDIT]</w:t>
      </w:r>
    </w:p>
    <w:p w14:paraId="778C0747" w14:textId="77777777" w:rsidR="004750E9" w:rsidRPr="00A562C5" w:rsidRDefault="004750E9" w:rsidP="00A562C5">
      <w:pPr>
        <w:tabs>
          <w:tab w:val="left" w:pos="540"/>
        </w:tabs>
        <w:ind w:left="540"/>
        <w:rPr>
          <w:szCs w:val="22"/>
        </w:rPr>
      </w:pPr>
    </w:p>
    <w:p w14:paraId="5200257B" w14:textId="77777777" w:rsidR="004750E9" w:rsidRPr="00A562C5" w:rsidRDefault="004750E9" w:rsidP="00A562C5">
      <w:pPr>
        <w:tabs>
          <w:tab w:val="left" w:pos="540"/>
        </w:tabs>
        <w:ind w:left="540"/>
        <w:rPr>
          <w:i/>
          <w:szCs w:val="22"/>
        </w:rPr>
      </w:pPr>
      <w:r w:rsidRPr="00A562C5">
        <w:rPr>
          <w:i/>
          <w:szCs w:val="22"/>
        </w:rPr>
        <w:t>Order Check Management…</w:t>
      </w:r>
    </w:p>
    <w:p w14:paraId="6AAAAEBB" w14:textId="77777777"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14:paraId="30FE2DFA" w14:textId="77777777" w:rsidR="00441163" w:rsidRPr="00A562C5" w:rsidRDefault="00441163" w:rsidP="00A562C5">
      <w:pPr>
        <w:tabs>
          <w:tab w:val="left" w:pos="540"/>
        </w:tabs>
        <w:ind w:left="540"/>
        <w:rPr>
          <w:i/>
          <w:szCs w:val="22"/>
        </w:rPr>
      </w:pPr>
    </w:p>
    <w:p w14:paraId="223694D5" w14:textId="77777777"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14:paraId="22F86E05" w14:textId="77777777" w:rsidR="004750E9" w:rsidRPr="00A562C5" w:rsidRDefault="004750E9" w:rsidP="00A562C5">
      <w:pPr>
        <w:ind w:left="1080"/>
        <w:rPr>
          <w:szCs w:val="22"/>
        </w:rPr>
      </w:pPr>
      <w:r w:rsidRPr="00A562C5">
        <w:rPr>
          <w:szCs w:val="22"/>
        </w:rPr>
        <w:t>[PSS ORDER CHECK CHANGES]</w:t>
      </w:r>
    </w:p>
    <w:p w14:paraId="2FA189F6" w14:textId="77777777" w:rsidR="004750E9" w:rsidRPr="00A562C5" w:rsidRDefault="004750E9" w:rsidP="00A562C5">
      <w:pPr>
        <w:ind w:left="1080"/>
        <w:rPr>
          <w:szCs w:val="22"/>
        </w:rPr>
      </w:pPr>
    </w:p>
    <w:p w14:paraId="63367B88" w14:textId="77777777" w:rsidR="004750E9" w:rsidRPr="00A562C5" w:rsidRDefault="004750E9" w:rsidP="00A562C5">
      <w:pPr>
        <w:ind w:left="1080"/>
        <w:rPr>
          <w:i/>
          <w:szCs w:val="22"/>
        </w:rPr>
      </w:pPr>
      <w:r w:rsidRPr="00A562C5">
        <w:rPr>
          <w:i/>
          <w:szCs w:val="22"/>
        </w:rPr>
        <w:t>Report of Locally Entered Interactions</w:t>
      </w:r>
    </w:p>
    <w:p w14:paraId="3C2DF017" w14:textId="77777777" w:rsidR="004750E9" w:rsidRPr="00A562C5" w:rsidRDefault="004750E9" w:rsidP="00A562C5">
      <w:pPr>
        <w:ind w:left="1080"/>
        <w:rPr>
          <w:szCs w:val="22"/>
        </w:rPr>
      </w:pPr>
      <w:r w:rsidRPr="00A562C5">
        <w:rPr>
          <w:szCs w:val="22"/>
        </w:rPr>
        <w:t>[PSS REPORT LOCAL INTERACTIONS]</w:t>
      </w:r>
    </w:p>
    <w:p w14:paraId="49607A79" w14:textId="77777777" w:rsidR="004750E9" w:rsidRPr="00A562C5" w:rsidRDefault="004750E9" w:rsidP="00A562C5">
      <w:pPr>
        <w:rPr>
          <w:szCs w:val="22"/>
        </w:rPr>
      </w:pPr>
    </w:p>
    <w:p w14:paraId="15473ED0" w14:textId="77777777"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14:paraId="694176A5" w14:textId="77777777" w:rsidR="004750E9" w:rsidRPr="00A562C5" w:rsidRDefault="004750E9" w:rsidP="00A562C5">
      <w:pPr>
        <w:keepNext/>
        <w:ind w:left="547"/>
        <w:rPr>
          <w:szCs w:val="22"/>
        </w:rPr>
      </w:pPr>
      <w:r w:rsidRPr="00A562C5">
        <w:rPr>
          <w:szCs w:val="22"/>
        </w:rPr>
        <w:t>[PSSJI ELECTROLYTE FILE]</w:t>
      </w:r>
    </w:p>
    <w:p w14:paraId="0F7183EB" w14:textId="77777777" w:rsidR="004750E9" w:rsidRPr="00A562C5" w:rsidRDefault="004750E9" w:rsidP="00D47C95">
      <w:pPr>
        <w:rPr>
          <w:szCs w:val="22"/>
        </w:rPr>
      </w:pPr>
    </w:p>
    <w:p w14:paraId="10DE7809" w14:textId="77777777" w:rsidR="004750E9" w:rsidRPr="00A562C5" w:rsidRDefault="004750E9" w:rsidP="00A562C5">
      <w:pPr>
        <w:keepNext/>
        <w:ind w:left="547"/>
        <w:rPr>
          <w:i/>
          <w:szCs w:val="22"/>
        </w:rPr>
      </w:pPr>
      <w:r w:rsidRPr="00A562C5">
        <w:rPr>
          <w:i/>
          <w:szCs w:val="22"/>
        </w:rPr>
        <w:t>Lookup into Dispense Drug File</w:t>
      </w:r>
    </w:p>
    <w:p w14:paraId="41AFA472" w14:textId="77777777" w:rsidR="004750E9" w:rsidRPr="00A562C5" w:rsidRDefault="004750E9" w:rsidP="00A562C5">
      <w:pPr>
        <w:ind w:left="540"/>
        <w:rPr>
          <w:szCs w:val="22"/>
        </w:rPr>
      </w:pPr>
      <w:r w:rsidRPr="00A562C5">
        <w:rPr>
          <w:szCs w:val="22"/>
        </w:rPr>
        <w:t>[PSS LOOK]</w:t>
      </w:r>
    </w:p>
    <w:p w14:paraId="0A448594" w14:textId="77777777" w:rsidR="004750E9" w:rsidRPr="00A562C5" w:rsidRDefault="004750E9" w:rsidP="00A562C5">
      <w:pPr>
        <w:ind w:left="540"/>
        <w:rPr>
          <w:szCs w:val="22"/>
        </w:rPr>
      </w:pPr>
    </w:p>
    <w:p w14:paraId="01C54248" w14:textId="77777777"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14:paraId="078C6A86" w14:textId="77777777" w:rsidR="004750E9" w:rsidRPr="00A562C5" w:rsidRDefault="004750E9" w:rsidP="00A562C5">
      <w:pPr>
        <w:ind w:left="540"/>
        <w:rPr>
          <w:szCs w:val="22"/>
        </w:rPr>
      </w:pPr>
      <w:r w:rsidRPr="00A562C5">
        <w:rPr>
          <w:szCs w:val="22"/>
        </w:rPr>
        <w:t>[PSS MED INSTRUCTION MANAGEMENT]</w:t>
      </w:r>
    </w:p>
    <w:p w14:paraId="30DF4A29" w14:textId="77777777" w:rsidR="004750E9" w:rsidRPr="00A562C5" w:rsidRDefault="004750E9" w:rsidP="00A562C5">
      <w:pPr>
        <w:ind w:left="540"/>
        <w:rPr>
          <w:szCs w:val="22"/>
        </w:rPr>
      </w:pPr>
    </w:p>
    <w:p w14:paraId="012CC933" w14:textId="77777777" w:rsidR="004750E9" w:rsidRPr="00A562C5" w:rsidRDefault="004750E9" w:rsidP="00A562C5">
      <w:pPr>
        <w:tabs>
          <w:tab w:val="left" w:pos="1080"/>
        </w:tabs>
        <w:ind w:left="1080"/>
        <w:rPr>
          <w:i/>
          <w:szCs w:val="22"/>
        </w:rPr>
      </w:pPr>
      <w:r w:rsidRPr="00A562C5">
        <w:rPr>
          <w:i/>
          <w:szCs w:val="22"/>
        </w:rPr>
        <w:t>Medication Instruction File Add/Edit</w:t>
      </w:r>
    </w:p>
    <w:p w14:paraId="2E2F6A9B" w14:textId="77777777" w:rsidR="004750E9" w:rsidRPr="00A562C5" w:rsidRDefault="004750E9" w:rsidP="00A562C5">
      <w:pPr>
        <w:tabs>
          <w:tab w:val="left" w:pos="1080"/>
        </w:tabs>
        <w:ind w:left="1080"/>
        <w:rPr>
          <w:szCs w:val="22"/>
        </w:rPr>
      </w:pPr>
      <w:r w:rsidRPr="00A562C5">
        <w:rPr>
          <w:szCs w:val="22"/>
        </w:rPr>
        <w:t>[PSSJU MI]</w:t>
      </w:r>
    </w:p>
    <w:p w14:paraId="6C197990" w14:textId="77777777" w:rsidR="004750E9" w:rsidRPr="00A562C5" w:rsidRDefault="004750E9" w:rsidP="00A562C5">
      <w:pPr>
        <w:tabs>
          <w:tab w:val="left" w:pos="1080"/>
        </w:tabs>
        <w:ind w:left="1080"/>
        <w:rPr>
          <w:szCs w:val="22"/>
        </w:rPr>
      </w:pPr>
    </w:p>
    <w:p w14:paraId="28596E51" w14:textId="77777777" w:rsidR="004750E9" w:rsidRPr="00A562C5" w:rsidRDefault="004750E9" w:rsidP="00A562C5">
      <w:pPr>
        <w:tabs>
          <w:tab w:val="left" w:pos="1080"/>
        </w:tabs>
        <w:ind w:left="1080"/>
        <w:rPr>
          <w:i/>
          <w:szCs w:val="22"/>
        </w:rPr>
      </w:pPr>
      <w:r w:rsidRPr="00A562C5">
        <w:rPr>
          <w:i/>
          <w:szCs w:val="22"/>
        </w:rPr>
        <w:t xml:space="preserve">Medication Instruction File Report </w:t>
      </w:r>
    </w:p>
    <w:p w14:paraId="09E9ED93" w14:textId="77777777" w:rsidR="004750E9" w:rsidRPr="00A562C5" w:rsidRDefault="004750E9" w:rsidP="00A562C5">
      <w:pPr>
        <w:tabs>
          <w:tab w:val="left" w:pos="1080"/>
        </w:tabs>
        <w:ind w:left="1080"/>
        <w:rPr>
          <w:szCs w:val="22"/>
        </w:rPr>
      </w:pPr>
      <w:r w:rsidRPr="00A562C5">
        <w:rPr>
          <w:szCs w:val="22"/>
        </w:rPr>
        <w:t>[PSS MED INSTRUCTION REPORT]</w:t>
      </w:r>
    </w:p>
    <w:p w14:paraId="6E4BD334" w14:textId="77777777" w:rsidR="004750E9" w:rsidRPr="00A562C5" w:rsidRDefault="004750E9" w:rsidP="00A562C5">
      <w:pPr>
        <w:tabs>
          <w:tab w:val="left" w:pos="720"/>
        </w:tabs>
        <w:ind w:left="720" w:firstLine="360"/>
        <w:rPr>
          <w:szCs w:val="22"/>
        </w:rPr>
      </w:pPr>
    </w:p>
    <w:p w14:paraId="6DF25192" w14:textId="77777777"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14:paraId="04304C99" w14:textId="77777777" w:rsidR="004750E9" w:rsidRPr="00A562C5" w:rsidRDefault="004750E9" w:rsidP="00A562C5">
      <w:pPr>
        <w:ind w:left="540"/>
        <w:rPr>
          <w:szCs w:val="22"/>
        </w:rPr>
      </w:pPr>
      <w:r w:rsidRPr="00A562C5">
        <w:rPr>
          <w:szCs w:val="22"/>
        </w:rPr>
        <w:t>[PSS MEDICATION ROUTES MGMT]</w:t>
      </w:r>
    </w:p>
    <w:p w14:paraId="4BF7351D" w14:textId="77777777" w:rsidR="004750E9" w:rsidRPr="00A562C5" w:rsidRDefault="004750E9" w:rsidP="00A562C5">
      <w:pPr>
        <w:rPr>
          <w:szCs w:val="22"/>
        </w:rPr>
      </w:pPr>
    </w:p>
    <w:p w14:paraId="65BD87D4" w14:textId="77777777" w:rsidR="004750E9" w:rsidRPr="00A562C5" w:rsidRDefault="004750E9" w:rsidP="00A562C5">
      <w:pPr>
        <w:tabs>
          <w:tab w:val="left" w:pos="1080"/>
        </w:tabs>
        <w:ind w:left="1080"/>
        <w:rPr>
          <w:i/>
          <w:szCs w:val="22"/>
        </w:rPr>
      </w:pPr>
      <w:r w:rsidRPr="00A562C5">
        <w:rPr>
          <w:i/>
          <w:szCs w:val="22"/>
        </w:rPr>
        <w:t>Medication Route File Enter/Edit</w:t>
      </w:r>
    </w:p>
    <w:p w14:paraId="3310B83E" w14:textId="77777777" w:rsidR="004750E9" w:rsidRPr="00A562C5" w:rsidRDefault="004750E9" w:rsidP="00A562C5">
      <w:pPr>
        <w:tabs>
          <w:tab w:val="left" w:pos="1080"/>
        </w:tabs>
        <w:ind w:left="1080"/>
        <w:rPr>
          <w:szCs w:val="22"/>
        </w:rPr>
      </w:pPr>
      <w:r w:rsidRPr="00A562C5">
        <w:rPr>
          <w:szCs w:val="22"/>
        </w:rPr>
        <w:t>[PSS MEDICATION ROUTES EDIT]</w:t>
      </w:r>
    </w:p>
    <w:p w14:paraId="2378EF67" w14:textId="77777777" w:rsidR="004750E9" w:rsidRPr="00A562C5" w:rsidRDefault="004750E9" w:rsidP="00A562C5">
      <w:pPr>
        <w:tabs>
          <w:tab w:val="left" w:pos="1080"/>
        </w:tabs>
        <w:ind w:left="1080"/>
        <w:rPr>
          <w:szCs w:val="22"/>
        </w:rPr>
      </w:pPr>
    </w:p>
    <w:p w14:paraId="718503D4" w14:textId="77777777" w:rsidR="004750E9" w:rsidRPr="00A562C5" w:rsidRDefault="004750E9" w:rsidP="00A562C5">
      <w:pPr>
        <w:tabs>
          <w:tab w:val="left" w:pos="1080"/>
        </w:tabs>
        <w:ind w:left="1080"/>
        <w:rPr>
          <w:i/>
          <w:szCs w:val="22"/>
        </w:rPr>
      </w:pPr>
      <w:r w:rsidRPr="00A562C5">
        <w:rPr>
          <w:i/>
          <w:szCs w:val="22"/>
        </w:rPr>
        <w:t xml:space="preserve">Medication Route Mapping Report </w:t>
      </w:r>
    </w:p>
    <w:p w14:paraId="16F0CBD0" w14:textId="77777777" w:rsidR="004750E9" w:rsidRPr="00A562C5" w:rsidRDefault="004750E9" w:rsidP="00A562C5">
      <w:pPr>
        <w:tabs>
          <w:tab w:val="left" w:pos="1080"/>
        </w:tabs>
        <w:ind w:left="1080"/>
        <w:rPr>
          <w:szCs w:val="22"/>
        </w:rPr>
      </w:pPr>
      <w:r w:rsidRPr="00A562C5">
        <w:rPr>
          <w:szCs w:val="22"/>
        </w:rPr>
        <w:t>[PSS MED ROUTE MAPPING REPORT]</w:t>
      </w:r>
    </w:p>
    <w:p w14:paraId="2EC79E57" w14:textId="77777777" w:rsidR="004750E9" w:rsidRPr="00A562C5" w:rsidRDefault="004750E9" w:rsidP="00A562C5">
      <w:pPr>
        <w:tabs>
          <w:tab w:val="left" w:pos="1080"/>
        </w:tabs>
        <w:ind w:left="1080"/>
        <w:rPr>
          <w:szCs w:val="22"/>
        </w:rPr>
      </w:pPr>
    </w:p>
    <w:p w14:paraId="3B1236CA" w14:textId="77777777" w:rsidR="004750E9" w:rsidRPr="00A562C5" w:rsidRDefault="004750E9" w:rsidP="00A562C5">
      <w:pPr>
        <w:tabs>
          <w:tab w:val="left" w:pos="1080"/>
        </w:tabs>
        <w:ind w:left="1080"/>
        <w:rPr>
          <w:i/>
          <w:szCs w:val="22"/>
        </w:rPr>
      </w:pPr>
      <w:r w:rsidRPr="00A562C5">
        <w:rPr>
          <w:i/>
          <w:szCs w:val="22"/>
        </w:rPr>
        <w:t xml:space="preserve">Medication Route Mapping History Report </w:t>
      </w:r>
    </w:p>
    <w:p w14:paraId="44CCAC4A" w14:textId="77777777" w:rsidR="004750E9" w:rsidRPr="00A562C5" w:rsidRDefault="004750E9" w:rsidP="00A562C5">
      <w:pPr>
        <w:tabs>
          <w:tab w:val="left" w:pos="1080"/>
        </w:tabs>
        <w:ind w:left="1080"/>
        <w:rPr>
          <w:szCs w:val="22"/>
        </w:rPr>
      </w:pPr>
      <w:r w:rsidRPr="00A562C5">
        <w:rPr>
          <w:szCs w:val="22"/>
        </w:rPr>
        <w:t>[PSS MED ROUTE MAPPING CHANGES]</w:t>
      </w:r>
    </w:p>
    <w:p w14:paraId="7AFA629A" w14:textId="77777777" w:rsidR="004750E9" w:rsidRPr="00A562C5" w:rsidRDefault="004750E9" w:rsidP="00A562C5">
      <w:pPr>
        <w:tabs>
          <w:tab w:val="left" w:pos="1080"/>
        </w:tabs>
        <w:ind w:left="1080"/>
        <w:rPr>
          <w:szCs w:val="22"/>
        </w:rPr>
      </w:pPr>
    </w:p>
    <w:p w14:paraId="72A5B856" w14:textId="77777777" w:rsidR="004750E9" w:rsidRPr="00A562C5" w:rsidRDefault="004750E9" w:rsidP="00A562C5">
      <w:pPr>
        <w:tabs>
          <w:tab w:val="left" w:pos="1080"/>
        </w:tabs>
        <w:ind w:left="1080"/>
        <w:rPr>
          <w:i/>
          <w:szCs w:val="22"/>
        </w:rPr>
      </w:pPr>
      <w:r w:rsidRPr="00A562C5">
        <w:rPr>
          <w:i/>
          <w:szCs w:val="22"/>
        </w:rPr>
        <w:lastRenderedPageBreak/>
        <w:t xml:space="preserve">Request Change to Standard Medication Route </w:t>
      </w:r>
    </w:p>
    <w:p w14:paraId="5A9DA7F6" w14:textId="77777777" w:rsidR="004750E9" w:rsidRPr="00A562C5" w:rsidRDefault="004750E9" w:rsidP="00A562C5">
      <w:pPr>
        <w:tabs>
          <w:tab w:val="left" w:pos="1080"/>
        </w:tabs>
        <w:ind w:left="1080"/>
        <w:rPr>
          <w:szCs w:val="22"/>
        </w:rPr>
      </w:pPr>
      <w:r w:rsidRPr="00A562C5">
        <w:rPr>
          <w:szCs w:val="22"/>
        </w:rPr>
        <w:t>[PSS MEDICATION ROUTE REQUEST]</w:t>
      </w:r>
    </w:p>
    <w:p w14:paraId="6D4177C8" w14:textId="77777777" w:rsidR="004750E9" w:rsidRPr="00A562C5" w:rsidRDefault="004750E9" w:rsidP="00A562C5">
      <w:pPr>
        <w:tabs>
          <w:tab w:val="left" w:pos="1080"/>
        </w:tabs>
        <w:ind w:left="1080"/>
        <w:rPr>
          <w:szCs w:val="22"/>
        </w:rPr>
      </w:pPr>
    </w:p>
    <w:p w14:paraId="039D37AF" w14:textId="77777777" w:rsidR="004750E9" w:rsidRPr="00A562C5" w:rsidRDefault="004750E9" w:rsidP="00A562C5">
      <w:pPr>
        <w:tabs>
          <w:tab w:val="left" w:pos="1080"/>
        </w:tabs>
        <w:ind w:left="1080"/>
        <w:rPr>
          <w:i/>
          <w:szCs w:val="22"/>
        </w:rPr>
      </w:pPr>
      <w:r w:rsidRPr="00A562C5">
        <w:rPr>
          <w:i/>
          <w:szCs w:val="22"/>
        </w:rPr>
        <w:t>Default Med Route for OI Report</w:t>
      </w:r>
    </w:p>
    <w:p w14:paraId="416DEA26" w14:textId="77777777" w:rsidR="004750E9" w:rsidRPr="00A562C5" w:rsidRDefault="004750E9" w:rsidP="00A562C5">
      <w:pPr>
        <w:tabs>
          <w:tab w:val="left" w:pos="1080"/>
        </w:tabs>
        <w:ind w:left="1080"/>
        <w:rPr>
          <w:szCs w:val="22"/>
        </w:rPr>
      </w:pPr>
      <w:r w:rsidRPr="00A562C5">
        <w:rPr>
          <w:szCs w:val="22"/>
        </w:rPr>
        <w:t>[PSS DEF MED ROUTE OI RPT]</w:t>
      </w:r>
    </w:p>
    <w:p w14:paraId="30BC88C6" w14:textId="77777777" w:rsidR="004750E9" w:rsidRPr="00A562C5" w:rsidRDefault="004750E9" w:rsidP="00A562C5">
      <w:pPr>
        <w:ind w:left="540"/>
        <w:rPr>
          <w:szCs w:val="22"/>
        </w:rPr>
      </w:pPr>
    </w:p>
    <w:p w14:paraId="4BD7ED05" w14:textId="77777777" w:rsidR="004750E9" w:rsidRPr="00A562C5" w:rsidRDefault="004750E9" w:rsidP="00A562C5">
      <w:pPr>
        <w:ind w:left="540"/>
        <w:rPr>
          <w:i/>
          <w:szCs w:val="22"/>
        </w:rPr>
      </w:pPr>
      <w:r w:rsidRPr="00A562C5">
        <w:rPr>
          <w:i/>
          <w:szCs w:val="22"/>
        </w:rPr>
        <w:t>Orderable Item Management…</w:t>
      </w:r>
    </w:p>
    <w:p w14:paraId="35ACB188" w14:textId="77777777" w:rsidR="004750E9" w:rsidRPr="00A562C5" w:rsidRDefault="004750E9" w:rsidP="00A562C5">
      <w:pPr>
        <w:ind w:left="540"/>
        <w:rPr>
          <w:szCs w:val="22"/>
        </w:rPr>
      </w:pPr>
      <w:r w:rsidRPr="00A562C5">
        <w:rPr>
          <w:szCs w:val="22"/>
        </w:rPr>
        <w:t>[PSS ORDERABLE ITEM MANAGEMENT]</w:t>
      </w:r>
    </w:p>
    <w:p w14:paraId="3D238AA5" w14:textId="77777777" w:rsidR="004750E9" w:rsidRPr="00A562C5" w:rsidRDefault="004750E9" w:rsidP="00A562C5">
      <w:pPr>
        <w:rPr>
          <w:szCs w:val="22"/>
        </w:rPr>
      </w:pPr>
    </w:p>
    <w:p w14:paraId="178AA66C" w14:textId="77777777" w:rsidR="004750E9" w:rsidRPr="00A562C5" w:rsidRDefault="004750E9" w:rsidP="00A562C5">
      <w:pPr>
        <w:ind w:left="1080"/>
        <w:rPr>
          <w:i/>
          <w:szCs w:val="22"/>
        </w:rPr>
      </w:pPr>
      <w:r w:rsidRPr="00A562C5">
        <w:rPr>
          <w:i/>
          <w:szCs w:val="22"/>
        </w:rPr>
        <w:t>Edit Orderable Items</w:t>
      </w:r>
    </w:p>
    <w:p w14:paraId="3D1F45D7" w14:textId="77777777" w:rsidR="004750E9" w:rsidRPr="00A562C5" w:rsidRDefault="004750E9" w:rsidP="00A562C5">
      <w:pPr>
        <w:ind w:left="1080"/>
        <w:rPr>
          <w:szCs w:val="22"/>
        </w:rPr>
      </w:pPr>
      <w:r w:rsidRPr="00A562C5">
        <w:rPr>
          <w:szCs w:val="22"/>
        </w:rPr>
        <w:t>[PSS EDIT ORDERABLE ITEMS]</w:t>
      </w:r>
    </w:p>
    <w:p w14:paraId="73C72351" w14:textId="77777777" w:rsidR="004750E9" w:rsidRPr="00A562C5" w:rsidRDefault="004750E9" w:rsidP="00A562C5">
      <w:pPr>
        <w:ind w:left="1080"/>
        <w:rPr>
          <w:szCs w:val="22"/>
        </w:rPr>
      </w:pPr>
    </w:p>
    <w:p w14:paraId="39A2CEF1" w14:textId="77777777" w:rsidR="004750E9" w:rsidRPr="00A562C5" w:rsidRDefault="004750E9" w:rsidP="00A562C5">
      <w:pPr>
        <w:ind w:left="1080"/>
        <w:rPr>
          <w:i/>
          <w:szCs w:val="22"/>
        </w:rPr>
      </w:pPr>
      <w:r w:rsidRPr="00A562C5">
        <w:rPr>
          <w:i/>
          <w:szCs w:val="22"/>
        </w:rPr>
        <w:t>Dispense Drug/Orderable Item Maintenance</w:t>
      </w:r>
    </w:p>
    <w:p w14:paraId="35E9B869" w14:textId="77777777" w:rsidR="004750E9" w:rsidRPr="00A562C5" w:rsidRDefault="004750E9" w:rsidP="00A562C5">
      <w:pPr>
        <w:ind w:left="1080"/>
        <w:rPr>
          <w:szCs w:val="22"/>
        </w:rPr>
      </w:pPr>
      <w:r w:rsidRPr="00A562C5">
        <w:rPr>
          <w:szCs w:val="22"/>
        </w:rPr>
        <w:t>[PSS MAINTAIN ORDERABLE ITEMS]</w:t>
      </w:r>
    </w:p>
    <w:p w14:paraId="62546B36" w14:textId="77777777" w:rsidR="004750E9" w:rsidRPr="00A562C5" w:rsidRDefault="004750E9" w:rsidP="00A562C5">
      <w:pPr>
        <w:rPr>
          <w:szCs w:val="22"/>
        </w:rPr>
      </w:pPr>
    </w:p>
    <w:p w14:paraId="5BA1D301" w14:textId="77777777" w:rsidR="004750E9" w:rsidRPr="00A562C5" w:rsidRDefault="004750E9" w:rsidP="00A562C5">
      <w:pPr>
        <w:ind w:left="1080"/>
        <w:rPr>
          <w:i/>
          <w:szCs w:val="22"/>
        </w:rPr>
      </w:pPr>
      <w:r w:rsidRPr="00A562C5">
        <w:rPr>
          <w:i/>
          <w:szCs w:val="22"/>
        </w:rPr>
        <w:t>Orderable Item/Dosages Report</w:t>
      </w:r>
    </w:p>
    <w:p w14:paraId="6A28A5C7" w14:textId="77777777" w:rsidR="00F02ACE" w:rsidRPr="00A562C5" w:rsidRDefault="004750E9" w:rsidP="00A562C5">
      <w:pPr>
        <w:ind w:left="1080"/>
        <w:rPr>
          <w:i/>
          <w:szCs w:val="22"/>
        </w:rPr>
      </w:pPr>
      <w:r w:rsidRPr="00A562C5">
        <w:rPr>
          <w:szCs w:val="22"/>
        </w:rPr>
        <w:t>[PSS ORDERABLE ITEM DOSAGES</w:t>
      </w:r>
      <w:r w:rsidR="008A35C8" w:rsidRPr="00A562C5">
        <w:rPr>
          <w:szCs w:val="22"/>
        </w:rPr>
        <w:t>]</w:t>
      </w:r>
    </w:p>
    <w:p w14:paraId="346CAA05" w14:textId="77777777" w:rsidR="00F02ACE" w:rsidRPr="00A562C5" w:rsidRDefault="00F02ACE" w:rsidP="00A562C5">
      <w:pPr>
        <w:ind w:left="1080"/>
        <w:rPr>
          <w:i/>
          <w:szCs w:val="22"/>
        </w:rPr>
      </w:pPr>
    </w:p>
    <w:p w14:paraId="47C35CC7" w14:textId="77777777" w:rsidR="004750E9" w:rsidRPr="00A562C5" w:rsidRDefault="004750E9" w:rsidP="00A562C5">
      <w:pPr>
        <w:ind w:left="1080"/>
        <w:rPr>
          <w:i/>
          <w:szCs w:val="22"/>
        </w:rPr>
      </w:pPr>
      <w:r w:rsidRPr="00A562C5">
        <w:rPr>
          <w:i/>
          <w:szCs w:val="22"/>
        </w:rPr>
        <w:t>Patient Instructions Report</w:t>
      </w:r>
    </w:p>
    <w:p w14:paraId="2CCB2BC4" w14:textId="77777777" w:rsidR="004750E9" w:rsidRPr="00A562C5" w:rsidRDefault="004750E9" w:rsidP="00A562C5">
      <w:pPr>
        <w:ind w:left="1080"/>
        <w:rPr>
          <w:szCs w:val="22"/>
        </w:rPr>
      </w:pPr>
      <w:r w:rsidRPr="00A562C5">
        <w:rPr>
          <w:szCs w:val="22"/>
        </w:rPr>
        <w:t>[PSS INSTRUCTIONS/ ITEMS REPORT]</w:t>
      </w:r>
    </w:p>
    <w:p w14:paraId="095AC025" w14:textId="77777777" w:rsidR="004750E9" w:rsidRPr="00A562C5" w:rsidRDefault="004750E9" w:rsidP="00A562C5">
      <w:pPr>
        <w:ind w:left="1080"/>
        <w:rPr>
          <w:szCs w:val="22"/>
        </w:rPr>
      </w:pPr>
    </w:p>
    <w:p w14:paraId="7989F8EB" w14:textId="77777777" w:rsidR="004750E9" w:rsidRPr="00A562C5" w:rsidRDefault="004750E9" w:rsidP="00A562C5">
      <w:pPr>
        <w:ind w:left="1080"/>
        <w:rPr>
          <w:i/>
          <w:szCs w:val="22"/>
        </w:rPr>
      </w:pPr>
      <w:r w:rsidRPr="00A562C5">
        <w:rPr>
          <w:i/>
          <w:szCs w:val="22"/>
        </w:rPr>
        <w:t>Orderable Item Report</w:t>
      </w:r>
    </w:p>
    <w:p w14:paraId="3D1F5964" w14:textId="77777777" w:rsidR="004750E9" w:rsidRDefault="004750E9" w:rsidP="00A562C5">
      <w:pPr>
        <w:ind w:left="1080"/>
        <w:rPr>
          <w:szCs w:val="22"/>
        </w:rPr>
      </w:pPr>
      <w:r w:rsidRPr="00A562C5">
        <w:rPr>
          <w:szCs w:val="22"/>
        </w:rPr>
        <w:t>[PSS ORDERABLE ITEM REPORT]</w:t>
      </w:r>
    </w:p>
    <w:p w14:paraId="76B51B48" w14:textId="77777777" w:rsidR="00886360" w:rsidRDefault="00886360" w:rsidP="00A36DAF">
      <w:pPr>
        <w:ind w:left="1080"/>
        <w:rPr>
          <w:szCs w:val="22"/>
        </w:rPr>
      </w:pPr>
    </w:p>
    <w:p w14:paraId="1CE47DB6" w14:textId="77777777" w:rsidR="00886360" w:rsidRPr="00EA37E6" w:rsidRDefault="00886360" w:rsidP="00A562C5">
      <w:pPr>
        <w:ind w:left="1080"/>
        <w:rPr>
          <w:i/>
          <w:szCs w:val="22"/>
        </w:rPr>
      </w:pPr>
      <w:r w:rsidRPr="00EA37E6">
        <w:rPr>
          <w:i/>
          <w:szCs w:val="22"/>
        </w:rPr>
        <w:t>Orderable Items that Require Removal Report</w:t>
      </w:r>
    </w:p>
    <w:p w14:paraId="04B77FF8" w14:textId="77777777"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14:paraId="0EB50033" w14:textId="77777777" w:rsidR="00886360" w:rsidRPr="00886360" w:rsidRDefault="00886360" w:rsidP="00EA37E6">
      <w:pPr>
        <w:autoSpaceDE w:val="0"/>
        <w:autoSpaceDN w:val="0"/>
        <w:adjustRightInd w:val="0"/>
        <w:rPr>
          <w:szCs w:val="22"/>
        </w:rPr>
      </w:pPr>
    </w:p>
    <w:p w14:paraId="50D5535B" w14:textId="77777777" w:rsidR="00886360" w:rsidRPr="00EA37E6" w:rsidRDefault="00886360" w:rsidP="00A562C5">
      <w:pPr>
        <w:ind w:left="1080"/>
        <w:rPr>
          <w:i/>
          <w:szCs w:val="22"/>
        </w:rPr>
      </w:pPr>
      <w:r w:rsidRPr="00EA37E6">
        <w:rPr>
          <w:i/>
          <w:szCs w:val="22"/>
        </w:rPr>
        <w:t>Orderable Items for High Risk\High Alert</w:t>
      </w:r>
    </w:p>
    <w:p w14:paraId="22EBB80E" w14:textId="77777777"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14:paraId="4800BD70" w14:textId="77777777" w:rsidR="00886360" w:rsidRPr="00EA37E6" w:rsidRDefault="00886360" w:rsidP="00EA37E6">
      <w:pPr>
        <w:autoSpaceDE w:val="0"/>
        <w:autoSpaceDN w:val="0"/>
        <w:adjustRightInd w:val="0"/>
        <w:rPr>
          <w:rFonts w:ascii="r_ansi" w:hAnsi="r_ansi" w:cs="r_ansi"/>
          <w:sz w:val="20"/>
        </w:rPr>
      </w:pPr>
    </w:p>
    <w:p w14:paraId="5F704F0C" w14:textId="77777777" w:rsidR="004750E9" w:rsidRPr="00A562C5" w:rsidRDefault="004750E9" w:rsidP="00A562C5">
      <w:pPr>
        <w:ind w:left="540"/>
        <w:rPr>
          <w:i/>
          <w:szCs w:val="22"/>
        </w:rPr>
      </w:pPr>
      <w:r w:rsidRPr="00A562C5">
        <w:rPr>
          <w:i/>
          <w:szCs w:val="22"/>
        </w:rPr>
        <w:t>Formulary Information Report</w:t>
      </w:r>
    </w:p>
    <w:p w14:paraId="729565A2" w14:textId="77777777" w:rsidR="004750E9" w:rsidRPr="00A562C5" w:rsidRDefault="004750E9" w:rsidP="00A562C5">
      <w:pPr>
        <w:ind w:left="540"/>
        <w:rPr>
          <w:szCs w:val="22"/>
        </w:rPr>
      </w:pPr>
      <w:r w:rsidRPr="00A562C5">
        <w:rPr>
          <w:szCs w:val="22"/>
        </w:rPr>
        <w:t>[PSSNFI]</w:t>
      </w:r>
    </w:p>
    <w:p w14:paraId="6868F5BB" w14:textId="77777777" w:rsidR="004750E9" w:rsidRPr="00A562C5" w:rsidRDefault="004750E9" w:rsidP="00A562C5">
      <w:pPr>
        <w:ind w:left="540"/>
        <w:rPr>
          <w:szCs w:val="22"/>
        </w:rPr>
      </w:pPr>
    </w:p>
    <w:p w14:paraId="1DA7E6C5" w14:textId="77777777"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14:paraId="4D4CD341" w14:textId="77777777" w:rsidR="004750E9" w:rsidRPr="00A562C5" w:rsidRDefault="004750E9" w:rsidP="00A562C5">
      <w:pPr>
        <w:ind w:left="540"/>
        <w:rPr>
          <w:szCs w:val="22"/>
        </w:rPr>
      </w:pPr>
      <w:r w:rsidRPr="00A562C5">
        <w:rPr>
          <w:szCs w:val="22"/>
        </w:rPr>
        <w:t>[PSS DRUG TEXT MANAGEMENT]</w:t>
      </w:r>
    </w:p>
    <w:p w14:paraId="17514D97" w14:textId="77777777" w:rsidR="004750E9" w:rsidRPr="00A562C5" w:rsidRDefault="004750E9" w:rsidP="00A562C5">
      <w:pPr>
        <w:tabs>
          <w:tab w:val="left" w:pos="360"/>
        </w:tabs>
        <w:ind w:left="360"/>
        <w:rPr>
          <w:szCs w:val="22"/>
        </w:rPr>
      </w:pPr>
    </w:p>
    <w:p w14:paraId="251A5FB1" w14:textId="77777777" w:rsidR="004750E9" w:rsidRPr="00A562C5" w:rsidRDefault="004750E9" w:rsidP="00A562C5">
      <w:pPr>
        <w:ind w:left="1080"/>
        <w:rPr>
          <w:i/>
          <w:szCs w:val="22"/>
        </w:rPr>
      </w:pPr>
      <w:r w:rsidRPr="00A562C5">
        <w:rPr>
          <w:i/>
          <w:szCs w:val="22"/>
        </w:rPr>
        <w:t>Drug Text Enter/Edit</w:t>
      </w:r>
    </w:p>
    <w:p w14:paraId="7FD5C7DD" w14:textId="77777777" w:rsidR="004750E9" w:rsidRPr="00A562C5" w:rsidRDefault="004750E9" w:rsidP="00A562C5">
      <w:pPr>
        <w:ind w:left="1080"/>
        <w:rPr>
          <w:szCs w:val="22"/>
        </w:rPr>
      </w:pPr>
      <w:r w:rsidRPr="00A562C5">
        <w:rPr>
          <w:szCs w:val="22"/>
        </w:rPr>
        <w:t xml:space="preserve">[PSS EDIT TEXT] </w:t>
      </w:r>
    </w:p>
    <w:p w14:paraId="47615CD3" w14:textId="77777777" w:rsidR="004750E9" w:rsidRPr="00A562C5" w:rsidRDefault="004750E9" w:rsidP="00A562C5">
      <w:pPr>
        <w:ind w:left="1080"/>
        <w:rPr>
          <w:szCs w:val="22"/>
        </w:rPr>
      </w:pPr>
    </w:p>
    <w:p w14:paraId="7D32E816" w14:textId="77777777" w:rsidR="004750E9" w:rsidRPr="00A562C5" w:rsidRDefault="004750E9" w:rsidP="00A562C5">
      <w:pPr>
        <w:ind w:left="1080"/>
        <w:rPr>
          <w:i/>
          <w:szCs w:val="22"/>
        </w:rPr>
      </w:pPr>
      <w:r w:rsidRPr="00A562C5">
        <w:rPr>
          <w:i/>
          <w:szCs w:val="22"/>
        </w:rPr>
        <w:t>Drug Text File Report</w:t>
      </w:r>
    </w:p>
    <w:p w14:paraId="24FE813D" w14:textId="77777777" w:rsidR="004750E9" w:rsidRPr="00A562C5" w:rsidRDefault="004750E9" w:rsidP="00A562C5">
      <w:pPr>
        <w:ind w:left="1080"/>
        <w:rPr>
          <w:szCs w:val="22"/>
        </w:rPr>
      </w:pPr>
      <w:r w:rsidRPr="00A562C5">
        <w:rPr>
          <w:szCs w:val="22"/>
        </w:rPr>
        <w:t>[PSS DRUG TEXT FILE REPORT</w:t>
      </w:r>
      <w:r w:rsidR="009E0DCC" w:rsidRPr="00A562C5">
        <w:rPr>
          <w:szCs w:val="22"/>
        </w:rPr>
        <w:t>]</w:t>
      </w:r>
    </w:p>
    <w:p w14:paraId="52B0D4B4" w14:textId="77777777" w:rsidR="004750E9" w:rsidRPr="00A562C5" w:rsidRDefault="004750E9" w:rsidP="00A562C5">
      <w:pPr>
        <w:ind w:left="540"/>
        <w:rPr>
          <w:szCs w:val="22"/>
        </w:rPr>
      </w:pPr>
    </w:p>
    <w:p w14:paraId="64DCEB89" w14:textId="77777777" w:rsidR="004750E9" w:rsidRPr="00A562C5" w:rsidRDefault="004750E9" w:rsidP="00A562C5">
      <w:pPr>
        <w:ind w:left="540"/>
        <w:rPr>
          <w:i/>
          <w:szCs w:val="22"/>
        </w:rPr>
      </w:pPr>
      <w:r w:rsidRPr="00A562C5">
        <w:rPr>
          <w:i/>
          <w:szCs w:val="22"/>
        </w:rPr>
        <w:t>Pharmacy System Parameters Edit</w:t>
      </w:r>
    </w:p>
    <w:p w14:paraId="0A44C110" w14:textId="77777777" w:rsidR="004750E9" w:rsidRPr="00A562C5" w:rsidRDefault="004750E9" w:rsidP="00A562C5">
      <w:pPr>
        <w:ind w:left="540"/>
        <w:rPr>
          <w:szCs w:val="22"/>
        </w:rPr>
      </w:pPr>
      <w:r w:rsidRPr="00A562C5">
        <w:rPr>
          <w:szCs w:val="22"/>
        </w:rPr>
        <w:t>[PSS SYS EDIT]</w:t>
      </w:r>
    </w:p>
    <w:p w14:paraId="0AAF3192" w14:textId="77777777" w:rsidR="004750E9" w:rsidRPr="00A562C5" w:rsidRDefault="004750E9" w:rsidP="00A562C5">
      <w:pPr>
        <w:ind w:left="540"/>
        <w:rPr>
          <w:szCs w:val="22"/>
        </w:rPr>
      </w:pPr>
    </w:p>
    <w:p w14:paraId="7E0D6EB3" w14:textId="77777777"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14:paraId="645CBFDD" w14:textId="77777777" w:rsidR="004750E9" w:rsidRPr="00A562C5" w:rsidRDefault="004750E9" w:rsidP="00A562C5">
      <w:pPr>
        <w:ind w:left="540"/>
        <w:rPr>
          <w:szCs w:val="22"/>
        </w:rPr>
      </w:pPr>
      <w:r w:rsidRPr="00A562C5">
        <w:rPr>
          <w:szCs w:val="22"/>
        </w:rPr>
        <w:t>[PSS SCHEDULE MANAGEMENT]</w:t>
      </w:r>
    </w:p>
    <w:p w14:paraId="55395E6C" w14:textId="77777777" w:rsidR="004750E9" w:rsidRPr="00A562C5" w:rsidRDefault="004750E9" w:rsidP="00A562C5">
      <w:pPr>
        <w:rPr>
          <w:szCs w:val="22"/>
        </w:rPr>
      </w:pPr>
    </w:p>
    <w:p w14:paraId="14E8269C" w14:textId="77777777" w:rsidR="004750E9" w:rsidRPr="00A562C5" w:rsidRDefault="004750E9" w:rsidP="00A562C5">
      <w:pPr>
        <w:tabs>
          <w:tab w:val="left" w:pos="1080"/>
        </w:tabs>
        <w:ind w:left="1080"/>
        <w:rPr>
          <w:i/>
          <w:szCs w:val="22"/>
        </w:rPr>
      </w:pPr>
      <w:r w:rsidRPr="00A562C5">
        <w:rPr>
          <w:i/>
          <w:szCs w:val="22"/>
        </w:rPr>
        <w:t>Standard Schedule Edit</w:t>
      </w:r>
    </w:p>
    <w:p w14:paraId="291DEC31" w14:textId="77777777" w:rsidR="004750E9" w:rsidRPr="00A562C5" w:rsidRDefault="004750E9" w:rsidP="00A562C5">
      <w:pPr>
        <w:tabs>
          <w:tab w:val="left" w:pos="1080"/>
        </w:tabs>
        <w:ind w:left="1080"/>
        <w:rPr>
          <w:szCs w:val="22"/>
        </w:rPr>
      </w:pPr>
      <w:r w:rsidRPr="00A562C5">
        <w:rPr>
          <w:szCs w:val="22"/>
        </w:rPr>
        <w:t xml:space="preserve">[PSS SCHEDULE EDIT] </w:t>
      </w:r>
    </w:p>
    <w:p w14:paraId="7BFACC25" w14:textId="77777777" w:rsidR="004750E9" w:rsidRPr="00A562C5" w:rsidRDefault="004750E9" w:rsidP="00A562C5">
      <w:pPr>
        <w:tabs>
          <w:tab w:val="left" w:pos="1080"/>
        </w:tabs>
        <w:ind w:left="1080"/>
        <w:rPr>
          <w:szCs w:val="22"/>
        </w:rPr>
      </w:pPr>
    </w:p>
    <w:p w14:paraId="5F76980F" w14:textId="77777777" w:rsidR="004750E9" w:rsidRPr="00A562C5" w:rsidRDefault="004750E9" w:rsidP="00A562C5">
      <w:pPr>
        <w:ind w:left="1080" w:right="-540"/>
        <w:rPr>
          <w:i/>
          <w:szCs w:val="22"/>
        </w:rPr>
      </w:pPr>
      <w:r w:rsidRPr="00A562C5">
        <w:rPr>
          <w:i/>
          <w:szCs w:val="22"/>
        </w:rPr>
        <w:lastRenderedPageBreak/>
        <w:t xml:space="preserve">Administration Schedule File Report </w:t>
      </w:r>
    </w:p>
    <w:p w14:paraId="63B45196" w14:textId="77777777" w:rsidR="004750E9" w:rsidRPr="00A562C5" w:rsidRDefault="004750E9" w:rsidP="00A562C5">
      <w:pPr>
        <w:ind w:left="1080"/>
        <w:rPr>
          <w:szCs w:val="22"/>
        </w:rPr>
      </w:pPr>
      <w:r w:rsidRPr="00A562C5">
        <w:rPr>
          <w:szCs w:val="22"/>
        </w:rPr>
        <w:t>[PSS SCHEDULE REPORT]</w:t>
      </w:r>
    </w:p>
    <w:p w14:paraId="17AAD50A" w14:textId="77777777" w:rsidR="004750E9" w:rsidRPr="00A562C5" w:rsidRDefault="004750E9" w:rsidP="00A562C5">
      <w:pPr>
        <w:ind w:left="540"/>
        <w:rPr>
          <w:szCs w:val="22"/>
        </w:rPr>
      </w:pPr>
    </w:p>
    <w:p w14:paraId="0FBBA98B" w14:textId="77777777" w:rsidR="004750E9" w:rsidRPr="00A562C5" w:rsidRDefault="004750E9" w:rsidP="00A562C5">
      <w:pPr>
        <w:ind w:left="540"/>
        <w:rPr>
          <w:i/>
          <w:szCs w:val="22"/>
        </w:rPr>
      </w:pPr>
      <w:r w:rsidRPr="00A562C5">
        <w:rPr>
          <w:i/>
          <w:szCs w:val="22"/>
        </w:rPr>
        <w:t>Synonym Enter/Edit</w:t>
      </w:r>
    </w:p>
    <w:p w14:paraId="2D63E2DC" w14:textId="77777777" w:rsidR="004750E9" w:rsidRPr="00A562C5" w:rsidRDefault="004750E9" w:rsidP="00A562C5">
      <w:pPr>
        <w:ind w:left="540"/>
        <w:rPr>
          <w:szCs w:val="22"/>
        </w:rPr>
      </w:pPr>
      <w:r w:rsidRPr="00A562C5">
        <w:rPr>
          <w:szCs w:val="22"/>
        </w:rPr>
        <w:t>[PSS SYNONYM EDIT]</w:t>
      </w:r>
    </w:p>
    <w:p w14:paraId="6C02CF96" w14:textId="77777777" w:rsidR="004750E9" w:rsidRPr="00A562C5" w:rsidRDefault="004750E9" w:rsidP="00A562C5">
      <w:pPr>
        <w:ind w:left="540"/>
        <w:rPr>
          <w:szCs w:val="22"/>
        </w:rPr>
      </w:pPr>
    </w:p>
    <w:p w14:paraId="42E29A23" w14:textId="77777777"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14:paraId="0A40193E" w14:textId="77777777"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14:paraId="581521E9" w14:textId="77777777" w:rsidR="004750E9" w:rsidRPr="00A562C5" w:rsidRDefault="004750E9" w:rsidP="00A562C5">
      <w:pPr>
        <w:ind w:left="600"/>
        <w:rPr>
          <w:color w:val="000000"/>
          <w:szCs w:val="22"/>
        </w:rPr>
      </w:pPr>
    </w:p>
    <w:p w14:paraId="3DC2BEF0" w14:textId="77777777"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14:paraId="7323C81D" w14:textId="77777777" w:rsidR="004750E9" w:rsidRPr="00A562C5" w:rsidRDefault="004750E9" w:rsidP="00A562C5">
      <w:pPr>
        <w:autoSpaceDE w:val="0"/>
        <w:autoSpaceDN w:val="0"/>
        <w:adjustRightInd w:val="0"/>
        <w:ind w:left="1080"/>
        <w:rPr>
          <w:szCs w:val="22"/>
        </w:rPr>
      </w:pPr>
      <w:proofErr w:type="gramStart"/>
      <w:r w:rsidRPr="00A562C5">
        <w:rPr>
          <w:szCs w:val="22"/>
        </w:rPr>
        <w:t>[PSS DEA VS CS FED.</w:t>
      </w:r>
      <w:proofErr w:type="gramEnd"/>
      <w:r w:rsidRPr="00A562C5">
        <w:rPr>
          <w:szCs w:val="22"/>
        </w:rPr>
        <w:t xml:space="preserve"> SCH. DISCR.]</w:t>
      </w:r>
    </w:p>
    <w:p w14:paraId="3EC0F2F3" w14:textId="77777777" w:rsidR="004750E9" w:rsidRPr="00A562C5" w:rsidRDefault="004750E9" w:rsidP="00D47C95">
      <w:pPr>
        <w:rPr>
          <w:szCs w:val="22"/>
        </w:rPr>
      </w:pPr>
    </w:p>
    <w:p w14:paraId="0B353C35" w14:textId="77777777"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14:paraId="14536E43" w14:textId="77777777" w:rsidR="004750E9" w:rsidRPr="00A562C5" w:rsidRDefault="004750E9" w:rsidP="00A562C5">
      <w:pPr>
        <w:autoSpaceDE w:val="0"/>
        <w:autoSpaceDN w:val="0"/>
        <w:adjustRightInd w:val="0"/>
        <w:ind w:left="1080"/>
        <w:rPr>
          <w:szCs w:val="22"/>
        </w:rPr>
      </w:pPr>
      <w:r w:rsidRPr="00A562C5">
        <w:rPr>
          <w:szCs w:val="22"/>
        </w:rPr>
        <w:t>[PSS CS NOT MATCHED TO NDF]</w:t>
      </w:r>
    </w:p>
    <w:p w14:paraId="5FB9ABDF" w14:textId="77777777" w:rsidR="004750E9" w:rsidRPr="00A562C5" w:rsidRDefault="004750E9" w:rsidP="00A562C5">
      <w:pPr>
        <w:ind w:left="1080"/>
        <w:rPr>
          <w:color w:val="000000"/>
          <w:szCs w:val="22"/>
        </w:rPr>
      </w:pPr>
    </w:p>
    <w:p w14:paraId="7103784E" w14:textId="77777777"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14:paraId="2D2B3090" w14:textId="77777777" w:rsidR="004750E9" w:rsidRPr="00A562C5" w:rsidRDefault="004750E9" w:rsidP="00A562C5">
      <w:pPr>
        <w:autoSpaceDE w:val="0"/>
        <w:autoSpaceDN w:val="0"/>
        <w:adjustRightInd w:val="0"/>
        <w:ind w:left="1080"/>
        <w:rPr>
          <w:szCs w:val="22"/>
        </w:rPr>
      </w:pPr>
      <w:r w:rsidRPr="00A562C5">
        <w:rPr>
          <w:szCs w:val="22"/>
        </w:rPr>
        <w:t>[PSS CS DRUGS INCON WITH DEA]</w:t>
      </w:r>
    </w:p>
    <w:p w14:paraId="6CF2D143" w14:textId="77777777" w:rsidR="004750E9" w:rsidRPr="00A562C5" w:rsidRDefault="004750E9" w:rsidP="00A562C5">
      <w:pPr>
        <w:autoSpaceDE w:val="0"/>
        <w:autoSpaceDN w:val="0"/>
        <w:adjustRightInd w:val="0"/>
        <w:ind w:left="1080"/>
        <w:rPr>
          <w:szCs w:val="22"/>
        </w:rPr>
      </w:pPr>
    </w:p>
    <w:p w14:paraId="3A52E616" w14:textId="77777777"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14:paraId="19519F74" w14:textId="77777777" w:rsidR="004750E9" w:rsidRPr="00A562C5" w:rsidRDefault="004750E9" w:rsidP="00A562C5">
      <w:pPr>
        <w:ind w:left="1080"/>
        <w:rPr>
          <w:szCs w:val="22"/>
        </w:rPr>
      </w:pPr>
      <w:r w:rsidRPr="00A562C5">
        <w:rPr>
          <w:szCs w:val="22"/>
        </w:rPr>
        <w:t xml:space="preserve">[PSS CS (OI) INCON WITH DEA] </w:t>
      </w:r>
    </w:p>
    <w:p w14:paraId="6B5EE73A" w14:textId="77777777" w:rsidR="004750E9" w:rsidRPr="00A562C5" w:rsidRDefault="004750E9" w:rsidP="00A562C5">
      <w:pPr>
        <w:ind w:left="540"/>
        <w:rPr>
          <w:color w:val="000000"/>
          <w:szCs w:val="22"/>
        </w:rPr>
      </w:pPr>
    </w:p>
    <w:p w14:paraId="32D97DDA" w14:textId="77777777" w:rsidR="004750E9" w:rsidRPr="00A562C5" w:rsidRDefault="004750E9" w:rsidP="00A562C5">
      <w:pPr>
        <w:ind w:left="540"/>
        <w:rPr>
          <w:i/>
          <w:color w:val="000000"/>
          <w:szCs w:val="22"/>
        </w:rPr>
      </w:pPr>
      <w:r w:rsidRPr="00A562C5">
        <w:rPr>
          <w:i/>
          <w:color w:val="000000"/>
          <w:szCs w:val="22"/>
        </w:rPr>
        <w:t>Send Entire Drug File to External Interface</w:t>
      </w:r>
    </w:p>
    <w:p w14:paraId="5CBDEFAE" w14:textId="77777777" w:rsidR="00F02ACE" w:rsidRPr="00A562C5" w:rsidRDefault="004750E9" w:rsidP="00A562C5">
      <w:pPr>
        <w:ind w:left="540"/>
        <w:rPr>
          <w:color w:val="000000"/>
          <w:szCs w:val="22"/>
        </w:rPr>
      </w:pPr>
      <w:r w:rsidRPr="00A562C5">
        <w:rPr>
          <w:color w:val="000000"/>
          <w:szCs w:val="22"/>
        </w:rPr>
        <w:t>[PSS MASTER FILE ALL]</w:t>
      </w:r>
    </w:p>
    <w:p w14:paraId="7DA0DE18" w14:textId="77777777" w:rsidR="00F02ACE" w:rsidRPr="00A562C5" w:rsidRDefault="00F02ACE" w:rsidP="00A562C5">
      <w:pPr>
        <w:ind w:left="540"/>
        <w:rPr>
          <w:color w:val="000000"/>
          <w:szCs w:val="22"/>
        </w:rPr>
      </w:pPr>
    </w:p>
    <w:p w14:paraId="1F75308A" w14:textId="77777777" w:rsidR="004750E9" w:rsidRPr="00A562C5" w:rsidRDefault="004750E9" w:rsidP="00A562C5">
      <w:pPr>
        <w:ind w:left="540"/>
        <w:rPr>
          <w:i/>
          <w:color w:val="000000"/>
          <w:szCs w:val="22"/>
        </w:rPr>
      </w:pPr>
      <w:r w:rsidRPr="00A562C5">
        <w:rPr>
          <w:i/>
          <w:color w:val="000000"/>
          <w:szCs w:val="22"/>
        </w:rPr>
        <w:t>IV Additive/Solution …</w:t>
      </w:r>
    </w:p>
    <w:p w14:paraId="6DD3CE4F" w14:textId="77777777" w:rsidR="004750E9" w:rsidRPr="00A562C5" w:rsidRDefault="004750E9" w:rsidP="00A562C5">
      <w:pPr>
        <w:ind w:left="540"/>
        <w:rPr>
          <w:color w:val="000000"/>
          <w:szCs w:val="22"/>
        </w:rPr>
      </w:pPr>
      <w:r w:rsidRPr="00A562C5">
        <w:rPr>
          <w:color w:val="000000"/>
          <w:szCs w:val="22"/>
        </w:rPr>
        <w:t>[PSS ADDITIVE/SOLUTION]</w:t>
      </w:r>
    </w:p>
    <w:p w14:paraId="719EA508" w14:textId="77777777" w:rsidR="004750E9" w:rsidRPr="00A562C5" w:rsidRDefault="004750E9" w:rsidP="00A562C5">
      <w:pPr>
        <w:ind w:left="540"/>
        <w:rPr>
          <w:color w:val="000000"/>
          <w:szCs w:val="22"/>
        </w:rPr>
      </w:pPr>
    </w:p>
    <w:p w14:paraId="6E2E1951" w14:textId="77777777"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14:paraId="798E2A8A" w14:textId="77777777" w:rsidR="004750E9" w:rsidRPr="00A562C5" w:rsidRDefault="004750E9" w:rsidP="00A562C5">
      <w:pPr>
        <w:ind w:left="1350" w:hanging="270"/>
        <w:rPr>
          <w:color w:val="000000"/>
          <w:szCs w:val="22"/>
        </w:rPr>
      </w:pPr>
      <w:r w:rsidRPr="00A562C5">
        <w:rPr>
          <w:color w:val="000000"/>
          <w:szCs w:val="22"/>
        </w:rPr>
        <w:t xml:space="preserve">     [PSS IV ADDITIVE REPORT]</w:t>
      </w:r>
    </w:p>
    <w:p w14:paraId="5E02E28C" w14:textId="77777777" w:rsidR="004750E9" w:rsidRPr="00A562C5" w:rsidRDefault="004750E9" w:rsidP="00A562C5">
      <w:pPr>
        <w:ind w:left="540"/>
        <w:rPr>
          <w:color w:val="000000"/>
          <w:szCs w:val="22"/>
        </w:rPr>
      </w:pPr>
    </w:p>
    <w:p w14:paraId="2FB9FCC9" w14:textId="77777777" w:rsidR="004750E9" w:rsidRPr="00A562C5" w:rsidRDefault="004750E9" w:rsidP="00A562C5">
      <w:pPr>
        <w:ind w:left="1350"/>
        <w:rPr>
          <w:i/>
          <w:color w:val="000000"/>
          <w:szCs w:val="22"/>
        </w:rPr>
      </w:pPr>
      <w:r w:rsidRPr="00A562C5">
        <w:rPr>
          <w:i/>
          <w:color w:val="000000"/>
          <w:szCs w:val="22"/>
        </w:rPr>
        <w:t xml:space="preserve">IV Solution Report </w:t>
      </w:r>
    </w:p>
    <w:p w14:paraId="0D238264" w14:textId="77777777"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14:paraId="264DE1DD" w14:textId="77777777" w:rsidR="004750E9" w:rsidRPr="00A562C5" w:rsidRDefault="004750E9" w:rsidP="00A562C5">
      <w:pPr>
        <w:ind w:left="540"/>
        <w:rPr>
          <w:color w:val="000000"/>
          <w:szCs w:val="22"/>
        </w:rPr>
      </w:pPr>
    </w:p>
    <w:p w14:paraId="14DEA338" w14:textId="77777777"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14:paraId="3C285D35" w14:textId="77777777"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14:paraId="738C8721" w14:textId="77777777" w:rsidR="004750E9" w:rsidRPr="00A562C5" w:rsidRDefault="004750E9" w:rsidP="00A562C5">
      <w:pPr>
        <w:tabs>
          <w:tab w:val="left" w:pos="540"/>
        </w:tabs>
        <w:rPr>
          <w:szCs w:val="22"/>
        </w:rPr>
      </w:pPr>
    </w:p>
    <w:p w14:paraId="7128E4C3" w14:textId="77777777" w:rsidR="004750E9" w:rsidRPr="00A562C5" w:rsidRDefault="004750E9" w:rsidP="00A562C5">
      <w:pPr>
        <w:ind w:left="540"/>
        <w:rPr>
          <w:i/>
          <w:color w:val="000000"/>
          <w:szCs w:val="22"/>
        </w:rPr>
      </w:pPr>
      <w:r w:rsidRPr="00A562C5">
        <w:rPr>
          <w:i/>
          <w:color w:val="000000"/>
          <w:szCs w:val="22"/>
        </w:rPr>
        <w:t>Warning Builder</w:t>
      </w:r>
    </w:p>
    <w:p w14:paraId="48DCFCB5" w14:textId="77777777" w:rsidR="004750E9" w:rsidRPr="00A562C5" w:rsidRDefault="004750E9" w:rsidP="00A562C5">
      <w:pPr>
        <w:ind w:left="540"/>
        <w:rPr>
          <w:color w:val="000000"/>
          <w:szCs w:val="22"/>
        </w:rPr>
      </w:pPr>
      <w:r w:rsidRPr="00A562C5">
        <w:rPr>
          <w:color w:val="000000"/>
          <w:szCs w:val="22"/>
        </w:rPr>
        <w:t>[PSS WARNING BUILDER]</w:t>
      </w:r>
    </w:p>
    <w:p w14:paraId="60D78CEF" w14:textId="77777777" w:rsidR="004750E9" w:rsidRPr="00A562C5" w:rsidRDefault="004750E9" w:rsidP="00A562C5">
      <w:pPr>
        <w:ind w:left="540"/>
        <w:rPr>
          <w:color w:val="000000"/>
          <w:szCs w:val="22"/>
        </w:rPr>
      </w:pPr>
    </w:p>
    <w:p w14:paraId="48469D37" w14:textId="77777777" w:rsidR="004750E9" w:rsidRPr="00A562C5" w:rsidRDefault="004750E9" w:rsidP="00A562C5">
      <w:pPr>
        <w:ind w:left="540"/>
        <w:rPr>
          <w:i/>
          <w:color w:val="000000"/>
          <w:szCs w:val="22"/>
        </w:rPr>
      </w:pPr>
      <w:r w:rsidRPr="00A562C5">
        <w:rPr>
          <w:i/>
          <w:color w:val="000000"/>
          <w:szCs w:val="22"/>
        </w:rPr>
        <w:t>Warning Mapping</w:t>
      </w:r>
    </w:p>
    <w:p w14:paraId="580A3280" w14:textId="77777777" w:rsidR="004750E9" w:rsidRPr="00A562C5" w:rsidRDefault="004750E9" w:rsidP="00A562C5">
      <w:pPr>
        <w:ind w:left="540"/>
        <w:rPr>
          <w:color w:val="000000"/>
          <w:szCs w:val="22"/>
        </w:rPr>
      </w:pPr>
      <w:r w:rsidRPr="00A562C5">
        <w:rPr>
          <w:color w:val="000000"/>
          <w:szCs w:val="22"/>
        </w:rPr>
        <w:t>[PSS WARNING MAPPING]</w:t>
      </w:r>
    </w:p>
    <w:p w14:paraId="1A404B71" w14:textId="77777777" w:rsidR="004750E9" w:rsidRPr="00A562C5" w:rsidRDefault="004750E9" w:rsidP="00A562C5">
      <w:pPr>
        <w:ind w:left="540"/>
        <w:rPr>
          <w:color w:val="000000"/>
          <w:szCs w:val="22"/>
        </w:rPr>
      </w:pPr>
    </w:p>
    <w:p w14:paraId="2F9AF9F4" w14:textId="77777777" w:rsidR="004750E9" w:rsidRPr="00A562C5" w:rsidRDefault="004750E9" w:rsidP="00A562C5">
      <w:pPr>
        <w:ind w:left="540"/>
        <w:rPr>
          <w:i/>
          <w:szCs w:val="22"/>
        </w:rPr>
      </w:pPr>
      <w:r w:rsidRPr="00A562C5">
        <w:rPr>
          <w:i/>
          <w:szCs w:val="22"/>
        </w:rPr>
        <w:t>PEPS Services</w:t>
      </w:r>
      <w:r w:rsidR="009E0DCC" w:rsidRPr="00A562C5">
        <w:rPr>
          <w:i/>
          <w:szCs w:val="22"/>
        </w:rPr>
        <w:t>…</w:t>
      </w:r>
    </w:p>
    <w:p w14:paraId="6773DF8D" w14:textId="77777777" w:rsidR="004750E9" w:rsidRPr="00A562C5" w:rsidRDefault="004750E9" w:rsidP="00A562C5">
      <w:pPr>
        <w:ind w:left="540"/>
        <w:rPr>
          <w:szCs w:val="22"/>
        </w:rPr>
      </w:pPr>
      <w:r w:rsidRPr="00A562C5">
        <w:rPr>
          <w:szCs w:val="22"/>
        </w:rPr>
        <w:t>[PSS PEPS SERVICES]</w:t>
      </w:r>
    </w:p>
    <w:p w14:paraId="63542339" w14:textId="77777777" w:rsidR="004750E9" w:rsidRPr="00A562C5" w:rsidRDefault="004750E9" w:rsidP="00A562C5">
      <w:pPr>
        <w:ind w:left="540"/>
        <w:rPr>
          <w:szCs w:val="22"/>
        </w:rPr>
      </w:pPr>
    </w:p>
    <w:p w14:paraId="2DD83D57" w14:textId="77777777"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14:paraId="5BB60134" w14:textId="77777777"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14:paraId="7059167B" w14:textId="77777777" w:rsidR="004750E9" w:rsidRPr="00A562C5" w:rsidRDefault="004750E9" w:rsidP="00A562C5">
      <w:pPr>
        <w:rPr>
          <w:szCs w:val="22"/>
        </w:rPr>
      </w:pPr>
    </w:p>
    <w:p w14:paraId="24C070C9" w14:textId="77777777"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14:paraId="05B38B7E" w14:textId="77777777"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14:paraId="53FB044A" w14:textId="77777777" w:rsidR="004750E9" w:rsidRPr="00A562C5" w:rsidRDefault="004750E9" w:rsidP="00A562C5">
      <w:pPr>
        <w:rPr>
          <w:szCs w:val="22"/>
        </w:rPr>
      </w:pPr>
    </w:p>
    <w:p w14:paraId="5FE06877" w14:textId="77777777" w:rsidR="004750E9" w:rsidRPr="00A562C5" w:rsidRDefault="004750E9" w:rsidP="00A562C5">
      <w:pPr>
        <w:ind w:left="720" w:firstLine="720"/>
        <w:rPr>
          <w:i/>
          <w:szCs w:val="22"/>
        </w:rPr>
      </w:pPr>
      <w:r w:rsidRPr="00A562C5">
        <w:rPr>
          <w:i/>
          <w:szCs w:val="22"/>
        </w:rPr>
        <w:lastRenderedPageBreak/>
        <w:t>Schedule/Reschedule Check PEPS Interface</w:t>
      </w:r>
    </w:p>
    <w:p w14:paraId="3F14986A" w14:textId="77777777"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14:paraId="1427E5AA" w14:textId="77777777" w:rsidR="002C6D99" w:rsidRPr="00A562C5" w:rsidRDefault="002C6D99" w:rsidP="00A562C5">
      <w:pPr>
        <w:rPr>
          <w:szCs w:val="22"/>
        </w:rPr>
      </w:pPr>
    </w:p>
    <w:p w14:paraId="59A2655A" w14:textId="77777777" w:rsidR="002C6D99" w:rsidRPr="00A562C5" w:rsidRDefault="002C6D99" w:rsidP="00A562C5">
      <w:pPr>
        <w:ind w:left="720" w:firstLine="720"/>
        <w:rPr>
          <w:i/>
          <w:szCs w:val="22"/>
        </w:rPr>
      </w:pPr>
      <w:r w:rsidRPr="00A562C5">
        <w:rPr>
          <w:i/>
          <w:szCs w:val="22"/>
        </w:rPr>
        <w:t>Print Interface Data File</w:t>
      </w:r>
    </w:p>
    <w:p w14:paraId="4617092F" w14:textId="77777777" w:rsidR="002C6D99" w:rsidRPr="00A562C5" w:rsidRDefault="002C6D99" w:rsidP="00A562C5">
      <w:pPr>
        <w:rPr>
          <w:szCs w:val="22"/>
        </w:rPr>
      </w:pPr>
      <w:r w:rsidRPr="00A562C5">
        <w:rPr>
          <w:szCs w:val="22"/>
        </w:rPr>
        <w:tab/>
      </w:r>
      <w:r w:rsidRPr="00A562C5">
        <w:rPr>
          <w:szCs w:val="22"/>
        </w:rPr>
        <w:tab/>
        <w:t>[PSS VENDOR INTERFACE REPORT]</w:t>
      </w:r>
    </w:p>
    <w:p w14:paraId="7CC82198" w14:textId="77777777" w:rsidR="004750E9" w:rsidRPr="00A562C5" w:rsidRDefault="004750E9" w:rsidP="00A562C5">
      <w:pPr>
        <w:rPr>
          <w:szCs w:val="22"/>
        </w:rPr>
      </w:pPr>
    </w:p>
    <w:p w14:paraId="24BDB609" w14:textId="77777777" w:rsidR="004750E9" w:rsidRPr="00A562C5" w:rsidRDefault="004750E9" w:rsidP="00A562C5">
      <w:pPr>
        <w:ind w:left="576"/>
        <w:rPr>
          <w:i/>
          <w:szCs w:val="22"/>
        </w:rPr>
      </w:pPr>
      <w:r w:rsidRPr="00A562C5">
        <w:rPr>
          <w:i/>
          <w:szCs w:val="22"/>
        </w:rPr>
        <w:t>Inpatient Drug Management</w:t>
      </w:r>
      <w:r w:rsidR="009E0DCC" w:rsidRPr="00A562C5">
        <w:rPr>
          <w:i/>
          <w:szCs w:val="22"/>
        </w:rPr>
        <w:t>…</w:t>
      </w:r>
    </w:p>
    <w:p w14:paraId="1CFD4DD0" w14:textId="77777777" w:rsidR="004750E9" w:rsidRPr="00A562C5" w:rsidRDefault="004750E9" w:rsidP="00A562C5">
      <w:pPr>
        <w:ind w:left="576"/>
        <w:rPr>
          <w:szCs w:val="22"/>
        </w:rPr>
      </w:pPr>
      <w:r w:rsidRPr="00A562C5">
        <w:rPr>
          <w:szCs w:val="22"/>
        </w:rPr>
        <w:t>[PSS INP MGR]</w:t>
      </w:r>
    </w:p>
    <w:p w14:paraId="3C9EF689" w14:textId="77777777" w:rsidR="004750E9" w:rsidRPr="00A562C5" w:rsidRDefault="004750E9" w:rsidP="00A562C5">
      <w:pPr>
        <w:rPr>
          <w:szCs w:val="22"/>
        </w:rPr>
      </w:pPr>
      <w:r w:rsidRPr="00A562C5">
        <w:rPr>
          <w:szCs w:val="22"/>
        </w:rPr>
        <w:t xml:space="preserve"> </w:t>
      </w:r>
    </w:p>
    <w:p w14:paraId="3964B4AB" w14:textId="77777777"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14:paraId="6773E839"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14:paraId="64A0C652" w14:textId="77777777" w:rsidR="004750E9" w:rsidRPr="00A562C5" w:rsidRDefault="004750E9" w:rsidP="00A562C5">
      <w:pPr>
        <w:autoSpaceDE w:val="0"/>
        <w:autoSpaceDN w:val="0"/>
        <w:ind w:left="540"/>
        <w:rPr>
          <w:szCs w:val="22"/>
        </w:rPr>
      </w:pPr>
    </w:p>
    <w:p w14:paraId="06E51C0C" w14:textId="77777777"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14:paraId="1E71AD30" w14:textId="77777777" w:rsidR="004750E9" w:rsidRPr="00A562C5" w:rsidRDefault="009E0DCC" w:rsidP="00A562C5">
      <w:pPr>
        <w:autoSpaceDE w:val="0"/>
        <w:autoSpaceDN w:val="0"/>
        <w:ind w:left="1080"/>
        <w:rPr>
          <w:szCs w:val="22"/>
        </w:rPr>
      </w:pPr>
      <w:bookmarkStart w:id="64" w:name="P164_p6"/>
      <w:bookmarkStart w:id="65" w:name="P164_p6b"/>
      <w:bookmarkEnd w:id="64"/>
      <w:bookmarkEnd w:id="65"/>
      <w:r w:rsidRPr="00A562C5">
        <w:rPr>
          <w:szCs w:val="22"/>
        </w:rPr>
        <w:t xml:space="preserve">  </w:t>
      </w:r>
      <w:r w:rsidR="004750E9" w:rsidRPr="00A562C5">
        <w:rPr>
          <w:szCs w:val="22"/>
        </w:rPr>
        <w:t>[PSSJU DRG]</w:t>
      </w:r>
    </w:p>
    <w:p w14:paraId="0A0DC017" w14:textId="77777777" w:rsidR="004750E9" w:rsidRPr="00A562C5" w:rsidRDefault="004750E9" w:rsidP="00A562C5">
      <w:pPr>
        <w:autoSpaceDE w:val="0"/>
        <w:autoSpaceDN w:val="0"/>
        <w:rPr>
          <w:szCs w:val="22"/>
        </w:rPr>
      </w:pPr>
    </w:p>
    <w:p w14:paraId="4C8EE7EE" w14:textId="77777777"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14:paraId="21646A6F"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14:paraId="2453D70D" w14:textId="77777777" w:rsidR="004750E9" w:rsidRPr="00A562C5" w:rsidRDefault="004750E9" w:rsidP="00A562C5">
      <w:pPr>
        <w:autoSpaceDE w:val="0"/>
        <w:autoSpaceDN w:val="0"/>
        <w:rPr>
          <w:szCs w:val="22"/>
        </w:rPr>
      </w:pPr>
    </w:p>
    <w:p w14:paraId="3F6DE670" w14:textId="77777777"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14:paraId="762E32EC"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14:paraId="65647893" w14:textId="77777777" w:rsidR="004750E9" w:rsidRPr="00A562C5" w:rsidRDefault="004750E9" w:rsidP="00A562C5">
      <w:pPr>
        <w:autoSpaceDE w:val="0"/>
        <w:autoSpaceDN w:val="0"/>
        <w:rPr>
          <w:szCs w:val="22"/>
        </w:rPr>
      </w:pPr>
    </w:p>
    <w:p w14:paraId="5A728E85" w14:textId="77777777"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14:paraId="77D26C77" w14:textId="77777777"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14:paraId="5E97FD80" w14:textId="77777777" w:rsidR="00F02ACE" w:rsidRPr="00A562C5" w:rsidRDefault="00F02ACE" w:rsidP="00A562C5">
      <w:pPr>
        <w:autoSpaceDE w:val="0"/>
        <w:autoSpaceDN w:val="0"/>
        <w:ind w:left="1080"/>
        <w:rPr>
          <w:szCs w:val="22"/>
        </w:rPr>
      </w:pPr>
    </w:p>
    <w:p w14:paraId="07E5037A" w14:textId="77777777"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w:t>
      </w:r>
      <w:proofErr w:type="gramStart"/>
      <w:r w:rsidR="004750E9" w:rsidRPr="00A562C5">
        <w:rPr>
          <w:i/>
          <w:szCs w:val="22"/>
        </w:rPr>
        <w:t>For</w:t>
      </w:r>
      <w:proofErr w:type="gramEnd"/>
      <w:r w:rsidR="004750E9" w:rsidRPr="00A562C5">
        <w:rPr>
          <w:i/>
          <w:szCs w:val="22"/>
        </w:rPr>
        <w:t xml:space="preserve"> Unit Dose </w:t>
      </w:r>
    </w:p>
    <w:p w14:paraId="77C308FA"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14:paraId="103C5EBA" w14:textId="77777777" w:rsidR="00274E9A" w:rsidRPr="00A562C5" w:rsidRDefault="00274E9A" w:rsidP="00A562C5">
      <w:pPr>
        <w:autoSpaceDE w:val="0"/>
        <w:autoSpaceDN w:val="0"/>
        <w:ind w:left="1080"/>
        <w:rPr>
          <w:szCs w:val="22"/>
        </w:rPr>
      </w:pPr>
    </w:p>
    <w:p w14:paraId="770ABB71" w14:textId="77777777"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14:paraId="71C5CEE4" w14:textId="77777777" w:rsidR="00A34377" w:rsidRPr="00A562C5" w:rsidRDefault="00A34377" w:rsidP="00A562C5">
      <w:pPr>
        <w:ind w:left="360" w:firstLine="720"/>
        <w:rPr>
          <w:szCs w:val="22"/>
        </w:rPr>
      </w:pPr>
      <w:r w:rsidRPr="00A562C5">
        <w:rPr>
          <w:szCs w:val="22"/>
        </w:rPr>
        <w:t xml:space="preserve">  [PSSJI SOLN]</w:t>
      </w:r>
    </w:p>
    <w:p w14:paraId="4C9EEFF2" w14:textId="77777777" w:rsidR="00A34377" w:rsidRPr="00A562C5" w:rsidRDefault="00A34377" w:rsidP="00A562C5">
      <w:pPr>
        <w:ind w:left="360" w:firstLine="720"/>
        <w:rPr>
          <w:szCs w:val="22"/>
        </w:rPr>
      </w:pPr>
    </w:p>
    <w:p w14:paraId="0867FF25" w14:textId="77777777" w:rsidR="00A34377" w:rsidRPr="00A562C5" w:rsidRDefault="00A34377" w:rsidP="00D47C95">
      <w:pPr>
        <w:ind w:left="576"/>
        <w:rPr>
          <w:i/>
          <w:szCs w:val="22"/>
        </w:rPr>
      </w:pPr>
      <w:r w:rsidRPr="00A562C5">
        <w:rPr>
          <w:i/>
          <w:szCs w:val="22"/>
        </w:rPr>
        <w:t>Check Drug Interaction</w:t>
      </w:r>
    </w:p>
    <w:p w14:paraId="18B3D4F5" w14:textId="77777777"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14:paraId="45FD7C6B" w14:textId="77777777" w:rsidR="00C7589E" w:rsidRPr="00A562C5" w:rsidRDefault="00C7589E" w:rsidP="00A562C5">
      <w:pPr>
        <w:ind w:left="576"/>
        <w:rPr>
          <w:i/>
          <w:szCs w:val="22"/>
        </w:rPr>
      </w:pPr>
    </w:p>
    <w:p w14:paraId="289ADE4D" w14:textId="77777777" w:rsidR="00C7589E" w:rsidRPr="00A562C5" w:rsidRDefault="00C7589E" w:rsidP="00A562C5">
      <w:pPr>
        <w:ind w:left="576"/>
        <w:rPr>
          <w:i/>
          <w:szCs w:val="22"/>
        </w:rPr>
      </w:pPr>
      <w:bookmarkStart w:id="66" w:name="p00007"/>
      <w:bookmarkStart w:id="67" w:name="p07_13"/>
      <w:bookmarkEnd w:id="66"/>
      <w:bookmarkEnd w:id="67"/>
      <w:r w:rsidRPr="00A562C5">
        <w:rPr>
          <w:i/>
          <w:szCs w:val="22"/>
        </w:rPr>
        <w:t>Infusion Instruction Management …</w:t>
      </w:r>
    </w:p>
    <w:p w14:paraId="584F0A1C" w14:textId="77777777" w:rsidR="00C7589E" w:rsidRPr="00A562C5" w:rsidRDefault="00C7589E" w:rsidP="00A562C5">
      <w:pPr>
        <w:ind w:left="576"/>
        <w:rPr>
          <w:szCs w:val="22"/>
        </w:rPr>
      </w:pPr>
      <w:r w:rsidRPr="00A562C5">
        <w:rPr>
          <w:szCs w:val="22"/>
        </w:rPr>
        <w:t>[PSS INFINS MGR]</w:t>
      </w:r>
    </w:p>
    <w:p w14:paraId="6B43C1B7" w14:textId="77777777" w:rsidR="00C7589E" w:rsidRPr="00A562C5" w:rsidRDefault="00C7589E" w:rsidP="00A562C5">
      <w:pPr>
        <w:ind w:left="576"/>
        <w:rPr>
          <w:szCs w:val="22"/>
        </w:rPr>
      </w:pPr>
    </w:p>
    <w:p w14:paraId="216B78C0" w14:textId="77777777" w:rsidR="00C7589E" w:rsidRPr="00A562C5" w:rsidRDefault="00C7589E" w:rsidP="00A562C5">
      <w:pPr>
        <w:autoSpaceDE w:val="0"/>
        <w:autoSpaceDN w:val="0"/>
        <w:ind w:left="1080"/>
        <w:rPr>
          <w:i/>
          <w:szCs w:val="22"/>
        </w:rPr>
      </w:pPr>
      <w:r w:rsidRPr="00A562C5">
        <w:rPr>
          <w:i/>
          <w:szCs w:val="22"/>
        </w:rPr>
        <w:t>Infusion Instructions Add/Edit</w:t>
      </w:r>
    </w:p>
    <w:p w14:paraId="33042D8D" w14:textId="77777777" w:rsidR="00C7589E" w:rsidRPr="00A562C5" w:rsidRDefault="00C7589E" w:rsidP="00A562C5">
      <w:pPr>
        <w:autoSpaceDE w:val="0"/>
        <w:autoSpaceDN w:val="0"/>
        <w:ind w:left="1080"/>
        <w:rPr>
          <w:szCs w:val="22"/>
        </w:rPr>
      </w:pPr>
      <w:r w:rsidRPr="00A562C5">
        <w:rPr>
          <w:szCs w:val="22"/>
        </w:rPr>
        <w:t>[PSS INFINS ADED]</w:t>
      </w:r>
    </w:p>
    <w:p w14:paraId="42543EDB" w14:textId="77777777" w:rsidR="00C7589E" w:rsidRPr="00A562C5" w:rsidRDefault="00C7589E" w:rsidP="00A562C5">
      <w:pPr>
        <w:autoSpaceDE w:val="0"/>
        <w:autoSpaceDN w:val="0"/>
        <w:ind w:left="1080"/>
        <w:rPr>
          <w:szCs w:val="22"/>
        </w:rPr>
      </w:pPr>
    </w:p>
    <w:p w14:paraId="34FC4016" w14:textId="77777777" w:rsidR="00C7589E" w:rsidRPr="00A562C5" w:rsidRDefault="00C7589E" w:rsidP="00A562C5">
      <w:pPr>
        <w:autoSpaceDE w:val="0"/>
        <w:autoSpaceDN w:val="0"/>
        <w:ind w:left="1080"/>
        <w:rPr>
          <w:i/>
          <w:szCs w:val="22"/>
        </w:rPr>
      </w:pPr>
      <w:r w:rsidRPr="00A562C5">
        <w:rPr>
          <w:i/>
          <w:szCs w:val="22"/>
        </w:rPr>
        <w:t>Infusion Instruction Report</w:t>
      </w:r>
    </w:p>
    <w:p w14:paraId="4C334E61" w14:textId="77777777" w:rsidR="00315204" w:rsidRDefault="00C7589E" w:rsidP="00315204">
      <w:pPr>
        <w:autoSpaceDE w:val="0"/>
        <w:autoSpaceDN w:val="0"/>
        <w:ind w:left="1080"/>
        <w:rPr>
          <w:szCs w:val="22"/>
        </w:rPr>
      </w:pPr>
      <w:r w:rsidRPr="00A562C5">
        <w:rPr>
          <w:szCs w:val="22"/>
        </w:rPr>
        <w:t>[PSS INFINS RPT]</w:t>
      </w:r>
    </w:p>
    <w:p w14:paraId="6752B687" w14:textId="77777777" w:rsidR="00315204" w:rsidRDefault="00315204" w:rsidP="00A36DAF">
      <w:pPr>
        <w:autoSpaceDE w:val="0"/>
        <w:autoSpaceDN w:val="0"/>
        <w:ind w:left="1080"/>
        <w:rPr>
          <w:szCs w:val="22"/>
        </w:rPr>
      </w:pPr>
    </w:p>
    <w:p w14:paraId="6B314A55" w14:textId="77777777" w:rsidR="00315204" w:rsidRDefault="00315204" w:rsidP="00EA37E6">
      <w:pPr>
        <w:ind w:left="576"/>
        <w:rPr>
          <w:i/>
          <w:szCs w:val="22"/>
        </w:rPr>
      </w:pPr>
      <w:r>
        <w:rPr>
          <w:i/>
          <w:szCs w:val="22"/>
        </w:rPr>
        <w:t xml:space="preserve">Orders for MRRs </w:t>
      </w:r>
      <w:proofErr w:type="gramStart"/>
      <w:r>
        <w:rPr>
          <w:i/>
          <w:szCs w:val="22"/>
        </w:rPr>
        <w:t>With</w:t>
      </w:r>
      <w:proofErr w:type="gramEnd"/>
      <w:r>
        <w:rPr>
          <w:i/>
          <w:szCs w:val="22"/>
        </w:rPr>
        <w:t xml:space="preserve"> Removal Properties</w:t>
      </w:r>
    </w:p>
    <w:p w14:paraId="5CFD914B" w14:textId="77777777" w:rsidR="00315204" w:rsidRPr="00315204" w:rsidRDefault="00315204" w:rsidP="00EA37E6">
      <w:pPr>
        <w:ind w:left="576"/>
        <w:rPr>
          <w:szCs w:val="22"/>
        </w:rPr>
      </w:pPr>
      <w:r>
        <w:rPr>
          <w:szCs w:val="22"/>
        </w:rPr>
        <w:t>[</w:t>
      </w:r>
      <w:r w:rsidRPr="00EA37E6">
        <w:rPr>
          <w:szCs w:val="22"/>
        </w:rPr>
        <w:t>PSS MRR ORDERS DIAGNOSTIC RPT]</w:t>
      </w:r>
    </w:p>
    <w:p w14:paraId="06BBD22D" w14:textId="77777777" w:rsidR="00A34377" w:rsidRPr="00A562C5" w:rsidRDefault="00A34377" w:rsidP="00A562C5">
      <w:pPr>
        <w:ind w:left="360" w:firstLine="720"/>
      </w:pPr>
    </w:p>
    <w:p w14:paraId="6E7AB959" w14:textId="77777777" w:rsidR="00A34377" w:rsidRPr="00A562C5" w:rsidRDefault="00A34377" w:rsidP="00D47C95">
      <w:pPr>
        <w:rPr>
          <w:bCs/>
          <w:caps/>
          <w:sz w:val="16"/>
        </w:rPr>
      </w:pPr>
    </w:p>
    <w:p w14:paraId="75258397" w14:textId="77777777" w:rsidR="00A34377" w:rsidRPr="00A562C5" w:rsidRDefault="007A0554" w:rsidP="00891B48">
      <w:pPr>
        <w:pStyle w:val="BodyText"/>
      </w:pPr>
      <w:r>
        <w:pict w14:anchorId="77FBF2E5">
          <v:shape id="_x0000_i1030" type="#_x0000_t75" alt="Security key graphic" style="width:41.25pt;height:17.25pt" fillcolor="window">
            <v:imagedata r:id="rId25" o:title="Key 24"/>
          </v:shape>
        </w:pict>
      </w:r>
      <w:r w:rsidR="00A34377" w:rsidRPr="00A562C5">
        <w:t xml:space="preserve">     Locked: PSXCMOPMGR</w:t>
      </w:r>
    </w:p>
    <w:p w14:paraId="3B36263A" w14:textId="77777777"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14:paraId="276547FA" w14:textId="77777777" w:rsidR="0028470E" w:rsidRPr="00A562C5" w:rsidRDefault="0028470E" w:rsidP="00A562C5">
      <w:pPr>
        <w:autoSpaceDE w:val="0"/>
        <w:autoSpaceDN w:val="0"/>
        <w:adjustRightInd w:val="0"/>
        <w:rPr>
          <w:szCs w:val="22"/>
        </w:rPr>
      </w:pPr>
    </w:p>
    <w:p w14:paraId="7387118B" w14:textId="77777777" w:rsidR="003D18A0" w:rsidRPr="00A562C5" w:rsidRDefault="00AA4A40" w:rsidP="008671EF">
      <w:pPr>
        <w:pStyle w:val="Heading1"/>
      </w:pPr>
      <w:bookmarkStart w:id="68" w:name="FileManOptions"/>
      <w:bookmarkStart w:id="69" w:name="P007"/>
      <w:bookmarkStart w:id="70" w:name="_Toc292793941"/>
      <w:bookmarkStart w:id="71" w:name="_Toc378747908"/>
      <w:bookmarkStart w:id="72" w:name="_Toc463280009"/>
      <w:bookmarkStart w:id="73" w:name="_Toc508182112"/>
      <w:bookmarkStart w:id="74" w:name="_Toc508182664"/>
      <w:bookmarkStart w:id="75" w:name="_Toc508182807"/>
      <w:bookmarkStart w:id="76" w:name="_Toc508182883"/>
      <w:bookmarkStart w:id="77" w:name="_Toc513535887"/>
      <w:bookmarkEnd w:id="68"/>
      <w:bookmarkEnd w:id="69"/>
      <w:r w:rsidRPr="00A562C5">
        <w:lastRenderedPageBreak/>
        <w:t>Option Descriptions</w:t>
      </w:r>
      <w:bookmarkEnd w:id="70"/>
      <w:bookmarkEnd w:id="71"/>
      <w:bookmarkEnd w:id="72"/>
      <w:bookmarkEnd w:id="73"/>
      <w:bookmarkEnd w:id="74"/>
      <w:bookmarkEnd w:id="75"/>
      <w:bookmarkEnd w:id="76"/>
      <w:bookmarkEnd w:id="77"/>
    </w:p>
    <w:p w14:paraId="1FB8E587" w14:textId="77777777" w:rsidR="00CC797C" w:rsidRPr="00A562C5" w:rsidRDefault="00CC797C" w:rsidP="00A562C5">
      <w:pPr>
        <w:rPr>
          <w:szCs w:val="22"/>
        </w:rPr>
      </w:pPr>
      <w:bookmarkStart w:id="78" w:name="p172_7"/>
      <w:bookmarkStart w:id="79" w:name="p009"/>
      <w:bookmarkEnd w:id="78"/>
      <w:bookmarkEnd w:id="79"/>
      <w:r w:rsidRPr="00A562C5">
        <w:rPr>
          <w:szCs w:val="22"/>
        </w:rPr>
        <w:t xml:space="preserve">The option descriptions below were retrieved from VA </w:t>
      </w:r>
      <w:proofErr w:type="spellStart"/>
      <w:r w:rsidRPr="00A562C5">
        <w:rPr>
          <w:szCs w:val="22"/>
        </w:rPr>
        <w:t>FileMan</w:t>
      </w:r>
      <w:proofErr w:type="spellEnd"/>
      <w:r w:rsidRPr="00A562C5">
        <w:rPr>
          <w:szCs w:val="22"/>
        </w:rPr>
        <w:t xml:space="preserve"> and provide the PDM options following the initial installation of the PDM package.</w:t>
      </w:r>
    </w:p>
    <w:p w14:paraId="134A3267" w14:textId="77777777" w:rsidR="00CC797C" w:rsidRPr="00A562C5" w:rsidRDefault="00CC797C" w:rsidP="00A562C5">
      <w:pPr>
        <w:rPr>
          <w:szCs w:val="22"/>
        </w:rPr>
      </w:pPr>
    </w:p>
    <w:p w14:paraId="207C6266" w14:textId="77777777"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14:paraId="5ED7B9BF" w14:textId="77777777"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14:paraId="14FDB44C"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3FA8E44"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14:paraId="1E30AB8F" w14:textId="77777777" w:rsidR="00CC797C" w:rsidRPr="00A562C5" w:rsidRDefault="00CC797C" w:rsidP="00A562C5">
      <w:pPr>
        <w:pStyle w:val="StyleCourierNew8ptPattern10"/>
        <w:rPr>
          <w:rFonts w:cs="Courier New"/>
          <w:szCs w:val="16"/>
        </w:rPr>
      </w:pPr>
      <w:r w:rsidRPr="00A562C5">
        <w:rPr>
          <w:rFonts w:cs="Courier New"/>
          <w:szCs w:val="16"/>
        </w:rPr>
        <w:t xml:space="preserve">ITEM: PSS LOOK                          </w:t>
      </w:r>
    </w:p>
    <w:p w14:paraId="4C325328"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14:paraId="41AD06F0" w14:textId="77777777"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14:paraId="25F00420" w14:textId="77777777"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14:paraId="03DAF86D"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14:paraId="027914F0" w14:textId="77777777" w:rsidR="00CC797C" w:rsidRPr="00A562C5" w:rsidRDefault="00CC797C" w:rsidP="00A562C5">
      <w:pPr>
        <w:pStyle w:val="StyleCourierNew8ptPattern10"/>
        <w:rPr>
          <w:rFonts w:cs="Courier New"/>
          <w:szCs w:val="16"/>
        </w:rPr>
      </w:pPr>
      <w:r w:rsidRPr="00A562C5">
        <w:rPr>
          <w:rFonts w:cs="Courier New"/>
          <w:szCs w:val="16"/>
        </w:rPr>
        <w:t xml:space="preserve">ITEM: PSSNFI                            </w:t>
      </w:r>
    </w:p>
    <w:p w14:paraId="7A24FC86" w14:textId="77777777"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14:paraId="77F88981" w14:textId="77777777"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14:paraId="14C00F21"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14:paraId="271122CE"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14:paraId="57710D0E"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14:paraId="270EB239"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14:paraId="79D7E9E7"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14:paraId="6B3541C5"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14:paraId="75291055"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14:paraId="43649121" w14:textId="77777777"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14:paraId="04206965" w14:textId="77777777"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14:paraId="6A780954" w14:textId="77777777"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14:paraId="1A0AB9DA" w14:textId="77777777"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14:paraId="2888ADF9" w14:textId="77777777" w:rsidR="00CC797C" w:rsidRPr="00A562C5" w:rsidRDefault="00CC797C" w:rsidP="00A562C5">
      <w:pPr>
        <w:pStyle w:val="StyleCourierNew8ptPattern10"/>
        <w:rPr>
          <w:rFonts w:cs="Courier New"/>
          <w:szCs w:val="16"/>
        </w:rPr>
      </w:pPr>
      <w:r w:rsidRPr="00A562C5">
        <w:rPr>
          <w:rFonts w:cs="Courier New"/>
          <w:szCs w:val="16"/>
        </w:rPr>
        <w:t>ITEM: PSS INP MGR</w:t>
      </w:r>
    </w:p>
    <w:p w14:paraId="1E86F1C4" w14:textId="77777777" w:rsidR="00CC797C" w:rsidRPr="00A562C5" w:rsidRDefault="00CC797C" w:rsidP="00A562C5">
      <w:pPr>
        <w:pStyle w:val="StyleCourierNew8ptPattern10"/>
        <w:rPr>
          <w:rFonts w:cs="Courier New"/>
          <w:szCs w:val="16"/>
        </w:rPr>
      </w:pPr>
      <w:r w:rsidRPr="00A562C5">
        <w:rPr>
          <w:rFonts w:cs="Courier New"/>
          <w:szCs w:val="16"/>
        </w:rPr>
        <w:t>ITEM: PSS Check Drug Interaction</w:t>
      </w:r>
    </w:p>
    <w:p w14:paraId="39F5AA8B" w14:textId="77777777" w:rsidR="00CC797C" w:rsidRDefault="00CC797C" w:rsidP="00A562C5">
      <w:pPr>
        <w:pStyle w:val="StyleCourierNew8ptPattern10"/>
        <w:rPr>
          <w:rFonts w:cs="Courier New"/>
          <w:szCs w:val="16"/>
        </w:rPr>
      </w:pPr>
      <w:r w:rsidRPr="00A562C5">
        <w:rPr>
          <w:rFonts w:cs="Courier New"/>
          <w:szCs w:val="16"/>
        </w:rPr>
        <w:t>ITEM: PSS INFINS MGR</w:t>
      </w:r>
    </w:p>
    <w:p w14:paraId="209C7522" w14:textId="77777777" w:rsidR="00EB02CF" w:rsidRPr="00A562C5" w:rsidRDefault="00EB02CF" w:rsidP="00A562C5">
      <w:pPr>
        <w:pStyle w:val="StyleCourierNew8ptPattern10"/>
        <w:rPr>
          <w:rFonts w:cs="Courier New"/>
          <w:szCs w:val="16"/>
        </w:rPr>
      </w:pPr>
      <w:r>
        <w:rPr>
          <w:rFonts w:cs="Courier New"/>
          <w:szCs w:val="16"/>
        </w:rPr>
        <w:t>ITEM: PSS MRR ORDERS DIAGNOSTIC RPT</w:t>
      </w:r>
    </w:p>
    <w:p w14:paraId="2D465CA3"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7F5CB765" w14:textId="77777777"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14:paraId="22F4AA42" w14:textId="77777777" w:rsidR="00CC797C" w:rsidRPr="00A562C5" w:rsidRDefault="00CC797C" w:rsidP="00A562C5">
      <w:pPr>
        <w:pStyle w:val="StyleCourierNew8ptPattern10"/>
      </w:pPr>
    </w:p>
    <w:p w14:paraId="1F347687" w14:textId="77777777"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14:paraId="3AB3D6A2" w14:textId="77777777" w:rsidR="00CC797C" w:rsidRPr="00A562C5" w:rsidRDefault="00CC797C" w:rsidP="00A562C5">
      <w:pPr>
        <w:pStyle w:val="StyleCourierNew8ptPattern10"/>
      </w:pPr>
    </w:p>
    <w:p w14:paraId="203DEA88" w14:textId="77777777"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14:paraId="025B298B" w14:textId="77777777" w:rsidR="00CC797C" w:rsidRPr="00A562C5" w:rsidRDefault="00CC797C" w:rsidP="00A562C5">
      <w:pPr>
        <w:pStyle w:val="StyleCourierNew8ptPattern10"/>
        <w:rPr>
          <w:rFonts w:cs="Courier New"/>
          <w:szCs w:val="16"/>
        </w:rPr>
      </w:pPr>
      <w:r w:rsidRPr="00A562C5">
        <w:rPr>
          <w:rFonts w:cs="Courier New"/>
          <w:szCs w:val="16"/>
        </w:rPr>
        <w:t>-----------------------------------------------------------------------------</w:t>
      </w:r>
    </w:p>
    <w:p w14:paraId="7E556D91" w14:textId="77777777" w:rsidR="00CC797C" w:rsidRPr="00A562C5" w:rsidRDefault="00CC797C" w:rsidP="00A562C5">
      <w:pPr>
        <w:pStyle w:val="StyleCourierNew8ptPattern10"/>
        <w:rPr>
          <w:rFonts w:cs="Courier New"/>
          <w:b/>
          <w:szCs w:val="24"/>
        </w:rPr>
      </w:pPr>
      <w:bookmarkStart w:id="80" w:name="_Toc270660883"/>
      <w:r w:rsidRPr="00A562C5">
        <w:rPr>
          <w:rFonts w:cs="Courier New"/>
          <w:b/>
          <w:szCs w:val="24"/>
        </w:rPr>
        <w:t>PSS LOOK</w:t>
      </w:r>
      <w:bookmarkEnd w:id="80"/>
    </w:p>
    <w:p w14:paraId="2E595D19" w14:textId="77777777" w:rsidR="00CC797C" w:rsidRPr="00A562C5" w:rsidRDefault="00CC797C" w:rsidP="00A562C5">
      <w:pPr>
        <w:pStyle w:val="StyleCourierNew8ptPattern10"/>
      </w:pPr>
      <w:r w:rsidRPr="00A562C5">
        <w:t>Lookup into Dispense Drug File</w:t>
      </w:r>
    </w:p>
    <w:p w14:paraId="35555795" w14:textId="77777777" w:rsidR="00CC797C" w:rsidRPr="00A562C5" w:rsidRDefault="00CC797C" w:rsidP="00A562C5">
      <w:pPr>
        <w:pStyle w:val="StyleCourierNew8ptPattern10"/>
      </w:pPr>
    </w:p>
    <w:p w14:paraId="260DBE41" w14:textId="77777777" w:rsidR="00CC797C" w:rsidRPr="00A562C5" w:rsidRDefault="00CC797C" w:rsidP="00A562C5">
      <w:pPr>
        <w:pStyle w:val="StyleCourierNew8ptPattern10"/>
      </w:pPr>
      <w:r w:rsidRPr="00A562C5">
        <w:t>This option provides a report of all information regarding the dispense drug.</w:t>
      </w:r>
    </w:p>
    <w:p w14:paraId="78489642" w14:textId="77777777" w:rsidR="00CC797C" w:rsidRPr="00A562C5" w:rsidRDefault="00CC797C" w:rsidP="00A562C5">
      <w:pPr>
        <w:pStyle w:val="StyleCourierNew8ptPattern10"/>
      </w:pPr>
    </w:p>
    <w:p w14:paraId="13B9493B"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14:paraId="463B1B99" w14:textId="77777777" w:rsidR="00CC797C" w:rsidRPr="00A562C5" w:rsidRDefault="00CC797C" w:rsidP="00A562C5">
      <w:pPr>
        <w:pStyle w:val="StyleCourierNew8ptPattern10"/>
        <w:rPr>
          <w:rFonts w:cs="Courier New"/>
          <w:szCs w:val="16"/>
        </w:rPr>
      </w:pPr>
      <w:r w:rsidRPr="00A562C5">
        <w:rPr>
          <w:rFonts w:cs="Courier New"/>
          <w:szCs w:val="16"/>
        </w:rPr>
        <w:t>-----------------------------------------------------------------------------</w:t>
      </w:r>
    </w:p>
    <w:p w14:paraId="649E9B24" w14:textId="77777777"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14:paraId="33B296C2" w14:textId="77777777" w:rsidR="00CC797C" w:rsidRPr="00A562C5" w:rsidRDefault="00CC797C" w:rsidP="00A562C5">
      <w:pPr>
        <w:pStyle w:val="StyleCourierNew8ptPattern10"/>
      </w:pPr>
    </w:p>
    <w:p w14:paraId="654E72C8" w14:textId="77777777"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81" w:name="P164_p7"/>
      <w:bookmarkEnd w:id="81"/>
    </w:p>
    <w:p w14:paraId="0D96487D"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14:paraId="5967911D" w14:textId="77777777" w:rsidR="00CC797C" w:rsidRPr="00A562C5" w:rsidRDefault="00CC797C" w:rsidP="00A562C5">
      <w:pPr>
        <w:pStyle w:val="StyleCourierNew8ptPattern10"/>
        <w:rPr>
          <w:rFonts w:cs="Courier New"/>
          <w:szCs w:val="16"/>
        </w:rPr>
      </w:pPr>
      <w:r w:rsidRPr="00A562C5">
        <w:rPr>
          <w:rFonts w:cs="Courier New"/>
          <w:szCs w:val="16"/>
        </w:rPr>
        <w:t>-----------------------------------------------------------------------------</w:t>
      </w:r>
    </w:p>
    <w:p w14:paraId="7536FE18" w14:textId="77777777" w:rsidR="00CC797C" w:rsidRPr="00A562C5" w:rsidRDefault="00CC797C" w:rsidP="00A562C5">
      <w:pPr>
        <w:pStyle w:val="StyleCourierNew8ptPattern10"/>
        <w:rPr>
          <w:rStyle w:val="StyleCourierNew8ptBold"/>
        </w:rPr>
      </w:pPr>
      <w:r w:rsidRPr="00A562C5">
        <w:rPr>
          <w:rStyle w:val="StyleCourierNew8ptBold"/>
        </w:rPr>
        <w:t>PSSXX MARK</w:t>
      </w:r>
    </w:p>
    <w:p w14:paraId="59BEC286" w14:textId="77777777" w:rsidR="00CC797C" w:rsidRPr="00A562C5" w:rsidRDefault="00CC797C" w:rsidP="00A562C5">
      <w:pPr>
        <w:pStyle w:val="StyleCourierNew8ptPattern10"/>
        <w:rPr>
          <w:rFonts w:cs="Courier New"/>
          <w:szCs w:val="16"/>
        </w:rPr>
      </w:pPr>
      <w:r w:rsidRPr="00A562C5">
        <w:rPr>
          <w:rFonts w:cs="Courier New"/>
          <w:szCs w:val="16"/>
        </w:rPr>
        <w:t>CMOP Mark/Unmark (Single drug)</w:t>
      </w:r>
    </w:p>
    <w:p w14:paraId="0639666D" w14:textId="77777777" w:rsidR="00CC797C" w:rsidRPr="00A562C5" w:rsidRDefault="00CC797C" w:rsidP="00A562C5">
      <w:pPr>
        <w:pStyle w:val="StyleCourierNew8ptPattern10"/>
        <w:rPr>
          <w:rFonts w:cs="Courier New"/>
          <w:szCs w:val="16"/>
        </w:rPr>
      </w:pPr>
    </w:p>
    <w:p w14:paraId="631B0B9C"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14:paraId="1F99395D"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543A6885"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14:paraId="5FC897F2" w14:textId="77777777" w:rsidR="00CC797C" w:rsidRPr="00A562C5" w:rsidRDefault="00CC797C" w:rsidP="00A562C5">
      <w:pPr>
        <w:pStyle w:val="StyleCourierNew8ptPattern10"/>
        <w:rPr>
          <w:rFonts w:cs="Courier New"/>
          <w:szCs w:val="16"/>
        </w:rPr>
      </w:pPr>
      <w:r w:rsidRPr="00A562C5">
        <w:rPr>
          <w:rFonts w:cs="Courier New"/>
          <w:szCs w:val="16"/>
        </w:rPr>
        <w:t>-----------------------------------------------------------------------------</w:t>
      </w:r>
    </w:p>
    <w:p w14:paraId="2D7A12C1" w14:textId="77777777" w:rsidR="00CC797C" w:rsidRPr="00A562C5" w:rsidRDefault="00CC797C" w:rsidP="00A562C5">
      <w:pPr>
        <w:pStyle w:val="StyleCourierNew8ptPattern10"/>
        <w:rPr>
          <w:rStyle w:val="StyleCourierNew8ptBold"/>
        </w:rPr>
      </w:pPr>
      <w:r w:rsidRPr="00A562C5">
        <w:rPr>
          <w:rStyle w:val="StyleCourierNew8ptBold"/>
        </w:rPr>
        <w:t>PSS SYS EDIT</w:t>
      </w:r>
    </w:p>
    <w:p w14:paraId="3F2E48E9" w14:textId="77777777" w:rsidR="00CC797C" w:rsidRPr="00A562C5" w:rsidRDefault="00CC797C" w:rsidP="00A562C5">
      <w:pPr>
        <w:pStyle w:val="StyleCourierNew8ptPattern10"/>
        <w:rPr>
          <w:rFonts w:cs="Courier New"/>
          <w:szCs w:val="16"/>
        </w:rPr>
      </w:pPr>
      <w:r w:rsidRPr="00A562C5">
        <w:rPr>
          <w:rFonts w:cs="Courier New"/>
          <w:szCs w:val="16"/>
        </w:rPr>
        <w:t>Pharmacy System Parameters Edit</w:t>
      </w:r>
    </w:p>
    <w:p w14:paraId="6DAFE177"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0F6995BC"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14:paraId="60A1F861" w14:textId="77777777" w:rsidR="00CC797C" w:rsidRPr="00A562C5" w:rsidRDefault="00CC797C" w:rsidP="00A562C5">
      <w:pPr>
        <w:pStyle w:val="StyleCourierNew8ptPattern10"/>
        <w:rPr>
          <w:rFonts w:cs="Courier New"/>
          <w:szCs w:val="16"/>
        </w:rPr>
      </w:pPr>
    </w:p>
    <w:p w14:paraId="40C28C16"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14:paraId="02850296" w14:textId="77777777" w:rsidR="00CC797C" w:rsidRPr="00A562C5" w:rsidRDefault="00CC797C" w:rsidP="00A562C5">
      <w:pPr>
        <w:pStyle w:val="StyleCourierNew8ptPattern10"/>
        <w:rPr>
          <w:rFonts w:cs="Courier New"/>
          <w:szCs w:val="16"/>
        </w:rPr>
      </w:pPr>
      <w:r w:rsidRPr="00A562C5">
        <w:rPr>
          <w:rFonts w:cs="Courier New"/>
          <w:szCs w:val="16"/>
        </w:rPr>
        <w:t>-----------------------------------------------------------------------------</w:t>
      </w:r>
    </w:p>
    <w:p w14:paraId="43C0D8C2" w14:textId="77777777" w:rsidR="00CC797C" w:rsidRPr="00A562C5" w:rsidRDefault="00CC797C" w:rsidP="00A562C5">
      <w:pPr>
        <w:pStyle w:val="StyleCourierNew8ptPattern10"/>
        <w:rPr>
          <w:rStyle w:val="StyleCourierNew8ptBold"/>
        </w:rPr>
      </w:pPr>
      <w:r w:rsidRPr="00A562C5">
        <w:rPr>
          <w:rStyle w:val="StyleCourierNew8ptBold"/>
        </w:rPr>
        <w:t>PSS ORDERABLE ITEM MANAGEMENT</w:t>
      </w:r>
    </w:p>
    <w:p w14:paraId="58486105" w14:textId="77777777"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14:paraId="6BBEE5CA" w14:textId="77777777" w:rsidR="00CC797C" w:rsidRPr="00A562C5" w:rsidRDefault="00CC797C" w:rsidP="00A562C5">
      <w:pPr>
        <w:pStyle w:val="StyleCourierNew8ptPattern10"/>
        <w:rPr>
          <w:rFonts w:cs="Courier New"/>
          <w:szCs w:val="16"/>
        </w:rPr>
      </w:pPr>
    </w:p>
    <w:p w14:paraId="15826295" w14:textId="77777777"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14:paraId="460CACB2"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14:paraId="6F49F5D6" w14:textId="77777777"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14:paraId="03691665"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14:paraId="718CD9B6" w14:textId="77777777"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14:paraId="4388FDB9"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14:paraId="797A7D8B" w14:textId="77777777" w:rsidR="00CC797C" w:rsidRPr="00A562C5" w:rsidRDefault="00CC797C" w:rsidP="00A562C5">
      <w:pPr>
        <w:pStyle w:val="StyleCourierNew8ptPattern10"/>
        <w:rPr>
          <w:rFonts w:cs="Courier New"/>
          <w:szCs w:val="16"/>
        </w:rPr>
      </w:pPr>
    </w:p>
    <w:p w14:paraId="6B2F2771"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0B091443" w14:textId="77777777" w:rsidR="00CC797C" w:rsidRPr="00A562C5" w:rsidRDefault="00CC797C" w:rsidP="00A562C5">
      <w:pPr>
        <w:pStyle w:val="StyleCourierNew8ptPattern10"/>
        <w:rPr>
          <w:rFonts w:cs="Courier New"/>
          <w:szCs w:val="16"/>
        </w:rPr>
      </w:pPr>
      <w:r w:rsidRPr="00A562C5">
        <w:rPr>
          <w:rFonts w:cs="Courier New"/>
          <w:szCs w:val="16"/>
        </w:rPr>
        <w:t>-----------------------------------------------------------------------------</w:t>
      </w:r>
    </w:p>
    <w:p w14:paraId="765B0BB4" w14:textId="6F91545B" w:rsidR="00CC797C" w:rsidRPr="00A562C5" w:rsidRDefault="00CC797C" w:rsidP="00A562C5">
      <w:pPr>
        <w:pStyle w:val="StyleCourierNew8ptPattern10"/>
        <w:rPr>
          <w:rStyle w:val="StyleCourierNew8ptBold"/>
        </w:rPr>
      </w:pPr>
      <w:r w:rsidRPr="00A562C5">
        <w:rPr>
          <w:rStyle w:val="StyleCourierNew8ptBold"/>
        </w:rPr>
        <w:t>PSSNFI</w:t>
      </w:r>
    </w:p>
    <w:p w14:paraId="1DDCEF87" w14:textId="77777777" w:rsidR="00CC797C" w:rsidRPr="00A562C5" w:rsidRDefault="00CC797C" w:rsidP="00A562C5">
      <w:pPr>
        <w:pStyle w:val="StyleCourierNew8ptPattern10"/>
        <w:rPr>
          <w:rFonts w:cs="Courier New"/>
          <w:szCs w:val="16"/>
        </w:rPr>
      </w:pPr>
      <w:r w:rsidRPr="00A562C5">
        <w:rPr>
          <w:rFonts w:cs="Courier New"/>
          <w:szCs w:val="16"/>
        </w:rPr>
        <w:t>Formulary Information Report</w:t>
      </w:r>
    </w:p>
    <w:p w14:paraId="3FDDE0B0" w14:textId="77777777" w:rsidR="00CC797C" w:rsidRPr="00A562C5" w:rsidRDefault="00CC797C" w:rsidP="00A562C5">
      <w:pPr>
        <w:pStyle w:val="StyleCourierNew8ptPattern10"/>
        <w:rPr>
          <w:rFonts w:cs="Courier New"/>
          <w:szCs w:val="16"/>
        </w:rPr>
      </w:pPr>
    </w:p>
    <w:p w14:paraId="3E01A730"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14:paraId="6077C1D0" w14:textId="77777777" w:rsidR="00CC797C" w:rsidRPr="00A562C5" w:rsidRDefault="00CC797C" w:rsidP="00A562C5">
      <w:pPr>
        <w:pStyle w:val="StyleCourierNew8ptPattern10"/>
        <w:rPr>
          <w:rFonts w:cs="Courier New"/>
          <w:szCs w:val="16"/>
        </w:rPr>
      </w:pPr>
    </w:p>
    <w:p w14:paraId="6D533F8C"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14:paraId="2DB9C8C9" w14:textId="77777777" w:rsidR="00CC797C" w:rsidRPr="00A562C5" w:rsidRDefault="00CC797C" w:rsidP="00A562C5">
      <w:pPr>
        <w:pStyle w:val="StyleCourierNew8ptPattern10"/>
        <w:rPr>
          <w:rFonts w:cs="Courier New"/>
          <w:szCs w:val="16"/>
        </w:rPr>
      </w:pPr>
      <w:r w:rsidRPr="00A562C5">
        <w:rPr>
          <w:rFonts w:cs="Courier New"/>
          <w:szCs w:val="16"/>
        </w:rPr>
        <w:t>-----------------------------------------------------------------------------</w:t>
      </w:r>
    </w:p>
    <w:p w14:paraId="4B58824A" w14:textId="77777777" w:rsidR="00CC797C" w:rsidRPr="00A562C5" w:rsidRDefault="00CC797C" w:rsidP="00A562C5">
      <w:pPr>
        <w:pStyle w:val="StyleCourierNew8ptPattern10"/>
        <w:rPr>
          <w:rStyle w:val="StyleCourierNew8ptBold"/>
        </w:rPr>
      </w:pPr>
      <w:r w:rsidRPr="00A562C5">
        <w:rPr>
          <w:rStyle w:val="StyleCourierNew8ptBold"/>
        </w:rPr>
        <w:t>PSS SYNONYM EDIT</w:t>
      </w:r>
    </w:p>
    <w:p w14:paraId="1D8B1E5C" w14:textId="77777777" w:rsidR="00CC797C" w:rsidRPr="00A562C5" w:rsidRDefault="00CC797C" w:rsidP="00A562C5">
      <w:pPr>
        <w:pStyle w:val="StyleCourierNew8ptPattern10"/>
        <w:rPr>
          <w:rFonts w:cs="Courier New"/>
          <w:szCs w:val="16"/>
        </w:rPr>
      </w:pPr>
      <w:r w:rsidRPr="00A562C5">
        <w:rPr>
          <w:rFonts w:cs="Courier New"/>
          <w:szCs w:val="16"/>
        </w:rPr>
        <w:t>Synony</w:t>
      </w:r>
      <w:bookmarkStart w:id="82" w:name="P164_piv"/>
      <w:bookmarkEnd w:id="82"/>
      <w:r w:rsidRPr="00A562C5">
        <w:rPr>
          <w:rFonts w:cs="Courier New"/>
          <w:szCs w:val="16"/>
        </w:rPr>
        <w:t xml:space="preserve">m Enter/Edit         </w:t>
      </w:r>
    </w:p>
    <w:p w14:paraId="7D188237" w14:textId="77777777" w:rsidR="00CC797C" w:rsidRPr="00A562C5" w:rsidRDefault="00CC797C" w:rsidP="00A562C5">
      <w:pPr>
        <w:pStyle w:val="StyleCourierNew8ptPattern10"/>
        <w:rPr>
          <w:rFonts w:cs="Courier New"/>
          <w:szCs w:val="16"/>
        </w:rPr>
      </w:pPr>
    </w:p>
    <w:p w14:paraId="30486D2B" w14:textId="77777777"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14:paraId="6590E7C1"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0317CEDA"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14:paraId="43673EB6" w14:textId="77777777" w:rsidR="00CC797C" w:rsidRPr="00A562C5" w:rsidRDefault="00CC797C" w:rsidP="00A562C5">
      <w:pPr>
        <w:pStyle w:val="StyleCourierNew8ptPattern10"/>
        <w:rPr>
          <w:rFonts w:cs="Courier New"/>
          <w:szCs w:val="16"/>
        </w:rPr>
      </w:pPr>
      <w:r w:rsidRPr="00A562C5">
        <w:rPr>
          <w:rFonts w:cs="Courier New"/>
          <w:szCs w:val="16"/>
        </w:rPr>
        <w:t>-----------------------------------------------------------------------------</w:t>
      </w:r>
    </w:p>
    <w:p w14:paraId="6ADDAAD4" w14:textId="77777777" w:rsidR="00CC797C" w:rsidRPr="00A562C5" w:rsidRDefault="00CC797C" w:rsidP="00A562C5">
      <w:pPr>
        <w:pStyle w:val="StyleCourierNew8ptPattern10"/>
        <w:rPr>
          <w:rStyle w:val="StyleCourierNew8ptBold"/>
        </w:rPr>
      </w:pPr>
      <w:r w:rsidRPr="00A562C5">
        <w:rPr>
          <w:rStyle w:val="StyleCourierNew8ptBold"/>
        </w:rPr>
        <w:t>PSS DOSAGES MANAGEMENT</w:t>
      </w:r>
    </w:p>
    <w:p w14:paraId="54EF6846" w14:textId="77777777" w:rsidR="00CC797C" w:rsidRPr="00A562C5" w:rsidRDefault="00CC797C" w:rsidP="00A562C5">
      <w:pPr>
        <w:pStyle w:val="StyleCourierNew8ptPattern10"/>
        <w:rPr>
          <w:rFonts w:cs="Courier New"/>
          <w:szCs w:val="16"/>
        </w:rPr>
      </w:pPr>
      <w:r w:rsidRPr="00A562C5">
        <w:rPr>
          <w:rFonts w:cs="Courier New"/>
          <w:szCs w:val="16"/>
        </w:rPr>
        <w:t xml:space="preserve">Dosages                    </w:t>
      </w:r>
    </w:p>
    <w:p w14:paraId="7F801693" w14:textId="77777777" w:rsidR="00CC797C" w:rsidRPr="00A562C5" w:rsidRDefault="00CC797C" w:rsidP="00A562C5">
      <w:pPr>
        <w:pStyle w:val="StyleCourierNew8ptPattern10"/>
        <w:rPr>
          <w:rFonts w:cs="Courier New"/>
          <w:szCs w:val="16"/>
        </w:rPr>
      </w:pPr>
    </w:p>
    <w:p w14:paraId="6FEEFABD" w14:textId="77777777"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14:paraId="3E160FE2" w14:textId="77777777"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14:paraId="6F6C283E" w14:textId="77777777" w:rsidR="00CC797C" w:rsidRPr="00A562C5" w:rsidRDefault="00CC797C" w:rsidP="00A562C5">
      <w:pPr>
        <w:pStyle w:val="StyleCourierNew8ptPattern10"/>
        <w:rPr>
          <w:rFonts w:cs="Courier New"/>
          <w:szCs w:val="16"/>
        </w:rPr>
      </w:pPr>
      <w:bookmarkStart w:id="83" w:name="P136_p57_Glossary"/>
      <w:bookmarkStart w:id="84" w:name="page9"/>
      <w:r w:rsidRPr="00A562C5">
        <w:rPr>
          <w:rFonts w:cs="Courier New"/>
          <w:szCs w:val="16"/>
        </w:rPr>
        <w:t xml:space="preserve">ITEM: PSS EDIT DOSAGES                  </w:t>
      </w:r>
    </w:p>
    <w:p w14:paraId="2350B5E1" w14:textId="77777777"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14:paraId="6A5E4D2E" w14:textId="77777777"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14:paraId="3EC3D2C0" w14:textId="77777777"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14:paraId="7978DEF2" w14:textId="77777777"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14:paraId="5ED7B831" w14:textId="77777777" w:rsidR="000F31E7" w:rsidRDefault="00CC797C" w:rsidP="00A562C5">
      <w:pPr>
        <w:pStyle w:val="StyleCourierNew8ptPattern10"/>
        <w:rPr>
          <w:rFonts w:cs="Courier New"/>
          <w:szCs w:val="16"/>
        </w:rPr>
      </w:pPr>
      <w:r w:rsidRPr="00A562C5">
        <w:rPr>
          <w:rFonts w:cs="Courier New"/>
          <w:szCs w:val="16"/>
        </w:rPr>
        <w:t xml:space="preserve">ITEM: PSS DOSE UNIT REQUEST  </w:t>
      </w:r>
    </w:p>
    <w:p w14:paraId="74461B3F" w14:textId="77777777" w:rsidR="000F31E7" w:rsidRDefault="000F31E7" w:rsidP="000F31E7">
      <w:pPr>
        <w:pStyle w:val="StyleCourierNew8ptPattern10"/>
        <w:rPr>
          <w:rFonts w:cs="Courier New"/>
          <w:szCs w:val="16"/>
        </w:rPr>
      </w:pPr>
      <w:r>
        <w:rPr>
          <w:rFonts w:cs="Courier New"/>
          <w:szCs w:val="16"/>
        </w:rPr>
        <w:t>ITEM: PSS DRUG DOSING LOOKUP</w:t>
      </w:r>
    </w:p>
    <w:p w14:paraId="40902DF5" w14:textId="77777777" w:rsidR="000F31E7" w:rsidRDefault="000F31E7" w:rsidP="000F31E7">
      <w:pPr>
        <w:pStyle w:val="StyleCourierNew8ptPattern10"/>
        <w:rPr>
          <w:rFonts w:cs="Courier New"/>
          <w:szCs w:val="16"/>
        </w:rPr>
      </w:pPr>
      <w:r>
        <w:rPr>
          <w:rFonts w:cs="Courier New"/>
          <w:szCs w:val="16"/>
        </w:rPr>
        <w:t>ITEM: PSS TRAILING SPACES REPORT</w:t>
      </w:r>
    </w:p>
    <w:p w14:paraId="763FE365" w14:textId="77777777" w:rsidR="000F31E7" w:rsidRPr="00A562C5" w:rsidRDefault="000F31E7" w:rsidP="000F31E7">
      <w:pPr>
        <w:pStyle w:val="StyleCourierNew8ptPattern10"/>
        <w:rPr>
          <w:rFonts w:cs="Courier New"/>
          <w:szCs w:val="16"/>
        </w:rPr>
      </w:pPr>
      <w:r>
        <w:rPr>
          <w:rFonts w:cs="Courier New"/>
          <w:szCs w:val="16"/>
        </w:rPr>
        <w:t>ITEM: PSS BUPRENORPHINE DOSAGE FORMS</w:t>
      </w:r>
      <w:r w:rsidRPr="00A562C5">
        <w:rPr>
          <w:rFonts w:cs="Courier New"/>
          <w:szCs w:val="16"/>
        </w:rPr>
        <w:t xml:space="preserve">             </w:t>
      </w:r>
    </w:p>
    <w:bookmarkEnd w:id="83"/>
    <w:bookmarkEnd w:id="84"/>
    <w:p w14:paraId="09D2B2F6" w14:textId="0CCC74F5" w:rsidR="00CC797C" w:rsidRPr="00A562C5" w:rsidRDefault="00CC797C" w:rsidP="00A562C5">
      <w:pPr>
        <w:pStyle w:val="StyleCourierNew8ptPattern10"/>
        <w:rPr>
          <w:rFonts w:cs="Courier New"/>
          <w:szCs w:val="16"/>
        </w:rPr>
      </w:pPr>
      <w:r w:rsidRPr="00A562C5">
        <w:rPr>
          <w:rFonts w:cs="Courier New"/>
          <w:szCs w:val="16"/>
        </w:rPr>
        <w:t xml:space="preserve">    </w:t>
      </w:r>
    </w:p>
    <w:p w14:paraId="732846C1"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B2F4D93" w14:textId="77777777" w:rsidR="00CC797C" w:rsidRPr="00A562C5" w:rsidRDefault="00CC797C" w:rsidP="00A562C5">
      <w:pPr>
        <w:pStyle w:val="StyleCourierNew8ptPattern10"/>
        <w:rPr>
          <w:rFonts w:cs="Courier New"/>
          <w:szCs w:val="16"/>
        </w:rPr>
      </w:pPr>
      <w:r w:rsidRPr="00A562C5">
        <w:rPr>
          <w:rFonts w:cs="Courier New"/>
          <w:szCs w:val="16"/>
        </w:rPr>
        <w:t>-----------------------------------------------------------------------------</w:t>
      </w:r>
    </w:p>
    <w:p w14:paraId="10BFFD29" w14:textId="77777777" w:rsidR="00CC797C" w:rsidRPr="00A562C5" w:rsidRDefault="00CC797C" w:rsidP="00A562C5">
      <w:pPr>
        <w:pStyle w:val="StyleCourierNew8ptPattern10"/>
        <w:rPr>
          <w:rStyle w:val="StyleCourierNew8ptBold"/>
        </w:rPr>
      </w:pPr>
      <w:r w:rsidRPr="00A562C5">
        <w:rPr>
          <w:rStyle w:val="StyleCourierNew8ptBold"/>
        </w:rPr>
        <w:t>PSS CS/PKI REPORTS</w:t>
      </w:r>
    </w:p>
    <w:p w14:paraId="305FD201" w14:textId="77777777" w:rsidR="00CC797C" w:rsidRPr="00A562C5" w:rsidRDefault="00CC797C" w:rsidP="00A562C5">
      <w:pPr>
        <w:pStyle w:val="StyleCourierNew8ptPattern10"/>
        <w:rPr>
          <w:rFonts w:cs="Courier New"/>
          <w:szCs w:val="16"/>
        </w:rPr>
      </w:pPr>
      <w:r w:rsidRPr="00A562C5">
        <w:rPr>
          <w:rFonts w:cs="Courier New"/>
          <w:szCs w:val="16"/>
        </w:rPr>
        <w:t>Controlled Substances/PKI Reports</w:t>
      </w:r>
    </w:p>
    <w:p w14:paraId="67084E79" w14:textId="77777777" w:rsidR="00CC797C" w:rsidRPr="00A562C5" w:rsidRDefault="00CC797C" w:rsidP="00A562C5">
      <w:pPr>
        <w:pStyle w:val="StyleCourierNew8ptPattern10"/>
        <w:rPr>
          <w:rFonts w:cs="Courier New"/>
          <w:szCs w:val="16"/>
        </w:rPr>
      </w:pPr>
    </w:p>
    <w:p w14:paraId="44B75731" w14:textId="77777777"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14:paraId="4898C778" w14:textId="77777777"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14:paraId="28292A2D"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14:paraId="4E43C32F"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14:paraId="18A3BCD1"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14:paraId="5C8F5020"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0101D04B"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3DA0799B" w14:textId="77777777" w:rsidR="00CC797C" w:rsidRPr="00A562C5" w:rsidRDefault="00CC797C" w:rsidP="00A562C5">
      <w:pPr>
        <w:pStyle w:val="StyleCourierNew8ptPattern10"/>
        <w:rPr>
          <w:rFonts w:cs="Courier New"/>
          <w:szCs w:val="16"/>
        </w:rPr>
      </w:pPr>
      <w:r w:rsidRPr="00A562C5">
        <w:rPr>
          <w:rFonts w:cs="Courier New"/>
          <w:szCs w:val="16"/>
        </w:rPr>
        <w:t>-----------------------------------------------------------------------------</w:t>
      </w:r>
    </w:p>
    <w:p w14:paraId="5065F72A" w14:textId="77777777" w:rsidR="00CC797C" w:rsidRPr="00A562C5" w:rsidRDefault="00CC797C" w:rsidP="00A562C5">
      <w:pPr>
        <w:pStyle w:val="StyleCourierNew8ptPattern10"/>
        <w:rPr>
          <w:rStyle w:val="StyleCourierNew8ptBold"/>
        </w:rPr>
      </w:pPr>
      <w:r w:rsidRPr="00A562C5">
        <w:rPr>
          <w:rStyle w:val="StyleCourierNew8ptBold"/>
        </w:rPr>
        <w:t>PSS MASTER FILE ALL</w:t>
      </w:r>
    </w:p>
    <w:p w14:paraId="72C7F2FA" w14:textId="77777777"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14:paraId="7BC15029" w14:textId="77777777" w:rsidR="00CC797C" w:rsidRPr="00A562C5" w:rsidRDefault="00CC797C" w:rsidP="00A562C5">
      <w:pPr>
        <w:pStyle w:val="StyleCourierNew8ptPattern10"/>
        <w:rPr>
          <w:rFonts w:cs="Courier New"/>
          <w:szCs w:val="16"/>
        </w:rPr>
      </w:pPr>
    </w:p>
    <w:p w14:paraId="422D321A"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14:paraId="5AE7D700" w14:textId="77777777" w:rsidR="00CC797C" w:rsidRPr="00A562C5" w:rsidRDefault="00CC797C" w:rsidP="00A562C5">
      <w:pPr>
        <w:pStyle w:val="StyleCourierNew8ptPattern10"/>
        <w:rPr>
          <w:rFonts w:cs="Courier New"/>
          <w:szCs w:val="16"/>
        </w:rPr>
      </w:pPr>
      <w:r w:rsidRPr="00A562C5">
        <w:rPr>
          <w:rFonts w:cs="Courier New"/>
          <w:szCs w:val="16"/>
        </w:rPr>
        <w:t>-----------------------------------------------------------------------------</w:t>
      </w:r>
    </w:p>
    <w:p w14:paraId="0B3006C0" w14:textId="77777777" w:rsidR="00CC797C" w:rsidRPr="00A562C5" w:rsidRDefault="00CC797C" w:rsidP="00A562C5">
      <w:pPr>
        <w:pStyle w:val="StyleCourierNew8ptPattern10"/>
        <w:rPr>
          <w:rStyle w:val="StyleCourierNew8ptBold"/>
        </w:rPr>
      </w:pPr>
      <w:r w:rsidRPr="00A562C5">
        <w:rPr>
          <w:rStyle w:val="StyleCourierNew8ptBold"/>
        </w:rPr>
        <w:t>PSS MEDICATION ROUTES MGMT</w:t>
      </w:r>
    </w:p>
    <w:p w14:paraId="4C7FAEDE" w14:textId="77777777" w:rsidR="002032E2" w:rsidRPr="00A562C5" w:rsidRDefault="00CC797C" w:rsidP="00A562C5">
      <w:pPr>
        <w:pStyle w:val="StyleCourierNew8ptPattern10"/>
        <w:rPr>
          <w:rFonts w:cs="Courier New"/>
          <w:szCs w:val="16"/>
        </w:rPr>
      </w:pPr>
      <w:r w:rsidRPr="00A562C5">
        <w:rPr>
          <w:rFonts w:cs="Courier New"/>
          <w:szCs w:val="16"/>
        </w:rPr>
        <w:t>Medication Routes Management</w:t>
      </w:r>
    </w:p>
    <w:p w14:paraId="5964608D" w14:textId="77777777"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14:paraId="7AD8DC42"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C86C46A"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14:paraId="0929FAD7"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14:paraId="2A88C5FA"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14:paraId="5C1FC051" w14:textId="77777777" w:rsidR="00CC797C" w:rsidRPr="00A562C5" w:rsidRDefault="00CC797C" w:rsidP="00A562C5">
      <w:pPr>
        <w:pStyle w:val="StyleCourierNew8ptPattern10"/>
        <w:rPr>
          <w:rFonts w:cs="Courier New"/>
          <w:szCs w:val="16"/>
        </w:rPr>
      </w:pPr>
      <w:r w:rsidRPr="00A562C5">
        <w:rPr>
          <w:rFonts w:cs="Courier New"/>
          <w:szCs w:val="16"/>
        </w:rPr>
        <w:lastRenderedPageBreak/>
        <w:t xml:space="preserve">ITEM: PSS MEDICATION ROUTE REQUEST      </w:t>
      </w:r>
    </w:p>
    <w:p w14:paraId="4921BB9E" w14:textId="77777777"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14:paraId="2E276E39" w14:textId="77777777" w:rsidR="00CC797C" w:rsidRPr="00A562C5" w:rsidRDefault="00CC797C" w:rsidP="00A562C5">
      <w:pPr>
        <w:pStyle w:val="StyleCourierNew8ptPattern10"/>
        <w:rPr>
          <w:rFonts w:cs="Courier New"/>
          <w:szCs w:val="16"/>
        </w:rPr>
      </w:pPr>
    </w:p>
    <w:p w14:paraId="39BC41AC"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06302979"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00B3AD1A" w14:textId="77777777" w:rsidR="00CC797C" w:rsidRPr="00A562C5" w:rsidRDefault="00CC797C" w:rsidP="00A562C5">
      <w:pPr>
        <w:pStyle w:val="StyleCourierNew8ptPattern10"/>
        <w:rPr>
          <w:rStyle w:val="StyleCourierNew8ptBold"/>
        </w:rPr>
      </w:pPr>
      <w:r w:rsidRPr="00A562C5">
        <w:rPr>
          <w:rStyle w:val="StyleCourierNew8ptBold"/>
        </w:rPr>
        <w:t>PSS SCHEDULE MANAGEMENT</w:t>
      </w:r>
    </w:p>
    <w:p w14:paraId="08045D05" w14:textId="77777777" w:rsidR="00CC797C" w:rsidRPr="00A562C5" w:rsidRDefault="00CC797C" w:rsidP="00A562C5">
      <w:pPr>
        <w:pStyle w:val="StyleCourierNew8ptPattern10"/>
        <w:rPr>
          <w:rFonts w:cs="Courier New"/>
          <w:szCs w:val="16"/>
        </w:rPr>
      </w:pPr>
      <w:r w:rsidRPr="00A562C5">
        <w:rPr>
          <w:rFonts w:cs="Courier New"/>
          <w:szCs w:val="16"/>
        </w:rPr>
        <w:t>Standard Schedule Management</w:t>
      </w:r>
    </w:p>
    <w:p w14:paraId="2A71407E" w14:textId="77777777" w:rsidR="00CC797C" w:rsidRPr="00A562C5" w:rsidRDefault="00CC797C" w:rsidP="00A562C5">
      <w:pPr>
        <w:pStyle w:val="StyleCourierNew8ptPattern10"/>
        <w:rPr>
          <w:rFonts w:cs="Courier New"/>
          <w:szCs w:val="16"/>
        </w:rPr>
      </w:pPr>
    </w:p>
    <w:p w14:paraId="55C3DF2D"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14:paraId="5655A8C9"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2F390AAD"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14:paraId="3A5B58A7"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14:paraId="5D64D549" w14:textId="77777777" w:rsidR="00CC797C" w:rsidRPr="00A562C5" w:rsidRDefault="00CC797C" w:rsidP="00A562C5">
      <w:pPr>
        <w:pStyle w:val="StyleCourierNew8ptPattern10"/>
        <w:rPr>
          <w:rFonts w:cs="Courier New"/>
          <w:szCs w:val="16"/>
        </w:rPr>
      </w:pPr>
    </w:p>
    <w:p w14:paraId="00572A77"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2B04BBA6" w14:textId="77777777" w:rsidR="00CC797C" w:rsidRPr="00A562C5" w:rsidRDefault="00CC797C" w:rsidP="00A562C5">
      <w:pPr>
        <w:pStyle w:val="StyleCourierNew8ptPattern10"/>
        <w:rPr>
          <w:rFonts w:cs="Courier New"/>
          <w:szCs w:val="16"/>
        </w:rPr>
      </w:pPr>
      <w:r w:rsidRPr="00A562C5">
        <w:rPr>
          <w:rFonts w:cs="Courier New"/>
          <w:szCs w:val="16"/>
        </w:rPr>
        <w:t>-----------------------------------------------------------------------------</w:t>
      </w:r>
    </w:p>
    <w:p w14:paraId="6F9F8D6B" w14:textId="77777777" w:rsidR="00CC797C" w:rsidRPr="00A562C5" w:rsidRDefault="00CC797C" w:rsidP="00A562C5">
      <w:pPr>
        <w:pStyle w:val="StyleCourierNew8ptPattern10"/>
        <w:rPr>
          <w:rStyle w:val="StyleCourierNew8ptBold"/>
        </w:rPr>
      </w:pPr>
      <w:r w:rsidRPr="00A562C5">
        <w:rPr>
          <w:rStyle w:val="StyleCourierNew8ptBold"/>
        </w:rPr>
        <w:t>PSS DRUG TEXT MANAGEMENT</w:t>
      </w:r>
    </w:p>
    <w:p w14:paraId="57014059" w14:textId="77777777"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14:paraId="660E878C"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5672F14E"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14:paraId="12A02950" w14:textId="77777777" w:rsidR="00CC797C" w:rsidRPr="00A562C5" w:rsidRDefault="00CC797C" w:rsidP="00A562C5">
      <w:pPr>
        <w:pStyle w:val="StyleCourierNew8ptPattern10"/>
        <w:rPr>
          <w:rFonts w:cs="Courier New"/>
          <w:szCs w:val="16"/>
        </w:rPr>
      </w:pPr>
    </w:p>
    <w:p w14:paraId="255D8BB9" w14:textId="77777777"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14:paraId="10C611C0"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14:paraId="19A3A88D" w14:textId="77777777" w:rsidR="00CC797C" w:rsidRPr="00A562C5" w:rsidRDefault="00CC797C" w:rsidP="00A562C5">
      <w:pPr>
        <w:pStyle w:val="StyleCourierNew8ptPattern10"/>
        <w:rPr>
          <w:rFonts w:cs="Courier New"/>
          <w:szCs w:val="16"/>
        </w:rPr>
      </w:pPr>
    </w:p>
    <w:p w14:paraId="3685ECBC"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4AD7B506" w14:textId="77777777" w:rsidR="00CC797C" w:rsidRPr="00A562C5" w:rsidRDefault="00CC797C" w:rsidP="00A562C5">
      <w:pPr>
        <w:pStyle w:val="StyleCourierNew8ptPattern10"/>
        <w:rPr>
          <w:rFonts w:cs="Courier New"/>
          <w:szCs w:val="16"/>
        </w:rPr>
      </w:pPr>
      <w:r w:rsidRPr="00A562C5">
        <w:rPr>
          <w:rFonts w:cs="Courier New"/>
          <w:szCs w:val="16"/>
        </w:rPr>
        <w:t>-----------------------------------------------------------------------------</w:t>
      </w:r>
    </w:p>
    <w:p w14:paraId="50488105" w14:textId="77777777" w:rsidR="00CC797C" w:rsidRPr="00A562C5" w:rsidRDefault="00CC797C" w:rsidP="00A562C5">
      <w:pPr>
        <w:pStyle w:val="StyleCourierNew8ptPattern10"/>
        <w:rPr>
          <w:rStyle w:val="StyleCourierNew8ptBold"/>
        </w:rPr>
      </w:pPr>
      <w:r w:rsidRPr="00A562C5">
        <w:rPr>
          <w:rStyle w:val="StyleCourierNew8ptBold"/>
        </w:rPr>
        <w:t>PSS MED INSTRUCTION MANAGEMENT</w:t>
      </w:r>
    </w:p>
    <w:p w14:paraId="088A6E7E" w14:textId="77777777"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14:paraId="41BD8ACD" w14:textId="77777777" w:rsidR="00CC797C" w:rsidRPr="00A562C5" w:rsidRDefault="00CC797C" w:rsidP="00A562C5">
      <w:pPr>
        <w:pStyle w:val="StyleCourierNew8ptPattern10"/>
        <w:rPr>
          <w:rFonts w:cs="Courier New"/>
          <w:szCs w:val="16"/>
        </w:rPr>
      </w:pPr>
    </w:p>
    <w:p w14:paraId="1F82A8B3" w14:textId="77777777"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14:paraId="728EA6C7" w14:textId="77777777" w:rsidR="00CC797C" w:rsidRPr="00A562C5" w:rsidRDefault="00CC797C" w:rsidP="00A562C5">
      <w:pPr>
        <w:pStyle w:val="StyleCourierNew8ptPattern10"/>
        <w:rPr>
          <w:rFonts w:cs="Courier New"/>
          <w:szCs w:val="16"/>
        </w:rPr>
      </w:pPr>
    </w:p>
    <w:p w14:paraId="65A112A2"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MI                          </w:t>
      </w:r>
    </w:p>
    <w:p w14:paraId="6F54B1E2"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14:paraId="1F390D8F" w14:textId="77777777" w:rsidR="00CC797C" w:rsidRPr="00A562C5" w:rsidRDefault="00CC797C" w:rsidP="00A562C5">
      <w:pPr>
        <w:pStyle w:val="StyleCourierNew8ptPattern10"/>
        <w:rPr>
          <w:rFonts w:cs="Courier New"/>
          <w:szCs w:val="16"/>
        </w:rPr>
      </w:pPr>
    </w:p>
    <w:p w14:paraId="6AC9F47F" w14:textId="77777777"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14:paraId="60B5AC43" w14:textId="77777777" w:rsidR="00CC797C" w:rsidRPr="00A562C5" w:rsidRDefault="00CC797C" w:rsidP="00A562C5">
      <w:pPr>
        <w:pStyle w:val="StyleCourierNew8ptPattern10"/>
        <w:keepNext/>
        <w:rPr>
          <w:rFonts w:cs="Courier New"/>
          <w:szCs w:val="16"/>
        </w:rPr>
      </w:pPr>
      <w:r w:rsidRPr="00A562C5">
        <w:rPr>
          <w:rFonts w:cs="Courier New"/>
          <w:szCs w:val="16"/>
        </w:rPr>
        <w:t>-----------------------------------------------------------------------------</w:t>
      </w:r>
    </w:p>
    <w:p w14:paraId="349E778F" w14:textId="77777777"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14:paraId="3E5D6E09" w14:textId="77777777"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14:paraId="215314E1" w14:textId="77777777" w:rsidR="00CC797C" w:rsidRPr="00A562C5" w:rsidRDefault="00CC797C" w:rsidP="00A562C5">
      <w:pPr>
        <w:pStyle w:val="StyleCourierNew8ptPattern10"/>
        <w:rPr>
          <w:rFonts w:cs="Courier New"/>
          <w:szCs w:val="16"/>
        </w:rPr>
      </w:pPr>
    </w:p>
    <w:p w14:paraId="0B54CBC4" w14:textId="77777777"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14:paraId="4F19D161" w14:textId="77777777" w:rsidR="00CC797C" w:rsidRPr="00A562C5" w:rsidRDefault="00CC797C" w:rsidP="00A562C5">
      <w:pPr>
        <w:pStyle w:val="StyleCourierNew8ptPattern10"/>
        <w:rPr>
          <w:rFonts w:cs="Courier New"/>
          <w:szCs w:val="16"/>
        </w:rPr>
      </w:pPr>
    </w:p>
    <w:p w14:paraId="2C825267"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14:paraId="1E9FFCEE" w14:textId="77777777"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14:paraId="7AB7032F"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5A022246"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1EE9CF8B" w14:textId="77777777" w:rsidR="00CC797C" w:rsidRPr="00A562C5" w:rsidRDefault="00CC797C" w:rsidP="00A562C5">
      <w:pPr>
        <w:pStyle w:val="StyleCourierNew8ptPattern10"/>
        <w:rPr>
          <w:rFonts w:cs="Courier New"/>
          <w:szCs w:val="16"/>
        </w:rPr>
      </w:pPr>
      <w:r w:rsidRPr="00A562C5">
        <w:rPr>
          <w:rFonts w:cs="Courier New"/>
          <w:szCs w:val="16"/>
        </w:rPr>
        <w:t>-----------------------------------------------------------------------------</w:t>
      </w:r>
    </w:p>
    <w:p w14:paraId="0ACBC17F" w14:textId="77777777" w:rsidR="00CC797C" w:rsidRPr="00A562C5" w:rsidRDefault="00CC797C" w:rsidP="00A562C5">
      <w:pPr>
        <w:pStyle w:val="StyleCourierNew8ptPattern10"/>
        <w:rPr>
          <w:rStyle w:val="StyleCourierNew8ptBold"/>
        </w:rPr>
      </w:pPr>
      <w:r w:rsidRPr="00A562C5">
        <w:rPr>
          <w:rStyle w:val="StyleCourierNew8ptBold"/>
        </w:rPr>
        <w:t>PSS ADDITIVE/SOLUTION</w:t>
      </w:r>
    </w:p>
    <w:p w14:paraId="45CAC8E1" w14:textId="77777777"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14:paraId="0F892BDE" w14:textId="77777777" w:rsidR="00CC797C" w:rsidRPr="00A562C5" w:rsidRDefault="00CC797C" w:rsidP="00A562C5">
      <w:pPr>
        <w:pStyle w:val="StyleCourierNew8ptPattern10"/>
        <w:rPr>
          <w:rFonts w:cs="Courier New"/>
          <w:szCs w:val="16"/>
        </w:rPr>
      </w:pPr>
    </w:p>
    <w:p w14:paraId="1C64AC1B"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w:t>
      </w:r>
      <w:proofErr w:type="gramStart"/>
      <w:r w:rsidRPr="00A562C5">
        <w:rPr>
          <w:rFonts w:cs="Courier New"/>
          <w:szCs w:val="16"/>
        </w:rPr>
        <w:t>File</w:t>
      </w:r>
      <w:proofErr w:type="gramEnd"/>
      <w:r w:rsidRPr="00A562C5">
        <w:rPr>
          <w:rFonts w:cs="Courier New"/>
          <w:szCs w:val="16"/>
        </w:rPr>
        <w:t xml:space="preserve">. It also provides an option to edit the PREMIX (#18) Field in the IV SOLUTIONS (#52.7) File. </w:t>
      </w:r>
    </w:p>
    <w:p w14:paraId="5D2B5416"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245A662" w14:textId="77777777"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14:paraId="250CE800" w14:textId="77777777"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14:paraId="7B2D1F23"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14:paraId="0D108B70" w14:textId="77777777" w:rsidR="00CC797C" w:rsidRPr="00A562C5" w:rsidRDefault="00CC797C" w:rsidP="00A562C5">
      <w:pPr>
        <w:pStyle w:val="StyleCourierNew8ptPattern10"/>
        <w:rPr>
          <w:rFonts w:cs="Courier New"/>
          <w:szCs w:val="16"/>
        </w:rPr>
      </w:pPr>
    </w:p>
    <w:p w14:paraId="4EC1F5C5"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01FE553F" w14:textId="77777777" w:rsidR="00CC797C" w:rsidRPr="00A562C5" w:rsidRDefault="00CC797C" w:rsidP="00A562C5">
      <w:pPr>
        <w:pStyle w:val="StyleCourierNew8ptPattern10"/>
        <w:rPr>
          <w:rFonts w:cs="Courier New"/>
          <w:szCs w:val="16"/>
        </w:rPr>
      </w:pPr>
      <w:r w:rsidRPr="00A562C5">
        <w:rPr>
          <w:rFonts w:cs="Courier New"/>
          <w:szCs w:val="16"/>
        </w:rPr>
        <w:t>-----------------------------------------------------------------------------</w:t>
      </w:r>
    </w:p>
    <w:p w14:paraId="1518FABA" w14:textId="77777777" w:rsidR="00CC797C" w:rsidRPr="00A562C5" w:rsidRDefault="00CC797C" w:rsidP="00A562C5">
      <w:pPr>
        <w:pStyle w:val="StyleCourierNew8ptPattern10"/>
        <w:rPr>
          <w:rStyle w:val="StyleCourierNew8ptBold"/>
        </w:rPr>
      </w:pPr>
      <w:r w:rsidRPr="00A562C5">
        <w:rPr>
          <w:rStyle w:val="StyleCourierNew8ptBold"/>
        </w:rPr>
        <w:t>PSS WARNING BUILDER</w:t>
      </w:r>
    </w:p>
    <w:p w14:paraId="7A5764D2" w14:textId="77777777"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14:paraId="05C3C66D"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429FFA12"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14:paraId="0E496068" w14:textId="77777777" w:rsidR="00CC797C" w:rsidRPr="00A562C5" w:rsidRDefault="00CC797C" w:rsidP="00A562C5">
      <w:pPr>
        <w:pStyle w:val="StyleCourierNew8ptPattern10"/>
        <w:rPr>
          <w:rFonts w:cs="Courier New"/>
          <w:szCs w:val="16"/>
        </w:rPr>
      </w:pPr>
    </w:p>
    <w:p w14:paraId="30041D6B"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28E96F15"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14:paraId="1E5750F9" w14:textId="77777777" w:rsidR="00CC797C" w:rsidRPr="00A562C5" w:rsidRDefault="00CC797C" w:rsidP="00A562C5">
      <w:pPr>
        <w:pStyle w:val="StyleCourierNew8ptPattern10"/>
        <w:rPr>
          <w:rFonts w:cs="Courier New"/>
          <w:szCs w:val="16"/>
        </w:rPr>
      </w:pPr>
      <w:r w:rsidRPr="00A562C5">
        <w:rPr>
          <w:rFonts w:cs="Courier New"/>
          <w:szCs w:val="16"/>
        </w:rPr>
        <w:t>-----------------------------------------------------------------------------</w:t>
      </w:r>
    </w:p>
    <w:p w14:paraId="16CA19DB" w14:textId="77777777" w:rsidR="00CC797C" w:rsidRPr="00A562C5" w:rsidRDefault="00CC797C" w:rsidP="00A562C5">
      <w:pPr>
        <w:pStyle w:val="StyleCourierNew8ptPattern10"/>
        <w:rPr>
          <w:rFonts w:cs="Courier New"/>
          <w:b/>
          <w:szCs w:val="16"/>
        </w:rPr>
      </w:pPr>
      <w:r w:rsidRPr="00A562C5">
        <w:rPr>
          <w:rFonts w:cs="Courier New"/>
          <w:b/>
          <w:szCs w:val="16"/>
        </w:rPr>
        <w:t>PSS WARNING MAPPING</w:t>
      </w:r>
    </w:p>
    <w:p w14:paraId="624E9F47" w14:textId="77777777"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14:paraId="7D4153E3" w14:textId="77777777" w:rsidR="00CC797C" w:rsidRPr="00A562C5" w:rsidRDefault="00CC797C" w:rsidP="00A562C5">
      <w:pPr>
        <w:pStyle w:val="StyleCourierNew8ptPattern10"/>
        <w:rPr>
          <w:rFonts w:cs="Courier New"/>
          <w:szCs w:val="16"/>
        </w:rPr>
      </w:pPr>
    </w:p>
    <w:p w14:paraId="4E3C1749" w14:textId="77777777" w:rsidR="00CC797C" w:rsidRPr="00A562C5" w:rsidRDefault="00CC797C" w:rsidP="00A562C5">
      <w:pPr>
        <w:pStyle w:val="StyleCourierNew8ptPattern10"/>
        <w:rPr>
          <w:rFonts w:cs="Courier New"/>
          <w:szCs w:val="16"/>
        </w:rPr>
      </w:pPr>
      <w:r w:rsidRPr="00A562C5">
        <w:rPr>
          <w:rFonts w:cs="Courier New"/>
          <w:szCs w:val="16"/>
        </w:rPr>
        <w:lastRenderedPageBreak/>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translation for an Rx Consult file entry, if desired, but whenever possible, the new commercial data source's warnings (English or Spanish depending on the patient setting) should be used.  </w:t>
      </w:r>
    </w:p>
    <w:p w14:paraId="7256340B" w14:textId="77777777" w:rsidR="00CC797C" w:rsidRPr="00A562C5" w:rsidRDefault="00CC797C" w:rsidP="00A562C5">
      <w:pPr>
        <w:pStyle w:val="StyleCourierNew8ptPattern10"/>
        <w:rPr>
          <w:rFonts w:cs="Courier New"/>
          <w:szCs w:val="16"/>
        </w:rPr>
      </w:pPr>
    </w:p>
    <w:p w14:paraId="701772BE"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14:paraId="4E99E0D4" w14:textId="77777777" w:rsidR="00CC797C" w:rsidRPr="00A562C5" w:rsidRDefault="00CC797C" w:rsidP="00A562C5">
      <w:pPr>
        <w:pStyle w:val="StyleCourierNew8ptPattern10"/>
        <w:rPr>
          <w:rFonts w:cs="Courier New"/>
          <w:szCs w:val="16"/>
        </w:rPr>
      </w:pPr>
      <w:r w:rsidRPr="00A562C5">
        <w:rPr>
          <w:rFonts w:cs="Courier New"/>
          <w:szCs w:val="16"/>
        </w:rPr>
        <w:t>-----------------------------------------------------------------------------</w:t>
      </w:r>
    </w:p>
    <w:p w14:paraId="0052FDF6" w14:textId="77777777" w:rsidR="00CC797C" w:rsidRPr="00A562C5" w:rsidRDefault="00CC797C" w:rsidP="00A562C5">
      <w:pPr>
        <w:pStyle w:val="StyleCourierNew8ptPattern10"/>
        <w:rPr>
          <w:rStyle w:val="StyleCourierNew8ptBold"/>
        </w:rPr>
      </w:pPr>
      <w:r w:rsidRPr="00A562C5">
        <w:rPr>
          <w:rStyle w:val="StyleCourierNew8ptBold"/>
        </w:rPr>
        <w:t>PSS PEPS SERVICES</w:t>
      </w:r>
    </w:p>
    <w:p w14:paraId="0AE56AC9" w14:textId="77777777" w:rsidR="00CC797C" w:rsidRPr="00A562C5" w:rsidRDefault="00CC797C" w:rsidP="00A562C5">
      <w:pPr>
        <w:pStyle w:val="StyleCourierNew8ptPattern10"/>
        <w:rPr>
          <w:rFonts w:cs="Courier New"/>
          <w:szCs w:val="16"/>
        </w:rPr>
      </w:pPr>
      <w:r w:rsidRPr="00A562C5">
        <w:rPr>
          <w:rFonts w:cs="Courier New"/>
          <w:szCs w:val="16"/>
        </w:rPr>
        <w:t xml:space="preserve">PEPS </w:t>
      </w:r>
    </w:p>
    <w:p w14:paraId="1E3E5F24" w14:textId="77777777" w:rsidR="00CC797C" w:rsidRPr="00A562C5" w:rsidRDefault="00CC797C" w:rsidP="00A562C5">
      <w:pPr>
        <w:pStyle w:val="StyleCourierNew8ptPattern10"/>
        <w:rPr>
          <w:rFonts w:cs="Courier New"/>
          <w:szCs w:val="16"/>
        </w:rPr>
      </w:pPr>
    </w:p>
    <w:p w14:paraId="59D499D2" w14:textId="77777777"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14:paraId="4C1DEF42" w14:textId="77777777"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14:paraId="33709098"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14:paraId="0067D3FD" w14:textId="77777777"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14:paraId="2A3C504D" w14:textId="77777777" w:rsidR="00CC797C" w:rsidRPr="00A562C5" w:rsidRDefault="00CC797C" w:rsidP="00A562C5">
      <w:pPr>
        <w:pStyle w:val="StyleCourierNew8ptPattern10"/>
        <w:rPr>
          <w:rFonts w:cs="Courier New"/>
          <w:szCs w:val="16"/>
        </w:rPr>
      </w:pPr>
    </w:p>
    <w:p w14:paraId="66E16713"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703C289A" w14:textId="77777777" w:rsidR="00CC797C" w:rsidRPr="00A562C5" w:rsidRDefault="00CC797C" w:rsidP="00A562C5">
      <w:pPr>
        <w:pStyle w:val="StyleCourierNew8ptPattern10"/>
        <w:rPr>
          <w:rFonts w:cs="Courier New"/>
          <w:szCs w:val="16"/>
        </w:rPr>
      </w:pPr>
      <w:r w:rsidRPr="00A562C5">
        <w:rPr>
          <w:rFonts w:cs="Courier New"/>
          <w:szCs w:val="16"/>
        </w:rPr>
        <w:t>-----------------------------------------------------------------------------</w:t>
      </w:r>
    </w:p>
    <w:p w14:paraId="4EEEA0F1" w14:textId="77777777" w:rsidR="00CC797C" w:rsidRPr="00A562C5" w:rsidRDefault="00CC797C" w:rsidP="00A562C5">
      <w:pPr>
        <w:pStyle w:val="StyleCourierNew8ptPattern10"/>
        <w:rPr>
          <w:rStyle w:val="StyleCourierNew8ptBold"/>
        </w:rPr>
      </w:pPr>
      <w:r w:rsidRPr="00A562C5">
        <w:rPr>
          <w:rStyle w:val="StyleCourierNew8ptBold"/>
        </w:rPr>
        <w:t xml:space="preserve">PSS INP MGR                       </w:t>
      </w:r>
    </w:p>
    <w:p w14:paraId="33A12747" w14:textId="77777777" w:rsidR="00CC797C" w:rsidRPr="00A562C5" w:rsidRDefault="00CC797C" w:rsidP="00A562C5">
      <w:pPr>
        <w:pStyle w:val="StyleCourierNew8ptPattern10"/>
        <w:rPr>
          <w:rFonts w:cs="Courier New"/>
          <w:szCs w:val="16"/>
        </w:rPr>
      </w:pPr>
      <w:r w:rsidRPr="00A562C5">
        <w:rPr>
          <w:rFonts w:cs="Courier New"/>
          <w:szCs w:val="16"/>
        </w:rPr>
        <w:t>Inpatient Drug Management</w:t>
      </w:r>
    </w:p>
    <w:p w14:paraId="486C8D95" w14:textId="77777777" w:rsidR="00CC797C" w:rsidRPr="00A562C5" w:rsidRDefault="00CC797C" w:rsidP="00A562C5">
      <w:pPr>
        <w:pStyle w:val="StyleCourierNew8ptPattern10"/>
        <w:rPr>
          <w:rStyle w:val="StyleCourierNew8ptBold"/>
        </w:rPr>
      </w:pPr>
      <w:r w:rsidRPr="00A562C5">
        <w:rPr>
          <w:rStyle w:val="StyleCourierNew8ptBold"/>
        </w:rPr>
        <w:t xml:space="preserve">                           </w:t>
      </w:r>
    </w:p>
    <w:p w14:paraId="07806F37"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14:paraId="65373B8A" w14:textId="77777777" w:rsidR="00CC797C" w:rsidRPr="00A562C5" w:rsidRDefault="00CC797C" w:rsidP="00A562C5">
      <w:pPr>
        <w:pStyle w:val="StyleCourierNew8ptPattern10"/>
        <w:rPr>
          <w:rFonts w:cs="Courier New"/>
          <w:szCs w:val="16"/>
        </w:rPr>
      </w:pPr>
    </w:p>
    <w:p w14:paraId="12F3FD92"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14:paraId="355374C0"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DRG                         </w:t>
      </w:r>
    </w:p>
    <w:p w14:paraId="5DB2B1C1"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14:paraId="2B5A284F"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DCC                         </w:t>
      </w:r>
    </w:p>
    <w:p w14:paraId="3CC92775"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14:paraId="0BFB754B"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14:paraId="48CF8427"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14:paraId="5C0DB810" w14:textId="77777777" w:rsidR="00CC797C" w:rsidRPr="00A562C5" w:rsidRDefault="00CC797C" w:rsidP="00A562C5">
      <w:pPr>
        <w:pStyle w:val="StyleCourierNew8ptPattern10"/>
        <w:rPr>
          <w:rFonts w:cs="Courier New"/>
          <w:szCs w:val="16"/>
        </w:rPr>
      </w:pPr>
    </w:p>
    <w:p w14:paraId="155B2D3C" w14:textId="77777777" w:rsidR="00CC797C" w:rsidRPr="00A562C5" w:rsidRDefault="00CC797C" w:rsidP="00A562C5">
      <w:pPr>
        <w:pStyle w:val="StyleCourierNew8ptPattern10"/>
        <w:keepNext/>
        <w:rPr>
          <w:rFonts w:cs="Courier New"/>
          <w:szCs w:val="16"/>
        </w:rPr>
      </w:pPr>
      <w:r w:rsidRPr="00A562C5">
        <w:rPr>
          <w:rFonts w:cs="Courier New"/>
          <w:szCs w:val="16"/>
        </w:rPr>
        <w:t>TYPE: Menu</w:t>
      </w:r>
    </w:p>
    <w:p w14:paraId="65E30E18" w14:textId="77777777" w:rsidR="00CC797C" w:rsidRPr="00A562C5" w:rsidRDefault="00CC797C" w:rsidP="00A562C5">
      <w:pPr>
        <w:pStyle w:val="StyleCourierNew8ptPattern10"/>
        <w:keepNext/>
        <w:rPr>
          <w:rFonts w:cs="Courier New"/>
          <w:szCs w:val="16"/>
        </w:rPr>
      </w:pPr>
      <w:r w:rsidRPr="00A562C5">
        <w:rPr>
          <w:rFonts w:cs="Courier New"/>
          <w:szCs w:val="16"/>
        </w:rPr>
        <w:t>-----------------------------------------------------------------------------</w:t>
      </w:r>
    </w:p>
    <w:p w14:paraId="52A08A81" w14:textId="77777777"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14:paraId="73EE6441" w14:textId="77777777" w:rsidR="00CC797C" w:rsidRPr="00A562C5" w:rsidRDefault="00CC797C" w:rsidP="00D47C95">
      <w:pPr>
        <w:pStyle w:val="StyleCourierNew8ptPattern10"/>
        <w:rPr>
          <w:rFonts w:cs="Courier New"/>
          <w:szCs w:val="16"/>
        </w:rPr>
      </w:pPr>
      <w:r w:rsidRPr="00A562C5">
        <w:rPr>
          <w:rFonts w:cs="Courier New"/>
          <w:szCs w:val="16"/>
        </w:rPr>
        <w:t>Check Drug Interaction</w:t>
      </w:r>
    </w:p>
    <w:p w14:paraId="1B891950" w14:textId="77777777" w:rsidR="00CC797C" w:rsidRPr="00A562C5" w:rsidRDefault="00CC797C" w:rsidP="00A562C5">
      <w:pPr>
        <w:pStyle w:val="StyleCourierNew8ptPattern10"/>
        <w:rPr>
          <w:rFonts w:cs="Courier New"/>
          <w:szCs w:val="16"/>
        </w:rPr>
      </w:pPr>
    </w:p>
    <w:p w14:paraId="759CC3BD" w14:textId="77777777"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14:paraId="1A0E13E9" w14:textId="77777777" w:rsidR="00CC797C" w:rsidRPr="00A562C5" w:rsidRDefault="00CC797C" w:rsidP="00A562C5">
      <w:pPr>
        <w:pStyle w:val="StyleCourierNew8ptPattern10"/>
        <w:rPr>
          <w:rFonts w:cs="Courier New"/>
          <w:szCs w:val="16"/>
        </w:rPr>
      </w:pPr>
      <w:proofErr w:type="gramStart"/>
      <w:r w:rsidRPr="00A562C5">
        <w:rPr>
          <w:rFonts w:cs="Courier New"/>
          <w:szCs w:val="16"/>
        </w:rPr>
        <w:t>data</w:t>
      </w:r>
      <w:proofErr w:type="gramEnd"/>
      <w:r w:rsidRPr="00A562C5">
        <w:rPr>
          <w:rFonts w:cs="Courier New"/>
          <w:szCs w:val="16"/>
        </w:rPr>
        <w:t xml:space="preserve"> files, creating Pharmacy Orderable Items, and the Medication Route/ </w:t>
      </w:r>
    </w:p>
    <w:p w14:paraId="291E9B00" w14:textId="77777777"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14:paraId="162D222C" w14:textId="77777777" w:rsidR="00CC797C" w:rsidRPr="00A562C5" w:rsidRDefault="00CC797C" w:rsidP="00A562C5">
      <w:pPr>
        <w:pStyle w:val="StyleCourierNew8ptPattern10"/>
        <w:rPr>
          <w:rFonts w:cs="Courier New"/>
          <w:szCs w:val="16"/>
        </w:rPr>
      </w:pPr>
    </w:p>
    <w:p w14:paraId="5C84BD49" w14:textId="77777777"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14:paraId="6B5E8869" w14:textId="77777777" w:rsidR="00CC797C" w:rsidRPr="00A562C5" w:rsidRDefault="00CC797C" w:rsidP="00A562C5">
      <w:pPr>
        <w:pStyle w:val="StyleCourierNew8ptPattern10"/>
        <w:rPr>
          <w:rFonts w:cs="Courier New"/>
          <w:szCs w:val="16"/>
        </w:rPr>
      </w:pPr>
    </w:p>
    <w:p w14:paraId="24A41DC1" w14:textId="77777777" w:rsidR="00CC797C" w:rsidRPr="00A562C5" w:rsidRDefault="00CC797C" w:rsidP="00A562C5">
      <w:pPr>
        <w:pStyle w:val="StyleCourierNew8ptPattern10"/>
        <w:rPr>
          <w:rFonts w:cs="Courier New"/>
          <w:b/>
          <w:szCs w:val="16"/>
        </w:rPr>
      </w:pPr>
      <w:bookmarkStart w:id="85" w:name="p172_9a"/>
      <w:bookmarkEnd w:id="85"/>
      <w:r w:rsidRPr="00A562C5">
        <w:rPr>
          <w:rFonts w:cs="Courier New"/>
          <w:b/>
          <w:szCs w:val="16"/>
        </w:rPr>
        <w:t>PSS INFINS MGR</w:t>
      </w:r>
    </w:p>
    <w:p w14:paraId="47164776" w14:textId="77777777" w:rsidR="002032E2" w:rsidRPr="00A562C5" w:rsidRDefault="00CC797C" w:rsidP="00A562C5">
      <w:pPr>
        <w:pStyle w:val="StyleCourierNew8ptPattern10"/>
        <w:rPr>
          <w:rFonts w:cs="Courier New"/>
          <w:szCs w:val="16"/>
        </w:rPr>
      </w:pPr>
      <w:r w:rsidRPr="00A562C5">
        <w:rPr>
          <w:rFonts w:cs="Courier New"/>
          <w:szCs w:val="16"/>
        </w:rPr>
        <w:t>Infusion Instruction Management</w:t>
      </w:r>
    </w:p>
    <w:p w14:paraId="3CC0453F" w14:textId="77777777" w:rsidR="00CC797C" w:rsidRPr="00A562C5" w:rsidRDefault="00CC797C" w:rsidP="00A562C5">
      <w:pPr>
        <w:pStyle w:val="StyleCourierNew8ptPattern10"/>
        <w:rPr>
          <w:rFonts w:cs="Courier New"/>
          <w:szCs w:val="16"/>
        </w:rPr>
      </w:pPr>
    </w:p>
    <w:p w14:paraId="372D5163" w14:textId="77777777" w:rsidR="00CC797C" w:rsidRPr="00A562C5" w:rsidRDefault="00CC797C" w:rsidP="00A562C5">
      <w:pPr>
        <w:pStyle w:val="StyleCourierNew8ptPattern10"/>
      </w:pPr>
      <w:r w:rsidRPr="00A562C5">
        <w:t>Menu containing options related to the INFUSION INSTRUCTIONS (#53.47) file.</w:t>
      </w:r>
    </w:p>
    <w:p w14:paraId="60981216" w14:textId="77777777" w:rsidR="00CC797C" w:rsidRPr="00A562C5" w:rsidRDefault="00CC797C" w:rsidP="00A562C5">
      <w:pPr>
        <w:pStyle w:val="StyleCourierNew8ptPattern10"/>
      </w:pPr>
    </w:p>
    <w:p w14:paraId="44FACF00" w14:textId="77777777" w:rsidR="00CC797C" w:rsidRPr="00A562C5" w:rsidRDefault="00CC797C" w:rsidP="00A562C5">
      <w:pPr>
        <w:pStyle w:val="StyleCourierNew8ptPattern10"/>
      </w:pPr>
      <w:r w:rsidRPr="00A562C5">
        <w:t>TYPE: menu</w:t>
      </w:r>
    </w:p>
    <w:p w14:paraId="64E41A40" w14:textId="77777777" w:rsidR="00CC797C" w:rsidRPr="00A562C5" w:rsidRDefault="00CC797C" w:rsidP="00A562C5">
      <w:pPr>
        <w:pStyle w:val="StyleCourierNew8ptPattern10"/>
      </w:pPr>
    </w:p>
    <w:p w14:paraId="1DCFEEA1" w14:textId="77777777" w:rsidR="00CC797C" w:rsidRPr="00A562C5" w:rsidRDefault="00CC797C" w:rsidP="00A562C5">
      <w:pPr>
        <w:pStyle w:val="StyleCourierNew8ptPattern10"/>
      </w:pPr>
      <w:r w:rsidRPr="00A562C5">
        <w:t>PSS INFINS ADED </w:t>
      </w:r>
    </w:p>
    <w:p w14:paraId="4D02671C" w14:textId="77777777" w:rsidR="00CC797C" w:rsidRPr="00A562C5" w:rsidRDefault="00CC797C" w:rsidP="00A562C5">
      <w:pPr>
        <w:pStyle w:val="StyleCourierNew8ptPattern10"/>
      </w:pPr>
      <w:r w:rsidRPr="00A562C5">
        <w:t>Infusion Instructions Add/Edit</w:t>
      </w:r>
    </w:p>
    <w:p w14:paraId="703A8818" w14:textId="77777777" w:rsidR="00CC797C" w:rsidRPr="00A562C5" w:rsidRDefault="00CC797C" w:rsidP="00A562C5">
      <w:pPr>
        <w:pStyle w:val="StyleCourierNew8ptPattern10"/>
      </w:pPr>
    </w:p>
    <w:p w14:paraId="1083E247" w14:textId="77777777" w:rsidR="00CC797C" w:rsidRPr="00A562C5" w:rsidRDefault="00CC797C" w:rsidP="00A562C5">
      <w:pPr>
        <w:pStyle w:val="StyleCourierNew8ptPattern10"/>
      </w:pPr>
      <w:r w:rsidRPr="00A562C5">
        <w:t>Allows users to enter and edit abbreviations and expansions in the INFUSION INSTRUCTIONS (#53.47) file.</w:t>
      </w:r>
    </w:p>
    <w:p w14:paraId="2E8C8474" w14:textId="77777777" w:rsidR="00CC797C" w:rsidRPr="00A562C5" w:rsidRDefault="00CC797C" w:rsidP="00A562C5">
      <w:pPr>
        <w:pStyle w:val="StyleCourierNew8ptPattern10"/>
      </w:pPr>
    </w:p>
    <w:p w14:paraId="5FC214A1" w14:textId="77777777" w:rsidR="00CC797C" w:rsidRPr="00A562C5" w:rsidRDefault="00CC797C" w:rsidP="00A562C5">
      <w:pPr>
        <w:pStyle w:val="StyleCourierNew8ptPattern10"/>
      </w:pPr>
      <w:r w:rsidRPr="00A562C5">
        <w:t xml:space="preserve">TYPE: run </w:t>
      </w:r>
      <w:proofErr w:type="gramStart"/>
      <w:r w:rsidRPr="00A562C5">
        <w:t xml:space="preserve">routine  </w:t>
      </w:r>
      <w:proofErr w:type="spellStart"/>
      <w:r w:rsidRPr="00A562C5">
        <w:t>ROUTINE</w:t>
      </w:r>
      <w:proofErr w:type="spellEnd"/>
      <w:proofErr w:type="gramEnd"/>
      <w:r w:rsidRPr="00A562C5">
        <w:t>: ENII^PSSFILED</w:t>
      </w:r>
    </w:p>
    <w:p w14:paraId="339E510F" w14:textId="77777777" w:rsidR="00CC797C" w:rsidRPr="00A562C5" w:rsidRDefault="00CC797C" w:rsidP="00A562C5">
      <w:pPr>
        <w:pStyle w:val="StyleCourierNew8ptPattern10"/>
      </w:pPr>
    </w:p>
    <w:p w14:paraId="5B988DDB" w14:textId="77777777" w:rsidR="00CC797C" w:rsidRPr="00A562C5" w:rsidRDefault="00CC797C" w:rsidP="00A562C5">
      <w:pPr>
        <w:pStyle w:val="StyleCourierNew8ptPattern10"/>
      </w:pPr>
      <w:r w:rsidRPr="00A562C5">
        <w:br/>
        <w:t>PSS INFINS RPT</w:t>
      </w:r>
    </w:p>
    <w:p w14:paraId="0686E97F" w14:textId="77777777" w:rsidR="00CC797C" w:rsidRPr="00A562C5" w:rsidRDefault="00CC797C" w:rsidP="00A562C5">
      <w:pPr>
        <w:pStyle w:val="StyleCourierNew8ptPattern10"/>
      </w:pPr>
      <w:r w:rsidRPr="00A562C5">
        <w:t>Infusion Instructions Report</w:t>
      </w:r>
    </w:p>
    <w:p w14:paraId="00B865F0" w14:textId="77777777" w:rsidR="00CC797C" w:rsidRPr="00A562C5" w:rsidRDefault="00CC797C" w:rsidP="00A562C5">
      <w:pPr>
        <w:pStyle w:val="StyleCourierNew8ptPattern10"/>
      </w:pPr>
    </w:p>
    <w:p w14:paraId="3D2B4F86" w14:textId="77777777" w:rsidR="00CC797C" w:rsidRPr="00A562C5" w:rsidRDefault="00CC797C" w:rsidP="00A562C5">
      <w:pPr>
        <w:pStyle w:val="StyleCourierNew8ptPattern10"/>
      </w:pPr>
    </w:p>
    <w:p w14:paraId="4196AF62" w14:textId="77777777" w:rsidR="00CC797C" w:rsidRPr="00A562C5" w:rsidRDefault="00CC797C" w:rsidP="00A562C5">
      <w:pPr>
        <w:pStyle w:val="StyleCourierNew8ptPattern10"/>
      </w:pPr>
      <w:r w:rsidRPr="00A562C5">
        <w:t xml:space="preserve">Provides a report of entries from the INFUSION </w:t>
      </w:r>
      <w:proofErr w:type="gramStart"/>
      <w:r w:rsidRPr="00A562C5">
        <w:t>INSTRUCTIONS(</w:t>
      </w:r>
      <w:proofErr w:type="gramEnd"/>
      <w:r w:rsidRPr="00A562C5">
        <w:t>#53.47) file</w:t>
      </w:r>
    </w:p>
    <w:p w14:paraId="4CD31087" w14:textId="77777777" w:rsidR="00CC797C" w:rsidRPr="00A562C5" w:rsidRDefault="00CC797C" w:rsidP="00A562C5">
      <w:pPr>
        <w:pStyle w:val="StyleCourierNew8ptPattern10"/>
      </w:pPr>
    </w:p>
    <w:p w14:paraId="582DE149" w14:textId="77777777"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14:paraId="732889FA" w14:textId="77777777" w:rsidR="00EB02CF" w:rsidRDefault="00EB02CF" w:rsidP="00A562C5">
      <w:pPr>
        <w:pStyle w:val="StyleCourierNew8ptPattern10"/>
      </w:pPr>
      <w:r>
        <w:t>-----------------------------------------------------------------------------</w:t>
      </w:r>
    </w:p>
    <w:p w14:paraId="75424190" w14:textId="77777777" w:rsidR="00EB02CF" w:rsidRPr="00EA37E6" w:rsidRDefault="00EB02CF" w:rsidP="00A562C5">
      <w:pPr>
        <w:pStyle w:val="StyleCourierNew8ptPattern10"/>
        <w:rPr>
          <w:b/>
        </w:rPr>
      </w:pPr>
      <w:r w:rsidRPr="00EA37E6">
        <w:rPr>
          <w:b/>
        </w:rPr>
        <w:t>PSS MRR ORDERS DIAGNOSTIC RPT</w:t>
      </w:r>
    </w:p>
    <w:p w14:paraId="09DA3A5C" w14:textId="77777777" w:rsidR="00EB02CF" w:rsidRDefault="00EB02CF" w:rsidP="00A562C5">
      <w:pPr>
        <w:pStyle w:val="StyleCourierNew8ptPattern10"/>
      </w:pPr>
      <w:r>
        <w:t xml:space="preserve">Orders for MRRs </w:t>
      </w:r>
      <w:proofErr w:type="gramStart"/>
      <w:r>
        <w:t>With</w:t>
      </w:r>
      <w:proofErr w:type="gramEnd"/>
      <w:r>
        <w:t xml:space="preserve"> Removal Properties</w:t>
      </w:r>
    </w:p>
    <w:p w14:paraId="13FD9771" w14:textId="77777777" w:rsidR="00EB02CF" w:rsidRDefault="001D6675" w:rsidP="005533E5">
      <w:pPr>
        <w:pStyle w:val="Heading2"/>
      </w:pPr>
      <w:bookmarkStart w:id="86" w:name="_Toc508182113"/>
      <w:bookmarkStart w:id="87" w:name="_Toc508182665"/>
      <w:bookmarkStart w:id="88" w:name="_Toc508182808"/>
      <w:bookmarkStart w:id="89" w:name="_Toc508182884"/>
      <w:bookmarkEnd w:id="86"/>
      <w:bookmarkEnd w:id="87"/>
      <w:bookmarkEnd w:id="88"/>
      <w:bookmarkEnd w:id="89"/>
      <w:r>
        <w:lastRenderedPageBreak/>
        <w:t xml:space="preserve"> </w:t>
      </w:r>
      <w:bookmarkStart w:id="90" w:name="_Toc513535888"/>
      <w:r>
        <w:t>Orderable Items Option</w:t>
      </w:r>
      <w:bookmarkEnd w:id="90"/>
    </w:p>
    <w:p w14:paraId="02A7907D" w14:textId="77777777"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14:paraId="715EB4FE" w14:textId="77777777" w:rsidR="00EB02CF" w:rsidRDefault="00EB02CF" w:rsidP="00EB02CF">
      <w:pPr>
        <w:pStyle w:val="StyleCourierNew8ptPattern10"/>
      </w:pPr>
      <w:proofErr w:type="gramStart"/>
      <w:r w:rsidRPr="00EA37E6">
        <w:t>Medications PSJ*5.0*315.</w:t>
      </w:r>
      <w:proofErr w:type="gramEnd"/>
      <w:r w:rsidRPr="00EA37E6">
        <w:t xml:space="preserve">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14:paraId="59526D35" w14:textId="77777777" w:rsidR="00EB02CF" w:rsidRPr="00A36DAF" w:rsidRDefault="00EB02CF" w:rsidP="00A36DAF">
      <w:pPr>
        <w:pStyle w:val="StyleCourierNew8ptPattern10"/>
      </w:pPr>
    </w:p>
    <w:p w14:paraId="4A34819D" w14:textId="77777777" w:rsidR="00EB02CF" w:rsidRPr="00A562C5" w:rsidRDefault="00EB02CF" w:rsidP="00EB02CF">
      <w:pPr>
        <w:pStyle w:val="StyleCourierNew8ptPattern10"/>
      </w:pPr>
      <w:r w:rsidRPr="00A36DAF">
        <w:t xml:space="preserve">TYPE: </w:t>
      </w:r>
      <w:r>
        <w:t xml:space="preserve">run </w:t>
      </w:r>
      <w:proofErr w:type="gramStart"/>
      <w:r>
        <w:t xml:space="preserve">routine  </w:t>
      </w:r>
      <w:proofErr w:type="spellStart"/>
      <w:r>
        <w:t>ROUTINE</w:t>
      </w:r>
      <w:proofErr w:type="spellEnd"/>
      <w:proofErr w:type="gramEnd"/>
      <w:r>
        <w:t xml:space="preserve">: </w:t>
      </w:r>
      <w:r w:rsidRPr="00EA37E6">
        <w:t>EN^PSSMRRDG</w:t>
      </w:r>
    </w:p>
    <w:p w14:paraId="5B5D4B6F" w14:textId="77777777" w:rsidR="00715DAB" w:rsidRPr="00A562C5" w:rsidRDefault="00715DAB" w:rsidP="00715DAB">
      <w:bookmarkStart w:id="91" w:name="EndP117_PSSMgrMenu"/>
      <w:bookmarkStart w:id="92" w:name="_Toc286934507"/>
      <w:bookmarkStart w:id="93" w:name="_Toc286934508"/>
      <w:bookmarkStart w:id="94" w:name="_Toc286934509"/>
      <w:bookmarkStart w:id="95" w:name="_Toc286934510"/>
      <w:bookmarkStart w:id="96" w:name="_Toc286934511"/>
      <w:bookmarkStart w:id="97" w:name="_Routines"/>
      <w:bookmarkStart w:id="98" w:name="Page_12"/>
      <w:bookmarkStart w:id="99" w:name="_Toc256497821"/>
      <w:bookmarkStart w:id="100" w:name="_Toc270660799"/>
      <w:bookmarkStart w:id="101" w:name="_Toc270660894"/>
      <w:bookmarkStart w:id="102" w:name="_Toc288817220"/>
      <w:bookmarkStart w:id="103" w:name="_Toc316902350"/>
      <w:bookmarkStart w:id="104" w:name="_Toc378747909"/>
      <w:bookmarkStart w:id="105" w:name="_Toc463280010"/>
      <w:bookmarkStart w:id="106" w:name="_Toc508182114"/>
      <w:bookmarkStart w:id="107" w:name="_Toc508182666"/>
      <w:bookmarkStart w:id="108" w:name="_Toc508182809"/>
      <w:bookmarkStart w:id="109" w:name="_Toc508182885"/>
      <w:bookmarkStart w:id="110" w:name="P12_RoutineTable"/>
      <w:bookmarkEnd w:id="91"/>
      <w:bookmarkEnd w:id="92"/>
      <w:bookmarkEnd w:id="93"/>
      <w:bookmarkEnd w:id="94"/>
      <w:bookmarkEnd w:id="95"/>
      <w:bookmarkEnd w:id="96"/>
      <w:bookmarkEnd w:id="97"/>
      <w:bookmarkEnd w:id="98"/>
    </w:p>
    <w:p w14:paraId="57C60008" w14:textId="77777777" w:rsidR="00A646FF" w:rsidRPr="00A646FF" w:rsidRDefault="00A646FF" w:rsidP="00A646FF">
      <w:pPr>
        <w:pStyle w:val="ListParagraph"/>
        <w:keepNext/>
        <w:numPr>
          <w:ilvl w:val="1"/>
          <w:numId w:val="19"/>
        </w:numPr>
        <w:tabs>
          <w:tab w:val="left" w:pos="1080"/>
        </w:tabs>
        <w:autoSpaceDE w:val="0"/>
        <w:autoSpaceDN w:val="0"/>
        <w:adjustRightInd w:val="0"/>
        <w:spacing w:before="240" w:after="120"/>
        <w:contextualSpacing w:val="0"/>
        <w:outlineLvl w:val="1"/>
        <w:rPr>
          <w:rFonts w:ascii="Arial" w:hAnsi="Arial" w:cs="Arial"/>
          <w:b/>
          <w:bCs/>
          <w:iCs/>
          <w:vanish/>
          <w:kern w:val="32"/>
          <w:sz w:val="32"/>
          <w:szCs w:val="28"/>
          <w:highlight w:val="yellow"/>
        </w:rPr>
      </w:pPr>
      <w:bookmarkStart w:id="111" w:name="_Toc513471905"/>
      <w:bookmarkStart w:id="112" w:name="_Toc513535120"/>
      <w:bookmarkStart w:id="113" w:name="_Toc513535889"/>
      <w:bookmarkStart w:id="114" w:name="_Toc509928384"/>
      <w:bookmarkEnd w:id="111"/>
      <w:bookmarkEnd w:id="112"/>
      <w:bookmarkEnd w:id="113"/>
    </w:p>
    <w:p w14:paraId="2523D4A4" w14:textId="3E016D2C" w:rsidR="00715DAB" w:rsidRPr="005848FF" w:rsidRDefault="00715DAB" w:rsidP="005533E5">
      <w:pPr>
        <w:pStyle w:val="Heading2"/>
      </w:pPr>
      <w:bookmarkStart w:id="115" w:name="_XPAR_Parameters"/>
      <w:bookmarkStart w:id="116" w:name="_Toc513535890"/>
      <w:bookmarkEnd w:id="115"/>
      <w:r w:rsidRPr="005848FF">
        <w:t>XPAR Parameters</w:t>
      </w:r>
      <w:bookmarkStart w:id="117" w:name="PSS_1_203a"/>
      <w:bookmarkEnd w:id="114"/>
      <w:bookmarkEnd w:id="116"/>
      <w:bookmarkEnd w:id="117"/>
    </w:p>
    <w:p w14:paraId="634CA0E7" w14:textId="77777777" w:rsidR="008F3CB7" w:rsidRDefault="008F3CB7" w:rsidP="008F3CB7">
      <w:r w:rsidRPr="004F5743">
        <w:t>Patch PSS*1*219 adds XPAR parameter PSS BUPRENORPHINE PAIN DFS to the PARAMETER DEFINITION file (#8989.51). See the Pharmacy Data Management Manager’s User Manual for information on how this parameter is used. To set the parameter:</w:t>
      </w:r>
    </w:p>
    <w:p w14:paraId="0DC598BC" w14:textId="77777777" w:rsidR="008F3CB7" w:rsidRPr="004F5743" w:rsidRDefault="008F3CB7" w:rsidP="008F3CB7">
      <w:pPr>
        <w:ind w:left="360" w:hanging="360"/>
      </w:pPr>
    </w:p>
    <w:p w14:paraId="70811D77" w14:textId="34270AE6" w:rsidR="008F3CB7" w:rsidRPr="004F5743" w:rsidRDefault="008F3CB7" w:rsidP="008F3CB7">
      <w:pPr>
        <w:ind w:left="360" w:hanging="360"/>
      </w:pPr>
      <w:r w:rsidRPr="004F5743">
        <w:t xml:space="preserve">1. </w:t>
      </w:r>
      <w:r w:rsidRPr="004F5743">
        <w:tab/>
        <w:t xml:space="preserve">Log in to </w:t>
      </w:r>
      <w:proofErr w:type="spellStart"/>
      <w:r w:rsidRPr="004F5743">
        <w:t>VistA</w:t>
      </w:r>
      <w:proofErr w:type="spellEnd"/>
      <w:r w:rsidRPr="004F5743">
        <w:t xml:space="preserve"> with programmer or Pharmacy </w:t>
      </w:r>
      <w:proofErr w:type="spellStart"/>
      <w:r w:rsidR="00FB0684" w:rsidRPr="005848FF">
        <w:rPr>
          <w:szCs w:val="22"/>
        </w:rPr>
        <w:t>Informaticist</w:t>
      </w:r>
      <w:proofErr w:type="spellEnd"/>
      <w:r w:rsidRPr="004F5743">
        <w:t xml:space="preserve"> access.</w:t>
      </w:r>
    </w:p>
    <w:p w14:paraId="24544EC6" w14:textId="77777777" w:rsidR="008F3CB7" w:rsidRPr="004F5743" w:rsidRDefault="008F3CB7" w:rsidP="008F3CB7">
      <w:pPr>
        <w:ind w:left="360" w:hanging="360"/>
      </w:pPr>
    </w:p>
    <w:p w14:paraId="515ED506" w14:textId="77777777" w:rsidR="008F3CB7" w:rsidRPr="004F5743" w:rsidRDefault="008F3CB7" w:rsidP="008F3CB7">
      <w:pPr>
        <w:ind w:left="360" w:hanging="360"/>
      </w:pPr>
      <w:r w:rsidRPr="004F5743">
        <w:t xml:space="preserve">2. </w:t>
      </w:r>
      <w:r w:rsidRPr="004F5743">
        <w:tab/>
        <w:t>At the "Select OPTION NAME:" prompt, type XPAR MENU TOOLS and then press Enter.</w:t>
      </w:r>
    </w:p>
    <w:p w14:paraId="3E1F31E1" w14:textId="77777777" w:rsidR="008F3CB7" w:rsidRPr="004F5743" w:rsidRDefault="008F3CB7" w:rsidP="008F3CB7">
      <w:pPr>
        <w:ind w:left="360" w:hanging="360"/>
      </w:pPr>
    </w:p>
    <w:p w14:paraId="4DC95164" w14:textId="77777777" w:rsidR="008F3CB7" w:rsidRPr="004F5743" w:rsidRDefault="008F3CB7" w:rsidP="008F3CB7">
      <w:pPr>
        <w:ind w:left="360" w:hanging="360"/>
      </w:pPr>
      <w:r w:rsidRPr="004F5743">
        <w:t xml:space="preserve">3. </w:t>
      </w:r>
      <w:r w:rsidRPr="004F5743">
        <w:tab/>
        <w:t>At the "Select General Parameter Tools Option:" prompt, type EP and then press Enter.</w:t>
      </w:r>
    </w:p>
    <w:p w14:paraId="3F443C33" w14:textId="77777777" w:rsidR="008F3CB7" w:rsidRPr="004F5743" w:rsidRDefault="008F3CB7" w:rsidP="008F3CB7">
      <w:pPr>
        <w:ind w:left="360" w:hanging="360"/>
      </w:pPr>
    </w:p>
    <w:p w14:paraId="37C64652" w14:textId="77777777" w:rsidR="008F3CB7" w:rsidRPr="004F5743" w:rsidRDefault="008F3CB7" w:rsidP="008F3CB7">
      <w:pPr>
        <w:ind w:left="360" w:hanging="360"/>
      </w:pPr>
      <w:r w:rsidRPr="004F5743">
        <w:t xml:space="preserve">4. </w:t>
      </w:r>
      <w:r w:rsidRPr="004F5743">
        <w:tab/>
        <w:t xml:space="preserve">At the "Select PARAMETER DEFINITION NAME:" prompt, type PSS BUPRENORPHINE PAIN DFS and then press Enter. </w:t>
      </w:r>
    </w:p>
    <w:p w14:paraId="4C8490CE" w14:textId="77777777" w:rsidR="008F3CB7" w:rsidRPr="004F5743" w:rsidRDefault="008F3CB7" w:rsidP="008F3CB7">
      <w:pPr>
        <w:ind w:left="360" w:hanging="360"/>
      </w:pPr>
    </w:p>
    <w:p w14:paraId="14B40096" w14:textId="77777777" w:rsidR="008F3CB7" w:rsidRPr="004F5743" w:rsidRDefault="008F3CB7" w:rsidP="008F3CB7">
      <w:pPr>
        <w:ind w:left="360" w:hanging="360"/>
      </w:pPr>
      <w:r w:rsidRPr="004F5743">
        <w:t xml:space="preserve">5. </w:t>
      </w:r>
      <w:r w:rsidRPr="004F5743">
        <w:tab/>
        <w:t>At the "Select Sequence:" prompt, type the number sequence number and then press Enter.</w:t>
      </w:r>
    </w:p>
    <w:p w14:paraId="5887347C" w14:textId="77777777" w:rsidR="008F3CB7" w:rsidRPr="004F5743" w:rsidRDefault="008F3CB7" w:rsidP="008F3CB7">
      <w:pPr>
        <w:ind w:left="360" w:hanging="360"/>
      </w:pPr>
    </w:p>
    <w:p w14:paraId="55F56983" w14:textId="77777777" w:rsidR="008F3CB7" w:rsidRPr="004F5743" w:rsidRDefault="008F3CB7" w:rsidP="008F3CB7">
      <w:pPr>
        <w:ind w:left="360" w:hanging="360"/>
      </w:pPr>
      <w:r w:rsidRPr="004F5743">
        <w:t>6.</w:t>
      </w:r>
      <w:r w:rsidRPr="004F5743">
        <w:tab/>
        <w:t>At the "Sequence: #//", press Enter.</w:t>
      </w:r>
    </w:p>
    <w:p w14:paraId="42DDB915" w14:textId="77777777" w:rsidR="008F3CB7" w:rsidRPr="004F5743" w:rsidRDefault="008F3CB7" w:rsidP="008F3CB7">
      <w:pPr>
        <w:ind w:left="360" w:hanging="360"/>
      </w:pPr>
    </w:p>
    <w:p w14:paraId="72F210FA" w14:textId="73C0BC57" w:rsidR="008F3CB7" w:rsidRDefault="008F3CB7" w:rsidP="00E2215D">
      <w:pPr>
        <w:ind w:left="360" w:hanging="360"/>
      </w:pPr>
      <w:r>
        <w:t xml:space="preserve">7.    </w:t>
      </w:r>
      <w:r w:rsidRPr="004F5743">
        <w:t>At the "Dosage Form:" prompt, select a dosage form and then press Enter</w:t>
      </w:r>
      <w:r>
        <w:t>.</w:t>
      </w:r>
    </w:p>
    <w:p w14:paraId="39971300" w14:textId="77777777" w:rsidR="008F3CB7" w:rsidRPr="008F3CB7" w:rsidRDefault="008F3CB7" w:rsidP="00E2215D">
      <w:pPr>
        <w:ind w:left="360" w:hanging="360"/>
      </w:pPr>
    </w:p>
    <w:p w14:paraId="6AA15FF5" w14:textId="03A722B4" w:rsidR="00715DAB" w:rsidRPr="005848FF" w:rsidRDefault="00715DAB" w:rsidP="00715DAB">
      <w:pPr>
        <w:autoSpaceDE w:val="0"/>
        <w:autoSpaceDN w:val="0"/>
        <w:adjustRightInd w:val="0"/>
        <w:spacing w:after="240"/>
        <w:rPr>
          <w:szCs w:val="22"/>
        </w:rPr>
      </w:pPr>
      <w:r w:rsidRPr="005848FF">
        <w:rPr>
          <w:szCs w:val="22"/>
        </w:rPr>
        <w:t xml:space="preserve">Patch PSS*1*203 adds XPAR parameter PSS DRUG AUDIT RETENTION MOS to the PARAMETER DEFINITION file (#8989.51). See the </w:t>
      </w:r>
      <w:r w:rsidRPr="005848FF">
        <w:rPr>
          <w:i/>
          <w:szCs w:val="22"/>
        </w:rPr>
        <w:t>Pharmacy Data Management Manager’s User Manual</w:t>
      </w:r>
      <w:r w:rsidRPr="005848FF">
        <w:rPr>
          <w:szCs w:val="22"/>
        </w:rPr>
        <w:t xml:space="preserve"> for information on how this parameter is used. </w:t>
      </w:r>
      <w:r w:rsidR="00FC7209" w:rsidRPr="005848FF">
        <w:rPr>
          <w:szCs w:val="22"/>
        </w:rPr>
        <w:t xml:space="preserve">To set the parameter, </w:t>
      </w:r>
      <w:r w:rsidR="0031023F" w:rsidRPr="005848FF">
        <w:rPr>
          <w:szCs w:val="22"/>
        </w:rPr>
        <w:t>follow the steps below.</w:t>
      </w:r>
      <w:r w:rsidR="00247488" w:rsidRPr="005848FF">
        <w:rPr>
          <w:szCs w:val="22"/>
        </w:rPr>
        <w:t xml:space="preserve"> </w:t>
      </w:r>
      <w:r w:rsidR="0079079F" w:rsidRPr="005848FF">
        <w:rPr>
          <w:szCs w:val="22"/>
        </w:rPr>
        <w:t>Y</w:t>
      </w:r>
      <w:r w:rsidR="0073701F" w:rsidRPr="005848FF">
        <w:rPr>
          <w:szCs w:val="22"/>
        </w:rPr>
        <w:t>ou must be a</w:t>
      </w:r>
      <w:r w:rsidR="00FC7209" w:rsidRPr="005848FF">
        <w:rPr>
          <w:szCs w:val="22"/>
        </w:rPr>
        <w:t xml:space="preserve"> </w:t>
      </w:r>
      <w:proofErr w:type="spellStart"/>
      <w:r w:rsidR="00FC7209" w:rsidRPr="005848FF">
        <w:rPr>
          <w:szCs w:val="22"/>
        </w:rPr>
        <w:t>VistA</w:t>
      </w:r>
      <w:proofErr w:type="spellEnd"/>
      <w:r w:rsidR="00FC7209" w:rsidRPr="005848FF">
        <w:rPr>
          <w:szCs w:val="22"/>
        </w:rPr>
        <w:t xml:space="preserve"> programmer, Pharmacy </w:t>
      </w:r>
      <w:proofErr w:type="spellStart"/>
      <w:r w:rsidR="00FC7209" w:rsidRPr="005848FF">
        <w:rPr>
          <w:szCs w:val="22"/>
        </w:rPr>
        <w:t>Informaticist</w:t>
      </w:r>
      <w:proofErr w:type="spellEnd"/>
      <w:r w:rsidR="00FC7209" w:rsidRPr="005848FF">
        <w:rPr>
          <w:szCs w:val="22"/>
        </w:rPr>
        <w:t xml:space="preserve">, Clinical Application Coordinator (CAC), or </w:t>
      </w:r>
      <w:r w:rsidR="0073701F" w:rsidRPr="005848FF">
        <w:rPr>
          <w:szCs w:val="22"/>
        </w:rPr>
        <w:t>other user</w:t>
      </w:r>
      <w:r w:rsidR="00FC7209" w:rsidRPr="005848FF">
        <w:rPr>
          <w:szCs w:val="22"/>
        </w:rPr>
        <w:t xml:space="preserve"> with access to the General Parameter Tools [XPAR MENU TOOLS] option in </w:t>
      </w:r>
      <w:proofErr w:type="spellStart"/>
      <w:r w:rsidR="00FC7209" w:rsidRPr="005848FF">
        <w:rPr>
          <w:szCs w:val="22"/>
        </w:rPr>
        <w:t>VistA</w:t>
      </w:r>
      <w:proofErr w:type="spellEnd"/>
      <w:r w:rsidR="00FC7209" w:rsidRPr="005848FF">
        <w:rPr>
          <w:szCs w:val="22"/>
        </w:rPr>
        <w:t>.</w:t>
      </w:r>
    </w:p>
    <w:p w14:paraId="4BEB25AD" w14:textId="4B693564" w:rsidR="00715DAB" w:rsidRPr="005848FF" w:rsidRDefault="00715DAB" w:rsidP="00715DAB">
      <w:pPr>
        <w:ind w:left="360" w:hanging="360"/>
      </w:pPr>
      <w:r w:rsidRPr="005848FF">
        <w:t xml:space="preserve">1. </w:t>
      </w:r>
      <w:r w:rsidRPr="005848FF">
        <w:tab/>
        <w:t xml:space="preserve">Log in to </w:t>
      </w:r>
      <w:proofErr w:type="spellStart"/>
      <w:r w:rsidRPr="005848FF">
        <w:t>VistA</w:t>
      </w:r>
      <w:proofErr w:type="spellEnd"/>
      <w:r w:rsidRPr="005848FF">
        <w:t>.</w:t>
      </w:r>
    </w:p>
    <w:p w14:paraId="1711385D" w14:textId="77777777" w:rsidR="00715DAB" w:rsidRPr="005848FF" w:rsidRDefault="00715DAB" w:rsidP="00715DAB">
      <w:pPr>
        <w:ind w:left="360" w:hanging="360"/>
      </w:pPr>
    </w:p>
    <w:p w14:paraId="0AAC0B73" w14:textId="77777777" w:rsidR="00715DAB" w:rsidRPr="005848FF" w:rsidRDefault="00715DAB" w:rsidP="00715DAB">
      <w:pPr>
        <w:ind w:left="360" w:hanging="360"/>
      </w:pPr>
      <w:r w:rsidRPr="005848FF">
        <w:t xml:space="preserve">2. </w:t>
      </w:r>
      <w:r w:rsidRPr="005848FF">
        <w:tab/>
        <w:t>At the "Select OPTION NAME:" prompt, type XPAR MENU TOOLS and then press Enter.</w:t>
      </w:r>
    </w:p>
    <w:p w14:paraId="053FEF15" w14:textId="77777777" w:rsidR="00715DAB" w:rsidRPr="005848FF" w:rsidRDefault="00715DAB" w:rsidP="00715DAB">
      <w:pPr>
        <w:ind w:left="360" w:hanging="360"/>
      </w:pPr>
    </w:p>
    <w:p w14:paraId="00C3A3DE" w14:textId="77777777" w:rsidR="00715DAB" w:rsidRPr="005848FF" w:rsidRDefault="00715DAB" w:rsidP="00715DAB">
      <w:pPr>
        <w:ind w:left="360" w:hanging="360"/>
      </w:pPr>
      <w:r w:rsidRPr="005848FF">
        <w:t xml:space="preserve">3. </w:t>
      </w:r>
      <w:r w:rsidRPr="005848FF">
        <w:tab/>
        <w:t>At the "Select General Parameter Tools Option:" prompt, type EP and then press Enter.</w:t>
      </w:r>
    </w:p>
    <w:p w14:paraId="6C7227B4" w14:textId="77777777" w:rsidR="00715DAB" w:rsidRPr="005848FF" w:rsidRDefault="00715DAB" w:rsidP="00715DAB">
      <w:pPr>
        <w:ind w:left="360" w:hanging="360"/>
      </w:pPr>
    </w:p>
    <w:p w14:paraId="726A1D19" w14:textId="77777777" w:rsidR="00715DAB" w:rsidRPr="005848FF" w:rsidRDefault="00715DAB" w:rsidP="00715DAB">
      <w:pPr>
        <w:tabs>
          <w:tab w:val="left" w:pos="360"/>
        </w:tabs>
        <w:ind w:left="360" w:hanging="360"/>
      </w:pPr>
      <w:r w:rsidRPr="005848FF">
        <w:t xml:space="preserve">4. </w:t>
      </w:r>
      <w:r w:rsidRPr="005848FF">
        <w:tab/>
        <w:t xml:space="preserve">At the "Select PARAMETER DEFINITION NAME:" prompt, type PSS DRUG AUDIT RETENTION MOS and then press Enter. </w:t>
      </w:r>
    </w:p>
    <w:p w14:paraId="6BEB456F" w14:textId="77777777" w:rsidR="00715DAB" w:rsidRPr="005848FF" w:rsidRDefault="00715DAB" w:rsidP="00715DAB">
      <w:pPr>
        <w:ind w:left="360" w:hanging="360"/>
      </w:pPr>
    </w:p>
    <w:p w14:paraId="3BD3AF2E" w14:textId="77777777" w:rsidR="00715DAB" w:rsidRPr="005848FF" w:rsidRDefault="00715DAB" w:rsidP="00715DAB">
      <w:pPr>
        <w:ind w:left="360" w:hanging="360"/>
      </w:pPr>
      <w:r w:rsidRPr="005848FF">
        <w:t xml:space="preserve">5. </w:t>
      </w:r>
      <w:r w:rsidRPr="005848FF">
        <w:tab/>
        <w:t>At the "Drug Audit Retention MOS:" prompt, type the number of retention months and then press Enter.</w:t>
      </w:r>
    </w:p>
    <w:p w14:paraId="42F45B4A" w14:textId="77777777" w:rsidR="00F45495" w:rsidRPr="005848FF" w:rsidRDefault="00F45495" w:rsidP="005533E5">
      <w:pPr>
        <w:pStyle w:val="Heading2"/>
      </w:pPr>
      <w:bookmarkStart w:id="118" w:name="_Toc513535891"/>
      <w:r w:rsidRPr="005848FF">
        <w:lastRenderedPageBreak/>
        <w:t>Routines</w:t>
      </w:r>
      <w:bookmarkEnd w:id="99"/>
      <w:bookmarkEnd w:id="100"/>
      <w:bookmarkEnd w:id="101"/>
      <w:bookmarkEnd w:id="102"/>
      <w:bookmarkEnd w:id="103"/>
      <w:bookmarkEnd w:id="104"/>
      <w:bookmarkEnd w:id="105"/>
      <w:bookmarkEnd w:id="106"/>
      <w:bookmarkEnd w:id="107"/>
      <w:bookmarkEnd w:id="108"/>
      <w:bookmarkEnd w:id="109"/>
      <w:bookmarkEnd w:id="118"/>
    </w:p>
    <w:p w14:paraId="335F0F15" w14:textId="77777777" w:rsidR="00F45495" w:rsidRPr="005848FF" w:rsidRDefault="00F45495" w:rsidP="00811851">
      <w:pPr>
        <w:autoSpaceDE w:val="0"/>
        <w:autoSpaceDN w:val="0"/>
        <w:adjustRightInd w:val="0"/>
        <w:spacing w:after="240"/>
        <w:rPr>
          <w:szCs w:val="22"/>
        </w:rPr>
      </w:pPr>
      <w:bookmarkStart w:id="119" w:name="P155_25"/>
      <w:bookmarkStart w:id="120" w:name="P155_p25"/>
      <w:bookmarkStart w:id="121" w:name="p014"/>
      <w:bookmarkEnd w:id="110"/>
      <w:bookmarkEnd w:id="119"/>
      <w:bookmarkEnd w:id="120"/>
      <w:bookmarkEnd w:id="121"/>
      <w:r w:rsidRPr="005848FF">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22449F" w:rsidRPr="005848FF" w14:paraId="7AB2B7F7" w14:textId="77777777" w:rsidTr="008F00CD">
        <w:tc>
          <w:tcPr>
            <w:tcW w:w="1485" w:type="dxa"/>
          </w:tcPr>
          <w:p w14:paraId="60D2735E" w14:textId="77777777" w:rsidR="0022449F" w:rsidRPr="005848FF" w:rsidRDefault="0022449F" w:rsidP="00FF4EA6">
            <w:bookmarkStart w:id="122" w:name="p11_RoutineTable"/>
            <w:bookmarkEnd w:id="122"/>
            <w:r w:rsidRPr="005848FF">
              <w:t>PSS0052</w:t>
            </w:r>
          </w:p>
        </w:tc>
        <w:tc>
          <w:tcPr>
            <w:tcW w:w="1516" w:type="dxa"/>
            <w:gridSpan w:val="2"/>
          </w:tcPr>
          <w:p w14:paraId="04A0B5B8" w14:textId="77777777" w:rsidR="0022449F" w:rsidRPr="005848FF" w:rsidRDefault="0022449F" w:rsidP="00FF4EA6">
            <w:r w:rsidRPr="005848FF">
              <w:t>PSS0093</w:t>
            </w:r>
          </w:p>
        </w:tc>
        <w:tc>
          <w:tcPr>
            <w:tcW w:w="1516" w:type="dxa"/>
          </w:tcPr>
          <w:p w14:paraId="2467FBC8" w14:textId="77777777" w:rsidR="0022449F" w:rsidRPr="005848FF" w:rsidRDefault="0022449F" w:rsidP="00FF4EA6">
            <w:r w:rsidRPr="005848FF">
              <w:t>PSS0114</w:t>
            </w:r>
          </w:p>
        </w:tc>
        <w:tc>
          <w:tcPr>
            <w:tcW w:w="1521" w:type="dxa"/>
          </w:tcPr>
          <w:p w14:paraId="4432FA61" w14:textId="77777777" w:rsidR="0022449F" w:rsidRPr="005848FF" w:rsidRDefault="0022449F" w:rsidP="00FF4EA6">
            <w:r w:rsidRPr="005848FF">
              <w:t>PSS102RP</w:t>
            </w:r>
          </w:p>
        </w:tc>
        <w:tc>
          <w:tcPr>
            <w:tcW w:w="1545" w:type="dxa"/>
            <w:gridSpan w:val="2"/>
          </w:tcPr>
          <w:p w14:paraId="72BC2317" w14:textId="77777777" w:rsidR="0022449F" w:rsidRPr="005848FF" w:rsidRDefault="0022449F" w:rsidP="00FF4EA6">
            <w:r w:rsidRPr="005848FF">
              <w:t xml:space="preserve">PSS117EN </w:t>
            </w:r>
          </w:p>
        </w:tc>
        <w:tc>
          <w:tcPr>
            <w:tcW w:w="1540" w:type="dxa"/>
          </w:tcPr>
          <w:p w14:paraId="369B30FA" w14:textId="77777777" w:rsidR="0022449F" w:rsidRPr="005848FF" w:rsidRDefault="0022449F" w:rsidP="00FF4EA6">
            <w:r w:rsidRPr="005848FF">
              <w:t xml:space="preserve">PSS117PO </w:t>
            </w:r>
          </w:p>
        </w:tc>
      </w:tr>
      <w:tr w:rsidR="0022449F" w:rsidRPr="005848FF" w14:paraId="07404D01" w14:textId="77777777" w:rsidTr="008F00CD">
        <w:tc>
          <w:tcPr>
            <w:tcW w:w="1485" w:type="dxa"/>
          </w:tcPr>
          <w:p w14:paraId="35487412" w14:textId="77777777" w:rsidR="0022449F" w:rsidRPr="005848FF" w:rsidRDefault="0022449F" w:rsidP="00FF4EA6">
            <w:r w:rsidRPr="005848FF">
              <w:t xml:space="preserve">PSS127PI </w:t>
            </w:r>
          </w:p>
        </w:tc>
        <w:tc>
          <w:tcPr>
            <w:tcW w:w="1516" w:type="dxa"/>
            <w:gridSpan w:val="2"/>
          </w:tcPr>
          <w:p w14:paraId="37999B66" w14:textId="77777777" w:rsidR="0022449F" w:rsidRPr="005848FF" w:rsidRDefault="0022449F" w:rsidP="00FF4EA6">
            <w:r w:rsidRPr="005848FF">
              <w:t>PSS127PT</w:t>
            </w:r>
          </w:p>
        </w:tc>
        <w:tc>
          <w:tcPr>
            <w:tcW w:w="1516" w:type="dxa"/>
          </w:tcPr>
          <w:p w14:paraId="1AEB6F20" w14:textId="77777777" w:rsidR="0022449F" w:rsidRPr="005848FF" w:rsidRDefault="0022449F" w:rsidP="00FF4EA6">
            <w:r w:rsidRPr="005848FF">
              <w:t xml:space="preserve">PSS129EN </w:t>
            </w:r>
          </w:p>
        </w:tc>
        <w:tc>
          <w:tcPr>
            <w:tcW w:w="1521" w:type="dxa"/>
          </w:tcPr>
          <w:p w14:paraId="5512D4A6" w14:textId="77777777" w:rsidR="0022449F" w:rsidRPr="005848FF" w:rsidRDefault="0022449F" w:rsidP="00FF4EA6">
            <w:r w:rsidRPr="005848FF">
              <w:t xml:space="preserve">PSS147EN </w:t>
            </w:r>
          </w:p>
        </w:tc>
        <w:tc>
          <w:tcPr>
            <w:tcW w:w="1545" w:type="dxa"/>
            <w:gridSpan w:val="2"/>
          </w:tcPr>
          <w:p w14:paraId="4E74BCB8" w14:textId="77777777" w:rsidR="0022449F" w:rsidRPr="005848FF" w:rsidRDefault="0022449F" w:rsidP="00FF4EA6">
            <w:r w:rsidRPr="005848FF">
              <w:t xml:space="preserve">PSS147PO </w:t>
            </w:r>
          </w:p>
        </w:tc>
        <w:tc>
          <w:tcPr>
            <w:tcW w:w="1540" w:type="dxa"/>
          </w:tcPr>
          <w:p w14:paraId="6F78C591" w14:textId="77777777" w:rsidR="0022449F" w:rsidRPr="005848FF" w:rsidRDefault="0022449F" w:rsidP="00FF4EA6">
            <w:r w:rsidRPr="005848FF">
              <w:t xml:space="preserve">PSS160EN </w:t>
            </w:r>
          </w:p>
        </w:tc>
      </w:tr>
      <w:tr w:rsidR="0022449F" w:rsidRPr="005848FF" w14:paraId="2281C839" w14:textId="77777777" w:rsidTr="008F00CD">
        <w:tc>
          <w:tcPr>
            <w:tcW w:w="1485" w:type="dxa"/>
          </w:tcPr>
          <w:p w14:paraId="48D6E69F" w14:textId="77777777" w:rsidR="0022449F" w:rsidRPr="005848FF" w:rsidRDefault="0022449F" w:rsidP="00FF4EA6">
            <w:r w:rsidRPr="005848FF">
              <w:t>PSS160PO</w:t>
            </w:r>
          </w:p>
        </w:tc>
        <w:tc>
          <w:tcPr>
            <w:tcW w:w="1516" w:type="dxa"/>
            <w:gridSpan w:val="2"/>
          </w:tcPr>
          <w:p w14:paraId="775A31A2" w14:textId="77777777" w:rsidR="0022449F" w:rsidRPr="005848FF" w:rsidRDefault="0022449F" w:rsidP="00FF4EA6">
            <w:r w:rsidRPr="005848FF">
              <w:t>PSS172PO</w:t>
            </w:r>
          </w:p>
        </w:tc>
        <w:tc>
          <w:tcPr>
            <w:tcW w:w="1516" w:type="dxa"/>
          </w:tcPr>
          <w:p w14:paraId="5A2F05D1" w14:textId="77777777" w:rsidR="0022449F" w:rsidRPr="005848FF" w:rsidRDefault="0022449F" w:rsidP="00FF4EA6">
            <w:r w:rsidRPr="005848FF">
              <w:t xml:space="preserve">PSS1P135 </w:t>
            </w:r>
          </w:p>
        </w:tc>
        <w:tc>
          <w:tcPr>
            <w:tcW w:w="1521" w:type="dxa"/>
          </w:tcPr>
          <w:p w14:paraId="58FF0767" w14:textId="77777777" w:rsidR="0022449F" w:rsidRPr="005848FF" w:rsidRDefault="0022449F" w:rsidP="00FF4EA6">
            <w:r w:rsidRPr="005848FF">
              <w:t xml:space="preserve">PSS1P154 </w:t>
            </w:r>
          </w:p>
        </w:tc>
        <w:tc>
          <w:tcPr>
            <w:tcW w:w="1545" w:type="dxa"/>
            <w:gridSpan w:val="2"/>
          </w:tcPr>
          <w:p w14:paraId="4ACBEA83" w14:textId="77777777" w:rsidR="0022449F" w:rsidRPr="005848FF" w:rsidRDefault="0022449F" w:rsidP="00FF4EA6">
            <w:r w:rsidRPr="005848FF">
              <w:t>PSS1P178</w:t>
            </w:r>
          </w:p>
        </w:tc>
        <w:tc>
          <w:tcPr>
            <w:tcW w:w="1540" w:type="dxa"/>
          </w:tcPr>
          <w:p w14:paraId="0BF0733E" w14:textId="77777777" w:rsidR="0022449F" w:rsidRPr="005848FF" w:rsidRDefault="0022449F" w:rsidP="00FF4EA6">
            <w:r w:rsidRPr="005848FF">
              <w:t>PSS1P201</w:t>
            </w:r>
          </w:p>
        </w:tc>
      </w:tr>
      <w:tr w:rsidR="0022449F" w:rsidRPr="005848FF" w14:paraId="56026219" w14:textId="77777777" w:rsidTr="008F00CD">
        <w:tc>
          <w:tcPr>
            <w:tcW w:w="1485" w:type="dxa"/>
          </w:tcPr>
          <w:p w14:paraId="67EAFD1C" w14:textId="77777777" w:rsidR="0022449F" w:rsidRPr="005848FF" w:rsidRDefault="0022449F" w:rsidP="00FF4EA6">
            <w:r w:rsidRPr="005848FF">
              <w:t xml:space="preserve">PSS1P23  </w:t>
            </w:r>
          </w:p>
        </w:tc>
        <w:tc>
          <w:tcPr>
            <w:tcW w:w="1516" w:type="dxa"/>
            <w:gridSpan w:val="2"/>
          </w:tcPr>
          <w:p w14:paraId="3CFD032C" w14:textId="77777777" w:rsidR="0022449F" w:rsidRPr="005848FF" w:rsidRDefault="0022449F" w:rsidP="00FF4EA6">
            <w:r w:rsidRPr="005848FF">
              <w:t xml:space="preserve">PSS1P43  </w:t>
            </w:r>
          </w:p>
        </w:tc>
        <w:tc>
          <w:tcPr>
            <w:tcW w:w="1516" w:type="dxa"/>
          </w:tcPr>
          <w:p w14:paraId="516F8D51" w14:textId="77777777" w:rsidR="0022449F" w:rsidRPr="005848FF" w:rsidRDefault="0022449F" w:rsidP="00FF4EA6">
            <w:r w:rsidRPr="005848FF">
              <w:t>PSS211PO</w:t>
            </w:r>
          </w:p>
        </w:tc>
        <w:tc>
          <w:tcPr>
            <w:tcW w:w="1521" w:type="dxa"/>
          </w:tcPr>
          <w:p w14:paraId="3F8D5091" w14:textId="77777777" w:rsidR="0022449F" w:rsidRPr="005848FF" w:rsidRDefault="0022449F" w:rsidP="00FF4EA6">
            <w:r w:rsidRPr="005848FF">
              <w:t>PSS32P3</w:t>
            </w:r>
          </w:p>
        </w:tc>
        <w:tc>
          <w:tcPr>
            <w:tcW w:w="1545" w:type="dxa"/>
            <w:gridSpan w:val="2"/>
          </w:tcPr>
          <w:p w14:paraId="2B5892FC" w14:textId="77777777" w:rsidR="0022449F" w:rsidRPr="005848FF" w:rsidRDefault="0022449F" w:rsidP="00FF4EA6">
            <w:r w:rsidRPr="005848FF">
              <w:t xml:space="preserve">PSS32P5  </w:t>
            </w:r>
          </w:p>
        </w:tc>
        <w:tc>
          <w:tcPr>
            <w:tcW w:w="1540" w:type="dxa"/>
          </w:tcPr>
          <w:p w14:paraId="000B8BE4" w14:textId="77777777" w:rsidR="0022449F" w:rsidRPr="005848FF" w:rsidRDefault="0022449F" w:rsidP="00FF4EA6">
            <w:r w:rsidRPr="005848FF">
              <w:t xml:space="preserve">PSS50    </w:t>
            </w:r>
          </w:p>
        </w:tc>
      </w:tr>
      <w:tr w:rsidR="0022449F" w:rsidRPr="005848FF" w14:paraId="048BB2DC" w14:textId="77777777" w:rsidTr="008F00CD">
        <w:tc>
          <w:tcPr>
            <w:tcW w:w="1485" w:type="dxa"/>
          </w:tcPr>
          <w:p w14:paraId="347A42BC" w14:textId="77777777" w:rsidR="0022449F" w:rsidRPr="005848FF" w:rsidRDefault="0022449F" w:rsidP="00FF4EA6">
            <w:r w:rsidRPr="005848FF">
              <w:t xml:space="preserve">PSS50A   </w:t>
            </w:r>
          </w:p>
        </w:tc>
        <w:tc>
          <w:tcPr>
            <w:tcW w:w="1516" w:type="dxa"/>
            <w:gridSpan w:val="2"/>
          </w:tcPr>
          <w:p w14:paraId="515EEBC1" w14:textId="77777777" w:rsidR="0022449F" w:rsidRPr="005848FF" w:rsidRDefault="0022449F" w:rsidP="00FF4EA6">
            <w:r w:rsidRPr="005848FF">
              <w:t xml:space="preserve">PSS50A1  </w:t>
            </w:r>
          </w:p>
        </w:tc>
        <w:tc>
          <w:tcPr>
            <w:tcW w:w="1516" w:type="dxa"/>
          </w:tcPr>
          <w:p w14:paraId="41873390" w14:textId="77777777" w:rsidR="0022449F" w:rsidRPr="005848FF" w:rsidRDefault="0022449F" w:rsidP="00FF4EA6">
            <w:r w:rsidRPr="005848FF">
              <w:t xml:space="preserve">PSS50AQM </w:t>
            </w:r>
          </w:p>
        </w:tc>
        <w:tc>
          <w:tcPr>
            <w:tcW w:w="1521" w:type="dxa"/>
          </w:tcPr>
          <w:p w14:paraId="7AD1FD17" w14:textId="77777777" w:rsidR="0022449F" w:rsidRPr="005848FF" w:rsidRDefault="0022449F" w:rsidP="00FF4EA6">
            <w:r w:rsidRPr="005848FF">
              <w:t xml:space="preserve">PSS50ATC </w:t>
            </w:r>
          </w:p>
        </w:tc>
        <w:tc>
          <w:tcPr>
            <w:tcW w:w="1545" w:type="dxa"/>
            <w:gridSpan w:val="2"/>
          </w:tcPr>
          <w:p w14:paraId="64E75D21" w14:textId="77777777" w:rsidR="0022449F" w:rsidRPr="005848FF" w:rsidRDefault="0022449F" w:rsidP="00FF4EA6">
            <w:r w:rsidRPr="005848FF">
              <w:t xml:space="preserve">PSS50B   </w:t>
            </w:r>
          </w:p>
        </w:tc>
        <w:tc>
          <w:tcPr>
            <w:tcW w:w="1540" w:type="dxa"/>
          </w:tcPr>
          <w:p w14:paraId="1AECABE8" w14:textId="77777777" w:rsidR="0022449F" w:rsidRPr="005848FF" w:rsidRDefault="0022449F" w:rsidP="00FF4EA6">
            <w:r w:rsidRPr="005848FF">
              <w:t>PSS50B1</w:t>
            </w:r>
          </w:p>
        </w:tc>
      </w:tr>
      <w:tr w:rsidR="0022449F" w:rsidRPr="005848FF" w14:paraId="33DFB77C" w14:textId="77777777" w:rsidTr="008F00CD">
        <w:tc>
          <w:tcPr>
            <w:tcW w:w="1485" w:type="dxa"/>
          </w:tcPr>
          <w:p w14:paraId="7E5951A6" w14:textId="77777777" w:rsidR="0022449F" w:rsidRPr="005848FF" w:rsidRDefault="0022449F" w:rsidP="00FF4EA6">
            <w:r w:rsidRPr="005848FF">
              <w:t xml:space="preserve">PSS50B2  </w:t>
            </w:r>
          </w:p>
        </w:tc>
        <w:tc>
          <w:tcPr>
            <w:tcW w:w="1516" w:type="dxa"/>
            <w:gridSpan w:val="2"/>
          </w:tcPr>
          <w:p w14:paraId="439E4231" w14:textId="77777777" w:rsidR="0022449F" w:rsidRPr="005848FF" w:rsidRDefault="0022449F" w:rsidP="00FF4EA6">
            <w:r w:rsidRPr="005848FF">
              <w:t xml:space="preserve">PSS50C   </w:t>
            </w:r>
          </w:p>
        </w:tc>
        <w:tc>
          <w:tcPr>
            <w:tcW w:w="1516" w:type="dxa"/>
          </w:tcPr>
          <w:p w14:paraId="295E396E" w14:textId="77777777" w:rsidR="0022449F" w:rsidRPr="005848FF" w:rsidRDefault="0022449F" w:rsidP="00FF4EA6">
            <w:r w:rsidRPr="005848FF">
              <w:t xml:space="preserve">PSS50C1 </w:t>
            </w:r>
          </w:p>
        </w:tc>
        <w:tc>
          <w:tcPr>
            <w:tcW w:w="1521" w:type="dxa"/>
          </w:tcPr>
          <w:p w14:paraId="1ECDEC75" w14:textId="77777777" w:rsidR="0022449F" w:rsidRPr="005848FF" w:rsidRDefault="0022449F" w:rsidP="00FF4EA6">
            <w:r w:rsidRPr="005848FF">
              <w:t xml:space="preserve">PSS50CMP </w:t>
            </w:r>
          </w:p>
        </w:tc>
        <w:tc>
          <w:tcPr>
            <w:tcW w:w="1545" w:type="dxa"/>
            <w:gridSpan w:val="2"/>
          </w:tcPr>
          <w:p w14:paraId="5CF50085" w14:textId="77777777" w:rsidR="0022449F" w:rsidRPr="005848FF" w:rsidRDefault="0022449F" w:rsidP="00FF4EA6">
            <w:r w:rsidRPr="005848FF">
              <w:t xml:space="preserve">PSS50D   </w:t>
            </w:r>
          </w:p>
        </w:tc>
        <w:tc>
          <w:tcPr>
            <w:tcW w:w="1540" w:type="dxa"/>
          </w:tcPr>
          <w:p w14:paraId="3E21DB1D" w14:textId="77777777" w:rsidR="0022449F" w:rsidRPr="005848FF" w:rsidRDefault="0022449F" w:rsidP="00FF4EA6">
            <w:r w:rsidRPr="005848FF">
              <w:t xml:space="preserve">PSS50DAT </w:t>
            </w:r>
          </w:p>
        </w:tc>
      </w:tr>
      <w:tr w:rsidR="0022449F" w:rsidRPr="005848FF" w14:paraId="03E8402D" w14:textId="77777777" w:rsidTr="008F00CD">
        <w:tc>
          <w:tcPr>
            <w:tcW w:w="1485" w:type="dxa"/>
          </w:tcPr>
          <w:p w14:paraId="288EE29F" w14:textId="77777777" w:rsidR="0022449F" w:rsidRPr="005848FF" w:rsidRDefault="0022449F" w:rsidP="00FF4EA6">
            <w:r w:rsidRPr="005848FF">
              <w:t xml:space="preserve">PSS50DOS </w:t>
            </w:r>
          </w:p>
        </w:tc>
        <w:tc>
          <w:tcPr>
            <w:tcW w:w="1516" w:type="dxa"/>
            <w:gridSpan w:val="2"/>
          </w:tcPr>
          <w:p w14:paraId="0C98A7AF" w14:textId="77777777" w:rsidR="0022449F" w:rsidRPr="005848FF" w:rsidRDefault="0022449F" w:rsidP="00FF4EA6">
            <w:r w:rsidRPr="005848FF">
              <w:t>PSS50E</w:t>
            </w:r>
          </w:p>
        </w:tc>
        <w:tc>
          <w:tcPr>
            <w:tcW w:w="1516" w:type="dxa"/>
          </w:tcPr>
          <w:p w14:paraId="5765A7B5" w14:textId="77777777" w:rsidR="0022449F" w:rsidRPr="005848FF" w:rsidRDefault="0022449F" w:rsidP="00FF4EA6">
            <w:r w:rsidRPr="005848FF">
              <w:t xml:space="preserve">PSS50F   </w:t>
            </w:r>
          </w:p>
        </w:tc>
        <w:tc>
          <w:tcPr>
            <w:tcW w:w="1521" w:type="dxa"/>
          </w:tcPr>
          <w:p w14:paraId="71DFC15D" w14:textId="77777777" w:rsidR="0022449F" w:rsidRPr="005848FF" w:rsidRDefault="0022449F" w:rsidP="00FF4EA6">
            <w:r w:rsidRPr="005848FF">
              <w:t xml:space="preserve">PSS50F1  </w:t>
            </w:r>
          </w:p>
        </w:tc>
        <w:tc>
          <w:tcPr>
            <w:tcW w:w="1545" w:type="dxa"/>
            <w:gridSpan w:val="2"/>
          </w:tcPr>
          <w:p w14:paraId="3009FB3B" w14:textId="77777777" w:rsidR="0022449F" w:rsidRPr="005848FF" w:rsidRDefault="0022449F" w:rsidP="00FF4EA6">
            <w:r w:rsidRPr="005848FF">
              <w:t xml:space="preserve">PSS50LAB </w:t>
            </w:r>
          </w:p>
        </w:tc>
        <w:tc>
          <w:tcPr>
            <w:tcW w:w="1540" w:type="dxa"/>
          </w:tcPr>
          <w:p w14:paraId="09F7D663" w14:textId="77777777" w:rsidR="0022449F" w:rsidRPr="005848FF" w:rsidRDefault="0022449F" w:rsidP="00FF4EA6">
            <w:r w:rsidRPr="005848FF">
              <w:t xml:space="preserve">PSS50NDF </w:t>
            </w:r>
          </w:p>
        </w:tc>
      </w:tr>
      <w:tr w:rsidR="0022449F" w:rsidRPr="005848FF" w14:paraId="3A996E99" w14:textId="77777777" w:rsidTr="008F00CD">
        <w:tc>
          <w:tcPr>
            <w:tcW w:w="1485" w:type="dxa"/>
          </w:tcPr>
          <w:p w14:paraId="7FF2B843" w14:textId="77777777" w:rsidR="0022449F" w:rsidRPr="005848FF" w:rsidRDefault="0022449F" w:rsidP="00FF4EA6">
            <w:r w:rsidRPr="005848FF">
              <w:t xml:space="preserve">PSS50P4  </w:t>
            </w:r>
          </w:p>
        </w:tc>
        <w:tc>
          <w:tcPr>
            <w:tcW w:w="1516" w:type="dxa"/>
            <w:gridSpan w:val="2"/>
          </w:tcPr>
          <w:p w14:paraId="1D93F234" w14:textId="77777777" w:rsidR="0022449F" w:rsidRPr="005848FF" w:rsidRDefault="0022449F" w:rsidP="00FF4EA6">
            <w:r w:rsidRPr="005848FF">
              <w:t xml:space="preserve">PSS50P66 </w:t>
            </w:r>
          </w:p>
        </w:tc>
        <w:tc>
          <w:tcPr>
            <w:tcW w:w="1516" w:type="dxa"/>
          </w:tcPr>
          <w:p w14:paraId="4FBF8523" w14:textId="77777777" w:rsidR="0022449F" w:rsidRPr="005848FF" w:rsidRDefault="0022449F" w:rsidP="00FF4EA6">
            <w:r w:rsidRPr="005848FF">
              <w:t xml:space="preserve">PSS50P7  </w:t>
            </w:r>
          </w:p>
        </w:tc>
        <w:tc>
          <w:tcPr>
            <w:tcW w:w="1521" w:type="dxa"/>
          </w:tcPr>
          <w:p w14:paraId="01637E2A" w14:textId="77777777" w:rsidR="0022449F" w:rsidRPr="005848FF" w:rsidRDefault="0022449F" w:rsidP="00FF4EA6">
            <w:r w:rsidRPr="005848FF">
              <w:t>PSS50P7A</w:t>
            </w:r>
          </w:p>
        </w:tc>
        <w:tc>
          <w:tcPr>
            <w:tcW w:w="1545" w:type="dxa"/>
            <w:gridSpan w:val="2"/>
          </w:tcPr>
          <w:p w14:paraId="60EBBAB1" w14:textId="77777777" w:rsidR="0022449F" w:rsidRPr="005848FF" w:rsidRDefault="0022449F" w:rsidP="00FF4EA6">
            <w:r w:rsidRPr="005848FF">
              <w:t xml:space="preserve">PSS50TMP </w:t>
            </w:r>
          </w:p>
        </w:tc>
        <w:tc>
          <w:tcPr>
            <w:tcW w:w="1540" w:type="dxa"/>
          </w:tcPr>
          <w:p w14:paraId="4E66034D" w14:textId="77777777" w:rsidR="0022449F" w:rsidRPr="005848FF" w:rsidRDefault="0022449F" w:rsidP="00FF4EA6">
            <w:r w:rsidRPr="005848FF">
              <w:t xml:space="preserve">PSS50WS  </w:t>
            </w:r>
          </w:p>
        </w:tc>
      </w:tr>
      <w:tr w:rsidR="0022449F" w:rsidRPr="005848FF" w14:paraId="72725600" w14:textId="77777777" w:rsidTr="008F00CD">
        <w:tc>
          <w:tcPr>
            <w:tcW w:w="1485" w:type="dxa"/>
          </w:tcPr>
          <w:p w14:paraId="2B34C451" w14:textId="77777777" w:rsidR="0022449F" w:rsidRPr="005848FF" w:rsidRDefault="0022449F" w:rsidP="00FF4EA6">
            <w:r w:rsidRPr="005848FF">
              <w:t xml:space="preserve">PSS51    </w:t>
            </w:r>
          </w:p>
        </w:tc>
        <w:tc>
          <w:tcPr>
            <w:tcW w:w="1516" w:type="dxa"/>
            <w:gridSpan w:val="2"/>
          </w:tcPr>
          <w:p w14:paraId="225C1E03" w14:textId="77777777" w:rsidR="0022449F" w:rsidRPr="005848FF" w:rsidRDefault="0022449F" w:rsidP="00FF4EA6">
            <w:r w:rsidRPr="005848FF">
              <w:t xml:space="preserve">PSS51P1  </w:t>
            </w:r>
          </w:p>
        </w:tc>
        <w:tc>
          <w:tcPr>
            <w:tcW w:w="1516" w:type="dxa"/>
          </w:tcPr>
          <w:p w14:paraId="42F8109D" w14:textId="77777777" w:rsidR="0022449F" w:rsidRPr="005848FF" w:rsidRDefault="0022449F" w:rsidP="00FF4EA6">
            <w:r w:rsidRPr="005848FF">
              <w:t xml:space="preserve">PSS51P15 </w:t>
            </w:r>
          </w:p>
        </w:tc>
        <w:tc>
          <w:tcPr>
            <w:tcW w:w="1521" w:type="dxa"/>
          </w:tcPr>
          <w:p w14:paraId="41A2215D" w14:textId="77777777" w:rsidR="0022449F" w:rsidRPr="005848FF" w:rsidRDefault="0022449F" w:rsidP="00FF4EA6">
            <w:r w:rsidRPr="005848FF">
              <w:t xml:space="preserve">PSS51P1A </w:t>
            </w:r>
          </w:p>
        </w:tc>
        <w:tc>
          <w:tcPr>
            <w:tcW w:w="1545" w:type="dxa"/>
            <w:gridSpan w:val="2"/>
          </w:tcPr>
          <w:p w14:paraId="03E6CDD2" w14:textId="77777777" w:rsidR="0022449F" w:rsidRPr="005848FF" w:rsidRDefault="0022449F" w:rsidP="00FF4EA6">
            <w:r w:rsidRPr="005848FF">
              <w:t xml:space="preserve">PSS51P1B </w:t>
            </w:r>
          </w:p>
        </w:tc>
        <w:tc>
          <w:tcPr>
            <w:tcW w:w="1540" w:type="dxa"/>
          </w:tcPr>
          <w:p w14:paraId="4872AD62" w14:textId="77777777" w:rsidR="0022449F" w:rsidRPr="005848FF" w:rsidRDefault="0022449F" w:rsidP="00FF4EA6">
            <w:r w:rsidRPr="005848FF">
              <w:t>PSS51P1C</w:t>
            </w:r>
          </w:p>
        </w:tc>
      </w:tr>
      <w:tr w:rsidR="0022449F" w:rsidRPr="005848FF" w14:paraId="2F08FE84" w14:textId="77777777" w:rsidTr="008F00CD">
        <w:tc>
          <w:tcPr>
            <w:tcW w:w="1485" w:type="dxa"/>
          </w:tcPr>
          <w:p w14:paraId="275A3031" w14:textId="77777777" w:rsidR="0022449F" w:rsidRPr="005848FF" w:rsidRDefault="0022449F" w:rsidP="00FF4EA6">
            <w:r w:rsidRPr="005848FF">
              <w:t xml:space="preserve">PSS51P2  </w:t>
            </w:r>
          </w:p>
        </w:tc>
        <w:tc>
          <w:tcPr>
            <w:tcW w:w="1516" w:type="dxa"/>
            <w:gridSpan w:val="2"/>
          </w:tcPr>
          <w:p w14:paraId="49F79ABF" w14:textId="77777777" w:rsidR="0022449F" w:rsidRPr="005848FF" w:rsidRDefault="0022449F" w:rsidP="00FF4EA6">
            <w:r w:rsidRPr="005848FF">
              <w:t xml:space="preserve">PSS51P5  </w:t>
            </w:r>
          </w:p>
        </w:tc>
        <w:tc>
          <w:tcPr>
            <w:tcW w:w="1516" w:type="dxa"/>
          </w:tcPr>
          <w:p w14:paraId="3AF86E26" w14:textId="77777777" w:rsidR="0022449F" w:rsidRPr="005848FF" w:rsidRDefault="0022449F" w:rsidP="00FF4EA6">
            <w:r w:rsidRPr="005848FF">
              <w:t xml:space="preserve">PSS51P5  </w:t>
            </w:r>
          </w:p>
        </w:tc>
        <w:tc>
          <w:tcPr>
            <w:tcW w:w="1521" w:type="dxa"/>
          </w:tcPr>
          <w:p w14:paraId="67A67CB2" w14:textId="77777777" w:rsidR="0022449F" w:rsidRPr="005848FF" w:rsidRDefault="0022449F" w:rsidP="00FF4EA6">
            <w:r w:rsidRPr="005848FF">
              <w:t>PSS52P6</w:t>
            </w:r>
          </w:p>
        </w:tc>
        <w:tc>
          <w:tcPr>
            <w:tcW w:w="1545" w:type="dxa"/>
            <w:gridSpan w:val="2"/>
          </w:tcPr>
          <w:p w14:paraId="790AB125" w14:textId="77777777" w:rsidR="0022449F" w:rsidRPr="005848FF" w:rsidRDefault="0022449F" w:rsidP="00FF4EA6">
            <w:r w:rsidRPr="005848FF">
              <w:t xml:space="preserve">PSS52P6A </w:t>
            </w:r>
          </w:p>
        </w:tc>
        <w:tc>
          <w:tcPr>
            <w:tcW w:w="1540" w:type="dxa"/>
          </w:tcPr>
          <w:p w14:paraId="2A3ADBA4" w14:textId="77777777" w:rsidR="0022449F" w:rsidRPr="005848FF" w:rsidRDefault="0022449F" w:rsidP="00FF4EA6">
            <w:r w:rsidRPr="005848FF">
              <w:t xml:space="preserve">PSS52P6B </w:t>
            </w:r>
          </w:p>
        </w:tc>
      </w:tr>
      <w:tr w:rsidR="0022449F" w:rsidRPr="005848FF" w14:paraId="09C8D109" w14:textId="77777777" w:rsidTr="008F00CD">
        <w:tc>
          <w:tcPr>
            <w:tcW w:w="1485" w:type="dxa"/>
          </w:tcPr>
          <w:p w14:paraId="0718E2ED" w14:textId="77777777" w:rsidR="0022449F" w:rsidRPr="005848FF" w:rsidRDefault="0022449F" w:rsidP="00FF4EA6">
            <w:r w:rsidRPr="005848FF">
              <w:t xml:space="preserve">PSS52P7  </w:t>
            </w:r>
          </w:p>
        </w:tc>
        <w:tc>
          <w:tcPr>
            <w:tcW w:w="1516" w:type="dxa"/>
            <w:gridSpan w:val="2"/>
          </w:tcPr>
          <w:p w14:paraId="60C650D3" w14:textId="77777777" w:rsidR="0022449F" w:rsidRPr="005848FF" w:rsidRDefault="0022449F" w:rsidP="00FF4EA6">
            <w:r w:rsidRPr="005848FF">
              <w:t xml:space="preserve">PSS52P7A </w:t>
            </w:r>
          </w:p>
        </w:tc>
        <w:tc>
          <w:tcPr>
            <w:tcW w:w="1516" w:type="dxa"/>
          </w:tcPr>
          <w:p w14:paraId="3317875E" w14:textId="77777777" w:rsidR="0022449F" w:rsidRPr="005848FF" w:rsidRDefault="0022449F" w:rsidP="00FF4EA6">
            <w:r w:rsidRPr="005848FF">
              <w:t>PSS54</w:t>
            </w:r>
          </w:p>
        </w:tc>
        <w:tc>
          <w:tcPr>
            <w:tcW w:w="1521" w:type="dxa"/>
          </w:tcPr>
          <w:p w14:paraId="28B0FD63" w14:textId="77777777" w:rsidR="0022449F" w:rsidRPr="005848FF" w:rsidRDefault="0022449F" w:rsidP="00FF4EA6">
            <w:r w:rsidRPr="005848FF">
              <w:t>PSS55</w:t>
            </w:r>
          </w:p>
        </w:tc>
        <w:tc>
          <w:tcPr>
            <w:tcW w:w="1545" w:type="dxa"/>
            <w:gridSpan w:val="2"/>
          </w:tcPr>
          <w:p w14:paraId="28F58972" w14:textId="77777777" w:rsidR="0022449F" w:rsidRPr="005848FF" w:rsidRDefault="0022449F" w:rsidP="00FF4EA6">
            <w:r w:rsidRPr="005848FF">
              <w:t xml:space="preserve">PSS551   </w:t>
            </w:r>
          </w:p>
        </w:tc>
        <w:tc>
          <w:tcPr>
            <w:tcW w:w="1540" w:type="dxa"/>
          </w:tcPr>
          <w:p w14:paraId="6EA6A304" w14:textId="77777777" w:rsidR="0022449F" w:rsidRPr="005848FF" w:rsidRDefault="0022449F" w:rsidP="00FF4EA6">
            <w:r w:rsidRPr="005848FF">
              <w:t xml:space="preserve">PSS55MIS </w:t>
            </w:r>
          </w:p>
        </w:tc>
      </w:tr>
      <w:tr w:rsidR="0022449F" w:rsidRPr="005848FF" w14:paraId="605D328A" w14:textId="77777777" w:rsidTr="008F00CD">
        <w:tc>
          <w:tcPr>
            <w:tcW w:w="1485" w:type="dxa"/>
          </w:tcPr>
          <w:p w14:paraId="7807EE0E" w14:textId="77777777" w:rsidR="0022449F" w:rsidRPr="005848FF" w:rsidRDefault="0022449F" w:rsidP="00FF4EA6">
            <w:r w:rsidRPr="005848FF">
              <w:t xml:space="preserve">PSS59P7  </w:t>
            </w:r>
          </w:p>
        </w:tc>
        <w:tc>
          <w:tcPr>
            <w:tcW w:w="1516" w:type="dxa"/>
            <w:gridSpan w:val="2"/>
          </w:tcPr>
          <w:p w14:paraId="63447A3B" w14:textId="77777777" w:rsidR="0022449F" w:rsidRPr="005848FF" w:rsidRDefault="0022449F" w:rsidP="00FF4EA6">
            <w:r w:rsidRPr="005848FF">
              <w:t xml:space="preserve">PSS70UTL </w:t>
            </w:r>
          </w:p>
        </w:tc>
        <w:tc>
          <w:tcPr>
            <w:tcW w:w="1516" w:type="dxa"/>
          </w:tcPr>
          <w:p w14:paraId="5512200B" w14:textId="77777777" w:rsidR="0022449F" w:rsidRPr="005848FF" w:rsidRDefault="0022449F" w:rsidP="00FF4EA6">
            <w:r w:rsidRPr="005848FF">
              <w:t xml:space="preserve">PSS781   </w:t>
            </w:r>
          </w:p>
        </w:tc>
        <w:tc>
          <w:tcPr>
            <w:tcW w:w="1521" w:type="dxa"/>
          </w:tcPr>
          <w:p w14:paraId="33643471" w14:textId="77777777" w:rsidR="0022449F" w:rsidRPr="005848FF" w:rsidRDefault="0022449F" w:rsidP="00FF4EA6">
            <w:r w:rsidRPr="005848FF">
              <w:t>PSSADDIT</w:t>
            </w:r>
          </w:p>
        </w:tc>
        <w:tc>
          <w:tcPr>
            <w:tcW w:w="1545" w:type="dxa"/>
            <w:gridSpan w:val="2"/>
          </w:tcPr>
          <w:p w14:paraId="263CA2DA" w14:textId="77777777" w:rsidR="0022449F" w:rsidRPr="005848FF" w:rsidRDefault="0022449F" w:rsidP="00FF4EA6">
            <w:r w:rsidRPr="005848FF">
              <w:t>PSSADRPT</w:t>
            </w:r>
          </w:p>
        </w:tc>
        <w:tc>
          <w:tcPr>
            <w:tcW w:w="1540" w:type="dxa"/>
          </w:tcPr>
          <w:p w14:paraId="7F4049D3" w14:textId="77777777" w:rsidR="0022449F" w:rsidRPr="005848FF" w:rsidRDefault="0022449F" w:rsidP="00FF4EA6">
            <w:r w:rsidRPr="005848FF">
              <w:t xml:space="preserve">PSSAUTL  </w:t>
            </w:r>
          </w:p>
        </w:tc>
      </w:tr>
      <w:tr w:rsidR="0022449F" w:rsidRPr="005848FF" w14:paraId="007B8732" w14:textId="77777777" w:rsidTr="008F00CD">
        <w:tc>
          <w:tcPr>
            <w:tcW w:w="1485" w:type="dxa"/>
          </w:tcPr>
          <w:p w14:paraId="7268C0F4" w14:textId="77777777" w:rsidR="0022449F" w:rsidRPr="005848FF" w:rsidRDefault="0022449F" w:rsidP="00FF4EA6">
            <w:r w:rsidRPr="005848FF">
              <w:t xml:space="preserve">PSSBPSUT </w:t>
            </w:r>
          </w:p>
        </w:tc>
        <w:tc>
          <w:tcPr>
            <w:tcW w:w="1516" w:type="dxa"/>
            <w:gridSpan w:val="2"/>
          </w:tcPr>
          <w:p w14:paraId="37BF5544" w14:textId="77777777" w:rsidR="0022449F" w:rsidRPr="005848FF" w:rsidRDefault="0022449F" w:rsidP="00FF4EA6">
            <w:r w:rsidRPr="005848FF">
              <w:t xml:space="preserve">PSSCHENV </w:t>
            </w:r>
          </w:p>
        </w:tc>
        <w:tc>
          <w:tcPr>
            <w:tcW w:w="1516" w:type="dxa"/>
          </w:tcPr>
          <w:p w14:paraId="4236D8A9" w14:textId="77777777" w:rsidR="0022449F" w:rsidRPr="005848FF" w:rsidRDefault="0022449F" w:rsidP="00FF4EA6">
            <w:r w:rsidRPr="005848FF">
              <w:t xml:space="preserve">PSSCHPRE </w:t>
            </w:r>
          </w:p>
        </w:tc>
        <w:tc>
          <w:tcPr>
            <w:tcW w:w="1521" w:type="dxa"/>
          </w:tcPr>
          <w:p w14:paraId="4D22A5C2" w14:textId="77777777" w:rsidR="0022449F" w:rsidRPr="005848FF" w:rsidRDefault="0022449F" w:rsidP="00FF4EA6">
            <w:r w:rsidRPr="005848FF">
              <w:t>PSSCHPST</w:t>
            </w:r>
          </w:p>
        </w:tc>
        <w:tc>
          <w:tcPr>
            <w:tcW w:w="1545" w:type="dxa"/>
            <w:gridSpan w:val="2"/>
          </w:tcPr>
          <w:p w14:paraId="453DDF90" w14:textId="77777777" w:rsidR="0022449F" w:rsidRPr="005848FF" w:rsidRDefault="0022449F" w:rsidP="00FF4EA6">
            <w:r w:rsidRPr="005848FF">
              <w:t xml:space="preserve">PSSCLDRG </w:t>
            </w:r>
          </w:p>
        </w:tc>
        <w:tc>
          <w:tcPr>
            <w:tcW w:w="1540" w:type="dxa"/>
          </w:tcPr>
          <w:p w14:paraId="71B67A37" w14:textId="77777777" w:rsidR="0022449F" w:rsidRPr="005848FF" w:rsidRDefault="0022449F" w:rsidP="00FF4EA6">
            <w:r w:rsidRPr="005848FF">
              <w:t xml:space="preserve">PSSCLINR </w:t>
            </w:r>
          </w:p>
        </w:tc>
      </w:tr>
      <w:tr w:rsidR="0022449F" w:rsidRPr="005848FF" w14:paraId="2AE47EE3" w14:textId="77777777" w:rsidTr="008F00CD">
        <w:tc>
          <w:tcPr>
            <w:tcW w:w="1485" w:type="dxa"/>
          </w:tcPr>
          <w:p w14:paraId="1DFE3C58" w14:textId="77777777" w:rsidR="0022449F" w:rsidRPr="005848FF" w:rsidRDefault="0022449F" w:rsidP="00FF4EA6">
            <w:r w:rsidRPr="005848FF">
              <w:t>PSSCLOZ</w:t>
            </w:r>
          </w:p>
        </w:tc>
        <w:tc>
          <w:tcPr>
            <w:tcW w:w="1516" w:type="dxa"/>
            <w:gridSpan w:val="2"/>
          </w:tcPr>
          <w:p w14:paraId="3D5DB1C5" w14:textId="77777777" w:rsidR="0022449F" w:rsidRPr="005848FF" w:rsidRDefault="0022449F" w:rsidP="00FF4EA6">
            <w:r w:rsidRPr="005848FF">
              <w:t xml:space="preserve">PSSCMOPE </w:t>
            </w:r>
          </w:p>
        </w:tc>
        <w:tc>
          <w:tcPr>
            <w:tcW w:w="1516" w:type="dxa"/>
          </w:tcPr>
          <w:p w14:paraId="4E79A194" w14:textId="77777777" w:rsidR="0022449F" w:rsidRPr="005848FF" w:rsidRDefault="0022449F" w:rsidP="00FF4EA6">
            <w:r w:rsidRPr="005848FF">
              <w:t xml:space="preserve">PSSCOMMN </w:t>
            </w:r>
          </w:p>
        </w:tc>
        <w:tc>
          <w:tcPr>
            <w:tcW w:w="1521" w:type="dxa"/>
          </w:tcPr>
          <w:p w14:paraId="2B38862E" w14:textId="77777777" w:rsidR="0022449F" w:rsidRPr="005848FF" w:rsidRDefault="0022449F" w:rsidP="00FF4EA6">
            <w:r w:rsidRPr="005848FF">
              <w:t xml:space="preserve">PSSCPRS  </w:t>
            </w:r>
          </w:p>
        </w:tc>
        <w:tc>
          <w:tcPr>
            <w:tcW w:w="1545" w:type="dxa"/>
            <w:gridSpan w:val="2"/>
          </w:tcPr>
          <w:p w14:paraId="32805D44" w14:textId="77777777" w:rsidR="0022449F" w:rsidRPr="005848FF" w:rsidRDefault="0022449F" w:rsidP="00FF4EA6">
            <w:r w:rsidRPr="005848FF">
              <w:t xml:space="preserve">PSSCPRS1 </w:t>
            </w:r>
          </w:p>
        </w:tc>
        <w:tc>
          <w:tcPr>
            <w:tcW w:w="1540" w:type="dxa"/>
          </w:tcPr>
          <w:p w14:paraId="0186C948" w14:textId="77777777" w:rsidR="0022449F" w:rsidRPr="005848FF" w:rsidRDefault="0022449F" w:rsidP="00FF4EA6">
            <w:r w:rsidRPr="005848FF">
              <w:t xml:space="preserve">PSSCREAT </w:t>
            </w:r>
          </w:p>
        </w:tc>
      </w:tr>
      <w:tr w:rsidR="0022449F" w:rsidRPr="005848FF" w14:paraId="249A1294" w14:textId="77777777" w:rsidTr="008F00CD">
        <w:tc>
          <w:tcPr>
            <w:tcW w:w="1485" w:type="dxa"/>
          </w:tcPr>
          <w:p w14:paraId="1AE498FE" w14:textId="77777777" w:rsidR="0022449F" w:rsidRPr="005848FF" w:rsidRDefault="0022449F" w:rsidP="00FF4EA6">
            <w:r w:rsidRPr="005848FF">
              <w:t xml:space="preserve">PSSCSPD  </w:t>
            </w:r>
          </w:p>
        </w:tc>
        <w:tc>
          <w:tcPr>
            <w:tcW w:w="1516" w:type="dxa"/>
            <w:gridSpan w:val="2"/>
          </w:tcPr>
          <w:p w14:paraId="4ECE1509" w14:textId="77777777" w:rsidR="0022449F" w:rsidRPr="005848FF" w:rsidRDefault="0022449F" w:rsidP="00FF4EA6">
            <w:r w:rsidRPr="005848FF">
              <w:t xml:space="preserve">PSSCUSRQ </w:t>
            </w:r>
          </w:p>
        </w:tc>
        <w:tc>
          <w:tcPr>
            <w:tcW w:w="1516" w:type="dxa"/>
          </w:tcPr>
          <w:p w14:paraId="5309EAC6" w14:textId="77777777" w:rsidR="0022449F" w:rsidRPr="005848FF" w:rsidRDefault="0022449F" w:rsidP="00FF4EA6">
            <w:r w:rsidRPr="005848FF">
              <w:t>PSSDACS</w:t>
            </w:r>
          </w:p>
        </w:tc>
        <w:tc>
          <w:tcPr>
            <w:tcW w:w="1521" w:type="dxa"/>
          </w:tcPr>
          <w:p w14:paraId="3E8090B0" w14:textId="77777777" w:rsidR="0022449F" w:rsidRPr="005848FF" w:rsidRDefault="0022449F" w:rsidP="00FF4EA6">
            <w:r w:rsidRPr="005848FF">
              <w:t xml:space="preserve">PSSDAWUT </w:t>
            </w:r>
          </w:p>
        </w:tc>
        <w:tc>
          <w:tcPr>
            <w:tcW w:w="1545" w:type="dxa"/>
            <w:gridSpan w:val="2"/>
          </w:tcPr>
          <w:p w14:paraId="653B72D9" w14:textId="77777777" w:rsidR="0022449F" w:rsidRPr="005848FF" w:rsidRDefault="0022449F" w:rsidP="00FF4EA6">
            <w:r w:rsidRPr="005848FF">
              <w:t xml:space="preserve">PSSDDUT  </w:t>
            </w:r>
          </w:p>
        </w:tc>
        <w:tc>
          <w:tcPr>
            <w:tcW w:w="1540" w:type="dxa"/>
          </w:tcPr>
          <w:p w14:paraId="34B1D08A" w14:textId="77777777" w:rsidR="0022449F" w:rsidRPr="005848FF" w:rsidRDefault="0022449F" w:rsidP="00FF4EA6">
            <w:r w:rsidRPr="005848FF">
              <w:t xml:space="preserve">PSSDDUT2 </w:t>
            </w:r>
          </w:p>
        </w:tc>
      </w:tr>
      <w:tr w:rsidR="0022449F" w:rsidRPr="005848FF" w14:paraId="175AA322" w14:textId="77777777" w:rsidTr="008F00CD">
        <w:tc>
          <w:tcPr>
            <w:tcW w:w="1485" w:type="dxa"/>
          </w:tcPr>
          <w:p w14:paraId="45C78671" w14:textId="77777777" w:rsidR="0022449F" w:rsidRPr="005848FF" w:rsidRDefault="0022449F" w:rsidP="00FF4EA6">
            <w:r w:rsidRPr="005848FF">
              <w:t xml:space="preserve">PSSDDUT3 </w:t>
            </w:r>
          </w:p>
        </w:tc>
        <w:tc>
          <w:tcPr>
            <w:tcW w:w="1516" w:type="dxa"/>
            <w:gridSpan w:val="2"/>
          </w:tcPr>
          <w:p w14:paraId="127D6C41" w14:textId="77777777" w:rsidR="0022449F" w:rsidRPr="005848FF" w:rsidRDefault="0022449F" w:rsidP="00FF4EA6">
            <w:r w:rsidRPr="005848FF">
              <w:t xml:space="preserve">PSSDEE   </w:t>
            </w:r>
          </w:p>
        </w:tc>
        <w:tc>
          <w:tcPr>
            <w:tcW w:w="1516" w:type="dxa"/>
          </w:tcPr>
          <w:p w14:paraId="70AEACDD" w14:textId="77777777" w:rsidR="0022449F" w:rsidRPr="005848FF" w:rsidRDefault="0022449F" w:rsidP="00FF4EA6">
            <w:r w:rsidRPr="005848FF">
              <w:t xml:space="preserve">PSSDEE1 </w:t>
            </w:r>
          </w:p>
        </w:tc>
        <w:tc>
          <w:tcPr>
            <w:tcW w:w="1521" w:type="dxa"/>
          </w:tcPr>
          <w:p w14:paraId="782A7D6A" w14:textId="77777777" w:rsidR="0022449F" w:rsidRPr="005848FF" w:rsidRDefault="0022449F" w:rsidP="00FF4EA6">
            <w:r w:rsidRPr="005848FF">
              <w:t xml:space="preserve">PSSDEE2 </w:t>
            </w:r>
          </w:p>
        </w:tc>
        <w:tc>
          <w:tcPr>
            <w:tcW w:w="1545" w:type="dxa"/>
            <w:gridSpan w:val="2"/>
          </w:tcPr>
          <w:p w14:paraId="111A3157" w14:textId="77777777" w:rsidR="0022449F" w:rsidRPr="005848FF" w:rsidRDefault="00BD05EB" w:rsidP="00FF4EA6">
            <w:r w:rsidRPr="005848FF">
              <w:t>PSSDEEA</w:t>
            </w:r>
          </w:p>
        </w:tc>
        <w:tc>
          <w:tcPr>
            <w:tcW w:w="1540" w:type="dxa"/>
          </w:tcPr>
          <w:p w14:paraId="34E38463" w14:textId="77777777" w:rsidR="0022449F" w:rsidRPr="005848FF" w:rsidRDefault="00E8246E" w:rsidP="00FF4EA6">
            <w:r w:rsidRPr="005848FF">
              <w:t>PSSDELOI</w:t>
            </w:r>
          </w:p>
        </w:tc>
      </w:tr>
      <w:tr w:rsidR="00E8246E" w:rsidRPr="005848FF" w14:paraId="01AB6B34" w14:textId="77777777" w:rsidTr="008F00CD">
        <w:tc>
          <w:tcPr>
            <w:tcW w:w="1485" w:type="dxa"/>
          </w:tcPr>
          <w:p w14:paraId="0B3108AD" w14:textId="77777777" w:rsidR="00E8246E" w:rsidRPr="005848FF" w:rsidRDefault="00E8246E" w:rsidP="00FF4EA6">
            <w:r w:rsidRPr="005848FF">
              <w:t xml:space="preserve">PSSDENT  </w:t>
            </w:r>
          </w:p>
        </w:tc>
        <w:tc>
          <w:tcPr>
            <w:tcW w:w="1516" w:type="dxa"/>
            <w:gridSpan w:val="2"/>
          </w:tcPr>
          <w:p w14:paraId="73268699" w14:textId="77777777" w:rsidR="00E8246E" w:rsidRPr="005848FF" w:rsidRDefault="00E8246E" w:rsidP="008B142A">
            <w:r w:rsidRPr="005848FF">
              <w:t xml:space="preserve">PSSDFEE  </w:t>
            </w:r>
          </w:p>
        </w:tc>
        <w:tc>
          <w:tcPr>
            <w:tcW w:w="1516" w:type="dxa"/>
          </w:tcPr>
          <w:p w14:paraId="28068CCD" w14:textId="77777777" w:rsidR="00E8246E" w:rsidRPr="005848FF" w:rsidRDefault="00E8246E" w:rsidP="008B142A">
            <w:r w:rsidRPr="005848FF">
              <w:t xml:space="preserve">PSSDGUPD </w:t>
            </w:r>
          </w:p>
        </w:tc>
        <w:tc>
          <w:tcPr>
            <w:tcW w:w="1521" w:type="dxa"/>
          </w:tcPr>
          <w:p w14:paraId="1E5459A2" w14:textId="77777777" w:rsidR="00E8246E" w:rsidRPr="005848FF" w:rsidRDefault="00E8246E" w:rsidP="008B142A">
            <w:r w:rsidRPr="005848FF">
              <w:t xml:space="preserve">PSSDI    </w:t>
            </w:r>
          </w:p>
        </w:tc>
        <w:tc>
          <w:tcPr>
            <w:tcW w:w="1545" w:type="dxa"/>
            <w:gridSpan w:val="2"/>
          </w:tcPr>
          <w:p w14:paraId="24FF686E" w14:textId="77777777" w:rsidR="00E8246E" w:rsidRPr="005848FF" w:rsidRDefault="00E8246E" w:rsidP="008B142A">
            <w:r w:rsidRPr="005848FF">
              <w:t xml:space="preserve">PSSDIN  </w:t>
            </w:r>
          </w:p>
        </w:tc>
        <w:tc>
          <w:tcPr>
            <w:tcW w:w="1540" w:type="dxa"/>
          </w:tcPr>
          <w:p w14:paraId="75560FDC" w14:textId="77777777" w:rsidR="00E8246E" w:rsidRPr="005848FF" w:rsidRDefault="00E8246E" w:rsidP="008B142A">
            <w:r w:rsidRPr="005848FF">
              <w:t xml:space="preserve">PSSDINT  </w:t>
            </w:r>
          </w:p>
        </w:tc>
      </w:tr>
      <w:tr w:rsidR="00E8246E" w:rsidRPr="005848FF" w14:paraId="510689FA" w14:textId="77777777" w:rsidTr="008F00CD">
        <w:tc>
          <w:tcPr>
            <w:tcW w:w="1485" w:type="dxa"/>
          </w:tcPr>
          <w:p w14:paraId="283C5C2B" w14:textId="77777777" w:rsidR="00E8246E" w:rsidRPr="005848FF" w:rsidRDefault="00E8246E" w:rsidP="00FF4EA6">
            <w:r w:rsidRPr="005848FF">
              <w:t>PSSDIUTL</w:t>
            </w:r>
          </w:p>
        </w:tc>
        <w:tc>
          <w:tcPr>
            <w:tcW w:w="1516" w:type="dxa"/>
            <w:gridSpan w:val="2"/>
          </w:tcPr>
          <w:p w14:paraId="2EA8B2E5" w14:textId="77777777" w:rsidR="00E8246E" w:rsidRPr="005848FF" w:rsidRDefault="00E8246E" w:rsidP="008B142A">
            <w:r w:rsidRPr="005848FF">
              <w:t xml:space="preserve">PSSDOS </w:t>
            </w:r>
          </w:p>
        </w:tc>
        <w:tc>
          <w:tcPr>
            <w:tcW w:w="1516" w:type="dxa"/>
          </w:tcPr>
          <w:p w14:paraId="18E3BA6F" w14:textId="77777777" w:rsidR="00E8246E" w:rsidRPr="005848FF" w:rsidRDefault="00E8246E" w:rsidP="008B142A">
            <w:r w:rsidRPr="005848FF">
              <w:t>PSSDOSED</w:t>
            </w:r>
          </w:p>
        </w:tc>
        <w:tc>
          <w:tcPr>
            <w:tcW w:w="1521" w:type="dxa"/>
          </w:tcPr>
          <w:p w14:paraId="7373F37C" w14:textId="77777777" w:rsidR="00E8246E" w:rsidRPr="005848FF" w:rsidRDefault="00E8246E" w:rsidP="008B142A">
            <w:r w:rsidRPr="005848FF">
              <w:t>PSSDOSER</w:t>
            </w:r>
          </w:p>
        </w:tc>
        <w:tc>
          <w:tcPr>
            <w:tcW w:w="1545" w:type="dxa"/>
            <w:gridSpan w:val="2"/>
          </w:tcPr>
          <w:p w14:paraId="4250E0F8" w14:textId="77777777" w:rsidR="00E8246E" w:rsidRPr="005848FF" w:rsidRDefault="00E8246E" w:rsidP="008B142A">
            <w:r w:rsidRPr="005848FF">
              <w:t xml:space="preserve">PSSDOSLZ </w:t>
            </w:r>
          </w:p>
        </w:tc>
        <w:tc>
          <w:tcPr>
            <w:tcW w:w="1540" w:type="dxa"/>
          </w:tcPr>
          <w:p w14:paraId="33D36CED" w14:textId="77777777" w:rsidR="00E8246E" w:rsidRPr="005848FF" w:rsidRDefault="00E8246E" w:rsidP="008B142A">
            <w:r w:rsidRPr="005848FF">
              <w:t xml:space="preserve">PSSDOSRP </w:t>
            </w:r>
          </w:p>
        </w:tc>
      </w:tr>
      <w:tr w:rsidR="00E8246E" w:rsidRPr="005848FF" w14:paraId="5FBB959C" w14:textId="77777777" w:rsidTr="008F00CD">
        <w:tc>
          <w:tcPr>
            <w:tcW w:w="1485" w:type="dxa"/>
          </w:tcPr>
          <w:p w14:paraId="02E81969" w14:textId="77777777" w:rsidR="00E8246E" w:rsidRPr="005848FF" w:rsidRDefault="00E8246E" w:rsidP="00FF4EA6">
            <w:r w:rsidRPr="005848FF">
              <w:t>PSSDRINT</w:t>
            </w:r>
          </w:p>
        </w:tc>
        <w:tc>
          <w:tcPr>
            <w:tcW w:w="1516" w:type="dxa"/>
            <w:gridSpan w:val="2"/>
          </w:tcPr>
          <w:p w14:paraId="1D237F9A" w14:textId="77777777" w:rsidR="00E8246E" w:rsidRPr="005848FF" w:rsidRDefault="00E8246E" w:rsidP="008B142A">
            <w:r w:rsidRPr="005848FF">
              <w:t xml:space="preserve">PSSDRDOS </w:t>
            </w:r>
          </w:p>
        </w:tc>
        <w:tc>
          <w:tcPr>
            <w:tcW w:w="1516" w:type="dxa"/>
          </w:tcPr>
          <w:p w14:paraId="75E30219" w14:textId="77777777" w:rsidR="00E8246E" w:rsidRPr="005848FF" w:rsidRDefault="00E8246E" w:rsidP="008B142A">
            <w:r w:rsidRPr="005848FF">
              <w:t xml:space="preserve">PSSDSAPA </w:t>
            </w:r>
          </w:p>
        </w:tc>
        <w:tc>
          <w:tcPr>
            <w:tcW w:w="1521" w:type="dxa"/>
          </w:tcPr>
          <w:p w14:paraId="20D4710B" w14:textId="77777777" w:rsidR="00E8246E" w:rsidRPr="005848FF" w:rsidRDefault="00E8246E" w:rsidP="008B142A">
            <w:r w:rsidRPr="005848FF">
              <w:t xml:space="preserve">PSSDSAPD </w:t>
            </w:r>
          </w:p>
        </w:tc>
        <w:tc>
          <w:tcPr>
            <w:tcW w:w="1545" w:type="dxa"/>
            <w:gridSpan w:val="2"/>
          </w:tcPr>
          <w:p w14:paraId="1101857F" w14:textId="77777777" w:rsidR="00E8246E" w:rsidRPr="005848FF" w:rsidRDefault="00E8246E" w:rsidP="008B142A">
            <w:r w:rsidRPr="005848FF">
              <w:t xml:space="preserve">PSSDSAPI </w:t>
            </w:r>
          </w:p>
        </w:tc>
        <w:tc>
          <w:tcPr>
            <w:tcW w:w="1540" w:type="dxa"/>
          </w:tcPr>
          <w:p w14:paraId="026B0C18" w14:textId="77777777" w:rsidR="00E8246E" w:rsidRPr="005848FF" w:rsidRDefault="00E8246E" w:rsidP="008B142A">
            <w:r w:rsidRPr="005848FF">
              <w:t>PSSDSAPK</w:t>
            </w:r>
          </w:p>
        </w:tc>
      </w:tr>
      <w:tr w:rsidR="00E8246E" w:rsidRPr="005848FF" w14:paraId="53B1FEBA" w14:textId="77777777" w:rsidTr="008F00CD">
        <w:tc>
          <w:tcPr>
            <w:tcW w:w="1485" w:type="dxa"/>
          </w:tcPr>
          <w:p w14:paraId="3A6777E9" w14:textId="77777777" w:rsidR="00E8246E" w:rsidRPr="005848FF" w:rsidRDefault="00E8246E" w:rsidP="00FF4EA6">
            <w:r w:rsidRPr="005848FF">
              <w:t>PSSDSAPL</w:t>
            </w:r>
          </w:p>
        </w:tc>
        <w:tc>
          <w:tcPr>
            <w:tcW w:w="1516" w:type="dxa"/>
            <w:gridSpan w:val="2"/>
          </w:tcPr>
          <w:p w14:paraId="2E700840" w14:textId="77777777" w:rsidR="00E8246E" w:rsidRPr="005848FF" w:rsidRDefault="00E8246E" w:rsidP="008B142A">
            <w:r w:rsidRPr="005848FF">
              <w:t xml:space="preserve">PSSDSAPM  </w:t>
            </w:r>
          </w:p>
        </w:tc>
        <w:tc>
          <w:tcPr>
            <w:tcW w:w="1516" w:type="dxa"/>
          </w:tcPr>
          <w:p w14:paraId="1AF95A97" w14:textId="77777777" w:rsidR="00E8246E" w:rsidRPr="005848FF" w:rsidRDefault="00E8246E" w:rsidP="008B142A">
            <w:r w:rsidRPr="005848FF">
              <w:t xml:space="preserve">PSSDSBBP  </w:t>
            </w:r>
          </w:p>
        </w:tc>
        <w:tc>
          <w:tcPr>
            <w:tcW w:w="1521" w:type="dxa"/>
          </w:tcPr>
          <w:p w14:paraId="6B151670" w14:textId="77777777" w:rsidR="00E8246E" w:rsidRPr="005848FF" w:rsidRDefault="00E8246E" w:rsidP="008B142A">
            <w:r w:rsidRPr="005848FF">
              <w:t>PSSDSBDA</w:t>
            </w:r>
          </w:p>
        </w:tc>
        <w:tc>
          <w:tcPr>
            <w:tcW w:w="1545" w:type="dxa"/>
            <w:gridSpan w:val="2"/>
          </w:tcPr>
          <w:p w14:paraId="230AC0BF" w14:textId="77777777" w:rsidR="00E8246E" w:rsidRPr="005848FF" w:rsidRDefault="00E8246E" w:rsidP="008B142A">
            <w:r w:rsidRPr="005848FF">
              <w:t>PSSDSBDB</w:t>
            </w:r>
          </w:p>
        </w:tc>
        <w:tc>
          <w:tcPr>
            <w:tcW w:w="1540" w:type="dxa"/>
          </w:tcPr>
          <w:p w14:paraId="6E91352D" w14:textId="77777777" w:rsidR="00E8246E" w:rsidRPr="005848FF" w:rsidRDefault="00E8246E" w:rsidP="008B142A">
            <w:r w:rsidRPr="005848FF">
              <w:t xml:space="preserve">PSSDSBPA </w:t>
            </w:r>
          </w:p>
        </w:tc>
      </w:tr>
      <w:tr w:rsidR="00E8246E" w:rsidRPr="005848FF" w14:paraId="547BE78E" w14:textId="77777777" w:rsidTr="008F00CD">
        <w:tc>
          <w:tcPr>
            <w:tcW w:w="1485" w:type="dxa"/>
          </w:tcPr>
          <w:p w14:paraId="6E85F751" w14:textId="77777777" w:rsidR="00E8246E" w:rsidRPr="005848FF" w:rsidRDefault="00E8246E" w:rsidP="00FF4EA6">
            <w:r w:rsidRPr="005848FF">
              <w:t>PSSDSBPB</w:t>
            </w:r>
          </w:p>
        </w:tc>
        <w:tc>
          <w:tcPr>
            <w:tcW w:w="1516" w:type="dxa"/>
            <w:gridSpan w:val="2"/>
          </w:tcPr>
          <w:p w14:paraId="246DBEC9" w14:textId="77777777" w:rsidR="00E8246E" w:rsidRPr="005848FF" w:rsidRDefault="00E8246E" w:rsidP="008B142A">
            <w:r w:rsidRPr="005848FF">
              <w:t>PSSDSBPC</w:t>
            </w:r>
          </w:p>
        </w:tc>
        <w:tc>
          <w:tcPr>
            <w:tcW w:w="1516" w:type="dxa"/>
          </w:tcPr>
          <w:p w14:paraId="213CEF47" w14:textId="77777777" w:rsidR="00E8246E" w:rsidRPr="005848FF" w:rsidRDefault="00E8246E" w:rsidP="008B142A">
            <w:r w:rsidRPr="005848FF">
              <w:t xml:space="preserve">PSSDSBPD  </w:t>
            </w:r>
          </w:p>
        </w:tc>
        <w:tc>
          <w:tcPr>
            <w:tcW w:w="1521" w:type="dxa"/>
          </w:tcPr>
          <w:p w14:paraId="39B42A7F" w14:textId="77777777" w:rsidR="00E8246E" w:rsidRPr="005848FF" w:rsidRDefault="00E8246E" w:rsidP="008B142A">
            <w:r w:rsidRPr="005848FF">
              <w:t>PSSDSDAT</w:t>
            </w:r>
          </w:p>
        </w:tc>
        <w:tc>
          <w:tcPr>
            <w:tcW w:w="1545" w:type="dxa"/>
            <w:gridSpan w:val="2"/>
          </w:tcPr>
          <w:p w14:paraId="4FCF0A5A" w14:textId="77777777" w:rsidR="00E8246E" w:rsidRPr="005848FF" w:rsidRDefault="00E8246E" w:rsidP="008B142A">
            <w:r w:rsidRPr="005848FF">
              <w:t xml:space="preserve">PSSDSEXC </w:t>
            </w:r>
          </w:p>
        </w:tc>
        <w:tc>
          <w:tcPr>
            <w:tcW w:w="1540" w:type="dxa"/>
          </w:tcPr>
          <w:p w14:paraId="54CCEBB8" w14:textId="77777777" w:rsidR="00E8246E" w:rsidRPr="005848FF" w:rsidRDefault="00E8246E" w:rsidP="008B142A">
            <w:r w:rsidRPr="005848FF">
              <w:t>PSSDSEXD</w:t>
            </w:r>
          </w:p>
        </w:tc>
      </w:tr>
      <w:tr w:rsidR="00E8246E" w:rsidRPr="005848FF" w14:paraId="6D3A2B27" w14:textId="77777777" w:rsidTr="008F00CD">
        <w:tc>
          <w:tcPr>
            <w:tcW w:w="1485" w:type="dxa"/>
          </w:tcPr>
          <w:p w14:paraId="306F1A23" w14:textId="77777777" w:rsidR="00E8246E" w:rsidRPr="005848FF" w:rsidRDefault="00E8246E" w:rsidP="00FF4EA6">
            <w:r w:rsidRPr="005848FF">
              <w:t>PSSDSEXE</w:t>
            </w:r>
          </w:p>
        </w:tc>
        <w:tc>
          <w:tcPr>
            <w:tcW w:w="1516" w:type="dxa"/>
            <w:gridSpan w:val="2"/>
          </w:tcPr>
          <w:p w14:paraId="314A8B9B" w14:textId="77777777" w:rsidR="00E8246E" w:rsidRPr="005848FF" w:rsidRDefault="00E8246E" w:rsidP="008B142A">
            <w:r w:rsidRPr="005848FF">
              <w:t xml:space="preserve">PSSDSFDB </w:t>
            </w:r>
          </w:p>
        </w:tc>
        <w:tc>
          <w:tcPr>
            <w:tcW w:w="1516" w:type="dxa"/>
          </w:tcPr>
          <w:p w14:paraId="13DA7973" w14:textId="77777777" w:rsidR="00E8246E" w:rsidRPr="005848FF" w:rsidRDefault="00E8246E" w:rsidP="008B142A">
            <w:r w:rsidRPr="005848FF">
              <w:t xml:space="preserve">PSSDSONF </w:t>
            </w:r>
          </w:p>
        </w:tc>
        <w:tc>
          <w:tcPr>
            <w:tcW w:w="1521" w:type="dxa"/>
          </w:tcPr>
          <w:p w14:paraId="3F71F6D6" w14:textId="77777777" w:rsidR="00E8246E" w:rsidRPr="005848FF" w:rsidRDefault="00E8246E" w:rsidP="008B142A">
            <w:r w:rsidRPr="005848FF">
              <w:t xml:space="preserve">PSSDSPON </w:t>
            </w:r>
          </w:p>
        </w:tc>
        <w:tc>
          <w:tcPr>
            <w:tcW w:w="1545" w:type="dxa"/>
            <w:gridSpan w:val="2"/>
          </w:tcPr>
          <w:p w14:paraId="12174337" w14:textId="77777777" w:rsidR="00E8246E" w:rsidRPr="005848FF" w:rsidRDefault="00E8246E" w:rsidP="008B142A">
            <w:r w:rsidRPr="005848FF">
              <w:t xml:space="preserve">PSSDSPOP </w:t>
            </w:r>
          </w:p>
        </w:tc>
        <w:tc>
          <w:tcPr>
            <w:tcW w:w="1540" w:type="dxa"/>
          </w:tcPr>
          <w:p w14:paraId="217A55CC" w14:textId="77777777" w:rsidR="00E8246E" w:rsidRPr="005848FF" w:rsidRDefault="00E8246E" w:rsidP="008B142A">
            <w:r w:rsidRPr="005848FF">
              <w:t>PSSDSUTA</w:t>
            </w:r>
          </w:p>
        </w:tc>
      </w:tr>
      <w:tr w:rsidR="00E8246E" w:rsidRPr="005848FF" w14:paraId="4460F04C" w14:textId="77777777" w:rsidTr="008F00CD">
        <w:tc>
          <w:tcPr>
            <w:tcW w:w="1485" w:type="dxa"/>
          </w:tcPr>
          <w:p w14:paraId="6B967246" w14:textId="77777777" w:rsidR="00E8246E" w:rsidRPr="005848FF" w:rsidRDefault="00E8246E" w:rsidP="00FF4EA6">
            <w:r w:rsidRPr="005848FF">
              <w:t>PSSDSUTL</w:t>
            </w:r>
          </w:p>
        </w:tc>
        <w:tc>
          <w:tcPr>
            <w:tcW w:w="1516" w:type="dxa"/>
            <w:gridSpan w:val="2"/>
          </w:tcPr>
          <w:p w14:paraId="05AAD20E" w14:textId="77777777" w:rsidR="00E8246E" w:rsidRPr="005848FF" w:rsidRDefault="00E8246E" w:rsidP="008B142A">
            <w:r w:rsidRPr="005848FF">
              <w:t xml:space="preserve">PSSDTR </w:t>
            </w:r>
          </w:p>
        </w:tc>
        <w:tc>
          <w:tcPr>
            <w:tcW w:w="1516" w:type="dxa"/>
          </w:tcPr>
          <w:p w14:paraId="054928D9" w14:textId="77777777" w:rsidR="00E8246E" w:rsidRPr="005848FF" w:rsidRDefault="00E8246E" w:rsidP="008B142A">
            <w:r w:rsidRPr="005848FF">
              <w:t>PSSEC123</w:t>
            </w:r>
          </w:p>
        </w:tc>
        <w:tc>
          <w:tcPr>
            <w:tcW w:w="1521" w:type="dxa"/>
          </w:tcPr>
          <w:p w14:paraId="62B0C46D" w14:textId="77777777" w:rsidR="00E8246E" w:rsidRPr="005848FF" w:rsidRDefault="00E8246E" w:rsidP="008B142A">
            <w:r w:rsidRPr="005848FF">
              <w:t xml:space="preserve">PSSENV   </w:t>
            </w:r>
          </w:p>
        </w:tc>
        <w:tc>
          <w:tcPr>
            <w:tcW w:w="1545" w:type="dxa"/>
            <w:gridSpan w:val="2"/>
          </w:tcPr>
          <w:p w14:paraId="326C8142" w14:textId="77777777" w:rsidR="00E8246E" w:rsidRPr="005848FF" w:rsidRDefault="00E8246E" w:rsidP="008B142A">
            <w:r w:rsidRPr="005848FF">
              <w:t xml:space="preserve">PSSENVN  </w:t>
            </w:r>
          </w:p>
        </w:tc>
        <w:tc>
          <w:tcPr>
            <w:tcW w:w="1540" w:type="dxa"/>
          </w:tcPr>
          <w:p w14:paraId="07A79DE4" w14:textId="77777777" w:rsidR="00E8246E" w:rsidRPr="005848FF" w:rsidRDefault="00E8246E" w:rsidP="008B142A">
            <w:r w:rsidRPr="005848FF">
              <w:t xml:space="preserve">PSSFDBDI </w:t>
            </w:r>
          </w:p>
        </w:tc>
      </w:tr>
      <w:tr w:rsidR="00E8246E" w:rsidRPr="005848FF" w14:paraId="31A30752" w14:textId="77777777" w:rsidTr="008F00CD">
        <w:tc>
          <w:tcPr>
            <w:tcW w:w="1485" w:type="dxa"/>
          </w:tcPr>
          <w:p w14:paraId="55EF5D7D" w14:textId="77777777" w:rsidR="00E8246E" w:rsidRPr="005848FF" w:rsidRDefault="00E8246E" w:rsidP="00FF4EA6">
            <w:r w:rsidRPr="005848FF">
              <w:t>PSSFDBRT</w:t>
            </w:r>
          </w:p>
        </w:tc>
        <w:tc>
          <w:tcPr>
            <w:tcW w:w="1516" w:type="dxa"/>
            <w:gridSpan w:val="2"/>
          </w:tcPr>
          <w:p w14:paraId="5AE261FF" w14:textId="77777777" w:rsidR="00E8246E" w:rsidRPr="005848FF" w:rsidRDefault="00E8246E" w:rsidP="008B142A">
            <w:r w:rsidRPr="005848FF">
              <w:t xml:space="preserve">PSSFIL    </w:t>
            </w:r>
          </w:p>
        </w:tc>
        <w:tc>
          <w:tcPr>
            <w:tcW w:w="1516" w:type="dxa"/>
          </w:tcPr>
          <w:p w14:paraId="39D64875" w14:textId="77777777" w:rsidR="00E8246E" w:rsidRPr="005848FF" w:rsidRDefault="00E8246E" w:rsidP="008B142A">
            <w:r w:rsidRPr="005848FF">
              <w:t xml:space="preserve">PSSFILED </w:t>
            </w:r>
          </w:p>
        </w:tc>
        <w:tc>
          <w:tcPr>
            <w:tcW w:w="1521" w:type="dxa"/>
          </w:tcPr>
          <w:p w14:paraId="6CA67BA8" w14:textId="77777777" w:rsidR="00E8246E" w:rsidRPr="005848FF" w:rsidRDefault="00E8246E" w:rsidP="008B142A">
            <w:r w:rsidRPr="005848FF">
              <w:t xml:space="preserve">PSSFILES  </w:t>
            </w:r>
          </w:p>
        </w:tc>
        <w:tc>
          <w:tcPr>
            <w:tcW w:w="1545" w:type="dxa"/>
            <w:gridSpan w:val="2"/>
          </w:tcPr>
          <w:p w14:paraId="49E2BCFD" w14:textId="77777777" w:rsidR="00E8246E" w:rsidRPr="005848FF" w:rsidRDefault="00E8246E" w:rsidP="008B142A">
            <w:r w:rsidRPr="005848FF">
              <w:t xml:space="preserve">PSSGENM  </w:t>
            </w:r>
          </w:p>
        </w:tc>
        <w:tc>
          <w:tcPr>
            <w:tcW w:w="1540" w:type="dxa"/>
          </w:tcPr>
          <w:p w14:paraId="1A79118D" w14:textId="77777777" w:rsidR="00E8246E" w:rsidRPr="005848FF" w:rsidRDefault="00E8246E" w:rsidP="008B142A">
            <w:r w:rsidRPr="005848FF">
              <w:t>PSSGIU</w:t>
            </w:r>
          </w:p>
        </w:tc>
      </w:tr>
      <w:tr w:rsidR="00E8246E" w:rsidRPr="005848FF" w14:paraId="3BED3753" w14:textId="77777777" w:rsidTr="008F00CD">
        <w:tc>
          <w:tcPr>
            <w:tcW w:w="1485" w:type="dxa"/>
          </w:tcPr>
          <w:p w14:paraId="565C9800" w14:textId="77777777" w:rsidR="00E8246E" w:rsidRPr="005848FF" w:rsidRDefault="00E8246E" w:rsidP="00FF4EA6">
            <w:r w:rsidRPr="005848FF">
              <w:t xml:space="preserve">PSSGMI   </w:t>
            </w:r>
          </w:p>
        </w:tc>
        <w:tc>
          <w:tcPr>
            <w:tcW w:w="1516" w:type="dxa"/>
            <w:gridSpan w:val="2"/>
          </w:tcPr>
          <w:p w14:paraId="39400F38" w14:textId="77777777" w:rsidR="00E8246E" w:rsidRPr="005848FF" w:rsidRDefault="00E8246E" w:rsidP="008B142A">
            <w:r w:rsidRPr="005848FF">
              <w:t xml:space="preserve">PSSGS0   </w:t>
            </w:r>
          </w:p>
        </w:tc>
        <w:tc>
          <w:tcPr>
            <w:tcW w:w="1516" w:type="dxa"/>
          </w:tcPr>
          <w:p w14:paraId="69949B4D" w14:textId="77777777" w:rsidR="00E8246E" w:rsidRPr="005848FF" w:rsidRDefault="00E8246E" w:rsidP="008B142A">
            <w:r w:rsidRPr="005848FF">
              <w:t xml:space="preserve">PSSGSGUI </w:t>
            </w:r>
          </w:p>
        </w:tc>
        <w:tc>
          <w:tcPr>
            <w:tcW w:w="1521" w:type="dxa"/>
          </w:tcPr>
          <w:p w14:paraId="0516CF83" w14:textId="77777777" w:rsidR="00E8246E" w:rsidRPr="005848FF" w:rsidRDefault="00E8246E" w:rsidP="008B142A">
            <w:r w:rsidRPr="005848FF">
              <w:t xml:space="preserve">PSSGSH    </w:t>
            </w:r>
          </w:p>
        </w:tc>
        <w:tc>
          <w:tcPr>
            <w:tcW w:w="1545" w:type="dxa"/>
            <w:gridSpan w:val="2"/>
          </w:tcPr>
          <w:p w14:paraId="572395B4" w14:textId="77777777" w:rsidR="00E8246E" w:rsidRPr="005848FF" w:rsidRDefault="00E8246E" w:rsidP="008B142A">
            <w:r w:rsidRPr="005848FF">
              <w:t xml:space="preserve">PSSHELP  </w:t>
            </w:r>
          </w:p>
        </w:tc>
        <w:tc>
          <w:tcPr>
            <w:tcW w:w="1540" w:type="dxa"/>
          </w:tcPr>
          <w:p w14:paraId="0B32EE50" w14:textId="77777777" w:rsidR="00E8246E" w:rsidRPr="005848FF" w:rsidRDefault="00E8246E" w:rsidP="008B142A">
            <w:r w:rsidRPr="005848FF">
              <w:t xml:space="preserve">PSSHFREQ </w:t>
            </w:r>
          </w:p>
        </w:tc>
      </w:tr>
      <w:tr w:rsidR="00E8246E" w:rsidRPr="005848FF" w14:paraId="00003B81" w14:textId="77777777" w:rsidTr="008F00CD">
        <w:tc>
          <w:tcPr>
            <w:tcW w:w="1485" w:type="dxa"/>
          </w:tcPr>
          <w:p w14:paraId="167030D7" w14:textId="77777777" w:rsidR="00E8246E" w:rsidRPr="005848FF" w:rsidRDefault="00E8246E" w:rsidP="00FF4EA6">
            <w:r w:rsidRPr="005848FF">
              <w:t xml:space="preserve">PSSHL1   </w:t>
            </w:r>
          </w:p>
        </w:tc>
        <w:tc>
          <w:tcPr>
            <w:tcW w:w="1516" w:type="dxa"/>
            <w:gridSpan w:val="2"/>
          </w:tcPr>
          <w:p w14:paraId="690E58BB" w14:textId="77777777" w:rsidR="00E8246E" w:rsidRPr="005848FF" w:rsidRDefault="00E8246E" w:rsidP="008B142A">
            <w:r w:rsidRPr="005848FF">
              <w:t>PSSHLDFS</w:t>
            </w:r>
          </w:p>
        </w:tc>
        <w:tc>
          <w:tcPr>
            <w:tcW w:w="1516" w:type="dxa"/>
          </w:tcPr>
          <w:p w14:paraId="666EF9B7" w14:textId="77777777" w:rsidR="00E8246E" w:rsidRPr="005848FF" w:rsidRDefault="00E8246E" w:rsidP="008B142A">
            <w:r w:rsidRPr="005848FF">
              <w:t>PSSHLSCH</w:t>
            </w:r>
          </w:p>
        </w:tc>
        <w:tc>
          <w:tcPr>
            <w:tcW w:w="1521" w:type="dxa"/>
          </w:tcPr>
          <w:p w14:paraId="4A6EBE04" w14:textId="77777777" w:rsidR="00E8246E" w:rsidRPr="005848FF" w:rsidRDefault="00E8246E" w:rsidP="008B142A">
            <w:r w:rsidRPr="005848FF">
              <w:t xml:space="preserve">PSSHLU </w:t>
            </w:r>
          </w:p>
        </w:tc>
        <w:tc>
          <w:tcPr>
            <w:tcW w:w="1545" w:type="dxa"/>
            <w:gridSpan w:val="2"/>
          </w:tcPr>
          <w:p w14:paraId="157C85CF" w14:textId="77777777" w:rsidR="00E8246E" w:rsidRPr="005848FF" w:rsidRDefault="00E8246E" w:rsidP="008B142A">
            <w:r w:rsidRPr="005848FF">
              <w:t xml:space="preserve">PSSHRCOM  </w:t>
            </w:r>
          </w:p>
        </w:tc>
        <w:tc>
          <w:tcPr>
            <w:tcW w:w="1540" w:type="dxa"/>
          </w:tcPr>
          <w:p w14:paraId="65260E52" w14:textId="77777777" w:rsidR="00E8246E" w:rsidRPr="005848FF" w:rsidRDefault="00E8246E" w:rsidP="008B142A">
            <w:r w:rsidRPr="005848FF">
              <w:t xml:space="preserve">PSSHRENV </w:t>
            </w:r>
          </w:p>
        </w:tc>
      </w:tr>
      <w:tr w:rsidR="00E8246E" w:rsidRPr="005848FF" w14:paraId="1D632575" w14:textId="77777777" w:rsidTr="008F00CD">
        <w:tc>
          <w:tcPr>
            <w:tcW w:w="1485" w:type="dxa"/>
          </w:tcPr>
          <w:p w14:paraId="23F783EE" w14:textId="77777777" w:rsidR="00E8246E" w:rsidRPr="005848FF" w:rsidRDefault="00E8246E" w:rsidP="00FF4EA6">
            <w:r w:rsidRPr="005848FF">
              <w:t xml:space="preserve">PSSHREQ  </w:t>
            </w:r>
          </w:p>
        </w:tc>
        <w:tc>
          <w:tcPr>
            <w:tcW w:w="1501" w:type="dxa"/>
          </w:tcPr>
          <w:p w14:paraId="698D008D" w14:textId="77777777" w:rsidR="00E8246E" w:rsidRPr="005848FF" w:rsidRDefault="00E8246E" w:rsidP="008B142A">
            <w:r w:rsidRPr="005848FF">
              <w:t xml:space="preserve">PSSHRIT  </w:t>
            </w:r>
          </w:p>
        </w:tc>
        <w:tc>
          <w:tcPr>
            <w:tcW w:w="1531" w:type="dxa"/>
            <w:gridSpan w:val="2"/>
          </w:tcPr>
          <w:p w14:paraId="615B0699" w14:textId="77777777" w:rsidR="00E8246E" w:rsidRPr="005848FF" w:rsidRDefault="00E8246E" w:rsidP="008B142A">
            <w:r w:rsidRPr="005848FF">
              <w:t xml:space="preserve">PSSHRPST </w:t>
            </w:r>
          </w:p>
        </w:tc>
        <w:tc>
          <w:tcPr>
            <w:tcW w:w="1529" w:type="dxa"/>
            <w:gridSpan w:val="2"/>
          </w:tcPr>
          <w:p w14:paraId="7C191291" w14:textId="77777777" w:rsidR="00E8246E" w:rsidRPr="005848FF" w:rsidRDefault="00E8246E" w:rsidP="008B142A">
            <w:r w:rsidRPr="005848FF">
              <w:t>PSSHRQ2</w:t>
            </w:r>
          </w:p>
        </w:tc>
        <w:tc>
          <w:tcPr>
            <w:tcW w:w="1537" w:type="dxa"/>
          </w:tcPr>
          <w:p w14:paraId="68EA2F99" w14:textId="77777777" w:rsidR="00E8246E" w:rsidRPr="005848FF" w:rsidRDefault="00E8246E" w:rsidP="008B142A">
            <w:r w:rsidRPr="005848FF">
              <w:t xml:space="preserve">PSSHRQ22  </w:t>
            </w:r>
          </w:p>
        </w:tc>
        <w:tc>
          <w:tcPr>
            <w:tcW w:w="1540" w:type="dxa"/>
          </w:tcPr>
          <w:p w14:paraId="7B30E236" w14:textId="77777777" w:rsidR="00E8246E" w:rsidRPr="005848FF" w:rsidRDefault="00E8246E" w:rsidP="008B142A">
            <w:r w:rsidRPr="005848FF">
              <w:t xml:space="preserve">PSSHRQ23   </w:t>
            </w:r>
          </w:p>
        </w:tc>
      </w:tr>
      <w:tr w:rsidR="00E8246E" w:rsidRPr="005848FF" w14:paraId="0CC3CC5F" w14:textId="77777777" w:rsidTr="008F00CD">
        <w:tc>
          <w:tcPr>
            <w:tcW w:w="1485" w:type="dxa"/>
          </w:tcPr>
          <w:p w14:paraId="7FA0CC72" w14:textId="77777777" w:rsidR="00E8246E" w:rsidRPr="005848FF" w:rsidRDefault="00E8246E" w:rsidP="00FF4EA6">
            <w:r w:rsidRPr="005848FF">
              <w:t>PSSHRQ24</w:t>
            </w:r>
          </w:p>
        </w:tc>
        <w:tc>
          <w:tcPr>
            <w:tcW w:w="1516" w:type="dxa"/>
            <w:gridSpan w:val="2"/>
          </w:tcPr>
          <w:p w14:paraId="56D0348A" w14:textId="77777777" w:rsidR="00E8246E" w:rsidRPr="005848FF" w:rsidRDefault="00E8246E" w:rsidP="008B142A">
            <w:r w:rsidRPr="005848FF">
              <w:t>PSSHRQ25</w:t>
            </w:r>
          </w:p>
        </w:tc>
        <w:tc>
          <w:tcPr>
            <w:tcW w:w="1516" w:type="dxa"/>
          </w:tcPr>
          <w:p w14:paraId="0C7C672E" w14:textId="77777777" w:rsidR="00E8246E" w:rsidRPr="005848FF" w:rsidRDefault="00E8246E" w:rsidP="008B142A">
            <w:r w:rsidRPr="005848FF">
              <w:t>PSSHRQ2D</w:t>
            </w:r>
          </w:p>
        </w:tc>
        <w:tc>
          <w:tcPr>
            <w:tcW w:w="1521" w:type="dxa"/>
          </w:tcPr>
          <w:p w14:paraId="1B8F0969" w14:textId="77777777" w:rsidR="00E8246E" w:rsidRPr="005848FF" w:rsidRDefault="00E8246E" w:rsidP="008B142A">
            <w:r w:rsidRPr="005848FF">
              <w:t xml:space="preserve">PSSHRQ2O  </w:t>
            </w:r>
          </w:p>
        </w:tc>
        <w:tc>
          <w:tcPr>
            <w:tcW w:w="1545" w:type="dxa"/>
            <w:gridSpan w:val="2"/>
          </w:tcPr>
          <w:p w14:paraId="5968AF60" w14:textId="77777777" w:rsidR="00E8246E" w:rsidRPr="005848FF" w:rsidRDefault="00E8246E" w:rsidP="008B142A">
            <w:r w:rsidRPr="005848FF">
              <w:t xml:space="preserve">PSSHRVAL    </w:t>
            </w:r>
          </w:p>
        </w:tc>
        <w:tc>
          <w:tcPr>
            <w:tcW w:w="1540" w:type="dxa"/>
          </w:tcPr>
          <w:p w14:paraId="201CD27D" w14:textId="77777777" w:rsidR="00E8246E" w:rsidRPr="005848FF" w:rsidRDefault="00E8246E" w:rsidP="008B142A">
            <w:r w:rsidRPr="005848FF">
              <w:t xml:space="preserve">PSSHRVL1 </w:t>
            </w:r>
          </w:p>
        </w:tc>
      </w:tr>
      <w:tr w:rsidR="00E8246E" w:rsidRPr="005848FF" w14:paraId="54780508" w14:textId="77777777" w:rsidTr="008F00CD">
        <w:tc>
          <w:tcPr>
            <w:tcW w:w="1485" w:type="dxa"/>
          </w:tcPr>
          <w:p w14:paraId="4E840C83" w14:textId="77777777" w:rsidR="00E8246E" w:rsidRPr="005848FF" w:rsidRDefault="00E8246E" w:rsidP="00FF4EA6">
            <w:r w:rsidRPr="005848FF">
              <w:t xml:space="preserve">PSSHTTP  </w:t>
            </w:r>
          </w:p>
        </w:tc>
        <w:tc>
          <w:tcPr>
            <w:tcW w:w="1516" w:type="dxa"/>
            <w:gridSpan w:val="2"/>
          </w:tcPr>
          <w:p w14:paraId="3AE0D9AD" w14:textId="77777777" w:rsidR="00E8246E" w:rsidRPr="005848FF" w:rsidRDefault="00E8246E" w:rsidP="008B142A">
            <w:r w:rsidRPr="005848FF">
              <w:t>PSSHUIDG</w:t>
            </w:r>
          </w:p>
        </w:tc>
        <w:tc>
          <w:tcPr>
            <w:tcW w:w="1516" w:type="dxa"/>
          </w:tcPr>
          <w:p w14:paraId="5F0BA4C0" w14:textId="77777777" w:rsidR="00E8246E" w:rsidRPr="005848FF" w:rsidRDefault="00E8246E" w:rsidP="008B142A">
            <w:r w:rsidRPr="005848FF">
              <w:t xml:space="preserve">PSSIIRPT </w:t>
            </w:r>
          </w:p>
        </w:tc>
        <w:tc>
          <w:tcPr>
            <w:tcW w:w="1521" w:type="dxa"/>
          </w:tcPr>
          <w:p w14:paraId="5CBC50F6" w14:textId="77777777" w:rsidR="00E8246E" w:rsidRPr="005848FF" w:rsidRDefault="00E8246E" w:rsidP="008B142A">
            <w:r w:rsidRPr="005848FF">
              <w:t>PSSJEEU</w:t>
            </w:r>
          </w:p>
        </w:tc>
        <w:tc>
          <w:tcPr>
            <w:tcW w:w="1545" w:type="dxa"/>
            <w:gridSpan w:val="2"/>
          </w:tcPr>
          <w:p w14:paraId="3F7AC6D5" w14:textId="77777777" w:rsidR="00E8246E" w:rsidRPr="005848FF" w:rsidRDefault="00E8246E" w:rsidP="008B142A">
            <w:r w:rsidRPr="005848FF">
              <w:t xml:space="preserve">PSSJORDF  </w:t>
            </w:r>
          </w:p>
        </w:tc>
        <w:tc>
          <w:tcPr>
            <w:tcW w:w="1540" w:type="dxa"/>
          </w:tcPr>
          <w:p w14:paraId="642AAE92" w14:textId="77777777" w:rsidR="00E8246E" w:rsidRPr="005848FF" w:rsidRDefault="00E8246E" w:rsidP="008B142A">
            <w:r w:rsidRPr="005848FF">
              <w:t xml:space="preserve">PSSJSPU  </w:t>
            </w:r>
          </w:p>
        </w:tc>
      </w:tr>
      <w:tr w:rsidR="00E8246E" w:rsidRPr="005848FF" w14:paraId="2417F30D" w14:textId="77777777" w:rsidTr="008F00CD">
        <w:tc>
          <w:tcPr>
            <w:tcW w:w="1485" w:type="dxa"/>
          </w:tcPr>
          <w:p w14:paraId="1B65F6A0" w14:textId="77777777" w:rsidR="00E8246E" w:rsidRPr="005848FF" w:rsidRDefault="00E8246E" w:rsidP="00FF4EA6">
            <w:r w:rsidRPr="005848FF">
              <w:t xml:space="preserve">PSSJSPU0  </w:t>
            </w:r>
          </w:p>
        </w:tc>
        <w:tc>
          <w:tcPr>
            <w:tcW w:w="1516" w:type="dxa"/>
            <w:gridSpan w:val="2"/>
          </w:tcPr>
          <w:p w14:paraId="31B30F20" w14:textId="77777777" w:rsidR="00E8246E" w:rsidRPr="005848FF" w:rsidRDefault="00E8246E" w:rsidP="008B142A">
            <w:r w:rsidRPr="005848FF">
              <w:t xml:space="preserve">PSSJSV    </w:t>
            </w:r>
          </w:p>
        </w:tc>
        <w:tc>
          <w:tcPr>
            <w:tcW w:w="1516" w:type="dxa"/>
          </w:tcPr>
          <w:p w14:paraId="3D57FE8A" w14:textId="77777777" w:rsidR="00E8246E" w:rsidRPr="005848FF" w:rsidRDefault="00E8246E" w:rsidP="008B142A">
            <w:r w:rsidRPr="005848FF">
              <w:t xml:space="preserve">PSSJSV0   </w:t>
            </w:r>
          </w:p>
        </w:tc>
        <w:tc>
          <w:tcPr>
            <w:tcW w:w="1521" w:type="dxa"/>
          </w:tcPr>
          <w:p w14:paraId="73CCCBA5" w14:textId="77777777" w:rsidR="00E8246E" w:rsidRPr="005848FF" w:rsidRDefault="00E8246E" w:rsidP="008B142A">
            <w:r w:rsidRPr="005848FF">
              <w:t xml:space="preserve">PSSJXR    </w:t>
            </w:r>
          </w:p>
        </w:tc>
        <w:tc>
          <w:tcPr>
            <w:tcW w:w="1545" w:type="dxa"/>
            <w:gridSpan w:val="2"/>
          </w:tcPr>
          <w:p w14:paraId="12AD7F24" w14:textId="77777777" w:rsidR="00E8246E" w:rsidRPr="005848FF" w:rsidRDefault="00E8246E" w:rsidP="008B142A">
            <w:r w:rsidRPr="005848FF">
              <w:t xml:space="preserve">PSSJXR1   </w:t>
            </w:r>
          </w:p>
        </w:tc>
        <w:tc>
          <w:tcPr>
            <w:tcW w:w="1540" w:type="dxa"/>
          </w:tcPr>
          <w:p w14:paraId="24F347D8" w14:textId="77777777" w:rsidR="00E8246E" w:rsidRPr="005848FF" w:rsidRDefault="00E8246E" w:rsidP="008B142A">
            <w:r w:rsidRPr="005848FF">
              <w:t>PSSJXR10</w:t>
            </w:r>
          </w:p>
        </w:tc>
      </w:tr>
      <w:tr w:rsidR="00E8246E" w:rsidRPr="005848FF" w14:paraId="58B6F9AA" w14:textId="77777777" w:rsidTr="008F00CD">
        <w:tc>
          <w:tcPr>
            <w:tcW w:w="1485" w:type="dxa"/>
          </w:tcPr>
          <w:p w14:paraId="45D3FB6F" w14:textId="77777777" w:rsidR="00E8246E" w:rsidRPr="005848FF" w:rsidRDefault="00E8246E" w:rsidP="00FF4EA6">
            <w:r w:rsidRPr="005848FF">
              <w:t xml:space="preserve">PSSJXR11  </w:t>
            </w:r>
          </w:p>
        </w:tc>
        <w:tc>
          <w:tcPr>
            <w:tcW w:w="1516" w:type="dxa"/>
            <w:gridSpan w:val="2"/>
          </w:tcPr>
          <w:p w14:paraId="7061B6A0" w14:textId="77777777" w:rsidR="00E8246E" w:rsidRPr="005848FF" w:rsidRDefault="00E8246E" w:rsidP="008B142A">
            <w:r w:rsidRPr="005848FF">
              <w:t>PSSJXR12</w:t>
            </w:r>
          </w:p>
        </w:tc>
        <w:tc>
          <w:tcPr>
            <w:tcW w:w="1516" w:type="dxa"/>
          </w:tcPr>
          <w:p w14:paraId="6FA80824" w14:textId="77777777" w:rsidR="00E8246E" w:rsidRPr="005848FF" w:rsidRDefault="00E8246E" w:rsidP="008B142A">
            <w:r w:rsidRPr="005848FF">
              <w:t xml:space="preserve">PSSJXR13  </w:t>
            </w:r>
          </w:p>
        </w:tc>
        <w:tc>
          <w:tcPr>
            <w:tcW w:w="1521" w:type="dxa"/>
          </w:tcPr>
          <w:p w14:paraId="1C4D3C33" w14:textId="77777777" w:rsidR="00E8246E" w:rsidRPr="005848FF" w:rsidRDefault="00E8246E" w:rsidP="008B142A">
            <w:r w:rsidRPr="005848FF">
              <w:t xml:space="preserve">PSSJXR14  </w:t>
            </w:r>
          </w:p>
        </w:tc>
        <w:tc>
          <w:tcPr>
            <w:tcW w:w="1545" w:type="dxa"/>
            <w:gridSpan w:val="2"/>
          </w:tcPr>
          <w:p w14:paraId="5A0B3263" w14:textId="77777777" w:rsidR="00E8246E" w:rsidRPr="005848FF" w:rsidRDefault="00E8246E" w:rsidP="008B142A">
            <w:r w:rsidRPr="005848FF">
              <w:t xml:space="preserve">PSSJXR15  </w:t>
            </w:r>
          </w:p>
        </w:tc>
        <w:tc>
          <w:tcPr>
            <w:tcW w:w="1540" w:type="dxa"/>
          </w:tcPr>
          <w:p w14:paraId="7A98F334" w14:textId="77777777" w:rsidR="00E8246E" w:rsidRPr="005848FF" w:rsidRDefault="00E8246E" w:rsidP="008B142A">
            <w:r w:rsidRPr="005848FF">
              <w:t xml:space="preserve">PSSJXR16 </w:t>
            </w:r>
          </w:p>
        </w:tc>
      </w:tr>
      <w:tr w:rsidR="00E8246E" w:rsidRPr="005848FF" w14:paraId="68A89C98" w14:textId="77777777" w:rsidTr="008F00CD">
        <w:tc>
          <w:tcPr>
            <w:tcW w:w="1485" w:type="dxa"/>
          </w:tcPr>
          <w:p w14:paraId="7E94DE9F" w14:textId="77777777" w:rsidR="00E8246E" w:rsidRPr="005848FF" w:rsidRDefault="00E8246E" w:rsidP="00FF4EA6">
            <w:r w:rsidRPr="005848FF">
              <w:t xml:space="preserve">PSSJXR17  </w:t>
            </w:r>
          </w:p>
        </w:tc>
        <w:tc>
          <w:tcPr>
            <w:tcW w:w="1516" w:type="dxa"/>
            <w:gridSpan w:val="2"/>
          </w:tcPr>
          <w:p w14:paraId="302D813C" w14:textId="77777777" w:rsidR="00E8246E" w:rsidRPr="005848FF" w:rsidRDefault="00E8246E" w:rsidP="008B142A">
            <w:r w:rsidRPr="005848FF">
              <w:t>PSSJXR18</w:t>
            </w:r>
          </w:p>
        </w:tc>
        <w:tc>
          <w:tcPr>
            <w:tcW w:w="1516" w:type="dxa"/>
          </w:tcPr>
          <w:p w14:paraId="5CC39DDB" w14:textId="77777777" w:rsidR="00E8246E" w:rsidRPr="005848FF" w:rsidRDefault="00E8246E" w:rsidP="008B142A">
            <w:r w:rsidRPr="005848FF">
              <w:t xml:space="preserve">PSSJXR19  </w:t>
            </w:r>
          </w:p>
        </w:tc>
        <w:tc>
          <w:tcPr>
            <w:tcW w:w="1521" w:type="dxa"/>
          </w:tcPr>
          <w:p w14:paraId="578BCA33" w14:textId="77777777" w:rsidR="00E8246E" w:rsidRPr="005848FF" w:rsidRDefault="00E8246E" w:rsidP="008B142A">
            <w:r w:rsidRPr="005848FF">
              <w:t xml:space="preserve">PSSJXR2   </w:t>
            </w:r>
          </w:p>
        </w:tc>
        <w:tc>
          <w:tcPr>
            <w:tcW w:w="1545" w:type="dxa"/>
            <w:gridSpan w:val="2"/>
          </w:tcPr>
          <w:p w14:paraId="28D8F918" w14:textId="77777777" w:rsidR="00E8246E" w:rsidRPr="005848FF" w:rsidRDefault="00E8246E" w:rsidP="008B142A">
            <w:r w:rsidRPr="005848FF">
              <w:t xml:space="preserve">PSSJXR20  </w:t>
            </w:r>
          </w:p>
        </w:tc>
        <w:tc>
          <w:tcPr>
            <w:tcW w:w="1540" w:type="dxa"/>
          </w:tcPr>
          <w:p w14:paraId="26D8DD25" w14:textId="77777777" w:rsidR="00E8246E" w:rsidRPr="005848FF" w:rsidRDefault="00E8246E" w:rsidP="008B142A">
            <w:r w:rsidRPr="005848FF">
              <w:t xml:space="preserve">PSSJXR21 </w:t>
            </w:r>
          </w:p>
        </w:tc>
      </w:tr>
      <w:tr w:rsidR="00E8246E" w:rsidRPr="005848FF" w14:paraId="771B52F5" w14:textId="77777777" w:rsidTr="008F00CD">
        <w:tc>
          <w:tcPr>
            <w:tcW w:w="1485" w:type="dxa"/>
          </w:tcPr>
          <w:p w14:paraId="278C705A" w14:textId="77777777" w:rsidR="00E8246E" w:rsidRPr="005848FF" w:rsidRDefault="00E8246E" w:rsidP="00FF4EA6">
            <w:r w:rsidRPr="005848FF">
              <w:t xml:space="preserve">PSSJXR22  </w:t>
            </w:r>
          </w:p>
        </w:tc>
        <w:tc>
          <w:tcPr>
            <w:tcW w:w="1516" w:type="dxa"/>
            <w:gridSpan w:val="2"/>
          </w:tcPr>
          <w:p w14:paraId="51BEED35" w14:textId="77777777" w:rsidR="00E8246E" w:rsidRPr="005848FF" w:rsidRDefault="00E8246E" w:rsidP="008B142A">
            <w:r w:rsidRPr="005848FF">
              <w:t xml:space="preserve">PSSJXR23  </w:t>
            </w:r>
          </w:p>
        </w:tc>
        <w:tc>
          <w:tcPr>
            <w:tcW w:w="1516" w:type="dxa"/>
          </w:tcPr>
          <w:p w14:paraId="249EF328" w14:textId="77777777" w:rsidR="00E8246E" w:rsidRPr="005848FF" w:rsidRDefault="00E8246E" w:rsidP="008B142A">
            <w:r w:rsidRPr="005848FF">
              <w:t xml:space="preserve">PSSJXR24  </w:t>
            </w:r>
          </w:p>
        </w:tc>
        <w:tc>
          <w:tcPr>
            <w:tcW w:w="1521" w:type="dxa"/>
          </w:tcPr>
          <w:p w14:paraId="00E30466" w14:textId="77777777" w:rsidR="00E8246E" w:rsidRPr="005848FF" w:rsidRDefault="00E8246E" w:rsidP="008B142A">
            <w:r w:rsidRPr="005848FF">
              <w:t>PSSJXR25</w:t>
            </w:r>
          </w:p>
        </w:tc>
        <w:tc>
          <w:tcPr>
            <w:tcW w:w="1545" w:type="dxa"/>
            <w:gridSpan w:val="2"/>
          </w:tcPr>
          <w:p w14:paraId="202C7FBE" w14:textId="77777777" w:rsidR="00E8246E" w:rsidRPr="005848FF" w:rsidRDefault="00E8246E" w:rsidP="008B142A">
            <w:r w:rsidRPr="005848FF">
              <w:t xml:space="preserve">PSSJXR26  </w:t>
            </w:r>
          </w:p>
        </w:tc>
        <w:tc>
          <w:tcPr>
            <w:tcW w:w="1540" w:type="dxa"/>
          </w:tcPr>
          <w:p w14:paraId="662D68D3" w14:textId="77777777" w:rsidR="00E8246E" w:rsidRPr="005848FF" w:rsidRDefault="00E8246E" w:rsidP="008B142A">
            <w:r w:rsidRPr="005848FF">
              <w:t xml:space="preserve">PSSJXR27 </w:t>
            </w:r>
          </w:p>
        </w:tc>
      </w:tr>
      <w:tr w:rsidR="00E8246E" w:rsidRPr="005848FF" w14:paraId="55913843" w14:textId="77777777" w:rsidTr="008F00CD">
        <w:tc>
          <w:tcPr>
            <w:tcW w:w="1485" w:type="dxa"/>
          </w:tcPr>
          <w:p w14:paraId="6E4A8387" w14:textId="77777777" w:rsidR="00E8246E" w:rsidRPr="005848FF" w:rsidRDefault="00E8246E" w:rsidP="00FF4EA6">
            <w:r w:rsidRPr="005848FF">
              <w:t xml:space="preserve">PSSJXR28  </w:t>
            </w:r>
          </w:p>
        </w:tc>
        <w:tc>
          <w:tcPr>
            <w:tcW w:w="1516" w:type="dxa"/>
            <w:gridSpan w:val="2"/>
          </w:tcPr>
          <w:p w14:paraId="3BA4BC11" w14:textId="77777777" w:rsidR="00E8246E" w:rsidRPr="005848FF" w:rsidRDefault="00E8246E" w:rsidP="008B142A">
            <w:r w:rsidRPr="005848FF">
              <w:t xml:space="preserve">PSSJXR29  </w:t>
            </w:r>
          </w:p>
        </w:tc>
        <w:tc>
          <w:tcPr>
            <w:tcW w:w="1516" w:type="dxa"/>
          </w:tcPr>
          <w:p w14:paraId="39CFB2EA" w14:textId="77777777" w:rsidR="00E8246E" w:rsidRPr="005848FF" w:rsidRDefault="00E8246E" w:rsidP="008B142A">
            <w:r w:rsidRPr="005848FF">
              <w:t xml:space="preserve">PSSJXR3   </w:t>
            </w:r>
          </w:p>
        </w:tc>
        <w:tc>
          <w:tcPr>
            <w:tcW w:w="1521" w:type="dxa"/>
          </w:tcPr>
          <w:p w14:paraId="700F9392" w14:textId="77777777" w:rsidR="00E8246E" w:rsidRPr="005848FF" w:rsidRDefault="00E8246E" w:rsidP="008B142A">
            <w:r w:rsidRPr="005848FF">
              <w:t xml:space="preserve">PSSJXR30  </w:t>
            </w:r>
          </w:p>
        </w:tc>
        <w:tc>
          <w:tcPr>
            <w:tcW w:w="1545" w:type="dxa"/>
            <w:gridSpan w:val="2"/>
          </w:tcPr>
          <w:p w14:paraId="209D3CB4" w14:textId="77777777" w:rsidR="00E8246E" w:rsidRPr="005848FF" w:rsidRDefault="00E8246E" w:rsidP="008B142A">
            <w:r w:rsidRPr="005848FF">
              <w:t xml:space="preserve">PSSJXR31  </w:t>
            </w:r>
          </w:p>
        </w:tc>
        <w:tc>
          <w:tcPr>
            <w:tcW w:w="1540" w:type="dxa"/>
          </w:tcPr>
          <w:p w14:paraId="4B2E9830" w14:textId="77777777" w:rsidR="00E8246E" w:rsidRPr="005848FF" w:rsidRDefault="00E8246E" w:rsidP="008B142A">
            <w:r w:rsidRPr="005848FF">
              <w:t>PSSJXR32</w:t>
            </w:r>
          </w:p>
        </w:tc>
      </w:tr>
      <w:tr w:rsidR="00E8246E" w:rsidRPr="005848FF" w14:paraId="1B1D4FB0" w14:textId="77777777" w:rsidTr="008F00CD">
        <w:tc>
          <w:tcPr>
            <w:tcW w:w="1485" w:type="dxa"/>
          </w:tcPr>
          <w:p w14:paraId="3F283F7A" w14:textId="77777777" w:rsidR="00E8246E" w:rsidRPr="005848FF" w:rsidRDefault="00E8246E" w:rsidP="00FF4EA6">
            <w:r w:rsidRPr="005848FF">
              <w:t xml:space="preserve">PSSJXR33  </w:t>
            </w:r>
          </w:p>
        </w:tc>
        <w:tc>
          <w:tcPr>
            <w:tcW w:w="1516" w:type="dxa"/>
            <w:gridSpan w:val="2"/>
          </w:tcPr>
          <w:p w14:paraId="0617FCB2" w14:textId="77777777" w:rsidR="00E8246E" w:rsidRPr="005848FF" w:rsidRDefault="00E8246E" w:rsidP="008B142A">
            <w:r w:rsidRPr="005848FF">
              <w:t xml:space="preserve">PSSJXR34  </w:t>
            </w:r>
          </w:p>
        </w:tc>
        <w:tc>
          <w:tcPr>
            <w:tcW w:w="1516" w:type="dxa"/>
          </w:tcPr>
          <w:p w14:paraId="6145F62E" w14:textId="77777777" w:rsidR="00E8246E" w:rsidRPr="005848FF" w:rsidRDefault="00E8246E" w:rsidP="008B142A">
            <w:r w:rsidRPr="005848FF">
              <w:t xml:space="preserve">PSSJXR4   </w:t>
            </w:r>
          </w:p>
        </w:tc>
        <w:tc>
          <w:tcPr>
            <w:tcW w:w="1521" w:type="dxa"/>
          </w:tcPr>
          <w:p w14:paraId="5402216B" w14:textId="77777777" w:rsidR="00E8246E" w:rsidRPr="005848FF" w:rsidRDefault="00E8246E" w:rsidP="008B142A">
            <w:r w:rsidRPr="005848FF">
              <w:t xml:space="preserve">PSSJXR5   </w:t>
            </w:r>
          </w:p>
        </w:tc>
        <w:tc>
          <w:tcPr>
            <w:tcW w:w="1545" w:type="dxa"/>
            <w:gridSpan w:val="2"/>
          </w:tcPr>
          <w:p w14:paraId="70C8F67C" w14:textId="77777777" w:rsidR="00E8246E" w:rsidRPr="005848FF" w:rsidRDefault="00E8246E" w:rsidP="008B142A">
            <w:r w:rsidRPr="005848FF">
              <w:t xml:space="preserve">PSSJXR6   </w:t>
            </w:r>
          </w:p>
        </w:tc>
        <w:tc>
          <w:tcPr>
            <w:tcW w:w="1540" w:type="dxa"/>
          </w:tcPr>
          <w:p w14:paraId="68A4F379" w14:textId="77777777" w:rsidR="00E8246E" w:rsidRPr="005848FF" w:rsidRDefault="00E8246E" w:rsidP="008B142A">
            <w:r w:rsidRPr="005848FF">
              <w:t xml:space="preserve">PSSJXR7 </w:t>
            </w:r>
          </w:p>
        </w:tc>
      </w:tr>
      <w:tr w:rsidR="00E8246E" w:rsidRPr="005848FF" w14:paraId="1B7BCAEB" w14:textId="77777777" w:rsidTr="008F00CD">
        <w:tc>
          <w:tcPr>
            <w:tcW w:w="1485" w:type="dxa"/>
          </w:tcPr>
          <w:p w14:paraId="4E86C789" w14:textId="77777777" w:rsidR="00E8246E" w:rsidRPr="005848FF" w:rsidRDefault="00E8246E" w:rsidP="00FF4EA6">
            <w:r w:rsidRPr="005848FF">
              <w:t xml:space="preserve">PSSJXR8   </w:t>
            </w:r>
          </w:p>
        </w:tc>
        <w:tc>
          <w:tcPr>
            <w:tcW w:w="1516" w:type="dxa"/>
            <w:gridSpan w:val="2"/>
          </w:tcPr>
          <w:p w14:paraId="23A1C03E" w14:textId="77777777" w:rsidR="00E8246E" w:rsidRPr="005848FF" w:rsidRDefault="00E8246E" w:rsidP="008B142A">
            <w:r w:rsidRPr="005848FF">
              <w:t>PSSJXR9</w:t>
            </w:r>
          </w:p>
        </w:tc>
        <w:tc>
          <w:tcPr>
            <w:tcW w:w="1516" w:type="dxa"/>
          </w:tcPr>
          <w:p w14:paraId="0F58CC77" w14:textId="77777777" w:rsidR="00E8246E" w:rsidRPr="005848FF" w:rsidRDefault="00E8246E" w:rsidP="008B142A">
            <w:r w:rsidRPr="005848FF">
              <w:t xml:space="preserve">PSSLAB    </w:t>
            </w:r>
          </w:p>
        </w:tc>
        <w:tc>
          <w:tcPr>
            <w:tcW w:w="1521" w:type="dxa"/>
          </w:tcPr>
          <w:p w14:paraId="5CA89EB6" w14:textId="77777777" w:rsidR="00E8246E" w:rsidRPr="005848FF" w:rsidRDefault="00E8246E" w:rsidP="008B142A">
            <w:r w:rsidRPr="005848FF">
              <w:t xml:space="preserve">PSSLDALL  </w:t>
            </w:r>
          </w:p>
        </w:tc>
        <w:tc>
          <w:tcPr>
            <w:tcW w:w="1545" w:type="dxa"/>
            <w:gridSpan w:val="2"/>
          </w:tcPr>
          <w:p w14:paraId="4BDD8FC5" w14:textId="77777777" w:rsidR="00E8246E" w:rsidRPr="005848FF" w:rsidRDefault="00E8246E" w:rsidP="008B142A">
            <w:r w:rsidRPr="005848FF">
              <w:t xml:space="preserve">PSSLDEDT  </w:t>
            </w:r>
          </w:p>
        </w:tc>
        <w:tc>
          <w:tcPr>
            <w:tcW w:w="1540" w:type="dxa"/>
          </w:tcPr>
          <w:p w14:paraId="0DE168BD" w14:textId="77777777" w:rsidR="00E8246E" w:rsidRPr="005848FF" w:rsidRDefault="00E8246E" w:rsidP="008B142A">
            <w:r w:rsidRPr="005848FF">
              <w:t>PSSLDOSE</w:t>
            </w:r>
          </w:p>
        </w:tc>
      </w:tr>
      <w:tr w:rsidR="00E8246E" w:rsidRPr="005848FF" w14:paraId="6DD48652" w14:textId="77777777" w:rsidTr="008F00CD">
        <w:tc>
          <w:tcPr>
            <w:tcW w:w="1485" w:type="dxa"/>
          </w:tcPr>
          <w:p w14:paraId="77244BF2" w14:textId="77777777" w:rsidR="00E8246E" w:rsidRPr="005848FF" w:rsidRDefault="00E8246E" w:rsidP="00FF4EA6">
            <w:r w:rsidRPr="005848FF">
              <w:t xml:space="preserve">PSSLOCK   </w:t>
            </w:r>
          </w:p>
        </w:tc>
        <w:tc>
          <w:tcPr>
            <w:tcW w:w="1516" w:type="dxa"/>
            <w:gridSpan w:val="2"/>
          </w:tcPr>
          <w:p w14:paraId="4682740E" w14:textId="77777777" w:rsidR="00E8246E" w:rsidRPr="005848FF" w:rsidRDefault="00E8246E" w:rsidP="008B142A">
            <w:r w:rsidRPr="005848FF">
              <w:t xml:space="preserve">PSSLOOK   </w:t>
            </w:r>
          </w:p>
        </w:tc>
        <w:tc>
          <w:tcPr>
            <w:tcW w:w="1516" w:type="dxa"/>
          </w:tcPr>
          <w:p w14:paraId="15AB21B8" w14:textId="77777777" w:rsidR="00E8246E" w:rsidRPr="005848FF" w:rsidRDefault="00E8246E" w:rsidP="008B142A">
            <w:r w:rsidRPr="005848FF">
              <w:t xml:space="preserve">PSSMARK   </w:t>
            </w:r>
          </w:p>
        </w:tc>
        <w:tc>
          <w:tcPr>
            <w:tcW w:w="1521" w:type="dxa"/>
          </w:tcPr>
          <w:p w14:paraId="61394125" w14:textId="77777777" w:rsidR="00E8246E" w:rsidRPr="005848FF" w:rsidRDefault="00E8246E" w:rsidP="008B142A">
            <w:r w:rsidRPr="005848FF">
              <w:t>PSSMATCH</w:t>
            </w:r>
          </w:p>
        </w:tc>
        <w:tc>
          <w:tcPr>
            <w:tcW w:w="1545" w:type="dxa"/>
            <w:gridSpan w:val="2"/>
          </w:tcPr>
          <w:p w14:paraId="6C851635" w14:textId="77777777" w:rsidR="00E8246E" w:rsidRPr="005848FF" w:rsidRDefault="00E8246E" w:rsidP="008B142A">
            <w:r w:rsidRPr="005848FF">
              <w:t xml:space="preserve">PSSMEDCH  </w:t>
            </w:r>
          </w:p>
        </w:tc>
        <w:tc>
          <w:tcPr>
            <w:tcW w:w="1540" w:type="dxa"/>
          </w:tcPr>
          <w:p w14:paraId="48B1F36D" w14:textId="77777777" w:rsidR="00E8246E" w:rsidRPr="005848FF" w:rsidRDefault="00E8246E" w:rsidP="008B142A">
            <w:r w:rsidRPr="005848FF">
              <w:t xml:space="preserve">PSSMEDRQ </w:t>
            </w:r>
          </w:p>
        </w:tc>
      </w:tr>
      <w:tr w:rsidR="00E8246E" w:rsidRPr="005848FF" w14:paraId="4EB22E2E" w14:textId="77777777" w:rsidTr="008F00CD">
        <w:tc>
          <w:tcPr>
            <w:tcW w:w="1485" w:type="dxa"/>
          </w:tcPr>
          <w:p w14:paraId="0D31DCF2" w14:textId="77777777" w:rsidR="00E8246E" w:rsidRPr="005848FF" w:rsidRDefault="00E8246E" w:rsidP="00FF4EA6">
            <w:r w:rsidRPr="005848FF">
              <w:t xml:space="preserve">PSSMEDRT  </w:t>
            </w:r>
          </w:p>
        </w:tc>
        <w:tc>
          <w:tcPr>
            <w:tcW w:w="1516" w:type="dxa"/>
            <w:gridSpan w:val="2"/>
          </w:tcPr>
          <w:p w14:paraId="4CF5EBC8" w14:textId="77777777" w:rsidR="00E8246E" w:rsidRPr="005848FF" w:rsidRDefault="00E8246E" w:rsidP="008B142A">
            <w:r w:rsidRPr="005848FF">
              <w:t xml:space="preserve">PSSMEDX   </w:t>
            </w:r>
          </w:p>
        </w:tc>
        <w:tc>
          <w:tcPr>
            <w:tcW w:w="1516" w:type="dxa"/>
          </w:tcPr>
          <w:p w14:paraId="11633685" w14:textId="77777777" w:rsidR="00E8246E" w:rsidRPr="005848FF" w:rsidRDefault="00E8246E" w:rsidP="008B142A">
            <w:r w:rsidRPr="005848FF">
              <w:t xml:space="preserve">PSSMIRPT  </w:t>
            </w:r>
          </w:p>
        </w:tc>
        <w:tc>
          <w:tcPr>
            <w:tcW w:w="1521" w:type="dxa"/>
          </w:tcPr>
          <w:p w14:paraId="262F3E25" w14:textId="77777777" w:rsidR="00E8246E" w:rsidRPr="005848FF" w:rsidRDefault="00E8246E" w:rsidP="008B142A">
            <w:r w:rsidRPr="005848FF">
              <w:t xml:space="preserve">PSSMONT   </w:t>
            </w:r>
          </w:p>
        </w:tc>
        <w:tc>
          <w:tcPr>
            <w:tcW w:w="1545" w:type="dxa"/>
            <w:gridSpan w:val="2"/>
          </w:tcPr>
          <w:p w14:paraId="7D6FE342" w14:textId="77777777" w:rsidR="00E8246E" w:rsidRPr="005848FF" w:rsidRDefault="00E8246E" w:rsidP="008B142A">
            <w:r w:rsidRPr="005848FF">
              <w:t xml:space="preserve">PSSMRTUP  </w:t>
            </w:r>
          </w:p>
        </w:tc>
        <w:tc>
          <w:tcPr>
            <w:tcW w:w="1540" w:type="dxa"/>
          </w:tcPr>
          <w:p w14:paraId="486E68AA" w14:textId="77777777" w:rsidR="00E8246E" w:rsidRPr="005848FF" w:rsidRDefault="00E8246E" w:rsidP="008B142A">
            <w:r w:rsidRPr="005848FF">
              <w:t>PSSMRTUX</w:t>
            </w:r>
          </w:p>
        </w:tc>
      </w:tr>
      <w:tr w:rsidR="00E8246E" w:rsidRPr="005848FF" w14:paraId="49C02CE3" w14:textId="77777777" w:rsidTr="008F00CD">
        <w:tc>
          <w:tcPr>
            <w:tcW w:w="1485" w:type="dxa"/>
          </w:tcPr>
          <w:p w14:paraId="24A26E2F" w14:textId="77777777" w:rsidR="00E8246E" w:rsidRPr="005848FF" w:rsidRDefault="00E8246E" w:rsidP="00FF4EA6">
            <w:r w:rsidRPr="005848FF">
              <w:t xml:space="preserve">PSSMSTR   </w:t>
            </w:r>
          </w:p>
        </w:tc>
        <w:tc>
          <w:tcPr>
            <w:tcW w:w="1516" w:type="dxa"/>
            <w:gridSpan w:val="2"/>
          </w:tcPr>
          <w:p w14:paraId="0669C1E4" w14:textId="77777777" w:rsidR="00E8246E" w:rsidRPr="005848FF" w:rsidRDefault="00E8246E" w:rsidP="008B142A">
            <w:r w:rsidRPr="005848FF">
              <w:t xml:space="preserve">PSSNCPDP </w:t>
            </w:r>
          </w:p>
        </w:tc>
        <w:tc>
          <w:tcPr>
            <w:tcW w:w="1516" w:type="dxa"/>
          </w:tcPr>
          <w:p w14:paraId="223FFFE0" w14:textId="77777777" w:rsidR="00E8246E" w:rsidRPr="005848FF" w:rsidRDefault="00E8246E" w:rsidP="008B142A">
            <w:r w:rsidRPr="005848FF">
              <w:t xml:space="preserve">PSSNDCUT  </w:t>
            </w:r>
          </w:p>
        </w:tc>
        <w:tc>
          <w:tcPr>
            <w:tcW w:w="1521" w:type="dxa"/>
          </w:tcPr>
          <w:p w14:paraId="0C48091F" w14:textId="77777777" w:rsidR="00E8246E" w:rsidRPr="005848FF" w:rsidRDefault="00E8246E" w:rsidP="008B142A">
            <w:r w:rsidRPr="005848FF">
              <w:t>PSSNDSU</w:t>
            </w:r>
          </w:p>
        </w:tc>
        <w:tc>
          <w:tcPr>
            <w:tcW w:w="1545" w:type="dxa"/>
            <w:gridSpan w:val="2"/>
          </w:tcPr>
          <w:p w14:paraId="4292AE72" w14:textId="77777777" w:rsidR="00E8246E" w:rsidRPr="005848FF" w:rsidRDefault="00E8246E" w:rsidP="008B142A">
            <w:r w:rsidRPr="005848FF">
              <w:t xml:space="preserve">PSSNFI    </w:t>
            </w:r>
          </w:p>
        </w:tc>
        <w:tc>
          <w:tcPr>
            <w:tcW w:w="1540" w:type="dxa"/>
          </w:tcPr>
          <w:p w14:paraId="103B307F" w14:textId="77777777" w:rsidR="00E8246E" w:rsidRPr="005848FF" w:rsidRDefault="00E8246E" w:rsidP="008B142A">
            <w:r w:rsidRPr="005848FF">
              <w:t xml:space="preserve">PSSNFIP   </w:t>
            </w:r>
          </w:p>
        </w:tc>
      </w:tr>
      <w:tr w:rsidR="00E8246E" w:rsidRPr="005848FF" w14:paraId="0D8232A6" w14:textId="77777777" w:rsidTr="008F00CD">
        <w:tc>
          <w:tcPr>
            <w:tcW w:w="1485" w:type="dxa"/>
          </w:tcPr>
          <w:p w14:paraId="6C86D582" w14:textId="77777777" w:rsidR="00E8246E" w:rsidRPr="005848FF" w:rsidRDefault="00E8246E" w:rsidP="00FF4EA6">
            <w:r w:rsidRPr="005848FF">
              <w:t xml:space="preserve">PSSNOD2  </w:t>
            </w:r>
          </w:p>
        </w:tc>
        <w:tc>
          <w:tcPr>
            <w:tcW w:w="1516" w:type="dxa"/>
            <w:gridSpan w:val="2"/>
          </w:tcPr>
          <w:p w14:paraId="0BB9BC4A" w14:textId="77777777" w:rsidR="00E8246E" w:rsidRPr="005848FF" w:rsidRDefault="00E8246E" w:rsidP="008B142A">
            <w:r w:rsidRPr="005848FF">
              <w:t xml:space="preserve">PSSNOUNR  </w:t>
            </w:r>
          </w:p>
        </w:tc>
        <w:tc>
          <w:tcPr>
            <w:tcW w:w="1516" w:type="dxa"/>
          </w:tcPr>
          <w:p w14:paraId="6F791143" w14:textId="77777777" w:rsidR="00E8246E" w:rsidRPr="005848FF" w:rsidRDefault="00E8246E" w:rsidP="008B142A">
            <w:r w:rsidRPr="005848FF">
              <w:t xml:space="preserve">PSSNTEG </w:t>
            </w:r>
          </w:p>
        </w:tc>
        <w:tc>
          <w:tcPr>
            <w:tcW w:w="1521" w:type="dxa"/>
          </w:tcPr>
          <w:p w14:paraId="129821E4" w14:textId="77777777" w:rsidR="00E8246E" w:rsidRPr="005848FF" w:rsidRDefault="00E8246E" w:rsidP="008B142A">
            <w:r w:rsidRPr="005848FF">
              <w:t xml:space="preserve">PSSOAS  </w:t>
            </w:r>
          </w:p>
        </w:tc>
        <w:tc>
          <w:tcPr>
            <w:tcW w:w="1545" w:type="dxa"/>
            <w:gridSpan w:val="2"/>
          </w:tcPr>
          <w:p w14:paraId="7158E6B1" w14:textId="77777777" w:rsidR="00E8246E" w:rsidRPr="005848FF" w:rsidRDefault="00E8246E" w:rsidP="008B142A">
            <w:r w:rsidRPr="005848FF">
              <w:t>PSSOICT</w:t>
            </w:r>
          </w:p>
        </w:tc>
        <w:tc>
          <w:tcPr>
            <w:tcW w:w="1540" w:type="dxa"/>
          </w:tcPr>
          <w:p w14:paraId="7A96FD59" w14:textId="77777777" w:rsidR="00E8246E" w:rsidRPr="005848FF" w:rsidRDefault="00E8246E" w:rsidP="008B142A">
            <w:r w:rsidRPr="005848FF">
              <w:t xml:space="preserve">PSSOICT1  </w:t>
            </w:r>
          </w:p>
        </w:tc>
      </w:tr>
      <w:tr w:rsidR="00E8246E" w:rsidRPr="005848FF" w14:paraId="69473C06" w14:textId="77777777" w:rsidTr="008F00CD">
        <w:tc>
          <w:tcPr>
            <w:tcW w:w="1485" w:type="dxa"/>
          </w:tcPr>
          <w:p w14:paraId="56DDD2C2" w14:textId="77777777" w:rsidR="00E8246E" w:rsidRPr="005848FF" w:rsidRDefault="00E8246E" w:rsidP="00FF4EA6">
            <w:r w:rsidRPr="005848FF">
              <w:t xml:space="preserve">PSSOIDOS  </w:t>
            </w:r>
          </w:p>
        </w:tc>
        <w:tc>
          <w:tcPr>
            <w:tcW w:w="1516" w:type="dxa"/>
            <w:gridSpan w:val="2"/>
          </w:tcPr>
          <w:p w14:paraId="16EB4F1F" w14:textId="77777777" w:rsidR="00E8246E" w:rsidRPr="005848FF" w:rsidRDefault="00E8246E" w:rsidP="008B142A">
            <w:r w:rsidRPr="005848FF">
              <w:t xml:space="preserve">PSSOPKI  </w:t>
            </w:r>
          </w:p>
        </w:tc>
        <w:tc>
          <w:tcPr>
            <w:tcW w:w="1516" w:type="dxa"/>
          </w:tcPr>
          <w:p w14:paraId="5C47084A" w14:textId="77777777" w:rsidR="00E8246E" w:rsidRPr="005848FF" w:rsidRDefault="00E8246E" w:rsidP="008B142A">
            <w:r w:rsidRPr="005848FF">
              <w:t xml:space="preserve">PSSOPKI1  </w:t>
            </w:r>
          </w:p>
        </w:tc>
        <w:tc>
          <w:tcPr>
            <w:tcW w:w="1521" w:type="dxa"/>
          </w:tcPr>
          <w:p w14:paraId="2C15E948" w14:textId="77777777" w:rsidR="00E8246E" w:rsidRPr="005848FF" w:rsidRDefault="00E8246E" w:rsidP="008B142A">
            <w:r w:rsidRPr="005848FF">
              <w:t xml:space="preserve">PSSORPH   </w:t>
            </w:r>
          </w:p>
        </w:tc>
        <w:tc>
          <w:tcPr>
            <w:tcW w:w="1545" w:type="dxa"/>
            <w:gridSpan w:val="2"/>
          </w:tcPr>
          <w:p w14:paraId="5FA3464C" w14:textId="77777777" w:rsidR="00E8246E" w:rsidRPr="005848FF" w:rsidRDefault="00E8246E" w:rsidP="008B142A">
            <w:r w:rsidRPr="005848FF">
              <w:t>PSSORPH1</w:t>
            </w:r>
          </w:p>
        </w:tc>
        <w:tc>
          <w:tcPr>
            <w:tcW w:w="1540" w:type="dxa"/>
          </w:tcPr>
          <w:p w14:paraId="15CCB4F8" w14:textId="77777777" w:rsidR="00E8246E" w:rsidRPr="005848FF" w:rsidRDefault="00E8246E" w:rsidP="008B142A">
            <w:r w:rsidRPr="005848FF">
              <w:t>PSSORPHZ</w:t>
            </w:r>
          </w:p>
        </w:tc>
      </w:tr>
      <w:tr w:rsidR="00E8246E" w:rsidRPr="005848FF" w14:paraId="6AB31167" w14:textId="77777777" w:rsidTr="008F00CD">
        <w:tc>
          <w:tcPr>
            <w:tcW w:w="1485" w:type="dxa"/>
          </w:tcPr>
          <w:p w14:paraId="6CD69947" w14:textId="77777777" w:rsidR="00E8246E" w:rsidRPr="005848FF" w:rsidRDefault="00E8246E" w:rsidP="00FF4EA6">
            <w:r w:rsidRPr="005848FF">
              <w:t>PSSORUTE</w:t>
            </w:r>
          </w:p>
        </w:tc>
        <w:tc>
          <w:tcPr>
            <w:tcW w:w="1516" w:type="dxa"/>
            <w:gridSpan w:val="2"/>
          </w:tcPr>
          <w:p w14:paraId="7FC33698" w14:textId="77777777" w:rsidR="00E8246E" w:rsidRPr="005848FF" w:rsidRDefault="00E8246E" w:rsidP="008B142A">
            <w:r w:rsidRPr="005848FF">
              <w:t>PSSORUTL</w:t>
            </w:r>
          </w:p>
        </w:tc>
        <w:tc>
          <w:tcPr>
            <w:tcW w:w="1516" w:type="dxa"/>
          </w:tcPr>
          <w:p w14:paraId="7F126485" w14:textId="77777777" w:rsidR="00E8246E" w:rsidRPr="005848FF" w:rsidRDefault="00E8246E" w:rsidP="008B142A">
            <w:r w:rsidRPr="005848FF">
              <w:t>PSSORUTZ</w:t>
            </w:r>
          </w:p>
        </w:tc>
        <w:tc>
          <w:tcPr>
            <w:tcW w:w="1521" w:type="dxa"/>
          </w:tcPr>
          <w:p w14:paraId="7FA73388" w14:textId="77777777" w:rsidR="00E8246E" w:rsidRPr="005848FF" w:rsidRDefault="00E8246E" w:rsidP="008B142A">
            <w:r w:rsidRPr="005848FF">
              <w:t>PSSOUTSC</w:t>
            </w:r>
          </w:p>
        </w:tc>
        <w:tc>
          <w:tcPr>
            <w:tcW w:w="1545" w:type="dxa"/>
            <w:gridSpan w:val="2"/>
          </w:tcPr>
          <w:p w14:paraId="4C70D3EE" w14:textId="77777777" w:rsidR="00E8246E" w:rsidRPr="005848FF" w:rsidRDefault="00E8246E" w:rsidP="008B142A">
            <w:r w:rsidRPr="005848FF">
              <w:t>PSSP110</w:t>
            </w:r>
          </w:p>
        </w:tc>
        <w:tc>
          <w:tcPr>
            <w:tcW w:w="1540" w:type="dxa"/>
          </w:tcPr>
          <w:p w14:paraId="1F7F1E1D" w14:textId="77777777" w:rsidR="00E8246E" w:rsidRPr="005848FF" w:rsidRDefault="00E8246E" w:rsidP="008B142A">
            <w:r w:rsidRPr="005848FF">
              <w:t xml:space="preserve">PSSP130   </w:t>
            </w:r>
          </w:p>
        </w:tc>
      </w:tr>
      <w:tr w:rsidR="00BD05EB" w:rsidRPr="005848FF" w14:paraId="2A74FB6F" w14:textId="77777777" w:rsidTr="008F00CD">
        <w:tc>
          <w:tcPr>
            <w:tcW w:w="1485" w:type="dxa"/>
          </w:tcPr>
          <w:p w14:paraId="72AF9892" w14:textId="77777777" w:rsidR="00BD05EB" w:rsidRPr="005848FF" w:rsidRDefault="00BD05EB" w:rsidP="00FF4EA6">
            <w:r w:rsidRPr="005848FF">
              <w:t xml:space="preserve">PSSP134   </w:t>
            </w:r>
          </w:p>
        </w:tc>
        <w:tc>
          <w:tcPr>
            <w:tcW w:w="1516" w:type="dxa"/>
            <w:gridSpan w:val="2"/>
          </w:tcPr>
          <w:p w14:paraId="557D186B" w14:textId="77777777" w:rsidR="00BD05EB" w:rsidRPr="005848FF" w:rsidRDefault="00BD05EB" w:rsidP="008B142A">
            <w:r w:rsidRPr="005848FF">
              <w:t>PSSP203</w:t>
            </w:r>
          </w:p>
        </w:tc>
        <w:tc>
          <w:tcPr>
            <w:tcW w:w="1516" w:type="dxa"/>
          </w:tcPr>
          <w:p w14:paraId="3B1E929E" w14:textId="77777777" w:rsidR="00BD05EB" w:rsidRPr="005848FF" w:rsidRDefault="00BD05EB" w:rsidP="008B142A">
            <w:r w:rsidRPr="005848FF">
              <w:t>PSSPCH13</w:t>
            </w:r>
          </w:p>
        </w:tc>
        <w:tc>
          <w:tcPr>
            <w:tcW w:w="1521" w:type="dxa"/>
          </w:tcPr>
          <w:p w14:paraId="1EEB97C2" w14:textId="77777777" w:rsidR="00BD05EB" w:rsidRPr="005848FF" w:rsidRDefault="00BD05EB" w:rsidP="008B142A">
            <w:r w:rsidRPr="005848FF">
              <w:t xml:space="preserve">PSSPI89   </w:t>
            </w:r>
          </w:p>
        </w:tc>
        <w:tc>
          <w:tcPr>
            <w:tcW w:w="1545" w:type="dxa"/>
            <w:gridSpan w:val="2"/>
          </w:tcPr>
          <w:p w14:paraId="4F29B794" w14:textId="77777777" w:rsidR="00BD05EB" w:rsidRPr="005848FF" w:rsidRDefault="00BD05EB" w:rsidP="008B142A">
            <w:r w:rsidRPr="005848FF">
              <w:t>PSSPKIPI</w:t>
            </w:r>
          </w:p>
        </w:tc>
        <w:tc>
          <w:tcPr>
            <w:tcW w:w="1540" w:type="dxa"/>
          </w:tcPr>
          <w:p w14:paraId="0E749B42" w14:textId="77777777" w:rsidR="00BD05EB" w:rsidRPr="005848FF" w:rsidRDefault="00BD05EB" w:rsidP="008B142A">
            <w:r w:rsidRPr="005848FF">
              <w:t xml:space="preserve">PSSPKIPR </w:t>
            </w:r>
          </w:p>
        </w:tc>
      </w:tr>
      <w:tr w:rsidR="00BD05EB" w:rsidRPr="005848FF" w14:paraId="3E134D27" w14:textId="77777777" w:rsidTr="008F00CD">
        <w:tc>
          <w:tcPr>
            <w:tcW w:w="1485" w:type="dxa"/>
          </w:tcPr>
          <w:p w14:paraId="64DE9D99" w14:textId="77777777" w:rsidR="00BD05EB" w:rsidRPr="005848FF" w:rsidRDefault="00BD05EB" w:rsidP="008B142A">
            <w:r w:rsidRPr="005848FF">
              <w:t xml:space="preserve">PSSPNSRP  </w:t>
            </w:r>
          </w:p>
        </w:tc>
        <w:tc>
          <w:tcPr>
            <w:tcW w:w="1516" w:type="dxa"/>
            <w:gridSpan w:val="2"/>
          </w:tcPr>
          <w:p w14:paraId="4B50F356" w14:textId="77777777" w:rsidR="00BD05EB" w:rsidRPr="005848FF" w:rsidRDefault="00BD05EB" w:rsidP="008B142A">
            <w:r w:rsidRPr="005848FF">
              <w:t xml:space="preserve">PSSPO129  </w:t>
            </w:r>
          </w:p>
        </w:tc>
        <w:tc>
          <w:tcPr>
            <w:tcW w:w="1516" w:type="dxa"/>
          </w:tcPr>
          <w:p w14:paraId="7B9414A3" w14:textId="77777777" w:rsidR="00BD05EB" w:rsidRPr="005848FF" w:rsidRDefault="00BD05EB" w:rsidP="008B142A">
            <w:r w:rsidRPr="005848FF">
              <w:t xml:space="preserve">PSSPOI </w:t>
            </w:r>
          </w:p>
        </w:tc>
        <w:tc>
          <w:tcPr>
            <w:tcW w:w="1521" w:type="dxa"/>
          </w:tcPr>
          <w:p w14:paraId="7AE8AEB7" w14:textId="77777777" w:rsidR="00BD05EB" w:rsidRPr="005848FF" w:rsidRDefault="00BD05EB" w:rsidP="008B142A">
            <w:r w:rsidRPr="005848FF">
              <w:t xml:space="preserve">PSSPOIC   </w:t>
            </w:r>
          </w:p>
        </w:tc>
        <w:tc>
          <w:tcPr>
            <w:tcW w:w="1545" w:type="dxa"/>
            <w:gridSpan w:val="2"/>
          </w:tcPr>
          <w:p w14:paraId="4B83AC46" w14:textId="77777777" w:rsidR="00BD05EB" w:rsidRPr="005848FF" w:rsidRDefault="00BD05EB" w:rsidP="008B142A">
            <w:r w:rsidRPr="005848FF">
              <w:t>PSSPOID1</w:t>
            </w:r>
          </w:p>
        </w:tc>
        <w:tc>
          <w:tcPr>
            <w:tcW w:w="1540" w:type="dxa"/>
          </w:tcPr>
          <w:p w14:paraId="1574D4C5" w14:textId="77777777" w:rsidR="00BD05EB" w:rsidRPr="005848FF" w:rsidRDefault="00BD05EB" w:rsidP="008B142A">
            <w:r w:rsidRPr="005848FF">
              <w:t xml:space="preserve">PSSPOID2 </w:t>
            </w:r>
          </w:p>
        </w:tc>
      </w:tr>
      <w:tr w:rsidR="00BD05EB" w:rsidRPr="005848FF" w14:paraId="3404CEC7" w14:textId="77777777" w:rsidTr="008F00CD">
        <w:tc>
          <w:tcPr>
            <w:tcW w:w="1485" w:type="dxa"/>
          </w:tcPr>
          <w:p w14:paraId="0583A4DE" w14:textId="77777777" w:rsidR="00BD05EB" w:rsidRPr="005848FF" w:rsidRDefault="00BD05EB" w:rsidP="008B142A">
            <w:r w:rsidRPr="005848FF">
              <w:t xml:space="preserve">PSSPOID3  </w:t>
            </w:r>
          </w:p>
        </w:tc>
        <w:tc>
          <w:tcPr>
            <w:tcW w:w="1516" w:type="dxa"/>
            <w:gridSpan w:val="2"/>
          </w:tcPr>
          <w:p w14:paraId="26588801" w14:textId="77777777" w:rsidR="00BD05EB" w:rsidRPr="005848FF" w:rsidRDefault="00BD05EB" w:rsidP="008B142A">
            <w:r w:rsidRPr="005848FF">
              <w:t xml:space="preserve">PSSPOIDT  </w:t>
            </w:r>
          </w:p>
        </w:tc>
        <w:tc>
          <w:tcPr>
            <w:tcW w:w="1516" w:type="dxa"/>
          </w:tcPr>
          <w:p w14:paraId="2D666069" w14:textId="77777777" w:rsidR="00BD05EB" w:rsidRPr="005848FF" w:rsidRDefault="00BD05EB" w:rsidP="008B142A">
            <w:r w:rsidRPr="005848FF">
              <w:t xml:space="preserve">PSSPOIKA </w:t>
            </w:r>
          </w:p>
        </w:tc>
        <w:tc>
          <w:tcPr>
            <w:tcW w:w="1521" w:type="dxa"/>
          </w:tcPr>
          <w:p w14:paraId="4B8D7203" w14:textId="77777777" w:rsidR="00BD05EB" w:rsidRPr="005848FF" w:rsidRDefault="00BD05EB" w:rsidP="008B142A">
            <w:r w:rsidRPr="005848FF">
              <w:t xml:space="preserve">PSSPOIM   </w:t>
            </w:r>
          </w:p>
        </w:tc>
        <w:tc>
          <w:tcPr>
            <w:tcW w:w="1545" w:type="dxa"/>
            <w:gridSpan w:val="2"/>
          </w:tcPr>
          <w:p w14:paraId="0C5BBD14" w14:textId="77777777" w:rsidR="00BD05EB" w:rsidRPr="005848FF" w:rsidRDefault="00BD05EB" w:rsidP="008B142A">
            <w:r w:rsidRPr="005848FF">
              <w:t xml:space="preserve">PSSPOIM1  </w:t>
            </w:r>
          </w:p>
        </w:tc>
        <w:tc>
          <w:tcPr>
            <w:tcW w:w="1540" w:type="dxa"/>
          </w:tcPr>
          <w:p w14:paraId="36714F87" w14:textId="77777777" w:rsidR="00BD05EB" w:rsidRPr="005848FF" w:rsidRDefault="00BD05EB" w:rsidP="008B142A">
            <w:r w:rsidRPr="005848FF">
              <w:t xml:space="preserve">PSSPOIM2 </w:t>
            </w:r>
          </w:p>
        </w:tc>
      </w:tr>
      <w:tr w:rsidR="00BD05EB" w:rsidRPr="005848FF" w14:paraId="34A575DF" w14:textId="77777777" w:rsidTr="008F00CD">
        <w:tc>
          <w:tcPr>
            <w:tcW w:w="1485" w:type="dxa"/>
          </w:tcPr>
          <w:p w14:paraId="377D6EE0" w14:textId="77777777" w:rsidR="00BD05EB" w:rsidRPr="005848FF" w:rsidRDefault="00BD05EB" w:rsidP="008B142A">
            <w:r w:rsidRPr="005848FF">
              <w:lastRenderedPageBreak/>
              <w:t>PSSPOIM3</w:t>
            </w:r>
          </w:p>
        </w:tc>
        <w:tc>
          <w:tcPr>
            <w:tcW w:w="1516" w:type="dxa"/>
            <w:gridSpan w:val="2"/>
          </w:tcPr>
          <w:p w14:paraId="62136542" w14:textId="77777777" w:rsidR="00BD05EB" w:rsidRPr="005848FF" w:rsidRDefault="00BD05EB" w:rsidP="008B142A">
            <w:r w:rsidRPr="005848FF">
              <w:t xml:space="preserve">PSSPOIMN  </w:t>
            </w:r>
          </w:p>
        </w:tc>
        <w:tc>
          <w:tcPr>
            <w:tcW w:w="1516" w:type="dxa"/>
          </w:tcPr>
          <w:p w14:paraId="1D2085AC" w14:textId="77777777" w:rsidR="00BD05EB" w:rsidRPr="005848FF" w:rsidRDefault="00BD05EB" w:rsidP="008B142A">
            <w:r w:rsidRPr="005848FF">
              <w:t xml:space="preserve">PSSPOIMO </w:t>
            </w:r>
          </w:p>
        </w:tc>
        <w:tc>
          <w:tcPr>
            <w:tcW w:w="1521" w:type="dxa"/>
          </w:tcPr>
          <w:p w14:paraId="03B4D228" w14:textId="77777777" w:rsidR="00BD05EB" w:rsidRPr="005848FF" w:rsidRDefault="00BD05EB" w:rsidP="008B142A">
            <w:r w:rsidRPr="005848FF">
              <w:t xml:space="preserve">PSSPOIMP  </w:t>
            </w:r>
          </w:p>
        </w:tc>
        <w:tc>
          <w:tcPr>
            <w:tcW w:w="1545" w:type="dxa"/>
            <w:gridSpan w:val="2"/>
          </w:tcPr>
          <w:p w14:paraId="4AEF04A0" w14:textId="77777777" w:rsidR="00BD05EB" w:rsidRPr="005848FF" w:rsidRDefault="00BD05EB" w:rsidP="008B142A">
            <w:r w:rsidRPr="005848FF">
              <w:t xml:space="preserve">PSSPOST   </w:t>
            </w:r>
          </w:p>
        </w:tc>
        <w:tc>
          <w:tcPr>
            <w:tcW w:w="1540" w:type="dxa"/>
          </w:tcPr>
          <w:p w14:paraId="4E913B86" w14:textId="77777777" w:rsidR="00BD05EB" w:rsidRPr="005848FF" w:rsidRDefault="00BD05EB" w:rsidP="008B142A">
            <w:r w:rsidRPr="005848FF">
              <w:t>PSSPOST2</w:t>
            </w:r>
          </w:p>
        </w:tc>
      </w:tr>
      <w:tr w:rsidR="00BD05EB" w:rsidRPr="005848FF" w14:paraId="0DC64C33" w14:textId="77777777" w:rsidTr="008F00CD">
        <w:tc>
          <w:tcPr>
            <w:tcW w:w="1485" w:type="dxa"/>
          </w:tcPr>
          <w:p w14:paraId="4AA7BEF5" w14:textId="77777777" w:rsidR="00BD05EB" w:rsidRPr="005848FF" w:rsidRDefault="00BD05EB" w:rsidP="008B142A">
            <w:r w:rsidRPr="005848FF">
              <w:t xml:space="preserve">PSSPOST5  </w:t>
            </w:r>
          </w:p>
        </w:tc>
        <w:tc>
          <w:tcPr>
            <w:tcW w:w="1516" w:type="dxa"/>
            <w:gridSpan w:val="2"/>
          </w:tcPr>
          <w:p w14:paraId="205599C4" w14:textId="77777777" w:rsidR="00BD05EB" w:rsidRPr="005848FF" w:rsidRDefault="00BD05EB" w:rsidP="008B142A">
            <w:r w:rsidRPr="005848FF">
              <w:t xml:space="preserve">PSSPOST6  </w:t>
            </w:r>
          </w:p>
        </w:tc>
        <w:tc>
          <w:tcPr>
            <w:tcW w:w="1516" w:type="dxa"/>
          </w:tcPr>
          <w:p w14:paraId="0EF8C91A" w14:textId="77777777" w:rsidR="00BD05EB" w:rsidRPr="005848FF" w:rsidRDefault="00BD05EB" w:rsidP="008B142A">
            <w:r w:rsidRPr="005848FF">
              <w:t>PSSPRE</w:t>
            </w:r>
          </w:p>
        </w:tc>
        <w:tc>
          <w:tcPr>
            <w:tcW w:w="1521" w:type="dxa"/>
          </w:tcPr>
          <w:p w14:paraId="79479633" w14:textId="77777777" w:rsidR="00BD05EB" w:rsidRPr="005848FF" w:rsidRDefault="00BD05EB" w:rsidP="008B142A">
            <w:r w:rsidRPr="005848FF">
              <w:t xml:space="preserve">PSSPRE38  </w:t>
            </w:r>
          </w:p>
        </w:tc>
        <w:tc>
          <w:tcPr>
            <w:tcW w:w="1545" w:type="dxa"/>
            <w:gridSpan w:val="2"/>
          </w:tcPr>
          <w:p w14:paraId="4A5A25BA" w14:textId="77777777" w:rsidR="00BD05EB" w:rsidRPr="005848FF" w:rsidRDefault="00BD05EB" w:rsidP="008B142A">
            <w:r w:rsidRPr="005848FF">
              <w:t xml:space="preserve">PSSPRETR  </w:t>
            </w:r>
          </w:p>
        </w:tc>
        <w:tc>
          <w:tcPr>
            <w:tcW w:w="1540" w:type="dxa"/>
          </w:tcPr>
          <w:p w14:paraId="7F662C81" w14:textId="77777777" w:rsidR="00BD05EB" w:rsidRPr="005848FF" w:rsidRDefault="00BD05EB" w:rsidP="00FF4EA6">
            <w:r w:rsidRPr="005848FF">
              <w:t>PSSPRICE</w:t>
            </w:r>
          </w:p>
        </w:tc>
      </w:tr>
      <w:tr w:rsidR="00BD05EB" w:rsidRPr="005848FF" w14:paraId="56E7AB1B" w14:textId="77777777" w:rsidTr="008F00CD">
        <w:tc>
          <w:tcPr>
            <w:tcW w:w="1485" w:type="dxa"/>
          </w:tcPr>
          <w:p w14:paraId="0B65F368" w14:textId="77777777" w:rsidR="00BD05EB" w:rsidRPr="005848FF" w:rsidRDefault="00BD05EB" w:rsidP="008B142A">
            <w:r w:rsidRPr="005848FF">
              <w:t>PSSPRMIX</w:t>
            </w:r>
          </w:p>
        </w:tc>
        <w:tc>
          <w:tcPr>
            <w:tcW w:w="1516" w:type="dxa"/>
            <w:gridSpan w:val="2"/>
          </w:tcPr>
          <w:p w14:paraId="61379D11" w14:textId="77777777" w:rsidR="00BD05EB" w:rsidRPr="005848FF" w:rsidRDefault="00BD05EB" w:rsidP="008B142A">
            <w:r w:rsidRPr="005848FF">
              <w:t xml:space="preserve">PSSPRUTL  </w:t>
            </w:r>
          </w:p>
        </w:tc>
        <w:tc>
          <w:tcPr>
            <w:tcW w:w="1516" w:type="dxa"/>
          </w:tcPr>
          <w:p w14:paraId="2D918F89" w14:textId="77777777" w:rsidR="00BD05EB" w:rsidRPr="005848FF" w:rsidRDefault="00BD05EB" w:rsidP="008B142A">
            <w:r w:rsidRPr="005848FF">
              <w:t xml:space="preserve">PSSQOC    </w:t>
            </w:r>
          </w:p>
        </w:tc>
        <w:tc>
          <w:tcPr>
            <w:tcW w:w="1521" w:type="dxa"/>
          </w:tcPr>
          <w:p w14:paraId="443C45FF" w14:textId="77777777" w:rsidR="00BD05EB" w:rsidRPr="005848FF" w:rsidRDefault="00BD05EB" w:rsidP="008B142A">
            <w:r w:rsidRPr="005848FF">
              <w:t xml:space="preserve">PSSQORD  </w:t>
            </w:r>
          </w:p>
        </w:tc>
        <w:tc>
          <w:tcPr>
            <w:tcW w:w="1545" w:type="dxa"/>
            <w:gridSpan w:val="2"/>
          </w:tcPr>
          <w:p w14:paraId="57562F90" w14:textId="77777777" w:rsidR="00BD05EB" w:rsidRPr="005848FF" w:rsidRDefault="00BD05EB" w:rsidP="008B142A">
            <w:r w:rsidRPr="005848FF">
              <w:t xml:space="preserve">PSSREF    </w:t>
            </w:r>
          </w:p>
        </w:tc>
        <w:tc>
          <w:tcPr>
            <w:tcW w:w="1540" w:type="dxa"/>
          </w:tcPr>
          <w:p w14:paraId="206B7EAE" w14:textId="77777777" w:rsidR="00BD05EB" w:rsidRPr="005848FF" w:rsidRDefault="00BD05EB" w:rsidP="008B142A">
            <w:r w:rsidRPr="005848FF">
              <w:t xml:space="preserve">PSSREMCH </w:t>
            </w:r>
          </w:p>
        </w:tc>
      </w:tr>
      <w:tr w:rsidR="00BD05EB" w:rsidRPr="005848FF" w14:paraId="023546B4" w14:textId="77777777" w:rsidTr="008F00CD">
        <w:tc>
          <w:tcPr>
            <w:tcW w:w="1485" w:type="dxa"/>
          </w:tcPr>
          <w:p w14:paraId="109C191B" w14:textId="77777777" w:rsidR="00BD05EB" w:rsidRPr="005848FF" w:rsidRDefault="00BD05EB" w:rsidP="008B142A">
            <w:r w:rsidRPr="005848FF">
              <w:t xml:space="preserve">PSSRXACT  </w:t>
            </w:r>
          </w:p>
        </w:tc>
        <w:tc>
          <w:tcPr>
            <w:tcW w:w="1516" w:type="dxa"/>
            <w:gridSpan w:val="2"/>
          </w:tcPr>
          <w:p w14:paraId="4F7BE2AC" w14:textId="77777777" w:rsidR="00BD05EB" w:rsidRPr="005848FF" w:rsidRDefault="00BD05EB" w:rsidP="008B142A">
            <w:r w:rsidRPr="005848FF">
              <w:t xml:space="preserve">PSSSCHED  </w:t>
            </w:r>
          </w:p>
        </w:tc>
        <w:tc>
          <w:tcPr>
            <w:tcW w:w="1516" w:type="dxa"/>
          </w:tcPr>
          <w:p w14:paraId="5EB3AD5C" w14:textId="77777777" w:rsidR="00BD05EB" w:rsidRPr="005848FF" w:rsidRDefault="00BD05EB" w:rsidP="008B142A">
            <w:r w:rsidRPr="005848FF">
              <w:t>PSSSCHMS</w:t>
            </w:r>
          </w:p>
        </w:tc>
        <w:tc>
          <w:tcPr>
            <w:tcW w:w="1521" w:type="dxa"/>
          </w:tcPr>
          <w:p w14:paraId="2E0E8A33" w14:textId="77777777" w:rsidR="00BD05EB" w:rsidRPr="005848FF" w:rsidRDefault="00BD05EB" w:rsidP="008B142A">
            <w:r w:rsidRPr="005848FF">
              <w:t xml:space="preserve">PSSSCHRP  </w:t>
            </w:r>
          </w:p>
        </w:tc>
        <w:tc>
          <w:tcPr>
            <w:tcW w:w="1545" w:type="dxa"/>
            <w:gridSpan w:val="2"/>
          </w:tcPr>
          <w:p w14:paraId="7ED88FF4" w14:textId="77777777" w:rsidR="00BD05EB" w:rsidRPr="005848FF" w:rsidRDefault="00BD05EB" w:rsidP="008B142A">
            <w:r w:rsidRPr="005848FF">
              <w:t xml:space="preserve">PSSSEE   </w:t>
            </w:r>
          </w:p>
        </w:tc>
        <w:tc>
          <w:tcPr>
            <w:tcW w:w="1540" w:type="dxa"/>
          </w:tcPr>
          <w:p w14:paraId="55178424" w14:textId="77777777" w:rsidR="00BD05EB" w:rsidRPr="005848FF" w:rsidRDefault="00BD05EB" w:rsidP="008B142A">
            <w:r w:rsidRPr="005848FF">
              <w:t>PSSSUTIL</w:t>
            </w:r>
          </w:p>
        </w:tc>
      </w:tr>
      <w:tr w:rsidR="00BD05EB" w:rsidRPr="005848FF" w14:paraId="669079A9" w14:textId="77777777" w:rsidTr="008F00CD">
        <w:tc>
          <w:tcPr>
            <w:tcW w:w="1485" w:type="dxa"/>
          </w:tcPr>
          <w:p w14:paraId="50E610E6" w14:textId="77777777" w:rsidR="00BD05EB" w:rsidRPr="005848FF" w:rsidRDefault="00BD05EB" w:rsidP="008B142A">
            <w:r w:rsidRPr="005848FF">
              <w:t>PSSSXRD</w:t>
            </w:r>
          </w:p>
        </w:tc>
        <w:tc>
          <w:tcPr>
            <w:tcW w:w="1516" w:type="dxa"/>
            <w:gridSpan w:val="2"/>
          </w:tcPr>
          <w:p w14:paraId="25233986" w14:textId="77777777" w:rsidR="00BD05EB" w:rsidRPr="005848FF" w:rsidRDefault="00BD05EB" w:rsidP="008B142A">
            <w:r w:rsidRPr="005848FF">
              <w:t>PSSSYN</w:t>
            </w:r>
          </w:p>
        </w:tc>
        <w:tc>
          <w:tcPr>
            <w:tcW w:w="1516" w:type="dxa"/>
          </w:tcPr>
          <w:p w14:paraId="53629EB9" w14:textId="77777777" w:rsidR="00BD05EB" w:rsidRPr="005848FF" w:rsidRDefault="00BD05EB" w:rsidP="008B142A">
            <w:r w:rsidRPr="005848FF">
              <w:t xml:space="preserve">PSSTRENG  </w:t>
            </w:r>
          </w:p>
        </w:tc>
        <w:tc>
          <w:tcPr>
            <w:tcW w:w="1521" w:type="dxa"/>
          </w:tcPr>
          <w:p w14:paraId="096FFF45" w14:textId="77777777" w:rsidR="00BD05EB" w:rsidRPr="005848FF" w:rsidRDefault="00BD05EB" w:rsidP="008B142A">
            <w:r w:rsidRPr="005848FF">
              <w:t xml:space="preserve">PSSTXT    </w:t>
            </w:r>
          </w:p>
        </w:tc>
        <w:tc>
          <w:tcPr>
            <w:tcW w:w="1545" w:type="dxa"/>
            <w:gridSpan w:val="2"/>
          </w:tcPr>
          <w:p w14:paraId="28A0A84D" w14:textId="77777777" w:rsidR="00BD05EB" w:rsidRPr="005848FF" w:rsidRDefault="00BD05EB" w:rsidP="008B142A">
            <w:r w:rsidRPr="005848FF">
              <w:t xml:space="preserve">PSSUNMSI </w:t>
            </w:r>
          </w:p>
        </w:tc>
        <w:tc>
          <w:tcPr>
            <w:tcW w:w="1540" w:type="dxa"/>
          </w:tcPr>
          <w:p w14:paraId="36654839" w14:textId="77777777" w:rsidR="00BD05EB" w:rsidRPr="005848FF" w:rsidRDefault="00BD05EB" w:rsidP="008B142A">
            <w:r w:rsidRPr="005848FF">
              <w:t xml:space="preserve">PSSUTIL   </w:t>
            </w:r>
          </w:p>
        </w:tc>
      </w:tr>
      <w:tr w:rsidR="00BD05EB" w:rsidRPr="005848FF" w14:paraId="1C05FA08" w14:textId="77777777" w:rsidTr="008F00CD">
        <w:tc>
          <w:tcPr>
            <w:tcW w:w="1485" w:type="dxa"/>
          </w:tcPr>
          <w:p w14:paraId="4F98491F" w14:textId="77777777" w:rsidR="00BD05EB" w:rsidRPr="005848FF" w:rsidRDefault="00BD05EB" w:rsidP="008B142A">
            <w:r w:rsidRPr="005848FF">
              <w:t xml:space="preserve">PSSUTIL1  </w:t>
            </w:r>
          </w:p>
        </w:tc>
        <w:tc>
          <w:tcPr>
            <w:tcW w:w="1516" w:type="dxa"/>
            <w:gridSpan w:val="2"/>
          </w:tcPr>
          <w:p w14:paraId="203A065A" w14:textId="77777777" w:rsidR="00BD05EB" w:rsidRPr="005848FF" w:rsidRDefault="00BD05EB" w:rsidP="008B142A">
            <w:r w:rsidRPr="005848FF">
              <w:t>PSSUTIL3</w:t>
            </w:r>
          </w:p>
        </w:tc>
        <w:tc>
          <w:tcPr>
            <w:tcW w:w="1516" w:type="dxa"/>
          </w:tcPr>
          <w:p w14:paraId="6D12673C" w14:textId="77777777" w:rsidR="00BD05EB" w:rsidRPr="005848FF" w:rsidRDefault="00BD05EB" w:rsidP="008B142A">
            <w:r w:rsidRPr="005848FF">
              <w:t xml:space="preserve">PSSUTLA1  </w:t>
            </w:r>
          </w:p>
        </w:tc>
        <w:tc>
          <w:tcPr>
            <w:tcW w:w="1521" w:type="dxa"/>
          </w:tcPr>
          <w:p w14:paraId="760F6001" w14:textId="77777777" w:rsidR="00BD05EB" w:rsidRPr="005848FF" w:rsidRDefault="00BD05EB" w:rsidP="008B142A">
            <w:r w:rsidRPr="005848FF">
              <w:t xml:space="preserve">PSSUTLA2  </w:t>
            </w:r>
          </w:p>
        </w:tc>
        <w:tc>
          <w:tcPr>
            <w:tcW w:w="1545" w:type="dxa"/>
            <w:gridSpan w:val="2"/>
          </w:tcPr>
          <w:p w14:paraId="46E30644" w14:textId="77777777" w:rsidR="00BD05EB" w:rsidRPr="005848FF" w:rsidRDefault="00BD05EB" w:rsidP="008B142A">
            <w:r w:rsidRPr="005848FF">
              <w:t xml:space="preserve">PSSUTLAZ </w:t>
            </w:r>
          </w:p>
        </w:tc>
        <w:tc>
          <w:tcPr>
            <w:tcW w:w="1540" w:type="dxa"/>
          </w:tcPr>
          <w:p w14:paraId="0E743AF1" w14:textId="77777777" w:rsidR="00BD05EB" w:rsidRPr="005848FF" w:rsidRDefault="00BD05EB" w:rsidP="008B142A">
            <w:r w:rsidRPr="005848FF">
              <w:t xml:space="preserve">PSSUTLPR  </w:t>
            </w:r>
          </w:p>
        </w:tc>
      </w:tr>
      <w:tr w:rsidR="00BD05EB" w:rsidRPr="005848FF" w14:paraId="2113A594" w14:textId="77777777" w:rsidTr="008F00CD">
        <w:tc>
          <w:tcPr>
            <w:tcW w:w="1485" w:type="dxa"/>
          </w:tcPr>
          <w:p w14:paraId="2C55CD83" w14:textId="77777777" w:rsidR="00BD05EB" w:rsidRPr="005848FF" w:rsidRDefault="00BD05EB" w:rsidP="008B142A">
            <w:r w:rsidRPr="005848FF">
              <w:t xml:space="preserve">PSSUTLPZ  </w:t>
            </w:r>
          </w:p>
        </w:tc>
        <w:tc>
          <w:tcPr>
            <w:tcW w:w="1516" w:type="dxa"/>
            <w:gridSpan w:val="2"/>
          </w:tcPr>
          <w:p w14:paraId="72B9F4CD" w14:textId="77777777" w:rsidR="00BD05EB" w:rsidRPr="005848FF" w:rsidRDefault="00BD05EB" w:rsidP="008B142A">
            <w:r w:rsidRPr="005848FF">
              <w:t>PSSVIDRG</w:t>
            </w:r>
          </w:p>
        </w:tc>
        <w:tc>
          <w:tcPr>
            <w:tcW w:w="1516" w:type="dxa"/>
          </w:tcPr>
          <w:p w14:paraId="62F150FC" w14:textId="77777777" w:rsidR="00BD05EB" w:rsidRPr="005848FF" w:rsidRDefault="00BD05EB" w:rsidP="008B142A">
            <w:r w:rsidRPr="005848FF">
              <w:t xml:space="preserve">PSSVX6    </w:t>
            </w:r>
          </w:p>
        </w:tc>
        <w:tc>
          <w:tcPr>
            <w:tcW w:w="1521" w:type="dxa"/>
          </w:tcPr>
          <w:p w14:paraId="5EBCBEC5" w14:textId="77777777" w:rsidR="00BD05EB" w:rsidRPr="005848FF" w:rsidRDefault="00BD05EB" w:rsidP="008B142A">
            <w:r w:rsidRPr="005848FF">
              <w:t>PSSVX61</w:t>
            </w:r>
          </w:p>
        </w:tc>
        <w:tc>
          <w:tcPr>
            <w:tcW w:w="1545" w:type="dxa"/>
            <w:gridSpan w:val="2"/>
          </w:tcPr>
          <w:p w14:paraId="09EF62A3" w14:textId="77777777" w:rsidR="00BD05EB" w:rsidRPr="005848FF" w:rsidRDefault="00BD05EB" w:rsidP="008B142A">
            <w:r w:rsidRPr="005848FF">
              <w:t xml:space="preserve">PSSVX62  </w:t>
            </w:r>
          </w:p>
        </w:tc>
        <w:tc>
          <w:tcPr>
            <w:tcW w:w="1540" w:type="dxa"/>
          </w:tcPr>
          <w:p w14:paraId="3FA7BD3D" w14:textId="77777777" w:rsidR="00BD05EB" w:rsidRPr="005848FF" w:rsidRDefault="00BD05EB" w:rsidP="008B142A">
            <w:r w:rsidRPr="005848FF">
              <w:t xml:space="preserve">PSSVX63   </w:t>
            </w:r>
          </w:p>
        </w:tc>
      </w:tr>
      <w:tr w:rsidR="00BD05EB" w:rsidRPr="005848FF" w14:paraId="0EEEEABE" w14:textId="77777777" w:rsidTr="008F00CD">
        <w:tc>
          <w:tcPr>
            <w:tcW w:w="1485" w:type="dxa"/>
          </w:tcPr>
          <w:p w14:paraId="09C3DF22" w14:textId="77777777" w:rsidR="00BD05EB" w:rsidRPr="005848FF" w:rsidRDefault="00BD05EB" w:rsidP="008B142A">
            <w:r w:rsidRPr="005848FF">
              <w:t xml:space="preserve">PSSVX64   </w:t>
            </w:r>
          </w:p>
        </w:tc>
        <w:tc>
          <w:tcPr>
            <w:tcW w:w="1516" w:type="dxa"/>
            <w:gridSpan w:val="2"/>
          </w:tcPr>
          <w:p w14:paraId="3A53CFF4" w14:textId="77777777" w:rsidR="00BD05EB" w:rsidRPr="005848FF" w:rsidRDefault="00BD05EB" w:rsidP="008B142A">
            <w:r w:rsidRPr="005848FF">
              <w:t>PSSVX65</w:t>
            </w:r>
          </w:p>
        </w:tc>
        <w:tc>
          <w:tcPr>
            <w:tcW w:w="1516" w:type="dxa"/>
          </w:tcPr>
          <w:p w14:paraId="3C5D8AC0" w14:textId="77777777" w:rsidR="00BD05EB" w:rsidRPr="005848FF" w:rsidRDefault="00BD05EB" w:rsidP="008B142A">
            <w:r w:rsidRPr="005848FF">
              <w:t xml:space="preserve">PSSVX66   </w:t>
            </w:r>
          </w:p>
        </w:tc>
        <w:tc>
          <w:tcPr>
            <w:tcW w:w="1521" w:type="dxa"/>
          </w:tcPr>
          <w:p w14:paraId="6BA0A9AF" w14:textId="77777777" w:rsidR="00BD05EB" w:rsidRPr="005848FF" w:rsidRDefault="00BD05EB" w:rsidP="008B142A">
            <w:r w:rsidRPr="005848FF">
              <w:t xml:space="preserve">PSSWMAP   </w:t>
            </w:r>
          </w:p>
        </w:tc>
        <w:tc>
          <w:tcPr>
            <w:tcW w:w="1545" w:type="dxa"/>
            <w:gridSpan w:val="2"/>
          </w:tcPr>
          <w:p w14:paraId="0D9A98C9" w14:textId="77777777" w:rsidR="00BD05EB" w:rsidRPr="005848FF" w:rsidRDefault="00BD05EB" w:rsidP="008B142A">
            <w:r w:rsidRPr="005848FF">
              <w:t xml:space="preserve">PSSWRNA </w:t>
            </w:r>
          </w:p>
        </w:tc>
        <w:tc>
          <w:tcPr>
            <w:tcW w:w="1540" w:type="dxa"/>
          </w:tcPr>
          <w:p w14:paraId="7EE41462" w14:textId="77777777" w:rsidR="00BD05EB" w:rsidRPr="005848FF" w:rsidRDefault="00BD05EB" w:rsidP="008B142A">
            <w:r w:rsidRPr="005848FF">
              <w:t>PSSWRNB</w:t>
            </w:r>
          </w:p>
        </w:tc>
      </w:tr>
      <w:tr w:rsidR="00BD05EB" w:rsidRPr="00AC5D73" w14:paraId="3EC932A8" w14:textId="77777777" w:rsidTr="008F00CD">
        <w:tc>
          <w:tcPr>
            <w:tcW w:w="1485" w:type="dxa"/>
          </w:tcPr>
          <w:p w14:paraId="7EB0274D" w14:textId="77777777" w:rsidR="00BD05EB" w:rsidRPr="005848FF" w:rsidRDefault="00BD05EB" w:rsidP="008B142A">
            <w:r w:rsidRPr="005848FF">
              <w:t xml:space="preserve">PSSWRNC   </w:t>
            </w:r>
          </w:p>
        </w:tc>
        <w:tc>
          <w:tcPr>
            <w:tcW w:w="1516" w:type="dxa"/>
            <w:gridSpan w:val="2"/>
          </w:tcPr>
          <w:p w14:paraId="46E0C296" w14:textId="77777777" w:rsidR="00BD05EB" w:rsidRPr="005848FF" w:rsidRDefault="00BD05EB" w:rsidP="008B142A">
            <w:r w:rsidRPr="005848FF">
              <w:t>PSSWRNE</w:t>
            </w:r>
          </w:p>
        </w:tc>
        <w:tc>
          <w:tcPr>
            <w:tcW w:w="1516" w:type="dxa"/>
          </w:tcPr>
          <w:p w14:paraId="3795DA05" w14:textId="77777777" w:rsidR="00BD05EB" w:rsidRPr="005848FF" w:rsidRDefault="00BD05EB" w:rsidP="008B142A">
            <w:r w:rsidRPr="005848FF">
              <w:t xml:space="preserve">PSSXDIC   </w:t>
            </w:r>
          </w:p>
        </w:tc>
        <w:tc>
          <w:tcPr>
            <w:tcW w:w="1521" w:type="dxa"/>
          </w:tcPr>
          <w:p w14:paraId="0AD9D061" w14:textId="77777777" w:rsidR="00BD05EB" w:rsidRPr="005848FF" w:rsidRDefault="00BD05EB" w:rsidP="008B142A">
            <w:r w:rsidRPr="005848FF">
              <w:t xml:space="preserve">PSSXREF    </w:t>
            </w:r>
          </w:p>
        </w:tc>
        <w:tc>
          <w:tcPr>
            <w:tcW w:w="1545" w:type="dxa"/>
            <w:gridSpan w:val="2"/>
          </w:tcPr>
          <w:p w14:paraId="611BD58E" w14:textId="77777777" w:rsidR="00BD05EB" w:rsidRPr="005848FF" w:rsidRDefault="00BD05EB" w:rsidP="008B142A">
            <w:r w:rsidRPr="005848FF">
              <w:t xml:space="preserve">PSSXRF1  </w:t>
            </w:r>
          </w:p>
        </w:tc>
        <w:tc>
          <w:tcPr>
            <w:tcW w:w="1540" w:type="dxa"/>
          </w:tcPr>
          <w:p w14:paraId="03DC8AE5" w14:textId="77777777" w:rsidR="00BD05EB" w:rsidRPr="006577F6" w:rsidRDefault="00BD05EB" w:rsidP="008B142A">
            <w:r w:rsidRPr="005848FF">
              <w:t>PSSYSP</w:t>
            </w:r>
          </w:p>
        </w:tc>
      </w:tr>
    </w:tbl>
    <w:p w14:paraId="47A92B1A" w14:textId="77777777" w:rsidR="003B14C5" w:rsidRPr="00A562C5" w:rsidRDefault="003B14C5" w:rsidP="005533E5">
      <w:pPr>
        <w:pStyle w:val="Heading2"/>
      </w:pPr>
      <w:bookmarkStart w:id="123" w:name="_Toc378747910"/>
      <w:bookmarkStart w:id="124" w:name="_Toc463280011"/>
      <w:bookmarkStart w:id="125" w:name="_Toc508182115"/>
      <w:bookmarkStart w:id="126" w:name="_Toc508182667"/>
      <w:bookmarkStart w:id="127" w:name="_Toc508182810"/>
      <w:bookmarkStart w:id="128" w:name="_Toc508182886"/>
      <w:bookmarkStart w:id="129" w:name="_Toc513535892"/>
      <w:r w:rsidRPr="00A562C5">
        <w:t>Exported Options</w:t>
      </w:r>
      <w:bookmarkEnd w:id="123"/>
      <w:bookmarkEnd w:id="124"/>
      <w:bookmarkEnd w:id="125"/>
      <w:bookmarkEnd w:id="126"/>
      <w:bookmarkEnd w:id="127"/>
      <w:bookmarkEnd w:id="128"/>
      <w:bookmarkEnd w:id="129"/>
    </w:p>
    <w:p w14:paraId="3FE756A4" w14:textId="77777777" w:rsidR="003B14C5" w:rsidRPr="00A562C5" w:rsidRDefault="003B14C5" w:rsidP="005533E5">
      <w:pPr>
        <w:pStyle w:val="Heading3"/>
      </w:pPr>
      <w:bookmarkStart w:id="130" w:name="_Toc513535893"/>
      <w:r w:rsidRPr="00A562C5">
        <w:t>Stand-Alone Options</w:t>
      </w:r>
      <w:bookmarkEnd w:id="130"/>
    </w:p>
    <w:p w14:paraId="28F3B562" w14:textId="77777777"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14:paraId="28824858" w14:textId="77777777" w:rsidR="003B14C5" w:rsidRPr="00A562C5" w:rsidRDefault="003B14C5" w:rsidP="00A562C5">
      <w:pPr>
        <w:ind w:left="540"/>
        <w:rPr>
          <w:i/>
          <w:color w:val="000000"/>
        </w:rPr>
      </w:pPr>
      <w:r w:rsidRPr="00A562C5">
        <w:rPr>
          <w:i/>
          <w:color w:val="000000"/>
        </w:rPr>
        <w:t>Other Language Translation Setup</w:t>
      </w:r>
    </w:p>
    <w:p w14:paraId="291E2658" w14:textId="77777777" w:rsidR="003B14C5" w:rsidRPr="00A562C5" w:rsidRDefault="003B14C5" w:rsidP="00A562C5">
      <w:pPr>
        <w:ind w:left="540"/>
        <w:rPr>
          <w:color w:val="000000"/>
        </w:rPr>
      </w:pPr>
      <w:r w:rsidRPr="00A562C5">
        <w:rPr>
          <w:color w:val="000000"/>
        </w:rPr>
        <w:t>[PSS OTHER LANGUAGE SETUP]</w:t>
      </w:r>
    </w:p>
    <w:p w14:paraId="04B1D7A9" w14:textId="77777777" w:rsidR="003B14C5" w:rsidRPr="00A562C5" w:rsidRDefault="003B14C5" w:rsidP="00A562C5">
      <w:pPr>
        <w:ind w:left="540"/>
        <w:rPr>
          <w:color w:val="000000"/>
        </w:rPr>
      </w:pPr>
    </w:p>
    <w:p w14:paraId="35AB3221" w14:textId="77777777" w:rsidR="003B14C5" w:rsidRPr="00A562C5" w:rsidRDefault="003B14C5" w:rsidP="00A562C5">
      <w:pPr>
        <w:ind w:left="540"/>
        <w:rPr>
          <w:i/>
        </w:rPr>
      </w:pPr>
      <w:r w:rsidRPr="00A562C5">
        <w:rPr>
          <w:i/>
        </w:rPr>
        <w:t xml:space="preserve">Drug Inquiry (IV) </w:t>
      </w:r>
    </w:p>
    <w:p w14:paraId="03AEFDA0" w14:textId="77777777" w:rsidR="003B14C5" w:rsidRPr="00A562C5" w:rsidRDefault="003B14C5" w:rsidP="00A562C5">
      <w:pPr>
        <w:ind w:left="540"/>
      </w:pPr>
      <w:r w:rsidRPr="00A562C5">
        <w:t>[PSSJI DRUG INQUIRY]</w:t>
      </w:r>
    </w:p>
    <w:p w14:paraId="6B448A3C" w14:textId="77777777" w:rsidR="003B14C5" w:rsidRPr="00A562C5" w:rsidRDefault="003B14C5" w:rsidP="00A562C5">
      <w:pPr>
        <w:ind w:left="540"/>
      </w:pPr>
    </w:p>
    <w:p w14:paraId="3F7818F5" w14:textId="77777777" w:rsidR="003B14C5" w:rsidRPr="00A562C5" w:rsidRDefault="003B14C5" w:rsidP="00A562C5">
      <w:pPr>
        <w:ind w:left="540"/>
        <w:rPr>
          <w:i/>
        </w:rPr>
      </w:pPr>
      <w:r w:rsidRPr="00A562C5">
        <w:rPr>
          <w:i/>
        </w:rPr>
        <w:t xml:space="preserve">Electrolyte File (IV) </w:t>
      </w:r>
    </w:p>
    <w:p w14:paraId="7D623DE6" w14:textId="77777777" w:rsidR="003B14C5" w:rsidRPr="00A562C5" w:rsidRDefault="003B14C5" w:rsidP="00A562C5">
      <w:pPr>
        <w:ind w:left="540"/>
      </w:pPr>
      <w:r w:rsidRPr="00A562C5">
        <w:t>[PSSJI ELECTROLYTE FILE]</w:t>
      </w:r>
    </w:p>
    <w:p w14:paraId="3CEDAB06" w14:textId="77777777" w:rsidR="003B14C5" w:rsidRPr="00A562C5" w:rsidRDefault="003B14C5" w:rsidP="00A562C5"/>
    <w:p w14:paraId="04C6D26F" w14:textId="77777777" w:rsidR="003B14C5" w:rsidRPr="00A562C5" w:rsidRDefault="003B14C5" w:rsidP="00A562C5">
      <w:pPr>
        <w:ind w:left="540"/>
        <w:rPr>
          <w:i/>
        </w:rPr>
      </w:pPr>
      <w:r w:rsidRPr="00A562C5">
        <w:rPr>
          <w:i/>
        </w:rPr>
        <w:t>Enable/Disable Vendor Database Link</w:t>
      </w:r>
    </w:p>
    <w:p w14:paraId="5A83AA37" w14:textId="77777777" w:rsidR="003B14C5" w:rsidRPr="00A562C5" w:rsidRDefault="003B14C5" w:rsidP="00A562C5">
      <w:pPr>
        <w:ind w:left="540"/>
      </w:pPr>
      <w:r w:rsidRPr="00A562C5">
        <w:t>[PSS ENABLE/DISABLE DB LINK]</w:t>
      </w:r>
    </w:p>
    <w:p w14:paraId="0825DB2C" w14:textId="77777777" w:rsidR="003B14C5" w:rsidRPr="00A562C5" w:rsidRDefault="003B14C5" w:rsidP="00A562C5">
      <w:pPr>
        <w:ind w:left="540"/>
      </w:pPr>
    </w:p>
    <w:p w14:paraId="2F55DCA2" w14:textId="77777777" w:rsidR="003B14C5" w:rsidRPr="00A562C5" w:rsidRDefault="003B14C5" w:rsidP="00A562C5">
      <w:pPr>
        <w:keepNext/>
        <w:ind w:left="547"/>
        <w:rPr>
          <w:i/>
        </w:rPr>
      </w:pPr>
      <w:r w:rsidRPr="00A562C5">
        <w:rPr>
          <w:i/>
        </w:rPr>
        <w:t>Add Default Med Route</w:t>
      </w:r>
    </w:p>
    <w:p w14:paraId="0BFE0ECB" w14:textId="77777777" w:rsidR="003B14C5" w:rsidRPr="00A562C5" w:rsidRDefault="003B14C5" w:rsidP="00A562C5">
      <w:pPr>
        <w:ind w:left="540"/>
      </w:pPr>
      <w:r w:rsidRPr="00A562C5">
        <w:t>[PSS ADD DEFAULT MED ROUTE]</w:t>
      </w:r>
    </w:p>
    <w:p w14:paraId="2C8A305A" w14:textId="77777777" w:rsidR="003B14C5" w:rsidRPr="00A562C5" w:rsidRDefault="003B14C5" w:rsidP="00A562C5">
      <w:pPr>
        <w:ind w:left="540"/>
      </w:pPr>
    </w:p>
    <w:p w14:paraId="4C6DC5C9" w14:textId="77777777" w:rsidR="003B14C5" w:rsidRPr="00A562C5" w:rsidRDefault="003B14C5" w:rsidP="00A562C5">
      <w:pPr>
        <w:ind w:left="540"/>
        <w:rPr>
          <w:i/>
        </w:rPr>
      </w:pPr>
      <w:r w:rsidRPr="00A562C5">
        <w:rPr>
          <w:i/>
        </w:rPr>
        <w:t>Find Unmapped Local Possible Dosages</w:t>
      </w:r>
    </w:p>
    <w:p w14:paraId="2A4988BC" w14:textId="77777777" w:rsidR="003B14C5" w:rsidRPr="00A562C5" w:rsidRDefault="003B14C5" w:rsidP="00A562C5">
      <w:pPr>
        <w:ind w:left="540"/>
      </w:pPr>
      <w:r w:rsidRPr="00A562C5">
        <w:t>[PSS LOCAL DOSAGES EDIT ALL]</w:t>
      </w:r>
    </w:p>
    <w:p w14:paraId="620F7088" w14:textId="77777777" w:rsidR="003B14C5" w:rsidRPr="00A562C5" w:rsidRDefault="003B14C5" w:rsidP="00A562C5">
      <w:pPr>
        <w:autoSpaceDE w:val="0"/>
        <w:autoSpaceDN w:val="0"/>
        <w:rPr>
          <w:iCs/>
        </w:rPr>
      </w:pPr>
    </w:p>
    <w:p w14:paraId="055D0241" w14:textId="77777777" w:rsidR="003B14C5" w:rsidRPr="00A562C5" w:rsidRDefault="007A0554" w:rsidP="00A562C5">
      <w:pPr>
        <w:autoSpaceDE w:val="0"/>
        <w:autoSpaceDN w:val="0"/>
        <w:ind w:left="810" w:hanging="810"/>
        <w:rPr>
          <w:szCs w:val="22"/>
        </w:rPr>
      </w:pPr>
      <w:r>
        <w:rPr>
          <w:position w:val="-4"/>
        </w:rPr>
        <w:pict w14:anchorId="17A226F1">
          <v:shape id="_x0000_i1031" type="#_x0000_t75" alt="Note graphic" style="width:39pt;height:33pt" fillcolor="window">
            <v:imagedata r:id="rId26"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14:paraId="5C2C19DB" w14:textId="77777777" w:rsidR="003B14C5" w:rsidRPr="00A562C5" w:rsidRDefault="003B14C5" w:rsidP="00A562C5">
      <w:pPr>
        <w:autoSpaceDE w:val="0"/>
        <w:autoSpaceDN w:val="0"/>
        <w:ind w:left="810"/>
        <w:rPr>
          <w:szCs w:val="22"/>
        </w:rPr>
      </w:pPr>
    </w:p>
    <w:p w14:paraId="22E8C0C6" w14:textId="77777777" w:rsidR="003B14C5" w:rsidRPr="00A562C5" w:rsidRDefault="003B14C5" w:rsidP="00A562C5">
      <w:pPr>
        <w:autoSpaceDE w:val="0"/>
        <w:autoSpaceDN w:val="0"/>
        <w:ind w:left="810"/>
        <w:rPr>
          <w:szCs w:val="22"/>
        </w:rPr>
      </w:pPr>
      <w:r w:rsidRPr="00A562C5">
        <w:rPr>
          <w:szCs w:val="22"/>
        </w:rPr>
        <w:t>In the rare case where this option is used and the database link is disabled, NO drug-drug interaction, duplicate therapy, or dosing order checks will be performed in Pharmacy or in the Computerized Patient Record System (CPRS).</w:t>
      </w:r>
    </w:p>
    <w:p w14:paraId="56383A14" w14:textId="77777777" w:rsidR="003B14C5" w:rsidRPr="00A562C5" w:rsidRDefault="003B14C5" w:rsidP="00A562C5">
      <w:pPr>
        <w:autoSpaceDE w:val="0"/>
        <w:autoSpaceDN w:val="0"/>
        <w:ind w:left="810"/>
      </w:pPr>
    </w:p>
    <w:p w14:paraId="4618FC6A" w14:textId="77777777" w:rsidR="00F45495" w:rsidRPr="00A562C5" w:rsidRDefault="00F45495" w:rsidP="005533E5">
      <w:pPr>
        <w:pStyle w:val="Heading2"/>
      </w:pPr>
      <w:bookmarkStart w:id="131" w:name="p_117_P28"/>
      <w:bookmarkStart w:id="132" w:name="_Toc286934519"/>
      <w:bookmarkStart w:id="133" w:name="_Toc286934520"/>
      <w:bookmarkStart w:id="134" w:name="_Menus"/>
      <w:bookmarkStart w:id="135" w:name="P155_p29"/>
      <w:bookmarkStart w:id="136" w:name="P29_p117"/>
      <w:bookmarkStart w:id="137" w:name="P31_p117"/>
      <w:bookmarkStart w:id="138" w:name="P32_p117"/>
      <w:bookmarkStart w:id="139" w:name="P164_p13"/>
      <w:bookmarkStart w:id="140" w:name="_Toc286934522"/>
      <w:bookmarkStart w:id="141" w:name="_Toc286934523"/>
      <w:bookmarkStart w:id="142" w:name="_Toc286934524"/>
      <w:bookmarkStart w:id="143" w:name="_Toc286934525"/>
      <w:bookmarkStart w:id="144" w:name="_Toc286934526"/>
      <w:bookmarkStart w:id="145" w:name="_Toc286934527"/>
      <w:bookmarkStart w:id="146" w:name="_Toc286934528"/>
      <w:bookmarkStart w:id="147" w:name="_Toc286934529"/>
      <w:bookmarkStart w:id="148" w:name="_Protocols"/>
      <w:bookmarkStart w:id="149" w:name="_Toc256497823"/>
      <w:bookmarkStart w:id="150" w:name="_Toc270660808"/>
      <w:bookmarkStart w:id="151" w:name="_Toc270660903"/>
      <w:bookmarkStart w:id="152" w:name="_Toc288817222"/>
      <w:bookmarkStart w:id="153" w:name="_Toc316902352"/>
      <w:bookmarkStart w:id="154" w:name="_Toc378747911"/>
      <w:bookmarkStart w:id="155" w:name="_Toc463280012"/>
      <w:bookmarkStart w:id="156" w:name="_Toc508182116"/>
      <w:bookmarkStart w:id="157" w:name="_Toc508182668"/>
      <w:bookmarkStart w:id="158" w:name="_Toc508182811"/>
      <w:bookmarkStart w:id="159" w:name="_Toc508182887"/>
      <w:bookmarkStart w:id="160" w:name="_Toc513535894"/>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A562C5">
        <w:t>Protocols</w:t>
      </w:r>
      <w:bookmarkEnd w:id="149"/>
      <w:bookmarkEnd w:id="150"/>
      <w:bookmarkEnd w:id="151"/>
      <w:bookmarkEnd w:id="152"/>
      <w:bookmarkEnd w:id="153"/>
      <w:bookmarkEnd w:id="154"/>
      <w:bookmarkEnd w:id="155"/>
      <w:bookmarkEnd w:id="156"/>
      <w:bookmarkEnd w:id="157"/>
      <w:bookmarkEnd w:id="158"/>
      <w:bookmarkEnd w:id="159"/>
      <w:bookmarkEnd w:id="160"/>
    </w:p>
    <w:p w14:paraId="47983E9B" w14:textId="77777777" w:rsidR="00F45495" w:rsidRPr="00A562C5" w:rsidRDefault="00F45495" w:rsidP="00A562C5">
      <w:pPr>
        <w:rPr>
          <w:b/>
          <w:bCs/>
        </w:rPr>
      </w:pPr>
    </w:p>
    <w:p w14:paraId="36A6A0D1" w14:textId="77777777" w:rsidR="00F45495" w:rsidRPr="00A562C5" w:rsidRDefault="00F45495" w:rsidP="00A562C5">
      <w:pPr>
        <w:rPr>
          <w:szCs w:val="22"/>
        </w:rPr>
      </w:pPr>
      <w:r w:rsidRPr="00A562C5">
        <w:rPr>
          <w:szCs w:val="22"/>
        </w:rPr>
        <w:t xml:space="preserve">NAME: PSS EXT MFU CLIENT </w:t>
      </w:r>
    </w:p>
    <w:p w14:paraId="317449F8" w14:textId="77777777" w:rsidR="00F45495" w:rsidRPr="00A562C5" w:rsidRDefault="00F45495" w:rsidP="00A562C5">
      <w:pPr>
        <w:rPr>
          <w:szCs w:val="22"/>
        </w:rPr>
      </w:pPr>
      <w:r w:rsidRPr="00A562C5">
        <w:rPr>
          <w:szCs w:val="22"/>
        </w:rPr>
        <w:t> DESCRIPTION:   This protocol will be used as the ACK from the external</w:t>
      </w:r>
    </w:p>
    <w:p w14:paraId="554672FA" w14:textId="77777777" w:rsidR="00F45495" w:rsidRPr="00A562C5" w:rsidRDefault="00F45495" w:rsidP="00A562C5">
      <w:pPr>
        <w:rPr>
          <w:szCs w:val="22"/>
        </w:rPr>
      </w:pPr>
      <w:r w:rsidRPr="00A562C5">
        <w:rPr>
          <w:szCs w:val="22"/>
        </w:rPr>
        <w:lastRenderedPageBreak/>
        <w:t> </w:t>
      </w:r>
      <w:proofErr w:type="gramStart"/>
      <w:r w:rsidRPr="00A562C5">
        <w:rPr>
          <w:szCs w:val="22"/>
        </w:rPr>
        <w:t>interface</w:t>
      </w:r>
      <w:proofErr w:type="gramEnd"/>
      <w:r w:rsidRPr="00A562C5">
        <w:rPr>
          <w:szCs w:val="22"/>
        </w:rPr>
        <w:t xml:space="preserve"> for a MFN_M01 message.  </w:t>
      </w:r>
    </w:p>
    <w:p w14:paraId="0AB5D064" w14:textId="77777777" w:rsidR="00F45495" w:rsidRPr="00A562C5" w:rsidRDefault="00F45495" w:rsidP="00A562C5">
      <w:pPr>
        <w:rPr>
          <w:szCs w:val="22"/>
        </w:rPr>
      </w:pPr>
    </w:p>
    <w:p w14:paraId="7C08518F" w14:textId="77777777" w:rsidR="00F45495" w:rsidRPr="00A562C5" w:rsidRDefault="00F45495" w:rsidP="00A562C5">
      <w:pPr>
        <w:rPr>
          <w:szCs w:val="22"/>
        </w:rPr>
      </w:pPr>
      <w:r w:rsidRPr="00A562C5">
        <w:rPr>
          <w:szCs w:val="22"/>
        </w:rPr>
        <w:t xml:space="preserve">NAME: PSS EXT MFU SERVER </w:t>
      </w:r>
    </w:p>
    <w:p w14:paraId="662DD4DB" w14:textId="77777777"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14:paraId="074BC3C8" w14:textId="77777777"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14:paraId="00A28A8E" w14:textId="77777777"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the same file.</w:t>
      </w:r>
      <w:r w:rsidR="0087595A" w:rsidRPr="00A562C5">
        <w:rPr>
          <w:szCs w:val="22"/>
        </w:rPr>
        <w:t xml:space="preserve"> </w:t>
      </w:r>
      <w:r w:rsidRPr="00A562C5">
        <w:rPr>
          <w:szCs w:val="22"/>
        </w:rPr>
        <w:t xml:space="preserve">This information will be sent to the automated </w:t>
      </w:r>
    </w:p>
    <w:p w14:paraId="76AA1438" w14:textId="77777777" w:rsidR="00F45495" w:rsidRPr="00A562C5" w:rsidRDefault="00F45495" w:rsidP="00A562C5">
      <w:pPr>
        <w:rPr>
          <w:szCs w:val="22"/>
        </w:rPr>
      </w:pPr>
      <w:r w:rsidRPr="00A562C5">
        <w:rPr>
          <w:szCs w:val="22"/>
        </w:rPr>
        <w:t> </w:t>
      </w:r>
      <w:proofErr w:type="gramStart"/>
      <w:r w:rsidRPr="00A562C5">
        <w:rPr>
          <w:szCs w:val="22"/>
        </w:rPr>
        <w:t>dispensing</w:t>
      </w:r>
      <w:proofErr w:type="gramEnd"/>
      <w:r w:rsidRPr="00A562C5">
        <w:rPr>
          <w:szCs w:val="22"/>
        </w:rPr>
        <w:t xml:space="preserve"> machines through HL7 V.2.4 formatted messages.  </w:t>
      </w:r>
    </w:p>
    <w:p w14:paraId="75D68FBE" w14:textId="77777777" w:rsidR="00F45495" w:rsidRPr="00A562C5" w:rsidRDefault="00F45495" w:rsidP="00A562C5">
      <w:pPr>
        <w:rPr>
          <w:szCs w:val="22"/>
        </w:rPr>
      </w:pPr>
      <w:r w:rsidRPr="00A562C5">
        <w:rPr>
          <w:szCs w:val="22"/>
        </w:rPr>
        <w:t xml:space="preserve">  </w:t>
      </w:r>
    </w:p>
    <w:p w14:paraId="43556AE1" w14:textId="77777777" w:rsidR="00F45495" w:rsidRPr="00A562C5" w:rsidRDefault="00F45495" w:rsidP="00A562C5">
      <w:pPr>
        <w:rPr>
          <w:szCs w:val="22"/>
        </w:rPr>
      </w:pPr>
      <w:r w:rsidRPr="00A562C5">
        <w:rPr>
          <w:szCs w:val="22"/>
        </w:rPr>
        <w:t xml:space="preserve">NAME: PSS HUI DRUG UPDATE </w:t>
      </w:r>
    </w:p>
    <w:p w14:paraId="3EF20125" w14:textId="77777777" w:rsidR="00F45495" w:rsidRPr="00A562C5" w:rsidRDefault="00F45495" w:rsidP="00A562C5">
      <w:pPr>
        <w:rPr>
          <w:szCs w:val="22"/>
        </w:rPr>
      </w:pPr>
      <w:r w:rsidRPr="00A562C5">
        <w:rPr>
          <w:szCs w:val="22"/>
        </w:rPr>
        <w:t> DESCRIPTION:   This protocol will be used to send event notification and data</w:t>
      </w:r>
    </w:p>
    <w:p w14:paraId="6522C640" w14:textId="77777777"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14:paraId="021C6EFA" w14:textId="77777777"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same file.  </w:t>
      </w:r>
    </w:p>
    <w:p w14:paraId="17DA2B9D" w14:textId="77777777" w:rsidR="00F45495" w:rsidRPr="00A562C5" w:rsidRDefault="00F45495" w:rsidP="00A562C5">
      <w:pPr>
        <w:rPr>
          <w:szCs w:val="22"/>
        </w:rPr>
      </w:pPr>
    </w:p>
    <w:p w14:paraId="27C7E1C2" w14:textId="77777777" w:rsidR="00F45495" w:rsidRPr="00A562C5" w:rsidRDefault="00F45495" w:rsidP="00A562C5">
      <w:pPr>
        <w:rPr>
          <w:szCs w:val="22"/>
        </w:rPr>
      </w:pPr>
      <w:r w:rsidRPr="00A562C5">
        <w:rPr>
          <w:szCs w:val="22"/>
        </w:rPr>
        <w:t>NAME: PSS MED ROUTE RECEIVE</w:t>
      </w:r>
    </w:p>
    <w:p w14:paraId="3A2C910A" w14:textId="77777777" w:rsidR="00F45495" w:rsidRPr="00A562C5" w:rsidRDefault="00F45495" w:rsidP="00A562C5">
      <w:pPr>
        <w:rPr>
          <w:szCs w:val="22"/>
        </w:rPr>
      </w:pPr>
      <w:r w:rsidRPr="00A562C5">
        <w:rPr>
          <w:szCs w:val="22"/>
        </w:rPr>
        <w:t> DESCRIPTION:   This protocol processes updates to the Standard Medication</w:t>
      </w:r>
    </w:p>
    <w:p w14:paraId="5AC503FF" w14:textId="77777777" w:rsidR="00F45495" w:rsidRPr="00A562C5" w:rsidRDefault="00F45495" w:rsidP="00A562C5">
      <w:r w:rsidRPr="00A562C5">
        <w:rPr>
          <w:szCs w:val="22"/>
        </w:rPr>
        <w:t> Routes (#51.23) File.</w:t>
      </w:r>
      <w:r w:rsidRPr="00A562C5">
        <w:t> </w:t>
      </w:r>
      <w:r w:rsidRPr="00A562C5">
        <w:rPr>
          <w:sz w:val="24"/>
        </w:rPr>
        <w:t xml:space="preserve"> </w:t>
      </w:r>
    </w:p>
    <w:p w14:paraId="533745E5" w14:textId="77777777" w:rsidR="00F45495" w:rsidRPr="00A562C5" w:rsidRDefault="00F45495" w:rsidP="005533E5">
      <w:pPr>
        <w:pStyle w:val="Heading2"/>
      </w:pPr>
      <w:bookmarkStart w:id="161" w:name="_Toc286934531"/>
      <w:bookmarkStart w:id="162" w:name="_Toc286934532"/>
      <w:bookmarkStart w:id="163" w:name="_Toc256497824"/>
      <w:bookmarkStart w:id="164" w:name="_Toc270660811"/>
      <w:bookmarkStart w:id="165" w:name="_Toc270660906"/>
      <w:bookmarkStart w:id="166" w:name="_Toc288817223"/>
      <w:bookmarkStart w:id="167" w:name="_Toc316902353"/>
      <w:bookmarkStart w:id="168" w:name="_Toc378747912"/>
      <w:bookmarkStart w:id="169" w:name="_Toc463280013"/>
      <w:bookmarkStart w:id="170" w:name="_Toc508182117"/>
      <w:bookmarkStart w:id="171" w:name="_Toc508182669"/>
      <w:bookmarkStart w:id="172" w:name="_Toc508182812"/>
      <w:bookmarkStart w:id="173" w:name="_Toc508182888"/>
      <w:bookmarkStart w:id="174" w:name="_Toc513535895"/>
      <w:bookmarkEnd w:id="161"/>
      <w:bookmarkEnd w:id="162"/>
      <w:r w:rsidRPr="00A562C5">
        <w:t>Bulletins</w:t>
      </w:r>
      <w:bookmarkEnd w:id="163"/>
      <w:bookmarkEnd w:id="164"/>
      <w:bookmarkEnd w:id="165"/>
      <w:bookmarkEnd w:id="166"/>
      <w:bookmarkEnd w:id="167"/>
      <w:bookmarkEnd w:id="168"/>
      <w:bookmarkEnd w:id="169"/>
      <w:bookmarkEnd w:id="170"/>
      <w:bookmarkEnd w:id="171"/>
      <w:bookmarkEnd w:id="172"/>
      <w:bookmarkEnd w:id="173"/>
      <w:bookmarkEnd w:id="174"/>
    </w:p>
    <w:p w14:paraId="0A81507D" w14:textId="77777777" w:rsidR="00F45495" w:rsidRPr="00A562C5" w:rsidRDefault="00F45495" w:rsidP="00A562C5">
      <w:pPr>
        <w:rPr>
          <w:szCs w:val="22"/>
        </w:rPr>
      </w:pPr>
      <w:r w:rsidRPr="00A562C5">
        <w:rPr>
          <w:szCs w:val="22"/>
        </w:rPr>
        <w:t xml:space="preserve">NAME: PSS FDB INTERFACE </w:t>
      </w:r>
    </w:p>
    <w:p w14:paraId="1DF98D46" w14:textId="77777777" w:rsidR="00F45495" w:rsidRPr="00A562C5" w:rsidRDefault="00F45495" w:rsidP="00A562C5">
      <w:pPr>
        <w:rPr>
          <w:szCs w:val="22"/>
        </w:rPr>
      </w:pPr>
      <w:r w:rsidRPr="00A562C5">
        <w:rPr>
          <w:szCs w:val="22"/>
        </w:rPr>
        <w:t>SUBJECT: ORDER CHECK DATABASE DOWN</w:t>
      </w:r>
    </w:p>
    <w:p w14:paraId="09AD834F" w14:textId="77777777" w:rsidR="00F45495" w:rsidRPr="00A562C5" w:rsidRDefault="00F45495" w:rsidP="00A562C5">
      <w:pPr>
        <w:rPr>
          <w:szCs w:val="22"/>
        </w:rPr>
      </w:pPr>
      <w:r w:rsidRPr="00A562C5">
        <w:rPr>
          <w:szCs w:val="22"/>
        </w:rPr>
        <w:t>RETENTION DAYS: 3</w:t>
      </w:r>
    </w:p>
    <w:p w14:paraId="60932F1C" w14:textId="77777777"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14:paraId="098334F8" w14:textId="77777777" w:rsidR="00F45495" w:rsidRPr="00A562C5" w:rsidRDefault="00F45495" w:rsidP="00A562C5">
      <w:pPr>
        <w:rPr>
          <w:szCs w:val="22"/>
        </w:rPr>
      </w:pPr>
    </w:p>
    <w:p w14:paraId="0993C1DF" w14:textId="77777777" w:rsidR="00F45495" w:rsidRPr="00A562C5" w:rsidRDefault="00F45495" w:rsidP="00A562C5">
      <w:pPr>
        <w:rPr>
          <w:szCs w:val="22"/>
        </w:rPr>
      </w:pPr>
      <w:bookmarkStart w:id="175" w:name="OLE_LINK3"/>
      <w:bookmarkStart w:id="176" w:name="OLE_LINK4"/>
      <w:r w:rsidRPr="00A562C5">
        <w:rPr>
          <w:szCs w:val="22"/>
        </w:rPr>
        <w:t>NAME: PSS FDB INTERFACE RESTORED</w:t>
      </w:r>
    </w:p>
    <w:p w14:paraId="04814F33" w14:textId="77777777" w:rsidR="00F45495" w:rsidRPr="00A562C5" w:rsidRDefault="00F45495" w:rsidP="00A562C5">
      <w:pPr>
        <w:rPr>
          <w:szCs w:val="22"/>
        </w:rPr>
      </w:pPr>
      <w:r w:rsidRPr="00A562C5">
        <w:rPr>
          <w:szCs w:val="22"/>
        </w:rPr>
        <w:t>SUBJECT: ORDER CHECK DATABASE IS BACK UP</w:t>
      </w:r>
    </w:p>
    <w:p w14:paraId="6FC7FA11" w14:textId="77777777" w:rsidR="00F45495" w:rsidRPr="00A562C5" w:rsidRDefault="00F45495" w:rsidP="00A562C5">
      <w:pPr>
        <w:rPr>
          <w:szCs w:val="22"/>
        </w:rPr>
      </w:pPr>
      <w:r w:rsidRPr="00A562C5">
        <w:rPr>
          <w:szCs w:val="22"/>
        </w:rPr>
        <w:t xml:space="preserve">RETENTION DAYS: 3 </w:t>
      </w:r>
    </w:p>
    <w:p w14:paraId="65D15443" w14:textId="77777777"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14:paraId="2A9A725F" w14:textId="77777777" w:rsidR="00826778" w:rsidRPr="00A562C5" w:rsidRDefault="00826778" w:rsidP="005533E5">
      <w:pPr>
        <w:pStyle w:val="Heading2"/>
      </w:pPr>
      <w:bookmarkStart w:id="177" w:name="_Toc378747913"/>
      <w:bookmarkStart w:id="178" w:name="_Toc463280014"/>
      <w:bookmarkStart w:id="179" w:name="_Toc508182118"/>
      <w:bookmarkStart w:id="180" w:name="_Toc508182670"/>
      <w:bookmarkStart w:id="181" w:name="_Toc508182813"/>
      <w:bookmarkStart w:id="182" w:name="_Toc508182889"/>
      <w:bookmarkStart w:id="183" w:name="_Toc513535896"/>
      <w:r w:rsidRPr="00A562C5">
        <w:t>Web Servers</w:t>
      </w:r>
      <w:bookmarkEnd w:id="177"/>
      <w:bookmarkEnd w:id="178"/>
      <w:bookmarkEnd w:id="179"/>
      <w:bookmarkEnd w:id="180"/>
      <w:bookmarkEnd w:id="181"/>
      <w:bookmarkEnd w:id="182"/>
      <w:bookmarkEnd w:id="183"/>
    </w:p>
    <w:p w14:paraId="02226CCC" w14:textId="77777777" w:rsidR="00826778" w:rsidRPr="00A562C5" w:rsidRDefault="00826778" w:rsidP="00A562C5">
      <w:pPr>
        <w:rPr>
          <w:szCs w:val="22"/>
        </w:rPr>
      </w:pPr>
      <w:r w:rsidRPr="00A562C5">
        <w:rPr>
          <w:szCs w:val="22"/>
        </w:rPr>
        <w:t xml:space="preserve">PEPS </w:t>
      </w:r>
    </w:p>
    <w:p w14:paraId="7DB4901E" w14:textId="77777777" w:rsidR="00826778" w:rsidRPr="00A562C5" w:rsidRDefault="00826778" w:rsidP="005533E5">
      <w:pPr>
        <w:pStyle w:val="Heading2"/>
      </w:pPr>
      <w:bookmarkStart w:id="184" w:name="_Toc378747914"/>
      <w:bookmarkStart w:id="185" w:name="_Toc463280015"/>
      <w:bookmarkStart w:id="186" w:name="_Toc508182119"/>
      <w:bookmarkStart w:id="187" w:name="_Toc508182671"/>
      <w:bookmarkStart w:id="188" w:name="_Toc508182814"/>
      <w:bookmarkStart w:id="189" w:name="_Toc508182890"/>
      <w:bookmarkStart w:id="190" w:name="_Toc513535897"/>
      <w:r w:rsidRPr="00A562C5">
        <w:t>W</w:t>
      </w:r>
      <w:r w:rsidR="007B0828" w:rsidRPr="00A562C5">
        <w:t>eb</w:t>
      </w:r>
      <w:r w:rsidRPr="00A562C5">
        <w:t xml:space="preserve"> S</w:t>
      </w:r>
      <w:r w:rsidR="007B0828" w:rsidRPr="00A562C5">
        <w:t>ervices</w:t>
      </w:r>
      <w:bookmarkEnd w:id="184"/>
      <w:bookmarkEnd w:id="185"/>
      <w:bookmarkEnd w:id="186"/>
      <w:bookmarkEnd w:id="187"/>
      <w:bookmarkEnd w:id="188"/>
      <w:bookmarkEnd w:id="189"/>
      <w:bookmarkEnd w:id="190"/>
    </w:p>
    <w:p w14:paraId="1309D015" w14:textId="77777777" w:rsidR="00EF18DE" w:rsidRPr="00A562C5" w:rsidRDefault="00826778" w:rsidP="00A562C5">
      <w:pPr>
        <w:rPr>
          <w:szCs w:val="22"/>
        </w:rPr>
      </w:pPr>
      <w:r w:rsidRPr="00A562C5">
        <w:rPr>
          <w:szCs w:val="22"/>
        </w:rPr>
        <w:t>DOSING_INFO</w:t>
      </w:r>
    </w:p>
    <w:p w14:paraId="7A805F83" w14:textId="77777777" w:rsidR="00826778" w:rsidRPr="00A562C5" w:rsidRDefault="00826778" w:rsidP="00A562C5">
      <w:pPr>
        <w:rPr>
          <w:szCs w:val="22"/>
        </w:rPr>
      </w:pPr>
      <w:r w:rsidRPr="00A562C5">
        <w:rPr>
          <w:szCs w:val="22"/>
        </w:rPr>
        <w:t>DRUG_INFO</w:t>
      </w:r>
    </w:p>
    <w:p w14:paraId="29DD1309" w14:textId="77777777" w:rsidR="00826778" w:rsidRPr="00A562C5" w:rsidRDefault="00826778" w:rsidP="00A562C5">
      <w:pPr>
        <w:rPr>
          <w:szCs w:val="22"/>
        </w:rPr>
      </w:pPr>
      <w:r w:rsidRPr="00A562C5">
        <w:rPr>
          <w:szCs w:val="22"/>
        </w:rPr>
        <w:t>ORDER_CHECKS</w:t>
      </w:r>
    </w:p>
    <w:p w14:paraId="21301038" w14:textId="77777777" w:rsidR="00826778" w:rsidRPr="00A562C5" w:rsidRDefault="00826778" w:rsidP="005533E5">
      <w:pPr>
        <w:pStyle w:val="Heading2"/>
      </w:pPr>
      <w:bookmarkStart w:id="191" w:name="_Toc378747915"/>
      <w:bookmarkStart w:id="192" w:name="_Toc463280016"/>
      <w:bookmarkStart w:id="193" w:name="_Toc508182120"/>
      <w:bookmarkStart w:id="194" w:name="_Toc508182672"/>
      <w:bookmarkStart w:id="195" w:name="_Toc508182815"/>
      <w:bookmarkStart w:id="196" w:name="_Toc508182891"/>
      <w:bookmarkStart w:id="197" w:name="_Toc513535898"/>
      <w:r w:rsidRPr="00A562C5">
        <w:t>C</w:t>
      </w:r>
      <w:r w:rsidR="007B0828" w:rsidRPr="00A562C5">
        <w:t>ache</w:t>
      </w:r>
      <w:r w:rsidRPr="00A562C5">
        <w:t xml:space="preserve"> C</w:t>
      </w:r>
      <w:r w:rsidR="007B0828" w:rsidRPr="00A562C5">
        <w:t>lass</w:t>
      </w:r>
      <w:bookmarkEnd w:id="191"/>
      <w:bookmarkEnd w:id="192"/>
      <w:bookmarkEnd w:id="193"/>
      <w:bookmarkEnd w:id="194"/>
      <w:bookmarkEnd w:id="195"/>
      <w:bookmarkEnd w:id="196"/>
      <w:bookmarkEnd w:id="197"/>
    </w:p>
    <w:p w14:paraId="4BEB06EA" w14:textId="77777777" w:rsidR="00826778" w:rsidRPr="00A562C5" w:rsidRDefault="00826778" w:rsidP="00A562C5">
      <w:pPr>
        <w:rPr>
          <w:szCs w:val="22"/>
        </w:rPr>
      </w:pPr>
      <w:proofErr w:type="spellStart"/>
      <w:r w:rsidRPr="00A562C5">
        <w:rPr>
          <w:szCs w:val="22"/>
        </w:rPr>
        <w:t>XMLHandler</w:t>
      </w:r>
      <w:proofErr w:type="spellEnd"/>
    </w:p>
    <w:p w14:paraId="12751F4B" w14:textId="77777777" w:rsidR="00F45495" w:rsidRPr="00A562C5" w:rsidRDefault="00F45495" w:rsidP="005533E5">
      <w:pPr>
        <w:pStyle w:val="Heading2"/>
      </w:pPr>
      <w:bookmarkStart w:id="198" w:name="_Toc286934534"/>
      <w:bookmarkStart w:id="199" w:name="_Toc286934535"/>
      <w:bookmarkStart w:id="200" w:name="_Toc256497827"/>
      <w:bookmarkStart w:id="201" w:name="_Toc270660814"/>
      <w:bookmarkStart w:id="202" w:name="_Toc270660909"/>
      <w:bookmarkStart w:id="203" w:name="_Toc288817224"/>
      <w:bookmarkStart w:id="204" w:name="_Toc316902354"/>
      <w:bookmarkStart w:id="205" w:name="_Toc378747916"/>
      <w:bookmarkStart w:id="206" w:name="_Toc463280017"/>
      <w:bookmarkStart w:id="207" w:name="_Toc508182121"/>
      <w:bookmarkStart w:id="208" w:name="_Toc508182673"/>
      <w:bookmarkStart w:id="209" w:name="_Toc508182816"/>
      <w:bookmarkStart w:id="210" w:name="_Toc508182892"/>
      <w:bookmarkStart w:id="211" w:name="_Toc513535899"/>
      <w:bookmarkEnd w:id="175"/>
      <w:bookmarkEnd w:id="176"/>
      <w:bookmarkEnd w:id="198"/>
      <w:bookmarkEnd w:id="199"/>
      <w:r w:rsidRPr="00A562C5">
        <w:t>HL7 Messaging with an External System</w:t>
      </w:r>
      <w:bookmarkStart w:id="212" w:name="_Toc286934537"/>
      <w:bookmarkEnd w:id="200"/>
      <w:bookmarkEnd w:id="201"/>
      <w:bookmarkEnd w:id="202"/>
      <w:bookmarkEnd w:id="203"/>
      <w:bookmarkEnd w:id="204"/>
      <w:bookmarkEnd w:id="205"/>
      <w:bookmarkEnd w:id="206"/>
      <w:bookmarkEnd w:id="207"/>
      <w:bookmarkEnd w:id="208"/>
      <w:bookmarkEnd w:id="209"/>
      <w:bookmarkEnd w:id="210"/>
      <w:bookmarkEnd w:id="211"/>
      <w:bookmarkEnd w:id="212"/>
    </w:p>
    <w:p w14:paraId="323E4362" w14:textId="77777777"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w:t>
      </w:r>
      <w:r w:rsidRPr="00A562C5">
        <w:rPr>
          <w:szCs w:val="22"/>
        </w:rPr>
        <w:lastRenderedPageBreak/>
        <w:t xml:space="preserve">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14:paraId="19ABD6DA" w14:textId="77777777" w:rsidR="00F45495" w:rsidRPr="00A562C5" w:rsidRDefault="00F45495" w:rsidP="005533E5">
      <w:pPr>
        <w:pStyle w:val="Heading3"/>
      </w:pPr>
      <w:bookmarkStart w:id="213" w:name="_Toc270660817"/>
      <w:bookmarkStart w:id="214" w:name="_Toc270660912"/>
      <w:bookmarkStart w:id="215" w:name="_Toc513535900"/>
      <w:r w:rsidRPr="00A562C5">
        <w:t>HL7 Drug Message Segment Definition Table</w:t>
      </w:r>
      <w:bookmarkEnd w:id="213"/>
      <w:bookmarkEnd w:id="214"/>
      <w:bookmarkEnd w:id="215"/>
    </w:p>
    <w:p w14:paraId="705E3146" w14:textId="77777777" w:rsidR="00F45495" w:rsidRPr="00A562C5" w:rsidRDefault="00F45495" w:rsidP="00A562C5">
      <w:r w:rsidRPr="00A562C5">
        <w:t>When the PSS HUI DRUG UPDATE protocol is enabled, the following table defines the data elements sent in each segment of the HL7 drug message.</w:t>
      </w:r>
    </w:p>
    <w:p w14:paraId="68954097" w14:textId="77777777"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14:paraId="68BEA059" w14:textId="77777777" w:rsidTr="00A562C5">
        <w:trPr>
          <w:cantSplit/>
          <w:trHeight w:val="80"/>
          <w:tblHeader/>
        </w:trPr>
        <w:tc>
          <w:tcPr>
            <w:tcW w:w="1230" w:type="dxa"/>
            <w:shd w:val="clear" w:color="auto" w:fill="E6E6E6"/>
            <w:vAlign w:val="center"/>
          </w:tcPr>
          <w:p w14:paraId="40DBCBEE" w14:textId="77777777"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14:paraId="4B2B3297" w14:textId="77777777"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14:paraId="5340AF7C" w14:textId="77777777"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14:paraId="7398FFB6" w14:textId="77777777"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14:paraId="4F96D6E3" w14:textId="77777777" w:rsidR="00F45495" w:rsidRPr="00A562C5" w:rsidRDefault="00F45495" w:rsidP="00A562C5">
            <w:pPr>
              <w:rPr>
                <w:b/>
                <w:bCs/>
                <w:color w:val="000000"/>
              </w:rPr>
            </w:pPr>
            <w:r w:rsidRPr="00A562C5">
              <w:rPr>
                <w:b/>
                <w:bCs/>
                <w:color w:val="000000"/>
              </w:rPr>
              <w:t>Description</w:t>
            </w:r>
          </w:p>
        </w:tc>
      </w:tr>
      <w:tr w:rsidR="00F45495" w:rsidRPr="00A562C5" w14:paraId="1BA84426" w14:textId="77777777" w:rsidTr="00A562C5">
        <w:trPr>
          <w:cantSplit/>
        </w:trPr>
        <w:tc>
          <w:tcPr>
            <w:tcW w:w="1230" w:type="dxa"/>
          </w:tcPr>
          <w:p w14:paraId="741A6705" w14:textId="77777777" w:rsidR="00F45495" w:rsidRPr="00A562C5" w:rsidRDefault="00F45495" w:rsidP="00A562C5">
            <w:pPr>
              <w:rPr>
                <w:b/>
                <w:bCs/>
                <w:color w:val="000000"/>
              </w:rPr>
            </w:pPr>
            <w:r w:rsidRPr="00A562C5">
              <w:rPr>
                <w:b/>
                <w:bCs/>
                <w:color w:val="000000"/>
              </w:rPr>
              <w:t>MSH</w:t>
            </w:r>
          </w:p>
        </w:tc>
        <w:tc>
          <w:tcPr>
            <w:tcW w:w="844" w:type="dxa"/>
          </w:tcPr>
          <w:p w14:paraId="33EF3237" w14:textId="77777777" w:rsidR="00F45495" w:rsidRPr="00A562C5" w:rsidRDefault="00F45495" w:rsidP="00A562C5">
            <w:pPr>
              <w:rPr>
                <w:color w:val="000000"/>
              </w:rPr>
            </w:pPr>
            <w:r w:rsidRPr="00A562C5">
              <w:rPr>
                <w:color w:val="000000"/>
              </w:rPr>
              <w:t>1</w:t>
            </w:r>
          </w:p>
        </w:tc>
        <w:tc>
          <w:tcPr>
            <w:tcW w:w="2354" w:type="dxa"/>
          </w:tcPr>
          <w:p w14:paraId="7A662425" w14:textId="77777777" w:rsidR="00F45495" w:rsidRPr="00A562C5" w:rsidRDefault="00F45495" w:rsidP="00A562C5">
            <w:pPr>
              <w:rPr>
                <w:color w:val="000000"/>
              </w:rPr>
            </w:pPr>
            <w:r w:rsidRPr="00A562C5">
              <w:rPr>
                <w:color w:val="000000"/>
              </w:rPr>
              <w:t>|</w:t>
            </w:r>
          </w:p>
        </w:tc>
        <w:tc>
          <w:tcPr>
            <w:tcW w:w="1294" w:type="dxa"/>
          </w:tcPr>
          <w:p w14:paraId="3B859A2D" w14:textId="77777777" w:rsidR="00F45495" w:rsidRPr="00A562C5" w:rsidRDefault="00F45495" w:rsidP="00A562C5">
            <w:pPr>
              <w:rPr>
                <w:color w:val="000000"/>
              </w:rPr>
            </w:pPr>
            <w:r w:rsidRPr="00A562C5">
              <w:rPr>
                <w:color w:val="000000"/>
              </w:rPr>
              <w:t>ST</w:t>
            </w:r>
          </w:p>
        </w:tc>
        <w:tc>
          <w:tcPr>
            <w:tcW w:w="3926" w:type="dxa"/>
          </w:tcPr>
          <w:p w14:paraId="0F787835" w14:textId="77777777" w:rsidR="00F45495" w:rsidRPr="00A562C5" w:rsidRDefault="00F45495" w:rsidP="00A562C5">
            <w:pPr>
              <w:rPr>
                <w:color w:val="000000"/>
              </w:rPr>
            </w:pPr>
            <w:r w:rsidRPr="00A562C5">
              <w:rPr>
                <w:color w:val="000000"/>
              </w:rPr>
              <w:t>Field Separator</w:t>
            </w:r>
          </w:p>
        </w:tc>
      </w:tr>
      <w:tr w:rsidR="00F45495" w:rsidRPr="00A562C5" w14:paraId="3AC635E0" w14:textId="77777777" w:rsidTr="00A562C5">
        <w:trPr>
          <w:cantSplit/>
        </w:trPr>
        <w:tc>
          <w:tcPr>
            <w:tcW w:w="1230" w:type="dxa"/>
          </w:tcPr>
          <w:p w14:paraId="214B36CE" w14:textId="77777777" w:rsidR="00F45495" w:rsidRPr="00A562C5" w:rsidRDefault="00F45495" w:rsidP="00A562C5">
            <w:pPr>
              <w:rPr>
                <w:b/>
                <w:bCs/>
                <w:color w:val="000000"/>
              </w:rPr>
            </w:pPr>
          </w:p>
        </w:tc>
        <w:tc>
          <w:tcPr>
            <w:tcW w:w="844" w:type="dxa"/>
          </w:tcPr>
          <w:p w14:paraId="5D823DDF" w14:textId="77777777" w:rsidR="00F45495" w:rsidRPr="00A562C5" w:rsidRDefault="00F45495" w:rsidP="00A562C5">
            <w:pPr>
              <w:rPr>
                <w:color w:val="000000"/>
              </w:rPr>
            </w:pPr>
            <w:r w:rsidRPr="00A562C5">
              <w:rPr>
                <w:color w:val="000000"/>
              </w:rPr>
              <w:t>2</w:t>
            </w:r>
          </w:p>
        </w:tc>
        <w:tc>
          <w:tcPr>
            <w:tcW w:w="2354" w:type="dxa"/>
          </w:tcPr>
          <w:p w14:paraId="688C8753" w14:textId="77777777" w:rsidR="00F45495" w:rsidRPr="00A562C5" w:rsidRDefault="00F45495" w:rsidP="00A562C5">
            <w:pPr>
              <w:rPr>
                <w:color w:val="000000"/>
              </w:rPr>
            </w:pPr>
            <w:r w:rsidRPr="00A562C5">
              <w:rPr>
                <w:color w:val="000000"/>
              </w:rPr>
              <w:t>^~\&amp;</w:t>
            </w:r>
          </w:p>
        </w:tc>
        <w:tc>
          <w:tcPr>
            <w:tcW w:w="1294" w:type="dxa"/>
          </w:tcPr>
          <w:p w14:paraId="723069E5" w14:textId="77777777" w:rsidR="00F45495" w:rsidRPr="00A562C5" w:rsidRDefault="00F45495" w:rsidP="00A562C5">
            <w:pPr>
              <w:rPr>
                <w:color w:val="000000"/>
              </w:rPr>
            </w:pPr>
            <w:r w:rsidRPr="00A562C5">
              <w:rPr>
                <w:color w:val="000000"/>
              </w:rPr>
              <w:t>ST</w:t>
            </w:r>
          </w:p>
        </w:tc>
        <w:tc>
          <w:tcPr>
            <w:tcW w:w="3926" w:type="dxa"/>
          </w:tcPr>
          <w:p w14:paraId="465B61DD" w14:textId="77777777" w:rsidR="00F45495" w:rsidRPr="00A562C5" w:rsidRDefault="00F45495" w:rsidP="00A562C5">
            <w:pPr>
              <w:rPr>
                <w:color w:val="000000"/>
              </w:rPr>
            </w:pPr>
            <w:r w:rsidRPr="00A562C5">
              <w:rPr>
                <w:color w:val="000000"/>
              </w:rPr>
              <w:t>Encoding Characters</w:t>
            </w:r>
          </w:p>
        </w:tc>
      </w:tr>
      <w:tr w:rsidR="00F45495" w:rsidRPr="00A562C5" w14:paraId="5CC7B9EA" w14:textId="77777777" w:rsidTr="00A562C5">
        <w:trPr>
          <w:cantSplit/>
        </w:trPr>
        <w:tc>
          <w:tcPr>
            <w:tcW w:w="1230" w:type="dxa"/>
          </w:tcPr>
          <w:p w14:paraId="610D9D00" w14:textId="77777777" w:rsidR="00F45495" w:rsidRPr="00A562C5" w:rsidRDefault="00F45495" w:rsidP="00A562C5">
            <w:pPr>
              <w:rPr>
                <w:b/>
                <w:bCs/>
                <w:color w:val="000000"/>
              </w:rPr>
            </w:pPr>
          </w:p>
        </w:tc>
        <w:tc>
          <w:tcPr>
            <w:tcW w:w="844" w:type="dxa"/>
          </w:tcPr>
          <w:p w14:paraId="624D05E7" w14:textId="77777777" w:rsidR="00F45495" w:rsidRPr="00A562C5" w:rsidRDefault="00F45495" w:rsidP="00A562C5">
            <w:pPr>
              <w:rPr>
                <w:color w:val="000000"/>
              </w:rPr>
            </w:pPr>
            <w:r w:rsidRPr="00A562C5">
              <w:rPr>
                <w:color w:val="000000"/>
              </w:rPr>
              <w:t>3</w:t>
            </w:r>
          </w:p>
        </w:tc>
        <w:tc>
          <w:tcPr>
            <w:tcW w:w="2354" w:type="dxa"/>
          </w:tcPr>
          <w:p w14:paraId="3FE86741" w14:textId="77777777" w:rsidR="00F45495" w:rsidRPr="00A562C5" w:rsidRDefault="00F45495" w:rsidP="00A562C5">
            <w:pPr>
              <w:rPr>
                <w:color w:val="000000"/>
              </w:rPr>
            </w:pPr>
            <w:r w:rsidRPr="00A562C5">
              <w:rPr>
                <w:color w:val="000000"/>
              </w:rPr>
              <w:t>Pharmacy</w:t>
            </w:r>
          </w:p>
        </w:tc>
        <w:tc>
          <w:tcPr>
            <w:tcW w:w="1294" w:type="dxa"/>
          </w:tcPr>
          <w:p w14:paraId="51CDF783" w14:textId="77777777" w:rsidR="00F45495" w:rsidRPr="00A562C5" w:rsidRDefault="00F45495" w:rsidP="00A562C5">
            <w:pPr>
              <w:rPr>
                <w:color w:val="000000"/>
              </w:rPr>
            </w:pPr>
            <w:r w:rsidRPr="00A562C5">
              <w:rPr>
                <w:color w:val="000000"/>
              </w:rPr>
              <w:t>No suggested value</w:t>
            </w:r>
          </w:p>
        </w:tc>
        <w:tc>
          <w:tcPr>
            <w:tcW w:w="3926" w:type="dxa"/>
          </w:tcPr>
          <w:p w14:paraId="659D40B1" w14:textId="77777777" w:rsidR="00F45495" w:rsidRPr="00A562C5" w:rsidRDefault="00F45495" w:rsidP="00A562C5">
            <w:pPr>
              <w:rPr>
                <w:color w:val="000000"/>
              </w:rPr>
            </w:pPr>
            <w:r w:rsidRPr="00A562C5">
              <w:rPr>
                <w:color w:val="000000"/>
              </w:rPr>
              <w:t>Sending Application</w:t>
            </w:r>
          </w:p>
        </w:tc>
      </w:tr>
      <w:tr w:rsidR="00F45495" w:rsidRPr="00A562C5" w14:paraId="2597DAFD" w14:textId="77777777" w:rsidTr="00A562C5">
        <w:trPr>
          <w:cantSplit/>
        </w:trPr>
        <w:tc>
          <w:tcPr>
            <w:tcW w:w="1230" w:type="dxa"/>
          </w:tcPr>
          <w:p w14:paraId="75342A42" w14:textId="77777777" w:rsidR="00F45495" w:rsidRPr="00A562C5" w:rsidRDefault="00F45495" w:rsidP="00A562C5">
            <w:pPr>
              <w:rPr>
                <w:b/>
                <w:bCs/>
                <w:color w:val="000000"/>
              </w:rPr>
            </w:pPr>
          </w:p>
        </w:tc>
        <w:tc>
          <w:tcPr>
            <w:tcW w:w="844" w:type="dxa"/>
          </w:tcPr>
          <w:p w14:paraId="6D462786" w14:textId="77777777" w:rsidR="00F45495" w:rsidRPr="00A562C5" w:rsidRDefault="00F45495" w:rsidP="00A562C5">
            <w:pPr>
              <w:rPr>
                <w:color w:val="000000"/>
              </w:rPr>
            </w:pPr>
            <w:r w:rsidRPr="00A562C5">
              <w:rPr>
                <w:color w:val="000000"/>
              </w:rPr>
              <w:t>9</w:t>
            </w:r>
          </w:p>
        </w:tc>
        <w:tc>
          <w:tcPr>
            <w:tcW w:w="2354" w:type="dxa"/>
          </w:tcPr>
          <w:p w14:paraId="37674221" w14:textId="77777777" w:rsidR="00F45495" w:rsidRPr="00A562C5" w:rsidRDefault="00F45495" w:rsidP="00A562C5">
            <w:pPr>
              <w:rPr>
                <w:color w:val="000000"/>
              </w:rPr>
            </w:pPr>
            <w:r w:rsidRPr="00A562C5">
              <w:rPr>
                <w:color w:val="000000"/>
              </w:rPr>
              <w:t>MFN</w:t>
            </w:r>
          </w:p>
        </w:tc>
        <w:tc>
          <w:tcPr>
            <w:tcW w:w="1294" w:type="dxa"/>
          </w:tcPr>
          <w:p w14:paraId="0F60CEF9" w14:textId="77777777" w:rsidR="00F45495" w:rsidRPr="00A562C5" w:rsidRDefault="00F45495" w:rsidP="00A562C5">
            <w:pPr>
              <w:rPr>
                <w:color w:val="000000"/>
              </w:rPr>
            </w:pPr>
            <w:r w:rsidRPr="00A562C5">
              <w:rPr>
                <w:color w:val="000000"/>
              </w:rPr>
              <w:t>0076</w:t>
            </w:r>
          </w:p>
        </w:tc>
        <w:tc>
          <w:tcPr>
            <w:tcW w:w="3926" w:type="dxa"/>
          </w:tcPr>
          <w:p w14:paraId="0FF0D7EA" w14:textId="77777777" w:rsidR="00F45495" w:rsidRPr="00A562C5" w:rsidRDefault="00F45495" w:rsidP="00A562C5">
            <w:pPr>
              <w:rPr>
                <w:color w:val="000000"/>
              </w:rPr>
            </w:pPr>
            <w:r w:rsidRPr="00A562C5">
              <w:rPr>
                <w:color w:val="000000"/>
              </w:rPr>
              <w:t>Message Type</w:t>
            </w:r>
          </w:p>
        </w:tc>
      </w:tr>
      <w:tr w:rsidR="00F45495" w:rsidRPr="00A562C5" w14:paraId="4FCE71F5" w14:textId="77777777" w:rsidTr="00A562C5">
        <w:trPr>
          <w:cantSplit/>
        </w:trPr>
        <w:tc>
          <w:tcPr>
            <w:tcW w:w="1230" w:type="dxa"/>
          </w:tcPr>
          <w:p w14:paraId="4DB8F17A" w14:textId="77777777" w:rsidR="00F45495" w:rsidRPr="00A562C5" w:rsidRDefault="00F45495" w:rsidP="00A562C5">
            <w:pPr>
              <w:rPr>
                <w:b/>
                <w:bCs/>
                <w:color w:val="000000"/>
              </w:rPr>
            </w:pPr>
          </w:p>
        </w:tc>
        <w:tc>
          <w:tcPr>
            <w:tcW w:w="844" w:type="dxa"/>
          </w:tcPr>
          <w:p w14:paraId="4B14BFCB" w14:textId="77777777" w:rsidR="00F45495" w:rsidRPr="00A562C5" w:rsidRDefault="00F45495" w:rsidP="00A562C5">
            <w:pPr>
              <w:rPr>
                <w:color w:val="000000"/>
              </w:rPr>
            </w:pPr>
          </w:p>
        </w:tc>
        <w:tc>
          <w:tcPr>
            <w:tcW w:w="2354" w:type="dxa"/>
          </w:tcPr>
          <w:p w14:paraId="760EACDA" w14:textId="77777777" w:rsidR="00F45495" w:rsidRPr="00A562C5" w:rsidRDefault="00F45495" w:rsidP="00A562C5">
            <w:pPr>
              <w:rPr>
                <w:color w:val="000000"/>
              </w:rPr>
            </w:pPr>
          </w:p>
        </w:tc>
        <w:tc>
          <w:tcPr>
            <w:tcW w:w="1294" w:type="dxa"/>
          </w:tcPr>
          <w:p w14:paraId="2C0A2CCB" w14:textId="77777777" w:rsidR="00F45495" w:rsidRPr="00A562C5" w:rsidRDefault="00F45495" w:rsidP="00A562C5">
            <w:pPr>
              <w:rPr>
                <w:color w:val="000000"/>
              </w:rPr>
            </w:pPr>
          </w:p>
        </w:tc>
        <w:tc>
          <w:tcPr>
            <w:tcW w:w="3926" w:type="dxa"/>
          </w:tcPr>
          <w:p w14:paraId="1D653C7E" w14:textId="77777777" w:rsidR="00F45495" w:rsidRPr="00A562C5" w:rsidRDefault="00F45495" w:rsidP="00A562C5">
            <w:pPr>
              <w:rPr>
                <w:color w:val="000000"/>
              </w:rPr>
            </w:pPr>
          </w:p>
        </w:tc>
      </w:tr>
      <w:tr w:rsidR="00F45495" w:rsidRPr="00A562C5" w14:paraId="6351E9F0" w14:textId="77777777" w:rsidTr="00A562C5">
        <w:trPr>
          <w:cantSplit/>
        </w:trPr>
        <w:tc>
          <w:tcPr>
            <w:tcW w:w="1230" w:type="dxa"/>
          </w:tcPr>
          <w:p w14:paraId="3DF6A915" w14:textId="77777777" w:rsidR="00F45495" w:rsidRPr="00A562C5" w:rsidRDefault="00F45495" w:rsidP="00A562C5">
            <w:pPr>
              <w:rPr>
                <w:b/>
                <w:bCs/>
                <w:color w:val="000000"/>
              </w:rPr>
            </w:pPr>
            <w:r w:rsidRPr="00A562C5">
              <w:rPr>
                <w:b/>
                <w:bCs/>
                <w:color w:val="000000"/>
              </w:rPr>
              <w:t>MFI</w:t>
            </w:r>
          </w:p>
        </w:tc>
        <w:tc>
          <w:tcPr>
            <w:tcW w:w="844" w:type="dxa"/>
          </w:tcPr>
          <w:p w14:paraId="3AC165BE" w14:textId="77777777" w:rsidR="00F45495" w:rsidRPr="00A562C5" w:rsidRDefault="00F45495" w:rsidP="00A562C5">
            <w:pPr>
              <w:rPr>
                <w:color w:val="000000"/>
              </w:rPr>
            </w:pPr>
            <w:r w:rsidRPr="00A562C5">
              <w:rPr>
                <w:color w:val="000000"/>
              </w:rPr>
              <w:t>1</w:t>
            </w:r>
          </w:p>
        </w:tc>
        <w:tc>
          <w:tcPr>
            <w:tcW w:w="2354" w:type="dxa"/>
          </w:tcPr>
          <w:p w14:paraId="2868FF12" w14:textId="77777777" w:rsidR="00F45495" w:rsidRPr="00A562C5" w:rsidRDefault="00F45495" w:rsidP="00A562C5">
            <w:pPr>
              <w:rPr>
                <w:color w:val="000000"/>
              </w:rPr>
            </w:pPr>
            <w:r w:rsidRPr="00A562C5">
              <w:rPr>
                <w:color w:val="000000"/>
              </w:rPr>
              <w:t>50^DRUG^99PSD</w:t>
            </w:r>
          </w:p>
        </w:tc>
        <w:tc>
          <w:tcPr>
            <w:tcW w:w="1294" w:type="dxa"/>
          </w:tcPr>
          <w:p w14:paraId="5F0E0F3B" w14:textId="77777777" w:rsidR="00F45495" w:rsidRPr="00A562C5" w:rsidRDefault="00F45495" w:rsidP="00A562C5">
            <w:pPr>
              <w:rPr>
                <w:color w:val="000000"/>
              </w:rPr>
            </w:pPr>
            <w:r w:rsidRPr="00A562C5">
              <w:rPr>
                <w:color w:val="000000"/>
              </w:rPr>
              <w:t>0175</w:t>
            </w:r>
          </w:p>
        </w:tc>
        <w:tc>
          <w:tcPr>
            <w:tcW w:w="3926" w:type="dxa"/>
          </w:tcPr>
          <w:p w14:paraId="396B4564" w14:textId="77777777" w:rsidR="00F45495" w:rsidRPr="00A562C5" w:rsidRDefault="00F45495" w:rsidP="00A562C5">
            <w:pPr>
              <w:rPr>
                <w:color w:val="000000"/>
              </w:rPr>
            </w:pPr>
            <w:r w:rsidRPr="00A562C5">
              <w:rPr>
                <w:color w:val="000000"/>
              </w:rPr>
              <w:t>Master File ID</w:t>
            </w:r>
          </w:p>
        </w:tc>
      </w:tr>
      <w:tr w:rsidR="00F45495" w:rsidRPr="00A562C5" w14:paraId="11FC512A" w14:textId="77777777" w:rsidTr="00A562C5">
        <w:trPr>
          <w:cantSplit/>
        </w:trPr>
        <w:tc>
          <w:tcPr>
            <w:tcW w:w="1230" w:type="dxa"/>
          </w:tcPr>
          <w:p w14:paraId="58888982" w14:textId="77777777" w:rsidR="00F45495" w:rsidRPr="00A562C5" w:rsidRDefault="00F45495" w:rsidP="00A562C5">
            <w:pPr>
              <w:rPr>
                <w:b/>
                <w:bCs/>
                <w:color w:val="000000"/>
              </w:rPr>
            </w:pPr>
          </w:p>
        </w:tc>
        <w:tc>
          <w:tcPr>
            <w:tcW w:w="844" w:type="dxa"/>
          </w:tcPr>
          <w:p w14:paraId="09101A98" w14:textId="77777777" w:rsidR="00F45495" w:rsidRPr="00A562C5" w:rsidRDefault="00F45495" w:rsidP="00A562C5">
            <w:pPr>
              <w:rPr>
                <w:color w:val="000000"/>
              </w:rPr>
            </w:pPr>
            <w:r w:rsidRPr="00A562C5">
              <w:rPr>
                <w:color w:val="000000"/>
              </w:rPr>
              <w:t>3</w:t>
            </w:r>
          </w:p>
        </w:tc>
        <w:tc>
          <w:tcPr>
            <w:tcW w:w="2354" w:type="dxa"/>
          </w:tcPr>
          <w:p w14:paraId="49D8EEF1" w14:textId="77777777" w:rsidR="00F45495" w:rsidRPr="00A562C5" w:rsidRDefault="00F45495" w:rsidP="00A562C5">
            <w:pPr>
              <w:rPr>
                <w:color w:val="000000"/>
              </w:rPr>
            </w:pPr>
            <w:r w:rsidRPr="00A562C5">
              <w:rPr>
                <w:color w:val="000000"/>
              </w:rPr>
              <w:t>UPD</w:t>
            </w:r>
          </w:p>
        </w:tc>
        <w:tc>
          <w:tcPr>
            <w:tcW w:w="1294" w:type="dxa"/>
          </w:tcPr>
          <w:p w14:paraId="22537675" w14:textId="77777777" w:rsidR="00F45495" w:rsidRPr="00A562C5" w:rsidRDefault="00F45495" w:rsidP="00A562C5">
            <w:pPr>
              <w:rPr>
                <w:color w:val="000000"/>
              </w:rPr>
            </w:pPr>
            <w:r w:rsidRPr="00A562C5">
              <w:rPr>
                <w:color w:val="000000"/>
              </w:rPr>
              <w:t>0178</w:t>
            </w:r>
          </w:p>
        </w:tc>
        <w:tc>
          <w:tcPr>
            <w:tcW w:w="3926" w:type="dxa"/>
          </w:tcPr>
          <w:p w14:paraId="76F43759" w14:textId="77777777" w:rsidR="00F45495" w:rsidRPr="00A562C5" w:rsidRDefault="00F45495" w:rsidP="00A562C5">
            <w:pPr>
              <w:rPr>
                <w:color w:val="000000"/>
              </w:rPr>
            </w:pPr>
            <w:r w:rsidRPr="00A562C5">
              <w:rPr>
                <w:color w:val="000000"/>
              </w:rPr>
              <w:t>File-Level Event Code</w:t>
            </w:r>
          </w:p>
        </w:tc>
      </w:tr>
      <w:tr w:rsidR="00F45495" w:rsidRPr="00A562C5" w14:paraId="214813AB" w14:textId="77777777" w:rsidTr="00A562C5">
        <w:trPr>
          <w:cantSplit/>
          <w:trHeight w:val="215"/>
        </w:trPr>
        <w:tc>
          <w:tcPr>
            <w:tcW w:w="1230" w:type="dxa"/>
          </w:tcPr>
          <w:p w14:paraId="17C2673E" w14:textId="77777777" w:rsidR="00F45495" w:rsidRPr="00A562C5" w:rsidRDefault="00F45495" w:rsidP="00A562C5">
            <w:pPr>
              <w:rPr>
                <w:b/>
                <w:bCs/>
                <w:color w:val="000000"/>
              </w:rPr>
            </w:pPr>
          </w:p>
        </w:tc>
        <w:tc>
          <w:tcPr>
            <w:tcW w:w="844" w:type="dxa"/>
          </w:tcPr>
          <w:p w14:paraId="17FF64BB" w14:textId="77777777" w:rsidR="00F45495" w:rsidRPr="00A562C5" w:rsidRDefault="00F45495" w:rsidP="00A562C5">
            <w:pPr>
              <w:rPr>
                <w:color w:val="000000"/>
              </w:rPr>
            </w:pPr>
            <w:r w:rsidRPr="00A562C5">
              <w:rPr>
                <w:color w:val="000000"/>
              </w:rPr>
              <w:t>6</w:t>
            </w:r>
          </w:p>
        </w:tc>
        <w:tc>
          <w:tcPr>
            <w:tcW w:w="2354" w:type="dxa"/>
          </w:tcPr>
          <w:p w14:paraId="3BC81E0B" w14:textId="77777777" w:rsidR="00F45495" w:rsidRPr="00A562C5" w:rsidRDefault="00F45495" w:rsidP="00A562C5">
            <w:pPr>
              <w:rPr>
                <w:color w:val="000000"/>
              </w:rPr>
            </w:pPr>
            <w:r w:rsidRPr="00A562C5">
              <w:rPr>
                <w:color w:val="000000"/>
              </w:rPr>
              <w:t>NE</w:t>
            </w:r>
          </w:p>
        </w:tc>
        <w:tc>
          <w:tcPr>
            <w:tcW w:w="1294" w:type="dxa"/>
          </w:tcPr>
          <w:p w14:paraId="07356A1C" w14:textId="77777777" w:rsidR="00F45495" w:rsidRPr="00A562C5" w:rsidRDefault="00F45495" w:rsidP="00A562C5">
            <w:pPr>
              <w:rPr>
                <w:color w:val="000000"/>
              </w:rPr>
            </w:pPr>
            <w:r w:rsidRPr="00A562C5">
              <w:rPr>
                <w:color w:val="000000"/>
              </w:rPr>
              <w:t>0179</w:t>
            </w:r>
          </w:p>
        </w:tc>
        <w:tc>
          <w:tcPr>
            <w:tcW w:w="3926" w:type="dxa"/>
          </w:tcPr>
          <w:p w14:paraId="27346D0B" w14:textId="77777777" w:rsidR="00F45495" w:rsidRPr="00A562C5" w:rsidRDefault="00F45495" w:rsidP="00A562C5">
            <w:pPr>
              <w:rPr>
                <w:color w:val="000000"/>
              </w:rPr>
            </w:pPr>
            <w:r w:rsidRPr="00A562C5">
              <w:rPr>
                <w:color w:val="000000"/>
              </w:rPr>
              <w:t>Response Level Code</w:t>
            </w:r>
          </w:p>
        </w:tc>
      </w:tr>
      <w:tr w:rsidR="00F45495" w:rsidRPr="00A562C5" w14:paraId="42A74A3A" w14:textId="77777777" w:rsidTr="00A562C5">
        <w:trPr>
          <w:cantSplit/>
          <w:trHeight w:val="215"/>
        </w:trPr>
        <w:tc>
          <w:tcPr>
            <w:tcW w:w="1230" w:type="dxa"/>
          </w:tcPr>
          <w:p w14:paraId="65274456" w14:textId="77777777" w:rsidR="00F45495" w:rsidRPr="00A562C5" w:rsidRDefault="00F45495" w:rsidP="00A562C5">
            <w:pPr>
              <w:rPr>
                <w:b/>
                <w:bCs/>
                <w:color w:val="000000"/>
              </w:rPr>
            </w:pPr>
          </w:p>
        </w:tc>
        <w:tc>
          <w:tcPr>
            <w:tcW w:w="844" w:type="dxa"/>
          </w:tcPr>
          <w:p w14:paraId="2E758071" w14:textId="77777777" w:rsidR="00F45495" w:rsidRPr="00A562C5" w:rsidRDefault="00F45495" w:rsidP="00A562C5">
            <w:pPr>
              <w:rPr>
                <w:color w:val="000000"/>
              </w:rPr>
            </w:pPr>
          </w:p>
        </w:tc>
        <w:tc>
          <w:tcPr>
            <w:tcW w:w="2354" w:type="dxa"/>
          </w:tcPr>
          <w:p w14:paraId="6CCD49C9" w14:textId="77777777" w:rsidR="00F45495" w:rsidRPr="00A562C5" w:rsidRDefault="00F45495" w:rsidP="00A562C5">
            <w:pPr>
              <w:rPr>
                <w:color w:val="000000"/>
              </w:rPr>
            </w:pPr>
          </w:p>
        </w:tc>
        <w:tc>
          <w:tcPr>
            <w:tcW w:w="1294" w:type="dxa"/>
          </w:tcPr>
          <w:p w14:paraId="1A94A2F3" w14:textId="77777777" w:rsidR="00F45495" w:rsidRPr="00A562C5" w:rsidRDefault="00F45495" w:rsidP="00A562C5">
            <w:pPr>
              <w:rPr>
                <w:color w:val="000000"/>
              </w:rPr>
            </w:pPr>
          </w:p>
        </w:tc>
        <w:tc>
          <w:tcPr>
            <w:tcW w:w="3926" w:type="dxa"/>
          </w:tcPr>
          <w:p w14:paraId="533C12BA" w14:textId="77777777" w:rsidR="00F45495" w:rsidRPr="00A562C5" w:rsidRDefault="00F45495" w:rsidP="00A562C5">
            <w:pPr>
              <w:rPr>
                <w:color w:val="000000"/>
              </w:rPr>
            </w:pPr>
          </w:p>
        </w:tc>
      </w:tr>
      <w:tr w:rsidR="00F45495" w:rsidRPr="00A562C5" w14:paraId="06E0FB4D" w14:textId="77777777" w:rsidTr="00A562C5">
        <w:trPr>
          <w:cantSplit/>
          <w:trHeight w:val="215"/>
        </w:trPr>
        <w:tc>
          <w:tcPr>
            <w:tcW w:w="1230" w:type="dxa"/>
          </w:tcPr>
          <w:p w14:paraId="26D7790D" w14:textId="77777777" w:rsidR="00F45495" w:rsidRPr="00A562C5" w:rsidRDefault="00F45495" w:rsidP="00A562C5">
            <w:pPr>
              <w:rPr>
                <w:b/>
                <w:bCs/>
                <w:color w:val="000000"/>
              </w:rPr>
            </w:pPr>
            <w:r w:rsidRPr="00A562C5">
              <w:rPr>
                <w:b/>
                <w:bCs/>
                <w:color w:val="000000"/>
              </w:rPr>
              <w:t>MFA</w:t>
            </w:r>
          </w:p>
        </w:tc>
        <w:tc>
          <w:tcPr>
            <w:tcW w:w="844" w:type="dxa"/>
          </w:tcPr>
          <w:p w14:paraId="334BA35E" w14:textId="77777777" w:rsidR="00F45495" w:rsidRPr="00A562C5" w:rsidRDefault="00F45495" w:rsidP="00A562C5">
            <w:pPr>
              <w:rPr>
                <w:color w:val="000000"/>
              </w:rPr>
            </w:pPr>
            <w:r w:rsidRPr="00A562C5">
              <w:rPr>
                <w:color w:val="000000"/>
              </w:rPr>
              <w:t>1</w:t>
            </w:r>
          </w:p>
        </w:tc>
        <w:tc>
          <w:tcPr>
            <w:tcW w:w="2354" w:type="dxa"/>
          </w:tcPr>
          <w:p w14:paraId="77C71719" w14:textId="77777777" w:rsidR="00F45495" w:rsidRPr="00A562C5" w:rsidRDefault="00F45495" w:rsidP="00A562C5">
            <w:pPr>
              <w:rPr>
                <w:color w:val="000000"/>
              </w:rPr>
            </w:pPr>
            <w:r w:rsidRPr="00A562C5">
              <w:rPr>
                <w:color w:val="000000"/>
              </w:rPr>
              <w:t>MUP/MAD</w:t>
            </w:r>
          </w:p>
        </w:tc>
        <w:tc>
          <w:tcPr>
            <w:tcW w:w="1294" w:type="dxa"/>
          </w:tcPr>
          <w:p w14:paraId="2BCE2500" w14:textId="77777777" w:rsidR="00F45495" w:rsidRPr="00A562C5" w:rsidRDefault="00F45495" w:rsidP="00A562C5">
            <w:pPr>
              <w:rPr>
                <w:color w:val="000000"/>
              </w:rPr>
            </w:pPr>
            <w:r w:rsidRPr="00A562C5">
              <w:rPr>
                <w:color w:val="000000"/>
              </w:rPr>
              <w:t>0180</w:t>
            </w:r>
          </w:p>
        </w:tc>
        <w:tc>
          <w:tcPr>
            <w:tcW w:w="3926" w:type="dxa"/>
          </w:tcPr>
          <w:p w14:paraId="1E6E41DA" w14:textId="77777777" w:rsidR="00F45495" w:rsidRPr="00A562C5" w:rsidRDefault="00F45495" w:rsidP="00A562C5">
            <w:pPr>
              <w:rPr>
                <w:color w:val="000000"/>
              </w:rPr>
            </w:pPr>
            <w:r w:rsidRPr="00A562C5">
              <w:rPr>
                <w:color w:val="000000"/>
              </w:rPr>
              <w:t>UPDATE/ADD</w:t>
            </w:r>
          </w:p>
        </w:tc>
      </w:tr>
      <w:tr w:rsidR="00F45495" w:rsidRPr="00A562C5" w14:paraId="734AE35E" w14:textId="77777777" w:rsidTr="00A562C5">
        <w:trPr>
          <w:cantSplit/>
          <w:trHeight w:val="215"/>
        </w:trPr>
        <w:tc>
          <w:tcPr>
            <w:tcW w:w="1230" w:type="dxa"/>
          </w:tcPr>
          <w:p w14:paraId="001567CF" w14:textId="77777777" w:rsidR="00F45495" w:rsidRPr="00A562C5" w:rsidRDefault="00F45495" w:rsidP="00A562C5">
            <w:pPr>
              <w:rPr>
                <w:b/>
                <w:bCs/>
                <w:color w:val="000000"/>
              </w:rPr>
            </w:pPr>
          </w:p>
        </w:tc>
        <w:tc>
          <w:tcPr>
            <w:tcW w:w="844" w:type="dxa"/>
          </w:tcPr>
          <w:p w14:paraId="503C1177" w14:textId="77777777" w:rsidR="00F45495" w:rsidRPr="00A562C5" w:rsidRDefault="00F45495" w:rsidP="00A562C5">
            <w:pPr>
              <w:rPr>
                <w:color w:val="000000"/>
              </w:rPr>
            </w:pPr>
          </w:p>
        </w:tc>
        <w:tc>
          <w:tcPr>
            <w:tcW w:w="2354" w:type="dxa"/>
          </w:tcPr>
          <w:p w14:paraId="2B76F4F3" w14:textId="77777777" w:rsidR="00F45495" w:rsidRPr="00A562C5" w:rsidRDefault="00F45495" w:rsidP="00A562C5">
            <w:pPr>
              <w:rPr>
                <w:color w:val="000000"/>
              </w:rPr>
            </w:pPr>
          </w:p>
        </w:tc>
        <w:tc>
          <w:tcPr>
            <w:tcW w:w="1294" w:type="dxa"/>
          </w:tcPr>
          <w:p w14:paraId="0D9FD2EA" w14:textId="77777777" w:rsidR="00F45495" w:rsidRPr="00A562C5" w:rsidRDefault="00F45495" w:rsidP="00A562C5">
            <w:pPr>
              <w:rPr>
                <w:color w:val="000000"/>
              </w:rPr>
            </w:pPr>
          </w:p>
        </w:tc>
        <w:tc>
          <w:tcPr>
            <w:tcW w:w="3926" w:type="dxa"/>
          </w:tcPr>
          <w:p w14:paraId="476B1D2B" w14:textId="77777777" w:rsidR="00F45495" w:rsidRPr="00A562C5" w:rsidRDefault="00F45495" w:rsidP="00A562C5">
            <w:pPr>
              <w:rPr>
                <w:color w:val="000000"/>
              </w:rPr>
            </w:pPr>
          </w:p>
        </w:tc>
      </w:tr>
      <w:tr w:rsidR="00F45495" w:rsidRPr="00A562C5" w14:paraId="57D1DDE0" w14:textId="77777777" w:rsidTr="00A562C5">
        <w:trPr>
          <w:cantSplit/>
        </w:trPr>
        <w:tc>
          <w:tcPr>
            <w:tcW w:w="1230" w:type="dxa"/>
          </w:tcPr>
          <w:p w14:paraId="1B018ACE" w14:textId="77777777" w:rsidR="00F45495" w:rsidRPr="00A562C5" w:rsidRDefault="00F45495" w:rsidP="00A562C5">
            <w:pPr>
              <w:rPr>
                <w:b/>
                <w:bCs/>
                <w:color w:val="000000"/>
              </w:rPr>
            </w:pPr>
            <w:r w:rsidRPr="00A562C5">
              <w:rPr>
                <w:b/>
                <w:bCs/>
                <w:color w:val="000000"/>
              </w:rPr>
              <w:t>MFE</w:t>
            </w:r>
          </w:p>
        </w:tc>
        <w:tc>
          <w:tcPr>
            <w:tcW w:w="844" w:type="dxa"/>
          </w:tcPr>
          <w:p w14:paraId="2536CBD7" w14:textId="77777777" w:rsidR="00F45495" w:rsidRPr="00A562C5" w:rsidRDefault="00F45495" w:rsidP="00A562C5">
            <w:pPr>
              <w:rPr>
                <w:color w:val="000000"/>
              </w:rPr>
            </w:pPr>
            <w:r w:rsidRPr="00A562C5">
              <w:rPr>
                <w:color w:val="000000"/>
              </w:rPr>
              <w:t>1</w:t>
            </w:r>
          </w:p>
        </w:tc>
        <w:tc>
          <w:tcPr>
            <w:tcW w:w="2354" w:type="dxa"/>
          </w:tcPr>
          <w:p w14:paraId="4236CA20" w14:textId="77777777" w:rsidR="00F45495" w:rsidRPr="00A562C5" w:rsidRDefault="00F45495" w:rsidP="00A562C5">
            <w:pPr>
              <w:rPr>
                <w:color w:val="000000"/>
              </w:rPr>
            </w:pPr>
            <w:r w:rsidRPr="00A562C5">
              <w:rPr>
                <w:color w:val="000000"/>
              </w:rPr>
              <w:t>MUP/MAD</w:t>
            </w:r>
          </w:p>
        </w:tc>
        <w:tc>
          <w:tcPr>
            <w:tcW w:w="1294" w:type="dxa"/>
          </w:tcPr>
          <w:p w14:paraId="4AF5115B" w14:textId="77777777" w:rsidR="00F45495" w:rsidRPr="00A562C5" w:rsidRDefault="00F45495" w:rsidP="00A562C5">
            <w:pPr>
              <w:rPr>
                <w:color w:val="000000"/>
              </w:rPr>
            </w:pPr>
            <w:r w:rsidRPr="00A562C5">
              <w:rPr>
                <w:color w:val="000000"/>
              </w:rPr>
              <w:t>0180</w:t>
            </w:r>
          </w:p>
        </w:tc>
        <w:tc>
          <w:tcPr>
            <w:tcW w:w="3926" w:type="dxa"/>
          </w:tcPr>
          <w:p w14:paraId="36A7A0D5" w14:textId="77777777" w:rsidR="00F45495" w:rsidRPr="00A562C5" w:rsidRDefault="00F45495" w:rsidP="00A562C5">
            <w:pPr>
              <w:rPr>
                <w:color w:val="000000"/>
              </w:rPr>
            </w:pPr>
            <w:r w:rsidRPr="00A562C5">
              <w:rPr>
                <w:color w:val="000000"/>
              </w:rPr>
              <w:t>UPDATE/ADD</w:t>
            </w:r>
          </w:p>
        </w:tc>
      </w:tr>
      <w:tr w:rsidR="00F45495" w:rsidRPr="00A562C5" w14:paraId="61B65B93" w14:textId="77777777" w:rsidTr="00A562C5">
        <w:tc>
          <w:tcPr>
            <w:tcW w:w="1230" w:type="dxa"/>
          </w:tcPr>
          <w:p w14:paraId="2939B3B1" w14:textId="77777777" w:rsidR="00F45495" w:rsidRPr="00A562C5" w:rsidRDefault="00F45495" w:rsidP="00A562C5">
            <w:pPr>
              <w:rPr>
                <w:b/>
                <w:bCs/>
                <w:color w:val="000000"/>
              </w:rPr>
            </w:pPr>
          </w:p>
        </w:tc>
        <w:tc>
          <w:tcPr>
            <w:tcW w:w="844" w:type="dxa"/>
          </w:tcPr>
          <w:p w14:paraId="25AF548F" w14:textId="77777777" w:rsidR="00F45495" w:rsidRPr="00A562C5" w:rsidRDefault="00F45495" w:rsidP="00A562C5">
            <w:pPr>
              <w:rPr>
                <w:color w:val="000000"/>
              </w:rPr>
            </w:pPr>
            <w:r w:rsidRPr="00A562C5">
              <w:rPr>
                <w:color w:val="000000"/>
              </w:rPr>
              <w:t>4</w:t>
            </w:r>
          </w:p>
        </w:tc>
        <w:tc>
          <w:tcPr>
            <w:tcW w:w="2354" w:type="dxa"/>
          </w:tcPr>
          <w:p w14:paraId="524BC1D2" w14:textId="77777777" w:rsidR="00F45495" w:rsidRPr="00A562C5" w:rsidRDefault="00F45495" w:rsidP="00A562C5">
            <w:pPr>
              <w:rPr>
                <w:color w:val="000000"/>
              </w:rPr>
            </w:pPr>
            <w:r w:rsidRPr="00A562C5">
              <w:rPr>
                <w:color w:val="000000"/>
              </w:rPr>
              <w:t>IEN^DRUG NAME^99PSD</w:t>
            </w:r>
          </w:p>
        </w:tc>
        <w:tc>
          <w:tcPr>
            <w:tcW w:w="1294" w:type="dxa"/>
          </w:tcPr>
          <w:p w14:paraId="3F578741" w14:textId="77777777" w:rsidR="00F45495" w:rsidRPr="00A562C5" w:rsidRDefault="00F45495" w:rsidP="00A562C5">
            <w:pPr>
              <w:rPr>
                <w:color w:val="000000"/>
              </w:rPr>
            </w:pPr>
          </w:p>
        </w:tc>
        <w:tc>
          <w:tcPr>
            <w:tcW w:w="3926" w:type="dxa"/>
          </w:tcPr>
          <w:p w14:paraId="1BECAD05" w14:textId="77777777" w:rsidR="00F45495" w:rsidRPr="00A562C5" w:rsidRDefault="00F45495" w:rsidP="00A562C5">
            <w:pPr>
              <w:rPr>
                <w:color w:val="000000"/>
              </w:rPr>
            </w:pPr>
            <w:r w:rsidRPr="00A562C5">
              <w:rPr>
                <w:color w:val="000000"/>
              </w:rPr>
              <w:t>File 50 Entry</w:t>
            </w:r>
          </w:p>
        </w:tc>
      </w:tr>
      <w:tr w:rsidR="00F45495" w:rsidRPr="00A562C5" w14:paraId="501D8B14" w14:textId="77777777" w:rsidTr="00A562C5">
        <w:tc>
          <w:tcPr>
            <w:tcW w:w="1230" w:type="dxa"/>
          </w:tcPr>
          <w:p w14:paraId="2BE41089" w14:textId="77777777" w:rsidR="00F45495" w:rsidRPr="00A562C5" w:rsidRDefault="00F45495" w:rsidP="00A562C5">
            <w:pPr>
              <w:rPr>
                <w:b/>
                <w:bCs/>
                <w:color w:val="000000"/>
              </w:rPr>
            </w:pPr>
          </w:p>
        </w:tc>
        <w:tc>
          <w:tcPr>
            <w:tcW w:w="844" w:type="dxa"/>
          </w:tcPr>
          <w:p w14:paraId="675B3474" w14:textId="77777777" w:rsidR="00F45495" w:rsidRPr="00A562C5" w:rsidRDefault="00F45495" w:rsidP="00A562C5">
            <w:pPr>
              <w:rPr>
                <w:color w:val="000000"/>
              </w:rPr>
            </w:pPr>
          </w:p>
        </w:tc>
        <w:tc>
          <w:tcPr>
            <w:tcW w:w="2354" w:type="dxa"/>
          </w:tcPr>
          <w:p w14:paraId="30F83A6E" w14:textId="77777777" w:rsidR="00F45495" w:rsidRPr="00A562C5" w:rsidRDefault="00F45495" w:rsidP="00A562C5">
            <w:pPr>
              <w:rPr>
                <w:color w:val="000000"/>
              </w:rPr>
            </w:pPr>
          </w:p>
        </w:tc>
        <w:tc>
          <w:tcPr>
            <w:tcW w:w="1294" w:type="dxa"/>
          </w:tcPr>
          <w:p w14:paraId="3DE66434" w14:textId="77777777" w:rsidR="00F45495" w:rsidRPr="00A562C5" w:rsidRDefault="00F45495" w:rsidP="00A562C5">
            <w:pPr>
              <w:rPr>
                <w:color w:val="000000"/>
              </w:rPr>
            </w:pPr>
          </w:p>
        </w:tc>
        <w:tc>
          <w:tcPr>
            <w:tcW w:w="3926" w:type="dxa"/>
          </w:tcPr>
          <w:p w14:paraId="4A9EFB5A" w14:textId="77777777" w:rsidR="00F45495" w:rsidRPr="00A562C5" w:rsidRDefault="00F45495" w:rsidP="00A562C5">
            <w:pPr>
              <w:rPr>
                <w:color w:val="000000"/>
              </w:rPr>
            </w:pPr>
          </w:p>
        </w:tc>
      </w:tr>
      <w:tr w:rsidR="00F45495" w:rsidRPr="00A562C5" w14:paraId="1B60EE0F" w14:textId="77777777" w:rsidTr="00A562C5">
        <w:tc>
          <w:tcPr>
            <w:tcW w:w="1230" w:type="dxa"/>
          </w:tcPr>
          <w:p w14:paraId="186D60E0" w14:textId="77777777" w:rsidR="00F45495" w:rsidRPr="00A562C5" w:rsidRDefault="00F45495" w:rsidP="00A562C5">
            <w:pPr>
              <w:rPr>
                <w:b/>
                <w:bCs/>
                <w:color w:val="000000"/>
              </w:rPr>
            </w:pPr>
            <w:r w:rsidRPr="00A562C5">
              <w:rPr>
                <w:b/>
                <w:bCs/>
                <w:color w:val="000000"/>
              </w:rPr>
              <w:t>ZPA</w:t>
            </w:r>
          </w:p>
        </w:tc>
        <w:tc>
          <w:tcPr>
            <w:tcW w:w="844" w:type="dxa"/>
          </w:tcPr>
          <w:p w14:paraId="372A265A" w14:textId="77777777" w:rsidR="00F45495" w:rsidRPr="00A562C5" w:rsidRDefault="00F45495" w:rsidP="00A562C5">
            <w:pPr>
              <w:rPr>
                <w:color w:val="000000"/>
              </w:rPr>
            </w:pPr>
            <w:r w:rsidRPr="00A562C5">
              <w:rPr>
                <w:color w:val="000000"/>
              </w:rPr>
              <w:t>1</w:t>
            </w:r>
          </w:p>
        </w:tc>
        <w:tc>
          <w:tcPr>
            <w:tcW w:w="2354" w:type="dxa"/>
          </w:tcPr>
          <w:p w14:paraId="670E0E47" w14:textId="77777777" w:rsidR="00F45495" w:rsidRPr="00A562C5" w:rsidRDefault="00F45495" w:rsidP="00A562C5">
            <w:pPr>
              <w:rPr>
                <w:color w:val="000000"/>
              </w:rPr>
            </w:pPr>
            <w:r w:rsidRPr="00A562C5">
              <w:rPr>
                <w:color w:val="000000"/>
              </w:rPr>
              <w:t>NDC</w:t>
            </w:r>
          </w:p>
        </w:tc>
        <w:tc>
          <w:tcPr>
            <w:tcW w:w="1294" w:type="dxa"/>
          </w:tcPr>
          <w:p w14:paraId="2146B3DA" w14:textId="77777777" w:rsidR="00F45495" w:rsidRPr="00A562C5" w:rsidRDefault="00F45495" w:rsidP="00A562C5">
            <w:pPr>
              <w:rPr>
                <w:color w:val="000000"/>
              </w:rPr>
            </w:pPr>
            <w:r w:rsidRPr="00A562C5">
              <w:rPr>
                <w:color w:val="000000"/>
              </w:rPr>
              <w:t>ST</w:t>
            </w:r>
          </w:p>
        </w:tc>
        <w:tc>
          <w:tcPr>
            <w:tcW w:w="3926" w:type="dxa"/>
          </w:tcPr>
          <w:p w14:paraId="306E87EA" w14:textId="77777777" w:rsidR="00F45495" w:rsidRPr="00A562C5" w:rsidRDefault="00F45495" w:rsidP="00A562C5">
            <w:pPr>
              <w:rPr>
                <w:color w:val="000000"/>
              </w:rPr>
            </w:pPr>
            <w:r w:rsidRPr="00A562C5">
              <w:rPr>
                <w:color w:val="000000"/>
              </w:rPr>
              <w:t>National Drug Code</w:t>
            </w:r>
          </w:p>
        </w:tc>
      </w:tr>
      <w:tr w:rsidR="00F45495" w:rsidRPr="00A562C5" w14:paraId="48A69A93" w14:textId="77777777" w:rsidTr="00A562C5">
        <w:trPr>
          <w:cantSplit/>
        </w:trPr>
        <w:tc>
          <w:tcPr>
            <w:tcW w:w="1230" w:type="dxa"/>
          </w:tcPr>
          <w:p w14:paraId="709964F3" w14:textId="77777777" w:rsidR="00F45495" w:rsidRPr="00A562C5" w:rsidRDefault="00F45495" w:rsidP="00A562C5">
            <w:pPr>
              <w:rPr>
                <w:b/>
                <w:bCs/>
                <w:color w:val="000000"/>
              </w:rPr>
            </w:pPr>
          </w:p>
        </w:tc>
        <w:tc>
          <w:tcPr>
            <w:tcW w:w="844" w:type="dxa"/>
          </w:tcPr>
          <w:p w14:paraId="47C2C4A0" w14:textId="77777777" w:rsidR="00F45495" w:rsidRPr="00A562C5" w:rsidRDefault="00F45495" w:rsidP="00A562C5">
            <w:pPr>
              <w:rPr>
                <w:color w:val="000000"/>
              </w:rPr>
            </w:pPr>
            <w:r w:rsidRPr="00A562C5">
              <w:rPr>
                <w:color w:val="000000"/>
              </w:rPr>
              <w:t>2</w:t>
            </w:r>
          </w:p>
        </w:tc>
        <w:tc>
          <w:tcPr>
            <w:tcW w:w="2354" w:type="dxa"/>
          </w:tcPr>
          <w:p w14:paraId="15FDFBD4" w14:textId="77777777" w:rsidR="00F45495" w:rsidRPr="00A562C5" w:rsidRDefault="00F45495" w:rsidP="00A562C5">
            <w:pPr>
              <w:rPr>
                <w:color w:val="000000"/>
              </w:rPr>
            </w:pPr>
            <w:r w:rsidRPr="00A562C5">
              <w:rPr>
                <w:color w:val="000000"/>
              </w:rPr>
              <w:t>LOCAL NON-FORMULARY</w:t>
            </w:r>
          </w:p>
        </w:tc>
        <w:tc>
          <w:tcPr>
            <w:tcW w:w="1294" w:type="dxa"/>
          </w:tcPr>
          <w:p w14:paraId="4BB2B55A" w14:textId="77777777" w:rsidR="00F45495" w:rsidRPr="00A562C5" w:rsidRDefault="00F45495" w:rsidP="00A562C5">
            <w:pPr>
              <w:rPr>
                <w:color w:val="000000"/>
              </w:rPr>
            </w:pPr>
            <w:r w:rsidRPr="00A562C5">
              <w:rPr>
                <w:color w:val="000000"/>
              </w:rPr>
              <w:t>CE</w:t>
            </w:r>
          </w:p>
        </w:tc>
        <w:tc>
          <w:tcPr>
            <w:tcW w:w="3926" w:type="dxa"/>
          </w:tcPr>
          <w:p w14:paraId="21E42686" w14:textId="77777777" w:rsidR="00F45495" w:rsidRPr="00A562C5" w:rsidRDefault="00F45495" w:rsidP="00A562C5">
            <w:pPr>
              <w:rPr>
                <w:color w:val="000000"/>
              </w:rPr>
            </w:pPr>
            <w:r w:rsidRPr="00A562C5">
              <w:rPr>
                <w:color w:val="000000"/>
              </w:rPr>
              <w:t>If “1” true</w:t>
            </w:r>
          </w:p>
        </w:tc>
      </w:tr>
      <w:tr w:rsidR="00F45495" w:rsidRPr="00A562C5" w14:paraId="5EA87B43" w14:textId="77777777" w:rsidTr="00A562C5">
        <w:tc>
          <w:tcPr>
            <w:tcW w:w="1230" w:type="dxa"/>
          </w:tcPr>
          <w:p w14:paraId="3A84E693" w14:textId="77777777" w:rsidR="00F45495" w:rsidRPr="00A562C5" w:rsidRDefault="00F45495" w:rsidP="00A562C5">
            <w:pPr>
              <w:rPr>
                <w:b/>
                <w:bCs/>
                <w:color w:val="000000"/>
              </w:rPr>
            </w:pPr>
          </w:p>
        </w:tc>
        <w:tc>
          <w:tcPr>
            <w:tcW w:w="844" w:type="dxa"/>
          </w:tcPr>
          <w:p w14:paraId="178E61D5" w14:textId="77777777" w:rsidR="00F45495" w:rsidRPr="00A562C5" w:rsidRDefault="00F45495" w:rsidP="00A562C5">
            <w:pPr>
              <w:rPr>
                <w:color w:val="000000"/>
              </w:rPr>
            </w:pPr>
            <w:r w:rsidRPr="00A562C5">
              <w:rPr>
                <w:color w:val="000000"/>
              </w:rPr>
              <w:t>3</w:t>
            </w:r>
          </w:p>
        </w:tc>
        <w:tc>
          <w:tcPr>
            <w:tcW w:w="2354" w:type="dxa"/>
          </w:tcPr>
          <w:p w14:paraId="4C4BE658" w14:textId="77777777" w:rsidR="00F45495" w:rsidRPr="00A562C5" w:rsidRDefault="00F45495" w:rsidP="00A562C5">
            <w:pPr>
              <w:rPr>
                <w:color w:val="000000"/>
              </w:rPr>
            </w:pPr>
            <w:r w:rsidRPr="00A562C5">
              <w:rPr>
                <w:color w:val="000000"/>
              </w:rPr>
              <w:t>INACTIVE DATE</w:t>
            </w:r>
          </w:p>
        </w:tc>
        <w:tc>
          <w:tcPr>
            <w:tcW w:w="1294" w:type="dxa"/>
          </w:tcPr>
          <w:p w14:paraId="16D0A021" w14:textId="77777777" w:rsidR="00F45495" w:rsidRPr="00A562C5" w:rsidRDefault="00F45495" w:rsidP="00A562C5">
            <w:pPr>
              <w:rPr>
                <w:color w:val="000000"/>
              </w:rPr>
            </w:pPr>
            <w:r w:rsidRPr="00A562C5">
              <w:rPr>
                <w:color w:val="000000"/>
              </w:rPr>
              <w:t>DT</w:t>
            </w:r>
          </w:p>
        </w:tc>
        <w:tc>
          <w:tcPr>
            <w:tcW w:w="3926" w:type="dxa"/>
          </w:tcPr>
          <w:p w14:paraId="5C9BC384" w14:textId="77777777" w:rsidR="00F45495" w:rsidRPr="00A562C5" w:rsidRDefault="00F45495" w:rsidP="00A562C5">
            <w:pPr>
              <w:rPr>
                <w:color w:val="000000"/>
              </w:rPr>
            </w:pPr>
            <w:r w:rsidRPr="00A562C5">
              <w:rPr>
                <w:color w:val="000000"/>
              </w:rPr>
              <w:t>HL7 Format (YYYYMMDD)</w:t>
            </w:r>
          </w:p>
        </w:tc>
      </w:tr>
      <w:tr w:rsidR="00F45495" w:rsidRPr="00A562C5" w14:paraId="17A4D271" w14:textId="77777777" w:rsidTr="00A562C5">
        <w:tc>
          <w:tcPr>
            <w:tcW w:w="1230" w:type="dxa"/>
          </w:tcPr>
          <w:p w14:paraId="008DB128" w14:textId="77777777" w:rsidR="00F45495" w:rsidRPr="00A562C5" w:rsidRDefault="00F45495" w:rsidP="00A562C5">
            <w:pPr>
              <w:rPr>
                <w:b/>
                <w:bCs/>
                <w:color w:val="000000"/>
              </w:rPr>
            </w:pPr>
          </w:p>
        </w:tc>
        <w:tc>
          <w:tcPr>
            <w:tcW w:w="844" w:type="dxa"/>
          </w:tcPr>
          <w:p w14:paraId="56D1E9A7" w14:textId="77777777" w:rsidR="00F45495" w:rsidRPr="00A562C5" w:rsidRDefault="00F45495" w:rsidP="00A562C5">
            <w:pPr>
              <w:rPr>
                <w:color w:val="000000"/>
              </w:rPr>
            </w:pPr>
            <w:r w:rsidRPr="00A562C5">
              <w:rPr>
                <w:color w:val="000000"/>
              </w:rPr>
              <w:t>4</w:t>
            </w:r>
          </w:p>
        </w:tc>
        <w:tc>
          <w:tcPr>
            <w:tcW w:w="2354" w:type="dxa"/>
          </w:tcPr>
          <w:p w14:paraId="4DFD8642" w14:textId="77777777" w:rsidR="00F45495" w:rsidRPr="00A562C5" w:rsidRDefault="00F45495" w:rsidP="00A562C5">
            <w:pPr>
              <w:rPr>
                <w:color w:val="000000"/>
              </w:rPr>
            </w:pPr>
            <w:r w:rsidRPr="00A562C5">
              <w:rPr>
                <w:color w:val="000000"/>
              </w:rPr>
              <w:t>APPLICATION PACKAGE USE</w:t>
            </w:r>
          </w:p>
        </w:tc>
        <w:tc>
          <w:tcPr>
            <w:tcW w:w="1294" w:type="dxa"/>
          </w:tcPr>
          <w:p w14:paraId="12146813" w14:textId="77777777" w:rsidR="00F45495" w:rsidRPr="00A562C5" w:rsidRDefault="00F45495" w:rsidP="00A562C5">
            <w:pPr>
              <w:rPr>
                <w:color w:val="000000"/>
              </w:rPr>
            </w:pPr>
            <w:r w:rsidRPr="00A562C5">
              <w:rPr>
                <w:color w:val="000000"/>
              </w:rPr>
              <w:t>ST</w:t>
            </w:r>
          </w:p>
        </w:tc>
        <w:tc>
          <w:tcPr>
            <w:tcW w:w="3926" w:type="dxa"/>
          </w:tcPr>
          <w:p w14:paraId="33E94911" w14:textId="77777777" w:rsidR="00F45495" w:rsidRPr="00A562C5" w:rsidRDefault="00F45495" w:rsidP="00A562C5">
            <w:pPr>
              <w:rPr>
                <w:color w:val="000000"/>
              </w:rPr>
            </w:pPr>
            <w:r w:rsidRPr="00A562C5">
              <w:rPr>
                <w:color w:val="000000"/>
              </w:rPr>
              <w:t>Used by what packages</w:t>
            </w:r>
          </w:p>
        </w:tc>
      </w:tr>
      <w:tr w:rsidR="00F45495" w:rsidRPr="00A562C5" w14:paraId="105F08FA" w14:textId="77777777" w:rsidTr="00A562C5">
        <w:tc>
          <w:tcPr>
            <w:tcW w:w="1230" w:type="dxa"/>
          </w:tcPr>
          <w:p w14:paraId="2929F48C" w14:textId="77777777" w:rsidR="00F45495" w:rsidRPr="00A562C5" w:rsidRDefault="00F45495" w:rsidP="00A562C5">
            <w:pPr>
              <w:rPr>
                <w:b/>
                <w:bCs/>
                <w:color w:val="000000"/>
              </w:rPr>
            </w:pPr>
          </w:p>
        </w:tc>
        <w:tc>
          <w:tcPr>
            <w:tcW w:w="844" w:type="dxa"/>
          </w:tcPr>
          <w:p w14:paraId="49975AE0" w14:textId="77777777" w:rsidR="00F45495" w:rsidRPr="00A562C5" w:rsidRDefault="00F45495" w:rsidP="00A562C5">
            <w:pPr>
              <w:rPr>
                <w:color w:val="000000"/>
              </w:rPr>
            </w:pPr>
            <w:r w:rsidRPr="00A562C5">
              <w:rPr>
                <w:color w:val="000000"/>
              </w:rPr>
              <w:t>5</w:t>
            </w:r>
          </w:p>
        </w:tc>
        <w:tc>
          <w:tcPr>
            <w:tcW w:w="2354" w:type="dxa"/>
          </w:tcPr>
          <w:p w14:paraId="4E86302C" w14:textId="77777777" w:rsidR="00F45495" w:rsidRPr="00A562C5" w:rsidRDefault="00F45495" w:rsidP="00A562C5">
            <w:pPr>
              <w:rPr>
                <w:color w:val="000000"/>
              </w:rPr>
            </w:pPr>
            <w:r w:rsidRPr="00A562C5">
              <w:rPr>
                <w:color w:val="000000"/>
              </w:rPr>
              <w:t>MESSAGE</w:t>
            </w:r>
          </w:p>
        </w:tc>
        <w:tc>
          <w:tcPr>
            <w:tcW w:w="1294" w:type="dxa"/>
          </w:tcPr>
          <w:p w14:paraId="0CF2D7F0" w14:textId="77777777" w:rsidR="00F45495" w:rsidRPr="00A562C5" w:rsidRDefault="00F45495" w:rsidP="00A562C5">
            <w:pPr>
              <w:rPr>
                <w:color w:val="000000"/>
              </w:rPr>
            </w:pPr>
            <w:r w:rsidRPr="00A562C5">
              <w:rPr>
                <w:color w:val="000000"/>
              </w:rPr>
              <w:t>ST</w:t>
            </w:r>
          </w:p>
        </w:tc>
        <w:tc>
          <w:tcPr>
            <w:tcW w:w="3926" w:type="dxa"/>
          </w:tcPr>
          <w:p w14:paraId="5B52BE65" w14:textId="77777777" w:rsidR="00F45495" w:rsidRPr="00A562C5" w:rsidRDefault="00F45495" w:rsidP="00A562C5">
            <w:pPr>
              <w:rPr>
                <w:color w:val="000000"/>
              </w:rPr>
            </w:pPr>
            <w:r w:rsidRPr="00A562C5">
              <w:rPr>
                <w:color w:val="000000"/>
              </w:rPr>
              <w:t>Info on drug</w:t>
            </w:r>
          </w:p>
        </w:tc>
      </w:tr>
      <w:tr w:rsidR="00F45495" w:rsidRPr="00A562C5" w14:paraId="5D590876" w14:textId="77777777" w:rsidTr="00A562C5">
        <w:trPr>
          <w:cantSplit/>
        </w:trPr>
        <w:tc>
          <w:tcPr>
            <w:tcW w:w="1230" w:type="dxa"/>
          </w:tcPr>
          <w:p w14:paraId="28E821F5" w14:textId="77777777" w:rsidR="00F45495" w:rsidRPr="00A562C5" w:rsidRDefault="00F45495" w:rsidP="00A562C5">
            <w:pPr>
              <w:rPr>
                <w:b/>
                <w:bCs/>
                <w:color w:val="000000"/>
              </w:rPr>
            </w:pPr>
          </w:p>
        </w:tc>
        <w:tc>
          <w:tcPr>
            <w:tcW w:w="844" w:type="dxa"/>
          </w:tcPr>
          <w:p w14:paraId="6C6B8440" w14:textId="77777777" w:rsidR="00F45495" w:rsidRPr="00A562C5" w:rsidRDefault="00F45495" w:rsidP="00A562C5">
            <w:pPr>
              <w:rPr>
                <w:color w:val="000000"/>
              </w:rPr>
            </w:pPr>
            <w:r w:rsidRPr="00A562C5">
              <w:rPr>
                <w:color w:val="000000"/>
              </w:rPr>
              <w:t>6</w:t>
            </w:r>
          </w:p>
        </w:tc>
        <w:tc>
          <w:tcPr>
            <w:tcW w:w="2354" w:type="dxa"/>
          </w:tcPr>
          <w:p w14:paraId="73BD79B1" w14:textId="77777777" w:rsidR="00F45495" w:rsidRPr="00A562C5" w:rsidRDefault="00F45495" w:rsidP="00A562C5">
            <w:pPr>
              <w:rPr>
                <w:color w:val="000000"/>
              </w:rPr>
            </w:pPr>
            <w:r w:rsidRPr="00A562C5">
              <w:rPr>
                <w:color w:val="000000"/>
              </w:rPr>
              <w:t>VA CLASSIFICATION</w:t>
            </w:r>
          </w:p>
        </w:tc>
        <w:tc>
          <w:tcPr>
            <w:tcW w:w="1294" w:type="dxa"/>
          </w:tcPr>
          <w:p w14:paraId="46F2719D" w14:textId="77777777" w:rsidR="00F45495" w:rsidRPr="00A562C5" w:rsidRDefault="00F45495" w:rsidP="00A562C5">
            <w:pPr>
              <w:rPr>
                <w:color w:val="000000"/>
              </w:rPr>
            </w:pPr>
            <w:r w:rsidRPr="00A562C5">
              <w:rPr>
                <w:color w:val="000000"/>
              </w:rPr>
              <w:t>ST</w:t>
            </w:r>
          </w:p>
        </w:tc>
        <w:tc>
          <w:tcPr>
            <w:tcW w:w="3926" w:type="dxa"/>
          </w:tcPr>
          <w:p w14:paraId="5DFD66AE" w14:textId="77777777" w:rsidR="00F45495" w:rsidRPr="00A562C5" w:rsidRDefault="00F45495" w:rsidP="00A562C5">
            <w:pPr>
              <w:rPr>
                <w:color w:val="000000"/>
              </w:rPr>
            </w:pPr>
            <w:r w:rsidRPr="00A562C5">
              <w:rPr>
                <w:color w:val="000000"/>
              </w:rPr>
              <w:t>VA Class</w:t>
            </w:r>
          </w:p>
        </w:tc>
      </w:tr>
      <w:tr w:rsidR="00F45495" w:rsidRPr="00A562C5" w14:paraId="5D07F90E" w14:textId="77777777" w:rsidTr="00A562C5">
        <w:tc>
          <w:tcPr>
            <w:tcW w:w="1230" w:type="dxa"/>
          </w:tcPr>
          <w:p w14:paraId="3BA67C3F" w14:textId="77777777" w:rsidR="00F45495" w:rsidRPr="00A562C5" w:rsidRDefault="00F45495" w:rsidP="00A562C5">
            <w:pPr>
              <w:rPr>
                <w:b/>
                <w:bCs/>
                <w:color w:val="000000"/>
              </w:rPr>
            </w:pPr>
          </w:p>
        </w:tc>
        <w:tc>
          <w:tcPr>
            <w:tcW w:w="844" w:type="dxa"/>
          </w:tcPr>
          <w:p w14:paraId="7CF94D82" w14:textId="77777777" w:rsidR="00F45495" w:rsidRPr="00A562C5" w:rsidRDefault="00F45495" w:rsidP="00A562C5">
            <w:pPr>
              <w:rPr>
                <w:color w:val="000000"/>
              </w:rPr>
            </w:pPr>
            <w:r w:rsidRPr="00A562C5">
              <w:rPr>
                <w:color w:val="000000"/>
              </w:rPr>
              <w:t>7</w:t>
            </w:r>
          </w:p>
        </w:tc>
        <w:tc>
          <w:tcPr>
            <w:tcW w:w="2354" w:type="dxa"/>
          </w:tcPr>
          <w:p w14:paraId="031F5F27" w14:textId="77777777" w:rsidR="00F45495" w:rsidRPr="00A562C5" w:rsidRDefault="00F45495" w:rsidP="00A562C5">
            <w:pPr>
              <w:rPr>
                <w:color w:val="000000"/>
              </w:rPr>
            </w:pPr>
            <w:r w:rsidRPr="00A562C5">
              <w:rPr>
                <w:color w:val="000000"/>
              </w:rPr>
              <w:t>DEA SPECIAL HDLG</w:t>
            </w:r>
          </w:p>
        </w:tc>
        <w:tc>
          <w:tcPr>
            <w:tcW w:w="1294" w:type="dxa"/>
          </w:tcPr>
          <w:p w14:paraId="6592166F" w14:textId="77777777" w:rsidR="00F45495" w:rsidRPr="00A562C5" w:rsidRDefault="00F45495" w:rsidP="00A562C5">
            <w:pPr>
              <w:rPr>
                <w:color w:val="000000"/>
              </w:rPr>
            </w:pPr>
            <w:r w:rsidRPr="00A562C5">
              <w:rPr>
                <w:color w:val="000000"/>
              </w:rPr>
              <w:t>ST</w:t>
            </w:r>
          </w:p>
        </w:tc>
        <w:tc>
          <w:tcPr>
            <w:tcW w:w="3926" w:type="dxa"/>
          </w:tcPr>
          <w:p w14:paraId="3073942B" w14:textId="77777777" w:rsidR="00F45495" w:rsidRPr="00A562C5" w:rsidRDefault="00F45495" w:rsidP="00A562C5">
            <w:pPr>
              <w:rPr>
                <w:color w:val="000000"/>
              </w:rPr>
            </w:pPr>
            <w:r w:rsidRPr="00A562C5">
              <w:rPr>
                <w:color w:val="000000"/>
              </w:rPr>
              <w:t>How drug is dispense based on DEA codes</w:t>
            </w:r>
          </w:p>
        </w:tc>
      </w:tr>
      <w:tr w:rsidR="00F45495" w:rsidRPr="00A562C5" w14:paraId="1D3DFC97" w14:textId="77777777" w:rsidTr="00A562C5">
        <w:tc>
          <w:tcPr>
            <w:tcW w:w="1230" w:type="dxa"/>
          </w:tcPr>
          <w:p w14:paraId="15EA7A36" w14:textId="77777777" w:rsidR="00F45495" w:rsidRPr="00A562C5" w:rsidRDefault="00F45495" w:rsidP="00A562C5">
            <w:pPr>
              <w:rPr>
                <w:b/>
                <w:bCs/>
                <w:color w:val="000000"/>
              </w:rPr>
            </w:pPr>
          </w:p>
        </w:tc>
        <w:tc>
          <w:tcPr>
            <w:tcW w:w="844" w:type="dxa"/>
          </w:tcPr>
          <w:p w14:paraId="5F5F2136" w14:textId="77777777" w:rsidR="00F45495" w:rsidRPr="00A562C5" w:rsidRDefault="00F45495" w:rsidP="00A562C5">
            <w:pPr>
              <w:rPr>
                <w:color w:val="000000"/>
              </w:rPr>
            </w:pPr>
            <w:r w:rsidRPr="00A562C5">
              <w:rPr>
                <w:color w:val="000000"/>
              </w:rPr>
              <w:t>8</w:t>
            </w:r>
          </w:p>
        </w:tc>
        <w:tc>
          <w:tcPr>
            <w:tcW w:w="2354" w:type="dxa"/>
          </w:tcPr>
          <w:p w14:paraId="5F8A0C47" w14:textId="77777777" w:rsidR="00F45495" w:rsidRPr="00A562C5" w:rsidRDefault="00F45495" w:rsidP="00A562C5">
            <w:pPr>
              <w:rPr>
                <w:color w:val="000000"/>
              </w:rPr>
            </w:pPr>
            <w:r w:rsidRPr="00A562C5">
              <w:rPr>
                <w:color w:val="000000"/>
              </w:rPr>
              <w:t>FSN</w:t>
            </w:r>
          </w:p>
        </w:tc>
        <w:tc>
          <w:tcPr>
            <w:tcW w:w="1294" w:type="dxa"/>
          </w:tcPr>
          <w:p w14:paraId="4E05DCB4" w14:textId="77777777" w:rsidR="00F45495" w:rsidRPr="00A562C5" w:rsidRDefault="00F45495" w:rsidP="00A562C5">
            <w:pPr>
              <w:rPr>
                <w:color w:val="000000"/>
              </w:rPr>
            </w:pPr>
            <w:r w:rsidRPr="00A562C5">
              <w:rPr>
                <w:color w:val="000000"/>
              </w:rPr>
              <w:t xml:space="preserve">ST </w:t>
            </w:r>
          </w:p>
        </w:tc>
        <w:tc>
          <w:tcPr>
            <w:tcW w:w="3926" w:type="dxa"/>
          </w:tcPr>
          <w:p w14:paraId="51F0C838" w14:textId="77777777" w:rsidR="00F45495" w:rsidRPr="00A562C5" w:rsidRDefault="00F45495" w:rsidP="00A562C5">
            <w:pPr>
              <w:rPr>
                <w:color w:val="000000"/>
              </w:rPr>
            </w:pPr>
            <w:r w:rsidRPr="00A562C5">
              <w:rPr>
                <w:color w:val="000000"/>
              </w:rPr>
              <w:t>Federal Stock #</w:t>
            </w:r>
          </w:p>
        </w:tc>
      </w:tr>
      <w:tr w:rsidR="00F45495" w:rsidRPr="00A562C5" w14:paraId="0BD28AEA" w14:textId="77777777" w:rsidTr="00A562C5">
        <w:tc>
          <w:tcPr>
            <w:tcW w:w="1230" w:type="dxa"/>
          </w:tcPr>
          <w:p w14:paraId="6E0FE413" w14:textId="77777777" w:rsidR="00F45495" w:rsidRPr="00A562C5" w:rsidRDefault="00F45495" w:rsidP="00A562C5">
            <w:pPr>
              <w:rPr>
                <w:b/>
                <w:bCs/>
                <w:color w:val="000000"/>
              </w:rPr>
            </w:pPr>
          </w:p>
        </w:tc>
        <w:tc>
          <w:tcPr>
            <w:tcW w:w="844" w:type="dxa"/>
          </w:tcPr>
          <w:p w14:paraId="72ADA815" w14:textId="77777777" w:rsidR="00F45495" w:rsidRPr="00A562C5" w:rsidRDefault="00F45495" w:rsidP="00A562C5">
            <w:pPr>
              <w:rPr>
                <w:color w:val="000000"/>
              </w:rPr>
            </w:pPr>
            <w:r w:rsidRPr="00A562C5">
              <w:rPr>
                <w:color w:val="000000"/>
              </w:rPr>
              <w:t>9</w:t>
            </w:r>
          </w:p>
        </w:tc>
        <w:tc>
          <w:tcPr>
            <w:tcW w:w="2354" w:type="dxa"/>
          </w:tcPr>
          <w:p w14:paraId="0B161F26" w14:textId="77777777" w:rsidR="00F45495" w:rsidRPr="00A562C5" w:rsidRDefault="00F45495" w:rsidP="00A562C5">
            <w:pPr>
              <w:rPr>
                <w:color w:val="000000"/>
              </w:rPr>
            </w:pPr>
            <w:r w:rsidRPr="00A562C5">
              <w:rPr>
                <w:color w:val="000000"/>
              </w:rPr>
              <w:t>WARNING LABEL</w:t>
            </w:r>
          </w:p>
        </w:tc>
        <w:tc>
          <w:tcPr>
            <w:tcW w:w="1294" w:type="dxa"/>
          </w:tcPr>
          <w:p w14:paraId="6AB5AF79" w14:textId="77777777" w:rsidR="00F45495" w:rsidRPr="00A562C5" w:rsidRDefault="00F45495" w:rsidP="00A562C5">
            <w:pPr>
              <w:rPr>
                <w:color w:val="000000"/>
              </w:rPr>
            </w:pPr>
            <w:r w:rsidRPr="00A562C5">
              <w:rPr>
                <w:color w:val="000000"/>
              </w:rPr>
              <w:t>ST</w:t>
            </w:r>
          </w:p>
        </w:tc>
        <w:tc>
          <w:tcPr>
            <w:tcW w:w="3926" w:type="dxa"/>
          </w:tcPr>
          <w:p w14:paraId="57199769" w14:textId="77777777" w:rsidR="00F45495" w:rsidRPr="00A562C5" w:rsidRDefault="00F45495" w:rsidP="00A562C5">
            <w:pPr>
              <w:rPr>
                <w:color w:val="000000"/>
              </w:rPr>
            </w:pPr>
            <w:r w:rsidRPr="00A562C5">
              <w:rPr>
                <w:color w:val="000000"/>
              </w:rPr>
              <w:t>Drug Warnings for patient</w:t>
            </w:r>
          </w:p>
        </w:tc>
      </w:tr>
      <w:tr w:rsidR="00F45495" w:rsidRPr="00A562C5" w14:paraId="2C24864C" w14:textId="77777777" w:rsidTr="00A562C5">
        <w:tc>
          <w:tcPr>
            <w:tcW w:w="1230" w:type="dxa"/>
          </w:tcPr>
          <w:p w14:paraId="2727D879" w14:textId="77777777" w:rsidR="00F45495" w:rsidRPr="00A562C5" w:rsidRDefault="00F45495" w:rsidP="00A562C5">
            <w:pPr>
              <w:rPr>
                <w:b/>
                <w:bCs/>
                <w:color w:val="000000"/>
              </w:rPr>
            </w:pPr>
          </w:p>
        </w:tc>
        <w:tc>
          <w:tcPr>
            <w:tcW w:w="844" w:type="dxa"/>
          </w:tcPr>
          <w:p w14:paraId="3EA86CE7" w14:textId="77777777" w:rsidR="00F45495" w:rsidRPr="00A562C5" w:rsidRDefault="00F45495" w:rsidP="00A562C5">
            <w:pPr>
              <w:rPr>
                <w:color w:val="000000"/>
              </w:rPr>
            </w:pPr>
            <w:r w:rsidRPr="00A562C5">
              <w:rPr>
                <w:color w:val="000000"/>
              </w:rPr>
              <w:t>10</w:t>
            </w:r>
          </w:p>
        </w:tc>
        <w:tc>
          <w:tcPr>
            <w:tcW w:w="2354" w:type="dxa"/>
          </w:tcPr>
          <w:p w14:paraId="5E66B6AD" w14:textId="77777777" w:rsidR="00F45495" w:rsidRPr="00A562C5" w:rsidRDefault="00F45495" w:rsidP="00A562C5">
            <w:pPr>
              <w:rPr>
                <w:color w:val="000000"/>
              </w:rPr>
            </w:pPr>
            <w:r w:rsidRPr="00A562C5">
              <w:rPr>
                <w:color w:val="000000"/>
              </w:rPr>
              <w:t>VISN NON-FORMULAR</w:t>
            </w:r>
          </w:p>
        </w:tc>
        <w:tc>
          <w:tcPr>
            <w:tcW w:w="1294" w:type="dxa"/>
          </w:tcPr>
          <w:p w14:paraId="257B061B" w14:textId="77777777" w:rsidR="00F45495" w:rsidRPr="00A562C5" w:rsidRDefault="00F45495" w:rsidP="00A562C5">
            <w:pPr>
              <w:rPr>
                <w:color w:val="000000"/>
              </w:rPr>
            </w:pPr>
            <w:r w:rsidRPr="00A562C5">
              <w:rPr>
                <w:color w:val="000000"/>
              </w:rPr>
              <w:t>CE</w:t>
            </w:r>
          </w:p>
        </w:tc>
        <w:tc>
          <w:tcPr>
            <w:tcW w:w="3926" w:type="dxa"/>
          </w:tcPr>
          <w:p w14:paraId="7BA60BED" w14:textId="77777777" w:rsidR="00F45495" w:rsidRPr="00A562C5" w:rsidRDefault="00F45495" w:rsidP="00A562C5">
            <w:pPr>
              <w:rPr>
                <w:color w:val="000000"/>
              </w:rPr>
            </w:pPr>
            <w:r w:rsidRPr="00A562C5">
              <w:rPr>
                <w:color w:val="000000"/>
              </w:rPr>
              <w:t>If ‘1’ true</w:t>
            </w:r>
          </w:p>
        </w:tc>
      </w:tr>
      <w:tr w:rsidR="00F45495" w:rsidRPr="00A562C5" w14:paraId="3CB7C23D" w14:textId="77777777" w:rsidTr="00A562C5">
        <w:tc>
          <w:tcPr>
            <w:tcW w:w="1230" w:type="dxa"/>
          </w:tcPr>
          <w:p w14:paraId="1040ED8D" w14:textId="77777777" w:rsidR="00F45495" w:rsidRPr="00A562C5" w:rsidRDefault="00F45495" w:rsidP="00A562C5">
            <w:pPr>
              <w:rPr>
                <w:b/>
                <w:bCs/>
                <w:color w:val="000000"/>
              </w:rPr>
            </w:pPr>
          </w:p>
        </w:tc>
        <w:tc>
          <w:tcPr>
            <w:tcW w:w="844" w:type="dxa"/>
          </w:tcPr>
          <w:p w14:paraId="25E5E8D4" w14:textId="77777777" w:rsidR="00F45495" w:rsidRPr="00A562C5" w:rsidRDefault="00F45495" w:rsidP="00A562C5">
            <w:pPr>
              <w:rPr>
                <w:color w:val="000000"/>
              </w:rPr>
            </w:pPr>
          </w:p>
        </w:tc>
        <w:tc>
          <w:tcPr>
            <w:tcW w:w="2354" w:type="dxa"/>
          </w:tcPr>
          <w:p w14:paraId="0021E61C" w14:textId="77777777" w:rsidR="00F45495" w:rsidRPr="00A562C5" w:rsidRDefault="00F45495" w:rsidP="00A562C5">
            <w:pPr>
              <w:rPr>
                <w:color w:val="000000"/>
              </w:rPr>
            </w:pPr>
          </w:p>
        </w:tc>
        <w:tc>
          <w:tcPr>
            <w:tcW w:w="1294" w:type="dxa"/>
          </w:tcPr>
          <w:p w14:paraId="2F857286" w14:textId="77777777" w:rsidR="00F45495" w:rsidRPr="00A562C5" w:rsidRDefault="00F45495" w:rsidP="00A562C5">
            <w:pPr>
              <w:rPr>
                <w:color w:val="000000"/>
              </w:rPr>
            </w:pPr>
          </w:p>
        </w:tc>
        <w:tc>
          <w:tcPr>
            <w:tcW w:w="3926" w:type="dxa"/>
          </w:tcPr>
          <w:p w14:paraId="2D875AEB" w14:textId="77777777" w:rsidR="00F45495" w:rsidRPr="00A562C5" w:rsidRDefault="00F45495" w:rsidP="00A562C5">
            <w:pPr>
              <w:rPr>
                <w:color w:val="000000"/>
              </w:rPr>
            </w:pPr>
          </w:p>
        </w:tc>
      </w:tr>
    </w:tbl>
    <w:p w14:paraId="70A361F8" w14:textId="77777777"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14:paraId="7B7512D5" w14:textId="77777777" w:rsidTr="00A562C5">
        <w:trPr>
          <w:cantSplit/>
        </w:trPr>
        <w:tc>
          <w:tcPr>
            <w:tcW w:w="1230" w:type="dxa"/>
          </w:tcPr>
          <w:p w14:paraId="46F24FB2" w14:textId="77777777"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14:paraId="58E82905" w14:textId="77777777" w:rsidR="00F45495" w:rsidRPr="00A562C5" w:rsidRDefault="00F45495" w:rsidP="00A562C5">
            <w:pPr>
              <w:rPr>
                <w:color w:val="000000"/>
              </w:rPr>
            </w:pPr>
            <w:r w:rsidRPr="00A562C5">
              <w:rPr>
                <w:color w:val="000000"/>
              </w:rPr>
              <w:t>1</w:t>
            </w:r>
          </w:p>
        </w:tc>
        <w:tc>
          <w:tcPr>
            <w:tcW w:w="2354" w:type="dxa"/>
          </w:tcPr>
          <w:p w14:paraId="5D7A77FC" w14:textId="77777777" w:rsidR="00F45495" w:rsidRPr="00A562C5" w:rsidRDefault="00F45495" w:rsidP="00A562C5">
            <w:pPr>
              <w:rPr>
                <w:color w:val="000000"/>
              </w:rPr>
            </w:pPr>
            <w:r w:rsidRPr="00A562C5">
              <w:rPr>
                <w:color w:val="000000"/>
              </w:rPr>
              <w:t>PHARMACY ORDERABLE ITEM</w:t>
            </w:r>
          </w:p>
        </w:tc>
        <w:tc>
          <w:tcPr>
            <w:tcW w:w="1294" w:type="dxa"/>
          </w:tcPr>
          <w:p w14:paraId="3E59F037" w14:textId="77777777" w:rsidR="00F45495" w:rsidRPr="00A562C5" w:rsidRDefault="00F45495" w:rsidP="00A562C5">
            <w:pPr>
              <w:rPr>
                <w:color w:val="000000"/>
              </w:rPr>
            </w:pPr>
            <w:r w:rsidRPr="00A562C5">
              <w:rPr>
                <w:color w:val="000000"/>
              </w:rPr>
              <w:t>CE</w:t>
            </w:r>
          </w:p>
        </w:tc>
        <w:tc>
          <w:tcPr>
            <w:tcW w:w="3926" w:type="dxa"/>
          </w:tcPr>
          <w:p w14:paraId="1B613683" w14:textId="77777777" w:rsidR="00F45495" w:rsidRPr="00A562C5" w:rsidRDefault="00F45495" w:rsidP="00A562C5">
            <w:pPr>
              <w:rPr>
                <w:color w:val="000000"/>
              </w:rPr>
            </w:pPr>
            <w:r w:rsidRPr="00A562C5">
              <w:rPr>
                <w:color w:val="000000"/>
              </w:rPr>
              <w:t>IEN^OI tied to dispense drug^PSD50.7</w:t>
            </w:r>
          </w:p>
        </w:tc>
      </w:tr>
      <w:tr w:rsidR="00F45495" w:rsidRPr="00A562C5" w14:paraId="57BE58EA" w14:textId="77777777" w:rsidTr="00A562C5">
        <w:tc>
          <w:tcPr>
            <w:tcW w:w="1230" w:type="dxa"/>
          </w:tcPr>
          <w:p w14:paraId="55606E03" w14:textId="77777777" w:rsidR="00F45495" w:rsidRPr="00A562C5" w:rsidRDefault="00F45495" w:rsidP="00A562C5">
            <w:pPr>
              <w:rPr>
                <w:b/>
                <w:bCs/>
                <w:color w:val="000000"/>
              </w:rPr>
            </w:pPr>
          </w:p>
        </w:tc>
        <w:tc>
          <w:tcPr>
            <w:tcW w:w="844" w:type="dxa"/>
          </w:tcPr>
          <w:p w14:paraId="6F695403" w14:textId="77777777" w:rsidR="00F45495" w:rsidRPr="00A562C5" w:rsidRDefault="00F45495" w:rsidP="00A562C5">
            <w:pPr>
              <w:rPr>
                <w:color w:val="000000"/>
              </w:rPr>
            </w:pPr>
            <w:r w:rsidRPr="00A562C5">
              <w:rPr>
                <w:color w:val="000000"/>
              </w:rPr>
              <w:t>2</w:t>
            </w:r>
          </w:p>
        </w:tc>
        <w:tc>
          <w:tcPr>
            <w:tcW w:w="2354" w:type="dxa"/>
          </w:tcPr>
          <w:p w14:paraId="36C8D8A6" w14:textId="77777777" w:rsidR="00F45495" w:rsidRPr="00A562C5" w:rsidRDefault="00F45495" w:rsidP="00A562C5">
            <w:pPr>
              <w:rPr>
                <w:color w:val="000000"/>
              </w:rPr>
            </w:pPr>
            <w:r w:rsidRPr="00A562C5">
              <w:rPr>
                <w:color w:val="000000"/>
              </w:rPr>
              <w:t>DOSAGE FORM</w:t>
            </w:r>
          </w:p>
        </w:tc>
        <w:tc>
          <w:tcPr>
            <w:tcW w:w="1294" w:type="dxa"/>
          </w:tcPr>
          <w:p w14:paraId="522C1EF6" w14:textId="77777777" w:rsidR="00F45495" w:rsidRPr="00A562C5" w:rsidRDefault="00F45495" w:rsidP="00A562C5">
            <w:pPr>
              <w:rPr>
                <w:color w:val="000000"/>
              </w:rPr>
            </w:pPr>
            <w:r w:rsidRPr="00A562C5">
              <w:rPr>
                <w:color w:val="000000"/>
              </w:rPr>
              <w:t>ST</w:t>
            </w:r>
          </w:p>
        </w:tc>
        <w:tc>
          <w:tcPr>
            <w:tcW w:w="3926" w:type="dxa"/>
          </w:tcPr>
          <w:p w14:paraId="01ACA83A" w14:textId="77777777"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14:paraId="65FEFFBB" w14:textId="77777777" w:rsidTr="00A562C5">
        <w:trPr>
          <w:cantSplit/>
        </w:trPr>
        <w:tc>
          <w:tcPr>
            <w:tcW w:w="1230" w:type="dxa"/>
          </w:tcPr>
          <w:p w14:paraId="3C65EA6B" w14:textId="77777777" w:rsidR="00F45495" w:rsidRPr="00A562C5" w:rsidRDefault="00F45495" w:rsidP="00A562C5">
            <w:pPr>
              <w:rPr>
                <w:b/>
                <w:bCs/>
                <w:color w:val="000000"/>
              </w:rPr>
            </w:pPr>
          </w:p>
        </w:tc>
        <w:tc>
          <w:tcPr>
            <w:tcW w:w="844" w:type="dxa"/>
          </w:tcPr>
          <w:p w14:paraId="2CDEDA72" w14:textId="77777777" w:rsidR="00F45495" w:rsidRPr="00A562C5" w:rsidRDefault="00F45495" w:rsidP="00A562C5">
            <w:pPr>
              <w:rPr>
                <w:color w:val="000000"/>
              </w:rPr>
            </w:pPr>
            <w:r w:rsidRPr="00A562C5">
              <w:rPr>
                <w:color w:val="000000"/>
              </w:rPr>
              <w:t>3</w:t>
            </w:r>
          </w:p>
        </w:tc>
        <w:tc>
          <w:tcPr>
            <w:tcW w:w="2354" w:type="dxa"/>
          </w:tcPr>
          <w:p w14:paraId="7C6F1D81" w14:textId="77777777" w:rsidR="00F45495" w:rsidRPr="00A562C5" w:rsidRDefault="00F45495" w:rsidP="00A562C5">
            <w:pPr>
              <w:rPr>
                <w:color w:val="000000"/>
              </w:rPr>
            </w:pPr>
            <w:r w:rsidRPr="00A562C5">
              <w:rPr>
                <w:color w:val="000000"/>
              </w:rPr>
              <w:t>MEDICATION ROUTE</w:t>
            </w:r>
          </w:p>
        </w:tc>
        <w:tc>
          <w:tcPr>
            <w:tcW w:w="1294" w:type="dxa"/>
          </w:tcPr>
          <w:p w14:paraId="4DCBD2C0" w14:textId="77777777" w:rsidR="00F45495" w:rsidRPr="00A562C5" w:rsidRDefault="00F45495" w:rsidP="00A562C5">
            <w:pPr>
              <w:rPr>
                <w:color w:val="000000"/>
              </w:rPr>
            </w:pPr>
            <w:r w:rsidRPr="00A562C5">
              <w:rPr>
                <w:color w:val="000000"/>
              </w:rPr>
              <w:t>ST</w:t>
            </w:r>
          </w:p>
        </w:tc>
        <w:tc>
          <w:tcPr>
            <w:tcW w:w="3926" w:type="dxa"/>
          </w:tcPr>
          <w:p w14:paraId="1F60F761" w14:textId="77777777"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14:paraId="012E3615" w14:textId="77777777" w:rsidTr="00A562C5">
        <w:trPr>
          <w:trHeight w:val="863"/>
        </w:trPr>
        <w:tc>
          <w:tcPr>
            <w:tcW w:w="1230" w:type="dxa"/>
          </w:tcPr>
          <w:p w14:paraId="02A58B52" w14:textId="77777777" w:rsidR="00F45495" w:rsidRPr="00A562C5" w:rsidRDefault="00F45495" w:rsidP="00A562C5">
            <w:pPr>
              <w:rPr>
                <w:b/>
                <w:bCs/>
                <w:color w:val="000000"/>
              </w:rPr>
            </w:pPr>
          </w:p>
        </w:tc>
        <w:tc>
          <w:tcPr>
            <w:tcW w:w="844" w:type="dxa"/>
          </w:tcPr>
          <w:p w14:paraId="23DE68DC" w14:textId="77777777" w:rsidR="00F45495" w:rsidRPr="00A562C5" w:rsidRDefault="00F45495" w:rsidP="00A562C5">
            <w:pPr>
              <w:rPr>
                <w:color w:val="000000"/>
              </w:rPr>
            </w:pPr>
            <w:r w:rsidRPr="00A562C5">
              <w:rPr>
                <w:color w:val="000000"/>
              </w:rPr>
              <w:t>4</w:t>
            </w:r>
          </w:p>
        </w:tc>
        <w:tc>
          <w:tcPr>
            <w:tcW w:w="2354" w:type="dxa"/>
          </w:tcPr>
          <w:p w14:paraId="26698FE0" w14:textId="77777777" w:rsidR="00F45495" w:rsidRPr="00A562C5" w:rsidRDefault="00F45495" w:rsidP="00A562C5">
            <w:pPr>
              <w:rPr>
                <w:color w:val="000000"/>
              </w:rPr>
            </w:pPr>
            <w:r w:rsidRPr="00A562C5">
              <w:rPr>
                <w:color w:val="000000"/>
              </w:rPr>
              <w:t>PSNDF VA PRODUCT NAME ENTRY</w:t>
            </w:r>
          </w:p>
        </w:tc>
        <w:tc>
          <w:tcPr>
            <w:tcW w:w="1294" w:type="dxa"/>
          </w:tcPr>
          <w:p w14:paraId="3AC14796" w14:textId="77777777" w:rsidR="00F45495" w:rsidRPr="00A562C5" w:rsidRDefault="00F45495" w:rsidP="00A562C5">
            <w:pPr>
              <w:rPr>
                <w:color w:val="000000"/>
              </w:rPr>
            </w:pPr>
            <w:r w:rsidRPr="00A562C5">
              <w:rPr>
                <w:color w:val="000000"/>
              </w:rPr>
              <w:t>CE</w:t>
            </w:r>
          </w:p>
        </w:tc>
        <w:tc>
          <w:tcPr>
            <w:tcW w:w="3926" w:type="dxa"/>
          </w:tcPr>
          <w:p w14:paraId="23E41CB6" w14:textId="77777777" w:rsidR="00F45495" w:rsidRPr="00A562C5" w:rsidRDefault="00F45495" w:rsidP="00A562C5">
            <w:pPr>
              <w:rPr>
                <w:color w:val="000000"/>
              </w:rPr>
            </w:pPr>
            <w:r w:rsidRPr="00A562C5">
              <w:rPr>
                <w:color w:val="000000"/>
              </w:rPr>
              <w:t>IEN^VA PRODUCT NAMES^PSD50.68</w:t>
            </w:r>
          </w:p>
        </w:tc>
      </w:tr>
      <w:tr w:rsidR="00F45495" w:rsidRPr="00A562C5" w14:paraId="2E494518" w14:textId="77777777" w:rsidTr="00A562C5">
        <w:tc>
          <w:tcPr>
            <w:tcW w:w="1230" w:type="dxa"/>
          </w:tcPr>
          <w:p w14:paraId="64DD6D70" w14:textId="77777777" w:rsidR="00F45495" w:rsidRPr="00A562C5" w:rsidRDefault="00F45495" w:rsidP="00A562C5">
            <w:pPr>
              <w:rPr>
                <w:b/>
                <w:bCs/>
                <w:color w:val="000000"/>
              </w:rPr>
            </w:pPr>
          </w:p>
        </w:tc>
        <w:tc>
          <w:tcPr>
            <w:tcW w:w="844" w:type="dxa"/>
          </w:tcPr>
          <w:p w14:paraId="1DBC492B" w14:textId="77777777" w:rsidR="00F45495" w:rsidRPr="00A562C5" w:rsidRDefault="00F45495" w:rsidP="00A562C5">
            <w:pPr>
              <w:rPr>
                <w:color w:val="000000"/>
              </w:rPr>
            </w:pPr>
            <w:r w:rsidRPr="00A562C5">
              <w:rPr>
                <w:color w:val="000000"/>
              </w:rPr>
              <w:t>5</w:t>
            </w:r>
          </w:p>
        </w:tc>
        <w:tc>
          <w:tcPr>
            <w:tcW w:w="2354" w:type="dxa"/>
          </w:tcPr>
          <w:p w14:paraId="5B4FAFA4" w14:textId="77777777" w:rsidR="00F45495" w:rsidRPr="00A562C5" w:rsidRDefault="00F45495" w:rsidP="00A562C5">
            <w:pPr>
              <w:rPr>
                <w:color w:val="000000"/>
              </w:rPr>
            </w:pPr>
            <w:r w:rsidRPr="00A562C5">
              <w:rPr>
                <w:color w:val="000000"/>
              </w:rPr>
              <w:t>DISPENSE UNIT</w:t>
            </w:r>
          </w:p>
        </w:tc>
        <w:tc>
          <w:tcPr>
            <w:tcW w:w="1294" w:type="dxa"/>
          </w:tcPr>
          <w:p w14:paraId="1B120930" w14:textId="77777777" w:rsidR="00F45495" w:rsidRPr="00A562C5" w:rsidRDefault="00F45495" w:rsidP="00A562C5">
            <w:pPr>
              <w:rPr>
                <w:color w:val="000000"/>
              </w:rPr>
            </w:pPr>
            <w:r w:rsidRPr="00A562C5">
              <w:rPr>
                <w:color w:val="000000"/>
              </w:rPr>
              <w:t>ST</w:t>
            </w:r>
          </w:p>
        </w:tc>
        <w:tc>
          <w:tcPr>
            <w:tcW w:w="3926" w:type="dxa"/>
          </w:tcPr>
          <w:p w14:paraId="1DF72B6A" w14:textId="77777777" w:rsidR="00F45495" w:rsidRPr="00A562C5" w:rsidRDefault="00F45495" w:rsidP="00A562C5">
            <w:pPr>
              <w:rPr>
                <w:color w:val="000000"/>
              </w:rPr>
            </w:pPr>
            <w:r w:rsidRPr="00A562C5">
              <w:rPr>
                <w:color w:val="000000"/>
              </w:rPr>
              <w:t>Dispense Unit for a drug</w:t>
            </w:r>
          </w:p>
        </w:tc>
      </w:tr>
      <w:tr w:rsidR="00F45495" w:rsidRPr="00A562C5" w14:paraId="615F5610" w14:textId="77777777" w:rsidTr="00A562C5">
        <w:tc>
          <w:tcPr>
            <w:tcW w:w="1230" w:type="dxa"/>
          </w:tcPr>
          <w:p w14:paraId="4BEC7D6A" w14:textId="77777777" w:rsidR="00F45495" w:rsidRPr="00A562C5" w:rsidRDefault="00F45495" w:rsidP="00A562C5">
            <w:pPr>
              <w:rPr>
                <w:b/>
                <w:bCs/>
                <w:color w:val="000000"/>
              </w:rPr>
            </w:pPr>
          </w:p>
        </w:tc>
        <w:tc>
          <w:tcPr>
            <w:tcW w:w="844" w:type="dxa"/>
          </w:tcPr>
          <w:p w14:paraId="4A94213A" w14:textId="77777777" w:rsidR="00F45495" w:rsidRPr="00A562C5" w:rsidRDefault="00F45495" w:rsidP="00A562C5">
            <w:pPr>
              <w:rPr>
                <w:color w:val="000000"/>
              </w:rPr>
            </w:pPr>
            <w:r w:rsidRPr="00A562C5">
              <w:rPr>
                <w:color w:val="000000"/>
              </w:rPr>
              <w:t>6</w:t>
            </w:r>
          </w:p>
        </w:tc>
        <w:tc>
          <w:tcPr>
            <w:tcW w:w="2354" w:type="dxa"/>
          </w:tcPr>
          <w:p w14:paraId="2FCB801E" w14:textId="77777777" w:rsidR="00F45495" w:rsidRPr="00A562C5" w:rsidRDefault="00F45495" w:rsidP="00A562C5">
            <w:pPr>
              <w:rPr>
                <w:color w:val="000000"/>
              </w:rPr>
            </w:pPr>
            <w:r w:rsidRPr="00A562C5">
              <w:rPr>
                <w:color w:val="000000"/>
              </w:rPr>
              <w:t>CMOP DISPENSE</w:t>
            </w:r>
          </w:p>
        </w:tc>
        <w:tc>
          <w:tcPr>
            <w:tcW w:w="1294" w:type="dxa"/>
          </w:tcPr>
          <w:p w14:paraId="2CFED4C5" w14:textId="77777777" w:rsidR="00F45495" w:rsidRPr="00A562C5" w:rsidRDefault="00F45495" w:rsidP="00A562C5">
            <w:pPr>
              <w:rPr>
                <w:color w:val="000000"/>
              </w:rPr>
            </w:pPr>
            <w:r w:rsidRPr="00A562C5">
              <w:rPr>
                <w:color w:val="000000"/>
              </w:rPr>
              <w:t>CE</w:t>
            </w:r>
          </w:p>
        </w:tc>
        <w:tc>
          <w:tcPr>
            <w:tcW w:w="3926" w:type="dxa"/>
          </w:tcPr>
          <w:p w14:paraId="47354330" w14:textId="77777777" w:rsidR="00F45495" w:rsidRPr="00A562C5" w:rsidRDefault="00F45495" w:rsidP="00A562C5">
            <w:pPr>
              <w:rPr>
                <w:color w:val="000000"/>
              </w:rPr>
            </w:pPr>
            <w:r w:rsidRPr="00A562C5">
              <w:rPr>
                <w:color w:val="000000"/>
              </w:rPr>
              <w:t>1 or 0</w:t>
            </w:r>
          </w:p>
        </w:tc>
      </w:tr>
      <w:tr w:rsidR="00F45495" w:rsidRPr="00A562C5" w14:paraId="72A9F800" w14:textId="77777777" w:rsidTr="00A562C5">
        <w:tc>
          <w:tcPr>
            <w:tcW w:w="1230" w:type="dxa"/>
          </w:tcPr>
          <w:p w14:paraId="2175848C" w14:textId="77777777" w:rsidR="00F45495" w:rsidRPr="00A562C5" w:rsidRDefault="00F45495" w:rsidP="00A562C5">
            <w:pPr>
              <w:rPr>
                <w:b/>
                <w:bCs/>
                <w:color w:val="000000"/>
              </w:rPr>
            </w:pPr>
          </w:p>
        </w:tc>
        <w:tc>
          <w:tcPr>
            <w:tcW w:w="844" w:type="dxa"/>
          </w:tcPr>
          <w:p w14:paraId="346AB571" w14:textId="77777777" w:rsidR="00F45495" w:rsidRPr="00A562C5" w:rsidRDefault="00F45495" w:rsidP="00A562C5">
            <w:pPr>
              <w:rPr>
                <w:color w:val="000000"/>
              </w:rPr>
            </w:pPr>
            <w:r w:rsidRPr="00A562C5">
              <w:rPr>
                <w:color w:val="000000"/>
              </w:rPr>
              <w:t>7</w:t>
            </w:r>
          </w:p>
        </w:tc>
        <w:tc>
          <w:tcPr>
            <w:tcW w:w="2354" w:type="dxa"/>
          </w:tcPr>
          <w:p w14:paraId="7CBF8DEF" w14:textId="77777777" w:rsidR="00F45495" w:rsidRPr="00A562C5" w:rsidRDefault="00F45495" w:rsidP="00A562C5">
            <w:pPr>
              <w:rPr>
                <w:color w:val="000000"/>
              </w:rPr>
            </w:pPr>
            <w:r w:rsidRPr="00A562C5">
              <w:rPr>
                <w:color w:val="000000"/>
              </w:rPr>
              <w:t>OP EXTERNAL DISPENSE</w:t>
            </w:r>
          </w:p>
        </w:tc>
        <w:tc>
          <w:tcPr>
            <w:tcW w:w="1294" w:type="dxa"/>
          </w:tcPr>
          <w:p w14:paraId="5BB4FA84" w14:textId="77777777" w:rsidR="00F45495" w:rsidRPr="00A562C5" w:rsidRDefault="00F45495" w:rsidP="00A562C5">
            <w:pPr>
              <w:rPr>
                <w:color w:val="000000"/>
              </w:rPr>
            </w:pPr>
            <w:r w:rsidRPr="00A562C5">
              <w:rPr>
                <w:color w:val="000000"/>
              </w:rPr>
              <w:t>CE</w:t>
            </w:r>
          </w:p>
        </w:tc>
        <w:tc>
          <w:tcPr>
            <w:tcW w:w="3926" w:type="dxa"/>
          </w:tcPr>
          <w:p w14:paraId="48FB7AFC" w14:textId="77777777" w:rsidR="00F45495" w:rsidRPr="00A562C5" w:rsidRDefault="00F45495" w:rsidP="00A562C5">
            <w:pPr>
              <w:rPr>
                <w:color w:val="000000"/>
              </w:rPr>
            </w:pPr>
            <w:r w:rsidRPr="00A562C5">
              <w:rPr>
                <w:color w:val="000000"/>
              </w:rPr>
              <w:t>1 or 0</w:t>
            </w:r>
          </w:p>
        </w:tc>
      </w:tr>
      <w:tr w:rsidR="00F45495" w:rsidRPr="00A562C5" w14:paraId="079A5254" w14:textId="77777777" w:rsidTr="00A562C5">
        <w:tc>
          <w:tcPr>
            <w:tcW w:w="1230" w:type="dxa"/>
          </w:tcPr>
          <w:p w14:paraId="7D9C0BC3" w14:textId="77777777" w:rsidR="00F45495" w:rsidRPr="00A562C5" w:rsidRDefault="00F45495" w:rsidP="00A562C5">
            <w:pPr>
              <w:rPr>
                <w:b/>
                <w:bCs/>
                <w:color w:val="000000"/>
              </w:rPr>
            </w:pPr>
          </w:p>
        </w:tc>
        <w:tc>
          <w:tcPr>
            <w:tcW w:w="844" w:type="dxa"/>
          </w:tcPr>
          <w:p w14:paraId="667C2A1A" w14:textId="77777777" w:rsidR="00F45495" w:rsidRPr="00A562C5" w:rsidRDefault="00F45495" w:rsidP="00A562C5">
            <w:pPr>
              <w:rPr>
                <w:color w:val="000000"/>
              </w:rPr>
            </w:pPr>
            <w:r w:rsidRPr="00A562C5">
              <w:rPr>
                <w:color w:val="000000"/>
              </w:rPr>
              <w:t>8</w:t>
            </w:r>
          </w:p>
        </w:tc>
        <w:tc>
          <w:tcPr>
            <w:tcW w:w="2354" w:type="dxa"/>
          </w:tcPr>
          <w:p w14:paraId="446827CC" w14:textId="77777777" w:rsidR="00F45495" w:rsidRPr="00A562C5" w:rsidRDefault="00F45495" w:rsidP="00A562C5">
            <w:pPr>
              <w:rPr>
                <w:color w:val="000000"/>
              </w:rPr>
            </w:pPr>
            <w:r w:rsidRPr="00A562C5">
              <w:rPr>
                <w:color w:val="000000"/>
              </w:rPr>
              <w:t>EXPIRATION DATE</w:t>
            </w:r>
          </w:p>
        </w:tc>
        <w:tc>
          <w:tcPr>
            <w:tcW w:w="1294" w:type="dxa"/>
          </w:tcPr>
          <w:p w14:paraId="6ACB9CB7" w14:textId="77777777" w:rsidR="00F45495" w:rsidRPr="00A562C5" w:rsidRDefault="00F45495" w:rsidP="00A562C5">
            <w:pPr>
              <w:rPr>
                <w:color w:val="000000"/>
              </w:rPr>
            </w:pPr>
            <w:r w:rsidRPr="00A562C5">
              <w:rPr>
                <w:color w:val="000000"/>
              </w:rPr>
              <w:t>DT</w:t>
            </w:r>
          </w:p>
        </w:tc>
        <w:tc>
          <w:tcPr>
            <w:tcW w:w="3926" w:type="dxa"/>
          </w:tcPr>
          <w:p w14:paraId="20480FFE" w14:textId="77777777" w:rsidR="00F45495" w:rsidRPr="00A562C5" w:rsidRDefault="00F45495" w:rsidP="00A562C5">
            <w:pPr>
              <w:rPr>
                <w:color w:val="000000"/>
              </w:rPr>
            </w:pPr>
            <w:r w:rsidRPr="00A562C5">
              <w:rPr>
                <w:color w:val="000000"/>
              </w:rPr>
              <w:t>HL7 Format (YYYYMMDD)</w:t>
            </w:r>
          </w:p>
        </w:tc>
      </w:tr>
      <w:tr w:rsidR="00F45495" w:rsidRPr="00A562C5" w14:paraId="15F299D7" w14:textId="77777777" w:rsidTr="00A562C5">
        <w:tc>
          <w:tcPr>
            <w:tcW w:w="1230" w:type="dxa"/>
          </w:tcPr>
          <w:p w14:paraId="465505D4" w14:textId="77777777" w:rsidR="00F45495" w:rsidRPr="00A562C5" w:rsidRDefault="00F45495" w:rsidP="00A562C5">
            <w:pPr>
              <w:rPr>
                <w:b/>
                <w:bCs/>
                <w:color w:val="000000"/>
              </w:rPr>
            </w:pPr>
          </w:p>
        </w:tc>
        <w:tc>
          <w:tcPr>
            <w:tcW w:w="844" w:type="dxa"/>
          </w:tcPr>
          <w:p w14:paraId="46CD8163" w14:textId="77777777" w:rsidR="00F45495" w:rsidRPr="00A562C5" w:rsidRDefault="00F45495" w:rsidP="00A562C5">
            <w:pPr>
              <w:rPr>
                <w:color w:val="000000"/>
              </w:rPr>
            </w:pPr>
            <w:r w:rsidRPr="00A562C5">
              <w:rPr>
                <w:color w:val="000000"/>
              </w:rPr>
              <w:t>9</w:t>
            </w:r>
          </w:p>
        </w:tc>
        <w:tc>
          <w:tcPr>
            <w:tcW w:w="2354" w:type="dxa"/>
          </w:tcPr>
          <w:p w14:paraId="54E997F8" w14:textId="77777777" w:rsidR="00F45495" w:rsidRPr="00A562C5" w:rsidRDefault="00F45495" w:rsidP="00A562C5">
            <w:pPr>
              <w:rPr>
                <w:color w:val="000000"/>
              </w:rPr>
            </w:pPr>
            <w:r w:rsidRPr="00A562C5">
              <w:rPr>
                <w:color w:val="000000"/>
              </w:rPr>
              <w:t>LAB TEST MONITOR</w:t>
            </w:r>
          </w:p>
        </w:tc>
        <w:tc>
          <w:tcPr>
            <w:tcW w:w="1294" w:type="dxa"/>
          </w:tcPr>
          <w:p w14:paraId="2077D93E" w14:textId="77777777" w:rsidR="00F45495" w:rsidRPr="00A562C5" w:rsidRDefault="00F45495" w:rsidP="00A562C5">
            <w:pPr>
              <w:rPr>
                <w:color w:val="000000"/>
              </w:rPr>
            </w:pPr>
            <w:r w:rsidRPr="00A562C5">
              <w:rPr>
                <w:color w:val="000000"/>
              </w:rPr>
              <w:t>CE</w:t>
            </w:r>
          </w:p>
        </w:tc>
        <w:tc>
          <w:tcPr>
            <w:tcW w:w="3926" w:type="dxa"/>
          </w:tcPr>
          <w:p w14:paraId="30D5D253" w14:textId="77777777"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14:paraId="340A6819" w14:textId="77777777" w:rsidTr="00A562C5">
        <w:tc>
          <w:tcPr>
            <w:tcW w:w="1230" w:type="dxa"/>
          </w:tcPr>
          <w:p w14:paraId="17047EDC" w14:textId="77777777" w:rsidR="00F45495" w:rsidRPr="00A562C5" w:rsidRDefault="00F45495" w:rsidP="00A562C5">
            <w:pPr>
              <w:rPr>
                <w:b/>
                <w:bCs/>
                <w:color w:val="000000"/>
              </w:rPr>
            </w:pPr>
          </w:p>
        </w:tc>
        <w:tc>
          <w:tcPr>
            <w:tcW w:w="844" w:type="dxa"/>
          </w:tcPr>
          <w:p w14:paraId="228388C7" w14:textId="77777777" w:rsidR="00F45495" w:rsidRPr="00A562C5" w:rsidRDefault="00F45495" w:rsidP="00A562C5">
            <w:pPr>
              <w:rPr>
                <w:color w:val="000000"/>
              </w:rPr>
            </w:pPr>
          </w:p>
        </w:tc>
        <w:tc>
          <w:tcPr>
            <w:tcW w:w="2354" w:type="dxa"/>
          </w:tcPr>
          <w:p w14:paraId="2B22FF61" w14:textId="77777777" w:rsidR="00F45495" w:rsidRPr="00A562C5" w:rsidRDefault="00F45495" w:rsidP="00A562C5">
            <w:pPr>
              <w:rPr>
                <w:color w:val="000000"/>
              </w:rPr>
            </w:pPr>
          </w:p>
        </w:tc>
        <w:tc>
          <w:tcPr>
            <w:tcW w:w="1294" w:type="dxa"/>
          </w:tcPr>
          <w:p w14:paraId="78ABF1D8" w14:textId="77777777" w:rsidR="00F45495" w:rsidRPr="00A562C5" w:rsidRDefault="00F45495" w:rsidP="00A562C5">
            <w:pPr>
              <w:rPr>
                <w:color w:val="000000"/>
              </w:rPr>
            </w:pPr>
          </w:p>
        </w:tc>
        <w:tc>
          <w:tcPr>
            <w:tcW w:w="3926" w:type="dxa"/>
          </w:tcPr>
          <w:p w14:paraId="7769E1DA" w14:textId="77777777" w:rsidR="00F45495" w:rsidRPr="00A562C5" w:rsidRDefault="00F45495" w:rsidP="00A562C5">
            <w:pPr>
              <w:rPr>
                <w:color w:val="000000"/>
              </w:rPr>
            </w:pPr>
          </w:p>
        </w:tc>
      </w:tr>
      <w:tr w:rsidR="00F45495" w:rsidRPr="00A562C5" w14:paraId="16BB5C7F" w14:textId="77777777" w:rsidTr="00A562C5">
        <w:tc>
          <w:tcPr>
            <w:tcW w:w="1230" w:type="dxa"/>
          </w:tcPr>
          <w:p w14:paraId="0E486352" w14:textId="77777777" w:rsidR="00F45495" w:rsidRPr="00A562C5" w:rsidRDefault="00F45495" w:rsidP="00A562C5">
            <w:pPr>
              <w:rPr>
                <w:b/>
                <w:bCs/>
                <w:color w:val="000000"/>
              </w:rPr>
            </w:pPr>
            <w:r w:rsidRPr="00A562C5">
              <w:rPr>
                <w:b/>
                <w:bCs/>
                <w:color w:val="000000"/>
              </w:rPr>
              <w:t>ZPC</w:t>
            </w:r>
          </w:p>
        </w:tc>
        <w:tc>
          <w:tcPr>
            <w:tcW w:w="844" w:type="dxa"/>
          </w:tcPr>
          <w:p w14:paraId="0A170B45" w14:textId="77777777" w:rsidR="00F45495" w:rsidRPr="00A562C5" w:rsidRDefault="00F45495" w:rsidP="00A562C5">
            <w:pPr>
              <w:rPr>
                <w:color w:val="000000"/>
              </w:rPr>
            </w:pPr>
            <w:r w:rsidRPr="00A562C5">
              <w:rPr>
                <w:color w:val="000000"/>
              </w:rPr>
              <w:t>1</w:t>
            </w:r>
          </w:p>
        </w:tc>
        <w:tc>
          <w:tcPr>
            <w:tcW w:w="2354" w:type="dxa"/>
          </w:tcPr>
          <w:p w14:paraId="31181EAC" w14:textId="77777777" w:rsidR="00F45495" w:rsidRPr="00A562C5" w:rsidRDefault="00F45495" w:rsidP="00A562C5">
            <w:pPr>
              <w:rPr>
                <w:color w:val="000000"/>
              </w:rPr>
            </w:pPr>
            <w:r w:rsidRPr="00A562C5">
              <w:rPr>
                <w:color w:val="000000"/>
              </w:rPr>
              <w:t>SPECIMEN TYPE</w:t>
            </w:r>
          </w:p>
        </w:tc>
        <w:tc>
          <w:tcPr>
            <w:tcW w:w="1294" w:type="dxa"/>
          </w:tcPr>
          <w:p w14:paraId="055D86B4" w14:textId="77777777" w:rsidR="00F45495" w:rsidRPr="00A562C5" w:rsidRDefault="00F45495" w:rsidP="00A562C5">
            <w:pPr>
              <w:rPr>
                <w:color w:val="000000"/>
              </w:rPr>
            </w:pPr>
            <w:r w:rsidRPr="00A562C5">
              <w:rPr>
                <w:color w:val="000000"/>
              </w:rPr>
              <w:t>CE</w:t>
            </w:r>
          </w:p>
        </w:tc>
        <w:tc>
          <w:tcPr>
            <w:tcW w:w="3926" w:type="dxa"/>
          </w:tcPr>
          <w:p w14:paraId="70054F2D" w14:textId="77777777" w:rsidR="00F45495" w:rsidRPr="00A562C5" w:rsidRDefault="00F45495" w:rsidP="00A562C5">
            <w:pPr>
              <w:rPr>
                <w:color w:val="000000"/>
              </w:rPr>
            </w:pPr>
            <w:r w:rsidRPr="00A562C5">
              <w:rPr>
                <w:color w:val="000000"/>
              </w:rPr>
              <w:t>IEN^ SPECIMEN TYPE^LAB61</w:t>
            </w:r>
          </w:p>
        </w:tc>
      </w:tr>
      <w:tr w:rsidR="00F45495" w:rsidRPr="00A562C5" w14:paraId="6FF0B350" w14:textId="77777777" w:rsidTr="00A562C5">
        <w:trPr>
          <w:trHeight w:val="611"/>
        </w:trPr>
        <w:tc>
          <w:tcPr>
            <w:tcW w:w="1230" w:type="dxa"/>
          </w:tcPr>
          <w:p w14:paraId="2CD84463" w14:textId="77777777" w:rsidR="00F45495" w:rsidRPr="00A562C5" w:rsidRDefault="00F45495" w:rsidP="00A562C5">
            <w:pPr>
              <w:rPr>
                <w:b/>
                <w:bCs/>
                <w:color w:val="000000"/>
              </w:rPr>
            </w:pPr>
          </w:p>
        </w:tc>
        <w:tc>
          <w:tcPr>
            <w:tcW w:w="844" w:type="dxa"/>
          </w:tcPr>
          <w:p w14:paraId="7FC4520B" w14:textId="77777777" w:rsidR="00F45495" w:rsidRPr="00A562C5" w:rsidRDefault="00F45495" w:rsidP="00A562C5">
            <w:pPr>
              <w:rPr>
                <w:color w:val="000000"/>
              </w:rPr>
            </w:pPr>
            <w:r w:rsidRPr="00A562C5">
              <w:rPr>
                <w:color w:val="000000"/>
              </w:rPr>
              <w:t>2</w:t>
            </w:r>
          </w:p>
        </w:tc>
        <w:tc>
          <w:tcPr>
            <w:tcW w:w="2354" w:type="dxa"/>
          </w:tcPr>
          <w:p w14:paraId="298C6629" w14:textId="77777777" w:rsidR="00F45495" w:rsidRPr="00A562C5" w:rsidRDefault="00F45495" w:rsidP="00A562C5">
            <w:pPr>
              <w:rPr>
                <w:color w:val="000000"/>
              </w:rPr>
            </w:pPr>
            <w:r w:rsidRPr="00A562C5">
              <w:rPr>
                <w:color w:val="000000"/>
              </w:rPr>
              <w:t>MONITOR ROUTINE</w:t>
            </w:r>
          </w:p>
        </w:tc>
        <w:tc>
          <w:tcPr>
            <w:tcW w:w="1294" w:type="dxa"/>
          </w:tcPr>
          <w:p w14:paraId="0A37F79B" w14:textId="77777777" w:rsidR="00F45495" w:rsidRPr="00A562C5" w:rsidRDefault="00F45495" w:rsidP="00A562C5">
            <w:pPr>
              <w:rPr>
                <w:color w:val="000000"/>
              </w:rPr>
            </w:pPr>
            <w:r w:rsidRPr="00A562C5">
              <w:rPr>
                <w:color w:val="000000"/>
              </w:rPr>
              <w:t>ST</w:t>
            </w:r>
          </w:p>
        </w:tc>
        <w:tc>
          <w:tcPr>
            <w:tcW w:w="3926" w:type="dxa"/>
          </w:tcPr>
          <w:p w14:paraId="2022BE71" w14:textId="77777777" w:rsidR="00F45495" w:rsidRPr="00A562C5" w:rsidRDefault="00F45495" w:rsidP="00A562C5">
            <w:pPr>
              <w:rPr>
                <w:color w:val="000000"/>
              </w:rPr>
            </w:pPr>
            <w:r w:rsidRPr="00A562C5">
              <w:rPr>
                <w:color w:val="000000"/>
              </w:rPr>
              <w:t>Program that runs to find lab test and results</w:t>
            </w:r>
          </w:p>
        </w:tc>
      </w:tr>
      <w:tr w:rsidR="00F45495" w:rsidRPr="00A562C5" w14:paraId="43215D6B" w14:textId="77777777" w:rsidTr="00A562C5">
        <w:trPr>
          <w:trHeight w:val="623"/>
        </w:trPr>
        <w:tc>
          <w:tcPr>
            <w:tcW w:w="1230" w:type="dxa"/>
          </w:tcPr>
          <w:p w14:paraId="001C0219" w14:textId="77777777" w:rsidR="00F45495" w:rsidRPr="00A562C5" w:rsidRDefault="00F45495" w:rsidP="00A562C5">
            <w:pPr>
              <w:rPr>
                <w:b/>
                <w:bCs/>
                <w:color w:val="000000"/>
              </w:rPr>
            </w:pPr>
          </w:p>
        </w:tc>
        <w:tc>
          <w:tcPr>
            <w:tcW w:w="844" w:type="dxa"/>
          </w:tcPr>
          <w:p w14:paraId="4D891A46" w14:textId="77777777" w:rsidR="00F45495" w:rsidRPr="00A562C5" w:rsidRDefault="00F45495" w:rsidP="00A562C5">
            <w:pPr>
              <w:rPr>
                <w:color w:val="000000"/>
              </w:rPr>
            </w:pPr>
            <w:r w:rsidRPr="00A562C5">
              <w:rPr>
                <w:color w:val="000000"/>
              </w:rPr>
              <w:t>3</w:t>
            </w:r>
          </w:p>
        </w:tc>
        <w:tc>
          <w:tcPr>
            <w:tcW w:w="2354" w:type="dxa"/>
          </w:tcPr>
          <w:p w14:paraId="1FC1DB2E" w14:textId="77777777" w:rsidR="00F45495" w:rsidRPr="00A562C5" w:rsidRDefault="00F45495" w:rsidP="00A562C5">
            <w:pPr>
              <w:rPr>
                <w:color w:val="000000"/>
              </w:rPr>
            </w:pPr>
            <w:r w:rsidRPr="00A562C5">
              <w:rPr>
                <w:color w:val="000000"/>
              </w:rPr>
              <w:t>LAB MONITOR MARK</w:t>
            </w:r>
          </w:p>
        </w:tc>
        <w:tc>
          <w:tcPr>
            <w:tcW w:w="1294" w:type="dxa"/>
          </w:tcPr>
          <w:p w14:paraId="6B023D37" w14:textId="77777777" w:rsidR="00F45495" w:rsidRPr="00A562C5" w:rsidRDefault="00F45495" w:rsidP="00A562C5">
            <w:pPr>
              <w:rPr>
                <w:color w:val="000000"/>
              </w:rPr>
            </w:pPr>
            <w:r w:rsidRPr="00A562C5">
              <w:rPr>
                <w:color w:val="000000"/>
              </w:rPr>
              <w:t>CE</w:t>
            </w:r>
          </w:p>
        </w:tc>
        <w:tc>
          <w:tcPr>
            <w:tcW w:w="3926" w:type="dxa"/>
          </w:tcPr>
          <w:p w14:paraId="4FF34816" w14:textId="77777777" w:rsidR="00F45495" w:rsidRPr="00A562C5" w:rsidRDefault="00F45495" w:rsidP="00A562C5">
            <w:pPr>
              <w:rPr>
                <w:color w:val="000000"/>
              </w:rPr>
            </w:pPr>
            <w:r w:rsidRPr="00A562C5">
              <w:rPr>
                <w:color w:val="000000"/>
              </w:rPr>
              <w:t>If ‘1’ true</w:t>
            </w:r>
          </w:p>
        </w:tc>
      </w:tr>
      <w:tr w:rsidR="00F45495" w:rsidRPr="00A562C5" w14:paraId="676B6C23" w14:textId="77777777" w:rsidTr="00A562C5">
        <w:tc>
          <w:tcPr>
            <w:tcW w:w="1230" w:type="dxa"/>
          </w:tcPr>
          <w:p w14:paraId="72099B26" w14:textId="77777777" w:rsidR="00F45495" w:rsidRPr="00A562C5" w:rsidRDefault="00F45495" w:rsidP="00A562C5">
            <w:pPr>
              <w:rPr>
                <w:b/>
                <w:bCs/>
                <w:color w:val="000000"/>
              </w:rPr>
            </w:pPr>
          </w:p>
        </w:tc>
        <w:tc>
          <w:tcPr>
            <w:tcW w:w="844" w:type="dxa"/>
          </w:tcPr>
          <w:p w14:paraId="7591F35E" w14:textId="77777777" w:rsidR="00F45495" w:rsidRPr="00A562C5" w:rsidRDefault="00F45495" w:rsidP="00A562C5">
            <w:pPr>
              <w:rPr>
                <w:color w:val="000000"/>
              </w:rPr>
            </w:pPr>
            <w:r w:rsidRPr="00A562C5">
              <w:rPr>
                <w:color w:val="000000"/>
              </w:rPr>
              <w:t>4</w:t>
            </w:r>
          </w:p>
        </w:tc>
        <w:tc>
          <w:tcPr>
            <w:tcW w:w="2354" w:type="dxa"/>
          </w:tcPr>
          <w:p w14:paraId="7B325302" w14:textId="77777777" w:rsidR="00F45495" w:rsidRPr="00A562C5" w:rsidRDefault="00F45495" w:rsidP="00A562C5">
            <w:pPr>
              <w:rPr>
                <w:color w:val="000000"/>
              </w:rPr>
            </w:pPr>
            <w:r w:rsidRPr="00A562C5">
              <w:rPr>
                <w:color w:val="000000"/>
              </w:rPr>
              <w:t>STRENGTH</w:t>
            </w:r>
          </w:p>
        </w:tc>
        <w:tc>
          <w:tcPr>
            <w:tcW w:w="1294" w:type="dxa"/>
          </w:tcPr>
          <w:p w14:paraId="54A7694A" w14:textId="77777777" w:rsidR="00F45495" w:rsidRPr="00A562C5" w:rsidRDefault="00F45495" w:rsidP="00A562C5">
            <w:pPr>
              <w:rPr>
                <w:color w:val="000000"/>
              </w:rPr>
            </w:pPr>
            <w:r w:rsidRPr="00A562C5">
              <w:rPr>
                <w:color w:val="000000"/>
              </w:rPr>
              <w:t>NM</w:t>
            </w:r>
          </w:p>
        </w:tc>
        <w:tc>
          <w:tcPr>
            <w:tcW w:w="3926" w:type="dxa"/>
          </w:tcPr>
          <w:p w14:paraId="357F1593" w14:textId="77777777" w:rsidR="00F45495" w:rsidRPr="00A562C5" w:rsidRDefault="00F45495" w:rsidP="00A562C5">
            <w:pPr>
              <w:rPr>
                <w:color w:val="000000"/>
              </w:rPr>
            </w:pPr>
            <w:r w:rsidRPr="00A562C5">
              <w:rPr>
                <w:color w:val="000000"/>
              </w:rPr>
              <w:t>Dose of drug</w:t>
            </w:r>
          </w:p>
        </w:tc>
      </w:tr>
      <w:tr w:rsidR="00F45495" w:rsidRPr="00A562C5" w14:paraId="5C71B2BC" w14:textId="77777777" w:rsidTr="00A562C5">
        <w:tc>
          <w:tcPr>
            <w:tcW w:w="1230" w:type="dxa"/>
          </w:tcPr>
          <w:p w14:paraId="1F205C59" w14:textId="77777777" w:rsidR="00F45495" w:rsidRPr="00A562C5" w:rsidRDefault="00F45495" w:rsidP="00A562C5">
            <w:pPr>
              <w:rPr>
                <w:b/>
                <w:bCs/>
                <w:color w:val="000000"/>
              </w:rPr>
            </w:pPr>
          </w:p>
        </w:tc>
        <w:tc>
          <w:tcPr>
            <w:tcW w:w="844" w:type="dxa"/>
          </w:tcPr>
          <w:p w14:paraId="37838FCF" w14:textId="77777777" w:rsidR="00F45495" w:rsidRPr="00A562C5" w:rsidRDefault="00F45495" w:rsidP="00A562C5">
            <w:pPr>
              <w:rPr>
                <w:color w:val="000000"/>
              </w:rPr>
            </w:pPr>
            <w:r w:rsidRPr="00A562C5">
              <w:rPr>
                <w:color w:val="000000"/>
              </w:rPr>
              <w:t>5</w:t>
            </w:r>
          </w:p>
        </w:tc>
        <w:tc>
          <w:tcPr>
            <w:tcW w:w="2354" w:type="dxa"/>
          </w:tcPr>
          <w:p w14:paraId="4D30CAFF" w14:textId="77777777" w:rsidR="00F45495" w:rsidRPr="00A562C5" w:rsidRDefault="00F45495" w:rsidP="00A562C5">
            <w:pPr>
              <w:rPr>
                <w:color w:val="000000"/>
              </w:rPr>
            </w:pPr>
            <w:r w:rsidRPr="00A562C5">
              <w:rPr>
                <w:color w:val="000000"/>
              </w:rPr>
              <w:t>UNIT</w:t>
            </w:r>
          </w:p>
        </w:tc>
        <w:tc>
          <w:tcPr>
            <w:tcW w:w="1294" w:type="dxa"/>
          </w:tcPr>
          <w:p w14:paraId="63E86776" w14:textId="77777777" w:rsidR="00F45495" w:rsidRPr="00A562C5" w:rsidRDefault="00F45495" w:rsidP="00A562C5">
            <w:pPr>
              <w:rPr>
                <w:color w:val="000000"/>
              </w:rPr>
            </w:pPr>
            <w:r w:rsidRPr="00A562C5">
              <w:rPr>
                <w:color w:val="000000"/>
              </w:rPr>
              <w:t>CE</w:t>
            </w:r>
          </w:p>
        </w:tc>
        <w:tc>
          <w:tcPr>
            <w:tcW w:w="3926" w:type="dxa"/>
          </w:tcPr>
          <w:p w14:paraId="65D5F700" w14:textId="77777777"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14:paraId="78E3BEDE" w14:textId="77777777" w:rsidTr="00A562C5">
        <w:trPr>
          <w:trHeight w:val="596"/>
        </w:trPr>
        <w:tc>
          <w:tcPr>
            <w:tcW w:w="1230" w:type="dxa"/>
          </w:tcPr>
          <w:p w14:paraId="10E2BA2E" w14:textId="77777777" w:rsidR="00F45495" w:rsidRPr="00A562C5" w:rsidRDefault="00F45495" w:rsidP="00A562C5">
            <w:pPr>
              <w:rPr>
                <w:b/>
                <w:bCs/>
                <w:color w:val="000000"/>
              </w:rPr>
            </w:pPr>
          </w:p>
        </w:tc>
        <w:tc>
          <w:tcPr>
            <w:tcW w:w="844" w:type="dxa"/>
          </w:tcPr>
          <w:p w14:paraId="650D2F0E" w14:textId="77777777" w:rsidR="00F45495" w:rsidRPr="00A562C5" w:rsidRDefault="00F45495" w:rsidP="00A562C5">
            <w:pPr>
              <w:rPr>
                <w:color w:val="000000"/>
              </w:rPr>
            </w:pPr>
            <w:r w:rsidRPr="00A562C5">
              <w:rPr>
                <w:color w:val="000000"/>
              </w:rPr>
              <w:t>6</w:t>
            </w:r>
          </w:p>
        </w:tc>
        <w:tc>
          <w:tcPr>
            <w:tcW w:w="2354" w:type="dxa"/>
          </w:tcPr>
          <w:p w14:paraId="45D31CB4" w14:textId="77777777" w:rsidR="00F45495" w:rsidRPr="00A562C5" w:rsidRDefault="00F45495" w:rsidP="00A562C5">
            <w:pPr>
              <w:rPr>
                <w:color w:val="000000"/>
              </w:rPr>
            </w:pPr>
            <w:r w:rsidRPr="00A562C5">
              <w:rPr>
                <w:color w:val="000000"/>
              </w:rPr>
              <w:t>PRICE PER ORDER UNIT</w:t>
            </w:r>
          </w:p>
        </w:tc>
        <w:tc>
          <w:tcPr>
            <w:tcW w:w="1294" w:type="dxa"/>
          </w:tcPr>
          <w:p w14:paraId="4F00FF74" w14:textId="77777777" w:rsidR="00F45495" w:rsidRPr="00A562C5" w:rsidRDefault="00F45495" w:rsidP="00A562C5">
            <w:pPr>
              <w:rPr>
                <w:color w:val="000000"/>
              </w:rPr>
            </w:pPr>
            <w:r w:rsidRPr="00A562C5">
              <w:rPr>
                <w:color w:val="000000"/>
              </w:rPr>
              <w:t>NM</w:t>
            </w:r>
          </w:p>
        </w:tc>
        <w:tc>
          <w:tcPr>
            <w:tcW w:w="3926" w:type="dxa"/>
          </w:tcPr>
          <w:p w14:paraId="7454EBB7" w14:textId="77777777" w:rsidR="00F45495" w:rsidRPr="00A562C5" w:rsidRDefault="00F45495" w:rsidP="00A562C5">
            <w:pPr>
              <w:rPr>
                <w:color w:val="000000"/>
              </w:rPr>
            </w:pPr>
          </w:p>
        </w:tc>
      </w:tr>
      <w:tr w:rsidR="00F45495" w:rsidRPr="00A562C5" w14:paraId="253F994B" w14:textId="77777777" w:rsidTr="00A562C5">
        <w:tc>
          <w:tcPr>
            <w:tcW w:w="1230" w:type="dxa"/>
          </w:tcPr>
          <w:p w14:paraId="541E405C" w14:textId="77777777" w:rsidR="00F45495" w:rsidRPr="00A562C5" w:rsidRDefault="00F45495" w:rsidP="00A562C5">
            <w:pPr>
              <w:rPr>
                <w:b/>
                <w:bCs/>
                <w:color w:val="000000"/>
              </w:rPr>
            </w:pPr>
          </w:p>
        </w:tc>
        <w:tc>
          <w:tcPr>
            <w:tcW w:w="844" w:type="dxa"/>
          </w:tcPr>
          <w:p w14:paraId="2797F10D" w14:textId="77777777" w:rsidR="00F45495" w:rsidRPr="00A562C5" w:rsidRDefault="00F45495" w:rsidP="00A562C5">
            <w:pPr>
              <w:rPr>
                <w:color w:val="000000"/>
              </w:rPr>
            </w:pPr>
            <w:r w:rsidRPr="00A562C5">
              <w:rPr>
                <w:color w:val="000000"/>
              </w:rPr>
              <w:t>7</w:t>
            </w:r>
          </w:p>
        </w:tc>
        <w:tc>
          <w:tcPr>
            <w:tcW w:w="2354" w:type="dxa"/>
          </w:tcPr>
          <w:p w14:paraId="0B073B38" w14:textId="77777777" w:rsidR="00F45495" w:rsidRPr="00A562C5" w:rsidRDefault="00F45495" w:rsidP="00A562C5">
            <w:pPr>
              <w:rPr>
                <w:color w:val="000000"/>
              </w:rPr>
            </w:pPr>
            <w:r w:rsidRPr="00A562C5">
              <w:rPr>
                <w:color w:val="000000"/>
              </w:rPr>
              <w:t>PRICE PER DISPENSE UNIT</w:t>
            </w:r>
          </w:p>
        </w:tc>
        <w:tc>
          <w:tcPr>
            <w:tcW w:w="1294" w:type="dxa"/>
          </w:tcPr>
          <w:p w14:paraId="2F778F5D" w14:textId="77777777" w:rsidR="00F45495" w:rsidRPr="00A562C5" w:rsidRDefault="00F45495" w:rsidP="00A562C5">
            <w:pPr>
              <w:rPr>
                <w:color w:val="000000"/>
              </w:rPr>
            </w:pPr>
            <w:r w:rsidRPr="00A562C5">
              <w:rPr>
                <w:color w:val="000000"/>
              </w:rPr>
              <w:t>NM</w:t>
            </w:r>
          </w:p>
        </w:tc>
        <w:tc>
          <w:tcPr>
            <w:tcW w:w="3926" w:type="dxa"/>
          </w:tcPr>
          <w:p w14:paraId="18C3A938" w14:textId="77777777" w:rsidR="00F45495" w:rsidRPr="00A562C5" w:rsidRDefault="00F45495" w:rsidP="00A562C5">
            <w:pPr>
              <w:rPr>
                <w:color w:val="000000"/>
              </w:rPr>
            </w:pPr>
          </w:p>
        </w:tc>
      </w:tr>
      <w:tr w:rsidR="00F45495" w:rsidRPr="00A562C5" w14:paraId="48581372" w14:textId="77777777" w:rsidTr="00A562C5">
        <w:tc>
          <w:tcPr>
            <w:tcW w:w="1230" w:type="dxa"/>
          </w:tcPr>
          <w:p w14:paraId="13E8A4D2" w14:textId="77777777" w:rsidR="00F45495" w:rsidRPr="00A562C5" w:rsidRDefault="00F45495" w:rsidP="00A562C5">
            <w:pPr>
              <w:rPr>
                <w:b/>
                <w:bCs/>
                <w:color w:val="000000"/>
              </w:rPr>
            </w:pPr>
          </w:p>
        </w:tc>
        <w:tc>
          <w:tcPr>
            <w:tcW w:w="844" w:type="dxa"/>
          </w:tcPr>
          <w:p w14:paraId="5F07C635" w14:textId="77777777" w:rsidR="00F45495" w:rsidRPr="00A562C5" w:rsidRDefault="00F45495" w:rsidP="00A562C5">
            <w:pPr>
              <w:rPr>
                <w:color w:val="000000"/>
              </w:rPr>
            </w:pPr>
          </w:p>
        </w:tc>
        <w:tc>
          <w:tcPr>
            <w:tcW w:w="2354" w:type="dxa"/>
          </w:tcPr>
          <w:p w14:paraId="484BC8C1" w14:textId="77777777" w:rsidR="00F45495" w:rsidRPr="00A562C5" w:rsidRDefault="00F45495" w:rsidP="00A562C5">
            <w:pPr>
              <w:rPr>
                <w:color w:val="000000"/>
              </w:rPr>
            </w:pPr>
          </w:p>
        </w:tc>
        <w:tc>
          <w:tcPr>
            <w:tcW w:w="1294" w:type="dxa"/>
          </w:tcPr>
          <w:p w14:paraId="1E61645D" w14:textId="77777777" w:rsidR="00F45495" w:rsidRPr="00A562C5" w:rsidRDefault="00F45495" w:rsidP="00A562C5">
            <w:pPr>
              <w:rPr>
                <w:color w:val="000000"/>
              </w:rPr>
            </w:pPr>
          </w:p>
        </w:tc>
        <w:tc>
          <w:tcPr>
            <w:tcW w:w="3926" w:type="dxa"/>
          </w:tcPr>
          <w:p w14:paraId="19540BDE" w14:textId="77777777" w:rsidR="00F45495" w:rsidRPr="00A562C5" w:rsidRDefault="00F45495" w:rsidP="00A562C5">
            <w:pPr>
              <w:rPr>
                <w:color w:val="000000"/>
              </w:rPr>
            </w:pPr>
          </w:p>
        </w:tc>
      </w:tr>
      <w:tr w:rsidR="00F45495" w:rsidRPr="00A562C5" w14:paraId="58C434F5" w14:textId="77777777" w:rsidTr="00A562C5">
        <w:tc>
          <w:tcPr>
            <w:tcW w:w="1230" w:type="dxa"/>
          </w:tcPr>
          <w:p w14:paraId="75EEE769" w14:textId="77777777" w:rsidR="00F45495" w:rsidRPr="00A562C5" w:rsidRDefault="00F45495" w:rsidP="00A562C5">
            <w:pPr>
              <w:rPr>
                <w:b/>
                <w:bCs/>
                <w:color w:val="000000"/>
              </w:rPr>
            </w:pPr>
            <w:r w:rsidRPr="00A562C5">
              <w:rPr>
                <w:b/>
                <w:bCs/>
                <w:color w:val="000000"/>
              </w:rPr>
              <w:t xml:space="preserve">[{ZPD}] </w:t>
            </w:r>
          </w:p>
        </w:tc>
        <w:tc>
          <w:tcPr>
            <w:tcW w:w="844" w:type="dxa"/>
          </w:tcPr>
          <w:p w14:paraId="69308FAB" w14:textId="77777777" w:rsidR="00F45495" w:rsidRPr="00A562C5" w:rsidRDefault="00F45495" w:rsidP="00A562C5">
            <w:pPr>
              <w:rPr>
                <w:color w:val="000000"/>
              </w:rPr>
            </w:pPr>
            <w:r w:rsidRPr="00A562C5">
              <w:rPr>
                <w:color w:val="000000"/>
              </w:rPr>
              <w:t>1</w:t>
            </w:r>
          </w:p>
        </w:tc>
        <w:tc>
          <w:tcPr>
            <w:tcW w:w="2354" w:type="dxa"/>
          </w:tcPr>
          <w:p w14:paraId="07047BF3" w14:textId="77777777" w:rsidR="00F45495" w:rsidRPr="00A562C5" w:rsidRDefault="00F45495" w:rsidP="00A562C5">
            <w:pPr>
              <w:rPr>
                <w:color w:val="000000"/>
              </w:rPr>
            </w:pPr>
            <w:r w:rsidRPr="00A562C5">
              <w:rPr>
                <w:color w:val="000000"/>
              </w:rPr>
              <w:t>SYNONYM</w:t>
            </w:r>
          </w:p>
        </w:tc>
        <w:tc>
          <w:tcPr>
            <w:tcW w:w="1294" w:type="dxa"/>
          </w:tcPr>
          <w:p w14:paraId="5213D12C" w14:textId="77777777" w:rsidR="00F45495" w:rsidRPr="00A562C5" w:rsidRDefault="00F45495" w:rsidP="00A562C5">
            <w:pPr>
              <w:rPr>
                <w:color w:val="000000"/>
              </w:rPr>
            </w:pPr>
            <w:r w:rsidRPr="00A562C5">
              <w:rPr>
                <w:color w:val="000000"/>
              </w:rPr>
              <w:t>ST</w:t>
            </w:r>
          </w:p>
        </w:tc>
        <w:tc>
          <w:tcPr>
            <w:tcW w:w="3926" w:type="dxa"/>
          </w:tcPr>
          <w:p w14:paraId="5D4C7227" w14:textId="77777777" w:rsidR="00F45495" w:rsidRPr="00A562C5" w:rsidRDefault="00F45495" w:rsidP="00A562C5">
            <w:pPr>
              <w:rPr>
                <w:color w:val="000000"/>
              </w:rPr>
            </w:pPr>
            <w:r w:rsidRPr="00A562C5">
              <w:rPr>
                <w:color w:val="000000"/>
              </w:rPr>
              <w:t>Trade Name</w:t>
            </w:r>
          </w:p>
        </w:tc>
      </w:tr>
      <w:tr w:rsidR="00F45495" w:rsidRPr="00A562C5" w14:paraId="735BF847" w14:textId="77777777" w:rsidTr="00A562C5">
        <w:tc>
          <w:tcPr>
            <w:tcW w:w="1230" w:type="dxa"/>
          </w:tcPr>
          <w:p w14:paraId="7A307F54" w14:textId="77777777" w:rsidR="00F45495" w:rsidRPr="00A562C5" w:rsidRDefault="00F45495" w:rsidP="00A562C5">
            <w:pPr>
              <w:rPr>
                <w:b/>
                <w:bCs/>
                <w:color w:val="000000"/>
              </w:rPr>
            </w:pPr>
          </w:p>
        </w:tc>
        <w:tc>
          <w:tcPr>
            <w:tcW w:w="844" w:type="dxa"/>
          </w:tcPr>
          <w:p w14:paraId="3191C209" w14:textId="77777777" w:rsidR="00F45495" w:rsidRPr="00A562C5" w:rsidRDefault="00F45495" w:rsidP="00A562C5">
            <w:pPr>
              <w:rPr>
                <w:color w:val="000000"/>
              </w:rPr>
            </w:pPr>
            <w:r w:rsidRPr="00A562C5">
              <w:rPr>
                <w:color w:val="000000"/>
              </w:rPr>
              <w:t>2</w:t>
            </w:r>
          </w:p>
        </w:tc>
        <w:tc>
          <w:tcPr>
            <w:tcW w:w="2354" w:type="dxa"/>
          </w:tcPr>
          <w:p w14:paraId="3FCDAB50" w14:textId="77777777" w:rsidR="00F45495" w:rsidRPr="00A562C5" w:rsidRDefault="00F45495" w:rsidP="00A562C5">
            <w:pPr>
              <w:rPr>
                <w:color w:val="000000"/>
              </w:rPr>
            </w:pPr>
            <w:r w:rsidRPr="00A562C5">
              <w:rPr>
                <w:color w:val="000000"/>
              </w:rPr>
              <w:t>NDC CODE</w:t>
            </w:r>
          </w:p>
        </w:tc>
        <w:tc>
          <w:tcPr>
            <w:tcW w:w="1294" w:type="dxa"/>
          </w:tcPr>
          <w:p w14:paraId="5031DFF2" w14:textId="77777777" w:rsidR="00F45495" w:rsidRPr="00A562C5" w:rsidRDefault="00F45495" w:rsidP="00A562C5">
            <w:pPr>
              <w:rPr>
                <w:color w:val="000000"/>
              </w:rPr>
            </w:pPr>
            <w:r w:rsidRPr="00A562C5">
              <w:rPr>
                <w:color w:val="000000"/>
              </w:rPr>
              <w:t>ST</w:t>
            </w:r>
          </w:p>
        </w:tc>
        <w:tc>
          <w:tcPr>
            <w:tcW w:w="3926" w:type="dxa"/>
          </w:tcPr>
          <w:p w14:paraId="2469367C" w14:textId="77777777" w:rsidR="00F45495" w:rsidRPr="00A562C5" w:rsidRDefault="00F45495" w:rsidP="00A562C5">
            <w:pPr>
              <w:rPr>
                <w:color w:val="000000"/>
              </w:rPr>
            </w:pPr>
            <w:r w:rsidRPr="00A562C5">
              <w:rPr>
                <w:color w:val="000000"/>
              </w:rPr>
              <w:t>National Drug Code</w:t>
            </w:r>
          </w:p>
        </w:tc>
      </w:tr>
      <w:tr w:rsidR="00F45495" w:rsidRPr="00A562C5" w14:paraId="7C1AFB3C" w14:textId="77777777" w:rsidTr="00A562C5">
        <w:tc>
          <w:tcPr>
            <w:tcW w:w="1230" w:type="dxa"/>
          </w:tcPr>
          <w:p w14:paraId="2A50B5B4" w14:textId="77777777" w:rsidR="00F45495" w:rsidRPr="00A562C5" w:rsidRDefault="00F45495" w:rsidP="00A562C5">
            <w:pPr>
              <w:rPr>
                <w:b/>
                <w:bCs/>
                <w:color w:val="000000"/>
              </w:rPr>
            </w:pPr>
          </w:p>
        </w:tc>
        <w:tc>
          <w:tcPr>
            <w:tcW w:w="844" w:type="dxa"/>
          </w:tcPr>
          <w:p w14:paraId="7557823E" w14:textId="77777777" w:rsidR="00F45495" w:rsidRPr="00A562C5" w:rsidRDefault="00F45495" w:rsidP="00A562C5">
            <w:pPr>
              <w:rPr>
                <w:color w:val="000000"/>
              </w:rPr>
            </w:pPr>
            <w:r w:rsidRPr="00A562C5">
              <w:rPr>
                <w:color w:val="000000"/>
              </w:rPr>
              <w:t>3</w:t>
            </w:r>
          </w:p>
        </w:tc>
        <w:tc>
          <w:tcPr>
            <w:tcW w:w="2354" w:type="dxa"/>
          </w:tcPr>
          <w:p w14:paraId="392C8C25" w14:textId="77777777" w:rsidR="00F45495" w:rsidRPr="00A562C5" w:rsidRDefault="00F45495" w:rsidP="00A562C5">
            <w:pPr>
              <w:rPr>
                <w:color w:val="000000"/>
              </w:rPr>
            </w:pPr>
            <w:r w:rsidRPr="00A562C5">
              <w:rPr>
                <w:color w:val="000000"/>
              </w:rPr>
              <w:t>INTENDED USE</w:t>
            </w:r>
          </w:p>
        </w:tc>
        <w:tc>
          <w:tcPr>
            <w:tcW w:w="1294" w:type="dxa"/>
          </w:tcPr>
          <w:p w14:paraId="7D093896" w14:textId="77777777" w:rsidR="00F45495" w:rsidRPr="00A562C5" w:rsidRDefault="00F45495" w:rsidP="00A562C5">
            <w:pPr>
              <w:rPr>
                <w:color w:val="000000"/>
              </w:rPr>
            </w:pPr>
            <w:r w:rsidRPr="00A562C5">
              <w:rPr>
                <w:color w:val="000000"/>
              </w:rPr>
              <w:t xml:space="preserve">CE </w:t>
            </w:r>
          </w:p>
        </w:tc>
        <w:tc>
          <w:tcPr>
            <w:tcW w:w="3926" w:type="dxa"/>
          </w:tcPr>
          <w:p w14:paraId="65CCC7D4" w14:textId="77777777" w:rsidR="00F45495" w:rsidRPr="00A562C5" w:rsidRDefault="00F45495" w:rsidP="00A562C5">
            <w:pPr>
              <w:rPr>
                <w:color w:val="000000"/>
              </w:rPr>
            </w:pPr>
            <w:r w:rsidRPr="00A562C5">
              <w:rPr>
                <w:color w:val="000000"/>
              </w:rPr>
              <w:t>CE^INTENTED USE</w:t>
            </w:r>
          </w:p>
        </w:tc>
      </w:tr>
      <w:tr w:rsidR="00F45495" w:rsidRPr="00A562C5" w14:paraId="434CA134" w14:textId="77777777" w:rsidTr="00A562C5">
        <w:tc>
          <w:tcPr>
            <w:tcW w:w="1230" w:type="dxa"/>
          </w:tcPr>
          <w:p w14:paraId="32252A3A" w14:textId="77777777" w:rsidR="00F45495" w:rsidRPr="00A562C5" w:rsidRDefault="00F45495" w:rsidP="00A562C5">
            <w:pPr>
              <w:rPr>
                <w:b/>
                <w:bCs/>
                <w:color w:val="000000"/>
              </w:rPr>
            </w:pPr>
          </w:p>
        </w:tc>
        <w:tc>
          <w:tcPr>
            <w:tcW w:w="844" w:type="dxa"/>
          </w:tcPr>
          <w:p w14:paraId="56D1CF9B" w14:textId="77777777" w:rsidR="00F45495" w:rsidRPr="00A562C5" w:rsidRDefault="00F45495" w:rsidP="00A562C5">
            <w:pPr>
              <w:rPr>
                <w:color w:val="000000"/>
              </w:rPr>
            </w:pPr>
            <w:r w:rsidRPr="00A562C5">
              <w:rPr>
                <w:color w:val="000000"/>
              </w:rPr>
              <w:t>4</w:t>
            </w:r>
          </w:p>
        </w:tc>
        <w:tc>
          <w:tcPr>
            <w:tcW w:w="2354" w:type="dxa"/>
          </w:tcPr>
          <w:p w14:paraId="4A1653A9" w14:textId="77777777" w:rsidR="00F45495" w:rsidRPr="00A562C5" w:rsidRDefault="00F45495" w:rsidP="00A562C5">
            <w:pPr>
              <w:rPr>
                <w:color w:val="000000"/>
              </w:rPr>
            </w:pPr>
            <w:r w:rsidRPr="00A562C5">
              <w:rPr>
                <w:color w:val="000000"/>
              </w:rPr>
              <w:t>VSN</w:t>
            </w:r>
          </w:p>
        </w:tc>
        <w:tc>
          <w:tcPr>
            <w:tcW w:w="1294" w:type="dxa"/>
          </w:tcPr>
          <w:p w14:paraId="559458E1" w14:textId="77777777" w:rsidR="00F45495" w:rsidRPr="00A562C5" w:rsidRDefault="00F45495" w:rsidP="00A562C5">
            <w:pPr>
              <w:rPr>
                <w:color w:val="000000"/>
              </w:rPr>
            </w:pPr>
            <w:r w:rsidRPr="00A562C5">
              <w:rPr>
                <w:color w:val="000000"/>
              </w:rPr>
              <w:t>ST</w:t>
            </w:r>
          </w:p>
        </w:tc>
        <w:tc>
          <w:tcPr>
            <w:tcW w:w="3926" w:type="dxa"/>
          </w:tcPr>
          <w:p w14:paraId="37228B74" w14:textId="77777777" w:rsidR="00F45495" w:rsidRPr="00A562C5" w:rsidRDefault="00F45495" w:rsidP="00A562C5">
            <w:pPr>
              <w:rPr>
                <w:color w:val="000000"/>
              </w:rPr>
            </w:pPr>
            <w:r w:rsidRPr="00A562C5">
              <w:rPr>
                <w:color w:val="000000"/>
              </w:rPr>
              <w:t>Vendor Stock Number</w:t>
            </w:r>
          </w:p>
        </w:tc>
      </w:tr>
      <w:tr w:rsidR="00F45495" w:rsidRPr="00A562C5" w14:paraId="670252C3" w14:textId="77777777" w:rsidTr="00A562C5">
        <w:tc>
          <w:tcPr>
            <w:tcW w:w="1230" w:type="dxa"/>
          </w:tcPr>
          <w:p w14:paraId="6DD12D57" w14:textId="77777777" w:rsidR="00F45495" w:rsidRPr="00A562C5" w:rsidRDefault="00F45495" w:rsidP="00A562C5">
            <w:pPr>
              <w:rPr>
                <w:b/>
                <w:bCs/>
                <w:color w:val="000000"/>
              </w:rPr>
            </w:pPr>
          </w:p>
        </w:tc>
        <w:tc>
          <w:tcPr>
            <w:tcW w:w="844" w:type="dxa"/>
          </w:tcPr>
          <w:p w14:paraId="0CC56090" w14:textId="77777777" w:rsidR="00F45495" w:rsidRPr="00A562C5" w:rsidRDefault="00F45495" w:rsidP="00A562C5">
            <w:pPr>
              <w:rPr>
                <w:color w:val="000000"/>
              </w:rPr>
            </w:pPr>
            <w:r w:rsidRPr="00A562C5">
              <w:rPr>
                <w:color w:val="000000"/>
              </w:rPr>
              <w:t>5</w:t>
            </w:r>
          </w:p>
        </w:tc>
        <w:tc>
          <w:tcPr>
            <w:tcW w:w="2354" w:type="dxa"/>
          </w:tcPr>
          <w:p w14:paraId="0B1634D4" w14:textId="77777777" w:rsidR="00F45495" w:rsidRPr="00A562C5" w:rsidRDefault="00F45495" w:rsidP="00A562C5">
            <w:pPr>
              <w:rPr>
                <w:color w:val="000000"/>
              </w:rPr>
            </w:pPr>
            <w:r w:rsidRPr="00A562C5">
              <w:rPr>
                <w:color w:val="000000"/>
              </w:rPr>
              <w:t>ORDER UNIT</w:t>
            </w:r>
          </w:p>
        </w:tc>
        <w:tc>
          <w:tcPr>
            <w:tcW w:w="1294" w:type="dxa"/>
          </w:tcPr>
          <w:p w14:paraId="6DF56B8D" w14:textId="77777777" w:rsidR="00F45495" w:rsidRPr="00A562C5" w:rsidRDefault="00F45495" w:rsidP="00A562C5">
            <w:pPr>
              <w:rPr>
                <w:color w:val="000000"/>
              </w:rPr>
            </w:pPr>
            <w:r w:rsidRPr="00A562C5">
              <w:rPr>
                <w:color w:val="000000"/>
              </w:rPr>
              <w:t>CE</w:t>
            </w:r>
          </w:p>
        </w:tc>
        <w:tc>
          <w:tcPr>
            <w:tcW w:w="3926" w:type="dxa"/>
          </w:tcPr>
          <w:p w14:paraId="7B2BE573" w14:textId="77777777" w:rsidR="00F45495" w:rsidRPr="00A562C5" w:rsidRDefault="00F45495" w:rsidP="00A562C5">
            <w:pPr>
              <w:rPr>
                <w:color w:val="000000"/>
              </w:rPr>
            </w:pPr>
            <w:r w:rsidRPr="00A562C5">
              <w:rPr>
                <w:color w:val="000000"/>
              </w:rPr>
              <w:t>IEN^ABBREVIATION^EXPANSION</w:t>
            </w:r>
          </w:p>
          <w:p w14:paraId="5E0E55E6" w14:textId="77777777" w:rsidR="00F45495" w:rsidRPr="00A562C5" w:rsidRDefault="00F45495" w:rsidP="00A562C5">
            <w:pPr>
              <w:rPr>
                <w:color w:val="000000"/>
              </w:rPr>
            </w:pPr>
            <w:r w:rsidRPr="00A562C5">
              <w:rPr>
                <w:color w:val="000000"/>
              </w:rPr>
              <w:t>^PSD51.5</w:t>
            </w:r>
          </w:p>
        </w:tc>
      </w:tr>
      <w:tr w:rsidR="00F45495" w:rsidRPr="00A562C5" w14:paraId="617946D5" w14:textId="77777777" w:rsidTr="00A562C5">
        <w:tc>
          <w:tcPr>
            <w:tcW w:w="1230" w:type="dxa"/>
          </w:tcPr>
          <w:p w14:paraId="5F2DE67E" w14:textId="77777777" w:rsidR="00F45495" w:rsidRPr="00A562C5" w:rsidRDefault="00F45495" w:rsidP="00A562C5">
            <w:pPr>
              <w:rPr>
                <w:b/>
                <w:bCs/>
                <w:color w:val="000000"/>
              </w:rPr>
            </w:pPr>
          </w:p>
        </w:tc>
        <w:tc>
          <w:tcPr>
            <w:tcW w:w="844" w:type="dxa"/>
          </w:tcPr>
          <w:p w14:paraId="7EF05FF0" w14:textId="77777777" w:rsidR="00F45495" w:rsidRPr="00A562C5" w:rsidRDefault="00F45495" w:rsidP="00A562C5">
            <w:pPr>
              <w:rPr>
                <w:color w:val="000000"/>
              </w:rPr>
            </w:pPr>
            <w:r w:rsidRPr="00A562C5">
              <w:rPr>
                <w:color w:val="000000"/>
              </w:rPr>
              <w:t>6</w:t>
            </w:r>
          </w:p>
        </w:tc>
        <w:tc>
          <w:tcPr>
            <w:tcW w:w="2354" w:type="dxa"/>
          </w:tcPr>
          <w:p w14:paraId="669D772A" w14:textId="77777777" w:rsidR="00F45495" w:rsidRPr="00A562C5" w:rsidRDefault="00F45495" w:rsidP="00A562C5">
            <w:pPr>
              <w:rPr>
                <w:color w:val="000000"/>
              </w:rPr>
            </w:pPr>
            <w:r w:rsidRPr="00A562C5">
              <w:rPr>
                <w:color w:val="000000"/>
              </w:rPr>
              <w:t>PRICE PER ORDER UNIT</w:t>
            </w:r>
          </w:p>
        </w:tc>
        <w:tc>
          <w:tcPr>
            <w:tcW w:w="1294" w:type="dxa"/>
          </w:tcPr>
          <w:p w14:paraId="41F18590" w14:textId="77777777" w:rsidR="00F45495" w:rsidRPr="00A562C5" w:rsidRDefault="00F45495" w:rsidP="00A562C5">
            <w:pPr>
              <w:rPr>
                <w:color w:val="000000"/>
              </w:rPr>
            </w:pPr>
            <w:r w:rsidRPr="00A562C5">
              <w:rPr>
                <w:color w:val="000000"/>
              </w:rPr>
              <w:t>NM</w:t>
            </w:r>
          </w:p>
        </w:tc>
        <w:tc>
          <w:tcPr>
            <w:tcW w:w="3926" w:type="dxa"/>
          </w:tcPr>
          <w:p w14:paraId="699DB017" w14:textId="77777777" w:rsidR="00F45495" w:rsidRPr="00A562C5" w:rsidRDefault="00F45495" w:rsidP="00A562C5">
            <w:pPr>
              <w:rPr>
                <w:color w:val="000000"/>
              </w:rPr>
            </w:pPr>
          </w:p>
        </w:tc>
      </w:tr>
      <w:tr w:rsidR="00F45495" w:rsidRPr="00A562C5" w14:paraId="719BF2FD" w14:textId="77777777" w:rsidTr="00A562C5">
        <w:tc>
          <w:tcPr>
            <w:tcW w:w="1230" w:type="dxa"/>
          </w:tcPr>
          <w:p w14:paraId="049F497A" w14:textId="77777777" w:rsidR="00F45495" w:rsidRPr="00A562C5" w:rsidRDefault="00F45495" w:rsidP="00A562C5">
            <w:pPr>
              <w:rPr>
                <w:b/>
                <w:bCs/>
                <w:color w:val="000000"/>
              </w:rPr>
            </w:pPr>
          </w:p>
        </w:tc>
        <w:tc>
          <w:tcPr>
            <w:tcW w:w="844" w:type="dxa"/>
          </w:tcPr>
          <w:p w14:paraId="6DD2769A" w14:textId="77777777" w:rsidR="00F45495" w:rsidRPr="00A562C5" w:rsidRDefault="00F45495" w:rsidP="00A562C5">
            <w:pPr>
              <w:rPr>
                <w:color w:val="000000"/>
              </w:rPr>
            </w:pPr>
            <w:r w:rsidRPr="00A562C5">
              <w:rPr>
                <w:color w:val="000000"/>
              </w:rPr>
              <w:t>7</w:t>
            </w:r>
          </w:p>
        </w:tc>
        <w:tc>
          <w:tcPr>
            <w:tcW w:w="2354" w:type="dxa"/>
          </w:tcPr>
          <w:p w14:paraId="3E1CF55F" w14:textId="77777777" w:rsidR="00F45495" w:rsidRPr="00A562C5" w:rsidRDefault="00F45495" w:rsidP="00A562C5">
            <w:pPr>
              <w:rPr>
                <w:color w:val="000000"/>
              </w:rPr>
            </w:pPr>
            <w:r w:rsidRPr="00A562C5">
              <w:rPr>
                <w:color w:val="000000"/>
              </w:rPr>
              <w:t>DISPENSE UNITS PER ORDER UNIT</w:t>
            </w:r>
          </w:p>
        </w:tc>
        <w:tc>
          <w:tcPr>
            <w:tcW w:w="1294" w:type="dxa"/>
          </w:tcPr>
          <w:p w14:paraId="77FE0810" w14:textId="77777777" w:rsidR="00F45495" w:rsidRPr="00A562C5" w:rsidRDefault="00F45495" w:rsidP="00A562C5">
            <w:pPr>
              <w:rPr>
                <w:color w:val="000000"/>
              </w:rPr>
            </w:pPr>
            <w:r w:rsidRPr="00A562C5">
              <w:rPr>
                <w:color w:val="000000"/>
              </w:rPr>
              <w:t>NM</w:t>
            </w:r>
          </w:p>
        </w:tc>
        <w:tc>
          <w:tcPr>
            <w:tcW w:w="3926" w:type="dxa"/>
          </w:tcPr>
          <w:p w14:paraId="678843BF" w14:textId="77777777" w:rsidR="00F45495" w:rsidRPr="00A562C5" w:rsidRDefault="00F45495" w:rsidP="00A562C5">
            <w:pPr>
              <w:rPr>
                <w:color w:val="000000"/>
              </w:rPr>
            </w:pPr>
          </w:p>
        </w:tc>
      </w:tr>
      <w:tr w:rsidR="00F45495" w:rsidRPr="00A562C5" w14:paraId="42C64819" w14:textId="77777777" w:rsidTr="00A562C5">
        <w:trPr>
          <w:cantSplit/>
        </w:trPr>
        <w:tc>
          <w:tcPr>
            <w:tcW w:w="1230" w:type="dxa"/>
          </w:tcPr>
          <w:p w14:paraId="06C5D6BD" w14:textId="77777777" w:rsidR="00F45495" w:rsidRPr="00A562C5" w:rsidRDefault="00F45495" w:rsidP="00A562C5">
            <w:pPr>
              <w:rPr>
                <w:b/>
                <w:bCs/>
                <w:color w:val="000000"/>
              </w:rPr>
            </w:pPr>
          </w:p>
        </w:tc>
        <w:tc>
          <w:tcPr>
            <w:tcW w:w="844" w:type="dxa"/>
          </w:tcPr>
          <w:p w14:paraId="6ECBC9D4" w14:textId="77777777" w:rsidR="00F45495" w:rsidRPr="00A562C5" w:rsidRDefault="00F45495" w:rsidP="00A562C5">
            <w:pPr>
              <w:rPr>
                <w:color w:val="000000"/>
              </w:rPr>
            </w:pPr>
            <w:r w:rsidRPr="00A562C5">
              <w:rPr>
                <w:color w:val="000000"/>
              </w:rPr>
              <w:t>8</w:t>
            </w:r>
          </w:p>
        </w:tc>
        <w:tc>
          <w:tcPr>
            <w:tcW w:w="2354" w:type="dxa"/>
          </w:tcPr>
          <w:p w14:paraId="1B0ABA8F" w14:textId="77777777" w:rsidR="00F45495" w:rsidRPr="00A562C5" w:rsidRDefault="00F45495" w:rsidP="00A562C5">
            <w:pPr>
              <w:rPr>
                <w:color w:val="000000"/>
              </w:rPr>
            </w:pPr>
            <w:r w:rsidRPr="00A562C5">
              <w:rPr>
                <w:color w:val="000000"/>
              </w:rPr>
              <w:t>PRICE PER DISPENSE UNIT</w:t>
            </w:r>
          </w:p>
        </w:tc>
        <w:tc>
          <w:tcPr>
            <w:tcW w:w="1294" w:type="dxa"/>
          </w:tcPr>
          <w:p w14:paraId="05A3D333" w14:textId="77777777" w:rsidR="00F45495" w:rsidRPr="00A562C5" w:rsidRDefault="00F45495" w:rsidP="00A562C5">
            <w:pPr>
              <w:rPr>
                <w:color w:val="000000"/>
              </w:rPr>
            </w:pPr>
            <w:r w:rsidRPr="00A562C5">
              <w:rPr>
                <w:color w:val="000000"/>
              </w:rPr>
              <w:t>NM</w:t>
            </w:r>
          </w:p>
        </w:tc>
        <w:tc>
          <w:tcPr>
            <w:tcW w:w="3926" w:type="dxa"/>
          </w:tcPr>
          <w:p w14:paraId="78E9F76F" w14:textId="77777777" w:rsidR="00F45495" w:rsidRPr="00A562C5" w:rsidRDefault="00F45495" w:rsidP="00A562C5">
            <w:pPr>
              <w:rPr>
                <w:color w:val="000000"/>
              </w:rPr>
            </w:pPr>
          </w:p>
        </w:tc>
      </w:tr>
      <w:tr w:rsidR="00F45495" w:rsidRPr="00A562C5" w14:paraId="3DD0DB0D" w14:textId="77777777" w:rsidTr="00A562C5">
        <w:tc>
          <w:tcPr>
            <w:tcW w:w="1230" w:type="dxa"/>
          </w:tcPr>
          <w:p w14:paraId="4BC8BAC7" w14:textId="77777777" w:rsidR="00F45495" w:rsidRPr="00A562C5" w:rsidRDefault="00F45495" w:rsidP="00A562C5">
            <w:pPr>
              <w:rPr>
                <w:b/>
                <w:bCs/>
                <w:color w:val="000000"/>
              </w:rPr>
            </w:pPr>
          </w:p>
        </w:tc>
        <w:tc>
          <w:tcPr>
            <w:tcW w:w="844" w:type="dxa"/>
          </w:tcPr>
          <w:p w14:paraId="6EB23A02" w14:textId="77777777" w:rsidR="00F45495" w:rsidRPr="00A562C5" w:rsidRDefault="00F45495" w:rsidP="00A562C5">
            <w:pPr>
              <w:rPr>
                <w:color w:val="000000"/>
              </w:rPr>
            </w:pPr>
            <w:r w:rsidRPr="00A562C5">
              <w:rPr>
                <w:color w:val="000000"/>
              </w:rPr>
              <w:t>9</w:t>
            </w:r>
          </w:p>
        </w:tc>
        <w:tc>
          <w:tcPr>
            <w:tcW w:w="2354" w:type="dxa"/>
          </w:tcPr>
          <w:p w14:paraId="46685723" w14:textId="77777777" w:rsidR="00F45495" w:rsidRPr="00A562C5" w:rsidRDefault="00F45495" w:rsidP="00A562C5">
            <w:pPr>
              <w:rPr>
                <w:color w:val="000000"/>
              </w:rPr>
            </w:pPr>
            <w:r w:rsidRPr="00A562C5">
              <w:rPr>
                <w:color w:val="000000"/>
              </w:rPr>
              <w:t>VENDOR</w:t>
            </w:r>
          </w:p>
        </w:tc>
        <w:tc>
          <w:tcPr>
            <w:tcW w:w="1294" w:type="dxa"/>
          </w:tcPr>
          <w:p w14:paraId="2BE3AFA9" w14:textId="77777777" w:rsidR="00F45495" w:rsidRPr="00A562C5" w:rsidRDefault="00F45495" w:rsidP="00A562C5">
            <w:pPr>
              <w:rPr>
                <w:color w:val="000000"/>
              </w:rPr>
            </w:pPr>
            <w:r w:rsidRPr="00A562C5">
              <w:rPr>
                <w:color w:val="000000"/>
              </w:rPr>
              <w:t>ST</w:t>
            </w:r>
          </w:p>
        </w:tc>
        <w:tc>
          <w:tcPr>
            <w:tcW w:w="3926" w:type="dxa"/>
          </w:tcPr>
          <w:p w14:paraId="58D6A6FB" w14:textId="77777777" w:rsidR="00F45495" w:rsidRPr="00A562C5" w:rsidRDefault="00F45495" w:rsidP="00A562C5">
            <w:pPr>
              <w:rPr>
                <w:color w:val="000000"/>
              </w:rPr>
            </w:pPr>
            <w:r w:rsidRPr="00A562C5">
              <w:rPr>
                <w:color w:val="000000"/>
              </w:rPr>
              <w:t>Vendor</w:t>
            </w:r>
          </w:p>
        </w:tc>
      </w:tr>
      <w:tr w:rsidR="00F45495" w:rsidRPr="00A562C5" w14:paraId="533DD33E" w14:textId="77777777" w:rsidTr="00A562C5">
        <w:tc>
          <w:tcPr>
            <w:tcW w:w="1230" w:type="dxa"/>
          </w:tcPr>
          <w:p w14:paraId="107062D5" w14:textId="77777777" w:rsidR="00F45495" w:rsidRPr="00A562C5" w:rsidRDefault="00F45495" w:rsidP="00A562C5">
            <w:pPr>
              <w:rPr>
                <w:b/>
                <w:bCs/>
                <w:color w:val="000000"/>
              </w:rPr>
            </w:pPr>
          </w:p>
        </w:tc>
        <w:tc>
          <w:tcPr>
            <w:tcW w:w="844" w:type="dxa"/>
          </w:tcPr>
          <w:p w14:paraId="428C4871" w14:textId="77777777" w:rsidR="00F45495" w:rsidRPr="00A562C5" w:rsidRDefault="00F45495" w:rsidP="00A562C5">
            <w:pPr>
              <w:rPr>
                <w:color w:val="000000"/>
              </w:rPr>
            </w:pPr>
          </w:p>
        </w:tc>
        <w:tc>
          <w:tcPr>
            <w:tcW w:w="2354" w:type="dxa"/>
          </w:tcPr>
          <w:p w14:paraId="1AC3E055" w14:textId="77777777" w:rsidR="00F45495" w:rsidRPr="00A562C5" w:rsidRDefault="00F45495" w:rsidP="00A562C5">
            <w:pPr>
              <w:rPr>
                <w:color w:val="000000"/>
              </w:rPr>
            </w:pPr>
          </w:p>
        </w:tc>
        <w:tc>
          <w:tcPr>
            <w:tcW w:w="1294" w:type="dxa"/>
          </w:tcPr>
          <w:p w14:paraId="6781E914" w14:textId="77777777" w:rsidR="00F45495" w:rsidRPr="00A562C5" w:rsidRDefault="00F45495" w:rsidP="00A562C5">
            <w:pPr>
              <w:rPr>
                <w:color w:val="000000"/>
              </w:rPr>
            </w:pPr>
          </w:p>
        </w:tc>
        <w:tc>
          <w:tcPr>
            <w:tcW w:w="3926" w:type="dxa"/>
          </w:tcPr>
          <w:p w14:paraId="7DD79A0D" w14:textId="77777777" w:rsidR="00F45495" w:rsidRPr="00A562C5" w:rsidRDefault="00F45495" w:rsidP="00A562C5">
            <w:pPr>
              <w:rPr>
                <w:color w:val="000000"/>
              </w:rPr>
            </w:pPr>
          </w:p>
        </w:tc>
      </w:tr>
      <w:tr w:rsidR="00F45495" w:rsidRPr="00A562C5" w14:paraId="33451D59" w14:textId="77777777" w:rsidTr="00A562C5">
        <w:trPr>
          <w:cantSplit/>
        </w:trPr>
        <w:tc>
          <w:tcPr>
            <w:tcW w:w="1230" w:type="dxa"/>
          </w:tcPr>
          <w:p w14:paraId="05DDC85F" w14:textId="77777777" w:rsidR="00F45495" w:rsidRPr="00A562C5" w:rsidRDefault="00F45495" w:rsidP="00A562C5">
            <w:pPr>
              <w:rPr>
                <w:b/>
                <w:bCs/>
                <w:color w:val="000000"/>
              </w:rPr>
            </w:pPr>
            <w:r w:rsidRPr="00A562C5">
              <w:rPr>
                <w:b/>
                <w:bCs/>
                <w:color w:val="000000"/>
              </w:rPr>
              <w:t>[{ZPE}]</w:t>
            </w:r>
          </w:p>
        </w:tc>
        <w:tc>
          <w:tcPr>
            <w:tcW w:w="844" w:type="dxa"/>
          </w:tcPr>
          <w:p w14:paraId="285C85A2" w14:textId="77777777" w:rsidR="00F45495" w:rsidRPr="00A562C5" w:rsidRDefault="00F45495" w:rsidP="00A562C5">
            <w:pPr>
              <w:rPr>
                <w:color w:val="000000"/>
              </w:rPr>
            </w:pPr>
            <w:r w:rsidRPr="00A562C5">
              <w:rPr>
                <w:color w:val="000000"/>
              </w:rPr>
              <w:t>1</w:t>
            </w:r>
          </w:p>
        </w:tc>
        <w:tc>
          <w:tcPr>
            <w:tcW w:w="2354" w:type="dxa"/>
          </w:tcPr>
          <w:p w14:paraId="007F5645" w14:textId="77777777" w:rsidR="00F45495" w:rsidRPr="00A562C5" w:rsidRDefault="00F45495" w:rsidP="00A562C5">
            <w:pPr>
              <w:rPr>
                <w:color w:val="000000"/>
              </w:rPr>
            </w:pPr>
            <w:r w:rsidRPr="00A562C5">
              <w:rPr>
                <w:color w:val="000000"/>
              </w:rPr>
              <w:t>ACTIVITY LOG</w:t>
            </w:r>
          </w:p>
        </w:tc>
        <w:tc>
          <w:tcPr>
            <w:tcW w:w="1294" w:type="dxa"/>
          </w:tcPr>
          <w:p w14:paraId="301D544F" w14:textId="77777777" w:rsidR="00F45495" w:rsidRPr="00A562C5" w:rsidRDefault="00F45495" w:rsidP="00A562C5">
            <w:pPr>
              <w:rPr>
                <w:color w:val="000000"/>
              </w:rPr>
            </w:pPr>
            <w:r w:rsidRPr="00A562C5">
              <w:rPr>
                <w:color w:val="000000"/>
              </w:rPr>
              <w:t>DT</w:t>
            </w:r>
          </w:p>
        </w:tc>
        <w:tc>
          <w:tcPr>
            <w:tcW w:w="3926" w:type="dxa"/>
          </w:tcPr>
          <w:p w14:paraId="703819DD" w14:textId="77777777" w:rsidR="00F45495" w:rsidRPr="00A562C5" w:rsidRDefault="00F45495" w:rsidP="00A562C5">
            <w:pPr>
              <w:rPr>
                <w:color w:val="000000"/>
              </w:rPr>
            </w:pPr>
            <w:r w:rsidRPr="00A562C5">
              <w:rPr>
                <w:color w:val="000000"/>
              </w:rPr>
              <w:t>HL7 Format YYYYMMDDHHMM[SS]-ZZZZ</w:t>
            </w:r>
          </w:p>
        </w:tc>
      </w:tr>
      <w:tr w:rsidR="00F45495" w:rsidRPr="00A562C5" w14:paraId="551AF343" w14:textId="77777777" w:rsidTr="00A562C5">
        <w:tc>
          <w:tcPr>
            <w:tcW w:w="1230" w:type="dxa"/>
          </w:tcPr>
          <w:p w14:paraId="7D83AA55" w14:textId="77777777" w:rsidR="00F45495" w:rsidRPr="00A562C5" w:rsidRDefault="00F45495" w:rsidP="00A562C5">
            <w:pPr>
              <w:rPr>
                <w:b/>
                <w:bCs/>
                <w:color w:val="000000"/>
              </w:rPr>
            </w:pPr>
          </w:p>
        </w:tc>
        <w:tc>
          <w:tcPr>
            <w:tcW w:w="844" w:type="dxa"/>
          </w:tcPr>
          <w:p w14:paraId="3F2A7843" w14:textId="77777777" w:rsidR="00F45495" w:rsidRPr="00A562C5" w:rsidRDefault="00F45495" w:rsidP="00A562C5">
            <w:pPr>
              <w:rPr>
                <w:color w:val="000000"/>
              </w:rPr>
            </w:pPr>
            <w:r w:rsidRPr="00A562C5">
              <w:rPr>
                <w:color w:val="000000"/>
              </w:rPr>
              <w:t>2</w:t>
            </w:r>
          </w:p>
        </w:tc>
        <w:tc>
          <w:tcPr>
            <w:tcW w:w="2354" w:type="dxa"/>
          </w:tcPr>
          <w:p w14:paraId="5B548611" w14:textId="77777777" w:rsidR="00F45495" w:rsidRPr="00A562C5" w:rsidRDefault="00F45495" w:rsidP="00A562C5">
            <w:pPr>
              <w:rPr>
                <w:color w:val="000000"/>
              </w:rPr>
            </w:pPr>
            <w:r w:rsidRPr="00A562C5">
              <w:rPr>
                <w:color w:val="000000"/>
              </w:rPr>
              <w:t>REASON</w:t>
            </w:r>
          </w:p>
        </w:tc>
        <w:tc>
          <w:tcPr>
            <w:tcW w:w="1294" w:type="dxa"/>
          </w:tcPr>
          <w:p w14:paraId="54A83150" w14:textId="77777777" w:rsidR="00F45495" w:rsidRPr="00A562C5" w:rsidRDefault="00F45495" w:rsidP="00A562C5">
            <w:pPr>
              <w:rPr>
                <w:color w:val="000000"/>
              </w:rPr>
            </w:pPr>
            <w:r w:rsidRPr="00A562C5">
              <w:rPr>
                <w:color w:val="000000"/>
              </w:rPr>
              <w:t>CE</w:t>
            </w:r>
          </w:p>
        </w:tc>
        <w:tc>
          <w:tcPr>
            <w:tcW w:w="3926" w:type="dxa"/>
          </w:tcPr>
          <w:p w14:paraId="53789C8F" w14:textId="77777777" w:rsidR="00F45495" w:rsidRPr="00A562C5" w:rsidRDefault="00F45495" w:rsidP="00A562C5">
            <w:pPr>
              <w:rPr>
                <w:color w:val="000000"/>
              </w:rPr>
            </w:pPr>
            <w:r w:rsidRPr="00A562C5">
              <w:rPr>
                <w:color w:val="000000"/>
              </w:rPr>
              <w:t>E^EDIT</w:t>
            </w:r>
          </w:p>
        </w:tc>
      </w:tr>
      <w:tr w:rsidR="00F45495" w:rsidRPr="00A562C5" w14:paraId="23E9B5E5" w14:textId="77777777" w:rsidTr="00A562C5">
        <w:tc>
          <w:tcPr>
            <w:tcW w:w="1230" w:type="dxa"/>
          </w:tcPr>
          <w:p w14:paraId="05F33EF7" w14:textId="77777777" w:rsidR="00F45495" w:rsidRPr="00A562C5" w:rsidRDefault="00F45495" w:rsidP="00A562C5">
            <w:pPr>
              <w:rPr>
                <w:b/>
                <w:bCs/>
                <w:color w:val="000000"/>
              </w:rPr>
            </w:pPr>
          </w:p>
        </w:tc>
        <w:tc>
          <w:tcPr>
            <w:tcW w:w="844" w:type="dxa"/>
          </w:tcPr>
          <w:p w14:paraId="5FC3333D" w14:textId="77777777" w:rsidR="00F45495" w:rsidRPr="00A562C5" w:rsidRDefault="00F45495" w:rsidP="00A562C5">
            <w:pPr>
              <w:rPr>
                <w:color w:val="000000"/>
              </w:rPr>
            </w:pPr>
            <w:r w:rsidRPr="00A562C5">
              <w:rPr>
                <w:color w:val="000000"/>
              </w:rPr>
              <w:t>3</w:t>
            </w:r>
          </w:p>
        </w:tc>
        <w:tc>
          <w:tcPr>
            <w:tcW w:w="2354" w:type="dxa"/>
          </w:tcPr>
          <w:p w14:paraId="5E919D20" w14:textId="77777777" w:rsidR="00F45495" w:rsidRPr="00A562C5" w:rsidRDefault="00F45495" w:rsidP="00A562C5">
            <w:pPr>
              <w:rPr>
                <w:color w:val="000000"/>
              </w:rPr>
            </w:pPr>
            <w:r w:rsidRPr="00A562C5">
              <w:rPr>
                <w:color w:val="000000"/>
              </w:rPr>
              <w:t>INITIATOR OF ACTIVITY</w:t>
            </w:r>
          </w:p>
        </w:tc>
        <w:tc>
          <w:tcPr>
            <w:tcW w:w="1294" w:type="dxa"/>
          </w:tcPr>
          <w:p w14:paraId="1345B908" w14:textId="77777777" w:rsidR="00F45495" w:rsidRPr="00A562C5" w:rsidRDefault="00F45495" w:rsidP="00A562C5">
            <w:pPr>
              <w:rPr>
                <w:color w:val="000000"/>
              </w:rPr>
            </w:pPr>
            <w:r w:rsidRPr="00A562C5">
              <w:rPr>
                <w:color w:val="000000"/>
              </w:rPr>
              <w:t>CE</w:t>
            </w:r>
          </w:p>
        </w:tc>
        <w:tc>
          <w:tcPr>
            <w:tcW w:w="3926" w:type="dxa"/>
          </w:tcPr>
          <w:p w14:paraId="74D82AAA" w14:textId="77777777" w:rsidR="00F45495" w:rsidRPr="00A562C5" w:rsidRDefault="00F45495" w:rsidP="00A562C5">
            <w:pPr>
              <w:rPr>
                <w:color w:val="000000"/>
              </w:rPr>
            </w:pPr>
            <w:r w:rsidRPr="00A562C5">
              <w:rPr>
                <w:color w:val="000000"/>
              </w:rPr>
              <w:t>IEN^NEW PERSON^VA200</w:t>
            </w:r>
          </w:p>
        </w:tc>
      </w:tr>
      <w:tr w:rsidR="00F45495" w:rsidRPr="00A562C5" w14:paraId="6467FCA5" w14:textId="77777777" w:rsidTr="00A562C5">
        <w:tc>
          <w:tcPr>
            <w:tcW w:w="1230" w:type="dxa"/>
          </w:tcPr>
          <w:p w14:paraId="57F3C8AA" w14:textId="77777777" w:rsidR="00F45495" w:rsidRPr="00A562C5" w:rsidRDefault="00F45495" w:rsidP="00A562C5">
            <w:pPr>
              <w:rPr>
                <w:b/>
                <w:bCs/>
                <w:color w:val="000000"/>
              </w:rPr>
            </w:pPr>
          </w:p>
        </w:tc>
        <w:tc>
          <w:tcPr>
            <w:tcW w:w="844" w:type="dxa"/>
          </w:tcPr>
          <w:p w14:paraId="3E65FD9F" w14:textId="77777777" w:rsidR="00F45495" w:rsidRPr="00A562C5" w:rsidRDefault="00F45495" w:rsidP="00A562C5">
            <w:pPr>
              <w:rPr>
                <w:color w:val="000000"/>
              </w:rPr>
            </w:pPr>
            <w:r w:rsidRPr="00A562C5">
              <w:rPr>
                <w:color w:val="000000"/>
              </w:rPr>
              <w:t>4</w:t>
            </w:r>
          </w:p>
        </w:tc>
        <w:tc>
          <w:tcPr>
            <w:tcW w:w="2354" w:type="dxa"/>
          </w:tcPr>
          <w:p w14:paraId="69BF8AC3" w14:textId="77777777" w:rsidR="00F45495" w:rsidRPr="00A562C5" w:rsidRDefault="00F45495" w:rsidP="00A562C5">
            <w:pPr>
              <w:rPr>
                <w:color w:val="000000"/>
              </w:rPr>
            </w:pPr>
            <w:r w:rsidRPr="00A562C5">
              <w:rPr>
                <w:color w:val="000000"/>
              </w:rPr>
              <w:t>FIELD EDITED</w:t>
            </w:r>
          </w:p>
        </w:tc>
        <w:tc>
          <w:tcPr>
            <w:tcW w:w="1294" w:type="dxa"/>
          </w:tcPr>
          <w:p w14:paraId="743B380C" w14:textId="77777777" w:rsidR="00F45495" w:rsidRPr="00A562C5" w:rsidRDefault="00F45495" w:rsidP="00A562C5">
            <w:pPr>
              <w:rPr>
                <w:color w:val="000000"/>
              </w:rPr>
            </w:pPr>
            <w:r w:rsidRPr="00A562C5">
              <w:rPr>
                <w:color w:val="000000"/>
              </w:rPr>
              <w:t>ST</w:t>
            </w:r>
          </w:p>
        </w:tc>
        <w:tc>
          <w:tcPr>
            <w:tcW w:w="3926" w:type="dxa"/>
          </w:tcPr>
          <w:p w14:paraId="1EE22311" w14:textId="77777777" w:rsidR="00F45495" w:rsidRPr="00A562C5" w:rsidRDefault="00F45495" w:rsidP="00A562C5">
            <w:pPr>
              <w:rPr>
                <w:color w:val="000000"/>
              </w:rPr>
            </w:pPr>
          </w:p>
        </w:tc>
      </w:tr>
      <w:tr w:rsidR="00F45495" w:rsidRPr="00A562C5" w14:paraId="21A0DAEA" w14:textId="77777777" w:rsidTr="00A562C5">
        <w:tc>
          <w:tcPr>
            <w:tcW w:w="1230" w:type="dxa"/>
          </w:tcPr>
          <w:p w14:paraId="04542BFF" w14:textId="77777777" w:rsidR="00F45495" w:rsidRPr="00A562C5" w:rsidRDefault="00F45495" w:rsidP="00A562C5">
            <w:pPr>
              <w:rPr>
                <w:b/>
                <w:bCs/>
                <w:color w:val="000000"/>
              </w:rPr>
            </w:pPr>
          </w:p>
        </w:tc>
        <w:tc>
          <w:tcPr>
            <w:tcW w:w="844" w:type="dxa"/>
          </w:tcPr>
          <w:p w14:paraId="2C289840" w14:textId="77777777" w:rsidR="00F45495" w:rsidRPr="00A562C5" w:rsidRDefault="00F45495" w:rsidP="00A562C5">
            <w:pPr>
              <w:rPr>
                <w:color w:val="000000"/>
              </w:rPr>
            </w:pPr>
            <w:r w:rsidRPr="00A562C5">
              <w:rPr>
                <w:color w:val="000000"/>
              </w:rPr>
              <w:t>5</w:t>
            </w:r>
          </w:p>
        </w:tc>
        <w:tc>
          <w:tcPr>
            <w:tcW w:w="2354" w:type="dxa"/>
          </w:tcPr>
          <w:p w14:paraId="2C659516" w14:textId="77777777" w:rsidR="00F45495" w:rsidRPr="00A562C5" w:rsidRDefault="00F45495" w:rsidP="00A562C5">
            <w:pPr>
              <w:rPr>
                <w:color w:val="000000"/>
              </w:rPr>
            </w:pPr>
            <w:r w:rsidRPr="00A562C5">
              <w:rPr>
                <w:color w:val="000000"/>
              </w:rPr>
              <w:t>NEW VALUE</w:t>
            </w:r>
          </w:p>
        </w:tc>
        <w:tc>
          <w:tcPr>
            <w:tcW w:w="1294" w:type="dxa"/>
          </w:tcPr>
          <w:p w14:paraId="50152B8F" w14:textId="77777777" w:rsidR="00F45495" w:rsidRPr="00A562C5" w:rsidRDefault="00F45495" w:rsidP="00A562C5">
            <w:pPr>
              <w:rPr>
                <w:color w:val="000000"/>
              </w:rPr>
            </w:pPr>
            <w:r w:rsidRPr="00A562C5">
              <w:rPr>
                <w:color w:val="000000"/>
              </w:rPr>
              <w:t>ST</w:t>
            </w:r>
          </w:p>
        </w:tc>
        <w:tc>
          <w:tcPr>
            <w:tcW w:w="3926" w:type="dxa"/>
          </w:tcPr>
          <w:p w14:paraId="5734DA20" w14:textId="77777777" w:rsidR="00F45495" w:rsidRPr="00A562C5" w:rsidRDefault="00F45495" w:rsidP="00A562C5">
            <w:pPr>
              <w:rPr>
                <w:color w:val="000000"/>
              </w:rPr>
            </w:pPr>
          </w:p>
        </w:tc>
      </w:tr>
      <w:tr w:rsidR="00F45495" w:rsidRPr="00A562C5" w14:paraId="062649FA" w14:textId="77777777" w:rsidTr="00A562C5">
        <w:tc>
          <w:tcPr>
            <w:tcW w:w="1230" w:type="dxa"/>
          </w:tcPr>
          <w:p w14:paraId="32FAFBF4" w14:textId="77777777" w:rsidR="00F45495" w:rsidRPr="00A562C5" w:rsidRDefault="00F45495" w:rsidP="00A562C5">
            <w:pPr>
              <w:rPr>
                <w:b/>
                <w:bCs/>
                <w:color w:val="000000"/>
              </w:rPr>
            </w:pPr>
          </w:p>
        </w:tc>
        <w:tc>
          <w:tcPr>
            <w:tcW w:w="844" w:type="dxa"/>
          </w:tcPr>
          <w:p w14:paraId="61A09B47" w14:textId="77777777" w:rsidR="00F45495" w:rsidRPr="00A562C5" w:rsidRDefault="00F45495" w:rsidP="00A562C5">
            <w:pPr>
              <w:rPr>
                <w:color w:val="000000"/>
              </w:rPr>
            </w:pPr>
            <w:r w:rsidRPr="00A562C5">
              <w:rPr>
                <w:color w:val="000000"/>
              </w:rPr>
              <w:t>6</w:t>
            </w:r>
          </w:p>
        </w:tc>
        <w:tc>
          <w:tcPr>
            <w:tcW w:w="2354" w:type="dxa"/>
          </w:tcPr>
          <w:p w14:paraId="6971D240" w14:textId="77777777" w:rsidR="00F45495" w:rsidRPr="00A562C5" w:rsidRDefault="00F45495" w:rsidP="00A562C5">
            <w:pPr>
              <w:rPr>
                <w:color w:val="000000"/>
              </w:rPr>
            </w:pPr>
            <w:r w:rsidRPr="00A562C5">
              <w:rPr>
                <w:color w:val="000000"/>
              </w:rPr>
              <w:t>NDF UPDATE</w:t>
            </w:r>
          </w:p>
        </w:tc>
        <w:tc>
          <w:tcPr>
            <w:tcW w:w="1294" w:type="dxa"/>
          </w:tcPr>
          <w:p w14:paraId="4E9BCAD3" w14:textId="77777777" w:rsidR="00F45495" w:rsidRPr="00A562C5" w:rsidRDefault="00F45495" w:rsidP="00A562C5">
            <w:pPr>
              <w:rPr>
                <w:color w:val="000000"/>
              </w:rPr>
            </w:pPr>
            <w:r w:rsidRPr="00A562C5">
              <w:rPr>
                <w:color w:val="000000"/>
              </w:rPr>
              <w:t>ST</w:t>
            </w:r>
          </w:p>
        </w:tc>
        <w:tc>
          <w:tcPr>
            <w:tcW w:w="3926" w:type="dxa"/>
          </w:tcPr>
          <w:p w14:paraId="49C0D7DE" w14:textId="77777777" w:rsidR="00F45495" w:rsidRPr="00A562C5" w:rsidRDefault="00F45495" w:rsidP="00A562C5">
            <w:pPr>
              <w:rPr>
                <w:color w:val="000000"/>
              </w:rPr>
            </w:pPr>
          </w:p>
        </w:tc>
      </w:tr>
      <w:tr w:rsidR="00F45495" w:rsidRPr="00A562C5" w14:paraId="140A5770" w14:textId="77777777" w:rsidTr="00A562C5">
        <w:tc>
          <w:tcPr>
            <w:tcW w:w="1230" w:type="dxa"/>
          </w:tcPr>
          <w:p w14:paraId="05F0A5A2" w14:textId="77777777" w:rsidR="00F45495" w:rsidRPr="00A562C5" w:rsidRDefault="00F45495" w:rsidP="00A562C5">
            <w:pPr>
              <w:rPr>
                <w:b/>
                <w:bCs/>
                <w:color w:val="000000"/>
              </w:rPr>
            </w:pPr>
          </w:p>
        </w:tc>
        <w:tc>
          <w:tcPr>
            <w:tcW w:w="844" w:type="dxa"/>
          </w:tcPr>
          <w:p w14:paraId="7C0EF8F6" w14:textId="77777777" w:rsidR="00F45495" w:rsidRPr="00A562C5" w:rsidRDefault="00F45495" w:rsidP="00A562C5">
            <w:pPr>
              <w:rPr>
                <w:color w:val="000000"/>
              </w:rPr>
            </w:pPr>
          </w:p>
        </w:tc>
        <w:tc>
          <w:tcPr>
            <w:tcW w:w="2354" w:type="dxa"/>
          </w:tcPr>
          <w:p w14:paraId="6571EFA6" w14:textId="77777777" w:rsidR="00F45495" w:rsidRPr="00A562C5" w:rsidRDefault="00F45495" w:rsidP="00A562C5">
            <w:pPr>
              <w:rPr>
                <w:color w:val="000000"/>
              </w:rPr>
            </w:pPr>
          </w:p>
        </w:tc>
        <w:tc>
          <w:tcPr>
            <w:tcW w:w="1294" w:type="dxa"/>
          </w:tcPr>
          <w:p w14:paraId="5F039DED" w14:textId="77777777" w:rsidR="00F45495" w:rsidRPr="00A562C5" w:rsidRDefault="00F45495" w:rsidP="00A562C5">
            <w:pPr>
              <w:rPr>
                <w:color w:val="000000"/>
              </w:rPr>
            </w:pPr>
          </w:p>
        </w:tc>
        <w:tc>
          <w:tcPr>
            <w:tcW w:w="3926" w:type="dxa"/>
          </w:tcPr>
          <w:p w14:paraId="28CE7925" w14:textId="77777777" w:rsidR="00F45495" w:rsidRPr="00A562C5" w:rsidRDefault="00F45495" w:rsidP="00A562C5">
            <w:pPr>
              <w:rPr>
                <w:color w:val="000000"/>
              </w:rPr>
            </w:pPr>
          </w:p>
        </w:tc>
      </w:tr>
      <w:tr w:rsidR="00F45495" w:rsidRPr="00A562C5" w14:paraId="0FD0239D" w14:textId="77777777" w:rsidTr="00A562C5">
        <w:tc>
          <w:tcPr>
            <w:tcW w:w="1230" w:type="dxa"/>
          </w:tcPr>
          <w:p w14:paraId="6BC912BD" w14:textId="77777777" w:rsidR="00F45495" w:rsidRPr="00A562C5" w:rsidRDefault="00F45495" w:rsidP="00A562C5">
            <w:pPr>
              <w:rPr>
                <w:b/>
                <w:bCs/>
                <w:color w:val="000000"/>
              </w:rPr>
            </w:pPr>
            <w:r w:rsidRPr="00A562C5">
              <w:rPr>
                <w:b/>
                <w:bCs/>
                <w:color w:val="000000"/>
              </w:rPr>
              <w:t>[{ZPF}]</w:t>
            </w:r>
          </w:p>
        </w:tc>
        <w:tc>
          <w:tcPr>
            <w:tcW w:w="844" w:type="dxa"/>
          </w:tcPr>
          <w:p w14:paraId="1BE0DF90" w14:textId="77777777" w:rsidR="00F45495" w:rsidRPr="00A562C5" w:rsidRDefault="00F45495" w:rsidP="00A562C5">
            <w:pPr>
              <w:rPr>
                <w:color w:val="000000"/>
              </w:rPr>
            </w:pPr>
            <w:r w:rsidRPr="00A562C5">
              <w:rPr>
                <w:color w:val="000000"/>
              </w:rPr>
              <w:t>1</w:t>
            </w:r>
          </w:p>
        </w:tc>
        <w:tc>
          <w:tcPr>
            <w:tcW w:w="2354" w:type="dxa"/>
          </w:tcPr>
          <w:p w14:paraId="1CED5761" w14:textId="77777777" w:rsidR="00F45495" w:rsidRPr="00A562C5" w:rsidRDefault="00F45495" w:rsidP="00A562C5">
            <w:pPr>
              <w:rPr>
                <w:color w:val="000000"/>
              </w:rPr>
            </w:pPr>
            <w:r w:rsidRPr="00A562C5">
              <w:rPr>
                <w:color w:val="000000"/>
              </w:rPr>
              <w:t xml:space="preserve">DISPENSE UNITS PER </w:t>
            </w:r>
            <w:r w:rsidRPr="00A562C5">
              <w:rPr>
                <w:color w:val="000000"/>
              </w:rPr>
              <w:lastRenderedPageBreak/>
              <w:t>DOSE</w:t>
            </w:r>
          </w:p>
        </w:tc>
        <w:tc>
          <w:tcPr>
            <w:tcW w:w="1294" w:type="dxa"/>
          </w:tcPr>
          <w:p w14:paraId="583DE354" w14:textId="77777777" w:rsidR="00F45495" w:rsidRPr="00A562C5" w:rsidRDefault="00F45495" w:rsidP="00A562C5">
            <w:pPr>
              <w:rPr>
                <w:color w:val="000000"/>
              </w:rPr>
            </w:pPr>
            <w:r w:rsidRPr="00A562C5">
              <w:rPr>
                <w:color w:val="000000"/>
              </w:rPr>
              <w:lastRenderedPageBreak/>
              <w:t>NM</w:t>
            </w:r>
          </w:p>
        </w:tc>
        <w:tc>
          <w:tcPr>
            <w:tcW w:w="3926" w:type="dxa"/>
          </w:tcPr>
          <w:p w14:paraId="5946E51B" w14:textId="77777777" w:rsidR="00F45495" w:rsidRPr="00A562C5" w:rsidRDefault="00F45495" w:rsidP="00A562C5">
            <w:pPr>
              <w:rPr>
                <w:color w:val="000000"/>
              </w:rPr>
            </w:pPr>
          </w:p>
        </w:tc>
      </w:tr>
      <w:tr w:rsidR="00F45495" w:rsidRPr="00A562C5" w14:paraId="02CFF942" w14:textId="77777777" w:rsidTr="00A562C5">
        <w:tc>
          <w:tcPr>
            <w:tcW w:w="1230" w:type="dxa"/>
          </w:tcPr>
          <w:p w14:paraId="3EF2F99B" w14:textId="77777777" w:rsidR="00F45495" w:rsidRPr="00A562C5" w:rsidRDefault="00F45495" w:rsidP="00A562C5">
            <w:pPr>
              <w:rPr>
                <w:b/>
                <w:bCs/>
                <w:color w:val="000000"/>
              </w:rPr>
            </w:pPr>
          </w:p>
        </w:tc>
        <w:tc>
          <w:tcPr>
            <w:tcW w:w="844" w:type="dxa"/>
          </w:tcPr>
          <w:p w14:paraId="0A5E724C" w14:textId="77777777" w:rsidR="00F45495" w:rsidRPr="00A562C5" w:rsidRDefault="00F45495" w:rsidP="00A562C5">
            <w:pPr>
              <w:rPr>
                <w:color w:val="000000"/>
              </w:rPr>
            </w:pPr>
            <w:r w:rsidRPr="00A562C5">
              <w:rPr>
                <w:color w:val="000000"/>
              </w:rPr>
              <w:t>2</w:t>
            </w:r>
          </w:p>
        </w:tc>
        <w:tc>
          <w:tcPr>
            <w:tcW w:w="2354" w:type="dxa"/>
          </w:tcPr>
          <w:p w14:paraId="64538FEB" w14:textId="77777777" w:rsidR="00F45495" w:rsidRPr="00A562C5" w:rsidRDefault="00F45495" w:rsidP="00A562C5">
            <w:pPr>
              <w:rPr>
                <w:color w:val="000000"/>
              </w:rPr>
            </w:pPr>
            <w:r w:rsidRPr="00A562C5">
              <w:rPr>
                <w:color w:val="000000"/>
              </w:rPr>
              <w:t>DOSE</w:t>
            </w:r>
          </w:p>
        </w:tc>
        <w:tc>
          <w:tcPr>
            <w:tcW w:w="1294" w:type="dxa"/>
          </w:tcPr>
          <w:p w14:paraId="74C5210E" w14:textId="77777777" w:rsidR="00F45495" w:rsidRPr="00A562C5" w:rsidRDefault="00F45495" w:rsidP="00A562C5">
            <w:pPr>
              <w:rPr>
                <w:color w:val="000000"/>
              </w:rPr>
            </w:pPr>
            <w:r w:rsidRPr="00A562C5">
              <w:rPr>
                <w:color w:val="000000"/>
              </w:rPr>
              <w:t>NM</w:t>
            </w:r>
          </w:p>
        </w:tc>
        <w:tc>
          <w:tcPr>
            <w:tcW w:w="3926" w:type="dxa"/>
          </w:tcPr>
          <w:p w14:paraId="49920B80" w14:textId="77777777" w:rsidR="00F45495" w:rsidRPr="00A562C5" w:rsidRDefault="00F45495" w:rsidP="00A562C5">
            <w:pPr>
              <w:rPr>
                <w:color w:val="000000"/>
              </w:rPr>
            </w:pPr>
          </w:p>
        </w:tc>
      </w:tr>
      <w:tr w:rsidR="00F45495" w:rsidRPr="00A562C5" w14:paraId="2D9480F5" w14:textId="77777777" w:rsidTr="00A562C5">
        <w:tc>
          <w:tcPr>
            <w:tcW w:w="1230" w:type="dxa"/>
          </w:tcPr>
          <w:p w14:paraId="7F99FE96" w14:textId="77777777" w:rsidR="00F45495" w:rsidRPr="00A562C5" w:rsidRDefault="00F45495" w:rsidP="00A562C5">
            <w:pPr>
              <w:rPr>
                <w:b/>
                <w:bCs/>
                <w:color w:val="000000"/>
              </w:rPr>
            </w:pPr>
          </w:p>
        </w:tc>
        <w:tc>
          <w:tcPr>
            <w:tcW w:w="844" w:type="dxa"/>
          </w:tcPr>
          <w:p w14:paraId="51C8C7BD" w14:textId="77777777" w:rsidR="00F45495" w:rsidRPr="00A562C5" w:rsidRDefault="00F45495" w:rsidP="00A562C5">
            <w:pPr>
              <w:rPr>
                <w:color w:val="000000"/>
              </w:rPr>
            </w:pPr>
            <w:r w:rsidRPr="00A562C5">
              <w:rPr>
                <w:color w:val="000000"/>
              </w:rPr>
              <w:t>3</w:t>
            </w:r>
          </w:p>
        </w:tc>
        <w:tc>
          <w:tcPr>
            <w:tcW w:w="2354" w:type="dxa"/>
          </w:tcPr>
          <w:p w14:paraId="1EA3892F" w14:textId="77777777" w:rsidR="00F45495" w:rsidRPr="00A562C5" w:rsidRDefault="00F45495" w:rsidP="00A562C5">
            <w:pPr>
              <w:rPr>
                <w:color w:val="000000"/>
              </w:rPr>
            </w:pPr>
            <w:r w:rsidRPr="00A562C5">
              <w:rPr>
                <w:color w:val="000000"/>
              </w:rPr>
              <w:t>PACKAGE</w:t>
            </w:r>
          </w:p>
        </w:tc>
        <w:tc>
          <w:tcPr>
            <w:tcW w:w="1294" w:type="dxa"/>
          </w:tcPr>
          <w:p w14:paraId="02D29CA8" w14:textId="77777777" w:rsidR="00F45495" w:rsidRPr="00A562C5" w:rsidRDefault="00F45495" w:rsidP="00A562C5">
            <w:pPr>
              <w:rPr>
                <w:color w:val="000000"/>
              </w:rPr>
            </w:pPr>
            <w:r w:rsidRPr="00A562C5">
              <w:rPr>
                <w:color w:val="000000"/>
              </w:rPr>
              <w:t>CE</w:t>
            </w:r>
          </w:p>
        </w:tc>
        <w:tc>
          <w:tcPr>
            <w:tcW w:w="3926" w:type="dxa"/>
          </w:tcPr>
          <w:p w14:paraId="64D07E92" w14:textId="77777777" w:rsidR="00F45495" w:rsidRPr="00A562C5" w:rsidRDefault="00F45495" w:rsidP="00A562C5">
            <w:pPr>
              <w:rPr>
                <w:color w:val="000000"/>
              </w:rPr>
            </w:pPr>
            <w:r w:rsidRPr="00A562C5">
              <w:rPr>
                <w:color w:val="000000"/>
              </w:rPr>
              <w:t>CE^PACKAGE(S)</w:t>
            </w:r>
          </w:p>
        </w:tc>
      </w:tr>
      <w:tr w:rsidR="00F45495" w:rsidRPr="00A562C5" w14:paraId="56A66AA6" w14:textId="77777777" w:rsidTr="00A562C5">
        <w:tc>
          <w:tcPr>
            <w:tcW w:w="1230" w:type="dxa"/>
          </w:tcPr>
          <w:p w14:paraId="35240049" w14:textId="77777777" w:rsidR="00F45495" w:rsidRPr="00A562C5" w:rsidRDefault="00F45495" w:rsidP="00A562C5">
            <w:pPr>
              <w:rPr>
                <w:b/>
                <w:bCs/>
                <w:color w:val="000000"/>
              </w:rPr>
            </w:pPr>
          </w:p>
        </w:tc>
        <w:tc>
          <w:tcPr>
            <w:tcW w:w="844" w:type="dxa"/>
          </w:tcPr>
          <w:p w14:paraId="412BBCB9" w14:textId="77777777" w:rsidR="00F45495" w:rsidRPr="00A562C5" w:rsidRDefault="00F45495" w:rsidP="00A562C5">
            <w:pPr>
              <w:rPr>
                <w:color w:val="000000"/>
              </w:rPr>
            </w:pPr>
            <w:r w:rsidRPr="00A562C5">
              <w:rPr>
                <w:color w:val="000000"/>
              </w:rPr>
              <w:t>4</w:t>
            </w:r>
          </w:p>
        </w:tc>
        <w:tc>
          <w:tcPr>
            <w:tcW w:w="2354" w:type="dxa"/>
          </w:tcPr>
          <w:p w14:paraId="45F3D4A2" w14:textId="77777777" w:rsidR="00F45495" w:rsidRPr="00A562C5" w:rsidRDefault="00F45495" w:rsidP="00A562C5">
            <w:pPr>
              <w:rPr>
                <w:color w:val="000000"/>
              </w:rPr>
            </w:pPr>
            <w:r w:rsidRPr="00A562C5">
              <w:rPr>
                <w:color w:val="000000"/>
              </w:rPr>
              <w:t>BCMA UNITS PER DOSE</w:t>
            </w:r>
          </w:p>
        </w:tc>
        <w:tc>
          <w:tcPr>
            <w:tcW w:w="1294" w:type="dxa"/>
          </w:tcPr>
          <w:p w14:paraId="36311302" w14:textId="77777777" w:rsidR="00F45495" w:rsidRPr="00A562C5" w:rsidRDefault="00F45495" w:rsidP="00A562C5">
            <w:pPr>
              <w:rPr>
                <w:color w:val="000000"/>
              </w:rPr>
            </w:pPr>
            <w:r w:rsidRPr="00A562C5">
              <w:rPr>
                <w:color w:val="000000"/>
              </w:rPr>
              <w:t>NM</w:t>
            </w:r>
          </w:p>
        </w:tc>
        <w:tc>
          <w:tcPr>
            <w:tcW w:w="3926" w:type="dxa"/>
          </w:tcPr>
          <w:p w14:paraId="13B30A7F" w14:textId="77777777" w:rsidR="00F45495" w:rsidRPr="00A562C5" w:rsidRDefault="00F45495" w:rsidP="00A562C5">
            <w:pPr>
              <w:rPr>
                <w:color w:val="000000"/>
              </w:rPr>
            </w:pPr>
          </w:p>
        </w:tc>
      </w:tr>
      <w:tr w:rsidR="00F45495" w:rsidRPr="00A562C5" w14:paraId="34CD5774" w14:textId="77777777" w:rsidTr="00A562C5">
        <w:tc>
          <w:tcPr>
            <w:tcW w:w="1230" w:type="dxa"/>
          </w:tcPr>
          <w:p w14:paraId="49564B34" w14:textId="77777777" w:rsidR="00F45495" w:rsidRPr="00A562C5" w:rsidRDefault="00F45495" w:rsidP="00A562C5">
            <w:pPr>
              <w:rPr>
                <w:b/>
                <w:bCs/>
                <w:color w:val="000000"/>
              </w:rPr>
            </w:pPr>
          </w:p>
        </w:tc>
        <w:tc>
          <w:tcPr>
            <w:tcW w:w="844" w:type="dxa"/>
          </w:tcPr>
          <w:p w14:paraId="0E8FEF1F" w14:textId="77777777" w:rsidR="00F45495" w:rsidRPr="00A562C5" w:rsidRDefault="00F45495" w:rsidP="00A562C5">
            <w:pPr>
              <w:rPr>
                <w:color w:val="000000"/>
              </w:rPr>
            </w:pPr>
          </w:p>
        </w:tc>
        <w:tc>
          <w:tcPr>
            <w:tcW w:w="2354" w:type="dxa"/>
          </w:tcPr>
          <w:p w14:paraId="42D53AF3" w14:textId="77777777" w:rsidR="00F45495" w:rsidRPr="00A562C5" w:rsidRDefault="00F45495" w:rsidP="00A562C5">
            <w:pPr>
              <w:rPr>
                <w:color w:val="000000"/>
              </w:rPr>
            </w:pPr>
          </w:p>
        </w:tc>
        <w:tc>
          <w:tcPr>
            <w:tcW w:w="1294" w:type="dxa"/>
          </w:tcPr>
          <w:p w14:paraId="09434915" w14:textId="77777777" w:rsidR="00F45495" w:rsidRPr="00A562C5" w:rsidRDefault="00F45495" w:rsidP="00A562C5">
            <w:pPr>
              <w:rPr>
                <w:color w:val="000000"/>
              </w:rPr>
            </w:pPr>
          </w:p>
        </w:tc>
        <w:tc>
          <w:tcPr>
            <w:tcW w:w="3926" w:type="dxa"/>
          </w:tcPr>
          <w:p w14:paraId="75576512" w14:textId="77777777" w:rsidR="00F45495" w:rsidRPr="00A562C5" w:rsidRDefault="00F45495" w:rsidP="00A562C5">
            <w:pPr>
              <w:rPr>
                <w:color w:val="000000"/>
              </w:rPr>
            </w:pPr>
          </w:p>
        </w:tc>
      </w:tr>
      <w:tr w:rsidR="00F45495" w:rsidRPr="00A562C5" w14:paraId="5DBD4F60" w14:textId="77777777" w:rsidTr="00A562C5">
        <w:tc>
          <w:tcPr>
            <w:tcW w:w="1230" w:type="dxa"/>
          </w:tcPr>
          <w:p w14:paraId="44A0D6FB" w14:textId="77777777" w:rsidR="00F45495" w:rsidRPr="00A562C5" w:rsidRDefault="00F45495" w:rsidP="00A562C5">
            <w:pPr>
              <w:rPr>
                <w:b/>
                <w:bCs/>
                <w:color w:val="000000"/>
              </w:rPr>
            </w:pPr>
            <w:r w:rsidRPr="00A562C5">
              <w:rPr>
                <w:b/>
                <w:bCs/>
                <w:color w:val="000000"/>
              </w:rPr>
              <w:t>[{ZPG}]</w:t>
            </w:r>
          </w:p>
        </w:tc>
        <w:tc>
          <w:tcPr>
            <w:tcW w:w="844" w:type="dxa"/>
          </w:tcPr>
          <w:p w14:paraId="69642CDA" w14:textId="77777777" w:rsidR="00F45495" w:rsidRPr="00A562C5" w:rsidRDefault="00F45495" w:rsidP="00A562C5">
            <w:pPr>
              <w:rPr>
                <w:color w:val="000000"/>
              </w:rPr>
            </w:pPr>
            <w:r w:rsidRPr="00A562C5">
              <w:rPr>
                <w:color w:val="000000"/>
              </w:rPr>
              <w:t>1</w:t>
            </w:r>
          </w:p>
        </w:tc>
        <w:tc>
          <w:tcPr>
            <w:tcW w:w="2354" w:type="dxa"/>
          </w:tcPr>
          <w:p w14:paraId="4319A6F3" w14:textId="77777777" w:rsidR="00F45495" w:rsidRPr="00A562C5" w:rsidRDefault="00F45495" w:rsidP="00A562C5">
            <w:pPr>
              <w:rPr>
                <w:color w:val="000000"/>
              </w:rPr>
            </w:pPr>
            <w:r w:rsidRPr="00A562C5">
              <w:rPr>
                <w:color w:val="000000"/>
              </w:rPr>
              <w:t>CLOZAPINE LAB TEST</w:t>
            </w:r>
          </w:p>
        </w:tc>
        <w:tc>
          <w:tcPr>
            <w:tcW w:w="1294" w:type="dxa"/>
          </w:tcPr>
          <w:p w14:paraId="4A268681" w14:textId="77777777" w:rsidR="00F45495" w:rsidRPr="00A562C5" w:rsidRDefault="00F45495" w:rsidP="00A562C5">
            <w:pPr>
              <w:rPr>
                <w:color w:val="000000"/>
              </w:rPr>
            </w:pPr>
            <w:r w:rsidRPr="00A562C5">
              <w:rPr>
                <w:color w:val="000000"/>
              </w:rPr>
              <w:t>CE</w:t>
            </w:r>
          </w:p>
        </w:tc>
        <w:tc>
          <w:tcPr>
            <w:tcW w:w="3926" w:type="dxa"/>
          </w:tcPr>
          <w:p w14:paraId="4302CE9E" w14:textId="77777777" w:rsidR="00F45495" w:rsidRPr="00A562C5" w:rsidRDefault="00F45495" w:rsidP="00A562C5">
            <w:pPr>
              <w:rPr>
                <w:color w:val="000000"/>
              </w:rPr>
            </w:pPr>
            <w:r w:rsidRPr="00A562C5">
              <w:rPr>
                <w:color w:val="000000"/>
              </w:rPr>
              <w:t>IEN^LAB TEST^LAB60</w:t>
            </w:r>
          </w:p>
        </w:tc>
      </w:tr>
      <w:tr w:rsidR="00F45495" w:rsidRPr="00A562C5" w14:paraId="49CA965E" w14:textId="77777777" w:rsidTr="00A562C5">
        <w:trPr>
          <w:trHeight w:val="356"/>
        </w:trPr>
        <w:tc>
          <w:tcPr>
            <w:tcW w:w="1230" w:type="dxa"/>
          </w:tcPr>
          <w:p w14:paraId="429AF6C2" w14:textId="77777777" w:rsidR="00F45495" w:rsidRPr="00A562C5" w:rsidRDefault="00F45495" w:rsidP="00A562C5">
            <w:pPr>
              <w:rPr>
                <w:b/>
                <w:bCs/>
                <w:color w:val="000000"/>
              </w:rPr>
            </w:pPr>
          </w:p>
        </w:tc>
        <w:tc>
          <w:tcPr>
            <w:tcW w:w="844" w:type="dxa"/>
          </w:tcPr>
          <w:p w14:paraId="4DF944FF" w14:textId="77777777" w:rsidR="00F45495" w:rsidRPr="00A562C5" w:rsidRDefault="00F45495" w:rsidP="00A562C5">
            <w:pPr>
              <w:rPr>
                <w:color w:val="000000"/>
              </w:rPr>
            </w:pPr>
            <w:r w:rsidRPr="00A562C5">
              <w:rPr>
                <w:color w:val="000000"/>
              </w:rPr>
              <w:t>2</w:t>
            </w:r>
          </w:p>
        </w:tc>
        <w:tc>
          <w:tcPr>
            <w:tcW w:w="2354" w:type="dxa"/>
          </w:tcPr>
          <w:p w14:paraId="6ED8C047" w14:textId="77777777" w:rsidR="00F45495" w:rsidRPr="00A562C5" w:rsidRDefault="00F45495" w:rsidP="00A562C5">
            <w:pPr>
              <w:rPr>
                <w:color w:val="000000"/>
                <w:vertAlign w:val="superscript"/>
              </w:rPr>
            </w:pPr>
            <w:r w:rsidRPr="00A562C5">
              <w:rPr>
                <w:color w:val="000000"/>
              </w:rPr>
              <w:t>MONITOR MAX DAYS</w:t>
            </w:r>
          </w:p>
        </w:tc>
        <w:tc>
          <w:tcPr>
            <w:tcW w:w="1294" w:type="dxa"/>
          </w:tcPr>
          <w:p w14:paraId="0C55553D" w14:textId="77777777" w:rsidR="00F45495" w:rsidRPr="00A562C5" w:rsidRDefault="00F45495" w:rsidP="00A562C5">
            <w:pPr>
              <w:rPr>
                <w:color w:val="000000"/>
              </w:rPr>
            </w:pPr>
            <w:r w:rsidRPr="00A562C5">
              <w:rPr>
                <w:color w:val="000000"/>
              </w:rPr>
              <w:t>NM</w:t>
            </w:r>
          </w:p>
        </w:tc>
        <w:tc>
          <w:tcPr>
            <w:tcW w:w="3926" w:type="dxa"/>
          </w:tcPr>
          <w:p w14:paraId="40B3B8F0" w14:textId="77777777" w:rsidR="00F45495" w:rsidRPr="00A562C5" w:rsidRDefault="00F45495" w:rsidP="00A562C5">
            <w:pPr>
              <w:rPr>
                <w:color w:val="000000"/>
              </w:rPr>
            </w:pPr>
          </w:p>
        </w:tc>
      </w:tr>
      <w:tr w:rsidR="00F45495" w:rsidRPr="00A562C5" w14:paraId="37675378" w14:textId="77777777" w:rsidTr="00A562C5">
        <w:trPr>
          <w:trHeight w:val="356"/>
        </w:trPr>
        <w:tc>
          <w:tcPr>
            <w:tcW w:w="1230" w:type="dxa"/>
          </w:tcPr>
          <w:p w14:paraId="7BF7836A" w14:textId="77777777" w:rsidR="00F45495" w:rsidRPr="00A562C5" w:rsidRDefault="00F45495" w:rsidP="00A562C5">
            <w:pPr>
              <w:rPr>
                <w:b/>
                <w:bCs/>
                <w:color w:val="000000"/>
              </w:rPr>
            </w:pPr>
          </w:p>
        </w:tc>
        <w:tc>
          <w:tcPr>
            <w:tcW w:w="844" w:type="dxa"/>
          </w:tcPr>
          <w:p w14:paraId="61796F98" w14:textId="77777777" w:rsidR="00F45495" w:rsidRPr="00A562C5" w:rsidRDefault="00F45495" w:rsidP="00A562C5">
            <w:pPr>
              <w:rPr>
                <w:color w:val="000000"/>
              </w:rPr>
            </w:pPr>
            <w:r w:rsidRPr="00A562C5">
              <w:rPr>
                <w:color w:val="000000"/>
              </w:rPr>
              <w:t>3</w:t>
            </w:r>
          </w:p>
        </w:tc>
        <w:tc>
          <w:tcPr>
            <w:tcW w:w="2354" w:type="dxa"/>
          </w:tcPr>
          <w:p w14:paraId="0ABAFE40" w14:textId="77777777" w:rsidR="00F45495" w:rsidRPr="00A562C5" w:rsidRDefault="00F45495" w:rsidP="00A562C5">
            <w:pPr>
              <w:rPr>
                <w:color w:val="000000"/>
                <w:vertAlign w:val="superscript"/>
              </w:rPr>
            </w:pPr>
            <w:r w:rsidRPr="00A562C5">
              <w:rPr>
                <w:color w:val="000000"/>
              </w:rPr>
              <w:t>SPECIMEN TYPE</w:t>
            </w:r>
          </w:p>
        </w:tc>
        <w:tc>
          <w:tcPr>
            <w:tcW w:w="1294" w:type="dxa"/>
          </w:tcPr>
          <w:p w14:paraId="42B8A388" w14:textId="77777777" w:rsidR="00F45495" w:rsidRPr="00A562C5" w:rsidRDefault="00F45495" w:rsidP="00A562C5">
            <w:pPr>
              <w:rPr>
                <w:color w:val="000000"/>
              </w:rPr>
            </w:pPr>
            <w:r w:rsidRPr="00A562C5">
              <w:rPr>
                <w:color w:val="000000"/>
              </w:rPr>
              <w:t>CE</w:t>
            </w:r>
          </w:p>
        </w:tc>
        <w:tc>
          <w:tcPr>
            <w:tcW w:w="3926" w:type="dxa"/>
          </w:tcPr>
          <w:p w14:paraId="406680C8" w14:textId="77777777" w:rsidR="00F45495" w:rsidRPr="00A562C5" w:rsidRDefault="00F45495" w:rsidP="00A562C5">
            <w:pPr>
              <w:rPr>
                <w:color w:val="000000"/>
              </w:rPr>
            </w:pPr>
            <w:r w:rsidRPr="00A562C5">
              <w:rPr>
                <w:color w:val="000000"/>
              </w:rPr>
              <w:t>IEN^ SPECIMEN TYPE^LAB61</w:t>
            </w:r>
          </w:p>
        </w:tc>
      </w:tr>
      <w:tr w:rsidR="00F45495" w:rsidRPr="00A562C5" w14:paraId="57FA08A8" w14:textId="77777777" w:rsidTr="00A562C5">
        <w:trPr>
          <w:trHeight w:val="356"/>
        </w:trPr>
        <w:tc>
          <w:tcPr>
            <w:tcW w:w="1230" w:type="dxa"/>
          </w:tcPr>
          <w:p w14:paraId="11FA0221" w14:textId="77777777" w:rsidR="00F45495" w:rsidRPr="00A562C5" w:rsidRDefault="00F45495" w:rsidP="00A562C5">
            <w:pPr>
              <w:rPr>
                <w:b/>
                <w:bCs/>
                <w:color w:val="000000"/>
              </w:rPr>
            </w:pPr>
          </w:p>
        </w:tc>
        <w:tc>
          <w:tcPr>
            <w:tcW w:w="844" w:type="dxa"/>
          </w:tcPr>
          <w:p w14:paraId="3F30762B" w14:textId="77777777" w:rsidR="00F45495" w:rsidRPr="00A562C5" w:rsidRDefault="00F45495" w:rsidP="00A562C5">
            <w:pPr>
              <w:rPr>
                <w:color w:val="000000"/>
              </w:rPr>
            </w:pPr>
            <w:r w:rsidRPr="00A562C5">
              <w:rPr>
                <w:color w:val="000000"/>
              </w:rPr>
              <w:t>4</w:t>
            </w:r>
          </w:p>
        </w:tc>
        <w:tc>
          <w:tcPr>
            <w:tcW w:w="2354" w:type="dxa"/>
          </w:tcPr>
          <w:p w14:paraId="413222B8" w14:textId="77777777" w:rsidR="00F45495" w:rsidRPr="00A562C5" w:rsidRDefault="00F45495" w:rsidP="00A562C5">
            <w:pPr>
              <w:rPr>
                <w:color w:val="000000"/>
                <w:vertAlign w:val="superscript"/>
              </w:rPr>
            </w:pPr>
            <w:r w:rsidRPr="00A562C5">
              <w:rPr>
                <w:color w:val="000000"/>
              </w:rPr>
              <w:t>TYPE OF TEST</w:t>
            </w:r>
          </w:p>
        </w:tc>
        <w:tc>
          <w:tcPr>
            <w:tcW w:w="1294" w:type="dxa"/>
          </w:tcPr>
          <w:p w14:paraId="3B6AB12E" w14:textId="77777777" w:rsidR="00F45495" w:rsidRPr="00A562C5" w:rsidRDefault="00F45495" w:rsidP="00A562C5">
            <w:pPr>
              <w:rPr>
                <w:color w:val="000000"/>
              </w:rPr>
            </w:pPr>
            <w:r w:rsidRPr="00A562C5">
              <w:rPr>
                <w:color w:val="000000"/>
              </w:rPr>
              <w:t>CE</w:t>
            </w:r>
          </w:p>
        </w:tc>
        <w:tc>
          <w:tcPr>
            <w:tcW w:w="3926" w:type="dxa"/>
          </w:tcPr>
          <w:p w14:paraId="071BFE5E" w14:textId="77777777" w:rsidR="00F45495" w:rsidRPr="00A562C5" w:rsidRDefault="00F45495" w:rsidP="00A562C5">
            <w:pPr>
              <w:rPr>
                <w:color w:val="000000"/>
              </w:rPr>
            </w:pPr>
            <w:r w:rsidRPr="00A562C5">
              <w:rPr>
                <w:color w:val="000000"/>
              </w:rPr>
              <w:t>1^WBC or 2^ANC</w:t>
            </w:r>
          </w:p>
        </w:tc>
      </w:tr>
      <w:tr w:rsidR="00F45495" w:rsidRPr="00A562C5" w14:paraId="5786C094" w14:textId="77777777" w:rsidTr="00A562C5">
        <w:trPr>
          <w:trHeight w:val="356"/>
        </w:trPr>
        <w:tc>
          <w:tcPr>
            <w:tcW w:w="1230" w:type="dxa"/>
          </w:tcPr>
          <w:p w14:paraId="2E2AEAD3" w14:textId="77777777" w:rsidR="00F45495" w:rsidRPr="00A562C5" w:rsidRDefault="00F45495" w:rsidP="00A562C5">
            <w:pPr>
              <w:rPr>
                <w:b/>
                <w:bCs/>
                <w:color w:val="000000"/>
              </w:rPr>
            </w:pPr>
          </w:p>
        </w:tc>
        <w:tc>
          <w:tcPr>
            <w:tcW w:w="844" w:type="dxa"/>
          </w:tcPr>
          <w:p w14:paraId="3F7F79AB" w14:textId="77777777" w:rsidR="00F45495" w:rsidRPr="00A562C5" w:rsidRDefault="00F45495" w:rsidP="00A562C5">
            <w:pPr>
              <w:rPr>
                <w:color w:val="000000"/>
              </w:rPr>
            </w:pPr>
          </w:p>
        </w:tc>
        <w:tc>
          <w:tcPr>
            <w:tcW w:w="2354" w:type="dxa"/>
          </w:tcPr>
          <w:p w14:paraId="186B66DF" w14:textId="77777777" w:rsidR="00F45495" w:rsidRPr="00A562C5" w:rsidRDefault="00F45495" w:rsidP="00A562C5">
            <w:pPr>
              <w:rPr>
                <w:color w:val="000000"/>
                <w:vertAlign w:val="superscript"/>
              </w:rPr>
            </w:pPr>
          </w:p>
        </w:tc>
        <w:tc>
          <w:tcPr>
            <w:tcW w:w="1294" w:type="dxa"/>
          </w:tcPr>
          <w:p w14:paraId="6B563301" w14:textId="77777777" w:rsidR="00F45495" w:rsidRPr="00A562C5" w:rsidRDefault="00F45495" w:rsidP="00A562C5">
            <w:pPr>
              <w:rPr>
                <w:color w:val="000000"/>
              </w:rPr>
            </w:pPr>
          </w:p>
        </w:tc>
        <w:tc>
          <w:tcPr>
            <w:tcW w:w="3926" w:type="dxa"/>
          </w:tcPr>
          <w:p w14:paraId="64EF9DD4" w14:textId="77777777" w:rsidR="00F45495" w:rsidRPr="00A562C5" w:rsidRDefault="00F45495" w:rsidP="00A562C5">
            <w:pPr>
              <w:rPr>
                <w:color w:val="000000"/>
              </w:rPr>
            </w:pPr>
          </w:p>
        </w:tc>
      </w:tr>
      <w:tr w:rsidR="00F45495" w:rsidRPr="00A562C5" w14:paraId="01E20F9B" w14:textId="77777777" w:rsidTr="00A562C5">
        <w:tc>
          <w:tcPr>
            <w:tcW w:w="1230" w:type="dxa"/>
          </w:tcPr>
          <w:p w14:paraId="6796E38D" w14:textId="77777777" w:rsidR="00F45495" w:rsidRPr="00A562C5" w:rsidRDefault="00F45495" w:rsidP="00A562C5">
            <w:pPr>
              <w:rPr>
                <w:b/>
                <w:bCs/>
                <w:color w:val="000000"/>
              </w:rPr>
            </w:pPr>
            <w:r w:rsidRPr="00A562C5">
              <w:rPr>
                <w:b/>
                <w:bCs/>
                <w:color w:val="000000"/>
              </w:rPr>
              <w:t>[{ZPH}]</w:t>
            </w:r>
          </w:p>
        </w:tc>
        <w:tc>
          <w:tcPr>
            <w:tcW w:w="844" w:type="dxa"/>
          </w:tcPr>
          <w:p w14:paraId="22A486BE" w14:textId="77777777" w:rsidR="00F45495" w:rsidRPr="00A562C5" w:rsidRDefault="00F45495" w:rsidP="00A562C5">
            <w:pPr>
              <w:rPr>
                <w:color w:val="000000"/>
              </w:rPr>
            </w:pPr>
            <w:r w:rsidRPr="00A562C5">
              <w:rPr>
                <w:color w:val="000000"/>
              </w:rPr>
              <w:t>1</w:t>
            </w:r>
          </w:p>
        </w:tc>
        <w:tc>
          <w:tcPr>
            <w:tcW w:w="2354" w:type="dxa"/>
          </w:tcPr>
          <w:p w14:paraId="1CD1FDCB" w14:textId="77777777" w:rsidR="00F45495" w:rsidRPr="00A562C5" w:rsidRDefault="00F45495" w:rsidP="00A562C5">
            <w:pPr>
              <w:rPr>
                <w:color w:val="000000"/>
              </w:rPr>
            </w:pPr>
            <w:r w:rsidRPr="00A562C5">
              <w:rPr>
                <w:color w:val="000000"/>
              </w:rPr>
              <w:t>LOCAL POSSIBLE DOSAGE</w:t>
            </w:r>
          </w:p>
        </w:tc>
        <w:tc>
          <w:tcPr>
            <w:tcW w:w="1294" w:type="dxa"/>
          </w:tcPr>
          <w:p w14:paraId="3F021542" w14:textId="77777777" w:rsidR="00F45495" w:rsidRPr="00A562C5" w:rsidRDefault="00F45495" w:rsidP="00A562C5">
            <w:pPr>
              <w:rPr>
                <w:color w:val="000000"/>
              </w:rPr>
            </w:pPr>
            <w:r w:rsidRPr="00A562C5">
              <w:rPr>
                <w:color w:val="000000"/>
              </w:rPr>
              <w:t>ST</w:t>
            </w:r>
          </w:p>
        </w:tc>
        <w:tc>
          <w:tcPr>
            <w:tcW w:w="3926" w:type="dxa"/>
          </w:tcPr>
          <w:p w14:paraId="4DF66DE0" w14:textId="77777777" w:rsidR="00F45495" w:rsidRPr="00A562C5" w:rsidRDefault="00F45495" w:rsidP="00A562C5">
            <w:pPr>
              <w:rPr>
                <w:color w:val="000000"/>
              </w:rPr>
            </w:pPr>
            <w:r w:rsidRPr="00A562C5">
              <w:rPr>
                <w:color w:val="000000"/>
              </w:rPr>
              <w:t>FREE TEXT</w:t>
            </w:r>
          </w:p>
        </w:tc>
      </w:tr>
      <w:tr w:rsidR="00F45495" w:rsidRPr="00A562C5" w14:paraId="0BC12717" w14:textId="77777777" w:rsidTr="00A562C5">
        <w:tc>
          <w:tcPr>
            <w:tcW w:w="1230" w:type="dxa"/>
          </w:tcPr>
          <w:p w14:paraId="587D6FFE" w14:textId="77777777" w:rsidR="00F45495" w:rsidRPr="00A562C5" w:rsidRDefault="00F45495" w:rsidP="00A562C5">
            <w:pPr>
              <w:rPr>
                <w:b/>
                <w:bCs/>
                <w:color w:val="000000"/>
              </w:rPr>
            </w:pPr>
          </w:p>
        </w:tc>
        <w:tc>
          <w:tcPr>
            <w:tcW w:w="844" w:type="dxa"/>
          </w:tcPr>
          <w:p w14:paraId="5F3E5670" w14:textId="77777777" w:rsidR="00F45495" w:rsidRPr="00A562C5" w:rsidRDefault="00F45495" w:rsidP="00A562C5">
            <w:pPr>
              <w:rPr>
                <w:color w:val="000000"/>
              </w:rPr>
            </w:pPr>
            <w:r w:rsidRPr="00A562C5">
              <w:rPr>
                <w:color w:val="000000"/>
              </w:rPr>
              <w:t>2</w:t>
            </w:r>
          </w:p>
        </w:tc>
        <w:tc>
          <w:tcPr>
            <w:tcW w:w="2354" w:type="dxa"/>
          </w:tcPr>
          <w:p w14:paraId="7586FE7F" w14:textId="77777777" w:rsidR="00F45495" w:rsidRPr="00A562C5" w:rsidRDefault="00F45495" w:rsidP="00A562C5">
            <w:pPr>
              <w:rPr>
                <w:color w:val="000000"/>
              </w:rPr>
            </w:pPr>
            <w:r w:rsidRPr="00A562C5">
              <w:rPr>
                <w:color w:val="000000"/>
              </w:rPr>
              <w:t>PACKAGE</w:t>
            </w:r>
          </w:p>
        </w:tc>
        <w:tc>
          <w:tcPr>
            <w:tcW w:w="1294" w:type="dxa"/>
          </w:tcPr>
          <w:p w14:paraId="56DE38FC" w14:textId="77777777" w:rsidR="00F45495" w:rsidRPr="00A562C5" w:rsidRDefault="00F45495" w:rsidP="00A562C5">
            <w:pPr>
              <w:rPr>
                <w:color w:val="000000"/>
              </w:rPr>
            </w:pPr>
            <w:r w:rsidRPr="00A562C5">
              <w:rPr>
                <w:color w:val="000000"/>
              </w:rPr>
              <w:t>CE</w:t>
            </w:r>
          </w:p>
        </w:tc>
        <w:tc>
          <w:tcPr>
            <w:tcW w:w="3926" w:type="dxa"/>
          </w:tcPr>
          <w:p w14:paraId="263CF649" w14:textId="77777777" w:rsidR="00F45495" w:rsidRPr="00A562C5" w:rsidRDefault="00F45495" w:rsidP="00A562C5">
            <w:r w:rsidRPr="00A562C5">
              <w:t>CE^PACKAGE(S)</w:t>
            </w:r>
          </w:p>
        </w:tc>
      </w:tr>
      <w:tr w:rsidR="00F45495" w:rsidRPr="00A562C5" w14:paraId="5DE5F69A" w14:textId="77777777" w:rsidTr="00A562C5">
        <w:tc>
          <w:tcPr>
            <w:tcW w:w="1230" w:type="dxa"/>
          </w:tcPr>
          <w:p w14:paraId="0C05454C" w14:textId="77777777" w:rsidR="00F45495" w:rsidRPr="00A562C5" w:rsidRDefault="00F45495" w:rsidP="00A562C5">
            <w:pPr>
              <w:rPr>
                <w:b/>
                <w:bCs/>
                <w:color w:val="000000"/>
              </w:rPr>
            </w:pPr>
          </w:p>
        </w:tc>
        <w:tc>
          <w:tcPr>
            <w:tcW w:w="844" w:type="dxa"/>
          </w:tcPr>
          <w:p w14:paraId="414020F8" w14:textId="77777777" w:rsidR="00F45495" w:rsidRPr="00A562C5" w:rsidRDefault="00F45495" w:rsidP="00A562C5">
            <w:pPr>
              <w:rPr>
                <w:color w:val="000000"/>
              </w:rPr>
            </w:pPr>
            <w:r w:rsidRPr="00A562C5">
              <w:rPr>
                <w:color w:val="000000"/>
              </w:rPr>
              <w:t>3</w:t>
            </w:r>
          </w:p>
        </w:tc>
        <w:tc>
          <w:tcPr>
            <w:tcW w:w="2354" w:type="dxa"/>
          </w:tcPr>
          <w:p w14:paraId="543D91F3" w14:textId="77777777" w:rsidR="00F45495" w:rsidRPr="00A562C5" w:rsidRDefault="00F45495" w:rsidP="00A562C5">
            <w:pPr>
              <w:rPr>
                <w:color w:val="000000"/>
              </w:rPr>
            </w:pPr>
            <w:r w:rsidRPr="00A562C5">
              <w:rPr>
                <w:color w:val="000000"/>
              </w:rPr>
              <w:t>BCMA UNITS PER DOSE</w:t>
            </w:r>
          </w:p>
        </w:tc>
        <w:tc>
          <w:tcPr>
            <w:tcW w:w="1294" w:type="dxa"/>
          </w:tcPr>
          <w:p w14:paraId="5914F888" w14:textId="77777777" w:rsidR="00F45495" w:rsidRPr="00A562C5" w:rsidRDefault="00F45495" w:rsidP="00A562C5">
            <w:pPr>
              <w:rPr>
                <w:color w:val="000000"/>
              </w:rPr>
            </w:pPr>
            <w:r w:rsidRPr="00A562C5">
              <w:rPr>
                <w:color w:val="000000"/>
              </w:rPr>
              <w:t>NM</w:t>
            </w:r>
          </w:p>
        </w:tc>
        <w:tc>
          <w:tcPr>
            <w:tcW w:w="3926" w:type="dxa"/>
          </w:tcPr>
          <w:p w14:paraId="148F70C5" w14:textId="77777777" w:rsidR="00F45495" w:rsidRPr="00A562C5" w:rsidRDefault="00F45495" w:rsidP="00A562C5">
            <w:pPr>
              <w:rPr>
                <w:color w:val="000000"/>
              </w:rPr>
            </w:pPr>
          </w:p>
        </w:tc>
      </w:tr>
    </w:tbl>
    <w:p w14:paraId="5A326542" w14:textId="77777777" w:rsidR="00F45495" w:rsidRPr="002D4C37" w:rsidRDefault="00F45495" w:rsidP="002D4C37"/>
    <w:p w14:paraId="5A6383B8" w14:textId="77777777"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14:paraId="36C11584" w14:textId="77777777" w:rsidR="00F45495" w:rsidRPr="00A562C5" w:rsidRDefault="00F45495" w:rsidP="00A562C5"/>
    <w:p w14:paraId="28634378" w14:textId="77777777"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14:paraId="03201642" w14:textId="77777777"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14:paraId="01029648" w14:textId="77777777"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14:paraId="5B4BF364" w14:textId="77777777"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14:paraId="0BC52CC0" w14:textId="77777777" w:rsidR="00F45495" w:rsidRPr="00A562C5" w:rsidRDefault="00F45495" w:rsidP="009A3BF9">
      <w:pPr>
        <w:numPr>
          <w:ilvl w:val="0"/>
          <w:numId w:val="12"/>
        </w:numPr>
      </w:pPr>
      <w:r w:rsidRPr="00A562C5">
        <w:t>DISPENSE DNS PORT field (#2007) needs to be set to the dispensing system port number.</w:t>
      </w:r>
    </w:p>
    <w:p w14:paraId="265277ED" w14:textId="77777777" w:rsidR="00F45495" w:rsidRPr="00A562C5" w:rsidRDefault="00F45495" w:rsidP="00A562C5">
      <w:pPr>
        <w:rPr>
          <w:b/>
          <w:bCs/>
        </w:rPr>
      </w:pPr>
    </w:p>
    <w:p w14:paraId="44CF7F16" w14:textId="77777777" w:rsidR="00F45495" w:rsidRPr="00A562C5" w:rsidRDefault="00F45495" w:rsidP="00A562C5">
      <w:pPr>
        <w:pStyle w:val="BodyText"/>
        <w:keepNext/>
        <w:rPr>
          <w:sz w:val="24"/>
        </w:rPr>
      </w:pPr>
      <w:bookmarkStart w:id="216" w:name="_Toc270660914"/>
      <w:r w:rsidRPr="00A562C5">
        <w:rPr>
          <w:sz w:val="24"/>
        </w:rPr>
        <w:t>Specific Transaction</w:t>
      </w:r>
      <w:bookmarkEnd w:id="216"/>
      <w:r w:rsidR="00BB50DD" w:rsidRPr="00A562C5">
        <w:rPr>
          <w:sz w:val="24"/>
        </w:rPr>
        <w:fldChar w:fldCharType="begin"/>
      </w:r>
      <w:r w:rsidRPr="00A562C5">
        <w:rPr>
          <w:sz w:val="24"/>
        </w:rPr>
        <w:instrText>xe "Specific Transaction"</w:instrText>
      </w:r>
      <w:r w:rsidR="00BB50DD" w:rsidRPr="00A562C5">
        <w:rPr>
          <w:sz w:val="24"/>
        </w:rPr>
        <w:fldChar w:fldCharType="end"/>
      </w:r>
    </w:p>
    <w:p w14:paraId="674B4D7A" w14:textId="77777777" w:rsidR="00F45495" w:rsidRPr="00A562C5" w:rsidRDefault="00F45495" w:rsidP="00A562C5">
      <w:pPr>
        <w:keepNext/>
        <w:rPr>
          <w:sz w:val="18"/>
        </w:rPr>
      </w:pPr>
    </w:p>
    <w:p w14:paraId="4EE81D08" w14:textId="77777777" w:rsidR="00F45495" w:rsidRPr="00A562C5" w:rsidRDefault="00F45495" w:rsidP="00A562C5">
      <w:pPr>
        <w:keepNext/>
      </w:pPr>
      <w:r w:rsidRPr="00A562C5">
        <w:t>The Pharmacy/Treatment Encoded Order Message is as follows:</w:t>
      </w:r>
    </w:p>
    <w:p w14:paraId="39AEA255" w14:textId="77777777" w:rsidR="00F45495" w:rsidRPr="00A562C5" w:rsidRDefault="00F45495" w:rsidP="00A562C5">
      <w:pPr>
        <w:keepNext/>
        <w:ind w:left="1440"/>
        <w:rPr>
          <w:sz w:val="18"/>
        </w:rPr>
      </w:pPr>
    </w:p>
    <w:p w14:paraId="7B967C54" w14:textId="77777777"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14:paraId="572CA078" w14:textId="77777777" w:rsidR="00F45495" w:rsidRPr="00A562C5" w:rsidRDefault="00F45495" w:rsidP="00A562C5">
      <w:pPr>
        <w:keepNext/>
        <w:tabs>
          <w:tab w:val="left" w:pos="3600"/>
        </w:tabs>
        <w:ind w:left="1440" w:right="1440"/>
      </w:pPr>
      <w:r w:rsidRPr="00A562C5">
        <w:t>MSH</w:t>
      </w:r>
      <w:r w:rsidRPr="00A562C5">
        <w:tab/>
        <w:t>Message Header</w:t>
      </w:r>
    </w:p>
    <w:p w14:paraId="66150278" w14:textId="77777777" w:rsidR="00F45495" w:rsidRPr="00A562C5" w:rsidRDefault="00F45495" w:rsidP="00A562C5">
      <w:pPr>
        <w:tabs>
          <w:tab w:val="left" w:pos="3600"/>
        </w:tabs>
        <w:ind w:left="1440" w:right="1440"/>
      </w:pPr>
      <w:r w:rsidRPr="00A562C5">
        <w:t>MFI</w:t>
      </w:r>
      <w:r w:rsidRPr="00A562C5">
        <w:tab/>
        <w:t>Master File Identifier</w:t>
      </w:r>
    </w:p>
    <w:p w14:paraId="4F0C9E7E" w14:textId="77777777" w:rsidR="00F45495" w:rsidRPr="00A562C5" w:rsidRDefault="00F45495" w:rsidP="00A562C5">
      <w:pPr>
        <w:tabs>
          <w:tab w:val="left" w:pos="3600"/>
        </w:tabs>
        <w:ind w:left="1440" w:right="1440"/>
      </w:pPr>
      <w:r w:rsidRPr="00A562C5">
        <w:t>{MFE</w:t>
      </w:r>
      <w:r w:rsidRPr="00A562C5">
        <w:tab/>
        <w:t>Master File Entry</w:t>
      </w:r>
    </w:p>
    <w:p w14:paraId="32292D01" w14:textId="77777777" w:rsidR="00F45495" w:rsidRPr="00A562C5" w:rsidRDefault="00F45495" w:rsidP="00A562C5">
      <w:pPr>
        <w:tabs>
          <w:tab w:val="left" w:pos="3600"/>
        </w:tabs>
        <w:ind w:left="1440" w:right="1440"/>
      </w:pPr>
      <w:r w:rsidRPr="00A562C5">
        <w:t>{{ZPA}</w:t>
      </w:r>
      <w:r w:rsidRPr="00A562C5">
        <w:tab/>
        <w:t>Drug File Information</w:t>
      </w:r>
    </w:p>
    <w:p w14:paraId="70B0420C" w14:textId="77777777" w:rsidR="00F45495" w:rsidRPr="00A562C5" w:rsidRDefault="00F45495" w:rsidP="00A562C5">
      <w:pPr>
        <w:tabs>
          <w:tab w:val="left" w:pos="3600"/>
        </w:tabs>
        <w:ind w:left="1440"/>
      </w:pPr>
      <w:r w:rsidRPr="00A562C5">
        <w:t xml:space="preserve">  {RXD}</w:t>
      </w:r>
      <w:r w:rsidRPr="00A562C5">
        <w:tab/>
        <w:t>Pharmacy/Treatment Dispense</w:t>
      </w:r>
    </w:p>
    <w:p w14:paraId="34E2B986" w14:textId="77777777" w:rsidR="00F45495" w:rsidRPr="00A562C5" w:rsidRDefault="00F45495" w:rsidP="00A562C5">
      <w:pPr>
        <w:ind w:left="1440"/>
      </w:pPr>
      <w:r w:rsidRPr="00A562C5">
        <w:t xml:space="preserve">  {OBR}}</w:t>
      </w:r>
      <w:r w:rsidRPr="00A562C5">
        <w:tab/>
      </w:r>
      <w:r w:rsidRPr="00A562C5">
        <w:tab/>
        <w:t>Observation Request</w:t>
      </w:r>
    </w:p>
    <w:p w14:paraId="78F42A8F" w14:textId="77777777" w:rsidR="00F45495" w:rsidRPr="00A562C5" w:rsidRDefault="00F45495" w:rsidP="00A562C5">
      <w:pPr>
        <w:ind w:left="1440"/>
      </w:pPr>
      <w:r w:rsidRPr="00A562C5">
        <w:t>}</w:t>
      </w:r>
    </w:p>
    <w:p w14:paraId="4A11AAD5" w14:textId="77777777" w:rsidR="00F45495" w:rsidRPr="00A562C5" w:rsidRDefault="00F45495" w:rsidP="00A562C5">
      <w:pPr>
        <w:jc w:val="center"/>
        <w:rPr>
          <w:b/>
          <w:bCs/>
        </w:rPr>
      </w:pPr>
    </w:p>
    <w:p w14:paraId="22D38306" w14:textId="77777777" w:rsidR="00F45495" w:rsidRPr="00A562C5" w:rsidRDefault="00F45495" w:rsidP="00A562C5">
      <w:pPr>
        <w:rPr>
          <w:b/>
          <w:bCs/>
        </w:rPr>
      </w:pPr>
      <w:r w:rsidRPr="00A562C5">
        <w:rPr>
          <w:b/>
          <w:bCs/>
        </w:rPr>
        <w:t>Example:</w:t>
      </w:r>
    </w:p>
    <w:p w14:paraId="27564842" w14:textId="77777777" w:rsidR="00F45495" w:rsidRPr="00A562C5" w:rsidRDefault="00F45495" w:rsidP="00A562C5">
      <w:pPr>
        <w:rPr>
          <w:b/>
          <w:bCs/>
        </w:rPr>
      </w:pPr>
    </w:p>
    <w:p w14:paraId="341EE5F7"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14:paraId="20691457"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lastRenderedPageBreak/>
        <w:t>MFI|50~DRUG~99PSD||UPD|||NE</w:t>
      </w:r>
    </w:p>
    <w:p w14:paraId="7A3E1EC0"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14:paraId="3C2EA117"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w:t>
      </w:r>
      <w:proofErr w:type="gramStart"/>
      <w:r w:rsidRPr="00A562C5">
        <w:rPr>
          <w:rFonts w:ascii="Courier New" w:hAnsi="Courier New" w:cs="Courier New"/>
          <w:sz w:val="20"/>
        </w:rPr>
        <w:t>,ORAL</w:t>
      </w:r>
      <w:proofErr w:type="gramEnd"/>
      <w:r w:rsidRPr="00A562C5">
        <w:rPr>
          <w:rFonts w:ascii="Courier New" w:hAnsi="Courier New" w:cs="Courier New"/>
          <w:sz w:val="20"/>
        </w:rPr>
        <w:t>~LPSD50.606|15~IV PUSH~LPSD51.2|3643~ATROPINE SO4 0.4MG TAB~LPSD50.68|OP~OP Dispense~99OP|20030830|9~Rubella~LLAB60|72~Hair of Scalp~LLAB61|PSOCLO1|N|100|20~MG~LPSD50.607|4.28&amp;USD~UP|15.64&amp;USD~UP|TAB|2|BLUE HOUSE VENDOR|0010-0501-33|TRADENAME</w:t>
      </w:r>
    </w:p>
    <w:p w14:paraId="63E6B436"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14:paraId="249C790D" w14:textId="77777777"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14:paraId="21DC9DC0" w14:textId="77777777" w:rsidR="00F45495" w:rsidRPr="00A562C5" w:rsidRDefault="00F45495" w:rsidP="00A562C5">
      <w:pPr>
        <w:autoSpaceDE w:val="0"/>
        <w:autoSpaceDN w:val="0"/>
        <w:adjustRightInd w:val="0"/>
        <w:rPr>
          <w:rFonts w:ascii="MS Sans Serif" w:hAnsi="MS Sans Serif"/>
          <w:sz w:val="16"/>
          <w:szCs w:val="16"/>
        </w:rPr>
      </w:pPr>
    </w:p>
    <w:p w14:paraId="279C80CE" w14:textId="77777777" w:rsidR="00F45495" w:rsidRPr="00A562C5" w:rsidRDefault="00F45495" w:rsidP="005533E5">
      <w:pPr>
        <w:pStyle w:val="Heading3"/>
      </w:pPr>
      <w:bookmarkStart w:id="217" w:name="_Toc256497832"/>
      <w:bookmarkStart w:id="218" w:name="_Toc270660915"/>
      <w:bookmarkStart w:id="219" w:name="_Toc513535901"/>
      <w:r w:rsidRPr="00A562C5">
        <w:t>HL7 Drug Message Segment Definition Table</w:t>
      </w:r>
      <w:bookmarkEnd w:id="217"/>
      <w:bookmarkEnd w:id="218"/>
      <w:bookmarkEnd w:id="219"/>
    </w:p>
    <w:p w14:paraId="3A061F33" w14:textId="77777777" w:rsidR="00F45495" w:rsidRPr="00A562C5" w:rsidRDefault="00F45495" w:rsidP="00A562C5">
      <w:r w:rsidRPr="00A562C5">
        <w:t>When the PSS EXT MFU SERVER protocol is enabled, the following table defines the data elements sent in each segment of the HL7 drug message.</w:t>
      </w:r>
    </w:p>
    <w:p w14:paraId="17E7C27E" w14:textId="77777777" w:rsidR="00F45495" w:rsidRPr="00A562C5" w:rsidRDefault="00F45495" w:rsidP="00A562C5">
      <w:pPr>
        <w:ind w:right="1440"/>
        <w:rPr>
          <w:sz w:val="20"/>
        </w:rPr>
      </w:pPr>
    </w:p>
    <w:p w14:paraId="311D22E2" w14:textId="77777777"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14:paraId="45CFFA0A" w14:textId="77777777"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14:paraId="01C5FB20" w14:textId="77777777" w:rsidTr="00A562C5">
        <w:trPr>
          <w:tblHeader/>
        </w:trPr>
        <w:tc>
          <w:tcPr>
            <w:tcW w:w="1188" w:type="dxa"/>
            <w:shd w:val="pct5" w:color="000000" w:fill="FFFFFF"/>
          </w:tcPr>
          <w:p w14:paraId="56B8257A" w14:textId="77777777" w:rsidR="00F45495" w:rsidRPr="00A562C5" w:rsidRDefault="00F45495" w:rsidP="00A562C5">
            <w:pPr>
              <w:spacing w:before="80" w:after="80"/>
              <w:rPr>
                <w:b/>
                <w:sz w:val="18"/>
              </w:rPr>
            </w:pPr>
            <w:r w:rsidRPr="00A562C5">
              <w:rPr>
                <w:b/>
                <w:sz w:val="18"/>
              </w:rPr>
              <w:t>SEGMENT</w:t>
            </w:r>
          </w:p>
        </w:tc>
        <w:tc>
          <w:tcPr>
            <w:tcW w:w="720" w:type="dxa"/>
            <w:shd w:val="pct5" w:color="000000" w:fill="FFFFFF"/>
          </w:tcPr>
          <w:p w14:paraId="71829CF9" w14:textId="77777777" w:rsidR="00F45495" w:rsidRPr="00A562C5" w:rsidRDefault="00F45495" w:rsidP="00A562C5">
            <w:pPr>
              <w:spacing w:before="80" w:after="80"/>
              <w:rPr>
                <w:b/>
                <w:sz w:val="18"/>
              </w:rPr>
            </w:pPr>
            <w:r w:rsidRPr="00A562C5">
              <w:rPr>
                <w:b/>
                <w:sz w:val="18"/>
              </w:rPr>
              <w:t>SEQ#</w:t>
            </w:r>
          </w:p>
        </w:tc>
        <w:tc>
          <w:tcPr>
            <w:tcW w:w="630" w:type="dxa"/>
            <w:shd w:val="pct5" w:color="000000" w:fill="FFFFFF"/>
          </w:tcPr>
          <w:p w14:paraId="3ACCECA0" w14:textId="77777777" w:rsidR="00F45495" w:rsidRPr="00A562C5" w:rsidRDefault="00F45495" w:rsidP="00A562C5">
            <w:pPr>
              <w:spacing w:before="80" w:after="80"/>
              <w:rPr>
                <w:b/>
                <w:sz w:val="18"/>
              </w:rPr>
            </w:pPr>
            <w:r w:rsidRPr="00A562C5">
              <w:rPr>
                <w:b/>
                <w:sz w:val="18"/>
              </w:rPr>
              <w:t>LEN</w:t>
            </w:r>
          </w:p>
        </w:tc>
        <w:tc>
          <w:tcPr>
            <w:tcW w:w="720" w:type="dxa"/>
            <w:shd w:val="pct5" w:color="000000" w:fill="FFFFFF"/>
          </w:tcPr>
          <w:p w14:paraId="629E8CD1" w14:textId="77777777" w:rsidR="00F45495" w:rsidRPr="00A562C5" w:rsidRDefault="00F45495" w:rsidP="00A562C5">
            <w:pPr>
              <w:spacing w:before="80" w:after="80"/>
              <w:rPr>
                <w:b/>
                <w:sz w:val="18"/>
              </w:rPr>
            </w:pPr>
            <w:r w:rsidRPr="00A562C5">
              <w:rPr>
                <w:b/>
                <w:sz w:val="18"/>
              </w:rPr>
              <w:t>DT</w:t>
            </w:r>
          </w:p>
        </w:tc>
        <w:tc>
          <w:tcPr>
            <w:tcW w:w="630" w:type="dxa"/>
            <w:shd w:val="pct5" w:color="000000" w:fill="FFFFFF"/>
          </w:tcPr>
          <w:p w14:paraId="778D0DD5" w14:textId="77777777" w:rsidR="00F45495" w:rsidRPr="00A562C5" w:rsidRDefault="00F45495" w:rsidP="00A562C5">
            <w:pPr>
              <w:spacing w:before="80" w:after="80"/>
              <w:rPr>
                <w:b/>
                <w:sz w:val="18"/>
              </w:rPr>
            </w:pPr>
            <w:r w:rsidRPr="00A562C5">
              <w:rPr>
                <w:b/>
                <w:sz w:val="18"/>
              </w:rPr>
              <w:t>R/O</w:t>
            </w:r>
          </w:p>
        </w:tc>
        <w:tc>
          <w:tcPr>
            <w:tcW w:w="630" w:type="dxa"/>
            <w:shd w:val="pct5" w:color="000000" w:fill="FFFFFF"/>
          </w:tcPr>
          <w:p w14:paraId="79589165" w14:textId="77777777" w:rsidR="00F45495" w:rsidRPr="00A562C5" w:rsidRDefault="00F45495" w:rsidP="00A562C5">
            <w:pPr>
              <w:spacing w:before="80" w:after="80"/>
              <w:rPr>
                <w:b/>
                <w:sz w:val="18"/>
              </w:rPr>
            </w:pPr>
            <w:r w:rsidRPr="00A562C5">
              <w:rPr>
                <w:b/>
                <w:sz w:val="18"/>
              </w:rPr>
              <w:t>RP/#</w:t>
            </w:r>
          </w:p>
        </w:tc>
        <w:tc>
          <w:tcPr>
            <w:tcW w:w="810" w:type="dxa"/>
            <w:shd w:val="pct5" w:color="000000" w:fill="FFFFFF"/>
          </w:tcPr>
          <w:p w14:paraId="55CEDAFB" w14:textId="77777777" w:rsidR="00F45495" w:rsidRPr="00A562C5" w:rsidRDefault="00F45495" w:rsidP="00A562C5">
            <w:pPr>
              <w:spacing w:before="80" w:after="80"/>
              <w:rPr>
                <w:b/>
                <w:sz w:val="18"/>
              </w:rPr>
            </w:pPr>
            <w:r w:rsidRPr="00A562C5">
              <w:rPr>
                <w:b/>
                <w:sz w:val="18"/>
              </w:rPr>
              <w:t>TBL#</w:t>
            </w:r>
          </w:p>
        </w:tc>
        <w:tc>
          <w:tcPr>
            <w:tcW w:w="2430" w:type="dxa"/>
            <w:shd w:val="pct5" w:color="000000" w:fill="FFFFFF"/>
          </w:tcPr>
          <w:p w14:paraId="7BB3C2CB" w14:textId="77777777"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14:paraId="3A44F05D" w14:textId="77777777" w:rsidR="00F45495" w:rsidRPr="00A562C5" w:rsidRDefault="00F45495" w:rsidP="00A562C5">
            <w:pPr>
              <w:spacing w:before="80" w:after="80"/>
              <w:rPr>
                <w:b/>
                <w:sz w:val="18"/>
              </w:rPr>
            </w:pPr>
            <w:r w:rsidRPr="00A562C5">
              <w:rPr>
                <w:b/>
                <w:sz w:val="18"/>
              </w:rPr>
              <w:t>EXAMPLE</w:t>
            </w:r>
          </w:p>
        </w:tc>
      </w:tr>
      <w:tr w:rsidR="00F45495" w:rsidRPr="00A562C5" w14:paraId="1BDF4B05" w14:textId="77777777" w:rsidTr="00A562C5">
        <w:tc>
          <w:tcPr>
            <w:tcW w:w="1188" w:type="dxa"/>
            <w:shd w:val="clear" w:color="000000" w:fill="auto"/>
          </w:tcPr>
          <w:p w14:paraId="233FBE36" w14:textId="77777777" w:rsidR="00F45495" w:rsidRPr="00A562C5" w:rsidRDefault="00F45495" w:rsidP="00A562C5">
            <w:pPr>
              <w:rPr>
                <w:sz w:val="20"/>
              </w:rPr>
            </w:pPr>
            <w:r w:rsidRPr="00A562C5">
              <w:rPr>
                <w:sz w:val="20"/>
              </w:rPr>
              <w:t>MSH</w:t>
            </w:r>
          </w:p>
        </w:tc>
        <w:tc>
          <w:tcPr>
            <w:tcW w:w="720" w:type="dxa"/>
            <w:shd w:val="clear" w:color="000000" w:fill="auto"/>
          </w:tcPr>
          <w:p w14:paraId="5F70F150"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0AE676C9"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4667C600" w14:textId="77777777" w:rsidR="00F45495" w:rsidRPr="00A562C5" w:rsidRDefault="00F45495" w:rsidP="00A562C5">
            <w:pPr>
              <w:jc w:val="center"/>
              <w:rPr>
                <w:sz w:val="20"/>
              </w:rPr>
            </w:pPr>
            <w:r w:rsidRPr="00A562C5">
              <w:rPr>
                <w:sz w:val="20"/>
              </w:rPr>
              <w:t>ST</w:t>
            </w:r>
          </w:p>
        </w:tc>
        <w:tc>
          <w:tcPr>
            <w:tcW w:w="630" w:type="dxa"/>
            <w:shd w:val="clear" w:color="000000" w:fill="auto"/>
          </w:tcPr>
          <w:p w14:paraId="1623C4B2"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753D9A35" w14:textId="77777777" w:rsidR="00F45495" w:rsidRPr="00A562C5" w:rsidRDefault="00F45495" w:rsidP="00A562C5">
            <w:pPr>
              <w:tabs>
                <w:tab w:val="decimal" w:pos="252"/>
              </w:tabs>
              <w:rPr>
                <w:sz w:val="20"/>
              </w:rPr>
            </w:pPr>
          </w:p>
        </w:tc>
        <w:tc>
          <w:tcPr>
            <w:tcW w:w="810" w:type="dxa"/>
            <w:shd w:val="clear" w:color="000000" w:fill="auto"/>
          </w:tcPr>
          <w:p w14:paraId="5751D046" w14:textId="77777777" w:rsidR="00F45495" w:rsidRPr="00A562C5" w:rsidRDefault="00F45495" w:rsidP="00A562C5">
            <w:pPr>
              <w:rPr>
                <w:sz w:val="20"/>
              </w:rPr>
            </w:pPr>
          </w:p>
        </w:tc>
        <w:tc>
          <w:tcPr>
            <w:tcW w:w="2430" w:type="dxa"/>
            <w:shd w:val="clear" w:color="000000" w:fill="auto"/>
          </w:tcPr>
          <w:p w14:paraId="78AFF25B" w14:textId="77777777" w:rsidR="00F45495" w:rsidRPr="00A562C5" w:rsidRDefault="00F45495" w:rsidP="00A562C5">
            <w:pPr>
              <w:rPr>
                <w:sz w:val="20"/>
              </w:rPr>
            </w:pPr>
            <w:r w:rsidRPr="00A562C5">
              <w:rPr>
                <w:sz w:val="20"/>
              </w:rPr>
              <w:t>Field Separator</w:t>
            </w:r>
          </w:p>
        </w:tc>
        <w:tc>
          <w:tcPr>
            <w:tcW w:w="1710" w:type="dxa"/>
            <w:shd w:val="clear" w:color="000000" w:fill="auto"/>
          </w:tcPr>
          <w:p w14:paraId="10F1809A" w14:textId="77777777" w:rsidR="00F45495" w:rsidRPr="00A562C5" w:rsidRDefault="00F45495" w:rsidP="00A562C5">
            <w:pPr>
              <w:rPr>
                <w:sz w:val="20"/>
              </w:rPr>
            </w:pPr>
            <w:r w:rsidRPr="00A562C5">
              <w:rPr>
                <w:sz w:val="20"/>
              </w:rPr>
              <w:t>|</w:t>
            </w:r>
          </w:p>
        </w:tc>
      </w:tr>
      <w:tr w:rsidR="00F45495" w:rsidRPr="00A562C5" w14:paraId="31C3CA6E" w14:textId="77777777" w:rsidTr="00A562C5">
        <w:tc>
          <w:tcPr>
            <w:tcW w:w="1188" w:type="dxa"/>
            <w:shd w:val="clear" w:color="000000" w:fill="auto"/>
          </w:tcPr>
          <w:p w14:paraId="604DC5B2" w14:textId="77777777" w:rsidR="00F45495" w:rsidRPr="00A562C5" w:rsidRDefault="00F45495" w:rsidP="00A562C5">
            <w:pPr>
              <w:rPr>
                <w:sz w:val="20"/>
              </w:rPr>
            </w:pPr>
          </w:p>
        </w:tc>
        <w:tc>
          <w:tcPr>
            <w:tcW w:w="720" w:type="dxa"/>
            <w:shd w:val="clear" w:color="000000" w:fill="auto"/>
          </w:tcPr>
          <w:p w14:paraId="22A6376D" w14:textId="77777777" w:rsidR="00F45495" w:rsidRPr="00A562C5" w:rsidRDefault="00F45495" w:rsidP="00A562C5">
            <w:pPr>
              <w:tabs>
                <w:tab w:val="decimal" w:pos="342"/>
              </w:tabs>
              <w:rPr>
                <w:sz w:val="20"/>
              </w:rPr>
            </w:pPr>
            <w:r w:rsidRPr="00A562C5">
              <w:rPr>
                <w:sz w:val="20"/>
              </w:rPr>
              <w:t>2</w:t>
            </w:r>
          </w:p>
        </w:tc>
        <w:tc>
          <w:tcPr>
            <w:tcW w:w="630" w:type="dxa"/>
            <w:shd w:val="clear" w:color="000000" w:fill="auto"/>
          </w:tcPr>
          <w:p w14:paraId="5DA90A71" w14:textId="77777777" w:rsidR="00F45495" w:rsidRPr="00A562C5" w:rsidRDefault="00F45495" w:rsidP="00A562C5">
            <w:pPr>
              <w:tabs>
                <w:tab w:val="decimal" w:pos="342"/>
              </w:tabs>
              <w:rPr>
                <w:sz w:val="20"/>
              </w:rPr>
            </w:pPr>
            <w:r w:rsidRPr="00A562C5">
              <w:rPr>
                <w:sz w:val="20"/>
              </w:rPr>
              <w:t>4</w:t>
            </w:r>
          </w:p>
        </w:tc>
        <w:tc>
          <w:tcPr>
            <w:tcW w:w="720" w:type="dxa"/>
            <w:shd w:val="clear" w:color="000000" w:fill="auto"/>
          </w:tcPr>
          <w:p w14:paraId="39027395" w14:textId="77777777" w:rsidR="00F45495" w:rsidRPr="00A562C5" w:rsidRDefault="00F45495" w:rsidP="00A562C5">
            <w:pPr>
              <w:jc w:val="center"/>
              <w:rPr>
                <w:sz w:val="20"/>
              </w:rPr>
            </w:pPr>
            <w:r w:rsidRPr="00A562C5">
              <w:rPr>
                <w:sz w:val="20"/>
              </w:rPr>
              <w:t>ST</w:t>
            </w:r>
          </w:p>
        </w:tc>
        <w:tc>
          <w:tcPr>
            <w:tcW w:w="630" w:type="dxa"/>
            <w:shd w:val="clear" w:color="000000" w:fill="auto"/>
          </w:tcPr>
          <w:p w14:paraId="2E18EF80"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0DA8C936" w14:textId="77777777" w:rsidR="00F45495" w:rsidRPr="00A562C5" w:rsidRDefault="00F45495" w:rsidP="00A562C5">
            <w:pPr>
              <w:tabs>
                <w:tab w:val="decimal" w:pos="252"/>
              </w:tabs>
              <w:rPr>
                <w:sz w:val="20"/>
              </w:rPr>
            </w:pPr>
          </w:p>
        </w:tc>
        <w:tc>
          <w:tcPr>
            <w:tcW w:w="810" w:type="dxa"/>
            <w:shd w:val="clear" w:color="000000" w:fill="auto"/>
          </w:tcPr>
          <w:p w14:paraId="1F3BC994" w14:textId="77777777" w:rsidR="00F45495" w:rsidRPr="00A562C5" w:rsidRDefault="00F45495" w:rsidP="00A562C5">
            <w:pPr>
              <w:rPr>
                <w:sz w:val="20"/>
              </w:rPr>
            </w:pPr>
          </w:p>
        </w:tc>
        <w:tc>
          <w:tcPr>
            <w:tcW w:w="2430" w:type="dxa"/>
            <w:shd w:val="clear" w:color="000000" w:fill="auto"/>
          </w:tcPr>
          <w:p w14:paraId="53B0E5A4" w14:textId="77777777" w:rsidR="00F45495" w:rsidRPr="00A562C5" w:rsidRDefault="00F45495" w:rsidP="00A562C5">
            <w:pPr>
              <w:rPr>
                <w:sz w:val="20"/>
              </w:rPr>
            </w:pPr>
            <w:r w:rsidRPr="00A562C5">
              <w:rPr>
                <w:sz w:val="20"/>
              </w:rPr>
              <w:t>Encoding Characters</w:t>
            </w:r>
          </w:p>
        </w:tc>
        <w:tc>
          <w:tcPr>
            <w:tcW w:w="1710" w:type="dxa"/>
            <w:shd w:val="clear" w:color="000000" w:fill="auto"/>
          </w:tcPr>
          <w:p w14:paraId="4466AB3B" w14:textId="77777777" w:rsidR="00F45495" w:rsidRPr="00A562C5" w:rsidRDefault="00F45495" w:rsidP="00A562C5">
            <w:pPr>
              <w:rPr>
                <w:sz w:val="20"/>
              </w:rPr>
            </w:pPr>
            <w:r w:rsidRPr="00A562C5">
              <w:rPr>
                <w:sz w:val="20"/>
              </w:rPr>
              <w:t>~^\&amp;</w:t>
            </w:r>
          </w:p>
        </w:tc>
      </w:tr>
      <w:tr w:rsidR="00F45495" w:rsidRPr="00A562C5" w14:paraId="25020781" w14:textId="77777777" w:rsidTr="00A562C5">
        <w:tc>
          <w:tcPr>
            <w:tcW w:w="1188" w:type="dxa"/>
            <w:shd w:val="clear" w:color="000000" w:fill="auto"/>
          </w:tcPr>
          <w:p w14:paraId="3F39A930" w14:textId="77777777" w:rsidR="00F45495" w:rsidRPr="00A562C5" w:rsidRDefault="00F45495" w:rsidP="00A562C5">
            <w:pPr>
              <w:rPr>
                <w:sz w:val="20"/>
              </w:rPr>
            </w:pPr>
          </w:p>
        </w:tc>
        <w:tc>
          <w:tcPr>
            <w:tcW w:w="720" w:type="dxa"/>
            <w:shd w:val="clear" w:color="000000" w:fill="auto"/>
          </w:tcPr>
          <w:p w14:paraId="221C7E5D"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3A288D27"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40BBE311" w14:textId="77777777" w:rsidR="00F45495" w:rsidRPr="00A562C5" w:rsidRDefault="00F45495" w:rsidP="00A562C5">
            <w:pPr>
              <w:jc w:val="center"/>
              <w:rPr>
                <w:sz w:val="20"/>
              </w:rPr>
            </w:pPr>
            <w:r w:rsidRPr="00A562C5">
              <w:rPr>
                <w:sz w:val="20"/>
              </w:rPr>
              <w:t>HD</w:t>
            </w:r>
          </w:p>
        </w:tc>
        <w:tc>
          <w:tcPr>
            <w:tcW w:w="630" w:type="dxa"/>
            <w:shd w:val="clear" w:color="000000" w:fill="auto"/>
          </w:tcPr>
          <w:p w14:paraId="0302CB1C"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1D36B309" w14:textId="77777777" w:rsidR="00F45495" w:rsidRPr="00A562C5" w:rsidRDefault="00F45495" w:rsidP="00A562C5">
            <w:pPr>
              <w:tabs>
                <w:tab w:val="decimal" w:pos="252"/>
              </w:tabs>
              <w:rPr>
                <w:sz w:val="20"/>
              </w:rPr>
            </w:pPr>
          </w:p>
        </w:tc>
        <w:tc>
          <w:tcPr>
            <w:tcW w:w="810" w:type="dxa"/>
            <w:shd w:val="clear" w:color="000000" w:fill="auto"/>
          </w:tcPr>
          <w:p w14:paraId="567F2D26" w14:textId="77777777" w:rsidR="00F45495" w:rsidRPr="00A562C5" w:rsidRDefault="00F45495" w:rsidP="00A562C5">
            <w:pPr>
              <w:rPr>
                <w:sz w:val="20"/>
              </w:rPr>
            </w:pPr>
            <w:r w:rsidRPr="00A562C5">
              <w:rPr>
                <w:sz w:val="20"/>
              </w:rPr>
              <w:t>0361</w:t>
            </w:r>
          </w:p>
        </w:tc>
        <w:tc>
          <w:tcPr>
            <w:tcW w:w="2430" w:type="dxa"/>
            <w:shd w:val="clear" w:color="000000" w:fill="auto"/>
          </w:tcPr>
          <w:p w14:paraId="67F3E338" w14:textId="77777777" w:rsidR="00F45495" w:rsidRPr="00A562C5" w:rsidRDefault="00F45495" w:rsidP="00A562C5">
            <w:pPr>
              <w:rPr>
                <w:sz w:val="20"/>
              </w:rPr>
            </w:pPr>
            <w:r w:rsidRPr="00A562C5">
              <w:rPr>
                <w:sz w:val="20"/>
              </w:rPr>
              <w:t>Sending Application</w:t>
            </w:r>
          </w:p>
        </w:tc>
        <w:tc>
          <w:tcPr>
            <w:tcW w:w="1710" w:type="dxa"/>
            <w:shd w:val="clear" w:color="000000" w:fill="auto"/>
          </w:tcPr>
          <w:p w14:paraId="1260C213" w14:textId="77777777" w:rsidR="00F45495" w:rsidRPr="00A562C5" w:rsidRDefault="00F45495" w:rsidP="00A562C5">
            <w:pPr>
              <w:rPr>
                <w:sz w:val="20"/>
              </w:rPr>
            </w:pPr>
            <w:r w:rsidRPr="00A562C5">
              <w:rPr>
                <w:sz w:val="20"/>
              </w:rPr>
              <w:t>PSS VISTA</w:t>
            </w:r>
          </w:p>
        </w:tc>
      </w:tr>
      <w:tr w:rsidR="00F45495" w:rsidRPr="00A562C5" w14:paraId="0ACB28C1" w14:textId="77777777" w:rsidTr="00A562C5">
        <w:tc>
          <w:tcPr>
            <w:tcW w:w="1188" w:type="dxa"/>
            <w:shd w:val="clear" w:color="000000" w:fill="auto"/>
          </w:tcPr>
          <w:p w14:paraId="59E6A6F8" w14:textId="77777777" w:rsidR="00F45495" w:rsidRPr="00A562C5" w:rsidRDefault="00F45495" w:rsidP="00A562C5">
            <w:pPr>
              <w:rPr>
                <w:sz w:val="20"/>
              </w:rPr>
            </w:pPr>
          </w:p>
        </w:tc>
        <w:tc>
          <w:tcPr>
            <w:tcW w:w="720" w:type="dxa"/>
            <w:shd w:val="clear" w:color="000000" w:fill="auto"/>
          </w:tcPr>
          <w:p w14:paraId="00A06066"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239ED68A"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1F99296D" w14:textId="77777777" w:rsidR="00F45495" w:rsidRPr="00A562C5" w:rsidRDefault="00F45495" w:rsidP="00A562C5">
            <w:pPr>
              <w:jc w:val="center"/>
              <w:rPr>
                <w:sz w:val="20"/>
              </w:rPr>
            </w:pPr>
            <w:r w:rsidRPr="00A562C5">
              <w:rPr>
                <w:sz w:val="20"/>
              </w:rPr>
              <w:t>HD</w:t>
            </w:r>
          </w:p>
        </w:tc>
        <w:tc>
          <w:tcPr>
            <w:tcW w:w="630" w:type="dxa"/>
            <w:shd w:val="clear" w:color="000000" w:fill="auto"/>
          </w:tcPr>
          <w:p w14:paraId="51D70FE7"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4289F62F" w14:textId="77777777" w:rsidR="00F45495" w:rsidRPr="00A562C5" w:rsidRDefault="00F45495" w:rsidP="00A562C5">
            <w:pPr>
              <w:tabs>
                <w:tab w:val="decimal" w:pos="252"/>
              </w:tabs>
              <w:rPr>
                <w:sz w:val="20"/>
              </w:rPr>
            </w:pPr>
          </w:p>
        </w:tc>
        <w:tc>
          <w:tcPr>
            <w:tcW w:w="810" w:type="dxa"/>
            <w:shd w:val="clear" w:color="000000" w:fill="auto"/>
          </w:tcPr>
          <w:p w14:paraId="41B64264" w14:textId="77777777" w:rsidR="00F45495" w:rsidRPr="00A562C5" w:rsidRDefault="00F45495" w:rsidP="00A562C5">
            <w:pPr>
              <w:rPr>
                <w:sz w:val="20"/>
              </w:rPr>
            </w:pPr>
            <w:r w:rsidRPr="00A562C5">
              <w:rPr>
                <w:sz w:val="20"/>
              </w:rPr>
              <w:t>0362</w:t>
            </w:r>
          </w:p>
        </w:tc>
        <w:tc>
          <w:tcPr>
            <w:tcW w:w="2430" w:type="dxa"/>
            <w:shd w:val="clear" w:color="000000" w:fill="auto"/>
          </w:tcPr>
          <w:p w14:paraId="081DBD97" w14:textId="77777777"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14:paraId="77FEF35D" w14:textId="77777777" w:rsidR="00F45495" w:rsidRPr="00A562C5" w:rsidRDefault="00F45495" w:rsidP="00A562C5">
            <w:pPr>
              <w:rPr>
                <w:sz w:val="20"/>
              </w:rPr>
            </w:pPr>
            <w:r w:rsidRPr="00A562C5">
              <w:rPr>
                <w:sz w:val="20"/>
              </w:rPr>
              <w:t>521~FO-BIRM.MED.VA.GOV~DNS</w:t>
            </w:r>
          </w:p>
        </w:tc>
      </w:tr>
      <w:tr w:rsidR="00F45495" w:rsidRPr="00A562C5" w14:paraId="063A6063" w14:textId="77777777" w:rsidTr="00A562C5">
        <w:tc>
          <w:tcPr>
            <w:tcW w:w="1188" w:type="dxa"/>
            <w:shd w:val="clear" w:color="000000" w:fill="auto"/>
          </w:tcPr>
          <w:p w14:paraId="2EE7323B" w14:textId="77777777" w:rsidR="00F45495" w:rsidRPr="00A562C5" w:rsidRDefault="00F45495" w:rsidP="00A562C5">
            <w:pPr>
              <w:rPr>
                <w:sz w:val="20"/>
              </w:rPr>
            </w:pPr>
          </w:p>
        </w:tc>
        <w:tc>
          <w:tcPr>
            <w:tcW w:w="720" w:type="dxa"/>
            <w:shd w:val="clear" w:color="000000" w:fill="auto"/>
          </w:tcPr>
          <w:p w14:paraId="767ECB29" w14:textId="77777777" w:rsidR="00F45495" w:rsidRPr="00A562C5" w:rsidRDefault="00F45495" w:rsidP="00A562C5">
            <w:pPr>
              <w:tabs>
                <w:tab w:val="decimal" w:pos="342"/>
              </w:tabs>
              <w:rPr>
                <w:sz w:val="20"/>
              </w:rPr>
            </w:pPr>
            <w:r w:rsidRPr="00A562C5">
              <w:rPr>
                <w:sz w:val="20"/>
              </w:rPr>
              <w:t>5</w:t>
            </w:r>
          </w:p>
        </w:tc>
        <w:tc>
          <w:tcPr>
            <w:tcW w:w="630" w:type="dxa"/>
            <w:shd w:val="clear" w:color="000000" w:fill="auto"/>
          </w:tcPr>
          <w:p w14:paraId="7944D9E7"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6168766A" w14:textId="77777777" w:rsidR="00F45495" w:rsidRPr="00A562C5" w:rsidRDefault="00F45495" w:rsidP="00A562C5">
            <w:pPr>
              <w:jc w:val="center"/>
              <w:rPr>
                <w:sz w:val="20"/>
              </w:rPr>
            </w:pPr>
            <w:r w:rsidRPr="00A562C5">
              <w:rPr>
                <w:sz w:val="20"/>
              </w:rPr>
              <w:t>HD</w:t>
            </w:r>
          </w:p>
        </w:tc>
        <w:tc>
          <w:tcPr>
            <w:tcW w:w="630" w:type="dxa"/>
            <w:shd w:val="clear" w:color="000000" w:fill="auto"/>
          </w:tcPr>
          <w:p w14:paraId="7F93B851"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112E646" w14:textId="77777777" w:rsidR="00F45495" w:rsidRPr="00A562C5" w:rsidRDefault="00F45495" w:rsidP="00A562C5">
            <w:pPr>
              <w:tabs>
                <w:tab w:val="decimal" w:pos="252"/>
              </w:tabs>
              <w:rPr>
                <w:sz w:val="20"/>
              </w:rPr>
            </w:pPr>
          </w:p>
        </w:tc>
        <w:tc>
          <w:tcPr>
            <w:tcW w:w="810" w:type="dxa"/>
            <w:shd w:val="clear" w:color="000000" w:fill="auto"/>
          </w:tcPr>
          <w:p w14:paraId="2D18E62B" w14:textId="77777777" w:rsidR="00F45495" w:rsidRPr="00A562C5" w:rsidRDefault="00F45495" w:rsidP="00A562C5">
            <w:pPr>
              <w:rPr>
                <w:sz w:val="20"/>
              </w:rPr>
            </w:pPr>
            <w:r w:rsidRPr="00A562C5">
              <w:rPr>
                <w:sz w:val="20"/>
              </w:rPr>
              <w:t>0361</w:t>
            </w:r>
          </w:p>
        </w:tc>
        <w:tc>
          <w:tcPr>
            <w:tcW w:w="2430" w:type="dxa"/>
            <w:shd w:val="clear" w:color="000000" w:fill="auto"/>
          </w:tcPr>
          <w:p w14:paraId="2F42D830" w14:textId="77777777" w:rsidR="00F45495" w:rsidRPr="00A562C5" w:rsidRDefault="00F45495" w:rsidP="00A562C5">
            <w:pPr>
              <w:rPr>
                <w:sz w:val="20"/>
              </w:rPr>
            </w:pPr>
            <w:r w:rsidRPr="00A562C5">
              <w:rPr>
                <w:sz w:val="20"/>
              </w:rPr>
              <w:t>Receiving Application</w:t>
            </w:r>
          </w:p>
        </w:tc>
        <w:tc>
          <w:tcPr>
            <w:tcW w:w="1710" w:type="dxa"/>
            <w:shd w:val="clear" w:color="000000" w:fill="auto"/>
          </w:tcPr>
          <w:p w14:paraId="326C77BD" w14:textId="77777777" w:rsidR="00F45495" w:rsidRPr="00A562C5" w:rsidRDefault="00F45495" w:rsidP="00A562C5">
            <w:pPr>
              <w:rPr>
                <w:sz w:val="20"/>
              </w:rPr>
            </w:pPr>
            <w:r w:rsidRPr="00A562C5">
              <w:rPr>
                <w:sz w:val="20"/>
              </w:rPr>
              <w:t>PSS DISPENSE</w:t>
            </w:r>
          </w:p>
        </w:tc>
      </w:tr>
      <w:tr w:rsidR="00F45495" w:rsidRPr="00A562C5" w14:paraId="317E5778" w14:textId="77777777" w:rsidTr="00A562C5">
        <w:tc>
          <w:tcPr>
            <w:tcW w:w="1188" w:type="dxa"/>
            <w:shd w:val="clear" w:color="000000" w:fill="auto"/>
          </w:tcPr>
          <w:p w14:paraId="08905776" w14:textId="77777777" w:rsidR="00F45495" w:rsidRPr="00A562C5" w:rsidRDefault="00F45495" w:rsidP="00A562C5">
            <w:pPr>
              <w:rPr>
                <w:sz w:val="20"/>
              </w:rPr>
            </w:pPr>
          </w:p>
        </w:tc>
        <w:tc>
          <w:tcPr>
            <w:tcW w:w="720" w:type="dxa"/>
            <w:shd w:val="clear" w:color="000000" w:fill="auto"/>
          </w:tcPr>
          <w:p w14:paraId="247804C3"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2B5B7DD7"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6FF76224" w14:textId="77777777" w:rsidR="00F45495" w:rsidRPr="00A562C5" w:rsidRDefault="00F45495" w:rsidP="00A562C5">
            <w:pPr>
              <w:jc w:val="center"/>
              <w:rPr>
                <w:sz w:val="20"/>
              </w:rPr>
            </w:pPr>
            <w:r w:rsidRPr="00A562C5">
              <w:rPr>
                <w:sz w:val="20"/>
              </w:rPr>
              <w:t>HD</w:t>
            </w:r>
          </w:p>
        </w:tc>
        <w:tc>
          <w:tcPr>
            <w:tcW w:w="630" w:type="dxa"/>
            <w:shd w:val="clear" w:color="000000" w:fill="auto"/>
          </w:tcPr>
          <w:p w14:paraId="007CF266"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546BD525" w14:textId="77777777" w:rsidR="00F45495" w:rsidRPr="00A562C5" w:rsidRDefault="00F45495" w:rsidP="00A562C5">
            <w:pPr>
              <w:tabs>
                <w:tab w:val="decimal" w:pos="252"/>
              </w:tabs>
              <w:rPr>
                <w:sz w:val="20"/>
              </w:rPr>
            </w:pPr>
          </w:p>
        </w:tc>
        <w:tc>
          <w:tcPr>
            <w:tcW w:w="810" w:type="dxa"/>
            <w:shd w:val="clear" w:color="000000" w:fill="auto"/>
          </w:tcPr>
          <w:p w14:paraId="47DCDF15" w14:textId="77777777" w:rsidR="00F45495" w:rsidRPr="00A562C5" w:rsidRDefault="00F45495" w:rsidP="00A562C5">
            <w:pPr>
              <w:rPr>
                <w:sz w:val="20"/>
              </w:rPr>
            </w:pPr>
            <w:r w:rsidRPr="00A562C5">
              <w:rPr>
                <w:sz w:val="20"/>
              </w:rPr>
              <w:t>0362</w:t>
            </w:r>
          </w:p>
        </w:tc>
        <w:tc>
          <w:tcPr>
            <w:tcW w:w="2430" w:type="dxa"/>
            <w:shd w:val="clear" w:color="000000" w:fill="auto"/>
          </w:tcPr>
          <w:p w14:paraId="7F670A7B" w14:textId="77777777"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14:paraId="2F0A196E" w14:textId="77777777" w:rsidR="00F45495" w:rsidRPr="00A562C5" w:rsidRDefault="00F45495" w:rsidP="00A562C5">
            <w:pPr>
              <w:rPr>
                <w:sz w:val="20"/>
              </w:rPr>
            </w:pPr>
            <w:r w:rsidRPr="00A562C5">
              <w:rPr>
                <w:sz w:val="20"/>
              </w:rPr>
              <w:t>~DISPENSE.VHA.MED.VA.GOV:9300~DNS</w:t>
            </w:r>
          </w:p>
        </w:tc>
      </w:tr>
      <w:tr w:rsidR="00F45495" w:rsidRPr="00A562C5" w14:paraId="1BD61357" w14:textId="77777777" w:rsidTr="00A562C5">
        <w:tc>
          <w:tcPr>
            <w:tcW w:w="1188" w:type="dxa"/>
            <w:shd w:val="clear" w:color="000000" w:fill="auto"/>
          </w:tcPr>
          <w:p w14:paraId="56EE6D82" w14:textId="77777777" w:rsidR="00F45495" w:rsidRPr="00A562C5" w:rsidRDefault="00F45495" w:rsidP="00A562C5">
            <w:pPr>
              <w:rPr>
                <w:sz w:val="20"/>
              </w:rPr>
            </w:pPr>
          </w:p>
        </w:tc>
        <w:tc>
          <w:tcPr>
            <w:tcW w:w="720" w:type="dxa"/>
            <w:shd w:val="clear" w:color="000000" w:fill="auto"/>
          </w:tcPr>
          <w:p w14:paraId="13EC090B" w14:textId="77777777" w:rsidR="00F45495" w:rsidRPr="00A562C5" w:rsidRDefault="00F45495" w:rsidP="00A562C5">
            <w:pPr>
              <w:tabs>
                <w:tab w:val="decimal" w:pos="342"/>
              </w:tabs>
              <w:rPr>
                <w:sz w:val="20"/>
              </w:rPr>
            </w:pPr>
            <w:r w:rsidRPr="00A562C5">
              <w:rPr>
                <w:sz w:val="20"/>
              </w:rPr>
              <w:t>7</w:t>
            </w:r>
          </w:p>
        </w:tc>
        <w:tc>
          <w:tcPr>
            <w:tcW w:w="630" w:type="dxa"/>
            <w:shd w:val="clear" w:color="000000" w:fill="auto"/>
          </w:tcPr>
          <w:p w14:paraId="6123A54A" w14:textId="77777777" w:rsidR="00F45495" w:rsidRPr="00A562C5" w:rsidRDefault="00F45495" w:rsidP="00A562C5">
            <w:pPr>
              <w:tabs>
                <w:tab w:val="decimal" w:pos="342"/>
              </w:tabs>
              <w:rPr>
                <w:sz w:val="20"/>
              </w:rPr>
            </w:pPr>
            <w:r w:rsidRPr="00A562C5">
              <w:rPr>
                <w:sz w:val="20"/>
              </w:rPr>
              <w:t>26</w:t>
            </w:r>
          </w:p>
        </w:tc>
        <w:tc>
          <w:tcPr>
            <w:tcW w:w="720" w:type="dxa"/>
            <w:shd w:val="clear" w:color="000000" w:fill="auto"/>
          </w:tcPr>
          <w:p w14:paraId="2F88EDDD" w14:textId="77777777" w:rsidR="00F45495" w:rsidRPr="00A562C5" w:rsidRDefault="00F45495" w:rsidP="00A562C5">
            <w:pPr>
              <w:jc w:val="center"/>
              <w:rPr>
                <w:sz w:val="20"/>
              </w:rPr>
            </w:pPr>
            <w:r w:rsidRPr="00A562C5">
              <w:rPr>
                <w:sz w:val="20"/>
              </w:rPr>
              <w:t>TS</w:t>
            </w:r>
          </w:p>
        </w:tc>
        <w:tc>
          <w:tcPr>
            <w:tcW w:w="630" w:type="dxa"/>
            <w:shd w:val="clear" w:color="000000" w:fill="auto"/>
          </w:tcPr>
          <w:p w14:paraId="3319F2EE" w14:textId="77777777" w:rsidR="00F45495" w:rsidRPr="00A562C5" w:rsidRDefault="00F45495" w:rsidP="00A562C5">
            <w:pPr>
              <w:tabs>
                <w:tab w:val="decimal" w:pos="252"/>
              </w:tabs>
              <w:rPr>
                <w:sz w:val="20"/>
              </w:rPr>
            </w:pPr>
          </w:p>
        </w:tc>
        <w:tc>
          <w:tcPr>
            <w:tcW w:w="630" w:type="dxa"/>
            <w:shd w:val="clear" w:color="000000" w:fill="auto"/>
          </w:tcPr>
          <w:p w14:paraId="05895E6B" w14:textId="77777777" w:rsidR="00F45495" w:rsidRPr="00A562C5" w:rsidRDefault="00F45495" w:rsidP="00A562C5">
            <w:pPr>
              <w:tabs>
                <w:tab w:val="decimal" w:pos="252"/>
              </w:tabs>
              <w:rPr>
                <w:sz w:val="20"/>
              </w:rPr>
            </w:pPr>
          </w:p>
        </w:tc>
        <w:tc>
          <w:tcPr>
            <w:tcW w:w="810" w:type="dxa"/>
            <w:shd w:val="clear" w:color="000000" w:fill="auto"/>
          </w:tcPr>
          <w:p w14:paraId="01F7ED11" w14:textId="77777777" w:rsidR="00F45495" w:rsidRPr="00A562C5" w:rsidRDefault="00F45495" w:rsidP="00A562C5">
            <w:pPr>
              <w:rPr>
                <w:sz w:val="20"/>
              </w:rPr>
            </w:pPr>
          </w:p>
        </w:tc>
        <w:tc>
          <w:tcPr>
            <w:tcW w:w="2430" w:type="dxa"/>
            <w:shd w:val="clear" w:color="000000" w:fill="auto"/>
          </w:tcPr>
          <w:p w14:paraId="1F4E4F83" w14:textId="77777777" w:rsidR="00F45495" w:rsidRPr="00A562C5" w:rsidRDefault="00F45495" w:rsidP="00A562C5">
            <w:pPr>
              <w:rPr>
                <w:sz w:val="20"/>
              </w:rPr>
            </w:pPr>
            <w:r w:rsidRPr="00A562C5">
              <w:rPr>
                <w:sz w:val="20"/>
              </w:rPr>
              <w:t>Date/Time of Message</w:t>
            </w:r>
          </w:p>
        </w:tc>
        <w:tc>
          <w:tcPr>
            <w:tcW w:w="1710" w:type="dxa"/>
            <w:shd w:val="clear" w:color="000000" w:fill="auto"/>
          </w:tcPr>
          <w:p w14:paraId="1A4D201F" w14:textId="77777777" w:rsidR="00F45495" w:rsidRPr="00A562C5" w:rsidRDefault="00F45495" w:rsidP="00A562C5">
            <w:pPr>
              <w:rPr>
                <w:sz w:val="20"/>
              </w:rPr>
            </w:pPr>
            <w:r w:rsidRPr="00A562C5">
              <w:rPr>
                <w:sz w:val="20"/>
              </w:rPr>
              <w:t>20040405152416</w:t>
            </w:r>
          </w:p>
        </w:tc>
      </w:tr>
      <w:tr w:rsidR="00F45495" w:rsidRPr="00A562C5" w14:paraId="1ABAAA5A" w14:textId="77777777" w:rsidTr="00A562C5">
        <w:tc>
          <w:tcPr>
            <w:tcW w:w="1188" w:type="dxa"/>
            <w:shd w:val="clear" w:color="000000" w:fill="auto"/>
          </w:tcPr>
          <w:p w14:paraId="7EB0AE6B" w14:textId="77777777" w:rsidR="00F45495" w:rsidRPr="00A562C5" w:rsidRDefault="00F45495" w:rsidP="00A562C5">
            <w:pPr>
              <w:rPr>
                <w:sz w:val="20"/>
              </w:rPr>
            </w:pPr>
          </w:p>
        </w:tc>
        <w:tc>
          <w:tcPr>
            <w:tcW w:w="720" w:type="dxa"/>
            <w:shd w:val="clear" w:color="000000" w:fill="auto"/>
          </w:tcPr>
          <w:p w14:paraId="5B203974" w14:textId="77777777" w:rsidR="00F45495" w:rsidRPr="00A562C5" w:rsidRDefault="00F45495" w:rsidP="00A562C5">
            <w:pPr>
              <w:tabs>
                <w:tab w:val="decimal" w:pos="342"/>
              </w:tabs>
              <w:rPr>
                <w:sz w:val="20"/>
              </w:rPr>
            </w:pPr>
            <w:r w:rsidRPr="00A562C5">
              <w:rPr>
                <w:sz w:val="20"/>
              </w:rPr>
              <w:t>9</w:t>
            </w:r>
          </w:p>
        </w:tc>
        <w:tc>
          <w:tcPr>
            <w:tcW w:w="630" w:type="dxa"/>
            <w:shd w:val="clear" w:color="000000" w:fill="auto"/>
          </w:tcPr>
          <w:p w14:paraId="7E48F745" w14:textId="77777777" w:rsidR="00F45495" w:rsidRPr="00A562C5" w:rsidRDefault="00F45495" w:rsidP="00A562C5">
            <w:pPr>
              <w:tabs>
                <w:tab w:val="decimal" w:pos="342"/>
              </w:tabs>
              <w:rPr>
                <w:sz w:val="20"/>
              </w:rPr>
            </w:pPr>
            <w:r w:rsidRPr="00A562C5">
              <w:rPr>
                <w:sz w:val="20"/>
              </w:rPr>
              <w:t>15</w:t>
            </w:r>
          </w:p>
        </w:tc>
        <w:tc>
          <w:tcPr>
            <w:tcW w:w="720" w:type="dxa"/>
            <w:shd w:val="clear" w:color="000000" w:fill="auto"/>
          </w:tcPr>
          <w:p w14:paraId="504313FE" w14:textId="77777777" w:rsidR="00F45495" w:rsidRPr="00A562C5" w:rsidRDefault="00F45495" w:rsidP="00A562C5">
            <w:pPr>
              <w:jc w:val="center"/>
              <w:rPr>
                <w:sz w:val="20"/>
              </w:rPr>
            </w:pPr>
            <w:r w:rsidRPr="00A562C5">
              <w:rPr>
                <w:sz w:val="20"/>
              </w:rPr>
              <w:t>CM</w:t>
            </w:r>
          </w:p>
        </w:tc>
        <w:tc>
          <w:tcPr>
            <w:tcW w:w="630" w:type="dxa"/>
            <w:shd w:val="clear" w:color="000000" w:fill="auto"/>
          </w:tcPr>
          <w:p w14:paraId="3862CFEA"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41CF1947" w14:textId="77777777" w:rsidR="00F45495" w:rsidRPr="00A562C5" w:rsidRDefault="00F45495" w:rsidP="00A562C5">
            <w:pPr>
              <w:tabs>
                <w:tab w:val="decimal" w:pos="252"/>
              </w:tabs>
              <w:rPr>
                <w:sz w:val="20"/>
              </w:rPr>
            </w:pPr>
            <w:r w:rsidRPr="00A562C5">
              <w:rPr>
                <w:sz w:val="20"/>
              </w:rPr>
              <w:t>0076</w:t>
            </w:r>
          </w:p>
        </w:tc>
        <w:tc>
          <w:tcPr>
            <w:tcW w:w="810" w:type="dxa"/>
            <w:shd w:val="clear" w:color="000000" w:fill="auto"/>
          </w:tcPr>
          <w:p w14:paraId="41098765" w14:textId="77777777" w:rsidR="00F45495" w:rsidRPr="00A562C5" w:rsidRDefault="00F45495" w:rsidP="00A562C5">
            <w:pPr>
              <w:rPr>
                <w:sz w:val="20"/>
              </w:rPr>
            </w:pPr>
          </w:p>
        </w:tc>
        <w:tc>
          <w:tcPr>
            <w:tcW w:w="2430" w:type="dxa"/>
            <w:shd w:val="clear" w:color="000000" w:fill="auto"/>
          </w:tcPr>
          <w:p w14:paraId="259BF5ED" w14:textId="77777777" w:rsidR="00F45495" w:rsidRPr="00A562C5" w:rsidRDefault="00F45495" w:rsidP="00A562C5">
            <w:pPr>
              <w:rPr>
                <w:sz w:val="20"/>
              </w:rPr>
            </w:pPr>
            <w:r w:rsidRPr="00A562C5">
              <w:rPr>
                <w:sz w:val="20"/>
              </w:rPr>
              <w:t>Message Type</w:t>
            </w:r>
          </w:p>
        </w:tc>
        <w:tc>
          <w:tcPr>
            <w:tcW w:w="1710" w:type="dxa"/>
            <w:shd w:val="clear" w:color="000000" w:fill="auto"/>
          </w:tcPr>
          <w:p w14:paraId="6B363C78" w14:textId="77777777" w:rsidR="00F45495" w:rsidRPr="00A562C5" w:rsidRDefault="00F45495" w:rsidP="00A562C5">
            <w:pPr>
              <w:rPr>
                <w:sz w:val="20"/>
              </w:rPr>
            </w:pPr>
            <w:r w:rsidRPr="00A562C5">
              <w:rPr>
                <w:sz w:val="20"/>
              </w:rPr>
              <w:t>MFN_M01</w:t>
            </w:r>
          </w:p>
        </w:tc>
      </w:tr>
      <w:tr w:rsidR="00F45495" w:rsidRPr="00A562C5" w14:paraId="058E4ADB" w14:textId="77777777" w:rsidTr="00A562C5">
        <w:tc>
          <w:tcPr>
            <w:tcW w:w="1188" w:type="dxa"/>
            <w:shd w:val="clear" w:color="000000" w:fill="auto"/>
          </w:tcPr>
          <w:p w14:paraId="062601C3" w14:textId="77777777" w:rsidR="00F45495" w:rsidRPr="00A562C5" w:rsidRDefault="00F45495" w:rsidP="00A562C5">
            <w:pPr>
              <w:rPr>
                <w:sz w:val="20"/>
              </w:rPr>
            </w:pPr>
          </w:p>
        </w:tc>
        <w:tc>
          <w:tcPr>
            <w:tcW w:w="720" w:type="dxa"/>
            <w:shd w:val="clear" w:color="000000" w:fill="auto"/>
          </w:tcPr>
          <w:p w14:paraId="7B1E38C1" w14:textId="77777777" w:rsidR="00F45495" w:rsidRPr="00A562C5" w:rsidRDefault="00F45495" w:rsidP="00A562C5">
            <w:pPr>
              <w:tabs>
                <w:tab w:val="decimal" w:pos="342"/>
              </w:tabs>
              <w:rPr>
                <w:sz w:val="20"/>
              </w:rPr>
            </w:pPr>
            <w:r w:rsidRPr="00A562C5">
              <w:rPr>
                <w:sz w:val="20"/>
              </w:rPr>
              <w:t>10</w:t>
            </w:r>
          </w:p>
        </w:tc>
        <w:tc>
          <w:tcPr>
            <w:tcW w:w="630" w:type="dxa"/>
            <w:shd w:val="clear" w:color="000000" w:fill="auto"/>
          </w:tcPr>
          <w:p w14:paraId="517436AE"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726280B5" w14:textId="77777777" w:rsidR="00F45495" w:rsidRPr="00A562C5" w:rsidRDefault="00F45495" w:rsidP="00A562C5">
            <w:pPr>
              <w:jc w:val="center"/>
              <w:rPr>
                <w:sz w:val="20"/>
              </w:rPr>
            </w:pPr>
            <w:r w:rsidRPr="00A562C5">
              <w:rPr>
                <w:sz w:val="20"/>
              </w:rPr>
              <w:t>ST</w:t>
            </w:r>
          </w:p>
        </w:tc>
        <w:tc>
          <w:tcPr>
            <w:tcW w:w="630" w:type="dxa"/>
            <w:shd w:val="clear" w:color="000000" w:fill="auto"/>
          </w:tcPr>
          <w:p w14:paraId="47F0953E"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739A3E2B" w14:textId="77777777" w:rsidR="00F45495" w:rsidRPr="00A562C5" w:rsidRDefault="00F45495" w:rsidP="00A562C5">
            <w:pPr>
              <w:tabs>
                <w:tab w:val="decimal" w:pos="252"/>
              </w:tabs>
              <w:rPr>
                <w:sz w:val="20"/>
              </w:rPr>
            </w:pPr>
          </w:p>
        </w:tc>
        <w:tc>
          <w:tcPr>
            <w:tcW w:w="810" w:type="dxa"/>
            <w:shd w:val="clear" w:color="000000" w:fill="auto"/>
          </w:tcPr>
          <w:p w14:paraId="7F4FDEDE" w14:textId="77777777" w:rsidR="00F45495" w:rsidRPr="00A562C5" w:rsidRDefault="00F45495" w:rsidP="00A562C5">
            <w:pPr>
              <w:rPr>
                <w:sz w:val="20"/>
              </w:rPr>
            </w:pPr>
          </w:p>
        </w:tc>
        <w:tc>
          <w:tcPr>
            <w:tcW w:w="2430" w:type="dxa"/>
            <w:shd w:val="clear" w:color="000000" w:fill="auto"/>
          </w:tcPr>
          <w:p w14:paraId="3625F68A" w14:textId="77777777" w:rsidR="00F45495" w:rsidRPr="00A562C5" w:rsidRDefault="00F45495" w:rsidP="00A562C5">
            <w:pPr>
              <w:rPr>
                <w:sz w:val="20"/>
              </w:rPr>
            </w:pPr>
            <w:r w:rsidRPr="00A562C5">
              <w:rPr>
                <w:sz w:val="20"/>
              </w:rPr>
              <w:t>Message Control ID</w:t>
            </w:r>
          </w:p>
        </w:tc>
        <w:tc>
          <w:tcPr>
            <w:tcW w:w="1710" w:type="dxa"/>
            <w:shd w:val="clear" w:color="000000" w:fill="auto"/>
          </w:tcPr>
          <w:p w14:paraId="696FEAC4" w14:textId="77777777" w:rsidR="00F45495" w:rsidRPr="00A562C5" w:rsidRDefault="00F45495" w:rsidP="00A562C5">
            <w:pPr>
              <w:rPr>
                <w:sz w:val="20"/>
              </w:rPr>
            </w:pPr>
            <w:r w:rsidRPr="00A562C5">
              <w:rPr>
                <w:sz w:val="20"/>
              </w:rPr>
              <w:t>10001</w:t>
            </w:r>
          </w:p>
        </w:tc>
      </w:tr>
      <w:tr w:rsidR="00F45495" w:rsidRPr="00A562C5" w14:paraId="71ABD574" w14:textId="77777777" w:rsidTr="00A562C5">
        <w:tc>
          <w:tcPr>
            <w:tcW w:w="1188" w:type="dxa"/>
            <w:shd w:val="clear" w:color="000000" w:fill="auto"/>
          </w:tcPr>
          <w:p w14:paraId="3EDA6B61" w14:textId="77777777" w:rsidR="00F45495" w:rsidRPr="00A562C5" w:rsidRDefault="00F45495" w:rsidP="00A562C5">
            <w:pPr>
              <w:rPr>
                <w:sz w:val="20"/>
              </w:rPr>
            </w:pPr>
          </w:p>
        </w:tc>
        <w:tc>
          <w:tcPr>
            <w:tcW w:w="720" w:type="dxa"/>
            <w:shd w:val="clear" w:color="000000" w:fill="auto"/>
          </w:tcPr>
          <w:p w14:paraId="5C564E70" w14:textId="77777777" w:rsidR="00F45495" w:rsidRPr="00A562C5" w:rsidRDefault="00F45495" w:rsidP="00A562C5">
            <w:pPr>
              <w:tabs>
                <w:tab w:val="decimal" w:pos="342"/>
              </w:tabs>
              <w:rPr>
                <w:sz w:val="20"/>
              </w:rPr>
            </w:pPr>
            <w:r w:rsidRPr="00A562C5">
              <w:rPr>
                <w:sz w:val="20"/>
              </w:rPr>
              <w:t>11</w:t>
            </w:r>
          </w:p>
        </w:tc>
        <w:tc>
          <w:tcPr>
            <w:tcW w:w="630" w:type="dxa"/>
            <w:shd w:val="clear" w:color="000000" w:fill="auto"/>
          </w:tcPr>
          <w:p w14:paraId="760C1599"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48A57289" w14:textId="77777777" w:rsidR="00F45495" w:rsidRPr="00A562C5" w:rsidRDefault="00F45495" w:rsidP="00A562C5">
            <w:pPr>
              <w:jc w:val="center"/>
              <w:rPr>
                <w:sz w:val="20"/>
              </w:rPr>
            </w:pPr>
            <w:r w:rsidRPr="00A562C5">
              <w:rPr>
                <w:sz w:val="20"/>
              </w:rPr>
              <w:t>PT</w:t>
            </w:r>
          </w:p>
        </w:tc>
        <w:tc>
          <w:tcPr>
            <w:tcW w:w="630" w:type="dxa"/>
            <w:shd w:val="clear" w:color="000000" w:fill="auto"/>
          </w:tcPr>
          <w:p w14:paraId="0E27D79A"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2986DCA7" w14:textId="77777777" w:rsidR="00F45495" w:rsidRPr="00A562C5" w:rsidRDefault="00F45495" w:rsidP="00A562C5">
            <w:pPr>
              <w:tabs>
                <w:tab w:val="decimal" w:pos="252"/>
              </w:tabs>
              <w:rPr>
                <w:sz w:val="20"/>
              </w:rPr>
            </w:pPr>
            <w:r w:rsidRPr="00A562C5">
              <w:rPr>
                <w:sz w:val="20"/>
              </w:rPr>
              <w:t>0103</w:t>
            </w:r>
          </w:p>
        </w:tc>
        <w:tc>
          <w:tcPr>
            <w:tcW w:w="810" w:type="dxa"/>
            <w:shd w:val="clear" w:color="000000" w:fill="auto"/>
          </w:tcPr>
          <w:p w14:paraId="35CBC4DE" w14:textId="77777777" w:rsidR="00F45495" w:rsidRPr="00A562C5" w:rsidRDefault="00F45495" w:rsidP="00A562C5">
            <w:pPr>
              <w:rPr>
                <w:sz w:val="20"/>
              </w:rPr>
            </w:pPr>
          </w:p>
        </w:tc>
        <w:tc>
          <w:tcPr>
            <w:tcW w:w="2430" w:type="dxa"/>
            <w:shd w:val="clear" w:color="000000" w:fill="auto"/>
          </w:tcPr>
          <w:p w14:paraId="654C3616" w14:textId="77777777" w:rsidR="00F45495" w:rsidRPr="00A562C5" w:rsidRDefault="00F45495" w:rsidP="00A562C5">
            <w:pPr>
              <w:rPr>
                <w:sz w:val="20"/>
              </w:rPr>
            </w:pPr>
            <w:r w:rsidRPr="00A562C5">
              <w:rPr>
                <w:sz w:val="20"/>
              </w:rPr>
              <w:t>Processing ID</w:t>
            </w:r>
          </w:p>
        </w:tc>
        <w:tc>
          <w:tcPr>
            <w:tcW w:w="1710" w:type="dxa"/>
            <w:shd w:val="clear" w:color="000000" w:fill="auto"/>
          </w:tcPr>
          <w:p w14:paraId="37C3E819" w14:textId="77777777" w:rsidR="00F45495" w:rsidRPr="00A562C5" w:rsidRDefault="00F45495" w:rsidP="00A562C5">
            <w:pPr>
              <w:rPr>
                <w:sz w:val="20"/>
              </w:rPr>
            </w:pPr>
            <w:r w:rsidRPr="00A562C5">
              <w:rPr>
                <w:sz w:val="20"/>
              </w:rPr>
              <w:t>P</w:t>
            </w:r>
          </w:p>
        </w:tc>
      </w:tr>
      <w:tr w:rsidR="00F45495" w:rsidRPr="00A562C5" w14:paraId="0D6F437F" w14:textId="77777777" w:rsidTr="00A562C5">
        <w:tc>
          <w:tcPr>
            <w:tcW w:w="1188" w:type="dxa"/>
            <w:shd w:val="clear" w:color="000000" w:fill="auto"/>
          </w:tcPr>
          <w:p w14:paraId="6828C331" w14:textId="77777777" w:rsidR="00F45495" w:rsidRPr="00A562C5" w:rsidRDefault="00F45495" w:rsidP="00A562C5">
            <w:pPr>
              <w:rPr>
                <w:sz w:val="20"/>
              </w:rPr>
            </w:pPr>
          </w:p>
        </w:tc>
        <w:tc>
          <w:tcPr>
            <w:tcW w:w="720" w:type="dxa"/>
            <w:shd w:val="clear" w:color="000000" w:fill="auto"/>
          </w:tcPr>
          <w:p w14:paraId="7ED518F8"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502BF10E"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40CB95CE" w14:textId="77777777" w:rsidR="00F45495" w:rsidRPr="00A562C5" w:rsidRDefault="00F45495" w:rsidP="00A562C5">
            <w:pPr>
              <w:jc w:val="center"/>
              <w:rPr>
                <w:sz w:val="20"/>
              </w:rPr>
            </w:pPr>
            <w:r w:rsidRPr="00A562C5">
              <w:rPr>
                <w:sz w:val="20"/>
              </w:rPr>
              <w:t>VID</w:t>
            </w:r>
          </w:p>
        </w:tc>
        <w:tc>
          <w:tcPr>
            <w:tcW w:w="630" w:type="dxa"/>
            <w:shd w:val="clear" w:color="000000" w:fill="auto"/>
          </w:tcPr>
          <w:p w14:paraId="5D3ED301"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4E31BF07" w14:textId="77777777" w:rsidR="00F45495" w:rsidRPr="00A562C5" w:rsidRDefault="00F45495" w:rsidP="00A562C5">
            <w:pPr>
              <w:tabs>
                <w:tab w:val="decimal" w:pos="252"/>
              </w:tabs>
              <w:rPr>
                <w:sz w:val="20"/>
              </w:rPr>
            </w:pPr>
            <w:r w:rsidRPr="00A562C5">
              <w:rPr>
                <w:sz w:val="20"/>
              </w:rPr>
              <w:t>0104</w:t>
            </w:r>
          </w:p>
        </w:tc>
        <w:tc>
          <w:tcPr>
            <w:tcW w:w="810" w:type="dxa"/>
            <w:shd w:val="clear" w:color="000000" w:fill="auto"/>
          </w:tcPr>
          <w:p w14:paraId="657A5E6F" w14:textId="77777777" w:rsidR="00F45495" w:rsidRPr="00A562C5" w:rsidRDefault="00F45495" w:rsidP="00A562C5">
            <w:pPr>
              <w:rPr>
                <w:sz w:val="20"/>
              </w:rPr>
            </w:pPr>
          </w:p>
        </w:tc>
        <w:tc>
          <w:tcPr>
            <w:tcW w:w="2430" w:type="dxa"/>
            <w:shd w:val="clear" w:color="000000" w:fill="auto"/>
          </w:tcPr>
          <w:p w14:paraId="2285C1EF" w14:textId="77777777" w:rsidR="00F45495" w:rsidRPr="00A562C5" w:rsidRDefault="00F45495" w:rsidP="00A562C5">
            <w:pPr>
              <w:rPr>
                <w:sz w:val="20"/>
              </w:rPr>
            </w:pPr>
            <w:r w:rsidRPr="00A562C5">
              <w:rPr>
                <w:sz w:val="20"/>
              </w:rPr>
              <w:t>Version ID</w:t>
            </w:r>
          </w:p>
        </w:tc>
        <w:tc>
          <w:tcPr>
            <w:tcW w:w="1710" w:type="dxa"/>
            <w:shd w:val="clear" w:color="000000" w:fill="auto"/>
          </w:tcPr>
          <w:p w14:paraId="006DC01A" w14:textId="77777777" w:rsidR="00F45495" w:rsidRPr="00A562C5" w:rsidRDefault="00F45495" w:rsidP="00A562C5">
            <w:pPr>
              <w:rPr>
                <w:sz w:val="20"/>
              </w:rPr>
            </w:pPr>
            <w:r w:rsidRPr="00A562C5">
              <w:rPr>
                <w:sz w:val="20"/>
              </w:rPr>
              <w:t>2.4</w:t>
            </w:r>
          </w:p>
        </w:tc>
      </w:tr>
      <w:tr w:rsidR="00F45495" w:rsidRPr="00A562C5" w14:paraId="2E1E598E" w14:textId="77777777" w:rsidTr="00A562C5">
        <w:tc>
          <w:tcPr>
            <w:tcW w:w="1188" w:type="dxa"/>
            <w:shd w:val="clear" w:color="000000" w:fill="auto"/>
          </w:tcPr>
          <w:p w14:paraId="007D0C66" w14:textId="77777777" w:rsidR="00F45495" w:rsidRPr="00A562C5" w:rsidRDefault="00F45495" w:rsidP="00A562C5">
            <w:pPr>
              <w:rPr>
                <w:sz w:val="20"/>
              </w:rPr>
            </w:pPr>
          </w:p>
        </w:tc>
        <w:tc>
          <w:tcPr>
            <w:tcW w:w="720" w:type="dxa"/>
            <w:shd w:val="clear" w:color="000000" w:fill="auto"/>
          </w:tcPr>
          <w:p w14:paraId="585158F1"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43CDFA5E"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500AC98E" w14:textId="77777777" w:rsidR="00F45495" w:rsidRPr="00A562C5" w:rsidRDefault="00F45495" w:rsidP="00A562C5">
            <w:pPr>
              <w:jc w:val="center"/>
              <w:rPr>
                <w:sz w:val="20"/>
              </w:rPr>
            </w:pPr>
            <w:r w:rsidRPr="00A562C5">
              <w:rPr>
                <w:sz w:val="20"/>
              </w:rPr>
              <w:t>ID</w:t>
            </w:r>
          </w:p>
        </w:tc>
        <w:tc>
          <w:tcPr>
            <w:tcW w:w="630" w:type="dxa"/>
            <w:shd w:val="clear" w:color="000000" w:fill="auto"/>
          </w:tcPr>
          <w:p w14:paraId="48E32B85" w14:textId="77777777" w:rsidR="00F45495" w:rsidRPr="00A562C5" w:rsidRDefault="00F45495" w:rsidP="00A562C5">
            <w:pPr>
              <w:tabs>
                <w:tab w:val="decimal" w:pos="252"/>
              </w:tabs>
              <w:rPr>
                <w:sz w:val="20"/>
              </w:rPr>
            </w:pPr>
          </w:p>
        </w:tc>
        <w:tc>
          <w:tcPr>
            <w:tcW w:w="630" w:type="dxa"/>
            <w:shd w:val="clear" w:color="000000" w:fill="auto"/>
          </w:tcPr>
          <w:p w14:paraId="4E096C7A" w14:textId="77777777" w:rsidR="00F45495" w:rsidRPr="00A562C5" w:rsidRDefault="00F45495" w:rsidP="00A562C5">
            <w:pPr>
              <w:tabs>
                <w:tab w:val="decimal" w:pos="252"/>
              </w:tabs>
              <w:rPr>
                <w:sz w:val="20"/>
              </w:rPr>
            </w:pPr>
          </w:p>
        </w:tc>
        <w:tc>
          <w:tcPr>
            <w:tcW w:w="810" w:type="dxa"/>
            <w:shd w:val="clear" w:color="000000" w:fill="auto"/>
          </w:tcPr>
          <w:p w14:paraId="5A935205" w14:textId="77777777" w:rsidR="00F45495" w:rsidRPr="00A562C5" w:rsidRDefault="00F45495" w:rsidP="00A562C5">
            <w:pPr>
              <w:rPr>
                <w:sz w:val="20"/>
              </w:rPr>
            </w:pPr>
            <w:r w:rsidRPr="00A562C5">
              <w:rPr>
                <w:sz w:val="20"/>
              </w:rPr>
              <w:t>0155</w:t>
            </w:r>
          </w:p>
        </w:tc>
        <w:tc>
          <w:tcPr>
            <w:tcW w:w="2430" w:type="dxa"/>
            <w:shd w:val="clear" w:color="000000" w:fill="auto"/>
          </w:tcPr>
          <w:p w14:paraId="60BE7184" w14:textId="77777777" w:rsidR="00F45495" w:rsidRPr="00A562C5" w:rsidRDefault="00F45495" w:rsidP="00A562C5">
            <w:pPr>
              <w:rPr>
                <w:sz w:val="20"/>
              </w:rPr>
            </w:pPr>
            <w:r w:rsidRPr="00A562C5">
              <w:rPr>
                <w:sz w:val="20"/>
              </w:rPr>
              <w:t>Accept Ack. Type</w:t>
            </w:r>
          </w:p>
        </w:tc>
        <w:tc>
          <w:tcPr>
            <w:tcW w:w="1710" w:type="dxa"/>
            <w:shd w:val="clear" w:color="000000" w:fill="auto"/>
          </w:tcPr>
          <w:p w14:paraId="0515BDC8" w14:textId="77777777" w:rsidR="00F45495" w:rsidRPr="00A562C5" w:rsidRDefault="00F45495" w:rsidP="00A562C5">
            <w:pPr>
              <w:rPr>
                <w:sz w:val="20"/>
              </w:rPr>
            </w:pPr>
            <w:r w:rsidRPr="00A562C5">
              <w:rPr>
                <w:sz w:val="20"/>
              </w:rPr>
              <w:t>AL</w:t>
            </w:r>
          </w:p>
        </w:tc>
      </w:tr>
      <w:tr w:rsidR="00F45495" w:rsidRPr="00A562C5" w14:paraId="0927FD42" w14:textId="77777777" w:rsidTr="00A562C5">
        <w:tc>
          <w:tcPr>
            <w:tcW w:w="1188" w:type="dxa"/>
            <w:shd w:val="clear" w:color="000000" w:fill="auto"/>
          </w:tcPr>
          <w:p w14:paraId="5D5E6364" w14:textId="77777777" w:rsidR="00F45495" w:rsidRPr="00A562C5" w:rsidRDefault="00F45495" w:rsidP="00A562C5">
            <w:pPr>
              <w:rPr>
                <w:sz w:val="20"/>
              </w:rPr>
            </w:pPr>
          </w:p>
        </w:tc>
        <w:tc>
          <w:tcPr>
            <w:tcW w:w="720" w:type="dxa"/>
            <w:shd w:val="clear" w:color="000000" w:fill="auto"/>
          </w:tcPr>
          <w:p w14:paraId="0917E61F" w14:textId="77777777" w:rsidR="00F45495" w:rsidRPr="00A562C5" w:rsidRDefault="00F45495" w:rsidP="00A562C5">
            <w:pPr>
              <w:tabs>
                <w:tab w:val="decimal" w:pos="342"/>
              </w:tabs>
              <w:rPr>
                <w:sz w:val="20"/>
              </w:rPr>
            </w:pPr>
            <w:r w:rsidRPr="00A562C5">
              <w:rPr>
                <w:sz w:val="20"/>
              </w:rPr>
              <w:t>16</w:t>
            </w:r>
          </w:p>
        </w:tc>
        <w:tc>
          <w:tcPr>
            <w:tcW w:w="630" w:type="dxa"/>
            <w:shd w:val="clear" w:color="000000" w:fill="auto"/>
          </w:tcPr>
          <w:p w14:paraId="74E3F139"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67AA2039" w14:textId="77777777" w:rsidR="00F45495" w:rsidRPr="00A562C5" w:rsidRDefault="00F45495" w:rsidP="00A562C5">
            <w:pPr>
              <w:jc w:val="center"/>
              <w:rPr>
                <w:sz w:val="20"/>
              </w:rPr>
            </w:pPr>
            <w:r w:rsidRPr="00A562C5">
              <w:rPr>
                <w:sz w:val="20"/>
              </w:rPr>
              <w:t>ID</w:t>
            </w:r>
          </w:p>
        </w:tc>
        <w:tc>
          <w:tcPr>
            <w:tcW w:w="630" w:type="dxa"/>
            <w:shd w:val="clear" w:color="000000" w:fill="auto"/>
          </w:tcPr>
          <w:p w14:paraId="04A3291D" w14:textId="77777777" w:rsidR="00F45495" w:rsidRPr="00A562C5" w:rsidRDefault="00F45495" w:rsidP="00A562C5">
            <w:pPr>
              <w:tabs>
                <w:tab w:val="decimal" w:pos="252"/>
              </w:tabs>
              <w:rPr>
                <w:sz w:val="20"/>
              </w:rPr>
            </w:pPr>
          </w:p>
        </w:tc>
        <w:tc>
          <w:tcPr>
            <w:tcW w:w="630" w:type="dxa"/>
            <w:shd w:val="clear" w:color="000000" w:fill="auto"/>
          </w:tcPr>
          <w:p w14:paraId="026D016D" w14:textId="77777777" w:rsidR="00F45495" w:rsidRPr="00A562C5" w:rsidRDefault="00F45495" w:rsidP="00A562C5">
            <w:pPr>
              <w:tabs>
                <w:tab w:val="decimal" w:pos="252"/>
              </w:tabs>
              <w:rPr>
                <w:sz w:val="20"/>
              </w:rPr>
            </w:pPr>
          </w:p>
        </w:tc>
        <w:tc>
          <w:tcPr>
            <w:tcW w:w="810" w:type="dxa"/>
            <w:shd w:val="clear" w:color="000000" w:fill="auto"/>
          </w:tcPr>
          <w:p w14:paraId="2ADC5571" w14:textId="77777777" w:rsidR="00F45495" w:rsidRPr="00A562C5" w:rsidRDefault="00F45495" w:rsidP="00A562C5">
            <w:pPr>
              <w:rPr>
                <w:sz w:val="20"/>
              </w:rPr>
            </w:pPr>
            <w:r w:rsidRPr="00A562C5">
              <w:rPr>
                <w:sz w:val="20"/>
              </w:rPr>
              <w:t>0155</w:t>
            </w:r>
          </w:p>
        </w:tc>
        <w:tc>
          <w:tcPr>
            <w:tcW w:w="2430" w:type="dxa"/>
            <w:shd w:val="clear" w:color="000000" w:fill="auto"/>
          </w:tcPr>
          <w:p w14:paraId="61C69549" w14:textId="77777777"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14:paraId="1A59FC12" w14:textId="77777777" w:rsidR="00F45495" w:rsidRPr="00A562C5" w:rsidRDefault="00F45495" w:rsidP="00A562C5">
            <w:pPr>
              <w:rPr>
                <w:sz w:val="20"/>
              </w:rPr>
            </w:pPr>
            <w:r w:rsidRPr="00A562C5">
              <w:rPr>
                <w:sz w:val="20"/>
              </w:rPr>
              <w:t>AL</w:t>
            </w:r>
          </w:p>
        </w:tc>
      </w:tr>
      <w:tr w:rsidR="00F45495" w:rsidRPr="00A562C5" w14:paraId="0F358167" w14:textId="77777777" w:rsidTr="00A562C5">
        <w:tc>
          <w:tcPr>
            <w:tcW w:w="1188" w:type="dxa"/>
            <w:shd w:val="pct5" w:color="000000" w:fill="FFFFFF"/>
          </w:tcPr>
          <w:p w14:paraId="5E2B81B9" w14:textId="77777777" w:rsidR="00F45495" w:rsidRPr="00A562C5" w:rsidRDefault="00F45495" w:rsidP="00A562C5">
            <w:pPr>
              <w:rPr>
                <w:sz w:val="20"/>
              </w:rPr>
            </w:pPr>
          </w:p>
        </w:tc>
        <w:tc>
          <w:tcPr>
            <w:tcW w:w="720" w:type="dxa"/>
            <w:shd w:val="pct5" w:color="000000" w:fill="FFFFFF"/>
          </w:tcPr>
          <w:p w14:paraId="461C919D" w14:textId="77777777" w:rsidR="00F45495" w:rsidRPr="00A562C5" w:rsidRDefault="00F45495" w:rsidP="00A562C5">
            <w:pPr>
              <w:tabs>
                <w:tab w:val="decimal" w:pos="342"/>
              </w:tabs>
              <w:rPr>
                <w:sz w:val="20"/>
              </w:rPr>
            </w:pPr>
          </w:p>
        </w:tc>
        <w:tc>
          <w:tcPr>
            <w:tcW w:w="630" w:type="dxa"/>
            <w:shd w:val="pct5" w:color="000000" w:fill="FFFFFF"/>
          </w:tcPr>
          <w:p w14:paraId="510B1418" w14:textId="77777777" w:rsidR="00F45495" w:rsidRPr="00A562C5" w:rsidRDefault="00F45495" w:rsidP="00A562C5">
            <w:pPr>
              <w:tabs>
                <w:tab w:val="decimal" w:pos="342"/>
              </w:tabs>
              <w:rPr>
                <w:sz w:val="20"/>
              </w:rPr>
            </w:pPr>
          </w:p>
        </w:tc>
        <w:tc>
          <w:tcPr>
            <w:tcW w:w="720" w:type="dxa"/>
            <w:shd w:val="pct5" w:color="000000" w:fill="FFFFFF"/>
          </w:tcPr>
          <w:p w14:paraId="310EB150" w14:textId="77777777" w:rsidR="00F45495" w:rsidRPr="00A562C5" w:rsidRDefault="00F45495" w:rsidP="00A562C5">
            <w:pPr>
              <w:jc w:val="center"/>
              <w:rPr>
                <w:sz w:val="20"/>
              </w:rPr>
            </w:pPr>
          </w:p>
        </w:tc>
        <w:tc>
          <w:tcPr>
            <w:tcW w:w="630" w:type="dxa"/>
            <w:shd w:val="pct5" w:color="000000" w:fill="FFFFFF"/>
          </w:tcPr>
          <w:p w14:paraId="1BB526AD" w14:textId="77777777" w:rsidR="00F45495" w:rsidRPr="00A562C5" w:rsidRDefault="00F45495" w:rsidP="00A562C5">
            <w:pPr>
              <w:rPr>
                <w:sz w:val="20"/>
              </w:rPr>
            </w:pPr>
          </w:p>
        </w:tc>
        <w:tc>
          <w:tcPr>
            <w:tcW w:w="630" w:type="dxa"/>
            <w:shd w:val="pct5" w:color="000000" w:fill="FFFFFF"/>
          </w:tcPr>
          <w:p w14:paraId="0F9981CF" w14:textId="77777777" w:rsidR="00F45495" w:rsidRPr="00A562C5" w:rsidRDefault="00F45495" w:rsidP="00A562C5">
            <w:pPr>
              <w:rPr>
                <w:sz w:val="20"/>
              </w:rPr>
            </w:pPr>
          </w:p>
        </w:tc>
        <w:tc>
          <w:tcPr>
            <w:tcW w:w="810" w:type="dxa"/>
            <w:shd w:val="pct5" w:color="000000" w:fill="FFFFFF"/>
          </w:tcPr>
          <w:p w14:paraId="0F159634" w14:textId="77777777" w:rsidR="00F45495" w:rsidRPr="00A562C5" w:rsidRDefault="00F45495" w:rsidP="00A562C5">
            <w:pPr>
              <w:rPr>
                <w:sz w:val="20"/>
              </w:rPr>
            </w:pPr>
          </w:p>
        </w:tc>
        <w:tc>
          <w:tcPr>
            <w:tcW w:w="2430" w:type="dxa"/>
            <w:shd w:val="pct5" w:color="000000" w:fill="FFFFFF"/>
          </w:tcPr>
          <w:p w14:paraId="4A2FFE9D" w14:textId="77777777" w:rsidR="00F45495" w:rsidRPr="00A562C5" w:rsidRDefault="00F45495" w:rsidP="00A562C5">
            <w:pPr>
              <w:rPr>
                <w:sz w:val="20"/>
              </w:rPr>
            </w:pPr>
          </w:p>
        </w:tc>
        <w:tc>
          <w:tcPr>
            <w:tcW w:w="1710" w:type="dxa"/>
            <w:shd w:val="pct5" w:color="000000" w:fill="FFFFFF"/>
          </w:tcPr>
          <w:p w14:paraId="2E47AFF1" w14:textId="77777777" w:rsidR="00F45495" w:rsidRPr="00A562C5" w:rsidRDefault="00F45495" w:rsidP="00A562C5">
            <w:pPr>
              <w:rPr>
                <w:sz w:val="20"/>
              </w:rPr>
            </w:pPr>
          </w:p>
        </w:tc>
      </w:tr>
      <w:tr w:rsidR="00F45495" w:rsidRPr="00A562C5" w14:paraId="33444144" w14:textId="77777777" w:rsidTr="00A562C5">
        <w:tc>
          <w:tcPr>
            <w:tcW w:w="1188" w:type="dxa"/>
            <w:shd w:val="clear" w:color="000000" w:fill="auto"/>
          </w:tcPr>
          <w:p w14:paraId="12B1FF86" w14:textId="77777777" w:rsidR="00F45495" w:rsidRPr="00A562C5" w:rsidRDefault="00F45495" w:rsidP="00A562C5">
            <w:pPr>
              <w:rPr>
                <w:sz w:val="20"/>
              </w:rPr>
            </w:pPr>
            <w:r w:rsidRPr="00A562C5">
              <w:rPr>
                <w:sz w:val="20"/>
              </w:rPr>
              <w:t>MFI</w:t>
            </w:r>
          </w:p>
        </w:tc>
        <w:tc>
          <w:tcPr>
            <w:tcW w:w="720" w:type="dxa"/>
            <w:shd w:val="clear" w:color="000000" w:fill="auto"/>
          </w:tcPr>
          <w:p w14:paraId="51A46682"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2AFD7739"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58D3920F" w14:textId="77777777" w:rsidR="00F45495" w:rsidRPr="00A562C5" w:rsidRDefault="00F45495" w:rsidP="00A562C5">
            <w:pPr>
              <w:jc w:val="center"/>
              <w:rPr>
                <w:sz w:val="20"/>
              </w:rPr>
            </w:pPr>
            <w:r w:rsidRPr="00A562C5">
              <w:rPr>
                <w:sz w:val="20"/>
              </w:rPr>
              <w:t>CE</w:t>
            </w:r>
          </w:p>
        </w:tc>
        <w:tc>
          <w:tcPr>
            <w:tcW w:w="630" w:type="dxa"/>
            <w:shd w:val="clear" w:color="000000" w:fill="auto"/>
          </w:tcPr>
          <w:p w14:paraId="479726CF" w14:textId="77777777" w:rsidR="00F45495" w:rsidRPr="00A562C5" w:rsidRDefault="00F45495" w:rsidP="00A562C5">
            <w:pPr>
              <w:rPr>
                <w:sz w:val="20"/>
              </w:rPr>
            </w:pPr>
            <w:r w:rsidRPr="00A562C5">
              <w:rPr>
                <w:sz w:val="20"/>
              </w:rPr>
              <w:t>R</w:t>
            </w:r>
          </w:p>
        </w:tc>
        <w:tc>
          <w:tcPr>
            <w:tcW w:w="630" w:type="dxa"/>
            <w:shd w:val="clear" w:color="000000" w:fill="auto"/>
          </w:tcPr>
          <w:p w14:paraId="0CB8B97B" w14:textId="77777777" w:rsidR="00F45495" w:rsidRPr="00A562C5" w:rsidRDefault="00F45495" w:rsidP="00A562C5">
            <w:pPr>
              <w:rPr>
                <w:sz w:val="20"/>
              </w:rPr>
            </w:pPr>
          </w:p>
        </w:tc>
        <w:tc>
          <w:tcPr>
            <w:tcW w:w="810" w:type="dxa"/>
            <w:shd w:val="clear" w:color="000000" w:fill="auto"/>
          </w:tcPr>
          <w:p w14:paraId="25B054D7" w14:textId="77777777" w:rsidR="00F45495" w:rsidRPr="00A562C5" w:rsidRDefault="00F45495" w:rsidP="00A562C5">
            <w:pPr>
              <w:rPr>
                <w:sz w:val="20"/>
              </w:rPr>
            </w:pPr>
            <w:r w:rsidRPr="00A562C5">
              <w:rPr>
                <w:sz w:val="20"/>
              </w:rPr>
              <w:t>0175</w:t>
            </w:r>
          </w:p>
        </w:tc>
        <w:tc>
          <w:tcPr>
            <w:tcW w:w="2430" w:type="dxa"/>
            <w:shd w:val="clear" w:color="000000" w:fill="auto"/>
          </w:tcPr>
          <w:p w14:paraId="78B37593" w14:textId="77777777" w:rsidR="00F45495" w:rsidRPr="00A562C5" w:rsidRDefault="00F45495" w:rsidP="00A562C5">
            <w:pPr>
              <w:rPr>
                <w:sz w:val="20"/>
              </w:rPr>
            </w:pPr>
            <w:r w:rsidRPr="00A562C5">
              <w:rPr>
                <w:sz w:val="20"/>
              </w:rPr>
              <w:t>Master File Identifier</w:t>
            </w:r>
          </w:p>
        </w:tc>
        <w:tc>
          <w:tcPr>
            <w:tcW w:w="1710" w:type="dxa"/>
            <w:shd w:val="clear" w:color="000000" w:fill="auto"/>
          </w:tcPr>
          <w:p w14:paraId="17B26E75" w14:textId="77777777" w:rsidR="00F45495" w:rsidRPr="00A562C5" w:rsidRDefault="00F45495" w:rsidP="00A562C5">
            <w:pPr>
              <w:rPr>
                <w:sz w:val="20"/>
              </w:rPr>
            </w:pPr>
            <w:r w:rsidRPr="00A562C5">
              <w:rPr>
                <w:sz w:val="20"/>
              </w:rPr>
              <w:t>50^DRUG^99PSD</w:t>
            </w:r>
          </w:p>
        </w:tc>
      </w:tr>
      <w:tr w:rsidR="00F45495" w:rsidRPr="00A562C5" w14:paraId="62A182DC" w14:textId="77777777" w:rsidTr="00A562C5">
        <w:tc>
          <w:tcPr>
            <w:tcW w:w="1188" w:type="dxa"/>
            <w:shd w:val="clear" w:color="000000" w:fill="auto"/>
          </w:tcPr>
          <w:p w14:paraId="5C88A179" w14:textId="77777777" w:rsidR="00F45495" w:rsidRPr="00A562C5" w:rsidRDefault="00F45495" w:rsidP="00A562C5">
            <w:pPr>
              <w:rPr>
                <w:sz w:val="20"/>
              </w:rPr>
            </w:pPr>
          </w:p>
        </w:tc>
        <w:tc>
          <w:tcPr>
            <w:tcW w:w="720" w:type="dxa"/>
            <w:shd w:val="clear" w:color="000000" w:fill="auto"/>
          </w:tcPr>
          <w:p w14:paraId="00A77BA6"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343F36DE"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7828B8E4" w14:textId="77777777" w:rsidR="00F45495" w:rsidRPr="00A562C5" w:rsidRDefault="00F45495" w:rsidP="00A562C5">
            <w:pPr>
              <w:rPr>
                <w:sz w:val="20"/>
              </w:rPr>
            </w:pPr>
            <w:r w:rsidRPr="00A562C5">
              <w:rPr>
                <w:sz w:val="20"/>
              </w:rPr>
              <w:t>ID</w:t>
            </w:r>
          </w:p>
        </w:tc>
        <w:tc>
          <w:tcPr>
            <w:tcW w:w="630" w:type="dxa"/>
            <w:shd w:val="clear" w:color="000000" w:fill="auto"/>
          </w:tcPr>
          <w:p w14:paraId="4D49EACA" w14:textId="77777777" w:rsidR="00F45495" w:rsidRPr="00A562C5" w:rsidRDefault="00F45495" w:rsidP="00A562C5">
            <w:pPr>
              <w:rPr>
                <w:sz w:val="20"/>
              </w:rPr>
            </w:pPr>
            <w:r w:rsidRPr="00A562C5">
              <w:rPr>
                <w:sz w:val="20"/>
              </w:rPr>
              <w:t>R</w:t>
            </w:r>
          </w:p>
        </w:tc>
        <w:tc>
          <w:tcPr>
            <w:tcW w:w="630" w:type="dxa"/>
            <w:shd w:val="clear" w:color="000000" w:fill="auto"/>
          </w:tcPr>
          <w:p w14:paraId="27C13574" w14:textId="77777777" w:rsidR="00F45495" w:rsidRPr="00A562C5" w:rsidRDefault="00F45495" w:rsidP="00A562C5">
            <w:pPr>
              <w:rPr>
                <w:sz w:val="20"/>
              </w:rPr>
            </w:pPr>
          </w:p>
        </w:tc>
        <w:tc>
          <w:tcPr>
            <w:tcW w:w="810" w:type="dxa"/>
            <w:shd w:val="clear" w:color="000000" w:fill="auto"/>
          </w:tcPr>
          <w:p w14:paraId="3A2C7676" w14:textId="77777777" w:rsidR="00F45495" w:rsidRPr="00A562C5" w:rsidRDefault="00F45495" w:rsidP="00A562C5">
            <w:pPr>
              <w:rPr>
                <w:sz w:val="20"/>
              </w:rPr>
            </w:pPr>
            <w:r w:rsidRPr="00A562C5">
              <w:rPr>
                <w:sz w:val="20"/>
              </w:rPr>
              <w:t>0178</w:t>
            </w:r>
          </w:p>
        </w:tc>
        <w:tc>
          <w:tcPr>
            <w:tcW w:w="2430" w:type="dxa"/>
            <w:shd w:val="clear" w:color="000000" w:fill="auto"/>
          </w:tcPr>
          <w:p w14:paraId="56C9661B" w14:textId="77777777" w:rsidR="00F45495" w:rsidRPr="00A562C5" w:rsidRDefault="00F45495" w:rsidP="00A562C5">
            <w:pPr>
              <w:rPr>
                <w:sz w:val="20"/>
              </w:rPr>
            </w:pPr>
            <w:r w:rsidRPr="00A562C5">
              <w:rPr>
                <w:sz w:val="20"/>
              </w:rPr>
              <w:t>File-Level Event Code</w:t>
            </w:r>
          </w:p>
        </w:tc>
        <w:tc>
          <w:tcPr>
            <w:tcW w:w="1710" w:type="dxa"/>
            <w:shd w:val="clear" w:color="000000" w:fill="auto"/>
          </w:tcPr>
          <w:p w14:paraId="075F0077" w14:textId="77777777" w:rsidR="00F45495" w:rsidRPr="00A562C5" w:rsidRDefault="00F45495" w:rsidP="00A562C5">
            <w:pPr>
              <w:rPr>
                <w:sz w:val="20"/>
              </w:rPr>
            </w:pPr>
            <w:r w:rsidRPr="00A562C5">
              <w:rPr>
                <w:sz w:val="20"/>
              </w:rPr>
              <w:t>UPD</w:t>
            </w:r>
          </w:p>
        </w:tc>
      </w:tr>
      <w:tr w:rsidR="00F45495" w:rsidRPr="00A562C5" w14:paraId="38A48DE8" w14:textId="77777777" w:rsidTr="00A562C5">
        <w:tc>
          <w:tcPr>
            <w:tcW w:w="1188" w:type="dxa"/>
            <w:shd w:val="clear" w:color="000000" w:fill="auto"/>
          </w:tcPr>
          <w:p w14:paraId="69262383" w14:textId="77777777" w:rsidR="00F45495" w:rsidRPr="00A562C5" w:rsidRDefault="00F45495" w:rsidP="00A562C5">
            <w:pPr>
              <w:rPr>
                <w:sz w:val="20"/>
              </w:rPr>
            </w:pPr>
          </w:p>
        </w:tc>
        <w:tc>
          <w:tcPr>
            <w:tcW w:w="720" w:type="dxa"/>
            <w:shd w:val="clear" w:color="000000" w:fill="auto"/>
          </w:tcPr>
          <w:p w14:paraId="772D4083"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1E10DF52"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08541ED7" w14:textId="77777777" w:rsidR="00F45495" w:rsidRPr="00A562C5" w:rsidRDefault="00F45495" w:rsidP="00A562C5">
            <w:pPr>
              <w:rPr>
                <w:sz w:val="20"/>
              </w:rPr>
            </w:pPr>
            <w:r w:rsidRPr="00A562C5">
              <w:rPr>
                <w:sz w:val="20"/>
              </w:rPr>
              <w:t>ID</w:t>
            </w:r>
          </w:p>
        </w:tc>
        <w:tc>
          <w:tcPr>
            <w:tcW w:w="630" w:type="dxa"/>
            <w:shd w:val="clear" w:color="000000" w:fill="auto"/>
          </w:tcPr>
          <w:p w14:paraId="1E2FCD9D" w14:textId="77777777" w:rsidR="00F45495" w:rsidRPr="00A562C5" w:rsidRDefault="00F45495" w:rsidP="00A562C5">
            <w:pPr>
              <w:rPr>
                <w:sz w:val="20"/>
              </w:rPr>
            </w:pPr>
            <w:r w:rsidRPr="00A562C5">
              <w:rPr>
                <w:sz w:val="20"/>
              </w:rPr>
              <w:t>R</w:t>
            </w:r>
          </w:p>
        </w:tc>
        <w:tc>
          <w:tcPr>
            <w:tcW w:w="630" w:type="dxa"/>
            <w:shd w:val="clear" w:color="000000" w:fill="auto"/>
          </w:tcPr>
          <w:p w14:paraId="2AEFB9A8" w14:textId="77777777" w:rsidR="00F45495" w:rsidRPr="00A562C5" w:rsidRDefault="00F45495" w:rsidP="00A562C5">
            <w:pPr>
              <w:rPr>
                <w:sz w:val="20"/>
              </w:rPr>
            </w:pPr>
          </w:p>
        </w:tc>
        <w:tc>
          <w:tcPr>
            <w:tcW w:w="810" w:type="dxa"/>
            <w:shd w:val="clear" w:color="000000" w:fill="auto"/>
          </w:tcPr>
          <w:p w14:paraId="49B22FA8" w14:textId="77777777" w:rsidR="00F45495" w:rsidRPr="00A562C5" w:rsidRDefault="00F45495" w:rsidP="00A562C5">
            <w:pPr>
              <w:rPr>
                <w:sz w:val="20"/>
              </w:rPr>
            </w:pPr>
            <w:r w:rsidRPr="00A562C5">
              <w:rPr>
                <w:sz w:val="20"/>
              </w:rPr>
              <w:t>0179</w:t>
            </w:r>
          </w:p>
        </w:tc>
        <w:tc>
          <w:tcPr>
            <w:tcW w:w="2430" w:type="dxa"/>
            <w:shd w:val="clear" w:color="000000" w:fill="auto"/>
          </w:tcPr>
          <w:p w14:paraId="53DB20C3" w14:textId="77777777" w:rsidR="00F45495" w:rsidRPr="00A562C5" w:rsidRDefault="00F45495" w:rsidP="00A562C5">
            <w:pPr>
              <w:rPr>
                <w:sz w:val="20"/>
              </w:rPr>
            </w:pPr>
            <w:r w:rsidRPr="00A562C5">
              <w:rPr>
                <w:sz w:val="20"/>
              </w:rPr>
              <w:t>Response Level Code</w:t>
            </w:r>
          </w:p>
        </w:tc>
        <w:tc>
          <w:tcPr>
            <w:tcW w:w="1710" w:type="dxa"/>
            <w:shd w:val="clear" w:color="000000" w:fill="auto"/>
          </w:tcPr>
          <w:p w14:paraId="1884C5CA" w14:textId="77777777" w:rsidR="00F45495" w:rsidRPr="00A562C5" w:rsidRDefault="00F45495" w:rsidP="00A562C5">
            <w:pPr>
              <w:rPr>
                <w:sz w:val="20"/>
              </w:rPr>
            </w:pPr>
            <w:r w:rsidRPr="00A562C5">
              <w:rPr>
                <w:sz w:val="20"/>
              </w:rPr>
              <w:t>NE</w:t>
            </w:r>
          </w:p>
        </w:tc>
      </w:tr>
      <w:tr w:rsidR="00F45495" w:rsidRPr="00A562C5" w14:paraId="2DBCC09B" w14:textId="77777777" w:rsidTr="00A562C5">
        <w:tc>
          <w:tcPr>
            <w:tcW w:w="1188" w:type="dxa"/>
            <w:shd w:val="clear" w:color="000000" w:fill="auto"/>
          </w:tcPr>
          <w:p w14:paraId="1BE4C79D" w14:textId="77777777" w:rsidR="00F45495" w:rsidRPr="00A562C5" w:rsidRDefault="00F45495" w:rsidP="00A562C5">
            <w:pPr>
              <w:rPr>
                <w:sz w:val="20"/>
              </w:rPr>
            </w:pPr>
          </w:p>
        </w:tc>
        <w:tc>
          <w:tcPr>
            <w:tcW w:w="720" w:type="dxa"/>
            <w:shd w:val="clear" w:color="000000" w:fill="auto"/>
          </w:tcPr>
          <w:p w14:paraId="32CA8CB5" w14:textId="77777777" w:rsidR="00F45495" w:rsidRPr="00A562C5" w:rsidRDefault="00F45495" w:rsidP="00A562C5">
            <w:pPr>
              <w:tabs>
                <w:tab w:val="decimal" w:pos="342"/>
              </w:tabs>
              <w:rPr>
                <w:sz w:val="20"/>
              </w:rPr>
            </w:pPr>
          </w:p>
        </w:tc>
        <w:tc>
          <w:tcPr>
            <w:tcW w:w="630" w:type="dxa"/>
            <w:shd w:val="clear" w:color="000000" w:fill="auto"/>
          </w:tcPr>
          <w:p w14:paraId="1F84B7D9" w14:textId="77777777" w:rsidR="00F45495" w:rsidRPr="00A562C5" w:rsidRDefault="00F45495" w:rsidP="00A562C5">
            <w:pPr>
              <w:tabs>
                <w:tab w:val="decimal" w:pos="342"/>
              </w:tabs>
              <w:rPr>
                <w:sz w:val="20"/>
              </w:rPr>
            </w:pPr>
          </w:p>
        </w:tc>
        <w:tc>
          <w:tcPr>
            <w:tcW w:w="720" w:type="dxa"/>
            <w:shd w:val="clear" w:color="000000" w:fill="auto"/>
          </w:tcPr>
          <w:p w14:paraId="418DCD3C" w14:textId="77777777" w:rsidR="00F45495" w:rsidRPr="00A562C5" w:rsidRDefault="00F45495" w:rsidP="00A562C5">
            <w:pPr>
              <w:rPr>
                <w:sz w:val="20"/>
              </w:rPr>
            </w:pPr>
          </w:p>
        </w:tc>
        <w:tc>
          <w:tcPr>
            <w:tcW w:w="630" w:type="dxa"/>
            <w:shd w:val="clear" w:color="000000" w:fill="auto"/>
          </w:tcPr>
          <w:p w14:paraId="7807429F" w14:textId="77777777" w:rsidR="00F45495" w:rsidRPr="00A562C5" w:rsidRDefault="00F45495" w:rsidP="00A562C5">
            <w:pPr>
              <w:rPr>
                <w:sz w:val="20"/>
              </w:rPr>
            </w:pPr>
          </w:p>
        </w:tc>
        <w:tc>
          <w:tcPr>
            <w:tcW w:w="630" w:type="dxa"/>
            <w:shd w:val="clear" w:color="000000" w:fill="auto"/>
          </w:tcPr>
          <w:p w14:paraId="4993C712" w14:textId="77777777" w:rsidR="00F45495" w:rsidRPr="00A562C5" w:rsidRDefault="00F45495" w:rsidP="00A562C5">
            <w:pPr>
              <w:rPr>
                <w:sz w:val="20"/>
              </w:rPr>
            </w:pPr>
          </w:p>
        </w:tc>
        <w:tc>
          <w:tcPr>
            <w:tcW w:w="810" w:type="dxa"/>
            <w:shd w:val="clear" w:color="000000" w:fill="auto"/>
          </w:tcPr>
          <w:p w14:paraId="4548DA60" w14:textId="77777777" w:rsidR="00F45495" w:rsidRPr="00A562C5" w:rsidRDefault="00F45495" w:rsidP="00A562C5">
            <w:pPr>
              <w:rPr>
                <w:sz w:val="20"/>
              </w:rPr>
            </w:pPr>
          </w:p>
        </w:tc>
        <w:tc>
          <w:tcPr>
            <w:tcW w:w="2430" w:type="dxa"/>
            <w:shd w:val="clear" w:color="000000" w:fill="auto"/>
          </w:tcPr>
          <w:p w14:paraId="16EE70BD" w14:textId="77777777" w:rsidR="00F45495" w:rsidRPr="00A562C5" w:rsidRDefault="00F45495" w:rsidP="00A562C5">
            <w:pPr>
              <w:rPr>
                <w:sz w:val="20"/>
              </w:rPr>
            </w:pPr>
          </w:p>
        </w:tc>
        <w:tc>
          <w:tcPr>
            <w:tcW w:w="1710" w:type="dxa"/>
            <w:shd w:val="clear" w:color="000000" w:fill="auto"/>
          </w:tcPr>
          <w:p w14:paraId="5467D0A9" w14:textId="77777777" w:rsidR="00F45495" w:rsidRPr="00A562C5" w:rsidRDefault="00F45495" w:rsidP="00A562C5">
            <w:pPr>
              <w:rPr>
                <w:sz w:val="20"/>
              </w:rPr>
            </w:pPr>
          </w:p>
        </w:tc>
      </w:tr>
      <w:tr w:rsidR="00F45495" w:rsidRPr="00A562C5" w14:paraId="70F45917" w14:textId="77777777" w:rsidTr="00A562C5">
        <w:tc>
          <w:tcPr>
            <w:tcW w:w="1188" w:type="dxa"/>
            <w:shd w:val="clear" w:color="000000" w:fill="auto"/>
          </w:tcPr>
          <w:p w14:paraId="3D35D2A6" w14:textId="77777777" w:rsidR="00F45495" w:rsidRPr="00A562C5" w:rsidRDefault="00F45495" w:rsidP="00A562C5">
            <w:pPr>
              <w:rPr>
                <w:sz w:val="20"/>
              </w:rPr>
            </w:pPr>
            <w:r w:rsidRPr="00A562C5">
              <w:rPr>
                <w:sz w:val="20"/>
              </w:rPr>
              <w:t>MFE</w:t>
            </w:r>
          </w:p>
        </w:tc>
        <w:tc>
          <w:tcPr>
            <w:tcW w:w="720" w:type="dxa"/>
            <w:shd w:val="clear" w:color="000000" w:fill="auto"/>
          </w:tcPr>
          <w:p w14:paraId="54DF0A10"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0B91E6E6"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7753CC49" w14:textId="77777777" w:rsidR="00F45495" w:rsidRPr="00A562C5" w:rsidRDefault="00F45495" w:rsidP="00A562C5">
            <w:pPr>
              <w:rPr>
                <w:sz w:val="20"/>
              </w:rPr>
            </w:pPr>
            <w:r w:rsidRPr="00A562C5">
              <w:rPr>
                <w:sz w:val="20"/>
              </w:rPr>
              <w:t>ID</w:t>
            </w:r>
          </w:p>
        </w:tc>
        <w:tc>
          <w:tcPr>
            <w:tcW w:w="630" w:type="dxa"/>
            <w:shd w:val="clear" w:color="000000" w:fill="auto"/>
          </w:tcPr>
          <w:p w14:paraId="64D0F857" w14:textId="77777777" w:rsidR="00F45495" w:rsidRPr="00A562C5" w:rsidRDefault="00F45495" w:rsidP="00A562C5">
            <w:pPr>
              <w:rPr>
                <w:sz w:val="20"/>
              </w:rPr>
            </w:pPr>
            <w:r w:rsidRPr="00A562C5">
              <w:rPr>
                <w:sz w:val="20"/>
              </w:rPr>
              <w:t>R</w:t>
            </w:r>
          </w:p>
        </w:tc>
        <w:tc>
          <w:tcPr>
            <w:tcW w:w="630" w:type="dxa"/>
            <w:shd w:val="clear" w:color="000000" w:fill="auto"/>
          </w:tcPr>
          <w:p w14:paraId="3FD40A21" w14:textId="77777777" w:rsidR="00F45495" w:rsidRPr="00A562C5" w:rsidRDefault="00F45495" w:rsidP="00A562C5">
            <w:pPr>
              <w:rPr>
                <w:sz w:val="20"/>
              </w:rPr>
            </w:pPr>
          </w:p>
        </w:tc>
        <w:tc>
          <w:tcPr>
            <w:tcW w:w="810" w:type="dxa"/>
            <w:shd w:val="clear" w:color="000000" w:fill="auto"/>
          </w:tcPr>
          <w:p w14:paraId="44957CBD" w14:textId="77777777" w:rsidR="00F45495" w:rsidRPr="00A562C5" w:rsidRDefault="00F45495" w:rsidP="00A562C5">
            <w:pPr>
              <w:rPr>
                <w:sz w:val="20"/>
              </w:rPr>
            </w:pPr>
            <w:r w:rsidRPr="00A562C5">
              <w:rPr>
                <w:sz w:val="20"/>
              </w:rPr>
              <w:t>0180</w:t>
            </w:r>
          </w:p>
        </w:tc>
        <w:tc>
          <w:tcPr>
            <w:tcW w:w="2430" w:type="dxa"/>
            <w:shd w:val="clear" w:color="000000" w:fill="auto"/>
          </w:tcPr>
          <w:p w14:paraId="35DF35F4" w14:textId="77777777" w:rsidR="00F45495" w:rsidRPr="00A562C5" w:rsidRDefault="00F45495" w:rsidP="00A562C5">
            <w:pPr>
              <w:rPr>
                <w:sz w:val="20"/>
              </w:rPr>
            </w:pPr>
            <w:r w:rsidRPr="00A562C5">
              <w:rPr>
                <w:sz w:val="20"/>
              </w:rPr>
              <w:t>Record-Level Event Code</w:t>
            </w:r>
          </w:p>
        </w:tc>
        <w:tc>
          <w:tcPr>
            <w:tcW w:w="1710" w:type="dxa"/>
            <w:shd w:val="clear" w:color="000000" w:fill="auto"/>
          </w:tcPr>
          <w:p w14:paraId="4F259C91" w14:textId="77777777" w:rsidR="00F45495" w:rsidRPr="00A562C5" w:rsidRDefault="00F45495" w:rsidP="00A562C5">
            <w:pPr>
              <w:rPr>
                <w:sz w:val="20"/>
              </w:rPr>
            </w:pPr>
            <w:r w:rsidRPr="00A562C5">
              <w:rPr>
                <w:sz w:val="20"/>
              </w:rPr>
              <w:t>MUP</w:t>
            </w:r>
          </w:p>
        </w:tc>
      </w:tr>
      <w:tr w:rsidR="00F45495" w:rsidRPr="00A562C5" w14:paraId="6759257E" w14:textId="77777777" w:rsidTr="00A562C5">
        <w:tc>
          <w:tcPr>
            <w:tcW w:w="1188" w:type="dxa"/>
            <w:shd w:val="clear" w:color="000000" w:fill="auto"/>
          </w:tcPr>
          <w:p w14:paraId="690AAF34" w14:textId="77777777" w:rsidR="00F45495" w:rsidRPr="00A562C5" w:rsidRDefault="00F45495" w:rsidP="00A562C5">
            <w:pPr>
              <w:rPr>
                <w:sz w:val="20"/>
              </w:rPr>
            </w:pPr>
          </w:p>
        </w:tc>
        <w:tc>
          <w:tcPr>
            <w:tcW w:w="720" w:type="dxa"/>
            <w:shd w:val="clear" w:color="000000" w:fill="auto"/>
          </w:tcPr>
          <w:p w14:paraId="59F054CD"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73F2206D"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2AD2DB47" w14:textId="77777777" w:rsidR="00F45495" w:rsidRPr="00A562C5" w:rsidRDefault="00F45495" w:rsidP="00A562C5">
            <w:pPr>
              <w:ind w:right="-78"/>
              <w:rPr>
                <w:sz w:val="20"/>
              </w:rPr>
            </w:pPr>
            <w:r w:rsidRPr="00A562C5">
              <w:rPr>
                <w:sz w:val="20"/>
              </w:rPr>
              <w:t>Varies</w:t>
            </w:r>
          </w:p>
        </w:tc>
        <w:tc>
          <w:tcPr>
            <w:tcW w:w="630" w:type="dxa"/>
            <w:shd w:val="clear" w:color="000000" w:fill="auto"/>
          </w:tcPr>
          <w:p w14:paraId="7632F8FF" w14:textId="77777777" w:rsidR="00F45495" w:rsidRPr="00A562C5" w:rsidRDefault="00F45495" w:rsidP="00A562C5">
            <w:pPr>
              <w:rPr>
                <w:sz w:val="20"/>
              </w:rPr>
            </w:pPr>
            <w:r w:rsidRPr="00A562C5">
              <w:rPr>
                <w:sz w:val="20"/>
              </w:rPr>
              <w:t>R</w:t>
            </w:r>
          </w:p>
        </w:tc>
        <w:tc>
          <w:tcPr>
            <w:tcW w:w="630" w:type="dxa"/>
            <w:shd w:val="clear" w:color="000000" w:fill="auto"/>
          </w:tcPr>
          <w:p w14:paraId="1C875669" w14:textId="77777777" w:rsidR="00F45495" w:rsidRPr="00A562C5" w:rsidRDefault="00F45495" w:rsidP="00A562C5">
            <w:pPr>
              <w:rPr>
                <w:sz w:val="20"/>
              </w:rPr>
            </w:pPr>
          </w:p>
        </w:tc>
        <w:tc>
          <w:tcPr>
            <w:tcW w:w="810" w:type="dxa"/>
            <w:shd w:val="clear" w:color="000000" w:fill="auto"/>
          </w:tcPr>
          <w:p w14:paraId="0F0AB2B8" w14:textId="77777777" w:rsidR="00F45495" w:rsidRPr="00A562C5" w:rsidRDefault="00F45495" w:rsidP="00A562C5">
            <w:pPr>
              <w:rPr>
                <w:sz w:val="20"/>
              </w:rPr>
            </w:pPr>
          </w:p>
        </w:tc>
        <w:tc>
          <w:tcPr>
            <w:tcW w:w="2430" w:type="dxa"/>
            <w:shd w:val="clear" w:color="000000" w:fill="auto"/>
          </w:tcPr>
          <w:p w14:paraId="2876F5A4" w14:textId="77777777" w:rsidR="00F45495" w:rsidRPr="00A562C5" w:rsidRDefault="00F45495" w:rsidP="00A562C5">
            <w:pPr>
              <w:rPr>
                <w:sz w:val="20"/>
              </w:rPr>
            </w:pPr>
            <w:r w:rsidRPr="00A562C5">
              <w:rPr>
                <w:sz w:val="20"/>
              </w:rPr>
              <w:t>Primary Key Value – MFE</w:t>
            </w:r>
          </w:p>
        </w:tc>
        <w:tc>
          <w:tcPr>
            <w:tcW w:w="1710" w:type="dxa"/>
            <w:shd w:val="clear" w:color="000000" w:fill="auto"/>
          </w:tcPr>
          <w:p w14:paraId="76BA6247" w14:textId="77777777" w:rsidR="00F45495" w:rsidRPr="00A562C5" w:rsidRDefault="00F45495" w:rsidP="00A562C5">
            <w:pPr>
              <w:rPr>
                <w:sz w:val="20"/>
              </w:rPr>
            </w:pPr>
            <w:r w:rsidRPr="00A562C5">
              <w:rPr>
                <w:sz w:val="20"/>
              </w:rPr>
              <w:t>PROPANTHELINE 15MG TAB</w:t>
            </w:r>
          </w:p>
        </w:tc>
      </w:tr>
      <w:tr w:rsidR="00F45495" w:rsidRPr="00A562C5" w14:paraId="70C71EB6" w14:textId="77777777" w:rsidTr="00A562C5">
        <w:tc>
          <w:tcPr>
            <w:tcW w:w="1188" w:type="dxa"/>
            <w:shd w:val="pct5" w:color="000000" w:fill="FFFFFF"/>
          </w:tcPr>
          <w:p w14:paraId="62003B99" w14:textId="77777777" w:rsidR="00F45495" w:rsidRPr="00A562C5" w:rsidRDefault="00F45495" w:rsidP="00A562C5">
            <w:pPr>
              <w:rPr>
                <w:sz w:val="20"/>
              </w:rPr>
            </w:pPr>
          </w:p>
        </w:tc>
        <w:tc>
          <w:tcPr>
            <w:tcW w:w="720" w:type="dxa"/>
            <w:shd w:val="pct5" w:color="000000" w:fill="FFFFFF"/>
          </w:tcPr>
          <w:p w14:paraId="3DFB3AD8" w14:textId="77777777" w:rsidR="00F45495" w:rsidRPr="00A562C5" w:rsidRDefault="00F45495" w:rsidP="00A562C5">
            <w:pPr>
              <w:tabs>
                <w:tab w:val="decimal" w:pos="342"/>
              </w:tabs>
              <w:rPr>
                <w:sz w:val="20"/>
              </w:rPr>
            </w:pPr>
          </w:p>
        </w:tc>
        <w:tc>
          <w:tcPr>
            <w:tcW w:w="630" w:type="dxa"/>
            <w:shd w:val="pct5" w:color="000000" w:fill="FFFFFF"/>
          </w:tcPr>
          <w:p w14:paraId="6A0D3746" w14:textId="77777777" w:rsidR="00F45495" w:rsidRPr="00A562C5" w:rsidRDefault="00F45495" w:rsidP="00A562C5">
            <w:pPr>
              <w:tabs>
                <w:tab w:val="decimal" w:pos="342"/>
              </w:tabs>
              <w:rPr>
                <w:sz w:val="20"/>
              </w:rPr>
            </w:pPr>
          </w:p>
        </w:tc>
        <w:tc>
          <w:tcPr>
            <w:tcW w:w="720" w:type="dxa"/>
            <w:shd w:val="pct5" w:color="000000" w:fill="FFFFFF"/>
          </w:tcPr>
          <w:p w14:paraId="180E6B39" w14:textId="77777777" w:rsidR="00F45495" w:rsidRPr="00A562C5" w:rsidRDefault="00F45495" w:rsidP="00A562C5">
            <w:pPr>
              <w:jc w:val="center"/>
              <w:rPr>
                <w:sz w:val="20"/>
              </w:rPr>
            </w:pPr>
          </w:p>
        </w:tc>
        <w:tc>
          <w:tcPr>
            <w:tcW w:w="630" w:type="dxa"/>
            <w:shd w:val="pct5" w:color="000000" w:fill="FFFFFF"/>
          </w:tcPr>
          <w:p w14:paraId="7C3427AB" w14:textId="77777777" w:rsidR="00F45495" w:rsidRPr="00A562C5" w:rsidRDefault="00F45495" w:rsidP="00A562C5">
            <w:pPr>
              <w:rPr>
                <w:sz w:val="20"/>
              </w:rPr>
            </w:pPr>
          </w:p>
        </w:tc>
        <w:tc>
          <w:tcPr>
            <w:tcW w:w="630" w:type="dxa"/>
            <w:shd w:val="pct5" w:color="000000" w:fill="FFFFFF"/>
          </w:tcPr>
          <w:p w14:paraId="77E2D3A3" w14:textId="77777777" w:rsidR="00F45495" w:rsidRPr="00A562C5" w:rsidRDefault="00F45495" w:rsidP="00A562C5">
            <w:pPr>
              <w:rPr>
                <w:sz w:val="20"/>
              </w:rPr>
            </w:pPr>
          </w:p>
        </w:tc>
        <w:tc>
          <w:tcPr>
            <w:tcW w:w="810" w:type="dxa"/>
            <w:shd w:val="pct5" w:color="000000" w:fill="FFFFFF"/>
          </w:tcPr>
          <w:p w14:paraId="53DE129E" w14:textId="77777777" w:rsidR="00F45495" w:rsidRPr="00A562C5" w:rsidRDefault="00F45495" w:rsidP="00A562C5">
            <w:pPr>
              <w:rPr>
                <w:sz w:val="20"/>
              </w:rPr>
            </w:pPr>
          </w:p>
        </w:tc>
        <w:tc>
          <w:tcPr>
            <w:tcW w:w="2430" w:type="dxa"/>
            <w:shd w:val="pct5" w:color="000000" w:fill="FFFFFF"/>
          </w:tcPr>
          <w:p w14:paraId="097D21BA" w14:textId="77777777" w:rsidR="00F45495" w:rsidRPr="00A562C5" w:rsidRDefault="00F45495" w:rsidP="00A562C5">
            <w:pPr>
              <w:rPr>
                <w:sz w:val="20"/>
              </w:rPr>
            </w:pPr>
          </w:p>
        </w:tc>
        <w:tc>
          <w:tcPr>
            <w:tcW w:w="1710" w:type="dxa"/>
            <w:shd w:val="pct5" w:color="000000" w:fill="FFFFFF"/>
          </w:tcPr>
          <w:p w14:paraId="20838662" w14:textId="77777777" w:rsidR="00F45495" w:rsidRPr="00A562C5" w:rsidRDefault="00F45495" w:rsidP="00A562C5">
            <w:pPr>
              <w:rPr>
                <w:sz w:val="20"/>
              </w:rPr>
            </w:pPr>
          </w:p>
        </w:tc>
      </w:tr>
      <w:tr w:rsidR="00F45495" w:rsidRPr="00A562C5" w14:paraId="2A46D211" w14:textId="77777777" w:rsidTr="00A562C5">
        <w:tc>
          <w:tcPr>
            <w:tcW w:w="1188" w:type="dxa"/>
            <w:shd w:val="clear" w:color="000000" w:fill="auto"/>
          </w:tcPr>
          <w:p w14:paraId="21F22667" w14:textId="77777777" w:rsidR="00F45495" w:rsidRPr="00A562C5" w:rsidRDefault="00F45495" w:rsidP="00A562C5">
            <w:pPr>
              <w:rPr>
                <w:sz w:val="20"/>
              </w:rPr>
            </w:pPr>
            <w:r w:rsidRPr="00A562C5">
              <w:rPr>
                <w:sz w:val="20"/>
              </w:rPr>
              <w:t>ZPA</w:t>
            </w:r>
          </w:p>
        </w:tc>
        <w:tc>
          <w:tcPr>
            <w:tcW w:w="720" w:type="dxa"/>
            <w:shd w:val="clear" w:color="000000" w:fill="auto"/>
          </w:tcPr>
          <w:p w14:paraId="61B801AD"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6B2535E4"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0D916930" w14:textId="77777777" w:rsidR="00F45495" w:rsidRPr="00A562C5" w:rsidRDefault="00F45495" w:rsidP="00A562C5">
            <w:pPr>
              <w:ind w:right="-78"/>
              <w:rPr>
                <w:sz w:val="20"/>
              </w:rPr>
            </w:pPr>
            <w:r w:rsidRPr="00A562C5">
              <w:rPr>
                <w:sz w:val="20"/>
              </w:rPr>
              <w:t>Varies</w:t>
            </w:r>
          </w:p>
        </w:tc>
        <w:tc>
          <w:tcPr>
            <w:tcW w:w="630" w:type="dxa"/>
            <w:shd w:val="clear" w:color="000000" w:fill="auto"/>
          </w:tcPr>
          <w:p w14:paraId="1E7D0592" w14:textId="77777777" w:rsidR="00F45495" w:rsidRPr="00A562C5" w:rsidRDefault="00F45495" w:rsidP="00A562C5">
            <w:pPr>
              <w:rPr>
                <w:sz w:val="20"/>
              </w:rPr>
            </w:pPr>
            <w:r w:rsidRPr="00A562C5">
              <w:rPr>
                <w:sz w:val="20"/>
              </w:rPr>
              <w:t>R</w:t>
            </w:r>
          </w:p>
        </w:tc>
        <w:tc>
          <w:tcPr>
            <w:tcW w:w="630" w:type="dxa"/>
            <w:shd w:val="clear" w:color="000000" w:fill="auto"/>
          </w:tcPr>
          <w:p w14:paraId="3D4B6F2E" w14:textId="77777777" w:rsidR="00F45495" w:rsidRPr="00A562C5" w:rsidRDefault="00F45495" w:rsidP="00A562C5">
            <w:pPr>
              <w:rPr>
                <w:sz w:val="20"/>
              </w:rPr>
            </w:pPr>
          </w:p>
        </w:tc>
        <w:tc>
          <w:tcPr>
            <w:tcW w:w="810" w:type="dxa"/>
            <w:shd w:val="clear" w:color="000000" w:fill="auto"/>
          </w:tcPr>
          <w:p w14:paraId="11F519F2" w14:textId="77777777" w:rsidR="00F45495" w:rsidRPr="00A562C5" w:rsidRDefault="00F45495" w:rsidP="00A562C5">
            <w:pPr>
              <w:rPr>
                <w:sz w:val="20"/>
              </w:rPr>
            </w:pPr>
          </w:p>
        </w:tc>
        <w:tc>
          <w:tcPr>
            <w:tcW w:w="2430" w:type="dxa"/>
            <w:shd w:val="clear" w:color="000000" w:fill="auto"/>
          </w:tcPr>
          <w:p w14:paraId="02F1116A" w14:textId="77777777" w:rsidR="00F45495" w:rsidRPr="00A562C5" w:rsidRDefault="00F45495" w:rsidP="00A562C5">
            <w:pPr>
              <w:rPr>
                <w:sz w:val="20"/>
              </w:rPr>
            </w:pPr>
            <w:r w:rsidRPr="00A562C5">
              <w:rPr>
                <w:sz w:val="20"/>
              </w:rPr>
              <w:t>Primary Key Value – ZPA</w:t>
            </w:r>
          </w:p>
        </w:tc>
        <w:tc>
          <w:tcPr>
            <w:tcW w:w="1710" w:type="dxa"/>
            <w:shd w:val="clear" w:color="000000" w:fill="auto"/>
          </w:tcPr>
          <w:p w14:paraId="7535C155" w14:textId="77777777" w:rsidR="00F45495" w:rsidRPr="00A562C5" w:rsidRDefault="00F45495" w:rsidP="00A562C5">
            <w:pPr>
              <w:rPr>
                <w:sz w:val="20"/>
              </w:rPr>
            </w:pPr>
            <w:r w:rsidRPr="00A562C5">
              <w:rPr>
                <w:sz w:val="20"/>
              </w:rPr>
              <w:t>PROPANTHELINE 15MG TAB</w:t>
            </w:r>
          </w:p>
        </w:tc>
      </w:tr>
      <w:tr w:rsidR="00F45495" w:rsidRPr="00A562C5" w14:paraId="4C47D511" w14:textId="77777777" w:rsidTr="00A562C5">
        <w:tc>
          <w:tcPr>
            <w:tcW w:w="1188" w:type="dxa"/>
            <w:shd w:val="clear" w:color="000000" w:fill="auto"/>
          </w:tcPr>
          <w:p w14:paraId="79F5AE37" w14:textId="77777777" w:rsidR="00F45495" w:rsidRPr="00A562C5" w:rsidRDefault="00F45495" w:rsidP="00A562C5">
            <w:pPr>
              <w:rPr>
                <w:sz w:val="20"/>
              </w:rPr>
            </w:pPr>
          </w:p>
        </w:tc>
        <w:tc>
          <w:tcPr>
            <w:tcW w:w="720" w:type="dxa"/>
            <w:shd w:val="clear" w:color="000000" w:fill="auto"/>
          </w:tcPr>
          <w:p w14:paraId="61295E3A" w14:textId="77777777" w:rsidR="00F45495" w:rsidRPr="00A562C5" w:rsidRDefault="00F45495" w:rsidP="00A562C5">
            <w:pPr>
              <w:tabs>
                <w:tab w:val="decimal" w:pos="342"/>
              </w:tabs>
              <w:rPr>
                <w:sz w:val="20"/>
              </w:rPr>
            </w:pPr>
            <w:r w:rsidRPr="00A562C5">
              <w:rPr>
                <w:sz w:val="20"/>
              </w:rPr>
              <w:t>2</w:t>
            </w:r>
          </w:p>
        </w:tc>
        <w:tc>
          <w:tcPr>
            <w:tcW w:w="630" w:type="dxa"/>
            <w:shd w:val="clear" w:color="000000" w:fill="auto"/>
          </w:tcPr>
          <w:p w14:paraId="0B10C6CB"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1DA7068E" w14:textId="77777777" w:rsidR="00F45495" w:rsidRPr="00A562C5" w:rsidRDefault="00F45495" w:rsidP="00A562C5">
            <w:pPr>
              <w:ind w:right="-78"/>
              <w:rPr>
                <w:sz w:val="20"/>
              </w:rPr>
            </w:pPr>
            <w:r w:rsidRPr="00A562C5">
              <w:rPr>
                <w:sz w:val="20"/>
              </w:rPr>
              <w:t>ID</w:t>
            </w:r>
          </w:p>
        </w:tc>
        <w:tc>
          <w:tcPr>
            <w:tcW w:w="630" w:type="dxa"/>
            <w:shd w:val="clear" w:color="000000" w:fill="auto"/>
          </w:tcPr>
          <w:p w14:paraId="2BB340E4" w14:textId="77777777" w:rsidR="00F45495" w:rsidRPr="00A562C5" w:rsidRDefault="00F45495" w:rsidP="00A562C5">
            <w:pPr>
              <w:rPr>
                <w:sz w:val="20"/>
              </w:rPr>
            </w:pPr>
            <w:r w:rsidRPr="00A562C5">
              <w:rPr>
                <w:sz w:val="20"/>
              </w:rPr>
              <w:t>R</w:t>
            </w:r>
          </w:p>
        </w:tc>
        <w:tc>
          <w:tcPr>
            <w:tcW w:w="630" w:type="dxa"/>
            <w:shd w:val="clear" w:color="000000" w:fill="auto"/>
          </w:tcPr>
          <w:p w14:paraId="16CD335D" w14:textId="77777777" w:rsidR="00F45495" w:rsidRPr="00A562C5" w:rsidRDefault="00F45495" w:rsidP="00A562C5">
            <w:pPr>
              <w:rPr>
                <w:sz w:val="20"/>
              </w:rPr>
            </w:pPr>
          </w:p>
        </w:tc>
        <w:tc>
          <w:tcPr>
            <w:tcW w:w="810" w:type="dxa"/>
            <w:shd w:val="clear" w:color="000000" w:fill="auto"/>
          </w:tcPr>
          <w:p w14:paraId="593823AA" w14:textId="77777777" w:rsidR="00F45495" w:rsidRPr="00A562C5" w:rsidRDefault="00F45495" w:rsidP="00A562C5">
            <w:pPr>
              <w:rPr>
                <w:sz w:val="20"/>
              </w:rPr>
            </w:pPr>
            <w:r w:rsidRPr="00A562C5">
              <w:rPr>
                <w:sz w:val="20"/>
              </w:rPr>
              <w:t>0136</w:t>
            </w:r>
          </w:p>
        </w:tc>
        <w:tc>
          <w:tcPr>
            <w:tcW w:w="2430" w:type="dxa"/>
            <w:shd w:val="clear" w:color="000000" w:fill="auto"/>
          </w:tcPr>
          <w:p w14:paraId="59BD2964" w14:textId="77777777" w:rsidR="00F45495" w:rsidRPr="00A562C5" w:rsidRDefault="00F45495" w:rsidP="00A562C5">
            <w:pPr>
              <w:rPr>
                <w:sz w:val="20"/>
              </w:rPr>
            </w:pPr>
            <w:r w:rsidRPr="00A562C5">
              <w:rPr>
                <w:sz w:val="20"/>
              </w:rPr>
              <w:t>Is Synonym</w:t>
            </w:r>
          </w:p>
        </w:tc>
        <w:tc>
          <w:tcPr>
            <w:tcW w:w="1710" w:type="dxa"/>
            <w:shd w:val="clear" w:color="000000" w:fill="auto"/>
          </w:tcPr>
          <w:p w14:paraId="48E9CC1A" w14:textId="77777777" w:rsidR="00F45495" w:rsidRPr="00A562C5" w:rsidRDefault="00F45495" w:rsidP="00A562C5">
            <w:pPr>
              <w:rPr>
                <w:sz w:val="20"/>
              </w:rPr>
            </w:pPr>
            <w:r w:rsidRPr="00A562C5">
              <w:rPr>
                <w:sz w:val="20"/>
              </w:rPr>
              <w:t>N</w:t>
            </w:r>
          </w:p>
        </w:tc>
      </w:tr>
      <w:tr w:rsidR="00F45495" w:rsidRPr="00A562C5" w14:paraId="1E14051E" w14:textId="77777777" w:rsidTr="00A562C5">
        <w:tc>
          <w:tcPr>
            <w:tcW w:w="1188" w:type="dxa"/>
            <w:shd w:val="clear" w:color="000000" w:fill="auto"/>
          </w:tcPr>
          <w:p w14:paraId="7AC5BBEC" w14:textId="77777777" w:rsidR="00F45495" w:rsidRPr="00A562C5" w:rsidRDefault="00F45495" w:rsidP="00A562C5">
            <w:pPr>
              <w:rPr>
                <w:sz w:val="20"/>
              </w:rPr>
            </w:pPr>
          </w:p>
        </w:tc>
        <w:tc>
          <w:tcPr>
            <w:tcW w:w="720" w:type="dxa"/>
            <w:shd w:val="clear" w:color="000000" w:fill="auto"/>
          </w:tcPr>
          <w:p w14:paraId="0EC74945"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0E528B59"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0FB8A06A" w14:textId="77777777" w:rsidR="00F45495" w:rsidRPr="00A562C5" w:rsidRDefault="00F45495" w:rsidP="00A562C5">
            <w:pPr>
              <w:ind w:right="-78"/>
              <w:rPr>
                <w:sz w:val="20"/>
              </w:rPr>
            </w:pPr>
            <w:r w:rsidRPr="00A562C5">
              <w:rPr>
                <w:sz w:val="20"/>
              </w:rPr>
              <w:t>CE</w:t>
            </w:r>
          </w:p>
        </w:tc>
        <w:tc>
          <w:tcPr>
            <w:tcW w:w="630" w:type="dxa"/>
            <w:shd w:val="clear" w:color="000000" w:fill="auto"/>
          </w:tcPr>
          <w:p w14:paraId="38EEB622" w14:textId="77777777" w:rsidR="00F45495" w:rsidRPr="00A562C5" w:rsidRDefault="00F45495" w:rsidP="00A562C5">
            <w:pPr>
              <w:rPr>
                <w:sz w:val="20"/>
              </w:rPr>
            </w:pPr>
            <w:r w:rsidRPr="00A562C5">
              <w:rPr>
                <w:sz w:val="20"/>
              </w:rPr>
              <w:t>R</w:t>
            </w:r>
          </w:p>
        </w:tc>
        <w:tc>
          <w:tcPr>
            <w:tcW w:w="630" w:type="dxa"/>
            <w:shd w:val="clear" w:color="000000" w:fill="auto"/>
          </w:tcPr>
          <w:p w14:paraId="38CE15F6" w14:textId="77777777" w:rsidR="00F45495" w:rsidRPr="00A562C5" w:rsidRDefault="00F45495" w:rsidP="00A562C5">
            <w:pPr>
              <w:rPr>
                <w:sz w:val="20"/>
              </w:rPr>
            </w:pPr>
          </w:p>
        </w:tc>
        <w:tc>
          <w:tcPr>
            <w:tcW w:w="810" w:type="dxa"/>
            <w:shd w:val="clear" w:color="000000" w:fill="auto"/>
          </w:tcPr>
          <w:p w14:paraId="552D4F83" w14:textId="77777777" w:rsidR="00F45495" w:rsidRPr="00A562C5" w:rsidRDefault="00F45495" w:rsidP="00A562C5">
            <w:pPr>
              <w:rPr>
                <w:sz w:val="20"/>
              </w:rPr>
            </w:pPr>
          </w:p>
        </w:tc>
        <w:tc>
          <w:tcPr>
            <w:tcW w:w="2430" w:type="dxa"/>
            <w:shd w:val="clear" w:color="000000" w:fill="auto"/>
          </w:tcPr>
          <w:p w14:paraId="465049ED" w14:textId="77777777" w:rsidR="00F45495" w:rsidRPr="00A562C5" w:rsidRDefault="00F45495" w:rsidP="00A562C5">
            <w:pPr>
              <w:rPr>
                <w:sz w:val="20"/>
              </w:rPr>
            </w:pPr>
            <w:r w:rsidRPr="00A562C5">
              <w:rPr>
                <w:sz w:val="20"/>
              </w:rPr>
              <w:t>Formulary Listing</w:t>
            </w:r>
          </w:p>
        </w:tc>
        <w:tc>
          <w:tcPr>
            <w:tcW w:w="1710" w:type="dxa"/>
            <w:shd w:val="clear" w:color="000000" w:fill="auto"/>
          </w:tcPr>
          <w:p w14:paraId="1130F42C" w14:textId="77777777"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14:paraId="3866A268" w14:textId="77777777" w:rsidTr="00A562C5">
        <w:tc>
          <w:tcPr>
            <w:tcW w:w="1188" w:type="dxa"/>
            <w:shd w:val="clear" w:color="000000" w:fill="auto"/>
          </w:tcPr>
          <w:p w14:paraId="01150E2B" w14:textId="77777777" w:rsidR="00F45495" w:rsidRPr="00A562C5" w:rsidRDefault="00F45495" w:rsidP="00A562C5">
            <w:pPr>
              <w:rPr>
                <w:sz w:val="20"/>
              </w:rPr>
            </w:pPr>
          </w:p>
        </w:tc>
        <w:tc>
          <w:tcPr>
            <w:tcW w:w="720" w:type="dxa"/>
            <w:shd w:val="clear" w:color="000000" w:fill="auto"/>
          </w:tcPr>
          <w:p w14:paraId="1FCD38ED"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1F0DA382"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6946752C" w14:textId="77777777" w:rsidR="00F45495" w:rsidRPr="00A562C5" w:rsidRDefault="00F45495" w:rsidP="00A562C5">
            <w:pPr>
              <w:ind w:right="-78"/>
              <w:rPr>
                <w:sz w:val="20"/>
              </w:rPr>
            </w:pPr>
            <w:r w:rsidRPr="00A562C5">
              <w:rPr>
                <w:sz w:val="20"/>
              </w:rPr>
              <w:t>DT</w:t>
            </w:r>
          </w:p>
        </w:tc>
        <w:tc>
          <w:tcPr>
            <w:tcW w:w="630" w:type="dxa"/>
            <w:shd w:val="clear" w:color="000000" w:fill="auto"/>
          </w:tcPr>
          <w:p w14:paraId="4F0A115B" w14:textId="77777777" w:rsidR="00F45495" w:rsidRPr="00A562C5" w:rsidRDefault="00F45495" w:rsidP="00A562C5">
            <w:pPr>
              <w:rPr>
                <w:sz w:val="20"/>
              </w:rPr>
            </w:pPr>
            <w:r w:rsidRPr="00A562C5">
              <w:rPr>
                <w:sz w:val="20"/>
              </w:rPr>
              <w:t>O</w:t>
            </w:r>
          </w:p>
        </w:tc>
        <w:tc>
          <w:tcPr>
            <w:tcW w:w="630" w:type="dxa"/>
            <w:shd w:val="clear" w:color="000000" w:fill="auto"/>
          </w:tcPr>
          <w:p w14:paraId="5048B5A9" w14:textId="77777777" w:rsidR="00F45495" w:rsidRPr="00A562C5" w:rsidRDefault="00F45495" w:rsidP="00A562C5">
            <w:pPr>
              <w:rPr>
                <w:sz w:val="20"/>
              </w:rPr>
            </w:pPr>
          </w:p>
        </w:tc>
        <w:tc>
          <w:tcPr>
            <w:tcW w:w="810" w:type="dxa"/>
            <w:shd w:val="clear" w:color="000000" w:fill="auto"/>
          </w:tcPr>
          <w:p w14:paraId="106DF9ED" w14:textId="77777777" w:rsidR="00F45495" w:rsidRPr="00A562C5" w:rsidRDefault="00F45495" w:rsidP="00A562C5">
            <w:pPr>
              <w:rPr>
                <w:sz w:val="20"/>
              </w:rPr>
            </w:pPr>
          </w:p>
        </w:tc>
        <w:tc>
          <w:tcPr>
            <w:tcW w:w="2430" w:type="dxa"/>
            <w:shd w:val="clear" w:color="000000" w:fill="auto"/>
          </w:tcPr>
          <w:p w14:paraId="6619B14B" w14:textId="77777777" w:rsidR="00F45495" w:rsidRPr="00A562C5" w:rsidRDefault="00F45495" w:rsidP="00A562C5">
            <w:pPr>
              <w:rPr>
                <w:sz w:val="20"/>
              </w:rPr>
            </w:pPr>
            <w:r w:rsidRPr="00A562C5">
              <w:rPr>
                <w:sz w:val="20"/>
              </w:rPr>
              <w:t>Inactive Date</w:t>
            </w:r>
          </w:p>
        </w:tc>
        <w:tc>
          <w:tcPr>
            <w:tcW w:w="1710" w:type="dxa"/>
            <w:shd w:val="clear" w:color="000000" w:fill="auto"/>
          </w:tcPr>
          <w:p w14:paraId="02B36CEE" w14:textId="77777777" w:rsidR="00F45495" w:rsidRPr="00A562C5" w:rsidRDefault="00F45495" w:rsidP="00A562C5">
            <w:pPr>
              <w:rPr>
                <w:sz w:val="20"/>
              </w:rPr>
            </w:pPr>
            <w:r w:rsidRPr="00A562C5">
              <w:rPr>
                <w:sz w:val="20"/>
              </w:rPr>
              <w:t>20031226</w:t>
            </w:r>
          </w:p>
        </w:tc>
      </w:tr>
      <w:tr w:rsidR="00F45495" w:rsidRPr="00A562C5" w14:paraId="5E692A49" w14:textId="77777777" w:rsidTr="00A562C5">
        <w:tc>
          <w:tcPr>
            <w:tcW w:w="1188" w:type="dxa"/>
            <w:shd w:val="clear" w:color="000000" w:fill="auto"/>
          </w:tcPr>
          <w:p w14:paraId="54712F3F" w14:textId="77777777" w:rsidR="00F45495" w:rsidRPr="00A562C5" w:rsidRDefault="00F45495" w:rsidP="00A562C5">
            <w:pPr>
              <w:rPr>
                <w:sz w:val="20"/>
              </w:rPr>
            </w:pPr>
          </w:p>
        </w:tc>
        <w:tc>
          <w:tcPr>
            <w:tcW w:w="720" w:type="dxa"/>
            <w:shd w:val="clear" w:color="000000" w:fill="auto"/>
          </w:tcPr>
          <w:p w14:paraId="152E6EF6" w14:textId="77777777" w:rsidR="00F45495" w:rsidRPr="00A562C5" w:rsidRDefault="00F45495" w:rsidP="00A562C5">
            <w:pPr>
              <w:tabs>
                <w:tab w:val="decimal" w:pos="342"/>
              </w:tabs>
              <w:rPr>
                <w:sz w:val="20"/>
              </w:rPr>
            </w:pPr>
            <w:r w:rsidRPr="00A562C5">
              <w:rPr>
                <w:sz w:val="20"/>
              </w:rPr>
              <w:t>5</w:t>
            </w:r>
          </w:p>
        </w:tc>
        <w:tc>
          <w:tcPr>
            <w:tcW w:w="630" w:type="dxa"/>
            <w:shd w:val="clear" w:color="000000" w:fill="auto"/>
          </w:tcPr>
          <w:p w14:paraId="31639C80"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557798C4" w14:textId="77777777" w:rsidR="00F45495" w:rsidRPr="00A562C5" w:rsidRDefault="00F45495" w:rsidP="00A562C5">
            <w:pPr>
              <w:ind w:right="-78"/>
              <w:rPr>
                <w:sz w:val="20"/>
              </w:rPr>
            </w:pPr>
            <w:r w:rsidRPr="00A562C5">
              <w:rPr>
                <w:sz w:val="20"/>
              </w:rPr>
              <w:t>ST</w:t>
            </w:r>
          </w:p>
        </w:tc>
        <w:tc>
          <w:tcPr>
            <w:tcW w:w="630" w:type="dxa"/>
            <w:shd w:val="clear" w:color="000000" w:fill="auto"/>
          </w:tcPr>
          <w:p w14:paraId="682C6EDE" w14:textId="77777777" w:rsidR="00F45495" w:rsidRPr="00A562C5" w:rsidRDefault="00F45495" w:rsidP="00A562C5">
            <w:pPr>
              <w:rPr>
                <w:sz w:val="20"/>
              </w:rPr>
            </w:pPr>
            <w:r w:rsidRPr="00A562C5">
              <w:rPr>
                <w:sz w:val="20"/>
              </w:rPr>
              <w:t>O</w:t>
            </w:r>
          </w:p>
        </w:tc>
        <w:tc>
          <w:tcPr>
            <w:tcW w:w="630" w:type="dxa"/>
            <w:shd w:val="clear" w:color="000000" w:fill="auto"/>
          </w:tcPr>
          <w:p w14:paraId="0BA6286C" w14:textId="77777777" w:rsidR="00F45495" w:rsidRPr="00A562C5" w:rsidRDefault="00F45495" w:rsidP="00A562C5">
            <w:pPr>
              <w:rPr>
                <w:sz w:val="20"/>
              </w:rPr>
            </w:pPr>
          </w:p>
        </w:tc>
        <w:tc>
          <w:tcPr>
            <w:tcW w:w="810" w:type="dxa"/>
            <w:shd w:val="clear" w:color="000000" w:fill="auto"/>
          </w:tcPr>
          <w:p w14:paraId="00696EAF" w14:textId="77777777" w:rsidR="00F45495" w:rsidRPr="00A562C5" w:rsidRDefault="00F45495" w:rsidP="00A562C5">
            <w:pPr>
              <w:rPr>
                <w:sz w:val="20"/>
              </w:rPr>
            </w:pPr>
          </w:p>
        </w:tc>
        <w:tc>
          <w:tcPr>
            <w:tcW w:w="2430" w:type="dxa"/>
            <w:shd w:val="clear" w:color="000000" w:fill="auto"/>
          </w:tcPr>
          <w:p w14:paraId="67C7F2EF" w14:textId="77777777" w:rsidR="00F45495" w:rsidRPr="00A562C5" w:rsidRDefault="00F45495" w:rsidP="00A562C5">
            <w:pPr>
              <w:rPr>
                <w:sz w:val="20"/>
              </w:rPr>
            </w:pPr>
            <w:r w:rsidRPr="00A562C5">
              <w:rPr>
                <w:sz w:val="20"/>
              </w:rPr>
              <w:t>Drug Message</w:t>
            </w:r>
          </w:p>
        </w:tc>
        <w:tc>
          <w:tcPr>
            <w:tcW w:w="1710" w:type="dxa"/>
            <w:shd w:val="clear" w:color="000000" w:fill="auto"/>
          </w:tcPr>
          <w:p w14:paraId="7CBF9FFA" w14:textId="77777777" w:rsidR="00F45495" w:rsidRPr="00A562C5" w:rsidRDefault="00F45495" w:rsidP="00A562C5">
            <w:pPr>
              <w:rPr>
                <w:sz w:val="20"/>
              </w:rPr>
            </w:pPr>
            <w:r w:rsidRPr="00A562C5">
              <w:rPr>
                <w:sz w:val="20"/>
              </w:rPr>
              <w:t>Take with Food</w:t>
            </w:r>
          </w:p>
        </w:tc>
      </w:tr>
      <w:tr w:rsidR="00F45495" w:rsidRPr="00A562C5" w14:paraId="37D049B9" w14:textId="77777777" w:rsidTr="00A562C5">
        <w:tc>
          <w:tcPr>
            <w:tcW w:w="1188" w:type="dxa"/>
            <w:shd w:val="clear" w:color="000000" w:fill="auto"/>
          </w:tcPr>
          <w:p w14:paraId="03882517" w14:textId="77777777" w:rsidR="00F45495" w:rsidRPr="00A562C5" w:rsidRDefault="00F45495" w:rsidP="00A562C5">
            <w:pPr>
              <w:rPr>
                <w:sz w:val="20"/>
              </w:rPr>
            </w:pPr>
          </w:p>
        </w:tc>
        <w:tc>
          <w:tcPr>
            <w:tcW w:w="720" w:type="dxa"/>
            <w:shd w:val="clear" w:color="000000" w:fill="auto"/>
          </w:tcPr>
          <w:p w14:paraId="19038C6B"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382EAD07" w14:textId="77777777" w:rsidR="00F45495" w:rsidRPr="00A562C5" w:rsidRDefault="00F45495" w:rsidP="00A562C5">
            <w:pPr>
              <w:tabs>
                <w:tab w:val="decimal" w:pos="342"/>
              </w:tabs>
              <w:rPr>
                <w:sz w:val="20"/>
              </w:rPr>
            </w:pPr>
            <w:r w:rsidRPr="00A562C5">
              <w:rPr>
                <w:sz w:val="20"/>
              </w:rPr>
              <w:t>30</w:t>
            </w:r>
          </w:p>
        </w:tc>
        <w:tc>
          <w:tcPr>
            <w:tcW w:w="720" w:type="dxa"/>
            <w:shd w:val="clear" w:color="000000" w:fill="auto"/>
          </w:tcPr>
          <w:p w14:paraId="71B0BC4F" w14:textId="77777777" w:rsidR="00F45495" w:rsidRPr="00A562C5" w:rsidRDefault="00F45495" w:rsidP="00A562C5">
            <w:pPr>
              <w:ind w:right="-78"/>
              <w:rPr>
                <w:sz w:val="20"/>
              </w:rPr>
            </w:pPr>
            <w:r w:rsidRPr="00A562C5">
              <w:rPr>
                <w:sz w:val="20"/>
              </w:rPr>
              <w:t>ST</w:t>
            </w:r>
          </w:p>
        </w:tc>
        <w:tc>
          <w:tcPr>
            <w:tcW w:w="630" w:type="dxa"/>
            <w:shd w:val="clear" w:color="000000" w:fill="auto"/>
          </w:tcPr>
          <w:p w14:paraId="24350994" w14:textId="77777777" w:rsidR="00F45495" w:rsidRPr="00A562C5" w:rsidRDefault="00F45495" w:rsidP="00A562C5">
            <w:pPr>
              <w:rPr>
                <w:sz w:val="20"/>
              </w:rPr>
            </w:pPr>
            <w:r w:rsidRPr="00A562C5">
              <w:rPr>
                <w:sz w:val="20"/>
              </w:rPr>
              <w:t>O</w:t>
            </w:r>
          </w:p>
        </w:tc>
        <w:tc>
          <w:tcPr>
            <w:tcW w:w="630" w:type="dxa"/>
            <w:shd w:val="clear" w:color="000000" w:fill="auto"/>
          </w:tcPr>
          <w:p w14:paraId="21BD3561" w14:textId="77777777" w:rsidR="00F45495" w:rsidRPr="00A562C5" w:rsidRDefault="00F45495" w:rsidP="00A562C5">
            <w:pPr>
              <w:rPr>
                <w:sz w:val="20"/>
              </w:rPr>
            </w:pPr>
          </w:p>
        </w:tc>
        <w:tc>
          <w:tcPr>
            <w:tcW w:w="810" w:type="dxa"/>
            <w:shd w:val="clear" w:color="000000" w:fill="auto"/>
          </w:tcPr>
          <w:p w14:paraId="72B59012" w14:textId="77777777" w:rsidR="00F45495" w:rsidRPr="00A562C5" w:rsidRDefault="00F45495" w:rsidP="00A562C5">
            <w:pPr>
              <w:rPr>
                <w:sz w:val="20"/>
              </w:rPr>
            </w:pPr>
          </w:p>
        </w:tc>
        <w:tc>
          <w:tcPr>
            <w:tcW w:w="2430" w:type="dxa"/>
            <w:shd w:val="clear" w:color="000000" w:fill="auto"/>
          </w:tcPr>
          <w:p w14:paraId="3A64E778" w14:textId="77777777" w:rsidR="00F45495" w:rsidRPr="00A562C5" w:rsidRDefault="00F45495" w:rsidP="00A562C5">
            <w:pPr>
              <w:rPr>
                <w:sz w:val="20"/>
              </w:rPr>
            </w:pPr>
            <w:r w:rsidRPr="00A562C5">
              <w:rPr>
                <w:sz w:val="20"/>
              </w:rPr>
              <w:t>Drug Classification</w:t>
            </w:r>
          </w:p>
        </w:tc>
        <w:tc>
          <w:tcPr>
            <w:tcW w:w="1710" w:type="dxa"/>
            <w:shd w:val="clear" w:color="000000" w:fill="auto"/>
          </w:tcPr>
          <w:p w14:paraId="4C10B3D8" w14:textId="77777777" w:rsidR="00F45495" w:rsidRPr="00A562C5" w:rsidRDefault="00F45495" w:rsidP="00A562C5">
            <w:pPr>
              <w:rPr>
                <w:sz w:val="20"/>
              </w:rPr>
            </w:pPr>
            <w:r w:rsidRPr="00A562C5">
              <w:rPr>
                <w:sz w:val="20"/>
              </w:rPr>
              <w:t>DE200</w:t>
            </w:r>
          </w:p>
        </w:tc>
      </w:tr>
      <w:tr w:rsidR="00F45495" w:rsidRPr="00A562C5" w14:paraId="3434FCFC" w14:textId="77777777" w:rsidTr="00A562C5">
        <w:tc>
          <w:tcPr>
            <w:tcW w:w="1188" w:type="dxa"/>
            <w:shd w:val="clear" w:color="000000" w:fill="auto"/>
          </w:tcPr>
          <w:p w14:paraId="4CA91965" w14:textId="77777777" w:rsidR="00F45495" w:rsidRPr="00A562C5" w:rsidRDefault="00F45495" w:rsidP="00A562C5">
            <w:pPr>
              <w:rPr>
                <w:sz w:val="20"/>
              </w:rPr>
            </w:pPr>
          </w:p>
        </w:tc>
        <w:tc>
          <w:tcPr>
            <w:tcW w:w="720" w:type="dxa"/>
            <w:shd w:val="clear" w:color="000000" w:fill="auto"/>
          </w:tcPr>
          <w:p w14:paraId="0E4013B5" w14:textId="77777777" w:rsidR="00F45495" w:rsidRPr="00A562C5" w:rsidRDefault="00F45495" w:rsidP="00A562C5">
            <w:pPr>
              <w:tabs>
                <w:tab w:val="decimal" w:pos="342"/>
              </w:tabs>
              <w:rPr>
                <w:sz w:val="20"/>
              </w:rPr>
            </w:pPr>
            <w:r w:rsidRPr="00A562C5">
              <w:rPr>
                <w:sz w:val="20"/>
              </w:rPr>
              <w:t>7</w:t>
            </w:r>
          </w:p>
        </w:tc>
        <w:tc>
          <w:tcPr>
            <w:tcW w:w="630" w:type="dxa"/>
            <w:shd w:val="clear" w:color="000000" w:fill="auto"/>
          </w:tcPr>
          <w:p w14:paraId="4B40BC54"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0D85B77D" w14:textId="77777777" w:rsidR="00F45495" w:rsidRPr="00A562C5" w:rsidRDefault="00F45495" w:rsidP="00A562C5">
            <w:pPr>
              <w:ind w:right="-78"/>
              <w:rPr>
                <w:sz w:val="20"/>
              </w:rPr>
            </w:pPr>
            <w:r w:rsidRPr="00A562C5">
              <w:rPr>
                <w:sz w:val="20"/>
              </w:rPr>
              <w:t>ST</w:t>
            </w:r>
          </w:p>
        </w:tc>
        <w:tc>
          <w:tcPr>
            <w:tcW w:w="630" w:type="dxa"/>
            <w:shd w:val="clear" w:color="000000" w:fill="auto"/>
          </w:tcPr>
          <w:p w14:paraId="5DDCE923" w14:textId="77777777" w:rsidR="00F45495" w:rsidRPr="00A562C5" w:rsidRDefault="00F45495" w:rsidP="00A562C5">
            <w:pPr>
              <w:rPr>
                <w:sz w:val="20"/>
              </w:rPr>
            </w:pPr>
            <w:r w:rsidRPr="00A562C5">
              <w:rPr>
                <w:sz w:val="20"/>
              </w:rPr>
              <w:t>O</w:t>
            </w:r>
          </w:p>
        </w:tc>
        <w:tc>
          <w:tcPr>
            <w:tcW w:w="630" w:type="dxa"/>
            <w:shd w:val="clear" w:color="000000" w:fill="auto"/>
          </w:tcPr>
          <w:p w14:paraId="7EE8BC6D" w14:textId="77777777" w:rsidR="00F45495" w:rsidRPr="00A562C5" w:rsidRDefault="00F45495" w:rsidP="00A562C5">
            <w:pPr>
              <w:rPr>
                <w:sz w:val="20"/>
              </w:rPr>
            </w:pPr>
          </w:p>
        </w:tc>
        <w:tc>
          <w:tcPr>
            <w:tcW w:w="810" w:type="dxa"/>
            <w:shd w:val="clear" w:color="000000" w:fill="auto"/>
          </w:tcPr>
          <w:p w14:paraId="4191A433" w14:textId="77777777" w:rsidR="00F45495" w:rsidRPr="00A562C5" w:rsidRDefault="00F45495" w:rsidP="00A562C5">
            <w:pPr>
              <w:rPr>
                <w:sz w:val="20"/>
              </w:rPr>
            </w:pPr>
          </w:p>
        </w:tc>
        <w:tc>
          <w:tcPr>
            <w:tcW w:w="2430" w:type="dxa"/>
            <w:shd w:val="clear" w:color="000000" w:fill="auto"/>
          </w:tcPr>
          <w:p w14:paraId="0B550316" w14:textId="77777777" w:rsidR="00F45495" w:rsidRPr="00A562C5" w:rsidRDefault="00F45495" w:rsidP="00A562C5">
            <w:pPr>
              <w:rPr>
                <w:sz w:val="20"/>
              </w:rPr>
            </w:pPr>
            <w:r w:rsidRPr="00A562C5">
              <w:rPr>
                <w:sz w:val="20"/>
              </w:rPr>
              <w:t>DEA-Schedule Code</w:t>
            </w:r>
          </w:p>
        </w:tc>
        <w:tc>
          <w:tcPr>
            <w:tcW w:w="1710" w:type="dxa"/>
            <w:shd w:val="clear" w:color="000000" w:fill="auto"/>
          </w:tcPr>
          <w:p w14:paraId="57640C34" w14:textId="77777777" w:rsidR="00F45495" w:rsidRPr="00A562C5" w:rsidRDefault="00F45495" w:rsidP="00A562C5">
            <w:pPr>
              <w:rPr>
                <w:sz w:val="20"/>
              </w:rPr>
            </w:pPr>
            <w:r w:rsidRPr="00A562C5">
              <w:rPr>
                <w:sz w:val="20"/>
              </w:rPr>
              <w:t>6</w:t>
            </w:r>
          </w:p>
        </w:tc>
      </w:tr>
      <w:tr w:rsidR="00F45495" w:rsidRPr="00A562C5" w14:paraId="65EEE90A" w14:textId="77777777" w:rsidTr="00A562C5">
        <w:tc>
          <w:tcPr>
            <w:tcW w:w="1188" w:type="dxa"/>
            <w:shd w:val="clear" w:color="000000" w:fill="auto"/>
          </w:tcPr>
          <w:p w14:paraId="6FDA1E12" w14:textId="77777777" w:rsidR="00F45495" w:rsidRPr="00A562C5" w:rsidRDefault="00F45495" w:rsidP="00A562C5">
            <w:pPr>
              <w:rPr>
                <w:sz w:val="20"/>
              </w:rPr>
            </w:pPr>
          </w:p>
        </w:tc>
        <w:tc>
          <w:tcPr>
            <w:tcW w:w="720" w:type="dxa"/>
            <w:shd w:val="clear" w:color="000000" w:fill="auto"/>
          </w:tcPr>
          <w:p w14:paraId="1DC0802B" w14:textId="77777777" w:rsidR="00F45495" w:rsidRPr="00A562C5" w:rsidRDefault="00F45495" w:rsidP="00A562C5">
            <w:pPr>
              <w:tabs>
                <w:tab w:val="decimal" w:pos="342"/>
              </w:tabs>
              <w:rPr>
                <w:sz w:val="20"/>
              </w:rPr>
            </w:pPr>
            <w:r w:rsidRPr="00A562C5">
              <w:rPr>
                <w:sz w:val="20"/>
              </w:rPr>
              <w:t>8</w:t>
            </w:r>
          </w:p>
        </w:tc>
        <w:tc>
          <w:tcPr>
            <w:tcW w:w="630" w:type="dxa"/>
            <w:shd w:val="clear" w:color="000000" w:fill="auto"/>
          </w:tcPr>
          <w:p w14:paraId="7D01AD30"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445DF3C9" w14:textId="77777777" w:rsidR="00F45495" w:rsidRPr="00A562C5" w:rsidRDefault="00F45495" w:rsidP="00A562C5">
            <w:pPr>
              <w:ind w:right="-78"/>
              <w:rPr>
                <w:sz w:val="20"/>
              </w:rPr>
            </w:pPr>
            <w:r w:rsidRPr="00A562C5">
              <w:rPr>
                <w:sz w:val="20"/>
              </w:rPr>
              <w:t>ST</w:t>
            </w:r>
          </w:p>
        </w:tc>
        <w:tc>
          <w:tcPr>
            <w:tcW w:w="630" w:type="dxa"/>
            <w:shd w:val="clear" w:color="000000" w:fill="auto"/>
          </w:tcPr>
          <w:p w14:paraId="635E4ED8" w14:textId="77777777" w:rsidR="00F45495" w:rsidRPr="00A562C5" w:rsidRDefault="00F45495" w:rsidP="00A562C5">
            <w:pPr>
              <w:rPr>
                <w:sz w:val="20"/>
              </w:rPr>
            </w:pPr>
            <w:r w:rsidRPr="00A562C5">
              <w:rPr>
                <w:sz w:val="20"/>
              </w:rPr>
              <w:t>O</w:t>
            </w:r>
          </w:p>
        </w:tc>
        <w:tc>
          <w:tcPr>
            <w:tcW w:w="630" w:type="dxa"/>
            <w:shd w:val="clear" w:color="000000" w:fill="auto"/>
          </w:tcPr>
          <w:p w14:paraId="340392BB" w14:textId="77777777" w:rsidR="00F45495" w:rsidRPr="00A562C5" w:rsidRDefault="00F45495" w:rsidP="00A562C5">
            <w:pPr>
              <w:rPr>
                <w:sz w:val="20"/>
              </w:rPr>
            </w:pPr>
          </w:p>
        </w:tc>
        <w:tc>
          <w:tcPr>
            <w:tcW w:w="810" w:type="dxa"/>
            <w:shd w:val="clear" w:color="000000" w:fill="auto"/>
          </w:tcPr>
          <w:p w14:paraId="0820D6BF" w14:textId="77777777" w:rsidR="00F45495" w:rsidRPr="00A562C5" w:rsidRDefault="00F45495" w:rsidP="00A562C5">
            <w:pPr>
              <w:rPr>
                <w:sz w:val="20"/>
              </w:rPr>
            </w:pPr>
          </w:p>
        </w:tc>
        <w:tc>
          <w:tcPr>
            <w:tcW w:w="2430" w:type="dxa"/>
            <w:shd w:val="clear" w:color="000000" w:fill="auto"/>
          </w:tcPr>
          <w:p w14:paraId="6EDB0373" w14:textId="77777777" w:rsidR="00F45495" w:rsidRPr="00A562C5" w:rsidRDefault="00F45495" w:rsidP="00A562C5">
            <w:pPr>
              <w:rPr>
                <w:sz w:val="20"/>
              </w:rPr>
            </w:pPr>
            <w:r w:rsidRPr="00A562C5">
              <w:rPr>
                <w:sz w:val="20"/>
              </w:rPr>
              <w:t>DEA-Drug Type</w:t>
            </w:r>
          </w:p>
        </w:tc>
        <w:tc>
          <w:tcPr>
            <w:tcW w:w="1710" w:type="dxa"/>
            <w:shd w:val="clear" w:color="000000" w:fill="auto"/>
          </w:tcPr>
          <w:p w14:paraId="6320371B" w14:textId="77777777" w:rsidR="00F45495" w:rsidRPr="00A562C5" w:rsidRDefault="00F45495" w:rsidP="00A562C5">
            <w:pPr>
              <w:rPr>
                <w:sz w:val="20"/>
              </w:rPr>
            </w:pPr>
            <w:r w:rsidRPr="00A562C5">
              <w:rPr>
                <w:sz w:val="20"/>
              </w:rPr>
              <w:t>P</w:t>
            </w:r>
          </w:p>
        </w:tc>
      </w:tr>
      <w:tr w:rsidR="00F45495" w:rsidRPr="00A562C5" w14:paraId="1DE1F1C3" w14:textId="77777777" w:rsidTr="00A562C5">
        <w:tc>
          <w:tcPr>
            <w:tcW w:w="1188" w:type="dxa"/>
            <w:shd w:val="clear" w:color="000000" w:fill="auto"/>
          </w:tcPr>
          <w:p w14:paraId="196F037F" w14:textId="77777777" w:rsidR="00F45495" w:rsidRPr="00A562C5" w:rsidRDefault="00F45495" w:rsidP="00A562C5">
            <w:pPr>
              <w:rPr>
                <w:sz w:val="20"/>
              </w:rPr>
            </w:pPr>
          </w:p>
        </w:tc>
        <w:tc>
          <w:tcPr>
            <w:tcW w:w="720" w:type="dxa"/>
            <w:shd w:val="clear" w:color="000000" w:fill="auto"/>
          </w:tcPr>
          <w:p w14:paraId="52E5D0F7" w14:textId="77777777" w:rsidR="00F45495" w:rsidRPr="00A562C5" w:rsidRDefault="00F45495" w:rsidP="00A562C5">
            <w:pPr>
              <w:tabs>
                <w:tab w:val="decimal" w:pos="342"/>
              </w:tabs>
              <w:rPr>
                <w:sz w:val="20"/>
              </w:rPr>
            </w:pPr>
            <w:r w:rsidRPr="00A562C5">
              <w:rPr>
                <w:sz w:val="20"/>
              </w:rPr>
              <w:t>9</w:t>
            </w:r>
          </w:p>
        </w:tc>
        <w:tc>
          <w:tcPr>
            <w:tcW w:w="630" w:type="dxa"/>
            <w:shd w:val="clear" w:color="000000" w:fill="auto"/>
          </w:tcPr>
          <w:p w14:paraId="558E658D"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52DAB98C" w14:textId="77777777" w:rsidR="00F45495" w:rsidRPr="00A562C5" w:rsidRDefault="00F45495" w:rsidP="00A562C5">
            <w:pPr>
              <w:ind w:right="-78"/>
              <w:rPr>
                <w:sz w:val="20"/>
              </w:rPr>
            </w:pPr>
            <w:r w:rsidRPr="00A562C5">
              <w:rPr>
                <w:sz w:val="20"/>
              </w:rPr>
              <w:t>CE</w:t>
            </w:r>
          </w:p>
        </w:tc>
        <w:tc>
          <w:tcPr>
            <w:tcW w:w="630" w:type="dxa"/>
            <w:shd w:val="clear" w:color="000000" w:fill="auto"/>
          </w:tcPr>
          <w:p w14:paraId="2C0D1C35" w14:textId="77777777" w:rsidR="00F45495" w:rsidRPr="00A562C5" w:rsidRDefault="00F45495" w:rsidP="00A562C5">
            <w:pPr>
              <w:rPr>
                <w:sz w:val="20"/>
              </w:rPr>
            </w:pPr>
            <w:r w:rsidRPr="00A562C5">
              <w:rPr>
                <w:sz w:val="20"/>
              </w:rPr>
              <w:t>R</w:t>
            </w:r>
          </w:p>
        </w:tc>
        <w:tc>
          <w:tcPr>
            <w:tcW w:w="630" w:type="dxa"/>
            <w:shd w:val="clear" w:color="000000" w:fill="auto"/>
          </w:tcPr>
          <w:p w14:paraId="0DFFE9C2" w14:textId="77777777" w:rsidR="00F45495" w:rsidRPr="00A562C5" w:rsidRDefault="00F45495" w:rsidP="00A562C5">
            <w:pPr>
              <w:rPr>
                <w:sz w:val="20"/>
              </w:rPr>
            </w:pPr>
          </w:p>
        </w:tc>
        <w:tc>
          <w:tcPr>
            <w:tcW w:w="810" w:type="dxa"/>
            <w:shd w:val="clear" w:color="000000" w:fill="auto"/>
          </w:tcPr>
          <w:p w14:paraId="2DB77C69" w14:textId="77777777" w:rsidR="00F45495" w:rsidRPr="00A562C5" w:rsidRDefault="00F45495" w:rsidP="00A562C5">
            <w:pPr>
              <w:rPr>
                <w:sz w:val="20"/>
              </w:rPr>
            </w:pPr>
          </w:p>
        </w:tc>
        <w:tc>
          <w:tcPr>
            <w:tcW w:w="2430" w:type="dxa"/>
            <w:shd w:val="clear" w:color="000000" w:fill="auto"/>
          </w:tcPr>
          <w:p w14:paraId="732CA62D" w14:textId="77777777" w:rsidR="00F45495" w:rsidRPr="00A562C5" w:rsidRDefault="00F45495" w:rsidP="00A562C5">
            <w:pPr>
              <w:rPr>
                <w:sz w:val="20"/>
              </w:rPr>
            </w:pPr>
            <w:r w:rsidRPr="00A562C5">
              <w:rPr>
                <w:sz w:val="20"/>
              </w:rPr>
              <w:t>Stock Number</w:t>
            </w:r>
          </w:p>
        </w:tc>
        <w:tc>
          <w:tcPr>
            <w:tcW w:w="1710" w:type="dxa"/>
            <w:shd w:val="clear" w:color="000000" w:fill="auto"/>
          </w:tcPr>
          <w:p w14:paraId="12F00AFB" w14:textId="77777777" w:rsidR="00F45495" w:rsidRPr="00A562C5" w:rsidRDefault="00F45495" w:rsidP="00A562C5">
            <w:pPr>
              <w:rPr>
                <w:sz w:val="20"/>
              </w:rPr>
            </w:pPr>
            <w:r w:rsidRPr="00A562C5">
              <w:rPr>
                <w:sz w:val="20"/>
              </w:rPr>
              <w:t>50~6505-00-960-8383~LPS50</w:t>
            </w:r>
          </w:p>
        </w:tc>
      </w:tr>
      <w:tr w:rsidR="00F45495" w:rsidRPr="00A562C5" w14:paraId="1D2D8E10" w14:textId="77777777" w:rsidTr="00A562C5">
        <w:tc>
          <w:tcPr>
            <w:tcW w:w="1188" w:type="dxa"/>
            <w:shd w:val="clear" w:color="000000" w:fill="auto"/>
          </w:tcPr>
          <w:p w14:paraId="0004909F" w14:textId="77777777" w:rsidR="00F45495" w:rsidRPr="00A562C5" w:rsidRDefault="00F45495" w:rsidP="00A562C5">
            <w:pPr>
              <w:rPr>
                <w:sz w:val="20"/>
              </w:rPr>
            </w:pPr>
          </w:p>
        </w:tc>
        <w:tc>
          <w:tcPr>
            <w:tcW w:w="720" w:type="dxa"/>
            <w:shd w:val="clear" w:color="000000" w:fill="auto"/>
          </w:tcPr>
          <w:p w14:paraId="4A2CE1E1" w14:textId="77777777" w:rsidR="00F45495" w:rsidRPr="00A562C5" w:rsidRDefault="00F45495" w:rsidP="00A562C5">
            <w:pPr>
              <w:tabs>
                <w:tab w:val="decimal" w:pos="342"/>
              </w:tabs>
              <w:rPr>
                <w:sz w:val="20"/>
              </w:rPr>
            </w:pPr>
            <w:r w:rsidRPr="00A562C5">
              <w:rPr>
                <w:sz w:val="20"/>
              </w:rPr>
              <w:t>10</w:t>
            </w:r>
          </w:p>
        </w:tc>
        <w:tc>
          <w:tcPr>
            <w:tcW w:w="630" w:type="dxa"/>
            <w:shd w:val="clear" w:color="000000" w:fill="auto"/>
          </w:tcPr>
          <w:p w14:paraId="36E23E78"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20835F1B" w14:textId="77777777" w:rsidR="00F45495" w:rsidRPr="00A562C5" w:rsidRDefault="00F45495" w:rsidP="00A562C5">
            <w:pPr>
              <w:ind w:right="-78"/>
              <w:rPr>
                <w:sz w:val="20"/>
              </w:rPr>
            </w:pPr>
            <w:r w:rsidRPr="00A562C5">
              <w:rPr>
                <w:sz w:val="20"/>
              </w:rPr>
              <w:t>CE</w:t>
            </w:r>
          </w:p>
        </w:tc>
        <w:tc>
          <w:tcPr>
            <w:tcW w:w="630" w:type="dxa"/>
            <w:shd w:val="clear" w:color="000000" w:fill="auto"/>
          </w:tcPr>
          <w:p w14:paraId="6AE45CA8" w14:textId="77777777" w:rsidR="00F45495" w:rsidRPr="00A562C5" w:rsidRDefault="00F45495" w:rsidP="00A562C5">
            <w:pPr>
              <w:rPr>
                <w:sz w:val="20"/>
              </w:rPr>
            </w:pPr>
            <w:r w:rsidRPr="00A562C5">
              <w:rPr>
                <w:sz w:val="20"/>
              </w:rPr>
              <w:t>O</w:t>
            </w:r>
          </w:p>
        </w:tc>
        <w:tc>
          <w:tcPr>
            <w:tcW w:w="630" w:type="dxa"/>
            <w:shd w:val="clear" w:color="000000" w:fill="auto"/>
          </w:tcPr>
          <w:p w14:paraId="55C38EAB" w14:textId="77777777" w:rsidR="00F45495" w:rsidRPr="00A562C5" w:rsidRDefault="00F45495" w:rsidP="00A562C5">
            <w:pPr>
              <w:rPr>
                <w:sz w:val="20"/>
              </w:rPr>
            </w:pPr>
          </w:p>
        </w:tc>
        <w:tc>
          <w:tcPr>
            <w:tcW w:w="810" w:type="dxa"/>
            <w:shd w:val="clear" w:color="000000" w:fill="auto"/>
          </w:tcPr>
          <w:p w14:paraId="4A4516DA" w14:textId="77777777" w:rsidR="00F45495" w:rsidRPr="00A562C5" w:rsidRDefault="00F45495" w:rsidP="00A562C5">
            <w:pPr>
              <w:rPr>
                <w:sz w:val="20"/>
              </w:rPr>
            </w:pPr>
          </w:p>
        </w:tc>
        <w:tc>
          <w:tcPr>
            <w:tcW w:w="2430" w:type="dxa"/>
            <w:shd w:val="clear" w:color="000000" w:fill="auto"/>
          </w:tcPr>
          <w:p w14:paraId="578A9624" w14:textId="77777777" w:rsidR="00F45495" w:rsidRPr="00A562C5" w:rsidRDefault="00F45495" w:rsidP="00A562C5">
            <w:pPr>
              <w:rPr>
                <w:sz w:val="20"/>
              </w:rPr>
            </w:pPr>
            <w:r w:rsidRPr="00A562C5">
              <w:rPr>
                <w:sz w:val="20"/>
              </w:rPr>
              <w:t>Warning Label</w:t>
            </w:r>
          </w:p>
        </w:tc>
        <w:tc>
          <w:tcPr>
            <w:tcW w:w="1710" w:type="dxa"/>
            <w:shd w:val="clear" w:color="000000" w:fill="auto"/>
          </w:tcPr>
          <w:p w14:paraId="7AAEC0F6" w14:textId="77777777" w:rsidR="00F45495" w:rsidRPr="00A562C5" w:rsidRDefault="00F45495" w:rsidP="00A562C5">
            <w:pPr>
              <w:rPr>
                <w:sz w:val="20"/>
              </w:rPr>
            </w:pPr>
            <w:r w:rsidRPr="00A562C5">
              <w:rPr>
                <w:sz w:val="20"/>
              </w:rPr>
              <w:t>8~NO ALCOHOL~LPS54</w:t>
            </w:r>
          </w:p>
        </w:tc>
      </w:tr>
      <w:tr w:rsidR="007B6BC4" w:rsidRPr="00A562C5" w14:paraId="7134E34B" w14:textId="77777777" w:rsidTr="008E7C47">
        <w:tc>
          <w:tcPr>
            <w:tcW w:w="1188" w:type="dxa"/>
            <w:shd w:val="clear" w:color="000000" w:fill="auto"/>
          </w:tcPr>
          <w:p w14:paraId="77AFB67A" w14:textId="77777777" w:rsidR="00F45495" w:rsidRPr="00A562C5" w:rsidRDefault="00F45495" w:rsidP="00A562C5">
            <w:pPr>
              <w:rPr>
                <w:sz w:val="20"/>
              </w:rPr>
            </w:pPr>
          </w:p>
        </w:tc>
        <w:tc>
          <w:tcPr>
            <w:tcW w:w="720" w:type="dxa"/>
            <w:shd w:val="clear" w:color="000000" w:fill="auto"/>
          </w:tcPr>
          <w:p w14:paraId="2AF86F24" w14:textId="77777777" w:rsidR="00F45495" w:rsidRPr="00A562C5" w:rsidRDefault="00F45495" w:rsidP="00A562C5">
            <w:pPr>
              <w:tabs>
                <w:tab w:val="decimal" w:pos="342"/>
              </w:tabs>
              <w:rPr>
                <w:sz w:val="20"/>
              </w:rPr>
            </w:pPr>
            <w:r w:rsidRPr="00A562C5">
              <w:rPr>
                <w:sz w:val="20"/>
              </w:rPr>
              <w:t>11</w:t>
            </w:r>
          </w:p>
        </w:tc>
        <w:tc>
          <w:tcPr>
            <w:tcW w:w="630" w:type="dxa"/>
            <w:shd w:val="clear" w:color="000000" w:fill="auto"/>
          </w:tcPr>
          <w:p w14:paraId="17CC85A2"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1C2F4B41" w14:textId="77777777" w:rsidR="00F45495" w:rsidRPr="00A562C5" w:rsidRDefault="00F45495" w:rsidP="00A562C5">
            <w:pPr>
              <w:ind w:right="-78"/>
              <w:rPr>
                <w:sz w:val="20"/>
              </w:rPr>
            </w:pPr>
            <w:r w:rsidRPr="00A562C5">
              <w:rPr>
                <w:sz w:val="20"/>
              </w:rPr>
              <w:t>CE</w:t>
            </w:r>
          </w:p>
        </w:tc>
        <w:tc>
          <w:tcPr>
            <w:tcW w:w="630" w:type="dxa"/>
            <w:shd w:val="clear" w:color="000000" w:fill="auto"/>
          </w:tcPr>
          <w:p w14:paraId="5D66C751" w14:textId="77777777" w:rsidR="00F45495" w:rsidRPr="00A562C5" w:rsidRDefault="00F45495" w:rsidP="00A562C5">
            <w:pPr>
              <w:rPr>
                <w:sz w:val="20"/>
              </w:rPr>
            </w:pPr>
            <w:r w:rsidRPr="00A562C5">
              <w:rPr>
                <w:sz w:val="20"/>
              </w:rPr>
              <w:t>O</w:t>
            </w:r>
          </w:p>
        </w:tc>
        <w:tc>
          <w:tcPr>
            <w:tcW w:w="630" w:type="dxa"/>
            <w:shd w:val="clear" w:color="000000" w:fill="auto"/>
          </w:tcPr>
          <w:p w14:paraId="4AF94BF0" w14:textId="77777777" w:rsidR="00F45495" w:rsidRPr="00A562C5" w:rsidRDefault="00F45495" w:rsidP="00A562C5">
            <w:pPr>
              <w:rPr>
                <w:sz w:val="20"/>
              </w:rPr>
            </w:pPr>
          </w:p>
        </w:tc>
        <w:tc>
          <w:tcPr>
            <w:tcW w:w="810" w:type="dxa"/>
            <w:shd w:val="clear" w:color="000000" w:fill="auto"/>
          </w:tcPr>
          <w:p w14:paraId="58E30409" w14:textId="77777777" w:rsidR="00F45495" w:rsidRPr="00A562C5" w:rsidRDefault="00F45495" w:rsidP="00A562C5">
            <w:pPr>
              <w:rPr>
                <w:sz w:val="20"/>
              </w:rPr>
            </w:pPr>
          </w:p>
        </w:tc>
        <w:tc>
          <w:tcPr>
            <w:tcW w:w="2430" w:type="dxa"/>
            <w:shd w:val="clear" w:color="000000" w:fill="auto"/>
          </w:tcPr>
          <w:p w14:paraId="181EC2E9" w14:textId="77777777" w:rsidR="00F45495" w:rsidRPr="00A562C5" w:rsidRDefault="00F45495" w:rsidP="00A562C5">
            <w:pPr>
              <w:rPr>
                <w:sz w:val="20"/>
              </w:rPr>
            </w:pPr>
            <w:r w:rsidRPr="00A562C5">
              <w:rPr>
                <w:sz w:val="20"/>
              </w:rPr>
              <w:t>Pharmacy Orderable Item</w:t>
            </w:r>
          </w:p>
        </w:tc>
        <w:tc>
          <w:tcPr>
            <w:tcW w:w="1710" w:type="dxa"/>
            <w:shd w:val="clear" w:color="000000" w:fill="auto"/>
          </w:tcPr>
          <w:p w14:paraId="6F281EDC" w14:textId="77777777" w:rsidR="00F45495" w:rsidRPr="00A562C5" w:rsidRDefault="00F45495" w:rsidP="00A562C5">
            <w:pPr>
              <w:rPr>
                <w:sz w:val="20"/>
              </w:rPr>
            </w:pPr>
            <w:r w:rsidRPr="00A562C5">
              <w:rPr>
                <w:sz w:val="20"/>
              </w:rPr>
              <w:t>229~Bacitracin~LPSD50.7</w:t>
            </w:r>
          </w:p>
        </w:tc>
      </w:tr>
      <w:tr w:rsidR="007B6BC4" w:rsidRPr="00A562C5" w14:paraId="665EA92E" w14:textId="77777777" w:rsidTr="008E7C47">
        <w:tc>
          <w:tcPr>
            <w:tcW w:w="1188" w:type="dxa"/>
            <w:shd w:val="clear" w:color="000000" w:fill="auto"/>
          </w:tcPr>
          <w:p w14:paraId="15009A60" w14:textId="77777777" w:rsidR="00F45495" w:rsidRPr="00A562C5" w:rsidRDefault="00F45495" w:rsidP="00A562C5">
            <w:pPr>
              <w:rPr>
                <w:sz w:val="20"/>
              </w:rPr>
            </w:pPr>
          </w:p>
        </w:tc>
        <w:tc>
          <w:tcPr>
            <w:tcW w:w="720" w:type="dxa"/>
            <w:shd w:val="clear" w:color="000000" w:fill="auto"/>
          </w:tcPr>
          <w:p w14:paraId="532F1E87"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51B3101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5D7CFD2C" w14:textId="77777777" w:rsidR="00F45495" w:rsidRPr="00A562C5" w:rsidRDefault="00F45495" w:rsidP="00A562C5">
            <w:pPr>
              <w:ind w:right="-78"/>
              <w:rPr>
                <w:sz w:val="20"/>
              </w:rPr>
            </w:pPr>
            <w:r w:rsidRPr="00A562C5">
              <w:rPr>
                <w:sz w:val="20"/>
              </w:rPr>
              <w:t>CE</w:t>
            </w:r>
          </w:p>
        </w:tc>
        <w:tc>
          <w:tcPr>
            <w:tcW w:w="630" w:type="dxa"/>
            <w:shd w:val="clear" w:color="000000" w:fill="auto"/>
          </w:tcPr>
          <w:p w14:paraId="1F097161" w14:textId="77777777" w:rsidR="00F45495" w:rsidRPr="00A562C5" w:rsidRDefault="00F45495" w:rsidP="00A562C5">
            <w:pPr>
              <w:rPr>
                <w:sz w:val="20"/>
              </w:rPr>
            </w:pPr>
            <w:r w:rsidRPr="00A562C5">
              <w:rPr>
                <w:sz w:val="20"/>
              </w:rPr>
              <w:t>O</w:t>
            </w:r>
          </w:p>
        </w:tc>
        <w:tc>
          <w:tcPr>
            <w:tcW w:w="630" w:type="dxa"/>
            <w:shd w:val="clear" w:color="000000" w:fill="auto"/>
          </w:tcPr>
          <w:p w14:paraId="484F5B66" w14:textId="77777777" w:rsidR="00F45495" w:rsidRPr="00A562C5" w:rsidRDefault="00F45495" w:rsidP="00A562C5">
            <w:pPr>
              <w:rPr>
                <w:sz w:val="20"/>
              </w:rPr>
            </w:pPr>
          </w:p>
        </w:tc>
        <w:tc>
          <w:tcPr>
            <w:tcW w:w="810" w:type="dxa"/>
            <w:shd w:val="clear" w:color="000000" w:fill="auto"/>
          </w:tcPr>
          <w:p w14:paraId="277224A2" w14:textId="77777777" w:rsidR="00F45495" w:rsidRPr="00A562C5" w:rsidRDefault="00F45495" w:rsidP="00A562C5">
            <w:pPr>
              <w:rPr>
                <w:sz w:val="20"/>
              </w:rPr>
            </w:pPr>
          </w:p>
        </w:tc>
        <w:tc>
          <w:tcPr>
            <w:tcW w:w="2430" w:type="dxa"/>
            <w:shd w:val="clear" w:color="000000" w:fill="auto"/>
          </w:tcPr>
          <w:p w14:paraId="60F426C1" w14:textId="77777777" w:rsidR="00F45495" w:rsidRPr="00A562C5" w:rsidRDefault="00F45495" w:rsidP="00A562C5">
            <w:pPr>
              <w:rPr>
                <w:sz w:val="20"/>
              </w:rPr>
            </w:pPr>
            <w:r w:rsidRPr="00A562C5">
              <w:rPr>
                <w:sz w:val="20"/>
              </w:rPr>
              <w:t>Dosage Form</w:t>
            </w:r>
          </w:p>
        </w:tc>
        <w:tc>
          <w:tcPr>
            <w:tcW w:w="1710" w:type="dxa"/>
            <w:shd w:val="clear" w:color="000000" w:fill="auto"/>
          </w:tcPr>
          <w:p w14:paraId="117F9408" w14:textId="77777777" w:rsidR="00F45495" w:rsidRPr="00A562C5" w:rsidRDefault="00F45495" w:rsidP="00A562C5">
            <w:pPr>
              <w:rPr>
                <w:sz w:val="20"/>
              </w:rPr>
            </w:pPr>
            <w:r w:rsidRPr="00A562C5">
              <w:rPr>
                <w:sz w:val="20"/>
              </w:rPr>
              <w:t>3~CAP,ORAL~LPSD50.606</w:t>
            </w:r>
          </w:p>
        </w:tc>
      </w:tr>
      <w:tr w:rsidR="007B6BC4" w:rsidRPr="00A562C5" w14:paraId="7BE5DF0B" w14:textId="77777777" w:rsidTr="008E7C47">
        <w:tc>
          <w:tcPr>
            <w:tcW w:w="1188" w:type="dxa"/>
            <w:shd w:val="clear" w:color="000000" w:fill="auto"/>
          </w:tcPr>
          <w:p w14:paraId="588D4557" w14:textId="77777777" w:rsidR="00F45495" w:rsidRPr="00A562C5" w:rsidRDefault="00F45495" w:rsidP="00A562C5">
            <w:pPr>
              <w:rPr>
                <w:sz w:val="20"/>
              </w:rPr>
            </w:pPr>
          </w:p>
        </w:tc>
        <w:tc>
          <w:tcPr>
            <w:tcW w:w="720" w:type="dxa"/>
            <w:shd w:val="clear" w:color="000000" w:fill="auto"/>
          </w:tcPr>
          <w:p w14:paraId="3EAA0F92" w14:textId="77777777" w:rsidR="00F45495" w:rsidRPr="00A562C5" w:rsidRDefault="00F45495" w:rsidP="00A562C5">
            <w:pPr>
              <w:tabs>
                <w:tab w:val="decimal" w:pos="342"/>
              </w:tabs>
              <w:rPr>
                <w:sz w:val="20"/>
              </w:rPr>
            </w:pPr>
            <w:r w:rsidRPr="00A562C5">
              <w:rPr>
                <w:sz w:val="20"/>
              </w:rPr>
              <w:t>13</w:t>
            </w:r>
          </w:p>
        </w:tc>
        <w:tc>
          <w:tcPr>
            <w:tcW w:w="630" w:type="dxa"/>
            <w:shd w:val="clear" w:color="000000" w:fill="auto"/>
          </w:tcPr>
          <w:p w14:paraId="1D241C4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0D5D60CE" w14:textId="77777777" w:rsidR="00F45495" w:rsidRPr="00A562C5" w:rsidRDefault="00F45495" w:rsidP="00A562C5">
            <w:pPr>
              <w:ind w:right="-78"/>
              <w:rPr>
                <w:sz w:val="20"/>
              </w:rPr>
            </w:pPr>
            <w:r w:rsidRPr="00A562C5">
              <w:rPr>
                <w:sz w:val="20"/>
              </w:rPr>
              <w:t>CE</w:t>
            </w:r>
          </w:p>
        </w:tc>
        <w:tc>
          <w:tcPr>
            <w:tcW w:w="630" w:type="dxa"/>
            <w:shd w:val="clear" w:color="000000" w:fill="auto"/>
          </w:tcPr>
          <w:p w14:paraId="52577B3A" w14:textId="77777777" w:rsidR="00F45495" w:rsidRPr="00A562C5" w:rsidRDefault="00F45495" w:rsidP="00A562C5">
            <w:pPr>
              <w:rPr>
                <w:sz w:val="20"/>
              </w:rPr>
            </w:pPr>
            <w:r w:rsidRPr="00A562C5">
              <w:rPr>
                <w:sz w:val="20"/>
              </w:rPr>
              <w:t>O</w:t>
            </w:r>
          </w:p>
        </w:tc>
        <w:tc>
          <w:tcPr>
            <w:tcW w:w="630" w:type="dxa"/>
            <w:shd w:val="clear" w:color="000000" w:fill="auto"/>
          </w:tcPr>
          <w:p w14:paraId="011F4959" w14:textId="77777777" w:rsidR="00F45495" w:rsidRPr="00A562C5" w:rsidRDefault="00F45495" w:rsidP="00A562C5">
            <w:pPr>
              <w:rPr>
                <w:sz w:val="20"/>
              </w:rPr>
            </w:pPr>
          </w:p>
        </w:tc>
        <w:tc>
          <w:tcPr>
            <w:tcW w:w="810" w:type="dxa"/>
            <w:shd w:val="clear" w:color="000000" w:fill="auto"/>
          </w:tcPr>
          <w:p w14:paraId="284D96AD" w14:textId="77777777" w:rsidR="00F45495" w:rsidRPr="00A562C5" w:rsidRDefault="00F45495" w:rsidP="00A562C5">
            <w:pPr>
              <w:rPr>
                <w:sz w:val="20"/>
              </w:rPr>
            </w:pPr>
          </w:p>
        </w:tc>
        <w:tc>
          <w:tcPr>
            <w:tcW w:w="2430" w:type="dxa"/>
            <w:shd w:val="clear" w:color="000000" w:fill="auto"/>
          </w:tcPr>
          <w:p w14:paraId="439A3F4B" w14:textId="77777777" w:rsidR="00F45495" w:rsidRPr="00A562C5" w:rsidRDefault="00F45495" w:rsidP="00A562C5">
            <w:pPr>
              <w:rPr>
                <w:sz w:val="20"/>
              </w:rPr>
            </w:pPr>
            <w:r w:rsidRPr="00A562C5">
              <w:rPr>
                <w:sz w:val="20"/>
              </w:rPr>
              <w:t>Medication Route</w:t>
            </w:r>
          </w:p>
        </w:tc>
        <w:tc>
          <w:tcPr>
            <w:tcW w:w="1710" w:type="dxa"/>
            <w:shd w:val="clear" w:color="000000" w:fill="auto"/>
          </w:tcPr>
          <w:p w14:paraId="0F7AFA6D" w14:textId="77777777" w:rsidR="00F45495" w:rsidRPr="00A562C5" w:rsidRDefault="00F45495" w:rsidP="00A562C5">
            <w:pPr>
              <w:rPr>
                <w:sz w:val="20"/>
              </w:rPr>
            </w:pPr>
            <w:r w:rsidRPr="00A562C5">
              <w:rPr>
                <w:sz w:val="20"/>
              </w:rPr>
              <w:t>15~IV PUSH~LPSD51.2</w:t>
            </w:r>
          </w:p>
        </w:tc>
      </w:tr>
      <w:tr w:rsidR="007B6BC4" w:rsidRPr="00A562C5" w14:paraId="79B344F7" w14:textId="77777777" w:rsidTr="008E7C47">
        <w:tc>
          <w:tcPr>
            <w:tcW w:w="1188" w:type="dxa"/>
            <w:shd w:val="clear" w:color="000000" w:fill="auto"/>
          </w:tcPr>
          <w:p w14:paraId="3CAA92B8" w14:textId="77777777" w:rsidR="00F45495" w:rsidRPr="00A562C5" w:rsidRDefault="00F45495" w:rsidP="00A562C5">
            <w:pPr>
              <w:rPr>
                <w:sz w:val="20"/>
              </w:rPr>
            </w:pPr>
          </w:p>
        </w:tc>
        <w:tc>
          <w:tcPr>
            <w:tcW w:w="720" w:type="dxa"/>
            <w:shd w:val="clear" w:color="000000" w:fill="auto"/>
          </w:tcPr>
          <w:p w14:paraId="76CB8212" w14:textId="77777777" w:rsidR="00F45495" w:rsidRPr="00A562C5" w:rsidRDefault="00F45495" w:rsidP="00A562C5">
            <w:pPr>
              <w:tabs>
                <w:tab w:val="decimal" w:pos="342"/>
              </w:tabs>
              <w:rPr>
                <w:sz w:val="20"/>
              </w:rPr>
            </w:pPr>
            <w:r w:rsidRPr="00A562C5">
              <w:rPr>
                <w:sz w:val="20"/>
              </w:rPr>
              <w:t>14</w:t>
            </w:r>
          </w:p>
        </w:tc>
        <w:tc>
          <w:tcPr>
            <w:tcW w:w="630" w:type="dxa"/>
            <w:shd w:val="clear" w:color="000000" w:fill="auto"/>
          </w:tcPr>
          <w:p w14:paraId="7849D59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4393CECF" w14:textId="77777777" w:rsidR="00F45495" w:rsidRPr="00A562C5" w:rsidRDefault="00F45495" w:rsidP="00A562C5">
            <w:pPr>
              <w:ind w:right="-78"/>
              <w:rPr>
                <w:sz w:val="20"/>
              </w:rPr>
            </w:pPr>
            <w:r w:rsidRPr="00A562C5">
              <w:rPr>
                <w:sz w:val="20"/>
              </w:rPr>
              <w:t>CE</w:t>
            </w:r>
          </w:p>
        </w:tc>
        <w:tc>
          <w:tcPr>
            <w:tcW w:w="630" w:type="dxa"/>
            <w:shd w:val="clear" w:color="000000" w:fill="auto"/>
          </w:tcPr>
          <w:p w14:paraId="1871A3A8" w14:textId="77777777" w:rsidR="00F45495" w:rsidRPr="00A562C5" w:rsidRDefault="00F45495" w:rsidP="00A562C5">
            <w:pPr>
              <w:rPr>
                <w:sz w:val="20"/>
              </w:rPr>
            </w:pPr>
            <w:r w:rsidRPr="00A562C5">
              <w:rPr>
                <w:sz w:val="20"/>
              </w:rPr>
              <w:t>O</w:t>
            </w:r>
          </w:p>
        </w:tc>
        <w:tc>
          <w:tcPr>
            <w:tcW w:w="630" w:type="dxa"/>
            <w:shd w:val="clear" w:color="000000" w:fill="auto"/>
          </w:tcPr>
          <w:p w14:paraId="5AA0304F" w14:textId="77777777" w:rsidR="00F45495" w:rsidRPr="00A562C5" w:rsidRDefault="00F45495" w:rsidP="00A562C5">
            <w:pPr>
              <w:rPr>
                <w:sz w:val="20"/>
              </w:rPr>
            </w:pPr>
          </w:p>
        </w:tc>
        <w:tc>
          <w:tcPr>
            <w:tcW w:w="810" w:type="dxa"/>
            <w:shd w:val="clear" w:color="000000" w:fill="auto"/>
          </w:tcPr>
          <w:p w14:paraId="4E6A1D17" w14:textId="77777777" w:rsidR="00F45495" w:rsidRPr="00A562C5" w:rsidRDefault="00F45495" w:rsidP="00A562C5">
            <w:pPr>
              <w:rPr>
                <w:sz w:val="20"/>
              </w:rPr>
            </w:pPr>
          </w:p>
        </w:tc>
        <w:tc>
          <w:tcPr>
            <w:tcW w:w="2430" w:type="dxa"/>
            <w:shd w:val="clear" w:color="000000" w:fill="auto"/>
          </w:tcPr>
          <w:p w14:paraId="57EAE5C1" w14:textId="77777777" w:rsidR="00F45495" w:rsidRPr="00A562C5" w:rsidRDefault="00F45495" w:rsidP="00A562C5">
            <w:pPr>
              <w:rPr>
                <w:sz w:val="20"/>
              </w:rPr>
            </w:pPr>
            <w:r w:rsidRPr="00A562C5">
              <w:rPr>
                <w:sz w:val="20"/>
              </w:rPr>
              <w:t>Drug Name Identifiers</w:t>
            </w:r>
          </w:p>
        </w:tc>
        <w:tc>
          <w:tcPr>
            <w:tcW w:w="1710" w:type="dxa"/>
            <w:shd w:val="clear" w:color="000000" w:fill="auto"/>
          </w:tcPr>
          <w:p w14:paraId="697CF441" w14:textId="77777777" w:rsidR="00F45495" w:rsidRPr="00A562C5" w:rsidRDefault="00F45495" w:rsidP="00A562C5">
            <w:pPr>
              <w:rPr>
                <w:sz w:val="20"/>
              </w:rPr>
            </w:pPr>
            <w:r w:rsidRPr="00A562C5">
              <w:rPr>
                <w:sz w:val="20"/>
              </w:rPr>
              <w:t>3643~ATROPINE SO4 0.4MG TAB~LPSD50.68</w:t>
            </w:r>
          </w:p>
        </w:tc>
      </w:tr>
      <w:tr w:rsidR="007B6BC4" w:rsidRPr="00A562C5" w14:paraId="775B83EA" w14:textId="77777777" w:rsidTr="008E7C47">
        <w:tc>
          <w:tcPr>
            <w:tcW w:w="1188" w:type="dxa"/>
            <w:shd w:val="clear" w:color="000000" w:fill="auto"/>
          </w:tcPr>
          <w:p w14:paraId="6D69B263" w14:textId="77777777" w:rsidR="00F45495" w:rsidRPr="00A562C5" w:rsidRDefault="00F45495" w:rsidP="00A562C5">
            <w:pPr>
              <w:rPr>
                <w:sz w:val="20"/>
              </w:rPr>
            </w:pPr>
          </w:p>
        </w:tc>
        <w:tc>
          <w:tcPr>
            <w:tcW w:w="720" w:type="dxa"/>
            <w:shd w:val="clear" w:color="000000" w:fill="auto"/>
          </w:tcPr>
          <w:p w14:paraId="0AED6725"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509AAE90"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5927A606" w14:textId="77777777" w:rsidR="00F45495" w:rsidRPr="00A562C5" w:rsidRDefault="00F45495" w:rsidP="00A562C5">
            <w:pPr>
              <w:ind w:right="-78"/>
              <w:rPr>
                <w:sz w:val="20"/>
              </w:rPr>
            </w:pPr>
            <w:r w:rsidRPr="00A562C5">
              <w:rPr>
                <w:sz w:val="20"/>
              </w:rPr>
              <w:t>CE</w:t>
            </w:r>
          </w:p>
        </w:tc>
        <w:tc>
          <w:tcPr>
            <w:tcW w:w="630" w:type="dxa"/>
            <w:shd w:val="clear" w:color="000000" w:fill="auto"/>
          </w:tcPr>
          <w:p w14:paraId="61191A9B" w14:textId="77777777" w:rsidR="00F45495" w:rsidRPr="00A562C5" w:rsidRDefault="00F45495" w:rsidP="00A562C5">
            <w:pPr>
              <w:rPr>
                <w:sz w:val="20"/>
              </w:rPr>
            </w:pPr>
            <w:r w:rsidRPr="00A562C5">
              <w:rPr>
                <w:sz w:val="20"/>
              </w:rPr>
              <w:t>O</w:t>
            </w:r>
          </w:p>
        </w:tc>
        <w:tc>
          <w:tcPr>
            <w:tcW w:w="630" w:type="dxa"/>
            <w:shd w:val="clear" w:color="000000" w:fill="auto"/>
          </w:tcPr>
          <w:p w14:paraId="1B1E91C4" w14:textId="77777777" w:rsidR="00F45495" w:rsidRPr="00A562C5" w:rsidRDefault="00F45495" w:rsidP="00A562C5">
            <w:pPr>
              <w:rPr>
                <w:sz w:val="20"/>
              </w:rPr>
            </w:pPr>
          </w:p>
        </w:tc>
        <w:tc>
          <w:tcPr>
            <w:tcW w:w="810" w:type="dxa"/>
            <w:shd w:val="clear" w:color="000000" w:fill="auto"/>
          </w:tcPr>
          <w:p w14:paraId="7ECABD6D" w14:textId="77777777" w:rsidR="00F45495" w:rsidRPr="00A562C5" w:rsidRDefault="00F45495" w:rsidP="00A562C5">
            <w:pPr>
              <w:rPr>
                <w:sz w:val="20"/>
              </w:rPr>
            </w:pPr>
          </w:p>
        </w:tc>
        <w:tc>
          <w:tcPr>
            <w:tcW w:w="2430" w:type="dxa"/>
            <w:shd w:val="clear" w:color="000000" w:fill="auto"/>
          </w:tcPr>
          <w:p w14:paraId="42D20BC3" w14:textId="77777777" w:rsidR="00F45495" w:rsidRPr="00A562C5" w:rsidRDefault="00F45495" w:rsidP="00A562C5">
            <w:pPr>
              <w:rPr>
                <w:sz w:val="20"/>
              </w:rPr>
            </w:pPr>
            <w:r w:rsidRPr="00A562C5">
              <w:rPr>
                <w:sz w:val="20"/>
              </w:rPr>
              <w:t>Dispense Flags</w:t>
            </w:r>
          </w:p>
        </w:tc>
        <w:tc>
          <w:tcPr>
            <w:tcW w:w="1710" w:type="dxa"/>
            <w:shd w:val="clear" w:color="000000" w:fill="auto"/>
          </w:tcPr>
          <w:p w14:paraId="0F1A19C6" w14:textId="77777777" w:rsidR="00F45495" w:rsidRPr="00A562C5" w:rsidRDefault="00F45495" w:rsidP="00A562C5">
            <w:pPr>
              <w:rPr>
                <w:sz w:val="20"/>
              </w:rPr>
            </w:pPr>
            <w:r w:rsidRPr="00A562C5">
              <w:rPr>
                <w:sz w:val="20"/>
              </w:rPr>
              <w:t>OP~OP Dispense~99OP</w:t>
            </w:r>
          </w:p>
        </w:tc>
      </w:tr>
      <w:tr w:rsidR="007B6BC4" w:rsidRPr="00A562C5" w14:paraId="61469F8F" w14:textId="77777777" w:rsidTr="008E7C47">
        <w:tc>
          <w:tcPr>
            <w:tcW w:w="1188" w:type="dxa"/>
            <w:shd w:val="clear" w:color="000000" w:fill="auto"/>
          </w:tcPr>
          <w:p w14:paraId="0CE090B0" w14:textId="77777777" w:rsidR="00F45495" w:rsidRPr="00A562C5" w:rsidRDefault="00F45495" w:rsidP="00A562C5">
            <w:pPr>
              <w:rPr>
                <w:sz w:val="20"/>
              </w:rPr>
            </w:pPr>
          </w:p>
        </w:tc>
        <w:tc>
          <w:tcPr>
            <w:tcW w:w="720" w:type="dxa"/>
            <w:shd w:val="clear" w:color="000000" w:fill="auto"/>
          </w:tcPr>
          <w:p w14:paraId="1E1B59FA" w14:textId="77777777" w:rsidR="00F45495" w:rsidRPr="00A562C5" w:rsidRDefault="00F45495" w:rsidP="00A562C5">
            <w:pPr>
              <w:tabs>
                <w:tab w:val="decimal" w:pos="342"/>
              </w:tabs>
              <w:rPr>
                <w:sz w:val="20"/>
              </w:rPr>
            </w:pPr>
            <w:r w:rsidRPr="00A562C5">
              <w:rPr>
                <w:sz w:val="20"/>
              </w:rPr>
              <w:t>16</w:t>
            </w:r>
          </w:p>
        </w:tc>
        <w:tc>
          <w:tcPr>
            <w:tcW w:w="630" w:type="dxa"/>
            <w:shd w:val="clear" w:color="000000" w:fill="auto"/>
          </w:tcPr>
          <w:p w14:paraId="1A577B7A" w14:textId="77777777" w:rsidR="00F45495" w:rsidRPr="00A562C5" w:rsidRDefault="00F45495" w:rsidP="00A562C5">
            <w:pPr>
              <w:tabs>
                <w:tab w:val="decimal" w:pos="342"/>
              </w:tabs>
              <w:rPr>
                <w:sz w:val="20"/>
              </w:rPr>
            </w:pPr>
            <w:r w:rsidRPr="00A562C5">
              <w:rPr>
                <w:sz w:val="20"/>
              </w:rPr>
              <w:t>15</w:t>
            </w:r>
          </w:p>
        </w:tc>
        <w:tc>
          <w:tcPr>
            <w:tcW w:w="720" w:type="dxa"/>
            <w:shd w:val="clear" w:color="000000" w:fill="auto"/>
          </w:tcPr>
          <w:p w14:paraId="2928BEE1" w14:textId="77777777" w:rsidR="00F45495" w:rsidRPr="00A562C5" w:rsidRDefault="00F45495" w:rsidP="00A562C5">
            <w:pPr>
              <w:ind w:right="-78"/>
              <w:rPr>
                <w:sz w:val="20"/>
              </w:rPr>
            </w:pPr>
            <w:r w:rsidRPr="00A562C5">
              <w:rPr>
                <w:sz w:val="20"/>
              </w:rPr>
              <w:t>DT</w:t>
            </w:r>
          </w:p>
        </w:tc>
        <w:tc>
          <w:tcPr>
            <w:tcW w:w="630" w:type="dxa"/>
            <w:shd w:val="clear" w:color="000000" w:fill="auto"/>
          </w:tcPr>
          <w:p w14:paraId="1B2F8320" w14:textId="77777777" w:rsidR="00F45495" w:rsidRPr="00A562C5" w:rsidRDefault="00F45495" w:rsidP="00A562C5">
            <w:pPr>
              <w:rPr>
                <w:sz w:val="20"/>
              </w:rPr>
            </w:pPr>
            <w:r w:rsidRPr="00A562C5">
              <w:rPr>
                <w:sz w:val="20"/>
              </w:rPr>
              <w:t>O</w:t>
            </w:r>
          </w:p>
        </w:tc>
        <w:tc>
          <w:tcPr>
            <w:tcW w:w="630" w:type="dxa"/>
            <w:shd w:val="clear" w:color="000000" w:fill="auto"/>
          </w:tcPr>
          <w:p w14:paraId="08C61DBF" w14:textId="77777777" w:rsidR="00F45495" w:rsidRPr="00A562C5" w:rsidRDefault="00F45495" w:rsidP="00A562C5">
            <w:pPr>
              <w:rPr>
                <w:sz w:val="20"/>
              </w:rPr>
            </w:pPr>
          </w:p>
        </w:tc>
        <w:tc>
          <w:tcPr>
            <w:tcW w:w="810" w:type="dxa"/>
            <w:shd w:val="clear" w:color="000000" w:fill="auto"/>
          </w:tcPr>
          <w:p w14:paraId="336FE7ED" w14:textId="77777777" w:rsidR="00F45495" w:rsidRPr="00A562C5" w:rsidRDefault="00F45495" w:rsidP="00A562C5">
            <w:pPr>
              <w:rPr>
                <w:sz w:val="20"/>
              </w:rPr>
            </w:pPr>
          </w:p>
        </w:tc>
        <w:tc>
          <w:tcPr>
            <w:tcW w:w="2430" w:type="dxa"/>
            <w:shd w:val="clear" w:color="000000" w:fill="auto"/>
          </w:tcPr>
          <w:p w14:paraId="67214A22" w14:textId="77777777" w:rsidR="00F45495" w:rsidRPr="00A562C5" w:rsidRDefault="00F45495" w:rsidP="00A562C5">
            <w:pPr>
              <w:rPr>
                <w:sz w:val="20"/>
              </w:rPr>
            </w:pPr>
            <w:r w:rsidRPr="00A562C5">
              <w:rPr>
                <w:sz w:val="20"/>
              </w:rPr>
              <w:t>Drug Expiration Date</w:t>
            </w:r>
          </w:p>
        </w:tc>
        <w:tc>
          <w:tcPr>
            <w:tcW w:w="1710" w:type="dxa"/>
            <w:shd w:val="clear" w:color="000000" w:fill="auto"/>
          </w:tcPr>
          <w:p w14:paraId="0325EECB" w14:textId="77777777" w:rsidR="00F45495" w:rsidRPr="00A562C5" w:rsidRDefault="00F45495" w:rsidP="00A562C5">
            <w:pPr>
              <w:rPr>
                <w:sz w:val="20"/>
              </w:rPr>
            </w:pPr>
            <w:r w:rsidRPr="00A562C5">
              <w:rPr>
                <w:sz w:val="20"/>
              </w:rPr>
              <w:t>20030830</w:t>
            </w:r>
          </w:p>
        </w:tc>
      </w:tr>
      <w:tr w:rsidR="007B6BC4" w:rsidRPr="00A562C5" w14:paraId="0A4882D9" w14:textId="77777777" w:rsidTr="008E7C47">
        <w:tc>
          <w:tcPr>
            <w:tcW w:w="1188" w:type="dxa"/>
            <w:shd w:val="clear" w:color="000000" w:fill="auto"/>
          </w:tcPr>
          <w:p w14:paraId="6D642B88" w14:textId="77777777" w:rsidR="00F45495" w:rsidRPr="00A562C5" w:rsidRDefault="00F45495" w:rsidP="00A562C5">
            <w:pPr>
              <w:rPr>
                <w:sz w:val="20"/>
              </w:rPr>
            </w:pPr>
          </w:p>
        </w:tc>
        <w:tc>
          <w:tcPr>
            <w:tcW w:w="720" w:type="dxa"/>
            <w:shd w:val="clear" w:color="000000" w:fill="auto"/>
          </w:tcPr>
          <w:p w14:paraId="36E6F78B" w14:textId="77777777" w:rsidR="00F45495" w:rsidRPr="00A562C5" w:rsidRDefault="00F45495" w:rsidP="00A562C5">
            <w:pPr>
              <w:tabs>
                <w:tab w:val="decimal" w:pos="342"/>
              </w:tabs>
              <w:rPr>
                <w:sz w:val="20"/>
              </w:rPr>
            </w:pPr>
            <w:r w:rsidRPr="00A562C5">
              <w:rPr>
                <w:sz w:val="20"/>
              </w:rPr>
              <w:t>17</w:t>
            </w:r>
          </w:p>
        </w:tc>
        <w:tc>
          <w:tcPr>
            <w:tcW w:w="630" w:type="dxa"/>
            <w:shd w:val="clear" w:color="000000" w:fill="auto"/>
          </w:tcPr>
          <w:p w14:paraId="55B36224"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5DC8E654" w14:textId="77777777" w:rsidR="00F45495" w:rsidRPr="00A562C5" w:rsidRDefault="00F45495" w:rsidP="00A562C5">
            <w:pPr>
              <w:ind w:right="-78"/>
              <w:rPr>
                <w:sz w:val="20"/>
              </w:rPr>
            </w:pPr>
            <w:r w:rsidRPr="00A562C5">
              <w:rPr>
                <w:sz w:val="20"/>
              </w:rPr>
              <w:t>CE</w:t>
            </w:r>
          </w:p>
        </w:tc>
        <w:tc>
          <w:tcPr>
            <w:tcW w:w="630" w:type="dxa"/>
            <w:shd w:val="clear" w:color="000000" w:fill="auto"/>
          </w:tcPr>
          <w:p w14:paraId="7F3909E4" w14:textId="77777777" w:rsidR="00F45495" w:rsidRPr="00A562C5" w:rsidRDefault="00F45495" w:rsidP="00A562C5">
            <w:pPr>
              <w:rPr>
                <w:sz w:val="20"/>
              </w:rPr>
            </w:pPr>
            <w:r w:rsidRPr="00A562C5">
              <w:rPr>
                <w:sz w:val="20"/>
              </w:rPr>
              <w:t>O</w:t>
            </w:r>
          </w:p>
        </w:tc>
        <w:tc>
          <w:tcPr>
            <w:tcW w:w="630" w:type="dxa"/>
            <w:shd w:val="clear" w:color="000000" w:fill="auto"/>
          </w:tcPr>
          <w:p w14:paraId="4A3D66D0" w14:textId="77777777" w:rsidR="00F45495" w:rsidRPr="00A562C5" w:rsidRDefault="00F45495" w:rsidP="00A562C5">
            <w:pPr>
              <w:rPr>
                <w:sz w:val="20"/>
              </w:rPr>
            </w:pPr>
          </w:p>
        </w:tc>
        <w:tc>
          <w:tcPr>
            <w:tcW w:w="810" w:type="dxa"/>
            <w:shd w:val="clear" w:color="000000" w:fill="auto"/>
          </w:tcPr>
          <w:p w14:paraId="309E247D" w14:textId="77777777" w:rsidR="00F45495" w:rsidRPr="00A562C5" w:rsidRDefault="00F45495" w:rsidP="00A562C5">
            <w:pPr>
              <w:rPr>
                <w:sz w:val="20"/>
              </w:rPr>
            </w:pPr>
          </w:p>
        </w:tc>
        <w:tc>
          <w:tcPr>
            <w:tcW w:w="2430" w:type="dxa"/>
            <w:shd w:val="clear" w:color="000000" w:fill="auto"/>
          </w:tcPr>
          <w:p w14:paraId="3DEA8A9B" w14:textId="77777777" w:rsidR="00F45495" w:rsidRPr="00A562C5" w:rsidRDefault="00F45495" w:rsidP="00A562C5">
            <w:pPr>
              <w:rPr>
                <w:sz w:val="20"/>
              </w:rPr>
            </w:pPr>
            <w:r w:rsidRPr="00A562C5">
              <w:rPr>
                <w:sz w:val="20"/>
              </w:rPr>
              <w:t>Lab Test Monitor</w:t>
            </w:r>
          </w:p>
        </w:tc>
        <w:tc>
          <w:tcPr>
            <w:tcW w:w="1710" w:type="dxa"/>
            <w:shd w:val="clear" w:color="000000" w:fill="auto"/>
          </w:tcPr>
          <w:p w14:paraId="69D422D0" w14:textId="77777777" w:rsidR="00F45495" w:rsidRPr="00A562C5" w:rsidRDefault="00F45495" w:rsidP="00A562C5">
            <w:pPr>
              <w:rPr>
                <w:sz w:val="20"/>
              </w:rPr>
            </w:pPr>
            <w:r w:rsidRPr="00A562C5">
              <w:rPr>
                <w:sz w:val="20"/>
              </w:rPr>
              <w:t>9~Rubella~LLAB60</w:t>
            </w:r>
          </w:p>
        </w:tc>
      </w:tr>
      <w:tr w:rsidR="007B6BC4" w:rsidRPr="00A562C5" w14:paraId="7AE8A4FC" w14:textId="77777777" w:rsidTr="008E7C47">
        <w:tc>
          <w:tcPr>
            <w:tcW w:w="1188" w:type="dxa"/>
            <w:shd w:val="clear" w:color="000000" w:fill="auto"/>
          </w:tcPr>
          <w:p w14:paraId="1AD066EC" w14:textId="77777777" w:rsidR="00F45495" w:rsidRPr="00A562C5" w:rsidRDefault="00F45495" w:rsidP="00A562C5">
            <w:pPr>
              <w:rPr>
                <w:sz w:val="20"/>
              </w:rPr>
            </w:pPr>
          </w:p>
        </w:tc>
        <w:tc>
          <w:tcPr>
            <w:tcW w:w="720" w:type="dxa"/>
            <w:shd w:val="clear" w:color="000000" w:fill="auto"/>
          </w:tcPr>
          <w:p w14:paraId="48092607" w14:textId="77777777" w:rsidR="00F45495" w:rsidRPr="00A562C5" w:rsidRDefault="00F45495" w:rsidP="00A562C5">
            <w:pPr>
              <w:tabs>
                <w:tab w:val="decimal" w:pos="342"/>
              </w:tabs>
              <w:rPr>
                <w:sz w:val="20"/>
              </w:rPr>
            </w:pPr>
            <w:r w:rsidRPr="00A562C5">
              <w:rPr>
                <w:sz w:val="20"/>
              </w:rPr>
              <w:t>18</w:t>
            </w:r>
          </w:p>
        </w:tc>
        <w:tc>
          <w:tcPr>
            <w:tcW w:w="630" w:type="dxa"/>
            <w:shd w:val="clear" w:color="000000" w:fill="auto"/>
          </w:tcPr>
          <w:p w14:paraId="2204C08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2B5A9053" w14:textId="77777777" w:rsidR="00F45495" w:rsidRPr="00A562C5" w:rsidRDefault="00F45495" w:rsidP="00A562C5">
            <w:pPr>
              <w:ind w:right="-78"/>
              <w:rPr>
                <w:sz w:val="20"/>
              </w:rPr>
            </w:pPr>
            <w:r w:rsidRPr="00A562C5">
              <w:rPr>
                <w:sz w:val="20"/>
              </w:rPr>
              <w:t>CE</w:t>
            </w:r>
          </w:p>
        </w:tc>
        <w:tc>
          <w:tcPr>
            <w:tcW w:w="630" w:type="dxa"/>
            <w:shd w:val="clear" w:color="000000" w:fill="auto"/>
          </w:tcPr>
          <w:p w14:paraId="4C5F8A1B" w14:textId="77777777" w:rsidR="00F45495" w:rsidRPr="00A562C5" w:rsidRDefault="00F45495" w:rsidP="00A562C5">
            <w:pPr>
              <w:rPr>
                <w:sz w:val="20"/>
              </w:rPr>
            </w:pPr>
            <w:r w:rsidRPr="00A562C5">
              <w:rPr>
                <w:sz w:val="20"/>
              </w:rPr>
              <w:t>O</w:t>
            </w:r>
          </w:p>
        </w:tc>
        <w:tc>
          <w:tcPr>
            <w:tcW w:w="630" w:type="dxa"/>
            <w:shd w:val="clear" w:color="000000" w:fill="auto"/>
          </w:tcPr>
          <w:p w14:paraId="0842125E" w14:textId="77777777" w:rsidR="00F45495" w:rsidRPr="00A562C5" w:rsidRDefault="00F45495" w:rsidP="00A562C5">
            <w:pPr>
              <w:rPr>
                <w:sz w:val="20"/>
              </w:rPr>
            </w:pPr>
          </w:p>
        </w:tc>
        <w:tc>
          <w:tcPr>
            <w:tcW w:w="810" w:type="dxa"/>
            <w:shd w:val="clear" w:color="000000" w:fill="auto"/>
          </w:tcPr>
          <w:p w14:paraId="69C74A7B" w14:textId="77777777" w:rsidR="00F45495" w:rsidRPr="00A562C5" w:rsidRDefault="00F45495" w:rsidP="00A562C5">
            <w:pPr>
              <w:rPr>
                <w:sz w:val="20"/>
              </w:rPr>
            </w:pPr>
          </w:p>
        </w:tc>
        <w:tc>
          <w:tcPr>
            <w:tcW w:w="2430" w:type="dxa"/>
            <w:shd w:val="clear" w:color="000000" w:fill="auto"/>
          </w:tcPr>
          <w:p w14:paraId="1D814294" w14:textId="77777777" w:rsidR="00F45495" w:rsidRPr="00A562C5" w:rsidRDefault="00F45495" w:rsidP="00A562C5">
            <w:pPr>
              <w:rPr>
                <w:sz w:val="20"/>
              </w:rPr>
            </w:pPr>
            <w:r w:rsidRPr="00A562C5">
              <w:rPr>
                <w:sz w:val="20"/>
              </w:rPr>
              <w:t>Specimen Type</w:t>
            </w:r>
          </w:p>
        </w:tc>
        <w:tc>
          <w:tcPr>
            <w:tcW w:w="1710" w:type="dxa"/>
            <w:shd w:val="clear" w:color="000000" w:fill="auto"/>
          </w:tcPr>
          <w:p w14:paraId="02E3DED8" w14:textId="77777777" w:rsidR="00F45495" w:rsidRPr="00A562C5" w:rsidRDefault="00F45495" w:rsidP="00A562C5">
            <w:pPr>
              <w:rPr>
                <w:sz w:val="20"/>
              </w:rPr>
            </w:pPr>
            <w:r w:rsidRPr="00A562C5">
              <w:rPr>
                <w:sz w:val="20"/>
              </w:rPr>
              <w:t>72~Hair of Scalp~LLAB61</w:t>
            </w:r>
          </w:p>
        </w:tc>
      </w:tr>
      <w:tr w:rsidR="007B6BC4" w:rsidRPr="00A562C5" w14:paraId="4D9CCA91" w14:textId="77777777" w:rsidTr="008E7C47">
        <w:tc>
          <w:tcPr>
            <w:tcW w:w="1188" w:type="dxa"/>
            <w:shd w:val="clear" w:color="000000" w:fill="auto"/>
          </w:tcPr>
          <w:p w14:paraId="4A0E514F" w14:textId="77777777" w:rsidR="00F45495" w:rsidRPr="00A562C5" w:rsidRDefault="00F45495" w:rsidP="00A562C5">
            <w:pPr>
              <w:rPr>
                <w:sz w:val="20"/>
              </w:rPr>
            </w:pPr>
          </w:p>
        </w:tc>
        <w:tc>
          <w:tcPr>
            <w:tcW w:w="720" w:type="dxa"/>
            <w:shd w:val="clear" w:color="000000" w:fill="auto"/>
          </w:tcPr>
          <w:p w14:paraId="2252148D" w14:textId="77777777" w:rsidR="00F45495" w:rsidRPr="00A562C5" w:rsidRDefault="00F45495" w:rsidP="00A562C5">
            <w:pPr>
              <w:tabs>
                <w:tab w:val="decimal" w:pos="342"/>
              </w:tabs>
              <w:rPr>
                <w:sz w:val="20"/>
              </w:rPr>
            </w:pPr>
            <w:r w:rsidRPr="00A562C5">
              <w:rPr>
                <w:sz w:val="20"/>
              </w:rPr>
              <w:t>19</w:t>
            </w:r>
          </w:p>
        </w:tc>
        <w:tc>
          <w:tcPr>
            <w:tcW w:w="630" w:type="dxa"/>
            <w:shd w:val="clear" w:color="000000" w:fill="auto"/>
          </w:tcPr>
          <w:p w14:paraId="41EB1853"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7310FD58" w14:textId="77777777" w:rsidR="00F45495" w:rsidRPr="00A562C5" w:rsidRDefault="00F45495" w:rsidP="00A562C5">
            <w:pPr>
              <w:ind w:right="-78"/>
              <w:rPr>
                <w:sz w:val="20"/>
              </w:rPr>
            </w:pPr>
            <w:r w:rsidRPr="00A562C5">
              <w:rPr>
                <w:sz w:val="20"/>
              </w:rPr>
              <w:t>CE</w:t>
            </w:r>
          </w:p>
        </w:tc>
        <w:tc>
          <w:tcPr>
            <w:tcW w:w="630" w:type="dxa"/>
            <w:shd w:val="clear" w:color="000000" w:fill="auto"/>
          </w:tcPr>
          <w:p w14:paraId="6DD406F6" w14:textId="77777777" w:rsidR="00F45495" w:rsidRPr="00A562C5" w:rsidRDefault="00F45495" w:rsidP="00A562C5">
            <w:pPr>
              <w:rPr>
                <w:sz w:val="20"/>
              </w:rPr>
            </w:pPr>
            <w:r w:rsidRPr="00A562C5">
              <w:rPr>
                <w:sz w:val="20"/>
              </w:rPr>
              <w:t>O</w:t>
            </w:r>
          </w:p>
        </w:tc>
        <w:tc>
          <w:tcPr>
            <w:tcW w:w="630" w:type="dxa"/>
            <w:shd w:val="clear" w:color="000000" w:fill="auto"/>
          </w:tcPr>
          <w:p w14:paraId="7A1BFE14" w14:textId="77777777" w:rsidR="00F45495" w:rsidRPr="00A562C5" w:rsidRDefault="00F45495" w:rsidP="00A562C5">
            <w:pPr>
              <w:rPr>
                <w:sz w:val="20"/>
              </w:rPr>
            </w:pPr>
          </w:p>
        </w:tc>
        <w:tc>
          <w:tcPr>
            <w:tcW w:w="810" w:type="dxa"/>
            <w:shd w:val="clear" w:color="000000" w:fill="auto"/>
          </w:tcPr>
          <w:p w14:paraId="1EEF4911" w14:textId="77777777" w:rsidR="00F45495" w:rsidRPr="00A562C5" w:rsidRDefault="00F45495" w:rsidP="00A562C5">
            <w:pPr>
              <w:rPr>
                <w:sz w:val="20"/>
              </w:rPr>
            </w:pPr>
          </w:p>
        </w:tc>
        <w:tc>
          <w:tcPr>
            <w:tcW w:w="2430" w:type="dxa"/>
            <w:shd w:val="clear" w:color="000000" w:fill="auto"/>
          </w:tcPr>
          <w:p w14:paraId="5CD2D822" w14:textId="77777777" w:rsidR="00F45495" w:rsidRPr="00A562C5" w:rsidRDefault="00F45495" w:rsidP="00A562C5">
            <w:pPr>
              <w:rPr>
                <w:sz w:val="20"/>
              </w:rPr>
            </w:pPr>
            <w:r w:rsidRPr="00A562C5">
              <w:rPr>
                <w:sz w:val="20"/>
              </w:rPr>
              <w:t>Monitor Routine</w:t>
            </w:r>
          </w:p>
        </w:tc>
        <w:tc>
          <w:tcPr>
            <w:tcW w:w="1710" w:type="dxa"/>
            <w:shd w:val="clear" w:color="000000" w:fill="auto"/>
          </w:tcPr>
          <w:p w14:paraId="1FBA6AB8" w14:textId="77777777" w:rsidR="00F45495" w:rsidRPr="00A562C5" w:rsidRDefault="00F45495" w:rsidP="00A562C5">
            <w:pPr>
              <w:rPr>
                <w:sz w:val="20"/>
              </w:rPr>
            </w:pPr>
            <w:r w:rsidRPr="00A562C5">
              <w:rPr>
                <w:sz w:val="20"/>
              </w:rPr>
              <w:t>PSOCLO1</w:t>
            </w:r>
          </w:p>
        </w:tc>
      </w:tr>
      <w:tr w:rsidR="007B6BC4" w:rsidRPr="00A562C5" w14:paraId="7F12D4FF" w14:textId="77777777" w:rsidTr="008E7C47">
        <w:tc>
          <w:tcPr>
            <w:tcW w:w="1188" w:type="dxa"/>
            <w:shd w:val="clear" w:color="000000" w:fill="auto"/>
          </w:tcPr>
          <w:p w14:paraId="1313FF96" w14:textId="77777777" w:rsidR="00F45495" w:rsidRPr="00A562C5" w:rsidRDefault="00F45495" w:rsidP="00A562C5">
            <w:pPr>
              <w:rPr>
                <w:sz w:val="20"/>
              </w:rPr>
            </w:pPr>
          </w:p>
        </w:tc>
        <w:tc>
          <w:tcPr>
            <w:tcW w:w="720" w:type="dxa"/>
            <w:shd w:val="clear" w:color="000000" w:fill="auto"/>
          </w:tcPr>
          <w:p w14:paraId="0140C7FB" w14:textId="77777777" w:rsidR="00F45495" w:rsidRPr="00A562C5" w:rsidRDefault="00F45495" w:rsidP="00A562C5">
            <w:pPr>
              <w:tabs>
                <w:tab w:val="decimal" w:pos="342"/>
              </w:tabs>
              <w:rPr>
                <w:sz w:val="20"/>
              </w:rPr>
            </w:pPr>
            <w:r w:rsidRPr="00A562C5">
              <w:rPr>
                <w:sz w:val="20"/>
              </w:rPr>
              <w:t>20</w:t>
            </w:r>
          </w:p>
        </w:tc>
        <w:tc>
          <w:tcPr>
            <w:tcW w:w="630" w:type="dxa"/>
            <w:shd w:val="clear" w:color="000000" w:fill="auto"/>
          </w:tcPr>
          <w:p w14:paraId="2D449B49"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3C0614B7" w14:textId="77777777" w:rsidR="00F45495" w:rsidRPr="00A562C5" w:rsidRDefault="00F45495" w:rsidP="00A562C5">
            <w:pPr>
              <w:ind w:right="-78"/>
              <w:rPr>
                <w:sz w:val="20"/>
              </w:rPr>
            </w:pPr>
            <w:r w:rsidRPr="00A562C5">
              <w:rPr>
                <w:sz w:val="20"/>
              </w:rPr>
              <w:t>ID</w:t>
            </w:r>
          </w:p>
        </w:tc>
        <w:tc>
          <w:tcPr>
            <w:tcW w:w="630" w:type="dxa"/>
            <w:shd w:val="clear" w:color="000000" w:fill="auto"/>
          </w:tcPr>
          <w:p w14:paraId="5055839D" w14:textId="77777777" w:rsidR="00F45495" w:rsidRPr="00A562C5" w:rsidRDefault="00F45495" w:rsidP="00A562C5">
            <w:pPr>
              <w:rPr>
                <w:sz w:val="20"/>
              </w:rPr>
            </w:pPr>
            <w:r w:rsidRPr="00A562C5">
              <w:rPr>
                <w:sz w:val="20"/>
              </w:rPr>
              <w:t>O</w:t>
            </w:r>
          </w:p>
        </w:tc>
        <w:tc>
          <w:tcPr>
            <w:tcW w:w="630" w:type="dxa"/>
            <w:shd w:val="clear" w:color="000000" w:fill="auto"/>
          </w:tcPr>
          <w:p w14:paraId="7BA6F8FF" w14:textId="77777777" w:rsidR="00F45495" w:rsidRPr="00A562C5" w:rsidRDefault="00F45495" w:rsidP="00A562C5">
            <w:pPr>
              <w:rPr>
                <w:sz w:val="20"/>
              </w:rPr>
            </w:pPr>
          </w:p>
        </w:tc>
        <w:tc>
          <w:tcPr>
            <w:tcW w:w="810" w:type="dxa"/>
            <w:shd w:val="clear" w:color="000000" w:fill="auto"/>
          </w:tcPr>
          <w:p w14:paraId="4FAB3C1B" w14:textId="77777777" w:rsidR="00F45495" w:rsidRPr="00A562C5" w:rsidRDefault="00F45495" w:rsidP="00A562C5">
            <w:pPr>
              <w:rPr>
                <w:sz w:val="20"/>
              </w:rPr>
            </w:pPr>
          </w:p>
        </w:tc>
        <w:tc>
          <w:tcPr>
            <w:tcW w:w="2430" w:type="dxa"/>
            <w:shd w:val="clear" w:color="000000" w:fill="auto"/>
          </w:tcPr>
          <w:p w14:paraId="772DC02E" w14:textId="77777777" w:rsidR="00F45495" w:rsidRPr="00A562C5" w:rsidRDefault="00F45495" w:rsidP="00A562C5">
            <w:pPr>
              <w:rPr>
                <w:sz w:val="20"/>
              </w:rPr>
            </w:pPr>
            <w:r w:rsidRPr="00A562C5">
              <w:rPr>
                <w:sz w:val="20"/>
              </w:rPr>
              <w:t>Lab Monitor Mark</w:t>
            </w:r>
          </w:p>
        </w:tc>
        <w:tc>
          <w:tcPr>
            <w:tcW w:w="1710" w:type="dxa"/>
            <w:shd w:val="clear" w:color="000000" w:fill="auto"/>
          </w:tcPr>
          <w:p w14:paraId="3132A5E3" w14:textId="77777777" w:rsidR="00F45495" w:rsidRPr="00A562C5" w:rsidRDefault="00F45495" w:rsidP="00A562C5">
            <w:pPr>
              <w:rPr>
                <w:sz w:val="20"/>
              </w:rPr>
            </w:pPr>
            <w:r w:rsidRPr="00A562C5">
              <w:rPr>
                <w:sz w:val="20"/>
              </w:rPr>
              <w:t>N</w:t>
            </w:r>
          </w:p>
        </w:tc>
      </w:tr>
      <w:tr w:rsidR="007B6BC4" w:rsidRPr="00A562C5" w14:paraId="78931459" w14:textId="77777777" w:rsidTr="008E7C47">
        <w:tc>
          <w:tcPr>
            <w:tcW w:w="1188" w:type="dxa"/>
            <w:shd w:val="clear" w:color="000000" w:fill="auto"/>
          </w:tcPr>
          <w:p w14:paraId="10822B2F" w14:textId="77777777" w:rsidR="00F45495" w:rsidRPr="00A562C5" w:rsidRDefault="00F45495" w:rsidP="00A562C5">
            <w:pPr>
              <w:rPr>
                <w:sz w:val="20"/>
              </w:rPr>
            </w:pPr>
          </w:p>
        </w:tc>
        <w:tc>
          <w:tcPr>
            <w:tcW w:w="720" w:type="dxa"/>
            <w:shd w:val="clear" w:color="000000" w:fill="auto"/>
          </w:tcPr>
          <w:p w14:paraId="6CBF56F4" w14:textId="77777777" w:rsidR="00F45495" w:rsidRPr="00A562C5" w:rsidRDefault="00F45495" w:rsidP="00A562C5">
            <w:pPr>
              <w:tabs>
                <w:tab w:val="decimal" w:pos="342"/>
              </w:tabs>
              <w:rPr>
                <w:sz w:val="20"/>
              </w:rPr>
            </w:pPr>
            <w:r w:rsidRPr="00A562C5">
              <w:rPr>
                <w:sz w:val="20"/>
              </w:rPr>
              <w:t>21</w:t>
            </w:r>
          </w:p>
        </w:tc>
        <w:tc>
          <w:tcPr>
            <w:tcW w:w="630" w:type="dxa"/>
            <w:shd w:val="clear" w:color="000000" w:fill="auto"/>
          </w:tcPr>
          <w:p w14:paraId="0377C747"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2524B35B" w14:textId="77777777" w:rsidR="00F45495" w:rsidRPr="00A562C5" w:rsidRDefault="00F45495" w:rsidP="00A562C5">
            <w:pPr>
              <w:ind w:right="-78"/>
              <w:rPr>
                <w:sz w:val="20"/>
              </w:rPr>
            </w:pPr>
            <w:r w:rsidRPr="00A562C5">
              <w:rPr>
                <w:sz w:val="20"/>
              </w:rPr>
              <w:t>NM</w:t>
            </w:r>
          </w:p>
        </w:tc>
        <w:tc>
          <w:tcPr>
            <w:tcW w:w="630" w:type="dxa"/>
            <w:shd w:val="clear" w:color="000000" w:fill="auto"/>
          </w:tcPr>
          <w:p w14:paraId="0C016541" w14:textId="77777777" w:rsidR="00F45495" w:rsidRPr="00A562C5" w:rsidRDefault="00F45495" w:rsidP="00A562C5">
            <w:pPr>
              <w:rPr>
                <w:sz w:val="20"/>
              </w:rPr>
            </w:pPr>
            <w:r w:rsidRPr="00A562C5">
              <w:rPr>
                <w:sz w:val="20"/>
              </w:rPr>
              <w:t>O</w:t>
            </w:r>
          </w:p>
        </w:tc>
        <w:tc>
          <w:tcPr>
            <w:tcW w:w="630" w:type="dxa"/>
            <w:shd w:val="clear" w:color="000000" w:fill="auto"/>
          </w:tcPr>
          <w:p w14:paraId="2C96351F" w14:textId="77777777" w:rsidR="00F45495" w:rsidRPr="00A562C5" w:rsidRDefault="00F45495" w:rsidP="00A562C5">
            <w:pPr>
              <w:rPr>
                <w:sz w:val="20"/>
              </w:rPr>
            </w:pPr>
          </w:p>
        </w:tc>
        <w:tc>
          <w:tcPr>
            <w:tcW w:w="810" w:type="dxa"/>
            <w:shd w:val="clear" w:color="000000" w:fill="auto"/>
          </w:tcPr>
          <w:p w14:paraId="1980BD2E" w14:textId="77777777" w:rsidR="00F45495" w:rsidRPr="00A562C5" w:rsidRDefault="00F45495" w:rsidP="00A562C5">
            <w:pPr>
              <w:rPr>
                <w:sz w:val="20"/>
              </w:rPr>
            </w:pPr>
          </w:p>
        </w:tc>
        <w:tc>
          <w:tcPr>
            <w:tcW w:w="2430" w:type="dxa"/>
            <w:shd w:val="clear" w:color="000000" w:fill="auto"/>
          </w:tcPr>
          <w:p w14:paraId="7AE65C28" w14:textId="77777777" w:rsidR="00F45495" w:rsidRPr="00A562C5" w:rsidRDefault="00F45495" w:rsidP="00A562C5">
            <w:pPr>
              <w:rPr>
                <w:sz w:val="20"/>
              </w:rPr>
            </w:pPr>
            <w:r w:rsidRPr="00A562C5">
              <w:rPr>
                <w:sz w:val="20"/>
              </w:rPr>
              <w:t>Strength</w:t>
            </w:r>
          </w:p>
        </w:tc>
        <w:tc>
          <w:tcPr>
            <w:tcW w:w="1710" w:type="dxa"/>
            <w:shd w:val="clear" w:color="000000" w:fill="auto"/>
          </w:tcPr>
          <w:p w14:paraId="726A718D" w14:textId="77777777" w:rsidR="00F45495" w:rsidRPr="00A562C5" w:rsidRDefault="00F45495" w:rsidP="00A562C5">
            <w:pPr>
              <w:rPr>
                <w:sz w:val="20"/>
              </w:rPr>
            </w:pPr>
            <w:r w:rsidRPr="00A562C5">
              <w:rPr>
                <w:sz w:val="20"/>
              </w:rPr>
              <w:t>100</w:t>
            </w:r>
          </w:p>
        </w:tc>
      </w:tr>
      <w:tr w:rsidR="007B6BC4" w:rsidRPr="00A562C5" w14:paraId="4844973E" w14:textId="77777777" w:rsidTr="008E7C47">
        <w:tc>
          <w:tcPr>
            <w:tcW w:w="1188" w:type="dxa"/>
            <w:shd w:val="clear" w:color="000000" w:fill="auto"/>
          </w:tcPr>
          <w:p w14:paraId="3D808A5A" w14:textId="77777777" w:rsidR="00F45495" w:rsidRPr="00A562C5" w:rsidRDefault="00F45495" w:rsidP="00A562C5">
            <w:pPr>
              <w:rPr>
                <w:sz w:val="20"/>
              </w:rPr>
            </w:pPr>
          </w:p>
        </w:tc>
        <w:tc>
          <w:tcPr>
            <w:tcW w:w="720" w:type="dxa"/>
            <w:shd w:val="clear" w:color="000000" w:fill="auto"/>
          </w:tcPr>
          <w:p w14:paraId="07486774" w14:textId="77777777" w:rsidR="00F45495" w:rsidRPr="00A562C5" w:rsidRDefault="00F45495" w:rsidP="00A562C5">
            <w:pPr>
              <w:tabs>
                <w:tab w:val="decimal" w:pos="342"/>
              </w:tabs>
              <w:rPr>
                <w:sz w:val="20"/>
              </w:rPr>
            </w:pPr>
            <w:r w:rsidRPr="00A562C5">
              <w:rPr>
                <w:sz w:val="20"/>
              </w:rPr>
              <w:t>22</w:t>
            </w:r>
          </w:p>
        </w:tc>
        <w:tc>
          <w:tcPr>
            <w:tcW w:w="630" w:type="dxa"/>
            <w:shd w:val="clear" w:color="000000" w:fill="auto"/>
          </w:tcPr>
          <w:p w14:paraId="7FB58EED"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7339065E" w14:textId="77777777" w:rsidR="00F45495" w:rsidRPr="00A562C5" w:rsidRDefault="00F45495" w:rsidP="00A562C5">
            <w:pPr>
              <w:ind w:right="-78"/>
              <w:rPr>
                <w:sz w:val="20"/>
              </w:rPr>
            </w:pPr>
            <w:r w:rsidRPr="00A562C5">
              <w:rPr>
                <w:sz w:val="20"/>
              </w:rPr>
              <w:t>CE</w:t>
            </w:r>
          </w:p>
        </w:tc>
        <w:tc>
          <w:tcPr>
            <w:tcW w:w="630" w:type="dxa"/>
            <w:shd w:val="clear" w:color="000000" w:fill="auto"/>
          </w:tcPr>
          <w:p w14:paraId="6DB6301E" w14:textId="77777777" w:rsidR="00F45495" w:rsidRPr="00A562C5" w:rsidRDefault="00F45495" w:rsidP="00A562C5">
            <w:pPr>
              <w:rPr>
                <w:sz w:val="20"/>
              </w:rPr>
            </w:pPr>
            <w:r w:rsidRPr="00A562C5">
              <w:rPr>
                <w:sz w:val="20"/>
              </w:rPr>
              <w:t>R</w:t>
            </w:r>
          </w:p>
        </w:tc>
        <w:tc>
          <w:tcPr>
            <w:tcW w:w="630" w:type="dxa"/>
            <w:shd w:val="clear" w:color="000000" w:fill="auto"/>
          </w:tcPr>
          <w:p w14:paraId="0160E55D" w14:textId="77777777" w:rsidR="00F45495" w:rsidRPr="00A562C5" w:rsidRDefault="00F45495" w:rsidP="00A562C5">
            <w:pPr>
              <w:rPr>
                <w:sz w:val="20"/>
              </w:rPr>
            </w:pPr>
          </w:p>
        </w:tc>
        <w:tc>
          <w:tcPr>
            <w:tcW w:w="810" w:type="dxa"/>
            <w:shd w:val="clear" w:color="000000" w:fill="auto"/>
          </w:tcPr>
          <w:p w14:paraId="7D4BDB00" w14:textId="77777777" w:rsidR="00F45495" w:rsidRPr="00A562C5" w:rsidRDefault="00F45495" w:rsidP="00A562C5">
            <w:pPr>
              <w:rPr>
                <w:sz w:val="20"/>
              </w:rPr>
            </w:pPr>
          </w:p>
        </w:tc>
        <w:tc>
          <w:tcPr>
            <w:tcW w:w="2430" w:type="dxa"/>
            <w:shd w:val="clear" w:color="000000" w:fill="auto"/>
          </w:tcPr>
          <w:p w14:paraId="621D945F" w14:textId="77777777" w:rsidR="00F45495" w:rsidRPr="00A562C5" w:rsidRDefault="00F45495" w:rsidP="00A562C5">
            <w:pPr>
              <w:rPr>
                <w:sz w:val="20"/>
              </w:rPr>
            </w:pPr>
            <w:r w:rsidRPr="00A562C5">
              <w:rPr>
                <w:sz w:val="20"/>
              </w:rPr>
              <w:t>Unit</w:t>
            </w:r>
          </w:p>
        </w:tc>
        <w:tc>
          <w:tcPr>
            <w:tcW w:w="1710" w:type="dxa"/>
            <w:shd w:val="clear" w:color="000000" w:fill="auto"/>
          </w:tcPr>
          <w:p w14:paraId="23D1F22E" w14:textId="77777777" w:rsidR="00F45495" w:rsidRPr="00A562C5" w:rsidRDefault="00F45495" w:rsidP="00A562C5">
            <w:pPr>
              <w:rPr>
                <w:sz w:val="20"/>
              </w:rPr>
            </w:pPr>
            <w:r w:rsidRPr="00A562C5">
              <w:rPr>
                <w:sz w:val="20"/>
              </w:rPr>
              <w:t>20~MG~LPSD50.607</w:t>
            </w:r>
          </w:p>
        </w:tc>
      </w:tr>
      <w:tr w:rsidR="007B6BC4" w:rsidRPr="00A562C5" w14:paraId="2C2CF354" w14:textId="77777777" w:rsidTr="008E7C47">
        <w:tc>
          <w:tcPr>
            <w:tcW w:w="1188" w:type="dxa"/>
            <w:shd w:val="clear" w:color="000000" w:fill="auto"/>
          </w:tcPr>
          <w:p w14:paraId="0A6AF8C6" w14:textId="77777777" w:rsidR="00F45495" w:rsidRPr="00A562C5" w:rsidRDefault="00F45495" w:rsidP="00A562C5">
            <w:pPr>
              <w:rPr>
                <w:sz w:val="20"/>
              </w:rPr>
            </w:pPr>
          </w:p>
        </w:tc>
        <w:tc>
          <w:tcPr>
            <w:tcW w:w="720" w:type="dxa"/>
            <w:shd w:val="clear" w:color="000000" w:fill="auto"/>
          </w:tcPr>
          <w:p w14:paraId="44D66FD6" w14:textId="77777777" w:rsidR="00F45495" w:rsidRPr="00A562C5" w:rsidRDefault="00F45495" w:rsidP="00A562C5">
            <w:pPr>
              <w:tabs>
                <w:tab w:val="decimal" w:pos="342"/>
              </w:tabs>
              <w:rPr>
                <w:sz w:val="20"/>
              </w:rPr>
            </w:pPr>
            <w:r w:rsidRPr="00A562C5">
              <w:rPr>
                <w:sz w:val="20"/>
              </w:rPr>
              <w:t>23</w:t>
            </w:r>
          </w:p>
        </w:tc>
        <w:tc>
          <w:tcPr>
            <w:tcW w:w="630" w:type="dxa"/>
            <w:shd w:val="clear" w:color="000000" w:fill="auto"/>
          </w:tcPr>
          <w:p w14:paraId="718D4F83"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55304E92" w14:textId="77777777" w:rsidR="00F45495" w:rsidRPr="00A562C5" w:rsidRDefault="00F45495" w:rsidP="00A562C5">
            <w:pPr>
              <w:ind w:right="-78"/>
              <w:rPr>
                <w:sz w:val="20"/>
              </w:rPr>
            </w:pPr>
            <w:r w:rsidRPr="00A562C5">
              <w:rPr>
                <w:sz w:val="20"/>
              </w:rPr>
              <w:t>CP</w:t>
            </w:r>
          </w:p>
        </w:tc>
        <w:tc>
          <w:tcPr>
            <w:tcW w:w="630" w:type="dxa"/>
            <w:shd w:val="clear" w:color="000000" w:fill="auto"/>
          </w:tcPr>
          <w:p w14:paraId="39432C27" w14:textId="77777777" w:rsidR="00F45495" w:rsidRPr="00A562C5" w:rsidRDefault="00F45495" w:rsidP="00A562C5">
            <w:pPr>
              <w:rPr>
                <w:sz w:val="20"/>
              </w:rPr>
            </w:pPr>
            <w:r w:rsidRPr="00A562C5">
              <w:rPr>
                <w:sz w:val="20"/>
              </w:rPr>
              <w:t>R</w:t>
            </w:r>
          </w:p>
        </w:tc>
        <w:tc>
          <w:tcPr>
            <w:tcW w:w="630" w:type="dxa"/>
            <w:shd w:val="clear" w:color="000000" w:fill="auto"/>
          </w:tcPr>
          <w:p w14:paraId="6101AA55" w14:textId="77777777" w:rsidR="00F45495" w:rsidRPr="00A562C5" w:rsidRDefault="00F45495" w:rsidP="00A562C5">
            <w:pPr>
              <w:rPr>
                <w:sz w:val="20"/>
              </w:rPr>
            </w:pPr>
          </w:p>
        </w:tc>
        <w:tc>
          <w:tcPr>
            <w:tcW w:w="810" w:type="dxa"/>
            <w:shd w:val="clear" w:color="000000" w:fill="auto"/>
          </w:tcPr>
          <w:p w14:paraId="17F07ABD" w14:textId="77777777" w:rsidR="00F45495" w:rsidRPr="00A562C5" w:rsidRDefault="00F45495" w:rsidP="00A562C5">
            <w:pPr>
              <w:rPr>
                <w:sz w:val="20"/>
              </w:rPr>
            </w:pPr>
          </w:p>
        </w:tc>
        <w:tc>
          <w:tcPr>
            <w:tcW w:w="2430" w:type="dxa"/>
            <w:shd w:val="clear" w:color="000000" w:fill="auto"/>
          </w:tcPr>
          <w:p w14:paraId="7FA161CC" w14:textId="77777777" w:rsidR="00F45495" w:rsidRPr="00A562C5" w:rsidRDefault="00F45495" w:rsidP="00A562C5">
            <w:pPr>
              <w:rPr>
                <w:sz w:val="20"/>
              </w:rPr>
            </w:pPr>
            <w:r w:rsidRPr="00A562C5">
              <w:rPr>
                <w:sz w:val="20"/>
              </w:rPr>
              <w:t>Price Per Order Unit</w:t>
            </w:r>
          </w:p>
        </w:tc>
        <w:tc>
          <w:tcPr>
            <w:tcW w:w="1710" w:type="dxa"/>
            <w:shd w:val="clear" w:color="000000" w:fill="auto"/>
          </w:tcPr>
          <w:p w14:paraId="6D31D7B4" w14:textId="77777777" w:rsidR="00F45495" w:rsidRPr="00A562C5" w:rsidRDefault="00F45495" w:rsidP="00A562C5">
            <w:pPr>
              <w:rPr>
                <w:sz w:val="20"/>
              </w:rPr>
            </w:pPr>
            <w:r w:rsidRPr="00A562C5">
              <w:rPr>
                <w:sz w:val="20"/>
              </w:rPr>
              <w:t>4.28&amp;USD~UP</w:t>
            </w:r>
          </w:p>
        </w:tc>
      </w:tr>
      <w:tr w:rsidR="007B6BC4" w:rsidRPr="00A562C5" w14:paraId="58A79A80" w14:textId="77777777" w:rsidTr="008E7C47">
        <w:tc>
          <w:tcPr>
            <w:tcW w:w="1188" w:type="dxa"/>
            <w:shd w:val="clear" w:color="000000" w:fill="auto"/>
          </w:tcPr>
          <w:p w14:paraId="537F9663" w14:textId="77777777" w:rsidR="00F45495" w:rsidRPr="00A562C5" w:rsidRDefault="00F45495" w:rsidP="00A562C5">
            <w:pPr>
              <w:rPr>
                <w:sz w:val="20"/>
              </w:rPr>
            </w:pPr>
          </w:p>
        </w:tc>
        <w:tc>
          <w:tcPr>
            <w:tcW w:w="720" w:type="dxa"/>
            <w:shd w:val="clear" w:color="000000" w:fill="auto"/>
          </w:tcPr>
          <w:p w14:paraId="60B928A2"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3A58B26F"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77C20F28" w14:textId="77777777" w:rsidR="00F45495" w:rsidRPr="00A562C5" w:rsidRDefault="00F45495" w:rsidP="00A562C5">
            <w:pPr>
              <w:ind w:right="-78"/>
              <w:rPr>
                <w:sz w:val="20"/>
              </w:rPr>
            </w:pPr>
            <w:r w:rsidRPr="00A562C5">
              <w:rPr>
                <w:sz w:val="20"/>
              </w:rPr>
              <w:t>CP</w:t>
            </w:r>
          </w:p>
        </w:tc>
        <w:tc>
          <w:tcPr>
            <w:tcW w:w="630" w:type="dxa"/>
            <w:shd w:val="clear" w:color="000000" w:fill="auto"/>
          </w:tcPr>
          <w:p w14:paraId="6ACC72A1" w14:textId="77777777" w:rsidR="00F45495" w:rsidRPr="00A562C5" w:rsidRDefault="00F45495" w:rsidP="00A562C5">
            <w:pPr>
              <w:rPr>
                <w:sz w:val="20"/>
              </w:rPr>
            </w:pPr>
            <w:r w:rsidRPr="00A562C5">
              <w:rPr>
                <w:sz w:val="20"/>
              </w:rPr>
              <w:t>R</w:t>
            </w:r>
          </w:p>
        </w:tc>
        <w:tc>
          <w:tcPr>
            <w:tcW w:w="630" w:type="dxa"/>
            <w:shd w:val="clear" w:color="000000" w:fill="auto"/>
          </w:tcPr>
          <w:p w14:paraId="4056897E" w14:textId="77777777" w:rsidR="00F45495" w:rsidRPr="00A562C5" w:rsidRDefault="00F45495" w:rsidP="00A562C5">
            <w:pPr>
              <w:rPr>
                <w:sz w:val="20"/>
              </w:rPr>
            </w:pPr>
          </w:p>
        </w:tc>
        <w:tc>
          <w:tcPr>
            <w:tcW w:w="810" w:type="dxa"/>
            <w:shd w:val="clear" w:color="000000" w:fill="auto"/>
          </w:tcPr>
          <w:p w14:paraId="52E57C1E" w14:textId="77777777" w:rsidR="00F45495" w:rsidRPr="00A562C5" w:rsidRDefault="00F45495" w:rsidP="00A562C5">
            <w:pPr>
              <w:rPr>
                <w:sz w:val="20"/>
              </w:rPr>
            </w:pPr>
          </w:p>
        </w:tc>
        <w:tc>
          <w:tcPr>
            <w:tcW w:w="2430" w:type="dxa"/>
            <w:shd w:val="clear" w:color="000000" w:fill="auto"/>
          </w:tcPr>
          <w:p w14:paraId="48D76077" w14:textId="77777777" w:rsidR="00F45495" w:rsidRPr="00A562C5" w:rsidRDefault="00F45495" w:rsidP="00A562C5">
            <w:pPr>
              <w:rPr>
                <w:sz w:val="20"/>
              </w:rPr>
            </w:pPr>
            <w:r w:rsidRPr="00A562C5">
              <w:rPr>
                <w:sz w:val="20"/>
              </w:rPr>
              <w:t>Price Per Dispense Unit</w:t>
            </w:r>
          </w:p>
        </w:tc>
        <w:tc>
          <w:tcPr>
            <w:tcW w:w="1710" w:type="dxa"/>
            <w:shd w:val="clear" w:color="000000" w:fill="auto"/>
          </w:tcPr>
          <w:p w14:paraId="099C9FB5" w14:textId="77777777" w:rsidR="00F45495" w:rsidRPr="00A562C5" w:rsidRDefault="00F45495" w:rsidP="00A562C5">
            <w:pPr>
              <w:rPr>
                <w:sz w:val="20"/>
              </w:rPr>
            </w:pPr>
            <w:r w:rsidRPr="00A562C5">
              <w:rPr>
                <w:sz w:val="20"/>
              </w:rPr>
              <w:t>15.64&amp;USD~UP</w:t>
            </w:r>
          </w:p>
        </w:tc>
      </w:tr>
      <w:tr w:rsidR="007B6BC4" w:rsidRPr="00A562C5" w14:paraId="62857B8A" w14:textId="77777777" w:rsidTr="008E7C47">
        <w:tc>
          <w:tcPr>
            <w:tcW w:w="1188" w:type="dxa"/>
            <w:shd w:val="clear" w:color="000000" w:fill="auto"/>
          </w:tcPr>
          <w:p w14:paraId="30DEFFBC" w14:textId="77777777" w:rsidR="00F45495" w:rsidRPr="00A562C5" w:rsidRDefault="00F45495" w:rsidP="00A562C5">
            <w:pPr>
              <w:rPr>
                <w:sz w:val="20"/>
              </w:rPr>
            </w:pPr>
          </w:p>
        </w:tc>
        <w:tc>
          <w:tcPr>
            <w:tcW w:w="720" w:type="dxa"/>
            <w:shd w:val="clear" w:color="000000" w:fill="auto"/>
          </w:tcPr>
          <w:p w14:paraId="7605A3F6" w14:textId="77777777" w:rsidR="00F45495" w:rsidRPr="00A562C5" w:rsidRDefault="00F45495" w:rsidP="00A562C5">
            <w:pPr>
              <w:tabs>
                <w:tab w:val="decimal" w:pos="342"/>
              </w:tabs>
              <w:rPr>
                <w:sz w:val="20"/>
              </w:rPr>
            </w:pPr>
            <w:r w:rsidRPr="00A562C5">
              <w:rPr>
                <w:sz w:val="20"/>
              </w:rPr>
              <w:t>25</w:t>
            </w:r>
          </w:p>
        </w:tc>
        <w:tc>
          <w:tcPr>
            <w:tcW w:w="630" w:type="dxa"/>
            <w:shd w:val="clear" w:color="000000" w:fill="auto"/>
          </w:tcPr>
          <w:p w14:paraId="51701E4F" w14:textId="77777777" w:rsidR="00F45495" w:rsidRPr="00A562C5" w:rsidRDefault="00F45495" w:rsidP="00A562C5">
            <w:pPr>
              <w:tabs>
                <w:tab w:val="decimal" w:pos="342"/>
              </w:tabs>
              <w:rPr>
                <w:sz w:val="20"/>
              </w:rPr>
            </w:pPr>
            <w:r w:rsidRPr="00A562C5">
              <w:rPr>
                <w:sz w:val="20"/>
              </w:rPr>
              <w:t>25</w:t>
            </w:r>
          </w:p>
        </w:tc>
        <w:tc>
          <w:tcPr>
            <w:tcW w:w="720" w:type="dxa"/>
            <w:shd w:val="clear" w:color="000000" w:fill="auto"/>
          </w:tcPr>
          <w:p w14:paraId="5547A5F9" w14:textId="77777777" w:rsidR="00F45495" w:rsidRPr="00A562C5" w:rsidRDefault="00F45495" w:rsidP="00A562C5">
            <w:pPr>
              <w:ind w:right="-78"/>
              <w:rPr>
                <w:sz w:val="20"/>
              </w:rPr>
            </w:pPr>
            <w:r w:rsidRPr="00A562C5">
              <w:rPr>
                <w:sz w:val="20"/>
              </w:rPr>
              <w:t>ST</w:t>
            </w:r>
          </w:p>
        </w:tc>
        <w:tc>
          <w:tcPr>
            <w:tcW w:w="630" w:type="dxa"/>
            <w:shd w:val="clear" w:color="000000" w:fill="auto"/>
          </w:tcPr>
          <w:p w14:paraId="38B7232A" w14:textId="77777777" w:rsidR="00F45495" w:rsidRPr="00A562C5" w:rsidRDefault="00F45495" w:rsidP="00A562C5">
            <w:pPr>
              <w:rPr>
                <w:sz w:val="20"/>
              </w:rPr>
            </w:pPr>
            <w:r w:rsidRPr="00A562C5">
              <w:rPr>
                <w:sz w:val="20"/>
              </w:rPr>
              <w:t>O</w:t>
            </w:r>
          </w:p>
        </w:tc>
        <w:tc>
          <w:tcPr>
            <w:tcW w:w="630" w:type="dxa"/>
            <w:shd w:val="clear" w:color="000000" w:fill="auto"/>
          </w:tcPr>
          <w:p w14:paraId="64CCD6B3" w14:textId="77777777" w:rsidR="00F45495" w:rsidRPr="00A562C5" w:rsidRDefault="00F45495" w:rsidP="00A562C5">
            <w:pPr>
              <w:rPr>
                <w:sz w:val="20"/>
              </w:rPr>
            </w:pPr>
          </w:p>
        </w:tc>
        <w:tc>
          <w:tcPr>
            <w:tcW w:w="810" w:type="dxa"/>
            <w:shd w:val="clear" w:color="000000" w:fill="auto"/>
          </w:tcPr>
          <w:p w14:paraId="21558611" w14:textId="77777777" w:rsidR="00F45495" w:rsidRPr="00A562C5" w:rsidRDefault="00F45495" w:rsidP="00A562C5">
            <w:pPr>
              <w:rPr>
                <w:sz w:val="20"/>
              </w:rPr>
            </w:pPr>
          </w:p>
        </w:tc>
        <w:tc>
          <w:tcPr>
            <w:tcW w:w="2430" w:type="dxa"/>
            <w:shd w:val="clear" w:color="000000" w:fill="auto"/>
          </w:tcPr>
          <w:p w14:paraId="6905095F" w14:textId="77777777" w:rsidR="00F45495" w:rsidRPr="00A562C5" w:rsidRDefault="00F45495" w:rsidP="00A562C5">
            <w:pPr>
              <w:rPr>
                <w:sz w:val="20"/>
              </w:rPr>
            </w:pPr>
            <w:r w:rsidRPr="00A562C5">
              <w:rPr>
                <w:sz w:val="20"/>
              </w:rPr>
              <w:t>Dispense Unit</w:t>
            </w:r>
          </w:p>
        </w:tc>
        <w:tc>
          <w:tcPr>
            <w:tcW w:w="1710" w:type="dxa"/>
            <w:shd w:val="clear" w:color="000000" w:fill="auto"/>
          </w:tcPr>
          <w:p w14:paraId="0145817E" w14:textId="77777777" w:rsidR="00F45495" w:rsidRPr="00A562C5" w:rsidRDefault="00F45495" w:rsidP="00A562C5">
            <w:pPr>
              <w:rPr>
                <w:sz w:val="20"/>
              </w:rPr>
            </w:pPr>
            <w:r w:rsidRPr="00A562C5">
              <w:rPr>
                <w:sz w:val="20"/>
              </w:rPr>
              <w:t>TAB</w:t>
            </w:r>
          </w:p>
        </w:tc>
      </w:tr>
      <w:tr w:rsidR="007B6BC4" w:rsidRPr="00A562C5" w14:paraId="13365AEB" w14:textId="77777777" w:rsidTr="008E7C47">
        <w:tc>
          <w:tcPr>
            <w:tcW w:w="1188" w:type="dxa"/>
            <w:shd w:val="clear" w:color="000000" w:fill="auto"/>
          </w:tcPr>
          <w:p w14:paraId="35E142E3" w14:textId="77777777" w:rsidR="00F45495" w:rsidRPr="00A562C5" w:rsidRDefault="00F45495" w:rsidP="00A562C5">
            <w:pPr>
              <w:rPr>
                <w:sz w:val="20"/>
              </w:rPr>
            </w:pPr>
          </w:p>
        </w:tc>
        <w:tc>
          <w:tcPr>
            <w:tcW w:w="720" w:type="dxa"/>
            <w:shd w:val="clear" w:color="000000" w:fill="auto"/>
          </w:tcPr>
          <w:p w14:paraId="1DCFD708" w14:textId="77777777" w:rsidR="00F45495" w:rsidRPr="00A562C5" w:rsidRDefault="00F45495" w:rsidP="00A562C5">
            <w:pPr>
              <w:tabs>
                <w:tab w:val="decimal" w:pos="342"/>
              </w:tabs>
              <w:rPr>
                <w:sz w:val="20"/>
              </w:rPr>
            </w:pPr>
            <w:r w:rsidRPr="00A562C5">
              <w:rPr>
                <w:sz w:val="20"/>
              </w:rPr>
              <w:t>26</w:t>
            </w:r>
          </w:p>
        </w:tc>
        <w:tc>
          <w:tcPr>
            <w:tcW w:w="630" w:type="dxa"/>
            <w:shd w:val="clear" w:color="000000" w:fill="auto"/>
          </w:tcPr>
          <w:p w14:paraId="49791C35"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463BEFFA" w14:textId="77777777" w:rsidR="00F45495" w:rsidRPr="00A562C5" w:rsidRDefault="00F45495" w:rsidP="00A562C5">
            <w:pPr>
              <w:ind w:right="-78"/>
              <w:rPr>
                <w:sz w:val="20"/>
              </w:rPr>
            </w:pPr>
            <w:r w:rsidRPr="00A562C5">
              <w:rPr>
                <w:sz w:val="20"/>
              </w:rPr>
              <w:t>NM</w:t>
            </w:r>
          </w:p>
        </w:tc>
        <w:tc>
          <w:tcPr>
            <w:tcW w:w="630" w:type="dxa"/>
            <w:shd w:val="clear" w:color="000000" w:fill="auto"/>
          </w:tcPr>
          <w:p w14:paraId="047211AE" w14:textId="77777777" w:rsidR="00F45495" w:rsidRPr="00A562C5" w:rsidRDefault="00F45495" w:rsidP="00A562C5">
            <w:pPr>
              <w:rPr>
                <w:sz w:val="20"/>
              </w:rPr>
            </w:pPr>
            <w:r w:rsidRPr="00A562C5">
              <w:rPr>
                <w:sz w:val="20"/>
              </w:rPr>
              <w:t>O</w:t>
            </w:r>
          </w:p>
        </w:tc>
        <w:tc>
          <w:tcPr>
            <w:tcW w:w="630" w:type="dxa"/>
            <w:shd w:val="clear" w:color="000000" w:fill="auto"/>
          </w:tcPr>
          <w:p w14:paraId="271CFB1B" w14:textId="77777777" w:rsidR="00F45495" w:rsidRPr="00A562C5" w:rsidRDefault="00F45495" w:rsidP="00A562C5">
            <w:pPr>
              <w:rPr>
                <w:sz w:val="20"/>
              </w:rPr>
            </w:pPr>
          </w:p>
        </w:tc>
        <w:tc>
          <w:tcPr>
            <w:tcW w:w="810" w:type="dxa"/>
            <w:shd w:val="clear" w:color="000000" w:fill="auto"/>
          </w:tcPr>
          <w:p w14:paraId="1DDA0BCF" w14:textId="77777777" w:rsidR="00F45495" w:rsidRPr="00A562C5" w:rsidRDefault="00F45495" w:rsidP="00A562C5">
            <w:pPr>
              <w:rPr>
                <w:sz w:val="20"/>
              </w:rPr>
            </w:pPr>
          </w:p>
        </w:tc>
        <w:tc>
          <w:tcPr>
            <w:tcW w:w="2430" w:type="dxa"/>
            <w:shd w:val="clear" w:color="000000" w:fill="auto"/>
          </w:tcPr>
          <w:p w14:paraId="5103C53C" w14:textId="77777777" w:rsidR="00F45495" w:rsidRPr="00A562C5" w:rsidRDefault="00F45495" w:rsidP="00A562C5">
            <w:pPr>
              <w:rPr>
                <w:sz w:val="20"/>
              </w:rPr>
            </w:pPr>
            <w:r w:rsidRPr="00A562C5">
              <w:rPr>
                <w:sz w:val="20"/>
              </w:rPr>
              <w:t>Dispense Units Per Order Unit</w:t>
            </w:r>
          </w:p>
        </w:tc>
        <w:tc>
          <w:tcPr>
            <w:tcW w:w="1710" w:type="dxa"/>
            <w:shd w:val="clear" w:color="000000" w:fill="auto"/>
          </w:tcPr>
          <w:p w14:paraId="18B2821D" w14:textId="77777777" w:rsidR="00F45495" w:rsidRPr="00A562C5" w:rsidRDefault="00F45495" w:rsidP="00A562C5">
            <w:pPr>
              <w:rPr>
                <w:sz w:val="20"/>
              </w:rPr>
            </w:pPr>
            <w:r w:rsidRPr="00A562C5">
              <w:rPr>
                <w:sz w:val="20"/>
              </w:rPr>
              <w:t>2</w:t>
            </w:r>
          </w:p>
        </w:tc>
      </w:tr>
      <w:tr w:rsidR="007B6BC4" w:rsidRPr="00A562C5" w14:paraId="2D307BCF" w14:textId="77777777" w:rsidTr="008E7C47">
        <w:tc>
          <w:tcPr>
            <w:tcW w:w="1188" w:type="dxa"/>
            <w:shd w:val="clear" w:color="000000" w:fill="auto"/>
          </w:tcPr>
          <w:p w14:paraId="274AAEAE" w14:textId="77777777" w:rsidR="00F45495" w:rsidRPr="00A562C5" w:rsidRDefault="00F45495" w:rsidP="00A562C5">
            <w:pPr>
              <w:rPr>
                <w:sz w:val="20"/>
              </w:rPr>
            </w:pPr>
          </w:p>
        </w:tc>
        <w:tc>
          <w:tcPr>
            <w:tcW w:w="720" w:type="dxa"/>
            <w:shd w:val="clear" w:color="000000" w:fill="auto"/>
          </w:tcPr>
          <w:p w14:paraId="771C23B9" w14:textId="77777777" w:rsidR="00F45495" w:rsidRPr="00A562C5" w:rsidRDefault="00F45495" w:rsidP="00A562C5">
            <w:pPr>
              <w:tabs>
                <w:tab w:val="decimal" w:pos="342"/>
              </w:tabs>
              <w:rPr>
                <w:sz w:val="20"/>
              </w:rPr>
            </w:pPr>
            <w:r w:rsidRPr="00A562C5">
              <w:rPr>
                <w:sz w:val="20"/>
              </w:rPr>
              <w:t>27</w:t>
            </w:r>
          </w:p>
        </w:tc>
        <w:tc>
          <w:tcPr>
            <w:tcW w:w="630" w:type="dxa"/>
            <w:shd w:val="clear" w:color="000000" w:fill="auto"/>
          </w:tcPr>
          <w:p w14:paraId="0D935A3C"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68F9642B" w14:textId="77777777" w:rsidR="00F45495" w:rsidRPr="00A562C5" w:rsidRDefault="00F45495" w:rsidP="00A562C5">
            <w:pPr>
              <w:ind w:right="-78"/>
              <w:rPr>
                <w:sz w:val="20"/>
              </w:rPr>
            </w:pPr>
            <w:r w:rsidRPr="00A562C5">
              <w:rPr>
                <w:sz w:val="20"/>
              </w:rPr>
              <w:t>ST</w:t>
            </w:r>
          </w:p>
        </w:tc>
        <w:tc>
          <w:tcPr>
            <w:tcW w:w="630" w:type="dxa"/>
            <w:shd w:val="clear" w:color="000000" w:fill="auto"/>
          </w:tcPr>
          <w:p w14:paraId="4284C48D" w14:textId="77777777" w:rsidR="00F45495" w:rsidRPr="00A562C5" w:rsidRDefault="00F45495" w:rsidP="00A562C5">
            <w:pPr>
              <w:rPr>
                <w:sz w:val="20"/>
              </w:rPr>
            </w:pPr>
            <w:r w:rsidRPr="00A562C5">
              <w:rPr>
                <w:sz w:val="20"/>
              </w:rPr>
              <w:t>O</w:t>
            </w:r>
          </w:p>
        </w:tc>
        <w:tc>
          <w:tcPr>
            <w:tcW w:w="630" w:type="dxa"/>
            <w:shd w:val="clear" w:color="000000" w:fill="auto"/>
          </w:tcPr>
          <w:p w14:paraId="7A752385" w14:textId="77777777" w:rsidR="00F45495" w:rsidRPr="00A562C5" w:rsidRDefault="00F45495" w:rsidP="00A562C5">
            <w:pPr>
              <w:rPr>
                <w:sz w:val="20"/>
              </w:rPr>
            </w:pPr>
          </w:p>
        </w:tc>
        <w:tc>
          <w:tcPr>
            <w:tcW w:w="810" w:type="dxa"/>
            <w:shd w:val="clear" w:color="000000" w:fill="auto"/>
          </w:tcPr>
          <w:p w14:paraId="7AE09E66" w14:textId="77777777" w:rsidR="00F45495" w:rsidRPr="00A562C5" w:rsidRDefault="00F45495" w:rsidP="00A562C5">
            <w:pPr>
              <w:rPr>
                <w:sz w:val="20"/>
              </w:rPr>
            </w:pPr>
          </w:p>
        </w:tc>
        <w:tc>
          <w:tcPr>
            <w:tcW w:w="2430" w:type="dxa"/>
            <w:shd w:val="clear" w:color="000000" w:fill="auto"/>
          </w:tcPr>
          <w:p w14:paraId="16299D47" w14:textId="77777777" w:rsidR="00F45495" w:rsidRPr="00A562C5" w:rsidRDefault="00F45495" w:rsidP="00A562C5">
            <w:pPr>
              <w:rPr>
                <w:sz w:val="20"/>
              </w:rPr>
            </w:pPr>
            <w:r w:rsidRPr="00A562C5">
              <w:rPr>
                <w:sz w:val="20"/>
              </w:rPr>
              <w:t>Vendor</w:t>
            </w:r>
          </w:p>
        </w:tc>
        <w:tc>
          <w:tcPr>
            <w:tcW w:w="1710" w:type="dxa"/>
            <w:shd w:val="clear" w:color="000000" w:fill="auto"/>
          </w:tcPr>
          <w:p w14:paraId="558367C3" w14:textId="77777777" w:rsidR="00F45495" w:rsidRPr="00A562C5" w:rsidRDefault="00F45495" w:rsidP="00A562C5">
            <w:pPr>
              <w:rPr>
                <w:sz w:val="20"/>
              </w:rPr>
            </w:pPr>
            <w:r w:rsidRPr="00A562C5">
              <w:rPr>
                <w:sz w:val="20"/>
              </w:rPr>
              <w:t>BLUE HOUSE VENDOR</w:t>
            </w:r>
          </w:p>
        </w:tc>
      </w:tr>
      <w:tr w:rsidR="007B6BC4" w:rsidRPr="00A562C5" w14:paraId="1A1F500E" w14:textId="77777777" w:rsidTr="008E7C47">
        <w:tc>
          <w:tcPr>
            <w:tcW w:w="1188" w:type="dxa"/>
            <w:shd w:val="clear" w:color="000000" w:fill="auto"/>
          </w:tcPr>
          <w:p w14:paraId="380A711E" w14:textId="77777777" w:rsidR="00F45495" w:rsidRPr="00A562C5" w:rsidRDefault="00F45495" w:rsidP="00A562C5">
            <w:pPr>
              <w:rPr>
                <w:sz w:val="20"/>
              </w:rPr>
            </w:pPr>
          </w:p>
        </w:tc>
        <w:tc>
          <w:tcPr>
            <w:tcW w:w="720" w:type="dxa"/>
            <w:shd w:val="clear" w:color="000000" w:fill="auto"/>
          </w:tcPr>
          <w:p w14:paraId="03A2593A" w14:textId="77777777" w:rsidR="00F45495" w:rsidRPr="00A562C5" w:rsidRDefault="00F45495" w:rsidP="00A562C5">
            <w:pPr>
              <w:tabs>
                <w:tab w:val="decimal" w:pos="342"/>
              </w:tabs>
              <w:rPr>
                <w:sz w:val="20"/>
              </w:rPr>
            </w:pPr>
            <w:r w:rsidRPr="00A562C5">
              <w:rPr>
                <w:sz w:val="20"/>
              </w:rPr>
              <w:t>28</w:t>
            </w:r>
          </w:p>
        </w:tc>
        <w:tc>
          <w:tcPr>
            <w:tcW w:w="630" w:type="dxa"/>
            <w:shd w:val="clear" w:color="000000" w:fill="auto"/>
          </w:tcPr>
          <w:p w14:paraId="0645CAEF" w14:textId="77777777" w:rsidR="00F45495" w:rsidRPr="00A562C5" w:rsidRDefault="00F45495" w:rsidP="00A562C5">
            <w:pPr>
              <w:tabs>
                <w:tab w:val="decimal" w:pos="342"/>
              </w:tabs>
              <w:rPr>
                <w:sz w:val="20"/>
              </w:rPr>
            </w:pPr>
            <w:r w:rsidRPr="00A562C5">
              <w:rPr>
                <w:sz w:val="20"/>
              </w:rPr>
              <w:t>12</w:t>
            </w:r>
          </w:p>
        </w:tc>
        <w:tc>
          <w:tcPr>
            <w:tcW w:w="720" w:type="dxa"/>
            <w:shd w:val="clear" w:color="000000" w:fill="auto"/>
          </w:tcPr>
          <w:p w14:paraId="3E86E387" w14:textId="77777777" w:rsidR="00F45495" w:rsidRPr="00A562C5" w:rsidRDefault="00F45495" w:rsidP="00A562C5">
            <w:pPr>
              <w:ind w:right="-78"/>
              <w:rPr>
                <w:sz w:val="20"/>
              </w:rPr>
            </w:pPr>
            <w:r w:rsidRPr="00A562C5">
              <w:rPr>
                <w:sz w:val="20"/>
              </w:rPr>
              <w:t>ST</w:t>
            </w:r>
          </w:p>
        </w:tc>
        <w:tc>
          <w:tcPr>
            <w:tcW w:w="630" w:type="dxa"/>
            <w:shd w:val="clear" w:color="000000" w:fill="auto"/>
          </w:tcPr>
          <w:p w14:paraId="57D38E6E" w14:textId="77777777" w:rsidR="00F45495" w:rsidRPr="00A562C5" w:rsidRDefault="00F45495" w:rsidP="00A562C5">
            <w:pPr>
              <w:rPr>
                <w:sz w:val="20"/>
              </w:rPr>
            </w:pPr>
            <w:r w:rsidRPr="00A562C5">
              <w:rPr>
                <w:sz w:val="20"/>
              </w:rPr>
              <w:t>O</w:t>
            </w:r>
          </w:p>
        </w:tc>
        <w:tc>
          <w:tcPr>
            <w:tcW w:w="630" w:type="dxa"/>
            <w:shd w:val="clear" w:color="000000" w:fill="auto"/>
          </w:tcPr>
          <w:p w14:paraId="6A0BEA60" w14:textId="77777777" w:rsidR="00F45495" w:rsidRPr="00A562C5" w:rsidRDefault="00F45495" w:rsidP="00A562C5">
            <w:pPr>
              <w:rPr>
                <w:sz w:val="20"/>
              </w:rPr>
            </w:pPr>
          </w:p>
        </w:tc>
        <w:tc>
          <w:tcPr>
            <w:tcW w:w="810" w:type="dxa"/>
            <w:shd w:val="clear" w:color="000000" w:fill="auto"/>
          </w:tcPr>
          <w:p w14:paraId="662B4B9A" w14:textId="77777777" w:rsidR="00F45495" w:rsidRPr="00A562C5" w:rsidRDefault="00F45495" w:rsidP="00A562C5">
            <w:pPr>
              <w:rPr>
                <w:sz w:val="20"/>
              </w:rPr>
            </w:pPr>
          </w:p>
        </w:tc>
        <w:tc>
          <w:tcPr>
            <w:tcW w:w="2430" w:type="dxa"/>
            <w:shd w:val="clear" w:color="000000" w:fill="auto"/>
          </w:tcPr>
          <w:p w14:paraId="26002DE9" w14:textId="77777777" w:rsidR="00F45495" w:rsidRPr="00A562C5" w:rsidRDefault="00F45495" w:rsidP="00A562C5">
            <w:pPr>
              <w:rPr>
                <w:sz w:val="20"/>
              </w:rPr>
            </w:pPr>
            <w:r w:rsidRPr="00A562C5">
              <w:rPr>
                <w:sz w:val="20"/>
              </w:rPr>
              <w:t>NDC Code</w:t>
            </w:r>
          </w:p>
        </w:tc>
        <w:tc>
          <w:tcPr>
            <w:tcW w:w="1710" w:type="dxa"/>
            <w:shd w:val="clear" w:color="000000" w:fill="auto"/>
          </w:tcPr>
          <w:p w14:paraId="6FEE0AC0" w14:textId="77777777" w:rsidR="00F45495" w:rsidRPr="00A562C5" w:rsidRDefault="00F45495" w:rsidP="00A562C5">
            <w:pPr>
              <w:rPr>
                <w:sz w:val="20"/>
              </w:rPr>
            </w:pPr>
            <w:r w:rsidRPr="00A562C5">
              <w:rPr>
                <w:sz w:val="20"/>
              </w:rPr>
              <w:t>0010-0501-33</w:t>
            </w:r>
          </w:p>
        </w:tc>
      </w:tr>
      <w:tr w:rsidR="007B6BC4" w:rsidRPr="00A562C5" w14:paraId="123FAA62" w14:textId="77777777" w:rsidTr="008E7C47">
        <w:tc>
          <w:tcPr>
            <w:tcW w:w="1188" w:type="dxa"/>
            <w:shd w:val="clear" w:color="000000" w:fill="auto"/>
          </w:tcPr>
          <w:p w14:paraId="3E4ED691" w14:textId="77777777" w:rsidR="00F45495" w:rsidRPr="00A562C5" w:rsidRDefault="00F45495" w:rsidP="00A562C5">
            <w:pPr>
              <w:rPr>
                <w:sz w:val="20"/>
              </w:rPr>
            </w:pPr>
          </w:p>
        </w:tc>
        <w:tc>
          <w:tcPr>
            <w:tcW w:w="720" w:type="dxa"/>
            <w:shd w:val="clear" w:color="000000" w:fill="auto"/>
          </w:tcPr>
          <w:p w14:paraId="718A5C54" w14:textId="77777777" w:rsidR="00F45495" w:rsidRPr="00A562C5" w:rsidRDefault="00F45495" w:rsidP="00A562C5">
            <w:pPr>
              <w:tabs>
                <w:tab w:val="decimal" w:pos="342"/>
              </w:tabs>
              <w:rPr>
                <w:sz w:val="20"/>
              </w:rPr>
            </w:pPr>
            <w:r w:rsidRPr="00A562C5">
              <w:rPr>
                <w:sz w:val="20"/>
              </w:rPr>
              <w:t>29</w:t>
            </w:r>
          </w:p>
        </w:tc>
        <w:tc>
          <w:tcPr>
            <w:tcW w:w="630" w:type="dxa"/>
            <w:shd w:val="clear" w:color="000000" w:fill="auto"/>
          </w:tcPr>
          <w:p w14:paraId="6404F2AE" w14:textId="77777777" w:rsidR="00F45495" w:rsidRPr="00A562C5" w:rsidRDefault="00F45495" w:rsidP="00A562C5">
            <w:pPr>
              <w:tabs>
                <w:tab w:val="decimal" w:pos="342"/>
              </w:tabs>
              <w:rPr>
                <w:sz w:val="20"/>
              </w:rPr>
            </w:pPr>
            <w:r w:rsidRPr="00A562C5">
              <w:rPr>
                <w:sz w:val="20"/>
              </w:rPr>
              <w:t>25</w:t>
            </w:r>
          </w:p>
        </w:tc>
        <w:tc>
          <w:tcPr>
            <w:tcW w:w="720" w:type="dxa"/>
            <w:shd w:val="clear" w:color="000000" w:fill="auto"/>
          </w:tcPr>
          <w:p w14:paraId="2CDEFA45" w14:textId="77777777" w:rsidR="00F45495" w:rsidRPr="00A562C5" w:rsidRDefault="00F45495" w:rsidP="00A562C5">
            <w:pPr>
              <w:ind w:right="-78"/>
              <w:rPr>
                <w:sz w:val="20"/>
              </w:rPr>
            </w:pPr>
            <w:r w:rsidRPr="00A562C5">
              <w:rPr>
                <w:sz w:val="20"/>
              </w:rPr>
              <w:t>ST</w:t>
            </w:r>
          </w:p>
        </w:tc>
        <w:tc>
          <w:tcPr>
            <w:tcW w:w="630" w:type="dxa"/>
            <w:shd w:val="clear" w:color="000000" w:fill="auto"/>
          </w:tcPr>
          <w:p w14:paraId="0133E29E" w14:textId="77777777" w:rsidR="00F45495" w:rsidRPr="00A562C5" w:rsidRDefault="00F45495" w:rsidP="00A562C5">
            <w:pPr>
              <w:rPr>
                <w:sz w:val="20"/>
              </w:rPr>
            </w:pPr>
            <w:r w:rsidRPr="00A562C5">
              <w:rPr>
                <w:sz w:val="20"/>
              </w:rPr>
              <w:t>O</w:t>
            </w:r>
          </w:p>
        </w:tc>
        <w:tc>
          <w:tcPr>
            <w:tcW w:w="630" w:type="dxa"/>
            <w:shd w:val="clear" w:color="000000" w:fill="auto"/>
          </w:tcPr>
          <w:p w14:paraId="3E8967B1" w14:textId="77777777" w:rsidR="00F45495" w:rsidRPr="00A562C5" w:rsidRDefault="00F45495" w:rsidP="00A562C5">
            <w:pPr>
              <w:rPr>
                <w:sz w:val="20"/>
              </w:rPr>
            </w:pPr>
          </w:p>
        </w:tc>
        <w:tc>
          <w:tcPr>
            <w:tcW w:w="810" w:type="dxa"/>
            <w:shd w:val="clear" w:color="000000" w:fill="auto"/>
          </w:tcPr>
          <w:p w14:paraId="385BD628" w14:textId="77777777" w:rsidR="00F45495" w:rsidRPr="00A562C5" w:rsidRDefault="00F45495" w:rsidP="00A562C5">
            <w:pPr>
              <w:rPr>
                <w:sz w:val="20"/>
              </w:rPr>
            </w:pPr>
          </w:p>
        </w:tc>
        <w:tc>
          <w:tcPr>
            <w:tcW w:w="2430" w:type="dxa"/>
            <w:shd w:val="clear" w:color="000000" w:fill="auto"/>
          </w:tcPr>
          <w:p w14:paraId="36338E34" w14:textId="77777777" w:rsidR="00F45495" w:rsidRPr="00A562C5" w:rsidRDefault="00F45495" w:rsidP="00A562C5">
            <w:pPr>
              <w:rPr>
                <w:sz w:val="20"/>
              </w:rPr>
            </w:pPr>
            <w:r w:rsidRPr="00A562C5">
              <w:rPr>
                <w:sz w:val="20"/>
              </w:rPr>
              <w:t>Intended Use</w:t>
            </w:r>
          </w:p>
        </w:tc>
        <w:tc>
          <w:tcPr>
            <w:tcW w:w="1710" w:type="dxa"/>
            <w:shd w:val="clear" w:color="000000" w:fill="auto"/>
          </w:tcPr>
          <w:p w14:paraId="72E33A47" w14:textId="77777777" w:rsidR="00F45495" w:rsidRPr="00A562C5" w:rsidRDefault="00F45495" w:rsidP="00A562C5">
            <w:pPr>
              <w:rPr>
                <w:sz w:val="20"/>
              </w:rPr>
            </w:pPr>
            <w:r w:rsidRPr="00A562C5">
              <w:rPr>
                <w:sz w:val="20"/>
              </w:rPr>
              <w:t>TRADE NAME</w:t>
            </w:r>
          </w:p>
        </w:tc>
      </w:tr>
      <w:tr w:rsidR="007B6BC4" w:rsidRPr="00A562C5" w14:paraId="5D1D835D" w14:textId="77777777" w:rsidTr="008E7C47">
        <w:tc>
          <w:tcPr>
            <w:tcW w:w="1188" w:type="dxa"/>
            <w:shd w:val="clear" w:color="000000" w:fill="auto"/>
          </w:tcPr>
          <w:p w14:paraId="2F783D5B" w14:textId="77777777" w:rsidR="00F45495" w:rsidRPr="00A562C5" w:rsidRDefault="00F45495" w:rsidP="00A562C5">
            <w:pPr>
              <w:rPr>
                <w:sz w:val="20"/>
              </w:rPr>
            </w:pPr>
          </w:p>
        </w:tc>
        <w:tc>
          <w:tcPr>
            <w:tcW w:w="720" w:type="dxa"/>
            <w:shd w:val="clear" w:color="000000" w:fill="auto"/>
          </w:tcPr>
          <w:p w14:paraId="32D69809" w14:textId="77777777" w:rsidR="00F45495" w:rsidRPr="00A562C5" w:rsidRDefault="00F45495" w:rsidP="00A562C5">
            <w:pPr>
              <w:tabs>
                <w:tab w:val="decimal" w:pos="342"/>
              </w:tabs>
              <w:rPr>
                <w:sz w:val="20"/>
              </w:rPr>
            </w:pPr>
          </w:p>
        </w:tc>
        <w:tc>
          <w:tcPr>
            <w:tcW w:w="630" w:type="dxa"/>
            <w:shd w:val="clear" w:color="000000" w:fill="auto"/>
          </w:tcPr>
          <w:p w14:paraId="6D937226" w14:textId="77777777" w:rsidR="00F45495" w:rsidRPr="00A562C5" w:rsidRDefault="00F45495" w:rsidP="00A562C5">
            <w:pPr>
              <w:tabs>
                <w:tab w:val="decimal" w:pos="342"/>
              </w:tabs>
              <w:rPr>
                <w:sz w:val="20"/>
              </w:rPr>
            </w:pPr>
          </w:p>
        </w:tc>
        <w:tc>
          <w:tcPr>
            <w:tcW w:w="720" w:type="dxa"/>
            <w:shd w:val="clear" w:color="000000" w:fill="auto"/>
          </w:tcPr>
          <w:p w14:paraId="4C8F16B0" w14:textId="77777777" w:rsidR="00F45495" w:rsidRPr="00A562C5" w:rsidRDefault="00F45495" w:rsidP="00A562C5">
            <w:pPr>
              <w:ind w:right="-78"/>
              <w:rPr>
                <w:sz w:val="20"/>
              </w:rPr>
            </w:pPr>
          </w:p>
        </w:tc>
        <w:tc>
          <w:tcPr>
            <w:tcW w:w="630" w:type="dxa"/>
            <w:shd w:val="clear" w:color="000000" w:fill="auto"/>
          </w:tcPr>
          <w:p w14:paraId="28663395" w14:textId="77777777" w:rsidR="00F45495" w:rsidRPr="00A562C5" w:rsidRDefault="00F45495" w:rsidP="00A562C5">
            <w:pPr>
              <w:rPr>
                <w:sz w:val="20"/>
              </w:rPr>
            </w:pPr>
          </w:p>
        </w:tc>
        <w:tc>
          <w:tcPr>
            <w:tcW w:w="630" w:type="dxa"/>
            <w:shd w:val="clear" w:color="000000" w:fill="auto"/>
          </w:tcPr>
          <w:p w14:paraId="73D5A634" w14:textId="77777777" w:rsidR="00F45495" w:rsidRPr="00A562C5" w:rsidRDefault="00F45495" w:rsidP="00A562C5">
            <w:pPr>
              <w:rPr>
                <w:sz w:val="20"/>
              </w:rPr>
            </w:pPr>
          </w:p>
        </w:tc>
        <w:tc>
          <w:tcPr>
            <w:tcW w:w="810" w:type="dxa"/>
            <w:shd w:val="clear" w:color="000000" w:fill="auto"/>
          </w:tcPr>
          <w:p w14:paraId="6656193E" w14:textId="77777777" w:rsidR="00F45495" w:rsidRPr="00A562C5" w:rsidRDefault="00F45495" w:rsidP="00A562C5">
            <w:pPr>
              <w:rPr>
                <w:sz w:val="20"/>
              </w:rPr>
            </w:pPr>
          </w:p>
        </w:tc>
        <w:tc>
          <w:tcPr>
            <w:tcW w:w="2430" w:type="dxa"/>
            <w:shd w:val="clear" w:color="000000" w:fill="auto"/>
          </w:tcPr>
          <w:p w14:paraId="10133F36" w14:textId="77777777" w:rsidR="00F45495" w:rsidRPr="00A562C5" w:rsidRDefault="00F45495" w:rsidP="00A562C5">
            <w:pPr>
              <w:rPr>
                <w:sz w:val="20"/>
              </w:rPr>
            </w:pPr>
          </w:p>
        </w:tc>
        <w:tc>
          <w:tcPr>
            <w:tcW w:w="1710" w:type="dxa"/>
            <w:shd w:val="clear" w:color="000000" w:fill="auto"/>
          </w:tcPr>
          <w:p w14:paraId="4D6CAC5E" w14:textId="77777777" w:rsidR="00F45495" w:rsidRPr="00A562C5" w:rsidRDefault="00F45495" w:rsidP="00A562C5">
            <w:pPr>
              <w:rPr>
                <w:sz w:val="20"/>
              </w:rPr>
            </w:pPr>
          </w:p>
        </w:tc>
      </w:tr>
      <w:tr w:rsidR="007B6BC4" w:rsidRPr="00A562C5" w14:paraId="3B023686" w14:textId="77777777" w:rsidTr="008E7C47">
        <w:tc>
          <w:tcPr>
            <w:tcW w:w="1188" w:type="dxa"/>
            <w:shd w:val="clear" w:color="000000" w:fill="auto"/>
          </w:tcPr>
          <w:p w14:paraId="5045723B" w14:textId="77777777" w:rsidR="00F45495" w:rsidRPr="00A562C5" w:rsidRDefault="00F45495" w:rsidP="00A562C5">
            <w:pPr>
              <w:rPr>
                <w:sz w:val="20"/>
              </w:rPr>
            </w:pPr>
            <w:r w:rsidRPr="00A562C5">
              <w:rPr>
                <w:sz w:val="20"/>
              </w:rPr>
              <w:t>RXD</w:t>
            </w:r>
          </w:p>
        </w:tc>
        <w:tc>
          <w:tcPr>
            <w:tcW w:w="720" w:type="dxa"/>
            <w:shd w:val="clear" w:color="000000" w:fill="auto"/>
          </w:tcPr>
          <w:p w14:paraId="133C2D69"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06A6BECF"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45F2BE60" w14:textId="77777777" w:rsidR="00F45495" w:rsidRPr="00A562C5" w:rsidRDefault="00F45495" w:rsidP="00A562C5">
            <w:pPr>
              <w:ind w:right="-78"/>
              <w:rPr>
                <w:sz w:val="20"/>
              </w:rPr>
            </w:pPr>
            <w:r w:rsidRPr="00A562C5">
              <w:rPr>
                <w:sz w:val="20"/>
              </w:rPr>
              <w:t>NM</w:t>
            </w:r>
          </w:p>
        </w:tc>
        <w:tc>
          <w:tcPr>
            <w:tcW w:w="630" w:type="dxa"/>
            <w:shd w:val="clear" w:color="000000" w:fill="auto"/>
          </w:tcPr>
          <w:p w14:paraId="0C7E450A" w14:textId="77777777" w:rsidR="00F45495" w:rsidRPr="00A562C5" w:rsidRDefault="00F45495" w:rsidP="00A562C5">
            <w:pPr>
              <w:rPr>
                <w:sz w:val="20"/>
              </w:rPr>
            </w:pPr>
            <w:r w:rsidRPr="00A562C5">
              <w:rPr>
                <w:sz w:val="20"/>
              </w:rPr>
              <w:t>R</w:t>
            </w:r>
          </w:p>
        </w:tc>
        <w:tc>
          <w:tcPr>
            <w:tcW w:w="630" w:type="dxa"/>
            <w:shd w:val="clear" w:color="000000" w:fill="auto"/>
          </w:tcPr>
          <w:p w14:paraId="632B5424" w14:textId="77777777" w:rsidR="00F45495" w:rsidRPr="00A562C5" w:rsidRDefault="00F45495" w:rsidP="00A562C5">
            <w:pPr>
              <w:rPr>
                <w:sz w:val="20"/>
              </w:rPr>
            </w:pPr>
          </w:p>
        </w:tc>
        <w:tc>
          <w:tcPr>
            <w:tcW w:w="810" w:type="dxa"/>
            <w:shd w:val="clear" w:color="000000" w:fill="auto"/>
          </w:tcPr>
          <w:p w14:paraId="1047DC2C" w14:textId="77777777" w:rsidR="00F45495" w:rsidRPr="00A562C5" w:rsidRDefault="00F45495" w:rsidP="00A562C5">
            <w:pPr>
              <w:rPr>
                <w:sz w:val="20"/>
              </w:rPr>
            </w:pPr>
          </w:p>
        </w:tc>
        <w:tc>
          <w:tcPr>
            <w:tcW w:w="2430" w:type="dxa"/>
            <w:shd w:val="clear" w:color="000000" w:fill="auto"/>
          </w:tcPr>
          <w:p w14:paraId="2FD63776" w14:textId="77777777" w:rsidR="00F45495" w:rsidRPr="00A562C5" w:rsidRDefault="00F45495" w:rsidP="00A562C5">
            <w:pPr>
              <w:rPr>
                <w:sz w:val="20"/>
              </w:rPr>
            </w:pPr>
            <w:r w:rsidRPr="00A562C5">
              <w:rPr>
                <w:sz w:val="20"/>
              </w:rPr>
              <w:t>Actual Dispense Amount</w:t>
            </w:r>
          </w:p>
        </w:tc>
        <w:tc>
          <w:tcPr>
            <w:tcW w:w="1710" w:type="dxa"/>
            <w:shd w:val="clear" w:color="000000" w:fill="auto"/>
          </w:tcPr>
          <w:p w14:paraId="481A7B8A" w14:textId="77777777" w:rsidR="00F45495" w:rsidRPr="00A562C5" w:rsidRDefault="00F45495" w:rsidP="00A562C5">
            <w:pPr>
              <w:rPr>
                <w:sz w:val="20"/>
              </w:rPr>
            </w:pPr>
            <w:r w:rsidRPr="00A562C5">
              <w:rPr>
                <w:sz w:val="20"/>
              </w:rPr>
              <w:t>1</w:t>
            </w:r>
          </w:p>
        </w:tc>
      </w:tr>
      <w:tr w:rsidR="007B6BC4" w:rsidRPr="00A562C5" w14:paraId="20CF185D" w14:textId="77777777" w:rsidTr="008E7C47">
        <w:tc>
          <w:tcPr>
            <w:tcW w:w="1188" w:type="dxa"/>
            <w:shd w:val="clear" w:color="000000" w:fill="auto"/>
          </w:tcPr>
          <w:p w14:paraId="5EF280E7" w14:textId="77777777" w:rsidR="00F45495" w:rsidRPr="00A562C5" w:rsidRDefault="00F45495" w:rsidP="00A562C5">
            <w:pPr>
              <w:rPr>
                <w:sz w:val="20"/>
              </w:rPr>
            </w:pPr>
          </w:p>
        </w:tc>
        <w:tc>
          <w:tcPr>
            <w:tcW w:w="720" w:type="dxa"/>
            <w:shd w:val="clear" w:color="000000" w:fill="auto"/>
          </w:tcPr>
          <w:p w14:paraId="18481009" w14:textId="77777777" w:rsidR="00F45495" w:rsidRPr="00A562C5" w:rsidRDefault="00F45495" w:rsidP="00A562C5">
            <w:pPr>
              <w:tabs>
                <w:tab w:val="decimal" w:pos="342"/>
              </w:tabs>
              <w:rPr>
                <w:sz w:val="20"/>
              </w:rPr>
            </w:pPr>
            <w:r w:rsidRPr="00A562C5">
              <w:rPr>
                <w:sz w:val="20"/>
              </w:rPr>
              <w:t>8</w:t>
            </w:r>
          </w:p>
        </w:tc>
        <w:tc>
          <w:tcPr>
            <w:tcW w:w="630" w:type="dxa"/>
            <w:shd w:val="clear" w:color="000000" w:fill="auto"/>
          </w:tcPr>
          <w:p w14:paraId="1F9BF540"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3D1C52C5" w14:textId="77777777" w:rsidR="00F45495" w:rsidRPr="00A562C5" w:rsidRDefault="00F45495" w:rsidP="00A562C5">
            <w:pPr>
              <w:ind w:right="-78"/>
              <w:rPr>
                <w:sz w:val="20"/>
              </w:rPr>
            </w:pPr>
            <w:r w:rsidRPr="00A562C5">
              <w:rPr>
                <w:sz w:val="20"/>
              </w:rPr>
              <w:t>NM</w:t>
            </w:r>
          </w:p>
        </w:tc>
        <w:tc>
          <w:tcPr>
            <w:tcW w:w="630" w:type="dxa"/>
            <w:shd w:val="clear" w:color="000000" w:fill="auto"/>
          </w:tcPr>
          <w:p w14:paraId="02A02417" w14:textId="77777777" w:rsidR="00F45495" w:rsidRPr="00A562C5" w:rsidRDefault="00F45495" w:rsidP="00A562C5">
            <w:pPr>
              <w:rPr>
                <w:sz w:val="20"/>
              </w:rPr>
            </w:pPr>
            <w:r w:rsidRPr="00A562C5">
              <w:rPr>
                <w:sz w:val="20"/>
              </w:rPr>
              <w:t>R</w:t>
            </w:r>
          </w:p>
        </w:tc>
        <w:tc>
          <w:tcPr>
            <w:tcW w:w="630" w:type="dxa"/>
            <w:shd w:val="clear" w:color="000000" w:fill="auto"/>
          </w:tcPr>
          <w:p w14:paraId="549535A2" w14:textId="77777777" w:rsidR="00F45495" w:rsidRPr="00A562C5" w:rsidRDefault="00F45495" w:rsidP="00A562C5">
            <w:pPr>
              <w:rPr>
                <w:sz w:val="20"/>
              </w:rPr>
            </w:pPr>
          </w:p>
        </w:tc>
        <w:tc>
          <w:tcPr>
            <w:tcW w:w="810" w:type="dxa"/>
            <w:shd w:val="clear" w:color="000000" w:fill="auto"/>
          </w:tcPr>
          <w:p w14:paraId="7B37794B" w14:textId="77777777" w:rsidR="00F45495" w:rsidRPr="00A562C5" w:rsidRDefault="00F45495" w:rsidP="00A562C5">
            <w:pPr>
              <w:rPr>
                <w:sz w:val="20"/>
              </w:rPr>
            </w:pPr>
          </w:p>
        </w:tc>
        <w:tc>
          <w:tcPr>
            <w:tcW w:w="2430" w:type="dxa"/>
            <w:shd w:val="clear" w:color="000000" w:fill="auto"/>
          </w:tcPr>
          <w:p w14:paraId="1A35233E" w14:textId="77777777" w:rsidR="00F45495" w:rsidRPr="00A562C5" w:rsidRDefault="00F45495" w:rsidP="00A562C5">
            <w:pPr>
              <w:rPr>
                <w:sz w:val="20"/>
              </w:rPr>
            </w:pPr>
            <w:r w:rsidRPr="00A562C5">
              <w:rPr>
                <w:sz w:val="20"/>
              </w:rPr>
              <w:t>Dispense Notes</w:t>
            </w:r>
          </w:p>
        </w:tc>
        <w:tc>
          <w:tcPr>
            <w:tcW w:w="1710" w:type="dxa"/>
            <w:shd w:val="clear" w:color="000000" w:fill="auto"/>
          </w:tcPr>
          <w:p w14:paraId="0395B1B5" w14:textId="77777777" w:rsidR="00F45495" w:rsidRPr="00A562C5" w:rsidRDefault="00F45495" w:rsidP="00A562C5">
            <w:pPr>
              <w:rPr>
                <w:sz w:val="20"/>
              </w:rPr>
            </w:pPr>
            <w:r w:rsidRPr="00A562C5">
              <w:rPr>
                <w:sz w:val="20"/>
              </w:rPr>
              <w:t>1</w:t>
            </w:r>
          </w:p>
        </w:tc>
      </w:tr>
      <w:tr w:rsidR="007B6BC4" w:rsidRPr="00A562C5" w14:paraId="243CC28C" w14:textId="77777777" w:rsidTr="008E7C47">
        <w:tc>
          <w:tcPr>
            <w:tcW w:w="1188" w:type="dxa"/>
            <w:shd w:val="clear" w:color="000000" w:fill="auto"/>
          </w:tcPr>
          <w:p w14:paraId="43E676AF" w14:textId="77777777" w:rsidR="00F45495" w:rsidRPr="00A562C5" w:rsidRDefault="00F45495" w:rsidP="00A562C5">
            <w:pPr>
              <w:rPr>
                <w:sz w:val="20"/>
              </w:rPr>
            </w:pPr>
          </w:p>
        </w:tc>
        <w:tc>
          <w:tcPr>
            <w:tcW w:w="720" w:type="dxa"/>
            <w:shd w:val="clear" w:color="000000" w:fill="auto"/>
          </w:tcPr>
          <w:p w14:paraId="7B63FBAD"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45BB0F76"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344D0632" w14:textId="77777777" w:rsidR="00F45495" w:rsidRPr="00A562C5" w:rsidRDefault="00F45495" w:rsidP="00A562C5">
            <w:pPr>
              <w:ind w:right="-78"/>
              <w:rPr>
                <w:sz w:val="20"/>
              </w:rPr>
            </w:pPr>
            <w:r w:rsidRPr="00A562C5">
              <w:rPr>
                <w:sz w:val="20"/>
              </w:rPr>
              <w:t>CQ</w:t>
            </w:r>
          </w:p>
        </w:tc>
        <w:tc>
          <w:tcPr>
            <w:tcW w:w="630" w:type="dxa"/>
            <w:shd w:val="clear" w:color="000000" w:fill="auto"/>
          </w:tcPr>
          <w:p w14:paraId="09F38E53" w14:textId="77777777" w:rsidR="00F45495" w:rsidRPr="00A562C5" w:rsidRDefault="00F45495" w:rsidP="00A562C5">
            <w:pPr>
              <w:rPr>
                <w:sz w:val="20"/>
              </w:rPr>
            </w:pPr>
            <w:r w:rsidRPr="00A562C5">
              <w:rPr>
                <w:sz w:val="20"/>
              </w:rPr>
              <w:t>O</w:t>
            </w:r>
          </w:p>
        </w:tc>
        <w:tc>
          <w:tcPr>
            <w:tcW w:w="630" w:type="dxa"/>
            <w:shd w:val="clear" w:color="000000" w:fill="auto"/>
          </w:tcPr>
          <w:p w14:paraId="5FA7B7AE" w14:textId="77777777" w:rsidR="00F45495" w:rsidRPr="00A562C5" w:rsidRDefault="00F45495" w:rsidP="00A562C5">
            <w:pPr>
              <w:rPr>
                <w:sz w:val="20"/>
              </w:rPr>
            </w:pPr>
          </w:p>
        </w:tc>
        <w:tc>
          <w:tcPr>
            <w:tcW w:w="810" w:type="dxa"/>
            <w:shd w:val="clear" w:color="000000" w:fill="auto"/>
          </w:tcPr>
          <w:p w14:paraId="403E6A86" w14:textId="77777777" w:rsidR="00F45495" w:rsidRPr="00A562C5" w:rsidRDefault="00F45495" w:rsidP="00A562C5">
            <w:pPr>
              <w:rPr>
                <w:sz w:val="20"/>
              </w:rPr>
            </w:pPr>
          </w:p>
        </w:tc>
        <w:tc>
          <w:tcPr>
            <w:tcW w:w="2430" w:type="dxa"/>
            <w:shd w:val="clear" w:color="000000" w:fill="auto"/>
          </w:tcPr>
          <w:p w14:paraId="35896821" w14:textId="77777777" w:rsidR="00F45495" w:rsidRPr="00A562C5" w:rsidRDefault="00F45495" w:rsidP="00A562C5">
            <w:pPr>
              <w:rPr>
                <w:sz w:val="20"/>
              </w:rPr>
            </w:pPr>
            <w:r w:rsidRPr="00A562C5">
              <w:rPr>
                <w:sz w:val="20"/>
              </w:rPr>
              <w:t>Total Daily Dose</w:t>
            </w:r>
          </w:p>
        </w:tc>
        <w:tc>
          <w:tcPr>
            <w:tcW w:w="1710" w:type="dxa"/>
            <w:shd w:val="clear" w:color="000000" w:fill="auto"/>
          </w:tcPr>
          <w:p w14:paraId="736C7E78" w14:textId="77777777" w:rsidR="00F45495" w:rsidRPr="00A562C5" w:rsidRDefault="00F45495" w:rsidP="00A562C5">
            <w:pPr>
              <w:rPr>
                <w:sz w:val="20"/>
              </w:rPr>
            </w:pPr>
            <w:r w:rsidRPr="00A562C5">
              <w:rPr>
                <w:sz w:val="20"/>
              </w:rPr>
              <w:t>~P&amp;200&amp;LPSD50.0903</w:t>
            </w:r>
          </w:p>
        </w:tc>
      </w:tr>
      <w:tr w:rsidR="007B6BC4" w:rsidRPr="00A562C5" w14:paraId="7680B20B" w14:textId="77777777" w:rsidTr="008E7C47">
        <w:tc>
          <w:tcPr>
            <w:tcW w:w="1188" w:type="dxa"/>
            <w:shd w:val="clear" w:color="000000" w:fill="auto"/>
          </w:tcPr>
          <w:p w14:paraId="4A003F90" w14:textId="77777777" w:rsidR="00F45495" w:rsidRPr="00A562C5" w:rsidRDefault="00F45495" w:rsidP="00A562C5">
            <w:pPr>
              <w:rPr>
                <w:sz w:val="20"/>
              </w:rPr>
            </w:pPr>
          </w:p>
        </w:tc>
        <w:tc>
          <w:tcPr>
            <w:tcW w:w="720" w:type="dxa"/>
            <w:shd w:val="clear" w:color="000000" w:fill="auto"/>
          </w:tcPr>
          <w:p w14:paraId="069354D4"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5D29F080"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2CFC5424" w14:textId="77777777" w:rsidR="00F45495" w:rsidRPr="00A562C5" w:rsidRDefault="00F45495" w:rsidP="00A562C5">
            <w:pPr>
              <w:ind w:right="-78"/>
              <w:rPr>
                <w:sz w:val="20"/>
              </w:rPr>
            </w:pPr>
            <w:r w:rsidRPr="00A562C5">
              <w:rPr>
                <w:sz w:val="20"/>
              </w:rPr>
              <w:t>ID</w:t>
            </w:r>
          </w:p>
        </w:tc>
        <w:tc>
          <w:tcPr>
            <w:tcW w:w="630" w:type="dxa"/>
            <w:shd w:val="clear" w:color="000000" w:fill="auto"/>
          </w:tcPr>
          <w:p w14:paraId="6734A34C" w14:textId="77777777" w:rsidR="00F45495" w:rsidRPr="00A562C5" w:rsidRDefault="00F45495" w:rsidP="00A562C5">
            <w:pPr>
              <w:rPr>
                <w:sz w:val="20"/>
              </w:rPr>
            </w:pPr>
            <w:r w:rsidRPr="00A562C5">
              <w:rPr>
                <w:sz w:val="20"/>
              </w:rPr>
              <w:t>R</w:t>
            </w:r>
          </w:p>
        </w:tc>
        <w:tc>
          <w:tcPr>
            <w:tcW w:w="630" w:type="dxa"/>
            <w:shd w:val="clear" w:color="000000" w:fill="auto"/>
          </w:tcPr>
          <w:p w14:paraId="6969799E" w14:textId="77777777" w:rsidR="00F45495" w:rsidRPr="00A562C5" w:rsidRDefault="00F45495" w:rsidP="00A562C5">
            <w:pPr>
              <w:rPr>
                <w:sz w:val="20"/>
              </w:rPr>
            </w:pPr>
          </w:p>
        </w:tc>
        <w:tc>
          <w:tcPr>
            <w:tcW w:w="810" w:type="dxa"/>
            <w:shd w:val="clear" w:color="000000" w:fill="auto"/>
          </w:tcPr>
          <w:p w14:paraId="0E6B8887" w14:textId="77777777" w:rsidR="00F45495" w:rsidRPr="00A562C5" w:rsidRDefault="00F45495" w:rsidP="00A562C5">
            <w:pPr>
              <w:rPr>
                <w:sz w:val="20"/>
              </w:rPr>
            </w:pPr>
          </w:p>
        </w:tc>
        <w:tc>
          <w:tcPr>
            <w:tcW w:w="2430" w:type="dxa"/>
            <w:shd w:val="clear" w:color="000000" w:fill="auto"/>
          </w:tcPr>
          <w:p w14:paraId="4E616C9F" w14:textId="77777777" w:rsidR="00F45495" w:rsidRPr="00A562C5" w:rsidRDefault="00F45495" w:rsidP="00A562C5">
            <w:pPr>
              <w:rPr>
                <w:sz w:val="20"/>
              </w:rPr>
            </w:pPr>
            <w:r w:rsidRPr="00A562C5">
              <w:rPr>
                <w:sz w:val="20"/>
              </w:rPr>
              <w:t>Dispense Package Method</w:t>
            </w:r>
          </w:p>
        </w:tc>
        <w:tc>
          <w:tcPr>
            <w:tcW w:w="1710" w:type="dxa"/>
            <w:shd w:val="clear" w:color="000000" w:fill="auto"/>
          </w:tcPr>
          <w:p w14:paraId="0A90F7D7" w14:textId="77777777" w:rsidR="00F45495" w:rsidRPr="00A562C5" w:rsidRDefault="00F45495" w:rsidP="00A562C5">
            <w:pPr>
              <w:rPr>
                <w:sz w:val="20"/>
              </w:rPr>
            </w:pPr>
            <w:r w:rsidRPr="00A562C5">
              <w:rPr>
                <w:sz w:val="20"/>
              </w:rPr>
              <w:t>O</w:t>
            </w:r>
          </w:p>
        </w:tc>
      </w:tr>
      <w:tr w:rsidR="007B6BC4" w:rsidRPr="00A562C5" w14:paraId="7D35A4FE" w14:textId="77777777" w:rsidTr="008E7C47">
        <w:tc>
          <w:tcPr>
            <w:tcW w:w="1188" w:type="dxa"/>
            <w:shd w:val="clear" w:color="000000" w:fill="auto"/>
          </w:tcPr>
          <w:p w14:paraId="423B4004" w14:textId="77777777" w:rsidR="00F45495" w:rsidRPr="00A562C5" w:rsidRDefault="00F45495" w:rsidP="00A562C5">
            <w:pPr>
              <w:rPr>
                <w:sz w:val="20"/>
              </w:rPr>
            </w:pPr>
          </w:p>
        </w:tc>
        <w:tc>
          <w:tcPr>
            <w:tcW w:w="720" w:type="dxa"/>
            <w:shd w:val="clear" w:color="000000" w:fill="auto"/>
          </w:tcPr>
          <w:p w14:paraId="7613A235" w14:textId="77777777" w:rsidR="00F45495" w:rsidRPr="00A562C5" w:rsidRDefault="00F45495" w:rsidP="00A562C5">
            <w:pPr>
              <w:tabs>
                <w:tab w:val="decimal" w:pos="342"/>
              </w:tabs>
              <w:rPr>
                <w:sz w:val="20"/>
              </w:rPr>
            </w:pPr>
          </w:p>
        </w:tc>
        <w:tc>
          <w:tcPr>
            <w:tcW w:w="630" w:type="dxa"/>
            <w:shd w:val="clear" w:color="000000" w:fill="auto"/>
          </w:tcPr>
          <w:p w14:paraId="6A42B367" w14:textId="77777777" w:rsidR="00F45495" w:rsidRPr="00A562C5" w:rsidRDefault="00F45495" w:rsidP="00A562C5">
            <w:pPr>
              <w:tabs>
                <w:tab w:val="decimal" w:pos="342"/>
              </w:tabs>
              <w:rPr>
                <w:sz w:val="20"/>
              </w:rPr>
            </w:pPr>
          </w:p>
        </w:tc>
        <w:tc>
          <w:tcPr>
            <w:tcW w:w="720" w:type="dxa"/>
            <w:shd w:val="clear" w:color="000000" w:fill="auto"/>
          </w:tcPr>
          <w:p w14:paraId="1BE962D7" w14:textId="77777777" w:rsidR="00F45495" w:rsidRPr="00A562C5" w:rsidRDefault="00F45495" w:rsidP="00A562C5">
            <w:pPr>
              <w:ind w:right="-78"/>
              <w:rPr>
                <w:sz w:val="20"/>
              </w:rPr>
            </w:pPr>
          </w:p>
        </w:tc>
        <w:tc>
          <w:tcPr>
            <w:tcW w:w="630" w:type="dxa"/>
            <w:shd w:val="clear" w:color="000000" w:fill="auto"/>
          </w:tcPr>
          <w:p w14:paraId="6381A593" w14:textId="77777777" w:rsidR="00F45495" w:rsidRPr="00A562C5" w:rsidRDefault="00F45495" w:rsidP="00A562C5">
            <w:pPr>
              <w:rPr>
                <w:sz w:val="20"/>
              </w:rPr>
            </w:pPr>
          </w:p>
        </w:tc>
        <w:tc>
          <w:tcPr>
            <w:tcW w:w="630" w:type="dxa"/>
            <w:shd w:val="clear" w:color="000000" w:fill="auto"/>
          </w:tcPr>
          <w:p w14:paraId="7FB9DF93" w14:textId="77777777" w:rsidR="00F45495" w:rsidRPr="00A562C5" w:rsidRDefault="00F45495" w:rsidP="00A562C5">
            <w:pPr>
              <w:rPr>
                <w:sz w:val="20"/>
              </w:rPr>
            </w:pPr>
          </w:p>
        </w:tc>
        <w:tc>
          <w:tcPr>
            <w:tcW w:w="810" w:type="dxa"/>
            <w:shd w:val="clear" w:color="000000" w:fill="auto"/>
          </w:tcPr>
          <w:p w14:paraId="18C30F2E" w14:textId="77777777" w:rsidR="00F45495" w:rsidRPr="00A562C5" w:rsidRDefault="00F45495" w:rsidP="00A562C5">
            <w:pPr>
              <w:rPr>
                <w:sz w:val="20"/>
              </w:rPr>
            </w:pPr>
          </w:p>
        </w:tc>
        <w:tc>
          <w:tcPr>
            <w:tcW w:w="2430" w:type="dxa"/>
            <w:shd w:val="clear" w:color="000000" w:fill="auto"/>
          </w:tcPr>
          <w:p w14:paraId="0E2A0618" w14:textId="77777777" w:rsidR="00F45495" w:rsidRPr="00A562C5" w:rsidRDefault="00F45495" w:rsidP="00A562C5">
            <w:pPr>
              <w:rPr>
                <w:sz w:val="20"/>
              </w:rPr>
            </w:pPr>
          </w:p>
        </w:tc>
        <w:tc>
          <w:tcPr>
            <w:tcW w:w="1710" w:type="dxa"/>
            <w:shd w:val="clear" w:color="000000" w:fill="auto"/>
          </w:tcPr>
          <w:p w14:paraId="7D388AE6" w14:textId="77777777" w:rsidR="00F45495" w:rsidRPr="00A562C5" w:rsidRDefault="00F45495" w:rsidP="00A562C5">
            <w:pPr>
              <w:rPr>
                <w:sz w:val="20"/>
              </w:rPr>
            </w:pPr>
          </w:p>
        </w:tc>
      </w:tr>
      <w:tr w:rsidR="007B6BC4" w:rsidRPr="00A562C5" w14:paraId="46115A9A" w14:textId="77777777" w:rsidTr="008E7C47">
        <w:tc>
          <w:tcPr>
            <w:tcW w:w="1188" w:type="dxa"/>
            <w:shd w:val="clear" w:color="000000" w:fill="auto"/>
          </w:tcPr>
          <w:p w14:paraId="0E07A5D4" w14:textId="77777777" w:rsidR="00F45495" w:rsidRPr="00A562C5" w:rsidRDefault="00F45495" w:rsidP="00A562C5">
            <w:pPr>
              <w:rPr>
                <w:sz w:val="20"/>
              </w:rPr>
            </w:pPr>
            <w:r w:rsidRPr="00A562C5">
              <w:rPr>
                <w:sz w:val="20"/>
              </w:rPr>
              <w:t>OBR</w:t>
            </w:r>
          </w:p>
        </w:tc>
        <w:tc>
          <w:tcPr>
            <w:tcW w:w="720" w:type="dxa"/>
            <w:shd w:val="clear" w:color="000000" w:fill="auto"/>
          </w:tcPr>
          <w:p w14:paraId="56716BBD"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583F1490"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0704CF87" w14:textId="77777777" w:rsidR="00F45495" w:rsidRPr="00A562C5" w:rsidRDefault="00F45495" w:rsidP="00A562C5">
            <w:pPr>
              <w:ind w:right="-78"/>
              <w:rPr>
                <w:sz w:val="20"/>
              </w:rPr>
            </w:pPr>
            <w:r w:rsidRPr="00A562C5">
              <w:rPr>
                <w:sz w:val="20"/>
              </w:rPr>
              <w:t>CE</w:t>
            </w:r>
          </w:p>
        </w:tc>
        <w:tc>
          <w:tcPr>
            <w:tcW w:w="630" w:type="dxa"/>
            <w:shd w:val="clear" w:color="000000" w:fill="auto"/>
          </w:tcPr>
          <w:p w14:paraId="5E9A2124" w14:textId="77777777" w:rsidR="00F45495" w:rsidRPr="00A562C5" w:rsidRDefault="00F45495" w:rsidP="00A562C5">
            <w:pPr>
              <w:rPr>
                <w:sz w:val="20"/>
              </w:rPr>
            </w:pPr>
            <w:r w:rsidRPr="00A562C5">
              <w:rPr>
                <w:sz w:val="20"/>
              </w:rPr>
              <w:t>O</w:t>
            </w:r>
          </w:p>
        </w:tc>
        <w:tc>
          <w:tcPr>
            <w:tcW w:w="630" w:type="dxa"/>
            <w:shd w:val="clear" w:color="000000" w:fill="auto"/>
          </w:tcPr>
          <w:p w14:paraId="59F65DA2" w14:textId="77777777" w:rsidR="00F45495" w:rsidRPr="00A562C5" w:rsidRDefault="00F45495" w:rsidP="00A562C5">
            <w:pPr>
              <w:rPr>
                <w:sz w:val="20"/>
              </w:rPr>
            </w:pPr>
          </w:p>
        </w:tc>
        <w:tc>
          <w:tcPr>
            <w:tcW w:w="810" w:type="dxa"/>
            <w:shd w:val="clear" w:color="000000" w:fill="auto"/>
          </w:tcPr>
          <w:p w14:paraId="5B72FDD8" w14:textId="77777777" w:rsidR="00F45495" w:rsidRPr="00A562C5" w:rsidRDefault="00F45495" w:rsidP="00A562C5">
            <w:pPr>
              <w:rPr>
                <w:sz w:val="20"/>
              </w:rPr>
            </w:pPr>
          </w:p>
        </w:tc>
        <w:tc>
          <w:tcPr>
            <w:tcW w:w="2430" w:type="dxa"/>
            <w:shd w:val="clear" w:color="000000" w:fill="auto"/>
          </w:tcPr>
          <w:p w14:paraId="65813A2F" w14:textId="77777777" w:rsidR="00F45495" w:rsidRPr="00A562C5" w:rsidRDefault="00F45495" w:rsidP="00A562C5">
            <w:pPr>
              <w:rPr>
                <w:sz w:val="20"/>
              </w:rPr>
            </w:pPr>
            <w:r w:rsidRPr="00A562C5">
              <w:rPr>
                <w:sz w:val="20"/>
              </w:rPr>
              <w:t>Universal Service Identifier</w:t>
            </w:r>
          </w:p>
        </w:tc>
        <w:tc>
          <w:tcPr>
            <w:tcW w:w="1710" w:type="dxa"/>
            <w:shd w:val="clear" w:color="000000" w:fill="auto"/>
          </w:tcPr>
          <w:p w14:paraId="29A1FA70" w14:textId="77777777" w:rsidR="00F45495" w:rsidRPr="00A562C5" w:rsidRDefault="00F45495" w:rsidP="00A562C5">
            <w:pPr>
              <w:rPr>
                <w:sz w:val="20"/>
              </w:rPr>
            </w:pPr>
            <w:r w:rsidRPr="00A562C5">
              <w:rPr>
                <w:sz w:val="20"/>
              </w:rPr>
              <w:t>1102~ACETAZOLAMIDE~LLAB60</w:t>
            </w:r>
          </w:p>
        </w:tc>
      </w:tr>
      <w:tr w:rsidR="007B6BC4" w:rsidRPr="00A562C5" w14:paraId="3DB9A2BC" w14:textId="77777777" w:rsidTr="008E7C47">
        <w:tc>
          <w:tcPr>
            <w:tcW w:w="1188" w:type="dxa"/>
            <w:shd w:val="clear" w:color="000000" w:fill="auto"/>
          </w:tcPr>
          <w:p w14:paraId="22CD9D77" w14:textId="77777777" w:rsidR="00F45495" w:rsidRPr="00A562C5" w:rsidRDefault="00F45495" w:rsidP="00A562C5">
            <w:pPr>
              <w:rPr>
                <w:sz w:val="20"/>
              </w:rPr>
            </w:pPr>
          </w:p>
        </w:tc>
        <w:tc>
          <w:tcPr>
            <w:tcW w:w="720" w:type="dxa"/>
            <w:shd w:val="clear" w:color="000000" w:fill="auto"/>
          </w:tcPr>
          <w:p w14:paraId="451E97B3"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41AE9414" w14:textId="77777777" w:rsidR="00F45495" w:rsidRPr="00A562C5" w:rsidRDefault="00F45495" w:rsidP="00A562C5">
            <w:pPr>
              <w:tabs>
                <w:tab w:val="decimal" w:pos="342"/>
              </w:tabs>
              <w:rPr>
                <w:sz w:val="20"/>
              </w:rPr>
            </w:pPr>
            <w:r w:rsidRPr="00A562C5">
              <w:rPr>
                <w:sz w:val="20"/>
              </w:rPr>
              <w:t>300</w:t>
            </w:r>
          </w:p>
        </w:tc>
        <w:tc>
          <w:tcPr>
            <w:tcW w:w="720" w:type="dxa"/>
            <w:shd w:val="clear" w:color="000000" w:fill="auto"/>
          </w:tcPr>
          <w:p w14:paraId="6173AC3D" w14:textId="77777777" w:rsidR="00F45495" w:rsidRPr="00A562C5" w:rsidRDefault="00F45495" w:rsidP="00A562C5">
            <w:pPr>
              <w:ind w:right="-78"/>
              <w:rPr>
                <w:sz w:val="20"/>
              </w:rPr>
            </w:pPr>
            <w:r w:rsidRPr="00A562C5">
              <w:rPr>
                <w:sz w:val="20"/>
              </w:rPr>
              <w:t>CM</w:t>
            </w:r>
          </w:p>
        </w:tc>
        <w:tc>
          <w:tcPr>
            <w:tcW w:w="630" w:type="dxa"/>
            <w:shd w:val="clear" w:color="000000" w:fill="auto"/>
          </w:tcPr>
          <w:p w14:paraId="2DA38C5C" w14:textId="77777777" w:rsidR="00F45495" w:rsidRPr="00A562C5" w:rsidRDefault="00F45495" w:rsidP="00A562C5">
            <w:pPr>
              <w:rPr>
                <w:sz w:val="20"/>
              </w:rPr>
            </w:pPr>
            <w:r w:rsidRPr="00A562C5">
              <w:rPr>
                <w:sz w:val="20"/>
              </w:rPr>
              <w:t>O</w:t>
            </w:r>
          </w:p>
        </w:tc>
        <w:tc>
          <w:tcPr>
            <w:tcW w:w="630" w:type="dxa"/>
            <w:shd w:val="clear" w:color="000000" w:fill="auto"/>
          </w:tcPr>
          <w:p w14:paraId="764C63FC" w14:textId="77777777" w:rsidR="00F45495" w:rsidRPr="00A562C5" w:rsidRDefault="00F45495" w:rsidP="00A562C5">
            <w:pPr>
              <w:rPr>
                <w:sz w:val="20"/>
              </w:rPr>
            </w:pPr>
          </w:p>
        </w:tc>
        <w:tc>
          <w:tcPr>
            <w:tcW w:w="810" w:type="dxa"/>
            <w:shd w:val="clear" w:color="000000" w:fill="auto"/>
          </w:tcPr>
          <w:p w14:paraId="6BA4AE15" w14:textId="77777777" w:rsidR="00F45495" w:rsidRPr="00A562C5" w:rsidRDefault="00F45495" w:rsidP="00A562C5">
            <w:pPr>
              <w:rPr>
                <w:sz w:val="20"/>
              </w:rPr>
            </w:pPr>
          </w:p>
        </w:tc>
        <w:tc>
          <w:tcPr>
            <w:tcW w:w="2430" w:type="dxa"/>
            <w:shd w:val="clear" w:color="000000" w:fill="auto"/>
          </w:tcPr>
          <w:p w14:paraId="27B75F6E" w14:textId="77777777" w:rsidR="00F45495" w:rsidRPr="00A562C5" w:rsidRDefault="00F45495" w:rsidP="00A562C5">
            <w:pPr>
              <w:rPr>
                <w:sz w:val="20"/>
              </w:rPr>
            </w:pPr>
            <w:r w:rsidRPr="00A562C5">
              <w:rPr>
                <w:sz w:val="20"/>
              </w:rPr>
              <w:t>Specimen Source</w:t>
            </w:r>
          </w:p>
        </w:tc>
        <w:tc>
          <w:tcPr>
            <w:tcW w:w="1710" w:type="dxa"/>
            <w:shd w:val="clear" w:color="000000" w:fill="auto"/>
          </w:tcPr>
          <w:p w14:paraId="40D4C5EB" w14:textId="77777777" w:rsidR="00F45495" w:rsidRPr="00A562C5" w:rsidRDefault="00F45495" w:rsidP="00A562C5">
            <w:pPr>
              <w:rPr>
                <w:sz w:val="20"/>
              </w:rPr>
            </w:pPr>
            <w:r w:rsidRPr="00A562C5">
              <w:rPr>
                <w:sz w:val="20"/>
              </w:rPr>
              <w:t>70&amp;NECK&amp;LLAB61</w:t>
            </w:r>
          </w:p>
        </w:tc>
      </w:tr>
      <w:tr w:rsidR="007B6BC4" w:rsidRPr="00A562C5" w14:paraId="5A4C442F" w14:textId="77777777" w:rsidTr="008E7C47">
        <w:tc>
          <w:tcPr>
            <w:tcW w:w="1188" w:type="dxa"/>
            <w:shd w:val="clear" w:color="000000" w:fill="auto"/>
          </w:tcPr>
          <w:p w14:paraId="15A4E263" w14:textId="77777777" w:rsidR="00F45495" w:rsidRPr="00A562C5" w:rsidRDefault="00F45495" w:rsidP="00A562C5">
            <w:pPr>
              <w:rPr>
                <w:sz w:val="20"/>
              </w:rPr>
            </w:pPr>
          </w:p>
        </w:tc>
        <w:tc>
          <w:tcPr>
            <w:tcW w:w="720" w:type="dxa"/>
            <w:shd w:val="clear" w:color="000000" w:fill="auto"/>
          </w:tcPr>
          <w:p w14:paraId="718DAC81"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631FC813"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554B5A71" w14:textId="77777777" w:rsidR="00F45495" w:rsidRPr="00A562C5" w:rsidRDefault="00F45495" w:rsidP="00A562C5">
            <w:pPr>
              <w:ind w:right="-78"/>
              <w:rPr>
                <w:sz w:val="20"/>
              </w:rPr>
            </w:pPr>
            <w:r w:rsidRPr="00A562C5">
              <w:rPr>
                <w:sz w:val="20"/>
              </w:rPr>
              <w:t>ID</w:t>
            </w:r>
          </w:p>
        </w:tc>
        <w:tc>
          <w:tcPr>
            <w:tcW w:w="630" w:type="dxa"/>
            <w:shd w:val="clear" w:color="000000" w:fill="auto"/>
          </w:tcPr>
          <w:p w14:paraId="46D97D36" w14:textId="77777777" w:rsidR="00F45495" w:rsidRPr="00A562C5" w:rsidRDefault="00F45495" w:rsidP="00A562C5">
            <w:pPr>
              <w:rPr>
                <w:sz w:val="20"/>
              </w:rPr>
            </w:pPr>
            <w:r w:rsidRPr="00A562C5">
              <w:rPr>
                <w:sz w:val="20"/>
              </w:rPr>
              <w:t>R</w:t>
            </w:r>
          </w:p>
        </w:tc>
        <w:tc>
          <w:tcPr>
            <w:tcW w:w="630" w:type="dxa"/>
            <w:shd w:val="clear" w:color="000000" w:fill="auto"/>
          </w:tcPr>
          <w:p w14:paraId="20A56A7E" w14:textId="77777777" w:rsidR="00F45495" w:rsidRPr="00A562C5" w:rsidRDefault="00F45495" w:rsidP="00A562C5">
            <w:pPr>
              <w:rPr>
                <w:sz w:val="20"/>
              </w:rPr>
            </w:pPr>
          </w:p>
        </w:tc>
        <w:tc>
          <w:tcPr>
            <w:tcW w:w="810" w:type="dxa"/>
            <w:shd w:val="clear" w:color="000000" w:fill="auto"/>
          </w:tcPr>
          <w:p w14:paraId="04F33081" w14:textId="77777777" w:rsidR="00F45495" w:rsidRPr="00A562C5" w:rsidRDefault="00F45495" w:rsidP="00A562C5">
            <w:pPr>
              <w:rPr>
                <w:sz w:val="20"/>
              </w:rPr>
            </w:pPr>
          </w:p>
        </w:tc>
        <w:tc>
          <w:tcPr>
            <w:tcW w:w="2430" w:type="dxa"/>
            <w:shd w:val="clear" w:color="000000" w:fill="auto"/>
          </w:tcPr>
          <w:p w14:paraId="00987858" w14:textId="77777777"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14:paraId="744D7346" w14:textId="77777777" w:rsidR="00F45495" w:rsidRPr="00A562C5" w:rsidRDefault="00F45495" w:rsidP="00A562C5">
            <w:pPr>
              <w:rPr>
                <w:sz w:val="20"/>
              </w:rPr>
            </w:pPr>
            <w:r w:rsidRPr="00A562C5">
              <w:rPr>
                <w:sz w:val="20"/>
              </w:rPr>
              <w:t>WBC</w:t>
            </w:r>
          </w:p>
        </w:tc>
      </w:tr>
      <w:tr w:rsidR="007B6BC4" w:rsidRPr="00A562C5" w14:paraId="2AC2C64E" w14:textId="77777777" w:rsidTr="008E7C47">
        <w:tc>
          <w:tcPr>
            <w:tcW w:w="1188" w:type="dxa"/>
            <w:shd w:val="clear" w:color="000000" w:fill="auto"/>
          </w:tcPr>
          <w:p w14:paraId="3AE098EA" w14:textId="77777777" w:rsidR="00F45495" w:rsidRPr="00A562C5" w:rsidRDefault="00F45495" w:rsidP="00A562C5">
            <w:pPr>
              <w:rPr>
                <w:sz w:val="20"/>
              </w:rPr>
            </w:pPr>
          </w:p>
        </w:tc>
        <w:tc>
          <w:tcPr>
            <w:tcW w:w="720" w:type="dxa"/>
            <w:shd w:val="clear" w:color="000000" w:fill="auto"/>
          </w:tcPr>
          <w:p w14:paraId="55571AAE" w14:textId="77777777" w:rsidR="00F45495" w:rsidRPr="00A562C5" w:rsidRDefault="00F45495" w:rsidP="00A562C5">
            <w:pPr>
              <w:tabs>
                <w:tab w:val="decimal" w:pos="342"/>
              </w:tabs>
              <w:rPr>
                <w:sz w:val="20"/>
              </w:rPr>
            </w:pPr>
            <w:r w:rsidRPr="00A562C5">
              <w:rPr>
                <w:sz w:val="20"/>
              </w:rPr>
              <w:t>27</w:t>
            </w:r>
          </w:p>
        </w:tc>
        <w:tc>
          <w:tcPr>
            <w:tcW w:w="630" w:type="dxa"/>
            <w:shd w:val="clear" w:color="000000" w:fill="auto"/>
          </w:tcPr>
          <w:p w14:paraId="09A75E9B"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74E5082B" w14:textId="77777777" w:rsidR="00F45495" w:rsidRPr="00A562C5" w:rsidRDefault="00F45495" w:rsidP="00A562C5">
            <w:pPr>
              <w:ind w:right="-78"/>
              <w:rPr>
                <w:sz w:val="20"/>
              </w:rPr>
            </w:pPr>
            <w:r w:rsidRPr="00A562C5">
              <w:rPr>
                <w:sz w:val="20"/>
              </w:rPr>
              <w:t>TQ</w:t>
            </w:r>
          </w:p>
        </w:tc>
        <w:tc>
          <w:tcPr>
            <w:tcW w:w="630" w:type="dxa"/>
            <w:shd w:val="clear" w:color="000000" w:fill="auto"/>
          </w:tcPr>
          <w:p w14:paraId="11774BBD" w14:textId="77777777" w:rsidR="00F45495" w:rsidRPr="00A562C5" w:rsidRDefault="00F45495" w:rsidP="00A562C5">
            <w:pPr>
              <w:rPr>
                <w:sz w:val="20"/>
              </w:rPr>
            </w:pPr>
            <w:r w:rsidRPr="00A562C5">
              <w:rPr>
                <w:sz w:val="20"/>
              </w:rPr>
              <w:t>O</w:t>
            </w:r>
          </w:p>
        </w:tc>
        <w:tc>
          <w:tcPr>
            <w:tcW w:w="630" w:type="dxa"/>
            <w:shd w:val="clear" w:color="000000" w:fill="auto"/>
          </w:tcPr>
          <w:p w14:paraId="28A15DB7" w14:textId="77777777" w:rsidR="00F45495" w:rsidRPr="00A562C5" w:rsidRDefault="00F45495" w:rsidP="00A562C5">
            <w:pPr>
              <w:rPr>
                <w:sz w:val="20"/>
              </w:rPr>
            </w:pPr>
          </w:p>
        </w:tc>
        <w:tc>
          <w:tcPr>
            <w:tcW w:w="810" w:type="dxa"/>
            <w:shd w:val="clear" w:color="000000" w:fill="auto"/>
          </w:tcPr>
          <w:p w14:paraId="5194F6F8" w14:textId="77777777" w:rsidR="00F45495" w:rsidRPr="00A562C5" w:rsidRDefault="00F45495" w:rsidP="00A562C5">
            <w:pPr>
              <w:rPr>
                <w:sz w:val="20"/>
              </w:rPr>
            </w:pPr>
          </w:p>
        </w:tc>
        <w:tc>
          <w:tcPr>
            <w:tcW w:w="2430" w:type="dxa"/>
            <w:shd w:val="clear" w:color="000000" w:fill="auto"/>
          </w:tcPr>
          <w:p w14:paraId="5AD3587E" w14:textId="77777777" w:rsidR="00F45495" w:rsidRPr="00A562C5" w:rsidRDefault="00F45495" w:rsidP="00A562C5">
            <w:pPr>
              <w:rPr>
                <w:sz w:val="20"/>
              </w:rPr>
            </w:pPr>
            <w:r w:rsidRPr="00A562C5">
              <w:rPr>
                <w:sz w:val="20"/>
              </w:rPr>
              <w:t>Quantity/Timing</w:t>
            </w:r>
          </w:p>
        </w:tc>
        <w:tc>
          <w:tcPr>
            <w:tcW w:w="1710" w:type="dxa"/>
            <w:shd w:val="clear" w:color="000000" w:fill="auto"/>
          </w:tcPr>
          <w:p w14:paraId="78F6AFCA" w14:textId="77777777" w:rsidR="00F45495" w:rsidRPr="00A562C5" w:rsidRDefault="00F45495" w:rsidP="00A562C5">
            <w:pPr>
              <w:rPr>
                <w:sz w:val="20"/>
              </w:rPr>
            </w:pPr>
            <w:r w:rsidRPr="00A562C5">
              <w:rPr>
                <w:sz w:val="20"/>
              </w:rPr>
              <w:t>7</w:t>
            </w:r>
          </w:p>
        </w:tc>
      </w:tr>
    </w:tbl>
    <w:p w14:paraId="0D3E63CC" w14:textId="77777777" w:rsidR="00F45495" w:rsidRPr="00A562C5" w:rsidRDefault="00F45495" w:rsidP="00A562C5">
      <w:pPr>
        <w:rPr>
          <w:rFonts w:ascii="Arial" w:hAnsi="Arial"/>
          <w:b/>
          <w:bCs/>
        </w:rPr>
      </w:pPr>
      <w:bookmarkStart w:id="220" w:name="_Toc256497833"/>
    </w:p>
    <w:p w14:paraId="2D874B33" w14:textId="77777777" w:rsidR="00F45495" w:rsidRPr="00A562C5" w:rsidRDefault="00F45495" w:rsidP="00A562C5">
      <w:r w:rsidRPr="00A562C5">
        <w:t>Notes Pertaining to Some of the Data Elements</w:t>
      </w:r>
      <w:bookmarkEnd w:id="220"/>
      <w:r w:rsidR="00173B4D" w:rsidRPr="00A562C5">
        <w:t>:</w:t>
      </w:r>
    </w:p>
    <w:p w14:paraId="3A5C9EF2" w14:textId="77777777" w:rsidR="00F45495" w:rsidRPr="00A562C5" w:rsidRDefault="00F45495" w:rsidP="00A562C5">
      <w:pPr>
        <w:ind w:right="1440"/>
        <w:rPr>
          <w:sz w:val="16"/>
          <w:szCs w:val="16"/>
        </w:rPr>
      </w:pPr>
    </w:p>
    <w:p w14:paraId="0E4A8554" w14:textId="77777777" w:rsidR="00F45495" w:rsidRPr="00A562C5" w:rsidRDefault="00F45495" w:rsidP="00A562C5">
      <w:pPr>
        <w:ind w:left="360"/>
      </w:pPr>
      <w:r w:rsidRPr="00A562C5">
        <w:t>[MSH-3] Sending Application is the station ID along with the DNS name of the sending facility.</w:t>
      </w:r>
    </w:p>
    <w:p w14:paraId="5BE9B211" w14:textId="77777777" w:rsidR="00F45495" w:rsidRPr="00A562C5" w:rsidRDefault="00F45495" w:rsidP="00A562C5">
      <w:pPr>
        <w:rPr>
          <w:sz w:val="16"/>
          <w:szCs w:val="16"/>
        </w:rPr>
      </w:pPr>
    </w:p>
    <w:p w14:paraId="2F612C1D" w14:textId="77777777" w:rsidR="00F45495" w:rsidRPr="00A562C5" w:rsidRDefault="00F45495" w:rsidP="00A562C5">
      <w:pPr>
        <w:tabs>
          <w:tab w:val="left" w:pos="360"/>
        </w:tabs>
        <w:ind w:left="360"/>
      </w:pPr>
      <w:r w:rsidRPr="00A562C5">
        <w:t>[MSH-5] Receiving Application is the DNS name and DNS port number of the dispensing application.</w:t>
      </w:r>
    </w:p>
    <w:p w14:paraId="3DE62AA1" w14:textId="77777777" w:rsidR="00F45495" w:rsidRPr="00A562C5" w:rsidRDefault="00F45495" w:rsidP="00A562C5">
      <w:pPr>
        <w:tabs>
          <w:tab w:val="left" w:pos="360"/>
        </w:tabs>
        <w:ind w:left="360"/>
        <w:rPr>
          <w:sz w:val="18"/>
          <w:szCs w:val="18"/>
        </w:rPr>
      </w:pPr>
    </w:p>
    <w:p w14:paraId="41FE3103" w14:textId="77777777"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14:paraId="4FAB27B7" w14:textId="77777777" w:rsidR="00F45495" w:rsidRPr="00A562C5" w:rsidRDefault="00F45495" w:rsidP="00A562C5">
      <w:pPr>
        <w:tabs>
          <w:tab w:val="left" w:pos="360"/>
        </w:tabs>
        <w:ind w:left="360"/>
        <w:rPr>
          <w:sz w:val="18"/>
          <w:szCs w:val="18"/>
        </w:rPr>
      </w:pPr>
    </w:p>
    <w:p w14:paraId="741F7955" w14:textId="77777777" w:rsidR="00F45495" w:rsidRPr="00A562C5" w:rsidRDefault="00F45495" w:rsidP="00A562C5">
      <w:pPr>
        <w:tabs>
          <w:tab w:val="left" w:pos="360"/>
        </w:tabs>
        <w:ind w:left="360"/>
      </w:pPr>
      <w:r w:rsidRPr="00A562C5">
        <w:t>[MFI-1] Master File Identifier is hard-coded to 50~DRUG~99PSD.</w:t>
      </w:r>
    </w:p>
    <w:p w14:paraId="767EBA9F" w14:textId="77777777" w:rsidR="00F45495" w:rsidRPr="00A562C5" w:rsidRDefault="00F45495" w:rsidP="00A562C5">
      <w:pPr>
        <w:tabs>
          <w:tab w:val="left" w:pos="360"/>
        </w:tabs>
        <w:ind w:left="360"/>
        <w:rPr>
          <w:sz w:val="18"/>
          <w:szCs w:val="18"/>
        </w:rPr>
      </w:pPr>
    </w:p>
    <w:p w14:paraId="76CA52A1" w14:textId="77777777" w:rsidR="00F45495" w:rsidRPr="00A562C5" w:rsidRDefault="00F45495" w:rsidP="00A562C5">
      <w:pPr>
        <w:tabs>
          <w:tab w:val="left" w:pos="360"/>
        </w:tabs>
        <w:ind w:left="360"/>
      </w:pPr>
      <w:r w:rsidRPr="00A562C5">
        <w:t>[MFE-1] Record-Level Event Code can be either MUP for Update or MAD for Add.</w:t>
      </w:r>
    </w:p>
    <w:p w14:paraId="4AD0E7D8" w14:textId="77777777" w:rsidR="00F45495" w:rsidRPr="00A562C5" w:rsidRDefault="00F45495" w:rsidP="00A562C5">
      <w:pPr>
        <w:tabs>
          <w:tab w:val="left" w:pos="360"/>
        </w:tabs>
        <w:ind w:left="360"/>
        <w:rPr>
          <w:sz w:val="18"/>
          <w:szCs w:val="18"/>
        </w:rPr>
      </w:pPr>
    </w:p>
    <w:p w14:paraId="4B5B1EF6" w14:textId="77777777" w:rsidR="00F45495" w:rsidRPr="00A562C5" w:rsidRDefault="00F45495" w:rsidP="00A562C5">
      <w:pPr>
        <w:tabs>
          <w:tab w:val="left" w:pos="360"/>
        </w:tabs>
        <w:ind w:left="360"/>
      </w:pPr>
      <w:r w:rsidRPr="00A562C5">
        <w:t>[MFE-4] Primary Key Value – MFE is the GENERIC NAME field (#.01) from the DRUG file (#50).</w:t>
      </w:r>
    </w:p>
    <w:p w14:paraId="01BFA6E0" w14:textId="77777777" w:rsidR="00F45495" w:rsidRPr="00A562C5" w:rsidRDefault="00F45495" w:rsidP="00A562C5">
      <w:pPr>
        <w:tabs>
          <w:tab w:val="left" w:pos="360"/>
        </w:tabs>
        <w:ind w:left="360"/>
      </w:pPr>
    </w:p>
    <w:p w14:paraId="30719B3E" w14:textId="77777777"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14:paraId="115D7863" w14:textId="77777777" w:rsidR="00F45495" w:rsidRPr="00A562C5" w:rsidRDefault="00F45495" w:rsidP="00A562C5">
      <w:pPr>
        <w:tabs>
          <w:tab w:val="left" w:pos="360"/>
        </w:tabs>
        <w:ind w:left="360"/>
      </w:pPr>
    </w:p>
    <w:p w14:paraId="49E036CB" w14:textId="77777777" w:rsidR="00F45495" w:rsidRPr="00A562C5" w:rsidRDefault="00F45495" w:rsidP="00A562C5">
      <w:pPr>
        <w:tabs>
          <w:tab w:val="left" w:pos="360"/>
        </w:tabs>
        <w:ind w:left="360"/>
      </w:pPr>
      <w:r w:rsidRPr="00A562C5">
        <w:t>[ZPA-2] Is Synonym is set to Y or N depending on whether the primary key is a synonym.</w:t>
      </w:r>
    </w:p>
    <w:p w14:paraId="39A2F8DE" w14:textId="77777777" w:rsidR="00F45495" w:rsidRPr="00A562C5" w:rsidRDefault="00F45495" w:rsidP="00A562C5">
      <w:pPr>
        <w:tabs>
          <w:tab w:val="left" w:pos="360"/>
        </w:tabs>
        <w:ind w:left="360"/>
      </w:pPr>
    </w:p>
    <w:p w14:paraId="3C321E70" w14:textId="77777777" w:rsidR="00F45495" w:rsidRPr="00A562C5" w:rsidRDefault="00F45495" w:rsidP="00A562C5">
      <w:pPr>
        <w:tabs>
          <w:tab w:val="left" w:pos="360"/>
        </w:tabs>
        <w:ind w:left="360"/>
      </w:pPr>
      <w:r w:rsidRPr="00A562C5">
        <w:t>[ZPA-3] Formulary Listing will contain LFN and/or VISN is the formulary is not to appear on the Local or VISN formulary.</w:t>
      </w:r>
    </w:p>
    <w:p w14:paraId="69C67498" w14:textId="77777777" w:rsidR="00F45495" w:rsidRPr="00A562C5" w:rsidRDefault="00F45495" w:rsidP="00A562C5">
      <w:pPr>
        <w:tabs>
          <w:tab w:val="left" w:pos="360"/>
        </w:tabs>
        <w:ind w:left="360"/>
      </w:pPr>
    </w:p>
    <w:p w14:paraId="7D73D71D" w14:textId="77777777" w:rsidR="00F45495" w:rsidRPr="00A562C5" w:rsidRDefault="00F45495" w:rsidP="00A562C5">
      <w:pPr>
        <w:tabs>
          <w:tab w:val="left" w:pos="360"/>
        </w:tabs>
        <w:ind w:left="360"/>
      </w:pPr>
      <w:r w:rsidRPr="00A562C5">
        <w:t xml:space="preserve">[ZPA-9] Stock Number is the FSN field (#6) from the DRUG file (#50) or the VSN </w:t>
      </w:r>
      <w:proofErr w:type="gramStart"/>
      <w:r w:rsidRPr="00A562C5">
        <w:t xml:space="preserve">field (#400) from the SYNONYM </w:t>
      </w:r>
      <w:proofErr w:type="spellStart"/>
      <w:r w:rsidRPr="00A562C5">
        <w:t>subfile</w:t>
      </w:r>
      <w:proofErr w:type="spellEnd"/>
      <w:r w:rsidRPr="00A562C5">
        <w:t xml:space="preserve"> (#50.1) of the PRESCRIPTION file</w:t>
      </w:r>
      <w:proofErr w:type="gramEnd"/>
      <w:r w:rsidRPr="00A562C5">
        <w:t xml:space="preserve"> (#50).</w:t>
      </w:r>
    </w:p>
    <w:p w14:paraId="601062F4" w14:textId="77777777" w:rsidR="00F45495" w:rsidRPr="00A562C5" w:rsidRDefault="00F45495" w:rsidP="00A562C5">
      <w:pPr>
        <w:tabs>
          <w:tab w:val="left" w:pos="360"/>
        </w:tabs>
        <w:ind w:left="360"/>
      </w:pPr>
    </w:p>
    <w:p w14:paraId="6FB10860" w14:textId="77777777"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14:paraId="759B2DA1" w14:textId="77777777" w:rsidR="00F45495" w:rsidRPr="00A562C5" w:rsidRDefault="00F45495" w:rsidP="00A562C5">
      <w:pPr>
        <w:tabs>
          <w:tab w:val="left" w:pos="360"/>
        </w:tabs>
        <w:ind w:left="360"/>
      </w:pPr>
    </w:p>
    <w:p w14:paraId="5D3262E9" w14:textId="77777777" w:rsidR="00F45495" w:rsidRPr="00A562C5" w:rsidRDefault="00F45495" w:rsidP="00A562C5">
      <w:pPr>
        <w:tabs>
          <w:tab w:val="left" w:pos="360"/>
        </w:tabs>
        <w:ind w:left="360"/>
      </w:pPr>
      <w:r w:rsidRPr="00A562C5">
        <w:t>[ZPA-29] Intended User will be TRADE NAME, QUICK CODE, DRUG ACCOUNTABILITY or CONTROLLED SUBSTANCES.</w:t>
      </w:r>
    </w:p>
    <w:p w14:paraId="7109745C" w14:textId="77777777" w:rsidR="00F45495" w:rsidRPr="00A562C5" w:rsidRDefault="00F45495" w:rsidP="00A562C5">
      <w:pPr>
        <w:tabs>
          <w:tab w:val="left" w:pos="360"/>
        </w:tabs>
        <w:ind w:left="360"/>
      </w:pPr>
    </w:p>
    <w:p w14:paraId="12C1E6F5" w14:textId="77777777" w:rsidR="00F45495" w:rsidRPr="00A562C5" w:rsidRDefault="00F45495" w:rsidP="00A562C5">
      <w:pPr>
        <w:tabs>
          <w:tab w:val="left" w:pos="360"/>
        </w:tabs>
        <w:ind w:left="360"/>
      </w:pPr>
      <w:r w:rsidRPr="00A562C5">
        <w:t>[RXD-4] Actual Dispense Amount is the BCMA UNITS PER DOSE field (#3) from the POSSIBLE DOSAGES file (#50.0903).</w:t>
      </w:r>
    </w:p>
    <w:p w14:paraId="33C61075" w14:textId="77777777" w:rsidR="00F45495" w:rsidRPr="00A562C5" w:rsidRDefault="00F45495" w:rsidP="00A562C5">
      <w:pPr>
        <w:tabs>
          <w:tab w:val="left" w:pos="360"/>
        </w:tabs>
        <w:ind w:left="360"/>
      </w:pPr>
    </w:p>
    <w:p w14:paraId="50722EF8" w14:textId="77777777" w:rsidR="00F45495" w:rsidRPr="00A562C5" w:rsidRDefault="00F45495" w:rsidP="00A562C5">
      <w:pPr>
        <w:tabs>
          <w:tab w:val="left" w:pos="360"/>
        </w:tabs>
        <w:ind w:left="360"/>
      </w:pPr>
      <w:r w:rsidRPr="00A562C5">
        <w:t>[RXD-9] Dispense Notes is the DISPENSE UNITS PER DOSE field (#.01) from the POSSIBLE DOSAGES file (#50.0903).</w:t>
      </w:r>
    </w:p>
    <w:p w14:paraId="4780D176" w14:textId="77777777" w:rsidR="00F45495" w:rsidRPr="00A562C5" w:rsidRDefault="00F45495" w:rsidP="00A562C5">
      <w:pPr>
        <w:tabs>
          <w:tab w:val="left" w:pos="360"/>
        </w:tabs>
        <w:ind w:left="360"/>
      </w:pPr>
    </w:p>
    <w:p w14:paraId="33F06EE4" w14:textId="77777777" w:rsidR="00F45495" w:rsidRPr="00A562C5" w:rsidRDefault="00F45495" w:rsidP="00A562C5">
      <w:pPr>
        <w:tabs>
          <w:tab w:val="left" w:pos="360"/>
        </w:tabs>
        <w:ind w:left="360"/>
      </w:pPr>
      <w:r w:rsidRPr="00A562C5">
        <w:t>[RXD-12] Total Daily Dose will be either P for Possible Dosages or LP for Local Possible Dosages.</w:t>
      </w:r>
    </w:p>
    <w:p w14:paraId="29DADE32" w14:textId="77777777" w:rsidR="00F45495" w:rsidRPr="00A562C5" w:rsidRDefault="00F45495" w:rsidP="00A562C5">
      <w:pPr>
        <w:tabs>
          <w:tab w:val="left" w:pos="360"/>
        </w:tabs>
        <w:ind w:left="360"/>
      </w:pPr>
    </w:p>
    <w:p w14:paraId="4C8AF4F0" w14:textId="77777777" w:rsidR="00F45495" w:rsidRPr="00A562C5" w:rsidRDefault="00F45495" w:rsidP="00A562C5">
      <w:pPr>
        <w:tabs>
          <w:tab w:val="left" w:pos="360"/>
        </w:tabs>
        <w:ind w:left="360"/>
      </w:pPr>
      <w:r w:rsidRPr="00A562C5">
        <w:t>[OBR-4] Universal Service Identifier is used for Clozapine Lab Test.</w:t>
      </w:r>
    </w:p>
    <w:p w14:paraId="09E36DB0" w14:textId="77777777" w:rsidR="00F45495" w:rsidRPr="00A562C5" w:rsidRDefault="00F45495" w:rsidP="00A562C5">
      <w:pPr>
        <w:tabs>
          <w:tab w:val="left" w:pos="360"/>
        </w:tabs>
        <w:ind w:left="360"/>
      </w:pPr>
    </w:p>
    <w:p w14:paraId="74F3ABE3" w14:textId="77777777" w:rsidR="00F45495" w:rsidRPr="00A562C5" w:rsidRDefault="00F45495" w:rsidP="00A562C5">
      <w:pPr>
        <w:tabs>
          <w:tab w:val="left" w:pos="360"/>
        </w:tabs>
        <w:ind w:left="360"/>
      </w:pPr>
      <w:r w:rsidRPr="00A562C5">
        <w:t>[OBR-15] Specimen Source is used for Clozapine Specimen Type.</w:t>
      </w:r>
    </w:p>
    <w:p w14:paraId="43161116" w14:textId="77777777" w:rsidR="00F45495" w:rsidRPr="00A562C5" w:rsidRDefault="00F45495" w:rsidP="00A562C5">
      <w:pPr>
        <w:tabs>
          <w:tab w:val="left" w:pos="360"/>
        </w:tabs>
        <w:ind w:left="360"/>
      </w:pPr>
    </w:p>
    <w:p w14:paraId="409A48F1" w14:textId="77777777"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14:paraId="79ED181E" w14:textId="77777777" w:rsidR="00F45495" w:rsidRPr="00A562C5" w:rsidRDefault="00F45495" w:rsidP="00A562C5">
      <w:pPr>
        <w:tabs>
          <w:tab w:val="left" w:pos="360"/>
        </w:tabs>
        <w:ind w:left="360"/>
      </w:pPr>
    </w:p>
    <w:p w14:paraId="17C33D8C" w14:textId="77777777" w:rsidR="00F45495" w:rsidRPr="00A562C5" w:rsidRDefault="00F45495" w:rsidP="00A562C5">
      <w:pPr>
        <w:ind w:left="360"/>
      </w:pPr>
      <w:r w:rsidRPr="00A562C5">
        <w:lastRenderedPageBreak/>
        <w:t>[OBR-27] Quantity/Timing is used to encode Monitor Max days from the CLOZAPINE LAB TEST file (#50.02).</w:t>
      </w:r>
    </w:p>
    <w:p w14:paraId="381CE712" w14:textId="77777777" w:rsidR="00F45495" w:rsidRPr="00A562C5" w:rsidRDefault="00F45495" w:rsidP="005533E5">
      <w:pPr>
        <w:pStyle w:val="Heading2"/>
      </w:pPr>
      <w:bookmarkStart w:id="221" w:name="_Toc286934541"/>
      <w:bookmarkStart w:id="222" w:name="_Toc286934542"/>
      <w:bookmarkStart w:id="223" w:name="_Toc256497834"/>
      <w:bookmarkStart w:id="224" w:name="_Toc270660819"/>
      <w:bookmarkStart w:id="225" w:name="_Toc270660916"/>
      <w:bookmarkStart w:id="226" w:name="_Toc288817225"/>
      <w:bookmarkStart w:id="227" w:name="_Toc316902355"/>
      <w:bookmarkStart w:id="228" w:name="_Toc378747917"/>
      <w:bookmarkStart w:id="229" w:name="_Toc463280018"/>
      <w:bookmarkStart w:id="230" w:name="_Toc508182122"/>
      <w:bookmarkStart w:id="231" w:name="_Toc508182674"/>
      <w:bookmarkStart w:id="232" w:name="_Toc508182817"/>
      <w:bookmarkStart w:id="233" w:name="_Toc508182893"/>
      <w:bookmarkStart w:id="234" w:name="_Toc513535902"/>
      <w:bookmarkEnd w:id="221"/>
      <w:bookmarkEnd w:id="222"/>
      <w:r w:rsidRPr="00A562C5">
        <w:t>Data Archiving and Purging</w:t>
      </w:r>
      <w:bookmarkEnd w:id="223"/>
      <w:bookmarkEnd w:id="224"/>
      <w:bookmarkEnd w:id="225"/>
      <w:bookmarkEnd w:id="226"/>
      <w:bookmarkEnd w:id="227"/>
      <w:bookmarkEnd w:id="228"/>
      <w:bookmarkEnd w:id="229"/>
      <w:bookmarkEnd w:id="230"/>
      <w:bookmarkEnd w:id="231"/>
      <w:bookmarkEnd w:id="232"/>
      <w:bookmarkEnd w:id="233"/>
      <w:bookmarkEnd w:id="234"/>
    </w:p>
    <w:p w14:paraId="47D974C1" w14:textId="77777777" w:rsidR="00F45495" w:rsidRPr="00A562C5" w:rsidRDefault="00F45495" w:rsidP="00A562C5">
      <w:pPr>
        <w:rPr>
          <w:szCs w:val="22"/>
        </w:rPr>
      </w:pPr>
      <w:r w:rsidRPr="00A562C5">
        <w:rPr>
          <w:szCs w:val="22"/>
        </w:rPr>
        <w:t>There are no archiving and purging functions necessary with this release of the PDM package.</w:t>
      </w:r>
    </w:p>
    <w:p w14:paraId="7C60FA6F" w14:textId="77777777" w:rsidR="00F45495" w:rsidRPr="00A562C5" w:rsidRDefault="00F45495" w:rsidP="005533E5">
      <w:pPr>
        <w:pStyle w:val="Heading2"/>
      </w:pPr>
      <w:bookmarkStart w:id="235" w:name="_Toc286934544"/>
      <w:bookmarkStart w:id="236" w:name="_Toc256497835"/>
      <w:bookmarkStart w:id="237" w:name="_Toc270660820"/>
      <w:bookmarkStart w:id="238" w:name="_Toc270660917"/>
      <w:bookmarkStart w:id="239" w:name="_Toc288817226"/>
      <w:bookmarkStart w:id="240" w:name="_Toc316902356"/>
      <w:bookmarkStart w:id="241" w:name="_Toc378747918"/>
      <w:bookmarkStart w:id="242" w:name="_Toc463280019"/>
      <w:bookmarkStart w:id="243" w:name="_Toc508182123"/>
      <w:bookmarkStart w:id="244" w:name="_Toc508182675"/>
      <w:bookmarkStart w:id="245" w:name="_Toc508182818"/>
      <w:bookmarkStart w:id="246" w:name="_Toc508182894"/>
      <w:bookmarkStart w:id="247" w:name="_Toc513535903"/>
      <w:bookmarkEnd w:id="235"/>
      <w:r w:rsidRPr="00A562C5">
        <w:t>Callable Routines/Entry Points/Application Program Interfaces (APIs)</w:t>
      </w:r>
      <w:bookmarkEnd w:id="236"/>
      <w:bookmarkEnd w:id="237"/>
      <w:bookmarkEnd w:id="238"/>
      <w:bookmarkEnd w:id="239"/>
      <w:bookmarkEnd w:id="240"/>
      <w:bookmarkEnd w:id="241"/>
      <w:bookmarkEnd w:id="242"/>
      <w:bookmarkEnd w:id="243"/>
      <w:bookmarkEnd w:id="244"/>
      <w:bookmarkEnd w:id="245"/>
      <w:bookmarkEnd w:id="246"/>
      <w:bookmarkEnd w:id="247"/>
    </w:p>
    <w:p w14:paraId="2F746ADD" w14:textId="77777777"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14:paraId="2034618D" w14:textId="77777777" w:rsidR="00D21C13" w:rsidRPr="00A562C5" w:rsidRDefault="00D21C13" w:rsidP="00A562C5">
      <w:pPr>
        <w:rPr>
          <w:szCs w:val="22"/>
        </w:rPr>
      </w:pPr>
      <w:r w:rsidRPr="00A562C5">
        <w:rPr>
          <w:szCs w:val="22"/>
        </w:rPr>
        <w:t xml:space="preserve">IAs    INTEGRATION CONTROL </w:t>
      </w:r>
      <w:proofErr w:type="gramStart"/>
      <w:r w:rsidRPr="00A562C5">
        <w:rPr>
          <w:szCs w:val="22"/>
        </w:rPr>
        <w:t>REGISTRATIONS ...</w:t>
      </w:r>
      <w:proofErr w:type="gramEnd"/>
    </w:p>
    <w:p w14:paraId="148F19B8" w14:textId="77777777" w:rsidR="00D21C13" w:rsidRPr="00A562C5" w:rsidRDefault="00D21C13" w:rsidP="00A562C5">
      <w:pPr>
        <w:rPr>
          <w:szCs w:val="22"/>
        </w:rPr>
      </w:pPr>
    </w:p>
    <w:p w14:paraId="50DA63DC" w14:textId="77777777"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w:t>
      </w:r>
      <w:proofErr w:type="spellStart"/>
      <w:r w:rsidRPr="00A562C5">
        <w:rPr>
          <w:szCs w:val="22"/>
        </w:rPr>
        <w:t>VistA</w:t>
      </w:r>
      <w:proofErr w:type="spellEnd"/>
      <w:r w:rsidRPr="00A562C5">
        <w:rPr>
          <w:szCs w:val="22"/>
        </w:rPr>
        <w:t xml:space="preserve"> Documentation Library (VDL)</w:t>
      </w:r>
      <w:bookmarkStart w:id="248"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14:paraId="6535DBB7" w14:textId="77777777" w:rsidR="00F45495" w:rsidRPr="00A562C5" w:rsidRDefault="00F45495" w:rsidP="005533E5">
      <w:pPr>
        <w:pStyle w:val="Heading2"/>
      </w:pPr>
      <w:bookmarkStart w:id="249" w:name="_Toc286934546"/>
      <w:bookmarkStart w:id="250" w:name="_Medication_Routes"/>
      <w:bookmarkStart w:id="251" w:name="_Toc256497836"/>
      <w:bookmarkStart w:id="252" w:name="_Toc270660821"/>
      <w:bookmarkStart w:id="253" w:name="_Toc270660918"/>
      <w:bookmarkStart w:id="254" w:name="_Toc288817227"/>
      <w:bookmarkStart w:id="255" w:name="_Toc316902357"/>
      <w:bookmarkStart w:id="256" w:name="_Toc378747919"/>
      <w:bookmarkStart w:id="257" w:name="_Toc463280020"/>
      <w:bookmarkStart w:id="258" w:name="_Toc508182124"/>
      <w:bookmarkStart w:id="259" w:name="_Toc508182676"/>
      <w:bookmarkStart w:id="260" w:name="_Toc508182819"/>
      <w:bookmarkStart w:id="261" w:name="_Toc508182895"/>
      <w:bookmarkStart w:id="262" w:name="_Toc513535904"/>
      <w:bookmarkEnd w:id="248"/>
      <w:bookmarkEnd w:id="249"/>
      <w:bookmarkEnd w:id="250"/>
      <w:r w:rsidRPr="00A562C5">
        <w:t>Medication Routes</w:t>
      </w:r>
      <w:bookmarkEnd w:id="251"/>
      <w:bookmarkEnd w:id="252"/>
      <w:bookmarkEnd w:id="253"/>
      <w:bookmarkEnd w:id="254"/>
      <w:bookmarkEnd w:id="255"/>
      <w:bookmarkEnd w:id="256"/>
      <w:bookmarkEnd w:id="257"/>
      <w:bookmarkEnd w:id="258"/>
      <w:bookmarkEnd w:id="259"/>
      <w:bookmarkEnd w:id="260"/>
      <w:bookmarkEnd w:id="261"/>
      <w:bookmarkEnd w:id="262"/>
    </w:p>
    <w:p w14:paraId="5E3AF1CA" w14:textId="77777777" w:rsidR="0092793B" w:rsidRPr="00A562C5" w:rsidRDefault="0092793B" w:rsidP="00A562C5">
      <w:pPr>
        <w:autoSpaceDE w:val="0"/>
        <w:autoSpaceDN w:val="0"/>
        <w:spacing w:before="120" w:after="120"/>
        <w:rPr>
          <w:szCs w:val="22"/>
        </w:rPr>
      </w:pPr>
      <w:bookmarkStart w:id="263" w:name="_Toc286934548"/>
      <w:bookmarkStart w:id="264" w:name="_Toc256497837"/>
      <w:bookmarkStart w:id="265" w:name="_Toc270660822"/>
      <w:bookmarkStart w:id="266" w:name="_Toc270660919"/>
      <w:bookmarkEnd w:id="263"/>
      <w:r w:rsidRPr="00A562C5">
        <w:rPr>
          <w:szCs w:val="22"/>
        </w:rPr>
        <w:t>The following paragraphs provide an explanation of medication route information.</w:t>
      </w:r>
    </w:p>
    <w:p w14:paraId="165ACB52" w14:textId="77777777"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14:paraId="3436C2B6" w14:textId="77777777"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14:paraId="33D88341" w14:textId="77777777" w:rsidR="00212D3D" w:rsidRPr="00A562C5" w:rsidRDefault="00212D3D" w:rsidP="00A562C5">
      <w:pPr>
        <w:keepNext/>
        <w:autoSpaceDE w:val="0"/>
        <w:autoSpaceDN w:val="0"/>
        <w:spacing w:before="120" w:after="120"/>
        <w:rPr>
          <w:szCs w:val="22"/>
        </w:rPr>
      </w:pPr>
      <w:r w:rsidRPr="00A562C5">
        <w:rPr>
          <w:b/>
          <w:szCs w:val="22"/>
        </w:rPr>
        <w:t>For IV Fluids Orders</w:t>
      </w:r>
      <w:r w:rsidRPr="00A562C5">
        <w:rPr>
          <w:szCs w:val="22"/>
        </w:rPr>
        <w:t>:</w:t>
      </w:r>
    </w:p>
    <w:p w14:paraId="143024DD" w14:textId="77777777"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14:paraId="1602FA5E" w14:textId="77777777"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14:paraId="0B4BB7F3" w14:textId="77777777" w:rsidR="00F45495" w:rsidRPr="00A562C5" w:rsidRDefault="00F45495" w:rsidP="005533E5">
      <w:pPr>
        <w:pStyle w:val="Heading2"/>
      </w:pPr>
      <w:bookmarkStart w:id="267" w:name="_Toc288817228"/>
      <w:bookmarkStart w:id="268" w:name="_Toc316902358"/>
      <w:bookmarkStart w:id="269" w:name="_Toc378747920"/>
      <w:bookmarkStart w:id="270" w:name="_Toc463280021"/>
      <w:bookmarkStart w:id="271" w:name="_Toc508182125"/>
      <w:bookmarkStart w:id="272" w:name="_Toc508182677"/>
      <w:bookmarkStart w:id="273" w:name="_Toc508182820"/>
      <w:bookmarkStart w:id="274" w:name="_Toc508182896"/>
      <w:bookmarkStart w:id="275" w:name="_Toc513535905"/>
      <w:r w:rsidRPr="00A562C5">
        <w:t>Administration Scheduling</w:t>
      </w:r>
      <w:bookmarkEnd w:id="264"/>
      <w:bookmarkEnd w:id="265"/>
      <w:bookmarkEnd w:id="266"/>
      <w:bookmarkEnd w:id="267"/>
      <w:bookmarkEnd w:id="268"/>
      <w:bookmarkEnd w:id="269"/>
      <w:bookmarkEnd w:id="270"/>
      <w:bookmarkEnd w:id="271"/>
      <w:bookmarkEnd w:id="272"/>
      <w:bookmarkEnd w:id="273"/>
      <w:bookmarkEnd w:id="274"/>
      <w:bookmarkEnd w:id="275"/>
    </w:p>
    <w:p w14:paraId="72DCA9E9" w14:textId="77777777" w:rsidR="00F45495" w:rsidRPr="00A562C5" w:rsidRDefault="00F45495" w:rsidP="00A562C5">
      <w:pPr>
        <w:rPr>
          <w:szCs w:val="22"/>
        </w:rPr>
      </w:pPr>
      <w:r w:rsidRPr="00A562C5">
        <w:rPr>
          <w:szCs w:val="22"/>
        </w:rPr>
        <w:t>The following rules apply to administration scheduling.</w:t>
      </w:r>
    </w:p>
    <w:p w14:paraId="166F382C" w14:textId="77777777" w:rsidR="00F45495" w:rsidRPr="00A562C5" w:rsidRDefault="00F45495" w:rsidP="00A562C5">
      <w:pPr>
        <w:rPr>
          <w:szCs w:val="22"/>
        </w:rPr>
      </w:pPr>
    </w:p>
    <w:p w14:paraId="43CAB272" w14:textId="77777777"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14:paraId="522C9DAC" w14:textId="77777777" w:rsidR="008E7C47" w:rsidRPr="00A562C5" w:rsidRDefault="008E7C47" w:rsidP="00A562C5">
      <w:pPr>
        <w:rPr>
          <w:szCs w:val="22"/>
        </w:rPr>
      </w:pPr>
    </w:p>
    <w:p w14:paraId="14A9BCA8" w14:textId="77777777" w:rsidR="004B5249" w:rsidRPr="00A562C5" w:rsidRDefault="00F45495" w:rsidP="00A562C5">
      <w:pPr>
        <w:rPr>
          <w:sz w:val="24"/>
        </w:rPr>
      </w:pPr>
      <w:r w:rsidRPr="00A562C5">
        <w:rPr>
          <w:szCs w:val="22"/>
        </w:rPr>
        <w:lastRenderedPageBreak/>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14:paraId="4EB74575" w14:textId="77777777" w:rsidR="00F45495" w:rsidRPr="00A562C5" w:rsidRDefault="00F45495" w:rsidP="005533E5">
      <w:pPr>
        <w:pStyle w:val="Heading2"/>
      </w:pPr>
      <w:bookmarkStart w:id="276" w:name="_Toc256497838"/>
      <w:bookmarkStart w:id="277" w:name="_Toc270660823"/>
      <w:bookmarkStart w:id="278" w:name="_Toc270660920"/>
      <w:bookmarkStart w:id="279" w:name="_Toc316902359"/>
      <w:bookmarkStart w:id="280" w:name="_Toc378747921"/>
      <w:bookmarkStart w:id="281" w:name="_Toc463280022"/>
      <w:bookmarkStart w:id="282" w:name="_Toc508182126"/>
      <w:bookmarkStart w:id="283" w:name="_Toc508182678"/>
      <w:bookmarkStart w:id="284" w:name="_Toc508182821"/>
      <w:bookmarkStart w:id="285" w:name="_Toc508182897"/>
      <w:bookmarkStart w:id="286" w:name="_Toc513535906"/>
      <w:r w:rsidRPr="00A562C5">
        <w:t>External Relations</w:t>
      </w:r>
      <w:bookmarkEnd w:id="276"/>
      <w:bookmarkEnd w:id="277"/>
      <w:bookmarkEnd w:id="278"/>
      <w:bookmarkEnd w:id="279"/>
      <w:bookmarkEnd w:id="280"/>
      <w:bookmarkEnd w:id="281"/>
      <w:bookmarkEnd w:id="282"/>
      <w:bookmarkEnd w:id="283"/>
      <w:bookmarkEnd w:id="284"/>
      <w:bookmarkEnd w:id="285"/>
      <w:bookmarkEnd w:id="286"/>
    </w:p>
    <w:p w14:paraId="67F07DD5" w14:textId="77777777" w:rsidR="00F45495" w:rsidRPr="00A562C5" w:rsidRDefault="00F45495" w:rsidP="005533E5">
      <w:pPr>
        <w:pStyle w:val="Heading4"/>
        <w:numPr>
          <w:ilvl w:val="0"/>
          <w:numId w:val="0"/>
        </w:numPr>
      </w:pPr>
      <w:bookmarkStart w:id="287" w:name="_Toc270660921"/>
      <w:r w:rsidRPr="00A562C5">
        <w:t>Integration Agreements</w:t>
      </w:r>
      <w:bookmarkEnd w:id="287"/>
    </w:p>
    <w:p w14:paraId="1018368A" w14:textId="77777777" w:rsidR="00F45495" w:rsidRPr="00A562C5" w:rsidRDefault="00F45495" w:rsidP="00A562C5"/>
    <w:p w14:paraId="0BF0FDAA" w14:textId="77777777"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14:paraId="374018B5" w14:textId="77777777" w:rsidR="00F45495" w:rsidRPr="00A562C5" w:rsidRDefault="00F45495" w:rsidP="00A562C5"/>
    <w:p w14:paraId="3100A934" w14:textId="77777777" w:rsidR="00F45495" w:rsidRPr="00A562C5" w:rsidRDefault="00F45495" w:rsidP="00A562C5">
      <w:pPr>
        <w:rPr>
          <w:b/>
        </w:rPr>
      </w:pPr>
      <w:r w:rsidRPr="00A562C5">
        <w:rPr>
          <w:b/>
        </w:rPr>
        <w:t>Example: DBA Option</w:t>
      </w:r>
      <w:r w:rsidRPr="00A562C5">
        <w:rPr>
          <w:b/>
        </w:rPr>
        <w:br/>
      </w:r>
    </w:p>
    <w:p w14:paraId="0167F461"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14:paraId="0C16E178"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64D45CDC"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41FB45F7"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proofErr w:type="spellStart"/>
      <w:r w:rsidRPr="00A562C5">
        <w:rPr>
          <w:rFonts w:ascii="Courier New" w:hAnsi="Courier New" w:cs="Courier New"/>
          <w:b/>
          <w:bCs/>
          <w:sz w:val="18"/>
        </w:rPr>
        <w:t>INTEGration</w:t>
      </w:r>
      <w:proofErr w:type="spellEnd"/>
      <w:r w:rsidRPr="00A562C5">
        <w:rPr>
          <w:rFonts w:ascii="Courier New" w:hAnsi="Courier New" w:cs="Courier New"/>
          <w:b/>
          <w:bCs/>
          <w:sz w:val="18"/>
        </w:rPr>
        <w:t xml:space="preserve"> Agreements Menu</w:t>
      </w:r>
    </w:p>
    <w:p w14:paraId="5FB7F563"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2F4DBCF2"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54564B8E"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14:paraId="0D9D76E8"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p>
    <w:p w14:paraId="6CE76078"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14:paraId="036CD2A9"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14:paraId="00DA42A3" w14:textId="77777777" w:rsidR="00F45495" w:rsidRPr="00A562C5" w:rsidRDefault="00F45495" w:rsidP="00A562C5">
      <w:pPr>
        <w:shd w:val="pct10" w:color="auto" w:fill="auto"/>
      </w:pPr>
      <w:r w:rsidRPr="00A562C5">
        <w:rPr>
          <w:rFonts w:ascii="Courier New" w:hAnsi="Courier New" w:cs="Courier New"/>
          <w:sz w:val="18"/>
        </w:rPr>
        <w:t>DEVICE: HOME//</w:t>
      </w:r>
    </w:p>
    <w:p w14:paraId="503B2541" w14:textId="77777777" w:rsidR="00F45495" w:rsidRPr="00A562C5" w:rsidRDefault="00F45495" w:rsidP="005533E5">
      <w:pPr>
        <w:pStyle w:val="Heading2"/>
      </w:pPr>
      <w:bookmarkStart w:id="288" w:name="_Toc256497839"/>
      <w:bookmarkStart w:id="289" w:name="_Toc270660824"/>
      <w:bookmarkStart w:id="290" w:name="_Toc270660922"/>
      <w:bookmarkStart w:id="291" w:name="_Toc288817230"/>
      <w:bookmarkStart w:id="292" w:name="_Toc316902360"/>
      <w:bookmarkStart w:id="293" w:name="_Toc378747922"/>
      <w:bookmarkStart w:id="294" w:name="_Toc463280023"/>
      <w:bookmarkStart w:id="295" w:name="_Toc508182127"/>
      <w:bookmarkStart w:id="296" w:name="_Toc508182679"/>
      <w:bookmarkStart w:id="297" w:name="_Toc508182822"/>
      <w:bookmarkStart w:id="298" w:name="_Toc508182898"/>
      <w:bookmarkStart w:id="299" w:name="_Toc513535907"/>
      <w:r w:rsidRPr="00A562C5">
        <w:t>Internal Relations</w:t>
      </w:r>
      <w:bookmarkEnd w:id="288"/>
      <w:bookmarkEnd w:id="289"/>
      <w:bookmarkEnd w:id="290"/>
      <w:bookmarkEnd w:id="291"/>
      <w:bookmarkEnd w:id="292"/>
      <w:bookmarkEnd w:id="293"/>
      <w:bookmarkEnd w:id="294"/>
      <w:bookmarkEnd w:id="295"/>
      <w:bookmarkEnd w:id="296"/>
      <w:bookmarkEnd w:id="297"/>
      <w:bookmarkEnd w:id="298"/>
      <w:bookmarkEnd w:id="299"/>
    </w:p>
    <w:p w14:paraId="081117BE" w14:textId="77777777" w:rsidR="00F45495" w:rsidRPr="00A562C5" w:rsidRDefault="00F45495" w:rsidP="00A562C5">
      <w:pPr>
        <w:rPr>
          <w:szCs w:val="22"/>
        </w:rPr>
      </w:pPr>
      <w:r w:rsidRPr="00A562C5">
        <w:rPr>
          <w:szCs w:val="22"/>
        </w:rPr>
        <w:t>All PDM options can function independently.</w:t>
      </w:r>
    </w:p>
    <w:p w14:paraId="12C88CE6" w14:textId="77777777" w:rsidR="00F45495" w:rsidRPr="00A562C5" w:rsidRDefault="00F45495" w:rsidP="005533E5">
      <w:pPr>
        <w:pStyle w:val="Heading2"/>
      </w:pPr>
      <w:bookmarkStart w:id="300" w:name="_Toc396552210"/>
      <w:bookmarkStart w:id="301" w:name="_Toc256497840"/>
      <w:bookmarkStart w:id="302" w:name="_Toc270660825"/>
      <w:bookmarkStart w:id="303" w:name="_Toc270660923"/>
      <w:bookmarkStart w:id="304" w:name="_Toc288817231"/>
      <w:bookmarkStart w:id="305" w:name="_Toc316902361"/>
      <w:bookmarkStart w:id="306" w:name="_Toc378747923"/>
      <w:bookmarkStart w:id="307" w:name="_Toc463280024"/>
      <w:bookmarkStart w:id="308" w:name="_Toc508182128"/>
      <w:bookmarkStart w:id="309" w:name="_Toc508182680"/>
      <w:bookmarkStart w:id="310" w:name="_Toc508182823"/>
      <w:bookmarkStart w:id="311" w:name="_Toc508182899"/>
      <w:bookmarkStart w:id="312" w:name="_Toc513535908"/>
      <w:r w:rsidRPr="00A562C5">
        <w:t>Package-Wide Variables</w:t>
      </w:r>
      <w:bookmarkEnd w:id="300"/>
      <w:bookmarkEnd w:id="301"/>
      <w:bookmarkEnd w:id="302"/>
      <w:bookmarkEnd w:id="303"/>
      <w:bookmarkEnd w:id="304"/>
      <w:bookmarkEnd w:id="305"/>
      <w:bookmarkEnd w:id="306"/>
      <w:bookmarkEnd w:id="307"/>
      <w:bookmarkEnd w:id="308"/>
      <w:bookmarkEnd w:id="309"/>
      <w:bookmarkEnd w:id="310"/>
      <w:bookmarkEnd w:id="311"/>
      <w:bookmarkEnd w:id="312"/>
    </w:p>
    <w:p w14:paraId="32D201DD" w14:textId="77777777"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14:paraId="3D9E3881" w14:textId="77777777" w:rsidR="00F45495" w:rsidRPr="00A562C5" w:rsidRDefault="00F45495" w:rsidP="008671EF">
      <w:pPr>
        <w:pStyle w:val="Heading1"/>
      </w:pPr>
      <w:bookmarkStart w:id="313" w:name="_Package_Requirements"/>
      <w:bookmarkStart w:id="314" w:name="_Toc256497841"/>
      <w:bookmarkStart w:id="315" w:name="_Toc270660826"/>
      <w:bookmarkStart w:id="316" w:name="_Toc270660924"/>
      <w:bookmarkStart w:id="317" w:name="_Toc288817232"/>
      <w:bookmarkStart w:id="318" w:name="_Toc316902362"/>
      <w:bookmarkStart w:id="319" w:name="_Toc378747924"/>
      <w:bookmarkStart w:id="320" w:name="_Toc463280025"/>
      <w:bookmarkStart w:id="321" w:name="_Toc508182129"/>
      <w:bookmarkStart w:id="322" w:name="_Toc508182681"/>
      <w:bookmarkStart w:id="323" w:name="_Toc508182824"/>
      <w:bookmarkStart w:id="324" w:name="_Toc508182900"/>
      <w:bookmarkStart w:id="325" w:name="_Toc513535909"/>
      <w:bookmarkEnd w:id="313"/>
      <w:r w:rsidRPr="00A562C5">
        <w:t>Package Requirements</w:t>
      </w:r>
      <w:bookmarkEnd w:id="314"/>
      <w:bookmarkEnd w:id="315"/>
      <w:bookmarkEnd w:id="316"/>
      <w:bookmarkEnd w:id="317"/>
      <w:bookmarkEnd w:id="318"/>
      <w:bookmarkEnd w:id="319"/>
      <w:bookmarkEnd w:id="320"/>
      <w:bookmarkEnd w:id="321"/>
      <w:bookmarkEnd w:id="322"/>
      <w:bookmarkEnd w:id="323"/>
      <w:bookmarkEnd w:id="324"/>
      <w:bookmarkEnd w:id="325"/>
    </w:p>
    <w:p w14:paraId="79EA6FB2" w14:textId="77777777"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14:paraId="31CC00C4" w14:textId="77777777" w:rsidR="00F45495" w:rsidRPr="00A562C5" w:rsidRDefault="00F45495" w:rsidP="00A562C5">
      <w:pPr>
        <w:tabs>
          <w:tab w:val="left" w:pos="300"/>
          <w:tab w:val="left" w:pos="4980"/>
        </w:tabs>
      </w:pPr>
    </w:p>
    <w:p w14:paraId="7A4637D7" w14:textId="77777777"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14:paraId="72D92EBC" w14:textId="77777777" w:rsidR="00F45495" w:rsidRPr="00A562C5" w:rsidRDefault="00F45495" w:rsidP="00A562C5">
      <w:pPr>
        <w:tabs>
          <w:tab w:val="left" w:pos="300"/>
          <w:tab w:val="left" w:pos="5040"/>
        </w:tabs>
      </w:pPr>
    </w:p>
    <w:p w14:paraId="10E2D76A" w14:textId="77777777"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14:paraId="696EAD63" w14:textId="77777777"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14:paraId="55FE8B6D" w14:textId="77777777"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14:paraId="2137B3FC" w14:textId="77777777"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14:paraId="710086C9" w14:textId="77777777" w:rsidR="00F45495" w:rsidRPr="00A562C5" w:rsidRDefault="00F45495" w:rsidP="00A562C5">
      <w:pPr>
        <w:tabs>
          <w:tab w:val="left" w:pos="300"/>
          <w:tab w:val="left" w:pos="1890"/>
          <w:tab w:val="left" w:pos="5040"/>
          <w:tab w:val="left" w:pos="5940"/>
          <w:tab w:val="left" w:pos="6390"/>
        </w:tabs>
        <w:rPr>
          <w:szCs w:val="22"/>
        </w:rPr>
      </w:pPr>
      <w:r w:rsidRPr="00A562C5">
        <w:rPr>
          <w:szCs w:val="22"/>
        </w:rPr>
        <w:tab/>
        <w:t xml:space="preserve">VA </w:t>
      </w:r>
      <w:proofErr w:type="spellStart"/>
      <w:r w:rsidRPr="00A562C5">
        <w:rPr>
          <w:szCs w:val="22"/>
        </w:rPr>
        <w:t>Fil</w:t>
      </w:r>
      <w:r w:rsidR="006A43E4" w:rsidRPr="00A562C5">
        <w:rPr>
          <w:szCs w:val="22"/>
        </w:rPr>
        <w:t>eMan</w:t>
      </w:r>
      <w:proofErr w:type="spellEnd"/>
      <w:r w:rsidR="006A43E4" w:rsidRPr="00A562C5">
        <w:rPr>
          <w:szCs w:val="22"/>
        </w:rPr>
        <w:tab/>
      </w:r>
      <w:r w:rsidR="006A43E4" w:rsidRPr="00A562C5">
        <w:rPr>
          <w:szCs w:val="22"/>
        </w:rPr>
        <w:tab/>
        <w:t xml:space="preserve">V. 22.0 </w:t>
      </w:r>
    </w:p>
    <w:p w14:paraId="3C3FCEB9" w14:textId="77777777" w:rsidR="00F45495" w:rsidRPr="00A562C5" w:rsidRDefault="00F45495" w:rsidP="00A562C5">
      <w:pPr>
        <w:tabs>
          <w:tab w:val="left" w:pos="300"/>
          <w:tab w:val="left" w:pos="1890"/>
          <w:tab w:val="left" w:pos="5040"/>
          <w:tab w:val="left" w:pos="5940"/>
          <w:tab w:val="left" w:pos="6390"/>
        </w:tabs>
      </w:pPr>
    </w:p>
    <w:p w14:paraId="76EA52DD" w14:textId="77777777" w:rsidR="00F45495" w:rsidRPr="00A562C5" w:rsidRDefault="00F45495" w:rsidP="00A562C5">
      <w:pPr>
        <w:tabs>
          <w:tab w:val="left" w:pos="300"/>
          <w:tab w:val="left" w:pos="1890"/>
          <w:tab w:val="left" w:pos="5040"/>
          <w:tab w:val="left" w:pos="5940"/>
          <w:tab w:val="left" w:pos="6390"/>
        </w:tabs>
      </w:pPr>
    </w:p>
    <w:p w14:paraId="1679E951" w14:textId="77777777" w:rsidR="00F45495" w:rsidRPr="00A562C5" w:rsidRDefault="00F45495" w:rsidP="00A562C5">
      <w:pPr>
        <w:tabs>
          <w:tab w:val="left" w:pos="300"/>
          <w:tab w:val="left" w:pos="4980"/>
        </w:tabs>
        <w:rPr>
          <w:u w:val="single"/>
        </w:rPr>
      </w:pPr>
      <w:r w:rsidRPr="00A562C5">
        <w:lastRenderedPageBreak/>
        <w:tab/>
      </w:r>
      <w:r w:rsidRPr="00A562C5">
        <w:rPr>
          <w:b/>
          <w:bCs/>
          <w:sz w:val="24"/>
          <w:u w:val="single"/>
        </w:rPr>
        <w:t>Package</w:t>
      </w:r>
      <w:r w:rsidRPr="00A562C5">
        <w:tab/>
      </w:r>
      <w:r w:rsidRPr="00A562C5">
        <w:rPr>
          <w:b/>
          <w:bCs/>
          <w:sz w:val="24"/>
          <w:u w:val="single"/>
        </w:rPr>
        <w:t>Minimum version needed</w:t>
      </w:r>
    </w:p>
    <w:p w14:paraId="5DF873CF" w14:textId="77777777" w:rsidR="00F45495" w:rsidRPr="00A562C5" w:rsidRDefault="00F45495" w:rsidP="00A562C5">
      <w:pPr>
        <w:tabs>
          <w:tab w:val="left" w:pos="300"/>
          <w:tab w:val="left" w:pos="1890"/>
          <w:tab w:val="left" w:pos="5040"/>
          <w:tab w:val="left" w:pos="5940"/>
          <w:tab w:val="left" w:pos="6390"/>
        </w:tabs>
      </w:pPr>
    </w:p>
    <w:p w14:paraId="1F7FAC8F" w14:textId="77777777" w:rsidR="00F45495" w:rsidRPr="00A562C5" w:rsidRDefault="00F45495" w:rsidP="00A562C5">
      <w:pPr>
        <w:tabs>
          <w:tab w:val="left" w:pos="300"/>
          <w:tab w:val="left" w:pos="1890"/>
          <w:tab w:val="left" w:pos="5040"/>
          <w:tab w:val="left" w:pos="5940"/>
          <w:tab w:val="left" w:pos="6390"/>
        </w:tabs>
      </w:pPr>
      <w:r w:rsidRPr="00A562C5">
        <w:tab/>
      </w:r>
      <w:proofErr w:type="spellStart"/>
      <w:r w:rsidRPr="00A562C5">
        <w:t>HealtheVet</w:t>
      </w:r>
      <w:proofErr w:type="spellEnd"/>
      <w:r w:rsidRPr="00A562C5">
        <w:t xml:space="preserve"> Web Services Client (HWSC)</w:t>
      </w:r>
      <w:r w:rsidRPr="00A562C5">
        <w:tab/>
        <w:t>V</w:t>
      </w:r>
      <w:r w:rsidR="00C71283" w:rsidRPr="00A562C5">
        <w:t>.</w:t>
      </w:r>
      <w:r w:rsidRPr="00A562C5">
        <w:t xml:space="preserve"> 1.0</w:t>
      </w:r>
    </w:p>
    <w:p w14:paraId="000BB40F" w14:textId="77777777" w:rsidR="00C71283" w:rsidRPr="00A562C5" w:rsidRDefault="00C71283" w:rsidP="00A562C5">
      <w:pPr>
        <w:tabs>
          <w:tab w:val="left" w:pos="300"/>
          <w:tab w:val="left" w:pos="1890"/>
          <w:tab w:val="left" w:pos="5040"/>
          <w:tab w:val="left" w:pos="5940"/>
          <w:tab w:val="left" w:pos="6390"/>
        </w:tabs>
      </w:pPr>
    </w:p>
    <w:p w14:paraId="5C074936" w14:textId="77777777" w:rsidR="00F45495" w:rsidRPr="00A562C5" w:rsidRDefault="00F45495" w:rsidP="00A562C5">
      <w:pPr>
        <w:tabs>
          <w:tab w:val="left" w:pos="300"/>
          <w:tab w:val="left" w:pos="1890"/>
          <w:tab w:val="left" w:pos="5040"/>
          <w:tab w:val="left" w:pos="5940"/>
          <w:tab w:val="left" w:pos="6390"/>
        </w:tabs>
      </w:pPr>
      <w:r w:rsidRPr="00A562C5">
        <w:tab/>
      </w:r>
      <w:proofErr w:type="spellStart"/>
      <w:r w:rsidR="00173B4D" w:rsidRPr="00A562C5">
        <w:t>VistALink</w:t>
      </w:r>
      <w:proofErr w:type="spellEnd"/>
      <w:r w:rsidRPr="00A562C5">
        <w:tab/>
      </w:r>
      <w:r w:rsidRPr="00A562C5">
        <w:tab/>
        <w:t>V</w:t>
      </w:r>
      <w:r w:rsidR="00C71283" w:rsidRPr="00A562C5">
        <w:t>.</w:t>
      </w:r>
      <w:r w:rsidR="003B5BB0" w:rsidRPr="00A562C5">
        <w:t xml:space="preserve"> </w:t>
      </w:r>
      <w:r w:rsidRPr="00A562C5">
        <w:t>1.</w:t>
      </w:r>
      <w:r w:rsidR="00BA07C8" w:rsidRPr="00A562C5">
        <w:t>6</w:t>
      </w:r>
    </w:p>
    <w:p w14:paraId="1E908B71" w14:textId="77777777" w:rsidR="00F45495" w:rsidRPr="00A562C5" w:rsidRDefault="00F45495" w:rsidP="005533E5">
      <w:pPr>
        <w:pStyle w:val="Heading2"/>
      </w:pPr>
      <w:bookmarkStart w:id="326" w:name="_Toc270660827"/>
      <w:bookmarkStart w:id="327" w:name="_Toc270660925"/>
      <w:bookmarkStart w:id="328" w:name="_Toc288817233"/>
      <w:bookmarkStart w:id="329" w:name="_Toc316902363"/>
      <w:bookmarkStart w:id="330" w:name="_Toc378747925"/>
      <w:bookmarkStart w:id="331" w:name="_Toc463280026"/>
      <w:bookmarkStart w:id="332" w:name="_Toc508182130"/>
      <w:bookmarkStart w:id="333" w:name="_Toc508182682"/>
      <w:bookmarkStart w:id="334" w:name="_Toc508182825"/>
      <w:bookmarkStart w:id="335" w:name="_Toc508182901"/>
      <w:bookmarkStart w:id="336" w:name="_Toc513535910"/>
      <w:bookmarkStart w:id="337" w:name="Additional_Info"/>
      <w:r w:rsidRPr="00A562C5">
        <w:t>Additional Information</w:t>
      </w:r>
      <w:bookmarkEnd w:id="326"/>
      <w:bookmarkEnd w:id="327"/>
      <w:bookmarkEnd w:id="328"/>
      <w:bookmarkEnd w:id="329"/>
      <w:bookmarkEnd w:id="330"/>
      <w:bookmarkEnd w:id="331"/>
      <w:bookmarkEnd w:id="332"/>
      <w:bookmarkEnd w:id="333"/>
      <w:bookmarkEnd w:id="334"/>
      <w:bookmarkEnd w:id="335"/>
      <w:bookmarkEnd w:id="336"/>
    </w:p>
    <w:p w14:paraId="2A42219A" w14:textId="77777777" w:rsidR="00F45495" w:rsidRPr="00A562C5" w:rsidRDefault="004C2795" w:rsidP="005533E5">
      <w:pPr>
        <w:pStyle w:val="Heading4"/>
        <w:numPr>
          <w:ilvl w:val="0"/>
          <w:numId w:val="0"/>
        </w:numPr>
      </w:pPr>
      <w:bookmarkStart w:id="338" w:name="_Toc286934555"/>
      <w:bookmarkStart w:id="339" w:name="_Toc270660926"/>
      <w:bookmarkEnd w:id="337"/>
      <w:bookmarkEnd w:id="338"/>
      <w:r>
        <w:t>Standards and Conventions Committee (</w:t>
      </w:r>
      <w:r w:rsidR="00F45495" w:rsidRPr="00A562C5">
        <w:t>SA</w:t>
      </w:r>
      <w:r>
        <w:t>C</w:t>
      </w:r>
      <w:r w:rsidR="00F45495" w:rsidRPr="00A562C5">
        <w:t>C</w:t>
      </w:r>
      <w:r>
        <w:t>)</w:t>
      </w:r>
      <w:r w:rsidR="00F45495" w:rsidRPr="00A562C5">
        <w:t xml:space="preserve"> Exemptions</w:t>
      </w:r>
      <w:bookmarkEnd w:id="339"/>
    </w:p>
    <w:p w14:paraId="460FE996" w14:textId="77777777" w:rsidR="008F1E68" w:rsidRDefault="008F1E68" w:rsidP="00A562C5"/>
    <w:p w14:paraId="6B80F4C2" w14:textId="77777777" w:rsidR="00DF5419" w:rsidRDefault="00DF5419" w:rsidP="00DF5419">
      <w:r>
        <w:t>The following PSS routines will generate errors reported in the XINDEX utility from using non-standard M syntax, due to the need to consume external web services.</w:t>
      </w:r>
    </w:p>
    <w:p w14:paraId="4D3AAB70" w14:textId="77777777" w:rsidR="00DF5419" w:rsidRDefault="00DF5419" w:rsidP="00DF5419"/>
    <w:p w14:paraId="5ECFD65B" w14:textId="77777777" w:rsidR="00DF5419" w:rsidRDefault="00DF5419" w:rsidP="00DF5419">
      <w:r>
        <w:t>PSSFDBDI</w:t>
      </w:r>
    </w:p>
    <w:p w14:paraId="665F45C3" w14:textId="77777777" w:rsidR="00DF5419" w:rsidRDefault="00DF5419" w:rsidP="00DF5419">
      <w:r>
        <w:t>PSSFDBRT</w:t>
      </w:r>
    </w:p>
    <w:p w14:paraId="70042879" w14:textId="77777777" w:rsidR="00DF5419" w:rsidRDefault="00DF5419" w:rsidP="00DF5419">
      <w:r>
        <w:t>PSSHRPST</w:t>
      </w:r>
    </w:p>
    <w:p w14:paraId="6A91939B" w14:textId="77777777" w:rsidR="00DF5419" w:rsidRDefault="00DF5419" w:rsidP="00DF5419">
      <w:r>
        <w:t>PSSHTTP</w:t>
      </w:r>
    </w:p>
    <w:p w14:paraId="6DD87FA4" w14:textId="77777777" w:rsidR="00DF5419" w:rsidRPr="00A562C5" w:rsidRDefault="00DF5419" w:rsidP="00DF5419"/>
    <w:p w14:paraId="25A5AAB8" w14:textId="77777777" w:rsidR="00DF5419" w:rsidRDefault="00DF5419" w:rsidP="00DF5419">
      <w:pPr>
        <w:tabs>
          <w:tab w:val="left" w:pos="300"/>
          <w:tab w:val="left" w:pos="1890"/>
          <w:tab w:val="left" w:pos="5040"/>
          <w:tab w:val="left" w:pos="5940"/>
          <w:tab w:val="left" w:pos="6390"/>
        </w:tabs>
      </w:pPr>
      <w:r>
        <w:t xml:space="preserve">The following waiver permits the use of this non-standard M syntax to allow the use of Cache features to consume external web services. This waiver is located in the </w:t>
      </w:r>
      <w:proofErr w:type="spellStart"/>
      <w:r>
        <w:t>HealtheVet</w:t>
      </w:r>
      <w:proofErr w:type="spellEnd"/>
      <w:r>
        <w:t xml:space="preserve"> Web Services Client (HWSC) Developer Guide.</w:t>
      </w:r>
    </w:p>
    <w:p w14:paraId="5F931D4C" w14:textId="77777777"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14:paraId="4E9B4CDC" w14:textId="77777777"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14:paraId="599C70A4" w14:textId="77777777" w:rsidTr="00406204">
              <w:trPr>
                <w:tblCellSpacing w:w="15" w:type="dxa"/>
              </w:trPr>
              <w:tc>
                <w:tcPr>
                  <w:tcW w:w="0" w:type="auto"/>
                  <w:gridSpan w:val="2"/>
                </w:tcPr>
                <w:p w14:paraId="29D7DF40" w14:textId="77777777" w:rsidR="00DF5419" w:rsidRPr="00AF2551" w:rsidRDefault="00DF5419" w:rsidP="00406204">
                  <w:pPr>
                    <w:rPr>
                      <w:rFonts w:ascii="Arial" w:hAnsi="Arial" w:cs="Arial"/>
                      <w:b/>
                      <w:sz w:val="18"/>
                      <w:szCs w:val="18"/>
                    </w:rPr>
                  </w:pPr>
                  <w:r w:rsidRPr="00AF2551">
                    <w:rPr>
                      <w:rFonts w:ascii="Arial" w:hAnsi="Arial" w:cs="Arial"/>
                      <w:b/>
                      <w:sz w:val="18"/>
                      <w:szCs w:val="18"/>
                    </w:rPr>
                    <w:t xml:space="preserve">OITIMB33554520 - Migration from M2J to </w:t>
                  </w:r>
                  <w:proofErr w:type="spellStart"/>
                  <w:r w:rsidRPr="00AF2551">
                    <w:rPr>
                      <w:rFonts w:ascii="Arial" w:hAnsi="Arial" w:cs="Arial"/>
                      <w:b/>
                      <w:sz w:val="18"/>
                      <w:szCs w:val="18"/>
                    </w:rPr>
                    <w:t>VistA</w:t>
                  </w:r>
                  <w:proofErr w:type="spellEnd"/>
                  <w:r w:rsidRPr="00AF2551">
                    <w:rPr>
                      <w:rFonts w:ascii="Arial" w:hAnsi="Arial" w:cs="Arial"/>
                      <w:b/>
                      <w:sz w:val="18"/>
                      <w:szCs w:val="18"/>
                    </w:rPr>
                    <w:t xml:space="preserve"> Web Services Client (VWSC)</w:t>
                  </w:r>
                </w:p>
              </w:tc>
            </w:tr>
            <w:tr w:rsidR="00DF5419" w:rsidRPr="00AF2551" w14:paraId="7C2C0EB8" w14:textId="77777777" w:rsidTr="00406204">
              <w:trPr>
                <w:tblCellSpacing w:w="15" w:type="dxa"/>
              </w:trPr>
              <w:tc>
                <w:tcPr>
                  <w:tcW w:w="2160" w:type="dxa"/>
                </w:tcPr>
                <w:p w14:paraId="619A2DF9" w14:textId="77777777"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14:paraId="72E2A6F6" w14:textId="77777777"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14:paraId="6D353B09" w14:textId="77777777" w:rsidTr="00406204">
              <w:trPr>
                <w:tblCellSpacing w:w="15" w:type="dxa"/>
              </w:trPr>
              <w:tc>
                <w:tcPr>
                  <w:tcW w:w="2160" w:type="dxa"/>
                </w:tcPr>
                <w:p w14:paraId="413DA3A7"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14:paraId="74BC0C6A"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14:paraId="042BFEE0" w14:textId="77777777" w:rsidTr="00406204">
              <w:trPr>
                <w:tblCellSpacing w:w="15" w:type="dxa"/>
              </w:trPr>
              <w:tc>
                <w:tcPr>
                  <w:tcW w:w="2160" w:type="dxa"/>
                </w:tcPr>
                <w:p w14:paraId="2E26C447"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14:paraId="2044A2F3" w14:textId="77777777"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14:paraId="3DFC9DA2" w14:textId="77777777" w:rsidTr="00406204">
              <w:trPr>
                <w:tblCellSpacing w:w="15" w:type="dxa"/>
              </w:trPr>
              <w:tc>
                <w:tcPr>
                  <w:tcW w:w="2160" w:type="dxa"/>
                </w:tcPr>
                <w:p w14:paraId="26DD8C80"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14:paraId="1C63DC06" w14:textId="77777777"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14:paraId="7D6358C3" w14:textId="77777777" w:rsidTr="00406204">
              <w:trPr>
                <w:tblCellSpacing w:w="15" w:type="dxa"/>
              </w:trPr>
              <w:tc>
                <w:tcPr>
                  <w:tcW w:w="2160" w:type="dxa"/>
                </w:tcPr>
                <w:p w14:paraId="1F382652" w14:textId="77777777" w:rsidR="00DF5419" w:rsidRPr="00AF2551" w:rsidRDefault="00DF5419" w:rsidP="00406204">
                  <w:pPr>
                    <w:rPr>
                      <w:rFonts w:ascii="Arial" w:hAnsi="Arial" w:cs="Arial"/>
                      <w:b/>
                      <w:sz w:val="18"/>
                      <w:szCs w:val="18"/>
                    </w:rPr>
                  </w:pPr>
                  <w:r w:rsidRPr="00AF2551">
                    <w:rPr>
                      <w:rFonts w:ascii="Arial" w:hAnsi="Arial" w:cs="Arial"/>
                      <w:b/>
                      <w:sz w:val="18"/>
                      <w:szCs w:val="18"/>
                    </w:rPr>
                    <w:t>Description</w:t>
                  </w:r>
                </w:p>
              </w:tc>
              <w:tc>
                <w:tcPr>
                  <w:tcW w:w="7425" w:type="dxa"/>
                </w:tcPr>
                <w:p w14:paraId="4822E2CB" w14:textId="77777777" w:rsidR="00DF5419" w:rsidRPr="00AF2551" w:rsidRDefault="00DF5419" w:rsidP="00406204">
                  <w:pPr>
                    <w:rPr>
                      <w:rFonts w:ascii="Arial" w:hAnsi="Arial" w:cs="Arial"/>
                      <w:sz w:val="18"/>
                      <w:szCs w:val="18"/>
                    </w:rPr>
                  </w:pPr>
                  <w:r w:rsidRPr="00AF2551">
                    <w:rPr>
                      <w:rFonts w:ascii="Arial" w:hAnsi="Arial" w:cs="Arial"/>
                      <w:sz w:val="18"/>
                      <w:szCs w:val="18"/>
                    </w:rPr>
                    <w:t xml:space="preserve">On December 1, 2006, the HPMO Change Control Board voted to accept the migration of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from the current M2J solution to the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hosting environment. Today, all sites are standardized on </w:t>
                  </w:r>
                  <w:proofErr w:type="spellStart"/>
                  <w:r w:rsidRPr="00AF2551">
                    <w:rPr>
                      <w:rFonts w:ascii="Arial" w:hAnsi="Arial" w:cs="Arial"/>
                      <w:sz w:val="18"/>
                      <w:szCs w:val="18"/>
                    </w:rPr>
                    <w:t>Caché</w:t>
                  </w:r>
                  <w:proofErr w:type="spellEnd"/>
                  <w:r w:rsidRPr="00AF2551">
                    <w:rPr>
                      <w:rFonts w:ascii="Arial" w:hAnsi="Arial" w:cs="Arial"/>
                      <w:sz w:val="18"/>
                      <w:szCs w:val="18"/>
                    </w:rPr>
                    <w:t xml:space="preserve"> 5.0 systems. As such, approvals were granted as follows: Waiver of the requirement to adhere to the existing 1995 M standard (that does not address the implementation of web services); Implementation of an industry standard such as web services for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to J2EE calls using </w:t>
                  </w:r>
                  <w:proofErr w:type="spellStart"/>
                  <w:r w:rsidRPr="00AF2551">
                    <w:rPr>
                      <w:rFonts w:ascii="Arial" w:hAnsi="Arial" w:cs="Arial"/>
                      <w:sz w:val="18"/>
                      <w:szCs w:val="18"/>
                    </w:rPr>
                    <w:t>Caché’s</w:t>
                  </w:r>
                  <w:proofErr w:type="spellEnd"/>
                  <w:r w:rsidRPr="00AF2551">
                    <w:rPr>
                      <w:rFonts w:ascii="Arial" w:hAnsi="Arial" w:cs="Arial"/>
                      <w:sz w:val="18"/>
                      <w:szCs w:val="18"/>
                    </w:rPr>
                    <w:t xml:space="preserve"> built in HTTP and web service client feature; Use of VWSC as an interim solution that ensures continuity of integration between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applications and migrated J2EE applications as </w:t>
                  </w:r>
                  <w:proofErr w:type="spellStart"/>
                  <w:r w:rsidRPr="00AF2551">
                    <w:rPr>
                      <w:rFonts w:ascii="Arial" w:hAnsi="Arial" w:cs="Arial"/>
                      <w:sz w:val="18"/>
                      <w:szCs w:val="18"/>
                    </w:rPr>
                    <w:t>HealtheVet</w:t>
                  </w:r>
                  <w:proofErr w:type="spellEnd"/>
                  <w:r w:rsidRPr="00AF2551">
                    <w:rPr>
                      <w:rFonts w:ascii="Arial" w:hAnsi="Arial" w:cs="Arial"/>
                      <w:sz w:val="18"/>
                      <w:szCs w:val="18"/>
                    </w:rPr>
                    <w:t xml:space="preserve"> evolves by enabling the consumption of external web services by legacy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applications; and Deprecation of the original M2J approach.</w:t>
                  </w:r>
                </w:p>
              </w:tc>
            </w:tr>
            <w:tr w:rsidR="00DF5419" w:rsidRPr="00AF2551" w14:paraId="104FA6F4" w14:textId="77777777" w:rsidTr="00406204">
              <w:trPr>
                <w:tblCellSpacing w:w="15" w:type="dxa"/>
              </w:trPr>
              <w:tc>
                <w:tcPr>
                  <w:tcW w:w="2160" w:type="dxa"/>
                </w:tcPr>
                <w:p w14:paraId="67513AEE" w14:textId="77777777"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14:paraId="324EB3AC" w14:textId="77777777"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14:paraId="1F5FC736" w14:textId="77777777" w:rsidTr="00406204">
              <w:trPr>
                <w:tblCellSpacing w:w="15" w:type="dxa"/>
              </w:trPr>
              <w:tc>
                <w:tcPr>
                  <w:tcW w:w="2160" w:type="dxa"/>
                </w:tcPr>
                <w:p w14:paraId="5AC48D78" w14:textId="77777777"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14:paraId="41742297" w14:textId="77777777"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14:paraId="26450E95" w14:textId="77777777" w:rsidTr="00406204">
              <w:trPr>
                <w:tblCellSpacing w:w="15" w:type="dxa"/>
              </w:trPr>
              <w:tc>
                <w:tcPr>
                  <w:tcW w:w="2160" w:type="dxa"/>
                </w:tcPr>
                <w:p w14:paraId="386A199E" w14:textId="77777777"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14:paraId="59658250" w14:textId="77777777"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14:paraId="66E251D3" w14:textId="77777777" w:rsidTr="00406204">
              <w:trPr>
                <w:tblCellSpacing w:w="15" w:type="dxa"/>
              </w:trPr>
              <w:tc>
                <w:tcPr>
                  <w:tcW w:w="2160" w:type="dxa"/>
                </w:tcPr>
                <w:p w14:paraId="424D2399" w14:textId="77777777"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14:paraId="245B8AA3" w14:textId="77777777"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14:paraId="1369F7DA" w14:textId="77777777"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14:paraId="5E72DA9A"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635624C2"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7ACD1A03"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296BE8BE"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2BCC7A0C"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14:paraId="087EC7F6"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77392148" w14:textId="77777777"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14:paraId="65BEB11A" w14:textId="77777777" w:rsidR="00DF5419" w:rsidRPr="00AF2551" w:rsidRDefault="00DF5419" w:rsidP="00406204">
                  <w:pPr>
                    <w:rPr>
                      <w:rFonts w:ascii="Arial" w:hAnsi="Arial" w:cs="Arial"/>
                      <w:sz w:val="18"/>
                      <w:szCs w:val="18"/>
                    </w:rPr>
                  </w:pPr>
                  <w:r w:rsidRPr="00AF2551">
                    <w:rPr>
                      <w:rFonts w:ascii="Arial" w:hAnsi="Arial" w:cs="Arial"/>
                      <w:sz w:val="18"/>
                      <w:szCs w:val="18"/>
                    </w:rPr>
                    <w:t xml:space="preserve">Migration from M2J to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w:t>
                  </w:r>
                  <w:r w:rsidRPr="00AF2551">
                    <w:rPr>
                      <w:rFonts w:ascii="Arial" w:hAnsi="Arial" w:cs="Arial"/>
                      <w:sz w:val="18"/>
                      <w:szCs w:val="18"/>
                    </w:rPr>
                    <w:lastRenderedPageBreak/>
                    <w:t>(VWSC) Email Notification</w:t>
                  </w:r>
                </w:p>
              </w:tc>
              <w:tc>
                <w:tcPr>
                  <w:tcW w:w="0" w:type="auto"/>
                  <w:tcBorders>
                    <w:top w:val="outset" w:sz="6" w:space="0" w:color="003466"/>
                    <w:left w:val="outset" w:sz="6" w:space="0" w:color="003466"/>
                    <w:bottom w:val="outset" w:sz="6" w:space="0" w:color="003466"/>
                    <w:right w:val="outset" w:sz="6" w:space="0" w:color="003466"/>
                  </w:tcBorders>
                </w:tcPr>
                <w:p w14:paraId="5F9D2CA7" w14:textId="77777777" w:rsidR="00DF5419" w:rsidRPr="00AF2551" w:rsidRDefault="00DF5419" w:rsidP="00406204">
                  <w:pPr>
                    <w:rPr>
                      <w:rFonts w:ascii="Arial" w:hAnsi="Arial" w:cs="Arial"/>
                      <w:sz w:val="18"/>
                      <w:szCs w:val="18"/>
                    </w:rPr>
                  </w:pPr>
                  <w:r w:rsidRPr="00AF2551">
                    <w:rPr>
                      <w:rFonts w:ascii="Arial" w:hAnsi="Arial" w:cs="Arial"/>
                      <w:sz w:val="18"/>
                      <w:szCs w:val="18"/>
                    </w:rPr>
                    <w:lastRenderedPageBreak/>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14:paraId="2BC6E653" w14:textId="77777777"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14:paraId="2C02FD79"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02C9D8A0" w14:textId="77777777" w:rsidR="00DF5419" w:rsidRPr="00AF2551" w:rsidRDefault="00DF5419" w:rsidP="00406204">
                  <w:pPr>
                    <w:rPr>
                      <w:rFonts w:ascii="Arial" w:hAnsi="Arial" w:cs="Arial"/>
                      <w:sz w:val="18"/>
                      <w:szCs w:val="18"/>
                    </w:rPr>
                  </w:pPr>
                  <w:r w:rsidRPr="00AF2551">
                    <w:rPr>
                      <w:rFonts w:ascii="Arial" w:hAnsi="Arial" w:cs="Arial"/>
                      <w:sz w:val="18"/>
                      <w:szCs w:val="18"/>
                    </w:rPr>
                    <w:lastRenderedPageBreak/>
                    <w:t>Download</w:t>
                  </w:r>
                </w:p>
              </w:tc>
              <w:tc>
                <w:tcPr>
                  <w:tcW w:w="0" w:type="auto"/>
                  <w:tcBorders>
                    <w:top w:val="outset" w:sz="6" w:space="0" w:color="003466"/>
                    <w:left w:val="outset" w:sz="6" w:space="0" w:color="003466"/>
                    <w:bottom w:val="outset" w:sz="6" w:space="0" w:color="003466"/>
                    <w:right w:val="outset" w:sz="6" w:space="0" w:color="003466"/>
                  </w:tcBorders>
                </w:tcPr>
                <w:p w14:paraId="148824B4" w14:textId="77777777"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14:paraId="45F4D82C" w14:textId="77777777"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14:paraId="5D15E51A"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14:paraId="6576041E"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09C2DB6F" w14:textId="77777777"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14:paraId="1368E7F3" w14:textId="77777777"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14:paraId="3A9718B7" w14:textId="77777777" w:rsidR="00DF5419" w:rsidRPr="00AF2551" w:rsidRDefault="00DF5419" w:rsidP="00406204">
                  <w:pPr>
                    <w:rPr>
                      <w:rFonts w:ascii="Arial" w:hAnsi="Arial" w:cs="Arial"/>
                      <w:sz w:val="18"/>
                      <w:szCs w:val="18"/>
                    </w:rPr>
                  </w:pPr>
                  <w:r w:rsidRPr="00AF2551">
                    <w:rPr>
                      <w:rFonts w:ascii="Arial" w:hAnsi="Arial" w:cs="Arial"/>
                      <w:sz w:val="18"/>
                      <w:szCs w:val="18"/>
                    </w:rPr>
                    <w:t xml:space="preserve">Proposed logical view of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w:t>
                  </w:r>
                </w:p>
              </w:tc>
              <w:tc>
                <w:tcPr>
                  <w:tcW w:w="0" w:type="auto"/>
                  <w:tcBorders>
                    <w:top w:val="outset" w:sz="6" w:space="0" w:color="003466"/>
                    <w:left w:val="outset" w:sz="6" w:space="0" w:color="003466"/>
                    <w:bottom w:val="outset" w:sz="6" w:space="0" w:color="003466"/>
                    <w:right w:val="outset" w:sz="6" w:space="0" w:color="003466"/>
                  </w:tcBorders>
                </w:tcPr>
                <w:p w14:paraId="519BEA3D"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14:paraId="7B88EA8E" w14:textId="77777777" w:rsidR="00DF5419" w:rsidRPr="00AF2551" w:rsidRDefault="00DF5419" w:rsidP="00406204">
            <w:pPr>
              <w:rPr>
                <w:szCs w:val="22"/>
              </w:rPr>
            </w:pPr>
          </w:p>
        </w:tc>
      </w:tr>
    </w:tbl>
    <w:p w14:paraId="36E076C1" w14:textId="77777777" w:rsidR="00DF5419" w:rsidRDefault="00DF5419" w:rsidP="00DF5419">
      <w:pPr>
        <w:tabs>
          <w:tab w:val="left" w:pos="300"/>
          <w:tab w:val="left" w:pos="1890"/>
          <w:tab w:val="left" w:pos="5040"/>
          <w:tab w:val="left" w:pos="5940"/>
          <w:tab w:val="left" w:pos="6390"/>
        </w:tabs>
      </w:pPr>
    </w:p>
    <w:p w14:paraId="5C3893FE" w14:textId="77777777" w:rsidR="00DF5419" w:rsidRPr="00A562C5" w:rsidRDefault="00DF5419" w:rsidP="005533E5">
      <w:pPr>
        <w:pStyle w:val="Heading4"/>
        <w:numPr>
          <w:ilvl w:val="0"/>
          <w:numId w:val="0"/>
        </w:numPr>
      </w:pPr>
      <w:r w:rsidRPr="00A562C5">
        <w:t>Cross-Reference Logic to Keep Orderable Items Up To Date</w:t>
      </w:r>
    </w:p>
    <w:p w14:paraId="019254DD" w14:textId="77777777"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14:paraId="65CE50BD" w14:textId="77777777"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14:paraId="36FC542E" w14:textId="77777777"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14:paraId="09362EC6" w14:textId="77777777" w:rsidR="00DF5419" w:rsidRPr="00A562C5" w:rsidRDefault="00DF5419" w:rsidP="00DF5419"/>
    <w:p w14:paraId="7EAD0F08" w14:textId="77777777" w:rsidR="00DF5419" w:rsidRPr="00A562C5" w:rsidRDefault="00DF5419" w:rsidP="00DF5419">
      <w:r w:rsidRPr="00A562C5">
        <w:t xml:space="preserve">File 50:    DEA Special </w:t>
      </w:r>
      <w:proofErr w:type="spellStart"/>
      <w:r w:rsidRPr="00A562C5">
        <w:t>Hdlg</w:t>
      </w:r>
      <w:proofErr w:type="spellEnd"/>
    </w:p>
    <w:p w14:paraId="5026B372" w14:textId="77777777" w:rsidR="00DF5419" w:rsidRPr="00A562C5" w:rsidRDefault="00DF5419" w:rsidP="00DF5419">
      <w:r w:rsidRPr="00A562C5">
        <w:t>File 50:    Inactivation Date</w:t>
      </w:r>
    </w:p>
    <w:p w14:paraId="77BEFAE5" w14:textId="77777777" w:rsidR="00DF5419" w:rsidRPr="00A562C5" w:rsidRDefault="00DF5419" w:rsidP="00DF5419">
      <w:r w:rsidRPr="00A562C5">
        <w:t>File 50:    Application Packages’ Use</w:t>
      </w:r>
    </w:p>
    <w:p w14:paraId="74AC2544" w14:textId="77777777" w:rsidR="00DF5419" w:rsidRPr="00A562C5" w:rsidRDefault="00DF5419" w:rsidP="00DF5419">
      <w:r w:rsidRPr="00A562C5">
        <w:t>File 50:    Local Non-Formulary</w:t>
      </w:r>
    </w:p>
    <w:p w14:paraId="0B1E8822" w14:textId="77777777" w:rsidR="00DF5419" w:rsidRPr="00A562C5" w:rsidRDefault="00DF5419" w:rsidP="00DF5419">
      <w:r w:rsidRPr="00A562C5">
        <w:t>File 50.7: Inactivation Date</w:t>
      </w:r>
    </w:p>
    <w:p w14:paraId="2D593F85" w14:textId="77777777" w:rsidR="00DF5419" w:rsidRPr="00A562C5" w:rsidRDefault="00DF5419" w:rsidP="00DF5419">
      <w:r w:rsidRPr="00A562C5">
        <w:t>File 52.6: Inactivation Date</w:t>
      </w:r>
    </w:p>
    <w:p w14:paraId="53E68983" w14:textId="77777777" w:rsidR="00DF5419" w:rsidRPr="00A562C5" w:rsidRDefault="00DF5419" w:rsidP="00DF5419">
      <w:r w:rsidRPr="00A562C5">
        <w:t>File 52.6: Used in IV Fluid Order Entry</w:t>
      </w:r>
    </w:p>
    <w:p w14:paraId="4E364945" w14:textId="77777777" w:rsidR="00DF5419" w:rsidRPr="00A562C5" w:rsidRDefault="00DF5419" w:rsidP="00DF5419">
      <w:r w:rsidRPr="00A562C5">
        <w:t>File 52.7: Inactivation Date</w:t>
      </w:r>
    </w:p>
    <w:p w14:paraId="13A5BE60" w14:textId="77777777" w:rsidR="00DF5419" w:rsidRPr="00A562C5" w:rsidRDefault="00DF5419" w:rsidP="00DF5419">
      <w:r w:rsidRPr="00A562C5">
        <w:t>File 52.7: Used in IV Fluid Order Entry</w:t>
      </w:r>
    </w:p>
    <w:p w14:paraId="58852857" w14:textId="77777777" w:rsidR="00DF5419" w:rsidRPr="00A562C5" w:rsidRDefault="00DF5419" w:rsidP="00DF5419"/>
    <w:p w14:paraId="076965AE" w14:textId="77777777"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14:paraId="716E700B" w14:textId="77777777" w:rsidR="00DF5419" w:rsidRPr="00A562C5" w:rsidRDefault="00DF5419" w:rsidP="00DF5419">
      <w:pPr>
        <w:tabs>
          <w:tab w:val="left" w:pos="8280"/>
        </w:tabs>
      </w:pPr>
    </w:p>
    <w:p w14:paraId="34CD39CD" w14:textId="77777777" w:rsidR="00DF5419" w:rsidRPr="00A562C5" w:rsidRDefault="00DF5419" w:rsidP="00DF5419">
      <w:r w:rsidRPr="00A562C5">
        <w:t>File 50:     Orderable Item Pointer</w:t>
      </w:r>
    </w:p>
    <w:p w14:paraId="402F4537" w14:textId="77777777" w:rsidR="00DF5419" w:rsidRPr="00A562C5" w:rsidRDefault="00DF5419" w:rsidP="00DF5419">
      <w:r w:rsidRPr="00A562C5">
        <w:t>File 52.6:  Generic Drug Pointer</w:t>
      </w:r>
    </w:p>
    <w:p w14:paraId="707F1D5A" w14:textId="77777777" w:rsidR="00DF5419" w:rsidRPr="00A562C5" w:rsidRDefault="00DF5419" w:rsidP="00DF5419">
      <w:r w:rsidRPr="00A562C5">
        <w:t>File 52.7:  Generic Drug Pointer</w:t>
      </w:r>
    </w:p>
    <w:p w14:paraId="579605BF" w14:textId="77777777" w:rsidR="00DF5419" w:rsidRPr="00A562C5" w:rsidRDefault="00DF5419" w:rsidP="00DF5419">
      <w:r w:rsidRPr="00A562C5">
        <w:t xml:space="preserve"> </w:t>
      </w:r>
    </w:p>
    <w:p w14:paraId="31675A90" w14:textId="77777777" w:rsidR="00DF5419" w:rsidRPr="00A562C5" w:rsidRDefault="00DF5419" w:rsidP="00DF5419">
      <w:r w:rsidRPr="00A562C5">
        <w:t xml:space="preserve">The initial change is to make the Orderable Item pointers in the IV ADDITIVES file (#52.6) and the IV SOLUTIONS file (#52.7) </w:t>
      </w:r>
      <w:proofErr w:type="spellStart"/>
      <w:r w:rsidRPr="00A562C5">
        <w:t>uneditable</w:t>
      </w:r>
      <w:proofErr w:type="spellEnd"/>
      <w:r w:rsidRPr="00A562C5">
        <w:t>. The software will now control those pointers.</w:t>
      </w:r>
    </w:p>
    <w:p w14:paraId="650A088C" w14:textId="77777777" w:rsidR="00DF5419" w:rsidRPr="00A562C5" w:rsidRDefault="00DF5419" w:rsidP="00DF5419"/>
    <w:p w14:paraId="4CF6D294" w14:textId="77777777" w:rsidR="00DF5419" w:rsidRPr="00A562C5" w:rsidRDefault="00DF5419" w:rsidP="00DF5419">
      <w:r w:rsidRPr="00A562C5">
        <w:rPr>
          <w:b/>
        </w:rPr>
        <w:t>Scenario 1: The Orderable Item Pointer Is Changed For A Dispense Drug</w:t>
      </w:r>
    </w:p>
    <w:p w14:paraId="33F94AF0" w14:textId="77777777" w:rsidR="00DF5419" w:rsidRPr="00A562C5" w:rsidRDefault="00DF5419" w:rsidP="00DF5419">
      <w:pPr>
        <w:rPr>
          <w:b/>
          <w:bCs/>
        </w:rPr>
      </w:pPr>
    </w:p>
    <w:p w14:paraId="7DBCA47D" w14:textId="77777777"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w:t>
      </w:r>
      <w:r w:rsidRPr="00A562C5">
        <w:lastRenderedPageBreak/>
        <w:t xml:space="preserve">must also be updated for the new Orderable Item after the matching. And these pharmacy Orderable Item updates must be sent to CPRS as part of the Master File Update. To accomplish this, the following steps must be completed: </w:t>
      </w:r>
    </w:p>
    <w:p w14:paraId="48FF3E4E" w14:textId="77777777" w:rsidR="00DF5419" w:rsidRPr="00A562C5" w:rsidRDefault="00DF5419" w:rsidP="00DF5419"/>
    <w:p w14:paraId="03060996" w14:textId="77777777"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14:paraId="19AA6B67" w14:textId="77777777" w:rsidR="00DF5419" w:rsidRPr="00A562C5" w:rsidRDefault="00DF5419" w:rsidP="00DF5419"/>
    <w:p w14:paraId="39E712D5" w14:textId="77777777" w:rsidR="00DF5419" w:rsidRPr="00A562C5" w:rsidRDefault="00DF5419" w:rsidP="00DF5419">
      <w:pPr>
        <w:ind w:left="720"/>
      </w:pPr>
      <w:r w:rsidRPr="00A562C5">
        <w:t>Orderable Item:    ^</w:t>
      </w:r>
      <w:proofErr w:type="gramStart"/>
      <w:r w:rsidRPr="00A562C5">
        <w:t>PS(</w:t>
      </w:r>
      <w:proofErr w:type="gramEnd"/>
      <w:r w:rsidRPr="00A562C5">
        <w:t>50.7,"A50",Orderable Item IEN, Dispense Drug IEN)=""</w:t>
      </w:r>
    </w:p>
    <w:p w14:paraId="70CA39A3" w14:textId="77777777" w:rsidR="00DF5419" w:rsidRPr="00A562C5" w:rsidRDefault="00DF5419" w:rsidP="00DF5419">
      <w:pPr>
        <w:ind w:left="720"/>
      </w:pPr>
      <w:r w:rsidRPr="00A562C5">
        <w:t>Drug file:             ^</w:t>
      </w:r>
      <w:proofErr w:type="gramStart"/>
      <w:r w:rsidRPr="00A562C5">
        <w:t>PSDRUG(</w:t>
      </w:r>
      <w:proofErr w:type="gramEnd"/>
      <w:r w:rsidRPr="00A562C5">
        <w:t>"A526", Dispense Drug IEN, Additive IEN,)=""</w:t>
      </w:r>
    </w:p>
    <w:p w14:paraId="19120E44" w14:textId="77777777" w:rsidR="00DF5419" w:rsidRPr="00A562C5" w:rsidRDefault="00DF5419" w:rsidP="00DF5419">
      <w:pPr>
        <w:ind w:left="720"/>
      </w:pPr>
      <w:r w:rsidRPr="00A562C5">
        <w:t>Drug file:             ^</w:t>
      </w:r>
      <w:proofErr w:type="gramStart"/>
      <w:r w:rsidRPr="00A562C5">
        <w:t>PSDRUG(</w:t>
      </w:r>
      <w:proofErr w:type="gramEnd"/>
      <w:r w:rsidRPr="00A562C5">
        <w:t>"A527", Dispense Drug IEN, Solution IEN,)=""</w:t>
      </w:r>
    </w:p>
    <w:p w14:paraId="64B9F77B" w14:textId="77777777" w:rsidR="00DF5419" w:rsidRPr="00A562C5" w:rsidRDefault="00DF5419" w:rsidP="00DF5419">
      <w:pPr>
        <w:ind w:left="720"/>
      </w:pPr>
      <w:r w:rsidRPr="00A562C5">
        <w:t xml:space="preserve"> </w:t>
      </w:r>
    </w:p>
    <w:p w14:paraId="4D580D0A" w14:textId="77777777"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14:paraId="45F90CED" w14:textId="77777777" w:rsidR="00DF5419" w:rsidRPr="00A562C5" w:rsidRDefault="00DF5419" w:rsidP="00DF5419">
      <w:pPr>
        <w:ind w:left="720"/>
      </w:pPr>
    </w:p>
    <w:p w14:paraId="7E71C732" w14:textId="77777777" w:rsidR="00DF5419" w:rsidRPr="00A562C5" w:rsidRDefault="00DF5419" w:rsidP="00DF5419">
      <w:pPr>
        <w:ind w:left="720"/>
      </w:pPr>
      <w:r w:rsidRPr="00A562C5">
        <w:t>When the Orderable Item pointer of a Dispense Drug changes, only one Cross-Reference is needed on that field to perform the following actions:</w:t>
      </w:r>
    </w:p>
    <w:p w14:paraId="6DF3C6F7" w14:textId="77777777" w:rsidR="00DF5419" w:rsidRPr="00A562C5" w:rsidRDefault="00DF5419" w:rsidP="00DF5419"/>
    <w:p w14:paraId="3C24F109" w14:textId="77777777"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14:paraId="703FB11F" w14:textId="77777777" w:rsidR="00DF5419" w:rsidRPr="00A562C5" w:rsidRDefault="00DF5419" w:rsidP="00DF5419"/>
    <w:p w14:paraId="567ADDB5" w14:textId="77777777" w:rsidR="00DF5419" w:rsidRPr="00A562C5" w:rsidRDefault="00DF5419" w:rsidP="00DF5419">
      <w:pPr>
        <w:ind w:left="660"/>
      </w:pPr>
      <w:r w:rsidRPr="00A562C5">
        <w:t>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Item pointer Cross-Reference is killed for any IV Additives or IV Solutions matched to the Dispense Drug.</w:t>
      </w:r>
    </w:p>
    <w:p w14:paraId="429854E0" w14:textId="77777777" w:rsidR="00DF5419" w:rsidRPr="00A562C5" w:rsidRDefault="00DF5419" w:rsidP="00DF5419">
      <w:pPr>
        <w:ind w:firstLine="60"/>
      </w:pPr>
    </w:p>
    <w:p w14:paraId="68FCF355" w14:textId="77777777"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14:paraId="4B0FFB8A" w14:textId="77777777" w:rsidR="00DF5419" w:rsidRPr="00A562C5" w:rsidRDefault="00DF5419" w:rsidP="00DF5419"/>
    <w:p w14:paraId="3F31BA0B" w14:textId="77777777" w:rsidR="00DF5419" w:rsidRPr="00A562C5" w:rsidRDefault="00DF5419" w:rsidP="00DF5419">
      <w:pPr>
        <w:ind w:left="720"/>
        <w:rPr>
          <w:b/>
          <w:bCs/>
        </w:rPr>
      </w:pPr>
      <w:r w:rsidRPr="00A562C5">
        <w:rPr>
          <w:b/>
          <w:bCs/>
        </w:rPr>
        <w:t>Example 1:</w:t>
      </w:r>
    </w:p>
    <w:p w14:paraId="71BB1AD3" w14:textId="77777777" w:rsidR="00DF5419" w:rsidRPr="00A562C5" w:rsidRDefault="00DF5419" w:rsidP="00DF5419">
      <w:pPr>
        <w:ind w:left="720"/>
        <w:rPr>
          <w:b/>
          <w:bCs/>
        </w:rPr>
      </w:pPr>
    </w:p>
    <w:p w14:paraId="320100E5" w14:textId="77777777"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14:paraId="6B8C2EED" w14:textId="77777777"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14:paraId="7BF11CDA" w14:textId="77777777"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14:paraId="6BECC09E" w14:textId="77777777"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14:paraId="74A65D1D" w14:textId="77777777" w:rsidR="00DF5419" w:rsidRPr="00A562C5" w:rsidRDefault="00DF5419" w:rsidP="00DF5419">
      <w:pPr>
        <w:ind w:left="720"/>
      </w:pPr>
      <w:r w:rsidRPr="00A562C5">
        <w:t xml:space="preserve">IEN </w:t>
      </w:r>
      <w:proofErr w:type="gramStart"/>
      <w:r w:rsidRPr="00A562C5">
        <w:t>10  points</w:t>
      </w:r>
      <w:proofErr w:type="gramEnd"/>
      <w:r w:rsidRPr="00A562C5">
        <w:t xml:space="preserve"> to =&gt;</w:t>
      </w:r>
      <w:r w:rsidRPr="00A562C5">
        <w:tab/>
      </w:r>
      <w:r w:rsidRPr="00A562C5">
        <w:tab/>
        <w:t>IEN 200     points to =&gt;</w:t>
      </w:r>
      <w:r w:rsidRPr="00A562C5">
        <w:tab/>
      </w:r>
      <w:r w:rsidRPr="00A562C5">
        <w:tab/>
        <w:t>500</w:t>
      </w:r>
    </w:p>
    <w:p w14:paraId="2D4F1B25" w14:textId="77777777" w:rsidR="00DF5419" w:rsidRPr="00A562C5" w:rsidRDefault="00DF5419" w:rsidP="00DF5419">
      <w:pPr>
        <w:ind w:left="720"/>
      </w:pPr>
      <w:r w:rsidRPr="00A562C5">
        <w:t xml:space="preserve"> </w:t>
      </w:r>
    </w:p>
    <w:p w14:paraId="4ED12CC9" w14:textId="77777777" w:rsidR="00DF5419" w:rsidRPr="00A562C5" w:rsidRDefault="00DF5419" w:rsidP="00DF5419">
      <w:pPr>
        <w:ind w:left="720"/>
      </w:pPr>
      <w:r w:rsidRPr="00A562C5">
        <w:rPr>
          <w:b/>
          <w:bCs/>
        </w:rPr>
        <w:t>Cross-References are:</w:t>
      </w:r>
      <w:r w:rsidRPr="00A562C5">
        <w:rPr>
          <w:b/>
          <w:bCs/>
        </w:rPr>
        <w:tab/>
      </w:r>
      <w:r w:rsidRPr="00A562C5">
        <w:tab/>
        <w:t>^</w:t>
      </w:r>
      <w:proofErr w:type="gramStart"/>
      <w:r w:rsidRPr="00A562C5">
        <w:t>PS(</w:t>
      </w:r>
      <w:proofErr w:type="gramEnd"/>
      <w:r w:rsidRPr="00A562C5">
        <w:t>50.7,"A50",500,100)=""</w:t>
      </w:r>
    </w:p>
    <w:p w14:paraId="49B00CC3" w14:textId="77777777" w:rsidR="00DF5419" w:rsidRPr="00A562C5" w:rsidRDefault="00DF5419" w:rsidP="00DF5419">
      <w:pPr>
        <w:ind w:left="2880" w:firstLine="720"/>
      </w:pPr>
      <w:r w:rsidRPr="00A562C5">
        <w:t>^</w:t>
      </w:r>
      <w:proofErr w:type="gramStart"/>
      <w:r w:rsidRPr="00A562C5">
        <w:t>PS(</w:t>
      </w:r>
      <w:proofErr w:type="gramEnd"/>
      <w:r w:rsidRPr="00A562C5">
        <w:t>50.7,"A50",500,200)=""</w:t>
      </w:r>
    </w:p>
    <w:p w14:paraId="01E66458" w14:textId="77777777" w:rsidR="00DF5419" w:rsidRPr="00A562C5" w:rsidRDefault="00DF5419" w:rsidP="00DF5419">
      <w:pPr>
        <w:ind w:left="2880" w:firstLine="720"/>
      </w:pPr>
      <w:r w:rsidRPr="00A562C5">
        <w:lastRenderedPageBreak/>
        <w:t>^</w:t>
      </w:r>
      <w:proofErr w:type="gramStart"/>
      <w:r w:rsidRPr="00A562C5">
        <w:t>PSDRUG(</w:t>
      </w:r>
      <w:proofErr w:type="gramEnd"/>
      <w:r w:rsidRPr="00A562C5">
        <w:t>"A526",100,3)=""</w:t>
      </w:r>
    </w:p>
    <w:p w14:paraId="7EA42CBA" w14:textId="77777777" w:rsidR="00DF5419" w:rsidRPr="00A562C5" w:rsidRDefault="00DF5419" w:rsidP="00DF5419">
      <w:pPr>
        <w:ind w:left="2880"/>
      </w:pPr>
      <w:r w:rsidRPr="00A562C5">
        <w:tab/>
        <w:t>^</w:t>
      </w:r>
      <w:proofErr w:type="gramStart"/>
      <w:r w:rsidRPr="00A562C5">
        <w:t>PSDRUG(</w:t>
      </w:r>
      <w:proofErr w:type="gramEnd"/>
      <w:r w:rsidRPr="00A562C5">
        <w:t>"A526",100,4)=""</w:t>
      </w:r>
    </w:p>
    <w:p w14:paraId="7B54D494" w14:textId="77777777" w:rsidR="00DF5419" w:rsidRPr="00A562C5" w:rsidRDefault="00DF5419" w:rsidP="00DF5419">
      <w:pPr>
        <w:ind w:left="2880"/>
      </w:pPr>
      <w:r w:rsidRPr="00A562C5">
        <w:tab/>
        <w:t>^</w:t>
      </w:r>
      <w:proofErr w:type="gramStart"/>
      <w:r w:rsidRPr="00A562C5">
        <w:t>PSDRUG(</w:t>
      </w:r>
      <w:proofErr w:type="gramEnd"/>
      <w:r w:rsidRPr="00A562C5">
        <w:t>"A526",100,5)=""</w:t>
      </w:r>
    </w:p>
    <w:p w14:paraId="006C3006" w14:textId="77777777" w:rsidR="00DF5419" w:rsidRPr="00A562C5" w:rsidRDefault="00DF5419" w:rsidP="00DF5419">
      <w:pPr>
        <w:ind w:left="2880" w:firstLine="720"/>
      </w:pPr>
      <w:r w:rsidRPr="00A562C5">
        <w:t>^</w:t>
      </w:r>
      <w:proofErr w:type="gramStart"/>
      <w:r w:rsidRPr="00A562C5">
        <w:t>PSDRUG(</w:t>
      </w:r>
      <w:proofErr w:type="gramEnd"/>
      <w:r w:rsidRPr="00A562C5">
        <w:t>"A527",200,10)=""</w:t>
      </w:r>
    </w:p>
    <w:p w14:paraId="517B0C34" w14:textId="77777777" w:rsidR="00DF5419" w:rsidRPr="00A562C5" w:rsidRDefault="00DF5419" w:rsidP="00DF5419">
      <w:pPr>
        <w:ind w:left="2160" w:firstLine="720"/>
      </w:pPr>
    </w:p>
    <w:p w14:paraId="788FFF4E" w14:textId="77777777" w:rsidR="00DF5419" w:rsidRPr="00A562C5" w:rsidRDefault="00DF5419" w:rsidP="00DF5419">
      <w:pPr>
        <w:ind w:left="720"/>
      </w:pPr>
      <w:r w:rsidRPr="00A562C5">
        <w:t>Orderable Item 500 is pointed to by Dispense Drugs 100 and 200, and by IV Additives 3, 4, and 5, and IV Solution 10.</w:t>
      </w:r>
    </w:p>
    <w:p w14:paraId="47424587" w14:textId="77777777" w:rsidR="00DF5419" w:rsidRPr="00A562C5" w:rsidRDefault="00DF5419" w:rsidP="00DF5419">
      <w:pPr>
        <w:ind w:left="720"/>
      </w:pPr>
    </w:p>
    <w:p w14:paraId="54721EFD" w14:textId="77777777"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14:paraId="391BACAC" w14:textId="77777777" w:rsidR="00DF5419" w:rsidRPr="00A562C5" w:rsidRDefault="00DF5419" w:rsidP="00DF5419">
      <w:pPr>
        <w:rPr>
          <w:sz w:val="20"/>
        </w:rPr>
      </w:pPr>
      <w:r w:rsidRPr="00A562C5">
        <w:rPr>
          <w:sz w:val="20"/>
        </w:rPr>
        <w:t xml:space="preserve"> </w:t>
      </w:r>
    </w:p>
    <w:p w14:paraId="75BC1760" w14:textId="77777777" w:rsidR="00DF5419" w:rsidRPr="00A562C5" w:rsidRDefault="00DF5419" w:rsidP="00DF5419">
      <w:r w:rsidRPr="00A562C5">
        <w:t>If the Orderable Item pointer for Dispense Drug 100 is edited from 500 to 600, the Cross-Reference in the DRUG file (#50) the following logic will be performed.</w:t>
      </w:r>
    </w:p>
    <w:p w14:paraId="4BD9B65C" w14:textId="77777777" w:rsidR="00DF5419" w:rsidRPr="00A562C5" w:rsidRDefault="00DF5419" w:rsidP="00DF5419"/>
    <w:p w14:paraId="7A35C441" w14:textId="77777777" w:rsidR="00DF5419" w:rsidRPr="00A562C5" w:rsidRDefault="00DF5419" w:rsidP="009A3BF9">
      <w:pPr>
        <w:keepNext/>
        <w:keepLines/>
        <w:numPr>
          <w:ilvl w:val="0"/>
          <w:numId w:val="10"/>
        </w:numPr>
        <w:ind w:left="662"/>
        <w:rPr>
          <w:b/>
          <w:bCs/>
        </w:rPr>
      </w:pPr>
      <w:r w:rsidRPr="00A562C5">
        <w:rPr>
          <w:b/>
          <w:bCs/>
        </w:rPr>
        <w:t>Kill Logic</w:t>
      </w:r>
    </w:p>
    <w:p w14:paraId="7BB6F3D6" w14:textId="77777777" w:rsidR="009E343F" w:rsidRDefault="009E343F" w:rsidP="009E343F">
      <w:pPr>
        <w:keepNext/>
        <w:keepLines/>
        <w:ind w:left="720"/>
      </w:pPr>
    </w:p>
    <w:p w14:paraId="34B54D42" w14:textId="77777777" w:rsidR="00DF5419" w:rsidRPr="00A562C5" w:rsidRDefault="00DF5419" w:rsidP="009E343F">
      <w:pPr>
        <w:keepNext/>
        <w:keepLines/>
        <w:ind w:left="720"/>
      </w:pPr>
      <w:r w:rsidRPr="00A562C5">
        <w:t>Kill the Cross-Reference ^</w:t>
      </w:r>
      <w:proofErr w:type="gramStart"/>
      <w:r w:rsidRPr="00A562C5">
        <w:t>PS(</w:t>
      </w:r>
      <w:proofErr w:type="gramEnd"/>
      <w:r w:rsidRPr="00A562C5">
        <w:t>50.7,"A50",500,100) using DA and old value (X=500), where DA equals the IEN of the Dispense Drug and X equals the IEN of the Orderable Item</w:t>
      </w:r>
    </w:p>
    <w:p w14:paraId="2A61A1D6" w14:textId="77777777" w:rsidR="00DF5419" w:rsidRPr="00A562C5" w:rsidRDefault="00DF5419" w:rsidP="00DF5419">
      <w:pPr>
        <w:ind w:left="720"/>
      </w:pPr>
    </w:p>
    <w:p w14:paraId="7E8A65CE" w14:textId="77777777" w:rsidR="00DF5419" w:rsidRPr="00A562C5" w:rsidRDefault="00DF5419" w:rsidP="00DF5419">
      <w:pPr>
        <w:ind w:left="720"/>
      </w:pPr>
      <w:r w:rsidRPr="00A562C5">
        <w:t>The Cross-References would now be as follows.</w:t>
      </w:r>
    </w:p>
    <w:p w14:paraId="1E709297"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5FB45CFB" w14:textId="77777777" w:rsidR="00DF5419" w:rsidRPr="00A562C5" w:rsidRDefault="00DF5419" w:rsidP="00DF5419">
      <w:pPr>
        <w:ind w:left="1440" w:firstLine="720"/>
      </w:pPr>
      <w:r w:rsidRPr="00A562C5">
        <w:t>^</w:t>
      </w:r>
      <w:proofErr w:type="gramStart"/>
      <w:r w:rsidRPr="00A562C5">
        <w:t>PSDRUG(</w:t>
      </w:r>
      <w:proofErr w:type="gramEnd"/>
      <w:r w:rsidRPr="00A562C5">
        <w:t>"A526",100,3)=""</w:t>
      </w:r>
    </w:p>
    <w:p w14:paraId="255FF6E1" w14:textId="77777777" w:rsidR="00DF5419" w:rsidRPr="00A562C5" w:rsidRDefault="00DF5419" w:rsidP="00DF5419">
      <w:pPr>
        <w:ind w:left="1440" w:firstLine="720"/>
      </w:pPr>
      <w:r w:rsidRPr="00A562C5">
        <w:t>^</w:t>
      </w:r>
      <w:proofErr w:type="gramStart"/>
      <w:r w:rsidRPr="00A562C5">
        <w:t>PSDRUG(</w:t>
      </w:r>
      <w:proofErr w:type="gramEnd"/>
      <w:r w:rsidRPr="00A562C5">
        <w:t>"A526",100,4)=""</w:t>
      </w:r>
    </w:p>
    <w:p w14:paraId="6D8EEC94" w14:textId="77777777" w:rsidR="00DF5419" w:rsidRPr="00A562C5" w:rsidRDefault="00DF5419" w:rsidP="00DF5419">
      <w:pPr>
        <w:ind w:left="1440" w:firstLine="720"/>
      </w:pPr>
      <w:r w:rsidRPr="00A562C5">
        <w:t>^</w:t>
      </w:r>
      <w:proofErr w:type="gramStart"/>
      <w:r w:rsidRPr="00A562C5">
        <w:t>PSDRUG(</w:t>
      </w:r>
      <w:proofErr w:type="gramEnd"/>
      <w:r w:rsidRPr="00A562C5">
        <w:t>"A526",100,5)=""</w:t>
      </w:r>
    </w:p>
    <w:p w14:paraId="1F16D79D" w14:textId="77777777" w:rsidR="00DF5419" w:rsidRPr="00A562C5" w:rsidRDefault="00DF5419" w:rsidP="00DF5419">
      <w:pPr>
        <w:ind w:left="1440" w:firstLine="720"/>
      </w:pPr>
      <w:r w:rsidRPr="00A562C5">
        <w:t>^</w:t>
      </w:r>
      <w:proofErr w:type="gramStart"/>
      <w:r w:rsidRPr="00A562C5">
        <w:t>PSDRUG(</w:t>
      </w:r>
      <w:proofErr w:type="gramEnd"/>
      <w:r w:rsidRPr="00A562C5">
        <w:t>"A527",200,10)=""</w:t>
      </w:r>
    </w:p>
    <w:p w14:paraId="4A5A609A" w14:textId="77777777" w:rsidR="00DF5419" w:rsidRPr="00A562C5" w:rsidRDefault="00DF5419" w:rsidP="00DF5419">
      <w:pPr>
        <w:ind w:left="720" w:firstLine="720"/>
      </w:pPr>
      <w:r w:rsidRPr="00A562C5">
        <w:t xml:space="preserve"> </w:t>
      </w:r>
    </w:p>
    <w:p w14:paraId="0838C120" w14:textId="77777777"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14:paraId="04559F8D" w14:textId="77777777" w:rsidR="00DF5419" w:rsidRPr="00A562C5" w:rsidRDefault="00DF5419" w:rsidP="00DF5419">
      <w:r w:rsidRPr="00A562C5">
        <w:t xml:space="preserve"> </w:t>
      </w:r>
    </w:p>
    <w:p w14:paraId="63D69D2B" w14:textId="77777777"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14:paraId="3B585642" w14:textId="77777777" w:rsidR="00DF5419" w:rsidRPr="00A562C5" w:rsidRDefault="00DF5419" w:rsidP="00DF5419"/>
    <w:p w14:paraId="46F2016F" w14:textId="77777777"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14:paraId="4D2DE8E6" w14:textId="77777777" w:rsidR="00DF5419" w:rsidRPr="00A562C5" w:rsidRDefault="00DF5419" w:rsidP="00DF5419"/>
    <w:p w14:paraId="754C96C5" w14:textId="77777777" w:rsidR="00DF5419" w:rsidRPr="00A562C5" w:rsidRDefault="00DF5419" w:rsidP="00DF5419">
      <w:pPr>
        <w:ind w:left="720"/>
      </w:pPr>
      <w:r w:rsidRPr="00A562C5">
        <w:t>The “A50” Cross-Reference in the PHARMACY ORDERABLE ITEM file (#50.7) for the new Orderable Item 600 is set as follows.</w:t>
      </w:r>
    </w:p>
    <w:p w14:paraId="1640EDE4" w14:textId="77777777" w:rsidR="00DF5419" w:rsidRPr="00A562C5" w:rsidRDefault="00DF5419" w:rsidP="00DF5419"/>
    <w:p w14:paraId="53F31413" w14:textId="77777777" w:rsidR="00DF5419" w:rsidRPr="00A562C5" w:rsidRDefault="00DF5419" w:rsidP="00DF5419">
      <w:pPr>
        <w:spacing w:line="228" w:lineRule="auto"/>
        <w:ind w:left="1440" w:firstLine="720"/>
      </w:pPr>
      <w:r w:rsidRPr="00A562C5">
        <w:t>^</w:t>
      </w:r>
      <w:proofErr w:type="gramStart"/>
      <w:r w:rsidRPr="00A562C5">
        <w:t>PS(</w:t>
      </w:r>
      <w:proofErr w:type="gramEnd"/>
      <w:r w:rsidRPr="00A562C5">
        <w:t>50.7,"A50",500,200)=""</w:t>
      </w:r>
    </w:p>
    <w:p w14:paraId="2F560B59" w14:textId="77777777" w:rsidR="00DF5419" w:rsidRPr="00A562C5" w:rsidRDefault="00DF5419" w:rsidP="00DF5419">
      <w:pPr>
        <w:spacing w:line="228" w:lineRule="auto"/>
        <w:ind w:left="1440" w:firstLine="720"/>
      </w:pPr>
      <w:r w:rsidRPr="00A562C5">
        <w:t>^</w:t>
      </w:r>
      <w:proofErr w:type="gramStart"/>
      <w:r w:rsidRPr="00A562C5">
        <w:t>PS(</w:t>
      </w:r>
      <w:proofErr w:type="gramEnd"/>
      <w:r w:rsidRPr="00A562C5">
        <w:t>50.7,"A50",600,100)=""</w:t>
      </w:r>
    </w:p>
    <w:p w14:paraId="12FE2522" w14:textId="77777777" w:rsidR="00DF5419" w:rsidRPr="00A562C5" w:rsidRDefault="00DF5419" w:rsidP="00DF5419">
      <w:pPr>
        <w:spacing w:line="228" w:lineRule="auto"/>
        <w:ind w:left="1440" w:firstLine="720"/>
      </w:pPr>
      <w:r w:rsidRPr="00A562C5">
        <w:lastRenderedPageBreak/>
        <w:t>^</w:t>
      </w:r>
      <w:proofErr w:type="gramStart"/>
      <w:r w:rsidRPr="00A562C5">
        <w:t>PSDRUG(</w:t>
      </w:r>
      <w:proofErr w:type="gramEnd"/>
      <w:r w:rsidRPr="00A562C5">
        <w:t>"A526",100,3)=""</w:t>
      </w:r>
    </w:p>
    <w:p w14:paraId="3AE34DFD" w14:textId="77777777"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"A526",100,4)=""</w:t>
      </w:r>
    </w:p>
    <w:p w14:paraId="3D33A513" w14:textId="77777777"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"A526",100,5)=""</w:t>
      </w:r>
    </w:p>
    <w:p w14:paraId="01508C4B" w14:textId="77777777" w:rsidR="00DF5419" w:rsidRPr="00A562C5" w:rsidRDefault="00DF5419" w:rsidP="00DF5419">
      <w:pPr>
        <w:spacing w:line="228" w:lineRule="auto"/>
        <w:ind w:left="1440" w:firstLine="720"/>
      </w:pPr>
      <w:r w:rsidRPr="00A562C5">
        <w:t>^</w:t>
      </w:r>
      <w:proofErr w:type="gramStart"/>
      <w:r w:rsidRPr="00A562C5">
        <w:t>PSDRUG(</w:t>
      </w:r>
      <w:proofErr w:type="gramEnd"/>
      <w:r w:rsidRPr="00A562C5">
        <w:t>"A527",200,10)=""</w:t>
      </w:r>
    </w:p>
    <w:p w14:paraId="0A22CA2E" w14:textId="77777777" w:rsidR="00DF5419" w:rsidRPr="00A562C5" w:rsidRDefault="00DF5419" w:rsidP="00DF5419">
      <w:pPr>
        <w:ind w:left="1440" w:firstLine="720"/>
      </w:pPr>
      <w:r w:rsidRPr="00A562C5">
        <w:t xml:space="preserve"> </w:t>
      </w:r>
    </w:p>
    <w:p w14:paraId="73B2EB46" w14:textId="77777777"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14:paraId="31F8DA59" w14:textId="77777777" w:rsidR="00DF5419" w:rsidRPr="00A562C5" w:rsidRDefault="00DF5419" w:rsidP="00DF5419">
      <w:pPr>
        <w:ind w:left="720"/>
      </w:pPr>
      <w:r w:rsidRPr="00A562C5">
        <w:t xml:space="preserve"> </w:t>
      </w:r>
    </w:p>
    <w:p w14:paraId="32DD5895" w14:textId="77777777"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14:paraId="709C1435" w14:textId="77777777" w:rsidR="00DF5419" w:rsidRPr="00A562C5" w:rsidRDefault="00DF5419" w:rsidP="00DF5419">
      <w:r w:rsidRPr="00A562C5">
        <w:t xml:space="preserve"> </w:t>
      </w:r>
    </w:p>
    <w:p w14:paraId="2EC02B6B" w14:textId="77777777" w:rsidR="00DF5419" w:rsidRPr="00A562C5" w:rsidRDefault="00DF5419" w:rsidP="00DF5419">
      <w:pPr>
        <w:keepNext/>
      </w:pPr>
      <w:r w:rsidRPr="00A562C5">
        <w:rPr>
          <w:b/>
        </w:rPr>
        <w:t xml:space="preserve">Scenario 2: The Dispense Drug Pointer Is Edited For </w:t>
      </w:r>
      <w:proofErr w:type="gramStart"/>
      <w:r w:rsidRPr="00A562C5">
        <w:rPr>
          <w:b/>
        </w:rPr>
        <w:t>An</w:t>
      </w:r>
      <w:proofErr w:type="gramEnd"/>
      <w:r w:rsidRPr="00A562C5">
        <w:rPr>
          <w:b/>
        </w:rPr>
        <w:t xml:space="preserve"> IV Additive Or IV Solution</w:t>
      </w:r>
    </w:p>
    <w:p w14:paraId="1D4E6C95" w14:textId="77777777" w:rsidR="00DF5419" w:rsidRPr="00A562C5" w:rsidRDefault="00DF5419" w:rsidP="00DF5419">
      <w:pPr>
        <w:keepNext/>
        <w:rPr>
          <w:b/>
          <w:bCs/>
        </w:rPr>
      </w:pPr>
    </w:p>
    <w:p w14:paraId="64A85942" w14:textId="77777777"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14:paraId="29751D9B" w14:textId="77777777" w:rsidR="00DF5419" w:rsidRPr="00A562C5" w:rsidRDefault="00DF5419" w:rsidP="00DF5419"/>
    <w:p w14:paraId="0CFD9AFA" w14:textId="77777777" w:rsidR="00DF5419" w:rsidRPr="00A562C5" w:rsidRDefault="00DF5419" w:rsidP="009A3BF9">
      <w:pPr>
        <w:keepNext/>
        <w:numPr>
          <w:ilvl w:val="0"/>
          <w:numId w:val="11"/>
        </w:numPr>
        <w:rPr>
          <w:b/>
          <w:bCs/>
        </w:rPr>
      </w:pPr>
      <w:r w:rsidRPr="00A562C5">
        <w:rPr>
          <w:b/>
          <w:bCs/>
        </w:rPr>
        <w:t>Kill Logic</w:t>
      </w:r>
    </w:p>
    <w:p w14:paraId="782F3039" w14:textId="77777777" w:rsidR="00DF5419" w:rsidRPr="00A562C5" w:rsidRDefault="00DF5419" w:rsidP="00DF5419">
      <w:pPr>
        <w:keepNext/>
        <w:ind w:left="360"/>
        <w:rPr>
          <w:b/>
          <w:bCs/>
        </w:rPr>
      </w:pPr>
    </w:p>
    <w:p w14:paraId="4559FEE1" w14:textId="77777777"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14:paraId="2893E777" w14:textId="77777777" w:rsidR="00DF5419" w:rsidRPr="00A562C5" w:rsidRDefault="00DF5419" w:rsidP="009A3BF9">
      <w:pPr>
        <w:numPr>
          <w:ilvl w:val="0"/>
          <w:numId w:val="10"/>
        </w:numPr>
        <w:rPr>
          <w:b/>
          <w:bCs/>
          <w:sz w:val="24"/>
          <w:szCs w:val="24"/>
        </w:rPr>
      </w:pPr>
      <w:r w:rsidRPr="00A562C5">
        <w:rPr>
          <w:b/>
          <w:bCs/>
          <w:sz w:val="24"/>
          <w:szCs w:val="24"/>
        </w:rPr>
        <w:t>Set Logic</w:t>
      </w:r>
    </w:p>
    <w:p w14:paraId="4D237F05" w14:textId="77777777" w:rsidR="00DF5419" w:rsidRPr="00A562C5" w:rsidRDefault="00DF5419" w:rsidP="00DF5419">
      <w:pPr>
        <w:ind w:left="300"/>
        <w:rPr>
          <w:b/>
          <w:bCs/>
          <w:sz w:val="24"/>
          <w:szCs w:val="24"/>
        </w:rPr>
      </w:pPr>
    </w:p>
    <w:p w14:paraId="65CCC4E5" w14:textId="77777777"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DRUG file (#50) and perform the OI logic on that Orderable Item. The PHARMACY ORDERABLE ITEM </w:t>
      </w:r>
      <w:proofErr w:type="gramStart"/>
      <w:r w:rsidRPr="00A562C5">
        <w:t>field in the IV ADDITIVES file</w:t>
      </w:r>
      <w:proofErr w:type="gramEnd"/>
      <w:r w:rsidRPr="00A562C5">
        <w:t xml:space="preserve"> (#52.6) and IV SOLUTION file (#52.7) will be set to the new value and existing Cross-References will be also set. </w:t>
      </w:r>
    </w:p>
    <w:p w14:paraId="7BAA7C79" w14:textId="77777777" w:rsidR="00DF5419" w:rsidRPr="00A562C5" w:rsidRDefault="00DF5419" w:rsidP="00DF5419">
      <w:pPr>
        <w:ind w:left="720"/>
      </w:pPr>
    </w:p>
    <w:p w14:paraId="567634C1" w14:textId="77777777" w:rsidR="00DF5419" w:rsidRPr="00A562C5" w:rsidRDefault="007A0554" w:rsidP="00DF5419">
      <w:pPr>
        <w:ind w:left="720" w:hanging="720"/>
      </w:pPr>
      <w:r>
        <w:rPr>
          <w:noProof/>
          <w:position w:val="-4"/>
        </w:rPr>
        <w:pict w14:anchorId="42BCA6D2">
          <v:shape id="_x0000_i1032" type="#_x0000_t75" alt="Note icon" style="width:36.75pt;height:27pt;visibility:visible">
            <v:imagedata r:id="rId23" o:title="Note icon"/>
          </v:shape>
        </w:pict>
      </w:r>
      <w:r w:rsidR="00DF5419" w:rsidRPr="00A562C5">
        <w:t xml:space="preserve">Users can first check the new Dispense Drug, and if the Orderable Item does not change by </w:t>
      </w:r>
      <w:proofErr w:type="spellStart"/>
      <w:r w:rsidR="00DF5419" w:rsidRPr="00A562C5">
        <w:t>rematching</w:t>
      </w:r>
      <w:proofErr w:type="spellEnd"/>
      <w:r w:rsidR="00DF5419" w:rsidRPr="00A562C5">
        <w:t xml:space="preserve"> the Additive/Solution to the new Dispense Drug, they can choose the QUIT command. </w:t>
      </w:r>
    </w:p>
    <w:p w14:paraId="0FD2A144" w14:textId="77777777" w:rsidR="00DF5419" w:rsidRPr="00A562C5" w:rsidRDefault="00DF5419" w:rsidP="00DF5419">
      <w:r w:rsidRPr="00A562C5">
        <w:t xml:space="preserve"> </w:t>
      </w:r>
    </w:p>
    <w:p w14:paraId="1E815651" w14:textId="77777777" w:rsidR="00DF5419" w:rsidRPr="00A562C5" w:rsidRDefault="00DF5419" w:rsidP="00DF5419">
      <w:pPr>
        <w:rPr>
          <w:b/>
          <w:bCs/>
        </w:rPr>
      </w:pPr>
      <w:r w:rsidRPr="00A562C5">
        <w:rPr>
          <w:b/>
          <w:bCs/>
        </w:rPr>
        <w:t>Example 2:</w:t>
      </w:r>
    </w:p>
    <w:p w14:paraId="62D92622" w14:textId="77777777" w:rsidR="00DF5419" w:rsidRPr="00A562C5" w:rsidRDefault="00DF5419" w:rsidP="00DF5419">
      <w:r w:rsidRPr="00A562C5">
        <w:t xml:space="preserve"> </w:t>
      </w:r>
    </w:p>
    <w:p w14:paraId="3F98D5D8" w14:textId="77777777"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14:paraId="6550A418" w14:textId="77777777" w:rsidR="00DF5419" w:rsidRPr="00A562C5" w:rsidRDefault="00DF5419" w:rsidP="00DF5419">
      <w:r w:rsidRPr="00A562C5">
        <w:t xml:space="preserve">IEN 3    points to =&gt;           </w:t>
      </w:r>
      <w:r w:rsidRPr="00A562C5">
        <w:tab/>
        <w:t>IEN 100    points to =&gt;</w:t>
      </w:r>
      <w:r w:rsidRPr="00A562C5">
        <w:tab/>
      </w:r>
      <w:r w:rsidRPr="00A562C5">
        <w:tab/>
        <w:t xml:space="preserve">500      </w:t>
      </w:r>
    </w:p>
    <w:p w14:paraId="61B42ABF" w14:textId="77777777" w:rsidR="00DF5419" w:rsidRPr="00A562C5" w:rsidRDefault="00DF5419" w:rsidP="00DF5419">
      <w:r w:rsidRPr="00A562C5">
        <w:t xml:space="preserve">IEN 4    points to =&gt;          </w:t>
      </w:r>
      <w:r w:rsidRPr="00A562C5">
        <w:tab/>
        <w:t>IEN 100    points to =&gt;</w:t>
      </w:r>
      <w:r w:rsidRPr="00A562C5">
        <w:tab/>
      </w:r>
      <w:r w:rsidRPr="00A562C5">
        <w:tab/>
        <w:t>500</w:t>
      </w:r>
    </w:p>
    <w:p w14:paraId="57D8CF28" w14:textId="77777777" w:rsidR="00DF5419" w:rsidRPr="00A562C5" w:rsidRDefault="00DF5419" w:rsidP="00DF5419">
      <w:r w:rsidRPr="00A562C5">
        <w:t xml:space="preserve">IEN 5    points to =&gt;         </w:t>
      </w:r>
      <w:r w:rsidRPr="00A562C5">
        <w:tab/>
        <w:t>IEN 100    points to =&gt;</w:t>
      </w:r>
      <w:r w:rsidRPr="00A562C5">
        <w:tab/>
      </w:r>
      <w:r w:rsidRPr="00A562C5">
        <w:tab/>
        <w:t>500</w:t>
      </w:r>
    </w:p>
    <w:p w14:paraId="33900F58" w14:textId="77777777" w:rsidR="00DF5419" w:rsidRPr="00A562C5" w:rsidRDefault="00DF5419" w:rsidP="00DF5419">
      <w:r w:rsidRPr="00A562C5">
        <w:t xml:space="preserve">IEN </w:t>
      </w:r>
      <w:proofErr w:type="gramStart"/>
      <w:r w:rsidRPr="00A562C5">
        <w:t>10  points</w:t>
      </w:r>
      <w:proofErr w:type="gramEnd"/>
      <w:r w:rsidRPr="00A562C5">
        <w:t xml:space="preserve"> to =&gt;</w:t>
      </w:r>
      <w:r w:rsidRPr="00A562C5">
        <w:tab/>
      </w:r>
      <w:r w:rsidRPr="00A562C5">
        <w:tab/>
        <w:t xml:space="preserve">IEN 200     points to =&gt;                   </w:t>
      </w:r>
      <w:r w:rsidRPr="00A562C5">
        <w:tab/>
        <w:t>500</w:t>
      </w:r>
    </w:p>
    <w:p w14:paraId="38A96654" w14:textId="77777777" w:rsidR="00DF5419" w:rsidRPr="00A562C5" w:rsidRDefault="00DF5419" w:rsidP="00DF5419">
      <w:r w:rsidRPr="00A562C5">
        <w:t xml:space="preserve"> </w:t>
      </w:r>
    </w:p>
    <w:p w14:paraId="55C789AB" w14:textId="77777777" w:rsidR="00DF5419" w:rsidRPr="00A562C5" w:rsidRDefault="00DF5419" w:rsidP="00DF5419">
      <w:r w:rsidRPr="00A562C5">
        <w:rPr>
          <w:b/>
          <w:bCs/>
        </w:rPr>
        <w:t xml:space="preserve">Cross-References </w:t>
      </w:r>
      <w:r w:rsidRPr="00A562C5">
        <w:tab/>
        <w:t>^</w:t>
      </w:r>
      <w:proofErr w:type="gramStart"/>
      <w:r w:rsidRPr="00A562C5">
        <w:t>PS(</w:t>
      </w:r>
      <w:proofErr w:type="gramEnd"/>
      <w:r w:rsidRPr="00A562C5">
        <w:t>50.7,"A50",500,100)=""</w:t>
      </w:r>
    </w:p>
    <w:p w14:paraId="62F94733"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102D66D1"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"A526",100,3)=""</w:t>
      </w:r>
    </w:p>
    <w:p w14:paraId="38CE19FF" w14:textId="77777777" w:rsidR="00DF5419" w:rsidRPr="00A562C5" w:rsidRDefault="00DF5419" w:rsidP="00DF5419">
      <w:r w:rsidRPr="00A562C5">
        <w:lastRenderedPageBreak/>
        <w:tab/>
      </w:r>
      <w:r w:rsidRPr="00A562C5">
        <w:tab/>
      </w:r>
      <w:r w:rsidRPr="00A562C5">
        <w:tab/>
        <w:t>^</w:t>
      </w:r>
      <w:proofErr w:type="gramStart"/>
      <w:r w:rsidRPr="00A562C5">
        <w:t>PSDRUG(</w:t>
      </w:r>
      <w:proofErr w:type="gramEnd"/>
      <w:r w:rsidRPr="00A562C5">
        <w:t>"A526",100,4)=""</w:t>
      </w:r>
    </w:p>
    <w:p w14:paraId="55C81CB5"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14:paraId="79023A1F" w14:textId="77777777" w:rsidR="00DF5419" w:rsidRPr="00A562C5" w:rsidRDefault="00DF5419" w:rsidP="00DF5419">
      <w:pPr>
        <w:ind w:left="1440" w:firstLine="720"/>
      </w:pPr>
      <w:r w:rsidRPr="00A562C5">
        <w:t>^</w:t>
      </w:r>
      <w:proofErr w:type="gramStart"/>
      <w:r w:rsidRPr="00A562C5">
        <w:t>PSDRUG(</w:t>
      </w:r>
      <w:proofErr w:type="gramEnd"/>
      <w:r w:rsidRPr="00A562C5">
        <w:t>"A527",200,10)=""</w:t>
      </w:r>
    </w:p>
    <w:p w14:paraId="657CA674" w14:textId="77777777"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14:paraId="7A0A9F42" w14:textId="77777777"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14:paraId="048C8F21" w14:textId="77777777" w:rsidR="00DF5419" w:rsidRPr="00A562C5" w:rsidRDefault="00DF5419" w:rsidP="009A3BF9">
      <w:pPr>
        <w:keepNext/>
        <w:keepLines/>
        <w:numPr>
          <w:ilvl w:val="0"/>
          <w:numId w:val="11"/>
        </w:numPr>
        <w:rPr>
          <w:b/>
          <w:bCs/>
        </w:rPr>
      </w:pPr>
      <w:r w:rsidRPr="00A562C5">
        <w:rPr>
          <w:b/>
          <w:bCs/>
        </w:rPr>
        <w:t>Kill Logic</w:t>
      </w:r>
    </w:p>
    <w:p w14:paraId="1F5BAB0C" w14:textId="77777777" w:rsidR="00DF5419" w:rsidRPr="00A562C5" w:rsidRDefault="00DF5419" w:rsidP="00DF5419"/>
    <w:p w14:paraId="1ABDBED5" w14:textId="77777777"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14:paraId="7C4EB230" w14:textId="77777777" w:rsidR="00DF5419" w:rsidRPr="00A562C5" w:rsidRDefault="00DF5419" w:rsidP="00DF5419">
      <w:r w:rsidRPr="00A562C5">
        <w:t xml:space="preserve"> </w:t>
      </w:r>
    </w:p>
    <w:p w14:paraId="7216E035" w14:textId="77777777"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14:paraId="72A44C5C"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2412500C"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14:paraId="6D95A21D"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14:paraId="207936DC" w14:textId="77777777"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14:paraId="653A675E" w14:textId="77777777" w:rsidR="00DF5419" w:rsidRPr="00A562C5" w:rsidRDefault="00DF5419" w:rsidP="00DF5419"/>
    <w:p w14:paraId="0C9C6C00" w14:textId="77777777"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14:paraId="67E7F039" w14:textId="77777777" w:rsidR="00DF5419" w:rsidRPr="00A562C5" w:rsidRDefault="00DF5419" w:rsidP="00DF5419">
      <w:pPr>
        <w:ind w:left="720"/>
      </w:pPr>
      <w:r w:rsidRPr="00A562C5">
        <w:t xml:space="preserve"> </w:t>
      </w:r>
    </w:p>
    <w:p w14:paraId="47F7ABB3" w14:textId="77777777"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14:paraId="0382C893" w14:textId="77777777" w:rsidR="00DF5419" w:rsidRPr="00A562C5" w:rsidRDefault="00DF5419" w:rsidP="00DF5419">
      <w:pPr>
        <w:ind w:left="720"/>
      </w:pPr>
    </w:p>
    <w:p w14:paraId="4B555B03" w14:textId="77777777" w:rsidR="00DF5419" w:rsidRPr="00A562C5" w:rsidRDefault="00DF5419" w:rsidP="009A3BF9">
      <w:pPr>
        <w:numPr>
          <w:ilvl w:val="0"/>
          <w:numId w:val="11"/>
        </w:numPr>
        <w:rPr>
          <w:b/>
          <w:bCs/>
        </w:rPr>
      </w:pPr>
      <w:r w:rsidRPr="00A562C5">
        <w:rPr>
          <w:b/>
          <w:bCs/>
        </w:rPr>
        <w:t>Set Logic</w:t>
      </w:r>
    </w:p>
    <w:p w14:paraId="249150FE" w14:textId="77777777" w:rsidR="00DF5419" w:rsidRPr="00A562C5" w:rsidRDefault="00DF5419" w:rsidP="00DF5419">
      <w:r w:rsidRPr="00A562C5">
        <w:t xml:space="preserve"> </w:t>
      </w:r>
    </w:p>
    <w:p w14:paraId="75DCDE03" w14:textId="77777777"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14:paraId="353E0CB5" w14:textId="77777777"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14:paraId="287A39B9"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740529FF"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14:paraId="052919E5"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14:paraId="14D31C38" w14:textId="77777777" w:rsidR="00DF5419" w:rsidRPr="00A562C5" w:rsidRDefault="00DF5419" w:rsidP="00DF5419">
      <w:pPr>
        <w:ind w:left="1440" w:firstLine="720"/>
      </w:pPr>
      <w:r w:rsidRPr="00A562C5">
        <w:t>^</w:t>
      </w:r>
      <w:proofErr w:type="gramStart"/>
      <w:r w:rsidRPr="00A562C5">
        <w:t>PSDRUG(</w:t>
      </w:r>
      <w:proofErr w:type="gramEnd"/>
      <w:r w:rsidRPr="00A562C5">
        <w:t>"A526",900,3)=""</w:t>
      </w:r>
    </w:p>
    <w:p w14:paraId="01EE4266" w14:textId="77777777"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14:paraId="2C76036B" w14:textId="77777777" w:rsidR="00DF5419" w:rsidRPr="00A562C5" w:rsidRDefault="00DF5419" w:rsidP="00DF5419">
      <w:r w:rsidRPr="00A562C5">
        <w:t xml:space="preserve"> </w:t>
      </w:r>
    </w:p>
    <w:p w14:paraId="466DFAD6" w14:textId="77777777"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14:paraId="043CC1DB" w14:textId="77777777" w:rsidR="00DF5419" w:rsidRPr="00A562C5" w:rsidRDefault="00DF5419" w:rsidP="00DF5419">
      <w:r w:rsidRPr="00A562C5">
        <w:t xml:space="preserve"> </w:t>
      </w:r>
    </w:p>
    <w:p w14:paraId="29E5A76E" w14:textId="77777777"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14:paraId="6A54FBA1"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59463311" w14:textId="77777777" w:rsidR="00DF5419" w:rsidRPr="00A562C5" w:rsidRDefault="00DF5419" w:rsidP="00DF5419">
      <w:pPr>
        <w:ind w:left="1440" w:firstLine="720"/>
      </w:pPr>
      <w:r w:rsidRPr="00A562C5">
        <w:t>^</w:t>
      </w:r>
      <w:proofErr w:type="gramStart"/>
      <w:r w:rsidRPr="00A562C5">
        <w:t>PS(</w:t>
      </w:r>
      <w:proofErr w:type="gramEnd"/>
      <w:r w:rsidRPr="00A562C5">
        <w:t>50.7,"A50",2000,900)=""</w:t>
      </w:r>
    </w:p>
    <w:p w14:paraId="7521FC5F"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14:paraId="33DBC99D"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14:paraId="11D264AE" w14:textId="77777777" w:rsidR="00DF5419" w:rsidRPr="00A562C5" w:rsidRDefault="00DF5419" w:rsidP="00DF5419">
      <w:pPr>
        <w:ind w:left="1440" w:firstLine="720"/>
      </w:pPr>
      <w:r w:rsidRPr="00A562C5">
        <w:lastRenderedPageBreak/>
        <w:t>^</w:t>
      </w:r>
      <w:proofErr w:type="gramStart"/>
      <w:r w:rsidRPr="00A562C5">
        <w:t>PSDRUG(</w:t>
      </w:r>
      <w:proofErr w:type="gramEnd"/>
      <w:r w:rsidRPr="00A562C5">
        <w:t>"A526",900,3)=""</w:t>
      </w:r>
    </w:p>
    <w:p w14:paraId="4F6D161E" w14:textId="77777777"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14:paraId="26F64B80" w14:textId="77777777" w:rsidR="00DF5419" w:rsidRPr="00A562C5" w:rsidRDefault="00DF5419" w:rsidP="00DF5419"/>
    <w:p w14:paraId="51BB35BB" w14:textId="77777777"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14:paraId="160924AC" w14:textId="77777777" w:rsidR="00F45495" w:rsidRPr="00A562C5" w:rsidRDefault="00F45495" w:rsidP="008671EF">
      <w:pPr>
        <w:pStyle w:val="Heading1"/>
      </w:pPr>
      <w:bookmarkStart w:id="340" w:name="_Security_Management"/>
      <w:bookmarkStart w:id="341" w:name="_Toc256497844"/>
      <w:bookmarkStart w:id="342" w:name="_Toc270660829"/>
      <w:bookmarkStart w:id="343" w:name="_Toc270660933"/>
      <w:bookmarkStart w:id="344" w:name="_Toc288817235"/>
      <w:bookmarkStart w:id="345" w:name="_Toc316902365"/>
      <w:bookmarkStart w:id="346" w:name="_Toc378747926"/>
      <w:bookmarkStart w:id="347" w:name="_Toc463280027"/>
      <w:bookmarkStart w:id="348" w:name="_Toc508182131"/>
      <w:bookmarkStart w:id="349" w:name="_Toc508182683"/>
      <w:bookmarkStart w:id="350" w:name="_Toc508182826"/>
      <w:bookmarkStart w:id="351" w:name="_Toc508182902"/>
      <w:bookmarkStart w:id="352" w:name="_Toc513535911"/>
      <w:bookmarkEnd w:id="340"/>
      <w:r w:rsidRPr="00A562C5">
        <w:t>Security Management</w:t>
      </w:r>
      <w:bookmarkEnd w:id="341"/>
      <w:bookmarkEnd w:id="342"/>
      <w:bookmarkEnd w:id="343"/>
      <w:bookmarkEnd w:id="344"/>
      <w:bookmarkEnd w:id="345"/>
      <w:bookmarkEnd w:id="346"/>
      <w:bookmarkEnd w:id="347"/>
      <w:bookmarkEnd w:id="348"/>
      <w:bookmarkEnd w:id="349"/>
      <w:bookmarkEnd w:id="350"/>
      <w:bookmarkEnd w:id="351"/>
      <w:bookmarkEnd w:id="352"/>
    </w:p>
    <w:p w14:paraId="77D096E0" w14:textId="77777777" w:rsidR="00F45495" w:rsidRPr="00A562C5" w:rsidRDefault="00F45495" w:rsidP="00B159A4">
      <w:pPr>
        <w:pStyle w:val="BodyText"/>
        <w:rPr>
          <w:rFonts w:ascii="Calibri" w:hAnsi="Calibri"/>
          <w:lang w:eastAsia="zh-CN"/>
        </w:rPr>
      </w:pPr>
      <w:r w:rsidRPr="00A562C5">
        <w:rPr>
          <w:lang w:eastAsia="zh-CN"/>
        </w:rPr>
        <w:t xml:space="preserve">The PDM package does not contain any VA </w:t>
      </w:r>
      <w:proofErr w:type="spellStart"/>
      <w:r w:rsidRPr="00A562C5">
        <w:rPr>
          <w:lang w:eastAsia="zh-CN"/>
        </w:rPr>
        <w:t>FileMan</w:t>
      </w:r>
      <w:proofErr w:type="spellEnd"/>
      <w:r w:rsidRPr="00A562C5">
        <w:rPr>
          <w:lang w:eastAsia="zh-CN"/>
        </w:rPr>
        <w:t xml:space="preserve"> security codes except for programmer security (@) on the data dictionaries for the PDM files. Security with respect to standard options in the module is implemented by carefully assigning options to users and by the use of security keys.</w:t>
      </w:r>
    </w:p>
    <w:p w14:paraId="1838F8A7" w14:textId="77777777" w:rsidR="00F45495" w:rsidRPr="00A562C5" w:rsidRDefault="00F45495" w:rsidP="005533E5">
      <w:pPr>
        <w:pStyle w:val="Heading2"/>
      </w:pPr>
      <w:bookmarkStart w:id="353" w:name="_Toc286934560"/>
      <w:bookmarkStart w:id="354" w:name="_Toc256497845"/>
      <w:bookmarkStart w:id="355" w:name="_Toc270660830"/>
      <w:bookmarkStart w:id="356" w:name="_Toc270660934"/>
      <w:bookmarkStart w:id="357" w:name="_Toc288817236"/>
      <w:bookmarkStart w:id="358" w:name="_Toc316902366"/>
      <w:bookmarkStart w:id="359" w:name="_Toc378747927"/>
      <w:bookmarkStart w:id="360" w:name="_Toc463280028"/>
      <w:bookmarkStart w:id="361" w:name="_Toc508182132"/>
      <w:bookmarkStart w:id="362" w:name="_Toc508182684"/>
      <w:bookmarkStart w:id="363" w:name="_Toc508182827"/>
      <w:bookmarkStart w:id="364" w:name="_Toc508182903"/>
      <w:bookmarkStart w:id="365" w:name="_Toc513535912"/>
      <w:bookmarkEnd w:id="353"/>
      <w:r w:rsidRPr="00A562C5">
        <w:t>Mail Groups</w:t>
      </w:r>
      <w:bookmarkEnd w:id="354"/>
      <w:bookmarkEnd w:id="355"/>
      <w:bookmarkEnd w:id="356"/>
      <w:bookmarkEnd w:id="357"/>
      <w:bookmarkEnd w:id="358"/>
      <w:bookmarkEnd w:id="359"/>
      <w:bookmarkEnd w:id="360"/>
      <w:bookmarkEnd w:id="361"/>
      <w:bookmarkEnd w:id="362"/>
      <w:bookmarkEnd w:id="363"/>
      <w:bookmarkEnd w:id="364"/>
      <w:bookmarkEnd w:id="365"/>
      <w:r w:rsidRPr="00A562C5">
        <w:t xml:space="preserve"> </w:t>
      </w:r>
    </w:p>
    <w:p w14:paraId="5CA7DA16" w14:textId="77777777" w:rsidR="00F45495" w:rsidRPr="00A562C5" w:rsidRDefault="00F45495" w:rsidP="00B159A4">
      <w:pPr>
        <w:pStyle w:val="BodyText"/>
      </w:pPr>
      <w:r w:rsidRPr="00A562C5">
        <w:t xml:space="preserve">Patch PSS*1*147 creates a new mail group called PSS ORDER CHECKS. The mail group description below was retrieved from VA </w:t>
      </w:r>
      <w:proofErr w:type="spellStart"/>
      <w:r w:rsidRPr="00A562C5">
        <w:t>FileMan</w:t>
      </w:r>
      <w:proofErr w:type="spellEnd"/>
      <w:r w:rsidRPr="00A562C5">
        <w:t>. The IRM Pharmacy support and Pharmacy ADPACs (and backups) should at a minimum be added to this mail group.</w:t>
      </w:r>
    </w:p>
    <w:p w14:paraId="2E665968" w14:textId="77777777" w:rsidR="00F45495" w:rsidRPr="00A562C5" w:rsidRDefault="00F45495" w:rsidP="00B159A4">
      <w:pPr>
        <w:pStyle w:val="BodyText"/>
      </w:pPr>
    </w:p>
    <w:p w14:paraId="2780B556"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14:paraId="0FB973D2"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14:paraId="589CEF04"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14:paraId="178A6158" w14:textId="77777777"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that</w:t>
      </w:r>
      <w:proofErr w:type="gramEnd"/>
      <w:r w:rsidRPr="00A562C5">
        <w:rPr>
          <w:rFonts w:ascii="Courier New" w:hAnsi="Courier New" w:cs="Courier New"/>
          <w:sz w:val="18"/>
          <w:szCs w:val="18"/>
        </w:rPr>
        <w:t xml:space="preserve"> impact Enhanced Order Checks (drug-drug interactions, duplicate therapy</w:t>
      </w:r>
    </w:p>
    <w:p w14:paraId="32C52E3C" w14:textId="77777777"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and</w:t>
      </w:r>
      <w:proofErr w:type="gramEnd"/>
      <w:r w:rsidRPr="00A562C5">
        <w:rPr>
          <w:rFonts w:ascii="Courier New" w:hAnsi="Courier New" w:cs="Courier New"/>
          <w:sz w:val="18"/>
          <w:szCs w:val="18"/>
        </w:rPr>
        <w:t xml:space="preserve"> dosing checks) introduced with PRE V. 0.5 utilizing a COTS database.  </w:t>
      </w:r>
    </w:p>
    <w:p w14:paraId="518B6F4A" w14:textId="77777777" w:rsidR="00CB1869" w:rsidRPr="005848FF" w:rsidRDefault="00CB1869" w:rsidP="00CB1869">
      <w:pPr>
        <w:rPr>
          <w:sz w:val="20"/>
        </w:rPr>
      </w:pPr>
      <w:bookmarkStart w:id="366" w:name="_Toc286934562"/>
      <w:bookmarkStart w:id="367" w:name="PSS_1_203b"/>
      <w:bookmarkStart w:id="368" w:name="_Toc256497846"/>
      <w:bookmarkStart w:id="369" w:name="_Toc270660831"/>
      <w:bookmarkStart w:id="370" w:name="_Toc270660935"/>
      <w:bookmarkStart w:id="371" w:name="_Toc288817237"/>
      <w:bookmarkStart w:id="372" w:name="_Toc316902367"/>
      <w:bookmarkStart w:id="373" w:name="_Toc378747928"/>
      <w:bookmarkStart w:id="374" w:name="_Toc463280029"/>
      <w:bookmarkStart w:id="375" w:name="_Toc508182133"/>
      <w:bookmarkStart w:id="376" w:name="_Toc508182685"/>
      <w:bookmarkStart w:id="377" w:name="_Toc508182828"/>
      <w:bookmarkStart w:id="378" w:name="_Toc508182904"/>
      <w:bookmarkEnd w:id="366"/>
      <w:bookmarkEnd w:id="367"/>
      <w:r w:rsidRPr="005848FF">
        <w:rPr>
          <w:sz w:val="20"/>
        </w:rPr>
        <w:t xml:space="preserve">Patch PSS*1*203 creates a new mail group called PSS DEE AUDIT. The mail group description below was retrieved from VA </w:t>
      </w:r>
      <w:proofErr w:type="spellStart"/>
      <w:r w:rsidRPr="005848FF">
        <w:rPr>
          <w:sz w:val="20"/>
        </w:rPr>
        <w:t>FileMan</w:t>
      </w:r>
      <w:proofErr w:type="spellEnd"/>
      <w:r w:rsidRPr="005848FF">
        <w:rPr>
          <w:sz w:val="20"/>
        </w:rPr>
        <w:t xml:space="preserve">. This mail group should include anyone who should be notified when changes are made to the DRUG file (#50). For more information on this mail group, refer to the </w:t>
      </w:r>
      <w:r w:rsidRPr="005848FF">
        <w:rPr>
          <w:i/>
          <w:sz w:val="20"/>
        </w:rPr>
        <w:t>Pharmacy Data Management Manager’s User Manual</w:t>
      </w:r>
      <w:r w:rsidRPr="005848FF">
        <w:rPr>
          <w:sz w:val="20"/>
        </w:rPr>
        <w:t>.</w:t>
      </w:r>
    </w:p>
    <w:p w14:paraId="6D394C43" w14:textId="77777777" w:rsidR="00CB1869" w:rsidRPr="005848FF" w:rsidRDefault="00CB1869" w:rsidP="00CB1869"/>
    <w:p w14:paraId="4A2F9323" w14:textId="77777777" w:rsidR="00CB1869" w:rsidRPr="005848FF" w:rsidRDefault="00CB1869" w:rsidP="00CB1869">
      <w:pPr>
        <w:shd w:val="clear" w:color="auto" w:fill="D9D9D9"/>
        <w:rPr>
          <w:rFonts w:ascii="Courier New" w:hAnsi="Courier New" w:cs="Courier New"/>
          <w:b/>
          <w:sz w:val="18"/>
          <w:szCs w:val="18"/>
        </w:rPr>
      </w:pPr>
      <w:r w:rsidRPr="005848FF">
        <w:rPr>
          <w:rFonts w:ascii="Courier New" w:hAnsi="Courier New" w:cs="Courier New"/>
          <w:b/>
          <w:sz w:val="18"/>
          <w:szCs w:val="18"/>
        </w:rPr>
        <w:t xml:space="preserve">NAME: PSS DEE AUDIT                  </w:t>
      </w:r>
    </w:p>
    <w:p w14:paraId="1E2C75AA" w14:textId="77777777" w:rsidR="00CB1869" w:rsidRPr="005848FF" w:rsidRDefault="00CB1869" w:rsidP="00CB1869">
      <w:pPr>
        <w:shd w:val="clear" w:color="auto" w:fill="D9D9D9"/>
        <w:rPr>
          <w:rFonts w:ascii="Courier New" w:hAnsi="Courier New" w:cs="Courier New"/>
          <w:sz w:val="18"/>
          <w:szCs w:val="18"/>
        </w:rPr>
      </w:pPr>
      <w:r w:rsidRPr="005848FF">
        <w:rPr>
          <w:rFonts w:ascii="Courier New" w:hAnsi="Courier New" w:cs="Courier New"/>
          <w:sz w:val="18"/>
          <w:szCs w:val="18"/>
        </w:rPr>
        <w:t>TYPE: public</w:t>
      </w:r>
    </w:p>
    <w:p w14:paraId="2AAACD55" w14:textId="77777777" w:rsidR="00CB1869" w:rsidRPr="005848FF" w:rsidRDefault="00CB1869" w:rsidP="00CB1869">
      <w:pPr>
        <w:shd w:val="clear" w:color="auto" w:fill="D9D9D9"/>
        <w:rPr>
          <w:rFonts w:ascii="Courier New" w:hAnsi="Courier New" w:cs="Courier New"/>
          <w:sz w:val="18"/>
          <w:szCs w:val="18"/>
        </w:rPr>
      </w:pPr>
      <w:r w:rsidRPr="005848FF">
        <w:rPr>
          <w:rFonts w:ascii="Courier New" w:hAnsi="Courier New" w:cs="Courier New"/>
          <w:sz w:val="18"/>
          <w:szCs w:val="18"/>
        </w:rPr>
        <w:t xml:space="preserve">DESCRIPTION:   Members of this mail group will receive audit notifications </w:t>
      </w:r>
    </w:p>
    <w:p w14:paraId="7593EFCC" w14:textId="77777777" w:rsidR="00CB1869" w:rsidRPr="005848FF" w:rsidRDefault="00CB1869" w:rsidP="00CB1869">
      <w:pPr>
        <w:shd w:val="clear" w:color="auto" w:fill="D9D9D9"/>
        <w:rPr>
          <w:rFonts w:ascii="Courier New" w:hAnsi="Courier New" w:cs="Courier New"/>
          <w:sz w:val="18"/>
          <w:szCs w:val="18"/>
        </w:rPr>
      </w:pPr>
      <w:proofErr w:type="gramStart"/>
      <w:r w:rsidRPr="005848FF">
        <w:rPr>
          <w:rFonts w:ascii="Courier New" w:hAnsi="Courier New" w:cs="Courier New"/>
          <w:sz w:val="18"/>
          <w:szCs w:val="18"/>
        </w:rPr>
        <w:t>when</w:t>
      </w:r>
      <w:proofErr w:type="gramEnd"/>
      <w:r w:rsidRPr="005848FF">
        <w:rPr>
          <w:rFonts w:ascii="Courier New" w:hAnsi="Courier New" w:cs="Courier New"/>
          <w:sz w:val="18"/>
          <w:szCs w:val="18"/>
        </w:rPr>
        <w:t xml:space="preserve"> certain fields are viewed or changed in the DRUG file (#50).</w:t>
      </w:r>
    </w:p>
    <w:p w14:paraId="47634E9C" w14:textId="77777777" w:rsidR="00F45495" w:rsidRPr="005848FF" w:rsidRDefault="00F45495" w:rsidP="005533E5">
      <w:pPr>
        <w:pStyle w:val="Heading2"/>
      </w:pPr>
      <w:bookmarkStart w:id="379" w:name="_Toc513535913"/>
      <w:r w:rsidRPr="005848FF">
        <w:t>Alerts</w:t>
      </w:r>
      <w:bookmarkEnd w:id="368"/>
      <w:bookmarkEnd w:id="369"/>
      <w:bookmarkEnd w:id="370"/>
      <w:bookmarkEnd w:id="371"/>
      <w:bookmarkEnd w:id="372"/>
      <w:bookmarkEnd w:id="373"/>
      <w:bookmarkEnd w:id="374"/>
      <w:bookmarkEnd w:id="375"/>
      <w:bookmarkEnd w:id="376"/>
      <w:bookmarkEnd w:id="377"/>
      <w:bookmarkEnd w:id="378"/>
      <w:bookmarkEnd w:id="379"/>
    </w:p>
    <w:p w14:paraId="47CB86EC" w14:textId="77777777" w:rsidR="00B423F6" w:rsidRPr="00A562C5" w:rsidRDefault="00F45495" w:rsidP="00B159A4">
      <w:pPr>
        <w:pStyle w:val="BodyText"/>
      </w:pPr>
      <w:r w:rsidRPr="00A562C5">
        <w:t>There are no alerts in the PDM package.</w:t>
      </w:r>
    </w:p>
    <w:p w14:paraId="6603D3D0" w14:textId="77777777" w:rsidR="00F45495" w:rsidRPr="00A562C5" w:rsidRDefault="00F45495" w:rsidP="005533E5">
      <w:pPr>
        <w:pStyle w:val="Heading2"/>
      </w:pPr>
      <w:bookmarkStart w:id="380" w:name="_Toc286934564"/>
      <w:bookmarkStart w:id="381" w:name="_Toc256497847"/>
      <w:bookmarkStart w:id="382" w:name="_Toc270660832"/>
      <w:bookmarkStart w:id="383" w:name="_Toc270660936"/>
      <w:bookmarkStart w:id="384" w:name="_Toc288817238"/>
      <w:bookmarkStart w:id="385" w:name="_Toc316902368"/>
      <w:bookmarkStart w:id="386" w:name="_Toc378747929"/>
      <w:bookmarkStart w:id="387" w:name="_Toc463280030"/>
      <w:bookmarkStart w:id="388" w:name="_Toc508182134"/>
      <w:bookmarkStart w:id="389" w:name="_Toc508182686"/>
      <w:bookmarkStart w:id="390" w:name="_Toc508182829"/>
      <w:bookmarkStart w:id="391" w:name="_Toc508182905"/>
      <w:bookmarkStart w:id="392" w:name="_Toc513535914"/>
      <w:bookmarkEnd w:id="380"/>
      <w:r w:rsidRPr="00A562C5">
        <w:t>Bulletins</w:t>
      </w:r>
      <w:bookmarkEnd w:id="381"/>
      <w:bookmarkEnd w:id="382"/>
      <w:bookmarkEnd w:id="383"/>
      <w:bookmarkEnd w:id="384"/>
      <w:bookmarkEnd w:id="385"/>
      <w:bookmarkEnd w:id="386"/>
      <w:bookmarkEnd w:id="387"/>
      <w:bookmarkEnd w:id="388"/>
      <w:bookmarkEnd w:id="389"/>
      <w:bookmarkEnd w:id="390"/>
      <w:bookmarkEnd w:id="391"/>
      <w:bookmarkEnd w:id="392"/>
    </w:p>
    <w:p w14:paraId="3BE1C8BA" w14:textId="77777777"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14:paraId="5FDE4C34" w14:textId="77777777" w:rsidR="00F45495" w:rsidRPr="00A562C5" w:rsidRDefault="00F45495" w:rsidP="00B159A4">
      <w:pPr>
        <w:pStyle w:val="BodyText"/>
      </w:pPr>
      <w:r w:rsidRPr="00A562C5">
        <w:t xml:space="preserve">Bulletins are processed by </w:t>
      </w:r>
      <w:proofErr w:type="spellStart"/>
      <w:r w:rsidRPr="00A562C5">
        <w:t>MailMan</w:t>
      </w:r>
      <w:proofErr w:type="spellEnd"/>
      <w:r w:rsidRPr="00A562C5">
        <w:t xml:space="preserve"> either because of either a special type of cross reference or a direct call in a routine. The interface for the direct call is described in the documentation on programmer entry points. </w:t>
      </w:r>
      <w:proofErr w:type="spellStart"/>
      <w:r w:rsidRPr="00A562C5">
        <w:t>FileMan</w:t>
      </w:r>
      <w:proofErr w:type="spellEnd"/>
      <w:r w:rsidRPr="00A562C5">
        <w:t xml:space="preserve"> sets up code that will issue a bulletin automatically when the special cross reference type is created.  In either case the parameters that go into the text and/or the subject make each bulletin unique.</w:t>
      </w:r>
    </w:p>
    <w:p w14:paraId="6E1E4F6A" w14:textId="77777777" w:rsidR="00F45495" w:rsidRPr="00A562C5" w:rsidRDefault="00F45495" w:rsidP="00A562C5">
      <w:pPr>
        <w:rPr>
          <w:szCs w:val="22"/>
        </w:rPr>
      </w:pPr>
    </w:p>
    <w:p w14:paraId="1BD97E43" w14:textId="77777777" w:rsidR="00F45495" w:rsidRPr="00A562C5" w:rsidRDefault="00F45495" w:rsidP="00A562C5">
      <w:pPr>
        <w:rPr>
          <w:szCs w:val="22"/>
        </w:rPr>
      </w:pPr>
      <w:r w:rsidRPr="00A562C5">
        <w:rPr>
          <w:szCs w:val="22"/>
        </w:rPr>
        <w:t xml:space="preserve">NAME: PSS FDB INTERFACE </w:t>
      </w:r>
    </w:p>
    <w:p w14:paraId="01CD816C" w14:textId="77777777" w:rsidR="00F45495" w:rsidRPr="00A562C5" w:rsidRDefault="00F45495" w:rsidP="00A562C5">
      <w:pPr>
        <w:rPr>
          <w:szCs w:val="22"/>
        </w:rPr>
      </w:pPr>
      <w:r w:rsidRPr="00A562C5">
        <w:rPr>
          <w:szCs w:val="22"/>
        </w:rPr>
        <w:t xml:space="preserve">SUBJECT: ORDER CHECK DATABASE </w:t>
      </w:r>
      <w:r w:rsidR="007531C9" w:rsidRPr="00A562C5">
        <w:rPr>
          <w:szCs w:val="22"/>
        </w:rPr>
        <w:t>DOWN</w:t>
      </w:r>
    </w:p>
    <w:p w14:paraId="43EABEBC" w14:textId="77777777" w:rsidR="00F45495" w:rsidRPr="00A562C5" w:rsidRDefault="00F45495" w:rsidP="00A562C5">
      <w:pPr>
        <w:rPr>
          <w:szCs w:val="22"/>
        </w:rPr>
      </w:pPr>
      <w:r w:rsidRPr="00A562C5">
        <w:rPr>
          <w:szCs w:val="22"/>
        </w:rPr>
        <w:t>RETENTION DAYS: 3</w:t>
      </w:r>
    </w:p>
    <w:p w14:paraId="1FA41C7A" w14:textId="77777777"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14:paraId="75E52732" w14:textId="77777777" w:rsidR="007531C9" w:rsidRPr="00A562C5" w:rsidRDefault="007531C9" w:rsidP="00A562C5">
      <w:pPr>
        <w:rPr>
          <w:szCs w:val="22"/>
        </w:rPr>
      </w:pPr>
    </w:p>
    <w:p w14:paraId="731D8FD0" w14:textId="77777777" w:rsidR="007531C9" w:rsidRPr="00A562C5" w:rsidRDefault="007531C9" w:rsidP="00A562C5">
      <w:pPr>
        <w:rPr>
          <w:szCs w:val="22"/>
        </w:rPr>
      </w:pPr>
      <w:r w:rsidRPr="00A562C5">
        <w:rPr>
          <w:szCs w:val="22"/>
        </w:rPr>
        <w:t>NAME: PSS FDB INTERFACE RESTORED</w:t>
      </w:r>
    </w:p>
    <w:p w14:paraId="50231912" w14:textId="77777777" w:rsidR="007531C9" w:rsidRPr="00A562C5" w:rsidRDefault="007531C9" w:rsidP="00A562C5">
      <w:pPr>
        <w:rPr>
          <w:sz w:val="20"/>
        </w:rPr>
      </w:pPr>
      <w:r w:rsidRPr="00A562C5">
        <w:rPr>
          <w:szCs w:val="22"/>
        </w:rPr>
        <w:lastRenderedPageBreak/>
        <w:t>SUBJECT: ORDER CHECK DATABASE IS BACK UP</w:t>
      </w:r>
    </w:p>
    <w:p w14:paraId="6D85A0C7" w14:textId="77777777" w:rsidR="007531C9" w:rsidRPr="00A562C5" w:rsidRDefault="007531C9" w:rsidP="00A562C5">
      <w:pPr>
        <w:rPr>
          <w:szCs w:val="22"/>
        </w:rPr>
      </w:pPr>
      <w:r w:rsidRPr="00A562C5">
        <w:rPr>
          <w:szCs w:val="22"/>
        </w:rPr>
        <w:t xml:space="preserve">RETENTION DAYS: 3 </w:t>
      </w:r>
    </w:p>
    <w:p w14:paraId="3A75D8F2" w14:textId="77777777" w:rsidR="007B1011" w:rsidRPr="007B1011" w:rsidRDefault="007531C9" w:rsidP="007B1011">
      <w:pPr>
        <w:rPr>
          <w:szCs w:val="22"/>
        </w:rPr>
      </w:pPr>
      <w:r w:rsidRPr="00A562C5">
        <w:rPr>
          <w:szCs w:val="22"/>
        </w:rPr>
        <w:t>PRIORITY</w:t>
      </w:r>
      <w:proofErr w:type="gramStart"/>
      <w:r w:rsidRPr="00A562C5">
        <w:rPr>
          <w:szCs w:val="22"/>
        </w:rPr>
        <w:t>?:</w:t>
      </w:r>
      <w:proofErr w:type="gramEnd"/>
      <w:r w:rsidRPr="00A562C5">
        <w:rPr>
          <w:szCs w:val="22"/>
        </w:rPr>
        <w:t xml:space="preserve"> YES</w:t>
      </w:r>
    </w:p>
    <w:p w14:paraId="5610900F" w14:textId="77777777" w:rsidR="00F45495" w:rsidRPr="00A562C5" w:rsidRDefault="00F45495" w:rsidP="005533E5">
      <w:pPr>
        <w:pStyle w:val="Heading2"/>
      </w:pPr>
      <w:bookmarkStart w:id="393" w:name="_Toc288817239"/>
      <w:bookmarkStart w:id="394" w:name="_Toc316902369"/>
      <w:bookmarkStart w:id="395" w:name="_Toc378747930"/>
      <w:bookmarkStart w:id="396" w:name="_Toc463280031"/>
      <w:bookmarkStart w:id="397" w:name="_Toc508182135"/>
      <w:bookmarkStart w:id="398" w:name="_Toc508182687"/>
      <w:bookmarkStart w:id="399" w:name="_Toc508182830"/>
      <w:bookmarkStart w:id="400" w:name="_Toc508182906"/>
      <w:bookmarkStart w:id="401" w:name="_Toc513535915"/>
      <w:r w:rsidRPr="00A562C5">
        <w:t>Remote Systems</w:t>
      </w:r>
      <w:bookmarkEnd w:id="393"/>
      <w:bookmarkEnd w:id="394"/>
      <w:bookmarkEnd w:id="395"/>
      <w:bookmarkEnd w:id="396"/>
      <w:bookmarkEnd w:id="397"/>
      <w:bookmarkEnd w:id="398"/>
      <w:bookmarkEnd w:id="399"/>
      <w:bookmarkEnd w:id="400"/>
      <w:bookmarkEnd w:id="401"/>
    </w:p>
    <w:p w14:paraId="5473689D" w14:textId="77777777" w:rsidR="00F45495" w:rsidRPr="00A562C5" w:rsidRDefault="00F45495" w:rsidP="00A562C5">
      <w:pPr>
        <w:rPr>
          <w:szCs w:val="22"/>
        </w:rPr>
      </w:pPr>
      <w:r w:rsidRPr="00A562C5">
        <w:rPr>
          <w:szCs w:val="22"/>
        </w:rPr>
        <w:t xml:space="preserve">PDM does not transmit data to any remote system or facility. </w:t>
      </w:r>
    </w:p>
    <w:p w14:paraId="6A812EB7" w14:textId="77777777" w:rsidR="00F45495" w:rsidRPr="00A562C5" w:rsidRDefault="00F45495" w:rsidP="005533E5">
      <w:pPr>
        <w:pStyle w:val="Heading2"/>
      </w:pPr>
      <w:bookmarkStart w:id="402" w:name="_Toc288817240"/>
      <w:bookmarkStart w:id="403" w:name="_Toc316902370"/>
      <w:bookmarkStart w:id="404" w:name="_Toc378747931"/>
      <w:bookmarkStart w:id="405" w:name="_Toc463280032"/>
      <w:bookmarkStart w:id="406" w:name="_Toc508182136"/>
      <w:bookmarkStart w:id="407" w:name="_Toc508182688"/>
      <w:bookmarkStart w:id="408" w:name="_Toc508182831"/>
      <w:bookmarkStart w:id="409" w:name="_Toc508182907"/>
      <w:bookmarkStart w:id="410" w:name="_Toc513535916"/>
      <w:r w:rsidRPr="00A562C5">
        <w:t>Archiving/Purging</w:t>
      </w:r>
      <w:bookmarkEnd w:id="402"/>
      <w:bookmarkEnd w:id="403"/>
      <w:bookmarkEnd w:id="404"/>
      <w:bookmarkEnd w:id="405"/>
      <w:bookmarkEnd w:id="406"/>
      <w:bookmarkEnd w:id="407"/>
      <w:bookmarkEnd w:id="408"/>
      <w:bookmarkEnd w:id="409"/>
      <w:bookmarkEnd w:id="410"/>
    </w:p>
    <w:p w14:paraId="78EA20F5" w14:textId="77777777" w:rsidR="00F45495" w:rsidRPr="00A562C5" w:rsidRDefault="00F45495" w:rsidP="00B159A4">
      <w:pPr>
        <w:pStyle w:val="BodyText"/>
      </w:pPr>
      <w:r w:rsidRPr="00A562C5">
        <w:t>There are no archiving and purging functions necessary with the PDM package.</w:t>
      </w:r>
    </w:p>
    <w:p w14:paraId="48FF4838" w14:textId="77777777" w:rsidR="00F45495" w:rsidRPr="00A562C5" w:rsidRDefault="00F45495" w:rsidP="005533E5">
      <w:pPr>
        <w:pStyle w:val="Heading2"/>
      </w:pPr>
      <w:bookmarkStart w:id="411" w:name="_Toc288817241"/>
      <w:bookmarkStart w:id="412" w:name="_Toc316902371"/>
      <w:bookmarkStart w:id="413" w:name="_Toc378747932"/>
      <w:bookmarkStart w:id="414" w:name="_Toc463280033"/>
      <w:bookmarkStart w:id="415" w:name="_Toc508182137"/>
      <w:bookmarkStart w:id="416" w:name="_Toc508182689"/>
      <w:bookmarkStart w:id="417" w:name="_Toc508182832"/>
      <w:bookmarkStart w:id="418" w:name="_Toc508182908"/>
      <w:bookmarkStart w:id="419" w:name="_Toc513535917"/>
      <w:r w:rsidRPr="00A562C5">
        <w:t>Contingency Planning</w:t>
      </w:r>
      <w:bookmarkEnd w:id="411"/>
      <w:bookmarkEnd w:id="412"/>
      <w:bookmarkEnd w:id="413"/>
      <w:bookmarkEnd w:id="414"/>
      <w:bookmarkEnd w:id="415"/>
      <w:bookmarkEnd w:id="416"/>
      <w:bookmarkEnd w:id="417"/>
      <w:bookmarkEnd w:id="418"/>
      <w:bookmarkEnd w:id="419"/>
    </w:p>
    <w:p w14:paraId="048277DF" w14:textId="77777777"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14:paraId="1C3D4C3A" w14:textId="77777777" w:rsidR="00F45495" w:rsidRPr="00A562C5" w:rsidRDefault="00F45495" w:rsidP="005533E5">
      <w:pPr>
        <w:pStyle w:val="Heading2"/>
      </w:pPr>
      <w:bookmarkStart w:id="420" w:name="_Toc286934569"/>
      <w:bookmarkStart w:id="421" w:name="_Toc286934570"/>
      <w:bookmarkStart w:id="422" w:name="_Toc286934571"/>
      <w:bookmarkStart w:id="423" w:name="_Toc286934572"/>
      <w:bookmarkStart w:id="424" w:name="_Toc286934573"/>
      <w:bookmarkStart w:id="425" w:name="_Toc286934574"/>
      <w:bookmarkStart w:id="426" w:name="_Toc286934575"/>
      <w:bookmarkStart w:id="427" w:name="_Toc286934576"/>
      <w:bookmarkStart w:id="428" w:name="_Toc286934577"/>
      <w:bookmarkStart w:id="429" w:name="_Toc286934578"/>
      <w:bookmarkStart w:id="430" w:name="_Toc286934579"/>
      <w:bookmarkStart w:id="431" w:name="_Toc286934580"/>
      <w:bookmarkStart w:id="432" w:name="_Toc286934581"/>
      <w:bookmarkStart w:id="433" w:name="_Toc286934582"/>
      <w:bookmarkStart w:id="434" w:name="_Toc286934583"/>
      <w:bookmarkStart w:id="435" w:name="_Toc286934584"/>
      <w:bookmarkStart w:id="436" w:name="_Toc256497853"/>
      <w:bookmarkStart w:id="437" w:name="_Toc270660836"/>
      <w:bookmarkStart w:id="438" w:name="_Toc270660940"/>
      <w:bookmarkStart w:id="439" w:name="_Toc288817242"/>
      <w:bookmarkStart w:id="440" w:name="_Toc316902372"/>
      <w:bookmarkStart w:id="441" w:name="_Toc378747933"/>
      <w:bookmarkStart w:id="442" w:name="_Toc463280034"/>
      <w:bookmarkStart w:id="443" w:name="_Toc508182138"/>
      <w:bookmarkStart w:id="444" w:name="_Toc508182690"/>
      <w:bookmarkStart w:id="445" w:name="_Toc508182833"/>
      <w:bookmarkStart w:id="446" w:name="_Toc508182909"/>
      <w:bookmarkStart w:id="447" w:name="_Toc513535918"/>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sidRPr="00A562C5">
        <w:t>Interfacing</w:t>
      </w:r>
      <w:bookmarkEnd w:id="436"/>
      <w:bookmarkEnd w:id="437"/>
      <w:bookmarkEnd w:id="438"/>
      <w:bookmarkEnd w:id="439"/>
      <w:bookmarkEnd w:id="440"/>
      <w:bookmarkEnd w:id="441"/>
      <w:bookmarkEnd w:id="442"/>
      <w:bookmarkEnd w:id="443"/>
      <w:bookmarkEnd w:id="444"/>
      <w:bookmarkEnd w:id="445"/>
      <w:bookmarkEnd w:id="446"/>
      <w:bookmarkEnd w:id="447"/>
    </w:p>
    <w:p w14:paraId="76A218F8" w14:textId="77777777" w:rsidR="00F45495" w:rsidRPr="00A562C5" w:rsidRDefault="00F45495" w:rsidP="00B159A4">
      <w:pPr>
        <w:pStyle w:val="BodyText"/>
      </w:pPr>
      <w:r w:rsidRPr="00A562C5">
        <w:t>There are no specialized products embedded within or required by the PDM package.</w:t>
      </w:r>
    </w:p>
    <w:p w14:paraId="43A4E25F" w14:textId="77777777" w:rsidR="00F45495" w:rsidRPr="00A562C5" w:rsidRDefault="00F45495" w:rsidP="005533E5">
      <w:pPr>
        <w:pStyle w:val="Heading2"/>
      </w:pPr>
      <w:bookmarkStart w:id="448" w:name="_Toc286934586"/>
      <w:bookmarkStart w:id="449" w:name="_Toc256497854"/>
      <w:bookmarkStart w:id="450" w:name="_Toc270660837"/>
      <w:bookmarkStart w:id="451" w:name="_Toc270660941"/>
      <w:bookmarkStart w:id="452" w:name="_Toc288817243"/>
      <w:bookmarkStart w:id="453" w:name="_Toc316902373"/>
      <w:bookmarkStart w:id="454" w:name="_Toc378747934"/>
      <w:bookmarkStart w:id="455" w:name="_Toc463280035"/>
      <w:bookmarkStart w:id="456" w:name="_Toc508182139"/>
      <w:bookmarkStart w:id="457" w:name="_Toc508182691"/>
      <w:bookmarkStart w:id="458" w:name="_Toc508182834"/>
      <w:bookmarkStart w:id="459" w:name="_Toc508182910"/>
      <w:bookmarkStart w:id="460" w:name="_Toc513535919"/>
      <w:bookmarkEnd w:id="448"/>
      <w:r w:rsidRPr="00A562C5">
        <w:t>Electronic Signatures</w:t>
      </w:r>
      <w:bookmarkEnd w:id="449"/>
      <w:bookmarkEnd w:id="450"/>
      <w:bookmarkEnd w:id="451"/>
      <w:bookmarkEnd w:id="452"/>
      <w:bookmarkEnd w:id="453"/>
      <w:bookmarkEnd w:id="454"/>
      <w:bookmarkEnd w:id="455"/>
      <w:bookmarkEnd w:id="456"/>
      <w:bookmarkEnd w:id="457"/>
      <w:bookmarkEnd w:id="458"/>
      <w:bookmarkEnd w:id="459"/>
      <w:bookmarkEnd w:id="460"/>
    </w:p>
    <w:p w14:paraId="278D2F27" w14:textId="77777777" w:rsidR="00F45495" w:rsidRPr="00A562C5" w:rsidRDefault="00F45495" w:rsidP="00B159A4">
      <w:pPr>
        <w:pStyle w:val="BodyText"/>
      </w:pPr>
      <w:r w:rsidRPr="00A562C5">
        <w:t>No electronic signatures are utilized in the PDM package.</w:t>
      </w:r>
    </w:p>
    <w:p w14:paraId="6E56C06F" w14:textId="77777777" w:rsidR="00033F78" w:rsidRPr="00A562C5" w:rsidRDefault="00E10FDF" w:rsidP="005533E5">
      <w:pPr>
        <w:pStyle w:val="Heading2"/>
      </w:pPr>
      <w:bookmarkStart w:id="461" w:name="_Toc286934588"/>
      <w:bookmarkStart w:id="462" w:name="_Toc256497855"/>
      <w:bookmarkStart w:id="463" w:name="_Toc270660838"/>
      <w:bookmarkStart w:id="464" w:name="_Toc270660942"/>
      <w:bookmarkStart w:id="465" w:name="_Toc288817244"/>
      <w:bookmarkStart w:id="466" w:name="_Toc316902374"/>
      <w:bookmarkStart w:id="467" w:name="_Toc378747935"/>
      <w:bookmarkStart w:id="468" w:name="_Toc463280036"/>
      <w:bookmarkStart w:id="469" w:name="_Toc508182140"/>
      <w:bookmarkStart w:id="470" w:name="_Toc508182692"/>
      <w:bookmarkStart w:id="471" w:name="_Toc508182835"/>
      <w:bookmarkStart w:id="472" w:name="_Toc508182911"/>
      <w:bookmarkStart w:id="473" w:name="_Toc513535920"/>
      <w:bookmarkEnd w:id="461"/>
      <w:r w:rsidRPr="00A562C5">
        <w:t xml:space="preserve">Locked </w:t>
      </w:r>
      <w:r w:rsidR="00F45495" w:rsidRPr="00A562C5">
        <w:t>Menu</w:t>
      </w:r>
      <w:bookmarkStart w:id="474" w:name="P155_p48"/>
      <w:bookmarkEnd w:id="462"/>
      <w:bookmarkEnd w:id="463"/>
      <w:bookmarkEnd w:id="464"/>
      <w:bookmarkEnd w:id="465"/>
      <w:bookmarkEnd w:id="466"/>
      <w:bookmarkEnd w:id="474"/>
      <w:r w:rsidRPr="00A562C5">
        <w:t xml:space="preserve"> Options</w:t>
      </w:r>
      <w:bookmarkEnd w:id="467"/>
      <w:bookmarkEnd w:id="468"/>
      <w:bookmarkEnd w:id="469"/>
      <w:bookmarkEnd w:id="470"/>
      <w:bookmarkEnd w:id="471"/>
      <w:bookmarkEnd w:id="472"/>
      <w:bookmarkEnd w:id="473"/>
    </w:p>
    <w:p w14:paraId="1121574A" w14:textId="77777777"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14:paraId="471E7A30" w14:textId="77777777" w:rsidR="00E10FDF" w:rsidRPr="00A562C5" w:rsidRDefault="00E10FDF" w:rsidP="00A562C5">
      <w:pPr>
        <w:rPr>
          <w:noProof/>
          <w:szCs w:val="22"/>
        </w:rPr>
      </w:pPr>
    </w:p>
    <w:p w14:paraId="77426823" w14:textId="77777777" w:rsidR="00033F78" w:rsidRPr="00A562C5" w:rsidRDefault="007A0554" w:rsidP="00A562C5">
      <w:pPr>
        <w:rPr>
          <w:szCs w:val="22"/>
        </w:rPr>
      </w:pPr>
      <w:r>
        <w:rPr>
          <w:noProof/>
          <w:szCs w:val="22"/>
        </w:rPr>
        <w:pict w14:anchorId="5A5893C3">
          <v:shape id="_x0000_i1033" type="#_x0000_t75" alt="Security Key Logo" style="width:39pt;height:9pt;visibility:visible">
            <v:imagedata r:id="rId24" o:title="Security Key Logo"/>
          </v:shape>
        </w:pict>
      </w:r>
      <w:r w:rsidR="00033F78" w:rsidRPr="00A562C5">
        <w:rPr>
          <w:szCs w:val="22"/>
        </w:rPr>
        <w:t xml:space="preserve">     </w:t>
      </w:r>
      <w:r w:rsidR="00033F78" w:rsidRPr="00A562C5">
        <w:rPr>
          <w:b/>
        </w:rPr>
        <w:t>Locked: PSXCMOPMGR</w:t>
      </w:r>
    </w:p>
    <w:p w14:paraId="49A20BB6" w14:textId="77777777"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14:paraId="68A82ED7" w14:textId="77777777" w:rsidR="00F45495" w:rsidRPr="00A562C5" w:rsidRDefault="00F45495" w:rsidP="005533E5">
      <w:pPr>
        <w:pStyle w:val="Heading2"/>
      </w:pPr>
      <w:bookmarkStart w:id="475" w:name="P037"/>
      <w:bookmarkStart w:id="476" w:name="_Toc256497856"/>
      <w:bookmarkStart w:id="477" w:name="_Toc270660839"/>
      <w:bookmarkStart w:id="478" w:name="_Toc270660943"/>
      <w:bookmarkStart w:id="479" w:name="_Toc288817245"/>
      <w:bookmarkStart w:id="480" w:name="_Toc316902375"/>
      <w:bookmarkStart w:id="481" w:name="_Toc378747936"/>
      <w:bookmarkStart w:id="482" w:name="_Toc463280037"/>
      <w:bookmarkStart w:id="483" w:name="_Toc508182141"/>
      <w:bookmarkStart w:id="484" w:name="_Toc508182693"/>
      <w:bookmarkStart w:id="485" w:name="_Toc508182836"/>
      <w:bookmarkStart w:id="486" w:name="_Toc508182912"/>
      <w:bookmarkStart w:id="487" w:name="_Toc513535921"/>
      <w:bookmarkStart w:id="488" w:name="_Toc396552223"/>
      <w:bookmarkEnd w:id="475"/>
      <w:r w:rsidRPr="00A562C5">
        <w:t>Security Keys</w:t>
      </w:r>
      <w:bookmarkEnd w:id="476"/>
      <w:bookmarkEnd w:id="477"/>
      <w:bookmarkEnd w:id="478"/>
      <w:bookmarkEnd w:id="479"/>
      <w:bookmarkEnd w:id="480"/>
      <w:bookmarkEnd w:id="481"/>
      <w:bookmarkEnd w:id="482"/>
      <w:bookmarkEnd w:id="483"/>
      <w:bookmarkEnd w:id="484"/>
      <w:bookmarkEnd w:id="485"/>
      <w:bookmarkEnd w:id="486"/>
      <w:bookmarkEnd w:id="487"/>
    </w:p>
    <w:p w14:paraId="1719D343" w14:textId="77777777" w:rsidR="00826778" w:rsidRPr="00A562C5" w:rsidRDefault="00375C7D" w:rsidP="00B159A4">
      <w:pPr>
        <w:pStyle w:val="BodyText"/>
      </w:pPr>
      <w:r w:rsidRPr="00A562C5">
        <w:t>The PSS ORDER CHECKS security key is used to control access to the Enable/Disable Dosing Order Checks [PSS DOSING ORDER CHECKS] option.</w:t>
      </w:r>
    </w:p>
    <w:p w14:paraId="54CA6D0F" w14:textId="77777777"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14:paraId="74C6A95E" w14:textId="77777777"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14:paraId="045C81F3" w14:textId="77777777"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14:paraId="6BF1F20F" w14:textId="77777777"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14:paraId="3BE01ECA" w14:textId="77777777"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14:paraId="2009F03F" w14:textId="77777777"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14:paraId="38525197" w14:textId="77777777"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14:paraId="4910EA3E" w14:textId="77777777"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14:paraId="28F724F1" w14:textId="77777777"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14:paraId="2C50F1EA" w14:textId="77777777"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14:paraId="385D78F9" w14:textId="77777777"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14:paraId="74F6AF90" w14:textId="77777777" w:rsidR="00F45495" w:rsidRPr="00A562C5" w:rsidRDefault="00F45495" w:rsidP="00A562C5">
      <w:pPr>
        <w:tabs>
          <w:tab w:val="left" w:pos="5760"/>
        </w:tabs>
        <w:ind w:left="540"/>
        <w:rPr>
          <w:szCs w:val="22"/>
        </w:rPr>
      </w:pPr>
    </w:p>
    <w:p w14:paraId="36BA0F9D" w14:textId="77777777" w:rsidR="00F45495" w:rsidRPr="00A562C5" w:rsidRDefault="00F45495" w:rsidP="00B159A4">
      <w:pPr>
        <w:pStyle w:val="BodyText"/>
      </w:pPr>
      <w:r w:rsidRPr="00A562C5">
        <w:t xml:space="preserve">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w:t>
      </w:r>
      <w:proofErr w:type="spellStart"/>
      <w:r w:rsidRPr="00A562C5">
        <w:t>FileMan</w:t>
      </w:r>
      <w:proofErr w:type="spellEnd"/>
      <w:r w:rsidRPr="00A562C5">
        <w:t>.</w:t>
      </w:r>
      <w:r w:rsidRPr="00A562C5">
        <w:rPr>
          <w:sz w:val="24"/>
        </w:rPr>
        <w:t xml:space="preserve"> </w:t>
      </w:r>
    </w:p>
    <w:p w14:paraId="1AF5CDE2"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14:paraId="62E81464"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14:paraId="7C63307E"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14:paraId="04484EC2" w14:textId="77777777" w:rsidR="00F45495" w:rsidRPr="00A562C5" w:rsidRDefault="00F45495" w:rsidP="00A562C5"/>
    <w:p w14:paraId="65021B0D"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14:paraId="1CD4B2DE"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14:paraId="26DEACC4"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14:paraId="4796A4EF" w14:textId="77777777" w:rsidR="00F45495" w:rsidRPr="00A562C5" w:rsidRDefault="00F45495" w:rsidP="00A562C5"/>
    <w:p w14:paraId="79423478"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14:paraId="7BE3E304"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14:paraId="7089015E"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14:paraId="53066929" w14:textId="77777777" w:rsidR="00F45495" w:rsidRPr="00A562C5" w:rsidRDefault="00F45495" w:rsidP="00A562C5"/>
    <w:p w14:paraId="37FD2708"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14:paraId="05CF2F48" w14:textId="77777777" w:rsidR="00F45495" w:rsidRPr="00A562C5" w:rsidRDefault="00F45495" w:rsidP="00A562C5">
      <w:pPr>
        <w:shd w:val="clear" w:color="auto" w:fill="D9D9D9"/>
        <w:rPr>
          <w:rFonts w:ascii="Courier New" w:hAnsi="Courier New" w:cs="Courier New"/>
          <w:b/>
          <w:sz w:val="18"/>
          <w:szCs w:val="18"/>
        </w:rPr>
      </w:pPr>
    </w:p>
    <w:p w14:paraId="78559AAB"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14:paraId="071B9733" w14:textId="77777777"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89" w:name="p167_50a"/>
      <w:bookmarkEnd w:id="489"/>
    </w:p>
    <w:p w14:paraId="4884236B" w14:textId="77777777" w:rsidR="006A3B26" w:rsidRPr="00A562C5" w:rsidRDefault="006A3B26" w:rsidP="00A562C5"/>
    <w:p w14:paraId="104F99F0" w14:textId="77777777"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14:paraId="58D14C66" w14:textId="77777777" w:rsidR="00674BCD" w:rsidRPr="00A562C5" w:rsidRDefault="00674BCD" w:rsidP="00A562C5"/>
    <w:p w14:paraId="706CD871" w14:textId="77777777"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14:paraId="1AB85CC4"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14:paraId="2DCB8C78"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14:paraId="74D89315" w14:textId="77777777" w:rsidR="006A3B26" w:rsidRPr="00A562C5" w:rsidRDefault="006A3B26" w:rsidP="00A562C5"/>
    <w:p w14:paraId="338F9560" w14:textId="77777777"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14:paraId="26624A62"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14:paraId="23CC6885"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14:paraId="73D284C3" w14:textId="77777777" w:rsidR="006A3B26" w:rsidRPr="00A562C5" w:rsidRDefault="006A3B26" w:rsidP="00A562C5"/>
    <w:p w14:paraId="6E3C33DC"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14:paraId="169E650D"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14:paraId="55976D60"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14:paraId="2D4BEAEC" w14:textId="77777777" w:rsidR="006A3B26" w:rsidRPr="00A562C5" w:rsidRDefault="006A3B26" w:rsidP="00A562C5"/>
    <w:p w14:paraId="54801A8D"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14:paraId="5187839D"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14:paraId="56D1098E"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lastRenderedPageBreak/>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14:paraId="2C687F87" w14:textId="77777777" w:rsidR="006A3B26" w:rsidRPr="00A562C5" w:rsidRDefault="006A3B26" w:rsidP="00A562C5"/>
    <w:p w14:paraId="3FF129F2"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14:paraId="21E302D5"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14:paraId="1CF057A9"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14:paraId="4B5F9D4D" w14:textId="77777777" w:rsidR="00F45495" w:rsidRPr="00A562C5" w:rsidRDefault="00F45495" w:rsidP="005533E5">
      <w:pPr>
        <w:pStyle w:val="Heading2"/>
      </w:pPr>
      <w:bookmarkStart w:id="490" w:name="_File_Security"/>
      <w:bookmarkStart w:id="491" w:name="_Toc256497857"/>
      <w:bookmarkStart w:id="492" w:name="_Toc270660840"/>
      <w:bookmarkStart w:id="493" w:name="_Toc270660944"/>
      <w:bookmarkStart w:id="494" w:name="_Toc288817246"/>
      <w:bookmarkStart w:id="495" w:name="_Toc316902376"/>
      <w:bookmarkStart w:id="496" w:name="_Toc378747937"/>
      <w:bookmarkStart w:id="497" w:name="_Toc463280038"/>
      <w:bookmarkStart w:id="498" w:name="_Toc508182142"/>
      <w:bookmarkStart w:id="499" w:name="_Toc508182694"/>
      <w:bookmarkStart w:id="500" w:name="_Toc508182837"/>
      <w:bookmarkStart w:id="501" w:name="_Toc508182913"/>
      <w:bookmarkStart w:id="502" w:name="_Toc513535922"/>
      <w:bookmarkStart w:id="503" w:name="P34_FileSecurity"/>
      <w:bookmarkEnd w:id="488"/>
      <w:bookmarkEnd w:id="490"/>
      <w:r w:rsidRPr="00A562C5">
        <w:t>File Security</w:t>
      </w:r>
      <w:bookmarkEnd w:id="491"/>
      <w:bookmarkEnd w:id="492"/>
      <w:bookmarkEnd w:id="493"/>
      <w:bookmarkEnd w:id="494"/>
      <w:bookmarkEnd w:id="495"/>
      <w:bookmarkEnd w:id="496"/>
      <w:bookmarkEnd w:id="497"/>
      <w:bookmarkEnd w:id="498"/>
      <w:bookmarkEnd w:id="499"/>
      <w:bookmarkEnd w:id="500"/>
      <w:bookmarkEnd w:id="501"/>
      <w:bookmarkEnd w:id="502"/>
    </w:p>
    <w:bookmarkEnd w:id="503"/>
    <w:p w14:paraId="2E226193" w14:textId="77777777" w:rsidR="00F45495" w:rsidRPr="00A562C5" w:rsidRDefault="00F45495" w:rsidP="00B159A4">
      <w:pPr>
        <w:pStyle w:val="BodyText"/>
      </w:pPr>
      <w:r w:rsidRPr="00A562C5">
        <w:t xml:space="preserve">Information about all files, including these, can be obtained by using the VA </w:t>
      </w:r>
      <w:proofErr w:type="spellStart"/>
      <w:r w:rsidRPr="00A562C5">
        <w:t>FileMan</w:t>
      </w:r>
      <w:proofErr w:type="spellEnd"/>
      <w:r w:rsidRPr="00A562C5">
        <w:t xml:space="preserve"> to generate a list of file attributes.</w:t>
      </w:r>
    </w:p>
    <w:p w14:paraId="78060CA1" w14:textId="77777777" w:rsidR="0073699C" w:rsidRPr="00A562C5" w:rsidRDefault="00F45495" w:rsidP="005533E5">
      <w:pPr>
        <w:pStyle w:val="Heading3"/>
      </w:pPr>
      <w:bookmarkStart w:id="504" w:name="_Toc270660841"/>
      <w:bookmarkStart w:id="505" w:name="_Toc270660945"/>
      <w:bookmarkStart w:id="506" w:name="_Toc513535923"/>
      <w:r w:rsidRPr="00A562C5">
        <w:t>PDM Files</w:t>
      </w:r>
      <w:bookmarkEnd w:id="504"/>
      <w:bookmarkEnd w:id="505"/>
      <w:bookmarkEnd w:id="506"/>
    </w:p>
    <w:p w14:paraId="1B1F8097" w14:textId="77777777"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14:paraId="48E4BD9F" w14:textId="77777777" w:rsidTr="00A562C5">
        <w:trPr>
          <w:cantSplit/>
          <w:tblHeader/>
        </w:trPr>
        <w:tc>
          <w:tcPr>
            <w:tcW w:w="1430" w:type="dxa"/>
            <w:tcBorders>
              <w:top w:val="nil"/>
              <w:left w:val="nil"/>
              <w:bottom w:val="nil"/>
              <w:right w:val="nil"/>
            </w:tcBorders>
            <w:vAlign w:val="center"/>
          </w:tcPr>
          <w:p w14:paraId="2294DD53" w14:textId="77777777"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14:paraId="43FB8308"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14:paraId="22DEA77E" w14:textId="77777777"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14:paraId="52CC6197"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14:paraId="05C8CF60"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14:paraId="03C85079" w14:textId="77777777"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14:paraId="36C3E715"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14:paraId="1484E227" w14:textId="77777777"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14:paraId="06C4C971" w14:textId="77777777" w:rsidTr="00A562C5">
        <w:tblPrEx>
          <w:tblCellMar>
            <w:left w:w="108" w:type="dxa"/>
            <w:right w:w="108" w:type="dxa"/>
          </w:tblCellMar>
        </w:tblPrEx>
        <w:tc>
          <w:tcPr>
            <w:tcW w:w="9450" w:type="dxa"/>
            <w:gridSpan w:val="7"/>
            <w:tcBorders>
              <w:top w:val="nil"/>
              <w:left w:val="nil"/>
              <w:bottom w:val="nil"/>
              <w:right w:val="nil"/>
            </w:tcBorders>
          </w:tcPr>
          <w:p w14:paraId="0A4B533C" w14:textId="77777777"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14:paraId="69D2237B" w14:textId="77777777" w:rsidTr="00A562C5">
        <w:tblPrEx>
          <w:tblCellMar>
            <w:left w:w="108" w:type="dxa"/>
            <w:right w:w="108" w:type="dxa"/>
          </w:tblCellMar>
        </w:tblPrEx>
        <w:tc>
          <w:tcPr>
            <w:tcW w:w="9450" w:type="dxa"/>
            <w:gridSpan w:val="7"/>
            <w:tcBorders>
              <w:top w:val="nil"/>
              <w:left w:val="nil"/>
              <w:bottom w:val="nil"/>
              <w:right w:val="nil"/>
            </w:tcBorders>
          </w:tcPr>
          <w:p w14:paraId="4670A0B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756676C8" w14:textId="77777777" w:rsidTr="00A562C5">
        <w:tblPrEx>
          <w:tblCellMar>
            <w:left w:w="108" w:type="dxa"/>
            <w:right w:w="108" w:type="dxa"/>
          </w:tblCellMar>
        </w:tblPrEx>
        <w:tc>
          <w:tcPr>
            <w:tcW w:w="9450" w:type="dxa"/>
            <w:gridSpan w:val="7"/>
            <w:tcBorders>
              <w:top w:val="nil"/>
              <w:left w:val="nil"/>
              <w:bottom w:val="nil"/>
              <w:right w:val="nil"/>
            </w:tcBorders>
          </w:tcPr>
          <w:p w14:paraId="3DA81CD2"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14:paraId="37166880" w14:textId="77777777" w:rsidTr="00A562C5">
        <w:tblPrEx>
          <w:tblCellMar>
            <w:left w:w="108" w:type="dxa"/>
            <w:right w:w="108" w:type="dxa"/>
          </w:tblCellMar>
        </w:tblPrEx>
        <w:tc>
          <w:tcPr>
            <w:tcW w:w="9450" w:type="dxa"/>
            <w:gridSpan w:val="7"/>
            <w:tcBorders>
              <w:top w:val="nil"/>
              <w:left w:val="nil"/>
              <w:bottom w:val="nil"/>
              <w:right w:val="nil"/>
            </w:tcBorders>
          </w:tcPr>
          <w:p w14:paraId="76E7D65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18D0FC5A" w14:textId="77777777" w:rsidTr="00A562C5">
        <w:tblPrEx>
          <w:tblCellMar>
            <w:left w:w="108" w:type="dxa"/>
            <w:right w:w="108" w:type="dxa"/>
          </w:tblCellMar>
        </w:tblPrEx>
        <w:tc>
          <w:tcPr>
            <w:tcW w:w="9450" w:type="dxa"/>
            <w:gridSpan w:val="7"/>
            <w:tcBorders>
              <w:top w:val="nil"/>
              <w:left w:val="nil"/>
              <w:bottom w:val="nil"/>
              <w:right w:val="nil"/>
            </w:tcBorders>
          </w:tcPr>
          <w:p w14:paraId="71B3C672"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14:paraId="21D5AA47" w14:textId="77777777" w:rsidTr="00A562C5">
        <w:tblPrEx>
          <w:tblCellMar>
            <w:left w:w="108" w:type="dxa"/>
            <w:right w:w="108" w:type="dxa"/>
          </w:tblCellMar>
        </w:tblPrEx>
        <w:tc>
          <w:tcPr>
            <w:tcW w:w="9450" w:type="dxa"/>
            <w:gridSpan w:val="7"/>
            <w:tcBorders>
              <w:top w:val="nil"/>
              <w:left w:val="nil"/>
              <w:bottom w:val="nil"/>
              <w:right w:val="nil"/>
            </w:tcBorders>
          </w:tcPr>
          <w:p w14:paraId="246DC2C4"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11D3DA4E" w14:textId="77777777" w:rsidTr="00A562C5">
        <w:tblPrEx>
          <w:tblCellMar>
            <w:left w:w="108" w:type="dxa"/>
            <w:right w:w="108" w:type="dxa"/>
          </w:tblCellMar>
        </w:tblPrEx>
        <w:tc>
          <w:tcPr>
            <w:tcW w:w="9450" w:type="dxa"/>
            <w:gridSpan w:val="7"/>
            <w:tcBorders>
              <w:top w:val="nil"/>
              <w:left w:val="nil"/>
              <w:bottom w:val="nil"/>
              <w:right w:val="nil"/>
            </w:tcBorders>
          </w:tcPr>
          <w:p w14:paraId="1CF22DC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14:paraId="22327982" w14:textId="77777777" w:rsidTr="00A562C5">
        <w:tblPrEx>
          <w:tblCellMar>
            <w:left w:w="108" w:type="dxa"/>
            <w:right w:w="108" w:type="dxa"/>
          </w:tblCellMar>
        </w:tblPrEx>
        <w:tc>
          <w:tcPr>
            <w:tcW w:w="9450" w:type="dxa"/>
            <w:gridSpan w:val="7"/>
            <w:tcBorders>
              <w:top w:val="nil"/>
              <w:left w:val="nil"/>
              <w:bottom w:val="nil"/>
              <w:right w:val="nil"/>
            </w:tcBorders>
          </w:tcPr>
          <w:p w14:paraId="076AAB18"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2365A240" w14:textId="77777777" w:rsidTr="00A562C5">
        <w:tblPrEx>
          <w:tblCellMar>
            <w:left w:w="108" w:type="dxa"/>
            <w:right w:w="108" w:type="dxa"/>
          </w:tblCellMar>
        </w:tblPrEx>
        <w:tc>
          <w:tcPr>
            <w:tcW w:w="9450" w:type="dxa"/>
            <w:gridSpan w:val="7"/>
            <w:tcBorders>
              <w:top w:val="nil"/>
              <w:left w:val="nil"/>
              <w:bottom w:val="nil"/>
              <w:right w:val="nil"/>
            </w:tcBorders>
          </w:tcPr>
          <w:p w14:paraId="056C3623"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14:paraId="75DF9FFE" w14:textId="77777777" w:rsidTr="00A562C5">
        <w:tblPrEx>
          <w:tblCellMar>
            <w:left w:w="108" w:type="dxa"/>
            <w:right w:w="108" w:type="dxa"/>
          </w:tblCellMar>
        </w:tblPrEx>
        <w:tc>
          <w:tcPr>
            <w:tcW w:w="9450" w:type="dxa"/>
            <w:gridSpan w:val="7"/>
            <w:tcBorders>
              <w:top w:val="nil"/>
              <w:left w:val="nil"/>
              <w:bottom w:val="nil"/>
              <w:right w:val="nil"/>
            </w:tcBorders>
          </w:tcPr>
          <w:p w14:paraId="0D0E3A4F"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574D7DB4" w14:textId="77777777" w:rsidTr="00A562C5">
        <w:tblPrEx>
          <w:tblCellMar>
            <w:left w:w="108" w:type="dxa"/>
            <w:right w:w="108" w:type="dxa"/>
          </w:tblCellMar>
        </w:tblPrEx>
        <w:tc>
          <w:tcPr>
            <w:tcW w:w="9450" w:type="dxa"/>
            <w:gridSpan w:val="7"/>
            <w:tcBorders>
              <w:top w:val="nil"/>
              <w:left w:val="nil"/>
              <w:bottom w:val="nil"/>
              <w:right w:val="nil"/>
            </w:tcBorders>
          </w:tcPr>
          <w:p w14:paraId="1F09D56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14:paraId="682A3C25" w14:textId="77777777" w:rsidTr="00A562C5">
        <w:tblPrEx>
          <w:tblCellMar>
            <w:left w:w="108" w:type="dxa"/>
            <w:right w:w="108" w:type="dxa"/>
          </w:tblCellMar>
        </w:tblPrEx>
        <w:tc>
          <w:tcPr>
            <w:tcW w:w="9450" w:type="dxa"/>
            <w:gridSpan w:val="7"/>
            <w:tcBorders>
              <w:top w:val="nil"/>
              <w:left w:val="nil"/>
              <w:bottom w:val="nil"/>
              <w:right w:val="nil"/>
            </w:tcBorders>
          </w:tcPr>
          <w:p w14:paraId="52DC4AB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8B1F7E2" w14:textId="77777777" w:rsidTr="00A562C5">
        <w:tblPrEx>
          <w:tblCellMar>
            <w:left w:w="108" w:type="dxa"/>
            <w:right w:w="108" w:type="dxa"/>
          </w:tblCellMar>
        </w:tblPrEx>
        <w:tc>
          <w:tcPr>
            <w:tcW w:w="9450" w:type="dxa"/>
            <w:gridSpan w:val="7"/>
            <w:tcBorders>
              <w:top w:val="nil"/>
              <w:left w:val="nil"/>
              <w:bottom w:val="nil"/>
              <w:right w:val="nil"/>
            </w:tcBorders>
          </w:tcPr>
          <w:p w14:paraId="37523B19"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14:paraId="4FAD7C91" w14:textId="77777777" w:rsidTr="00A562C5">
        <w:tblPrEx>
          <w:tblCellMar>
            <w:left w:w="108" w:type="dxa"/>
            <w:right w:w="108" w:type="dxa"/>
          </w:tblCellMar>
        </w:tblPrEx>
        <w:tc>
          <w:tcPr>
            <w:tcW w:w="9450" w:type="dxa"/>
            <w:gridSpan w:val="7"/>
            <w:tcBorders>
              <w:top w:val="nil"/>
              <w:left w:val="nil"/>
              <w:bottom w:val="nil"/>
              <w:right w:val="nil"/>
            </w:tcBorders>
          </w:tcPr>
          <w:p w14:paraId="0E7F9616"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43E8B168" w14:textId="77777777" w:rsidTr="00A562C5">
        <w:tblPrEx>
          <w:tblCellMar>
            <w:left w:w="108" w:type="dxa"/>
            <w:right w:w="108" w:type="dxa"/>
          </w:tblCellMar>
        </w:tblPrEx>
        <w:tc>
          <w:tcPr>
            <w:tcW w:w="9450" w:type="dxa"/>
            <w:gridSpan w:val="7"/>
            <w:tcBorders>
              <w:top w:val="nil"/>
              <w:left w:val="nil"/>
              <w:bottom w:val="nil"/>
              <w:right w:val="nil"/>
            </w:tcBorders>
          </w:tcPr>
          <w:p w14:paraId="4D90B7D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r>
            <w:proofErr w:type="spellStart"/>
            <w:r w:rsidRPr="00A562C5">
              <w:rPr>
                <w:rFonts w:ascii="Courier New" w:hAnsi="Courier New" w:cs="Courier New"/>
                <w:sz w:val="18"/>
              </w:rPr>
              <w:t>Pp</w:t>
            </w:r>
            <w:proofErr w:type="spellEnd"/>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14:paraId="55E8ED3D" w14:textId="77777777" w:rsidTr="00A562C5">
        <w:tblPrEx>
          <w:tblCellMar>
            <w:left w:w="108" w:type="dxa"/>
            <w:right w:w="108" w:type="dxa"/>
          </w:tblCellMar>
        </w:tblPrEx>
        <w:tc>
          <w:tcPr>
            <w:tcW w:w="9450" w:type="dxa"/>
            <w:gridSpan w:val="7"/>
            <w:tcBorders>
              <w:top w:val="nil"/>
              <w:left w:val="nil"/>
              <w:bottom w:val="nil"/>
              <w:right w:val="nil"/>
            </w:tcBorders>
          </w:tcPr>
          <w:p w14:paraId="50EAAC83"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E612751" w14:textId="77777777" w:rsidTr="00A562C5">
        <w:tblPrEx>
          <w:tblCellMar>
            <w:left w:w="108" w:type="dxa"/>
            <w:right w:w="108" w:type="dxa"/>
          </w:tblCellMar>
        </w:tblPrEx>
        <w:tc>
          <w:tcPr>
            <w:tcW w:w="9450" w:type="dxa"/>
            <w:gridSpan w:val="7"/>
            <w:tcBorders>
              <w:top w:val="nil"/>
              <w:left w:val="nil"/>
              <w:bottom w:val="nil"/>
              <w:right w:val="nil"/>
            </w:tcBorders>
          </w:tcPr>
          <w:p w14:paraId="63E21A38" w14:textId="77777777"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r>
            <w:proofErr w:type="spellStart"/>
            <w:r w:rsidRPr="00A562C5">
              <w:rPr>
                <w:rFonts w:ascii="Courier New" w:hAnsi="Courier New" w:cs="Courier New"/>
                <w:sz w:val="18"/>
              </w:rPr>
              <w:t>Pp</w:t>
            </w:r>
            <w:proofErr w:type="spellEnd"/>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7414C71C" w14:textId="77777777"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14:paraId="5C27652C" w14:textId="77777777"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 xml:space="preserve">51.25       DOSE UNIT CONVERSION                @     </w:t>
            </w:r>
            <w:proofErr w:type="spellStart"/>
            <w:r>
              <w:rPr>
                <w:rFonts w:ascii="Courier New" w:hAnsi="Courier New" w:cs="Courier New"/>
                <w:sz w:val="18"/>
              </w:rPr>
              <w:t>Pp</w:t>
            </w:r>
            <w:proofErr w:type="spellEnd"/>
            <w:r>
              <w:rPr>
                <w:rFonts w:ascii="Courier New" w:hAnsi="Courier New" w:cs="Courier New"/>
                <w:sz w:val="18"/>
              </w:rPr>
              <w:t xml:space="preserve">    @      @     @</w:t>
            </w:r>
          </w:p>
        </w:tc>
      </w:tr>
      <w:tr w:rsidR="00F45495" w:rsidRPr="00A562C5" w14:paraId="29BC7D22" w14:textId="77777777" w:rsidTr="00A562C5">
        <w:tblPrEx>
          <w:tblCellMar>
            <w:left w:w="108" w:type="dxa"/>
            <w:right w:w="108" w:type="dxa"/>
          </w:tblCellMar>
        </w:tblPrEx>
        <w:tc>
          <w:tcPr>
            <w:tcW w:w="9450" w:type="dxa"/>
            <w:gridSpan w:val="7"/>
            <w:tcBorders>
              <w:top w:val="nil"/>
              <w:left w:val="nil"/>
              <w:bottom w:val="nil"/>
              <w:right w:val="nil"/>
            </w:tcBorders>
          </w:tcPr>
          <w:p w14:paraId="202E429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48C3EFE1" w14:textId="77777777" w:rsidTr="00A562C5">
        <w:tblPrEx>
          <w:tblCellMar>
            <w:left w:w="108" w:type="dxa"/>
            <w:right w:w="108" w:type="dxa"/>
          </w:tblCellMar>
        </w:tblPrEx>
        <w:tc>
          <w:tcPr>
            <w:tcW w:w="9450" w:type="dxa"/>
            <w:gridSpan w:val="7"/>
            <w:tcBorders>
              <w:top w:val="nil"/>
              <w:left w:val="nil"/>
              <w:bottom w:val="nil"/>
              <w:right w:val="nil"/>
            </w:tcBorders>
          </w:tcPr>
          <w:p w14:paraId="3F194DA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14:paraId="015896DC" w14:textId="77777777" w:rsidTr="00A562C5">
        <w:tblPrEx>
          <w:tblCellMar>
            <w:left w:w="108" w:type="dxa"/>
            <w:right w:w="108" w:type="dxa"/>
          </w:tblCellMar>
        </w:tblPrEx>
        <w:tc>
          <w:tcPr>
            <w:tcW w:w="9450" w:type="dxa"/>
            <w:gridSpan w:val="7"/>
            <w:tcBorders>
              <w:top w:val="nil"/>
              <w:left w:val="nil"/>
              <w:bottom w:val="nil"/>
              <w:right w:val="nil"/>
            </w:tcBorders>
          </w:tcPr>
          <w:p w14:paraId="1FD67524"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22CE0F4E" w14:textId="77777777" w:rsidTr="00A562C5">
        <w:tblPrEx>
          <w:tblCellMar>
            <w:left w:w="108" w:type="dxa"/>
            <w:right w:w="108" w:type="dxa"/>
          </w:tblCellMar>
        </w:tblPrEx>
        <w:tc>
          <w:tcPr>
            <w:tcW w:w="9450" w:type="dxa"/>
            <w:gridSpan w:val="7"/>
            <w:tcBorders>
              <w:top w:val="nil"/>
              <w:left w:val="nil"/>
              <w:bottom w:val="nil"/>
              <w:right w:val="nil"/>
            </w:tcBorders>
          </w:tcPr>
          <w:p w14:paraId="3EA032EA"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14:paraId="3B4B508F" w14:textId="77777777" w:rsidTr="00A562C5">
        <w:tblPrEx>
          <w:tblCellMar>
            <w:left w:w="108" w:type="dxa"/>
            <w:right w:w="108" w:type="dxa"/>
          </w:tblCellMar>
        </w:tblPrEx>
        <w:tc>
          <w:tcPr>
            <w:tcW w:w="9450" w:type="dxa"/>
            <w:gridSpan w:val="7"/>
            <w:tcBorders>
              <w:top w:val="nil"/>
              <w:left w:val="nil"/>
              <w:bottom w:val="nil"/>
              <w:right w:val="nil"/>
            </w:tcBorders>
          </w:tcPr>
          <w:p w14:paraId="562DEF89"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2B45093" w14:textId="77777777" w:rsidTr="00A562C5">
        <w:tblPrEx>
          <w:tblCellMar>
            <w:left w:w="108" w:type="dxa"/>
            <w:right w:w="108" w:type="dxa"/>
          </w:tblCellMar>
        </w:tblPrEx>
        <w:tc>
          <w:tcPr>
            <w:tcW w:w="9450" w:type="dxa"/>
            <w:gridSpan w:val="7"/>
            <w:tcBorders>
              <w:top w:val="nil"/>
              <w:left w:val="nil"/>
              <w:bottom w:val="nil"/>
              <w:right w:val="nil"/>
            </w:tcBorders>
          </w:tcPr>
          <w:p w14:paraId="535E461B"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14:paraId="74BED2B1" w14:textId="77777777" w:rsidTr="00A562C5">
        <w:tblPrEx>
          <w:tblCellMar>
            <w:left w:w="108" w:type="dxa"/>
            <w:right w:w="108" w:type="dxa"/>
          </w:tblCellMar>
        </w:tblPrEx>
        <w:tc>
          <w:tcPr>
            <w:tcW w:w="9450" w:type="dxa"/>
            <w:gridSpan w:val="7"/>
            <w:tcBorders>
              <w:top w:val="nil"/>
              <w:left w:val="nil"/>
              <w:bottom w:val="nil"/>
              <w:right w:val="nil"/>
            </w:tcBorders>
          </w:tcPr>
          <w:p w14:paraId="3A83FE48"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0B31E52C" w14:textId="77777777" w:rsidTr="00A562C5">
        <w:tblPrEx>
          <w:tblCellMar>
            <w:left w:w="108" w:type="dxa"/>
            <w:right w:w="108" w:type="dxa"/>
          </w:tblCellMar>
        </w:tblPrEx>
        <w:tc>
          <w:tcPr>
            <w:tcW w:w="9450" w:type="dxa"/>
            <w:gridSpan w:val="7"/>
            <w:tcBorders>
              <w:top w:val="nil"/>
              <w:left w:val="nil"/>
              <w:bottom w:val="nil"/>
              <w:right w:val="nil"/>
            </w:tcBorders>
          </w:tcPr>
          <w:p w14:paraId="57A5B58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14:paraId="767D797A" w14:textId="77777777" w:rsidTr="00A562C5">
        <w:tblPrEx>
          <w:tblCellMar>
            <w:left w:w="108" w:type="dxa"/>
            <w:right w:w="108" w:type="dxa"/>
          </w:tblCellMar>
        </w:tblPrEx>
        <w:tc>
          <w:tcPr>
            <w:tcW w:w="9450" w:type="dxa"/>
            <w:gridSpan w:val="7"/>
            <w:tcBorders>
              <w:top w:val="nil"/>
              <w:left w:val="nil"/>
              <w:bottom w:val="nil"/>
              <w:right w:val="nil"/>
            </w:tcBorders>
          </w:tcPr>
          <w:p w14:paraId="14317665" w14:textId="77777777"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14:paraId="4897B704" w14:textId="77777777"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507" w:name="p172_32"/>
            <w:bookmarkStart w:id="508" w:name="p0037"/>
            <w:bookmarkStart w:id="509" w:name="p033"/>
            <w:bookmarkEnd w:id="507"/>
            <w:bookmarkEnd w:id="508"/>
            <w:bookmarkEnd w:id="509"/>
            <w:r w:rsidRPr="00A562C5">
              <w:rPr>
                <w:rFonts w:ascii="Courier New" w:hAnsi="Courier New" w:cs="Courier New"/>
                <w:sz w:val="18"/>
              </w:rPr>
              <w:t>53.47</w:t>
            </w:r>
            <w:r w:rsidRPr="00A562C5">
              <w:rPr>
                <w:rFonts w:ascii="Courier New" w:hAnsi="Courier New" w:cs="Courier New"/>
                <w:sz w:val="18"/>
              </w:rPr>
              <w:tab/>
              <w:t>INFUSION INSTRUCTIONS</w:t>
            </w:r>
          </w:p>
          <w:p w14:paraId="7F54E260" w14:textId="77777777"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0C6E8AC6" w14:textId="77777777" w:rsidTr="00A562C5">
        <w:tblPrEx>
          <w:tblCellMar>
            <w:left w:w="108" w:type="dxa"/>
            <w:right w:w="108" w:type="dxa"/>
          </w:tblCellMar>
        </w:tblPrEx>
        <w:tc>
          <w:tcPr>
            <w:tcW w:w="9450" w:type="dxa"/>
            <w:gridSpan w:val="7"/>
            <w:tcBorders>
              <w:top w:val="nil"/>
              <w:left w:val="nil"/>
              <w:bottom w:val="nil"/>
              <w:right w:val="nil"/>
            </w:tcBorders>
          </w:tcPr>
          <w:p w14:paraId="46AA4038"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14:paraId="1A04D069" w14:textId="77777777" w:rsidTr="00A562C5">
        <w:tblPrEx>
          <w:tblCellMar>
            <w:left w:w="108" w:type="dxa"/>
            <w:right w:w="108" w:type="dxa"/>
          </w:tblCellMar>
        </w:tblPrEx>
        <w:tc>
          <w:tcPr>
            <w:tcW w:w="9450" w:type="dxa"/>
            <w:gridSpan w:val="7"/>
            <w:tcBorders>
              <w:top w:val="nil"/>
              <w:left w:val="nil"/>
              <w:bottom w:val="nil"/>
              <w:right w:val="nil"/>
            </w:tcBorders>
          </w:tcPr>
          <w:p w14:paraId="07CE8D06"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5A3B920F" w14:textId="77777777" w:rsidTr="00A562C5">
        <w:tblPrEx>
          <w:tblCellMar>
            <w:left w:w="108" w:type="dxa"/>
            <w:right w:w="108" w:type="dxa"/>
          </w:tblCellMar>
        </w:tblPrEx>
        <w:tc>
          <w:tcPr>
            <w:tcW w:w="9450" w:type="dxa"/>
            <w:gridSpan w:val="7"/>
            <w:tcBorders>
              <w:top w:val="nil"/>
              <w:left w:val="nil"/>
              <w:bottom w:val="nil"/>
              <w:right w:val="nil"/>
            </w:tcBorders>
          </w:tcPr>
          <w:p w14:paraId="45BC0C9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14:paraId="712CA4C8" w14:textId="77777777" w:rsidTr="00A562C5">
        <w:tblPrEx>
          <w:tblCellMar>
            <w:left w:w="108" w:type="dxa"/>
            <w:right w:w="108" w:type="dxa"/>
          </w:tblCellMar>
        </w:tblPrEx>
        <w:tc>
          <w:tcPr>
            <w:tcW w:w="9450" w:type="dxa"/>
            <w:gridSpan w:val="7"/>
            <w:tcBorders>
              <w:top w:val="nil"/>
              <w:left w:val="nil"/>
              <w:bottom w:val="nil"/>
              <w:right w:val="nil"/>
            </w:tcBorders>
          </w:tcPr>
          <w:p w14:paraId="3A5F32C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064D9606" w14:textId="77777777" w:rsidTr="00A562C5">
        <w:tblPrEx>
          <w:tblCellMar>
            <w:left w:w="108" w:type="dxa"/>
            <w:right w:w="108" w:type="dxa"/>
          </w:tblCellMar>
        </w:tblPrEx>
        <w:tc>
          <w:tcPr>
            <w:tcW w:w="9450" w:type="dxa"/>
            <w:gridSpan w:val="7"/>
            <w:tcBorders>
              <w:top w:val="nil"/>
              <w:left w:val="nil"/>
              <w:bottom w:val="nil"/>
              <w:right w:val="nil"/>
            </w:tcBorders>
          </w:tcPr>
          <w:p w14:paraId="58BA835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14:paraId="16561226" w14:textId="77777777" w:rsidTr="00A562C5">
        <w:tblPrEx>
          <w:tblCellMar>
            <w:left w:w="108" w:type="dxa"/>
            <w:right w:w="108" w:type="dxa"/>
          </w:tblCellMar>
        </w:tblPrEx>
        <w:tc>
          <w:tcPr>
            <w:tcW w:w="9450" w:type="dxa"/>
            <w:gridSpan w:val="7"/>
            <w:tcBorders>
              <w:top w:val="nil"/>
              <w:left w:val="nil"/>
              <w:bottom w:val="nil"/>
              <w:right w:val="nil"/>
            </w:tcBorders>
          </w:tcPr>
          <w:p w14:paraId="6981097E"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577E3630" w14:textId="77777777" w:rsidTr="00A562C5">
        <w:tblPrEx>
          <w:tblCellMar>
            <w:left w:w="108" w:type="dxa"/>
            <w:right w:w="108" w:type="dxa"/>
          </w:tblCellMar>
        </w:tblPrEx>
        <w:tc>
          <w:tcPr>
            <w:tcW w:w="9450" w:type="dxa"/>
            <w:gridSpan w:val="7"/>
            <w:tcBorders>
              <w:top w:val="nil"/>
              <w:left w:val="nil"/>
              <w:bottom w:val="nil"/>
              <w:right w:val="nil"/>
            </w:tcBorders>
          </w:tcPr>
          <w:p w14:paraId="7F02FA7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304EBB8F"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2C8D9BED" w14:textId="77777777" w:rsidTr="00A562C5">
        <w:tblPrEx>
          <w:tblCellMar>
            <w:left w:w="108" w:type="dxa"/>
            <w:right w:w="108" w:type="dxa"/>
          </w:tblCellMar>
        </w:tblPrEx>
        <w:tc>
          <w:tcPr>
            <w:tcW w:w="9450" w:type="dxa"/>
            <w:gridSpan w:val="7"/>
            <w:tcBorders>
              <w:top w:val="nil"/>
              <w:left w:val="nil"/>
              <w:bottom w:val="nil"/>
              <w:right w:val="nil"/>
            </w:tcBorders>
          </w:tcPr>
          <w:p w14:paraId="1FF1B61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16E3645A"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14:paraId="4FA394A9" w14:textId="77777777" w:rsidR="00F45495" w:rsidRPr="00A562C5" w:rsidRDefault="00F45495" w:rsidP="00A562C5">
      <w:pPr>
        <w:tabs>
          <w:tab w:val="left" w:pos="6840"/>
        </w:tabs>
        <w:rPr>
          <w:rFonts w:ascii="Courier New" w:hAnsi="Courier New" w:cs="Courier New"/>
          <w:sz w:val="18"/>
        </w:rPr>
      </w:pPr>
    </w:p>
    <w:p w14:paraId="518AEEC3" w14:textId="77777777" w:rsidR="00F45495" w:rsidRPr="00A562C5" w:rsidRDefault="00F45495" w:rsidP="005533E5">
      <w:pPr>
        <w:pStyle w:val="Heading3"/>
      </w:pPr>
      <w:bookmarkStart w:id="510" w:name="_Toc270660842"/>
      <w:bookmarkStart w:id="511" w:name="_Toc270660946"/>
      <w:bookmarkStart w:id="512" w:name="_Toc513535924"/>
      <w:r w:rsidRPr="00A562C5">
        <w:lastRenderedPageBreak/>
        <w:t>Non-PDM Files</w:t>
      </w:r>
      <w:bookmarkEnd w:id="510"/>
      <w:bookmarkEnd w:id="511"/>
      <w:bookmarkEnd w:id="512"/>
    </w:p>
    <w:p w14:paraId="59F680BC" w14:textId="77777777"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14:paraId="43A3770F" w14:textId="77777777" w:rsidTr="00A562C5">
        <w:trPr>
          <w:cantSplit/>
        </w:trPr>
        <w:tc>
          <w:tcPr>
            <w:tcW w:w="1800" w:type="dxa"/>
            <w:tcBorders>
              <w:top w:val="nil"/>
              <w:left w:val="nil"/>
              <w:bottom w:val="nil"/>
              <w:right w:val="nil"/>
            </w:tcBorders>
            <w:vAlign w:val="center"/>
          </w:tcPr>
          <w:p w14:paraId="60B59A97" w14:textId="77777777" w:rsidR="00F45495" w:rsidRPr="00A562C5" w:rsidRDefault="00F45495" w:rsidP="00A562C5">
            <w:pPr>
              <w:tabs>
                <w:tab w:val="left" w:pos="1800"/>
              </w:tabs>
              <w:rPr>
                <w:b/>
                <w:bCs/>
                <w:sz w:val="18"/>
                <w:u w:val="single"/>
              </w:rPr>
            </w:pPr>
            <w:r w:rsidRPr="00A562C5">
              <w:rPr>
                <w:b/>
                <w:bCs/>
                <w:sz w:val="18"/>
                <w:u w:val="single"/>
              </w:rPr>
              <w:t xml:space="preserve">File </w:t>
            </w:r>
          </w:p>
          <w:p w14:paraId="31F87B15" w14:textId="77777777"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14:paraId="2496A182" w14:textId="77777777"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14:paraId="41BEB9A4" w14:textId="77777777"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14:paraId="4CE49202" w14:textId="77777777"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14:paraId="77C230DD" w14:textId="77777777"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14:paraId="6FD97BD4" w14:textId="77777777"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14:paraId="05706370" w14:textId="77777777" w:rsidR="00F45495" w:rsidRPr="00A562C5" w:rsidRDefault="00F45495" w:rsidP="00A562C5">
            <w:pPr>
              <w:ind w:right="-142"/>
              <w:rPr>
                <w:b/>
                <w:bCs/>
                <w:sz w:val="18"/>
                <w:u w:val="single"/>
              </w:rPr>
            </w:pPr>
            <w:r w:rsidRPr="00A562C5">
              <w:rPr>
                <w:b/>
                <w:bCs/>
                <w:sz w:val="18"/>
                <w:u w:val="single"/>
              </w:rPr>
              <w:t>LAYGO</w:t>
            </w:r>
          </w:p>
        </w:tc>
      </w:tr>
      <w:tr w:rsidR="00F45495" w:rsidRPr="00A562C5" w14:paraId="41D37D2A"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711B5D34"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14:paraId="5F09D90B"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9759609" w14:textId="77777777" w:rsidR="00F45495" w:rsidRPr="00A562C5" w:rsidRDefault="00F45495" w:rsidP="00A562C5">
            <w:pPr>
              <w:rPr>
                <w:rFonts w:ascii="Courier New" w:hAnsi="Courier New" w:cs="Courier New"/>
                <w:sz w:val="18"/>
              </w:rPr>
            </w:pPr>
          </w:p>
        </w:tc>
      </w:tr>
      <w:tr w:rsidR="00F45495" w:rsidRPr="00A562C5" w14:paraId="64B0BF94"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17D86BEA" w14:textId="77777777"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14:paraId="3BE0923C"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BB28D38" w14:textId="77777777" w:rsidR="00F45495" w:rsidRPr="00A562C5" w:rsidRDefault="00F45495" w:rsidP="00A562C5">
            <w:pPr>
              <w:tabs>
                <w:tab w:val="left" w:pos="6840"/>
              </w:tabs>
              <w:rPr>
                <w:rFonts w:ascii="Courier New" w:hAnsi="Courier New" w:cs="Courier New"/>
                <w:sz w:val="18"/>
              </w:rPr>
            </w:pPr>
          </w:p>
        </w:tc>
      </w:tr>
      <w:tr w:rsidR="00F45495" w:rsidRPr="00A562C5" w14:paraId="696C264E"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3156C910"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14:paraId="10B93948"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750660B7" w14:textId="77777777" w:rsidR="00F45495" w:rsidRPr="00A562C5" w:rsidRDefault="00F45495" w:rsidP="00A562C5">
            <w:pPr>
              <w:rPr>
                <w:rFonts w:ascii="Courier New" w:hAnsi="Courier New" w:cs="Courier New"/>
                <w:sz w:val="18"/>
              </w:rPr>
            </w:pPr>
          </w:p>
        </w:tc>
      </w:tr>
      <w:tr w:rsidR="00F45495" w:rsidRPr="00A562C5" w14:paraId="7FBC4E7F"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2CD728BE"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14:paraId="5542D398" w14:textId="77777777" w:rsidR="00F45495" w:rsidRPr="00A562C5" w:rsidRDefault="00F45495" w:rsidP="00A562C5">
            <w:pPr>
              <w:rPr>
                <w:rFonts w:ascii="Courier New" w:hAnsi="Courier New" w:cs="Courier New"/>
                <w:sz w:val="18"/>
              </w:rPr>
            </w:pPr>
          </w:p>
        </w:tc>
      </w:tr>
    </w:tbl>
    <w:p w14:paraId="761C6DFF" w14:textId="77777777" w:rsidR="00F45495" w:rsidRPr="00A562C5" w:rsidRDefault="00F45495" w:rsidP="00A562C5">
      <w:pPr>
        <w:rPr>
          <w:bCs/>
        </w:rPr>
      </w:pPr>
    </w:p>
    <w:p w14:paraId="3BB4C640" w14:textId="77777777" w:rsidR="00E06714" w:rsidRPr="00A562C5" w:rsidRDefault="007A0554" w:rsidP="00A562C5">
      <w:pPr>
        <w:ind w:left="720" w:hanging="720"/>
        <w:rPr>
          <w:bCs/>
        </w:rPr>
      </w:pPr>
      <w:bookmarkStart w:id="513" w:name="_Toc252783489"/>
      <w:bookmarkStart w:id="514" w:name="_Toc288817247"/>
      <w:bookmarkStart w:id="515" w:name="_Toc316902377"/>
      <w:r>
        <w:rPr>
          <w:noProof/>
          <w:position w:val="-4"/>
        </w:rPr>
        <w:pict w14:anchorId="13299900">
          <v:shape id="_x0000_i1034" type="#_x0000_t75" alt="Note icon" style="width:36.75pt;height:27pt;visibility:visible">
            <v:imagedata r:id="rId23" o:title="Note icon"/>
          </v:shape>
        </w:pict>
      </w:r>
      <w:r w:rsidR="00E06714" w:rsidRPr="00A562C5">
        <w:t>Please refer to the "Sending Security Codes." section of the Kernel V. 8.0 Systems Manual for more information concerning installation of security codes.</w:t>
      </w:r>
    </w:p>
    <w:p w14:paraId="21264D68" w14:textId="77777777" w:rsidR="00F45495" w:rsidRPr="00A562C5" w:rsidRDefault="00F45495" w:rsidP="005533E5">
      <w:pPr>
        <w:pStyle w:val="Heading2"/>
      </w:pPr>
      <w:bookmarkStart w:id="516" w:name="_Toc378747938"/>
      <w:bookmarkStart w:id="517" w:name="_Toc463280039"/>
      <w:bookmarkStart w:id="518" w:name="_Toc508182143"/>
      <w:bookmarkStart w:id="519" w:name="_Toc508182695"/>
      <w:bookmarkStart w:id="520" w:name="_Toc508182838"/>
      <w:bookmarkStart w:id="521" w:name="_Toc508182914"/>
      <w:bookmarkStart w:id="522" w:name="_Toc513535925"/>
      <w:r w:rsidRPr="00A562C5">
        <w:t>References</w:t>
      </w:r>
      <w:bookmarkEnd w:id="513"/>
      <w:bookmarkEnd w:id="514"/>
      <w:bookmarkEnd w:id="515"/>
      <w:bookmarkEnd w:id="516"/>
      <w:bookmarkEnd w:id="517"/>
      <w:bookmarkEnd w:id="518"/>
      <w:bookmarkEnd w:id="519"/>
      <w:bookmarkEnd w:id="520"/>
      <w:bookmarkEnd w:id="521"/>
      <w:bookmarkEnd w:id="522"/>
    </w:p>
    <w:p w14:paraId="5574658C" w14:textId="77777777" w:rsidR="00F45495" w:rsidRPr="00A562C5" w:rsidRDefault="00F45495" w:rsidP="00B159A4">
      <w:pPr>
        <w:pStyle w:val="BodyText"/>
      </w:pPr>
      <w:r w:rsidRPr="00A562C5">
        <w:t xml:space="preserve">There are no regulations or directives related to the Pharmacy Data Management package. Additional manuals related to the Pharmacy Data Management package can be found at the </w:t>
      </w:r>
      <w:proofErr w:type="spellStart"/>
      <w:r w:rsidRPr="00A562C5">
        <w:t>VistA</w:t>
      </w:r>
      <w:proofErr w:type="spellEnd"/>
      <w:r w:rsidRPr="00A562C5">
        <w:t xml:space="preserve"> Documentation Library (VDL) on the Internet.</w:t>
      </w:r>
    </w:p>
    <w:p w14:paraId="6D6892BC" w14:textId="77777777" w:rsidR="00810E72" w:rsidRPr="00BB5948" w:rsidRDefault="00173B4D" w:rsidP="008671EF">
      <w:pPr>
        <w:pStyle w:val="Heading1"/>
      </w:pPr>
      <w:r w:rsidRPr="00A562C5">
        <w:rPr>
          <w:szCs w:val="22"/>
        </w:rPr>
        <w:br w:type="page"/>
      </w:r>
      <w:bookmarkStart w:id="523" w:name="_Toc436641642"/>
      <w:bookmarkStart w:id="524" w:name="_Toc463280040"/>
      <w:bookmarkStart w:id="525" w:name="_Toc508182144"/>
      <w:bookmarkStart w:id="526" w:name="_Toc508182696"/>
      <w:bookmarkStart w:id="527" w:name="_Toc508182839"/>
      <w:bookmarkStart w:id="528" w:name="_Toc508182915"/>
      <w:bookmarkStart w:id="529" w:name="_Toc513535926"/>
      <w:r w:rsidR="00810E72" w:rsidRPr="00BB5948">
        <w:lastRenderedPageBreak/>
        <w:t>Appendix A: Pharmacy Interface Automation</w:t>
      </w:r>
      <w:bookmarkEnd w:id="523"/>
      <w:bookmarkEnd w:id="524"/>
      <w:bookmarkEnd w:id="525"/>
      <w:bookmarkEnd w:id="526"/>
      <w:bookmarkEnd w:id="527"/>
      <w:bookmarkEnd w:id="528"/>
      <w:bookmarkEnd w:id="529"/>
    </w:p>
    <w:p w14:paraId="5FD21F32" w14:textId="77777777"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30" w:name="_Toc436641643"/>
      <w:bookmarkStart w:id="531" w:name="_Toc463280041"/>
      <w:r>
        <w:t>Introduction</w:t>
      </w:r>
      <w:bookmarkStart w:id="532" w:name="appendixa34"/>
      <w:bookmarkEnd w:id="530"/>
      <w:bookmarkEnd w:id="531"/>
      <w:bookmarkEnd w:id="532"/>
      <w:r w:rsidR="0062450B">
        <w:t xml:space="preserve"> </w:t>
      </w:r>
      <w:r w:rsidRPr="00927CCC">
        <w:t xml:space="preserve">appendix provides a brief description of the new features and functions of the Pharmacy Interface Automation project. </w:t>
      </w:r>
      <w:proofErr w:type="gramStart"/>
      <w:r w:rsidRPr="00927CCC">
        <w:t>This projects</w:t>
      </w:r>
      <w:proofErr w:type="gramEnd"/>
      <w:r w:rsidRPr="00927CCC">
        <w:t xml:space="preserve"> consist of multiple patches, which must be installed for the functionality to perform. </w:t>
      </w:r>
    </w:p>
    <w:p w14:paraId="1B03A665" w14:textId="77777777"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w:t>
      </w:r>
      <w:proofErr w:type="spellStart"/>
      <w:r w:rsidRPr="00927CCC">
        <w:t>VistA</w:t>
      </w:r>
      <w:proofErr w:type="spellEnd"/>
      <w:r w:rsidRPr="00927CCC">
        <w:t xml:space="preserve"> Pharmacy and Admission Discharge Transfer (ADT) applications. This will allow VA health care users the ability to access, transmit, receive alerts, and generate reports on medication transactions. </w:t>
      </w:r>
    </w:p>
    <w:p w14:paraId="76133360" w14:textId="77777777"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14:paraId="59A6DD0A" w14:textId="77777777" w:rsidR="00810E72" w:rsidRPr="00927CCC" w:rsidRDefault="00810E72" w:rsidP="00B159A4">
      <w:pPr>
        <w:pStyle w:val="BodyText"/>
      </w:pPr>
      <w:r w:rsidRPr="00927CCC">
        <w:t xml:space="preserve">This product shall run on standard hardware platforms used by the Department of Veterans Affairs (VA) Healthcare facilities. </w:t>
      </w:r>
    </w:p>
    <w:p w14:paraId="717AA983" w14:textId="77777777" w:rsidR="00810E72" w:rsidRPr="00927CCC" w:rsidRDefault="00810E72" w:rsidP="00B159A4">
      <w:pPr>
        <w:pStyle w:val="BodyText"/>
        <w:rPr>
          <w:b/>
          <w:lang w:eastAsia="en-GB"/>
        </w:rPr>
      </w:pPr>
      <w:r w:rsidRPr="00927CCC">
        <w:rPr>
          <w:lang w:eastAsia="en-GB"/>
        </w:rPr>
        <w:t xml:space="preserve">The minimum required </w:t>
      </w:r>
      <w:proofErr w:type="spellStart"/>
      <w:r w:rsidRPr="00927CCC">
        <w:rPr>
          <w:lang w:eastAsia="en-GB"/>
        </w:rPr>
        <w:t>VistA</w:t>
      </w:r>
      <w:proofErr w:type="spellEnd"/>
      <w:r w:rsidRPr="00927CCC">
        <w:rPr>
          <w:lang w:eastAsia="en-GB"/>
        </w:rPr>
        <w:t xml:space="preserve"> software is:</w:t>
      </w:r>
    </w:p>
    <w:p w14:paraId="09C6017A" w14:textId="77777777"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14:paraId="6F80B72A" w14:textId="77777777" w:rsidTr="0053775D">
        <w:trPr>
          <w:cantSplit/>
          <w:tblHeader/>
          <w:jc w:val="center"/>
        </w:trPr>
        <w:tc>
          <w:tcPr>
            <w:tcW w:w="5751" w:type="dxa"/>
            <w:shd w:val="clear" w:color="auto" w:fill="F3F3F3"/>
            <w:vAlign w:val="center"/>
          </w:tcPr>
          <w:p w14:paraId="0C33549B" w14:textId="77777777"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14:paraId="28416306" w14:textId="77777777"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14:paraId="2E64571B" w14:textId="77777777" w:rsidTr="0053775D">
        <w:trPr>
          <w:cantSplit/>
          <w:jc w:val="center"/>
        </w:trPr>
        <w:tc>
          <w:tcPr>
            <w:tcW w:w="5751" w:type="dxa"/>
            <w:vAlign w:val="center"/>
          </w:tcPr>
          <w:p w14:paraId="37FFCC3B" w14:textId="77777777" w:rsidR="00810E72" w:rsidRPr="00EC5BEE" w:rsidRDefault="00810E72" w:rsidP="0053775D">
            <w:pPr>
              <w:tabs>
                <w:tab w:val="left" w:pos="720"/>
                <w:tab w:val="left" w:pos="5130"/>
              </w:tabs>
            </w:pPr>
            <w:r w:rsidRPr="00EC5BEE">
              <w:t>Adverse Reaction Tracking (ART)</w:t>
            </w:r>
          </w:p>
        </w:tc>
        <w:tc>
          <w:tcPr>
            <w:tcW w:w="3051" w:type="dxa"/>
            <w:vAlign w:val="center"/>
          </w:tcPr>
          <w:p w14:paraId="6B4AC494" w14:textId="77777777" w:rsidR="00810E72" w:rsidRPr="00EC5BEE" w:rsidRDefault="00810E72" w:rsidP="0053775D">
            <w:pPr>
              <w:tabs>
                <w:tab w:val="left" w:pos="720"/>
                <w:tab w:val="left" w:pos="5130"/>
              </w:tabs>
              <w:jc w:val="center"/>
            </w:pPr>
            <w:r w:rsidRPr="00EC5BEE">
              <w:t>4.0</w:t>
            </w:r>
          </w:p>
        </w:tc>
      </w:tr>
      <w:tr w:rsidR="00810E72" w:rsidRPr="00EC5BEE" w14:paraId="08684BD4" w14:textId="77777777" w:rsidTr="0053775D">
        <w:trPr>
          <w:cantSplit/>
          <w:jc w:val="center"/>
        </w:trPr>
        <w:tc>
          <w:tcPr>
            <w:tcW w:w="5751" w:type="dxa"/>
            <w:vAlign w:val="center"/>
          </w:tcPr>
          <w:p w14:paraId="5A6E6BAB" w14:textId="77777777" w:rsidR="00810E72" w:rsidRPr="00EC5BEE" w:rsidRDefault="00810E72" w:rsidP="0053775D">
            <w:pPr>
              <w:tabs>
                <w:tab w:val="left" w:pos="720"/>
                <w:tab w:val="left" w:pos="5130"/>
              </w:tabs>
            </w:pPr>
            <w:r w:rsidRPr="00EC5BEE">
              <w:t>BCMA</w:t>
            </w:r>
          </w:p>
        </w:tc>
        <w:tc>
          <w:tcPr>
            <w:tcW w:w="3051" w:type="dxa"/>
            <w:vAlign w:val="center"/>
          </w:tcPr>
          <w:p w14:paraId="59255630" w14:textId="77777777" w:rsidR="00810E72" w:rsidRPr="00EC5BEE" w:rsidRDefault="00810E72" w:rsidP="0053775D">
            <w:pPr>
              <w:tabs>
                <w:tab w:val="left" w:pos="720"/>
                <w:tab w:val="left" w:pos="5130"/>
              </w:tabs>
              <w:jc w:val="center"/>
            </w:pPr>
            <w:r w:rsidRPr="00EC5BEE">
              <w:t>3.0</w:t>
            </w:r>
          </w:p>
        </w:tc>
      </w:tr>
      <w:tr w:rsidR="00810E72" w:rsidRPr="00EC5BEE" w14:paraId="231DC8E2" w14:textId="77777777" w:rsidTr="0053775D">
        <w:trPr>
          <w:cantSplit/>
          <w:jc w:val="center"/>
        </w:trPr>
        <w:tc>
          <w:tcPr>
            <w:tcW w:w="5751" w:type="dxa"/>
            <w:vAlign w:val="center"/>
          </w:tcPr>
          <w:p w14:paraId="2431B612" w14:textId="77777777" w:rsidR="00810E72" w:rsidRPr="00EC5BEE" w:rsidRDefault="00810E72" w:rsidP="0053775D">
            <w:pPr>
              <w:tabs>
                <w:tab w:val="left" w:pos="720"/>
                <w:tab w:val="left" w:pos="5130"/>
              </w:tabs>
            </w:pPr>
            <w:r w:rsidRPr="00EC5BEE">
              <w:t>Computerized Patient Record System (CPRS)</w:t>
            </w:r>
          </w:p>
        </w:tc>
        <w:tc>
          <w:tcPr>
            <w:tcW w:w="3051" w:type="dxa"/>
            <w:vAlign w:val="center"/>
          </w:tcPr>
          <w:p w14:paraId="222290E8" w14:textId="77777777" w:rsidR="00810E72" w:rsidRPr="00EC5BEE" w:rsidRDefault="00810E72" w:rsidP="0053775D">
            <w:pPr>
              <w:tabs>
                <w:tab w:val="left" w:pos="720"/>
                <w:tab w:val="left" w:pos="5130"/>
              </w:tabs>
              <w:jc w:val="center"/>
            </w:pPr>
            <w:r w:rsidRPr="00EC5BEE">
              <w:t>3.0</w:t>
            </w:r>
          </w:p>
        </w:tc>
      </w:tr>
      <w:tr w:rsidR="00810E72" w:rsidRPr="00EC5BEE" w14:paraId="3830656E" w14:textId="77777777" w:rsidTr="0053775D">
        <w:trPr>
          <w:cantSplit/>
          <w:jc w:val="center"/>
        </w:trPr>
        <w:tc>
          <w:tcPr>
            <w:tcW w:w="5751" w:type="dxa"/>
            <w:vAlign w:val="center"/>
          </w:tcPr>
          <w:p w14:paraId="48B04D35" w14:textId="77777777" w:rsidR="00810E72" w:rsidRPr="00EC5BEE" w:rsidRDefault="00810E72" w:rsidP="0053775D">
            <w:pPr>
              <w:tabs>
                <w:tab w:val="left" w:pos="720"/>
                <w:tab w:val="left" w:pos="5130"/>
              </w:tabs>
            </w:pPr>
            <w:r w:rsidRPr="00EC5BEE">
              <w:t>Controlled Substance</w:t>
            </w:r>
          </w:p>
        </w:tc>
        <w:tc>
          <w:tcPr>
            <w:tcW w:w="3051" w:type="dxa"/>
            <w:vAlign w:val="center"/>
          </w:tcPr>
          <w:p w14:paraId="2E8ED28E" w14:textId="77777777" w:rsidR="00810E72" w:rsidRPr="00EC5BEE" w:rsidRDefault="00810E72" w:rsidP="0053775D">
            <w:pPr>
              <w:tabs>
                <w:tab w:val="left" w:pos="720"/>
                <w:tab w:val="left" w:pos="5130"/>
              </w:tabs>
              <w:jc w:val="center"/>
            </w:pPr>
            <w:r w:rsidRPr="00EC5BEE">
              <w:t>3.0</w:t>
            </w:r>
          </w:p>
        </w:tc>
      </w:tr>
      <w:tr w:rsidR="00810E72" w:rsidRPr="00EC5BEE" w14:paraId="620A6C82" w14:textId="77777777" w:rsidTr="0053775D">
        <w:trPr>
          <w:cantSplit/>
          <w:jc w:val="center"/>
        </w:trPr>
        <w:tc>
          <w:tcPr>
            <w:tcW w:w="5751" w:type="dxa"/>
            <w:vAlign w:val="center"/>
          </w:tcPr>
          <w:p w14:paraId="33B0109E" w14:textId="77777777" w:rsidR="00810E72" w:rsidRPr="00EC5BEE" w:rsidRDefault="00810E72" w:rsidP="0053775D">
            <w:pPr>
              <w:tabs>
                <w:tab w:val="left" w:pos="720"/>
                <w:tab w:val="left" w:pos="5130"/>
              </w:tabs>
            </w:pPr>
            <w:r w:rsidRPr="00EC5BEE">
              <w:t>Drug Accountability</w:t>
            </w:r>
          </w:p>
        </w:tc>
        <w:tc>
          <w:tcPr>
            <w:tcW w:w="3051" w:type="dxa"/>
            <w:vAlign w:val="center"/>
          </w:tcPr>
          <w:p w14:paraId="047A4735" w14:textId="77777777" w:rsidR="00810E72" w:rsidRPr="00EC5BEE" w:rsidRDefault="00810E72" w:rsidP="0053775D">
            <w:pPr>
              <w:tabs>
                <w:tab w:val="left" w:pos="720"/>
                <w:tab w:val="left" w:pos="5130"/>
              </w:tabs>
              <w:jc w:val="center"/>
            </w:pPr>
            <w:r w:rsidRPr="00EC5BEE">
              <w:t>3.0</w:t>
            </w:r>
          </w:p>
        </w:tc>
      </w:tr>
      <w:tr w:rsidR="00810E72" w:rsidRPr="00EC5BEE" w14:paraId="34FB0989" w14:textId="77777777" w:rsidTr="0053775D">
        <w:trPr>
          <w:cantSplit/>
          <w:jc w:val="center"/>
        </w:trPr>
        <w:tc>
          <w:tcPr>
            <w:tcW w:w="5751" w:type="dxa"/>
            <w:vAlign w:val="center"/>
          </w:tcPr>
          <w:p w14:paraId="44F1902B" w14:textId="77777777" w:rsidR="00810E72" w:rsidRPr="00EC5BEE" w:rsidRDefault="00810E72" w:rsidP="0053775D">
            <w:pPr>
              <w:tabs>
                <w:tab w:val="left" w:pos="720"/>
                <w:tab w:val="left" w:pos="5130"/>
              </w:tabs>
            </w:pPr>
            <w:r w:rsidRPr="00EC5BEE">
              <w:t xml:space="preserve">VA </w:t>
            </w:r>
            <w:proofErr w:type="spellStart"/>
            <w:r w:rsidRPr="00EC5BEE">
              <w:t>FileMan</w:t>
            </w:r>
            <w:proofErr w:type="spellEnd"/>
          </w:p>
        </w:tc>
        <w:tc>
          <w:tcPr>
            <w:tcW w:w="3051" w:type="dxa"/>
            <w:vAlign w:val="center"/>
          </w:tcPr>
          <w:p w14:paraId="02348C67" w14:textId="77777777" w:rsidR="00810E72" w:rsidRPr="00EC5BEE" w:rsidRDefault="00810E72" w:rsidP="0053775D">
            <w:pPr>
              <w:tabs>
                <w:tab w:val="left" w:pos="720"/>
                <w:tab w:val="left" w:pos="5130"/>
              </w:tabs>
              <w:jc w:val="center"/>
            </w:pPr>
            <w:r w:rsidRPr="00EC5BEE">
              <w:t>22.0</w:t>
            </w:r>
          </w:p>
        </w:tc>
      </w:tr>
      <w:tr w:rsidR="00810E72" w:rsidRPr="00EC5BEE" w14:paraId="20BD132A" w14:textId="77777777" w:rsidTr="0053775D">
        <w:trPr>
          <w:cantSplit/>
          <w:jc w:val="center"/>
        </w:trPr>
        <w:tc>
          <w:tcPr>
            <w:tcW w:w="5751" w:type="dxa"/>
            <w:vAlign w:val="center"/>
          </w:tcPr>
          <w:p w14:paraId="1DA99681" w14:textId="77777777" w:rsidR="00810E72" w:rsidRPr="00EC5BEE" w:rsidRDefault="00810E72" w:rsidP="0053775D">
            <w:pPr>
              <w:tabs>
                <w:tab w:val="left" w:pos="720"/>
                <w:tab w:val="left" w:pos="5130"/>
              </w:tabs>
            </w:pPr>
            <w:r w:rsidRPr="00EC5BEE">
              <w:t>HL7</w:t>
            </w:r>
          </w:p>
        </w:tc>
        <w:tc>
          <w:tcPr>
            <w:tcW w:w="3051" w:type="dxa"/>
            <w:vAlign w:val="center"/>
          </w:tcPr>
          <w:p w14:paraId="0DFF9328" w14:textId="77777777" w:rsidR="00810E72" w:rsidRPr="00EC5BEE" w:rsidRDefault="00810E72" w:rsidP="0053775D">
            <w:pPr>
              <w:tabs>
                <w:tab w:val="left" w:pos="720"/>
                <w:tab w:val="left" w:pos="5130"/>
              </w:tabs>
              <w:jc w:val="center"/>
            </w:pPr>
            <w:r w:rsidRPr="00EC5BEE">
              <w:t>2.4</w:t>
            </w:r>
          </w:p>
        </w:tc>
      </w:tr>
      <w:tr w:rsidR="00810E72" w:rsidRPr="00EC5BEE" w14:paraId="68CDD8D2" w14:textId="77777777" w:rsidTr="0053775D">
        <w:trPr>
          <w:cantSplit/>
          <w:jc w:val="center"/>
        </w:trPr>
        <w:tc>
          <w:tcPr>
            <w:tcW w:w="5751" w:type="dxa"/>
            <w:vAlign w:val="center"/>
          </w:tcPr>
          <w:p w14:paraId="1094FD7D" w14:textId="77777777" w:rsidR="00810E72" w:rsidRPr="00EC5BEE" w:rsidRDefault="00810E72" w:rsidP="0053775D">
            <w:pPr>
              <w:tabs>
                <w:tab w:val="left" w:pos="720"/>
                <w:tab w:val="left" w:pos="5130"/>
              </w:tabs>
            </w:pPr>
            <w:r w:rsidRPr="00EC5BEE">
              <w:t>Inpatient Medications (IP)</w:t>
            </w:r>
          </w:p>
        </w:tc>
        <w:tc>
          <w:tcPr>
            <w:tcW w:w="3051" w:type="dxa"/>
            <w:vAlign w:val="center"/>
          </w:tcPr>
          <w:p w14:paraId="3ECD65F9" w14:textId="77777777" w:rsidR="00810E72" w:rsidRPr="00EC5BEE" w:rsidRDefault="00810E72" w:rsidP="0053775D">
            <w:pPr>
              <w:tabs>
                <w:tab w:val="left" w:pos="720"/>
                <w:tab w:val="left" w:pos="5130"/>
              </w:tabs>
              <w:jc w:val="center"/>
            </w:pPr>
            <w:r w:rsidRPr="00EC5BEE">
              <w:t>5.0</w:t>
            </w:r>
          </w:p>
        </w:tc>
      </w:tr>
      <w:tr w:rsidR="00810E72" w:rsidRPr="00EC5BEE" w14:paraId="18538D65" w14:textId="77777777" w:rsidTr="0053775D">
        <w:trPr>
          <w:cantSplit/>
          <w:jc w:val="center"/>
        </w:trPr>
        <w:tc>
          <w:tcPr>
            <w:tcW w:w="5751" w:type="dxa"/>
            <w:vAlign w:val="center"/>
          </w:tcPr>
          <w:p w14:paraId="3C03E88D" w14:textId="77777777" w:rsidR="00810E72" w:rsidRPr="00EC5BEE" w:rsidRDefault="00810E72" w:rsidP="0053775D">
            <w:pPr>
              <w:tabs>
                <w:tab w:val="left" w:pos="720"/>
                <w:tab w:val="left" w:pos="5130"/>
              </w:tabs>
            </w:pPr>
            <w:r w:rsidRPr="00EC5BEE">
              <w:t>Kernel</w:t>
            </w:r>
          </w:p>
        </w:tc>
        <w:tc>
          <w:tcPr>
            <w:tcW w:w="3051" w:type="dxa"/>
            <w:vAlign w:val="center"/>
          </w:tcPr>
          <w:p w14:paraId="7CFD3127" w14:textId="77777777" w:rsidR="00810E72" w:rsidRPr="00EC5BEE" w:rsidRDefault="00810E72" w:rsidP="0053775D">
            <w:pPr>
              <w:tabs>
                <w:tab w:val="left" w:pos="720"/>
                <w:tab w:val="left" w:pos="5130"/>
              </w:tabs>
              <w:jc w:val="center"/>
            </w:pPr>
            <w:r w:rsidRPr="00EC5BEE">
              <w:t>8.0</w:t>
            </w:r>
          </w:p>
        </w:tc>
      </w:tr>
      <w:tr w:rsidR="00810E72" w:rsidRPr="00EC5BEE" w14:paraId="3930D776" w14:textId="77777777" w:rsidTr="0053775D">
        <w:trPr>
          <w:cantSplit/>
          <w:jc w:val="center"/>
        </w:trPr>
        <w:tc>
          <w:tcPr>
            <w:tcW w:w="5751" w:type="dxa"/>
            <w:vAlign w:val="center"/>
          </w:tcPr>
          <w:p w14:paraId="586428A4" w14:textId="77777777" w:rsidR="00810E72" w:rsidRPr="00EC5BEE" w:rsidRDefault="00810E72" w:rsidP="0053775D">
            <w:pPr>
              <w:tabs>
                <w:tab w:val="left" w:pos="720"/>
                <w:tab w:val="left" w:pos="5130"/>
              </w:tabs>
            </w:pPr>
            <w:proofErr w:type="spellStart"/>
            <w:r w:rsidRPr="00EC5BEE">
              <w:t>MailMan</w:t>
            </w:r>
            <w:proofErr w:type="spellEnd"/>
          </w:p>
        </w:tc>
        <w:tc>
          <w:tcPr>
            <w:tcW w:w="3051" w:type="dxa"/>
            <w:vAlign w:val="center"/>
          </w:tcPr>
          <w:p w14:paraId="15780A53" w14:textId="77777777" w:rsidR="00810E72" w:rsidRPr="00EC5BEE" w:rsidRDefault="00810E72" w:rsidP="0053775D">
            <w:pPr>
              <w:tabs>
                <w:tab w:val="left" w:pos="720"/>
                <w:tab w:val="left" w:pos="5130"/>
              </w:tabs>
              <w:jc w:val="center"/>
            </w:pPr>
            <w:r w:rsidRPr="00EC5BEE">
              <w:t>7.1</w:t>
            </w:r>
          </w:p>
        </w:tc>
      </w:tr>
      <w:tr w:rsidR="00810E72" w:rsidRPr="00EC5BEE" w14:paraId="0F2C7002" w14:textId="77777777" w:rsidTr="0053775D">
        <w:trPr>
          <w:cantSplit/>
          <w:jc w:val="center"/>
        </w:trPr>
        <w:tc>
          <w:tcPr>
            <w:tcW w:w="5751" w:type="dxa"/>
            <w:vAlign w:val="center"/>
          </w:tcPr>
          <w:p w14:paraId="21C6A462" w14:textId="77777777"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14:paraId="5C9D0743" w14:textId="77777777" w:rsidR="00810E72" w:rsidRPr="00EC5BEE" w:rsidRDefault="00810E72" w:rsidP="0053775D">
            <w:pPr>
              <w:tabs>
                <w:tab w:val="left" w:pos="720"/>
                <w:tab w:val="left" w:pos="5130"/>
              </w:tabs>
              <w:jc w:val="center"/>
            </w:pPr>
            <w:r w:rsidRPr="00EC5BEE">
              <w:t>1.0</w:t>
            </w:r>
          </w:p>
        </w:tc>
      </w:tr>
      <w:tr w:rsidR="00810E72" w:rsidRPr="00EC5BEE" w14:paraId="4818C9BB" w14:textId="77777777" w:rsidTr="0053775D">
        <w:trPr>
          <w:cantSplit/>
          <w:jc w:val="center"/>
        </w:trPr>
        <w:tc>
          <w:tcPr>
            <w:tcW w:w="5751" w:type="dxa"/>
            <w:tcBorders>
              <w:bottom w:val="single" w:sz="4" w:space="0" w:color="auto"/>
            </w:tcBorders>
            <w:vAlign w:val="center"/>
          </w:tcPr>
          <w:p w14:paraId="36D1A7F6" w14:textId="77777777"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14:paraId="24255ACA" w14:textId="77777777" w:rsidR="00810E72" w:rsidRPr="00EC5BEE" w:rsidRDefault="00810E72" w:rsidP="0053775D">
            <w:pPr>
              <w:tabs>
                <w:tab w:val="left" w:pos="720"/>
                <w:tab w:val="left" w:pos="5130"/>
              </w:tabs>
              <w:jc w:val="center"/>
            </w:pPr>
            <w:r w:rsidRPr="00EC5BEE">
              <w:t>4.0</w:t>
            </w:r>
          </w:p>
        </w:tc>
      </w:tr>
      <w:tr w:rsidR="00810E72" w:rsidRPr="00EC5BEE" w14:paraId="76498582" w14:textId="77777777" w:rsidTr="0053775D">
        <w:trPr>
          <w:cantSplit/>
          <w:jc w:val="center"/>
        </w:trPr>
        <w:tc>
          <w:tcPr>
            <w:tcW w:w="5751" w:type="dxa"/>
            <w:vAlign w:val="center"/>
          </w:tcPr>
          <w:p w14:paraId="79FFD64F" w14:textId="77777777" w:rsidR="00810E72" w:rsidRPr="00EC5BEE" w:rsidRDefault="00810E72" w:rsidP="0053775D">
            <w:pPr>
              <w:tabs>
                <w:tab w:val="left" w:pos="720"/>
                <w:tab w:val="left" w:pos="5130"/>
              </w:tabs>
            </w:pPr>
            <w:r w:rsidRPr="00EC5BEE">
              <w:t>Nursing</w:t>
            </w:r>
            <w:r>
              <w:t xml:space="preserve"> Service</w:t>
            </w:r>
          </w:p>
        </w:tc>
        <w:tc>
          <w:tcPr>
            <w:tcW w:w="3051" w:type="dxa"/>
            <w:vAlign w:val="center"/>
          </w:tcPr>
          <w:p w14:paraId="66CD8A8F" w14:textId="77777777" w:rsidR="00810E72" w:rsidRPr="00EC5BEE" w:rsidRDefault="00810E72" w:rsidP="0053775D">
            <w:pPr>
              <w:tabs>
                <w:tab w:val="left" w:pos="720"/>
                <w:tab w:val="left" w:pos="5130"/>
              </w:tabs>
              <w:jc w:val="center"/>
            </w:pPr>
            <w:r w:rsidRPr="00EC5BEE">
              <w:t>4.0</w:t>
            </w:r>
          </w:p>
        </w:tc>
      </w:tr>
      <w:tr w:rsidR="00810E72" w:rsidRPr="00EC5BEE" w14:paraId="6E0C07A4" w14:textId="77777777" w:rsidTr="0053775D">
        <w:trPr>
          <w:cantSplit/>
          <w:jc w:val="center"/>
        </w:trPr>
        <w:tc>
          <w:tcPr>
            <w:tcW w:w="5751" w:type="dxa"/>
            <w:vAlign w:val="center"/>
          </w:tcPr>
          <w:p w14:paraId="7D93CC33" w14:textId="77777777" w:rsidR="00810E72" w:rsidRPr="00EC5BEE" w:rsidRDefault="00810E72" w:rsidP="0053775D">
            <w:pPr>
              <w:tabs>
                <w:tab w:val="left" w:pos="720"/>
                <w:tab w:val="left" w:pos="5130"/>
              </w:tabs>
            </w:pPr>
            <w:r w:rsidRPr="00EC5BEE">
              <w:t>Order Entry/Results Reporting (OERR)</w:t>
            </w:r>
          </w:p>
        </w:tc>
        <w:tc>
          <w:tcPr>
            <w:tcW w:w="3051" w:type="dxa"/>
            <w:vAlign w:val="center"/>
          </w:tcPr>
          <w:p w14:paraId="2A0DCA06" w14:textId="77777777" w:rsidR="00810E72" w:rsidRPr="00EC5BEE" w:rsidRDefault="00810E72" w:rsidP="0053775D">
            <w:pPr>
              <w:tabs>
                <w:tab w:val="left" w:pos="720"/>
                <w:tab w:val="left" w:pos="5130"/>
              </w:tabs>
              <w:jc w:val="center"/>
            </w:pPr>
            <w:r w:rsidRPr="00EC5BEE">
              <w:t>3.0</w:t>
            </w:r>
          </w:p>
        </w:tc>
      </w:tr>
      <w:tr w:rsidR="00810E72" w:rsidRPr="00EC5BEE" w14:paraId="34344611" w14:textId="77777777" w:rsidTr="0053775D">
        <w:trPr>
          <w:cantSplit/>
          <w:jc w:val="center"/>
        </w:trPr>
        <w:tc>
          <w:tcPr>
            <w:tcW w:w="5751" w:type="dxa"/>
            <w:vAlign w:val="center"/>
          </w:tcPr>
          <w:p w14:paraId="5E8E1902" w14:textId="77777777" w:rsidR="00810E72" w:rsidRPr="00EC5BEE" w:rsidRDefault="00810E72" w:rsidP="0053775D">
            <w:pPr>
              <w:tabs>
                <w:tab w:val="left" w:pos="720"/>
                <w:tab w:val="left" w:pos="5130"/>
              </w:tabs>
            </w:pPr>
            <w:r w:rsidRPr="00EC5BEE">
              <w:t>Registration</w:t>
            </w:r>
          </w:p>
        </w:tc>
        <w:tc>
          <w:tcPr>
            <w:tcW w:w="3051" w:type="dxa"/>
            <w:vAlign w:val="center"/>
          </w:tcPr>
          <w:p w14:paraId="0C625A71" w14:textId="77777777" w:rsidR="00810E72" w:rsidRPr="00EC5BEE" w:rsidRDefault="00810E72" w:rsidP="0053775D">
            <w:pPr>
              <w:tabs>
                <w:tab w:val="left" w:pos="720"/>
                <w:tab w:val="left" w:pos="5130"/>
              </w:tabs>
              <w:jc w:val="center"/>
            </w:pPr>
            <w:r w:rsidRPr="00EC5BEE">
              <w:t>5.3</w:t>
            </w:r>
          </w:p>
        </w:tc>
      </w:tr>
      <w:tr w:rsidR="00810E72" w:rsidRPr="00EC5BEE" w14:paraId="3FF8E31A" w14:textId="77777777" w:rsidTr="0053775D">
        <w:trPr>
          <w:cantSplit/>
          <w:jc w:val="center"/>
        </w:trPr>
        <w:tc>
          <w:tcPr>
            <w:tcW w:w="5751" w:type="dxa"/>
            <w:vAlign w:val="center"/>
          </w:tcPr>
          <w:p w14:paraId="5470C9AC" w14:textId="77777777" w:rsidR="00810E72" w:rsidRPr="00EC5BEE" w:rsidRDefault="00810E72" w:rsidP="0053775D">
            <w:pPr>
              <w:tabs>
                <w:tab w:val="left" w:pos="720"/>
                <w:tab w:val="left" w:pos="5130"/>
              </w:tabs>
            </w:pPr>
            <w:r w:rsidRPr="00EC5BEE">
              <w:t>Pharmacy Data Management (PDM)</w:t>
            </w:r>
          </w:p>
        </w:tc>
        <w:tc>
          <w:tcPr>
            <w:tcW w:w="3051" w:type="dxa"/>
            <w:vAlign w:val="center"/>
          </w:tcPr>
          <w:p w14:paraId="05F5C0FA" w14:textId="77777777" w:rsidR="00810E72" w:rsidRPr="00EC5BEE" w:rsidRDefault="00810E72" w:rsidP="0053775D">
            <w:pPr>
              <w:tabs>
                <w:tab w:val="left" w:pos="720"/>
                <w:tab w:val="left" w:pos="5130"/>
              </w:tabs>
              <w:jc w:val="center"/>
            </w:pPr>
            <w:r w:rsidRPr="00EC5BEE">
              <w:t>1.0</w:t>
            </w:r>
          </w:p>
        </w:tc>
      </w:tr>
      <w:tr w:rsidR="00810E72" w:rsidRPr="00EC5BEE" w14:paraId="7D1B1B9E" w14:textId="77777777" w:rsidTr="0053775D">
        <w:trPr>
          <w:cantSplit/>
          <w:jc w:val="center"/>
        </w:trPr>
        <w:tc>
          <w:tcPr>
            <w:tcW w:w="5751" w:type="dxa"/>
            <w:vAlign w:val="center"/>
          </w:tcPr>
          <w:p w14:paraId="4A2D43B2" w14:textId="77777777" w:rsidR="00810E72" w:rsidRPr="00EC5BEE" w:rsidRDefault="00810E72" w:rsidP="0053775D">
            <w:pPr>
              <w:tabs>
                <w:tab w:val="left" w:pos="720"/>
                <w:tab w:val="left" w:pos="5130"/>
              </w:tabs>
            </w:pPr>
            <w:r w:rsidRPr="00EC5BEE">
              <w:t>Remote Procedure Call (RPC) Broker</w:t>
            </w:r>
          </w:p>
        </w:tc>
        <w:tc>
          <w:tcPr>
            <w:tcW w:w="3051" w:type="dxa"/>
            <w:vAlign w:val="center"/>
          </w:tcPr>
          <w:p w14:paraId="458AE90B" w14:textId="77777777" w:rsidR="00810E72" w:rsidRPr="00EC5BEE" w:rsidRDefault="00810E72" w:rsidP="0053775D">
            <w:pPr>
              <w:tabs>
                <w:tab w:val="left" w:pos="720"/>
                <w:tab w:val="left" w:pos="5130"/>
              </w:tabs>
              <w:jc w:val="center"/>
            </w:pPr>
            <w:r w:rsidRPr="00EC5BEE">
              <w:t>1.1</w:t>
            </w:r>
          </w:p>
        </w:tc>
      </w:tr>
      <w:tr w:rsidR="00810E72" w:rsidRPr="00EC5BEE" w14:paraId="4B367AB6" w14:textId="77777777" w:rsidTr="0053775D">
        <w:trPr>
          <w:cantSplit/>
          <w:jc w:val="center"/>
        </w:trPr>
        <w:tc>
          <w:tcPr>
            <w:tcW w:w="5751" w:type="dxa"/>
            <w:vAlign w:val="center"/>
          </w:tcPr>
          <w:p w14:paraId="13FF6753" w14:textId="77777777" w:rsidR="00810E72" w:rsidRPr="00EC5BEE" w:rsidRDefault="00810E72" w:rsidP="0053775D">
            <w:pPr>
              <w:tabs>
                <w:tab w:val="left" w:pos="720"/>
                <w:tab w:val="left" w:pos="5130"/>
              </w:tabs>
            </w:pPr>
            <w:r w:rsidRPr="00EC5BEE">
              <w:t>Scheduling</w:t>
            </w:r>
          </w:p>
        </w:tc>
        <w:tc>
          <w:tcPr>
            <w:tcW w:w="3051" w:type="dxa"/>
            <w:vAlign w:val="center"/>
          </w:tcPr>
          <w:p w14:paraId="482B966C" w14:textId="77777777" w:rsidR="00810E72" w:rsidRPr="00EC5BEE" w:rsidRDefault="00810E72" w:rsidP="0053775D">
            <w:pPr>
              <w:tabs>
                <w:tab w:val="left" w:pos="720"/>
                <w:tab w:val="left" w:pos="5130"/>
              </w:tabs>
              <w:jc w:val="center"/>
            </w:pPr>
            <w:r w:rsidRPr="00EC5BEE">
              <w:t>5.3</w:t>
            </w:r>
          </w:p>
        </w:tc>
      </w:tr>
    </w:tbl>
    <w:p w14:paraId="040E6AEB" w14:textId="77777777" w:rsidR="00810E72" w:rsidRDefault="00810E72" w:rsidP="005533E5">
      <w:pPr>
        <w:pStyle w:val="Heading2"/>
      </w:pPr>
      <w:bookmarkStart w:id="533" w:name="_Toc508182145"/>
      <w:bookmarkStart w:id="534" w:name="_Toc508182697"/>
      <w:bookmarkStart w:id="535" w:name="_Toc508182840"/>
      <w:bookmarkStart w:id="536" w:name="_Toc508182916"/>
      <w:bookmarkStart w:id="537" w:name="_Toc508182146"/>
      <w:bookmarkStart w:id="538" w:name="_Toc508182698"/>
      <w:bookmarkStart w:id="539" w:name="_Toc508182841"/>
      <w:bookmarkStart w:id="540" w:name="_Toc508182917"/>
      <w:bookmarkEnd w:id="533"/>
      <w:bookmarkEnd w:id="534"/>
      <w:bookmarkEnd w:id="535"/>
      <w:bookmarkEnd w:id="536"/>
      <w:bookmarkEnd w:id="537"/>
      <w:bookmarkEnd w:id="538"/>
      <w:bookmarkEnd w:id="539"/>
      <w:bookmarkEnd w:id="540"/>
      <w:r>
        <w:br w:type="page"/>
      </w:r>
      <w:bookmarkStart w:id="541" w:name="_Toc436641644"/>
      <w:bookmarkStart w:id="542" w:name="_Toc463280042"/>
      <w:bookmarkStart w:id="543" w:name="_Toc508182147"/>
      <w:bookmarkStart w:id="544" w:name="_Toc508182699"/>
      <w:bookmarkStart w:id="545" w:name="_Toc508182842"/>
      <w:bookmarkStart w:id="546" w:name="_Toc508182918"/>
      <w:bookmarkStart w:id="547" w:name="_Toc513535927"/>
      <w:r>
        <w:lastRenderedPageBreak/>
        <w:t xml:space="preserve">New </w:t>
      </w:r>
      <w:r w:rsidRPr="00CB31F8">
        <w:t>Functionality</w:t>
      </w:r>
      <w:bookmarkEnd w:id="541"/>
      <w:bookmarkEnd w:id="542"/>
      <w:bookmarkEnd w:id="543"/>
      <w:bookmarkEnd w:id="544"/>
      <w:bookmarkEnd w:id="545"/>
      <w:bookmarkEnd w:id="546"/>
      <w:bookmarkEnd w:id="547"/>
    </w:p>
    <w:p w14:paraId="382861D5" w14:textId="77777777" w:rsidR="00810E72" w:rsidRPr="00B159A4" w:rsidRDefault="00810E72" w:rsidP="00B159A4">
      <w:pPr>
        <w:pStyle w:val="BodyText"/>
      </w:pPr>
      <w:r w:rsidRPr="00B159A4">
        <w:t xml:space="preserve">A new automated bidirectional interface between </w:t>
      </w:r>
      <w:proofErr w:type="spellStart"/>
      <w:r w:rsidRPr="00B159A4">
        <w:t>VistA</w:t>
      </w:r>
      <w:proofErr w:type="spellEnd"/>
      <w:r w:rsidRPr="00B159A4">
        <w:t xml:space="preserve"> and PADE has been designed and developed utilizing </w:t>
      </w:r>
      <w:proofErr w:type="gramStart"/>
      <w:r w:rsidRPr="00B159A4">
        <w:t>VIE</w:t>
      </w:r>
      <w:proofErr w:type="gramEnd"/>
      <w:r w:rsidRPr="00B159A4">
        <w:t xml:space="preserve"> as the middleware component for communication of HL7 messages and error handling.  The added functional components are:</w:t>
      </w:r>
    </w:p>
    <w:p w14:paraId="003E0585" w14:textId="77777777"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14:paraId="66666A53"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 xml:space="preserve">Provide PADE the capability to transmit dispensing information to </w:t>
      </w:r>
      <w:proofErr w:type="spellStart"/>
      <w:r w:rsidRPr="00927CCC">
        <w:rPr>
          <w:sz w:val="22"/>
          <w:szCs w:val="22"/>
        </w:rPr>
        <w:t>VistA</w:t>
      </w:r>
      <w:proofErr w:type="spellEnd"/>
      <w:r w:rsidRPr="00927CCC">
        <w:rPr>
          <w:sz w:val="22"/>
          <w:szCs w:val="22"/>
        </w:rPr>
        <w:t xml:space="preserve"> Pharmacy to keep a perpetual inventory of all drugs/medications received, dispensed, and wasted.</w:t>
      </w:r>
    </w:p>
    <w:p w14:paraId="0209D60A"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 xml:space="preserve">Provide PADE the capability to alert </w:t>
      </w:r>
      <w:proofErr w:type="spellStart"/>
      <w:r w:rsidRPr="00927CCC">
        <w:rPr>
          <w:sz w:val="22"/>
          <w:szCs w:val="22"/>
        </w:rPr>
        <w:t>VistA</w:t>
      </w:r>
      <w:proofErr w:type="spellEnd"/>
      <w:r w:rsidRPr="00927CCC">
        <w:rPr>
          <w:sz w:val="22"/>
          <w:szCs w:val="22"/>
        </w:rPr>
        <w:t xml:space="preserve"> Pharmacy of medication removal from PADE without orders.</w:t>
      </w:r>
    </w:p>
    <w:p w14:paraId="4E64DE00"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14:paraId="0EA591D4" w14:textId="77777777"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14:paraId="00D824BF" w14:textId="77777777" w:rsidR="00810E72" w:rsidRPr="00927CCC" w:rsidRDefault="00810E72" w:rsidP="00810E72">
      <w:pPr>
        <w:pStyle w:val="BodyText"/>
        <w:spacing w:before="120" w:after="120"/>
        <w:rPr>
          <w:b/>
          <w:spacing w:val="-1"/>
          <w:sz w:val="22"/>
          <w:szCs w:val="22"/>
        </w:rPr>
      </w:pPr>
      <w:r w:rsidRPr="00927CCC">
        <w:rPr>
          <w:spacing w:val="-1"/>
          <w:sz w:val="22"/>
          <w:szCs w:val="22"/>
        </w:rPr>
        <w:t>(</w:t>
      </w:r>
      <w:proofErr w:type="gramStart"/>
      <w:r w:rsidRPr="00927CCC">
        <w:rPr>
          <w:spacing w:val="-1"/>
          <w:sz w:val="22"/>
          <w:szCs w:val="22"/>
        </w:rPr>
        <w:t>will</w:t>
      </w:r>
      <w:proofErr w:type="gramEnd"/>
      <w:r w:rsidRPr="00927CCC">
        <w:rPr>
          <w:spacing w:val="-1"/>
          <w:sz w:val="22"/>
          <w:szCs w:val="22"/>
        </w:rPr>
        <w:t xml:space="preserve"> add hyperlinks once these are in final folder or on TSPR)</w:t>
      </w:r>
    </w:p>
    <w:p w14:paraId="7F0665BC"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14:paraId="3379DFE6" w14:textId="77777777" w:rsidR="00810E72" w:rsidRPr="00927CCC" w:rsidRDefault="00810E72" w:rsidP="009A3BF9">
      <w:pPr>
        <w:pStyle w:val="BodyText"/>
        <w:numPr>
          <w:ilvl w:val="0"/>
          <w:numId w:val="15"/>
        </w:numPr>
        <w:spacing w:before="120" w:after="120"/>
        <w:rPr>
          <w:b/>
          <w:spacing w:val="-1"/>
          <w:sz w:val="22"/>
          <w:szCs w:val="22"/>
        </w:rPr>
      </w:pPr>
      <w:proofErr w:type="spellStart"/>
      <w:r w:rsidRPr="00927CCC">
        <w:rPr>
          <w:spacing w:val="-1"/>
          <w:sz w:val="22"/>
          <w:szCs w:val="22"/>
        </w:rPr>
        <w:t>Pharmcy</w:t>
      </w:r>
      <w:proofErr w:type="spellEnd"/>
      <w:r w:rsidRPr="00927CCC">
        <w:rPr>
          <w:spacing w:val="-1"/>
          <w:sz w:val="22"/>
          <w:szCs w:val="22"/>
        </w:rPr>
        <w:t xml:space="preserve"> Interface Automation User Guide</w:t>
      </w:r>
    </w:p>
    <w:p w14:paraId="658F50A5"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14:paraId="4615BED4"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14:paraId="4B46B2A4" w14:textId="77777777" w:rsidR="00810E72" w:rsidRDefault="00810E72" w:rsidP="005533E5">
      <w:pPr>
        <w:pStyle w:val="Heading2"/>
      </w:pPr>
      <w:bookmarkStart w:id="548" w:name="_Toc436213367"/>
      <w:bookmarkStart w:id="549" w:name="_Toc436641645"/>
      <w:bookmarkStart w:id="550" w:name="_Toc463280043"/>
      <w:bookmarkStart w:id="551" w:name="_Toc508182148"/>
      <w:bookmarkStart w:id="552" w:name="_Toc508182700"/>
      <w:bookmarkStart w:id="553" w:name="_Toc508182843"/>
      <w:bookmarkStart w:id="554" w:name="_Toc508182919"/>
      <w:bookmarkStart w:id="555" w:name="_Toc513535928"/>
      <w:r>
        <w:t xml:space="preserve">Options </w:t>
      </w:r>
      <w:r w:rsidRPr="00CB31F8">
        <w:t>and</w:t>
      </w:r>
      <w:r>
        <w:t xml:space="preserve"> Build Components</w:t>
      </w:r>
      <w:bookmarkEnd w:id="548"/>
      <w:bookmarkEnd w:id="549"/>
      <w:bookmarkEnd w:id="550"/>
      <w:bookmarkEnd w:id="551"/>
      <w:bookmarkEnd w:id="552"/>
      <w:bookmarkEnd w:id="553"/>
      <w:bookmarkEnd w:id="554"/>
      <w:bookmarkEnd w:id="555"/>
      <w:r>
        <w:t xml:space="preserve"> </w:t>
      </w:r>
    </w:p>
    <w:p w14:paraId="72401F6F" w14:textId="77777777" w:rsidR="00810E72" w:rsidRPr="00927CCC" w:rsidRDefault="00810E72" w:rsidP="00B159A4">
      <w:pPr>
        <w:pStyle w:val="BodyText"/>
      </w:pPr>
      <w:r w:rsidRPr="00927CCC">
        <w:t>The following are the options and build components for Pharmacy Interface Automation for PSS*1.0*193:</w:t>
      </w:r>
    </w:p>
    <w:p w14:paraId="2102C7B5" w14:textId="77777777" w:rsidR="00810E72" w:rsidRPr="00927CCC" w:rsidRDefault="00810E72" w:rsidP="00810E72">
      <w:pPr>
        <w:pStyle w:val="BodyText"/>
        <w:rPr>
          <w:sz w:val="22"/>
          <w:szCs w:val="22"/>
        </w:rPr>
      </w:pPr>
    </w:p>
    <w:p w14:paraId="02B43144" w14:textId="77777777"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14:paraId="55D2AE41" w14:textId="77777777"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14:paraId="0E73E86F" w14:textId="77777777"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14:paraId="0FA89543" w14:textId="77777777" w:rsidR="00810E72" w:rsidRPr="00927CCC" w:rsidRDefault="00810E72" w:rsidP="00810E72">
      <w:pPr>
        <w:autoSpaceDE w:val="0"/>
        <w:autoSpaceDN w:val="0"/>
        <w:rPr>
          <w:rFonts w:ascii="r_ansi" w:hAnsi="r_ansi"/>
          <w:szCs w:val="22"/>
        </w:rPr>
      </w:pPr>
      <w:r w:rsidRPr="00927CCC">
        <w:rPr>
          <w:rFonts w:ascii="r_ansi" w:hAnsi="r_ansi"/>
          <w:szCs w:val="22"/>
        </w:rPr>
        <w:t>DEVICE: HOME/</w:t>
      </w:r>
      <w:proofErr w:type="gramStart"/>
      <w:r w:rsidRPr="00927CCC">
        <w:rPr>
          <w:rFonts w:ascii="r_ansi" w:hAnsi="r_ansi"/>
          <w:szCs w:val="22"/>
        </w:rPr>
        <w:t>/ ;</w:t>
      </w:r>
      <w:proofErr w:type="gramEnd"/>
      <w:r w:rsidRPr="00927CCC">
        <w:rPr>
          <w:rFonts w:ascii="r_ansi" w:hAnsi="r_ansi"/>
          <w:szCs w:val="22"/>
        </w:rPr>
        <w:t>;99999  SSH VIRTUAL TERMINAL</w:t>
      </w:r>
    </w:p>
    <w:p w14:paraId="5172E1E3" w14:textId="77777777" w:rsidR="00810E72" w:rsidRPr="00927CCC" w:rsidRDefault="00810E72" w:rsidP="00810E72">
      <w:pPr>
        <w:autoSpaceDE w:val="0"/>
        <w:autoSpaceDN w:val="0"/>
        <w:rPr>
          <w:rFonts w:ascii="r_ansi" w:hAnsi="r_ansi"/>
          <w:szCs w:val="22"/>
        </w:rPr>
      </w:pPr>
    </w:p>
    <w:p w14:paraId="3F50A44C" w14:textId="77777777" w:rsidR="00810E72" w:rsidRPr="00927CCC" w:rsidRDefault="00810E72" w:rsidP="00810E72">
      <w:pPr>
        <w:autoSpaceDE w:val="0"/>
        <w:autoSpaceDN w:val="0"/>
        <w:rPr>
          <w:rFonts w:ascii="r_ansi" w:hAnsi="r_ansi"/>
          <w:szCs w:val="22"/>
        </w:rPr>
      </w:pPr>
    </w:p>
    <w:p w14:paraId="13BBC17E" w14:textId="77777777"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14:paraId="24FAB5FF" w14:textId="77777777"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14:paraId="4124CC75" w14:textId="77777777"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14:paraId="3BC46FA8" w14:textId="77777777"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14:paraId="79FC60FC"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14:paraId="6221A565"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lastRenderedPageBreak/>
        <w:t>The Send Entire Drug File to External Interface [PSS MASTER FILE ALL]</w:t>
      </w:r>
      <w:proofErr w:type="gramStart"/>
      <w:r w:rsidRPr="00927CCC">
        <w:rPr>
          <w:rFonts w:ascii="r_ansi" w:hAnsi="r_ansi"/>
          <w:szCs w:val="22"/>
        </w:rPr>
        <w:t>  option</w:t>
      </w:r>
      <w:proofErr w:type="gramEnd"/>
      <w:r w:rsidRPr="00927CCC">
        <w:rPr>
          <w:rFonts w:ascii="r_ansi" w:hAnsi="r_ansi"/>
          <w:szCs w:val="22"/>
        </w:rPr>
        <w:t xml:space="preserve"> was modified to allow transmission of the drug file to an Inpatient Interface (PADE) depending on the PADE setup. It also provides the flexibility of sending all drugs marked for Unit Dose, IV or Ward Stock or send selected drugs to PADE.</w:t>
      </w:r>
    </w:p>
    <w:p w14:paraId="3FD30BA7" w14:textId="77777777"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 xml:space="preserve">Since this option now allows </w:t>
      </w:r>
      <w:proofErr w:type="gramStart"/>
      <w:r w:rsidRPr="00927CCC">
        <w:rPr>
          <w:rFonts w:ascii="r_ansi" w:hAnsi="r_ansi"/>
          <w:szCs w:val="22"/>
        </w:rPr>
        <w:t>to send</w:t>
      </w:r>
      <w:proofErr w:type="gramEnd"/>
      <w:r w:rsidRPr="00927CCC">
        <w:rPr>
          <w:rFonts w:ascii="r_ansi" w:hAnsi="r_ansi"/>
          <w:szCs w:val="22"/>
        </w:rPr>
        <w:t xml:space="preserve"> all or selected drugs to PADE, the option name "Send Entire Drug File to External Interface" was changed   to "Send Drug File Entries to External Interface"</w:t>
      </w:r>
    </w:p>
    <w:p w14:paraId="1E72D817"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14:paraId="36D8BCB4" w14:textId="77777777"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14:paraId="33CC10C5" w14:textId="77777777"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14:paraId="36AC2511"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14:paraId="0516CC4E"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14:paraId="56A8789E"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14:paraId="18282CA7" w14:textId="77777777" w:rsidR="00810E72" w:rsidRPr="00CB2B65" w:rsidRDefault="00810E72" w:rsidP="00810E72">
      <w:pPr>
        <w:autoSpaceDE w:val="0"/>
        <w:autoSpaceDN w:val="0"/>
        <w:rPr>
          <w:rFonts w:ascii="r_ansi" w:hAnsi="r_ansi"/>
          <w:sz w:val="20"/>
        </w:rPr>
      </w:pPr>
    </w:p>
    <w:p w14:paraId="5845C1AE" w14:textId="77777777" w:rsidR="00810E72" w:rsidRPr="00CB2B65" w:rsidRDefault="00810E72" w:rsidP="00810E72">
      <w:pPr>
        <w:autoSpaceDE w:val="0"/>
        <w:autoSpaceDN w:val="0"/>
        <w:rPr>
          <w:rFonts w:ascii="r_ansi" w:hAnsi="r_ansi"/>
          <w:sz w:val="20"/>
        </w:rPr>
      </w:pPr>
      <w:r w:rsidRPr="00CB2B65">
        <w:rPr>
          <w:rFonts w:ascii="r_ansi" w:hAnsi="r_ansi"/>
          <w:sz w:val="20"/>
        </w:rPr>
        <w:t>ROUTINE:                                       ACTION:</w:t>
      </w:r>
    </w:p>
    <w:p w14:paraId="07242733" w14:textId="77777777"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14:paraId="11009417" w14:textId="77777777"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14:paraId="5E3DF18C" w14:textId="77777777"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14:paraId="096874BC" w14:textId="77777777" w:rsidR="00810E72" w:rsidRPr="00CB2B65" w:rsidRDefault="00810E72" w:rsidP="00810E72">
      <w:pPr>
        <w:autoSpaceDE w:val="0"/>
        <w:autoSpaceDN w:val="0"/>
        <w:rPr>
          <w:rFonts w:ascii="r_ansi" w:hAnsi="r_ansi"/>
          <w:sz w:val="20"/>
        </w:rPr>
      </w:pPr>
    </w:p>
    <w:p w14:paraId="075300DB" w14:textId="77777777" w:rsidR="00810E72" w:rsidRPr="00CB2B65" w:rsidRDefault="00810E72" w:rsidP="00810E72">
      <w:pPr>
        <w:autoSpaceDE w:val="0"/>
        <w:autoSpaceDN w:val="0"/>
        <w:rPr>
          <w:rFonts w:ascii="r_ansi" w:hAnsi="r_ansi"/>
          <w:sz w:val="20"/>
        </w:rPr>
      </w:pPr>
      <w:r w:rsidRPr="00CB2B65">
        <w:rPr>
          <w:rFonts w:ascii="r_ansi" w:hAnsi="r_ansi"/>
          <w:sz w:val="20"/>
        </w:rPr>
        <w:t>OPTION:                                        ACTION:</w:t>
      </w:r>
    </w:p>
    <w:p w14:paraId="165479A6" w14:textId="77777777"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14:paraId="41CB8F99" w14:textId="77777777" w:rsidR="00810E72" w:rsidRPr="00CB2B65" w:rsidRDefault="00810E72" w:rsidP="00810E72">
      <w:pPr>
        <w:autoSpaceDE w:val="0"/>
        <w:autoSpaceDN w:val="0"/>
        <w:rPr>
          <w:rFonts w:ascii="r_ansi" w:hAnsi="r_ansi"/>
          <w:sz w:val="20"/>
        </w:rPr>
      </w:pPr>
    </w:p>
    <w:p w14:paraId="3950C68F" w14:textId="77777777"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14:paraId="6ADE3DF4" w14:textId="77777777"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14:paraId="6AFBA9F5" w14:textId="77777777" w:rsidR="00810E72" w:rsidRPr="00CB2B65" w:rsidRDefault="00810E72" w:rsidP="00810E72">
      <w:pPr>
        <w:autoSpaceDE w:val="0"/>
        <w:autoSpaceDN w:val="0"/>
        <w:rPr>
          <w:rFonts w:ascii="r_ansi" w:hAnsi="r_ansi"/>
          <w:sz w:val="20"/>
        </w:rPr>
      </w:pPr>
    </w:p>
    <w:p w14:paraId="53B400A2" w14:textId="77777777" w:rsidR="00810E72" w:rsidRPr="00CB2B65" w:rsidRDefault="00810E72" w:rsidP="00810E72">
      <w:pPr>
        <w:autoSpaceDE w:val="0"/>
        <w:autoSpaceDN w:val="0"/>
        <w:rPr>
          <w:rFonts w:ascii="r_ansi" w:hAnsi="r_ansi"/>
          <w:sz w:val="20"/>
        </w:rPr>
      </w:pPr>
      <w:r w:rsidRPr="00CB2B65">
        <w:rPr>
          <w:rFonts w:ascii="r_ansi" w:hAnsi="r_ansi"/>
          <w:sz w:val="20"/>
        </w:rPr>
        <w:t>PROTOCOL:                                      ACTION:</w:t>
      </w:r>
    </w:p>
    <w:p w14:paraId="3B891E98" w14:textId="77777777"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14:paraId="16677B99" w14:textId="77777777"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14:paraId="1AFD4FE9" w14:textId="77777777" w:rsidR="00810E72" w:rsidRPr="00CB2B65" w:rsidRDefault="00810E72" w:rsidP="00810E72">
      <w:pPr>
        <w:autoSpaceDE w:val="0"/>
        <w:autoSpaceDN w:val="0"/>
        <w:rPr>
          <w:rFonts w:ascii="r_ansi" w:hAnsi="r_ansi"/>
          <w:sz w:val="20"/>
        </w:rPr>
      </w:pPr>
    </w:p>
    <w:p w14:paraId="02EF6162" w14:textId="77777777"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14:paraId="3477A7DF"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   PSS*1.0*180                                    </w:t>
      </w:r>
      <w:proofErr w:type="gramStart"/>
      <w:r w:rsidRPr="00CB2B65">
        <w:rPr>
          <w:rFonts w:ascii="r_ansi" w:hAnsi="r_ansi"/>
          <w:sz w:val="20"/>
        </w:rPr>
        <w:t>Don't</w:t>
      </w:r>
      <w:proofErr w:type="gramEnd"/>
      <w:r w:rsidRPr="00CB2B65">
        <w:rPr>
          <w:rFonts w:ascii="r_ansi" w:hAnsi="r_ansi"/>
          <w:sz w:val="20"/>
        </w:rPr>
        <w:t xml:space="preserve"> install, leave global</w:t>
      </w:r>
    </w:p>
    <w:p w14:paraId="6D6FE37D" w14:textId="77777777" w:rsidR="00810E72" w:rsidRPr="00CB2B65" w:rsidRDefault="00810E72" w:rsidP="00810E72">
      <w:pPr>
        <w:rPr>
          <w:rFonts w:ascii="r_ansi" w:hAnsi="r_ansi"/>
          <w:color w:val="1F497D"/>
          <w:sz w:val="20"/>
        </w:rPr>
      </w:pPr>
      <w:r w:rsidRPr="00CB2B65">
        <w:rPr>
          <w:rFonts w:ascii="r_ansi" w:hAnsi="r_ansi"/>
          <w:sz w:val="20"/>
        </w:rPr>
        <w:t>CDEVISC1A2</w:t>
      </w:r>
      <w:proofErr w:type="gramStart"/>
      <w:r w:rsidRPr="00CB2B65">
        <w:rPr>
          <w:rFonts w:ascii="r_ansi" w:hAnsi="r_ansi"/>
          <w:sz w:val="20"/>
        </w:rPr>
        <w:t>:DVA</w:t>
      </w:r>
      <w:proofErr w:type="gramEnd"/>
      <w:r w:rsidRPr="00CB2B65">
        <w:rPr>
          <w:rFonts w:ascii="r_ansi" w:hAnsi="r_ansi"/>
          <w:sz w:val="20"/>
        </w:rPr>
        <w:t>&gt;</w:t>
      </w:r>
    </w:p>
    <w:p w14:paraId="78771C35" w14:textId="77777777" w:rsidR="00810E72" w:rsidRDefault="00810E72" w:rsidP="005533E5">
      <w:pPr>
        <w:pStyle w:val="Heading2"/>
      </w:pPr>
      <w:bookmarkStart w:id="556" w:name="_Toc436641646"/>
      <w:bookmarkStart w:id="557" w:name="_Toc463280044"/>
      <w:bookmarkStart w:id="558" w:name="_Toc508182149"/>
      <w:bookmarkStart w:id="559" w:name="_Toc508182701"/>
      <w:bookmarkStart w:id="560" w:name="_Toc508182844"/>
      <w:bookmarkStart w:id="561" w:name="_Toc508182920"/>
      <w:bookmarkStart w:id="562" w:name="_Toc513535929"/>
      <w:r>
        <w:t>Modified a</w:t>
      </w:r>
      <w:bookmarkStart w:id="563" w:name="modifiedroutines37"/>
      <w:bookmarkEnd w:id="563"/>
      <w:r>
        <w:t>nd New Routines</w:t>
      </w:r>
      <w:bookmarkEnd w:id="556"/>
      <w:bookmarkEnd w:id="557"/>
      <w:bookmarkEnd w:id="558"/>
      <w:bookmarkEnd w:id="559"/>
      <w:bookmarkEnd w:id="560"/>
      <w:bookmarkEnd w:id="561"/>
      <w:bookmarkEnd w:id="562"/>
    </w:p>
    <w:p w14:paraId="0C820961" w14:textId="77777777" w:rsidR="00810E72" w:rsidRPr="00AE76E4" w:rsidRDefault="00810E72" w:rsidP="00810E72">
      <w:r w:rsidRPr="00AE76E4">
        <w:t>The following routines are for PSS*1*193:</w:t>
      </w:r>
    </w:p>
    <w:p w14:paraId="73AE85E8" w14:textId="77777777"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14:paraId="095413EA" w14:textId="77777777"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14:paraId="798CAA95" w14:textId="77777777" w:rsidR="00810E72" w:rsidRDefault="00810E72" w:rsidP="00810E72">
      <w:pPr>
        <w:rPr>
          <w:rFonts w:ascii="Calibri" w:hAnsi="Calibri"/>
          <w:color w:val="1F497D"/>
          <w:szCs w:val="22"/>
        </w:rPr>
      </w:pPr>
      <w:r>
        <w:rPr>
          <w:rFonts w:ascii="Courier New" w:hAnsi="Courier New" w:cs="Courier New"/>
          <w:sz w:val="20"/>
        </w:rPr>
        <w:t>PSSMSTR</w:t>
      </w:r>
    </w:p>
    <w:p w14:paraId="24790746" w14:textId="77777777"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14:paraId="5218C6B2" w14:textId="77777777" w:rsidR="00173B4D" w:rsidRPr="00A562C5" w:rsidRDefault="00173B4D" w:rsidP="00A562C5">
      <w:pPr>
        <w:rPr>
          <w:szCs w:val="22"/>
        </w:rPr>
      </w:pPr>
    </w:p>
    <w:p w14:paraId="1B8B7255" w14:textId="77777777" w:rsidR="00F45495" w:rsidRPr="00CB2B65" w:rsidRDefault="00C665B3" w:rsidP="008671EF">
      <w:pPr>
        <w:pStyle w:val="Heading1"/>
      </w:pPr>
      <w:r w:rsidRPr="00A562C5">
        <w:br w:type="page"/>
      </w:r>
      <w:bookmarkStart w:id="564" w:name="_Glossary"/>
      <w:bookmarkStart w:id="565" w:name="P041"/>
      <w:bookmarkStart w:id="566" w:name="P034"/>
      <w:bookmarkStart w:id="567" w:name="_Toc256497859"/>
      <w:bookmarkStart w:id="568" w:name="_Toc270660844"/>
      <w:bookmarkStart w:id="569" w:name="_Toc270660948"/>
      <w:bookmarkStart w:id="570" w:name="_Toc288817248"/>
      <w:bookmarkStart w:id="571" w:name="_Toc316902378"/>
      <w:bookmarkStart w:id="572" w:name="_Toc378747939"/>
      <w:bookmarkStart w:id="573" w:name="_Toc463280045"/>
      <w:bookmarkStart w:id="574" w:name="_Toc508182150"/>
      <w:bookmarkStart w:id="575" w:name="_Toc508182702"/>
      <w:bookmarkStart w:id="576" w:name="_Toc508182845"/>
      <w:bookmarkStart w:id="577" w:name="_Toc508182921"/>
      <w:bookmarkStart w:id="578" w:name="_Toc513535930"/>
      <w:bookmarkEnd w:id="564"/>
      <w:bookmarkEnd w:id="565"/>
      <w:bookmarkEnd w:id="566"/>
      <w:r w:rsidR="00F45495" w:rsidRPr="00CB2B65">
        <w:lastRenderedPageBreak/>
        <w:t>Glossary</w:t>
      </w:r>
      <w:bookmarkEnd w:id="567"/>
      <w:bookmarkEnd w:id="568"/>
      <w:bookmarkEnd w:id="569"/>
      <w:bookmarkEnd w:id="570"/>
      <w:bookmarkEnd w:id="571"/>
      <w:bookmarkEnd w:id="572"/>
      <w:bookmarkEnd w:id="573"/>
      <w:bookmarkEnd w:id="574"/>
      <w:bookmarkEnd w:id="575"/>
      <w:bookmarkEnd w:id="576"/>
      <w:bookmarkEnd w:id="577"/>
      <w:bookmarkEnd w:id="578"/>
    </w:p>
    <w:tbl>
      <w:tblPr>
        <w:tblW w:w="0" w:type="auto"/>
        <w:tblInd w:w="25" w:type="dxa"/>
        <w:tblLayout w:type="fixed"/>
        <w:tblLook w:val="04A0" w:firstRow="1" w:lastRow="0" w:firstColumn="1" w:lastColumn="0" w:noHBand="0" w:noVBand="1"/>
      </w:tblPr>
      <w:tblGrid>
        <w:gridCol w:w="3690"/>
        <w:gridCol w:w="5850"/>
      </w:tblGrid>
      <w:tr w:rsidR="00510C16" w:rsidRPr="00A562C5" w14:paraId="0599343E" w14:textId="77777777" w:rsidTr="00A562C5">
        <w:tc>
          <w:tcPr>
            <w:tcW w:w="3690" w:type="dxa"/>
            <w:shd w:val="clear" w:color="auto" w:fill="auto"/>
            <w:tcMar>
              <w:left w:w="115" w:type="dxa"/>
              <w:bottom w:w="173" w:type="dxa"/>
              <w:right w:w="115" w:type="dxa"/>
            </w:tcMar>
          </w:tcPr>
          <w:p w14:paraId="4FADEE49" w14:textId="77777777"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14:paraId="5E9B4454" w14:textId="77777777"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 xml:space="preserve">ile (#51.1) contains administration schedule names and standard dosage administration times. The name is a common abbreviation for an administration schedule (e.g., QID, Q4H, </w:t>
            </w:r>
            <w:proofErr w:type="gramStart"/>
            <w:r w:rsidRPr="00A562C5">
              <w:rPr>
                <w:szCs w:val="22"/>
              </w:rPr>
              <w:t>PRN</w:t>
            </w:r>
            <w:proofErr w:type="gramEnd"/>
            <w:r w:rsidRPr="00A562C5">
              <w:rPr>
                <w:szCs w:val="22"/>
              </w:rPr>
              <w:t>). The administration time is entered in military time.</w:t>
            </w:r>
          </w:p>
        </w:tc>
      </w:tr>
      <w:tr w:rsidR="00510C16" w:rsidRPr="00A562C5" w14:paraId="0CC5745E" w14:textId="77777777" w:rsidTr="00A562C5">
        <w:tc>
          <w:tcPr>
            <w:tcW w:w="3690" w:type="dxa"/>
            <w:shd w:val="clear" w:color="auto" w:fill="auto"/>
            <w:tcMar>
              <w:left w:w="115" w:type="dxa"/>
              <w:bottom w:w="173" w:type="dxa"/>
              <w:right w:w="115" w:type="dxa"/>
            </w:tcMar>
          </w:tcPr>
          <w:p w14:paraId="6175ED50" w14:textId="77777777"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14:paraId="041DF826" w14:textId="77777777" w:rsidR="00510C16" w:rsidRPr="00A562C5" w:rsidRDefault="00510C16" w:rsidP="00A562C5">
            <w:pPr>
              <w:rPr>
                <w:szCs w:val="22"/>
              </w:rPr>
            </w:pPr>
            <w:r w:rsidRPr="00A562C5">
              <w:rPr>
                <w:szCs w:val="22"/>
              </w:rPr>
              <w:t xml:space="preserve">A </w:t>
            </w:r>
            <w:proofErr w:type="spellStart"/>
            <w:r w:rsidRPr="00A562C5">
              <w:rPr>
                <w:szCs w:val="22"/>
              </w:rPr>
              <w:t>VistA</w:t>
            </w:r>
            <w:proofErr w:type="spellEnd"/>
            <w:r w:rsidRPr="00A562C5">
              <w:rPr>
                <w:szCs w:val="22"/>
              </w:rPr>
              <w:t xml:space="preserve"> computer software package called Computerized Patient Record System. CPRS is an application in </w:t>
            </w:r>
            <w:proofErr w:type="spellStart"/>
            <w:r w:rsidRPr="00A562C5">
              <w:rPr>
                <w:szCs w:val="22"/>
              </w:rPr>
              <w:t>VistA</w:t>
            </w:r>
            <w:proofErr w:type="spellEnd"/>
            <w:r w:rsidRPr="00A562C5">
              <w:rPr>
                <w:szCs w:val="22"/>
              </w:rPr>
              <w:t xml:space="preserve"> that allows the user to enter all necessary orders for a patient in different packages from a single application. </w:t>
            </w:r>
          </w:p>
        </w:tc>
      </w:tr>
      <w:tr w:rsidR="00510C16" w:rsidRPr="00A562C5" w14:paraId="79C7A5E0" w14:textId="77777777" w:rsidTr="00A562C5">
        <w:tc>
          <w:tcPr>
            <w:tcW w:w="3690" w:type="dxa"/>
            <w:shd w:val="clear" w:color="auto" w:fill="auto"/>
            <w:tcMar>
              <w:left w:w="115" w:type="dxa"/>
              <w:bottom w:w="173" w:type="dxa"/>
              <w:right w:w="115" w:type="dxa"/>
            </w:tcMar>
          </w:tcPr>
          <w:p w14:paraId="0E0DF439" w14:textId="77777777"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14:paraId="485ED96A" w14:textId="77777777"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14:paraId="20A971F9" w14:textId="77777777" w:rsidTr="00A562C5">
        <w:tc>
          <w:tcPr>
            <w:tcW w:w="3690" w:type="dxa"/>
            <w:shd w:val="clear" w:color="auto" w:fill="auto"/>
            <w:tcMar>
              <w:left w:w="115" w:type="dxa"/>
              <w:bottom w:w="173" w:type="dxa"/>
              <w:right w:w="115" w:type="dxa"/>
            </w:tcMar>
          </w:tcPr>
          <w:p w14:paraId="7B337191" w14:textId="77777777"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14:paraId="7F98B6CA" w14:textId="77777777"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14:paraId="4EDCFCE0" w14:textId="77777777" w:rsidTr="00A562C5">
        <w:tc>
          <w:tcPr>
            <w:tcW w:w="3690" w:type="dxa"/>
            <w:shd w:val="clear" w:color="auto" w:fill="auto"/>
            <w:tcMar>
              <w:left w:w="115" w:type="dxa"/>
              <w:bottom w:w="173" w:type="dxa"/>
              <w:right w:w="115" w:type="dxa"/>
            </w:tcMar>
          </w:tcPr>
          <w:p w14:paraId="1F862A69" w14:textId="77777777" w:rsidR="00673D1F" w:rsidRDefault="00510C16" w:rsidP="00A562C5">
            <w:pPr>
              <w:rPr>
                <w:bCs/>
              </w:rPr>
            </w:pPr>
            <w:r w:rsidRPr="00A562C5">
              <w:rPr>
                <w:b/>
                <w:bCs/>
                <w:szCs w:val="22"/>
              </w:rPr>
              <w:t>Dosage Form File</w:t>
            </w:r>
          </w:p>
          <w:p w14:paraId="7915C686" w14:textId="77777777" w:rsidR="00673D1F" w:rsidRPr="00673D1F" w:rsidRDefault="00673D1F" w:rsidP="00673D1F"/>
          <w:p w14:paraId="536DEE5A" w14:textId="77777777" w:rsidR="00673D1F" w:rsidRPr="00673D1F" w:rsidRDefault="00673D1F" w:rsidP="00673D1F"/>
          <w:p w14:paraId="3B5DCD49" w14:textId="77777777" w:rsidR="00673D1F" w:rsidRPr="00673D1F" w:rsidRDefault="00673D1F" w:rsidP="00673D1F"/>
          <w:p w14:paraId="18993427" w14:textId="77777777" w:rsidR="00673D1F" w:rsidRPr="00673D1F" w:rsidRDefault="00673D1F" w:rsidP="00673D1F"/>
          <w:p w14:paraId="48726C59" w14:textId="77777777" w:rsidR="00673D1F" w:rsidRDefault="00673D1F" w:rsidP="00673D1F"/>
          <w:p w14:paraId="68B3644D" w14:textId="77777777" w:rsidR="00673D1F" w:rsidRPr="00673D1F" w:rsidRDefault="00673D1F" w:rsidP="00673D1F">
            <w:pPr>
              <w:rPr>
                <w:b/>
                <w:bCs/>
                <w:szCs w:val="22"/>
              </w:rPr>
            </w:pPr>
            <w:r w:rsidRPr="00673D1F">
              <w:rPr>
                <w:b/>
                <w:bCs/>
                <w:szCs w:val="22"/>
              </w:rPr>
              <w:t>Dose Unit Conversion File</w:t>
            </w:r>
          </w:p>
          <w:p w14:paraId="451BD33C" w14:textId="77777777" w:rsidR="00510C16" w:rsidRPr="00673D1F" w:rsidRDefault="00510C16" w:rsidP="00673D1F"/>
        </w:tc>
        <w:tc>
          <w:tcPr>
            <w:tcW w:w="5850" w:type="dxa"/>
            <w:shd w:val="clear" w:color="auto" w:fill="auto"/>
            <w:tcMar>
              <w:left w:w="115" w:type="dxa"/>
              <w:bottom w:w="173" w:type="dxa"/>
              <w:right w:w="115" w:type="dxa"/>
            </w:tcMar>
          </w:tcPr>
          <w:p w14:paraId="578388E6" w14:textId="77777777"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14:paraId="6C27D32B" w14:textId="77777777"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14:paraId="042887E0" w14:textId="77777777" w:rsidTr="00A562C5">
        <w:tc>
          <w:tcPr>
            <w:tcW w:w="3690" w:type="dxa"/>
            <w:shd w:val="clear" w:color="auto" w:fill="auto"/>
            <w:tcMar>
              <w:left w:w="115" w:type="dxa"/>
              <w:bottom w:w="173" w:type="dxa"/>
              <w:right w:w="115" w:type="dxa"/>
            </w:tcMar>
          </w:tcPr>
          <w:p w14:paraId="0EDDF8B7" w14:textId="77777777"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14:paraId="749B4810" w14:textId="77777777" w:rsidR="00510C16" w:rsidRPr="00A562C5" w:rsidRDefault="00510C16" w:rsidP="00A562C5">
            <w:pPr>
              <w:rPr>
                <w:szCs w:val="22"/>
              </w:rPr>
            </w:pPr>
            <w:r w:rsidRPr="00A562C5">
              <w:rPr>
                <w:szCs w:val="22"/>
              </w:rPr>
              <w:t xml:space="preserve">The DOSE UNIT file (#51.24) was created to accomplish the mapping to First </w:t>
            </w:r>
            <w:proofErr w:type="spellStart"/>
            <w:r w:rsidRPr="00A562C5">
              <w:rPr>
                <w:szCs w:val="22"/>
              </w:rPr>
              <w:t>DataBank</w:t>
            </w:r>
            <w:proofErr w:type="spellEnd"/>
            <w:r w:rsidRPr="00A562C5">
              <w:rPr>
                <w:szCs w:val="22"/>
              </w:rPr>
              <w:t xml:space="preserve">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14:paraId="370BDAF1" w14:textId="77777777" w:rsidTr="00A562C5">
        <w:tc>
          <w:tcPr>
            <w:tcW w:w="3690" w:type="dxa"/>
            <w:shd w:val="clear" w:color="auto" w:fill="auto"/>
            <w:tcMar>
              <w:left w:w="115" w:type="dxa"/>
              <w:bottom w:w="173" w:type="dxa"/>
              <w:right w:w="115" w:type="dxa"/>
            </w:tcMar>
          </w:tcPr>
          <w:p w14:paraId="21F14BCF" w14:textId="77777777"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14:paraId="40F5F6DA" w14:textId="77777777"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w:t>
            </w:r>
            <w:proofErr w:type="spellStart"/>
            <w:r w:rsidRPr="00A562C5">
              <w:rPr>
                <w:szCs w:val="22"/>
              </w:rPr>
              <w:t>cations</w:t>
            </w:r>
            <w:proofErr w:type="spellEnd"/>
            <w:r w:rsidRPr="00A562C5">
              <w:rPr>
                <w:szCs w:val="22"/>
              </w:rPr>
              <w:t xml:space="preserve">, and their </w:t>
            </w:r>
            <w:proofErr w:type="spellStart"/>
            <w:r w:rsidRPr="00A562C5">
              <w:rPr>
                <w:szCs w:val="22"/>
              </w:rPr>
              <w:t>cations</w:t>
            </w:r>
            <w:proofErr w:type="spellEnd"/>
            <w:r w:rsidRPr="00A562C5">
              <w:rPr>
                <w:szCs w:val="22"/>
              </w:rPr>
              <w:t xml:space="preserve"> and concentration units.</w:t>
            </w:r>
          </w:p>
        </w:tc>
      </w:tr>
      <w:tr w:rsidR="00510C16" w:rsidRPr="00A562C5" w14:paraId="5B00DCE0" w14:textId="77777777" w:rsidTr="00A562C5">
        <w:tc>
          <w:tcPr>
            <w:tcW w:w="3690" w:type="dxa"/>
            <w:shd w:val="clear" w:color="auto" w:fill="auto"/>
            <w:tcMar>
              <w:left w:w="115" w:type="dxa"/>
              <w:bottom w:w="173" w:type="dxa"/>
              <w:right w:w="115" w:type="dxa"/>
            </w:tcMar>
          </w:tcPr>
          <w:p w14:paraId="5CDB2FE8" w14:textId="77777777"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14:paraId="5FC9C7BF" w14:textId="77777777"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14:paraId="675F7371" w14:textId="77777777" w:rsidTr="00A562C5">
        <w:tc>
          <w:tcPr>
            <w:tcW w:w="3690" w:type="dxa"/>
            <w:shd w:val="clear" w:color="auto" w:fill="auto"/>
            <w:tcMar>
              <w:left w:w="115" w:type="dxa"/>
              <w:bottom w:w="173" w:type="dxa"/>
              <w:right w:w="115" w:type="dxa"/>
            </w:tcMar>
          </w:tcPr>
          <w:p w14:paraId="4B266C32" w14:textId="77777777"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14:paraId="1C118672" w14:textId="77777777"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14:paraId="062244BB" w14:textId="77777777" w:rsidTr="00A562C5">
        <w:tblPrEx>
          <w:tblCellMar>
            <w:left w:w="115" w:type="dxa"/>
            <w:bottom w:w="230" w:type="dxa"/>
            <w:right w:w="115" w:type="dxa"/>
          </w:tblCellMar>
        </w:tblPrEx>
        <w:tc>
          <w:tcPr>
            <w:tcW w:w="3690" w:type="dxa"/>
            <w:shd w:val="clear" w:color="auto" w:fill="auto"/>
          </w:tcPr>
          <w:p w14:paraId="53DCA073" w14:textId="77777777" w:rsidR="00510C16" w:rsidRPr="00A562C5" w:rsidRDefault="00510C16" w:rsidP="00A562C5">
            <w:pPr>
              <w:rPr>
                <w:bCs/>
              </w:rPr>
            </w:pPr>
            <w:bookmarkStart w:id="579" w:name="p038"/>
            <w:bookmarkEnd w:id="579"/>
            <w:r w:rsidRPr="00A562C5">
              <w:rPr>
                <w:b/>
                <w:szCs w:val="22"/>
              </w:rPr>
              <w:t>Infusion Instructions File</w:t>
            </w:r>
          </w:p>
        </w:tc>
        <w:tc>
          <w:tcPr>
            <w:tcW w:w="5850" w:type="dxa"/>
            <w:shd w:val="clear" w:color="auto" w:fill="auto"/>
          </w:tcPr>
          <w:p w14:paraId="520432EB" w14:textId="77777777" w:rsidR="00510C16" w:rsidRPr="00A562C5" w:rsidRDefault="00510C16" w:rsidP="00A562C5">
            <w:pPr>
              <w:rPr>
                <w:szCs w:val="22"/>
              </w:rPr>
            </w:pPr>
            <w:r w:rsidRPr="00A562C5">
              <w:rPr>
                <w:szCs w:val="22"/>
              </w:rPr>
              <w:t xml:space="preserve">The INFUSION INSTRUCTIONS file (#53.47) holds abbreviations used when entering the </w:t>
            </w:r>
            <w:proofErr w:type="spellStart"/>
            <w:r w:rsidRPr="00A562C5">
              <w:rPr>
                <w:szCs w:val="22"/>
              </w:rPr>
              <w:t>Infustion</w:t>
            </w:r>
            <w:proofErr w:type="spellEnd"/>
            <w:r w:rsidRPr="00A562C5">
              <w:rPr>
                <w:szCs w:val="22"/>
              </w:rPr>
              <w:t xml:space="preserve">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14:paraId="2B785D68" w14:textId="77777777" w:rsidTr="00A562C5">
        <w:tblPrEx>
          <w:tblCellMar>
            <w:left w:w="115" w:type="dxa"/>
            <w:bottom w:w="230" w:type="dxa"/>
            <w:right w:w="115" w:type="dxa"/>
          </w:tblCellMar>
        </w:tblPrEx>
        <w:tc>
          <w:tcPr>
            <w:tcW w:w="3690" w:type="dxa"/>
            <w:shd w:val="clear" w:color="auto" w:fill="auto"/>
          </w:tcPr>
          <w:p w14:paraId="6BB367DD" w14:textId="77777777" w:rsidR="00510C16" w:rsidRPr="00A562C5" w:rsidRDefault="00510C16" w:rsidP="00A562C5">
            <w:pPr>
              <w:rPr>
                <w:bCs/>
              </w:rPr>
            </w:pPr>
            <w:r w:rsidRPr="00A562C5">
              <w:rPr>
                <w:b/>
                <w:szCs w:val="22"/>
              </w:rPr>
              <w:t>IV Additives File</w:t>
            </w:r>
          </w:p>
        </w:tc>
        <w:tc>
          <w:tcPr>
            <w:tcW w:w="5850" w:type="dxa"/>
            <w:shd w:val="clear" w:color="auto" w:fill="auto"/>
          </w:tcPr>
          <w:p w14:paraId="5CA47063" w14:textId="77777777"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14:paraId="6FA00422" w14:textId="77777777" w:rsidTr="00A562C5">
        <w:tblPrEx>
          <w:tblCellMar>
            <w:left w:w="115" w:type="dxa"/>
            <w:bottom w:w="230" w:type="dxa"/>
            <w:right w:w="115" w:type="dxa"/>
          </w:tblCellMar>
        </w:tblPrEx>
        <w:tc>
          <w:tcPr>
            <w:tcW w:w="3690" w:type="dxa"/>
            <w:shd w:val="clear" w:color="auto" w:fill="auto"/>
          </w:tcPr>
          <w:p w14:paraId="43A437A5" w14:textId="77777777" w:rsidR="00510C16" w:rsidRPr="00A562C5" w:rsidRDefault="00510C16" w:rsidP="00A562C5">
            <w:pPr>
              <w:rPr>
                <w:bCs/>
              </w:rPr>
            </w:pPr>
            <w:r w:rsidRPr="00A562C5">
              <w:rPr>
                <w:b/>
                <w:szCs w:val="22"/>
              </w:rPr>
              <w:t>IV Solutions File</w:t>
            </w:r>
          </w:p>
        </w:tc>
        <w:tc>
          <w:tcPr>
            <w:tcW w:w="5850" w:type="dxa"/>
            <w:shd w:val="clear" w:color="auto" w:fill="auto"/>
          </w:tcPr>
          <w:p w14:paraId="0DF79F1E" w14:textId="77777777"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14:paraId="43DC9E4A" w14:textId="77777777" w:rsidTr="00A562C5">
        <w:tblPrEx>
          <w:tblCellMar>
            <w:left w:w="115" w:type="dxa"/>
            <w:bottom w:w="230" w:type="dxa"/>
            <w:right w:w="115" w:type="dxa"/>
          </w:tblCellMar>
        </w:tblPrEx>
        <w:tc>
          <w:tcPr>
            <w:tcW w:w="3690" w:type="dxa"/>
            <w:shd w:val="clear" w:color="auto" w:fill="auto"/>
          </w:tcPr>
          <w:p w14:paraId="68CB7C11" w14:textId="77777777" w:rsidR="00510C16" w:rsidRPr="00A562C5" w:rsidRDefault="00510C16" w:rsidP="00A562C5">
            <w:pPr>
              <w:rPr>
                <w:bCs/>
              </w:rPr>
            </w:pPr>
            <w:r w:rsidRPr="00A562C5">
              <w:rPr>
                <w:b/>
                <w:szCs w:val="22"/>
              </w:rPr>
              <w:t>Local Possible Dosages</w:t>
            </w:r>
          </w:p>
        </w:tc>
        <w:tc>
          <w:tcPr>
            <w:tcW w:w="5850" w:type="dxa"/>
            <w:shd w:val="clear" w:color="auto" w:fill="auto"/>
          </w:tcPr>
          <w:p w14:paraId="616391C8" w14:textId="77777777"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14:paraId="4248B46C" w14:textId="77777777" w:rsidTr="00A562C5">
        <w:tblPrEx>
          <w:tblCellMar>
            <w:left w:w="115" w:type="dxa"/>
            <w:bottom w:w="230" w:type="dxa"/>
            <w:right w:w="115" w:type="dxa"/>
          </w:tblCellMar>
        </w:tblPrEx>
        <w:tc>
          <w:tcPr>
            <w:tcW w:w="3690" w:type="dxa"/>
            <w:shd w:val="clear" w:color="auto" w:fill="auto"/>
          </w:tcPr>
          <w:p w14:paraId="01B167A9" w14:textId="77777777" w:rsidR="00510C16" w:rsidRPr="00A562C5" w:rsidRDefault="00510C16" w:rsidP="00A562C5">
            <w:pPr>
              <w:rPr>
                <w:bCs/>
              </w:rPr>
            </w:pPr>
            <w:r w:rsidRPr="00A562C5">
              <w:rPr>
                <w:b/>
                <w:szCs w:val="22"/>
              </w:rPr>
              <w:t>Medication Instruction File</w:t>
            </w:r>
          </w:p>
        </w:tc>
        <w:tc>
          <w:tcPr>
            <w:tcW w:w="5850" w:type="dxa"/>
            <w:shd w:val="clear" w:color="auto" w:fill="auto"/>
          </w:tcPr>
          <w:p w14:paraId="0DE26BA8" w14:textId="77777777"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14:paraId="3DAF2790" w14:textId="77777777" w:rsidTr="00A562C5">
        <w:tblPrEx>
          <w:tblCellMar>
            <w:left w:w="115" w:type="dxa"/>
            <w:bottom w:w="230" w:type="dxa"/>
            <w:right w:w="115" w:type="dxa"/>
          </w:tblCellMar>
        </w:tblPrEx>
        <w:tc>
          <w:tcPr>
            <w:tcW w:w="3690" w:type="dxa"/>
            <w:shd w:val="clear" w:color="auto" w:fill="auto"/>
          </w:tcPr>
          <w:p w14:paraId="7A3E5A0A" w14:textId="77777777" w:rsidR="00510C16" w:rsidRPr="00A562C5" w:rsidRDefault="00510C16" w:rsidP="00A562C5">
            <w:pPr>
              <w:rPr>
                <w:bCs/>
              </w:rPr>
            </w:pPr>
            <w:r w:rsidRPr="00A562C5">
              <w:rPr>
                <w:b/>
                <w:szCs w:val="22"/>
              </w:rPr>
              <w:t>Medication Routes File</w:t>
            </w:r>
          </w:p>
        </w:tc>
        <w:tc>
          <w:tcPr>
            <w:tcW w:w="5850" w:type="dxa"/>
            <w:shd w:val="clear" w:color="auto" w:fill="auto"/>
          </w:tcPr>
          <w:p w14:paraId="4511246C" w14:textId="77777777"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14:paraId="01B4815D" w14:textId="77777777" w:rsidTr="00A562C5">
        <w:tblPrEx>
          <w:tblCellMar>
            <w:left w:w="115" w:type="dxa"/>
            <w:bottom w:w="230" w:type="dxa"/>
            <w:right w:w="115" w:type="dxa"/>
          </w:tblCellMar>
        </w:tblPrEx>
        <w:tc>
          <w:tcPr>
            <w:tcW w:w="3690" w:type="dxa"/>
            <w:shd w:val="clear" w:color="auto" w:fill="auto"/>
          </w:tcPr>
          <w:p w14:paraId="038DA179" w14:textId="77777777" w:rsidR="00510C16" w:rsidRPr="00A562C5" w:rsidRDefault="00510C16" w:rsidP="00A562C5">
            <w:pPr>
              <w:rPr>
                <w:bCs/>
              </w:rPr>
            </w:pPr>
            <w:r w:rsidRPr="00A562C5">
              <w:rPr>
                <w:b/>
                <w:szCs w:val="22"/>
              </w:rPr>
              <w:t>Medication Routes/Abbreviations</w:t>
            </w:r>
          </w:p>
        </w:tc>
        <w:tc>
          <w:tcPr>
            <w:tcW w:w="5850" w:type="dxa"/>
            <w:shd w:val="clear" w:color="auto" w:fill="auto"/>
          </w:tcPr>
          <w:p w14:paraId="6B78507B" w14:textId="77777777"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14:paraId="07C47BB9" w14:textId="77777777" w:rsidTr="00A562C5">
        <w:tblPrEx>
          <w:tblCellMar>
            <w:left w:w="115" w:type="dxa"/>
            <w:bottom w:w="230" w:type="dxa"/>
            <w:right w:w="115" w:type="dxa"/>
          </w:tblCellMar>
        </w:tblPrEx>
        <w:tc>
          <w:tcPr>
            <w:tcW w:w="3690" w:type="dxa"/>
            <w:shd w:val="clear" w:color="auto" w:fill="auto"/>
          </w:tcPr>
          <w:p w14:paraId="04D377DF" w14:textId="77777777" w:rsidR="00510C16" w:rsidRPr="00A562C5" w:rsidRDefault="00510C16" w:rsidP="00A562C5">
            <w:pPr>
              <w:rPr>
                <w:bCs/>
              </w:rPr>
            </w:pPr>
            <w:r w:rsidRPr="00A562C5">
              <w:rPr>
                <w:b/>
                <w:szCs w:val="22"/>
              </w:rPr>
              <w:t>MOCHA</w:t>
            </w:r>
          </w:p>
        </w:tc>
        <w:tc>
          <w:tcPr>
            <w:tcW w:w="5850" w:type="dxa"/>
            <w:shd w:val="clear" w:color="auto" w:fill="auto"/>
          </w:tcPr>
          <w:p w14:paraId="3FAA6A80" w14:textId="77777777"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14:paraId="25E7DE07" w14:textId="77777777" w:rsidTr="00A562C5">
        <w:tblPrEx>
          <w:tblCellMar>
            <w:left w:w="115" w:type="dxa"/>
            <w:bottom w:w="230" w:type="dxa"/>
            <w:right w:w="115" w:type="dxa"/>
          </w:tblCellMar>
        </w:tblPrEx>
        <w:tc>
          <w:tcPr>
            <w:tcW w:w="3690" w:type="dxa"/>
            <w:shd w:val="clear" w:color="auto" w:fill="auto"/>
          </w:tcPr>
          <w:p w14:paraId="17CB1A7D" w14:textId="77777777"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14:paraId="65C3DC50" w14:textId="77777777"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14:paraId="4646EB83" w14:textId="77777777" w:rsidTr="00A562C5">
        <w:tblPrEx>
          <w:tblCellMar>
            <w:left w:w="115" w:type="dxa"/>
            <w:bottom w:w="230" w:type="dxa"/>
            <w:right w:w="115" w:type="dxa"/>
          </w:tblCellMar>
        </w:tblPrEx>
        <w:tc>
          <w:tcPr>
            <w:tcW w:w="3690" w:type="dxa"/>
            <w:shd w:val="clear" w:color="auto" w:fill="auto"/>
          </w:tcPr>
          <w:p w14:paraId="4B3D7AC6" w14:textId="77777777" w:rsidR="00510C16" w:rsidRPr="00A562C5" w:rsidRDefault="00510C16" w:rsidP="00A562C5">
            <w:pPr>
              <w:rPr>
                <w:bCs/>
              </w:rPr>
            </w:pPr>
            <w:r w:rsidRPr="00A562C5">
              <w:rPr>
                <w:b/>
                <w:szCs w:val="22"/>
              </w:rPr>
              <w:t>Non-Formulary Drugs</w:t>
            </w:r>
          </w:p>
        </w:tc>
        <w:tc>
          <w:tcPr>
            <w:tcW w:w="5850" w:type="dxa"/>
            <w:shd w:val="clear" w:color="auto" w:fill="auto"/>
          </w:tcPr>
          <w:p w14:paraId="109BDBAB" w14:textId="77777777" w:rsidR="00510C16" w:rsidRPr="00A562C5" w:rsidRDefault="00510C16" w:rsidP="00A562C5">
            <w:pPr>
              <w:rPr>
                <w:szCs w:val="22"/>
              </w:rPr>
            </w:pPr>
            <w:r w:rsidRPr="00A562C5">
              <w:rPr>
                <w:szCs w:val="22"/>
              </w:rPr>
              <w:t xml:space="preserve">Drugs </w:t>
            </w:r>
            <w:proofErr w:type="gramStart"/>
            <w:r w:rsidRPr="00A562C5">
              <w:rPr>
                <w:szCs w:val="22"/>
              </w:rPr>
              <w:t>that are</w:t>
            </w:r>
            <w:proofErr w:type="gramEnd"/>
            <w:r w:rsidRPr="00A562C5">
              <w:rPr>
                <w:szCs w:val="22"/>
              </w:rPr>
              <w:t xml:space="preserve"> not available for use by all providers.</w:t>
            </w:r>
          </w:p>
        </w:tc>
      </w:tr>
      <w:tr w:rsidR="00510C16" w:rsidRPr="00A562C5" w14:paraId="0F2B78B9" w14:textId="77777777" w:rsidTr="00A562C5">
        <w:tblPrEx>
          <w:tblCellMar>
            <w:left w:w="115" w:type="dxa"/>
            <w:bottom w:w="230" w:type="dxa"/>
            <w:right w:w="115" w:type="dxa"/>
          </w:tblCellMar>
        </w:tblPrEx>
        <w:tc>
          <w:tcPr>
            <w:tcW w:w="3690" w:type="dxa"/>
            <w:shd w:val="clear" w:color="auto" w:fill="auto"/>
          </w:tcPr>
          <w:p w14:paraId="29C5E9DE" w14:textId="77777777" w:rsidR="00510C16" w:rsidRPr="00A562C5" w:rsidRDefault="00510C16" w:rsidP="00A562C5">
            <w:pPr>
              <w:rPr>
                <w:bCs/>
              </w:rPr>
            </w:pPr>
            <w:r w:rsidRPr="00A562C5">
              <w:rPr>
                <w:b/>
                <w:szCs w:val="22"/>
              </w:rPr>
              <w:t>Orderable Item</w:t>
            </w:r>
          </w:p>
        </w:tc>
        <w:tc>
          <w:tcPr>
            <w:tcW w:w="5850" w:type="dxa"/>
            <w:shd w:val="clear" w:color="auto" w:fill="auto"/>
          </w:tcPr>
          <w:p w14:paraId="28A9A4FE" w14:textId="77777777"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14:paraId="7CFDCB90" w14:textId="77777777" w:rsidTr="00A562C5">
        <w:tblPrEx>
          <w:tblCellMar>
            <w:left w:w="115" w:type="dxa"/>
            <w:bottom w:w="230" w:type="dxa"/>
            <w:right w:w="115" w:type="dxa"/>
          </w:tblCellMar>
        </w:tblPrEx>
        <w:tc>
          <w:tcPr>
            <w:tcW w:w="3690" w:type="dxa"/>
            <w:shd w:val="clear" w:color="auto" w:fill="auto"/>
          </w:tcPr>
          <w:p w14:paraId="11C2F986" w14:textId="77777777" w:rsidR="00510C16" w:rsidRPr="00A562C5" w:rsidRDefault="00510C16" w:rsidP="00A562C5">
            <w:pPr>
              <w:rPr>
                <w:bCs/>
              </w:rPr>
            </w:pPr>
            <w:r w:rsidRPr="00A562C5">
              <w:rPr>
                <w:b/>
                <w:bCs/>
                <w:szCs w:val="22"/>
              </w:rPr>
              <w:t>Orderable Item File</w:t>
            </w:r>
          </w:p>
        </w:tc>
        <w:tc>
          <w:tcPr>
            <w:tcW w:w="5850" w:type="dxa"/>
            <w:shd w:val="clear" w:color="auto" w:fill="auto"/>
          </w:tcPr>
          <w:p w14:paraId="7FEB3283" w14:textId="77777777"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14:paraId="00C7BDD5" w14:textId="77777777" w:rsidTr="00A562C5">
        <w:tblPrEx>
          <w:tblCellMar>
            <w:left w:w="115" w:type="dxa"/>
            <w:bottom w:w="230" w:type="dxa"/>
            <w:right w:w="115" w:type="dxa"/>
          </w:tblCellMar>
        </w:tblPrEx>
        <w:tc>
          <w:tcPr>
            <w:tcW w:w="3690" w:type="dxa"/>
            <w:shd w:val="clear" w:color="auto" w:fill="auto"/>
          </w:tcPr>
          <w:p w14:paraId="2F775CCF" w14:textId="77777777" w:rsidR="00510C16" w:rsidRPr="00A562C5" w:rsidRDefault="00510C16" w:rsidP="00A562C5">
            <w:pPr>
              <w:rPr>
                <w:bCs/>
              </w:rPr>
            </w:pPr>
            <w:r w:rsidRPr="00A562C5">
              <w:rPr>
                <w:b/>
                <w:szCs w:val="22"/>
              </w:rPr>
              <w:t>PECS</w:t>
            </w:r>
          </w:p>
        </w:tc>
        <w:tc>
          <w:tcPr>
            <w:tcW w:w="5850" w:type="dxa"/>
            <w:shd w:val="clear" w:color="auto" w:fill="auto"/>
          </w:tcPr>
          <w:p w14:paraId="113030AB" w14:textId="77777777"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14:paraId="500A817A" w14:textId="77777777" w:rsidTr="00A562C5">
        <w:tblPrEx>
          <w:tblCellMar>
            <w:left w:w="115" w:type="dxa"/>
            <w:bottom w:w="230" w:type="dxa"/>
            <w:right w:w="115" w:type="dxa"/>
          </w:tblCellMar>
        </w:tblPrEx>
        <w:tc>
          <w:tcPr>
            <w:tcW w:w="3690" w:type="dxa"/>
            <w:shd w:val="clear" w:color="auto" w:fill="auto"/>
          </w:tcPr>
          <w:p w14:paraId="09CA4037" w14:textId="77777777" w:rsidR="00510C16" w:rsidRPr="00A562C5" w:rsidRDefault="00510C16" w:rsidP="00A562C5">
            <w:pPr>
              <w:rPr>
                <w:bCs/>
              </w:rPr>
            </w:pPr>
            <w:r w:rsidRPr="00A562C5">
              <w:rPr>
                <w:b/>
                <w:szCs w:val="22"/>
              </w:rPr>
              <w:t>PEPS</w:t>
            </w:r>
          </w:p>
        </w:tc>
        <w:tc>
          <w:tcPr>
            <w:tcW w:w="5850" w:type="dxa"/>
            <w:shd w:val="clear" w:color="auto" w:fill="auto"/>
          </w:tcPr>
          <w:p w14:paraId="2F0E3B6D" w14:textId="77777777"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14:paraId="4DC14D7C" w14:textId="77777777" w:rsidTr="00A562C5">
        <w:tblPrEx>
          <w:tblCellMar>
            <w:left w:w="115" w:type="dxa"/>
            <w:bottom w:w="230" w:type="dxa"/>
            <w:right w:w="115" w:type="dxa"/>
          </w:tblCellMar>
        </w:tblPrEx>
        <w:tc>
          <w:tcPr>
            <w:tcW w:w="3690" w:type="dxa"/>
            <w:shd w:val="clear" w:color="auto" w:fill="auto"/>
          </w:tcPr>
          <w:p w14:paraId="3E160258" w14:textId="77777777" w:rsidR="00510C16" w:rsidRPr="00A562C5" w:rsidRDefault="00510C16" w:rsidP="00A562C5">
            <w:pPr>
              <w:rPr>
                <w:bCs/>
              </w:rPr>
            </w:pPr>
            <w:r w:rsidRPr="00A562C5">
              <w:rPr>
                <w:b/>
                <w:szCs w:val="22"/>
              </w:rPr>
              <w:t>Pending Order</w:t>
            </w:r>
          </w:p>
        </w:tc>
        <w:tc>
          <w:tcPr>
            <w:tcW w:w="5850" w:type="dxa"/>
            <w:shd w:val="clear" w:color="auto" w:fill="auto"/>
          </w:tcPr>
          <w:p w14:paraId="6D64C408" w14:textId="77777777"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14:paraId="45E963B1" w14:textId="77777777" w:rsidTr="00A562C5">
        <w:tblPrEx>
          <w:tblCellMar>
            <w:left w:w="115" w:type="dxa"/>
            <w:bottom w:w="230" w:type="dxa"/>
            <w:right w:w="115" w:type="dxa"/>
          </w:tblCellMar>
        </w:tblPrEx>
        <w:tc>
          <w:tcPr>
            <w:tcW w:w="3690" w:type="dxa"/>
            <w:shd w:val="clear" w:color="auto" w:fill="auto"/>
          </w:tcPr>
          <w:p w14:paraId="0BC65B27" w14:textId="77777777" w:rsidR="00510C16" w:rsidRPr="00A562C5" w:rsidRDefault="00510C16" w:rsidP="00A562C5">
            <w:pPr>
              <w:rPr>
                <w:bCs/>
              </w:rPr>
            </w:pPr>
            <w:r w:rsidRPr="00A562C5">
              <w:rPr>
                <w:b/>
                <w:bCs/>
                <w:szCs w:val="22"/>
              </w:rPr>
              <w:t>Pharmacy Orderable Item</w:t>
            </w:r>
          </w:p>
        </w:tc>
        <w:tc>
          <w:tcPr>
            <w:tcW w:w="5850" w:type="dxa"/>
            <w:shd w:val="clear" w:color="auto" w:fill="auto"/>
          </w:tcPr>
          <w:p w14:paraId="53A3971F" w14:textId="77777777"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14:paraId="23B66810" w14:textId="77777777" w:rsidTr="00A562C5">
        <w:tblPrEx>
          <w:tblCellMar>
            <w:left w:w="115" w:type="dxa"/>
            <w:bottom w:w="230" w:type="dxa"/>
            <w:right w:w="115" w:type="dxa"/>
          </w:tblCellMar>
        </w:tblPrEx>
        <w:tc>
          <w:tcPr>
            <w:tcW w:w="3690" w:type="dxa"/>
            <w:shd w:val="clear" w:color="auto" w:fill="auto"/>
          </w:tcPr>
          <w:p w14:paraId="25A25891" w14:textId="77777777" w:rsidR="00510C16" w:rsidRPr="00A562C5" w:rsidRDefault="00510C16" w:rsidP="00A562C5">
            <w:pPr>
              <w:rPr>
                <w:bCs/>
              </w:rPr>
            </w:pPr>
            <w:r w:rsidRPr="00A562C5">
              <w:rPr>
                <w:b/>
                <w:bCs/>
                <w:szCs w:val="22"/>
              </w:rPr>
              <w:t>Pharmacy Orderable Item File</w:t>
            </w:r>
          </w:p>
        </w:tc>
        <w:tc>
          <w:tcPr>
            <w:tcW w:w="5850" w:type="dxa"/>
            <w:shd w:val="clear" w:color="auto" w:fill="auto"/>
          </w:tcPr>
          <w:p w14:paraId="602C6F4B" w14:textId="77777777"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14:paraId="2AB4088F" w14:textId="77777777" w:rsidTr="00A562C5">
        <w:tblPrEx>
          <w:tblCellMar>
            <w:left w:w="115" w:type="dxa"/>
            <w:bottom w:w="230" w:type="dxa"/>
            <w:right w:w="115" w:type="dxa"/>
          </w:tblCellMar>
        </w:tblPrEx>
        <w:tc>
          <w:tcPr>
            <w:tcW w:w="3690" w:type="dxa"/>
            <w:shd w:val="clear" w:color="auto" w:fill="auto"/>
          </w:tcPr>
          <w:p w14:paraId="27C30328" w14:textId="77777777" w:rsidR="00510C16" w:rsidRPr="00A562C5" w:rsidRDefault="00510C16" w:rsidP="00A562C5">
            <w:pPr>
              <w:rPr>
                <w:bCs/>
              </w:rPr>
            </w:pPr>
            <w:r w:rsidRPr="00A562C5">
              <w:rPr>
                <w:b/>
                <w:szCs w:val="22"/>
              </w:rPr>
              <w:t>Possible Dosages</w:t>
            </w:r>
          </w:p>
        </w:tc>
        <w:tc>
          <w:tcPr>
            <w:tcW w:w="5850" w:type="dxa"/>
            <w:shd w:val="clear" w:color="auto" w:fill="auto"/>
          </w:tcPr>
          <w:p w14:paraId="7F5CEB19" w14:textId="77777777"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14:paraId="77596A1C" w14:textId="77777777" w:rsidTr="00A562C5">
        <w:tblPrEx>
          <w:tblCellMar>
            <w:left w:w="115" w:type="dxa"/>
            <w:bottom w:w="230" w:type="dxa"/>
            <w:right w:w="115" w:type="dxa"/>
          </w:tblCellMar>
        </w:tblPrEx>
        <w:tc>
          <w:tcPr>
            <w:tcW w:w="3690" w:type="dxa"/>
            <w:shd w:val="clear" w:color="auto" w:fill="auto"/>
          </w:tcPr>
          <w:p w14:paraId="57B90DC5" w14:textId="77777777" w:rsidR="00510C16" w:rsidRPr="00A562C5" w:rsidRDefault="00510C16" w:rsidP="00A562C5">
            <w:pPr>
              <w:rPr>
                <w:bCs/>
              </w:rPr>
            </w:pPr>
            <w:r w:rsidRPr="00A562C5">
              <w:rPr>
                <w:b/>
                <w:szCs w:val="22"/>
              </w:rPr>
              <w:lastRenderedPageBreak/>
              <w:t>Prompt</w:t>
            </w:r>
          </w:p>
        </w:tc>
        <w:tc>
          <w:tcPr>
            <w:tcW w:w="5850" w:type="dxa"/>
            <w:shd w:val="clear" w:color="auto" w:fill="auto"/>
          </w:tcPr>
          <w:p w14:paraId="715224C4" w14:textId="77777777" w:rsidR="00510C16" w:rsidRPr="00A562C5" w:rsidRDefault="00510C16" w:rsidP="00A562C5">
            <w:pPr>
              <w:rPr>
                <w:szCs w:val="22"/>
              </w:rPr>
            </w:pPr>
            <w:r w:rsidRPr="00A562C5">
              <w:rPr>
                <w:szCs w:val="22"/>
              </w:rPr>
              <w:t>A point at which the system questions the user and waits for a response.</w:t>
            </w:r>
          </w:p>
        </w:tc>
      </w:tr>
      <w:tr w:rsidR="00510C16" w:rsidRPr="00A562C5" w14:paraId="61202D3F" w14:textId="77777777" w:rsidTr="00A562C5">
        <w:tblPrEx>
          <w:tblCellMar>
            <w:left w:w="115" w:type="dxa"/>
            <w:bottom w:w="230" w:type="dxa"/>
            <w:right w:w="115" w:type="dxa"/>
          </w:tblCellMar>
        </w:tblPrEx>
        <w:trPr>
          <w:cantSplit/>
        </w:trPr>
        <w:tc>
          <w:tcPr>
            <w:tcW w:w="3690" w:type="dxa"/>
            <w:shd w:val="clear" w:color="auto" w:fill="auto"/>
          </w:tcPr>
          <w:p w14:paraId="3C48BE91" w14:textId="77777777" w:rsidR="00510C16" w:rsidRPr="00A562C5" w:rsidRDefault="00510C16" w:rsidP="00A562C5">
            <w:pPr>
              <w:rPr>
                <w:bCs/>
              </w:rPr>
            </w:pPr>
            <w:r w:rsidRPr="00A562C5">
              <w:rPr>
                <w:b/>
                <w:szCs w:val="22"/>
              </w:rPr>
              <w:t>Standard Medication Route File</w:t>
            </w:r>
          </w:p>
        </w:tc>
        <w:tc>
          <w:tcPr>
            <w:tcW w:w="5850" w:type="dxa"/>
            <w:shd w:val="clear" w:color="auto" w:fill="auto"/>
          </w:tcPr>
          <w:p w14:paraId="4DC38708" w14:textId="77777777" w:rsidR="00510C16" w:rsidRPr="00A562C5" w:rsidRDefault="00510C16" w:rsidP="00A562C5">
            <w:pPr>
              <w:rPr>
                <w:szCs w:val="22"/>
              </w:rPr>
            </w:pPr>
            <w:r w:rsidRPr="00A562C5">
              <w:rPr>
                <w:szCs w:val="22"/>
              </w:rPr>
              <w:t xml:space="preserve">The STANDARD MEDICATION ROUTE file (#51.23) was created to map Local Medication Routes in </w:t>
            </w:r>
            <w:proofErr w:type="spellStart"/>
            <w:r w:rsidRPr="00A562C5">
              <w:rPr>
                <w:szCs w:val="22"/>
              </w:rPr>
              <w:t>VistA</w:t>
            </w:r>
            <w:proofErr w:type="spellEnd"/>
            <w:r w:rsidRPr="00A562C5">
              <w:rPr>
                <w:szCs w:val="22"/>
              </w:rPr>
              <w:t xml:space="preserve"> to an FDB Route in order to perform dosage checks in PRE V.0.5.  This file has been standardized by Standards and Terminology Service (STS) and is mapped to an FDB Route. It cannot be edited locally. </w:t>
            </w:r>
          </w:p>
        </w:tc>
      </w:tr>
      <w:tr w:rsidR="00510C16" w:rsidRPr="00A562C5" w14:paraId="0755D487" w14:textId="77777777" w:rsidTr="00A562C5">
        <w:tblPrEx>
          <w:tblCellMar>
            <w:left w:w="115" w:type="dxa"/>
            <w:bottom w:w="230" w:type="dxa"/>
            <w:right w:w="115" w:type="dxa"/>
          </w:tblCellMar>
        </w:tblPrEx>
        <w:tc>
          <w:tcPr>
            <w:tcW w:w="3690" w:type="dxa"/>
            <w:shd w:val="clear" w:color="auto" w:fill="auto"/>
          </w:tcPr>
          <w:p w14:paraId="2A74C6F2" w14:textId="77777777" w:rsidR="00510C16" w:rsidRPr="00A562C5" w:rsidRDefault="00510C16" w:rsidP="00A562C5">
            <w:pPr>
              <w:rPr>
                <w:bCs/>
              </w:rPr>
            </w:pPr>
            <w:r w:rsidRPr="00A562C5">
              <w:rPr>
                <w:b/>
                <w:szCs w:val="22"/>
              </w:rPr>
              <w:t>Standard Schedule</w:t>
            </w:r>
          </w:p>
        </w:tc>
        <w:tc>
          <w:tcPr>
            <w:tcW w:w="5850" w:type="dxa"/>
            <w:shd w:val="clear" w:color="auto" w:fill="auto"/>
          </w:tcPr>
          <w:p w14:paraId="5D00EB75" w14:textId="77777777"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14:paraId="41BEF63B" w14:textId="77777777" w:rsidTr="00A562C5">
        <w:tblPrEx>
          <w:tblCellMar>
            <w:left w:w="115" w:type="dxa"/>
            <w:bottom w:w="230" w:type="dxa"/>
            <w:right w:w="115" w:type="dxa"/>
          </w:tblCellMar>
        </w:tblPrEx>
        <w:tc>
          <w:tcPr>
            <w:tcW w:w="3690" w:type="dxa"/>
            <w:shd w:val="clear" w:color="auto" w:fill="auto"/>
          </w:tcPr>
          <w:p w14:paraId="02C6FD8A" w14:textId="77777777" w:rsidR="00510C16" w:rsidRPr="00A562C5" w:rsidRDefault="00510C16" w:rsidP="00A562C5">
            <w:pPr>
              <w:rPr>
                <w:bCs/>
              </w:rPr>
            </w:pPr>
            <w:r w:rsidRPr="00A562C5">
              <w:rPr>
                <w:b/>
                <w:szCs w:val="22"/>
              </w:rPr>
              <w:t>Units Per Dose</w:t>
            </w:r>
          </w:p>
        </w:tc>
        <w:tc>
          <w:tcPr>
            <w:tcW w:w="5850" w:type="dxa"/>
            <w:shd w:val="clear" w:color="auto" w:fill="auto"/>
          </w:tcPr>
          <w:p w14:paraId="26F936FB" w14:textId="77777777"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14:paraId="76338DD0" w14:textId="77777777" w:rsidTr="00A562C5">
        <w:tblPrEx>
          <w:tblCellMar>
            <w:left w:w="115" w:type="dxa"/>
            <w:bottom w:w="230" w:type="dxa"/>
            <w:right w:w="115" w:type="dxa"/>
          </w:tblCellMar>
        </w:tblPrEx>
        <w:tc>
          <w:tcPr>
            <w:tcW w:w="3690" w:type="dxa"/>
            <w:shd w:val="clear" w:color="auto" w:fill="auto"/>
          </w:tcPr>
          <w:p w14:paraId="55F90502" w14:textId="77777777" w:rsidR="00510C16" w:rsidRPr="00A562C5" w:rsidRDefault="00510C16" w:rsidP="00A562C5">
            <w:pPr>
              <w:rPr>
                <w:bCs/>
              </w:rPr>
            </w:pPr>
            <w:r w:rsidRPr="00A562C5">
              <w:rPr>
                <w:b/>
                <w:szCs w:val="22"/>
              </w:rPr>
              <w:t>VA Drug Class Code</w:t>
            </w:r>
          </w:p>
        </w:tc>
        <w:tc>
          <w:tcPr>
            <w:tcW w:w="5850" w:type="dxa"/>
            <w:shd w:val="clear" w:color="auto" w:fill="auto"/>
          </w:tcPr>
          <w:p w14:paraId="4D41F3D2" w14:textId="77777777"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14:paraId="4503927F" w14:textId="77777777" w:rsidTr="00A562C5">
        <w:tblPrEx>
          <w:tblCellMar>
            <w:left w:w="115" w:type="dxa"/>
            <w:bottom w:w="230" w:type="dxa"/>
            <w:right w:w="115" w:type="dxa"/>
          </w:tblCellMar>
        </w:tblPrEx>
        <w:tc>
          <w:tcPr>
            <w:tcW w:w="3690" w:type="dxa"/>
            <w:shd w:val="clear" w:color="auto" w:fill="auto"/>
          </w:tcPr>
          <w:p w14:paraId="32D44C31" w14:textId="77777777" w:rsidR="00510C16" w:rsidRPr="00A562C5" w:rsidRDefault="00510C16" w:rsidP="00A562C5">
            <w:pPr>
              <w:rPr>
                <w:bCs/>
              </w:rPr>
            </w:pPr>
            <w:r w:rsidRPr="00A562C5">
              <w:rPr>
                <w:b/>
                <w:bCs/>
                <w:szCs w:val="22"/>
              </w:rPr>
              <w:t>VA Product File</w:t>
            </w:r>
          </w:p>
        </w:tc>
        <w:tc>
          <w:tcPr>
            <w:tcW w:w="5850" w:type="dxa"/>
            <w:shd w:val="clear" w:color="auto" w:fill="auto"/>
          </w:tcPr>
          <w:p w14:paraId="157BAF5F" w14:textId="77777777" w:rsidR="00510C16" w:rsidRPr="00A562C5" w:rsidRDefault="00510C16" w:rsidP="00A562C5">
            <w:pPr>
              <w:rPr>
                <w:bCs/>
              </w:rPr>
            </w:pPr>
            <w:r w:rsidRPr="00A562C5">
              <w:rPr>
                <w:szCs w:val="22"/>
              </w:rPr>
              <w:t>The VA PRODUCT file (#50.68) contains a list of available drug products.</w:t>
            </w:r>
          </w:p>
        </w:tc>
      </w:tr>
    </w:tbl>
    <w:p w14:paraId="3517FAD0" w14:textId="77777777" w:rsidR="00E114E3" w:rsidRPr="00F45495" w:rsidRDefault="00E114E3" w:rsidP="00A562C5">
      <w:pPr>
        <w:autoSpaceDE w:val="0"/>
        <w:autoSpaceDN w:val="0"/>
        <w:adjustRightInd w:val="0"/>
      </w:pPr>
      <w:bookmarkStart w:id="580" w:name="p039"/>
      <w:bookmarkStart w:id="581" w:name="p172_34"/>
      <w:bookmarkStart w:id="582" w:name="P59_p117"/>
      <w:bookmarkStart w:id="583" w:name="P60_p117"/>
      <w:bookmarkStart w:id="584" w:name="P136_p1"/>
      <w:bookmarkStart w:id="585" w:name="_Toc256512704"/>
      <w:bookmarkStart w:id="586" w:name="_Toc256512789"/>
      <w:bookmarkStart w:id="587" w:name="_Toc268779285"/>
      <w:bookmarkStart w:id="588" w:name="_Toc268779406"/>
      <w:bookmarkStart w:id="589" w:name="_Toc268780829"/>
      <w:bookmarkStart w:id="590" w:name="_Toc268780908"/>
      <w:bookmarkStart w:id="591" w:name="_Toc268780951"/>
      <w:bookmarkStart w:id="592" w:name="_Toc268781082"/>
      <w:bookmarkStart w:id="593" w:name="_Toc268781168"/>
      <w:bookmarkStart w:id="594" w:name="_Toc268781235"/>
      <w:bookmarkStart w:id="595" w:name="_Toc268781277"/>
      <w:bookmarkStart w:id="596" w:name="_Toc268781407"/>
      <w:bookmarkStart w:id="597" w:name="_Toc268781447"/>
      <w:bookmarkStart w:id="598" w:name="_Toc268782269"/>
      <w:bookmarkStart w:id="599" w:name="_Toc268782343"/>
      <w:bookmarkStart w:id="600" w:name="_Toc268782385"/>
      <w:bookmarkStart w:id="601" w:name="_Toc268782443"/>
      <w:bookmarkStart w:id="602" w:name="_Toc268782657"/>
      <w:bookmarkStart w:id="603" w:name="_Toc268782714"/>
      <w:bookmarkStart w:id="604" w:name="_Toc268782779"/>
      <w:bookmarkStart w:id="605" w:name="_Toc268783028"/>
      <w:bookmarkStart w:id="606" w:name="_Toc270660779"/>
      <w:bookmarkStart w:id="607" w:name="_Toc270660864"/>
      <w:bookmarkStart w:id="608" w:name="_Toc270661064"/>
      <w:bookmarkStart w:id="609" w:name="_Toc270661294"/>
      <w:bookmarkStart w:id="610" w:name="_Toc270661844"/>
      <w:bookmarkStart w:id="611" w:name="_Toc275958099"/>
      <w:bookmarkStart w:id="612" w:name="_Toc275958462"/>
      <w:bookmarkStart w:id="613" w:name="_Toc275958541"/>
      <w:bookmarkStart w:id="614" w:name="_Toc275960614"/>
      <w:bookmarkStart w:id="615" w:name="_Toc275960874"/>
      <w:bookmarkStart w:id="616" w:name="_Toc275961581"/>
      <w:bookmarkStart w:id="617" w:name="_Toc275961660"/>
      <w:bookmarkStart w:id="618" w:name="_Toc275961739"/>
      <w:bookmarkStart w:id="619" w:name="_Toc275962098"/>
      <w:bookmarkStart w:id="620" w:name="_Toc275962177"/>
      <w:bookmarkStart w:id="621" w:name="_Toc281463567"/>
      <w:bookmarkStart w:id="622" w:name="_Toc285803261"/>
      <w:bookmarkStart w:id="623" w:name="_Toc256512705"/>
      <w:bookmarkStart w:id="624" w:name="_Toc256512790"/>
      <w:bookmarkStart w:id="625" w:name="_Toc268779286"/>
      <w:bookmarkStart w:id="626" w:name="_Toc268779407"/>
      <w:bookmarkStart w:id="627" w:name="_Toc268780830"/>
      <w:bookmarkStart w:id="628" w:name="_Toc268780909"/>
      <w:bookmarkStart w:id="629" w:name="_Toc268780952"/>
      <w:bookmarkStart w:id="630" w:name="_Toc268781083"/>
      <w:bookmarkStart w:id="631" w:name="_Toc268781169"/>
      <w:bookmarkStart w:id="632" w:name="_Toc268781236"/>
      <w:bookmarkStart w:id="633" w:name="_Toc268781278"/>
      <w:bookmarkStart w:id="634" w:name="_Toc268781408"/>
      <w:bookmarkStart w:id="635" w:name="_Toc268781448"/>
      <w:bookmarkStart w:id="636" w:name="_Toc268782270"/>
      <w:bookmarkStart w:id="637" w:name="_Toc268782344"/>
      <w:bookmarkStart w:id="638" w:name="_Toc268782386"/>
      <w:bookmarkStart w:id="639" w:name="_Toc268782444"/>
      <w:bookmarkStart w:id="640" w:name="_Toc268782658"/>
      <w:bookmarkStart w:id="641" w:name="_Toc268782715"/>
      <w:bookmarkStart w:id="642" w:name="_Toc268782780"/>
      <w:bookmarkStart w:id="643" w:name="_Toc268783029"/>
      <w:bookmarkStart w:id="644" w:name="_Toc270660780"/>
      <w:bookmarkStart w:id="645" w:name="_Toc270660865"/>
      <w:bookmarkStart w:id="646" w:name="_Toc270661065"/>
      <w:bookmarkStart w:id="647" w:name="_Toc270661295"/>
      <w:bookmarkStart w:id="648" w:name="_Toc270661845"/>
      <w:bookmarkStart w:id="649" w:name="_Toc275958100"/>
      <w:bookmarkStart w:id="650" w:name="_Toc275958463"/>
      <w:bookmarkStart w:id="651" w:name="_Toc275958542"/>
      <w:bookmarkStart w:id="652" w:name="_Toc275960615"/>
      <w:bookmarkStart w:id="653" w:name="_Toc275960875"/>
      <w:bookmarkStart w:id="654" w:name="_Toc275961582"/>
      <w:bookmarkStart w:id="655" w:name="_Toc275961661"/>
      <w:bookmarkStart w:id="656" w:name="_Toc275961740"/>
      <w:bookmarkStart w:id="657" w:name="_Toc275962099"/>
      <w:bookmarkStart w:id="658" w:name="_Toc275962178"/>
      <w:bookmarkStart w:id="659" w:name="_Toc281463568"/>
      <w:bookmarkStart w:id="660" w:name="_Toc285803262"/>
      <w:bookmarkStart w:id="661" w:name="_Toc256512706"/>
      <w:bookmarkStart w:id="662" w:name="_Toc256512791"/>
      <w:bookmarkStart w:id="663" w:name="_Toc268779287"/>
      <w:bookmarkStart w:id="664" w:name="_Toc268779408"/>
      <w:bookmarkStart w:id="665" w:name="_Toc268780831"/>
      <w:bookmarkStart w:id="666" w:name="_Toc268780910"/>
      <w:bookmarkStart w:id="667" w:name="_Toc268780953"/>
      <w:bookmarkStart w:id="668" w:name="_Toc268781084"/>
      <w:bookmarkStart w:id="669" w:name="_Toc268781170"/>
      <w:bookmarkStart w:id="670" w:name="_Toc268781237"/>
      <w:bookmarkStart w:id="671" w:name="_Toc268781279"/>
      <w:bookmarkStart w:id="672" w:name="_Toc268781409"/>
      <w:bookmarkStart w:id="673" w:name="_Toc268781449"/>
      <w:bookmarkStart w:id="674" w:name="_Toc268782271"/>
      <w:bookmarkStart w:id="675" w:name="_Toc268782345"/>
      <w:bookmarkStart w:id="676" w:name="_Toc268782387"/>
      <w:bookmarkStart w:id="677" w:name="_Toc268782445"/>
      <w:bookmarkStart w:id="678" w:name="_Toc268782659"/>
      <w:bookmarkStart w:id="679" w:name="_Toc268782716"/>
      <w:bookmarkStart w:id="680" w:name="_Toc268782781"/>
      <w:bookmarkStart w:id="681" w:name="_Toc268783030"/>
      <w:bookmarkStart w:id="682" w:name="_Toc270660781"/>
      <w:bookmarkStart w:id="683" w:name="_Toc270660866"/>
      <w:bookmarkStart w:id="684" w:name="_Toc270661066"/>
      <w:bookmarkStart w:id="685" w:name="_Toc270661296"/>
      <w:bookmarkStart w:id="686" w:name="_Toc270661846"/>
      <w:bookmarkStart w:id="687" w:name="_Toc275958101"/>
      <w:bookmarkStart w:id="688" w:name="_Toc275958464"/>
      <w:bookmarkStart w:id="689" w:name="_Toc275958543"/>
      <w:bookmarkStart w:id="690" w:name="_Toc275960616"/>
      <w:bookmarkStart w:id="691" w:name="_Toc275960876"/>
      <w:bookmarkStart w:id="692" w:name="_Toc275961583"/>
      <w:bookmarkStart w:id="693" w:name="_Toc275961662"/>
      <w:bookmarkStart w:id="694" w:name="_Toc275961741"/>
      <w:bookmarkStart w:id="695" w:name="_Toc275962100"/>
      <w:bookmarkStart w:id="696" w:name="_Toc275962179"/>
      <w:bookmarkStart w:id="697" w:name="_Toc281463569"/>
      <w:bookmarkStart w:id="698" w:name="_Toc285803263"/>
      <w:bookmarkStart w:id="699" w:name="_Toc256512224"/>
      <w:bookmarkStart w:id="700" w:name="_Toc256512707"/>
      <w:bookmarkStart w:id="701" w:name="_Toc256512792"/>
      <w:bookmarkStart w:id="702" w:name="_Toc268779288"/>
      <w:bookmarkStart w:id="703" w:name="_Toc268779409"/>
      <w:bookmarkStart w:id="704" w:name="_Toc268780832"/>
      <w:bookmarkStart w:id="705" w:name="_Toc268780911"/>
      <w:bookmarkStart w:id="706" w:name="_Toc268780954"/>
      <w:bookmarkStart w:id="707" w:name="_Toc268781085"/>
      <w:bookmarkStart w:id="708" w:name="_Toc268781171"/>
      <w:bookmarkStart w:id="709" w:name="_Toc268781238"/>
      <w:bookmarkStart w:id="710" w:name="_Toc268781280"/>
      <w:bookmarkStart w:id="711" w:name="_Toc268781410"/>
      <w:bookmarkStart w:id="712" w:name="_Toc268781450"/>
      <w:bookmarkStart w:id="713" w:name="_Toc268782272"/>
      <w:bookmarkStart w:id="714" w:name="_Toc268782346"/>
      <w:bookmarkStart w:id="715" w:name="_Toc268782388"/>
      <w:bookmarkStart w:id="716" w:name="_Toc268782446"/>
      <w:bookmarkStart w:id="717" w:name="_Toc268782660"/>
      <w:bookmarkStart w:id="718" w:name="_Toc268782717"/>
      <w:bookmarkStart w:id="719" w:name="_Toc268782782"/>
      <w:bookmarkStart w:id="720" w:name="_Toc268783031"/>
      <w:bookmarkStart w:id="721" w:name="_Toc270660782"/>
      <w:bookmarkStart w:id="722" w:name="_Toc270660867"/>
      <w:bookmarkStart w:id="723" w:name="_Toc270661067"/>
      <w:bookmarkStart w:id="724" w:name="_Toc270661297"/>
      <w:bookmarkStart w:id="725" w:name="_Toc270661847"/>
      <w:bookmarkStart w:id="726" w:name="_Toc275958102"/>
      <w:bookmarkStart w:id="727" w:name="_Toc275958465"/>
      <w:bookmarkStart w:id="728" w:name="_Toc275958544"/>
      <w:bookmarkStart w:id="729" w:name="_Toc275960617"/>
      <w:bookmarkStart w:id="730" w:name="_Toc275960877"/>
      <w:bookmarkStart w:id="731" w:name="_Toc275961584"/>
      <w:bookmarkStart w:id="732" w:name="_Toc275961663"/>
      <w:bookmarkStart w:id="733" w:name="_Toc275961742"/>
      <w:bookmarkStart w:id="734" w:name="_Toc275962101"/>
      <w:bookmarkStart w:id="735" w:name="_Toc275962180"/>
      <w:bookmarkStart w:id="736" w:name="_Toc281463570"/>
      <w:bookmarkStart w:id="737" w:name="_Toc285803264"/>
      <w:bookmarkStart w:id="738" w:name="_Toc256497346"/>
      <w:bookmarkStart w:id="739" w:name="_Toc256497700"/>
      <w:bookmarkStart w:id="740" w:name="_Toc256497814"/>
      <w:bookmarkStart w:id="741" w:name="_Toc256498126"/>
      <w:bookmarkStart w:id="742" w:name="_Toc256498674"/>
      <w:bookmarkStart w:id="743" w:name="_Toc256498738"/>
      <w:bookmarkStart w:id="744" w:name="_Toc256498785"/>
      <w:bookmarkStart w:id="745" w:name="_Toc256498831"/>
      <w:bookmarkStart w:id="746" w:name="_Toc256501010"/>
      <w:bookmarkStart w:id="747" w:name="_Toc256501538"/>
      <w:bookmarkStart w:id="748" w:name="_Toc256502888"/>
      <w:bookmarkStart w:id="749" w:name="_Toc256503223"/>
      <w:bookmarkStart w:id="750" w:name="_Toc256503921"/>
      <w:bookmarkStart w:id="751" w:name="_Toc256503987"/>
      <w:bookmarkStart w:id="752" w:name="_Toc256505786"/>
      <w:bookmarkStart w:id="753" w:name="_Toc256507461"/>
      <w:bookmarkStart w:id="754" w:name="_Toc256508099"/>
      <w:bookmarkStart w:id="755" w:name="_Toc256512227"/>
      <w:bookmarkStart w:id="756" w:name="_Toc256512710"/>
      <w:bookmarkStart w:id="757" w:name="_Toc256512795"/>
      <w:bookmarkStart w:id="758" w:name="_Toc270660785"/>
      <w:bookmarkStart w:id="759" w:name="_Toc270660871"/>
      <w:bookmarkStart w:id="760" w:name="_Toc270661070"/>
      <w:bookmarkStart w:id="761" w:name="_Toc270661300"/>
      <w:bookmarkStart w:id="762" w:name="_Toc270661850"/>
      <w:bookmarkStart w:id="763" w:name="_Toc275958105"/>
      <w:bookmarkStart w:id="764" w:name="_Toc275958468"/>
      <w:bookmarkStart w:id="765" w:name="_Toc275958547"/>
      <w:bookmarkStart w:id="766" w:name="_Toc275960620"/>
      <w:bookmarkStart w:id="767" w:name="_Toc275960880"/>
      <w:bookmarkStart w:id="768" w:name="_Toc275961587"/>
      <w:bookmarkStart w:id="769" w:name="_Toc275961666"/>
      <w:bookmarkStart w:id="770" w:name="_Toc275961745"/>
      <w:bookmarkStart w:id="771" w:name="_Toc275962104"/>
      <w:bookmarkStart w:id="772" w:name="_Toc275962183"/>
      <w:bookmarkStart w:id="773" w:name="_Toc281463573"/>
      <w:bookmarkStart w:id="774" w:name="_Toc285803267"/>
      <w:bookmarkStart w:id="775" w:name="_Toc256497348"/>
      <w:bookmarkStart w:id="776" w:name="_Toc256497816"/>
      <w:bookmarkStart w:id="777" w:name="_Toc256498128"/>
      <w:bookmarkStart w:id="778" w:name="_Toc256501012"/>
      <w:bookmarkStart w:id="779" w:name="_Toc256501540"/>
      <w:bookmarkStart w:id="780" w:name="_Toc256502890"/>
      <w:bookmarkStart w:id="781" w:name="_Toc256503225"/>
      <w:bookmarkStart w:id="782" w:name="_Toc256503923"/>
      <w:bookmarkStart w:id="783" w:name="_Toc256503989"/>
      <w:bookmarkStart w:id="784" w:name="_Toc256505788"/>
      <w:bookmarkStart w:id="785" w:name="_Toc256507463"/>
      <w:bookmarkStart w:id="786" w:name="_Toc256508101"/>
      <w:bookmarkStart w:id="787" w:name="_Toc256512229"/>
      <w:bookmarkStart w:id="788" w:name="_Toc256512712"/>
      <w:bookmarkStart w:id="789" w:name="_Toc256512797"/>
      <w:bookmarkStart w:id="790" w:name="_Toc270660787"/>
      <w:bookmarkStart w:id="791" w:name="_Toc270660873"/>
      <w:bookmarkStart w:id="792" w:name="_Toc270661072"/>
      <w:bookmarkStart w:id="793" w:name="_Toc270661302"/>
      <w:bookmarkStart w:id="794" w:name="_Toc270661852"/>
      <w:bookmarkStart w:id="795" w:name="_Toc275958107"/>
      <w:bookmarkStart w:id="796" w:name="_Toc275958470"/>
      <w:bookmarkStart w:id="797" w:name="_Toc275958549"/>
      <w:bookmarkStart w:id="798" w:name="_Toc275960622"/>
      <w:bookmarkStart w:id="799" w:name="_Toc275960882"/>
      <w:bookmarkStart w:id="800" w:name="_Toc275961589"/>
      <w:bookmarkStart w:id="801" w:name="_Toc275961668"/>
      <w:bookmarkStart w:id="802" w:name="_Toc275961747"/>
      <w:bookmarkStart w:id="803" w:name="_Toc275962106"/>
      <w:bookmarkStart w:id="804" w:name="_Toc275962185"/>
      <w:bookmarkStart w:id="805" w:name="_Toc281463575"/>
      <w:bookmarkStart w:id="806" w:name="_Toc285803269"/>
      <w:bookmarkStart w:id="807" w:name="FileList_p13"/>
      <w:bookmarkStart w:id="808" w:name="_Toc256512232"/>
      <w:bookmarkStart w:id="809" w:name="_Toc256512715"/>
      <w:bookmarkStart w:id="810" w:name="_Toc256512800"/>
      <w:bookmarkStart w:id="811" w:name="_Toc256512234"/>
      <w:bookmarkStart w:id="812" w:name="_Toc256512717"/>
      <w:bookmarkStart w:id="813" w:name="_Toc256512802"/>
      <w:bookmarkStart w:id="814" w:name="_Toc270660790"/>
      <w:bookmarkStart w:id="815" w:name="_Toc270660876"/>
      <w:bookmarkStart w:id="816" w:name="_Toc270661075"/>
      <w:bookmarkStart w:id="817" w:name="_Toc270661305"/>
      <w:bookmarkStart w:id="818" w:name="_Toc270661855"/>
      <w:bookmarkStart w:id="819" w:name="_Toc275958110"/>
      <w:bookmarkStart w:id="820" w:name="_Toc275958473"/>
      <w:bookmarkStart w:id="821" w:name="_Toc275958552"/>
      <w:bookmarkStart w:id="822" w:name="_Toc275960625"/>
      <w:bookmarkStart w:id="823" w:name="_Toc275960885"/>
      <w:bookmarkStart w:id="824" w:name="_Toc275961592"/>
      <w:bookmarkStart w:id="825" w:name="_Toc275961671"/>
      <w:bookmarkStart w:id="826" w:name="_Toc275961750"/>
      <w:bookmarkStart w:id="827" w:name="_Toc275962109"/>
      <w:bookmarkStart w:id="828" w:name="_Toc275962188"/>
      <w:bookmarkStart w:id="829" w:name="_Toc281463578"/>
      <w:bookmarkStart w:id="830" w:name="_Toc285803272"/>
      <w:bookmarkStart w:id="831" w:name="_Toc256512235"/>
      <w:bookmarkStart w:id="832" w:name="_Toc256512718"/>
      <w:bookmarkStart w:id="833" w:name="_Toc256512803"/>
      <w:bookmarkStart w:id="834" w:name="_Toc270660791"/>
      <w:bookmarkStart w:id="835" w:name="_Toc270660877"/>
      <w:bookmarkStart w:id="836" w:name="_Toc270661076"/>
      <w:bookmarkStart w:id="837" w:name="_Toc270661306"/>
      <w:bookmarkStart w:id="838" w:name="_Toc270661856"/>
      <w:bookmarkStart w:id="839" w:name="_Toc275958111"/>
      <w:bookmarkStart w:id="840" w:name="_Toc275958474"/>
      <w:bookmarkStart w:id="841" w:name="_Toc275958553"/>
      <w:bookmarkStart w:id="842" w:name="_Toc275960626"/>
      <w:bookmarkStart w:id="843" w:name="_Toc275960886"/>
      <w:bookmarkStart w:id="844" w:name="_Toc275961593"/>
      <w:bookmarkStart w:id="845" w:name="_Toc275961672"/>
      <w:bookmarkStart w:id="846" w:name="_Toc275961751"/>
      <w:bookmarkStart w:id="847" w:name="_Toc275962110"/>
      <w:bookmarkStart w:id="848" w:name="_Toc275962189"/>
      <w:bookmarkStart w:id="849" w:name="_Toc281463579"/>
      <w:bookmarkStart w:id="850" w:name="_Toc285803273"/>
      <w:bookmarkStart w:id="851" w:name="_Toc256512236"/>
      <w:bookmarkStart w:id="852" w:name="_Toc256512719"/>
      <w:bookmarkStart w:id="853" w:name="_Toc256512804"/>
      <w:bookmarkStart w:id="854" w:name="_Toc270660792"/>
      <w:bookmarkStart w:id="855" w:name="_Toc270660878"/>
      <w:bookmarkStart w:id="856" w:name="_Toc270661077"/>
      <w:bookmarkStart w:id="857" w:name="_Toc270661307"/>
      <w:bookmarkStart w:id="858" w:name="_Toc270661857"/>
      <w:bookmarkStart w:id="859" w:name="_Toc275958112"/>
      <w:bookmarkStart w:id="860" w:name="_Toc275958475"/>
      <w:bookmarkStart w:id="861" w:name="_Toc275958554"/>
      <w:bookmarkStart w:id="862" w:name="_Toc275960627"/>
      <w:bookmarkStart w:id="863" w:name="_Toc275960887"/>
      <w:bookmarkStart w:id="864" w:name="_Toc275961594"/>
      <w:bookmarkStart w:id="865" w:name="_Toc275961673"/>
      <w:bookmarkStart w:id="866" w:name="_Toc275961752"/>
      <w:bookmarkStart w:id="867" w:name="_Toc275962111"/>
      <w:bookmarkStart w:id="868" w:name="_Toc275962190"/>
      <w:bookmarkStart w:id="869" w:name="_Toc281463580"/>
      <w:bookmarkStart w:id="870" w:name="_Toc285803274"/>
      <w:bookmarkStart w:id="871" w:name="P136_p24g"/>
      <w:bookmarkStart w:id="872" w:name="_Toc270660794"/>
      <w:bookmarkStart w:id="873" w:name="_Toc270660889"/>
      <w:bookmarkStart w:id="874" w:name="_Toc270661079"/>
      <w:bookmarkStart w:id="875" w:name="_Toc270661309"/>
      <w:bookmarkStart w:id="876" w:name="_Toc270661859"/>
      <w:bookmarkStart w:id="877" w:name="_Toc275958114"/>
      <w:bookmarkStart w:id="878" w:name="_Toc275958477"/>
      <w:bookmarkStart w:id="879" w:name="_Toc275958556"/>
      <w:bookmarkStart w:id="880" w:name="_Toc275960629"/>
      <w:bookmarkStart w:id="881" w:name="_Toc275960889"/>
      <w:bookmarkStart w:id="882" w:name="_Toc275961596"/>
      <w:bookmarkStart w:id="883" w:name="_Toc275961675"/>
      <w:bookmarkStart w:id="884" w:name="_Toc275961754"/>
      <w:bookmarkStart w:id="885" w:name="_Toc275962113"/>
      <w:bookmarkStart w:id="886" w:name="_Toc275962192"/>
      <w:bookmarkStart w:id="887" w:name="_Toc281463582"/>
      <w:bookmarkStart w:id="888" w:name="_Toc285803276"/>
      <w:bookmarkStart w:id="889" w:name="_Toc256512238"/>
      <w:bookmarkStart w:id="890" w:name="_Toc256512721"/>
      <w:bookmarkStart w:id="891" w:name="_Toc256512806"/>
      <w:bookmarkStart w:id="892" w:name="_Toc270660795"/>
      <w:bookmarkStart w:id="893" w:name="_Toc270660890"/>
      <w:bookmarkStart w:id="894" w:name="_Toc270661080"/>
      <w:bookmarkStart w:id="895" w:name="_Toc270661310"/>
      <w:bookmarkStart w:id="896" w:name="_Toc270661860"/>
      <w:bookmarkStart w:id="897" w:name="_Toc275958115"/>
      <w:bookmarkStart w:id="898" w:name="_Toc275958478"/>
      <w:bookmarkStart w:id="899" w:name="_Toc275958557"/>
      <w:bookmarkStart w:id="900" w:name="_Toc275960630"/>
      <w:bookmarkStart w:id="901" w:name="_Toc275960890"/>
      <w:bookmarkStart w:id="902" w:name="_Toc275961597"/>
      <w:bookmarkStart w:id="903" w:name="_Toc275961676"/>
      <w:bookmarkStart w:id="904" w:name="_Toc275961755"/>
      <w:bookmarkStart w:id="905" w:name="_Toc275962114"/>
      <w:bookmarkStart w:id="906" w:name="_Toc275962193"/>
      <w:bookmarkStart w:id="907" w:name="_Toc281463583"/>
      <w:bookmarkStart w:id="908" w:name="_Toc285803277"/>
      <w:bookmarkStart w:id="909" w:name="_Toc256512239"/>
      <w:bookmarkStart w:id="910" w:name="_Toc256512722"/>
      <w:bookmarkStart w:id="911" w:name="_Toc256512807"/>
      <w:bookmarkStart w:id="912" w:name="_Toc256512240"/>
      <w:bookmarkStart w:id="913" w:name="_Toc256512723"/>
      <w:bookmarkStart w:id="914" w:name="_Toc256512808"/>
      <w:bookmarkStart w:id="915" w:name="_Toc270660796"/>
      <w:bookmarkStart w:id="916" w:name="_Toc270660891"/>
      <w:bookmarkStart w:id="917" w:name="_Toc270661081"/>
      <w:bookmarkStart w:id="918" w:name="_Toc270661311"/>
      <w:bookmarkStart w:id="919" w:name="_Toc270661861"/>
      <w:bookmarkStart w:id="920" w:name="_Toc275958116"/>
      <w:bookmarkStart w:id="921" w:name="_Toc275958479"/>
      <w:bookmarkStart w:id="922" w:name="_Toc275958558"/>
      <w:bookmarkStart w:id="923" w:name="_Toc275960631"/>
      <w:bookmarkStart w:id="924" w:name="_Toc275960891"/>
      <w:bookmarkStart w:id="925" w:name="_Toc275961598"/>
      <w:bookmarkStart w:id="926" w:name="_Toc275961677"/>
      <w:bookmarkStart w:id="927" w:name="_Toc275961756"/>
      <w:bookmarkStart w:id="928" w:name="_Toc275962115"/>
      <w:bookmarkStart w:id="929" w:name="_Toc275962194"/>
      <w:bookmarkStart w:id="930" w:name="_Toc281463584"/>
      <w:bookmarkStart w:id="931" w:name="_Toc285803278"/>
      <w:bookmarkStart w:id="932" w:name="_Toc256512241"/>
      <w:bookmarkStart w:id="933" w:name="_Toc256512724"/>
      <w:bookmarkStart w:id="934" w:name="_Toc256512809"/>
      <w:bookmarkStart w:id="935" w:name="_Toc270660797"/>
      <w:bookmarkStart w:id="936" w:name="_Toc270660892"/>
      <w:bookmarkStart w:id="937" w:name="_Toc270661082"/>
      <w:bookmarkStart w:id="938" w:name="_Toc270661312"/>
      <w:bookmarkStart w:id="939" w:name="_Toc270661862"/>
      <w:bookmarkStart w:id="940" w:name="_Toc275958117"/>
      <w:bookmarkStart w:id="941" w:name="_Toc275958480"/>
      <w:bookmarkStart w:id="942" w:name="_Toc275958559"/>
      <w:bookmarkStart w:id="943" w:name="_Toc275960632"/>
      <w:bookmarkStart w:id="944" w:name="_Toc275960892"/>
      <w:bookmarkStart w:id="945" w:name="_Toc275961599"/>
      <w:bookmarkStart w:id="946" w:name="_Toc275961678"/>
      <w:bookmarkStart w:id="947" w:name="_Toc275961757"/>
      <w:bookmarkStart w:id="948" w:name="_Toc275962116"/>
      <w:bookmarkStart w:id="949" w:name="_Toc275962195"/>
      <w:bookmarkStart w:id="950" w:name="_Toc281463585"/>
      <w:bookmarkStart w:id="951" w:name="_Toc285803279"/>
      <w:bookmarkStart w:id="952" w:name="_Toc256512242"/>
      <w:bookmarkStart w:id="953" w:name="_Toc256512725"/>
      <w:bookmarkStart w:id="954" w:name="_Toc256512810"/>
      <w:bookmarkStart w:id="955" w:name="_Toc270660798"/>
      <w:bookmarkStart w:id="956" w:name="_Toc270660893"/>
      <w:bookmarkStart w:id="957" w:name="_Toc270661083"/>
      <w:bookmarkStart w:id="958" w:name="_Toc270661313"/>
      <w:bookmarkStart w:id="959" w:name="_Toc270661863"/>
      <w:bookmarkStart w:id="960" w:name="_Toc275958118"/>
      <w:bookmarkStart w:id="961" w:name="_Toc275958481"/>
      <w:bookmarkStart w:id="962" w:name="_Toc275958560"/>
      <w:bookmarkStart w:id="963" w:name="_Toc275960633"/>
      <w:bookmarkStart w:id="964" w:name="_Toc275960893"/>
      <w:bookmarkStart w:id="965" w:name="_Toc275961600"/>
      <w:bookmarkStart w:id="966" w:name="_Toc275961679"/>
      <w:bookmarkStart w:id="967" w:name="_Toc275961758"/>
      <w:bookmarkStart w:id="968" w:name="_Toc275962117"/>
      <w:bookmarkStart w:id="969" w:name="_Toc275962196"/>
      <w:bookmarkStart w:id="970" w:name="_Toc281463586"/>
      <w:bookmarkStart w:id="971" w:name="_Toc285803280"/>
      <w:bookmarkStart w:id="972" w:name="RoutineList_p25"/>
      <w:bookmarkStart w:id="973" w:name="_Toc256507469"/>
      <w:bookmarkStart w:id="974" w:name="_Toc256508107"/>
      <w:bookmarkStart w:id="975" w:name="_Toc256512244"/>
      <w:bookmarkStart w:id="976" w:name="_Toc256512727"/>
      <w:bookmarkStart w:id="977" w:name="_Toc256512812"/>
      <w:bookmarkStart w:id="978" w:name="_Toc270660800"/>
      <w:bookmarkStart w:id="979" w:name="_Toc270660895"/>
      <w:bookmarkStart w:id="980" w:name="_Toc270661085"/>
      <w:bookmarkStart w:id="981" w:name="_Toc270661315"/>
      <w:bookmarkStart w:id="982" w:name="_Toc270661865"/>
      <w:bookmarkStart w:id="983" w:name="_Toc275958120"/>
      <w:bookmarkStart w:id="984" w:name="_Toc275958483"/>
      <w:bookmarkStart w:id="985" w:name="_Toc275958562"/>
      <w:bookmarkStart w:id="986" w:name="_Toc275960635"/>
      <w:bookmarkStart w:id="987" w:name="_Toc275960895"/>
      <w:bookmarkStart w:id="988" w:name="_Toc275961602"/>
      <w:bookmarkStart w:id="989" w:name="_Toc275961681"/>
      <w:bookmarkStart w:id="990" w:name="_Toc275961760"/>
      <w:bookmarkStart w:id="991" w:name="_Toc275962119"/>
      <w:bookmarkStart w:id="992" w:name="_Toc275962198"/>
      <w:bookmarkStart w:id="993" w:name="_Toc281463588"/>
      <w:bookmarkStart w:id="994" w:name="_Toc285803282"/>
      <w:bookmarkStart w:id="995" w:name="_Toc256507470"/>
      <w:bookmarkStart w:id="996" w:name="_Toc256508108"/>
      <w:bookmarkStart w:id="997" w:name="_Toc256512245"/>
      <w:bookmarkStart w:id="998" w:name="_Toc256512728"/>
      <w:bookmarkStart w:id="999" w:name="_Toc256512813"/>
      <w:bookmarkStart w:id="1000" w:name="_Toc270660801"/>
      <w:bookmarkStart w:id="1001" w:name="_Toc270660896"/>
      <w:bookmarkStart w:id="1002" w:name="_Toc270661086"/>
      <w:bookmarkStart w:id="1003" w:name="_Toc270661316"/>
      <w:bookmarkStart w:id="1004" w:name="_Toc270661866"/>
      <w:bookmarkStart w:id="1005" w:name="_Toc275958121"/>
      <w:bookmarkStart w:id="1006" w:name="_Toc275958484"/>
      <w:bookmarkStart w:id="1007" w:name="_Toc275958563"/>
      <w:bookmarkStart w:id="1008" w:name="_Toc275960636"/>
      <w:bookmarkStart w:id="1009" w:name="_Toc275960896"/>
      <w:bookmarkStart w:id="1010" w:name="_Toc275961603"/>
      <w:bookmarkStart w:id="1011" w:name="_Toc275961682"/>
      <w:bookmarkStart w:id="1012" w:name="_Toc275961761"/>
      <w:bookmarkStart w:id="1013" w:name="_Toc275962120"/>
      <w:bookmarkStart w:id="1014" w:name="_Toc275962199"/>
      <w:bookmarkStart w:id="1015" w:name="_Toc281463589"/>
      <w:bookmarkStart w:id="1016" w:name="_Toc285803283"/>
      <w:bookmarkStart w:id="1017" w:name="_Toc256507471"/>
      <w:bookmarkStart w:id="1018" w:name="_Toc256508109"/>
      <w:bookmarkStart w:id="1019" w:name="_Toc256512246"/>
      <w:bookmarkStart w:id="1020" w:name="_Toc256512729"/>
      <w:bookmarkStart w:id="1021" w:name="_Toc256512814"/>
      <w:bookmarkStart w:id="1022" w:name="_Toc270660802"/>
      <w:bookmarkStart w:id="1023" w:name="_Toc270660897"/>
      <w:bookmarkStart w:id="1024" w:name="_Toc270661087"/>
      <w:bookmarkStart w:id="1025" w:name="_Toc270661317"/>
      <w:bookmarkStart w:id="1026" w:name="_Toc270661867"/>
      <w:bookmarkStart w:id="1027" w:name="_Toc275958122"/>
      <w:bookmarkStart w:id="1028" w:name="_Toc275958485"/>
      <w:bookmarkStart w:id="1029" w:name="_Toc275958564"/>
      <w:bookmarkStart w:id="1030" w:name="_Toc275960637"/>
      <w:bookmarkStart w:id="1031" w:name="_Toc275960897"/>
      <w:bookmarkStart w:id="1032" w:name="_Toc275961604"/>
      <w:bookmarkStart w:id="1033" w:name="_Toc275961683"/>
      <w:bookmarkStart w:id="1034" w:name="_Toc275961762"/>
      <w:bookmarkStart w:id="1035" w:name="_Toc275962121"/>
      <w:bookmarkStart w:id="1036" w:name="_Toc275962200"/>
      <w:bookmarkStart w:id="1037" w:name="_Toc281463590"/>
      <w:bookmarkStart w:id="1038" w:name="_Toc285803284"/>
      <w:bookmarkStart w:id="1039" w:name="_Toc256512247"/>
      <w:bookmarkStart w:id="1040" w:name="_Toc256512730"/>
      <w:bookmarkStart w:id="1041" w:name="_Toc256512815"/>
      <w:bookmarkStart w:id="1042" w:name="_Toc270660803"/>
      <w:bookmarkStart w:id="1043" w:name="_Toc270660898"/>
      <w:bookmarkStart w:id="1044" w:name="_Toc270661088"/>
      <w:bookmarkStart w:id="1045" w:name="_Toc270661318"/>
      <w:bookmarkStart w:id="1046" w:name="_Toc270661868"/>
      <w:bookmarkStart w:id="1047" w:name="_Toc275958123"/>
      <w:bookmarkStart w:id="1048" w:name="_Toc275958486"/>
      <w:bookmarkStart w:id="1049" w:name="_Toc275958565"/>
      <w:bookmarkStart w:id="1050" w:name="_Toc275960638"/>
      <w:bookmarkStart w:id="1051" w:name="_Toc275960898"/>
      <w:bookmarkStart w:id="1052" w:name="_Toc275961605"/>
      <w:bookmarkStart w:id="1053" w:name="_Toc275961684"/>
      <w:bookmarkStart w:id="1054" w:name="_Toc275961763"/>
      <w:bookmarkStart w:id="1055" w:name="_Toc275962122"/>
      <w:bookmarkStart w:id="1056" w:name="_Toc275962201"/>
      <w:bookmarkStart w:id="1057" w:name="_Toc281463591"/>
      <w:bookmarkStart w:id="1058" w:name="_Toc285803285"/>
      <w:bookmarkStart w:id="1059" w:name="_Toc270660806"/>
      <w:bookmarkStart w:id="1060" w:name="_Toc270660901"/>
      <w:bookmarkStart w:id="1061" w:name="_Toc270661091"/>
      <w:bookmarkStart w:id="1062" w:name="_Toc270661321"/>
      <w:bookmarkStart w:id="1063" w:name="_Toc270661871"/>
      <w:bookmarkStart w:id="1064" w:name="_Toc275958126"/>
      <w:bookmarkStart w:id="1065" w:name="_Toc275958489"/>
      <w:bookmarkStart w:id="1066" w:name="_Toc275958568"/>
      <w:bookmarkStart w:id="1067" w:name="_Toc275960641"/>
      <w:bookmarkStart w:id="1068" w:name="_Toc275960901"/>
      <w:bookmarkStart w:id="1069" w:name="_Toc275961608"/>
      <w:bookmarkStart w:id="1070" w:name="_Toc275961687"/>
      <w:bookmarkStart w:id="1071" w:name="_Toc275961766"/>
      <w:bookmarkStart w:id="1072" w:name="_Toc275962125"/>
      <w:bookmarkStart w:id="1073" w:name="_Toc275962204"/>
      <w:bookmarkStart w:id="1074" w:name="_Toc281463594"/>
      <w:bookmarkStart w:id="1075" w:name="_Toc285803288"/>
      <w:bookmarkStart w:id="1076" w:name="P136_p31b"/>
      <w:bookmarkStart w:id="1077" w:name="_Toc270660809"/>
      <w:bookmarkStart w:id="1078" w:name="_Toc270660904"/>
      <w:bookmarkStart w:id="1079" w:name="_Toc270661094"/>
      <w:bookmarkStart w:id="1080" w:name="_Toc270661324"/>
      <w:bookmarkStart w:id="1081" w:name="_Toc270661874"/>
      <w:bookmarkStart w:id="1082" w:name="_Toc275958129"/>
      <w:bookmarkStart w:id="1083" w:name="_Toc275958492"/>
      <w:bookmarkStart w:id="1084" w:name="_Toc275958571"/>
      <w:bookmarkStart w:id="1085" w:name="_Toc275960644"/>
      <w:bookmarkStart w:id="1086" w:name="_Toc275960904"/>
      <w:bookmarkStart w:id="1087" w:name="_Toc275961611"/>
      <w:bookmarkStart w:id="1088" w:name="_Toc275961690"/>
      <w:bookmarkStart w:id="1089" w:name="_Toc275961769"/>
      <w:bookmarkStart w:id="1090" w:name="_Toc275962128"/>
      <w:bookmarkStart w:id="1091" w:name="_Toc275962207"/>
      <w:bookmarkStart w:id="1092" w:name="_Toc281463597"/>
      <w:bookmarkStart w:id="1093" w:name="_Toc285803291"/>
      <w:bookmarkStart w:id="1094" w:name="_Toc270660810"/>
      <w:bookmarkStart w:id="1095" w:name="_Toc270660905"/>
      <w:bookmarkStart w:id="1096" w:name="_Toc270661095"/>
      <w:bookmarkStart w:id="1097" w:name="_Toc270661325"/>
      <w:bookmarkStart w:id="1098" w:name="_Toc270661875"/>
      <w:bookmarkStart w:id="1099" w:name="_Toc275958130"/>
      <w:bookmarkStart w:id="1100" w:name="_Toc275958493"/>
      <w:bookmarkStart w:id="1101" w:name="_Toc275958572"/>
      <w:bookmarkStart w:id="1102" w:name="_Toc275960645"/>
      <w:bookmarkStart w:id="1103" w:name="_Toc275960905"/>
      <w:bookmarkStart w:id="1104" w:name="_Toc275961612"/>
      <w:bookmarkStart w:id="1105" w:name="_Toc275961691"/>
      <w:bookmarkStart w:id="1106" w:name="_Toc275961770"/>
      <w:bookmarkStart w:id="1107" w:name="_Toc275962129"/>
      <w:bookmarkStart w:id="1108" w:name="_Toc275962208"/>
      <w:bookmarkStart w:id="1109" w:name="_Toc281463598"/>
      <w:bookmarkStart w:id="1110" w:name="_Toc285803292"/>
      <w:bookmarkStart w:id="1111" w:name="Bulletins_p32a"/>
      <w:bookmarkStart w:id="1112" w:name="_Toc256497357"/>
      <w:bookmarkStart w:id="1113" w:name="_Toc256497703"/>
      <w:bookmarkStart w:id="1114" w:name="_Toc256497825"/>
      <w:bookmarkStart w:id="1115" w:name="_Toc256498137"/>
      <w:bookmarkStart w:id="1116" w:name="_Toc256498683"/>
      <w:bookmarkStart w:id="1117" w:name="_Toc256498747"/>
      <w:bookmarkStart w:id="1118" w:name="_Toc256498794"/>
      <w:bookmarkStart w:id="1119" w:name="_Toc256498840"/>
      <w:bookmarkStart w:id="1120" w:name="_Toc256501021"/>
      <w:bookmarkStart w:id="1121" w:name="_Toc256501549"/>
      <w:bookmarkStart w:id="1122" w:name="_Toc256502901"/>
      <w:bookmarkStart w:id="1123" w:name="_Toc256503236"/>
      <w:bookmarkStart w:id="1124" w:name="_Toc256503937"/>
      <w:bookmarkStart w:id="1125" w:name="_Toc256504003"/>
      <w:bookmarkStart w:id="1126" w:name="_Toc256505799"/>
      <w:bookmarkStart w:id="1127" w:name="_Toc256507477"/>
      <w:bookmarkStart w:id="1128" w:name="_Toc256508115"/>
      <w:bookmarkStart w:id="1129" w:name="_Toc256512253"/>
      <w:bookmarkStart w:id="1130" w:name="_Toc256512736"/>
      <w:bookmarkStart w:id="1131" w:name="_Toc256512821"/>
      <w:bookmarkStart w:id="1132" w:name="_Toc270660812"/>
      <w:bookmarkStart w:id="1133" w:name="_Toc270660907"/>
      <w:bookmarkStart w:id="1134" w:name="_Toc270661097"/>
      <w:bookmarkStart w:id="1135" w:name="_Toc270661327"/>
      <w:bookmarkStart w:id="1136" w:name="_Toc270661877"/>
      <w:bookmarkStart w:id="1137" w:name="_Toc275958132"/>
      <w:bookmarkStart w:id="1138" w:name="_Toc275958495"/>
      <w:bookmarkStart w:id="1139" w:name="_Toc275958574"/>
      <w:bookmarkStart w:id="1140" w:name="_Toc275960647"/>
      <w:bookmarkStart w:id="1141" w:name="_Toc275960907"/>
      <w:bookmarkStart w:id="1142" w:name="_Toc275961614"/>
      <w:bookmarkStart w:id="1143" w:name="_Toc275961693"/>
      <w:bookmarkStart w:id="1144" w:name="_Toc275961772"/>
      <w:bookmarkStart w:id="1145" w:name="_Toc275962131"/>
      <w:bookmarkStart w:id="1146" w:name="_Toc275962210"/>
      <w:bookmarkStart w:id="1147" w:name="_Toc281463600"/>
      <w:bookmarkStart w:id="1148" w:name="_Toc285803294"/>
      <w:bookmarkStart w:id="1149" w:name="_Toc256497358"/>
      <w:bookmarkStart w:id="1150" w:name="_Toc256497704"/>
      <w:bookmarkStart w:id="1151" w:name="_Toc256497826"/>
      <w:bookmarkStart w:id="1152" w:name="_Toc256498138"/>
      <w:bookmarkStart w:id="1153" w:name="_Toc256498684"/>
      <w:bookmarkStart w:id="1154" w:name="_Toc256498748"/>
      <w:bookmarkStart w:id="1155" w:name="_Toc256498795"/>
      <w:bookmarkStart w:id="1156" w:name="_Toc256498841"/>
      <w:bookmarkStart w:id="1157" w:name="_Toc256501022"/>
      <w:bookmarkStart w:id="1158" w:name="_Toc256501550"/>
      <w:bookmarkStart w:id="1159" w:name="_Toc256502902"/>
      <w:bookmarkStart w:id="1160" w:name="_Toc256503237"/>
      <w:bookmarkStart w:id="1161" w:name="_Toc256503938"/>
      <w:bookmarkStart w:id="1162" w:name="_Toc256504004"/>
      <w:bookmarkStart w:id="1163" w:name="_Toc256505800"/>
      <w:bookmarkStart w:id="1164" w:name="_Toc256507478"/>
      <w:bookmarkStart w:id="1165" w:name="_Toc256508116"/>
      <w:bookmarkStart w:id="1166" w:name="_Toc256512254"/>
      <w:bookmarkStart w:id="1167" w:name="_Toc256512737"/>
      <w:bookmarkStart w:id="1168" w:name="_Toc256512822"/>
      <w:bookmarkStart w:id="1169" w:name="_Toc270660813"/>
      <w:bookmarkStart w:id="1170" w:name="_Toc270660908"/>
      <w:bookmarkStart w:id="1171" w:name="_Toc270661098"/>
      <w:bookmarkStart w:id="1172" w:name="_Toc270661328"/>
      <w:bookmarkStart w:id="1173" w:name="_Toc270661878"/>
      <w:bookmarkStart w:id="1174" w:name="_Toc275958133"/>
      <w:bookmarkStart w:id="1175" w:name="_Toc275958496"/>
      <w:bookmarkStart w:id="1176" w:name="_Toc275958575"/>
      <w:bookmarkStart w:id="1177" w:name="_Toc275960648"/>
      <w:bookmarkStart w:id="1178" w:name="_Toc275960908"/>
      <w:bookmarkStart w:id="1179" w:name="_Toc275961615"/>
      <w:bookmarkStart w:id="1180" w:name="_Toc275961694"/>
      <w:bookmarkStart w:id="1181" w:name="_Toc275961773"/>
      <w:bookmarkStart w:id="1182" w:name="_Toc275962132"/>
      <w:bookmarkStart w:id="1183" w:name="_Toc275962211"/>
      <w:bookmarkStart w:id="1184" w:name="_Toc281463601"/>
      <w:bookmarkStart w:id="1185" w:name="_Toc285803295"/>
      <w:bookmarkStart w:id="1186" w:name="_Toc256505802"/>
      <w:bookmarkStart w:id="1187" w:name="_Toc256507480"/>
      <w:bookmarkStart w:id="1188" w:name="_Toc256508118"/>
      <w:bookmarkStart w:id="1189" w:name="_Toc256512256"/>
      <w:bookmarkStart w:id="1190" w:name="_Toc256512739"/>
      <w:bookmarkStart w:id="1191" w:name="_Toc256512824"/>
      <w:bookmarkStart w:id="1192" w:name="_Toc270660815"/>
      <w:bookmarkStart w:id="1193" w:name="_Toc270660910"/>
      <w:bookmarkStart w:id="1194" w:name="_Toc270661100"/>
      <w:bookmarkStart w:id="1195" w:name="_Toc270661330"/>
      <w:bookmarkStart w:id="1196" w:name="_Toc270661880"/>
      <w:bookmarkStart w:id="1197" w:name="_Toc275958135"/>
      <w:bookmarkStart w:id="1198" w:name="_Toc275958498"/>
      <w:bookmarkStart w:id="1199" w:name="_Toc275958577"/>
      <w:bookmarkStart w:id="1200" w:name="_Toc275960650"/>
      <w:bookmarkStart w:id="1201" w:name="_Toc275960910"/>
      <w:bookmarkStart w:id="1202" w:name="_Toc275961617"/>
      <w:bookmarkStart w:id="1203" w:name="_Toc275961696"/>
      <w:bookmarkStart w:id="1204" w:name="_Toc275961775"/>
      <w:bookmarkStart w:id="1205" w:name="_Toc275962134"/>
      <w:bookmarkStart w:id="1206" w:name="_Toc275962213"/>
      <w:bookmarkStart w:id="1207" w:name="_Toc281463603"/>
      <w:bookmarkStart w:id="1208" w:name="_Toc285803297"/>
      <w:bookmarkStart w:id="1209" w:name="_Toc256497361"/>
      <w:bookmarkStart w:id="1210" w:name="_Toc256497830"/>
      <w:bookmarkStart w:id="1211" w:name="_Toc256498142"/>
      <w:bookmarkStart w:id="1212" w:name="_Toc256498687"/>
      <w:bookmarkStart w:id="1213" w:name="_Toc256498751"/>
      <w:bookmarkStart w:id="1214" w:name="_Toc256498798"/>
      <w:bookmarkStart w:id="1215" w:name="_Toc256498844"/>
      <w:bookmarkStart w:id="1216" w:name="_Toc256501025"/>
      <w:bookmarkStart w:id="1217" w:name="_Toc256501553"/>
      <w:bookmarkStart w:id="1218" w:name="_Toc256502907"/>
      <w:bookmarkStart w:id="1219" w:name="_Toc256503242"/>
      <w:bookmarkStart w:id="1220" w:name="_Toc256503944"/>
      <w:bookmarkStart w:id="1221" w:name="_Toc256504010"/>
      <w:bookmarkStart w:id="1222" w:name="_Toc256505807"/>
      <w:bookmarkStart w:id="1223" w:name="_Toc256507485"/>
      <w:bookmarkStart w:id="1224" w:name="_Toc256508123"/>
      <w:bookmarkStart w:id="1225" w:name="_Toc256512261"/>
      <w:bookmarkStart w:id="1226" w:name="_Toc256512744"/>
      <w:bookmarkStart w:id="1227" w:name="_Toc256512829"/>
      <w:bookmarkStart w:id="1228" w:name="_Toc256497362"/>
      <w:bookmarkStart w:id="1229" w:name="_Toc256497831"/>
      <w:bookmarkStart w:id="1230" w:name="_Toc256498143"/>
      <w:bookmarkStart w:id="1231" w:name="_Toc256498688"/>
      <w:bookmarkStart w:id="1232" w:name="_Toc256498752"/>
      <w:bookmarkStart w:id="1233" w:name="_Toc256498799"/>
      <w:bookmarkStart w:id="1234" w:name="_Toc256498845"/>
      <w:bookmarkStart w:id="1235" w:name="_Toc256501026"/>
      <w:bookmarkStart w:id="1236" w:name="_Toc256501554"/>
      <w:bookmarkStart w:id="1237" w:name="_Toc256502908"/>
      <w:bookmarkStart w:id="1238" w:name="_Toc256503243"/>
      <w:bookmarkStart w:id="1239" w:name="_Toc256503945"/>
      <w:bookmarkStart w:id="1240" w:name="_Toc256504011"/>
      <w:bookmarkStart w:id="1241" w:name="_Toc256505808"/>
      <w:bookmarkStart w:id="1242" w:name="_Toc256507486"/>
      <w:bookmarkStart w:id="1243" w:name="_Toc256508124"/>
      <w:bookmarkStart w:id="1244" w:name="_Toc256512262"/>
      <w:bookmarkStart w:id="1245" w:name="_Toc256512745"/>
      <w:bookmarkStart w:id="1246" w:name="_Toc256512830"/>
      <w:bookmarkStart w:id="1247" w:name="_Toc256503948"/>
      <w:bookmarkStart w:id="1248" w:name="_Toc256504014"/>
      <w:bookmarkStart w:id="1249" w:name="_Toc256505811"/>
      <w:bookmarkStart w:id="1250" w:name="_Toc256507489"/>
      <w:bookmarkStart w:id="1251" w:name="_Toc256508127"/>
      <w:bookmarkStart w:id="1252" w:name="_Toc256512265"/>
      <w:bookmarkStart w:id="1253" w:name="_Toc256512748"/>
      <w:bookmarkStart w:id="1254" w:name="_Toc256512833"/>
      <w:bookmarkStart w:id="1255" w:name="_Toc256503949"/>
      <w:bookmarkStart w:id="1256" w:name="_Toc256504015"/>
      <w:bookmarkStart w:id="1257" w:name="_Toc256505812"/>
      <w:bookmarkStart w:id="1258" w:name="_Toc256507490"/>
      <w:bookmarkStart w:id="1259" w:name="_Toc256508128"/>
      <w:bookmarkStart w:id="1260" w:name="_Toc256512266"/>
      <w:bookmarkStart w:id="1261" w:name="_Toc256512749"/>
      <w:bookmarkStart w:id="1262" w:name="_Toc256512834"/>
      <w:bookmarkStart w:id="1263" w:name="_Toc256503950"/>
      <w:bookmarkStart w:id="1264" w:name="_Toc256504016"/>
      <w:bookmarkStart w:id="1265" w:name="_Toc256505813"/>
      <w:bookmarkStart w:id="1266" w:name="_Toc256507491"/>
      <w:bookmarkStart w:id="1267" w:name="_Toc256508129"/>
      <w:bookmarkStart w:id="1268" w:name="_Toc256512267"/>
      <w:bookmarkStart w:id="1269" w:name="_Toc256512750"/>
      <w:bookmarkStart w:id="1270" w:name="_Toc256512835"/>
      <w:bookmarkStart w:id="1271" w:name="_Toc270661884"/>
      <w:bookmarkStart w:id="1272" w:name="_Toc275958139"/>
      <w:bookmarkStart w:id="1273" w:name="_Toc275958502"/>
      <w:bookmarkStart w:id="1274" w:name="_Toc275958581"/>
      <w:bookmarkStart w:id="1275" w:name="_Toc275960654"/>
      <w:bookmarkStart w:id="1276" w:name="_Toc275960914"/>
      <w:bookmarkStart w:id="1277" w:name="_Toc275961621"/>
      <w:bookmarkStart w:id="1278" w:name="_Toc275961700"/>
      <w:bookmarkStart w:id="1279" w:name="_Toc275961779"/>
      <w:bookmarkStart w:id="1280" w:name="_Toc275962138"/>
      <w:bookmarkStart w:id="1281" w:name="_Toc275962217"/>
      <w:bookmarkStart w:id="1282" w:name="_Toc281463607"/>
      <w:bookmarkStart w:id="1283" w:name="_Toc285803301"/>
      <w:bookmarkStart w:id="1284" w:name="_Toc256512269"/>
      <w:bookmarkStart w:id="1285" w:name="_Toc256512752"/>
      <w:bookmarkStart w:id="1286" w:name="_Toc256512837"/>
      <w:bookmarkStart w:id="1287" w:name="_Toc256512270"/>
      <w:bookmarkStart w:id="1288" w:name="_Toc256512753"/>
      <w:bookmarkStart w:id="1289" w:name="_Toc256512838"/>
      <w:bookmarkStart w:id="1290" w:name="_Toc270661885"/>
      <w:bookmarkStart w:id="1291" w:name="_Toc275958140"/>
      <w:bookmarkStart w:id="1292" w:name="_Toc275958503"/>
      <w:bookmarkStart w:id="1293" w:name="_Toc275958582"/>
      <w:bookmarkStart w:id="1294" w:name="_Toc275960655"/>
      <w:bookmarkStart w:id="1295" w:name="_Toc275960915"/>
      <w:bookmarkStart w:id="1296" w:name="_Toc275961622"/>
      <w:bookmarkStart w:id="1297" w:name="_Toc275961701"/>
      <w:bookmarkStart w:id="1298" w:name="_Toc275961780"/>
      <w:bookmarkStart w:id="1299" w:name="_Toc275962139"/>
      <w:bookmarkStart w:id="1300" w:name="_Toc275962218"/>
      <w:bookmarkStart w:id="1301" w:name="_Toc281463608"/>
      <w:bookmarkStart w:id="1302" w:name="_Toc285803302"/>
      <w:bookmarkStart w:id="1303" w:name="P136_p35_MinPkgVer"/>
      <w:bookmarkStart w:id="1304" w:name="_Toc256507502"/>
      <w:bookmarkStart w:id="1305" w:name="_Toc256508140"/>
      <w:bookmarkStart w:id="1306" w:name="_Toc256507503"/>
      <w:bookmarkStart w:id="1307" w:name="_Toc256508141"/>
      <w:bookmarkStart w:id="1308" w:name="_Toc256512281"/>
      <w:bookmarkStart w:id="1309" w:name="_Toc256512764"/>
      <w:bookmarkStart w:id="1310" w:name="_Toc256512282"/>
      <w:bookmarkStart w:id="1311" w:name="_Toc256512765"/>
      <w:bookmarkStart w:id="1312" w:name="_Toc256512849"/>
      <w:bookmarkStart w:id="1313" w:name="_Toc270661895"/>
      <w:bookmarkStart w:id="1314" w:name="_Toc275958150"/>
      <w:bookmarkStart w:id="1315" w:name="_Toc275958513"/>
      <w:bookmarkStart w:id="1316" w:name="_Toc275958592"/>
      <w:bookmarkStart w:id="1317" w:name="_Toc275960665"/>
      <w:bookmarkStart w:id="1318" w:name="_Toc275960925"/>
      <w:bookmarkStart w:id="1319" w:name="_Toc275961632"/>
      <w:bookmarkStart w:id="1320" w:name="_Toc275961711"/>
      <w:bookmarkStart w:id="1321" w:name="_Toc275961790"/>
      <w:bookmarkStart w:id="1322" w:name="_Toc275962149"/>
      <w:bookmarkStart w:id="1323" w:name="_Toc275962228"/>
      <w:bookmarkStart w:id="1324" w:name="_Toc281463618"/>
      <w:bookmarkStart w:id="1325" w:name="_Toc285803312"/>
      <w:bookmarkStart w:id="1326" w:name="_Toc270660928"/>
      <w:bookmarkStart w:id="1327" w:name="_Toc281463624"/>
      <w:bookmarkStart w:id="1328" w:name="_Toc285803318"/>
      <w:bookmarkStart w:id="1329" w:name="_Toc281463625"/>
      <w:bookmarkStart w:id="1330" w:name="_Toc285803319"/>
      <w:bookmarkStart w:id="1331" w:name="_Toc281463627"/>
      <w:bookmarkStart w:id="1332" w:name="_Toc285803321"/>
      <w:bookmarkStart w:id="1333" w:name="Bulletins_p45"/>
      <w:bookmarkStart w:id="1334" w:name="_Toc256497378"/>
      <w:bookmarkStart w:id="1335" w:name="_Toc256497848"/>
      <w:bookmarkStart w:id="1336" w:name="_Toc256498160"/>
      <w:bookmarkStart w:id="1337" w:name="_Toc256498705"/>
      <w:bookmarkStart w:id="1338" w:name="_Toc256498769"/>
      <w:bookmarkStart w:id="1339" w:name="_Toc256498815"/>
      <w:bookmarkStart w:id="1340" w:name="_Toc256498861"/>
      <w:bookmarkStart w:id="1341" w:name="_Toc256501042"/>
      <w:bookmarkStart w:id="1342" w:name="_Toc256501570"/>
      <w:bookmarkStart w:id="1343" w:name="_Toc256502927"/>
      <w:bookmarkStart w:id="1344" w:name="_Toc256503262"/>
      <w:bookmarkStart w:id="1345" w:name="_Toc256503969"/>
      <w:bookmarkStart w:id="1346" w:name="_Toc256504035"/>
      <w:bookmarkStart w:id="1347" w:name="_Toc256505832"/>
      <w:bookmarkStart w:id="1348" w:name="_Toc256507512"/>
      <w:bookmarkStart w:id="1349" w:name="_Toc256508150"/>
      <w:bookmarkStart w:id="1350" w:name="_Toc256512290"/>
      <w:bookmarkStart w:id="1351" w:name="_Toc256512773"/>
      <w:bookmarkStart w:id="1352" w:name="_Toc256512857"/>
      <w:bookmarkStart w:id="1353" w:name="_Toc256497379"/>
      <w:bookmarkStart w:id="1354" w:name="_Toc256497849"/>
      <w:bookmarkStart w:id="1355" w:name="_Toc256498161"/>
      <w:bookmarkStart w:id="1356" w:name="_Toc256498706"/>
      <w:bookmarkStart w:id="1357" w:name="_Toc256498770"/>
      <w:bookmarkStart w:id="1358" w:name="_Toc256498816"/>
      <w:bookmarkStart w:id="1359" w:name="_Toc256498862"/>
      <w:bookmarkStart w:id="1360" w:name="_Toc256501043"/>
      <w:bookmarkStart w:id="1361" w:name="_Toc256501571"/>
      <w:bookmarkStart w:id="1362" w:name="_Toc256502928"/>
      <w:bookmarkStart w:id="1363" w:name="_Toc256503263"/>
      <w:bookmarkStart w:id="1364" w:name="_Toc256503970"/>
      <w:bookmarkStart w:id="1365" w:name="_Toc256504036"/>
      <w:bookmarkStart w:id="1366" w:name="_Toc256505833"/>
      <w:bookmarkStart w:id="1367" w:name="_Toc256507513"/>
      <w:bookmarkStart w:id="1368" w:name="_Toc256508151"/>
      <w:bookmarkStart w:id="1369" w:name="_Toc256512291"/>
      <w:bookmarkStart w:id="1370" w:name="_Toc256512774"/>
      <w:bookmarkStart w:id="1371" w:name="_Toc256512858"/>
      <w:bookmarkStart w:id="1372" w:name="_Toc270661348"/>
      <w:bookmarkStart w:id="1373" w:name="_Toc270661903"/>
      <w:bookmarkStart w:id="1374" w:name="_Toc275958158"/>
      <w:bookmarkStart w:id="1375" w:name="_Toc275958521"/>
      <w:bookmarkStart w:id="1376" w:name="_Toc275958600"/>
      <w:bookmarkStart w:id="1377" w:name="_Toc275960673"/>
      <w:bookmarkStart w:id="1378" w:name="_Toc275960933"/>
      <w:bookmarkStart w:id="1379" w:name="_Toc275961640"/>
      <w:bookmarkStart w:id="1380" w:name="_Toc275961719"/>
      <w:bookmarkStart w:id="1381" w:name="_Toc275961798"/>
      <w:bookmarkStart w:id="1382" w:name="_Toc275962157"/>
      <w:bookmarkStart w:id="1383" w:name="_Toc275962236"/>
      <w:bookmarkStart w:id="1384" w:name="_Toc281463629"/>
      <w:bookmarkStart w:id="1385" w:name="_Toc285803323"/>
      <w:bookmarkStart w:id="1386" w:name="P136_p49_PEPS_Svcs"/>
      <w:bookmarkStart w:id="1387" w:name="P136_p51_FileSecurity"/>
      <w:bookmarkStart w:id="1388" w:name="Glossary"/>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p>
    <w:sectPr w:rsidR="00E114E3" w:rsidRPr="00F45495" w:rsidSect="00A562C5">
      <w:footerReference w:type="even" r:id="rId27"/>
      <w:footerReference w:type="default" r:id="rId28"/>
      <w:pgSz w:w="12240" w:h="15840" w:code="1"/>
      <w:pgMar w:top="1440" w:right="1440" w:bottom="1440" w:left="1440" w:header="720" w:footer="720" w:gutter="0"/>
      <w:pgNumType w:start="1"/>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572CA" w16cid:durableId="1E95AC3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DE8D9" w14:textId="77777777" w:rsidR="007A0554" w:rsidRDefault="007A0554">
      <w:r>
        <w:separator/>
      </w:r>
    </w:p>
    <w:p w14:paraId="370AC23F" w14:textId="77777777" w:rsidR="007A0554" w:rsidRDefault="007A0554"/>
  </w:endnote>
  <w:endnote w:type="continuationSeparator" w:id="0">
    <w:p w14:paraId="25CD7D8F" w14:textId="77777777" w:rsidR="007A0554" w:rsidRDefault="007A0554">
      <w:r>
        <w:continuationSeparator/>
      </w:r>
    </w:p>
    <w:p w14:paraId="57569178" w14:textId="77777777" w:rsidR="007A0554" w:rsidRDefault="007A0554"/>
  </w:endnote>
  <w:endnote w:type="continuationNotice" w:id="1">
    <w:p w14:paraId="3327972E" w14:textId="77777777" w:rsidR="007A0554" w:rsidRDefault="007A0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60D79" w14:textId="1AAF9513" w:rsidR="000F31E7" w:rsidRDefault="000F31E7"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BC3017">
      <w:rPr>
        <w:rStyle w:val="PageNumber"/>
        <w:noProof/>
        <w:sz w:val="20"/>
      </w:rPr>
      <w:t>iv</w:t>
    </w:r>
    <w:r>
      <w:rPr>
        <w:rStyle w:val="PageNumber"/>
        <w:sz w:val="20"/>
      </w:rPr>
      <w:fldChar w:fldCharType="end"/>
    </w:r>
    <w:r>
      <w:rPr>
        <w:sz w:val="20"/>
      </w:rPr>
      <w:tab/>
      <w:t>Pharmacy Data Management V. 1.0</w:t>
    </w:r>
    <w:r>
      <w:rPr>
        <w:sz w:val="20"/>
      </w:rPr>
      <w:tab/>
    </w:r>
    <w:r w:rsidR="00E2215D">
      <w:rPr>
        <w:sz w:val="20"/>
      </w:rPr>
      <w:t>August</w:t>
    </w:r>
    <w:r w:rsidR="00E7204C">
      <w:rPr>
        <w:sz w:val="20"/>
      </w:rPr>
      <w:t xml:space="preserve"> </w:t>
    </w:r>
    <w:r w:rsidR="003C7B26">
      <w:rPr>
        <w:sz w:val="20"/>
      </w:rPr>
      <w:t>2018</w:t>
    </w:r>
  </w:p>
  <w:p w14:paraId="56EF9B65" w14:textId="77777777" w:rsidR="000F31E7" w:rsidRPr="00D267D0" w:rsidRDefault="000F31E7"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9E41C" w14:textId="5CF6CAF9" w:rsidR="000F31E7" w:rsidRDefault="00E2215D" w:rsidP="00D267D0">
    <w:pPr>
      <w:pStyle w:val="Footer"/>
      <w:tabs>
        <w:tab w:val="clear" w:pos="4320"/>
        <w:tab w:val="clear" w:pos="8640"/>
        <w:tab w:val="center" w:pos="4680"/>
        <w:tab w:val="right" w:pos="9360"/>
      </w:tabs>
      <w:rPr>
        <w:rStyle w:val="PageNumber"/>
        <w:sz w:val="20"/>
      </w:rPr>
    </w:pPr>
    <w:r>
      <w:rPr>
        <w:sz w:val="20"/>
      </w:rPr>
      <w:t>August</w:t>
    </w:r>
    <w:r w:rsidR="003C7B26">
      <w:rPr>
        <w:sz w:val="20"/>
      </w:rPr>
      <w:t xml:space="preserve"> 2018</w:t>
    </w:r>
    <w:r w:rsidR="000F31E7">
      <w:rPr>
        <w:sz w:val="20"/>
      </w:rPr>
      <w:tab/>
      <w:t>Pharmacy Data Management V. 1.0</w:t>
    </w:r>
    <w:r w:rsidR="000F31E7">
      <w:rPr>
        <w:sz w:val="20"/>
      </w:rPr>
      <w:tab/>
    </w:r>
    <w:r w:rsidR="000F31E7" w:rsidRPr="002D3B21">
      <w:rPr>
        <w:sz w:val="20"/>
      </w:rPr>
      <w:fldChar w:fldCharType="begin"/>
    </w:r>
    <w:r w:rsidR="000F31E7" w:rsidRPr="002D3B21">
      <w:rPr>
        <w:sz w:val="20"/>
      </w:rPr>
      <w:instrText xml:space="preserve"> PAGE   \* MERGEFORMAT </w:instrText>
    </w:r>
    <w:r w:rsidR="000F31E7" w:rsidRPr="002D3B21">
      <w:rPr>
        <w:sz w:val="20"/>
      </w:rPr>
      <w:fldChar w:fldCharType="separate"/>
    </w:r>
    <w:r w:rsidR="00BC3017">
      <w:rPr>
        <w:noProof/>
        <w:sz w:val="20"/>
      </w:rPr>
      <w:t>i</w:t>
    </w:r>
    <w:r w:rsidR="000F31E7" w:rsidRPr="002D3B21">
      <w:rPr>
        <w:sz w:val="20"/>
      </w:rPr>
      <w:fldChar w:fldCharType="end"/>
    </w:r>
  </w:p>
  <w:p w14:paraId="0430EEDA" w14:textId="77777777" w:rsidR="000F31E7" w:rsidRDefault="000F31E7"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9A351" w14:textId="68252696" w:rsidR="000F31E7" w:rsidRPr="00D267D0" w:rsidRDefault="000F31E7" w:rsidP="00E2215D">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BC3017">
      <w:rPr>
        <w:rStyle w:val="PageNumber"/>
        <w:noProof/>
        <w:sz w:val="20"/>
      </w:rPr>
      <w:t>vi</w:t>
    </w:r>
    <w:r>
      <w:rPr>
        <w:rStyle w:val="PageNumber"/>
        <w:sz w:val="20"/>
      </w:rPr>
      <w:fldChar w:fldCharType="end"/>
    </w:r>
    <w:r>
      <w:rPr>
        <w:sz w:val="20"/>
      </w:rPr>
      <w:tab/>
      <w:t>Pharmacy Data Management V. 1.0</w:t>
    </w:r>
    <w:r>
      <w:rPr>
        <w:sz w:val="20"/>
      </w:rPr>
      <w:tab/>
    </w:r>
    <w:r w:rsidR="00E2215D">
      <w:rPr>
        <w:sz w:val="20"/>
      </w:rPr>
      <w:t xml:space="preserve">August </w:t>
    </w:r>
    <w:r w:rsidR="003C7B26">
      <w:rPr>
        <w:sz w:val="20"/>
      </w:rPr>
      <w:t>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F7BA4" w14:textId="77777777" w:rsidR="000F31E7" w:rsidRDefault="000F31E7"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14:paraId="3A371F31" w14:textId="77777777" w:rsidR="000F31E7" w:rsidRDefault="000F31E7"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729D6" w14:textId="744647A5" w:rsidR="000F31E7" w:rsidRDefault="000F31E7">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BC3017">
      <w:rPr>
        <w:noProof/>
        <w:sz w:val="20"/>
      </w:rPr>
      <w:t>42</w:t>
    </w:r>
    <w:r w:rsidRPr="00190D43">
      <w:rPr>
        <w:sz w:val="20"/>
      </w:rPr>
      <w:fldChar w:fldCharType="end"/>
    </w:r>
    <w:r>
      <w:rPr>
        <w:sz w:val="20"/>
      </w:rPr>
      <w:tab/>
      <w:t>Pharmacy Data Management V. 1.0</w:t>
    </w:r>
    <w:r>
      <w:rPr>
        <w:sz w:val="20"/>
      </w:rPr>
      <w:tab/>
    </w:r>
    <w:r w:rsidR="00E2215D">
      <w:rPr>
        <w:sz w:val="20"/>
      </w:rPr>
      <w:t>August</w:t>
    </w:r>
    <w:r w:rsidR="003C7B26">
      <w:rPr>
        <w:sz w:val="20"/>
      </w:rPr>
      <w:t xml:space="preserve"> 2018</w:t>
    </w:r>
  </w:p>
  <w:p w14:paraId="71ACF957" w14:textId="77777777" w:rsidR="000F31E7" w:rsidRDefault="000F31E7"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13755" w14:textId="47376825" w:rsidR="000F31E7" w:rsidRDefault="00E2215D" w:rsidP="00D267D0">
    <w:pPr>
      <w:pStyle w:val="Footer"/>
      <w:tabs>
        <w:tab w:val="clear" w:pos="4320"/>
        <w:tab w:val="clear" w:pos="8640"/>
        <w:tab w:val="center" w:pos="4680"/>
        <w:tab w:val="right" w:pos="9360"/>
      </w:tabs>
      <w:rPr>
        <w:rStyle w:val="PageNumber"/>
        <w:sz w:val="20"/>
      </w:rPr>
    </w:pPr>
    <w:r>
      <w:rPr>
        <w:sz w:val="20"/>
      </w:rPr>
      <w:t>August</w:t>
    </w:r>
    <w:r w:rsidR="003C7B26">
      <w:rPr>
        <w:sz w:val="20"/>
      </w:rPr>
      <w:t xml:space="preserve"> 2018</w:t>
    </w:r>
    <w:r w:rsidR="000F31E7">
      <w:rPr>
        <w:sz w:val="20"/>
      </w:rPr>
      <w:tab/>
      <w:t>Pharmacy Data Management V. 1.0</w:t>
    </w:r>
    <w:r w:rsidR="000F31E7">
      <w:rPr>
        <w:sz w:val="20"/>
      </w:rPr>
      <w:tab/>
    </w:r>
    <w:r w:rsidR="000F31E7" w:rsidRPr="007E642D">
      <w:rPr>
        <w:sz w:val="20"/>
      </w:rPr>
      <w:fldChar w:fldCharType="begin"/>
    </w:r>
    <w:r w:rsidR="000F31E7" w:rsidRPr="007E642D">
      <w:rPr>
        <w:sz w:val="20"/>
      </w:rPr>
      <w:instrText xml:space="preserve"> PAGE   \* MERGEFORMAT </w:instrText>
    </w:r>
    <w:r w:rsidR="000F31E7" w:rsidRPr="007E642D">
      <w:rPr>
        <w:sz w:val="20"/>
      </w:rPr>
      <w:fldChar w:fldCharType="separate"/>
    </w:r>
    <w:r w:rsidR="00BC3017">
      <w:rPr>
        <w:noProof/>
        <w:sz w:val="20"/>
      </w:rPr>
      <w:t>41</w:t>
    </w:r>
    <w:r w:rsidR="000F31E7" w:rsidRPr="007E642D">
      <w:rPr>
        <w:sz w:val="20"/>
      </w:rPr>
      <w:fldChar w:fldCharType="end"/>
    </w:r>
  </w:p>
  <w:p w14:paraId="68C46E93" w14:textId="77777777" w:rsidR="000F31E7" w:rsidRDefault="000F31E7"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C4C7B" w14:textId="77777777" w:rsidR="007A0554" w:rsidRDefault="007A0554">
      <w:r>
        <w:separator/>
      </w:r>
    </w:p>
    <w:p w14:paraId="151ECAC0" w14:textId="77777777" w:rsidR="007A0554" w:rsidRDefault="007A0554"/>
  </w:footnote>
  <w:footnote w:type="continuationSeparator" w:id="0">
    <w:p w14:paraId="29289DB3" w14:textId="77777777" w:rsidR="007A0554" w:rsidRDefault="007A0554">
      <w:r>
        <w:continuationSeparator/>
      </w:r>
    </w:p>
    <w:p w14:paraId="16369C78" w14:textId="77777777" w:rsidR="007A0554" w:rsidRDefault="007A0554"/>
  </w:footnote>
  <w:footnote w:type="continuationNotice" w:id="1">
    <w:p w14:paraId="2A72053F" w14:textId="77777777" w:rsidR="007A0554" w:rsidRDefault="007A05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62A7B" w14:textId="77777777" w:rsidR="000F31E7" w:rsidRDefault="000F31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F2755" w14:textId="77777777" w:rsidR="000F31E7" w:rsidRDefault="000F31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98C95" w14:textId="77777777" w:rsidR="000F31E7" w:rsidRDefault="000F31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2F936" w14:textId="77777777" w:rsidR="000F31E7" w:rsidRDefault="000F31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nsid w:val="194B7775"/>
    <w:multiLevelType w:val="multilevel"/>
    <w:tmpl w:val="FB6E57BC"/>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nsid w:val="6F183AF5"/>
    <w:multiLevelType w:val="hybridMultilevel"/>
    <w:tmpl w:val="28A0E9AA"/>
    <w:lvl w:ilvl="0" w:tplc="62AA7E62">
      <w:start w:val="1"/>
      <w:numFmt w:val="decimal"/>
      <w:pStyle w:val="Comment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6">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5"/>
  </w:num>
  <w:num w:numId="5">
    <w:abstractNumId w:val="1"/>
  </w:num>
  <w:num w:numId="6">
    <w:abstractNumId w:val="16"/>
  </w:num>
  <w:num w:numId="7">
    <w:abstractNumId w:val="4"/>
  </w:num>
  <w:num w:numId="8">
    <w:abstractNumId w:val="12"/>
  </w:num>
  <w:num w:numId="9">
    <w:abstractNumId w:val="14"/>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666" w:hanging="576"/>
        </w:pPr>
        <w:rPr>
          <w:rFonts w:ascii="Arial" w:hAnsi="Arial" w:cs="Arial" w:hint="default"/>
          <w:sz w:val="32"/>
          <w:szCs w:val="32"/>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09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1E7"/>
    <w:rsid w:val="000F33A5"/>
    <w:rsid w:val="000F3B92"/>
    <w:rsid w:val="000F3E12"/>
    <w:rsid w:val="000F40A3"/>
    <w:rsid w:val="000F4ABB"/>
    <w:rsid w:val="000F54DD"/>
    <w:rsid w:val="000F5C55"/>
    <w:rsid w:val="000F73FA"/>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3ED"/>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0AFA"/>
    <w:rsid w:val="00181368"/>
    <w:rsid w:val="00182CB4"/>
    <w:rsid w:val="00182F15"/>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5A9A"/>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17BE0"/>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47488"/>
    <w:rsid w:val="00251341"/>
    <w:rsid w:val="00252616"/>
    <w:rsid w:val="00253764"/>
    <w:rsid w:val="00254F84"/>
    <w:rsid w:val="0025719B"/>
    <w:rsid w:val="00257C30"/>
    <w:rsid w:val="00260DFB"/>
    <w:rsid w:val="00261DAB"/>
    <w:rsid w:val="002622F5"/>
    <w:rsid w:val="00262428"/>
    <w:rsid w:val="0026479E"/>
    <w:rsid w:val="00266B6F"/>
    <w:rsid w:val="0027003A"/>
    <w:rsid w:val="00270506"/>
    <w:rsid w:val="00271D3D"/>
    <w:rsid w:val="00271F15"/>
    <w:rsid w:val="00272281"/>
    <w:rsid w:val="00272EDB"/>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5B19"/>
    <w:rsid w:val="002C6D99"/>
    <w:rsid w:val="002C79D8"/>
    <w:rsid w:val="002D313B"/>
    <w:rsid w:val="002D3B21"/>
    <w:rsid w:val="002D4C37"/>
    <w:rsid w:val="002D4E7A"/>
    <w:rsid w:val="002D6931"/>
    <w:rsid w:val="002E0634"/>
    <w:rsid w:val="002E0E1A"/>
    <w:rsid w:val="002E15EF"/>
    <w:rsid w:val="002E1B54"/>
    <w:rsid w:val="002E2DDC"/>
    <w:rsid w:val="002E53AB"/>
    <w:rsid w:val="002E778E"/>
    <w:rsid w:val="002F001A"/>
    <w:rsid w:val="002F064D"/>
    <w:rsid w:val="002F2C74"/>
    <w:rsid w:val="002F2E66"/>
    <w:rsid w:val="002F3D23"/>
    <w:rsid w:val="002F4C09"/>
    <w:rsid w:val="003009BA"/>
    <w:rsid w:val="00300C7F"/>
    <w:rsid w:val="003016B3"/>
    <w:rsid w:val="00301FC9"/>
    <w:rsid w:val="00302016"/>
    <w:rsid w:val="003030B3"/>
    <w:rsid w:val="00304D73"/>
    <w:rsid w:val="003062C4"/>
    <w:rsid w:val="003065A5"/>
    <w:rsid w:val="003079FC"/>
    <w:rsid w:val="00307C34"/>
    <w:rsid w:val="0031023F"/>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40AE"/>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B26"/>
    <w:rsid w:val="003C7C05"/>
    <w:rsid w:val="003D0034"/>
    <w:rsid w:val="003D18A0"/>
    <w:rsid w:val="003D2D3C"/>
    <w:rsid w:val="003D3CA2"/>
    <w:rsid w:val="003E02D0"/>
    <w:rsid w:val="003E0885"/>
    <w:rsid w:val="003E37C6"/>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B5E"/>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17130"/>
    <w:rsid w:val="00521295"/>
    <w:rsid w:val="005212F6"/>
    <w:rsid w:val="00521955"/>
    <w:rsid w:val="00522D2B"/>
    <w:rsid w:val="005252E8"/>
    <w:rsid w:val="00525B65"/>
    <w:rsid w:val="00530499"/>
    <w:rsid w:val="005312F2"/>
    <w:rsid w:val="005314DB"/>
    <w:rsid w:val="005330E3"/>
    <w:rsid w:val="0053378A"/>
    <w:rsid w:val="00534A96"/>
    <w:rsid w:val="00534E55"/>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33E5"/>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8FF"/>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0BA"/>
    <w:rsid w:val="006103B3"/>
    <w:rsid w:val="006125E0"/>
    <w:rsid w:val="00613862"/>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5E3"/>
    <w:rsid w:val="006C2A81"/>
    <w:rsid w:val="006C431E"/>
    <w:rsid w:val="006C5AA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DAB"/>
    <w:rsid w:val="00715FC0"/>
    <w:rsid w:val="00716CFE"/>
    <w:rsid w:val="00731393"/>
    <w:rsid w:val="0073285A"/>
    <w:rsid w:val="00732A6F"/>
    <w:rsid w:val="00734843"/>
    <w:rsid w:val="00734CF7"/>
    <w:rsid w:val="007368A0"/>
    <w:rsid w:val="0073699C"/>
    <w:rsid w:val="0073701F"/>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79F"/>
    <w:rsid w:val="00790BC4"/>
    <w:rsid w:val="00791056"/>
    <w:rsid w:val="00791720"/>
    <w:rsid w:val="00791DA6"/>
    <w:rsid w:val="00793470"/>
    <w:rsid w:val="007936E0"/>
    <w:rsid w:val="007942D4"/>
    <w:rsid w:val="007942F1"/>
    <w:rsid w:val="0079715F"/>
    <w:rsid w:val="007A0554"/>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6AD1"/>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0E97"/>
    <w:rsid w:val="008B142A"/>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8F3CB7"/>
    <w:rsid w:val="00900341"/>
    <w:rsid w:val="00901407"/>
    <w:rsid w:val="009018A4"/>
    <w:rsid w:val="00902E8F"/>
    <w:rsid w:val="00910F41"/>
    <w:rsid w:val="00911B2B"/>
    <w:rsid w:val="00911F68"/>
    <w:rsid w:val="00914871"/>
    <w:rsid w:val="009216DD"/>
    <w:rsid w:val="00922ACC"/>
    <w:rsid w:val="0092371B"/>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41B5"/>
    <w:rsid w:val="009553BC"/>
    <w:rsid w:val="009556C0"/>
    <w:rsid w:val="0095616D"/>
    <w:rsid w:val="00956751"/>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6179"/>
    <w:rsid w:val="009F76E5"/>
    <w:rsid w:val="00A00879"/>
    <w:rsid w:val="00A0110C"/>
    <w:rsid w:val="00A03A5F"/>
    <w:rsid w:val="00A063E6"/>
    <w:rsid w:val="00A07F93"/>
    <w:rsid w:val="00A11087"/>
    <w:rsid w:val="00A11781"/>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46FF"/>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53D"/>
    <w:rsid w:val="00B077D4"/>
    <w:rsid w:val="00B07C0C"/>
    <w:rsid w:val="00B1095A"/>
    <w:rsid w:val="00B114D6"/>
    <w:rsid w:val="00B13129"/>
    <w:rsid w:val="00B13A4D"/>
    <w:rsid w:val="00B15321"/>
    <w:rsid w:val="00B1597F"/>
    <w:rsid w:val="00B159A4"/>
    <w:rsid w:val="00B15D15"/>
    <w:rsid w:val="00B174B7"/>
    <w:rsid w:val="00B21908"/>
    <w:rsid w:val="00B22B05"/>
    <w:rsid w:val="00B249BA"/>
    <w:rsid w:val="00B26589"/>
    <w:rsid w:val="00B26EBE"/>
    <w:rsid w:val="00B3052F"/>
    <w:rsid w:val="00B32321"/>
    <w:rsid w:val="00B3348B"/>
    <w:rsid w:val="00B349A2"/>
    <w:rsid w:val="00B34E6B"/>
    <w:rsid w:val="00B355E7"/>
    <w:rsid w:val="00B37CE8"/>
    <w:rsid w:val="00B37D4E"/>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3DED"/>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3017"/>
    <w:rsid w:val="00BC4BE2"/>
    <w:rsid w:val="00BC627F"/>
    <w:rsid w:val="00BD05EB"/>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186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62C"/>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05E01"/>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2996"/>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107"/>
    <w:rsid w:val="00DF138F"/>
    <w:rsid w:val="00DF22F8"/>
    <w:rsid w:val="00DF4916"/>
    <w:rsid w:val="00DF4BC8"/>
    <w:rsid w:val="00DF4D2F"/>
    <w:rsid w:val="00DF5419"/>
    <w:rsid w:val="00DF5678"/>
    <w:rsid w:val="00DF5798"/>
    <w:rsid w:val="00DF6185"/>
    <w:rsid w:val="00DF7AEF"/>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15D"/>
    <w:rsid w:val="00E2229D"/>
    <w:rsid w:val="00E2467C"/>
    <w:rsid w:val="00E24BF1"/>
    <w:rsid w:val="00E251A8"/>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4C"/>
    <w:rsid w:val="00E72098"/>
    <w:rsid w:val="00E73FC1"/>
    <w:rsid w:val="00E74468"/>
    <w:rsid w:val="00E74977"/>
    <w:rsid w:val="00E753C4"/>
    <w:rsid w:val="00E7582C"/>
    <w:rsid w:val="00E75EA7"/>
    <w:rsid w:val="00E766D3"/>
    <w:rsid w:val="00E772A4"/>
    <w:rsid w:val="00E779B9"/>
    <w:rsid w:val="00E8246E"/>
    <w:rsid w:val="00E82E30"/>
    <w:rsid w:val="00E83CFA"/>
    <w:rsid w:val="00E84366"/>
    <w:rsid w:val="00E84A28"/>
    <w:rsid w:val="00E84F36"/>
    <w:rsid w:val="00E86D5B"/>
    <w:rsid w:val="00E87353"/>
    <w:rsid w:val="00E90D01"/>
    <w:rsid w:val="00E92BB0"/>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0684"/>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209"/>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5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uiPriority="9" w:qFormat="1"/>
    <w:lsdException w:name="heading 6" w:uiPriority="9" w:qFormat="1"/>
    <w:lsdException w:name="heading 7" w:locked="0" w:uiPriority="9" w:qFormat="1"/>
    <w:lsdException w:name="heading 8" w:locked="0" w:uiPriority="9" w:qFormat="1"/>
    <w:lsdException w:name="heading 9" w:locked="0"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uiPriority="35"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0" w:semiHidden="0" w:uiPriority="11" w:unhideWhenUsed="0" w:qFormat="1"/>
    <w:lsdException w:name="Hyperlink" w:uiPriority="99"/>
    <w:lsdException w:name="Strong" w:locked="0" w:semiHidden="0" w:uiPriority="22" w:unhideWhenUsed="0" w:qFormat="1"/>
    <w:lsdException w:name="Emphasis" w:locked="0" w:semiHidden="0" w:uiPriority="20" w:unhideWhenUsed="0" w:qFormat="1"/>
    <w:lsdException w:name="No List" w:uiPriority="99"/>
    <w:lsdException w:name="Balloon Text" w:semiHidden="0" w:unhideWhenUsed="0"/>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lsdException w:name="TOC Heading" w:locked="0" w:semiHidden="0" w:uiPriority="39" w:unhideWhenUsed="0"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5533E5"/>
    <w:pPr>
      <w:numPr>
        <w:ilvl w:val="1"/>
        <w:numId w:val="21"/>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5533E5"/>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pPr>
      <w:numPr>
        <w:numId w:val="20"/>
      </w:numPr>
    </w:pPr>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uiPriority="9" w:qFormat="1"/>
    <w:lsdException w:name="heading 6" w:uiPriority="9" w:qFormat="1"/>
    <w:lsdException w:name="heading 7" w:locked="0" w:uiPriority="9" w:qFormat="1"/>
    <w:lsdException w:name="heading 8" w:locked="0" w:uiPriority="9" w:qFormat="1"/>
    <w:lsdException w:name="heading 9" w:locked="0"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uiPriority="35"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0" w:semiHidden="0" w:uiPriority="11" w:unhideWhenUsed="0" w:qFormat="1"/>
    <w:lsdException w:name="Hyperlink" w:uiPriority="99"/>
    <w:lsdException w:name="Strong" w:locked="0" w:semiHidden="0" w:uiPriority="22" w:unhideWhenUsed="0" w:qFormat="1"/>
    <w:lsdException w:name="Emphasis" w:locked="0" w:semiHidden="0" w:uiPriority="20" w:unhideWhenUsed="0" w:qFormat="1"/>
    <w:lsdException w:name="No List" w:uiPriority="99"/>
    <w:lsdException w:name="Balloon Text" w:semiHidden="0" w:unhideWhenUsed="0"/>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lsdException w:name="TOC Heading" w:locked="0" w:semiHidden="0" w:uiPriority="39" w:unhideWhenUsed="0"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5533E5"/>
    <w:pPr>
      <w:numPr>
        <w:ilvl w:val="1"/>
        <w:numId w:val="21"/>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5533E5"/>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pPr>
      <w:numPr>
        <w:numId w:val="20"/>
      </w:numPr>
    </w:pPr>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5.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wmf"/><Relationship Id="rId37"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7731E-2B0F-43C1-93FC-8F8F3527C6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3.xml><?xml version="1.0" encoding="utf-8"?>
<ds:datastoreItem xmlns:ds="http://schemas.openxmlformats.org/officeDocument/2006/customXml" ds:itemID="{C956CE35-C974-4D6B-9202-A648C5210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5.xml><?xml version="1.0" encoding="utf-8"?>
<ds:datastoreItem xmlns:ds="http://schemas.openxmlformats.org/officeDocument/2006/customXml" ds:itemID="{783D32E6-17BE-4554-9CD6-7B3F8A793C27}">
  <ds:schemaRefs>
    <ds:schemaRef ds:uri="http://schemas.openxmlformats.org/officeDocument/2006/bibliography"/>
  </ds:schemaRefs>
</ds:datastoreItem>
</file>

<file path=customXml/itemProps6.xml><?xml version="1.0" encoding="utf-8"?>
<ds:datastoreItem xmlns:ds="http://schemas.openxmlformats.org/officeDocument/2006/customXml" ds:itemID="{ABEEB5BF-314D-4C01-A860-FEF45F39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13335</Words>
  <Characters>76012</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89169</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Department of Veterans Affairs</cp:lastModifiedBy>
  <cp:revision>2</cp:revision>
  <cp:lastPrinted>2018-03-20T16:52:00Z</cp:lastPrinted>
  <dcterms:created xsi:type="dcterms:W3CDTF">2018-07-31T20:25:00Z</dcterms:created>
  <dcterms:modified xsi:type="dcterms:W3CDTF">2018-07-31T20:25:00Z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y fmtid="{D5CDD505-2E9C-101B-9397-08002B2CF9AE}" pid="13" name="ContentTypeId">
    <vt:lpwstr>0x0101003CDB0DEA2A44E04AB342E24FC6CB1EB2</vt:lpwstr>
  </property>
</Properties>
</file>