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1B7A7" w14:textId="74E6E3B2" w:rsidR="00584DF5" w:rsidRPr="009D4D64" w:rsidRDefault="009D4D64" w:rsidP="006D0372">
      <w:pPr>
        <w:pStyle w:val="Title"/>
        <w:spacing w:line="240" w:lineRule="auto"/>
      </w:pPr>
      <w:bookmarkStart w:id="0" w:name="_Toc205632711"/>
      <w:bookmarkStart w:id="1" w:name="_GoBack"/>
      <w:bookmarkEnd w:id="1"/>
      <w:r w:rsidRPr="009D4D64">
        <w:t>Pharmacy Interface Automation (PIA)</w:t>
      </w:r>
    </w:p>
    <w:p w14:paraId="504F6625" w14:textId="65282FAF" w:rsidR="00584DF5" w:rsidRPr="009D4D64" w:rsidRDefault="009D4D64" w:rsidP="006D0372">
      <w:pPr>
        <w:pStyle w:val="Title"/>
        <w:spacing w:line="240" w:lineRule="auto"/>
      </w:pPr>
      <w:r w:rsidRPr="009D4D64">
        <w:t>Startup and Troubleshooting Guide</w:t>
      </w:r>
    </w:p>
    <w:p w14:paraId="110E898A" w14:textId="77777777" w:rsidR="00584DF5" w:rsidRPr="00194E78" w:rsidRDefault="00584DF5" w:rsidP="006D0372">
      <w:pPr>
        <w:pStyle w:val="VASeal"/>
        <w:spacing w:line="240" w:lineRule="auto"/>
      </w:pPr>
      <w:r>
        <w:rPr>
          <w:noProof/>
          <w:lang w:eastAsia="en-US"/>
        </w:rPr>
        <w:drawing>
          <wp:inline distT="0" distB="0" distL="0" distR="0" wp14:anchorId="5637DA07" wp14:editId="37B41E9A">
            <wp:extent cx="2466975" cy="2286000"/>
            <wp:effectExtent l="0" t="0" r="9525" b="0"/>
            <wp:docPr id="1"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75BF1C6A" w14:textId="425DF25B" w:rsidR="00584DF5" w:rsidRDefault="00584DF5" w:rsidP="006D0372">
      <w:pPr>
        <w:pStyle w:val="Title2"/>
        <w:spacing w:line="240" w:lineRule="auto"/>
      </w:pPr>
      <w:r>
        <w:t>Ma</w:t>
      </w:r>
      <w:r w:rsidR="00C9547C">
        <w:t>y</w:t>
      </w:r>
      <w:r>
        <w:t xml:space="preserve"> 2018</w:t>
      </w:r>
    </w:p>
    <w:p w14:paraId="3FB211EF" w14:textId="77777777" w:rsidR="00584DF5" w:rsidRDefault="00584DF5" w:rsidP="006D0372">
      <w:pPr>
        <w:pStyle w:val="Title2"/>
        <w:spacing w:line="240" w:lineRule="auto"/>
      </w:pPr>
    </w:p>
    <w:p w14:paraId="2D66C83B" w14:textId="77777777" w:rsidR="00584DF5" w:rsidRPr="00A73AA6" w:rsidRDefault="00584DF5" w:rsidP="006D0372">
      <w:pPr>
        <w:pStyle w:val="Title2"/>
        <w:spacing w:line="240" w:lineRule="auto"/>
      </w:pPr>
      <w:r w:rsidRPr="00A73AA6">
        <w:t>Department of Veterans Affairs (VA)</w:t>
      </w:r>
    </w:p>
    <w:p w14:paraId="5B1C4112" w14:textId="77777777" w:rsidR="00584DF5" w:rsidRPr="00194E78" w:rsidRDefault="00584DF5" w:rsidP="006D0372">
      <w:pPr>
        <w:pStyle w:val="Title2"/>
        <w:spacing w:line="240" w:lineRule="auto"/>
      </w:pPr>
      <w:r w:rsidRPr="00194E78">
        <w:t>Office of Information and Technology (OIT)</w:t>
      </w:r>
    </w:p>
    <w:p w14:paraId="65F92DDF" w14:textId="77777777" w:rsidR="00584DF5" w:rsidRDefault="00584DF5" w:rsidP="006D0372">
      <w:pPr>
        <w:pStyle w:val="Title2"/>
        <w:spacing w:line="240" w:lineRule="auto"/>
      </w:pPr>
      <w:r>
        <w:t>Enterprise Program Management Office (EPMO)</w:t>
      </w:r>
    </w:p>
    <w:p w14:paraId="2361B827" w14:textId="77777777" w:rsidR="00584DF5" w:rsidRPr="00E42F55" w:rsidRDefault="00584DF5" w:rsidP="006D0372">
      <w:pPr>
        <w:pStyle w:val="BodyText"/>
        <w:spacing w:line="240" w:lineRule="auto"/>
      </w:pPr>
    </w:p>
    <w:p w14:paraId="76E27879" w14:textId="77777777" w:rsidR="00584DF5" w:rsidRPr="00E42F55" w:rsidRDefault="00584DF5" w:rsidP="006D0372">
      <w:pPr>
        <w:pStyle w:val="BodyText"/>
        <w:spacing w:line="240" w:lineRule="auto"/>
        <w:sectPr w:rsidR="00584DF5" w:rsidRPr="00E42F55" w:rsidSect="00584DF5">
          <w:headerReference w:type="default" r:id="rId13"/>
          <w:footerReference w:type="default" r:id="rId14"/>
          <w:pgSz w:w="12240" w:h="15840" w:code="1"/>
          <w:pgMar w:top="1440" w:right="1440" w:bottom="1440" w:left="1440" w:header="720" w:footer="720" w:gutter="0"/>
          <w:paperSrc w:first="15" w:other="15"/>
          <w:pgNumType w:fmt="lowerRoman"/>
          <w:cols w:space="720"/>
          <w:titlePg/>
        </w:sectPr>
      </w:pPr>
    </w:p>
    <w:p w14:paraId="69349EA9" w14:textId="77777777" w:rsidR="00584DF5" w:rsidRPr="00EC557F" w:rsidRDefault="00584DF5" w:rsidP="006D0372">
      <w:pPr>
        <w:pStyle w:val="HeadingFront-BackMatter"/>
        <w:spacing w:line="240" w:lineRule="auto"/>
      </w:pPr>
      <w:bookmarkStart w:id="2" w:name="_Toc234301875"/>
      <w:bookmarkStart w:id="3" w:name="_Toc236534523"/>
      <w:bookmarkStart w:id="4" w:name="revision_history"/>
      <w:bookmarkStart w:id="5" w:name="_Toc507685854"/>
      <w:r w:rsidRPr="00EC557F">
        <w:lastRenderedPageBreak/>
        <w:t>Revision History</w:t>
      </w:r>
      <w:bookmarkEnd w:id="2"/>
      <w:bookmarkEnd w:id="3"/>
      <w:bookmarkEnd w:id="4"/>
      <w:bookmarkEnd w:id="5"/>
    </w:p>
    <w:p w14:paraId="22B79808" w14:textId="77777777" w:rsidR="00584DF5" w:rsidRPr="00E42F55" w:rsidRDefault="00584DF5" w:rsidP="001E10DE">
      <w:pPr>
        <w:pStyle w:val="BodyText6"/>
      </w:pPr>
      <w:r w:rsidRPr="00E42F55">
        <w:fldChar w:fldCharType="begin"/>
      </w:r>
      <w:r w:rsidRPr="00E42F55">
        <w:instrText xml:space="preserve"> XE </w:instrText>
      </w:r>
      <w:r>
        <w:instrText>“</w:instrText>
      </w:r>
      <w:r w:rsidRPr="00E42F55">
        <w:instrText>Revision History</w:instrText>
      </w:r>
      <w:r>
        <w:instrText>”</w:instrText>
      </w:r>
      <w:r w:rsidRPr="00E42F55">
        <w:instrText xml:space="preserve"> </w:instrText>
      </w:r>
      <w:r w:rsidRPr="00E42F55">
        <w:fldChar w:fldCharType="end"/>
      </w:r>
      <w:r w:rsidRPr="00E42F55">
        <w:fldChar w:fldCharType="begin"/>
      </w:r>
      <w:r w:rsidRPr="00E42F55">
        <w:instrText xml:space="preserve"> XE </w:instrText>
      </w:r>
      <w:r>
        <w:instrText>“</w:instrText>
      </w:r>
      <w:r w:rsidRPr="00E42F55">
        <w:instrText>History, Revisions to Documentation and Patches</w:instrText>
      </w:r>
      <w:r>
        <w:instrText>”</w:instrText>
      </w:r>
      <w:r w:rsidRPr="00E42F55">
        <w:instrText xml:space="preserve"> </w:instrText>
      </w:r>
      <w:r w:rsidRPr="00E42F55">
        <w:fldChar w:fldCharType="end"/>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1080"/>
        <w:gridCol w:w="4230"/>
        <w:gridCol w:w="2793"/>
      </w:tblGrid>
      <w:tr w:rsidR="00584DF5" w:rsidRPr="00B90988" w14:paraId="280E7775" w14:textId="77777777" w:rsidTr="009D4D64">
        <w:trPr>
          <w:tblHeader/>
        </w:trPr>
        <w:tc>
          <w:tcPr>
            <w:tcW w:w="1350" w:type="dxa"/>
            <w:shd w:val="pct12" w:color="auto" w:fill="auto"/>
          </w:tcPr>
          <w:p w14:paraId="78502E30" w14:textId="77777777" w:rsidR="00584DF5" w:rsidRPr="00906C3D" w:rsidRDefault="00584DF5" w:rsidP="006D0372">
            <w:pPr>
              <w:pStyle w:val="TableHeading"/>
              <w:spacing w:line="240" w:lineRule="auto"/>
            </w:pPr>
            <w:bookmarkStart w:id="6" w:name="ColumnTitle_001"/>
            <w:bookmarkEnd w:id="6"/>
            <w:r w:rsidRPr="00906C3D">
              <w:t>Date</w:t>
            </w:r>
          </w:p>
        </w:tc>
        <w:tc>
          <w:tcPr>
            <w:tcW w:w="1080" w:type="dxa"/>
            <w:shd w:val="pct12" w:color="auto" w:fill="auto"/>
          </w:tcPr>
          <w:p w14:paraId="3708EBFD" w14:textId="77777777" w:rsidR="00584DF5" w:rsidRPr="00906C3D" w:rsidRDefault="00584DF5" w:rsidP="006D0372">
            <w:pPr>
              <w:pStyle w:val="TableHeading"/>
              <w:spacing w:line="240" w:lineRule="auto"/>
            </w:pPr>
            <w:r w:rsidRPr="00906C3D">
              <w:t>Version</w:t>
            </w:r>
          </w:p>
        </w:tc>
        <w:tc>
          <w:tcPr>
            <w:tcW w:w="4230" w:type="dxa"/>
            <w:shd w:val="pct12" w:color="auto" w:fill="auto"/>
          </w:tcPr>
          <w:p w14:paraId="6C5208D2" w14:textId="77777777" w:rsidR="00584DF5" w:rsidRPr="00906C3D" w:rsidRDefault="00584DF5" w:rsidP="006D0372">
            <w:pPr>
              <w:pStyle w:val="TableHeading"/>
              <w:spacing w:line="240" w:lineRule="auto"/>
            </w:pPr>
            <w:r w:rsidRPr="00906C3D">
              <w:t>Description</w:t>
            </w:r>
          </w:p>
        </w:tc>
        <w:tc>
          <w:tcPr>
            <w:tcW w:w="2793" w:type="dxa"/>
            <w:shd w:val="pct12" w:color="auto" w:fill="auto"/>
          </w:tcPr>
          <w:p w14:paraId="22295E2C" w14:textId="77777777" w:rsidR="00584DF5" w:rsidRPr="00906C3D" w:rsidRDefault="00584DF5" w:rsidP="006D0372">
            <w:pPr>
              <w:pStyle w:val="TableHeading"/>
              <w:spacing w:line="240" w:lineRule="auto"/>
            </w:pPr>
            <w:r>
              <w:t>Author</w:t>
            </w:r>
          </w:p>
        </w:tc>
      </w:tr>
      <w:tr w:rsidR="00C9547C" w:rsidRPr="00B90988" w14:paraId="745114CA" w14:textId="77777777" w:rsidTr="009D4D64">
        <w:tc>
          <w:tcPr>
            <w:tcW w:w="1350" w:type="dxa"/>
          </w:tcPr>
          <w:p w14:paraId="4700408F" w14:textId="0A27E2CD" w:rsidR="00C9547C" w:rsidRDefault="00C9547C" w:rsidP="006D0372">
            <w:pPr>
              <w:pStyle w:val="TableText"/>
            </w:pPr>
            <w:r>
              <w:t>05/02/2018</w:t>
            </w:r>
          </w:p>
        </w:tc>
        <w:tc>
          <w:tcPr>
            <w:tcW w:w="1080" w:type="dxa"/>
          </w:tcPr>
          <w:p w14:paraId="6FB976ED" w14:textId="1A4436EC" w:rsidR="00C9547C" w:rsidRDefault="00C9547C" w:rsidP="006D0372">
            <w:pPr>
              <w:pStyle w:val="TableText"/>
            </w:pPr>
            <w:r>
              <w:t>0.4</w:t>
            </w:r>
          </w:p>
        </w:tc>
        <w:tc>
          <w:tcPr>
            <w:tcW w:w="4230" w:type="dxa"/>
          </w:tcPr>
          <w:p w14:paraId="66C9B978" w14:textId="77777777" w:rsidR="00C9547C" w:rsidRDefault="00C9547C" w:rsidP="006D0372">
            <w:pPr>
              <w:pStyle w:val="TableText"/>
            </w:pPr>
            <w:r>
              <w:t>Tech Edits:</w:t>
            </w:r>
          </w:p>
          <w:p w14:paraId="39145F27" w14:textId="1D49D755" w:rsidR="00C9547C" w:rsidRDefault="00C9547C" w:rsidP="006D0372">
            <w:pPr>
              <w:pStyle w:val="TableText"/>
            </w:pPr>
            <w:r>
              <w:t>From Thom Blom VA TW</w:t>
            </w:r>
          </w:p>
        </w:tc>
        <w:tc>
          <w:tcPr>
            <w:tcW w:w="2793" w:type="dxa"/>
          </w:tcPr>
          <w:p w14:paraId="12C31421" w14:textId="22B18DA3" w:rsidR="00C9547C" w:rsidRDefault="00C9547C" w:rsidP="006D0372">
            <w:pPr>
              <w:pStyle w:val="TableText"/>
              <w:rPr>
                <w:rFonts w:ascii="Tahoma" w:hAnsi="Tahoma" w:cs="Tahoma"/>
              </w:rPr>
            </w:pPr>
            <w:r>
              <w:t xml:space="preserve">Halfaker; </w:t>
            </w:r>
            <w:r>
              <w:rPr>
                <w:rFonts w:ascii="Tahoma" w:hAnsi="Tahoma" w:cs="Tahoma"/>
              </w:rPr>
              <w:t>Kathryn Leyva</w:t>
            </w:r>
          </w:p>
          <w:p w14:paraId="5D933B26" w14:textId="59E19E1C" w:rsidR="00C9547C" w:rsidRDefault="00C9547C" w:rsidP="006D0372">
            <w:pPr>
              <w:pStyle w:val="TableText"/>
            </w:pPr>
            <w:r>
              <w:rPr>
                <w:rFonts w:ascii="Tahoma" w:hAnsi="Tahoma" w:cs="Tahoma"/>
              </w:rPr>
              <w:t>DXC, Marc Thompson CM</w:t>
            </w:r>
          </w:p>
        </w:tc>
      </w:tr>
      <w:tr w:rsidR="00584DF5" w:rsidRPr="00B90988" w14:paraId="6D8A8182" w14:textId="77777777" w:rsidTr="009D4D64">
        <w:tc>
          <w:tcPr>
            <w:tcW w:w="1350" w:type="dxa"/>
          </w:tcPr>
          <w:p w14:paraId="4E098331" w14:textId="101F6D4C" w:rsidR="00584DF5" w:rsidRDefault="009D4D64" w:rsidP="006D0372">
            <w:pPr>
              <w:pStyle w:val="TableText"/>
            </w:pPr>
            <w:r>
              <w:t>0</w:t>
            </w:r>
            <w:r w:rsidR="004E1283">
              <w:t>3/07</w:t>
            </w:r>
            <w:r w:rsidR="00584DF5">
              <w:t>/2018</w:t>
            </w:r>
          </w:p>
        </w:tc>
        <w:tc>
          <w:tcPr>
            <w:tcW w:w="1080" w:type="dxa"/>
          </w:tcPr>
          <w:p w14:paraId="5DFAD7C6" w14:textId="774A94D5" w:rsidR="00584DF5" w:rsidRDefault="00AF0A48" w:rsidP="006D0372">
            <w:pPr>
              <w:pStyle w:val="TableText"/>
            </w:pPr>
            <w:r>
              <w:t>0.</w:t>
            </w:r>
            <w:r w:rsidR="00B038CC">
              <w:t>3</w:t>
            </w:r>
          </w:p>
        </w:tc>
        <w:tc>
          <w:tcPr>
            <w:tcW w:w="4230" w:type="dxa"/>
          </w:tcPr>
          <w:p w14:paraId="7B34B31F" w14:textId="77777777" w:rsidR="00584DF5" w:rsidRDefault="00584DF5" w:rsidP="006D0372">
            <w:pPr>
              <w:pStyle w:val="TableText"/>
            </w:pPr>
            <w:r>
              <w:t>Tech Edits:</w:t>
            </w:r>
          </w:p>
          <w:p w14:paraId="2FC8B78E" w14:textId="1F91AF9D" w:rsidR="00584DF5" w:rsidRPr="00B038CC" w:rsidRDefault="00EC1133" w:rsidP="00B038CC">
            <w:pPr>
              <w:pStyle w:val="TableListBullet"/>
            </w:pPr>
            <w:r w:rsidRPr="00B038CC">
              <w:t>Reformatted document to follow current OIT Documentation Standards and Style Guidelines</w:t>
            </w:r>
            <w:r w:rsidR="00AF0A48" w:rsidRPr="00B038CC">
              <w:t xml:space="preserve"> (e.g., added Title page, updated al</w:t>
            </w:r>
            <w:r w:rsidR="00A067DD" w:rsidRPr="00B038CC">
              <w:t>l</w:t>
            </w:r>
            <w:r w:rsidR="00AF0A48" w:rsidRPr="00B038CC">
              <w:t xml:space="preserve"> styles and formatting th</w:t>
            </w:r>
            <w:r w:rsidR="00A067DD" w:rsidRPr="00B038CC">
              <w:t>ro</w:t>
            </w:r>
            <w:r w:rsidR="00AF0A48" w:rsidRPr="00B038CC">
              <w:t>ughout, added figure captions</w:t>
            </w:r>
            <w:r w:rsidR="00A067DD" w:rsidRPr="00B038CC">
              <w:t>, etc.)</w:t>
            </w:r>
            <w:r w:rsidRPr="00B038CC">
              <w:t>.</w:t>
            </w:r>
          </w:p>
          <w:p w14:paraId="66F6A774" w14:textId="77777777" w:rsidR="00584DF5" w:rsidRDefault="00AF0A48" w:rsidP="00B038CC">
            <w:pPr>
              <w:pStyle w:val="TableListBullet"/>
            </w:pPr>
            <w:r>
              <w:t xml:space="preserve">Accepted </w:t>
            </w:r>
            <w:r w:rsidR="00A067DD">
              <w:t>all previous tracked changes.</w:t>
            </w:r>
          </w:p>
          <w:p w14:paraId="0BE72A45" w14:textId="42BB81F7" w:rsidR="00A067DD" w:rsidRDefault="00A067DD" w:rsidP="00B038CC">
            <w:pPr>
              <w:pStyle w:val="TableListBullet"/>
            </w:pPr>
            <w:r>
              <w:t xml:space="preserve">Verified Word document is </w:t>
            </w:r>
            <w:r w:rsidR="00B038CC">
              <w:t>currently</w:t>
            </w:r>
            <w:r>
              <w:t xml:space="preserve"> Section 508 conformant (no errors remain).</w:t>
            </w:r>
          </w:p>
        </w:tc>
        <w:tc>
          <w:tcPr>
            <w:tcW w:w="2793" w:type="dxa"/>
          </w:tcPr>
          <w:p w14:paraId="36DA3E08" w14:textId="0ABD1610" w:rsidR="00584DF5" w:rsidRDefault="009D4D64" w:rsidP="006D0372">
            <w:pPr>
              <w:pStyle w:val="TableText"/>
            </w:pPr>
            <w:r>
              <w:t>FM24 Project Development Team</w:t>
            </w:r>
          </w:p>
        </w:tc>
      </w:tr>
      <w:tr w:rsidR="00B038CC" w:rsidRPr="00B90988" w14:paraId="757E8B07" w14:textId="77777777" w:rsidTr="009D4D64">
        <w:tc>
          <w:tcPr>
            <w:tcW w:w="1350" w:type="dxa"/>
          </w:tcPr>
          <w:p w14:paraId="5CC84FCE" w14:textId="46A536B4" w:rsidR="00B038CC" w:rsidRDefault="00B038CC" w:rsidP="006D0372">
            <w:pPr>
              <w:pStyle w:val="TableText"/>
            </w:pPr>
            <w:r>
              <w:t>??/??/2018</w:t>
            </w:r>
          </w:p>
        </w:tc>
        <w:tc>
          <w:tcPr>
            <w:tcW w:w="1080" w:type="dxa"/>
          </w:tcPr>
          <w:p w14:paraId="0BAA8827" w14:textId="5F5281C0" w:rsidR="00B038CC" w:rsidRDefault="00B038CC" w:rsidP="006D0372">
            <w:pPr>
              <w:pStyle w:val="TableText"/>
            </w:pPr>
            <w:r>
              <w:t>0.2</w:t>
            </w:r>
          </w:p>
        </w:tc>
        <w:tc>
          <w:tcPr>
            <w:tcW w:w="4230" w:type="dxa"/>
          </w:tcPr>
          <w:p w14:paraId="7B489EC1" w14:textId="77777777" w:rsidR="00B038CC" w:rsidRDefault="00B038CC" w:rsidP="006D0372">
            <w:pPr>
              <w:pStyle w:val="TableText"/>
            </w:pPr>
            <w:r>
              <w:t>Reviewed and updated document:</w:t>
            </w:r>
          </w:p>
          <w:p w14:paraId="601372D9" w14:textId="51E299F0" w:rsidR="00B038CC" w:rsidRDefault="00B038CC" w:rsidP="00B038CC">
            <w:pPr>
              <w:pStyle w:val="TableListBullet"/>
              <w:numPr>
                <w:ilvl w:val="0"/>
                <w:numId w:val="31"/>
              </w:numPr>
            </w:pPr>
            <w:r>
              <w:t>Changed “Healthconnect” to “Health Connect” throughout the document.</w:t>
            </w:r>
          </w:p>
          <w:p w14:paraId="2835EC61" w14:textId="6539047C" w:rsidR="00B038CC" w:rsidRDefault="00B038CC" w:rsidP="006D0372">
            <w:pPr>
              <w:pStyle w:val="TableListBullet"/>
              <w:numPr>
                <w:ilvl w:val="0"/>
                <w:numId w:val="31"/>
              </w:numPr>
            </w:pPr>
            <w:r>
              <w:t>???</w:t>
            </w:r>
          </w:p>
        </w:tc>
        <w:tc>
          <w:tcPr>
            <w:tcW w:w="2793" w:type="dxa"/>
          </w:tcPr>
          <w:p w14:paraId="37B9FF29" w14:textId="4D9C4567" w:rsidR="00B038CC" w:rsidRDefault="00B038CC" w:rsidP="006D0372">
            <w:pPr>
              <w:pStyle w:val="TableText"/>
            </w:pPr>
            <w:r>
              <w:t>FM24 Project Development Team</w:t>
            </w:r>
          </w:p>
        </w:tc>
      </w:tr>
      <w:tr w:rsidR="00A067DD" w:rsidRPr="00B90988" w14:paraId="5E0A451E" w14:textId="77777777" w:rsidTr="009D4D64">
        <w:tc>
          <w:tcPr>
            <w:tcW w:w="1350" w:type="dxa"/>
          </w:tcPr>
          <w:p w14:paraId="5BFCF406" w14:textId="6529D88E" w:rsidR="00A067DD" w:rsidRDefault="00A067DD" w:rsidP="006D0372">
            <w:pPr>
              <w:pStyle w:val="TableText"/>
            </w:pPr>
            <w:r>
              <w:t>??/??/2018</w:t>
            </w:r>
          </w:p>
        </w:tc>
        <w:tc>
          <w:tcPr>
            <w:tcW w:w="1080" w:type="dxa"/>
          </w:tcPr>
          <w:p w14:paraId="122A74CE" w14:textId="047F91FE" w:rsidR="00A067DD" w:rsidRDefault="00A067DD" w:rsidP="006D0372">
            <w:pPr>
              <w:pStyle w:val="TableText"/>
            </w:pPr>
            <w:r>
              <w:t>0.1</w:t>
            </w:r>
          </w:p>
        </w:tc>
        <w:tc>
          <w:tcPr>
            <w:tcW w:w="4230" w:type="dxa"/>
          </w:tcPr>
          <w:p w14:paraId="01CFC886" w14:textId="4B0A8370" w:rsidR="00A067DD" w:rsidRDefault="00A067DD" w:rsidP="006D0372">
            <w:pPr>
              <w:pStyle w:val="TableText"/>
            </w:pPr>
            <w:r>
              <w:t>Initial Document.</w:t>
            </w:r>
          </w:p>
        </w:tc>
        <w:tc>
          <w:tcPr>
            <w:tcW w:w="2793" w:type="dxa"/>
          </w:tcPr>
          <w:p w14:paraId="1B4C6D50" w14:textId="6BE2D588" w:rsidR="00A067DD" w:rsidRDefault="00A067DD" w:rsidP="006D0372">
            <w:pPr>
              <w:pStyle w:val="TableText"/>
            </w:pPr>
            <w:r>
              <w:t>FM24 Project Development Team</w:t>
            </w:r>
          </w:p>
        </w:tc>
      </w:tr>
    </w:tbl>
    <w:p w14:paraId="11C20ADA" w14:textId="77777777" w:rsidR="00584DF5" w:rsidRPr="00E42F55" w:rsidRDefault="00584DF5" w:rsidP="006D0372">
      <w:pPr>
        <w:pStyle w:val="BodyText"/>
        <w:spacing w:line="240" w:lineRule="auto"/>
      </w:pPr>
    </w:p>
    <w:p w14:paraId="0D92EF5C" w14:textId="77777777" w:rsidR="00584DF5" w:rsidRPr="001B6751" w:rsidRDefault="00584DF5" w:rsidP="006D0372">
      <w:pPr>
        <w:pStyle w:val="BodyText"/>
        <w:spacing w:line="240" w:lineRule="auto"/>
        <w:rPr>
          <w:szCs w:val="22"/>
        </w:rPr>
      </w:pPr>
    </w:p>
    <w:p w14:paraId="58F5512C" w14:textId="77777777" w:rsidR="00584DF5" w:rsidRPr="001B6751" w:rsidRDefault="00584DF5" w:rsidP="006D0372">
      <w:pPr>
        <w:pStyle w:val="BodyText"/>
        <w:spacing w:line="240" w:lineRule="auto"/>
        <w:rPr>
          <w:szCs w:val="22"/>
        </w:rPr>
        <w:sectPr w:rsidR="00584DF5" w:rsidRPr="001B6751" w:rsidSect="009D4D64">
          <w:headerReference w:type="even" r:id="rId15"/>
          <w:headerReference w:type="default" r:id="rId16"/>
          <w:footerReference w:type="even" r:id="rId17"/>
          <w:footerReference w:type="default" r:id="rId18"/>
          <w:footerReference w:type="first" r:id="rId19"/>
          <w:pgSz w:w="12240" w:h="15840" w:code="1"/>
          <w:pgMar w:top="1440" w:right="1440" w:bottom="1440" w:left="1440" w:header="720" w:footer="720" w:gutter="0"/>
          <w:pgNumType w:fmt="lowerRoman"/>
          <w:cols w:space="720"/>
        </w:sectPr>
      </w:pPr>
    </w:p>
    <w:p w14:paraId="290A86D8" w14:textId="77777777" w:rsidR="004F3A80" w:rsidRPr="001C52A5" w:rsidRDefault="004F3A80" w:rsidP="006D0372">
      <w:pPr>
        <w:pStyle w:val="Title2"/>
        <w:spacing w:line="240" w:lineRule="auto"/>
        <w:rPr>
          <w:rFonts w:asciiTheme="minorHAnsi" w:hAnsiTheme="minorHAnsi"/>
        </w:rPr>
      </w:pPr>
      <w:r w:rsidRPr="001C52A5">
        <w:rPr>
          <w:rFonts w:asciiTheme="minorHAnsi" w:hAnsiTheme="minorHAnsi"/>
        </w:rPr>
        <w:lastRenderedPageBreak/>
        <w:t>Table of Contents</w:t>
      </w:r>
    </w:p>
    <w:p w14:paraId="58938B22" w14:textId="0BC82EDA" w:rsidR="00C9547C" w:rsidRDefault="008B58AB">
      <w:pPr>
        <w:pStyle w:val="TOC1"/>
        <w:rPr>
          <w:rFonts w:asciiTheme="minorHAnsi" w:eastAsiaTheme="minorEastAsia" w:hAnsiTheme="minorHAnsi"/>
          <w:color w:val="auto"/>
          <w:sz w:val="22"/>
          <w:szCs w:val="22"/>
          <w:lang w:eastAsia="en-US"/>
        </w:rPr>
      </w:pPr>
      <w:r w:rsidRPr="001C52A5">
        <w:rPr>
          <w:rFonts w:asciiTheme="minorHAnsi" w:hAnsiTheme="minorHAnsi"/>
        </w:rPr>
        <w:fldChar w:fldCharType="begin"/>
      </w:r>
      <w:r w:rsidRPr="001C52A5">
        <w:rPr>
          <w:rFonts w:asciiTheme="minorHAnsi" w:hAnsiTheme="minorHAnsi"/>
        </w:rPr>
        <w:instrText xml:space="preserve"> TOC \o "3-4" \h \z \t "Heading 1,1,Heading 2,2,Subtitle,2,Appendix 1,1,Appendix 2,2" </w:instrText>
      </w:r>
      <w:r w:rsidRPr="001C52A5">
        <w:rPr>
          <w:rFonts w:asciiTheme="minorHAnsi" w:hAnsiTheme="minorHAnsi"/>
        </w:rPr>
        <w:fldChar w:fldCharType="separate"/>
      </w:r>
      <w:hyperlink w:anchor="_Toc513038163" w:history="1">
        <w:r w:rsidR="00C9547C" w:rsidRPr="00251078">
          <w:rPr>
            <w:rStyle w:val="Hyperlink"/>
          </w:rPr>
          <w:t>1</w:t>
        </w:r>
        <w:r w:rsidR="00C9547C">
          <w:rPr>
            <w:rFonts w:asciiTheme="minorHAnsi" w:eastAsiaTheme="minorEastAsia" w:hAnsiTheme="minorHAnsi"/>
            <w:color w:val="auto"/>
            <w:sz w:val="22"/>
            <w:szCs w:val="22"/>
            <w:lang w:eastAsia="en-US"/>
          </w:rPr>
          <w:tab/>
        </w:r>
        <w:r w:rsidR="00C9547C" w:rsidRPr="00251078">
          <w:rPr>
            <w:rStyle w:val="Hyperlink"/>
          </w:rPr>
          <w:t>Introduction</w:t>
        </w:r>
        <w:r w:rsidR="00C9547C">
          <w:rPr>
            <w:webHidden/>
          </w:rPr>
          <w:tab/>
        </w:r>
        <w:r w:rsidR="00C9547C">
          <w:rPr>
            <w:webHidden/>
          </w:rPr>
          <w:fldChar w:fldCharType="begin"/>
        </w:r>
        <w:r w:rsidR="00C9547C">
          <w:rPr>
            <w:webHidden/>
          </w:rPr>
          <w:instrText xml:space="preserve"> PAGEREF _Toc513038163 \h </w:instrText>
        </w:r>
        <w:r w:rsidR="00C9547C">
          <w:rPr>
            <w:webHidden/>
          </w:rPr>
        </w:r>
        <w:r w:rsidR="00C9547C">
          <w:rPr>
            <w:webHidden/>
          </w:rPr>
          <w:fldChar w:fldCharType="separate"/>
        </w:r>
        <w:r w:rsidR="00C9547C">
          <w:rPr>
            <w:webHidden/>
          </w:rPr>
          <w:t>1</w:t>
        </w:r>
        <w:r w:rsidR="00C9547C">
          <w:rPr>
            <w:webHidden/>
          </w:rPr>
          <w:fldChar w:fldCharType="end"/>
        </w:r>
      </w:hyperlink>
    </w:p>
    <w:p w14:paraId="2F4D8A5E" w14:textId="07ADFD01" w:rsidR="00C9547C" w:rsidRDefault="00C9547C">
      <w:pPr>
        <w:pStyle w:val="TOC1"/>
        <w:rPr>
          <w:rFonts w:asciiTheme="minorHAnsi" w:eastAsiaTheme="minorEastAsia" w:hAnsiTheme="minorHAnsi"/>
          <w:color w:val="auto"/>
          <w:sz w:val="22"/>
          <w:szCs w:val="22"/>
          <w:lang w:eastAsia="en-US"/>
        </w:rPr>
      </w:pPr>
      <w:hyperlink w:anchor="_Toc513038164" w:history="1">
        <w:r w:rsidRPr="00251078">
          <w:rPr>
            <w:rStyle w:val="Hyperlink"/>
          </w:rPr>
          <w:t>2</w:t>
        </w:r>
        <w:r>
          <w:rPr>
            <w:rFonts w:asciiTheme="minorHAnsi" w:eastAsiaTheme="minorEastAsia" w:hAnsiTheme="minorHAnsi"/>
            <w:color w:val="auto"/>
            <w:sz w:val="22"/>
            <w:szCs w:val="22"/>
            <w:lang w:eastAsia="en-US"/>
          </w:rPr>
          <w:tab/>
        </w:r>
        <w:r w:rsidRPr="00251078">
          <w:rPr>
            <w:rStyle w:val="Hyperlink"/>
          </w:rPr>
          <w:t>Phase 1: ACL Request/Connectivity Setup Checklist</w:t>
        </w:r>
        <w:r>
          <w:rPr>
            <w:webHidden/>
          </w:rPr>
          <w:tab/>
        </w:r>
        <w:r>
          <w:rPr>
            <w:webHidden/>
          </w:rPr>
          <w:fldChar w:fldCharType="begin"/>
        </w:r>
        <w:r>
          <w:rPr>
            <w:webHidden/>
          </w:rPr>
          <w:instrText xml:space="preserve"> PAGEREF _Toc513038164 \h </w:instrText>
        </w:r>
        <w:r>
          <w:rPr>
            <w:webHidden/>
          </w:rPr>
        </w:r>
        <w:r>
          <w:rPr>
            <w:webHidden/>
          </w:rPr>
          <w:fldChar w:fldCharType="separate"/>
        </w:r>
        <w:r>
          <w:rPr>
            <w:webHidden/>
          </w:rPr>
          <w:t>2</w:t>
        </w:r>
        <w:r>
          <w:rPr>
            <w:webHidden/>
          </w:rPr>
          <w:fldChar w:fldCharType="end"/>
        </w:r>
      </w:hyperlink>
    </w:p>
    <w:p w14:paraId="4CC20B05" w14:textId="7CF601E0" w:rsidR="00C9547C" w:rsidRDefault="00C9547C">
      <w:pPr>
        <w:pStyle w:val="TOC2"/>
        <w:rPr>
          <w:rFonts w:asciiTheme="minorHAnsi" w:eastAsiaTheme="minorEastAsia" w:hAnsiTheme="minorHAnsi"/>
          <w:b w:val="0"/>
          <w:noProof/>
          <w:color w:val="auto"/>
          <w:szCs w:val="22"/>
          <w:lang w:eastAsia="en-US"/>
        </w:rPr>
      </w:pPr>
      <w:hyperlink w:anchor="_Toc513038165" w:history="1">
        <w:r w:rsidRPr="00251078">
          <w:rPr>
            <w:rStyle w:val="Hyperlink"/>
            <w:noProof/>
          </w:rPr>
          <w:t>2.1</w:t>
        </w:r>
        <w:r>
          <w:rPr>
            <w:rFonts w:asciiTheme="minorHAnsi" w:eastAsiaTheme="minorEastAsia" w:hAnsiTheme="minorHAnsi"/>
            <w:b w:val="0"/>
            <w:noProof/>
            <w:color w:val="auto"/>
            <w:szCs w:val="22"/>
            <w:lang w:eastAsia="en-US"/>
          </w:rPr>
          <w:tab/>
        </w:r>
        <w:r w:rsidRPr="00251078">
          <w:rPr>
            <w:rStyle w:val="Hyperlink"/>
            <w:noProof/>
          </w:rPr>
          <w:t>ACL Connectivity Setup</w:t>
        </w:r>
        <w:r>
          <w:rPr>
            <w:noProof/>
            <w:webHidden/>
          </w:rPr>
          <w:tab/>
        </w:r>
        <w:r>
          <w:rPr>
            <w:noProof/>
            <w:webHidden/>
          </w:rPr>
          <w:fldChar w:fldCharType="begin"/>
        </w:r>
        <w:r>
          <w:rPr>
            <w:noProof/>
            <w:webHidden/>
          </w:rPr>
          <w:instrText xml:space="preserve"> PAGEREF _Toc513038165 \h </w:instrText>
        </w:r>
        <w:r>
          <w:rPr>
            <w:noProof/>
            <w:webHidden/>
          </w:rPr>
        </w:r>
        <w:r>
          <w:rPr>
            <w:noProof/>
            <w:webHidden/>
          </w:rPr>
          <w:fldChar w:fldCharType="separate"/>
        </w:r>
        <w:r>
          <w:rPr>
            <w:noProof/>
            <w:webHidden/>
          </w:rPr>
          <w:t>2</w:t>
        </w:r>
        <w:r>
          <w:rPr>
            <w:noProof/>
            <w:webHidden/>
          </w:rPr>
          <w:fldChar w:fldCharType="end"/>
        </w:r>
      </w:hyperlink>
    </w:p>
    <w:p w14:paraId="4B2D949C" w14:textId="58CDFD73" w:rsidR="00C9547C" w:rsidRDefault="00C9547C">
      <w:pPr>
        <w:pStyle w:val="TOC1"/>
        <w:rPr>
          <w:rFonts w:asciiTheme="minorHAnsi" w:eastAsiaTheme="minorEastAsia" w:hAnsiTheme="minorHAnsi"/>
          <w:color w:val="auto"/>
          <w:sz w:val="22"/>
          <w:szCs w:val="22"/>
          <w:lang w:eastAsia="en-US"/>
        </w:rPr>
      </w:pPr>
      <w:hyperlink w:anchor="_Toc513038166" w:history="1">
        <w:r w:rsidRPr="00251078">
          <w:rPr>
            <w:rStyle w:val="Hyperlink"/>
          </w:rPr>
          <w:t>3</w:t>
        </w:r>
        <w:r>
          <w:rPr>
            <w:rFonts w:asciiTheme="minorHAnsi" w:eastAsiaTheme="minorEastAsia" w:hAnsiTheme="minorHAnsi"/>
            <w:color w:val="auto"/>
            <w:sz w:val="22"/>
            <w:szCs w:val="22"/>
            <w:lang w:eastAsia="en-US"/>
          </w:rPr>
          <w:tab/>
        </w:r>
        <w:r w:rsidRPr="00251078">
          <w:rPr>
            <w:rStyle w:val="Hyperlink"/>
          </w:rPr>
          <w:t>Phase 2: Outbound to PADE Setup</w:t>
        </w:r>
        <w:r>
          <w:rPr>
            <w:webHidden/>
          </w:rPr>
          <w:tab/>
        </w:r>
        <w:r>
          <w:rPr>
            <w:webHidden/>
          </w:rPr>
          <w:fldChar w:fldCharType="begin"/>
        </w:r>
        <w:r>
          <w:rPr>
            <w:webHidden/>
          </w:rPr>
          <w:instrText xml:space="preserve"> PAGEREF _Toc513038166 \h </w:instrText>
        </w:r>
        <w:r>
          <w:rPr>
            <w:webHidden/>
          </w:rPr>
        </w:r>
        <w:r>
          <w:rPr>
            <w:webHidden/>
          </w:rPr>
          <w:fldChar w:fldCharType="separate"/>
        </w:r>
        <w:r>
          <w:rPr>
            <w:webHidden/>
          </w:rPr>
          <w:t>3</w:t>
        </w:r>
        <w:r>
          <w:rPr>
            <w:webHidden/>
          </w:rPr>
          <w:fldChar w:fldCharType="end"/>
        </w:r>
      </w:hyperlink>
    </w:p>
    <w:p w14:paraId="2EAAFDB0" w14:textId="00657359" w:rsidR="00C9547C" w:rsidRDefault="00C9547C">
      <w:pPr>
        <w:pStyle w:val="TOC2"/>
        <w:rPr>
          <w:rFonts w:asciiTheme="minorHAnsi" w:eastAsiaTheme="minorEastAsia" w:hAnsiTheme="minorHAnsi"/>
          <w:b w:val="0"/>
          <w:noProof/>
          <w:color w:val="auto"/>
          <w:szCs w:val="22"/>
          <w:lang w:eastAsia="en-US"/>
        </w:rPr>
      </w:pPr>
      <w:hyperlink w:anchor="_Toc513038167" w:history="1">
        <w:r w:rsidRPr="00251078">
          <w:rPr>
            <w:rStyle w:val="Hyperlink"/>
            <w:noProof/>
          </w:rPr>
          <w:t>3.1</w:t>
        </w:r>
        <w:r>
          <w:rPr>
            <w:rFonts w:asciiTheme="minorHAnsi" w:eastAsiaTheme="minorEastAsia" w:hAnsiTheme="minorHAnsi"/>
            <w:b w:val="0"/>
            <w:noProof/>
            <w:color w:val="auto"/>
            <w:szCs w:val="22"/>
            <w:lang w:eastAsia="en-US"/>
          </w:rPr>
          <w:tab/>
        </w:r>
        <w:r w:rsidRPr="00251078">
          <w:rPr>
            <w:rStyle w:val="Hyperlink"/>
            <w:noProof/>
          </w:rPr>
          <w:t>Security Keys</w:t>
        </w:r>
        <w:r>
          <w:rPr>
            <w:noProof/>
            <w:webHidden/>
          </w:rPr>
          <w:tab/>
        </w:r>
        <w:r>
          <w:rPr>
            <w:noProof/>
            <w:webHidden/>
          </w:rPr>
          <w:fldChar w:fldCharType="begin"/>
        </w:r>
        <w:r>
          <w:rPr>
            <w:noProof/>
            <w:webHidden/>
          </w:rPr>
          <w:instrText xml:space="preserve"> PAGEREF _Toc513038167 \h </w:instrText>
        </w:r>
        <w:r>
          <w:rPr>
            <w:noProof/>
            <w:webHidden/>
          </w:rPr>
        </w:r>
        <w:r>
          <w:rPr>
            <w:noProof/>
            <w:webHidden/>
          </w:rPr>
          <w:fldChar w:fldCharType="separate"/>
        </w:r>
        <w:r>
          <w:rPr>
            <w:noProof/>
            <w:webHidden/>
          </w:rPr>
          <w:t>4</w:t>
        </w:r>
        <w:r>
          <w:rPr>
            <w:noProof/>
            <w:webHidden/>
          </w:rPr>
          <w:fldChar w:fldCharType="end"/>
        </w:r>
      </w:hyperlink>
    </w:p>
    <w:p w14:paraId="70D31AAE" w14:textId="0C95FCD6" w:rsidR="00C9547C" w:rsidRDefault="00C9547C">
      <w:pPr>
        <w:pStyle w:val="TOC2"/>
        <w:rPr>
          <w:rFonts w:asciiTheme="minorHAnsi" w:eastAsiaTheme="minorEastAsia" w:hAnsiTheme="minorHAnsi"/>
          <w:b w:val="0"/>
          <w:noProof/>
          <w:color w:val="auto"/>
          <w:szCs w:val="22"/>
          <w:lang w:eastAsia="en-US"/>
        </w:rPr>
      </w:pPr>
      <w:hyperlink w:anchor="_Toc513038168" w:history="1">
        <w:r w:rsidRPr="00251078">
          <w:rPr>
            <w:rStyle w:val="Hyperlink"/>
            <w:noProof/>
          </w:rPr>
          <w:t>3.2</w:t>
        </w:r>
        <w:r>
          <w:rPr>
            <w:rFonts w:asciiTheme="minorHAnsi" w:eastAsiaTheme="minorEastAsia" w:hAnsiTheme="minorHAnsi"/>
            <w:b w:val="0"/>
            <w:noProof/>
            <w:color w:val="auto"/>
            <w:szCs w:val="22"/>
            <w:lang w:eastAsia="en-US"/>
          </w:rPr>
          <w:tab/>
        </w:r>
        <w:r w:rsidRPr="00251078">
          <w:rPr>
            <w:rStyle w:val="Hyperlink"/>
            <w:noProof/>
          </w:rPr>
          <w:t>Logical Link</w:t>
        </w:r>
        <w:r>
          <w:rPr>
            <w:noProof/>
            <w:webHidden/>
          </w:rPr>
          <w:tab/>
        </w:r>
        <w:r>
          <w:rPr>
            <w:noProof/>
            <w:webHidden/>
          </w:rPr>
          <w:fldChar w:fldCharType="begin"/>
        </w:r>
        <w:r>
          <w:rPr>
            <w:noProof/>
            <w:webHidden/>
          </w:rPr>
          <w:instrText xml:space="preserve"> PAGEREF _Toc513038168 \h </w:instrText>
        </w:r>
        <w:r>
          <w:rPr>
            <w:noProof/>
            <w:webHidden/>
          </w:rPr>
        </w:r>
        <w:r>
          <w:rPr>
            <w:noProof/>
            <w:webHidden/>
          </w:rPr>
          <w:fldChar w:fldCharType="separate"/>
        </w:r>
        <w:r>
          <w:rPr>
            <w:noProof/>
            <w:webHidden/>
          </w:rPr>
          <w:t>4</w:t>
        </w:r>
        <w:r>
          <w:rPr>
            <w:noProof/>
            <w:webHidden/>
          </w:rPr>
          <w:fldChar w:fldCharType="end"/>
        </w:r>
      </w:hyperlink>
    </w:p>
    <w:p w14:paraId="6DB38BEE" w14:textId="7E209787" w:rsidR="00C9547C" w:rsidRDefault="00C9547C">
      <w:pPr>
        <w:pStyle w:val="TOC2"/>
        <w:rPr>
          <w:rFonts w:asciiTheme="minorHAnsi" w:eastAsiaTheme="minorEastAsia" w:hAnsiTheme="minorHAnsi"/>
          <w:b w:val="0"/>
          <w:noProof/>
          <w:color w:val="auto"/>
          <w:szCs w:val="22"/>
          <w:lang w:eastAsia="en-US"/>
        </w:rPr>
      </w:pPr>
      <w:hyperlink w:anchor="_Toc513038169" w:history="1">
        <w:r w:rsidRPr="00251078">
          <w:rPr>
            <w:rStyle w:val="Hyperlink"/>
            <w:noProof/>
          </w:rPr>
          <w:t>3.3</w:t>
        </w:r>
        <w:r>
          <w:rPr>
            <w:rFonts w:asciiTheme="minorHAnsi" w:eastAsiaTheme="minorEastAsia" w:hAnsiTheme="minorHAnsi"/>
            <w:b w:val="0"/>
            <w:noProof/>
            <w:color w:val="auto"/>
            <w:szCs w:val="22"/>
            <w:lang w:eastAsia="en-US"/>
          </w:rPr>
          <w:tab/>
        </w:r>
        <w:r w:rsidRPr="00251078">
          <w:rPr>
            <w:rStyle w:val="Hyperlink"/>
            <w:noProof/>
          </w:rPr>
          <w:t>PSJ PADE MAIN MENU Options</w:t>
        </w:r>
        <w:r>
          <w:rPr>
            <w:noProof/>
            <w:webHidden/>
          </w:rPr>
          <w:tab/>
        </w:r>
        <w:r>
          <w:rPr>
            <w:noProof/>
            <w:webHidden/>
          </w:rPr>
          <w:fldChar w:fldCharType="begin"/>
        </w:r>
        <w:r>
          <w:rPr>
            <w:noProof/>
            <w:webHidden/>
          </w:rPr>
          <w:instrText xml:space="preserve"> PAGEREF _Toc513038169 \h </w:instrText>
        </w:r>
        <w:r>
          <w:rPr>
            <w:noProof/>
            <w:webHidden/>
          </w:rPr>
        </w:r>
        <w:r>
          <w:rPr>
            <w:noProof/>
            <w:webHidden/>
          </w:rPr>
          <w:fldChar w:fldCharType="separate"/>
        </w:r>
        <w:r>
          <w:rPr>
            <w:noProof/>
            <w:webHidden/>
          </w:rPr>
          <w:t>6</w:t>
        </w:r>
        <w:r>
          <w:rPr>
            <w:noProof/>
            <w:webHidden/>
          </w:rPr>
          <w:fldChar w:fldCharType="end"/>
        </w:r>
      </w:hyperlink>
    </w:p>
    <w:p w14:paraId="1C0C1A15" w14:textId="60A80966" w:rsidR="00C9547C" w:rsidRDefault="00C9547C">
      <w:pPr>
        <w:pStyle w:val="TOC2"/>
        <w:rPr>
          <w:rFonts w:asciiTheme="minorHAnsi" w:eastAsiaTheme="minorEastAsia" w:hAnsiTheme="minorHAnsi"/>
          <w:b w:val="0"/>
          <w:noProof/>
          <w:color w:val="auto"/>
          <w:szCs w:val="22"/>
          <w:lang w:eastAsia="en-US"/>
        </w:rPr>
      </w:pPr>
      <w:hyperlink w:anchor="_Toc513038170" w:history="1">
        <w:r w:rsidRPr="00251078">
          <w:rPr>
            <w:rStyle w:val="Hyperlink"/>
            <w:noProof/>
          </w:rPr>
          <w:t>3.4</w:t>
        </w:r>
        <w:r>
          <w:rPr>
            <w:rFonts w:asciiTheme="minorHAnsi" w:eastAsiaTheme="minorEastAsia" w:hAnsiTheme="minorHAnsi"/>
            <w:b w:val="0"/>
            <w:noProof/>
            <w:color w:val="auto"/>
            <w:szCs w:val="22"/>
            <w:lang w:eastAsia="en-US"/>
          </w:rPr>
          <w:tab/>
        </w:r>
        <w:r w:rsidRPr="00251078">
          <w:rPr>
            <w:rStyle w:val="Hyperlink"/>
            <w:noProof/>
          </w:rPr>
          <w:t>Accessing the PADE Main Menu</w:t>
        </w:r>
        <w:r>
          <w:rPr>
            <w:noProof/>
            <w:webHidden/>
          </w:rPr>
          <w:tab/>
        </w:r>
        <w:r>
          <w:rPr>
            <w:noProof/>
            <w:webHidden/>
          </w:rPr>
          <w:fldChar w:fldCharType="begin"/>
        </w:r>
        <w:r>
          <w:rPr>
            <w:noProof/>
            <w:webHidden/>
          </w:rPr>
          <w:instrText xml:space="preserve"> PAGEREF _Toc513038170 \h </w:instrText>
        </w:r>
        <w:r>
          <w:rPr>
            <w:noProof/>
            <w:webHidden/>
          </w:rPr>
        </w:r>
        <w:r>
          <w:rPr>
            <w:noProof/>
            <w:webHidden/>
          </w:rPr>
          <w:fldChar w:fldCharType="separate"/>
        </w:r>
        <w:r>
          <w:rPr>
            <w:noProof/>
            <w:webHidden/>
          </w:rPr>
          <w:t>8</w:t>
        </w:r>
        <w:r>
          <w:rPr>
            <w:noProof/>
            <w:webHidden/>
          </w:rPr>
          <w:fldChar w:fldCharType="end"/>
        </w:r>
      </w:hyperlink>
    </w:p>
    <w:p w14:paraId="17514B68" w14:textId="1AAD3C2C" w:rsidR="00C9547C" w:rsidRDefault="00C9547C">
      <w:pPr>
        <w:pStyle w:val="TOC3"/>
        <w:rPr>
          <w:rFonts w:asciiTheme="minorHAnsi" w:eastAsiaTheme="minorEastAsia" w:hAnsiTheme="minorHAnsi"/>
          <w:noProof/>
          <w:color w:val="auto"/>
          <w:szCs w:val="22"/>
          <w:lang w:eastAsia="en-US"/>
        </w:rPr>
      </w:pPr>
      <w:hyperlink w:anchor="_Toc513038171" w:history="1">
        <w:r w:rsidRPr="00251078">
          <w:rPr>
            <w:rStyle w:val="Hyperlink"/>
            <w:noProof/>
          </w:rPr>
          <w:t>3.4.1</w:t>
        </w:r>
        <w:r>
          <w:rPr>
            <w:rFonts w:asciiTheme="minorHAnsi" w:eastAsiaTheme="minorEastAsia" w:hAnsiTheme="minorHAnsi"/>
            <w:noProof/>
            <w:color w:val="auto"/>
            <w:szCs w:val="22"/>
            <w:lang w:eastAsia="en-US"/>
          </w:rPr>
          <w:tab/>
        </w:r>
        <w:r w:rsidRPr="00251078">
          <w:rPr>
            <w:rStyle w:val="Hyperlink"/>
            <w:noProof/>
          </w:rPr>
          <w:t>PADE Send Area Setup</w:t>
        </w:r>
        <w:r>
          <w:rPr>
            <w:noProof/>
            <w:webHidden/>
          </w:rPr>
          <w:tab/>
        </w:r>
        <w:r>
          <w:rPr>
            <w:noProof/>
            <w:webHidden/>
          </w:rPr>
          <w:fldChar w:fldCharType="begin"/>
        </w:r>
        <w:r>
          <w:rPr>
            <w:noProof/>
            <w:webHidden/>
          </w:rPr>
          <w:instrText xml:space="preserve"> PAGEREF _Toc513038171 \h </w:instrText>
        </w:r>
        <w:r>
          <w:rPr>
            <w:noProof/>
            <w:webHidden/>
          </w:rPr>
        </w:r>
        <w:r>
          <w:rPr>
            <w:noProof/>
            <w:webHidden/>
          </w:rPr>
          <w:fldChar w:fldCharType="separate"/>
        </w:r>
        <w:r>
          <w:rPr>
            <w:noProof/>
            <w:webHidden/>
          </w:rPr>
          <w:t>9</w:t>
        </w:r>
        <w:r>
          <w:rPr>
            <w:noProof/>
            <w:webHidden/>
          </w:rPr>
          <w:fldChar w:fldCharType="end"/>
        </w:r>
      </w:hyperlink>
    </w:p>
    <w:p w14:paraId="24C69BF7" w14:textId="41E55DA1" w:rsidR="00C9547C" w:rsidRDefault="00C9547C">
      <w:pPr>
        <w:pStyle w:val="TOC3"/>
        <w:rPr>
          <w:rFonts w:asciiTheme="minorHAnsi" w:eastAsiaTheme="minorEastAsia" w:hAnsiTheme="minorHAnsi"/>
          <w:noProof/>
          <w:color w:val="auto"/>
          <w:szCs w:val="22"/>
          <w:lang w:eastAsia="en-US"/>
        </w:rPr>
      </w:pPr>
      <w:hyperlink w:anchor="_Toc513038172" w:history="1">
        <w:r w:rsidRPr="00251078">
          <w:rPr>
            <w:rStyle w:val="Hyperlink"/>
            <w:noProof/>
          </w:rPr>
          <w:t>3.4.2</w:t>
        </w:r>
        <w:r>
          <w:rPr>
            <w:rFonts w:asciiTheme="minorHAnsi" w:eastAsiaTheme="minorEastAsia" w:hAnsiTheme="minorHAnsi"/>
            <w:noProof/>
            <w:color w:val="auto"/>
            <w:szCs w:val="22"/>
            <w:lang w:eastAsia="en-US"/>
          </w:rPr>
          <w:tab/>
        </w:r>
        <w:r w:rsidRPr="00251078">
          <w:rPr>
            <w:rStyle w:val="Hyperlink"/>
            <w:noProof/>
          </w:rPr>
          <w:t>PADE System Setup</w:t>
        </w:r>
        <w:r>
          <w:rPr>
            <w:noProof/>
            <w:webHidden/>
          </w:rPr>
          <w:tab/>
        </w:r>
        <w:r>
          <w:rPr>
            <w:noProof/>
            <w:webHidden/>
          </w:rPr>
          <w:fldChar w:fldCharType="begin"/>
        </w:r>
        <w:r>
          <w:rPr>
            <w:noProof/>
            <w:webHidden/>
          </w:rPr>
          <w:instrText xml:space="preserve"> PAGEREF _Toc513038172 \h </w:instrText>
        </w:r>
        <w:r>
          <w:rPr>
            <w:noProof/>
            <w:webHidden/>
          </w:rPr>
        </w:r>
        <w:r>
          <w:rPr>
            <w:noProof/>
            <w:webHidden/>
          </w:rPr>
          <w:fldChar w:fldCharType="separate"/>
        </w:r>
        <w:r>
          <w:rPr>
            <w:noProof/>
            <w:webHidden/>
          </w:rPr>
          <w:t>10</w:t>
        </w:r>
        <w:r>
          <w:rPr>
            <w:noProof/>
            <w:webHidden/>
          </w:rPr>
          <w:fldChar w:fldCharType="end"/>
        </w:r>
      </w:hyperlink>
    </w:p>
    <w:p w14:paraId="725A1BA2" w14:textId="31DE1368" w:rsidR="00C9547C" w:rsidRDefault="00C9547C">
      <w:pPr>
        <w:pStyle w:val="TOC4"/>
        <w:rPr>
          <w:rFonts w:asciiTheme="minorHAnsi" w:eastAsiaTheme="minorEastAsia" w:hAnsiTheme="minorHAnsi"/>
          <w:noProof/>
          <w:color w:val="auto"/>
          <w:szCs w:val="22"/>
          <w:lang w:eastAsia="en-US"/>
        </w:rPr>
      </w:pPr>
      <w:hyperlink w:anchor="_Toc513038173" w:history="1">
        <w:r w:rsidRPr="00251078">
          <w:rPr>
            <w:rStyle w:val="Hyperlink"/>
            <w:noProof/>
          </w:rPr>
          <w:t>3.4.2.1</w:t>
        </w:r>
        <w:r>
          <w:rPr>
            <w:rFonts w:asciiTheme="minorHAnsi" w:eastAsiaTheme="minorEastAsia" w:hAnsiTheme="minorHAnsi"/>
            <w:noProof/>
            <w:color w:val="auto"/>
            <w:szCs w:val="22"/>
            <w:lang w:eastAsia="en-US"/>
          </w:rPr>
          <w:tab/>
        </w:r>
        <w:r w:rsidRPr="00251078">
          <w:rPr>
            <w:rStyle w:val="Hyperlink"/>
            <w:noProof/>
          </w:rPr>
          <w:t>Send Drug File Messages</w:t>
        </w:r>
        <w:r>
          <w:rPr>
            <w:noProof/>
            <w:webHidden/>
          </w:rPr>
          <w:tab/>
        </w:r>
        <w:r>
          <w:rPr>
            <w:noProof/>
            <w:webHidden/>
          </w:rPr>
          <w:fldChar w:fldCharType="begin"/>
        </w:r>
        <w:r>
          <w:rPr>
            <w:noProof/>
            <w:webHidden/>
          </w:rPr>
          <w:instrText xml:space="preserve"> PAGEREF _Toc513038173 \h </w:instrText>
        </w:r>
        <w:r>
          <w:rPr>
            <w:noProof/>
            <w:webHidden/>
          </w:rPr>
        </w:r>
        <w:r>
          <w:rPr>
            <w:noProof/>
            <w:webHidden/>
          </w:rPr>
          <w:fldChar w:fldCharType="separate"/>
        </w:r>
        <w:r>
          <w:rPr>
            <w:noProof/>
            <w:webHidden/>
          </w:rPr>
          <w:t>10</w:t>
        </w:r>
        <w:r>
          <w:rPr>
            <w:noProof/>
            <w:webHidden/>
          </w:rPr>
          <w:fldChar w:fldCharType="end"/>
        </w:r>
      </w:hyperlink>
    </w:p>
    <w:p w14:paraId="05E30BF1" w14:textId="57509F2A" w:rsidR="00C9547C" w:rsidRDefault="00C9547C">
      <w:pPr>
        <w:pStyle w:val="TOC4"/>
        <w:rPr>
          <w:rFonts w:asciiTheme="minorHAnsi" w:eastAsiaTheme="minorEastAsia" w:hAnsiTheme="minorHAnsi"/>
          <w:noProof/>
          <w:color w:val="auto"/>
          <w:szCs w:val="22"/>
          <w:lang w:eastAsia="en-US"/>
        </w:rPr>
      </w:pPr>
      <w:hyperlink w:anchor="_Toc513038174" w:history="1">
        <w:r w:rsidRPr="00251078">
          <w:rPr>
            <w:rStyle w:val="Hyperlink"/>
            <w:noProof/>
          </w:rPr>
          <w:t>3.4.2.2</w:t>
        </w:r>
        <w:r>
          <w:rPr>
            <w:rFonts w:asciiTheme="minorHAnsi" w:eastAsiaTheme="minorEastAsia" w:hAnsiTheme="minorHAnsi"/>
            <w:noProof/>
            <w:color w:val="auto"/>
            <w:szCs w:val="22"/>
            <w:lang w:eastAsia="en-US"/>
          </w:rPr>
          <w:tab/>
        </w:r>
        <w:r w:rsidRPr="00251078">
          <w:rPr>
            <w:rStyle w:val="Hyperlink"/>
            <w:noProof/>
          </w:rPr>
          <w:t>Inactive Date</w:t>
        </w:r>
        <w:r>
          <w:rPr>
            <w:noProof/>
            <w:webHidden/>
          </w:rPr>
          <w:tab/>
        </w:r>
        <w:r>
          <w:rPr>
            <w:noProof/>
            <w:webHidden/>
          </w:rPr>
          <w:fldChar w:fldCharType="begin"/>
        </w:r>
        <w:r>
          <w:rPr>
            <w:noProof/>
            <w:webHidden/>
          </w:rPr>
          <w:instrText xml:space="preserve"> PAGEREF _Toc513038174 \h </w:instrText>
        </w:r>
        <w:r>
          <w:rPr>
            <w:noProof/>
            <w:webHidden/>
          </w:rPr>
        </w:r>
        <w:r>
          <w:rPr>
            <w:noProof/>
            <w:webHidden/>
          </w:rPr>
          <w:fldChar w:fldCharType="separate"/>
        </w:r>
        <w:r>
          <w:rPr>
            <w:noProof/>
            <w:webHidden/>
          </w:rPr>
          <w:t>11</w:t>
        </w:r>
        <w:r>
          <w:rPr>
            <w:noProof/>
            <w:webHidden/>
          </w:rPr>
          <w:fldChar w:fldCharType="end"/>
        </w:r>
      </w:hyperlink>
    </w:p>
    <w:p w14:paraId="724DDA37" w14:textId="7574E1D6" w:rsidR="00C9547C" w:rsidRDefault="00C9547C">
      <w:pPr>
        <w:pStyle w:val="TOC4"/>
        <w:rPr>
          <w:rFonts w:asciiTheme="minorHAnsi" w:eastAsiaTheme="minorEastAsia" w:hAnsiTheme="minorHAnsi"/>
          <w:noProof/>
          <w:color w:val="auto"/>
          <w:szCs w:val="22"/>
          <w:lang w:eastAsia="en-US"/>
        </w:rPr>
      </w:pPr>
      <w:hyperlink w:anchor="_Toc513038175" w:history="1">
        <w:r w:rsidRPr="00251078">
          <w:rPr>
            <w:rStyle w:val="Hyperlink"/>
            <w:noProof/>
          </w:rPr>
          <w:t>3.4.2.3</w:t>
        </w:r>
        <w:r>
          <w:rPr>
            <w:rFonts w:asciiTheme="minorHAnsi" w:eastAsiaTheme="minorEastAsia" w:hAnsiTheme="minorHAnsi"/>
            <w:noProof/>
            <w:color w:val="auto"/>
            <w:szCs w:val="22"/>
            <w:lang w:eastAsia="en-US"/>
          </w:rPr>
          <w:tab/>
        </w:r>
        <w:r w:rsidRPr="00251078">
          <w:rPr>
            <w:rStyle w:val="Hyperlink"/>
            <w:noProof/>
          </w:rPr>
          <w:t>Send Checkin/Surg HL7 for INPT</w:t>
        </w:r>
        <w:r>
          <w:rPr>
            <w:noProof/>
            <w:webHidden/>
          </w:rPr>
          <w:tab/>
        </w:r>
        <w:r>
          <w:rPr>
            <w:noProof/>
            <w:webHidden/>
          </w:rPr>
          <w:fldChar w:fldCharType="begin"/>
        </w:r>
        <w:r>
          <w:rPr>
            <w:noProof/>
            <w:webHidden/>
          </w:rPr>
          <w:instrText xml:space="preserve"> PAGEREF _Toc513038175 \h </w:instrText>
        </w:r>
        <w:r>
          <w:rPr>
            <w:noProof/>
            <w:webHidden/>
          </w:rPr>
        </w:r>
        <w:r>
          <w:rPr>
            <w:noProof/>
            <w:webHidden/>
          </w:rPr>
          <w:fldChar w:fldCharType="separate"/>
        </w:r>
        <w:r>
          <w:rPr>
            <w:noProof/>
            <w:webHidden/>
          </w:rPr>
          <w:t>11</w:t>
        </w:r>
        <w:r>
          <w:rPr>
            <w:noProof/>
            <w:webHidden/>
          </w:rPr>
          <w:fldChar w:fldCharType="end"/>
        </w:r>
      </w:hyperlink>
    </w:p>
    <w:p w14:paraId="2FB95CA1" w14:textId="5CE42511" w:rsidR="00C9547C" w:rsidRDefault="00C9547C">
      <w:pPr>
        <w:pStyle w:val="TOC4"/>
        <w:rPr>
          <w:rFonts w:asciiTheme="minorHAnsi" w:eastAsiaTheme="minorEastAsia" w:hAnsiTheme="minorHAnsi"/>
          <w:noProof/>
          <w:color w:val="auto"/>
          <w:szCs w:val="22"/>
          <w:lang w:eastAsia="en-US"/>
        </w:rPr>
      </w:pPr>
      <w:hyperlink w:anchor="_Toc513038176" w:history="1">
        <w:r w:rsidRPr="00251078">
          <w:rPr>
            <w:rStyle w:val="Hyperlink"/>
            <w:noProof/>
          </w:rPr>
          <w:t>3.4.2.4</w:t>
        </w:r>
        <w:r>
          <w:rPr>
            <w:rFonts w:asciiTheme="minorHAnsi" w:eastAsiaTheme="minorEastAsia" w:hAnsiTheme="minorHAnsi"/>
            <w:noProof/>
            <w:color w:val="auto"/>
            <w:szCs w:val="22"/>
            <w:lang w:eastAsia="en-US"/>
          </w:rPr>
          <w:tab/>
        </w:r>
        <w:r w:rsidRPr="00251078">
          <w:rPr>
            <w:rStyle w:val="Hyperlink"/>
            <w:noProof/>
          </w:rPr>
          <w:t>Days To Pull Ahead for BG Job</w:t>
        </w:r>
        <w:r>
          <w:rPr>
            <w:noProof/>
            <w:webHidden/>
          </w:rPr>
          <w:tab/>
        </w:r>
        <w:r>
          <w:rPr>
            <w:noProof/>
            <w:webHidden/>
          </w:rPr>
          <w:fldChar w:fldCharType="begin"/>
        </w:r>
        <w:r>
          <w:rPr>
            <w:noProof/>
            <w:webHidden/>
          </w:rPr>
          <w:instrText xml:space="preserve"> PAGEREF _Toc513038176 \h </w:instrText>
        </w:r>
        <w:r>
          <w:rPr>
            <w:noProof/>
            <w:webHidden/>
          </w:rPr>
        </w:r>
        <w:r>
          <w:rPr>
            <w:noProof/>
            <w:webHidden/>
          </w:rPr>
          <w:fldChar w:fldCharType="separate"/>
        </w:r>
        <w:r>
          <w:rPr>
            <w:noProof/>
            <w:webHidden/>
          </w:rPr>
          <w:t>11</w:t>
        </w:r>
        <w:r>
          <w:rPr>
            <w:noProof/>
            <w:webHidden/>
          </w:rPr>
          <w:fldChar w:fldCharType="end"/>
        </w:r>
      </w:hyperlink>
    </w:p>
    <w:p w14:paraId="75234EA6" w14:textId="0F0351CE" w:rsidR="00C9547C" w:rsidRDefault="00C9547C">
      <w:pPr>
        <w:pStyle w:val="TOC4"/>
        <w:rPr>
          <w:rFonts w:asciiTheme="minorHAnsi" w:eastAsiaTheme="minorEastAsia" w:hAnsiTheme="minorHAnsi"/>
          <w:noProof/>
          <w:color w:val="auto"/>
          <w:szCs w:val="22"/>
          <w:lang w:eastAsia="en-US"/>
        </w:rPr>
      </w:pPr>
      <w:hyperlink w:anchor="_Toc513038177" w:history="1">
        <w:r w:rsidRPr="00251078">
          <w:rPr>
            <w:rStyle w:val="Hyperlink"/>
            <w:noProof/>
          </w:rPr>
          <w:t>3.4.2.5</w:t>
        </w:r>
        <w:r>
          <w:rPr>
            <w:rFonts w:asciiTheme="minorHAnsi" w:eastAsiaTheme="minorEastAsia" w:hAnsiTheme="minorHAnsi"/>
            <w:noProof/>
            <w:color w:val="auto"/>
            <w:szCs w:val="22"/>
            <w:lang w:eastAsia="en-US"/>
          </w:rPr>
          <w:tab/>
        </w:r>
        <w:r w:rsidRPr="00251078">
          <w:rPr>
            <w:rStyle w:val="Hyperlink"/>
            <w:noProof/>
          </w:rPr>
          <w:t>Select Division</w:t>
        </w:r>
        <w:r>
          <w:rPr>
            <w:noProof/>
            <w:webHidden/>
          </w:rPr>
          <w:tab/>
        </w:r>
        <w:r>
          <w:rPr>
            <w:noProof/>
            <w:webHidden/>
          </w:rPr>
          <w:fldChar w:fldCharType="begin"/>
        </w:r>
        <w:r>
          <w:rPr>
            <w:noProof/>
            <w:webHidden/>
          </w:rPr>
          <w:instrText xml:space="preserve"> PAGEREF _Toc513038177 \h </w:instrText>
        </w:r>
        <w:r>
          <w:rPr>
            <w:noProof/>
            <w:webHidden/>
          </w:rPr>
        </w:r>
        <w:r>
          <w:rPr>
            <w:noProof/>
            <w:webHidden/>
          </w:rPr>
          <w:fldChar w:fldCharType="separate"/>
        </w:r>
        <w:r>
          <w:rPr>
            <w:noProof/>
            <w:webHidden/>
          </w:rPr>
          <w:t>12</w:t>
        </w:r>
        <w:r>
          <w:rPr>
            <w:noProof/>
            <w:webHidden/>
          </w:rPr>
          <w:fldChar w:fldCharType="end"/>
        </w:r>
      </w:hyperlink>
    </w:p>
    <w:p w14:paraId="668D1F0D" w14:textId="602B3CC6" w:rsidR="00C9547C" w:rsidRDefault="00C9547C">
      <w:pPr>
        <w:pStyle w:val="TOC4"/>
        <w:rPr>
          <w:rFonts w:asciiTheme="minorHAnsi" w:eastAsiaTheme="minorEastAsia" w:hAnsiTheme="minorHAnsi"/>
          <w:noProof/>
          <w:color w:val="auto"/>
          <w:szCs w:val="22"/>
          <w:lang w:eastAsia="en-US"/>
        </w:rPr>
      </w:pPr>
      <w:hyperlink w:anchor="_Toc513038178" w:history="1">
        <w:r w:rsidRPr="00251078">
          <w:rPr>
            <w:rStyle w:val="Hyperlink"/>
            <w:noProof/>
          </w:rPr>
          <w:t>3.4.2.6</w:t>
        </w:r>
        <w:r>
          <w:rPr>
            <w:rFonts w:asciiTheme="minorHAnsi" w:eastAsiaTheme="minorEastAsia" w:hAnsiTheme="minorHAnsi"/>
            <w:noProof/>
            <w:color w:val="auto"/>
            <w:szCs w:val="22"/>
            <w:lang w:eastAsia="en-US"/>
          </w:rPr>
          <w:tab/>
        </w:r>
        <w:r w:rsidRPr="00251078">
          <w:rPr>
            <w:rStyle w:val="Hyperlink"/>
            <w:noProof/>
          </w:rPr>
          <w:t>Send Clinic IV Package Orders</w:t>
        </w:r>
        <w:r>
          <w:rPr>
            <w:noProof/>
            <w:webHidden/>
          </w:rPr>
          <w:tab/>
        </w:r>
        <w:r>
          <w:rPr>
            <w:noProof/>
            <w:webHidden/>
          </w:rPr>
          <w:fldChar w:fldCharType="begin"/>
        </w:r>
        <w:r>
          <w:rPr>
            <w:noProof/>
            <w:webHidden/>
          </w:rPr>
          <w:instrText xml:space="preserve"> PAGEREF _Toc513038178 \h </w:instrText>
        </w:r>
        <w:r>
          <w:rPr>
            <w:noProof/>
            <w:webHidden/>
          </w:rPr>
        </w:r>
        <w:r>
          <w:rPr>
            <w:noProof/>
            <w:webHidden/>
          </w:rPr>
          <w:fldChar w:fldCharType="separate"/>
        </w:r>
        <w:r>
          <w:rPr>
            <w:noProof/>
            <w:webHidden/>
          </w:rPr>
          <w:t>12</w:t>
        </w:r>
        <w:r>
          <w:rPr>
            <w:noProof/>
            <w:webHidden/>
          </w:rPr>
          <w:fldChar w:fldCharType="end"/>
        </w:r>
      </w:hyperlink>
    </w:p>
    <w:p w14:paraId="4EED3387" w14:textId="14BD9698" w:rsidR="00C9547C" w:rsidRDefault="00C9547C">
      <w:pPr>
        <w:pStyle w:val="TOC4"/>
        <w:rPr>
          <w:rFonts w:asciiTheme="minorHAnsi" w:eastAsiaTheme="minorEastAsia" w:hAnsiTheme="minorHAnsi"/>
          <w:noProof/>
          <w:color w:val="auto"/>
          <w:szCs w:val="22"/>
          <w:lang w:eastAsia="en-US"/>
        </w:rPr>
      </w:pPr>
      <w:hyperlink w:anchor="_Toc513038179" w:history="1">
        <w:r w:rsidRPr="00251078">
          <w:rPr>
            <w:rStyle w:val="Hyperlink"/>
            <w:noProof/>
          </w:rPr>
          <w:t>3.4.2.7</w:t>
        </w:r>
        <w:r>
          <w:rPr>
            <w:rFonts w:asciiTheme="minorHAnsi" w:eastAsiaTheme="minorEastAsia" w:hAnsiTheme="minorHAnsi"/>
            <w:noProof/>
            <w:color w:val="auto"/>
            <w:szCs w:val="22"/>
            <w:lang w:eastAsia="en-US"/>
          </w:rPr>
          <w:tab/>
        </w:r>
        <w:r w:rsidRPr="00251078">
          <w:rPr>
            <w:rStyle w:val="Hyperlink"/>
            <w:noProof/>
          </w:rPr>
          <w:t>Send Surgery Messages</w:t>
        </w:r>
        <w:r>
          <w:rPr>
            <w:noProof/>
            <w:webHidden/>
          </w:rPr>
          <w:tab/>
        </w:r>
        <w:r>
          <w:rPr>
            <w:noProof/>
            <w:webHidden/>
          </w:rPr>
          <w:fldChar w:fldCharType="begin"/>
        </w:r>
        <w:r>
          <w:rPr>
            <w:noProof/>
            <w:webHidden/>
          </w:rPr>
          <w:instrText xml:space="preserve"> PAGEREF _Toc513038179 \h </w:instrText>
        </w:r>
        <w:r>
          <w:rPr>
            <w:noProof/>
            <w:webHidden/>
          </w:rPr>
        </w:r>
        <w:r>
          <w:rPr>
            <w:noProof/>
            <w:webHidden/>
          </w:rPr>
          <w:fldChar w:fldCharType="separate"/>
        </w:r>
        <w:r>
          <w:rPr>
            <w:noProof/>
            <w:webHidden/>
          </w:rPr>
          <w:t>13</w:t>
        </w:r>
        <w:r>
          <w:rPr>
            <w:noProof/>
            <w:webHidden/>
          </w:rPr>
          <w:fldChar w:fldCharType="end"/>
        </w:r>
      </w:hyperlink>
    </w:p>
    <w:p w14:paraId="7CDE9AE8" w14:textId="714DEB48" w:rsidR="00C9547C" w:rsidRDefault="00C9547C">
      <w:pPr>
        <w:pStyle w:val="TOC4"/>
        <w:rPr>
          <w:rFonts w:asciiTheme="minorHAnsi" w:eastAsiaTheme="minorEastAsia" w:hAnsiTheme="minorHAnsi"/>
          <w:noProof/>
          <w:color w:val="auto"/>
          <w:szCs w:val="22"/>
          <w:lang w:eastAsia="en-US"/>
        </w:rPr>
      </w:pPr>
      <w:hyperlink w:anchor="_Toc513038180" w:history="1">
        <w:r w:rsidRPr="00251078">
          <w:rPr>
            <w:rStyle w:val="Hyperlink"/>
            <w:noProof/>
          </w:rPr>
          <w:t>3.4.2.8</w:t>
        </w:r>
        <w:r>
          <w:rPr>
            <w:rFonts w:asciiTheme="minorHAnsi" w:eastAsiaTheme="minorEastAsia" w:hAnsiTheme="minorHAnsi"/>
            <w:noProof/>
            <w:color w:val="auto"/>
            <w:szCs w:val="22"/>
            <w:lang w:eastAsia="en-US"/>
          </w:rPr>
          <w:tab/>
        </w:r>
        <w:r w:rsidRPr="00251078">
          <w:rPr>
            <w:rStyle w:val="Hyperlink"/>
            <w:noProof/>
          </w:rPr>
          <w:t>Send Pharmacy Order Messages</w:t>
        </w:r>
        <w:r>
          <w:rPr>
            <w:noProof/>
            <w:webHidden/>
          </w:rPr>
          <w:tab/>
        </w:r>
        <w:r>
          <w:rPr>
            <w:noProof/>
            <w:webHidden/>
          </w:rPr>
          <w:fldChar w:fldCharType="begin"/>
        </w:r>
        <w:r>
          <w:rPr>
            <w:noProof/>
            <w:webHidden/>
          </w:rPr>
          <w:instrText xml:space="preserve"> PAGEREF _Toc513038180 \h </w:instrText>
        </w:r>
        <w:r>
          <w:rPr>
            <w:noProof/>
            <w:webHidden/>
          </w:rPr>
        </w:r>
        <w:r>
          <w:rPr>
            <w:noProof/>
            <w:webHidden/>
          </w:rPr>
          <w:fldChar w:fldCharType="separate"/>
        </w:r>
        <w:r>
          <w:rPr>
            <w:noProof/>
            <w:webHidden/>
          </w:rPr>
          <w:t>13</w:t>
        </w:r>
        <w:r>
          <w:rPr>
            <w:noProof/>
            <w:webHidden/>
          </w:rPr>
          <w:fldChar w:fldCharType="end"/>
        </w:r>
      </w:hyperlink>
    </w:p>
    <w:p w14:paraId="02E9A075" w14:textId="159334DA" w:rsidR="00C9547C" w:rsidRDefault="00C9547C">
      <w:pPr>
        <w:pStyle w:val="TOC4"/>
        <w:rPr>
          <w:rFonts w:asciiTheme="minorHAnsi" w:eastAsiaTheme="minorEastAsia" w:hAnsiTheme="minorHAnsi"/>
          <w:noProof/>
          <w:color w:val="auto"/>
          <w:szCs w:val="22"/>
          <w:lang w:eastAsia="en-US"/>
        </w:rPr>
      </w:pPr>
      <w:hyperlink w:anchor="_Toc513038181" w:history="1">
        <w:r w:rsidRPr="00251078">
          <w:rPr>
            <w:rStyle w:val="Hyperlink"/>
            <w:noProof/>
          </w:rPr>
          <w:t>3.4.2.9</w:t>
        </w:r>
        <w:r>
          <w:rPr>
            <w:rFonts w:asciiTheme="minorHAnsi" w:eastAsiaTheme="minorEastAsia" w:hAnsiTheme="minorHAnsi"/>
            <w:noProof/>
            <w:color w:val="auto"/>
            <w:szCs w:val="22"/>
            <w:lang w:eastAsia="en-US"/>
          </w:rPr>
          <w:tab/>
        </w:r>
        <w:r w:rsidRPr="00251078">
          <w:rPr>
            <w:rStyle w:val="Hyperlink"/>
            <w:noProof/>
          </w:rPr>
          <w:t>Send Controlled Substance Orders</w:t>
        </w:r>
        <w:r>
          <w:rPr>
            <w:noProof/>
            <w:webHidden/>
          </w:rPr>
          <w:tab/>
        </w:r>
        <w:r>
          <w:rPr>
            <w:noProof/>
            <w:webHidden/>
          </w:rPr>
          <w:fldChar w:fldCharType="begin"/>
        </w:r>
        <w:r>
          <w:rPr>
            <w:noProof/>
            <w:webHidden/>
          </w:rPr>
          <w:instrText xml:space="preserve"> PAGEREF _Toc513038181 \h </w:instrText>
        </w:r>
        <w:r>
          <w:rPr>
            <w:noProof/>
            <w:webHidden/>
          </w:rPr>
        </w:r>
        <w:r>
          <w:rPr>
            <w:noProof/>
            <w:webHidden/>
          </w:rPr>
          <w:fldChar w:fldCharType="separate"/>
        </w:r>
        <w:r>
          <w:rPr>
            <w:noProof/>
            <w:webHidden/>
          </w:rPr>
          <w:t>13</w:t>
        </w:r>
        <w:r>
          <w:rPr>
            <w:noProof/>
            <w:webHidden/>
          </w:rPr>
          <w:fldChar w:fldCharType="end"/>
        </w:r>
      </w:hyperlink>
    </w:p>
    <w:p w14:paraId="57BD6AD0" w14:textId="3B9C0DC9" w:rsidR="00C9547C" w:rsidRDefault="00C9547C">
      <w:pPr>
        <w:pStyle w:val="TOC4"/>
        <w:rPr>
          <w:rFonts w:asciiTheme="minorHAnsi" w:eastAsiaTheme="minorEastAsia" w:hAnsiTheme="minorHAnsi"/>
          <w:noProof/>
          <w:color w:val="auto"/>
          <w:szCs w:val="22"/>
          <w:lang w:eastAsia="en-US"/>
        </w:rPr>
      </w:pPr>
      <w:hyperlink w:anchor="_Toc513038182" w:history="1">
        <w:r w:rsidRPr="00251078">
          <w:rPr>
            <w:rStyle w:val="Hyperlink"/>
            <w:noProof/>
          </w:rPr>
          <w:t>3.4.2.10</w:t>
        </w:r>
        <w:r>
          <w:rPr>
            <w:rFonts w:asciiTheme="minorHAnsi" w:eastAsiaTheme="minorEastAsia" w:hAnsiTheme="minorHAnsi"/>
            <w:noProof/>
            <w:color w:val="auto"/>
            <w:szCs w:val="22"/>
            <w:lang w:eastAsia="en-US"/>
          </w:rPr>
          <w:tab/>
        </w:r>
        <w:r w:rsidRPr="00251078">
          <w:rPr>
            <w:rStyle w:val="Hyperlink"/>
            <w:noProof/>
          </w:rPr>
          <w:t>Send all Clinic Medication Orders to PADE</w:t>
        </w:r>
        <w:r>
          <w:rPr>
            <w:noProof/>
            <w:webHidden/>
          </w:rPr>
          <w:tab/>
        </w:r>
        <w:r>
          <w:rPr>
            <w:noProof/>
            <w:webHidden/>
          </w:rPr>
          <w:fldChar w:fldCharType="begin"/>
        </w:r>
        <w:r>
          <w:rPr>
            <w:noProof/>
            <w:webHidden/>
          </w:rPr>
          <w:instrText xml:space="preserve"> PAGEREF _Toc513038182 \h </w:instrText>
        </w:r>
        <w:r>
          <w:rPr>
            <w:noProof/>
            <w:webHidden/>
          </w:rPr>
        </w:r>
        <w:r>
          <w:rPr>
            <w:noProof/>
            <w:webHidden/>
          </w:rPr>
          <w:fldChar w:fldCharType="separate"/>
        </w:r>
        <w:r>
          <w:rPr>
            <w:noProof/>
            <w:webHidden/>
          </w:rPr>
          <w:t>14</w:t>
        </w:r>
        <w:r>
          <w:rPr>
            <w:noProof/>
            <w:webHidden/>
          </w:rPr>
          <w:fldChar w:fldCharType="end"/>
        </w:r>
      </w:hyperlink>
    </w:p>
    <w:p w14:paraId="18B7A441" w14:textId="70DE686E" w:rsidR="00C9547C" w:rsidRDefault="00C9547C">
      <w:pPr>
        <w:pStyle w:val="TOC4"/>
        <w:rPr>
          <w:rFonts w:asciiTheme="minorHAnsi" w:eastAsiaTheme="minorEastAsia" w:hAnsiTheme="minorHAnsi"/>
          <w:noProof/>
          <w:color w:val="auto"/>
          <w:szCs w:val="22"/>
          <w:lang w:eastAsia="en-US"/>
        </w:rPr>
      </w:pPr>
      <w:hyperlink w:anchor="_Toc513038183" w:history="1">
        <w:r w:rsidRPr="00251078">
          <w:rPr>
            <w:rStyle w:val="Hyperlink"/>
            <w:noProof/>
          </w:rPr>
          <w:t>3.4.2.11</w:t>
        </w:r>
        <w:r>
          <w:rPr>
            <w:rFonts w:asciiTheme="minorHAnsi" w:eastAsiaTheme="minorEastAsia" w:hAnsiTheme="minorHAnsi"/>
            <w:noProof/>
            <w:color w:val="auto"/>
            <w:szCs w:val="22"/>
            <w:lang w:eastAsia="en-US"/>
          </w:rPr>
          <w:tab/>
        </w:r>
        <w:r w:rsidRPr="00251078">
          <w:rPr>
            <w:rStyle w:val="Hyperlink"/>
            <w:noProof/>
          </w:rPr>
          <w:t>Select VISTA Clinic Group</w:t>
        </w:r>
        <w:r>
          <w:rPr>
            <w:noProof/>
            <w:webHidden/>
          </w:rPr>
          <w:tab/>
        </w:r>
        <w:r>
          <w:rPr>
            <w:noProof/>
            <w:webHidden/>
          </w:rPr>
          <w:fldChar w:fldCharType="begin"/>
        </w:r>
        <w:r>
          <w:rPr>
            <w:noProof/>
            <w:webHidden/>
          </w:rPr>
          <w:instrText xml:space="preserve"> PAGEREF _Toc513038183 \h </w:instrText>
        </w:r>
        <w:r>
          <w:rPr>
            <w:noProof/>
            <w:webHidden/>
          </w:rPr>
        </w:r>
        <w:r>
          <w:rPr>
            <w:noProof/>
            <w:webHidden/>
          </w:rPr>
          <w:fldChar w:fldCharType="separate"/>
        </w:r>
        <w:r>
          <w:rPr>
            <w:noProof/>
            <w:webHidden/>
          </w:rPr>
          <w:t>14</w:t>
        </w:r>
        <w:r>
          <w:rPr>
            <w:noProof/>
            <w:webHidden/>
          </w:rPr>
          <w:fldChar w:fldCharType="end"/>
        </w:r>
      </w:hyperlink>
    </w:p>
    <w:p w14:paraId="5825114D" w14:textId="49753C74" w:rsidR="00C9547C" w:rsidRDefault="00C9547C">
      <w:pPr>
        <w:pStyle w:val="TOC4"/>
        <w:rPr>
          <w:rFonts w:asciiTheme="minorHAnsi" w:eastAsiaTheme="minorEastAsia" w:hAnsiTheme="minorHAnsi"/>
          <w:noProof/>
          <w:color w:val="auto"/>
          <w:szCs w:val="22"/>
          <w:lang w:eastAsia="en-US"/>
        </w:rPr>
      </w:pPr>
      <w:hyperlink w:anchor="_Toc513038184" w:history="1">
        <w:r w:rsidRPr="00251078">
          <w:rPr>
            <w:rStyle w:val="Hyperlink"/>
            <w:noProof/>
          </w:rPr>
          <w:t>3.4.2.12</w:t>
        </w:r>
        <w:r>
          <w:rPr>
            <w:rFonts w:asciiTheme="minorHAnsi" w:eastAsiaTheme="minorEastAsia" w:hAnsiTheme="minorHAnsi"/>
            <w:noProof/>
            <w:color w:val="auto"/>
            <w:szCs w:val="22"/>
            <w:lang w:eastAsia="en-US"/>
          </w:rPr>
          <w:tab/>
        </w:r>
        <w:r w:rsidRPr="00251078">
          <w:rPr>
            <w:rStyle w:val="Hyperlink"/>
            <w:noProof/>
          </w:rPr>
          <w:t>Select PADE Clinic Group</w:t>
        </w:r>
        <w:r>
          <w:rPr>
            <w:noProof/>
            <w:webHidden/>
          </w:rPr>
          <w:tab/>
        </w:r>
        <w:r>
          <w:rPr>
            <w:noProof/>
            <w:webHidden/>
          </w:rPr>
          <w:fldChar w:fldCharType="begin"/>
        </w:r>
        <w:r>
          <w:rPr>
            <w:noProof/>
            <w:webHidden/>
          </w:rPr>
          <w:instrText xml:space="preserve"> PAGEREF _Toc513038184 \h </w:instrText>
        </w:r>
        <w:r>
          <w:rPr>
            <w:noProof/>
            <w:webHidden/>
          </w:rPr>
        </w:r>
        <w:r>
          <w:rPr>
            <w:noProof/>
            <w:webHidden/>
          </w:rPr>
          <w:fldChar w:fldCharType="separate"/>
        </w:r>
        <w:r>
          <w:rPr>
            <w:noProof/>
            <w:webHidden/>
          </w:rPr>
          <w:t>15</w:t>
        </w:r>
        <w:r>
          <w:rPr>
            <w:noProof/>
            <w:webHidden/>
          </w:rPr>
          <w:fldChar w:fldCharType="end"/>
        </w:r>
      </w:hyperlink>
    </w:p>
    <w:p w14:paraId="21159FF3" w14:textId="4A9D71EC" w:rsidR="00C9547C" w:rsidRDefault="00C9547C">
      <w:pPr>
        <w:pStyle w:val="TOC4"/>
        <w:rPr>
          <w:rFonts w:asciiTheme="minorHAnsi" w:eastAsiaTheme="minorEastAsia" w:hAnsiTheme="minorHAnsi"/>
          <w:noProof/>
          <w:color w:val="auto"/>
          <w:szCs w:val="22"/>
          <w:lang w:eastAsia="en-US"/>
        </w:rPr>
      </w:pPr>
      <w:hyperlink w:anchor="_Toc513038185" w:history="1">
        <w:r w:rsidRPr="00251078">
          <w:rPr>
            <w:rStyle w:val="Hyperlink"/>
            <w:noProof/>
          </w:rPr>
          <w:t>3.4.2.13</w:t>
        </w:r>
        <w:r>
          <w:rPr>
            <w:rFonts w:asciiTheme="minorHAnsi" w:eastAsiaTheme="minorEastAsia" w:hAnsiTheme="minorHAnsi"/>
            <w:noProof/>
            <w:color w:val="auto"/>
            <w:szCs w:val="22"/>
            <w:lang w:eastAsia="en-US"/>
          </w:rPr>
          <w:tab/>
        </w:r>
        <w:r w:rsidRPr="00251078">
          <w:rPr>
            <w:rStyle w:val="Hyperlink"/>
            <w:noProof/>
          </w:rPr>
          <w:t>Select PADE Clinic</w:t>
        </w:r>
        <w:r>
          <w:rPr>
            <w:noProof/>
            <w:webHidden/>
          </w:rPr>
          <w:tab/>
        </w:r>
        <w:r>
          <w:rPr>
            <w:noProof/>
            <w:webHidden/>
          </w:rPr>
          <w:fldChar w:fldCharType="begin"/>
        </w:r>
        <w:r>
          <w:rPr>
            <w:noProof/>
            <w:webHidden/>
          </w:rPr>
          <w:instrText xml:space="preserve"> PAGEREF _Toc513038185 \h </w:instrText>
        </w:r>
        <w:r>
          <w:rPr>
            <w:noProof/>
            <w:webHidden/>
          </w:rPr>
        </w:r>
        <w:r>
          <w:rPr>
            <w:noProof/>
            <w:webHidden/>
          </w:rPr>
          <w:fldChar w:fldCharType="separate"/>
        </w:r>
        <w:r>
          <w:rPr>
            <w:noProof/>
            <w:webHidden/>
          </w:rPr>
          <w:t>15</w:t>
        </w:r>
        <w:r>
          <w:rPr>
            <w:noProof/>
            <w:webHidden/>
          </w:rPr>
          <w:fldChar w:fldCharType="end"/>
        </w:r>
      </w:hyperlink>
    </w:p>
    <w:p w14:paraId="55A5F31C" w14:textId="7CB56839" w:rsidR="00C9547C" w:rsidRDefault="00C9547C">
      <w:pPr>
        <w:pStyle w:val="TOC4"/>
        <w:rPr>
          <w:rFonts w:asciiTheme="minorHAnsi" w:eastAsiaTheme="minorEastAsia" w:hAnsiTheme="minorHAnsi"/>
          <w:noProof/>
          <w:color w:val="auto"/>
          <w:szCs w:val="22"/>
          <w:lang w:eastAsia="en-US"/>
        </w:rPr>
      </w:pPr>
      <w:hyperlink w:anchor="_Toc513038186" w:history="1">
        <w:r w:rsidRPr="00251078">
          <w:rPr>
            <w:rStyle w:val="Hyperlink"/>
            <w:noProof/>
          </w:rPr>
          <w:t>3.4.2.14</w:t>
        </w:r>
        <w:r>
          <w:rPr>
            <w:rFonts w:asciiTheme="minorHAnsi" w:eastAsiaTheme="minorEastAsia" w:hAnsiTheme="minorHAnsi"/>
            <w:noProof/>
            <w:color w:val="auto"/>
            <w:szCs w:val="22"/>
            <w:lang w:eastAsia="en-US"/>
          </w:rPr>
          <w:tab/>
        </w:r>
        <w:r w:rsidRPr="00251078">
          <w:rPr>
            <w:rStyle w:val="Hyperlink"/>
            <w:noProof/>
          </w:rPr>
          <w:t>Select PADE Wildcard Clinic Name</w:t>
        </w:r>
        <w:r>
          <w:rPr>
            <w:noProof/>
            <w:webHidden/>
          </w:rPr>
          <w:tab/>
        </w:r>
        <w:r>
          <w:rPr>
            <w:noProof/>
            <w:webHidden/>
          </w:rPr>
          <w:fldChar w:fldCharType="begin"/>
        </w:r>
        <w:r>
          <w:rPr>
            <w:noProof/>
            <w:webHidden/>
          </w:rPr>
          <w:instrText xml:space="preserve"> PAGEREF _Toc513038186 \h </w:instrText>
        </w:r>
        <w:r>
          <w:rPr>
            <w:noProof/>
            <w:webHidden/>
          </w:rPr>
        </w:r>
        <w:r>
          <w:rPr>
            <w:noProof/>
            <w:webHidden/>
          </w:rPr>
          <w:fldChar w:fldCharType="separate"/>
        </w:r>
        <w:r>
          <w:rPr>
            <w:noProof/>
            <w:webHidden/>
          </w:rPr>
          <w:t>17</w:t>
        </w:r>
        <w:r>
          <w:rPr>
            <w:noProof/>
            <w:webHidden/>
          </w:rPr>
          <w:fldChar w:fldCharType="end"/>
        </w:r>
      </w:hyperlink>
    </w:p>
    <w:p w14:paraId="5A6C5E19" w14:textId="0677B6E8" w:rsidR="00C9547C" w:rsidRDefault="00C9547C">
      <w:pPr>
        <w:pStyle w:val="TOC4"/>
        <w:rPr>
          <w:rFonts w:asciiTheme="minorHAnsi" w:eastAsiaTheme="minorEastAsia" w:hAnsiTheme="minorHAnsi"/>
          <w:noProof/>
          <w:color w:val="auto"/>
          <w:szCs w:val="22"/>
          <w:lang w:eastAsia="en-US"/>
        </w:rPr>
      </w:pPr>
      <w:hyperlink w:anchor="_Toc513038187" w:history="1">
        <w:r w:rsidRPr="00251078">
          <w:rPr>
            <w:rStyle w:val="Hyperlink"/>
            <w:noProof/>
          </w:rPr>
          <w:t>3.4.2.15</w:t>
        </w:r>
        <w:r>
          <w:rPr>
            <w:rFonts w:asciiTheme="minorHAnsi" w:eastAsiaTheme="minorEastAsia" w:hAnsiTheme="minorHAnsi"/>
            <w:noProof/>
            <w:color w:val="auto"/>
            <w:szCs w:val="22"/>
            <w:lang w:eastAsia="en-US"/>
          </w:rPr>
          <w:tab/>
        </w:r>
        <w:r w:rsidRPr="00251078">
          <w:rPr>
            <w:rStyle w:val="Hyperlink"/>
            <w:noProof/>
          </w:rPr>
          <w:t>Select CLINIC</w:t>
        </w:r>
        <w:r>
          <w:rPr>
            <w:noProof/>
            <w:webHidden/>
          </w:rPr>
          <w:tab/>
        </w:r>
        <w:r>
          <w:rPr>
            <w:noProof/>
            <w:webHidden/>
          </w:rPr>
          <w:fldChar w:fldCharType="begin"/>
        </w:r>
        <w:r>
          <w:rPr>
            <w:noProof/>
            <w:webHidden/>
          </w:rPr>
          <w:instrText xml:space="preserve"> PAGEREF _Toc513038187 \h </w:instrText>
        </w:r>
        <w:r>
          <w:rPr>
            <w:noProof/>
            <w:webHidden/>
          </w:rPr>
        </w:r>
        <w:r>
          <w:rPr>
            <w:noProof/>
            <w:webHidden/>
          </w:rPr>
          <w:fldChar w:fldCharType="separate"/>
        </w:r>
        <w:r>
          <w:rPr>
            <w:noProof/>
            <w:webHidden/>
          </w:rPr>
          <w:t>17</w:t>
        </w:r>
        <w:r>
          <w:rPr>
            <w:noProof/>
            <w:webHidden/>
          </w:rPr>
          <w:fldChar w:fldCharType="end"/>
        </w:r>
      </w:hyperlink>
    </w:p>
    <w:p w14:paraId="0A62D8A0" w14:textId="37824E27" w:rsidR="00C9547C" w:rsidRDefault="00C9547C">
      <w:pPr>
        <w:pStyle w:val="TOC4"/>
        <w:rPr>
          <w:rFonts w:asciiTheme="minorHAnsi" w:eastAsiaTheme="minorEastAsia" w:hAnsiTheme="minorHAnsi"/>
          <w:noProof/>
          <w:color w:val="auto"/>
          <w:szCs w:val="22"/>
          <w:lang w:eastAsia="en-US"/>
        </w:rPr>
      </w:pPr>
      <w:hyperlink w:anchor="_Toc513038188" w:history="1">
        <w:r w:rsidRPr="00251078">
          <w:rPr>
            <w:rStyle w:val="Hyperlink"/>
            <w:noProof/>
          </w:rPr>
          <w:t>3.4.2.16</w:t>
        </w:r>
        <w:r>
          <w:rPr>
            <w:rFonts w:asciiTheme="minorHAnsi" w:eastAsiaTheme="minorEastAsia" w:hAnsiTheme="minorHAnsi"/>
            <w:noProof/>
            <w:color w:val="auto"/>
            <w:szCs w:val="22"/>
            <w:lang w:eastAsia="en-US"/>
          </w:rPr>
          <w:tab/>
        </w:r>
        <w:r w:rsidRPr="00251078">
          <w:rPr>
            <w:rStyle w:val="Hyperlink"/>
            <w:noProof/>
          </w:rPr>
          <w:t>Send INPT IV Package Orders</w:t>
        </w:r>
        <w:r>
          <w:rPr>
            <w:noProof/>
            <w:webHidden/>
          </w:rPr>
          <w:tab/>
        </w:r>
        <w:r>
          <w:rPr>
            <w:noProof/>
            <w:webHidden/>
          </w:rPr>
          <w:fldChar w:fldCharType="begin"/>
        </w:r>
        <w:r>
          <w:rPr>
            <w:noProof/>
            <w:webHidden/>
          </w:rPr>
          <w:instrText xml:space="preserve"> PAGEREF _Toc513038188 \h </w:instrText>
        </w:r>
        <w:r>
          <w:rPr>
            <w:noProof/>
            <w:webHidden/>
          </w:rPr>
        </w:r>
        <w:r>
          <w:rPr>
            <w:noProof/>
            <w:webHidden/>
          </w:rPr>
          <w:fldChar w:fldCharType="separate"/>
        </w:r>
        <w:r>
          <w:rPr>
            <w:noProof/>
            <w:webHidden/>
          </w:rPr>
          <w:t>18</w:t>
        </w:r>
        <w:r>
          <w:rPr>
            <w:noProof/>
            <w:webHidden/>
          </w:rPr>
          <w:fldChar w:fldCharType="end"/>
        </w:r>
      </w:hyperlink>
    </w:p>
    <w:p w14:paraId="0D1D290D" w14:textId="3BF08A68" w:rsidR="00C9547C" w:rsidRDefault="00C9547C">
      <w:pPr>
        <w:pStyle w:val="TOC4"/>
        <w:rPr>
          <w:rFonts w:asciiTheme="minorHAnsi" w:eastAsiaTheme="minorEastAsia" w:hAnsiTheme="minorHAnsi"/>
          <w:noProof/>
          <w:color w:val="auto"/>
          <w:szCs w:val="22"/>
          <w:lang w:eastAsia="en-US"/>
        </w:rPr>
      </w:pPr>
      <w:hyperlink w:anchor="_Toc513038189" w:history="1">
        <w:r w:rsidRPr="00251078">
          <w:rPr>
            <w:rStyle w:val="Hyperlink"/>
            <w:noProof/>
          </w:rPr>
          <w:t>3.4.2.17</w:t>
        </w:r>
        <w:r>
          <w:rPr>
            <w:rFonts w:asciiTheme="minorHAnsi" w:eastAsiaTheme="minorEastAsia" w:hAnsiTheme="minorHAnsi"/>
            <w:noProof/>
            <w:color w:val="auto"/>
            <w:szCs w:val="22"/>
            <w:lang w:eastAsia="en-US"/>
          </w:rPr>
          <w:tab/>
        </w:r>
        <w:r w:rsidRPr="00251078">
          <w:rPr>
            <w:rStyle w:val="Hyperlink"/>
            <w:noProof/>
          </w:rPr>
          <w:t>Select Ward Group</w:t>
        </w:r>
        <w:r>
          <w:rPr>
            <w:noProof/>
            <w:webHidden/>
          </w:rPr>
          <w:tab/>
        </w:r>
        <w:r>
          <w:rPr>
            <w:noProof/>
            <w:webHidden/>
          </w:rPr>
          <w:fldChar w:fldCharType="begin"/>
        </w:r>
        <w:r>
          <w:rPr>
            <w:noProof/>
            <w:webHidden/>
          </w:rPr>
          <w:instrText xml:space="preserve"> PAGEREF _Toc513038189 \h </w:instrText>
        </w:r>
        <w:r>
          <w:rPr>
            <w:noProof/>
            <w:webHidden/>
          </w:rPr>
        </w:r>
        <w:r>
          <w:rPr>
            <w:noProof/>
            <w:webHidden/>
          </w:rPr>
          <w:fldChar w:fldCharType="separate"/>
        </w:r>
        <w:r>
          <w:rPr>
            <w:noProof/>
            <w:webHidden/>
          </w:rPr>
          <w:t>19</w:t>
        </w:r>
        <w:r>
          <w:rPr>
            <w:noProof/>
            <w:webHidden/>
          </w:rPr>
          <w:fldChar w:fldCharType="end"/>
        </w:r>
      </w:hyperlink>
    </w:p>
    <w:p w14:paraId="32BC90AB" w14:textId="7F33A8E1" w:rsidR="00C9547C" w:rsidRDefault="00C9547C">
      <w:pPr>
        <w:pStyle w:val="TOC4"/>
        <w:rPr>
          <w:rFonts w:asciiTheme="minorHAnsi" w:eastAsiaTheme="minorEastAsia" w:hAnsiTheme="minorHAnsi"/>
          <w:noProof/>
          <w:color w:val="auto"/>
          <w:szCs w:val="22"/>
          <w:lang w:eastAsia="en-US"/>
        </w:rPr>
      </w:pPr>
      <w:hyperlink w:anchor="_Toc513038190" w:history="1">
        <w:r w:rsidRPr="00251078">
          <w:rPr>
            <w:rStyle w:val="Hyperlink"/>
            <w:noProof/>
          </w:rPr>
          <w:t>3.4.2.18</w:t>
        </w:r>
        <w:r>
          <w:rPr>
            <w:rFonts w:asciiTheme="minorHAnsi" w:eastAsiaTheme="minorEastAsia" w:hAnsiTheme="minorHAnsi"/>
            <w:noProof/>
            <w:color w:val="auto"/>
            <w:szCs w:val="22"/>
            <w:lang w:eastAsia="en-US"/>
          </w:rPr>
          <w:tab/>
        </w:r>
        <w:r w:rsidRPr="00251078">
          <w:rPr>
            <w:rStyle w:val="Hyperlink"/>
            <w:noProof/>
          </w:rPr>
          <w:t>Create a New PADE Bed Group</w:t>
        </w:r>
        <w:r>
          <w:rPr>
            <w:noProof/>
            <w:webHidden/>
          </w:rPr>
          <w:tab/>
        </w:r>
        <w:r>
          <w:rPr>
            <w:noProof/>
            <w:webHidden/>
          </w:rPr>
          <w:fldChar w:fldCharType="begin"/>
        </w:r>
        <w:r>
          <w:rPr>
            <w:noProof/>
            <w:webHidden/>
          </w:rPr>
          <w:instrText xml:space="preserve"> PAGEREF _Toc513038190 \h </w:instrText>
        </w:r>
        <w:r>
          <w:rPr>
            <w:noProof/>
            <w:webHidden/>
          </w:rPr>
        </w:r>
        <w:r>
          <w:rPr>
            <w:noProof/>
            <w:webHidden/>
          </w:rPr>
          <w:fldChar w:fldCharType="separate"/>
        </w:r>
        <w:r>
          <w:rPr>
            <w:noProof/>
            <w:webHidden/>
          </w:rPr>
          <w:t>19</w:t>
        </w:r>
        <w:r>
          <w:rPr>
            <w:noProof/>
            <w:webHidden/>
          </w:rPr>
          <w:fldChar w:fldCharType="end"/>
        </w:r>
      </w:hyperlink>
    </w:p>
    <w:p w14:paraId="0706CBC3" w14:textId="162CF30E" w:rsidR="00C9547C" w:rsidRDefault="00C9547C">
      <w:pPr>
        <w:pStyle w:val="TOC4"/>
        <w:rPr>
          <w:rFonts w:asciiTheme="minorHAnsi" w:eastAsiaTheme="minorEastAsia" w:hAnsiTheme="minorHAnsi"/>
          <w:noProof/>
          <w:color w:val="auto"/>
          <w:szCs w:val="22"/>
          <w:lang w:eastAsia="en-US"/>
        </w:rPr>
      </w:pPr>
      <w:hyperlink w:anchor="_Toc513038191" w:history="1">
        <w:r w:rsidRPr="00251078">
          <w:rPr>
            <w:rStyle w:val="Hyperlink"/>
            <w:noProof/>
          </w:rPr>
          <w:t>3.4.2.19</w:t>
        </w:r>
        <w:r>
          <w:rPr>
            <w:rFonts w:asciiTheme="minorHAnsi" w:eastAsiaTheme="minorEastAsia" w:hAnsiTheme="minorHAnsi"/>
            <w:noProof/>
            <w:color w:val="auto"/>
            <w:szCs w:val="22"/>
            <w:lang w:eastAsia="en-US"/>
          </w:rPr>
          <w:tab/>
        </w:r>
        <w:r w:rsidRPr="00251078">
          <w:rPr>
            <w:rStyle w:val="Hyperlink"/>
            <w:noProof/>
          </w:rPr>
          <w:t>Select Ward</w:t>
        </w:r>
        <w:r>
          <w:rPr>
            <w:noProof/>
            <w:webHidden/>
          </w:rPr>
          <w:tab/>
        </w:r>
        <w:r>
          <w:rPr>
            <w:noProof/>
            <w:webHidden/>
          </w:rPr>
          <w:fldChar w:fldCharType="begin"/>
        </w:r>
        <w:r>
          <w:rPr>
            <w:noProof/>
            <w:webHidden/>
          </w:rPr>
          <w:instrText xml:space="preserve"> PAGEREF _Toc513038191 \h </w:instrText>
        </w:r>
        <w:r>
          <w:rPr>
            <w:noProof/>
            <w:webHidden/>
          </w:rPr>
        </w:r>
        <w:r>
          <w:rPr>
            <w:noProof/>
            <w:webHidden/>
          </w:rPr>
          <w:fldChar w:fldCharType="separate"/>
        </w:r>
        <w:r>
          <w:rPr>
            <w:noProof/>
            <w:webHidden/>
          </w:rPr>
          <w:t>21</w:t>
        </w:r>
        <w:r>
          <w:rPr>
            <w:noProof/>
            <w:webHidden/>
          </w:rPr>
          <w:fldChar w:fldCharType="end"/>
        </w:r>
      </w:hyperlink>
    </w:p>
    <w:p w14:paraId="2AC3B0F0" w14:textId="52AC5C26" w:rsidR="00C9547C" w:rsidRDefault="00C9547C">
      <w:pPr>
        <w:pStyle w:val="TOC4"/>
        <w:rPr>
          <w:rFonts w:asciiTheme="minorHAnsi" w:eastAsiaTheme="minorEastAsia" w:hAnsiTheme="minorHAnsi"/>
          <w:noProof/>
          <w:color w:val="auto"/>
          <w:szCs w:val="22"/>
          <w:lang w:eastAsia="en-US"/>
        </w:rPr>
      </w:pPr>
      <w:hyperlink w:anchor="_Toc513038192" w:history="1">
        <w:r w:rsidRPr="00251078">
          <w:rPr>
            <w:rStyle w:val="Hyperlink"/>
            <w:noProof/>
          </w:rPr>
          <w:t>3.4.2.20</w:t>
        </w:r>
        <w:r>
          <w:rPr>
            <w:rFonts w:asciiTheme="minorHAnsi" w:eastAsiaTheme="minorEastAsia" w:hAnsiTheme="minorHAnsi"/>
            <w:noProof/>
            <w:color w:val="auto"/>
            <w:szCs w:val="22"/>
            <w:lang w:eastAsia="en-US"/>
          </w:rPr>
          <w:tab/>
        </w:r>
        <w:r w:rsidRPr="00251078">
          <w:rPr>
            <w:rStyle w:val="Hyperlink"/>
            <w:noProof/>
          </w:rPr>
          <w:t>Select Operating Room</w:t>
        </w:r>
        <w:r>
          <w:rPr>
            <w:noProof/>
            <w:webHidden/>
          </w:rPr>
          <w:tab/>
        </w:r>
        <w:r>
          <w:rPr>
            <w:noProof/>
            <w:webHidden/>
          </w:rPr>
          <w:fldChar w:fldCharType="begin"/>
        </w:r>
        <w:r>
          <w:rPr>
            <w:noProof/>
            <w:webHidden/>
          </w:rPr>
          <w:instrText xml:space="preserve"> PAGEREF _Toc513038192 \h </w:instrText>
        </w:r>
        <w:r>
          <w:rPr>
            <w:noProof/>
            <w:webHidden/>
          </w:rPr>
        </w:r>
        <w:r>
          <w:rPr>
            <w:noProof/>
            <w:webHidden/>
          </w:rPr>
          <w:fldChar w:fldCharType="separate"/>
        </w:r>
        <w:r>
          <w:rPr>
            <w:noProof/>
            <w:webHidden/>
          </w:rPr>
          <w:t>22</w:t>
        </w:r>
        <w:r>
          <w:rPr>
            <w:noProof/>
            <w:webHidden/>
          </w:rPr>
          <w:fldChar w:fldCharType="end"/>
        </w:r>
      </w:hyperlink>
    </w:p>
    <w:p w14:paraId="3067AA66" w14:textId="57A4F45E" w:rsidR="00C9547C" w:rsidRDefault="00C9547C">
      <w:pPr>
        <w:pStyle w:val="TOC2"/>
        <w:rPr>
          <w:rFonts w:asciiTheme="minorHAnsi" w:eastAsiaTheme="minorEastAsia" w:hAnsiTheme="minorHAnsi"/>
          <w:b w:val="0"/>
          <w:noProof/>
          <w:color w:val="auto"/>
          <w:szCs w:val="22"/>
          <w:lang w:eastAsia="en-US"/>
        </w:rPr>
      </w:pPr>
      <w:hyperlink w:anchor="_Toc513038193" w:history="1">
        <w:r w:rsidRPr="00251078">
          <w:rPr>
            <w:rStyle w:val="Hyperlink"/>
            <w:noProof/>
          </w:rPr>
          <w:t>3.5</w:t>
        </w:r>
        <w:r>
          <w:rPr>
            <w:rFonts w:asciiTheme="minorHAnsi" w:eastAsiaTheme="minorEastAsia" w:hAnsiTheme="minorHAnsi"/>
            <w:b w:val="0"/>
            <w:noProof/>
            <w:color w:val="auto"/>
            <w:szCs w:val="22"/>
            <w:lang w:eastAsia="en-US"/>
          </w:rPr>
          <w:tab/>
        </w:r>
        <w:r w:rsidRPr="00251078">
          <w:rPr>
            <w:rStyle w:val="Hyperlink"/>
            <w:noProof/>
          </w:rPr>
          <w:t>PADE Send Surgery Cases</w:t>
        </w:r>
        <w:r>
          <w:rPr>
            <w:noProof/>
            <w:webHidden/>
          </w:rPr>
          <w:tab/>
        </w:r>
        <w:r>
          <w:rPr>
            <w:noProof/>
            <w:webHidden/>
          </w:rPr>
          <w:fldChar w:fldCharType="begin"/>
        </w:r>
        <w:r>
          <w:rPr>
            <w:noProof/>
            <w:webHidden/>
          </w:rPr>
          <w:instrText xml:space="preserve"> PAGEREF _Toc513038193 \h </w:instrText>
        </w:r>
        <w:r>
          <w:rPr>
            <w:noProof/>
            <w:webHidden/>
          </w:rPr>
        </w:r>
        <w:r>
          <w:rPr>
            <w:noProof/>
            <w:webHidden/>
          </w:rPr>
          <w:fldChar w:fldCharType="separate"/>
        </w:r>
        <w:r>
          <w:rPr>
            <w:noProof/>
            <w:webHidden/>
          </w:rPr>
          <w:t>23</w:t>
        </w:r>
        <w:r>
          <w:rPr>
            <w:noProof/>
            <w:webHidden/>
          </w:rPr>
          <w:fldChar w:fldCharType="end"/>
        </w:r>
      </w:hyperlink>
    </w:p>
    <w:p w14:paraId="1400E246" w14:textId="63F71C81" w:rsidR="00C9547C" w:rsidRDefault="00C9547C">
      <w:pPr>
        <w:pStyle w:val="TOC2"/>
        <w:rPr>
          <w:rFonts w:asciiTheme="minorHAnsi" w:eastAsiaTheme="minorEastAsia" w:hAnsiTheme="minorHAnsi"/>
          <w:b w:val="0"/>
          <w:noProof/>
          <w:color w:val="auto"/>
          <w:szCs w:val="22"/>
          <w:lang w:eastAsia="en-US"/>
        </w:rPr>
      </w:pPr>
      <w:hyperlink w:anchor="_Toc513038194" w:history="1">
        <w:r w:rsidRPr="00251078">
          <w:rPr>
            <w:rStyle w:val="Hyperlink"/>
            <w:noProof/>
          </w:rPr>
          <w:t>3.6</w:t>
        </w:r>
        <w:r>
          <w:rPr>
            <w:rFonts w:asciiTheme="minorHAnsi" w:eastAsiaTheme="minorEastAsia" w:hAnsiTheme="minorHAnsi"/>
            <w:b w:val="0"/>
            <w:noProof/>
            <w:color w:val="auto"/>
            <w:szCs w:val="22"/>
            <w:lang w:eastAsia="en-US"/>
          </w:rPr>
          <w:tab/>
        </w:r>
        <w:r w:rsidRPr="00251078">
          <w:rPr>
            <w:rStyle w:val="Hyperlink"/>
            <w:noProof/>
          </w:rPr>
          <w:t>PADE Send Patient Orders</w:t>
        </w:r>
        <w:r>
          <w:rPr>
            <w:noProof/>
            <w:webHidden/>
          </w:rPr>
          <w:tab/>
        </w:r>
        <w:r>
          <w:rPr>
            <w:noProof/>
            <w:webHidden/>
          </w:rPr>
          <w:fldChar w:fldCharType="begin"/>
        </w:r>
        <w:r>
          <w:rPr>
            <w:noProof/>
            <w:webHidden/>
          </w:rPr>
          <w:instrText xml:space="preserve"> PAGEREF _Toc513038194 \h </w:instrText>
        </w:r>
        <w:r>
          <w:rPr>
            <w:noProof/>
            <w:webHidden/>
          </w:rPr>
        </w:r>
        <w:r>
          <w:rPr>
            <w:noProof/>
            <w:webHidden/>
          </w:rPr>
          <w:fldChar w:fldCharType="separate"/>
        </w:r>
        <w:r>
          <w:rPr>
            <w:noProof/>
            <w:webHidden/>
          </w:rPr>
          <w:t>24</w:t>
        </w:r>
        <w:r>
          <w:rPr>
            <w:noProof/>
            <w:webHidden/>
          </w:rPr>
          <w:fldChar w:fldCharType="end"/>
        </w:r>
      </w:hyperlink>
    </w:p>
    <w:p w14:paraId="00F55B65" w14:textId="17355AF6" w:rsidR="00C9547C" w:rsidRDefault="00C9547C">
      <w:pPr>
        <w:pStyle w:val="TOC2"/>
        <w:rPr>
          <w:rFonts w:asciiTheme="minorHAnsi" w:eastAsiaTheme="minorEastAsia" w:hAnsiTheme="minorHAnsi"/>
          <w:b w:val="0"/>
          <w:noProof/>
          <w:color w:val="auto"/>
          <w:szCs w:val="22"/>
          <w:lang w:eastAsia="en-US"/>
        </w:rPr>
      </w:pPr>
      <w:hyperlink w:anchor="_Toc513038195" w:history="1">
        <w:r w:rsidRPr="00251078">
          <w:rPr>
            <w:rStyle w:val="Hyperlink"/>
            <w:noProof/>
          </w:rPr>
          <w:t>3.7</w:t>
        </w:r>
        <w:r>
          <w:rPr>
            <w:rFonts w:asciiTheme="minorHAnsi" w:eastAsiaTheme="minorEastAsia" w:hAnsiTheme="minorHAnsi"/>
            <w:b w:val="0"/>
            <w:noProof/>
            <w:color w:val="auto"/>
            <w:szCs w:val="22"/>
            <w:lang w:eastAsia="en-US"/>
          </w:rPr>
          <w:tab/>
        </w:r>
        <w:r w:rsidRPr="00251078">
          <w:rPr>
            <w:rStyle w:val="Hyperlink"/>
            <w:noProof/>
          </w:rPr>
          <w:t>Nightly Job</w:t>
        </w:r>
        <w:r>
          <w:rPr>
            <w:noProof/>
            <w:webHidden/>
          </w:rPr>
          <w:tab/>
        </w:r>
        <w:r>
          <w:rPr>
            <w:noProof/>
            <w:webHidden/>
          </w:rPr>
          <w:fldChar w:fldCharType="begin"/>
        </w:r>
        <w:r>
          <w:rPr>
            <w:noProof/>
            <w:webHidden/>
          </w:rPr>
          <w:instrText xml:space="preserve"> PAGEREF _Toc513038195 \h </w:instrText>
        </w:r>
        <w:r>
          <w:rPr>
            <w:noProof/>
            <w:webHidden/>
          </w:rPr>
        </w:r>
        <w:r>
          <w:rPr>
            <w:noProof/>
            <w:webHidden/>
          </w:rPr>
          <w:fldChar w:fldCharType="separate"/>
        </w:r>
        <w:r>
          <w:rPr>
            <w:noProof/>
            <w:webHidden/>
          </w:rPr>
          <w:t>25</w:t>
        </w:r>
        <w:r>
          <w:rPr>
            <w:noProof/>
            <w:webHidden/>
          </w:rPr>
          <w:fldChar w:fldCharType="end"/>
        </w:r>
      </w:hyperlink>
    </w:p>
    <w:p w14:paraId="5FBFDB80" w14:textId="40DECA6E" w:rsidR="00C9547C" w:rsidRDefault="00C9547C">
      <w:pPr>
        <w:pStyle w:val="TOC1"/>
        <w:rPr>
          <w:rFonts w:asciiTheme="minorHAnsi" w:eastAsiaTheme="minorEastAsia" w:hAnsiTheme="minorHAnsi"/>
          <w:color w:val="auto"/>
          <w:sz w:val="22"/>
          <w:szCs w:val="22"/>
          <w:lang w:eastAsia="en-US"/>
        </w:rPr>
      </w:pPr>
      <w:hyperlink w:anchor="_Toc513038196" w:history="1">
        <w:r w:rsidRPr="00251078">
          <w:rPr>
            <w:rStyle w:val="Hyperlink"/>
          </w:rPr>
          <w:t>4</w:t>
        </w:r>
        <w:r>
          <w:rPr>
            <w:rFonts w:asciiTheme="minorHAnsi" w:eastAsiaTheme="minorEastAsia" w:hAnsiTheme="minorHAnsi"/>
            <w:color w:val="auto"/>
            <w:sz w:val="22"/>
            <w:szCs w:val="22"/>
            <w:lang w:eastAsia="en-US"/>
          </w:rPr>
          <w:tab/>
        </w:r>
        <w:r w:rsidRPr="00251078">
          <w:rPr>
            <w:rStyle w:val="Hyperlink"/>
          </w:rPr>
          <w:t>Phase 3: Inbound to VistA Setup</w:t>
        </w:r>
        <w:r>
          <w:rPr>
            <w:webHidden/>
          </w:rPr>
          <w:tab/>
        </w:r>
        <w:r>
          <w:rPr>
            <w:webHidden/>
          </w:rPr>
          <w:fldChar w:fldCharType="begin"/>
        </w:r>
        <w:r>
          <w:rPr>
            <w:webHidden/>
          </w:rPr>
          <w:instrText xml:space="preserve"> PAGEREF _Toc513038196 \h </w:instrText>
        </w:r>
        <w:r>
          <w:rPr>
            <w:webHidden/>
          </w:rPr>
        </w:r>
        <w:r>
          <w:rPr>
            <w:webHidden/>
          </w:rPr>
          <w:fldChar w:fldCharType="separate"/>
        </w:r>
        <w:r>
          <w:rPr>
            <w:webHidden/>
          </w:rPr>
          <w:t>26</w:t>
        </w:r>
        <w:r>
          <w:rPr>
            <w:webHidden/>
          </w:rPr>
          <w:fldChar w:fldCharType="end"/>
        </w:r>
      </w:hyperlink>
    </w:p>
    <w:p w14:paraId="5E54A4FA" w14:textId="0540A008" w:rsidR="00C9547C" w:rsidRDefault="00C9547C">
      <w:pPr>
        <w:pStyle w:val="TOC2"/>
        <w:rPr>
          <w:rFonts w:asciiTheme="minorHAnsi" w:eastAsiaTheme="minorEastAsia" w:hAnsiTheme="minorHAnsi"/>
          <w:b w:val="0"/>
          <w:noProof/>
          <w:color w:val="auto"/>
          <w:szCs w:val="22"/>
          <w:lang w:eastAsia="en-US"/>
        </w:rPr>
      </w:pPr>
      <w:hyperlink w:anchor="_Toc513038197" w:history="1">
        <w:r w:rsidRPr="00251078">
          <w:rPr>
            <w:rStyle w:val="Hyperlink"/>
            <w:noProof/>
          </w:rPr>
          <w:t>4.1</w:t>
        </w:r>
        <w:r>
          <w:rPr>
            <w:rFonts w:asciiTheme="minorHAnsi" w:eastAsiaTheme="minorEastAsia" w:hAnsiTheme="minorHAnsi"/>
            <w:b w:val="0"/>
            <w:noProof/>
            <w:color w:val="auto"/>
            <w:szCs w:val="22"/>
            <w:lang w:eastAsia="en-US"/>
          </w:rPr>
          <w:tab/>
        </w:r>
        <w:r w:rsidRPr="00251078">
          <w:rPr>
            <w:rStyle w:val="Hyperlink"/>
            <w:noProof/>
          </w:rPr>
          <w:t>HL7 Multi-Listener</w:t>
        </w:r>
        <w:r>
          <w:rPr>
            <w:noProof/>
            <w:webHidden/>
          </w:rPr>
          <w:tab/>
        </w:r>
        <w:r>
          <w:rPr>
            <w:noProof/>
            <w:webHidden/>
          </w:rPr>
          <w:fldChar w:fldCharType="begin"/>
        </w:r>
        <w:r>
          <w:rPr>
            <w:noProof/>
            <w:webHidden/>
          </w:rPr>
          <w:instrText xml:space="preserve"> PAGEREF _Toc513038197 \h </w:instrText>
        </w:r>
        <w:r>
          <w:rPr>
            <w:noProof/>
            <w:webHidden/>
          </w:rPr>
        </w:r>
        <w:r>
          <w:rPr>
            <w:noProof/>
            <w:webHidden/>
          </w:rPr>
          <w:fldChar w:fldCharType="separate"/>
        </w:r>
        <w:r>
          <w:rPr>
            <w:noProof/>
            <w:webHidden/>
          </w:rPr>
          <w:t>26</w:t>
        </w:r>
        <w:r>
          <w:rPr>
            <w:noProof/>
            <w:webHidden/>
          </w:rPr>
          <w:fldChar w:fldCharType="end"/>
        </w:r>
      </w:hyperlink>
    </w:p>
    <w:p w14:paraId="7049EA34" w14:textId="00B143F9" w:rsidR="00C9547C" w:rsidRDefault="00C9547C">
      <w:pPr>
        <w:pStyle w:val="TOC2"/>
        <w:rPr>
          <w:rFonts w:asciiTheme="minorHAnsi" w:eastAsiaTheme="minorEastAsia" w:hAnsiTheme="minorHAnsi"/>
          <w:b w:val="0"/>
          <w:noProof/>
          <w:color w:val="auto"/>
          <w:szCs w:val="22"/>
          <w:lang w:eastAsia="en-US"/>
        </w:rPr>
      </w:pPr>
      <w:hyperlink w:anchor="_Toc513038198" w:history="1">
        <w:r w:rsidRPr="00251078">
          <w:rPr>
            <w:rStyle w:val="Hyperlink"/>
            <w:noProof/>
          </w:rPr>
          <w:t>4.2</w:t>
        </w:r>
        <w:r>
          <w:rPr>
            <w:rFonts w:asciiTheme="minorHAnsi" w:eastAsiaTheme="minorEastAsia" w:hAnsiTheme="minorHAnsi"/>
            <w:b w:val="0"/>
            <w:noProof/>
            <w:color w:val="auto"/>
            <w:szCs w:val="22"/>
            <w:lang w:eastAsia="en-US"/>
          </w:rPr>
          <w:tab/>
        </w:r>
        <w:r w:rsidRPr="00251078">
          <w:rPr>
            <w:rStyle w:val="Hyperlink"/>
            <w:noProof/>
          </w:rPr>
          <w:t>PADE Inbound Setup Capture</w:t>
        </w:r>
        <w:r>
          <w:rPr>
            <w:noProof/>
            <w:webHidden/>
          </w:rPr>
          <w:tab/>
        </w:r>
        <w:r>
          <w:rPr>
            <w:noProof/>
            <w:webHidden/>
          </w:rPr>
          <w:fldChar w:fldCharType="begin"/>
        </w:r>
        <w:r>
          <w:rPr>
            <w:noProof/>
            <w:webHidden/>
          </w:rPr>
          <w:instrText xml:space="preserve"> PAGEREF _Toc513038198 \h </w:instrText>
        </w:r>
        <w:r>
          <w:rPr>
            <w:noProof/>
            <w:webHidden/>
          </w:rPr>
        </w:r>
        <w:r>
          <w:rPr>
            <w:noProof/>
            <w:webHidden/>
          </w:rPr>
          <w:fldChar w:fldCharType="separate"/>
        </w:r>
        <w:r>
          <w:rPr>
            <w:noProof/>
            <w:webHidden/>
          </w:rPr>
          <w:t>26</w:t>
        </w:r>
        <w:r>
          <w:rPr>
            <w:noProof/>
            <w:webHidden/>
          </w:rPr>
          <w:fldChar w:fldCharType="end"/>
        </w:r>
      </w:hyperlink>
    </w:p>
    <w:p w14:paraId="5EAAAF7F" w14:textId="03ECCF1A" w:rsidR="00C9547C" w:rsidRDefault="00C9547C">
      <w:pPr>
        <w:pStyle w:val="TOC2"/>
        <w:rPr>
          <w:rFonts w:asciiTheme="minorHAnsi" w:eastAsiaTheme="minorEastAsia" w:hAnsiTheme="minorHAnsi"/>
          <w:b w:val="0"/>
          <w:noProof/>
          <w:color w:val="auto"/>
          <w:szCs w:val="22"/>
          <w:lang w:eastAsia="en-US"/>
        </w:rPr>
      </w:pPr>
      <w:hyperlink w:anchor="_Toc513038199" w:history="1">
        <w:r w:rsidRPr="00251078">
          <w:rPr>
            <w:rStyle w:val="Hyperlink"/>
            <w:noProof/>
          </w:rPr>
          <w:t>4.3</w:t>
        </w:r>
        <w:r>
          <w:rPr>
            <w:rFonts w:asciiTheme="minorHAnsi" w:eastAsiaTheme="minorEastAsia" w:hAnsiTheme="minorHAnsi"/>
            <w:b w:val="0"/>
            <w:noProof/>
            <w:color w:val="auto"/>
            <w:szCs w:val="22"/>
            <w:lang w:eastAsia="en-US"/>
          </w:rPr>
          <w:tab/>
        </w:r>
        <w:r w:rsidRPr="00251078">
          <w:rPr>
            <w:rStyle w:val="Hyperlink"/>
            <w:noProof/>
          </w:rPr>
          <w:t>PADE Inventory System</w:t>
        </w:r>
        <w:r>
          <w:rPr>
            <w:noProof/>
            <w:webHidden/>
          </w:rPr>
          <w:tab/>
        </w:r>
        <w:r>
          <w:rPr>
            <w:noProof/>
            <w:webHidden/>
          </w:rPr>
          <w:fldChar w:fldCharType="begin"/>
        </w:r>
        <w:r>
          <w:rPr>
            <w:noProof/>
            <w:webHidden/>
          </w:rPr>
          <w:instrText xml:space="preserve"> PAGEREF _Toc513038199 \h </w:instrText>
        </w:r>
        <w:r>
          <w:rPr>
            <w:noProof/>
            <w:webHidden/>
          </w:rPr>
        </w:r>
        <w:r>
          <w:rPr>
            <w:noProof/>
            <w:webHidden/>
          </w:rPr>
          <w:fldChar w:fldCharType="separate"/>
        </w:r>
        <w:r>
          <w:rPr>
            <w:noProof/>
            <w:webHidden/>
          </w:rPr>
          <w:t>29</w:t>
        </w:r>
        <w:r>
          <w:rPr>
            <w:noProof/>
            <w:webHidden/>
          </w:rPr>
          <w:fldChar w:fldCharType="end"/>
        </w:r>
      </w:hyperlink>
    </w:p>
    <w:p w14:paraId="551B7679" w14:textId="5CC895BD" w:rsidR="00C9547C" w:rsidRDefault="00C9547C">
      <w:pPr>
        <w:pStyle w:val="TOC3"/>
        <w:rPr>
          <w:rFonts w:asciiTheme="minorHAnsi" w:eastAsiaTheme="minorEastAsia" w:hAnsiTheme="minorHAnsi"/>
          <w:noProof/>
          <w:color w:val="auto"/>
          <w:szCs w:val="22"/>
          <w:lang w:eastAsia="en-US"/>
        </w:rPr>
      </w:pPr>
      <w:hyperlink w:anchor="_Toc513038200" w:history="1">
        <w:r w:rsidRPr="00251078">
          <w:rPr>
            <w:rStyle w:val="Hyperlink"/>
            <w:noProof/>
          </w:rPr>
          <w:t>4.3.1</w:t>
        </w:r>
        <w:r>
          <w:rPr>
            <w:rFonts w:asciiTheme="minorHAnsi" w:eastAsiaTheme="minorEastAsia" w:hAnsiTheme="minorHAnsi"/>
            <w:noProof/>
            <w:color w:val="auto"/>
            <w:szCs w:val="22"/>
            <w:lang w:eastAsia="en-US"/>
          </w:rPr>
          <w:tab/>
        </w:r>
        <w:r w:rsidRPr="00251078">
          <w:rPr>
            <w:rStyle w:val="Hyperlink"/>
            <w:noProof/>
          </w:rPr>
          <w:t>DWO Message Entity</w:t>
        </w:r>
        <w:r>
          <w:rPr>
            <w:noProof/>
            <w:webHidden/>
          </w:rPr>
          <w:tab/>
        </w:r>
        <w:r>
          <w:rPr>
            <w:noProof/>
            <w:webHidden/>
          </w:rPr>
          <w:fldChar w:fldCharType="begin"/>
        </w:r>
        <w:r>
          <w:rPr>
            <w:noProof/>
            <w:webHidden/>
          </w:rPr>
          <w:instrText xml:space="preserve"> PAGEREF _Toc513038200 \h </w:instrText>
        </w:r>
        <w:r>
          <w:rPr>
            <w:noProof/>
            <w:webHidden/>
          </w:rPr>
        </w:r>
        <w:r>
          <w:rPr>
            <w:noProof/>
            <w:webHidden/>
          </w:rPr>
          <w:fldChar w:fldCharType="separate"/>
        </w:r>
        <w:r>
          <w:rPr>
            <w:noProof/>
            <w:webHidden/>
          </w:rPr>
          <w:t>29</w:t>
        </w:r>
        <w:r>
          <w:rPr>
            <w:noProof/>
            <w:webHidden/>
          </w:rPr>
          <w:fldChar w:fldCharType="end"/>
        </w:r>
      </w:hyperlink>
    </w:p>
    <w:p w14:paraId="199CE9E9" w14:textId="7FA2D362" w:rsidR="00C9547C" w:rsidRDefault="00C9547C">
      <w:pPr>
        <w:pStyle w:val="TOC3"/>
        <w:rPr>
          <w:rFonts w:asciiTheme="minorHAnsi" w:eastAsiaTheme="minorEastAsia" w:hAnsiTheme="minorHAnsi"/>
          <w:noProof/>
          <w:color w:val="auto"/>
          <w:szCs w:val="22"/>
          <w:lang w:eastAsia="en-US"/>
        </w:rPr>
      </w:pPr>
      <w:hyperlink w:anchor="_Toc513038201" w:history="1">
        <w:r w:rsidRPr="00251078">
          <w:rPr>
            <w:rStyle w:val="Hyperlink"/>
            <w:noProof/>
          </w:rPr>
          <w:t>4.3.2</w:t>
        </w:r>
        <w:r>
          <w:rPr>
            <w:rFonts w:asciiTheme="minorHAnsi" w:eastAsiaTheme="minorEastAsia" w:hAnsiTheme="minorHAnsi"/>
            <w:noProof/>
            <w:color w:val="auto"/>
            <w:szCs w:val="22"/>
            <w:lang w:eastAsia="en-US"/>
          </w:rPr>
          <w:tab/>
        </w:r>
        <w:r w:rsidRPr="00251078">
          <w:rPr>
            <w:rStyle w:val="Hyperlink"/>
            <w:noProof/>
          </w:rPr>
          <w:t>DWO Entity Mail Group</w:t>
        </w:r>
        <w:r>
          <w:rPr>
            <w:noProof/>
            <w:webHidden/>
          </w:rPr>
          <w:tab/>
        </w:r>
        <w:r>
          <w:rPr>
            <w:noProof/>
            <w:webHidden/>
          </w:rPr>
          <w:fldChar w:fldCharType="begin"/>
        </w:r>
        <w:r>
          <w:rPr>
            <w:noProof/>
            <w:webHidden/>
          </w:rPr>
          <w:instrText xml:space="preserve"> PAGEREF _Toc513038201 \h </w:instrText>
        </w:r>
        <w:r>
          <w:rPr>
            <w:noProof/>
            <w:webHidden/>
          </w:rPr>
        </w:r>
        <w:r>
          <w:rPr>
            <w:noProof/>
            <w:webHidden/>
          </w:rPr>
          <w:fldChar w:fldCharType="separate"/>
        </w:r>
        <w:r>
          <w:rPr>
            <w:noProof/>
            <w:webHidden/>
          </w:rPr>
          <w:t>30</w:t>
        </w:r>
        <w:r>
          <w:rPr>
            <w:noProof/>
            <w:webHidden/>
          </w:rPr>
          <w:fldChar w:fldCharType="end"/>
        </w:r>
      </w:hyperlink>
    </w:p>
    <w:p w14:paraId="33C63CFA" w14:textId="6B6BDC77" w:rsidR="00C9547C" w:rsidRDefault="00C9547C">
      <w:pPr>
        <w:pStyle w:val="TOC3"/>
        <w:rPr>
          <w:rFonts w:asciiTheme="minorHAnsi" w:eastAsiaTheme="minorEastAsia" w:hAnsiTheme="minorHAnsi"/>
          <w:noProof/>
          <w:color w:val="auto"/>
          <w:szCs w:val="22"/>
          <w:lang w:eastAsia="en-US"/>
        </w:rPr>
      </w:pPr>
      <w:hyperlink w:anchor="_Toc513038202" w:history="1">
        <w:r w:rsidRPr="00251078">
          <w:rPr>
            <w:rStyle w:val="Hyperlink"/>
            <w:noProof/>
          </w:rPr>
          <w:t>4.3.3</w:t>
        </w:r>
        <w:r>
          <w:rPr>
            <w:rFonts w:asciiTheme="minorHAnsi" w:eastAsiaTheme="minorEastAsia" w:hAnsiTheme="minorHAnsi"/>
            <w:noProof/>
            <w:color w:val="auto"/>
            <w:szCs w:val="22"/>
            <w:lang w:eastAsia="en-US"/>
          </w:rPr>
          <w:tab/>
        </w:r>
        <w:r w:rsidRPr="00251078">
          <w:rPr>
            <w:rStyle w:val="Hyperlink"/>
            <w:noProof/>
          </w:rPr>
          <w:t>Config Errors Mail Group</w:t>
        </w:r>
        <w:r>
          <w:rPr>
            <w:noProof/>
            <w:webHidden/>
          </w:rPr>
          <w:tab/>
        </w:r>
        <w:r>
          <w:rPr>
            <w:noProof/>
            <w:webHidden/>
          </w:rPr>
          <w:fldChar w:fldCharType="begin"/>
        </w:r>
        <w:r>
          <w:rPr>
            <w:noProof/>
            <w:webHidden/>
          </w:rPr>
          <w:instrText xml:space="preserve"> PAGEREF _Toc513038202 \h </w:instrText>
        </w:r>
        <w:r>
          <w:rPr>
            <w:noProof/>
            <w:webHidden/>
          </w:rPr>
        </w:r>
        <w:r>
          <w:rPr>
            <w:noProof/>
            <w:webHidden/>
          </w:rPr>
          <w:fldChar w:fldCharType="separate"/>
        </w:r>
        <w:r>
          <w:rPr>
            <w:noProof/>
            <w:webHidden/>
          </w:rPr>
          <w:t>30</w:t>
        </w:r>
        <w:r>
          <w:rPr>
            <w:noProof/>
            <w:webHidden/>
          </w:rPr>
          <w:fldChar w:fldCharType="end"/>
        </w:r>
      </w:hyperlink>
    </w:p>
    <w:p w14:paraId="571E188A" w14:textId="320806E7" w:rsidR="00C9547C" w:rsidRDefault="00C9547C">
      <w:pPr>
        <w:pStyle w:val="TOC3"/>
        <w:rPr>
          <w:rFonts w:asciiTheme="minorHAnsi" w:eastAsiaTheme="minorEastAsia" w:hAnsiTheme="minorHAnsi"/>
          <w:noProof/>
          <w:color w:val="auto"/>
          <w:szCs w:val="22"/>
          <w:lang w:eastAsia="en-US"/>
        </w:rPr>
      </w:pPr>
      <w:hyperlink w:anchor="_Toc513038203" w:history="1">
        <w:r w:rsidRPr="00251078">
          <w:rPr>
            <w:rStyle w:val="Hyperlink"/>
            <w:noProof/>
          </w:rPr>
          <w:t>4.3.4</w:t>
        </w:r>
        <w:r>
          <w:rPr>
            <w:rFonts w:asciiTheme="minorHAnsi" w:eastAsiaTheme="minorEastAsia" w:hAnsiTheme="minorHAnsi"/>
            <w:noProof/>
            <w:color w:val="auto"/>
            <w:szCs w:val="22"/>
            <w:lang w:eastAsia="en-US"/>
          </w:rPr>
          <w:tab/>
        </w:r>
        <w:r w:rsidRPr="00251078">
          <w:rPr>
            <w:rStyle w:val="Hyperlink"/>
            <w:noProof/>
          </w:rPr>
          <w:t>Data Errors Mail Group</w:t>
        </w:r>
        <w:r>
          <w:rPr>
            <w:noProof/>
            <w:webHidden/>
          </w:rPr>
          <w:tab/>
        </w:r>
        <w:r>
          <w:rPr>
            <w:noProof/>
            <w:webHidden/>
          </w:rPr>
          <w:fldChar w:fldCharType="begin"/>
        </w:r>
        <w:r>
          <w:rPr>
            <w:noProof/>
            <w:webHidden/>
          </w:rPr>
          <w:instrText xml:space="preserve"> PAGEREF _Toc513038203 \h </w:instrText>
        </w:r>
        <w:r>
          <w:rPr>
            <w:noProof/>
            <w:webHidden/>
          </w:rPr>
        </w:r>
        <w:r>
          <w:rPr>
            <w:noProof/>
            <w:webHidden/>
          </w:rPr>
          <w:fldChar w:fldCharType="separate"/>
        </w:r>
        <w:r>
          <w:rPr>
            <w:noProof/>
            <w:webHidden/>
          </w:rPr>
          <w:t>30</w:t>
        </w:r>
        <w:r>
          <w:rPr>
            <w:noProof/>
            <w:webHidden/>
          </w:rPr>
          <w:fldChar w:fldCharType="end"/>
        </w:r>
      </w:hyperlink>
    </w:p>
    <w:p w14:paraId="38A0382E" w14:textId="0412631E" w:rsidR="00C9547C" w:rsidRDefault="00C9547C">
      <w:pPr>
        <w:pStyle w:val="TOC3"/>
        <w:rPr>
          <w:rFonts w:asciiTheme="minorHAnsi" w:eastAsiaTheme="minorEastAsia" w:hAnsiTheme="minorHAnsi"/>
          <w:noProof/>
          <w:color w:val="auto"/>
          <w:szCs w:val="22"/>
          <w:lang w:eastAsia="en-US"/>
        </w:rPr>
      </w:pPr>
      <w:hyperlink w:anchor="_Toc513038204" w:history="1">
        <w:r w:rsidRPr="00251078">
          <w:rPr>
            <w:rStyle w:val="Hyperlink"/>
            <w:noProof/>
          </w:rPr>
          <w:t>4.3.5</w:t>
        </w:r>
        <w:r>
          <w:rPr>
            <w:rFonts w:asciiTheme="minorHAnsi" w:eastAsiaTheme="minorEastAsia" w:hAnsiTheme="minorHAnsi"/>
            <w:noProof/>
            <w:color w:val="auto"/>
            <w:szCs w:val="22"/>
            <w:lang w:eastAsia="en-US"/>
          </w:rPr>
          <w:tab/>
        </w:r>
        <w:r w:rsidRPr="00251078">
          <w:rPr>
            <w:rStyle w:val="Hyperlink"/>
            <w:noProof/>
          </w:rPr>
          <w:t>Alternate System Name</w:t>
        </w:r>
        <w:r>
          <w:rPr>
            <w:noProof/>
            <w:webHidden/>
          </w:rPr>
          <w:tab/>
        </w:r>
        <w:r>
          <w:rPr>
            <w:noProof/>
            <w:webHidden/>
          </w:rPr>
          <w:fldChar w:fldCharType="begin"/>
        </w:r>
        <w:r>
          <w:rPr>
            <w:noProof/>
            <w:webHidden/>
          </w:rPr>
          <w:instrText xml:space="preserve"> PAGEREF _Toc513038204 \h </w:instrText>
        </w:r>
        <w:r>
          <w:rPr>
            <w:noProof/>
            <w:webHidden/>
          </w:rPr>
        </w:r>
        <w:r>
          <w:rPr>
            <w:noProof/>
            <w:webHidden/>
          </w:rPr>
          <w:fldChar w:fldCharType="separate"/>
        </w:r>
        <w:r>
          <w:rPr>
            <w:noProof/>
            <w:webHidden/>
          </w:rPr>
          <w:t>31</w:t>
        </w:r>
        <w:r>
          <w:rPr>
            <w:noProof/>
            <w:webHidden/>
          </w:rPr>
          <w:fldChar w:fldCharType="end"/>
        </w:r>
      </w:hyperlink>
    </w:p>
    <w:p w14:paraId="75981293" w14:textId="24497486" w:rsidR="00C9547C" w:rsidRDefault="00C9547C">
      <w:pPr>
        <w:pStyle w:val="TOC3"/>
        <w:rPr>
          <w:rFonts w:asciiTheme="minorHAnsi" w:eastAsiaTheme="minorEastAsia" w:hAnsiTheme="minorHAnsi"/>
          <w:noProof/>
          <w:color w:val="auto"/>
          <w:szCs w:val="22"/>
          <w:lang w:eastAsia="en-US"/>
        </w:rPr>
      </w:pPr>
      <w:hyperlink w:anchor="_Toc513038205" w:history="1">
        <w:r w:rsidRPr="00251078">
          <w:rPr>
            <w:rStyle w:val="Hyperlink"/>
            <w:noProof/>
          </w:rPr>
          <w:t>4.3.6</w:t>
        </w:r>
        <w:r>
          <w:rPr>
            <w:rFonts w:asciiTheme="minorHAnsi" w:eastAsiaTheme="minorEastAsia" w:hAnsiTheme="minorHAnsi"/>
            <w:noProof/>
            <w:color w:val="auto"/>
            <w:szCs w:val="22"/>
            <w:lang w:eastAsia="en-US"/>
          </w:rPr>
          <w:tab/>
        </w:r>
        <w:r w:rsidRPr="00251078">
          <w:rPr>
            <w:rStyle w:val="Hyperlink"/>
            <w:noProof/>
          </w:rPr>
          <w:t>Display PADE Balances in IOE?</w:t>
        </w:r>
        <w:r>
          <w:rPr>
            <w:noProof/>
            <w:webHidden/>
          </w:rPr>
          <w:tab/>
        </w:r>
        <w:r>
          <w:rPr>
            <w:noProof/>
            <w:webHidden/>
          </w:rPr>
          <w:fldChar w:fldCharType="begin"/>
        </w:r>
        <w:r>
          <w:rPr>
            <w:noProof/>
            <w:webHidden/>
          </w:rPr>
          <w:instrText xml:space="preserve"> PAGEREF _Toc513038205 \h </w:instrText>
        </w:r>
        <w:r>
          <w:rPr>
            <w:noProof/>
            <w:webHidden/>
          </w:rPr>
        </w:r>
        <w:r>
          <w:rPr>
            <w:noProof/>
            <w:webHidden/>
          </w:rPr>
          <w:fldChar w:fldCharType="separate"/>
        </w:r>
        <w:r>
          <w:rPr>
            <w:noProof/>
            <w:webHidden/>
          </w:rPr>
          <w:t>31</w:t>
        </w:r>
        <w:r>
          <w:rPr>
            <w:noProof/>
            <w:webHidden/>
          </w:rPr>
          <w:fldChar w:fldCharType="end"/>
        </w:r>
      </w:hyperlink>
    </w:p>
    <w:p w14:paraId="660D97BF" w14:textId="24701B6C" w:rsidR="00C9547C" w:rsidRDefault="00C9547C">
      <w:pPr>
        <w:pStyle w:val="TOC2"/>
        <w:rPr>
          <w:rFonts w:asciiTheme="minorHAnsi" w:eastAsiaTheme="minorEastAsia" w:hAnsiTheme="minorHAnsi"/>
          <w:b w:val="0"/>
          <w:noProof/>
          <w:color w:val="auto"/>
          <w:szCs w:val="22"/>
          <w:lang w:eastAsia="en-US"/>
        </w:rPr>
      </w:pPr>
      <w:hyperlink w:anchor="_Toc513038206" w:history="1">
        <w:r w:rsidRPr="00251078">
          <w:rPr>
            <w:rStyle w:val="Hyperlink"/>
            <w:noProof/>
          </w:rPr>
          <w:t>4.4</w:t>
        </w:r>
        <w:r>
          <w:rPr>
            <w:rFonts w:asciiTheme="minorHAnsi" w:eastAsiaTheme="minorEastAsia" w:hAnsiTheme="minorHAnsi"/>
            <w:b w:val="0"/>
            <w:noProof/>
            <w:color w:val="auto"/>
            <w:szCs w:val="22"/>
            <w:lang w:eastAsia="en-US"/>
          </w:rPr>
          <w:tab/>
        </w:r>
        <w:r w:rsidRPr="00251078">
          <w:rPr>
            <w:rStyle w:val="Hyperlink"/>
            <w:noProof/>
          </w:rPr>
          <w:t>Set Up PADE Dispensing Device (Cabinet)</w:t>
        </w:r>
        <w:r>
          <w:rPr>
            <w:noProof/>
            <w:webHidden/>
          </w:rPr>
          <w:tab/>
        </w:r>
        <w:r>
          <w:rPr>
            <w:noProof/>
            <w:webHidden/>
          </w:rPr>
          <w:fldChar w:fldCharType="begin"/>
        </w:r>
        <w:r>
          <w:rPr>
            <w:noProof/>
            <w:webHidden/>
          </w:rPr>
          <w:instrText xml:space="preserve"> PAGEREF _Toc513038206 \h </w:instrText>
        </w:r>
        <w:r>
          <w:rPr>
            <w:noProof/>
            <w:webHidden/>
          </w:rPr>
        </w:r>
        <w:r>
          <w:rPr>
            <w:noProof/>
            <w:webHidden/>
          </w:rPr>
          <w:fldChar w:fldCharType="separate"/>
        </w:r>
        <w:r>
          <w:rPr>
            <w:noProof/>
            <w:webHidden/>
          </w:rPr>
          <w:t>31</w:t>
        </w:r>
        <w:r>
          <w:rPr>
            <w:noProof/>
            <w:webHidden/>
          </w:rPr>
          <w:fldChar w:fldCharType="end"/>
        </w:r>
      </w:hyperlink>
    </w:p>
    <w:p w14:paraId="32836E74" w14:textId="7D6E49C5" w:rsidR="00C9547C" w:rsidRDefault="00C9547C">
      <w:pPr>
        <w:pStyle w:val="TOC3"/>
        <w:rPr>
          <w:rFonts w:asciiTheme="minorHAnsi" w:eastAsiaTheme="minorEastAsia" w:hAnsiTheme="minorHAnsi"/>
          <w:noProof/>
          <w:color w:val="auto"/>
          <w:szCs w:val="22"/>
          <w:lang w:eastAsia="en-US"/>
        </w:rPr>
      </w:pPr>
      <w:hyperlink w:anchor="_Toc513038207" w:history="1">
        <w:r w:rsidRPr="00251078">
          <w:rPr>
            <w:rStyle w:val="Hyperlink"/>
            <w:noProof/>
          </w:rPr>
          <w:t>4.4.1</w:t>
        </w:r>
        <w:r>
          <w:rPr>
            <w:rFonts w:asciiTheme="minorHAnsi" w:eastAsiaTheme="minorEastAsia" w:hAnsiTheme="minorHAnsi"/>
            <w:noProof/>
            <w:color w:val="auto"/>
            <w:szCs w:val="22"/>
            <w:lang w:eastAsia="en-US"/>
          </w:rPr>
          <w:tab/>
        </w:r>
        <w:r w:rsidRPr="00251078">
          <w:rPr>
            <w:rStyle w:val="Hyperlink"/>
            <w:noProof/>
          </w:rPr>
          <w:t>Dispensing Device</w:t>
        </w:r>
        <w:r>
          <w:rPr>
            <w:noProof/>
            <w:webHidden/>
          </w:rPr>
          <w:tab/>
        </w:r>
        <w:r>
          <w:rPr>
            <w:noProof/>
            <w:webHidden/>
          </w:rPr>
          <w:fldChar w:fldCharType="begin"/>
        </w:r>
        <w:r>
          <w:rPr>
            <w:noProof/>
            <w:webHidden/>
          </w:rPr>
          <w:instrText xml:space="preserve"> PAGEREF _Toc513038207 \h </w:instrText>
        </w:r>
        <w:r>
          <w:rPr>
            <w:noProof/>
            <w:webHidden/>
          </w:rPr>
        </w:r>
        <w:r>
          <w:rPr>
            <w:noProof/>
            <w:webHidden/>
          </w:rPr>
          <w:fldChar w:fldCharType="separate"/>
        </w:r>
        <w:r>
          <w:rPr>
            <w:noProof/>
            <w:webHidden/>
          </w:rPr>
          <w:t>31</w:t>
        </w:r>
        <w:r>
          <w:rPr>
            <w:noProof/>
            <w:webHidden/>
          </w:rPr>
          <w:fldChar w:fldCharType="end"/>
        </w:r>
      </w:hyperlink>
    </w:p>
    <w:p w14:paraId="7731197A" w14:textId="2C10E675" w:rsidR="00C9547C" w:rsidRDefault="00C9547C">
      <w:pPr>
        <w:pStyle w:val="TOC3"/>
        <w:rPr>
          <w:rFonts w:asciiTheme="minorHAnsi" w:eastAsiaTheme="minorEastAsia" w:hAnsiTheme="minorHAnsi"/>
          <w:noProof/>
          <w:color w:val="auto"/>
          <w:szCs w:val="22"/>
          <w:lang w:eastAsia="en-US"/>
        </w:rPr>
      </w:pPr>
      <w:hyperlink w:anchor="_Toc513038208" w:history="1">
        <w:r w:rsidRPr="00251078">
          <w:rPr>
            <w:rStyle w:val="Hyperlink"/>
            <w:noProof/>
          </w:rPr>
          <w:t>4.4.2</w:t>
        </w:r>
        <w:r>
          <w:rPr>
            <w:rFonts w:asciiTheme="minorHAnsi" w:eastAsiaTheme="minorEastAsia" w:hAnsiTheme="minorHAnsi"/>
            <w:noProof/>
            <w:color w:val="auto"/>
            <w:szCs w:val="22"/>
            <w:lang w:eastAsia="en-US"/>
          </w:rPr>
          <w:tab/>
        </w:r>
        <w:r w:rsidRPr="00251078">
          <w:rPr>
            <w:rStyle w:val="Hyperlink"/>
            <w:noProof/>
          </w:rPr>
          <w:t>PADE Status</w:t>
        </w:r>
        <w:r>
          <w:rPr>
            <w:noProof/>
            <w:webHidden/>
          </w:rPr>
          <w:tab/>
        </w:r>
        <w:r>
          <w:rPr>
            <w:noProof/>
            <w:webHidden/>
          </w:rPr>
          <w:fldChar w:fldCharType="begin"/>
        </w:r>
        <w:r>
          <w:rPr>
            <w:noProof/>
            <w:webHidden/>
          </w:rPr>
          <w:instrText xml:space="preserve"> PAGEREF _Toc513038208 \h </w:instrText>
        </w:r>
        <w:r>
          <w:rPr>
            <w:noProof/>
            <w:webHidden/>
          </w:rPr>
        </w:r>
        <w:r>
          <w:rPr>
            <w:noProof/>
            <w:webHidden/>
          </w:rPr>
          <w:fldChar w:fldCharType="separate"/>
        </w:r>
        <w:r>
          <w:rPr>
            <w:noProof/>
            <w:webHidden/>
          </w:rPr>
          <w:t>32</w:t>
        </w:r>
        <w:r>
          <w:rPr>
            <w:noProof/>
            <w:webHidden/>
          </w:rPr>
          <w:fldChar w:fldCharType="end"/>
        </w:r>
      </w:hyperlink>
    </w:p>
    <w:p w14:paraId="31AB4625" w14:textId="593F8F96" w:rsidR="00C9547C" w:rsidRDefault="00C9547C">
      <w:pPr>
        <w:pStyle w:val="TOC3"/>
        <w:rPr>
          <w:rFonts w:asciiTheme="minorHAnsi" w:eastAsiaTheme="minorEastAsia" w:hAnsiTheme="minorHAnsi"/>
          <w:noProof/>
          <w:color w:val="auto"/>
          <w:szCs w:val="22"/>
          <w:lang w:eastAsia="en-US"/>
        </w:rPr>
      </w:pPr>
      <w:hyperlink w:anchor="_Toc513038209" w:history="1">
        <w:r w:rsidRPr="00251078">
          <w:rPr>
            <w:rStyle w:val="Hyperlink"/>
            <w:noProof/>
          </w:rPr>
          <w:t>4.4.3</w:t>
        </w:r>
        <w:r>
          <w:rPr>
            <w:rFonts w:asciiTheme="minorHAnsi" w:eastAsiaTheme="minorEastAsia" w:hAnsiTheme="minorHAnsi"/>
            <w:noProof/>
            <w:color w:val="auto"/>
            <w:szCs w:val="22"/>
            <w:lang w:eastAsia="en-US"/>
          </w:rPr>
          <w:tab/>
        </w:r>
        <w:r w:rsidRPr="00251078">
          <w:rPr>
            <w:rStyle w:val="Hyperlink"/>
            <w:noProof/>
          </w:rPr>
          <w:t>Reset/Initialize PADE Device?</w:t>
        </w:r>
        <w:r>
          <w:rPr>
            <w:noProof/>
            <w:webHidden/>
          </w:rPr>
          <w:tab/>
        </w:r>
        <w:r>
          <w:rPr>
            <w:noProof/>
            <w:webHidden/>
          </w:rPr>
          <w:fldChar w:fldCharType="begin"/>
        </w:r>
        <w:r>
          <w:rPr>
            <w:noProof/>
            <w:webHidden/>
          </w:rPr>
          <w:instrText xml:space="preserve"> PAGEREF _Toc513038209 \h </w:instrText>
        </w:r>
        <w:r>
          <w:rPr>
            <w:noProof/>
            <w:webHidden/>
          </w:rPr>
        </w:r>
        <w:r>
          <w:rPr>
            <w:noProof/>
            <w:webHidden/>
          </w:rPr>
          <w:fldChar w:fldCharType="separate"/>
        </w:r>
        <w:r>
          <w:rPr>
            <w:noProof/>
            <w:webHidden/>
          </w:rPr>
          <w:t>32</w:t>
        </w:r>
        <w:r>
          <w:rPr>
            <w:noProof/>
            <w:webHidden/>
          </w:rPr>
          <w:fldChar w:fldCharType="end"/>
        </w:r>
      </w:hyperlink>
    </w:p>
    <w:p w14:paraId="12AED7C7" w14:textId="23AC3BEE" w:rsidR="00C9547C" w:rsidRDefault="00C9547C">
      <w:pPr>
        <w:pStyle w:val="TOC3"/>
        <w:rPr>
          <w:rFonts w:asciiTheme="minorHAnsi" w:eastAsiaTheme="minorEastAsia" w:hAnsiTheme="minorHAnsi"/>
          <w:noProof/>
          <w:color w:val="auto"/>
          <w:szCs w:val="22"/>
          <w:lang w:eastAsia="en-US"/>
        </w:rPr>
      </w:pPr>
      <w:hyperlink w:anchor="_Toc513038210" w:history="1">
        <w:r w:rsidRPr="00251078">
          <w:rPr>
            <w:rStyle w:val="Hyperlink"/>
            <w:noProof/>
          </w:rPr>
          <w:t>4.4.4</w:t>
        </w:r>
        <w:r>
          <w:rPr>
            <w:rFonts w:asciiTheme="minorHAnsi" w:eastAsiaTheme="minorEastAsia" w:hAnsiTheme="minorHAnsi"/>
            <w:noProof/>
            <w:color w:val="auto"/>
            <w:szCs w:val="22"/>
            <w:lang w:eastAsia="en-US"/>
          </w:rPr>
          <w:tab/>
        </w:r>
        <w:r w:rsidRPr="00251078">
          <w:rPr>
            <w:rStyle w:val="Hyperlink"/>
            <w:noProof/>
          </w:rPr>
          <w:t>Delete Single Drug from PADE Cabinet?</w:t>
        </w:r>
        <w:r>
          <w:rPr>
            <w:noProof/>
            <w:webHidden/>
          </w:rPr>
          <w:tab/>
        </w:r>
        <w:r>
          <w:rPr>
            <w:noProof/>
            <w:webHidden/>
          </w:rPr>
          <w:fldChar w:fldCharType="begin"/>
        </w:r>
        <w:r>
          <w:rPr>
            <w:noProof/>
            <w:webHidden/>
          </w:rPr>
          <w:instrText xml:space="preserve"> PAGEREF _Toc513038210 \h </w:instrText>
        </w:r>
        <w:r>
          <w:rPr>
            <w:noProof/>
            <w:webHidden/>
          </w:rPr>
        </w:r>
        <w:r>
          <w:rPr>
            <w:noProof/>
            <w:webHidden/>
          </w:rPr>
          <w:fldChar w:fldCharType="separate"/>
        </w:r>
        <w:r>
          <w:rPr>
            <w:noProof/>
            <w:webHidden/>
          </w:rPr>
          <w:t>32</w:t>
        </w:r>
        <w:r>
          <w:rPr>
            <w:noProof/>
            <w:webHidden/>
          </w:rPr>
          <w:fldChar w:fldCharType="end"/>
        </w:r>
      </w:hyperlink>
    </w:p>
    <w:p w14:paraId="5898BB11" w14:textId="09256CF1" w:rsidR="00C9547C" w:rsidRDefault="00C9547C">
      <w:pPr>
        <w:pStyle w:val="TOC3"/>
        <w:rPr>
          <w:rFonts w:asciiTheme="minorHAnsi" w:eastAsiaTheme="minorEastAsia" w:hAnsiTheme="minorHAnsi"/>
          <w:noProof/>
          <w:color w:val="auto"/>
          <w:szCs w:val="22"/>
          <w:lang w:eastAsia="en-US"/>
        </w:rPr>
      </w:pPr>
      <w:hyperlink w:anchor="_Toc513038211" w:history="1">
        <w:r w:rsidRPr="00251078">
          <w:rPr>
            <w:rStyle w:val="Hyperlink"/>
            <w:noProof/>
          </w:rPr>
          <w:t>4.4.5</w:t>
        </w:r>
        <w:r>
          <w:rPr>
            <w:rFonts w:asciiTheme="minorHAnsi" w:eastAsiaTheme="minorEastAsia" w:hAnsiTheme="minorHAnsi"/>
            <w:noProof/>
            <w:color w:val="auto"/>
            <w:szCs w:val="22"/>
            <w:lang w:eastAsia="en-US"/>
          </w:rPr>
          <w:tab/>
        </w:r>
        <w:r w:rsidRPr="00251078">
          <w:rPr>
            <w:rStyle w:val="Hyperlink"/>
            <w:noProof/>
          </w:rPr>
          <w:t>Division</w:t>
        </w:r>
        <w:r>
          <w:rPr>
            <w:noProof/>
            <w:webHidden/>
          </w:rPr>
          <w:tab/>
        </w:r>
        <w:r>
          <w:rPr>
            <w:noProof/>
            <w:webHidden/>
          </w:rPr>
          <w:fldChar w:fldCharType="begin"/>
        </w:r>
        <w:r>
          <w:rPr>
            <w:noProof/>
            <w:webHidden/>
          </w:rPr>
          <w:instrText xml:space="preserve"> PAGEREF _Toc513038211 \h </w:instrText>
        </w:r>
        <w:r>
          <w:rPr>
            <w:noProof/>
            <w:webHidden/>
          </w:rPr>
        </w:r>
        <w:r>
          <w:rPr>
            <w:noProof/>
            <w:webHidden/>
          </w:rPr>
          <w:fldChar w:fldCharType="separate"/>
        </w:r>
        <w:r>
          <w:rPr>
            <w:noProof/>
            <w:webHidden/>
          </w:rPr>
          <w:t>32</w:t>
        </w:r>
        <w:r>
          <w:rPr>
            <w:noProof/>
            <w:webHidden/>
          </w:rPr>
          <w:fldChar w:fldCharType="end"/>
        </w:r>
      </w:hyperlink>
    </w:p>
    <w:p w14:paraId="764D69D8" w14:textId="6F3B49A9" w:rsidR="00C9547C" w:rsidRDefault="00C9547C">
      <w:pPr>
        <w:pStyle w:val="TOC3"/>
        <w:rPr>
          <w:rFonts w:asciiTheme="minorHAnsi" w:eastAsiaTheme="minorEastAsia" w:hAnsiTheme="minorHAnsi"/>
          <w:noProof/>
          <w:color w:val="auto"/>
          <w:szCs w:val="22"/>
          <w:lang w:eastAsia="en-US"/>
        </w:rPr>
      </w:pPr>
      <w:hyperlink w:anchor="_Toc513038212" w:history="1">
        <w:r w:rsidRPr="00251078">
          <w:rPr>
            <w:rStyle w:val="Hyperlink"/>
            <w:noProof/>
          </w:rPr>
          <w:t>4.4.6</w:t>
        </w:r>
        <w:r>
          <w:rPr>
            <w:rFonts w:asciiTheme="minorHAnsi" w:eastAsiaTheme="minorEastAsia" w:hAnsiTheme="minorHAnsi"/>
            <w:noProof/>
            <w:color w:val="auto"/>
            <w:szCs w:val="22"/>
            <w:lang w:eastAsia="en-US"/>
          </w:rPr>
          <w:tab/>
        </w:r>
        <w:r w:rsidRPr="00251078">
          <w:rPr>
            <w:rStyle w:val="Hyperlink"/>
            <w:noProof/>
          </w:rPr>
          <w:t>Ward Group</w:t>
        </w:r>
        <w:r>
          <w:rPr>
            <w:noProof/>
            <w:webHidden/>
          </w:rPr>
          <w:tab/>
        </w:r>
        <w:r>
          <w:rPr>
            <w:noProof/>
            <w:webHidden/>
          </w:rPr>
          <w:fldChar w:fldCharType="begin"/>
        </w:r>
        <w:r>
          <w:rPr>
            <w:noProof/>
            <w:webHidden/>
          </w:rPr>
          <w:instrText xml:space="preserve"> PAGEREF _Toc513038212 \h </w:instrText>
        </w:r>
        <w:r>
          <w:rPr>
            <w:noProof/>
            <w:webHidden/>
          </w:rPr>
        </w:r>
        <w:r>
          <w:rPr>
            <w:noProof/>
            <w:webHidden/>
          </w:rPr>
          <w:fldChar w:fldCharType="separate"/>
        </w:r>
        <w:r>
          <w:rPr>
            <w:noProof/>
            <w:webHidden/>
          </w:rPr>
          <w:t>32</w:t>
        </w:r>
        <w:r>
          <w:rPr>
            <w:noProof/>
            <w:webHidden/>
          </w:rPr>
          <w:fldChar w:fldCharType="end"/>
        </w:r>
      </w:hyperlink>
    </w:p>
    <w:p w14:paraId="12E2682D" w14:textId="544794B6" w:rsidR="00C9547C" w:rsidRDefault="00C9547C">
      <w:pPr>
        <w:pStyle w:val="TOC3"/>
        <w:rPr>
          <w:rFonts w:asciiTheme="minorHAnsi" w:eastAsiaTheme="minorEastAsia" w:hAnsiTheme="minorHAnsi"/>
          <w:noProof/>
          <w:color w:val="auto"/>
          <w:szCs w:val="22"/>
          <w:lang w:eastAsia="en-US"/>
        </w:rPr>
      </w:pPr>
      <w:hyperlink w:anchor="_Toc513038213" w:history="1">
        <w:r w:rsidRPr="00251078">
          <w:rPr>
            <w:rStyle w:val="Hyperlink"/>
            <w:noProof/>
          </w:rPr>
          <w:t>4.4.7</w:t>
        </w:r>
        <w:r>
          <w:rPr>
            <w:rFonts w:asciiTheme="minorHAnsi" w:eastAsiaTheme="minorEastAsia" w:hAnsiTheme="minorHAnsi"/>
            <w:noProof/>
            <w:color w:val="auto"/>
            <w:szCs w:val="22"/>
            <w:lang w:eastAsia="en-US"/>
          </w:rPr>
          <w:tab/>
        </w:r>
        <w:r w:rsidRPr="00251078">
          <w:rPr>
            <w:rStyle w:val="Hyperlink"/>
            <w:noProof/>
          </w:rPr>
          <w:t>Ward Location</w:t>
        </w:r>
        <w:r>
          <w:rPr>
            <w:noProof/>
            <w:webHidden/>
          </w:rPr>
          <w:tab/>
        </w:r>
        <w:r>
          <w:rPr>
            <w:noProof/>
            <w:webHidden/>
          </w:rPr>
          <w:fldChar w:fldCharType="begin"/>
        </w:r>
        <w:r>
          <w:rPr>
            <w:noProof/>
            <w:webHidden/>
          </w:rPr>
          <w:instrText xml:space="preserve"> PAGEREF _Toc513038213 \h </w:instrText>
        </w:r>
        <w:r>
          <w:rPr>
            <w:noProof/>
            <w:webHidden/>
          </w:rPr>
        </w:r>
        <w:r>
          <w:rPr>
            <w:noProof/>
            <w:webHidden/>
          </w:rPr>
          <w:fldChar w:fldCharType="separate"/>
        </w:r>
        <w:r>
          <w:rPr>
            <w:noProof/>
            <w:webHidden/>
          </w:rPr>
          <w:t>33</w:t>
        </w:r>
        <w:r>
          <w:rPr>
            <w:noProof/>
            <w:webHidden/>
          </w:rPr>
          <w:fldChar w:fldCharType="end"/>
        </w:r>
      </w:hyperlink>
    </w:p>
    <w:p w14:paraId="12C33E9F" w14:textId="52DD9B01" w:rsidR="00C9547C" w:rsidRDefault="00C9547C">
      <w:pPr>
        <w:pStyle w:val="TOC3"/>
        <w:rPr>
          <w:rFonts w:asciiTheme="minorHAnsi" w:eastAsiaTheme="minorEastAsia" w:hAnsiTheme="minorHAnsi"/>
          <w:noProof/>
          <w:color w:val="auto"/>
          <w:szCs w:val="22"/>
          <w:lang w:eastAsia="en-US"/>
        </w:rPr>
      </w:pPr>
      <w:hyperlink w:anchor="_Toc513038214" w:history="1">
        <w:r w:rsidRPr="00251078">
          <w:rPr>
            <w:rStyle w:val="Hyperlink"/>
            <w:noProof/>
          </w:rPr>
          <w:t>4.4.8</w:t>
        </w:r>
        <w:r>
          <w:rPr>
            <w:rFonts w:asciiTheme="minorHAnsi" w:eastAsiaTheme="minorEastAsia" w:hAnsiTheme="minorHAnsi"/>
            <w:noProof/>
            <w:color w:val="auto"/>
            <w:szCs w:val="22"/>
            <w:lang w:eastAsia="en-US"/>
          </w:rPr>
          <w:tab/>
        </w:r>
        <w:r w:rsidRPr="00251078">
          <w:rPr>
            <w:rStyle w:val="Hyperlink"/>
            <w:noProof/>
          </w:rPr>
          <w:t>Clinic Group</w:t>
        </w:r>
        <w:r>
          <w:rPr>
            <w:noProof/>
            <w:webHidden/>
          </w:rPr>
          <w:tab/>
        </w:r>
        <w:r>
          <w:rPr>
            <w:noProof/>
            <w:webHidden/>
          </w:rPr>
          <w:fldChar w:fldCharType="begin"/>
        </w:r>
        <w:r>
          <w:rPr>
            <w:noProof/>
            <w:webHidden/>
          </w:rPr>
          <w:instrText xml:space="preserve"> PAGEREF _Toc513038214 \h </w:instrText>
        </w:r>
        <w:r>
          <w:rPr>
            <w:noProof/>
            <w:webHidden/>
          </w:rPr>
        </w:r>
        <w:r>
          <w:rPr>
            <w:noProof/>
            <w:webHidden/>
          </w:rPr>
          <w:fldChar w:fldCharType="separate"/>
        </w:r>
        <w:r>
          <w:rPr>
            <w:noProof/>
            <w:webHidden/>
          </w:rPr>
          <w:t>33</w:t>
        </w:r>
        <w:r>
          <w:rPr>
            <w:noProof/>
            <w:webHidden/>
          </w:rPr>
          <w:fldChar w:fldCharType="end"/>
        </w:r>
      </w:hyperlink>
    </w:p>
    <w:p w14:paraId="67461D0C" w14:textId="5197C48F" w:rsidR="00C9547C" w:rsidRDefault="00C9547C">
      <w:pPr>
        <w:pStyle w:val="TOC3"/>
        <w:rPr>
          <w:rFonts w:asciiTheme="minorHAnsi" w:eastAsiaTheme="minorEastAsia" w:hAnsiTheme="minorHAnsi"/>
          <w:noProof/>
          <w:color w:val="auto"/>
          <w:szCs w:val="22"/>
          <w:lang w:eastAsia="en-US"/>
        </w:rPr>
      </w:pPr>
      <w:hyperlink w:anchor="_Toc513038215" w:history="1">
        <w:r w:rsidRPr="00251078">
          <w:rPr>
            <w:rStyle w:val="Hyperlink"/>
            <w:noProof/>
          </w:rPr>
          <w:t>4.4.9</w:t>
        </w:r>
        <w:r>
          <w:rPr>
            <w:rFonts w:asciiTheme="minorHAnsi" w:eastAsiaTheme="minorEastAsia" w:hAnsiTheme="minorHAnsi"/>
            <w:noProof/>
            <w:color w:val="auto"/>
            <w:szCs w:val="22"/>
            <w:lang w:eastAsia="en-US"/>
          </w:rPr>
          <w:tab/>
        </w:r>
        <w:r w:rsidRPr="00251078">
          <w:rPr>
            <w:rStyle w:val="Hyperlink"/>
            <w:noProof/>
          </w:rPr>
          <w:t>Clinic Location</w:t>
        </w:r>
        <w:r>
          <w:rPr>
            <w:noProof/>
            <w:webHidden/>
          </w:rPr>
          <w:tab/>
        </w:r>
        <w:r>
          <w:rPr>
            <w:noProof/>
            <w:webHidden/>
          </w:rPr>
          <w:fldChar w:fldCharType="begin"/>
        </w:r>
        <w:r>
          <w:rPr>
            <w:noProof/>
            <w:webHidden/>
          </w:rPr>
          <w:instrText xml:space="preserve"> PAGEREF _Toc513038215 \h </w:instrText>
        </w:r>
        <w:r>
          <w:rPr>
            <w:noProof/>
            <w:webHidden/>
          </w:rPr>
        </w:r>
        <w:r>
          <w:rPr>
            <w:noProof/>
            <w:webHidden/>
          </w:rPr>
          <w:fldChar w:fldCharType="separate"/>
        </w:r>
        <w:r>
          <w:rPr>
            <w:noProof/>
            <w:webHidden/>
          </w:rPr>
          <w:t>33</w:t>
        </w:r>
        <w:r>
          <w:rPr>
            <w:noProof/>
            <w:webHidden/>
          </w:rPr>
          <w:fldChar w:fldCharType="end"/>
        </w:r>
      </w:hyperlink>
    </w:p>
    <w:p w14:paraId="07D5338C" w14:textId="1DD6DE30" w:rsidR="00C9547C" w:rsidRDefault="00C9547C">
      <w:pPr>
        <w:pStyle w:val="TOC3"/>
        <w:rPr>
          <w:rFonts w:asciiTheme="minorHAnsi" w:eastAsiaTheme="minorEastAsia" w:hAnsiTheme="minorHAnsi"/>
          <w:noProof/>
          <w:color w:val="auto"/>
          <w:szCs w:val="22"/>
          <w:lang w:eastAsia="en-US"/>
        </w:rPr>
      </w:pPr>
      <w:hyperlink w:anchor="_Toc513038216" w:history="1">
        <w:r w:rsidRPr="00251078">
          <w:rPr>
            <w:rStyle w:val="Hyperlink"/>
            <w:noProof/>
          </w:rPr>
          <w:t>4.4.10</w:t>
        </w:r>
        <w:r>
          <w:rPr>
            <w:rFonts w:asciiTheme="minorHAnsi" w:eastAsiaTheme="minorEastAsia" w:hAnsiTheme="minorHAnsi"/>
            <w:noProof/>
            <w:color w:val="auto"/>
            <w:szCs w:val="22"/>
            <w:lang w:eastAsia="en-US"/>
          </w:rPr>
          <w:tab/>
        </w:r>
        <w:r w:rsidRPr="00251078">
          <w:rPr>
            <w:rStyle w:val="Hyperlink"/>
            <w:noProof/>
          </w:rPr>
          <w:t>Wildcard Clinic Name</w:t>
        </w:r>
        <w:r>
          <w:rPr>
            <w:noProof/>
            <w:webHidden/>
          </w:rPr>
          <w:tab/>
        </w:r>
        <w:r>
          <w:rPr>
            <w:noProof/>
            <w:webHidden/>
          </w:rPr>
          <w:fldChar w:fldCharType="begin"/>
        </w:r>
        <w:r>
          <w:rPr>
            <w:noProof/>
            <w:webHidden/>
          </w:rPr>
          <w:instrText xml:space="preserve"> PAGEREF _Toc513038216 \h </w:instrText>
        </w:r>
        <w:r>
          <w:rPr>
            <w:noProof/>
            <w:webHidden/>
          </w:rPr>
        </w:r>
        <w:r>
          <w:rPr>
            <w:noProof/>
            <w:webHidden/>
          </w:rPr>
          <w:fldChar w:fldCharType="separate"/>
        </w:r>
        <w:r>
          <w:rPr>
            <w:noProof/>
            <w:webHidden/>
          </w:rPr>
          <w:t>33</w:t>
        </w:r>
        <w:r>
          <w:rPr>
            <w:noProof/>
            <w:webHidden/>
          </w:rPr>
          <w:fldChar w:fldCharType="end"/>
        </w:r>
      </w:hyperlink>
    </w:p>
    <w:p w14:paraId="192741B3" w14:textId="19357D82" w:rsidR="00C9547C" w:rsidRDefault="00C9547C">
      <w:pPr>
        <w:pStyle w:val="TOC3"/>
        <w:rPr>
          <w:rFonts w:asciiTheme="minorHAnsi" w:eastAsiaTheme="minorEastAsia" w:hAnsiTheme="minorHAnsi"/>
          <w:noProof/>
          <w:color w:val="auto"/>
          <w:szCs w:val="22"/>
          <w:lang w:eastAsia="en-US"/>
        </w:rPr>
      </w:pPr>
      <w:hyperlink w:anchor="_Toc513038217" w:history="1">
        <w:r w:rsidRPr="00251078">
          <w:rPr>
            <w:rStyle w:val="Hyperlink"/>
            <w:noProof/>
          </w:rPr>
          <w:t>4.4.11</w:t>
        </w:r>
        <w:r>
          <w:rPr>
            <w:rFonts w:asciiTheme="minorHAnsi" w:eastAsiaTheme="minorEastAsia" w:hAnsiTheme="minorHAnsi"/>
            <w:noProof/>
            <w:color w:val="auto"/>
            <w:szCs w:val="22"/>
            <w:lang w:eastAsia="en-US"/>
          </w:rPr>
          <w:tab/>
        </w:r>
        <w:r w:rsidRPr="00251078">
          <w:rPr>
            <w:rStyle w:val="Hyperlink"/>
            <w:noProof/>
          </w:rPr>
          <w:t>Send 'PATIENT NOT ON FILE' Msg</w:t>
        </w:r>
        <w:r>
          <w:rPr>
            <w:noProof/>
            <w:webHidden/>
          </w:rPr>
          <w:tab/>
        </w:r>
        <w:r>
          <w:rPr>
            <w:noProof/>
            <w:webHidden/>
          </w:rPr>
          <w:fldChar w:fldCharType="begin"/>
        </w:r>
        <w:r>
          <w:rPr>
            <w:noProof/>
            <w:webHidden/>
          </w:rPr>
          <w:instrText xml:space="preserve"> PAGEREF _Toc513038217 \h </w:instrText>
        </w:r>
        <w:r>
          <w:rPr>
            <w:noProof/>
            <w:webHidden/>
          </w:rPr>
        </w:r>
        <w:r>
          <w:rPr>
            <w:noProof/>
            <w:webHidden/>
          </w:rPr>
          <w:fldChar w:fldCharType="separate"/>
        </w:r>
        <w:r>
          <w:rPr>
            <w:noProof/>
            <w:webHidden/>
          </w:rPr>
          <w:t>33</w:t>
        </w:r>
        <w:r>
          <w:rPr>
            <w:noProof/>
            <w:webHidden/>
          </w:rPr>
          <w:fldChar w:fldCharType="end"/>
        </w:r>
      </w:hyperlink>
    </w:p>
    <w:p w14:paraId="12104094" w14:textId="117EADD2" w:rsidR="00C9547C" w:rsidRDefault="00C9547C">
      <w:pPr>
        <w:pStyle w:val="TOC3"/>
        <w:rPr>
          <w:rFonts w:asciiTheme="minorHAnsi" w:eastAsiaTheme="minorEastAsia" w:hAnsiTheme="minorHAnsi"/>
          <w:noProof/>
          <w:color w:val="auto"/>
          <w:szCs w:val="22"/>
          <w:lang w:eastAsia="en-US"/>
        </w:rPr>
      </w:pPr>
      <w:hyperlink w:anchor="_Toc513038218" w:history="1">
        <w:r w:rsidRPr="00251078">
          <w:rPr>
            <w:rStyle w:val="Hyperlink"/>
            <w:noProof/>
          </w:rPr>
          <w:t>4.4.12</w:t>
        </w:r>
        <w:r>
          <w:rPr>
            <w:rFonts w:asciiTheme="minorHAnsi" w:eastAsiaTheme="minorEastAsia" w:hAnsiTheme="minorHAnsi"/>
            <w:noProof/>
            <w:color w:val="auto"/>
            <w:szCs w:val="22"/>
            <w:lang w:eastAsia="en-US"/>
          </w:rPr>
          <w:tab/>
        </w:r>
        <w:r w:rsidRPr="00251078">
          <w:rPr>
            <w:rStyle w:val="Hyperlink"/>
            <w:noProof/>
          </w:rPr>
          <w:t>Send DWO Messages?</w:t>
        </w:r>
        <w:r>
          <w:rPr>
            <w:noProof/>
            <w:webHidden/>
          </w:rPr>
          <w:tab/>
        </w:r>
        <w:r>
          <w:rPr>
            <w:noProof/>
            <w:webHidden/>
          </w:rPr>
          <w:fldChar w:fldCharType="begin"/>
        </w:r>
        <w:r>
          <w:rPr>
            <w:noProof/>
            <w:webHidden/>
          </w:rPr>
          <w:instrText xml:space="preserve"> PAGEREF _Toc513038218 \h </w:instrText>
        </w:r>
        <w:r>
          <w:rPr>
            <w:noProof/>
            <w:webHidden/>
          </w:rPr>
        </w:r>
        <w:r>
          <w:rPr>
            <w:noProof/>
            <w:webHidden/>
          </w:rPr>
          <w:fldChar w:fldCharType="separate"/>
        </w:r>
        <w:r>
          <w:rPr>
            <w:noProof/>
            <w:webHidden/>
          </w:rPr>
          <w:t>33</w:t>
        </w:r>
        <w:r>
          <w:rPr>
            <w:noProof/>
            <w:webHidden/>
          </w:rPr>
          <w:fldChar w:fldCharType="end"/>
        </w:r>
      </w:hyperlink>
    </w:p>
    <w:p w14:paraId="148A2B5C" w14:textId="2176D320" w:rsidR="00C9547C" w:rsidRDefault="00C9547C">
      <w:pPr>
        <w:pStyle w:val="TOC3"/>
        <w:rPr>
          <w:rFonts w:asciiTheme="minorHAnsi" w:eastAsiaTheme="minorEastAsia" w:hAnsiTheme="minorHAnsi"/>
          <w:noProof/>
          <w:color w:val="auto"/>
          <w:szCs w:val="22"/>
          <w:lang w:eastAsia="en-US"/>
        </w:rPr>
      </w:pPr>
      <w:hyperlink w:anchor="_Toc513038219" w:history="1">
        <w:r w:rsidRPr="00251078">
          <w:rPr>
            <w:rStyle w:val="Hyperlink"/>
            <w:noProof/>
          </w:rPr>
          <w:t>4.4.13</w:t>
        </w:r>
        <w:r>
          <w:rPr>
            <w:rFonts w:asciiTheme="minorHAnsi" w:eastAsiaTheme="minorEastAsia" w:hAnsiTheme="minorHAnsi"/>
            <w:noProof/>
            <w:color w:val="auto"/>
            <w:szCs w:val="22"/>
            <w:lang w:eastAsia="en-US"/>
          </w:rPr>
          <w:tab/>
        </w:r>
        <w:r w:rsidRPr="00251078">
          <w:rPr>
            <w:rStyle w:val="Hyperlink"/>
            <w:noProof/>
          </w:rPr>
          <w:t>DWO Entity Mail Group</w:t>
        </w:r>
        <w:r>
          <w:rPr>
            <w:noProof/>
            <w:webHidden/>
          </w:rPr>
          <w:tab/>
        </w:r>
        <w:r>
          <w:rPr>
            <w:noProof/>
            <w:webHidden/>
          </w:rPr>
          <w:fldChar w:fldCharType="begin"/>
        </w:r>
        <w:r>
          <w:rPr>
            <w:noProof/>
            <w:webHidden/>
          </w:rPr>
          <w:instrText xml:space="preserve"> PAGEREF _Toc513038219 \h </w:instrText>
        </w:r>
        <w:r>
          <w:rPr>
            <w:noProof/>
            <w:webHidden/>
          </w:rPr>
        </w:r>
        <w:r>
          <w:rPr>
            <w:noProof/>
            <w:webHidden/>
          </w:rPr>
          <w:fldChar w:fldCharType="separate"/>
        </w:r>
        <w:r>
          <w:rPr>
            <w:noProof/>
            <w:webHidden/>
          </w:rPr>
          <w:t>33</w:t>
        </w:r>
        <w:r>
          <w:rPr>
            <w:noProof/>
            <w:webHidden/>
          </w:rPr>
          <w:fldChar w:fldCharType="end"/>
        </w:r>
      </w:hyperlink>
    </w:p>
    <w:p w14:paraId="13AE27BD" w14:textId="6DB1B522" w:rsidR="00C9547C" w:rsidRDefault="00C9547C">
      <w:pPr>
        <w:pStyle w:val="TOC2"/>
        <w:rPr>
          <w:rFonts w:asciiTheme="minorHAnsi" w:eastAsiaTheme="minorEastAsia" w:hAnsiTheme="minorHAnsi"/>
          <w:b w:val="0"/>
          <w:noProof/>
          <w:color w:val="auto"/>
          <w:szCs w:val="22"/>
          <w:lang w:eastAsia="en-US"/>
        </w:rPr>
      </w:pPr>
      <w:hyperlink w:anchor="_Toc513038220" w:history="1">
        <w:r w:rsidRPr="00251078">
          <w:rPr>
            <w:rStyle w:val="Hyperlink"/>
            <w:noProof/>
          </w:rPr>
          <w:t>4.5</w:t>
        </w:r>
        <w:r>
          <w:rPr>
            <w:rFonts w:asciiTheme="minorHAnsi" w:eastAsiaTheme="minorEastAsia" w:hAnsiTheme="minorHAnsi"/>
            <w:b w:val="0"/>
            <w:noProof/>
            <w:color w:val="auto"/>
            <w:szCs w:val="22"/>
            <w:lang w:eastAsia="en-US"/>
          </w:rPr>
          <w:tab/>
        </w:r>
        <w:r w:rsidRPr="00251078">
          <w:rPr>
            <w:rStyle w:val="Hyperlink"/>
            <w:noProof/>
          </w:rPr>
          <w:t>PADE Inventory Error Messages</w:t>
        </w:r>
        <w:r>
          <w:rPr>
            <w:noProof/>
            <w:webHidden/>
          </w:rPr>
          <w:tab/>
        </w:r>
        <w:r>
          <w:rPr>
            <w:noProof/>
            <w:webHidden/>
          </w:rPr>
          <w:fldChar w:fldCharType="begin"/>
        </w:r>
        <w:r>
          <w:rPr>
            <w:noProof/>
            <w:webHidden/>
          </w:rPr>
          <w:instrText xml:space="preserve"> PAGEREF _Toc513038220 \h </w:instrText>
        </w:r>
        <w:r>
          <w:rPr>
            <w:noProof/>
            <w:webHidden/>
          </w:rPr>
        </w:r>
        <w:r>
          <w:rPr>
            <w:noProof/>
            <w:webHidden/>
          </w:rPr>
          <w:fldChar w:fldCharType="separate"/>
        </w:r>
        <w:r>
          <w:rPr>
            <w:noProof/>
            <w:webHidden/>
          </w:rPr>
          <w:t>34</w:t>
        </w:r>
        <w:r>
          <w:rPr>
            <w:noProof/>
            <w:webHidden/>
          </w:rPr>
          <w:fldChar w:fldCharType="end"/>
        </w:r>
      </w:hyperlink>
    </w:p>
    <w:p w14:paraId="1B3743CC" w14:textId="07AA431B" w:rsidR="00C9547C" w:rsidRDefault="00C9547C">
      <w:pPr>
        <w:pStyle w:val="TOC2"/>
        <w:rPr>
          <w:rFonts w:asciiTheme="minorHAnsi" w:eastAsiaTheme="minorEastAsia" w:hAnsiTheme="minorHAnsi"/>
          <w:b w:val="0"/>
          <w:noProof/>
          <w:color w:val="auto"/>
          <w:szCs w:val="22"/>
          <w:lang w:eastAsia="en-US"/>
        </w:rPr>
      </w:pPr>
      <w:hyperlink w:anchor="_Toc513038221" w:history="1">
        <w:r w:rsidRPr="00251078">
          <w:rPr>
            <w:rStyle w:val="Hyperlink"/>
            <w:noProof/>
          </w:rPr>
          <w:t>4.6</w:t>
        </w:r>
        <w:r>
          <w:rPr>
            <w:rFonts w:asciiTheme="minorHAnsi" w:eastAsiaTheme="minorEastAsia" w:hAnsiTheme="minorHAnsi"/>
            <w:b w:val="0"/>
            <w:noProof/>
            <w:color w:val="auto"/>
            <w:szCs w:val="22"/>
            <w:lang w:eastAsia="en-US"/>
          </w:rPr>
          <w:tab/>
        </w:r>
        <w:r w:rsidRPr="00251078">
          <w:rPr>
            <w:rStyle w:val="Hyperlink"/>
            <w:noProof/>
          </w:rPr>
          <w:t>Dispensed Without Orders (DWO) Messages</w:t>
        </w:r>
        <w:r>
          <w:rPr>
            <w:noProof/>
            <w:webHidden/>
          </w:rPr>
          <w:tab/>
        </w:r>
        <w:r>
          <w:rPr>
            <w:noProof/>
            <w:webHidden/>
          </w:rPr>
          <w:fldChar w:fldCharType="begin"/>
        </w:r>
        <w:r>
          <w:rPr>
            <w:noProof/>
            <w:webHidden/>
          </w:rPr>
          <w:instrText xml:space="preserve"> PAGEREF _Toc513038221 \h </w:instrText>
        </w:r>
        <w:r>
          <w:rPr>
            <w:noProof/>
            <w:webHidden/>
          </w:rPr>
        </w:r>
        <w:r>
          <w:rPr>
            <w:noProof/>
            <w:webHidden/>
          </w:rPr>
          <w:fldChar w:fldCharType="separate"/>
        </w:r>
        <w:r>
          <w:rPr>
            <w:noProof/>
            <w:webHidden/>
          </w:rPr>
          <w:t>39</w:t>
        </w:r>
        <w:r>
          <w:rPr>
            <w:noProof/>
            <w:webHidden/>
          </w:rPr>
          <w:fldChar w:fldCharType="end"/>
        </w:r>
      </w:hyperlink>
    </w:p>
    <w:p w14:paraId="32309D30" w14:textId="0FAAEF41" w:rsidR="00C9547C" w:rsidRDefault="00C9547C">
      <w:pPr>
        <w:pStyle w:val="TOC1"/>
        <w:rPr>
          <w:rFonts w:asciiTheme="minorHAnsi" w:eastAsiaTheme="minorEastAsia" w:hAnsiTheme="minorHAnsi"/>
          <w:color w:val="auto"/>
          <w:sz w:val="22"/>
          <w:szCs w:val="22"/>
          <w:lang w:eastAsia="en-US"/>
        </w:rPr>
      </w:pPr>
      <w:hyperlink w:anchor="_Toc513038222" w:history="1">
        <w:r w:rsidRPr="00251078">
          <w:rPr>
            <w:rStyle w:val="Hyperlink"/>
          </w:rPr>
          <w:t>5</w:t>
        </w:r>
        <w:r>
          <w:rPr>
            <w:rFonts w:asciiTheme="minorHAnsi" w:eastAsiaTheme="minorEastAsia" w:hAnsiTheme="minorHAnsi"/>
            <w:color w:val="auto"/>
            <w:sz w:val="22"/>
            <w:szCs w:val="22"/>
            <w:lang w:eastAsia="en-US"/>
          </w:rPr>
          <w:tab/>
        </w:r>
        <w:r w:rsidRPr="00251078">
          <w:rPr>
            <w:rStyle w:val="Hyperlink"/>
          </w:rPr>
          <w:t>Phase 4: Implementation</w:t>
        </w:r>
        <w:r>
          <w:rPr>
            <w:webHidden/>
          </w:rPr>
          <w:tab/>
        </w:r>
        <w:r>
          <w:rPr>
            <w:webHidden/>
          </w:rPr>
          <w:fldChar w:fldCharType="begin"/>
        </w:r>
        <w:r>
          <w:rPr>
            <w:webHidden/>
          </w:rPr>
          <w:instrText xml:space="preserve"> PAGEREF _Toc513038222 \h </w:instrText>
        </w:r>
        <w:r>
          <w:rPr>
            <w:webHidden/>
          </w:rPr>
        </w:r>
        <w:r>
          <w:rPr>
            <w:webHidden/>
          </w:rPr>
          <w:fldChar w:fldCharType="separate"/>
        </w:r>
        <w:r>
          <w:rPr>
            <w:webHidden/>
          </w:rPr>
          <w:t>43</w:t>
        </w:r>
        <w:r>
          <w:rPr>
            <w:webHidden/>
          </w:rPr>
          <w:fldChar w:fldCharType="end"/>
        </w:r>
      </w:hyperlink>
    </w:p>
    <w:p w14:paraId="0E0AF722" w14:textId="2BEFDA31" w:rsidR="00C9547C" w:rsidRDefault="00C9547C">
      <w:pPr>
        <w:pStyle w:val="TOC1"/>
        <w:rPr>
          <w:rFonts w:asciiTheme="minorHAnsi" w:eastAsiaTheme="minorEastAsia" w:hAnsiTheme="minorHAnsi"/>
          <w:color w:val="auto"/>
          <w:sz w:val="22"/>
          <w:szCs w:val="22"/>
          <w:lang w:eastAsia="en-US"/>
        </w:rPr>
      </w:pPr>
      <w:hyperlink w:anchor="_Toc513038223" w:history="1">
        <w:r w:rsidRPr="00251078">
          <w:rPr>
            <w:rStyle w:val="Hyperlink"/>
          </w:rPr>
          <w:t>6</w:t>
        </w:r>
        <w:r>
          <w:rPr>
            <w:rFonts w:asciiTheme="minorHAnsi" w:eastAsiaTheme="minorEastAsia" w:hAnsiTheme="minorHAnsi"/>
            <w:color w:val="auto"/>
            <w:sz w:val="22"/>
            <w:szCs w:val="22"/>
            <w:lang w:eastAsia="en-US"/>
          </w:rPr>
          <w:tab/>
        </w:r>
        <w:r w:rsidRPr="00251078">
          <w:rPr>
            <w:rStyle w:val="Hyperlink"/>
          </w:rPr>
          <w:t>Troubleshooting</w:t>
        </w:r>
        <w:r>
          <w:rPr>
            <w:webHidden/>
          </w:rPr>
          <w:tab/>
        </w:r>
        <w:r>
          <w:rPr>
            <w:webHidden/>
          </w:rPr>
          <w:fldChar w:fldCharType="begin"/>
        </w:r>
        <w:r>
          <w:rPr>
            <w:webHidden/>
          </w:rPr>
          <w:instrText xml:space="preserve"> PAGEREF _Toc513038223 \h </w:instrText>
        </w:r>
        <w:r>
          <w:rPr>
            <w:webHidden/>
          </w:rPr>
        </w:r>
        <w:r>
          <w:rPr>
            <w:webHidden/>
          </w:rPr>
          <w:fldChar w:fldCharType="separate"/>
        </w:r>
        <w:r>
          <w:rPr>
            <w:webHidden/>
          </w:rPr>
          <w:t>46</w:t>
        </w:r>
        <w:r>
          <w:rPr>
            <w:webHidden/>
          </w:rPr>
          <w:fldChar w:fldCharType="end"/>
        </w:r>
      </w:hyperlink>
    </w:p>
    <w:p w14:paraId="55B78BC6" w14:textId="0833EFA2" w:rsidR="00C9547C" w:rsidRDefault="00C9547C">
      <w:pPr>
        <w:pStyle w:val="TOC2"/>
        <w:rPr>
          <w:rFonts w:asciiTheme="minorHAnsi" w:eastAsiaTheme="minorEastAsia" w:hAnsiTheme="minorHAnsi"/>
          <w:b w:val="0"/>
          <w:noProof/>
          <w:color w:val="auto"/>
          <w:szCs w:val="22"/>
          <w:lang w:eastAsia="en-US"/>
        </w:rPr>
      </w:pPr>
      <w:hyperlink w:anchor="_Toc513038224" w:history="1">
        <w:r w:rsidRPr="00251078">
          <w:rPr>
            <w:rStyle w:val="Hyperlink"/>
            <w:noProof/>
          </w:rPr>
          <w:t>6.1</w:t>
        </w:r>
        <w:r>
          <w:rPr>
            <w:rFonts w:asciiTheme="minorHAnsi" w:eastAsiaTheme="minorEastAsia" w:hAnsiTheme="minorHAnsi"/>
            <w:b w:val="0"/>
            <w:noProof/>
            <w:color w:val="auto"/>
            <w:szCs w:val="22"/>
            <w:lang w:eastAsia="en-US"/>
          </w:rPr>
          <w:tab/>
        </w:r>
        <w:r w:rsidRPr="00251078">
          <w:rPr>
            <w:rStyle w:val="Hyperlink"/>
            <w:noProof/>
          </w:rPr>
          <w:t>Key Contacts</w:t>
        </w:r>
        <w:r>
          <w:rPr>
            <w:noProof/>
            <w:webHidden/>
          </w:rPr>
          <w:tab/>
        </w:r>
        <w:r>
          <w:rPr>
            <w:noProof/>
            <w:webHidden/>
          </w:rPr>
          <w:fldChar w:fldCharType="begin"/>
        </w:r>
        <w:r>
          <w:rPr>
            <w:noProof/>
            <w:webHidden/>
          </w:rPr>
          <w:instrText xml:space="preserve"> PAGEREF _Toc513038224 \h </w:instrText>
        </w:r>
        <w:r>
          <w:rPr>
            <w:noProof/>
            <w:webHidden/>
          </w:rPr>
        </w:r>
        <w:r>
          <w:rPr>
            <w:noProof/>
            <w:webHidden/>
          </w:rPr>
          <w:fldChar w:fldCharType="separate"/>
        </w:r>
        <w:r>
          <w:rPr>
            <w:noProof/>
            <w:webHidden/>
          </w:rPr>
          <w:t>46</w:t>
        </w:r>
        <w:r>
          <w:rPr>
            <w:noProof/>
            <w:webHidden/>
          </w:rPr>
          <w:fldChar w:fldCharType="end"/>
        </w:r>
      </w:hyperlink>
    </w:p>
    <w:p w14:paraId="7D79FC26" w14:textId="28F25615" w:rsidR="00C9547C" w:rsidRDefault="00C9547C">
      <w:pPr>
        <w:pStyle w:val="TOC2"/>
        <w:rPr>
          <w:rFonts w:asciiTheme="minorHAnsi" w:eastAsiaTheme="minorEastAsia" w:hAnsiTheme="minorHAnsi"/>
          <w:b w:val="0"/>
          <w:noProof/>
          <w:color w:val="auto"/>
          <w:szCs w:val="22"/>
          <w:lang w:eastAsia="en-US"/>
        </w:rPr>
      </w:pPr>
      <w:hyperlink w:anchor="_Toc513038225" w:history="1">
        <w:r w:rsidRPr="00251078">
          <w:rPr>
            <w:rStyle w:val="Hyperlink"/>
            <w:noProof/>
          </w:rPr>
          <w:t>6.2</w:t>
        </w:r>
        <w:r>
          <w:rPr>
            <w:rFonts w:asciiTheme="minorHAnsi" w:eastAsiaTheme="minorEastAsia" w:hAnsiTheme="minorHAnsi"/>
            <w:b w:val="0"/>
            <w:noProof/>
            <w:color w:val="auto"/>
            <w:szCs w:val="22"/>
            <w:lang w:eastAsia="en-US"/>
          </w:rPr>
          <w:tab/>
        </w:r>
        <w:r w:rsidRPr="00251078">
          <w:rPr>
            <w:rStyle w:val="Hyperlink"/>
            <w:noProof/>
          </w:rPr>
          <w:t>Support sites/ Documentation</w:t>
        </w:r>
        <w:r>
          <w:rPr>
            <w:noProof/>
            <w:webHidden/>
          </w:rPr>
          <w:tab/>
        </w:r>
        <w:r>
          <w:rPr>
            <w:noProof/>
            <w:webHidden/>
          </w:rPr>
          <w:fldChar w:fldCharType="begin"/>
        </w:r>
        <w:r>
          <w:rPr>
            <w:noProof/>
            <w:webHidden/>
          </w:rPr>
          <w:instrText xml:space="preserve"> PAGEREF _Toc513038225 \h </w:instrText>
        </w:r>
        <w:r>
          <w:rPr>
            <w:noProof/>
            <w:webHidden/>
          </w:rPr>
        </w:r>
        <w:r>
          <w:rPr>
            <w:noProof/>
            <w:webHidden/>
          </w:rPr>
          <w:fldChar w:fldCharType="separate"/>
        </w:r>
        <w:r>
          <w:rPr>
            <w:noProof/>
            <w:webHidden/>
          </w:rPr>
          <w:t>46</w:t>
        </w:r>
        <w:r>
          <w:rPr>
            <w:noProof/>
            <w:webHidden/>
          </w:rPr>
          <w:fldChar w:fldCharType="end"/>
        </w:r>
      </w:hyperlink>
    </w:p>
    <w:p w14:paraId="4BCB3A1C" w14:textId="500C7CC9" w:rsidR="00C9547C" w:rsidRDefault="00C9547C">
      <w:pPr>
        <w:pStyle w:val="TOC2"/>
        <w:rPr>
          <w:rFonts w:asciiTheme="minorHAnsi" w:eastAsiaTheme="minorEastAsia" w:hAnsiTheme="minorHAnsi"/>
          <w:b w:val="0"/>
          <w:noProof/>
          <w:color w:val="auto"/>
          <w:szCs w:val="22"/>
          <w:lang w:eastAsia="en-US"/>
        </w:rPr>
      </w:pPr>
      <w:hyperlink w:anchor="_Toc513038226" w:history="1">
        <w:r w:rsidRPr="00251078">
          <w:rPr>
            <w:rStyle w:val="Hyperlink"/>
            <w:noProof/>
          </w:rPr>
          <w:t>6.3</w:t>
        </w:r>
        <w:r>
          <w:rPr>
            <w:rFonts w:asciiTheme="minorHAnsi" w:eastAsiaTheme="minorEastAsia" w:hAnsiTheme="minorHAnsi"/>
            <w:b w:val="0"/>
            <w:noProof/>
            <w:color w:val="auto"/>
            <w:szCs w:val="22"/>
            <w:lang w:eastAsia="en-US"/>
          </w:rPr>
          <w:tab/>
        </w:r>
        <w:r w:rsidRPr="00251078">
          <w:rPr>
            <w:rStyle w:val="Hyperlink"/>
            <w:noProof/>
          </w:rPr>
          <w:t>Common Issues and Resolution</w:t>
        </w:r>
        <w:r>
          <w:rPr>
            <w:noProof/>
            <w:webHidden/>
          </w:rPr>
          <w:tab/>
        </w:r>
        <w:r>
          <w:rPr>
            <w:noProof/>
            <w:webHidden/>
          </w:rPr>
          <w:fldChar w:fldCharType="begin"/>
        </w:r>
        <w:r>
          <w:rPr>
            <w:noProof/>
            <w:webHidden/>
          </w:rPr>
          <w:instrText xml:space="preserve"> PAGEREF _Toc513038226 \h </w:instrText>
        </w:r>
        <w:r>
          <w:rPr>
            <w:noProof/>
            <w:webHidden/>
          </w:rPr>
        </w:r>
        <w:r>
          <w:rPr>
            <w:noProof/>
            <w:webHidden/>
          </w:rPr>
          <w:fldChar w:fldCharType="separate"/>
        </w:r>
        <w:r>
          <w:rPr>
            <w:noProof/>
            <w:webHidden/>
          </w:rPr>
          <w:t>46</w:t>
        </w:r>
        <w:r>
          <w:rPr>
            <w:noProof/>
            <w:webHidden/>
          </w:rPr>
          <w:fldChar w:fldCharType="end"/>
        </w:r>
      </w:hyperlink>
    </w:p>
    <w:p w14:paraId="290A8704" w14:textId="77777777" w:rsidR="004F3A80" w:rsidRDefault="008B58AB" w:rsidP="006D0372">
      <w:pPr>
        <w:pStyle w:val="BodyText"/>
        <w:spacing w:line="240" w:lineRule="auto"/>
      </w:pPr>
      <w:r w:rsidRPr="001C52A5">
        <w:fldChar w:fldCharType="end"/>
      </w:r>
    </w:p>
    <w:p w14:paraId="039C0AB4" w14:textId="56880492" w:rsidR="00731EFF" w:rsidRDefault="006D0372" w:rsidP="006D0372">
      <w:pPr>
        <w:pStyle w:val="HeadingFront-BackMatter"/>
      </w:pPr>
      <w:r>
        <w:t>List of Figures</w:t>
      </w:r>
    </w:p>
    <w:p w14:paraId="21F80F6D" w14:textId="77777777" w:rsidR="00383067" w:rsidRDefault="006D0372">
      <w:pPr>
        <w:pStyle w:val="TableofFigures"/>
        <w:rPr>
          <w:rFonts w:asciiTheme="minorHAnsi" w:eastAsiaTheme="minorEastAsia" w:hAnsiTheme="minorHAnsi"/>
          <w:color w:val="auto"/>
        </w:rPr>
      </w:pPr>
      <w:r>
        <w:fldChar w:fldCharType="begin"/>
      </w:r>
      <w:r>
        <w:instrText xml:space="preserve"> TOC \h \z \c "Figure" </w:instrText>
      </w:r>
      <w:r>
        <w:fldChar w:fldCharType="separate"/>
      </w:r>
      <w:hyperlink w:anchor="_Toc508172505" w:history="1">
        <w:r w:rsidR="00383067" w:rsidRPr="004C40FD">
          <w:rPr>
            <w:rStyle w:val="Hyperlink"/>
          </w:rPr>
          <w:t>Figure 1: HL7 Main Menu—Selecting Interface Developer Options Menu</w:t>
        </w:r>
        <w:r w:rsidR="00383067">
          <w:rPr>
            <w:webHidden/>
          </w:rPr>
          <w:tab/>
        </w:r>
        <w:r w:rsidR="00383067">
          <w:rPr>
            <w:webHidden/>
          </w:rPr>
          <w:fldChar w:fldCharType="begin"/>
        </w:r>
        <w:r w:rsidR="00383067">
          <w:rPr>
            <w:webHidden/>
          </w:rPr>
          <w:instrText xml:space="preserve"> PAGEREF _Toc508172505 \h </w:instrText>
        </w:r>
        <w:r w:rsidR="00383067">
          <w:rPr>
            <w:webHidden/>
          </w:rPr>
        </w:r>
        <w:r w:rsidR="00383067">
          <w:rPr>
            <w:webHidden/>
          </w:rPr>
          <w:fldChar w:fldCharType="separate"/>
        </w:r>
        <w:r w:rsidR="00383067">
          <w:rPr>
            <w:webHidden/>
          </w:rPr>
          <w:t>4</w:t>
        </w:r>
        <w:r w:rsidR="00383067">
          <w:rPr>
            <w:webHidden/>
          </w:rPr>
          <w:fldChar w:fldCharType="end"/>
        </w:r>
      </w:hyperlink>
    </w:p>
    <w:p w14:paraId="44747D46" w14:textId="77777777" w:rsidR="00383067" w:rsidRDefault="00A91881">
      <w:pPr>
        <w:pStyle w:val="TableofFigures"/>
        <w:rPr>
          <w:rFonts w:asciiTheme="minorHAnsi" w:eastAsiaTheme="minorEastAsia" w:hAnsiTheme="minorHAnsi"/>
          <w:color w:val="auto"/>
        </w:rPr>
      </w:pPr>
      <w:hyperlink w:anchor="_Toc508172506" w:history="1">
        <w:r w:rsidR="00383067" w:rsidRPr="004C40FD">
          <w:rPr>
            <w:rStyle w:val="Hyperlink"/>
          </w:rPr>
          <w:t>Figure 2: Interface Developer Options Menu—Selecting Link Edit Option</w:t>
        </w:r>
        <w:r w:rsidR="00383067">
          <w:rPr>
            <w:webHidden/>
          </w:rPr>
          <w:tab/>
        </w:r>
        <w:r w:rsidR="00383067">
          <w:rPr>
            <w:webHidden/>
          </w:rPr>
          <w:fldChar w:fldCharType="begin"/>
        </w:r>
        <w:r w:rsidR="00383067">
          <w:rPr>
            <w:webHidden/>
          </w:rPr>
          <w:instrText xml:space="preserve"> PAGEREF _Toc508172506 \h </w:instrText>
        </w:r>
        <w:r w:rsidR="00383067">
          <w:rPr>
            <w:webHidden/>
          </w:rPr>
        </w:r>
        <w:r w:rsidR="00383067">
          <w:rPr>
            <w:webHidden/>
          </w:rPr>
          <w:fldChar w:fldCharType="separate"/>
        </w:r>
        <w:r w:rsidR="00383067">
          <w:rPr>
            <w:webHidden/>
          </w:rPr>
          <w:t>5</w:t>
        </w:r>
        <w:r w:rsidR="00383067">
          <w:rPr>
            <w:webHidden/>
          </w:rPr>
          <w:fldChar w:fldCharType="end"/>
        </w:r>
      </w:hyperlink>
    </w:p>
    <w:p w14:paraId="43F6B481" w14:textId="77777777" w:rsidR="00383067" w:rsidRDefault="00A91881">
      <w:pPr>
        <w:pStyle w:val="TableofFigures"/>
        <w:rPr>
          <w:rFonts w:asciiTheme="minorHAnsi" w:eastAsiaTheme="minorEastAsia" w:hAnsiTheme="minorHAnsi"/>
          <w:color w:val="auto"/>
        </w:rPr>
      </w:pPr>
      <w:hyperlink w:anchor="_Toc508172507" w:history="1">
        <w:r w:rsidR="00383067" w:rsidRPr="004C40FD">
          <w:rPr>
            <w:rStyle w:val="Hyperlink"/>
          </w:rPr>
          <w:t>Figure 3: Link Edit option—Selecting Logical Link Node</w:t>
        </w:r>
        <w:r w:rsidR="00383067">
          <w:rPr>
            <w:webHidden/>
          </w:rPr>
          <w:tab/>
        </w:r>
        <w:r w:rsidR="00383067">
          <w:rPr>
            <w:webHidden/>
          </w:rPr>
          <w:fldChar w:fldCharType="begin"/>
        </w:r>
        <w:r w:rsidR="00383067">
          <w:rPr>
            <w:webHidden/>
          </w:rPr>
          <w:instrText xml:space="preserve"> PAGEREF _Toc508172507 \h </w:instrText>
        </w:r>
        <w:r w:rsidR="00383067">
          <w:rPr>
            <w:webHidden/>
          </w:rPr>
        </w:r>
        <w:r w:rsidR="00383067">
          <w:rPr>
            <w:webHidden/>
          </w:rPr>
          <w:fldChar w:fldCharType="separate"/>
        </w:r>
        <w:r w:rsidR="00383067">
          <w:rPr>
            <w:webHidden/>
          </w:rPr>
          <w:t>5</w:t>
        </w:r>
        <w:r w:rsidR="00383067">
          <w:rPr>
            <w:webHidden/>
          </w:rPr>
          <w:fldChar w:fldCharType="end"/>
        </w:r>
      </w:hyperlink>
    </w:p>
    <w:p w14:paraId="6A779D0A" w14:textId="77777777" w:rsidR="00383067" w:rsidRDefault="00A91881">
      <w:pPr>
        <w:pStyle w:val="TableofFigures"/>
        <w:rPr>
          <w:rFonts w:asciiTheme="minorHAnsi" w:eastAsiaTheme="minorEastAsia" w:hAnsiTheme="minorHAnsi"/>
          <w:color w:val="auto"/>
        </w:rPr>
      </w:pPr>
      <w:hyperlink w:anchor="_Toc508172508" w:history="1">
        <w:r w:rsidR="00383067" w:rsidRPr="004C40FD">
          <w:rPr>
            <w:rStyle w:val="Hyperlink"/>
          </w:rPr>
          <w:t>Figure 4: HL Logical Link (ScreenMan)—Updating IP Address and Port</w:t>
        </w:r>
        <w:r w:rsidR="00383067">
          <w:rPr>
            <w:webHidden/>
          </w:rPr>
          <w:tab/>
        </w:r>
        <w:r w:rsidR="00383067">
          <w:rPr>
            <w:webHidden/>
          </w:rPr>
          <w:fldChar w:fldCharType="begin"/>
        </w:r>
        <w:r w:rsidR="00383067">
          <w:rPr>
            <w:webHidden/>
          </w:rPr>
          <w:instrText xml:space="preserve"> PAGEREF _Toc508172508 \h </w:instrText>
        </w:r>
        <w:r w:rsidR="00383067">
          <w:rPr>
            <w:webHidden/>
          </w:rPr>
        </w:r>
        <w:r w:rsidR="00383067">
          <w:rPr>
            <w:webHidden/>
          </w:rPr>
          <w:fldChar w:fldCharType="separate"/>
        </w:r>
        <w:r w:rsidR="00383067">
          <w:rPr>
            <w:webHidden/>
          </w:rPr>
          <w:t>6</w:t>
        </w:r>
        <w:r w:rsidR="00383067">
          <w:rPr>
            <w:webHidden/>
          </w:rPr>
          <w:fldChar w:fldCharType="end"/>
        </w:r>
      </w:hyperlink>
    </w:p>
    <w:p w14:paraId="09D08338" w14:textId="77777777" w:rsidR="00383067" w:rsidRDefault="00A91881">
      <w:pPr>
        <w:pStyle w:val="TableofFigures"/>
        <w:rPr>
          <w:rFonts w:asciiTheme="minorHAnsi" w:eastAsiaTheme="minorEastAsia" w:hAnsiTheme="minorHAnsi"/>
          <w:color w:val="auto"/>
        </w:rPr>
      </w:pPr>
      <w:hyperlink w:anchor="_Toc508172509" w:history="1">
        <w:r w:rsidR="00383067" w:rsidRPr="004C40FD">
          <w:rPr>
            <w:rStyle w:val="Hyperlink"/>
          </w:rPr>
          <w:t>Figure 5: Accessing the PADE Main Menu—Sample User Entries and System Responses</w:t>
        </w:r>
        <w:r w:rsidR="00383067">
          <w:rPr>
            <w:webHidden/>
          </w:rPr>
          <w:tab/>
        </w:r>
        <w:r w:rsidR="00383067">
          <w:rPr>
            <w:webHidden/>
          </w:rPr>
          <w:fldChar w:fldCharType="begin"/>
        </w:r>
        <w:r w:rsidR="00383067">
          <w:rPr>
            <w:webHidden/>
          </w:rPr>
          <w:instrText xml:space="preserve"> PAGEREF _Toc508172509 \h </w:instrText>
        </w:r>
        <w:r w:rsidR="00383067">
          <w:rPr>
            <w:webHidden/>
          </w:rPr>
        </w:r>
        <w:r w:rsidR="00383067">
          <w:rPr>
            <w:webHidden/>
          </w:rPr>
          <w:fldChar w:fldCharType="separate"/>
        </w:r>
        <w:r w:rsidR="00383067">
          <w:rPr>
            <w:webHidden/>
          </w:rPr>
          <w:t>8</w:t>
        </w:r>
        <w:r w:rsidR="00383067">
          <w:rPr>
            <w:webHidden/>
          </w:rPr>
          <w:fldChar w:fldCharType="end"/>
        </w:r>
      </w:hyperlink>
    </w:p>
    <w:p w14:paraId="1F46B51E" w14:textId="77777777" w:rsidR="00383067" w:rsidRDefault="00A91881">
      <w:pPr>
        <w:pStyle w:val="TableofFigures"/>
        <w:rPr>
          <w:rFonts w:asciiTheme="minorHAnsi" w:eastAsiaTheme="minorEastAsia" w:hAnsiTheme="minorHAnsi"/>
          <w:color w:val="auto"/>
        </w:rPr>
      </w:pPr>
      <w:hyperlink w:anchor="_Toc508172510" w:history="1">
        <w:r w:rsidR="00383067" w:rsidRPr="004C40FD">
          <w:rPr>
            <w:rStyle w:val="Hyperlink"/>
          </w:rPr>
          <w:t>Figure 6: PADE Send Area Setup Option—Sample User Entries and System Responses</w:t>
        </w:r>
        <w:r w:rsidR="00383067">
          <w:rPr>
            <w:webHidden/>
          </w:rPr>
          <w:tab/>
        </w:r>
        <w:r w:rsidR="00383067">
          <w:rPr>
            <w:webHidden/>
          </w:rPr>
          <w:fldChar w:fldCharType="begin"/>
        </w:r>
        <w:r w:rsidR="00383067">
          <w:rPr>
            <w:webHidden/>
          </w:rPr>
          <w:instrText xml:space="preserve"> PAGEREF _Toc508172510 \h </w:instrText>
        </w:r>
        <w:r w:rsidR="00383067">
          <w:rPr>
            <w:webHidden/>
          </w:rPr>
        </w:r>
        <w:r w:rsidR="00383067">
          <w:rPr>
            <w:webHidden/>
          </w:rPr>
          <w:fldChar w:fldCharType="separate"/>
        </w:r>
        <w:r w:rsidR="00383067">
          <w:rPr>
            <w:webHidden/>
          </w:rPr>
          <w:t>9</w:t>
        </w:r>
        <w:r w:rsidR="00383067">
          <w:rPr>
            <w:webHidden/>
          </w:rPr>
          <w:fldChar w:fldCharType="end"/>
        </w:r>
      </w:hyperlink>
    </w:p>
    <w:p w14:paraId="769EF518" w14:textId="77777777" w:rsidR="00383067" w:rsidRDefault="00A91881">
      <w:pPr>
        <w:pStyle w:val="TableofFigures"/>
        <w:rPr>
          <w:rFonts w:asciiTheme="minorHAnsi" w:eastAsiaTheme="minorEastAsia" w:hAnsiTheme="minorHAnsi"/>
          <w:color w:val="auto"/>
        </w:rPr>
      </w:pPr>
      <w:hyperlink w:anchor="_Toc508172511" w:history="1">
        <w:r w:rsidR="00383067" w:rsidRPr="004C40FD">
          <w:rPr>
            <w:rStyle w:val="Hyperlink"/>
          </w:rPr>
          <w:t>Figure 7: PADE System Setup Option—Sample User Entries and System Responses</w:t>
        </w:r>
        <w:r w:rsidR="00383067">
          <w:rPr>
            <w:webHidden/>
          </w:rPr>
          <w:tab/>
        </w:r>
        <w:r w:rsidR="00383067">
          <w:rPr>
            <w:webHidden/>
          </w:rPr>
          <w:fldChar w:fldCharType="begin"/>
        </w:r>
        <w:r w:rsidR="00383067">
          <w:rPr>
            <w:webHidden/>
          </w:rPr>
          <w:instrText xml:space="preserve"> PAGEREF _Toc508172511 \h </w:instrText>
        </w:r>
        <w:r w:rsidR="00383067">
          <w:rPr>
            <w:webHidden/>
          </w:rPr>
        </w:r>
        <w:r w:rsidR="00383067">
          <w:rPr>
            <w:webHidden/>
          </w:rPr>
          <w:fldChar w:fldCharType="separate"/>
        </w:r>
        <w:r w:rsidR="00383067">
          <w:rPr>
            <w:webHidden/>
          </w:rPr>
          <w:t>10</w:t>
        </w:r>
        <w:r w:rsidR="00383067">
          <w:rPr>
            <w:webHidden/>
          </w:rPr>
          <w:fldChar w:fldCharType="end"/>
        </w:r>
      </w:hyperlink>
    </w:p>
    <w:p w14:paraId="4B2D9892" w14:textId="77777777" w:rsidR="00383067" w:rsidRDefault="00A91881">
      <w:pPr>
        <w:pStyle w:val="TableofFigures"/>
        <w:rPr>
          <w:rFonts w:asciiTheme="minorHAnsi" w:eastAsiaTheme="minorEastAsia" w:hAnsiTheme="minorHAnsi"/>
          <w:color w:val="auto"/>
        </w:rPr>
      </w:pPr>
      <w:hyperlink w:anchor="_Toc508172512" w:history="1">
        <w:r w:rsidR="00383067" w:rsidRPr="004C40FD">
          <w:rPr>
            <w:rStyle w:val="Hyperlink"/>
          </w:rPr>
          <w:t>Figure 8: Send Drug File Messages Prompt—Sample User Entries and System Responses</w:t>
        </w:r>
        <w:r w:rsidR="00383067">
          <w:rPr>
            <w:webHidden/>
          </w:rPr>
          <w:tab/>
        </w:r>
        <w:r w:rsidR="00383067">
          <w:rPr>
            <w:webHidden/>
          </w:rPr>
          <w:fldChar w:fldCharType="begin"/>
        </w:r>
        <w:r w:rsidR="00383067">
          <w:rPr>
            <w:webHidden/>
          </w:rPr>
          <w:instrText xml:space="preserve"> PAGEREF _Toc508172512 \h </w:instrText>
        </w:r>
        <w:r w:rsidR="00383067">
          <w:rPr>
            <w:webHidden/>
          </w:rPr>
        </w:r>
        <w:r w:rsidR="00383067">
          <w:rPr>
            <w:webHidden/>
          </w:rPr>
          <w:fldChar w:fldCharType="separate"/>
        </w:r>
        <w:r w:rsidR="00383067">
          <w:rPr>
            <w:webHidden/>
          </w:rPr>
          <w:t>11</w:t>
        </w:r>
        <w:r w:rsidR="00383067">
          <w:rPr>
            <w:webHidden/>
          </w:rPr>
          <w:fldChar w:fldCharType="end"/>
        </w:r>
      </w:hyperlink>
    </w:p>
    <w:p w14:paraId="2F4306CF" w14:textId="77777777" w:rsidR="00383067" w:rsidRDefault="00A91881">
      <w:pPr>
        <w:pStyle w:val="TableofFigures"/>
        <w:rPr>
          <w:rFonts w:asciiTheme="minorHAnsi" w:eastAsiaTheme="minorEastAsia" w:hAnsiTheme="minorHAnsi"/>
          <w:color w:val="auto"/>
        </w:rPr>
      </w:pPr>
      <w:hyperlink w:anchor="_Toc508172513" w:history="1">
        <w:r w:rsidR="00383067" w:rsidRPr="004C40FD">
          <w:rPr>
            <w:rStyle w:val="Hyperlink"/>
          </w:rPr>
          <w:t>Figure 9: Inactive Date—Examples of Valid Dates</w:t>
        </w:r>
        <w:r w:rsidR="00383067">
          <w:rPr>
            <w:webHidden/>
          </w:rPr>
          <w:tab/>
        </w:r>
        <w:r w:rsidR="00383067">
          <w:rPr>
            <w:webHidden/>
          </w:rPr>
          <w:fldChar w:fldCharType="begin"/>
        </w:r>
        <w:r w:rsidR="00383067">
          <w:rPr>
            <w:webHidden/>
          </w:rPr>
          <w:instrText xml:space="preserve"> PAGEREF _Toc508172513 \h </w:instrText>
        </w:r>
        <w:r w:rsidR="00383067">
          <w:rPr>
            <w:webHidden/>
          </w:rPr>
        </w:r>
        <w:r w:rsidR="00383067">
          <w:rPr>
            <w:webHidden/>
          </w:rPr>
          <w:fldChar w:fldCharType="separate"/>
        </w:r>
        <w:r w:rsidR="00383067">
          <w:rPr>
            <w:webHidden/>
          </w:rPr>
          <w:t>11</w:t>
        </w:r>
        <w:r w:rsidR="00383067">
          <w:rPr>
            <w:webHidden/>
          </w:rPr>
          <w:fldChar w:fldCharType="end"/>
        </w:r>
      </w:hyperlink>
    </w:p>
    <w:p w14:paraId="39691103" w14:textId="77777777" w:rsidR="00383067" w:rsidRDefault="00A91881">
      <w:pPr>
        <w:pStyle w:val="TableofFigures"/>
        <w:rPr>
          <w:rFonts w:asciiTheme="minorHAnsi" w:eastAsiaTheme="minorEastAsia" w:hAnsiTheme="minorHAnsi"/>
          <w:color w:val="auto"/>
        </w:rPr>
      </w:pPr>
      <w:hyperlink w:anchor="_Toc508172514" w:history="1">
        <w:r w:rsidR="00383067" w:rsidRPr="004C40FD">
          <w:rPr>
            <w:rStyle w:val="Hyperlink"/>
          </w:rPr>
          <w:t>Figure 10: Send Checkin/Surg HL7 for INPT Prompt—Sample User Entries and System Responses</w:t>
        </w:r>
        <w:r w:rsidR="00383067">
          <w:rPr>
            <w:webHidden/>
          </w:rPr>
          <w:tab/>
        </w:r>
        <w:r w:rsidR="00383067">
          <w:rPr>
            <w:webHidden/>
          </w:rPr>
          <w:fldChar w:fldCharType="begin"/>
        </w:r>
        <w:r w:rsidR="00383067">
          <w:rPr>
            <w:webHidden/>
          </w:rPr>
          <w:instrText xml:space="preserve"> PAGEREF _Toc508172514 \h </w:instrText>
        </w:r>
        <w:r w:rsidR="00383067">
          <w:rPr>
            <w:webHidden/>
          </w:rPr>
        </w:r>
        <w:r w:rsidR="00383067">
          <w:rPr>
            <w:webHidden/>
          </w:rPr>
          <w:fldChar w:fldCharType="separate"/>
        </w:r>
        <w:r w:rsidR="00383067">
          <w:rPr>
            <w:webHidden/>
          </w:rPr>
          <w:t>11</w:t>
        </w:r>
        <w:r w:rsidR="00383067">
          <w:rPr>
            <w:webHidden/>
          </w:rPr>
          <w:fldChar w:fldCharType="end"/>
        </w:r>
      </w:hyperlink>
    </w:p>
    <w:p w14:paraId="0EBE6374" w14:textId="77777777" w:rsidR="00383067" w:rsidRDefault="00A91881">
      <w:pPr>
        <w:pStyle w:val="TableofFigures"/>
        <w:rPr>
          <w:rFonts w:asciiTheme="minorHAnsi" w:eastAsiaTheme="minorEastAsia" w:hAnsiTheme="minorHAnsi"/>
          <w:color w:val="auto"/>
        </w:rPr>
      </w:pPr>
      <w:hyperlink w:anchor="_Toc508172515" w:history="1">
        <w:r w:rsidR="00383067" w:rsidRPr="004C40FD">
          <w:rPr>
            <w:rStyle w:val="Hyperlink"/>
          </w:rPr>
          <w:t>Figure 11: Select Division Prompt—Sample User Entries and System Responses</w:t>
        </w:r>
        <w:r w:rsidR="00383067">
          <w:rPr>
            <w:webHidden/>
          </w:rPr>
          <w:tab/>
        </w:r>
        <w:r w:rsidR="00383067">
          <w:rPr>
            <w:webHidden/>
          </w:rPr>
          <w:fldChar w:fldCharType="begin"/>
        </w:r>
        <w:r w:rsidR="00383067">
          <w:rPr>
            <w:webHidden/>
          </w:rPr>
          <w:instrText xml:space="preserve"> PAGEREF _Toc508172515 \h </w:instrText>
        </w:r>
        <w:r w:rsidR="00383067">
          <w:rPr>
            <w:webHidden/>
          </w:rPr>
        </w:r>
        <w:r w:rsidR="00383067">
          <w:rPr>
            <w:webHidden/>
          </w:rPr>
          <w:fldChar w:fldCharType="separate"/>
        </w:r>
        <w:r w:rsidR="00383067">
          <w:rPr>
            <w:webHidden/>
          </w:rPr>
          <w:t>12</w:t>
        </w:r>
        <w:r w:rsidR="00383067">
          <w:rPr>
            <w:webHidden/>
          </w:rPr>
          <w:fldChar w:fldCharType="end"/>
        </w:r>
      </w:hyperlink>
    </w:p>
    <w:p w14:paraId="38FA17EE" w14:textId="77777777" w:rsidR="00383067" w:rsidRDefault="00A91881">
      <w:pPr>
        <w:pStyle w:val="TableofFigures"/>
        <w:rPr>
          <w:rFonts w:asciiTheme="minorHAnsi" w:eastAsiaTheme="minorEastAsia" w:hAnsiTheme="minorHAnsi"/>
          <w:color w:val="auto"/>
        </w:rPr>
      </w:pPr>
      <w:hyperlink w:anchor="_Toc508172516" w:history="1">
        <w:r w:rsidR="00383067" w:rsidRPr="004C40FD">
          <w:rPr>
            <w:rStyle w:val="Hyperlink"/>
          </w:rPr>
          <w:t>Figure 12: Select Division Prompt—Sample User Entries and System Responses</w:t>
        </w:r>
        <w:r w:rsidR="00383067">
          <w:rPr>
            <w:webHidden/>
          </w:rPr>
          <w:tab/>
        </w:r>
        <w:r w:rsidR="00383067">
          <w:rPr>
            <w:webHidden/>
          </w:rPr>
          <w:fldChar w:fldCharType="begin"/>
        </w:r>
        <w:r w:rsidR="00383067">
          <w:rPr>
            <w:webHidden/>
          </w:rPr>
          <w:instrText xml:space="preserve"> PAGEREF _Toc508172516 \h </w:instrText>
        </w:r>
        <w:r w:rsidR="00383067">
          <w:rPr>
            <w:webHidden/>
          </w:rPr>
        </w:r>
        <w:r w:rsidR="00383067">
          <w:rPr>
            <w:webHidden/>
          </w:rPr>
          <w:fldChar w:fldCharType="separate"/>
        </w:r>
        <w:r w:rsidR="00383067">
          <w:rPr>
            <w:webHidden/>
          </w:rPr>
          <w:t>12</w:t>
        </w:r>
        <w:r w:rsidR="00383067">
          <w:rPr>
            <w:webHidden/>
          </w:rPr>
          <w:fldChar w:fldCharType="end"/>
        </w:r>
      </w:hyperlink>
    </w:p>
    <w:p w14:paraId="6D74E78A" w14:textId="77777777" w:rsidR="00383067" w:rsidRDefault="00A91881">
      <w:pPr>
        <w:pStyle w:val="TableofFigures"/>
        <w:rPr>
          <w:rFonts w:asciiTheme="minorHAnsi" w:eastAsiaTheme="minorEastAsia" w:hAnsiTheme="minorHAnsi"/>
          <w:color w:val="auto"/>
        </w:rPr>
      </w:pPr>
      <w:hyperlink w:anchor="_Toc508172517" w:history="1">
        <w:r w:rsidR="00383067" w:rsidRPr="004C40FD">
          <w:rPr>
            <w:rStyle w:val="Hyperlink"/>
          </w:rPr>
          <w:t>Figure 13: Send Clinic IV Package Orders Prompt—Sample User Entries and System Responses</w:t>
        </w:r>
        <w:r w:rsidR="00383067">
          <w:rPr>
            <w:webHidden/>
          </w:rPr>
          <w:tab/>
        </w:r>
        <w:r w:rsidR="00383067">
          <w:rPr>
            <w:webHidden/>
          </w:rPr>
          <w:fldChar w:fldCharType="begin"/>
        </w:r>
        <w:r w:rsidR="00383067">
          <w:rPr>
            <w:webHidden/>
          </w:rPr>
          <w:instrText xml:space="preserve"> PAGEREF _Toc508172517 \h </w:instrText>
        </w:r>
        <w:r w:rsidR="00383067">
          <w:rPr>
            <w:webHidden/>
          </w:rPr>
        </w:r>
        <w:r w:rsidR="00383067">
          <w:rPr>
            <w:webHidden/>
          </w:rPr>
          <w:fldChar w:fldCharType="separate"/>
        </w:r>
        <w:r w:rsidR="00383067">
          <w:rPr>
            <w:webHidden/>
          </w:rPr>
          <w:t>12</w:t>
        </w:r>
        <w:r w:rsidR="00383067">
          <w:rPr>
            <w:webHidden/>
          </w:rPr>
          <w:fldChar w:fldCharType="end"/>
        </w:r>
      </w:hyperlink>
    </w:p>
    <w:p w14:paraId="38E3906B" w14:textId="77777777" w:rsidR="00383067" w:rsidRDefault="00A91881">
      <w:pPr>
        <w:pStyle w:val="TableofFigures"/>
        <w:rPr>
          <w:rFonts w:asciiTheme="minorHAnsi" w:eastAsiaTheme="minorEastAsia" w:hAnsiTheme="minorHAnsi"/>
          <w:color w:val="auto"/>
        </w:rPr>
      </w:pPr>
      <w:hyperlink w:anchor="_Toc508172518" w:history="1">
        <w:r w:rsidR="00383067" w:rsidRPr="004C40FD">
          <w:rPr>
            <w:rStyle w:val="Hyperlink"/>
          </w:rPr>
          <w:t>Figure 14: Send Surgery Messages Prompt—Sample User Entries and System Responses</w:t>
        </w:r>
        <w:r w:rsidR="00383067">
          <w:rPr>
            <w:webHidden/>
          </w:rPr>
          <w:tab/>
        </w:r>
        <w:r w:rsidR="00383067">
          <w:rPr>
            <w:webHidden/>
          </w:rPr>
          <w:fldChar w:fldCharType="begin"/>
        </w:r>
        <w:r w:rsidR="00383067">
          <w:rPr>
            <w:webHidden/>
          </w:rPr>
          <w:instrText xml:space="preserve"> PAGEREF _Toc508172518 \h </w:instrText>
        </w:r>
        <w:r w:rsidR="00383067">
          <w:rPr>
            <w:webHidden/>
          </w:rPr>
        </w:r>
        <w:r w:rsidR="00383067">
          <w:rPr>
            <w:webHidden/>
          </w:rPr>
          <w:fldChar w:fldCharType="separate"/>
        </w:r>
        <w:r w:rsidR="00383067">
          <w:rPr>
            <w:webHidden/>
          </w:rPr>
          <w:t>13</w:t>
        </w:r>
        <w:r w:rsidR="00383067">
          <w:rPr>
            <w:webHidden/>
          </w:rPr>
          <w:fldChar w:fldCharType="end"/>
        </w:r>
      </w:hyperlink>
    </w:p>
    <w:p w14:paraId="0D28394F" w14:textId="77777777" w:rsidR="00383067" w:rsidRDefault="00A91881">
      <w:pPr>
        <w:pStyle w:val="TableofFigures"/>
        <w:rPr>
          <w:rFonts w:asciiTheme="minorHAnsi" w:eastAsiaTheme="minorEastAsia" w:hAnsiTheme="minorHAnsi"/>
          <w:color w:val="auto"/>
        </w:rPr>
      </w:pPr>
      <w:hyperlink w:anchor="_Toc508172519" w:history="1">
        <w:r w:rsidR="00383067" w:rsidRPr="004C40FD">
          <w:rPr>
            <w:rStyle w:val="Hyperlink"/>
          </w:rPr>
          <w:t>Figure 15: Send Pharmacy Order Messages Prompt—Sample User Entries and System Responses</w:t>
        </w:r>
        <w:r w:rsidR="00383067">
          <w:rPr>
            <w:webHidden/>
          </w:rPr>
          <w:tab/>
        </w:r>
        <w:r w:rsidR="00383067">
          <w:rPr>
            <w:webHidden/>
          </w:rPr>
          <w:fldChar w:fldCharType="begin"/>
        </w:r>
        <w:r w:rsidR="00383067">
          <w:rPr>
            <w:webHidden/>
          </w:rPr>
          <w:instrText xml:space="preserve"> PAGEREF _Toc508172519 \h </w:instrText>
        </w:r>
        <w:r w:rsidR="00383067">
          <w:rPr>
            <w:webHidden/>
          </w:rPr>
        </w:r>
        <w:r w:rsidR="00383067">
          <w:rPr>
            <w:webHidden/>
          </w:rPr>
          <w:fldChar w:fldCharType="separate"/>
        </w:r>
        <w:r w:rsidR="00383067">
          <w:rPr>
            <w:webHidden/>
          </w:rPr>
          <w:t>13</w:t>
        </w:r>
        <w:r w:rsidR="00383067">
          <w:rPr>
            <w:webHidden/>
          </w:rPr>
          <w:fldChar w:fldCharType="end"/>
        </w:r>
      </w:hyperlink>
    </w:p>
    <w:p w14:paraId="5B2B3668" w14:textId="77777777" w:rsidR="00383067" w:rsidRDefault="00A91881">
      <w:pPr>
        <w:pStyle w:val="TableofFigures"/>
        <w:rPr>
          <w:rFonts w:asciiTheme="minorHAnsi" w:eastAsiaTheme="minorEastAsia" w:hAnsiTheme="minorHAnsi"/>
          <w:color w:val="auto"/>
        </w:rPr>
      </w:pPr>
      <w:hyperlink w:anchor="_Toc508172520" w:history="1">
        <w:r w:rsidR="00383067" w:rsidRPr="004C40FD">
          <w:rPr>
            <w:rStyle w:val="Hyperlink"/>
          </w:rPr>
          <w:t>Figure 16: Send Controlled Substance Orders Prompt—Sample User Entries and System Responses</w:t>
        </w:r>
        <w:r w:rsidR="00383067">
          <w:rPr>
            <w:webHidden/>
          </w:rPr>
          <w:tab/>
        </w:r>
        <w:r w:rsidR="00383067">
          <w:rPr>
            <w:webHidden/>
          </w:rPr>
          <w:fldChar w:fldCharType="begin"/>
        </w:r>
        <w:r w:rsidR="00383067">
          <w:rPr>
            <w:webHidden/>
          </w:rPr>
          <w:instrText xml:space="preserve"> PAGEREF _Toc508172520 \h </w:instrText>
        </w:r>
        <w:r w:rsidR="00383067">
          <w:rPr>
            <w:webHidden/>
          </w:rPr>
        </w:r>
        <w:r w:rsidR="00383067">
          <w:rPr>
            <w:webHidden/>
          </w:rPr>
          <w:fldChar w:fldCharType="separate"/>
        </w:r>
        <w:r w:rsidR="00383067">
          <w:rPr>
            <w:webHidden/>
          </w:rPr>
          <w:t>13</w:t>
        </w:r>
        <w:r w:rsidR="00383067">
          <w:rPr>
            <w:webHidden/>
          </w:rPr>
          <w:fldChar w:fldCharType="end"/>
        </w:r>
      </w:hyperlink>
    </w:p>
    <w:p w14:paraId="23D32227" w14:textId="77777777" w:rsidR="00383067" w:rsidRDefault="00A91881">
      <w:pPr>
        <w:pStyle w:val="TableofFigures"/>
        <w:rPr>
          <w:rFonts w:asciiTheme="minorHAnsi" w:eastAsiaTheme="minorEastAsia" w:hAnsiTheme="minorHAnsi"/>
          <w:color w:val="auto"/>
        </w:rPr>
      </w:pPr>
      <w:hyperlink w:anchor="_Toc508172521" w:history="1">
        <w:r w:rsidR="00383067" w:rsidRPr="004C40FD">
          <w:rPr>
            <w:rStyle w:val="Hyperlink"/>
          </w:rPr>
          <w:t>Figure 17: Send all Clinic Medication Orders to PADE Prompt—Sample User Entries and System Responses</w:t>
        </w:r>
        <w:r w:rsidR="00383067">
          <w:rPr>
            <w:webHidden/>
          </w:rPr>
          <w:tab/>
        </w:r>
        <w:r w:rsidR="00383067">
          <w:rPr>
            <w:webHidden/>
          </w:rPr>
          <w:fldChar w:fldCharType="begin"/>
        </w:r>
        <w:r w:rsidR="00383067">
          <w:rPr>
            <w:webHidden/>
          </w:rPr>
          <w:instrText xml:space="preserve"> PAGEREF _Toc508172521 \h </w:instrText>
        </w:r>
        <w:r w:rsidR="00383067">
          <w:rPr>
            <w:webHidden/>
          </w:rPr>
        </w:r>
        <w:r w:rsidR="00383067">
          <w:rPr>
            <w:webHidden/>
          </w:rPr>
          <w:fldChar w:fldCharType="separate"/>
        </w:r>
        <w:r w:rsidR="00383067">
          <w:rPr>
            <w:webHidden/>
          </w:rPr>
          <w:t>14</w:t>
        </w:r>
        <w:r w:rsidR="00383067">
          <w:rPr>
            <w:webHidden/>
          </w:rPr>
          <w:fldChar w:fldCharType="end"/>
        </w:r>
      </w:hyperlink>
    </w:p>
    <w:p w14:paraId="75D1FAFF" w14:textId="77777777" w:rsidR="00383067" w:rsidRDefault="00A91881">
      <w:pPr>
        <w:pStyle w:val="TableofFigures"/>
        <w:rPr>
          <w:rFonts w:asciiTheme="minorHAnsi" w:eastAsiaTheme="minorEastAsia" w:hAnsiTheme="minorHAnsi"/>
          <w:color w:val="auto"/>
        </w:rPr>
      </w:pPr>
      <w:hyperlink w:anchor="_Toc508172522" w:history="1">
        <w:r w:rsidR="00383067" w:rsidRPr="004C40FD">
          <w:rPr>
            <w:rStyle w:val="Hyperlink"/>
          </w:rPr>
          <w:t>Figure 18: Select VISTA Clinic Group Prompt—Sample User Entries and System Responses</w:t>
        </w:r>
        <w:r w:rsidR="00383067">
          <w:rPr>
            <w:webHidden/>
          </w:rPr>
          <w:tab/>
        </w:r>
        <w:r w:rsidR="00383067">
          <w:rPr>
            <w:webHidden/>
          </w:rPr>
          <w:fldChar w:fldCharType="begin"/>
        </w:r>
        <w:r w:rsidR="00383067">
          <w:rPr>
            <w:webHidden/>
          </w:rPr>
          <w:instrText xml:space="preserve"> PAGEREF _Toc508172522 \h </w:instrText>
        </w:r>
        <w:r w:rsidR="00383067">
          <w:rPr>
            <w:webHidden/>
          </w:rPr>
        </w:r>
        <w:r w:rsidR="00383067">
          <w:rPr>
            <w:webHidden/>
          </w:rPr>
          <w:fldChar w:fldCharType="separate"/>
        </w:r>
        <w:r w:rsidR="00383067">
          <w:rPr>
            <w:webHidden/>
          </w:rPr>
          <w:t>15</w:t>
        </w:r>
        <w:r w:rsidR="00383067">
          <w:rPr>
            <w:webHidden/>
          </w:rPr>
          <w:fldChar w:fldCharType="end"/>
        </w:r>
      </w:hyperlink>
    </w:p>
    <w:p w14:paraId="1396F7C2" w14:textId="77777777" w:rsidR="00383067" w:rsidRDefault="00A91881">
      <w:pPr>
        <w:pStyle w:val="TableofFigures"/>
        <w:rPr>
          <w:rFonts w:asciiTheme="minorHAnsi" w:eastAsiaTheme="minorEastAsia" w:hAnsiTheme="minorHAnsi"/>
          <w:color w:val="auto"/>
        </w:rPr>
      </w:pPr>
      <w:hyperlink w:anchor="_Toc508172523" w:history="1">
        <w:r w:rsidR="00383067" w:rsidRPr="004C40FD">
          <w:rPr>
            <w:rStyle w:val="Hyperlink"/>
          </w:rPr>
          <w:t>Figure 19: Select PADE Clinic Group Prompt—Sample User Entries and System Responses</w:t>
        </w:r>
        <w:r w:rsidR="00383067">
          <w:rPr>
            <w:webHidden/>
          </w:rPr>
          <w:tab/>
        </w:r>
        <w:r w:rsidR="00383067">
          <w:rPr>
            <w:webHidden/>
          </w:rPr>
          <w:fldChar w:fldCharType="begin"/>
        </w:r>
        <w:r w:rsidR="00383067">
          <w:rPr>
            <w:webHidden/>
          </w:rPr>
          <w:instrText xml:space="preserve"> PAGEREF _Toc508172523 \h </w:instrText>
        </w:r>
        <w:r w:rsidR="00383067">
          <w:rPr>
            <w:webHidden/>
          </w:rPr>
        </w:r>
        <w:r w:rsidR="00383067">
          <w:rPr>
            <w:webHidden/>
          </w:rPr>
          <w:fldChar w:fldCharType="separate"/>
        </w:r>
        <w:r w:rsidR="00383067">
          <w:rPr>
            <w:webHidden/>
          </w:rPr>
          <w:t>15</w:t>
        </w:r>
        <w:r w:rsidR="00383067">
          <w:rPr>
            <w:webHidden/>
          </w:rPr>
          <w:fldChar w:fldCharType="end"/>
        </w:r>
      </w:hyperlink>
    </w:p>
    <w:p w14:paraId="21AB8F57" w14:textId="77777777" w:rsidR="00383067" w:rsidRDefault="00A91881">
      <w:pPr>
        <w:pStyle w:val="TableofFigures"/>
        <w:rPr>
          <w:rFonts w:asciiTheme="minorHAnsi" w:eastAsiaTheme="minorEastAsia" w:hAnsiTheme="minorHAnsi"/>
          <w:color w:val="auto"/>
        </w:rPr>
      </w:pPr>
      <w:hyperlink w:anchor="_Toc508172524" w:history="1">
        <w:r w:rsidR="00383067" w:rsidRPr="004C40FD">
          <w:rPr>
            <w:rStyle w:val="Hyperlink"/>
          </w:rPr>
          <w:t>Figure 20: Select PADE Clinic Prompt—Sample User Entries and System Responses</w:t>
        </w:r>
        <w:r w:rsidR="00383067">
          <w:rPr>
            <w:webHidden/>
          </w:rPr>
          <w:tab/>
        </w:r>
        <w:r w:rsidR="00383067">
          <w:rPr>
            <w:webHidden/>
          </w:rPr>
          <w:fldChar w:fldCharType="begin"/>
        </w:r>
        <w:r w:rsidR="00383067">
          <w:rPr>
            <w:webHidden/>
          </w:rPr>
          <w:instrText xml:space="preserve"> PAGEREF _Toc508172524 \h </w:instrText>
        </w:r>
        <w:r w:rsidR="00383067">
          <w:rPr>
            <w:webHidden/>
          </w:rPr>
        </w:r>
        <w:r w:rsidR="00383067">
          <w:rPr>
            <w:webHidden/>
          </w:rPr>
          <w:fldChar w:fldCharType="separate"/>
        </w:r>
        <w:r w:rsidR="00383067">
          <w:rPr>
            <w:webHidden/>
          </w:rPr>
          <w:t>16</w:t>
        </w:r>
        <w:r w:rsidR="00383067">
          <w:rPr>
            <w:webHidden/>
          </w:rPr>
          <w:fldChar w:fldCharType="end"/>
        </w:r>
      </w:hyperlink>
    </w:p>
    <w:p w14:paraId="4DA6C97B" w14:textId="77777777" w:rsidR="00383067" w:rsidRDefault="00A91881">
      <w:pPr>
        <w:pStyle w:val="TableofFigures"/>
        <w:rPr>
          <w:rFonts w:asciiTheme="minorHAnsi" w:eastAsiaTheme="minorEastAsia" w:hAnsiTheme="minorHAnsi"/>
          <w:color w:val="auto"/>
        </w:rPr>
      </w:pPr>
      <w:hyperlink w:anchor="_Toc508172525" w:history="1">
        <w:r w:rsidR="00383067" w:rsidRPr="004C40FD">
          <w:rPr>
            <w:rStyle w:val="Hyperlink"/>
          </w:rPr>
          <w:t>Figure 21: Select PADE Wildcard Clinic Name Prompt—Sample User Entries and System Responses (1 of 2)</w:t>
        </w:r>
        <w:r w:rsidR="00383067">
          <w:rPr>
            <w:webHidden/>
          </w:rPr>
          <w:tab/>
        </w:r>
        <w:r w:rsidR="00383067">
          <w:rPr>
            <w:webHidden/>
          </w:rPr>
          <w:fldChar w:fldCharType="begin"/>
        </w:r>
        <w:r w:rsidR="00383067">
          <w:rPr>
            <w:webHidden/>
          </w:rPr>
          <w:instrText xml:space="preserve"> PAGEREF _Toc508172525 \h </w:instrText>
        </w:r>
        <w:r w:rsidR="00383067">
          <w:rPr>
            <w:webHidden/>
          </w:rPr>
        </w:r>
        <w:r w:rsidR="00383067">
          <w:rPr>
            <w:webHidden/>
          </w:rPr>
          <w:fldChar w:fldCharType="separate"/>
        </w:r>
        <w:r w:rsidR="00383067">
          <w:rPr>
            <w:webHidden/>
          </w:rPr>
          <w:t>17</w:t>
        </w:r>
        <w:r w:rsidR="00383067">
          <w:rPr>
            <w:webHidden/>
          </w:rPr>
          <w:fldChar w:fldCharType="end"/>
        </w:r>
      </w:hyperlink>
    </w:p>
    <w:p w14:paraId="128C5B76" w14:textId="77777777" w:rsidR="00383067" w:rsidRDefault="00A91881">
      <w:pPr>
        <w:pStyle w:val="TableofFigures"/>
        <w:rPr>
          <w:rFonts w:asciiTheme="minorHAnsi" w:eastAsiaTheme="minorEastAsia" w:hAnsiTheme="minorHAnsi"/>
          <w:color w:val="auto"/>
        </w:rPr>
      </w:pPr>
      <w:hyperlink w:anchor="_Toc508172526" w:history="1">
        <w:r w:rsidR="00383067" w:rsidRPr="004C40FD">
          <w:rPr>
            <w:rStyle w:val="Hyperlink"/>
          </w:rPr>
          <w:t>Figure 22: Select CLINIC Prompt—Sample User Entries and System Responses</w:t>
        </w:r>
        <w:r w:rsidR="00383067">
          <w:rPr>
            <w:webHidden/>
          </w:rPr>
          <w:tab/>
        </w:r>
        <w:r w:rsidR="00383067">
          <w:rPr>
            <w:webHidden/>
          </w:rPr>
          <w:fldChar w:fldCharType="begin"/>
        </w:r>
        <w:r w:rsidR="00383067">
          <w:rPr>
            <w:webHidden/>
          </w:rPr>
          <w:instrText xml:space="preserve"> PAGEREF _Toc508172526 \h </w:instrText>
        </w:r>
        <w:r w:rsidR="00383067">
          <w:rPr>
            <w:webHidden/>
          </w:rPr>
        </w:r>
        <w:r w:rsidR="00383067">
          <w:rPr>
            <w:webHidden/>
          </w:rPr>
          <w:fldChar w:fldCharType="separate"/>
        </w:r>
        <w:r w:rsidR="00383067">
          <w:rPr>
            <w:webHidden/>
          </w:rPr>
          <w:t>18</w:t>
        </w:r>
        <w:r w:rsidR="00383067">
          <w:rPr>
            <w:webHidden/>
          </w:rPr>
          <w:fldChar w:fldCharType="end"/>
        </w:r>
      </w:hyperlink>
    </w:p>
    <w:p w14:paraId="2D9D874C" w14:textId="77777777" w:rsidR="00383067" w:rsidRDefault="00A91881">
      <w:pPr>
        <w:pStyle w:val="TableofFigures"/>
        <w:rPr>
          <w:rFonts w:asciiTheme="minorHAnsi" w:eastAsiaTheme="minorEastAsia" w:hAnsiTheme="minorHAnsi"/>
          <w:color w:val="auto"/>
        </w:rPr>
      </w:pPr>
      <w:hyperlink w:anchor="_Toc508172527" w:history="1">
        <w:r w:rsidR="00383067" w:rsidRPr="004C40FD">
          <w:rPr>
            <w:rStyle w:val="Hyperlink"/>
          </w:rPr>
          <w:t>Figure 23: Send INPT IV Package Orders Prmpt—Sample User Entries and System Responses</w:t>
        </w:r>
        <w:r w:rsidR="00383067">
          <w:rPr>
            <w:webHidden/>
          </w:rPr>
          <w:tab/>
        </w:r>
        <w:r w:rsidR="00383067">
          <w:rPr>
            <w:webHidden/>
          </w:rPr>
          <w:fldChar w:fldCharType="begin"/>
        </w:r>
        <w:r w:rsidR="00383067">
          <w:rPr>
            <w:webHidden/>
          </w:rPr>
          <w:instrText xml:space="preserve"> PAGEREF _Toc508172527 \h </w:instrText>
        </w:r>
        <w:r w:rsidR="00383067">
          <w:rPr>
            <w:webHidden/>
          </w:rPr>
        </w:r>
        <w:r w:rsidR="00383067">
          <w:rPr>
            <w:webHidden/>
          </w:rPr>
          <w:fldChar w:fldCharType="separate"/>
        </w:r>
        <w:r w:rsidR="00383067">
          <w:rPr>
            <w:webHidden/>
          </w:rPr>
          <w:t>18</w:t>
        </w:r>
        <w:r w:rsidR="00383067">
          <w:rPr>
            <w:webHidden/>
          </w:rPr>
          <w:fldChar w:fldCharType="end"/>
        </w:r>
      </w:hyperlink>
    </w:p>
    <w:p w14:paraId="0F5C48C0" w14:textId="77777777" w:rsidR="00383067" w:rsidRDefault="00A91881">
      <w:pPr>
        <w:pStyle w:val="TableofFigures"/>
        <w:rPr>
          <w:rFonts w:asciiTheme="minorHAnsi" w:eastAsiaTheme="minorEastAsia" w:hAnsiTheme="minorHAnsi"/>
          <w:color w:val="auto"/>
        </w:rPr>
      </w:pPr>
      <w:hyperlink w:anchor="_Toc508172528" w:history="1">
        <w:r w:rsidR="00383067" w:rsidRPr="004C40FD">
          <w:rPr>
            <w:rStyle w:val="Hyperlink"/>
          </w:rPr>
          <w:t>Figure 24: Select Ward Group Prompt—Sample User Entries and System Responses</w:t>
        </w:r>
        <w:r w:rsidR="00383067">
          <w:rPr>
            <w:webHidden/>
          </w:rPr>
          <w:tab/>
        </w:r>
        <w:r w:rsidR="00383067">
          <w:rPr>
            <w:webHidden/>
          </w:rPr>
          <w:fldChar w:fldCharType="begin"/>
        </w:r>
        <w:r w:rsidR="00383067">
          <w:rPr>
            <w:webHidden/>
          </w:rPr>
          <w:instrText xml:space="preserve"> PAGEREF _Toc508172528 \h </w:instrText>
        </w:r>
        <w:r w:rsidR="00383067">
          <w:rPr>
            <w:webHidden/>
          </w:rPr>
        </w:r>
        <w:r w:rsidR="00383067">
          <w:rPr>
            <w:webHidden/>
          </w:rPr>
          <w:fldChar w:fldCharType="separate"/>
        </w:r>
        <w:r w:rsidR="00383067">
          <w:rPr>
            <w:webHidden/>
          </w:rPr>
          <w:t>19</w:t>
        </w:r>
        <w:r w:rsidR="00383067">
          <w:rPr>
            <w:webHidden/>
          </w:rPr>
          <w:fldChar w:fldCharType="end"/>
        </w:r>
      </w:hyperlink>
    </w:p>
    <w:p w14:paraId="625FB4EE" w14:textId="77777777" w:rsidR="00383067" w:rsidRDefault="00A91881">
      <w:pPr>
        <w:pStyle w:val="TableofFigures"/>
        <w:rPr>
          <w:rFonts w:asciiTheme="minorHAnsi" w:eastAsiaTheme="minorEastAsia" w:hAnsiTheme="minorHAnsi"/>
          <w:color w:val="auto"/>
        </w:rPr>
      </w:pPr>
      <w:hyperlink w:anchor="_Toc508172529" w:history="1">
        <w:r w:rsidR="00383067" w:rsidRPr="004C40FD">
          <w:rPr>
            <w:rStyle w:val="Hyperlink"/>
          </w:rPr>
          <w:t>Figure 25: Create a New PADE Bed Group—Sample User Entries and System Responses (1 of 2)</w:t>
        </w:r>
        <w:r w:rsidR="00383067">
          <w:rPr>
            <w:webHidden/>
          </w:rPr>
          <w:tab/>
        </w:r>
        <w:r w:rsidR="00383067">
          <w:rPr>
            <w:webHidden/>
          </w:rPr>
          <w:fldChar w:fldCharType="begin"/>
        </w:r>
        <w:r w:rsidR="00383067">
          <w:rPr>
            <w:webHidden/>
          </w:rPr>
          <w:instrText xml:space="preserve"> PAGEREF _Toc508172529 \h </w:instrText>
        </w:r>
        <w:r w:rsidR="00383067">
          <w:rPr>
            <w:webHidden/>
          </w:rPr>
        </w:r>
        <w:r w:rsidR="00383067">
          <w:rPr>
            <w:webHidden/>
          </w:rPr>
          <w:fldChar w:fldCharType="separate"/>
        </w:r>
        <w:r w:rsidR="00383067">
          <w:rPr>
            <w:webHidden/>
          </w:rPr>
          <w:t>20</w:t>
        </w:r>
        <w:r w:rsidR="00383067">
          <w:rPr>
            <w:webHidden/>
          </w:rPr>
          <w:fldChar w:fldCharType="end"/>
        </w:r>
      </w:hyperlink>
    </w:p>
    <w:p w14:paraId="0CACFDBC" w14:textId="77777777" w:rsidR="00383067" w:rsidRDefault="00A91881">
      <w:pPr>
        <w:pStyle w:val="TableofFigures"/>
        <w:rPr>
          <w:rFonts w:asciiTheme="minorHAnsi" w:eastAsiaTheme="minorEastAsia" w:hAnsiTheme="minorHAnsi"/>
          <w:color w:val="auto"/>
        </w:rPr>
      </w:pPr>
      <w:hyperlink w:anchor="_Toc508172530" w:history="1">
        <w:r w:rsidR="00383067" w:rsidRPr="004C40FD">
          <w:rPr>
            <w:rStyle w:val="Hyperlink"/>
          </w:rPr>
          <w:t>Figure 26: Create a New PADE Bed Group—Sample User Entries and System Responses (2 of 2)</w:t>
        </w:r>
        <w:r w:rsidR="00383067">
          <w:rPr>
            <w:webHidden/>
          </w:rPr>
          <w:tab/>
        </w:r>
        <w:r w:rsidR="00383067">
          <w:rPr>
            <w:webHidden/>
          </w:rPr>
          <w:fldChar w:fldCharType="begin"/>
        </w:r>
        <w:r w:rsidR="00383067">
          <w:rPr>
            <w:webHidden/>
          </w:rPr>
          <w:instrText xml:space="preserve"> PAGEREF _Toc508172530 \h </w:instrText>
        </w:r>
        <w:r w:rsidR="00383067">
          <w:rPr>
            <w:webHidden/>
          </w:rPr>
        </w:r>
        <w:r w:rsidR="00383067">
          <w:rPr>
            <w:webHidden/>
          </w:rPr>
          <w:fldChar w:fldCharType="separate"/>
        </w:r>
        <w:r w:rsidR="00383067">
          <w:rPr>
            <w:webHidden/>
          </w:rPr>
          <w:t>20</w:t>
        </w:r>
        <w:r w:rsidR="00383067">
          <w:rPr>
            <w:webHidden/>
          </w:rPr>
          <w:fldChar w:fldCharType="end"/>
        </w:r>
      </w:hyperlink>
    </w:p>
    <w:p w14:paraId="638EBEA8" w14:textId="77777777" w:rsidR="00383067" w:rsidRDefault="00A91881">
      <w:pPr>
        <w:pStyle w:val="TableofFigures"/>
        <w:rPr>
          <w:rFonts w:asciiTheme="minorHAnsi" w:eastAsiaTheme="minorEastAsia" w:hAnsiTheme="minorHAnsi"/>
          <w:color w:val="auto"/>
        </w:rPr>
      </w:pPr>
      <w:hyperlink w:anchor="_Toc508172531" w:history="1">
        <w:r w:rsidR="00383067" w:rsidRPr="004C40FD">
          <w:rPr>
            <w:rStyle w:val="Hyperlink"/>
          </w:rPr>
          <w:t>Figure 27: Select Ward Prompt—Sample User Entries and System Responses</w:t>
        </w:r>
        <w:r w:rsidR="00383067">
          <w:rPr>
            <w:webHidden/>
          </w:rPr>
          <w:tab/>
        </w:r>
        <w:r w:rsidR="00383067">
          <w:rPr>
            <w:webHidden/>
          </w:rPr>
          <w:fldChar w:fldCharType="begin"/>
        </w:r>
        <w:r w:rsidR="00383067">
          <w:rPr>
            <w:webHidden/>
          </w:rPr>
          <w:instrText xml:space="preserve"> PAGEREF _Toc508172531 \h </w:instrText>
        </w:r>
        <w:r w:rsidR="00383067">
          <w:rPr>
            <w:webHidden/>
          </w:rPr>
        </w:r>
        <w:r w:rsidR="00383067">
          <w:rPr>
            <w:webHidden/>
          </w:rPr>
          <w:fldChar w:fldCharType="separate"/>
        </w:r>
        <w:r w:rsidR="00383067">
          <w:rPr>
            <w:webHidden/>
          </w:rPr>
          <w:t>21</w:t>
        </w:r>
        <w:r w:rsidR="00383067">
          <w:rPr>
            <w:webHidden/>
          </w:rPr>
          <w:fldChar w:fldCharType="end"/>
        </w:r>
      </w:hyperlink>
    </w:p>
    <w:p w14:paraId="7635170F" w14:textId="77777777" w:rsidR="00383067" w:rsidRDefault="00A91881">
      <w:pPr>
        <w:pStyle w:val="TableofFigures"/>
        <w:rPr>
          <w:rFonts w:asciiTheme="minorHAnsi" w:eastAsiaTheme="minorEastAsia" w:hAnsiTheme="minorHAnsi"/>
          <w:color w:val="auto"/>
        </w:rPr>
      </w:pPr>
      <w:hyperlink w:anchor="_Toc508172532" w:history="1">
        <w:r w:rsidR="00383067" w:rsidRPr="004C40FD">
          <w:rPr>
            <w:rStyle w:val="Hyperlink"/>
          </w:rPr>
          <w:t>Figure 28: Select Operating Room Prompt—Sample User Entries and System Responses</w:t>
        </w:r>
        <w:r w:rsidR="00383067">
          <w:rPr>
            <w:webHidden/>
          </w:rPr>
          <w:tab/>
        </w:r>
        <w:r w:rsidR="00383067">
          <w:rPr>
            <w:webHidden/>
          </w:rPr>
          <w:fldChar w:fldCharType="begin"/>
        </w:r>
        <w:r w:rsidR="00383067">
          <w:rPr>
            <w:webHidden/>
          </w:rPr>
          <w:instrText xml:space="preserve"> PAGEREF _Toc508172532 \h </w:instrText>
        </w:r>
        <w:r w:rsidR="00383067">
          <w:rPr>
            <w:webHidden/>
          </w:rPr>
        </w:r>
        <w:r w:rsidR="00383067">
          <w:rPr>
            <w:webHidden/>
          </w:rPr>
          <w:fldChar w:fldCharType="separate"/>
        </w:r>
        <w:r w:rsidR="00383067">
          <w:rPr>
            <w:webHidden/>
          </w:rPr>
          <w:t>22</w:t>
        </w:r>
        <w:r w:rsidR="00383067">
          <w:rPr>
            <w:webHidden/>
          </w:rPr>
          <w:fldChar w:fldCharType="end"/>
        </w:r>
      </w:hyperlink>
    </w:p>
    <w:p w14:paraId="6DC28718" w14:textId="77777777" w:rsidR="00383067" w:rsidRDefault="00A91881">
      <w:pPr>
        <w:pStyle w:val="TableofFigures"/>
        <w:rPr>
          <w:rFonts w:asciiTheme="minorHAnsi" w:eastAsiaTheme="minorEastAsia" w:hAnsiTheme="minorHAnsi"/>
          <w:color w:val="auto"/>
        </w:rPr>
      </w:pPr>
      <w:hyperlink w:anchor="_Toc508172533" w:history="1">
        <w:r w:rsidR="00383067" w:rsidRPr="004C40FD">
          <w:rPr>
            <w:rStyle w:val="Hyperlink"/>
          </w:rPr>
          <w:t>Figure 29: PADE Send Surgery Cases Option—Sample User Entries and System Responses</w:t>
        </w:r>
        <w:r w:rsidR="00383067">
          <w:rPr>
            <w:webHidden/>
          </w:rPr>
          <w:tab/>
        </w:r>
        <w:r w:rsidR="00383067">
          <w:rPr>
            <w:webHidden/>
          </w:rPr>
          <w:fldChar w:fldCharType="begin"/>
        </w:r>
        <w:r w:rsidR="00383067">
          <w:rPr>
            <w:webHidden/>
          </w:rPr>
          <w:instrText xml:space="preserve"> PAGEREF _Toc508172533 \h </w:instrText>
        </w:r>
        <w:r w:rsidR="00383067">
          <w:rPr>
            <w:webHidden/>
          </w:rPr>
        </w:r>
        <w:r w:rsidR="00383067">
          <w:rPr>
            <w:webHidden/>
          </w:rPr>
          <w:fldChar w:fldCharType="separate"/>
        </w:r>
        <w:r w:rsidR="00383067">
          <w:rPr>
            <w:webHidden/>
          </w:rPr>
          <w:t>23</w:t>
        </w:r>
        <w:r w:rsidR="00383067">
          <w:rPr>
            <w:webHidden/>
          </w:rPr>
          <w:fldChar w:fldCharType="end"/>
        </w:r>
      </w:hyperlink>
    </w:p>
    <w:p w14:paraId="5AC58C18" w14:textId="77777777" w:rsidR="00383067" w:rsidRDefault="00A91881">
      <w:pPr>
        <w:pStyle w:val="TableofFigures"/>
        <w:rPr>
          <w:rFonts w:asciiTheme="minorHAnsi" w:eastAsiaTheme="minorEastAsia" w:hAnsiTheme="minorHAnsi"/>
          <w:color w:val="auto"/>
        </w:rPr>
      </w:pPr>
      <w:hyperlink w:anchor="_Toc508172534" w:history="1">
        <w:r w:rsidR="00383067" w:rsidRPr="004C40FD">
          <w:rPr>
            <w:rStyle w:val="Hyperlink"/>
          </w:rPr>
          <w:t>Figure 30: PADE Send Patient Orders Option—Sample User Entries and System Responses</w:t>
        </w:r>
        <w:r w:rsidR="00383067">
          <w:rPr>
            <w:webHidden/>
          </w:rPr>
          <w:tab/>
        </w:r>
        <w:r w:rsidR="00383067">
          <w:rPr>
            <w:webHidden/>
          </w:rPr>
          <w:fldChar w:fldCharType="begin"/>
        </w:r>
        <w:r w:rsidR="00383067">
          <w:rPr>
            <w:webHidden/>
          </w:rPr>
          <w:instrText xml:space="preserve"> PAGEREF _Toc508172534 \h </w:instrText>
        </w:r>
        <w:r w:rsidR="00383067">
          <w:rPr>
            <w:webHidden/>
          </w:rPr>
        </w:r>
        <w:r w:rsidR="00383067">
          <w:rPr>
            <w:webHidden/>
          </w:rPr>
          <w:fldChar w:fldCharType="separate"/>
        </w:r>
        <w:r w:rsidR="00383067">
          <w:rPr>
            <w:webHidden/>
          </w:rPr>
          <w:t>24</w:t>
        </w:r>
        <w:r w:rsidR="00383067">
          <w:rPr>
            <w:webHidden/>
          </w:rPr>
          <w:fldChar w:fldCharType="end"/>
        </w:r>
      </w:hyperlink>
    </w:p>
    <w:p w14:paraId="679C4F9B" w14:textId="77777777" w:rsidR="00383067" w:rsidRDefault="00A91881">
      <w:pPr>
        <w:pStyle w:val="TableofFigures"/>
        <w:rPr>
          <w:rFonts w:asciiTheme="minorHAnsi" w:eastAsiaTheme="minorEastAsia" w:hAnsiTheme="minorHAnsi"/>
          <w:color w:val="auto"/>
        </w:rPr>
      </w:pPr>
      <w:hyperlink w:anchor="_Toc508172535" w:history="1">
        <w:r w:rsidR="00383067" w:rsidRPr="004C40FD">
          <w:rPr>
            <w:rStyle w:val="Hyperlink"/>
          </w:rPr>
          <w:t>Figure 31: Example—Define a PADE Inventory System</w:t>
        </w:r>
        <w:r w:rsidR="00383067">
          <w:rPr>
            <w:webHidden/>
          </w:rPr>
          <w:tab/>
        </w:r>
        <w:r w:rsidR="00383067">
          <w:rPr>
            <w:webHidden/>
          </w:rPr>
          <w:fldChar w:fldCharType="begin"/>
        </w:r>
        <w:r w:rsidR="00383067">
          <w:rPr>
            <w:webHidden/>
          </w:rPr>
          <w:instrText xml:space="preserve"> PAGEREF _Toc508172535 \h </w:instrText>
        </w:r>
        <w:r w:rsidR="00383067">
          <w:rPr>
            <w:webHidden/>
          </w:rPr>
        </w:r>
        <w:r w:rsidR="00383067">
          <w:rPr>
            <w:webHidden/>
          </w:rPr>
          <w:fldChar w:fldCharType="separate"/>
        </w:r>
        <w:r w:rsidR="00383067">
          <w:rPr>
            <w:webHidden/>
          </w:rPr>
          <w:t>27</w:t>
        </w:r>
        <w:r w:rsidR="00383067">
          <w:rPr>
            <w:webHidden/>
          </w:rPr>
          <w:fldChar w:fldCharType="end"/>
        </w:r>
      </w:hyperlink>
    </w:p>
    <w:p w14:paraId="72A6D3CF" w14:textId="77777777" w:rsidR="00383067" w:rsidRDefault="00A91881">
      <w:pPr>
        <w:pStyle w:val="TableofFigures"/>
        <w:rPr>
          <w:rFonts w:asciiTheme="minorHAnsi" w:eastAsiaTheme="minorEastAsia" w:hAnsiTheme="minorHAnsi"/>
          <w:color w:val="auto"/>
        </w:rPr>
      </w:pPr>
      <w:hyperlink w:anchor="_Toc508172536" w:history="1">
        <w:r w:rsidR="00383067" w:rsidRPr="004C40FD">
          <w:rPr>
            <w:rStyle w:val="Hyperlink"/>
          </w:rPr>
          <w:t>Figure 32: Example—Define a PADE Dispensing Device/Cabinet</w:t>
        </w:r>
        <w:r w:rsidR="00383067">
          <w:rPr>
            <w:webHidden/>
          </w:rPr>
          <w:tab/>
        </w:r>
        <w:r w:rsidR="00383067">
          <w:rPr>
            <w:webHidden/>
          </w:rPr>
          <w:fldChar w:fldCharType="begin"/>
        </w:r>
        <w:r w:rsidR="00383067">
          <w:rPr>
            <w:webHidden/>
          </w:rPr>
          <w:instrText xml:space="preserve"> PAGEREF _Toc508172536 \h </w:instrText>
        </w:r>
        <w:r w:rsidR="00383067">
          <w:rPr>
            <w:webHidden/>
          </w:rPr>
        </w:r>
        <w:r w:rsidR="00383067">
          <w:rPr>
            <w:webHidden/>
          </w:rPr>
          <w:fldChar w:fldCharType="separate"/>
        </w:r>
        <w:r w:rsidR="00383067">
          <w:rPr>
            <w:webHidden/>
          </w:rPr>
          <w:t>28</w:t>
        </w:r>
        <w:r w:rsidR="00383067">
          <w:rPr>
            <w:webHidden/>
          </w:rPr>
          <w:fldChar w:fldCharType="end"/>
        </w:r>
      </w:hyperlink>
    </w:p>
    <w:p w14:paraId="051898A0" w14:textId="77777777" w:rsidR="00383067" w:rsidRDefault="00A91881">
      <w:pPr>
        <w:pStyle w:val="TableofFigures"/>
        <w:rPr>
          <w:rFonts w:asciiTheme="minorHAnsi" w:eastAsiaTheme="minorEastAsia" w:hAnsiTheme="minorHAnsi"/>
          <w:color w:val="auto"/>
        </w:rPr>
      </w:pPr>
      <w:hyperlink w:anchor="_Toc508172537" w:history="1">
        <w:r w:rsidR="00383067" w:rsidRPr="004C40FD">
          <w:rPr>
            <w:rStyle w:val="Hyperlink"/>
          </w:rPr>
          <w:t>Figure 33: DWO Message Entity Help Text</w:t>
        </w:r>
        <w:r w:rsidR="00383067">
          <w:rPr>
            <w:webHidden/>
          </w:rPr>
          <w:tab/>
        </w:r>
        <w:r w:rsidR="00383067">
          <w:rPr>
            <w:webHidden/>
          </w:rPr>
          <w:fldChar w:fldCharType="begin"/>
        </w:r>
        <w:r w:rsidR="00383067">
          <w:rPr>
            <w:webHidden/>
          </w:rPr>
          <w:instrText xml:space="preserve"> PAGEREF _Toc508172537 \h </w:instrText>
        </w:r>
        <w:r w:rsidR="00383067">
          <w:rPr>
            <w:webHidden/>
          </w:rPr>
        </w:r>
        <w:r w:rsidR="00383067">
          <w:rPr>
            <w:webHidden/>
          </w:rPr>
          <w:fldChar w:fldCharType="separate"/>
        </w:r>
        <w:r w:rsidR="00383067">
          <w:rPr>
            <w:webHidden/>
          </w:rPr>
          <w:t>29</w:t>
        </w:r>
        <w:r w:rsidR="00383067">
          <w:rPr>
            <w:webHidden/>
          </w:rPr>
          <w:fldChar w:fldCharType="end"/>
        </w:r>
      </w:hyperlink>
    </w:p>
    <w:p w14:paraId="1BA3DF4F" w14:textId="77777777" w:rsidR="00383067" w:rsidRDefault="00A91881">
      <w:pPr>
        <w:pStyle w:val="TableofFigures"/>
        <w:rPr>
          <w:rFonts w:asciiTheme="minorHAnsi" w:eastAsiaTheme="minorEastAsia" w:hAnsiTheme="minorHAnsi"/>
          <w:color w:val="auto"/>
        </w:rPr>
      </w:pPr>
      <w:hyperlink w:anchor="_Toc508172538" w:history="1">
        <w:r w:rsidR="00383067" w:rsidRPr="004C40FD">
          <w:rPr>
            <w:rStyle w:val="Hyperlink"/>
          </w:rPr>
          <w:t>Figure 34: PADE Dispensing Device Setup Option [PSJ PADE INVENTORY SYSTEM]</w:t>
        </w:r>
        <w:r w:rsidR="00383067">
          <w:rPr>
            <w:webHidden/>
          </w:rPr>
          <w:tab/>
        </w:r>
        <w:r w:rsidR="00383067">
          <w:rPr>
            <w:webHidden/>
          </w:rPr>
          <w:fldChar w:fldCharType="begin"/>
        </w:r>
        <w:r w:rsidR="00383067">
          <w:rPr>
            <w:webHidden/>
          </w:rPr>
          <w:instrText xml:space="preserve"> PAGEREF _Toc508172538 \h </w:instrText>
        </w:r>
        <w:r w:rsidR="00383067">
          <w:rPr>
            <w:webHidden/>
          </w:rPr>
        </w:r>
        <w:r w:rsidR="00383067">
          <w:rPr>
            <w:webHidden/>
          </w:rPr>
          <w:fldChar w:fldCharType="separate"/>
        </w:r>
        <w:r w:rsidR="00383067">
          <w:rPr>
            <w:webHidden/>
          </w:rPr>
          <w:t>30</w:t>
        </w:r>
        <w:r w:rsidR="00383067">
          <w:rPr>
            <w:webHidden/>
          </w:rPr>
          <w:fldChar w:fldCharType="end"/>
        </w:r>
      </w:hyperlink>
    </w:p>
    <w:p w14:paraId="78BAA17A" w14:textId="77777777" w:rsidR="00383067" w:rsidRDefault="00A91881">
      <w:pPr>
        <w:pStyle w:val="TableofFigures"/>
        <w:rPr>
          <w:rFonts w:asciiTheme="minorHAnsi" w:eastAsiaTheme="minorEastAsia" w:hAnsiTheme="minorHAnsi"/>
          <w:color w:val="auto"/>
        </w:rPr>
      </w:pPr>
      <w:hyperlink w:anchor="_Toc508172539" w:history="1">
        <w:r w:rsidR="00383067" w:rsidRPr="004C40FD">
          <w:rPr>
            <w:rStyle w:val="Hyperlink"/>
          </w:rPr>
          <w:t>Figure 35: PADE Inventory Setup Option: Setting up Mail Groups for CONFIGURATION Errors—Sample User Entries and System Responses</w:t>
        </w:r>
        <w:r w:rsidR="00383067">
          <w:rPr>
            <w:webHidden/>
          </w:rPr>
          <w:tab/>
        </w:r>
        <w:r w:rsidR="00383067">
          <w:rPr>
            <w:webHidden/>
          </w:rPr>
          <w:fldChar w:fldCharType="begin"/>
        </w:r>
        <w:r w:rsidR="00383067">
          <w:rPr>
            <w:webHidden/>
          </w:rPr>
          <w:instrText xml:space="preserve"> PAGEREF _Toc508172539 \h </w:instrText>
        </w:r>
        <w:r w:rsidR="00383067">
          <w:rPr>
            <w:webHidden/>
          </w:rPr>
        </w:r>
        <w:r w:rsidR="00383067">
          <w:rPr>
            <w:webHidden/>
          </w:rPr>
          <w:fldChar w:fldCharType="separate"/>
        </w:r>
        <w:r w:rsidR="00383067">
          <w:rPr>
            <w:webHidden/>
          </w:rPr>
          <w:t>34</w:t>
        </w:r>
        <w:r w:rsidR="00383067">
          <w:rPr>
            <w:webHidden/>
          </w:rPr>
          <w:fldChar w:fldCharType="end"/>
        </w:r>
      </w:hyperlink>
    </w:p>
    <w:p w14:paraId="2AD1C5F9" w14:textId="77777777" w:rsidR="00383067" w:rsidRDefault="00A91881">
      <w:pPr>
        <w:pStyle w:val="TableofFigures"/>
        <w:rPr>
          <w:rFonts w:asciiTheme="minorHAnsi" w:eastAsiaTheme="minorEastAsia" w:hAnsiTheme="minorHAnsi"/>
          <w:color w:val="auto"/>
        </w:rPr>
      </w:pPr>
      <w:hyperlink w:anchor="_Toc508172540" w:history="1">
        <w:r w:rsidR="00383067" w:rsidRPr="004C40FD">
          <w:rPr>
            <w:rStyle w:val="Hyperlink"/>
          </w:rPr>
          <w:t>Figure 36: PADE Inventory Setup: Setting up Mail Groups for DATA Errors —Sample User Entries and System Responses</w:t>
        </w:r>
        <w:r w:rsidR="00383067">
          <w:rPr>
            <w:webHidden/>
          </w:rPr>
          <w:tab/>
        </w:r>
        <w:r w:rsidR="00383067">
          <w:rPr>
            <w:webHidden/>
          </w:rPr>
          <w:fldChar w:fldCharType="begin"/>
        </w:r>
        <w:r w:rsidR="00383067">
          <w:rPr>
            <w:webHidden/>
          </w:rPr>
          <w:instrText xml:space="preserve"> PAGEREF _Toc508172540 \h </w:instrText>
        </w:r>
        <w:r w:rsidR="00383067">
          <w:rPr>
            <w:webHidden/>
          </w:rPr>
        </w:r>
        <w:r w:rsidR="00383067">
          <w:rPr>
            <w:webHidden/>
          </w:rPr>
          <w:fldChar w:fldCharType="separate"/>
        </w:r>
        <w:r w:rsidR="00383067">
          <w:rPr>
            <w:webHidden/>
          </w:rPr>
          <w:t>35</w:t>
        </w:r>
        <w:r w:rsidR="00383067">
          <w:rPr>
            <w:webHidden/>
          </w:rPr>
          <w:fldChar w:fldCharType="end"/>
        </w:r>
      </w:hyperlink>
    </w:p>
    <w:p w14:paraId="4CA4B6A6" w14:textId="77777777" w:rsidR="00383067" w:rsidRDefault="00A91881">
      <w:pPr>
        <w:pStyle w:val="TableofFigures"/>
        <w:rPr>
          <w:rFonts w:asciiTheme="minorHAnsi" w:eastAsiaTheme="minorEastAsia" w:hAnsiTheme="minorHAnsi"/>
          <w:color w:val="auto"/>
        </w:rPr>
      </w:pPr>
      <w:hyperlink w:anchor="_Toc508172541" w:history="1">
        <w:r w:rsidR="00383067" w:rsidRPr="004C40FD">
          <w:rPr>
            <w:rStyle w:val="Hyperlink"/>
          </w:rPr>
          <w:t>Figure 37: PADE Inventory Setup Option: Setting up SEND ‘PATIENT NOT ON FILE’ MSG Parameter—Sample User Entries and System Responses</w:t>
        </w:r>
        <w:r w:rsidR="00383067">
          <w:rPr>
            <w:webHidden/>
          </w:rPr>
          <w:tab/>
        </w:r>
        <w:r w:rsidR="00383067">
          <w:rPr>
            <w:webHidden/>
          </w:rPr>
          <w:fldChar w:fldCharType="begin"/>
        </w:r>
        <w:r w:rsidR="00383067">
          <w:rPr>
            <w:webHidden/>
          </w:rPr>
          <w:instrText xml:space="preserve"> PAGEREF _Toc508172541 \h </w:instrText>
        </w:r>
        <w:r w:rsidR="00383067">
          <w:rPr>
            <w:webHidden/>
          </w:rPr>
        </w:r>
        <w:r w:rsidR="00383067">
          <w:rPr>
            <w:webHidden/>
          </w:rPr>
          <w:fldChar w:fldCharType="separate"/>
        </w:r>
        <w:r w:rsidR="00383067">
          <w:rPr>
            <w:webHidden/>
          </w:rPr>
          <w:t>36</w:t>
        </w:r>
        <w:r w:rsidR="00383067">
          <w:rPr>
            <w:webHidden/>
          </w:rPr>
          <w:fldChar w:fldCharType="end"/>
        </w:r>
      </w:hyperlink>
    </w:p>
    <w:p w14:paraId="65FFEC4C" w14:textId="77777777" w:rsidR="00383067" w:rsidRDefault="00A91881">
      <w:pPr>
        <w:pStyle w:val="TableofFigures"/>
        <w:rPr>
          <w:rFonts w:asciiTheme="minorHAnsi" w:eastAsiaTheme="minorEastAsia" w:hAnsiTheme="minorHAnsi"/>
          <w:color w:val="auto"/>
        </w:rPr>
      </w:pPr>
      <w:hyperlink w:anchor="_Toc508172542" w:history="1">
        <w:r w:rsidR="00383067" w:rsidRPr="004C40FD">
          <w:rPr>
            <w:rStyle w:val="Hyperlink"/>
          </w:rPr>
          <w:t>Figure 38: Example: Missing Required HL7 Segment</w:t>
        </w:r>
        <w:r w:rsidR="00383067">
          <w:rPr>
            <w:webHidden/>
          </w:rPr>
          <w:tab/>
        </w:r>
        <w:r w:rsidR="00383067">
          <w:rPr>
            <w:webHidden/>
          </w:rPr>
          <w:fldChar w:fldCharType="begin"/>
        </w:r>
        <w:r w:rsidR="00383067">
          <w:rPr>
            <w:webHidden/>
          </w:rPr>
          <w:instrText xml:space="preserve"> PAGEREF _Toc508172542 \h </w:instrText>
        </w:r>
        <w:r w:rsidR="00383067">
          <w:rPr>
            <w:webHidden/>
          </w:rPr>
        </w:r>
        <w:r w:rsidR="00383067">
          <w:rPr>
            <w:webHidden/>
          </w:rPr>
          <w:fldChar w:fldCharType="separate"/>
        </w:r>
        <w:r w:rsidR="00383067">
          <w:rPr>
            <w:webHidden/>
          </w:rPr>
          <w:t>36</w:t>
        </w:r>
        <w:r w:rsidR="00383067">
          <w:rPr>
            <w:webHidden/>
          </w:rPr>
          <w:fldChar w:fldCharType="end"/>
        </w:r>
      </w:hyperlink>
    </w:p>
    <w:p w14:paraId="26191254" w14:textId="77777777" w:rsidR="00383067" w:rsidRDefault="00A91881">
      <w:pPr>
        <w:pStyle w:val="TableofFigures"/>
        <w:rPr>
          <w:rFonts w:asciiTheme="minorHAnsi" w:eastAsiaTheme="minorEastAsia" w:hAnsiTheme="minorHAnsi"/>
          <w:color w:val="auto"/>
        </w:rPr>
      </w:pPr>
      <w:hyperlink w:anchor="_Toc508172543" w:history="1">
        <w:r w:rsidR="00383067" w:rsidRPr="004C40FD">
          <w:rPr>
            <w:rStyle w:val="Hyperlink"/>
          </w:rPr>
          <w:t>Figure 39: Example: Missing or Invalid Data</w:t>
        </w:r>
        <w:r w:rsidR="00383067">
          <w:rPr>
            <w:webHidden/>
          </w:rPr>
          <w:tab/>
        </w:r>
        <w:r w:rsidR="00383067">
          <w:rPr>
            <w:webHidden/>
          </w:rPr>
          <w:fldChar w:fldCharType="begin"/>
        </w:r>
        <w:r w:rsidR="00383067">
          <w:rPr>
            <w:webHidden/>
          </w:rPr>
          <w:instrText xml:space="preserve"> PAGEREF _Toc508172543 \h </w:instrText>
        </w:r>
        <w:r w:rsidR="00383067">
          <w:rPr>
            <w:webHidden/>
          </w:rPr>
        </w:r>
        <w:r w:rsidR="00383067">
          <w:rPr>
            <w:webHidden/>
          </w:rPr>
          <w:fldChar w:fldCharType="separate"/>
        </w:r>
        <w:r w:rsidR="00383067">
          <w:rPr>
            <w:webHidden/>
          </w:rPr>
          <w:t>37</w:t>
        </w:r>
        <w:r w:rsidR="00383067">
          <w:rPr>
            <w:webHidden/>
          </w:rPr>
          <w:fldChar w:fldCharType="end"/>
        </w:r>
      </w:hyperlink>
    </w:p>
    <w:p w14:paraId="2AE0D784" w14:textId="77777777" w:rsidR="00383067" w:rsidRDefault="00A91881">
      <w:pPr>
        <w:pStyle w:val="TableofFigures"/>
        <w:rPr>
          <w:rFonts w:asciiTheme="minorHAnsi" w:eastAsiaTheme="minorEastAsia" w:hAnsiTheme="minorHAnsi"/>
          <w:color w:val="auto"/>
        </w:rPr>
      </w:pPr>
      <w:hyperlink w:anchor="_Toc508172544" w:history="1">
        <w:r w:rsidR="00383067" w:rsidRPr="004C40FD">
          <w:rPr>
            <w:rStyle w:val="Hyperlink"/>
          </w:rPr>
          <w:t>Figure 40: Example: VA FileMan Error Attempting to File Incoming Transaction</w:t>
        </w:r>
        <w:r w:rsidR="00383067">
          <w:rPr>
            <w:webHidden/>
          </w:rPr>
          <w:tab/>
        </w:r>
        <w:r w:rsidR="00383067">
          <w:rPr>
            <w:webHidden/>
          </w:rPr>
          <w:fldChar w:fldCharType="begin"/>
        </w:r>
        <w:r w:rsidR="00383067">
          <w:rPr>
            <w:webHidden/>
          </w:rPr>
          <w:instrText xml:space="preserve"> PAGEREF _Toc508172544 \h </w:instrText>
        </w:r>
        <w:r w:rsidR="00383067">
          <w:rPr>
            <w:webHidden/>
          </w:rPr>
        </w:r>
        <w:r w:rsidR="00383067">
          <w:rPr>
            <w:webHidden/>
          </w:rPr>
          <w:fldChar w:fldCharType="separate"/>
        </w:r>
        <w:r w:rsidR="00383067">
          <w:rPr>
            <w:webHidden/>
          </w:rPr>
          <w:t>37</w:t>
        </w:r>
        <w:r w:rsidR="00383067">
          <w:rPr>
            <w:webHidden/>
          </w:rPr>
          <w:fldChar w:fldCharType="end"/>
        </w:r>
      </w:hyperlink>
    </w:p>
    <w:p w14:paraId="0EB8A2DF" w14:textId="77777777" w:rsidR="00383067" w:rsidRDefault="00A91881">
      <w:pPr>
        <w:pStyle w:val="TableofFigures"/>
        <w:rPr>
          <w:rFonts w:asciiTheme="minorHAnsi" w:eastAsiaTheme="minorEastAsia" w:hAnsiTheme="minorHAnsi"/>
          <w:color w:val="auto"/>
        </w:rPr>
      </w:pPr>
      <w:hyperlink w:anchor="_Toc508172545" w:history="1">
        <w:r w:rsidR="00383067" w:rsidRPr="004C40FD">
          <w:rPr>
            <w:rStyle w:val="Hyperlink"/>
          </w:rPr>
          <w:t>Figure 41: Example: Drug Not on File</w:t>
        </w:r>
        <w:r w:rsidR="00383067">
          <w:rPr>
            <w:webHidden/>
          </w:rPr>
          <w:tab/>
        </w:r>
        <w:r w:rsidR="00383067">
          <w:rPr>
            <w:webHidden/>
          </w:rPr>
          <w:fldChar w:fldCharType="begin"/>
        </w:r>
        <w:r w:rsidR="00383067">
          <w:rPr>
            <w:webHidden/>
          </w:rPr>
          <w:instrText xml:space="preserve"> PAGEREF _Toc508172545 \h </w:instrText>
        </w:r>
        <w:r w:rsidR="00383067">
          <w:rPr>
            <w:webHidden/>
          </w:rPr>
        </w:r>
        <w:r w:rsidR="00383067">
          <w:rPr>
            <w:webHidden/>
          </w:rPr>
          <w:fldChar w:fldCharType="separate"/>
        </w:r>
        <w:r w:rsidR="00383067">
          <w:rPr>
            <w:webHidden/>
          </w:rPr>
          <w:t>38</w:t>
        </w:r>
        <w:r w:rsidR="00383067">
          <w:rPr>
            <w:webHidden/>
          </w:rPr>
          <w:fldChar w:fldCharType="end"/>
        </w:r>
      </w:hyperlink>
    </w:p>
    <w:p w14:paraId="5C4CF62A" w14:textId="77777777" w:rsidR="00383067" w:rsidRDefault="00A91881">
      <w:pPr>
        <w:pStyle w:val="TableofFigures"/>
        <w:rPr>
          <w:rFonts w:asciiTheme="minorHAnsi" w:eastAsiaTheme="minorEastAsia" w:hAnsiTheme="minorHAnsi"/>
          <w:color w:val="auto"/>
        </w:rPr>
      </w:pPr>
      <w:hyperlink w:anchor="_Toc508172546" w:history="1">
        <w:r w:rsidR="00383067" w:rsidRPr="004C40FD">
          <w:rPr>
            <w:rStyle w:val="Hyperlink"/>
          </w:rPr>
          <w:t>Figure 42: Example: Outdated Transaction</w:t>
        </w:r>
        <w:r w:rsidR="00383067">
          <w:rPr>
            <w:webHidden/>
          </w:rPr>
          <w:tab/>
        </w:r>
        <w:r w:rsidR="00383067">
          <w:rPr>
            <w:webHidden/>
          </w:rPr>
          <w:fldChar w:fldCharType="begin"/>
        </w:r>
        <w:r w:rsidR="00383067">
          <w:rPr>
            <w:webHidden/>
          </w:rPr>
          <w:instrText xml:space="preserve"> PAGEREF _Toc508172546 \h </w:instrText>
        </w:r>
        <w:r w:rsidR="00383067">
          <w:rPr>
            <w:webHidden/>
          </w:rPr>
        </w:r>
        <w:r w:rsidR="00383067">
          <w:rPr>
            <w:webHidden/>
          </w:rPr>
          <w:fldChar w:fldCharType="separate"/>
        </w:r>
        <w:r w:rsidR="00383067">
          <w:rPr>
            <w:webHidden/>
          </w:rPr>
          <w:t>38</w:t>
        </w:r>
        <w:r w:rsidR="00383067">
          <w:rPr>
            <w:webHidden/>
          </w:rPr>
          <w:fldChar w:fldCharType="end"/>
        </w:r>
      </w:hyperlink>
    </w:p>
    <w:p w14:paraId="0F8C8918" w14:textId="77777777" w:rsidR="00383067" w:rsidRDefault="00A91881">
      <w:pPr>
        <w:pStyle w:val="TableofFigures"/>
        <w:rPr>
          <w:rFonts w:asciiTheme="minorHAnsi" w:eastAsiaTheme="minorEastAsia" w:hAnsiTheme="minorHAnsi"/>
          <w:color w:val="auto"/>
        </w:rPr>
      </w:pPr>
      <w:hyperlink w:anchor="_Toc508172547" w:history="1">
        <w:r w:rsidR="00383067" w:rsidRPr="004C40FD">
          <w:rPr>
            <w:rStyle w:val="Hyperlink"/>
          </w:rPr>
          <w:t>Figure 43: Example Setup: Cabinet1 Supplies Ward1; Cabinet2 Supplies Wards1,2,3; Cabinet3 Supplies Ward3 and Clininc1</w:t>
        </w:r>
        <w:r w:rsidR="00383067">
          <w:rPr>
            <w:webHidden/>
          </w:rPr>
          <w:tab/>
        </w:r>
        <w:r w:rsidR="00383067">
          <w:rPr>
            <w:webHidden/>
          </w:rPr>
          <w:fldChar w:fldCharType="begin"/>
        </w:r>
        <w:r w:rsidR="00383067">
          <w:rPr>
            <w:webHidden/>
          </w:rPr>
          <w:instrText xml:space="preserve"> PAGEREF _Toc508172547 \h </w:instrText>
        </w:r>
        <w:r w:rsidR="00383067">
          <w:rPr>
            <w:webHidden/>
          </w:rPr>
        </w:r>
        <w:r w:rsidR="00383067">
          <w:rPr>
            <w:webHidden/>
          </w:rPr>
          <w:fldChar w:fldCharType="separate"/>
        </w:r>
        <w:r w:rsidR="00383067">
          <w:rPr>
            <w:webHidden/>
          </w:rPr>
          <w:t>40</w:t>
        </w:r>
        <w:r w:rsidR="00383067">
          <w:rPr>
            <w:webHidden/>
          </w:rPr>
          <w:fldChar w:fldCharType="end"/>
        </w:r>
      </w:hyperlink>
    </w:p>
    <w:p w14:paraId="1D741D69" w14:textId="77777777" w:rsidR="00383067" w:rsidRDefault="00A91881">
      <w:pPr>
        <w:pStyle w:val="TableofFigures"/>
        <w:rPr>
          <w:rFonts w:asciiTheme="minorHAnsi" w:eastAsiaTheme="minorEastAsia" w:hAnsiTheme="minorHAnsi"/>
          <w:color w:val="auto"/>
        </w:rPr>
      </w:pPr>
      <w:hyperlink w:anchor="_Toc508172548" w:history="1">
        <w:r w:rsidR="00383067" w:rsidRPr="004C40FD">
          <w:rPr>
            <w:rStyle w:val="Hyperlink"/>
          </w:rPr>
          <w:t>Figure 44: PADE Dispensing Device Setup [PSJ PADE DEVICE SETUP] Option: Define a DWO Mail Group (1 of 2)</w:t>
        </w:r>
        <w:r w:rsidR="00383067">
          <w:rPr>
            <w:webHidden/>
          </w:rPr>
          <w:tab/>
        </w:r>
        <w:r w:rsidR="00383067">
          <w:rPr>
            <w:webHidden/>
          </w:rPr>
          <w:fldChar w:fldCharType="begin"/>
        </w:r>
        <w:r w:rsidR="00383067">
          <w:rPr>
            <w:webHidden/>
          </w:rPr>
          <w:instrText xml:space="preserve"> PAGEREF _Toc508172548 \h </w:instrText>
        </w:r>
        <w:r w:rsidR="00383067">
          <w:rPr>
            <w:webHidden/>
          </w:rPr>
        </w:r>
        <w:r w:rsidR="00383067">
          <w:rPr>
            <w:webHidden/>
          </w:rPr>
          <w:fldChar w:fldCharType="separate"/>
        </w:r>
        <w:r w:rsidR="00383067">
          <w:rPr>
            <w:webHidden/>
          </w:rPr>
          <w:t>40</w:t>
        </w:r>
        <w:r w:rsidR="00383067">
          <w:rPr>
            <w:webHidden/>
          </w:rPr>
          <w:fldChar w:fldCharType="end"/>
        </w:r>
      </w:hyperlink>
    </w:p>
    <w:p w14:paraId="0A9907C2" w14:textId="77777777" w:rsidR="00383067" w:rsidRDefault="00A91881">
      <w:pPr>
        <w:pStyle w:val="TableofFigures"/>
        <w:rPr>
          <w:rFonts w:asciiTheme="minorHAnsi" w:eastAsiaTheme="minorEastAsia" w:hAnsiTheme="minorHAnsi"/>
          <w:color w:val="auto"/>
        </w:rPr>
      </w:pPr>
      <w:hyperlink w:anchor="_Toc508172549" w:history="1">
        <w:r w:rsidR="00383067" w:rsidRPr="004C40FD">
          <w:rPr>
            <w:rStyle w:val="Hyperlink"/>
          </w:rPr>
          <w:t>Figure 45: PADE Dispensing Device Setup [PSJ PADE DEVICE SETUP] Option: Define a DWO Mail Group (2 of 2)</w:t>
        </w:r>
        <w:r w:rsidR="00383067">
          <w:rPr>
            <w:webHidden/>
          </w:rPr>
          <w:tab/>
        </w:r>
        <w:r w:rsidR="00383067">
          <w:rPr>
            <w:webHidden/>
          </w:rPr>
          <w:fldChar w:fldCharType="begin"/>
        </w:r>
        <w:r w:rsidR="00383067">
          <w:rPr>
            <w:webHidden/>
          </w:rPr>
          <w:instrText xml:space="preserve"> PAGEREF _Toc508172549 \h </w:instrText>
        </w:r>
        <w:r w:rsidR="00383067">
          <w:rPr>
            <w:webHidden/>
          </w:rPr>
        </w:r>
        <w:r w:rsidR="00383067">
          <w:rPr>
            <w:webHidden/>
          </w:rPr>
          <w:fldChar w:fldCharType="separate"/>
        </w:r>
        <w:r w:rsidR="00383067">
          <w:rPr>
            <w:webHidden/>
          </w:rPr>
          <w:t>41</w:t>
        </w:r>
        <w:r w:rsidR="00383067">
          <w:rPr>
            <w:webHidden/>
          </w:rPr>
          <w:fldChar w:fldCharType="end"/>
        </w:r>
      </w:hyperlink>
    </w:p>
    <w:p w14:paraId="2BCB6350" w14:textId="77777777" w:rsidR="00383067" w:rsidRDefault="00A91881">
      <w:pPr>
        <w:pStyle w:val="TableofFigures"/>
        <w:rPr>
          <w:rFonts w:asciiTheme="minorHAnsi" w:eastAsiaTheme="minorEastAsia" w:hAnsiTheme="minorHAnsi"/>
          <w:color w:val="auto"/>
        </w:rPr>
      </w:pPr>
      <w:hyperlink w:anchor="_Toc508172550" w:history="1">
        <w:r w:rsidR="00383067" w:rsidRPr="004C40FD">
          <w:rPr>
            <w:rStyle w:val="Hyperlink"/>
          </w:rPr>
          <w:t>Figure 46: Example: DWO Message Generated from Dispensing Device</w:t>
        </w:r>
        <w:r w:rsidR="00383067">
          <w:rPr>
            <w:webHidden/>
          </w:rPr>
          <w:tab/>
        </w:r>
        <w:r w:rsidR="00383067">
          <w:rPr>
            <w:webHidden/>
          </w:rPr>
          <w:fldChar w:fldCharType="begin"/>
        </w:r>
        <w:r w:rsidR="00383067">
          <w:rPr>
            <w:webHidden/>
          </w:rPr>
          <w:instrText xml:space="preserve"> PAGEREF _Toc508172550 \h </w:instrText>
        </w:r>
        <w:r w:rsidR="00383067">
          <w:rPr>
            <w:webHidden/>
          </w:rPr>
        </w:r>
        <w:r w:rsidR="00383067">
          <w:rPr>
            <w:webHidden/>
          </w:rPr>
          <w:fldChar w:fldCharType="separate"/>
        </w:r>
        <w:r w:rsidR="00383067">
          <w:rPr>
            <w:webHidden/>
          </w:rPr>
          <w:t>41</w:t>
        </w:r>
        <w:r w:rsidR="00383067">
          <w:rPr>
            <w:webHidden/>
          </w:rPr>
          <w:fldChar w:fldCharType="end"/>
        </w:r>
      </w:hyperlink>
    </w:p>
    <w:p w14:paraId="3B2431CD" w14:textId="77777777" w:rsidR="006D0372" w:rsidRDefault="006D0372" w:rsidP="006D0372">
      <w:pPr>
        <w:pStyle w:val="BodyText"/>
        <w:spacing w:line="240" w:lineRule="auto"/>
      </w:pPr>
      <w:r>
        <w:fldChar w:fldCharType="end"/>
      </w:r>
    </w:p>
    <w:p w14:paraId="08DC0296" w14:textId="7B5BDE4D" w:rsidR="006D0372" w:rsidRDefault="006D0372" w:rsidP="006D0372">
      <w:pPr>
        <w:pStyle w:val="HeadingFront-BackMatter"/>
      </w:pPr>
      <w:r>
        <w:t>List of Tables</w:t>
      </w:r>
    </w:p>
    <w:p w14:paraId="1C5B6E62" w14:textId="77777777" w:rsidR="00BA1A48" w:rsidRDefault="006D0372">
      <w:pPr>
        <w:pStyle w:val="TableofFigures"/>
        <w:rPr>
          <w:rFonts w:asciiTheme="minorHAnsi" w:eastAsiaTheme="minorEastAsia" w:hAnsiTheme="minorHAnsi"/>
          <w:color w:val="auto"/>
        </w:rPr>
      </w:pPr>
      <w:r>
        <w:fldChar w:fldCharType="begin"/>
      </w:r>
      <w:r>
        <w:instrText xml:space="preserve"> TOC \h \z \c "Table" </w:instrText>
      </w:r>
      <w:r>
        <w:fldChar w:fldCharType="separate"/>
      </w:r>
      <w:hyperlink w:anchor="_Toc508171887" w:history="1">
        <w:r w:rsidR="00BA1A48" w:rsidRPr="00DE6F13">
          <w:rPr>
            <w:rStyle w:val="Hyperlink"/>
          </w:rPr>
          <w:t>Table 1: Phase 2: Outbound Setup</w:t>
        </w:r>
        <w:r w:rsidR="00BA1A48">
          <w:rPr>
            <w:webHidden/>
          </w:rPr>
          <w:tab/>
        </w:r>
        <w:r w:rsidR="00BA1A48">
          <w:rPr>
            <w:webHidden/>
          </w:rPr>
          <w:fldChar w:fldCharType="begin"/>
        </w:r>
        <w:r w:rsidR="00BA1A48">
          <w:rPr>
            <w:webHidden/>
          </w:rPr>
          <w:instrText xml:space="preserve"> PAGEREF _Toc508171887 \h </w:instrText>
        </w:r>
        <w:r w:rsidR="00BA1A48">
          <w:rPr>
            <w:webHidden/>
          </w:rPr>
        </w:r>
        <w:r w:rsidR="00BA1A48">
          <w:rPr>
            <w:webHidden/>
          </w:rPr>
          <w:fldChar w:fldCharType="separate"/>
        </w:r>
        <w:r w:rsidR="00BA1A48">
          <w:rPr>
            <w:webHidden/>
          </w:rPr>
          <w:t>3</w:t>
        </w:r>
        <w:r w:rsidR="00BA1A48">
          <w:rPr>
            <w:webHidden/>
          </w:rPr>
          <w:fldChar w:fldCharType="end"/>
        </w:r>
      </w:hyperlink>
    </w:p>
    <w:p w14:paraId="7AA65FE4" w14:textId="77777777" w:rsidR="00BA1A48" w:rsidRDefault="00A91881">
      <w:pPr>
        <w:pStyle w:val="TableofFigures"/>
        <w:rPr>
          <w:rFonts w:asciiTheme="minorHAnsi" w:eastAsiaTheme="minorEastAsia" w:hAnsiTheme="minorHAnsi"/>
          <w:color w:val="auto"/>
        </w:rPr>
      </w:pPr>
      <w:hyperlink w:anchor="_Toc508171888" w:history="1">
        <w:r w:rsidR="00BA1A48" w:rsidRPr="00DE6F13">
          <w:rPr>
            <w:rStyle w:val="Hyperlink"/>
          </w:rPr>
          <w:t>Table 2: Security Keys</w:t>
        </w:r>
        <w:r w:rsidR="00BA1A48">
          <w:rPr>
            <w:webHidden/>
          </w:rPr>
          <w:tab/>
        </w:r>
        <w:r w:rsidR="00BA1A48">
          <w:rPr>
            <w:webHidden/>
          </w:rPr>
          <w:fldChar w:fldCharType="begin"/>
        </w:r>
        <w:r w:rsidR="00BA1A48">
          <w:rPr>
            <w:webHidden/>
          </w:rPr>
          <w:instrText xml:space="preserve"> PAGEREF _Toc508171888 \h </w:instrText>
        </w:r>
        <w:r w:rsidR="00BA1A48">
          <w:rPr>
            <w:webHidden/>
          </w:rPr>
        </w:r>
        <w:r w:rsidR="00BA1A48">
          <w:rPr>
            <w:webHidden/>
          </w:rPr>
          <w:fldChar w:fldCharType="separate"/>
        </w:r>
        <w:r w:rsidR="00BA1A48">
          <w:rPr>
            <w:webHidden/>
          </w:rPr>
          <w:t>4</w:t>
        </w:r>
        <w:r w:rsidR="00BA1A48">
          <w:rPr>
            <w:webHidden/>
          </w:rPr>
          <w:fldChar w:fldCharType="end"/>
        </w:r>
      </w:hyperlink>
    </w:p>
    <w:p w14:paraId="5BB9BA2B" w14:textId="77777777" w:rsidR="00BA1A48" w:rsidRDefault="00A91881">
      <w:pPr>
        <w:pStyle w:val="TableofFigures"/>
        <w:rPr>
          <w:rFonts w:asciiTheme="minorHAnsi" w:eastAsiaTheme="minorEastAsia" w:hAnsiTheme="minorHAnsi"/>
          <w:color w:val="auto"/>
        </w:rPr>
      </w:pPr>
      <w:hyperlink w:anchor="_Toc508171889" w:history="1">
        <w:r w:rsidR="00BA1A48" w:rsidRPr="00DE6F13">
          <w:rPr>
            <w:rStyle w:val="Hyperlink"/>
          </w:rPr>
          <w:t xml:space="preserve">Table 3: </w:t>
        </w:r>
        <w:r w:rsidR="00BA1A48" w:rsidRPr="00DE6F13">
          <w:rPr>
            <w:rStyle w:val="Hyperlink"/>
            <w:bCs/>
          </w:rPr>
          <w:t>PSJ PADE MAIN MENU</w:t>
        </w:r>
        <w:r w:rsidR="00BA1A48" w:rsidRPr="00DE6F13">
          <w:rPr>
            <w:rStyle w:val="Hyperlink"/>
          </w:rPr>
          <w:t xml:space="preserve"> Options (Functions)</w:t>
        </w:r>
        <w:r w:rsidR="00BA1A48">
          <w:rPr>
            <w:webHidden/>
          </w:rPr>
          <w:tab/>
        </w:r>
        <w:r w:rsidR="00BA1A48">
          <w:rPr>
            <w:webHidden/>
          </w:rPr>
          <w:fldChar w:fldCharType="begin"/>
        </w:r>
        <w:r w:rsidR="00BA1A48">
          <w:rPr>
            <w:webHidden/>
          </w:rPr>
          <w:instrText xml:space="preserve"> PAGEREF _Toc508171889 \h </w:instrText>
        </w:r>
        <w:r w:rsidR="00BA1A48">
          <w:rPr>
            <w:webHidden/>
          </w:rPr>
        </w:r>
        <w:r w:rsidR="00BA1A48">
          <w:rPr>
            <w:webHidden/>
          </w:rPr>
          <w:fldChar w:fldCharType="separate"/>
        </w:r>
        <w:r w:rsidR="00BA1A48">
          <w:rPr>
            <w:webHidden/>
          </w:rPr>
          <w:t>6</w:t>
        </w:r>
        <w:r w:rsidR="00BA1A48">
          <w:rPr>
            <w:webHidden/>
          </w:rPr>
          <w:fldChar w:fldCharType="end"/>
        </w:r>
      </w:hyperlink>
    </w:p>
    <w:p w14:paraId="7F27E5B3" w14:textId="77777777" w:rsidR="00BA1A48" w:rsidRDefault="00A91881">
      <w:pPr>
        <w:pStyle w:val="TableofFigures"/>
        <w:rPr>
          <w:rFonts w:asciiTheme="minorHAnsi" w:eastAsiaTheme="minorEastAsia" w:hAnsiTheme="minorHAnsi"/>
          <w:color w:val="auto"/>
        </w:rPr>
      </w:pPr>
      <w:hyperlink w:anchor="_Toc508171890" w:history="1">
        <w:r w:rsidR="00BA1A48" w:rsidRPr="00DE6F13">
          <w:rPr>
            <w:rStyle w:val="Hyperlink"/>
          </w:rPr>
          <w:t>Table 4: Phase 3: Inbound to VistA Tasks</w:t>
        </w:r>
        <w:r w:rsidR="00BA1A48">
          <w:rPr>
            <w:webHidden/>
          </w:rPr>
          <w:tab/>
        </w:r>
        <w:r w:rsidR="00BA1A48">
          <w:rPr>
            <w:webHidden/>
          </w:rPr>
          <w:fldChar w:fldCharType="begin"/>
        </w:r>
        <w:r w:rsidR="00BA1A48">
          <w:rPr>
            <w:webHidden/>
          </w:rPr>
          <w:instrText xml:space="preserve"> PAGEREF _Toc508171890 \h </w:instrText>
        </w:r>
        <w:r w:rsidR="00BA1A48">
          <w:rPr>
            <w:webHidden/>
          </w:rPr>
        </w:r>
        <w:r w:rsidR="00BA1A48">
          <w:rPr>
            <w:webHidden/>
          </w:rPr>
          <w:fldChar w:fldCharType="separate"/>
        </w:r>
        <w:r w:rsidR="00BA1A48">
          <w:rPr>
            <w:webHidden/>
          </w:rPr>
          <w:t>26</w:t>
        </w:r>
        <w:r w:rsidR="00BA1A48">
          <w:rPr>
            <w:webHidden/>
          </w:rPr>
          <w:fldChar w:fldCharType="end"/>
        </w:r>
      </w:hyperlink>
    </w:p>
    <w:p w14:paraId="38A3FB50" w14:textId="77777777" w:rsidR="00BA1A48" w:rsidRDefault="00A91881">
      <w:pPr>
        <w:pStyle w:val="TableofFigures"/>
        <w:rPr>
          <w:rFonts w:asciiTheme="minorHAnsi" w:eastAsiaTheme="minorEastAsia" w:hAnsiTheme="minorHAnsi"/>
          <w:color w:val="auto"/>
        </w:rPr>
      </w:pPr>
      <w:hyperlink w:anchor="_Toc508171891" w:history="1">
        <w:r w:rsidR="00BA1A48" w:rsidRPr="00DE6F13">
          <w:rPr>
            <w:rStyle w:val="Hyperlink"/>
          </w:rPr>
          <w:t>Table 5: PADE Inventory System Setup Fields</w:t>
        </w:r>
        <w:r w:rsidR="00BA1A48">
          <w:rPr>
            <w:webHidden/>
          </w:rPr>
          <w:tab/>
        </w:r>
        <w:r w:rsidR="00BA1A48">
          <w:rPr>
            <w:webHidden/>
          </w:rPr>
          <w:fldChar w:fldCharType="begin"/>
        </w:r>
        <w:r w:rsidR="00BA1A48">
          <w:rPr>
            <w:webHidden/>
          </w:rPr>
          <w:instrText xml:space="preserve"> PAGEREF _Toc508171891 \h </w:instrText>
        </w:r>
        <w:r w:rsidR="00BA1A48">
          <w:rPr>
            <w:webHidden/>
          </w:rPr>
        </w:r>
        <w:r w:rsidR="00BA1A48">
          <w:rPr>
            <w:webHidden/>
          </w:rPr>
          <w:fldChar w:fldCharType="separate"/>
        </w:r>
        <w:r w:rsidR="00BA1A48">
          <w:rPr>
            <w:webHidden/>
          </w:rPr>
          <w:t>30</w:t>
        </w:r>
        <w:r w:rsidR="00BA1A48">
          <w:rPr>
            <w:webHidden/>
          </w:rPr>
          <w:fldChar w:fldCharType="end"/>
        </w:r>
      </w:hyperlink>
    </w:p>
    <w:p w14:paraId="05ED0C80" w14:textId="77777777" w:rsidR="00BA1A48" w:rsidRDefault="00A91881">
      <w:pPr>
        <w:pStyle w:val="TableofFigures"/>
        <w:rPr>
          <w:rFonts w:asciiTheme="minorHAnsi" w:eastAsiaTheme="minorEastAsia" w:hAnsiTheme="minorHAnsi"/>
          <w:color w:val="auto"/>
        </w:rPr>
      </w:pPr>
      <w:hyperlink w:anchor="_Toc508171892" w:history="1">
        <w:r w:rsidR="00BA1A48" w:rsidRPr="00DE6F13">
          <w:rPr>
            <w:rStyle w:val="Hyperlink"/>
          </w:rPr>
          <w:t>Table 6: Phase 4: Implementation Tasks</w:t>
        </w:r>
        <w:r w:rsidR="00BA1A48">
          <w:rPr>
            <w:webHidden/>
          </w:rPr>
          <w:tab/>
        </w:r>
        <w:r w:rsidR="00BA1A48">
          <w:rPr>
            <w:webHidden/>
          </w:rPr>
          <w:fldChar w:fldCharType="begin"/>
        </w:r>
        <w:r w:rsidR="00BA1A48">
          <w:rPr>
            <w:webHidden/>
          </w:rPr>
          <w:instrText xml:space="preserve"> PAGEREF _Toc508171892 \h </w:instrText>
        </w:r>
        <w:r w:rsidR="00BA1A48">
          <w:rPr>
            <w:webHidden/>
          </w:rPr>
        </w:r>
        <w:r w:rsidR="00BA1A48">
          <w:rPr>
            <w:webHidden/>
          </w:rPr>
          <w:fldChar w:fldCharType="separate"/>
        </w:r>
        <w:r w:rsidR="00BA1A48">
          <w:rPr>
            <w:webHidden/>
          </w:rPr>
          <w:t>42</w:t>
        </w:r>
        <w:r w:rsidR="00BA1A48">
          <w:rPr>
            <w:webHidden/>
          </w:rPr>
          <w:fldChar w:fldCharType="end"/>
        </w:r>
      </w:hyperlink>
    </w:p>
    <w:p w14:paraId="72053535" w14:textId="77777777" w:rsidR="00BA1A48" w:rsidRDefault="00A91881">
      <w:pPr>
        <w:pStyle w:val="TableofFigures"/>
        <w:rPr>
          <w:rFonts w:asciiTheme="minorHAnsi" w:eastAsiaTheme="minorEastAsia" w:hAnsiTheme="minorHAnsi"/>
          <w:color w:val="auto"/>
        </w:rPr>
      </w:pPr>
      <w:hyperlink w:anchor="_Toc508171893" w:history="1">
        <w:r w:rsidR="00BA1A48" w:rsidRPr="00DE6F13">
          <w:rPr>
            <w:rStyle w:val="Hyperlink"/>
          </w:rPr>
          <w:t>Table 7: Common Issues and Resolution</w:t>
        </w:r>
        <w:r w:rsidR="00BA1A48">
          <w:rPr>
            <w:webHidden/>
          </w:rPr>
          <w:tab/>
        </w:r>
        <w:r w:rsidR="00BA1A48">
          <w:rPr>
            <w:webHidden/>
          </w:rPr>
          <w:fldChar w:fldCharType="begin"/>
        </w:r>
        <w:r w:rsidR="00BA1A48">
          <w:rPr>
            <w:webHidden/>
          </w:rPr>
          <w:instrText xml:space="preserve"> PAGEREF _Toc508171893 \h </w:instrText>
        </w:r>
        <w:r w:rsidR="00BA1A48">
          <w:rPr>
            <w:webHidden/>
          </w:rPr>
        </w:r>
        <w:r w:rsidR="00BA1A48">
          <w:rPr>
            <w:webHidden/>
          </w:rPr>
          <w:fldChar w:fldCharType="separate"/>
        </w:r>
        <w:r w:rsidR="00BA1A48">
          <w:rPr>
            <w:webHidden/>
          </w:rPr>
          <w:t>44</w:t>
        </w:r>
        <w:r w:rsidR="00BA1A48">
          <w:rPr>
            <w:webHidden/>
          </w:rPr>
          <w:fldChar w:fldCharType="end"/>
        </w:r>
      </w:hyperlink>
    </w:p>
    <w:p w14:paraId="445D9E20" w14:textId="77777777" w:rsidR="006D0372" w:rsidRDefault="006D0372" w:rsidP="006D0372">
      <w:pPr>
        <w:pStyle w:val="BodyText"/>
        <w:spacing w:line="240" w:lineRule="auto"/>
      </w:pPr>
      <w:r>
        <w:fldChar w:fldCharType="end"/>
      </w:r>
    </w:p>
    <w:p w14:paraId="0E6C1774" w14:textId="77777777" w:rsidR="006D0372" w:rsidRDefault="006D0372" w:rsidP="006D0372">
      <w:pPr>
        <w:pStyle w:val="BodyText"/>
        <w:spacing w:line="240" w:lineRule="auto"/>
      </w:pPr>
    </w:p>
    <w:p w14:paraId="5A73FB16" w14:textId="77777777" w:rsidR="00731EFF" w:rsidRPr="00731EFF" w:rsidRDefault="00731EFF" w:rsidP="006D0372">
      <w:pPr>
        <w:pStyle w:val="BodyText"/>
        <w:spacing w:line="240" w:lineRule="auto"/>
        <w:sectPr w:rsidR="00731EFF" w:rsidRPr="00731EFF" w:rsidSect="009D4D64">
          <w:footerReference w:type="default" r:id="rId20"/>
          <w:footerReference w:type="first" r:id="rId21"/>
          <w:pgSz w:w="12240" w:h="15840" w:code="1"/>
          <w:pgMar w:top="1440" w:right="1440" w:bottom="1440" w:left="1440" w:header="720" w:footer="720" w:gutter="0"/>
          <w:pgNumType w:fmt="lowerRoman"/>
          <w:cols w:space="720"/>
          <w:docGrid w:linePitch="360"/>
        </w:sectPr>
      </w:pPr>
    </w:p>
    <w:p w14:paraId="290A8705" w14:textId="77777777" w:rsidR="00BC34C9" w:rsidRDefault="00BC34C9" w:rsidP="006D0372">
      <w:pPr>
        <w:pStyle w:val="Heading1"/>
        <w:spacing w:line="240" w:lineRule="auto"/>
      </w:pPr>
      <w:bookmarkStart w:id="7" w:name="_Toc448244021"/>
      <w:bookmarkStart w:id="8" w:name="_Ref508191015"/>
      <w:bookmarkStart w:id="9" w:name="_Toc513038163"/>
      <w:bookmarkEnd w:id="0"/>
      <w:r>
        <w:lastRenderedPageBreak/>
        <w:t>Introduction</w:t>
      </w:r>
      <w:bookmarkEnd w:id="7"/>
      <w:bookmarkEnd w:id="8"/>
      <w:bookmarkEnd w:id="9"/>
    </w:p>
    <w:p w14:paraId="290A8706" w14:textId="5E77B0C4" w:rsidR="00B75CAD" w:rsidRPr="00A52218" w:rsidRDefault="000C5DCE" w:rsidP="006D0372">
      <w:pPr>
        <w:pStyle w:val="BodyText"/>
        <w:keepNext/>
        <w:keepLines/>
        <w:spacing w:line="240" w:lineRule="auto"/>
      </w:pPr>
      <w:r>
        <w:t xml:space="preserve">The </w:t>
      </w:r>
      <w:r w:rsidR="00F639D2" w:rsidRPr="00A52218">
        <w:t>Pharmacy Interface Automation project create</w:t>
      </w:r>
      <w:r w:rsidR="00AF15A2">
        <w:t>d</w:t>
      </w:r>
      <w:r w:rsidR="00F639D2" w:rsidRPr="00A52218">
        <w:t xml:space="preserve"> an automated interface between the Pharmacy Automated Dispensing Equipment (PADE) used in the inpatient and outpatient care settings and </w:t>
      </w:r>
      <w:r w:rsidR="00AE2742" w:rsidRPr="00AE2742">
        <w:t>Veterans Health Information Systems and Technology Architecture</w:t>
      </w:r>
      <w:r w:rsidR="00AE2742">
        <w:t xml:space="preserve"> (</w:t>
      </w:r>
      <w:r w:rsidR="00F639D2" w:rsidRPr="00A52218">
        <w:t>VistA</w:t>
      </w:r>
      <w:r w:rsidR="00AE2742">
        <w:t>)</w:t>
      </w:r>
      <w:r w:rsidR="00F639D2" w:rsidRPr="00A52218">
        <w:t xml:space="preserve">. </w:t>
      </w:r>
      <w:r w:rsidR="00B75CAD" w:rsidRPr="00A52218">
        <w:t xml:space="preserve">The purpose of this </w:t>
      </w:r>
      <w:r w:rsidR="001132FD">
        <w:t>Setup and Troubleshooting Guide</w:t>
      </w:r>
      <w:r w:rsidR="00B75CAD" w:rsidRPr="00A52218">
        <w:t xml:space="preserve"> is to walk through the </w:t>
      </w:r>
      <w:r w:rsidR="00701496" w:rsidRPr="00A52218">
        <w:t>setup</w:t>
      </w:r>
      <w:r w:rsidR="00B75CAD" w:rsidRPr="00A52218">
        <w:t xml:space="preserve"> of the Pharmacy Interface Automation (PIA) f</w:t>
      </w:r>
      <w:r w:rsidR="0085254D" w:rsidRPr="00A52218">
        <w:t>unctionality included in patches</w:t>
      </w:r>
      <w:r w:rsidR="00B75CAD" w:rsidRPr="00A52218">
        <w:t xml:space="preserve"> PSJ*5*317 and PSS*1*193.</w:t>
      </w:r>
    </w:p>
    <w:p w14:paraId="6BFAA276" w14:textId="6AE3590C" w:rsidR="00E400D7" w:rsidRDefault="0073734D" w:rsidP="006D0372">
      <w:pPr>
        <w:pStyle w:val="Caution"/>
        <w:spacing w:line="240" w:lineRule="auto"/>
      </w:pPr>
      <w:r>
        <w:rPr>
          <w:noProof/>
          <w:lang w:eastAsia="en-US"/>
        </w:rPr>
        <w:drawing>
          <wp:inline distT="0" distB="0" distL="0" distR="0" wp14:anchorId="2EDC06D0" wp14:editId="49FE3127">
            <wp:extent cx="409575" cy="409575"/>
            <wp:effectExtent l="0" t="0" r="9525" b="9525"/>
            <wp:docPr id="8" name="Picture 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 xml:space="preserve">CAUTION: </w:t>
      </w:r>
      <w:r w:rsidR="00160EBD" w:rsidRPr="00160EBD">
        <w:t>It is highly suggested that you read the s</w:t>
      </w:r>
      <w:r w:rsidR="00B75CAD" w:rsidRPr="00160EBD">
        <w:t>upporting documentation</w:t>
      </w:r>
      <w:r w:rsidR="00160EBD" w:rsidRPr="00160EBD">
        <w:t xml:space="preserve"> </w:t>
      </w:r>
      <w:r w:rsidR="00160EBD" w:rsidRPr="0073734D">
        <w:rPr>
          <w:i/>
        </w:rPr>
        <w:t>BEFORE</w:t>
      </w:r>
      <w:r w:rsidR="00160EBD" w:rsidRPr="00160EBD">
        <w:t xml:space="preserve"> beginning with setup.</w:t>
      </w:r>
    </w:p>
    <w:p w14:paraId="290A8707" w14:textId="1B36A975" w:rsidR="00B75CAD" w:rsidRPr="00A52218" w:rsidRDefault="001132FD" w:rsidP="006D0372">
      <w:pPr>
        <w:pStyle w:val="BodyText"/>
        <w:keepNext/>
        <w:keepLines/>
        <w:spacing w:line="240" w:lineRule="auto"/>
        <w:rPr>
          <w:szCs w:val="22"/>
        </w:rPr>
      </w:pPr>
      <w:r>
        <w:rPr>
          <w:szCs w:val="22"/>
        </w:rPr>
        <w:t>Supporting documents</w:t>
      </w:r>
      <w:r w:rsidR="00B75CAD" w:rsidRPr="00A52218">
        <w:rPr>
          <w:szCs w:val="22"/>
        </w:rPr>
        <w:t xml:space="preserve"> are listed below:</w:t>
      </w:r>
    </w:p>
    <w:p w14:paraId="290A8708" w14:textId="77777777" w:rsidR="00B75CAD" w:rsidRPr="00A52218" w:rsidRDefault="00A91881" w:rsidP="006D0372">
      <w:pPr>
        <w:pStyle w:val="ListBullet"/>
        <w:keepNext/>
        <w:keepLines/>
      </w:pPr>
      <w:hyperlink r:id="rId23" w:history="1">
        <w:r w:rsidR="00B75CAD" w:rsidRPr="00A52218">
          <w:rPr>
            <w:rStyle w:val="Hyperlink"/>
          </w:rPr>
          <w:t xml:space="preserve">User </w:t>
        </w:r>
        <w:r w:rsidR="0085254D" w:rsidRPr="00A52218">
          <w:rPr>
            <w:rStyle w:val="Hyperlink"/>
          </w:rPr>
          <w:t>Manual</w:t>
        </w:r>
      </w:hyperlink>
    </w:p>
    <w:p w14:paraId="290A8709" w14:textId="77777777" w:rsidR="00B75CAD" w:rsidRPr="00A52218" w:rsidRDefault="00A91881" w:rsidP="006D0372">
      <w:pPr>
        <w:pStyle w:val="ListBullet"/>
      </w:pPr>
      <w:hyperlink r:id="rId24" w:history="1">
        <w:r w:rsidR="00B75CAD" w:rsidRPr="00A52218">
          <w:rPr>
            <w:rStyle w:val="Hyperlink"/>
          </w:rPr>
          <w:t xml:space="preserve">Technical </w:t>
        </w:r>
        <w:r w:rsidR="0085254D" w:rsidRPr="00A52218">
          <w:rPr>
            <w:rStyle w:val="Hyperlink"/>
          </w:rPr>
          <w:t>Manual</w:t>
        </w:r>
      </w:hyperlink>
    </w:p>
    <w:p w14:paraId="290A870A" w14:textId="77777777" w:rsidR="0085254D" w:rsidRPr="00A52218" w:rsidRDefault="00A91881" w:rsidP="006D0372">
      <w:pPr>
        <w:pStyle w:val="ListBullet"/>
      </w:pPr>
      <w:hyperlink r:id="rId25" w:history="1">
        <w:r w:rsidR="00B75CAD" w:rsidRPr="00A52218">
          <w:rPr>
            <w:rStyle w:val="Hyperlink"/>
          </w:rPr>
          <w:t>Installation Guide</w:t>
        </w:r>
      </w:hyperlink>
      <w:r w:rsidR="00B75CAD" w:rsidRPr="00A52218">
        <w:t xml:space="preserve"> (this is for VistA installation)</w:t>
      </w:r>
    </w:p>
    <w:p w14:paraId="290A870C" w14:textId="1B0FB237" w:rsidR="00B75CAD" w:rsidRPr="00A52218" w:rsidRDefault="00B75CAD" w:rsidP="00F46407">
      <w:pPr>
        <w:pStyle w:val="BodyText"/>
        <w:keepNext/>
        <w:keepLines/>
        <w:spacing w:line="240" w:lineRule="auto"/>
        <w:rPr>
          <w:szCs w:val="22"/>
        </w:rPr>
      </w:pPr>
      <w:r w:rsidRPr="00A52218">
        <w:rPr>
          <w:szCs w:val="22"/>
        </w:rPr>
        <w:t xml:space="preserve">We </w:t>
      </w:r>
      <w:r w:rsidRPr="0073734D">
        <w:rPr>
          <w:i/>
          <w:szCs w:val="22"/>
        </w:rPr>
        <w:t>recommend</w:t>
      </w:r>
      <w:r w:rsidRPr="00A52218">
        <w:rPr>
          <w:szCs w:val="22"/>
        </w:rPr>
        <w:t xml:space="preserve"> the following approach to begin setting up and using the Pharmacy Int</w:t>
      </w:r>
      <w:r w:rsidR="008D0DDD" w:rsidRPr="00A52218">
        <w:rPr>
          <w:szCs w:val="22"/>
        </w:rPr>
        <w:t>erface Automation functionality.</w:t>
      </w:r>
      <w:r w:rsidR="00160EBD">
        <w:rPr>
          <w:szCs w:val="22"/>
        </w:rPr>
        <w:t xml:space="preserve"> This will vary greatly from site to site and depend on the vendor at the site. </w:t>
      </w:r>
      <w:r w:rsidR="00603C03">
        <w:rPr>
          <w:szCs w:val="22"/>
        </w:rPr>
        <w:t>Click the links for details</w:t>
      </w:r>
      <w:r w:rsidR="00AE2742">
        <w:rPr>
          <w:szCs w:val="22"/>
        </w:rPr>
        <w:t>:</w:t>
      </w:r>
    </w:p>
    <w:p w14:paraId="290A870D" w14:textId="347B63CD" w:rsidR="00F07A02" w:rsidRPr="00A52218" w:rsidRDefault="00A91881" w:rsidP="00F46407">
      <w:pPr>
        <w:pStyle w:val="ListBullet"/>
        <w:keepNext/>
        <w:keepLines/>
      </w:pPr>
      <w:hyperlink w:anchor="_Phase_1:_ACL" w:history="1">
        <w:r w:rsidR="00AE2742" w:rsidRPr="00AE2742">
          <w:rPr>
            <w:rStyle w:val="Hyperlink"/>
          </w:rPr>
          <w:fldChar w:fldCharType="begin"/>
        </w:r>
        <w:r w:rsidR="00AE2742" w:rsidRPr="00AE2742">
          <w:rPr>
            <w:color w:val="0000FF"/>
            <w:u w:val="single"/>
          </w:rPr>
          <w:instrText xml:space="preserve"> REF _Ref508174743 \h </w:instrText>
        </w:r>
        <w:r w:rsidR="00AE2742">
          <w:rPr>
            <w:rStyle w:val="Hyperlink"/>
          </w:rPr>
          <w:instrText xml:space="preserve"> \* MERGEFORMAT </w:instrText>
        </w:r>
        <w:r w:rsidR="00AE2742" w:rsidRPr="00AE2742">
          <w:rPr>
            <w:rStyle w:val="Hyperlink"/>
          </w:rPr>
        </w:r>
        <w:r w:rsidR="00AE2742" w:rsidRPr="00AE2742">
          <w:rPr>
            <w:rStyle w:val="Hyperlink"/>
          </w:rPr>
          <w:fldChar w:fldCharType="separate"/>
        </w:r>
        <w:r w:rsidR="00AE2742" w:rsidRPr="00AE2742">
          <w:rPr>
            <w:color w:val="0000FF"/>
            <w:u w:val="single"/>
          </w:rPr>
          <w:t>Phase 1: ACL Request/Connectivity Setup Checklist</w:t>
        </w:r>
        <w:r w:rsidR="00AE2742" w:rsidRPr="00AE2742">
          <w:rPr>
            <w:rStyle w:val="Hyperlink"/>
          </w:rPr>
          <w:fldChar w:fldCharType="end"/>
        </w:r>
      </w:hyperlink>
      <w:r w:rsidR="00F07A02" w:rsidRPr="00A52218">
        <w:t xml:space="preserve"> (2-3 weeks)</w:t>
      </w:r>
    </w:p>
    <w:p w14:paraId="290A870E" w14:textId="16866DEF" w:rsidR="00B75CAD" w:rsidRPr="00E400D7" w:rsidRDefault="004C63BD" w:rsidP="00F46407">
      <w:pPr>
        <w:pStyle w:val="ListBullet2"/>
        <w:keepNext/>
        <w:keepLines/>
      </w:pPr>
      <w:r w:rsidRPr="00E400D7">
        <w:t>Outbound (</w:t>
      </w:r>
      <w:r w:rsidR="0014196B" w:rsidRPr="00E400D7">
        <w:t>Health Connect</w:t>
      </w:r>
      <w:r w:rsidR="00AE2742">
        <w:t xml:space="preserve"> </w:t>
      </w:r>
      <w:r w:rsidR="00AE2742">
        <w:sym w:font="Wingdings" w:char="F0E0"/>
      </w:r>
      <w:r w:rsidR="00AE2742" w:rsidRPr="00E400D7">
        <w:t xml:space="preserve"> </w:t>
      </w:r>
      <w:r w:rsidR="00B75CAD" w:rsidRPr="00E400D7">
        <w:t>PADE)</w:t>
      </w:r>
    </w:p>
    <w:p w14:paraId="290A870F" w14:textId="73C19D33" w:rsidR="00B75CAD" w:rsidRPr="00E400D7" w:rsidRDefault="00B75CAD" w:rsidP="00F46407">
      <w:pPr>
        <w:pStyle w:val="ListBullet2"/>
      </w:pPr>
      <w:r w:rsidRPr="00E400D7">
        <w:t>Inbound (PADE</w:t>
      </w:r>
      <w:r w:rsidR="00AE2742">
        <w:t xml:space="preserve"> </w:t>
      </w:r>
      <w:r w:rsidR="00AE2742">
        <w:sym w:font="Wingdings" w:char="F0E0"/>
      </w:r>
      <w:r w:rsidR="00AE2742">
        <w:t xml:space="preserve"> </w:t>
      </w:r>
      <w:r w:rsidR="0014196B" w:rsidRPr="00E400D7">
        <w:t>Health Connect</w:t>
      </w:r>
      <w:r w:rsidRPr="00E400D7">
        <w:t>)</w:t>
      </w:r>
    </w:p>
    <w:p w14:paraId="290A8710" w14:textId="74788418" w:rsidR="00B75CAD" w:rsidRPr="00A52218" w:rsidRDefault="00A91881" w:rsidP="00F46407">
      <w:pPr>
        <w:pStyle w:val="ListBullet"/>
        <w:keepNext/>
        <w:keepLines/>
      </w:pPr>
      <w:hyperlink w:anchor="_Phase_2:_Outbound" w:history="1">
        <w:r w:rsidR="00AE2742" w:rsidRPr="00AE2742">
          <w:rPr>
            <w:rStyle w:val="Hyperlink"/>
          </w:rPr>
          <w:fldChar w:fldCharType="begin"/>
        </w:r>
        <w:r w:rsidR="00AE2742" w:rsidRPr="00AE2742">
          <w:rPr>
            <w:color w:val="0000FF"/>
            <w:u w:val="single"/>
          </w:rPr>
          <w:instrText xml:space="preserve"> REF _Ref508174766 \h </w:instrText>
        </w:r>
        <w:r w:rsidR="00AE2742">
          <w:rPr>
            <w:rStyle w:val="Hyperlink"/>
          </w:rPr>
          <w:instrText xml:space="preserve"> \* MERGEFORMAT </w:instrText>
        </w:r>
        <w:r w:rsidR="00AE2742" w:rsidRPr="00AE2742">
          <w:rPr>
            <w:rStyle w:val="Hyperlink"/>
          </w:rPr>
        </w:r>
        <w:r w:rsidR="00AE2742" w:rsidRPr="00AE2742">
          <w:rPr>
            <w:rStyle w:val="Hyperlink"/>
          </w:rPr>
          <w:fldChar w:fldCharType="separate"/>
        </w:r>
        <w:r w:rsidR="00AE2742" w:rsidRPr="00AE2742">
          <w:rPr>
            <w:color w:val="0000FF"/>
            <w:u w:val="single"/>
          </w:rPr>
          <w:t>Phase 2: Outbound to PADE Setup</w:t>
        </w:r>
        <w:r w:rsidR="00AE2742" w:rsidRPr="00AE2742">
          <w:rPr>
            <w:rStyle w:val="Hyperlink"/>
          </w:rPr>
          <w:fldChar w:fldCharType="end"/>
        </w:r>
      </w:hyperlink>
    </w:p>
    <w:p w14:paraId="290A8711" w14:textId="07A98E40" w:rsidR="00B75CAD" w:rsidRPr="00A52218" w:rsidRDefault="00A64FA0" w:rsidP="00F46407">
      <w:pPr>
        <w:pStyle w:val="NoteIndent2"/>
      </w:pPr>
      <w:r>
        <w:rPr>
          <w:noProof/>
          <w:lang w:eastAsia="en-US"/>
        </w:rPr>
        <w:drawing>
          <wp:inline distT="0" distB="0" distL="0" distR="0" wp14:anchorId="0EC2D976" wp14:editId="641D3DC9">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400D7">
        <w:tab/>
      </w:r>
      <w:r w:rsidR="00E400D7" w:rsidRPr="00E400D7">
        <w:rPr>
          <w:b/>
        </w:rPr>
        <w:t>NOTE</w:t>
      </w:r>
      <w:r w:rsidR="0085254D" w:rsidRPr="00E400D7">
        <w:rPr>
          <w:b/>
        </w:rPr>
        <w:t>:</w:t>
      </w:r>
      <w:r w:rsidR="0085254D" w:rsidRPr="00A52218">
        <w:t xml:space="preserve"> </w:t>
      </w:r>
      <w:r w:rsidR="00BB4FCF" w:rsidRPr="004C63BD">
        <w:t>The outbound setup</w:t>
      </w:r>
      <w:r w:rsidR="00BB4FCF">
        <w:t xml:space="preserve"> c</w:t>
      </w:r>
      <w:r w:rsidR="00B75CAD" w:rsidRPr="00A52218">
        <w:t>an be started while waiting for ACL approval</w:t>
      </w:r>
      <w:r w:rsidR="008D0DDD" w:rsidRPr="00A52218">
        <w:t xml:space="preserve"> and connectivity</w:t>
      </w:r>
      <w:r w:rsidR="00F07A02" w:rsidRPr="00A52218">
        <w:t>.</w:t>
      </w:r>
    </w:p>
    <w:p w14:paraId="290A8712" w14:textId="4ED82BAF" w:rsidR="00B75CAD" w:rsidRPr="00A52218" w:rsidRDefault="00A91881" w:rsidP="00F46407">
      <w:pPr>
        <w:pStyle w:val="ListBullet"/>
        <w:keepNext/>
        <w:keepLines/>
      </w:pPr>
      <w:hyperlink w:anchor="_Phase_3:_Inbound" w:history="1">
        <w:r w:rsidR="00AE2742" w:rsidRPr="00AE2742">
          <w:rPr>
            <w:rStyle w:val="Hyperlink"/>
          </w:rPr>
          <w:fldChar w:fldCharType="begin"/>
        </w:r>
        <w:r w:rsidR="00AE2742" w:rsidRPr="00AE2742">
          <w:rPr>
            <w:color w:val="0000FF"/>
            <w:u w:val="single"/>
          </w:rPr>
          <w:instrText xml:space="preserve"> REF _Ref508174796 \h </w:instrText>
        </w:r>
        <w:r w:rsidR="00AE2742">
          <w:rPr>
            <w:rStyle w:val="Hyperlink"/>
          </w:rPr>
          <w:instrText xml:space="preserve"> \* MERGEFORMAT </w:instrText>
        </w:r>
        <w:r w:rsidR="00AE2742" w:rsidRPr="00AE2742">
          <w:rPr>
            <w:rStyle w:val="Hyperlink"/>
          </w:rPr>
        </w:r>
        <w:r w:rsidR="00AE2742" w:rsidRPr="00AE2742">
          <w:rPr>
            <w:rStyle w:val="Hyperlink"/>
          </w:rPr>
          <w:fldChar w:fldCharType="separate"/>
        </w:r>
        <w:r w:rsidR="00AE2742" w:rsidRPr="00AE2742">
          <w:rPr>
            <w:color w:val="0000FF"/>
            <w:u w:val="single"/>
          </w:rPr>
          <w:t>Phase 3: Inbound to VistA Setup</w:t>
        </w:r>
        <w:r w:rsidR="00AE2742" w:rsidRPr="00AE2742">
          <w:rPr>
            <w:rStyle w:val="Hyperlink"/>
          </w:rPr>
          <w:fldChar w:fldCharType="end"/>
        </w:r>
      </w:hyperlink>
    </w:p>
    <w:p w14:paraId="290A8713" w14:textId="1433868B" w:rsidR="00B75CAD" w:rsidRPr="00603C03" w:rsidRDefault="00A64FA0" w:rsidP="00F46407">
      <w:pPr>
        <w:pStyle w:val="NoteIndent2"/>
      </w:pPr>
      <w:r>
        <w:rPr>
          <w:noProof/>
          <w:lang w:eastAsia="en-US"/>
        </w:rPr>
        <w:drawing>
          <wp:inline distT="0" distB="0" distL="0" distR="0" wp14:anchorId="772701C1" wp14:editId="2E7B3F47">
            <wp:extent cx="304800" cy="304800"/>
            <wp:effectExtent l="0" t="0" r="0" b="0"/>
            <wp:docPr id="17"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400D7">
        <w:tab/>
      </w:r>
      <w:r w:rsidR="00E400D7" w:rsidRPr="00E400D7">
        <w:rPr>
          <w:b/>
        </w:rPr>
        <w:t>NOTE</w:t>
      </w:r>
      <w:r w:rsidR="0085254D" w:rsidRPr="00E400D7">
        <w:rPr>
          <w:b/>
        </w:rPr>
        <w:t>:</w:t>
      </w:r>
      <w:r w:rsidR="0085254D" w:rsidRPr="00603C03">
        <w:t xml:space="preserve"> </w:t>
      </w:r>
      <w:r w:rsidR="00B75CAD" w:rsidRPr="00603C03">
        <w:t>Wait until</w:t>
      </w:r>
      <w:r w:rsidR="00FE48FB">
        <w:t xml:space="preserve"> </w:t>
      </w:r>
      <w:r w:rsidR="0014196B" w:rsidRPr="00603C03">
        <w:t>Health Connect</w:t>
      </w:r>
      <w:r w:rsidR="00BB4FCF" w:rsidRPr="00603C03">
        <w:t xml:space="preserve"> </w:t>
      </w:r>
      <w:r w:rsidR="00B75CAD" w:rsidRPr="00603C03">
        <w:t>connectivity is established to begin setup</w:t>
      </w:r>
      <w:r w:rsidR="00E400D7">
        <w:t>.</w:t>
      </w:r>
    </w:p>
    <w:p w14:paraId="290A8714" w14:textId="0F4E7A11" w:rsidR="00F07A02" w:rsidRPr="00F46407" w:rsidRDefault="001132FD" w:rsidP="00F46407">
      <w:pPr>
        <w:pStyle w:val="ListBullet"/>
      </w:pPr>
      <w:r w:rsidRPr="00F46407">
        <w:rPr>
          <w:color w:val="0000FF"/>
          <w:u w:val="single"/>
        </w:rPr>
        <w:fldChar w:fldCharType="begin"/>
      </w:r>
      <w:r w:rsidRPr="00F46407">
        <w:rPr>
          <w:color w:val="0000FF"/>
          <w:u w:val="single"/>
        </w:rPr>
        <w:instrText xml:space="preserve"> REF _Ref508173453 \h  \* MERGEFORMAT </w:instrText>
      </w:r>
      <w:r w:rsidRPr="00F46407">
        <w:rPr>
          <w:color w:val="0000FF"/>
          <w:u w:val="single"/>
        </w:rPr>
      </w:r>
      <w:r w:rsidRPr="00F46407">
        <w:rPr>
          <w:color w:val="0000FF"/>
          <w:u w:val="single"/>
        </w:rPr>
        <w:fldChar w:fldCharType="separate"/>
      </w:r>
      <w:r w:rsidRPr="00F46407">
        <w:rPr>
          <w:color w:val="0000FF"/>
          <w:u w:val="single"/>
        </w:rPr>
        <w:t>Phase 4: Implementation</w:t>
      </w:r>
      <w:r w:rsidRPr="00F46407">
        <w:rPr>
          <w:color w:val="0000FF"/>
          <w:u w:val="single"/>
        </w:rPr>
        <w:fldChar w:fldCharType="end"/>
      </w:r>
    </w:p>
    <w:p w14:paraId="290A8717" w14:textId="77777777" w:rsidR="00F639D2" w:rsidRPr="00603C03" w:rsidRDefault="00F639D2" w:rsidP="006D0372">
      <w:pPr>
        <w:pStyle w:val="BodyText"/>
        <w:spacing w:line="240" w:lineRule="auto"/>
        <w:rPr>
          <w:szCs w:val="22"/>
        </w:rPr>
      </w:pPr>
    </w:p>
    <w:p w14:paraId="506AC103" w14:textId="77777777" w:rsidR="00603C03" w:rsidRPr="00603C03" w:rsidRDefault="00603C03" w:rsidP="006D0372">
      <w:pPr>
        <w:pStyle w:val="BodyText"/>
        <w:spacing w:line="240" w:lineRule="auto"/>
        <w:rPr>
          <w:kern w:val="32"/>
          <w:szCs w:val="22"/>
        </w:rPr>
      </w:pPr>
      <w:bookmarkStart w:id="10" w:name="_Phase_1:_ACL"/>
      <w:bookmarkStart w:id="11" w:name="_Toc448244022"/>
      <w:bookmarkEnd w:id="10"/>
      <w:r w:rsidRPr="00603C03">
        <w:rPr>
          <w:szCs w:val="22"/>
        </w:rPr>
        <w:br w:type="page"/>
      </w:r>
    </w:p>
    <w:p w14:paraId="290A8718" w14:textId="2602B1C6" w:rsidR="008D0DDD" w:rsidRPr="00B75CAD" w:rsidRDefault="008D0DDD" w:rsidP="006D0372">
      <w:pPr>
        <w:pStyle w:val="Heading1"/>
        <w:spacing w:line="240" w:lineRule="auto"/>
      </w:pPr>
      <w:bookmarkStart w:id="12" w:name="phase_1"/>
      <w:bookmarkStart w:id="13" w:name="_Ref508174743"/>
      <w:bookmarkStart w:id="14" w:name="_Toc513038164"/>
      <w:r>
        <w:lastRenderedPageBreak/>
        <w:t xml:space="preserve">Phase </w:t>
      </w:r>
      <w:r w:rsidR="00BC34C9">
        <w:t>1</w:t>
      </w:r>
      <w:bookmarkEnd w:id="12"/>
      <w:r w:rsidR="00BC34C9">
        <w:t>: ACL R</w:t>
      </w:r>
      <w:r w:rsidRPr="00B75CAD">
        <w:t>equest/Connectivity Setup</w:t>
      </w:r>
      <w:r>
        <w:t xml:space="preserve"> Checklist</w:t>
      </w:r>
      <w:bookmarkEnd w:id="11"/>
      <w:bookmarkEnd w:id="13"/>
      <w:bookmarkEnd w:id="14"/>
    </w:p>
    <w:p w14:paraId="784E7EF1" w14:textId="0FE3E706" w:rsidR="0016217F" w:rsidRDefault="0016217F" w:rsidP="0016217F">
      <w:pPr>
        <w:pStyle w:val="AltHeading5"/>
      </w:pPr>
      <w:r>
        <w:t>Phase 1 Roles:</w:t>
      </w:r>
    </w:p>
    <w:p w14:paraId="290A8719" w14:textId="5610C405" w:rsidR="00F16E3C" w:rsidRPr="00A52218" w:rsidRDefault="00AC7606" w:rsidP="006D0372">
      <w:pPr>
        <w:pStyle w:val="BodyText"/>
        <w:keepNext/>
        <w:keepLines/>
        <w:spacing w:line="240" w:lineRule="auto"/>
      </w:pPr>
      <w:r w:rsidRPr="00A52218">
        <w:t xml:space="preserve">The following roles are involved with </w:t>
      </w:r>
      <w:r w:rsidR="00993895">
        <w:t xml:space="preserve">Phase 1: </w:t>
      </w:r>
      <w:r w:rsidRPr="00A52218">
        <w:t>ACL Request</w:t>
      </w:r>
      <w:r w:rsidR="00993895">
        <w:t>/</w:t>
      </w:r>
      <w:r w:rsidRPr="00A52218">
        <w:t>Connectivity Setup</w:t>
      </w:r>
      <w:r w:rsidR="00993895">
        <w:t xml:space="preserve"> Checklist</w:t>
      </w:r>
      <w:r w:rsidR="008D0DDD" w:rsidRPr="00A52218">
        <w:t>:</w:t>
      </w:r>
    </w:p>
    <w:p w14:paraId="290A871A" w14:textId="77777777" w:rsidR="0085254D" w:rsidRPr="00A52218" w:rsidRDefault="0085254D" w:rsidP="006D0372">
      <w:pPr>
        <w:pStyle w:val="ListBullet"/>
        <w:keepNext/>
        <w:keepLines/>
      </w:pPr>
      <w:r w:rsidRPr="00A52218">
        <w:t>Region COTS team</w:t>
      </w:r>
    </w:p>
    <w:p w14:paraId="290A871B" w14:textId="77777777" w:rsidR="0085254D" w:rsidRPr="00A52218" w:rsidRDefault="0085254D" w:rsidP="006D0372">
      <w:pPr>
        <w:pStyle w:val="ListBullet"/>
      </w:pPr>
      <w:r w:rsidRPr="00A52218">
        <w:t>Biomed group</w:t>
      </w:r>
    </w:p>
    <w:p w14:paraId="290A871C" w14:textId="12D46BE6" w:rsidR="0085254D" w:rsidRPr="00A52218" w:rsidRDefault="0085254D" w:rsidP="006D0372">
      <w:pPr>
        <w:pStyle w:val="ListBullet"/>
      </w:pPr>
      <w:r w:rsidRPr="00A52218">
        <w:t>VIE National Admins</w:t>
      </w:r>
      <w:r w:rsidR="00B267E9" w:rsidRPr="00993895">
        <w:t xml:space="preserve"> &lt;VIENationalAdmins@va.gov&gt;</w:t>
      </w:r>
    </w:p>
    <w:p w14:paraId="290A871D" w14:textId="77777777" w:rsidR="0085254D" w:rsidRPr="00A52218" w:rsidRDefault="0085254D" w:rsidP="006D0372">
      <w:pPr>
        <w:pStyle w:val="ListBullet"/>
      </w:pPr>
      <w:r w:rsidRPr="00A52218">
        <w:t>Region LAN group</w:t>
      </w:r>
    </w:p>
    <w:p w14:paraId="290A871E" w14:textId="77777777" w:rsidR="0085254D" w:rsidRPr="00A52218" w:rsidRDefault="0085254D" w:rsidP="006D0372">
      <w:pPr>
        <w:pStyle w:val="ListBullet"/>
      </w:pPr>
      <w:r w:rsidRPr="00A52218">
        <w:t>Region IT support</w:t>
      </w:r>
    </w:p>
    <w:p w14:paraId="290A871F" w14:textId="77777777" w:rsidR="0085254D" w:rsidRPr="00A52218" w:rsidRDefault="0085254D" w:rsidP="006D0372">
      <w:pPr>
        <w:pStyle w:val="ListBullet"/>
      </w:pPr>
      <w:r w:rsidRPr="00A52218">
        <w:t>Clin 1 team</w:t>
      </w:r>
    </w:p>
    <w:p w14:paraId="290A8720" w14:textId="77777777" w:rsidR="008D0DDD" w:rsidRPr="00A52218" w:rsidRDefault="0085254D" w:rsidP="006D0372">
      <w:pPr>
        <w:pStyle w:val="ListBullet"/>
      </w:pPr>
      <w:r w:rsidRPr="00A52218">
        <w:t>Vendor Engineer</w:t>
      </w:r>
    </w:p>
    <w:p w14:paraId="290A8721" w14:textId="77777777" w:rsidR="00BC34C9" w:rsidRPr="00A52218" w:rsidRDefault="00BC34C9" w:rsidP="006D0372">
      <w:pPr>
        <w:pStyle w:val="ListBullet"/>
      </w:pPr>
      <w:r w:rsidRPr="00A52218">
        <w:t>Pharmacy</w:t>
      </w:r>
    </w:p>
    <w:p w14:paraId="52904214" w14:textId="69585CFE" w:rsidR="00603C03" w:rsidRPr="00F729D2" w:rsidRDefault="00A64FA0" w:rsidP="006D0372">
      <w:pPr>
        <w:pStyle w:val="Note"/>
        <w:spacing w:line="240" w:lineRule="auto"/>
      </w:pPr>
      <w:r>
        <w:rPr>
          <w:noProof/>
          <w:lang w:eastAsia="en-US"/>
        </w:rPr>
        <w:drawing>
          <wp:inline distT="0" distB="0" distL="0" distR="0" wp14:anchorId="7DF460E6" wp14:editId="23365596">
            <wp:extent cx="304800" cy="304800"/>
            <wp:effectExtent l="0" t="0" r="0" b="0"/>
            <wp:docPr id="18"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400D7">
        <w:tab/>
      </w:r>
      <w:r w:rsidR="00E400D7" w:rsidRPr="00267BD4">
        <w:rPr>
          <w:b/>
        </w:rPr>
        <w:t>NOTE</w:t>
      </w:r>
      <w:r w:rsidR="00FB4F25" w:rsidRPr="00267BD4">
        <w:rPr>
          <w:b/>
        </w:rPr>
        <w:t>:</w:t>
      </w:r>
      <w:r w:rsidR="00FB4F25" w:rsidRPr="00F729D2">
        <w:t xml:space="preserve"> It may take up to two to three weeks to setup your ACL.</w:t>
      </w:r>
    </w:p>
    <w:p w14:paraId="290A8725" w14:textId="77777777" w:rsidR="00A066D1" w:rsidRDefault="00A066D1" w:rsidP="006D0372">
      <w:pPr>
        <w:pStyle w:val="Heading2"/>
        <w:spacing w:line="240" w:lineRule="auto"/>
      </w:pPr>
      <w:bookmarkStart w:id="15" w:name="acl_connectivity"/>
      <w:bookmarkStart w:id="16" w:name="_Toc448244023"/>
      <w:bookmarkStart w:id="17" w:name="_Toc513038165"/>
      <w:bookmarkEnd w:id="15"/>
      <w:r>
        <w:t>ACL Connectivity Setup</w:t>
      </w:r>
      <w:bookmarkEnd w:id="16"/>
      <w:bookmarkEnd w:id="17"/>
    </w:p>
    <w:p w14:paraId="290A8727" w14:textId="5C3CDFC9" w:rsidR="00AC7606" w:rsidRPr="00A52218" w:rsidRDefault="00AE2742" w:rsidP="006D0372">
      <w:pPr>
        <w:pStyle w:val="BodyText"/>
        <w:keepNext/>
        <w:keepLines/>
        <w:spacing w:line="240" w:lineRule="auto"/>
      </w:pPr>
      <w:r>
        <w:t>The following</w:t>
      </w:r>
      <w:r w:rsidRPr="00A52218">
        <w:t xml:space="preserve"> </w:t>
      </w:r>
      <w:r w:rsidR="00AC7606" w:rsidRPr="00A52218">
        <w:t>are the steps to get a</w:t>
      </w:r>
      <w:r>
        <w:t>n ACL</w:t>
      </w:r>
      <w:r w:rsidR="00AC7606" w:rsidRPr="00A52218">
        <w:t xml:space="preserve"> connection established:</w:t>
      </w:r>
    </w:p>
    <w:p w14:paraId="42ACC223" w14:textId="358FDFB3" w:rsidR="00FE1BF3" w:rsidRDefault="00FE1BF3" w:rsidP="006D0372">
      <w:pPr>
        <w:pStyle w:val="ListNumber1"/>
        <w:keepNext/>
        <w:keepLines/>
        <w:tabs>
          <w:tab w:val="num" w:pos="720"/>
        </w:tabs>
      </w:pPr>
      <w:r>
        <w:t>Ensure the latest patches are installed in V</w:t>
      </w:r>
      <w:r w:rsidR="00E400D7">
        <w:t>istA (PSJ*5*317 and PSS*1*193).</w:t>
      </w:r>
    </w:p>
    <w:p w14:paraId="78A08AD5" w14:textId="23A450F4" w:rsidR="00FE1BF3" w:rsidRDefault="00FE1BF3" w:rsidP="006D0372">
      <w:pPr>
        <w:pStyle w:val="ListNumber1"/>
        <w:keepNext/>
        <w:keepLines/>
        <w:tabs>
          <w:tab w:val="num" w:pos="720"/>
        </w:tabs>
      </w:pPr>
      <w:r>
        <w:t>System owners (</w:t>
      </w:r>
      <w:r w:rsidR="00993895">
        <w:t>e.g., </w:t>
      </w:r>
      <w:r>
        <w:t>Biomed or Pharmacy depending on the site setup) need to initiate changes to the VLAN ACL for the PADE system(s) via a CA Ticket that lists all changes</w:t>
      </w:r>
      <w:r w:rsidR="00E400D7">
        <w:t xml:space="preserve"> needed to be done to the ACL</w:t>
      </w:r>
      <w:r w:rsidR="00993895">
        <w:t>:</w:t>
      </w:r>
    </w:p>
    <w:p w14:paraId="41FB1094" w14:textId="4988F8E5" w:rsidR="00FE1BF3" w:rsidRDefault="00FE1BF3" w:rsidP="00993895">
      <w:pPr>
        <w:pStyle w:val="ListNumber2"/>
        <w:keepNext/>
        <w:keepLines/>
      </w:pPr>
      <w:r>
        <w:t xml:space="preserve">Work with </w:t>
      </w:r>
      <w:r w:rsidR="00993895">
        <w:t>VistA Interface Engine (</w:t>
      </w:r>
      <w:r>
        <w:t>VIE</w:t>
      </w:r>
      <w:r w:rsidR="00993895">
        <w:t>)</w:t>
      </w:r>
      <w:r>
        <w:t xml:space="preserve"> </w:t>
      </w:r>
      <w:r w:rsidR="002F4795">
        <w:t>national admin group (</w:t>
      </w:r>
      <w:r w:rsidR="00993895" w:rsidRPr="00993895">
        <w:t>VIE National Admins &lt;VIENationalAdmins@va.gov&gt;</w:t>
      </w:r>
      <w:r>
        <w:t>) to get the exact information that needs to go into the tick</w:t>
      </w:r>
      <w:r w:rsidR="00E400D7">
        <w:t>et</w:t>
      </w:r>
      <w:r w:rsidR="00993895">
        <w:t>:</w:t>
      </w:r>
    </w:p>
    <w:p w14:paraId="57B7D9B4" w14:textId="77777777" w:rsidR="00FE1BF3" w:rsidRPr="00E400D7" w:rsidRDefault="00FE1BF3" w:rsidP="006D0372">
      <w:pPr>
        <w:pStyle w:val="ListNumber3"/>
        <w:keepNext/>
        <w:keepLines/>
      </w:pPr>
      <w:r w:rsidRPr="00E400D7">
        <w:t>Open CA ticket for their support.</w:t>
      </w:r>
    </w:p>
    <w:p w14:paraId="4327A35C" w14:textId="3C4C16E6" w:rsidR="00FE1BF3" w:rsidRPr="00E400D7" w:rsidRDefault="00FE1BF3" w:rsidP="006D0372">
      <w:pPr>
        <w:pStyle w:val="ListNumber3"/>
      </w:pPr>
      <w:r w:rsidRPr="00E400D7">
        <w:t xml:space="preserve">Email: </w:t>
      </w:r>
      <w:hyperlink r:id="rId27" w:history="1">
        <w:r w:rsidR="006B0B7B" w:rsidRPr="00E400D7">
          <w:rPr>
            <w:rStyle w:val="Hyperlink"/>
            <w:color w:val="000000"/>
            <w:u w:val="none"/>
          </w:rPr>
          <w:t>VIENationalAdmins@va.gov</w:t>
        </w:r>
      </w:hyperlink>
    </w:p>
    <w:p w14:paraId="62B2D983" w14:textId="77777777" w:rsidR="00FE1BF3" w:rsidRDefault="00FE1BF3" w:rsidP="006D0372">
      <w:pPr>
        <w:pStyle w:val="ListNumber1"/>
        <w:tabs>
          <w:tab w:val="num" w:pos="720"/>
        </w:tabs>
      </w:pPr>
      <w:r>
        <w:t>Get confirmation that the ACLs are open.</w:t>
      </w:r>
    </w:p>
    <w:p w14:paraId="024F4F4F" w14:textId="33E9CAC2" w:rsidR="00FE1BF3" w:rsidRDefault="00FE1BF3" w:rsidP="006D0372">
      <w:pPr>
        <w:pStyle w:val="ListNumber1"/>
        <w:keepNext/>
        <w:keepLines/>
        <w:tabs>
          <w:tab w:val="num" w:pos="720"/>
        </w:tabs>
      </w:pPr>
      <w:r>
        <w:t>Conduct connectivity testing (testing of communication of information)</w:t>
      </w:r>
      <w:r w:rsidR="00B038CC">
        <w:t>–</w:t>
      </w:r>
      <w:r>
        <w:t xml:space="preserve">suggest getting a call with all parties (usually about </w:t>
      </w:r>
      <w:r w:rsidR="00993895">
        <w:t xml:space="preserve">one </w:t>
      </w:r>
      <w:r>
        <w:t>hour</w:t>
      </w:r>
      <w:r w:rsidR="00993895">
        <w:t>):</w:t>
      </w:r>
    </w:p>
    <w:p w14:paraId="666DB4E2" w14:textId="2B14403B" w:rsidR="00FE1BF3" w:rsidRPr="00F729D2" w:rsidRDefault="00FE1BF3" w:rsidP="006D0372">
      <w:pPr>
        <w:pStyle w:val="ListNumber2"/>
        <w:keepNext/>
        <w:keepLines/>
        <w:numPr>
          <w:ilvl w:val="0"/>
          <w:numId w:val="17"/>
        </w:numPr>
        <w:spacing w:line="240" w:lineRule="auto"/>
        <w:ind w:left="1080"/>
      </w:pPr>
      <w:r w:rsidRPr="00F729D2">
        <w:t xml:space="preserve">Confirm </w:t>
      </w:r>
      <w:r w:rsidR="0014196B">
        <w:t>Health Connect</w:t>
      </w:r>
      <w:r w:rsidRPr="00F729D2">
        <w:t xml:space="preserve"> can establish a connection to the VistA </w:t>
      </w:r>
      <w:r w:rsidR="00993895">
        <w:t>Health Level Seven (</w:t>
      </w:r>
      <w:r w:rsidRPr="00F729D2">
        <w:t>HL7</w:t>
      </w:r>
      <w:r w:rsidR="00993895">
        <w:t>)</w:t>
      </w:r>
      <w:r w:rsidRPr="00F729D2">
        <w:t xml:space="preserve"> multi-listener (Inbound)</w:t>
      </w:r>
      <w:r w:rsidR="00E400D7">
        <w:t>.</w:t>
      </w:r>
    </w:p>
    <w:p w14:paraId="19C121B6" w14:textId="42F0E369" w:rsidR="00FE1BF3" w:rsidRDefault="00FE1BF3" w:rsidP="006D0372">
      <w:pPr>
        <w:pStyle w:val="ListNumber2"/>
        <w:spacing w:line="240" w:lineRule="auto"/>
      </w:pPr>
      <w:r>
        <w:t xml:space="preserve">Test </w:t>
      </w:r>
      <w:r w:rsidR="0014196B">
        <w:t>Health Connect</w:t>
      </w:r>
      <w:r>
        <w:t xml:space="preserve"> to </w:t>
      </w:r>
      <w:r w:rsidR="00993895">
        <w:t>v</w:t>
      </w:r>
      <w:r>
        <w:t>endor (Outbound)</w:t>
      </w:r>
      <w:r w:rsidR="00E400D7">
        <w:t>.</w:t>
      </w:r>
    </w:p>
    <w:p w14:paraId="21371444" w14:textId="2E511407" w:rsidR="00FE1BF3" w:rsidRDefault="00FE1BF3" w:rsidP="006D0372">
      <w:pPr>
        <w:pStyle w:val="ListNumber2"/>
        <w:spacing w:line="240" w:lineRule="auto"/>
      </w:pPr>
      <w:r>
        <w:t xml:space="preserve">Test </w:t>
      </w:r>
      <w:r w:rsidR="00993895">
        <w:t>v</w:t>
      </w:r>
      <w:r>
        <w:t>endor to</w:t>
      </w:r>
      <w:r w:rsidR="00FE48FB">
        <w:t xml:space="preserve"> </w:t>
      </w:r>
      <w:r w:rsidR="0014196B">
        <w:t>Health Connect</w:t>
      </w:r>
      <w:r>
        <w:t xml:space="preserve"> (Inbound)</w:t>
      </w:r>
      <w:r w:rsidR="00E400D7">
        <w:t>.</w:t>
      </w:r>
    </w:p>
    <w:p w14:paraId="591143AD" w14:textId="7EB34114" w:rsidR="00FE1BF3" w:rsidRDefault="00FE1BF3" w:rsidP="006D0372">
      <w:pPr>
        <w:pStyle w:val="ListNumber2"/>
        <w:spacing w:line="240" w:lineRule="auto"/>
      </w:pPr>
      <w:r>
        <w:t xml:space="preserve">Test communication to/from VistA and </w:t>
      </w:r>
      <w:r w:rsidR="0014196B">
        <w:t>Health Connect</w:t>
      </w:r>
      <w:r w:rsidR="00E400D7">
        <w:t>.</w:t>
      </w:r>
    </w:p>
    <w:p w14:paraId="290A8735" w14:textId="21890D80" w:rsidR="00AC7606" w:rsidRDefault="00FE1BF3" w:rsidP="006D0372">
      <w:pPr>
        <w:pStyle w:val="ListNumber2"/>
        <w:spacing w:line="240" w:lineRule="auto"/>
      </w:pPr>
      <w:r w:rsidRPr="00FE1BF3">
        <w:t>Suggest sending a few test patients or drug information to PADE and having information from PADE come back into VistA to make sure the communica</w:t>
      </w:r>
      <w:r w:rsidR="00E400D7">
        <w:t>tion is going through properly.</w:t>
      </w:r>
    </w:p>
    <w:p w14:paraId="290A8736" w14:textId="394B40FD" w:rsidR="00AC7606" w:rsidRDefault="00A64FA0" w:rsidP="006D0372">
      <w:pPr>
        <w:pStyle w:val="Note"/>
        <w:spacing w:line="240" w:lineRule="auto"/>
      </w:pPr>
      <w:r w:rsidRPr="00A64FA0">
        <w:rPr>
          <w:noProof/>
          <w:lang w:eastAsia="en-US"/>
        </w:rPr>
        <w:lastRenderedPageBreak/>
        <w:drawing>
          <wp:inline distT="0" distB="0" distL="0" distR="0" wp14:anchorId="71A35268" wp14:editId="219D629C">
            <wp:extent cx="304800" cy="304800"/>
            <wp:effectExtent l="0" t="0" r="0" b="0"/>
            <wp:docPr id="28"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6044B">
        <w:tab/>
      </w:r>
      <w:r w:rsidR="00267BD4" w:rsidRPr="00267BD4">
        <w:rPr>
          <w:b/>
        </w:rPr>
        <w:t>REF:</w:t>
      </w:r>
      <w:r w:rsidR="00267BD4">
        <w:t xml:space="preserve"> </w:t>
      </w:r>
      <w:r w:rsidR="00993895">
        <w:t>For more details on Inbound Setup, see</w:t>
      </w:r>
      <w:r w:rsidR="008E7EDE">
        <w:t xml:space="preserve"> Section </w:t>
      </w:r>
      <w:r w:rsidR="00993895" w:rsidRPr="00993895">
        <w:rPr>
          <w:color w:val="0000FF"/>
          <w:u w:val="single"/>
        </w:rPr>
        <w:fldChar w:fldCharType="begin"/>
      </w:r>
      <w:r w:rsidR="00993895" w:rsidRPr="00993895">
        <w:rPr>
          <w:color w:val="0000FF"/>
          <w:u w:val="single"/>
        </w:rPr>
        <w:instrText xml:space="preserve"> REF _Ref508175722 \w \h </w:instrText>
      </w:r>
      <w:r w:rsidR="00993895">
        <w:rPr>
          <w:color w:val="0000FF"/>
          <w:u w:val="single"/>
        </w:rPr>
        <w:instrText xml:space="preserve"> \* MERGEFORMAT </w:instrText>
      </w:r>
      <w:r w:rsidR="00993895" w:rsidRPr="00993895">
        <w:rPr>
          <w:color w:val="0000FF"/>
          <w:u w:val="single"/>
        </w:rPr>
      </w:r>
      <w:r w:rsidR="00993895" w:rsidRPr="00993895">
        <w:rPr>
          <w:color w:val="0000FF"/>
          <w:u w:val="single"/>
        </w:rPr>
        <w:fldChar w:fldCharType="separate"/>
      </w:r>
      <w:r w:rsidR="00993895" w:rsidRPr="00993895">
        <w:rPr>
          <w:color w:val="0000FF"/>
          <w:u w:val="single"/>
        </w:rPr>
        <w:t>4</w:t>
      </w:r>
      <w:r w:rsidR="00993895" w:rsidRPr="00993895">
        <w:rPr>
          <w:color w:val="0000FF"/>
          <w:u w:val="single"/>
        </w:rPr>
        <w:fldChar w:fldCharType="end"/>
      </w:r>
      <w:r w:rsidR="00993895">
        <w:t>, “</w:t>
      </w:r>
      <w:hyperlink w:anchor="phase3_inboundtovistasetup" w:history="1">
        <w:r w:rsidR="008E7EDE" w:rsidRPr="008E7EDE">
          <w:rPr>
            <w:rStyle w:val="Hyperlink"/>
          </w:rPr>
          <w:t>Phase 3 Inbound to VistA Setup</w:t>
        </w:r>
      </w:hyperlink>
      <w:r w:rsidR="00993895">
        <w:rPr>
          <w:rStyle w:val="Hyperlink"/>
          <w:color w:val="000000" w:themeColor="text1"/>
          <w:u w:val="none"/>
        </w:rPr>
        <w:t>.”</w:t>
      </w:r>
    </w:p>
    <w:p w14:paraId="1881E77E" w14:textId="77777777" w:rsidR="0086044B" w:rsidRPr="00A52218" w:rsidRDefault="0086044B" w:rsidP="006D0372">
      <w:pPr>
        <w:pStyle w:val="BodyText"/>
        <w:spacing w:line="240" w:lineRule="auto"/>
      </w:pPr>
    </w:p>
    <w:p w14:paraId="290A8738" w14:textId="6F978B43" w:rsidR="008D0DDD" w:rsidRDefault="008D0DDD" w:rsidP="006D0372">
      <w:pPr>
        <w:pStyle w:val="Heading1"/>
        <w:spacing w:line="240" w:lineRule="auto"/>
      </w:pPr>
      <w:bookmarkStart w:id="18" w:name="phase_2"/>
      <w:bookmarkStart w:id="19" w:name="_Toc448244024"/>
      <w:bookmarkStart w:id="20" w:name="_Ref508174766"/>
      <w:bookmarkStart w:id="21" w:name="_Toc513038166"/>
      <w:r w:rsidRPr="008D0DDD">
        <w:t>Phase 2</w:t>
      </w:r>
      <w:bookmarkEnd w:id="18"/>
      <w:r w:rsidRPr="008D0DDD">
        <w:t>: Outbound</w:t>
      </w:r>
      <w:r w:rsidR="00C60E57">
        <w:t xml:space="preserve"> to PADE</w:t>
      </w:r>
      <w:r w:rsidRPr="008D0DDD">
        <w:t xml:space="preserve"> Setup</w:t>
      </w:r>
      <w:bookmarkEnd w:id="19"/>
      <w:bookmarkEnd w:id="20"/>
      <w:bookmarkEnd w:id="21"/>
    </w:p>
    <w:p w14:paraId="290A8739" w14:textId="751A7504" w:rsidR="003C5B8F" w:rsidRPr="00A52218" w:rsidRDefault="003C5B8F" w:rsidP="006D0372">
      <w:pPr>
        <w:pStyle w:val="BodyText"/>
        <w:spacing w:line="240" w:lineRule="auto"/>
      </w:pPr>
      <w:r w:rsidRPr="00A52218">
        <w:t xml:space="preserve">In </w:t>
      </w:r>
      <w:r w:rsidR="00993895">
        <w:t>P</w:t>
      </w:r>
      <w:r w:rsidRPr="00A52218">
        <w:t>hase</w:t>
      </w:r>
      <w:r w:rsidR="00993895">
        <w:t xml:space="preserve"> 2</w:t>
      </w:r>
      <w:r w:rsidRPr="00A52218">
        <w:t xml:space="preserve">, the </w:t>
      </w:r>
      <w:r w:rsidR="00C60E57" w:rsidRPr="00A52218">
        <w:t>setup will be configured in VistA to send the information to the appropriate PADE. Phase</w:t>
      </w:r>
      <w:r w:rsidR="00993895">
        <w:t xml:space="preserve"> 2</w:t>
      </w:r>
      <w:r w:rsidR="00C60E57" w:rsidRPr="00A52218">
        <w:t xml:space="preserve"> can happen simultaneously </w:t>
      </w:r>
      <w:r w:rsidR="00993895">
        <w:t>with</w:t>
      </w:r>
      <w:r w:rsidR="00993895" w:rsidRPr="00A52218">
        <w:t xml:space="preserve"> </w:t>
      </w:r>
      <w:hyperlink w:anchor="phase_1" w:history="1">
        <w:r w:rsidR="00C60E57" w:rsidRPr="00993895">
          <w:rPr>
            <w:rStyle w:val="Hyperlink"/>
          </w:rPr>
          <w:t>Phase 1</w:t>
        </w:r>
      </w:hyperlink>
      <w:r w:rsidR="00C60E57" w:rsidRPr="00A52218">
        <w:t xml:space="preserve">. </w:t>
      </w:r>
      <w:r w:rsidR="00160EBD">
        <w:t xml:space="preserve">The main purpose of the </w:t>
      </w:r>
      <w:r w:rsidR="00C262F9">
        <w:t>outbound</w:t>
      </w:r>
      <w:r w:rsidR="00160EBD">
        <w:t xml:space="preserve"> setup is to map the send areas to the location of the cabinets in the wards, clinics, and/or operating rooms.</w:t>
      </w:r>
    </w:p>
    <w:p w14:paraId="290A873A" w14:textId="13080D3F" w:rsidR="003C5B8F" w:rsidRPr="0016217F" w:rsidRDefault="0016217F" w:rsidP="0016217F">
      <w:pPr>
        <w:pStyle w:val="AltHeading5"/>
      </w:pPr>
      <w:r w:rsidRPr="0016217F">
        <w:t xml:space="preserve">Phase 2 </w:t>
      </w:r>
      <w:r w:rsidR="003C5B8F" w:rsidRPr="0016217F">
        <w:t>Roles:</w:t>
      </w:r>
    </w:p>
    <w:p w14:paraId="5971BB75" w14:textId="1561AAFE" w:rsidR="0016217F" w:rsidRPr="0016217F" w:rsidRDefault="0016217F" w:rsidP="0016217F">
      <w:pPr>
        <w:pStyle w:val="BodyText"/>
        <w:keepNext/>
        <w:keepLines/>
      </w:pPr>
      <w:r w:rsidRPr="0016217F">
        <w:t xml:space="preserve">The following roles are involved with </w:t>
      </w:r>
      <w:r w:rsidRPr="008D0DDD">
        <w:t>Phase 2: Outbound</w:t>
      </w:r>
      <w:r>
        <w:t xml:space="preserve"> to PADE</w:t>
      </w:r>
      <w:r w:rsidRPr="008D0DDD">
        <w:t xml:space="preserve"> Setup</w:t>
      </w:r>
      <w:r w:rsidRPr="0016217F">
        <w:t>:</w:t>
      </w:r>
    </w:p>
    <w:p w14:paraId="290A873B" w14:textId="7903B2E1" w:rsidR="003C5B8F" w:rsidRPr="00A52218" w:rsidRDefault="00E400D7" w:rsidP="00993895">
      <w:pPr>
        <w:pStyle w:val="ListBullet"/>
        <w:keepNext/>
        <w:keepLines/>
      </w:pPr>
      <w:r>
        <w:t>Pharmacy Staff (</w:t>
      </w:r>
      <w:r w:rsidR="00993895" w:rsidRPr="00993895">
        <w:t xml:space="preserve">Automated Data Processing Application Coordinator </w:t>
      </w:r>
      <w:r w:rsidR="00993895">
        <w:t>[</w:t>
      </w:r>
      <w:r>
        <w:t>ADPAC</w:t>
      </w:r>
      <w:r w:rsidR="00993895">
        <w:t>]</w:t>
      </w:r>
      <w:r>
        <w:t>)</w:t>
      </w:r>
    </w:p>
    <w:p w14:paraId="290A873C" w14:textId="77777777" w:rsidR="003C5B8F" w:rsidRPr="00A52218" w:rsidRDefault="003C5B8F" w:rsidP="006D0372">
      <w:pPr>
        <w:pStyle w:val="ListBullet"/>
      </w:pPr>
      <w:r w:rsidRPr="00A52218">
        <w:t xml:space="preserve">Vendor Engineer or </w:t>
      </w:r>
      <w:r w:rsidR="00701496" w:rsidRPr="00A52218">
        <w:t>Implementation</w:t>
      </w:r>
      <w:r w:rsidRPr="00A52218">
        <w:t xml:space="preserve"> Support</w:t>
      </w:r>
    </w:p>
    <w:p w14:paraId="290A873D" w14:textId="77777777" w:rsidR="003C5B8F" w:rsidRDefault="003C5B8F" w:rsidP="006D0372">
      <w:pPr>
        <w:pStyle w:val="ListBullet"/>
      </w:pPr>
      <w:r w:rsidRPr="00A52218">
        <w:t>Clinical Product Support</w:t>
      </w:r>
    </w:p>
    <w:p w14:paraId="290A873E" w14:textId="11135953" w:rsidR="007E3766" w:rsidRDefault="006B0B7B" w:rsidP="006D0372">
      <w:pPr>
        <w:pStyle w:val="ListBullet"/>
      </w:pPr>
      <w:r>
        <w:t>VIE</w:t>
      </w:r>
      <w:r w:rsidR="007E3766">
        <w:t xml:space="preserve"> National Admins</w:t>
      </w:r>
      <w:r w:rsidR="00993895">
        <w:t xml:space="preserve"> </w:t>
      </w:r>
      <w:r w:rsidR="00993895" w:rsidRPr="00993895">
        <w:t>&lt;VIENationalAdmins@va.gov&gt;</w:t>
      </w:r>
    </w:p>
    <w:p w14:paraId="290A873F" w14:textId="2AF55FB9" w:rsidR="007E3766" w:rsidRDefault="007E3766" w:rsidP="006D0372">
      <w:pPr>
        <w:pStyle w:val="ListBullet"/>
      </w:pPr>
      <w:r>
        <w:t xml:space="preserve">Region </w:t>
      </w:r>
      <w:r w:rsidR="00993895">
        <w:t>Information Technology (</w:t>
      </w:r>
      <w:r>
        <w:t>IT</w:t>
      </w:r>
      <w:r w:rsidR="00993895">
        <w:t>)</w:t>
      </w:r>
      <w:r>
        <w:t xml:space="preserve"> support (if needed)</w:t>
      </w:r>
    </w:p>
    <w:p w14:paraId="3452D4A5" w14:textId="15350E0F" w:rsidR="00E400D7" w:rsidRPr="00A52218" w:rsidRDefault="00E400D7" w:rsidP="006D0372">
      <w:pPr>
        <w:pStyle w:val="Caption"/>
        <w:spacing w:line="240" w:lineRule="auto"/>
      </w:pPr>
      <w:bookmarkStart w:id="22" w:name="_Toc508171887"/>
      <w:r>
        <w:t xml:space="preserve">Table </w:t>
      </w:r>
      <w:r w:rsidR="00A91881">
        <w:fldChar w:fldCharType="begin"/>
      </w:r>
      <w:r w:rsidR="00A91881">
        <w:instrText xml:space="preserve"> SEQ Table \* ARABIC </w:instrText>
      </w:r>
      <w:r w:rsidR="00A91881">
        <w:fldChar w:fldCharType="separate"/>
      </w:r>
      <w:r w:rsidR="00BA1A48">
        <w:rPr>
          <w:noProof/>
        </w:rPr>
        <w:t>1</w:t>
      </w:r>
      <w:r w:rsidR="00A91881">
        <w:rPr>
          <w:noProof/>
        </w:rPr>
        <w:fldChar w:fldCharType="end"/>
      </w:r>
      <w:r>
        <w:t xml:space="preserve">: </w:t>
      </w:r>
      <w:r w:rsidRPr="003C524E">
        <w:rPr>
          <w:sz w:val="22"/>
        </w:rPr>
        <w:t xml:space="preserve">Phase 2: Outbound </w:t>
      </w:r>
      <w:r w:rsidR="00993895">
        <w:rPr>
          <w:sz w:val="22"/>
        </w:rPr>
        <w:t xml:space="preserve">to PADE </w:t>
      </w:r>
      <w:r w:rsidRPr="003C524E">
        <w:rPr>
          <w:sz w:val="22"/>
        </w:rPr>
        <w:t>Setup</w:t>
      </w:r>
      <w:bookmarkEnd w:id="22"/>
    </w:p>
    <w:tbl>
      <w:tblPr>
        <w:tblStyle w:val="TableGrid"/>
        <w:tblW w:w="0" w:type="auto"/>
        <w:tblLook w:val="04A0" w:firstRow="1" w:lastRow="0" w:firstColumn="1" w:lastColumn="0" w:noHBand="0" w:noVBand="1"/>
        <w:tblCaption w:val="Phase 2: Outbound Setup"/>
        <w:tblDescription w:val="Phase 2: Outbound Setup"/>
      </w:tblPr>
      <w:tblGrid>
        <w:gridCol w:w="1087"/>
        <w:gridCol w:w="4628"/>
        <w:gridCol w:w="3635"/>
      </w:tblGrid>
      <w:tr w:rsidR="00AA2E13" w:rsidRPr="006D0372" w14:paraId="290A8746" w14:textId="77777777" w:rsidTr="00267BD4">
        <w:trPr>
          <w:tblHeader/>
        </w:trPr>
        <w:tc>
          <w:tcPr>
            <w:tcW w:w="1098" w:type="dxa"/>
            <w:shd w:val="clear" w:color="auto" w:fill="D9D9D9" w:themeFill="background1" w:themeFillShade="D9"/>
          </w:tcPr>
          <w:p w14:paraId="290A8743" w14:textId="41EDD616" w:rsidR="00AA2E13" w:rsidRPr="006D0372" w:rsidRDefault="00267BD4" w:rsidP="006D0372">
            <w:pPr>
              <w:pStyle w:val="TableHeading"/>
              <w:spacing w:line="240" w:lineRule="auto"/>
            </w:pPr>
            <w:r w:rsidRPr="006D0372">
              <w:t>Phase 2:</w:t>
            </w:r>
          </w:p>
        </w:tc>
        <w:tc>
          <w:tcPr>
            <w:tcW w:w="4746" w:type="dxa"/>
            <w:shd w:val="clear" w:color="auto" w:fill="D9D9D9" w:themeFill="background1" w:themeFillShade="D9"/>
          </w:tcPr>
          <w:p w14:paraId="290A8744" w14:textId="77777777" w:rsidR="00AA2E13" w:rsidRPr="006D0372" w:rsidRDefault="00AA2E13" w:rsidP="006D0372">
            <w:pPr>
              <w:pStyle w:val="TableHeading"/>
              <w:spacing w:line="240" w:lineRule="auto"/>
            </w:pPr>
            <w:r w:rsidRPr="006D0372">
              <w:t>Step</w:t>
            </w:r>
            <w:r w:rsidR="00160EBD" w:rsidRPr="006D0372">
              <w:t xml:space="preserve"> (</w:t>
            </w:r>
            <w:r w:rsidR="004650CA" w:rsidRPr="006D0372">
              <w:rPr>
                <w:rFonts w:cs="Arial"/>
              </w:rPr>
              <w:t>c</w:t>
            </w:r>
            <w:r w:rsidR="00160EBD" w:rsidRPr="006D0372">
              <w:rPr>
                <w:rFonts w:cs="Arial"/>
              </w:rPr>
              <w:t>lick</w:t>
            </w:r>
            <w:r w:rsidR="00160EBD" w:rsidRPr="006D0372">
              <w:t xml:space="preserve"> link for </w:t>
            </w:r>
            <w:r w:rsidR="00CF11B4" w:rsidRPr="006D0372">
              <w:rPr>
                <w:rFonts w:cs="Arial"/>
              </w:rPr>
              <w:t xml:space="preserve">more </w:t>
            </w:r>
            <w:r w:rsidR="00160EBD" w:rsidRPr="006D0372">
              <w:rPr>
                <w:rFonts w:cs="Arial"/>
              </w:rPr>
              <w:t>detail</w:t>
            </w:r>
            <w:r w:rsidR="00CF11B4" w:rsidRPr="006D0372">
              <w:rPr>
                <w:rFonts w:cs="Arial"/>
              </w:rPr>
              <w:t>s.</w:t>
            </w:r>
            <w:r w:rsidR="00160EBD" w:rsidRPr="006D0372">
              <w:rPr>
                <w:rFonts w:cs="Arial"/>
              </w:rPr>
              <w:t>)</w:t>
            </w:r>
          </w:p>
        </w:tc>
        <w:tc>
          <w:tcPr>
            <w:tcW w:w="3732" w:type="dxa"/>
            <w:shd w:val="clear" w:color="auto" w:fill="D9D9D9" w:themeFill="background1" w:themeFillShade="D9"/>
          </w:tcPr>
          <w:p w14:paraId="290A8745" w14:textId="77777777" w:rsidR="00AA2E13" w:rsidRPr="006D0372" w:rsidRDefault="00AA2E13" w:rsidP="006D0372">
            <w:pPr>
              <w:pStyle w:val="TableHeading"/>
              <w:spacing w:line="240" w:lineRule="auto"/>
              <w:rPr>
                <w:rFonts w:cs="Arial"/>
              </w:rPr>
            </w:pPr>
            <w:r w:rsidRPr="006D0372">
              <w:rPr>
                <w:rFonts w:cs="Arial"/>
              </w:rPr>
              <w:t>POC</w:t>
            </w:r>
          </w:p>
        </w:tc>
      </w:tr>
      <w:tr w:rsidR="00AA2E13" w:rsidRPr="006D0372" w14:paraId="290A874A" w14:textId="77777777" w:rsidTr="00267BD4">
        <w:sdt>
          <w:sdtPr>
            <w:rPr>
              <w:rFonts w:cs="Arial"/>
            </w:rPr>
            <w:id w:val="-1699071400"/>
            <w14:checkbox>
              <w14:checked w14:val="0"/>
              <w14:checkedState w14:val="2612" w14:font="MS Gothic"/>
              <w14:uncheckedState w14:val="2610" w14:font="MS Gothic"/>
            </w14:checkbox>
          </w:sdtPr>
          <w:sdtEndPr/>
          <w:sdtContent>
            <w:tc>
              <w:tcPr>
                <w:tcW w:w="1098" w:type="dxa"/>
              </w:tcPr>
              <w:p w14:paraId="290A8747" w14:textId="77777777" w:rsidR="00AA2E13" w:rsidRPr="006D0372" w:rsidRDefault="00AA2E13" w:rsidP="006D0372">
                <w:pPr>
                  <w:pStyle w:val="TableText"/>
                  <w:keepNext/>
                  <w:keepLines/>
                  <w:rPr>
                    <w:rFonts w:cs="Arial"/>
                  </w:rPr>
                </w:pPr>
                <w:r w:rsidRPr="006D0372">
                  <w:rPr>
                    <w:rFonts w:ascii="MS Gothic" w:eastAsia="MS Gothic" w:hAnsi="MS Gothic" w:cs="MS Gothic" w:hint="eastAsia"/>
                  </w:rPr>
                  <w:t>☐</w:t>
                </w:r>
              </w:p>
            </w:tc>
          </w:sdtContent>
        </w:sdt>
        <w:tc>
          <w:tcPr>
            <w:tcW w:w="4746" w:type="dxa"/>
          </w:tcPr>
          <w:p w14:paraId="290A8748" w14:textId="1B586361" w:rsidR="00AA2E13" w:rsidRPr="006D0372" w:rsidRDefault="00AA2E13" w:rsidP="006D0372">
            <w:pPr>
              <w:pStyle w:val="TableText"/>
              <w:numPr>
                <w:ilvl w:val="0"/>
                <w:numId w:val="21"/>
              </w:numPr>
              <w:tabs>
                <w:tab w:val="left" w:pos="342"/>
              </w:tabs>
              <w:ind w:left="342"/>
              <w:rPr>
                <w:rFonts w:cs="Arial"/>
              </w:rPr>
            </w:pPr>
            <w:r w:rsidRPr="006D0372">
              <w:rPr>
                <w:rFonts w:cs="Arial"/>
              </w:rPr>
              <w:t xml:space="preserve">Confirm Vendor </w:t>
            </w:r>
            <w:r w:rsidR="00993895">
              <w:rPr>
                <w:rFonts w:cs="Arial"/>
              </w:rPr>
              <w:t>point of contact (</w:t>
            </w:r>
            <w:r w:rsidRPr="006D0372">
              <w:rPr>
                <w:rFonts w:cs="Arial"/>
              </w:rPr>
              <w:t>POCs</w:t>
            </w:r>
            <w:r w:rsidR="00993895">
              <w:rPr>
                <w:rFonts w:cs="Arial"/>
              </w:rPr>
              <w:t>)</w:t>
            </w:r>
            <w:r w:rsidRPr="006D0372">
              <w:rPr>
                <w:rFonts w:cs="Arial"/>
              </w:rPr>
              <w:t xml:space="preserve"> and adjust contract if needed</w:t>
            </w:r>
            <w:r w:rsidR="00993895">
              <w:rPr>
                <w:rFonts w:cs="Arial"/>
              </w:rPr>
              <w:t>.</w:t>
            </w:r>
          </w:p>
        </w:tc>
        <w:tc>
          <w:tcPr>
            <w:tcW w:w="3732" w:type="dxa"/>
          </w:tcPr>
          <w:p w14:paraId="290A8749" w14:textId="5A434139" w:rsidR="00AA2E13" w:rsidRPr="006D0372" w:rsidRDefault="00003CD7" w:rsidP="006D0372">
            <w:pPr>
              <w:pStyle w:val="TableText"/>
              <w:keepNext/>
              <w:keepLines/>
              <w:rPr>
                <w:rFonts w:cs="Arial"/>
              </w:rPr>
            </w:pPr>
            <w:r w:rsidRPr="006D0372">
              <w:rPr>
                <w:rFonts w:cs="Arial"/>
              </w:rPr>
              <w:t xml:space="preserve">Pharmacy </w:t>
            </w:r>
            <w:r w:rsidR="00267BD4" w:rsidRPr="006D0372">
              <w:rPr>
                <w:rFonts w:cs="Arial"/>
              </w:rPr>
              <w:t>S</w:t>
            </w:r>
            <w:r w:rsidRPr="006D0372">
              <w:rPr>
                <w:rFonts w:cs="Arial"/>
              </w:rPr>
              <w:t>taff</w:t>
            </w:r>
            <w:r w:rsidR="00E400D7" w:rsidRPr="006D0372">
              <w:rPr>
                <w:rFonts w:cs="Arial"/>
              </w:rPr>
              <w:t xml:space="preserve"> </w:t>
            </w:r>
            <w:r w:rsidRPr="006D0372">
              <w:rPr>
                <w:rFonts w:cs="Arial"/>
              </w:rPr>
              <w:t>/ Biomed</w:t>
            </w:r>
          </w:p>
        </w:tc>
      </w:tr>
      <w:tr w:rsidR="00AA2E13" w:rsidRPr="006D0372" w14:paraId="290A874E" w14:textId="77777777" w:rsidTr="00267BD4">
        <w:sdt>
          <w:sdtPr>
            <w:rPr>
              <w:rFonts w:cs="Arial"/>
            </w:rPr>
            <w:id w:val="-1760356151"/>
            <w14:checkbox>
              <w14:checked w14:val="0"/>
              <w14:checkedState w14:val="2612" w14:font="MS Gothic"/>
              <w14:uncheckedState w14:val="2610" w14:font="MS Gothic"/>
            </w14:checkbox>
          </w:sdtPr>
          <w:sdtEndPr/>
          <w:sdtContent>
            <w:tc>
              <w:tcPr>
                <w:tcW w:w="1098" w:type="dxa"/>
              </w:tcPr>
              <w:p w14:paraId="290A874B" w14:textId="31D240CA" w:rsidR="00AA2E13" w:rsidRPr="006D0372" w:rsidRDefault="0086044B" w:rsidP="006D0372">
                <w:pPr>
                  <w:pStyle w:val="TableText"/>
                  <w:rPr>
                    <w:rFonts w:cs="Arial"/>
                  </w:rPr>
                </w:pPr>
                <w:r w:rsidRPr="006D0372">
                  <w:rPr>
                    <w:rFonts w:ascii="MS Gothic" w:eastAsia="MS Gothic" w:hAnsi="MS Gothic" w:cs="MS Gothic" w:hint="eastAsia"/>
                  </w:rPr>
                  <w:t>☐</w:t>
                </w:r>
              </w:p>
            </w:tc>
          </w:sdtContent>
        </w:sdt>
        <w:tc>
          <w:tcPr>
            <w:tcW w:w="4746" w:type="dxa"/>
          </w:tcPr>
          <w:p w14:paraId="290A874C" w14:textId="2D160BDE" w:rsidR="00AA2E13" w:rsidRPr="006D0372" w:rsidRDefault="00A91881" w:rsidP="006D0372">
            <w:pPr>
              <w:pStyle w:val="TableText"/>
              <w:numPr>
                <w:ilvl w:val="0"/>
                <w:numId w:val="21"/>
              </w:numPr>
              <w:tabs>
                <w:tab w:val="left" w:pos="342"/>
              </w:tabs>
              <w:ind w:left="342"/>
              <w:rPr>
                <w:rFonts w:cs="Arial"/>
              </w:rPr>
            </w:pPr>
            <w:hyperlink w:anchor="menus" w:history="1">
              <w:r w:rsidR="00AA2E13" w:rsidRPr="006D0372">
                <w:rPr>
                  <w:rFonts w:cs="Arial"/>
                </w:rPr>
                <w:t xml:space="preserve">Determine that you have the appropriate </w:t>
              </w:r>
              <w:r w:rsidR="00AA2E13" w:rsidRPr="006D0372">
                <w:rPr>
                  <w:rFonts w:cs="Arial"/>
                  <w:color w:val="1E0AB6"/>
                  <w:u w:val="single"/>
                </w:rPr>
                <w:t>security keys</w:t>
              </w:r>
              <w:r w:rsidR="00AA2E13" w:rsidRPr="006D0372">
                <w:rPr>
                  <w:rFonts w:cs="Arial"/>
                </w:rPr>
                <w:t xml:space="preserve"> and </w:t>
              </w:r>
              <w:r w:rsidR="00AA2E13" w:rsidRPr="006D0372">
                <w:rPr>
                  <w:rFonts w:cs="Arial"/>
                  <w:color w:val="1E0AB6"/>
                  <w:u w:val="single"/>
                </w:rPr>
                <w:t>menus</w:t>
              </w:r>
              <w:r w:rsidR="00AA2E13" w:rsidRPr="006D0372">
                <w:rPr>
                  <w:rFonts w:cs="Arial"/>
                </w:rPr>
                <w:t>.</w:t>
              </w:r>
            </w:hyperlink>
          </w:p>
        </w:tc>
        <w:tc>
          <w:tcPr>
            <w:tcW w:w="3732" w:type="dxa"/>
          </w:tcPr>
          <w:p w14:paraId="290A874D" w14:textId="77777777" w:rsidR="00AA2E13" w:rsidRPr="006D0372" w:rsidRDefault="00003CD7" w:rsidP="006D0372">
            <w:pPr>
              <w:pStyle w:val="TableText"/>
              <w:rPr>
                <w:rFonts w:cs="Arial"/>
              </w:rPr>
            </w:pPr>
            <w:r w:rsidRPr="006D0372">
              <w:rPr>
                <w:rFonts w:cs="Arial"/>
              </w:rPr>
              <w:t>Pharmacy</w:t>
            </w:r>
          </w:p>
        </w:tc>
      </w:tr>
      <w:tr w:rsidR="0086044B" w:rsidRPr="006D0372" w14:paraId="290A8752" w14:textId="77777777" w:rsidTr="00267BD4">
        <w:sdt>
          <w:sdtPr>
            <w:rPr>
              <w:rFonts w:cs="Arial"/>
            </w:rPr>
            <w:id w:val="926079108"/>
            <w14:checkbox>
              <w14:checked w14:val="0"/>
              <w14:checkedState w14:val="2612" w14:font="MS Gothic"/>
              <w14:uncheckedState w14:val="2610" w14:font="MS Gothic"/>
            </w14:checkbox>
          </w:sdtPr>
          <w:sdtEndPr/>
          <w:sdtContent>
            <w:tc>
              <w:tcPr>
                <w:tcW w:w="1098" w:type="dxa"/>
              </w:tcPr>
              <w:p w14:paraId="290A874F" w14:textId="310B5A72" w:rsidR="0086044B" w:rsidRPr="006D0372" w:rsidRDefault="0086044B" w:rsidP="006D0372">
                <w:pPr>
                  <w:pStyle w:val="TableText"/>
                  <w:rPr>
                    <w:rFonts w:cs="Arial"/>
                  </w:rPr>
                </w:pPr>
                <w:r w:rsidRPr="006D0372">
                  <w:rPr>
                    <w:rFonts w:ascii="MS Gothic" w:eastAsia="MS Gothic" w:hAnsi="MS Gothic" w:cs="MS Gothic" w:hint="eastAsia"/>
                  </w:rPr>
                  <w:t>☐</w:t>
                </w:r>
              </w:p>
            </w:tc>
          </w:sdtContent>
        </w:sdt>
        <w:tc>
          <w:tcPr>
            <w:tcW w:w="4746" w:type="dxa"/>
          </w:tcPr>
          <w:p w14:paraId="290A8750" w14:textId="5141CD44" w:rsidR="0086044B" w:rsidRPr="006D0372" w:rsidRDefault="00A91881" w:rsidP="006D0372">
            <w:pPr>
              <w:pStyle w:val="TableText"/>
              <w:numPr>
                <w:ilvl w:val="0"/>
                <w:numId w:val="21"/>
              </w:numPr>
              <w:tabs>
                <w:tab w:val="left" w:pos="342"/>
              </w:tabs>
              <w:ind w:left="342"/>
              <w:rPr>
                <w:rFonts w:cs="Arial"/>
              </w:rPr>
            </w:pPr>
            <w:hyperlink w:anchor="logicallink" w:history="1">
              <w:r w:rsidR="0086044B" w:rsidRPr="006D0372">
                <w:rPr>
                  <w:rStyle w:val="Hyperlink"/>
                  <w:rFonts w:cs="Arial"/>
                </w:rPr>
                <w:t>PSJ PADE Logical Link Setup</w:t>
              </w:r>
            </w:hyperlink>
            <w:r w:rsidR="00993895">
              <w:rPr>
                <w:rFonts w:cs="Arial"/>
              </w:rPr>
              <w:t>.</w:t>
            </w:r>
          </w:p>
        </w:tc>
        <w:tc>
          <w:tcPr>
            <w:tcW w:w="3732" w:type="dxa"/>
          </w:tcPr>
          <w:p w14:paraId="290A8751" w14:textId="77777777" w:rsidR="0086044B" w:rsidRPr="006D0372" w:rsidRDefault="0086044B" w:rsidP="006D0372">
            <w:pPr>
              <w:pStyle w:val="TableText"/>
              <w:rPr>
                <w:rFonts w:cs="Arial"/>
                <w:bCs/>
              </w:rPr>
            </w:pPr>
          </w:p>
        </w:tc>
      </w:tr>
      <w:tr w:rsidR="00AA2E13" w:rsidRPr="006D0372" w14:paraId="290A8756" w14:textId="77777777" w:rsidTr="00267BD4">
        <w:sdt>
          <w:sdtPr>
            <w:rPr>
              <w:rFonts w:cs="Arial"/>
            </w:rPr>
            <w:id w:val="314229823"/>
            <w14:checkbox>
              <w14:checked w14:val="0"/>
              <w14:checkedState w14:val="2612" w14:font="MS Gothic"/>
              <w14:uncheckedState w14:val="2610" w14:font="MS Gothic"/>
            </w14:checkbox>
          </w:sdtPr>
          <w:sdtEndPr/>
          <w:sdtContent>
            <w:tc>
              <w:tcPr>
                <w:tcW w:w="1098" w:type="dxa"/>
              </w:tcPr>
              <w:p w14:paraId="290A8753" w14:textId="77777777" w:rsidR="00AA2E13" w:rsidRPr="006D0372" w:rsidRDefault="00AA2E13" w:rsidP="006D0372">
                <w:pPr>
                  <w:pStyle w:val="TableText"/>
                  <w:rPr>
                    <w:rFonts w:cs="Arial"/>
                  </w:rPr>
                </w:pPr>
                <w:r w:rsidRPr="006D0372">
                  <w:rPr>
                    <w:rFonts w:ascii="MS Gothic" w:eastAsia="MS Gothic" w:hAnsi="MS Gothic" w:cs="MS Gothic" w:hint="eastAsia"/>
                  </w:rPr>
                  <w:t>☐</w:t>
                </w:r>
              </w:p>
            </w:tc>
          </w:sdtContent>
        </w:sdt>
        <w:tc>
          <w:tcPr>
            <w:tcW w:w="4746" w:type="dxa"/>
          </w:tcPr>
          <w:p w14:paraId="290A8754" w14:textId="15A4697A" w:rsidR="00AA2E13" w:rsidRPr="006D0372" w:rsidRDefault="00B2588E" w:rsidP="006D0372">
            <w:pPr>
              <w:pStyle w:val="TableText"/>
              <w:numPr>
                <w:ilvl w:val="0"/>
                <w:numId w:val="21"/>
              </w:numPr>
              <w:tabs>
                <w:tab w:val="left" w:pos="342"/>
              </w:tabs>
              <w:ind w:left="342"/>
              <w:rPr>
                <w:rFonts w:cs="Arial"/>
              </w:rPr>
            </w:pPr>
            <w:r w:rsidRPr="006D0372">
              <w:rPr>
                <w:rFonts w:cs="Arial"/>
              </w:rPr>
              <w:t xml:space="preserve">(SA) </w:t>
            </w:r>
            <w:hyperlink w:anchor="padesendareasetup" w:history="1">
              <w:r w:rsidR="00AA2E13" w:rsidRPr="006D0372">
                <w:rPr>
                  <w:rStyle w:val="Hyperlink"/>
                  <w:rFonts w:cs="Arial"/>
                </w:rPr>
                <w:t>PADE Send Area Setup</w:t>
              </w:r>
            </w:hyperlink>
            <w:r w:rsidR="00993895">
              <w:rPr>
                <w:rFonts w:cs="Arial"/>
              </w:rPr>
              <w:t>.</w:t>
            </w:r>
          </w:p>
        </w:tc>
        <w:tc>
          <w:tcPr>
            <w:tcW w:w="3732" w:type="dxa"/>
          </w:tcPr>
          <w:p w14:paraId="290A8755" w14:textId="77777777" w:rsidR="00AA2E13" w:rsidRPr="006D0372" w:rsidRDefault="00AA2E13" w:rsidP="006D0372">
            <w:pPr>
              <w:pStyle w:val="TableText"/>
              <w:rPr>
                <w:rFonts w:cs="Arial"/>
                <w:bCs/>
              </w:rPr>
            </w:pPr>
          </w:p>
        </w:tc>
      </w:tr>
      <w:tr w:rsidR="00AA2E13" w:rsidRPr="006D0372" w14:paraId="290A875A" w14:textId="77777777" w:rsidTr="00267BD4">
        <w:sdt>
          <w:sdtPr>
            <w:rPr>
              <w:rFonts w:cs="Arial"/>
            </w:rPr>
            <w:id w:val="361711808"/>
            <w14:checkbox>
              <w14:checked w14:val="0"/>
              <w14:checkedState w14:val="2612" w14:font="MS Gothic"/>
              <w14:uncheckedState w14:val="2610" w14:font="MS Gothic"/>
            </w14:checkbox>
          </w:sdtPr>
          <w:sdtEndPr/>
          <w:sdtContent>
            <w:tc>
              <w:tcPr>
                <w:tcW w:w="1098" w:type="dxa"/>
              </w:tcPr>
              <w:p w14:paraId="290A8757" w14:textId="77777777" w:rsidR="00AA2E13" w:rsidRPr="006D0372" w:rsidRDefault="00AA2E13" w:rsidP="006D0372">
                <w:pPr>
                  <w:pStyle w:val="TableText"/>
                  <w:rPr>
                    <w:rFonts w:cs="Arial"/>
                  </w:rPr>
                </w:pPr>
                <w:r w:rsidRPr="006D0372">
                  <w:rPr>
                    <w:rFonts w:ascii="MS Gothic" w:eastAsia="MS Gothic" w:hAnsi="MS Gothic" w:cs="MS Gothic" w:hint="eastAsia"/>
                  </w:rPr>
                  <w:t>☐</w:t>
                </w:r>
              </w:p>
            </w:tc>
          </w:sdtContent>
        </w:sdt>
        <w:tc>
          <w:tcPr>
            <w:tcW w:w="4746" w:type="dxa"/>
          </w:tcPr>
          <w:p w14:paraId="290A8758" w14:textId="22EA29BE" w:rsidR="00971B3B" w:rsidRPr="006D0372" w:rsidRDefault="00B2588E" w:rsidP="006D0372">
            <w:pPr>
              <w:pStyle w:val="TableText"/>
              <w:numPr>
                <w:ilvl w:val="0"/>
                <w:numId w:val="21"/>
              </w:numPr>
              <w:tabs>
                <w:tab w:val="left" w:pos="342"/>
              </w:tabs>
              <w:ind w:left="342"/>
              <w:rPr>
                <w:rFonts w:cs="Arial"/>
              </w:rPr>
            </w:pPr>
            <w:r w:rsidRPr="006D0372">
              <w:rPr>
                <w:rFonts w:cs="Arial"/>
              </w:rPr>
              <w:t xml:space="preserve">(SS) </w:t>
            </w:r>
            <w:hyperlink w:anchor="systemsetup" w:history="1">
              <w:r w:rsidR="00AA2E13" w:rsidRPr="006D0372">
                <w:rPr>
                  <w:rStyle w:val="Hyperlink"/>
                  <w:rFonts w:cs="Arial"/>
                </w:rPr>
                <w:t>PADE System Setup</w:t>
              </w:r>
            </w:hyperlink>
            <w:r w:rsidR="00993895">
              <w:rPr>
                <w:rFonts w:cs="Arial"/>
              </w:rPr>
              <w:t>.</w:t>
            </w:r>
          </w:p>
        </w:tc>
        <w:tc>
          <w:tcPr>
            <w:tcW w:w="3732" w:type="dxa"/>
          </w:tcPr>
          <w:p w14:paraId="290A8759" w14:textId="77777777" w:rsidR="00AA2E13" w:rsidRPr="006D0372" w:rsidRDefault="00AA2E13" w:rsidP="006D0372">
            <w:pPr>
              <w:pStyle w:val="TableText"/>
              <w:rPr>
                <w:rFonts w:cs="Arial"/>
                <w:bCs/>
              </w:rPr>
            </w:pPr>
          </w:p>
        </w:tc>
      </w:tr>
      <w:tr w:rsidR="00AA2E13" w:rsidRPr="006D0372" w14:paraId="290A875E" w14:textId="77777777" w:rsidTr="00267BD4">
        <w:sdt>
          <w:sdtPr>
            <w:rPr>
              <w:rFonts w:cs="Arial"/>
            </w:rPr>
            <w:id w:val="1074855917"/>
            <w14:checkbox>
              <w14:checked w14:val="0"/>
              <w14:checkedState w14:val="2612" w14:font="MS Gothic"/>
              <w14:uncheckedState w14:val="2610" w14:font="MS Gothic"/>
            </w14:checkbox>
          </w:sdtPr>
          <w:sdtEndPr/>
          <w:sdtContent>
            <w:tc>
              <w:tcPr>
                <w:tcW w:w="1098" w:type="dxa"/>
              </w:tcPr>
              <w:p w14:paraId="290A875B" w14:textId="77777777" w:rsidR="00AA2E13" w:rsidRPr="006D0372" w:rsidRDefault="00AA2E13" w:rsidP="006D0372">
                <w:pPr>
                  <w:pStyle w:val="TableText"/>
                  <w:rPr>
                    <w:rFonts w:cs="Arial"/>
                  </w:rPr>
                </w:pPr>
                <w:r w:rsidRPr="006D0372">
                  <w:rPr>
                    <w:rFonts w:ascii="MS Gothic" w:eastAsia="MS Gothic" w:hAnsi="MS Gothic" w:cs="MS Gothic" w:hint="eastAsia"/>
                  </w:rPr>
                  <w:t>☐</w:t>
                </w:r>
              </w:p>
            </w:tc>
          </w:sdtContent>
        </w:sdt>
        <w:tc>
          <w:tcPr>
            <w:tcW w:w="4746" w:type="dxa"/>
          </w:tcPr>
          <w:p w14:paraId="290A875C" w14:textId="56CD1C43" w:rsidR="00AA2E13" w:rsidRPr="006D0372" w:rsidRDefault="00CF2345" w:rsidP="006D0372">
            <w:pPr>
              <w:pStyle w:val="TableText"/>
              <w:numPr>
                <w:ilvl w:val="0"/>
                <w:numId w:val="21"/>
              </w:numPr>
              <w:tabs>
                <w:tab w:val="left" w:pos="342"/>
              </w:tabs>
              <w:ind w:left="342"/>
              <w:rPr>
                <w:rFonts w:cs="Arial"/>
              </w:rPr>
            </w:pPr>
            <w:r w:rsidRPr="006D0372">
              <w:rPr>
                <w:rFonts w:cs="Arial"/>
              </w:rPr>
              <w:t xml:space="preserve">(SO) </w:t>
            </w:r>
            <w:hyperlink w:anchor="systemsetup" w:history="1">
              <w:r w:rsidRPr="006D0372">
                <w:rPr>
                  <w:rStyle w:val="Hyperlink"/>
                  <w:rFonts w:cs="Arial"/>
                </w:rPr>
                <w:t>PADE Send Patient Orders</w:t>
              </w:r>
            </w:hyperlink>
            <w:r w:rsidR="00993895">
              <w:rPr>
                <w:rFonts w:cs="Arial"/>
              </w:rPr>
              <w:t>.</w:t>
            </w:r>
          </w:p>
        </w:tc>
        <w:tc>
          <w:tcPr>
            <w:tcW w:w="3732" w:type="dxa"/>
          </w:tcPr>
          <w:p w14:paraId="290A875D" w14:textId="77777777" w:rsidR="00AA2E13" w:rsidRPr="006D0372" w:rsidRDefault="00AA2E13" w:rsidP="006D0372">
            <w:pPr>
              <w:pStyle w:val="TableText"/>
              <w:rPr>
                <w:rFonts w:cs="Arial"/>
                <w:bCs/>
              </w:rPr>
            </w:pPr>
          </w:p>
        </w:tc>
      </w:tr>
      <w:tr w:rsidR="00CF2345" w:rsidRPr="006D0372" w14:paraId="290A8762" w14:textId="77777777" w:rsidTr="00267BD4">
        <w:sdt>
          <w:sdtPr>
            <w:rPr>
              <w:rFonts w:cs="Arial"/>
            </w:rPr>
            <w:id w:val="-28803112"/>
            <w14:checkbox>
              <w14:checked w14:val="0"/>
              <w14:checkedState w14:val="2612" w14:font="MS Gothic"/>
              <w14:uncheckedState w14:val="2610" w14:font="MS Gothic"/>
            </w14:checkbox>
          </w:sdtPr>
          <w:sdtEndPr/>
          <w:sdtContent>
            <w:tc>
              <w:tcPr>
                <w:tcW w:w="1098" w:type="dxa"/>
              </w:tcPr>
              <w:p w14:paraId="290A875F" w14:textId="77777777" w:rsidR="00CF2345" w:rsidRPr="006D0372" w:rsidRDefault="00CF2345" w:rsidP="006D0372">
                <w:pPr>
                  <w:pStyle w:val="TableText"/>
                  <w:rPr>
                    <w:rFonts w:cs="Arial"/>
                  </w:rPr>
                </w:pPr>
                <w:r w:rsidRPr="006D0372">
                  <w:rPr>
                    <w:rFonts w:ascii="MS Gothic" w:eastAsia="MS Gothic" w:hAnsi="MS Gothic" w:cs="MS Gothic" w:hint="eastAsia"/>
                  </w:rPr>
                  <w:t>☐</w:t>
                </w:r>
              </w:p>
            </w:tc>
          </w:sdtContent>
        </w:sdt>
        <w:tc>
          <w:tcPr>
            <w:tcW w:w="4746" w:type="dxa"/>
          </w:tcPr>
          <w:p w14:paraId="290A8760" w14:textId="430A9792" w:rsidR="00CF2345" w:rsidRPr="006D0372" w:rsidRDefault="00A91881" w:rsidP="006D0372">
            <w:pPr>
              <w:pStyle w:val="TableText"/>
              <w:numPr>
                <w:ilvl w:val="0"/>
                <w:numId w:val="21"/>
              </w:numPr>
              <w:tabs>
                <w:tab w:val="left" w:pos="342"/>
              </w:tabs>
              <w:ind w:left="342"/>
              <w:rPr>
                <w:rFonts w:cs="Arial"/>
              </w:rPr>
            </w:pPr>
            <w:hyperlink w:anchor="nightlyjob" w:history="1">
              <w:r w:rsidR="00CF2345" w:rsidRPr="006D0372">
                <w:rPr>
                  <w:rStyle w:val="Hyperlink"/>
                  <w:rFonts w:cs="Arial"/>
                </w:rPr>
                <w:t>Nightly Job</w:t>
              </w:r>
            </w:hyperlink>
            <w:r w:rsidR="00993895">
              <w:rPr>
                <w:rFonts w:cs="Arial"/>
              </w:rPr>
              <w:t>.</w:t>
            </w:r>
          </w:p>
        </w:tc>
        <w:tc>
          <w:tcPr>
            <w:tcW w:w="3732" w:type="dxa"/>
          </w:tcPr>
          <w:p w14:paraId="290A8761" w14:textId="77777777" w:rsidR="00CF2345" w:rsidRPr="006D0372" w:rsidRDefault="00CF2345" w:rsidP="006D0372">
            <w:pPr>
              <w:pStyle w:val="TableText"/>
              <w:rPr>
                <w:rFonts w:cs="Arial"/>
                <w:bCs/>
              </w:rPr>
            </w:pPr>
          </w:p>
        </w:tc>
      </w:tr>
      <w:tr w:rsidR="00AA2E13" w:rsidRPr="006D0372" w14:paraId="290A8766" w14:textId="77777777" w:rsidTr="00267BD4">
        <w:sdt>
          <w:sdtPr>
            <w:rPr>
              <w:rFonts w:cs="Arial"/>
            </w:rPr>
            <w:id w:val="-1947988744"/>
            <w14:checkbox>
              <w14:checked w14:val="0"/>
              <w14:checkedState w14:val="2612" w14:font="MS Gothic"/>
              <w14:uncheckedState w14:val="2610" w14:font="MS Gothic"/>
            </w14:checkbox>
          </w:sdtPr>
          <w:sdtEndPr/>
          <w:sdtContent>
            <w:tc>
              <w:tcPr>
                <w:tcW w:w="1098" w:type="dxa"/>
              </w:tcPr>
              <w:p w14:paraId="290A8763" w14:textId="77777777" w:rsidR="00AA2E13" w:rsidRPr="006D0372" w:rsidRDefault="00AA2E13" w:rsidP="006D0372">
                <w:pPr>
                  <w:pStyle w:val="TableText"/>
                  <w:rPr>
                    <w:rFonts w:cs="Arial"/>
                  </w:rPr>
                </w:pPr>
                <w:r w:rsidRPr="006D0372">
                  <w:rPr>
                    <w:rFonts w:ascii="MS Gothic" w:eastAsia="MS Gothic" w:hAnsi="MS Gothic" w:cs="MS Gothic" w:hint="eastAsia"/>
                  </w:rPr>
                  <w:t>☐</w:t>
                </w:r>
              </w:p>
            </w:tc>
          </w:sdtContent>
        </w:sdt>
        <w:tc>
          <w:tcPr>
            <w:tcW w:w="4746" w:type="dxa"/>
          </w:tcPr>
          <w:p w14:paraId="290A8764" w14:textId="77777777" w:rsidR="00AA2E13" w:rsidRPr="006D0372" w:rsidRDefault="00AA2E13" w:rsidP="006D0372">
            <w:pPr>
              <w:pStyle w:val="TableText"/>
              <w:rPr>
                <w:rFonts w:cs="Arial"/>
              </w:rPr>
            </w:pPr>
          </w:p>
        </w:tc>
        <w:tc>
          <w:tcPr>
            <w:tcW w:w="3732" w:type="dxa"/>
          </w:tcPr>
          <w:p w14:paraId="290A8765" w14:textId="77777777" w:rsidR="00AA2E13" w:rsidRPr="006D0372" w:rsidRDefault="00AA2E13" w:rsidP="006D0372">
            <w:pPr>
              <w:pStyle w:val="TableText"/>
              <w:rPr>
                <w:rFonts w:cs="Arial"/>
              </w:rPr>
            </w:pPr>
          </w:p>
        </w:tc>
      </w:tr>
      <w:tr w:rsidR="00AA2E13" w:rsidRPr="006D0372" w14:paraId="290A876A" w14:textId="77777777" w:rsidTr="00267BD4">
        <w:sdt>
          <w:sdtPr>
            <w:rPr>
              <w:rFonts w:cs="Arial"/>
            </w:rPr>
            <w:id w:val="-733087142"/>
            <w14:checkbox>
              <w14:checked w14:val="0"/>
              <w14:checkedState w14:val="2612" w14:font="MS Gothic"/>
              <w14:uncheckedState w14:val="2610" w14:font="MS Gothic"/>
            </w14:checkbox>
          </w:sdtPr>
          <w:sdtEndPr/>
          <w:sdtContent>
            <w:tc>
              <w:tcPr>
                <w:tcW w:w="1098" w:type="dxa"/>
              </w:tcPr>
              <w:p w14:paraId="290A8767" w14:textId="77777777" w:rsidR="00AA2E13" w:rsidRPr="006D0372" w:rsidRDefault="00AA2E13" w:rsidP="006D0372">
                <w:pPr>
                  <w:pStyle w:val="TableText"/>
                  <w:rPr>
                    <w:rFonts w:cs="Arial"/>
                  </w:rPr>
                </w:pPr>
                <w:r w:rsidRPr="006D0372">
                  <w:rPr>
                    <w:rFonts w:ascii="MS Gothic" w:eastAsia="MS Gothic" w:hAnsi="MS Gothic" w:cs="MS Gothic" w:hint="eastAsia"/>
                  </w:rPr>
                  <w:t>☐</w:t>
                </w:r>
              </w:p>
            </w:tc>
          </w:sdtContent>
        </w:sdt>
        <w:tc>
          <w:tcPr>
            <w:tcW w:w="4746" w:type="dxa"/>
          </w:tcPr>
          <w:p w14:paraId="290A8768" w14:textId="77777777" w:rsidR="00AA2E13" w:rsidRPr="006D0372" w:rsidRDefault="00AA2E13" w:rsidP="006D0372">
            <w:pPr>
              <w:pStyle w:val="TableText"/>
              <w:rPr>
                <w:rFonts w:cs="Arial"/>
              </w:rPr>
            </w:pPr>
          </w:p>
        </w:tc>
        <w:tc>
          <w:tcPr>
            <w:tcW w:w="3732" w:type="dxa"/>
          </w:tcPr>
          <w:p w14:paraId="290A8769" w14:textId="77777777" w:rsidR="00AA2E13" w:rsidRPr="006D0372" w:rsidRDefault="00AA2E13" w:rsidP="006D0372">
            <w:pPr>
              <w:pStyle w:val="TableText"/>
              <w:rPr>
                <w:rFonts w:cs="Arial"/>
              </w:rPr>
            </w:pPr>
          </w:p>
        </w:tc>
      </w:tr>
      <w:tr w:rsidR="00AA2E13" w:rsidRPr="006D0372" w14:paraId="290A876E" w14:textId="77777777" w:rsidTr="00267BD4">
        <w:sdt>
          <w:sdtPr>
            <w:rPr>
              <w:rFonts w:cs="Arial"/>
            </w:rPr>
            <w:id w:val="-833674106"/>
            <w14:checkbox>
              <w14:checked w14:val="0"/>
              <w14:checkedState w14:val="2612" w14:font="MS Gothic"/>
              <w14:uncheckedState w14:val="2610" w14:font="MS Gothic"/>
            </w14:checkbox>
          </w:sdtPr>
          <w:sdtEndPr/>
          <w:sdtContent>
            <w:tc>
              <w:tcPr>
                <w:tcW w:w="1098" w:type="dxa"/>
              </w:tcPr>
              <w:p w14:paraId="290A876B" w14:textId="77777777" w:rsidR="00AA2E13" w:rsidRPr="006D0372" w:rsidRDefault="00AA2E13" w:rsidP="006D0372">
                <w:pPr>
                  <w:pStyle w:val="TableText"/>
                  <w:rPr>
                    <w:rFonts w:cs="Arial"/>
                  </w:rPr>
                </w:pPr>
                <w:r w:rsidRPr="006D0372">
                  <w:rPr>
                    <w:rFonts w:ascii="MS Gothic" w:eastAsia="MS Gothic" w:hAnsi="MS Gothic" w:cs="MS Gothic" w:hint="eastAsia"/>
                  </w:rPr>
                  <w:t>☐</w:t>
                </w:r>
              </w:p>
            </w:tc>
          </w:sdtContent>
        </w:sdt>
        <w:tc>
          <w:tcPr>
            <w:tcW w:w="4746" w:type="dxa"/>
          </w:tcPr>
          <w:p w14:paraId="290A876C" w14:textId="77777777" w:rsidR="00AA2E13" w:rsidRPr="006D0372" w:rsidRDefault="00AA2E13" w:rsidP="006D0372">
            <w:pPr>
              <w:pStyle w:val="TableText"/>
              <w:rPr>
                <w:rFonts w:cs="Arial"/>
              </w:rPr>
            </w:pPr>
          </w:p>
        </w:tc>
        <w:tc>
          <w:tcPr>
            <w:tcW w:w="3732" w:type="dxa"/>
          </w:tcPr>
          <w:p w14:paraId="290A876D" w14:textId="77777777" w:rsidR="00AA2E13" w:rsidRPr="006D0372" w:rsidRDefault="00AA2E13" w:rsidP="006D0372">
            <w:pPr>
              <w:pStyle w:val="TableText"/>
              <w:rPr>
                <w:rFonts w:cs="Arial"/>
              </w:rPr>
            </w:pPr>
          </w:p>
        </w:tc>
      </w:tr>
    </w:tbl>
    <w:p w14:paraId="189D3219" w14:textId="77777777" w:rsidR="00E400D7" w:rsidRDefault="00E400D7" w:rsidP="006D0372">
      <w:pPr>
        <w:pStyle w:val="BodyText"/>
      </w:pPr>
      <w:bookmarkStart w:id="23" w:name="_Security_Keys:"/>
      <w:bookmarkEnd w:id="23"/>
    </w:p>
    <w:p w14:paraId="290A876F" w14:textId="77777777" w:rsidR="00171F18" w:rsidRPr="00E400D7" w:rsidRDefault="00171F18" w:rsidP="006D0372">
      <w:pPr>
        <w:pStyle w:val="BodyText"/>
        <w:spacing w:line="240" w:lineRule="auto"/>
        <w:rPr>
          <w:kern w:val="32"/>
          <w:szCs w:val="22"/>
        </w:rPr>
      </w:pPr>
      <w:r w:rsidRPr="00E400D7">
        <w:rPr>
          <w:szCs w:val="22"/>
        </w:rPr>
        <w:br w:type="page"/>
      </w:r>
    </w:p>
    <w:p w14:paraId="290A8770" w14:textId="4A566618" w:rsidR="008D0DDD" w:rsidRDefault="008D0DDD" w:rsidP="006D0372">
      <w:pPr>
        <w:pStyle w:val="Heading2"/>
        <w:spacing w:line="240" w:lineRule="auto"/>
      </w:pPr>
      <w:bookmarkStart w:id="24" w:name="securitykeys"/>
      <w:bookmarkStart w:id="25" w:name="_Toc448244025"/>
      <w:bookmarkStart w:id="26" w:name="_Toc513038167"/>
      <w:bookmarkEnd w:id="24"/>
      <w:r>
        <w:lastRenderedPageBreak/>
        <w:t>Security Keys</w:t>
      </w:r>
      <w:bookmarkEnd w:id="25"/>
      <w:bookmarkEnd w:id="26"/>
    </w:p>
    <w:p w14:paraId="290A8771" w14:textId="1444EC97" w:rsidR="00CA6D12" w:rsidRDefault="00993895" w:rsidP="006D0372">
      <w:pPr>
        <w:pStyle w:val="BodyText"/>
        <w:keepNext/>
        <w:keepLines/>
        <w:spacing w:line="240" w:lineRule="auto"/>
      </w:pPr>
      <w:r w:rsidRPr="00993895">
        <w:rPr>
          <w:color w:val="0000FF"/>
          <w:u w:val="single"/>
        </w:rPr>
        <w:fldChar w:fldCharType="begin"/>
      </w:r>
      <w:r w:rsidRPr="00993895">
        <w:rPr>
          <w:color w:val="0000FF"/>
          <w:u w:val="single"/>
        </w:rPr>
        <w:instrText xml:space="preserve"> REF _Ref508176572 \h </w:instrText>
      </w:r>
      <w:r>
        <w:rPr>
          <w:color w:val="0000FF"/>
          <w:u w:val="single"/>
        </w:rPr>
        <w:instrText xml:space="preserve"> \* MERGEFORMAT </w:instrText>
      </w:r>
      <w:r w:rsidRPr="00993895">
        <w:rPr>
          <w:color w:val="0000FF"/>
          <w:u w:val="single"/>
        </w:rPr>
      </w:r>
      <w:r w:rsidRPr="00993895">
        <w:rPr>
          <w:color w:val="0000FF"/>
          <w:u w:val="single"/>
        </w:rPr>
        <w:fldChar w:fldCharType="separate"/>
      </w:r>
      <w:r w:rsidRPr="00993895">
        <w:rPr>
          <w:color w:val="0000FF"/>
          <w:u w:val="single"/>
        </w:rPr>
        <w:t xml:space="preserve">Table </w:t>
      </w:r>
      <w:r w:rsidRPr="00993895">
        <w:rPr>
          <w:noProof/>
          <w:color w:val="0000FF"/>
          <w:u w:val="single"/>
        </w:rPr>
        <w:t>2</w:t>
      </w:r>
      <w:r w:rsidRPr="00993895">
        <w:rPr>
          <w:color w:val="0000FF"/>
          <w:u w:val="single"/>
        </w:rPr>
        <w:fldChar w:fldCharType="end"/>
      </w:r>
      <w:r w:rsidR="00CA6D12">
        <w:t xml:space="preserve"> </w:t>
      </w:r>
      <w:r>
        <w:t xml:space="preserve">lists the </w:t>
      </w:r>
      <w:r w:rsidR="00CA6D12">
        <w:t>security keys needed for Outbound and Inbound PADE setup and functionality.</w:t>
      </w:r>
    </w:p>
    <w:p w14:paraId="23C6711E" w14:textId="048955AB" w:rsidR="00E400D7" w:rsidRDefault="00E400D7" w:rsidP="006D0372">
      <w:pPr>
        <w:pStyle w:val="Caption"/>
        <w:spacing w:line="240" w:lineRule="auto"/>
      </w:pPr>
      <w:bookmarkStart w:id="27" w:name="_Ref508176572"/>
      <w:bookmarkStart w:id="28" w:name="_Toc508171888"/>
      <w:r>
        <w:t xml:space="preserve">Table </w:t>
      </w:r>
      <w:r w:rsidR="00A91881">
        <w:fldChar w:fldCharType="begin"/>
      </w:r>
      <w:r w:rsidR="00A91881">
        <w:instrText xml:space="preserve"> SEQ Table \* ARABIC </w:instrText>
      </w:r>
      <w:r w:rsidR="00A91881">
        <w:fldChar w:fldCharType="separate"/>
      </w:r>
      <w:r w:rsidR="00BA1A48">
        <w:rPr>
          <w:noProof/>
        </w:rPr>
        <w:t>2</w:t>
      </w:r>
      <w:r w:rsidR="00A91881">
        <w:rPr>
          <w:noProof/>
        </w:rPr>
        <w:fldChar w:fldCharType="end"/>
      </w:r>
      <w:bookmarkEnd w:id="27"/>
      <w:r w:rsidR="00267BD4">
        <w:t xml:space="preserve">: </w:t>
      </w:r>
      <w:r w:rsidR="005628AB">
        <w:t>Security Keys</w:t>
      </w:r>
      <w:bookmarkEnd w:id="28"/>
      <w:r w:rsidR="00993895">
        <w:t xml:space="preserve"> for Outbound and Inbound PADE Setup</w:t>
      </w:r>
    </w:p>
    <w:tbl>
      <w:tblPr>
        <w:tblStyle w:val="TableGrid"/>
        <w:tblW w:w="0" w:type="auto"/>
        <w:tblLook w:val="04A0" w:firstRow="1" w:lastRow="0" w:firstColumn="1" w:lastColumn="0" w:noHBand="0" w:noVBand="1"/>
        <w:tblCaption w:val="Security Keys"/>
        <w:tblDescription w:val="Security Keys"/>
      </w:tblPr>
      <w:tblGrid>
        <w:gridCol w:w="2838"/>
        <w:gridCol w:w="6512"/>
      </w:tblGrid>
      <w:tr w:rsidR="00B268B5" w14:paraId="290A8774" w14:textId="77777777" w:rsidTr="00267BD4">
        <w:trPr>
          <w:tblHeader/>
        </w:trPr>
        <w:tc>
          <w:tcPr>
            <w:tcW w:w="2898" w:type="dxa"/>
            <w:shd w:val="clear" w:color="auto" w:fill="D9D9D9" w:themeFill="background1" w:themeFillShade="D9"/>
          </w:tcPr>
          <w:p w14:paraId="290A8772" w14:textId="77777777" w:rsidR="00B268B5" w:rsidRPr="00B268B5" w:rsidRDefault="00B268B5" w:rsidP="006D0372">
            <w:pPr>
              <w:pStyle w:val="TableHeading"/>
              <w:spacing w:line="240" w:lineRule="auto"/>
            </w:pPr>
            <w:r w:rsidRPr="00B268B5">
              <w:t>Security Key</w:t>
            </w:r>
          </w:p>
        </w:tc>
        <w:tc>
          <w:tcPr>
            <w:tcW w:w="6678" w:type="dxa"/>
            <w:shd w:val="clear" w:color="auto" w:fill="D9D9D9" w:themeFill="background1" w:themeFillShade="D9"/>
          </w:tcPr>
          <w:p w14:paraId="290A8773" w14:textId="77777777" w:rsidR="00B268B5" w:rsidRPr="00B268B5" w:rsidRDefault="00B268B5" w:rsidP="006D0372">
            <w:pPr>
              <w:pStyle w:val="TableHeading"/>
              <w:spacing w:line="240" w:lineRule="auto"/>
            </w:pPr>
            <w:r w:rsidRPr="00B268B5">
              <w:t>Description</w:t>
            </w:r>
          </w:p>
        </w:tc>
      </w:tr>
      <w:tr w:rsidR="00B268B5" w14:paraId="290A8778" w14:textId="77777777" w:rsidTr="005C6599">
        <w:tc>
          <w:tcPr>
            <w:tcW w:w="2898" w:type="dxa"/>
          </w:tcPr>
          <w:p w14:paraId="290A8775" w14:textId="77777777" w:rsidR="00B268B5" w:rsidRPr="00B268B5" w:rsidRDefault="00B268B5" w:rsidP="006D0372">
            <w:pPr>
              <w:pStyle w:val="TableText"/>
              <w:keepNext/>
              <w:keepLines/>
              <w:rPr>
                <w:color w:val="1F497D"/>
              </w:rPr>
            </w:pPr>
            <w:r w:rsidRPr="00B268B5">
              <w:t>PSJ PADE MGR</w:t>
            </w:r>
          </w:p>
        </w:tc>
        <w:tc>
          <w:tcPr>
            <w:tcW w:w="6678" w:type="dxa"/>
          </w:tcPr>
          <w:p w14:paraId="290A8777" w14:textId="4046285D" w:rsidR="00B268B5" w:rsidRPr="00F47121" w:rsidRDefault="008F7DDB" w:rsidP="006D0372">
            <w:pPr>
              <w:pStyle w:val="TableText"/>
              <w:keepNext/>
              <w:keepLines/>
              <w:rPr>
                <w:color w:val="auto"/>
              </w:rPr>
            </w:pPr>
            <w:r w:rsidRPr="008F7DDB">
              <w:rPr>
                <w:color w:val="auto"/>
              </w:rPr>
              <w:t xml:space="preserve">This </w:t>
            </w:r>
            <w:r w:rsidR="00317D54">
              <w:rPr>
                <w:color w:val="auto"/>
              </w:rPr>
              <w:t xml:space="preserve">security </w:t>
            </w:r>
            <w:r w:rsidRPr="008F7DDB">
              <w:rPr>
                <w:color w:val="auto"/>
              </w:rPr>
              <w:t>key is given to Pharmacy users who will need full access</w:t>
            </w:r>
            <w:r w:rsidR="00E400D7">
              <w:rPr>
                <w:color w:val="auto"/>
              </w:rPr>
              <w:t xml:space="preserve"> </w:t>
            </w:r>
            <w:r w:rsidRPr="008F7DDB">
              <w:rPr>
                <w:color w:val="auto"/>
              </w:rPr>
              <w:t>to the PSJ PADE MAIN MENU</w:t>
            </w:r>
            <w:r w:rsidR="00317D54">
              <w:rPr>
                <w:color w:val="auto"/>
              </w:rPr>
              <w:t>,</w:t>
            </w:r>
            <w:r w:rsidRPr="008F7DDB">
              <w:rPr>
                <w:color w:val="auto"/>
              </w:rPr>
              <w:t xml:space="preserve"> including </w:t>
            </w:r>
            <w:r w:rsidR="00E400D7">
              <w:rPr>
                <w:color w:val="auto"/>
              </w:rPr>
              <w:t>the PADE System setup.</w:t>
            </w:r>
          </w:p>
        </w:tc>
      </w:tr>
      <w:tr w:rsidR="00B268B5" w14:paraId="290A877C" w14:textId="77777777" w:rsidTr="005C6599">
        <w:tc>
          <w:tcPr>
            <w:tcW w:w="2898" w:type="dxa"/>
          </w:tcPr>
          <w:p w14:paraId="290A8779" w14:textId="47BF46D0" w:rsidR="00B268B5" w:rsidRPr="00B268B5" w:rsidRDefault="00B268B5" w:rsidP="006D0372">
            <w:pPr>
              <w:pStyle w:val="TableText"/>
              <w:rPr>
                <w:color w:val="1F497D"/>
              </w:rPr>
            </w:pPr>
            <w:r w:rsidRPr="00B268B5">
              <w:t>PSJ PADE ADV</w:t>
            </w:r>
          </w:p>
        </w:tc>
        <w:tc>
          <w:tcPr>
            <w:tcW w:w="6678" w:type="dxa"/>
          </w:tcPr>
          <w:p w14:paraId="290A877B" w14:textId="5E87585E" w:rsidR="00B268B5" w:rsidRPr="00F47121" w:rsidRDefault="008F7DDB" w:rsidP="006D0372">
            <w:pPr>
              <w:pStyle w:val="TableText"/>
              <w:rPr>
                <w:color w:val="auto"/>
              </w:rPr>
            </w:pPr>
            <w:r w:rsidRPr="008F7DDB">
              <w:rPr>
                <w:color w:val="auto"/>
              </w:rPr>
              <w:t xml:space="preserve">This </w:t>
            </w:r>
            <w:r w:rsidR="00317D54">
              <w:rPr>
                <w:color w:val="auto"/>
              </w:rPr>
              <w:t xml:space="preserve">security </w:t>
            </w:r>
            <w:r w:rsidRPr="008F7DDB">
              <w:rPr>
                <w:color w:val="auto"/>
              </w:rPr>
              <w:t>key is given to Pharmacy users in addition to the PSJ PADE</w:t>
            </w:r>
            <w:r w:rsidR="00E400D7">
              <w:rPr>
                <w:color w:val="auto"/>
              </w:rPr>
              <w:t xml:space="preserve"> </w:t>
            </w:r>
            <w:r w:rsidRPr="008F7DDB">
              <w:rPr>
                <w:color w:val="auto"/>
              </w:rPr>
              <w:t xml:space="preserve">MGR </w:t>
            </w:r>
            <w:r w:rsidR="00317D54">
              <w:rPr>
                <w:color w:val="auto"/>
              </w:rPr>
              <w:t xml:space="preserve">security </w:t>
            </w:r>
            <w:r w:rsidRPr="008F7DDB">
              <w:rPr>
                <w:color w:val="auto"/>
              </w:rPr>
              <w:t>key to prevent the user from PADE System setup like IP address/port, and</w:t>
            </w:r>
            <w:r>
              <w:rPr>
                <w:color w:val="auto"/>
              </w:rPr>
              <w:t xml:space="preserve"> </w:t>
            </w:r>
            <w:r w:rsidRPr="008F7DDB">
              <w:rPr>
                <w:color w:val="auto"/>
              </w:rPr>
              <w:t>to allow setting up division specific lower level parameters (i.e.</w:t>
            </w:r>
            <w:r w:rsidR="00E400D7">
              <w:rPr>
                <w:color w:val="auto"/>
              </w:rPr>
              <w:t>, </w:t>
            </w:r>
            <w:r w:rsidRPr="008F7DDB">
              <w:rPr>
                <w:color w:val="auto"/>
              </w:rPr>
              <w:t>wards an</w:t>
            </w:r>
            <w:r w:rsidR="00E400D7">
              <w:rPr>
                <w:color w:val="auto"/>
              </w:rPr>
              <w:t>d clinics) of the PADE system.</w:t>
            </w:r>
          </w:p>
        </w:tc>
      </w:tr>
      <w:tr w:rsidR="00B268B5" w14:paraId="290A8780" w14:textId="77777777" w:rsidTr="005C6599">
        <w:tc>
          <w:tcPr>
            <w:tcW w:w="2898" w:type="dxa"/>
          </w:tcPr>
          <w:p w14:paraId="290A877E" w14:textId="51916777" w:rsidR="00B268B5" w:rsidRPr="00267BD4" w:rsidRDefault="00267BD4" w:rsidP="006D0372">
            <w:pPr>
              <w:pStyle w:val="TableText"/>
              <w:rPr>
                <w:sz w:val="22"/>
              </w:rPr>
            </w:pPr>
            <w:r>
              <w:rPr>
                <w:sz w:val="22"/>
              </w:rPr>
              <w:t>PSS PADE INIT</w:t>
            </w:r>
          </w:p>
        </w:tc>
        <w:tc>
          <w:tcPr>
            <w:tcW w:w="6678" w:type="dxa"/>
          </w:tcPr>
          <w:p w14:paraId="290A877F" w14:textId="470BC701" w:rsidR="00B268B5" w:rsidRPr="00F47121" w:rsidRDefault="00B268B5" w:rsidP="00317D54">
            <w:pPr>
              <w:pStyle w:val="TableText"/>
              <w:rPr>
                <w:color w:val="auto"/>
              </w:rPr>
            </w:pPr>
            <w:r w:rsidRPr="00F47121">
              <w:rPr>
                <w:color w:val="auto"/>
              </w:rPr>
              <w:t xml:space="preserve">This security key enables users to transmit the entire </w:t>
            </w:r>
            <w:r w:rsidR="00C262F9" w:rsidRPr="00F47121">
              <w:rPr>
                <w:color w:val="auto"/>
              </w:rPr>
              <w:t>drug file</w:t>
            </w:r>
            <w:r w:rsidRPr="00F47121">
              <w:rPr>
                <w:color w:val="auto"/>
              </w:rPr>
              <w:t xml:space="preserve"> (or UD and IV marked drugs) to Pharmacy Automated Dispensing Equipment</w:t>
            </w:r>
            <w:r w:rsidR="00F41F3B">
              <w:rPr>
                <w:color w:val="auto"/>
              </w:rPr>
              <w:t xml:space="preserve"> </w:t>
            </w:r>
            <w:r w:rsidRPr="00F47121">
              <w:rPr>
                <w:color w:val="auto"/>
              </w:rPr>
              <w:t xml:space="preserve">(PADE) System(s) within the </w:t>
            </w:r>
            <w:r w:rsidRPr="00317D54">
              <w:rPr>
                <w:b/>
                <w:color w:val="auto"/>
              </w:rPr>
              <w:t>Send Drug File Entries to External Interface</w:t>
            </w:r>
            <w:r w:rsidRPr="00F47121">
              <w:rPr>
                <w:color w:val="auto"/>
              </w:rPr>
              <w:t xml:space="preserve"> </w:t>
            </w:r>
            <w:r w:rsidR="00317D54" w:rsidRPr="00F47121">
              <w:rPr>
                <w:color w:val="auto"/>
              </w:rPr>
              <w:t>Vist</w:t>
            </w:r>
            <w:r w:rsidR="00317D54">
              <w:rPr>
                <w:color w:val="auto"/>
              </w:rPr>
              <w:t>A</w:t>
            </w:r>
            <w:r w:rsidR="00317D54" w:rsidRPr="00F47121">
              <w:rPr>
                <w:color w:val="auto"/>
              </w:rPr>
              <w:t xml:space="preserve"> </w:t>
            </w:r>
            <w:r w:rsidRPr="00F47121">
              <w:rPr>
                <w:color w:val="auto"/>
              </w:rPr>
              <w:t>option. This action is typically a onetime event to send a copy of the f</w:t>
            </w:r>
            <w:r w:rsidR="00E400D7">
              <w:rPr>
                <w:color w:val="auto"/>
              </w:rPr>
              <w:t>ormulary to a new PADE vendor.</w:t>
            </w:r>
          </w:p>
        </w:tc>
      </w:tr>
    </w:tbl>
    <w:p w14:paraId="290A8781" w14:textId="77777777" w:rsidR="00D641E4" w:rsidRDefault="00D641E4" w:rsidP="001E10DE">
      <w:pPr>
        <w:pStyle w:val="BodyText6"/>
      </w:pPr>
    </w:p>
    <w:p w14:paraId="290A8783" w14:textId="77777777" w:rsidR="00290EA5" w:rsidRDefault="00290EA5" w:rsidP="006D0372">
      <w:pPr>
        <w:pStyle w:val="Heading2"/>
        <w:spacing w:line="240" w:lineRule="auto"/>
      </w:pPr>
      <w:bookmarkStart w:id="29" w:name="logicallink"/>
      <w:bookmarkStart w:id="30" w:name="_Toc448244026"/>
      <w:bookmarkStart w:id="31" w:name="_Toc513038168"/>
      <w:bookmarkEnd w:id="29"/>
      <w:r>
        <w:t>Logical Link</w:t>
      </w:r>
      <w:bookmarkEnd w:id="30"/>
      <w:bookmarkEnd w:id="31"/>
    </w:p>
    <w:p w14:paraId="290A8784" w14:textId="77777777" w:rsidR="008949CD" w:rsidRDefault="00391458" w:rsidP="006D0372">
      <w:pPr>
        <w:keepNext/>
        <w:keepLines/>
        <w:autoSpaceDE w:val="0"/>
        <w:autoSpaceDN w:val="0"/>
        <w:adjustRightInd w:val="0"/>
        <w:spacing w:line="240" w:lineRule="auto"/>
      </w:pPr>
      <w:r>
        <w:t>To set up your logical links, complete the following steps:</w:t>
      </w:r>
    </w:p>
    <w:p w14:paraId="290A8787" w14:textId="76F30BB1" w:rsidR="008949CD" w:rsidRDefault="00391458" w:rsidP="006D0372">
      <w:pPr>
        <w:pStyle w:val="ListNumber1"/>
        <w:keepNext/>
        <w:keepLines/>
        <w:numPr>
          <w:ilvl w:val="0"/>
          <w:numId w:val="22"/>
        </w:numPr>
        <w:tabs>
          <w:tab w:val="clear" w:pos="360"/>
        </w:tabs>
        <w:ind w:left="720"/>
      </w:pPr>
      <w:r w:rsidRPr="00391458">
        <w:t xml:space="preserve">From the </w:t>
      </w:r>
      <w:r w:rsidRPr="00BB3799">
        <w:rPr>
          <w:b/>
        </w:rPr>
        <w:t>HL7 Main Menu</w:t>
      </w:r>
      <w:r w:rsidRPr="00391458">
        <w:t xml:space="preserve">, select </w:t>
      </w:r>
      <w:r w:rsidR="00BB3799">
        <w:t xml:space="preserve">the </w:t>
      </w:r>
      <w:r w:rsidRPr="00BB3799">
        <w:rPr>
          <w:b/>
        </w:rPr>
        <w:t>Interface Developer Option</w:t>
      </w:r>
      <w:r w:rsidRPr="00391458">
        <w:t>s</w:t>
      </w:r>
      <w:r w:rsidR="00BB3799">
        <w:t xml:space="preserve"> menu</w:t>
      </w:r>
      <w:r w:rsidRPr="00391458">
        <w:t>.</w:t>
      </w:r>
    </w:p>
    <w:p w14:paraId="7AAC48ED" w14:textId="34A6825A" w:rsidR="006B0C14" w:rsidRPr="00391458" w:rsidRDefault="006B0C14" w:rsidP="006D0372">
      <w:pPr>
        <w:pStyle w:val="Caption"/>
        <w:spacing w:line="240" w:lineRule="auto"/>
      </w:pPr>
      <w:bookmarkStart w:id="32" w:name="_Toc508172505"/>
      <w:r>
        <w:t xml:space="preserve">Figure </w:t>
      </w:r>
      <w:r w:rsidR="00A91881">
        <w:fldChar w:fldCharType="begin"/>
      </w:r>
      <w:r w:rsidR="00A91881">
        <w:instrText xml:space="preserve"> SEQ Figure \* ARABIC </w:instrText>
      </w:r>
      <w:r w:rsidR="00A91881">
        <w:fldChar w:fldCharType="separate"/>
      </w:r>
      <w:r w:rsidR="00BA1A48">
        <w:rPr>
          <w:noProof/>
        </w:rPr>
        <w:t>1</w:t>
      </w:r>
      <w:r w:rsidR="00A91881">
        <w:rPr>
          <w:noProof/>
        </w:rPr>
        <w:fldChar w:fldCharType="end"/>
      </w:r>
      <w:r>
        <w:t xml:space="preserve">: </w:t>
      </w:r>
      <w:r w:rsidR="006D0372" w:rsidRPr="00391458">
        <w:t>HL7 Main Menu</w:t>
      </w:r>
      <w:r w:rsidR="006D0372">
        <w:t>—S</w:t>
      </w:r>
      <w:r w:rsidR="006D0372" w:rsidRPr="00391458">
        <w:t>elect</w:t>
      </w:r>
      <w:r w:rsidR="006D0372">
        <w:t>ing</w:t>
      </w:r>
      <w:r w:rsidR="006D0372" w:rsidRPr="00391458">
        <w:t xml:space="preserve"> Interface Developer Options</w:t>
      </w:r>
      <w:r w:rsidR="006D0372">
        <w:t xml:space="preserve"> Menu</w:t>
      </w:r>
      <w:bookmarkEnd w:id="32"/>
    </w:p>
    <w:p w14:paraId="290A8788" w14:textId="473A5D6A" w:rsidR="00B917A7" w:rsidRPr="00053222" w:rsidRDefault="00B917A7" w:rsidP="006D0372">
      <w:pPr>
        <w:pStyle w:val="DialogueIndent"/>
      </w:pPr>
      <w:r w:rsidRPr="00053222">
        <w:t xml:space="preserve">Select OPTION NAME: </w:t>
      </w:r>
      <w:r w:rsidRPr="006B0C14">
        <w:rPr>
          <w:b/>
          <w:highlight w:val="yellow"/>
        </w:rPr>
        <w:t xml:space="preserve">HL7 MAIN MENU </w:t>
      </w:r>
      <w:r w:rsidR="006B0C14" w:rsidRPr="006B0C14">
        <w:rPr>
          <w:b/>
          <w:highlight w:val="yellow"/>
        </w:rPr>
        <w:t>&lt;Enter&gt;</w:t>
      </w:r>
      <w:r w:rsidRPr="00053222">
        <w:t xml:space="preserve"> HL MAIN MENU     HL7 Main Menu</w:t>
      </w:r>
    </w:p>
    <w:p w14:paraId="290A8789" w14:textId="77777777" w:rsidR="00B917A7" w:rsidRPr="00053222" w:rsidRDefault="00B917A7" w:rsidP="006D0372">
      <w:pPr>
        <w:pStyle w:val="DialogueIndent"/>
      </w:pPr>
    </w:p>
    <w:p w14:paraId="290A878B" w14:textId="77777777" w:rsidR="00B917A7" w:rsidRPr="00053222" w:rsidRDefault="00B917A7" w:rsidP="006D0372">
      <w:pPr>
        <w:pStyle w:val="DialogueIndent"/>
      </w:pPr>
      <w:r w:rsidRPr="00053222">
        <w:t xml:space="preserve">          Event monitoring menu ...</w:t>
      </w:r>
    </w:p>
    <w:p w14:paraId="290A878C" w14:textId="77777777" w:rsidR="00B917A7" w:rsidRPr="00053222" w:rsidRDefault="00B917A7" w:rsidP="006D0372">
      <w:pPr>
        <w:pStyle w:val="DialogueIndent"/>
      </w:pPr>
      <w:r w:rsidRPr="00053222">
        <w:t xml:space="preserve">          Systems Link Monitor</w:t>
      </w:r>
    </w:p>
    <w:p w14:paraId="290A878D" w14:textId="77777777" w:rsidR="00B917A7" w:rsidRPr="00053222" w:rsidRDefault="00B917A7" w:rsidP="006D0372">
      <w:pPr>
        <w:pStyle w:val="DialogueIndent"/>
      </w:pPr>
      <w:r w:rsidRPr="00053222">
        <w:t xml:space="preserve">          Filer and Link Management Options ...</w:t>
      </w:r>
    </w:p>
    <w:p w14:paraId="290A878E" w14:textId="77777777" w:rsidR="00B917A7" w:rsidRPr="00053222" w:rsidRDefault="00B917A7" w:rsidP="006D0372">
      <w:pPr>
        <w:pStyle w:val="DialogueIndent"/>
      </w:pPr>
      <w:r w:rsidRPr="00053222">
        <w:t xml:space="preserve">          Message Management Options ...</w:t>
      </w:r>
    </w:p>
    <w:p w14:paraId="290A878F" w14:textId="77777777" w:rsidR="00B917A7" w:rsidRPr="00053222" w:rsidRDefault="00B917A7" w:rsidP="006D0372">
      <w:pPr>
        <w:pStyle w:val="DialogueIndent"/>
      </w:pPr>
      <w:r w:rsidRPr="00053222">
        <w:t xml:space="preserve">          </w:t>
      </w:r>
      <w:r w:rsidRPr="006B0C14">
        <w:rPr>
          <w:highlight w:val="cyan"/>
        </w:rPr>
        <w:t>Interface Developer Options ...</w:t>
      </w:r>
    </w:p>
    <w:p w14:paraId="290A8790" w14:textId="77777777" w:rsidR="00B917A7" w:rsidRPr="00053222" w:rsidRDefault="00B917A7" w:rsidP="006D0372">
      <w:pPr>
        <w:pStyle w:val="DialogueIndent"/>
      </w:pPr>
      <w:r w:rsidRPr="00053222">
        <w:t xml:space="preserve">          Site Parameter Edit</w:t>
      </w:r>
    </w:p>
    <w:p w14:paraId="290A8791" w14:textId="77777777" w:rsidR="00B917A7" w:rsidRDefault="00B917A7" w:rsidP="006D0372">
      <w:pPr>
        <w:pStyle w:val="DialogueIndent"/>
      </w:pPr>
      <w:r w:rsidRPr="00053222">
        <w:t xml:space="preserve">   HLO    HL7 (Optimized) MAIN MENU ...</w:t>
      </w:r>
    </w:p>
    <w:p w14:paraId="459D46DD" w14:textId="77777777" w:rsidR="008F5CCF" w:rsidRDefault="008F5CCF" w:rsidP="006D0372">
      <w:pPr>
        <w:pStyle w:val="DialogueIndent"/>
      </w:pPr>
    </w:p>
    <w:p w14:paraId="43FFFE3E" w14:textId="77777777" w:rsidR="008F5CCF" w:rsidRPr="00053222" w:rsidRDefault="008F5CCF" w:rsidP="008F5CCF">
      <w:pPr>
        <w:pStyle w:val="DialogueIndent"/>
      </w:pPr>
      <w:r w:rsidRPr="00053222">
        <w:t>You have PENDING ALERTS</w:t>
      </w:r>
    </w:p>
    <w:p w14:paraId="4EC97BE5" w14:textId="77777777" w:rsidR="008F5CCF" w:rsidRPr="00053222" w:rsidRDefault="008F5CCF" w:rsidP="008F5CCF">
      <w:pPr>
        <w:pStyle w:val="DialogueIndent"/>
      </w:pPr>
      <w:r w:rsidRPr="00053222">
        <w:t xml:space="preserve">          Enter  "VA to jump to VIEW ALERTS option</w:t>
      </w:r>
    </w:p>
    <w:p w14:paraId="22A2E532" w14:textId="77777777" w:rsidR="008F5CCF" w:rsidRDefault="008F5CCF" w:rsidP="008F5CCF">
      <w:pPr>
        <w:pStyle w:val="DialogueIndent"/>
        <w:rPr>
          <w:b/>
        </w:rPr>
      </w:pPr>
    </w:p>
    <w:p w14:paraId="17D791C5" w14:textId="584D46F4" w:rsidR="008F5CCF" w:rsidRDefault="008F5CCF" w:rsidP="008F5CCF">
      <w:pPr>
        <w:pStyle w:val="DialogueIndent"/>
      </w:pPr>
      <w:r>
        <w:t xml:space="preserve">Select HL7 Main Menu &lt;TEST ACCOUNT&gt; Option: </w:t>
      </w:r>
      <w:r w:rsidR="0023442B" w:rsidRPr="006B0C14">
        <w:rPr>
          <w:b/>
          <w:highlight w:val="yellow"/>
        </w:rPr>
        <w:t>Interface Developer Options</w:t>
      </w:r>
    </w:p>
    <w:p w14:paraId="290A8793" w14:textId="77777777" w:rsidR="00B917A7" w:rsidRPr="00053222" w:rsidRDefault="00B917A7" w:rsidP="001E10DE">
      <w:pPr>
        <w:pStyle w:val="BodyText6"/>
      </w:pPr>
    </w:p>
    <w:p w14:paraId="290A8794" w14:textId="75CB2228" w:rsidR="00B917A7" w:rsidRPr="00391458" w:rsidRDefault="00391458" w:rsidP="006D0372">
      <w:pPr>
        <w:pStyle w:val="ListNumber1"/>
        <w:keepNext/>
        <w:keepLines/>
      </w:pPr>
      <w:r w:rsidRPr="00391458">
        <w:lastRenderedPageBreak/>
        <w:t xml:space="preserve">From the </w:t>
      </w:r>
      <w:r w:rsidRPr="008F5CCF">
        <w:rPr>
          <w:b/>
        </w:rPr>
        <w:t>Interface Developer Options</w:t>
      </w:r>
      <w:r w:rsidR="008F5CCF">
        <w:t xml:space="preserve"> menu</w:t>
      </w:r>
      <w:r w:rsidRPr="00391458">
        <w:t>, select</w:t>
      </w:r>
      <w:r w:rsidR="008F5CCF">
        <w:t xml:space="preserve"> the</w:t>
      </w:r>
      <w:r w:rsidRPr="00391458">
        <w:t xml:space="preserve"> </w:t>
      </w:r>
      <w:r w:rsidRPr="006B0C14">
        <w:rPr>
          <w:b/>
        </w:rPr>
        <w:t>EL</w:t>
      </w:r>
      <w:r w:rsidR="006B0C14">
        <w:rPr>
          <w:b/>
        </w:rPr>
        <w:t>—</w:t>
      </w:r>
      <w:r w:rsidRPr="006B0C14">
        <w:rPr>
          <w:b/>
        </w:rPr>
        <w:t>Link Edit</w:t>
      </w:r>
      <w:r w:rsidR="008F5CCF" w:rsidRPr="008F5CCF">
        <w:t xml:space="preserve"> option</w:t>
      </w:r>
      <w:r w:rsidRPr="00391458">
        <w:t>.</w:t>
      </w:r>
    </w:p>
    <w:p w14:paraId="290A8795" w14:textId="78C48093" w:rsidR="00391458" w:rsidRPr="00053222" w:rsidRDefault="006B0C14" w:rsidP="006D0372">
      <w:pPr>
        <w:pStyle w:val="Caption"/>
        <w:spacing w:line="240" w:lineRule="auto"/>
      </w:pPr>
      <w:bookmarkStart w:id="33" w:name="_Toc508172506"/>
      <w:r>
        <w:t xml:space="preserve">Figure </w:t>
      </w:r>
      <w:r w:rsidR="00A91881">
        <w:fldChar w:fldCharType="begin"/>
      </w:r>
      <w:r w:rsidR="00A91881">
        <w:instrText xml:space="preserve"> SEQ Figure \* ARABIC </w:instrText>
      </w:r>
      <w:r w:rsidR="00A91881">
        <w:fldChar w:fldCharType="separate"/>
      </w:r>
      <w:r w:rsidR="00BA1A48">
        <w:rPr>
          <w:noProof/>
        </w:rPr>
        <w:t>2</w:t>
      </w:r>
      <w:r w:rsidR="00A91881">
        <w:rPr>
          <w:noProof/>
        </w:rPr>
        <w:fldChar w:fldCharType="end"/>
      </w:r>
      <w:r>
        <w:t xml:space="preserve">: </w:t>
      </w:r>
      <w:r w:rsidR="006D0372" w:rsidRPr="00391458">
        <w:t>Interface Developer Options</w:t>
      </w:r>
      <w:r w:rsidR="006D0372">
        <w:t xml:space="preserve"> Menu—S</w:t>
      </w:r>
      <w:r w:rsidR="006D0372" w:rsidRPr="00391458">
        <w:t>elect</w:t>
      </w:r>
      <w:r w:rsidR="006D0372">
        <w:t>ing</w:t>
      </w:r>
      <w:r w:rsidR="006D0372" w:rsidRPr="006D0372">
        <w:t xml:space="preserve"> </w:t>
      </w:r>
      <w:r w:rsidR="006D0372" w:rsidRPr="006B0C14">
        <w:t>Link Edit</w:t>
      </w:r>
      <w:r w:rsidR="00CC1EB8">
        <w:t xml:space="preserve"> Option</w:t>
      </w:r>
      <w:bookmarkEnd w:id="33"/>
    </w:p>
    <w:p w14:paraId="290A879A" w14:textId="77777777" w:rsidR="00B917A7" w:rsidRDefault="00B917A7" w:rsidP="006D0372">
      <w:pPr>
        <w:pStyle w:val="DialogueIndent"/>
      </w:pPr>
    </w:p>
    <w:p w14:paraId="290A879C" w14:textId="77777777" w:rsidR="00B917A7" w:rsidRDefault="00B917A7" w:rsidP="006D0372">
      <w:pPr>
        <w:pStyle w:val="DialogueIndent"/>
      </w:pPr>
      <w:r>
        <w:t xml:space="preserve">   EA     Application Edit</w:t>
      </w:r>
    </w:p>
    <w:p w14:paraId="290A879D" w14:textId="77777777" w:rsidR="00B917A7" w:rsidRDefault="00B917A7" w:rsidP="006D0372">
      <w:pPr>
        <w:pStyle w:val="DialogueIndent"/>
      </w:pPr>
      <w:r>
        <w:t xml:space="preserve">   EP     Protocol Edit</w:t>
      </w:r>
    </w:p>
    <w:p w14:paraId="290A879E" w14:textId="77777777" w:rsidR="00B917A7" w:rsidRDefault="00B917A7" w:rsidP="006D0372">
      <w:pPr>
        <w:pStyle w:val="DialogueIndent"/>
      </w:pPr>
      <w:r>
        <w:t xml:space="preserve">   </w:t>
      </w:r>
      <w:r w:rsidRPr="006B0C14">
        <w:rPr>
          <w:highlight w:val="cyan"/>
        </w:rPr>
        <w:t>EL     Link Edit</w:t>
      </w:r>
    </w:p>
    <w:p w14:paraId="290A879F" w14:textId="77777777" w:rsidR="00B917A7" w:rsidRDefault="00B917A7" w:rsidP="006D0372">
      <w:pPr>
        <w:pStyle w:val="DialogueIndent"/>
      </w:pPr>
      <w:r>
        <w:t xml:space="preserve">   VI     Validate Interfaces</w:t>
      </w:r>
    </w:p>
    <w:p w14:paraId="290A87A0" w14:textId="77777777" w:rsidR="00B917A7" w:rsidRDefault="00B917A7" w:rsidP="006D0372">
      <w:pPr>
        <w:pStyle w:val="DialogueIndent"/>
      </w:pPr>
      <w:r>
        <w:t xml:space="preserve">          Reports ...</w:t>
      </w:r>
    </w:p>
    <w:p w14:paraId="401802C8" w14:textId="77777777" w:rsidR="008F5CCF" w:rsidRDefault="008F5CCF" w:rsidP="006D0372">
      <w:pPr>
        <w:pStyle w:val="DialogueIndent"/>
      </w:pPr>
    </w:p>
    <w:p w14:paraId="6EB42D9A" w14:textId="1C2653B1" w:rsidR="008F5CCF" w:rsidRDefault="008F5CCF" w:rsidP="006D0372">
      <w:pPr>
        <w:pStyle w:val="DialogueIndent"/>
      </w:pPr>
      <w:r>
        <w:t xml:space="preserve">Select Interface Developer Options &lt;TEST ACCOUNT&gt; Option: </w:t>
      </w:r>
      <w:r w:rsidR="0023442B" w:rsidRPr="006B0C14">
        <w:rPr>
          <w:b/>
          <w:highlight w:val="yellow"/>
        </w:rPr>
        <w:t xml:space="preserve">EL </w:t>
      </w:r>
      <w:r w:rsidR="0023442B">
        <w:rPr>
          <w:b/>
          <w:highlight w:val="yellow"/>
        </w:rPr>
        <w:t>&lt;Enter&gt;</w:t>
      </w:r>
      <w:r w:rsidR="0023442B" w:rsidRPr="006B0C14">
        <w:rPr>
          <w:b/>
        </w:rPr>
        <w:t xml:space="preserve"> Link Edit</w:t>
      </w:r>
    </w:p>
    <w:p w14:paraId="290A87A3" w14:textId="77777777" w:rsidR="00B917A7" w:rsidRDefault="00B917A7" w:rsidP="001E10DE">
      <w:pPr>
        <w:pStyle w:val="BodyText6"/>
      </w:pPr>
    </w:p>
    <w:p w14:paraId="1713F0A1" w14:textId="4D9FEDC3" w:rsidR="00BA1A48" w:rsidRDefault="00BA1A48" w:rsidP="00BA1A48">
      <w:pPr>
        <w:pStyle w:val="ListNumber1"/>
      </w:pPr>
      <w:r w:rsidRPr="00391458">
        <w:t xml:space="preserve">From the </w:t>
      </w:r>
      <w:r w:rsidRPr="006B0C14">
        <w:rPr>
          <w:b/>
        </w:rPr>
        <w:t>EL—Link Edit</w:t>
      </w:r>
      <w:r w:rsidRPr="00391458">
        <w:t xml:space="preserve"> option, </w:t>
      </w:r>
      <w:r>
        <w:t>at</w:t>
      </w:r>
      <w:r w:rsidRPr="00391458">
        <w:t xml:space="preserve"> </w:t>
      </w:r>
      <w:r>
        <w:t>the “HL LOGICAL LINK NODE</w:t>
      </w:r>
      <w:r w:rsidRPr="00391458">
        <w:t>:</w:t>
      </w:r>
      <w:r>
        <w:t>” prompt, enter</w:t>
      </w:r>
      <w:r w:rsidRPr="00391458">
        <w:t xml:space="preserve"> </w:t>
      </w:r>
      <w:r w:rsidRPr="008F5CCF">
        <w:rPr>
          <w:b/>
        </w:rPr>
        <w:t>PSJ PADE</w:t>
      </w:r>
      <w:r w:rsidRPr="00391458">
        <w:t>.</w:t>
      </w:r>
      <w:r>
        <w:t xml:space="preserve"> </w:t>
      </w:r>
      <w:r>
        <w:br/>
      </w:r>
      <w:r>
        <w:br/>
        <w:t>The system puts you into ScreenMan mode. Tab down to the “</w:t>
      </w:r>
      <w:r w:rsidRPr="008F5CCF">
        <w:rPr>
          <w:b/>
        </w:rPr>
        <w:t>LLP TYPE</w:t>
      </w:r>
      <w:r>
        <w:t xml:space="preserve">” field and press </w:t>
      </w:r>
      <w:r w:rsidRPr="008F5CCF">
        <w:rPr>
          <w:b/>
        </w:rPr>
        <w:t>&lt;Enter&gt;</w:t>
      </w:r>
      <w:r>
        <w:t>. The “TCP LOWER LEVEL PARAMETERS” screen is displayed (</w:t>
      </w:r>
      <w:r w:rsidRPr="0023442B">
        <w:rPr>
          <w:color w:val="0000FF"/>
          <w:u w:val="single"/>
        </w:rPr>
        <w:fldChar w:fldCharType="begin"/>
      </w:r>
      <w:r w:rsidRPr="0023442B">
        <w:rPr>
          <w:color w:val="0000FF"/>
          <w:u w:val="single"/>
        </w:rPr>
        <w:instrText xml:space="preserve"> REF _Ref508115030 \h </w:instrText>
      </w:r>
      <w:r>
        <w:rPr>
          <w:color w:val="0000FF"/>
          <w:u w:val="single"/>
        </w:rPr>
        <w:instrText xml:space="preserve"> \* MERGEFORMAT </w:instrText>
      </w:r>
      <w:r w:rsidRPr="0023442B">
        <w:rPr>
          <w:color w:val="0000FF"/>
          <w:u w:val="single"/>
        </w:rPr>
      </w:r>
      <w:r w:rsidRPr="0023442B">
        <w:rPr>
          <w:color w:val="0000FF"/>
          <w:u w:val="single"/>
        </w:rPr>
        <w:fldChar w:fldCharType="separate"/>
      </w:r>
      <w:r w:rsidRPr="00BA1A48">
        <w:rPr>
          <w:color w:val="0000FF"/>
          <w:u w:val="single"/>
        </w:rPr>
        <w:t xml:space="preserve">Figure </w:t>
      </w:r>
      <w:r w:rsidRPr="00BA1A48">
        <w:rPr>
          <w:noProof/>
          <w:color w:val="0000FF"/>
          <w:u w:val="single"/>
        </w:rPr>
        <w:t>4</w:t>
      </w:r>
      <w:r w:rsidRPr="0023442B">
        <w:rPr>
          <w:color w:val="0000FF"/>
          <w:u w:val="single"/>
        </w:rPr>
        <w:fldChar w:fldCharType="end"/>
      </w:r>
      <w:r>
        <w:t>).</w:t>
      </w:r>
    </w:p>
    <w:p w14:paraId="290A87A5" w14:textId="296CE523" w:rsidR="00391458" w:rsidRPr="00CC1EB8" w:rsidRDefault="006B0C14" w:rsidP="00CC1EB8">
      <w:pPr>
        <w:pStyle w:val="Caption"/>
      </w:pPr>
      <w:bookmarkStart w:id="34" w:name="_Toc508172507"/>
      <w:r w:rsidRPr="00CC1EB8">
        <w:t xml:space="preserve">Figure </w:t>
      </w:r>
      <w:r w:rsidR="00A91881">
        <w:fldChar w:fldCharType="begin"/>
      </w:r>
      <w:r w:rsidR="00A91881">
        <w:instrText xml:space="preserve"> SEQ Figure \* ARABIC </w:instrText>
      </w:r>
      <w:r w:rsidR="00A91881">
        <w:fldChar w:fldCharType="separate"/>
      </w:r>
      <w:r w:rsidR="00BA1A48">
        <w:rPr>
          <w:noProof/>
        </w:rPr>
        <w:t>3</w:t>
      </w:r>
      <w:r w:rsidR="00A91881">
        <w:rPr>
          <w:noProof/>
        </w:rPr>
        <w:fldChar w:fldCharType="end"/>
      </w:r>
      <w:r w:rsidR="00463306" w:rsidRPr="00CC1EB8">
        <w:t xml:space="preserve">: </w:t>
      </w:r>
      <w:r w:rsidR="00CC1EB8" w:rsidRPr="00CC1EB8">
        <w:t>Link Edit option—Selecting Logical Link Node</w:t>
      </w:r>
      <w:bookmarkEnd w:id="34"/>
    </w:p>
    <w:p w14:paraId="290A87A8" w14:textId="77777777" w:rsidR="00B917A7" w:rsidRDefault="00B917A7" w:rsidP="006D0372">
      <w:pPr>
        <w:pStyle w:val="DialogueIndent"/>
        <w:ind w:left="540"/>
      </w:pPr>
      <w:r>
        <w:t xml:space="preserve">Select HL LOGICAL LINK NODE: </w:t>
      </w:r>
      <w:r w:rsidRPr="006B0C14">
        <w:rPr>
          <w:b/>
          <w:highlight w:val="yellow"/>
        </w:rPr>
        <w:t>PSJ PADE</w:t>
      </w:r>
    </w:p>
    <w:p w14:paraId="290A87A9" w14:textId="77777777" w:rsidR="00B917A7" w:rsidRDefault="00B917A7" w:rsidP="006D0372">
      <w:pPr>
        <w:pStyle w:val="DialogueIndent"/>
        <w:ind w:left="540"/>
      </w:pPr>
    </w:p>
    <w:p w14:paraId="290A87AA" w14:textId="77777777" w:rsidR="00B917A7" w:rsidRDefault="00B917A7" w:rsidP="006D0372">
      <w:pPr>
        <w:pStyle w:val="DialogueIndent"/>
        <w:ind w:left="540"/>
        <w:rPr>
          <w:b/>
          <w:bCs/>
        </w:rPr>
      </w:pPr>
      <w:r>
        <w:rPr>
          <w:b/>
          <w:bCs/>
        </w:rPr>
        <w:t xml:space="preserve">                          HL7 LOGICAL LINK</w:t>
      </w:r>
    </w:p>
    <w:p w14:paraId="290A87AB" w14:textId="06410006" w:rsidR="00B917A7" w:rsidRDefault="00B917A7" w:rsidP="006D0372">
      <w:pPr>
        <w:pStyle w:val="DialogueIndent"/>
        <w:ind w:left="540"/>
        <w:rPr>
          <w:b/>
          <w:bCs/>
        </w:rPr>
      </w:pPr>
      <w:r>
        <w:rPr>
          <w:b/>
          <w:bCs/>
        </w:rPr>
        <w:t>------------------------------------------------</w:t>
      </w:r>
      <w:r w:rsidR="000E755F">
        <w:rPr>
          <w:b/>
          <w:bCs/>
        </w:rPr>
        <w:t>-------------------------</w:t>
      </w:r>
    </w:p>
    <w:p w14:paraId="290A87AC" w14:textId="77777777" w:rsidR="00B917A7" w:rsidRDefault="00B917A7" w:rsidP="006D0372">
      <w:pPr>
        <w:pStyle w:val="DialogueIndent"/>
        <w:ind w:left="540"/>
        <w:rPr>
          <w:b/>
          <w:bCs/>
        </w:rPr>
      </w:pPr>
    </w:p>
    <w:p w14:paraId="290A87AD" w14:textId="77777777" w:rsidR="00B917A7" w:rsidRDefault="00B917A7" w:rsidP="006D0372">
      <w:pPr>
        <w:pStyle w:val="DialogueIndent"/>
        <w:ind w:left="540"/>
        <w:rPr>
          <w:b/>
          <w:bCs/>
        </w:rPr>
      </w:pPr>
    </w:p>
    <w:p w14:paraId="290A87AE" w14:textId="77777777" w:rsidR="00B917A7" w:rsidRDefault="00B917A7" w:rsidP="006D0372">
      <w:pPr>
        <w:pStyle w:val="DialogueIndent"/>
        <w:ind w:left="540"/>
      </w:pPr>
      <w:r>
        <w:rPr>
          <w:b/>
          <w:bCs/>
        </w:rPr>
        <w:t xml:space="preserve">                </w:t>
      </w:r>
      <w:r>
        <w:rPr>
          <w:u w:val="single"/>
        </w:rPr>
        <w:t>NODE</w:t>
      </w:r>
      <w:r>
        <w:t>: PSJ PADE                       DESCRIPTION:</w:t>
      </w:r>
    </w:p>
    <w:p w14:paraId="290A87AF" w14:textId="77777777" w:rsidR="00B917A7" w:rsidRDefault="00B917A7" w:rsidP="006D0372">
      <w:pPr>
        <w:pStyle w:val="DialogueIndent"/>
        <w:ind w:left="540"/>
      </w:pPr>
    </w:p>
    <w:p w14:paraId="290A87B0" w14:textId="77777777" w:rsidR="00B917A7" w:rsidRDefault="00B917A7" w:rsidP="006D0372">
      <w:pPr>
        <w:pStyle w:val="DialogueIndent"/>
        <w:ind w:left="540"/>
      </w:pPr>
      <w:r>
        <w:t xml:space="preserve">         INSTITUTION:</w:t>
      </w:r>
    </w:p>
    <w:p w14:paraId="290A87B1" w14:textId="77777777" w:rsidR="00B917A7" w:rsidRDefault="00B917A7" w:rsidP="006D0372">
      <w:pPr>
        <w:pStyle w:val="DialogueIndent"/>
        <w:ind w:left="540"/>
      </w:pPr>
    </w:p>
    <w:p w14:paraId="290A87B2" w14:textId="77777777" w:rsidR="00B917A7" w:rsidRDefault="00B917A7" w:rsidP="006D0372">
      <w:pPr>
        <w:pStyle w:val="DialogueIndent"/>
        <w:ind w:left="540"/>
      </w:pPr>
      <w:r>
        <w:t xml:space="preserve">      MAILMAN DOMAIN:</w:t>
      </w:r>
    </w:p>
    <w:p w14:paraId="290A87B3" w14:textId="77777777" w:rsidR="00B917A7" w:rsidRDefault="00B917A7" w:rsidP="006D0372">
      <w:pPr>
        <w:pStyle w:val="DialogueIndent"/>
        <w:ind w:left="540"/>
      </w:pPr>
    </w:p>
    <w:p w14:paraId="290A87B4" w14:textId="155DF8BD" w:rsidR="00B917A7" w:rsidRDefault="00B917A7" w:rsidP="006D0372">
      <w:pPr>
        <w:pStyle w:val="DialogueIndent"/>
        <w:ind w:left="540"/>
        <w:rPr>
          <w:b/>
          <w:bCs/>
        </w:rPr>
      </w:pPr>
      <w:r>
        <w:t xml:space="preserve">           AUTOSTART: </w:t>
      </w:r>
      <w:r>
        <w:rPr>
          <w:b/>
          <w:bCs/>
        </w:rPr>
        <w:t>Enabled</w:t>
      </w:r>
    </w:p>
    <w:p w14:paraId="290A87B5" w14:textId="77777777" w:rsidR="00B917A7" w:rsidRDefault="00B917A7" w:rsidP="006D0372">
      <w:pPr>
        <w:pStyle w:val="DialogueIndent"/>
        <w:ind w:left="540"/>
        <w:rPr>
          <w:b/>
          <w:bCs/>
        </w:rPr>
      </w:pPr>
    </w:p>
    <w:p w14:paraId="290A87B6" w14:textId="73B4B8CB" w:rsidR="00B917A7" w:rsidRDefault="00B917A7" w:rsidP="006D0372">
      <w:pPr>
        <w:pStyle w:val="DialogueIndent"/>
        <w:ind w:left="540"/>
        <w:rPr>
          <w:b/>
          <w:bCs/>
        </w:rPr>
      </w:pPr>
      <w:r>
        <w:t xml:space="preserve">          QUEUE SIZE: </w:t>
      </w:r>
      <w:r>
        <w:rPr>
          <w:b/>
          <w:bCs/>
        </w:rPr>
        <w:t>10</w:t>
      </w:r>
    </w:p>
    <w:p w14:paraId="290A87B7" w14:textId="77777777" w:rsidR="00B917A7" w:rsidRDefault="00B917A7" w:rsidP="006D0372">
      <w:pPr>
        <w:pStyle w:val="DialogueIndent"/>
        <w:ind w:left="540"/>
        <w:rPr>
          <w:b/>
          <w:bCs/>
        </w:rPr>
      </w:pPr>
    </w:p>
    <w:p w14:paraId="290A87B8" w14:textId="7DE4D4A8" w:rsidR="00B917A7" w:rsidRDefault="00B917A7" w:rsidP="006D0372">
      <w:pPr>
        <w:pStyle w:val="DialogueIndent"/>
        <w:ind w:left="540"/>
        <w:rPr>
          <w:b/>
          <w:bCs/>
        </w:rPr>
      </w:pPr>
      <w:r>
        <w:t xml:space="preserve">            </w:t>
      </w:r>
      <w:r w:rsidRPr="00053222">
        <w:rPr>
          <w:highlight w:val="yellow"/>
          <w:u w:val="single"/>
        </w:rPr>
        <w:t>LLP TYPE</w:t>
      </w:r>
      <w:r w:rsidRPr="00053222">
        <w:rPr>
          <w:highlight w:val="yellow"/>
        </w:rPr>
        <w:t xml:space="preserve">: </w:t>
      </w:r>
      <w:r w:rsidRPr="00053222">
        <w:rPr>
          <w:b/>
          <w:bCs/>
          <w:highlight w:val="yellow"/>
        </w:rPr>
        <w:t>TCP</w:t>
      </w:r>
    </w:p>
    <w:p w14:paraId="290A87B9" w14:textId="77777777" w:rsidR="00B917A7" w:rsidRDefault="00B917A7" w:rsidP="006D0372">
      <w:pPr>
        <w:pStyle w:val="DialogueIndent"/>
        <w:ind w:left="540"/>
        <w:rPr>
          <w:b/>
          <w:bCs/>
        </w:rPr>
      </w:pPr>
    </w:p>
    <w:p w14:paraId="290A87BA" w14:textId="77777777" w:rsidR="00B917A7" w:rsidRDefault="00B917A7" w:rsidP="006D0372">
      <w:pPr>
        <w:pStyle w:val="DialogueIndent"/>
        <w:ind w:left="540"/>
      </w:pPr>
      <w:r>
        <w:t xml:space="preserve">          DNS DOMAIN:</w:t>
      </w:r>
    </w:p>
    <w:p w14:paraId="290A87BB" w14:textId="14BAEEBC" w:rsidR="00B917A7" w:rsidRDefault="00B917A7" w:rsidP="006D0372">
      <w:pPr>
        <w:pStyle w:val="DialogueIndent"/>
        <w:ind w:left="540"/>
      </w:pPr>
    </w:p>
    <w:p w14:paraId="290A87BD" w14:textId="77777777" w:rsidR="00B917A7" w:rsidRDefault="00B917A7" w:rsidP="001E10DE">
      <w:pPr>
        <w:pStyle w:val="BodyText6"/>
      </w:pPr>
    </w:p>
    <w:p w14:paraId="73ED83BB" w14:textId="064787BA" w:rsidR="008F5CCF" w:rsidRPr="008F5CCF" w:rsidRDefault="00391458" w:rsidP="0023442B">
      <w:pPr>
        <w:pStyle w:val="ListNumber1"/>
        <w:keepNext/>
        <w:keepLines/>
        <w:rPr>
          <w:b/>
          <w:bCs/>
        </w:rPr>
      </w:pPr>
      <w:r w:rsidRPr="006B0C14">
        <w:t xml:space="preserve">From the </w:t>
      </w:r>
      <w:r w:rsidR="0023442B">
        <w:t>“TCP LOWER LEVEL PARAMETERS” screen</w:t>
      </w:r>
      <w:r w:rsidR="0023442B" w:rsidRPr="006B0C14">
        <w:rPr>
          <w:b/>
        </w:rPr>
        <w:t xml:space="preserve"> </w:t>
      </w:r>
      <w:r w:rsidR="0023442B" w:rsidRPr="0023442B">
        <w:t>for</w:t>
      </w:r>
      <w:r w:rsidR="0023442B">
        <w:t xml:space="preserve"> the</w:t>
      </w:r>
      <w:r w:rsidR="0023442B" w:rsidRPr="0023442B">
        <w:t xml:space="preserve"> </w:t>
      </w:r>
      <w:r w:rsidRPr="006B0C14">
        <w:rPr>
          <w:b/>
        </w:rPr>
        <w:t>PSJ PADE</w:t>
      </w:r>
      <w:r w:rsidR="0023442B" w:rsidRPr="0023442B">
        <w:t xml:space="preserve"> node</w:t>
      </w:r>
      <w:r w:rsidR="008F5CCF">
        <w:t>:</w:t>
      </w:r>
    </w:p>
    <w:p w14:paraId="5D3A0EA3" w14:textId="012E9CED" w:rsidR="008F5CCF" w:rsidRPr="008F5CCF" w:rsidRDefault="008F5CCF" w:rsidP="0023442B">
      <w:pPr>
        <w:pStyle w:val="ListNumber2"/>
        <w:keepNext/>
        <w:keepLines/>
        <w:numPr>
          <w:ilvl w:val="0"/>
          <w:numId w:val="30"/>
        </w:numPr>
        <w:ind w:left="1080"/>
        <w:rPr>
          <w:bCs/>
        </w:rPr>
      </w:pPr>
      <w:r w:rsidRPr="008F5CCF">
        <w:t xml:space="preserve">Tab to the “TCP/IP ADDRESS:” field and </w:t>
      </w:r>
      <w:r w:rsidR="0014196B" w:rsidRPr="008F5CCF">
        <w:t xml:space="preserve">update the entry with </w:t>
      </w:r>
      <w:r w:rsidR="00391458" w:rsidRPr="008F5CCF">
        <w:t xml:space="preserve">the </w:t>
      </w:r>
      <w:r w:rsidR="002F5452" w:rsidRPr="008F5CCF">
        <w:t>Health</w:t>
      </w:r>
      <w:r w:rsidR="0014196B" w:rsidRPr="008F5CCF">
        <w:t xml:space="preserve"> C</w:t>
      </w:r>
      <w:r w:rsidR="002F5452" w:rsidRPr="008F5CCF">
        <w:t xml:space="preserve">onnect </w:t>
      </w:r>
      <w:r w:rsidR="00391458" w:rsidRPr="008F5CCF">
        <w:rPr>
          <w:b/>
        </w:rPr>
        <w:t>IP address</w:t>
      </w:r>
      <w:r>
        <w:t>.</w:t>
      </w:r>
    </w:p>
    <w:p w14:paraId="290A87BE" w14:textId="18D93454" w:rsidR="00B917A7" w:rsidRPr="008F5CCF" w:rsidRDefault="008F5CCF" w:rsidP="008F5CCF">
      <w:pPr>
        <w:pStyle w:val="ListNumber2"/>
        <w:numPr>
          <w:ilvl w:val="0"/>
          <w:numId w:val="30"/>
        </w:numPr>
        <w:ind w:left="1080"/>
        <w:rPr>
          <w:b/>
          <w:bCs/>
        </w:rPr>
      </w:pPr>
      <w:r w:rsidRPr="008F5CCF">
        <w:t xml:space="preserve">Tab to the “TCP/IP </w:t>
      </w:r>
      <w:r>
        <w:t>PORT</w:t>
      </w:r>
      <w:r w:rsidRPr="008F5CCF">
        <w:t>:” field and update the entry with the Health Connect</w:t>
      </w:r>
      <w:r w:rsidRPr="008F5CCF">
        <w:rPr>
          <w:b/>
        </w:rPr>
        <w:t xml:space="preserve"> </w:t>
      </w:r>
      <w:r w:rsidR="00391458" w:rsidRPr="008F5CCF">
        <w:rPr>
          <w:b/>
        </w:rPr>
        <w:t>port</w:t>
      </w:r>
      <w:r w:rsidR="00391458" w:rsidRPr="006B0C14">
        <w:t>.</w:t>
      </w:r>
    </w:p>
    <w:p w14:paraId="290A87C0" w14:textId="18F1ED69" w:rsidR="00B917A7" w:rsidRDefault="006B0C14" w:rsidP="006D0372">
      <w:pPr>
        <w:pStyle w:val="Caption"/>
        <w:spacing w:line="240" w:lineRule="auto"/>
        <w:ind w:left="720"/>
        <w:rPr>
          <w:b w:val="0"/>
        </w:rPr>
      </w:pPr>
      <w:bookmarkStart w:id="35" w:name="_Ref508115030"/>
      <w:bookmarkStart w:id="36" w:name="_Toc508172508"/>
      <w:r>
        <w:lastRenderedPageBreak/>
        <w:t xml:space="preserve">Figure </w:t>
      </w:r>
      <w:r w:rsidR="00A91881">
        <w:fldChar w:fldCharType="begin"/>
      </w:r>
      <w:r w:rsidR="00A91881">
        <w:instrText xml:space="preserve"> SEQ Figure \* ARABIC </w:instrText>
      </w:r>
      <w:r w:rsidR="00A91881">
        <w:fldChar w:fldCharType="separate"/>
      </w:r>
      <w:r w:rsidR="00BA1A48">
        <w:rPr>
          <w:noProof/>
        </w:rPr>
        <w:t>4</w:t>
      </w:r>
      <w:r w:rsidR="00A91881">
        <w:rPr>
          <w:noProof/>
        </w:rPr>
        <w:fldChar w:fldCharType="end"/>
      </w:r>
      <w:bookmarkEnd w:id="35"/>
      <w:r w:rsidR="00463306">
        <w:t xml:space="preserve">: </w:t>
      </w:r>
      <w:r w:rsidR="00CC1EB8">
        <w:t>HL Logical Link (ScreenMan)—Updating IP Address and Port</w:t>
      </w:r>
      <w:bookmarkEnd w:id="36"/>
    </w:p>
    <w:p w14:paraId="290A87C1" w14:textId="77777777" w:rsidR="00B917A7" w:rsidRDefault="00B917A7" w:rsidP="006D0372">
      <w:pPr>
        <w:pStyle w:val="Dialogue"/>
        <w:ind w:left="540"/>
      </w:pPr>
      <w:r>
        <w:t xml:space="preserve">                          HL7 LOGICAL LINK</w:t>
      </w:r>
    </w:p>
    <w:p w14:paraId="290A87C2" w14:textId="6B4076D8" w:rsidR="00B917A7" w:rsidRDefault="00B917A7" w:rsidP="006D0372">
      <w:pPr>
        <w:pStyle w:val="Dialogue"/>
        <w:ind w:left="540"/>
      </w:pPr>
      <w:r>
        <w:t>--------------------------------------</w:t>
      </w:r>
      <w:r w:rsidR="000E755F">
        <w:t>--------</w:t>
      </w:r>
      <w:r w:rsidR="00557140">
        <w:t>------------------------</w:t>
      </w:r>
    </w:p>
    <w:p w14:paraId="290A87C3" w14:textId="46DF5201" w:rsidR="00B917A7" w:rsidRDefault="00B917A7" w:rsidP="006D0372">
      <w:pPr>
        <w:pStyle w:val="Dialogue"/>
        <w:ind w:left="540"/>
        <w:rPr>
          <w:rFonts w:ascii="r_symbol" w:hAnsi="r_symbol" w:cs="r_symbol"/>
        </w:rPr>
      </w:pPr>
      <w:r>
        <w:t xml:space="preserve">  </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sidR="000E755F">
        <w:rPr>
          <w:rFonts w:ascii="r_symbol" w:hAnsi="r_symbol" w:cs="r_symbol"/>
        </w:rPr>
        <w:t></w:t>
      </w:r>
      <w:r>
        <w:rPr>
          <w:rFonts w:ascii="r_symbol" w:hAnsi="r_symbol" w:cs="r_symbol"/>
        </w:rPr>
        <w:t></w:t>
      </w:r>
      <w:r>
        <w:t>TCP LOWER LEVEL PARAMETERS</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p>
    <w:p w14:paraId="290A87C4" w14:textId="0059C962"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PSJ PADE</w:t>
      </w:r>
      <w:r w:rsidR="000E755F">
        <w:t xml:space="preserve">                        </w:t>
      </w:r>
      <w:r>
        <w:t xml:space="preserve">       </w:t>
      </w:r>
      <w:r w:rsidR="000E755F">
        <w:t xml:space="preserve"> </w:t>
      </w:r>
      <w:r>
        <w:t xml:space="preserve">     </w:t>
      </w:r>
      <w:r>
        <w:rPr>
          <w:rFonts w:ascii="r_symbol" w:hAnsi="r_symbol" w:cs="r_symbol"/>
        </w:rPr>
        <w:t></w:t>
      </w:r>
    </w:p>
    <w:p w14:paraId="290A87C5" w14:textId="0F8F5FFD"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w:t>
      </w:r>
      <w:r w:rsidR="000E755F">
        <w:t xml:space="preserve"> </w:t>
      </w:r>
      <w:r>
        <w:t xml:space="preserve">  </w:t>
      </w:r>
      <w:r>
        <w:rPr>
          <w:rFonts w:ascii="r_symbol" w:hAnsi="r_symbol" w:cs="r_symbol"/>
        </w:rPr>
        <w:t></w:t>
      </w:r>
    </w:p>
    <w:p w14:paraId="290A87C6" w14:textId="0A6226E9"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TCP/IP SERVICE TYPE: CLIENT (SENDER)</w:t>
      </w:r>
      <w:r w:rsidR="000E755F">
        <w:t xml:space="preserve">                     </w:t>
      </w:r>
      <w:r>
        <w:t xml:space="preserve">      </w:t>
      </w:r>
      <w:r w:rsidR="000E755F">
        <w:t xml:space="preserve"> </w:t>
      </w:r>
      <w:r>
        <w:t xml:space="preserve"> </w:t>
      </w:r>
      <w:r>
        <w:rPr>
          <w:rFonts w:ascii="r_symbol" w:hAnsi="r_symbol" w:cs="r_symbol"/>
        </w:rPr>
        <w:t></w:t>
      </w:r>
    </w:p>
    <w:p w14:paraId="290A87C7" w14:textId="727B6AC0"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TCP/IP ADDRESS:  </w:t>
      </w:r>
      <w:r w:rsidR="0014196B" w:rsidRPr="0023442B">
        <w:rPr>
          <w:b/>
          <w:i/>
          <w:highlight w:val="yellow"/>
        </w:rPr>
        <w:t>update with the</w:t>
      </w:r>
      <w:r w:rsidRPr="0023442B">
        <w:rPr>
          <w:b/>
          <w:i/>
          <w:highlight w:val="yellow"/>
        </w:rPr>
        <w:t xml:space="preserve"> </w:t>
      </w:r>
      <w:r w:rsidR="005701D8" w:rsidRPr="0023442B">
        <w:rPr>
          <w:b/>
          <w:i/>
          <w:highlight w:val="yellow"/>
        </w:rPr>
        <w:t>H</w:t>
      </w:r>
      <w:r w:rsidR="002F5452" w:rsidRPr="0023442B">
        <w:rPr>
          <w:b/>
          <w:i/>
          <w:highlight w:val="yellow"/>
        </w:rPr>
        <w:t>ealth</w:t>
      </w:r>
      <w:r w:rsidR="0014196B" w:rsidRPr="0023442B">
        <w:rPr>
          <w:b/>
          <w:i/>
          <w:highlight w:val="yellow"/>
        </w:rPr>
        <w:t xml:space="preserve"> C</w:t>
      </w:r>
      <w:r w:rsidR="002F5452" w:rsidRPr="0023442B">
        <w:rPr>
          <w:b/>
          <w:i/>
          <w:highlight w:val="yellow"/>
        </w:rPr>
        <w:t>onnect</w:t>
      </w:r>
      <w:r w:rsidRPr="0023442B">
        <w:rPr>
          <w:b/>
          <w:i/>
          <w:highlight w:val="yellow"/>
        </w:rPr>
        <w:t xml:space="preserve"> IP address</w:t>
      </w:r>
      <w:r w:rsidR="006B0C14">
        <w:t xml:space="preserve"> </w:t>
      </w:r>
      <w:r w:rsidR="000E755F">
        <w:t xml:space="preserve"> </w:t>
      </w:r>
      <w:r>
        <w:rPr>
          <w:rFonts w:ascii="r_symbol" w:hAnsi="r_symbol" w:cs="r_symbol"/>
        </w:rPr>
        <w:t></w:t>
      </w:r>
    </w:p>
    <w:p w14:paraId="290A87C8" w14:textId="03BB3D4C"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TCP/IP PORT:  </w:t>
      </w:r>
      <w:r w:rsidR="0014196B" w:rsidRPr="0023442B">
        <w:rPr>
          <w:b/>
          <w:i/>
          <w:highlight w:val="yellow"/>
        </w:rPr>
        <w:t xml:space="preserve">update with the </w:t>
      </w:r>
      <w:r w:rsidR="005701D8" w:rsidRPr="0023442B">
        <w:rPr>
          <w:b/>
          <w:i/>
          <w:highlight w:val="yellow"/>
        </w:rPr>
        <w:t>H</w:t>
      </w:r>
      <w:r w:rsidR="002F5452" w:rsidRPr="0023442B">
        <w:rPr>
          <w:b/>
          <w:i/>
          <w:highlight w:val="yellow"/>
        </w:rPr>
        <w:t>ealth</w:t>
      </w:r>
      <w:r w:rsidR="0014196B" w:rsidRPr="0023442B">
        <w:rPr>
          <w:b/>
          <w:i/>
          <w:highlight w:val="yellow"/>
        </w:rPr>
        <w:t xml:space="preserve"> C</w:t>
      </w:r>
      <w:r w:rsidR="002F5452" w:rsidRPr="0023442B">
        <w:rPr>
          <w:b/>
          <w:i/>
          <w:highlight w:val="yellow"/>
        </w:rPr>
        <w:t>onnect</w:t>
      </w:r>
      <w:r w:rsidRPr="0023442B">
        <w:rPr>
          <w:b/>
          <w:i/>
          <w:highlight w:val="yellow"/>
        </w:rPr>
        <w:t xml:space="preserve"> port</w:t>
      </w:r>
      <w:r w:rsidR="006B0C14">
        <w:t xml:space="preserve">    </w:t>
      </w:r>
      <w:r>
        <w:t xml:space="preserve">  </w:t>
      </w:r>
      <w:r w:rsidR="000E755F">
        <w:t xml:space="preserve"> </w:t>
      </w:r>
      <w:r>
        <w:t xml:space="preserve"> </w:t>
      </w:r>
      <w:r>
        <w:rPr>
          <w:rFonts w:ascii="r_symbol" w:hAnsi="r_symbol" w:cs="r_symbol"/>
        </w:rPr>
        <w:t></w:t>
      </w:r>
    </w:p>
    <w:p w14:paraId="290A87C9" w14:textId="412B47BA"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TCP/IP PORT (OPTIMIZED):                               </w:t>
      </w:r>
      <w:r w:rsidR="000E755F">
        <w:t xml:space="preserve"> </w:t>
      </w:r>
      <w:r>
        <w:t xml:space="preserve"> </w:t>
      </w:r>
      <w:r>
        <w:rPr>
          <w:rFonts w:ascii="r_symbol" w:hAnsi="r_symbol" w:cs="r_symbol"/>
        </w:rPr>
        <w:t></w:t>
      </w:r>
    </w:p>
    <w:p w14:paraId="290A87CA" w14:textId="346B9079"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w:t>
      </w:r>
      <w:r w:rsidR="000E755F">
        <w:t xml:space="preserve"> </w:t>
      </w:r>
      <w:r>
        <w:t xml:space="preserve"> </w:t>
      </w:r>
      <w:r>
        <w:rPr>
          <w:rFonts w:ascii="r_symbol" w:hAnsi="r_symbol" w:cs="r_symbol"/>
        </w:rPr>
        <w:t></w:t>
      </w:r>
    </w:p>
    <w:p w14:paraId="290A87CB" w14:textId="1D924CFF"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ACK TIMEOUT:                       RE-TRANSMISION ATTEMPTS: 5 </w:t>
      </w:r>
      <w:r w:rsidR="000E755F">
        <w:t xml:space="preserve"> </w:t>
      </w:r>
      <w:r>
        <w:t xml:space="preserve"> </w:t>
      </w:r>
      <w:r>
        <w:rPr>
          <w:rFonts w:ascii="r_symbol" w:hAnsi="r_symbol" w:cs="r_symbol"/>
        </w:rPr>
        <w:t></w:t>
      </w:r>
    </w:p>
    <w:p w14:paraId="290A87CC" w14:textId="10A0A0B7"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READ TIMEOUT:                     EXCEED RE-TRANSMIT ACTION:   </w:t>
      </w:r>
      <w:r w:rsidR="000E755F">
        <w:t xml:space="preserve"> </w:t>
      </w:r>
      <w:r>
        <w:t xml:space="preserve"> </w:t>
      </w:r>
      <w:r>
        <w:rPr>
          <w:rFonts w:ascii="r_symbol" w:hAnsi="r_symbol" w:cs="r_symbol"/>
        </w:rPr>
        <w:t></w:t>
      </w:r>
    </w:p>
    <w:p w14:paraId="290A87CD" w14:textId="7D424A4B"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BLOCK SIZE:                                      SAY HELO:   </w:t>
      </w:r>
      <w:r w:rsidR="000E755F">
        <w:t xml:space="preserve"> </w:t>
      </w:r>
      <w:r>
        <w:t xml:space="preserve"> </w:t>
      </w:r>
      <w:r>
        <w:rPr>
          <w:rFonts w:ascii="r_symbol" w:hAnsi="r_symbol" w:cs="r_symbol"/>
        </w:rPr>
        <w:t></w:t>
      </w:r>
    </w:p>
    <w:p w14:paraId="290A87CE" w14:textId="732919D3"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TCP/IP OPENFAIL TIMEOUT:   </w:t>
      </w:r>
      <w:r w:rsidR="000E755F">
        <w:t xml:space="preserve"> </w:t>
      </w:r>
      <w:r>
        <w:t xml:space="preserve"> </w:t>
      </w:r>
      <w:r>
        <w:rPr>
          <w:rFonts w:ascii="r_symbol" w:hAnsi="r_symbol" w:cs="r_symbol"/>
        </w:rPr>
        <w:t></w:t>
      </w:r>
    </w:p>
    <w:p w14:paraId="290A87CF" w14:textId="0AD0BA27"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STARTUP NODE:                                      PERSISTENT:   </w:t>
      </w:r>
      <w:r w:rsidR="000E755F">
        <w:t xml:space="preserve"> </w:t>
      </w:r>
      <w:r>
        <w:t xml:space="preserve"> </w:t>
      </w:r>
      <w:r>
        <w:rPr>
          <w:rFonts w:ascii="r_symbol" w:hAnsi="r_symbol" w:cs="r_symbol"/>
        </w:rPr>
        <w:t></w:t>
      </w:r>
    </w:p>
    <w:p w14:paraId="290A87D0" w14:textId="04821F72" w:rsidR="00B917A7" w:rsidRDefault="00B917A7" w:rsidP="006D0372">
      <w:pPr>
        <w:pStyle w:val="Dialogue"/>
        <w:ind w:left="540"/>
        <w:rPr>
          <w:rFonts w:ascii="r_symbol" w:hAnsi="r_symbol" w:cs="r_symbol"/>
        </w:rPr>
      </w:pPr>
      <w:r>
        <w:t xml:space="preserve">  </w:t>
      </w:r>
      <w:r>
        <w:rPr>
          <w:rFonts w:ascii="r_symbol" w:hAnsi="r_symbol" w:cs="r_symbol"/>
        </w:rPr>
        <w:t></w:t>
      </w:r>
      <w:r>
        <w:t xml:space="preserve">   RETENTION:                            UNI-DIRECTIONAL WAIT:   </w:t>
      </w:r>
      <w:r w:rsidR="000E755F">
        <w:t xml:space="preserve"> </w:t>
      </w:r>
      <w:r>
        <w:t xml:space="preserve"> </w:t>
      </w:r>
      <w:r>
        <w:rPr>
          <w:rFonts w:ascii="r_symbol" w:hAnsi="r_symbol" w:cs="r_symbol"/>
        </w:rPr>
        <w:t></w:t>
      </w:r>
    </w:p>
    <w:p w14:paraId="290A87D1" w14:textId="0EFD1183" w:rsidR="00B917A7" w:rsidRDefault="000E755F" w:rsidP="006D0372">
      <w:pPr>
        <w:pStyle w:val="Dialogue"/>
        <w:ind w:left="540"/>
        <w:rPr>
          <w:rFonts w:ascii="r_symbol" w:hAnsi="r_symbol" w:cs="r_symbol"/>
        </w:rPr>
      </w:pP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r>
        <w:rPr>
          <w:rFonts w:ascii="r_symbol" w:hAnsi="r_symbol" w:cs="r_symbol"/>
        </w:rPr>
        <w:t></w:t>
      </w:r>
      <w:r w:rsidR="00B917A7">
        <w:rPr>
          <w:rFonts w:ascii="r_symbol" w:hAnsi="r_symbol" w:cs="r_symbol"/>
        </w:rPr>
        <w:t></w:t>
      </w:r>
      <w:r w:rsidR="00B917A7">
        <w:rPr>
          <w:rFonts w:ascii="r_symbol" w:hAnsi="r_symbol" w:cs="r_symbol"/>
        </w:rPr>
        <w:t></w:t>
      </w:r>
      <w:r w:rsidR="00B917A7">
        <w:rPr>
          <w:rFonts w:ascii="r_symbol" w:hAnsi="r_symbol" w:cs="r_symbol"/>
        </w:rPr>
        <w:t></w:t>
      </w:r>
    </w:p>
    <w:p w14:paraId="290A87D2" w14:textId="2771523C" w:rsidR="00B917A7" w:rsidRDefault="00B917A7" w:rsidP="001E10DE">
      <w:pPr>
        <w:pStyle w:val="BodyText6"/>
      </w:pPr>
    </w:p>
    <w:p w14:paraId="290A87D3" w14:textId="7446E5F8" w:rsidR="00F07A02" w:rsidRDefault="00317D54" w:rsidP="006D0372">
      <w:pPr>
        <w:pStyle w:val="Heading2"/>
        <w:spacing w:line="240" w:lineRule="auto"/>
      </w:pPr>
      <w:bookmarkStart w:id="37" w:name="menus"/>
      <w:bookmarkStart w:id="38" w:name="_Toc448244027"/>
      <w:bookmarkStart w:id="39" w:name="_Toc513038169"/>
      <w:bookmarkEnd w:id="37"/>
      <w:r w:rsidRPr="00D076CC">
        <w:rPr>
          <w:bCs w:val="0"/>
          <w:szCs w:val="22"/>
        </w:rPr>
        <w:t>PSJ PADE MAIN MENU</w:t>
      </w:r>
      <w:r>
        <w:t xml:space="preserve"> Options</w:t>
      </w:r>
      <w:bookmarkEnd w:id="38"/>
      <w:bookmarkEnd w:id="39"/>
    </w:p>
    <w:p w14:paraId="290A87D4" w14:textId="5EC8380B" w:rsidR="00D641E4" w:rsidRDefault="008843FB" w:rsidP="006D0372">
      <w:pPr>
        <w:pStyle w:val="BodyText"/>
        <w:keepNext/>
        <w:keepLines/>
        <w:spacing w:line="240" w:lineRule="auto"/>
      </w:pPr>
      <w:r w:rsidRPr="008843FB">
        <w:rPr>
          <w:bCs/>
          <w:color w:val="0000FF"/>
          <w:szCs w:val="22"/>
          <w:u w:val="single"/>
        </w:rPr>
        <w:fldChar w:fldCharType="begin"/>
      </w:r>
      <w:r w:rsidRPr="008843FB">
        <w:rPr>
          <w:bCs/>
          <w:color w:val="0000FF"/>
          <w:szCs w:val="22"/>
          <w:u w:val="single"/>
        </w:rPr>
        <w:instrText xml:space="preserve"> REF _Ref508115208 \h </w:instrText>
      </w:r>
      <w:r>
        <w:rPr>
          <w:bCs/>
          <w:color w:val="0000FF"/>
          <w:szCs w:val="22"/>
          <w:u w:val="single"/>
        </w:rPr>
        <w:instrText xml:space="preserve"> \* MERGEFORMAT </w:instrText>
      </w:r>
      <w:r w:rsidRPr="008843FB">
        <w:rPr>
          <w:bCs/>
          <w:color w:val="0000FF"/>
          <w:szCs w:val="22"/>
          <w:u w:val="single"/>
        </w:rPr>
      </w:r>
      <w:r w:rsidRPr="008843FB">
        <w:rPr>
          <w:bCs/>
          <w:color w:val="0000FF"/>
          <w:szCs w:val="22"/>
          <w:u w:val="single"/>
        </w:rPr>
        <w:fldChar w:fldCharType="separate"/>
      </w:r>
      <w:r w:rsidR="00BA1A48" w:rsidRPr="00BA1A48">
        <w:rPr>
          <w:color w:val="0000FF"/>
          <w:u w:val="single"/>
        </w:rPr>
        <w:t xml:space="preserve">Table </w:t>
      </w:r>
      <w:r w:rsidR="00BA1A48" w:rsidRPr="00BA1A48">
        <w:rPr>
          <w:noProof/>
          <w:color w:val="0000FF"/>
          <w:u w:val="single"/>
        </w:rPr>
        <w:t>3</w:t>
      </w:r>
      <w:r w:rsidRPr="008843FB">
        <w:rPr>
          <w:bCs/>
          <w:color w:val="0000FF"/>
          <w:szCs w:val="22"/>
          <w:u w:val="single"/>
        </w:rPr>
        <w:fldChar w:fldCharType="end"/>
      </w:r>
      <w:r>
        <w:rPr>
          <w:bCs/>
          <w:szCs w:val="22"/>
        </w:rPr>
        <w:t xml:space="preserve"> lists the</w:t>
      </w:r>
      <w:r w:rsidR="00025EB0">
        <w:rPr>
          <w:bCs/>
          <w:szCs w:val="22"/>
        </w:rPr>
        <w:t xml:space="preserve"> options (</w:t>
      </w:r>
      <w:r>
        <w:rPr>
          <w:bCs/>
          <w:szCs w:val="22"/>
        </w:rPr>
        <w:t xml:space="preserve">functions) </w:t>
      </w:r>
      <w:r w:rsidR="00025EB0">
        <w:rPr>
          <w:bCs/>
          <w:szCs w:val="22"/>
        </w:rPr>
        <w:t xml:space="preserve">that </w:t>
      </w:r>
      <w:r>
        <w:rPr>
          <w:bCs/>
          <w:szCs w:val="22"/>
        </w:rPr>
        <w:t>y</w:t>
      </w:r>
      <w:r w:rsidR="0028701D">
        <w:rPr>
          <w:bCs/>
          <w:szCs w:val="22"/>
        </w:rPr>
        <w:t>ou ca</w:t>
      </w:r>
      <w:r w:rsidR="00561099">
        <w:rPr>
          <w:bCs/>
          <w:szCs w:val="22"/>
        </w:rPr>
        <w:t xml:space="preserve">n access </w:t>
      </w:r>
      <w:r w:rsidR="0028701D">
        <w:rPr>
          <w:bCs/>
          <w:szCs w:val="22"/>
        </w:rPr>
        <w:t xml:space="preserve">from the </w:t>
      </w:r>
      <w:r w:rsidR="0028701D" w:rsidRPr="00D076CC">
        <w:rPr>
          <w:bCs/>
          <w:szCs w:val="22"/>
        </w:rPr>
        <w:t>PSJ PADE MAIN MENU</w:t>
      </w:r>
      <w:r w:rsidR="0028701D">
        <w:rPr>
          <w:bCs/>
          <w:szCs w:val="22"/>
        </w:rPr>
        <w:t>:</w:t>
      </w:r>
    </w:p>
    <w:p w14:paraId="290A87D5" w14:textId="028ADBDB" w:rsidR="0028701D" w:rsidRDefault="006B0C14" w:rsidP="006D0372">
      <w:pPr>
        <w:pStyle w:val="Caption"/>
        <w:spacing w:line="240" w:lineRule="auto"/>
        <w:rPr>
          <w:b w:val="0"/>
        </w:rPr>
      </w:pPr>
      <w:bookmarkStart w:id="40" w:name="_Ref508115208"/>
      <w:bookmarkStart w:id="41" w:name="_Toc508171889"/>
      <w:r>
        <w:t xml:space="preserve">Table </w:t>
      </w:r>
      <w:r w:rsidR="00A91881">
        <w:fldChar w:fldCharType="begin"/>
      </w:r>
      <w:r w:rsidR="00A91881">
        <w:instrText xml:space="preserve"> SEQ Table \* ARABIC </w:instrText>
      </w:r>
      <w:r w:rsidR="00A91881">
        <w:fldChar w:fldCharType="separate"/>
      </w:r>
      <w:r w:rsidR="00BA1A48">
        <w:rPr>
          <w:noProof/>
        </w:rPr>
        <w:t>3</w:t>
      </w:r>
      <w:r w:rsidR="00A91881">
        <w:rPr>
          <w:noProof/>
        </w:rPr>
        <w:fldChar w:fldCharType="end"/>
      </w:r>
      <w:bookmarkEnd w:id="40"/>
      <w:r w:rsidR="00463306">
        <w:t xml:space="preserve">: </w:t>
      </w:r>
      <w:r w:rsidR="00CC1EB8" w:rsidRPr="00D076CC">
        <w:rPr>
          <w:bCs/>
          <w:szCs w:val="22"/>
        </w:rPr>
        <w:t>PSJ PADE MAIN MENU</w:t>
      </w:r>
      <w:r w:rsidR="00CC1EB8">
        <w:t xml:space="preserve"> Options</w:t>
      </w:r>
      <w:r w:rsidR="00025EB0">
        <w:t xml:space="preserve"> (Functions)</w:t>
      </w:r>
      <w:bookmarkEnd w:id="41"/>
    </w:p>
    <w:tbl>
      <w:tblPr>
        <w:tblStyle w:val="TableGrid"/>
        <w:tblW w:w="0" w:type="auto"/>
        <w:tblLook w:val="04A0" w:firstRow="1" w:lastRow="0" w:firstColumn="1" w:lastColumn="0" w:noHBand="0" w:noVBand="1"/>
        <w:tblCaption w:val="Menus Needed"/>
        <w:tblDescription w:val="Menus Needed"/>
      </w:tblPr>
      <w:tblGrid>
        <w:gridCol w:w="1117"/>
        <w:gridCol w:w="2874"/>
        <w:gridCol w:w="5359"/>
      </w:tblGrid>
      <w:tr w:rsidR="0028701D" w14:paraId="290A87D9" w14:textId="77777777" w:rsidTr="007D21B7">
        <w:trPr>
          <w:trHeight w:val="368"/>
          <w:tblHeader/>
        </w:trPr>
        <w:tc>
          <w:tcPr>
            <w:tcW w:w="918" w:type="dxa"/>
            <w:shd w:val="clear" w:color="auto" w:fill="D9D9D9" w:themeFill="background1" w:themeFillShade="D9"/>
          </w:tcPr>
          <w:p w14:paraId="290A87D6" w14:textId="421ADDAE" w:rsidR="0028701D" w:rsidRPr="0028701D" w:rsidRDefault="00317D54" w:rsidP="006D0372">
            <w:pPr>
              <w:pStyle w:val="TableHeading"/>
              <w:spacing w:line="240" w:lineRule="auto"/>
            </w:pPr>
            <w:r>
              <w:t>Synonym</w:t>
            </w:r>
          </w:p>
        </w:tc>
        <w:tc>
          <w:tcPr>
            <w:tcW w:w="2970" w:type="dxa"/>
            <w:shd w:val="clear" w:color="auto" w:fill="D9D9D9" w:themeFill="background1" w:themeFillShade="D9"/>
          </w:tcPr>
          <w:p w14:paraId="290A87D7" w14:textId="5E5F455E" w:rsidR="0028701D" w:rsidRPr="0028701D" w:rsidRDefault="00025EB0" w:rsidP="006D0372">
            <w:pPr>
              <w:pStyle w:val="TableHeading"/>
              <w:spacing w:line="240" w:lineRule="auto"/>
            </w:pPr>
            <w:r>
              <w:t>Option Text</w:t>
            </w:r>
            <w:r w:rsidR="00317D54">
              <w:t xml:space="preserve"> [Name]</w:t>
            </w:r>
          </w:p>
        </w:tc>
        <w:tc>
          <w:tcPr>
            <w:tcW w:w="5490" w:type="dxa"/>
            <w:shd w:val="clear" w:color="auto" w:fill="D9D9D9" w:themeFill="background1" w:themeFillShade="D9"/>
          </w:tcPr>
          <w:p w14:paraId="290A87D8" w14:textId="77777777" w:rsidR="0028701D" w:rsidRPr="0028701D" w:rsidRDefault="0028701D" w:rsidP="006D0372">
            <w:pPr>
              <w:pStyle w:val="TableHeading"/>
              <w:spacing w:line="240" w:lineRule="auto"/>
            </w:pPr>
            <w:r w:rsidRPr="0028701D">
              <w:t>Description</w:t>
            </w:r>
          </w:p>
        </w:tc>
      </w:tr>
      <w:tr w:rsidR="0028701D" w14:paraId="290A87DD" w14:textId="77777777" w:rsidTr="007D21B7">
        <w:tc>
          <w:tcPr>
            <w:tcW w:w="918" w:type="dxa"/>
          </w:tcPr>
          <w:p w14:paraId="290A87DA" w14:textId="77777777" w:rsidR="0028701D" w:rsidRPr="0028701D" w:rsidRDefault="0028701D" w:rsidP="006D0372">
            <w:pPr>
              <w:pStyle w:val="TableText"/>
              <w:keepNext/>
              <w:keepLines/>
            </w:pPr>
            <w:r w:rsidRPr="0028701D">
              <w:t>SA</w:t>
            </w:r>
          </w:p>
        </w:tc>
        <w:tc>
          <w:tcPr>
            <w:tcW w:w="2970" w:type="dxa"/>
          </w:tcPr>
          <w:p w14:paraId="290A87DB" w14:textId="39A4333E" w:rsidR="0028701D" w:rsidRPr="0028701D" w:rsidRDefault="0028701D" w:rsidP="005B034D">
            <w:pPr>
              <w:pStyle w:val="TableText"/>
              <w:keepNext/>
              <w:keepLines/>
            </w:pPr>
            <w:r w:rsidRPr="0028701D">
              <w:t>PADE Send Area Setup</w:t>
            </w:r>
          </w:p>
        </w:tc>
        <w:tc>
          <w:tcPr>
            <w:tcW w:w="5490" w:type="dxa"/>
          </w:tcPr>
          <w:p w14:paraId="290A87DC" w14:textId="77777777" w:rsidR="0028701D" w:rsidRPr="00BB49DF" w:rsidRDefault="009E40CD" w:rsidP="006D0372">
            <w:pPr>
              <w:pStyle w:val="TableText"/>
              <w:keepNext/>
              <w:keepLines/>
              <w:rPr>
                <w:color w:val="auto"/>
              </w:rPr>
            </w:pPr>
            <w:r w:rsidRPr="009E40CD">
              <w:rPr>
                <w:color w:val="auto"/>
              </w:rPr>
              <w:t>This option is used to setup the Pharmacy Automated Dispensing Equipment (PADE) send area, which will help map locations to the cabinets on the vendor systems.</w:t>
            </w:r>
          </w:p>
        </w:tc>
      </w:tr>
      <w:tr w:rsidR="0028701D" w14:paraId="290A87E1" w14:textId="77777777" w:rsidTr="007D21B7">
        <w:tc>
          <w:tcPr>
            <w:tcW w:w="918" w:type="dxa"/>
          </w:tcPr>
          <w:p w14:paraId="290A87DE" w14:textId="77777777" w:rsidR="0028701D" w:rsidRPr="0028701D" w:rsidRDefault="0028701D" w:rsidP="006D0372">
            <w:pPr>
              <w:pStyle w:val="TableText"/>
            </w:pPr>
            <w:r w:rsidRPr="0028701D">
              <w:t>SS</w:t>
            </w:r>
          </w:p>
        </w:tc>
        <w:tc>
          <w:tcPr>
            <w:tcW w:w="2970" w:type="dxa"/>
          </w:tcPr>
          <w:p w14:paraId="290A87DF" w14:textId="6B4E9F4C" w:rsidR="0028701D" w:rsidRPr="0028701D" w:rsidRDefault="0028701D" w:rsidP="005B034D">
            <w:pPr>
              <w:pStyle w:val="TableText"/>
            </w:pPr>
            <w:r w:rsidRPr="0028701D">
              <w:t>PADE System Setup</w:t>
            </w:r>
            <w:r w:rsidR="00317D54">
              <w:t xml:space="preserve"> </w:t>
            </w:r>
          </w:p>
        </w:tc>
        <w:tc>
          <w:tcPr>
            <w:tcW w:w="5490" w:type="dxa"/>
          </w:tcPr>
          <w:p w14:paraId="290A87E0" w14:textId="498B0187" w:rsidR="0028701D" w:rsidRPr="00BB49DF" w:rsidRDefault="005A0717" w:rsidP="00FA0881">
            <w:pPr>
              <w:pStyle w:val="TableText"/>
              <w:rPr>
                <w:color w:val="auto"/>
              </w:rPr>
            </w:pPr>
            <w:r w:rsidRPr="00BB49DF">
              <w:rPr>
                <w:color w:val="auto"/>
              </w:rPr>
              <w:t xml:space="preserve">This </w:t>
            </w:r>
            <w:r w:rsidR="005B034D">
              <w:rPr>
                <w:color w:val="auto"/>
              </w:rPr>
              <w:t xml:space="preserve">option </w:t>
            </w:r>
            <w:r w:rsidR="00FA0881">
              <w:rPr>
                <w:color w:val="auto"/>
              </w:rPr>
              <w:t xml:space="preserve">is used to setup </w:t>
            </w:r>
            <w:r w:rsidRPr="00BB49DF">
              <w:rPr>
                <w:color w:val="auto"/>
              </w:rPr>
              <w:t xml:space="preserve">the PADE system </w:t>
            </w:r>
            <w:r w:rsidR="00317D54">
              <w:rPr>
                <w:color w:val="auto"/>
              </w:rPr>
              <w:t>(e.g., </w:t>
            </w:r>
            <w:r w:rsidRPr="00BB49DF">
              <w:rPr>
                <w:color w:val="auto"/>
              </w:rPr>
              <w:t>Pyxis, OmniCell, AccuDose</w:t>
            </w:r>
            <w:r w:rsidR="00317D54">
              <w:rPr>
                <w:color w:val="auto"/>
              </w:rPr>
              <w:t>,</w:t>
            </w:r>
            <w:r w:rsidRPr="00BB49DF">
              <w:rPr>
                <w:color w:val="auto"/>
              </w:rPr>
              <w:t xml:space="preserve"> etc</w:t>
            </w:r>
            <w:r w:rsidR="00317D54">
              <w:rPr>
                <w:color w:val="auto"/>
              </w:rPr>
              <w:t>.)</w:t>
            </w:r>
            <w:r w:rsidR="00317D54" w:rsidRPr="00BB49DF">
              <w:rPr>
                <w:color w:val="auto"/>
              </w:rPr>
              <w:t xml:space="preserve"> </w:t>
            </w:r>
            <w:r w:rsidRPr="00BB49DF">
              <w:rPr>
                <w:color w:val="auto"/>
              </w:rPr>
              <w:t>that supports sin</w:t>
            </w:r>
            <w:r w:rsidR="00D57D34" w:rsidRPr="00BB49DF">
              <w:rPr>
                <w:color w:val="auto"/>
              </w:rPr>
              <w:t>gle</w:t>
            </w:r>
            <w:r w:rsidRPr="00BB49DF">
              <w:rPr>
                <w:color w:val="auto"/>
              </w:rPr>
              <w:t>/multiple cabinets, located in Inpatient Wards and Outpatient Clinics to stock items (drug/</w:t>
            </w:r>
            <w:r w:rsidRPr="00CC1EB8">
              <w:rPr>
                <w:i/>
                <w:color w:val="auto"/>
              </w:rPr>
              <w:t>non</w:t>
            </w:r>
            <w:r w:rsidRPr="00BB49DF">
              <w:rPr>
                <w:color w:val="auto"/>
              </w:rPr>
              <w:t>-drug) for dispensing.</w:t>
            </w:r>
          </w:p>
        </w:tc>
      </w:tr>
      <w:tr w:rsidR="0028701D" w14:paraId="290A87E7" w14:textId="77777777" w:rsidTr="007D21B7">
        <w:tc>
          <w:tcPr>
            <w:tcW w:w="918" w:type="dxa"/>
          </w:tcPr>
          <w:p w14:paraId="290A87E2" w14:textId="77777777" w:rsidR="0028701D" w:rsidRPr="0028701D" w:rsidRDefault="0028701D" w:rsidP="006D0372">
            <w:pPr>
              <w:pStyle w:val="TableText"/>
            </w:pPr>
            <w:r w:rsidRPr="0028701D">
              <w:t>IN</w:t>
            </w:r>
          </w:p>
        </w:tc>
        <w:tc>
          <w:tcPr>
            <w:tcW w:w="2970" w:type="dxa"/>
          </w:tcPr>
          <w:p w14:paraId="290A87E3" w14:textId="7FBAF9A7" w:rsidR="0028701D" w:rsidRPr="0028701D" w:rsidRDefault="0028701D" w:rsidP="006D0372">
            <w:pPr>
              <w:pStyle w:val="TableText"/>
            </w:pPr>
            <w:r w:rsidRPr="0028701D">
              <w:t>PADE Inventory Setup</w:t>
            </w:r>
          </w:p>
        </w:tc>
        <w:tc>
          <w:tcPr>
            <w:tcW w:w="5490" w:type="dxa"/>
          </w:tcPr>
          <w:p w14:paraId="290A87E5" w14:textId="7471EED5" w:rsidR="00EF1243" w:rsidRDefault="009E40CD" w:rsidP="006D0372">
            <w:pPr>
              <w:pStyle w:val="TableText"/>
              <w:rPr>
                <w:color w:val="auto"/>
              </w:rPr>
            </w:pPr>
            <w:r w:rsidRPr="009E40CD">
              <w:rPr>
                <w:color w:val="auto"/>
              </w:rPr>
              <w:t xml:space="preserve">This menu contains options used to set </w:t>
            </w:r>
            <w:r w:rsidR="00887BA2">
              <w:rPr>
                <w:color w:val="auto"/>
              </w:rPr>
              <w:t>up PADE</w:t>
            </w:r>
            <w:r w:rsidR="00463306">
              <w:rPr>
                <w:color w:val="auto"/>
              </w:rPr>
              <w:t xml:space="preserve"> Inbound information.</w:t>
            </w:r>
          </w:p>
          <w:p w14:paraId="0A9B561D" w14:textId="22841A40" w:rsidR="00317D54" w:rsidRDefault="009E40CD" w:rsidP="00317D54">
            <w:pPr>
              <w:pStyle w:val="TableText"/>
              <w:rPr>
                <w:color w:val="auto"/>
              </w:rPr>
            </w:pPr>
            <w:r w:rsidRPr="009E40CD">
              <w:rPr>
                <w:color w:val="auto"/>
              </w:rPr>
              <w:t xml:space="preserve">PADE vendor system parameters </w:t>
            </w:r>
            <w:r w:rsidR="00317D54">
              <w:rPr>
                <w:color w:val="auto"/>
              </w:rPr>
              <w:t>can</w:t>
            </w:r>
            <w:r w:rsidR="00317D54" w:rsidRPr="009E40CD">
              <w:rPr>
                <w:color w:val="auto"/>
              </w:rPr>
              <w:t xml:space="preserve"> </w:t>
            </w:r>
            <w:r w:rsidRPr="009E40CD">
              <w:rPr>
                <w:color w:val="auto"/>
              </w:rPr>
              <w:t>be set, includin</w:t>
            </w:r>
            <w:r>
              <w:rPr>
                <w:color w:val="auto"/>
              </w:rPr>
              <w:t xml:space="preserve">g the activation of the display </w:t>
            </w:r>
            <w:r w:rsidR="00CC1EB8">
              <w:rPr>
                <w:color w:val="auto"/>
              </w:rPr>
              <w:t xml:space="preserve">of </w:t>
            </w:r>
            <w:r w:rsidRPr="009E40CD">
              <w:rPr>
                <w:color w:val="auto"/>
              </w:rPr>
              <w:t>vendor drug item</w:t>
            </w:r>
            <w:r>
              <w:rPr>
                <w:color w:val="auto"/>
              </w:rPr>
              <w:t xml:space="preserve"> </w:t>
            </w:r>
            <w:r w:rsidRPr="009E40CD">
              <w:rPr>
                <w:color w:val="auto"/>
              </w:rPr>
              <w:t xml:space="preserve">balances in </w:t>
            </w:r>
            <w:r w:rsidR="00A55108">
              <w:rPr>
                <w:color w:val="auto"/>
              </w:rPr>
              <w:t xml:space="preserve">the </w:t>
            </w:r>
            <w:r w:rsidRPr="009E40CD">
              <w:rPr>
                <w:color w:val="auto"/>
              </w:rPr>
              <w:t>Inpatient Order Entry</w:t>
            </w:r>
            <w:r w:rsidR="00A55108" w:rsidRPr="001C52A5">
              <w:t xml:space="preserve"> </w:t>
            </w:r>
            <w:r w:rsidRPr="009E40CD">
              <w:rPr>
                <w:color w:val="auto"/>
              </w:rPr>
              <w:t>and the entry of mail groups to which</w:t>
            </w:r>
            <w:r w:rsidR="00EF1243">
              <w:rPr>
                <w:color w:val="auto"/>
              </w:rPr>
              <w:t xml:space="preserve"> </w:t>
            </w:r>
            <w:r w:rsidRPr="009E40CD">
              <w:rPr>
                <w:color w:val="auto"/>
              </w:rPr>
              <w:t>inbound HL7 error messages are sent. Individual PADE dispensing device</w:t>
            </w:r>
            <w:r>
              <w:rPr>
                <w:color w:val="auto"/>
              </w:rPr>
              <w:t xml:space="preserve"> </w:t>
            </w:r>
            <w:r w:rsidRPr="009E40CD">
              <w:rPr>
                <w:color w:val="auto"/>
              </w:rPr>
              <w:t xml:space="preserve">(cabinet) parameters </w:t>
            </w:r>
            <w:r w:rsidR="00317D54">
              <w:rPr>
                <w:color w:val="auto"/>
              </w:rPr>
              <w:t>can</w:t>
            </w:r>
            <w:r w:rsidR="00317D54" w:rsidRPr="009E40CD">
              <w:rPr>
                <w:color w:val="auto"/>
              </w:rPr>
              <w:t xml:space="preserve"> </w:t>
            </w:r>
            <w:r w:rsidRPr="009E40CD">
              <w:rPr>
                <w:color w:val="auto"/>
              </w:rPr>
              <w:t>also be defined, including</w:t>
            </w:r>
            <w:r w:rsidR="00317D54">
              <w:rPr>
                <w:color w:val="auto"/>
              </w:rPr>
              <w:t>:</w:t>
            </w:r>
          </w:p>
          <w:p w14:paraId="76186D95" w14:textId="4B3B99CE" w:rsidR="00317D54" w:rsidRDefault="00317D54" w:rsidP="00317D54">
            <w:pPr>
              <w:pStyle w:val="TableListBullet"/>
            </w:pPr>
            <w:r>
              <w:t>I</w:t>
            </w:r>
            <w:r w:rsidR="009E40CD" w:rsidRPr="009E40CD">
              <w:t>nitializing the</w:t>
            </w:r>
            <w:r w:rsidR="009E40CD">
              <w:t xml:space="preserve"> </w:t>
            </w:r>
            <w:r w:rsidR="009E40CD" w:rsidRPr="009E40CD">
              <w:t>device</w:t>
            </w:r>
            <w:r>
              <w:t>.</w:t>
            </w:r>
          </w:p>
          <w:p w14:paraId="1952C911" w14:textId="1562BBA8" w:rsidR="00317D54" w:rsidRDefault="00317D54" w:rsidP="00317D54">
            <w:pPr>
              <w:pStyle w:val="TableListBullet"/>
            </w:pPr>
            <w:r>
              <w:t>A</w:t>
            </w:r>
            <w:r w:rsidR="009E40CD" w:rsidRPr="009E40CD">
              <w:t>ctivating/</w:t>
            </w:r>
            <w:r w:rsidR="00D904E7">
              <w:t>I</w:t>
            </w:r>
            <w:r w:rsidR="009E40CD" w:rsidRPr="009E40CD">
              <w:t>nactiv</w:t>
            </w:r>
            <w:r w:rsidR="00D904E7">
              <w:t>at</w:t>
            </w:r>
            <w:r w:rsidR="009E40CD" w:rsidRPr="009E40CD">
              <w:t>ing the device</w:t>
            </w:r>
            <w:r>
              <w:t>.</w:t>
            </w:r>
          </w:p>
          <w:p w14:paraId="290A87E6" w14:textId="07C5E192" w:rsidR="0028701D" w:rsidRPr="0028701D" w:rsidRDefault="00317D54" w:rsidP="00317D54">
            <w:pPr>
              <w:pStyle w:val="TableListBullet"/>
            </w:pPr>
            <w:r>
              <w:t>L</w:t>
            </w:r>
            <w:r w:rsidR="009E40CD" w:rsidRPr="009E40CD">
              <w:t>inking the device to a</w:t>
            </w:r>
            <w:r w:rsidR="009E40CD">
              <w:t xml:space="preserve"> </w:t>
            </w:r>
            <w:r w:rsidR="009E40CD" w:rsidRPr="009E40CD">
              <w:t>hospital division and ward or clinic location.</w:t>
            </w:r>
          </w:p>
        </w:tc>
      </w:tr>
      <w:tr w:rsidR="0028701D" w14:paraId="290A87ED" w14:textId="77777777" w:rsidTr="007D21B7">
        <w:tc>
          <w:tcPr>
            <w:tcW w:w="918" w:type="dxa"/>
          </w:tcPr>
          <w:p w14:paraId="290A87E8" w14:textId="77777777" w:rsidR="0028701D" w:rsidRPr="0028701D" w:rsidRDefault="0028701D" w:rsidP="006D0372">
            <w:pPr>
              <w:pStyle w:val="TableText"/>
            </w:pPr>
            <w:r w:rsidRPr="0028701D">
              <w:t>RP</w:t>
            </w:r>
          </w:p>
        </w:tc>
        <w:tc>
          <w:tcPr>
            <w:tcW w:w="2970" w:type="dxa"/>
          </w:tcPr>
          <w:p w14:paraId="290A87E9" w14:textId="43088A08" w:rsidR="0028701D" w:rsidRPr="0028701D" w:rsidRDefault="0028701D" w:rsidP="006D0372">
            <w:pPr>
              <w:pStyle w:val="TableText"/>
            </w:pPr>
            <w:r w:rsidRPr="0028701D">
              <w:t>PADE Reports</w:t>
            </w:r>
          </w:p>
        </w:tc>
        <w:tc>
          <w:tcPr>
            <w:tcW w:w="5490" w:type="dxa"/>
          </w:tcPr>
          <w:p w14:paraId="290A87EB" w14:textId="65BF8597" w:rsidR="00EF1243" w:rsidRDefault="009E40CD" w:rsidP="006D0372">
            <w:pPr>
              <w:pStyle w:val="TableText"/>
              <w:rPr>
                <w:color w:val="auto"/>
              </w:rPr>
            </w:pPr>
            <w:r w:rsidRPr="009E40CD">
              <w:rPr>
                <w:color w:val="auto"/>
              </w:rPr>
              <w:t>This menu</w:t>
            </w:r>
            <w:r w:rsidR="00887BA2">
              <w:rPr>
                <w:color w:val="auto"/>
              </w:rPr>
              <w:t xml:space="preserve"> contains options to run PADE</w:t>
            </w:r>
            <w:r w:rsidR="00463306">
              <w:rPr>
                <w:color w:val="auto"/>
              </w:rPr>
              <w:t xml:space="preserve"> Inbound inventory reports.</w:t>
            </w:r>
          </w:p>
          <w:p w14:paraId="290A87EC" w14:textId="77777777" w:rsidR="0028701D" w:rsidRPr="0028701D" w:rsidRDefault="009E40CD" w:rsidP="006D0372">
            <w:pPr>
              <w:pStyle w:val="TableText"/>
            </w:pPr>
            <w:r w:rsidRPr="009E40CD">
              <w:rPr>
                <w:color w:val="auto"/>
              </w:rPr>
              <w:lastRenderedPageBreak/>
              <w:t>The PADE Transaction Report contains</w:t>
            </w:r>
            <w:r>
              <w:rPr>
                <w:color w:val="auto"/>
              </w:rPr>
              <w:t xml:space="preserve"> </w:t>
            </w:r>
            <w:r w:rsidRPr="009E40CD">
              <w:rPr>
                <w:color w:val="auto"/>
              </w:rPr>
              <w:t>information on individual HL7 transactions received from the PADE vendor,</w:t>
            </w:r>
            <w:r>
              <w:rPr>
                <w:color w:val="auto"/>
              </w:rPr>
              <w:t xml:space="preserve"> </w:t>
            </w:r>
            <w:r w:rsidRPr="009E40CD">
              <w:rPr>
                <w:color w:val="auto"/>
              </w:rPr>
              <w:t>and is run for a specific date range. The PADE On Hand Report contains</w:t>
            </w:r>
            <w:r>
              <w:rPr>
                <w:color w:val="auto"/>
              </w:rPr>
              <w:t xml:space="preserve"> </w:t>
            </w:r>
            <w:r w:rsidRPr="009E40CD">
              <w:rPr>
                <w:color w:val="auto"/>
              </w:rPr>
              <w:t>current inventory information for each drug item stocked in each PADE</w:t>
            </w:r>
            <w:r>
              <w:rPr>
                <w:color w:val="auto"/>
              </w:rPr>
              <w:t xml:space="preserve"> </w:t>
            </w:r>
            <w:r w:rsidRPr="009E40CD">
              <w:rPr>
                <w:color w:val="auto"/>
              </w:rPr>
              <w:t>dispensing device (cabinet).</w:t>
            </w:r>
          </w:p>
        </w:tc>
      </w:tr>
      <w:tr w:rsidR="0028701D" w14:paraId="290A87F1" w14:textId="77777777" w:rsidTr="007D21B7">
        <w:tc>
          <w:tcPr>
            <w:tcW w:w="918" w:type="dxa"/>
          </w:tcPr>
          <w:p w14:paraId="290A87EE" w14:textId="77777777" w:rsidR="0028701D" w:rsidRPr="0028701D" w:rsidRDefault="0028701D" w:rsidP="006D0372">
            <w:pPr>
              <w:pStyle w:val="TableText"/>
            </w:pPr>
            <w:r w:rsidRPr="0028701D">
              <w:lastRenderedPageBreak/>
              <w:t>SC</w:t>
            </w:r>
          </w:p>
        </w:tc>
        <w:tc>
          <w:tcPr>
            <w:tcW w:w="2970" w:type="dxa"/>
          </w:tcPr>
          <w:p w14:paraId="290A87EF" w14:textId="4D6B40BB" w:rsidR="0028701D" w:rsidRPr="0028701D" w:rsidRDefault="0028701D" w:rsidP="006D0372">
            <w:pPr>
              <w:pStyle w:val="TableText"/>
            </w:pPr>
            <w:r w:rsidRPr="0028701D">
              <w:t>PADE Send Surgery Cases</w:t>
            </w:r>
          </w:p>
        </w:tc>
        <w:tc>
          <w:tcPr>
            <w:tcW w:w="5490" w:type="dxa"/>
          </w:tcPr>
          <w:p w14:paraId="290A87F0" w14:textId="77777777" w:rsidR="0028701D" w:rsidRPr="0028701D" w:rsidRDefault="009E40CD" w:rsidP="006D0372">
            <w:pPr>
              <w:pStyle w:val="TableText"/>
            </w:pPr>
            <w:r w:rsidRPr="009E40CD">
              <w:rPr>
                <w:color w:val="auto"/>
              </w:rPr>
              <w:t>This option can be used to send surgery cases manually to a PADE for that</w:t>
            </w:r>
            <w:r>
              <w:rPr>
                <w:color w:val="auto"/>
              </w:rPr>
              <w:t xml:space="preserve"> </w:t>
            </w:r>
            <w:r w:rsidRPr="009E40CD">
              <w:rPr>
                <w:color w:val="auto"/>
              </w:rPr>
              <w:t>date or future date.</w:t>
            </w:r>
          </w:p>
        </w:tc>
      </w:tr>
      <w:tr w:rsidR="00D81649" w14:paraId="290A87F5" w14:textId="77777777" w:rsidTr="007D21B7">
        <w:tc>
          <w:tcPr>
            <w:tcW w:w="918" w:type="dxa"/>
          </w:tcPr>
          <w:p w14:paraId="290A87F2" w14:textId="77777777" w:rsidR="00D81649" w:rsidRPr="003C70DA" w:rsidRDefault="00D81649" w:rsidP="006D0372">
            <w:pPr>
              <w:pStyle w:val="TableText"/>
            </w:pPr>
            <w:r w:rsidRPr="003C70DA">
              <w:t>SO</w:t>
            </w:r>
          </w:p>
        </w:tc>
        <w:tc>
          <w:tcPr>
            <w:tcW w:w="2970" w:type="dxa"/>
          </w:tcPr>
          <w:p w14:paraId="290A87F3" w14:textId="269F2399" w:rsidR="00D81649" w:rsidRPr="003C70DA" w:rsidRDefault="00D81649" w:rsidP="006D0372">
            <w:pPr>
              <w:pStyle w:val="TableText"/>
            </w:pPr>
            <w:r w:rsidRPr="003C70DA">
              <w:t>PADE Send Patient Orders</w:t>
            </w:r>
          </w:p>
        </w:tc>
        <w:tc>
          <w:tcPr>
            <w:tcW w:w="5490" w:type="dxa"/>
          </w:tcPr>
          <w:p w14:paraId="290A87F4" w14:textId="77777777" w:rsidR="00D81649" w:rsidRPr="003C70DA" w:rsidRDefault="00D81649" w:rsidP="006D0372">
            <w:pPr>
              <w:pStyle w:val="TableText"/>
            </w:pPr>
            <w:r w:rsidRPr="003C70DA">
              <w:rPr>
                <w:color w:val="auto"/>
              </w:rPr>
              <w:t>This option is used to send UD/IV orders to PADE.</w:t>
            </w:r>
          </w:p>
        </w:tc>
      </w:tr>
    </w:tbl>
    <w:p w14:paraId="290A87F7" w14:textId="77777777" w:rsidR="0028701D" w:rsidRPr="00463306" w:rsidRDefault="0028701D" w:rsidP="006D0372">
      <w:pPr>
        <w:pStyle w:val="BodyText"/>
        <w:spacing w:line="240" w:lineRule="auto"/>
        <w:rPr>
          <w:szCs w:val="22"/>
        </w:rPr>
      </w:pPr>
    </w:p>
    <w:p w14:paraId="290A87F8" w14:textId="77777777" w:rsidR="00EF1243" w:rsidRPr="00463306" w:rsidRDefault="00EF1243" w:rsidP="006D0372">
      <w:pPr>
        <w:pStyle w:val="BodyText"/>
        <w:spacing w:line="240" w:lineRule="auto"/>
        <w:rPr>
          <w:iCs/>
          <w:kern w:val="32"/>
          <w:szCs w:val="22"/>
        </w:rPr>
      </w:pPr>
      <w:bookmarkStart w:id="42" w:name="_Toc448244028"/>
      <w:r w:rsidRPr="00463306">
        <w:rPr>
          <w:szCs w:val="22"/>
        </w:rPr>
        <w:br w:type="page"/>
      </w:r>
    </w:p>
    <w:p w14:paraId="1ABBF6B4" w14:textId="37F4107D" w:rsidR="00A35601" w:rsidRDefault="00A35601" w:rsidP="006D0372">
      <w:pPr>
        <w:pStyle w:val="Heading2"/>
        <w:spacing w:line="240" w:lineRule="auto"/>
      </w:pPr>
      <w:bookmarkStart w:id="43" w:name="accessing_pade_main_menu"/>
      <w:bookmarkStart w:id="44" w:name="_Toc513038170"/>
      <w:bookmarkEnd w:id="43"/>
      <w:r>
        <w:lastRenderedPageBreak/>
        <w:t>Accessing the PADE Main Menu</w:t>
      </w:r>
      <w:bookmarkEnd w:id="44"/>
    </w:p>
    <w:p w14:paraId="7A786DDE" w14:textId="2FE9C28B" w:rsidR="00A35601" w:rsidRPr="00D076CC" w:rsidRDefault="00025EB0" w:rsidP="006D0372">
      <w:pPr>
        <w:pStyle w:val="BodyText"/>
        <w:keepNext/>
        <w:keepLines/>
        <w:spacing w:line="240" w:lineRule="auto"/>
      </w:pPr>
      <w:r>
        <w:t>T</w:t>
      </w:r>
      <w:r w:rsidRPr="00D076CC">
        <w:t xml:space="preserve">he </w:t>
      </w:r>
      <w:r w:rsidR="00A35601" w:rsidRPr="00D076CC">
        <w:t>PADE Main Menu</w:t>
      </w:r>
      <w:r>
        <w:t xml:space="preserve"> [</w:t>
      </w:r>
      <w:r w:rsidR="00FA0881" w:rsidRPr="00FA0881">
        <w:t>PSJ PADE MAIN MENU</w:t>
      </w:r>
      <w:r>
        <w:t xml:space="preserve">] is located on the </w:t>
      </w:r>
      <w:r w:rsidRPr="00FA0881">
        <w:rPr>
          <w:b/>
          <w:szCs w:val="18"/>
        </w:rPr>
        <w:t>Unit Dose Medications</w:t>
      </w:r>
      <w:r w:rsidRPr="00025EB0">
        <w:rPr>
          <w:szCs w:val="18"/>
        </w:rPr>
        <w:t xml:space="preserve"> menu</w:t>
      </w:r>
      <w:r w:rsidRPr="00025EB0">
        <w:t xml:space="preserve"> </w:t>
      </w:r>
      <w:r w:rsidR="00FA0881">
        <w:rPr>
          <w:b/>
          <w:szCs w:val="18"/>
        </w:rPr>
        <w:t>[</w:t>
      </w:r>
      <w:r w:rsidR="00FA0881" w:rsidRPr="00FA0881">
        <w:rPr>
          <w:b/>
          <w:szCs w:val="18"/>
        </w:rPr>
        <w:t>PSJU MGR</w:t>
      </w:r>
      <w:r w:rsidR="00FA0881">
        <w:t xml:space="preserve"> ].  </w:t>
      </w:r>
      <w:r>
        <w:t>The</w:t>
      </w:r>
      <w:r w:rsidRPr="00025EB0">
        <w:t xml:space="preserve"> </w:t>
      </w:r>
      <w:r w:rsidRPr="00D076CC">
        <w:t>PADE Main Menu</w:t>
      </w:r>
      <w:r>
        <w:t xml:space="preserve"> is locked with </w:t>
      </w:r>
      <w:r w:rsidRPr="00D076CC">
        <w:t xml:space="preserve">the PSJ PADE MGR </w:t>
      </w:r>
      <w:r>
        <w:t xml:space="preserve">security </w:t>
      </w:r>
      <w:r w:rsidRPr="00D076CC">
        <w:t>key</w:t>
      </w:r>
      <w:r>
        <w:t>.</w:t>
      </w:r>
    </w:p>
    <w:p w14:paraId="791BD24F" w14:textId="41FFF456" w:rsidR="00A35601" w:rsidRPr="00D076CC" w:rsidRDefault="00463306" w:rsidP="006D0372">
      <w:pPr>
        <w:pStyle w:val="Caption"/>
        <w:spacing w:line="240" w:lineRule="auto"/>
      </w:pPr>
      <w:bookmarkStart w:id="45" w:name="_Toc508172509"/>
      <w:r>
        <w:t xml:space="preserve">Figure </w:t>
      </w:r>
      <w:r w:rsidR="00A91881">
        <w:fldChar w:fldCharType="begin"/>
      </w:r>
      <w:r w:rsidR="00A91881">
        <w:instrText xml:space="preserve"> SEQ Figure \* ARABIC </w:instrText>
      </w:r>
      <w:r w:rsidR="00A91881">
        <w:fldChar w:fldCharType="separate"/>
      </w:r>
      <w:r w:rsidR="00BA1A48">
        <w:rPr>
          <w:noProof/>
        </w:rPr>
        <w:t>5</w:t>
      </w:r>
      <w:r w:rsidR="00A91881">
        <w:rPr>
          <w:noProof/>
        </w:rPr>
        <w:fldChar w:fldCharType="end"/>
      </w:r>
      <w:r>
        <w:t xml:space="preserve">: </w:t>
      </w:r>
      <w:r w:rsidR="006D0372">
        <w:t>Accessing the PADE Main Menu—Sample User Entries and System Responses</w:t>
      </w:r>
      <w:bookmarkEnd w:id="45"/>
    </w:p>
    <w:p w14:paraId="3B6019DC" w14:textId="77777777" w:rsidR="00A35601" w:rsidRPr="00463306" w:rsidRDefault="00A35601" w:rsidP="006D0372">
      <w:pPr>
        <w:pStyle w:val="Dialogue"/>
        <w:rPr>
          <w:szCs w:val="18"/>
        </w:rPr>
      </w:pPr>
      <w:r w:rsidRPr="00463306">
        <w:rPr>
          <w:szCs w:val="18"/>
        </w:rPr>
        <w:t xml:space="preserve">Select OPTION NAME: </w:t>
      </w:r>
      <w:r w:rsidRPr="00463306">
        <w:rPr>
          <w:b/>
          <w:szCs w:val="18"/>
          <w:highlight w:val="yellow"/>
        </w:rPr>
        <w:t>PSJU MGR Unit Dose Medications</w:t>
      </w:r>
    </w:p>
    <w:p w14:paraId="70CCDBD2" w14:textId="77777777" w:rsidR="00A35601" w:rsidRPr="00463306" w:rsidRDefault="00A35601" w:rsidP="006D0372">
      <w:pPr>
        <w:pStyle w:val="Dialogue"/>
        <w:rPr>
          <w:rFonts w:cs="Courier New"/>
          <w:szCs w:val="18"/>
        </w:rPr>
      </w:pPr>
    </w:p>
    <w:p w14:paraId="7E19EB64" w14:textId="77777777" w:rsidR="00A35601" w:rsidRPr="00463306" w:rsidRDefault="00A35601" w:rsidP="006D0372">
      <w:pPr>
        <w:pStyle w:val="Dialogue"/>
        <w:rPr>
          <w:rFonts w:cs="Courier New"/>
          <w:szCs w:val="18"/>
        </w:rPr>
      </w:pPr>
      <w:r w:rsidRPr="00463306">
        <w:rPr>
          <w:rFonts w:cs="Courier New"/>
          <w:szCs w:val="18"/>
        </w:rPr>
        <w:t>(Inpatient Medications - Version 5.0  09/17/98)</w:t>
      </w:r>
    </w:p>
    <w:p w14:paraId="43684EF1" w14:textId="77777777" w:rsidR="00A35601" w:rsidRPr="00463306" w:rsidRDefault="00A35601" w:rsidP="006D0372">
      <w:pPr>
        <w:pStyle w:val="Dialogue"/>
        <w:rPr>
          <w:rFonts w:cs="Courier New"/>
          <w:szCs w:val="18"/>
        </w:rPr>
      </w:pPr>
    </w:p>
    <w:p w14:paraId="13A957E2" w14:textId="77777777" w:rsidR="00A35601" w:rsidRPr="00463306" w:rsidRDefault="00A35601" w:rsidP="006D0372">
      <w:pPr>
        <w:pStyle w:val="Dialogue"/>
        <w:rPr>
          <w:rFonts w:cs="Courier New"/>
          <w:szCs w:val="18"/>
        </w:rPr>
      </w:pPr>
      <w:r w:rsidRPr="00463306">
        <w:rPr>
          <w:rFonts w:cs="Courier New"/>
          <w:szCs w:val="18"/>
        </w:rPr>
        <w:t xml:space="preserve">          Align Labels (Unit Dose)</w:t>
      </w:r>
    </w:p>
    <w:p w14:paraId="629D34E4" w14:textId="77777777" w:rsidR="00A35601" w:rsidRPr="00463306" w:rsidRDefault="00A35601" w:rsidP="006D0372">
      <w:pPr>
        <w:pStyle w:val="Dialogue"/>
        <w:rPr>
          <w:rFonts w:cs="Courier New"/>
          <w:szCs w:val="18"/>
        </w:rPr>
      </w:pPr>
      <w:r w:rsidRPr="00463306">
        <w:rPr>
          <w:rFonts w:cs="Courier New"/>
          <w:szCs w:val="18"/>
        </w:rPr>
        <w:t xml:space="preserve">          Discontinue All of a Patient's Orders</w:t>
      </w:r>
    </w:p>
    <w:p w14:paraId="44030D15" w14:textId="77777777" w:rsidR="00A35601" w:rsidRPr="00463306" w:rsidRDefault="00A35601" w:rsidP="006D0372">
      <w:pPr>
        <w:pStyle w:val="Dialogue"/>
        <w:rPr>
          <w:rFonts w:cs="Courier New"/>
          <w:szCs w:val="18"/>
        </w:rPr>
      </w:pPr>
      <w:r w:rsidRPr="00463306">
        <w:rPr>
          <w:rFonts w:cs="Courier New"/>
          <w:szCs w:val="18"/>
        </w:rPr>
        <w:t xml:space="preserve">   ECO    Edit Clinic Med Orders Start Date/Time</w:t>
      </w:r>
    </w:p>
    <w:p w14:paraId="4419BAF1" w14:textId="77777777" w:rsidR="00A35601" w:rsidRPr="00463306" w:rsidRDefault="00A35601" w:rsidP="006D0372">
      <w:pPr>
        <w:pStyle w:val="Dialogue"/>
        <w:rPr>
          <w:rFonts w:cs="Courier New"/>
          <w:szCs w:val="18"/>
        </w:rPr>
      </w:pPr>
      <w:r w:rsidRPr="00463306">
        <w:rPr>
          <w:rFonts w:cs="Courier New"/>
          <w:szCs w:val="18"/>
        </w:rPr>
        <w:t xml:space="preserve">   EUP    Edit Inpatient User Parameters</w:t>
      </w:r>
    </w:p>
    <w:p w14:paraId="2A258100" w14:textId="77777777" w:rsidR="00A35601" w:rsidRPr="00463306" w:rsidRDefault="00A35601" w:rsidP="006D0372">
      <w:pPr>
        <w:pStyle w:val="Dialogue"/>
        <w:rPr>
          <w:rFonts w:cs="Courier New"/>
          <w:szCs w:val="18"/>
        </w:rPr>
      </w:pPr>
      <w:r w:rsidRPr="00463306">
        <w:rPr>
          <w:rFonts w:cs="Courier New"/>
          <w:szCs w:val="18"/>
        </w:rPr>
        <w:t xml:space="preserve">   IOE    Inpatient Order Entry</w:t>
      </w:r>
    </w:p>
    <w:p w14:paraId="7BD2A17B" w14:textId="77777777" w:rsidR="00A35601" w:rsidRPr="00463306" w:rsidRDefault="00A35601" w:rsidP="006D0372">
      <w:pPr>
        <w:pStyle w:val="Dialogue"/>
        <w:rPr>
          <w:rFonts w:cs="Courier New"/>
          <w:szCs w:val="18"/>
        </w:rPr>
      </w:pPr>
      <w:r w:rsidRPr="00463306">
        <w:rPr>
          <w:rFonts w:cs="Courier New"/>
          <w:szCs w:val="18"/>
        </w:rPr>
        <w:t xml:space="preserve">   IPF    Inpatient Profile</w:t>
      </w:r>
    </w:p>
    <w:p w14:paraId="5A89ECA2" w14:textId="77777777" w:rsidR="00A35601" w:rsidRPr="00463306" w:rsidRDefault="00A35601" w:rsidP="006D0372">
      <w:pPr>
        <w:pStyle w:val="Dialogue"/>
        <w:rPr>
          <w:rFonts w:cs="Courier New"/>
          <w:szCs w:val="18"/>
        </w:rPr>
      </w:pPr>
      <w:r w:rsidRPr="00463306">
        <w:rPr>
          <w:rFonts w:cs="Courier New"/>
          <w:szCs w:val="18"/>
        </w:rPr>
        <w:t xml:space="preserve">          Check Drug Interaction</w:t>
      </w:r>
    </w:p>
    <w:p w14:paraId="7847F3EA" w14:textId="77777777" w:rsidR="00A35601" w:rsidRPr="00463306" w:rsidRDefault="00A35601" w:rsidP="006D0372">
      <w:pPr>
        <w:pStyle w:val="Dialogue"/>
        <w:rPr>
          <w:rFonts w:cs="Courier New"/>
          <w:szCs w:val="18"/>
        </w:rPr>
      </w:pPr>
      <w:r w:rsidRPr="00463306">
        <w:rPr>
          <w:rFonts w:cs="Courier New"/>
          <w:szCs w:val="18"/>
        </w:rPr>
        <w:t xml:space="preserve">          INQuiries Menu ...</w:t>
      </w:r>
    </w:p>
    <w:p w14:paraId="7B655BE1" w14:textId="77777777" w:rsidR="00A35601" w:rsidRPr="00463306" w:rsidRDefault="00A35601" w:rsidP="006D0372">
      <w:pPr>
        <w:pStyle w:val="Dialogue"/>
        <w:rPr>
          <w:rFonts w:cs="Courier New"/>
          <w:szCs w:val="18"/>
        </w:rPr>
      </w:pPr>
      <w:r w:rsidRPr="00463306">
        <w:rPr>
          <w:rFonts w:cs="Courier New"/>
          <w:szCs w:val="18"/>
        </w:rPr>
        <w:t xml:space="preserve">          Label Print/Reprint</w:t>
      </w:r>
    </w:p>
    <w:p w14:paraId="7A82BAF3" w14:textId="77777777" w:rsidR="00A35601" w:rsidRPr="00463306" w:rsidRDefault="00A35601" w:rsidP="006D0372">
      <w:pPr>
        <w:pStyle w:val="Dialogue"/>
        <w:rPr>
          <w:rFonts w:cs="Courier New"/>
          <w:szCs w:val="18"/>
        </w:rPr>
      </w:pPr>
      <w:r w:rsidRPr="00463306">
        <w:rPr>
          <w:rFonts w:cs="Courier New"/>
          <w:szCs w:val="18"/>
        </w:rPr>
        <w:t xml:space="preserve">          Non-Verified/Pending Orders</w:t>
      </w:r>
    </w:p>
    <w:p w14:paraId="044AF1FE" w14:textId="77777777" w:rsidR="00A35601" w:rsidRPr="00463306" w:rsidRDefault="00A35601" w:rsidP="006D0372">
      <w:pPr>
        <w:pStyle w:val="Dialogue"/>
        <w:rPr>
          <w:rFonts w:cs="Courier New"/>
          <w:szCs w:val="18"/>
        </w:rPr>
      </w:pPr>
      <w:r w:rsidRPr="00463306">
        <w:rPr>
          <w:rFonts w:cs="Courier New"/>
          <w:szCs w:val="18"/>
        </w:rPr>
        <w:t xml:space="preserve">          Order Entry</w:t>
      </w:r>
    </w:p>
    <w:p w14:paraId="4A325E89" w14:textId="77777777" w:rsidR="00A35601" w:rsidRPr="00463306" w:rsidRDefault="00A35601" w:rsidP="006D0372">
      <w:pPr>
        <w:pStyle w:val="Dialogue"/>
        <w:rPr>
          <w:rFonts w:cs="Courier New"/>
          <w:szCs w:val="18"/>
        </w:rPr>
      </w:pPr>
      <w:r w:rsidRPr="00463306">
        <w:rPr>
          <w:rFonts w:cs="Courier New"/>
          <w:szCs w:val="18"/>
        </w:rPr>
        <w:t xml:space="preserve">          </w:t>
      </w:r>
      <w:r w:rsidRPr="00463306">
        <w:rPr>
          <w:rFonts w:cs="Courier New"/>
          <w:szCs w:val="18"/>
          <w:highlight w:val="cyan"/>
        </w:rPr>
        <w:t>PADE Main Menu ...</w:t>
      </w:r>
    </w:p>
    <w:p w14:paraId="09618FA1" w14:textId="77777777" w:rsidR="00A35601" w:rsidRPr="00463306" w:rsidRDefault="00A35601" w:rsidP="006D0372">
      <w:pPr>
        <w:pStyle w:val="Dialogue"/>
        <w:rPr>
          <w:rFonts w:cs="Courier New"/>
          <w:szCs w:val="18"/>
        </w:rPr>
      </w:pPr>
      <w:r w:rsidRPr="00463306">
        <w:rPr>
          <w:rFonts w:cs="Courier New"/>
          <w:szCs w:val="18"/>
        </w:rPr>
        <w:t xml:space="preserve">          PAtient Profile (Unit Dose)</w:t>
      </w:r>
    </w:p>
    <w:p w14:paraId="7ECFCF81" w14:textId="77777777" w:rsidR="00A35601" w:rsidRPr="00463306" w:rsidRDefault="00A35601" w:rsidP="006D0372">
      <w:pPr>
        <w:pStyle w:val="Dialogue"/>
        <w:rPr>
          <w:rFonts w:cs="Courier New"/>
          <w:szCs w:val="18"/>
        </w:rPr>
      </w:pPr>
      <w:r w:rsidRPr="00463306">
        <w:rPr>
          <w:rFonts w:cs="Courier New"/>
          <w:szCs w:val="18"/>
        </w:rPr>
        <w:t xml:space="preserve">          Reports Menu ...</w:t>
      </w:r>
    </w:p>
    <w:p w14:paraId="055874AA" w14:textId="77777777" w:rsidR="00A35601" w:rsidRPr="00463306" w:rsidRDefault="00A35601" w:rsidP="006D0372">
      <w:pPr>
        <w:pStyle w:val="Dialogue"/>
        <w:rPr>
          <w:rFonts w:cs="Courier New"/>
          <w:szCs w:val="18"/>
        </w:rPr>
      </w:pPr>
      <w:r w:rsidRPr="00463306">
        <w:rPr>
          <w:rFonts w:cs="Courier New"/>
          <w:szCs w:val="18"/>
        </w:rPr>
        <w:t xml:space="preserve">          Supervisor's Menu ...</w:t>
      </w:r>
    </w:p>
    <w:p w14:paraId="2D3DCD8B" w14:textId="77777777" w:rsidR="00A35601" w:rsidRPr="00463306" w:rsidRDefault="00A35601" w:rsidP="006D0372">
      <w:pPr>
        <w:pStyle w:val="Dialogue"/>
        <w:rPr>
          <w:rFonts w:cs="Courier New"/>
          <w:szCs w:val="18"/>
        </w:rPr>
      </w:pPr>
    </w:p>
    <w:p w14:paraId="3703076B" w14:textId="77777777" w:rsidR="00A35601" w:rsidRPr="00463306" w:rsidRDefault="00A35601" w:rsidP="006D0372">
      <w:pPr>
        <w:pStyle w:val="Dialogue"/>
        <w:rPr>
          <w:rFonts w:cs="Courier New"/>
          <w:szCs w:val="18"/>
        </w:rPr>
      </w:pPr>
      <w:r w:rsidRPr="00463306">
        <w:rPr>
          <w:rFonts w:cs="Courier New"/>
          <w:szCs w:val="18"/>
        </w:rPr>
        <w:t>You have PENDING ALERTS</w:t>
      </w:r>
    </w:p>
    <w:p w14:paraId="0A405703" w14:textId="77777777" w:rsidR="00A35601" w:rsidRPr="00463306" w:rsidRDefault="00A35601" w:rsidP="006D0372">
      <w:pPr>
        <w:pStyle w:val="Dialogue"/>
        <w:rPr>
          <w:rFonts w:cs="Courier New"/>
          <w:szCs w:val="18"/>
        </w:rPr>
      </w:pPr>
      <w:r w:rsidRPr="00463306">
        <w:rPr>
          <w:rFonts w:cs="Courier New"/>
          <w:szCs w:val="18"/>
        </w:rPr>
        <w:t xml:space="preserve">          </w:t>
      </w:r>
    </w:p>
    <w:p w14:paraId="6156B7F9" w14:textId="77777777" w:rsidR="00A35601" w:rsidRPr="00463306" w:rsidRDefault="00A35601" w:rsidP="006D0372">
      <w:pPr>
        <w:pStyle w:val="Dialogue"/>
        <w:rPr>
          <w:szCs w:val="18"/>
        </w:rPr>
      </w:pPr>
      <w:r w:rsidRPr="00463306">
        <w:rPr>
          <w:szCs w:val="18"/>
        </w:rPr>
        <w:t>Enter  "VA to jump to VIEW ALERTS option</w:t>
      </w:r>
    </w:p>
    <w:p w14:paraId="56DCB9E6" w14:textId="77777777" w:rsidR="00A35601" w:rsidRPr="00463306" w:rsidRDefault="00A35601" w:rsidP="006D0372">
      <w:pPr>
        <w:pStyle w:val="Dialogue"/>
        <w:rPr>
          <w:rFonts w:cs="Courier New"/>
          <w:szCs w:val="18"/>
        </w:rPr>
      </w:pPr>
    </w:p>
    <w:p w14:paraId="6CD4A2B7" w14:textId="77777777" w:rsidR="00A35601" w:rsidRPr="00463306" w:rsidRDefault="00A35601" w:rsidP="006D0372">
      <w:pPr>
        <w:pStyle w:val="Dialogue"/>
        <w:rPr>
          <w:szCs w:val="18"/>
        </w:rPr>
      </w:pPr>
      <w:r w:rsidRPr="00463306">
        <w:rPr>
          <w:szCs w:val="18"/>
        </w:rPr>
        <w:t xml:space="preserve">Select Unit Dose Medications &lt;TEST ACCOUNT&gt; Option: </w:t>
      </w:r>
      <w:r w:rsidRPr="00463306">
        <w:rPr>
          <w:b/>
          <w:szCs w:val="18"/>
          <w:highlight w:val="yellow"/>
        </w:rPr>
        <w:t>PADE Main Menu</w:t>
      </w:r>
    </w:p>
    <w:p w14:paraId="3473317B" w14:textId="77777777" w:rsidR="00A35601" w:rsidRPr="00463306" w:rsidRDefault="00A35601" w:rsidP="006D0372">
      <w:pPr>
        <w:pStyle w:val="Dialogue"/>
        <w:rPr>
          <w:szCs w:val="18"/>
        </w:rPr>
      </w:pPr>
    </w:p>
    <w:p w14:paraId="3C86ABA3" w14:textId="77777777" w:rsidR="00A35601" w:rsidRPr="00463306" w:rsidRDefault="00A35601" w:rsidP="006D0372">
      <w:pPr>
        <w:pStyle w:val="Dialogue"/>
        <w:rPr>
          <w:rFonts w:cs="Courier New"/>
          <w:szCs w:val="18"/>
        </w:rPr>
      </w:pPr>
    </w:p>
    <w:p w14:paraId="15735725" w14:textId="77777777" w:rsidR="00A35601" w:rsidRPr="00463306" w:rsidRDefault="00A35601" w:rsidP="006D0372">
      <w:pPr>
        <w:pStyle w:val="Dialogue"/>
        <w:rPr>
          <w:rFonts w:cs="Courier New"/>
          <w:szCs w:val="18"/>
        </w:rPr>
      </w:pPr>
      <w:r w:rsidRPr="00463306">
        <w:rPr>
          <w:rFonts w:cs="Courier New"/>
          <w:szCs w:val="18"/>
        </w:rPr>
        <w:t xml:space="preserve">   </w:t>
      </w:r>
      <w:r w:rsidRPr="009E1DFD">
        <w:rPr>
          <w:rFonts w:cs="Courier New"/>
          <w:szCs w:val="18"/>
        </w:rPr>
        <w:t>SA     PADE Send Area Setup</w:t>
      </w:r>
    </w:p>
    <w:p w14:paraId="04E2F27F" w14:textId="77777777" w:rsidR="00A35601" w:rsidRPr="00463306" w:rsidRDefault="00A35601" w:rsidP="006D0372">
      <w:pPr>
        <w:pStyle w:val="Dialogue"/>
        <w:rPr>
          <w:rFonts w:cs="Courier New"/>
          <w:szCs w:val="18"/>
        </w:rPr>
      </w:pPr>
      <w:r w:rsidRPr="00463306">
        <w:rPr>
          <w:rFonts w:cs="Courier New"/>
          <w:szCs w:val="18"/>
        </w:rPr>
        <w:t xml:space="preserve">   SS     PADE System Setup</w:t>
      </w:r>
    </w:p>
    <w:p w14:paraId="117DB3A1" w14:textId="77777777" w:rsidR="00A35601" w:rsidRPr="00463306" w:rsidRDefault="00A35601" w:rsidP="006D0372">
      <w:pPr>
        <w:pStyle w:val="Dialogue"/>
        <w:rPr>
          <w:rFonts w:cs="Courier New"/>
          <w:szCs w:val="18"/>
        </w:rPr>
      </w:pPr>
      <w:r w:rsidRPr="00463306">
        <w:rPr>
          <w:rFonts w:cs="Courier New"/>
          <w:szCs w:val="18"/>
        </w:rPr>
        <w:t xml:space="preserve">   IN     PADE Inventory Setup ...</w:t>
      </w:r>
    </w:p>
    <w:p w14:paraId="1E60D187" w14:textId="77777777" w:rsidR="00A35601" w:rsidRPr="00463306" w:rsidRDefault="00A35601" w:rsidP="006D0372">
      <w:pPr>
        <w:pStyle w:val="Dialogue"/>
        <w:rPr>
          <w:rFonts w:cs="Courier New"/>
          <w:szCs w:val="18"/>
        </w:rPr>
      </w:pPr>
      <w:r w:rsidRPr="00463306">
        <w:rPr>
          <w:rFonts w:cs="Courier New"/>
          <w:szCs w:val="18"/>
        </w:rPr>
        <w:t xml:space="preserve">   RP     PADE Reports ...</w:t>
      </w:r>
    </w:p>
    <w:p w14:paraId="0352D7B4" w14:textId="77777777" w:rsidR="00A35601" w:rsidRPr="00463306" w:rsidRDefault="00A35601" w:rsidP="006D0372">
      <w:pPr>
        <w:pStyle w:val="Dialogue"/>
        <w:rPr>
          <w:rFonts w:cs="Courier New"/>
          <w:szCs w:val="18"/>
        </w:rPr>
      </w:pPr>
      <w:r w:rsidRPr="00463306">
        <w:rPr>
          <w:rFonts w:cs="Courier New"/>
          <w:szCs w:val="18"/>
        </w:rPr>
        <w:t xml:space="preserve">   SC     PADE Send Surgery Cases</w:t>
      </w:r>
    </w:p>
    <w:p w14:paraId="1C29B596" w14:textId="77777777" w:rsidR="00A35601" w:rsidRPr="00463306" w:rsidRDefault="00A35601" w:rsidP="006D0372">
      <w:pPr>
        <w:pStyle w:val="Dialogue"/>
        <w:rPr>
          <w:rFonts w:cs="Courier New"/>
          <w:szCs w:val="18"/>
        </w:rPr>
      </w:pPr>
      <w:r w:rsidRPr="00463306">
        <w:rPr>
          <w:rFonts w:cs="Courier New"/>
          <w:color w:val="auto"/>
          <w:szCs w:val="18"/>
        </w:rPr>
        <w:t xml:space="preserve">   </w:t>
      </w:r>
      <w:bookmarkStart w:id="46" w:name="pade_sendpatientorders_so"/>
      <w:bookmarkEnd w:id="46"/>
      <w:r w:rsidRPr="00463306">
        <w:rPr>
          <w:rFonts w:cs="Courier New"/>
          <w:color w:val="auto"/>
          <w:szCs w:val="18"/>
        </w:rPr>
        <w:t>SO     PADE Send Patient Orders</w:t>
      </w:r>
    </w:p>
    <w:p w14:paraId="356839A6" w14:textId="77777777" w:rsidR="00A35601" w:rsidRPr="00A35601" w:rsidRDefault="00A35601" w:rsidP="001E10DE">
      <w:pPr>
        <w:pStyle w:val="BodyText6"/>
      </w:pPr>
    </w:p>
    <w:p w14:paraId="290A87F9" w14:textId="77777777" w:rsidR="00971B3B" w:rsidRDefault="00971B3B" w:rsidP="006D0372">
      <w:pPr>
        <w:pStyle w:val="Heading3"/>
        <w:spacing w:line="240" w:lineRule="auto"/>
      </w:pPr>
      <w:bookmarkStart w:id="47" w:name="padesendareasetup"/>
      <w:bookmarkStart w:id="48" w:name="_Toc513038171"/>
      <w:bookmarkEnd w:id="47"/>
      <w:r>
        <w:lastRenderedPageBreak/>
        <w:t>PADE Send Area Setup</w:t>
      </w:r>
      <w:bookmarkEnd w:id="42"/>
      <w:bookmarkEnd w:id="48"/>
    </w:p>
    <w:p w14:paraId="290A87FA" w14:textId="73D666F7" w:rsidR="00160EBD" w:rsidRDefault="00160EBD" w:rsidP="006D0372">
      <w:pPr>
        <w:pStyle w:val="BodyText"/>
        <w:keepNext/>
        <w:keepLines/>
        <w:spacing w:line="240" w:lineRule="auto"/>
      </w:pPr>
      <w:r>
        <w:t xml:space="preserve">Coordinate with your vendor to get a list of send areas on the vendor side, so when the message is sent the vendor will know </w:t>
      </w:r>
      <w:r w:rsidR="00317D54">
        <w:t xml:space="preserve">to </w:t>
      </w:r>
      <w:r>
        <w:t>which c</w:t>
      </w:r>
      <w:r w:rsidR="00367AA3">
        <w:t>abinet to route the message.</w:t>
      </w:r>
    </w:p>
    <w:p w14:paraId="290A87FB" w14:textId="75D30BC5" w:rsidR="00160EBD" w:rsidRDefault="00367AA3" w:rsidP="006D0372">
      <w:pPr>
        <w:pStyle w:val="Caption"/>
        <w:spacing w:line="240" w:lineRule="auto"/>
      </w:pPr>
      <w:bookmarkStart w:id="49" w:name="_Toc508172510"/>
      <w:r>
        <w:t xml:space="preserve">Figure </w:t>
      </w:r>
      <w:r w:rsidR="00A91881">
        <w:fldChar w:fldCharType="begin"/>
      </w:r>
      <w:r w:rsidR="00A91881">
        <w:instrText xml:space="preserve"> SEQ Figure \* ARABIC </w:instrText>
      </w:r>
      <w:r w:rsidR="00A91881">
        <w:fldChar w:fldCharType="separate"/>
      </w:r>
      <w:r w:rsidR="00BA1A48">
        <w:rPr>
          <w:noProof/>
        </w:rPr>
        <w:t>6</w:t>
      </w:r>
      <w:r w:rsidR="00A91881">
        <w:rPr>
          <w:noProof/>
        </w:rPr>
        <w:fldChar w:fldCharType="end"/>
      </w:r>
      <w:r>
        <w:t xml:space="preserve">: </w:t>
      </w:r>
      <w:r w:rsidR="006D0372">
        <w:t>PADE Send Area Setup</w:t>
      </w:r>
      <w:r w:rsidR="00270047">
        <w:t xml:space="preserve"> Option</w:t>
      </w:r>
      <w:r w:rsidR="006D0372">
        <w:t>—Sample User Entries and System Responses</w:t>
      </w:r>
      <w:bookmarkEnd w:id="49"/>
    </w:p>
    <w:p w14:paraId="426DDA37" w14:textId="77777777" w:rsidR="009E1DFD" w:rsidRPr="00463306" w:rsidRDefault="009E1DFD" w:rsidP="009E1DFD">
      <w:pPr>
        <w:pStyle w:val="Dialogue"/>
        <w:rPr>
          <w:rFonts w:cs="Courier New"/>
          <w:szCs w:val="18"/>
        </w:rPr>
      </w:pPr>
      <w:r w:rsidRPr="00463306">
        <w:rPr>
          <w:rFonts w:cs="Courier New"/>
          <w:szCs w:val="18"/>
        </w:rPr>
        <w:t xml:space="preserve">   </w:t>
      </w:r>
      <w:r w:rsidRPr="00463306">
        <w:rPr>
          <w:rFonts w:cs="Courier New"/>
          <w:szCs w:val="18"/>
          <w:highlight w:val="cyan"/>
        </w:rPr>
        <w:t>SA     PADE Send Area Setup</w:t>
      </w:r>
    </w:p>
    <w:p w14:paraId="0B594328" w14:textId="77777777" w:rsidR="009E1DFD" w:rsidRPr="00463306" w:rsidRDefault="009E1DFD" w:rsidP="009E1DFD">
      <w:pPr>
        <w:pStyle w:val="Dialogue"/>
        <w:rPr>
          <w:rFonts w:cs="Courier New"/>
          <w:szCs w:val="18"/>
        </w:rPr>
      </w:pPr>
      <w:r w:rsidRPr="00463306">
        <w:rPr>
          <w:rFonts w:cs="Courier New"/>
          <w:szCs w:val="18"/>
        </w:rPr>
        <w:t xml:space="preserve">   SS     PADE System Setup</w:t>
      </w:r>
    </w:p>
    <w:p w14:paraId="7A71FA78" w14:textId="77777777" w:rsidR="009E1DFD" w:rsidRPr="00463306" w:rsidRDefault="009E1DFD" w:rsidP="009E1DFD">
      <w:pPr>
        <w:pStyle w:val="Dialogue"/>
        <w:rPr>
          <w:rFonts w:cs="Courier New"/>
          <w:szCs w:val="18"/>
        </w:rPr>
      </w:pPr>
      <w:r w:rsidRPr="00463306">
        <w:rPr>
          <w:rFonts w:cs="Courier New"/>
          <w:szCs w:val="18"/>
        </w:rPr>
        <w:t xml:space="preserve">   IN     PADE Inventory Setup ...</w:t>
      </w:r>
    </w:p>
    <w:p w14:paraId="01A2BC7E" w14:textId="77777777" w:rsidR="009E1DFD" w:rsidRPr="00463306" w:rsidRDefault="009E1DFD" w:rsidP="009E1DFD">
      <w:pPr>
        <w:pStyle w:val="Dialogue"/>
        <w:rPr>
          <w:rFonts w:cs="Courier New"/>
          <w:szCs w:val="18"/>
        </w:rPr>
      </w:pPr>
      <w:r w:rsidRPr="00463306">
        <w:rPr>
          <w:rFonts w:cs="Courier New"/>
          <w:szCs w:val="18"/>
        </w:rPr>
        <w:t xml:space="preserve">   RP     PADE Reports ...</w:t>
      </w:r>
    </w:p>
    <w:p w14:paraId="5B25DAA7" w14:textId="77777777" w:rsidR="009E1DFD" w:rsidRPr="00463306" w:rsidRDefault="009E1DFD" w:rsidP="009E1DFD">
      <w:pPr>
        <w:pStyle w:val="Dialogue"/>
        <w:rPr>
          <w:rFonts w:cs="Courier New"/>
          <w:szCs w:val="18"/>
        </w:rPr>
      </w:pPr>
      <w:r w:rsidRPr="00463306">
        <w:rPr>
          <w:rFonts w:cs="Courier New"/>
          <w:szCs w:val="18"/>
        </w:rPr>
        <w:t xml:space="preserve">   SC     PADE Send Surgery Cases</w:t>
      </w:r>
    </w:p>
    <w:p w14:paraId="5642314D" w14:textId="77777777" w:rsidR="009E1DFD" w:rsidRPr="00463306" w:rsidRDefault="009E1DFD" w:rsidP="009E1DFD">
      <w:pPr>
        <w:pStyle w:val="Dialogue"/>
        <w:rPr>
          <w:rFonts w:cs="Courier New"/>
          <w:szCs w:val="18"/>
        </w:rPr>
      </w:pPr>
      <w:r w:rsidRPr="00463306">
        <w:rPr>
          <w:rFonts w:cs="Courier New"/>
          <w:color w:val="auto"/>
          <w:szCs w:val="18"/>
        </w:rPr>
        <w:t xml:space="preserve">   SO     PADE Send Patient Orders</w:t>
      </w:r>
    </w:p>
    <w:p w14:paraId="446A4D36" w14:textId="77777777" w:rsidR="009E1DFD" w:rsidRDefault="009E1DFD" w:rsidP="006D0372">
      <w:pPr>
        <w:pStyle w:val="Dialogue"/>
        <w:rPr>
          <w:szCs w:val="18"/>
        </w:rPr>
      </w:pPr>
    </w:p>
    <w:p w14:paraId="290A87FC" w14:textId="077C04AD" w:rsidR="00561099" w:rsidRPr="00367AA3" w:rsidRDefault="00561099" w:rsidP="006D0372">
      <w:pPr>
        <w:pStyle w:val="Dialogue"/>
        <w:rPr>
          <w:szCs w:val="18"/>
        </w:rPr>
      </w:pPr>
      <w:r w:rsidRPr="00367AA3">
        <w:rPr>
          <w:szCs w:val="18"/>
        </w:rPr>
        <w:t xml:space="preserve">Select PADE Main Menu &lt;TEST ACCOUNT&gt; Option: </w:t>
      </w:r>
      <w:r w:rsidRPr="00367AA3">
        <w:rPr>
          <w:b/>
          <w:szCs w:val="18"/>
          <w:highlight w:val="yellow"/>
        </w:rPr>
        <w:t xml:space="preserve">SA </w:t>
      </w:r>
      <w:r w:rsidR="00367AA3" w:rsidRPr="00367AA3">
        <w:rPr>
          <w:b/>
          <w:szCs w:val="18"/>
          <w:highlight w:val="yellow"/>
        </w:rPr>
        <w:t>&lt;Enter&gt;</w:t>
      </w:r>
      <w:r w:rsidRPr="00367AA3">
        <w:rPr>
          <w:szCs w:val="18"/>
        </w:rPr>
        <w:t xml:space="preserve"> PADE Send Area Setup</w:t>
      </w:r>
    </w:p>
    <w:p w14:paraId="290A87FD" w14:textId="77777777" w:rsidR="00561099" w:rsidRPr="00367AA3" w:rsidRDefault="00561099" w:rsidP="006D0372">
      <w:pPr>
        <w:pStyle w:val="Dialogue"/>
        <w:rPr>
          <w:szCs w:val="18"/>
        </w:rPr>
      </w:pPr>
    </w:p>
    <w:p w14:paraId="290A87FE" w14:textId="77777777" w:rsidR="00561099" w:rsidRPr="00367AA3" w:rsidRDefault="00561099" w:rsidP="006D0372">
      <w:pPr>
        <w:pStyle w:val="Dialogue"/>
        <w:rPr>
          <w:szCs w:val="18"/>
        </w:rPr>
      </w:pPr>
      <w:r w:rsidRPr="00367AA3">
        <w:rPr>
          <w:szCs w:val="18"/>
        </w:rPr>
        <w:t xml:space="preserve">Select PADE SEND AREA: </w:t>
      </w:r>
      <w:r w:rsidRPr="00367AA3">
        <w:rPr>
          <w:b/>
          <w:szCs w:val="18"/>
          <w:highlight w:val="yellow"/>
        </w:rPr>
        <w:t>??</w:t>
      </w:r>
    </w:p>
    <w:p w14:paraId="290A87FF" w14:textId="49DEA41A" w:rsidR="00561099" w:rsidRPr="00367AA3" w:rsidRDefault="00561099" w:rsidP="006D0372">
      <w:pPr>
        <w:pStyle w:val="Dialogue"/>
        <w:rPr>
          <w:rFonts w:cs="Courier New"/>
          <w:szCs w:val="18"/>
        </w:rPr>
      </w:pPr>
    </w:p>
    <w:p w14:paraId="290A8800" w14:textId="77777777" w:rsidR="00561099" w:rsidRPr="00367AA3" w:rsidRDefault="00561099" w:rsidP="006D0372">
      <w:pPr>
        <w:pStyle w:val="Dialogue"/>
        <w:rPr>
          <w:rFonts w:cs="Courier New"/>
          <w:szCs w:val="18"/>
        </w:rPr>
      </w:pPr>
      <w:r w:rsidRPr="00367AA3">
        <w:rPr>
          <w:rFonts w:cs="Courier New"/>
          <w:szCs w:val="18"/>
        </w:rPr>
        <w:t xml:space="preserve">   Choose from:</w:t>
      </w:r>
    </w:p>
    <w:p w14:paraId="290A8801" w14:textId="57C53648" w:rsidR="00561099" w:rsidRPr="00367AA3" w:rsidRDefault="00561099" w:rsidP="006D0372">
      <w:pPr>
        <w:pStyle w:val="Dialogue"/>
        <w:rPr>
          <w:rFonts w:cs="Courier New"/>
          <w:szCs w:val="18"/>
        </w:rPr>
      </w:pPr>
      <w:r w:rsidRPr="00367AA3">
        <w:rPr>
          <w:rFonts w:cs="Courier New"/>
          <w:szCs w:val="18"/>
        </w:rPr>
        <w:t xml:space="preserve">   EMERGENCY ROOM 1</w:t>
      </w:r>
    </w:p>
    <w:p w14:paraId="290A8802" w14:textId="77777777" w:rsidR="00561099" w:rsidRPr="00367AA3" w:rsidRDefault="00561099" w:rsidP="006D0372">
      <w:pPr>
        <w:pStyle w:val="Dialogue"/>
        <w:rPr>
          <w:rFonts w:cs="Courier New"/>
          <w:szCs w:val="18"/>
        </w:rPr>
      </w:pPr>
      <w:r w:rsidRPr="00367AA3">
        <w:rPr>
          <w:rFonts w:cs="Courier New"/>
          <w:szCs w:val="18"/>
        </w:rPr>
        <w:t xml:space="preserve">   EMERGENCY ROOM 2</w:t>
      </w:r>
    </w:p>
    <w:p w14:paraId="290A8803" w14:textId="54C2D09D" w:rsidR="00561099" w:rsidRPr="00367AA3" w:rsidRDefault="00561099" w:rsidP="006D0372">
      <w:pPr>
        <w:pStyle w:val="Dialogue"/>
        <w:rPr>
          <w:rFonts w:cs="Courier New"/>
          <w:szCs w:val="18"/>
        </w:rPr>
      </w:pPr>
      <w:r w:rsidRPr="00367AA3">
        <w:rPr>
          <w:rFonts w:cs="Courier New"/>
          <w:bCs/>
          <w:szCs w:val="18"/>
        </w:rPr>
        <w:t xml:space="preserve">   MIKE’S CLINIC GROUP SA</w:t>
      </w:r>
    </w:p>
    <w:p w14:paraId="290A8804" w14:textId="60AE2A1D" w:rsidR="00561099" w:rsidRPr="00367AA3" w:rsidRDefault="00561099" w:rsidP="006D0372">
      <w:pPr>
        <w:pStyle w:val="Dialogue"/>
        <w:rPr>
          <w:rFonts w:cs="Courier New"/>
          <w:szCs w:val="18"/>
        </w:rPr>
      </w:pPr>
      <w:r w:rsidRPr="00367AA3">
        <w:rPr>
          <w:rFonts w:cs="Courier New"/>
          <w:szCs w:val="18"/>
        </w:rPr>
        <w:t xml:space="preserve">   NICU FLOOR 7</w:t>
      </w:r>
    </w:p>
    <w:p w14:paraId="290A8805" w14:textId="77777777" w:rsidR="00561099" w:rsidRPr="00367AA3" w:rsidRDefault="00561099" w:rsidP="006D0372">
      <w:pPr>
        <w:pStyle w:val="Dialogue"/>
        <w:rPr>
          <w:rFonts w:cs="Courier New"/>
          <w:szCs w:val="18"/>
        </w:rPr>
      </w:pPr>
      <w:r w:rsidRPr="00367AA3">
        <w:rPr>
          <w:rFonts w:cs="Courier New"/>
          <w:szCs w:val="18"/>
        </w:rPr>
        <w:t xml:space="preserve">   OP CLINIC   </w:t>
      </w:r>
    </w:p>
    <w:p w14:paraId="290A8806" w14:textId="13AD78E9" w:rsidR="00561099" w:rsidRPr="00367AA3" w:rsidRDefault="00561099" w:rsidP="006D0372">
      <w:pPr>
        <w:pStyle w:val="Dialogue"/>
        <w:rPr>
          <w:rFonts w:cs="Courier New"/>
          <w:szCs w:val="18"/>
        </w:rPr>
      </w:pPr>
      <w:r w:rsidRPr="00367AA3">
        <w:rPr>
          <w:rFonts w:cs="Courier New"/>
          <w:szCs w:val="18"/>
        </w:rPr>
        <w:t xml:space="preserve">   SURGERY FLOOR 2</w:t>
      </w:r>
    </w:p>
    <w:p w14:paraId="290A8807" w14:textId="77777777" w:rsidR="00561099" w:rsidRPr="00367AA3" w:rsidRDefault="00561099" w:rsidP="006D0372">
      <w:pPr>
        <w:pStyle w:val="Dialogue"/>
        <w:rPr>
          <w:rFonts w:cs="Courier New"/>
          <w:szCs w:val="18"/>
        </w:rPr>
      </w:pPr>
      <w:r w:rsidRPr="00367AA3">
        <w:rPr>
          <w:rFonts w:cs="Courier New"/>
          <w:szCs w:val="18"/>
        </w:rPr>
        <w:t xml:space="preserve">             </w:t>
      </w:r>
    </w:p>
    <w:p w14:paraId="290A8808" w14:textId="77777777" w:rsidR="00561099" w:rsidRPr="00367AA3" w:rsidRDefault="00561099" w:rsidP="006D0372">
      <w:pPr>
        <w:pStyle w:val="Dialogue"/>
        <w:rPr>
          <w:szCs w:val="18"/>
        </w:rPr>
      </w:pPr>
      <w:r w:rsidRPr="00367AA3">
        <w:rPr>
          <w:szCs w:val="18"/>
        </w:rPr>
        <w:t>You may enter a new PADE SEND AREA, if you wish</w:t>
      </w:r>
      <w:r w:rsidR="00532AAB" w:rsidRPr="00367AA3">
        <w:rPr>
          <w:szCs w:val="18"/>
        </w:rPr>
        <w:t xml:space="preserve">. </w:t>
      </w:r>
      <w:r w:rsidRPr="00367AA3">
        <w:rPr>
          <w:szCs w:val="18"/>
        </w:rPr>
        <w:t xml:space="preserve"> These are the pre-defined locations on the PADE vendor system where the</w:t>
      </w:r>
      <w:r w:rsidR="00532AAB" w:rsidRPr="00367AA3">
        <w:rPr>
          <w:szCs w:val="18"/>
        </w:rPr>
        <w:t xml:space="preserve"> </w:t>
      </w:r>
      <w:r w:rsidRPr="00367AA3">
        <w:rPr>
          <w:szCs w:val="18"/>
        </w:rPr>
        <w:t>messages will be sent to.</w:t>
      </w:r>
    </w:p>
    <w:p w14:paraId="290A8809" w14:textId="77777777" w:rsidR="00561099" w:rsidRPr="00367AA3" w:rsidRDefault="00561099" w:rsidP="006D0372">
      <w:pPr>
        <w:pStyle w:val="Dialogue"/>
        <w:rPr>
          <w:rFonts w:cs="Courier New"/>
          <w:szCs w:val="18"/>
        </w:rPr>
      </w:pPr>
      <w:r w:rsidRPr="00367AA3">
        <w:rPr>
          <w:rFonts w:cs="Courier New"/>
          <w:szCs w:val="18"/>
        </w:rPr>
        <w:t xml:space="preserve">   </w:t>
      </w:r>
    </w:p>
    <w:p w14:paraId="290A880A" w14:textId="77777777" w:rsidR="00561099" w:rsidRPr="00367AA3" w:rsidRDefault="00561099" w:rsidP="006D0372">
      <w:pPr>
        <w:pStyle w:val="Dialogue"/>
        <w:rPr>
          <w:rFonts w:cs="Courier New"/>
          <w:szCs w:val="18"/>
        </w:rPr>
      </w:pPr>
      <w:r w:rsidRPr="00367AA3">
        <w:rPr>
          <w:rFonts w:cs="Courier New"/>
          <w:szCs w:val="18"/>
        </w:rPr>
        <w:t xml:space="preserve">Select PADE SEND AREA: </w:t>
      </w:r>
    </w:p>
    <w:p w14:paraId="290A880B" w14:textId="77777777" w:rsidR="00561099" w:rsidRPr="00367AA3" w:rsidRDefault="00561099" w:rsidP="006D0372">
      <w:pPr>
        <w:pStyle w:val="Dialogue"/>
        <w:rPr>
          <w:rFonts w:cs="Courier New"/>
          <w:szCs w:val="18"/>
        </w:rPr>
      </w:pPr>
    </w:p>
    <w:p w14:paraId="290A883C" w14:textId="09CA06BF" w:rsidR="00A52218" w:rsidRPr="00367AA3" w:rsidRDefault="00A52218" w:rsidP="001E10DE">
      <w:pPr>
        <w:pStyle w:val="BodyText6"/>
      </w:pPr>
    </w:p>
    <w:p w14:paraId="290A883D" w14:textId="77777777" w:rsidR="00802906" w:rsidRPr="00802906" w:rsidRDefault="00802906" w:rsidP="006D0372">
      <w:pPr>
        <w:pStyle w:val="Heading3"/>
        <w:spacing w:line="240" w:lineRule="auto"/>
      </w:pPr>
      <w:bookmarkStart w:id="50" w:name="systemsetup"/>
      <w:bookmarkStart w:id="51" w:name="_Toc513038172"/>
      <w:bookmarkEnd w:id="50"/>
      <w:r w:rsidRPr="00802906">
        <w:lastRenderedPageBreak/>
        <w:t>PADE System Setup</w:t>
      </w:r>
      <w:bookmarkEnd w:id="51"/>
    </w:p>
    <w:p w14:paraId="290A883E" w14:textId="7152D79C" w:rsidR="00A52218" w:rsidRPr="00421C51" w:rsidRDefault="00411557" w:rsidP="006D0372">
      <w:pPr>
        <w:pStyle w:val="BodyText"/>
        <w:keepNext/>
        <w:keepLines/>
        <w:spacing w:line="240" w:lineRule="auto"/>
      </w:pPr>
      <w:r>
        <w:t>PADE SYSTEM SETUP</w:t>
      </w:r>
      <w:r w:rsidR="00A52218" w:rsidRPr="00421C51">
        <w:t xml:space="preserve"> is the name of the Pharmacy Automated Dispensing Equipment (PADE)</w:t>
      </w:r>
      <w:r w:rsidR="00F7559F">
        <w:t xml:space="preserve"> </w:t>
      </w:r>
      <w:r w:rsidR="00A52218" w:rsidRPr="00421C51">
        <w:t xml:space="preserve">system </w:t>
      </w:r>
      <w:r w:rsidR="00317D54">
        <w:t>(e.g., </w:t>
      </w:r>
      <w:r w:rsidR="00A52218" w:rsidRPr="00421C51">
        <w:t>Pyxis, OmniCell, AccuDose etc.</w:t>
      </w:r>
      <w:r w:rsidR="00317D54">
        <w:t>)</w:t>
      </w:r>
      <w:r w:rsidR="00A52218" w:rsidRPr="00421C51">
        <w:t xml:space="preserve"> that supports</w:t>
      </w:r>
      <w:r>
        <w:t xml:space="preserve"> </w:t>
      </w:r>
      <w:r w:rsidR="00A52218" w:rsidRPr="00421C51">
        <w:t>single/multiple cabinets, located in Inpatient Wards and Outpatient</w:t>
      </w:r>
      <w:r w:rsidR="00F7559F">
        <w:t xml:space="preserve"> </w:t>
      </w:r>
      <w:r w:rsidR="00A52218" w:rsidRPr="00421C51">
        <w:t>Clinics to stock items (drug/</w:t>
      </w:r>
      <w:r w:rsidR="00A52218" w:rsidRPr="00317D54">
        <w:rPr>
          <w:i/>
        </w:rPr>
        <w:t>non</w:t>
      </w:r>
      <w:r w:rsidR="00A52218" w:rsidRPr="00421C51">
        <w:t>-drug) for dispensing.</w:t>
      </w:r>
    </w:p>
    <w:p w14:paraId="47E58B87" w14:textId="337FF367" w:rsidR="00367AA3" w:rsidRDefault="00317D54" w:rsidP="006D0372">
      <w:pPr>
        <w:pStyle w:val="BodyText"/>
        <w:keepNext/>
        <w:keepLines/>
        <w:spacing w:line="240" w:lineRule="auto"/>
      </w:pPr>
      <w:r w:rsidRPr="00317D54">
        <w:rPr>
          <w:color w:val="0000FF"/>
          <w:u w:val="single"/>
        </w:rPr>
        <w:fldChar w:fldCharType="begin"/>
      </w:r>
      <w:r w:rsidRPr="00317D54">
        <w:rPr>
          <w:color w:val="0000FF"/>
          <w:u w:val="single"/>
        </w:rPr>
        <w:instrText xml:space="preserve"> REF _Ref508177540 \h </w:instrText>
      </w:r>
      <w:r>
        <w:rPr>
          <w:color w:val="0000FF"/>
          <w:u w:val="single"/>
        </w:rPr>
        <w:instrText xml:space="preserve"> \* MERGEFORMAT </w:instrText>
      </w:r>
      <w:r w:rsidRPr="00317D54">
        <w:rPr>
          <w:color w:val="0000FF"/>
          <w:u w:val="single"/>
        </w:rPr>
      </w:r>
      <w:r w:rsidRPr="00317D54">
        <w:rPr>
          <w:color w:val="0000FF"/>
          <w:u w:val="single"/>
        </w:rPr>
        <w:fldChar w:fldCharType="separate"/>
      </w:r>
      <w:r w:rsidRPr="00317D54">
        <w:rPr>
          <w:color w:val="0000FF"/>
          <w:u w:val="single"/>
        </w:rPr>
        <w:t xml:space="preserve">Figure </w:t>
      </w:r>
      <w:r w:rsidRPr="00317D54">
        <w:rPr>
          <w:noProof/>
          <w:color w:val="0000FF"/>
          <w:u w:val="single"/>
        </w:rPr>
        <w:t>7</w:t>
      </w:r>
      <w:r w:rsidRPr="00317D54">
        <w:rPr>
          <w:color w:val="0000FF"/>
          <w:u w:val="single"/>
        </w:rPr>
        <w:fldChar w:fldCharType="end"/>
      </w:r>
      <w:r>
        <w:t xml:space="preserve"> shows you how t</w:t>
      </w:r>
      <w:r w:rsidR="00411557">
        <w:t xml:space="preserve">o </w:t>
      </w:r>
      <w:r w:rsidR="00367AA3">
        <w:t>enter a new PADE SYSTEM SETUP:</w:t>
      </w:r>
    </w:p>
    <w:p w14:paraId="7F4913AB" w14:textId="387B8611" w:rsidR="00367AA3" w:rsidRDefault="00512FDC" w:rsidP="006D0372">
      <w:pPr>
        <w:pStyle w:val="Caption"/>
        <w:spacing w:line="240" w:lineRule="auto"/>
      </w:pPr>
      <w:bookmarkStart w:id="52" w:name="_Ref508177540"/>
      <w:bookmarkStart w:id="53" w:name="_Toc508172511"/>
      <w:r>
        <w:t xml:space="preserve">Figure </w:t>
      </w:r>
      <w:r w:rsidR="00A91881">
        <w:fldChar w:fldCharType="begin"/>
      </w:r>
      <w:r w:rsidR="00A91881">
        <w:instrText xml:space="preserve"> SEQ Figure \* ARABIC </w:instrText>
      </w:r>
      <w:r w:rsidR="00A91881">
        <w:fldChar w:fldCharType="separate"/>
      </w:r>
      <w:r w:rsidR="00BA1A48">
        <w:rPr>
          <w:noProof/>
        </w:rPr>
        <w:t>7</w:t>
      </w:r>
      <w:r w:rsidR="00A91881">
        <w:rPr>
          <w:noProof/>
        </w:rPr>
        <w:fldChar w:fldCharType="end"/>
      </w:r>
      <w:bookmarkEnd w:id="52"/>
      <w:r>
        <w:t xml:space="preserve">: </w:t>
      </w:r>
      <w:r w:rsidR="006D0372" w:rsidRPr="00802906">
        <w:t>PADE System Setup</w:t>
      </w:r>
      <w:r w:rsidR="00270047">
        <w:t xml:space="preserve"> Option</w:t>
      </w:r>
      <w:r w:rsidR="00CC1EB8">
        <w:t>—Sample User Entries and System Responses</w:t>
      </w:r>
      <w:bookmarkEnd w:id="53"/>
    </w:p>
    <w:p w14:paraId="7AD27463" w14:textId="77777777" w:rsidR="009E1DFD" w:rsidRPr="00367AA3" w:rsidRDefault="009E1DFD" w:rsidP="009E1DFD">
      <w:pPr>
        <w:pStyle w:val="Dialogue"/>
        <w:rPr>
          <w:rFonts w:cs="Courier New"/>
          <w:szCs w:val="18"/>
        </w:rPr>
      </w:pPr>
      <w:r w:rsidRPr="00367AA3">
        <w:rPr>
          <w:rFonts w:cs="Courier New"/>
          <w:szCs w:val="18"/>
        </w:rPr>
        <w:t xml:space="preserve">   SA     PADE Send Area Setup</w:t>
      </w:r>
    </w:p>
    <w:p w14:paraId="76C80614" w14:textId="77777777" w:rsidR="009E1DFD" w:rsidRPr="00367AA3" w:rsidRDefault="009E1DFD" w:rsidP="009E1DFD">
      <w:pPr>
        <w:pStyle w:val="Dialogue"/>
        <w:rPr>
          <w:rFonts w:cs="Courier New"/>
          <w:szCs w:val="18"/>
        </w:rPr>
      </w:pPr>
      <w:r w:rsidRPr="00367AA3">
        <w:rPr>
          <w:rFonts w:cs="Courier New"/>
          <w:szCs w:val="18"/>
        </w:rPr>
        <w:t xml:space="preserve">   </w:t>
      </w:r>
      <w:r w:rsidRPr="00367AA3">
        <w:rPr>
          <w:rFonts w:cs="Courier New"/>
          <w:szCs w:val="18"/>
          <w:highlight w:val="cyan"/>
        </w:rPr>
        <w:t>SS     PADE System Setup</w:t>
      </w:r>
    </w:p>
    <w:p w14:paraId="729E20BA" w14:textId="77777777" w:rsidR="009E1DFD" w:rsidRPr="00367AA3" w:rsidRDefault="009E1DFD" w:rsidP="009E1DFD">
      <w:pPr>
        <w:pStyle w:val="Dialogue"/>
        <w:rPr>
          <w:rFonts w:cs="Courier New"/>
          <w:szCs w:val="18"/>
        </w:rPr>
      </w:pPr>
      <w:r w:rsidRPr="00367AA3">
        <w:rPr>
          <w:rFonts w:cs="Courier New"/>
          <w:szCs w:val="18"/>
        </w:rPr>
        <w:t xml:space="preserve">   IN     PADE Inventory Setup ...</w:t>
      </w:r>
    </w:p>
    <w:p w14:paraId="375A7C54" w14:textId="77777777" w:rsidR="009E1DFD" w:rsidRPr="00367AA3" w:rsidRDefault="009E1DFD" w:rsidP="009E1DFD">
      <w:pPr>
        <w:pStyle w:val="Dialogue"/>
        <w:rPr>
          <w:rFonts w:cs="Courier New"/>
          <w:szCs w:val="18"/>
        </w:rPr>
      </w:pPr>
      <w:r w:rsidRPr="00367AA3">
        <w:rPr>
          <w:rFonts w:cs="Courier New"/>
          <w:szCs w:val="18"/>
        </w:rPr>
        <w:t xml:space="preserve">   RP     PADE Reports ...</w:t>
      </w:r>
    </w:p>
    <w:p w14:paraId="256066A1" w14:textId="77777777" w:rsidR="009E1DFD" w:rsidRPr="00367AA3" w:rsidRDefault="009E1DFD" w:rsidP="009E1DFD">
      <w:pPr>
        <w:pStyle w:val="Dialogue"/>
        <w:rPr>
          <w:rFonts w:cs="Courier New"/>
          <w:szCs w:val="18"/>
        </w:rPr>
      </w:pPr>
      <w:r w:rsidRPr="00367AA3">
        <w:rPr>
          <w:rFonts w:cs="Courier New"/>
          <w:szCs w:val="18"/>
        </w:rPr>
        <w:t xml:space="preserve">   SC     PADE Send Surgery Cases</w:t>
      </w:r>
    </w:p>
    <w:p w14:paraId="7E4DE63B" w14:textId="77777777" w:rsidR="009E1DFD" w:rsidRPr="00367AA3" w:rsidRDefault="009E1DFD" w:rsidP="009E1DFD">
      <w:pPr>
        <w:pStyle w:val="Dialogue"/>
        <w:rPr>
          <w:szCs w:val="18"/>
        </w:rPr>
      </w:pPr>
      <w:r w:rsidRPr="00367AA3">
        <w:rPr>
          <w:rFonts w:cs="Courier New"/>
          <w:bCs/>
          <w:color w:val="auto"/>
          <w:szCs w:val="18"/>
        </w:rPr>
        <w:t xml:space="preserve">   SO     PADE Send Patient Orders</w:t>
      </w:r>
    </w:p>
    <w:p w14:paraId="0D866B09" w14:textId="77777777" w:rsidR="009E1DFD" w:rsidRDefault="009E1DFD" w:rsidP="006D0372">
      <w:pPr>
        <w:pStyle w:val="Dialogue"/>
        <w:rPr>
          <w:rFonts w:cs="Courier New"/>
          <w:szCs w:val="18"/>
        </w:rPr>
      </w:pPr>
    </w:p>
    <w:p w14:paraId="290A8840" w14:textId="0DAA08F0" w:rsidR="00AB6F5B" w:rsidRPr="00367AA3" w:rsidRDefault="00367AA3" w:rsidP="006D0372">
      <w:pPr>
        <w:pStyle w:val="Dialogue"/>
        <w:rPr>
          <w:rFonts w:cs="Courier New"/>
          <w:szCs w:val="18"/>
        </w:rPr>
      </w:pPr>
      <w:r w:rsidRPr="00367AA3">
        <w:rPr>
          <w:rFonts w:cs="Courier New"/>
          <w:szCs w:val="18"/>
        </w:rPr>
        <w:t>S</w:t>
      </w:r>
      <w:r w:rsidR="00AB6F5B" w:rsidRPr="00367AA3">
        <w:rPr>
          <w:rFonts w:cs="Courier New"/>
          <w:szCs w:val="18"/>
        </w:rPr>
        <w:t xml:space="preserve">elect PADE Main Menu &lt;TEST ACCOUNT&gt; Option: </w:t>
      </w:r>
      <w:r w:rsidR="00AB6F5B" w:rsidRPr="00367AA3">
        <w:rPr>
          <w:rFonts w:cs="Courier New"/>
          <w:b/>
          <w:szCs w:val="18"/>
          <w:highlight w:val="yellow"/>
        </w:rPr>
        <w:t xml:space="preserve">SS </w:t>
      </w:r>
      <w:r w:rsidRPr="00367AA3">
        <w:rPr>
          <w:rFonts w:cs="Courier New"/>
          <w:b/>
          <w:szCs w:val="18"/>
          <w:highlight w:val="yellow"/>
        </w:rPr>
        <w:t>&lt;Enter&gt;</w:t>
      </w:r>
      <w:r w:rsidR="00AB6F5B" w:rsidRPr="00367AA3">
        <w:rPr>
          <w:rFonts w:cs="Courier New"/>
          <w:szCs w:val="18"/>
        </w:rPr>
        <w:t xml:space="preserve"> PADE System Setup</w:t>
      </w:r>
    </w:p>
    <w:p w14:paraId="290A8841" w14:textId="77777777" w:rsidR="00AB6F5B" w:rsidRPr="00367AA3" w:rsidRDefault="00AB6F5B" w:rsidP="006D0372">
      <w:pPr>
        <w:pStyle w:val="Dialogue"/>
        <w:rPr>
          <w:rFonts w:cs="Courier New"/>
          <w:bCs/>
          <w:szCs w:val="18"/>
        </w:rPr>
      </w:pPr>
    </w:p>
    <w:p w14:paraId="290A8842" w14:textId="77777777" w:rsidR="00AB6F5B" w:rsidRPr="00367AA3" w:rsidRDefault="00AB6F5B" w:rsidP="006D0372">
      <w:pPr>
        <w:pStyle w:val="Dialogue"/>
        <w:rPr>
          <w:rFonts w:cs="Courier New"/>
          <w:bCs/>
          <w:szCs w:val="18"/>
        </w:rPr>
      </w:pPr>
      <w:r w:rsidRPr="00367AA3">
        <w:rPr>
          <w:rFonts w:cs="Courier New"/>
          <w:bCs/>
          <w:szCs w:val="18"/>
        </w:rPr>
        <w:t xml:space="preserve">Select PADE SYSTEM SETUP: </w:t>
      </w:r>
      <w:r w:rsidRPr="00367AA3">
        <w:rPr>
          <w:rFonts w:cs="Courier New"/>
          <w:b/>
          <w:bCs/>
          <w:szCs w:val="18"/>
          <w:highlight w:val="yellow"/>
        </w:rPr>
        <w:t>??</w:t>
      </w:r>
    </w:p>
    <w:p w14:paraId="290A8843" w14:textId="7D4A4485" w:rsidR="00AB6F5B" w:rsidRPr="00367AA3" w:rsidRDefault="00AB6F5B" w:rsidP="006D0372">
      <w:pPr>
        <w:pStyle w:val="Dialogue"/>
        <w:rPr>
          <w:rFonts w:cs="Courier New"/>
          <w:bCs/>
          <w:szCs w:val="18"/>
        </w:rPr>
      </w:pPr>
    </w:p>
    <w:p w14:paraId="290A8844" w14:textId="77777777" w:rsidR="00AB6F5B" w:rsidRPr="00367AA3" w:rsidRDefault="00AB6F5B" w:rsidP="006D0372">
      <w:pPr>
        <w:pStyle w:val="Dialogue"/>
        <w:rPr>
          <w:rFonts w:cs="Courier New"/>
          <w:bCs/>
          <w:szCs w:val="18"/>
        </w:rPr>
      </w:pPr>
      <w:r w:rsidRPr="00367AA3">
        <w:rPr>
          <w:rFonts w:cs="Courier New"/>
          <w:bCs/>
          <w:szCs w:val="18"/>
        </w:rPr>
        <w:t xml:space="preserve">   Choose from:</w:t>
      </w:r>
    </w:p>
    <w:p w14:paraId="290A8845" w14:textId="3A5EAD33" w:rsidR="00AB6F5B" w:rsidRPr="00367AA3" w:rsidRDefault="00FE48FB" w:rsidP="006D0372">
      <w:pPr>
        <w:pStyle w:val="Dialogue"/>
        <w:rPr>
          <w:rFonts w:cs="Courier New"/>
          <w:bCs/>
          <w:szCs w:val="18"/>
        </w:rPr>
      </w:pPr>
      <w:r>
        <w:rPr>
          <w:rFonts w:cs="Courier New"/>
          <w:bCs/>
          <w:szCs w:val="18"/>
        </w:rPr>
        <w:t xml:space="preserve">   ASEYNT</w:t>
      </w:r>
    </w:p>
    <w:p w14:paraId="290A8846" w14:textId="1088B01E" w:rsidR="00AB6F5B" w:rsidRPr="00367AA3" w:rsidRDefault="00FE48FB" w:rsidP="006D0372">
      <w:pPr>
        <w:pStyle w:val="Dialogue"/>
        <w:rPr>
          <w:rFonts w:cs="Courier New"/>
          <w:bCs/>
          <w:szCs w:val="18"/>
        </w:rPr>
      </w:pPr>
      <w:r>
        <w:rPr>
          <w:rFonts w:cs="Courier New"/>
          <w:bCs/>
          <w:szCs w:val="18"/>
        </w:rPr>
        <w:t xml:space="preserve">   OMNICELL</w:t>
      </w:r>
    </w:p>
    <w:p w14:paraId="290A8847" w14:textId="6B92BA72" w:rsidR="00AB6F5B" w:rsidRPr="00367AA3" w:rsidRDefault="00FE48FB" w:rsidP="006D0372">
      <w:pPr>
        <w:pStyle w:val="Dialogue"/>
        <w:rPr>
          <w:rFonts w:cs="Courier New"/>
          <w:bCs/>
          <w:szCs w:val="18"/>
        </w:rPr>
      </w:pPr>
      <w:r>
        <w:rPr>
          <w:rFonts w:cs="Courier New"/>
          <w:bCs/>
          <w:szCs w:val="18"/>
        </w:rPr>
        <w:t xml:space="preserve">   PYXIS</w:t>
      </w:r>
    </w:p>
    <w:p w14:paraId="290A8848" w14:textId="2533A2AC" w:rsidR="00A52218" w:rsidRPr="00367AA3" w:rsidRDefault="00A52218" w:rsidP="006D0372">
      <w:pPr>
        <w:pStyle w:val="Dialogue"/>
        <w:rPr>
          <w:rFonts w:cs="Courier New"/>
          <w:bCs/>
          <w:szCs w:val="18"/>
        </w:rPr>
      </w:pPr>
    </w:p>
    <w:p w14:paraId="290A8849" w14:textId="245CAEA2" w:rsidR="00A52218" w:rsidRPr="00367AA3" w:rsidRDefault="00A52218" w:rsidP="006D0372">
      <w:pPr>
        <w:pStyle w:val="Dialogue"/>
        <w:rPr>
          <w:rFonts w:cs="Courier New"/>
          <w:szCs w:val="18"/>
        </w:rPr>
      </w:pPr>
      <w:r w:rsidRPr="00367AA3">
        <w:rPr>
          <w:rFonts w:cs="Courier New"/>
          <w:szCs w:val="18"/>
        </w:rPr>
        <w:t xml:space="preserve">Select PADE SYSTEM SETUP: </w:t>
      </w:r>
      <w:r w:rsidRPr="00367AA3">
        <w:rPr>
          <w:rFonts w:cs="Courier New"/>
          <w:b/>
          <w:szCs w:val="18"/>
          <w:highlight w:val="yellow"/>
        </w:rPr>
        <w:t>PYXIS</w:t>
      </w:r>
    </w:p>
    <w:p w14:paraId="290A884A" w14:textId="77777777" w:rsidR="00A52218" w:rsidRPr="00367AA3" w:rsidRDefault="00A52218" w:rsidP="006D0372">
      <w:pPr>
        <w:pStyle w:val="Dialogue"/>
        <w:rPr>
          <w:rFonts w:cs="Courier New"/>
          <w:bCs/>
          <w:szCs w:val="18"/>
        </w:rPr>
      </w:pPr>
    </w:p>
    <w:p w14:paraId="290A884B" w14:textId="12A438DF" w:rsidR="00A52218" w:rsidRPr="00367AA3" w:rsidRDefault="00A52218" w:rsidP="006D0372">
      <w:pPr>
        <w:pStyle w:val="Dialogue"/>
        <w:rPr>
          <w:rFonts w:cs="Courier New"/>
          <w:szCs w:val="18"/>
        </w:rPr>
      </w:pPr>
      <w:r w:rsidRPr="00367AA3">
        <w:rPr>
          <w:rFonts w:cs="Courier New"/>
          <w:szCs w:val="18"/>
        </w:rPr>
        <w:t xml:space="preserve">PADE SYSTEM: PYXIS// </w:t>
      </w:r>
      <w:r w:rsidR="00367AA3" w:rsidRPr="00367AA3">
        <w:rPr>
          <w:rFonts w:cs="Courier New"/>
          <w:b/>
          <w:szCs w:val="18"/>
          <w:highlight w:val="yellow"/>
        </w:rPr>
        <w:t>&lt;Enter&gt;</w:t>
      </w:r>
    </w:p>
    <w:p w14:paraId="290A884C" w14:textId="77777777" w:rsidR="00A52218" w:rsidRPr="00367AA3" w:rsidRDefault="00A52218" w:rsidP="006D0372">
      <w:pPr>
        <w:pStyle w:val="Dialogue"/>
        <w:rPr>
          <w:rFonts w:cs="Courier New"/>
          <w:szCs w:val="18"/>
        </w:rPr>
      </w:pPr>
      <w:r w:rsidRPr="00367AA3">
        <w:rPr>
          <w:rFonts w:cs="Courier New"/>
          <w:szCs w:val="18"/>
        </w:rPr>
        <w:t xml:space="preserve">DNS NAME/IP ADDRESS: 10.168.11.186// </w:t>
      </w:r>
      <w:r w:rsidRPr="00512FDC">
        <w:rPr>
          <w:rFonts w:cs="Courier New"/>
          <w:b/>
          <w:szCs w:val="18"/>
          <w:highlight w:val="yellow"/>
        </w:rPr>
        <w:t>??</w:t>
      </w:r>
    </w:p>
    <w:p w14:paraId="290A884D" w14:textId="77777777" w:rsidR="00A52218" w:rsidRPr="00367AA3" w:rsidRDefault="00A52218" w:rsidP="006D0372">
      <w:pPr>
        <w:pStyle w:val="Dialogue"/>
        <w:rPr>
          <w:rFonts w:cs="Courier New"/>
          <w:szCs w:val="18"/>
        </w:rPr>
      </w:pPr>
      <w:r w:rsidRPr="00367AA3">
        <w:rPr>
          <w:rFonts w:cs="Courier New"/>
          <w:szCs w:val="18"/>
        </w:rPr>
        <w:t xml:space="preserve">        This is the DNS name or the IP address of the PADE System.</w:t>
      </w:r>
    </w:p>
    <w:p w14:paraId="290A884E" w14:textId="61900A96" w:rsidR="00A52218" w:rsidRPr="00367AA3" w:rsidRDefault="00A52218" w:rsidP="006D0372">
      <w:pPr>
        <w:pStyle w:val="Dialogue"/>
        <w:rPr>
          <w:rFonts w:cs="Courier New"/>
          <w:szCs w:val="18"/>
        </w:rPr>
      </w:pPr>
    </w:p>
    <w:p w14:paraId="290A884F" w14:textId="4F0FD32B" w:rsidR="00A52218" w:rsidRPr="00367AA3" w:rsidRDefault="00A52218" w:rsidP="006D0372">
      <w:pPr>
        <w:pStyle w:val="Dialogue"/>
        <w:rPr>
          <w:rFonts w:cs="Courier New"/>
          <w:szCs w:val="18"/>
        </w:rPr>
      </w:pPr>
      <w:r w:rsidRPr="00367AA3">
        <w:rPr>
          <w:rFonts w:cs="Courier New"/>
          <w:szCs w:val="18"/>
        </w:rPr>
        <w:t xml:space="preserve">DNS NAME/IP ADDRESS: 10.168.11.186// </w:t>
      </w:r>
      <w:r w:rsidR="00512FDC" w:rsidRPr="00512FDC">
        <w:rPr>
          <w:rFonts w:cs="Courier New"/>
          <w:b/>
          <w:szCs w:val="18"/>
          <w:highlight w:val="yellow"/>
        </w:rPr>
        <w:t>&lt;Enter&gt;</w:t>
      </w:r>
    </w:p>
    <w:p w14:paraId="290A8850" w14:textId="77777777" w:rsidR="00A52218" w:rsidRPr="00367AA3" w:rsidRDefault="00A52218" w:rsidP="006D0372">
      <w:pPr>
        <w:pStyle w:val="Dialogue"/>
        <w:rPr>
          <w:rFonts w:cs="Courier New"/>
          <w:szCs w:val="18"/>
        </w:rPr>
      </w:pPr>
      <w:r w:rsidRPr="00367AA3">
        <w:rPr>
          <w:rFonts w:cs="Courier New"/>
          <w:szCs w:val="18"/>
        </w:rPr>
        <w:t xml:space="preserve">PORT: 4800// </w:t>
      </w:r>
      <w:r w:rsidRPr="00512FDC">
        <w:rPr>
          <w:rFonts w:cs="Courier New"/>
          <w:b/>
          <w:szCs w:val="18"/>
          <w:highlight w:val="yellow"/>
        </w:rPr>
        <w:t>??</w:t>
      </w:r>
    </w:p>
    <w:p w14:paraId="290A8851" w14:textId="77777777" w:rsidR="00A52218" w:rsidRPr="00367AA3" w:rsidRDefault="00A52218" w:rsidP="006D0372">
      <w:pPr>
        <w:pStyle w:val="Dialogue"/>
        <w:rPr>
          <w:rFonts w:cs="Courier New"/>
          <w:szCs w:val="18"/>
        </w:rPr>
      </w:pPr>
      <w:r w:rsidRPr="00367AA3">
        <w:rPr>
          <w:rFonts w:cs="Courier New"/>
          <w:szCs w:val="18"/>
        </w:rPr>
        <w:t xml:space="preserve">        This is the port number associated with the PADE System.</w:t>
      </w:r>
    </w:p>
    <w:p w14:paraId="290A8852" w14:textId="5D2740D0" w:rsidR="00A52218" w:rsidRPr="00367AA3" w:rsidRDefault="00A52218" w:rsidP="006D0372">
      <w:pPr>
        <w:pStyle w:val="Dialogue"/>
        <w:rPr>
          <w:rFonts w:cs="Courier New"/>
          <w:szCs w:val="18"/>
        </w:rPr>
      </w:pPr>
    </w:p>
    <w:p w14:paraId="290A8853" w14:textId="0FDA657A" w:rsidR="00A52218" w:rsidRPr="00367AA3" w:rsidRDefault="00A52218" w:rsidP="006D0372">
      <w:pPr>
        <w:pStyle w:val="Dialogue"/>
        <w:rPr>
          <w:rFonts w:cs="Courier New"/>
          <w:szCs w:val="18"/>
        </w:rPr>
      </w:pPr>
      <w:r w:rsidRPr="00367AA3">
        <w:rPr>
          <w:rFonts w:cs="Courier New"/>
          <w:szCs w:val="18"/>
        </w:rPr>
        <w:t xml:space="preserve">PORT: 4800// </w:t>
      </w:r>
      <w:r w:rsidR="00512FDC" w:rsidRPr="00512FDC">
        <w:rPr>
          <w:rFonts w:cs="Courier New"/>
          <w:b/>
          <w:szCs w:val="18"/>
          <w:highlight w:val="yellow"/>
        </w:rPr>
        <w:t>&lt;Enter&gt;</w:t>
      </w:r>
    </w:p>
    <w:p w14:paraId="290A8855" w14:textId="4EA9853E" w:rsidR="00EC05D9" w:rsidRPr="00367AA3" w:rsidRDefault="00EC05D9" w:rsidP="006D0372">
      <w:pPr>
        <w:pStyle w:val="Dialogue"/>
        <w:rPr>
          <w:rFonts w:cs="Courier New"/>
          <w:szCs w:val="18"/>
        </w:rPr>
      </w:pPr>
      <w:r w:rsidRPr="00367AA3">
        <w:rPr>
          <w:rFonts w:cs="Courier New"/>
          <w:bCs/>
          <w:color w:val="auto"/>
          <w:szCs w:val="18"/>
        </w:rPr>
        <w:t xml:space="preserve">SEND DRUG FILE MESSAGES: NONE// </w:t>
      </w:r>
    </w:p>
    <w:p w14:paraId="290A8856" w14:textId="77777777" w:rsidR="00AB6F5B" w:rsidRDefault="00AB6F5B" w:rsidP="001E10DE">
      <w:pPr>
        <w:pStyle w:val="BodyText6"/>
      </w:pPr>
    </w:p>
    <w:p w14:paraId="290A8857" w14:textId="131D4C1B" w:rsidR="00802906" w:rsidRPr="00802906" w:rsidRDefault="00802906" w:rsidP="006D0372">
      <w:pPr>
        <w:pStyle w:val="Heading4"/>
        <w:spacing w:line="240" w:lineRule="auto"/>
      </w:pPr>
      <w:bookmarkStart w:id="54" w:name="send_drug_file_messages"/>
      <w:bookmarkStart w:id="55" w:name="_Toc513038173"/>
      <w:bookmarkEnd w:id="54"/>
      <w:r w:rsidRPr="00802906">
        <w:t>Send Drug File Messages</w:t>
      </w:r>
      <w:bookmarkEnd w:id="55"/>
    </w:p>
    <w:p w14:paraId="290A885A" w14:textId="7A8FC62D" w:rsidR="00D076CC" w:rsidRPr="00512FDC" w:rsidRDefault="00266659" w:rsidP="006D0372">
      <w:pPr>
        <w:pStyle w:val="BodyText"/>
        <w:spacing w:line="240" w:lineRule="auto"/>
      </w:pPr>
      <w:r>
        <w:t>The SEND DRUG FILE MESSAGES prompt of the PADE SYSTEM SETUP option</w:t>
      </w:r>
      <w:r w:rsidRPr="00266659">
        <w:t xml:space="preserve"> [PSJ PADE SETUP] </w:t>
      </w:r>
      <w:r w:rsidR="00A52218" w:rsidRPr="00421C51">
        <w:t xml:space="preserve">will determine if the user will be prompted to send HL7 drug formulary messages to PADE when using the DRUG ENTER/EDIT </w:t>
      </w:r>
      <w:r w:rsidR="00267BD4">
        <w:t>option</w:t>
      </w:r>
      <w:r w:rsidR="00854C10" w:rsidRPr="00854C10">
        <w:t xml:space="preserve"> [PSS DRUG ENTER/EDIT</w:t>
      </w:r>
      <w:r w:rsidR="00854C10">
        <w:t xml:space="preserve">]. </w:t>
      </w:r>
      <w:r w:rsidR="00267BD4">
        <w:t xml:space="preserve">When set to </w:t>
      </w:r>
      <w:r w:rsidR="00267BD4" w:rsidRPr="00267BD4">
        <w:rPr>
          <w:b/>
        </w:rPr>
        <w:t>N</w:t>
      </w:r>
      <w:r w:rsidR="00A52218" w:rsidRPr="00421C51">
        <w:t xml:space="preserve"> (for New DRUGS), the user will be prompted to send a message to PADE only when the DRUG ENTER</w:t>
      </w:r>
      <w:r w:rsidR="00512FDC">
        <w:t xml:space="preserve">/EDIT option is used to create </w:t>
      </w:r>
      <w:r w:rsidR="00512FDC" w:rsidRPr="00317D54">
        <w:rPr>
          <w:b/>
        </w:rPr>
        <w:t>NEW</w:t>
      </w:r>
      <w:r w:rsidR="00512FDC">
        <w:t xml:space="preserve"> entries.</w:t>
      </w:r>
    </w:p>
    <w:p w14:paraId="290A885B" w14:textId="0B707477" w:rsidR="00A52218" w:rsidRPr="00D076CC" w:rsidRDefault="00267BD4" w:rsidP="006D0372">
      <w:pPr>
        <w:pStyle w:val="BodyText"/>
        <w:spacing w:line="240" w:lineRule="auto"/>
        <w:rPr>
          <w:bCs/>
        </w:rPr>
      </w:pPr>
      <w:r>
        <w:rPr>
          <w:bCs/>
        </w:rPr>
        <w:t xml:space="preserve">If the parameter is set to </w:t>
      </w:r>
      <w:r w:rsidR="00A52218" w:rsidRPr="00267BD4">
        <w:rPr>
          <w:b/>
          <w:bCs/>
        </w:rPr>
        <w:t>U</w:t>
      </w:r>
      <w:r w:rsidR="00A52218" w:rsidRPr="00D076CC">
        <w:rPr>
          <w:bCs/>
        </w:rPr>
        <w:t xml:space="preserve"> (for UPDATES) then the user</w:t>
      </w:r>
      <w:r w:rsidR="00D076CC">
        <w:rPr>
          <w:bCs/>
        </w:rPr>
        <w:t xml:space="preserve"> </w:t>
      </w:r>
      <w:r w:rsidR="00317D54">
        <w:rPr>
          <w:bCs/>
        </w:rPr>
        <w:t>is</w:t>
      </w:r>
      <w:r w:rsidR="00317D54" w:rsidRPr="00D076CC">
        <w:rPr>
          <w:bCs/>
        </w:rPr>
        <w:t xml:space="preserve"> </w:t>
      </w:r>
      <w:r w:rsidR="00A52218" w:rsidRPr="00D076CC">
        <w:rPr>
          <w:bCs/>
        </w:rPr>
        <w:t>only prompted to send</w:t>
      </w:r>
      <w:r w:rsidR="00FE48FB">
        <w:rPr>
          <w:bCs/>
        </w:rPr>
        <w:t xml:space="preserve"> </w:t>
      </w:r>
      <w:r w:rsidR="00A52218" w:rsidRPr="00D076CC">
        <w:rPr>
          <w:bCs/>
        </w:rPr>
        <w:t xml:space="preserve">messages when updating/changing current entries with the DRUG ENTER/EDIT OPTION. </w:t>
      </w:r>
      <w:r w:rsidR="00317D54" w:rsidRPr="00D076CC">
        <w:rPr>
          <w:bCs/>
        </w:rPr>
        <w:t>I</w:t>
      </w:r>
      <w:r w:rsidR="00317D54">
        <w:rPr>
          <w:bCs/>
        </w:rPr>
        <w:t>f</w:t>
      </w:r>
      <w:r w:rsidR="00317D54" w:rsidRPr="00D076CC">
        <w:rPr>
          <w:bCs/>
        </w:rPr>
        <w:t xml:space="preserve"> </w:t>
      </w:r>
      <w:r w:rsidR="00A52218" w:rsidRPr="00D076CC">
        <w:rPr>
          <w:bCs/>
        </w:rPr>
        <w:t>this parameter is set to</w:t>
      </w:r>
      <w:r w:rsidR="00D076CC">
        <w:rPr>
          <w:bCs/>
        </w:rPr>
        <w:t xml:space="preserve"> </w:t>
      </w:r>
      <w:r w:rsidRPr="00267BD4">
        <w:rPr>
          <w:b/>
          <w:bCs/>
        </w:rPr>
        <w:t>B</w:t>
      </w:r>
      <w:r w:rsidR="00A52218" w:rsidRPr="00D076CC">
        <w:rPr>
          <w:bCs/>
        </w:rPr>
        <w:t xml:space="preserve"> (for BOTH), then the user </w:t>
      </w:r>
      <w:r w:rsidR="00317D54">
        <w:rPr>
          <w:bCs/>
        </w:rPr>
        <w:t>is</w:t>
      </w:r>
      <w:r w:rsidR="00A52218" w:rsidRPr="00D076CC">
        <w:rPr>
          <w:bCs/>
        </w:rPr>
        <w:t xml:space="preserve"> prompted during both of these</w:t>
      </w:r>
      <w:r w:rsidR="00D076CC">
        <w:rPr>
          <w:bCs/>
        </w:rPr>
        <w:t xml:space="preserve"> </w:t>
      </w:r>
      <w:r w:rsidR="00A52218" w:rsidRPr="00D076CC">
        <w:rPr>
          <w:bCs/>
        </w:rPr>
        <w:t xml:space="preserve">scenarios. If the parameter is set to </w:t>
      </w:r>
      <w:r w:rsidR="00A52218" w:rsidRPr="00267BD4">
        <w:rPr>
          <w:b/>
          <w:bCs/>
        </w:rPr>
        <w:t>X</w:t>
      </w:r>
      <w:r w:rsidR="00A52218" w:rsidRPr="00D076CC">
        <w:rPr>
          <w:bCs/>
        </w:rPr>
        <w:t xml:space="preserve"> (or left </w:t>
      </w:r>
      <w:r w:rsidR="00A52218" w:rsidRPr="00267BD4">
        <w:rPr>
          <w:b/>
          <w:bCs/>
        </w:rPr>
        <w:t>NULL/blank</w:t>
      </w:r>
      <w:r w:rsidR="00A52218" w:rsidRPr="00D076CC">
        <w:rPr>
          <w:bCs/>
        </w:rPr>
        <w:t xml:space="preserve">), then the user </w:t>
      </w:r>
      <w:r w:rsidR="00317D54">
        <w:rPr>
          <w:bCs/>
        </w:rPr>
        <w:t>is</w:t>
      </w:r>
      <w:r w:rsidR="00317D54" w:rsidRPr="00D076CC">
        <w:rPr>
          <w:bCs/>
        </w:rPr>
        <w:t xml:space="preserve"> </w:t>
      </w:r>
      <w:r w:rsidR="00A52218" w:rsidRPr="00D076CC">
        <w:rPr>
          <w:bCs/>
        </w:rPr>
        <w:t xml:space="preserve">never prompted to send </w:t>
      </w:r>
      <w:r w:rsidR="00A52218" w:rsidRPr="00317D54">
        <w:rPr>
          <w:b/>
          <w:bCs/>
        </w:rPr>
        <w:t>NEW</w:t>
      </w:r>
      <w:r w:rsidR="00A52218" w:rsidRPr="00D076CC">
        <w:rPr>
          <w:bCs/>
        </w:rPr>
        <w:t xml:space="preserve"> or </w:t>
      </w:r>
      <w:r w:rsidR="00A52218" w:rsidRPr="00317D54">
        <w:rPr>
          <w:b/>
          <w:bCs/>
        </w:rPr>
        <w:t>UPDATES</w:t>
      </w:r>
      <w:r w:rsidR="00A52218" w:rsidRPr="00D076CC">
        <w:rPr>
          <w:bCs/>
        </w:rPr>
        <w:t xml:space="preserve"> to PADE when using</w:t>
      </w:r>
      <w:r w:rsidR="00D076CC">
        <w:rPr>
          <w:bCs/>
        </w:rPr>
        <w:t xml:space="preserve"> </w:t>
      </w:r>
      <w:r w:rsidR="00A52218" w:rsidRPr="00D076CC">
        <w:rPr>
          <w:bCs/>
        </w:rPr>
        <w:t>the DRUG ENTER/EDIT option.</w:t>
      </w:r>
    </w:p>
    <w:p w14:paraId="290A885D" w14:textId="4A7A65A6" w:rsidR="00A52218" w:rsidRDefault="00A52218" w:rsidP="006D0372">
      <w:pPr>
        <w:pStyle w:val="BodyText"/>
        <w:spacing w:line="240" w:lineRule="auto"/>
        <w:rPr>
          <w:bCs/>
        </w:rPr>
      </w:pPr>
      <w:r w:rsidRPr="00D076CC">
        <w:rPr>
          <w:bCs/>
        </w:rPr>
        <w:t xml:space="preserve">This parameter </w:t>
      </w:r>
      <w:r w:rsidR="00421B9F">
        <w:rPr>
          <w:bCs/>
        </w:rPr>
        <w:t>does</w:t>
      </w:r>
      <w:r w:rsidR="00421B9F" w:rsidRPr="00D076CC">
        <w:rPr>
          <w:bCs/>
        </w:rPr>
        <w:t xml:space="preserve"> </w:t>
      </w:r>
      <w:r w:rsidRPr="00421B9F">
        <w:rPr>
          <w:bCs/>
          <w:i/>
        </w:rPr>
        <w:t>not</w:t>
      </w:r>
      <w:r w:rsidRPr="00D076CC">
        <w:rPr>
          <w:bCs/>
        </w:rPr>
        <w:t xml:space="preserve"> impact the functioning of the </w:t>
      </w:r>
      <w:r w:rsidR="00854C10" w:rsidRPr="00854C10">
        <w:rPr>
          <w:bCs/>
        </w:rPr>
        <w:t>Send Drug File Entries to External Interface</w:t>
      </w:r>
      <w:r w:rsidR="00854C10" w:rsidRPr="00854C10" w:rsidDel="00854C10">
        <w:rPr>
          <w:bCs/>
        </w:rPr>
        <w:t xml:space="preserve"> </w:t>
      </w:r>
      <w:r w:rsidRPr="00D076CC">
        <w:rPr>
          <w:bCs/>
        </w:rPr>
        <w:t xml:space="preserve">option </w:t>
      </w:r>
      <w:r w:rsidR="00421B9F">
        <w:rPr>
          <w:bCs/>
        </w:rPr>
        <w:t>[</w:t>
      </w:r>
      <w:r w:rsidR="00854C10">
        <w:rPr>
          <w:bCs/>
        </w:rPr>
        <w:t>P</w:t>
      </w:r>
      <w:r w:rsidR="00854C10" w:rsidRPr="00854C10">
        <w:rPr>
          <w:bCs/>
        </w:rPr>
        <w:t>SS MASTER FILE ALL</w:t>
      </w:r>
      <w:r w:rsidR="00421B9F">
        <w:rPr>
          <w:bCs/>
        </w:rPr>
        <w:t xml:space="preserve">], </w:t>
      </w:r>
      <w:r w:rsidRPr="00D076CC">
        <w:rPr>
          <w:bCs/>
        </w:rPr>
        <w:t>which can always be used to send the formulary update messages for one or all appropriate drugs to PADE.</w:t>
      </w:r>
    </w:p>
    <w:p w14:paraId="0BF5787C" w14:textId="18BE7621" w:rsidR="00512FDC" w:rsidRPr="00D076CC" w:rsidRDefault="00512FDC" w:rsidP="006D0372">
      <w:pPr>
        <w:pStyle w:val="Caption"/>
        <w:spacing w:line="240" w:lineRule="auto"/>
        <w:rPr>
          <w:bCs/>
        </w:rPr>
      </w:pPr>
      <w:bookmarkStart w:id="56" w:name="_Toc508172512"/>
      <w:r>
        <w:lastRenderedPageBreak/>
        <w:t xml:space="preserve">Figure </w:t>
      </w:r>
      <w:r w:rsidR="00A91881">
        <w:fldChar w:fldCharType="begin"/>
      </w:r>
      <w:r w:rsidR="00A91881">
        <w:instrText xml:space="preserve"> SEQ Figure \* ARABIC </w:instrText>
      </w:r>
      <w:r w:rsidR="00A91881">
        <w:fldChar w:fldCharType="separate"/>
      </w:r>
      <w:r w:rsidR="00BA1A48">
        <w:rPr>
          <w:noProof/>
        </w:rPr>
        <w:t>8</w:t>
      </w:r>
      <w:r w:rsidR="00A91881">
        <w:rPr>
          <w:noProof/>
        </w:rPr>
        <w:fldChar w:fldCharType="end"/>
      </w:r>
      <w:r>
        <w:t xml:space="preserve">: </w:t>
      </w:r>
      <w:r w:rsidR="006D0372" w:rsidRPr="00802906">
        <w:t>Send Drug File Messages</w:t>
      </w:r>
      <w:r w:rsidR="006D0372">
        <w:t xml:space="preserve"> Prompt</w:t>
      </w:r>
      <w:r w:rsidR="00CC1EB8">
        <w:t>—Sample User Entries and System Responses</w:t>
      </w:r>
      <w:bookmarkEnd w:id="56"/>
    </w:p>
    <w:p w14:paraId="34D158DB" w14:textId="77777777" w:rsidR="009E1DFD" w:rsidRPr="00367AA3" w:rsidRDefault="009E1DFD" w:rsidP="009E1DFD">
      <w:pPr>
        <w:pStyle w:val="Dialogue"/>
        <w:rPr>
          <w:rFonts w:cs="Courier New"/>
          <w:szCs w:val="18"/>
        </w:rPr>
      </w:pPr>
      <w:r w:rsidRPr="00367AA3">
        <w:rPr>
          <w:rFonts w:cs="Courier New"/>
          <w:bCs/>
          <w:color w:val="auto"/>
          <w:szCs w:val="18"/>
        </w:rPr>
        <w:t xml:space="preserve">SEND DRUG FILE MESSAGES: NONE// </w:t>
      </w:r>
      <w:r w:rsidRPr="00512FDC">
        <w:rPr>
          <w:rFonts w:cs="Courier New"/>
          <w:b/>
          <w:bCs/>
          <w:color w:val="auto"/>
          <w:szCs w:val="18"/>
          <w:highlight w:val="yellow"/>
        </w:rPr>
        <w:t>??</w:t>
      </w:r>
    </w:p>
    <w:p w14:paraId="290A885E" w14:textId="1E983431" w:rsidR="00A52218" w:rsidRPr="00117B22" w:rsidRDefault="00A52218" w:rsidP="006D0372">
      <w:pPr>
        <w:pStyle w:val="Dialogue"/>
      </w:pPr>
    </w:p>
    <w:p w14:paraId="290A885F" w14:textId="77777777" w:rsidR="00A52218" w:rsidRPr="00117B22" w:rsidRDefault="00A52218" w:rsidP="006D0372">
      <w:pPr>
        <w:pStyle w:val="Dialogue"/>
      </w:pPr>
      <w:r w:rsidRPr="00117B22">
        <w:t xml:space="preserve">     Choose from: </w:t>
      </w:r>
    </w:p>
    <w:p w14:paraId="290A8860" w14:textId="77777777" w:rsidR="00A52218" w:rsidRPr="00117B22" w:rsidRDefault="00A52218" w:rsidP="006D0372">
      <w:pPr>
        <w:pStyle w:val="Dialogue"/>
      </w:pPr>
      <w:r w:rsidRPr="00117B22">
        <w:t xml:space="preserve">       N        NEW DRUGS</w:t>
      </w:r>
    </w:p>
    <w:p w14:paraId="290A8861" w14:textId="77777777" w:rsidR="00A52218" w:rsidRPr="00117B22" w:rsidRDefault="00A52218" w:rsidP="006D0372">
      <w:pPr>
        <w:pStyle w:val="Dialogue"/>
      </w:pPr>
      <w:r w:rsidRPr="00117B22">
        <w:t xml:space="preserve">       U        UPDATES</w:t>
      </w:r>
    </w:p>
    <w:p w14:paraId="290A8862" w14:textId="77777777" w:rsidR="00A52218" w:rsidRPr="00117B22" w:rsidRDefault="00A52218" w:rsidP="006D0372">
      <w:pPr>
        <w:pStyle w:val="Dialogue"/>
      </w:pPr>
      <w:r w:rsidRPr="00117B22">
        <w:t xml:space="preserve">       B        BOTH</w:t>
      </w:r>
    </w:p>
    <w:p w14:paraId="290A8863" w14:textId="77777777" w:rsidR="00A52218" w:rsidRPr="00117B22" w:rsidRDefault="00A52218" w:rsidP="006D0372">
      <w:pPr>
        <w:pStyle w:val="Dialogue"/>
      </w:pPr>
      <w:r w:rsidRPr="00117B22">
        <w:t xml:space="preserve">       X        NONE</w:t>
      </w:r>
    </w:p>
    <w:p w14:paraId="290A8864" w14:textId="77777777" w:rsidR="00D076CC" w:rsidRDefault="00D076CC" w:rsidP="006D0372">
      <w:pPr>
        <w:pStyle w:val="Dialogue"/>
      </w:pPr>
    </w:p>
    <w:p w14:paraId="290A8865" w14:textId="77777777" w:rsidR="00A52218" w:rsidRPr="00117B22" w:rsidRDefault="00A52218" w:rsidP="006D0372">
      <w:pPr>
        <w:pStyle w:val="Dialogue"/>
      </w:pPr>
      <w:r w:rsidRPr="00117B22">
        <w:t xml:space="preserve">SEND DRUG FILE MESSAGES: BOTH// </w:t>
      </w:r>
    </w:p>
    <w:p w14:paraId="290A8867" w14:textId="77777777" w:rsidR="00EC05D9" w:rsidRDefault="00EC05D9" w:rsidP="001E10DE">
      <w:pPr>
        <w:pStyle w:val="BodyText6"/>
      </w:pPr>
    </w:p>
    <w:p w14:paraId="290A8868" w14:textId="77777777" w:rsidR="00A52218" w:rsidRDefault="00DA22F4" w:rsidP="006D0372">
      <w:pPr>
        <w:pStyle w:val="Heading4"/>
        <w:spacing w:line="240" w:lineRule="auto"/>
      </w:pPr>
      <w:bookmarkStart w:id="57" w:name="inactive_date"/>
      <w:bookmarkStart w:id="58" w:name="_Toc513038174"/>
      <w:bookmarkEnd w:id="57"/>
      <w:r>
        <w:t>Inactive Date</w:t>
      </w:r>
      <w:bookmarkEnd w:id="58"/>
    </w:p>
    <w:p w14:paraId="290A886A" w14:textId="6F4CB25A" w:rsidR="00EC05D9" w:rsidRPr="00535E39" w:rsidRDefault="00421B9F" w:rsidP="006D0372">
      <w:pPr>
        <w:pStyle w:val="BodyText"/>
        <w:keepNext/>
        <w:keepLines/>
        <w:spacing w:line="240" w:lineRule="auto"/>
      </w:pPr>
      <w:r w:rsidRPr="00421B9F">
        <w:rPr>
          <w:color w:val="0000FF"/>
          <w:u w:val="single"/>
        </w:rPr>
        <w:fldChar w:fldCharType="begin"/>
      </w:r>
      <w:r w:rsidRPr="00421B9F">
        <w:rPr>
          <w:color w:val="0000FF"/>
          <w:u w:val="single"/>
        </w:rPr>
        <w:instrText xml:space="preserve"> REF _Ref508116217 \h </w:instrText>
      </w:r>
      <w:r>
        <w:rPr>
          <w:color w:val="0000FF"/>
          <w:u w:val="single"/>
        </w:rPr>
        <w:instrText xml:space="preserve"> \* MERGEFORMAT </w:instrText>
      </w:r>
      <w:r w:rsidRPr="00421B9F">
        <w:rPr>
          <w:color w:val="0000FF"/>
          <w:u w:val="single"/>
        </w:rPr>
      </w:r>
      <w:r w:rsidRPr="00421B9F">
        <w:rPr>
          <w:color w:val="0000FF"/>
          <w:u w:val="single"/>
        </w:rPr>
        <w:fldChar w:fldCharType="separate"/>
      </w:r>
      <w:r w:rsidRPr="00421B9F">
        <w:rPr>
          <w:color w:val="0000FF"/>
          <w:u w:val="single"/>
        </w:rPr>
        <w:t xml:space="preserve">Figure </w:t>
      </w:r>
      <w:r w:rsidRPr="00421B9F">
        <w:rPr>
          <w:noProof/>
          <w:color w:val="0000FF"/>
          <w:u w:val="single"/>
        </w:rPr>
        <w:t>9</w:t>
      </w:r>
      <w:r w:rsidRPr="00421B9F">
        <w:rPr>
          <w:color w:val="0000FF"/>
          <w:u w:val="single"/>
        </w:rPr>
        <w:fldChar w:fldCharType="end"/>
      </w:r>
      <w:r w:rsidR="00EC05D9">
        <w:t xml:space="preserve"> is an example of </w:t>
      </w:r>
      <w:r w:rsidR="00A52218" w:rsidRPr="00EC05D9">
        <w:t>the PADE inactivation date.</w:t>
      </w:r>
      <w:r w:rsidR="00636B41">
        <w:t xml:space="preserve">  </w:t>
      </w:r>
      <w:r w:rsidR="00636B41" w:rsidRPr="00636B41">
        <w:t>This is the date on or after which the division will no longer communicate with the PADE system.</w:t>
      </w:r>
      <w:r w:rsidR="00EC05D9">
        <w:t xml:space="preserve"> </w:t>
      </w:r>
      <w:r w:rsidR="00EC05D9" w:rsidRPr="00535E39">
        <w:t>If the year is omitted, t</w:t>
      </w:r>
      <w:r w:rsidR="00267BD4">
        <w:t xml:space="preserve">he computer uses </w:t>
      </w:r>
      <w:r w:rsidR="00854C10" w:rsidRPr="00854C10">
        <w:rPr>
          <w:i/>
        </w:rPr>
        <w:t>current year</w:t>
      </w:r>
      <w:r w:rsidR="00267BD4" w:rsidRPr="00854C10">
        <w:rPr>
          <w:i/>
        </w:rPr>
        <w:t xml:space="preserve">. </w:t>
      </w:r>
      <w:r w:rsidR="00CC1EB8">
        <w:t>Two-</w:t>
      </w:r>
      <w:r w:rsidR="00EC05D9" w:rsidRPr="00535E39">
        <w:t xml:space="preserve">digit </w:t>
      </w:r>
      <w:r w:rsidR="00C262F9" w:rsidRPr="00535E39">
        <w:t>year assumes</w:t>
      </w:r>
      <w:r w:rsidR="00EC05D9" w:rsidRPr="00535E39">
        <w:t xml:space="preserve"> no more than </w:t>
      </w:r>
      <w:r w:rsidR="00EC05D9" w:rsidRPr="00CC1EB8">
        <w:rPr>
          <w:b/>
        </w:rPr>
        <w:t>20</w:t>
      </w:r>
      <w:r w:rsidR="00EC05D9" w:rsidRPr="00535E39">
        <w:t xml:space="preserve"> years in the future, or </w:t>
      </w:r>
      <w:r w:rsidR="00EC05D9" w:rsidRPr="00267BD4">
        <w:rPr>
          <w:b/>
        </w:rPr>
        <w:t>80</w:t>
      </w:r>
      <w:r w:rsidR="00EC05D9" w:rsidRPr="00535E39">
        <w:t xml:space="preserve"> years in the past.</w:t>
      </w:r>
    </w:p>
    <w:p w14:paraId="290A886B" w14:textId="4585BCD9" w:rsidR="00A52218" w:rsidRPr="00EC05D9" w:rsidRDefault="009B6BCD" w:rsidP="006D0372">
      <w:pPr>
        <w:pStyle w:val="Caption"/>
        <w:spacing w:line="240" w:lineRule="auto"/>
      </w:pPr>
      <w:bookmarkStart w:id="59" w:name="_Ref508116217"/>
      <w:bookmarkStart w:id="60" w:name="_Toc508172513"/>
      <w:r>
        <w:t xml:space="preserve">Figure </w:t>
      </w:r>
      <w:r w:rsidR="00A91881">
        <w:fldChar w:fldCharType="begin"/>
      </w:r>
      <w:r w:rsidR="00A91881">
        <w:instrText xml:space="preserve"> SEQ Figure \* ARABIC </w:instrText>
      </w:r>
      <w:r w:rsidR="00A91881">
        <w:fldChar w:fldCharType="separate"/>
      </w:r>
      <w:r w:rsidR="00BA1A48">
        <w:rPr>
          <w:noProof/>
        </w:rPr>
        <w:t>9</w:t>
      </w:r>
      <w:r w:rsidR="00A91881">
        <w:rPr>
          <w:noProof/>
        </w:rPr>
        <w:fldChar w:fldCharType="end"/>
      </w:r>
      <w:bookmarkEnd w:id="59"/>
      <w:r>
        <w:t xml:space="preserve">: </w:t>
      </w:r>
      <w:r w:rsidR="00CC1EB8">
        <w:t>Inactive Date—Examples of Valid Dates</w:t>
      </w:r>
      <w:bookmarkEnd w:id="60"/>
    </w:p>
    <w:p w14:paraId="290A886C" w14:textId="60991581" w:rsidR="00A52218" w:rsidRPr="00117B22" w:rsidRDefault="00854C10" w:rsidP="006D0372">
      <w:pPr>
        <w:pStyle w:val="Dialogue"/>
      </w:pPr>
      <w:r w:rsidRPr="00854C10">
        <w:t xml:space="preserve"> INACTIVE DATE: ?</w:t>
      </w:r>
    </w:p>
    <w:p w14:paraId="290A886D" w14:textId="77777777" w:rsidR="00A52218" w:rsidRPr="00117B22" w:rsidRDefault="00A52218" w:rsidP="006D0372">
      <w:pPr>
        <w:pStyle w:val="Dialogue"/>
      </w:pPr>
      <w:r w:rsidRPr="00117B22">
        <w:t xml:space="preserve">     Examples of Valid Dates:</w:t>
      </w:r>
    </w:p>
    <w:p w14:paraId="290A886E" w14:textId="77777777" w:rsidR="00A52218" w:rsidRPr="00117B22" w:rsidRDefault="00A52218" w:rsidP="006D0372">
      <w:pPr>
        <w:pStyle w:val="Dialogue"/>
      </w:pPr>
      <w:r w:rsidRPr="00117B22">
        <w:t xml:space="preserve">       JAN 20 1957 or 20 JAN 57 or 1/20/57 or 012057</w:t>
      </w:r>
    </w:p>
    <w:p w14:paraId="290A886F" w14:textId="77777777" w:rsidR="00A52218" w:rsidRPr="00117B22" w:rsidRDefault="00A52218" w:rsidP="006D0372">
      <w:pPr>
        <w:pStyle w:val="Dialogue"/>
      </w:pPr>
      <w:r w:rsidRPr="00117B22">
        <w:t xml:space="preserve">       T   (for TODAY),  T+1 (for TOMORROW),  T+2,  T+7,  etc.</w:t>
      </w:r>
    </w:p>
    <w:p w14:paraId="290A8870" w14:textId="77777777" w:rsidR="00A52218" w:rsidRDefault="00A52218" w:rsidP="006D0372">
      <w:pPr>
        <w:pStyle w:val="Dialogue"/>
      </w:pPr>
      <w:r w:rsidRPr="00117B22">
        <w:t xml:space="preserve">       T-1 (for YESTERDAY),  T-3W (for 3 WEEKS AGO), etc.</w:t>
      </w:r>
    </w:p>
    <w:p w14:paraId="290A8871" w14:textId="77777777" w:rsidR="00E825D7" w:rsidRDefault="00E825D7" w:rsidP="001E10DE">
      <w:pPr>
        <w:pStyle w:val="BodyText6"/>
      </w:pPr>
    </w:p>
    <w:p w14:paraId="290A8873" w14:textId="4F109F7C" w:rsidR="00E825D7" w:rsidRPr="009B6BCD" w:rsidRDefault="000564CF" w:rsidP="006D0372">
      <w:pPr>
        <w:pStyle w:val="Caution"/>
        <w:spacing w:line="240" w:lineRule="auto"/>
        <w:rPr>
          <w:bCs/>
        </w:rPr>
      </w:pPr>
      <w:r>
        <w:rPr>
          <w:noProof/>
          <w:lang w:eastAsia="en-US"/>
        </w:rPr>
        <w:drawing>
          <wp:inline distT="0" distB="0" distL="0" distR="0" wp14:anchorId="4BC32B5E" wp14:editId="19638E64">
            <wp:extent cx="409575" cy="409575"/>
            <wp:effectExtent l="0" t="0" r="9525" b="9525"/>
            <wp:docPr id="328" name="Picture 32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12FDC" w:rsidRPr="00512FDC">
        <w:rPr>
          <w:bCs/>
          <w:szCs w:val="22"/>
        </w:rPr>
        <w:tab/>
      </w:r>
      <w:r w:rsidR="00E825D7" w:rsidRPr="00512FDC">
        <w:rPr>
          <w:bCs/>
          <w:szCs w:val="22"/>
        </w:rPr>
        <w:t>IMPORTANT:</w:t>
      </w:r>
      <w:r w:rsidR="00E825D7" w:rsidRPr="00512FDC">
        <w:rPr>
          <w:rFonts w:ascii="Courier New" w:hAnsi="Courier New" w:cs="Courier New"/>
          <w:bCs/>
        </w:rPr>
        <w:t xml:space="preserve"> </w:t>
      </w:r>
      <w:r w:rsidR="00512FDC" w:rsidRPr="00512FDC">
        <w:t>U</w:t>
      </w:r>
      <w:r w:rsidR="00E825D7" w:rsidRPr="00512FDC">
        <w:t xml:space="preserve">ntil your site is ready to use PADE, it is </w:t>
      </w:r>
      <w:r w:rsidR="00E825D7" w:rsidRPr="00512FDC">
        <w:rPr>
          <w:i/>
        </w:rPr>
        <w:t>recommended</w:t>
      </w:r>
      <w:r w:rsidR="00E825D7" w:rsidRPr="00512FDC">
        <w:t xml:space="preserve"> that you set the inactivation date to “T-1” to prevent generation of HL7 messages. Once your site is ready to use PADE, this inactivation date should be deleted.</w:t>
      </w:r>
    </w:p>
    <w:p w14:paraId="290A8875" w14:textId="131120A0" w:rsidR="00DA22F4" w:rsidRPr="00DA22F4" w:rsidRDefault="00DA22F4" w:rsidP="006D0372">
      <w:pPr>
        <w:pStyle w:val="Heading4"/>
        <w:spacing w:line="240" w:lineRule="auto"/>
      </w:pPr>
      <w:bookmarkStart w:id="61" w:name="_Toc513038175"/>
      <w:r>
        <w:t>Send Checkin/Surg HL7 for INPT</w:t>
      </w:r>
      <w:bookmarkEnd w:id="61"/>
    </w:p>
    <w:p w14:paraId="290A8877" w14:textId="24F79C31" w:rsidR="00A52218" w:rsidRDefault="00A52218" w:rsidP="006D0372">
      <w:pPr>
        <w:pStyle w:val="BodyText"/>
        <w:keepNext/>
        <w:keepLines/>
        <w:spacing w:line="240" w:lineRule="auto"/>
      </w:pPr>
      <w:r w:rsidRPr="00421C51">
        <w:t>This is vendor</w:t>
      </w:r>
      <w:r w:rsidR="00041AD7">
        <w:t>-</w:t>
      </w:r>
      <w:r w:rsidRPr="00421C51">
        <w:t>depen</w:t>
      </w:r>
      <w:r w:rsidR="00267BD4">
        <w:t xml:space="preserve">dent and should only be set to </w:t>
      </w:r>
      <w:r w:rsidRPr="00690020">
        <w:rPr>
          <w:b/>
        </w:rPr>
        <w:t>NO</w:t>
      </w:r>
      <w:r w:rsidRPr="00421C51">
        <w:t xml:space="preserve"> when it is</w:t>
      </w:r>
      <w:r w:rsidR="00F530D6">
        <w:t xml:space="preserve"> </w:t>
      </w:r>
      <w:r w:rsidRPr="00421C51">
        <w:t>known that these messages could cause the inpatient to be removed from</w:t>
      </w:r>
      <w:r w:rsidR="00F530D6">
        <w:t xml:space="preserve"> </w:t>
      </w:r>
      <w:r w:rsidRPr="00421C51">
        <w:t xml:space="preserve">their </w:t>
      </w:r>
      <w:r w:rsidR="00421B9F">
        <w:t>Internet Protocol (</w:t>
      </w:r>
      <w:r w:rsidRPr="00421C51">
        <w:t>IP</w:t>
      </w:r>
      <w:r w:rsidR="00421B9F">
        <w:t>)</w:t>
      </w:r>
      <w:r w:rsidRPr="00421C51">
        <w:t xml:space="preserve"> location on the vendor device.</w:t>
      </w:r>
    </w:p>
    <w:p w14:paraId="14C83D10" w14:textId="1D76F9FC" w:rsidR="000564CF" w:rsidRPr="00421C51" w:rsidRDefault="000564CF" w:rsidP="006D0372">
      <w:pPr>
        <w:pStyle w:val="Caption"/>
        <w:spacing w:line="240" w:lineRule="auto"/>
      </w:pPr>
      <w:bookmarkStart w:id="62" w:name="_Toc508172514"/>
      <w:r>
        <w:t xml:space="preserve">Figure </w:t>
      </w:r>
      <w:r w:rsidR="00A91881">
        <w:fldChar w:fldCharType="begin"/>
      </w:r>
      <w:r w:rsidR="00A91881">
        <w:instrText xml:space="preserve"> SEQ Figure \* ARABIC </w:instrText>
      </w:r>
      <w:r w:rsidR="00A91881">
        <w:fldChar w:fldCharType="separate"/>
      </w:r>
      <w:r w:rsidR="00BA1A48">
        <w:rPr>
          <w:noProof/>
        </w:rPr>
        <w:t>10</w:t>
      </w:r>
      <w:r w:rsidR="00A91881">
        <w:rPr>
          <w:noProof/>
        </w:rPr>
        <w:fldChar w:fldCharType="end"/>
      </w:r>
      <w:r w:rsidR="009B6BCD">
        <w:t xml:space="preserve">: </w:t>
      </w:r>
      <w:r w:rsidR="00CC1EB8">
        <w:t>Send Checkin/Surg HL7 for INPT Prompt—Sample User Entries and System Responses</w:t>
      </w:r>
      <w:bookmarkEnd w:id="62"/>
    </w:p>
    <w:p w14:paraId="13680A24" w14:textId="1959C592" w:rsidR="00636B41" w:rsidRPr="00117B22" w:rsidRDefault="00636B41" w:rsidP="00636B41">
      <w:pPr>
        <w:pStyle w:val="Dialogue"/>
      </w:pPr>
      <w:r w:rsidRPr="00117B22">
        <w:t xml:space="preserve">SEND CHECKIN/SURG HL7 FOR INPT: YES// </w:t>
      </w:r>
      <w:r>
        <w:t>?</w:t>
      </w:r>
    </w:p>
    <w:p w14:paraId="290A8879" w14:textId="77777777" w:rsidR="00A52218" w:rsidRPr="00117B22" w:rsidRDefault="00A52218" w:rsidP="006D0372">
      <w:pPr>
        <w:pStyle w:val="Dialogue"/>
      </w:pPr>
      <w:r w:rsidRPr="00117B22">
        <w:t xml:space="preserve">     Choose from: </w:t>
      </w:r>
    </w:p>
    <w:p w14:paraId="290A887A" w14:textId="77777777" w:rsidR="00A52218" w:rsidRPr="00117B22" w:rsidRDefault="00A52218" w:rsidP="006D0372">
      <w:pPr>
        <w:pStyle w:val="Dialogue"/>
      </w:pPr>
      <w:r w:rsidRPr="00117B22">
        <w:t xml:space="preserve">       Y        YES</w:t>
      </w:r>
    </w:p>
    <w:p w14:paraId="290A887B" w14:textId="77777777" w:rsidR="00A52218" w:rsidRPr="00117B22" w:rsidRDefault="00A52218" w:rsidP="006D0372">
      <w:pPr>
        <w:pStyle w:val="Dialogue"/>
      </w:pPr>
      <w:r w:rsidRPr="00117B22">
        <w:t xml:space="preserve">       N        NO</w:t>
      </w:r>
    </w:p>
    <w:p w14:paraId="290A887D" w14:textId="51F3D565" w:rsidR="00A52218" w:rsidRPr="00117B22" w:rsidRDefault="00A52218" w:rsidP="006D0372">
      <w:pPr>
        <w:pStyle w:val="Dialogue"/>
      </w:pPr>
    </w:p>
    <w:p w14:paraId="290A887E" w14:textId="77777777" w:rsidR="00802906" w:rsidRDefault="00802906" w:rsidP="001E10DE">
      <w:pPr>
        <w:pStyle w:val="BodyText6"/>
      </w:pPr>
    </w:p>
    <w:p w14:paraId="290A887F" w14:textId="77777777" w:rsidR="0082269F" w:rsidRPr="0082269F" w:rsidRDefault="0082269F" w:rsidP="006D0372">
      <w:pPr>
        <w:pStyle w:val="Heading4"/>
        <w:spacing w:line="240" w:lineRule="auto"/>
      </w:pPr>
      <w:bookmarkStart w:id="63" w:name="_Toc513038176"/>
      <w:r>
        <w:t>Days To Pull Ahead for BG Job</w:t>
      </w:r>
      <w:bookmarkEnd w:id="63"/>
    </w:p>
    <w:p w14:paraId="290A8882" w14:textId="3DDE98C0" w:rsidR="0082269F" w:rsidRDefault="0082269F" w:rsidP="006D0372">
      <w:pPr>
        <w:pStyle w:val="BodyText"/>
        <w:spacing w:line="240" w:lineRule="auto"/>
      </w:pPr>
      <w:r w:rsidRPr="0082269F">
        <w:t>Check-in for a clinic generate</w:t>
      </w:r>
      <w:r w:rsidR="00421B9F">
        <w:t>s</w:t>
      </w:r>
      <w:r w:rsidRPr="0082269F">
        <w:t xml:space="preserve"> HL7 messages to PADE in real time.</w:t>
      </w:r>
      <w:r>
        <w:t xml:space="preserve"> </w:t>
      </w:r>
      <w:r w:rsidR="00421B9F">
        <w:t>For c</w:t>
      </w:r>
      <w:r w:rsidR="00421B9F" w:rsidRPr="0082269F">
        <w:t xml:space="preserve">linics </w:t>
      </w:r>
      <w:r w:rsidRPr="0082269F">
        <w:t xml:space="preserve">that do </w:t>
      </w:r>
      <w:r w:rsidRPr="00603CAF">
        <w:rPr>
          <w:i/>
        </w:rPr>
        <w:t>not</w:t>
      </w:r>
      <w:r w:rsidRPr="0082269F">
        <w:t xml:space="preserve"> have check-in, there is a nightly </w:t>
      </w:r>
      <w:r w:rsidR="00421B9F">
        <w:t xml:space="preserve">background (BG) </w:t>
      </w:r>
      <w:r w:rsidRPr="0082269F">
        <w:t>job that can be scheduled to run on a daily basis that will generate HL7 messages to PADE. If there is a need for you to send clinic appointments for future days as well then populating this field help</w:t>
      </w:r>
      <w:r w:rsidR="00421B9F">
        <w:t>s</w:t>
      </w:r>
      <w:r w:rsidRPr="0082269F">
        <w:t xml:space="preserve"> to pull those appointments in your nightly </w:t>
      </w:r>
      <w:r w:rsidR="00421B9F">
        <w:t xml:space="preserve">BG </w:t>
      </w:r>
      <w:r w:rsidRPr="0082269F">
        <w:t xml:space="preserve">job. </w:t>
      </w:r>
      <w:r w:rsidR="00421B9F">
        <w:t>The system</w:t>
      </w:r>
      <w:r w:rsidR="00421B9F" w:rsidRPr="0082269F">
        <w:t xml:space="preserve"> </w:t>
      </w:r>
      <w:r w:rsidRPr="0082269F">
        <w:t>allow</w:t>
      </w:r>
      <w:r w:rsidR="00421B9F">
        <w:t>s</w:t>
      </w:r>
      <w:r w:rsidRPr="0082269F">
        <w:t xml:space="preserve"> a</w:t>
      </w:r>
      <w:r w:rsidR="000564CF">
        <w:t xml:space="preserve"> maximum of </w:t>
      </w:r>
      <w:r w:rsidR="000564CF" w:rsidRPr="00603CAF">
        <w:rPr>
          <w:b/>
        </w:rPr>
        <w:t>30</w:t>
      </w:r>
      <w:r w:rsidR="000564CF">
        <w:t xml:space="preserve"> days, but </w:t>
      </w:r>
      <w:r w:rsidRPr="0082269F">
        <w:t>keep this to a minimum as it may impact your network traffic.</w:t>
      </w:r>
    </w:p>
    <w:p w14:paraId="290A8886" w14:textId="3700925A" w:rsidR="0082269F" w:rsidRPr="0082269F" w:rsidRDefault="000564CF" w:rsidP="006D0372">
      <w:pPr>
        <w:pStyle w:val="Heading4"/>
        <w:spacing w:line="240" w:lineRule="auto"/>
      </w:pPr>
      <w:bookmarkStart w:id="64" w:name="_Toc513038177"/>
      <w:r>
        <w:lastRenderedPageBreak/>
        <w:t xml:space="preserve">Select </w:t>
      </w:r>
      <w:r w:rsidR="0082269F">
        <w:t>Division</w:t>
      </w:r>
      <w:bookmarkEnd w:id="64"/>
    </w:p>
    <w:p w14:paraId="290A8889" w14:textId="7EFD5523" w:rsidR="0082269F" w:rsidRPr="0082269F" w:rsidRDefault="0082269F" w:rsidP="006D0372">
      <w:pPr>
        <w:pStyle w:val="BodyText"/>
        <w:spacing w:line="240" w:lineRule="auto"/>
      </w:pPr>
      <w:r w:rsidRPr="0082269F">
        <w:t>DIVISION is the MEDICAL CENTER DIVISION associated with the WARDS and</w:t>
      </w:r>
      <w:r>
        <w:t xml:space="preserve"> </w:t>
      </w:r>
      <w:r w:rsidRPr="0082269F">
        <w:t>CLINICS that are to be defined for this PADE system. You will only be</w:t>
      </w:r>
      <w:r>
        <w:t xml:space="preserve"> </w:t>
      </w:r>
      <w:r w:rsidRPr="0082269F">
        <w:t>able to define WARDS and Clinics that are associated with this DIVISION.</w:t>
      </w:r>
    </w:p>
    <w:p w14:paraId="290A888A" w14:textId="540EFEA5" w:rsidR="0082269F" w:rsidRPr="0082269F" w:rsidRDefault="0082269F" w:rsidP="006D0372">
      <w:pPr>
        <w:pStyle w:val="BodyText"/>
        <w:spacing w:line="240" w:lineRule="auto"/>
      </w:pPr>
      <w:r w:rsidRPr="0082269F">
        <w:t xml:space="preserve">Users with the PSJ PADE ADV key </w:t>
      </w:r>
      <w:r w:rsidR="00421B9F">
        <w:t>can</w:t>
      </w:r>
      <w:r w:rsidR="00421B9F" w:rsidRPr="0082269F">
        <w:t xml:space="preserve"> </w:t>
      </w:r>
      <w:r w:rsidRPr="0082269F">
        <w:t>only edit existing divisions in the</w:t>
      </w:r>
      <w:r>
        <w:t xml:space="preserve"> </w:t>
      </w:r>
      <w:r w:rsidR="00421B9F">
        <w:t>M</w:t>
      </w:r>
      <w:r w:rsidRPr="0082269F">
        <w:t xml:space="preserve">ultiple and </w:t>
      </w:r>
      <w:r w:rsidR="00421B9F" w:rsidRPr="00421B9F">
        <w:rPr>
          <w:i/>
        </w:rPr>
        <w:t>can</w:t>
      </w:r>
      <w:r w:rsidRPr="00421B9F">
        <w:rPr>
          <w:i/>
        </w:rPr>
        <w:t>not</w:t>
      </w:r>
      <w:r w:rsidRPr="0082269F">
        <w:t xml:space="preserve"> add new ones.</w:t>
      </w:r>
    </w:p>
    <w:p w14:paraId="72AFB5B7" w14:textId="2B787C2E" w:rsidR="000564CF" w:rsidRDefault="000564CF" w:rsidP="006D0372">
      <w:pPr>
        <w:pStyle w:val="Caption"/>
        <w:spacing w:line="240" w:lineRule="auto"/>
        <w:rPr>
          <w:b w:val="0"/>
        </w:rPr>
      </w:pPr>
      <w:bookmarkStart w:id="65" w:name="_Toc508172516"/>
      <w:r>
        <w:t xml:space="preserve">Figure </w:t>
      </w:r>
      <w:r w:rsidR="00636B41">
        <w:t>11</w:t>
      </w:r>
      <w:r>
        <w:t xml:space="preserve">: </w:t>
      </w:r>
      <w:r w:rsidR="006309CA">
        <w:t>Select Division</w:t>
      </w:r>
      <w:r w:rsidR="00270047">
        <w:t xml:space="preserve"> Prompt</w:t>
      </w:r>
      <w:r w:rsidR="006309CA">
        <w:t>—Sample User Entries and System Responses</w:t>
      </w:r>
      <w:bookmarkEnd w:id="65"/>
    </w:p>
    <w:p w14:paraId="59DB2B5C" w14:textId="77777777" w:rsidR="000564CF" w:rsidRDefault="000564CF" w:rsidP="006D0372">
      <w:pPr>
        <w:pStyle w:val="Dialogue"/>
      </w:pPr>
      <w:r>
        <w:t xml:space="preserve">Select DIVISION: ALBANY// </w:t>
      </w:r>
      <w:r w:rsidRPr="000564CF">
        <w:rPr>
          <w:b/>
          <w:highlight w:val="yellow"/>
        </w:rPr>
        <w:t>??</w:t>
      </w:r>
    </w:p>
    <w:p w14:paraId="290A888C" w14:textId="481B4841" w:rsidR="0082269F" w:rsidRDefault="0082269F" w:rsidP="006D0372">
      <w:pPr>
        <w:pStyle w:val="Dialogue"/>
      </w:pPr>
    </w:p>
    <w:p w14:paraId="290A8893" w14:textId="77777777" w:rsidR="0082269F" w:rsidRDefault="0082269F" w:rsidP="006D0372">
      <w:pPr>
        <w:pStyle w:val="Dialogue"/>
      </w:pPr>
      <w:r>
        <w:t>Choose from:</w:t>
      </w:r>
    </w:p>
    <w:p w14:paraId="290A8894" w14:textId="77777777" w:rsidR="0082269F" w:rsidRDefault="0082269F" w:rsidP="006D0372">
      <w:pPr>
        <w:pStyle w:val="Dialogue"/>
      </w:pPr>
      <w:r>
        <w:t xml:space="preserve">   1            TROY     888</w:t>
      </w:r>
    </w:p>
    <w:p w14:paraId="290A8895" w14:textId="77777777" w:rsidR="0082269F" w:rsidRDefault="0082269F" w:rsidP="006D0372">
      <w:pPr>
        <w:pStyle w:val="Dialogue"/>
      </w:pPr>
      <w:r>
        <w:t xml:space="preserve">   2            ALBANY     500</w:t>
      </w:r>
    </w:p>
    <w:p w14:paraId="290A8896" w14:textId="77777777" w:rsidR="0082269F" w:rsidRDefault="0082269F" w:rsidP="006D0372">
      <w:pPr>
        <w:pStyle w:val="Dialogue"/>
      </w:pPr>
      <w:r>
        <w:t xml:space="preserve">   9            CINCINNATI     539</w:t>
      </w:r>
    </w:p>
    <w:p w14:paraId="290A8897" w14:textId="77777777" w:rsidR="0082269F" w:rsidRDefault="0082269F" w:rsidP="006D0372">
      <w:pPr>
        <w:pStyle w:val="Dialogue"/>
      </w:pPr>
      <w:r>
        <w:t xml:space="preserve">   10           ALB-PRRTP     500PA</w:t>
      </w:r>
    </w:p>
    <w:p w14:paraId="290A8898" w14:textId="77777777" w:rsidR="0082269F" w:rsidRDefault="0082269F" w:rsidP="006D0372">
      <w:pPr>
        <w:pStyle w:val="Dialogue"/>
      </w:pPr>
      <w:r>
        <w:t xml:space="preserve">   11           ALBANY OPC     500A4</w:t>
      </w:r>
    </w:p>
    <w:p w14:paraId="290A8899" w14:textId="77777777" w:rsidR="0082269F" w:rsidRDefault="0082269F" w:rsidP="006D0372">
      <w:pPr>
        <w:pStyle w:val="Dialogue"/>
      </w:pPr>
      <w:r>
        <w:t xml:space="preserve">   12           ISC 3     13000</w:t>
      </w:r>
    </w:p>
    <w:p w14:paraId="290A889A" w14:textId="77777777" w:rsidR="0082269F" w:rsidRDefault="0082269F" w:rsidP="006D0372">
      <w:pPr>
        <w:pStyle w:val="Dialogue"/>
      </w:pPr>
      <w:r>
        <w:t xml:space="preserve">    </w:t>
      </w:r>
    </w:p>
    <w:p w14:paraId="290A889B" w14:textId="239DFD26" w:rsidR="0082269F" w:rsidRDefault="0082269F" w:rsidP="006D0372">
      <w:pPr>
        <w:pStyle w:val="Dialogue"/>
      </w:pPr>
      <w:r>
        <w:t>Select DIVISION: ALBANY//</w:t>
      </w:r>
      <w:r w:rsidR="000564CF">
        <w:t xml:space="preserve"> </w:t>
      </w:r>
      <w:r w:rsidR="000564CF" w:rsidRPr="000564CF">
        <w:rPr>
          <w:b/>
          <w:highlight w:val="yellow"/>
        </w:rPr>
        <w:t>&lt;Enter&gt;</w:t>
      </w:r>
    </w:p>
    <w:p w14:paraId="290A889C" w14:textId="3D965D80" w:rsidR="0082269F" w:rsidRDefault="0082269F" w:rsidP="006D0372">
      <w:pPr>
        <w:pStyle w:val="Dialogue"/>
      </w:pPr>
      <w:r>
        <w:t xml:space="preserve">  DIVISION: ALBANY// </w:t>
      </w:r>
      <w:r w:rsidR="000564CF" w:rsidRPr="000564CF">
        <w:rPr>
          <w:b/>
          <w:highlight w:val="yellow"/>
        </w:rPr>
        <w:t>&lt;Enter&gt;</w:t>
      </w:r>
    </w:p>
    <w:p w14:paraId="290A889E" w14:textId="4C8DC1AE" w:rsidR="0082269F" w:rsidRDefault="0082269F" w:rsidP="001E10DE">
      <w:pPr>
        <w:pStyle w:val="BodyText6"/>
      </w:pPr>
    </w:p>
    <w:p w14:paraId="290A88A2" w14:textId="0027B20A" w:rsidR="00802906" w:rsidRPr="00802906" w:rsidRDefault="00802906" w:rsidP="006D0372">
      <w:pPr>
        <w:pStyle w:val="Heading4"/>
        <w:spacing w:line="240" w:lineRule="auto"/>
      </w:pPr>
      <w:bookmarkStart w:id="66" w:name="_Toc513038178"/>
      <w:r w:rsidRPr="00802906">
        <w:t>Send Clinic IV Package Orders</w:t>
      </w:r>
      <w:bookmarkEnd w:id="66"/>
    </w:p>
    <w:p w14:paraId="290A88A3" w14:textId="663007B9" w:rsidR="00A52218" w:rsidRPr="00535E39" w:rsidRDefault="00421B9F" w:rsidP="006D0372">
      <w:pPr>
        <w:pStyle w:val="BodyText"/>
        <w:keepNext/>
        <w:keepLines/>
        <w:spacing w:line="240" w:lineRule="auto"/>
      </w:pPr>
      <w:r>
        <w:t>At the “</w:t>
      </w:r>
      <w:r w:rsidRPr="00117B22">
        <w:t>SEND CLINIC IV PACKAGE ORDERS?: YES//</w:t>
      </w:r>
      <w:r>
        <w:t>” prompt, e</w:t>
      </w:r>
      <w:r w:rsidR="004D47F5">
        <w:t xml:space="preserve">nter </w:t>
      </w:r>
      <w:r w:rsidR="00A52218" w:rsidRPr="000564CF">
        <w:rPr>
          <w:b/>
        </w:rPr>
        <w:t>YES</w:t>
      </w:r>
      <w:r w:rsidR="00A52218" w:rsidRPr="00535E39">
        <w:t xml:space="preserve"> if all IV package orders associated with clinics of this division will send messages to PADE.</w:t>
      </w:r>
    </w:p>
    <w:p w14:paraId="290A88A4" w14:textId="08071E61" w:rsidR="00A52218" w:rsidRPr="00535E39" w:rsidRDefault="000564CF" w:rsidP="006D0372">
      <w:pPr>
        <w:pStyle w:val="Caption"/>
        <w:spacing w:line="240" w:lineRule="auto"/>
      </w:pPr>
      <w:bookmarkStart w:id="67" w:name="_Toc508172517"/>
      <w:r>
        <w:t xml:space="preserve">Figure </w:t>
      </w:r>
      <w:r w:rsidR="00636B41">
        <w:t>12</w:t>
      </w:r>
      <w:r>
        <w:t xml:space="preserve">: </w:t>
      </w:r>
      <w:r w:rsidR="00270047" w:rsidRPr="00802906">
        <w:t>Send Clinic IV Package Orders</w:t>
      </w:r>
      <w:r w:rsidR="00270047">
        <w:t xml:space="preserve"> Prompt</w:t>
      </w:r>
      <w:r w:rsidR="006309CA">
        <w:t>—Sample User Entries and System Responses</w:t>
      </w:r>
      <w:bookmarkEnd w:id="67"/>
    </w:p>
    <w:p w14:paraId="28E5817D" w14:textId="124E627B" w:rsidR="00690020" w:rsidRDefault="00690020" w:rsidP="006D0372">
      <w:pPr>
        <w:pStyle w:val="Dialogue"/>
      </w:pPr>
    </w:p>
    <w:p w14:paraId="290A88A8" w14:textId="0B9B6A47" w:rsidR="00A52218" w:rsidRDefault="00A52218" w:rsidP="006D0372">
      <w:pPr>
        <w:pStyle w:val="Dialogue"/>
        <w:rPr>
          <w:b/>
        </w:rPr>
      </w:pPr>
      <w:r w:rsidRPr="00117B22">
        <w:t xml:space="preserve">  SEND CLINIC IV PACKAGE ORDERS?: YES// </w:t>
      </w:r>
      <w:r w:rsidR="00246E6E">
        <w:rPr>
          <w:b/>
        </w:rPr>
        <w:t>??</w:t>
      </w:r>
    </w:p>
    <w:p w14:paraId="1EC452CD" w14:textId="77777777" w:rsidR="00246E6E" w:rsidRPr="00117B22" w:rsidRDefault="00246E6E" w:rsidP="00246E6E">
      <w:pPr>
        <w:pStyle w:val="Dialogue"/>
      </w:pPr>
      <w:r w:rsidRPr="00117B22">
        <w:t xml:space="preserve">Choose from: </w:t>
      </w:r>
    </w:p>
    <w:p w14:paraId="6CA94AA0" w14:textId="77777777" w:rsidR="00246E6E" w:rsidRPr="00117B22" w:rsidRDefault="00246E6E" w:rsidP="00246E6E">
      <w:pPr>
        <w:pStyle w:val="Dialogue"/>
      </w:pPr>
      <w:r w:rsidRPr="00117B22">
        <w:t xml:space="preserve">       Y        YES</w:t>
      </w:r>
    </w:p>
    <w:p w14:paraId="35A0D942" w14:textId="77777777" w:rsidR="00246E6E" w:rsidRPr="00117B22" w:rsidRDefault="00246E6E" w:rsidP="00246E6E">
      <w:pPr>
        <w:pStyle w:val="Dialogue"/>
      </w:pPr>
      <w:r w:rsidRPr="00117B22">
        <w:t xml:space="preserve">       N        NO</w:t>
      </w:r>
    </w:p>
    <w:p w14:paraId="126A9AE1" w14:textId="77777777" w:rsidR="00246E6E" w:rsidRPr="00117B22" w:rsidRDefault="00246E6E" w:rsidP="006D0372">
      <w:pPr>
        <w:pStyle w:val="Dialogue"/>
      </w:pPr>
    </w:p>
    <w:p w14:paraId="1136590E" w14:textId="77777777" w:rsidR="00246E6E" w:rsidRDefault="00A52218" w:rsidP="00246E6E">
      <w:pPr>
        <w:pStyle w:val="Dialogue"/>
        <w:rPr>
          <w:b/>
        </w:rPr>
      </w:pPr>
      <w:r w:rsidRPr="00117B22">
        <w:t xml:space="preserve">  </w:t>
      </w:r>
      <w:r w:rsidR="00246E6E" w:rsidRPr="00117B22">
        <w:t xml:space="preserve">SEND CLINIC IV PACKAGE ORDERS?: YES// </w:t>
      </w:r>
      <w:r w:rsidR="00246E6E" w:rsidRPr="000564CF">
        <w:rPr>
          <w:b/>
          <w:highlight w:val="yellow"/>
        </w:rPr>
        <w:t>&lt;Enter&gt;</w:t>
      </w:r>
    </w:p>
    <w:p w14:paraId="290A88A9" w14:textId="7FB95FFE" w:rsidR="00A52218" w:rsidRPr="00117B22" w:rsidRDefault="00A52218" w:rsidP="006D0372">
      <w:pPr>
        <w:pStyle w:val="Dialogue"/>
      </w:pPr>
    </w:p>
    <w:p w14:paraId="290A88AA" w14:textId="6424B38A" w:rsidR="00F7559F" w:rsidRDefault="00F7559F" w:rsidP="006D0372">
      <w:pPr>
        <w:pStyle w:val="Dialogue"/>
      </w:pPr>
    </w:p>
    <w:p w14:paraId="290A88AB" w14:textId="77777777" w:rsidR="00802906" w:rsidRDefault="00802906" w:rsidP="001E10DE">
      <w:pPr>
        <w:pStyle w:val="BodyText6"/>
      </w:pPr>
    </w:p>
    <w:p w14:paraId="290A88AC" w14:textId="77777777" w:rsidR="00F7559F" w:rsidRPr="00802906" w:rsidRDefault="00802906" w:rsidP="006D0372">
      <w:pPr>
        <w:pStyle w:val="Heading4"/>
        <w:spacing w:line="240" w:lineRule="auto"/>
      </w:pPr>
      <w:bookmarkStart w:id="68" w:name="_Toc513038179"/>
      <w:r w:rsidRPr="00802906">
        <w:lastRenderedPageBreak/>
        <w:t>Send Surgery Messages</w:t>
      </w:r>
      <w:bookmarkEnd w:id="68"/>
    </w:p>
    <w:p w14:paraId="290A88AD" w14:textId="1F64B193" w:rsidR="00A52218" w:rsidRDefault="009220A9" w:rsidP="006D0372">
      <w:pPr>
        <w:pStyle w:val="BodyText"/>
        <w:keepNext/>
        <w:keepLines/>
        <w:spacing w:line="240" w:lineRule="auto"/>
      </w:pPr>
      <w:r>
        <w:t>At the “</w:t>
      </w:r>
      <w:r w:rsidRPr="00117B22">
        <w:t>SEND SURGERY MESSAGES?: YES//</w:t>
      </w:r>
      <w:r>
        <w:t>” prompt, e</w:t>
      </w:r>
      <w:r w:rsidR="004D47F5">
        <w:t xml:space="preserve">nter </w:t>
      </w:r>
      <w:r w:rsidR="004D47F5" w:rsidRPr="004D47F5">
        <w:rPr>
          <w:b/>
        </w:rPr>
        <w:t>YES</w:t>
      </w:r>
      <w:r w:rsidR="00A52218" w:rsidRPr="00421C51">
        <w:t xml:space="preserve"> </w:t>
      </w:r>
      <w:r>
        <w:t xml:space="preserve">to </w:t>
      </w:r>
      <w:r w:rsidR="00A52218" w:rsidRPr="00421C51">
        <w:t xml:space="preserve">send ADT messages for surgical cases scheduled in operating rooms defined within this division. This feature may </w:t>
      </w:r>
      <w:r w:rsidR="00A52218" w:rsidRPr="009220A9">
        <w:rPr>
          <w:i/>
        </w:rPr>
        <w:t>not</w:t>
      </w:r>
      <w:r w:rsidR="00A52218" w:rsidRPr="00421C51">
        <w:t xml:space="preserve"> be needed if surgical cases for this division have associated clinic appointments into which patients are being checked into.</w:t>
      </w:r>
    </w:p>
    <w:p w14:paraId="2BFB50BA" w14:textId="0CEEB47D" w:rsidR="004D47F5" w:rsidRPr="00421C51" w:rsidRDefault="004D47F5" w:rsidP="006D0372">
      <w:pPr>
        <w:pStyle w:val="Caption"/>
        <w:spacing w:line="240" w:lineRule="auto"/>
      </w:pPr>
      <w:bookmarkStart w:id="69" w:name="_Toc508172518"/>
      <w:r>
        <w:t xml:space="preserve">Figure </w:t>
      </w:r>
      <w:r w:rsidR="006F1271">
        <w:t>13</w:t>
      </w:r>
      <w:r>
        <w:t xml:space="preserve">: </w:t>
      </w:r>
      <w:r w:rsidR="00270047" w:rsidRPr="00802906">
        <w:t>Send Surgery Messages</w:t>
      </w:r>
      <w:r w:rsidR="00270047">
        <w:t xml:space="preserve"> Prompt—Sample User Entries and System Response</w:t>
      </w:r>
      <w:r w:rsidR="00636A78">
        <w:t>s</w:t>
      </w:r>
      <w:bookmarkEnd w:id="69"/>
    </w:p>
    <w:p w14:paraId="00279249" w14:textId="77777777" w:rsidR="00877345" w:rsidRPr="00117B22" w:rsidRDefault="00877345" w:rsidP="00877345">
      <w:pPr>
        <w:pStyle w:val="Dialogue"/>
      </w:pPr>
      <w:r w:rsidRPr="00117B22">
        <w:t xml:space="preserve">  SEND SURGERY MESSAGES?: YES// </w:t>
      </w:r>
      <w:r w:rsidRPr="000564CF">
        <w:rPr>
          <w:b/>
          <w:highlight w:val="yellow"/>
        </w:rPr>
        <w:t>??</w:t>
      </w:r>
    </w:p>
    <w:p w14:paraId="290A88AE" w14:textId="6F08B170" w:rsidR="00A52218" w:rsidRPr="00117B22" w:rsidRDefault="00A52218" w:rsidP="006D0372">
      <w:pPr>
        <w:pStyle w:val="Dialogue"/>
      </w:pPr>
    </w:p>
    <w:p w14:paraId="290A88AF" w14:textId="77777777" w:rsidR="00A52218" w:rsidRPr="00117B22" w:rsidRDefault="00A52218" w:rsidP="006D0372">
      <w:pPr>
        <w:pStyle w:val="Dialogue"/>
      </w:pPr>
      <w:r w:rsidRPr="00117B22">
        <w:t xml:space="preserve">     Choose from: </w:t>
      </w:r>
    </w:p>
    <w:p w14:paraId="290A88B0" w14:textId="77777777" w:rsidR="00A52218" w:rsidRPr="00117B22" w:rsidRDefault="00A52218" w:rsidP="006D0372">
      <w:pPr>
        <w:pStyle w:val="Dialogue"/>
      </w:pPr>
      <w:r w:rsidRPr="00117B22">
        <w:t xml:space="preserve">       Y        YES</w:t>
      </w:r>
    </w:p>
    <w:p w14:paraId="290A88B1" w14:textId="77777777" w:rsidR="00A52218" w:rsidRPr="00117B22" w:rsidRDefault="00A52218" w:rsidP="006D0372">
      <w:pPr>
        <w:pStyle w:val="Dialogue"/>
      </w:pPr>
      <w:r w:rsidRPr="00117B22">
        <w:t xml:space="preserve">       N        NO</w:t>
      </w:r>
    </w:p>
    <w:p w14:paraId="290A88B2" w14:textId="1B397F0A" w:rsidR="00A52218" w:rsidRPr="00117B22" w:rsidRDefault="00A52218" w:rsidP="006D0372">
      <w:pPr>
        <w:pStyle w:val="Dialogue"/>
      </w:pPr>
      <w:r w:rsidRPr="00117B22">
        <w:t xml:space="preserve">  SEND SURGERY MESSAGES?: YES// </w:t>
      </w:r>
      <w:r w:rsidR="004D47F5" w:rsidRPr="004D47F5">
        <w:rPr>
          <w:b/>
          <w:highlight w:val="yellow"/>
        </w:rPr>
        <w:t>&lt;Enter&gt;</w:t>
      </w:r>
    </w:p>
    <w:p w14:paraId="290A88B3" w14:textId="410904D8" w:rsidR="00A52218" w:rsidRDefault="00A52218" w:rsidP="006D0372">
      <w:pPr>
        <w:pStyle w:val="Dialogue"/>
      </w:pPr>
      <w:r w:rsidRPr="00117B22">
        <w:t xml:space="preserve">  </w:t>
      </w:r>
    </w:p>
    <w:p w14:paraId="290A88B4" w14:textId="77949C34" w:rsidR="00F7559F" w:rsidRDefault="00F7559F" w:rsidP="001E10DE">
      <w:pPr>
        <w:pStyle w:val="BodyText6"/>
      </w:pPr>
    </w:p>
    <w:p w14:paraId="290A88B5" w14:textId="77777777" w:rsidR="0094213C" w:rsidRPr="0094213C" w:rsidRDefault="0094213C" w:rsidP="006D0372">
      <w:pPr>
        <w:pStyle w:val="Heading4"/>
        <w:spacing w:line="240" w:lineRule="auto"/>
      </w:pPr>
      <w:bookmarkStart w:id="70" w:name="_Toc513038180"/>
      <w:r w:rsidRPr="0094213C">
        <w:t>Send Pharmacy Order Messages</w:t>
      </w:r>
      <w:bookmarkEnd w:id="70"/>
    </w:p>
    <w:p w14:paraId="290A88B6" w14:textId="5A2126F7" w:rsidR="00A52218" w:rsidRDefault="009220A9" w:rsidP="006D0372">
      <w:pPr>
        <w:pStyle w:val="BodyText"/>
        <w:keepNext/>
        <w:keepLines/>
        <w:spacing w:line="240" w:lineRule="auto"/>
      </w:pPr>
      <w:r>
        <w:t>At the “SEND ORDER MESSAGES?: YES//” prompt, e</w:t>
      </w:r>
      <w:r w:rsidR="00A52218" w:rsidRPr="00421C51">
        <w:t xml:space="preserve">nter </w:t>
      </w:r>
      <w:r w:rsidR="00A52218" w:rsidRPr="004D47F5">
        <w:rPr>
          <w:b/>
        </w:rPr>
        <w:t>YES</w:t>
      </w:r>
      <w:r w:rsidR="00A52218" w:rsidRPr="00421C51">
        <w:t xml:space="preserve"> </w:t>
      </w:r>
      <w:r>
        <w:t xml:space="preserve">to </w:t>
      </w:r>
      <w:r w:rsidR="00A52218" w:rsidRPr="00421C51">
        <w:t>allow pharmacy order messages from the</w:t>
      </w:r>
      <w:r w:rsidR="00E05088">
        <w:t xml:space="preserve"> </w:t>
      </w:r>
      <w:r w:rsidR="00A52218" w:rsidRPr="00421C51">
        <w:t>inpatient medication package (including clinic orders) to be sent for</w:t>
      </w:r>
      <w:r w:rsidR="00FE48FB">
        <w:t xml:space="preserve"> </w:t>
      </w:r>
      <w:r w:rsidR="00A52218" w:rsidRPr="00421C51">
        <w:t>wards and clinics defined in the PADE parameters for this division.</w:t>
      </w:r>
    </w:p>
    <w:p w14:paraId="290A88B7" w14:textId="3C8ED07D" w:rsidR="0021040C" w:rsidRDefault="004D47F5" w:rsidP="006D0372">
      <w:pPr>
        <w:pStyle w:val="Caption"/>
        <w:spacing w:line="240" w:lineRule="auto"/>
      </w:pPr>
      <w:bookmarkStart w:id="71" w:name="_Toc508172519"/>
      <w:r>
        <w:t xml:space="preserve">Figure </w:t>
      </w:r>
      <w:r w:rsidR="006F1271">
        <w:t>14</w:t>
      </w:r>
      <w:r>
        <w:t xml:space="preserve">: </w:t>
      </w:r>
      <w:r w:rsidR="00270047" w:rsidRPr="0094213C">
        <w:t>Send Pharmacy Order Messages</w:t>
      </w:r>
      <w:r w:rsidR="00270047">
        <w:t xml:space="preserve"> Prompt—Sample User Entries and System Response</w:t>
      </w:r>
      <w:r w:rsidR="00636A78">
        <w:t>s</w:t>
      </w:r>
      <w:bookmarkEnd w:id="71"/>
    </w:p>
    <w:p w14:paraId="3320C7F0" w14:textId="77777777" w:rsidR="00877345" w:rsidRDefault="00877345" w:rsidP="00877345">
      <w:pPr>
        <w:pStyle w:val="Dialogue"/>
      </w:pPr>
      <w:r w:rsidRPr="00117B22">
        <w:t xml:space="preserve">  SEND ORDER MESSAGES?: YES// </w:t>
      </w:r>
      <w:r w:rsidRPr="004D47F5">
        <w:rPr>
          <w:b/>
          <w:highlight w:val="yellow"/>
        </w:rPr>
        <w:t>??</w:t>
      </w:r>
    </w:p>
    <w:p w14:paraId="234EDA7F" w14:textId="2165ABBD" w:rsidR="00690020" w:rsidRDefault="00690020" w:rsidP="006D0372">
      <w:pPr>
        <w:pStyle w:val="Dialogue"/>
      </w:pPr>
    </w:p>
    <w:p w14:paraId="290A88B8" w14:textId="77777777" w:rsidR="0021040C" w:rsidRDefault="0021040C" w:rsidP="006D0372">
      <w:pPr>
        <w:pStyle w:val="Dialogue"/>
      </w:pPr>
      <w:r>
        <w:t xml:space="preserve">Choose from: </w:t>
      </w:r>
    </w:p>
    <w:p w14:paraId="290A88B9" w14:textId="77777777" w:rsidR="0021040C" w:rsidRDefault="0021040C" w:rsidP="006D0372">
      <w:pPr>
        <w:pStyle w:val="Dialogue"/>
      </w:pPr>
      <w:r>
        <w:t xml:space="preserve">       Y        YES</w:t>
      </w:r>
    </w:p>
    <w:p w14:paraId="290A88BA" w14:textId="77777777" w:rsidR="0021040C" w:rsidRDefault="0021040C" w:rsidP="006D0372">
      <w:pPr>
        <w:pStyle w:val="Dialogue"/>
      </w:pPr>
      <w:r>
        <w:t xml:space="preserve">       N        NO</w:t>
      </w:r>
    </w:p>
    <w:p w14:paraId="290A88BB" w14:textId="6559062D" w:rsidR="0021040C" w:rsidRDefault="0021040C" w:rsidP="006D0372">
      <w:pPr>
        <w:pStyle w:val="Dialogue"/>
      </w:pPr>
      <w:r>
        <w:t xml:space="preserve">  SEND ORDER MESSAGES?: YES//</w:t>
      </w:r>
      <w:r w:rsidR="00690020">
        <w:t xml:space="preserve"> </w:t>
      </w:r>
      <w:r w:rsidR="00690020" w:rsidRPr="00690020">
        <w:rPr>
          <w:b/>
          <w:highlight w:val="yellow"/>
        </w:rPr>
        <w:t>&lt;Enter&gt;</w:t>
      </w:r>
    </w:p>
    <w:p w14:paraId="290A88BC" w14:textId="40D530F5" w:rsidR="0021040C" w:rsidRDefault="0021040C" w:rsidP="006D0372">
      <w:pPr>
        <w:pStyle w:val="Dialogue"/>
        <w:rPr>
          <w:b/>
        </w:rPr>
      </w:pPr>
      <w:r>
        <w:t xml:space="preserve">  </w:t>
      </w:r>
    </w:p>
    <w:p w14:paraId="290A88BD" w14:textId="77777777" w:rsidR="00E05088" w:rsidRPr="00421C51" w:rsidRDefault="00E05088" w:rsidP="001E10DE">
      <w:pPr>
        <w:pStyle w:val="BodyText6"/>
      </w:pPr>
    </w:p>
    <w:p w14:paraId="290A88BE" w14:textId="77777777" w:rsidR="0094213C" w:rsidRPr="0094213C" w:rsidRDefault="0094213C" w:rsidP="006D0372">
      <w:pPr>
        <w:pStyle w:val="Heading4"/>
        <w:spacing w:line="240" w:lineRule="auto"/>
      </w:pPr>
      <w:bookmarkStart w:id="72" w:name="_Toc513038181"/>
      <w:r w:rsidRPr="0094213C">
        <w:t>Send Controlled Substance Orders</w:t>
      </w:r>
      <w:bookmarkEnd w:id="72"/>
    </w:p>
    <w:p w14:paraId="290A88BF" w14:textId="5345CAAF" w:rsidR="00A52218" w:rsidRDefault="00A52218" w:rsidP="006D0372">
      <w:pPr>
        <w:pStyle w:val="BodyText"/>
        <w:keepNext/>
        <w:keepLines/>
        <w:spacing w:line="240" w:lineRule="auto"/>
      </w:pPr>
      <w:r w:rsidRPr="00421C51">
        <w:t>When th</w:t>
      </w:r>
      <w:r w:rsidR="009220A9">
        <w:t>e “SEND CS ORDERS ONLY?:” prompt</w:t>
      </w:r>
      <w:r w:rsidR="00690020">
        <w:t xml:space="preserve"> is set to </w:t>
      </w:r>
      <w:r w:rsidR="00690020" w:rsidRPr="00690020">
        <w:rPr>
          <w:b/>
        </w:rPr>
        <w:t>YES</w:t>
      </w:r>
      <w:r w:rsidRPr="00421C51">
        <w:t>, and the "SEND ORDER MESSAGES?"</w:t>
      </w:r>
      <w:r w:rsidR="00FE48FB">
        <w:t xml:space="preserve"> </w:t>
      </w:r>
      <w:r w:rsidR="009220A9">
        <w:t xml:space="preserve">prompt </w:t>
      </w:r>
      <w:r w:rsidR="00690020">
        <w:t xml:space="preserve">is also set to </w:t>
      </w:r>
      <w:r w:rsidR="00690020" w:rsidRPr="00690020">
        <w:rPr>
          <w:b/>
        </w:rPr>
        <w:t>YES</w:t>
      </w:r>
      <w:r w:rsidRPr="00421C51">
        <w:t>; then only order messages for medications with</w:t>
      </w:r>
      <w:r w:rsidR="00EE30C3">
        <w:t xml:space="preserve"> </w:t>
      </w:r>
      <w:r w:rsidRPr="00421C51">
        <w:t>a dispense drug having a DEA, SPECIAL HDLG</w:t>
      </w:r>
      <w:r w:rsidR="009220A9" w:rsidRPr="00421C51">
        <w:t xml:space="preserve"> (#3)</w:t>
      </w:r>
      <w:r w:rsidRPr="00421C51">
        <w:t xml:space="preserve"> field of the DRUG</w:t>
      </w:r>
      <w:r w:rsidR="009220A9" w:rsidRPr="00421C51">
        <w:t xml:space="preserve"> (#50)</w:t>
      </w:r>
      <w:r w:rsidR="00EE30C3">
        <w:t xml:space="preserve"> </w:t>
      </w:r>
      <w:r w:rsidRPr="00421C51">
        <w:t xml:space="preserve">file containing </w:t>
      </w:r>
      <w:r w:rsidRPr="009220A9">
        <w:rPr>
          <w:b/>
        </w:rPr>
        <w:t>2</w:t>
      </w:r>
      <w:r w:rsidRPr="00421C51">
        <w:t>,</w:t>
      </w:r>
      <w:r w:rsidR="009220A9">
        <w:t xml:space="preserve"> </w:t>
      </w:r>
      <w:r w:rsidRPr="009220A9">
        <w:rPr>
          <w:b/>
        </w:rPr>
        <w:t>3</w:t>
      </w:r>
      <w:r w:rsidRPr="00421C51">
        <w:t>,</w:t>
      </w:r>
      <w:r w:rsidR="009220A9">
        <w:t xml:space="preserve"> </w:t>
      </w:r>
      <w:r w:rsidRPr="009220A9">
        <w:rPr>
          <w:b/>
        </w:rPr>
        <w:t>4</w:t>
      </w:r>
      <w:r w:rsidR="009220A9">
        <w:t>,</w:t>
      </w:r>
      <w:r w:rsidRPr="00421C51">
        <w:t xml:space="preserve"> or </w:t>
      </w:r>
      <w:r w:rsidRPr="009220A9">
        <w:rPr>
          <w:b/>
        </w:rPr>
        <w:t>5</w:t>
      </w:r>
      <w:r w:rsidRPr="00421C51">
        <w:t xml:space="preserve"> will transmit to PADE for the wards</w:t>
      </w:r>
      <w:r w:rsidR="00EE30C3">
        <w:t xml:space="preserve"> </w:t>
      </w:r>
      <w:r w:rsidRPr="00421C51">
        <w:t xml:space="preserve">and clinics defined for this division. Use </w:t>
      </w:r>
      <w:r w:rsidR="009220A9" w:rsidRPr="00421C51">
        <w:t>th</w:t>
      </w:r>
      <w:r w:rsidR="009220A9">
        <w:t>e</w:t>
      </w:r>
      <w:r w:rsidR="009220A9" w:rsidRPr="00421C51">
        <w:t xml:space="preserve"> SPECIAL HDLG (#3)</w:t>
      </w:r>
      <w:r w:rsidR="009220A9">
        <w:t xml:space="preserve"> </w:t>
      </w:r>
      <w:r w:rsidRPr="00421C51">
        <w:t>field if you only use</w:t>
      </w:r>
      <w:r w:rsidR="00EE30C3">
        <w:t xml:space="preserve"> </w:t>
      </w:r>
      <w:r w:rsidRPr="00421C51">
        <w:t>the PADE cabinets of this division to stock controlled substances.</w:t>
      </w:r>
    </w:p>
    <w:p w14:paraId="7ACA7177" w14:textId="51397B9A" w:rsidR="00690020" w:rsidRPr="00421C51" w:rsidRDefault="00690020" w:rsidP="006D0372">
      <w:pPr>
        <w:pStyle w:val="Caption"/>
        <w:spacing w:line="240" w:lineRule="auto"/>
      </w:pPr>
      <w:bookmarkStart w:id="73" w:name="_Toc508172520"/>
      <w:r>
        <w:t xml:space="preserve">Figure </w:t>
      </w:r>
      <w:r w:rsidR="00A91881">
        <w:fldChar w:fldCharType="begin"/>
      </w:r>
      <w:r w:rsidR="00A91881">
        <w:instrText xml:space="preserve"> SEQ Figure \* ARABIC </w:instrText>
      </w:r>
      <w:r w:rsidR="00A91881">
        <w:fldChar w:fldCharType="separate"/>
      </w:r>
      <w:r w:rsidR="006F1271">
        <w:rPr>
          <w:noProof/>
        </w:rPr>
        <w:t>15</w:t>
      </w:r>
      <w:r w:rsidR="00A91881">
        <w:rPr>
          <w:noProof/>
        </w:rPr>
        <w:fldChar w:fldCharType="end"/>
      </w:r>
      <w:r>
        <w:t xml:space="preserve">: </w:t>
      </w:r>
      <w:r w:rsidR="00270047" w:rsidRPr="0094213C">
        <w:t>Send Controlled Substance Orders</w:t>
      </w:r>
      <w:r w:rsidR="00270047">
        <w:t xml:space="preserve"> Prompt—Sample User Entries and System Response</w:t>
      </w:r>
      <w:r w:rsidR="00636A78">
        <w:t>s</w:t>
      </w:r>
      <w:bookmarkEnd w:id="73"/>
    </w:p>
    <w:p w14:paraId="5032C84E" w14:textId="77777777" w:rsidR="00877345" w:rsidRDefault="00877345" w:rsidP="00877345">
      <w:pPr>
        <w:pStyle w:val="Dialogue"/>
        <w:rPr>
          <w:b/>
        </w:rPr>
      </w:pPr>
      <w:r>
        <w:t xml:space="preserve">  SEND CS ORDERS ONLY?: </w:t>
      </w:r>
      <w:r w:rsidRPr="00690020">
        <w:rPr>
          <w:b/>
          <w:highlight w:val="yellow"/>
        </w:rPr>
        <w:t>??</w:t>
      </w:r>
    </w:p>
    <w:p w14:paraId="290A88C0" w14:textId="5D4488FE" w:rsidR="00A52218" w:rsidRPr="00690020" w:rsidRDefault="00A52218" w:rsidP="006D0372">
      <w:pPr>
        <w:pStyle w:val="Dialogue"/>
        <w:rPr>
          <w:rFonts w:cs="Courier New"/>
          <w:szCs w:val="20"/>
        </w:rPr>
      </w:pPr>
    </w:p>
    <w:p w14:paraId="290A88C1" w14:textId="77777777" w:rsidR="00A52218" w:rsidRPr="00690020" w:rsidRDefault="00A52218" w:rsidP="006D0372">
      <w:pPr>
        <w:pStyle w:val="Dialogue"/>
        <w:rPr>
          <w:rFonts w:cs="Courier New"/>
          <w:bCs/>
          <w:szCs w:val="20"/>
        </w:rPr>
      </w:pPr>
      <w:r w:rsidRPr="00690020">
        <w:rPr>
          <w:rFonts w:cs="Courier New"/>
          <w:bCs/>
          <w:szCs w:val="20"/>
        </w:rPr>
        <w:t xml:space="preserve">     Choose from: </w:t>
      </w:r>
    </w:p>
    <w:p w14:paraId="290A88C2" w14:textId="77777777" w:rsidR="00A52218" w:rsidRPr="00690020" w:rsidRDefault="00A52218" w:rsidP="006D0372">
      <w:pPr>
        <w:pStyle w:val="Dialogue"/>
        <w:rPr>
          <w:rFonts w:cs="Courier New"/>
          <w:bCs/>
          <w:szCs w:val="20"/>
        </w:rPr>
      </w:pPr>
      <w:r w:rsidRPr="00690020">
        <w:rPr>
          <w:rFonts w:cs="Courier New"/>
          <w:bCs/>
          <w:szCs w:val="20"/>
        </w:rPr>
        <w:t xml:space="preserve">       Y        YES</w:t>
      </w:r>
    </w:p>
    <w:p w14:paraId="290A88C3" w14:textId="77777777" w:rsidR="00A52218" w:rsidRPr="00690020" w:rsidRDefault="00A52218" w:rsidP="006D0372">
      <w:pPr>
        <w:pStyle w:val="Dialogue"/>
        <w:rPr>
          <w:rFonts w:cs="Courier New"/>
          <w:bCs/>
          <w:szCs w:val="20"/>
        </w:rPr>
      </w:pPr>
      <w:r w:rsidRPr="00690020">
        <w:rPr>
          <w:rFonts w:cs="Courier New"/>
          <w:bCs/>
          <w:szCs w:val="20"/>
        </w:rPr>
        <w:t xml:space="preserve">       N        NO</w:t>
      </w:r>
    </w:p>
    <w:p w14:paraId="290A88C4" w14:textId="117332B5" w:rsidR="00A52218" w:rsidRPr="00690020" w:rsidRDefault="00A52218" w:rsidP="006D0372">
      <w:pPr>
        <w:pStyle w:val="Dialogue"/>
        <w:rPr>
          <w:rFonts w:cs="Courier New"/>
          <w:bCs/>
          <w:szCs w:val="20"/>
        </w:rPr>
      </w:pPr>
      <w:r w:rsidRPr="00690020">
        <w:rPr>
          <w:rFonts w:cs="Courier New"/>
          <w:bCs/>
          <w:szCs w:val="20"/>
        </w:rPr>
        <w:t xml:space="preserve">  SEND CS ORDERS ONLY?: </w:t>
      </w:r>
      <w:r w:rsidR="000E755F" w:rsidRPr="000E755F">
        <w:rPr>
          <w:rFonts w:cs="Courier New"/>
          <w:b/>
          <w:bCs/>
          <w:szCs w:val="20"/>
          <w:highlight w:val="yellow"/>
        </w:rPr>
        <w:t>YES</w:t>
      </w:r>
    </w:p>
    <w:p w14:paraId="290A88C5" w14:textId="74DC92A6" w:rsidR="0021040C" w:rsidRPr="00690020" w:rsidRDefault="0021040C" w:rsidP="006D0372">
      <w:pPr>
        <w:pStyle w:val="Dialogue"/>
        <w:rPr>
          <w:rFonts w:cs="Courier New"/>
          <w:bCs/>
          <w:color w:val="auto"/>
          <w:szCs w:val="20"/>
        </w:rPr>
      </w:pPr>
      <w:r w:rsidRPr="00690020">
        <w:rPr>
          <w:rFonts w:cs="Courier New"/>
          <w:bCs/>
          <w:color w:val="auto"/>
          <w:szCs w:val="20"/>
        </w:rPr>
        <w:t xml:space="preserve">  </w:t>
      </w:r>
    </w:p>
    <w:p w14:paraId="5996AF1D" w14:textId="77777777" w:rsidR="00690020" w:rsidRPr="00690020" w:rsidRDefault="00690020" w:rsidP="006D0372">
      <w:pPr>
        <w:pStyle w:val="Dialogue"/>
        <w:rPr>
          <w:rFonts w:cs="Courier New"/>
          <w:bCs/>
          <w:color w:val="auto"/>
          <w:szCs w:val="20"/>
        </w:rPr>
      </w:pPr>
    </w:p>
    <w:p w14:paraId="04C8CE72" w14:textId="77777777" w:rsidR="00690020" w:rsidRDefault="00690020" w:rsidP="001E10DE">
      <w:pPr>
        <w:pStyle w:val="BodyText6"/>
      </w:pPr>
    </w:p>
    <w:p w14:paraId="290A88C6" w14:textId="77777777" w:rsidR="0094213C" w:rsidRPr="0094213C" w:rsidRDefault="0094213C" w:rsidP="006D0372">
      <w:pPr>
        <w:pStyle w:val="Heading4"/>
        <w:spacing w:line="240" w:lineRule="auto"/>
      </w:pPr>
      <w:bookmarkStart w:id="74" w:name="_Toc513038182"/>
      <w:r w:rsidRPr="0094213C">
        <w:lastRenderedPageBreak/>
        <w:t>Send all Clinic Medication Orders to PADE</w:t>
      </w:r>
      <w:bookmarkEnd w:id="74"/>
    </w:p>
    <w:p w14:paraId="290A88C7" w14:textId="14EF41E5" w:rsidR="00A52218" w:rsidRPr="00421C51" w:rsidRDefault="009220A9" w:rsidP="006D0372">
      <w:pPr>
        <w:pStyle w:val="BodyText"/>
        <w:spacing w:line="240" w:lineRule="auto"/>
      </w:pPr>
      <w:r>
        <w:t>At the “</w:t>
      </w:r>
      <w:r w:rsidRPr="00690020">
        <w:rPr>
          <w:rFonts w:cs="Courier New"/>
          <w:bCs/>
          <w:color w:val="auto"/>
          <w:szCs w:val="20"/>
        </w:rPr>
        <w:t>SEND MESSAGES FOR ALL CLINICS?: NO//</w:t>
      </w:r>
      <w:r>
        <w:t>” prompt, e</w:t>
      </w:r>
      <w:r w:rsidR="00690020">
        <w:t xml:space="preserve">nter </w:t>
      </w:r>
      <w:r w:rsidR="00690020" w:rsidRPr="00690020">
        <w:rPr>
          <w:b/>
        </w:rPr>
        <w:t>YES</w:t>
      </w:r>
      <w:r w:rsidR="00A52218" w:rsidRPr="00421C51">
        <w:t xml:space="preserve"> if </w:t>
      </w:r>
      <w:r w:rsidR="00A52218" w:rsidRPr="009220A9">
        <w:rPr>
          <w:i/>
        </w:rPr>
        <w:t>all</w:t>
      </w:r>
      <w:r w:rsidR="00A52218" w:rsidRPr="00421C51">
        <w:t xml:space="preserve"> clinic medication order messages will be sent to PADE. This also includes SIU messages generated by clinic appointment activity/triggers.</w:t>
      </w:r>
    </w:p>
    <w:p w14:paraId="290A88CB" w14:textId="6B712732" w:rsidR="00A52218" w:rsidRDefault="009220A9" w:rsidP="006D0372">
      <w:pPr>
        <w:pStyle w:val="BodyText"/>
        <w:spacing w:line="240" w:lineRule="auto"/>
      </w:pPr>
      <w:r>
        <w:t xml:space="preserve">When set to </w:t>
      </w:r>
      <w:r w:rsidRPr="009220A9">
        <w:rPr>
          <w:b/>
        </w:rPr>
        <w:t>YES</w:t>
      </w:r>
      <w:r w:rsidR="00A52218" w:rsidRPr="00421C51">
        <w:t xml:space="preserve">, </w:t>
      </w:r>
      <w:r w:rsidR="00A52218" w:rsidRPr="009220A9">
        <w:rPr>
          <w:i/>
        </w:rPr>
        <w:t>all</w:t>
      </w:r>
      <w:r w:rsidR="00A52218" w:rsidRPr="00421C51">
        <w:t xml:space="preserve"> clinic messages (orders and SIU)</w:t>
      </w:r>
      <w:r w:rsidR="00EE30C3">
        <w:t xml:space="preserve"> </w:t>
      </w:r>
      <w:r w:rsidR="00A52218" w:rsidRPr="00421C51">
        <w:t xml:space="preserve">will be sent to PADE for </w:t>
      </w:r>
      <w:r w:rsidR="00A52218" w:rsidRPr="009220A9">
        <w:rPr>
          <w:i/>
        </w:rPr>
        <w:t>all</w:t>
      </w:r>
      <w:r w:rsidR="00A52218" w:rsidRPr="00421C51">
        <w:t xml:space="preserve"> clinics in that division using the </w:t>
      </w:r>
      <w:r w:rsidRPr="009220A9">
        <w:rPr>
          <w:i/>
        </w:rPr>
        <w:t>full</w:t>
      </w:r>
      <w:r>
        <w:t xml:space="preserve"> </w:t>
      </w:r>
      <w:r w:rsidR="00EE30C3">
        <w:t>c</w:t>
      </w:r>
      <w:r w:rsidR="00A52218" w:rsidRPr="00421C51">
        <w:t xml:space="preserve">linic name instead of a DEFAULT CLINIC ORDER SEND AREA. This </w:t>
      </w:r>
      <w:r>
        <w:t>can</w:t>
      </w:r>
      <w:r w:rsidRPr="00421C51">
        <w:t xml:space="preserve"> </w:t>
      </w:r>
      <w:r w:rsidR="00A52218" w:rsidRPr="00421C51">
        <w:t>create</w:t>
      </w:r>
      <w:r w:rsidR="00EE30C3">
        <w:t xml:space="preserve"> </w:t>
      </w:r>
      <w:r w:rsidR="00A52218" w:rsidRPr="00421C51">
        <w:t>a distinct location on the vendor side for each unique clinic name</w:t>
      </w:r>
      <w:r w:rsidR="00EE30C3">
        <w:t xml:space="preserve"> </w:t>
      </w:r>
      <w:r w:rsidR="00A52218" w:rsidRPr="00421C51">
        <w:t>passed.</w:t>
      </w:r>
    </w:p>
    <w:p w14:paraId="4C996EEE" w14:textId="2BE9F2FA" w:rsidR="009220A9" w:rsidRPr="009220A9" w:rsidRDefault="009220A9" w:rsidP="009220A9">
      <w:pPr>
        <w:pStyle w:val="Caution"/>
      </w:pPr>
      <w:r w:rsidRPr="009220A9">
        <w:rPr>
          <w:noProof/>
          <w:lang w:eastAsia="en-US"/>
        </w:rPr>
        <w:drawing>
          <wp:inline distT="0" distB="0" distL="0" distR="0" wp14:anchorId="35418F6E" wp14:editId="2F28492D">
            <wp:extent cx="409575" cy="409575"/>
            <wp:effectExtent l="0" t="0" r="9525" b="9525"/>
            <wp:docPr id="3"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9220A9">
        <w:tab/>
        <w:t xml:space="preserve">CAUTION: Take caution when choosing to send </w:t>
      </w:r>
      <w:r w:rsidRPr="009220A9">
        <w:rPr>
          <w:i/>
        </w:rPr>
        <w:t>all</w:t>
      </w:r>
      <w:r w:rsidRPr="009220A9">
        <w:t xml:space="preserve"> clinic messages (orders and ADT) from a particular division due to the potentially large volume of messages sent. This is particularly true if you answer YES to this field and leave the DEFAULT CLINIC ORDER SEND AREA field NULL/Blank.</w:t>
      </w:r>
      <w:r w:rsidRPr="009220A9">
        <w:br/>
      </w:r>
      <w:r w:rsidRPr="009220A9">
        <w:br/>
        <w:t>Be sure to work with the vendor to ensure their capabilities prior to setting this field to YES.</w:t>
      </w:r>
    </w:p>
    <w:p w14:paraId="7B858703" w14:textId="77777777" w:rsidR="009220A9" w:rsidRDefault="009220A9" w:rsidP="006D0372">
      <w:pPr>
        <w:pStyle w:val="BodyText"/>
        <w:spacing w:line="240" w:lineRule="auto"/>
      </w:pPr>
    </w:p>
    <w:p w14:paraId="1AD52BD3" w14:textId="4DE12446" w:rsidR="00690020" w:rsidRPr="00421C51" w:rsidRDefault="00690020" w:rsidP="006D0372">
      <w:pPr>
        <w:pStyle w:val="Caption"/>
        <w:spacing w:line="240" w:lineRule="auto"/>
      </w:pPr>
      <w:bookmarkStart w:id="75" w:name="_Toc508172521"/>
      <w:r>
        <w:t xml:space="preserve">Figure </w:t>
      </w:r>
      <w:r w:rsidR="006F1271">
        <w:t>16</w:t>
      </w:r>
      <w:r>
        <w:t xml:space="preserve">: </w:t>
      </w:r>
      <w:r w:rsidR="00270047" w:rsidRPr="0094213C">
        <w:t>Send all Clinic Medication Orders to PADE</w:t>
      </w:r>
      <w:r w:rsidR="00270047">
        <w:t xml:space="preserve"> Prompt—Sample User Entries and System Response</w:t>
      </w:r>
      <w:r w:rsidR="00636A78">
        <w:t>s</w:t>
      </w:r>
      <w:bookmarkEnd w:id="75"/>
    </w:p>
    <w:p w14:paraId="433E6C36" w14:textId="77777777" w:rsidR="00877345" w:rsidRPr="00690020" w:rsidRDefault="00877345" w:rsidP="00877345">
      <w:pPr>
        <w:pStyle w:val="Dialogue"/>
        <w:rPr>
          <w:rFonts w:cs="Courier New"/>
          <w:bCs/>
          <w:color w:val="auto"/>
          <w:szCs w:val="20"/>
        </w:rPr>
      </w:pPr>
      <w:r w:rsidRPr="00690020">
        <w:rPr>
          <w:rFonts w:cs="Courier New"/>
          <w:bCs/>
          <w:color w:val="auto"/>
          <w:szCs w:val="20"/>
        </w:rPr>
        <w:t xml:space="preserve">  SEND MESSAGES FOR ALL CLINICS?: NO// </w:t>
      </w:r>
      <w:r w:rsidRPr="00690020">
        <w:rPr>
          <w:rFonts w:cs="Courier New"/>
          <w:b/>
          <w:bCs/>
          <w:color w:val="auto"/>
          <w:szCs w:val="20"/>
          <w:highlight w:val="yellow"/>
        </w:rPr>
        <w:t>??</w:t>
      </w:r>
    </w:p>
    <w:p w14:paraId="290A88CC" w14:textId="29485DA7" w:rsidR="00A52218" w:rsidRPr="00117B22" w:rsidRDefault="00A52218" w:rsidP="006D0372">
      <w:pPr>
        <w:pStyle w:val="Dialogue"/>
      </w:pPr>
    </w:p>
    <w:p w14:paraId="290A88CD" w14:textId="77777777" w:rsidR="00A52218" w:rsidRPr="00117B22" w:rsidRDefault="00A52218" w:rsidP="006D0372">
      <w:pPr>
        <w:pStyle w:val="Dialogue"/>
      </w:pPr>
      <w:r w:rsidRPr="00117B22">
        <w:t xml:space="preserve">     Choose from: </w:t>
      </w:r>
    </w:p>
    <w:p w14:paraId="290A88CE" w14:textId="77777777" w:rsidR="00A52218" w:rsidRPr="00117B22" w:rsidRDefault="00A52218" w:rsidP="006D0372">
      <w:pPr>
        <w:pStyle w:val="Dialogue"/>
      </w:pPr>
      <w:r w:rsidRPr="00117B22">
        <w:t xml:space="preserve">       Y        YES</w:t>
      </w:r>
    </w:p>
    <w:p w14:paraId="290A88CF" w14:textId="77777777" w:rsidR="00A52218" w:rsidRPr="00117B22" w:rsidRDefault="00A52218" w:rsidP="006D0372">
      <w:pPr>
        <w:pStyle w:val="Dialogue"/>
      </w:pPr>
      <w:r w:rsidRPr="00117B22">
        <w:t xml:space="preserve">       N        NO</w:t>
      </w:r>
    </w:p>
    <w:p w14:paraId="290A88D0" w14:textId="0D31D3C4" w:rsidR="00A52218" w:rsidRPr="00117B22" w:rsidRDefault="00A52218" w:rsidP="006D0372">
      <w:pPr>
        <w:pStyle w:val="Dialogue"/>
      </w:pPr>
      <w:r w:rsidRPr="00117B22">
        <w:t xml:space="preserve">  SEND MESSAGES FOR ALL CLINICS?: NO// </w:t>
      </w:r>
      <w:r w:rsidR="00690020" w:rsidRPr="00690020">
        <w:rPr>
          <w:b/>
          <w:highlight w:val="yellow"/>
        </w:rPr>
        <w:t>&lt;Enter&gt;</w:t>
      </w:r>
    </w:p>
    <w:p w14:paraId="290A88D1" w14:textId="777A33EB" w:rsidR="00A52218" w:rsidRPr="00117B22" w:rsidRDefault="00A52218" w:rsidP="006D0372">
      <w:pPr>
        <w:pStyle w:val="Dialogue"/>
      </w:pPr>
      <w:r w:rsidRPr="00117B22">
        <w:t xml:space="preserve">  </w:t>
      </w:r>
    </w:p>
    <w:p w14:paraId="290A88D2" w14:textId="77777777" w:rsidR="00A52218" w:rsidRDefault="00A52218" w:rsidP="006D0372">
      <w:pPr>
        <w:pStyle w:val="Dialogue"/>
      </w:pPr>
      <w:r w:rsidRPr="00117B22">
        <w:t xml:space="preserve">       </w:t>
      </w:r>
    </w:p>
    <w:p w14:paraId="62BFBB90" w14:textId="77777777" w:rsidR="00690020" w:rsidRPr="00117B22" w:rsidRDefault="00690020" w:rsidP="001E10DE">
      <w:pPr>
        <w:pStyle w:val="BodyText6"/>
      </w:pPr>
    </w:p>
    <w:p w14:paraId="290A88D3" w14:textId="77777777" w:rsidR="0094213C" w:rsidRPr="0094213C" w:rsidRDefault="0021040C" w:rsidP="006D0372">
      <w:pPr>
        <w:pStyle w:val="Heading4"/>
        <w:spacing w:line="240" w:lineRule="auto"/>
      </w:pPr>
      <w:bookmarkStart w:id="76" w:name="_Toc513038183"/>
      <w:r>
        <w:t>Select</w:t>
      </w:r>
      <w:r w:rsidR="00791375">
        <w:t xml:space="preserve"> VISTA Clinic Group</w:t>
      </w:r>
      <w:bookmarkEnd w:id="76"/>
    </w:p>
    <w:p w14:paraId="290A88D5" w14:textId="6643F558" w:rsidR="00382F07" w:rsidRDefault="00A52218" w:rsidP="006D0372">
      <w:pPr>
        <w:pStyle w:val="BodyText"/>
        <w:spacing w:line="240" w:lineRule="auto"/>
      </w:pPr>
      <w:r w:rsidRPr="00421C51">
        <w:t xml:space="preserve">You </w:t>
      </w:r>
      <w:r w:rsidR="009220A9">
        <w:t>can</w:t>
      </w:r>
      <w:r w:rsidR="009220A9" w:rsidRPr="00421C51">
        <w:t xml:space="preserve"> </w:t>
      </w:r>
      <w:r w:rsidRPr="00421C51">
        <w:t xml:space="preserve">associate groups of clinics by their membership in </w:t>
      </w:r>
      <w:r w:rsidR="001B5231">
        <w:t>the</w:t>
      </w:r>
      <w:r w:rsidRPr="00421C51">
        <w:t xml:space="preserve"> CLI</w:t>
      </w:r>
      <w:r w:rsidR="00690020">
        <w:t>NIC GROUP</w:t>
      </w:r>
      <w:r w:rsidR="009220A9">
        <w:t xml:space="preserve"> </w:t>
      </w:r>
      <w:r w:rsidR="001B5231">
        <w:t>file (#57.8).</w:t>
      </w:r>
      <w:r w:rsidRPr="00421C51">
        <w:t>). It is important to understand</w:t>
      </w:r>
      <w:r w:rsidR="00FE48FB">
        <w:t xml:space="preserve"> </w:t>
      </w:r>
      <w:r w:rsidRPr="00421C51">
        <w:t xml:space="preserve">that this feature should only be used for </w:t>
      </w:r>
      <w:r w:rsidR="00701496" w:rsidRPr="00421C51">
        <w:t>sites that do</w:t>
      </w:r>
      <w:r w:rsidRPr="00421C51">
        <w:t xml:space="preserve"> </w:t>
      </w:r>
      <w:r w:rsidR="009220A9" w:rsidRPr="009220A9">
        <w:rPr>
          <w:i/>
        </w:rPr>
        <w:t>not</w:t>
      </w:r>
      <w:r w:rsidR="009220A9" w:rsidRPr="00421C51">
        <w:t xml:space="preserve"> </w:t>
      </w:r>
      <w:r w:rsidRPr="00421C51">
        <w:t>allow one clinic to be in more than o</w:t>
      </w:r>
      <w:r w:rsidR="00690020">
        <w:t xml:space="preserve">ne </w:t>
      </w:r>
      <w:r w:rsidR="009220A9">
        <w:t>CLINIC GROUP</w:t>
      </w:r>
      <w:r w:rsidR="00690020">
        <w:t>.</w:t>
      </w:r>
    </w:p>
    <w:p w14:paraId="290A88D6" w14:textId="49E71642" w:rsidR="00A52218" w:rsidRPr="00421C51" w:rsidRDefault="00A52218" w:rsidP="006D0372">
      <w:pPr>
        <w:pStyle w:val="BodyText"/>
        <w:spacing w:line="240" w:lineRule="auto"/>
      </w:pPr>
      <w:r w:rsidRPr="00421C51">
        <w:t xml:space="preserve">In the event that a clinic is defined in </w:t>
      </w:r>
      <w:r w:rsidR="009220A9" w:rsidRPr="009220A9">
        <w:rPr>
          <w:i/>
        </w:rPr>
        <w:t>two</w:t>
      </w:r>
      <w:r w:rsidR="009220A9" w:rsidRPr="00421C51">
        <w:t xml:space="preserve"> </w:t>
      </w:r>
      <w:r w:rsidRPr="00421C51">
        <w:t>clinic groups associated with this file</w:t>
      </w:r>
      <w:r w:rsidR="001B5231">
        <w:t>,</w:t>
      </w:r>
      <w:r w:rsidRPr="00421C51">
        <w:t xml:space="preserve"> the message will be sent to the VISTA CLINIC GROUP SEND AREA associated with the first entered </w:t>
      </w:r>
      <w:r w:rsidR="009220A9">
        <w:t>CLINIC</w:t>
      </w:r>
      <w:r w:rsidRPr="00421C51">
        <w:t xml:space="preserve"> in </w:t>
      </w:r>
      <w:r w:rsidR="001B5231">
        <w:t xml:space="preserve">the CLINIC GROUP </w:t>
      </w:r>
      <w:r w:rsidR="009220A9">
        <w:t xml:space="preserve">File </w:t>
      </w:r>
      <w:r w:rsidR="001B5231">
        <w:t>(</w:t>
      </w:r>
      <w:r w:rsidR="009220A9">
        <w:t>#57.8</w:t>
      </w:r>
      <w:r w:rsidR="001B5231">
        <w:t>)</w:t>
      </w:r>
      <w:r w:rsidRPr="00421C51">
        <w:t>. If this is unacceptable, then that clinic should be defined individually.</w:t>
      </w:r>
    </w:p>
    <w:p w14:paraId="290A88D7" w14:textId="2547AB8C" w:rsidR="00A52218" w:rsidRPr="006B1EAB" w:rsidRDefault="000E755F" w:rsidP="006D0372">
      <w:pPr>
        <w:pStyle w:val="Caption"/>
        <w:spacing w:line="240" w:lineRule="auto"/>
      </w:pPr>
      <w:bookmarkStart w:id="77" w:name="_Toc508172522"/>
      <w:r>
        <w:lastRenderedPageBreak/>
        <w:t xml:space="preserve">Figure </w:t>
      </w:r>
      <w:r w:rsidR="00A91881">
        <w:fldChar w:fldCharType="begin"/>
      </w:r>
      <w:r w:rsidR="00A91881">
        <w:instrText xml:space="preserve"> SEQ Figure \* ARABIC </w:instrText>
      </w:r>
      <w:r w:rsidR="00A91881">
        <w:fldChar w:fldCharType="separate"/>
      </w:r>
      <w:r w:rsidR="006F1271">
        <w:rPr>
          <w:noProof/>
        </w:rPr>
        <w:t>17</w:t>
      </w:r>
      <w:r w:rsidR="00A91881">
        <w:rPr>
          <w:noProof/>
        </w:rPr>
        <w:fldChar w:fldCharType="end"/>
      </w:r>
      <w:r>
        <w:t xml:space="preserve">: </w:t>
      </w:r>
      <w:r w:rsidR="00270047">
        <w:t>Select VISTA Clinic Group Prompt—Sample User Entries and System Response</w:t>
      </w:r>
      <w:r w:rsidR="00636A78">
        <w:t>s</w:t>
      </w:r>
      <w:bookmarkEnd w:id="77"/>
    </w:p>
    <w:p w14:paraId="290A88D8" w14:textId="7C5B6170" w:rsidR="00A52218" w:rsidRPr="00117B22" w:rsidRDefault="00A52218" w:rsidP="006D0372">
      <w:pPr>
        <w:pStyle w:val="Dialogue"/>
      </w:pPr>
      <w:r w:rsidRPr="00117B22">
        <w:t xml:space="preserve">  Select VISTA CLINIC GROUP: </w:t>
      </w:r>
      <w:r>
        <w:t>MIKE’S CLINIC GROUP</w:t>
      </w:r>
      <w:r w:rsidRPr="00117B22">
        <w:t xml:space="preserve">// </w:t>
      </w:r>
      <w:r w:rsidR="006B1EAB" w:rsidRPr="006B1EAB">
        <w:rPr>
          <w:b/>
          <w:highlight w:val="yellow"/>
        </w:rPr>
        <w:t>&lt;Enter&gt;</w:t>
      </w:r>
    </w:p>
    <w:p w14:paraId="290A88D9" w14:textId="212675C8" w:rsidR="00A52218" w:rsidRPr="00117B22" w:rsidRDefault="00A52218" w:rsidP="006D0372">
      <w:pPr>
        <w:pStyle w:val="Dialogue"/>
      </w:pPr>
      <w:r w:rsidRPr="00117B22">
        <w:t xml:space="preserve">    VISTA CLINIC GROUP: </w:t>
      </w:r>
      <w:r>
        <w:t>MIKE’S CLINIC GROUP</w:t>
      </w:r>
      <w:r w:rsidRPr="00117B22">
        <w:t xml:space="preserve">// </w:t>
      </w:r>
      <w:r w:rsidR="006B1EAB" w:rsidRPr="006B1EAB">
        <w:rPr>
          <w:b/>
          <w:highlight w:val="yellow"/>
        </w:rPr>
        <w:t>&lt;Enter&gt;</w:t>
      </w:r>
    </w:p>
    <w:p w14:paraId="290A88DA" w14:textId="77777777" w:rsidR="00A52218" w:rsidRPr="00117B22" w:rsidRDefault="00A52218" w:rsidP="006D0372">
      <w:pPr>
        <w:pStyle w:val="Dialogue"/>
      </w:pPr>
      <w:r w:rsidRPr="00117B22">
        <w:t xml:space="preserve">    VISTA CLINIC GROUP SEND AREA: </w:t>
      </w:r>
      <w:r>
        <w:t>MIKE’S CLINIC GROUP</w:t>
      </w:r>
      <w:r w:rsidRPr="00117B22">
        <w:t xml:space="preserve"> </w:t>
      </w:r>
      <w:r>
        <w:t>SA</w:t>
      </w:r>
      <w:r w:rsidRPr="00117B22">
        <w:t xml:space="preserve">// </w:t>
      </w:r>
      <w:r w:rsidRPr="006B1EAB">
        <w:rPr>
          <w:b/>
          <w:highlight w:val="yellow"/>
        </w:rPr>
        <w:t>??</w:t>
      </w:r>
    </w:p>
    <w:p w14:paraId="290A88DB" w14:textId="77777777" w:rsidR="00535E39" w:rsidRDefault="00A52218" w:rsidP="006D0372">
      <w:pPr>
        <w:pStyle w:val="Dialogue"/>
      </w:pPr>
      <w:r w:rsidRPr="00117B22">
        <w:t xml:space="preserve">        </w:t>
      </w:r>
    </w:p>
    <w:p w14:paraId="290A88DC" w14:textId="77777777" w:rsidR="00A52218" w:rsidRPr="00535E39" w:rsidRDefault="00A52218" w:rsidP="006D0372">
      <w:pPr>
        <w:pStyle w:val="Dialogue"/>
      </w:pPr>
      <w:r w:rsidRPr="00535E39">
        <w:t>This is the PADE cabinet location that will be used for this clinic group when sending messages.</w:t>
      </w:r>
    </w:p>
    <w:p w14:paraId="290A88DD" w14:textId="77777777" w:rsidR="00A52218" w:rsidRPr="00117B22" w:rsidRDefault="00A52218" w:rsidP="006D0372">
      <w:pPr>
        <w:pStyle w:val="Dialogue"/>
      </w:pPr>
      <w:r w:rsidRPr="00117B22">
        <w:t xml:space="preserve">   </w:t>
      </w:r>
    </w:p>
    <w:p w14:paraId="290A88DE" w14:textId="77777777" w:rsidR="00A52218" w:rsidRPr="00117B22" w:rsidRDefault="00A52218" w:rsidP="006D0372">
      <w:pPr>
        <w:pStyle w:val="Dialogue"/>
      </w:pPr>
      <w:r w:rsidRPr="00117B22">
        <w:t xml:space="preserve">    </w:t>
      </w:r>
    </w:p>
    <w:p w14:paraId="290A88DF" w14:textId="77777777" w:rsidR="00A52218" w:rsidRDefault="00A52218" w:rsidP="006D0372">
      <w:pPr>
        <w:pStyle w:val="Dialogue"/>
      </w:pPr>
      <w:r w:rsidRPr="00117B22">
        <w:t xml:space="preserve">   Choose from:</w:t>
      </w:r>
    </w:p>
    <w:p w14:paraId="290A88E0" w14:textId="77777777" w:rsidR="00A52218" w:rsidRPr="00117B22" w:rsidRDefault="00A52218" w:rsidP="006D0372">
      <w:pPr>
        <w:pStyle w:val="Dialogue"/>
      </w:pPr>
      <w:r>
        <w:t xml:space="preserve">   AL-SARRTP</w:t>
      </w:r>
    </w:p>
    <w:p w14:paraId="290A88E1" w14:textId="3146C67D" w:rsidR="00A52218" w:rsidRPr="00117B22" w:rsidRDefault="00A52218" w:rsidP="006D0372">
      <w:pPr>
        <w:pStyle w:val="Dialogue"/>
      </w:pPr>
      <w:r w:rsidRPr="00117B22">
        <w:t xml:space="preserve">   EMERGENCY ROOM 1</w:t>
      </w:r>
    </w:p>
    <w:p w14:paraId="290A88E2" w14:textId="77777777" w:rsidR="00A52218" w:rsidRDefault="00A52218" w:rsidP="006D0372">
      <w:pPr>
        <w:pStyle w:val="Dialogue"/>
      </w:pPr>
      <w:r w:rsidRPr="00117B22">
        <w:t xml:space="preserve">   EMERGENCY ROOM 2</w:t>
      </w:r>
    </w:p>
    <w:p w14:paraId="290A88E3" w14:textId="60040282" w:rsidR="00A52218" w:rsidRPr="00117B22" w:rsidRDefault="00A52218" w:rsidP="006D0372">
      <w:pPr>
        <w:pStyle w:val="Dialogue"/>
      </w:pPr>
      <w:r>
        <w:t xml:space="preserve">   MIKE’S CLINIC GROUP</w:t>
      </w:r>
      <w:r w:rsidRPr="00117B22">
        <w:t xml:space="preserve"> </w:t>
      </w:r>
      <w:r>
        <w:t>SA</w:t>
      </w:r>
    </w:p>
    <w:p w14:paraId="290A88E4" w14:textId="1DFFA3EE" w:rsidR="00A52218" w:rsidRPr="00117B22" w:rsidRDefault="00A52218" w:rsidP="006D0372">
      <w:pPr>
        <w:pStyle w:val="Dialogue"/>
      </w:pPr>
      <w:r w:rsidRPr="00117B22">
        <w:t xml:space="preserve">   NICU FLOOR 7</w:t>
      </w:r>
    </w:p>
    <w:p w14:paraId="290A88E5" w14:textId="77777777" w:rsidR="00A52218" w:rsidRPr="00117B22" w:rsidRDefault="00A52218" w:rsidP="006D0372">
      <w:pPr>
        <w:pStyle w:val="Dialogue"/>
      </w:pPr>
      <w:r w:rsidRPr="00117B22">
        <w:t xml:space="preserve">   OP CLINIC   </w:t>
      </w:r>
    </w:p>
    <w:p w14:paraId="290A88E6" w14:textId="2D80012E" w:rsidR="00A52218" w:rsidRPr="00117B22" w:rsidRDefault="00A52218" w:rsidP="006D0372">
      <w:pPr>
        <w:pStyle w:val="Dialogue"/>
      </w:pPr>
      <w:r w:rsidRPr="00117B22">
        <w:t xml:space="preserve">   SURGERY FLOOR 2</w:t>
      </w:r>
    </w:p>
    <w:p w14:paraId="290A88E7" w14:textId="77777777" w:rsidR="00A52218" w:rsidRPr="00117B22" w:rsidRDefault="00A52218" w:rsidP="006D0372">
      <w:pPr>
        <w:pStyle w:val="Dialogue"/>
      </w:pPr>
      <w:r w:rsidRPr="00117B22">
        <w:t xml:space="preserve">    </w:t>
      </w:r>
    </w:p>
    <w:p w14:paraId="290A88E8" w14:textId="22BA12EF" w:rsidR="00A52218" w:rsidRPr="00117B22" w:rsidRDefault="00A52218" w:rsidP="006D0372">
      <w:pPr>
        <w:pStyle w:val="Dialogue"/>
      </w:pPr>
      <w:r w:rsidRPr="00117B22">
        <w:t xml:space="preserve">    VISTA CLINIC GROUP SEND AREA: </w:t>
      </w:r>
      <w:r>
        <w:t>MIKE’S CLINIC GROUP</w:t>
      </w:r>
      <w:r w:rsidRPr="00117B22">
        <w:t xml:space="preserve"> </w:t>
      </w:r>
      <w:r>
        <w:t>SA</w:t>
      </w:r>
      <w:r w:rsidRPr="00117B22">
        <w:t xml:space="preserve">// </w:t>
      </w:r>
      <w:r w:rsidR="006B1EAB" w:rsidRPr="006B1EAB">
        <w:rPr>
          <w:b/>
          <w:highlight w:val="yellow"/>
        </w:rPr>
        <w:t>&lt;Enter&gt;</w:t>
      </w:r>
    </w:p>
    <w:p w14:paraId="290A88E9" w14:textId="032CA7D0" w:rsidR="00A52218" w:rsidRDefault="00A52218" w:rsidP="006D0372">
      <w:pPr>
        <w:pStyle w:val="Dialogue"/>
      </w:pPr>
      <w:r w:rsidRPr="00117B22">
        <w:t xml:space="preserve">    INCLUDE CLINICS IN BG JOB: YES// </w:t>
      </w:r>
      <w:r w:rsidRPr="006B1EAB">
        <w:rPr>
          <w:b/>
          <w:highlight w:val="yellow"/>
        </w:rPr>
        <w:t>??</w:t>
      </w:r>
    </w:p>
    <w:p w14:paraId="290A88EC" w14:textId="146FE9A3" w:rsidR="0021040C" w:rsidRDefault="0021040C" w:rsidP="006D0372">
      <w:pPr>
        <w:pStyle w:val="Dialogue"/>
      </w:pPr>
    </w:p>
    <w:p w14:paraId="290A88ED" w14:textId="77777777" w:rsidR="0021040C" w:rsidRDefault="0021040C" w:rsidP="006D0372">
      <w:pPr>
        <w:pStyle w:val="Dialogue"/>
      </w:pPr>
      <w:r>
        <w:t xml:space="preserve">     Choose from: </w:t>
      </w:r>
    </w:p>
    <w:p w14:paraId="290A88EE" w14:textId="77777777" w:rsidR="0021040C" w:rsidRDefault="0021040C" w:rsidP="006D0372">
      <w:pPr>
        <w:pStyle w:val="Dialogue"/>
      </w:pPr>
      <w:r>
        <w:t xml:space="preserve">       Y        YES</w:t>
      </w:r>
    </w:p>
    <w:p w14:paraId="290A88EF" w14:textId="43DE9B9E" w:rsidR="0021040C" w:rsidRDefault="0021040C" w:rsidP="006D0372">
      <w:pPr>
        <w:pStyle w:val="Dialogue"/>
      </w:pPr>
      <w:r>
        <w:t xml:space="preserve">    INCLUDE CLINICS IN BG JOB: YES//</w:t>
      </w:r>
      <w:r w:rsidRPr="00117B22">
        <w:t xml:space="preserve"> </w:t>
      </w:r>
      <w:r w:rsidR="006B1EAB" w:rsidRPr="006B1EAB">
        <w:rPr>
          <w:b/>
          <w:highlight w:val="yellow"/>
        </w:rPr>
        <w:t>&lt;Enter&gt;</w:t>
      </w:r>
    </w:p>
    <w:p w14:paraId="290A88F0" w14:textId="2FEB7347" w:rsidR="0021040C" w:rsidRDefault="0021040C" w:rsidP="006D0372">
      <w:pPr>
        <w:pStyle w:val="Dialogue"/>
      </w:pPr>
      <w:r>
        <w:t>Select VISTA CLINIC GROUP:</w:t>
      </w:r>
      <w:r w:rsidR="006B1EAB">
        <w:t xml:space="preserve"> </w:t>
      </w:r>
      <w:r w:rsidR="006B1EAB" w:rsidRPr="006B1EAB">
        <w:rPr>
          <w:b/>
          <w:highlight w:val="yellow"/>
        </w:rPr>
        <w:t>&lt;Enter&gt;</w:t>
      </w:r>
    </w:p>
    <w:p w14:paraId="290A88F2" w14:textId="77777777" w:rsidR="0021040C" w:rsidRDefault="0021040C" w:rsidP="006D0372">
      <w:pPr>
        <w:pStyle w:val="Dialogue"/>
      </w:pPr>
    </w:p>
    <w:p w14:paraId="2850F741" w14:textId="77777777" w:rsidR="006B1EAB" w:rsidRDefault="006B1EAB" w:rsidP="001E10DE">
      <w:pPr>
        <w:pStyle w:val="BodyText6"/>
      </w:pPr>
    </w:p>
    <w:p w14:paraId="57FEC9A3" w14:textId="6506A4ED" w:rsidR="00877345" w:rsidRDefault="00877345" w:rsidP="00877345">
      <w:pPr>
        <w:pStyle w:val="BodyText"/>
        <w:spacing w:line="240" w:lineRule="auto"/>
      </w:pPr>
      <w:r>
        <w:t xml:space="preserve">At the “INCLUDE CLINICS IN BG JOB: YES//” prompt, enter </w:t>
      </w:r>
      <w:r w:rsidRPr="006B1EAB">
        <w:rPr>
          <w:b/>
        </w:rPr>
        <w:t>YES</w:t>
      </w:r>
      <w:r w:rsidRPr="0021040C">
        <w:t xml:space="preserve"> if the nightly background </w:t>
      </w:r>
      <w:r w:rsidR="009220A9">
        <w:t xml:space="preserve">(BG) </w:t>
      </w:r>
      <w:r w:rsidRPr="0021040C">
        <w:t xml:space="preserve">job should run for all clinics in this group and generate appointment messages to PADE. </w:t>
      </w:r>
      <w:r w:rsidR="009F2869">
        <w:t xml:space="preserve">Do </w:t>
      </w:r>
      <w:r w:rsidR="009F2869" w:rsidRPr="00DE0D00">
        <w:rPr>
          <w:i/>
        </w:rPr>
        <w:t>not</w:t>
      </w:r>
      <w:r w:rsidR="009F2869">
        <w:t xml:space="preserve"> answer YES to this prompt</w:t>
      </w:r>
      <w:r w:rsidRPr="0021040C">
        <w:t xml:space="preserve"> if check-in is done in these clinics as check-in will</w:t>
      </w:r>
      <w:r>
        <w:t xml:space="preserve"> </w:t>
      </w:r>
      <w:r w:rsidRPr="0021040C">
        <w:t>generate appointment messages to PADE in real time.</w:t>
      </w:r>
    </w:p>
    <w:p w14:paraId="290A88F4" w14:textId="77777777" w:rsidR="008E0681" w:rsidRPr="008E0681" w:rsidRDefault="0021040C" w:rsidP="006D0372">
      <w:pPr>
        <w:pStyle w:val="Heading4"/>
        <w:spacing w:line="240" w:lineRule="auto"/>
      </w:pPr>
      <w:bookmarkStart w:id="78" w:name="_Toc513038184"/>
      <w:r>
        <w:t>Select</w:t>
      </w:r>
      <w:r w:rsidR="008E0681" w:rsidRPr="008E0681">
        <w:t xml:space="preserve"> PADE Clinic Group</w:t>
      </w:r>
      <w:bookmarkEnd w:id="78"/>
    </w:p>
    <w:p w14:paraId="290A88F5" w14:textId="58ACF6EC" w:rsidR="00A52218" w:rsidRPr="00421C51" w:rsidRDefault="009220A9" w:rsidP="006D0372">
      <w:pPr>
        <w:pStyle w:val="BodyText"/>
        <w:spacing w:line="240" w:lineRule="auto"/>
      </w:pPr>
      <w:r>
        <w:t xml:space="preserve">The </w:t>
      </w:r>
      <w:r w:rsidR="00A10E27">
        <w:t>PADE CLINIC GROUP</w:t>
      </w:r>
      <w:r w:rsidR="00A52218" w:rsidRPr="00421C51">
        <w:t xml:space="preserve"> </w:t>
      </w:r>
      <w:r>
        <w:t xml:space="preserve"> </w:t>
      </w:r>
      <w:r w:rsidR="00A52218" w:rsidRPr="00421C51">
        <w:t>allows you to create a custom grouping of clinics for PADE</w:t>
      </w:r>
      <w:r w:rsidR="00FE48FB">
        <w:t xml:space="preserve"> </w:t>
      </w:r>
      <w:r w:rsidR="00A52218" w:rsidRPr="00421C51">
        <w:t>messages that will all transmit to the same PADE CLINIC GROUP SEND AREA. The benefit of adding clinics to this group, rather than individually, would be that the OP PADE CLINIC GROUP SEND AREA</w:t>
      </w:r>
      <w:r>
        <w:t xml:space="preserve"> </w:t>
      </w:r>
      <w:r w:rsidR="00A52218" w:rsidRPr="00421C51">
        <w:t xml:space="preserve"> only has to be defined </w:t>
      </w:r>
      <w:r w:rsidRPr="009220A9">
        <w:rPr>
          <w:i/>
        </w:rPr>
        <w:t>once</w:t>
      </w:r>
      <w:r w:rsidRPr="00421C51">
        <w:t xml:space="preserve"> </w:t>
      </w:r>
      <w:r w:rsidR="00A52218" w:rsidRPr="00421C51">
        <w:t>for the group vs. each time if the clinics were added individually.</w:t>
      </w:r>
    </w:p>
    <w:p w14:paraId="290A88F7" w14:textId="7E89963F" w:rsidR="00A52218" w:rsidRDefault="00A52218" w:rsidP="006D0372">
      <w:pPr>
        <w:pStyle w:val="BodyText"/>
        <w:spacing w:line="240" w:lineRule="auto"/>
      </w:pPr>
      <w:r w:rsidRPr="00421C51">
        <w:t>It also makes the process easier for changing the PADE CLINIC GROUP</w:t>
      </w:r>
      <w:r w:rsidR="0094213C">
        <w:t xml:space="preserve"> </w:t>
      </w:r>
      <w:r w:rsidRPr="00421C51">
        <w:t>SEND AREA for an entire group, vs. if they were defined individually.</w:t>
      </w:r>
    </w:p>
    <w:p w14:paraId="2F563428" w14:textId="498CE337" w:rsidR="006B1EAB" w:rsidRPr="00421C51" w:rsidRDefault="000E755F" w:rsidP="006D0372">
      <w:pPr>
        <w:pStyle w:val="Caption"/>
        <w:spacing w:line="240" w:lineRule="auto"/>
      </w:pPr>
      <w:bookmarkStart w:id="79" w:name="_Toc508172523"/>
      <w:r>
        <w:t xml:space="preserve">Figure </w:t>
      </w:r>
      <w:r w:rsidR="006F1271">
        <w:t>18</w:t>
      </w:r>
      <w:r>
        <w:t xml:space="preserve">: </w:t>
      </w:r>
      <w:r w:rsidR="00636A78">
        <w:t>Select</w:t>
      </w:r>
      <w:r w:rsidR="00636A78" w:rsidRPr="008E0681">
        <w:t xml:space="preserve"> PADE Clinic Group</w:t>
      </w:r>
      <w:r w:rsidR="00636A78">
        <w:t xml:space="preserve"> Prompt—Sample User Entries and System Responses</w:t>
      </w:r>
      <w:bookmarkEnd w:id="79"/>
    </w:p>
    <w:p w14:paraId="290A88F8" w14:textId="462734DD" w:rsidR="00A52218" w:rsidRPr="00117B22" w:rsidRDefault="00A52218" w:rsidP="006D0372">
      <w:pPr>
        <w:pStyle w:val="Dialogue"/>
      </w:pPr>
    </w:p>
    <w:p w14:paraId="290A88F9" w14:textId="3DF04C13" w:rsidR="00A52218" w:rsidRPr="00117B22" w:rsidRDefault="00A52218" w:rsidP="006D0372">
      <w:pPr>
        <w:pStyle w:val="Dialogue"/>
      </w:pPr>
      <w:r w:rsidRPr="00117B22">
        <w:t xml:space="preserve">  Select PADE CLINIC GROUP: </w:t>
      </w:r>
      <w:r>
        <w:t>TONY’S PADE CLINIC</w:t>
      </w:r>
      <w:r w:rsidRPr="00117B22">
        <w:t xml:space="preserve">// </w:t>
      </w:r>
      <w:r w:rsidR="006B1EAB" w:rsidRPr="006B1EAB">
        <w:rPr>
          <w:b/>
          <w:highlight w:val="yellow"/>
        </w:rPr>
        <w:t>&lt;Enter&gt;</w:t>
      </w:r>
    </w:p>
    <w:p w14:paraId="290A88FA" w14:textId="46A35BB4" w:rsidR="00A52218" w:rsidRPr="00117B22" w:rsidRDefault="00A52218" w:rsidP="006D0372">
      <w:pPr>
        <w:pStyle w:val="Dialogue"/>
      </w:pPr>
      <w:r w:rsidRPr="00117B22">
        <w:t xml:space="preserve">    PADE CLINIC GROUP: </w:t>
      </w:r>
      <w:r>
        <w:t>TONY’S PADE CLINIC</w:t>
      </w:r>
      <w:r w:rsidRPr="00117B22">
        <w:t xml:space="preserve">// </w:t>
      </w:r>
      <w:r w:rsidR="006B1EAB" w:rsidRPr="006B1EAB">
        <w:rPr>
          <w:b/>
          <w:highlight w:val="yellow"/>
        </w:rPr>
        <w:t>&lt;Enter&gt;</w:t>
      </w:r>
    </w:p>
    <w:p w14:paraId="290A88FB" w14:textId="37A66CCB" w:rsidR="00A52218" w:rsidRPr="00117B22" w:rsidRDefault="00A52218" w:rsidP="006D0372">
      <w:pPr>
        <w:pStyle w:val="Dialogue"/>
      </w:pPr>
      <w:r w:rsidRPr="00117B22">
        <w:t xml:space="preserve">    </w:t>
      </w:r>
    </w:p>
    <w:p w14:paraId="290A88FC" w14:textId="6923E304" w:rsidR="00A52218" w:rsidRDefault="00A52218" w:rsidP="006D0372">
      <w:pPr>
        <w:pStyle w:val="Dialogue"/>
      </w:pPr>
    </w:p>
    <w:p w14:paraId="76B24035" w14:textId="77777777" w:rsidR="006B1EAB" w:rsidRPr="00117B22" w:rsidRDefault="006B1EAB" w:rsidP="001E10DE">
      <w:pPr>
        <w:pStyle w:val="BodyText6"/>
      </w:pPr>
    </w:p>
    <w:p w14:paraId="290A88FD" w14:textId="58873523" w:rsidR="00A52218" w:rsidRPr="0021040C" w:rsidRDefault="0021040C" w:rsidP="006D0372">
      <w:pPr>
        <w:pStyle w:val="Heading4"/>
        <w:spacing w:line="240" w:lineRule="auto"/>
      </w:pPr>
      <w:bookmarkStart w:id="80" w:name="_Toc513038185"/>
      <w:r w:rsidRPr="0021040C">
        <w:t>Select</w:t>
      </w:r>
      <w:r w:rsidR="008E0681" w:rsidRPr="0021040C">
        <w:t xml:space="preserve"> PADE Clinic</w:t>
      </w:r>
      <w:bookmarkEnd w:id="80"/>
    </w:p>
    <w:p w14:paraId="290A88FE" w14:textId="77777777" w:rsidR="00A52218" w:rsidRPr="00421C51" w:rsidRDefault="00A52218" w:rsidP="006D0372">
      <w:pPr>
        <w:pStyle w:val="BodyText"/>
        <w:spacing w:line="240" w:lineRule="auto"/>
      </w:pPr>
      <w:r w:rsidRPr="00421C51">
        <w:t>If you want to set up a</w:t>
      </w:r>
      <w:r w:rsidR="00F7559F">
        <w:t xml:space="preserve"> </w:t>
      </w:r>
      <w:r w:rsidRPr="00421C51">
        <w:t>clinic group just for PADE use only to send messages to a particular PADE location then you can do so here by defining all the clinics and putting them under one group.</w:t>
      </w:r>
    </w:p>
    <w:p w14:paraId="290A8900" w14:textId="07D0FC91" w:rsidR="00A52218" w:rsidRDefault="00A52218" w:rsidP="006D0372">
      <w:pPr>
        <w:pStyle w:val="BodyText"/>
        <w:spacing w:line="240" w:lineRule="auto"/>
      </w:pPr>
      <w:r w:rsidRPr="00421C51">
        <w:lastRenderedPageBreak/>
        <w:t xml:space="preserve">If you intend to use the </w:t>
      </w:r>
      <w:r w:rsidR="009220A9">
        <w:t xml:space="preserve">CLINIC GROUP </w:t>
      </w:r>
      <w:r w:rsidRPr="00421C51">
        <w:t xml:space="preserve">already existing in VistA and there </w:t>
      </w:r>
      <w:r w:rsidR="00C262F9" w:rsidRPr="00421C51">
        <w:t>is no overlap</w:t>
      </w:r>
      <w:r w:rsidRPr="00421C51">
        <w:t xml:space="preserve"> of clinics within those clinic groups then you can do so by selecting the VISTA CLINIC GROUP multiple provided as part of the input template.</w:t>
      </w:r>
    </w:p>
    <w:p w14:paraId="560E6863" w14:textId="3CF58827" w:rsidR="006B1EAB" w:rsidRPr="00421C51" w:rsidRDefault="006B1EAB" w:rsidP="006D0372">
      <w:pPr>
        <w:pStyle w:val="Caption"/>
        <w:spacing w:line="240" w:lineRule="auto"/>
      </w:pPr>
      <w:bookmarkStart w:id="81" w:name="_Toc508172524"/>
      <w:r>
        <w:t xml:space="preserve">Figure </w:t>
      </w:r>
      <w:r w:rsidR="006F1271">
        <w:t>19</w:t>
      </w:r>
      <w:r>
        <w:t xml:space="preserve">: </w:t>
      </w:r>
      <w:r w:rsidR="00636A78" w:rsidRPr="0021040C">
        <w:t>Select PADE Clinic</w:t>
      </w:r>
      <w:r w:rsidR="00636A78">
        <w:t xml:space="preserve"> Prompt—Sample User Entries and System Responses</w:t>
      </w:r>
      <w:bookmarkEnd w:id="81"/>
    </w:p>
    <w:p w14:paraId="1F8C4D2A" w14:textId="77777777" w:rsidR="00877345" w:rsidRPr="00117B22" w:rsidRDefault="00877345" w:rsidP="00877345">
      <w:pPr>
        <w:pStyle w:val="Dialogue"/>
      </w:pPr>
      <w:r w:rsidRPr="00117B22">
        <w:t xml:space="preserve">    Select PADE CLINIC: SHERYL'S CLINIC// </w:t>
      </w:r>
      <w:r w:rsidRPr="006B1EAB">
        <w:rPr>
          <w:b/>
          <w:highlight w:val="yellow"/>
        </w:rPr>
        <w:t>??</w:t>
      </w:r>
    </w:p>
    <w:p w14:paraId="290A8902" w14:textId="20C8FD67" w:rsidR="00A52218" w:rsidRPr="00117B22" w:rsidRDefault="00A52218" w:rsidP="006D0372">
      <w:pPr>
        <w:pStyle w:val="Dialogue"/>
      </w:pPr>
    </w:p>
    <w:p w14:paraId="290A8903" w14:textId="77777777" w:rsidR="00A52218" w:rsidRDefault="00A52218" w:rsidP="006D0372">
      <w:pPr>
        <w:pStyle w:val="Dialogue"/>
      </w:pPr>
      <w:r w:rsidRPr="00117B22">
        <w:t xml:space="preserve">   Choose from:</w:t>
      </w:r>
    </w:p>
    <w:p w14:paraId="290A8904" w14:textId="5725F972" w:rsidR="00A52218" w:rsidRPr="00117B22" w:rsidRDefault="00A52218" w:rsidP="006D0372">
      <w:pPr>
        <w:pStyle w:val="Dialogue"/>
      </w:pPr>
      <w:r w:rsidRPr="00117B22">
        <w:t xml:space="preserve">   SHERYL'S CLINIC</w:t>
      </w:r>
    </w:p>
    <w:p w14:paraId="290A8905" w14:textId="77777777" w:rsidR="00A52218" w:rsidRPr="00117B22" w:rsidRDefault="00A52218" w:rsidP="006D0372">
      <w:pPr>
        <w:pStyle w:val="Dialogue"/>
      </w:pPr>
      <w:r w:rsidRPr="00117B22">
        <w:t xml:space="preserve">   </w:t>
      </w:r>
      <w:r>
        <w:t>REGINA’S</w:t>
      </w:r>
      <w:r w:rsidRPr="00117B22">
        <w:t xml:space="preserve"> CLINIC</w:t>
      </w:r>
    </w:p>
    <w:p w14:paraId="290A8906" w14:textId="59AE0FF0" w:rsidR="00A52218" w:rsidRPr="00117B22" w:rsidRDefault="00A52218" w:rsidP="006D0372">
      <w:pPr>
        <w:pStyle w:val="Dialogue"/>
      </w:pPr>
    </w:p>
    <w:p w14:paraId="290A8907" w14:textId="58CFB8F5" w:rsidR="00A52218" w:rsidRPr="00117B22" w:rsidRDefault="00A52218" w:rsidP="006D0372">
      <w:pPr>
        <w:pStyle w:val="Dialogue"/>
      </w:pPr>
      <w:r w:rsidRPr="00117B22">
        <w:t xml:space="preserve">   Select PADE CLINIC: SHERYL'S CLINIC// </w:t>
      </w:r>
      <w:r w:rsidR="006B1EAB" w:rsidRPr="006B1EAB">
        <w:rPr>
          <w:b/>
          <w:highlight w:val="yellow"/>
        </w:rPr>
        <w:t>&lt;Enter&gt;</w:t>
      </w:r>
    </w:p>
    <w:p w14:paraId="290A8909" w14:textId="77777777" w:rsidR="008E0681" w:rsidRDefault="008E0681" w:rsidP="006D0372">
      <w:pPr>
        <w:pStyle w:val="Dialogue"/>
      </w:pPr>
    </w:p>
    <w:p w14:paraId="290A890A" w14:textId="77777777" w:rsidR="00A52218" w:rsidRPr="00117B22" w:rsidRDefault="00A52218" w:rsidP="006D0372">
      <w:pPr>
        <w:pStyle w:val="Dialogue"/>
      </w:pPr>
      <w:r w:rsidRPr="00117B22">
        <w:t>PADE CLINIC GROUP SEND AREA: EMERGENCY ROOM 1</w:t>
      </w:r>
    </w:p>
    <w:p w14:paraId="290A890B" w14:textId="77777777" w:rsidR="00A52218" w:rsidRPr="00117B22" w:rsidRDefault="00A52218" w:rsidP="006D0372">
      <w:pPr>
        <w:pStyle w:val="Dialogue"/>
      </w:pPr>
      <w:r w:rsidRPr="00117B22">
        <w:t xml:space="preserve">         // </w:t>
      </w:r>
      <w:r w:rsidRPr="009220A9">
        <w:rPr>
          <w:b/>
          <w:highlight w:val="yellow"/>
        </w:rPr>
        <w:t>??</w:t>
      </w:r>
    </w:p>
    <w:p w14:paraId="290A890C" w14:textId="59F94AC5" w:rsidR="00535E39" w:rsidRDefault="00535E39" w:rsidP="006D0372">
      <w:pPr>
        <w:pStyle w:val="Dialogue"/>
      </w:pPr>
    </w:p>
    <w:p w14:paraId="290A890D" w14:textId="77777777" w:rsidR="00A52218" w:rsidRPr="00117B22" w:rsidRDefault="00A52218" w:rsidP="006D0372">
      <w:pPr>
        <w:pStyle w:val="Dialogue"/>
      </w:pPr>
      <w:r w:rsidRPr="00535E39">
        <w:t xml:space="preserve">This is the PADE cabinet location that will </w:t>
      </w:r>
      <w:r w:rsidR="008E0681">
        <w:t>be</w:t>
      </w:r>
      <w:r w:rsidRPr="00535E39">
        <w:t xml:space="preserve"> used to send messages associated with clinics under this group</w:t>
      </w:r>
      <w:r w:rsidRPr="00117B22">
        <w:t>.</w:t>
      </w:r>
    </w:p>
    <w:p w14:paraId="290A890E" w14:textId="4BB64A06" w:rsidR="00A52218" w:rsidRPr="00117B22" w:rsidRDefault="00A52218" w:rsidP="006D0372">
      <w:pPr>
        <w:pStyle w:val="Dialogue"/>
      </w:pPr>
    </w:p>
    <w:p w14:paraId="290A890F" w14:textId="77777777" w:rsidR="00A52218" w:rsidRDefault="00A52218" w:rsidP="006D0372">
      <w:pPr>
        <w:pStyle w:val="Dialogue"/>
      </w:pPr>
      <w:r w:rsidRPr="00117B22">
        <w:t xml:space="preserve">   Choose from:</w:t>
      </w:r>
    </w:p>
    <w:p w14:paraId="290A8910" w14:textId="77777777" w:rsidR="00A52218" w:rsidRPr="00117B22" w:rsidRDefault="00A52218" w:rsidP="006D0372">
      <w:pPr>
        <w:pStyle w:val="Dialogue"/>
      </w:pPr>
      <w:r>
        <w:t xml:space="preserve">   AL-SARRTP</w:t>
      </w:r>
    </w:p>
    <w:p w14:paraId="290A8911" w14:textId="3F8168B9" w:rsidR="00A52218" w:rsidRPr="00117B22" w:rsidRDefault="00A52218" w:rsidP="006D0372">
      <w:pPr>
        <w:pStyle w:val="Dialogue"/>
      </w:pPr>
      <w:r>
        <w:t xml:space="preserve">   </w:t>
      </w:r>
      <w:r w:rsidRPr="00117B22">
        <w:t>EMERGENCY ROOM 1</w:t>
      </w:r>
    </w:p>
    <w:p w14:paraId="290A8912" w14:textId="77777777" w:rsidR="00A52218" w:rsidRDefault="00A52218" w:rsidP="006D0372">
      <w:pPr>
        <w:pStyle w:val="Dialogue"/>
      </w:pPr>
      <w:r w:rsidRPr="00117B22">
        <w:t xml:space="preserve">   EMERGENCY ROOM 2</w:t>
      </w:r>
    </w:p>
    <w:p w14:paraId="290A8913" w14:textId="6D7857DB" w:rsidR="00A52218" w:rsidRPr="00117B22" w:rsidRDefault="00A52218" w:rsidP="006D0372">
      <w:pPr>
        <w:pStyle w:val="Dialogue"/>
      </w:pPr>
      <w:r>
        <w:t xml:space="preserve">   MIKE’S CLINIC GROUP</w:t>
      </w:r>
      <w:r w:rsidRPr="00117B22">
        <w:t xml:space="preserve"> </w:t>
      </w:r>
      <w:r>
        <w:t>SA</w:t>
      </w:r>
    </w:p>
    <w:p w14:paraId="290A8914" w14:textId="151C9DCC" w:rsidR="00A52218" w:rsidRPr="00117B22" w:rsidRDefault="00A52218" w:rsidP="006D0372">
      <w:pPr>
        <w:pStyle w:val="Dialogue"/>
      </w:pPr>
      <w:r w:rsidRPr="00117B22">
        <w:t xml:space="preserve">   NICU FLOOR 7</w:t>
      </w:r>
    </w:p>
    <w:p w14:paraId="290A8915" w14:textId="6C6F0281" w:rsidR="00A52218" w:rsidRPr="00117B22" w:rsidRDefault="00A52218" w:rsidP="006D0372">
      <w:pPr>
        <w:pStyle w:val="Dialogue"/>
      </w:pPr>
      <w:r w:rsidRPr="00117B22">
        <w:t xml:space="preserve">   OP CLINIC</w:t>
      </w:r>
    </w:p>
    <w:p w14:paraId="290A8916" w14:textId="3255FD1F" w:rsidR="00A52218" w:rsidRPr="00117B22" w:rsidRDefault="00A52218" w:rsidP="006D0372">
      <w:pPr>
        <w:pStyle w:val="Dialogue"/>
      </w:pPr>
      <w:r w:rsidRPr="00117B22">
        <w:t xml:space="preserve">   SURGERY FLOOR 2</w:t>
      </w:r>
    </w:p>
    <w:p w14:paraId="290A8917" w14:textId="77777777" w:rsidR="00A52218" w:rsidRPr="00117B22" w:rsidRDefault="00A52218" w:rsidP="006D0372">
      <w:pPr>
        <w:pStyle w:val="Dialogue"/>
      </w:pPr>
      <w:r w:rsidRPr="00117B22">
        <w:t xml:space="preserve"> </w:t>
      </w:r>
    </w:p>
    <w:p w14:paraId="290A8918" w14:textId="143559B8" w:rsidR="00A52218" w:rsidRDefault="00A52218" w:rsidP="006D0372">
      <w:pPr>
        <w:pStyle w:val="Dialogue"/>
      </w:pPr>
      <w:r w:rsidRPr="00117B22">
        <w:t>PADE CLINIC GROUP SEND AREA: EMERGENCY ROOM 1</w:t>
      </w:r>
    </w:p>
    <w:p w14:paraId="3684AF73" w14:textId="086B374E" w:rsidR="006B1EAB" w:rsidRDefault="006B1EAB" w:rsidP="006D0372">
      <w:pPr>
        <w:pStyle w:val="Dialogue"/>
      </w:pPr>
      <w:r w:rsidRPr="00117B22">
        <w:t xml:space="preserve">         //</w:t>
      </w:r>
      <w:r>
        <w:t xml:space="preserve"> </w:t>
      </w:r>
      <w:r w:rsidRPr="006B1EAB">
        <w:rPr>
          <w:b/>
          <w:highlight w:val="yellow"/>
        </w:rPr>
        <w:t>&lt;Enter&gt;</w:t>
      </w:r>
    </w:p>
    <w:p w14:paraId="290A8919" w14:textId="1B4BB2A9" w:rsidR="000B37E6" w:rsidRDefault="000B37E6" w:rsidP="006D0372">
      <w:pPr>
        <w:pStyle w:val="Dialogue"/>
        <w:rPr>
          <w:color w:val="auto"/>
        </w:rPr>
      </w:pPr>
      <w:r>
        <w:rPr>
          <w:color w:val="auto"/>
        </w:rPr>
        <w:t xml:space="preserve">INCLUDE CLINICS IN BG JOB: YES// </w:t>
      </w:r>
      <w:r w:rsidRPr="006B1EAB">
        <w:rPr>
          <w:b/>
          <w:color w:val="auto"/>
          <w:highlight w:val="yellow"/>
        </w:rPr>
        <w:t>??</w:t>
      </w:r>
    </w:p>
    <w:p w14:paraId="290A891A" w14:textId="2B429595" w:rsidR="000B37E6" w:rsidRDefault="000B37E6" w:rsidP="006D0372">
      <w:pPr>
        <w:pStyle w:val="Dialogue"/>
        <w:rPr>
          <w:color w:val="auto"/>
        </w:rPr>
      </w:pPr>
    </w:p>
    <w:p w14:paraId="290A891D" w14:textId="77777777" w:rsidR="000B37E6" w:rsidRDefault="000B37E6" w:rsidP="006D0372">
      <w:pPr>
        <w:pStyle w:val="Dialogue"/>
      </w:pPr>
      <w:r>
        <w:t xml:space="preserve">     Choose from: </w:t>
      </w:r>
    </w:p>
    <w:p w14:paraId="290A891E" w14:textId="77777777" w:rsidR="000B37E6" w:rsidRDefault="000B37E6" w:rsidP="006D0372">
      <w:pPr>
        <w:pStyle w:val="Dialogue"/>
      </w:pPr>
      <w:r>
        <w:t xml:space="preserve">       Y        YES</w:t>
      </w:r>
    </w:p>
    <w:p w14:paraId="290A891F" w14:textId="52A21FED" w:rsidR="000B37E6" w:rsidRDefault="000B37E6" w:rsidP="006D0372">
      <w:pPr>
        <w:pStyle w:val="Dialogue"/>
      </w:pPr>
      <w:r>
        <w:t xml:space="preserve">    INCLUDE CLINICS IN BG JOB: YES//</w:t>
      </w:r>
      <w:r w:rsidR="006B1EAB">
        <w:t xml:space="preserve"> </w:t>
      </w:r>
      <w:r w:rsidR="006B1EAB" w:rsidRPr="006B1EAB">
        <w:rPr>
          <w:b/>
          <w:highlight w:val="yellow"/>
        </w:rPr>
        <w:t>&lt;Enter&gt;</w:t>
      </w:r>
    </w:p>
    <w:p w14:paraId="290A8920" w14:textId="77777777" w:rsidR="000B37E6" w:rsidRPr="00117B22" w:rsidRDefault="000B37E6" w:rsidP="006D0372">
      <w:pPr>
        <w:pStyle w:val="Dialogue"/>
      </w:pPr>
    </w:p>
    <w:p w14:paraId="290A8921" w14:textId="3BA7A748" w:rsidR="00A52218" w:rsidRPr="00117B22" w:rsidRDefault="00A52218" w:rsidP="006D0372">
      <w:pPr>
        <w:pStyle w:val="Dialogue"/>
      </w:pPr>
      <w:r w:rsidRPr="00117B22">
        <w:t xml:space="preserve">  Select PADE CLINIC GROUP: </w:t>
      </w:r>
      <w:r w:rsidR="006B1EAB" w:rsidRPr="006B1EAB">
        <w:rPr>
          <w:b/>
          <w:highlight w:val="yellow"/>
        </w:rPr>
        <w:t>&lt;Enter&gt;</w:t>
      </w:r>
    </w:p>
    <w:p w14:paraId="290A8922" w14:textId="69D0E9B6" w:rsidR="00A52218" w:rsidRPr="00117B22" w:rsidRDefault="00A52218" w:rsidP="006D0372">
      <w:pPr>
        <w:pStyle w:val="Dialogue"/>
      </w:pPr>
      <w:r w:rsidRPr="00117B22">
        <w:t xml:space="preserve">  </w:t>
      </w:r>
    </w:p>
    <w:p w14:paraId="290A8923" w14:textId="77D5C9F2" w:rsidR="00A52218" w:rsidRPr="00117B22" w:rsidRDefault="00A52218" w:rsidP="006D0372">
      <w:pPr>
        <w:pStyle w:val="Dialogue"/>
      </w:pPr>
    </w:p>
    <w:p w14:paraId="290A8924" w14:textId="4A9BB601" w:rsidR="00A52218" w:rsidRDefault="00A52218" w:rsidP="001E10DE">
      <w:pPr>
        <w:pStyle w:val="BodyText6"/>
      </w:pPr>
    </w:p>
    <w:p w14:paraId="6AF6DAFC" w14:textId="159E9B6C" w:rsidR="00DE0D00" w:rsidRDefault="00DE0D00" w:rsidP="00DE0D00">
      <w:pPr>
        <w:pStyle w:val="BodyText"/>
        <w:spacing w:line="240" w:lineRule="auto"/>
      </w:pPr>
      <w:r>
        <w:t>At the “</w:t>
      </w:r>
      <w:r>
        <w:rPr>
          <w:color w:val="auto"/>
        </w:rPr>
        <w:t>INCLUDE CLINICS IN BG JOB: YES//</w:t>
      </w:r>
      <w:r>
        <w:t xml:space="preserve">” prompt, enter </w:t>
      </w:r>
      <w:r w:rsidRPr="006B1EAB">
        <w:rPr>
          <w:b/>
        </w:rPr>
        <w:t>YES</w:t>
      </w:r>
      <w:r w:rsidRPr="000B37E6">
        <w:t xml:space="preserve"> if the nightly background </w:t>
      </w:r>
      <w:r w:rsidR="009220A9">
        <w:t xml:space="preserve">(BG) </w:t>
      </w:r>
      <w:r w:rsidRPr="000B37E6">
        <w:t>job should run for all clinics in</w:t>
      </w:r>
      <w:r>
        <w:t xml:space="preserve"> </w:t>
      </w:r>
      <w:r w:rsidRPr="000B37E6">
        <w:t xml:space="preserve">this group and generate appointment messages to PADE. Do </w:t>
      </w:r>
      <w:r w:rsidR="000B01DC" w:rsidRPr="00DE0D00">
        <w:rPr>
          <w:i/>
        </w:rPr>
        <w:t>not</w:t>
      </w:r>
      <w:r w:rsidR="000B01DC">
        <w:t xml:space="preserve"> answer YES to this prompt</w:t>
      </w:r>
      <w:r w:rsidRPr="000B37E6">
        <w:t xml:space="preserve"> if check-in is done in these clinics as check-in will generate appointment messages to PADE in real time.</w:t>
      </w:r>
    </w:p>
    <w:p w14:paraId="290A8925" w14:textId="77777777" w:rsidR="008E0681" w:rsidRPr="008E0681" w:rsidRDefault="000B37E6" w:rsidP="006D0372">
      <w:pPr>
        <w:pStyle w:val="Heading4"/>
        <w:spacing w:line="240" w:lineRule="auto"/>
      </w:pPr>
      <w:bookmarkStart w:id="82" w:name="_Toc513038186"/>
      <w:r>
        <w:lastRenderedPageBreak/>
        <w:t>Select PADE</w:t>
      </w:r>
      <w:r w:rsidR="008E0681" w:rsidRPr="008E0681">
        <w:t xml:space="preserve"> Wildcard Clinic Name</w:t>
      </w:r>
      <w:bookmarkEnd w:id="82"/>
    </w:p>
    <w:p w14:paraId="290A8927" w14:textId="0D6ED6BE" w:rsidR="00A52218" w:rsidRDefault="009220A9" w:rsidP="006D0372">
      <w:pPr>
        <w:pStyle w:val="BodyText"/>
        <w:keepNext/>
        <w:keepLines/>
        <w:spacing w:line="240" w:lineRule="auto"/>
      </w:pPr>
      <w:r>
        <w:t xml:space="preserve">The </w:t>
      </w:r>
      <w:r w:rsidR="00A52218" w:rsidRPr="00421C51">
        <w:t>PADE W</w:t>
      </w:r>
      <w:r w:rsidR="00A10E27">
        <w:t>ILDCARD CLINIC NAME</w:t>
      </w:r>
      <w:r w:rsidR="00A52218" w:rsidRPr="00421C51">
        <w:t xml:space="preserve"> allows yo</w:t>
      </w:r>
      <w:r w:rsidR="00A10E27">
        <w:t xml:space="preserve">u to define </w:t>
      </w:r>
      <w:r w:rsidR="001C04C5">
        <w:t xml:space="preserve">clinics </w:t>
      </w:r>
      <w:r w:rsidR="00A10E27">
        <w:t xml:space="preserve">for PADE </w:t>
      </w:r>
      <w:r w:rsidR="001C04C5">
        <w:t>that</w:t>
      </w:r>
      <w:r w:rsidR="001C04C5" w:rsidRPr="00421C51">
        <w:t xml:space="preserve"> </w:t>
      </w:r>
      <w:r w:rsidR="00A52218" w:rsidRPr="00421C51">
        <w:t>follow a specific naming convention. For example, if all of surgery clinics in a</w:t>
      </w:r>
      <w:r w:rsidR="00AB5DA0">
        <w:t xml:space="preserve"> </w:t>
      </w:r>
      <w:r w:rsidR="00A52218" w:rsidRPr="00421C51">
        <w:t xml:space="preserve">division begin with </w:t>
      </w:r>
      <w:r w:rsidR="00A52218" w:rsidRPr="00B650E1">
        <w:rPr>
          <w:b/>
        </w:rPr>
        <w:t>AL-SURGERY</w:t>
      </w:r>
      <w:r w:rsidR="00A52218" w:rsidRPr="00421C51">
        <w:t xml:space="preserve"> </w:t>
      </w:r>
      <w:r>
        <w:t>XXXX</w:t>
      </w:r>
      <w:r w:rsidR="00A52218" w:rsidRPr="00421C51">
        <w:t>, then you could define all of them</w:t>
      </w:r>
      <w:r w:rsidR="00AB5DA0">
        <w:t xml:space="preserve"> </w:t>
      </w:r>
      <w:r w:rsidR="00A52218" w:rsidRPr="00421C51">
        <w:t>by creating a wildcard called "</w:t>
      </w:r>
      <w:r w:rsidR="00A52218" w:rsidRPr="00B650E1">
        <w:rPr>
          <w:b/>
        </w:rPr>
        <w:t>AL-SURGERY</w:t>
      </w:r>
      <w:r w:rsidR="00A52218" w:rsidRPr="00421C51">
        <w:t>". When an order for a clinic</w:t>
      </w:r>
      <w:r w:rsidR="00AB5DA0">
        <w:t xml:space="preserve"> </w:t>
      </w:r>
      <w:r w:rsidR="00A52218" w:rsidRPr="00421C51">
        <w:t>is completed, or a SIU event for that clinic is triggered, the software</w:t>
      </w:r>
      <w:r w:rsidR="00AB5DA0">
        <w:t xml:space="preserve"> </w:t>
      </w:r>
      <w:r w:rsidR="00A52218" w:rsidRPr="00421C51">
        <w:t>check</w:t>
      </w:r>
      <w:r w:rsidR="001C04C5">
        <w:t>s</w:t>
      </w:r>
      <w:r w:rsidR="00A52218" w:rsidRPr="00421C51">
        <w:t xml:space="preserve"> the clinic name against this pattern/wildcard to determine if</w:t>
      </w:r>
      <w:r w:rsidR="00310A86">
        <w:t xml:space="preserve"> </w:t>
      </w:r>
      <w:r w:rsidR="00A52218" w:rsidRPr="00421C51">
        <w:t>the message should be sent to PADE.</w:t>
      </w:r>
    </w:p>
    <w:p w14:paraId="6F52640D" w14:textId="32750B79" w:rsidR="00310A86" w:rsidRPr="00421C51" w:rsidRDefault="00310A86" w:rsidP="006D0372">
      <w:pPr>
        <w:pStyle w:val="Caption"/>
        <w:spacing w:line="240" w:lineRule="auto"/>
      </w:pPr>
      <w:bookmarkStart w:id="83" w:name="_Toc508172525"/>
      <w:r>
        <w:t xml:space="preserve">Figure </w:t>
      </w:r>
      <w:r w:rsidR="00A91881">
        <w:fldChar w:fldCharType="begin"/>
      </w:r>
      <w:r w:rsidR="00A91881">
        <w:instrText xml:space="preserve"> SEQ Figure \* ARABIC </w:instrText>
      </w:r>
      <w:r w:rsidR="00A91881">
        <w:fldChar w:fldCharType="separate"/>
      </w:r>
      <w:r w:rsidR="006F1271">
        <w:rPr>
          <w:noProof/>
        </w:rPr>
        <w:t>20</w:t>
      </w:r>
      <w:r w:rsidR="00A91881">
        <w:rPr>
          <w:noProof/>
        </w:rPr>
        <w:fldChar w:fldCharType="end"/>
      </w:r>
      <w:r>
        <w:t xml:space="preserve">: </w:t>
      </w:r>
      <w:r w:rsidR="00636A78">
        <w:t>Select PADE</w:t>
      </w:r>
      <w:r w:rsidR="00636A78" w:rsidRPr="008E0681">
        <w:t xml:space="preserve"> Wildcard Clinic Name</w:t>
      </w:r>
      <w:r w:rsidR="00636A78">
        <w:t xml:space="preserve"> Prompt—Sample User Entries and System Responses (1 of 2)</w:t>
      </w:r>
      <w:bookmarkEnd w:id="83"/>
    </w:p>
    <w:p w14:paraId="290A8929" w14:textId="5FE1CF5F" w:rsidR="00A52218" w:rsidRPr="00117B22" w:rsidRDefault="00A52218" w:rsidP="006D0372">
      <w:pPr>
        <w:pStyle w:val="Dialogue"/>
      </w:pPr>
      <w:r w:rsidRPr="00117B22">
        <w:t xml:space="preserve">  Select PADE WILDCARD CLINIC NAME: </w:t>
      </w:r>
      <w:r>
        <w:t>ALB-ER</w:t>
      </w:r>
      <w:r w:rsidRPr="00117B22">
        <w:t xml:space="preserve">// </w:t>
      </w:r>
      <w:r w:rsidR="00310A86" w:rsidRPr="00310A86">
        <w:rPr>
          <w:b/>
          <w:highlight w:val="yellow"/>
        </w:rPr>
        <w:t>&lt;Enter&gt;</w:t>
      </w:r>
    </w:p>
    <w:p w14:paraId="290A892A" w14:textId="11EA692C" w:rsidR="00A52218" w:rsidRDefault="00A52218" w:rsidP="006D0372">
      <w:pPr>
        <w:pStyle w:val="Dialogue"/>
      </w:pPr>
      <w:r w:rsidRPr="00117B22">
        <w:t xml:space="preserve">    PADE WILDCARD CLINIC NAME: </w:t>
      </w:r>
      <w:r>
        <w:t>ALB-ER</w:t>
      </w:r>
      <w:r w:rsidRPr="00117B22">
        <w:t xml:space="preserve">// </w:t>
      </w:r>
      <w:r w:rsidR="00310A86" w:rsidRPr="00310A86">
        <w:rPr>
          <w:b/>
          <w:highlight w:val="yellow"/>
        </w:rPr>
        <w:t>&lt;Enter&gt;</w:t>
      </w:r>
    </w:p>
    <w:p w14:paraId="290A892B" w14:textId="68D17D32" w:rsidR="000B37E6" w:rsidRDefault="000B37E6" w:rsidP="006D0372">
      <w:pPr>
        <w:pStyle w:val="Dialogue"/>
      </w:pPr>
      <w:r>
        <w:rPr>
          <w:color w:val="auto"/>
        </w:rPr>
        <w:t xml:space="preserve">    PADE WILDCARD CLINIC SEND AREA:</w:t>
      </w:r>
      <w:r w:rsidR="00310A86">
        <w:rPr>
          <w:color w:val="auto"/>
        </w:rPr>
        <w:t xml:space="preserve"> </w:t>
      </w:r>
      <w:r w:rsidR="00310A86" w:rsidRPr="00310A86">
        <w:rPr>
          <w:b/>
          <w:color w:val="auto"/>
          <w:highlight w:val="yellow"/>
        </w:rPr>
        <w:t>??</w:t>
      </w:r>
    </w:p>
    <w:p w14:paraId="290A892C" w14:textId="77777777" w:rsidR="000B37E6" w:rsidRPr="00117B22" w:rsidRDefault="000B37E6" w:rsidP="006D0372">
      <w:pPr>
        <w:pStyle w:val="Dialogue"/>
      </w:pPr>
    </w:p>
    <w:p w14:paraId="290A892D" w14:textId="77777777" w:rsidR="00A52218" w:rsidRPr="00535E39" w:rsidRDefault="00A52218" w:rsidP="006D0372">
      <w:pPr>
        <w:pStyle w:val="Dialogue"/>
      </w:pPr>
      <w:r w:rsidRPr="00535E39">
        <w:t>This is the PADE cabinet location that will be used to send messages associated with clinics with this naming convention.</w:t>
      </w:r>
    </w:p>
    <w:p w14:paraId="290A892E" w14:textId="2FBEF087" w:rsidR="00A52218" w:rsidRPr="00117B22" w:rsidRDefault="00A52218" w:rsidP="006D0372">
      <w:pPr>
        <w:pStyle w:val="Dialogue"/>
      </w:pPr>
    </w:p>
    <w:p w14:paraId="290A892F" w14:textId="77777777" w:rsidR="00A52218" w:rsidRPr="00117B22" w:rsidRDefault="00A52218" w:rsidP="006D0372">
      <w:pPr>
        <w:pStyle w:val="Dialogue"/>
      </w:pPr>
      <w:r w:rsidRPr="00117B22">
        <w:t xml:space="preserve">   Choose from:</w:t>
      </w:r>
    </w:p>
    <w:p w14:paraId="290A8930" w14:textId="0374A307" w:rsidR="00A52218" w:rsidRDefault="00A52218" w:rsidP="006D0372">
      <w:pPr>
        <w:pStyle w:val="Dialogue"/>
      </w:pPr>
      <w:r w:rsidRPr="00117B22">
        <w:t xml:space="preserve">   ANWERS SEND AREA</w:t>
      </w:r>
    </w:p>
    <w:p w14:paraId="290A8931" w14:textId="77777777" w:rsidR="00A52218" w:rsidRPr="00117B22" w:rsidRDefault="00A52218" w:rsidP="006D0372">
      <w:pPr>
        <w:pStyle w:val="Dialogue"/>
      </w:pPr>
      <w:r>
        <w:t xml:space="preserve">   AL-SARRTP</w:t>
      </w:r>
      <w:r w:rsidRPr="00117B22">
        <w:t xml:space="preserve">  </w:t>
      </w:r>
    </w:p>
    <w:p w14:paraId="290A8932" w14:textId="5EF8A23B" w:rsidR="00A52218" w:rsidRPr="00117B22" w:rsidRDefault="00A52218" w:rsidP="006D0372">
      <w:pPr>
        <w:pStyle w:val="Dialogue"/>
      </w:pPr>
      <w:r w:rsidRPr="00117B22">
        <w:t xml:space="preserve">   EMERGENCY ROOM 1</w:t>
      </w:r>
    </w:p>
    <w:p w14:paraId="290A8933" w14:textId="77777777" w:rsidR="00A52218" w:rsidRDefault="00A52218" w:rsidP="006D0372">
      <w:pPr>
        <w:pStyle w:val="Dialogue"/>
      </w:pPr>
      <w:r w:rsidRPr="00117B22">
        <w:t xml:space="preserve">   EMERGENCY ROOM 2</w:t>
      </w:r>
    </w:p>
    <w:p w14:paraId="290A8934" w14:textId="5DC3FAC5" w:rsidR="00A52218" w:rsidRPr="00117B22" w:rsidRDefault="00A52218" w:rsidP="006D0372">
      <w:pPr>
        <w:pStyle w:val="Dialogue"/>
      </w:pPr>
      <w:r>
        <w:t xml:space="preserve">   MIKE’S CLINIC GROUP</w:t>
      </w:r>
      <w:r w:rsidRPr="00117B22">
        <w:t xml:space="preserve"> </w:t>
      </w:r>
      <w:r>
        <w:t>SA</w:t>
      </w:r>
    </w:p>
    <w:p w14:paraId="290A8935" w14:textId="3CC00606" w:rsidR="00A52218" w:rsidRPr="00117B22" w:rsidRDefault="00A52218" w:rsidP="006D0372">
      <w:pPr>
        <w:pStyle w:val="Dialogue"/>
      </w:pPr>
      <w:r w:rsidRPr="00117B22">
        <w:t xml:space="preserve">   NICU FLOOR 7</w:t>
      </w:r>
    </w:p>
    <w:p w14:paraId="290A8936" w14:textId="28DDD3A7" w:rsidR="00A52218" w:rsidRPr="00117B22" w:rsidRDefault="00A52218" w:rsidP="006D0372">
      <w:pPr>
        <w:pStyle w:val="Dialogue"/>
      </w:pPr>
      <w:r w:rsidRPr="00117B22">
        <w:t xml:space="preserve">   OP CLINIC</w:t>
      </w:r>
    </w:p>
    <w:p w14:paraId="290A8937" w14:textId="761E60A2" w:rsidR="00A52218" w:rsidRPr="00117B22" w:rsidRDefault="00A52218" w:rsidP="006D0372">
      <w:pPr>
        <w:pStyle w:val="Dialogue"/>
      </w:pPr>
      <w:r w:rsidRPr="00117B22">
        <w:t xml:space="preserve">   SURGERY FLOOR 2</w:t>
      </w:r>
    </w:p>
    <w:p w14:paraId="290A8938" w14:textId="4B1E3D2A" w:rsidR="00A52218" w:rsidRPr="00117B22" w:rsidRDefault="00A52218" w:rsidP="006D0372">
      <w:pPr>
        <w:pStyle w:val="Dialogue"/>
      </w:pPr>
    </w:p>
    <w:p w14:paraId="290A8939" w14:textId="77777777" w:rsidR="00A52218" w:rsidRDefault="00A52218" w:rsidP="006D0372">
      <w:pPr>
        <w:pStyle w:val="Dialogue"/>
      </w:pPr>
      <w:r w:rsidRPr="00117B22">
        <w:t xml:space="preserve">    PADE WILDCARD CLINIC SEND AREA: </w:t>
      </w:r>
      <w:r w:rsidRPr="00310A86">
        <w:rPr>
          <w:b/>
          <w:highlight w:val="yellow"/>
        </w:rPr>
        <w:t>EMERGENCY ROOM 2</w:t>
      </w:r>
    </w:p>
    <w:p w14:paraId="290A893A" w14:textId="77777777" w:rsidR="003A10E9" w:rsidRDefault="003A10E9" w:rsidP="006D0372">
      <w:pPr>
        <w:pStyle w:val="Dialogue"/>
        <w:rPr>
          <w:color w:val="auto"/>
        </w:rPr>
      </w:pPr>
      <w:r>
        <w:rPr>
          <w:color w:val="auto"/>
        </w:rPr>
        <w:t xml:space="preserve">INCLUDE CLINICS IN BG JOB: </w:t>
      </w:r>
      <w:r w:rsidRPr="00310A86">
        <w:rPr>
          <w:b/>
          <w:color w:val="auto"/>
          <w:highlight w:val="yellow"/>
        </w:rPr>
        <w:t>??</w:t>
      </w:r>
    </w:p>
    <w:p w14:paraId="290A893D" w14:textId="19BCE195" w:rsidR="003A10E9" w:rsidRDefault="003A10E9" w:rsidP="006D0372">
      <w:pPr>
        <w:pStyle w:val="Dialogue"/>
      </w:pPr>
    </w:p>
    <w:p w14:paraId="290A893E" w14:textId="77777777" w:rsidR="003A10E9" w:rsidRDefault="003A10E9" w:rsidP="006D0372">
      <w:pPr>
        <w:pStyle w:val="Dialogue"/>
      </w:pPr>
      <w:r>
        <w:t xml:space="preserve">     Choose from: </w:t>
      </w:r>
    </w:p>
    <w:p w14:paraId="290A893F" w14:textId="77777777" w:rsidR="003A10E9" w:rsidRDefault="003A10E9" w:rsidP="006D0372">
      <w:pPr>
        <w:pStyle w:val="Dialogue"/>
      </w:pPr>
      <w:r>
        <w:t xml:space="preserve">       Y        YES</w:t>
      </w:r>
    </w:p>
    <w:p w14:paraId="290A8940" w14:textId="643ED548" w:rsidR="003A10E9" w:rsidRDefault="003A10E9" w:rsidP="006D0372">
      <w:pPr>
        <w:pStyle w:val="Dialogue"/>
      </w:pPr>
      <w:r>
        <w:t xml:space="preserve">    INCLUDE CLINICS IN BG JOB:</w:t>
      </w:r>
      <w:r w:rsidR="008F5F68">
        <w:t xml:space="preserve"> </w:t>
      </w:r>
      <w:r w:rsidR="008F5F68" w:rsidRPr="008F5F68">
        <w:rPr>
          <w:b/>
          <w:highlight w:val="yellow"/>
        </w:rPr>
        <w:t>YES</w:t>
      </w:r>
    </w:p>
    <w:p w14:paraId="290A8941" w14:textId="77777777" w:rsidR="003A10E9" w:rsidRDefault="003A10E9" w:rsidP="006D0372">
      <w:pPr>
        <w:pStyle w:val="Dialogue"/>
      </w:pPr>
    </w:p>
    <w:p w14:paraId="290A8942" w14:textId="5989248A" w:rsidR="003A10E9" w:rsidRPr="00117B22" w:rsidRDefault="003A10E9" w:rsidP="006D0372">
      <w:pPr>
        <w:pStyle w:val="Dialogue"/>
      </w:pPr>
      <w:r w:rsidRPr="00117B22">
        <w:t xml:space="preserve">  Select PADE WILDCARD CLINIC NAME: </w:t>
      </w:r>
      <w:r w:rsidR="008F5F68" w:rsidRPr="008F5F68">
        <w:rPr>
          <w:b/>
        </w:rPr>
        <w:t>&lt;Enter&gt;</w:t>
      </w:r>
    </w:p>
    <w:p w14:paraId="290A8943" w14:textId="016D6F6D" w:rsidR="003A10E9" w:rsidRDefault="003A10E9" w:rsidP="006D0372">
      <w:pPr>
        <w:pStyle w:val="Dialogue"/>
      </w:pPr>
      <w:r w:rsidRPr="00117B22">
        <w:t xml:space="preserve">  </w:t>
      </w:r>
    </w:p>
    <w:p w14:paraId="290A8944" w14:textId="7E26DF20" w:rsidR="009963F7" w:rsidRDefault="009963F7" w:rsidP="006D0372">
      <w:pPr>
        <w:pStyle w:val="Dialogue"/>
      </w:pPr>
    </w:p>
    <w:p w14:paraId="55BBD443" w14:textId="77777777" w:rsidR="008F5F68" w:rsidRDefault="008F5F68" w:rsidP="001E10DE">
      <w:pPr>
        <w:pStyle w:val="BodyText6"/>
      </w:pPr>
    </w:p>
    <w:p w14:paraId="1D9A74FA" w14:textId="0400DCB6" w:rsidR="00DE0D00" w:rsidRDefault="00DE0D00" w:rsidP="00DE0D00">
      <w:pPr>
        <w:pStyle w:val="BodyText"/>
        <w:spacing w:line="240" w:lineRule="auto"/>
      </w:pPr>
      <w:r>
        <w:t xml:space="preserve">At the “INCLUDE CLINICS IN BG JOB:” prompt, enter </w:t>
      </w:r>
      <w:r w:rsidRPr="00034B30">
        <w:rPr>
          <w:b/>
        </w:rPr>
        <w:t>YES</w:t>
      </w:r>
      <w:r w:rsidRPr="003A10E9">
        <w:t xml:space="preserve"> if the nightly background </w:t>
      </w:r>
      <w:r w:rsidR="00F46AAD">
        <w:t xml:space="preserve">(BG) job </w:t>
      </w:r>
      <w:r w:rsidRPr="003A10E9">
        <w:t xml:space="preserve">should run for these clinics and generate appointment messages to PADE. If you do check-in then </w:t>
      </w:r>
      <w:r w:rsidR="0030202D">
        <w:t xml:space="preserve">do </w:t>
      </w:r>
      <w:r w:rsidR="0030202D" w:rsidRPr="00DE0D00">
        <w:rPr>
          <w:i/>
        </w:rPr>
        <w:t>not</w:t>
      </w:r>
      <w:r w:rsidR="0030202D">
        <w:t xml:space="preserve"> answer YES to this prompt</w:t>
      </w:r>
      <w:r w:rsidR="0030202D" w:rsidRPr="003A10E9" w:rsidDel="0030202D">
        <w:t xml:space="preserve"> </w:t>
      </w:r>
      <w:r w:rsidRPr="003A10E9">
        <w:t>as check-in will also generate appointment messages</w:t>
      </w:r>
      <w:r>
        <w:t xml:space="preserve"> </w:t>
      </w:r>
      <w:r w:rsidRPr="003A10E9">
        <w:t>to PADE.</w:t>
      </w:r>
    </w:p>
    <w:p w14:paraId="290A8945" w14:textId="77777777" w:rsidR="009963F7" w:rsidRPr="009963F7" w:rsidRDefault="003A10E9" w:rsidP="006D0372">
      <w:pPr>
        <w:pStyle w:val="Heading4"/>
        <w:spacing w:line="240" w:lineRule="auto"/>
      </w:pPr>
      <w:bookmarkStart w:id="84" w:name="_Toc513038187"/>
      <w:r>
        <w:t>Select</w:t>
      </w:r>
      <w:r w:rsidR="009963F7" w:rsidRPr="009963F7">
        <w:t xml:space="preserve"> CLINIC</w:t>
      </w:r>
      <w:bookmarkEnd w:id="84"/>
    </w:p>
    <w:p w14:paraId="290A8946" w14:textId="507EA37F" w:rsidR="00A52218" w:rsidRDefault="00A10E27" w:rsidP="006D0372">
      <w:pPr>
        <w:pStyle w:val="BodyText"/>
        <w:spacing w:line="240" w:lineRule="auto"/>
      </w:pPr>
      <w:r w:rsidRPr="00A10E27">
        <w:t>The</w:t>
      </w:r>
      <w:r>
        <w:t xml:space="preserve"> CLINIC</w:t>
      </w:r>
      <w:r w:rsidR="00A52218" w:rsidRPr="00421C51">
        <w:t xml:space="preserve"> field allows you to select </w:t>
      </w:r>
      <w:r w:rsidR="001C04C5">
        <w:t>c</w:t>
      </w:r>
      <w:r w:rsidR="00A52218" w:rsidRPr="00421C51">
        <w:t>linics that are associated with PADE. When an order for a clinic is completed, or an ADT event for that clinic is triggered, messages will be sent to PADE.</w:t>
      </w:r>
    </w:p>
    <w:p w14:paraId="7D4BA5DC" w14:textId="4F45E97D" w:rsidR="008F5F68" w:rsidRPr="00421C51" w:rsidRDefault="008F5F68" w:rsidP="006D0372">
      <w:pPr>
        <w:pStyle w:val="Caption"/>
        <w:spacing w:line="240" w:lineRule="auto"/>
      </w:pPr>
      <w:bookmarkStart w:id="85" w:name="_Toc508172526"/>
      <w:r>
        <w:lastRenderedPageBreak/>
        <w:t xml:space="preserve">Figure </w:t>
      </w:r>
      <w:r w:rsidR="00A91881">
        <w:fldChar w:fldCharType="begin"/>
      </w:r>
      <w:r w:rsidR="00A91881">
        <w:instrText xml:space="preserve"> SEQ Figure \* </w:instrText>
      </w:r>
      <w:r w:rsidR="00A91881">
        <w:instrText xml:space="preserve">ARABIC </w:instrText>
      </w:r>
      <w:r w:rsidR="00A91881">
        <w:fldChar w:fldCharType="separate"/>
      </w:r>
      <w:r w:rsidR="006F1271">
        <w:rPr>
          <w:noProof/>
        </w:rPr>
        <w:t>21</w:t>
      </w:r>
      <w:r w:rsidR="00A91881">
        <w:rPr>
          <w:noProof/>
        </w:rPr>
        <w:fldChar w:fldCharType="end"/>
      </w:r>
      <w:r>
        <w:t xml:space="preserve">: </w:t>
      </w:r>
      <w:r w:rsidR="00636A78">
        <w:t>Select</w:t>
      </w:r>
      <w:r w:rsidR="00636A78" w:rsidRPr="009963F7">
        <w:t xml:space="preserve"> CLINIC</w:t>
      </w:r>
      <w:r w:rsidR="00636A78">
        <w:t xml:space="preserve"> Prompt—Sample User Entries and System Responses</w:t>
      </w:r>
      <w:bookmarkEnd w:id="85"/>
    </w:p>
    <w:p w14:paraId="56654769" w14:textId="77777777" w:rsidR="001C04C5" w:rsidRDefault="001C04C5" w:rsidP="006D0372">
      <w:pPr>
        <w:pStyle w:val="Dialogue"/>
        <w:rPr>
          <w:b/>
        </w:rPr>
      </w:pPr>
      <w:r w:rsidRPr="00117B22">
        <w:t xml:space="preserve">  </w:t>
      </w:r>
      <w:r>
        <w:t xml:space="preserve">Select CLINIC: CT SCAN// </w:t>
      </w:r>
      <w:r w:rsidRPr="008F5F68">
        <w:rPr>
          <w:b/>
          <w:highlight w:val="yellow"/>
        </w:rPr>
        <w:t>??</w:t>
      </w:r>
    </w:p>
    <w:p w14:paraId="46CD9347" w14:textId="77777777" w:rsidR="001C04C5" w:rsidRDefault="001C04C5" w:rsidP="006D0372">
      <w:pPr>
        <w:pStyle w:val="Dialogue"/>
        <w:rPr>
          <w:b/>
        </w:rPr>
      </w:pPr>
    </w:p>
    <w:p w14:paraId="290A8948" w14:textId="0671621C" w:rsidR="00A52218" w:rsidRPr="008F5F68" w:rsidRDefault="00A52218" w:rsidP="006D0372">
      <w:pPr>
        <w:pStyle w:val="Dialogue"/>
        <w:rPr>
          <w:rFonts w:cs="Courier New"/>
          <w:bCs/>
          <w:szCs w:val="20"/>
        </w:rPr>
      </w:pPr>
      <w:r w:rsidRPr="008F5F68">
        <w:rPr>
          <w:rFonts w:cs="Courier New"/>
          <w:bCs/>
          <w:szCs w:val="20"/>
        </w:rPr>
        <w:t xml:space="preserve">   Choose from:</w:t>
      </w:r>
    </w:p>
    <w:p w14:paraId="290A8949" w14:textId="77777777" w:rsidR="00A52218" w:rsidRPr="008F5F68" w:rsidRDefault="00A52218" w:rsidP="006D0372">
      <w:pPr>
        <w:pStyle w:val="Dialogue"/>
        <w:rPr>
          <w:rFonts w:cs="Courier New"/>
          <w:bCs/>
          <w:szCs w:val="20"/>
        </w:rPr>
      </w:pPr>
      <w:r w:rsidRPr="008F5F68">
        <w:rPr>
          <w:rFonts w:cs="Courier New"/>
          <w:bCs/>
          <w:szCs w:val="20"/>
        </w:rPr>
        <w:t xml:space="preserve">   MIKE'S MEDICAL CLINIC</w:t>
      </w:r>
    </w:p>
    <w:p w14:paraId="290A894A" w14:textId="5AEC2A26" w:rsidR="00A52218" w:rsidRPr="008F5F68" w:rsidRDefault="00A52218" w:rsidP="006D0372">
      <w:pPr>
        <w:pStyle w:val="Dialogue"/>
        <w:rPr>
          <w:rFonts w:cs="Courier New"/>
          <w:bCs/>
          <w:szCs w:val="20"/>
        </w:rPr>
      </w:pPr>
      <w:r w:rsidRPr="008F5F68">
        <w:rPr>
          <w:rFonts w:cs="Courier New"/>
          <w:bCs/>
          <w:szCs w:val="20"/>
        </w:rPr>
        <w:t xml:space="preserve">   SHERYL'S CLINIC</w:t>
      </w:r>
    </w:p>
    <w:p w14:paraId="290A894B" w14:textId="77777777" w:rsidR="00A52218" w:rsidRPr="008F5F68" w:rsidRDefault="00A52218" w:rsidP="006D0372">
      <w:pPr>
        <w:pStyle w:val="Dialogue"/>
        <w:rPr>
          <w:rFonts w:cs="Courier New"/>
          <w:bCs/>
          <w:szCs w:val="20"/>
        </w:rPr>
      </w:pPr>
      <w:r w:rsidRPr="008F5F68">
        <w:rPr>
          <w:rFonts w:cs="Courier New"/>
          <w:bCs/>
          <w:szCs w:val="20"/>
        </w:rPr>
        <w:t xml:space="preserve">   REGINA’S CLINIC</w:t>
      </w:r>
    </w:p>
    <w:p w14:paraId="290A894C" w14:textId="77777777" w:rsidR="00A52218" w:rsidRPr="008F5F68" w:rsidRDefault="00A52218" w:rsidP="006D0372">
      <w:pPr>
        <w:pStyle w:val="Dialogue"/>
        <w:rPr>
          <w:rFonts w:cs="Courier New"/>
          <w:bCs/>
          <w:szCs w:val="20"/>
        </w:rPr>
      </w:pPr>
    </w:p>
    <w:p w14:paraId="290A894D" w14:textId="1040EE76" w:rsidR="00A52218" w:rsidRPr="008F5F68" w:rsidRDefault="00A52218" w:rsidP="006D0372">
      <w:pPr>
        <w:pStyle w:val="Dialogue"/>
        <w:rPr>
          <w:rFonts w:cs="Courier New"/>
          <w:bCs/>
          <w:szCs w:val="20"/>
        </w:rPr>
      </w:pPr>
      <w:r w:rsidRPr="008F5F68">
        <w:rPr>
          <w:rFonts w:cs="Courier New"/>
          <w:bCs/>
          <w:szCs w:val="20"/>
        </w:rPr>
        <w:t xml:space="preserve">  Select CLINIC: MIKE'S MEDICAL CLINIC// </w:t>
      </w:r>
      <w:r w:rsidR="008F5F68" w:rsidRPr="008F5F68">
        <w:rPr>
          <w:rFonts w:cs="Courier New"/>
          <w:b/>
          <w:bCs/>
          <w:szCs w:val="20"/>
          <w:highlight w:val="yellow"/>
        </w:rPr>
        <w:t>&lt;Enter&gt;</w:t>
      </w:r>
    </w:p>
    <w:p w14:paraId="290A894E" w14:textId="1502CF52" w:rsidR="00A52218" w:rsidRPr="008F5F68" w:rsidRDefault="00A52218" w:rsidP="006D0372">
      <w:pPr>
        <w:pStyle w:val="Dialogue"/>
        <w:rPr>
          <w:rFonts w:cs="Courier New"/>
          <w:bCs/>
          <w:szCs w:val="20"/>
        </w:rPr>
      </w:pPr>
      <w:r w:rsidRPr="008F5F68">
        <w:rPr>
          <w:rFonts w:cs="Courier New"/>
          <w:bCs/>
          <w:szCs w:val="20"/>
        </w:rPr>
        <w:t xml:space="preserve">    CLINIC: MIKE'S MEDICAL CLINIC// </w:t>
      </w:r>
      <w:r w:rsidR="008F5F68" w:rsidRPr="008F5F68">
        <w:rPr>
          <w:rFonts w:cs="Courier New"/>
          <w:b/>
          <w:bCs/>
          <w:szCs w:val="20"/>
          <w:highlight w:val="yellow"/>
        </w:rPr>
        <w:t>&lt;Enter&gt;</w:t>
      </w:r>
    </w:p>
    <w:p w14:paraId="290A894F" w14:textId="77777777" w:rsidR="00A52218" w:rsidRPr="008F5F68" w:rsidRDefault="00A52218" w:rsidP="006D0372">
      <w:pPr>
        <w:pStyle w:val="Dialogue"/>
        <w:rPr>
          <w:rFonts w:cs="Courier New"/>
          <w:bCs/>
          <w:szCs w:val="20"/>
        </w:rPr>
      </w:pPr>
      <w:r w:rsidRPr="008F5F68">
        <w:rPr>
          <w:rFonts w:cs="Courier New"/>
          <w:bCs/>
          <w:szCs w:val="20"/>
        </w:rPr>
        <w:t xml:space="preserve">    CLINIC SEND AREA: NICU FLOOR 7// </w:t>
      </w:r>
      <w:r w:rsidRPr="008F5F68">
        <w:rPr>
          <w:rFonts w:cs="Courier New"/>
          <w:b/>
          <w:bCs/>
          <w:szCs w:val="20"/>
          <w:highlight w:val="yellow"/>
        </w:rPr>
        <w:t>??</w:t>
      </w:r>
    </w:p>
    <w:p w14:paraId="290A8950" w14:textId="75D01267" w:rsidR="00535E39" w:rsidRPr="008F5F68" w:rsidRDefault="00535E39" w:rsidP="006D0372">
      <w:pPr>
        <w:pStyle w:val="Dialogue"/>
        <w:rPr>
          <w:rFonts w:cs="Courier New"/>
          <w:bCs/>
          <w:szCs w:val="20"/>
        </w:rPr>
      </w:pPr>
    </w:p>
    <w:p w14:paraId="290A8951" w14:textId="77777777" w:rsidR="00A52218" w:rsidRPr="008F5F68" w:rsidRDefault="00A52218" w:rsidP="006D0372">
      <w:pPr>
        <w:pStyle w:val="Dialogue"/>
      </w:pPr>
      <w:r w:rsidRPr="008F5F68">
        <w:t>This is the PADE cabinet location that will be used for this clinic when sending messages.</w:t>
      </w:r>
    </w:p>
    <w:p w14:paraId="290A8952" w14:textId="356EC6DE" w:rsidR="00A52218" w:rsidRPr="008F5F68" w:rsidRDefault="00A52218" w:rsidP="006D0372">
      <w:pPr>
        <w:pStyle w:val="Dialogue"/>
        <w:rPr>
          <w:rFonts w:cs="Courier New"/>
          <w:bCs/>
          <w:szCs w:val="20"/>
        </w:rPr>
      </w:pPr>
    </w:p>
    <w:p w14:paraId="290A8953" w14:textId="77777777" w:rsidR="00A52218" w:rsidRPr="008F5F68" w:rsidRDefault="00A52218" w:rsidP="006D0372">
      <w:pPr>
        <w:pStyle w:val="Dialogue"/>
        <w:rPr>
          <w:rFonts w:cs="Courier New"/>
          <w:bCs/>
          <w:szCs w:val="20"/>
        </w:rPr>
      </w:pPr>
      <w:r w:rsidRPr="008F5F68">
        <w:rPr>
          <w:rFonts w:cs="Courier New"/>
          <w:bCs/>
          <w:szCs w:val="20"/>
        </w:rPr>
        <w:t xml:space="preserve">   Choose from:</w:t>
      </w:r>
    </w:p>
    <w:p w14:paraId="290A8954" w14:textId="77777777" w:rsidR="00A52218" w:rsidRPr="008F5F68" w:rsidRDefault="00A52218" w:rsidP="006D0372">
      <w:pPr>
        <w:pStyle w:val="Dialogue"/>
        <w:rPr>
          <w:rFonts w:cs="Courier New"/>
          <w:bCs/>
          <w:szCs w:val="20"/>
        </w:rPr>
      </w:pPr>
      <w:r w:rsidRPr="008F5F68">
        <w:rPr>
          <w:rFonts w:cs="Courier New"/>
          <w:bCs/>
          <w:szCs w:val="20"/>
        </w:rPr>
        <w:t xml:space="preserve">   AL-SARRTP</w:t>
      </w:r>
    </w:p>
    <w:p w14:paraId="290A8955" w14:textId="37BE4966" w:rsidR="00A52218" w:rsidRPr="008F5F68" w:rsidRDefault="00A52218" w:rsidP="006D0372">
      <w:pPr>
        <w:pStyle w:val="Dialogue"/>
        <w:rPr>
          <w:rFonts w:cs="Courier New"/>
          <w:szCs w:val="20"/>
        </w:rPr>
      </w:pPr>
      <w:r w:rsidRPr="008F5F68">
        <w:rPr>
          <w:rFonts w:cs="Courier New"/>
          <w:szCs w:val="20"/>
        </w:rPr>
        <w:t xml:space="preserve">   EMERGENCY ROOM 1</w:t>
      </w:r>
    </w:p>
    <w:p w14:paraId="290A8956" w14:textId="77777777" w:rsidR="00A52218" w:rsidRPr="008F5F68" w:rsidRDefault="00A52218" w:rsidP="006D0372">
      <w:pPr>
        <w:pStyle w:val="Dialogue"/>
        <w:rPr>
          <w:rFonts w:cs="Courier New"/>
          <w:szCs w:val="20"/>
        </w:rPr>
      </w:pPr>
      <w:r w:rsidRPr="008F5F68">
        <w:rPr>
          <w:rFonts w:cs="Courier New"/>
          <w:szCs w:val="20"/>
        </w:rPr>
        <w:t xml:space="preserve">   EMERGENCY ROOM 2</w:t>
      </w:r>
    </w:p>
    <w:p w14:paraId="290A8957" w14:textId="67ACB7BD" w:rsidR="00A52218" w:rsidRPr="008F5F68" w:rsidRDefault="00A52218" w:rsidP="006D0372">
      <w:pPr>
        <w:pStyle w:val="Dialogue"/>
        <w:rPr>
          <w:rFonts w:cs="Courier New"/>
          <w:szCs w:val="20"/>
        </w:rPr>
      </w:pPr>
      <w:r w:rsidRPr="008F5F68">
        <w:rPr>
          <w:rFonts w:cs="Courier New"/>
          <w:bCs/>
          <w:szCs w:val="20"/>
        </w:rPr>
        <w:t xml:space="preserve">   MIKE’S CLINIC GROUP SA</w:t>
      </w:r>
    </w:p>
    <w:p w14:paraId="290A8958" w14:textId="086C66BE" w:rsidR="00A52218" w:rsidRPr="008F5F68" w:rsidRDefault="00A52218" w:rsidP="006D0372">
      <w:pPr>
        <w:pStyle w:val="Dialogue"/>
        <w:rPr>
          <w:rFonts w:cs="Courier New"/>
          <w:szCs w:val="20"/>
        </w:rPr>
      </w:pPr>
      <w:r w:rsidRPr="008F5F68">
        <w:rPr>
          <w:rFonts w:cs="Courier New"/>
          <w:szCs w:val="20"/>
        </w:rPr>
        <w:t xml:space="preserve">   NICU FLOOR 7</w:t>
      </w:r>
    </w:p>
    <w:p w14:paraId="290A8959" w14:textId="45768CF6" w:rsidR="00A52218" w:rsidRPr="008F5F68" w:rsidRDefault="00A52218" w:rsidP="006D0372">
      <w:pPr>
        <w:pStyle w:val="Dialogue"/>
        <w:rPr>
          <w:rFonts w:cs="Courier New"/>
          <w:szCs w:val="20"/>
        </w:rPr>
      </w:pPr>
      <w:r w:rsidRPr="008F5F68">
        <w:rPr>
          <w:rFonts w:cs="Courier New"/>
          <w:szCs w:val="20"/>
        </w:rPr>
        <w:t xml:space="preserve">   OP CLINIC</w:t>
      </w:r>
    </w:p>
    <w:p w14:paraId="290A895A" w14:textId="3EA6D3EE" w:rsidR="00A52218" w:rsidRPr="008F5F68" w:rsidRDefault="00A52218" w:rsidP="006D0372">
      <w:pPr>
        <w:pStyle w:val="Dialogue"/>
        <w:rPr>
          <w:rFonts w:cs="Courier New"/>
          <w:szCs w:val="20"/>
        </w:rPr>
      </w:pPr>
      <w:r w:rsidRPr="008F5F68">
        <w:rPr>
          <w:rFonts w:cs="Courier New"/>
          <w:szCs w:val="20"/>
        </w:rPr>
        <w:t xml:space="preserve">   SURGERY FLOOR 2</w:t>
      </w:r>
    </w:p>
    <w:p w14:paraId="290A895B" w14:textId="4A5EFEDD" w:rsidR="00A52218" w:rsidRPr="008F5F68" w:rsidRDefault="00A52218" w:rsidP="006D0372">
      <w:pPr>
        <w:pStyle w:val="Dialogue"/>
        <w:rPr>
          <w:rFonts w:cs="Courier New"/>
          <w:bCs/>
          <w:szCs w:val="20"/>
        </w:rPr>
      </w:pPr>
    </w:p>
    <w:p w14:paraId="290A895C" w14:textId="27D8307E" w:rsidR="00A52218" w:rsidRPr="008F5F68" w:rsidRDefault="00A52218" w:rsidP="006D0372">
      <w:pPr>
        <w:pStyle w:val="Dialogue"/>
        <w:rPr>
          <w:rFonts w:cs="Courier New"/>
          <w:bCs/>
          <w:szCs w:val="20"/>
        </w:rPr>
      </w:pPr>
      <w:r w:rsidRPr="008F5F68">
        <w:rPr>
          <w:rFonts w:cs="Courier New"/>
          <w:bCs/>
          <w:szCs w:val="20"/>
        </w:rPr>
        <w:t xml:space="preserve">    CLINIC SEND AREA: NICU FLOOR 7// </w:t>
      </w:r>
      <w:r w:rsidR="008F5F68" w:rsidRPr="008F5F68">
        <w:rPr>
          <w:rFonts w:cs="Courier New"/>
          <w:b/>
          <w:bCs/>
          <w:szCs w:val="20"/>
          <w:highlight w:val="yellow"/>
        </w:rPr>
        <w:t>&lt;Enter&gt;</w:t>
      </w:r>
    </w:p>
    <w:p w14:paraId="290A895D" w14:textId="77777777" w:rsidR="00A52218" w:rsidRDefault="00A52218" w:rsidP="006D0372">
      <w:pPr>
        <w:pStyle w:val="Dialogue"/>
        <w:rPr>
          <w:rFonts w:cs="Courier New"/>
          <w:b/>
          <w:bCs/>
          <w:szCs w:val="20"/>
        </w:rPr>
      </w:pPr>
      <w:r w:rsidRPr="008F5F68">
        <w:rPr>
          <w:rFonts w:cs="Courier New"/>
          <w:bCs/>
          <w:szCs w:val="20"/>
        </w:rPr>
        <w:t xml:space="preserve">    INCLUDE CLINIC IN BG JOB: YES// </w:t>
      </w:r>
      <w:r w:rsidRPr="008F5F68">
        <w:rPr>
          <w:rFonts w:cs="Courier New"/>
          <w:b/>
          <w:bCs/>
          <w:szCs w:val="20"/>
          <w:highlight w:val="yellow"/>
        </w:rPr>
        <w:t>??</w:t>
      </w:r>
    </w:p>
    <w:p w14:paraId="2FFCCB16" w14:textId="77777777" w:rsidR="00DE0D00" w:rsidRPr="008F5F68" w:rsidRDefault="00DE0D00" w:rsidP="006D0372">
      <w:pPr>
        <w:pStyle w:val="Dialogue"/>
        <w:rPr>
          <w:rFonts w:cs="Courier New"/>
          <w:bCs/>
          <w:szCs w:val="20"/>
        </w:rPr>
      </w:pPr>
    </w:p>
    <w:p w14:paraId="290A8961" w14:textId="77777777" w:rsidR="004D0A2B" w:rsidRDefault="004D0A2B" w:rsidP="006D0372">
      <w:pPr>
        <w:pStyle w:val="Dialogue"/>
      </w:pPr>
      <w:r>
        <w:t xml:space="preserve">     Choose from: </w:t>
      </w:r>
    </w:p>
    <w:p w14:paraId="290A8962" w14:textId="77777777" w:rsidR="004D0A2B" w:rsidRDefault="004D0A2B" w:rsidP="006D0372">
      <w:pPr>
        <w:pStyle w:val="Dialogue"/>
      </w:pPr>
      <w:r>
        <w:t xml:space="preserve">       Y        YES</w:t>
      </w:r>
    </w:p>
    <w:p w14:paraId="290A8963" w14:textId="165E3DE2" w:rsidR="004D0A2B" w:rsidRDefault="004D0A2B" w:rsidP="006D0372">
      <w:pPr>
        <w:pStyle w:val="Dialogue"/>
      </w:pPr>
      <w:r>
        <w:t xml:space="preserve">    INCLUDE CLINIC IN BG JOB:</w:t>
      </w:r>
      <w:r w:rsidR="008F5F68">
        <w:t xml:space="preserve"> </w:t>
      </w:r>
      <w:r w:rsidR="008F5F68" w:rsidRPr="008F5F68">
        <w:rPr>
          <w:b/>
          <w:highlight w:val="yellow"/>
        </w:rPr>
        <w:t>YES</w:t>
      </w:r>
    </w:p>
    <w:p w14:paraId="290A8964" w14:textId="3878CCDC" w:rsidR="004D0A2B" w:rsidRDefault="004D0A2B" w:rsidP="006D0372">
      <w:pPr>
        <w:pStyle w:val="Dialogue"/>
      </w:pPr>
      <w:r w:rsidRPr="00117B22">
        <w:t xml:space="preserve"> </w:t>
      </w:r>
      <w:r>
        <w:t xml:space="preserve">Select CLINIC: </w:t>
      </w:r>
      <w:r w:rsidR="008F5F68" w:rsidRPr="008F5F68">
        <w:rPr>
          <w:b/>
          <w:highlight w:val="yellow"/>
        </w:rPr>
        <w:t>&lt;Enter&gt;</w:t>
      </w:r>
    </w:p>
    <w:p w14:paraId="290A8965" w14:textId="5E9FE794" w:rsidR="004D0A2B" w:rsidRDefault="004D0A2B" w:rsidP="006D0372">
      <w:pPr>
        <w:pStyle w:val="Dialogue"/>
      </w:pPr>
      <w:r>
        <w:t xml:space="preserve">  </w:t>
      </w:r>
    </w:p>
    <w:p w14:paraId="290A8966" w14:textId="39645175" w:rsidR="00076B66" w:rsidRDefault="00076B66" w:rsidP="006D0372">
      <w:pPr>
        <w:pStyle w:val="Dialogue"/>
      </w:pPr>
    </w:p>
    <w:p w14:paraId="6F5D5CAD" w14:textId="77777777" w:rsidR="008F5F68" w:rsidRDefault="008F5F68" w:rsidP="001E10DE">
      <w:pPr>
        <w:pStyle w:val="BodyText6"/>
      </w:pPr>
    </w:p>
    <w:p w14:paraId="597B8D6B" w14:textId="4BC278D8" w:rsidR="00DE0D00" w:rsidRDefault="00DE0D00" w:rsidP="00DE0D00">
      <w:pPr>
        <w:pStyle w:val="BodyText"/>
        <w:spacing w:line="240" w:lineRule="auto"/>
      </w:pPr>
      <w:r>
        <w:t>At the “INCLUDE CLINIC IN BG JOB:” prompt, e</w:t>
      </w:r>
      <w:r w:rsidRPr="004D0A2B">
        <w:t>nte</w:t>
      </w:r>
      <w:r>
        <w:t xml:space="preserve">r </w:t>
      </w:r>
      <w:r w:rsidRPr="008F5F68">
        <w:rPr>
          <w:b/>
        </w:rPr>
        <w:t>YES</w:t>
      </w:r>
      <w:r w:rsidRPr="004D0A2B">
        <w:t xml:space="preserve"> if the nightly background </w:t>
      </w:r>
      <w:r w:rsidR="00F46AAD">
        <w:t xml:space="preserve">(BG) </w:t>
      </w:r>
      <w:r w:rsidRPr="004D0A2B">
        <w:t xml:space="preserve">job should run for this clinic and generate appointment messages to PADE. Do </w:t>
      </w:r>
      <w:r w:rsidRPr="00DE0D00">
        <w:rPr>
          <w:i/>
        </w:rPr>
        <w:t>not</w:t>
      </w:r>
      <w:r w:rsidRPr="004D0A2B">
        <w:t xml:space="preserve"> </w:t>
      </w:r>
      <w:r w:rsidR="0030202D">
        <w:t>answer YES to this prompt</w:t>
      </w:r>
      <w:r w:rsidR="0030202D" w:rsidRPr="004D0A2B" w:rsidDel="0030202D">
        <w:t xml:space="preserve"> </w:t>
      </w:r>
      <w:r w:rsidRPr="004D0A2B">
        <w:t>if check-in is done in this clinic as check-in will generate</w:t>
      </w:r>
      <w:r>
        <w:t xml:space="preserve"> </w:t>
      </w:r>
      <w:r w:rsidRPr="004D0A2B">
        <w:t>appointment messages to PADE in real time.</w:t>
      </w:r>
    </w:p>
    <w:p w14:paraId="290A8967" w14:textId="77777777" w:rsidR="00076B66" w:rsidRPr="00076B66" w:rsidRDefault="00076B66" w:rsidP="006D0372">
      <w:pPr>
        <w:pStyle w:val="Heading4"/>
        <w:spacing w:line="240" w:lineRule="auto"/>
      </w:pPr>
      <w:bookmarkStart w:id="86" w:name="_Toc513038188"/>
      <w:r w:rsidRPr="00076B66">
        <w:t xml:space="preserve">Send </w:t>
      </w:r>
      <w:r w:rsidR="004D0A2B">
        <w:t xml:space="preserve">INPT </w:t>
      </w:r>
      <w:r w:rsidRPr="00076B66">
        <w:t>IV Package Orders</w:t>
      </w:r>
      <w:bookmarkEnd w:id="86"/>
    </w:p>
    <w:p w14:paraId="290A8968" w14:textId="7EA2CAFC" w:rsidR="00A52218" w:rsidRDefault="00F46AAD" w:rsidP="006D0372">
      <w:pPr>
        <w:pStyle w:val="BodyText"/>
        <w:spacing w:line="240" w:lineRule="auto"/>
      </w:pPr>
      <w:r>
        <w:t>At the “SEND INPT IV PACKAGE ORDERS?: YES//” prompt, e</w:t>
      </w:r>
      <w:r w:rsidR="008F5F68">
        <w:t xml:space="preserve">nter </w:t>
      </w:r>
      <w:r w:rsidR="008F5F68" w:rsidRPr="008F5F68">
        <w:rPr>
          <w:b/>
        </w:rPr>
        <w:t>YES</w:t>
      </w:r>
      <w:r w:rsidR="00A52218" w:rsidRPr="00535E39">
        <w:t xml:space="preserve"> if all IV package orders associated with wards of this division will send messages to PADE.</w:t>
      </w:r>
    </w:p>
    <w:p w14:paraId="01E73C67" w14:textId="481B33A8" w:rsidR="008F5F68" w:rsidRPr="00535E39" w:rsidRDefault="008F5F68" w:rsidP="006D0372">
      <w:pPr>
        <w:pStyle w:val="Caption"/>
        <w:spacing w:line="240" w:lineRule="auto"/>
      </w:pPr>
      <w:bookmarkStart w:id="87" w:name="_Toc508172527"/>
      <w:r>
        <w:t xml:space="preserve">Figure </w:t>
      </w:r>
      <w:r w:rsidR="006F1271">
        <w:t>22</w:t>
      </w:r>
      <w:r>
        <w:t xml:space="preserve">: </w:t>
      </w:r>
      <w:r w:rsidR="00636A78" w:rsidRPr="00076B66">
        <w:t xml:space="preserve">Send </w:t>
      </w:r>
      <w:r w:rsidR="00636A78">
        <w:t xml:space="preserve">INPT </w:t>
      </w:r>
      <w:r w:rsidR="00636A78" w:rsidRPr="00076B66">
        <w:t>IV Package Orders</w:t>
      </w:r>
      <w:r w:rsidR="00636A78">
        <w:t xml:space="preserve"> </w:t>
      </w:r>
      <w:r w:rsidR="00B526D8">
        <w:t>Prompt</w:t>
      </w:r>
      <w:r w:rsidR="00636A78">
        <w:t>—Sample User Entries and System Responses</w:t>
      </w:r>
      <w:bookmarkEnd w:id="87"/>
    </w:p>
    <w:p w14:paraId="6C9E3340" w14:textId="77777777" w:rsidR="00DE0D00" w:rsidRDefault="00DE0D00" w:rsidP="00DE0D00">
      <w:pPr>
        <w:pStyle w:val="Dialogue"/>
      </w:pPr>
      <w:r>
        <w:t xml:space="preserve">  SEND INPT IV PACKAGE ORDERS?: YES// </w:t>
      </w:r>
      <w:r w:rsidRPr="008F5F68">
        <w:rPr>
          <w:b/>
          <w:highlight w:val="yellow"/>
        </w:rPr>
        <w:t>??</w:t>
      </w:r>
    </w:p>
    <w:p w14:paraId="0C210115" w14:textId="77777777" w:rsidR="00DE0D00" w:rsidRDefault="00DE0D00" w:rsidP="006D0372">
      <w:pPr>
        <w:pStyle w:val="Dialogue"/>
      </w:pPr>
    </w:p>
    <w:p w14:paraId="290A896A" w14:textId="77777777" w:rsidR="00A52218" w:rsidRPr="00117B22" w:rsidRDefault="00A52218" w:rsidP="006D0372">
      <w:pPr>
        <w:pStyle w:val="Dialogue"/>
      </w:pPr>
      <w:r w:rsidRPr="00117B22">
        <w:t xml:space="preserve">     Choose from: </w:t>
      </w:r>
    </w:p>
    <w:p w14:paraId="290A896B" w14:textId="77777777" w:rsidR="00A52218" w:rsidRPr="00117B22" w:rsidRDefault="00A52218" w:rsidP="006D0372">
      <w:pPr>
        <w:pStyle w:val="Dialogue"/>
      </w:pPr>
      <w:r w:rsidRPr="00117B22">
        <w:t xml:space="preserve">       Y        YES</w:t>
      </w:r>
    </w:p>
    <w:p w14:paraId="290A896C" w14:textId="77777777" w:rsidR="00A52218" w:rsidRPr="00117B22" w:rsidRDefault="00A52218" w:rsidP="006D0372">
      <w:pPr>
        <w:pStyle w:val="Dialogue"/>
      </w:pPr>
      <w:r w:rsidRPr="00117B22">
        <w:t xml:space="preserve">       N        NO</w:t>
      </w:r>
    </w:p>
    <w:p w14:paraId="290A896D" w14:textId="1F04F1F8" w:rsidR="00A52218" w:rsidRPr="00117B22" w:rsidRDefault="00A52218" w:rsidP="006D0372">
      <w:pPr>
        <w:pStyle w:val="Dialogue"/>
      </w:pPr>
      <w:r w:rsidRPr="00117B22">
        <w:t xml:space="preserve">  SEND INPT IV PACKAGE ORDERS?: YES// </w:t>
      </w:r>
      <w:r w:rsidR="008F5F68" w:rsidRPr="008F5F68">
        <w:rPr>
          <w:b/>
          <w:highlight w:val="yellow"/>
        </w:rPr>
        <w:t>&lt;Enter&gt;</w:t>
      </w:r>
    </w:p>
    <w:p w14:paraId="290A896F" w14:textId="043DABCB" w:rsidR="00A52218" w:rsidRDefault="00A52218" w:rsidP="006D0372">
      <w:pPr>
        <w:pStyle w:val="Dialogue"/>
      </w:pPr>
    </w:p>
    <w:p w14:paraId="0D57F1E3" w14:textId="77777777" w:rsidR="008F5F68" w:rsidRDefault="008F5F68" w:rsidP="001E10DE">
      <w:pPr>
        <w:pStyle w:val="BodyText6"/>
      </w:pPr>
    </w:p>
    <w:p w14:paraId="290A8970" w14:textId="77777777" w:rsidR="00942B89" w:rsidRPr="00942B89" w:rsidRDefault="001814D4" w:rsidP="006D0372">
      <w:pPr>
        <w:pStyle w:val="Heading4"/>
        <w:spacing w:line="240" w:lineRule="auto"/>
      </w:pPr>
      <w:bookmarkStart w:id="88" w:name="_Toc513038189"/>
      <w:r>
        <w:lastRenderedPageBreak/>
        <w:t>Select</w:t>
      </w:r>
      <w:r w:rsidR="00942B89" w:rsidRPr="00942B89">
        <w:t xml:space="preserve"> Ward Group</w:t>
      </w:r>
      <w:bookmarkEnd w:id="88"/>
    </w:p>
    <w:p w14:paraId="290A8971" w14:textId="54ACC1C9" w:rsidR="00A52218" w:rsidRDefault="003F515F" w:rsidP="006D0372">
      <w:pPr>
        <w:pStyle w:val="BodyText"/>
        <w:spacing w:line="240" w:lineRule="auto"/>
      </w:pPr>
      <w:r>
        <w:t>You can</w:t>
      </w:r>
      <w:r w:rsidR="00A52218" w:rsidRPr="00421C51">
        <w:t xml:space="preserve"> use ward groups to associate all the wards within a "</w:t>
      </w:r>
      <w:r w:rsidR="00A52218" w:rsidRPr="008F5F68">
        <w:rPr>
          <w:b/>
        </w:rPr>
        <w:t>P</w:t>
      </w:r>
      <w:r w:rsidR="00A52218" w:rsidRPr="00421C51">
        <w:t xml:space="preserve">" type ward group to this Division instead of defining them individually. If you also define a WARD individually, which is part of a ward group defined within this field, then the WARD </w:t>
      </w:r>
      <w:r w:rsidR="0030202D">
        <w:t xml:space="preserve">GROUP </w:t>
      </w:r>
      <w:r w:rsidR="00A52218" w:rsidRPr="00421C51">
        <w:t>SEND AREA in this multiple will be ignored for that ward and the send location of the individually defined ward will be used to send messages. This allows you to define behavior for an entire ward group but create exceptions for specific wards that are part of that group.</w:t>
      </w:r>
    </w:p>
    <w:p w14:paraId="186092DD" w14:textId="5699864D" w:rsidR="008F5F68" w:rsidRPr="00421C51" w:rsidRDefault="008F5F68" w:rsidP="006D0372">
      <w:pPr>
        <w:pStyle w:val="Caption"/>
        <w:spacing w:line="240" w:lineRule="auto"/>
      </w:pPr>
      <w:bookmarkStart w:id="89" w:name="_Toc508172528"/>
      <w:r>
        <w:t xml:space="preserve">Figure </w:t>
      </w:r>
      <w:r w:rsidR="006F1271">
        <w:t>23</w:t>
      </w:r>
      <w:r>
        <w:t xml:space="preserve">: </w:t>
      </w:r>
      <w:r w:rsidR="00636A78">
        <w:t>Select</w:t>
      </w:r>
      <w:r w:rsidR="00636A78" w:rsidRPr="00942B89">
        <w:t xml:space="preserve"> Ward Group</w:t>
      </w:r>
      <w:r w:rsidR="00636A78">
        <w:t xml:space="preserve"> Prompt—Sample User Entries and System Responses</w:t>
      </w:r>
      <w:bookmarkEnd w:id="89"/>
    </w:p>
    <w:p w14:paraId="290A8973" w14:textId="77777777" w:rsidR="00A52218" w:rsidRDefault="00A52218" w:rsidP="006D0372">
      <w:pPr>
        <w:pStyle w:val="Dialogue"/>
      </w:pPr>
      <w:r>
        <w:t xml:space="preserve">   Choose from:</w:t>
      </w:r>
    </w:p>
    <w:p w14:paraId="290A8974" w14:textId="5E4060A1" w:rsidR="00A52218" w:rsidRDefault="00A52218" w:rsidP="006D0372">
      <w:pPr>
        <w:pStyle w:val="Dialogue"/>
      </w:pPr>
      <w:r>
        <w:t xml:space="preserve">   10C SARRTP-AL</w:t>
      </w:r>
    </w:p>
    <w:p w14:paraId="290A8975" w14:textId="77777777" w:rsidR="00A52218" w:rsidRDefault="00A52218" w:rsidP="006D0372">
      <w:pPr>
        <w:pStyle w:val="Dialogue"/>
      </w:pPr>
    </w:p>
    <w:p w14:paraId="290A8976" w14:textId="51887418" w:rsidR="00A52218" w:rsidRDefault="00A52218" w:rsidP="006D0372">
      <w:pPr>
        <w:pStyle w:val="Dialogue"/>
      </w:pPr>
      <w:r>
        <w:t xml:space="preserve">  Select WARD GROUP: 10C SARRTP-AL// </w:t>
      </w:r>
      <w:r w:rsidR="008F5F68" w:rsidRPr="008F5F68">
        <w:rPr>
          <w:b/>
          <w:highlight w:val="yellow"/>
        </w:rPr>
        <w:t>&lt;Enter&gt;</w:t>
      </w:r>
    </w:p>
    <w:p w14:paraId="290A8977" w14:textId="4A025C48" w:rsidR="00A52218" w:rsidRDefault="00A52218" w:rsidP="006D0372">
      <w:pPr>
        <w:pStyle w:val="Dialogue"/>
      </w:pPr>
      <w:r>
        <w:t xml:space="preserve">    WARD GROUP: 10C SARRTP-AL//</w:t>
      </w:r>
      <w:r w:rsidR="008F5F68">
        <w:t xml:space="preserve"> </w:t>
      </w:r>
      <w:r w:rsidR="008F5F68" w:rsidRPr="008F5F68">
        <w:rPr>
          <w:b/>
          <w:highlight w:val="yellow"/>
        </w:rPr>
        <w:t>&lt;Enter&gt;</w:t>
      </w:r>
    </w:p>
    <w:p w14:paraId="290A8978" w14:textId="77777777" w:rsidR="00A52218" w:rsidRDefault="00A52218" w:rsidP="006D0372">
      <w:pPr>
        <w:pStyle w:val="Dialogue"/>
      </w:pPr>
      <w:r w:rsidRPr="00117B22">
        <w:t xml:space="preserve">    </w:t>
      </w:r>
      <w:r>
        <w:t xml:space="preserve">WARD GROUP SEND AREA: AL-SARRTP// </w:t>
      </w:r>
      <w:r w:rsidRPr="008F5F68">
        <w:rPr>
          <w:b/>
          <w:highlight w:val="yellow"/>
        </w:rPr>
        <w:t>??</w:t>
      </w:r>
    </w:p>
    <w:p w14:paraId="373FA51C" w14:textId="77777777" w:rsidR="008F5F68" w:rsidRDefault="00A52218" w:rsidP="006D0372">
      <w:pPr>
        <w:pStyle w:val="Dialogue"/>
      </w:pPr>
      <w:r w:rsidRPr="00421C51">
        <w:t xml:space="preserve">        All the messages associated to the wards under this ward group </w:t>
      </w:r>
    </w:p>
    <w:p w14:paraId="290A897A" w14:textId="0C24C2BC" w:rsidR="00A52218" w:rsidRPr="00421C51" w:rsidRDefault="008F5F68" w:rsidP="006D0372">
      <w:pPr>
        <w:pStyle w:val="Dialogue"/>
      </w:pPr>
      <w:r>
        <w:t xml:space="preserve">        </w:t>
      </w:r>
      <w:r w:rsidR="00A52218" w:rsidRPr="00421C51">
        <w:t>will be</w:t>
      </w:r>
      <w:r>
        <w:t xml:space="preserve"> </w:t>
      </w:r>
      <w:r w:rsidR="00A52218" w:rsidRPr="00421C51">
        <w:t>sent to the PADE location defined here.</w:t>
      </w:r>
    </w:p>
    <w:p w14:paraId="290A897B" w14:textId="5242F406" w:rsidR="00A52218" w:rsidRPr="00117B22" w:rsidRDefault="00A52218" w:rsidP="006D0372">
      <w:pPr>
        <w:pStyle w:val="Dialogue"/>
      </w:pPr>
    </w:p>
    <w:p w14:paraId="290A897D" w14:textId="77777777" w:rsidR="00A52218" w:rsidRPr="00117B22" w:rsidRDefault="00A52218" w:rsidP="006D0372">
      <w:pPr>
        <w:pStyle w:val="Dialogue"/>
      </w:pPr>
      <w:r w:rsidRPr="00117B22">
        <w:t xml:space="preserve">   Choose from:</w:t>
      </w:r>
    </w:p>
    <w:p w14:paraId="290A897E" w14:textId="6402E60D" w:rsidR="00A52218" w:rsidRPr="00117B22" w:rsidRDefault="00A52218" w:rsidP="006D0372">
      <w:pPr>
        <w:pStyle w:val="Dialogue"/>
      </w:pPr>
      <w:r w:rsidRPr="00117B22">
        <w:t xml:space="preserve">   ANWERS SEND AREA</w:t>
      </w:r>
    </w:p>
    <w:p w14:paraId="290A897F" w14:textId="77777777" w:rsidR="00A52218" w:rsidRDefault="00A52218" w:rsidP="006D0372">
      <w:pPr>
        <w:pStyle w:val="Dialogue"/>
      </w:pPr>
      <w:r>
        <w:t xml:space="preserve">   AL-SARRTP</w:t>
      </w:r>
    </w:p>
    <w:p w14:paraId="290A8980" w14:textId="2D4D7736" w:rsidR="00A52218" w:rsidRPr="00117B22" w:rsidRDefault="00A52218" w:rsidP="006D0372">
      <w:pPr>
        <w:pStyle w:val="Dialogue"/>
      </w:pPr>
      <w:r w:rsidRPr="00117B22">
        <w:t xml:space="preserve">   EMERGENCY ROOM 1</w:t>
      </w:r>
    </w:p>
    <w:p w14:paraId="290A8981" w14:textId="77777777" w:rsidR="00A52218" w:rsidRDefault="00A52218" w:rsidP="006D0372">
      <w:pPr>
        <w:pStyle w:val="Dialogue"/>
      </w:pPr>
      <w:r w:rsidRPr="00117B22">
        <w:t xml:space="preserve">   EMERGENCY ROOM 2</w:t>
      </w:r>
    </w:p>
    <w:p w14:paraId="290A8982" w14:textId="08588B39" w:rsidR="00A52218" w:rsidRPr="00117B22" w:rsidRDefault="00A52218" w:rsidP="006D0372">
      <w:pPr>
        <w:pStyle w:val="Dialogue"/>
      </w:pPr>
      <w:r>
        <w:t xml:space="preserve">   MIKE’S CLINIC GROUP</w:t>
      </w:r>
      <w:r w:rsidRPr="00117B22">
        <w:t xml:space="preserve"> </w:t>
      </w:r>
      <w:r>
        <w:t>SA</w:t>
      </w:r>
    </w:p>
    <w:p w14:paraId="290A8983" w14:textId="37CDC834" w:rsidR="00A52218" w:rsidRPr="00117B22" w:rsidRDefault="00A52218" w:rsidP="006D0372">
      <w:pPr>
        <w:pStyle w:val="Dialogue"/>
      </w:pPr>
      <w:r w:rsidRPr="00117B22">
        <w:t xml:space="preserve">   NICU FLOOR 7</w:t>
      </w:r>
    </w:p>
    <w:p w14:paraId="290A8984" w14:textId="4AC8C5F7" w:rsidR="00A52218" w:rsidRPr="00117B22" w:rsidRDefault="00A52218" w:rsidP="006D0372">
      <w:pPr>
        <w:pStyle w:val="Dialogue"/>
      </w:pPr>
      <w:r w:rsidRPr="00117B22">
        <w:t xml:space="preserve">   OP CLINIC</w:t>
      </w:r>
    </w:p>
    <w:p w14:paraId="290A8985" w14:textId="608AD4CA" w:rsidR="00A52218" w:rsidRPr="00117B22" w:rsidRDefault="00A52218" w:rsidP="006D0372">
      <w:pPr>
        <w:pStyle w:val="Dialogue"/>
      </w:pPr>
      <w:r>
        <w:t xml:space="preserve">   SURGERY FLOOR 2</w:t>
      </w:r>
    </w:p>
    <w:p w14:paraId="290A8986" w14:textId="6D98667D" w:rsidR="00A52218" w:rsidRPr="00117B22" w:rsidRDefault="00A52218" w:rsidP="006D0372">
      <w:pPr>
        <w:pStyle w:val="Dialogue"/>
      </w:pPr>
    </w:p>
    <w:p w14:paraId="290A8987" w14:textId="7481E721" w:rsidR="00A52218" w:rsidRDefault="00A52218" w:rsidP="006D0372">
      <w:pPr>
        <w:pStyle w:val="Dialogue"/>
      </w:pPr>
      <w:r w:rsidRPr="00117B22">
        <w:t xml:space="preserve">    WARD GROUP SEND AREA: </w:t>
      </w:r>
      <w:r>
        <w:t>AL-SARRTP//</w:t>
      </w:r>
      <w:r w:rsidR="008F5F68">
        <w:t xml:space="preserve"> </w:t>
      </w:r>
      <w:r w:rsidR="008F5F68" w:rsidRPr="008F5F68">
        <w:rPr>
          <w:b/>
          <w:highlight w:val="yellow"/>
        </w:rPr>
        <w:t>&lt;Enter&gt;</w:t>
      </w:r>
    </w:p>
    <w:p w14:paraId="290A8988" w14:textId="77777777" w:rsidR="001814D4" w:rsidRDefault="001814D4" w:rsidP="006D0372">
      <w:pPr>
        <w:pStyle w:val="Dialogue"/>
        <w:rPr>
          <w:color w:val="auto"/>
        </w:rPr>
      </w:pPr>
      <w:r>
        <w:rPr>
          <w:color w:val="auto"/>
        </w:rPr>
        <w:t xml:space="preserve">WARD GROUP SEND AREA: </w:t>
      </w:r>
      <w:r w:rsidRPr="008F5F68">
        <w:rPr>
          <w:b/>
          <w:color w:val="auto"/>
          <w:highlight w:val="yellow"/>
        </w:rPr>
        <w:t>??</w:t>
      </w:r>
    </w:p>
    <w:p w14:paraId="3E633085" w14:textId="77777777" w:rsidR="008F5F68" w:rsidRDefault="001814D4" w:rsidP="006D0372">
      <w:pPr>
        <w:pStyle w:val="Dialogue"/>
        <w:rPr>
          <w:color w:val="auto"/>
        </w:rPr>
      </w:pPr>
      <w:r>
        <w:rPr>
          <w:color w:val="auto"/>
        </w:rPr>
        <w:t xml:space="preserve">       All the messages associated to the wards under this ward group will </w:t>
      </w:r>
    </w:p>
    <w:p w14:paraId="290A898A" w14:textId="5BFEC80E" w:rsidR="001814D4" w:rsidRDefault="008F5F68" w:rsidP="006D0372">
      <w:pPr>
        <w:pStyle w:val="Dialogue"/>
        <w:rPr>
          <w:color w:val="auto"/>
        </w:rPr>
      </w:pPr>
      <w:r>
        <w:rPr>
          <w:color w:val="auto"/>
        </w:rPr>
        <w:t xml:space="preserve">       </w:t>
      </w:r>
      <w:r w:rsidR="001814D4">
        <w:rPr>
          <w:color w:val="auto"/>
        </w:rPr>
        <w:t>be</w:t>
      </w:r>
      <w:r>
        <w:rPr>
          <w:color w:val="auto"/>
        </w:rPr>
        <w:t xml:space="preserve"> </w:t>
      </w:r>
      <w:r w:rsidR="001814D4">
        <w:rPr>
          <w:color w:val="auto"/>
        </w:rPr>
        <w:t>sent to the PADE location defined here.</w:t>
      </w:r>
    </w:p>
    <w:p w14:paraId="290A898B" w14:textId="0AA0C139" w:rsidR="001814D4" w:rsidRDefault="001814D4" w:rsidP="006D0372">
      <w:pPr>
        <w:pStyle w:val="Dialogue"/>
        <w:rPr>
          <w:color w:val="auto"/>
        </w:rPr>
      </w:pPr>
    </w:p>
    <w:p w14:paraId="290A898D" w14:textId="77777777" w:rsidR="001814D4" w:rsidRDefault="001814D4" w:rsidP="006D0372">
      <w:pPr>
        <w:pStyle w:val="Dialogue"/>
        <w:rPr>
          <w:color w:val="auto"/>
        </w:rPr>
      </w:pPr>
      <w:r>
        <w:rPr>
          <w:color w:val="auto"/>
        </w:rPr>
        <w:t xml:space="preserve">   Choose from:</w:t>
      </w:r>
    </w:p>
    <w:p w14:paraId="290A898E" w14:textId="41D6783F" w:rsidR="001814D4" w:rsidRDefault="001814D4" w:rsidP="006D0372">
      <w:pPr>
        <w:pStyle w:val="Dialogue"/>
        <w:rPr>
          <w:color w:val="auto"/>
        </w:rPr>
      </w:pPr>
      <w:r>
        <w:rPr>
          <w:color w:val="auto"/>
        </w:rPr>
        <w:t xml:space="preserve">   ANWERS SEND AREA</w:t>
      </w:r>
    </w:p>
    <w:p w14:paraId="290A898F" w14:textId="031651C2" w:rsidR="001814D4" w:rsidRDefault="001814D4" w:rsidP="006D0372">
      <w:pPr>
        <w:pStyle w:val="Dialogue"/>
        <w:rPr>
          <w:color w:val="auto"/>
        </w:rPr>
      </w:pPr>
      <w:r>
        <w:rPr>
          <w:color w:val="auto"/>
        </w:rPr>
        <w:t xml:space="preserve">   EMERGENCY ROOM 1</w:t>
      </w:r>
    </w:p>
    <w:p w14:paraId="290A8990" w14:textId="58D7D763" w:rsidR="001814D4" w:rsidRDefault="001814D4" w:rsidP="006D0372">
      <w:pPr>
        <w:pStyle w:val="Dialogue"/>
      </w:pPr>
      <w:r>
        <w:rPr>
          <w:color w:val="auto"/>
        </w:rPr>
        <w:t xml:space="preserve">   EMERGENCY ROOM 2</w:t>
      </w:r>
    </w:p>
    <w:p w14:paraId="290A8991" w14:textId="77777777" w:rsidR="001814D4" w:rsidRDefault="001814D4" w:rsidP="006D0372">
      <w:pPr>
        <w:pStyle w:val="Dialogue"/>
      </w:pPr>
    </w:p>
    <w:p w14:paraId="290A8992" w14:textId="12F5E975" w:rsidR="001814D4" w:rsidRDefault="001814D4" w:rsidP="006D0372">
      <w:pPr>
        <w:pStyle w:val="Dialogue"/>
      </w:pPr>
      <w:r w:rsidRPr="00117B22">
        <w:t xml:space="preserve">Select WARD GROUP: </w:t>
      </w:r>
      <w:r w:rsidR="008F5F68" w:rsidRPr="008F5F68">
        <w:rPr>
          <w:b/>
          <w:highlight w:val="yellow"/>
        </w:rPr>
        <w:t>&lt;Enter&gt;</w:t>
      </w:r>
    </w:p>
    <w:p w14:paraId="290A8994" w14:textId="54216C44" w:rsidR="00104E0D" w:rsidRDefault="00104E0D" w:rsidP="006D0372">
      <w:pPr>
        <w:pStyle w:val="Dialogue"/>
      </w:pPr>
    </w:p>
    <w:p w14:paraId="3C056C75" w14:textId="77777777" w:rsidR="008F5F68" w:rsidRDefault="008F5F68" w:rsidP="001E10DE">
      <w:pPr>
        <w:pStyle w:val="BodyText6"/>
      </w:pPr>
    </w:p>
    <w:p w14:paraId="290A8995" w14:textId="77777777" w:rsidR="00104E0D" w:rsidRPr="00104E0D" w:rsidRDefault="00104E0D" w:rsidP="006D0372">
      <w:pPr>
        <w:pStyle w:val="Heading4"/>
        <w:spacing w:line="240" w:lineRule="auto"/>
      </w:pPr>
      <w:bookmarkStart w:id="90" w:name="_Toc513038190"/>
      <w:r w:rsidRPr="00104E0D">
        <w:t>Create a New PADE Bed Group</w:t>
      </w:r>
      <w:bookmarkEnd w:id="90"/>
    </w:p>
    <w:p w14:paraId="290A8998" w14:textId="7F8B274D" w:rsidR="003F515F" w:rsidRDefault="00F46AAD" w:rsidP="006D0372">
      <w:pPr>
        <w:pStyle w:val="BodyText"/>
        <w:spacing w:line="240" w:lineRule="auto"/>
      </w:pPr>
      <w:r>
        <w:t xml:space="preserve">The </w:t>
      </w:r>
      <w:r w:rsidR="003F515F">
        <w:t>PADE BED GROUP</w:t>
      </w:r>
      <w:r w:rsidR="0030202D">
        <w:t xml:space="preserve"> NAME</w:t>
      </w:r>
      <w:r w:rsidR="00A52218" w:rsidRPr="00421C51">
        <w:t xml:space="preserve"> is an arbitrary name of your choosing that will be used to group beds for </w:t>
      </w:r>
      <w:r w:rsidR="00C262F9" w:rsidRPr="00421C51">
        <w:t>which</w:t>
      </w:r>
      <w:r w:rsidR="00A52218" w:rsidRPr="00421C51">
        <w:t xml:space="preserve"> the messages for patients in those beds will be se</w:t>
      </w:r>
      <w:r w:rsidR="00664117">
        <w:t>nt to a specific send location.</w:t>
      </w:r>
    </w:p>
    <w:p w14:paraId="290A8999" w14:textId="0E93A1C7" w:rsidR="00A52218" w:rsidRDefault="00A52218" w:rsidP="006D0372">
      <w:pPr>
        <w:pStyle w:val="BodyText"/>
        <w:spacing w:line="240" w:lineRule="auto"/>
      </w:pPr>
      <w:r w:rsidRPr="00421C51">
        <w:t>You should only define th</w:t>
      </w:r>
      <w:r w:rsidR="003F515F">
        <w:t>is for wards that have multiple</w:t>
      </w:r>
      <w:r w:rsidRPr="00421C51">
        <w:t xml:space="preserve"> PADE cabinets (i.e.</w:t>
      </w:r>
      <w:r w:rsidR="00664117">
        <w:t>, </w:t>
      </w:r>
      <w:r w:rsidRPr="00421C51">
        <w:t xml:space="preserve">two "wings"); where the bed designations can indicate which PADE cabinet will support the patients in that groups of beds. If both cabinets will support all patients on the ward, then the ward only need be defined and </w:t>
      </w:r>
      <w:r w:rsidRPr="00F46AAD">
        <w:rPr>
          <w:i/>
        </w:rPr>
        <w:t>not</w:t>
      </w:r>
      <w:r w:rsidRPr="00421C51">
        <w:t xml:space="preserve"> specific groups of beds.</w:t>
      </w:r>
    </w:p>
    <w:p w14:paraId="294F0E71" w14:textId="5AC222BF" w:rsidR="008F5F68" w:rsidRPr="00421C51" w:rsidRDefault="008F5F68" w:rsidP="006D0372">
      <w:pPr>
        <w:pStyle w:val="Caption"/>
        <w:spacing w:line="240" w:lineRule="auto"/>
      </w:pPr>
      <w:bookmarkStart w:id="91" w:name="_Toc508172529"/>
      <w:r>
        <w:lastRenderedPageBreak/>
        <w:t xml:space="preserve">Figure </w:t>
      </w:r>
      <w:r w:rsidR="00A91881">
        <w:fldChar w:fldCharType="begin"/>
      </w:r>
      <w:r w:rsidR="00A91881">
        <w:instrText xml:space="preserve"> SEQ Figure \* ARABIC </w:instrText>
      </w:r>
      <w:r w:rsidR="00A91881">
        <w:fldChar w:fldCharType="separate"/>
      </w:r>
      <w:r w:rsidR="006F1271">
        <w:rPr>
          <w:noProof/>
        </w:rPr>
        <w:t>24</w:t>
      </w:r>
      <w:r w:rsidR="00BA1A48">
        <w:rPr>
          <w:noProof/>
        </w:rPr>
        <w:t>5</w:t>
      </w:r>
      <w:r w:rsidR="00A91881">
        <w:rPr>
          <w:noProof/>
        </w:rPr>
        <w:fldChar w:fldCharType="end"/>
      </w:r>
      <w:r>
        <w:t xml:space="preserve">: </w:t>
      </w:r>
      <w:r w:rsidR="00636A78" w:rsidRPr="00104E0D">
        <w:t>Create a New PADE Bed Group</w:t>
      </w:r>
      <w:r w:rsidR="00636A78">
        <w:t>—Sample User Entries and System Responses (1 of 2)</w:t>
      </w:r>
      <w:bookmarkEnd w:id="91"/>
    </w:p>
    <w:p w14:paraId="290A899B" w14:textId="1751CCC3" w:rsidR="00A52218" w:rsidRPr="00117B22" w:rsidRDefault="00A52218" w:rsidP="006D0372">
      <w:pPr>
        <w:pStyle w:val="Dialogue"/>
      </w:pPr>
      <w:r w:rsidRPr="00117B22">
        <w:t xml:space="preserve">  Select PADE BED GROUP NAME: PDBG1// </w:t>
      </w:r>
      <w:r w:rsidR="008F5F68" w:rsidRPr="008F5F68">
        <w:rPr>
          <w:b/>
          <w:highlight w:val="yellow"/>
        </w:rPr>
        <w:t>&lt;Enter&gt;</w:t>
      </w:r>
    </w:p>
    <w:p w14:paraId="290A899C" w14:textId="2C04F419" w:rsidR="00A52218" w:rsidRPr="00117B22" w:rsidRDefault="00A52218" w:rsidP="006D0372">
      <w:pPr>
        <w:pStyle w:val="Dialogue"/>
      </w:pPr>
      <w:r w:rsidRPr="00117B22">
        <w:t xml:space="preserve">    PADE BED GROUP NAME: PDBG1// </w:t>
      </w:r>
      <w:r w:rsidR="008F5F68" w:rsidRPr="008F5F68">
        <w:rPr>
          <w:b/>
          <w:highlight w:val="yellow"/>
        </w:rPr>
        <w:t>&lt;Enter&gt;</w:t>
      </w:r>
    </w:p>
    <w:p w14:paraId="290A899D" w14:textId="77777777" w:rsidR="00A52218" w:rsidRPr="00117B22" w:rsidRDefault="00A52218" w:rsidP="006D0372">
      <w:pPr>
        <w:pStyle w:val="Dialogue"/>
      </w:pPr>
      <w:r w:rsidRPr="00117B22">
        <w:t xml:space="preserve">    Select PADE INDIVIDUAL BED: AS-9// </w:t>
      </w:r>
      <w:r w:rsidRPr="008F5F68">
        <w:rPr>
          <w:b/>
          <w:highlight w:val="yellow"/>
        </w:rPr>
        <w:t>??</w:t>
      </w:r>
    </w:p>
    <w:p w14:paraId="290A899E" w14:textId="55C529BF" w:rsidR="00A52218" w:rsidRPr="00117B22" w:rsidRDefault="00A52218" w:rsidP="006D0372">
      <w:pPr>
        <w:pStyle w:val="Dialogue"/>
      </w:pPr>
    </w:p>
    <w:p w14:paraId="290A899F" w14:textId="77777777" w:rsidR="00A52218" w:rsidRPr="00117B22" w:rsidRDefault="00A52218" w:rsidP="006D0372">
      <w:pPr>
        <w:pStyle w:val="Dialogue"/>
      </w:pPr>
      <w:r w:rsidRPr="00117B22">
        <w:t xml:space="preserve">   Choose from:</w:t>
      </w:r>
    </w:p>
    <w:p w14:paraId="290A89A0" w14:textId="6E00B3DD" w:rsidR="00A52218" w:rsidRPr="00117B22" w:rsidRDefault="00A52218" w:rsidP="006D0372">
      <w:pPr>
        <w:pStyle w:val="Dialogue"/>
      </w:pPr>
      <w:r w:rsidRPr="00117B22">
        <w:t xml:space="preserve">   A-2</w:t>
      </w:r>
    </w:p>
    <w:p w14:paraId="290A89A1" w14:textId="50AF2D97" w:rsidR="00A52218" w:rsidRPr="00117B22" w:rsidRDefault="00A52218" w:rsidP="006D0372">
      <w:pPr>
        <w:pStyle w:val="Dialogue"/>
      </w:pPr>
      <w:r w:rsidRPr="00117B22">
        <w:t xml:space="preserve">   AS-1</w:t>
      </w:r>
    </w:p>
    <w:p w14:paraId="290A89A2" w14:textId="7CE6E456" w:rsidR="00A52218" w:rsidRPr="00117B22" w:rsidRDefault="00A52218" w:rsidP="006D0372">
      <w:pPr>
        <w:pStyle w:val="Dialogue"/>
      </w:pPr>
      <w:r w:rsidRPr="00117B22">
        <w:t xml:space="preserve">   AS-9</w:t>
      </w:r>
    </w:p>
    <w:p w14:paraId="290A89A3" w14:textId="07DF7934" w:rsidR="00A52218" w:rsidRDefault="00A52218" w:rsidP="006D0372">
      <w:pPr>
        <w:pStyle w:val="Dialogue"/>
      </w:pPr>
    </w:p>
    <w:p w14:paraId="34AADD1B" w14:textId="77777777" w:rsidR="0034778D" w:rsidRPr="00117B22" w:rsidRDefault="0034778D" w:rsidP="0034778D">
      <w:pPr>
        <w:pStyle w:val="Dialogue"/>
      </w:pPr>
      <w:r w:rsidRPr="00117B22">
        <w:t xml:space="preserve">    Select PADE INDIVIDUAL BED: AS-9// </w:t>
      </w:r>
      <w:r w:rsidRPr="008F5F68">
        <w:rPr>
          <w:b/>
          <w:highlight w:val="yellow"/>
        </w:rPr>
        <w:t>&lt;Enter&gt;</w:t>
      </w:r>
    </w:p>
    <w:p w14:paraId="60082CC8" w14:textId="1F672EBB" w:rsidR="0034778D" w:rsidRPr="00117B22" w:rsidRDefault="00EF4A85" w:rsidP="006D0372">
      <w:pPr>
        <w:pStyle w:val="Dialogue"/>
      </w:pPr>
      <w:r w:rsidRPr="00117B22">
        <w:t xml:space="preserve">    PADE BED GROUP SEND AREA: SURGERY FLOOR 2//</w:t>
      </w:r>
      <w:r>
        <w:t xml:space="preserve"> </w:t>
      </w:r>
    </w:p>
    <w:p w14:paraId="15A159ED" w14:textId="77777777" w:rsidR="008F5F68" w:rsidRDefault="008F5F68" w:rsidP="001E10DE">
      <w:pPr>
        <w:pStyle w:val="BodyText6"/>
      </w:pPr>
    </w:p>
    <w:p w14:paraId="290A89A4" w14:textId="49EDAAE7" w:rsidR="00A52218" w:rsidRPr="008F5F68" w:rsidRDefault="00F46AAD" w:rsidP="006D0372">
      <w:pPr>
        <w:pStyle w:val="BodyText"/>
        <w:spacing w:line="240" w:lineRule="auto"/>
      </w:pPr>
      <w:r>
        <w:t xml:space="preserve">The </w:t>
      </w:r>
      <w:r w:rsidR="003F515F" w:rsidRPr="008F5F68">
        <w:t>PADE BEDS</w:t>
      </w:r>
      <w:r w:rsidR="00A52218" w:rsidRPr="008F5F68">
        <w:t xml:space="preserve"> </w:t>
      </w:r>
      <w:r>
        <w:t>contains</w:t>
      </w:r>
      <w:r w:rsidRPr="008F5F68">
        <w:t xml:space="preserve"> </w:t>
      </w:r>
      <w:r w:rsidR="00A52218" w:rsidRPr="008F5F68">
        <w:t>the room-beds belonging to this group. Grouping the beds is helpful if there are more than one PADE cabinet</w:t>
      </w:r>
      <w:r w:rsidR="00643A5E" w:rsidRPr="008F5F68">
        <w:t>s</w:t>
      </w:r>
      <w:r w:rsidR="00A52218" w:rsidRPr="008F5F68">
        <w:t xml:space="preserve"> supporting a ward. Defining the related send area with the accurate group of beds will help send HL7 messages to the PADE BED GROUP SEND AREA.</w:t>
      </w:r>
    </w:p>
    <w:p w14:paraId="290A89A5" w14:textId="3DC2436C" w:rsidR="00A52218" w:rsidRPr="008F5F68" w:rsidRDefault="008F5F68" w:rsidP="006D0372">
      <w:pPr>
        <w:pStyle w:val="Caption"/>
        <w:spacing w:line="240" w:lineRule="auto"/>
      </w:pPr>
      <w:bookmarkStart w:id="92" w:name="_Toc508172530"/>
      <w:r>
        <w:t xml:space="preserve">Figure </w:t>
      </w:r>
      <w:r w:rsidR="006F1271">
        <w:t>25</w:t>
      </w:r>
      <w:r>
        <w:t xml:space="preserve">: </w:t>
      </w:r>
      <w:r w:rsidR="00636A78" w:rsidRPr="00104E0D">
        <w:t>Create a New PADE Bed Group</w:t>
      </w:r>
      <w:r w:rsidR="00636A78">
        <w:t>—Sample User Entries and System Responses (2 of 2)</w:t>
      </w:r>
      <w:bookmarkEnd w:id="92"/>
    </w:p>
    <w:p w14:paraId="290A89A8" w14:textId="77777777" w:rsidR="00A52218" w:rsidRPr="00117B22" w:rsidRDefault="00A52218" w:rsidP="006D0372">
      <w:pPr>
        <w:pStyle w:val="Dialogue"/>
      </w:pPr>
      <w:r w:rsidRPr="00117B22">
        <w:t xml:space="preserve">    PADE BED GROUP SEND AREA: SURGERY FLOOR 2// </w:t>
      </w:r>
      <w:r w:rsidRPr="008F5F68">
        <w:rPr>
          <w:b/>
          <w:highlight w:val="yellow"/>
        </w:rPr>
        <w:t>??</w:t>
      </w:r>
    </w:p>
    <w:p w14:paraId="290A89A9" w14:textId="6F11430D" w:rsidR="00535E39" w:rsidRDefault="00535E39" w:rsidP="006D0372">
      <w:pPr>
        <w:pStyle w:val="Dialogue"/>
      </w:pPr>
    </w:p>
    <w:p w14:paraId="290A89AA" w14:textId="77777777" w:rsidR="00A52218" w:rsidRPr="00535E39" w:rsidRDefault="00A52218" w:rsidP="006D0372">
      <w:pPr>
        <w:pStyle w:val="Dialogue"/>
      </w:pPr>
      <w:r w:rsidRPr="00535E39">
        <w:t>This is the PADE cabinet location that will be used for this bed group when sending messages.</w:t>
      </w:r>
    </w:p>
    <w:p w14:paraId="290A89AB" w14:textId="04462BBC" w:rsidR="00A52218" w:rsidRPr="00117B22" w:rsidRDefault="00A52218" w:rsidP="006D0372">
      <w:pPr>
        <w:pStyle w:val="Dialogue"/>
      </w:pPr>
    </w:p>
    <w:p w14:paraId="290A89AC" w14:textId="77777777" w:rsidR="00A52218" w:rsidRPr="00117B22" w:rsidRDefault="00A52218" w:rsidP="006D0372">
      <w:pPr>
        <w:pStyle w:val="Dialogue"/>
      </w:pPr>
      <w:r w:rsidRPr="00117B22">
        <w:t xml:space="preserve">   Choose from:</w:t>
      </w:r>
    </w:p>
    <w:p w14:paraId="290A89AD" w14:textId="36CB54FA" w:rsidR="00A52218" w:rsidRPr="00117B22" w:rsidRDefault="00A52218" w:rsidP="006D0372">
      <w:pPr>
        <w:pStyle w:val="Dialogue"/>
      </w:pPr>
      <w:r w:rsidRPr="00117B22">
        <w:t xml:space="preserve">   ANWERS SEND AREA</w:t>
      </w:r>
    </w:p>
    <w:p w14:paraId="290A89AE" w14:textId="77777777" w:rsidR="00A52218" w:rsidRDefault="00A52218" w:rsidP="006D0372">
      <w:pPr>
        <w:pStyle w:val="Dialogue"/>
      </w:pPr>
      <w:r>
        <w:t xml:space="preserve">   AL-SARRTP</w:t>
      </w:r>
    </w:p>
    <w:p w14:paraId="290A89AF" w14:textId="5FEFFA5C" w:rsidR="00A52218" w:rsidRPr="00117B22" w:rsidRDefault="00A52218" w:rsidP="006D0372">
      <w:pPr>
        <w:pStyle w:val="Dialogue"/>
      </w:pPr>
      <w:r w:rsidRPr="00117B22">
        <w:t xml:space="preserve">   EMERGENCY ROOM 1</w:t>
      </w:r>
    </w:p>
    <w:p w14:paraId="290A89B0" w14:textId="77777777" w:rsidR="00A52218" w:rsidRDefault="00A52218" w:rsidP="006D0372">
      <w:pPr>
        <w:pStyle w:val="Dialogue"/>
      </w:pPr>
      <w:r w:rsidRPr="00117B22">
        <w:t xml:space="preserve">   EMERGENCY ROOM 2</w:t>
      </w:r>
    </w:p>
    <w:p w14:paraId="290A89B1" w14:textId="38A5200D" w:rsidR="00A52218" w:rsidRPr="00117B22" w:rsidRDefault="00A52218" w:rsidP="006D0372">
      <w:pPr>
        <w:pStyle w:val="Dialogue"/>
      </w:pPr>
      <w:r>
        <w:t xml:space="preserve">   MIKE’S CLINIC GROUP</w:t>
      </w:r>
      <w:r w:rsidRPr="00117B22">
        <w:t xml:space="preserve"> </w:t>
      </w:r>
      <w:r>
        <w:t>SA</w:t>
      </w:r>
    </w:p>
    <w:p w14:paraId="290A89B2" w14:textId="4D0DE056" w:rsidR="00A52218" w:rsidRPr="00117B22" w:rsidRDefault="00A52218" w:rsidP="006D0372">
      <w:pPr>
        <w:pStyle w:val="Dialogue"/>
      </w:pPr>
      <w:r w:rsidRPr="00117B22">
        <w:t xml:space="preserve">   NICU FLOOR 7</w:t>
      </w:r>
    </w:p>
    <w:p w14:paraId="290A89B3" w14:textId="3A4B0235" w:rsidR="00A52218" w:rsidRPr="00117B22" w:rsidRDefault="00A52218" w:rsidP="006D0372">
      <w:pPr>
        <w:pStyle w:val="Dialogue"/>
      </w:pPr>
      <w:r w:rsidRPr="00117B22">
        <w:t xml:space="preserve">   OP CLINIC</w:t>
      </w:r>
    </w:p>
    <w:p w14:paraId="290A89B4" w14:textId="3C21770F" w:rsidR="00A52218" w:rsidRPr="00117B22" w:rsidRDefault="00A52218" w:rsidP="006D0372">
      <w:pPr>
        <w:pStyle w:val="Dialogue"/>
      </w:pPr>
      <w:r>
        <w:t xml:space="preserve">   SURGERY FLOOR 2</w:t>
      </w:r>
    </w:p>
    <w:p w14:paraId="290A89B5" w14:textId="13086EE4" w:rsidR="00A52218" w:rsidRPr="00117B22" w:rsidRDefault="00A52218" w:rsidP="006D0372">
      <w:pPr>
        <w:pStyle w:val="Dialogue"/>
      </w:pPr>
    </w:p>
    <w:p w14:paraId="290A89B6" w14:textId="1B66D47C" w:rsidR="00A52218" w:rsidRDefault="00C745D3" w:rsidP="006D0372">
      <w:pPr>
        <w:pStyle w:val="Dialogue"/>
      </w:pPr>
      <w:r>
        <w:t xml:space="preserve">  </w:t>
      </w:r>
      <w:r w:rsidR="00A52218" w:rsidRPr="00117B22">
        <w:t xml:space="preserve">PADE BED GROUP SEND AREA: SURGERY FLOOR 2// </w:t>
      </w:r>
      <w:r w:rsidR="000E755F" w:rsidRPr="008F5F68">
        <w:rPr>
          <w:b/>
          <w:highlight w:val="yellow"/>
        </w:rPr>
        <w:t>&lt;Enter&gt;</w:t>
      </w:r>
    </w:p>
    <w:p w14:paraId="290A89B7" w14:textId="52F24687" w:rsidR="00C745D3" w:rsidRDefault="00C745D3" w:rsidP="006D0372">
      <w:pPr>
        <w:pStyle w:val="Dialogue"/>
      </w:pPr>
      <w:r w:rsidRPr="00117B22">
        <w:t xml:space="preserve">  Select PADE BED GROUP NAME: </w:t>
      </w:r>
      <w:r w:rsidR="000E755F" w:rsidRPr="008F5F68">
        <w:rPr>
          <w:b/>
          <w:highlight w:val="yellow"/>
        </w:rPr>
        <w:t>&lt;Enter&gt;</w:t>
      </w:r>
    </w:p>
    <w:p w14:paraId="290A89B9" w14:textId="6261FA7B" w:rsidR="00643A5E" w:rsidRDefault="00643A5E" w:rsidP="006D0372">
      <w:pPr>
        <w:pStyle w:val="Dialogue"/>
      </w:pPr>
    </w:p>
    <w:p w14:paraId="52B9A473" w14:textId="77777777" w:rsidR="008F5F68" w:rsidRDefault="008F5F68" w:rsidP="001E10DE">
      <w:pPr>
        <w:pStyle w:val="BodyText6"/>
      </w:pPr>
    </w:p>
    <w:p w14:paraId="290A89BA" w14:textId="77777777" w:rsidR="00643A5E" w:rsidRPr="00643A5E" w:rsidRDefault="00C745D3" w:rsidP="006D0372">
      <w:pPr>
        <w:pStyle w:val="Heading4"/>
        <w:spacing w:line="240" w:lineRule="auto"/>
      </w:pPr>
      <w:bookmarkStart w:id="93" w:name="_Toc513038191"/>
      <w:r>
        <w:lastRenderedPageBreak/>
        <w:t>Select</w:t>
      </w:r>
      <w:r w:rsidR="00643A5E" w:rsidRPr="00643A5E">
        <w:t xml:space="preserve"> Ward</w:t>
      </w:r>
      <w:bookmarkEnd w:id="93"/>
    </w:p>
    <w:p w14:paraId="290A89BC" w14:textId="3819AEDD" w:rsidR="00A52218" w:rsidRDefault="003F515F" w:rsidP="006D0372">
      <w:pPr>
        <w:pStyle w:val="BodyText"/>
        <w:keepNext/>
        <w:keepLines/>
        <w:spacing w:line="240" w:lineRule="auto"/>
      </w:pPr>
      <w:r>
        <w:t>The WARD</w:t>
      </w:r>
      <w:r w:rsidR="00A52218" w:rsidRPr="00421C51">
        <w:t xml:space="preserve"> </w:t>
      </w:r>
      <w:r w:rsidR="00446B8D">
        <w:t>prompt</w:t>
      </w:r>
      <w:r w:rsidR="00446B8D" w:rsidRPr="00421C51">
        <w:t xml:space="preserve"> </w:t>
      </w:r>
      <w:r w:rsidR="00A52218" w:rsidRPr="00421C51">
        <w:t xml:space="preserve">allows you to select </w:t>
      </w:r>
      <w:r w:rsidR="00EF4A85">
        <w:t>w</w:t>
      </w:r>
      <w:r w:rsidR="00A52218" w:rsidRPr="00421C51">
        <w:t>ards that are associated with PADE. When an order for an inpatient is completed, or an ADT event for that Ward is triggered, messages will be sent to PADE.</w:t>
      </w:r>
    </w:p>
    <w:p w14:paraId="4CCFC3F9" w14:textId="4C562AD4" w:rsidR="00664117" w:rsidRPr="00421C51" w:rsidRDefault="00664117" w:rsidP="006D0372">
      <w:pPr>
        <w:pStyle w:val="Caption"/>
        <w:spacing w:line="240" w:lineRule="auto"/>
      </w:pPr>
      <w:bookmarkStart w:id="94" w:name="_Toc508172531"/>
      <w:r>
        <w:t xml:space="preserve">Figure </w:t>
      </w:r>
      <w:r w:rsidR="006F1271">
        <w:t>26</w:t>
      </w:r>
      <w:r>
        <w:t xml:space="preserve">: </w:t>
      </w:r>
      <w:r w:rsidR="00636A78">
        <w:t>Select</w:t>
      </w:r>
      <w:r w:rsidR="00636A78" w:rsidRPr="00643A5E">
        <w:t xml:space="preserve"> Ward</w:t>
      </w:r>
      <w:r w:rsidR="00636A78">
        <w:t xml:space="preserve"> Prompt—Sample User Entries and System Responses</w:t>
      </w:r>
      <w:bookmarkEnd w:id="94"/>
    </w:p>
    <w:p w14:paraId="290A89BE" w14:textId="1B27594E" w:rsidR="00A52218" w:rsidRPr="00117B22" w:rsidRDefault="00A52218" w:rsidP="006D0372">
      <w:pPr>
        <w:pStyle w:val="Dialogue"/>
      </w:pPr>
      <w:r w:rsidRPr="00117B22">
        <w:t xml:space="preserve">       </w:t>
      </w:r>
    </w:p>
    <w:p w14:paraId="290A89BF" w14:textId="22494474" w:rsidR="00A52218" w:rsidRPr="00117B22" w:rsidRDefault="00A52218" w:rsidP="006D0372">
      <w:pPr>
        <w:pStyle w:val="Dialogue"/>
      </w:pPr>
      <w:r w:rsidRPr="00117B22">
        <w:t xml:space="preserve">  Select WARD: UNIT 1// </w:t>
      </w:r>
      <w:r w:rsidR="00664117" w:rsidRPr="00664117">
        <w:rPr>
          <w:b/>
          <w:highlight w:val="yellow"/>
        </w:rPr>
        <w:t>??</w:t>
      </w:r>
    </w:p>
    <w:p w14:paraId="290A89C0" w14:textId="77777777" w:rsidR="00643A5E" w:rsidRDefault="00643A5E" w:rsidP="006D0372">
      <w:pPr>
        <w:pStyle w:val="Dialogue"/>
      </w:pPr>
    </w:p>
    <w:p w14:paraId="290A89C1" w14:textId="77777777" w:rsidR="00643A5E" w:rsidRPr="00117B22" w:rsidRDefault="00643A5E" w:rsidP="006D0372">
      <w:pPr>
        <w:pStyle w:val="Dialogue"/>
      </w:pPr>
      <w:r w:rsidRPr="00117B22">
        <w:t>Choose from:</w:t>
      </w:r>
    </w:p>
    <w:p w14:paraId="290A89C2" w14:textId="5335D31F" w:rsidR="00643A5E" w:rsidRPr="00117B22" w:rsidRDefault="00643A5E" w:rsidP="006D0372">
      <w:pPr>
        <w:pStyle w:val="Dialogue"/>
      </w:pPr>
      <w:r w:rsidRPr="00117B22">
        <w:t xml:space="preserve">   5 West Psych</w:t>
      </w:r>
    </w:p>
    <w:p w14:paraId="290A89C3" w14:textId="3DABDC5B" w:rsidR="00643A5E" w:rsidRPr="00117B22" w:rsidRDefault="00643A5E" w:rsidP="006D0372">
      <w:pPr>
        <w:pStyle w:val="Dialogue"/>
      </w:pPr>
      <w:r w:rsidRPr="00117B22">
        <w:t xml:space="preserve">   MIKE'S IP WARD</w:t>
      </w:r>
    </w:p>
    <w:p w14:paraId="290A89C4" w14:textId="77777777" w:rsidR="00643A5E" w:rsidRPr="00117B22" w:rsidRDefault="00643A5E" w:rsidP="006D0372">
      <w:pPr>
        <w:pStyle w:val="Dialogue"/>
      </w:pPr>
      <w:r w:rsidRPr="00117B22">
        <w:t xml:space="preserve">   UNIT 1   </w:t>
      </w:r>
    </w:p>
    <w:p w14:paraId="290A89C5" w14:textId="77777777" w:rsidR="00643A5E" w:rsidRPr="00117B22" w:rsidRDefault="00643A5E" w:rsidP="006D0372">
      <w:pPr>
        <w:pStyle w:val="Dialogue"/>
      </w:pPr>
    </w:p>
    <w:p w14:paraId="290A89C6" w14:textId="4F99D296" w:rsidR="00A52218" w:rsidRPr="00117B22" w:rsidRDefault="00A52218" w:rsidP="006D0372">
      <w:pPr>
        <w:pStyle w:val="Dialogue"/>
      </w:pPr>
      <w:r w:rsidRPr="00117B22">
        <w:t xml:space="preserve">    </w:t>
      </w:r>
      <w:r w:rsidR="00446B8D">
        <w:t xml:space="preserve">Select </w:t>
      </w:r>
      <w:r w:rsidRPr="00117B22">
        <w:t xml:space="preserve">WARD: UNIT 1// </w:t>
      </w:r>
      <w:r w:rsidR="00664117" w:rsidRPr="00664117">
        <w:rPr>
          <w:b/>
          <w:highlight w:val="yellow"/>
        </w:rPr>
        <w:t>&lt;Enter&gt;</w:t>
      </w:r>
    </w:p>
    <w:p w14:paraId="290A89C7" w14:textId="77777777" w:rsidR="00A52218" w:rsidRDefault="00A52218" w:rsidP="006D0372">
      <w:pPr>
        <w:pStyle w:val="Dialogue"/>
      </w:pPr>
      <w:r w:rsidRPr="00117B22">
        <w:t xml:space="preserve">    WARD SEND AREA: EMERGENCY ROOM 1// </w:t>
      </w:r>
      <w:r w:rsidRPr="00664117">
        <w:rPr>
          <w:b/>
          <w:highlight w:val="yellow"/>
        </w:rPr>
        <w:t>??</w:t>
      </w:r>
    </w:p>
    <w:p w14:paraId="290A89C8" w14:textId="77777777" w:rsidR="00C745D3" w:rsidRDefault="00C745D3" w:rsidP="006D0372">
      <w:pPr>
        <w:pStyle w:val="Dialogue"/>
        <w:rPr>
          <w:color w:val="auto"/>
        </w:rPr>
      </w:pPr>
    </w:p>
    <w:p w14:paraId="290A89C9" w14:textId="77777777" w:rsidR="00C745D3" w:rsidRPr="00C745D3" w:rsidRDefault="00C745D3" w:rsidP="006D0372">
      <w:pPr>
        <w:pStyle w:val="Dialogue"/>
      </w:pPr>
      <w:r w:rsidRPr="00C745D3">
        <w:t>This is the PADE cabinet location that will be used for this ward when sending messages.</w:t>
      </w:r>
    </w:p>
    <w:p w14:paraId="290A89CA" w14:textId="265728D7" w:rsidR="00C745D3" w:rsidRDefault="00C745D3" w:rsidP="006D0372">
      <w:pPr>
        <w:pStyle w:val="Dialogue"/>
        <w:rPr>
          <w:color w:val="auto"/>
        </w:rPr>
      </w:pPr>
    </w:p>
    <w:p w14:paraId="290A89CC" w14:textId="77777777" w:rsidR="00C745D3" w:rsidRDefault="00C745D3" w:rsidP="006D0372">
      <w:pPr>
        <w:pStyle w:val="Dialogue"/>
        <w:rPr>
          <w:color w:val="auto"/>
        </w:rPr>
      </w:pPr>
      <w:r>
        <w:rPr>
          <w:color w:val="auto"/>
        </w:rPr>
        <w:t xml:space="preserve">   Choose from:</w:t>
      </w:r>
    </w:p>
    <w:p w14:paraId="290A89CD" w14:textId="2F0E0B28" w:rsidR="00C745D3" w:rsidRDefault="00C745D3" w:rsidP="006D0372">
      <w:pPr>
        <w:pStyle w:val="Dialogue"/>
        <w:rPr>
          <w:color w:val="auto"/>
        </w:rPr>
      </w:pPr>
      <w:r>
        <w:rPr>
          <w:color w:val="auto"/>
        </w:rPr>
        <w:t xml:space="preserve">   ANWERS SEND AREA</w:t>
      </w:r>
    </w:p>
    <w:p w14:paraId="290A89CE" w14:textId="0AF0F292" w:rsidR="00C745D3" w:rsidRDefault="00C745D3" w:rsidP="006D0372">
      <w:pPr>
        <w:pStyle w:val="Dialogue"/>
        <w:rPr>
          <w:color w:val="auto"/>
        </w:rPr>
      </w:pPr>
      <w:r>
        <w:rPr>
          <w:color w:val="auto"/>
        </w:rPr>
        <w:t xml:space="preserve">   EMERGENCY ROOM 1</w:t>
      </w:r>
    </w:p>
    <w:p w14:paraId="290A89CF" w14:textId="13BCE950" w:rsidR="00C745D3" w:rsidRDefault="00C745D3" w:rsidP="006D0372">
      <w:pPr>
        <w:pStyle w:val="Dialogue"/>
      </w:pPr>
      <w:r>
        <w:rPr>
          <w:color w:val="auto"/>
        </w:rPr>
        <w:t xml:space="preserve">   EMERGENCY ROOM 2</w:t>
      </w:r>
    </w:p>
    <w:p w14:paraId="290A89D0" w14:textId="77777777" w:rsidR="00C745D3" w:rsidRPr="00117B22" w:rsidRDefault="00C745D3" w:rsidP="006D0372">
      <w:pPr>
        <w:pStyle w:val="Dialogue"/>
      </w:pPr>
    </w:p>
    <w:p w14:paraId="290A89D4" w14:textId="35375225" w:rsidR="00A52218" w:rsidRDefault="00A52218" w:rsidP="006D0372">
      <w:pPr>
        <w:pStyle w:val="Dialogue"/>
      </w:pPr>
    </w:p>
    <w:p w14:paraId="1B90CA36" w14:textId="77777777" w:rsidR="00664117" w:rsidRPr="00117B22" w:rsidRDefault="00664117" w:rsidP="001E10DE">
      <w:pPr>
        <w:pStyle w:val="BodyText6"/>
      </w:pPr>
    </w:p>
    <w:p w14:paraId="290A89D6" w14:textId="77777777" w:rsidR="004C189E" w:rsidRPr="004C189E" w:rsidRDefault="00C745D3" w:rsidP="006D0372">
      <w:pPr>
        <w:pStyle w:val="Heading4"/>
        <w:spacing w:line="240" w:lineRule="auto"/>
      </w:pPr>
      <w:bookmarkStart w:id="95" w:name="_Toc513038192"/>
      <w:r>
        <w:lastRenderedPageBreak/>
        <w:t>Select</w:t>
      </w:r>
      <w:r w:rsidR="004C189E" w:rsidRPr="004C189E">
        <w:t xml:space="preserve"> Operating Room</w:t>
      </w:r>
      <w:bookmarkEnd w:id="95"/>
    </w:p>
    <w:p w14:paraId="290A89D7" w14:textId="2AEDC9E7" w:rsidR="00A52218" w:rsidRDefault="003F515F" w:rsidP="006D0372">
      <w:pPr>
        <w:pStyle w:val="BodyText"/>
        <w:keepNext/>
        <w:keepLines/>
        <w:spacing w:line="240" w:lineRule="auto"/>
      </w:pPr>
      <w:r>
        <w:t>You have the option to enter a new OPERATING ROOM</w:t>
      </w:r>
      <w:r w:rsidR="00361BA2">
        <w:t>.</w:t>
      </w:r>
      <w:r w:rsidR="00A52218" w:rsidRPr="00421C51">
        <w:t xml:space="preserve"> If you have </w:t>
      </w:r>
      <w:r w:rsidR="00EF4A85">
        <w:t>set</w:t>
      </w:r>
      <w:r w:rsidR="00EF4A85" w:rsidRPr="00421C51">
        <w:t xml:space="preserve"> </w:t>
      </w:r>
      <w:r w:rsidR="00A52218" w:rsidRPr="00421C51">
        <w:t>the "</w:t>
      </w:r>
      <w:r w:rsidR="00EF4A85" w:rsidRPr="00117B22">
        <w:t>SEND SURGERY MESSAGES?</w:t>
      </w:r>
      <w:r w:rsidR="00EF4A85">
        <w:t>” prompt</w:t>
      </w:r>
      <w:r w:rsidR="00664117">
        <w:t xml:space="preserve"> to </w:t>
      </w:r>
      <w:r w:rsidR="00664117" w:rsidRPr="00664117">
        <w:rPr>
          <w:b/>
        </w:rPr>
        <w:t>YES</w:t>
      </w:r>
      <w:r w:rsidR="00A52218" w:rsidRPr="00421C51">
        <w:t xml:space="preserve"> for this division, you </w:t>
      </w:r>
      <w:r w:rsidR="00A52218" w:rsidRPr="00EF4A85">
        <w:rPr>
          <w:i/>
        </w:rPr>
        <w:t>must</w:t>
      </w:r>
      <w:r w:rsidR="00A52218" w:rsidRPr="00421C51">
        <w:t xml:space="preserve"> also define the operating rooms whose scheduled cases should generate surgery messages to PADE.</w:t>
      </w:r>
    </w:p>
    <w:p w14:paraId="5D218C93" w14:textId="7F677FE7" w:rsidR="00664117" w:rsidRPr="00421C51" w:rsidRDefault="00664117" w:rsidP="006D0372">
      <w:pPr>
        <w:pStyle w:val="Caption"/>
        <w:spacing w:line="240" w:lineRule="auto"/>
      </w:pPr>
      <w:bookmarkStart w:id="96" w:name="_Toc508172532"/>
      <w:r>
        <w:t xml:space="preserve">Figure </w:t>
      </w:r>
      <w:r w:rsidR="006F1271">
        <w:t>27</w:t>
      </w:r>
      <w:r>
        <w:t xml:space="preserve">: </w:t>
      </w:r>
      <w:r w:rsidR="00B12703">
        <w:t>Select</w:t>
      </w:r>
      <w:r w:rsidR="00B12703" w:rsidRPr="004C189E">
        <w:t xml:space="preserve"> Operating Room</w:t>
      </w:r>
      <w:r w:rsidR="00B12703">
        <w:t xml:space="preserve"> Prompt—Sample User Entries and System Responses</w:t>
      </w:r>
      <w:bookmarkEnd w:id="96"/>
    </w:p>
    <w:p w14:paraId="27E824BE" w14:textId="77777777" w:rsidR="0034778D" w:rsidRPr="00117B22" w:rsidRDefault="0034778D" w:rsidP="0034778D">
      <w:pPr>
        <w:pStyle w:val="Dialogue"/>
      </w:pPr>
      <w:r w:rsidRPr="00117B22">
        <w:t xml:space="preserve">  Select OPERATING ROOM: GENERAL SURGERY// </w:t>
      </w:r>
      <w:r w:rsidRPr="00664117">
        <w:rPr>
          <w:b/>
          <w:highlight w:val="yellow"/>
        </w:rPr>
        <w:t>??</w:t>
      </w:r>
    </w:p>
    <w:p w14:paraId="0FD64AFE" w14:textId="77777777" w:rsidR="0034778D" w:rsidRDefault="0034778D" w:rsidP="006D0372">
      <w:pPr>
        <w:pStyle w:val="Dialogue"/>
      </w:pPr>
    </w:p>
    <w:p w14:paraId="290A89D9" w14:textId="77777777" w:rsidR="00A52218" w:rsidRPr="00117B22" w:rsidRDefault="00A52218" w:rsidP="006D0372">
      <w:pPr>
        <w:pStyle w:val="Dialogue"/>
      </w:pPr>
      <w:r w:rsidRPr="00117B22">
        <w:t xml:space="preserve">   Choose from:</w:t>
      </w:r>
    </w:p>
    <w:p w14:paraId="290A89DA" w14:textId="77777777" w:rsidR="00A52218" w:rsidRDefault="00A52218" w:rsidP="006D0372">
      <w:pPr>
        <w:pStyle w:val="Dialogue"/>
      </w:pPr>
      <w:r w:rsidRPr="00117B22">
        <w:t xml:space="preserve">   GENERAL SURGERY </w:t>
      </w:r>
    </w:p>
    <w:p w14:paraId="290A89DB" w14:textId="714141CE" w:rsidR="00A52218" w:rsidRPr="00117B22" w:rsidRDefault="00A52218" w:rsidP="006D0372">
      <w:pPr>
        <w:pStyle w:val="Dialogue"/>
      </w:pPr>
    </w:p>
    <w:p w14:paraId="290A89DC" w14:textId="6B1AD464" w:rsidR="00A52218" w:rsidRPr="00117B22" w:rsidRDefault="00A52218" w:rsidP="006D0372">
      <w:pPr>
        <w:pStyle w:val="Dialogue"/>
      </w:pPr>
      <w:r w:rsidRPr="00117B22">
        <w:t xml:space="preserve">  Select OPERATING ROOM: GENERAL SURGERY// </w:t>
      </w:r>
      <w:r w:rsidR="00664117" w:rsidRPr="00664117">
        <w:rPr>
          <w:b/>
          <w:highlight w:val="yellow"/>
        </w:rPr>
        <w:t>&lt;Enter&gt;</w:t>
      </w:r>
    </w:p>
    <w:p w14:paraId="290A89DD" w14:textId="2EC50C6A" w:rsidR="00A52218" w:rsidRPr="00117B22" w:rsidRDefault="00A52218" w:rsidP="006D0372">
      <w:pPr>
        <w:pStyle w:val="Dialogue"/>
      </w:pPr>
      <w:r w:rsidRPr="00117B22">
        <w:t xml:space="preserve">    OPERATING ROOM: GENERAL SURGERY// </w:t>
      </w:r>
      <w:r w:rsidR="00664117" w:rsidRPr="00664117">
        <w:rPr>
          <w:b/>
          <w:highlight w:val="yellow"/>
        </w:rPr>
        <w:t>&lt;Enter&gt;</w:t>
      </w:r>
    </w:p>
    <w:p w14:paraId="290A89DE" w14:textId="77777777" w:rsidR="00A52218" w:rsidRPr="00117B22" w:rsidRDefault="00A52218" w:rsidP="006D0372">
      <w:pPr>
        <w:pStyle w:val="Dialogue"/>
      </w:pPr>
      <w:r w:rsidRPr="00117B22">
        <w:t xml:space="preserve">    OPERATING ROOM SEND AREA: SURGERY FLOOR 2// </w:t>
      </w:r>
      <w:r w:rsidRPr="00664117">
        <w:rPr>
          <w:b/>
          <w:highlight w:val="yellow"/>
        </w:rPr>
        <w:t>??</w:t>
      </w:r>
    </w:p>
    <w:p w14:paraId="290A89DF" w14:textId="6F8676A4" w:rsidR="00361BA2" w:rsidRDefault="00361BA2" w:rsidP="006D0372">
      <w:pPr>
        <w:pStyle w:val="Dialogue"/>
      </w:pPr>
    </w:p>
    <w:p w14:paraId="290A89E1" w14:textId="7D02C1B0" w:rsidR="00A52218" w:rsidRPr="00421C51" w:rsidRDefault="00A52218" w:rsidP="006D0372">
      <w:pPr>
        <w:pStyle w:val="Dialogue"/>
      </w:pPr>
      <w:r w:rsidRPr="00421C51">
        <w:t>Choose a send location for the surgery messages that will generate for surgical cases scheduled for this operating room. If you leave this field blank, the operating room name w</w:t>
      </w:r>
      <w:r w:rsidR="00664117">
        <w:t>ill be used as the location for</w:t>
      </w:r>
      <w:r w:rsidRPr="00421C51">
        <w:t xml:space="preserve"> the message.</w:t>
      </w:r>
    </w:p>
    <w:p w14:paraId="290A89E2" w14:textId="148266B2" w:rsidR="00A52218" w:rsidRPr="00117B22" w:rsidRDefault="00A52218" w:rsidP="006D0372">
      <w:pPr>
        <w:pStyle w:val="Dialogue"/>
      </w:pPr>
    </w:p>
    <w:p w14:paraId="290A89E3" w14:textId="77777777" w:rsidR="00A52218" w:rsidRPr="00117B22" w:rsidRDefault="00A52218" w:rsidP="006D0372">
      <w:pPr>
        <w:pStyle w:val="Dialogue"/>
      </w:pPr>
      <w:r w:rsidRPr="00117B22">
        <w:t xml:space="preserve">   Choose from:</w:t>
      </w:r>
    </w:p>
    <w:p w14:paraId="290A89E4" w14:textId="51B27B01" w:rsidR="00A52218" w:rsidRPr="00117B22" w:rsidRDefault="00A52218" w:rsidP="006D0372">
      <w:pPr>
        <w:pStyle w:val="Dialogue"/>
      </w:pPr>
      <w:r w:rsidRPr="00117B22">
        <w:t xml:space="preserve">   ANWERS SEND AREA</w:t>
      </w:r>
    </w:p>
    <w:p w14:paraId="290A89E5" w14:textId="77777777" w:rsidR="00A52218" w:rsidRDefault="00A52218" w:rsidP="006D0372">
      <w:pPr>
        <w:pStyle w:val="Dialogue"/>
      </w:pPr>
      <w:r>
        <w:t xml:space="preserve">   AL-SARRTP</w:t>
      </w:r>
    </w:p>
    <w:p w14:paraId="290A89E6" w14:textId="4B6BE3EB" w:rsidR="00A52218" w:rsidRPr="00117B22" w:rsidRDefault="00A52218" w:rsidP="006D0372">
      <w:pPr>
        <w:pStyle w:val="Dialogue"/>
      </w:pPr>
      <w:r w:rsidRPr="00117B22">
        <w:t xml:space="preserve">   EMERGENCY ROOM 1</w:t>
      </w:r>
    </w:p>
    <w:p w14:paraId="290A89E7" w14:textId="77777777" w:rsidR="00A52218" w:rsidRDefault="00A52218" w:rsidP="006D0372">
      <w:pPr>
        <w:pStyle w:val="Dialogue"/>
      </w:pPr>
      <w:r w:rsidRPr="00117B22">
        <w:t xml:space="preserve">   EMERGENCY ROOM 2</w:t>
      </w:r>
    </w:p>
    <w:p w14:paraId="290A89E8" w14:textId="071D55F5" w:rsidR="00A52218" w:rsidRPr="00117B22" w:rsidRDefault="00A52218" w:rsidP="006D0372">
      <w:pPr>
        <w:pStyle w:val="Dialogue"/>
      </w:pPr>
      <w:r>
        <w:t xml:space="preserve">   MIKE’S CLINIC GROUP</w:t>
      </w:r>
      <w:r w:rsidRPr="00117B22">
        <w:t xml:space="preserve"> </w:t>
      </w:r>
      <w:r>
        <w:t>SA</w:t>
      </w:r>
    </w:p>
    <w:p w14:paraId="290A89E9" w14:textId="6B5D25CE" w:rsidR="00A52218" w:rsidRPr="00117B22" w:rsidRDefault="00A52218" w:rsidP="006D0372">
      <w:pPr>
        <w:pStyle w:val="Dialogue"/>
      </w:pPr>
      <w:r w:rsidRPr="00117B22">
        <w:t xml:space="preserve">   NICU FLOOR 7</w:t>
      </w:r>
    </w:p>
    <w:p w14:paraId="290A89EA" w14:textId="553CAEC2" w:rsidR="00A52218" w:rsidRPr="00117B22" w:rsidRDefault="00A52218" w:rsidP="006D0372">
      <w:pPr>
        <w:pStyle w:val="Dialogue"/>
      </w:pPr>
      <w:r w:rsidRPr="00117B22">
        <w:t xml:space="preserve">   OP CLINIC</w:t>
      </w:r>
    </w:p>
    <w:p w14:paraId="290A89EB" w14:textId="33B3D396" w:rsidR="00A52218" w:rsidRPr="00117B22" w:rsidRDefault="00A52218" w:rsidP="006D0372">
      <w:pPr>
        <w:pStyle w:val="Dialogue"/>
      </w:pPr>
      <w:r>
        <w:t xml:space="preserve">   SURGERY FLOOR 2</w:t>
      </w:r>
    </w:p>
    <w:p w14:paraId="290A89EC" w14:textId="69AA6A8B" w:rsidR="00A52218" w:rsidRPr="00117B22" w:rsidRDefault="00A52218" w:rsidP="006D0372">
      <w:pPr>
        <w:pStyle w:val="Dialogue"/>
      </w:pPr>
    </w:p>
    <w:p w14:paraId="290A89ED" w14:textId="2E90A63B" w:rsidR="00A52218" w:rsidRPr="00117B22" w:rsidRDefault="00A52218" w:rsidP="006D0372">
      <w:pPr>
        <w:pStyle w:val="Dialogue"/>
      </w:pPr>
      <w:r w:rsidRPr="00117B22">
        <w:t xml:space="preserve">    OPERATING ROOM SEND AREA: SURGERY FLOOR 2// </w:t>
      </w:r>
      <w:r w:rsidR="00664117" w:rsidRPr="00664117">
        <w:rPr>
          <w:b/>
          <w:highlight w:val="yellow"/>
        </w:rPr>
        <w:t>&lt;Enter&gt;</w:t>
      </w:r>
    </w:p>
    <w:p w14:paraId="290A89EE" w14:textId="7E45FB86" w:rsidR="00A52218" w:rsidRPr="00117B22" w:rsidRDefault="00A52218" w:rsidP="006D0372">
      <w:pPr>
        <w:pStyle w:val="Dialogue"/>
      </w:pPr>
      <w:r w:rsidRPr="00117B22">
        <w:t xml:space="preserve">  Select OPERATING ROOM: </w:t>
      </w:r>
      <w:r w:rsidR="00664117" w:rsidRPr="00664117">
        <w:rPr>
          <w:b/>
          <w:highlight w:val="yellow"/>
        </w:rPr>
        <w:t>&lt;Enter&gt;</w:t>
      </w:r>
    </w:p>
    <w:p w14:paraId="290A89EF" w14:textId="5DCF3891" w:rsidR="00A52218" w:rsidRPr="00117B22" w:rsidRDefault="00A52218" w:rsidP="006D0372">
      <w:pPr>
        <w:pStyle w:val="Dialogue"/>
      </w:pPr>
      <w:r w:rsidRPr="00117B22">
        <w:t xml:space="preserve">Select DIVISION: </w:t>
      </w:r>
      <w:r w:rsidR="00664117" w:rsidRPr="00664117">
        <w:rPr>
          <w:b/>
          <w:highlight w:val="yellow"/>
        </w:rPr>
        <w:t>&lt;Enter&gt;</w:t>
      </w:r>
    </w:p>
    <w:p w14:paraId="290A89F0" w14:textId="77777777" w:rsidR="00A52218" w:rsidRPr="00117B22" w:rsidRDefault="00A52218" w:rsidP="006D0372">
      <w:pPr>
        <w:pStyle w:val="Dialogue"/>
      </w:pPr>
    </w:p>
    <w:p w14:paraId="290A89F1" w14:textId="77777777" w:rsidR="00A52218" w:rsidRDefault="00A52218" w:rsidP="006D0372">
      <w:pPr>
        <w:pStyle w:val="Dialogue"/>
      </w:pPr>
      <w:r w:rsidRPr="00117B22">
        <w:t>Select PADE SYSTEM SETUP:</w:t>
      </w:r>
    </w:p>
    <w:p w14:paraId="1D572ADF" w14:textId="77777777" w:rsidR="00AD3608" w:rsidRDefault="00AD3608" w:rsidP="006D0372">
      <w:pPr>
        <w:pStyle w:val="Dialogue"/>
      </w:pPr>
    </w:p>
    <w:p w14:paraId="3414729F" w14:textId="77777777" w:rsidR="00AD3608" w:rsidRPr="00117B22" w:rsidRDefault="00AD3608" w:rsidP="001E10DE">
      <w:pPr>
        <w:pStyle w:val="BodyText6"/>
      </w:pPr>
    </w:p>
    <w:p w14:paraId="21B4220E" w14:textId="7341F4C2" w:rsidR="00AD3608" w:rsidRDefault="00AD3608" w:rsidP="006D0372">
      <w:pPr>
        <w:pStyle w:val="Heading2"/>
        <w:spacing w:line="240" w:lineRule="auto"/>
      </w:pPr>
      <w:bookmarkStart w:id="97" w:name="nightlyjob"/>
      <w:bookmarkStart w:id="98" w:name="_Toc513038193"/>
      <w:bookmarkStart w:id="99" w:name="_Toc448244030"/>
      <w:bookmarkEnd w:id="97"/>
      <w:r>
        <w:lastRenderedPageBreak/>
        <w:t>PADE Send Surgery Cases</w:t>
      </w:r>
      <w:bookmarkEnd w:id="98"/>
    </w:p>
    <w:p w14:paraId="508AACFE" w14:textId="49D77F9E" w:rsidR="00AD3608" w:rsidRDefault="00EF4A85" w:rsidP="006D0372">
      <w:pPr>
        <w:pStyle w:val="BodyText"/>
        <w:keepNext/>
        <w:keepLines/>
        <w:spacing w:line="240" w:lineRule="auto"/>
      </w:pPr>
      <w:r>
        <w:t>Use t</w:t>
      </w:r>
      <w:r w:rsidR="00AD3608">
        <w:t>h</w:t>
      </w:r>
      <w:r>
        <w:t>e</w:t>
      </w:r>
      <w:r w:rsidR="00AD3608">
        <w:t xml:space="preserve"> </w:t>
      </w:r>
      <w:r>
        <w:t xml:space="preserve">PADE Send Surgery Cases </w:t>
      </w:r>
      <w:r w:rsidR="00446B8D" w:rsidRPr="00446B8D">
        <w:t>[PSJ PADE SEND SURGERY CASES]</w:t>
      </w:r>
      <w:r w:rsidR="00446B8D" w:rsidRPr="00446B8D" w:rsidDel="00446B8D">
        <w:t xml:space="preserve"> </w:t>
      </w:r>
      <w:r w:rsidR="00AD3608">
        <w:t>option to send surgery cases manually to PADE for that</w:t>
      </w:r>
      <w:r w:rsidR="00664117">
        <w:t xml:space="preserve"> </w:t>
      </w:r>
      <w:r w:rsidR="00AD3608">
        <w:t>date or future date.</w:t>
      </w:r>
    </w:p>
    <w:p w14:paraId="0C33EE1D" w14:textId="6B479D33" w:rsidR="00664117" w:rsidRDefault="00664117" w:rsidP="006D0372">
      <w:pPr>
        <w:pStyle w:val="Caption"/>
        <w:spacing w:line="240" w:lineRule="auto"/>
        <w:rPr>
          <w:b w:val="0"/>
        </w:rPr>
      </w:pPr>
      <w:bookmarkStart w:id="100" w:name="_Toc508172533"/>
      <w:r>
        <w:t xml:space="preserve">Figure </w:t>
      </w:r>
      <w:r w:rsidR="006F1271">
        <w:t>28</w:t>
      </w:r>
      <w:r>
        <w:t xml:space="preserve">: </w:t>
      </w:r>
      <w:r w:rsidR="00B12703">
        <w:t>PADE Send Surgery Cases Option—Sample User Entries and System Responses</w:t>
      </w:r>
      <w:bookmarkEnd w:id="100"/>
    </w:p>
    <w:p w14:paraId="380EC7F6" w14:textId="77777777" w:rsidR="0034778D" w:rsidRPr="00117B22" w:rsidRDefault="0034778D" w:rsidP="0034778D">
      <w:pPr>
        <w:pStyle w:val="Dialogue"/>
      </w:pPr>
      <w:r>
        <w:t xml:space="preserve">   </w:t>
      </w:r>
      <w:r w:rsidRPr="00F74DB5">
        <w:t>SA     PADE Send Area Setup</w:t>
      </w:r>
    </w:p>
    <w:p w14:paraId="2A1A020F" w14:textId="77777777" w:rsidR="0034778D" w:rsidRPr="00117B22" w:rsidRDefault="0034778D" w:rsidP="0034778D">
      <w:pPr>
        <w:pStyle w:val="Dialogue"/>
      </w:pPr>
      <w:r w:rsidRPr="00117B22">
        <w:t xml:space="preserve">   </w:t>
      </w:r>
      <w:r w:rsidRPr="00F74DB5">
        <w:t>SS     PADE System Setup</w:t>
      </w:r>
    </w:p>
    <w:p w14:paraId="42CDBD2F" w14:textId="77777777" w:rsidR="0034778D" w:rsidRPr="00117B22" w:rsidRDefault="0034778D" w:rsidP="0034778D">
      <w:pPr>
        <w:pStyle w:val="Dialogue"/>
      </w:pPr>
      <w:r w:rsidRPr="00117B22">
        <w:t xml:space="preserve">   IN     PADE Inventory Setup ...</w:t>
      </w:r>
    </w:p>
    <w:p w14:paraId="69DF95B4" w14:textId="77777777" w:rsidR="0034778D" w:rsidRPr="00117B22" w:rsidRDefault="0034778D" w:rsidP="0034778D">
      <w:pPr>
        <w:pStyle w:val="Dialogue"/>
      </w:pPr>
      <w:r w:rsidRPr="00117B22">
        <w:t xml:space="preserve">   RP     PADE Reports ...</w:t>
      </w:r>
    </w:p>
    <w:p w14:paraId="417F0E3B" w14:textId="77777777" w:rsidR="0034778D" w:rsidRDefault="0034778D" w:rsidP="0034778D">
      <w:pPr>
        <w:pStyle w:val="Dialogue"/>
      </w:pPr>
      <w:r w:rsidRPr="00117B22">
        <w:t xml:space="preserve">   </w:t>
      </w:r>
      <w:r w:rsidRPr="00664117">
        <w:rPr>
          <w:highlight w:val="cyan"/>
        </w:rPr>
        <w:t>SC     PADE Send Surgery Cases</w:t>
      </w:r>
    </w:p>
    <w:p w14:paraId="4251C03B" w14:textId="77777777" w:rsidR="0034778D" w:rsidRDefault="0034778D" w:rsidP="0034778D">
      <w:pPr>
        <w:pStyle w:val="Dialogue"/>
        <w:rPr>
          <w:color w:val="auto"/>
        </w:rPr>
      </w:pPr>
      <w:r>
        <w:rPr>
          <w:color w:val="auto"/>
        </w:rPr>
        <w:t xml:space="preserve">   </w:t>
      </w:r>
      <w:r w:rsidRPr="00B52014">
        <w:rPr>
          <w:color w:val="auto"/>
        </w:rPr>
        <w:t>SO     PADE Send Patient Orders</w:t>
      </w:r>
    </w:p>
    <w:p w14:paraId="55486642" w14:textId="77777777" w:rsidR="0034778D" w:rsidRDefault="0034778D" w:rsidP="006D0372">
      <w:pPr>
        <w:pStyle w:val="Dialogue"/>
      </w:pPr>
    </w:p>
    <w:p w14:paraId="7C5A4184" w14:textId="2791C818" w:rsidR="00AD3608" w:rsidRDefault="00AD3608" w:rsidP="006D0372">
      <w:pPr>
        <w:pStyle w:val="Dialogue"/>
      </w:pPr>
      <w:r>
        <w:t xml:space="preserve">Select PADE Main Menu &lt;TEST ACCOUNT&gt; Option: </w:t>
      </w:r>
      <w:r w:rsidRPr="00664117">
        <w:rPr>
          <w:b/>
          <w:highlight w:val="yellow"/>
        </w:rPr>
        <w:t xml:space="preserve">SC </w:t>
      </w:r>
      <w:r w:rsidR="00664117" w:rsidRPr="00664117">
        <w:rPr>
          <w:b/>
          <w:highlight w:val="yellow"/>
        </w:rPr>
        <w:t>&lt;Enter&gt;</w:t>
      </w:r>
      <w:r>
        <w:t xml:space="preserve"> PADE Send Surgery Cases</w:t>
      </w:r>
    </w:p>
    <w:p w14:paraId="2D905A84" w14:textId="7E543331" w:rsidR="00AD3608" w:rsidRDefault="00AD3608" w:rsidP="006D0372">
      <w:pPr>
        <w:pStyle w:val="Dialogue"/>
      </w:pPr>
      <w:r>
        <w:t xml:space="preserve">Enter date of Surgery cases to send to PADE: T// </w:t>
      </w:r>
      <w:r w:rsidR="00664117" w:rsidRPr="00664117">
        <w:rPr>
          <w:b/>
          <w:highlight w:val="yellow"/>
        </w:rPr>
        <w:t>&lt;Enter&gt;</w:t>
      </w:r>
      <w:r>
        <w:t xml:space="preserve"> (JUN 17, 2016)</w:t>
      </w:r>
    </w:p>
    <w:p w14:paraId="15ED53A5" w14:textId="77777777" w:rsidR="00AD3608" w:rsidRDefault="00AD3608" w:rsidP="006D0372">
      <w:pPr>
        <w:pStyle w:val="Dialogue"/>
      </w:pPr>
      <w:r>
        <w:t xml:space="preserve">Do you want to continue? NO// </w:t>
      </w:r>
      <w:r w:rsidRPr="00664117">
        <w:rPr>
          <w:b/>
          <w:highlight w:val="yellow"/>
        </w:rPr>
        <w:t>YES</w:t>
      </w:r>
    </w:p>
    <w:p w14:paraId="4CAEA4AD" w14:textId="535009C9" w:rsidR="00AD3608" w:rsidRDefault="00AD3608" w:rsidP="006D0372">
      <w:pPr>
        <w:pStyle w:val="Dialogue"/>
      </w:pPr>
      <w:r>
        <w:t xml:space="preserve">Requested Start Time: NOW// </w:t>
      </w:r>
      <w:r w:rsidR="00664117" w:rsidRPr="00664117">
        <w:rPr>
          <w:b/>
          <w:highlight w:val="yellow"/>
        </w:rPr>
        <w:t>&lt;Enter&gt;</w:t>
      </w:r>
      <w:r>
        <w:t xml:space="preserve"> (JUN 17, 2016@10:19:57)</w:t>
      </w:r>
    </w:p>
    <w:p w14:paraId="62F0627A" w14:textId="77777777" w:rsidR="00AD3608" w:rsidRDefault="00AD3608" w:rsidP="006D0372">
      <w:pPr>
        <w:pStyle w:val="Dialogue"/>
      </w:pPr>
    </w:p>
    <w:p w14:paraId="3AFED629" w14:textId="77777777" w:rsidR="00AD3608" w:rsidRPr="00117B22" w:rsidRDefault="00AD3608" w:rsidP="006D0372">
      <w:pPr>
        <w:pStyle w:val="Dialogue"/>
      </w:pPr>
      <w:r>
        <w:t>Task Queued !</w:t>
      </w:r>
    </w:p>
    <w:p w14:paraId="5D6AB5B0" w14:textId="77777777" w:rsidR="00AD3608" w:rsidRDefault="00AD3608" w:rsidP="006D0372">
      <w:pPr>
        <w:pStyle w:val="Dialogue"/>
      </w:pPr>
    </w:p>
    <w:p w14:paraId="168B261D" w14:textId="77777777" w:rsidR="00AD3608" w:rsidRPr="00AD3608" w:rsidRDefault="00AD3608" w:rsidP="001E10DE">
      <w:pPr>
        <w:pStyle w:val="BodyText6"/>
      </w:pPr>
    </w:p>
    <w:p w14:paraId="290A89F2" w14:textId="77777777" w:rsidR="00971B3B" w:rsidRDefault="00CF2345" w:rsidP="006D0372">
      <w:pPr>
        <w:pStyle w:val="Heading2"/>
        <w:spacing w:line="240" w:lineRule="auto"/>
      </w:pPr>
      <w:bookmarkStart w:id="101" w:name="_Toc513038194"/>
      <w:r>
        <w:lastRenderedPageBreak/>
        <w:t>PADE Send Patient Orders</w:t>
      </w:r>
      <w:bookmarkEnd w:id="99"/>
      <w:bookmarkEnd w:id="101"/>
    </w:p>
    <w:p w14:paraId="290A89F3" w14:textId="5E79CA7C" w:rsidR="00CF2345" w:rsidRDefault="0016217F" w:rsidP="006D0372">
      <w:pPr>
        <w:pStyle w:val="BodyText"/>
        <w:keepNext/>
        <w:keepLines/>
        <w:spacing w:line="240" w:lineRule="auto"/>
      </w:pPr>
      <w:r>
        <w:t>Use the PADE Send Patient Orders [</w:t>
      </w:r>
      <w:r w:rsidR="00FF1BDD" w:rsidRPr="00FF1BDD">
        <w:t>PSJ PADE SEND ORDERS</w:t>
      </w:r>
      <w:r w:rsidR="00FF1BDD">
        <w:t>]</w:t>
      </w:r>
      <w:r w:rsidR="00CF2345">
        <w:t xml:space="preserve"> option to send patient UD/IV orders to PADE</w:t>
      </w:r>
      <w:r w:rsidR="00CB4AF2">
        <w:t xml:space="preserve">, especially when initializing PADE with </w:t>
      </w:r>
      <w:r w:rsidR="00AF59E5">
        <w:t>initial</w:t>
      </w:r>
      <w:r w:rsidR="00CB4AF2">
        <w:t xml:space="preserve"> load of all the orders</w:t>
      </w:r>
      <w:r>
        <w:t>,</w:t>
      </w:r>
      <w:r w:rsidR="00CB4AF2">
        <w:t xml:space="preserve"> so that the patients can be established along with their orders.</w:t>
      </w:r>
    </w:p>
    <w:p w14:paraId="290A89F4" w14:textId="72B10324" w:rsidR="00CB4AF2" w:rsidRDefault="009E077E" w:rsidP="006D0372">
      <w:pPr>
        <w:pStyle w:val="Caption"/>
        <w:spacing w:line="240" w:lineRule="auto"/>
      </w:pPr>
      <w:bookmarkStart w:id="102" w:name="_Toc508172534"/>
      <w:r>
        <w:t>Figure</w:t>
      </w:r>
      <w:r w:rsidR="00FF1BDD">
        <w:t xml:space="preserve"> </w:t>
      </w:r>
      <w:r w:rsidR="006F1271">
        <w:t>29</w:t>
      </w:r>
      <w:r>
        <w:t xml:space="preserve">: </w:t>
      </w:r>
      <w:r w:rsidR="00B12703">
        <w:t>PADE Send Patient Orders Option—Sample User Entries and System Responses</w:t>
      </w:r>
      <w:bookmarkEnd w:id="102"/>
    </w:p>
    <w:p w14:paraId="6FDED734" w14:textId="77777777" w:rsidR="0034778D" w:rsidRPr="00117B22" w:rsidRDefault="0034778D" w:rsidP="0034778D">
      <w:pPr>
        <w:pStyle w:val="Dialogue"/>
      </w:pPr>
      <w:r w:rsidRPr="00117B22">
        <w:t xml:space="preserve">   </w:t>
      </w:r>
      <w:r w:rsidRPr="00F74DB5">
        <w:t>SA     PADE Send Area Setup</w:t>
      </w:r>
    </w:p>
    <w:p w14:paraId="52F2EB43" w14:textId="77777777" w:rsidR="0034778D" w:rsidRPr="00117B22" w:rsidRDefault="0034778D" w:rsidP="0034778D">
      <w:pPr>
        <w:pStyle w:val="Dialogue"/>
      </w:pPr>
      <w:r w:rsidRPr="00117B22">
        <w:t xml:space="preserve">   </w:t>
      </w:r>
      <w:r w:rsidRPr="00F74DB5">
        <w:t>SS     PADE System Setup</w:t>
      </w:r>
    </w:p>
    <w:p w14:paraId="4C384F77" w14:textId="77777777" w:rsidR="0034778D" w:rsidRPr="00117B22" w:rsidRDefault="0034778D" w:rsidP="0034778D">
      <w:pPr>
        <w:pStyle w:val="Dialogue"/>
      </w:pPr>
      <w:r w:rsidRPr="00117B22">
        <w:t xml:space="preserve">   IN     PADE Inventory Setup ...</w:t>
      </w:r>
    </w:p>
    <w:p w14:paraId="274D782D" w14:textId="77777777" w:rsidR="0034778D" w:rsidRPr="00117B22" w:rsidRDefault="0034778D" w:rsidP="0034778D">
      <w:pPr>
        <w:pStyle w:val="Dialogue"/>
      </w:pPr>
      <w:r w:rsidRPr="00117B22">
        <w:t xml:space="preserve">   RP     PADE Reports ...</w:t>
      </w:r>
    </w:p>
    <w:p w14:paraId="6208180F" w14:textId="77777777" w:rsidR="0034778D" w:rsidRDefault="0034778D" w:rsidP="0034778D">
      <w:pPr>
        <w:pStyle w:val="Dialogue"/>
      </w:pPr>
      <w:r w:rsidRPr="00117B22">
        <w:t xml:space="preserve">   SC     PADE Send Surgery Cases</w:t>
      </w:r>
    </w:p>
    <w:p w14:paraId="6B8FDCC0" w14:textId="77777777" w:rsidR="0034778D" w:rsidRDefault="0034778D" w:rsidP="0034778D">
      <w:pPr>
        <w:pStyle w:val="Dialogue"/>
      </w:pPr>
      <w:r>
        <w:t xml:space="preserve">   </w:t>
      </w:r>
      <w:r w:rsidRPr="00664117">
        <w:rPr>
          <w:highlight w:val="cyan"/>
        </w:rPr>
        <w:t>SO     PADE Send Patient Orders</w:t>
      </w:r>
    </w:p>
    <w:p w14:paraId="0914A1C5" w14:textId="77777777" w:rsidR="0034778D" w:rsidRDefault="0034778D" w:rsidP="006D0372">
      <w:pPr>
        <w:pStyle w:val="Dialogue"/>
      </w:pPr>
    </w:p>
    <w:p w14:paraId="290A89F5" w14:textId="50644779" w:rsidR="006D28F2" w:rsidRDefault="0034778D" w:rsidP="006D0372">
      <w:pPr>
        <w:pStyle w:val="Dialogue"/>
      </w:pPr>
      <w:r>
        <w:t xml:space="preserve">Select PADE Main Menu &lt;TEST ACCOUNT&gt; Option: </w:t>
      </w:r>
      <w:r w:rsidRPr="0034778D">
        <w:rPr>
          <w:b/>
          <w:highlight w:val="yellow"/>
        </w:rPr>
        <w:t>SO &lt;Enter&gt;</w:t>
      </w:r>
      <w:r>
        <w:t xml:space="preserve"> </w:t>
      </w:r>
      <w:r w:rsidR="006D28F2">
        <w:t>PADE Send Patient Orders</w:t>
      </w:r>
    </w:p>
    <w:p w14:paraId="290A89F6" w14:textId="77777777" w:rsidR="006D28F2" w:rsidRDefault="006D28F2" w:rsidP="006D0372">
      <w:pPr>
        <w:pStyle w:val="Dialogue"/>
      </w:pPr>
    </w:p>
    <w:p w14:paraId="290A89F7" w14:textId="77777777" w:rsidR="006D28F2" w:rsidRDefault="006D28F2" w:rsidP="006D0372">
      <w:pPr>
        <w:pStyle w:val="Dialogue"/>
      </w:pPr>
      <w:r>
        <w:t xml:space="preserve">Select By:  (PT/WD/CL/E): PT// </w:t>
      </w:r>
      <w:r w:rsidRPr="009E077E">
        <w:rPr>
          <w:b/>
          <w:highlight w:val="yellow"/>
        </w:rPr>
        <w:t>?</w:t>
      </w:r>
    </w:p>
    <w:p w14:paraId="290A89F8" w14:textId="77777777" w:rsidR="006D28F2" w:rsidRDefault="006D28F2" w:rsidP="006D0372">
      <w:pPr>
        <w:pStyle w:val="Dialogue"/>
      </w:pPr>
    </w:p>
    <w:p w14:paraId="290A89FA" w14:textId="77777777" w:rsidR="006D28F2" w:rsidRDefault="006D28F2" w:rsidP="006D0372">
      <w:pPr>
        <w:pStyle w:val="Dialogue"/>
      </w:pPr>
      <w:r>
        <w:t>Enter 'PT' to send orders by Patient</w:t>
      </w:r>
    </w:p>
    <w:p w14:paraId="290A89FB" w14:textId="77777777" w:rsidR="006D28F2" w:rsidRDefault="006D28F2" w:rsidP="006D0372">
      <w:pPr>
        <w:pStyle w:val="Dialogue"/>
      </w:pPr>
      <w:r>
        <w:t xml:space="preserve">      'WD' to send orders by Ward</w:t>
      </w:r>
    </w:p>
    <w:p w14:paraId="290A89FC" w14:textId="77777777" w:rsidR="006D28F2" w:rsidRDefault="006D28F2" w:rsidP="006D0372">
      <w:pPr>
        <w:pStyle w:val="Dialogue"/>
      </w:pPr>
      <w:r>
        <w:t xml:space="preserve">      'CL' to send orders by Clinic</w:t>
      </w:r>
    </w:p>
    <w:p w14:paraId="290A89FD" w14:textId="77777777" w:rsidR="006D28F2" w:rsidRDefault="006D28F2" w:rsidP="006D0372">
      <w:pPr>
        <w:pStyle w:val="Dialogue"/>
      </w:pPr>
      <w:r>
        <w:t xml:space="preserve">   or 'E' or '^' to exit</w:t>
      </w:r>
    </w:p>
    <w:p w14:paraId="290A89FE" w14:textId="77777777" w:rsidR="006D28F2" w:rsidRDefault="006D28F2" w:rsidP="006D0372">
      <w:pPr>
        <w:pStyle w:val="Dialogue"/>
      </w:pPr>
    </w:p>
    <w:p w14:paraId="290A89FF" w14:textId="77777777" w:rsidR="006D28F2" w:rsidRDefault="006D28F2" w:rsidP="006D0372">
      <w:pPr>
        <w:pStyle w:val="Dialogue"/>
      </w:pPr>
      <w:r>
        <w:t xml:space="preserve">     Select one of the following:</w:t>
      </w:r>
    </w:p>
    <w:p w14:paraId="290A8A00" w14:textId="77777777" w:rsidR="006D28F2" w:rsidRDefault="006D28F2" w:rsidP="006D0372">
      <w:pPr>
        <w:pStyle w:val="Dialogue"/>
      </w:pPr>
    </w:p>
    <w:p w14:paraId="290A8A01" w14:textId="77777777" w:rsidR="006D28F2" w:rsidRDefault="006D28F2" w:rsidP="006D0372">
      <w:pPr>
        <w:pStyle w:val="Dialogue"/>
      </w:pPr>
      <w:r>
        <w:t xml:space="preserve">          PT        PATIENT</w:t>
      </w:r>
    </w:p>
    <w:p w14:paraId="290A8A02" w14:textId="77777777" w:rsidR="006D28F2" w:rsidRDefault="006D28F2" w:rsidP="006D0372">
      <w:pPr>
        <w:pStyle w:val="Dialogue"/>
      </w:pPr>
      <w:r>
        <w:t xml:space="preserve">          WD        WARD</w:t>
      </w:r>
    </w:p>
    <w:p w14:paraId="290A8A03" w14:textId="77777777" w:rsidR="006D28F2" w:rsidRDefault="006D28F2" w:rsidP="006D0372">
      <w:pPr>
        <w:pStyle w:val="Dialogue"/>
      </w:pPr>
      <w:r>
        <w:t xml:space="preserve">          CL        CLINIC</w:t>
      </w:r>
    </w:p>
    <w:p w14:paraId="290A8A04" w14:textId="77777777" w:rsidR="006D28F2" w:rsidRDefault="006D28F2" w:rsidP="006D0372">
      <w:pPr>
        <w:pStyle w:val="Dialogue"/>
      </w:pPr>
      <w:r>
        <w:t xml:space="preserve">          E         EXIT</w:t>
      </w:r>
    </w:p>
    <w:p w14:paraId="290A8A05" w14:textId="77777777" w:rsidR="006D28F2" w:rsidRDefault="006D28F2" w:rsidP="006D0372">
      <w:pPr>
        <w:pStyle w:val="Dialogue"/>
      </w:pPr>
    </w:p>
    <w:p w14:paraId="290A8A07" w14:textId="65E5D86F" w:rsidR="006D28F2" w:rsidRDefault="006D28F2" w:rsidP="006D0372">
      <w:pPr>
        <w:pStyle w:val="Dialogue"/>
      </w:pPr>
      <w:r>
        <w:t xml:space="preserve">Select By:  (PT/WD/CL/E): PT// </w:t>
      </w:r>
      <w:r w:rsidR="009E077E" w:rsidRPr="009E077E">
        <w:rPr>
          <w:b/>
          <w:highlight w:val="yellow"/>
        </w:rPr>
        <w:t>&lt;Enter&gt;</w:t>
      </w:r>
      <w:r>
        <w:t xml:space="preserve">  PATIENT</w:t>
      </w:r>
    </w:p>
    <w:p w14:paraId="290A8A08" w14:textId="77777777" w:rsidR="006D28F2" w:rsidRDefault="006D28F2" w:rsidP="006D0372">
      <w:pPr>
        <w:pStyle w:val="Dialogue"/>
      </w:pPr>
    </w:p>
    <w:p w14:paraId="290A8A09" w14:textId="42E64BFE" w:rsidR="000150F3" w:rsidRDefault="000150F3" w:rsidP="006D0372">
      <w:pPr>
        <w:pStyle w:val="Dialogue"/>
      </w:pPr>
      <w:r>
        <w:t xml:space="preserve">Select PATIENT: ANTPATNM,A,A </w:t>
      </w:r>
      <w:r w:rsidR="009E077E" w:rsidRPr="009E077E">
        <w:rPr>
          <w:b/>
          <w:highlight w:val="yellow"/>
        </w:rPr>
        <w:t>&lt;Enter&gt;</w:t>
      </w:r>
      <w:r>
        <w:t xml:space="preserve"> ANTPATNM,A  666-00-0099  04/10/08    3 NORTH GU</w:t>
      </w:r>
    </w:p>
    <w:p w14:paraId="290A8A0A" w14:textId="77777777" w:rsidR="000150F3" w:rsidRDefault="000150F3" w:rsidP="006D0372">
      <w:pPr>
        <w:pStyle w:val="Dialogue"/>
      </w:pPr>
      <w:r>
        <w:t xml:space="preserve">  1 Order(s) Queued for ANTPATNM,A (0099)</w:t>
      </w:r>
    </w:p>
    <w:p w14:paraId="290A8A0B" w14:textId="77777777" w:rsidR="000150F3" w:rsidRDefault="000150F3" w:rsidP="006D0372">
      <w:pPr>
        <w:pStyle w:val="Dialogue"/>
      </w:pPr>
    </w:p>
    <w:p w14:paraId="290A8A0D" w14:textId="17FE23DF" w:rsidR="006D28F2" w:rsidRDefault="006D28F2" w:rsidP="006D0372">
      <w:pPr>
        <w:pStyle w:val="Dialogue"/>
      </w:pPr>
      <w:r>
        <w:t xml:space="preserve">Select By:  (PT/WD/CL/E): PT// </w:t>
      </w:r>
      <w:r w:rsidRPr="009E077E">
        <w:rPr>
          <w:b/>
          <w:highlight w:val="yellow"/>
        </w:rPr>
        <w:t xml:space="preserve">WD </w:t>
      </w:r>
      <w:r w:rsidR="009E077E" w:rsidRPr="009E077E">
        <w:rPr>
          <w:b/>
          <w:highlight w:val="yellow"/>
        </w:rPr>
        <w:t>&lt;Enter&gt;</w:t>
      </w:r>
      <w:r>
        <w:t xml:space="preserve"> WARD</w:t>
      </w:r>
    </w:p>
    <w:p w14:paraId="290A8A0E" w14:textId="0B9FFB9C" w:rsidR="006D28F2" w:rsidRDefault="006D28F2" w:rsidP="006D0372">
      <w:pPr>
        <w:pStyle w:val="Dialogue"/>
      </w:pPr>
    </w:p>
    <w:p w14:paraId="290A8A0F" w14:textId="364BC2F9" w:rsidR="006D28F2" w:rsidRDefault="006D28F2" w:rsidP="006D0372">
      <w:pPr>
        <w:pStyle w:val="Dialogue"/>
      </w:pPr>
      <w:r>
        <w:t xml:space="preserve">Select PADE: </w:t>
      </w:r>
      <w:r w:rsidRPr="009E077E">
        <w:rPr>
          <w:b/>
          <w:highlight w:val="yellow"/>
        </w:rPr>
        <w:t>PYXIS</w:t>
      </w:r>
    </w:p>
    <w:p w14:paraId="290A8A10" w14:textId="77777777" w:rsidR="006D28F2" w:rsidRDefault="006D28F2" w:rsidP="006D0372">
      <w:pPr>
        <w:pStyle w:val="Dialogue"/>
      </w:pPr>
    </w:p>
    <w:p w14:paraId="290A8A11" w14:textId="77777777" w:rsidR="006D28F2" w:rsidRDefault="006D28F2" w:rsidP="006D0372">
      <w:pPr>
        <w:pStyle w:val="Dialogue"/>
      </w:pPr>
      <w:r>
        <w:t>You are logged under PADE: PYXIS</w:t>
      </w:r>
    </w:p>
    <w:p w14:paraId="290A8A12" w14:textId="77777777" w:rsidR="006D28F2" w:rsidRDefault="006D28F2" w:rsidP="006D0372">
      <w:pPr>
        <w:pStyle w:val="Dialogue"/>
      </w:pPr>
    </w:p>
    <w:p w14:paraId="290A8A13" w14:textId="6119382C" w:rsidR="006D28F2" w:rsidRDefault="006D28F2" w:rsidP="006D0372">
      <w:pPr>
        <w:pStyle w:val="Dialogue"/>
      </w:pPr>
      <w:r>
        <w:t xml:space="preserve">Select DIVISION: </w:t>
      </w:r>
      <w:r w:rsidRPr="009E077E">
        <w:rPr>
          <w:b/>
          <w:highlight w:val="yellow"/>
        </w:rPr>
        <w:t xml:space="preserve">TROY </w:t>
      </w:r>
      <w:r w:rsidR="009E077E" w:rsidRPr="009E077E">
        <w:rPr>
          <w:b/>
          <w:highlight w:val="yellow"/>
        </w:rPr>
        <w:t xml:space="preserve"> &lt;Enter&gt;</w:t>
      </w:r>
      <w:r>
        <w:t xml:space="preserve">  888</w:t>
      </w:r>
    </w:p>
    <w:p w14:paraId="290A8A14" w14:textId="77777777" w:rsidR="006D28F2" w:rsidRDefault="006D28F2" w:rsidP="006D0372">
      <w:pPr>
        <w:pStyle w:val="Dialogue"/>
      </w:pPr>
    </w:p>
    <w:p w14:paraId="290A8A15" w14:textId="77777777" w:rsidR="006D28F2" w:rsidRDefault="006D28F2" w:rsidP="006D0372">
      <w:pPr>
        <w:pStyle w:val="Dialogue"/>
      </w:pPr>
      <w:r>
        <w:t>You are logged under Division: TROY</w:t>
      </w:r>
    </w:p>
    <w:p w14:paraId="290A8A16" w14:textId="77777777" w:rsidR="000150F3" w:rsidRDefault="000150F3" w:rsidP="006D0372">
      <w:pPr>
        <w:pStyle w:val="Dialogue"/>
      </w:pPr>
    </w:p>
    <w:p w14:paraId="290A8A17" w14:textId="77777777" w:rsidR="006D28F2" w:rsidRDefault="006D28F2" w:rsidP="006D0372">
      <w:pPr>
        <w:pStyle w:val="Dialogue"/>
      </w:pPr>
      <w:r>
        <w:t xml:space="preserve">Select a Ward or ^ALL for all Wards: </w:t>
      </w:r>
      <w:r w:rsidRPr="009E077E">
        <w:rPr>
          <w:b/>
          <w:highlight w:val="yellow"/>
        </w:rPr>
        <w:t>?</w:t>
      </w:r>
    </w:p>
    <w:p w14:paraId="290A8A18" w14:textId="77777777" w:rsidR="006D28F2" w:rsidRDefault="006D28F2" w:rsidP="006D0372">
      <w:pPr>
        <w:pStyle w:val="Dialogue"/>
      </w:pPr>
    </w:p>
    <w:p w14:paraId="290A8A19" w14:textId="77777777" w:rsidR="006D28F2" w:rsidRDefault="006D28F2" w:rsidP="006D0372">
      <w:pPr>
        <w:pStyle w:val="Dialogue"/>
      </w:pPr>
      <w:r>
        <w:t xml:space="preserve"> Answer with WARD LOCATION NAME, or SERVICE, or *NSERV, or SYNONYM</w:t>
      </w:r>
    </w:p>
    <w:p w14:paraId="290A8A1A" w14:textId="77777777" w:rsidR="006D28F2" w:rsidRDefault="006D28F2" w:rsidP="006D0372">
      <w:pPr>
        <w:pStyle w:val="Dialogue"/>
      </w:pPr>
      <w:r>
        <w:t xml:space="preserve"> Do you want the entire WARD LOCATION List? N  (No)</w:t>
      </w:r>
    </w:p>
    <w:p w14:paraId="290A8A1B" w14:textId="77777777" w:rsidR="006D28F2" w:rsidRDefault="006D28F2" w:rsidP="006D0372">
      <w:pPr>
        <w:pStyle w:val="Dialogue"/>
      </w:pPr>
      <w:r>
        <w:t>Select a Ward or ^ALL for all Wards:</w:t>
      </w:r>
    </w:p>
    <w:p w14:paraId="290A8A1C" w14:textId="77777777" w:rsidR="00CF2345" w:rsidRDefault="00CF2345" w:rsidP="006D0372">
      <w:pPr>
        <w:pStyle w:val="Dialogue"/>
      </w:pPr>
    </w:p>
    <w:p w14:paraId="290A8A1D" w14:textId="77777777" w:rsidR="000150F3" w:rsidRDefault="000150F3" w:rsidP="006D0372">
      <w:pPr>
        <w:pStyle w:val="Dialogue"/>
      </w:pPr>
      <w:r>
        <w:t xml:space="preserve">Select a Ward or ^ALL for all Wards: </w:t>
      </w:r>
      <w:r w:rsidRPr="009E077E">
        <w:rPr>
          <w:b/>
          <w:highlight w:val="yellow"/>
        </w:rPr>
        <w:t>^ALL</w:t>
      </w:r>
    </w:p>
    <w:p w14:paraId="290A8A1E" w14:textId="77777777" w:rsidR="000150F3" w:rsidRDefault="000150F3" w:rsidP="006D0372">
      <w:pPr>
        <w:pStyle w:val="Dialogue"/>
      </w:pPr>
      <w:r>
        <w:t>Sending ward 3 NORTH SURG</w:t>
      </w:r>
    </w:p>
    <w:p w14:paraId="290A8A1F" w14:textId="77777777" w:rsidR="000150F3" w:rsidRDefault="000150F3" w:rsidP="006D0372">
      <w:pPr>
        <w:pStyle w:val="Dialogue"/>
      </w:pPr>
      <w:r>
        <w:t xml:space="preserve">  No patients with active orders for this ward</w:t>
      </w:r>
    </w:p>
    <w:p w14:paraId="290A8A20" w14:textId="77777777" w:rsidR="000150F3" w:rsidRDefault="000150F3" w:rsidP="006D0372">
      <w:pPr>
        <w:pStyle w:val="Dialogue"/>
      </w:pPr>
      <w:r>
        <w:lastRenderedPageBreak/>
        <w:t>Sending ward 3 NORTH GU</w:t>
      </w:r>
    </w:p>
    <w:p w14:paraId="290A8A21" w14:textId="77777777" w:rsidR="000150F3" w:rsidRDefault="000150F3" w:rsidP="006D0372">
      <w:pPr>
        <w:pStyle w:val="Dialogue"/>
      </w:pPr>
      <w:r>
        <w:t xml:space="preserve">  1 Order(s) Queued for ANTPATNM,A (0099)</w:t>
      </w:r>
    </w:p>
    <w:p w14:paraId="290A8A22" w14:textId="77777777" w:rsidR="000150F3" w:rsidRDefault="000150F3" w:rsidP="006D0372">
      <w:pPr>
        <w:pStyle w:val="Dialogue"/>
      </w:pPr>
    </w:p>
    <w:p w14:paraId="290A8A23" w14:textId="77777777" w:rsidR="000150F3" w:rsidRDefault="000150F3" w:rsidP="006D0372">
      <w:pPr>
        <w:pStyle w:val="Dialogue"/>
      </w:pPr>
      <w:r>
        <w:t>Sending ward ICU/CCU</w:t>
      </w:r>
    </w:p>
    <w:p w14:paraId="290A8A24" w14:textId="77777777" w:rsidR="000150F3" w:rsidRDefault="000150F3" w:rsidP="006D0372">
      <w:pPr>
        <w:pStyle w:val="Dialogue"/>
      </w:pPr>
      <w:r>
        <w:t xml:space="preserve">  No patients with active orders for this ward</w:t>
      </w:r>
    </w:p>
    <w:p w14:paraId="290A8A25" w14:textId="77777777" w:rsidR="000150F3" w:rsidRDefault="000150F3" w:rsidP="006D0372">
      <w:pPr>
        <w:pStyle w:val="Dialogue"/>
      </w:pPr>
      <w:r>
        <w:t>No patient in WARD REHAB</w:t>
      </w:r>
    </w:p>
    <w:p w14:paraId="290A8A26" w14:textId="77777777" w:rsidR="000150F3" w:rsidRDefault="000150F3" w:rsidP="006D0372">
      <w:pPr>
        <w:pStyle w:val="Dialogue"/>
      </w:pPr>
      <w:r>
        <w:t>No patient in WARD DSS OBSERVATION</w:t>
      </w:r>
    </w:p>
    <w:p w14:paraId="290A8A27" w14:textId="77777777" w:rsidR="000150F3" w:rsidRDefault="000150F3" w:rsidP="006D0372">
      <w:pPr>
        <w:pStyle w:val="Dialogue"/>
      </w:pPr>
    </w:p>
    <w:p w14:paraId="290A8A28" w14:textId="77777777" w:rsidR="000150F3" w:rsidRDefault="000150F3" w:rsidP="006D0372">
      <w:pPr>
        <w:pStyle w:val="Dialogue"/>
      </w:pPr>
      <w:r>
        <w:t xml:space="preserve">Select By:  (PT/WD/CL/E): WD// </w:t>
      </w:r>
      <w:r w:rsidRPr="009E077E">
        <w:rPr>
          <w:b/>
          <w:highlight w:val="yellow"/>
        </w:rPr>
        <w:t>CLINIC</w:t>
      </w:r>
    </w:p>
    <w:p w14:paraId="290A8A29" w14:textId="77777777" w:rsidR="000150F3" w:rsidRDefault="000150F3" w:rsidP="006D0372">
      <w:pPr>
        <w:pStyle w:val="Dialogue"/>
      </w:pPr>
    </w:p>
    <w:p w14:paraId="290A8A2A" w14:textId="77777777" w:rsidR="000150F3" w:rsidRDefault="000150F3" w:rsidP="006D0372">
      <w:pPr>
        <w:pStyle w:val="Dialogue"/>
      </w:pPr>
      <w:r>
        <w:t>You are logged under PADE: PYXIS</w:t>
      </w:r>
    </w:p>
    <w:p w14:paraId="290A8A2B" w14:textId="77777777" w:rsidR="000150F3" w:rsidRDefault="000150F3" w:rsidP="006D0372">
      <w:pPr>
        <w:pStyle w:val="Dialogue"/>
      </w:pPr>
    </w:p>
    <w:p w14:paraId="290A8A2C" w14:textId="7710765B" w:rsidR="000150F3" w:rsidRDefault="000150F3" w:rsidP="006D0372">
      <w:pPr>
        <w:pStyle w:val="Dialogue"/>
      </w:pPr>
      <w:r>
        <w:t xml:space="preserve">Select DIVISION: </w:t>
      </w:r>
      <w:r w:rsidRPr="009E077E">
        <w:rPr>
          <w:b/>
          <w:highlight w:val="yellow"/>
        </w:rPr>
        <w:t xml:space="preserve">TROY </w:t>
      </w:r>
      <w:r w:rsidR="009E077E" w:rsidRPr="009E077E">
        <w:rPr>
          <w:b/>
          <w:highlight w:val="yellow"/>
        </w:rPr>
        <w:t>&lt;Enter&gt;</w:t>
      </w:r>
      <w:r>
        <w:t xml:space="preserve">    888</w:t>
      </w:r>
    </w:p>
    <w:p w14:paraId="290A8A2D" w14:textId="77777777" w:rsidR="000150F3" w:rsidRDefault="000150F3" w:rsidP="006D0372">
      <w:pPr>
        <w:pStyle w:val="Dialogue"/>
      </w:pPr>
    </w:p>
    <w:p w14:paraId="290A8A2E" w14:textId="77777777" w:rsidR="000150F3" w:rsidRDefault="000150F3" w:rsidP="006D0372">
      <w:pPr>
        <w:pStyle w:val="Dialogue"/>
      </w:pPr>
      <w:r>
        <w:t xml:space="preserve">Select a Clinic or ^ALL for all Clinics:  </w:t>
      </w:r>
    </w:p>
    <w:p w14:paraId="290A8A2F" w14:textId="2541648B" w:rsidR="000150F3" w:rsidRDefault="000150F3" w:rsidP="006D0372">
      <w:pPr>
        <w:pStyle w:val="Dialogue"/>
      </w:pPr>
      <w:r>
        <w:t xml:space="preserve">  CECELIA'S CLINIC         TROY     </w:t>
      </w:r>
      <w:r w:rsidR="00B526D8">
        <w:t>PSJPROVIDER</w:t>
      </w:r>
      <w:r>
        <w:t>,</w:t>
      </w:r>
      <w:r w:rsidR="00B526D8">
        <w:t xml:space="preserve">ONE </w:t>
      </w:r>
      <w:r>
        <w:t>T</w:t>
      </w:r>
    </w:p>
    <w:p w14:paraId="290A8A30" w14:textId="77777777" w:rsidR="000150F3" w:rsidRDefault="000150F3" w:rsidP="006D0372">
      <w:pPr>
        <w:pStyle w:val="Dialogue"/>
      </w:pPr>
      <w:r>
        <w:t>Orders Queued to be sent to PADE</w:t>
      </w:r>
    </w:p>
    <w:p w14:paraId="290A8A31" w14:textId="77777777" w:rsidR="000150F3" w:rsidRDefault="000150F3" w:rsidP="006D0372">
      <w:pPr>
        <w:pStyle w:val="Dialogue"/>
      </w:pPr>
    </w:p>
    <w:p w14:paraId="290A8A32" w14:textId="77777777" w:rsidR="000150F3" w:rsidRDefault="000150F3" w:rsidP="006D0372">
      <w:pPr>
        <w:pStyle w:val="Dialogue"/>
      </w:pPr>
      <w:r>
        <w:t xml:space="preserve">Select a Clinic or ^ALL for all Clinics: </w:t>
      </w:r>
      <w:r w:rsidRPr="009E077E">
        <w:rPr>
          <w:b/>
          <w:highlight w:val="yellow"/>
        </w:rPr>
        <w:t>MIKE</w:t>
      </w:r>
    </w:p>
    <w:p w14:paraId="290A8A33" w14:textId="15C0782C" w:rsidR="000150F3" w:rsidRDefault="000150F3" w:rsidP="006D0372">
      <w:pPr>
        <w:pStyle w:val="Dialogue"/>
      </w:pPr>
      <w:r>
        <w:t xml:space="preserve">S MENTAL CLINIC           TROY     </w:t>
      </w:r>
      <w:r w:rsidR="00B526D8">
        <w:t>PSJPROVIDERY</w:t>
      </w:r>
      <w:r>
        <w:t>,</w:t>
      </w:r>
      <w:r w:rsidR="00B526D8">
        <w:t xml:space="preserve">ONE </w:t>
      </w:r>
      <w:r>
        <w:t>T</w:t>
      </w:r>
    </w:p>
    <w:p w14:paraId="290A8A34" w14:textId="77777777" w:rsidR="000150F3" w:rsidRDefault="000150F3" w:rsidP="006D0372">
      <w:pPr>
        <w:pStyle w:val="Dialogue"/>
      </w:pPr>
    </w:p>
    <w:p w14:paraId="290A8A35" w14:textId="77777777" w:rsidR="000150F3" w:rsidRDefault="000150F3" w:rsidP="006D0372">
      <w:pPr>
        <w:pStyle w:val="Dialogue"/>
      </w:pPr>
      <w:r>
        <w:t>Clinic is not setup for this PADE.</w:t>
      </w:r>
    </w:p>
    <w:p w14:paraId="290A8A36" w14:textId="77777777" w:rsidR="000150F3" w:rsidRDefault="000150F3" w:rsidP="006D0372">
      <w:pPr>
        <w:pStyle w:val="Dialogue"/>
      </w:pPr>
    </w:p>
    <w:p w14:paraId="290A8A37" w14:textId="77777777" w:rsidR="00295671" w:rsidRDefault="00295671" w:rsidP="006D0372">
      <w:pPr>
        <w:pStyle w:val="Dialogue"/>
      </w:pPr>
      <w:r>
        <w:t xml:space="preserve">Select a Clinic or ^ALL for all Clinics: </w:t>
      </w:r>
      <w:r w:rsidRPr="009E077E">
        <w:rPr>
          <w:b/>
          <w:highlight w:val="yellow"/>
        </w:rPr>
        <w:t>^</w:t>
      </w:r>
    </w:p>
    <w:p w14:paraId="290A8A38" w14:textId="77777777" w:rsidR="00295671" w:rsidRDefault="00295671" w:rsidP="006D0372">
      <w:pPr>
        <w:pStyle w:val="Dialogue"/>
      </w:pPr>
    </w:p>
    <w:p w14:paraId="290A8A39" w14:textId="1E5DF3FA" w:rsidR="00295671" w:rsidRDefault="00295671" w:rsidP="006D0372">
      <w:pPr>
        <w:pStyle w:val="Dialogue"/>
      </w:pPr>
      <w:r>
        <w:t>Select By:  (PT/WD/CL/E): CL//</w:t>
      </w:r>
      <w:r w:rsidR="009E077E">
        <w:t xml:space="preserve"> </w:t>
      </w:r>
    </w:p>
    <w:p w14:paraId="290A8A3B" w14:textId="77777777" w:rsidR="00295671" w:rsidRDefault="00295671" w:rsidP="001E10DE">
      <w:pPr>
        <w:pStyle w:val="BodyText6"/>
      </w:pPr>
    </w:p>
    <w:p w14:paraId="290A8A3C" w14:textId="77777777" w:rsidR="00CF2345" w:rsidRPr="00CF2345" w:rsidRDefault="00CF2345" w:rsidP="006D0372">
      <w:pPr>
        <w:pStyle w:val="Heading2"/>
        <w:spacing w:line="240" w:lineRule="auto"/>
      </w:pPr>
      <w:bookmarkStart w:id="103" w:name="_Toc513038195"/>
      <w:r>
        <w:t>Nightly Job</w:t>
      </w:r>
      <w:bookmarkEnd w:id="103"/>
    </w:p>
    <w:p w14:paraId="290A8A3D" w14:textId="77777777" w:rsidR="00B94FED" w:rsidRPr="009E077E" w:rsidRDefault="00B94FED" w:rsidP="006D0372">
      <w:pPr>
        <w:pStyle w:val="BodyText"/>
        <w:keepNext/>
        <w:keepLines/>
        <w:spacing w:line="240" w:lineRule="auto"/>
      </w:pPr>
      <w:r w:rsidRPr="009E077E">
        <w:t>There are two options for nightly jobs:</w:t>
      </w:r>
    </w:p>
    <w:p w14:paraId="290A8A3F" w14:textId="77777777" w:rsidR="00B94FED" w:rsidRPr="009E077E" w:rsidRDefault="00B94FED" w:rsidP="006D0372">
      <w:pPr>
        <w:pStyle w:val="ListNumber1"/>
        <w:keepNext/>
        <w:keepLines/>
        <w:numPr>
          <w:ilvl w:val="0"/>
          <w:numId w:val="23"/>
        </w:numPr>
        <w:tabs>
          <w:tab w:val="clear" w:pos="360"/>
        </w:tabs>
        <w:ind w:left="720"/>
      </w:pPr>
      <w:r w:rsidRPr="009E077E">
        <w:t>PADE Appointment Task [PSJ PADE APPOINTMENT TASK]</w:t>
      </w:r>
    </w:p>
    <w:p w14:paraId="290A8A42" w14:textId="3F776DFE" w:rsidR="00B94FED" w:rsidRPr="009E077E" w:rsidRDefault="0016217F" w:rsidP="006D0372">
      <w:pPr>
        <w:pStyle w:val="BodyText3"/>
        <w:keepNext/>
        <w:keepLines/>
        <w:spacing w:line="240" w:lineRule="auto"/>
        <w:rPr>
          <w:szCs w:val="24"/>
        </w:rPr>
      </w:pPr>
      <w:r>
        <w:rPr>
          <w:szCs w:val="24"/>
        </w:rPr>
        <w:t>Use t</w:t>
      </w:r>
      <w:r w:rsidR="00B94FED" w:rsidRPr="009E077E">
        <w:rPr>
          <w:szCs w:val="24"/>
        </w:rPr>
        <w:t>his option to schedule a nightly job to generate</w:t>
      </w:r>
      <w:r w:rsidR="001F4DD3" w:rsidRPr="009E077E">
        <w:rPr>
          <w:szCs w:val="24"/>
        </w:rPr>
        <w:t xml:space="preserve"> </w:t>
      </w:r>
      <w:r w:rsidR="00B94FED" w:rsidRPr="009E077E">
        <w:rPr>
          <w:szCs w:val="24"/>
        </w:rPr>
        <w:t>HL7 messages of the a</w:t>
      </w:r>
      <w:r w:rsidR="001F4DD3" w:rsidRPr="009E077E">
        <w:rPr>
          <w:szCs w:val="24"/>
        </w:rPr>
        <w:t>ppointments for that day to send</w:t>
      </w:r>
      <w:r w:rsidR="00B94FED" w:rsidRPr="009E077E">
        <w:rPr>
          <w:szCs w:val="24"/>
        </w:rPr>
        <w:t xml:space="preserve"> to a PADE. If the DAYS TO PULL AHEAD FOR BG JOB </w:t>
      </w:r>
      <w:r>
        <w:rPr>
          <w:szCs w:val="24"/>
        </w:rPr>
        <w:t xml:space="preserve"> </w:t>
      </w:r>
      <w:r w:rsidR="00B94FED" w:rsidRPr="009E077E">
        <w:rPr>
          <w:szCs w:val="24"/>
        </w:rPr>
        <w:t>field</w:t>
      </w:r>
      <w:r w:rsidR="00FF1BDD">
        <w:rPr>
          <w:szCs w:val="24"/>
        </w:rPr>
        <w:t xml:space="preserve"> (#3.6)</w:t>
      </w:r>
      <w:r w:rsidR="00B94FED" w:rsidRPr="009E077E">
        <w:rPr>
          <w:szCs w:val="24"/>
        </w:rPr>
        <w:t xml:space="preserve"> in the PADE SYSTEM SETUP</w:t>
      </w:r>
      <w:r w:rsidRPr="009E077E">
        <w:rPr>
          <w:szCs w:val="24"/>
        </w:rPr>
        <w:t xml:space="preserve"> (#58.7)</w:t>
      </w:r>
      <w:r w:rsidR="00B94FED" w:rsidRPr="009E077E">
        <w:rPr>
          <w:szCs w:val="24"/>
        </w:rPr>
        <w:t xml:space="preserve"> file have a value, the appointments for those days will be included in the messages.</w:t>
      </w:r>
    </w:p>
    <w:p w14:paraId="290A8A44" w14:textId="77777777" w:rsidR="00B94FED" w:rsidRPr="009E077E" w:rsidRDefault="00B94FED" w:rsidP="006D0372">
      <w:pPr>
        <w:pStyle w:val="ListNumber1"/>
        <w:keepNext/>
        <w:keepLines/>
      </w:pPr>
      <w:r w:rsidRPr="009E077E">
        <w:t>PADE Surgery Task [PSJ PADE SURGERY TASK]</w:t>
      </w:r>
    </w:p>
    <w:p w14:paraId="290A8A46" w14:textId="2F3D1793" w:rsidR="00B94FED" w:rsidRPr="009E077E" w:rsidRDefault="0016217F" w:rsidP="006D0372">
      <w:pPr>
        <w:pStyle w:val="BodyText3"/>
        <w:spacing w:line="240" w:lineRule="auto"/>
        <w:rPr>
          <w:szCs w:val="24"/>
        </w:rPr>
      </w:pPr>
      <w:r>
        <w:rPr>
          <w:szCs w:val="24"/>
        </w:rPr>
        <w:t>Use t</w:t>
      </w:r>
      <w:r w:rsidR="00B94FED" w:rsidRPr="009E077E">
        <w:rPr>
          <w:szCs w:val="24"/>
        </w:rPr>
        <w:t xml:space="preserve">his option to schedule a nightly job to generate HL7 messages of </w:t>
      </w:r>
      <w:r>
        <w:rPr>
          <w:szCs w:val="24"/>
        </w:rPr>
        <w:t>s</w:t>
      </w:r>
      <w:r w:rsidR="00B94FED" w:rsidRPr="009E077E">
        <w:rPr>
          <w:szCs w:val="24"/>
        </w:rPr>
        <w:t xml:space="preserve">urgery cases for </w:t>
      </w:r>
      <w:r w:rsidR="00FE48FB">
        <w:rPr>
          <w:szCs w:val="24"/>
        </w:rPr>
        <w:t>that day to be sent to PADE.</w:t>
      </w:r>
    </w:p>
    <w:p w14:paraId="290A8A47" w14:textId="77777777" w:rsidR="00A52218" w:rsidRDefault="00A52218" w:rsidP="006D0372">
      <w:pPr>
        <w:pStyle w:val="BodyText"/>
        <w:spacing w:line="240" w:lineRule="auto"/>
      </w:pPr>
    </w:p>
    <w:p w14:paraId="3C738C17" w14:textId="37D21A1C" w:rsidR="009E077E" w:rsidRDefault="009E077E" w:rsidP="006D0372">
      <w:pPr>
        <w:pStyle w:val="BodyText"/>
        <w:spacing w:line="240" w:lineRule="auto"/>
      </w:pPr>
      <w:r>
        <w:br w:type="page"/>
      </w:r>
    </w:p>
    <w:p w14:paraId="290A8A48" w14:textId="77777777" w:rsidR="001F3881" w:rsidRDefault="008D0DDD" w:rsidP="006D0372">
      <w:pPr>
        <w:pStyle w:val="Heading1"/>
        <w:spacing w:line="240" w:lineRule="auto"/>
      </w:pPr>
      <w:bookmarkStart w:id="104" w:name="_Phase_3:_Inbound"/>
      <w:bookmarkStart w:id="105" w:name="phase3_inboundtovistasetup"/>
      <w:bookmarkStart w:id="106" w:name="_Toc448244031"/>
      <w:bookmarkStart w:id="107" w:name="_Ref508174796"/>
      <w:bookmarkStart w:id="108" w:name="_Ref508175722"/>
      <w:bookmarkStart w:id="109" w:name="_Toc513038196"/>
      <w:bookmarkEnd w:id="104"/>
      <w:bookmarkEnd w:id="105"/>
      <w:r>
        <w:lastRenderedPageBreak/>
        <w:t>Phase 3: Inbound to VistA Setup</w:t>
      </w:r>
      <w:bookmarkEnd w:id="106"/>
      <w:bookmarkEnd w:id="107"/>
      <w:bookmarkEnd w:id="108"/>
      <w:bookmarkEnd w:id="109"/>
    </w:p>
    <w:p w14:paraId="38FA0241" w14:textId="606AF7A8" w:rsidR="0016217F" w:rsidRPr="0016217F" w:rsidRDefault="0016217F" w:rsidP="0016217F">
      <w:pPr>
        <w:pStyle w:val="AltHeading5"/>
      </w:pPr>
      <w:r>
        <w:t>Phase 3</w:t>
      </w:r>
      <w:r w:rsidRPr="0016217F">
        <w:t xml:space="preserve"> Roles:</w:t>
      </w:r>
    </w:p>
    <w:p w14:paraId="6A353B92" w14:textId="59F47AC1" w:rsidR="0016217F" w:rsidRPr="0016217F" w:rsidRDefault="0016217F" w:rsidP="0016217F">
      <w:pPr>
        <w:pStyle w:val="BodyText"/>
        <w:keepNext/>
        <w:keepLines/>
      </w:pPr>
      <w:r w:rsidRPr="0016217F">
        <w:t xml:space="preserve">The following roles are involved with </w:t>
      </w:r>
      <w:r>
        <w:t>Phase 3</w:t>
      </w:r>
      <w:r w:rsidRPr="008D0DDD">
        <w:t xml:space="preserve">: </w:t>
      </w:r>
      <w:r>
        <w:t>Inbound to VistA Setup</w:t>
      </w:r>
      <w:r w:rsidRPr="0016217F">
        <w:t>:</w:t>
      </w:r>
    </w:p>
    <w:p w14:paraId="290A8A4A" w14:textId="24A78C88" w:rsidR="003C5B8F" w:rsidRDefault="003C5B8F" w:rsidP="006D0372">
      <w:pPr>
        <w:pStyle w:val="ListBullet"/>
        <w:keepNext/>
        <w:keepLines/>
      </w:pPr>
      <w:r>
        <w:t>Pharmacy Staff (ADPAC</w:t>
      </w:r>
      <w:r w:rsidR="00FF1BDD">
        <w:t>)</w:t>
      </w:r>
    </w:p>
    <w:p w14:paraId="290A8A4B" w14:textId="77777777" w:rsidR="003C5B8F" w:rsidRDefault="003C5B8F" w:rsidP="006D0372">
      <w:pPr>
        <w:pStyle w:val="ListBullet"/>
        <w:keepNext/>
        <w:keepLines/>
      </w:pPr>
      <w:r>
        <w:t xml:space="preserve">Vendor Engineer or </w:t>
      </w:r>
      <w:r w:rsidR="00701496">
        <w:t>Implementation</w:t>
      </w:r>
      <w:r>
        <w:t xml:space="preserve"> Support</w:t>
      </w:r>
    </w:p>
    <w:p w14:paraId="290A8A4C" w14:textId="77777777" w:rsidR="003C5B8F" w:rsidRPr="003C5B8F" w:rsidRDefault="003C5B8F" w:rsidP="006D0372">
      <w:pPr>
        <w:pStyle w:val="ListBullet"/>
        <w:keepNext/>
        <w:keepLines/>
      </w:pPr>
      <w:r>
        <w:t>Clinical Product Support</w:t>
      </w:r>
    </w:p>
    <w:p w14:paraId="290A8A4D" w14:textId="65407548" w:rsidR="003C5B8F" w:rsidRPr="00802245" w:rsidRDefault="00802245" w:rsidP="006D0372">
      <w:pPr>
        <w:pStyle w:val="Caption"/>
        <w:spacing w:line="240" w:lineRule="auto"/>
      </w:pPr>
      <w:bookmarkStart w:id="110" w:name="_Toc508171890"/>
      <w:r w:rsidRPr="00802245">
        <w:t xml:space="preserve">Table </w:t>
      </w:r>
      <w:r w:rsidR="00A91881">
        <w:fldChar w:fldCharType="begin"/>
      </w:r>
      <w:r w:rsidR="00A91881">
        <w:instrText xml:space="preserve"> SEQ Table \* ARABIC </w:instrText>
      </w:r>
      <w:r w:rsidR="00A91881">
        <w:fldChar w:fldCharType="separate"/>
      </w:r>
      <w:r w:rsidR="00BA1A48">
        <w:rPr>
          <w:noProof/>
        </w:rPr>
        <w:t>4</w:t>
      </w:r>
      <w:r w:rsidR="00A91881">
        <w:rPr>
          <w:noProof/>
        </w:rPr>
        <w:fldChar w:fldCharType="end"/>
      </w:r>
      <w:r w:rsidRPr="00802245">
        <w:t>: Phase 3: Inbound to VistA Tasks</w:t>
      </w:r>
      <w:bookmarkEnd w:id="110"/>
    </w:p>
    <w:tbl>
      <w:tblPr>
        <w:tblStyle w:val="TableGrid"/>
        <w:tblW w:w="0" w:type="auto"/>
        <w:tblLook w:val="04A0" w:firstRow="1" w:lastRow="0" w:firstColumn="1" w:lastColumn="0" w:noHBand="0" w:noVBand="1"/>
        <w:tblCaption w:val="Phase 3: Inbound to VistA Tasks"/>
        <w:tblDescription w:val="Phase 3: Inbound to VistA Tasks"/>
      </w:tblPr>
      <w:tblGrid>
        <w:gridCol w:w="1174"/>
        <w:gridCol w:w="4072"/>
        <w:gridCol w:w="4104"/>
      </w:tblGrid>
      <w:tr w:rsidR="00802245" w:rsidRPr="001C52A5" w14:paraId="290A8A50" w14:textId="77777777" w:rsidTr="009E077E">
        <w:trPr>
          <w:tblHeader/>
        </w:trPr>
        <w:tc>
          <w:tcPr>
            <w:tcW w:w="1188" w:type="dxa"/>
            <w:shd w:val="clear" w:color="auto" w:fill="D9D9D9" w:themeFill="background1" w:themeFillShade="D9"/>
          </w:tcPr>
          <w:p w14:paraId="5F42C3D3" w14:textId="260F8FF5" w:rsidR="00802245" w:rsidRPr="003C524E" w:rsidRDefault="00802245" w:rsidP="006D0372">
            <w:pPr>
              <w:pStyle w:val="TableHeading"/>
              <w:spacing w:line="240" w:lineRule="auto"/>
            </w:pPr>
            <w:r w:rsidRPr="003C524E">
              <w:t>Phase 3:</w:t>
            </w:r>
          </w:p>
        </w:tc>
        <w:tc>
          <w:tcPr>
            <w:tcW w:w="4171" w:type="dxa"/>
            <w:shd w:val="clear" w:color="auto" w:fill="D9D9D9" w:themeFill="background1" w:themeFillShade="D9"/>
          </w:tcPr>
          <w:p w14:paraId="290A8A4E" w14:textId="72B526A8" w:rsidR="00802245" w:rsidRPr="003C524E" w:rsidRDefault="00802245" w:rsidP="006D0372">
            <w:pPr>
              <w:pStyle w:val="TableHeading"/>
              <w:spacing w:line="240" w:lineRule="auto"/>
            </w:pPr>
            <w:r w:rsidRPr="003C524E">
              <w:t>Inbound to VistA</w:t>
            </w:r>
            <w:r w:rsidR="005628AB">
              <w:t xml:space="preserve"> Task</w:t>
            </w:r>
          </w:p>
        </w:tc>
        <w:tc>
          <w:tcPr>
            <w:tcW w:w="4217" w:type="dxa"/>
            <w:shd w:val="clear" w:color="auto" w:fill="D9D9D9" w:themeFill="background1" w:themeFillShade="D9"/>
          </w:tcPr>
          <w:p w14:paraId="290A8A4F" w14:textId="77777777" w:rsidR="00802245" w:rsidRPr="003C524E" w:rsidRDefault="00802245" w:rsidP="006D0372">
            <w:pPr>
              <w:pStyle w:val="TableHeading"/>
              <w:spacing w:line="240" w:lineRule="auto"/>
            </w:pPr>
            <w:r>
              <w:t>POC</w:t>
            </w:r>
          </w:p>
        </w:tc>
      </w:tr>
      <w:tr w:rsidR="00003CD7" w:rsidRPr="001C52A5" w14:paraId="290A8A54" w14:textId="77777777" w:rsidTr="00802245">
        <w:sdt>
          <w:sdtPr>
            <w:id w:val="597378465"/>
            <w14:checkbox>
              <w14:checked w14:val="0"/>
              <w14:checkedState w14:val="2612" w14:font="MS Gothic"/>
              <w14:uncheckedState w14:val="2610" w14:font="MS Gothic"/>
            </w14:checkbox>
          </w:sdtPr>
          <w:sdtEndPr/>
          <w:sdtContent>
            <w:tc>
              <w:tcPr>
                <w:tcW w:w="1188" w:type="dxa"/>
              </w:tcPr>
              <w:p w14:paraId="290A8A51"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52" w14:textId="1F5AABA7" w:rsidR="00003CD7" w:rsidRPr="00731EFF" w:rsidRDefault="00A91881" w:rsidP="006D0372">
            <w:pPr>
              <w:pStyle w:val="TableText"/>
              <w:numPr>
                <w:ilvl w:val="0"/>
                <w:numId w:val="19"/>
              </w:numPr>
            </w:pPr>
            <w:hyperlink w:anchor="multi_listener" w:history="1">
              <w:r w:rsidR="00003CD7" w:rsidRPr="00731EFF">
                <w:rPr>
                  <w:rStyle w:val="Hyperlink"/>
                  <w:rFonts w:cs="Arial"/>
                </w:rPr>
                <w:t>HL7 Multi-Listener</w:t>
              </w:r>
            </w:hyperlink>
          </w:p>
        </w:tc>
        <w:tc>
          <w:tcPr>
            <w:tcW w:w="4217" w:type="dxa"/>
          </w:tcPr>
          <w:p w14:paraId="290A8A53" w14:textId="77777777" w:rsidR="00003CD7" w:rsidRDefault="00003CD7" w:rsidP="006D0372">
            <w:pPr>
              <w:pStyle w:val="TableText"/>
            </w:pPr>
          </w:p>
        </w:tc>
      </w:tr>
      <w:tr w:rsidR="00003CD7" w:rsidRPr="001C52A5" w14:paraId="290A8A58" w14:textId="77777777" w:rsidTr="00802245">
        <w:trPr>
          <w:trHeight w:val="503"/>
        </w:trPr>
        <w:sdt>
          <w:sdtPr>
            <w:id w:val="-2024920336"/>
            <w14:checkbox>
              <w14:checked w14:val="0"/>
              <w14:checkedState w14:val="2612" w14:font="MS Gothic"/>
              <w14:uncheckedState w14:val="2610" w14:font="MS Gothic"/>
            </w14:checkbox>
          </w:sdtPr>
          <w:sdtEndPr/>
          <w:sdtContent>
            <w:tc>
              <w:tcPr>
                <w:tcW w:w="1188" w:type="dxa"/>
              </w:tcPr>
              <w:p w14:paraId="290A8A55"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56" w14:textId="37F9EC02" w:rsidR="00003CD7" w:rsidRPr="00731EFF" w:rsidRDefault="00003CD7" w:rsidP="006D0372">
            <w:pPr>
              <w:pStyle w:val="TableText"/>
              <w:numPr>
                <w:ilvl w:val="0"/>
                <w:numId w:val="19"/>
              </w:numPr>
              <w:rPr>
                <w:b/>
              </w:rPr>
            </w:pPr>
            <w:r w:rsidRPr="00731EFF">
              <w:t xml:space="preserve">(IN) </w:t>
            </w:r>
            <w:hyperlink w:anchor="inboundsetupcapture" w:history="1">
              <w:r w:rsidRPr="00731EFF">
                <w:rPr>
                  <w:rStyle w:val="Hyperlink"/>
                  <w:rFonts w:cs="Arial"/>
                </w:rPr>
                <w:t>PADE Inventory Setup (Inbound)</w:t>
              </w:r>
            </w:hyperlink>
          </w:p>
        </w:tc>
        <w:tc>
          <w:tcPr>
            <w:tcW w:w="4217" w:type="dxa"/>
          </w:tcPr>
          <w:p w14:paraId="290A8A57" w14:textId="77777777" w:rsidR="00003CD7" w:rsidRDefault="00003CD7" w:rsidP="006D0372">
            <w:pPr>
              <w:pStyle w:val="TableText"/>
              <w:rPr>
                <w:rFonts w:cs="Arial"/>
                <w:sz w:val="22"/>
                <w:szCs w:val="22"/>
              </w:rPr>
            </w:pPr>
            <w:r>
              <w:rPr>
                <w:rFonts w:cs="Arial"/>
                <w:sz w:val="22"/>
                <w:szCs w:val="22"/>
              </w:rPr>
              <w:t>Pharmacy</w:t>
            </w:r>
          </w:p>
        </w:tc>
      </w:tr>
      <w:tr w:rsidR="00003CD7" w:rsidRPr="001C52A5" w14:paraId="290A8A5C" w14:textId="77777777" w:rsidTr="00802245">
        <w:sdt>
          <w:sdtPr>
            <w:id w:val="-2084982113"/>
            <w14:checkbox>
              <w14:checked w14:val="0"/>
              <w14:checkedState w14:val="2612" w14:font="MS Gothic"/>
              <w14:uncheckedState w14:val="2610" w14:font="MS Gothic"/>
            </w14:checkbox>
          </w:sdtPr>
          <w:sdtEndPr/>
          <w:sdtContent>
            <w:tc>
              <w:tcPr>
                <w:tcW w:w="1188" w:type="dxa"/>
              </w:tcPr>
              <w:p w14:paraId="290A8A59"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5A" w14:textId="3ACC405B" w:rsidR="00003CD7" w:rsidRPr="00731EFF" w:rsidRDefault="00A91881" w:rsidP="006D0372">
            <w:pPr>
              <w:pStyle w:val="TableText"/>
              <w:numPr>
                <w:ilvl w:val="0"/>
                <w:numId w:val="19"/>
              </w:numPr>
            </w:pPr>
            <w:hyperlink w:anchor="inventoryerrormessages" w:history="1">
              <w:r w:rsidR="00003CD7" w:rsidRPr="00731EFF">
                <w:rPr>
                  <w:rStyle w:val="Hyperlink"/>
                  <w:rFonts w:cs="Arial"/>
                </w:rPr>
                <w:t>PADE Inventory Error Messages</w:t>
              </w:r>
            </w:hyperlink>
          </w:p>
        </w:tc>
        <w:tc>
          <w:tcPr>
            <w:tcW w:w="4217" w:type="dxa"/>
          </w:tcPr>
          <w:p w14:paraId="290A8A5B" w14:textId="77777777" w:rsidR="00003CD7" w:rsidRDefault="00003CD7" w:rsidP="006D0372">
            <w:pPr>
              <w:pStyle w:val="TableText"/>
            </w:pPr>
          </w:p>
        </w:tc>
      </w:tr>
      <w:tr w:rsidR="00003CD7" w:rsidRPr="001C52A5" w14:paraId="290A8A60" w14:textId="77777777" w:rsidTr="00802245">
        <w:sdt>
          <w:sdtPr>
            <w:id w:val="-440453122"/>
            <w14:checkbox>
              <w14:checked w14:val="0"/>
              <w14:checkedState w14:val="2612" w14:font="MS Gothic"/>
              <w14:uncheckedState w14:val="2610" w14:font="MS Gothic"/>
            </w14:checkbox>
          </w:sdtPr>
          <w:sdtEndPr/>
          <w:sdtContent>
            <w:tc>
              <w:tcPr>
                <w:tcW w:w="1188" w:type="dxa"/>
              </w:tcPr>
              <w:p w14:paraId="290A8A5D"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5E" w14:textId="77777777" w:rsidR="00003CD7" w:rsidRPr="00731EFF" w:rsidRDefault="00A91881" w:rsidP="006D0372">
            <w:pPr>
              <w:pStyle w:val="TableText"/>
              <w:numPr>
                <w:ilvl w:val="0"/>
                <w:numId w:val="19"/>
              </w:numPr>
            </w:pPr>
            <w:hyperlink w:anchor="dwomessages" w:history="1">
              <w:r w:rsidR="00003CD7" w:rsidRPr="00731EFF">
                <w:rPr>
                  <w:rStyle w:val="Hyperlink"/>
                  <w:rFonts w:cs="Arial"/>
                </w:rPr>
                <w:t>Dispensed Without Orders (DWO) Messages</w:t>
              </w:r>
            </w:hyperlink>
          </w:p>
        </w:tc>
        <w:tc>
          <w:tcPr>
            <w:tcW w:w="4217" w:type="dxa"/>
          </w:tcPr>
          <w:p w14:paraId="290A8A5F" w14:textId="77777777" w:rsidR="00003CD7" w:rsidRDefault="00003CD7" w:rsidP="006D0372">
            <w:pPr>
              <w:pStyle w:val="TableText"/>
            </w:pPr>
          </w:p>
        </w:tc>
      </w:tr>
      <w:tr w:rsidR="00003CD7" w:rsidRPr="001C52A5" w14:paraId="290A8A64" w14:textId="77777777" w:rsidTr="00802245">
        <w:sdt>
          <w:sdtPr>
            <w:id w:val="1282379493"/>
            <w14:checkbox>
              <w14:checked w14:val="0"/>
              <w14:checkedState w14:val="2612" w14:font="MS Gothic"/>
              <w14:uncheckedState w14:val="2610" w14:font="MS Gothic"/>
            </w14:checkbox>
          </w:sdtPr>
          <w:sdtEndPr/>
          <w:sdtContent>
            <w:tc>
              <w:tcPr>
                <w:tcW w:w="1188" w:type="dxa"/>
              </w:tcPr>
              <w:p w14:paraId="290A8A61"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62" w14:textId="77777777" w:rsidR="00003CD7" w:rsidRPr="001C52A5" w:rsidRDefault="00003CD7" w:rsidP="006D0372">
            <w:pPr>
              <w:pStyle w:val="TableText"/>
            </w:pPr>
          </w:p>
        </w:tc>
        <w:tc>
          <w:tcPr>
            <w:tcW w:w="4217" w:type="dxa"/>
          </w:tcPr>
          <w:p w14:paraId="290A8A63" w14:textId="77777777" w:rsidR="00003CD7" w:rsidRPr="001C52A5" w:rsidRDefault="00003CD7" w:rsidP="006D0372">
            <w:pPr>
              <w:pStyle w:val="TableText"/>
            </w:pPr>
          </w:p>
        </w:tc>
      </w:tr>
      <w:tr w:rsidR="00003CD7" w:rsidRPr="001C52A5" w14:paraId="290A8A68" w14:textId="77777777" w:rsidTr="00802245">
        <w:sdt>
          <w:sdtPr>
            <w:id w:val="1290853376"/>
            <w14:checkbox>
              <w14:checked w14:val="0"/>
              <w14:checkedState w14:val="2612" w14:font="MS Gothic"/>
              <w14:uncheckedState w14:val="2610" w14:font="MS Gothic"/>
            </w14:checkbox>
          </w:sdtPr>
          <w:sdtEndPr/>
          <w:sdtContent>
            <w:tc>
              <w:tcPr>
                <w:tcW w:w="1188" w:type="dxa"/>
              </w:tcPr>
              <w:p w14:paraId="290A8A65"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66" w14:textId="77777777" w:rsidR="00003CD7" w:rsidRPr="001C52A5" w:rsidRDefault="00003CD7" w:rsidP="006D0372">
            <w:pPr>
              <w:pStyle w:val="TableText"/>
            </w:pPr>
          </w:p>
        </w:tc>
        <w:tc>
          <w:tcPr>
            <w:tcW w:w="4217" w:type="dxa"/>
          </w:tcPr>
          <w:p w14:paraId="290A8A67" w14:textId="77777777" w:rsidR="00003CD7" w:rsidRPr="001C52A5" w:rsidRDefault="00003CD7" w:rsidP="006D0372">
            <w:pPr>
              <w:pStyle w:val="TableText"/>
            </w:pPr>
          </w:p>
        </w:tc>
      </w:tr>
      <w:tr w:rsidR="00003CD7" w:rsidRPr="001C52A5" w14:paraId="290A8A6C" w14:textId="77777777" w:rsidTr="00802245">
        <w:sdt>
          <w:sdtPr>
            <w:id w:val="1485349643"/>
            <w14:checkbox>
              <w14:checked w14:val="0"/>
              <w14:checkedState w14:val="2612" w14:font="MS Gothic"/>
              <w14:uncheckedState w14:val="2610" w14:font="MS Gothic"/>
            </w14:checkbox>
          </w:sdtPr>
          <w:sdtEndPr/>
          <w:sdtContent>
            <w:tc>
              <w:tcPr>
                <w:tcW w:w="1188" w:type="dxa"/>
              </w:tcPr>
              <w:p w14:paraId="290A8A69"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6A" w14:textId="77777777" w:rsidR="00003CD7" w:rsidRPr="001C52A5" w:rsidRDefault="00003CD7" w:rsidP="006D0372">
            <w:pPr>
              <w:pStyle w:val="TableText"/>
            </w:pPr>
          </w:p>
        </w:tc>
        <w:tc>
          <w:tcPr>
            <w:tcW w:w="4217" w:type="dxa"/>
          </w:tcPr>
          <w:p w14:paraId="290A8A6B" w14:textId="77777777" w:rsidR="00003CD7" w:rsidRPr="001C52A5" w:rsidRDefault="00003CD7" w:rsidP="006D0372">
            <w:pPr>
              <w:pStyle w:val="TableText"/>
            </w:pPr>
          </w:p>
        </w:tc>
      </w:tr>
      <w:tr w:rsidR="00003CD7" w:rsidRPr="001C52A5" w14:paraId="290A8A70" w14:textId="77777777" w:rsidTr="00802245">
        <w:sdt>
          <w:sdtPr>
            <w:id w:val="853693684"/>
            <w14:checkbox>
              <w14:checked w14:val="0"/>
              <w14:checkedState w14:val="2612" w14:font="MS Gothic"/>
              <w14:uncheckedState w14:val="2610" w14:font="MS Gothic"/>
            </w14:checkbox>
          </w:sdtPr>
          <w:sdtEndPr/>
          <w:sdtContent>
            <w:tc>
              <w:tcPr>
                <w:tcW w:w="1188" w:type="dxa"/>
              </w:tcPr>
              <w:p w14:paraId="290A8A6D" w14:textId="77777777" w:rsidR="00003CD7" w:rsidRPr="001C52A5" w:rsidRDefault="00003CD7" w:rsidP="006D0372">
                <w:pPr>
                  <w:pStyle w:val="TableText"/>
                </w:pPr>
                <w:r w:rsidRPr="001C52A5">
                  <w:rPr>
                    <w:rFonts w:ascii="MS Gothic" w:eastAsia="MS Gothic" w:hAnsi="MS Gothic" w:cs="MS Gothic" w:hint="eastAsia"/>
                  </w:rPr>
                  <w:t>☐</w:t>
                </w:r>
              </w:p>
            </w:tc>
          </w:sdtContent>
        </w:sdt>
        <w:tc>
          <w:tcPr>
            <w:tcW w:w="4171" w:type="dxa"/>
          </w:tcPr>
          <w:p w14:paraId="290A8A6E" w14:textId="77777777" w:rsidR="00003CD7" w:rsidRPr="001C52A5" w:rsidRDefault="00003CD7" w:rsidP="006D0372">
            <w:pPr>
              <w:pStyle w:val="TableText"/>
            </w:pPr>
          </w:p>
        </w:tc>
        <w:tc>
          <w:tcPr>
            <w:tcW w:w="4217" w:type="dxa"/>
          </w:tcPr>
          <w:p w14:paraId="290A8A6F" w14:textId="77777777" w:rsidR="00003CD7" w:rsidRPr="001C52A5" w:rsidRDefault="00003CD7" w:rsidP="006D0372">
            <w:pPr>
              <w:pStyle w:val="TableText"/>
            </w:pPr>
          </w:p>
        </w:tc>
      </w:tr>
    </w:tbl>
    <w:p w14:paraId="290A8A71" w14:textId="3718C245" w:rsidR="008D0DDD" w:rsidRPr="008D0DDD" w:rsidRDefault="00993895" w:rsidP="00993895">
      <w:pPr>
        <w:pStyle w:val="BodyText6"/>
        <w:tabs>
          <w:tab w:val="left" w:pos="4116"/>
        </w:tabs>
      </w:pPr>
      <w:r>
        <w:tab/>
      </w:r>
    </w:p>
    <w:p w14:paraId="290A8A72" w14:textId="77777777" w:rsidR="00A066D1" w:rsidRDefault="00A066D1" w:rsidP="006D0372">
      <w:pPr>
        <w:pStyle w:val="Heading2"/>
        <w:spacing w:line="240" w:lineRule="auto"/>
      </w:pPr>
      <w:bookmarkStart w:id="111" w:name="_PADE_Inbound_Setup"/>
      <w:bookmarkStart w:id="112" w:name="multi_listener"/>
      <w:bookmarkStart w:id="113" w:name="_Toc448244032"/>
      <w:bookmarkStart w:id="114" w:name="_Toc513038197"/>
      <w:bookmarkEnd w:id="111"/>
      <w:bookmarkEnd w:id="112"/>
      <w:r w:rsidRPr="00C23559">
        <w:t>HL7 Multi-Listener</w:t>
      </w:r>
      <w:bookmarkEnd w:id="113"/>
      <w:bookmarkEnd w:id="114"/>
    </w:p>
    <w:p w14:paraId="78A682B2" w14:textId="17828837" w:rsidR="005D3840" w:rsidRPr="00563BA2" w:rsidRDefault="005D3840" w:rsidP="006D0372">
      <w:pPr>
        <w:pStyle w:val="BodyText"/>
        <w:spacing w:line="240" w:lineRule="auto"/>
      </w:pPr>
      <w:r w:rsidRPr="00563BA2">
        <w:t xml:space="preserve">PADE </w:t>
      </w:r>
      <w:r w:rsidR="0016217F" w:rsidRPr="00563BA2">
        <w:t>u</w:t>
      </w:r>
      <w:r w:rsidR="0016217F">
        <w:t>s</w:t>
      </w:r>
      <w:r w:rsidR="0016217F" w:rsidRPr="00563BA2">
        <w:t xml:space="preserve">es </w:t>
      </w:r>
      <w:r w:rsidRPr="00563BA2">
        <w:t xml:space="preserve">the VA Standard VistA HL7 multi-listener of port </w:t>
      </w:r>
      <w:r w:rsidRPr="0016217F">
        <w:rPr>
          <w:b/>
        </w:rPr>
        <w:t>5000</w:t>
      </w:r>
      <w:r w:rsidRPr="00563BA2">
        <w:t xml:space="preserve"> for production systems for all inbound HL7 messages from</w:t>
      </w:r>
      <w:r w:rsidR="00FE48FB">
        <w:t xml:space="preserve"> </w:t>
      </w:r>
      <w:r w:rsidR="0014196B" w:rsidRPr="00563BA2">
        <w:rPr>
          <w:color w:val="auto"/>
        </w:rPr>
        <w:t>Health Connect</w:t>
      </w:r>
      <w:r w:rsidRPr="00563BA2">
        <w:t xml:space="preserve">. For </w:t>
      </w:r>
      <w:r w:rsidR="0016217F" w:rsidRPr="0016217F">
        <w:rPr>
          <w:i/>
        </w:rPr>
        <w:t>n</w:t>
      </w:r>
      <w:r w:rsidRPr="0016217F">
        <w:rPr>
          <w:i/>
        </w:rPr>
        <w:t>on</w:t>
      </w:r>
      <w:r w:rsidRPr="00563BA2">
        <w:t>-production accounts/</w:t>
      </w:r>
      <w:r w:rsidR="00712035" w:rsidRPr="00712035">
        <w:rPr>
          <w:i/>
        </w:rPr>
        <w:t>n</w:t>
      </w:r>
      <w:r w:rsidRPr="00712035">
        <w:rPr>
          <w:i/>
        </w:rPr>
        <w:t>on</w:t>
      </w:r>
      <w:r w:rsidRPr="00563BA2">
        <w:t>-VA Sites,</w:t>
      </w:r>
      <w:r w:rsidR="00FE48FB">
        <w:t xml:space="preserve"> </w:t>
      </w:r>
      <w:r w:rsidRPr="00563BA2">
        <w:t xml:space="preserve">IP address/port numbers are needed by </w:t>
      </w:r>
      <w:r w:rsidR="0014196B" w:rsidRPr="00563BA2">
        <w:rPr>
          <w:color w:val="auto"/>
        </w:rPr>
        <w:t>Health Connect</w:t>
      </w:r>
      <w:r w:rsidRPr="00563BA2">
        <w:t xml:space="preserve"> for processing</w:t>
      </w:r>
      <w:r w:rsidR="00563BA2" w:rsidRPr="00563BA2">
        <w:t xml:space="preserve"> of inbound messaging to VistA.</w:t>
      </w:r>
    </w:p>
    <w:p w14:paraId="26F0DF4D" w14:textId="77777777" w:rsidR="005D3840" w:rsidRPr="00563BA2" w:rsidRDefault="005D3840" w:rsidP="006D0372">
      <w:pPr>
        <w:pStyle w:val="BodyText"/>
        <w:spacing w:line="240" w:lineRule="auto"/>
      </w:pPr>
      <w:r w:rsidRPr="00563BA2">
        <w:t>Contact your System Administrator for details on your sites VistA HL7 multi-listener configuration and status.</w:t>
      </w:r>
    </w:p>
    <w:p w14:paraId="290A8AA3" w14:textId="77777777" w:rsidR="00674EA3" w:rsidRPr="001C52A5" w:rsidRDefault="00674EA3" w:rsidP="006D0372">
      <w:pPr>
        <w:pStyle w:val="Heading2"/>
        <w:spacing w:line="240" w:lineRule="auto"/>
      </w:pPr>
      <w:bookmarkStart w:id="115" w:name="inboundsetupcapture"/>
      <w:bookmarkStart w:id="116" w:name="_Toc448244033"/>
      <w:bookmarkStart w:id="117" w:name="_Toc513038198"/>
      <w:bookmarkEnd w:id="115"/>
      <w:r w:rsidRPr="001C52A5">
        <w:t>PADE Inbound Setup Capture</w:t>
      </w:r>
      <w:bookmarkEnd w:id="116"/>
      <w:bookmarkEnd w:id="117"/>
    </w:p>
    <w:p w14:paraId="0B6E06F8" w14:textId="05B0593C" w:rsidR="00731EFF" w:rsidRDefault="00674EA3" w:rsidP="006D0372">
      <w:pPr>
        <w:pStyle w:val="BodyText"/>
        <w:keepNext/>
        <w:keepLines/>
        <w:spacing w:line="240" w:lineRule="auto"/>
      </w:pPr>
      <w:r w:rsidRPr="001C52A5">
        <w:t xml:space="preserve">PADE Inventory System requires configuration at the PADE </w:t>
      </w:r>
      <w:r w:rsidR="00712035">
        <w:t>s</w:t>
      </w:r>
      <w:r w:rsidRPr="001C52A5">
        <w:t>ystem level, and at the PADE dispensing device (or cabinet) level.</w:t>
      </w:r>
      <w:r w:rsidR="00FE48FB">
        <w:t xml:space="preserve"> </w:t>
      </w:r>
      <w:r w:rsidRPr="001C52A5">
        <w:t xml:space="preserve">There are many system and cabinet parameters available that allow PADE inventory functionality to be adjusted to meet the needs of the facility; however, there are three setup items that </w:t>
      </w:r>
      <w:r w:rsidRPr="00712035">
        <w:rPr>
          <w:i/>
        </w:rPr>
        <w:t>must</w:t>
      </w:r>
      <w:r w:rsidRPr="001C52A5">
        <w:t xml:space="preserve"> be completed to enable the core PADE Inventory functionality:</w:t>
      </w:r>
    </w:p>
    <w:p w14:paraId="290A8AA6" w14:textId="170DFFA9" w:rsidR="00674EA3" w:rsidRPr="00563BA2" w:rsidRDefault="00674EA3" w:rsidP="006D0372">
      <w:pPr>
        <w:pStyle w:val="ListNumber1"/>
        <w:keepNext/>
        <w:keepLines/>
        <w:numPr>
          <w:ilvl w:val="0"/>
          <w:numId w:val="24"/>
        </w:numPr>
        <w:tabs>
          <w:tab w:val="clear" w:pos="360"/>
        </w:tabs>
        <w:ind w:left="720"/>
      </w:pPr>
      <w:r w:rsidRPr="00563BA2">
        <w:t>PADE Inbound System</w:t>
      </w:r>
      <w:r w:rsidR="00563BA2">
        <w:t>:</w:t>
      </w:r>
    </w:p>
    <w:p w14:paraId="290A8AA7" w14:textId="732CFBAB" w:rsidR="00674EA3" w:rsidRPr="001C52A5" w:rsidRDefault="00674EA3" w:rsidP="006D0372">
      <w:pPr>
        <w:pStyle w:val="BodyText3"/>
        <w:spacing w:line="240" w:lineRule="auto"/>
      </w:pPr>
      <w:r w:rsidRPr="001C52A5">
        <w:t xml:space="preserve">This step </w:t>
      </w:r>
      <w:r w:rsidRPr="00712035">
        <w:rPr>
          <w:i/>
        </w:rPr>
        <w:t>must</w:t>
      </w:r>
      <w:r w:rsidRPr="001C52A5">
        <w:t xml:space="preserve"> be done first, and it </w:t>
      </w:r>
      <w:r w:rsidRPr="00712035">
        <w:rPr>
          <w:i/>
        </w:rPr>
        <w:t>must</w:t>
      </w:r>
      <w:r w:rsidRPr="001C52A5">
        <w:t xml:space="preserve"> be done </w:t>
      </w:r>
      <w:r w:rsidRPr="00712035">
        <w:rPr>
          <w:i/>
        </w:rPr>
        <w:t>before</w:t>
      </w:r>
      <w:r w:rsidRPr="001C52A5">
        <w:t xml:space="preserve"> any incoming PADE HL7 messages can be filed. In order to file incoming PADE pocket activity transactions in the PADE INBOUND TRANSACTIONS (#58.6) file, the PADE Inventory System </w:t>
      </w:r>
      <w:r w:rsidRPr="00712035">
        <w:rPr>
          <w:i/>
        </w:rPr>
        <w:t>must</w:t>
      </w:r>
      <w:r w:rsidRPr="001C52A5">
        <w:t xml:space="preserve"> be defined in the PADE INVENTORY SYSTEM (#58.601) file via the PADE Inventory System Setup [PSJ PADE INVENTORY SYSTEM] o</w:t>
      </w:r>
      <w:r w:rsidR="00563BA2">
        <w:t>ption.</w:t>
      </w:r>
    </w:p>
    <w:p w14:paraId="290A8AA9" w14:textId="4CA3E99A" w:rsidR="00674EA3" w:rsidRDefault="00674EA3" w:rsidP="006D0372">
      <w:pPr>
        <w:pStyle w:val="ListNumber2"/>
        <w:numPr>
          <w:ilvl w:val="0"/>
          <w:numId w:val="18"/>
        </w:numPr>
        <w:spacing w:line="240" w:lineRule="auto"/>
        <w:ind w:left="1080"/>
      </w:pPr>
      <w:r w:rsidRPr="001C52A5">
        <w:lastRenderedPageBreak/>
        <w:t xml:space="preserve">The PADE Inventory System name </w:t>
      </w:r>
      <w:r w:rsidRPr="00712035">
        <w:rPr>
          <w:i/>
        </w:rPr>
        <w:t>must</w:t>
      </w:r>
      <w:r w:rsidRPr="001C52A5">
        <w:t xml:space="preserve"> </w:t>
      </w:r>
      <w:r w:rsidR="008068BF" w:rsidRPr="001C52A5">
        <w:t>exactly match</w:t>
      </w:r>
      <w:r w:rsidRPr="001C52A5">
        <w:t xml:space="preserve"> the value of the Dispensing System </w:t>
      </w:r>
      <w:r w:rsidR="001658F8">
        <w:t xml:space="preserve"> </w:t>
      </w:r>
      <w:r w:rsidRPr="001C52A5">
        <w:t>field (</w:t>
      </w:r>
      <w:r w:rsidRPr="001658F8">
        <w:rPr>
          <w:b/>
        </w:rPr>
        <w:t>ZPM-2</w:t>
      </w:r>
      <w:r w:rsidRPr="001C52A5">
        <w:t>) receiv</w:t>
      </w:r>
      <w:r w:rsidR="00563BA2">
        <w:t>ed in the incoming HL7 message.</w:t>
      </w:r>
    </w:p>
    <w:p w14:paraId="290A8AAA" w14:textId="61BFFFCE" w:rsidR="007B3C82" w:rsidRPr="00D57DBC" w:rsidRDefault="00674EA3" w:rsidP="006D0372">
      <w:pPr>
        <w:pStyle w:val="ListNumber2"/>
        <w:spacing w:line="240" w:lineRule="auto"/>
      </w:pPr>
      <w:r w:rsidRPr="00D57DBC">
        <w:t>PADE dispensing devices (cabinets) are automatically filed into the PADE DISPENSING DEVICE (#58.63) file as they are received via HL7 messaging. Therefore, the suggested approach to initially populating the PADE DISPENSING DEVICE (#58.63) file with</w:t>
      </w:r>
      <w:r w:rsidR="007B3C82" w:rsidRPr="00D57DBC">
        <w:t xml:space="preserve"> the</w:t>
      </w:r>
      <w:r w:rsidRPr="00D57DBC">
        <w:t xml:space="preserve"> new PADE dispensing devices is to define the </w:t>
      </w:r>
      <w:r w:rsidR="00712035" w:rsidRPr="00D57DBC">
        <w:t>PADE INVENTORY</w:t>
      </w:r>
      <w:r w:rsidR="00712035" w:rsidRPr="001C52A5">
        <w:t xml:space="preserve"> SYSTEM</w:t>
      </w:r>
      <w:r w:rsidRPr="00D57DBC">
        <w:t xml:space="preserve"> (#58.601) file, then trigger an </w:t>
      </w:r>
      <w:r w:rsidR="00712035">
        <w:t>”</w:t>
      </w:r>
      <w:r w:rsidRPr="00D57DBC">
        <w:t>inventory</w:t>
      </w:r>
      <w:r w:rsidR="00712035">
        <w:t>”</w:t>
      </w:r>
      <w:r w:rsidRPr="00D57DBC">
        <w:t xml:space="preserve">, or </w:t>
      </w:r>
      <w:r w:rsidR="00712035">
        <w:t>“</w:t>
      </w:r>
      <w:r w:rsidRPr="00D57DBC">
        <w:t>count</w:t>
      </w:r>
      <w:r w:rsidR="00712035">
        <w:t>”</w:t>
      </w:r>
      <w:r w:rsidRPr="00D57DBC">
        <w:t xml:space="preserve"> message f</w:t>
      </w:r>
      <w:r w:rsidR="007B3C82" w:rsidRPr="00D57DBC">
        <w:t>r</w:t>
      </w:r>
      <w:r w:rsidR="00563BA2">
        <w:t>om each PADE dispensing device.</w:t>
      </w:r>
    </w:p>
    <w:p w14:paraId="290A8AAC" w14:textId="77777777" w:rsidR="00674EA3" w:rsidRPr="00D57DBC" w:rsidRDefault="007B3C82" w:rsidP="006D0372">
      <w:pPr>
        <w:pStyle w:val="BodyText4"/>
        <w:spacing w:line="240" w:lineRule="auto"/>
      </w:pPr>
      <w:r w:rsidRPr="00D57DBC">
        <w:t>The above actions will automatically file</w:t>
      </w:r>
      <w:r w:rsidR="00674EA3" w:rsidRPr="00D57DBC">
        <w:t xml:space="preserve"> all PADE dispensing devices in VistA. If the dispensing devices are added manually, an incorrect device name may be inadvertently entered.</w:t>
      </w:r>
    </w:p>
    <w:p w14:paraId="290A8AAD" w14:textId="1DC56C50" w:rsidR="00674EA3" w:rsidRPr="001C52A5" w:rsidRDefault="00674EA3" w:rsidP="006D0372">
      <w:pPr>
        <w:pStyle w:val="ListNumber2"/>
        <w:spacing w:line="240" w:lineRule="auto"/>
      </w:pPr>
      <w:r w:rsidRPr="00D57DBC">
        <w:t xml:space="preserve">As each transaction is filed into the PADE </w:t>
      </w:r>
      <w:r w:rsidR="00712035" w:rsidRPr="001C52A5">
        <w:t>INBOUND TRANSACTIONS</w:t>
      </w:r>
      <w:r w:rsidRPr="00D57DBC">
        <w:t xml:space="preserve"> </w:t>
      </w:r>
      <w:r w:rsidR="000617D5" w:rsidRPr="00D57DBC">
        <w:t>(#58.6) file, the total balance</w:t>
      </w:r>
      <w:r w:rsidRPr="00D57DBC">
        <w:t xml:space="preserve"> for each PADE dispensing device/cabinet is updated in the PADE INVENTORY</w:t>
      </w:r>
      <w:r w:rsidRPr="001C52A5">
        <w:t xml:space="preserve"> SYSTEM (#58.601) file.</w:t>
      </w:r>
    </w:p>
    <w:p w14:paraId="290A8AAF" w14:textId="635845AD" w:rsidR="00674EA3" w:rsidRPr="001C52A5" w:rsidRDefault="00674EA3" w:rsidP="006D0372">
      <w:pPr>
        <w:pStyle w:val="ListNumber1"/>
        <w:keepNext/>
        <w:keepLines/>
      </w:pPr>
      <w:r w:rsidRPr="001C52A5">
        <w:t>Dispensing Device Division</w:t>
      </w:r>
      <w:r w:rsidR="00563BA2">
        <w:t>:</w:t>
      </w:r>
    </w:p>
    <w:p w14:paraId="290A8AB0" w14:textId="529B146F" w:rsidR="00674EA3" w:rsidRPr="001C52A5" w:rsidRDefault="00674EA3" w:rsidP="00712035">
      <w:pPr>
        <w:pStyle w:val="BodyText3"/>
      </w:pPr>
      <w:r w:rsidRPr="001C52A5">
        <w:t xml:space="preserve">In order to access the incoming PADE transaction and PADE inventory information via PADE reports, each PADE dispensing device (cabinet) </w:t>
      </w:r>
      <w:r w:rsidRPr="00712035">
        <w:rPr>
          <w:i/>
        </w:rPr>
        <w:t>must</w:t>
      </w:r>
      <w:r w:rsidRPr="001C52A5">
        <w:t xml:space="preserve"> be associated with a </w:t>
      </w:r>
      <w:r w:rsidR="00712035">
        <w:t>d</w:t>
      </w:r>
      <w:r w:rsidRPr="001C52A5">
        <w:t>ivision via the PADE Dispensing Device Setup [PSJ PADE DEVICE SETUP]</w:t>
      </w:r>
      <w:r w:rsidR="00712035">
        <w:t xml:space="preserve"> option</w:t>
      </w:r>
      <w:r w:rsidRPr="001C52A5">
        <w:t>.</w:t>
      </w:r>
    </w:p>
    <w:p w14:paraId="290A8AB2" w14:textId="76422A28" w:rsidR="00674EA3" w:rsidRPr="001C52A5" w:rsidRDefault="00674EA3" w:rsidP="006D0372">
      <w:pPr>
        <w:pStyle w:val="ListNumber1"/>
        <w:keepNext/>
        <w:keepLines/>
      </w:pPr>
      <w:r w:rsidRPr="001C52A5">
        <w:t>Dispensing Device Dispense Location</w:t>
      </w:r>
      <w:r w:rsidR="00563BA2">
        <w:t>:</w:t>
      </w:r>
    </w:p>
    <w:p w14:paraId="59A943CE" w14:textId="226BBAFF" w:rsidR="0029452E" w:rsidRDefault="00674EA3" w:rsidP="00A55108">
      <w:pPr>
        <w:pStyle w:val="BodyText3"/>
        <w:keepNext/>
        <w:keepLines/>
      </w:pPr>
      <w:r w:rsidRPr="001C52A5">
        <w:t xml:space="preserve">In order for PADE drug balance information to display in </w:t>
      </w:r>
      <w:r w:rsidR="0029452E">
        <w:t xml:space="preserve">the </w:t>
      </w:r>
      <w:r w:rsidRPr="001C52A5">
        <w:t xml:space="preserve">Inpatient Order Entry </w:t>
      </w:r>
      <w:r w:rsidR="0029452E">
        <w:t xml:space="preserve">[option name?] </w:t>
      </w:r>
      <w:r w:rsidRPr="001C52A5">
        <w:t xml:space="preserve">option, each PADE dispensing device (cabinet) </w:t>
      </w:r>
      <w:r w:rsidRPr="0029452E">
        <w:rPr>
          <w:i/>
        </w:rPr>
        <w:t>must</w:t>
      </w:r>
      <w:r w:rsidRPr="001C52A5">
        <w:t xml:space="preserve"> be associated with one (or more) of the following</w:t>
      </w:r>
      <w:r w:rsidR="00563BA2">
        <w:t>:</w:t>
      </w:r>
    </w:p>
    <w:p w14:paraId="2C497200" w14:textId="19F185DB" w:rsidR="00A55108" w:rsidRDefault="00563BA2" w:rsidP="00A55108">
      <w:pPr>
        <w:pStyle w:val="ListBulletIndent2"/>
        <w:keepNext/>
        <w:keepLines/>
      </w:pPr>
      <w:r w:rsidRPr="00A55108">
        <w:t>Ward Location</w:t>
      </w:r>
    </w:p>
    <w:p w14:paraId="3C89EE00" w14:textId="61A8E565" w:rsidR="00A55108" w:rsidRDefault="00563BA2" w:rsidP="00A55108">
      <w:pPr>
        <w:pStyle w:val="ListBulletIndent2"/>
      </w:pPr>
      <w:r w:rsidRPr="00A55108">
        <w:t>Ward Group</w:t>
      </w:r>
    </w:p>
    <w:p w14:paraId="391848FC" w14:textId="27752E6E" w:rsidR="00A55108" w:rsidRDefault="00674EA3" w:rsidP="00A55108">
      <w:pPr>
        <w:pStyle w:val="ListBulletIndent2"/>
      </w:pPr>
      <w:r w:rsidRPr="00A55108">
        <w:t>Clinic Location</w:t>
      </w:r>
    </w:p>
    <w:p w14:paraId="69D879CF" w14:textId="55830A86" w:rsidR="00A55108" w:rsidRDefault="00674EA3" w:rsidP="00A55108">
      <w:pPr>
        <w:pStyle w:val="ListBulletIndent2"/>
      </w:pPr>
      <w:r w:rsidRPr="00A55108">
        <w:t>Clinic Group</w:t>
      </w:r>
    </w:p>
    <w:p w14:paraId="290A8AB3" w14:textId="1F37AB58" w:rsidR="00674EA3" w:rsidRPr="00A55108" w:rsidRDefault="00674EA3" w:rsidP="00A55108">
      <w:pPr>
        <w:pStyle w:val="ListBulletIndent2"/>
      </w:pPr>
      <w:r w:rsidRPr="00A55108">
        <w:t>Wildcard Clinic Name</w:t>
      </w:r>
    </w:p>
    <w:p w14:paraId="290A8AB5" w14:textId="35B521B1" w:rsidR="00674EA3" w:rsidRPr="00563BA2" w:rsidRDefault="00563BA2" w:rsidP="006D0372">
      <w:pPr>
        <w:pStyle w:val="Caption"/>
        <w:spacing w:line="240" w:lineRule="auto"/>
      </w:pPr>
      <w:bookmarkStart w:id="118" w:name="_Toc508172535"/>
      <w:r w:rsidRPr="00563BA2">
        <w:lastRenderedPageBreak/>
        <w:t xml:space="preserve">Figure </w:t>
      </w:r>
      <w:r w:rsidR="006F1271">
        <w:t>30</w:t>
      </w:r>
      <w:r w:rsidRPr="00563BA2">
        <w:t>: Example</w:t>
      </w:r>
      <w:r w:rsidR="00383067">
        <w:t xml:space="preserve">: </w:t>
      </w:r>
      <w:r w:rsidRPr="00563BA2">
        <w:t>Define a PADE Inventory System</w:t>
      </w:r>
      <w:bookmarkEnd w:id="118"/>
      <w:r w:rsidR="00383067">
        <w:t>—Sample User Entries and System Responses</w:t>
      </w:r>
    </w:p>
    <w:p w14:paraId="290A8AB7" w14:textId="2B2B2F98" w:rsidR="00674EA3" w:rsidRPr="00D57DBC" w:rsidRDefault="00674EA3" w:rsidP="006D0372">
      <w:pPr>
        <w:pStyle w:val="Dialogue"/>
      </w:pPr>
      <w:r w:rsidRPr="001C52A5">
        <w:t xml:space="preserve">Select OPTION </w:t>
      </w:r>
      <w:r w:rsidRPr="00D57DBC">
        <w:t xml:space="preserve">NAME: </w:t>
      </w:r>
      <w:r w:rsidRPr="00563BA2">
        <w:rPr>
          <w:b/>
          <w:highlight w:val="yellow"/>
        </w:rPr>
        <w:t xml:space="preserve">PSJ PADE MAIN MENU </w:t>
      </w:r>
      <w:r w:rsidR="00563BA2" w:rsidRPr="00563BA2">
        <w:rPr>
          <w:b/>
          <w:highlight w:val="yellow"/>
        </w:rPr>
        <w:t>&lt;Enter&gt;</w:t>
      </w:r>
      <w:r w:rsidRPr="00D57DBC">
        <w:t xml:space="preserve"> PADE Main Menu</w:t>
      </w:r>
    </w:p>
    <w:p w14:paraId="290A8AB8" w14:textId="77777777" w:rsidR="00674EA3" w:rsidRPr="00D57DBC" w:rsidRDefault="00674EA3" w:rsidP="006D0372">
      <w:pPr>
        <w:pStyle w:val="Dialogue"/>
      </w:pPr>
    </w:p>
    <w:p w14:paraId="290A8AB9" w14:textId="77777777" w:rsidR="00674EA3" w:rsidRPr="00D57DBC" w:rsidRDefault="00674EA3" w:rsidP="006D0372">
      <w:pPr>
        <w:pStyle w:val="Dialogue"/>
      </w:pPr>
      <w:r w:rsidRPr="00D57DBC">
        <w:t xml:space="preserve">   SA     PADE Send Area Setup</w:t>
      </w:r>
    </w:p>
    <w:p w14:paraId="290A8ABA" w14:textId="77777777" w:rsidR="00674EA3" w:rsidRPr="00D57DBC" w:rsidRDefault="00674EA3" w:rsidP="006D0372">
      <w:pPr>
        <w:pStyle w:val="Dialogue"/>
      </w:pPr>
      <w:r w:rsidRPr="00D57DBC">
        <w:t xml:space="preserve">   SS     PADE System Setup</w:t>
      </w:r>
    </w:p>
    <w:p w14:paraId="290A8ABB" w14:textId="77777777" w:rsidR="00674EA3" w:rsidRPr="00D57DBC" w:rsidRDefault="00674EA3" w:rsidP="006D0372">
      <w:pPr>
        <w:pStyle w:val="Dialogue"/>
      </w:pPr>
      <w:r w:rsidRPr="00D57DBC">
        <w:t xml:space="preserve">   </w:t>
      </w:r>
      <w:r w:rsidRPr="00712035">
        <w:rPr>
          <w:highlight w:val="cyan"/>
        </w:rPr>
        <w:t>IN     PADE Inventory Setup ...</w:t>
      </w:r>
    </w:p>
    <w:p w14:paraId="290A8ABC" w14:textId="77777777" w:rsidR="00674EA3" w:rsidRPr="00D57DBC" w:rsidRDefault="00674EA3" w:rsidP="006D0372">
      <w:pPr>
        <w:pStyle w:val="Dialogue"/>
      </w:pPr>
      <w:r w:rsidRPr="00D57DBC">
        <w:t xml:space="preserve">   RP     PADE Reports ...</w:t>
      </w:r>
    </w:p>
    <w:p w14:paraId="290A8ABD" w14:textId="77777777" w:rsidR="00674EA3" w:rsidRPr="00D57DBC" w:rsidRDefault="00674EA3" w:rsidP="006D0372">
      <w:pPr>
        <w:pStyle w:val="Dialogue"/>
      </w:pPr>
      <w:r w:rsidRPr="00D57DBC">
        <w:t xml:space="preserve">   SC     PADE Send Surgery Cases</w:t>
      </w:r>
    </w:p>
    <w:p w14:paraId="290A8ABE" w14:textId="77777777" w:rsidR="00674EA3" w:rsidRPr="00D57DBC" w:rsidRDefault="00674EA3" w:rsidP="006D0372">
      <w:pPr>
        <w:pStyle w:val="Dialogue"/>
      </w:pPr>
      <w:r w:rsidRPr="00D57DBC">
        <w:t xml:space="preserve">   SO     PADE Send Patient Orders</w:t>
      </w:r>
    </w:p>
    <w:p w14:paraId="290A8ABF" w14:textId="77777777" w:rsidR="00674EA3" w:rsidRPr="00D57DBC" w:rsidRDefault="00674EA3" w:rsidP="006D0372">
      <w:pPr>
        <w:pStyle w:val="Dialogue"/>
      </w:pPr>
    </w:p>
    <w:p w14:paraId="290A8AC0" w14:textId="12600A40" w:rsidR="00674EA3" w:rsidRPr="00D57DBC" w:rsidRDefault="00674EA3" w:rsidP="006D0372">
      <w:pPr>
        <w:pStyle w:val="Dialogue"/>
      </w:pPr>
      <w:r w:rsidRPr="00D57DBC">
        <w:t xml:space="preserve">Select PADE Main Menu &lt;TEST ACCOUNT&gt; Option: </w:t>
      </w:r>
      <w:r w:rsidRPr="00563BA2">
        <w:rPr>
          <w:b/>
          <w:highlight w:val="yellow"/>
        </w:rPr>
        <w:t xml:space="preserve">IN </w:t>
      </w:r>
      <w:r w:rsidR="00563BA2" w:rsidRPr="00563BA2">
        <w:rPr>
          <w:b/>
          <w:highlight w:val="yellow"/>
        </w:rPr>
        <w:t>&lt;Enter&gt;</w:t>
      </w:r>
      <w:r w:rsidRPr="00D57DBC">
        <w:t xml:space="preserve"> PADE Inventory Setup</w:t>
      </w:r>
    </w:p>
    <w:p w14:paraId="290A8AC1" w14:textId="77777777" w:rsidR="00674EA3" w:rsidRPr="00D57DBC" w:rsidRDefault="00674EA3" w:rsidP="006D0372">
      <w:pPr>
        <w:pStyle w:val="Dialogue"/>
      </w:pPr>
    </w:p>
    <w:p w14:paraId="290A8AC2" w14:textId="77777777" w:rsidR="00674EA3" w:rsidRPr="00D57DBC" w:rsidRDefault="00674EA3" w:rsidP="006D0372">
      <w:pPr>
        <w:pStyle w:val="Dialogue"/>
      </w:pPr>
      <w:r w:rsidRPr="00D57DBC">
        <w:t xml:space="preserve">   DEV    PADE Dispensing Device Setup</w:t>
      </w:r>
    </w:p>
    <w:p w14:paraId="290A8AC3" w14:textId="77777777" w:rsidR="00674EA3" w:rsidRPr="00D57DBC" w:rsidRDefault="00674EA3" w:rsidP="006D0372">
      <w:pPr>
        <w:pStyle w:val="Dialogue"/>
      </w:pPr>
      <w:r w:rsidRPr="00D57DBC">
        <w:t xml:space="preserve">   </w:t>
      </w:r>
      <w:r w:rsidRPr="00712035">
        <w:rPr>
          <w:highlight w:val="cyan"/>
        </w:rPr>
        <w:t>SYS    PADE Inventory System Setup</w:t>
      </w:r>
    </w:p>
    <w:p w14:paraId="290A8AC4" w14:textId="77777777" w:rsidR="00674EA3" w:rsidRPr="00D57DBC" w:rsidRDefault="00674EA3" w:rsidP="006D0372">
      <w:pPr>
        <w:pStyle w:val="Dialogue"/>
      </w:pPr>
    </w:p>
    <w:p w14:paraId="290A8AC5" w14:textId="0975E7B6" w:rsidR="00674EA3" w:rsidRPr="00D57DBC" w:rsidRDefault="00674EA3" w:rsidP="006D0372">
      <w:pPr>
        <w:pStyle w:val="Dialogue"/>
      </w:pPr>
      <w:r w:rsidRPr="00D57DBC">
        <w:t xml:space="preserve">Select PADE Inventory Setup &lt;TEST ACCOUNT&gt; Option: </w:t>
      </w:r>
      <w:r w:rsidRPr="00563BA2">
        <w:rPr>
          <w:b/>
          <w:highlight w:val="yellow"/>
        </w:rPr>
        <w:t xml:space="preserve">SYS </w:t>
      </w:r>
      <w:r w:rsidR="00563BA2" w:rsidRPr="00563BA2">
        <w:rPr>
          <w:b/>
          <w:highlight w:val="yellow"/>
        </w:rPr>
        <w:t>&lt;Enter&gt;</w:t>
      </w:r>
      <w:r w:rsidRPr="00D57DBC">
        <w:t xml:space="preserve"> PADE Inventory System Setup</w:t>
      </w:r>
    </w:p>
    <w:p w14:paraId="290A8AC6" w14:textId="77777777" w:rsidR="00674EA3" w:rsidRPr="00D57DBC" w:rsidRDefault="00674EA3" w:rsidP="006D0372">
      <w:pPr>
        <w:pStyle w:val="Dialogue"/>
      </w:pPr>
    </w:p>
    <w:p w14:paraId="290A8AC7" w14:textId="77777777" w:rsidR="00674EA3" w:rsidRPr="00D57DBC" w:rsidRDefault="00674EA3" w:rsidP="006D0372">
      <w:pPr>
        <w:pStyle w:val="Dialogue"/>
      </w:pPr>
      <w:r w:rsidRPr="00D57DBC">
        <w:t xml:space="preserve">Select PADE INVENTORY SYSTEM: </w:t>
      </w:r>
      <w:r w:rsidRPr="00563BA2">
        <w:rPr>
          <w:b/>
          <w:highlight w:val="yellow"/>
        </w:rPr>
        <w:t>TESTSYS</w:t>
      </w:r>
    </w:p>
    <w:p w14:paraId="290A8AC9" w14:textId="1EC12DA6" w:rsidR="00674EA3" w:rsidRPr="001C52A5" w:rsidRDefault="00674EA3" w:rsidP="006D0372">
      <w:pPr>
        <w:pStyle w:val="Dialogue"/>
      </w:pPr>
      <w:r w:rsidRPr="00D57DBC">
        <w:t xml:space="preserve">  Are you adding 'TESTSYS' as a new PADE INV</w:t>
      </w:r>
      <w:r w:rsidR="00563BA2">
        <w:t xml:space="preserve">ENTORY SYSTEM (the 6TH)? No// </w:t>
      </w:r>
      <w:r w:rsidR="00563BA2" w:rsidRPr="00563BA2">
        <w:rPr>
          <w:b/>
          <w:highlight w:val="yellow"/>
        </w:rPr>
        <w:t>Y</w:t>
      </w:r>
      <w:r w:rsidRPr="00563BA2">
        <w:rPr>
          <w:b/>
          <w:highlight w:val="yellow"/>
        </w:rPr>
        <w:t xml:space="preserve"> </w:t>
      </w:r>
      <w:r w:rsidR="00563BA2" w:rsidRPr="00563BA2">
        <w:rPr>
          <w:b/>
          <w:highlight w:val="yellow"/>
        </w:rPr>
        <w:t>&lt;Enter&gt;</w:t>
      </w:r>
      <w:r w:rsidRPr="00D57DBC">
        <w:t xml:space="preserve"> (Yes)</w:t>
      </w:r>
    </w:p>
    <w:p w14:paraId="290A8ACA" w14:textId="66E1FC22" w:rsidR="00674EA3" w:rsidRPr="001C52A5" w:rsidRDefault="00674EA3" w:rsidP="006D0372">
      <w:pPr>
        <w:pStyle w:val="Dialogue"/>
      </w:pPr>
      <w:r w:rsidRPr="001C52A5">
        <w:t xml:space="preserve">PADE INVENTORY SYSTEM: TESTSYS// </w:t>
      </w:r>
    </w:p>
    <w:p w14:paraId="290A8ACB" w14:textId="6F0972E1" w:rsidR="00674EA3" w:rsidRPr="001C52A5" w:rsidRDefault="00674EA3" w:rsidP="001E10DE">
      <w:pPr>
        <w:pStyle w:val="BodyText6"/>
      </w:pPr>
    </w:p>
    <w:p w14:paraId="290A8ACC" w14:textId="00DA4B29" w:rsidR="00674EA3" w:rsidRPr="00563BA2" w:rsidRDefault="00563BA2" w:rsidP="006D0372">
      <w:pPr>
        <w:pStyle w:val="Caption"/>
        <w:spacing w:line="240" w:lineRule="auto"/>
      </w:pPr>
      <w:bookmarkStart w:id="119" w:name="_Toc508172536"/>
      <w:r w:rsidRPr="00563BA2">
        <w:lastRenderedPageBreak/>
        <w:t xml:space="preserve">Figure </w:t>
      </w:r>
      <w:r w:rsidR="006F1271">
        <w:t>31</w:t>
      </w:r>
      <w:r w:rsidRPr="00563BA2">
        <w:t>: Example</w:t>
      </w:r>
      <w:r w:rsidR="00383067">
        <w:t xml:space="preserve">: </w:t>
      </w:r>
      <w:r w:rsidRPr="00563BA2">
        <w:t>Define a PADE Dispensing Device/Cabinet</w:t>
      </w:r>
      <w:bookmarkEnd w:id="119"/>
      <w:r w:rsidR="00383067">
        <w:t>—Sample User Entries and System Responses</w:t>
      </w:r>
    </w:p>
    <w:p w14:paraId="290A8ACE" w14:textId="23B60F09" w:rsidR="00674EA3" w:rsidRPr="00D57DBC" w:rsidRDefault="00674EA3" w:rsidP="006D0372">
      <w:pPr>
        <w:pStyle w:val="Dialogue"/>
      </w:pPr>
      <w:r w:rsidRPr="001C52A5">
        <w:t xml:space="preserve">Select OPTION NAME: </w:t>
      </w:r>
      <w:r w:rsidRPr="00563BA2">
        <w:rPr>
          <w:b/>
          <w:highlight w:val="yellow"/>
        </w:rPr>
        <w:t xml:space="preserve">PSJ PADE MAIN MENU </w:t>
      </w:r>
      <w:r w:rsidR="00563BA2" w:rsidRPr="00563BA2">
        <w:rPr>
          <w:b/>
          <w:highlight w:val="yellow"/>
        </w:rPr>
        <w:t>&lt;Enter&gt;</w:t>
      </w:r>
      <w:r w:rsidRPr="00D57DBC">
        <w:t xml:space="preserve"> PADE Main Menu</w:t>
      </w:r>
    </w:p>
    <w:p w14:paraId="290A8ACF" w14:textId="77777777" w:rsidR="00674EA3" w:rsidRPr="00D57DBC" w:rsidRDefault="00674EA3" w:rsidP="006D0372">
      <w:pPr>
        <w:pStyle w:val="Dialogue"/>
      </w:pPr>
    </w:p>
    <w:p w14:paraId="290A8AD0" w14:textId="77777777" w:rsidR="00674EA3" w:rsidRPr="00D57DBC" w:rsidRDefault="00674EA3" w:rsidP="006D0372">
      <w:pPr>
        <w:pStyle w:val="Dialogue"/>
      </w:pPr>
      <w:r w:rsidRPr="00D57DBC">
        <w:t xml:space="preserve">   SA     PADE Send Area Setup</w:t>
      </w:r>
    </w:p>
    <w:p w14:paraId="290A8AD1" w14:textId="77777777" w:rsidR="00674EA3" w:rsidRPr="00D57DBC" w:rsidRDefault="00674EA3" w:rsidP="006D0372">
      <w:pPr>
        <w:pStyle w:val="Dialogue"/>
      </w:pPr>
      <w:r w:rsidRPr="00D57DBC">
        <w:t xml:space="preserve">   SS     PADE System Setup</w:t>
      </w:r>
    </w:p>
    <w:p w14:paraId="290A8AD2" w14:textId="77777777" w:rsidR="00674EA3" w:rsidRPr="00D57DBC" w:rsidRDefault="00674EA3" w:rsidP="006D0372">
      <w:pPr>
        <w:pStyle w:val="Dialogue"/>
      </w:pPr>
      <w:r w:rsidRPr="00D57DBC">
        <w:t xml:space="preserve">   </w:t>
      </w:r>
      <w:r w:rsidRPr="00712035">
        <w:rPr>
          <w:highlight w:val="cyan"/>
        </w:rPr>
        <w:t>IN     PADE Inventory Setup ...</w:t>
      </w:r>
    </w:p>
    <w:p w14:paraId="290A8AD3" w14:textId="77777777" w:rsidR="00674EA3" w:rsidRPr="00D57DBC" w:rsidRDefault="00674EA3" w:rsidP="006D0372">
      <w:pPr>
        <w:pStyle w:val="Dialogue"/>
      </w:pPr>
      <w:r w:rsidRPr="00D57DBC">
        <w:t xml:space="preserve">   RP     PADE Reports ...</w:t>
      </w:r>
    </w:p>
    <w:p w14:paraId="290A8AD4" w14:textId="77777777" w:rsidR="00674EA3" w:rsidRPr="00D57DBC" w:rsidRDefault="00674EA3" w:rsidP="006D0372">
      <w:pPr>
        <w:pStyle w:val="Dialogue"/>
      </w:pPr>
      <w:r w:rsidRPr="00D57DBC">
        <w:t xml:space="preserve">   SC     PADE Send Surgery Cases</w:t>
      </w:r>
    </w:p>
    <w:p w14:paraId="290A8AD5" w14:textId="77777777" w:rsidR="00674EA3" w:rsidRPr="00D57DBC" w:rsidRDefault="00674EA3" w:rsidP="006D0372">
      <w:pPr>
        <w:pStyle w:val="Dialogue"/>
      </w:pPr>
      <w:r w:rsidRPr="00D57DBC">
        <w:t xml:space="preserve">   SO     PADE Send Patient Orders</w:t>
      </w:r>
    </w:p>
    <w:p w14:paraId="290A8AD6" w14:textId="77777777" w:rsidR="00674EA3" w:rsidRPr="00D57DBC" w:rsidRDefault="00674EA3" w:rsidP="006D0372">
      <w:pPr>
        <w:pStyle w:val="Dialogue"/>
      </w:pPr>
    </w:p>
    <w:p w14:paraId="290A8AD7" w14:textId="512B92C2" w:rsidR="00674EA3" w:rsidRPr="00D57DBC" w:rsidRDefault="00674EA3" w:rsidP="006D0372">
      <w:pPr>
        <w:pStyle w:val="Dialogue"/>
      </w:pPr>
      <w:r w:rsidRPr="00D57DBC">
        <w:t xml:space="preserve">Select PADE Main Menu &lt;TEST ACCOUNT&gt; Option: </w:t>
      </w:r>
      <w:r w:rsidRPr="00731EFF">
        <w:rPr>
          <w:b/>
          <w:highlight w:val="yellow"/>
        </w:rPr>
        <w:t xml:space="preserve">IN </w:t>
      </w:r>
      <w:r w:rsidR="00731EFF" w:rsidRPr="00731EFF">
        <w:rPr>
          <w:b/>
          <w:highlight w:val="yellow"/>
        </w:rPr>
        <w:t>&lt;Enter&gt;</w:t>
      </w:r>
      <w:r w:rsidRPr="00D57DBC">
        <w:t xml:space="preserve"> PADE Inventory Setup</w:t>
      </w:r>
    </w:p>
    <w:p w14:paraId="290A8AD8" w14:textId="77777777" w:rsidR="00674EA3" w:rsidRPr="00D57DBC" w:rsidRDefault="00674EA3" w:rsidP="006D0372">
      <w:pPr>
        <w:pStyle w:val="Dialogue"/>
      </w:pPr>
    </w:p>
    <w:p w14:paraId="290A8AD9" w14:textId="77777777" w:rsidR="00674EA3" w:rsidRPr="00D57DBC" w:rsidRDefault="00674EA3" w:rsidP="006D0372">
      <w:pPr>
        <w:pStyle w:val="Dialogue"/>
      </w:pPr>
      <w:r w:rsidRPr="00D57DBC">
        <w:t xml:space="preserve">   </w:t>
      </w:r>
      <w:r w:rsidRPr="00712035">
        <w:rPr>
          <w:highlight w:val="cyan"/>
        </w:rPr>
        <w:t>DEV    PADE Dispensing Device Setup</w:t>
      </w:r>
    </w:p>
    <w:p w14:paraId="290A8ADA" w14:textId="77777777" w:rsidR="00674EA3" w:rsidRPr="00D57DBC" w:rsidRDefault="00674EA3" w:rsidP="006D0372">
      <w:pPr>
        <w:pStyle w:val="Dialogue"/>
      </w:pPr>
      <w:r w:rsidRPr="00D57DBC">
        <w:t xml:space="preserve">   SYS    PADE Inventory System Setup</w:t>
      </w:r>
    </w:p>
    <w:p w14:paraId="290A8ADB" w14:textId="77777777" w:rsidR="00674EA3" w:rsidRPr="00D57DBC" w:rsidRDefault="00674EA3" w:rsidP="006D0372">
      <w:pPr>
        <w:pStyle w:val="Dialogue"/>
      </w:pPr>
    </w:p>
    <w:p w14:paraId="290A8ADC" w14:textId="061EF5D1" w:rsidR="00674EA3" w:rsidRPr="00D57DBC" w:rsidRDefault="00674EA3" w:rsidP="006D0372">
      <w:pPr>
        <w:pStyle w:val="Dialogue"/>
      </w:pPr>
      <w:r w:rsidRPr="00D57DBC">
        <w:t xml:space="preserve">Select PADE Inventory Setup &lt;TEST ACCOUNT&gt; Option: </w:t>
      </w:r>
      <w:r w:rsidRPr="00731EFF">
        <w:rPr>
          <w:b/>
          <w:highlight w:val="yellow"/>
        </w:rPr>
        <w:t xml:space="preserve">DEV </w:t>
      </w:r>
      <w:r w:rsidR="00731EFF" w:rsidRPr="00731EFF">
        <w:rPr>
          <w:b/>
          <w:highlight w:val="yellow"/>
        </w:rPr>
        <w:t>&lt;Enter&gt;</w:t>
      </w:r>
      <w:r w:rsidRPr="00D57DBC">
        <w:t xml:space="preserve"> PADE Dispensing Device Setup</w:t>
      </w:r>
    </w:p>
    <w:p w14:paraId="290A8ADD" w14:textId="77777777" w:rsidR="00674EA3" w:rsidRPr="00D57DBC" w:rsidRDefault="00674EA3" w:rsidP="006D0372">
      <w:pPr>
        <w:pStyle w:val="Dialogue"/>
      </w:pPr>
      <w:r w:rsidRPr="00D57DBC">
        <w:t xml:space="preserve">   </w:t>
      </w:r>
    </w:p>
    <w:p w14:paraId="290A8ADE" w14:textId="6CC90FC4" w:rsidR="00674EA3" w:rsidRPr="00D57DBC" w:rsidRDefault="00674EA3" w:rsidP="006D0372">
      <w:pPr>
        <w:pStyle w:val="Dialogue"/>
      </w:pPr>
      <w:r w:rsidRPr="00D57DBC">
        <w:t xml:space="preserve">Select PADE DISPENSING DEVICE: </w:t>
      </w:r>
      <w:r w:rsidRPr="00731EFF">
        <w:rPr>
          <w:b/>
          <w:highlight w:val="yellow"/>
        </w:rPr>
        <w:t xml:space="preserve">PV_1 </w:t>
      </w:r>
      <w:r w:rsidR="00731EFF" w:rsidRPr="00731EFF">
        <w:rPr>
          <w:b/>
          <w:highlight w:val="yellow"/>
        </w:rPr>
        <w:t>&lt;Enter&gt;</w:t>
      </w:r>
      <w:r w:rsidRPr="00D57DBC">
        <w:t xml:space="preserve">   TESTSYS     ACTIVE</w:t>
      </w:r>
    </w:p>
    <w:p w14:paraId="290A8ADF" w14:textId="3A45DCE7" w:rsidR="00674EA3" w:rsidRPr="00D57DBC" w:rsidRDefault="00674EA3" w:rsidP="006D0372">
      <w:pPr>
        <w:pStyle w:val="Dialogue"/>
      </w:pPr>
      <w:r w:rsidRPr="00D57DBC">
        <w:t xml:space="preserve">         ...OK? Yes// </w:t>
      </w:r>
      <w:r w:rsidR="00731EFF" w:rsidRPr="00731EFF">
        <w:rPr>
          <w:b/>
          <w:highlight w:val="yellow"/>
        </w:rPr>
        <w:t>&lt;Enter&gt;</w:t>
      </w:r>
      <w:r w:rsidRPr="00D57DBC">
        <w:t xml:space="preserve">  (Yes)</w:t>
      </w:r>
    </w:p>
    <w:p w14:paraId="290A8AE0" w14:textId="77777777" w:rsidR="00674EA3" w:rsidRPr="00D57DBC" w:rsidRDefault="00674EA3" w:rsidP="006D0372">
      <w:pPr>
        <w:pStyle w:val="Dialogue"/>
      </w:pPr>
    </w:p>
    <w:p w14:paraId="290A8AE1" w14:textId="25386CAD" w:rsidR="00674EA3" w:rsidRPr="00D57DBC" w:rsidRDefault="00674EA3" w:rsidP="006D0372">
      <w:pPr>
        <w:pStyle w:val="Dialogue"/>
      </w:pPr>
      <w:r w:rsidRPr="00D57DBC">
        <w:t xml:space="preserve">DIVISION: // </w:t>
      </w:r>
      <w:r w:rsidRPr="00731EFF">
        <w:rPr>
          <w:b/>
          <w:highlight w:val="yellow"/>
        </w:rPr>
        <w:t xml:space="preserve">ALBANY </w:t>
      </w:r>
      <w:r w:rsidR="00731EFF" w:rsidRPr="00731EFF">
        <w:rPr>
          <w:b/>
          <w:highlight w:val="yellow"/>
        </w:rPr>
        <w:t>&lt;Enter&gt;</w:t>
      </w:r>
      <w:r w:rsidRPr="00D57DBC">
        <w:t xml:space="preserve">       500A4</w:t>
      </w:r>
    </w:p>
    <w:p w14:paraId="290A8AE2" w14:textId="77777777" w:rsidR="00674EA3" w:rsidRPr="00D57DBC" w:rsidRDefault="00674EA3" w:rsidP="006D0372">
      <w:pPr>
        <w:pStyle w:val="Dialogue"/>
      </w:pPr>
      <w:r w:rsidRPr="00D57DBC">
        <w:t xml:space="preserve">Select WARD GROUP: // </w:t>
      </w:r>
      <w:r w:rsidRPr="00731EFF">
        <w:rPr>
          <w:b/>
          <w:highlight w:val="yellow"/>
        </w:rPr>
        <w:t>TESTWG</w:t>
      </w:r>
    </w:p>
    <w:p w14:paraId="290A8AE3" w14:textId="77960684" w:rsidR="00674EA3" w:rsidRPr="00D57DBC" w:rsidRDefault="00674EA3" w:rsidP="006D0372">
      <w:pPr>
        <w:pStyle w:val="Dialogue"/>
      </w:pPr>
      <w:r w:rsidRPr="00D57DBC">
        <w:t xml:space="preserve">Select WARD LOCATION: GENERAL SURGERY// </w:t>
      </w:r>
      <w:r w:rsidR="00731EFF" w:rsidRPr="00731EFF">
        <w:rPr>
          <w:b/>
          <w:highlight w:val="yellow"/>
        </w:rPr>
        <w:t>&lt;Enter&gt;</w:t>
      </w:r>
    </w:p>
    <w:p w14:paraId="290A8AE4" w14:textId="77777777" w:rsidR="00674EA3" w:rsidRPr="00D57DBC" w:rsidRDefault="00674EA3" w:rsidP="006D0372">
      <w:pPr>
        <w:pStyle w:val="Dialogue"/>
      </w:pPr>
      <w:r w:rsidRPr="00D57DBC">
        <w:t xml:space="preserve">Select CLINIC GROUP: // </w:t>
      </w:r>
      <w:r w:rsidRPr="00731EFF">
        <w:rPr>
          <w:b/>
          <w:highlight w:val="yellow"/>
        </w:rPr>
        <w:t>TESTCG</w:t>
      </w:r>
    </w:p>
    <w:p w14:paraId="290A8AE5" w14:textId="77777777" w:rsidR="00674EA3" w:rsidRPr="00D57DBC" w:rsidRDefault="00674EA3" w:rsidP="006D0372">
      <w:pPr>
        <w:pStyle w:val="Dialogue"/>
      </w:pPr>
      <w:r w:rsidRPr="00D57DBC">
        <w:t xml:space="preserve">Select CLINIC LOCATION: // </w:t>
      </w:r>
      <w:r w:rsidRPr="00731EFF">
        <w:rPr>
          <w:b/>
          <w:highlight w:val="yellow"/>
        </w:rPr>
        <w:t>AMB CLINIC</w:t>
      </w:r>
    </w:p>
    <w:p w14:paraId="290A8AE6" w14:textId="77777777" w:rsidR="00674EA3" w:rsidRPr="001C52A5" w:rsidRDefault="00674EA3" w:rsidP="006D0372">
      <w:pPr>
        <w:pStyle w:val="Dialogue"/>
      </w:pPr>
      <w:r w:rsidRPr="00D57DBC">
        <w:t xml:space="preserve">Select WILDCARD CLINIC NAME: // </w:t>
      </w:r>
      <w:r w:rsidRPr="00731EFF">
        <w:rPr>
          <w:b/>
          <w:highlight w:val="yellow"/>
        </w:rPr>
        <w:t>DIABETES</w:t>
      </w:r>
    </w:p>
    <w:p w14:paraId="290A8AE8" w14:textId="77777777" w:rsidR="00674EA3" w:rsidRPr="001C52A5" w:rsidRDefault="00674EA3" w:rsidP="001E10DE">
      <w:pPr>
        <w:pStyle w:val="BodyText6"/>
      </w:pPr>
    </w:p>
    <w:p w14:paraId="110D8546" w14:textId="77777777" w:rsidR="00D97E0E" w:rsidRPr="006B5E14" w:rsidRDefault="00D97E0E" w:rsidP="006D0372">
      <w:pPr>
        <w:pStyle w:val="Heading2"/>
        <w:spacing w:line="240" w:lineRule="auto"/>
      </w:pPr>
      <w:bookmarkStart w:id="120" w:name="_Toc513038199"/>
      <w:r w:rsidRPr="006B5E14">
        <w:t>PADE Inventory System</w:t>
      </w:r>
      <w:bookmarkEnd w:id="120"/>
    </w:p>
    <w:p w14:paraId="4EBE80DB" w14:textId="51821ECA" w:rsidR="00D97E0E" w:rsidRDefault="00D97E0E" w:rsidP="006D0372">
      <w:pPr>
        <w:pStyle w:val="BodyText"/>
        <w:spacing w:line="240" w:lineRule="auto"/>
      </w:pPr>
      <w:r w:rsidRPr="00934159">
        <w:t>The PADE INVENTORY SYSTEM is the name of the Pharmacy Automated Dispensing Equipment (PADE) system that send</w:t>
      </w:r>
      <w:r w:rsidR="00712035">
        <w:t>s</w:t>
      </w:r>
      <w:r w:rsidRPr="00934159">
        <w:t xml:space="preserve"> PADE activity to VistA. This </w:t>
      </w:r>
      <w:r w:rsidRPr="00712035">
        <w:rPr>
          <w:i/>
        </w:rPr>
        <w:t>must</w:t>
      </w:r>
      <w:r w:rsidRPr="00934159">
        <w:t xml:space="preserve"> be the same as the Sending Applicat</w:t>
      </w:r>
      <w:r w:rsidR="006D2457" w:rsidRPr="00934159">
        <w:t>ion in the message header (</w:t>
      </w:r>
      <w:r w:rsidR="006D2457" w:rsidRPr="00A13444">
        <w:rPr>
          <w:b/>
        </w:rPr>
        <w:t>ZPM.2</w:t>
      </w:r>
      <w:r w:rsidRPr="00934159">
        <w:t>) of the HL7 messages received from the PADE vendor interface.</w:t>
      </w:r>
    </w:p>
    <w:p w14:paraId="6CE216C6" w14:textId="77777777" w:rsidR="00123078" w:rsidRPr="00123078" w:rsidRDefault="00123078" w:rsidP="006D0372">
      <w:pPr>
        <w:pStyle w:val="Heading3"/>
        <w:spacing w:line="240" w:lineRule="auto"/>
      </w:pPr>
      <w:bookmarkStart w:id="121" w:name="_Toc513038200"/>
      <w:r w:rsidRPr="00123078">
        <w:t>DWO Message Entity</w:t>
      </w:r>
      <w:bookmarkEnd w:id="121"/>
    </w:p>
    <w:p w14:paraId="389090CF" w14:textId="07E3FC63" w:rsidR="00123078" w:rsidRPr="00123078" w:rsidRDefault="00123078" w:rsidP="006D0372">
      <w:pPr>
        <w:pStyle w:val="BodyText"/>
        <w:keepNext/>
        <w:keepLines/>
        <w:spacing w:line="240" w:lineRule="auto"/>
      </w:pPr>
      <w:r w:rsidRPr="00123078">
        <w:t xml:space="preserve">Dispensed Without Order (DWO) Entities link Pharmacy Automated Dispensing Equipment (PADE) to mail groups that will receive a message when a medication is dispensed from PADE with no VistA Pharmacy order. DWO </w:t>
      </w:r>
      <w:r w:rsidR="00712035">
        <w:t>e</w:t>
      </w:r>
      <w:r w:rsidRPr="00123078">
        <w:t>ntities, in order from highest to lowest priority, are:</w:t>
      </w:r>
    </w:p>
    <w:p w14:paraId="0D6E4C66" w14:textId="5E3F5D8E" w:rsidR="00123078" w:rsidRPr="00123078" w:rsidRDefault="00123078" w:rsidP="006D0372">
      <w:pPr>
        <w:pStyle w:val="ListNumber1"/>
        <w:keepNext/>
        <w:keepLines/>
        <w:numPr>
          <w:ilvl w:val="0"/>
          <w:numId w:val="25"/>
        </w:numPr>
        <w:tabs>
          <w:tab w:val="clear" w:pos="360"/>
        </w:tabs>
        <w:ind w:left="720"/>
      </w:pPr>
      <w:r w:rsidRPr="00123078">
        <w:t>PADE DEVICE (CABINET)</w:t>
      </w:r>
    </w:p>
    <w:p w14:paraId="5B75A39E" w14:textId="3FF50B65" w:rsidR="00123078" w:rsidRPr="00123078" w:rsidRDefault="00123078" w:rsidP="006D0372">
      <w:pPr>
        <w:pStyle w:val="ListNumber1"/>
      </w:pPr>
      <w:r w:rsidRPr="00123078">
        <w:t>WARD/CLINIC</w:t>
      </w:r>
    </w:p>
    <w:p w14:paraId="4B12D7F0" w14:textId="36C2F05E" w:rsidR="00123078" w:rsidRPr="00123078" w:rsidRDefault="00123078" w:rsidP="006D0372">
      <w:pPr>
        <w:pStyle w:val="ListNumber1"/>
      </w:pPr>
      <w:r w:rsidRPr="00123078">
        <w:t>WARD GROUP/CLINIC GROUP</w:t>
      </w:r>
    </w:p>
    <w:p w14:paraId="2CF2EF7A" w14:textId="6F8C1558" w:rsidR="00123078" w:rsidRPr="00123078" w:rsidRDefault="00123078" w:rsidP="006D0372">
      <w:pPr>
        <w:pStyle w:val="ListNumber1"/>
      </w:pPr>
      <w:r w:rsidRPr="00123078">
        <w:t>PADE SYSTEM/DIVISION</w:t>
      </w:r>
    </w:p>
    <w:p w14:paraId="05B11058" w14:textId="50753E0A" w:rsidR="00123078" w:rsidRDefault="00123078" w:rsidP="006D0372">
      <w:pPr>
        <w:pStyle w:val="BodyText"/>
        <w:spacing w:line="240" w:lineRule="auto"/>
      </w:pPr>
      <w:r w:rsidRPr="00123078">
        <w:t xml:space="preserve">Messages are </w:t>
      </w:r>
      <w:r w:rsidR="00712035" w:rsidRPr="00712035">
        <w:rPr>
          <w:i/>
        </w:rPr>
        <w:t>only</w:t>
      </w:r>
      <w:r w:rsidR="00712035" w:rsidRPr="00123078">
        <w:t xml:space="preserve"> </w:t>
      </w:r>
      <w:r w:rsidRPr="00123078">
        <w:t>sent for entities defined with the highest priority</w:t>
      </w:r>
      <w:r w:rsidR="00712035">
        <w:t>. F</w:t>
      </w:r>
      <w:r w:rsidRPr="00123078">
        <w:t xml:space="preserve">or example, if a </w:t>
      </w:r>
      <w:r w:rsidR="00712035">
        <w:t>w</w:t>
      </w:r>
      <w:r w:rsidRPr="00123078">
        <w:t xml:space="preserve">ard, </w:t>
      </w:r>
      <w:r w:rsidR="00712035">
        <w:t>c</w:t>
      </w:r>
      <w:r w:rsidRPr="00123078">
        <w:t xml:space="preserve">linic, and </w:t>
      </w:r>
      <w:r w:rsidR="00712035">
        <w:t>w</w:t>
      </w:r>
      <w:r w:rsidRPr="00123078">
        <w:t xml:space="preserve">ard </w:t>
      </w:r>
      <w:r w:rsidR="00712035">
        <w:t>g</w:t>
      </w:r>
      <w:r w:rsidRPr="00123078">
        <w:t xml:space="preserve">roup are all linked to a PADE device, and all contain DWO mail groups, only mail group(s) associated with the </w:t>
      </w:r>
      <w:r w:rsidR="00F25003">
        <w:t>w</w:t>
      </w:r>
      <w:r w:rsidRPr="00123078">
        <w:t xml:space="preserve">ard and </w:t>
      </w:r>
      <w:r w:rsidR="00F25003">
        <w:t>c</w:t>
      </w:r>
      <w:r w:rsidRPr="00123078">
        <w:t xml:space="preserve">linic receive a DWO message, since they both have the same priority (2), and it is higher than the </w:t>
      </w:r>
      <w:r w:rsidR="00F25003">
        <w:t>w</w:t>
      </w:r>
      <w:r w:rsidRPr="00123078">
        <w:t xml:space="preserve">ard </w:t>
      </w:r>
      <w:r w:rsidR="00F25003">
        <w:t>g</w:t>
      </w:r>
      <w:r w:rsidRPr="00123078">
        <w:t>roup priority (3).</w:t>
      </w:r>
    </w:p>
    <w:p w14:paraId="44AEF998" w14:textId="3CD9F667" w:rsidR="00FB5CCF" w:rsidRPr="00123078" w:rsidRDefault="00A64FA0" w:rsidP="006D0372">
      <w:pPr>
        <w:pStyle w:val="Note"/>
        <w:spacing w:line="240" w:lineRule="auto"/>
      </w:pPr>
      <w:r>
        <w:rPr>
          <w:noProof/>
          <w:lang w:eastAsia="en-US"/>
        </w:rPr>
        <w:lastRenderedPageBreak/>
        <w:drawing>
          <wp:inline distT="0" distB="0" distL="0" distR="0" wp14:anchorId="080D6C83" wp14:editId="06089C62">
            <wp:extent cx="304800" cy="30480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1EFF">
        <w:tab/>
      </w:r>
      <w:r w:rsidR="00FB5CCF" w:rsidRPr="00731EFF">
        <w:rPr>
          <w:b/>
        </w:rPr>
        <w:t>N</w:t>
      </w:r>
      <w:r w:rsidR="00731EFF" w:rsidRPr="00731EFF">
        <w:rPr>
          <w:b/>
        </w:rPr>
        <w:t>OTE</w:t>
      </w:r>
      <w:r w:rsidR="00FB5CCF" w:rsidRPr="00731EFF">
        <w:rPr>
          <w:b/>
        </w:rPr>
        <w:t>:</w:t>
      </w:r>
      <w:r w:rsidR="00FB5CCF">
        <w:t xml:space="preserve"> </w:t>
      </w:r>
      <w:r w:rsidR="003D3D8B">
        <w:t>For more details, see</w:t>
      </w:r>
      <w:r w:rsidR="00FB5CCF">
        <w:t xml:space="preserve"> Section </w:t>
      </w:r>
      <w:r w:rsidR="003D3D8B" w:rsidRPr="003D3D8B">
        <w:rPr>
          <w:color w:val="0000FF"/>
          <w:u w:val="single"/>
        </w:rPr>
        <w:fldChar w:fldCharType="begin"/>
      </w:r>
      <w:r w:rsidR="003D3D8B" w:rsidRPr="003D3D8B">
        <w:rPr>
          <w:color w:val="0000FF"/>
          <w:u w:val="single"/>
        </w:rPr>
        <w:instrText xml:space="preserve"> REF dwomessages \w \h </w:instrText>
      </w:r>
      <w:r w:rsidR="003D3D8B">
        <w:rPr>
          <w:color w:val="0000FF"/>
          <w:u w:val="single"/>
        </w:rPr>
        <w:instrText xml:space="preserve"> \* MERGEFORMAT </w:instrText>
      </w:r>
      <w:r w:rsidR="003D3D8B" w:rsidRPr="003D3D8B">
        <w:rPr>
          <w:color w:val="0000FF"/>
          <w:u w:val="single"/>
        </w:rPr>
      </w:r>
      <w:r w:rsidR="003D3D8B" w:rsidRPr="003D3D8B">
        <w:rPr>
          <w:color w:val="0000FF"/>
          <w:u w:val="single"/>
        </w:rPr>
        <w:fldChar w:fldCharType="separate"/>
      </w:r>
      <w:r w:rsidR="00BA1A48">
        <w:rPr>
          <w:color w:val="0000FF"/>
          <w:u w:val="single"/>
        </w:rPr>
        <w:t>4.6</w:t>
      </w:r>
      <w:r w:rsidR="003D3D8B" w:rsidRPr="003D3D8B">
        <w:rPr>
          <w:color w:val="0000FF"/>
          <w:u w:val="single"/>
        </w:rPr>
        <w:fldChar w:fldCharType="end"/>
      </w:r>
      <w:r w:rsidR="003D3D8B">
        <w:t>, “</w:t>
      </w:r>
      <w:r w:rsidR="003D3D8B" w:rsidRPr="003D3D8B">
        <w:rPr>
          <w:color w:val="0000FF"/>
          <w:u w:val="single"/>
        </w:rPr>
        <w:fldChar w:fldCharType="begin"/>
      </w:r>
      <w:r w:rsidR="003D3D8B" w:rsidRPr="003D3D8B">
        <w:rPr>
          <w:color w:val="0000FF"/>
          <w:u w:val="single"/>
        </w:rPr>
        <w:instrText xml:space="preserve"> REF dwomessages \h </w:instrText>
      </w:r>
      <w:r w:rsidR="003D3D8B">
        <w:rPr>
          <w:color w:val="0000FF"/>
          <w:u w:val="single"/>
        </w:rPr>
        <w:instrText xml:space="preserve"> \* MERGEFORMAT </w:instrText>
      </w:r>
      <w:r w:rsidR="003D3D8B" w:rsidRPr="003D3D8B">
        <w:rPr>
          <w:color w:val="0000FF"/>
          <w:u w:val="single"/>
        </w:rPr>
      </w:r>
      <w:r w:rsidR="003D3D8B" w:rsidRPr="003D3D8B">
        <w:rPr>
          <w:color w:val="0000FF"/>
          <w:u w:val="single"/>
        </w:rPr>
        <w:fldChar w:fldCharType="separate"/>
      </w:r>
      <w:r w:rsidR="00BA1A48" w:rsidRPr="00BA1A48">
        <w:rPr>
          <w:color w:val="0000FF"/>
          <w:u w:val="single"/>
        </w:rPr>
        <w:t>Dispensed Without Orders (DWO) Messages</w:t>
      </w:r>
      <w:r w:rsidR="003D3D8B" w:rsidRPr="003D3D8B">
        <w:rPr>
          <w:color w:val="0000FF"/>
          <w:u w:val="single"/>
        </w:rPr>
        <w:fldChar w:fldCharType="end"/>
      </w:r>
      <w:r w:rsidR="003D3D8B">
        <w:t>.”</w:t>
      </w:r>
    </w:p>
    <w:p w14:paraId="74CCB923" w14:textId="10CE8F0F" w:rsidR="00123078" w:rsidRPr="006F01E1" w:rsidRDefault="006F01E1" w:rsidP="006D0372">
      <w:pPr>
        <w:pStyle w:val="Caption"/>
        <w:spacing w:line="240" w:lineRule="auto"/>
      </w:pPr>
      <w:bookmarkStart w:id="122" w:name="_Toc508172537"/>
      <w:r w:rsidRPr="006F01E1">
        <w:t xml:space="preserve">Figure </w:t>
      </w:r>
      <w:r w:rsidR="006F1271">
        <w:t>32</w:t>
      </w:r>
      <w:r w:rsidRPr="006F01E1">
        <w:t>: DWO Message Entity Help Text</w:t>
      </w:r>
      <w:bookmarkEnd w:id="122"/>
    </w:p>
    <w:p w14:paraId="03FE0B3A" w14:textId="77777777" w:rsidR="00123078" w:rsidRPr="00123078" w:rsidRDefault="00123078" w:rsidP="006D0372">
      <w:pPr>
        <w:pStyle w:val="Dialogue"/>
      </w:pPr>
      <w:r w:rsidRPr="00123078">
        <w:t xml:space="preserve">        Enter one of the following:</w:t>
      </w:r>
    </w:p>
    <w:p w14:paraId="44015C0E" w14:textId="77777777" w:rsidR="00123078" w:rsidRPr="00123078" w:rsidRDefault="00123078" w:rsidP="006D0372">
      <w:pPr>
        <w:pStyle w:val="Dialogue"/>
      </w:pPr>
      <w:r w:rsidRPr="00123078">
        <w:t xml:space="preserve">          DIV.EntryName to select a DIVISION for DWO messages.</w:t>
      </w:r>
    </w:p>
    <w:p w14:paraId="03355078" w14:textId="77777777" w:rsidR="00123078" w:rsidRPr="00123078" w:rsidRDefault="00123078" w:rsidP="006D0372">
      <w:pPr>
        <w:pStyle w:val="Dialogue"/>
      </w:pPr>
      <w:r w:rsidRPr="00123078">
        <w:t xml:space="preserve">          PS.EntryName to select a PADE SYSTEM for DWO messages.</w:t>
      </w:r>
    </w:p>
    <w:p w14:paraId="2F5CB4BB" w14:textId="77777777" w:rsidR="00123078" w:rsidRPr="00123078" w:rsidRDefault="00123078" w:rsidP="006D0372">
      <w:pPr>
        <w:pStyle w:val="Dialogue"/>
      </w:pPr>
      <w:r w:rsidRPr="00123078">
        <w:t xml:space="preserve">          WG.EntryName to select a WARD GROUP for DWO messages.</w:t>
      </w:r>
    </w:p>
    <w:p w14:paraId="128E3910" w14:textId="77777777" w:rsidR="00123078" w:rsidRPr="00123078" w:rsidRDefault="00123078" w:rsidP="006D0372">
      <w:pPr>
        <w:pStyle w:val="Dialogue"/>
      </w:pPr>
      <w:r w:rsidRPr="00123078">
        <w:t xml:space="preserve">          WD.EntryName to select a WARD for DWO messages.</w:t>
      </w:r>
    </w:p>
    <w:p w14:paraId="752FDE18" w14:textId="77777777" w:rsidR="00123078" w:rsidRPr="00123078" w:rsidRDefault="00123078" w:rsidP="006D0372">
      <w:pPr>
        <w:pStyle w:val="Dialogue"/>
      </w:pPr>
      <w:r w:rsidRPr="00123078">
        <w:t xml:space="preserve">          CL.EntryName to select a CLINIC for DWO messages.</w:t>
      </w:r>
    </w:p>
    <w:p w14:paraId="48684344" w14:textId="77777777" w:rsidR="00123078" w:rsidRPr="00123078" w:rsidRDefault="00123078" w:rsidP="006D0372">
      <w:pPr>
        <w:pStyle w:val="Dialogue"/>
      </w:pPr>
      <w:r w:rsidRPr="00123078">
        <w:t xml:space="preserve">          CG.EntryName to select a CLINIC GROUP for DWO messages.</w:t>
      </w:r>
    </w:p>
    <w:p w14:paraId="62E96DFA" w14:textId="77777777" w:rsidR="00123078" w:rsidRPr="00123078" w:rsidRDefault="00123078" w:rsidP="006D0372">
      <w:pPr>
        <w:pStyle w:val="Dialogue"/>
      </w:pPr>
      <w:r w:rsidRPr="00123078">
        <w:t xml:space="preserve">          PC.EntryName to select a PADE DEVICE for DWO messages.</w:t>
      </w:r>
    </w:p>
    <w:p w14:paraId="302D0DB3" w14:textId="77777777" w:rsidR="00123078" w:rsidRPr="00123078" w:rsidRDefault="00123078" w:rsidP="006D0372">
      <w:pPr>
        <w:pStyle w:val="Dialogue"/>
      </w:pPr>
      <w:r w:rsidRPr="00123078">
        <w:t xml:space="preserve">    </w:t>
      </w:r>
    </w:p>
    <w:p w14:paraId="4B736BDC" w14:textId="77777777" w:rsidR="00123078" w:rsidRPr="00123078" w:rsidRDefault="00123078" w:rsidP="006D0372">
      <w:pPr>
        <w:pStyle w:val="Dialogue"/>
      </w:pPr>
      <w:r w:rsidRPr="00123078">
        <w:t xml:space="preserve">        To see the entries in any particular file type &lt;Prefix.?&gt;</w:t>
      </w:r>
    </w:p>
    <w:p w14:paraId="25FDBCFA" w14:textId="77777777" w:rsidR="00123078" w:rsidRPr="00123078" w:rsidRDefault="00123078" w:rsidP="006D0372">
      <w:pPr>
        <w:pStyle w:val="Dialogue"/>
      </w:pPr>
      <w:r w:rsidRPr="00123078">
        <w:t xml:space="preserve">    </w:t>
      </w:r>
    </w:p>
    <w:p w14:paraId="1247856F" w14:textId="77777777" w:rsidR="00123078" w:rsidRPr="00123078" w:rsidRDefault="00123078" w:rsidP="006D0372">
      <w:pPr>
        <w:pStyle w:val="Dialogue"/>
      </w:pPr>
      <w:r w:rsidRPr="00123078">
        <w:t xml:space="preserve">        If you simply enter a name then the system will search each of</w:t>
      </w:r>
    </w:p>
    <w:p w14:paraId="5CD6B928" w14:textId="77777777" w:rsidR="00123078" w:rsidRPr="00123078" w:rsidRDefault="00123078" w:rsidP="006D0372">
      <w:pPr>
        <w:pStyle w:val="Dialogue"/>
      </w:pPr>
      <w:r w:rsidRPr="00123078">
        <w:t xml:space="preserve">        the above files for the name you have entered. If a match is</w:t>
      </w:r>
    </w:p>
    <w:p w14:paraId="348A1876" w14:textId="77777777" w:rsidR="00123078" w:rsidRPr="00123078" w:rsidRDefault="00123078" w:rsidP="006D0372">
      <w:pPr>
        <w:pStyle w:val="Dialogue"/>
      </w:pPr>
      <w:r w:rsidRPr="00123078">
        <w:t xml:space="preserve">        found the system will ask you if it is the entry that you desire.</w:t>
      </w:r>
    </w:p>
    <w:p w14:paraId="30D9340B" w14:textId="77777777" w:rsidR="00123078" w:rsidRPr="00123078" w:rsidRDefault="00123078" w:rsidP="006D0372">
      <w:pPr>
        <w:pStyle w:val="Dialogue"/>
      </w:pPr>
      <w:r w:rsidRPr="00123078">
        <w:t xml:space="preserve">        </w:t>
      </w:r>
    </w:p>
    <w:p w14:paraId="17AE6749" w14:textId="77777777" w:rsidR="00123078" w:rsidRPr="00123078" w:rsidRDefault="00123078" w:rsidP="006D0372">
      <w:pPr>
        <w:pStyle w:val="Dialogue"/>
      </w:pPr>
      <w:r w:rsidRPr="00123078">
        <w:t xml:space="preserve">        However, if you know the file the entry should be in, then you can</w:t>
      </w:r>
    </w:p>
    <w:p w14:paraId="18BD1478" w14:textId="77777777" w:rsidR="00123078" w:rsidRPr="00123078" w:rsidRDefault="00123078" w:rsidP="006D0372">
      <w:pPr>
        <w:pStyle w:val="Dialogue"/>
      </w:pPr>
      <w:r w:rsidRPr="00123078">
        <w:t xml:space="preserve">        speed processing by using the following syntax to select an entry:</w:t>
      </w:r>
    </w:p>
    <w:p w14:paraId="28C6F4DF" w14:textId="77777777" w:rsidR="00123078" w:rsidRPr="00123078" w:rsidRDefault="00123078" w:rsidP="006D0372">
      <w:pPr>
        <w:pStyle w:val="Dialogue"/>
      </w:pPr>
      <w:r w:rsidRPr="00123078">
        <w:t xml:space="preserve">              &lt;Prefix&gt;.&lt;entry name&gt;</w:t>
      </w:r>
    </w:p>
    <w:p w14:paraId="73ACC81B" w14:textId="77777777" w:rsidR="00123078" w:rsidRPr="00123078" w:rsidRDefault="00123078" w:rsidP="006D0372">
      <w:pPr>
        <w:pStyle w:val="Dialogue"/>
      </w:pPr>
      <w:r w:rsidRPr="00123078">
        <w:t xml:space="preserve">                        or</w:t>
      </w:r>
    </w:p>
    <w:p w14:paraId="46859D62" w14:textId="77777777" w:rsidR="00123078" w:rsidRPr="00123078" w:rsidRDefault="00123078" w:rsidP="006D0372">
      <w:pPr>
        <w:pStyle w:val="Dialogue"/>
      </w:pPr>
      <w:r w:rsidRPr="00123078">
        <w:t xml:space="preserve">              &lt;Message&gt;.&lt;entry name&gt;</w:t>
      </w:r>
    </w:p>
    <w:p w14:paraId="0EF38FE5" w14:textId="77777777" w:rsidR="00123078" w:rsidRPr="00123078" w:rsidRDefault="00123078" w:rsidP="006D0372">
      <w:pPr>
        <w:pStyle w:val="Dialogue"/>
      </w:pPr>
      <w:r w:rsidRPr="00123078">
        <w:t xml:space="preserve">                        or</w:t>
      </w:r>
    </w:p>
    <w:p w14:paraId="30E40F1F" w14:textId="77777777" w:rsidR="00123078" w:rsidRPr="00123078" w:rsidRDefault="00123078" w:rsidP="006D0372">
      <w:pPr>
        <w:pStyle w:val="Dialogue"/>
      </w:pPr>
      <w:r w:rsidRPr="00123078">
        <w:t xml:space="preserve">              &lt;File Name&gt;.&lt;entry name&gt;</w:t>
      </w:r>
    </w:p>
    <w:p w14:paraId="3824E451" w14:textId="77777777" w:rsidR="00123078" w:rsidRPr="00123078" w:rsidRDefault="00123078" w:rsidP="006D0372">
      <w:pPr>
        <w:pStyle w:val="Dialogue"/>
      </w:pPr>
    </w:p>
    <w:p w14:paraId="7A57B8E9" w14:textId="77777777" w:rsidR="00123078" w:rsidRPr="00123078" w:rsidRDefault="00123078" w:rsidP="006D0372">
      <w:pPr>
        <w:pStyle w:val="Dialogue"/>
      </w:pPr>
      <w:r w:rsidRPr="00123078">
        <w:t xml:space="preserve">    Also, you do NOT need to enter the entire file name or message</w:t>
      </w:r>
    </w:p>
    <w:p w14:paraId="125DB969" w14:textId="77777777" w:rsidR="00123078" w:rsidRPr="00123078" w:rsidRDefault="00123078" w:rsidP="006D0372">
      <w:pPr>
        <w:pStyle w:val="Dialogue"/>
      </w:pPr>
      <w:r w:rsidRPr="00123078">
        <w:t xml:space="preserve">    to direct the look up. Using the first few characters will suffice.</w:t>
      </w:r>
    </w:p>
    <w:p w14:paraId="309EA0E0" w14:textId="77777777" w:rsidR="00123078" w:rsidRPr="00123078" w:rsidRDefault="00123078" w:rsidP="006D0372">
      <w:pPr>
        <w:pStyle w:val="Dialogue"/>
      </w:pPr>
    </w:p>
    <w:p w14:paraId="508E7FE6" w14:textId="77777777" w:rsidR="00123078" w:rsidRPr="00123078" w:rsidRDefault="00123078" w:rsidP="006D0372">
      <w:pPr>
        <w:pStyle w:val="Dialogue"/>
      </w:pPr>
      <w:r w:rsidRPr="00123078">
        <w:t xml:space="preserve">Select DWO MESSAGE ENTITY: </w:t>
      </w:r>
    </w:p>
    <w:p w14:paraId="05CD822F" w14:textId="77777777" w:rsidR="00123078" w:rsidRPr="00123078" w:rsidRDefault="00123078" w:rsidP="001E10DE">
      <w:pPr>
        <w:pStyle w:val="BodyText6"/>
      </w:pPr>
    </w:p>
    <w:p w14:paraId="38080091" w14:textId="77777777" w:rsidR="00123078" w:rsidRPr="00123078" w:rsidRDefault="00123078" w:rsidP="006D0372">
      <w:pPr>
        <w:pStyle w:val="Heading3"/>
        <w:spacing w:line="240" w:lineRule="auto"/>
      </w:pPr>
      <w:bookmarkStart w:id="123" w:name="_Toc513038201"/>
      <w:r w:rsidRPr="00123078">
        <w:t>DWO Entity Mail Group</w:t>
      </w:r>
      <w:bookmarkEnd w:id="123"/>
    </w:p>
    <w:p w14:paraId="00380EE3" w14:textId="1D391921" w:rsidR="00123078" w:rsidRPr="006F01E1" w:rsidRDefault="00123078" w:rsidP="006D0372">
      <w:pPr>
        <w:pStyle w:val="BodyText"/>
        <w:spacing w:line="240" w:lineRule="auto"/>
        <w:rPr>
          <w:szCs w:val="22"/>
        </w:rPr>
      </w:pPr>
      <w:r w:rsidRPr="00123078">
        <w:t xml:space="preserve">Dispensed Without Order (DWO) Entity Mail Groups </w:t>
      </w:r>
      <w:r w:rsidR="00A55108">
        <w:t xml:space="preserve"> </w:t>
      </w:r>
      <w:r w:rsidRPr="00123078">
        <w:t xml:space="preserve">receive a message when a medication is dispensed from PADE with no VistA Pharmacy order, for the DWO </w:t>
      </w:r>
      <w:r w:rsidR="00F25003">
        <w:t>e</w:t>
      </w:r>
      <w:r w:rsidRPr="00123078">
        <w:t xml:space="preserve">ntity associated with the mail group. Messages </w:t>
      </w:r>
      <w:r w:rsidR="00F25003">
        <w:t>are</w:t>
      </w:r>
      <w:r w:rsidR="00F25003" w:rsidRPr="00123078">
        <w:t xml:space="preserve"> </w:t>
      </w:r>
      <w:r w:rsidRPr="00123078">
        <w:t>only sent for cabinets that also have the SEND DWO MESSAGES</w:t>
      </w:r>
      <w:r w:rsidR="00CD660B">
        <w:t xml:space="preserve"> prompt</w:t>
      </w:r>
      <w:r w:rsidR="00F25003">
        <w:t xml:space="preserve"> </w:t>
      </w:r>
      <w:r w:rsidRPr="00123078">
        <w:t>in the PADE Dispensing Device Setup</w:t>
      </w:r>
      <w:r w:rsidRPr="00F25003">
        <w:t xml:space="preserve"> [PSJ PADE DEVICE SETUP] </w:t>
      </w:r>
      <w:r w:rsidRPr="00123078">
        <w:t xml:space="preserve">option set to </w:t>
      </w:r>
      <w:r w:rsidRPr="00F25003">
        <w:rPr>
          <w:b/>
        </w:rPr>
        <w:t>YES</w:t>
      </w:r>
      <w:r w:rsidRPr="00123078">
        <w:t>.</w:t>
      </w:r>
    </w:p>
    <w:p w14:paraId="019FC40E" w14:textId="77777777" w:rsidR="00123078" w:rsidRPr="00123078" w:rsidRDefault="00123078" w:rsidP="006D0372">
      <w:pPr>
        <w:pStyle w:val="Heading3"/>
        <w:spacing w:line="240" w:lineRule="auto"/>
      </w:pPr>
      <w:bookmarkStart w:id="124" w:name="_Toc513038202"/>
      <w:r w:rsidRPr="00123078">
        <w:t>Config Errors Mail Group</w:t>
      </w:r>
      <w:bookmarkEnd w:id="124"/>
    </w:p>
    <w:p w14:paraId="6930F94B" w14:textId="4EF61CE9" w:rsidR="00123078" w:rsidRPr="00123078" w:rsidRDefault="00123078" w:rsidP="006D0372">
      <w:pPr>
        <w:pStyle w:val="BodyText"/>
        <w:spacing w:line="240" w:lineRule="auto"/>
      </w:pPr>
      <w:r w:rsidRPr="00123078">
        <w:t>Config Errors Mail Groups receive PADE Configuration error messages when PADE configuration problems are encountered by the PADE HL7 inbound interface processor. Examples of PADE inbound configuration errors are when a PADE HL7</w:t>
      </w:r>
      <w:r w:rsidR="00FE48FB">
        <w:t xml:space="preserve"> </w:t>
      </w:r>
      <w:r w:rsidRPr="00123078">
        <w:t xml:space="preserve">message is received for an undefined inbound PADE system, or when a PADE HL7 message is received for a PADE cabinet that is </w:t>
      </w:r>
      <w:r w:rsidRPr="00F25003">
        <w:rPr>
          <w:i/>
        </w:rPr>
        <w:t>not</w:t>
      </w:r>
      <w:r w:rsidRPr="00123078">
        <w:t xml:space="preserve"> associated with a VistA </w:t>
      </w:r>
      <w:r w:rsidR="00A55108">
        <w:t>d</w:t>
      </w:r>
      <w:r w:rsidRPr="00123078">
        <w:t>ivision.</w:t>
      </w:r>
    </w:p>
    <w:p w14:paraId="0FA1973C" w14:textId="77777777" w:rsidR="00123078" w:rsidRPr="00123078" w:rsidRDefault="00123078" w:rsidP="006D0372">
      <w:pPr>
        <w:pStyle w:val="Heading3"/>
        <w:spacing w:line="240" w:lineRule="auto"/>
      </w:pPr>
      <w:bookmarkStart w:id="125" w:name="_Toc513038203"/>
      <w:r w:rsidRPr="00123078">
        <w:t>Data Errors Mail Group</w:t>
      </w:r>
      <w:bookmarkEnd w:id="125"/>
    </w:p>
    <w:p w14:paraId="4533A00E" w14:textId="0798DF14" w:rsidR="00123078" w:rsidRPr="00123078" w:rsidRDefault="00123078" w:rsidP="006D0372">
      <w:pPr>
        <w:pStyle w:val="BodyText"/>
        <w:spacing w:line="240" w:lineRule="auto"/>
      </w:pPr>
      <w:r w:rsidRPr="00123078">
        <w:t xml:space="preserve">Data Errors Mail Groups receive PADE </w:t>
      </w:r>
      <w:r w:rsidR="00F25003">
        <w:t>D</w:t>
      </w:r>
      <w:r w:rsidRPr="00123078">
        <w:t xml:space="preserve">ata validation error messages when data validation problems are encountered by the PADE HL7 inbound interface processor. Examples of PADE inbound data validation errors are missing or invalid </w:t>
      </w:r>
      <w:r w:rsidR="00A55108">
        <w:t>p</w:t>
      </w:r>
      <w:r w:rsidRPr="00123078">
        <w:t xml:space="preserve">atient, </w:t>
      </w:r>
      <w:r w:rsidR="00A55108">
        <w:t>d</w:t>
      </w:r>
      <w:r w:rsidRPr="00123078">
        <w:t>rug, or other required data.</w:t>
      </w:r>
    </w:p>
    <w:p w14:paraId="3EC37F8C" w14:textId="147D4173" w:rsidR="00B26013" w:rsidRPr="006F01E1" w:rsidRDefault="00B26013" w:rsidP="006D0372">
      <w:pPr>
        <w:pStyle w:val="Heading3"/>
        <w:spacing w:line="240" w:lineRule="auto"/>
      </w:pPr>
      <w:bookmarkStart w:id="126" w:name="_Toc513038204"/>
      <w:r w:rsidRPr="006F01E1">
        <w:lastRenderedPageBreak/>
        <w:t>Alternate System Name</w:t>
      </w:r>
      <w:bookmarkEnd w:id="126"/>
    </w:p>
    <w:p w14:paraId="6D00FA3E" w14:textId="0EB2A915" w:rsidR="00B26013" w:rsidRPr="00123078" w:rsidRDefault="005B6316" w:rsidP="006D0372">
      <w:pPr>
        <w:pStyle w:val="BodyText"/>
        <w:spacing w:line="240" w:lineRule="auto"/>
      </w:pPr>
      <w:r w:rsidRPr="006F01E1">
        <w:t>Alternate System Name is a</w:t>
      </w:r>
      <w:r w:rsidR="00B26013" w:rsidRPr="006F01E1">
        <w:t>n alternate name or alias name used to identify the PADE Inventory System name during lookups.</w:t>
      </w:r>
    </w:p>
    <w:p w14:paraId="237BCEAE" w14:textId="77777777" w:rsidR="005E74D4" w:rsidRPr="005E74D4" w:rsidRDefault="005E74D4" w:rsidP="006D0372">
      <w:pPr>
        <w:pStyle w:val="Heading3"/>
        <w:spacing w:line="240" w:lineRule="auto"/>
      </w:pPr>
      <w:bookmarkStart w:id="127" w:name="_Toc513038205"/>
      <w:r w:rsidRPr="005E74D4">
        <w:t>Display PADE Balances in IOE?</w:t>
      </w:r>
      <w:bookmarkEnd w:id="127"/>
    </w:p>
    <w:p w14:paraId="6FCFC994" w14:textId="7F166159" w:rsidR="00A55108" w:rsidRDefault="005E74D4" w:rsidP="006D0372">
      <w:pPr>
        <w:pStyle w:val="BodyText"/>
        <w:spacing w:line="240" w:lineRule="auto"/>
      </w:pPr>
      <w:r w:rsidRPr="005E74D4">
        <w:t xml:space="preserve">The Display PADE Balances in IOE? field is used by </w:t>
      </w:r>
      <w:r w:rsidR="00A55108">
        <w:t xml:space="preserve">the </w:t>
      </w:r>
      <w:r w:rsidRPr="005E74D4">
        <w:t>Inpatient Order Entry</w:t>
      </w:r>
      <w:r w:rsidR="00A55108" w:rsidRPr="001C52A5">
        <w:t xml:space="preserve"> </w:t>
      </w:r>
      <w:r w:rsidR="00A55108">
        <w:t>[</w:t>
      </w:r>
      <w:r w:rsidR="00E761F3" w:rsidRPr="00E761F3">
        <w:t>PSJ OE</w:t>
      </w:r>
      <w:r w:rsidR="00E761F3">
        <w:t>]</w:t>
      </w:r>
      <w:r w:rsidR="00E761F3" w:rsidRPr="00E761F3">
        <w:t xml:space="preserve"> </w:t>
      </w:r>
      <w:r w:rsidR="00A55108">
        <w:t>option</w:t>
      </w:r>
      <w:r w:rsidRPr="005E74D4">
        <w:t xml:space="preserve"> to determine if PADE information should be displayed in the </w:t>
      </w:r>
      <w:r w:rsidR="00A55108">
        <w:t>following lookups:</w:t>
      </w:r>
    </w:p>
    <w:p w14:paraId="49442364" w14:textId="18A18680" w:rsidR="00A55108" w:rsidRDefault="005E74D4" w:rsidP="00A55108">
      <w:pPr>
        <w:pStyle w:val="ListBullet"/>
      </w:pPr>
      <w:r w:rsidRPr="005E74D4">
        <w:t>Inpatient Profile</w:t>
      </w:r>
    </w:p>
    <w:p w14:paraId="53D95F31" w14:textId="07B19706" w:rsidR="00A55108" w:rsidRDefault="005E74D4" w:rsidP="00A55108">
      <w:pPr>
        <w:pStyle w:val="ListBullet"/>
      </w:pPr>
      <w:r w:rsidRPr="005E74D4">
        <w:t>Inpatient Order (detailed) View</w:t>
      </w:r>
    </w:p>
    <w:p w14:paraId="6BA11766" w14:textId="42FB6F56" w:rsidR="00A55108" w:rsidRDefault="005E74D4" w:rsidP="00A55108">
      <w:pPr>
        <w:pStyle w:val="ListBullet"/>
      </w:pPr>
      <w:r w:rsidRPr="005E74D4">
        <w:t>Dispense Drug</w:t>
      </w:r>
    </w:p>
    <w:p w14:paraId="5FB4A201" w14:textId="42EB0BE3" w:rsidR="005E74D4" w:rsidRPr="005E74D4" w:rsidRDefault="005E74D4" w:rsidP="006D0372">
      <w:pPr>
        <w:pStyle w:val="BodyText"/>
        <w:spacing w:line="240" w:lineRule="auto"/>
      </w:pPr>
      <w:r w:rsidRPr="005E74D4">
        <w:t>The field sets the PSJ PADE OE BALANCES Kernel parameter.</w:t>
      </w:r>
    </w:p>
    <w:p w14:paraId="2FDFDABA" w14:textId="64845A0C" w:rsidR="005B5DE8" w:rsidRPr="006B5E14" w:rsidRDefault="005B5DE8" w:rsidP="006D0372">
      <w:pPr>
        <w:pStyle w:val="Heading2"/>
        <w:spacing w:line="240" w:lineRule="auto"/>
      </w:pPr>
      <w:bookmarkStart w:id="128" w:name="_Toc513038206"/>
      <w:r w:rsidRPr="006B5E14">
        <w:t xml:space="preserve">Set </w:t>
      </w:r>
      <w:r w:rsidR="00BA1A48">
        <w:t>U</w:t>
      </w:r>
      <w:r w:rsidRPr="006B5E14">
        <w:t>p PADE Dispensing Device (Cabinet)</w:t>
      </w:r>
      <w:bookmarkEnd w:id="128"/>
    </w:p>
    <w:p w14:paraId="39D6DB3A" w14:textId="3487847C" w:rsidR="005B5DE8" w:rsidRPr="005B5DE8" w:rsidRDefault="005B5DE8" w:rsidP="001132FD">
      <w:pPr>
        <w:pStyle w:val="BodyText"/>
        <w:keepNext/>
        <w:keepLines/>
        <w:spacing w:line="240" w:lineRule="auto"/>
      </w:pPr>
      <w:r w:rsidRPr="005B5DE8">
        <w:t xml:space="preserve">PADE </w:t>
      </w:r>
      <w:r w:rsidR="00A55108">
        <w:t>d</w:t>
      </w:r>
      <w:r w:rsidRPr="005B5DE8">
        <w:t xml:space="preserve">ispensing </w:t>
      </w:r>
      <w:r w:rsidR="00A55108">
        <w:t>d</w:t>
      </w:r>
      <w:r w:rsidRPr="005B5DE8">
        <w:t xml:space="preserve">evices (cabinets) </w:t>
      </w:r>
      <w:r w:rsidRPr="00BA1A48">
        <w:rPr>
          <w:i/>
        </w:rPr>
        <w:t>must</w:t>
      </w:r>
      <w:r w:rsidRPr="005B5DE8">
        <w:t xml:space="preserve"> be configured </w:t>
      </w:r>
      <w:r w:rsidR="00BA1A48">
        <w:t>prior to first use.</w:t>
      </w:r>
    </w:p>
    <w:p w14:paraId="02A508C1" w14:textId="5C37A1A5" w:rsidR="005B5DE8" w:rsidRDefault="005B5DE8" w:rsidP="006D0372">
      <w:pPr>
        <w:pStyle w:val="BodyText"/>
        <w:spacing w:line="240" w:lineRule="auto"/>
      </w:pPr>
      <w:r w:rsidRPr="005B5DE8">
        <w:t xml:space="preserve">The PADE </w:t>
      </w:r>
      <w:r w:rsidR="00A55108">
        <w:t>d</w:t>
      </w:r>
      <w:r w:rsidRPr="005B5DE8">
        <w:t xml:space="preserve">ispensing </w:t>
      </w:r>
      <w:r w:rsidR="00A55108">
        <w:t>d</w:t>
      </w:r>
      <w:r w:rsidRPr="005B5DE8">
        <w:t xml:space="preserve">evices are set up </w:t>
      </w:r>
      <w:r w:rsidR="00483D0F">
        <w:t>using</w:t>
      </w:r>
      <w:r w:rsidR="00A55108" w:rsidRPr="005B5DE8">
        <w:t xml:space="preserve"> </w:t>
      </w:r>
      <w:r w:rsidRPr="005B5DE8">
        <w:t>the</w:t>
      </w:r>
      <w:r w:rsidRPr="001658F8">
        <w:t xml:space="preserve"> PADE Dispensing Device Setup [PSJ PADE INVENTORY SYSTEM] </w:t>
      </w:r>
      <w:r w:rsidRPr="005B5DE8">
        <w:t xml:space="preserve">option, </w:t>
      </w:r>
      <w:r w:rsidR="00483D0F">
        <w:t xml:space="preserve">which is </w:t>
      </w:r>
      <w:r w:rsidRPr="005B5DE8">
        <w:t>available via the following menus:</w:t>
      </w:r>
    </w:p>
    <w:p w14:paraId="4D669E5C" w14:textId="5D41266F" w:rsidR="006F01E1" w:rsidRPr="00BA1A48" w:rsidRDefault="006F01E1" w:rsidP="00BA1A48">
      <w:pPr>
        <w:pStyle w:val="Caption"/>
      </w:pPr>
      <w:bookmarkStart w:id="129" w:name="_Toc508172538"/>
      <w:r w:rsidRPr="00BA1A48">
        <w:t xml:space="preserve">Figure </w:t>
      </w:r>
      <w:r w:rsidR="006F1271">
        <w:t>33</w:t>
      </w:r>
      <w:r w:rsidRPr="00BA1A48">
        <w:t xml:space="preserve">: </w:t>
      </w:r>
      <w:r w:rsidR="00BA1A48" w:rsidRPr="00BA1A48">
        <w:t>PADE Dispensing Device Setup Option [PSJ PADE INVENTORY SYSTEM]</w:t>
      </w:r>
      <w:bookmarkEnd w:id="129"/>
      <w:r w:rsidR="00383067">
        <w:t>—Menu Location</w:t>
      </w:r>
    </w:p>
    <w:p w14:paraId="104D8EEF" w14:textId="59B01183" w:rsidR="005B5DE8" w:rsidRPr="005B5DE8" w:rsidRDefault="005B5DE8" w:rsidP="006D0372">
      <w:pPr>
        <w:pStyle w:val="Dialogue"/>
      </w:pPr>
      <w:r w:rsidRPr="005B5DE8">
        <w:t>PADE</w:t>
      </w:r>
      <w:r w:rsidR="00383067">
        <w:t xml:space="preserve"> Main Menu [PSJ PADE MAIN MENU]</w:t>
      </w:r>
    </w:p>
    <w:p w14:paraId="0A7130DC" w14:textId="6182D846" w:rsidR="005B5DE8" w:rsidRPr="005B5DE8" w:rsidRDefault="005B5DE8" w:rsidP="006D0372">
      <w:pPr>
        <w:pStyle w:val="Dialogue"/>
      </w:pPr>
      <w:r w:rsidRPr="005B5DE8">
        <w:t xml:space="preserve">  PADE Inventory </w:t>
      </w:r>
      <w:r w:rsidR="00383067">
        <w:t>Setup [PSJ PADE INVENTORY MENU]</w:t>
      </w:r>
    </w:p>
    <w:p w14:paraId="336C1DB9" w14:textId="3E2793C7" w:rsidR="005B5DE8" w:rsidRPr="005B5DE8" w:rsidRDefault="005B5DE8" w:rsidP="006D0372">
      <w:pPr>
        <w:pStyle w:val="Dialogue"/>
      </w:pPr>
      <w:r w:rsidRPr="005B5DE8">
        <w:t xml:space="preserve">    PADE Dispensing Devic</w:t>
      </w:r>
      <w:r w:rsidR="00383067">
        <w:t>e Setup [PSJ PADE DEVICE SETUP]</w:t>
      </w:r>
    </w:p>
    <w:p w14:paraId="55BD05B7" w14:textId="77777777" w:rsidR="005B5DE8" w:rsidRPr="005B5DE8" w:rsidRDefault="005B5DE8" w:rsidP="001E10DE">
      <w:pPr>
        <w:pStyle w:val="BodyText6"/>
      </w:pPr>
    </w:p>
    <w:p w14:paraId="4F913092" w14:textId="43230B79" w:rsidR="005B5DE8" w:rsidRDefault="005B5DE8" w:rsidP="006D0372">
      <w:pPr>
        <w:pStyle w:val="BodyText"/>
        <w:keepNext/>
        <w:keepLines/>
        <w:spacing w:line="240" w:lineRule="auto"/>
      </w:pPr>
      <w:r w:rsidRPr="005B5DE8">
        <w:t xml:space="preserve">The specific fields in the PADE Inbound System set up are listed in </w:t>
      </w:r>
      <w:r w:rsidR="000D4228" w:rsidRPr="00383067">
        <w:rPr>
          <w:color w:val="0000FF"/>
          <w:u w:val="single"/>
        </w:rPr>
        <w:fldChar w:fldCharType="begin"/>
      </w:r>
      <w:r w:rsidR="000D4228" w:rsidRPr="00383067">
        <w:rPr>
          <w:color w:val="0000FF"/>
          <w:u w:val="single"/>
        </w:rPr>
        <w:instrText xml:space="preserve"> REF _Ref507777522 \h </w:instrText>
      </w:r>
      <w:r w:rsidR="00383067">
        <w:rPr>
          <w:color w:val="0000FF"/>
          <w:u w:val="single"/>
        </w:rPr>
        <w:instrText xml:space="preserve"> \* MERGEFORMAT </w:instrText>
      </w:r>
      <w:r w:rsidR="000D4228" w:rsidRPr="00383067">
        <w:rPr>
          <w:color w:val="0000FF"/>
          <w:u w:val="single"/>
        </w:rPr>
      </w:r>
      <w:r w:rsidR="000D4228" w:rsidRPr="00383067">
        <w:rPr>
          <w:color w:val="0000FF"/>
          <w:u w:val="single"/>
        </w:rPr>
        <w:fldChar w:fldCharType="separate"/>
      </w:r>
      <w:r w:rsidR="00BA1A48" w:rsidRPr="00383067">
        <w:rPr>
          <w:color w:val="0000FF"/>
          <w:u w:val="single"/>
        </w:rPr>
        <w:t xml:space="preserve">Table </w:t>
      </w:r>
      <w:r w:rsidR="00BA1A48" w:rsidRPr="00383067">
        <w:rPr>
          <w:noProof/>
          <w:color w:val="0000FF"/>
          <w:u w:val="single"/>
        </w:rPr>
        <w:t>5</w:t>
      </w:r>
      <w:r w:rsidR="000D4228" w:rsidRPr="00383067">
        <w:rPr>
          <w:color w:val="0000FF"/>
          <w:u w:val="single"/>
        </w:rPr>
        <w:fldChar w:fldCharType="end"/>
      </w:r>
      <w:r w:rsidRPr="005B5DE8">
        <w:t>.</w:t>
      </w:r>
    </w:p>
    <w:p w14:paraId="5091CDE5" w14:textId="36B7C1A7" w:rsidR="006F01E1" w:rsidRPr="006F01E1" w:rsidRDefault="006F01E1" w:rsidP="006D0372">
      <w:pPr>
        <w:pStyle w:val="Caption"/>
        <w:spacing w:line="240" w:lineRule="auto"/>
      </w:pPr>
      <w:bookmarkStart w:id="130" w:name="_Ref507777522"/>
      <w:bookmarkStart w:id="131" w:name="_Toc508171891"/>
      <w:bookmarkStart w:id="132" w:name="_Ref508187243"/>
      <w:r w:rsidRPr="006F01E1">
        <w:t xml:space="preserve">Table </w:t>
      </w:r>
      <w:r w:rsidR="00A91881">
        <w:fldChar w:fldCharType="begin"/>
      </w:r>
      <w:r w:rsidR="00A91881">
        <w:instrText xml:space="preserve"> SEQ Table \* ARABIC </w:instrText>
      </w:r>
      <w:r w:rsidR="00A91881">
        <w:fldChar w:fldCharType="separate"/>
      </w:r>
      <w:r w:rsidR="00BA1A48">
        <w:rPr>
          <w:noProof/>
        </w:rPr>
        <w:t>5</w:t>
      </w:r>
      <w:r w:rsidR="00A91881">
        <w:rPr>
          <w:noProof/>
        </w:rPr>
        <w:fldChar w:fldCharType="end"/>
      </w:r>
      <w:bookmarkEnd w:id="130"/>
      <w:r w:rsidRPr="006F01E1">
        <w:t xml:space="preserve">: </w:t>
      </w:r>
      <w:r w:rsidR="000D4228">
        <w:t>PADE Inventory System Setup F</w:t>
      </w:r>
      <w:r w:rsidRPr="006F01E1">
        <w:t>ields</w:t>
      </w:r>
      <w:bookmarkEnd w:id="131"/>
      <w:bookmarkEnd w:id="13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6"/>
      </w:tblGrid>
      <w:tr w:rsidR="005B5DE8" w:rsidRPr="005B5DE8" w14:paraId="4DD2A732" w14:textId="77777777" w:rsidTr="00C029DF">
        <w:trPr>
          <w:trHeight w:val="1675"/>
        </w:trPr>
        <w:tc>
          <w:tcPr>
            <w:tcW w:w="5296" w:type="dxa"/>
          </w:tcPr>
          <w:p w14:paraId="26465489"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DISPENSING DEVICE</w:t>
            </w:r>
          </w:p>
          <w:p w14:paraId="7325D9FE"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 xml:space="preserve">PADE STATUS </w:t>
            </w:r>
          </w:p>
          <w:p w14:paraId="0E28D765" w14:textId="77777777" w:rsid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 xml:space="preserve">RESET/INITIALIZE PADE DEVICE? </w:t>
            </w:r>
          </w:p>
          <w:p w14:paraId="1856B332" w14:textId="5838E34B" w:rsidR="00C029DF" w:rsidRPr="00C029DF" w:rsidRDefault="00C029DF" w:rsidP="006D0372">
            <w:pPr>
              <w:numPr>
                <w:ilvl w:val="0"/>
                <w:numId w:val="4"/>
              </w:numPr>
              <w:autoSpaceDE w:val="0"/>
              <w:autoSpaceDN w:val="0"/>
              <w:adjustRightInd w:val="0"/>
              <w:spacing w:line="240" w:lineRule="auto"/>
              <w:contextualSpacing/>
              <w:rPr>
                <w:rFonts w:asciiTheme="minorHAnsi" w:hAnsiTheme="minorHAnsi" w:cs="Courier New"/>
                <w:b/>
                <w:bCs/>
                <w:sz w:val="20"/>
                <w:szCs w:val="20"/>
                <w:highlight w:val="yellow"/>
              </w:rPr>
            </w:pPr>
            <w:r w:rsidRPr="00C029DF">
              <w:rPr>
                <w:rFonts w:asciiTheme="minorHAnsi" w:hAnsiTheme="minorHAnsi" w:cs="Courier New"/>
                <w:b/>
                <w:bCs/>
                <w:sz w:val="20"/>
                <w:szCs w:val="20"/>
                <w:highlight w:val="yellow"/>
              </w:rPr>
              <w:t>DELETE SINGLE DRUG FROM PADE CABINET?</w:t>
            </w:r>
          </w:p>
          <w:p w14:paraId="4FDBE361"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DIVISION</w:t>
            </w:r>
          </w:p>
          <w:p w14:paraId="41AEE817"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WARD GROUP</w:t>
            </w:r>
          </w:p>
          <w:p w14:paraId="6E0A8AC0"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WARD LOCATION</w:t>
            </w:r>
          </w:p>
          <w:p w14:paraId="2579E422"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CLINIC GROUP</w:t>
            </w:r>
          </w:p>
          <w:p w14:paraId="5031B3E8"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CLINIC LOCATION</w:t>
            </w:r>
          </w:p>
          <w:p w14:paraId="163A13B3" w14:textId="77777777" w:rsidR="00C029DF"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C029DF">
              <w:rPr>
                <w:rFonts w:asciiTheme="minorHAnsi" w:hAnsiTheme="minorHAnsi" w:cs="Courier New"/>
                <w:b/>
                <w:bCs/>
                <w:sz w:val="20"/>
                <w:szCs w:val="20"/>
              </w:rPr>
              <w:t>WILDCARD CLINIC NAME</w:t>
            </w:r>
          </w:p>
          <w:p w14:paraId="5786D975" w14:textId="256BE0A7" w:rsidR="00C029DF" w:rsidRPr="00C029DF" w:rsidRDefault="00C029DF" w:rsidP="006D0372">
            <w:pPr>
              <w:numPr>
                <w:ilvl w:val="0"/>
                <w:numId w:val="4"/>
              </w:numPr>
              <w:autoSpaceDE w:val="0"/>
              <w:autoSpaceDN w:val="0"/>
              <w:adjustRightInd w:val="0"/>
              <w:spacing w:line="240" w:lineRule="auto"/>
              <w:contextualSpacing/>
              <w:rPr>
                <w:rFonts w:asciiTheme="minorHAnsi" w:hAnsiTheme="minorHAnsi" w:cs="Courier New"/>
                <w:b/>
                <w:bCs/>
                <w:sz w:val="20"/>
                <w:szCs w:val="20"/>
                <w:highlight w:val="yellow"/>
              </w:rPr>
            </w:pPr>
            <w:r w:rsidRPr="00C029DF">
              <w:rPr>
                <w:rFonts w:asciiTheme="minorHAnsi" w:hAnsiTheme="minorHAnsi" w:cs="Courier New"/>
                <w:b/>
                <w:bCs/>
                <w:color w:val="auto"/>
                <w:sz w:val="20"/>
                <w:szCs w:val="20"/>
                <w:highlight w:val="yellow"/>
              </w:rPr>
              <w:t>SEND 'PATIENT NOT ON FILE' MSG</w:t>
            </w:r>
          </w:p>
          <w:p w14:paraId="44AD6906" w14:textId="4D127106" w:rsidR="005B5DE8" w:rsidRPr="00C029DF"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C029DF">
              <w:rPr>
                <w:rFonts w:asciiTheme="minorHAnsi" w:hAnsiTheme="minorHAnsi" w:cs="Courier New"/>
                <w:b/>
                <w:bCs/>
                <w:sz w:val="20"/>
                <w:szCs w:val="20"/>
              </w:rPr>
              <w:t>SEND DWO MESSAGES</w:t>
            </w:r>
          </w:p>
          <w:p w14:paraId="4BA2F115"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DWO ENTITY</w:t>
            </w:r>
          </w:p>
          <w:p w14:paraId="45078DAB" w14:textId="77777777" w:rsidR="005B5DE8" w:rsidRPr="005B5DE8" w:rsidRDefault="005B5DE8" w:rsidP="006D0372">
            <w:pPr>
              <w:numPr>
                <w:ilvl w:val="0"/>
                <w:numId w:val="4"/>
              </w:numPr>
              <w:autoSpaceDE w:val="0"/>
              <w:autoSpaceDN w:val="0"/>
              <w:adjustRightInd w:val="0"/>
              <w:spacing w:line="240" w:lineRule="auto"/>
              <w:contextualSpacing/>
              <w:rPr>
                <w:rFonts w:asciiTheme="minorHAnsi" w:hAnsiTheme="minorHAnsi" w:cs="Courier New"/>
                <w:b/>
                <w:bCs/>
                <w:sz w:val="20"/>
                <w:szCs w:val="20"/>
              </w:rPr>
            </w:pPr>
            <w:r w:rsidRPr="005B5DE8">
              <w:rPr>
                <w:rFonts w:asciiTheme="minorHAnsi" w:hAnsiTheme="minorHAnsi" w:cs="Courier New"/>
                <w:b/>
                <w:bCs/>
                <w:sz w:val="20"/>
                <w:szCs w:val="20"/>
              </w:rPr>
              <w:t>DWO ENTITY MAIL GROUP</w:t>
            </w:r>
          </w:p>
        </w:tc>
      </w:tr>
    </w:tbl>
    <w:p w14:paraId="25650D58" w14:textId="77777777" w:rsidR="005B5DE8" w:rsidRPr="005B5DE8" w:rsidRDefault="005B5DE8" w:rsidP="001E10DE">
      <w:pPr>
        <w:pStyle w:val="BodyText6"/>
      </w:pPr>
    </w:p>
    <w:p w14:paraId="30BDBD30" w14:textId="77777777" w:rsidR="005B5DE8" w:rsidRPr="005B5DE8" w:rsidRDefault="005B5DE8" w:rsidP="006D0372">
      <w:pPr>
        <w:pStyle w:val="Heading3"/>
        <w:spacing w:line="240" w:lineRule="auto"/>
      </w:pPr>
      <w:bookmarkStart w:id="133" w:name="_Toc513038207"/>
      <w:r w:rsidRPr="005B5DE8">
        <w:t>Dispensing Device</w:t>
      </w:r>
      <w:bookmarkEnd w:id="133"/>
    </w:p>
    <w:p w14:paraId="7A0FBA91" w14:textId="2A00FED4" w:rsidR="005B5DE8" w:rsidRPr="005B5DE8" w:rsidRDefault="005B5DE8" w:rsidP="006D0372">
      <w:pPr>
        <w:pStyle w:val="BodyText"/>
        <w:spacing w:line="240" w:lineRule="auto"/>
      </w:pPr>
      <w:r w:rsidRPr="005B5DE8">
        <w:t>The DISPENSING DEVICE</w:t>
      </w:r>
      <w:r w:rsidR="00E761F3">
        <w:t xml:space="preserve"> </w:t>
      </w:r>
      <w:r w:rsidRPr="005B5DE8">
        <w:t xml:space="preserve">field contains the name of the PADE dispensing device/cabinet. The name </w:t>
      </w:r>
      <w:r w:rsidRPr="00A55108">
        <w:rPr>
          <w:i/>
        </w:rPr>
        <w:t>must</w:t>
      </w:r>
      <w:r w:rsidRPr="005B5DE8">
        <w:t xml:space="preserve"> exactly match the name of the device on the PADE vendor system, as it appears in the HL7 messages received by the PADE inbound interface. The DISPENSING DEVICE name </w:t>
      </w:r>
      <w:r w:rsidRPr="00A55108">
        <w:rPr>
          <w:i/>
        </w:rPr>
        <w:t>must</w:t>
      </w:r>
      <w:r w:rsidRPr="005B5DE8">
        <w:t xml:space="preserve"> only be </w:t>
      </w:r>
      <w:r w:rsidRPr="005B5DE8">
        <w:lastRenderedPageBreak/>
        <w:t>unique within the specific PADE Inbound system; while it is advisable to avoid duplicate device/cabinet names across different vendor systems to avoid confusion. The PADE inbound configuration allows the same dispensing device name to be used by different PADE inbound inventory systems.</w:t>
      </w:r>
    </w:p>
    <w:p w14:paraId="48754E9A" w14:textId="77777777" w:rsidR="005B5DE8" w:rsidRPr="005B5DE8" w:rsidRDefault="005B5DE8" w:rsidP="006D0372">
      <w:pPr>
        <w:pStyle w:val="Heading3"/>
        <w:spacing w:line="240" w:lineRule="auto"/>
      </w:pPr>
      <w:bookmarkStart w:id="134" w:name="_Toc513038208"/>
      <w:r w:rsidRPr="005B5DE8">
        <w:t>PADE Status</w:t>
      </w:r>
      <w:bookmarkEnd w:id="134"/>
    </w:p>
    <w:p w14:paraId="57554296" w14:textId="6B8D5A1B" w:rsidR="005B5DE8" w:rsidRPr="005B5DE8" w:rsidRDefault="005B5DE8" w:rsidP="006D0372">
      <w:pPr>
        <w:pStyle w:val="BodyText"/>
        <w:spacing w:line="240" w:lineRule="auto"/>
      </w:pPr>
      <w:r w:rsidRPr="005B5DE8">
        <w:t xml:space="preserve">The PADE STATUS </w:t>
      </w:r>
      <w:r w:rsidR="005A7445">
        <w:t xml:space="preserve"> </w:t>
      </w:r>
      <w:r w:rsidRPr="005B5DE8">
        <w:t xml:space="preserve">field allows a PADE dispensing device's status to be set to </w:t>
      </w:r>
      <w:r w:rsidRPr="00A55108">
        <w:rPr>
          <w:b/>
        </w:rPr>
        <w:t>ACTIVE</w:t>
      </w:r>
      <w:r w:rsidRPr="005B5DE8">
        <w:t xml:space="preserve"> or </w:t>
      </w:r>
      <w:r w:rsidRPr="00A55108">
        <w:rPr>
          <w:b/>
        </w:rPr>
        <w:t>INACTIVE</w:t>
      </w:r>
      <w:r w:rsidRPr="005B5DE8">
        <w:t xml:space="preserve">. Setting the status to </w:t>
      </w:r>
      <w:r w:rsidRPr="00A55108">
        <w:rPr>
          <w:b/>
        </w:rPr>
        <w:t>INACTIVE</w:t>
      </w:r>
      <w:r w:rsidRPr="005B5DE8">
        <w:t xml:space="preserve"> does </w:t>
      </w:r>
      <w:r w:rsidRPr="00A55108">
        <w:rPr>
          <w:i/>
        </w:rPr>
        <w:t>not</w:t>
      </w:r>
      <w:r w:rsidRPr="005B5DE8">
        <w:t xml:space="preserve"> affect the PADE's medication balances; however, an </w:t>
      </w:r>
      <w:r w:rsidR="00A55108" w:rsidRPr="00A55108">
        <w:rPr>
          <w:b/>
        </w:rPr>
        <w:t>INACTIVE</w:t>
      </w:r>
      <w:r w:rsidRPr="005B5DE8">
        <w:t xml:space="preserve"> status prevents the PADE cabinet's medication balances from being displayed as available in </w:t>
      </w:r>
      <w:r w:rsidR="00A55108">
        <w:t xml:space="preserve">the </w:t>
      </w:r>
      <w:r w:rsidRPr="005B5DE8">
        <w:t>Inpatient Order Entry</w:t>
      </w:r>
      <w:r w:rsidR="00A55108" w:rsidRPr="001C52A5">
        <w:t xml:space="preserve"> </w:t>
      </w:r>
      <w:r w:rsidR="00A55108">
        <w:t>[option name?] option</w:t>
      </w:r>
      <w:r w:rsidRPr="005B5DE8">
        <w:t>. Inactive PADE cabinets will continue to display in all PADE reports.</w:t>
      </w:r>
    </w:p>
    <w:p w14:paraId="76628C70" w14:textId="7FD3C6C6" w:rsidR="005B5DE8" w:rsidRPr="005B5DE8" w:rsidRDefault="005B5DE8" w:rsidP="006D0372">
      <w:pPr>
        <w:pStyle w:val="BodyText"/>
        <w:spacing w:line="240" w:lineRule="auto"/>
      </w:pPr>
      <w:r w:rsidRPr="005B5DE8">
        <w:t>If a PADE cabinet is being removed from service, the list of medications stocked in a cabinet may be deleted using the RESET/INITIALIZE PADE DEVICE? field.</w:t>
      </w:r>
    </w:p>
    <w:p w14:paraId="06CBEED7" w14:textId="77777777" w:rsidR="005B5DE8" w:rsidRPr="005B5DE8" w:rsidRDefault="005B5DE8" w:rsidP="006D0372">
      <w:pPr>
        <w:pStyle w:val="Heading3"/>
        <w:spacing w:line="240" w:lineRule="auto"/>
      </w:pPr>
      <w:bookmarkStart w:id="135" w:name="_Toc513038209"/>
      <w:r w:rsidRPr="005B5DE8">
        <w:t>Reset/Initialize PADE Device?</w:t>
      </w:r>
      <w:bookmarkEnd w:id="135"/>
    </w:p>
    <w:p w14:paraId="1DEDAE80" w14:textId="6BD04384" w:rsidR="005B5DE8" w:rsidRPr="005B5DE8" w:rsidRDefault="005B5DE8" w:rsidP="006D0372">
      <w:pPr>
        <w:pStyle w:val="BodyText"/>
        <w:spacing w:line="240" w:lineRule="auto"/>
      </w:pPr>
      <w:r w:rsidRPr="005B5DE8">
        <w:t>The RESET/INITIALIZE PADE DEVICE? field removes all medications linked to this PADE cabinet in VistA, making the cabinet appear empty to VistA users. Resetting a PADE cabinet</w:t>
      </w:r>
      <w:r w:rsidR="0029452E">
        <w:t xml:space="preserve"> </w:t>
      </w:r>
      <w:r w:rsidRPr="005B5DE8">
        <w:t xml:space="preserve">does </w:t>
      </w:r>
      <w:r w:rsidRPr="0029452E">
        <w:rPr>
          <w:i/>
        </w:rPr>
        <w:t>not</w:t>
      </w:r>
      <w:r w:rsidRPr="005B5DE8">
        <w:t xml:space="preserve"> affect the PADE vendor, and does </w:t>
      </w:r>
      <w:r w:rsidRPr="0029452E">
        <w:rPr>
          <w:i/>
        </w:rPr>
        <w:t>not</w:t>
      </w:r>
      <w:r w:rsidRPr="005B5DE8">
        <w:t xml:space="preserve"> trigger any HL7 messages to the PADE system. Resetting a PADE cabinet makes the device unavailable for selection when running the PADE INVENTORY REPORT, and also removes the device from the list PADE cabinets used to display PADE inform</w:t>
      </w:r>
      <w:r w:rsidR="007770DE">
        <w:t xml:space="preserve">ation in </w:t>
      </w:r>
      <w:r w:rsidR="00A55108">
        <w:t xml:space="preserve">the </w:t>
      </w:r>
      <w:r w:rsidR="007770DE">
        <w:t>Inpatient Order Entry</w:t>
      </w:r>
      <w:r w:rsidR="00A55108" w:rsidRPr="001C52A5">
        <w:t xml:space="preserve"> </w:t>
      </w:r>
      <w:r w:rsidR="00A55108">
        <w:t>[</w:t>
      </w:r>
      <w:r w:rsidR="00E761F3" w:rsidRPr="00E761F3">
        <w:t>PSJ OE</w:t>
      </w:r>
      <w:r w:rsidR="00E761F3" w:rsidRPr="00E761F3" w:rsidDel="00E761F3">
        <w:t xml:space="preserve"> </w:t>
      </w:r>
      <w:r w:rsidR="00A55108">
        <w:t>] option</w:t>
      </w:r>
      <w:r w:rsidR="007770DE">
        <w:t>.</w:t>
      </w:r>
    </w:p>
    <w:p w14:paraId="7CF5BB57" w14:textId="05E0DE04" w:rsidR="005B5DE8" w:rsidRPr="005B5DE8" w:rsidRDefault="005B5DE8" w:rsidP="006D0372">
      <w:pPr>
        <w:pStyle w:val="BodyText"/>
        <w:spacing w:line="240" w:lineRule="auto"/>
      </w:pPr>
      <w:r w:rsidRPr="005B5DE8">
        <w:t>After a PADE cabinet is reset, medications will be automatically added back to the PADE</w:t>
      </w:r>
      <w:r w:rsidR="00FE48FB">
        <w:t xml:space="preserve"> </w:t>
      </w:r>
      <w:r w:rsidRPr="005B5DE8">
        <w:t>cabinet as new HL7 messages are received from the vendor.</w:t>
      </w:r>
    </w:p>
    <w:p w14:paraId="7A210145" w14:textId="4A53518D" w:rsidR="005B5DE8" w:rsidRPr="007770DE" w:rsidRDefault="005F6ACC" w:rsidP="006D0372">
      <w:pPr>
        <w:pStyle w:val="Heading3"/>
        <w:spacing w:line="240" w:lineRule="auto"/>
      </w:pPr>
      <w:bookmarkStart w:id="136" w:name="_Toc513038210"/>
      <w:r w:rsidRPr="007770DE">
        <w:t>Delete Single Drug from PADE Cabinet?</w:t>
      </w:r>
      <w:bookmarkEnd w:id="136"/>
    </w:p>
    <w:p w14:paraId="45ED76F8" w14:textId="17DC0217" w:rsidR="005F6ACC" w:rsidRPr="007770DE" w:rsidRDefault="005F6ACC" w:rsidP="006D0372">
      <w:pPr>
        <w:pStyle w:val="BodyText"/>
        <w:spacing w:line="240" w:lineRule="auto"/>
      </w:pPr>
      <w:r w:rsidRPr="007770DE">
        <w:t xml:space="preserve">The Delete Single Drug from PADE Cabinet removes one drug item </w:t>
      </w:r>
      <w:r w:rsidR="0009601B" w:rsidRPr="007770DE">
        <w:t>from a specific pocket from the</w:t>
      </w:r>
      <w:r w:rsidRPr="007770DE">
        <w:t xml:space="preserve"> PADE dispensing device in VistA. This does </w:t>
      </w:r>
      <w:r w:rsidRPr="0029452E">
        <w:rPr>
          <w:i/>
        </w:rPr>
        <w:t>not</w:t>
      </w:r>
      <w:r w:rsidRPr="007770DE">
        <w:t xml:space="preserve"> affect the PADE vendor, and does </w:t>
      </w:r>
      <w:r w:rsidRPr="0029452E">
        <w:rPr>
          <w:i/>
        </w:rPr>
        <w:t>not</w:t>
      </w:r>
      <w:r w:rsidRPr="007770DE">
        <w:t xml:space="preserve"> trigger any HL7 messages to be sent to the PADE vendor system. Manually deleting a drug item</w:t>
      </w:r>
      <w:r w:rsidR="00C16EC8" w:rsidRPr="007770DE">
        <w:t xml:space="preserve"> r</w:t>
      </w:r>
      <w:r w:rsidRPr="007770DE">
        <w:t xml:space="preserve">educes the quantity of the drug that displays as available in VistA when </w:t>
      </w:r>
      <w:r w:rsidR="00D05F29" w:rsidRPr="007770DE">
        <w:t>running the</w:t>
      </w:r>
      <w:r w:rsidRPr="007770DE">
        <w:t xml:space="preserve"> PADE INVENTORY REPORT, and also removes the drug from balances</w:t>
      </w:r>
      <w:r w:rsidR="00C16EC8" w:rsidRPr="007770DE">
        <w:t xml:space="preserve"> </w:t>
      </w:r>
      <w:r w:rsidRPr="007770DE">
        <w:t xml:space="preserve">displayed in </w:t>
      </w:r>
      <w:r w:rsidR="00A55108">
        <w:t xml:space="preserve">the </w:t>
      </w:r>
      <w:r w:rsidRPr="007770DE">
        <w:t>Inpatient Order Entry</w:t>
      </w:r>
      <w:r w:rsidR="00A55108" w:rsidRPr="001C52A5">
        <w:t xml:space="preserve"> </w:t>
      </w:r>
      <w:r w:rsidR="00A55108">
        <w:t>[</w:t>
      </w:r>
      <w:r w:rsidR="00E761F3" w:rsidRPr="00E761F3">
        <w:t>PSJ OE</w:t>
      </w:r>
      <w:r w:rsidR="00E761F3">
        <w:t>]</w:t>
      </w:r>
      <w:r w:rsidR="00A55108">
        <w:t>option</w:t>
      </w:r>
      <w:r w:rsidRPr="007770DE">
        <w:t>.</w:t>
      </w:r>
    </w:p>
    <w:p w14:paraId="796C7ACA" w14:textId="6E48DE08" w:rsidR="005F6ACC" w:rsidRPr="005B5DE8" w:rsidRDefault="005F6ACC" w:rsidP="006D0372">
      <w:pPr>
        <w:pStyle w:val="BodyText"/>
        <w:spacing w:line="240" w:lineRule="auto"/>
      </w:pPr>
      <w:r w:rsidRPr="007770DE">
        <w:t xml:space="preserve">After a drug is deleted, the drug </w:t>
      </w:r>
      <w:r w:rsidR="0029452E">
        <w:t>can</w:t>
      </w:r>
      <w:r w:rsidR="0029452E" w:rsidRPr="007770DE">
        <w:t xml:space="preserve"> </w:t>
      </w:r>
      <w:r w:rsidRPr="007770DE">
        <w:t>be added back to the cabinet's</w:t>
      </w:r>
      <w:r w:rsidR="00C16EC8" w:rsidRPr="007770DE">
        <w:t xml:space="preserve"> </w:t>
      </w:r>
      <w:r w:rsidRPr="007770DE">
        <w:t>inventory as new HL7 messages are received from the vendor.</w:t>
      </w:r>
    </w:p>
    <w:p w14:paraId="5F3AC041" w14:textId="77777777" w:rsidR="005B5DE8" w:rsidRPr="005B5DE8" w:rsidRDefault="005B5DE8" w:rsidP="006D0372">
      <w:pPr>
        <w:pStyle w:val="Heading3"/>
        <w:spacing w:line="240" w:lineRule="auto"/>
      </w:pPr>
      <w:bookmarkStart w:id="137" w:name="_Toc513038211"/>
      <w:r w:rsidRPr="005B5DE8">
        <w:t>Division</w:t>
      </w:r>
      <w:bookmarkEnd w:id="137"/>
    </w:p>
    <w:p w14:paraId="6BEE781E" w14:textId="6E6846CD" w:rsidR="005B5DE8" w:rsidRPr="005B5DE8" w:rsidRDefault="005B5DE8" w:rsidP="006D0372">
      <w:pPr>
        <w:pStyle w:val="BodyText"/>
        <w:spacing w:line="240" w:lineRule="auto"/>
      </w:pPr>
      <w:r w:rsidRPr="005B5DE8">
        <w:t xml:space="preserve">The DIVISION field contains the primary </w:t>
      </w:r>
      <w:r w:rsidR="005A7445">
        <w:t>division</w:t>
      </w:r>
      <w:r w:rsidR="005A7445" w:rsidRPr="005B5DE8">
        <w:t xml:space="preserve"> </w:t>
      </w:r>
      <w:r w:rsidRPr="005B5DE8">
        <w:t xml:space="preserve">associated with the PADE dispensing device/cabinet. The PADE cabinet supplies medications to hospital locations associated with this </w:t>
      </w:r>
      <w:r w:rsidR="0029452E">
        <w:t>d</w:t>
      </w:r>
      <w:r w:rsidRPr="005B5DE8">
        <w:t xml:space="preserve">ivision, and </w:t>
      </w:r>
      <w:r w:rsidR="0029452E">
        <w:t>d</w:t>
      </w:r>
      <w:r w:rsidRPr="005B5DE8">
        <w:t xml:space="preserve">ivision is required for inventory and reporting purposes. PADE activity received via HL7 messages will be filed into the </w:t>
      </w:r>
      <w:r w:rsidR="00E761F3" w:rsidRPr="00E761F3">
        <w:t>PADE INBOUND TRANSACTIONS (#58.6) file</w:t>
      </w:r>
      <w:r w:rsidR="00E761F3" w:rsidRPr="00E761F3" w:rsidDel="00E761F3">
        <w:t xml:space="preserve"> </w:t>
      </w:r>
      <w:r w:rsidRPr="005B5DE8">
        <w:t xml:space="preserve">if the PADE dispensing device/cabinet is </w:t>
      </w:r>
      <w:r w:rsidRPr="0029452E">
        <w:rPr>
          <w:i/>
        </w:rPr>
        <w:t>not</w:t>
      </w:r>
      <w:r w:rsidRPr="005B5DE8">
        <w:t xml:space="preserve"> associated with a </w:t>
      </w:r>
      <w:r w:rsidR="0029452E">
        <w:t>d</w:t>
      </w:r>
      <w:r w:rsidRPr="005B5DE8">
        <w:t xml:space="preserve">ivision; however, the transaction will </w:t>
      </w:r>
      <w:r w:rsidRPr="0029452E">
        <w:rPr>
          <w:i/>
        </w:rPr>
        <w:t>not</w:t>
      </w:r>
      <w:r w:rsidRPr="005B5DE8">
        <w:t xml:space="preserve"> display in the Transaction Report, nor update the Inventory Report, until it is associated with a </w:t>
      </w:r>
      <w:r w:rsidR="0029452E">
        <w:t>d</w:t>
      </w:r>
      <w:r w:rsidRPr="005B5DE8">
        <w:t>ivision.</w:t>
      </w:r>
    </w:p>
    <w:p w14:paraId="5E00336E" w14:textId="77777777" w:rsidR="005B5DE8" w:rsidRPr="005B5DE8" w:rsidRDefault="005B5DE8" w:rsidP="006D0372">
      <w:pPr>
        <w:pStyle w:val="Heading3"/>
        <w:spacing w:line="240" w:lineRule="auto"/>
      </w:pPr>
      <w:bookmarkStart w:id="138" w:name="_Toc513038212"/>
      <w:r w:rsidRPr="005B5DE8">
        <w:t>Ward Group</w:t>
      </w:r>
      <w:bookmarkEnd w:id="138"/>
    </w:p>
    <w:p w14:paraId="48C1E903" w14:textId="24033F99" w:rsidR="005B5DE8" w:rsidRPr="005B5DE8" w:rsidRDefault="005B5DE8" w:rsidP="006D0372">
      <w:pPr>
        <w:pStyle w:val="BodyText"/>
        <w:spacing w:line="240" w:lineRule="auto"/>
      </w:pPr>
      <w:r w:rsidRPr="005B5DE8">
        <w:t xml:space="preserve">The WARD GROUP field contains </w:t>
      </w:r>
      <w:r w:rsidR="0029452E">
        <w:t>w</w:t>
      </w:r>
      <w:r w:rsidRPr="005B5DE8">
        <w:t xml:space="preserve">ard </w:t>
      </w:r>
      <w:r w:rsidR="0029452E">
        <w:t>g</w:t>
      </w:r>
      <w:r w:rsidRPr="005B5DE8">
        <w:t xml:space="preserve">roups associated with the PADE dispensing device/cabinet. The PADE cabinet supplies medications to </w:t>
      </w:r>
      <w:r w:rsidR="0029452E">
        <w:t>w</w:t>
      </w:r>
      <w:r w:rsidRPr="005B5DE8">
        <w:t xml:space="preserve">ard </w:t>
      </w:r>
      <w:r w:rsidR="0029452E">
        <w:t>l</w:t>
      </w:r>
      <w:r w:rsidRPr="005B5DE8">
        <w:t xml:space="preserve">ocations associated with this </w:t>
      </w:r>
      <w:r w:rsidR="0029452E">
        <w:t>w</w:t>
      </w:r>
      <w:r w:rsidRPr="005B5DE8">
        <w:t xml:space="preserve">ard </w:t>
      </w:r>
      <w:r w:rsidR="0029452E">
        <w:t>g</w:t>
      </w:r>
      <w:r w:rsidRPr="005B5DE8">
        <w:t>roup.</w:t>
      </w:r>
      <w:r w:rsidR="00FE48FB">
        <w:t xml:space="preserve"> </w:t>
      </w:r>
      <w:r w:rsidRPr="005B5DE8">
        <w:t xml:space="preserve">A PADE cabinet </w:t>
      </w:r>
      <w:r w:rsidR="00E06A73">
        <w:t>can</w:t>
      </w:r>
      <w:r w:rsidR="00E06A73" w:rsidRPr="005B5DE8">
        <w:t xml:space="preserve"> </w:t>
      </w:r>
      <w:r w:rsidRPr="005B5DE8">
        <w:t xml:space="preserve">be associated with any combination of </w:t>
      </w:r>
      <w:r w:rsidR="0029452E">
        <w:t>w</w:t>
      </w:r>
      <w:r w:rsidRPr="005B5DE8">
        <w:t xml:space="preserve">ard </w:t>
      </w:r>
      <w:r w:rsidR="0029452E">
        <w:t>g</w:t>
      </w:r>
      <w:r w:rsidRPr="005B5DE8">
        <w:t xml:space="preserve">roups, </w:t>
      </w:r>
      <w:r w:rsidR="0029452E">
        <w:t>w</w:t>
      </w:r>
      <w:r w:rsidRPr="005B5DE8">
        <w:t xml:space="preserve">ard </w:t>
      </w:r>
      <w:r w:rsidR="0029452E">
        <w:t>l</w:t>
      </w:r>
      <w:r w:rsidRPr="005B5DE8">
        <w:t xml:space="preserve">ocations, </w:t>
      </w:r>
      <w:r w:rsidR="0029452E">
        <w:t>c</w:t>
      </w:r>
      <w:r w:rsidRPr="005B5DE8">
        <w:t xml:space="preserve">linic </w:t>
      </w:r>
      <w:r w:rsidR="0029452E">
        <w:t>g</w:t>
      </w:r>
      <w:r w:rsidRPr="005B5DE8">
        <w:t xml:space="preserve">roups, and </w:t>
      </w:r>
      <w:r w:rsidR="0029452E">
        <w:t>c</w:t>
      </w:r>
      <w:r w:rsidRPr="005B5DE8">
        <w:t xml:space="preserve">linic </w:t>
      </w:r>
      <w:r w:rsidR="0029452E">
        <w:t>l</w:t>
      </w:r>
      <w:r w:rsidRPr="005B5DE8">
        <w:t>ocations, provided each location is associated wi</w:t>
      </w:r>
      <w:r w:rsidR="007770DE">
        <w:t xml:space="preserve">th the PADE cabinet’s </w:t>
      </w:r>
      <w:r w:rsidR="0029452E">
        <w:t>d</w:t>
      </w:r>
      <w:r w:rsidR="007770DE">
        <w:t>ivision.</w:t>
      </w:r>
    </w:p>
    <w:p w14:paraId="0AD6AF03" w14:textId="77777777" w:rsidR="005B5DE8" w:rsidRPr="005B5DE8" w:rsidRDefault="005B5DE8" w:rsidP="006D0372">
      <w:pPr>
        <w:pStyle w:val="Heading3"/>
        <w:spacing w:line="240" w:lineRule="auto"/>
      </w:pPr>
      <w:bookmarkStart w:id="139" w:name="_Toc513038213"/>
      <w:r w:rsidRPr="005B5DE8">
        <w:lastRenderedPageBreak/>
        <w:t>Ward Location</w:t>
      </w:r>
      <w:bookmarkEnd w:id="139"/>
    </w:p>
    <w:p w14:paraId="6904C4A7" w14:textId="4ECB80F2" w:rsidR="005B5DE8" w:rsidRPr="005B5DE8" w:rsidRDefault="005B5DE8" w:rsidP="006D0372">
      <w:pPr>
        <w:pStyle w:val="BodyText"/>
        <w:spacing w:line="240" w:lineRule="auto"/>
      </w:pPr>
      <w:r w:rsidRPr="005B5DE8">
        <w:t xml:space="preserve">The WARD LOCATION field contains </w:t>
      </w:r>
      <w:r w:rsidR="0029452E">
        <w:t>w</w:t>
      </w:r>
      <w:r w:rsidRPr="005B5DE8">
        <w:t xml:space="preserve">ard </w:t>
      </w:r>
      <w:r w:rsidR="0029452E">
        <w:t>l</w:t>
      </w:r>
      <w:r w:rsidRPr="005B5DE8">
        <w:t xml:space="preserve">ocations associated with the PADE dispensing device/cabinet. The PADE cabinet supplies medications to these </w:t>
      </w:r>
      <w:r w:rsidR="0029452E">
        <w:t>w</w:t>
      </w:r>
      <w:r w:rsidRPr="005B5DE8">
        <w:t xml:space="preserve">ard </w:t>
      </w:r>
      <w:r w:rsidR="0029452E">
        <w:t>l</w:t>
      </w:r>
      <w:r w:rsidRPr="005B5DE8">
        <w:t>ocations.</w:t>
      </w:r>
      <w:r w:rsidR="00FE48FB">
        <w:t xml:space="preserve"> </w:t>
      </w:r>
      <w:r w:rsidRPr="005B5DE8">
        <w:t xml:space="preserve">A PADE cabinet may be associated with any combination of </w:t>
      </w:r>
      <w:r w:rsidR="0029452E">
        <w:t>w</w:t>
      </w:r>
      <w:r w:rsidRPr="005B5DE8">
        <w:t xml:space="preserve">ard </w:t>
      </w:r>
      <w:r w:rsidR="0029452E">
        <w:t>g</w:t>
      </w:r>
      <w:r w:rsidRPr="005B5DE8">
        <w:t xml:space="preserve">roups, </w:t>
      </w:r>
      <w:r w:rsidR="0029452E">
        <w:t>w</w:t>
      </w:r>
      <w:r w:rsidRPr="005B5DE8">
        <w:t xml:space="preserve">ard </w:t>
      </w:r>
      <w:r w:rsidR="0029452E">
        <w:t>l</w:t>
      </w:r>
      <w:r w:rsidRPr="005B5DE8">
        <w:t xml:space="preserve">ocations, </w:t>
      </w:r>
      <w:r w:rsidR="0029452E">
        <w:t>c</w:t>
      </w:r>
      <w:r w:rsidRPr="005B5DE8">
        <w:t xml:space="preserve">linic </w:t>
      </w:r>
      <w:r w:rsidR="0029452E">
        <w:t>g</w:t>
      </w:r>
      <w:r w:rsidRPr="005B5DE8">
        <w:t xml:space="preserve">roups, and </w:t>
      </w:r>
      <w:r w:rsidR="0029452E">
        <w:t>c</w:t>
      </w:r>
      <w:r w:rsidRPr="005B5DE8">
        <w:t xml:space="preserve">linic </w:t>
      </w:r>
      <w:r w:rsidR="0029452E">
        <w:t>l</w:t>
      </w:r>
      <w:r w:rsidRPr="005B5DE8">
        <w:t>ocations, provided each location is associated wi</w:t>
      </w:r>
      <w:r w:rsidR="007770DE">
        <w:t xml:space="preserve">th the PADE cabinet’s </w:t>
      </w:r>
      <w:r w:rsidR="0029452E">
        <w:t>d</w:t>
      </w:r>
      <w:r w:rsidR="007770DE">
        <w:t>ivision.</w:t>
      </w:r>
    </w:p>
    <w:p w14:paraId="506E848A" w14:textId="77777777" w:rsidR="005B5DE8" w:rsidRPr="005B5DE8" w:rsidRDefault="005B5DE8" w:rsidP="006D0372">
      <w:pPr>
        <w:pStyle w:val="Heading3"/>
        <w:spacing w:line="240" w:lineRule="auto"/>
      </w:pPr>
      <w:bookmarkStart w:id="140" w:name="_Toc513038214"/>
      <w:r w:rsidRPr="005B5DE8">
        <w:t>Clinic Group</w:t>
      </w:r>
      <w:bookmarkEnd w:id="140"/>
    </w:p>
    <w:p w14:paraId="3ADF8184" w14:textId="38704EEA" w:rsidR="005B5DE8" w:rsidRPr="005B5DE8" w:rsidRDefault="005B5DE8" w:rsidP="006D0372">
      <w:pPr>
        <w:pStyle w:val="BodyText"/>
        <w:spacing w:line="240" w:lineRule="auto"/>
      </w:pPr>
      <w:r w:rsidRPr="005B5DE8">
        <w:t xml:space="preserve">The CLINIC GROUP field contains </w:t>
      </w:r>
      <w:r w:rsidR="0029452E">
        <w:t>c</w:t>
      </w:r>
      <w:r w:rsidRPr="005B5DE8">
        <w:t xml:space="preserve">linic </w:t>
      </w:r>
      <w:r w:rsidR="0029452E">
        <w:t>g</w:t>
      </w:r>
      <w:r w:rsidRPr="005B5DE8">
        <w:t xml:space="preserve">roups associated with the PADE dispensing device/cabinet. The PADE cabinet supplies medications to </w:t>
      </w:r>
      <w:r w:rsidR="0029452E">
        <w:t>c</w:t>
      </w:r>
      <w:r w:rsidRPr="005B5DE8">
        <w:t xml:space="preserve">linic </w:t>
      </w:r>
      <w:r w:rsidR="0029452E">
        <w:t>l</w:t>
      </w:r>
      <w:r w:rsidRPr="005B5DE8">
        <w:t xml:space="preserve">ocations associated with this </w:t>
      </w:r>
      <w:r w:rsidR="0029452E">
        <w:t>c</w:t>
      </w:r>
      <w:r w:rsidRPr="005B5DE8">
        <w:t xml:space="preserve">linic </w:t>
      </w:r>
      <w:r w:rsidR="0029452E">
        <w:t>g</w:t>
      </w:r>
      <w:r w:rsidRPr="005B5DE8">
        <w:t>roup.</w:t>
      </w:r>
      <w:r w:rsidR="00FE48FB">
        <w:t xml:space="preserve"> </w:t>
      </w:r>
      <w:r w:rsidRPr="005B5DE8">
        <w:t xml:space="preserve">A PADE cabinet </w:t>
      </w:r>
      <w:r w:rsidR="0029452E">
        <w:t>can</w:t>
      </w:r>
      <w:r w:rsidR="0029452E" w:rsidRPr="005B5DE8">
        <w:t xml:space="preserve"> </w:t>
      </w:r>
      <w:r w:rsidRPr="005B5DE8">
        <w:t xml:space="preserve">be associated with any combination of </w:t>
      </w:r>
      <w:r w:rsidR="0029452E">
        <w:t>w</w:t>
      </w:r>
      <w:r w:rsidRPr="005B5DE8">
        <w:t xml:space="preserve">ard </w:t>
      </w:r>
      <w:r w:rsidR="0029452E">
        <w:t>g</w:t>
      </w:r>
      <w:r w:rsidRPr="005B5DE8">
        <w:t xml:space="preserve">roups, </w:t>
      </w:r>
      <w:r w:rsidR="0029452E">
        <w:t>w</w:t>
      </w:r>
      <w:r w:rsidRPr="005B5DE8">
        <w:t xml:space="preserve">ard </w:t>
      </w:r>
      <w:r w:rsidR="0029452E">
        <w:t>l</w:t>
      </w:r>
      <w:r w:rsidRPr="005B5DE8">
        <w:t xml:space="preserve">ocations, </w:t>
      </w:r>
      <w:r w:rsidR="0029452E">
        <w:t>c</w:t>
      </w:r>
      <w:r w:rsidRPr="005B5DE8">
        <w:t xml:space="preserve">linic </w:t>
      </w:r>
      <w:r w:rsidR="0029452E">
        <w:t>g</w:t>
      </w:r>
      <w:r w:rsidRPr="005B5DE8">
        <w:t xml:space="preserve">roups, and </w:t>
      </w:r>
      <w:r w:rsidR="0029452E">
        <w:t>c</w:t>
      </w:r>
      <w:r w:rsidRPr="005B5DE8">
        <w:t xml:space="preserve">linic </w:t>
      </w:r>
      <w:r w:rsidR="0029452E">
        <w:t>l</w:t>
      </w:r>
      <w:r w:rsidRPr="005B5DE8">
        <w:t xml:space="preserve">ocations, provided each location is associated with the PADE cabinet’s </w:t>
      </w:r>
      <w:r w:rsidR="0029452E">
        <w:t>d</w:t>
      </w:r>
      <w:r w:rsidRPr="005B5DE8">
        <w:t>ivision</w:t>
      </w:r>
      <w:r w:rsidR="007770DE">
        <w:t>.</w:t>
      </w:r>
    </w:p>
    <w:p w14:paraId="49F55449" w14:textId="77777777" w:rsidR="005B5DE8" w:rsidRPr="005B5DE8" w:rsidRDefault="005B5DE8" w:rsidP="006D0372">
      <w:pPr>
        <w:pStyle w:val="Heading3"/>
        <w:spacing w:line="240" w:lineRule="auto"/>
      </w:pPr>
      <w:bookmarkStart w:id="141" w:name="_Toc513038215"/>
      <w:r w:rsidRPr="005B5DE8">
        <w:t>Clinic Location</w:t>
      </w:r>
      <w:bookmarkEnd w:id="141"/>
    </w:p>
    <w:p w14:paraId="63AF5E77" w14:textId="22D5E688" w:rsidR="005B5DE8" w:rsidRPr="005B5DE8" w:rsidRDefault="005B5DE8" w:rsidP="006D0372">
      <w:pPr>
        <w:pStyle w:val="BodyText"/>
        <w:spacing w:line="240" w:lineRule="auto"/>
      </w:pPr>
      <w:r w:rsidRPr="005B5DE8">
        <w:t xml:space="preserve">The CLINIC LOCATION field contains </w:t>
      </w:r>
      <w:r w:rsidR="0029452E">
        <w:t>c</w:t>
      </w:r>
      <w:r w:rsidRPr="005B5DE8">
        <w:t xml:space="preserve">linic </w:t>
      </w:r>
      <w:r w:rsidR="0029452E">
        <w:t>l</w:t>
      </w:r>
      <w:r w:rsidRPr="005B5DE8">
        <w:t xml:space="preserve">ocations associated with the PADE dispensing device/cabinet. The PADE cabinet supplies medications to these </w:t>
      </w:r>
      <w:r w:rsidR="0029452E">
        <w:t>c</w:t>
      </w:r>
      <w:r w:rsidRPr="005B5DE8">
        <w:t xml:space="preserve">linic </w:t>
      </w:r>
      <w:r w:rsidR="0029452E">
        <w:t>l</w:t>
      </w:r>
      <w:r w:rsidRPr="005B5DE8">
        <w:t>ocations.</w:t>
      </w:r>
      <w:r w:rsidR="00FE48FB">
        <w:t xml:space="preserve"> </w:t>
      </w:r>
      <w:r w:rsidRPr="005B5DE8">
        <w:t xml:space="preserve">A PADE cabinet </w:t>
      </w:r>
      <w:r w:rsidR="0029452E">
        <w:t>can</w:t>
      </w:r>
      <w:r w:rsidR="0029452E" w:rsidRPr="005B5DE8">
        <w:t xml:space="preserve"> </w:t>
      </w:r>
      <w:r w:rsidRPr="005B5DE8">
        <w:t xml:space="preserve">be associated with any combination of </w:t>
      </w:r>
      <w:r w:rsidR="0029452E">
        <w:t>w</w:t>
      </w:r>
      <w:r w:rsidRPr="005B5DE8">
        <w:t xml:space="preserve">ard </w:t>
      </w:r>
      <w:r w:rsidR="0029452E">
        <w:t>g</w:t>
      </w:r>
      <w:r w:rsidRPr="005B5DE8">
        <w:t xml:space="preserve">roups, </w:t>
      </w:r>
      <w:r w:rsidR="0029452E">
        <w:t>w</w:t>
      </w:r>
      <w:r w:rsidRPr="005B5DE8">
        <w:t xml:space="preserve">ard </w:t>
      </w:r>
      <w:r w:rsidR="0029452E">
        <w:t>l</w:t>
      </w:r>
      <w:r w:rsidRPr="005B5DE8">
        <w:t xml:space="preserve">ocations, </w:t>
      </w:r>
      <w:r w:rsidR="0029452E">
        <w:t>c</w:t>
      </w:r>
      <w:r w:rsidRPr="005B5DE8">
        <w:t xml:space="preserve">linic </w:t>
      </w:r>
      <w:r w:rsidR="0029452E">
        <w:t>g</w:t>
      </w:r>
      <w:r w:rsidRPr="005B5DE8">
        <w:t xml:space="preserve">roups, and </w:t>
      </w:r>
      <w:r w:rsidR="0029452E">
        <w:t>c</w:t>
      </w:r>
      <w:r w:rsidRPr="005B5DE8">
        <w:t xml:space="preserve">linic </w:t>
      </w:r>
      <w:r w:rsidR="0029452E">
        <w:t>l</w:t>
      </w:r>
      <w:r w:rsidRPr="005B5DE8">
        <w:t>ocations, provided each location is associated wi</w:t>
      </w:r>
      <w:r w:rsidR="007770DE">
        <w:t xml:space="preserve">th the PADE cabinet’s </w:t>
      </w:r>
      <w:r w:rsidR="0029452E">
        <w:t>d</w:t>
      </w:r>
      <w:r w:rsidR="007770DE">
        <w:t>ivision.</w:t>
      </w:r>
    </w:p>
    <w:p w14:paraId="6719ED99" w14:textId="77777777" w:rsidR="005B5DE8" w:rsidRPr="005B5DE8" w:rsidRDefault="005B5DE8" w:rsidP="006D0372">
      <w:pPr>
        <w:pStyle w:val="Heading3"/>
        <w:spacing w:line="240" w:lineRule="auto"/>
      </w:pPr>
      <w:bookmarkStart w:id="142" w:name="_Toc513038216"/>
      <w:r w:rsidRPr="005B5DE8">
        <w:t>Wildcard Clinic Name</w:t>
      </w:r>
      <w:bookmarkEnd w:id="142"/>
    </w:p>
    <w:p w14:paraId="68BCFEFD" w14:textId="7B51EB11" w:rsidR="005B5DE8" w:rsidRPr="005B5DE8" w:rsidRDefault="005B5DE8" w:rsidP="006D0372">
      <w:pPr>
        <w:pStyle w:val="BodyText"/>
        <w:spacing w:line="240" w:lineRule="auto"/>
      </w:pPr>
      <w:r w:rsidRPr="005B5DE8">
        <w:t xml:space="preserve">The WILDCARD CLINIC NAME contains a text string, representing a partial clinic location name, that allows a group of Clinics with a common naming convention, or </w:t>
      </w:r>
      <w:r w:rsidR="007258CB">
        <w:t>“</w:t>
      </w:r>
      <w:r w:rsidRPr="005B5DE8">
        <w:t>wildcard</w:t>
      </w:r>
      <w:r w:rsidR="007258CB">
        <w:t>”</w:t>
      </w:r>
      <w:r w:rsidRPr="005B5DE8">
        <w:t xml:space="preserve">, to be linked to a PADE cabinet, automatically linking all matching </w:t>
      </w:r>
      <w:r w:rsidR="0029452E">
        <w:t>c</w:t>
      </w:r>
      <w:r w:rsidRPr="005B5DE8">
        <w:t xml:space="preserve">linic </w:t>
      </w:r>
      <w:r w:rsidR="0029452E">
        <w:t>l</w:t>
      </w:r>
      <w:r w:rsidRPr="005B5DE8">
        <w:t>ocation names with the</w:t>
      </w:r>
      <w:r w:rsidR="00FE48FB">
        <w:t xml:space="preserve"> </w:t>
      </w:r>
      <w:r w:rsidRPr="005B5DE8">
        <w:t xml:space="preserve">PADE cabinet. The PADE cabinet supplies medications to matching </w:t>
      </w:r>
      <w:r w:rsidR="0029452E">
        <w:t>c</w:t>
      </w:r>
      <w:r w:rsidRPr="005B5DE8">
        <w:t xml:space="preserve">linic </w:t>
      </w:r>
      <w:r w:rsidR="0029452E">
        <w:t>l</w:t>
      </w:r>
      <w:r w:rsidRPr="005B5DE8">
        <w:t>ocation names.</w:t>
      </w:r>
    </w:p>
    <w:p w14:paraId="509D4110" w14:textId="5ED8B6C0" w:rsidR="005B5DE8" w:rsidRPr="005B5DE8" w:rsidRDefault="005B5DE8" w:rsidP="006D0372">
      <w:pPr>
        <w:pStyle w:val="BodyText"/>
        <w:spacing w:line="240" w:lineRule="auto"/>
      </w:pPr>
      <w:r w:rsidRPr="005B5DE8">
        <w:t xml:space="preserve">For example, if all of a division's surgery clinics began with </w:t>
      </w:r>
      <w:r w:rsidR="0029452E">
        <w:t>“</w:t>
      </w:r>
      <w:r w:rsidRPr="0029452E">
        <w:rPr>
          <w:b/>
        </w:rPr>
        <w:t>AL-SURGERY</w:t>
      </w:r>
      <w:r w:rsidR="0029452E">
        <w:t>”</w:t>
      </w:r>
      <w:r w:rsidRPr="005B5DE8">
        <w:t>, all the surgery clinics could be linked to a PADE cabinet by creating a wildcard called "</w:t>
      </w:r>
      <w:r w:rsidRPr="0029452E">
        <w:rPr>
          <w:b/>
        </w:rPr>
        <w:t>AL-SURGERY</w:t>
      </w:r>
      <w:r w:rsidRPr="005B5DE8">
        <w:t>".</w:t>
      </w:r>
    </w:p>
    <w:p w14:paraId="3BD5D070" w14:textId="56ED928D" w:rsidR="005B5DE8" w:rsidRPr="007770DE" w:rsidRDefault="00C029DF" w:rsidP="006D0372">
      <w:pPr>
        <w:pStyle w:val="Heading3"/>
        <w:spacing w:line="240" w:lineRule="auto"/>
      </w:pPr>
      <w:bookmarkStart w:id="143" w:name="_Toc513038217"/>
      <w:r w:rsidRPr="007770DE">
        <w:t>Send</w:t>
      </w:r>
      <w:r w:rsidR="00FE48FB">
        <w:t xml:space="preserve"> </w:t>
      </w:r>
      <w:r w:rsidRPr="007770DE">
        <w:t>'PATIENT NOT ON FILE' M</w:t>
      </w:r>
      <w:r w:rsidR="005A3116" w:rsidRPr="007770DE">
        <w:t>sg</w:t>
      </w:r>
      <w:bookmarkEnd w:id="143"/>
    </w:p>
    <w:p w14:paraId="57E39A10" w14:textId="152DC984" w:rsidR="005A3116" w:rsidRDefault="005A3116" w:rsidP="006D0372">
      <w:pPr>
        <w:pStyle w:val="BodyText"/>
        <w:spacing w:line="240" w:lineRule="auto"/>
      </w:pPr>
      <w:r w:rsidRPr="007770DE">
        <w:t>The SEND 'PATIENT NOT ON FILE' MSG field contains a flag indicating whether or not an error message</w:t>
      </w:r>
      <w:r w:rsidR="00FE48FB">
        <w:t xml:space="preserve"> </w:t>
      </w:r>
      <w:r w:rsidRPr="007770DE">
        <w:t xml:space="preserve">should be generated by the inbound PADE HL7 interface when a patient ID received from PADE does </w:t>
      </w:r>
      <w:r w:rsidRPr="007258CB">
        <w:rPr>
          <w:i/>
        </w:rPr>
        <w:t>not</w:t>
      </w:r>
      <w:r w:rsidRPr="007770DE">
        <w:t xml:space="preserve"> exist in VistA.</w:t>
      </w:r>
    </w:p>
    <w:p w14:paraId="14AA396C" w14:textId="77777777" w:rsidR="005B5DE8" w:rsidRPr="005B5DE8" w:rsidRDefault="005B5DE8" w:rsidP="006D0372">
      <w:pPr>
        <w:pStyle w:val="Heading3"/>
        <w:spacing w:line="240" w:lineRule="auto"/>
      </w:pPr>
      <w:bookmarkStart w:id="144" w:name="_Toc513038218"/>
      <w:r w:rsidRPr="005B5DE8">
        <w:t>Send DWO Messages?</w:t>
      </w:r>
      <w:bookmarkEnd w:id="144"/>
    </w:p>
    <w:p w14:paraId="6169AAD1" w14:textId="189882FB" w:rsidR="005B5DE8" w:rsidRPr="005B5DE8" w:rsidRDefault="005B5DE8" w:rsidP="006D0372">
      <w:pPr>
        <w:pStyle w:val="BodyText"/>
        <w:spacing w:line="240" w:lineRule="auto"/>
      </w:pPr>
      <w:r w:rsidRPr="005B5DE8">
        <w:t>The SEND DWO MESSAGES? field contains a flag indicating if</w:t>
      </w:r>
      <w:r w:rsidR="007770DE">
        <w:t xml:space="preserve"> Dispensed Without Order (DWO) </w:t>
      </w:r>
      <w:r w:rsidRPr="005B5DE8">
        <w:t xml:space="preserve">MailMan messages should be sent when this PADE device is involved in a dispense transaction that is </w:t>
      </w:r>
      <w:r w:rsidRPr="007258CB">
        <w:rPr>
          <w:i/>
        </w:rPr>
        <w:t>not</w:t>
      </w:r>
      <w:r w:rsidRPr="005B5DE8">
        <w:t xml:space="preserve"> linked to a pharmacy order.</w:t>
      </w:r>
    </w:p>
    <w:p w14:paraId="2DCAF1D0" w14:textId="77777777" w:rsidR="005B5DE8" w:rsidRPr="005B5DE8" w:rsidRDefault="005B5DE8" w:rsidP="006D0372">
      <w:pPr>
        <w:pStyle w:val="BodyText"/>
        <w:spacing w:line="240" w:lineRule="auto"/>
      </w:pPr>
      <w:r w:rsidRPr="005B5DE8">
        <w:t xml:space="preserve">This field </w:t>
      </w:r>
      <w:r w:rsidRPr="007258CB">
        <w:rPr>
          <w:i/>
        </w:rPr>
        <w:t>must</w:t>
      </w:r>
      <w:r w:rsidRPr="005B5DE8">
        <w:t xml:space="preserve"> be set to </w:t>
      </w:r>
      <w:r w:rsidRPr="007258CB">
        <w:rPr>
          <w:b/>
        </w:rPr>
        <w:t>YES</w:t>
      </w:r>
      <w:r w:rsidRPr="005B5DE8">
        <w:t xml:space="preserve"> in order for the PADE cabinet to generate a DWO message; however, a DWO Entity and a DWO Entity Mail Group </w:t>
      </w:r>
      <w:r w:rsidRPr="007258CB">
        <w:rPr>
          <w:i/>
        </w:rPr>
        <w:t>must</w:t>
      </w:r>
      <w:r w:rsidRPr="005B5DE8">
        <w:t xml:space="preserve"> also be defined for the DWO message to be routed to members of a mail group.</w:t>
      </w:r>
    </w:p>
    <w:p w14:paraId="17C945DD" w14:textId="77777777" w:rsidR="005B5DE8" w:rsidRPr="005B5DE8" w:rsidRDefault="005B5DE8" w:rsidP="006D0372">
      <w:pPr>
        <w:pStyle w:val="Heading3"/>
        <w:spacing w:line="240" w:lineRule="auto"/>
      </w:pPr>
      <w:bookmarkStart w:id="145" w:name="_Toc513038219"/>
      <w:r w:rsidRPr="005B5DE8">
        <w:t>DWO Entity Mail Group</w:t>
      </w:r>
      <w:bookmarkEnd w:id="145"/>
    </w:p>
    <w:p w14:paraId="1F89EB61" w14:textId="04201FF1" w:rsidR="005B5DE8" w:rsidRPr="005B5DE8" w:rsidRDefault="005B5DE8" w:rsidP="006D0372">
      <w:pPr>
        <w:pStyle w:val="BodyText"/>
        <w:spacing w:line="240" w:lineRule="auto"/>
      </w:pPr>
      <w:r w:rsidRPr="005B5DE8">
        <w:rPr>
          <w:szCs w:val="20"/>
        </w:rPr>
        <w:t>The</w:t>
      </w:r>
      <w:r w:rsidRPr="005B5DE8">
        <w:t xml:space="preserve"> DWO ENTITY MAIL GROUP field contains mail groups that receive Dispensed Without Orders (DWO) MailMan messages when a PADE dispense transaction is received without a corresponding pharmacy order.</w:t>
      </w:r>
    </w:p>
    <w:p w14:paraId="0917B5A5" w14:textId="5F7620C3" w:rsidR="005B5DE8" w:rsidRPr="005B5DE8" w:rsidRDefault="005B5DE8" w:rsidP="006D0372">
      <w:pPr>
        <w:pStyle w:val="BodyText"/>
        <w:spacing w:line="240" w:lineRule="auto"/>
        <w:rPr>
          <w:szCs w:val="20"/>
        </w:rPr>
      </w:pPr>
      <w:r w:rsidRPr="005B5DE8">
        <w:rPr>
          <w:szCs w:val="20"/>
        </w:rPr>
        <w:t xml:space="preserve">When setting up a PADE dispensing device/cabinet, the DWO Entity is always the PADE cabinet; multiple mail groups </w:t>
      </w:r>
      <w:r w:rsidR="00483D0F">
        <w:rPr>
          <w:szCs w:val="20"/>
        </w:rPr>
        <w:t>can</w:t>
      </w:r>
      <w:r w:rsidR="00483D0F" w:rsidRPr="005B5DE8">
        <w:rPr>
          <w:szCs w:val="20"/>
        </w:rPr>
        <w:t xml:space="preserve"> </w:t>
      </w:r>
      <w:r w:rsidRPr="005B5DE8">
        <w:rPr>
          <w:szCs w:val="20"/>
        </w:rPr>
        <w:t>be entered, and the DWO message will be sent to all members of all mail groups defined.</w:t>
      </w:r>
    </w:p>
    <w:p w14:paraId="290A8AEB" w14:textId="77777777" w:rsidR="007259DA" w:rsidRPr="001C52A5" w:rsidRDefault="007259DA" w:rsidP="006D0372">
      <w:pPr>
        <w:pStyle w:val="Heading2"/>
        <w:spacing w:line="240" w:lineRule="auto"/>
      </w:pPr>
      <w:bookmarkStart w:id="146" w:name="inventoryerrormessages"/>
      <w:bookmarkStart w:id="147" w:name="_Toc448244034"/>
      <w:bookmarkStart w:id="148" w:name="_Toc513038220"/>
      <w:bookmarkEnd w:id="146"/>
      <w:r w:rsidRPr="001C52A5">
        <w:lastRenderedPageBreak/>
        <w:t>PADE Inventory Error Messages</w:t>
      </w:r>
      <w:bookmarkEnd w:id="147"/>
      <w:bookmarkEnd w:id="148"/>
    </w:p>
    <w:p w14:paraId="290A8AED" w14:textId="5F19FBD8" w:rsidR="007259DA" w:rsidRPr="001C52A5" w:rsidRDefault="007259DA" w:rsidP="006D0372">
      <w:pPr>
        <w:pStyle w:val="BodyText"/>
        <w:spacing w:line="240" w:lineRule="auto"/>
      </w:pPr>
      <w:r w:rsidRPr="001C52A5">
        <w:t>The VistA PADE Inventory interface receives HL7 messages when there is activity at the dispensing device (cabinet). Examples of dispensing device activity that generates an HL7 messages are loading, unloading, and dispensing drug items.</w:t>
      </w:r>
      <w:r w:rsidR="00FE48FB">
        <w:t xml:space="preserve"> </w:t>
      </w:r>
      <w:r w:rsidRPr="001C52A5">
        <w:t>When a PADE HL7 message is received that contains missing or invalid data, an error message may be sent if the VistA PADE System has been configured to send error messages.</w:t>
      </w:r>
    </w:p>
    <w:p w14:paraId="290A8AEF" w14:textId="77777777" w:rsidR="007259DA" w:rsidRPr="001C52A5" w:rsidRDefault="007259DA" w:rsidP="006D0372">
      <w:pPr>
        <w:pStyle w:val="BodyText"/>
        <w:keepNext/>
        <w:keepLines/>
        <w:spacing w:line="240" w:lineRule="auto"/>
      </w:pPr>
      <w:r w:rsidRPr="001C52A5">
        <w:t>There are two types of PADE Inventory error messages, CONFIGURATION and DATA error messages.</w:t>
      </w:r>
    </w:p>
    <w:p w14:paraId="290A8AF1" w14:textId="51D3CC3B" w:rsidR="007259DA" w:rsidRPr="001C52A5" w:rsidRDefault="007259DA" w:rsidP="006D0372">
      <w:pPr>
        <w:pStyle w:val="ListBullet"/>
        <w:keepNext/>
        <w:keepLines/>
      </w:pPr>
      <w:r w:rsidRPr="001C52A5">
        <w:rPr>
          <w:b/>
        </w:rPr>
        <w:t>CONFIGURATION error messages</w:t>
      </w:r>
      <w:r w:rsidR="00F25003">
        <w:t>—</w:t>
      </w:r>
      <w:r w:rsidRPr="001C52A5">
        <w:t>This type of error indicates there is a problem with the configuration of the PADE Inventory interface. The two specific errors that are classified as CONFIGURATION errors are:</w:t>
      </w:r>
    </w:p>
    <w:p w14:paraId="290A8AF2" w14:textId="77777777" w:rsidR="007259DA" w:rsidRPr="001C52A5" w:rsidRDefault="007259DA" w:rsidP="006D0372">
      <w:pPr>
        <w:pStyle w:val="ListBullet2"/>
        <w:keepNext/>
        <w:keepLines/>
        <w:spacing w:line="240" w:lineRule="auto"/>
      </w:pPr>
      <w:r w:rsidRPr="001C52A5">
        <w:t>Missing or Invalid Required HL7 Segment(s)</w:t>
      </w:r>
    </w:p>
    <w:p w14:paraId="290A8AF3" w14:textId="77777777" w:rsidR="007259DA" w:rsidRPr="001C52A5" w:rsidRDefault="007259DA" w:rsidP="006D0372">
      <w:pPr>
        <w:pStyle w:val="ListBullet2"/>
        <w:spacing w:line="240" w:lineRule="auto"/>
      </w:pPr>
      <w:r w:rsidRPr="001C52A5">
        <w:t>Missing or Unknown PADE Inventory System</w:t>
      </w:r>
    </w:p>
    <w:p w14:paraId="290A8AF5" w14:textId="454EC2C8" w:rsidR="007259DA" w:rsidRPr="001C52A5" w:rsidRDefault="007259DA" w:rsidP="006D0372">
      <w:pPr>
        <w:pStyle w:val="ListBullet"/>
        <w:keepNext/>
        <w:keepLines/>
      </w:pPr>
      <w:r w:rsidRPr="001C52A5">
        <w:rPr>
          <w:b/>
        </w:rPr>
        <w:t>DATA error messages</w:t>
      </w:r>
      <w:r w:rsidR="00F25003">
        <w:rPr>
          <w:rFonts w:cs="Times New Roman"/>
        </w:rPr>
        <w:t>—</w:t>
      </w:r>
      <w:r w:rsidRPr="001C52A5">
        <w:t>This type of error indicates there is a problem with the validation of the data received from the PADE vendor system.</w:t>
      </w:r>
      <w:r w:rsidR="00FE48FB">
        <w:t xml:space="preserve"> </w:t>
      </w:r>
      <w:r w:rsidRPr="001C52A5">
        <w:t>The fo</w:t>
      </w:r>
      <w:r w:rsidR="00A97242">
        <w:t>llowing</w:t>
      </w:r>
      <w:r w:rsidR="00FE48FB">
        <w:t xml:space="preserve"> </w:t>
      </w:r>
      <w:r w:rsidRPr="001C52A5">
        <w:t>errors are classified as DATA errors</w:t>
      </w:r>
      <w:r w:rsidR="00A97242">
        <w:t>:</w:t>
      </w:r>
    </w:p>
    <w:p w14:paraId="290A8AF6" w14:textId="77777777" w:rsidR="007259DA" w:rsidRPr="001C52A5" w:rsidRDefault="007259DA" w:rsidP="006D0372">
      <w:pPr>
        <w:pStyle w:val="ListBullet2"/>
        <w:keepNext/>
        <w:keepLines/>
        <w:spacing w:line="240" w:lineRule="auto"/>
      </w:pPr>
      <w:r w:rsidRPr="001C52A5">
        <w:t>Missing or Invalid USER ID</w:t>
      </w:r>
    </w:p>
    <w:p w14:paraId="290A8AF7" w14:textId="77777777" w:rsidR="007259DA" w:rsidRPr="001C52A5" w:rsidRDefault="007259DA" w:rsidP="006D0372">
      <w:pPr>
        <w:pStyle w:val="ListBullet2"/>
        <w:spacing w:line="240" w:lineRule="auto"/>
      </w:pPr>
      <w:r w:rsidRPr="001C52A5">
        <w:t>Missing or Invalid Transaction Date/Time</w:t>
      </w:r>
    </w:p>
    <w:p w14:paraId="290A8AF8" w14:textId="77777777" w:rsidR="007259DA" w:rsidRPr="001C52A5" w:rsidRDefault="007259DA" w:rsidP="006D0372">
      <w:pPr>
        <w:pStyle w:val="ListBullet2"/>
        <w:spacing w:line="240" w:lineRule="auto"/>
      </w:pPr>
      <w:r w:rsidRPr="001C52A5">
        <w:t>Missing or Invalid Transaction Type</w:t>
      </w:r>
    </w:p>
    <w:p w14:paraId="290A8AF9" w14:textId="77777777" w:rsidR="007259DA" w:rsidRPr="001C52A5" w:rsidRDefault="007259DA" w:rsidP="006D0372">
      <w:pPr>
        <w:pStyle w:val="ListBullet2"/>
        <w:spacing w:line="240" w:lineRule="auto"/>
      </w:pPr>
      <w:r w:rsidRPr="001C52A5">
        <w:t>Patient Not on File (optional-controlled by parameter)</w:t>
      </w:r>
    </w:p>
    <w:p w14:paraId="290A8AFA" w14:textId="77777777" w:rsidR="007259DA" w:rsidRDefault="007259DA" w:rsidP="006D0372">
      <w:pPr>
        <w:pStyle w:val="ListBullet2"/>
        <w:spacing w:line="240" w:lineRule="auto"/>
      </w:pPr>
      <w:r w:rsidRPr="001C52A5">
        <w:t>FileMan Error – Transaction not Filed</w:t>
      </w:r>
    </w:p>
    <w:p w14:paraId="6C91CD33" w14:textId="25DB9ABD" w:rsidR="0062173B" w:rsidRDefault="0062173B" w:rsidP="006D0372">
      <w:pPr>
        <w:pStyle w:val="ListBullet2"/>
        <w:spacing w:line="240" w:lineRule="auto"/>
      </w:pPr>
      <w:r w:rsidRPr="009F5AF7">
        <w:t>Drug Not on File</w:t>
      </w:r>
    </w:p>
    <w:p w14:paraId="40D6996C" w14:textId="5228F5DA" w:rsidR="004A7F29" w:rsidRPr="009F5AF7" w:rsidRDefault="004A7F29" w:rsidP="006D0372">
      <w:pPr>
        <w:pStyle w:val="ListBullet2"/>
        <w:spacing w:line="240" w:lineRule="auto"/>
      </w:pPr>
      <w:r>
        <w:t>Outdate</w:t>
      </w:r>
      <w:r w:rsidR="008F7EAF">
        <w:t>d</w:t>
      </w:r>
      <w:r>
        <w:t xml:space="preserve"> Transaction</w:t>
      </w:r>
    </w:p>
    <w:p w14:paraId="290A8AFC" w14:textId="07FD39CD" w:rsidR="007259DA" w:rsidRPr="001C52A5" w:rsidRDefault="007259DA" w:rsidP="006D0372">
      <w:pPr>
        <w:pStyle w:val="BodyText"/>
        <w:spacing w:line="240" w:lineRule="auto"/>
      </w:pPr>
      <w:r w:rsidRPr="001C52A5">
        <w:t xml:space="preserve">Mail groups </w:t>
      </w:r>
      <w:r w:rsidR="00F25003">
        <w:t>can</w:t>
      </w:r>
      <w:r w:rsidR="00F25003" w:rsidRPr="001C52A5">
        <w:t xml:space="preserve"> </w:t>
      </w:r>
      <w:r w:rsidRPr="001C52A5">
        <w:t>be defined separately for Configuration and Data errors using the PADE Dispensing Device Setup [PSJ PADE DEVICE SETUP] option. Configuration error messages are sent to mail groups defined at the CONFIG ERRORS MAIL GROUPS parameter, and Data error messages are sent to mail groups defined at the DATA ERRORS MAIL GROUPS parameter.</w:t>
      </w:r>
      <w:r w:rsidR="00FE48FB">
        <w:t xml:space="preserve"> </w:t>
      </w:r>
      <w:r w:rsidRPr="001C52A5">
        <w:t xml:space="preserve">Multiple mail groups </w:t>
      </w:r>
      <w:r w:rsidR="00483D0F">
        <w:t>can</w:t>
      </w:r>
      <w:r w:rsidR="00483D0F" w:rsidRPr="001C52A5">
        <w:t xml:space="preserve"> </w:t>
      </w:r>
      <w:r w:rsidRPr="001C52A5">
        <w:t>be d</w:t>
      </w:r>
      <w:r w:rsidR="007770DE">
        <w:t xml:space="preserve">efined for each type of error. </w:t>
      </w:r>
      <w:r w:rsidRPr="001C52A5">
        <w:t xml:space="preserve">If an error occurs and </w:t>
      </w:r>
      <w:r w:rsidR="00483D0F" w:rsidRPr="00483D0F">
        <w:rPr>
          <w:i/>
        </w:rPr>
        <w:t>no</w:t>
      </w:r>
      <w:r w:rsidR="00483D0F" w:rsidRPr="001C52A5">
        <w:t xml:space="preserve"> </w:t>
      </w:r>
      <w:r w:rsidRPr="001C52A5">
        <w:t>mail recipients are defined, the interface check</w:t>
      </w:r>
      <w:r w:rsidR="00483D0F">
        <w:t>s</w:t>
      </w:r>
      <w:r w:rsidRPr="001C52A5">
        <w:t xml:space="preserve"> for holders of the PSJ PADE MGR security key, and forward</w:t>
      </w:r>
      <w:r w:rsidR="00483D0F">
        <w:t>s</w:t>
      </w:r>
      <w:r w:rsidRPr="001C52A5">
        <w:t xml:space="preserve"> the error message to all holders of that key.</w:t>
      </w:r>
    </w:p>
    <w:p w14:paraId="290A8AFE" w14:textId="189F2EAA" w:rsidR="007259DA" w:rsidRDefault="007259DA" w:rsidP="00483D0F">
      <w:pPr>
        <w:pStyle w:val="BodyText"/>
        <w:keepNext/>
        <w:keepLines/>
        <w:spacing w:line="240" w:lineRule="auto"/>
      </w:pPr>
      <w:r w:rsidRPr="001C52A5">
        <w:lastRenderedPageBreak/>
        <w:t xml:space="preserve">To set up mail groups to receive </w:t>
      </w:r>
      <w:r w:rsidR="00F25003">
        <w:t>Configuration</w:t>
      </w:r>
      <w:r w:rsidR="00F25003" w:rsidRPr="001C52A5">
        <w:t xml:space="preserve"> </w:t>
      </w:r>
      <w:r w:rsidRPr="001C52A5">
        <w:t xml:space="preserve">errors, enter one or mail groups at the </w:t>
      </w:r>
      <w:r w:rsidR="00F25003">
        <w:t xml:space="preserve">“Select </w:t>
      </w:r>
      <w:r w:rsidRPr="001C52A5">
        <w:t>CONFIG ERRORS MAIL GROUPS</w:t>
      </w:r>
      <w:r w:rsidR="00F25003">
        <w:t>:”</w:t>
      </w:r>
      <w:r w:rsidRPr="001C52A5">
        <w:t xml:space="preserve"> prompt</w:t>
      </w:r>
      <w:r w:rsidR="00FE48FB">
        <w:t xml:space="preserve"> </w:t>
      </w:r>
      <w:r w:rsidRPr="001C52A5">
        <w:t>using the PADE Inventory System Setup [PSJ INVENTORY SYSTEM] option:</w:t>
      </w:r>
    </w:p>
    <w:p w14:paraId="572D84F0" w14:textId="2DCDE449" w:rsidR="007770DE" w:rsidRPr="001C52A5" w:rsidRDefault="007770DE" w:rsidP="006D0372">
      <w:pPr>
        <w:pStyle w:val="Caption"/>
        <w:spacing w:line="240" w:lineRule="auto"/>
      </w:pPr>
      <w:bookmarkStart w:id="149" w:name="_Toc508172539"/>
      <w:r>
        <w:t xml:space="preserve">Figure </w:t>
      </w:r>
      <w:r w:rsidR="00A91881">
        <w:fldChar w:fldCharType="begin"/>
      </w:r>
      <w:r w:rsidR="00A91881">
        <w:instrText xml:space="preserve"> SEQ Figure \* ARABIC </w:instrText>
      </w:r>
      <w:r w:rsidR="00A91881">
        <w:fldChar w:fldCharType="separate"/>
      </w:r>
      <w:r w:rsidR="006F1271">
        <w:rPr>
          <w:noProof/>
        </w:rPr>
        <w:t>34</w:t>
      </w:r>
      <w:r w:rsidR="00A91881">
        <w:rPr>
          <w:noProof/>
        </w:rPr>
        <w:fldChar w:fldCharType="end"/>
      </w:r>
      <w:r>
        <w:t xml:space="preserve">: </w:t>
      </w:r>
      <w:r w:rsidR="00BA1A48" w:rsidRPr="00BA1A48">
        <w:t>PADE Inventory Setup</w:t>
      </w:r>
      <w:r w:rsidR="00BA1A48">
        <w:t xml:space="preserve"> Option: Setting up Mail Groups for CONFIGURATION Errors—Sample User Entries and System Responses</w:t>
      </w:r>
      <w:bookmarkEnd w:id="149"/>
    </w:p>
    <w:p w14:paraId="290A8AFF" w14:textId="219B4BAB" w:rsidR="007259DA" w:rsidRPr="001C52A5" w:rsidRDefault="007259DA" w:rsidP="006D0372">
      <w:pPr>
        <w:pStyle w:val="Dialogue"/>
      </w:pPr>
      <w:r w:rsidRPr="001C52A5">
        <w:t xml:space="preserve">Select OPTION NAME: </w:t>
      </w:r>
      <w:r w:rsidRPr="007770DE">
        <w:rPr>
          <w:b/>
          <w:highlight w:val="yellow"/>
        </w:rPr>
        <w:t xml:space="preserve">PSJ PADE MAIN MENU </w:t>
      </w:r>
      <w:r w:rsidR="007770DE" w:rsidRPr="007770DE">
        <w:rPr>
          <w:b/>
          <w:highlight w:val="yellow"/>
        </w:rPr>
        <w:t>&lt;Enter&gt;</w:t>
      </w:r>
      <w:r w:rsidR="00BA1A48">
        <w:t xml:space="preserve"> </w:t>
      </w:r>
      <w:r w:rsidRPr="001C52A5">
        <w:t>PADE Main Menu</w:t>
      </w:r>
    </w:p>
    <w:p w14:paraId="290A8B00" w14:textId="77777777" w:rsidR="007259DA" w:rsidRPr="001C52A5" w:rsidRDefault="007259DA" w:rsidP="006D0372">
      <w:pPr>
        <w:pStyle w:val="Dialogue"/>
      </w:pPr>
    </w:p>
    <w:p w14:paraId="290A8B01" w14:textId="77777777" w:rsidR="007259DA" w:rsidRPr="001C52A5" w:rsidRDefault="007259DA" w:rsidP="006D0372">
      <w:pPr>
        <w:pStyle w:val="Dialogue"/>
      </w:pPr>
      <w:r w:rsidRPr="001C52A5">
        <w:t xml:space="preserve">   SA     PADE Send Area Setup</w:t>
      </w:r>
    </w:p>
    <w:p w14:paraId="290A8B02" w14:textId="77777777" w:rsidR="007259DA" w:rsidRPr="001C52A5" w:rsidRDefault="007259DA" w:rsidP="006D0372">
      <w:pPr>
        <w:pStyle w:val="Dialogue"/>
      </w:pPr>
      <w:r w:rsidRPr="001C52A5">
        <w:t xml:space="preserve">   SS     PADE System Setup</w:t>
      </w:r>
    </w:p>
    <w:p w14:paraId="290A8B03" w14:textId="77777777" w:rsidR="007259DA" w:rsidRPr="001C52A5" w:rsidRDefault="007259DA" w:rsidP="006D0372">
      <w:pPr>
        <w:pStyle w:val="Dialogue"/>
      </w:pPr>
      <w:r w:rsidRPr="001C52A5">
        <w:t xml:space="preserve">   </w:t>
      </w:r>
      <w:r w:rsidRPr="00BA1A48">
        <w:rPr>
          <w:highlight w:val="cyan"/>
        </w:rPr>
        <w:t>IN     PADE Inventory Setup ...</w:t>
      </w:r>
    </w:p>
    <w:p w14:paraId="290A8B04" w14:textId="77777777" w:rsidR="007259DA" w:rsidRPr="001C52A5" w:rsidRDefault="007259DA" w:rsidP="006D0372">
      <w:pPr>
        <w:pStyle w:val="Dialogue"/>
      </w:pPr>
      <w:r w:rsidRPr="001C52A5">
        <w:t xml:space="preserve">   RP     PADE Reports ...</w:t>
      </w:r>
    </w:p>
    <w:p w14:paraId="290A8B05" w14:textId="77777777" w:rsidR="007259DA" w:rsidRPr="001C52A5" w:rsidRDefault="007259DA" w:rsidP="006D0372">
      <w:pPr>
        <w:pStyle w:val="Dialogue"/>
      </w:pPr>
      <w:r w:rsidRPr="001C52A5">
        <w:t xml:space="preserve">   SC     PADE Send Surgery Cases</w:t>
      </w:r>
    </w:p>
    <w:p w14:paraId="290A8B06" w14:textId="77777777" w:rsidR="007259DA" w:rsidRPr="001C52A5" w:rsidRDefault="007259DA" w:rsidP="006D0372">
      <w:pPr>
        <w:pStyle w:val="Dialogue"/>
      </w:pPr>
      <w:r w:rsidRPr="001C52A5">
        <w:t xml:space="preserve">   SO     PADE Send Patient Orders</w:t>
      </w:r>
    </w:p>
    <w:p w14:paraId="290A8B07" w14:textId="77777777" w:rsidR="007259DA" w:rsidRPr="001C52A5" w:rsidRDefault="007259DA" w:rsidP="006D0372">
      <w:pPr>
        <w:pStyle w:val="Dialogue"/>
      </w:pPr>
    </w:p>
    <w:p w14:paraId="290A8B08" w14:textId="27BD42E8" w:rsidR="007259DA" w:rsidRPr="001C52A5" w:rsidRDefault="007259DA" w:rsidP="006D0372">
      <w:pPr>
        <w:pStyle w:val="Dialogue"/>
      </w:pPr>
      <w:r w:rsidRPr="001C52A5">
        <w:t xml:space="preserve">Select PADE Main Menu &lt;TEST ACCOUNT&gt; Option: </w:t>
      </w:r>
      <w:r w:rsidRPr="007770DE">
        <w:rPr>
          <w:b/>
          <w:highlight w:val="yellow"/>
        </w:rPr>
        <w:t xml:space="preserve">IN </w:t>
      </w:r>
      <w:r w:rsidR="007770DE" w:rsidRPr="007770DE">
        <w:rPr>
          <w:b/>
          <w:highlight w:val="yellow"/>
        </w:rPr>
        <w:t>&lt;Enter&gt;</w:t>
      </w:r>
      <w:r w:rsidRPr="001C52A5">
        <w:t xml:space="preserve"> PADE Inventory Setup</w:t>
      </w:r>
    </w:p>
    <w:p w14:paraId="290A8B09" w14:textId="77777777" w:rsidR="007259DA" w:rsidRPr="001C52A5" w:rsidRDefault="007259DA" w:rsidP="006D0372">
      <w:pPr>
        <w:pStyle w:val="Dialogue"/>
      </w:pPr>
    </w:p>
    <w:p w14:paraId="290A8B0A" w14:textId="77777777" w:rsidR="007259DA" w:rsidRPr="001C52A5" w:rsidRDefault="007259DA" w:rsidP="006D0372">
      <w:pPr>
        <w:pStyle w:val="Dialogue"/>
      </w:pPr>
      <w:r w:rsidRPr="001C52A5">
        <w:t xml:space="preserve">   DEV    PADE Dispensing Device Setup</w:t>
      </w:r>
    </w:p>
    <w:p w14:paraId="290A8B0B" w14:textId="77777777" w:rsidR="007259DA" w:rsidRPr="001C52A5" w:rsidRDefault="007259DA" w:rsidP="006D0372">
      <w:pPr>
        <w:pStyle w:val="Dialogue"/>
      </w:pPr>
      <w:r w:rsidRPr="001C52A5">
        <w:t xml:space="preserve">   SYS    PADE Inventory System Setup</w:t>
      </w:r>
    </w:p>
    <w:p w14:paraId="290A8B0C" w14:textId="77777777" w:rsidR="007259DA" w:rsidRPr="001C52A5" w:rsidRDefault="007259DA" w:rsidP="006D0372">
      <w:pPr>
        <w:pStyle w:val="Dialogue"/>
      </w:pPr>
    </w:p>
    <w:p w14:paraId="290A8B0D" w14:textId="22BC95A6" w:rsidR="007259DA" w:rsidRPr="001C52A5" w:rsidRDefault="007259DA" w:rsidP="006D0372">
      <w:pPr>
        <w:pStyle w:val="Dialogue"/>
      </w:pPr>
      <w:r w:rsidRPr="001C52A5">
        <w:t xml:space="preserve">Select PADE Inventory Setup &lt;TEST ACCOUNT&gt; Option: </w:t>
      </w:r>
      <w:r w:rsidRPr="007770DE">
        <w:rPr>
          <w:b/>
          <w:highlight w:val="yellow"/>
        </w:rPr>
        <w:t xml:space="preserve">SYS </w:t>
      </w:r>
      <w:r w:rsidR="007770DE" w:rsidRPr="007770DE">
        <w:rPr>
          <w:b/>
          <w:highlight w:val="yellow"/>
        </w:rPr>
        <w:t>&lt;Enter&gt;</w:t>
      </w:r>
      <w:r w:rsidRPr="001C52A5">
        <w:t xml:space="preserve"> PADE Inventory System Setup</w:t>
      </w:r>
    </w:p>
    <w:p w14:paraId="290A8B0E" w14:textId="7E2535D3" w:rsidR="007259DA" w:rsidRPr="001C52A5" w:rsidRDefault="007259DA" w:rsidP="006D0372">
      <w:pPr>
        <w:pStyle w:val="Dialogue"/>
      </w:pPr>
      <w:r w:rsidRPr="001C52A5">
        <w:t xml:space="preserve">Select </w:t>
      </w:r>
      <w:r w:rsidR="007770DE">
        <w:t xml:space="preserve">PADE INVENTORY SYSTEM: </w:t>
      </w:r>
      <w:r w:rsidR="007770DE" w:rsidRPr="007770DE">
        <w:rPr>
          <w:b/>
          <w:highlight w:val="yellow"/>
        </w:rPr>
        <w:t>TESTSYS</w:t>
      </w:r>
    </w:p>
    <w:p w14:paraId="290A8B0F" w14:textId="3FD7CE6F" w:rsidR="007259DA" w:rsidRPr="001C52A5" w:rsidRDefault="007259DA" w:rsidP="006D0372">
      <w:pPr>
        <w:pStyle w:val="Dialogue"/>
      </w:pPr>
      <w:r w:rsidRPr="001C52A5">
        <w:t xml:space="preserve">PADE INVENTORY SYSTEM: TESTSYS// </w:t>
      </w:r>
      <w:r w:rsidRPr="007770DE">
        <w:rPr>
          <w:b/>
          <w:highlight w:val="yellow"/>
        </w:rPr>
        <w:t>^CONFIG ERRORS MAIL GROUP</w:t>
      </w:r>
    </w:p>
    <w:p w14:paraId="290A8B10" w14:textId="308A8BA3" w:rsidR="007259DA" w:rsidRPr="001C52A5" w:rsidRDefault="007259DA" w:rsidP="006D0372">
      <w:pPr>
        <w:pStyle w:val="Dialogue"/>
      </w:pPr>
      <w:r w:rsidRPr="001C52A5">
        <w:t xml:space="preserve">Select CONFIG </w:t>
      </w:r>
      <w:r w:rsidR="007770DE">
        <w:t xml:space="preserve">ERRORS MAIL GROUPS: </w:t>
      </w:r>
      <w:r w:rsidR="007770DE" w:rsidRPr="007770DE">
        <w:rPr>
          <w:b/>
          <w:highlight w:val="yellow"/>
        </w:rPr>
        <w:t>MAILGROUP1</w:t>
      </w:r>
    </w:p>
    <w:p w14:paraId="290A8B11" w14:textId="77777777" w:rsidR="007259DA" w:rsidRPr="001C52A5" w:rsidRDefault="007259DA" w:rsidP="006D0372">
      <w:pPr>
        <w:pStyle w:val="Dialogue"/>
      </w:pPr>
      <w:r w:rsidRPr="001C52A5">
        <w:t xml:space="preserve">  Are you adding 'MAILGROUP1' as </w:t>
      </w:r>
    </w:p>
    <w:p w14:paraId="290A8B12" w14:textId="4E1BC621" w:rsidR="007259DA" w:rsidRPr="001C52A5" w:rsidRDefault="007259DA" w:rsidP="006D0372">
      <w:pPr>
        <w:pStyle w:val="Dialogue"/>
      </w:pPr>
      <w:r w:rsidRPr="001C52A5">
        <w:t xml:space="preserve">    a new CONFIG ERRORS MAIL GROUP (the 1ST for this PADE INVENTORY SYSTEM)? No// </w:t>
      </w:r>
      <w:r w:rsidRPr="007770DE">
        <w:rPr>
          <w:b/>
          <w:highlight w:val="yellow"/>
        </w:rPr>
        <w:t xml:space="preserve">Y </w:t>
      </w:r>
      <w:r w:rsidR="007770DE" w:rsidRPr="007770DE">
        <w:rPr>
          <w:b/>
          <w:highlight w:val="yellow"/>
        </w:rPr>
        <w:t>&lt;Enter&gt;</w:t>
      </w:r>
      <w:r w:rsidRPr="001C52A5">
        <w:t xml:space="preserve"> Yes)</w:t>
      </w:r>
    </w:p>
    <w:p w14:paraId="290A8B13" w14:textId="1A8CB8A2" w:rsidR="007259DA" w:rsidRPr="001C52A5" w:rsidRDefault="007259DA" w:rsidP="006D0372">
      <w:pPr>
        <w:pStyle w:val="Dialogue"/>
      </w:pPr>
      <w:r w:rsidRPr="001C52A5">
        <w:t>Select CONFIG ERRORS MAIL GROUPS:</w:t>
      </w:r>
      <w:r w:rsidR="007770DE">
        <w:t xml:space="preserve"> </w:t>
      </w:r>
    </w:p>
    <w:p w14:paraId="290A8B14" w14:textId="77777777" w:rsidR="007259DA" w:rsidRPr="001C52A5" w:rsidRDefault="007259DA" w:rsidP="001E10DE">
      <w:pPr>
        <w:pStyle w:val="BodyText6"/>
      </w:pPr>
    </w:p>
    <w:p w14:paraId="290A8B16" w14:textId="4EBB84A8" w:rsidR="007259DA" w:rsidRPr="001C52A5" w:rsidRDefault="007259DA" w:rsidP="006D0372">
      <w:pPr>
        <w:pStyle w:val="BodyText"/>
        <w:keepNext/>
        <w:keepLines/>
        <w:spacing w:line="240" w:lineRule="auto"/>
      </w:pPr>
      <w:r w:rsidRPr="001C52A5">
        <w:lastRenderedPageBreak/>
        <w:t xml:space="preserve">To set up mail groups to receive </w:t>
      </w:r>
      <w:r w:rsidR="00F25003" w:rsidRPr="001C52A5">
        <w:t>D</w:t>
      </w:r>
      <w:r w:rsidR="00F25003">
        <w:t>ata</w:t>
      </w:r>
      <w:r w:rsidR="00F25003" w:rsidRPr="001C52A5">
        <w:t xml:space="preserve"> </w:t>
      </w:r>
      <w:r w:rsidRPr="001C52A5">
        <w:t xml:space="preserve">errors, enter one or mail groups at the </w:t>
      </w:r>
      <w:r w:rsidR="00F25003">
        <w:t xml:space="preserve">“Select </w:t>
      </w:r>
      <w:r w:rsidRPr="001C52A5">
        <w:t>DATA ERRORS MAIL GROUPS</w:t>
      </w:r>
      <w:r w:rsidR="00F25003">
        <w:t>:”</w:t>
      </w:r>
      <w:r w:rsidRPr="001C52A5">
        <w:t xml:space="preserve"> prompt</w:t>
      </w:r>
      <w:r w:rsidR="00FE48FB">
        <w:t xml:space="preserve"> </w:t>
      </w:r>
      <w:r w:rsidRPr="001C52A5">
        <w:t>using the PADE Inventory System Setup [PSJ INVENTORY SYSTEM] option:</w:t>
      </w:r>
    </w:p>
    <w:p w14:paraId="290A8B17" w14:textId="0ADD0D75" w:rsidR="005A34B5" w:rsidRPr="001C52A5" w:rsidRDefault="007770DE" w:rsidP="006D0372">
      <w:pPr>
        <w:pStyle w:val="Caption"/>
        <w:spacing w:line="240" w:lineRule="auto"/>
      </w:pPr>
      <w:bookmarkStart w:id="150" w:name="_Toc508172540"/>
      <w:r>
        <w:t xml:space="preserve">Figure </w:t>
      </w:r>
      <w:r w:rsidR="006F1271">
        <w:t>35</w:t>
      </w:r>
      <w:r>
        <w:t xml:space="preserve">: </w:t>
      </w:r>
      <w:r w:rsidR="00BA1A48" w:rsidRPr="001C52A5">
        <w:t>PADE Inventory Setup</w:t>
      </w:r>
      <w:r w:rsidR="00BA1A48">
        <w:t>: Setting up Mail Groups for DATA Errors —Sample User Entries and System Responses</w:t>
      </w:r>
      <w:bookmarkEnd w:id="150"/>
    </w:p>
    <w:p w14:paraId="290A8B18" w14:textId="0706D9B3" w:rsidR="007259DA" w:rsidRPr="001C52A5" w:rsidRDefault="007259DA" w:rsidP="006D0372">
      <w:pPr>
        <w:pStyle w:val="Dialogue"/>
      </w:pPr>
      <w:r w:rsidRPr="001C52A5">
        <w:t xml:space="preserve">Select OPTION NAME: </w:t>
      </w:r>
      <w:r w:rsidRPr="007770DE">
        <w:rPr>
          <w:b/>
          <w:highlight w:val="yellow"/>
        </w:rPr>
        <w:t xml:space="preserve">PSJ PADE MAIN MENU </w:t>
      </w:r>
      <w:r w:rsidR="007770DE" w:rsidRPr="007770DE">
        <w:rPr>
          <w:b/>
          <w:highlight w:val="yellow"/>
        </w:rPr>
        <w:t>&lt;Enter&gt;</w:t>
      </w:r>
      <w:r w:rsidRPr="001C52A5">
        <w:t xml:space="preserve">      PADE Main Menu</w:t>
      </w:r>
    </w:p>
    <w:p w14:paraId="290A8B19" w14:textId="77777777" w:rsidR="007259DA" w:rsidRPr="001C52A5" w:rsidRDefault="007259DA" w:rsidP="006D0372">
      <w:pPr>
        <w:pStyle w:val="Dialogue"/>
      </w:pPr>
    </w:p>
    <w:p w14:paraId="290A8B1A" w14:textId="77777777" w:rsidR="007259DA" w:rsidRPr="001C52A5" w:rsidRDefault="007259DA" w:rsidP="006D0372">
      <w:pPr>
        <w:pStyle w:val="Dialogue"/>
      </w:pPr>
      <w:r w:rsidRPr="001C52A5">
        <w:t xml:space="preserve">   SA     PADE Send Area Setup</w:t>
      </w:r>
    </w:p>
    <w:p w14:paraId="290A8B1B" w14:textId="77777777" w:rsidR="007259DA" w:rsidRPr="001C52A5" w:rsidRDefault="007259DA" w:rsidP="006D0372">
      <w:pPr>
        <w:pStyle w:val="Dialogue"/>
      </w:pPr>
      <w:r w:rsidRPr="001C52A5">
        <w:t xml:space="preserve">   SS     PADE System Setup</w:t>
      </w:r>
    </w:p>
    <w:p w14:paraId="290A8B1C" w14:textId="77777777" w:rsidR="007259DA" w:rsidRPr="001C52A5" w:rsidRDefault="007259DA" w:rsidP="006D0372">
      <w:pPr>
        <w:pStyle w:val="Dialogue"/>
      </w:pPr>
      <w:r w:rsidRPr="001C52A5">
        <w:t xml:space="preserve">   </w:t>
      </w:r>
      <w:r w:rsidRPr="00BA1A48">
        <w:rPr>
          <w:highlight w:val="cyan"/>
        </w:rPr>
        <w:t>IN     PADE Inventory Setup ...</w:t>
      </w:r>
    </w:p>
    <w:p w14:paraId="290A8B1D" w14:textId="77777777" w:rsidR="007259DA" w:rsidRPr="001C52A5" w:rsidRDefault="007259DA" w:rsidP="006D0372">
      <w:pPr>
        <w:pStyle w:val="Dialogue"/>
      </w:pPr>
      <w:r w:rsidRPr="001C52A5">
        <w:t xml:space="preserve">   RP     PADE Reports ...</w:t>
      </w:r>
    </w:p>
    <w:p w14:paraId="290A8B1E" w14:textId="77777777" w:rsidR="007259DA" w:rsidRPr="001C52A5" w:rsidRDefault="007259DA" w:rsidP="006D0372">
      <w:pPr>
        <w:pStyle w:val="Dialogue"/>
      </w:pPr>
      <w:r w:rsidRPr="001C52A5">
        <w:t xml:space="preserve">   SC     PADE Send Surgery Cases</w:t>
      </w:r>
    </w:p>
    <w:p w14:paraId="290A8B1F" w14:textId="77777777" w:rsidR="007259DA" w:rsidRPr="001C52A5" w:rsidRDefault="007259DA" w:rsidP="006D0372">
      <w:pPr>
        <w:pStyle w:val="Dialogue"/>
      </w:pPr>
      <w:r w:rsidRPr="001C52A5">
        <w:t xml:space="preserve">   SO     PADE Send Patient Orders</w:t>
      </w:r>
    </w:p>
    <w:p w14:paraId="290A8B20" w14:textId="77777777" w:rsidR="007259DA" w:rsidRPr="001C52A5" w:rsidRDefault="007259DA" w:rsidP="006D0372">
      <w:pPr>
        <w:pStyle w:val="Dialogue"/>
      </w:pPr>
    </w:p>
    <w:p w14:paraId="290A8B21" w14:textId="2CDA57FC" w:rsidR="007259DA" w:rsidRPr="001C52A5" w:rsidRDefault="007259DA" w:rsidP="006D0372">
      <w:pPr>
        <w:pStyle w:val="Dialogue"/>
      </w:pPr>
      <w:r w:rsidRPr="001C52A5">
        <w:t xml:space="preserve">Select PADE Main Menu &lt;TEST ACCOUNT&gt; Option: </w:t>
      </w:r>
      <w:r w:rsidRPr="007770DE">
        <w:rPr>
          <w:b/>
          <w:highlight w:val="yellow"/>
        </w:rPr>
        <w:t xml:space="preserve">IN </w:t>
      </w:r>
      <w:r w:rsidR="007770DE" w:rsidRPr="007770DE">
        <w:rPr>
          <w:b/>
          <w:highlight w:val="yellow"/>
        </w:rPr>
        <w:t>&lt;Enter&gt;</w:t>
      </w:r>
      <w:r w:rsidRPr="001C52A5">
        <w:t xml:space="preserve"> PADE Inventory Setup</w:t>
      </w:r>
    </w:p>
    <w:p w14:paraId="290A8B22" w14:textId="77777777" w:rsidR="007259DA" w:rsidRPr="001C52A5" w:rsidRDefault="007259DA" w:rsidP="006D0372">
      <w:pPr>
        <w:pStyle w:val="Dialogue"/>
      </w:pPr>
    </w:p>
    <w:p w14:paraId="290A8B23" w14:textId="77777777" w:rsidR="007259DA" w:rsidRPr="001C52A5" w:rsidRDefault="007259DA" w:rsidP="006D0372">
      <w:pPr>
        <w:pStyle w:val="Dialogue"/>
      </w:pPr>
      <w:r w:rsidRPr="001C52A5">
        <w:t xml:space="preserve">   DEV    PADE Dispensing Device Setup</w:t>
      </w:r>
    </w:p>
    <w:p w14:paraId="290A8B24" w14:textId="77777777" w:rsidR="007259DA" w:rsidRPr="001C52A5" w:rsidRDefault="007259DA" w:rsidP="006D0372">
      <w:pPr>
        <w:pStyle w:val="Dialogue"/>
      </w:pPr>
      <w:r w:rsidRPr="001C52A5">
        <w:t xml:space="preserve">   SYS    PADE Inventory System Setup</w:t>
      </w:r>
    </w:p>
    <w:p w14:paraId="290A8B25" w14:textId="77777777" w:rsidR="007259DA" w:rsidRPr="001C52A5" w:rsidRDefault="007259DA" w:rsidP="006D0372">
      <w:pPr>
        <w:pStyle w:val="Dialogue"/>
      </w:pPr>
    </w:p>
    <w:p w14:paraId="290A8B26" w14:textId="4F6E1B9D" w:rsidR="007259DA" w:rsidRPr="001C52A5" w:rsidRDefault="007259DA" w:rsidP="006D0372">
      <w:pPr>
        <w:pStyle w:val="Dialogue"/>
      </w:pPr>
      <w:r w:rsidRPr="001C52A5">
        <w:t xml:space="preserve">Select PADE Inventory Setup &lt;TEST ACCOUNT&gt; Option: </w:t>
      </w:r>
      <w:r w:rsidRPr="007770DE">
        <w:rPr>
          <w:b/>
          <w:highlight w:val="yellow"/>
        </w:rPr>
        <w:t xml:space="preserve">SYS </w:t>
      </w:r>
      <w:r w:rsidR="007770DE" w:rsidRPr="007770DE">
        <w:rPr>
          <w:b/>
          <w:highlight w:val="yellow"/>
        </w:rPr>
        <w:t>&lt;Enter&gt;</w:t>
      </w:r>
      <w:r w:rsidRPr="001C52A5">
        <w:t xml:space="preserve"> PADE Inventory System Setup</w:t>
      </w:r>
    </w:p>
    <w:p w14:paraId="290A8B27" w14:textId="77777777" w:rsidR="007259DA" w:rsidRPr="001C52A5" w:rsidRDefault="007259DA" w:rsidP="006D0372">
      <w:pPr>
        <w:pStyle w:val="Dialogue"/>
      </w:pPr>
    </w:p>
    <w:p w14:paraId="290A8B28" w14:textId="669D1ED3" w:rsidR="007259DA" w:rsidRPr="001C52A5" w:rsidRDefault="007259DA" w:rsidP="006D0372">
      <w:pPr>
        <w:pStyle w:val="Dialogue"/>
      </w:pPr>
      <w:r w:rsidRPr="001C52A5">
        <w:t xml:space="preserve">Select PADE INVENTORY SYSTEM: </w:t>
      </w:r>
      <w:r w:rsidR="007770DE" w:rsidRPr="007770DE">
        <w:rPr>
          <w:b/>
          <w:highlight w:val="yellow"/>
        </w:rPr>
        <w:t>TESTSYS</w:t>
      </w:r>
    </w:p>
    <w:p w14:paraId="290A8B29" w14:textId="2BC127C2" w:rsidR="007259DA" w:rsidRPr="001C52A5" w:rsidRDefault="007259DA" w:rsidP="006D0372">
      <w:pPr>
        <w:pStyle w:val="Dialogue"/>
      </w:pPr>
      <w:r w:rsidRPr="001C52A5">
        <w:t xml:space="preserve">PADE INVENTORY SYSTEM: TESTSYS// </w:t>
      </w:r>
      <w:r w:rsidRPr="007770DE">
        <w:rPr>
          <w:b/>
        </w:rPr>
        <w:t>^DATA ERRORS MAIL GROUP</w:t>
      </w:r>
    </w:p>
    <w:p w14:paraId="290A8B2A" w14:textId="24956B2C" w:rsidR="007259DA" w:rsidRPr="001C52A5" w:rsidRDefault="007259DA" w:rsidP="006D0372">
      <w:pPr>
        <w:pStyle w:val="Dialogue"/>
      </w:pPr>
      <w:r w:rsidRPr="001C52A5">
        <w:t xml:space="preserve">Select DATA </w:t>
      </w:r>
      <w:r w:rsidR="007770DE">
        <w:t xml:space="preserve">ERRORS MAIL GROUPS: </w:t>
      </w:r>
      <w:r w:rsidR="007770DE" w:rsidRPr="007770DE">
        <w:rPr>
          <w:b/>
          <w:highlight w:val="yellow"/>
        </w:rPr>
        <w:t>MAILGROUP2</w:t>
      </w:r>
    </w:p>
    <w:p w14:paraId="290A8B2B" w14:textId="77777777" w:rsidR="007259DA" w:rsidRPr="001C52A5" w:rsidRDefault="007259DA" w:rsidP="006D0372">
      <w:pPr>
        <w:pStyle w:val="Dialogue"/>
      </w:pPr>
      <w:r w:rsidRPr="001C52A5">
        <w:t xml:space="preserve">  Are you adding 'MAILGROUP2' as </w:t>
      </w:r>
    </w:p>
    <w:p w14:paraId="290A8B2C" w14:textId="133D2AEA" w:rsidR="007259DA" w:rsidRPr="001C52A5" w:rsidRDefault="007259DA" w:rsidP="006D0372">
      <w:pPr>
        <w:pStyle w:val="Dialogue"/>
      </w:pPr>
      <w:r w:rsidRPr="001C52A5">
        <w:t xml:space="preserve">    a new DATA ERRORS MAIL GROUP (the 1ST for this PADE INVENTORY SYSTEM)? No// </w:t>
      </w:r>
      <w:r w:rsidRPr="007770DE">
        <w:rPr>
          <w:b/>
          <w:highlight w:val="yellow"/>
        </w:rPr>
        <w:t xml:space="preserve">Y </w:t>
      </w:r>
      <w:r w:rsidR="007770DE" w:rsidRPr="007770DE">
        <w:rPr>
          <w:b/>
          <w:highlight w:val="yellow"/>
        </w:rPr>
        <w:t>&lt;Enter&gt;</w:t>
      </w:r>
      <w:r w:rsidRPr="001C52A5">
        <w:t xml:space="preserve"> (Yes)</w:t>
      </w:r>
    </w:p>
    <w:p w14:paraId="290A8B2D" w14:textId="77777777" w:rsidR="007259DA" w:rsidRPr="001C52A5" w:rsidRDefault="007259DA" w:rsidP="006D0372">
      <w:pPr>
        <w:pStyle w:val="Dialogue"/>
      </w:pPr>
      <w:r w:rsidRPr="001C52A5">
        <w:t xml:space="preserve">Select DATA ERRORS MAIL GROUPS: </w:t>
      </w:r>
    </w:p>
    <w:p w14:paraId="290A8B2E" w14:textId="77777777" w:rsidR="007259DA" w:rsidRPr="001C52A5" w:rsidRDefault="007259DA" w:rsidP="001E10DE">
      <w:pPr>
        <w:pStyle w:val="BodyText6"/>
      </w:pPr>
    </w:p>
    <w:p w14:paraId="290A8B30" w14:textId="77777777" w:rsidR="007259DA" w:rsidRPr="001C52A5" w:rsidRDefault="007259DA" w:rsidP="0016217F">
      <w:pPr>
        <w:pStyle w:val="AltHeading5"/>
      </w:pPr>
      <w:r w:rsidRPr="001C52A5">
        <w:t>Patient Not on File parameter</w:t>
      </w:r>
    </w:p>
    <w:p w14:paraId="290A8B31" w14:textId="5D59EE9C" w:rsidR="007259DA" w:rsidRPr="001C52A5" w:rsidRDefault="007259DA" w:rsidP="006D0372">
      <w:pPr>
        <w:pStyle w:val="BodyText"/>
        <w:spacing w:line="240" w:lineRule="auto"/>
      </w:pPr>
      <w:r w:rsidRPr="001C52A5">
        <w:t xml:space="preserve">The PATIENT NOT ON FILE error message, indicating a patient ID is </w:t>
      </w:r>
      <w:r w:rsidRPr="00BA1A48">
        <w:rPr>
          <w:i/>
        </w:rPr>
        <w:t>not</w:t>
      </w:r>
      <w:r w:rsidRPr="001C52A5">
        <w:t xml:space="preserve"> recognized, will </w:t>
      </w:r>
      <w:r w:rsidRPr="00BA1A48">
        <w:rPr>
          <w:i/>
        </w:rPr>
        <w:t>not</w:t>
      </w:r>
      <w:r w:rsidRPr="001C52A5">
        <w:t xml:space="preserve"> be sent unless the PADE dispensing device involved in the incoming PADE activity has been configured in VistA to send PATIENT NOT ON FILE errors. The SEND ‘PATIENT NOT ON FILE’ MSG parameter controlling this error message </w:t>
      </w:r>
      <w:r w:rsidR="00BA1A48">
        <w:t>can</w:t>
      </w:r>
      <w:r w:rsidR="00BA1A48" w:rsidRPr="001C52A5">
        <w:t xml:space="preserve"> </w:t>
      </w:r>
      <w:r w:rsidRPr="001C52A5">
        <w:t xml:space="preserve">be set using the PADE DISPENSING DEVICE SETUP [PSJ PADE DEVICE SETUP] option. If </w:t>
      </w:r>
      <w:r w:rsidRPr="00BA1A48">
        <w:rPr>
          <w:i/>
        </w:rPr>
        <w:t>not</w:t>
      </w:r>
      <w:r w:rsidRPr="001C52A5">
        <w:t xml:space="preserve"> set, the parameter is interpreted as </w:t>
      </w:r>
      <w:r w:rsidRPr="00BA1A48">
        <w:rPr>
          <w:b/>
        </w:rPr>
        <w:t>NO</w:t>
      </w:r>
      <w:r w:rsidRPr="001C52A5">
        <w:t xml:space="preserve">, and PATIENT NOT ON FILE error messages will </w:t>
      </w:r>
      <w:r w:rsidRPr="00BA1A48">
        <w:rPr>
          <w:i/>
        </w:rPr>
        <w:t>not</w:t>
      </w:r>
      <w:r w:rsidRPr="001C52A5">
        <w:t xml:space="preserve"> be sent.</w:t>
      </w:r>
    </w:p>
    <w:p w14:paraId="290A8B33" w14:textId="06DD7B45" w:rsidR="007259DA" w:rsidRDefault="007259DA" w:rsidP="006D0372">
      <w:pPr>
        <w:pStyle w:val="BodyText"/>
        <w:spacing w:line="240" w:lineRule="auto"/>
      </w:pPr>
      <w:r w:rsidRPr="001C52A5">
        <w:t xml:space="preserve">To send PATIENT NOT ON FILE error messages, set the </w:t>
      </w:r>
      <w:r w:rsidR="003D1C98">
        <w:t>“</w:t>
      </w:r>
      <w:r w:rsidRPr="001C52A5">
        <w:t>SEND ‘PATIENT NOT ON FILE’ MSG</w:t>
      </w:r>
      <w:r w:rsidR="003D1C98">
        <w:t>” prompt</w:t>
      </w:r>
      <w:r w:rsidRPr="001C52A5">
        <w:t xml:space="preserve"> to </w:t>
      </w:r>
      <w:r w:rsidRPr="00BA1A48">
        <w:rPr>
          <w:b/>
        </w:rPr>
        <w:t>YES</w:t>
      </w:r>
      <w:r w:rsidRPr="001C52A5">
        <w:t xml:space="preserve"> using the PADE </w:t>
      </w:r>
      <w:r w:rsidR="003D1C98" w:rsidRPr="001C52A5">
        <w:t>D</w:t>
      </w:r>
      <w:r w:rsidR="003D1C98">
        <w:t>ispensing</w:t>
      </w:r>
      <w:r w:rsidR="003D1C98" w:rsidRPr="001C52A5">
        <w:t xml:space="preserve"> </w:t>
      </w:r>
      <w:r w:rsidR="003D1C98">
        <w:t>Device</w:t>
      </w:r>
      <w:r w:rsidR="003D1C98" w:rsidRPr="001C52A5">
        <w:t xml:space="preserve"> </w:t>
      </w:r>
      <w:r w:rsidR="003D1C98">
        <w:t>Setup</w:t>
      </w:r>
      <w:r w:rsidR="003D1C98" w:rsidRPr="001C52A5">
        <w:t xml:space="preserve"> </w:t>
      </w:r>
      <w:r w:rsidRPr="001C52A5">
        <w:t>[PSJ PADE DEVICE SETUP] option.</w:t>
      </w:r>
    </w:p>
    <w:p w14:paraId="2CA401C4" w14:textId="79CECA3F" w:rsidR="007770DE" w:rsidRPr="001C52A5" w:rsidRDefault="007770DE" w:rsidP="006D0372">
      <w:pPr>
        <w:pStyle w:val="Caption"/>
        <w:spacing w:line="240" w:lineRule="auto"/>
      </w:pPr>
      <w:bookmarkStart w:id="151" w:name="_Toc508172541"/>
      <w:r>
        <w:lastRenderedPageBreak/>
        <w:t xml:space="preserve">Figure </w:t>
      </w:r>
      <w:r w:rsidR="006F1271">
        <w:t>36</w:t>
      </w:r>
      <w:r>
        <w:t xml:space="preserve">: </w:t>
      </w:r>
      <w:r w:rsidR="00BA1A48" w:rsidRPr="00BA1A48">
        <w:t>PADE Inventory Setup</w:t>
      </w:r>
      <w:r w:rsidR="00BA1A48">
        <w:t xml:space="preserve"> Option: Setting up SEND ‘PATIENT NOT ON FILE’ MSG P</w:t>
      </w:r>
      <w:r w:rsidR="00BA1A48" w:rsidRPr="001C52A5">
        <w:t>arameter</w:t>
      </w:r>
      <w:r w:rsidR="00BA1A48">
        <w:t>—Sample User Entries and System Responses</w:t>
      </w:r>
      <w:bookmarkEnd w:id="151"/>
    </w:p>
    <w:p w14:paraId="290A8B34" w14:textId="360EC04F" w:rsidR="007259DA" w:rsidRPr="001C52A5" w:rsidRDefault="007259DA" w:rsidP="006D0372">
      <w:pPr>
        <w:pStyle w:val="Dialogue"/>
      </w:pPr>
      <w:r w:rsidRPr="001C52A5">
        <w:t xml:space="preserve">Select OPTION NAME: </w:t>
      </w:r>
      <w:r w:rsidRPr="007770DE">
        <w:rPr>
          <w:b/>
          <w:highlight w:val="yellow"/>
        </w:rPr>
        <w:t xml:space="preserve">PSJ PADE MAIN MENU </w:t>
      </w:r>
      <w:r w:rsidR="007770DE" w:rsidRPr="007770DE">
        <w:rPr>
          <w:b/>
          <w:highlight w:val="yellow"/>
        </w:rPr>
        <w:t>&lt;Enter&gt;</w:t>
      </w:r>
      <w:r w:rsidRPr="001C52A5">
        <w:t xml:space="preserve">      PADE Main Menu</w:t>
      </w:r>
    </w:p>
    <w:p w14:paraId="290A8B35" w14:textId="77777777" w:rsidR="007259DA" w:rsidRPr="001C52A5" w:rsidRDefault="007259DA" w:rsidP="006D0372">
      <w:pPr>
        <w:pStyle w:val="Dialogue"/>
      </w:pPr>
    </w:p>
    <w:p w14:paraId="290A8B36" w14:textId="77777777" w:rsidR="007259DA" w:rsidRPr="001C52A5" w:rsidRDefault="007259DA" w:rsidP="006D0372">
      <w:pPr>
        <w:pStyle w:val="Dialogue"/>
      </w:pPr>
      <w:r w:rsidRPr="001C52A5">
        <w:t xml:space="preserve">   SA     PADE Send Area Setup</w:t>
      </w:r>
    </w:p>
    <w:p w14:paraId="290A8B37" w14:textId="77777777" w:rsidR="007259DA" w:rsidRPr="001C52A5" w:rsidRDefault="007259DA" w:rsidP="006D0372">
      <w:pPr>
        <w:pStyle w:val="Dialogue"/>
      </w:pPr>
      <w:r w:rsidRPr="001C52A5">
        <w:t xml:space="preserve">   SS     PADE System Setup</w:t>
      </w:r>
    </w:p>
    <w:p w14:paraId="290A8B38" w14:textId="77777777" w:rsidR="007259DA" w:rsidRPr="001C52A5" w:rsidRDefault="007259DA" w:rsidP="006D0372">
      <w:pPr>
        <w:pStyle w:val="Dialogue"/>
      </w:pPr>
      <w:r w:rsidRPr="001C52A5">
        <w:t xml:space="preserve">   </w:t>
      </w:r>
      <w:r w:rsidRPr="00BA1A48">
        <w:rPr>
          <w:highlight w:val="cyan"/>
        </w:rPr>
        <w:t>IN     PADE Inventory Setup ...</w:t>
      </w:r>
    </w:p>
    <w:p w14:paraId="290A8B39" w14:textId="77777777" w:rsidR="007259DA" w:rsidRPr="001C52A5" w:rsidRDefault="007259DA" w:rsidP="006D0372">
      <w:pPr>
        <w:pStyle w:val="Dialogue"/>
      </w:pPr>
      <w:r w:rsidRPr="001C52A5">
        <w:t xml:space="preserve">   RP     PADE Reports ...</w:t>
      </w:r>
    </w:p>
    <w:p w14:paraId="290A8B3A" w14:textId="77777777" w:rsidR="007259DA" w:rsidRPr="001C52A5" w:rsidRDefault="007259DA" w:rsidP="006D0372">
      <w:pPr>
        <w:pStyle w:val="Dialogue"/>
      </w:pPr>
      <w:r w:rsidRPr="001C52A5">
        <w:t xml:space="preserve">   SC     PADE Send Surgery Cases</w:t>
      </w:r>
    </w:p>
    <w:p w14:paraId="290A8B3B" w14:textId="77777777" w:rsidR="007259DA" w:rsidRPr="001C52A5" w:rsidRDefault="007259DA" w:rsidP="006D0372">
      <w:pPr>
        <w:pStyle w:val="Dialogue"/>
      </w:pPr>
      <w:r w:rsidRPr="001C52A5">
        <w:t xml:space="preserve">   SO     PADE Send Patient Orders</w:t>
      </w:r>
    </w:p>
    <w:p w14:paraId="290A8B3C" w14:textId="77777777" w:rsidR="007259DA" w:rsidRPr="001C52A5" w:rsidRDefault="007259DA" w:rsidP="006D0372">
      <w:pPr>
        <w:pStyle w:val="Dialogue"/>
      </w:pPr>
    </w:p>
    <w:p w14:paraId="290A8B3D" w14:textId="6EF47448" w:rsidR="007259DA" w:rsidRPr="001C52A5" w:rsidRDefault="007259DA" w:rsidP="006D0372">
      <w:pPr>
        <w:pStyle w:val="Dialogue"/>
      </w:pPr>
      <w:r w:rsidRPr="001C52A5">
        <w:t xml:space="preserve">Select PADE Main Menu &lt;TEST ACCOUNT&gt; Option: </w:t>
      </w:r>
      <w:r w:rsidRPr="007770DE">
        <w:rPr>
          <w:b/>
          <w:highlight w:val="yellow"/>
        </w:rPr>
        <w:t xml:space="preserve">IN </w:t>
      </w:r>
      <w:r w:rsidR="007770DE" w:rsidRPr="007770DE">
        <w:rPr>
          <w:b/>
          <w:highlight w:val="yellow"/>
        </w:rPr>
        <w:t>&lt;Enter&gt;</w:t>
      </w:r>
      <w:r w:rsidRPr="001C52A5">
        <w:t xml:space="preserve"> PADE Inventory Setup</w:t>
      </w:r>
    </w:p>
    <w:p w14:paraId="290A8B3E" w14:textId="77777777" w:rsidR="007259DA" w:rsidRPr="001C52A5" w:rsidRDefault="007259DA" w:rsidP="006D0372">
      <w:pPr>
        <w:pStyle w:val="Dialogue"/>
      </w:pPr>
    </w:p>
    <w:p w14:paraId="290A8B3F" w14:textId="77777777" w:rsidR="007259DA" w:rsidRPr="001C52A5" w:rsidRDefault="007259DA" w:rsidP="006D0372">
      <w:pPr>
        <w:pStyle w:val="Dialogue"/>
      </w:pPr>
      <w:r w:rsidRPr="001C52A5">
        <w:t xml:space="preserve">   </w:t>
      </w:r>
      <w:r w:rsidRPr="003D1C98">
        <w:rPr>
          <w:highlight w:val="cyan"/>
        </w:rPr>
        <w:t>DEV    PADE Dispensing Device Setup</w:t>
      </w:r>
    </w:p>
    <w:p w14:paraId="290A8B40" w14:textId="77777777" w:rsidR="007259DA" w:rsidRPr="001C52A5" w:rsidRDefault="007259DA" w:rsidP="006D0372">
      <w:pPr>
        <w:pStyle w:val="Dialogue"/>
      </w:pPr>
      <w:r w:rsidRPr="001C52A5">
        <w:t xml:space="preserve">   SYS    PADE Inventory System Setup</w:t>
      </w:r>
    </w:p>
    <w:p w14:paraId="290A8B41" w14:textId="77777777" w:rsidR="007259DA" w:rsidRPr="001C52A5" w:rsidRDefault="007259DA" w:rsidP="006D0372">
      <w:pPr>
        <w:pStyle w:val="Dialogue"/>
      </w:pPr>
    </w:p>
    <w:p w14:paraId="290A8B42" w14:textId="331DE957" w:rsidR="007259DA" w:rsidRPr="001C52A5" w:rsidRDefault="007259DA" w:rsidP="006D0372">
      <w:pPr>
        <w:pStyle w:val="Dialogue"/>
      </w:pPr>
      <w:r w:rsidRPr="001C52A5">
        <w:t xml:space="preserve">Select PADE Inventory Setup &lt;TEST ACCOUNT&gt; Option: </w:t>
      </w:r>
      <w:r w:rsidRPr="007770DE">
        <w:rPr>
          <w:b/>
          <w:highlight w:val="yellow"/>
        </w:rPr>
        <w:t xml:space="preserve">DEV </w:t>
      </w:r>
      <w:r w:rsidR="007770DE" w:rsidRPr="007770DE">
        <w:rPr>
          <w:b/>
          <w:highlight w:val="yellow"/>
        </w:rPr>
        <w:t>&lt;Enter&gt;</w:t>
      </w:r>
      <w:r w:rsidRPr="001C52A5">
        <w:t xml:space="preserve"> PADE Dispensing Device Setup</w:t>
      </w:r>
    </w:p>
    <w:p w14:paraId="290A8B43" w14:textId="77777777" w:rsidR="007259DA" w:rsidRPr="001C52A5" w:rsidRDefault="007259DA" w:rsidP="006D0372">
      <w:pPr>
        <w:pStyle w:val="Dialogue"/>
      </w:pPr>
    </w:p>
    <w:p w14:paraId="290A8B44" w14:textId="1D8D79C3" w:rsidR="007259DA" w:rsidRPr="001C52A5" w:rsidRDefault="007259DA" w:rsidP="006D0372">
      <w:pPr>
        <w:pStyle w:val="Dialogue"/>
      </w:pPr>
      <w:r w:rsidRPr="001C52A5">
        <w:t xml:space="preserve">Select PADE DISPENSING DEVICE: </w:t>
      </w:r>
      <w:r w:rsidRPr="007770DE">
        <w:rPr>
          <w:b/>
          <w:highlight w:val="yellow"/>
        </w:rPr>
        <w:t xml:space="preserve">TESTSTN </w:t>
      </w:r>
      <w:r w:rsidR="007770DE" w:rsidRPr="007770DE">
        <w:rPr>
          <w:b/>
          <w:highlight w:val="yellow"/>
        </w:rPr>
        <w:t>&lt;Enter&gt;</w:t>
      </w:r>
      <w:r w:rsidRPr="001C52A5">
        <w:t xml:space="preserve">   </w:t>
      </w:r>
      <w:r w:rsidR="00701496" w:rsidRPr="001C52A5">
        <w:t>console</w:t>
      </w:r>
      <w:r w:rsidRPr="001C52A5">
        <w:t xml:space="preserve">     </w:t>
      </w:r>
    </w:p>
    <w:p w14:paraId="290A8B45" w14:textId="6AC7C4E1" w:rsidR="007259DA" w:rsidRPr="001C52A5" w:rsidRDefault="007259DA" w:rsidP="006D0372">
      <w:pPr>
        <w:pStyle w:val="Dialogue"/>
      </w:pPr>
      <w:r w:rsidRPr="001C52A5">
        <w:t xml:space="preserve">         ...OK? Yes// </w:t>
      </w:r>
      <w:r w:rsidR="007770DE" w:rsidRPr="007770DE">
        <w:rPr>
          <w:b/>
          <w:highlight w:val="yellow"/>
        </w:rPr>
        <w:t>&lt;Enter&gt;</w:t>
      </w:r>
      <w:r w:rsidR="007770DE">
        <w:t xml:space="preserve"> </w:t>
      </w:r>
      <w:r w:rsidRPr="001C52A5">
        <w:t>(Yes)</w:t>
      </w:r>
    </w:p>
    <w:p w14:paraId="290A8B46" w14:textId="77777777" w:rsidR="007259DA" w:rsidRPr="001C52A5" w:rsidRDefault="007259DA" w:rsidP="006D0372">
      <w:pPr>
        <w:pStyle w:val="Dialogue"/>
      </w:pPr>
    </w:p>
    <w:p w14:paraId="290A8B47" w14:textId="05B2B39F" w:rsidR="007259DA" w:rsidRPr="001C52A5" w:rsidRDefault="007259DA" w:rsidP="006D0372">
      <w:pPr>
        <w:pStyle w:val="Dialogue"/>
      </w:pPr>
      <w:r w:rsidRPr="001C52A5">
        <w:t xml:space="preserve">PADE STATUS: </w:t>
      </w:r>
      <w:r w:rsidRPr="007770DE">
        <w:rPr>
          <w:b/>
          <w:highlight w:val="yellow"/>
        </w:rPr>
        <w:t>^SEND 'PATIENT NOT ON FILE' MSG</w:t>
      </w:r>
    </w:p>
    <w:p w14:paraId="290A8B48" w14:textId="33A1810D" w:rsidR="007259DA" w:rsidRPr="001C52A5" w:rsidRDefault="007259DA" w:rsidP="006D0372">
      <w:pPr>
        <w:pStyle w:val="Dialogue"/>
      </w:pPr>
      <w:r w:rsidRPr="001C52A5">
        <w:t xml:space="preserve">SEND 'PATIENT NOT ON FILE' MSG: </w:t>
      </w:r>
      <w:r w:rsidRPr="007770DE">
        <w:rPr>
          <w:b/>
          <w:highlight w:val="yellow"/>
        </w:rPr>
        <w:t xml:space="preserve">Y </w:t>
      </w:r>
      <w:r w:rsidR="007770DE" w:rsidRPr="007770DE">
        <w:rPr>
          <w:b/>
          <w:highlight w:val="yellow"/>
        </w:rPr>
        <w:t>&lt;Enter&gt;</w:t>
      </w:r>
      <w:r w:rsidRPr="001C52A5">
        <w:t xml:space="preserve"> YES</w:t>
      </w:r>
    </w:p>
    <w:p w14:paraId="290A8B4A" w14:textId="77777777" w:rsidR="007259DA" w:rsidRDefault="007259DA" w:rsidP="001E10DE">
      <w:pPr>
        <w:pStyle w:val="BodyText6"/>
      </w:pPr>
    </w:p>
    <w:p w14:paraId="6344871A" w14:textId="0D31DE55" w:rsidR="007770DE" w:rsidRPr="001C52A5" w:rsidRDefault="007770DE" w:rsidP="006D0372">
      <w:pPr>
        <w:pStyle w:val="Caption"/>
        <w:spacing w:line="240" w:lineRule="auto"/>
      </w:pPr>
      <w:bookmarkStart w:id="152" w:name="_Toc508172542"/>
      <w:r>
        <w:t xml:space="preserve">Figure </w:t>
      </w:r>
      <w:r w:rsidR="006F1271">
        <w:t>37</w:t>
      </w:r>
      <w:r>
        <w:t xml:space="preserve">: </w:t>
      </w:r>
      <w:r>
        <w:rPr>
          <w:rFonts w:asciiTheme="minorHAnsi" w:hAnsiTheme="minorHAnsi"/>
        </w:rPr>
        <w:t xml:space="preserve">Example: </w:t>
      </w:r>
      <w:r w:rsidRPr="009F5AF7">
        <w:rPr>
          <w:rFonts w:asciiTheme="minorHAnsi" w:hAnsiTheme="minorHAnsi"/>
        </w:rPr>
        <w:t>Missing Required HL7 Segment</w:t>
      </w:r>
      <w:bookmarkEnd w:id="152"/>
      <w:r w:rsidR="001132FD">
        <w:rPr>
          <w:rFonts w:asciiTheme="minorHAnsi" w:hAnsiTheme="minorHAnsi"/>
        </w:rPr>
        <w:t xml:space="preserve"> Message</w:t>
      </w:r>
    </w:p>
    <w:p w14:paraId="7CAE2CA0" w14:textId="77777777" w:rsidR="0062173B" w:rsidRPr="009F5AF7" w:rsidRDefault="0062173B" w:rsidP="006D0372">
      <w:pPr>
        <w:pStyle w:val="Dialogue"/>
      </w:pPr>
      <w:r w:rsidRPr="009F5AF7">
        <w:t>Subj: PADE Error-Msg:482146  [#181575] 06/16/16@14:04  6 lines</w:t>
      </w:r>
    </w:p>
    <w:p w14:paraId="40F2E279" w14:textId="77777777" w:rsidR="0062173B" w:rsidRPr="009F5AF7" w:rsidRDefault="0062173B" w:rsidP="006D0372">
      <w:pPr>
        <w:pStyle w:val="Dialogue"/>
      </w:pPr>
      <w:r w:rsidRPr="009F5AF7">
        <w:t>From: PADE  In 'IN' basket.   Page 1  *New*</w:t>
      </w:r>
    </w:p>
    <w:p w14:paraId="40E7089C" w14:textId="32604EA5" w:rsidR="0062173B" w:rsidRPr="009F5AF7" w:rsidRDefault="0062173B" w:rsidP="006D0372">
      <w:pPr>
        <w:pStyle w:val="Dialogue"/>
      </w:pPr>
      <w:r w:rsidRPr="009F5AF7">
        <w:t>-----------------------------------------------</w:t>
      </w:r>
      <w:r w:rsidR="007770DE">
        <w:t>---------------------------</w:t>
      </w:r>
    </w:p>
    <w:p w14:paraId="7A421B8A" w14:textId="77777777" w:rsidR="0062173B" w:rsidRPr="009F5AF7" w:rsidRDefault="0062173B" w:rsidP="006D0372">
      <w:pPr>
        <w:pStyle w:val="Dialogue"/>
      </w:pPr>
      <w:r w:rsidRPr="009F5AF7">
        <w:t>An error was encountered while processing a message from PADE</w:t>
      </w:r>
    </w:p>
    <w:p w14:paraId="5527794A" w14:textId="77777777" w:rsidR="0062173B" w:rsidRPr="009F5AF7" w:rsidRDefault="0062173B" w:rsidP="006D0372">
      <w:pPr>
        <w:pStyle w:val="Dialogue"/>
      </w:pPr>
    </w:p>
    <w:p w14:paraId="6664E4F8" w14:textId="77777777" w:rsidR="0062173B" w:rsidRPr="009F5AF7" w:rsidRDefault="0062173B" w:rsidP="006D0372">
      <w:pPr>
        <w:pStyle w:val="Dialogue"/>
      </w:pPr>
      <w:r w:rsidRPr="009F5AF7">
        <w:t xml:space="preserve">     Date:  Jun 16, 2016 14:04:39</w:t>
      </w:r>
    </w:p>
    <w:p w14:paraId="47B0FD2C" w14:textId="77777777" w:rsidR="0062173B" w:rsidRPr="009F5AF7" w:rsidRDefault="0062173B" w:rsidP="006D0372">
      <w:pPr>
        <w:pStyle w:val="Dialogue"/>
      </w:pPr>
      <w:r w:rsidRPr="009F5AF7">
        <w:t>Patient:   PIAPATIENT, ELEVEN^768</w:t>
      </w:r>
    </w:p>
    <w:p w14:paraId="6BED5D38" w14:textId="17E56DC3" w:rsidR="0062173B" w:rsidRPr="009F5AF7" w:rsidRDefault="0062173B" w:rsidP="006D0372">
      <w:pPr>
        <w:pStyle w:val="Dialogue"/>
      </w:pPr>
      <w:r w:rsidRPr="009F5AF7">
        <w:t>Error Msg:  Missing RQD segment. |CABINET=RDO-01|SYSTEM=TESTSYSO</w:t>
      </w:r>
    </w:p>
    <w:p w14:paraId="0C1E1E30" w14:textId="77777777" w:rsidR="0062173B" w:rsidRPr="009F5AF7" w:rsidRDefault="0062173B" w:rsidP="006D0372">
      <w:pPr>
        <w:pStyle w:val="Dialogue"/>
      </w:pPr>
      <w:r w:rsidRPr="009F5AF7">
        <w:t xml:space="preserve">   Header:  MSH|~^\&amp;|PSJ PADE SERVER|500~FO-ALBANY.MED.VA.GOV~DNS|PSJ VISTA|~~D</w:t>
      </w:r>
    </w:p>
    <w:p w14:paraId="74CC186D" w14:textId="60426257" w:rsidR="0062173B" w:rsidRPr="009F5AF7" w:rsidRDefault="0062173B" w:rsidP="006D0372">
      <w:pPr>
        <w:pStyle w:val="Dialogue"/>
      </w:pPr>
      <w:r w:rsidRPr="009F5AF7">
        <w:t>NS|20160616140433-0400||OMS~O05~OMS_O05|500444576|P|2.5|||AL|NE|USA</w:t>
      </w:r>
    </w:p>
    <w:p w14:paraId="290A8B57" w14:textId="77777777" w:rsidR="007259DA" w:rsidRPr="009F5AF7" w:rsidRDefault="007259DA" w:rsidP="006D0372">
      <w:pPr>
        <w:pStyle w:val="Dialogue"/>
      </w:pPr>
    </w:p>
    <w:p w14:paraId="290A8B58" w14:textId="77777777" w:rsidR="007259DA" w:rsidRPr="009F5AF7" w:rsidRDefault="007259DA" w:rsidP="006D0372">
      <w:pPr>
        <w:pStyle w:val="Dialogue"/>
      </w:pPr>
      <w:r w:rsidRPr="009F5AF7">
        <w:t xml:space="preserve">Enter message action (in IN basket): Ignore// </w:t>
      </w:r>
    </w:p>
    <w:p w14:paraId="2EAC9C75" w14:textId="77777777" w:rsidR="007770DE" w:rsidRDefault="007770DE" w:rsidP="001E10DE">
      <w:pPr>
        <w:pStyle w:val="BodyText6"/>
        <w:rPr>
          <w:highlight w:val="yellow"/>
        </w:rPr>
      </w:pPr>
    </w:p>
    <w:p w14:paraId="290A8B59" w14:textId="4D2B17B4" w:rsidR="007259DA" w:rsidRDefault="00A64FA0" w:rsidP="006D0372">
      <w:pPr>
        <w:pStyle w:val="Note"/>
        <w:spacing w:line="240" w:lineRule="auto"/>
      </w:pPr>
      <w:r>
        <w:rPr>
          <w:noProof/>
          <w:lang w:eastAsia="en-US"/>
        </w:rPr>
        <w:drawing>
          <wp:inline distT="0" distB="0" distL="0" distR="0" wp14:anchorId="74B3A78C" wp14:editId="2B2F9D4D">
            <wp:extent cx="304800" cy="30480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70DE" w:rsidRPr="007770DE">
        <w:tab/>
      </w:r>
      <w:r w:rsidR="007770DE" w:rsidRPr="007770DE">
        <w:rPr>
          <w:b/>
        </w:rPr>
        <w:t>NOTE:</w:t>
      </w:r>
      <w:r w:rsidR="007770DE">
        <w:t xml:space="preserve"> </w:t>
      </w:r>
      <w:r w:rsidR="00E0196B" w:rsidRPr="007770DE">
        <w:t>For missing required HL7 segment, check with the PADE vendor and provide the information (e.g.</w:t>
      </w:r>
      <w:r w:rsidR="003D1C98">
        <w:t>, </w:t>
      </w:r>
      <w:r w:rsidR="00E0196B" w:rsidRPr="007770DE">
        <w:t xml:space="preserve">date, patient, error msg, </w:t>
      </w:r>
      <w:r w:rsidR="004D5FC7" w:rsidRPr="007770DE">
        <w:t>and header</w:t>
      </w:r>
      <w:r w:rsidR="00E0196B" w:rsidRPr="007770DE">
        <w:t>)</w:t>
      </w:r>
      <w:r w:rsidR="00FE48FB">
        <w:t xml:space="preserve"> </w:t>
      </w:r>
      <w:r w:rsidR="00E0196B" w:rsidRPr="007770DE">
        <w:t>as shown in the error message.</w:t>
      </w:r>
    </w:p>
    <w:p w14:paraId="575EA3C3" w14:textId="09393068" w:rsidR="00E0196B" w:rsidRPr="007770DE" w:rsidRDefault="007770DE" w:rsidP="006D0372">
      <w:pPr>
        <w:pStyle w:val="Caption"/>
        <w:spacing w:line="240" w:lineRule="auto"/>
      </w:pPr>
      <w:bookmarkStart w:id="153" w:name="_Toc508172543"/>
      <w:r w:rsidRPr="007770DE">
        <w:lastRenderedPageBreak/>
        <w:t xml:space="preserve">Figure </w:t>
      </w:r>
      <w:r w:rsidR="006F1271">
        <w:t>38</w:t>
      </w:r>
      <w:r w:rsidR="00BA1A48">
        <w:rPr>
          <w:noProof/>
        </w:rPr>
        <w:t>:</w:t>
      </w:r>
      <w:r w:rsidRPr="007770DE">
        <w:t xml:space="preserve"> </w:t>
      </w:r>
      <w:r>
        <w:t xml:space="preserve">Example: </w:t>
      </w:r>
      <w:r w:rsidRPr="007770DE">
        <w:t>Missing or Invalid Data</w:t>
      </w:r>
      <w:bookmarkEnd w:id="153"/>
      <w:r w:rsidR="001132FD">
        <w:t xml:space="preserve"> Message</w:t>
      </w:r>
    </w:p>
    <w:p w14:paraId="483B56A7" w14:textId="77777777" w:rsidR="000F1CB3" w:rsidRPr="009F5AF7" w:rsidRDefault="000F1CB3" w:rsidP="006D0372">
      <w:pPr>
        <w:pStyle w:val="Dialogue"/>
      </w:pPr>
      <w:r w:rsidRPr="009F5AF7">
        <w:t>Subj: PADE Error-Msg:482152  [#181576] 06/16/16@14:34  5 lines</w:t>
      </w:r>
    </w:p>
    <w:p w14:paraId="27782CD2" w14:textId="77777777" w:rsidR="000F1CB3" w:rsidRPr="009F5AF7" w:rsidRDefault="000F1CB3" w:rsidP="006D0372">
      <w:pPr>
        <w:pStyle w:val="Dialogue"/>
      </w:pPr>
      <w:r w:rsidRPr="009F5AF7">
        <w:t>From: PADE  In 'IN' basket.   Page 1  *New*</w:t>
      </w:r>
    </w:p>
    <w:p w14:paraId="485C3A32" w14:textId="2BF7B06C" w:rsidR="000F1CB3" w:rsidRPr="009F5AF7" w:rsidRDefault="000F1CB3" w:rsidP="006D0372">
      <w:pPr>
        <w:pStyle w:val="Dialogue"/>
      </w:pPr>
      <w:r w:rsidRPr="009F5AF7">
        <w:t>-----------------------------------------------</w:t>
      </w:r>
      <w:r w:rsidR="007770DE">
        <w:t>---------------------------</w:t>
      </w:r>
    </w:p>
    <w:p w14:paraId="15317C10" w14:textId="77777777" w:rsidR="000F1CB3" w:rsidRPr="009F5AF7" w:rsidRDefault="000F1CB3" w:rsidP="006D0372">
      <w:pPr>
        <w:pStyle w:val="Dialogue"/>
      </w:pPr>
      <w:r w:rsidRPr="009F5AF7">
        <w:t>An error was encountered while processing a message from PADE</w:t>
      </w:r>
    </w:p>
    <w:p w14:paraId="26713ADF" w14:textId="77777777" w:rsidR="000F1CB3" w:rsidRPr="009F5AF7" w:rsidRDefault="000F1CB3" w:rsidP="006D0372">
      <w:pPr>
        <w:pStyle w:val="Dialogue"/>
      </w:pPr>
    </w:p>
    <w:p w14:paraId="60EC344F" w14:textId="77777777" w:rsidR="000F1CB3" w:rsidRPr="009F5AF7" w:rsidRDefault="000F1CB3" w:rsidP="006D0372">
      <w:pPr>
        <w:pStyle w:val="Dialogue"/>
      </w:pPr>
      <w:r w:rsidRPr="009F5AF7">
        <w:t xml:space="preserve">     Date:  Apr 11, 2016 12:58:49</w:t>
      </w:r>
    </w:p>
    <w:p w14:paraId="655D0071" w14:textId="0E8EF45B" w:rsidR="000F1CB3" w:rsidRPr="009F5AF7" w:rsidRDefault="000F1CB3" w:rsidP="006D0372">
      <w:pPr>
        <w:pStyle w:val="Dialogue"/>
      </w:pPr>
      <w:r w:rsidRPr="009F5AF7">
        <w:t>Error Msg:  TRANS CODE -ZPM.1 is null or invalid|CABINET= RDO-01|SYSTEM=TESTSYSO</w:t>
      </w:r>
    </w:p>
    <w:p w14:paraId="3BE6D062" w14:textId="77777777" w:rsidR="000F1CB3" w:rsidRPr="009F5AF7" w:rsidRDefault="000F1CB3" w:rsidP="006D0372">
      <w:pPr>
        <w:pStyle w:val="Dialogue"/>
      </w:pPr>
      <w:r w:rsidRPr="009F5AF7">
        <w:t xml:space="preserve">   Header:  MSH|~^\&amp;|PSJ PADE SERVER|500~FO-ALBANY.MED.VA.GOV~DNS|PSJ VISTA|~~D</w:t>
      </w:r>
    </w:p>
    <w:p w14:paraId="290A8B64" w14:textId="1C7C8DF9" w:rsidR="007259DA" w:rsidRPr="009F5AF7" w:rsidRDefault="000F1CB3" w:rsidP="006D0372">
      <w:pPr>
        <w:pStyle w:val="Dialogue"/>
      </w:pPr>
      <w:r w:rsidRPr="009F5AF7">
        <w:t>NS|20160616143429-0400||OMS~O05~OMS_O05|500444582|P|2.5|||AL|NE|USA</w:t>
      </w:r>
    </w:p>
    <w:p w14:paraId="7C59CF8F" w14:textId="77777777" w:rsidR="000F1CB3" w:rsidRPr="009F5AF7" w:rsidRDefault="000F1CB3" w:rsidP="006D0372">
      <w:pPr>
        <w:pStyle w:val="Dialogue"/>
      </w:pPr>
    </w:p>
    <w:p w14:paraId="290A8B65" w14:textId="77777777" w:rsidR="007259DA" w:rsidRPr="009F5AF7" w:rsidRDefault="007259DA" w:rsidP="006D0372">
      <w:pPr>
        <w:pStyle w:val="Dialogue"/>
      </w:pPr>
      <w:r w:rsidRPr="009F5AF7">
        <w:t xml:space="preserve">Enter message action (in IN basket): Ignore// </w:t>
      </w:r>
    </w:p>
    <w:p w14:paraId="2DCC1B10" w14:textId="77777777" w:rsidR="007770DE" w:rsidRDefault="007770DE" w:rsidP="001E10DE">
      <w:pPr>
        <w:pStyle w:val="BodyText6"/>
        <w:rPr>
          <w:highlight w:val="yellow"/>
        </w:rPr>
      </w:pPr>
    </w:p>
    <w:p w14:paraId="0AE0D236" w14:textId="1A83402A" w:rsidR="00E0196B" w:rsidRDefault="00A64FA0" w:rsidP="006D0372">
      <w:pPr>
        <w:pStyle w:val="Note"/>
        <w:spacing w:line="240" w:lineRule="auto"/>
      </w:pPr>
      <w:r>
        <w:rPr>
          <w:noProof/>
          <w:lang w:eastAsia="en-US"/>
        </w:rPr>
        <w:drawing>
          <wp:inline distT="0" distB="0" distL="0" distR="0" wp14:anchorId="5551E4BB" wp14:editId="41C0C1A2">
            <wp:extent cx="304800" cy="30480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70DE" w:rsidRPr="007770DE">
        <w:tab/>
      </w:r>
      <w:r w:rsidR="00E0196B" w:rsidRPr="007770DE">
        <w:rPr>
          <w:b/>
        </w:rPr>
        <w:t>N</w:t>
      </w:r>
      <w:r w:rsidR="007770DE" w:rsidRPr="007770DE">
        <w:rPr>
          <w:b/>
        </w:rPr>
        <w:t>OTE:</w:t>
      </w:r>
      <w:r w:rsidR="007770DE" w:rsidRPr="007770DE">
        <w:t xml:space="preserve"> </w:t>
      </w:r>
      <w:r w:rsidR="00E0196B" w:rsidRPr="007770DE">
        <w:t>For missing o</w:t>
      </w:r>
      <w:r w:rsidR="00A352BB" w:rsidRPr="007770DE">
        <w:t>r</w:t>
      </w:r>
      <w:r w:rsidR="00E0196B" w:rsidRPr="007770DE">
        <w:t xml:space="preserve"> invalid data, check with the PADE vendor and provide the information (e.g.</w:t>
      </w:r>
      <w:r w:rsidR="003D1C98">
        <w:t>, </w:t>
      </w:r>
      <w:r w:rsidR="00E0196B" w:rsidRPr="007770DE">
        <w:t xml:space="preserve">date, error msg, </w:t>
      </w:r>
      <w:r w:rsidR="004D5FC7" w:rsidRPr="007770DE">
        <w:t>and header</w:t>
      </w:r>
      <w:r w:rsidR="00E0196B" w:rsidRPr="007770DE">
        <w:t>)</w:t>
      </w:r>
      <w:r w:rsidR="00FE48FB">
        <w:t xml:space="preserve"> </w:t>
      </w:r>
      <w:r w:rsidR="00E0196B" w:rsidRPr="007770DE">
        <w:t>as shown in the error message.</w:t>
      </w:r>
    </w:p>
    <w:p w14:paraId="66CE13F7" w14:textId="7202BB5A" w:rsidR="00E0196B" w:rsidRPr="007770DE" w:rsidRDefault="007770DE" w:rsidP="006D0372">
      <w:pPr>
        <w:pStyle w:val="Caption"/>
        <w:spacing w:line="240" w:lineRule="auto"/>
      </w:pPr>
      <w:bookmarkStart w:id="154" w:name="_Toc508172544"/>
      <w:r w:rsidRPr="007770DE">
        <w:t xml:space="preserve">Figure </w:t>
      </w:r>
      <w:r w:rsidR="006F1271">
        <w:t>39</w:t>
      </w:r>
      <w:r w:rsidRPr="007770DE">
        <w:t xml:space="preserve">: Example: </w:t>
      </w:r>
      <w:r>
        <w:t xml:space="preserve">VA </w:t>
      </w:r>
      <w:r w:rsidRPr="007770DE">
        <w:t xml:space="preserve">FileMan Error </w:t>
      </w:r>
      <w:r>
        <w:t>Attempting to File Incoming T</w:t>
      </w:r>
      <w:r w:rsidRPr="007770DE">
        <w:t>ransaction</w:t>
      </w:r>
      <w:bookmarkEnd w:id="154"/>
      <w:r w:rsidR="001132FD">
        <w:t xml:space="preserve"> Message</w:t>
      </w:r>
    </w:p>
    <w:p w14:paraId="4964C150" w14:textId="77777777" w:rsidR="0036045E" w:rsidRPr="0036045E" w:rsidRDefault="0036045E" w:rsidP="006D0372">
      <w:pPr>
        <w:pStyle w:val="Dialogue"/>
      </w:pPr>
      <w:r w:rsidRPr="0036045E">
        <w:t>Subj: PADE Error-Msg:482154  [#181577] 06/16/16@14:47  5 lines</w:t>
      </w:r>
    </w:p>
    <w:p w14:paraId="3958EBA9" w14:textId="77777777" w:rsidR="0036045E" w:rsidRPr="0036045E" w:rsidRDefault="0036045E" w:rsidP="006D0372">
      <w:pPr>
        <w:pStyle w:val="Dialogue"/>
      </w:pPr>
      <w:r w:rsidRPr="0036045E">
        <w:t>From: PADE  In 'IN' basket.   Page 1  *New*</w:t>
      </w:r>
    </w:p>
    <w:p w14:paraId="235584D1" w14:textId="41088CF5" w:rsidR="0036045E" w:rsidRPr="0036045E" w:rsidRDefault="0036045E" w:rsidP="006D0372">
      <w:pPr>
        <w:pStyle w:val="Dialogue"/>
      </w:pPr>
      <w:r w:rsidRPr="0036045E">
        <w:t>-----------------------------------------------</w:t>
      </w:r>
      <w:r w:rsidR="00A64FA0">
        <w:t>---------------------------</w:t>
      </w:r>
    </w:p>
    <w:p w14:paraId="22D51846" w14:textId="77777777" w:rsidR="0036045E" w:rsidRPr="0036045E" w:rsidRDefault="0036045E" w:rsidP="006D0372">
      <w:pPr>
        <w:pStyle w:val="Dialogue"/>
      </w:pPr>
      <w:r w:rsidRPr="0036045E">
        <w:t>An error was encountered while processing a message from PADE</w:t>
      </w:r>
    </w:p>
    <w:p w14:paraId="641100CE" w14:textId="77777777" w:rsidR="0036045E" w:rsidRPr="0036045E" w:rsidRDefault="0036045E" w:rsidP="006D0372">
      <w:pPr>
        <w:pStyle w:val="Dialogue"/>
      </w:pPr>
    </w:p>
    <w:p w14:paraId="7B58D4B2" w14:textId="77777777" w:rsidR="0036045E" w:rsidRPr="0036045E" w:rsidRDefault="0036045E" w:rsidP="006D0372">
      <w:pPr>
        <w:pStyle w:val="Dialogue"/>
      </w:pPr>
      <w:r w:rsidRPr="0036045E">
        <w:t xml:space="preserve">     Date:  Apr 11, 2015 12:58:49</w:t>
      </w:r>
    </w:p>
    <w:p w14:paraId="19E4A627" w14:textId="77777777" w:rsidR="0036045E" w:rsidRPr="0036045E" w:rsidRDefault="0036045E" w:rsidP="006D0372">
      <w:pPr>
        <w:pStyle w:val="Dialogue"/>
      </w:pPr>
      <w:r w:rsidRPr="0036045E">
        <w:t>Error Msg:  PADE DEVICE NOT UPDATED Unable to file PADE Device  RDO-01|CABINET=</w:t>
      </w:r>
    </w:p>
    <w:p w14:paraId="73C6F8D0" w14:textId="1C8B3E78" w:rsidR="0036045E" w:rsidRPr="0036045E" w:rsidRDefault="0036045E" w:rsidP="006D0372">
      <w:pPr>
        <w:pStyle w:val="Dialogue"/>
      </w:pPr>
      <w:r w:rsidRPr="0036045E">
        <w:t xml:space="preserve"> RDO-01|SYSTEM=</w:t>
      </w:r>
      <w:r w:rsidR="00C3642D">
        <w:t>TESTSYS</w:t>
      </w:r>
      <w:r w:rsidRPr="0036045E">
        <w:t>O</w:t>
      </w:r>
    </w:p>
    <w:p w14:paraId="33442AD1" w14:textId="77777777" w:rsidR="0036045E" w:rsidRPr="0036045E" w:rsidRDefault="0036045E" w:rsidP="006D0372">
      <w:pPr>
        <w:pStyle w:val="Dialogue"/>
      </w:pPr>
      <w:r w:rsidRPr="0036045E">
        <w:t xml:space="preserve">   Header:  MSH|~^\&amp;|PSJ PADE SERVER|500~FO-ALBANY.MED.VA.GOV~DNS|PSJ VISTA|~~D</w:t>
      </w:r>
    </w:p>
    <w:p w14:paraId="290A8B72" w14:textId="3AC30F63" w:rsidR="007259DA" w:rsidRDefault="0036045E" w:rsidP="006D0372">
      <w:pPr>
        <w:pStyle w:val="Dialogue"/>
      </w:pPr>
      <w:r w:rsidRPr="0036045E">
        <w:t>NS|20160616144653-0400||OMS~O05~OMS_O05|500444584|</w:t>
      </w:r>
      <w:r w:rsidR="00C3642D">
        <w:t>P</w:t>
      </w:r>
      <w:r w:rsidRPr="0036045E">
        <w:t>|2.5|||AL|NE|USA</w:t>
      </w:r>
    </w:p>
    <w:p w14:paraId="557F2E09" w14:textId="77777777" w:rsidR="00A97242" w:rsidRPr="001C52A5" w:rsidRDefault="00A97242" w:rsidP="006D0372">
      <w:pPr>
        <w:pStyle w:val="Dialogue"/>
      </w:pPr>
    </w:p>
    <w:p w14:paraId="290A8B73" w14:textId="77777777" w:rsidR="007259DA" w:rsidRPr="001C52A5" w:rsidRDefault="007259DA" w:rsidP="006D0372">
      <w:pPr>
        <w:pStyle w:val="Dialogue"/>
      </w:pPr>
      <w:r w:rsidRPr="001C52A5">
        <w:t xml:space="preserve">Enter message action (in IN basket): Ignore// </w:t>
      </w:r>
    </w:p>
    <w:p w14:paraId="64432B19" w14:textId="77777777" w:rsidR="00A64FA0" w:rsidRDefault="00A64FA0" w:rsidP="001E10DE">
      <w:pPr>
        <w:pStyle w:val="BodyText6"/>
        <w:rPr>
          <w:highlight w:val="yellow"/>
        </w:rPr>
      </w:pPr>
    </w:p>
    <w:p w14:paraId="1DB8773E" w14:textId="76DB2AA6" w:rsidR="00E0196B" w:rsidRDefault="00A64FA0" w:rsidP="006D0372">
      <w:pPr>
        <w:pStyle w:val="Note"/>
        <w:spacing w:line="240" w:lineRule="auto"/>
      </w:pPr>
      <w:r>
        <w:rPr>
          <w:noProof/>
          <w:lang w:eastAsia="en-US"/>
        </w:rPr>
        <w:drawing>
          <wp:inline distT="0" distB="0" distL="0" distR="0" wp14:anchorId="10FF19BD" wp14:editId="258B23C1">
            <wp:extent cx="304800" cy="304800"/>
            <wp:effectExtent l="0" t="0" r="0" b="0"/>
            <wp:docPr id="23"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00E0196B" w:rsidRPr="00A64FA0">
        <w:rPr>
          <w:b/>
        </w:rPr>
        <w:t>N</w:t>
      </w:r>
      <w:r w:rsidRPr="00A64FA0">
        <w:rPr>
          <w:b/>
        </w:rPr>
        <w:t>OTE</w:t>
      </w:r>
      <w:r w:rsidR="00E0196B" w:rsidRPr="00A64FA0">
        <w:rPr>
          <w:b/>
        </w:rPr>
        <w:t>:</w:t>
      </w:r>
      <w:r w:rsidR="00E0196B" w:rsidRPr="00A64FA0">
        <w:t xml:space="preserve"> For PADE DEVICE NOT UPDATED</w:t>
      </w:r>
      <w:r w:rsidR="003D1C98">
        <w:t xml:space="preserve"> errors</w:t>
      </w:r>
      <w:r w:rsidR="003D1C98" w:rsidRPr="00A64FA0">
        <w:t xml:space="preserve"> </w:t>
      </w:r>
      <w:r w:rsidR="003D1C98">
        <w:t>c</w:t>
      </w:r>
      <w:r w:rsidR="00E0196B" w:rsidRPr="00A64FA0">
        <w:t xml:space="preserve">heck with the PADE </w:t>
      </w:r>
      <w:r w:rsidR="003D1C98">
        <w:t>v</w:t>
      </w:r>
      <w:r w:rsidR="00E0196B" w:rsidRPr="00A64FA0">
        <w:t>endor</w:t>
      </w:r>
      <w:r w:rsidR="000E7E3A" w:rsidRPr="00A64FA0">
        <w:t xml:space="preserve"> (provide the date, error msg, and header as displayed in the error message)</w:t>
      </w:r>
      <w:r w:rsidR="00E0196B" w:rsidRPr="00A64FA0">
        <w:t xml:space="preserve"> if the </w:t>
      </w:r>
      <w:r w:rsidR="000E7E3A" w:rsidRPr="00A64FA0">
        <w:t xml:space="preserve">PADE </w:t>
      </w:r>
      <w:r w:rsidR="003D1C98">
        <w:t>d</w:t>
      </w:r>
      <w:r w:rsidR="000E7E3A" w:rsidRPr="00A64FA0">
        <w:t>evice is valid. I</w:t>
      </w:r>
      <w:r w:rsidR="00E0196B" w:rsidRPr="00A64FA0">
        <w:t xml:space="preserve">f the PADE </w:t>
      </w:r>
      <w:r w:rsidR="000E7E3A" w:rsidRPr="00A64FA0">
        <w:t>device is valid, add the device to the PADE Inventory Setup</w:t>
      </w:r>
      <w:r w:rsidR="00E559CD">
        <w:t xml:space="preserve"> option</w:t>
      </w:r>
      <w:r w:rsidR="000E7E3A" w:rsidRPr="00A64FA0">
        <w:t>.</w:t>
      </w:r>
      <w:r w:rsidR="00E0196B" w:rsidRPr="00A64FA0">
        <w:t xml:space="preserve"> </w:t>
      </w:r>
      <w:r w:rsidR="000E7E3A" w:rsidRPr="00A64FA0">
        <w:t>The PADE device inventory will be updated when an HL7 message from PADE is processed.</w:t>
      </w:r>
    </w:p>
    <w:p w14:paraId="07234782" w14:textId="51002CD9" w:rsidR="00E0196B" w:rsidRPr="00A64FA0" w:rsidRDefault="00A64FA0" w:rsidP="006D0372">
      <w:pPr>
        <w:pStyle w:val="Caption"/>
        <w:spacing w:line="240" w:lineRule="auto"/>
      </w:pPr>
      <w:bookmarkStart w:id="155" w:name="_Toc508172545"/>
      <w:r w:rsidRPr="00A64FA0">
        <w:lastRenderedPageBreak/>
        <w:t xml:space="preserve">Figure </w:t>
      </w:r>
      <w:r w:rsidR="006F1271">
        <w:t>40</w:t>
      </w:r>
      <w:r w:rsidRPr="00A64FA0">
        <w:t xml:space="preserve">: </w:t>
      </w:r>
      <w:r>
        <w:t>Example: Drug N</w:t>
      </w:r>
      <w:r w:rsidRPr="00A64FA0">
        <w:t>ot on File</w:t>
      </w:r>
      <w:bookmarkEnd w:id="155"/>
      <w:r w:rsidR="001132FD">
        <w:t xml:space="preserve"> Message</w:t>
      </w:r>
    </w:p>
    <w:p w14:paraId="50CB0F53" w14:textId="01F7E16B" w:rsidR="00A97242" w:rsidRPr="00A97242" w:rsidRDefault="00A97242" w:rsidP="006D0372">
      <w:pPr>
        <w:pStyle w:val="Dialogue"/>
      </w:pPr>
      <w:r w:rsidRPr="00A97242">
        <w:t>Subj: PADE Error-Msg:483244-DRUG NOT ON FILE  [#181654] 06/23/16@15:54  5 lines</w:t>
      </w:r>
    </w:p>
    <w:p w14:paraId="1917B3DA" w14:textId="77777777" w:rsidR="00A97242" w:rsidRPr="00A97242" w:rsidRDefault="00A97242" w:rsidP="006D0372">
      <w:pPr>
        <w:pStyle w:val="Dialogue"/>
      </w:pPr>
      <w:r w:rsidRPr="00A97242">
        <w:t>From: PADE  In 'IN' basket.   Page 1  *New*</w:t>
      </w:r>
    </w:p>
    <w:p w14:paraId="3D5B7DB9" w14:textId="2509642E" w:rsidR="00A97242" w:rsidRPr="00A97242" w:rsidRDefault="00A97242" w:rsidP="006D0372">
      <w:pPr>
        <w:pStyle w:val="Dialogue"/>
      </w:pPr>
      <w:r w:rsidRPr="00A97242">
        <w:t>-------------------------------------------------</w:t>
      </w:r>
      <w:r w:rsidR="00A64FA0">
        <w:t>-------------------------</w:t>
      </w:r>
    </w:p>
    <w:p w14:paraId="79F2FFA4" w14:textId="77777777" w:rsidR="00A97242" w:rsidRPr="00A97242" w:rsidRDefault="00A97242" w:rsidP="006D0372">
      <w:pPr>
        <w:pStyle w:val="Dialogue"/>
      </w:pPr>
      <w:r w:rsidRPr="00A97242">
        <w:t>An error was encountered while processing a message from PADE</w:t>
      </w:r>
    </w:p>
    <w:p w14:paraId="7A4623D2" w14:textId="77777777" w:rsidR="00A97242" w:rsidRPr="00A97242" w:rsidRDefault="00A97242" w:rsidP="006D0372">
      <w:pPr>
        <w:pStyle w:val="Dialogue"/>
      </w:pPr>
    </w:p>
    <w:p w14:paraId="6FD92932" w14:textId="77777777" w:rsidR="00A97242" w:rsidRPr="00A97242" w:rsidRDefault="00A97242" w:rsidP="006D0372">
      <w:pPr>
        <w:pStyle w:val="Dialogue"/>
      </w:pPr>
      <w:r w:rsidRPr="00A97242">
        <w:t xml:space="preserve">     Date:  Jun 23, 2016 15:21:01</w:t>
      </w:r>
    </w:p>
    <w:p w14:paraId="790E5161" w14:textId="77777777" w:rsidR="00A97242" w:rsidRPr="00A97242" w:rsidRDefault="00A97242" w:rsidP="006D0372">
      <w:pPr>
        <w:pStyle w:val="Dialogue"/>
      </w:pPr>
      <w:r w:rsidRPr="00A97242">
        <w:t>Error Msg:  DRUG/DEVICE NOT UPDATED DRUG NOT ON FILE|DRG ID=8000|NAME=TEST DRUG</w:t>
      </w:r>
    </w:p>
    <w:p w14:paraId="3554FDEF" w14:textId="0A7C16B1" w:rsidR="00A97242" w:rsidRPr="00A97242" w:rsidRDefault="00A97242" w:rsidP="006D0372">
      <w:pPr>
        <w:pStyle w:val="Dialogue"/>
      </w:pPr>
      <w:r w:rsidRPr="00A97242">
        <w:t>:CABINET=RDO-01:SYSTEM= TESTSYSO</w:t>
      </w:r>
    </w:p>
    <w:p w14:paraId="189E91DE" w14:textId="77777777" w:rsidR="00A97242" w:rsidRPr="00A97242" w:rsidRDefault="00A97242" w:rsidP="006D0372">
      <w:pPr>
        <w:pStyle w:val="Dialogue"/>
      </w:pPr>
      <w:r w:rsidRPr="00A97242">
        <w:t xml:space="preserve">   Header:  MSH|~^\&amp;|PSJ PADE SERVER|500~FO-ALBANY.MED.VA.GOV~DNS|PSJ VISTA|~~D</w:t>
      </w:r>
    </w:p>
    <w:p w14:paraId="783247A3" w14:textId="001E6853" w:rsidR="0062173B" w:rsidRDefault="00A97242" w:rsidP="006D0372">
      <w:pPr>
        <w:pStyle w:val="Dialogue"/>
      </w:pPr>
      <w:r w:rsidRPr="00A97242">
        <w:t>NS|20160623155453-0400||OMS~O05~OMS_O05|500445711|</w:t>
      </w:r>
      <w:r>
        <w:t>P</w:t>
      </w:r>
      <w:r w:rsidRPr="00A97242">
        <w:t>|2.5|||AL|NE|USA</w:t>
      </w:r>
    </w:p>
    <w:p w14:paraId="226011A2" w14:textId="77777777" w:rsidR="00A97242" w:rsidRPr="001C52A5" w:rsidRDefault="00A97242" w:rsidP="006D0372">
      <w:pPr>
        <w:pStyle w:val="Dialogue"/>
      </w:pPr>
    </w:p>
    <w:p w14:paraId="2BEC7A71" w14:textId="77777777" w:rsidR="0062173B" w:rsidRPr="001C52A5" w:rsidRDefault="0062173B" w:rsidP="006D0372">
      <w:pPr>
        <w:pStyle w:val="Dialogue"/>
      </w:pPr>
      <w:r w:rsidRPr="001C52A5">
        <w:t xml:space="preserve">Enter message action (in IN basket): Ignore// </w:t>
      </w:r>
    </w:p>
    <w:p w14:paraId="1494BD34" w14:textId="77777777" w:rsidR="00A64FA0" w:rsidRDefault="00A64FA0" w:rsidP="001E10DE">
      <w:pPr>
        <w:pStyle w:val="BodyText6"/>
        <w:rPr>
          <w:highlight w:val="yellow"/>
        </w:rPr>
      </w:pPr>
    </w:p>
    <w:p w14:paraId="155A59CF" w14:textId="57656D82" w:rsidR="0062173B" w:rsidRDefault="00A64FA0" w:rsidP="006D0372">
      <w:pPr>
        <w:pStyle w:val="Note"/>
        <w:spacing w:line="240" w:lineRule="auto"/>
      </w:pPr>
      <w:r>
        <w:rPr>
          <w:noProof/>
          <w:lang w:eastAsia="en-US"/>
        </w:rPr>
        <w:drawing>
          <wp:inline distT="0" distB="0" distL="0" distR="0" wp14:anchorId="3C39229A" wp14:editId="76F14AC7">
            <wp:extent cx="304800" cy="30480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64FA0">
        <w:tab/>
      </w:r>
      <w:r w:rsidRPr="00A64FA0">
        <w:rPr>
          <w:b/>
        </w:rPr>
        <w:t>NOTE:</w:t>
      </w:r>
      <w:r w:rsidRPr="00A64FA0">
        <w:t xml:space="preserve"> </w:t>
      </w:r>
      <w:r w:rsidR="002979D0" w:rsidRPr="00A64FA0">
        <w:t>For Drug not on File, the drug ID (e.g.</w:t>
      </w:r>
      <w:r w:rsidR="001132FD">
        <w:t>, </w:t>
      </w:r>
      <w:r w:rsidR="002979D0" w:rsidRPr="003D1C98">
        <w:rPr>
          <w:b/>
        </w:rPr>
        <w:t>8000</w:t>
      </w:r>
      <w:r w:rsidR="002979D0" w:rsidRPr="00A64FA0">
        <w:t xml:space="preserve">) was </w:t>
      </w:r>
      <w:r w:rsidR="002979D0" w:rsidRPr="001132FD">
        <w:rPr>
          <w:i/>
        </w:rPr>
        <w:t>not</w:t>
      </w:r>
      <w:r w:rsidR="002979D0" w:rsidRPr="00A64FA0">
        <w:t xml:space="preserve"> found in VistA. Check with the PADE Vendor (provide the date, error msg, and header) if this is a valid drug</w:t>
      </w:r>
      <w:r w:rsidRPr="00A64FA0">
        <w:t>.</w:t>
      </w:r>
    </w:p>
    <w:p w14:paraId="260A274B" w14:textId="0EC55521" w:rsidR="00A64FA0" w:rsidRPr="00A64FA0" w:rsidRDefault="00A64FA0" w:rsidP="006D0372">
      <w:pPr>
        <w:pStyle w:val="Caption"/>
        <w:spacing w:line="240" w:lineRule="auto"/>
      </w:pPr>
      <w:bookmarkStart w:id="156" w:name="_Toc508172546"/>
      <w:r w:rsidRPr="00A64FA0">
        <w:t xml:space="preserve">Figure </w:t>
      </w:r>
      <w:r w:rsidR="006F1271">
        <w:t>41</w:t>
      </w:r>
      <w:r w:rsidRPr="00A64FA0">
        <w:t>: Example: Outdated Transaction</w:t>
      </w:r>
      <w:bookmarkEnd w:id="156"/>
    </w:p>
    <w:p w14:paraId="734EB478" w14:textId="77777777" w:rsidR="00000F51" w:rsidRPr="00000F51" w:rsidRDefault="00000F51" w:rsidP="006D0372">
      <w:pPr>
        <w:pStyle w:val="Dialogue"/>
      </w:pPr>
      <w:r w:rsidRPr="00000F51">
        <w:t xml:space="preserve">     Date:  Aug 02, 2016 20:12:13</w:t>
      </w:r>
    </w:p>
    <w:p w14:paraId="2D6E52E9" w14:textId="788B3631" w:rsidR="00000F51" w:rsidRPr="00000F51" w:rsidRDefault="00000F51" w:rsidP="006D0372">
      <w:pPr>
        <w:pStyle w:val="Dialogue"/>
      </w:pPr>
      <w:r w:rsidRPr="00000F51">
        <w:t xml:space="preserve">Error Msg:  - OUTDATED TRANSACTION - </w:t>
      </w:r>
      <w:r>
        <w:t>PADE</w:t>
      </w:r>
      <w:r w:rsidRPr="00000F51">
        <w:t>.</w:t>
      </w:r>
      <w:r>
        <w:t>RDO-01</w:t>
      </w:r>
      <w:r w:rsidRPr="00000F51">
        <w:t>.DRUG=RANITIDINE HCL 30</w:t>
      </w:r>
    </w:p>
    <w:p w14:paraId="7C6F7D19" w14:textId="77777777" w:rsidR="00000F51" w:rsidRPr="00000F51" w:rsidRDefault="00000F51" w:rsidP="006D0372">
      <w:pPr>
        <w:pStyle w:val="Dialogue"/>
      </w:pPr>
      <w:r w:rsidRPr="00000F51">
        <w:t>0MG TAB(1962).POCKET=34940.LAST UPDATED=3160802.212457.TRANS DT=3160802.201213|</w:t>
      </w:r>
    </w:p>
    <w:p w14:paraId="5C1F1AB9" w14:textId="5B1C362B" w:rsidR="00000F51" w:rsidRPr="00000F51" w:rsidRDefault="00000F51" w:rsidP="006D0372">
      <w:pPr>
        <w:pStyle w:val="Dialogue"/>
      </w:pPr>
      <w:r w:rsidRPr="00000F51">
        <w:t>CABINET=</w:t>
      </w:r>
      <w:r>
        <w:t>RDO-01</w:t>
      </w:r>
      <w:r w:rsidRPr="00000F51">
        <w:t>|SYSTEM=</w:t>
      </w:r>
      <w:r>
        <w:t>TESTSYS</w:t>
      </w:r>
      <w:r w:rsidRPr="00000F51">
        <w:t>O</w:t>
      </w:r>
    </w:p>
    <w:p w14:paraId="2EEA6A14" w14:textId="77777777" w:rsidR="00000F51" w:rsidRPr="00000F51" w:rsidRDefault="00000F51" w:rsidP="006D0372">
      <w:pPr>
        <w:pStyle w:val="Dialogue"/>
      </w:pPr>
      <w:r w:rsidRPr="00000F51">
        <w:t xml:space="preserve">   Header:  MSH|~^\&amp;|PSJ PADE SERVER|~500~FO-ALBANY.MED.VA.GOV~DNS|PSJ VISTA|~~D</w:t>
      </w:r>
    </w:p>
    <w:p w14:paraId="2EBCF4B9" w14:textId="12E31239" w:rsidR="00000F51" w:rsidRPr="00000F51" w:rsidRDefault="00000F51" w:rsidP="006D0372">
      <w:pPr>
        <w:pStyle w:val="Dialogue"/>
      </w:pPr>
      <w:r w:rsidRPr="00000F51">
        <w:t>NS|20160802224522|SECURE|OMS~O05~OMS_O05|ZPM-068776606</w:t>
      </w:r>
    </w:p>
    <w:p w14:paraId="22052C1C" w14:textId="77777777" w:rsidR="00000F51" w:rsidRDefault="00000F51" w:rsidP="006D0372">
      <w:pPr>
        <w:pStyle w:val="Dialogue"/>
      </w:pPr>
      <w:r w:rsidRPr="00000F51">
        <w:t>2|P|2.5|||AL|NE</w:t>
      </w:r>
    </w:p>
    <w:p w14:paraId="3B79EBEA" w14:textId="77777777" w:rsidR="00000F51" w:rsidRPr="00000F51" w:rsidRDefault="00000F51" w:rsidP="006D0372">
      <w:pPr>
        <w:pStyle w:val="Dialogue"/>
      </w:pPr>
    </w:p>
    <w:p w14:paraId="546EF6DD" w14:textId="77777777" w:rsidR="004A7F29" w:rsidRPr="001C52A5" w:rsidRDefault="004A7F29" w:rsidP="006D0372">
      <w:pPr>
        <w:pStyle w:val="Dialogue"/>
      </w:pPr>
      <w:r w:rsidRPr="001C52A5">
        <w:t xml:space="preserve">Enter message action (in IN basket): Ignore// </w:t>
      </w:r>
    </w:p>
    <w:p w14:paraId="21CEB685" w14:textId="77777777" w:rsidR="00A64FA0" w:rsidRDefault="00A64FA0" w:rsidP="001E10DE">
      <w:pPr>
        <w:pStyle w:val="BodyText6"/>
        <w:rPr>
          <w:highlight w:val="yellow"/>
        </w:rPr>
      </w:pPr>
      <w:bookmarkStart w:id="157" w:name="_Toc448244035"/>
    </w:p>
    <w:p w14:paraId="00AC6995" w14:textId="269331F5" w:rsidR="005D2DAA" w:rsidRDefault="00A64FA0" w:rsidP="006D0372">
      <w:pPr>
        <w:pStyle w:val="Note"/>
        <w:spacing w:line="240" w:lineRule="auto"/>
      </w:pPr>
      <w:r w:rsidRPr="00A64FA0">
        <w:rPr>
          <w:noProof/>
          <w:lang w:eastAsia="en-US"/>
        </w:rPr>
        <w:drawing>
          <wp:inline distT="0" distB="0" distL="0" distR="0" wp14:anchorId="0DF36F8F" wp14:editId="4F0B7A58">
            <wp:extent cx="304800" cy="30480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64FA0">
        <w:tab/>
      </w:r>
      <w:r w:rsidRPr="00A64FA0">
        <w:rPr>
          <w:b/>
        </w:rPr>
        <w:t>NOTE:</w:t>
      </w:r>
      <w:r>
        <w:t xml:space="preserve"> </w:t>
      </w:r>
      <w:r w:rsidR="005D2DAA" w:rsidRPr="00A64FA0">
        <w:t xml:space="preserve">An outdated transaction error message means that the HL7 message from PADE has a date and time stamp that was </w:t>
      </w:r>
      <w:r w:rsidR="001132FD" w:rsidRPr="001132FD">
        <w:rPr>
          <w:i/>
        </w:rPr>
        <w:t>prior</w:t>
      </w:r>
      <w:r w:rsidR="001132FD">
        <w:t xml:space="preserve"> </w:t>
      </w:r>
      <w:r w:rsidR="005D2DAA" w:rsidRPr="00A64FA0">
        <w:t xml:space="preserve">to the date and time stamp of the HL7 message that was last used to update the inventory. Hence, the HL7 message was </w:t>
      </w:r>
      <w:r w:rsidR="001132FD" w:rsidRPr="001132FD">
        <w:rPr>
          <w:i/>
        </w:rPr>
        <w:t>not</w:t>
      </w:r>
      <w:r w:rsidR="001132FD" w:rsidRPr="00A64FA0">
        <w:t xml:space="preserve"> </w:t>
      </w:r>
      <w:r w:rsidR="005D2DAA" w:rsidRPr="00A64FA0">
        <w:t>used to update the inventory</w:t>
      </w:r>
      <w:r w:rsidR="004D5FC7" w:rsidRPr="00A64FA0">
        <w:t>.</w:t>
      </w:r>
    </w:p>
    <w:p w14:paraId="290A8B77" w14:textId="77777777" w:rsidR="00674EA3" w:rsidRPr="001C52A5" w:rsidRDefault="00B54983" w:rsidP="006D0372">
      <w:pPr>
        <w:pStyle w:val="Heading2"/>
        <w:spacing w:line="240" w:lineRule="auto"/>
      </w:pPr>
      <w:bookmarkStart w:id="158" w:name="dwomessages"/>
      <w:bookmarkStart w:id="159" w:name="_Toc513038221"/>
      <w:r w:rsidRPr="001C52A5">
        <w:t>Dispensed Without Orders (DWO) Messages</w:t>
      </w:r>
      <w:bookmarkEnd w:id="157"/>
      <w:bookmarkEnd w:id="158"/>
      <w:bookmarkEnd w:id="159"/>
    </w:p>
    <w:p w14:paraId="356A591D" w14:textId="78CC20B4" w:rsidR="00A64FA0" w:rsidRDefault="00B54983" w:rsidP="006D0372">
      <w:pPr>
        <w:pStyle w:val="BodyText"/>
        <w:spacing w:line="240" w:lineRule="auto"/>
      </w:pPr>
      <w:r w:rsidRPr="001C52A5">
        <w:t xml:space="preserve">A medication dispensed from a PADE dispensing device/cabinet without a corresponding pharmacy order </w:t>
      </w:r>
      <w:r w:rsidR="000E32D4">
        <w:t>can</w:t>
      </w:r>
      <w:r w:rsidR="000E32D4" w:rsidRPr="001C52A5">
        <w:t xml:space="preserve"> </w:t>
      </w:r>
      <w:r w:rsidRPr="001C52A5">
        <w:t>generate a MailMan message to one or more mail groups. For Dispensed Without Order (DWO) messages to be sent</w:t>
      </w:r>
      <w:r w:rsidR="008C429B" w:rsidRPr="001C52A5">
        <w:t>, the</w:t>
      </w:r>
      <w:r w:rsidRPr="001C52A5">
        <w:t xml:space="preserve"> SEND DWO MESSAGES field </w:t>
      </w:r>
      <w:r w:rsidRPr="000E32D4">
        <w:rPr>
          <w:i/>
        </w:rPr>
        <w:t>must</w:t>
      </w:r>
      <w:r w:rsidRPr="001C52A5">
        <w:t xml:space="preserve"> be set to </w:t>
      </w:r>
      <w:r w:rsidRPr="000E32D4">
        <w:rPr>
          <w:b/>
        </w:rPr>
        <w:t>YES</w:t>
      </w:r>
      <w:r w:rsidRPr="001C52A5">
        <w:t xml:space="preserve"> for each PADE dispensing device that should be triggering DWO messages. The SEND DWO MESSAGES flag </w:t>
      </w:r>
      <w:r w:rsidR="000E32D4">
        <w:t>can</w:t>
      </w:r>
      <w:r w:rsidR="000E32D4" w:rsidRPr="001C52A5">
        <w:t xml:space="preserve"> </w:t>
      </w:r>
      <w:r w:rsidRPr="001C52A5">
        <w:t>be set via the PADE Dispensing Device Setup [PSJ PADE DEVICE SETUP] option.</w:t>
      </w:r>
      <w:r w:rsidR="00FE48FB">
        <w:t xml:space="preserve"> </w:t>
      </w:r>
      <w:r w:rsidRPr="001C52A5">
        <w:t xml:space="preserve">Dispensed Without Order (DWO) mail groups </w:t>
      </w:r>
      <w:r w:rsidR="000E32D4">
        <w:t>can</w:t>
      </w:r>
      <w:r w:rsidR="000E32D4" w:rsidRPr="001C52A5">
        <w:t xml:space="preserve"> </w:t>
      </w:r>
      <w:r w:rsidRPr="001C52A5">
        <w:t>be defined for seven types of entities that are ranked</w:t>
      </w:r>
      <w:r w:rsidR="00A64FA0">
        <w:t xml:space="preserve"> in order in terms of priority.</w:t>
      </w:r>
    </w:p>
    <w:p w14:paraId="290A8B78" w14:textId="4BE9831A" w:rsidR="00B54983" w:rsidRPr="001C52A5" w:rsidRDefault="00B54983" w:rsidP="006D0372">
      <w:pPr>
        <w:pStyle w:val="BodyText"/>
        <w:keepNext/>
        <w:keepLines/>
        <w:spacing w:line="240" w:lineRule="auto"/>
      </w:pPr>
      <w:r w:rsidRPr="001C52A5">
        <w:t>The seven types of DWO entities are:</w:t>
      </w:r>
    </w:p>
    <w:p w14:paraId="290A8B7A" w14:textId="77777777" w:rsidR="00B54983" w:rsidRPr="001C52A5" w:rsidRDefault="00B54983" w:rsidP="006D0372">
      <w:pPr>
        <w:pStyle w:val="ListNumber1"/>
        <w:keepNext/>
        <w:keepLines/>
        <w:numPr>
          <w:ilvl w:val="0"/>
          <w:numId w:val="26"/>
        </w:numPr>
        <w:tabs>
          <w:tab w:val="clear" w:pos="360"/>
        </w:tabs>
        <w:ind w:left="720"/>
      </w:pPr>
      <w:r w:rsidRPr="001C52A5">
        <w:t>PADE Dispensing Device (Cabinet)</w:t>
      </w:r>
    </w:p>
    <w:p w14:paraId="290A8B7B" w14:textId="77777777" w:rsidR="00B54983" w:rsidRPr="001C52A5" w:rsidRDefault="00B54983" w:rsidP="006D0372">
      <w:pPr>
        <w:pStyle w:val="ListNumber1"/>
      </w:pPr>
      <w:r w:rsidRPr="001C52A5">
        <w:t>Ward Location</w:t>
      </w:r>
    </w:p>
    <w:p w14:paraId="290A8B7C" w14:textId="77777777" w:rsidR="00B54983" w:rsidRPr="001C52A5" w:rsidRDefault="00B54983" w:rsidP="006D0372">
      <w:pPr>
        <w:pStyle w:val="ListNumber1"/>
      </w:pPr>
      <w:r w:rsidRPr="001C52A5">
        <w:lastRenderedPageBreak/>
        <w:t>Clinic Location</w:t>
      </w:r>
    </w:p>
    <w:p w14:paraId="290A8B7D" w14:textId="77777777" w:rsidR="00B54983" w:rsidRPr="001C52A5" w:rsidRDefault="00B54983" w:rsidP="006D0372">
      <w:pPr>
        <w:pStyle w:val="ListNumber1"/>
      </w:pPr>
      <w:r w:rsidRPr="001C52A5">
        <w:t>Ward Group</w:t>
      </w:r>
    </w:p>
    <w:p w14:paraId="290A8B7E" w14:textId="77777777" w:rsidR="00B54983" w:rsidRPr="001C52A5" w:rsidRDefault="00B54983" w:rsidP="006D0372">
      <w:pPr>
        <w:pStyle w:val="ListNumber1"/>
      </w:pPr>
      <w:r w:rsidRPr="001C52A5">
        <w:t>Clinic Group</w:t>
      </w:r>
    </w:p>
    <w:p w14:paraId="290A8B7F" w14:textId="77777777" w:rsidR="00B54983" w:rsidRPr="001C52A5" w:rsidRDefault="00B54983" w:rsidP="006D0372">
      <w:pPr>
        <w:pStyle w:val="ListNumber1"/>
      </w:pPr>
      <w:r w:rsidRPr="001C52A5">
        <w:t>PADE System</w:t>
      </w:r>
    </w:p>
    <w:p w14:paraId="290A8B80" w14:textId="77777777" w:rsidR="00B54983" w:rsidRPr="001C52A5" w:rsidRDefault="00B54983" w:rsidP="006D0372">
      <w:pPr>
        <w:pStyle w:val="ListNumber1"/>
      </w:pPr>
      <w:r w:rsidRPr="001C52A5">
        <w:t>Division</w:t>
      </w:r>
    </w:p>
    <w:p w14:paraId="290A8B82" w14:textId="77777777" w:rsidR="00B54983" w:rsidRPr="001C52A5" w:rsidRDefault="00B54983" w:rsidP="006D0372">
      <w:pPr>
        <w:pStyle w:val="BodyText"/>
        <w:keepNext/>
        <w:keepLines/>
        <w:spacing w:line="240" w:lineRule="auto"/>
      </w:pPr>
      <w:r w:rsidRPr="001C52A5">
        <w:t xml:space="preserve">The </w:t>
      </w:r>
      <w:r w:rsidR="003F5016">
        <w:t xml:space="preserve">seven types of DWO entities are grouped into four priority categories. The four priority groupings, in order </w:t>
      </w:r>
      <w:r w:rsidRPr="001C52A5">
        <w:t>from highest priority to lowest priority, are:</w:t>
      </w:r>
    </w:p>
    <w:p w14:paraId="290A8B83" w14:textId="6E41E041" w:rsidR="00B54983" w:rsidRPr="001C52A5" w:rsidRDefault="00B54983" w:rsidP="006D0372">
      <w:pPr>
        <w:pStyle w:val="ListNumber1"/>
        <w:keepNext/>
        <w:keepLines/>
        <w:numPr>
          <w:ilvl w:val="0"/>
          <w:numId w:val="27"/>
        </w:numPr>
        <w:tabs>
          <w:tab w:val="clear" w:pos="360"/>
        </w:tabs>
        <w:ind w:left="720"/>
      </w:pPr>
      <w:r w:rsidRPr="001C52A5">
        <w:t>Priority 1 – PADE Device (Cabinet)</w:t>
      </w:r>
    </w:p>
    <w:p w14:paraId="290A8B84" w14:textId="70450F5A" w:rsidR="00B54983" w:rsidRPr="001C52A5" w:rsidRDefault="00B54983" w:rsidP="006D0372">
      <w:pPr>
        <w:pStyle w:val="ListNumber1"/>
      </w:pPr>
      <w:r w:rsidRPr="001C52A5">
        <w:t>Priority 2 – Ward Location/Clinic Location</w:t>
      </w:r>
    </w:p>
    <w:p w14:paraId="290A8B85" w14:textId="246AE58F" w:rsidR="00B54983" w:rsidRPr="001C52A5" w:rsidRDefault="00B54983" w:rsidP="006D0372">
      <w:pPr>
        <w:pStyle w:val="ListNumber1"/>
      </w:pPr>
      <w:r w:rsidRPr="001C52A5">
        <w:t>Priority 3 – Ward Group/Clinic Group</w:t>
      </w:r>
    </w:p>
    <w:p w14:paraId="290A8B86" w14:textId="4A0F9360" w:rsidR="00B54983" w:rsidRPr="001C52A5" w:rsidRDefault="00B54983" w:rsidP="006D0372">
      <w:pPr>
        <w:pStyle w:val="ListNumber1"/>
      </w:pPr>
      <w:r w:rsidRPr="001C52A5">
        <w:t xml:space="preserve">Priority 4 </w:t>
      </w:r>
      <w:r w:rsidR="001132FD" w:rsidRPr="001C52A5">
        <w:t>–</w:t>
      </w:r>
      <w:r w:rsidRPr="001C52A5">
        <w:t xml:space="preserve"> PADE System/Division</w:t>
      </w:r>
    </w:p>
    <w:p w14:paraId="53D8E63C" w14:textId="500D084B" w:rsidR="000E32D4" w:rsidRDefault="00B54983" w:rsidP="006D0372">
      <w:pPr>
        <w:pStyle w:val="BodyText"/>
        <w:spacing w:line="240" w:lineRule="auto"/>
      </w:pPr>
      <w:r w:rsidRPr="001C52A5">
        <w:t xml:space="preserve">When a PADE HL7 message is received indicating a medication was dispensed without an order, the PADE dispensing device is first checked for a </w:t>
      </w:r>
      <w:r w:rsidRPr="000E32D4">
        <w:rPr>
          <w:b/>
        </w:rPr>
        <w:t>YES</w:t>
      </w:r>
      <w:r w:rsidRPr="001C52A5">
        <w:t xml:space="preserve"> in the SEND DWO MESSAGES field, and if </w:t>
      </w:r>
      <w:r w:rsidRPr="000E32D4">
        <w:rPr>
          <w:b/>
        </w:rPr>
        <w:t>YES</w:t>
      </w:r>
      <w:r w:rsidRPr="001C52A5">
        <w:t>, the dispensing device entry is checked for a DWO mail group or groups</w:t>
      </w:r>
      <w:r w:rsidR="000E32D4">
        <w:t>:</w:t>
      </w:r>
    </w:p>
    <w:p w14:paraId="42F8FA4A" w14:textId="77777777" w:rsidR="000E32D4" w:rsidRDefault="00B54983" w:rsidP="000E32D4">
      <w:pPr>
        <w:pStyle w:val="ListBullet"/>
      </w:pPr>
      <w:r w:rsidRPr="001C52A5">
        <w:t>If DWO mail groups are defined for the dispensing device entry, the DWO message is sent to those mail groups and no other entities are checked.</w:t>
      </w:r>
    </w:p>
    <w:p w14:paraId="6CD0E1A5" w14:textId="0B8B7E22" w:rsidR="000E32D4" w:rsidRDefault="00B54983" w:rsidP="000E32D4">
      <w:pPr>
        <w:pStyle w:val="ListBullet"/>
      </w:pPr>
      <w:r w:rsidRPr="001C52A5">
        <w:t>If no DWO mail groups are found</w:t>
      </w:r>
      <w:r w:rsidR="003F5016">
        <w:t xml:space="preserve"> at the first (cabinet) priority</w:t>
      </w:r>
      <w:r w:rsidRPr="001C52A5">
        <w:t xml:space="preserve">, the next highest </w:t>
      </w:r>
      <w:r w:rsidR="003F5016">
        <w:t xml:space="preserve">entity priority grouping </w:t>
      </w:r>
      <w:r w:rsidRPr="001C52A5">
        <w:t>is checked (</w:t>
      </w:r>
      <w:r w:rsidR="000E32D4">
        <w:t>w</w:t>
      </w:r>
      <w:r w:rsidRPr="001C52A5">
        <w:t xml:space="preserve">ard </w:t>
      </w:r>
      <w:r w:rsidR="000E32D4">
        <w:t>l</w:t>
      </w:r>
      <w:r w:rsidRPr="001C52A5">
        <w:t xml:space="preserve">ocation and/or </w:t>
      </w:r>
      <w:r w:rsidR="000E32D4">
        <w:t>c</w:t>
      </w:r>
      <w:r w:rsidRPr="001C52A5">
        <w:t xml:space="preserve">linic </w:t>
      </w:r>
      <w:r w:rsidR="000E32D4">
        <w:t>l</w:t>
      </w:r>
      <w:r w:rsidRPr="001C52A5">
        <w:t>ocation).</w:t>
      </w:r>
    </w:p>
    <w:p w14:paraId="67789EEF" w14:textId="38681A6F" w:rsidR="000E32D4" w:rsidRDefault="00B54983" w:rsidP="000E32D4">
      <w:pPr>
        <w:pStyle w:val="ListBullet"/>
      </w:pPr>
      <w:r w:rsidRPr="001C52A5">
        <w:t>If no DWO mail groups are found</w:t>
      </w:r>
      <w:r w:rsidR="003F5016">
        <w:t xml:space="preserve"> at the second (</w:t>
      </w:r>
      <w:r w:rsidR="000E32D4">
        <w:t>w</w:t>
      </w:r>
      <w:r w:rsidR="003F5016">
        <w:t xml:space="preserve">ard </w:t>
      </w:r>
      <w:r w:rsidR="000E32D4">
        <w:t>l</w:t>
      </w:r>
      <w:r w:rsidR="003F5016">
        <w:t xml:space="preserve">ocation and/or </w:t>
      </w:r>
      <w:r w:rsidR="000E32D4">
        <w:t>c</w:t>
      </w:r>
      <w:r w:rsidR="003F5016">
        <w:t xml:space="preserve">linic </w:t>
      </w:r>
      <w:r w:rsidR="000E32D4">
        <w:t>l</w:t>
      </w:r>
      <w:r w:rsidR="003F5016">
        <w:t>ocation) priority</w:t>
      </w:r>
      <w:r w:rsidRPr="001C52A5">
        <w:t xml:space="preserve">, </w:t>
      </w:r>
      <w:r w:rsidR="003F5016">
        <w:t xml:space="preserve">entities at </w:t>
      </w:r>
      <w:r w:rsidRPr="001C52A5">
        <w:t>the next highest entity is checked (</w:t>
      </w:r>
      <w:r w:rsidR="000E32D4">
        <w:t>w</w:t>
      </w:r>
      <w:r w:rsidRPr="001C52A5">
        <w:t xml:space="preserve">ard </w:t>
      </w:r>
      <w:r w:rsidR="000E32D4">
        <w:t>g</w:t>
      </w:r>
      <w:r w:rsidRPr="001C52A5">
        <w:t xml:space="preserve">roup and/or </w:t>
      </w:r>
      <w:r w:rsidR="000E32D4">
        <w:t>c</w:t>
      </w:r>
      <w:r w:rsidRPr="001C52A5">
        <w:t xml:space="preserve">linic </w:t>
      </w:r>
      <w:r w:rsidR="000E32D4">
        <w:t>g</w:t>
      </w:r>
      <w:r w:rsidRPr="001C52A5">
        <w:t>roup)</w:t>
      </w:r>
      <w:r w:rsidR="000E32D4">
        <w:t>.</w:t>
      </w:r>
    </w:p>
    <w:p w14:paraId="290A8B88" w14:textId="6E22E2E2" w:rsidR="00B54983" w:rsidRPr="001C52A5" w:rsidRDefault="000E32D4" w:rsidP="000E32D4">
      <w:pPr>
        <w:pStyle w:val="ListBullet"/>
      </w:pPr>
      <w:r>
        <w:t>I</w:t>
      </w:r>
      <w:r w:rsidR="00B54983" w:rsidRPr="001C52A5">
        <w:t>f no DWO mail groups are found,</w:t>
      </w:r>
      <w:r w:rsidR="00FE48FB">
        <w:t xml:space="preserve"> </w:t>
      </w:r>
      <w:r w:rsidR="003F5016">
        <w:t xml:space="preserve">entities at the </w:t>
      </w:r>
      <w:r>
        <w:t xml:space="preserve">fourth </w:t>
      </w:r>
      <w:r w:rsidR="003F5016">
        <w:t>and lowest priority grouping (</w:t>
      </w:r>
      <w:r w:rsidR="00B54983" w:rsidRPr="001C52A5">
        <w:t>PADE System and Division</w:t>
      </w:r>
      <w:r w:rsidR="003F5016">
        <w:t>) is checked for any DWO mail groups.</w:t>
      </w:r>
    </w:p>
    <w:p w14:paraId="290A8B8A" w14:textId="77777777" w:rsidR="00B54983" w:rsidRPr="001C52A5" w:rsidRDefault="00B54983" w:rsidP="006D0372">
      <w:pPr>
        <w:pStyle w:val="BodyText"/>
        <w:spacing w:line="240" w:lineRule="auto"/>
      </w:pPr>
      <w:r w:rsidRPr="001C52A5">
        <w:t>When a DWO mail group is found at a given priority, a DWO message is sent to all mail groups defined at that priority, and all lower ranked DWO entities are ignored. For example, if no DWO mail group is defined for the dispensing device, all ward locations and clinic locations linked to the dispensing device are checked for DWO mail groups, and if at least one DWO mail group is found, a DWO message is sent and no additional checking is done. If multiple mail groups are found, the DWO message is sent to every mail group defined at that priority.</w:t>
      </w:r>
    </w:p>
    <w:p w14:paraId="290A8B8B" w14:textId="4B66DA08" w:rsidR="00B54983" w:rsidRPr="001C52A5" w:rsidRDefault="00B54983" w:rsidP="006D0372">
      <w:pPr>
        <w:pStyle w:val="BodyText"/>
        <w:keepNext/>
        <w:keepLines/>
        <w:spacing w:line="240" w:lineRule="auto"/>
      </w:pPr>
      <w:r w:rsidRPr="001C52A5">
        <w:t xml:space="preserve">In the diagram </w:t>
      </w:r>
      <w:r w:rsidR="00501DC6">
        <w:t xml:space="preserve">in </w:t>
      </w:r>
      <w:r w:rsidR="006F1271">
        <w:rPr>
          <w:color w:val="0000FF"/>
          <w:u w:val="single"/>
        </w:rPr>
        <w:t>Figure 42</w:t>
      </w:r>
      <w:r w:rsidR="00501DC6">
        <w:t>:</w:t>
      </w:r>
    </w:p>
    <w:p w14:paraId="290A8B8C" w14:textId="77777777" w:rsidR="00B54983" w:rsidRPr="001C52A5" w:rsidRDefault="00B54983" w:rsidP="001E10DE">
      <w:pPr>
        <w:pStyle w:val="ListBullet"/>
        <w:keepNext/>
        <w:keepLines/>
      </w:pPr>
      <w:r w:rsidRPr="001C52A5">
        <w:t>A medication dispensed without an order from Dispensing Device 1 sends a DWO message to Mail Group 1, defined for the PADE system, as no mail group is defined for Device 2, or for Ward 1.</w:t>
      </w:r>
    </w:p>
    <w:p w14:paraId="290A8B8D" w14:textId="77777777" w:rsidR="00B54983" w:rsidRPr="001C52A5" w:rsidRDefault="00B54983" w:rsidP="001E10DE">
      <w:pPr>
        <w:pStyle w:val="ListBullet"/>
      </w:pPr>
      <w:r w:rsidRPr="001C52A5">
        <w:t>A medication dispensed without an order from Dispensing Device 2 sends a DWO message to Mail Group 2 (defined for Ward 2) and Mail Group 3 (defined for Ward 3), since the Device has no DWO mail group, and the Ward Locations have a higher priority than the PADE System.</w:t>
      </w:r>
    </w:p>
    <w:p w14:paraId="290A8B8E" w14:textId="77777777" w:rsidR="00B54983" w:rsidRDefault="00B54983" w:rsidP="001E10DE">
      <w:pPr>
        <w:pStyle w:val="ListBullet"/>
      </w:pPr>
      <w:r w:rsidRPr="001C52A5">
        <w:t>A medication dispensed from dispensing device CAB3 sends a DWO message to mail group TST5, defined for the dispensing device, since the dispensing device has the highest priority and all lower priorities are ignored.</w:t>
      </w:r>
    </w:p>
    <w:p w14:paraId="5882ECED" w14:textId="43C74E55" w:rsidR="00501DC6" w:rsidRPr="001C52A5" w:rsidRDefault="00501DC6" w:rsidP="006D0372">
      <w:pPr>
        <w:pStyle w:val="Caption"/>
        <w:spacing w:line="240" w:lineRule="auto"/>
      </w:pPr>
      <w:bookmarkStart w:id="160" w:name="_Ref507775153"/>
      <w:bookmarkStart w:id="161" w:name="_Toc508172547"/>
      <w:r>
        <w:lastRenderedPageBreak/>
        <w:t xml:space="preserve">Figure </w:t>
      </w:r>
      <w:bookmarkEnd w:id="160"/>
      <w:r w:rsidR="006F1271">
        <w:t>42</w:t>
      </w:r>
      <w:r>
        <w:t>: Example Setup: Cabinet1 Supplies Ward1; Cabinet2 Supplies Wards1,</w:t>
      </w:r>
      <w:r w:rsidR="00B526D8">
        <w:t xml:space="preserve"> </w:t>
      </w:r>
      <w:r>
        <w:t>2,</w:t>
      </w:r>
      <w:r w:rsidR="00B526D8">
        <w:t xml:space="preserve"> </w:t>
      </w:r>
      <w:r>
        <w:t>3; Cabinet3 Supplies Ward3 and Clininc1</w:t>
      </w:r>
      <w:bookmarkEnd w:id="161"/>
    </w:p>
    <w:p w14:paraId="290A8B8F" w14:textId="77777777" w:rsidR="00B54983" w:rsidRPr="001C52A5" w:rsidRDefault="00B54983" w:rsidP="006D0372">
      <w:pPr>
        <w:pStyle w:val="GraphicInsert"/>
        <w:spacing w:line="240" w:lineRule="auto"/>
        <w:rPr>
          <w:noProof/>
        </w:rPr>
      </w:pPr>
      <w:r w:rsidRPr="001C52A5">
        <w:rPr>
          <w:noProof/>
        </w:rPr>
        <w:drawing>
          <wp:inline distT="0" distB="0" distL="0" distR="0" wp14:anchorId="290A8C27" wp14:editId="6062F7E1">
            <wp:extent cx="5974080" cy="1821651"/>
            <wp:effectExtent l="0" t="0" r="7620" b="7620"/>
            <wp:docPr id="51" name="Picture 51" descr="Example Setup: Cabinet1 Supplies Ward1; Cabinet2 Supplies Wards1,2,3; Cabinet3 Supplies Ward3 and Clininc1" title="Example Setup: Cabinet1 Supplies Ward1; Cabinet2 Supplies Wards1,2,3; Cabinet3 Supplies Ward3 and Clini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6884" cy="1822506"/>
                    </a:xfrm>
                    <a:prstGeom prst="rect">
                      <a:avLst/>
                    </a:prstGeom>
                    <a:noFill/>
                    <a:ln>
                      <a:noFill/>
                    </a:ln>
                  </pic:spPr>
                </pic:pic>
              </a:graphicData>
            </a:graphic>
          </wp:inline>
        </w:drawing>
      </w:r>
    </w:p>
    <w:p w14:paraId="290A8B90" w14:textId="77777777" w:rsidR="00B54983" w:rsidRDefault="00B54983" w:rsidP="001E10DE">
      <w:pPr>
        <w:pStyle w:val="BodyText6"/>
        <w:rPr>
          <w:noProof/>
        </w:rPr>
      </w:pPr>
    </w:p>
    <w:p w14:paraId="780EE6F4" w14:textId="48CCC936" w:rsidR="001E10DE" w:rsidRPr="001C52A5" w:rsidRDefault="006F1271" w:rsidP="00383067">
      <w:pPr>
        <w:pStyle w:val="BodyText"/>
        <w:keepNext/>
        <w:keepLines/>
        <w:rPr>
          <w:noProof/>
        </w:rPr>
      </w:pPr>
      <w:r>
        <w:rPr>
          <w:color w:val="0000FF"/>
          <w:u w:val="single"/>
        </w:rPr>
        <w:lastRenderedPageBreak/>
        <w:t>Figure 43</w:t>
      </w:r>
      <w:r w:rsidR="001E10DE">
        <w:t xml:space="preserve"> is an example of how to define a DWO Mail Group for Ward OBSERVATION with Exclusive Dispensing Device OBS-CAB, u</w:t>
      </w:r>
      <w:r w:rsidR="001E10DE" w:rsidRPr="00501DC6">
        <w:t>sing the PADE Dispensing Device</w:t>
      </w:r>
      <w:r w:rsidR="001E10DE">
        <w:t xml:space="preserve"> Setup [PSJ PADE DEVICE SETUP] </w:t>
      </w:r>
      <w:r w:rsidR="000E32D4">
        <w:t>o</w:t>
      </w:r>
      <w:r w:rsidR="001E10DE" w:rsidRPr="00501DC6">
        <w:t>ption</w:t>
      </w:r>
      <w:r w:rsidR="001E10DE">
        <w:t>:</w:t>
      </w:r>
    </w:p>
    <w:p w14:paraId="5BD5ADBB" w14:textId="734FE9A4" w:rsidR="00501DC6" w:rsidRPr="00501DC6" w:rsidRDefault="00501DC6" w:rsidP="006D0372">
      <w:pPr>
        <w:pStyle w:val="Caption"/>
        <w:spacing w:line="240" w:lineRule="auto"/>
      </w:pPr>
      <w:bookmarkStart w:id="162" w:name="_Ref508171894"/>
      <w:bookmarkStart w:id="163" w:name="_Toc508172548"/>
      <w:r w:rsidRPr="00501DC6">
        <w:t xml:space="preserve">Figure </w:t>
      </w:r>
      <w:bookmarkEnd w:id="162"/>
      <w:r w:rsidR="006F1271">
        <w:t>43</w:t>
      </w:r>
      <w:r w:rsidRPr="00501DC6">
        <w:t>: PADE Dispensing Device</w:t>
      </w:r>
      <w:r>
        <w:t xml:space="preserve"> Setup [PSJ PADE DEVICE SETUP] O</w:t>
      </w:r>
      <w:r w:rsidRPr="00501DC6">
        <w:t>ption</w:t>
      </w:r>
      <w:r w:rsidR="001E10DE">
        <w:t>: Define a DWO Mail Group (1 of 2)</w:t>
      </w:r>
      <w:bookmarkEnd w:id="163"/>
    </w:p>
    <w:p w14:paraId="290A8B92" w14:textId="611BAFE9" w:rsidR="00B54983" w:rsidRPr="001C52A5" w:rsidRDefault="00B54983" w:rsidP="006D0372">
      <w:pPr>
        <w:pStyle w:val="Dialogue"/>
      </w:pPr>
      <w:r w:rsidRPr="001C52A5">
        <w:t xml:space="preserve">Select OPTION NAME: </w:t>
      </w:r>
      <w:r w:rsidRPr="00501DC6">
        <w:rPr>
          <w:b/>
          <w:highlight w:val="yellow"/>
        </w:rPr>
        <w:t xml:space="preserve">PADE DISPENSING DEVICE SETUP </w:t>
      </w:r>
      <w:r w:rsidR="00501DC6" w:rsidRPr="00501DC6">
        <w:rPr>
          <w:b/>
          <w:highlight w:val="yellow"/>
        </w:rPr>
        <w:t>&lt;Enter&gt;</w:t>
      </w:r>
      <w:r w:rsidRPr="001C52A5">
        <w:t xml:space="preserve"> PSJ PADE DEVICE SETUP     PADE</w:t>
      </w:r>
    </w:p>
    <w:p w14:paraId="290A8B93" w14:textId="77777777" w:rsidR="00B54983" w:rsidRPr="001C52A5" w:rsidRDefault="00B54983" w:rsidP="006D0372">
      <w:pPr>
        <w:pStyle w:val="Dialogue"/>
      </w:pPr>
      <w:r w:rsidRPr="001C52A5">
        <w:t xml:space="preserve"> Dispensing Device Setup</w:t>
      </w:r>
    </w:p>
    <w:p w14:paraId="290A8B94" w14:textId="77777777" w:rsidR="00B54983" w:rsidRPr="001C52A5" w:rsidRDefault="00B54983" w:rsidP="006D0372">
      <w:pPr>
        <w:pStyle w:val="Dialogue"/>
      </w:pPr>
      <w:r w:rsidRPr="001C52A5">
        <w:t>PADE Dispensing Device Setup</w:t>
      </w:r>
    </w:p>
    <w:p w14:paraId="290A8B95" w14:textId="77777777" w:rsidR="00B54983" w:rsidRPr="001C52A5" w:rsidRDefault="00B54983" w:rsidP="006D0372">
      <w:pPr>
        <w:pStyle w:val="Dialogue"/>
        <w:rPr>
          <w:b/>
        </w:rPr>
      </w:pPr>
    </w:p>
    <w:p w14:paraId="290A8B96" w14:textId="09DE8BAF" w:rsidR="00B54983" w:rsidRPr="001C52A5" w:rsidRDefault="00B54983" w:rsidP="006D0372">
      <w:pPr>
        <w:pStyle w:val="Dialogue"/>
      </w:pPr>
      <w:r w:rsidRPr="001C52A5">
        <w:t xml:space="preserve">Select PADE DISPENSING DEVICE: </w:t>
      </w:r>
      <w:r w:rsidRPr="00501DC6">
        <w:rPr>
          <w:b/>
          <w:highlight w:val="yellow"/>
        </w:rPr>
        <w:t xml:space="preserve">OBS-CAB </w:t>
      </w:r>
      <w:r w:rsidR="00501DC6" w:rsidRPr="00501DC6">
        <w:rPr>
          <w:b/>
          <w:highlight w:val="yellow"/>
        </w:rPr>
        <w:t>&lt;Enter&gt;</w:t>
      </w:r>
      <w:r w:rsidRPr="001C52A5">
        <w:t xml:space="preserve">   TESTSYS     ACTIVE</w:t>
      </w:r>
    </w:p>
    <w:p w14:paraId="290A8B97" w14:textId="1EC0CFD5" w:rsidR="00B54983" w:rsidRPr="001C52A5" w:rsidRDefault="00B54983" w:rsidP="006D0372">
      <w:pPr>
        <w:pStyle w:val="Dialogue"/>
      </w:pPr>
      <w:r w:rsidRPr="001C52A5">
        <w:t xml:space="preserve">         ...OK? Yes// </w:t>
      </w:r>
      <w:r w:rsidR="00501DC6" w:rsidRPr="00501DC6">
        <w:rPr>
          <w:b/>
          <w:highlight w:val="yellow"/>
        </w:rPr>
        <w:t>&lt;Enter&gt;</w:t>
      </w:r>
      <w:r w:rsidR="00501DC6">
        <w:t xml:space="preserve"> </w:t>
      </w:r>
      <w:r w:rsidRPr="001C52A5">
        <w:t>(Yes)</w:t>
      </w:r>
    </w:p>
    <w:p w14:paraId="290A8B98" w14:textId="0A95031D" w:rsidR="00B54983" w:rsidRPr="001C52A5" w:rsidRDefault="00B54983" w:rsidP="006D0372">
      <w:pPr>
        <w:pStyle w:val="Dialogue"/>
      </w:pPr>
      <w:r w:rsidRPr="001C52A5">
        <w:t xml:space="preserve">PADE STATUS: ACTIVE// </w:t>
      </w:r>
      <w:r w:rsidRPr="00501DC6">
        <w:rPr>
          <w:b/>
          <w:highlight w:val="yellow"/>
        </w:rPr>
        <w:t>^ SEND DWO MESSAGES</w:t>
      </w:r>
    </w:p>
    <w:p w14:paraId="290A8B99" w14:textId="11A52DBB" w:rsidR="00B54983" w:rsidRPr="001C52A5" w:rsidRDefault="00B54983" w:rsidP="006D0372">
      <w:pPr>
        <w:pStyle w:val="Dialogue"/>
      </w:pPr>
      <w:r w:rsidRPr="001C52A5">
        <w:t xml:space="preserve">SEND DWO MESSAGES: </w:t>
      </w:r>
      <w:r w:rsidRPr="00501DC6">
        <w:rPr>
          <w:b/>
          <w:highlight w:val="yellow"/>
        </w:rPr>
        <w:t xml:space="preserve">Y </w:t>
      </w:r>
      <w:r w:rsidR="00501DC6" w:rsidRPr="00501DC6">
        <w:rPr>
          <w:b/>
          <w:highlight w:val="yellow"/>
        </w:rPr>
        <w:t>&lt;Enter&gt;</w:t>
      </w:r>
      <w:r w:rsidRPr="001C52A5">
        <w:t xml:space="preserve"> Y</w:t>
      </w:r>
    </w:p>
    <w:p w14:paraId="290A8B9A" w14:textId="77777777" w:rsidR="00B54983" w:rsidRPr="001C52A5" w:rsidRDefault="00B54983" w:rsidP="006D0372">
      <w:pPr>
        <w:pStyle w:val="Dialogue"/>
      </w:pPr>
      <w:r w:rsidRPr="001C52A5">
        <w:t xml:space="preserve">DWO ENTITY: </w:t>
      </w:r>
      <w:r w:rsidRPr="00501DC6">
        <w:rPr>
          <w:highlight w:val="yellow"/>
        </w:rPr>
        <w:t>OBS-CAB</w:t>
      </w:r>
    </w:p>
    <w:p w14:paraId="290A8B9B" w14:textId="62E86798" w:rsidR="00B54983" w:rsidRPr="001C52A5" w:rsidRDefault="00501DC6" w:rsidP="006D0372">
      <w:pPr>
        <w:pStyle w:val="Dialogue"/>
      </w:pPr>
      <w:r>
        <w:t xml:space="preserve">Select DWO ENTITY MAIL GROUP: </w:t>
      </w:r>
      <w:r w:rsidR="00B54983" w:rsidRPr="00501DC6">
        <w:rPr>
          <w:b/>
          <w:highlight w:val="yellow"/>
        </w:rPr>
        <w:t>LOC</w:t>
      </w:r>
    </w:p>
    <w:p w14:paraId="290A8B9C" w14:textId="77777777" w:rsidR="00B54983" w:rsidRPr="001C52A5" w:rsidRDefault="00B54983" w:rsidP="006D0372">
      <w:pPr>
        <w:pStyle w:val="Dialogue"/>
      </w:pPr>
      <w:r w:rsidRPr="001C52A5">
        <w:t xml:space="preserve">     1   LOC GRP1</w:t>
      </w:r>
    </w:p>
    <w:p w14:paraId="290A8B9D" w14:textId="77777777" w:rsidR="00B54983" w:rsidRPr="001C52A5" w:rsidRDefault="00B54983" w:rsidP="006D0372">
      <w:pPr>
        <w:pStyle w:val="Dialogue"/>
      </w:pPr>
      <w:r w:rsidRPr="001C52A5">
        <w:t xml:space="preserve">     2   LOC  GRP2</w:t>
      </w:r>
    </w:p>
    <w:p w14:paraId="290A8B9E" w14:textId="08DB0FA8" w:rsidR="00B54983" w:rsidRPr="001C52A5" w:rsidRDefault="00B54983" w:rsidP="006D0372">
      <w:pPr>
        <w:pStyle w:val="Dialogue"/>
      </w:pPr>
      <w:r w:rsidRPr="001C52A5">
        <w:t xml:space="preserve">CHOOSE 1-2: </w:t>
      </w:r>
      <w:r w:rsidRPr="00501DC6">
        <w:rPr>
          <w:b/>
          <w:highlight w:val="yellow"/>
        </w:rPr>
        <w:t xml:space="preserve">1 </w:t>
      </w:r>
      <w:r w:rsidR="00501DC6" w:rsidRPr="00501DC6">
        <w:rPr>
          <w:b/>
          <w:highlight w:val="yellow"/>
        </w:rPr>
        <w:t>&lt;Enter&gt;</w:t>
      </w:r>
      <w:r w:rsidRPr="001C52A5">
        <w:t xml:space="preserve"> LOC GRP1</w:t>
      </w:r>
    </w:p>
    <w:p w14:paraId="290A8B9F" w14:textId="56F466EA" w:rsidR="00B54983" w:rsidRPr="001C52A5" w:rsidRDefault="00B54983" w:rsidP="006D0372">
      <w:pPr>
        <w:pStyle w:val="Dialogue"/>
      </w:pPr>
      <w:r w:rsidRPr="001C52A5">
        <w:t xml:space="preserve">  Are you adding 'LOC GRP1' as a new DWO ENTITY MAIL GROUP (the 1ST for this DWO MESSAGE ENTITY)? No// </w:t>
      </w:r>
      <w:r w:rsidRPr="00501DC6">
        <w:rPr>
          <w:b/>
          <w:highlight w:val="yellow"/>
        </w:rPr>
        <w:t xml:space="preserve">Y </w:t>
      </w:r>
      <w:r w:rsidR="00501DC6" w:rsidRPr="00501DC6">
        <w:rPr>
          <w:b/>
          <w:highlight w:val="yellow"/>
        </w:rPr>
        <w:t>&lt;Enter&gt;</w:t>
      </w:r>
      <w:r w:rsidRPr="001C52A5">
        <w:t xml:space="preserve"> (Yes)</w:t>
      </w:r>
    </w:p>
    <w:p w14:paraId="290A8BA0" w14:textId="2C8B91A8" w:rsidR="00B54983" w:rsidRPr="001C52A5" w:rsidRDefault="00B54983" w:rsidP="006D0372">
      <w:pPr>
        <w:pStyle w:val="Dialogue"/>
      </w:pPr>
      <w:r w:rsidRPr="001C52A5">
        <w:t xml:space="preserve">  Select DWO ENTITY MAIL GROUP: </w:t>
      </w:r>
      <w:r w:rsidR="00501DC6" w:rsidRPr="00501DC6">
        <w:rPr>
          <w:b/>
          <w:highlight w:val="yellow"/>
        </w:rPr>
        <w:t>&lt;Enter&gt;</w:t>
      </w:r>
    </w:p>
    <w:p w14:paraId="290A8BA1" w14:textId="77777777" w:rsidR="00B54983" w:rsidRPr="001C52A5" w:rsidRDefault="00B54983" w:rsidP="006D0372">
      <w:pPr>
        <w:pStyle w:val="Dialogue"/>
      </w:pPr>
      <w:r w:rsidRPr="001C52A5">
        <w:t xml:space="preserve">Select DWO MESSAGE ENTITY: </w:t>
      </w:r>
    </w:p>
    <w:p w14:paraId="2F018727" w14:textId="5014DC28" w:rsidR="001E10DE" w:rsidRPr="001E10DE" w:rsidRDefault="001E10DE" w:rsidP="00383067">
      <w:pPr>
        <w:pStyle w:val="BodyText"/>
        <w:keepNext/>
        <w:keepLines/>
      </w:pPr>
      <w:r>
        <w:t>is an e</w:t>
      </w:r>
      <w:r w:rsidRPr="00127B03">
        <w:t>xample</w:t>
      </w:r>
      <w:r>
        <w:t xml:space="preserve"> of how to d</w:t>
      </w:r>
      <w:r w:rsidRPr="00127B03">
        <w:t xml:space="preserve">efine </w:t>
      </w:r>
      <w:r>
        <w:t xml:space="preserve">a </w:t>
      </w:r>
      <w:r w:rsidRPr="00127B03">
        <w:t>DWO mail group for ward NHCU-1, where there is no exclusive dispensing device (i.e.,</w:t>
      </w:r>
      <w:r>
        <w:t> </w:t>
      </w:r>
      <w:r w:rsidRPr="00127B03">
        <w:t>dispensing device is shared with other wards, or ward is supplied by more than on dispensing device), using the PADE Inventory System Setup [PSJ PADE INVENTORY SYSTEM] option.</w:t>
      </w:r>
      <w:r>
        <w:t xml:space="preserve"> </w:t>
      </w:r>
      <w:r w:rsidRPr="00127B03">
        <w:t>This only generate</w:t>
      </w:r>
      <w:r w:rsidR="000E32D4">
        <w:t>s</w:t>
      </w:r>
      <w:r w:rsidRPr="00127B03">
        <w:t xml:space="preserve"> DWO messages for dispensing devices with the SEND DWO MESSAGES? field set to </w:t>
      </w:r>
      <w:r w:rsidRPr="001E10DE">
        <w:rPr>
          <w:b/>
        </w:rPr>
        <w:t>YES</w:t>
      </w:r>
      <w:r w:rsidRPr="00127B03">
        <w:t>.</w:t>
      </w:r>
    </w:p>
    <w:p w14:paraId="16CE95CE" w14:textId="4B4EDD19" w:rsidR="00127B03" w:rsidRPr="00127B03" w:rsidRDefault="00127B03" w:rsidP="006D0372">
      <w:pPr>
        <w:pStyle w:val="Caption"/>
        <w:spacing w:line="240" w:lineRule="auto"/>
      </w:pPr>
      <w:bookmarkStart w:id="164" w:name="_Ref508172130"/>
      <w:bookmarkStart w:id="165" w:name="_Toc508172549"/>
      <w:r w:rsidRPr="00127B03">
        <w:t xml:space="preserve">Figure </w:t>
      </w:r>
      <w:bookmarkEnd w:id="164"/>
      <w:r w:rsidR="00446B8D">
        <w:t>44</w:t>
      </w:r>
      <w:r w:rsidRPr="00127B03">
        <w:t xml:space="preserve">: </w:t>
      </w:r>
      <w:r w:rsidR="001E10DE" w:rsidRPr="00501DC6">
        <w:t>PADE Dispensing Device</w:t>
      </w:r>
      <w:r w:rsidR="001E10DE">
        <w:t xml:space="preserve"> Setup [PSJ PADE DEVICE SETUP] O</w:t>
      </w:r>
      <w:r w:rsidR="001E10DE" w:rsidRPr="00501DC6">
        <w:t>ption</w:t>
      </w:r>
      <w:r w:rsidR="001E10DE">
        <w:t>: Define a DWO Mail Group (2 of 2)</w:t>
      </w:r>
      <w:bookmarkEnd w:id="165"/>
    </w:p>
    <w:p w14:paraId="290A8BA6" w14:textId="77777777" w:rsidR="00B54983" w:rsidRPr="001C52A5" w:rsidRDefault="00B54983" w:rsidP="006D0372">
      <w:pPr>
        <w:pStyle w:val="Dialogue"/>
      </w:pPr>
      <w:r w:rsidRPr="001C52A5">
        <w:t xml:space="preserve">Select PADE Inventory Setup Option: </w:t>
      </w:r>
      <w:r w:rsidRPr="00DB5E20">
        <w:rPr>
          <w:b/>
          <w:highlight w:val="yellow"/>
        </w:rPr>
        <w:t>PADE Inventory System Setup</w:t>
      </w:r>
    </w:p>
    <w:p w14:paraId="290A8BA7" w14:textId="77777777" w:rsidR="00B54983" w:rsidRPr="001C52A5" w:rsidRDefault="00B54983" w:rsidP="006D0372">
      <w:pPr>
        <w:pStyle w:val="Dialogue"/>
      </w:pPr>
    </w:p>
    <w:p w14:paraId="290A8BA8" w14:textId="068A185C" w:rsidR="00B54983" w:rsidRPr="001C52A5" w:rsidRDefault="00B54983" w:rsidP="006D0372">
      <w:pPr>
        <w:pStyle w:val="Dialogue"/>
      </w:pPr>
      <w:r w:rsidRPr="001C52A5">
        <w:t xml:space="preserve">Select </w:t>
      </w:r>
      <w:r w:rsidR="00DB5E20">
        <w:t xml:space="preserve">PADE INVENTORY SYSTEM: </w:t>
      </w:r>
      <w:r w:rsidR="00DB5E20" w:rsidRPr="00DB5E20">
        <w:rPr>
          <w:b/>
          <w:highlight w:val="yellow"/>
        </w:rPr>
        <w:t>TESTSYS</w:t>
      </w:r>
    </w:p>
    <w:p w14:paraId="290A8BA9" w14:textId="7AD5453B" w:rsidR="00B54983" w:rsidRPr="001C52A5" w:rsidRDefault="00B54983" w:rsidP="006D0372">
      <w:pPr>
        <w:pStyle w:val="Dialogue"/>
      </w:pPr>
      <w:r w:rsidRPr="001C52A5">
        <w:t xml:space="preserve">PADE INVENTORY SYSTEM: TESTSYS// </w:t>
      </w:r>
      <w:r w:rsidR="00DB5E20" w:rsidRPr="00DB5E20">
        <w:rPr>
          <w:b/>
          <w:highlight w:val="yellow"/>
        </w:rPr>
        <w:t>&lt;Enter&gt;</w:t>
      </w:r>
    </w:p>
    <w:p w14:paraId="290A8BAA" w14:textId="77777777" w:rsidR="00B54983" w:rsidRPr="001C52A5" w:rsidRDefault="00B54983" w:rsidP="006D0372">
      <w:pPr>
        <w:pStyle w:val="Dialogue"/>
      </w:pPr>
      <w:r w:rsidRPr="001C52A5">
        <w:t xml:space="preserve">Select DWO MESSAGE ENTITY: </w:t>
      </w:r>
      <w:r w:rsidRPr="00DB5E20">
        <w:rPr>
          <w:b/>
          <w:highlight w:val="yellow"/>
        </w:rPr>
        <w:t>WD.NHCU</w:t>
      </w:r>
    </w:p>
    <w:p w14:paraId="290A8BAB" w14:textId="77777777" w:rsidR="00B54983" w:rsidRPr="001C52A5" w:rsidRDefault="00B54983" w:rsidP="006D0372">
      <w:pPr>
        <w:pStyle w:val="Dialogue"/>
      </w:pPr>
    </w:p>
    <w:p w14:paraId="290A8BAD" w14:textId="62CDD108" w:rsidR="00B54983" w:rsidRPr="001C52A5" w:rsidRDefault="00B54983" w:rsidP="006D0372">
      <w:pPr>
        <w:pStyle w:val="Dialogue"/>
      </w:pPr>
      <w:r w:rsidRPr="001C52A5">
        <w:t xml:space="preserve">     Searching for a WARD for DWO messages., (pointed-to by DWO MESSAGE ENTITY)  (NH   NHCU)</w:t>
      </w:r>
    </w:p>
    <w:p w14:paraId="290A8BAE" w14:textId="77777777" w:rsidR="00B54983" w:rsidRPr="001C52A5" w:rsidRDefault="00B54983" w:rsidP="006D0372">
      <w:pPr>
        <w:pStyle w:val="Dialogue"/>
      </w:pPr>
    </w:p>
    <w:p w14:paraId="290A8BAF" w14:textId="77777777" w:rsidR="00B54983" w:rsidRPr="001C52A5" w:rsidRDefault="00B54983" w:rsidP="006D0372">
      <w:pPr>
        <w:pStyle w:val="Dialogue"/>
      </w:pPr>
      <w:r w:rsidRPr="001C52A5">
        <w:t xml:space="preserve">     Searching for a WARD for DWO messages.</w:t>
      </w:r>
    </w:p>
    <w:p w14:paraId="290A8BB0" w14:textId="77777777" w:rsidR="00B54983" w:rsidRPr="001C52A5" w:rsidRDefault="00B54983" w:rsidP="006D0372">
      <w:pPr>
        <w:pStyle w:val="Dialogue"/>
      </w:pPr>
      <w:r w:rsidRPr="001C52A5">
        <w:t xml:space="preserve">  NHCU     ALBANY    </w:t>
      </w:r>
    </w:p>
    <w:p w14:paraId="290A8BB1" w14:textId="78CC9452" w:rsidR="00B54983" w:rsidRPr="001C52A5" w:rsidRDefault="00B54983" w:rsidP="006D0372">
      <w:pPr>
        <w:pStyle w:val="Dialogue"/>
      </w:pPr>
      <w:r w:rsidRPr="001C52A5">
        <w:t xml:space="preserve">        ...OK? Yes// </w:t>
      </w:r>
      <w:r w:rsidR="00DB5E20" w:rsidRPr="00DB5E20">
        <w:rPr>
          <w:b/>
          <w:highlight w:val="yellow"/>
        </w:rPr>
        <w:t>&lt;Enter&gt;</w:t>
      </w:r>
      <w:r w:rsidR="00DB5E20">
        <w:t xml:space="preserve"> </w:t>
      </w:r>
      <w:r w:rsidRPr="001C52A5">
        <w:t>(Yes)</w:t>
      </w:r>
    </w:p>
    <w:p w14:paraId="290A8BB3" w14:textId="01678319" w:rsidR="00B54983" w:rsidRPr="001C52A5" w:rsidRDefault="00B54983" w:rsidP="006D0372">
      <w:pPr>
        <w:pStyle w:val="Dialogue"/>
      </w:pPr>
      <w:r w:rsidRPr="001C52A5">
        <w:t xml:space="preserve">  Are you adding 'NHCU' as a new DWO MESSAGE ENTITY (the 1ST for this PADE INVENTORY SYSTEM)? No// </w:t>
      </w:r>
      <w:r w:rsidRPr="00DB5E20">
        <w:rPr>
          <w:b/>
          <w:highlight w:val="yellow"/>
        </w:rPr>
        <w:t xml:space="preserve">Y </w:t>
      </w:r>
      <w:r w:rsidR="00DB5E20" w:rsidRPr="00DB5E20">
        <w:rPr>
          <w:b/>
          <w:highlight w:val="yellow"/>
        </w:rPr>
        <w:t>&lt;Enter&gt;</w:t>
      </w:r>
      <w:r w:rsidRPr="001C52A5">
        <w:t xml:space="preserve"> (Yes)</w:t>
      </w:r>
    </w:p>
    <w:p w14:paraId="290A8BB4" w14:textId="229D34CA" w:rsidR="00B54983" w:rsidRPr="001C52A5" w:rsidRDefault="00B54983" w:rsidP="006D0372">
      <w:pPr>
        <w:pStyle w:val="Dialogue"/>
      </w:pPr>
      <w:r w:rsidRPr="001C52A5">
        <w:t xml:space="preserve"> </w:t>
      </w:r>
      <w:r w:rsidR="00DB5E20">
        <w:t xml:space="preserve"> Select DWO ENTITY MAIL GROUP: </w:t>
      </w:r>
      <w:r w:rsidRPr="00DB5E20">
        <w:rPr>
          <w:b/>
          <w:highlight w:val="yellow"/>
        </w:rPr>
        <w:t>LOC</w:t>
      </w:r>
    </w:p>
    <w:p w14:paraId="290A8BB5" w14:textId="77777777" w:rsidR="00B54983" w:rsidRPr="001C52A5" w:rsidRDefault="00B54983" w:rsidP="006D0372">
      <w:pPr>
        <w:pStyle w:val="Dialogue"/>
      </w:pPr>
      <w:r w:rsidRPr="001C52A5">
        <w:t xml:space="preserve">     1   LOC GRP1</w:t>
      </w:r>
    </w:p>
    <w:p w14:paraId="290A8BB6" w14:textId="77777777" w:rsidR="00B54983" w:rsidRPr="001C52A5" w:rsidRDefault="00B54983" w:rsidP="006D0372">
      <w:pPr>
        <w:pStyle w:val="Dialogue"/>
      </w:pPr>
      <w:r w:rsidRPr="001C52A5">
        <w:t xml:space="preserve">     2   LOC  GRP2</w:t>
      </w:r>
    </w:p>
    <w:p w14:paraId="290A8BB7" w14:textId="03FEF849" w:rsidR="00B54983" w:rsidRPr="001C52A5" w:rsidRDefault="00B54983" w:rsidP="006D0372">
      <w:pPr>
        <w:pStyle w:val="Dialogue"/>
      </w:pPr>
      <w:r w:rsidRPr="001C52A5">
        <w:t xml:space="preserve">CHOOSE 1-2: </w:t>
      </w:r>
      <w:r w:rsidRPr="00DB5E20">
        <w:rPr>
          <w:b/>
          <w:highlight w:val="yellow"/>
        </w:rPr>
        <w:t xml:space="preserve">1 </w:t>
      </w:r>
      <w:r w:rsidR="00DB5E20" w:rsidRPr="00DB5E20">
        <w:rPr>
          <w:b/>
          <w:highlight w:val="yellow"/>
        </w:rPr>
        <w:t>&lt;Enter&gt;</w:t>
      </w:r>
      <w:r w:rsidRPr="001C52A5">
        <w:t xml:space="preserve"> LOC GRP1</w:t>
      </w:r>
    </w:p>
    <w:p w14:paraId="290A8BB8" w14:textId="6787C642" w:rsidR="00B54983" w:rsidRPr="001C52A5" w:rsidRDefault="00B54983" w:rsidP="006D0372">
      <w:pPr>
        <w:pStyle w:val="Dialogue"/>
      </w:pPr>
      <w:r w:rsidRPr="001C52A5">
        <w:t xml:space="preserve">  Are you adding 'LOC GRP1' as a new DWO ENTITY MAIL GROUP (the 1ST for this DWO MESSAGE ENTITY)? No// </w:t>
      </w:r>
      <w:r w:rsidRPr="00DB5E20">
        <w:rPr>
          <w:b/>
          <w:highlight w:val="yellow"/>
        </w:rPr>
        <w:t xml:space="preserve">Y </w:t>
      </w:r>
      <w:r w:rsidR="00DB5E20" w:rsidRPr="00DB5E20">
        <w:rPr>
          <w:b/>
          <w:highlight w:val="yellow"/>
        </w:rPr>
        <w:t>&lt;Enter&gt;</w:t>
      </w:r>
      <w:r w:rsidRPr="001C52A5">
        <w:t xml:space="preserve"> (Yes)</w:t>
      </w:r>
    </w:p>
    <w:p w14:paraId="290A8BB9" w14:textId="11B70B5D" w:rsidR="00B54983" w:rsidRPr="001C52A5" w:rsidRDefault="00B54983" w:rsidP="006D0372">
      <w:pPr>
        <w:pStyle w:val="Dialogue"/>
      </w:pPr>
      <w:r w:rsidRPr="001C52A5">
        <w:t xml:space="preserve">  Select DWO ENTITY MAIL GROUP: </w:t>
      </w:r>
      <w:r w:rsidR="00DB5E20" w:rsidRPr="00DB5E20">
        <w:rPr>
          <w:b/>
          <w:highlight w:val="yellow"/>
        </w:rPr>
        <w:t>&lt;Enter&gt;</w:t>
      </w:r>
    </w:p>
    <w:p w14:paraId="290A8BBA" w14:textId="77777777" w:rsidR="00B54983" w:rsidRPr="001C52A5" w:rsidRDefault="00B54983" w:rsidP="006D0372">
      <w:pPr>
        <w:pStyle w:val="Dialogue"/>
      </w:pPr>
      <w:r w:rsidRPr="001C52A5">
        <w:lastRenderedPageBreak/>
        <w:t xml:space="preserve">Select DWO MESSAGE ENTITY: </w:t>
      </w:r>
    </w:p>
    <w:p w14:paraId="2039BF28" w14:textId="224C5E62" w:rsidR="001E10DE" w:rsidRPr="001C52A5" w:rsidRDefault="00446B8D" w:rsidP="00383067">
      <w:pPr>
        <w:pStyle w:val="BodyText"/>
        <w:keepNext/>
        <w:keepLines/>
      </w:pPr>
      <w:r>
        <w:rPr>
          <w:color w:val="0000FF"/>
          <w:u w:val="single"/>
        </w:rPr>
        <w:t>Figure 45</w:t>
      </w:r>
      <w:r w:rsidR="001E10DE">
        <w:t xml:space="preserve">is an example of a </w:t>
      </w:r>
      <w:r w:rsidR="001E10DE" w:rsidRPr="00DB5E20">
        <w:t xml:space="preserve">DWO message </w:t>
      </w:r>
      <w:r w:rsidR="001E10DE">
        <w:t>g</w:t>
      </w:r>
      <w:r w:rsidR="001E10DE" w:rsidRPr="00DB5E20">
        <w:t xml:space="preserve">enerated from </w:t>
      </w:r>
      <w:r w:rsidR="001E10DE">
        <w:t>D</w:t>
      </w:r>
      <w:r w:rsidR="001E10DE" w:rsidRPr="00DB5E20">
        <w:t xml:space="preserve">ispensing </w:t>
      </w:r>
      <w:r w:rsidR="001E10DE">
        <w:t>D</w:t>
      </w:r>
      <w:r w:rsidR="001E10DE" w:rsidRPr="00DB5E20">
        <w:t>evice OBS-CAB, for drug FIDAXOMICIN 200MG dispensed for patient INPATIENT,ONE</w:t>
      </w:r>
      <w:r w:rsidR="001E10DE">
        <w:t>:</w:t>
      </w:r>
    </w:p>
    <w:p w14:paraId="3B3B23E0" w14:textId="66CDAC5E" w:rsidR="00DB5E20" w:rsidRPr="00DB5E20" w:rsidRDefault="00DB5E20" w:rsidP="006D0372">
      <w:pPr>
        <w:pStyle w:val="Caption"/>
        <w:spacing w:line="240" w:lineRule="auto"/>
      </w:pPr>
      <w:bookmarkStart w:id="166" w:name="_Ref508172382"/>
      <w:bookmarkStart w:id="167" w:name="_Toc508172550"/>
      <w:r w:rsidRPr="00DB5E20">
        <w:t xml:space="preserve">Figure </w:t>
      </w:r>
      <w:bookmarkEnd w:id="166"/>
      <w:r w:rsidR="00446B8D">
        <w:t>45</w:t>
      </w:r>
      <w:r w:rsidRPr="00DB5E20">
        <w:t xml:space="preserve">: Example: DWO </w:t>
      </w:r>
      <w:r w:rsidR="001E10DE">
        <w:t>M</w:t>
      </w:r>
      <w:r w:rsidRPr="00DB5E20">
        <w:t xml:space="preserve">essage </w:t>
      </w:r>
      <w:r w:rsidR="001E10DE">
        <w:t>G</w:t>
      </w:r>
      <w:r w:rsidRPr="00DB5E20">
        <w:t xml:space="preserve">enerated from </w:t>
      </w:r>
      <w:r w:rsidR="001E10DE">
        <w:t>D</w:t>
      </w:r>
      <w:r w:rsidRPr="00DB5E20">
        <w:t xml:space="preserve">ispensing </w:t>
      </w:r>
      <w:r w:rsidR="001E10DE">
        <w:t>D</w:t>
      </w:r>
      <w:r w:rsidRPr="00DB5E20">
        <w:t>evice</w:t>
      </w:r>
      <w:bookmarkEnd w:id="167"/>
    </w:p>
    <w:p w14:paraId="290A8BBD" w14:textId="77777777" w:rsidR="00B54983" w:rsidRPr="000F1CB3" w:rsidRDefault="00B54983" w:rsidP="006D0372">
      <w:pPr>
        <w:pStyle w:val="Dialogue"/>
      </w:pPr>
      <w:r w:rsidRPr="000F1CB3">
        <w:t>Subj: PADE Dispensed Without Order  [#179605] 01/26/16@20:19  11 lines</w:t>
      </w:r>
    </w:p>
    <w:p w14:paraId="290A8BBE" w14:textId="77777777" w:rsidR="00B54983" w:rsidRPr="000F1CB3" w:rsidRDefault="00B54983" w:rsidP="006D0372">
      <w:pPr>
        <w:pStyle w:val="Dialogue"/>
      </w:pPr>
      <w:r w:rsidRPr="000F1CB3">
        <w:t>From: PADE  In 'IN' basket.   Page 1  *New*</w:t>
      </w:r>
    </w:p>
    <w:p w14:paraId="290A8BBF" w14:textId="12AF863D" w:rsidR="00B54983" w:rsidRPr="000F1CB3" w:rsidRDefault="00B54983" w:rsidP="006D0372">
      <w:pPr>
        <w:pStyle w:val="Dialogue"/>
      </w:pPr>
      <w:r w:rsidRPr="000F1CB3">
        <w:t>-----------------------------------------------</w:t>
      </w:r>
      <w:r w:rsidR="00DB5E20">
        <w:t>---------------------------</w:t>
      </w:r>
    </w:p>
    <w:p w14:paraId="290A8BC0" w14:textId="77777777" w:rsidR="00B54983" w:rsidRPr="000F1CB3" w:rsidRDefault="00B54983" w:rsidP="006D0372">
      <w:pPr>
        <w:pStyle w:val="Dialogue"/>
      </w:pPr>
      <w:r w:rsidRPr="000F1CB3">
        <w:t>A medication was dispensed from a PADE device without an order</w:t>
      </w:r>
    </w:p>
    <w:p w14:paraId="290A8BC1" w14:textId="77777777" w:rsidR="00B54983" w:rsidRPr="000F1CB3" w:rsidRDefault="00B54983" w:rsidP="006D0372">
      <w:pPr>
        <w:pStyle w:val="Dialogue"/>
      </w:pPr>
      <w:r w:rsidRPr="000F1CB3">
        <w:t xml:space="preserve"> </w:t>
      </w:r>
    </w:p>
    <w:p w14:paraId="290A8BC2" w14:textId="77777777" w:rsidR="00B54983" w:rsidRPr="000F1CB3" w:rsidRDefault="00B54983" w:rsidP="006D0372">
      <w:pPr>
        <w:pStyle w:val="Dialogue"/>
      </w:pPr>
      <w:r w:rsidRPr="000F1CB3">
        <w:t>PADE Device:    JOB5</w:t>
      </w:r>
    </w:p>
    <w:p w14:paraId="290A8BC3" w14:textId="77777777" w:rsidR="00B54983" w:rsidRPr="000F1CB3" w:rsidRDefault="00B54983" w:rsidP="006D0372">
      <w:pPr>
        <w:pStyle w:val="Dialogue"/>
      </w:pPr>
    </w:p>
    <w:p w14:paraId="290A8BC4" w14:textId="77777777" w:rsidR="00B54983" w:rsidRPr="000F1CB3" w:rsidRDefault="00B54983" w:rsidP="006D0372">
      <w:pPr>
        <w:pStyle w:val="Dialogue"/>
      </w:pPr>
      <w:r w:rsidRPr="000F1CB3">
        <w:t>Date:           Jan 26, 2016@20:19:06</w:t>
      </w:r>
    </w:p>
    <w:p w14:paraId="290A8BC5" w14:textId="77777777" w:rsidR="00B54983" w:rsidRPr="000F1CB3" w:rsidRDefault="00B54983" w:rsidP="006D0372">
      <w:pPr>
        <w:pStyle w:val="Dialogue"/>
      </w:pPr>
    </w:p>
    <w:p w14:paraId="290A8BC6" w14:textId="77777777" w:rsidR="00B54983" w:rsidRPr="000F1CB3" w:rsidRDefault="00B54983" w:rsidP="006D0372">
      <w:pPr>
        <w:pStyle w:val="Dialogue"/>
      </w:pPr>
      <w:r w:rsidRPr="000F1CB3">
        <w:t>Drug:           FIDAXOMICIN 200MG</w:t>
      </w:r>
    </w:p>
    <w:p w14:paraId="290A8BC7" w14:textId="77777777" w:rsidR="00B54983" w:rsidRPr="000F1CB3" w:rsidRDefault="00B54983" w:rsidP="006D0372">
      <w:pPr>
        <w:pStyle w:val="Dialogue"/>
      </w:pPr>
    </w:p>
    <w:p w14:paraId="290A8BC8" w14:textId="77777777" w:rsidR="00B54983" w:rsidRPr="000F1CB3" w:rsidRDefault="00B54983" w:rsidP="006D0372">
      <w:pPr>
        <w:pStyle w:val="Dialogue"/>
      </w:pPr>
      <w:r w:rsidRPr="000F1CB3">
        <w:t>Patient:        INPATIENT,ONE</w:t>
      </w:r>
    </w:p>
    <w:p w14:paraId="290A8BC9" w14:textId="77777777" w:rsidR="00B54983" w:rsidRPr="000F1CB3" w:rsidRDefault="00B54983" w:rsidP="006D0372">
      <w:pPr>
        <w:pStyle w:val="Dialogue"/>
      </w:pPr>
    </w:p>
    <w:p w14:paraId="290A8BCA" w14:textId="77777777" w:rsidR="00B54983" w:rsidRPr="000F1CB3" w:rsidRDefault="00B54983" w:rsidP="006D0372">
      <w:pPr>
        <w:pStyle w:val="Dialogue"/>
      </w:pPr>
      <w:r w:rsidRPr="000F1CB3">
        <w:t>User:           NURSE,ONE  - ID: 11361</w:t>
      </w:r>
    </w:p>
    <w:p w14:paraId="290A8BCB" w14:textId="77777777" w:rsidR="00B54983" w:rsidRPr="000F1CB3" w:rsidRDefault="00B54983" w:rsidP="006D0372">
      <w:pPr>
        <w:pStyle w:val="Dialogue"/>
      </w:pPr>
    </w:p>
    <w:p w14:paraId="2CB69AB8" w14:textId="01F9F084" w:rsidR="000F1CB3" w:rsidRPr="000F1CB3" w:rsidRDefault="00B54983" w:rsidP="006D0372">
      <w:pPr>
        <w:pStyle w:val="Dialogue"/>
      </w:pPr>
      <w:r w:rsidRPr="000F1CB3">
        <w:t xml:space="preserve">Enter message action (in IN basket): Ignore// </w:t>
      </w:r>
    </w:p>
    <w:p w14:paraId="290A8BCD" w14:textId="77777777" w:rsidR="00B54983" w:rsidRPr="001C52A5" w:rsidRDefault="00B54983" w:rsidP="00383067">
      <w:pPr>
        <w:pStyle w:val="BodyText"/>
      </w:pPr>
    </w:p>
    <w:p w14:paraId="290A8BCF" w14:textId="77777777" w:rsidR="00F07A02" w:rsidRDefault="00ED5F82" w:rsidP="006D0372">
      <w:pPr>
        <w:pStyle w:val="Heading1"/>
        <w:spacing w:line="240" w:lineRule="auto"/>
      </w:pPr>
      <w:bookmarkStart w:id="168" w:name="phase_4"/>
      <w:bookmarkStart w:id="169" w:name="_Toc448244036"/>
      <w:bookmarkStart w:id="170" w:name="_Ref508173453"/>
      <w:bookmarkStart w:id="171" w:name="_Toc513038222"/>
      <w:r>
        <w:t>Phase 4</w:t>
      </w:r>
      <w:bookmarkEnd w:id="168"/>
      <w:r w:rsidR="00F07A02">
        <w:t xml:space="preserve">: </w:t>
      </w:r>
      <w:r>
        <w:t>Implementation</w:t>
      </w:r>
      <w:bookmarkEnd w:id="169"/>
      <w:bookmarkEnd w:id="170"/>
      <w:bookmarkEnd w:id="171"/>
    </w:p>
    <w:p w14:paraId="2B811896" w14:textId="1A9F253E" w:rsidR="000E32D4" w:rsidRDefault="000E32D4" w:rsidP="000E32D4">
      <w:pPr>
        <w:pStyle w:val="AltHeading5"/>
      </w:pPr>
      <w:r>
        <w:t>Phase 4 Roles:</w:t>
      </w:r>
    </w:p>
    <w:p w14:paraId="1298F628" w14:textId="5D5E6821" w:rsidR="000E32D4" w:rsidRPr="00A52218" w:rsidRDefault="000E32D4" w:rsidP="000E32D4">
      <w:pPr>
        <w:pStyle w:val="BodyText"/>
        <w:keepNext/>
        <w:keepLines/>
        <w:spacing w:line="240" w:lineRule="auto"/>
      </w:pPr>
      <w:r w:rsidRPr="00A52218">
        <w:t xml:space="preserve">The following roles are involved with </w:t>
      </w:r>
      <w:r>
        <w:t>Phase 4: Implementation</w:t>
      </w:r>
      <w:r w:rsidRPr="00A52218">
        <w:t>:</w:t>
      </w:r>
    </w:p>
    <w:p w14:paraId="290A8BD1" w14:textId="77777777" w:rsidR="00F07A02" w:rsidRDefault="00F07A02" w:rsidP="006D0372">
      <w:pPr>
        <w:pStyle w:val="ListBullet"/>
        <w:keepNext/>
        <w:keepLines/>
      </w:pPr>
      <w:r>
        <w:t>Pharmacy Staff (ADPAC)</w:t>
      </w:r>
    </w:p>
    <w:p w14:paraId="290A8BD2" w14:textId="77777777" w:rsidR="00F07A02" w:rsidRDefault="00F07A02" w:rsidP="006D0372">
      <w:pPr>
        <w:pStyle w:val="ListBullet"/>
      </w:pPr>
      <w:r>
        <w:t>Vendor Engineer or Impl</w:t>
      </w:r>
      <w:r w:rsidR="00A428DA">
        <w:t>e</w:t>
      </w:r>
      <w:r>
        <w:t>mentation Support</w:t>
      </w:r>
    </w:p>
    <w:p w14:paraId="290A8BD3" w14:textId="77777777" w:rsidR="00F07A02" w:rsidRDefault="00F07A02" w:rsidP="006D0372">
      <w:pPr>
        <w:pStyle w:val="ListBullet"/>
      </w:pPr>
      <w:r>
        <w:t>Clinical Product Support</w:t>
      </w:r>
    </w:p>
    <w:p w14:paraId="290A8BD4" w14:textId="30FD78F1" w:rsidR="00ED5F82" w:rsidRPr="003C5B8F" w:rsidRDefault="00ED5F82" w:rsidP="006D0372">
      <w:pPr>
        <w:pStyle w:val="ListBullet"/>
      </w:pPr>
      <w:r>
        <w:t>VIE</w:t>
      </w:r>
      <w:r w:rsidR="006B0B7B">
        <w:t xml:space="preserve"> </w:t>
      </w:r>
      <w:r>
        <w:t>National Admins</w:t>
      </w:r>
      <w:r w:rsidR="00B267E9" w:rsidRPr="00993895">
        <w:t xml:space="preserve"> &lt;VIENationalAdmins@va.gov&gt;</w:t>
      </w:r>
    </w:p>
    <w:p w14:paraId="290A8BD5" w14:textId="682C187E" w:rsidR="00F07A02" w:rsidRDefault="000E32D4" w:rsidP="006D0372">
      <w:pPr>
        <w:pStyle w:val="BodyText"/>
        <w:spacing w:line="240" w:lineRule="auto"/>
      </w:pPr>
      <w:r>
        <w:t>P</w:t>
      </w:r>
      <w:r w:rsidR="00003CD7" w:rsidRPr="009B6BCD">
        <w:t xml:space="preserve">hase </w:t>
      </w:r>
      <w:r>
        <w:t xml:space="preserve">4 </w:t>
      </w:r>
      <w:r w:rsidR="00003CD7" w:rsidRPr="009B6BCD">
        <w:t xml:space="preserve">will be mostly driven by your vendor implementation team, but </w:t>
      </w:r>
      <w:r w:rsidRPr="000E32D4">
        <w:rPr>
          <w:color w:val="0000FF"/>
          <w:u w:val="single"/>
        </w:rPr>
        <w:fldChar w:fldCharType="begin"/>
      </w:r>
      <w:r w:rsidRPr="000E32D4">
        <w:rPr>
          <w:color w:val="0000FF"/>
          <w:u w:val="single"/>
        </w:rPr>
        <w:instrText xml:space="preserve"> REF _Ref508190508 \h </w:instrText>
      </w:r>
      <w:r>
        <w:rPr>
          <w:color w:val="0000FF"/>
          <w:u w:val="single"/>
        </w:rPr>
        <w:instrText xml:space="preserve"> \* MERGEFORMAT </w:instrText>
      </w:r>
      <w:r w:rsidRPr="000E32D4">
        <w:rPr>
          <w:color w:val="0000FF"/>
          <w:u w:val="single"/>
        </w:rPr>
      </w:r>
      <w:r w:rsidRPr="000E32D4">
        <w:rPr>
          <w:color w:val="0000FF"/>
          <w:u w:val="single"/>
        </w:rPr>
        <w:fldChar w:fldCharType="separate"/>
      </w:r>
      <w:r w:rsidRPr="000E32D4">
        <w:rPr>
          <w:color w:val="0000FF"/>
          <w:u w:val="single"/>
        </w:rPr>
        <w:t xml:space="preserve">Table </w:t>
      </w:r>
      <w:r w:rsidRPr="000E32D4">
        <w:rPr>
          <w:noProof/>
          <w:color w:val="0000FF"/>
          <w:u w:val="single"/>
        </w:rPr>
        <w:t>6</w:t>
      </w:r>
      <w:r w:rsidRPr="000E32D4">
        <w:rPr>
          <w:color w:val="0000FF"/>
          <w:u w:val="single"/>
        </w:rPr>
        <w:fldChar w:fldCharType="end"/>
      </w:r>
      <w:r>
        <w:t>lists</w:t>
      </w:r>
      <w:r w:rsidR="00003CD7" w:rsidRPr="009B6BCD">
        <w:t xml:space="preserve"> some items that </w:t>
      </w:r>
      <w:r w:rsidR="009B6BCD">
        <w:t>the pharmacy staff needs to do</w:t>
      </w:r>
      <w:r>
        <w:t>:</w:t>
      </w:r>
    </w:p>
    <w:p w14:paraId="425AA6C8" w14:textId="71DDF83C" w:rsidR="009B6BCD" w:rsidRPr="009B6BCD" w:rsidRDefault="009B6BCD" w:rsidP="006D0372">
      <w:pPr>
        <w:pStyle w:val="Caption"/>
        <w:spacing w:line="240" w:lineRule="auto"/>
      </w:pPr>
      <w:bookmarkStart w:id="172" w:name="_Ref508190508"/>
      <w:bookmarkStart w:id="173" w:name="_Toc508171892"/>
      <w:r w:rsidRPr="009B6BCD">
        <w:t xml:space="preserve">Table </w:t>
      </w:r>
      <w:r w:rsidR="00A91881">
        <w:fldChar w:fldCharType="begin"/>
      </w:r>
      <w:r w:rsidR="00A91881">
        <w:instrText xml:space="preserve"> SEQ Table \* ARABIC </w:instrText>
      </w:r>
      <w:r w:rsidR="00A91881">
        <w:fldChar w:fldCharType="separate"/>
      </w:r>
      <w:r w:rsidR="00BA1A48">
        <w:rPr>
          <w:noProof/>
        </w:rPr>
        <w:t>6</w:t>
      </w:r>
      <w:r w:rsidR="00A91881">
        <w:rPr>
          <w:noProof/>
        </w:rPr>
        <w:fldChar w:fldCharType="end"/>
      </w:r>
      <w:bookmarkEnd w:id="172"/>
      <w:r w:rsidR="00BA1A48">
        <w:t>:</w:t>
      </w:r>
      <w:r w:rsidRPr="009B6BCD">
        <w:t xml:space="preserve"> Phase 4: Implementation</w:t>
      </w:r>
      <w:r>
        <w:t xml:space="preserve"> Tasks</w:t>
      </w:r>
      <w:bookmarkEnd w:id="173"/>
    </w:p>
    <w:tbl>
      <w:tblPr>
        <w:tblStyle w:val="TableGrid"/>
        <w:tblW w:w="0" w:type="auto"/>
        <w:tblLook w:val="04A0" w:firstRow="1" w:lastRow="0" w:firstColumn="1" w:lastColumn="0" w:noHBand="0" w:noVBand="1"/>
        <w:tblCaption w:val="Phase 4: Implementation Tasks"/>
        <w:tblDescription w:val="Phase 4: Implementation Tasks"/>
      </w:tblPr>
      <w:tblGrid>
        <w:gridCol w:w="1096"/>
        <w:gridCol w:w="3995"/>
        <w:gridCol w:w="4259"/>
      </w:tblGrid>
      <w:tr w:rsidR="009B6BCD" w:rsidRPr="00802245" w14:paraId="290A8BD8" w14:textId="77777777" w:rsidTr="009B6BCD">
        <w:trPr>
          <w:tblHeader/>
        </w:trPr>
        <w:tc>
          <w:tcPr>
            <w:tcW w:w="1114" w:type="dxa"/>
            <w:shd w:val="clear" w:color="auto" w:fill="D9D9D9" w:themeFill="background1" w:themeFillShade="D9"/>
          </w:tcPr>
          <w:p w14:paraId="70F90EEA" w14:textId="32706EC2" w:rsidR="009B6BCD" w:rsidRPr="00802245" w:rsidRDefault="009B6BCD" w:rsidP="006D0372">
            <w:pPr>
              <w:pStyle w:val="BodyText"/>
              <w:keepNext/>
              <w:keepLines/>
              <w:spacing w:line="240" w:lineRule="auto"/>
              <w:rPr>
                <w:rFonts w:ascii="Arial" w:hAnsi="Arial" w:cs="Arial"/>
                <w:b/>
                <w:sz w:val="20"/>
                <w:szCs w:val="20"/>
              </w:rPr>
            </w:pPr>
            <w:r w:rsidRPr="00802245">
              <w:rPr>
                <w:rFonts w:ascii="Arial" w:hAnsi="Arial" w:cs="Arial"/>
                <w:b/>
                <w:sz w:val="20"/>
                <w:szCs w:val="20"/>
              </w:rPr>
              <w:t>Phase 4</w:t>
            </w:r>
            <w:r w:rsidR="00802245">
              <w:rPr>
                <w:rFonts w:ascii="Arial" w:hAnsi="Arial" w:cs="Arial"/>
                <w:b/>
                <w:sz w:val="20"/>
                <w:szCs w:val="20"/>
              </w:rPr>
              <w:t>:</w:t>
            </w:r>
          </w:p>
        </w:tc>
        <w:tc>
          <w:tcPr>
            <w:tcW w:w="4125" w:type="dxa"/>
            <w:shd w:val="clear" w:color="auto" w:fill="D9D9D9" w:themeFill="background1" w:themeFillShade="D9"/>
          </w:tcPr>
          <w:p w14:paraId="290A8BD6" w14:textId="1DBE2138" w:rsidR="009B6BCD" w:rsidRPr="00802245" w:rsidRDefault="009B6BCD" w:rsidP="006D0372">
            <w:pPr>
              <w:pStyle w:val="BodyText"/>
              <w:keepNext/>
              <w:keepLines/>
              <w:spacing w:line="240" w:lineRule="auto"/>
              <w:rPr>
                <w:rFonts w:ascii="Arial" w:hAnsi="Arial" w:cs="Arial"/>
                <w:b/>
                <w:sz w:val="20"/>
                <w:szCs w:val="20"/>
              </w:rPr>
            </w:pPr>
            <w:r w:rsidRPr="00802245">
              <w:rPr>
                <w:rFonts w:ascii="Arial" w:hAnsi="Arial" w:cs="Arial"/>
                <w:b/>
                <w:sz w:val="20"/>
                <w:szCs w:val="20"/>
              </w:rPr>
              <w:t>Implementation Task</w:t>
            </w:r>
          </w:p>
        </w:tc>
        <w:tc>
          <w:tcPr>
            <w:tcW w:w="4337" w:type="dxa"/>
            <w:shd w:val="clear" w:color="auto" w:fill="D9D9D9" w:themeFill="background1" w:themeFillShade="D9"/>
          </w:tcPr>
          <w:p w14:paraId="290A8BD7" w14:textId="77777777" w:rsidR="009B6BCD" w:rsidRPr="00802245" w:rsidRDefault="009B6BCD" w:rsidP="006D0372">
            <w:pPr>
              <w:pStyle w:val="BodyText"/>
              <w:keepNext/>
              <w:keepLines/>
              <w:spacing w:line="240" w:lineRule="auto"/>
              <w:rPr>
                <w:rFonts w:ascii="Arial" w:hAnsi="Arial" w:cs="Arial"/>
                <w:b/>
                <w:sz w:val="20"/>
                <w:szCs w:val="20"/>
              </w:rPr>
            </w:pPr>
            <w:r w:rsidRPr="00802245">
              <w:rPr>
                <w:rFonts w:ascii="Arial" w:hAnsi="Arial" w:cs="Arial"/>
                <w:b/>
                <w:sz w:val="20"/>
                <w:szCs w:val="20"/>
              </w:rPr>
              <w:t>POC</w:t>
            </w:r>
          </w:p>
        </w:tc>
      </w:tr>
      <w:tr w:rsidR="005F50B1" w:rsidRPr="00802245" w14:paraId="290A8BDC" w14:textId="77777777" w:rsidTr="00FD0D69">
        <w:tc>
          <w:tcPr>
            <w:tcW w:w="1114" w:type="dxa"/>
          </w:tcPr>
          <w:p w14:paraId="290A8BD9" w14:textId="77777777" w:rsidR="005F50B1" w:rsidRPr="00802245" w:rsidRDefault="005F50B1" w:rsidP="006D0372">
            <w:pPr>
              <w:pStyle w:val="BodyText"/>
              <w:keepNext/>
              <w:keepLines/>
              <w:spacing w:line="240" w:lineRule="auto"/>
              <w:rPr>
                <w:rFonts w:ascii="Arial" w:hAnsi="Arial" w:cs="Arial"/>
                <w:sz w:val="20"/>
                <w:szCs w:val="20"/>
              </w:rPr>
            </w:pPr>
            <w:r w:rsidRPr="00802245">
              <w:rPr>
                <w:rFonts w:ascii="MS Gothic" w:eastAsia="MS Gothic" w:hAnsi="MS Gothic" w:cs="MS Gothic" w:hint="eastAsia"/>
                <w:sz w:val="20"/>
                <w:szCs w:val="20"/>
              </w:rPr>
              <w:t>☐</w:t>
            </w:r>
          </w:p>
        </w:tc>
        <w:tc>
          <w:tcPr>
            <w:tcW w:w="4125" w:type="dxa"/>
          </w:tcPr>
          <w:p w14:paraId="290A8BDA" w14:textId="77777777" w:rsidR="005F50B1" w:rsidRPr="00802245" w:rsidRDefault="005F50B1" w:rsidP="006D0372">
            <w:pPr>
              <w:pStyle w:val="BodyText"/>
              <w:keepNext/>
              <w:keepLines/>
              <w:spacing w:line="240" w:lineRule="auto"/>
              <w:rPr>
                <w:rFonts w:ascii="Arial" w:hAnsi="Arial" w:cs="Arial"/>
                <w:sz w:val="20"/>
                <w:szCs w:val="20"/>
              </w:rPr>
            </w:pPr>
            <w:r w:rsidRPr="00802245">
              <w:rPr>
                <w:rFonts w:ascii="Arial" w:hAnsi="Arial" w:cs="Arial"/>
                <w:sz w:val="20"/>
                <w:szCs w:val="20"/>
              </w:rPr>
              <w:t>Confirm Implementation steps and plan with vendor.</w:t>
            </w:r>
          </w:p>
        </w:tc>
        <w:tc>
          <w:tcPr>
            <w:tcW w:w="4337" w:type="dxa"/>
          </w:tcPr>
          <w:p w14:paraId="290A8BDB" w14:textId="77777777" w:rsidR="005F50B1" w:rsidRPr="00802245" w:rsidRDefault="005F50B1" w:rsidP="006D0372">
            <w:pPr>
              <w:pStyle w:val="BodyText"/>
              <w:keepNext/>
              <w:keepLines/>
              <w:spacing w:line="240" w:lineRule="auto"/>
              <w:rPr>
                <w:rFonts w:ascii="Arial" w:hAnsi="Arial" w:cs="Arial"/>
                <w:sz w:val="20"/>
                <w:szCs w:val="20"/>
              </w:rPr>
            </w:pPr>
            <w:r w:rsidRPr="00802245">
              <w:rPr>
                <w:rFonts w:ascii="Arial" w:hAnsi="Arial" w:cs="Arial"/>
                <w:sz w:val="20"/>
                <w:szCs w:val="20"/>
              </w:rPr>
              <w:t>Inpatient Pharmacy ADPAC</w:t>
            </w:r>
          </w:p>
        </w:tc>
      </w:tr>
      <w:tr w:rsidR="009B6BCD" w:rsidRPr="00802245" w14:paraId="75C7C3F0" w14:textId="77777777" w:rsidTr="00FD0D69">
        <w:tc>
          <w:tcPr>
            <w:tcW w:w="1114" w:type="dxa"/>
          </w:tcPr>
          <w:p w14:paraId="017274FC" w14:textId="41A9BC12" w:rsidR="009B6BCD" w:rsidRPr="00802245" w:rsidRDefault="009B6BCD" w:rsidP="006D0372">
            <w:pPr>
              <w:pStyle w:val="TableText"/>
              <w:rPr>
                <w:rFonts w:eastAsia="MS Gothic" w:cs="Arial"/>
              </w:rPr>
            </w:pPr>
            <w:r w:rsidRPr="00802245">
              <w:rPr>
                <w:rFonts w:ascii="MS Gothic" w:eastAsia="MS Gothic" w:hAnsi="MS Gothic" w:cs="MS Gothic" w:hint="eastAsia"/>
              </w:rPr>
              <w:t>☐</w:t>
            </w:r>
          </w:p>
        </w:tc>
        <w:tc>
          <w:tcPr>
            <w:tcW w:w="4125" w:type="dxa"/>
          </w:tcPr>
          <w:p w14:paraId="35A36F94" w14:textId="7EB482D2" w:rsidR="009B6BCD" w:rsidRPr="00802245" w:rsidRDefault="009B6BCD" w:rsidP="006D0372">
            <w:pPr>
              <w:pStyle w:val="TableText"/>
              <w:rPr>
                <w:rFonts w:cs="Arial"/>
              </w:rPr>
            </w:pPr>
            <w:r w:rsidRPr="00802245">
              <w:rPr>
                <w:rFonts w:cs="Arial"/>
              </w:rPr>
              <w:t>Notify facility (nursing, scheduling, etc.) when the cutover date will occur and any down time.</w:t>
            </w:r>
          </w:p>
          <w:p w14:paraId="1EFE9029" w14:textId="6E0BA574" w:rsidR="00802245" w:rsidRPr="00802245" w:rsidRDefault="00A64FA0" w:rsidP="006D0372">
            <w:pPr>
              <w:pStyle w:val="TableNote"/>
              <w:rPr>
                <w:rFonts w:cs="Arial"/>
              </w:rPr>
            </w:pPr>
            <w:r w:rsidRPr="00A64FA0">
              <w:rPr>
                <w:noProof/>
              </w:rPr>
              <w:drawing>
                <wp:inline distT="0" distB="0" distL="0" distR="0" wp14:anchorId="2C1FDDA4" wp14:editId="5D86AC73">
                  <wp:extent cx="304800" cy="304800"/>
                  <wp:effectExtent l="0" t="0" r="0" b="0"/>
                  <wp:docPr id="26" name="Picture 2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02245" w:rsidRPr="00802245">
              <w:rPr>
                <w:rFonts w:cs="Arial"/>
              </w:rPr>
              <w:t xml:space="preserve"> </w:t>
            </w:r>
            <w:r w:rsidR="00802245" w:rsidRPr="00802245">
              <w:rPr>
                <w:rFonts w:cs="Arial"/>
                <w:b/>
              </w:rPr>
              <w:t>NOTE:</w:t>
            </w:r>
            <w:r w:rsidR="00802245" w:rsidRPr="00802245">
              <w:rPr>
                <w:rFonts w:cs="Arial"/>
              </w:rPr>
              <w:t xml:space="preserve"> There is a down time associated with the initial setup and testing connectivity. The vendors have to wipe out their current patient </w:t>
            </w:r>
            <w:r w:rsidR="00802245" w:rsidRPr="00802245">
              <w:rPr>
                <w:rFonts w:cs="Arial"/>
              </w:rPr>
              <w:lastRenderedPageBreak/>
              <w:t>list as seen at Albany and Long Beach.</w:t>
            </w:r>
          </w:p>
        </w:tc>
        <w:tc>
          <w:tcPr>
            <w:tcW w:w="4337" w:type="dxa"/>
          </w:tcPr>
          <w:p w14:paraId="26ED399B" w14:textId="4EF337AC" w:rsidR="009B6BCD" w:rsidRPr="00802245" w:rsidRDefault="009B6BCD" w:rsidP="006D0372">
            <w:pPr>
              <w:pStyle w:val="TableText"/>
              <w:rPr>
                <w:rFonts w:cs="Arial"/>
              </w:rPr>
            </w:pPr>
            <w:r w:rsidRPr="00802245">
              <w:rPr>
                <w:rFonts w:cs="Arial"/>
              </w:rPr>
              <w:lastRenderedPageBreak/>
              <w:t>Inpatient Pharmacy ADPAC</w:t>
            </w:r>
          </w:p>
        </w:tc>
      </w:tr>
      <w:tr w:rsidR="00802245" w:rsidRPr="00802245" w14:paraId="5F400241" w14:textId="77777777" w:rsidTr="00FD0D69">
        <w:tc>
          <w:tcPr>
            <w:tcW w:w="1114" w:type="dxa"/>
          </w:tcPr>
          <w:p w14:paraId="5357B983" w14:textId="12AF1D27" w:rsidR="00802245" w:rsidRPr="00802245" w:rsidRDefault="00802245" w:rsidP="006D0372">
            <w:pPr>
              <w:pStyle w:val="TableText"/>
              <w:rPr>
                <w:rFonts w:eastAsia="MS Gothic" w:cs="Arial"/>
              </w:rPr>
            </w:pPr>
            <w:r w:rsidRPr="00802245">
              <w:rPr>
                <w:rFonts w:ascii="MS Gothic" w:eastAsia="MS Gothic" w:hAnsi="MS Gothic" w:cs="MS Gothic" w:hint="eastAsia"/>
              </w:rPr>
              <w:lastRenderedPageBreak/>
              <w:t>☐</w:t>
            </w:r>
          </w:p>
        </w:tc>
        <w:tc>
          <w:tcPr>
            <w:tcW w:w="4125" w:type="dxa"/>
          </w:tcPr>
          <w:p w14:paraId="6774B11A" w14:textId="7BB21173" w:rsidR="00802245" w:rsidRPr="00802245" w:rsidRDefault="00802245" w:rsidP="00B526D8">
            <w:pPr>
              <w:pStyle w:val="TableText"/>
              <w:rPr>
                <w:rFonts w:cs="Arial"/>
              </w:rPr>
            </w:pPr>
            <w:r w:rsidRPr="00802245">
              <w:rPr>
                <w:rFonts w:cs="Arial"/>
              </w:rPr>
              <w:t xml:space="preserve">From </w:t>
            </w:r>
            <w:r w:rsidR="00B526D8" w:rsidRPr="00802245">
              <w:rPr>
                <w:rFonts w:cs="Arial"/>
              </w:rPr>
              <w:t>Vist</w:t>
            </w:r>
            <w:r w:rsidR="00B526D8">
              <w:rPr>
                <w:rFonts w:cs="Arial"/>
              </w:rPr>
              <w:t>A</w:t>
            </w:r>
            <w:r w:rsidRPr="00802245">
              <w:rPr>
                <w:rFonts w:cs="Arial"/>
              </w:rPr>
              <w:t>, you need to re-send all ward orders across to PADE so that the PADE vendor can rebuild their patients list. Depending on the number of patient and the orders they have, this process will take about 2–3 hours. During this down time (</w:t>
            </w:r>
            <w:r w:rsidR="000E32D4" w:rsidRPr="00802245">
              <w:rPr>
                <w:rFonts w:cs="Arial"/>
              </w:rPr>
              <w:t>go</w:t>
            </w:r>
            <w:r w:rsidR="000E32D4">
              <w:rPr>
                <w:rFonts w:cs="Arial"/>
              </w:rPr>
              <w:t>-</w:t>
            </w:r>
            <w:r w:rsidRPr="00802245">
              <w:rPr>
                <w:rFonts w:cs="Arial"/>
              </w:rPr>
              <w:t>live period), the nurses are allowed to take medications from the cabinets using the override feature.</w:t>
            </w:r>
          </w:p>
        </w:tc>
        <w:tc>
          <w:tcPr>
            <w:tcW w:w="4337" w:type="dxa"/>
          </w:tcPr>
          <w:p w14:paraId="02BB1C79" w14:textId="77777777" w:rsidR="00802245" w:rsidRPr="00802245" w:rsidRDefault="00802245" w:rsidP="006D0372">
            <w:pPr>
              <w:pStyle w:val="TableText"/>
              <w:rPr>
                <w:rFonts w:cs="Arial"/>
                <w:bCs/>
              </w:rPr>
            </w:pPr>
          </w:p>
        </w:tc>
      </w:tr>
      <w:tr w:rsidR="00802245" w:rsidRPr="00802245" w14:paraId="579EC433" w14:textId="77777777" w:rsidTr="00FD0D69">
        <w:tc>
          <w:tcPr>
            <w:tcW w:w="1114" w:type="dxa"/>
          </w:tcPr>
          <w:p w14:paraId="61E04525" w14:textId="52CF1161" w:rsidR="00802245" w:rsidRPr="00802245" w:rsidRDefault="00802245" w:rsidP="006D0372">
            <w:pPr>
              <w:pStyle w:val="TableText"/>
              <w:rPr>
                <w:rFonts w:eastAsia="MS Gothic" w:cs="Arial"/>
              </w:rPr>
            </w:pPr>
            <w:r w:rsidRPr="00802245">
              <w:rPr>
                <w:rFonts w:ascii="MS Gothic" w:eastAsia="MS Gothic" w:hAnsi="MS Gothic" w:cs="MS Gothic" w:hint="eastAsia"/>
              </w:rPr>
              <w:t>☐</w:t>
            </w:r>
          </w:p>
        </w:tc>
        <w:tc>
          <w:tcPr>
            <w:tcW w:w="4125" w:type="dxa"/>
          </w:tcPr>
          <w:p w14:paraId="73C98E68" w14:textId="6C9FEE7E" w:rsidR="00802245" w:rsidRPr="00802245" w:rsidRDefault="00802245" w:rsidP="000E32D4">
            <w:pPr>
              <w:pStyle w:val="TableText"/>
              <w:rPr>
                <w:rFonts w:cs="Arial"/>
              </w:rPr>
            </w:pPr>
            <w:r w:rsidRPr="00802245">
              <w:rPr>
                <w:rFonts w:cs="Arial"/>
              </w:rPr>
              <w:t xml:space="preserve">Inbound Step: Check the vendor’s PADE drug formulary for drug IDs that are </w:t>
            </w:r>
            <w:r w:rsidRPr="000E32D4">
              <w:rPr>
                <w:rFonts w:cs="Arial"/>
                <w:i/>
              </w:rPr>
              <w:t>not</w:t>
            </w:r>
            <w:r w:rsidRPr="00802245">
              <w:rPr>
                <w:rFonts w:cs="Arial"/>
              </w:rPr>
              <w:t xml:space="preserve"> directly mapped to </w:t>
            </w:r>
            <w:r w:rsidR="000E32D4" w:rsidRPr="00802245">
              <w:rPr>
                <w:rFonts w:cs="Arial"/>
              </w:rPr>
              <w:t>V</w:t>
            </w:r>
            <w:r w:rsidR="000E32D4">
              <w:rPr>
                <w:rFonts w:cs="Arial"/>
              </w:rPr>
              <w:t>ISTA</w:t>
            </w:r>
            <w:r w:rsidR="000E32D4" w:rsidRPr="00802245">
              <w:rPr>
                <w:rFonts w:cs="Arial"/>
              </w:rPr>
              <w:t xml:space="preserve"> </w:t>
            </w:r>
            <w:r w:rsidRPr="00802245">
              <w:rPr>
                <w:rFonts w:cs="Arial"/>
              </w:rPr>
              <w:t>D</w:t>
            </w:r>
            <w:r w:rsidR="000E32D4">
              <w:rPr>
                <w:rFonts w:cs="Arial"/>
              </w:rPr>
              <w:t>RUG</w:t>
            </w:r>
            <w:r w:rsidRPr="00802245">
              <w:rPr>
                <w:rFonts w:cs="Arial"/>
              </w:rPr>
              <w:t xml:space="preserve"> (#50)</w:t>
            </w:r>
            <w:r w:rsidR="000E32D4">
              <w:rPr>
                <w:rFonts w:cs="Arial"/>
              </w:rPr>
              <w:t xml:space="preserve"> file</w:t>
            </w:r>
            <w:r w:rsidRPr="00802245">
              <w:rPr>
                <w:rFonts w:cs="Arial"/>
              </w:rPr>
              <w:t xml:space="preserve"> Internal Entry Numbers (IENs).</w:t>
            </w:r>
          </w:p>
        </w:tc>
        <w:tc>
          <w:tcPr>
            <w:tcW w:w="4337" w:type="dxa"/>
          </w:tcPr>
          <w:p w14:paraId="16691030" w14:textId="77777777" w:rsidR="00802245" w:rsidRPr="00802245" w:rsidRDefault="00802245" w:rsidP="006D0372">
            <w:pPr>
              <w:pStyle w:val="TableText"/>
              <w:rPr>
                <w:rFonts w:cs="Arial"/>
                <w:bCs/>
              </w:rPr>
            </w:pPr>
          </w:p>
        </w:tc>
      </w:tr>
      <w:tr w:rsidR="00802245" w:rsidRPr="00802245" w14:paraId="623D6732" w14:textId="77777777" w:rsidTr="00FD0D69">
        <w:tc>
          <w:tcPr>
            <w:tcW w:w="1114" w:type="dxa"/>
          </w:tcPr>
          <w:p w14:paraId="3E16CFF0" w14:textId="24081565" w:rsidR="00802245" w:rsidRPr="00802245" w:rsidRDefault="00802245" w:rsidP="006D0372">
            <w:pPr>
              <w:pStyle w:val="TableText"/>
              <w:rPr>
                <w:rFonts w:eastAsia="MS Gothic" w:cs="Arial"/>
              </w:rPr>
            </w:pPr>
            <w:r w:rsidRPr="00802245">
              <w:rPr>
                <w:rFonts w:ascii="MS Gothic" w:eastAsia="MS Gothic" w:hAnsi="MS Gothic" w:cs="MS Gothic" w:hint="eastAsia"/>
              </w:rPr>
              <w:t>☐</w:t>
            </w:r>
          </w:p>
        </w:tc>
        <w:tc>
          <w:tcPr>
            <w:tcW w:w="4125" w:type="dxa"/>
          </w:tcPr>
          <w:p w14:paraId="0C340168" w14:textId="1DC2D706" w:rsidR="00802245" w:rsidRPr="00802245" w:rsidRDefault="00802245" w:rsidP="000E32D4">
            <w:pPr>
              <w:pStyle w:val="TableText"/>
              <w:rPr>
                <w:rFonts w:cs="Arial"/>
              </w:rPr>
            </w:pPr>
            <w:r w:rsidRPr="00802245">
              <w:rPr>
                <w:rFonts w:cs="Arial"/>
              </w:rPr>
              <w:t xml:space="preserve">Verify that there are </w:t>
            </w:r>
            <w:r w:rsidR="000E32D4" w:rsidRPr="000E32D4">
              <w:rPr>
                <w:rFonts w:cs="Arial"/>
                <w:b/>
              </w:rPr>
              <w:t>no</w:t>
            </w:r>
            <w:r w:rsidR="000E32D4" w:rsidRPr="00802245">
              <w:rPr>
                <w:rFonts w:cs="Arial"/>
              </w:rPr>
              <w:t xml:space="preserve"> </w:t>
            </w:r>
            <w:r w:rsidRPr="00802245">
              <w:rPr>
                <w:rFonts w:cs="Arial"/>
              </w:rPr>
              <w:t>purely numeric “</w:t>
            </w:r>
            <w:r w:rsidRPr="000E32D4">
              <w:rPr>
                <w:rFonts w:cs="Arial"/>
                <w:i/>
              </w:rPr>
              <w:t>no</w:t>
            </w:r>
            <w:r w:rsidRPr="00802245">
              <w:rPr>
                <w:rFonts w:cs="Arial"/>
              </w:rPr>
              <w:t>n-Vista Drug File” drug IDs in the vendor’s drug formulary.</w:t>
            </w:r>
          </w:p>
        </w:tc>
        <w:tc>
          <w:tcPr>
            <w:tcW w:w="4337" w:type="dxa"/>
          </w:tcPr>
          <w:p w14:paraId="4226B6BE" w14:textId="77777777" w:rsidR="00802245" w:rsidRPr="00802245" w:rsidRDefault="00802245" w:rsidP="006D0372">
            <w:pPr>
              <w:pStyle w:val="TableText"/>
              <w:rPr>
                <w:rFonts w:cs="Arial"/>
                <w:bCs/>
              </w:rPr>
            </w:pPr>
          </w:p>
        </w:tc>
      </w:tr>
      <w:tr w:rsidR="005F50B1" w:rsidRPr="00802245" w14:paraId="290A8BE4" w14:textId="77777777" w:rsidTr="00FD0D69">
        <w:tc>
          <w:tcPr>
            <w:tcW w:w="1114" w:type="dxa"/>
          </w:tcPr>
          <w:p w14:paraId="290A8BDD" w14:textId="03D2CFC1" w:rsidR="007C6042" w:rsidRPr="00802245" w:rsidRDefault="007C6042" w:rsidP="006D0372">
            <w:pPr>
              <w:pStyle w:val="TableText"/>
              <w:rPr>
                <w:rFonts w:cs="Arial"/>
              </w:rPr>
            </w:pPr>
            <w:r w:rsidRPr="00802245">
              <w:rPr>
                <w:rFonts w:ascii="MS Gothic" w:eastAsia="MS Gothic" w:hAnsi="MS Gothic" w:cs="MS Gothic" w:hint="eastAsia"/>
              </w:rPr>
              <w:t>☐</w:t>
            </w:r>
          </w:p>
        </w:tc>
        <w:tc>
          <w:tcPr>
            <w:tcW w:w="4125" w:type="dxa"/>
          </w:tcPr>
          <w:p w14:paraId="290A8BE2" w14:textId="746C8893" w:rsidR="007C6042" w:rsidRPr="00802245" w:rsidRDefault="007C6042" w:rsidP="000E32D4">
            <w:pPr>
              <w:pStyle w:val="TableText"/>
              <w:rPr>
                <w:rFonts w:cs="Arial"/>
                <w:bCs/>
              </w:rPr>
            </w:pPr>
            <w:r w:rsidRPr="00802245">
              <w:rPr>
                <w:rFonts w:cs="Arial"/>
              </w:rPr>
              <w:t xml:space="preserve">If any purely numeric drug IDs are found in the vendor’s PADE formulary that do </w:t>
            </w:r>
            <w:r w:rsidRPr="000E32D4">
              <w:rPr>
                <w:rFonts w:cs="Arial"/>
                <w:i/>
              </w:rPr>
              <w:t>not</w:t>
            </w:r>
            <w:r w:rsidRPr="00802245">
              <w:rPr>
                <w:rFonts w:cs="Arial"/>
              </w:rPr>
              <w:t xml:space="preserve"> correspond to the same drug in the </w:t>
            </w:r>
            <w:r w:rsidR="000E32D4" w:rsidRPr="00802245">
              <w:rPr>
                <w:rFonts w:cs="Arial"/>
              </w:rPr>
              <w:t>V</w:t>
            </w:r>
            <w:r w:rsidR="000E32D4">
              <w:rPr>
                <w:rFonts w:cs="Arial"/>
              </w:rPr>
              <w:t>IST</w:t>
            </w:r>
            <w:r w:rsidR="000E32D4" w:rsidRPr="00802245">
              <w:rPr>
                <w:rFonts w:cs="Arial"/>
              </w:rPr>
              <w:t xml:space="preserve">A </w:t>
            </w:r>
            <w:r w:rsidRPr="00802245">
              <w:rPr>
                <w:rFonts w:cs="Arial"/>
              </w:rPr>
              <w:t>D</w:t>
            </w:r>
            <w:r w:rsidR="000E32D4">
              <w:rPr>
                <w:rFonts w:cs="Arial"/>
              </w:rPr>
              <w:t>RUG</w:t>
            </w:r>
            <w:r w:rsidRPr="00802245">
              <w:rPr>
                <w:rFonts w:cs="Arial"/>
              </w:rPr>
              <w:t xml:space="preserve"> (#50)</w:t>
            </w:r>
            <w:r w:rsidR="000E32D4">
              <w:rPr>
                <w:rFonts w:cs="Arial"/>
              </w:rPr>
              <w:t xml:space="preserve"> file</w:t>
            </w:r>
            <w:r w:rsidRPr="00802245">
              <w:rPr>
                <w:rFonts w:cs="Arial"/>
              </w:rPr>
              <w:t xml:space="preserve">, the vendor’s drug ID </w:t>
            </w:r>
            <w:r w:rsidRPr="000E32D4">
              <w:rPr>
                <w:rFonts w:cs="Arial"/>
                <w:i/>
              </w:rPr>
              <w:t>must</w:t>
            </w:r>
            <w:r w:rsidRPr="00802245">
              <w:rPr>
                <w:rFonts w:cs="Arial"/>
              </w:rPr>
              <w:t xml:space="preserve"> be changed to an alpha or alpha-numeric ID</w:t>
            </w:r>
            <w:r w:rsidR="00B267E9">
              <w:rPr>
                <w:rFonts w:cs="Arial"/>
              </w:rPr>
              <w:t>,</w:t>
            </w:r>
            <w:r w:rsidRPr="00802245">
              <w:rPr>
                <w:rFonts w:cs="Arial"/>
              </w:rPr>
              <w:t xml:space="preserve"> so that it is </w:t>
            </w:r>
            <w:r w:rsidRPr="00B267E9">
              <w:rPr>
                <w:rFonts w:cs="Arial"/>
                <w:i/>
              </w:rPr>
              <w:t>not</w:t>
            </w:r>
            <w:r w:rsidRPr="00802245">
              <w:rPr>
                <w:rFonts w:cs="Arial"/>
              </w:rPr>
              <w:t xml:space="preserve"> inadvertently linked to the wrong drug in VistA’s PADE inventory functionality.</w:t>
            </w:r>
          </w:p>
        </w:tc>
        <w:tc>
          <w:tcPr>
            <w:tcW w:w="4337" w:type="dxa"/>
          </w:tcPr>
          <w:p w14:paraId="290A8BE3" w14:textId="73EFBB59" w:rsidR="005F50B1" w:rsidRPr="00802245" w:rsidRDefault="005F50B1" w:rsidP="006D0372">
            <w:pPr>
              <w:pStyle w:val="TableText"/>
              <w:rPr>
                <w:rFonts w:cs="Arial"/>
                <w:bCs/>
              </w:rPr>
            </w:pPr>
          </w:p>
        </w:tc>
      </w:tr>
      <w:tr w:rsidR="005F50B1" w:rsidRPr="00802245" w14:paraId="290A8BE9" w14:textId="77777777" w:rsidTr="00FD0D69">
        <w:tc>
          <w:tcPr>
            <w:tcW w:w="1114" w:type="dxa"/>
          </w:tcPr>
          <w:p w14:paraId="290A8BE5" w14:textId="77777777" w:rsidR="005F50B1" w:rsidRPr="00802245" w:rsidRDefault="005F50B1" w:rsidP="006D0372">
            <w:pPr>
              <w:pStyle w:val="TableText"/>
              <w:rPr>
                <w:rFonts w:cs="Arial"/>
              </w:rPr>
            </w:pPr>
            <w:r w:rsidRPr="00802245">
              <w:rPr>
                <w:rFonts w:ascii="MS Gothic" w:eastAsia="MS Gothic" w:hAnsi="MS Gothic" w:cs="MS Gothic" w:hint="eastAsia"/>
              </w:rPr>
              <w:t>☐</w:t>
            </w:r>
          </w:p>
        </w:tc>
        <w:tc>
          <w:tcPr>
            <w:tcW w:w="4125" w:type="dxa"/>
          </w:tcPr>
          <w:p w14:paraId="290A8BE6" w14:textId="02C06857" w:rsidR="00F02F36" w:rsidRPr="00802245" w:rsidRDefault="005F50B1" w:rsidP="006D0372">
            <w:pPr>
              <w:pStyle w:val="TableText"/>
              <w:rPr>
                <w:rFonts w:cs="Arial"/>
                <w:color w:val="auto"/>
              </w:rPr>
            </w:pPr>
            <w:r w:rsidRPr="00802245">
              <w:rPr>
                <w:rFonts w:cs="Arial"/>
                <w:color w:val="auto"/>
              </w:rPr>
              <w:t xml:space="preserve">Request </w:t>
            </w:r>
            <w:r w:rsidR="0014196B" w:rsidRPr="00802245">
              <w:rPr>
                <w:rFonts w:cs="Arial"/>
                <w:color w:val="auto"/>
              </w:rPr>
              <w:t>Health Connect</w:t>
            </w:r>
            <w:r w:rsidR="002F5452" w:rsidRPr="00802245">
              <w:rPr>
                <w:rFonts w:cs="Arial"/>
                <w:color w:val="auto"/>
              </w:rPr>
              <w:t xml:space="preserve"> </w:t>
            </w:r>
            <w:r w:rsidR="00B267E9">
              <w:rPr>
                <w:rFonts w:cs="Arial"/>
                <w:color w:val="auto"/>
              </w:rPr>
              <w:t>c</w:t>
            </w:r>
            <w:r w:rsidRPr="00802245">
              <w:rPr>
                <w:rFonts w:cs="Arial"/>
                <w:color w:val="auto"/>
              </w:rPr>
              <w:t>onnection Information</w:t>
            </w:r>
            <w:r w:rsidR="00DB5E20">
              <w:rPr>
                <w:rFonts w:cs="Arial"/>
                <w:color w:val="auto"/>
              </w:rPr>
              <w:t>.</w:t>
            </w:r>
          </w:p>
          <w:p w14:paraId="1687518F" w14:textId="4DDED2B9" w:rsidR="00B267E9" w:rsidRDefault="00F02F36" w:rsidP="00B267E9">
            <w:pPr>
              <w:pStyle w:val="TableText"/>
              <w:rPr>
                <w:rFonts w:cs="Arial"/>
                <w:color w:val="auto"/>
              </w:rPr>
            </w:pPr>
            <w:r w:rsidRPr="00802245">
              <w:rPr>
                <w:rFonts w:cs="Arial"/>
                <w:color w:val="auto"/>
              </w:rPr>
              <w:t xml:space="preserve">IP and Port information for </w:t>
            </w:r>
            <w:r w:rsidR="005F50B1" w:rsidRPr="00802245">
              <w:rPr>
                <w:rFonts w:cs="Arial"/>
                <w:color w:val="auto"/>
              </w:rPr>
              <w:t>both PSJ PADE and Vendor Server as well as ACL edit for the VLAN where the Vendor server is located</w:t>
            </w:r>
            <w:r w:rsidR="00B267E9">
              <w:rPr>
                <w:rFonts w:cs="Arial"/>
                <w:color w:val="auto"/>
              </w:rPr>
              <w:t>.</w:t>
            </w:r>
          </w:p>
          <w:p w14:paraId="290A8BE7" w14:textId="1C504727" w:rsidR="005F50B1" w:rsidRPr="00802245" w:rsidRDefault="00B267E9" w:rsidP="00B267E9">
            <w:pPr>
              <w:pStyle w:val="TableNote"/>
            </w:pPr>
            <w:r w:rsidRPr="00A64FA0">
              <w:rPr>
                <w:noProof/>
              </w:rPr>
              <w:drawing>
                <wp:inline distT="0" distB="0" distL="0" distR="0" wp14:anchorId="630EE5D5" wp14:editId="4D940C3F">
                  <wp:extent cx="304800" cy="30480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B267E9">
              <w:rPr>
                <w:b/>
              </w:rPr>
              <w:t>NOTE:</w:t>
            </w:r>
            <w:r>
              <w:t xml:space="preserve"> G</w:t>
            </w:r>
            <w:r w:rsidR="005F50B1" w:rsidRPr="00802245">
              <w:t xml:space="preserve">etting these ACL edits applied by the LAN teams require a couple </w:t>
            </w:r>
            <w:r>
              <w:t xml:space="preserve">of </w:t>
            </w:r>
            <w:r w:rsidR="005F50B1" w:rsidRPr="00802245">
              <w:t xml:space="preserve">weeks </w:t>
            </w:r>
            <w:r w:rsidR="00DB5E20">
              <w:t>lead time</w:t>
            </w:r>
            <w:r>
              <w:t>.</w:t>
            </w:r>
          </w:p>
        </w:tc>
        <w:tc>
          <w:tcPr>
            <w:tcW w:w="4337" w:type="dxa"/>
          </w:tcPr>
          <w:p w14:paraId="290A8BE8" w14:textId="0BA9C599" w:rsidR="005F50B1" w:rsidRPr="00802245" w:rsidRDefault="005F50B1" w:rsidP="006D0372">
            <w:pPr>
              <w:pStyle w:val="TableText"/>
              <w:rPr>
                <w:rFonts w:cs="Arial"/>
                <w:color w:val="auto"/>
              </w:rPr>
            </w:pPr>
            <w:r w:rsidRPr="00802245">
              <w:rPr>
                <w:rFonts w:cs="Arial"/>
                <w:color w:val="auto"/>
              </w:rPr>
              <w:t>VIE National Admin Team</w:t>
            </w:r>
            <w:r w:rsidR="00B267E9" w:rsidRPr="00993895">
              <w:t xml:space="preserve"> &lt;VIENationalAdmins@va.gov&gt;</w:t>
            </w:r>
          </w:p>
        </w:tc>
      </w:tr>
      <w:tr w:rsidR="005F50B1" w:rsidRPr="00802245" w14:paraId="290A8BED" w14:textId="77777777" w:rsidTr="00FD0D69">
        <w:tc>
          <w:tcPr>
            <w:tcW w:w="1114" w:type="dxa"/>
          </w:tcPr>
          <w:p w14:paraId="290A8BEA" w14:textId="77777777" w:rsidR="005F50B1" w:rsidRPr="00802245" w:rsidRDefault="005F50B1" w:rsidP="006D0372">
            <w:pPr>
              <w:pStyle w:val="TableText"/>
              <w:rPr>
                <w:rFonts w:cs="Arial"/>
              </w:rPr>
            </w:pPr>
            <w:r w:rsidRPr="00802245">
              <w:rPr>
                <w:rFonts w:ascii="MS Gothic" w:eastAsia="MS Gothic" w:hAnsi="MS Gothic" w:cs="MS Gothic" w:hint="eastAsia"/>
              </w:rPr>
              <w:t>☐</w:t>
            </w:r>
          </w:p>
        </w:tc>
        <w:tc>
          <w:tcPr>
            <w:tcW w:w="4125" w:type="dxa"/>
          </w:tcPr>
          <w:p w14:paraId="290A8BEB" w14:textId="77777777" w:rsidR="005F50B1" w:rsidRPr="00802245" w:rsidRDefault="005F50B1" w:rsidP="006D0372">
            <w:pPr>
              <w:pStyle w:val="TableText"/>
              <w:rPr>
                <w:rFonts w:cs="Arial"/>
                <w:color w:val="auto"/>
              </w:rPr>
            </w:pPr>
            <w:r w:rsidRPr="00802245">
              <w:rPr>
                <w:rFonts w:cs="Arial"/>
                <w:color w:val="auto"/>
              </w:rPr>
              <w:t>Test connectivity once ACL Edits are applied.</w:t>
            </w:r>
          </w:p>
        </w:tc>
        <w:tc>
          <w:tcPr>
            <w:tcW w:w="4337" w:type="dxa"/>
          </w:tcPr>
          <w:p w14:paraId="290A8BEC" w14:textId="354A6EB8" w:rsidR="005F50B1" w:rsidRPr="00802245" w:rsidRDefault="005F50B1" w:rsidP="006D0372">
            <w:pPr>
              <w:pStyle w:val="TableText"/>
              <w:rPr>
                <w:rFonts w:cs="Arial"/>
                <w:color w:val="auto"/>
              </w:rPr>
            </w:pPr>
            <w:r w:rsidRPr="00802245">
              <w:rPr>
                <w:rFonts w:cs="Arial"/>
                <w:color w:val="auto"/>
              </w:rPr>
              <w:t>VIE National Admin Team/Vendor/VLAN Manager</w:t>
            </w:r>
          </w:p>
        </w:tc>
      </w:tr>
      <w:tr w:rsidR="005F50B1" w:rsidRPr="00802245" w14:paraId="290A8BF1" w14:textId="77777777" w:rsidTr="00FD0D69">
        <w:tc>
          <w:tcPr>
            <w:tcW w:w="1114" w:type="dxa"/>
          </w:tcPr>
          <w:p w14:paraId="290A8BEE" w14:textId="77777777" w:rsidR="005F50B1" w:rsidRPr="00802245" w:rsidRDefault="005F50B1" w:rsidP="006D0372">
            <w:pPr>
              <w:pStyle w:val="TableText"/>
              <w:rPr>
                <w:rFonts w:cs="Arial"/>
              </w:rPr>
            </w:pPr>
            <w:r w:rsidRPr="00802245">
              <w:rPr>
                <w:rFonts w:ascii="MS Gothic" w:eastAsia="MS Gothic" w:hAnsi="MS Gothic" w:cs="MS Gothic" w:hint="eastAsia"/>
              </w:rPr>
              <w:t>☐</w:t>
            </w:r>
          </w:p>
        </w:tc>
        <w:tc>
          <w:tcPr>
            <w:tcW w:w="4125" w:type="dxa"/>
          </w:tcPr>
          <w:p w14:paraId="290A8BEF" w14:textId="5874052B" w:rsidR="005F50B1" w:rsidRPr="00802245" w:rsidRDefault="005F50B1" w:rsidP="006D0372">
            <w:pPr>
              <w:pStyle w:val="TableText"/>
              <w:rPr>
                <w:rFonts w:cs="Arial"/>
              </w:rPr>
            </w:pPr>
            <w:r w:rsidRPr="00802245">
              <w:rPr>
                <w:rFonts w:cs="Arial"/>
              </w:rPr>
              <w:t xml:space="preserve">Schedule a day/time for the interface to be brought up. This has typically taken </w:t>
            </w:r>
            <w:r w:rsidRPr="00B267E9">
              <w:rPr>
                <w:rFonts w:cs="Arial"/>
                <w:b/>
              </w:rPr>
              <w:t>2+</w:t>
            </w:r>
            <w:r w:rsidRPr="00802245">
              <w:rPr>
                <w:rFonts w:cs="Arial"/>
              </w:rPr>
              <w:t xml:space="preserve"> hours. It seems to be best in the ear</w:t>
            </w:r>
            <w:r w:rsidR="00C262F9" w:rsidRPr="00802245">
              <w:rPr>
                <w:rFonts w:cs="Arial"/>
              </w:rPr>
              <w:t>l</w:t>
            </w:r>
            <w:r w:rsidRPr="00802245">
              <w:rPr>
                <w:rFonts w:cs="Arial"/>
              </w:rPr>
              <w:t>y morning hours.</w:t>
            </w:r>
          </w:p>
        </w:tc>
        <w:tc>
          <w:tcPr>
            <w:tcW w:w="4337" w:type="dxa"/>
          </w:tcPr>
          <w:p w14:paraId="290A8BF0" w14:textId="327502C2" w:rsidR="005F50B1" w:rsidRPr="00802245" w:rsidRDefault="005F50B1" w:rsidP="006D0372">
            <w:pPr>
              <w:pStyle w:val="TableText"/>
              <w:rPr>
                <w:rFonts w:cs="Arial"/>
              </w:rPr>
            </w:pPr>
            <w:r w:rsidRPr="00802245">
              <w:rPr>
                <w:rFonts w:cs="Arial"/>
              </w:rPr>
              <w:t>Inpatient Pharmacy ADPAC /</w:t>
            </w:r>
            <w:r w:rsidR="0014196B" w:rsidRPr="00802245">
              <w:rPr>
                <w:rFonts w:cs="Arial"/>
              </w:rPr>
              <w:t>Health Connect</w:t>
            </w:r>
            <w:r w:rsidRPr="00802245">
              <w:rPr>
                <w:rFonts w:cs="Arial"/>
              </w:rPr>
              <w:t>/Vendor</w:t>
            </w:r>
          </w:p>
        </w:tc>
      </w:tr>
      <w:tr w:rsidR="005F50B1" w:rsidRPr="00802245" w14:paraId="290A8BF5" w14:textId="77777777" w:rsidTr="00FD0D69">
        <w:tc>
          <w:tcPr>
            <w:tcW w:w="1114" w:type="dxa"/>
          </w:tcPr>
          <w:p w14:paraId="290A8BF2" w14:textId="77777777" w:rsidR="005F50B1" w:rsidRPr="00802245" w:rsidRDefault="005F50B1" w:rsidP="006D0372">
            <w:pPr>
              <w:pStyle w:val="TableText"/>
              <w:rPr>
                <w:rFonts w:cs="Arial"/>
              </w:rPr>
            </w:pPr>
            <w:r w:rsidRPr="00802245">
              <w:rPr>
                <w:rFonts w:ascii="MS Gothic" w:eastAsia="MS Gothic" w:hAnsi="MS Gothic" w:cs="MS Gothic" w:hint="eastAsia"/>
              </w:rPr>
              <w:t>☐</w:t>
            </w:r>
          </w:p>
        </w:tc>
        <w:tc>
          <w:tcPr>
            <w:tcW w:w="4125" w:type="dxa"/>
          </w:tcPr>
          <w:p w14:paraId="290A8BF3" w14:textId="77777777" w:rsidR="005F50B1" w:rsidRPr="00802245" w:rsidRDefault="005F50B1" w:rsidP="006D0372">
            <w:pPr>
              <w:pStyle w:val="TableText"/>
              <w:rPr>
                <w:rFonts w:cs="Arial"/>
              </w:rPr>
            </w:pPr>
            <w:r w:rsidRPr="00802245">
              <w:rPr>
                <w:rFonts w:cs="Arial"/>
              </w:rPr>
              <w:t>Notify the facility.</w:t>
            </w:r>
          </w:p>
        </w:tc>
        <w:tc>
          <w:tcPr>
            <w:tcW w:w="4337" w:type="dxa"/>
          </w:tcPr>
          <w:p w14:paraId="290A8BF4" w14:textId="4EC66CBF" w:rsidR="005F50B1" w:rsidRPr="00802245" w:rsidRDefault="005F50B1" w:rsidP="0057149B">
            <w:pPr>
              <w:pStyle w:val="TableText"/>
              <w:rPr>
                <w:rFonts w:cs="Arial"/>
              </w:rPr>
            </w:pPr>
            <w:r w:rsidRPr="00802245">
              <w:rPr>
                <w:rFonts w:cs="Arial"/>
              </w:rPr>
              <w:t>Inpatient Pharmacy ADPAC /</w:t>
            </w:r>
            <w:r w:rsidR="0057149B" w:rsidRPr="00802245">
              <w:rPr>
                <w:rFonts w:cs="Arial"/>
              </w:rPr>
              <w:t>He</w:t>
            </w:r>
            <w:r w:rsidR="0057149B">
              <w:rPr>
                <w:rFonts w:cs="Arial"/>
              </w:rPr>
              <w:t>al</w:t>
            </w:r>
            <w:r w:rsidR="0057149B" w:rsidRPr="00802245">
              <w:rPr>
                <w:rFonts w:cs="Arial"/>
              </w:rPr>
              <w:t>th</w:t>
            </w:r>
            <w:r w:rsidR="0057149B">
              <w:rPr>
                <w:rFonts w:cs="Arial"/>
              </w:rPr>
              <w:t xml:space="preserve"> C</w:t>
            </w:r>
            <w:r w:rsidR="0057149B" w:rsidRPr="00802245">
              <w:rPr>
                <w:rFonts w:cs="Arial"/>
              </w:rPr>
              <w:t>onnect</w:t>
            </w:r>
            <w:r w:rsidRPr="00802245">
              <w:rPr>
                <w:rFonts w:cs="Arial"/>
              </w:rPr>
              <w:t>/Vendor</w:t>
            </w:r>
          </w:p>
        </w:tc>
      </w:tr>
      <w:tr w:rsidR="005F50B1" w:rsidRPr="00802245" w14:paraId="290A8BF9" w14:textId="77777777" w:rsidTr="00FD0D69">
        <w:tc>
          <w:tcPr>
            <w:tcW w:w="1114" w:type="dxa"/>
          </w:tcPr>
          <w:p w14:paraId="290A8BF6" w14:textId="77777777" w:rsidR="005F50B1" w:rsidRPr="00802245" w:rsidRDefault="005F50B1" w:rsidP="006D0372">
            <w:pPr>
              <w:pStyle w:val="TableText"/>
              <w:rPr>
                <w:rFonts w:cs="Arial"/>
              </w:rPr>
            </w:pPr>
            <w:r w:rsidRPr="00802245">
              <w:rPr>
                <w:rFonts w:ascii="MS Gothic" w:eastAsia="MS Gothic" w:hAnsi="MS Gothic" w:cs="MS Gothic" w:hint="eastAsia"/>
              </w:rPr>
              <w:t>☐</w:t>
            </w:r>
          </w:p>
        </w:tc>
        <w:tc>
          <w:tcPr>
            <w:tcW w:w="4125" w:type="dxa"/>
          </w:tcPr>
          <w:p w14:paraId="290A8BF7" w14:textId="2D46C377" w:rsidR="005F50B1" w:rsidRPr="00802245" w:rsidRDefault="005F50B1" w:rsidP="006D0372">
            <w:pPr>
              <w:pStyle w:val="TableText"/>
              <w:rPr>
                <w:rFonts w:cs="Arial"/>
              </w:rPr>
            </w:pPr>
            <w:r w:rsidRPr="00802245">
              <w:rPr>
                <w:rFonts w:cs="Arial"/>
              </w:rPr>
              <w:t>Initialize data and patient information. This wi</w:t>
            </w:r>
            <w:r w:rsidR="00DB5E20">
              <w:rPr>
                <w:rFonts w:cs="Arial"/>
              </w:rPr>
              <w:t>ll happen right before go</w:t>
            </w:r>
            <w:r w:rsidR="00B267E9">
              <w:rPr>
                <w:rFonts w:cs="Arial"/>
              </w:rPr>
              <w:t>-</w:t>
            </w:r>
            <w:r w:rsidR="00DB5E20">
              <w:rPr>
                <w:rFonts w:cs="Arial"/>
              </w:rPr>
              <w:t>live.</w:t>
            </w:r>
          </w:p>
        </w:tc>
        <w:tc>
          <w:tcPr>
            <w:tcW w:w="4337" w:type="dxa"/>
          </w:tcPr>
          <w:p w14:paraId="290A8BF8" w14:textId="77777777" w:rsidR="005F50B1" w:rsidRPr="00802245" w:rsidRDefault="005F50B1" w:rsidP="006D0372">
            <w:pPr>
              <w:pStyle w:val="TableText"/>
              <w:rPr>
                <w:rFonts w:cs="Arial"/>
              </w:rPr>
            </w:pPr>
            <w:r w:rsidRPr="00802245">
              <w:rPr>
                <w:rFonts w:cs="Arial"/>
              </w:rPr>
              <w:t>Vendor</w:t>
            </w:r>
          </w:p>
        </w:tc>
      </w:tr>
      <w:tr w:rsidR="005F50B1" w:rsidRPr="00802245" w14:paraId="290A8C00" w14:textId="77777777" w:rsidTr="00FD0D69">
        <w:tc>
          <w:tcPr>
            <w:tcW w:w="1114" w:type="dxa"/>
          </w:tcPr>
          <w:p w14:paraId="290A8BFA" w14:textId="77777777" w:rsidR="005F50B1" w:rsidRPr="00802245" w:rsidRDefault="005F50B1" w:rsidP="006D0372">
            <w:pPr>
              <w:pStyle w:val="TableText"/>
              <w:rPr>
                <w:rFonts w:cs="Arial"/>
              </w:rPr>
            </w:pPr>
            <w:r w:rsidRPr="00802245">
              <w:rPr>
                <w:rFonts w:ascii="MS Gothic" w:eastAsia="MS Gothic" w:hAnsi="MS Gothic" w:cs="MS Gothic" w:hint="eastAsia"/>
              </w:rPr>
              <w:lastRenderedPageBreak/>
              <w:t>☐</w:t>
            </w:r>
          </w:p>
        </w:tc>
        <w:tc>
          <w:tcPr>
            <w:tcW w:w="4125" w:type="dxa"/>
          </w:tcPr>
          <w:p w14:paraId="290A8BFB" w14:textId="19DE5DAD" w:rsidR="005F50B1" w:rsidRPr="00802245" w:rsidRDefault="00DB5E20" w:rsidP="006D0372">
            <w:pPr>
              <w:pStyle w:val="TableText"/>
              <w:rPr>
                <w:rFonts w:cs="Arial"/>
              </w:rPr>
            </w:pPr>
            <w:r>
              <w:rPr>
                <w:rFonts w:cs="Arial"/>
              </w:rPr>
              <w:t>Bring up the Interface.</w:t>
            </w:r>
          </w:p>
          <w:p w14:paraId="290A8BFE" w14:textId="1F86C26E" w:rsidR="005F50B1" w:rsidRPr="00802245" w:rsidRDefault="00A64FA0" w:rsidP="006D0372">
            <w:pPr>
              <w:pStyle w:val="TableNote"/>
            </w:pPr>
            <w:r w:rsidRPr="00A64FA0">
              <w:rPr>
                <w:noProof/>
              </w:rPr>
              <w:drawing>
                <wp:inline distT="0" distB="0" distL="0" distR="0" wp14:anchorId="0FDDB8BA" wp14:editId="480464FA">
                  <wp:extent cx="304800" cy="304800"/>
                  <wp:effectExtent l="0" t="0" r="0" b="0"/>
                  <wp:docPr id="27"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02245">
              <w:t xml:space="preserve"> </w:t>
            </w:r>
            <w:r w:rsidR="00802245" w:rsidRPr="00802245">
              <w:rPr>
                <w:b/>
              </w:rPr>
              <w:t>NOTE</w:t>
            </w:r>
            <w:r w:rsidR="005F50B1" w:rsidRPr="00802245">
              <w:rPr>
                <w:b/>
              </w:rPr>
              <w:t>:</w:t>
            </w:r>
            <w:r w:rsidR="005F50B1" w:rsidRPr="00802245">
              <w:t xml:space="preserve"> The Inpa</w:t>
            </w:r>
            <w:r w:rsidR="00133618" w:rsidRPr="00802245">
              <w:t xml:space="preserve">tient Pharmacy ADPAC, </w:t>
            </w:r>
            <w:r w:rsidR="0014196B" w:rsidRPr="00802245">
              <w:t>Health Connect</w:t>
            </w:r>
            <w:r w:rsidR="00133618" w:rsidRPr="00802245">
              <w:t>, v</w:t>
            </w:r>
            <w:r w:rsidR="005F50B1" w:rsidRPr="00802245">
              <w:t>endor, and any local or regional IT support need to be present</w:t>
            </w:r>
            <w:r w:rsidR="00133618" w:rsidRPr="00802245">
              <w:t>.</w:t>
            </w:r>
            <w:r w:rsidR="005F50B1" w:rsidRPr="00802245">
              <w:t xml:space="preserve"> This typically takes </w:t>
            </w:r>
            <w:r w:rsidR="005F50B1" w:rsidRPr="00B267E9">
              <w:rPr>
                <w:b/>
              </w:rPr>
              <w:t>2+</w:t>
            </w:r>
            <w:r w:rsidR="005F50B1" w:rsidRPr="00802245">
              <w:t xml:space="preserve"> hours.</w:t>
            </w:r>
          </w:p>
        </w:tc>
        <w:tc>
          <w:tcPr>
            <w:tcW w:w="4337" w:type="dxa"/>
          </w:tcPr>
          <w:p w14:paraId="290A8BFF" w14:textId="6C716FA9" w:rsidR="005F50B1" w:rsidRPr="00802245" w:rsidRDefault="005F50B1" w:rsidP="006D0372">
            <w:pPr>
              <w:pStyle w:val="TableText"/>
              <w:rPr>
                <w:rFonts w:cs="Arial"/>
              </w:rPr>
            </w:pPr>
            <w:r w:rsidRPr="00802245">
              <w:rPr>
                <w:rFonts w:cs="Arial"/>
              </w:rPr>
              <w:t>Inpatient Pharmacy ADPAC /</w:t>
            </w:r>
            <w:r w:rsidR="0014196B" w:rsidRPr="00802245">
              <w:rPr>
                <w:rFonts w:cs="Arial"/>
              </w:rPr>
              <w:t>Health Connect</w:t>
            </w:r>
            <w:r w:rsidRPr="00802245">
              <w:rPr>
                <w:rFonts w:cs="Arial"/>
              </w:rPr>
              <w:t>/Vendor</w:t>
            </w:r>
          </w:p>
        </w:tc>
      </w:tr>
      <w:tr w:rsidR="005A18CE" w:rsidRPr="00802245" w14:paraId="14F02A22" w14:textId="77777777" w:rsidTr="00FD0D69">
        <w:tc>
          <w:tcPr>
            <w:tcW w:w="1114" w:type="dxa"/>
          </w:tcPr>
          <w:p w14:paraId="657DFA8C" w14:textId="252E7F21" w:rsidR="005A18CE" w:rsidRPr="00802245" w:rsidRDefault="005A18CE" w:rsidP="006D0372">
            <w:pPr>
              <w:pStyle w:val="TableText"/>
              <w:rPr>
                <w:rFonts w:eastAsia="MS Gothic" w:cs="Arial"/>
              </w:rPr>
            </w:pPr>
            <w:r w:rsidRPr="00802245">
              <w:rPr>
                <w:rFonts w:ascii="MS Gothic" w:eastAsia="MS Gothic" w:hAnsi="MS Gothic" w:cs="MS Gothic" w:hint="eastAsia"/>
              </w:rPr>
              <w:t>☐</w:t>
            </w:r>
          </w:p>
        </w:tc>
        <w:tc>
          <w:tcPr>
            <w:tcW w:w="4125" w:type="dxa"/>
          </w:tcPr>
          <w:p w14:paraId="2D01BB74" w14:textId="0F260CB5" w:rsidR="005A18CE" w:rsidRPr="00802245" w:rsidRDefault="005A18CE" w:rsidP="006D0372">
            <w:pPr>
              <w:pStyle w:val="TableText"/>
              <w:rPr>
                <w:rFonts w:cs="Arial"/>
                <w:highlight w:val="yellow"/>
              </w:rPr>
            </w:pPr>
            <w:r w:rsidRPr="00802245">
              <w:rPr>
                <w:rFonts w:cs="Arial"/>
              </w:rPr>
              <w:t>In VistA, the pharmacist should process new orders and the vendor should confirm the receipt of the orders to ensure the interface is working.</w:t>
            </w:r>
          </w:p>
        </w:tc>
        <w:tc>
          <w:tcPr>
            <w:tcW w:w="4337" w:type="dxa"/>
          </w:tcPr>
          <w:p w14:paraId="36812EE0" w14:textId="56BA3E59" w:rsidR="005A18CE" w:rsidRPr="00802245" w:rsidRDefault="005A18CE" w:rsidP="006D0372">
            <w:pPr>
              <w:pStyle w:val="TableText"/>
              <w:rPr>
                <w:rFonts w:cs="Arial"/>
              </w:rPr>
            </w:pPr>
            <w:r w:rsidRPr="00802245">
              <w:rPr>
                <w:rFonts w:cs="Arial"/>
              </w:rPr>
              <w:t>Inpatient Pharmacy ADPAC/Vendor</w:t>
            </w:r>
          </w:p>
        </w:tc>
      </w:tr>
      <w:tr w:rsidR="009979CF" w:rsidRPr="00802245" w14:paraId="3502239A" w14:textId="77777777" w:rsidTr="00FD0D69">
        <w:tc>
          <w:tcPr>
            <w:tcW w:w="1114" w:type="dxa"/>
          </w:tcPr>
          <w:p w14:paraId="2986A0D6" w14:textId="1C713F8C" w:rsidR="009979CF" w:rsidRPr="00802245" w:rsidRDefault="009979CF" w:rsidP="006D0372">
            <w:pPr>
              <w:pStyle w:val="TableText"/>
              <w:rPr>
                <w:rFonts w:eastAsia="MS Gothic" w:cs="Arial"/>
              </w:rPr>
            </w:pPr>
            <w:r w:rsidRPr="00802245">
              <w:rPr>
                <w:rFonts w:ascii="MS Gothic" w:eastAsia="MS Gothic" w:hAnsi="MS Gothic" w:cs="MS Gothic" w:hint="eastAsia"/>
              </w:rPr>
              <w:t>☐</w:t>
            </w:r>
          </w:p>
        </w:tc>
        <w:tc>
          <w:tcPr>
            <w:tcW w:w="4125" w:type="dxa"/>
          </w:tcPr>
          <w:p w14:paraId="2CD4F734" w14:textId="46AD40A4" w:rsidR="009979CF" w:rsidRPr="00802245" w:rsidRDefault="009979CF" w:rsidP="00B267E9">
            <w:pPr>
              <w:pStyle w:val="TableText"/>
              <w:rPr>
                <w:rFonts w:cs="Arial"/>
              </w:rPr>
            </w:pPr>
            <w:r w:rsidRPr="00802245">
              <w:rPr>
                <w:rFonts w:cs="Arial"/>
              </w:rPr>
              <w:t xml:space="preserve">Set </w:t>
            </w:r>
            <w:r w:rsidR="00D54917" w:rsidRPr="00802245">
              <w:rPr>
                <w:rFonts w:cs="Arial"/>
              </w:rPr>
              <w:t xml:space="preserve">up the new field, </w:t>
            </w:r>
            <w:r w:rsidRPr="00802245">
              <w:rPr>
                <w:rFonts w:cs="Arial"/>
              </w:rPr>
              <w:t>DEFAULT 0 ON PADE PRE-EXCHANGE</w:t>
            </w:r>
            <w:r w:rsidR="00B267E9">
              <w:rPr>
                <w:rFonts w:cs="Arial"/>
              </w:rPr>
              <w:t xml:space="preserve"> (#??)</w:t>
            </w:r>
            <w:r w:rsidRPr="00802245">
              <w:rPr>
                <w:rFonts w:cs="Arial"/>
              </w:rPr>
              <w:t xml:space="preserve"> to </w:t>
            </w:r>
            <w:r w:rsidR="00B267E9" w:rsidRPr="00B267E9">
              <w:rPr>
                <w:rFonts w:cs="Arial"/>
                <w:b/>
              </w:rPr>
              <w:t>Y</w:t>
            </w:r>
            <w:r w:rsidR="00B267E9">
              <w:rPr>
                <w:rFonts w:cs="Arial"/>
                <w:b/>
              </w:rPr>
              <w:t>ES</w:t>
            </w:r>
            <w:r w:rsidR="00B267E9" w:rsidRPr="00802245">
              <w:rPr>
                <w:rFonts w:cs="Arial"/>
              </w:rPr>
              <w:t xml:space="preserve"> </w:t>
            </w:r>
            <w:r w:rsidR="00C84933" w:rsidRPr="00802245">
              <w:rPr>
                <w:rFonts w:cs="Arial"/>
              </w:rPr>
              <w:t>in Inpatient</w:t>
            </w:r>
            <w:r w:rsidR="00E22B92" w:rsidRPr="00802245">
              <w:rPr>
                <w:rFonts w:cs="Arial"/>
              </w:rPr>
              <w:t xml:space="preserve"> Ward Parameters Edit (</w:t>
            </w:r>
            <w:r w:rsidRPr="00802245">
              <w:rPr>
                <w:rFonts w:cs="Arial"/>
              </w:rPr>
              <w:t>PSJ IWP EDIT</w:t>
            </w:r>
            <w:r w:rsidR="00E22B92" w:rsidRPr="00802245">
              <w:rPr>
                <w:rFonts w:cs="Arial"/>
              </w:rPr>
              <w:t xml:space="preserve">) </w:t>
            </w:r>
            <w:r w:rsidRPr="00802245">
              <w:rPr>
                <w:rFonts w:cs="Arial"/>
              </w:rPr>
              <w:t xml:space="preserve">for wards that are </w:t>
            </w:r>
            <w:r w:rsidR="00D93289" w:rsidRPr="00802245">
              <w:rPr>
                <w:rFonts w:cs="Arial"/>
              </w:rPr>
              <w:t>cart less</w:t>
            </w:r>
            <w:r w:rsidRPr="00802245">
              <w:rPr>
                <w:rFonts w:cs="Arial"/>
              </w:rPr>
              <w:t xml:space="preserve"> or 100%</w:t>
            </w:r>
            <w:r w:rsidR="00E22B92" w:rsidRPr="00802245">
              <w:rPr>
                <w:rFonts w:cs="Arial"/>
              </w:rPr>
              <w:t xml:space="preserve"> </w:t>
            </w:r>
            <w:r w:rsidRPr="00802245">
              <w:rPr>
                <w:rFonts w:cs="Arial"/>
              </w:rPr>
              <w:t xml:space="preserve">PADE. </w:t>
            </w:r>
            <w:r w:rsidR="00E22B92" w:rsidRPr="00802245">
              <w:rPr>
                <w:rFonts w:cs="Arial"/>
              </w:rPr>
              <w:t xml:space="preserve">If this parameter is set to </w:t>
            </w:r>
            <w:r w:rsidR="00E22B92" w:rsidRPr="00B267E9">
              <w:rPr>
                <w:rFonts w:cs="Arial"/>
                <w:b/>
              </w:rPr>
              <w:t>YES</w:t>
            </w:r>
            <w:r w:rsidR="00E22B92" w:rsidRPr="00802245">
              <w:rPr>
                <w:rFonts w:cs="Arial"/>
              </w:rPr>
              <w:t xml:space="preserve">, field defaults </w:t>
            </w:r>
            <w:r w:rsidR="00D54917" w:rsidRPr="00802245">
              <w:rPr>
                <w:rFonts w:cs="Arial"/>
              </w:rPr>
              <w:t xml:space="preserve">to </w:t>
            </w:r>
            <w:r w:rsidR="00E22B92" w:rsidRPr="00B267E9">
              <w:rPr>
                <w:rFonts w:cs="Arial"/>
                <w:b/>
              </w:rPr>
              <w:t>zero</w:t>
            </w:r>
            <w:r w:rsidR="00E22B92" w:rsidRPr="00802245">
              <w:rPr>
                <w:rFonts w:cs="Arial"/>
              </w:rPr>
              <w:t xml:space="preserve"> in the "Pre-Exchange DOSES:" prompt for orders that may be dispensed from PADE.</w:t>
            </w:r>
          </w:p>
        </w:tc>
        <w:tc>
          <w:tcPr>
            <w:tcW w:w="4337" w:type="dxa"/>
          </w:tcPr>
          <w:p w14:paraId="011C47FB" w14:textId="6D69BF1D" w:rsidR="009979CF" w:rsidRPr="00802245" w:rsidRDefault="00E22B92" w:rsidP="006D0372">
            <w:pPr>
              <w:pStyle w:val="TableText"/>
              <w:rPr>
                <w:rFonts w:cs="Arial"/>
              </w:rPr>
            </w:pPr>
            <w:r w:rsidRPr="00802245">
              <w:rPr>
                <w:rFonts w:cs="Arial"/>
              </w:rPr>
              <w:t>Inpatient Pharmacy ADPAC</w:t>
            </w:r>
          </w:p>
        </w:tc>
      </w:tr>
    </w:tbl>
    <w:p w14:paraId="5C513523" w14:textId="77777777" w:rsidR="00802245" w:rsidRDefault="00802245" w:rsidP="006D0372">
      <w:pPr>
        <w:pStyle w:val="BodyText"/>
        <w:spacing w:line="240" w:lineRule="auto"/>
      </w:pPr>
      <w:bookmarkStart w:id="174" w:name="_Toc448244037"/>
    </w:p>
    <w:p w14:paraId="3340E9AC" w14:textId="77777777" w:rsidR="00802245" w:rsidRDefault="00802245" w:rsidP="006D0372">
      <w:pPr>
        <w:pStyle w:val="BodyText"/>
        <w:spacing w:line="240" w:lineRule="auto"/>
      </w:pPr>
      <w:r>
        <w:br w:type="page"/>
      </w:r>
    </w:p>
    <w:p w14:paraId="290A8C08" w14:textId="622B53F6" w:rsidR="00B6639F" w:rsidRPr="009B6BCD" w:rsidRDefault="00B6639F" w:rsidP="006D0372">
      <w:pPr>
        <w:pStyle w:val="Heading1"/>
        <w:spacing w:line="240" w:lineRule="auto"/>
      </w:pPr>
      <w:bookmarkStart w:id="175" w:name="_Toc513038223"/>
      <w:r w:rsidRPr="009B6BCD">
        <w:lastRenderedPageBreak/>
        <w:t>Troubleshooting</w:t>
      </w:r>
      <w:bookmarkEnd w:id="174"/>
      <w:bookmarkEnd w:id="175"/>
    </w:p>
    <w:p w14:paraId="290A8C09" w14:textId="77777777" w:rsidR="005A0778" w:rsidRDefault="005A0778" w:rsidP="006D0372">
      <w:pPr>
        <w:pStyle w:val="Heading2"/>
        <w:spacing w:line="240" w:lineRule="auto"/>
      </w:pPr>
      <w:bookmarkStart w:id="176" w:name="_Toc448244038"/>
      <w:bookmarkStart w:id="177" w:name="_Toc513038224"/>
      <w:r w:rsidRPr="001C52A5">
        <w:t>Key Contacts</w:t>
      </w:r>
      <w:bookmarkEnd w:id="176"/>
      <w:bookmarkEnd w:id="177"/>
    </w:p>
    <w:p w14:paraId="290A8C0A" w14:textId="7F959C41" w:rsidR="003C5B8F" w:rsidRDefault="003C5B8F" w:rsidP="00B267E9">
      <w:pPr>
        <w:pStyle w:val="ListBullet"/>
        <w:keepNext/>
        <w:keepLines/>
      </w:pPr>
      <w:r>
        <w:t>Clinical Product Support</w:t>
      </w:r>
      <w:r w:rsidR="00B267E9">
        <w:t>—</w:t>
      </w:r>
      <w:r>
        <w:t>Submit a CA ticket for support</w:t>
      </w:r>
    </w:p>
    <w:p w14:paraId="290A8C0B" w14:textId="29987129" w:rsidR="003C5B8F" w:rsidRPr="003C5B8F" w:rsidRDefault="003C5B8F" w:rsidP="006D0372">
      <w:pPr>
        <w:pStyle w:val="ListBullet"/>
      </w:pPr>
      <w:r>
        <w:t>VIE National Admins</w:t>
      </w:r>
      <w:r w:rsidR="00B267E9" w:rsidRPr="00993895">
        <w:t xml:space="preserve"> &lt;VIENationalAdmins@va.gov&gt;</w:t>
      </w:r>
      <w:r w:rsidR="00B267E9">
        <w:rPr>
          <w:rFonts w:cs="Times New Roman"/>
        </w:rPr>
        <w:t>—</w:t>
      </w:r>
      <w:r>
        <w:t>Submit CA ticket</w:t>
      </w:r>
    </w:p>
    <w:p w14:paraId="290A8C0C" w14:textId="77777777" w:rsidR="00BD183D" w:rsidRDefault="003C5B8F" w:rsidP="006D0372">
      <w:pPr>
        <w:pStyle w:val="Heading2"/>
        <w:spacing w:line="240" w:lineRule="auto"/>
      </w:pPr>
      <w:bookmarkStart w:id="178" w:name="_Toc448244039"/>
      <w:bookmarkStart w:id="179" w:name="_Toc513038225"/>
      <w:r>
        <w:t>Support sites/ Documentation</w:t>
      </w:r>
      <w:bookmarkEnd w:id="178"/>
      <w:bookmarkEnd w:id="179"/>
      <w:r>
        <w:t xml:space="preserve"> </w:t>
      </w:r>
    </w:p>
    <w:p w14:paraId="290A8C0D" w14:textId="5839FBFF" w:rsidR="003C5B8F" w:rsidRDefault="003C5B8F" w:rsidP="006D0372">
      <w:pPr>
        <w:pStyle w:val="BodyText"/>
        <w:spacing w:line="240" w:lineRule="auto"/>
      </w:pPr>
      <w:r>
        <w:t xml:space="preserve">See </w:t>
      </w:r>
      <w:r w:rsidR="00B267E9">
        <w:t>the “</w:t>
      </w:r>
      <w:r w:rsidR="00B267E9" w:rsidRPr="00B267E9">
        <w:rPr>
          <w:color w:val="0000FF"/>
          <w:u w:val="single"/>
        </w:rPr>
        <w:fldChar w:fldCharType="begin"/>
      </w:r>
      <w:r w:rsidR="00B267E9" w:rsidRPr="00B267E9">
        <w:rPr>
          <w:color w:val="0000FF"/>
          <w:u w:val="single"/>
        </w:rPr>
        <w:instrText xml:space="preserve"> REF _Ref508191015 \h </w:instrText>
      </w:r>
      <w:r w:rsidR="00B267E9">
        <w:rPr>
          <w:color w:val="0000FF"/>
          <w:u w:val="single"/>
        </w:rPr>
        <w:instrText xml:space="preserve"> \* MERGEFORMAT </w:instrText>
      </w:r>
      <w:r w:rsidR="00B267E9" w:rsidRPr="00B267E9">
        <w:rPr>
          <w:color w:val="0000FF"/>
          <w:u w:val="single"/>
        </w:rPr>
      </w:r>
      <w:r w:rsidR="00B267E9" w:rsidRPr="00B267E9">
        <w:rPr>
          <w:color w:val="0000FF"/>
          <w:u w:val="single"/>
        </w:rPr>
        <w:fldChar w:fldCharType="separate"/>
      </w:r>
      <w:r w:rsidR="00B267E9" w:rsidRPr="00B267E9">
        <w:rPr>
          <w:color w:val="0000FF"/>
          <w:u w:val="single"/>
        </w:rPr>
        <w:t>Introduction</w:t>
      </w:r>
      <w:r w:rsidR="00B267E9" w:rsidRPr="00B267E9">
        <w:rPr>
          <w:color w:val="0000FF"/>
          <w:u w:val="single"/>
        </w:rPr>
        <w:fldChar w:fldCharType="end"/>
      </w:r>
      <w:r w:rsidR="00B267E9">
        <w:t>” section</w:t>
      </w:r>
      <w:r>
        <w:t xml:space="preserve"> for all supporting documents. All information and discussion can be found on VA Pulse at</w:t>
      </w:r>
      <w:r w:rsidR="005628AB">
        <w:t>:</w:t>
      </w:r>
      <w:r>
        <w:t xml:space="preserve"> </w:t>
      </w:r>
      <w:hyperlink r:id="rId29" w:tooltip="VA Pulse" w:history="1">
        <w:r w:rsidRPr="00E65CF8">
          <w:rPr>
            <w:rStyle w:val="Hyperlink"/>
          </w:rPr>
          <w:t>https://www.vapulse.net/groups/pade</w:t>
        </w:r>
      </w:hyperlink>
      <w:r>
        <w:t>.</w:t>
      </w:r>
    </w:p>
    <w:p w14:paraId="290A8C0E" w14:textId="77777777" w:rsidR="003C5B8F" w:rsidRDefault="003C5B8F" w:rsidP="006D0372">
      <w:pPr>
        <w:pStyle w:val="Heading2"/>
        <w:spacing w:line="240" w:lineRule="auto"/>
      </w:pPr>
      <w:bookmarkStart w:id="180" w:name="_Toc448244040"/>
      <w:bookmarkStart w:id="181" w:name="_Toc513038226"/>
      <w:r>
        <w:t xml:space="preserve">Common Issues and </w:t>
      </w:r>
      <w:r w:rsidR="00CD76CE">
        <w:t>R</w:t>
      </w:r>
      <w:r>
        <w:t>esolution</w:t>
      </w:r>
      <w:bookmarkEnd w:id="180"/>
      <w:bookmarkEnd w:id="181"/>
    </w:p>
    <w:p w14:paraId="33834649" w14:textId="3CF0CDB3" w:rsidR="009B6BCD" w:rsidRPr="009B6BCD" w:rsidRDefault="009B6BCD" w:rsidP="006D0372">
      <w:pPr>
        <w:pStyle w:val="Caption"/>
        <w:spacing w:line="240" w:lineRule="auto"/>
      </w:pPr>
      <w:bookmarkStart w:id="182" w:name="_Toc508171893"/>
      <w:r>
        <w:t xml:space="preserve">Table </w:t>
      </w:r>
      <w:r w:rsidR="00A91881">
        <w:fldChar w:fldCharType="begin"/>
      </w:r>
      <w:r w:rsidR="00A91881">
        <w:instrText xml:space="preserve"> SEQ Table \* ARABIC </w:instrText>
      </w:r>
      <w:r w:rsidR="00A91881">
        <w:fldChar w:fldCharType="separate"/>
      </w:r>
      <w:r w:rsidR="00BA1A48">
        <w:rPr>
          <w:noProof/>
        </w:rPr>
        <w:t>7</w:t>
      </w:r>
      <w:r w:rsidR="00A91881">
        <w:rPr>
          <w:noProof/>
        </w:rPr>
        <w:fldChar w:fldCharType="end"/>
      </w:r>
      <w:r w:rsidR="00FE48FB">
        <w:t xml:space="preserve">: </w:t>
      </w:r>
      <w:r w:rsidR="005628AB">
        <w:t>Common Issues and Resolution</w:t>
      </w:r>
      <w:bookmarkEnd w:id="182"/>
    </w:p>
    <w:tbl>
      <w:tblPr>
        <w:tblStyle w:val="TableGrid"/>
        <w:tblW w:w="0" w:type="auto"/>
        <w:tblLook w:val="04A0" w:firstRow="1" w:lastRow="0" w:firstColumn="1" w:lastColumn="0" w:noHBand="0" w:noVBand="1"/>
        <w:tblCaption w:val="Common Issues and Resolution"/>
        <w:tblDescription w:val="Common Issues and Resolution"/>
      </w:tblPr>
      <w:tblGrid>
        <w:gridCol w:w="3498"/>
        <w:gridCol w:w="2865"/>
        <w:gridCol w:w="2987"/>
      </w:tblGrid>
      <w:tr w:rsidR="003C5B8F" w:rsidRPr="009B6BCD" w14:paraId="290A8C12" w14:textId="77777777" w:rsidTr="009B6BCD">
        <w:trPr>
          <w:tblHeader/>
        </w:trPr>
        <w:tc>
          <w:tcPr>
            <w:tcW w:w="3618" w:type="dxa"/>
            <w:shd w:val="clear" w:color="auto" w:fill="D9D9D9" w:themeFill="background1" w:themeFillShade="D9"/>
          </w:tcPr>
          <w:p w14:paraId="290A8C0F" w14:textId="77777777" w:rsidR="003C5B8F" w:rsidRPr="009B6BCD" w:rsidRDefault="003C5B8F" w:rsidP="006D0372">
            <w:pPr>
              <w:pStyle w:val="TableHeading"/>
              <w:spacing w:line="240" w:lineRule="auto"/>
            </w:pPr>
            <w:r w:rsidRPr="009B6BCD">
              <w:t>Issue</w:t>
            </w:r>
          </w:p>
        </w:tc>
        <w:tc>
          <w:tcPr>
            <w:tcW w:w="2970" w:type="dxa"/>
            <w:shd w:val="clear" w:color="auto" w:fill="D9D9D9" w:themeFill="background1" w:themeFillShade="D9"/>
          </w:tcPr>
          <w:p w14:paraId="290A8C10" w14:textId="77777777" w:rsidR="003C5B8F" w:rsidRPr="009B6BCD" w:rsidRDefault="003C5B8F" w:rsidP="006D0372">
            <w:pPr>
              <w:pStyle w:val="TableHeading"/>
              <w:spacing w:line="240" w:lineRule="auto"/>
            </w:pPr>
            <w:r w:rsidRPr="009B6BCD">
              <w:t>Common Resolution</w:t>
            </w:r>
          </w:p>
        </w:tc>
        <w:tc>
          <w:tcPr>
            <w:tcW w:w="2988" w:type="dxa"/>
            <w:shd w:val="clear" w:color="auto" w:fill="D9D9D9" w:themeFill="background1" w:themeFillShade="D9"/>
          </w:tcPr>
          <w:p w14:paraId="290A8C11" w14:textId="77777777" w:rsidR="003C5B8F" w:rsidRPr="009B6BCD" w:rsidRDefault="003C5B8F" w:rsidP="006D0372">
            <w:pPr>
              <w:pStyle w:val="TableHeading"/>
              <w:spacing w:line="240" w:lineRule="auto"/>
            </w:pPr>
            <w:r w:rsidRPr="009B6BCD">
              <w:t>Support Contact</w:t>
            </w:r>
          </w:p>
        </w:tc>
      </w:tr>
      <w:tr w:rsidR="00CF4B19" w:rsidRPr="009B6BCD" w14:paraId="290A8C19" w14:textId="77777777" w:rsidTr="003C524E">
        <w:tc>
          <w:tcPr>
            <w:tcW w:w="3618" w:type="dxa"/>
          </w:tcPr>
          <w:p w14:paraId="290A8C15" w14:textId="6D92B271" w:rsidR="00CF4B19" w:rsidRPr="009B6BCD" w:rsidRDefault="00FD0D69" w:rsidP="006D0372">
            <w:pPr>
              <w:pStyle w:val="TableText"/>
            </w:pPr>
            <w:r w:rsidRPr="009B6BCD">
              <w:t xml:space="preserve">Certain edits/corrections to historical ADT </w:t>
            </w:r>
            <w:r w:rsidR="00CF4B19" w:rsidRPr="009B6BCD">
              <w:t>(admission, discharge, transfer</w:t>
            </w:r>
            <w:r w:rsidRPr="009B6BCD">
              <w:t xml:space="preserve">) </w:t>
            </w:r>
            <w:r w:rsidR="0057149B" w:rsidRPr="009B6BCD">
              <w:t>transactions</w:t>
            </w:r>
            <w:r w:rsidR="00CF4B19" w:rsidRPr="009B6BCD">
              <w:t xml:space="preserve"> </w:t>
            </w:r>
            <w:r w:rsidRPr="009B6BCD">
              <w:t>can cause the patients/orders to</w:t>
            </w:r>
            <w:r w:rsidR="00FE48FB">
              <w:t xml:space="preserve"> </w:t>
            </w:r>
            <w:r w:rsidRPr="009B6BCD">
              <w:t>fall off the cabinet even though they are still admitted.</w:t>
            </w:r>
          </w:p>
        </w:tc>
        <w:tc>
          <w:tcPr>
            <w:tcW w:w="2970" w:type="dxa"/>
          </w:tcPr>
          <w:p w14:paraId="290A8C16" w14:textId="77777777" w:rsidR="00931E0F" w:rsidRPr="009B6BCD" w:rsidRDefault="00C85CE1" w:rsidP="006D0372">
            <w:pPr>
              <w:pStyle w:val="TableText"/>
            </w:pPr>
            <w:r w:rsidRPr="009B6BCD">
              <w:t xml:space="preserve">In this </w:t>
            </w:r>
            <w:r w:rsidR="00FD0D69" w:rsidRPr="009B6BCD">
              <w:t xml:space="preserve">situation, </w:t>
            </w:r>
            <w:r w:rsidRPr="009B6BCD">
              <w:t xml:space="preserve">the </w:t>
            </w:r>
            <w:r w:rsidR="00FD0D69" w:rsidRPr="009B6BCD">
              <w:t>nurse will</w:t>
            </w:r>
            <w:r w:rsidR="00931E0F" w:rsidRPr="009B6BCD">
              <w:t xml:space="preserve"> contact the pharmacy.</w:t>
            </w:r>
          </w:p>
          <w:p w14:paraId="290A8C17" w14:textId="6546298C" w:rsidR="00CF4B19" w:rsidRPr="009B6BCD" w:rsidRDefault="00C85CE1" w:rsidP="006D0372">
            <w:pPr>
              <w:pStyle w:val="TableText"/>
            </w:pPr>
            <w:r w:rsidRPr="009B6BCD">
              <w:t>The p</w:t>
            </w:r>
            <w:r w:rsidR="00931E0F" w:rsidRPr="009B6BCD">
              <w:t xml:space="preserve">harmacy can send </w:t>
            </w:r>
            <w:r w:rsidR="00CF4B19" w:rsidRPr="009B6BCD">
              <w:t xml:space="preserve">the orders using the </w:t>
            </w:r>
            <w:hyperlink w:anchor="pade_sendpatientorders_so" w:history="1">
              <w:r w:rsidR="00CF4B19" w:rsidRPr="009B6BCD">
                <w:rPr>
                  <w:rStyle w:val="Hyperlink"/>
                  <w:rFonts w:cs="Arial"/>
                </w:rPr>
                <w:t>PSJ PADE Send Order</w:t>
              </w:r>
            </w:hyperlink>
            <w:r w:rsidR="00FE48FB">
              <w:t xml:space="preserve"> option.</w:t>
            </w:r>
          </w:p>
        </w:tc>
        <w:tc>
          <w:tcPr>
            <w:tcW w:w="2988" w:type="dxa"/>
          </w:tcPr>
          <w:p w14:paraId="290A8C18" w14:textId="77777777" w:rsidR="00CF4B19" w:rsidRPr="009B6BCD" w:rsidRDefault="00CF4B19" w:rsidP="006D0372">
            <w:pPr>
              <w:pStyle w:val="TableText"/>
              <w:rPr>
                <w:rFonts w:asciiTheme="minorHAnsi" w:hAnsiTheme="minorHAnsi"/>
              </w:rPr>
            </w:pPr>
          </w:p>
        </w:tc>
      </w:tr>
      <w:tr w:rsidR="00CF4B19" w:rsidRPr="009B6BCD" w14:paraId="290A8C1E" w14:textId="77777777" w:rsidTr="003C524E">
        <w:tc>
          <w:tcPr>
            <w:tcW w:w="3618" w:type="dxa"/>
          </w:tcPr>
          <w:p w14:paraId="290A8C1A" w14:textId="77777777" w:rsidR="00CF4B19" w:rsidRPr="009B6BCD" w:rsidRDefault="00D40984" w:rsidP="006D0372">
            <w:pPr>
              <w:pStyle w:val="TableText"/>
            </w:pPr>
            <w:r w:rsidRPr="009B6BCD">
              <w:t>Vendor Messaging Server</w:t>
            </w:r>
            <w:r w:rsidR="00CF4B19" w:rsidRPr="009B6BCD">
              <w:t xml:space="preserve"> is </w:t>
            </w:r>
            <w:r w:rsidR="00CF4B19" w:rsidRPr="00F72CF1">
              <w:rPr>
                <w:i/>
              </w:rPr>
              <w:t>not</w:t>
            </w:r>
            <w:r w:rsidR="00CF4B19" w:rsidRPr="009B6BCD">
              <w:t xml:space="preserve"> receiving messages.</w:t>
            </w:r>
          </w:p>
        </w:tc>
        <w:tc>
          <w:tcPr>
            <w:tcW w:w="2970" w:type="dxa"/>
          </w:tcPr>
          <w:p w14:paraId="290A8C1B" w14:textId="77777777" w:rsidR="00CF4B19" w:rsidRPr="009B6BCD" w:rsidRDefault="00CF4B19" w:rsidP="006D0372">
            <w:pPr>
              <w:pStyle w:val="TableText"/>
            </w:pPr>
            <w:r w:rsidRPr="009B6BCD">
              <w:t>Submit a CA ticket.</w:t>
            </w:r>
          </w:p>
          <w:p w14:paraId="290A8C1C" w14:textId="77777777" w:rsidR="00CF4B19" w:rsidRPr="009B6BCD" w:rsidRDefault="00CF4B19" w:rsidP="006D0372">
            <w:pPr>
              <w:pStyle w:val="TableText"/>
            </w:pPr>
            <w:r w:rsidRPr="009B6BCD">
              <w:t>Check to see if logical link is working.</w:t>
            </w:r>
          </w:p>
        </w:tc>
        <w:tc>
          <w:tcPr>
            <w:tcW w:w="2988" w:type="dxa"/>
          </w:tcPr>
          <w:p w14:paraId="290A8C1D" w14:textId="77777777" w:rsidR="00CF4B19" w:rsidRPr="009B6BCD" w:rsidRDefault="00CF4B19" w:rsidP="006D0372">
            <w:pPr>
              <w:pStyle w:val="TableText"/>
            </w:pPr>
          </w:p>
        </w:tc>
      </w:tr>
      <w:tr w:rsidR="00CF4B19" w:rsidRPr="009B6BCD" w14:paraId="290A8C24" w14:textId="77777777" w:rsidTr="003C524E">
        <w:tc>
          <w:tcPr>
            <w:tcW w:w="3618" w:type="dxa"/>
          </w:tcPr>
          <w:p w14:paraId="290A8C20" w14:textId="0BF76FFE" w:rsidR="00CF4B19" w:rsidRPr="009B6BCD" w:rsidRDefault="00CF4B19" w:rsidP="006D0372">
            <w:pPr>
              <w:pStyle w:val="TableText"/>
            </w:pPr>
            <w:r w:rsidRPr="009B6BCD">
              <w:t xml:space="preserve">What is the contingency plan if </w:t>
            </w:r>
            <w:r w:rsidR="0014196B" w:rsidRPr="009B6BCD">
              <w:t>Health Connect</w:t>
            </w:r>
            <w:r w:rsidRPr="009B6BCD">
              <w:t xml:space="preserve"> goes down?</w:t>
            </w:r>
          </w:p>
        </w:tc>
        <w:tc>
          <w:tcPr>
            <w:tcW w:w="2970" w:type="dxa"/>
          </w:tcPr>
          <w:p w14:paraId="290A8C22" w14:textId="7DA1BF70" w:rsidR="00CF4B19" w:rsidRPr="009B6BCD" w:rsidRDefault="00CF4B19" w:rsidP="00F72CF1">
            <w:pPr>
              <w:pStyle w:val="TableText"/>
            </w:pPr>
            <w:r w:rsidRPr="009B6BCD">
              <w:t xml:space="preserve">For all of the applications that are supported by </w:t>
            </w:r>
            <w:r w:rsidR="0014196B" w:rsidRPr="009B6BCD">
              <w:t>Health Connect</w:t>
            </w:r>
            <w:r w:rsidRPr="009B6BCD">
              <w:t>, if a site has an issue they think is potentially related to</w:t>
            </w:r>
            <w:r w:rsidR="00FE48FB">
              <w:t xml:space="preserve"> </w:t>
            </w:r>
            <w:r w:rsidR="0014196B" w:rsidRPr="009B6BCD">
              <w:t>Health Connect</w:t>
            </w:r>
            <w:r w:rsidR="002F5452" w:rsidRPr="009B6BCD">
              <w:t>,</w:t>
            </w:r>
            <w:r w:rsidRPr="009B6BCD">
              <w:t xml:space="preserve"> a CA ticket</w:t>
            </w:r>
            <w:r w:rsidR="00F72CF1">
              <w:t xml:space="preserve"> </w:t>
            </w:r>
            <w:r w:rsidRPr="009B6BCD">
              <w:t xml:space="preserve">should be opened. In the case of </w:t>
            </w:r>
            <w:r w:rsidR="00F72CF1" w:rsidRPr="00F72CF1">
              <w:t>Outpatient Automation Interface</w:t>
            </w:r>
            <w:r w:rsidR="00F72CF1">
              <w:t xml:space="preserve"> (</w:t>
            </w:r>
            <w:r w:rsidRPr="009B6BCD">
              <w:t>OPAI</w:t>
            </w:r>
            <w:r w:rsidR="00F72CF1">
              <w:t>)</w:t>
            </w:r>
            <w:r w:rsidRPr="009B6BCD">
              <w:t xml:space="preserve"> or PADE they should open a High Priority CA ticket by calling the VA Service Desk.</w:t>
            </w:r>
            <w:r w:rsidR="00FE48FB">
              <w:t xml:space="preserve"> </w:t>
            </w:r>
            <w:r w:rsidRPr="009B6BCD">
              <w:t>Request that the help desk get a member of the VIE National Admin team on the phone 24/7.</w:t>
            </w:r>
            <w:r w:rsidR="00FE48FB">
              <w:t xml:space="preserve"> </w:t>
            </w:r>
            <w:r w:rsidRPr="009B6BCD">
              <w:t>PADE will be sup</w:t>
            </w:r>
            <w:r w:rsidR="009B6BCD">
              <w:t>ported in the same way as OPAI.</w:t>
            </w:r>
          </w:p>
        </w:tc>
        <w:tc>
          <w:tcPr>
            <w:tcW w:w="2988" w:type="dxa"/>
          </w:tcPr>
          <w:p w14:paraId="290A8C23" w14:textId="41E8148B" w:rsidR="00CF4B19" w:rsidRPr="009B6BCD" w:rsidRDefault="00CF4B19" w:rsidP="006D0372">
            <w:pPr>
              <w:pStyle w:val="TableText"/>
            </w:pPr>
            <w:r w:rsidRPr="009B6BCD">
              <w:t>VIE National Admins</w:t>
            </w:r>
            <w:r w:rsidR="00F72CF1" w:rsidRPr="00993895">
              <w:t xml:space="preserve"> &lt;VIENationalAdmins@va.gov&gt;</w:t>
            </w:r>
            <w:r w:rsidRPr="009B6BCD">
              <w:t xml:space="preserve"> – Submit CA Ticket</w:t>
            </w:r>
          </w:p>
        </w:tc>
      </w:tr>
    </w:tbl>
    <w:p w14:paraId="290A8C25" w14:textId="77777777" w:rsidR="003C5B8F" w:rsidRPr="009B6BCD" w:rsidRDefault="003C5B8F" w:rsidP="006D0372">
      <w:pPr>
        <w:pStyle w:val="BodyText"/>
        <w:spacing w:line="240" w:lineRule="auto"/>
      </w:pPr>
    </w:p>
    <w:sectPr w:rsidR="003C5B8F" w:rsidRPr="009B6BCD" w:rsidSect="00104FE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6BF89" w14:textId="77777777" w:rsidR="00A91881" w:rsidRDefault="00A91881">
      <w:r>
        <w:separator/>
      </w:r>
    </w:p>
    <w:p w14:paraId="4A4EDD1C" w14:textId="77777777" w:rsidR="00A91881" w:rsidRDefault="00A91881"/>
    <w:p w14:paraId="4E855C0E" w14:textId="77777777" w:rsidR="00A91881" w:rsidRDefault="00A91881"/>
  </w:endnote>
  <w:endnote w:type="continuationSeparator" w:id="0">
    <w:p w14:paraId="665F64F3" w14:textId="77777777" w:rsidR="00A91881" w:rsidRDefault="00A91881">
      <w:r>
        <w:continuationSeparator/>
      </w:r>
    </w:p>
    <w:p w14:paraId="74B0AFCA" w14:textId="77777777" w:rsidR="00A91881" w:rsidRDefault="00A91881"/>
    <w:p w14:paraId="3954DFB4" w14:textId="77777777" w:rsidR="00A91881" w:rsidRDefault="00A91881"/>
  </w:endnote>
  <w:endnote w:type="continuationNotice" w:id="1">
    <w:p w14:paraId="6F6A6400" w14:textId="77777777" w:rsidR="00A91881" w:rsidRDefault="00A91881"/>
    <w:p w14:paraId="5F8B3D93" w14:textId="77777777" w:rsidR="00A91881" w:rsidRDefault="00A91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_symbol">
    <w:altName w:val="Symbol"/>
    <w:charset w:val="02"/>
    <w:family w:val="modern"/>
    <w:pitch w:val="fixed"/>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24658" w14:textId="77777777" w:rsidR="00E761F3" w:rsidRDefault="00E761F3" w:rsidP="00584DF5">
    <w:pPr>
      <w:pStyle w:val="Footer"/>
    </w:pPr>
    <w:r>
      <w:t>July 1995</w:t>
    </w:r>
    <w:r>
      <w:tab/>
      <w:t>Kernel 8.0 &amp; Kernel Toolkit 7.3 Systems Management Guide</w:t>
    </w:r>
    <w:r>
      <w:tab/>
    </w:r>
    <w:r>
      <w:pgNum/>
    </w:r>
  </w:p>
  <w:p w14:paraId="23917856" w14:textId="77777777" w:rsidR="00E761F3" w:rsidRDefault="00E761F3" w:rsidP="00584DF5">
    <w:pPr>
      <w:pStyle w:val="Footer"/>
    </w:pPr>
    <w:r>
      <w:t xml:space="preserve">Revised </w:t>
    </w:r>
    <w:r>
      <w:rPr>
        <w:rStyle w:val="PageNumber"/>
      </w:rPr>
      <w:t>December 2006</w:t>
    </w:r>
    <w:r>
      <w:tab/>
      <w:t>Version 8.0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C2C8A" w14:textId="77777777" w:rsidR="00E761F3" w:rsidRDefault="00E761F3" w:rsidP="00584DF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ab/>
    </w:r>
    <w:r>
      <w:t>Kernel</w:t>
    </w:r>
    <w:r>
      <w:tab/>
      <w:t>July 1995</w:t>
    </w:r>
  </w:p>
  <w:p w14:paraId="44C59CD9" w14:textId="77777777" w:rsidR="00E761F3" w:rsidRDefault="00E761F3" w:rsidP="00584DF5">
    <w:pPr>
      <w:pStyle w:val="Footer"/>
      <w:rPr>
        <w:rStyle w:val="PageNumber"/>
      </w:rPr>
    </w:pPr>
    <w:r>
      <w:tab/>
      <w:t>Systems Management Guide</w:t>
    </w:r>
    <w:r>
      <w:tab/>
    </w:r>
    <w:r>
      <w:rPr>
        <w:rStyle w:val="PageNumber"/>
      </w:rPr>
      <w:t>Revised April 2014</w:t>
    </w:r>
  </w:p>
  <w:p w14:paraId="6C1F0E31" w14:textId="77777777" w:rsidR="00E761F3" w:rsidRDefault="00E761F3" w:rsidP="00584DF5">
    <w:pPr>
      <w:pStyle w:val="Footer"/>
    </w:pPr>
    <w:r>
      <w:rPr>
        <w:rStyle w:val="PageNumber"/>
      </w:rPr>
      <w:tab/>
    </w:r>
    <w:r>
      <w:t>Version 8.0</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5ADC" w14:textId="6AD10A34" w:rsidR="00E761F3" w:rsidRPr="003617AD" w:rsidRDefault="00E761F3" w:rsidP="00584DF5">
    <w:pPr>
      <w:pStyle w:val="Footer"/>
    </w:pPr>
    <w:r w:rsidRPr="009D4D64">
      <w:t>Pharmacy Interface Automation (PIA)</w:t>
    </w:r>
  </w:p>
  <w:p w14:paraId="29E86A70" w14:textId="78251B0D" w:rsidR="00E761F3" w:rsidRPr="003617AD" w:rsidRDefault="00E761F3" w:rsidP="00584DF5">
    <w:pPr>
      <w:pStyle w:val="Footer"/>
    </w:pPr>
    <w:r w:rsidRPr="009D4D64">
      <w:t>Startup and Troubleshooting Guide</w:t>
    </w:r>
    <w:r w:rsidRPr="003617AD">
      <w:tab/>
    </w:r>
    <w:r w:rsidRPr="003617AD">
      <w:pgNum/>
    </w:r>
    <w:r>
      <w:tab/>
      <w:t>March 2018</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028EF" w14:textId="77777777" w:rsidR="00E761F3" w:rsidRDefault="00E761F3" w:rsidP="00584DF5">
    <w:pPr>
      <w:pStyle w:val="Footer"/>
      <w:rPr>
        <w:rStyle w:val="PageNumber"/>
      </w:rPr>
    </w:pPr>
    <w:r>
      <w:t>Kernel 8.0 &amp; Kernel Toolkit 7.3</w:t>
    </w:r>
  </w:p>
  <w:p w14:paraId="319F41E0" w14:textId="77777777" w:rsidR="00E761F3" w:rsidRDefault="00E761F3" w:rsidP="00584DF5">
    <w:pPr>
      <w:pStyle w:val="Footer"/>
    </w:pPr>
    <w:r>
      <w:t>Systems Management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t>March 2018</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BB171" w14:textId="77777777" w:rsidR="00E761F3" w:rsidRPr="003617AD" w:rsidRDefault="00E761F3" w:rsidP="009D4D64">
    <w:pPr>
      <w:pStyle w:val="Footer"/>
    </w:pPr>
    <w:r w:rsidRPr="009D4D64">
      <w:t>Pharmacy Interface Automation (PIA)</w:t>
    </w:r>
  </w:p>
  <w:p w14:paraId="290A8C34" w14:textId="3D812FBB" w:rsidR="00E761F3" w:rsidRPr="009D4D64" w:rsidRDefault="00E761F3" w:rsidP="009D4D64">
    <w:pPr>
      <w:pStyle w:val="Footer"/>
      <w:rPr>
        <w:rStyle w:val="PageNumber"/>
      </w:rPr>
    </w:pPr>
    <w:r w:rsidRPr="009D4D64">
      <w:t>Startup and Troubleshooting Guide</w:t>
    </w:r>
    <w:r w:rsidRPr="003617AD">
      <w:tab/>
    </w:r>
    <w:r w:rsidRPr="003617AD">
      <w:pgNum/>
    </w:r>
    <w:r>
      <w:tab/>
      <w:t>Ma</w:t>
    </w:r>
    <w:r w:rsidR="00C9547C">
      <w:t>y</w:t>
    </w:r>
    <w:r>
      <w:t xml:space="preserve"> 2018</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22DC1" w14:textId="77777777" w:rsidR="00E761F3" w:rsidRPr="003617AD" w:rsidRDefault="00E761F3" w:rsidP="009D4D64">
    <w:pPr>
      <w:pStyle w:val="Footer"/>
    </w:pPr>
    <w:r w:rsidRPr="009D4D64">
      <w:t>Pharmacy Interface Automation (PIA)</w:t>
    </w:r>
  </w:p>
  <w:p w14:paraId="3878AC32" w14:textId="3B083BD7" w:rsidR="00E761F3" w:rsidRPr="009D4D64" w:rsidRDefault="00E761F3" w:rsidP="009D4D64">
    <w:pPr>
      <w:pStyle w:val="Footer"/>
    </w:pPr>
    <w:r w:rsidRPr="009D4D64">
      <w:t>Startup and Troubleshooting Guide</w:t>
    </w:r>
    <w:r w:rsidRPr="003617AD">
      <w:tab/>
    </w:r>
    <w:r w:rsidRPr="003617AD">
      <w:pgNum/>
    </w:r>
    <w:r>
      <w:tab/>
      <w:t>March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F745F" w14:textId="77777777" w:rsidR="00A91881" w:rsidRDefault="00A91881">
      <w:r>
        <w:separator/>
      </w:r>
    </w:p>
    <w:p w14:paraId="0D904093" w14:textId="77777777" w:rsidR="00A91881" w:rsidRDefault="00A91881"/>
    <w:p w14:paraId="7209F5A1" w14:textId="77777777" w:rsidR="00A91881" w:rsidRDefault="00A91881"/>
  </w:footnote>
  <w:footnote w:type="continuationSeparator" w:id="0">
    <w:p w14:paraId="2980B030" w14:textId="77777777" w:rsidR="00A91881" w:rsidRDefault="00A91881">
      <w:r>
        <w:continuationSeparator/>
      </w:r>
    </w:p>
    <w:p w14:paraId="48F3FBCE" w14:textId="77777777" w:rsidR="00A91881" w:rsidRDefault="00A91881"/>
    <w:p w14:paraId="530FDA90" w14:textId="77777777" w:rsidR="00A91881" w:rsidRDefault="00A91881"/>
  </w:footnote>
  <w:footnote w:type="continuationNotice" w:id="1">
    <w:p w14:paraId="244CC9D8" w14:textId="77777777" w:rsidR="00A91881" w:rsidRDefault="00A91881"/>
    <w:p w14:paraId="30E8167F" w14:textId="77777777" w:rsidR="00A91881" w:rsidRDefault="00A9188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6CE8B" w14:textId="77777777" w:rsidR="00E761F3" w:rsidRDefault="00E761F3">
    <w:pPr>
      <w:pStyle w:val="Header"/>
      <w:ind w:right="720"/>
    </w:pPr>
    <w:r>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D56A3" w14:textId="77777777" w:rsidR="00E761F3" w:rsidRDefault="00E761F3">
    <w:pPr>
      <w:pStyle w:val="Header"/>
    </w:pPr>
    <w:r>
      <w:t>Revision History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14B47" w14:textId="77777777" w:rsidR="00E761F3" w:rsidRDefault="00E761F3" w:rsidP="00584D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AE62C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28B342"/>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C298BD1E"/>
    <w:lvl w:ilvl="0">
      <w:start w:val="1"/>
      <w:numFmt w:val="lowerLetter"/>
      <w:pStyle w:val="ListNumber2"/>
      <w:lvlText w:val="%1."/>
      <w:lvlJc w:val="left"/>
      <w:pPr>
        <w:ind w:left="720" w:hanging="360"/>
      </w:pPr>
    </w:lvl>
  </w:abstractNum>
  <w:abstractNum w:abstractNumId="3" w15:restartNumberingAfterBreak="0">
    <w:nsid w:val="FFFFFF88"/>
    <w:multiLevelType w:val="singleLevel"/>
    <w:tmpl w:val="1990FDF8"/>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4C5009FC"/>
    <w:lvl w:ilvl="0">
      <w:start w:val="1"/>
      <w:numFmt w:val="bullet"/>
      <w:pStyle w:val="ListBullet"/>
      <w:lvlText w:val=""/>
      <w:lvlJc w:val="left"/>
      <w:pPr>
        <w:tabs>
          <w:tab w:val="num" w:pos="720"/>
        </w:tabs>
        <w:ind w:left="720" w:hanging="360"/>
      </w:pPr>
      <w:rPr>
        <w:rFonts w:ascii="Symbol" w:hAnsi="Symbol" w:hint="default"/>
      </w:rPr>
    </w:lvl>
  </w:abstractNum>
  <w:abstractNum w:abstractNumId="5" w15:restartNumberingAfterBreak="0">
    <w:nsid w:val="01467855"/>
    <w:multiLevelType w:val="hybridMultilevel"/>
    <w:tmpl w:val="6722F792"/>
    <w:lvl w:ilvl="0" w:tplc="2AC42750">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8AA2147"/>
    <w:multiLevelType w:val="hybridMultilevel"/>
    <w:tmpl w:val="3C5603DA"/>
    <w:lvl w:ilvl="0" w:tplc="A32C6F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367B6"/>
    <w:multiLevelType w:val="hybridMultilevel"/>
    <w:tmpl w:val="239A2E98"/>
    <w:lvl w:ilvl="0" w:tplc="4432C050">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A0FE0"/>
    <w:multiLevelType w:val="hybridMultilevel"/>
    <w:tmpl w:val="7400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51A7E"/>
    <w:multiLevelType w:val="hybridMultilevel"/>
    <w:tmpl w:val="CE8C5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1C80D90">
      <w:start w:val="1"/>
      <w:numFmt w:val="lowerRoman"/>
      <w:pStyle w:val="List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F69E0"/>
    <w:multiLevelType w:val="hybridMultilevel"/>
    <w:tmpl w:val="DB34D3F2"/>
    <w:lvl w:ilvl="0" w:tplc="6E40214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345C5A14"/>
    <w:multiLevelType w:val="hybridMultilevel"/>
    <w:tmpl w:val="DA885332"/>
    <w:lvl w:ilvl="0" w:tplc="EFBA3422">
      <w:start w:val="1"/>
      <w:numFmt w:val="decimal"/>
      <w:pStyle w:val="ListNumber1"/>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C22813"/>
    <w:multiLevelType w:val="hybridMultilevel"/>
    <w:tmpl w:val="A4B66182"/>
    <w:lvl w:ilvl="0" w:tplc="C5D891C8">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A9B5DE6"/>
    <w:multiLevelType w:val="hybridMultilevel"/>
    <w:tmpl w:val="9FF28498"/>
    <w:lvl w:ilvl="0" w:tplc="FBEE88A2">
      <w:start w:val="1"/>
      <w:numFmt w:val="bullet"/>
      <w:pStyle w:val="TableLsitBullet2"/>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0244025"/>
    <w:multiLevelType w:val="hybridMultilevel"/>
    <w:tmpl w:val="52E0E466"/>
    <w:lvl w:ilvl="0" w:tplc="099025F0">
      <w:start w:val="1"/>
      <w:numFmt w:val="bullet"/>
      <w:lvlText w:val=""/>
      <w:lvlJc w:val="left"/>
      <w:pPr>
        <w:tabs>
          <w:tab w:val="num" w:pos="720"/>
        </w:tabs>
        <w:ind w:left="720" w:hanging="360"/>
      </w:pPr>
      <w:rPr>
        <w:rFonts w:ascii="Symbol" w:hAnsi="Symbol" w:hint="default"/>
      </w:rPr>
    </w:lvl>
    <w:lvl w:ilvl="1" w:tplc="79B2278E">
      <w:start w:val="1"/>
      <w:numFmt w:val="bullet"/>
      <w:pStyle w:val="ListBullet2"/>
      <w:lvlText w:val="o"/>
      <w:lvlJc w:val="left"/>
      <w:pPr>
        <w:ind w:left="1440" w:hanging="360"/>
      </w:pPr>
      <w:rPr>
        <w:rFonts w:ascii="Courier New" w:hAnsi="Courier New" w:cs="Courier New" w:hint="default"/>
      </w:rPr>
    </w:lvl>
    <w:lvl w:ilvl="2" w:tplc="5B80BB52">
      <w:start w:val="1"/>
      <w:numFmt w:val="bullet"/>
      <w:pStyle w:val="ListBullet3"/>
      <w:lvlText w:val="–"/>
      <w:lvlJc w:val="left"/>
      <w:pPr>
        <w:ind w:left="2160" w:hanging="360"/>
      </w:pPr>
      <w:rPr>
        <w:rFonts w:ascii="Times New Roman" w:hAnsi="Times New Roman" w:cs="Times New Roman"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5C03298B"/>
    <w:multiLevelType w:val="hybridMultilevel"/>
    <w:tmpl w:val="2812A2EA"/>
    <w:lvl w:ilvl="0" w:tplc="79C60DC4">
      <w:start w:val="1"/>
      <w:numFmt w:val="bullet"/>
      <w:pStyle w:val="ListBullet4"/>
      <w:lvlText w:val=""/>
      <w:lvlJc w:val="left"/>
      <w:pPr>
        <w:ind w:left="1080" w:hanging="360"/>
      </w:pPr>
      <w:rPr>
        <w:rFonts w:ascii="Wingdings" w:hAnsi="Wingdings"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9" w15:restartNumberingAfterBreak="0">
    <w:nsid w:val="66F20C38"/>
    <w:multiLevelType w:val="hybridMultilevel"/>
    <w:tmpl w:val="F62E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E11DE"/>
    <w:multiLevelType w:val="multilevel"/>
    <w:tmpl w:val="B3A09F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7"/>
  </w:num>
  <w:num w:numId="3">
    <w:abstractNumId w:val="11"/>
  </w:num>
  <w:num w:numId="4">
    <w:abstractNumId w:val="12"/>
  </w:num>
  <w:num w:numId="5">
    <w:abstractNumId w:val="20"/>
  </w:num>
  <w:num w:numId="6">
    <w:abstractNumId w:val="14"/>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0"/>
  </w:num>
  <w:num w:numId="11">
    <w:abstractNumId w:val="9"/>
  </w:num>
  <w:num w:numId="12">
    <w:abstractNumId w:val="4"/>
  </w:num>
  <w:num w:numId="13">
    <w:abstractNumId w:val="15"/>
  </w:num>
  <w:num w:numId="14">
    <w:abstractNumId w:val="17"/>
  </w:num>
  <w:num w:numId="15">
    <w:abstractNumId w:val="18"/>
  </w:num>
  <w:num w:numId="16">
    <w:abstractNumId w:val="16"/>
  </w:num>
  <w:num w:numId="17">
    <w:abstractNumId w:val="2"/>
    <w:lvlOverride w:ilvl="0">
      <w:startOverride w:val="1"/>
    </w:lvlOverride>
  </w:num>
  <w:num w:numId="18">
    <w:abstractNumId w:val="2"/>
    <w:lvlOverride w:ilvl="0">
      <w:startOverride w:val="1"/>
    </w:lvlOverride>
  </w:num>
  <w:num w:numId="19">
    <w:abstractNumId w:val="8"/>
  </w:num>
  <w:num w:numId="20">
    <w:abstractNumId w:val="13"/>
  </w:num>
  <w:num w:numId="21">
    <w:abstractNumId w:val="19"/>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5"/>
  </w:num>
  <w:num w:numId="29">
    <w:abstractNumId w:val="3"/>
  </w:num>
  <w:num w:numId="30">
    <w:abstractNumId w:val="2"/>
    <w:lvlOverride w:ilvl="0">
      <w:startOverride w:val="1"/>
    </w:lvlOverride>
  </w:num>
  <w:num w:numId="31">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45"/>
    <w:rsid w:val="00000F51"/>
    <w:rsid w:val="00002EAC"/>
    <w:rsid w:val="00003CD7"/>
    <w:rsid w:val="000063A7"/>
    <w:rsid w:val="0000675B"/>
    <w:rsid w:val="00006DB8"/>
    <w:rsid w:val="00010140"/>
    <w:rsid w:val="000114B6"/>
    <w:rsid w:val="00011EE6"/>
    <w:rsid w:val="0001226E"/>
    <w:rsid w:val="000150F3"/>
    <w:rsid w:val="000171DA"/>
    <w:rsid w:val="00024AD2"/>
    <w:rsid w:val="00025EB0"/>
    <w:rsid w:val="000263BB"/>
    <w:rsid w:val="00030C06"/>
    <w:rsid w:val="000314FA"/>
    <w:rsid w:val="00034B30"/>
    <w:rsid w:val="00040DCD"/>
    <w:rsid w:val="00041AD7"/>
    <w:rsid w:val="00045EA0"/>
    <w:rsid w:val="0004636C"/>
    <w:rsid w:val="000512B6"/>
    <w:rsid w:val="00051BC7"/>
    <w:rsid w:val="000564CF"/>
    <w:rsid w:val="0006026D"/>
    <w:rsid w:val="000617D5"/>
    <w:rsid w:val="00071609"/>
    <w:rsid w:val="00072C7D"/>
    <w:rsid w:val="00076B66"/>
    <w:rsid w:val="0007778C"/>
    <w:rsid w:val="000834FC"/>
    <w:rsid w:val="0008481B"/>
    <w:rsid w:val="00086D68"/>
    <w:rsid w:val="0009184E"/>
    <w:rsid w:val="0009601B"/>
    <w:rsid w:val="000A2BCD"/>
    <w:rsid w:val="000B01DC"/>
    <w:rsid w:val="000B23F8"/>
    <w:rsid w:val="000B37E6"/>
    <w:rsid w:val="000C5297"/>
    <w:rsid w:val="000C5DCE"/>
    <w:rsid w:val="000D2911"/>
    <w:rsid w:val="000D2A67"/>
    <w:rsid w:val="000D4228"/>
    <w:rsid w:val="000D5217"/>
    <w:rsid w:val="000E32D4"/>
    <w:rsid w:val="000E3B79"/>
    <w:rsid w:val="000E755F"/>
    <w:rsid w:val="000E7E3A"/>
    <w:rsid w:val="000F01CB"/>
    <w:rsid w:val="000F022E"/>
    <w:rsid w:val="000F1CB3"/>
    <w:rsid w:val="000F3438"/>
    <w:rsid w:val="000F65F8"/>
    <w:rsid w:val="00101B1F"/>
    <w:rsid w:val="0010320F"/>
    <w:rsid w:val="00104399"/>
    <w:rsid w:val="00104E0D"/>
    <w:rsid w:val="00104FEE"/>
    <w:rsid w:val="0010664C"/>
    <w:rsid w:val="001068B8"/>
    <w:rsid w:val="00107971"/>
    <w:rsid w:val="001132FD"/>
    <w:rsid w:val="0012060D"/>
    <w:rsid w:val="00123078"/>
    <w:rsid w:val="00127B03"/>
    <w:rsid w:val="0013219A"/>
    <w:rsid w:val="00133618"/>
    <w:rsid w:val="0014196B"/>
    <w:rsid w:val="00151087"/>
    <w:rsid w:val="001574A4"/>
    <w:rsid w:val="00160824"/>
    <w:rsid w:val="00160EBD"/>
    <w:rsid w:val="00161ED8"/>
    <w:rsid w:val="0016217F"/>
    <w:rsid w:val="001624C3"/>
    <w:rsid w:val="001645B5"/>
    <w:rsid w:val="001654FA"/>
    <w:rsid w:val="001658F8"/>
    <w:rsid w:val="00165AB8"/>
    <w:rsid w:val="00170E4B"/>
    <w:rsid w:val="00171F18"/>
    <w:rsid w:val="00172D7F"/>
    <w:rsid w:val="00175C2D"/>
    <w:rsid w:val="00180235"/>
    <w:rsid w:val="001814D4"/>
    <w:rsid w:val="00184735"/>
    <w:rsid w:val="001857FB"/>
    <w:rsid w:val="00186009"/>
    <w:rsid w:val="001877D4"/>
    <w:rsid w:val="0019226C"/>
    <w:rsid w:val="00192BA4"/>
    <w:rsid w:val="0019400B"/>
    <w:rsid w:val="001A34E0"/>
    <w:rsid w:val="001A3C5C"/>
    <w:rsid w:val="001A75D9"/>
    <w:rsid w:val="001B5231"/>
    <w:rsid w:val="001C04C5"/>
    <w:rsid w:val="001C52A5"/>
    <w:rsid w:val="001C6D26"/>
    <w:rsid w:val="001D3222"/>
    <w:rsid w:val="001D6650"/>
    <w:rsid w:val="001E10DE"/>
    <w:rsid w:val="001E4B39"/>
    <w:rsid w:val="001E6FC8"/>
    <w:rsid w:val="001F095D"/>
    <w:rsid w:val="001F3881"/>
    <w:rsid w:val="001F4DD3"/>
    <w:rsid w:val="00206CC5"/>
    <w:rsid w:val="0021040C"/>
    <w:rsid w:val="002122C7"/>
    <w:rsid w:val="00216701"/>
    <w:rsid w:val="00217034"/>
    <w:rsid w:val="00217CC2"/>
    <w:rsid w:val="00224A93"/>
    <w:rsid w:val="0022620F"/>
    <w:rsid w:val="002273CA"/>
    <w:rsid w:val="00231B19"/>
    <w:rsid w:val="00234111"/>
    <w:rsid w:val="0023442B"/>
    <w:rsid w:val="00246E6E"/>
    <w:rsid w:val="00252BD5"/>
    <w:rsid w:val="00256419"/>
    <w:rsid w:val="00256F04"/>
    <w:rsid w:val="00266659"/>
    <w:rsid w:val="00266D60"/>
    <w:rsid w:val="00267BD4"/>
    <w:rsid w:val="00270047"/>
    <w:rsid w:val="0027136D"/>
    <w:rsid w:val="00280A53"/>
    <w:rsid w:val="00280D11"/>
    <w:rsid w:val="00282EDE"/>
    <w:rsid w:val="00286447"/>
    <w:rsid w:val="0028701D"/>
    <w:rsid w:val="00290EA5"/>
    <w:rsid w:val="00291E58"/>
    <w:rsid w:val="00292B10"/>
    <w:rsid w:val="0029452E"/>
    <w:rsid w:val="00295671"/>
    <w:rsid w:val="002979D0"/>
    <w:rsid w:val="002A0C8C"/>
    <w:rsid w:val="002A2EE5"/>
    <w:rsid w:val="002A4907"/>
    <w:rsid w:val="002A79AF"/>
    <w:rsid w:val="002B32C2"/>
    <w:rsid w:val="002C6335"/>
    <w:rsid w:val="002D0275"/>
    <w:rsid w:val="002D0C49"/>
    <w:rsid w:val="002D1B52"/>
    <w:rsid w:val="002D5204"/>
    <w:rsid w:val="002E1D8C"/>
    <w:rsid w:val="002E2646"/>
    <w:rsid w:val="002E7436"/>
    <w:rsid w:val="002E751D"/>
    <w:rsid w:val="002F0076"/>
    <w:rsid w:val="002F2AD8"/>
    <w:rsid w:val="002F4795"/>
    <w:rsid w:val="002F5410"/>
    <w:rsid w:val="002F5452"/>
    <w:rsid w:val="0030202D"/>
    <w:rsid w:val="00303850"/>
    <w:rsid w:val="00310A86"/>
    <w:rsid w:val="003110DB"/>
    <w:rsid w:val="00314B90"/>
    <w:rsid w:val="003173D5"/>
    <w:rsid w:val="00317D54"/>
    <w:rsid w:val="00321C92"/>
    <w:rsid w:val="0032241E"/>
    <w:rsid w:val="003224BE"/>
    <w:rsid w:val="00326966"/>
    <w:rsid w:val="00327497"/>
    <w:rsid w:val="00330DA7"/>
    <w:rsid w:val="00332087"/>
    <w:rsid w:val="003417C9"/>
    <w:rsid w:val="00342E0C"/>
    <w:rsid w:val="00346959"/>
    <w:rsid w:val="00346D0D"/>
    <w:rsid w:val="0034778D"/>
    <w:rsid w:val="00353152"/>
    <w:rsid w:val="0035392E"/>
    <w:rsid w:val="003565ED"/>
    <w:rsid w:val="0036045E"/>
    <w:rsid w:val="00361BA2"/>
    <w:rsid w:val="00364663"/>
    <w:rsid w:val="00367AA3"/>
    <w:rsid w:val="00372700"/>
    <w:rsid w:val="00376DD4"/>
    <w:rsid w:val="00382F07"/>
    <w:rsid w:val="00383067"/>
    <w:rsid w:val="00391458"/>
    <w:rsid w:val="00392B05"/>
    <w:rsid w:val="003A10E9"/>
    <w:rsid w:val="003B6DC8"/>
    <w:rsid w:val="003C2662"/>
    <w:rsid w:val="003C2864"/>
    <w:rsid w:val="003C524E"/>
    <w:rsid w:val="003C5B8F"/>
    <w:rsid w:val="003C70DA"/>
    <w:rsid w:val="003C7B01"/>
    <w:rsid w:val="003D1C98"/>
    <w:rsid w:val="003D3D8B"/>
    <w:rsid w:val="003D59EF"/>
    <w:rsid w:val="003D60A4"/>
    <w:rsid w:val="003D6B45"/>
    <w:rsid w:val="003D7EA1"/>
    <w:rsid w:val="003E0B90"/>
    <w:rsid w:val="003E1F9E"/>
    <w:rsid w:val="003E3D64"/>
    <w:rsid w:val="003E402C"/>
    <w:rsid w:val="003E5333"/>
    <w:rsid w:val="003E5FCD"/>
    <w:rsid w:val="003E74EF"/>
    <w:rsid w:val="003F0C58"/>
    <w:rsid w:val="003F2BAF"/>
    <w:rsid w:val="003F30DB"/>
    <w:rsid w:val="003F4789"/>
    <w:rsid w:val="003F5016"/>
    <w:rsid w:val="003F515F"/>
    <w:rsid w:val="00404AEC"/>
    <w:rsid w:val="00411557"/>
    <w:rsid w:val="004145D9"/>
    <w:rsid w:val="004159C3"/>
    <w:rsid w:val="00417647"/>
    <w:rsid w:val="00420571"/>
    <w:rsid w:val="00421B9F"/>
    <w:rsid w:val="00421C51"/>
    <w:rsid w:val="00422836"/>
    <w:rsid w:val="00423003"/>
    <w:rsid w:val="00423A58"/>
    <w:rsid w:val="00432C24"/>
    <w:rsid w:val="00433816"/>
    <w:rsid w:val="00434950"/>
    <w:rsid w:val="00440A78"/>
    <w:rsid w:val="00445BF7"/>
    <w:rsid w:val="00446B8D"/>
    <w:rsid w:val="00451181"/>
    <w:rsid w:val="00452DB6"/>
    <w:rsid w:val="00456DCC"/>
    <w:rsid w:val="00463306"/>
    <w:rsid w:val="004650CA"/>
    <w:rsid w:val="00467F6F"/>
    <w:rsid w:val="004708D1"/>
    <w:rsid w:val="00474BBC"/>
    <w:rsid w:val="0048016C"/>
    <w:rsid w:val="0048143D"/>
    <w:rsid w:val="00483D0F"/>
    <w:rsid w:val="0048455F"/>
    <w:rsid w:val="004849B1"/>
    <w:rsid w:val="00487845"/>
    <w:rsid w:val="004929C8"/>
    <w:rsid w:val="004A28E1"/>
    <w:rsid w:val="004A7F29"/>
    <w:rsid w:val="004B23D0"/>
    <w:rsid w:val="004B64EC"/>
    <w:rsid w:val="004C0FE4"/>
    <w:rsid w:val="004C189E"/>
    <w:rsid w:val="004C20EC"/>
    <w:rsid w:val="004C63BD"/>
    <w:rsid w:val="004D0A2B"/>
    <w:rsid w:val="004D1F3B"/>
    <w:rsid w:val="004D3CB7"/>
    <w:rsid w:val="004D3FB6"/>
    <w:rsid w:val="004D47F5"/>
    <w:rsid w:val="004D5CD2"/>
    <w:rsid w:val="004D5FC7"/>
    <w:rsid w:val="004E1283"/>
    <w:rsid w:val="004E4094"/>
    <w:rsid w:val="004E447A"/>
    <w:rsid w:val="004F0FB3"/>
    <w:rsid w:val="004F3A80"/>
    <w:rsid w:val="004F628F"/>
    <w:rsid w:val="00501547"/>
    <w:rsid w:val="00501DC6"/>
    <w:rsid w:val="005044F9"/>
    <w:rsid w:val="00504BC1"/>
    <w:rsid w:val="00505E5C"/>
    <w:rsid w:val="00506649"/>
    <w:rsid w:val="005100F6"/>
    <w:rsid w:val="00510914"/>
    <w:rsid w:val="00512FDC"/>
    <w:rsid w:val="00515F2A"/>
    <w:rsid w:val="00525B47"/>
    <w:rsid w:val="00527B5C"/>
    <w:rsid w:val="00530D34"/>
    <w:rsid w:val="00531CD9"/>
    <w:rsid w:val="00532649"/>
    <w:rsid w:val="005327F9"/>
    <w:rsid w:val="00532AAB"/>
    <w:rsid w:val="00532B92"/>
    <w:rsid w:val="00534120"/>
    <w:rsid w:val="00535E39"/>
    <w:rsid w:val="00536296"/>
    <w:rsid w:val="00542404"/>
    <w:rsid w:val="00542463"/>
    <w:rsid w:val="00543E06"/>
    <w:rsid w:val="00554B8F"/>
    <w:rsid w:val="00557140"/>
    <w:rsid w:val="00560721"/>
    <w:rsid w:val="005608C6"/>
    <w:rsid w:val="00561099"/>
    <w:rsid w:val="005628AB"/>
    <w:rsid w:val="00563AA9"/>
    <w:rsid w:val="00563BA2"/>
    <w:rsid w:val="005647C7"/>
    <w:rsid w:val="00566D6A"/>
    <w:rsid w:val="005701D8"/>
    <w:rsid w:val="00570DA1"/>
    <w:rsid w:val="0057149B"/>
    <w:rsid w:val="005748F7"/>
    <w:rsid w:val="00575CFA"/>
    <w:rsid w:val="00576256"/>
    <w:rsid w:val="00576377"/>
    <w:rsid w:val="00577B5B"/>
    <w:rsid w:val="00577B76"/>
    <w:rsid w:val="005845E2"/>
    <w:rsid w:val="00584DF5"/>
    <w:rsid w:val="00584F2F"/>
    <w:rsid w:val="00585881"/>
    <w:rsid w:val="00585C01"/>
    <w:rsid w:val="00594383"/>
    <w:rsid w:val="005A0717"/>
    <w:rsid w:val="005A0778"/>
    <w:rsid w:val="005A18CE"/>
    <w:rsid w:val="005A1C16"/>
    <w:rsid w:val="005A3116"/>
    <w:rsid w:val="005A34B5"/>
    <w:rsid w:val="005A6D5B"/>
    <w:rsid w:val="005A722B"/>
    <w:rsid w:val="005A7445"/>
    <w:rsid w:val="005B034D"/>
    <w:rsid w:val="005B5DE8"/>
    <w:rsid w:val="005B6316"/>
    <w:rsid w:val="005B7CDD"/>
    <w:rsid w:val="005C2C04"/>
    <w:rsid w:val="005C6599"/>
    <w:rsid w:val="005D18C5"/>
    <w:rsid w:val="005D2DAA"/>
    <w:rsid w:val="005D3840"/>
    <w:rsid w:val="005D3B22"/>
    <w:rsid w:val="005E0612"/>
    <w:rsid w:val="005E2AF9"/>
    <w:rsid w:val="005E74D4"/>
    <w:rsid w:val="005E7D41"/>
    <w:rsid w:val="005F50B1"/>
    <w:rsid w:val="005F57BC"/>
    <w:rsid w:val="005F6ACC"/>
    <w:rsid w:val="00600235"/>
    <w:rsid w:val="00603C03"/>
    <w:rsid w:val="00603CAF"/>
    <w:rsid w:val="0060508E"/>
    <w:rsid w:val="00606743"/>
    <w:rsid w:val="00610ADB"/>
    <w:rsid w:val="00614A5E"/>
    <w:rsid w:val="006208E9"/>
    <w:rsid w:val="00620BFA"/>
    <w:rsid w:val="0062173B"/>
    <w:rsid w:val="006244C7"/>
    <w:rsid w:val="00625D22"/>
    <w:rsid w:val="006309CA"/>
    <w:rsid w:val="00631A3E"/>
    <w:rsid w:val="0063235A"/>
    <w:rsid w:val="00632596"/>
    <w:rsid w:val="00636A78"/>
    <w:rsid w:val="00636B41"/>
    <w:rsid w:val="00642849"/>
    <w:rsid w:val="00643A5E"/>
    <w:rsid w:val="006460CA"/>
    <w:rsid w:val="006464D1"/>
    <w:rsid w:val="0064769E"/>
    <w:rsid w:val="00647B03"/>
    <w:rsid w:val="00651716"/>
    <w:rsid w:val="0065443F"/>
    <w:rsid w:val="0066022A"/>
    <w:rsid w:val="00663B92"/>
    <w:rsid w:val="00664117"/>
    <w:rsid w:val="00664F01"/>
    <w:rsid w:val="00665BF6"/>
    <w:rsid w:val="006670D0"/>
    <w:rsid w:val="006670D2"/>
    <w:rsid w:val="00667E47"/>
    <w:rsid w:val="00674EA3"/>
    <w:rsid w:val="00677451"/>
    <w:rsid w:val="00680463"/>
    <w:rsid w:val="00680563"/>
    <w:rsid w:val="00681876"/>
    <w:rsid w:val="00690020"/>
    <w:rsid w:val="00691431"/>
    <w:rsid w:val="0069490F"/>
    <w:rsid w:val="006A0735"/>
    <w:rsid w:val="006A0FC5"/>
    <w:rsid w:val="006A1177"/>
    <w:rsid w:val="006A1322"/>
    <w:rsid w:val="006A20A1"/>
    <w:rsid w:val="006A388E"/>
    <w:rsid w:val="006A7603"/>
    <w:rsid w:val="006B0B7B"/>
    <w:rsid w:val="006B0C14"/>
    <w:rsid w:val="006B1EAB"/>
    <w:rsid w:val="006C0AE1"/>
    <w:rsid w:val="006C74F4"/>
    <w:rsid w:val="006C7ACD"/>
    <w:rsid w:val="006D0372"/>
    <w:rsid w:val="006D2457"/>
    <w:rsid w:val="006D28F2"/>
    <w:rsid w:val="006D29D1"/>
    <w:rsid w:val="006D4142"/>
    <w:rsid w:val="006D68DA"/>
    <w:rsid w:val="006E32E0"/>
    <w:rsid w:val="006E5523"/>
    <w:rsid w:val="006F01E1"/>
    <w:rsid w:val="006F1271"/>
    <w:rsid w:val="006F5215"/>
    <w:rsid w:val="006F6D65"/>
    <w:rsid w:val="00701496"/>
    <w:rsid w:val="00712035"/>
    <w:rsid w:val="00714730"/>
    <w:rsid w:val="00715F75"/>
    <w:rsid w:val="007238FF"/>
    <w:rsid w:val="0072569B"/>
    <w:rsid w:val="007258CB"/>
    <w:rsid w:val="007259DA"/>
    <w:rsid w:val="00725C30"/>
    <w:rsid w:val="00725C80"/>
    <w:rsid w:val="0073078F"/>
    <w:rsid w:val="007316E5"/>
    <w:rsid w:val="00731EFF"/>
    <w:rsid w:val="007333D2"/>
    <w:rsid w:val="00736B0D"/>
    <w:rsid w:val="0073734D"/>
    <w:rsid w:val="00742D4B"/>
    <w:rsid w:val="00744F0F"/>
    <w:rsid w:val="00750FDE"/>
    <w:rsid w:val="007537E2"/>
    <w:rsid w:val="00762B56"/>
    <w:rsid w:val="00763DBB"/>
    <w:rsid w:val="007652CC"/>
    <w:rsid w:val="007654AB"/>
    <w:rsid w:val="00765E89"/>
    <w:rsid w:val="00767528"/>
    <w:rsid w:val="00770CD4"/>
    <w:rsid w:val="007770DE"/>
    <w:rsid w:val="007809A2"/>
    <w:rsid w:val="00781144"/>
    <w:rsid w:val="00782BD7"/>
    <w:rsid w:val="007864FA"/>
    <w:rsid w:val="0078711F"/>
    <w:rsid w:val="0078769E"/>
    <w:rsid w:val="00791375"/>
    <w:rsid w:val="0079180E"/>
    <w:rsid w:val="007926DE"/>
    <w:rsid w:val="00793809"/>
    <w:rsid w:val="007A39CC"/>
    <w:rsid w:val="007A6696"/>
    <w:rsid w:val="007B1B72"/>
    <w:rsid w:val="007B3C82"/>
    <w:rsid w:val="007B3D18"/>
    <w:rsid w:val="007B5233"/>
    <w:rsid w:val="007B65D7"/>
    <w:rsid w:val="007C2637"/>
    <w:rsid w:val="007C3B1C"/>
    <w:rsid w:val="007C6042"/>
    <w:rsid w:val="007D21B7"/>
    <w:rsid w:val="007D26A6"/>
    <w:rsid w:val="007D33B4"/>
    <w:rsid w:val="007E05D4"/>
    <w:rsid w:val="007E3766"/>
    <w:rsid w:val="007E4370"/>
    <w:rsid w:val="007E5789"/>
    <w:rsid w:val="007E78D8"/>
    <w:rsid w:val="007F2D14"/>
    <w:rsid w:val="007F708F"/>
    <w:rsid w:val="007F767C"/>
    <w:rsid w:val="00801B32"/>
    <w:rsid w:val="00802245"/>
    <w:rsid w:val="00802906"/>
    <w:rsid w:val="00802ED0"/>
    <w:rsid w:val="00803794"/>
    <w:rsid w:val="00804E0D"/>
    <w:rsid w:val="00805A92"/>
    <w:rsid w:val="008068BF"/>
    <w:rsid w:val="00806E2E"/>
    <w:rsid w:val="008159EE"/>
    <w:rsid w:val="00820669"/>
    <w:rsid w:val="00821734"/>
    <w:rsid w:val="00821FD9"/>
    <w:rsid w:val="0082269F"/>
    <w:rsid w:val="008241A1"/>
    <w:rsid w:val="00825350"/>
    <w:rsid w:val="008308C2"/>
    <w:rsid w:val="00834E84"/>
    <w:rsid w:val="00845BB9"/>
    <w:rsid w:val="00847214"/>
    <w:rsid w:val="00851812"/>
    <w:rsid w:val="0085254D"/>
    <w:rsid w:val="00854C10"/>
    <w:rsid w:val="00856A08"/>
    <w:rsid w:val="0086044B"/>
    <w:rsid w:val="00863B21"/>
    <w:rsid w:val="00871E3C"/>
    <w:rsid w:val="00872A1D"/>
    <w:rsid w:val="00877345"/>
    <w:rsid w:val="0088044F"/>
    <w:rsid w:val="00880C3D"/>
    <w:rsid w:val="008831EB"/>
    <w:rsid w:val="008843FB"/>
    <w:rsid w:val="00886638"/>
    <w:rsid w:val="00887BA2"/>
    <w:rsid w:val="00887D77"/>
    <w:rsid w:val="008949CD"/>
    <w:rsid w:val="008A1731"/>
    <w:rsid w:val="008A4AE4"/>
    <w:rsid w:val="008A783A"/>
    <w:rsid w:val="008B0F89"/>
    <w:rsid w:val="008B258B"/>
    <w:rsid w:val="008B39A7"/>
    <w:rsid w:val="008B58AB"/>
    <w:rsid w:val="008B6CDB"/>
    <w:rsid w:val="008C2304"/>
    <w:rsid w:val="008C429B"/>
    <w:rsid w:val="008C4576"/>
    <w:rsid w:val="008D03E6"/>
    <w:rsid w:val="008D0DDD"/>
    <w:rsid w:val="008D191D"/>
    <w:rsid w:val="008D2C81"/>
    <w:rsid w:val="008E0681"/>
    <w:rsid w:val="008E07D1"/>
    <w:rsid w:val="008E3EF4"/>
    <w:rsid w:val="008E661A"/>
    <w:rsid w:val="008E7EDE"/>
    <w:rsid w:val="008F298E"/>
    <w:rsid w:val="008F38D2"/>
    <w:rsid w:val="008F43AA"/>
    <w:rsid w:val="008F5CCF"/>
    <w:rsid w:val="008F5F68"/>
    <w:rsid w:val="008F7DDB"/>
    <w:rsid w:val="008F7EAF"/>
    <w:rsid w:val="009011D4"/>
    <w:rsid w:val="00901D12"/>
    <w:rsid w:val="00906711"/>
    <w:rsid w:val="009069B0"/>
    <w:rsid w:val="009071B9"/>
    <w:rsid w:val="00913197"/>
    <w:rsid w:val="0091431A"/>
    <w:rsid w:val="009220A9"/>
    <w:rsid w:val="00922D53"/>
    <w:rsid w:val="00931E0F"/>
    <w:rsid w:val="00934159"/>
    <w:rsid w:val="00941C00"/>
    <w:rsid w:val="0094213C"/>
    <w:rsid w:val="00942B89"/>
    <w:rsid w:val="009453C1"/>
    <w:rsid w:val="00947AE3"/>
    <w:rsid w:val="0095133D"/>
    <w:rsid w:val="00961FED"/>
    <w:rsid w:val="009633F3"/>
    <w:rsid w:val="00967C1C"/>
    <w:rsid w:val="00970D01"/>
    <w:rsid w:val="00971B3B"/>
    <w:rsid w:val="009763BD"/>
    <w:rsid w:val="00977690"/>
    <w:rsid w:val="00982082"/>
    <w:rsid w:val="00984DA0"/>
    <w:rsid w:val="009854EB"/>
    <w:rsid w:val="00991613"/>
    <w:rsid w:val="0099208F"/>
    <w:rsid w:val="009921F2"/>
    <w:rsid w:val="00993895"/>
    <w:rsid w:val="00993D4A"/>
    <w:rsid w:val="009963F7"/>
    <w:rsid w:val="0099679E"/>
    <w:rsid w:val="00996E0A"/>
    <w:rsid w:val="009976DD"/>
    <w:rsid w:val="009979CF"/>
    <w:rsid w:val="009A0140"/>
    <w:rsid w:val="009A09A6"/>
    <w:rsid w:val="009A4472"/>
    <w:rsid w:val="009A5B83"/>
    <w:rsid w:val="009B1957"/>
    <w:rsid w:val="009B3CD1"/>
    <w:rsid w:val="009B5BC9"/>
    <w:rsid w:val="009B6BCD"/>
    <w:rsid w:val="009C2140"/>
    <w:rsid w:val="009C4C5F"/>
    <w:rsid w:val="009C53F3"/>
    <w:rsid w:val="009D2F7D"/>
    <w:rsid w:val="009D368C"/>
    <w:rsid w:val="009D4125"/>
    <w:rsid w:val="009D4D64"/>
    <w:rsid w:val="009E077E"/>
    <w:rsid w:val="009E1DFD"/>
    <w:rsid w:val="009E40CD"/>
    <w:rsid w:val="009E67B2"/>
    <w:rsid w:val="009F2869"/>
    <w:rsid w:val="009F5AF7"/>
    <w:rsid w:val="009F5E75"/>
    <w:rsid w:val="009F77D2"/>
    <w:rsid w:val="00A04018"/>
    <w:rsid w:val="00A0550C"/>
    <w:rsid w:val="00A05CA6"/>
    <w:rsid w:val="00A05D25"/>
    <w:rsid w:val="00A066D1"/>
    <w:rsid w:val="00A067DD"/>
    <w:rsid w:val="00A10E27"/>
    <w:rsid w:val="00A12E67"/>
    <w:rsid w:val="00A13444"/>
    <w:rsid w:val="00A136DC"/>
    <w:rsid w:val="00A149C0"/>
    <w:rsid w:val="00A23A8E"/>
    <w:rsid w:val="00A24CF9"/>
    <w:rsid w:val="00A2764A"/>
    <w:rsid w:val="00A27B7B"/>
    <w:rsid w:val="00A34429"/>
    <w:rsid w:val="00A352BB"/>
    <w:rsid w:val="00A35601"/>
    <w:rsid w:val="00A428DA"/>
    <w:rsid w:val="00A43AA1"/>
    <w:rsid w:val="00A52218"/>
    <w:rsid w:val="00A55108"/>
    <w:rsid w:val="00A55DC4"/>
    <w:rsid w:val="00A60450"/>
    <w:rsid w:val="00A64FA0"/>
    <w:rsid w:val="00A73655"/>
    <w:rsid w:val="00A753C8"/>
    <w:rsid w:val="00A769A6"/>
    <w:rsid w:val="00A83D56"/>
    <w:rsid w:val="00A83EB5"/>
    <w:rsid w:val="00A87F24"/>
    <w:rsid w:val="00A91881"/>
    <w:rsid w:val="00A938F3"/>
    <w:rsid w:val="00A97242"/>
    <w:rsid w:val="00AA0F64"/>
    <w:rsid w:val="00AA2E13"/>
    <w:rsid w:val="00AA337E"/>
    <w:rsid w:val="00AA6982"/>
    <w:rsid w:val="00AA7363"/>
    <w:rsid w:val="00AB173C"/>
    <w:rsid w:val="00AB177C"/>
    <w:rsid w:val="00AB1FDE"/>
    <w:rsid w:val="00AB2C7C"/>
    <w:rsid w:val="00AB5DA0"/>
    <w:rsid w:val="00AB6F5B"/>
    <w:rsid w:val="00AC7148"/>
    <w:rsid w:val="00AC7606"/>
    <w:rsid w:val="00AD074D"/>
    <w:rsid w:val="00AD2556"/>
    <w:rsid w:val="00AD3608"/>
    <w:rsid w:val="00AD4E85"/>
    <w:rsid w:val="00AD50AE"/>
    <w:rsid w:val="00AE0630"/>
    <w:rsid w:val="00AE20A0"/>
    <w:rsid w:val="00AE2742"/>
    <w:rsid w:val="00AF0A48"/>
    <w:rsid w:val="00AF0CD1"/>
    <w:rsid w:val="00AF15A2"/>
    <w:rsid w:val="00AF42B9"/>
    <w:rsid w:val="00AF59E5"/>
    <w:rsid w:val="00B038CC"/>
    <w:rsid w:val="00B04771"/>
    <w:rsid w:val="00B12703"/>
    <w:rsid w:val="00B1363A"/>
    <w:rsid w:val="00B140A4"/>
    <w:rsid w:val="00B21984"/>
    <w:rsid w:val="00B21994"/>
    <w:rsid w:val="00B254C3"/>
    <w:rsid w:val="00B2588E"/>
    <w:rsid w:val="00B26013"/>
    <w:rsid w:val="00B267E9"/>
    <w:rsid w:val="00B268B5"/>
    <w:rsid w:val="00B32016"/>
    <w:rsid w:val="00B41D9F"/>
    <w:rsid w:val="00B43397"/>
    <w:rsid w:val="00B470C6"/>
    <w:rsid w:val="00B47DBC"/>
    <w:rsid w:val="00B526D8"/>
    <w:rsid w:val="00B54983"/>
    <w:rsid w:val="00B5535C"/>
    <w:rsid w:val="00B61495"/>
    <w:rsid w:val="00B64A2C"/>
    <w:rsid w:val="00B64DF3"/>
    <w:rsid w:val="00B650E1"/>
    <w:rsid w:val="00B6639F"/>
    <w:rsid w:val="00B667B2"/>
    <w:rsid w:val="00B6706C"/>
    <w:rsid w:val="00B725E5"/>
    <w:rsid w:val="00B75CAD"/>
    <w:rsid w:val="00B76234"/>
    <w:rsid w:val="00B8115A"/>
    <w:rsid w:val="00B811B1"/>
    <w:rsid w:val="00B83F9C"/>
    <w:rsid w:val="00B84AAD"/>
    <w:rsid w:val="00B859DB"/>
    <w:rsid w:val="00B8745A"/>
    <w:rsid w:val="00B917A7"/>
    <w:rsid w:val="00B92868"/>
    <w:rsid w:val="00B93D5A"/>
    <w:rsid w:val="00B94FED"/>
    <w:rsid w:val="00B959D1"/>
    <w:rsid w:val="00BA1A0C"/>
    <w:rsid w:val="00BA1A48"/>
    <w:rsid w:val="00BB3799"/>
    <w:rsid w:val="00BB49DF"/>
    <w:rsid w:val="00BB4FCF"/>
    <w:rsid w:val="00BB52EE"/>
    <w:rsid w:val="00BC2D41"/>
    <w:rsid w:val="00BC34C9"/>
    <w:rsid w:val="00BD12BC"/>
    <w:rsid w:val="00BD183D"/>
    <w:rsid w:val="00BE7AD9"/>
    <w:rsid w:val="00BF1EB7"/>
    <w:rsid w:val="00BF2C5A"/>
    <w:rsid w:val="00BF72BB"/>
    <w:rsid w:val="00C029DF"/>
    <w:rsid w:val="00C033C1"/>
    <w:rsid w:val="00C03950"/>
    <w:rsid w:val="00C0458D"/>
    <w:rsid w:val="00C06226"/>
    <w:rsid w:val="00C0630C"/>
    <w:rsid w:val="00C13654"/>
    <w:rsid w:val="00C16EC8"/>
    <w:rsid w:val="00C206A5"/>
    <w:rsid w:val="00C23559"/>
    <w:rsid w:val="00C262F9"/>
    <w:rsid w:val="00C31564"/>
    <w:rsid w:val="00C3642D"/>
    <w:rsid w:val="00C36612"/>
    <w:rsid w:val="00C36ED5"/>
    <w:rsid w:val="00C3721E"/>
    <w:rsid w:val="00C37EB4"/>
    <w:rsid w:val="00C4036E"/>
    <w:rsid w:val="00C44C32"/>
    <w:rsid w:val="00C44E3B"/>
    <w:rsid w:val="00C53D82"/>
    <w:rsid w:val="00C5428B"/>
    <w:rsid w:val="00C54796"/>
    <w:rsid w:val="00C60E57"/>
    <w:rsid w:val="00C73A4D"/>
    <w:rsid w:val="00C745D3"/>
    <w:rsid w:val="00C80C88"/>
    <w:rsid w:val="00C84933"/>
    <w:rsid w:val="00C84F82"/>
    <w:rsid w:val="00C85BA4"/>
    <w:rsid w:val="00C85CE1"/>
    <w:rsid w:val="00C91A65"/>
    <w:rsid w:val="00C93BF9"/>
    <w:rsid w:val="00C946FE"/>
    <w:rsid w:val="00C9547C"/>
    <w:rsid w:val="00C96FD1"/>
    <w:rsid w:val="00CA1477"/>
    <w:rsid w:val="00CA3A42"/>
    <w:rsid w:val="00CA5DF5"/>
    <w:rsid w:val="00CA6D12"/>
    <w:rsid w:val="00CB2A72"/>
    <w:rsid w:val="00CB3F22"/>
    <w:rsid w:val="00CB4AF2"/>
    <w:rsid w:val="00CC0E47"/>
    <w:rsid w:val="00CC1EB8"/>
    <w:rsid w:val="00CC2F5F"/>
    <w:rsid w:val="00CC3FEE"/>
    <w:rsid w:val="00CC439B"/>
    <w:rsid w:val="00CC6367"/>
    <w:rsid w:val="00CD398D"/>
    <w:rsid w:val="00CD4A2A"/>
    <w:rsid w:val="00CD4F2E"/>
    <w:rsid w:val="00CD660B"/>
    <w:rsid w:val="00CD76CE"/>
    <w:rsid w:val="00CE32F3"/>
    <w:rsid w:val="00CE61F4"/>
    <w:rsid w:val="00CE76DA"/>
    <w:rsid w:val="00CF08BF"/>
    <w:rsid w:val="00CF11B4"/>
    <w:rsid w:val="00CF2345"/>
    <w:rsid w:val="00CF4B19"/>
    <w:rsid w:val="00CF5A24"/>
    <w:rsid w:val="00D008F5"/>
    <w:rsid w:val="00D01E4D"/>
    <w:rsid w:val="00D05051"/>
    <w:rsid w:val="00D05F29"/>
    <w:rsid w:val="00D076CC"/>
    <w:rsid w:val="00D214F9"/>
    <w:rsid w:val="00D231D0"/>
    <w:rsid w:val="00D30C38"/>
    <w:rsid w:val="00D3172E"/>
    <w:rsid w:val="00D3642C"/>
    <w:rsid w:val="00D40984"/>
    <w:rsid w:val="00D41E05"/>
    <w:rsid w:val="00D4529D"/>
    <w:rsid w:val="00D46104"/>
    <w:rsid w:val="00D51689"/>
    <w:rsid w:val="00D54917"/>
    <w:rsid w:val="00D568FA"/>
    <w:rsid w:val="00D57D34"/>
    <w:rsid w:val="00D57DBC"/>
    <w:rsid w:val="00D60C86"/>
    <w:rsid w:val="00D641E4"/>
    <w:rsid w:val="00D672E7"/>
    <w:rsid w:val="00D713C8"/>
    <w:rsid w:val="00D71B75"/>
    <w:rsid w:val="00D81649"/>
    <w:rsid w:val="00D83562"/>
    <w:rsid w:val="00D87E85"/>
    <w:rsid w:val="00D904E7"/>
    <w:rsid w:val="00D93289"/>
    <w:rsid w:val="00D93822"/>
    <w:rsid w:val="00D957C8"/>
    <w:rsid w:val="00D96E1B"/>
    <w:rsid w:val="00D97E0E"/>
    <w:rsid w:val="00DA0BE7"/>
    <w:rsid w:val="00DA0E60"/>
    <w:rsid w:val="00DA22F4"/>
    <w:rsid w:val="00DA7E40"/>
    <w:rsid w:val="00DB4A3F"/>
    <w:rsid w:val="00DB5E20"/>
    <w:rsid w:val="00DB7D93"/>
    <w:rsid w:val="00DC13CA"/>
    <w:rsid w:val="00DC3FD5"/>
    <w:rsid w:val="00DC49E2"/>
    <w:rsid w:val="00DC5861"/>
    <w:rsid w:val="00DC7852"/>
    <w:rsid w:val="00DD21E9"/>
    <w:rsid w:val="00DD565E"/>
    <w:rsid w:val="00DD58AE"/>
    <w:rsid w:val="00DD6972"/>
    <w:rsid w:val="00DD728C"/>
    <w:rsid w:val="00DE00A1"/>
    <w:rsid w:val="00DE0536"/>
    <w:rsid w:val="00DE0D00"/>
    <w:rsid w:val="00DE17D9"/>
    <w:rsid w:val="00DE37FC"/>
    <w:rsid w:val="00DE3A7D"/>
    <w:rsid w:val="00DE5726"/>
    <w:rsid w:val="00DF6735"/>
    <w:rsid w:val="00E0196B"/>
    <w:rsid w:val="00E02B61"/>
    <w:rsid w:val="00E02BDD"/>
    <w:rsid w:val="00E03070"/>
    <w:rsid w:val="00E05088"/>
    <w:rsid w:val="00E06A73"/>
    <w:rsid w:val="00E14BCB"/>
    <w:rsid w:val="00E16BEF"/>
    <w:rsid w:val="00E2245D"/>
    <w:rsid w:val="00E22B92"/>
    <w:rsid w:val="00E2381D"/>
    <w:rsid w:val="00E24621"/>
    <w:rsid w:val="00E2463A"/>
    <w:rsid w:val="00E307BA"/>
    <w:rsid w:val="00E319D1"/>
    <w:rsid w:val="00E3221B"/>
    <w:rsid w:val="00E3386A"/>
    <w:rsid w:val="00E400D7"/>
    <w:rsid w:val="00E47D1B"/>
    <w:rsid w:val="00E54302"/>
    <w:rsid w:val="00E54E10"/>
    <w:rsid w:val="00E559CD"/>
    <w:rsid w:val="00E57CF1"/>
    <w:rsid w:val="00E648C4"/>
    <w:rsid w:val="00E67521"/>
    <w:rsid w:val="00E67AAB"/>
    <w:rsid w:val="00E740F5"/>
    <w:rsid w:val="00E761F3"/>
    <w:rsid w:val="00E76270"/>
    <w:rsid w:val="00E773E8"/>
    <w:rsid w:val="00E825D7"/>
    <w:rsid w:val="00E9007C"/>
    <w:rsid w:val="00E92F8B"/>
    <w:rsid w:val="00E96B4B"/>
    <w:rsid w:val="00EA1C70"/>
    <w:rsid w:val="00EA4B53"/>
    <w:rsid w:val="00EA6E32"/>
    <w:rsid w:val="00EB1A17"/>
    <w:rsid w:val="00EB4554"/>
    <w:rsid w:val="00EB45EC"/>
    <w:rsid w:val="00EB4A1D"/>
    <w:rsid w:val="00EB771E"/>
    <w:rsid w:val="00EB7F5F"/>
    <w:rsid w:val="00EC0593"/>
    <w:rsid w:val="00EC05D9"/>
    <w:rsid w:val="00EC1133"/>
    <w:rsid w:val="00EC51AF"/>
    <w:rsid w:val="00ED4712"/>
    <w:rsid w:val="00ED5F82"/>
    <w:rsid w:val="00ED699D"/>
    <w:rsid w:val="00EE06B2"/>
    <w:rsid w:val="00EE30C3"/>
    <w:rsid w:val="00EE3143"/>
    <w:rsid w:val="00EE4C2A"/>
    <w:rsid w:val="00EE61B2"/>
    <w:rsid w:val="00EF0C86"/>
    <w:rsid w:val="00EF1143"/>
    <w:rsid w:val="00EF1243"/>
    <w:rsid w:val="00EF4A85"/>
    <w:rsid w:val="00EF5F06"/>
    <w:rsid w:val="00F02F36"/>
    <w:rsid w:val="00F07A02"/>
    <w:rsid w:val="00F12AB1"/>
    <w:rsid w:val="00F16E3C"/>
    <w:rsid w:val="00F214A8"/>
    <w:rsid w:val="00F225AF"/>
    <w:rsid w:val="00F22ABF"/>
    <w:rsid w:val="00F243F5"/>
    <w:rsid w:val="00F25003"/>
    <w:rsid w:val="00F33DEC"/>
    <w:rsid w:val="00F361F8"/>
    <w:rsid w:val="00F3673E"/>
    <w:rsid w:val="00F4062E"/>
    <w:rsid w:val="00F4182E"/>
    <w:rsid w:val="00F41862"/>
    <w:rsid w:val="00F41F3B"/>
    <w:rsid w:val="00F42BB3"/>
    <w:rsid w:val="00F42BC2"/>
    <w:rsid w:val="00F46407"/>
    <w:rsid w:val="00F46AAD"/>
    <w:rsid w:val="00F47121"/>
    <w:rsid w:val="00F47A10"/>
    <w:rsid w:val="00F5014A"/>
    <w:rsid w:val="00F524D9"/>
    <w:rsid w:val="00F527C1"/>
    <w:rsid w:val="00F530D6"/>
    <w:rsid w:val="00F54831"/>
    <w:rsid w:val="00F55CC8"/>
    <w:rsid w:val="00F57F42"/>
    <w:rsid w:val="00F601FD"/>
    <w:rsid w:val="00F639D2"/>
    <w:rsid w:val="00F6698D"/>
    <w:rsid w:val="00F7216E"/>
    <w:rsid w:val="00F729D2"/>
    <w:rsid w:val="00F72CF1"/>
    <w:rsid w:val="00F73687"/>
    <w:rsid w:val="00F741A0"/>
    <w:rsid w:val="00F74835"/>
    <w:rsid w:val="00F7559F"/>
    <w:rsid w:val="00F76210"/>
    <w:rsid w:val="00F866E3"/>
    <w:rsid w:val="00F879AC"/>
    <w:rsid w:val="00F91A26"/>
    <w:rsid w:val="00F94C8A"/>
    <w:rsid w:val="00F97757"/>
    <w:rsid w:val="00F9794C"/>
    <w:rsid w:val="00FA0881"/>
    <w:rsid w:val="00FA1BF4"/>
    <w:rsid w:val="00FA25B6"/>
    <w:rsid w:val="00FA26A1"/>
    <w:rsid w:val="00FA5B5C"/>
    <w:rsid w:val="00FA5EDC"/>
    <w:rsid w:val="00FB4F25"/>
    <w:rsid w:val="00FB5CCF"/>
    <w:rsid w:val="00FB7E37"/>
    <w:rsid w:val="00FC155C"/>
    <w:rsid w:val="00FD0D69"/>
    <w:rsid w:val="00FD169A"/>
    <w:rsid w:val="00FD2649"/>
    <w:rsid w:val="00FD5401"/>
    <w:rsid w:val="00FE0067"/>
    <w:rsid w:val="00FE0A33"/>
    <w:rsid w:val="00FE1601"/>
    <w:rsid w:val="00FE1BF3"/>
    <w:rsid w:val="00FE3274"/>
    <w:rsid w:val="00FE3464"/>
    <w:rsid w:val="00FE37C8"/>
    <w:rsid w:val="00FE3863"/>
    <w:rsid w:val="00FE48FB"/>
    <w:rsid w:val="00FF1BDD"/>
    <w:rsid w:val="00FF26FB"/>
    <w:rsid w:val="00FF5D99"/>
    <w:rsid w:val="00FF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A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372"/>
    <w:pPr>
      <w:spacing w:after="200" w:line="276" w:lineRule="auto"/>
    </w:pPr>
    <w:rPr>
      <w:rFonts w:eastAsiaTheme="minorHAnsi" w:cstheme="minorBidi"/>
      <w:color w:val="000000" w:themeColor="text1"/>
      <w:sz w:val="22"/>
      <w:szCs w:val="22"/>
    </w:rPr>
  </w:style>
  <w:style w:type="paragraph" w:styleId="Heading1">
    <w:name w:val="heading 1"/>
    <w:basedOn w:val="Normal"/>
    <w:next w:val="Normal"/>
    <w:link w:val="Heading1Char"/>
    <w:autoRedefine/>
    <w:qFormat/>
    <w:rsid w:val="009B6BCD"/>
    <w:pPr>
      <w:keepNext/>
      <w:keepLines/>
      <w:numPr>
        <w:numId w:val="5"/>
      </w:numPr>
      <w:spacing w:after="120"/>
      <w:outlineLvl w:val="0"/>
    </w:pPr>
    <w:rPr>
      <w:rFonts w:ascii="Arial" w:hAnsi="Arial" w:cs="Arial"/>
      <w:b/>
      <w:bCs/>
      <w:kern w:val="32"/>
      <w:sz w:val="36"/>
      <w:szCs w:val="36"/>
    </w:rPr>
  </w:style>
  <w:style w:type="paragraph" w:styleId="Heading2">
    <w:name w:val="heading 2"/>
    <w:basedOn w:val="Normal"/>
    <w:next w:val="Normal"/>
    <w:link w:val="Heading2Char"/>
    <w:autoRedefine/>
    <w:qFormat/>
    <w:rsid w:val="00563BA2"/>
    <w:pPr>
      <w:keepNext/>
      <w:keepLines/>
      <w:numPr>
        <w:ilvl w:val="1"/>
        <w:numId w:val="5"/>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3D3D8B"/>
    <w:pPr>
      <w:keepNext/>
      <w:keepLines/>
      <w:numPr>
        <w:ilvl w:val="2"/>
        <w:numId w:val="5"/>
      </w:numPr>
      <w:tabs>
        <w:tab w:val="clear" w:pos="720"/>
        <w:tab w:val="num" w:pos="900"/>
      </w:tabs>
      <w:spacing w:before="120" w:after="120"/>
      <w:ind w:left="900" w:hanging="900"/>
      <w:outlineLvl w:val="2"/>
    </w:pPr>
    <w:rPr>
      <w:rFonts w:ascii="Arial" w:hAnsi="Arial"/>
      <w:b/>
      <w:bCs/>
      <w:sz w:val="28"/>
      <w:szCs w:val="28"/>
    </w:rPr>
  </w:style>
  <w:style w:type="paragraph" w:styleId="Heading4">
    <w:name w:val="heading 4"/>
    <w:basedOn w:val="Normal"/>
    <w:next w:val="Normal"/>
    <w:link w:val="Heading4Char"/>
    <w:autoRedefine/>
    <w:qFormat/>
    <w:rsid w:val="00034B30"/>
    <w:pPr>
      <w:keepNext/>
      <w:keepLines/>
      <w:numPr>
        <w:ilvl w:val="3"/>
        <w:numId w:val="5"/>
      </w:numPr>
      <w:tabs>
        <w:tab w:val="clear" w:pos="864"/>
        <w:tab w:val="num" w:pos="1080"/>
      </w:tabs>
      <w:spacing w:before="120" w:after="120"/>
      <w:ind w:left="1080" w:hanging="1080"/>
      <w:outlineLvl w:val="3"/>
    </w:pPr>
    <w:rPr>
      <w:rFonts w:ascii="Arial" w:hAnsi="Arial"/>
      <w:b/>
      <w:bCs/>
      <w:szCs w:val="24"/>
    </w:rPr>
  </w:style>
  <w:style w:type="paragraph" w:styleId="Heading5">
    <w:name w:val="heading 5"/>
    <w:basedOn w:val="Normal"/>
    <w:next w:val="Normal"/>
    <w:link w:val="Heading5Char"/>
    <w:autoRedefine/>
    <w:qFormat/>
    <w:rsid w:val="00603C03"/>
    <w:pPr>
      <w:keepNext/>
      <w:keepLines/>
      <w:numPr>
        <w:ilvl w:val="4"/>
        <w:numId w:val="7"/>
      </w:numPr>
      <w:spacing w:before="120" w:after="120"/>
      <w:outlineLvl w:val="4"/>
    </w:pPr>
    <w:rPr>
      <w:rFonts w:ascii="Arial" w:hAnsi="Arial"/>
      <w:b/>
      <w:bCs/>
      <w:iCs/>
    </w:rPr>
  </w:style>
  <w:style w:type="paragraph" w:styleId="Heading6">
    <w:name w:val="heading 6"/>
    <w:basedOn w:val="Normal"/>
    <w:next w:val="Normal"/>
    <w:link w:val="Heading6Char"/>
    <w:autoRedefine/>
    <w:qFormat/>
    <w:rsid w:val="00603C03"/>
    <w:pPr>
      <w:numPr>
        <w:ilvl w:val="5"/>
        <w:numId w:val="7"/>
      </w:numPr>
      <w:spacing w:before="120" w:after="120"/>
      <w:outlineLvl w:val="5"/>
    </w:pPr>
    <w:rPr>
      <w:rFonts w:ascii="Arial" w:hAnsi="Arial"/>
      <w:b/>
      <w:bCs/>
    </w:rPr>
  </w:style>
  <w:style w:type="paragraph" w:styleId="Heading7">
    <w:name w:val="heading 7"/>
    <w:basedOn w:val="Normal"/>
    <w:next w:val="Normal"/>
    <w:link w:val="Heading7Char"/>
    <w:autoRedefine/>
    <w:qFormat/>
    <w:rsid w:val="00603C03"/>
    <w:pPr>
      <w:keepNext/>
      <w:keepLines/>
      <w:numPr>
        <w:ilvl w:val="6"/>
        <w:numId w:val="7"/>
      </w:numPr>
      <w:tabs>
        <w:tab w:val="left" w:pos="3060"/>
      </w:tabs>
      <w:spacing w:before="120" w:after="120"/>
      <w:outlineLvl w:val="6"/>
    </w:pPr>
    <w:rPr>
      <w:rFonts w:ascii="Arial" w:hAnsi="Arial"/>
      <w:b/>
    </w:rPr>
  </w:style>
  <w:style w:type="paragraph" w:styleId="Heading8">
    <w:name w:val="heading 8"/>
    <w:basedOn w:val="Normal"/>
    <w:next w:val="Normal"/>
    <w:link w:val="Heading8Char"/>
    <w:autoRedefine/>
    <w:qFormat/>
    <w:rsid w:val="00603C03"/>
    <w:pPr>
      <w:numPr>
        <w:ilvl w:val="7"/>
        <w:numId w:val="7"/>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603C03"/>
    <w:pPr>
      <w:numPr>
        <w:ilvl w:val="8"/>
        <w:numId w:val="7"/>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603C03"/>
    <w:rPr>
      <w:color w:val="800080"/>
      <w:u w:val="single"/>
    </w:rPr>
  </w:style>
  <w:style w:type="paragraph" w:styleId="Header">
    <w:name w:val="header"/>
    <w:basedOn w:val="Normal"/>
    <w:link w:val="HeaderChar"/>
    <w:qFormat/>
    <w:rsid w:val="00603C03"/>
    <w:pPr>
      <w:tabs>
        <w:tab w:val="right" w:pos="9360"/>
      </w:tabs>
    </w:pPr>
    <w:rPr>
      <w:rFonts w:eastAsia="Batang"/>
      <w:sz w:val="20"/>
      <w:szCs w:val="20"/>
      <w:lang w:eastAsia="ko-KR"/>
    </w:rPr>
  </w:style>
  <w:style w:type="character" w:styleId="Hyperlink">
    <w:name w:val="Hyperlink"/>
    <w:uiPriority w:val="99"/>
    <w:rsid w:val="00603C03"/>
    <w:rPr>
      <w:color w:val="0000FF"/>
      <w:u w:val="single"/>
    </w:rPr>
  </w:style>
  <w:style w:type="character" w:styleId="LineNumber">
    <w:name w:val="line number"/>
    <w:rsid w:val="00603C03"/>
  </w:style>
  <w:style w:type="paragraph" w:styleId="Subtitle">
    <w:name w:val="Subtitle"/>
    <w:basedOn w:val="Normal"/>
    <w:qFormat/>
    <w:rsid w:val="00603C03"/>
    <w:pPr>
      <w:spacing w:after="60"/>
      <w:jc w:val="center"/>
      <w:outlineLvl w:val="1"/>
    </w:pPr>
    <w:rPr>
      <w:rFonts w:ascii="Arial" w:hAnsi="Arial" w:cs="Arial"/>
      <w:szCs w:val="24"/>
    </w:rPr>
  </w:style>
  <w:style w:type="paragraph" w:styleId="Title">
    <w:name w:val="Title"/>
    <w:basedOn w:val="Normal"/>
    <w:next w:val="Normal"/>
    <w:link w:val="TitleChar"/>
    <w:autoRedefine/>
    <w:qFormat/>
    <w:rsid w:val="00603C03"/>
    <w:pPr>
      <w:spacing w:before="240" w:after="120"/>
      <w:jc w:val="center"/>
      <w:outlineLvl w:val="0"/>
    </w:pPr>
    <w:rPr>
      <w:rFonts w:ascii="Arial" w:hAnsi="Arial"/>
      <w:b/>
      <w:bCs/>
      <w:kern w:val="28"/>
      <w:sz w:val="36"/>
      <w:szCs w:val="32"/>
    </w:rPr>
  </w:style>
  <w:style w:type="paragraph" w:customStyle="1" w:styleId="Title2">
    <w:name w:val="Title 2"/>
    <w:basedOn w:val="Normal"/>
    <w:autoRedefine/>
    <w:qFormat/>
    <w:rsid w:val="005628AB"/>
    <w:pPr>
      <w:spacing w:before="240" w:after="120"/>
      <w:jc w:val="center"/>
    </w:pPr>
    <w:rPr>
      <w:rFonts w:ascii="Arial" w:eastAsia="Batang" w:hAnsi="Arial" w:cs="Arial"/>
      <w:b/>
      <w:sz w:val="28"/>
      <w:szCs w:val="24"/>
      <w:lang w:eastAsia="ko-KR"/>
    </w:rPr>
  </w:style>
  <w:style w:type="paragraph" w:customStyle="1" w:styleId="TableHeading">
    <w:name w:val="Table Heading"/>
    <w:basedOn w:val="Normal"/>
    <w:next w:val="Normal"/>
    <w:qFormat/>
    <w:rsid w:val="00603C03"/>
    <w:pPr>
      <w:keepNext/>
      <w:keepLines/>
      <w:spacing w:before="120" w:after="120"/>
    </w:pPr>
    <w:rPr>
      <w:rFonts w:ascii="Arial" w:hAnsi="Arial"/>
      <w:b/>
      <w:kern w:val="16"/>
      <w:sz w:val="20"/>
      <w:szCs w:val="20"/>
    </w:rPr>
  </w:style>
  <w:style w:type="paragraph" w:customStyle="1" w:styleId="TableText">
    <w:name w:val="Table Text"/>
    <w:link w:val="TableTextChar1"/>
    <w:qFormat/>
    <w:rsid w:val="00603C03"/>
    <w:pPr>
      <w:overflowPunct w:val="0"/>
      <w:autoSpaceDE w:val="0"/>
      <w:autoSpaceDN w:val="0"/>
      <w:adjustRightInd w:val="0"/>
      <w:spacing w:before="60" w:after="60"/>
      <w:textAlignment w:val="baseline"/>
    </w:pPr>
    <w:rPr>
      <w:rFonts w:ascii="Arial" w:hAnsi="Arial"/>
      <w:color w:val="000000"/>
    </w:rPr>
  </w:style>
  <w:style w:type="paragraph" w:customStyle="1" w:styleId="ListNumber1">
    <w:name w:val="List Number 1"/>
    <w:next w:val="Normal"/>
    <w:qFormat/>
    <w:rsid w:val="006D0372"/>
    <w:pPr>
      <w:numPr>
        <w:numId w:val="20"/>
      </w:numPr>
      <w:tabs>
        <w:tab w:val="clear" w:pos="360"/>
        <w:tab w:val="left" w:pos="720"/>
      </w:tabs>
      <w:spacing w:before="120"/>
      <w:ind w:left="720"/>
    </w:pPr>
    <w:rPr>
      <w:color w:val="000000"/>
      <w:sz w:val="24"/>
      <w:szCs w:val="22"/>
    </w:rPr>
  </w:style>
  <w:style w:type="paragraph" w:styleId="TOC1">
    <w:name w:val="toc 1"/>
    <w:basedOn w:val="TOC2"/>
    <w:next w:val="Normal"/>
    <w:autoRedefine/>
    <w:uiPriority w:val="39"/>
    <w:qFormat/>
    <w:rsid w:val="00603C03"/>
    <w:pPr>
      <w:keepNext/>
      <w:keepLines/>
      <w:tabs>
        <w:tab w:val="clear" w:pos="1080"/>
        <w:tab w:val="left" w:pos="547"/>
      </w:tabs>
      <w:spacing w:before="60" w:after="60"/>
      <w:ind w:left="547" w:hanging="547"/>
    </w:pPr>
    <w:rPr>
      <w:b w:val="0"/>
      <w:noProof/>
      <w:sz w:val="28"/>
    </w:rPr>
  </w:style>
  <w:style w:type="paragraph" w:styleId="TOC2">
    <w:name w:val="toc 2"/>
    <w:basedOn w:val="Normal"/>
    <w:next w:val="Normal"/>
    <w:autoRedefine/>
    <w:uiPriority w:val="39"/>
    <w:qFormat/>
    <w:rsid w:val="00603C03"/>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603C03"/>
    <w:pPr>
      <w:tabs>
        <w:tab w:val="left" w:pos="1627"/>
        <w:tab w:val="right" w:leader="dot" w:pos="9346"/>
      </w:tabs>
      <w:spacing w:before="40" w:after="40"/>
      <w:ind w:left="1627" w:hanging="907"/>
    </w:pPr>
    <w:rPr>
      <w:rFonts w:ascii="Arial" w:eastAsia="Batang" w:hAnsi="Arial"/>
      <w:szCs w:val="24"/>
      <w:lang w:eastAsia="ko-KR"/>
    </w:rPr>
  </w:style>
  <w:style w:type="paragraph" w:styleId="Footer">
    <w:name w:val="footer"/>
    <w:basedOn w:val="Normal"/>
    <w:link w:val="FooterChar"/>
    <w:uiPriority w:val="99"/>
    <w:qFormat/>
    <w:rsid w:val="006D0372"/>
    <w:pPr>
      <w:tabs>
        <w:tab w:val="center" w:pos="4680"/>
        <w:tab w:val="right" w:pos="9360"/>
      </w:tabs>
      <w:spacing w:after="0" w:line="240" w:lineRule="auto"/>
    </w:pPr>
    <w:rPr>
      <w:rFonts w:eastAsia="Batang"/>
      <w:sz w:val="20"/>
      <w:szCs w:val="20"/>
      <w:lang w:eastAsia="ko-KR"/>
    </w:rPr>
  </w:style>
  <w:style w:type="character" w:styleId="PageNumber">
    <w:name w:val="page number"/>
    <w:basedOn w:val="DefaultParagraphFont"/>
    <w:rsid w:val="00603C03"/>
  </w:style>
  <w:style w:type="character" w:customStyle="1" w:styleId="TextItalics">
    <w:name w:val="Text Italics"/>
    <w:rsid w:val="00FA5B5C"/>
    <w:rPr>
      <w:i/>
    </w:rPr>
  </w:style>
  <w:style w:type="table" w:styleId="TableGrid">
    <w:name w:val="Table Grid"/>
    <w:basedOn w:val="TableNormal"/>
    <w:rsid w:val="00603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qFormat/>
    <w:rsid w:val="00603C03"/>
    <w:pPr>
      <w:tabs>
        <w:tab w:val="left" w:pos="2160"/>
        <w:tab w:val="right" w:leader="dot" w:pos="9346"/>
      </w:tabs>
      <w:spacing w:before="40" w:after="40"/>
      <w:ind w:left="2160" w:hanging="907"/>
    </w:pPr>
    <w:rPr>
      <w:rFonts w:ascii="Arial" w:eastAsia="Batang" w:hAnsi="Arial"/>
      <w:szCs w:val="24"/>
      <w:lang w:eastAsia="ko-KR"/>
    </w:rPr>
  </w:style>
  <w:style w:type="paragraph" w:styleId="BalloonText">
    <w:name w:val="Balloon Text"/>
    <w:basedOn w:val="Normal"/>
    <w:link w:val="BalloonTextChar"/>
    <w:uiPriority w:val="99"/>
    <w:rsid w:val="005628AB"/>
    <w:rPr>
      <w:rFonts w:ascii="Tahoma" w:hAnsi="Tahoma" w:cs="Tahoma"/>
      <w:sz w:val="16"/>
      <w:szCs w:val="16"/>
    </w:rPr>
  </w:style>
  <w:style w:type="character" w:customStyle="1" w:styleId="BalloonTextChar">
    <w:name w:val="Balloon Text Char"/>
    <w:basedOn w:val="DefaultParagraphFont"/>
    <w:link w:val="BalloonText"/>
    <w:uiPriority w:val="99"/>
    <w:rsid w:val="005628AB"/>
    <w:rPr>
      <w:rFonts w:ascii="Tahoma" w:hAnsi="Tahoma" w:cs="Tahoma"/>
      <w:color w:val="000000"/>
      <w:sz w:val="16"/>
      <w:szCs w:val="16"/>
    </w:rPr>
  </w:style>
  <w:style w:type="paragraph" w:styleId="ListBullet4">
    <w:name w:val="List Bullet 4"/>
    <w:basedOn w:val="Normal"/>
    <w:qFormat/>
    <w:rsid w:val="00603C03"/>
    <w:pPr>
      <w:numPr>
        <w:numId w:val="15"/>
      </w:numPr>
      <w:tabs>
        <w:tab w:val="left" w:pos="1800"/>
      </w:tabs>
      <w:spacing w:before="120"/>
    </w:pPr>
    <w:rPr>
      <w:b/>
      <w:szCs w:val="24"/>
    </w:rPr>
  </w:style>
  <w:style w:type="paragraph" w:styleId="Caption">
    <w:name w:val="caption"/>
    <w:basedOn w:val="Normal"/>
    <w:next w:val="Normal"/>
    <w:link w:val="CaptionChar"/>
    <w:qFormat/>
    <w:rsid w:val="006F01E1"/>
    <w:pPr>
      <w:keepNext/>
      <w:keepLines/>
      <w:spacing w:before="120" w:after="60"/>
      <w:jc w:val="center"/>
    </w:pPr>
    <w:rPr>
      <w:rFonts w:ascii="Arial" w:hAnsi="Arial"/>
      <w:b/>
      <w:kern w:val="2"/>
      <w:sz w:val="20"/>
      <w:szCs w:val="20"/>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sz w:val="16"/>
      <w:szCs w:val="16"/>
    </w:rPr>
  </w:style>
  <w:style w:type="paragraph" w:styleId="TOC5">
    <w:name w:val="toc 5"/>
    <w:basedOn w:val="Normal"/>
    <w:next w:val="Normal"/>
    <w:uiPriority w:val="39"/>
    <w:qFormat/>
    <w:rsid w:val="00603C03"/>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603C03"/>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603C03"/>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603C03"/>
    <w:pPr>
      <w:tabs>
        <w:tab w:val="left" w:pos="540"/>
        <w:tab w:val="right" w:leader="dot" w:pos="9350"/>
      </w:tabs>
      <w:spacing w:before="60" w:after="60"/>
      <w:ind w:left="547" w:hanging="547"/>
    </w:pPr>
    <w:rPr>
      <w:rFonts w:ascii="Arial" w:eastAsia="Batang" w:hAnsi="Arial"/>
      <w:b/>
      <w:noProof/>
      <w:sz w:val="28"/>
      <w:szCs w:val="24"/>
      <w:lang w:eastAsia="ko-KR"/>
    </w:rPr>
  </w:style>
  <w:style w:type="paragraph" w:styleId="TOC9">
    <w:name w:val="toc 9"/>
    <w:basedOn w:val="Normal"/>
    <w:next w:val="Normal"/>
    <w:autoRedefine/>
    <w:uiPriority w:val="39"/>
    <w:qFormat/>
    <w:rsid w:val="00603C03"/>
    <w:pPr>
      <w:tabs>
        <w:tab w:val="right" w:leader="dot" w:pos="9350"/>
      </w:tabs>
      <w:spacing w:before="40" w:after="40"/>
    </w:pPr>
    <w:rPr>
      <w:rFonts w:ascii="Arial" w:eastAsia="Batang" w:hAnsi="Arial"/>
      <w:szCs w:val="24"/>
      <w:lang w:eastAsia="ko-KR"/>
    </w:rPr>
  </w:style>
  <w:style w:type="paragraph" w:styleId="BodyText">
    <w:name w:val="Body Text"/>
    <w:basedOn w:val="Normal"/>
    <w:link w:val="BodyTextChar"/>
    <w:qFormat/>
    <w:rsid w:val="006D0372"/>
    <w:pPr>
      <w:spacing w:before="120" w:after="120"/>
    </w:pPr>
    <w:rPr>
      <w:rFonts w:eastAsia="Batang"/>
      <w:szCs w:val="24"/>
      <w:lang w:eastAsia="ko-KR"/>
    </w:rPr>
  </w:style>
  <w:style w:type="character" w:customStyle="1" w:styleId="BodyTextChar">
    <w:name w:val="Body Text Char"/>
    <w:link w:val="BodyText"/>
    <w:rsid w:val="006D0372"/>
    <w:rPr>
      <w:rFonts w:eastAsia="Batang" w:cstheme="minorBidi"/>
      <w:sz w:val="22"/>
      <w:szCs w:val="24"/>
      <w:lang w:eastAsia="ko-KR"/>
    </w:rPr>
  </w:style>
  <w:style w:type="character" w:customStyle="1" w:styleId="FooterChar">
    <w:name w:val="Footer Char"/>
    <w:link w:val="Footer"/>
    <w:uiPriority w:val="99"/>
    <w:rsid w:val="006D0372"/>
    <w:rPr>
      <w:rFonts w:eastAsia="Batang" w:cstheme="minorBidi"/>
      <w:color w:val="000000" w:themeColor="text1"/>
      <w:lang w:eastAsia="ko-KR"/>
    </w:rPr>
  </w:style>
  <w:style w:type="paragraph" w:styleId="BlockText">
    <w:name w:val="Block Text"/>
    <w:basedOn w:val="Normal"/>
    <w:uiPriority w:val="99"/>
    <w:qFormat/>
    <w:rsid w:val="00603C03"/>
    <w:pPr>
      <w:spacing w:after="120"/>
      <w:ind w:left="1440" w:right="1440"/>
    </w:pPr>
  </w:style>
  <w:style w:type="numbering" w:customStyle="1" w:styleId="Headings">
    <w:name w:val="Headings"/>
    <w:uiPriority w:val="99"/>
    <w:rsid w:val="00C84F82"/>
    <w:pPr>
      <w:numPr>
        <w:numId w:val="1"/>
      </w:numPr>
    </w:pPr>
  </w:style>
  <w:style w:type="character" w:customStyle="1" w:styleId="TitleChar">
    <w:name w:val="Title Char"/>
    <w:link w:val="Title"/>
    <w:rsid w:val="00603C03"/>
    <w:rPr>
      <w:rFonts w:ascii="Arial" w:hAnsi="Arial"/>
      <w:b/>
      <w:bCs/>
      <w:color w:val="000000"/>
      <w:kern w:val="28"/>
      <w:sz w:val="36"/>
      <w:szCs w:val="32"/>
    </w:rPr>
  </w:style>
  <w:style w:type="paragraph" w:styleId="ListParagraph">
    <w:name w:val="List Paragraph"/>
    <w:basedOn w:val="Normal"/>
    <w:uiPriority w:val="34"/>
    <w:qFormat/>
    <w:rsid w:val="00603C03"/>
    <w:pPr>
      <w:ind w:left="720"/>
    </w:pPr>
  </w:style>
  <w:style w:type="character" w:styleId="CommentReference">
    <w:name w:val="annotation reference"/>
    <w:rsid w:val="00603C03"/>
    <w:rPr>
      <w:sz w:val="16"/>
      <w:szCs w:val="16"/>
    </w:rPr>
  </w:style>
  <w:style w:type="paragraph" w:styleId="CommentText">
    <w:name w:val="annotation text"/>
    <w:basedOn w:val="Normal"/>
    <w:link w:val="CommentTextChar"/>
    <w:rsid w:val="00603C03"/>
    <w:rPr>
      <w:sz w:val="20"/>
      <w:szCs w:val="20"/>
    </w:rPr>
  </w:style>
  <w:style w:type="character" w:customStyle="1" w:styleId="CommentTextChar">
    <w:name w:val="Comment Text Char"/>
    <w:link w:val="CommentText"/>
    <w:rsid w:val="00603C03"/>
    <w:rPr>
      <w:color w:val="000000"/>
    </w:rPr>
  </w:style>
  <w:style w:type="paragraph" w:styleId="CommentSubject">
    <w:name w:val="annotation subject"/>
    <w:basedOn w:val="CommentText"/>
    <w:next w:val="CommentText"/>
    <w:link w:val="CommentSubjectChar"/>
    <w:rsid w:val="00603C03"/>
    <w:rPr>
      <w:b/>
      <w:bCs/>
    </w:rPr>
  </w:style>
  <w:style w:type="character" w:customStyle="1" w:styleId="CommentSubjectChar">
    <w:name w:val="Comment Subject Char"/>
    <w:link w:val="CommentSubject"/>
    <w:rsid w:val="00603C03"/>
    <w:rPr>
      <w:b/>
      <w:bCs/>
      <w:color w:val="000000"/>
    </w:rPr>
  </w:style>
  <w:style w:type="paragraph" w:styleId="DocumentMap">
    <w:name w:val="Document Map"/>
    <w:basedOn w:val="Normal"/>
    <w:link w:val="DocumentMapChar"/>
    <w:rsid w:val="00603C03"/>
    <w:pPr>
      <w:shd w:val="clear" w:color="auto" w:fill="000080"/>
    </w:pPr>
    <w:rPr>
      <w:rFonts w:ascii="Tahoma" w:hAnsi="Tahoma"/>
    </w:rPr>
  </w:style>
  <w:style w:type="character" w:customStyle="1" w:styleId="DocumentMapChar">
    <w:name w:val="Document Map Char"/>
    <w:basedOn w:val="DefaultParagraphFont"/>
    <w:link w:val="DocumentMap"/>
    <w:rsid w:val="00584DF5"/>
    <w:rPr>
      <w:rFonts w:ascii="Tahoma" w:hAnsi="Tahoma"/>
      <w:color w:val="000000"/>
      <w:sz w:val="22"/>
      <w:szCs w:val="22"/>
      <w:shd w:val="clear" w:color="auto" w:fill="000080"/>
    </w:rPr>
  </w:style>
  <w:style w:type="paragraph" w:styleId="Index1">
    <w:name w:val="index 1"/>
    <w:basedOn w:val="Normal"/>
    <w:next w:val="Normal"/>
    <w:autoRedefine/>
    <w:uiPriority w:val="99"/>
    <w:qFormat/>
    <w:rsid w:val="00603C03"/>
    <w:pPr>
      <w:ind w:left="220" w:hanging="220"/>
    </w:pPr>
    <w:rPr>
      <w:rFonts w:eastAsia="Batang" w:cs="Calibri"/>
      <w:szCs w:val="18"/>
      <w:lang w:eastAsia="ko-KR"/>
    </w:rPr>
  </w:style>
  <w:style w:type="paragraph" w:styleId="Index2">
    <w:name w:val="index 2"/>
    <w:basedOn w:val="Normal"/>
    <w:next w:val="Normal"/>
    <w:autoRedefine/>
    <w:uiPriority w:val="99"/>
    <w:qFormat/>
    <w:rsid w:val="00603C03"/>
    <w:pPr>
      <w:ind w:left="440" w:hanging="220"/>
    </w:pPr>
    <w:rPr>
      <w:rFonts w:eastAsia="Batang" w:cs="Calibri"/>
      <w:szCs w:val="18"/>
      <w:lang w:eastAsia="ko-KR"/>
    </w:rPr>
  </w:style>
  <w:style w:type="paragraph" w:styleId="Index3">
    <w:name w:val="index 3"/>
    <w:basedOn w:val="Normal"/>
    <w:next w:val="Normal"/>
    <w:autoRedefine/>
    <w:uiPriority w:val="99"/>
    <w:qFormat/>
    <w:rsid w:val="00603C03"/>
    <w:pPr>
      <w:ind w:left="660" w:hanging="220"/>
    </w:pPr>
    <w:rPr>
      <w:rFonts w:eastAsia="Batang" w:cs="Calibri"/>
      <w:szCs w:val="18"/>
      <w:lang w:eastAsia="ko-KR"/>
    </w:rPr>
  </w:style>
  <w:style w:type="paragraph" w:styleId="Index4">
    <w:name w:val="index 4"/>
    <w:basedOn w:val="Normal"/>
    <w:next w:val="Normal"/>
    <w:autoRedefine/>
    <w:uiPriority w:val="99"/>
    <w:qFormat/>
    <w:rsid w:val="00603C03"/>
    <w:pPr>
      <w:ind w:left="880" w:hanging="220"/>
    </w:pPr>
    <w:rPr>
      <w:rFonts w:eastAsia="Batang" w:cs="Calibri"/>
      <w:szCs w:val="18"/>
      <w:lang w:eastAsia="ko-KR"/>
    </w:rPr>
  </w:style>
  <w:style w:type="paragraph" w:styleId="Index5">
    <w:name w:val="index 5"/>
    <w:basedOn w:val="Normal"/>
    <w:next w:val="Normal"/>
    <w:autoRedefine/>
    <w:uiPriority w:val="99"/>
    <w:qFormat/>
    <w:rsid w:val="00603C03"/>
    <w:pPr>
      <w:ind w:left="1100" w:hanging="220"/>
    </w:pPr>
    <w:rPr>
      <w:rFonts w:eastAsia="Batang" w:cs="Calibri"/>
      <w:szCs w:val="18"/>
      <w:lang w:eastAsia="ko-KR"/>
    </w:rPr>
  </w:style>
  <w:style w:type="paragraph" w:styleId="Index6">
    <w:name w:val="index 6"/>
    <w:basedOn w:val="Normal"/>
    <w:next w:val="Normal"/>
    <w:autoRedefine/>
    <w:uiPriority w:val="99"/>
    <w:qFormat/>
    <w:rsid w:val="00603C03"/>
    <w:pPr>
      <w:ind w:left="1320" w:hanging="220"/>
    </w:pPr>
    <w:rPr>
      <w:rFonts w:eastAsia="Batang" w:cs="Calibri"/>
      <w:szCs w:val="18"/>
      <w:lang w:eastAsia="ko-KR"/>
    </w:rPr>
  </w:style>
  <w:style w:type="paragraph" w:styleId="Index7">
    <w:name w:val="index 7"/>
    <w:basedOn w:val="Normal"/>
    <w:next w:val="Normal"/>
    <w:autoRedefine/>
    <w:uiPriority w:val="99"/>
    <w:qFormat/>
    <w:rsid w:val="00603C03"/>
    <w:pPr>
      <w:ind w:left="1540" w:hanging="220"/>
    </w:pPr>
    <w:rPr>
      <w:rFonts w:eastAsia="Batang" w:cs="Calibri"/>
      <w:szCs w:val="18"/>
      <w:lang w:eastAsia="ko-KR"/>
    </w:rPr>
  </w:style>
  <w:style w:type="paragraph" w:styleId="Index8">
    <w:name w:val="index 8"/>
    <w:basedOn w:val="Normal"/>
    <w:next w:val="Normal"/>
    <w:autoRedefine/>
    <w:uiPriority w:val="99"/>
    <w:qFormat/>
    <w:rsid w:val="00603C03"/>
    <w:pPr>
      <w:ind w:left="1760" w:hanging="220"/>
    </w:pPr>
    <w:rPr>
      <w:rFonts w:eastAsia="Batang" w:cs="Calibri"/>
      <w:szCs w:val="18"/>
      <w:lang w:eastAsia="ko-KR"/>
    </w:rPr>
  </w:style>
  <w:style w:type="paragraph" w:styleId="Index9">
    <w:name w:val="index 9"/>
    <w:basedOn w:val="Normal"/>
    <w:next w:val="Normal"/>
    <w:autoRedefine/>
    <w:uiPriority w:val="99"/>
    <w:qFormat/>
    <w:rsid w:val="00603C03"/>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603C03"/>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MenuBox">
    <w:name w:val="Menu Box"/>
    <w:basedOn w:val="Normal"/>
    <w:rsid w:val="00603C03"/>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ListBullet2Indent">
    <w:name w:val="List Bullet 2 Indent"/>
    <w:basedOn w:val="ListBullet2"/>
    <w:qFormat/>
    <w:rsid w:val="00603C03"/>
    <w:pPr>
      <w:numPr>
        <w:ilvl w:val="0"/>
        <w:numId w:val="0"/>
      </w:numPr>
      <w:tabs>
        <w:tab w:val="clear" w:pos="1080"/>
        <w:tab w:val="left" w:pos="1440"/>
      </w:tabs>
    </w:pPr>
  </w:style>
  <w:style w:type="character" w:customStyle="1" w:styleId="Heading1Char">
    <w:name w:val="Heading 1 Char"/>
    <w:link w:val="Heading1"/>
    <w:rsid w:val="009B6BCD"/>
    <w:rPr>
      <w:rFonts w:ascii="Arial" w:hAnsi="Arial" w:cs="Arial"/>
      <w:b/>
      <w:bCs/>
      <w:color w:val="000000"/>
      <w:kern w:val="32"/>
      <w:sz w:val="36"/>
      <w:szCs w:val="36"/>
    </w:rPr>
  </w:style>
  <w:style w:type="paragraph" w:customStyle="1" w:styleId="Code">
    <w:name w:val="Code"/>
    <w:basedOn w:val="Normal"/>
    <w:qFormat/>
    <w:rsid w:val="00603C03"/>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HTMLPreformatted">
    <w:name w:val="HTML Preformatted"/>
    <w:basedOn w:val="Normal"/>
    <w:link w:val="HTMLPreformattedChar"/>
    <w:rsid w:val="00603C03"/>
    <w:rPr>
      <w:rFonts w:ascii="Courier New" w:hAnsi="Courier New" w:cs="Courier New"/>
      <w:sz w:val="20"/>
    </w:rPr>
  </w:style>
  <w:style w:type="character" w:customStyle="1" w:styleId="HTMLPreformattedChar">
    <w:name w:val="HTML Preformatted Char"/>
    <w:link w:val="HTMLPreformatted"/>
    <w:rsid w:val="00603C03"/>
    <w:rPr>
      <w:rFonts w:ascii="Courier New" w:hAnsi="Courier New" w:cs="Courier New"/>
      <w:color w:val="000000"/>
      <w:szCs w:val="22"/>
    </w:rPr>
  </w:style>
  <w:style w:type="paragraph" w:customStyle="1" w:styleId="Dialogue">
    <w:name w:val="Dialogue"/>
    <w:basedOn w:val="Normal"/>
    <w:qFormat/>
    <w:rsid w:val="006D0372"/>
    <w:pPr>
      <w:keepNext/>
      <w:keepLines/>
      <w:pBdr>
        <w:top w:val="single" w:sz="8" w:space="5" w:color="auto"/>
        <w:left w:val="single" w:sz="8" w:space="5" w:color="auto"/>
        <w:bottom w:val="single" w:sz="8" w:space="5" w:color="auto"/>
        <w:right w:val="single" w:sz="8" w:space="5" w:color="auto"/>
      </w:pBdr>
      <w:spacing w:after="0" w:line="240" w:lineRule="auto"/>
      <w:ind w:left="187" w:right="187"/>
    </w:pPr>
    <w:rPr>
      <w:rFonts w:ascii="Courier New" w:hAnsi="Courier New"/>
      <w:sz w:val="20"/>
    </w:rPr>
  </w:style>
  <w:style w:type="paragraph" w:customStyle="1" w:styleId="Caution">
    <w:name w:val="Caution"/>
    <w:basedOn w:val="BodyText"/>
    <w:link w:val="CautionChar"/>
    <w:qFormat/>
    <w:rsid w:val="00603C03"/>
    <w:pPr>
      <w:ind w:left="907" w:hanging="907"/>
    </w:pPr>
    <w:rPr>
      <w:rFonts w:ascii="Arial" w:hAnsi="Arial" w:cs="Arial"/>
      <w:b/>
      <w:sz w:val="20"/>
      <w:szCs w:val="20"/>
    </w:rPr>
  </w:style>
  <w:style w:type="paragraph" w:styleId="TableofFigures">
    <w:name w:val="table of figures"/>
    <w:basedOn w:val="Normal"/>
    <w:next w:val="Normal"/>
    <w:autoRedefine/>
    <w:uiPriority w:val="99"/>
    <w:qFormat/>
    <w:rsid w:val="00603C03"/>
    <w:pPr>
      <w:tabs>
        <w:tab w:val="right" w:leader="dot" w:pos="9350"/>
      </w:tabs>
      <w:spacing w:before="40" w:after="40"/>
      <w:ind w:left="446" w:hanging="446"/>
    </w:pPr>
    <w:rPr>
      <w:rFonts w:ascii="Arial" w:hAnsi="Arial"/>
      <w:noProof/>
    </w:rPr>
  </w:style>
  <w:style w:type="paragraph" w:styleId="BodyText2">
    <w:name w:val="Body Text 2"/>
    <w:basedOn w:val="Normal"/>
    <w:link w:val="BodyText2Char"/>
    <w:qFormat/>
    <w:rsid w:val="00603C03"/>
    <w:pPr>
      <w:spacing w:before="120" w:after="120"/>
      <w:ind w:left="360"/>
    </w:pPr>
    <w:rPr>
      <w:rFonts w:eastAsia="Batang"/>
      <w:szCs w:val="24"/>
      <w:lang w:eastAsia="ko-KR"/>
    </w:rPr>
  </w:style>
  <w:style w:type="character" w:customStyle="1" w:styleId="BodyText2Char">
    <w:name w:val="Body Text 2 Char"/>
    <w:link w:val="BodyText2"/>
    <w:rsid w:val="00603C03"/>
    <w:rPr>
      <w:rFonts w:eastAsia="Batang"/>
      <w:color w:val="000000"/>
      <w:sz w:val="22"/>
      <w:szCs w:val="24"/>
      <w:lang w:eastAsia="ko-KR"/>
    </w:rPr>
  </w:style>
  <w:style w:type="paragraph" w:styleId="BodyText3">
    <w:name w:val="Body Text 3"/>
    <w:basedOn w:val="Normal"/>
    <w:link w:val="BodyText3Char"/>
    <w:qFormat/>
    <w:rsid w:val="00603C03"/>
    <w:pPr>
      <w:spacing w:before="120" w:after="120"/>
      <w:ind w:left="720"/>
    </w:pPr>
    <w:rPr>
      <w:rFonts w:eastAsia="Batang"/>
      <w:lang w:eastAsia="ko-KR"/>
    </w:rPr>
  </w:style>
  <w:style w:type="character" w:customStyle="1" w:styleId="BodyText3Char">
    <w:name w:val="Body Text 3 Char"/>
    <w:link w:val="BodyText3"/>
    <w:rsid w:val="00603C03"/>
    <w:rPr>
      <w:rFonts w:eastAsia="Batang"/>
      <w:color w:val="000000"/>
      <w:sz w:val="22"/>
      <w:szCs w:val="22"/>
      <w:lang w:eastAsia="ko-KR"/>
    </w:rPr>
  </w:style>
  <w:style w:type="paragraph" w:styleId="BodyTextFirstIndent">
    <w:name w:val="Body Text First Indent"/>
    <w:basedOn w:val="BodyText"/>
    <w:link w:val="BodyTextFirstIndentChar"/>
    <w:uiPriority w:val="99"/>
    <w:qFormat/>
    <w:rsid w:val="00603C03"/>
    <w:pPr>
      <w:ind w:left="360"/>
    </w:pPr>
    <w:rPr>
      <w:rFonts w:eastAsia="Times New Roman"/>
      <w:lang w:eastAsia="en-US"/>
    </w:rPr>
  </w:style>
  <w:style w:type="character" w:customStyle="1" w:styleId="BodyTextFirstIndentChar">
    <w:name w:val="Body Text First Indent Char"/>
    <w:link w:val="BodyTextFirstIndent"/>
    <w:uiPriority w:val="99"/>
    <w:rsid w:val="00603C03"/>
    <w:rPr>
      <w:color w:val="000000"/>
      <w:sz w:val="22"/>
      <w:szCs w:val="24"/>
    </w:rPr>
  </w:style>
  <w:style w:type="paragraph" w:styleId="BodyTextIndent">
    <w:name w:val="Body Text Indent"/>
    <w:basedOn w:val="Normal"/>
    <w:link w:val="BodyTextIndentChar"/>
    <w:qFormat/>
    <w:rsid w:val="00603C03"/>
    <w:pPr>
      <w:spacing w:before="120" w:after="120"/>
      <w:ind w:left="360"/>
    </w:pPr>
    <w:rPr>
      <w:rFonts w:eastAsia="Batang"/>
      <w:szCs w:val="24"/>
      <w:lang w:eastAsia="ko-KR"/>
    </w:rPr>
  </w:style>
  <w:style w:type="character" w:customStyle="1" w:styleId="BodyTextIndentChar">
    <w:name w:val="Body Text Indent Char"/>
    <w:link w:val="BodyTextIndent"/>
    <w:rsid w:val="00603C03"/>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603C03"/>
    <w:pPr>
      <w:ind w:left="720"/>
    </w:pPr>
    <w:rPr>
      <w:rFonts w:eastAsia="Times New Roman"/>
      <w:szCs w:val="20"/>
      <w:lang w:eastAsia="en-US"/>
    </w:rPr>
  </w:style>
  <w:style w:type="character" w:customStyle="1" w:styleId="BodyTextFirstIndent2Char">
    <w:name w:val="Body Text First Indent 2 Char"/>
    <w:link w:val="BodyTextFirstIndent2"/>
    <w:uiPriority w:val="99"/>
    <w:rsid w:val="00603C03"/>
    <w:rPr>
      <w:color w:val="000000"/>
      <w:sz w:val="22"/>
    </w:rPr>
  </w:style>
  <w:style w:type="paragraph" w:styleId="BodyTextIndent2">
    <w:name w:val="Body Text Indent 2"/>
    <w:basedOn w:val="Normal"/>
    <w:link w:val="BodyTextIndent2Char"/>
    <w:uiPriority w:val="99"/>
    <w:qFormat/>
    <w:rsid w:val="00603C03"/>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603C03"/>
    <w:rPr>
      <w:rFonts w:eastAsia="Batang"/>
      <w:color w:val="000000"/>
      <w:sz w:val="22"/>
      <w:szCs w:val="24"/>
      <w:lang w:eastAsia="ko-KR"/>
    </w:rPr>
  </w:style>
  <w:style w:type="paragraph" w:styleId="BodyTextIndent3">
    <w:name w:val="Body Text Indent 3"/>
    <w:basedOn w:val="Normal"/>
    <w:link w:val="BodyTextIndent3Char"/>
    <w:uiPriority w:val="99"/>
    <w:qFormat/>
    <w:rsid w:val="00603C03"/>
    <w:pPr>
      <w:spacing w:before="120" w:after="120"/>
      <w:ind w:left="1080"/>
    </w:pPr>
    <w:rPr>
      <w:rFonts w:cs="Courier New"/>
      <w:szCs w:val="18"/>
    </w:rPr>
  </w:style>
  <w:style w:type="character" w:customStyle="1" w:styleId="BodyTextIndent3Char">
    <w:name w:val="Body Text Indent 3 Char"/>
    <w:link w:val="BodyTextIndent3"/>
    <w:uiPriority w:val="99"/>
    <w:rsid w:val="00603C03"/>
    <w:rPr>
      <w:rFonts w:cs="Courier New"/>
      <w:color w:val="000000"/>
      <w:sz w:val="22"/>
      <w:szCs w:val="18"/>
    </w:rPr>
  </w:style>
  <w:style w:type="paragraph" w:styleId="Closing">
    <w:name w:val="Closing"/>
    <w:basedOn w:val="Normal"/>
    <w:link w:val="ClosingChar"/>
    <w:uiPriority w:val="99"/>
    <w:rsid w:val="00603C03"/>
    <w:pPr>
      <w:ind w:left="4320"/>
    </w:pPr>
  </w:style>
  <w:style w:type="character" w:customStyle="1" w:styleId="ClosingChar">
    <w:name w:val="Closing Char"/>
    <w:link w:val="Closing"/>
    <w:uiPriority w:val="99"/>
    <w:rsid w:val="00603C03"/>
    <w:rPr>
      <w:color w:val="000000"/>
      <w:sz w:val="22"/>
      <w:szCs w:val="22"/>
    </w:rPr>
  </w:style>
  <w:style w:type="paragraph" w:styleId="Date">
    <w:name w:val="Date"/>
    <w:basedOn w:val="Normal"/>
    <w:next w:val="Normal"/>
    <w:link w:val="DateChar"/>
    <w:rsid w:val="00603C03"/>
  </w:style>
  <w:style w:type="character" w:customStyle="1" w:styleId="DateChar">
    <w:name w:val="Date Char"/>
    <w:link w:val="Date"/>
    <w:rsid w:val="00603C03"/>
    <w:rPr>
      <w:color w:val="000000"/>
      <w:sz w:val="22"/>
      <w:szCs w:val="22"/>
    </w:rPr>
  </w:style>
  <w:style w:type="paragraph" w:styleId="E-mailSignature">
    <w:name w:val="E-mail Signature"/>
    <w:basedOn w:val="Normal"/>
    <w:link w:val="E-mailSignatureChar"/>
    <w:rsid w:val="00603C03"/>
  </w:style>
  <w:style w:type="character" w:customStyle="1" w:styleId="E-mailSignatureChar">
    <w:name w:val="E-mail Signature Char"/>
    <w:link w:val="E-mailSignature"/>
    <w:rsid w:val="00603C03"/>
    <w:rPr>
      <w:color w:val="000000"/>
      <w:sz w:val="22"/>
      <w:szCs w:val="22"/>
    </w:rPr>
  </w:style>
  <w:style w:type="paragraph" w:styleId="EndnoteText">
    <w:name w:val="endnote text"/>
    <w:basedOn w:val="Normal"/>
    <w:link w:val="EndnoteTextChar"/>
    <w:rsid w:val="00603C03"/>
    <w:rPr>
      <w:sz w:val="20"/>
      <w:szCs w:val="20"/>
    </w:rPr>
  </w:style>
  <w:style w:type="character" w:customStyle="1" w:styleId="EndnoteTextChar">
    <w:name w:val="Endnote Text Char"/>
    <w:link w:val="EndnoteText"/>
    <w:rsid w:val="00603C03"/>
    <w:rPr>
      <w:color w:val="000000"/>
    </w:rPr>
  </w:style>
  <w:style w:type="paragraph" w:styleId="EnvelopeAddress">
    <w:name w:val="envelope address"/>
    <w:basedOn w:val="Normal"/>
    <w:rsid w:val="00603C03"/>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603C03"/>
    <w:rPr>
      <w:rFonts w:ascii="Arial" w:hAnsi="Arial" w:cs="Arial"/>
      <w:sz w:val="20"/>
      <w:szCs w:val="20"/>
    </w:rPr>
  </w:style>
  <w:style w:type="paragraph" w:styleId="FootnoteText">
    <w:name w:val="footnote text"/>
    <w:basedOn w:val="Normal"/>
    <w:link w:val="FootnoteTextChar"/>
    <w:uiPriority w:val="99"/>
    <w:rsid w:val="00603C03"/>
    <w:rPr>
      <w:sz w:val="20"/>
      <w:szCs w:val="20"/>
    </w:rPr>
  </w:style>
  <w:style w:type="character" w:customStyle="1" w:styleId="FootnoteTextChar">
    <w:name w:val="Footnote Text Char"/>
    <w:link w:val="FootnoteText"/>
    <w:uiPriority w:val="99"/>
    <w:rsid w:val="00603C03"/>
    <w:rPr>
      <w:color w:val="000000"/>
    </w:rPr>
  </w:style>
  <w:style w:type="paragraph" w:styleId="HTMLAddress">
    <w:name w:val="HTML Address"/>
    <w:basedOn w:val="Normal"/>
    <w:link w:val="HTMLAddressChar"/>
    <w:rsid w:val="00603C03"/>
    <w:rPr>
      <w:i/>
      <w:iCs/>
    </w:rPr>
  </w:style>
  <w:style w:type="character" w:customStyle="1" w:styleId="HTMLAddressChar">
    <w:name w:val="HTML Address Char"/>
    <w:link w:val="HTMLAddress"/>
    <w:rsid w:val="00603C03"/>
    <w:rPr>
      <w:i/>
      <w:iCs/>
      <w:color w:val="000000"/>
      <w:sz w:val="22"/>
      <w:szCs w:val="22"/>
    </w:rPr>
  </w:style>
  <w:style w:type="paragraph" w:styleId="List">
    <w:name w:val="List"/>
    <w:basedOn w:val="Normal"/>
    <w:rsid w:val="00603C03"/>
    <w:pPr>
      <w:ind w:left="360" w:hanging="360"/>
    </w:pPr>
  </w:style>
  <w:style w:type="paragraph" w:styleId="List2">
    <w:name w:val="List 2"/>
    <w:basedOn w:val="Normal"/>
    <w:rsid w:val="00603C03"/>
    <w:pPr>
      <w:ind w:left="720" w:hanging="360"/>
    </w:pPr>
  </w:style>
  <w:style w:type="paragraph" w:styleId="List3">
    <w:name w:val="List 3"/>
    <w:basedOn w:val="Normal"/>
    <w:rsid w:val="00603C03"/>
    <w:pPr>
      <w:ind w:left="1080" w:hanging="360"/>
    </w:pPr>
  </w:style>
  <w:style w:type="paragraph" w:styleId="List4">
    <w:name w:val="List 4"/>
    <w:basedOn w:val="Normal"/>
    <w:rsid w:val="00603C03"/>
    <w:pPr>
      <w:ind w:left="1440" w:hanging="360"/>
    </w:pPr>
  </w:style>
  <w:style w:type="paragraph" w:styleId="List5">
    <w:name w:val="List 5"/>
    <w:basedOn w:val="Normal"/>
    <w:rsid w:val="00603C03"/>
    <w:pPr>
      <w:ind w:left="1800" w:hanging="360"/>
    </w:pPr>
  </w:style>
  <w:style w:type="paragraph" w:styleId="ListBullet">
    <w:name w:val="List Bullet"/>
    <w:basedOn w:val="Normal"/>
    <w:link w:val="ListBulletChar"/>
    <w:qFormat/>
    <w:rsid w:val="006D0372"/>
    <w:pPr>
      <w:numPr>
        <w:numId w:val="12"/>
      </w:numPr>
      <w:spacing w:before="120" w:after="0" w:line="240" w:lineRule="auto"/>
    </w:pPr>
  </w:style>
  <w:style w:type="paragraph" w:styleId="ListBullet2">
    <w:name w:val="List Bullet 2"/>
    <w:basedOn w:val="Normal"/>
    <w:link w:val="ListBullet2Char"/>
    <w:qFormat/>
    <w:rsid w:val="00603C03"/>
    <w:pPr>
      <w:numPr>
        <w:ilvl w:val="1"/>
        <w:numId w:val="14"/>
      </w:numPr>
      <w:tabs>
        <w:tab w:val="left" w:pos="1080"/>
      </w:tabs>
      <w:spacing w:before="120"/>
    </w:pPr>
  </w:style>
  <w:style w:type="paragraph" w:styleId="ListBullet3">
    <w:name w:val="List Bullet 3"/>
    <w:basedOn w:val="Normal"/>
    <w:qFormat/>
    <w:rsid w:val="00603C03"/>
    <w:pPr>
      <w:numPr>
        <w:ilvl w:val="2"/>
        <w:numId w:val="14"/>
      </w:numPr>
      <w:tabs>
        <w:tab w:val="left" w:pos="1440"/>
      </w:tabs>
      <w:spacing w:before="120"/>
    </w:pPr>
    <w:rPr>
      <w:rFonts w:eastAsia="Batang"/>
      <w:szCs w:val="24"/>
      <w:lang w:eastAsia="ko-KR"/>
    </w:rPr>
  </w:style>
  <w:style w:type="paragraph" w:styleId="ListBullet5">
    <w:name w:val="List Bullet 5"/>
    <w:basedOn w:val="Normal"/>
    <w:qFormat/>
    <w:rsid w:val="00603C03"/>
    <w:pPr>
      <w:tabs>
        <w:tab w:val="num" w:pos="720"/>
      </w:tabs>
      <w:ind w:left="720" w:hanging="360"/>
    </w:pPr>
    <w:rPr>
      <w:szCs w:val="24"/>
    </w:rPr>
  </w:style>
  <w:style w:type="paragraph" w:styleId="ListContinue">
    <w:name w:val="List Continue"/>
    <w:basedOn w:val="Normal"/>
    <w:rsid w:val="00603C03"/>
    <w:pPr>
      <w:spacing w:after="120"/>
      <w:ind w:left="360"/>
    </w:pPr>
  </w:style>
  <w:style w:type="paragraph" w:styleId="ListContinue2">
    <w:name w:val="List Continue 2"/>
    <w:basedOn w:val="Normal"/>
    <w:rsid w:val="00603C03"/>
    <w:pPr>
      <w:spacing w:after="120"/>
      <w:ind w:left="720"/>
    </w:pPr>
  </w:style>
  <w:style w:type="paragraph" w:styleId="ListContinue3">
    <w:name w:val="List Continue 3"/>
    <w:basedOn w:val="Normal"/>
    <w:rsid w:val="00603C03"/>
    <w:pPr>
      <w:spacing w:after="120"/>
      <w:ind w:left="1080"/>
    </w:pPr>
  </w:style>
  <w:style w:type="paragraph" w:styleId="ListContinue4">
    <w:name w:val="List Continue 4"/>
    <w:basedOn w:val="Normal"/>
    <w:rsid w:val="00603C03"/>
    <w:pPr>
      <w:spacing w:after="120"/>
      <w:ind w:left="1440"/>
    </w:pPr>
  </w:style>
  <w:style w:type="paragraph" w:styleId="ListContinue5">
    <w:name w:val="List Continue 5"/>
    <w:basedOn w:val="Normal"/>
    <w:rsid w:val="00603C03"/>
    <w:pPr>
      <w:spacing w:after="120"/>
      <w:ind w:left="1800"/>
    </w:pPr>
  </w:style>
  <w:style w:type="paragraph" w:styleId="ListNumber2">
    <w:name w:val="List Number 2"/>
    <w:basedOn w:val="Normal"/>
    <w:qFormat/>
    <w:rsid w:val="00603C03"/>
    <w:pPr>
      <w:numPr>
        <w:numId w:val="8"/>
      </w:numPr>
      <w:tabs>
        <w:tab w:val="left" w:pos="1080"/>
      </w:tabs>
      <w:spacing w:before="120"/>
      <w:ind w:left="1080"/>
    </w:pPr>
  </w:style>
  <w:style w:type="paragraph" w:styleId="ListNumber3">
    <w:name w:val="List Number 3"/>
    <w:basedOn w:val="Normal"/>
    <w:qFormat/>
    <w:rsid w:val="006D0372"/>
    <w:pPr>
      <w:numPr>
        <w:ilvl w:val="2"/>
        <w:numId w:val="3"/>
      </w:numPr>
      <w:spacing w:before="120" w:after="0" w:line="240" w:lineRule="auto"/>
      <w:ind w:left="1627" w:hanging="360"/>
    </w:pPr>
  </w:style>
  <w:style w:type="paragraph" w:styleId="ListNumber4">
    <w:name w:val="List Number 4"/>
    <w:basedOn w:val="Normal"/>
    <w:rsid w:val="00603C03"/>
    <w:pPr>
      <w:numPr>
        <w:numId w:val="9"/>
      </w:numPr>
    </w:pPr>
  </w:style>
  <w:style w:type="paragraph" w:styleId="ListNumber5">
    <w:name w:val="List Number 5"/>
    <w:basedOn w:val="Normal"/>
    <w:rsid w:val="00603C03"/>
    <w:pPr>
      <w:numPr>
        <w:numId w:val="10"/>
      </w:numPr>
    </w:pPr>
  </w:style>
  <w:style w:type="paragraph" w:styleId="MacroText">
    <w:name w:val="macro"/>
    <w:link w:val="MacroTextChar"/>
    <w:rsid w:val="00603C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603C03"/>
    <w:rPr>
      <w:rFonts w:ascii="Courier New" w:hAnsi="Courier New" w:cs="Courier New"/>
    </w:rPr>
  </w:style>
  <w:style w:type="paragraph" w:styleId="MessageHeader">
    <w:name w:val="Message Header"/>
    <w:basedOn w:val="Normal"/>
    <w:link w:val="MessageHeaderChar"/>
    <w:rsid w:val="00603C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link w:val="MessageHeader"/>
    <w:rsid w:val="00603C03"/>
    <w:rPr>
      <w:rFonts w:ascii="Arial" w:hAnsi="Arial" w:cs="Arial"/>
      <w:color w:val="000000"/>
      <w:sz w:val="24"/>
      <w:szCs w:val="24"/>
      <w:shd w:val="pct20" w:color="auto" w:fill="auto"/>
    </w:rPr>
  </w:style>
  <w:style w:type="paragraph" w:styleId="NormalWeb">
    <w:name w:val="Normal (Web)"/>
    <w:basedOn w:val="Normal"/>
    <w:rsid w:val="00603C03"/>
    <w:rPr>
      <w:szCs w:val="24"/>
    </w:rPr>
  </w:style>
  <w:style w:type="paragraph" w:styleId="NormalIndent">
    <w:name w:val="Normal Indent"/>
    <w:basedOn w:val="Normal"/>
    <w:rsid w:val="00603C03"/>
    <w:pPr>
      <w:ind w:left="720"/>
    </w:pPr>
  </w:style>
  <w:style w:type="paragraph" w:styleId="PlainText">
    <w:name w:val="Plain Text"/>
    <w:basedOn w:val="Normal"/>
    <w:link w:val="PlainTextChar"/>
    <w:uiPriority w:val="99"/>
    <w:rsid w:val="00603C03"/>
    <w:rPr>
      <w:rFonts w:ascii="Courier New" w:hAnsi="Courier New" w:cs="Courier New"/>
      <w:sz w:val="20"/>
      <w:szCs w:val="20"/>
    </w:rPr>
  </w:style>
  <w:style w:type="character" w:customStyle="1" w:styleId="PlainTextChar">
    <w:name w:val="Plain Text Char"/>
    <w:link w:val="PlainText"/>
    <w:uiPriority w:val="99"/>
    <w:rsid w:val="00603C03"/>
    <w:rPr>
      <w:rFonts w:ascii="Courier New" w:hAnsi="Courier New" w:cs="Courier New"/>
      <w:color w:val="000000"/>
    </w:rPr>
  </w:style>
  <w:style w:type="paragraph" w:styleId="Salutation">
    <w:name w:val="Salutation"/>
    <w:basedOn w:val="Normal"/>
    <w:next w:val="Normal"/>
    <w:link w:val="SalutationChar"/>
    <w:rsid w:val="00603C03"/>
  </w:style>
  <w:style w:type="character" w:customStyle="1" w:styleId="SalutationChar">
    <w:name w:val="Salutation Char"/>
    <w:link w:val="Salutation"/>
    <w:rsid w:val="00603C03"/>
    <w:rPr>
      <w:color w:val="000000"/>
      <w:sz w:val="22"/>
      <w:szCs w:val="22"/>
    </w:rPr>
  </w:style>
  <w:style w:type="paragraph" w:styleId="Signature">
    <w:name w:val="Signature"/>
    <w:basedOn w:val="Normal"/>
    <w:link w:val="SignatureChar"/>
    <w:rsid w:val="00603C03"/>
    <w:pPr>
      <w:ind w:left="4320"/>
    </w:pPr>
  </w:style>
  <w:style w:type="character" w:customStyle="1" w:styleId="SignatureChar">
    <w:name w:val="Signature Char"/>
    <w:link w:val="Signature"/>
    <w:rsid w:val="00603C03"/>
    <w:rPr>
      <w:color w:val="000000"/>
      <w:sz w:val="22"/>
      <w:szCs w:val="22"/>
    </w:rPr>
  </w:style>
  <w:style w:type="paragraph" w:styleId="TableofAuthorities">
    <w:name w:val="table of authorities"/>
    <w:basedOn w:val="Normal"/>
    <w:next w:val="Normal"/>
    <w:rsid w:val="00603C03"/>
    <w:pPr>
      <w:ind w:left="220" w:hanging="220"/>
    </w:pPr>
  </w:style>
  <w:style w:type="paragraph" w:customStyle="1" w:styleId="GraphicInsert">
    <w:name w:val="Graphic Insert"/>
    <w:basedOn w:val="Normal"/>
    <w:qFormat/>
    <w:rsid w:val="00603C03"/>
    <w:pPr>
      <w:jc w:val="center"/>
    </w:pPr>
  </w:style>
  <w:style w:type="paragraph" w:styleId="TOAHeading">
    <w:name w:val="toa heading"/>
    <w:basedOn w:val="Normal"/>
    <w:next w:val="Normal"/>
    <w:rsid w:val="00603C03"/>
    <w:pPr>
      <w:spacing w:before="120"/>
    </w:pPr>
    <w:rPr>
      <w:rFonts w:ascii="Arial" w:hAnsi="Arial" w:cs="Arial"/>
      <w:b/>
      <w:bCs/>
      <w:szCs w:val="24"/>
    </w:rPr>
  </w:style>
  <w:style w:type="paragraph" w:customStyle="1" w:styleId="ListNumber2Indent">
    <w:name w:val="List Number 2 Indent"/>
    <w:basedOn w:val="ListNumber2"/>
    <w:qFormat/>
    <w:rsid w:val="00603C03"/>
    <w:pPr>
      <w:numPr>
        <w:numId w:val="0"/>
      </w:numPr>
      <w:tabs>
        <w:tab w:val="left" w:pos="1440"/>
      </w:tabs>
    </w:pPr>
  </w:style>
  <w:style w:type="paragraph" w:customStyle="1" w:styleId="ListNumber2Indent2">
    <w:name w:val="List Number 2 Indent 2"/>
    <w:basedOn w:val="ListNumber2Indent"/>
    <w:qFormat/>
    <w:rsid w:val="00603C03"/>
    <w:pPr>
      <w:tabs>
        <w:tab w:val="clear" w:pos="1440"/>
        <w:tab w:val="left" w:pos="1800"/>
      </w:tabs>
    </w:pPr>
  </w:style>
  <w:style w:type="paragraph" w:customStyle="1" w:styleId="TableListbullet4">
    <w:name w:val="Table List bullet 4"/>
    <w:basedOn w:val="ListBullet4"/>
    <w:qFormat/>
    <w:rsid w:val="00603C03"/>
    <w:pPr>
      <w:numPr>
        <w:numId w:val="0"/>
      </w:numPr>
      <w:tabs>
        <w:tab w:val="clear" w:pos="1800"/>
      </w:tabs>
      <w:spacing w:before="60" w:after="60"/>
    </w:pPr>
    <w:rPr>
      <w:rFonts w:ascii="Arial" w:hAnsi="Arial"/>
      <w:b w:val="0"/>
      <w:sz w:val="20"/>
    </w:rPr>
  </w:style>
  <w:style w:type="paragraph" w:customStyle="1" w:styleId="IndexLetter">
    <w:name w:val="Index Letter"/>
    <w:basedOn w:val="Normal"/>
    <w:rsid w:val="00603C03"/>
    <w:pPr>
      <w:keepNext/>
      <w:keepLines/>
      <w:spacing w:line="216" w:lineRule="auto"/>
    </w:pPr>
    <w:rPr>
      <w:b/>
      <w:noProof/>
      <w:sz w:val="28"/>
      <w:szCs w:val="20"/>
    </w:rPr>
  </w:style>
  <w:style w:type="paragraph" w:customStyle="1" w:styleId="ProcessChart">
    <w:name w:val="Process Chart"/>
    <w:basedOn w:val="Normal"/>
    <w:autoRedefine/>
    <w:qFormat/>
    <w:rsid w:val="00603C03"/>
    <w:pPr>
      <w:keepNext/>
      <w:keepLines/>
      <w:pBdr>
        <w:top w:val="single" w:sz="6" w:space="5" w:color="auto"/>
        <w:left w:val="single" w:sz="6" w:space="5" w:color="auto"/>
        <w:bottom w:val="single" w:sz="6" w:space="5" w:color="auto"/>
        <w:right w:val="single" w:sz="6" w:space="5" w:color="auto"/>
      </w:pBdr>
      <w:tabs>
        <w:tab w:val="right" w:pos="9180"/>
      </w:tabs>
      <w:spacing w:line="216" w:lineRule="auto"/>
      <w:ind w:left="180" w:right="187"/>
    </w:pPr>
    <w:rPr>
      <w:rFonts w:ascii="Courier New" w:hAnsi="Courier New"/>
      <w:kern w:val="2"/>
      <w:sz w:val="18"/>
    </w:rPr>
  </w:style>
  <w:style w:type="character" w:styleId="Emphasis">
    <w:name w:val="Emphasis"/>
    <w:qFormat/>
    <w:rsid w:val="00603C03"/>
    <w:rPr>
      <w:i/>
      <w:iCs/>
    </w:rPr>
  </w:style>
  <w:style w:type="character" w:styleId="Strong">
    <w:name w:val="Strong"/>
    <w:qFormat/>
    <w:rsid w:val="00603C03"/>
    <w:rPr>
      <w:b/>
      <w:bCs/>
    </w:rPr>
  </w:style>
  <w:style w:type="paragraph" w:customStyle="1" w:styleId="BodyText4">
    <w:name w:val="Body Text 4"/>
    <w:basedOn w:val="BodyText3"/>
    <w:qFormat/>
    <w:rsid w:val="00603C03"/>
    <w:pPr>
      <w:ind w:left="1080"/>
    </w:pPr>
    <w:rPr>
      <w:rFonts w:eastAsia="Times New Roman"/>
      <w:lang w:eastAsia="en-US"/>
    </w:rPr>
  </w:style>
  <w:style w:type="character" w:customStyle="1" w:styleId="CautionChar">
    <w:name w:val="Caution Char"/>
    <w:link w:val="Caution"/>
    <w:rsid w:val="00603C03"/>
    <w:rPr>
      <w:rFonts w:ascii="Arial" w:eastAsia="Batang" w:hAnsi="Arial" w:cs="Arial"/>
      <w:b/>
      <w:color w:val="000000"/>
      <w:lang w:eastAsia="ko-KR"/>
    </w:rPr>
  </w:style>
  <w:style w:type="paragraph" w:customStyle="1" w:styleId="HeadingFront-BackMatter">
    <w:name w:val="Heading Front-Back_Matter"/>
    <w:basedOn w:val="Title2"/>
    <w:autoRedefine/>
    <w:qFormat/>
    <w:rsid w:val="00603C03"/>
  </w:style>
  <w:style w:type="character" w:customStyle="1" w:styleId="HeaderChar">
    <w:name w:val="Header Char"/>
    <w:link w:val="Header"/>
    <w:rsid w:val="00603C03"/>
    <w:rPr>
      <w:rFonts w:eastAsia="Batang"/>
      <w:color w:val="000000"/>
      <w:lang w:eastAsia="ko-KR"/>
    </w:rPr>
  </w:style>
  <w:style w:type="paragraph" w:customStyle="1" w:styleId="TableListBullet">
    <w:name w:val="Table List Bullet"/>
    <w:basedOn w:val="ListBullet"/>
    <w:qFormat/>
    <w:rsid w:val="00B038CC"/>
    <w:pPr>
      <w:numPr>
        <w:numId w:val="28"/>
      </w:numPr>
      <w:tabs>
        <w:tab w:val="left" w:pos="360"/>
      </w:tabs>
      <w:spacing w:before="60" w:after="60"/>
    </w:pPr>
    <w:rPr>
      <w:rFonts w:ascii="Arial" w:hAnsi="Arial" w:cs="Arial"/>
      <w:sz w:val="20"/>
      <w:szCs w:val="20"/>
    </w:rPr>
  </w:style>
  <w:style w:type="paragraph" w:customStyle="1" w:styleId="TableListBullet2">
    <w:name w:val="Table List Bullet 2"/>
    <w:basedOn w:val="TableListBullet"/>
    <w:qFormat/>
    <w:rsid w:val="00603C03"/>
    <w:pPr>
      <w:numPr>
        <w:numId w:val="13"/>
      </w:numPr>
    </w:pPr>
  </w:style>
  <w:style w:type="paragraph" w:customStyle="1" w:styleId="TableLsitBullet2">
    <w:name w:val="Table Lsit Bullet 2"/>
    <w:basedOn w:val="TableListBullet"/>
    <w:qFormat/>
    <w:rsid w:val="00603C03"/>
    <w:pPr>
      <w:numPr>
        <w:numId w:val="16"/>
      </w:numPr>
      <w:tabs>
        <w:tab w:val="clear" w:pos="360"/>
        <w:tab w:val="left" w:pos="720"/>
      </w:tabs>
      <w:overflowPunct w:val="0"/>
      <w:autoSpaceDE w:val="0"/>
      <w:autoSpaceDN w:val="0"/>
      <w:adjustRightInd w:val="0"/>
      <w:textAlignment w:val="baseline"/>
    </w:pPr>
    <w:rPr>
      <w:i/>
    </w:rPr>
  </w:style>
  <w:style w:type="paragraph" w:customStyle="1" w:styleId="Note">
    <w:name w:val="Note"/>
    <w:basedOn w:val="Normal"/>
    <w:link w:val="NoteChar"/>
    <w:qFormat/>
    <w:rsid w:val="00603C03"/>
    <w:pPr>
      <w:spacing w:before="120" w:after="120"/>
      <w:ind w:left="720" w:hanging="720"/>
    </w:pPr>
    <w:rPr>
      <w:rFonts w:eastAsia="Batang" w:cs="Arial"/>
      <w:szCs w:val="24"/>
      <w:lang w:eastAsia="ko-KR"/>
    </w:rPr>
  </w:style>
  <w:style w:type="paragraph" w:customStyle="1" w:styleId="BodyTextIndent4">
    <w:name w:val="Body Text Indent 4"/>
    <w:basedOn w:val="BodyTextIndent3"/>
    <w:qFormat/>
    <w:rsid w:val="00603C03"/>
    <w:pPr>
      <w:ind w:left="1440"/>
    </w:pPr>
  </w:style>
  <w:style w:type="paragraph" w:customStyle="1" w:styleId="TableNote">
    <w:name w:val="Table Note"/>
    <w:basedOn w:val="TableText"/>
    <w:qFormat/>
    <w:rsid w:val="00603C03"/>
    <w:pPr>
      <w:ind w:left="533" w:hanging="533"/>
    </w:pPr>
  </w:style>
  <w:style w:type="paragraph" w:customStyle="1" w:styleId="AltHeading2">
    <w:name w:val="Alt Heading 2"/>
    <w:basedOn w:val="Normal"/>
    <w:autoRedefine/>
    <w:qFormat/>
    <w:rsid w:val="00603C03"/>
    <w:pPr>
      <w:keepNext/>
      <w:keepLines/>
      <w:spacing w:before="120" w:after="120"/>
    </w:pPr>
    <w:rPr>
      <w:rFonts w:ascii="Arial" w:hAnsi="Arial"/>
      <w:b/>
      <w:bCs/>
      <w:sz w:val="32"/>
      <w:szCs w:val="20"/>
    </w:rPr>
  </w:style>
  <w:style w:type="paragraph" w:customStyle="1" w:styleId="ContentsHeader">
    <w:name w:val="Contents Header"/>
    <w:basedOn w:val="Normal"/>
    <w:qFormat/>
    <w:rsid w:val="00603C03"/>
    <w:pPr>
      <w:keepNext/>
      <w:keepLines/>
    </w:pPr>
    <w:rPr>
      <w:rFonts w:ascii="Arial" w:hAnsi="Arial"/>
      <w:sz w:val="36"/>
    </w:rPr>
  </w:style>
  <w:style w:type="paragraph" w:customStyle="1" w:styleId="AltHeading5">
    <w:name w:val="Alt Heading 5"/>
    <w:basedOn w:val="Normal"/>
    <w:autoRedefine/>
    <w:qFormat/>
    <w:rsid w:val="0016217F"/>
    <w:pPr>
      <w:keepNext/>
      <w:keepLines/>
      <w:spacing w:before="120" w:after="120" w:line="240" w:lineRule="auto"/>
    </w:pPr>
    <w:rPr>
      <w:rFonts w:ascii="Arial" w:hAnsi="Arial"/>
      <w:b/>
      <w:bCs/>
      <w:szCs w:val="20"/>
    </w:rPr>
  </w:style>
  <w:style w:type="paragraph" w:customStyle="1" w:styleId="CalloutText">
    <w:name w:val="Callout Text"/>
    <w:basedOn w:val="Normal"/>
    <w:qFormat/>
    <w:rsid w:val="00603C03"/>
    <w:rPr>
      <w:rFonts w:ascii="Arial" w:hAnsi="Arial" w:cs="Arial"/>
      <w:b/>
      <w:bCs/>
      <w:sz w:val="20"/>
    </w:rPr>
  </w:style>
  <w:style w:type="character" w:customStyle="1" w:styleId="Heading2Char">
    <w:name w:val="Heading 2 Char"/>
    <w:link w:val="Heading2"/>
    <w:rsid w:val="00563BA2"/>
    <w:rPr>
      <w:rFonts w:ascii="Arial" w:hAnsi="Arial"/>
      <w:b/>
      <w:bCs/>
      <w:iCs/>
      <w:color w:val="000000"/>
      <w:sz w:val="32"/>
      <w:szCs w:val="32"/>
    </w:rPr>
  </w:style>
  <w:style w:type="character" w:customStyle="1" w:styleId="NoteChar">
    <w:name w:val="Note Char"/>
    <w:link w:val="Note"/>
    <w:locked/>
    <w:rsid w:val="00603C03"/>
    <w:rPr>
      <w:rFonts w:eastAsia="Batang" w:cs="Arial"/>
      <w:color w:val="000000"/>
      <w:sz w:val="22"/>
      <w:szCs w:val="24"/>
      <w:lang w:eastAsia="ko-KR"/>
    </w:rPr>
  </w:style>
  <w:style w:type="paragraph" w:customStyle="1" w:styleId="NoteListBullet">
    <w:name w:val="Note List Bullet"/>
    <w:basedOn w:val="Normal"/>
    <w:qFormat/>
    <w:rsid w:val="00603C03"/>
    <w:pPr>
      <w:numPr>
        <w:numId w:val="11"/>
      </w:numPr>
      <w:spacing w:before="60" w:after="60"/>
    </w:pPr>
  </w:style>
  <w:style w:type="character" w:customStyle="1" w:styleId="ListBullet2Char">
    <w:name w:val="List Bullet 2 Char"/>
    <w:link w:val="ListBullet2"/>
    <w:rsid w:val="00603C03"/>
    <w:rPr>
      <w:color w:val="000000"/>
      <w:sz w:val="24"/>
      <w:szCs w:val="22"/>
    </w:rPr>
  </w:style>
  <w:style w:type="paragraph" w:styleId="Bibliography">
    <w:name w:val="Bibliography"/>
    <w:basedOn w:val="Normal"/>
    <w:next w:val="Normal"/>
    <w:uiPriority w:val="37"/>
    <w:semiHidden/>
    <w:unhideWhenUsed/>
    <w:rsid w:val="00603C03"/>
  </w:style>
  <w:style w:type="paragraph" w:styleId="IntenseQuote">
    <w:name w:val="Intense Quote"/>
    <w:basedOn w:val="Normal"/>
    <w:next w:val="Normal"/>
    <w:link w:val="IntenseQuoteChar"/>
    <w:uiPriority w:val="30"/>
    <w:qFormat/>
    <w:rsid w:val="00603C0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03C03"/>
    <w:rPr>
      <w:b/>
      <w:bCs/>
      <w:i/>
      <w:iCs/>
      <w:color w:val="4F81BD"/>
      <w:sz w:val="22"/>
      <w:szCs w:val="22"/>
    </w:rPr>
  </w:style>
  <w:style w:type="paragraph" w:styleId="NoSpacing">
    <w:name w:val="No Spacing"/>
    <w:uiPriority w:val="1"/>
    <w:qFormat/>
    <w:rsid w:val="00603C03"/>
    <w:rPr>
      <w:sz w:val="22"/>
      <w:szCs w:val="22"/>
    </w:rPr>
  </w:style>
  <w:style w:type="paragraph" w:styleId="Quote">
    <w:name w:val="Quote"/>
    <w:basedOn w:val="Normal"/>
    <w:next w:val="Normal"/>
    <w:link w:val="QuoteChar"/>
    <w:uiPriority w:val="29"/>
    <w:qFormat/>
    <w:rsid w:val="00603C03"/>
    <w:rPr>
      <w:i/>
      <w:iCs/>
    </w:rPr>
  </w:style>
  <w:style w:type="character" w:customStyle="1" w:styleId="QuoteChar">
    <w:name w:val="Quote Char"/>
    <w:link w:val="Quote"/>
    <w:uiPriority w:val="29"/>
    <w:rsid w:val="00603C03"/>
    <w:rPr>
      <w:i/>
      <w:iCs/>
      <w:color w:val="000000"/>
      <w:sz w:val="22"/>
      <w:szCs w:val="22"/>
    </w:rPr>
  </w:style>
  <w:style w:type="paragraph" w:customStyle="1" w:styleId="VASeal">
    <w:name w:val="VA Seal"/>
    <w:basedOn w:val="Normal"/>
    <w:autoRedefine/>
    <w:qFormat/>
    <w:rsid w:val="00603C03"/>
    <w:pPr>
      <w:spacing w:before="1200" w:after="1200"/>
      <w:jc w:val="center"/>
    </w:pPr>
    <w:rPr>
      <w:rFonts w:ascii="Arial" w:eastAsia="Batang" w:hAnsi="Arial"/>
      <w:sz w:val="20"/>
      <w:szCs w:val="24"/>
      <w:lang w:eastAsia="ko-KR"/>
    </w:rPr>
  </w:style>
  <w:style w:type="character" w:customStyle="1" w:styleId="ListBulletChar">
    <w:name w:val="List Bullet Char"/>
    <w:link w:val="ListBullet"/>
    <w:locked/>
    <w:rsid w:val="006D0372"/>
    <w:rPr>
      <w:rFonts w:eastAsiaTheme="minorHAnsi" w:cstheme="minorBidi"/>
      <w:color w:val="000000" w:themeColor="text1"/>
      <w:sz w:val="22"/>
      <w:szCs w:val="22"/>
    </w:rPr>
  </w:style>
  <w:style w:type="paragraph" w:customStyle="1" w:styleId="AltHeading3">
    <w:name w:val="Alt Heading 3"/>
    <w:basedOn w:val="Normal"/>
    <w:autoRedefine/>
    <w:qFormat/>
    <w:rsid w:val="00603C03"/>
    <w:pPr>
      <w:keepNext/>
      <w:keepLines/>
      <w:spacing w:before="120" w:after="120"/>
    </w:pPr>
    <w:rPr>
      <w:rFonts w:ascii="Arial" w:hAnsi="Arial"/>
      <w:b/>
      <w:sz w:val="28"/>
      <w:szCs w:val="28"/>
    </w:rPr>
  </w:style>
  <w:style w:type="paragraph" w:customStyle="1" w:styleId="BodyText5">
    <w:name w:val="Body Text 5"/>
    <w:basedOn w:val="BodyText4"/>
    <w:qFormat/>
    <w:rsid w:val="00603C03"/>
    <w:pPr>
      <w:ind w:left="1440"/>
    </w:pPr>
    <w:rPr>
      <w:rFonts w:eastAsia="Batang"/>
      <w:szCs w:val="16"/>
    </w:rPr>
  </w:style>
  <w:style w:type="paragraph" w:customStyle="1" w:styleId="BodyText6">
    <w:name w:val="Body Text 6"/>
    <w:basedOn w:val="BodyText4"/>
    <w:qFormat/>
    <w:rsid w:val="001E10DE"/>
    <w:pPr>
      <w:spacing w:before="0" w:after="0" w:line="240" w:lineRule="auto"/>
      <w:ind w:left="1800"/>
    </w:pPr>
  </w:style>
  <w:style w:type="paragraph" w:customStyle="1" w:styleId="BodyTextIndent5">
    <w:name w:val="Body Text Indent 5"/>
    <w:basedOn w:val="BodyTextIndent4"/>
    <w:qFormat/>
    <w:rsid w:val="00603C03"/>
    <w:pPr>
      <w:ind w:left="1800"/>
    </w:pPr>
  </w:style>
  <w:style w:type="paragraph" w:customStyle="1" w:styleId="CautionIndent">
    <w:name w:val="Caution Indent"/>
    <w:basedOn w:val="Caution"/>
    <w:qFormat/>
    <w:rsid w:val="00603C03"/>
    <w:pPr>
      <w:ind w:left="1260"/>
    </w:pPr>
  </w:style>
  <w:style w:type="paragraph" w:customStyle="1" w:styleId="CautionIndent2">
    <w:name w:val="Caution Indent 2"/>
    <w:basedOn w:val="CautionIndent"/>
    <w:qFormat/>
    <w:rsid w:val="00603C03"/>
    <w:pPr>
      <w:ind w:left="1620"/>
    </w:pPr>
  </w:style>
  <w:style w:type="paragraph" w:customStyle="1" w:styleId="CautionIndent3">
    <w:name w:val="Caution Indent 3"/>
    <w:basedOn w:val="CautionIndent2"/>
    <w:qFormat/>
    <w:rsid w:val="00603C03"/>
    <w:pPr>
      <w:ind w:left="1980"/>
    </w:pPr>
  </w:style>
  <w:style w:type="character" w:customStyle="1" w:styleId="Heading3Char">
    <w:name w:val="Heading 3 Char"/>
    <w:link w:val="Heading3"/>
    <w:rsid w:val="003D3D8B"/>
    <w:rPr>
      <w:rFonts w:ascii="Arial" w:hAnsi="Arial"/>
      <w:b/>
      <w:bCs/>
      <w:color w:val="000000"/>
      <w:sz w:val="28"/>
      <w:szCs w:val="28"/>
    </w:rPr>
  </w:style>
  <w:style w:type="character" w:customStyle="1" w:styleId="Heading4Char">
    <w:name w:val="Heading 4 Char"/>
    <w:link w:val="Heading4"/>
    <w:rsid w:val="00034B30"/>
    <w:rPr>
      <w:rFonts w:ascii="Arial" w:hAnsi="Arial"/>
      <w:b/>
      <w:bCs/>
      <w:color w:val="000000"/>
      <w:sz w:val="24"/>
      <w:szCs w:val="24"/>
    </w:rPr>
  </w:style>
  <w:style w:type="paragraph" w:customStyle="1" w:styleId="ListBullet2Indent2">
    <w:name w:val="List Bullet 2 Indent 2"/>
    <w:basedOn w:val="ListBullet2Indent"/>
    <w:qFormat/>
    <w:rsid w:val="00603C03"/>
    <w:pPr>
      <w:tabs>
        <w:tab w:val="clear" w:pos="1440"/>
        <w:tab w:val="left" w:pos="1800"/>
      </w:tabs>
    </w:pPr>
  </w:style>
  <w:style w:type="paragraph" w:customStyle="1" w:styleId="ListBullet2Indent3">
    <w:name w:val="List Bullet 2 Indent 3"/>
    <w:basedOn w:val="ListBullet2Indent2"/>
    <w:qFormat/>
    <w:rsid w:val="00603C03"/>
    <w:pPr>
      <w:tabs>
        <w:tab w:val="clear" w:pos="1800"/>
        <w:tab w:val="left" w:pos="2160"/>
      </w:tabs>
    </w:pPr>
  </w:style>
  <w:style w:type="paragraph" w:customStyle="1" w:styleId="ListBulletIndent">
    <w:name w:val="List Bullet Indent"/>
    <w:basedOn w:val="ListBullet"/>
    <w:qFormat/>
    <w:rsid w:val="00A55108"/>
    <w:pPr>
      <w:tabs>
        <w:tab w:val="clear" w:pos="720"/>
        <w:tab w:val="num" w:pos="1080"/>
      </w:tabs>
      <w:ind w:left="1080"/>
    </w:pPr>
  </w:style>
  <w:style w:type="paragraph" w:customStyle="1" w:styleId="ListBulletIndent2">
    <w:name w:val="List Bullet Indent 2"/>
    <w:basedOn w:val="ListBulletIndent"/>
    <w:qFormat/>
    <w:rsid w:val="00A55108"/>
    <w:pPr>
      <w:tabs>
        <w:tab w:val="clear" w:pos="1080"/>
        <w:tab w:val="num" w:pos="1440"/>
      </w:tabs>
      <w:ind w:left="1440"/>
    </w:pPr>
  </w:style>
  <w:style w:type="paragraph" w:customStyle="1" w:styleId="NoteIndent">
    <w:name w:val="Note Indent"/>
    <w:basedOn w:val="Note"/>
    <w:qFormat/>
    <w:rsid w:val="00603C03"/>
    <w:pPr>
      <w:ind w:left="1080"/>
    </w:pPr>
  </w:style>
  <w:style w:type="paragraph" w:customStyle="1" w:styleId="NoteIndent2">
    <w:name w:val="Note Indent 2"/>
    <w:basedOn w:val="NoteIndent"/>
    <w:qFormat/>
    <w:rsid w:val="00603C03"/>
    <w:pPr>
      <w:ind w:left="1440"/>
    </w:pPr>
  </w:style>
  <w:style w:type="paragraph" w:customStyle="1" w:styleId="NoteIndent3">
    <w:name w:val="Note Indent 3"/>
    <w:basedOn w:val="NoteIndent2"/>
    <w:qFormat/>
    <w:rsid w:val="00603C03"/>
    <w:pPr>
      <w:ind w:left="1800"/>
    </w:pPr>
  </w:style>
  <w:style w:type="paragraph" w:customStyle="1" w:styleId="NoteIndent4">
    <w:name w:val="Note Indent 4"/>
    <w:basedOn w:val="NoteIndent3"/>
    <w:qFormat/>
    <w:rsid w:val="00603C03"/>
    <w:pPr>
      <w:ind w:left="2160"/>
    </w:pPr>
  </w:style>
  <w:style w:type="paragraph" w:customStyle="1" w:styleId="ListBulletIndent3">
    <w:name w:val="List Bullet Indent 3"/>
    <w:basedOn w:val="ListBulletIndent2"/>
    <w:qFormat/>
    <w:rsid w:val="00A55108"/>
    <w:pPr>
      <w:tabs>
        <w:tab w:val="clear" w:pos="1440"/>
        <w:tab w:val="num" w:pos="1800"/>
      </w:tabs>
      <w:ind w:left="1800"/>
    </w:pPr>
  </w:style>
  <w:style w:type="paragraph" w:customStyle="1" w:styleId="TableCaution">
    <w:name w:val="Table Caution"/>
    <w:basedOn w:val="TableNote"/>
    <w:qFormat/>
    <w:rsid w:val="00603C03"/>
    <w:pPr>
      <w:ind w:left="720" w:hanging="720"/>
    </w:pPr>
    <w:rPr>
      <w:b/>
    </w:rPr>
  </w:style>
  <w:style w:type="paragraph" w:customStyle="1" w:styleId="ListBulletIndent4">
    <w:name w:val="List Bullet Indent 4"/>
    <w:basedOn w:val="ListBulletIndent3"/>
    <w:qFormat/>
    <w:rsid w:val="00A55108"/>
    <w:pPr>
      <w:tabs>
        <w:tab w:val="clear" w:pos="1800"/>
        <w:tab w:val="num" w:pos="2160"/>
      </w:tabs>
      <w:ind w:left="2160"/>
    </w:pPr>
  </w:style>
  <w:style w:type="character" w:customStyle="1" w:styleId="CaptionChar">
    <w:name w:val="Caption Char"/>
    <w:link w:val="Caption"/>
    <w:rsid w:val="006F01E1"/>
    <w:rPr>
      <w:rFonts w:ascii="Arial" w:hAnsi="Arial"/>
      <w:b/>
      <w:color w:val="000000"/>
      <w:kern w:val="2"/>
    </w:rPr>
  </w:style>
  <w:style w:type="numbering" w:styleId="ArticleSection">
    <w:name w:val="Outline List 3"/>
    <w:basedOn w:val="NoList"/>
    <w:uiPriority w:val="99"/>
    <w:unhideWhenUsed/>
    <w:rsid w:val="00603C03"/>
    <w:pPr>
      <w:numPr>
        <w:numId w:val="6"/>
      </w:numPr>
    </w:pPr>
  </w:style>
  <w:style w:type="paragraph" w:customStyle="1" w:styleId="DialogueIndent">
    <w:name w:val="Dialogue Indent"/>
    <w:basedOn w:val="Normal"/>
    <w:qFormat/>
    <w:rsid w:val="006D0372"/>
    <w:pPr>
      <w:keepNext/>
      <w:keepLines/>
      <w:pBdr>
        <w:top w:val="single" w:sz="8" w:space="3" w:color="auto"/>
        <w:left w:val="single" w:sz="8" w:space="3" w:color="auto"/>
        <w:bottom w:val="single" w:sz="8" w:space="3" w:color="auto"/>
        <w:right w:val="single" w:sz="8" w:space="3" w:color="auto"/>
      </w:pBdr>
      <w:spacing w:after="0" w:line="240" w:lineRule="auto"/>
      <w:ind w:left="547"/>
    </w:pPr>
    <w:rPr>
      <w:rFonts w:ascii="Courier New" w:eastAsia="Batang" w:hAnsi="Courier New" w:cs="Courier New"/>
      <w:sz w:val="20"/>
      <w:szCs w:val="18"/>
      <w:lang w:eastAsia="ko-KR"/>
    </w:rPr>
  </w:style>
  <w:style w:type="character" w:customStyle="1" w:styleId="TableTextChar1">
    <w:name w:val="Table Text Char1"/>
    <w:link w:val="TableText"/>
    <w:locked/>
    <w:rsid w:val="00603C03"/>
    <w:rPr>
      <w:rFonts w:ascii="Arial" w:hAnsi="Arial"/>
      <w:color w:val="000000"/>
    </w:rPr>
  </w:style>
  <w:style w:type="paragraph" w:customStyle="1" w:styleId="TableListBullet3">
    <w:name w:val="Table List Bullet 3"/>
    <w:basedOn w:val="ListBullet3"/>
    <w:qFormat/>
    <w:rsid w:val="00603C03"/>
    <w:pPr>
      <w:numPr>
        <w:ilvl w:val="0"/>
        <w:numId w:val="0"/>
      </w:numPr>
      <w:spacing w:before="60" w:after="60"/>
    </w:pPr>
    <w:rPr>
      <w:rFonts w:ascii="Arial" w:hAnsi="Arial"/>
      <w:sz w:val="20"/>
    </w:rPr>
  </w:style>
  <w:style w:type="character" w:customStyle="1" w:styleId="Heading5Char">
    <w:name w:val="Heading 5 Char"/>
    <w:link w:val="Heading5"/>
    <w:rsid w:val="00603C03"/>
    <w:rPr>
      <w:rFonts w:ascii="Arial" w:hAnsi="Arial"/>
      <w:b/>
      <w:bCs/>
      <w:iCs/>
      <w:color w:val="000000"/>
      <w:sz w:val="24"/>
      <w:szCs w:val="22"/>
    </w:rPr>
  </w:style>
  <w:style w:type="character" w:customStyle="1" w:styleId="Heading6Char">
    <w:name w:val="Heading 6 Char"/>
    <w:link w:val="Heading6"/>
    <w:rsid w:val="00603C03"/>
    <w:rPr>
      <w:rFonts w:ascii="Arial" w:hAnsi="Arial"/>
      <w:b/>
      <w:bCs/>
      <w:color w:val="000000"/>
      <w:sz w:val="24"/>
      <w:szCs w:val="22"/>
    </w:rPr>
  </w:style>
  <w:style w:type="character" w:customStyle="1" w:styleId="Heading7Char">
    <w:name w:val="Heading 7 Char"/>
    <w:link w:val="Heading7"/>
    <w:rsid w:val="00603C03"/>
    <w:rPr>
      <w:rFonts w:ascii="Arial" w:hAnsi="Arial"/>
      <w:b/>
      <w:color w:val="000000"/>
      <w:sz w:val="24"/>
      <w:szCs w:val="22"/>
    </w:rPr>
  </w:style>
  <w:style w:type="character" w:customStyle="1" w:styleId="Heading8Char">
    <w:name w:val="Heading 8 Char"/>
    <w:link w:val="Heading8"/>
    <w:rsid w:val="00603C03"/>
    <w:rPr>
      <w:rFonts w:ascii="Arial" w:hAnsi="Arial"/>
      <w:b/>
      <w:iCs/>
      <w:color w:val="000000"/>
      <w:sz w:val="24"/>
      <w:szCs w:val="24"/>
    </w:rPr>
  </w:style>
  <w:style w:type="character" w:customStyle="1" w:styleId="Heading9Char">
    <w:name w:val="Heading 9 Char"/>
    <w:link w:val="Heading9"/>
    <w:rsid w:val="00603C03"/>
    <w:rPr>
      <w:rFonts w:ascii="Arial" w:hAnsi="Arial" w:cs="Arial"/>
      <w:b/>
      <w:color w:val="000000"/>
      <w:sz w:val="24"/>
      <w:szCs w:val="22"/>
    </w:rPr>
  </w:style>
  <w:style w:type="paragraph" w:customStyle="1" w:styleId="CalloutTextSmall">
    <w:name w:val="Callout Text Small"/>
    <w:basedOn w:val="Normal"/>
    <w:qFormat/>
    <w:rsid w:val="00603C03"/>
    <w:pPr>
      <w:spacing w:before="160" w:after="120"/>
    </w:pPr>
    <w:rPr>
      <w:rFonts w:ascii="Arial" w:eastAsia="Batang" w:hAnsi="Arial" w:cs="Arial"/>
      <w:b/>
      <w:sz w:val="14"/>
      <w:szCs w:val="14"/>
      <w:lang w:eastAsia="ko-KR"/>
    </w:rPr>
  </w:style>
  <w:style w:type="paragraph" w:customStyle="1" w:styleId="CodeExample">
    <w:name w:val="Code Example"/>
    <w:basedOn w:val="Normal"/>
    <w:qFormat/>
    <w:rsid w:val="00603C03"/>
    <w:pPr>
      <w:keepNext/>
      <w:keepLines/>
      <w:spacing w:before="160" w:after="120"/>
      <w:ind w:left="360"/>
    </w:pPr>
    <w:rPr>
      <w:rFonts w:ascii="Courier New" w:eastAsia="Batang" w:hAnsi="Courier New" w:cs="Courier New"/>
      <w:sz w:val="18"/>
      <w:szCs w:val="24"/>
      <w:lang w:eastAsia="ko-KR"/>
    </w:rPr>
  </w:style>
  <w:style w:type="paragraph" w:customStyle="1" w:styleId="CodeExampleIndent">
    <w:name w:val="Code Example Indent"/>
    <w:basedOn w:val="CodeExample"/>
    <w:qFormat/>
    <w:rsid w:val="00603C03"/>
    <w:pPr>
      <w:ind w:left="1080"/>
    </w:pPr>
  </w:style>
  <w:style w:type="character" w:styleId="FootnoteReference">
    <w:name w:val="footnote reference"/>
    <w:uiPriority w:val="99"/>
    <w:rsid w:val="00603C03"/>
    <w:rPr>
      <w:rFonts w:cs="Times New Roman"/>
      <w:vertAlign w:val="superscript"/>
    </w:rPr>
  </w:style>
  <w:style w:type="character" w:styleId="HTMLAcronym">
    <w:name w:val="HTML Acronym"/>
    <w:rsid w:val="00603C03"/>
  </w:style>
  <w:style w:type="paragraph" w:customStyle="1" w:styleId="ListTableHeader">
    <w:name w:val="List Table Header"/>
    <w:basedOn w:val="Normal"/>
    <w:qFormat/>
    <w:rsid w:val="00603C03"/>
    <w:pPr>
      <w:keepNext/>
      <w:keepLines/>
      <w:spacing w:before="60" w:after="60"/>
    </w:pPr>
    <w:rPr>
      <w:rFonts w:eastAsia="Batang"/>
      <w:b/>
      <w:szCs w:val="24"/>
      <w:u w:val="single"/>
      <w:lang w:eastAsia="ko-KR"/>
    </w:rPr>
  </w:style>
  <w:style w:type="paragraph" w:customStyle="1" w:styleId="ListNumberIndent">
    <w:name w:val="List Number Indent"/>
    <w:basedOn w:val="Normal"/>
    <w:qFormat/>
    <w:rsid w:val="00731EFF"/>
    <w:pPr>
      <w:keepNext/>
      <w:keepLines/>
      <w:tabs>
        <w:tab w:val="left" w:pos="720"/>
      </w:tabs>
      <w:spacing w:before="120"/>
    </w:pPr>
    <w:rPr>
      <w:rFonts w:eastAsia="Batang"/>
      <w:szCs w:val="24"/>
      <w:lang w:eastAsia="ko-KR"/>
    </w:rPr>
  </w:style>
  <w:style w:type="paragraph" w:customStyle="1" w:styleId="AltHeading1">
    <w:name w:val="Alt Heading 1"/>
    <w:basedOn w:val="Heading1"/>
    <w:autoRedefine/>
    <w:qFormat/>
    <w:rsid w:val="00603C03"/>
    <w:pPr>
      <w:numPr>
        <w:numId w:val="0"/>
      </w:numPr>
      <w:tabs>
        <w:tab w:val="left" w:pos="540"/>
        <w:tab w:val="right" w:pos="8640"/>
      </w:tabs>
      <w:jc w:val="center"/>
    </w:pPr>
    <w:rPr>
      <w:rFonts w:eastAsia="Batang"/>
      <w:b w:val="0"/>
      <w:bCs w:val="0"/>
      <w:iCs/>
      <w:lang w:eastAsia="ko-KR"/>
    </w:rPr>
  </w:style>
  <w:style w:type="paragraph" w:customStyle="1" w:styleId="AltHeading4">
    <w:name w:val="Alt Heading 4"/>
    <w:basedOn w:val="AltHeading3"/>
    <w:autoRedefine/>
    <w:qFormat/>
    <w:rsid w:val="00603C03"/>
    <w:rPr>
      <w:sz w:val="24"/>
      <w:szCs w:val="24"/>
    </w:rPr>
  </w:style>
  <w:style w:type="paragraph" w:customStyle="1" w:styleId="AltHeading6">
    <w:name w:val="Alt Heading 6"/>
    <w:basedOn w:val="Normal"/>
    <w:autoRedefine/>
    <w:qFormat/>
    <w:rsid w:val="00603C03"/>
    <w:pPr>
      <w:keepNext/>
      <w:keepLines/>
      <w:spacing w:before="120" w:after="120"/>
    </w:pPr>
    <w:rPr>
      <w:rFonts w:ascii="Arial" w:hAnsi="Arial"/>
      <w:b/>
      <w:szCs w:val="20"/>
    </w:rPr>
  </w:style>
  <w:style w:type="paragraph" w:customStyle="1" w:styleId="CodeIndent">
    <w:name w:val="Code Indent"/>
    <w:basedOn w:val="Normal"/>
    <w:qFormat/>
    <w:rsid w:val="00731EFF"/>
    <w:pPr>
      <w:keepNext/>
      <w:keepLines/>
      <w:pBdr>
        <w:top w:val="single" w:sz="8" w:space="3" w:color="auto"/>
        <w:left w:val="single" w:sz="8" w:space="3" w:color="auto"/>
        <w:bottom w:val="single" w:sz="8" w:space="3" w:color="auto"/>
        <w:right w:val="single" w:sz="8" w:space="3" w:color="auto"/>
      </w:pBdr>
      <w:tabs>
        <w:tab w:val="left" w:pos="720"/>
      </w:tabs>
      <w:ind w:right="187"/>
    </w:pPr>
    <w:rPr>
      <w:rFonts w:ascii="Courier New" w:eastAsia="Batang" w:hAnsi="Courier New" w:cs="Courier New"/>
      <w:sz w:val="18"/>
      <w:szCs w:val="18"/>
      <w:lang w:eastAsia="ko-KR"/>
    </w:rPr>
  </w:style>
  <w:style w:type="paragraph" w:customStyle="1" w:styleId="Blockquote">
    <w:name w:val="Blockquote"/>
    <w:basedOn w:val="Normal"/>
    <w:rsid w:val="00603C03"/>
    <w:pPr>
      <w:spacing w:before="160" w:after="120"/>
      <w:ind w:left="360" w:right="360"/>
    </w:pPr>
    <w:rPr>
      <w:rFonts w:eastAsia="Batang"/>
      <w:szCs w:val="24"/>
      <w:lang w:eastAsia="ko-KR"/>
    </w:rPr>
  </w:style>
  <w:style w:type="paragraph" w:customStyle="1" w:styleId="BodyTextIndent6">
    <w:name w:val="Body Text Indent 6"/>
    <w:basedOn w:val="BodyTextIndent5"/>
    <w:qFormat/>
    <w:rsid w:val="00603C03"/>
    <w:pPr>
      <w:ind w:left="2160"/>
    </w:pPr>
  </w:style>
  <w:style w:type="paragraph" w:customStyle="1" w:styleId="CodeIndent3Bold">
    <w:name w:val="Code Indent 3 Bold"/>
    <w:basedOn w:val="BodyTextIndent3"/>
    <w:qFormat/>
    <w:rsid w:val="00603C03"/>
    <w:rPr>
      <w:rFonts w:ascii="Courier New" w:hAnsi="Courier New"/>
      <w:b/>
      <w:sz w:val="18"/>
    </w:rPr>
  </w:style>
  <w:style w:type="paragraph" w:customStyle="1" w:styleId="CodeBox">
    <w:name w:val="Code Box"/>
    <w:basedOn w:val="Normal"/>
    <w:qFormat/>
    <w:rsid w:val="00603C03"/>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sz w:val="18"/>
      <w:szCs w:val="24"/>
      <w:lang w:eastAsia="ko-KR"/>
    </w:rPr>
  </w:style>
  <w:style w:type="paragraph" w:customStyle="1" w:styleId="CodeIndent3NotBold">
    <w:name w:val="Code Indent 3 Not Bold"/>
    <w:basedOn w:val="CodeIndent3Bold"/>
    <w:qFormat/>
    <w:rsid w:val="00603C03"/>
    <w:rPr>
      <w:b w:val="0"/>
    </w:rPr>
  </w:style>
  <w:style w:type="paragraph" w:customStyle="1" w:styleId="CodeIndent4">
    <w:name w:val="Code Indent 4"/>
    <w:basedOn w:val="CodeIndent3Bold"/>
    <w:qFormat/>
    <w:rsid w:val="00603C03"/>
    <w:pPr>
      <w:ind w:left="1440"/>
    </w:pPr>
  </w:style>
  <w:style w:type="paragraph" w:customStyle="1" w:styleId="CodeIndent4Bold">
    <w:name w:val="Code Indent 4 Bold"/>
    <w:basedOn w:val="CodeIndent3Bold"/>
    <w:qFormat/>
    <w:rsid w:val="00603C03"/>
    <w:pPr>
      <w:ind w:left="1440"/>
    </w:pPr>
  </w:style>
  <w:style w:type="paragraph" w:customStyle="1" w:styleId="CodeIndent5Bold">
    <w:name w:val="Code Indent 5 Bold"/>
    <w:basedOn w:val="CodeIndent4Bold"/>
    <w:qFormat/>
    <w:rsid w:val="00603C03"/>
    <w:pPr>
      <w:ind w:left="1800"/>
    </w:pPr>
    <w:rPr>
      <w:lang w:bidi="hi-IN"/>
    </w:rPr>
  </w:style>
  <w:style w:type="table" w:customStyle="1" w:styleId="CodeSectioninList1">
    <w:name w:val="Code Section in List 1"/>
    <w:aliases w:val="cs1"/>
    <w:basedOn w:val="TableNormal"/>
    <w:semiHidden/>
    <w:rsid w:val="00603C03"/>
    <w:tblPr>
      <w:tblInd w:w="360" w:type="dxa"/>
    </w:tblPr>
  </w:style>
  <w:style w:type="table" w:customStyle="1" w:styleId="CodeSectioninList2">
    <w:name w:val="Code Section in List 2"/>
    <w:aliases w:val="cs2"/>
    <w:basedOn w:val="TableNormal"/>
    <w:semiHidden/>
    <w:rsid w:val="00603C03"/>
    <w:tblPr>
      <w:tblInd w:w="720" w:type="dxa"/>
    </w:tblPr>
  </w:style>
  <w:style w:type="table" w:customStyle="1" w:styleId="CodeSection">
    <w:name w:val="Code Section"/>
    <w:aliases w:val="cs"/>
    <w:basedOn w:val="TableNormal"/>
    <w:semiHidden/>
    <w:rsid w:val="00603C03"/>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603C03"/>
    <w:rPr>
      <w:vanish/>
    </w:rPr>
  </w:style>
  <w:style w:type="table" w:customStyle="1" w:styleId="DefinitionTable">
    <w:name w:val="Definition Table"/>
    <w:aliases w:val="dtbl"/>
    <w:basedOn w:val="TableNormal"/>
    <w:semiHidden/>
    <w:rsid w:val="00603C03"/>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03C03"/>
    <w:tblPr>
      <w:tblInd w:w="547" w:type="dxa"/>
    </w:tblPr>
  </w:style>
  <w:style w:type="table" w:customStyle="1" w:styleId="DefinitionTableinList2">
    <w:name w:val="Definition Table in List 2"/>
    <w:aliases w:val="dtbl2"/>
    <w:basedOn w:val="DefinitionTable"/>
    <w:semiHidden/>
    <w:rsid w:val="00603C03"/>
    <w:tblPr>
      <w:tblInd w:w="907" w:type="dxa"/>
    </w:tblPr>
  </w:style>
  <w:style w:type="paragraph" w:customStyle="1" w:styleId="DialogueIndent2">
    <w:name w:val="Dialogue Indent 2"/>
    <w:basedOn w:val="DialogueIndent"/>
    <w:qFormat/>
    <w:rsid w:val="006D0372"/>
    <w:pPr>
      <w:ind w:left="1267"/>
    </w:pPr>
  </w:style>
  <w:style w:type="table" w:customStyle="1" w:styleId="DynamicLinkTable">
    <w:name w:val="Dynamic Link Table"/>
    <w:aliases w:val="dlt"/>
    <w:basedOn w:val="TableNormal"/>
    <w:semiHidden/>
    <w:locked/>
    <w:rsid w:val="00603C03"/>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ErrorHeading">
    <w:name w:val="Error Heading"/>
    <w:basedOn w:val="Normal"/>
    <w:autoRedefine/>
    <w:qFormat/>
    <w:rsid w:val="00603C03"/>
    <w:pPr>
      <w:keepNext/>
      <w:keepLines/>
      <w:spacing w:before="480" w:after="60"/>
    </w:pPr>
    <w:rPr>
      <w:rFonts w:eastAsia="Batang"/>
      <w:b/>
      <w:bCs/>
      <w:sz w:val="28"/>
      <w:szCs w:val="24"/>
      <w:lang w:eastAsia="ko-KR"/>
    </w:rPr>
  </w:style>
  <w:style w:type="paragraph" w:customStyle="1" w:styleId="PageHeader">
    <w:name w:val="Page Header"/>
    <w:basedOn w:val="Normal"/>
    <w:rsid w:val="00603C03"/>
    <w:pPr>
      <w:spacing w:before="160" w:after="120"/>
      <w:jc w:val="right"/>
    </w:pPr>
    <w:rPr>
      <w:rFonts w:ascii="Arial" w:eastAsia="Batang" w:hAnsi="Arial"/>
      <w:b/>
      <w:sz w:val="20"/>
      <w:szCs w:val="24"/>
      <w:lang w:eastAsia="ko-KR"/>
    </w:rPr>
  </w:style>
  <w:style w:type="character" w:styleId="HTMLCite">
    <w:name w:val="HTML Cite"/>
    <w:rsid w:val="00603C03"/>
    <w:rPr>
      <w:i/>
      <w:iCs/>
    </w:rPr>
  </w:style>
  <w:style w:type="character" w:styleId="HTMLCode">
    <w:name w:val="HTML Code"/>
    <w:rsid w:val="00603C03"/>
    <w:rPr>
      <w:rFonts w:ascii="Courier New" w:hAnsi="Courier New"/>
      <w:sz w:val="20"/>
      <w:szCs w:val="20"/>
    </w:rPr>
  </w:style>
  <w:style w:type="character" w:styleId="HTMLDefinition">
    <w:name w:val="HTML Definition"/>
    <w:rsid w:val="00603C03"/>
    <w:rPr>
      <w:i/>
      <w:iCs/>
    </w:rPr>
  </w:style>
  <w:style w:type="character" w:styleId="HTMLKeyboard">
    <w:name w:val="HTML Keyboard"/>
    <w:rsid w:val="00603C03"/>
    <w:rPr>
      <w:rFonts w:ascii="Courier New" w:hAnsi="Courier New"/>
      <w:sz w:val="20"/>
      <w:szCs w:val="20"/>
    </w:rPr>
  </w:style>
  <w:style w:type="character" w:customStyle="1" w:styleId="HTMLMarkup">
    <w:name w:val="HTML Markup"/>
    <w:rsid w:val="00603C03"/>
    <w:rPr>
      <w:vanish/>
      <w:color w:val="FF0000"/>
    </w:rPr>
  </w:style>
  <w:style w:type="character" w:styleId="HTMLSample">
    <w:name w:val="HTML Sample"/>
    <w:rsid w:val="00603C03"/>
    <w:rPr>
      <w:rFonts w:ascii="Courier New" w:hAnsi="Courier New"/>
    </w:rPr>
  </w:style>
  <w:style w:type="character" w:styleId="HTMLTypewriter">
    <w:name w:val="HTML Typewriter"/>
    <w:rsid w:val="00603C03"/>
    <w:rPr>
      <w:rFonts w:ascii="Courier New" w:hAnsi="Courier New"/>
      <w:sz w:val="20"/>
      <w:szCs w:val="20"/>
    </w:rPr>
  </w:style>
  <w:style w:type="character" w:styleId="HTMLVariable">
    <w:name w:val="HTML Variable"/>
    <w:rsid w:val="00603C03"/>
    <w:rPr>
      <w:i/>
      <w:iCs/>
    </w:rPr>
  </w:style>
  <w:style w:type="paragraph" w:customStyle="1" w:styleId="Notecode">
    <w:name w:val="Note code"/>
    <w:basedOn w:val="BodyTextIndent"/>
    <w:qFormat/>
    <w:rsid w:val="00603C03"/>
  </w:style>
  <w:style w:type="paragraph" w:customStyle="1" w:styleId="PageFooter">
    <w:name w:val="Page Footer"/>
    <w:basedOn w:val="Normal"/>
    <w:rsid w:val="00603C03"/>
    <w:pPr>
      <w:spacing w:before="160" w:after="120"/>
      <w:jc w:val="right"/>
    </w:pPr>
    <w:rPr>
      <w:rFonts w:ascii="Arial" w:eastAsia="Batang" w:hAnsi="Arial"/>
      <w:sz w:val="20"/>
      <w:szCs w:val="24"/>
      <w:lang w:eastAsia="ko-KR"/>
    </w:rPr>
  </w:style>
  <w:style w:type="table" w:customStyle="1" w:styleId="ProcedureTable">
    <w:name w:val="Procedure Table"/>
    <w:aliases w:val="pt"/>
    <w:basedOn w:val="TableNormal"/>
    <w:semiHidden/>
    <w:rsid w:val="00603C03"/>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03C03"/>
    <w:pPr>
      <w:spacing w:before="60" w:after="60" w:line="220" w:lineRule="exact"/>
    </w:pPr>
    <w:tblPr>
      <w:tblInd w:w="720" w:type="dxa"/>
    </w:tblPr>
  </w:style>
  <w:style w:type="table" w:customStyle="1" w:styleId="ProcedureTableinList2">
    <w:name w:val="Procedure Table in List 2"/>
    <w:aliases w:val="pt2"/>
    <w:basedOn w:val="ProcedureTable"/>
    <w:semiHidden/>
    <w:rsid w:val="00603C03"/>
    <w:tblPr>
      <w:tblInd w:w="1080" w:type="dxa"/>
    </w:tblPr>
  </w:style>
  <w:style w:type="table" w:styleId="Table3Deffects1">
    <w:name w:val="Table 3D effects 1"/>
    <w:basedOn w:val="TableNormal"/>
    <w:rsid w:val="00603C03"/>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03C03"/>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03C03"/>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03C03"/>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03C03"/>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03C03"/>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03C03"/>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03C03"/>
    <w:pPr>
      <w:overflowPunct/>
      <w:autoSpaceDE/>
      <w:autoSpaceDN/>
      <w:adjustRightInd/>
      <w:ind w:left="360"/>
      <w:textAlignment w:val="auto"/>
    </w:pPr>
    <w:rPr>
      <w:rFonts w:ascii="Courier New" w:hAnsi="Courier New" w:cs="Courier New"/>
      <w:sz w:val="18"/>
      <w:szCs w:val="18"/>
    </w:rPr>
  </w:style>
  <w:style w:type="paragraph" w:customStyle="1" w:styleId="TableCodeIndent">
    <w:name w:val="Table Code Indent"/>
    <w:basedOn w:val="TableCode"/>
    <w:qFormat/>
    <w:rsid w:val="00603C03"/>
    <w:pPr>
      <w:ind w:left="702"/>
    </w:pPr>
  </w:style>
  <w:style w:type="table" w:styleId="TableColorful1">
    <w:name w:val="Table Colorful 1"/>
    <w:basedOn w:val="TableNormal"/>
    <w:rsid w:val="00603C03"/>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03C03"/>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03C03"/>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03C03"/>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03C03"/>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03C03"/>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03C03"/>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03C03"/>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03C03"/>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03C03"/>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603C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03C03"/>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03C03"/>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03C03"/>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03C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03C03"/>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03C03"/>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03C03"/>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03C03"/>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03C03"/>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3C03"/>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03C03"/>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03C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03C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03C03"/>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03C03"/>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03C03"/>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03C03"/>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03C03"/>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03C03"/>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03C03"/>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03C03"/>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03C03"/>
    <w:pPr>
      <w:overflowPunct/>
      <w:autoSpaceDE/>
      <w:autoSpaceDN/>
      <w:adjustRightInd/>
      <w:ind w:left="342"/>
      <w:textAlignment w:val="auto"/>
    </w:pPr>
  </w:style>
  <w:style w:type="table" w:styleId="TableTheme">
    <w:name w:val="Table Theme"/>
    <w:basedOn w:val="TableNormal"/>
    <w:rsid w:val="00603C03"/>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03C03"/>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03C03"/>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03C03"/>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03C03"/>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03C03"/>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03C03"/>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03C03"/>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03C03"/>
    <w:tblPr>
      <w:tblInd w:w="360" w:type="dxa"/>
    </w:tblPr>
  </w:style>
  <w:style w:type="table" w:customStyle="1" w:styleId="TablewithoutHeaderinList2">
    <w:name w:val="Table without Header in List 2"/>
    <w:aliases w:val="tbl2"/>
    <w:basedOn w:val="TablewithoutHeaderinList1"/>
    <w:semiHidden/>
    <w:rsid w:val="00603C03"/>
    <w:tblPr>
      <w:tblInd w:w="720" w:type="dxa"/>
    </w:tblPr>
  </w:style>
  <w:style w:type="paragraph" w:customStyle="1" w:styleId="CodeBoxIndent3">
    <w:name w:val="Code Box Indent 3"/>
    <w:basedOn w:val="CodeBox"/>
    <w:qFormat/>
    <w:rsid w:val="00603C03"/>
    <w:pPr>
      <w:spacing w:before="0" w:after="0"/>
      <w:ind w:left="1627"/>
    </w:pPr>
  </w:style>
  <w:style w:type="paragraph" w:styleId="Revision">
    <w:name w:val="Revision"/>
    <w:hidden/>
    <w:uiPriority w:val="99"/>
    <w:semiHidden/>
    <w:rsid w:val="00584DF5"/>
    <w:rPr>
      <w:rFonts w:eastAsia="Batang"/>
      <w:sz w:val="22"/>
      <w:szCs w:val="24"/>
      <w:lang w:eastAsia="ko-KR"/>
    </w:rPr>
  </w:style>
  <w:style w:type="paragraph" w:customStyle="1" w:styleId="CautionIndent4">
    <w:name w:val="Caution Indent 4"/>
    <w:basedOn w:val="CautionIndent3"/>
    <w:qFormat/>
    <w:rsid w:val="00603C03"/>
    <w:rPr>
      <w:rFonts w:ascii="Arial Bold" w:eastAsia="Times New Roman" w:hAnsi="Arial Bold"/>
      <w:noProof/>
      <w:lang w:eastAsia="en-US"/>
    </w:rPr>
  </w:style>
  <w:style w:type="paragraph" w:customStyle="1" w:styleId="Default">
    <w:name w:val="Default"/>
    <w:basedOn w:val="Normal"/>
    <w:rsid w:val="00603C03"/>
    <w:pPr>
      <w:autoSpaceDE w:val="0"/>
      <w:autoSpaceDN w:val="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5548">
      <w:bodyDiv w:val="1"/>
      <w:marLeft w:val="0"/>
      <w:marRight w:val="0"/>
      <w:marTop w:val="0"/>
      <w:marBottom w:val="0"/>
      <w:divBdr>
        <w:top w:val="none" w:sz="0" w:space="0" w:color="auto"/>
        <w:left w:val="none" w:sz="0" w:space="0" w:color="auto"/>
        <w:bottom w:val="none" w:sz="0" w:space="0" w:color="auto"/>
        <w:right w:val="none" w:sz="0" w:space="0" w:color="auto"/>
      </w:divBdr>
    </w:div>
    <w:div w:id="456680009">
      <w:bodyDiv w:val="1"/>
      <w:marLeft w:val="0"/>
      <w:marRight w:val="0"/>
      <w:marTop w:val="0"/>
      <w:marBottom w:val="0"/>
      <w:divBdr>
        <w:top w:val="none" w:sz="0" w:space="0" w:color="auto"/>
        <w:left w:val="none" w:sz="0" w:space="0" w:color="auto"/>
        <w:bottom w:val="none" w:sz="0" w:space="0" w:color="auto"/>
        <w:right w:val="none" w:sz="0" w:space="0" w:color="auto"/>
      </w:divBdr>
    </w:div>
    <w:div w:id="600066980">
      <w:bodyDiv w:val="1"/>
      <w:marLeft w:val="0"/>
      <w:marRight w:val="0"/>
      <w:marTop w:val="0"/>
      <w:marBottom w:val="0"/>
      <w:divBdr>
        <w:top w:val="none" w:sz="0" w:space="0" w:color="auto"/>
        <w:left w:val="none" w:sz="0" w:space="0" w:color="auto"/>
        <w:bottom w:val="none" w:sz="0" w:space="0" w:color="auto"/>
        <w:right w:val="none" w:sz="0" w:space="0" w:color="auto"/>
      </w:divBdr>
    </w:div>
    <w:div w:id="606236038">
      <w:bodyDiv w:val="1"/>
      <w:marLeft w:val="0"/>
      <w:marRight w:val="0"/>
      <w:marTop w:val="0"/>
      <w:marBottom w:val="0"/>
      <w:divBdr>
        <w:top w:val="none" w:sz="0" w:space="0" w:color="auto"/>
        <w:left w:val="none" w:sz="0" w:space="0" w:color="auto"/>
        <w:bottom w:val="none" w:sz="0" w:space="0" w:color="auto"/>
        <w:right w:val="none" w:sz="0" w:space="0" w:color="auto"/>
      </w:divBdr>
    </w:div>
    <w:div w:id="844978116">
      <w:bodyDiv w:val="1"/>
      <w:marLeft w:val="0"/>
      <w:marRight w:val="0"/>
      <w:marTop w:val="0"/>
      <w:marBottom w:val="0"/>
      <w:divBdr>
        <w:top w:val="none" w:sz="0" w:space="0" w:color="auto"/>
        <w:left w:val="none" w:sz="0" w:space="0" w:color="auto"/>
        <w:bottom w:val="none" w:sz="0" w:space="0" w:color="auto"/>
        <w:right w:val="none" w:sz="0" w:space="0" w:color="auto"/>
      </w:divBdr>
    </w:div>
    <w:div w:id="878396058">
      <w:bodyDiv w:val="1"/>
      <w:marLeft w:val="0"/>
      <w:marRight w:val="0"/>
      <w:marTop w:val="0"/>
      <w:marBottom w:val="0"/>
      <w:divBdr>
        <w:top w:val="none" w:sz="0" w:space="0" w:color="auto"/>
        <w:left w:val="none" w:sz="0" w:space="0" w:color="auto"/>
        <w:bottom w:val="none" w:sz="0" w:space="0" w:color="auto"/>
        <w:right w:val="none" w:sz="0" w:space="0" w:color="auto"/>
      </w:divBdr>
    </w:div>
    <w:div w:id="887185517">
      <w:bodyDiv w:val="1"/>
      <w:marLeft w:val="0"/>
      <w:marRight w:val="0"/>
      <w:marTop w:val="0"/>
      <w:marBottom w:val="0"/>
      <w:divBdr>
        <w:top w:val="none" w:sz="0" w:space="0" w:color="auto"/>
        <w:left w:val="none" w:sz="0" w:space="0" w:color="auto"/>
        <w:bottom w:val="none" w:sz="0" w:space="0" w:color="auto"/>
        <w:right w:val="none" w:sz="0" w:space="0" w:color="auto"/>
      </w:divBdr>
    </w:div>
    <w:div w:id="928002914">
      <w:bodyDiv w:val="1"/>
      <w:marLeft w:val="0"/>
      <w:marRight w:val="0"/>
      <w:marTop w:val="0"/>
      <w:marBottom w:val="0"/>
      <w:divBdr>
        <w:top w:val="none" w:sz="0" w:space="0" w:color="auto"/>
        <w:left w:val="none" w:sz="0" w:space="0" w:color="auto"/>
        <w:bottom w:val="none" w:sz="0" w:space="0" w:color="auto"/>
        <w:right w:val="none" w:sz="0" w:space="0" w:color="auto"/>
      </w:divBdr>
    </w:div>
    <w:div w:id="957251075">
      <w:bodyDiv w:val="1"/>
      <w:marLeft w:val="0"/>
      <w:marRight w:val="0"/>
      <w:marTop w:val="0"/>
      <w:marBottom w:val="0"/>
      <w:divBdr>
        <w:top w:val="none" w:sz="0" w:space="0" w:color="auto"/>
        <w:left w:val="none" w:sz="0" w:space="0" w:color="auto"/>
        <w:bottom w:val="none" w:sz="0" w:space="0" w:color="auto"/>
        <w:right w:val="none" w:sz="0" w:space="0" w:color="auto"/>
      </w:divBdr>
    </w:div>
    <w:div w:id="1001003246">
      <w:bodyDiv w:val="1"/>
      <w:marLeft w:val="0"/>
      <w:marRight w:val="0"/>
      <w:marTop w:val="0"/>
      <w:marBottom w:val="0"/>
      <w:divBdr>
        <w:top w:val="none" w:sz="0" w:space="0" w:color="auto"/>
        <w:left w:val="none" w:sz="0" w:space="0" w:color="auto"/>
        <w:bottom w:val="none" w:sz="0" w:space="0" w:color="auto"/>
        <w:right w:val="none" w:sz="0" w:space="0" w:color="auto"/>
      </w:divBdr>
    </w:div>
    <w:div w:id="1261377025">
      <w:bodyDiv w:val="1"/>
      <w:marLeft w:val="0"/>
      <w:marRight w:val="0"/>
      <w:marTop w:val="0"/>
      <w:marBottom w:val="0"/>
      <w:divBdr>
        <w:top w:val="none" w:sz="0" w:space="0" w:color="auto"/>
        <w:left w:val="none" w:sz="0" w:space="0" w:color="auto"/>
        <w:bottom w:val="none" w:sz="0" w:space="0" w:color="auto"/>
        <w:right w:val="none" w:sz="0" w:space="0" w:color="auto"/>
      </w:divBdr>
    </w:div>
    <w:div w:id="1299989838">
      <w:bodyDiv w:val="1"/>
      <w:marLeft w:val="0"/>
      <w:marRight w:val="0"/>
      <w:marTop w:val="0"/>
      <w:marBottom w:val="0"/>
      <w:divBdr>
        <w:top w:val="none" w:sz="0" w:space="0" w:color="auto"/>
        <w:left w:val="none" w:sz="0" w:space="0" w:color="auto"/>
        <w:bottom w:val="none" w:sz="0" w:space="0" w:color="auto"/>
        <w:right w:val="none" w:sz="0" w:space="0" w:color="auto"/>
      </w:divBdr>
    </w:div>
    <w:div w:id="1305508274">
      <w:bodyDiv w:val="1"/>
      <w:marLeft w:val="0"/>
      <w:marRight w:val="0"/>
      <w:marTop w:val="0"/>
      <w:marBottom w:val="0"/>
      <w:divBdr>
        <w:top w:val="none" w:sz="0" w:space="0" w:color="auto"/>
        <w:left w:val="none" w:sz="0" w:space="0" w:color="auto"/>
        <w:bottom w:val="none" w:sz="0" w:space="0" w:color="auto"/>
        <w:right w:val="none" w:sz="0" w:space="0" w:color="auto"/>
      </w:divBdr>
    </w:div>
    <w:div w:id="13295554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760863">
      <w:bodyDiv w:val="1"/>
      <w:marLeft w:val="0"/>
      <w:marRight w:val="0"/>
      <w:marTop w:val="0"/>
      <w:marBottom w:val="0"/>
      <w:divBdr>
        <w:top w:val="none" w:sz="0" w:space="0" w:color="auto"/>
        <w:left w:val="none" w:sz="0" w:space="0" w:color="auto"/>
        <w:bottom w:val="none" w:sz="0" w:space="0" w:color="auto"/>
        <w:right w:val="none" w:sz="0" w:space="0" w:color="auto"/>
      </w:divBdr>
    </w:div>
    <w:div w:id="1531457534">
      <w:bodyDiv w:val="1"/>
      <w:marLeft w:val="0"/>
      <w:marRight w:val="0"/>
      <w:marTop w:val="0"/>
      <w:marBottom w:val="0"/>
      <w:divBdr>
        <w:top w:val="none" w:sz="0" w:space="0" w:color="auto"/>
        <w:left w:val="none" w:sz="0" w:space="0" w:color="auto"/>
        <w:bottom w:val="none" w:sz="0" w:space="0" w:color="auto"/>
        <w:right w:val="none" w:sz="0" w:space="0" w:color="auto"/>
      </w:divBdr>
    </w:div>
    <w:div w:id="1622565514">
      <w:bodyDiv w:val="1"/>
      <w:marLeft w:val="0"/>
      <w:marRight w:val="0"/>
      <w:marTop w:val="0"/>
      <w:marBottom w:val="0"/>
      <w:divBdr>
        <w:top w:val="none" w:sz="0" w:space="0" w:color="auto"/>
        <w:left w:val="none" w:sz="0" w:space="0" w:color="auto"/>
        <w:bottom w:val="none" w:sz="0" w:space="0" w:color="auto"/>
        <w:right w:val="none" w:sz="0" w:space="0" w:color="auto"/>
      </w:divBdr>
    </w:div>
    <w:div w:id="1673339076">
      <w:bodyDiv w:val="1"/>
      <w:marLeft w:val="0"/>
      <w:marRight w:val="0"/>
      <w:marTop w:val="0"/>
      <w:marBottom w:val="0"/>
      <w:divBdr>
        <w:top w:val="none" w:sz="0" w:space="0" w:color="auto"/>
        <w:left w:val="none" w:sz="0" w:space="0" w:color="auto"/>
        <w:bottom w:val="none" w:sz="0" w:space="0" w:color="auto"/>
        <w:right w:val="none" w:sz="0" w:space="0" w:color="auto"/>
      </w:divBdr>
    </w:div>
    <w:div w:id="1764494084">
      <w:bodyDiv w:val="1"/>
      <w:marLeft w:val="0"/>
      <w:marRight w:val="0"/>
      <w:marTop w:val="0"/>
      <w:marBottom w:val="0"/>
      <w:divBdr>
        <w:top w:val="none" w:sz="0" w:space="0" w:color="auto"/>
        <w:left w:val="none" w:sz="0" w:space="0" w:color="auto"/>
        <w:bottom w:val="none" w:sz="0" w:space="0" w:color="auto"/>
        <w:right w:val="none" w:sz="0" w:space="0" w:color="auto"/>
      </w:divBdr>
    </w:div>
    <w:div w:id="1777602541">
      <w:bodyDiv w:val="1"/>
      <w:marLeft w:val="0"/>
      <w:marRight w:val="0"/>
      <w:marTop w:val="0"/>
      <w:marBottom w:val="0"/>
      <w:divBdr>
        <w:top w:val="none" w:sz="0" w:space="0" w:color="auto"/>
        <w:left w:val="none" w:sz="0" w:space="0" w:color="auto"/>
        <w:bottom w:val="none" w:sz="0" w:space="0" w:color="auto"/>
        <w:right w:val="none" w:sz="0" w:space="0" w:color="auto"/>
      </w:divBdr>
    </w:div>
    <w:div w:id="1783845081">
      <w:bodyDiv w:val="1"/>
      <w:marLeft w:val="0"/>
      <w:marRight w:val="0"/>
      <w:marTop w:val="0"/>
      <w:marBottom w:val="0"/>
      <w:divBdr>
        <w:top w:val="none" w:sz="0" w:space="0" w:color="auto"/>
        <w:left w:val="none" w:sz="0" w:space="0" w:color="auto"/>
        <w:bottom w:val="none" w:sz="0" w:space="0" w:color="auto"/>
        <w:right w:val="none" w:sz="0" w:space="0" w:color="auto"/>
      </w:divBdr>
    </w:div>
    <w:div w:id="1791362155">
      <w:bodyDiv w:val="1"/>
      <w:marLeft w:val="0"/>
      <w:marRight w:val="0"/>
      <w:marTop w:val="0"/>
      <w:marBottom w:val="0"/>
      <w:divBdr>
        <w:top w:val="none" w:sz="0" w:space="0" w:color="auto"/>
        <w:left w:val="none" w:sz="0" w:space="0" w:color="auto"/>
        <w:bottom w:val="none" w:sz="0" w:space="0" w:color="auto"/>
        <w:right w:val="none" w:sz="0" w:space="0" w:color="auto"/>
      </w:divBdr>
    </w:div>
    <w:div w:id="1901090120">
      <w:bodyDiv w:val="1"/>
      <w:marLeft w:val="0"/>
      <w:marRight w:val="0"/>
      <w:marTop w:val="0"/>
      <w:marBottom w:val="0"/>
      <w:divBdr>
        <w:top w:val="none" w:sz="0" w:space="0" w:color="auto"/>
        <w:left w:val="none" w:sz="0" w:space="0" w:color="auto"/>
        <w:bottom w:val="none" w:sz="0" w:space="0" w:color="auto"/>
        <w:right w:val="none" w:sz="0" w:space="0" w:color="auto"/>
      </w:divBdr>
    </w:div>
    <w:div w:id="2037660847">
      <w:bodyDiv w:val="1"/>
      <w:marLeft w:val="0"/>
      <w:marRight w:val="0"/>
      <w:marTop w:val="0"/>
      <w:marBottom w:val="0"/>
      <w:divBdr>
        <w:top w:val="none" w:sz="0" w:space="0" w:color="auto"/>
        <w:left w:val="none" w:sz="0" w:space="0" w:color="auto"/>
        <w:bottom w:val="none" w:sz="0" w:space="0" w:color="auto"/>
        <w:right w:val="none" w:sz="0" w:space="0" w:color="auto"/>
      </w:divBdr>
    </w:div>
    <w:div w:id="20603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yperlink" Target="http://vaww.esm.infoshare.va.gov/sites/hps/PS_CA/CASDDPEA/PIAIDTS/PIAIPTS/Project%20Documentation/Forms/AllItems.aspx"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yperlink" Target="https://www.vapulse.net/groups/pa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aww.esm.infoshare.va.gov/sites/hps/PS_CA/CASDDPEA/PIAIDTS/PIAIPTS/Project%20Documentation/Forms/AllItems.aspx"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vaww.esm.infoshare.va.gov/sites/hps/PS_CA/CASDDPEA/PIAIDTS/PIAIPTS/Project%20Documentation/Forms/AllItems.aspx" TargetMode="External"/><Relationship Id="rId28"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mailto:VIENationalAdmins@va.go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Converter rca:guid="888d770d-d3e9-4d60-8267-3c05ab059ef5">
    <rca:property rca:type="InheritParentSettings">False</rca:property>
    <rca:property rca:type="SelectedPageLayout">22</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RCAuthori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EE9AC4C1B0244D8A1D8097A2EDB265" ma:contentTypeVersion="0" ma:contentTypeDescription="Create a new document." ma:contentTypeScope="" ma:versionID="06499dd59d54494ac137536d58c7a4c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018B8-4B17-461A-AFB6-0F28249982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DF6E6E-B46E-42D0-8069-283E8AC46B78}">
  <ds:schemaRefs>
    <ds:schemaRef ds:uri="http://schemas.microsoft.com/sharepoint/v3/contenttype/forms"/>
  </ds:schemaRefs>
</ds:datastoreItem>
</file>

<file path=customXml/itemProps3.xml><?xml version="1.0" encoding="utf-8"?>
<ds:datastoreItem xmlns:ds="http://schemas.openxmlformats.org/officeDocument/2006/customXml" ds:itemID="{8EE18A6B-8554-485E-9E91-CB70C8EB7484}">
  <ds:schemaRefs>
    <ds:schemaRef ds:uri="urn:sharePointPublishingRcaProperties"/>
  </ds:schemaRefs>
</ds:datastoreItem>
</file>

<file path=customXml/itemProps4.xml><?xml version="1.0" encoding="utf-8"?>
<ds:datastoreItem xmlns:ds="http://schemas.openxmlformats.org/officeDocument/2006/customXml" ds:itemID="{31C45B00-ABFF-448A-81C6-B654D72C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8118DCD-818A-4141-91D9-DE17269D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13332</Words>
  <Characters>75994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89148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Production Operations Manual</dc:subject>
  <dc:creator/>
  <cp:lastModifiedBy/>
  <cp:revision>1</cp:revision>
  <dcterms:created xsi:type="dcterms:W3CDTF">2018-05-02T20:24:00Z</dcterms:created>
  <dcterms:modified xsi:type="dcterms:W3CDTF">2018-05-02T20:30:00Z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2</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true</vt:bool>
  </property>
  <property fmtid="{D5CDD505-2E9C-101B-9397-08002B2CF9AE}" pid="8" name="Required by PMAS">
    <vt:bool>true</vt:bool>
  </property>
  <property fmtid="{D5CDD505-2E9C-101B-9397-08002B2CF9AE}" pid="9" name="Required by VHA Release Management">
    <vt:bool>true</vt:bool>
  </property>
  <property fmtid="{D5CDD505-2E9C-101B-9397-08002B2CF9AE}" pid="10" name="Required for Assessment and Authorizatio">
    <vt:bool>false</vt:bool>
  </property>
  <property fmtid="{D5CDD505-2E9C-101B-9397-08002B2CF9AE}" pid="11" name="_dlc_DocIdItemGuid">
    <vt:lpwstr>d2f6e218-3892-4959-b8ac-968bc11a838a</vt:lpwstr>
  </property>
  <property fmtid="{D5CDD505-2E9C-101B-9397-08002B2CF9AE}" pid="12" name="Action Requested">
    <vt:lpwstr>No Action Required</vt:lpwstr>
  </property>
  <property fmtid="{D5CDD505-2E9C-101B-9397-08002B2CF9AE}" pid="13" name="Required by Enterprise Operations">
    <vt:bool>true</vt:bool>
  </property>
  <property fmtid="{D5CDD505-2E9C-101B-9397-08002B2CF9AE}" pid="14" name="Scope">
    <vt:lpwstr>2</vt:lpwstr>
  </property>
  <property fmtid="{D5CDD505-2E9C-101B-9397-08002B2CF9AE}" pid="15" name="ContentTypeId">
    <vt:lpwstr>0x01010044EE9AC4C1B0244D8A1D8097A2EDB265</vt:lpwstr>
  </property>
</Properties>
</file>