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E77" w:rsidRDefault="00B95E77" w:rsidP="00B95E77">
      <w:pPr>
        <w:pStyle w:val="InstructionalTextMainTitle"/>
        <w:rPr>
          <w:rFonts w:ascii="Arial" w:hAnsi="Arial" w:cs="Arial"/>
          <w:b/>
          <w:i w:val="0"/>
          <w:color w:val="000000" w:themeColor="text1"/>
          <w:sz w:val="36"/>
          <w:szCs w:val="36"/>
        </w:rPr>
      </w:pPr>
      <w:bookmarkStart w:id="0" w:name="_top"/>
      <w:bookmarkStart w:id="1" w:name="_Toc205632711"/>
      <w:bookmarkStart w:id="2" w:name="_GoBack"/>
      <w:bookmarkEnd w:id="0"/>
      <w:bookmarkEnd w:id="2"/>
    </w:p>
    <w:p w:rsidR="00B95E77" w:rsidRDefault="00B95E77" w:rsidP="00B95E77">
      <w:pPr>
        <w:pStyle w:val="InstructionalTextMainTitle"/>
        <w:rPr>
          <w:rFonts w:ascii="Arial" w:hAnsi="Arial" w:cs="Arial"/>
          <w:b/>
          <w:i w:val="0"/>
          <w:color w:val="000000" w:themeColor="text1"/>
          <w:sz w:val="36"/>
          <w:szCs w:val="36"/>
        </w:rPr>
      </w:pPr>
    </w:p>
    <w:p w:rsidR="00B95E77" w:rsidRPr="00B95E77" w:rsidRDefault="006E0BF5" w:rsidP="00B95E77">
      <w:pPr>
        <w:pStyle w:val="Title"/>
        <w:rPr>
          <w:sz w:val="32"/>
        </w:rPr>
      </w:pPr>
      <w:r>
        <w:rPr>
          <w:sz w:val="32"/>
        </w:rPr>
        <w:t>Inpatient Medications</w:t>
      </w:r>
      <w:r w:rsidR="00B95E77" w:rsidRPr="00B95E77">
        <w:rPr>
          <w:sz w:val="32"/>
        </w:rPr>
        <w:t xml:space="preserve"> Pharmacy Interface Automation</w:t>
      </w:r>
      <w:r>
        <w:rPr>
          <w:sz w:val="32"/>
        </w:rPr>
        <w:t xml:space="preserve"> (PIA)</w:t>
      </w:r>
    </w:p>
    <w:p w:rsidR="009917A8" w:rsidRDefault="009917A8" w:rsidP="009917A8">
      <w:pPr>
        <w:pStyle w:val="Title"/>
        <w:rPr>
          <w:sz w:val="32"/>
        </w:rPr>
      </w:pPr>
      <w:r w:rsidRPr="00B95E77">
        <w:rPr>
          <w:sz w:val="32"/>
        </w:rPr>
        <w:t>Installation</w:t>
      </w:r>
      <w:r w:rsidR="00B95E77" w:rsidRPr="00B95E77">
        <w:rPr>
          <w:sz w:val="32"/>
        </w:rPr>
        <w:t xml:space="preserve"> Guide</w:t>
      </w:r>
    </w:p>
    <w:p w:rsidR="009165D5" w:rsidRDefault="009165D5" w:rsidP="009165D5">
      <w:pPr>
        <w:autoSpaceDE w:val="0"/>
        <w:autoSpaceDN w:val="0"/>
        <w:adjustRightInd w:val="0"/>
        <w:rPr>
          <w:rFonts w:ascii="r_ansi" w:hAnsi="r_ansi" w:cs="r_ansi"/>
          <w:sz w:val="20"/>
          <w:szCs w:val="20"/>
          <w:highlight w:val="yellow"/>
          <w:u w:val="single"/>
        </w:rPr>
      </w:pPr>
    </w:p>
    <w:p w:rsidR="009165D5" w:rsidRPr="00B95E77" w:rsidRDefault="009165D5" w:rsidP="009917A8">
      <w:pPr>
        <w:pStyle w:val="Title"/>
        <w:rPr>
          <w:sz w:val="32"/>
        </w:rPr>
      </w:pPr>
    </w:p>
    <w:p w:rsidR="004F3A80" w:rsidRDefault="00B859DB" w:rsidP="004F3A80">
      <w:pPr>
        <w:pStyle w:val="CoverTitleInstructions"/>
      </w:pPr>
      <w:r>
        <w:rPr>
          <w:noProof/>
        </w:rPr>
        <w:drawing>
          <wp:inline distT="0" distB="0" distL="0" distR="0" wp14:anchorId="10EDCE00" wp14:editId="10EDCE01">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9976DD" w:rsidRPr="00FB15D6" w:rsidRDefault="009976DD" w:rsidP="00FE4E0E">
      <w:pPr>
        <w:pStyle w:val="Title2"/>
      </w:pPr>
      <w:r w:rsidRPr="00FB15D6">
        <w:t>Department of Veterans Affairs</w:t>
      </w:r>
    </w:p>
    <w:p w:rsidR="00B95E77" w:rsidRDefault="00A22F86" w:rsidP="00F7216E">
      <w:pPr>
        <w:pStyle w:val="Title2"/>
      </w:pPr>
      <w:r>
        <w:t>September</w:t>
      </w:r>
      <w:r w:rsidR="006E0BF5">
        <w:t xml:space="preserve"> </w:t>
      </w:r>
      <w:r w:rsidR="00015D35">
        <w:t>2016</w:t>
      </w:r>
    </w:p>
    <w:p w:rsidR="00F7216E" w:rsidRDefault="00F7216E" w:rsidP="00F7216E">
      <w:pPr>
        <w:pStyle w:val="Title2"/>
      </w:pPr>
      <w:r>
        <w:t xml:space="preserve">Version </w:t>
      </w:r>
      <w:r w:rsidR="00B95E77">
        <w:t>1.0</w:t>
      </w:r>
    </w:p>
    <w:p w:rsidR="004F3A80" w:rsidRDefault="004F3A80" w:rsidP="004F3A80">
      <w:pPr>
        <w:pStyle w:val="Title2"/>
      </w:pPr>
    </w:p>
    <w:p w:rsidR="004F3A80" w:rsidRDefault="004F3A80" w:rsidP="004F3A80">
      <w:pPr>
        <w:pStyle w:val="Title2"/>
      </w:pPr>
    </w:p>
    <w:p w:rsidR="00B95E77" w:rsidRDefault="00B95E77">
      <w:pPr>
        <w:rPr>
          <w:rFonts w:ascii="Arial" w:hAnsi="Arial" w:cs="Arial"/>
          <w:b/>
          <w:bCs/>
          <w:color w:val="000000" w:themeColor="text1"/>
          <w:sz w:val="28"/>
          <w:szCs w:val="32"/>
        </w:rPr>
      </w:pPr>
      <w:r>
        <w:br w:type="page"/>
      </w:r>
    </w:p>
    <w:p w:rsidR="00AD4E85" w:rsidRDefault="00922D53" w:rsidP="00922D53">
      <w:pPr>
        <w:pStyle w:val="Title2"/>
      </w:pPr>
      <w:r>
        <w:lastRenderedPageBreak/>
        <w:t>Revision History</w:t>
      </w:r>
    </w:p>
    <w:p w:rsidR="00A806C7" w:rsidRDefault="00A806C7" w:rsidP="00A806C7">
      <w:pPr>
        <w:pStyle w:val="BodyTex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es date of changes, version number, description of changes, and author of revisions."/>
      </w:tblPr>
      <w:tblGrid>
        <w:gridCol w:w="1737"/>
        <w:gridCol w:w="1086"/>
        <w:gridCol w:w="4415"/>
        <w:gridCol w:w="2338"/>
      </w:tblGrid>
      <w:tr w:rsidR="004F3A80" w:rsidRPr="005068FD" w:rsidTr="009976DD">
        <w:trPr>
          <w:cantSplit/>
          <w:tblHeader/>
        </w:trPr>
        <w:tc>
          <w:tcPr>
            <w:tcW w:w="907" w:type="pct"/>
            <w:shd w:val="clear" w:color="auto" w:fill="F2F2F2"/>
          </w:tcPr>
          <w:p w:rsidR="004F3A80" w:rsidRPr="005068FD" w:rsidRDefault="004F3A80" w:rsidP="0004636C">
            <w:pPr>
              <w:pStyle w:val="TableHeading"/>
            </w:pPr>
            <w:bookmarkStart w:id="3" w:name="ColumnTitle_01"/>
            <w:bookmarkEnd w:id="3"/>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1" w:type="pct"/>
            <w:shd w:val="clear" w:color="auto" w:fill="F2F2F2"/>
          </w:tcPr>
          <w:p w:rsidR="004F3A80" w:rsidRPr="005068FD" w:rsidRDefault="004F3A80" w:rsidP="0004636C">
            <w:pPr>
              <w:pStyle w:val="TableHeading"/>
            </w:pPr>
            <w:r w:rsidRPr="005068FD">
              <w:t>Author</w:t>
            </w:r>
          </w:p>
        </w:tc>
      </w:tr>
      <w:tr w:rsidR="005905E1" w:rsidTr="009976DD">
        <w:trPr>
          <w:cantSplit/>
        </w:trPr>
        <w:tc>
          <w:tcPr>
            <w:tcW w:w="907" w:type="pct"/>
          </w:tcPr>
          <w:p w:rsidR="005905E1" w:rsidRDefault="005905E1" w:rsidP="0004636C">
            <w:pPr>
              <w:pStyle w:val="TableText"/>
            </w:pPr>
            <w:r>
              <w:t>4/25/16</w:t>
            </w:r>
          </w:p>
        </w:tc>
        <w:tc>
          <w:tcPr>
            <w:tcW w:w="567" w:type="pct"/>
          </w:tcPr>
          <w:p w:rsidR="005905E1" w:rsidRDefault="005905E1" w:rsidP="0004636C">
            <w:pPr>
              <w:pStyle w:val="TableText"/>
            </w:pPr>
            <w:r>
              <w:t>0.5</w:t>
            </w:r>
          </w:p>
        </w:tc>
        <w:tc>
          <w:tcPr>
            <w:tcW w:w="2305" w:type="pct"/>
          </w:tcPr>
          <w:p w:rsidR="005905E1" w:rsidRDefault="005905E1" w:rsidP="0004636C">
            <w:pPr>
              <w:pStyle w:val="TableText"/>
            </w:pPr>
            <w:r>
              <w:t xml:space="preserve">Updated </w:t>
            </w:r>
            <w:r w:rsidR="00FA7EF5">
              <w:t>Back out</w:t>
            </w:r>
            <w:r>
              <w:t xml:space="preserve"> and Rollback sections.</w:t>
            </w:r>
          </w:p>
        </w:tc>
        <w:tc>
          <w:tcPr>
            <w:tcW w:w="1221" w:type="pct"/>
          </w:tcPr>
          <w:p w:rsidR="005905E1" w:rsidRDefault="005905E1" w:rsidP="0004636C">
            <w:pPr>
              <w:pStyle w:val="TableText"/>
            </w:pPr>
            <w:r>
              <w:t>Rachel Walters</w:t>
            </w:r>
          </w:p>
        </w:tc>
      </w:tr>
      <w:tr w:rsidR="00015D35" w:rsidTr="009976DD">
        <w:trPr>
          <w:cantSplit/>
        </w:trPr>
        <w:tc>
          <w:tcPr>
            <w:tcW w:w="907" w:type="pct"/>
          </w:tcPr>
          <w:p w:rsidR="00015D35" w:rsidRDefault="00015D35" w:rsidP="0004636C">
            <w:pPr>
              <w:pStyle w:val="TableText"/>
            </w:pPr>
            <w:r>
              <w:t>1/5/16</w:t>
            </w:r>
          </w:p>
        </w:tc>
        <w:tc>
          <w:tcPr>
            <w:tcW w:w="567" w:type="pct"/>
          </w:tcPr>
          <w:p w:rsidR="00015D35" w:rsidRDefault="00015D35" w:rsidP="0004636C">
            <w:pPr>
              <w:pStyle w:val="TableText"/>
            </w:pPr>
            <w:r>
              <w:t>0.4</w:t>
            </w:r>
          </w:p>
        </w:tc>
        <w:tc>
          <w:tcPr>
            <w:tcW w:w="2305" w:type="pct"/>
          </w:tcPr>
          <w:p w:rsidR="00015D35" w:rsidRDefault="00015D35" w:rsidP="0004636C">
            <w:pPr>
              <w:pStyle w:val="TableText"/>
            </w:pPr>
            <w:r>
              <w:t>Technical edit.</w:t>
            </w:r>
          </w:p>
        </w:tc>
        <w:tc>
          <w:tcPr>
            <w:tcW w:w="1221" w:type="pct"/>
          </w:tcPr>
          <w:p w:rsidR="00015D35" w:rsidRDefault="00015D35" w:rsidP="0004636C">
            <w:pPr>
              <w:pStyle w:val="TableText"/>
            </w:pPr>
            <w:r>
              <w:t>Rachel Walters</w:t>
            </w:r>
          </w:p>
        </w:tc>
      </w:tr>
      <w:tr w:rsidR="006B5E14" w:rsidTr="009976DD">
        <w:trPr>
          <w:cantSplit/>
        </w:trPr>
        <w:tc>
          <w:tcPr>
            <w:tcW w:w="907" w:type="pct"/>
          </w:tcPr>
          <w:p w:rsidR="006B5E14" w:rsidRDefault="00015D35" w:rsidP="0004636C">
            <w:pPr>
              <w:pStyle w:val="TableText"/>
            </w:pPr>
            <w:r>
              <w:t>12/31/</w:t>
            </w:r>
            <w:r w:rsidR="006B5E14">
              <w:t>15</w:t>
            </w:r>
          </w:p>
        </w:tc>
        <w:tc>
          <w:tcPr>
            <w:tcW w:w="567" w:type="pct"/>
          </w:tcPr>
          <w:p w:rsidR="006B5E14" w:rsidRDefault="006B5E14" w:rsidP="0004636C">
            <w:pPr>
              <w:pStyle w:val="TableText"/>
            </w:pPr>
            <w:r>
              <w:t>0.3</w:t>
            </w:r>
          </w:p>
        </w:tc>
        <w:tc>
          <w:tcPr>
            <w:tcW w:w="2305" w:type="pct"/>
          </w:tcPr>
          <w:p w:rsidR="006B5E14" w:rsidRDefault="006B5E14" w:rsidP="0004636C">
            <w:pPr>
              <w:pStyle w:val="TableText"/>
            </w:pPr>
            <w:r>
              <w:t>Added Inbound Configuration.</w:t>
            </w:r>
          </w:p>
        </w:tc>
        <w:tc>
          <w:tcPr>
            <w:tcW w:w="1221" w:type="pct"/>
          </w:tcPr>
          <w:p w:rsidR="006B5E14" w:rsidRDefault="006B5E14" w:rsidP="0004636C">
            <w:pPr>
              <w:pStyle w:val="TableText"/>
            </w:pPr>
            <w:r>
              <w:t>James Harris</w:t>
            </w:r>
          </w:p>
        </w:tc>
      </w:tr>
      <w:tr w:rsidR="00FD1947" w:rsidTr="009976DD">
        <w:trPr>
          <w:cantSplit/>
        </w:trPr>
        <w:tc>
          <w:tcPr>
            <w:tcW w:w="907" w:type="pct"/>
          </w:tcPr>
          <w:p w:rsidR="00FD1947" w:rsidRDefault="00FD1947" w:rsidP="0004636C">
            <w:pPr>
              <w:pStyle w:val="TableText"/>
            </w:pPr>
            <w:r>
              <w:t>11/24/15</w:t>
            </w:r>
          </w:p>
        </w:tc>
        <w:tc>
          <w:tcPr>
            <w:tcW w:w="567" w:type="pct"/>
          </w:tcPr>
          <w:p w:rsidR="00FD1947" w:rsidRDefault="00FD1947" w:rsidP="0004636C">
            <w:pPr>
              <w:pStyle w:val="TableText"/>
            </w:pPr>
            <w:r>
              <w:t>0.2</w:t>
            </w:r>
          </w:p>
        </w:tc>
        <w:tc>
          <w:tcPr>
            <w:tcW w:w="2305" w:type="pct"/>
          </w:tcPr>
          <w:p w:rsidR="00FD1947" w:rsidRDefault="00FD1947" w:rsidP="0004636C">
            <w:pPr>
              <w:pStyle w:val="TableText"/>
            </w:pPr>
            <w:r>
              <w:t>Added Disaster Recovery section.</w:t>
            </w:r>
          </w:p>
        </w:tc>
        <w:tc>
          <w:tcPr>
            <w:tcW w:w="1221" w:type="pct"/>
          </w:tcPr>
          <w:p w:rsidR="00FD1947" w:rsidRDefault="00FD1947" w:rsidP="0004636C">
            <w:pPr>
              <w:pStyle w:val="TableText"/>
            </w:pPr>
            <w:r>
              <w:t>Rachel Walters</w:t>
            </w:r>
          </w:p>
        </w:tc>
      </w:tr>
      <w:tr w:rsidR="004F3A80" w:rsidTr="009976DD">
        <w:trPr>
          <w:cantSplit/>
        </w:trPr>
        <w:tc>
          <w:tcPr>
            <w:tcW w:w="907" w:type="pct"/>
          </w:tcPr>
          <w:p w:rsidR="004F3A80" w:rsidRPr="005068FD" w:rsidRDefault="00B95E77" w:rsidP="0004636C">
            <w:pPr>
              <w:pStyle w:val="TableText"/>
            </w:pPr>
            <w:r>
              <w:t>9/15/15</w:t>
            </w:r>
          </w:p>
        </w:tc>
        <w:tc>
          <w:tcPr>
            <w:tcW w:w="567" w:type="pct"/>
          </w:tcPr>
          <w:p w:rsidR="004F3A80" w:rsidRDefault="00B95E77" w:rsidP="0004636C">
            <w:pPr>
              <w:pStyle w:val="TableText"/>
            </w:pPr>
            <w:r>
              <w:t>0.1</w:t>
            </w:r>
          </w:p>
        </w:tc>
        <w:tc>
          <w:tcPr>
            <w:tcW w:w="2305" w:type="pct"/>
          </w:tcPr>
          <w:p w:rsidR="004F3A80" w:rsidRDefault="00B95E77" w:rsidP="0004636C">
            <w:pPr>
              <w:pStyle w:val="TableText"/>
            </w:pPr>
            <w:r>
              <w:t>Initial draft.</w:t>
            </w:r>
          </w:p>
        </w:tc>
        <w:tc>
          <w:tcPr>
            <w:tcW w:w="1221" w:type="pct"/>
          </w:tcPr>
          <w:p w:rsidR="004F3A80" w:rsidRDefault="00B95E77" w:rsidP="0004636C">
            <w:pPr>
              <w:pStyle w:val="TableText"/>
            </w:pPr>
            <w:r>
              <w:t>Rachel Walters</w:t>
            </w:r>
          </w:p>
          <w:p w:rsidR="007020F3" w:rsidRDefault="007020F3" w:rsidP="0004636C">
            <w:pPr>
              <w:pStyle w:val="TableText"/>
            </w:pPr>
            <w:r>
              <w:t>Tony Nixon</w:t>
            </w:r>
          </w:p>
          <w:p w:rsidR="00B95E77" w:rsidRDefault="00B95E77" w:rsidP="0004636C">
            <w:pPr>
              <w:pStyle w:val="TableText"/>
            </w:pPr>
            <w:r>
              <w:t>Mohamed Anwer</w:t>
            </w:r>
          </w:p>
        </w:tc>
      </w:tr>
    </w:tbl>
    <w:p w:rsidR="00D139F1" w:rsidRDefault="00D139F1">
      <w:pPr>
        <w:rPr>
          <w:sz w:val="24"/>
          <w:szCs w:val="20"/>
        </w:rPr>
      </w:pPr>
      <w:r>
        <w:br w:type="page"/>
      </w:r>
    </w:p>
    <w:p w:rsidR="00BF2C5A" w:rsidRDefault="00BF2C5A">
      <w:pPr>
        <w:rPr>
          <w:sz w:val="24"/>
          <w:szCs w:val="20"/>
        </w:rPr>
      </w:pPr>
    </w:p>
    <w:p w:rsidR="004F3A80" w:rsidRDefault="004F3A80" w:rsidP="00647B03">
      <w:pPr>
        <w:pStyle w:val="Title2"/>
      </w:pPr>
      <w:r>
        <w:t>Table of Contents</w:t>
      </w:r>
    </w:p>
    <w:p w:rsidR="00FF27C8"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54804570" w:history="1">
        <w:r w:rsidR="00FF27C8" w:rsidRPr="001545DE">
          <w:rPr>
            <w:rStyle w:val="Hyperlink"/>
            <w:noProof/>
          </w:rPr>
          <w:t>1.</w:t>
        </w:r>
        <w:r w:rsidR="00FF27C8">
          <w:rPr>
            <w:rFonts w:asciiTheme="minorHAnsi" w:eastAsiaTheme="minorEastAsia" w:hAnsiTheme="minorHAnsi" w:cstheme="minorBidi"/>
            <w:b w:val="0"/>
            <w:noProof/>
            <w:sz w:val="22"/>
            <w:szCs w:val="22"/>
          </w:rPr>
          <w:tab/>
        </w:r>
        <w:r w:rsidR="00FF27C8" w:rsidRPr="001545DE">
          <w:rPr>
            <w:rStyle w:val="Hyperlink"/>
            <w:noProof/>
          </w:rPr>
          <w:t>Introduction</w:t>
        </w:r>
        <w:r w:rsidR="00FF27C8">
          <w:rPr>
            <w:noProof/>
            <w:webHidden/>
          </w:rPr>
          <w:tab/>
        </w:r>
        <w:r w:rsidR="00FF27C8">
          <w:rPr>
            <w:noProof/>
            <w:webHidden/>
          </w:rPr>
          <w:fldChar w:fldCharType="begin"/>
        </w:r>
        <w:r w:rsidR="00FF27C8">
          <w:rPr>
            <w:noProof/>
            <w:webHidden/>
          </w:rPr>
          <w:instrText xml:space="preserve"> PAGEREF _Toc454804570 \h </w:instrText>
        </w:r>
        <w:r w:rsidR="00FF27C8">
          <w:rPr>
            <w:noProof/>
            <w:webHidden/>
          </w:rPr>
        </w:r>
        <w:r w:rsidR="00FF27C8">
          <w:rPr>
            <w:noProof/>
            <w:webHidden/>
          </w:rPr>
          <w:fldChar w:fldCharType="separate"/>
        </w:r>
        <w:r w:rsidR="00FF27C8">
          <w:rPr>
            <w:noProof/>
            <w:webHidden/>
          </w:rPr>
          <w:t>4</w:t>
        </w:r>
        <w:r w:rsidR="00FF27C8">
          <w:rPr>
            <w:noProof/>
            <w:webHidden/>
          </w:rPr>
          <w:fldChar w:fldCharType="end"/>
        </w:r>
      </w:hyperlink>
    </w:p>
    <w:p w:rsidR="00FF27C8" w:rsidRDefault="00033624">
      <w:pPr>
        <w:pStyle w:val="TOC1"/>
        <w:rPr>
          <w:rFonts w:asciiTheme="minorHAnsi" w:eastAsiaTheme="minorEastAsia" w:hAnsiTheme="minorHAnsi" w:cstheme="minorBidi"/>
          <w:b w:val="0"/>
          <w:noProof/>
          <w:sz w:val="22"/>
          <w:szCs w:val="22"/>
        </w:rPr>
      </w:pPr>
      <w:hyperlink w:anchor="_Toc454804571" w:history="1">
        <w:r w:rsidR="00FF27C8" w:rsidRPr="001545DE">
          <w:rPr>
            <w:rStyle w:val="Hyperlink"/>
            <w:noProof/>
          </w:rPr>
          <w:t>2.</w:t>
        </w:r>
        <w:r w:rsidR="00FF27C8">
          <w:rPr>
            <w:rFonts w:asciiTheme="minorHAnsi" w:eastAsiaTheme="minorEastAsia" w:hAnsiTheme="minorHAnsi" w:cstheme="minorBidi"/>
            <w:b w:val="0"/>
            <w:noProof/>
            <w:sz w:val="22"/>
            <w:szCs w:val="22"/>
          </w:rPr>
          <w:tab/>
        </w:r>
        <w:r w:rsidR="00FF27C8" w:rsidRPr="001545DE">
          <w:rPr>
            <w:rStyle w:val="Hyperlink"/>
            <w:noProof/>
          </w:rPr>
          <w:t>System Requirements</w:t>
        </w:r>
        <w:r w:rsidR="00FF27C8">
          <w:rPr>
            <w:noProof/>
            <w:webHidden/>
          </w:rPr>
          <w:tab/>
        </w:r>
        <w:r w:rsidR="00FF27C8">
          <w:rPr>
            <w:noProof/>
            <w:webHidden/>
          </w:rPr>
          <w:fldChar w:fldCharType="begin"/>
        </w:r>
        <w:r w:rsidR="00FF27C8">
          <w:rPr>
            <w:noProof/>
            <w:webHidden/>
          </w:rPr>
          <w:instrText xml:space="preserve"> PAGEREF _Toc454804571 \h </w:instrText>
        </w:r>
        <w:r w:rsidR="00FF27C8">
          <w:rPr>
            <w:noProof/>
            <w:webHidden/>
          </w:rPr>
        </w:r>
        <w:r w:rsidR="00FF27C8">
          <w:rPr>
            <w:noProof/>
            <w:webHidden/>
          </w:rPr>
          <w:fldChar w:fldCharType="separate"/>
        </w:r>
        <w:r w:rsidR="00FF27C8">
          <w:rPr>
            <w:noProof/>
            <w:webHidden/>
          </w:rPr>
          <w:t>4</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72" w:history="1">
        <w:r w:rsidR="00FF27C8" w:rsidRPr="001545DE">
          <w:rPr>
            <w:rStyle w:val="Hyperlink"/>
            <w:noProof/>
          </w:rPr>
          <w:t>2.1.</w:t>
        </w:r>
        <w:r w:rsidR="00FF27C8">
          <w:rPr>
            <w:rFonts w:asciiTheme="minorHAnsi" w:eastAsiaTheme="minorEastAsia" w:hAnsiTheme="minorHAnsi" w:cstheme="minorBidi"/>
            <w:b w:val="0"/>
            <w:noProof/>
            <w:sz w:val="22"/>
            <w:szCs w:val="22"/>
          </w:rPr>
          <w:tab/>
        </w:r>
        <w:r w:rsidR="00FF27C8" w:rsidRPr="001545DE">
          <w:rPr>
            <w:rStyle w:val="Hyperlink"/>
            <w:noProof/>
          </w:rPr>
          <w:t>Pre-Installation</w:t>
        </w:r>
        <w:r w:rsidR="00FF27C8">
          <w:rPr>
            <w:noProof/>
            <w:webHidden/>
          </w:rPr>
          <w:tab/>
        </w:r>
        <w:r w:rsidR="00FF27C8">
          <w:rPr>
            <w:noProof/>
            <w:webHidden/>
          </w:rPr>
          <w:fldChar w:fldCharType="begin"/>
        </w:r>
        <w:r w:rsidR="00FF27C8">
          <w:rPr>
            <w:noProof/>
            <w:webHidden/>
          </w:rPr>
          <w:instrText xml:space="preserve"> PAGEREF _Toc454804572 \h </w:instrText>
        </w:r>
        <w:r w:rsidR="00FF27C8">
          <w:rPr>
            <w:noProof/>
            <w:webHidden/>
          </w:rPr>
        </w:r>
        <w:r w:rsidR="00FF27C8">
          <w:rPr>
            <w:noProof/>
            <w:webHidden/>
          </w:rPr>
          <w:fldChar w:fldCharType="separate"/>
        </w:r>
        <w:r w:rsidR="00FF27C8">
          <w:rPr>
            <w:noProof/>
            <w:webHidden/>
          </w:rPr>
          <w:t>4</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73" w:history="1">
        <w:r w:rsidR="00FF27C8" w:rsidRPr="001545DE">
          <w:rPr>
            <w:rStyle w:val="Hyperlink"/>
            <w:noProof/>
          </w:rPr>
          <w:t>2.2.</w:t>
        </w:r>
        <w:r w:rsidR="00FF27C8">
          <w:rPr>
            <w:rFonts w:asciiTheme="minorHAnsi" w:eastAsiaTheme="minorEastAsia" w:hAnsiTheme="minorHAnsi" w:cstheme="minorBidi"/>
            <w:b w:val="0"/>
            <w:noProof/>
            <w:sz w:val="22"/>
            <w:szCs w:val="22"/>
          </w:rPr>
          <w:tab/>
        </w:r>
        <w:r w:rsidR="00FF27C8" w:rsidRPr="001545DE">
          <w:rPr>
            <w:rStyle w:val="Hyperlink"/>
            <w:noProof/>
          </w:rPr>
          <w:t>Patch Installation</w:t>
        </w:r>
        <w:r w:rsidR="00FF27C8">
          <w:rPr>
            <w:noProof/>
            <w:webHidden/>
          </w:rPr>
          <w:tab/>
        </w:r>
        <w:r w:rsidR="00FF27C8">
          <w:rPr>
            <w:noProof/>
            <w:webHidden/>
          </w:rPr>
          <w:fldChar w:fldCharType="begin"/>
        </w:r>
        <w:r w:rsidR="00FF27C8">
          <w:rPr>
            <w:noProof/>
            <w:webHidden/>
          </w:rPr>
          <w:instrText xml:space="preserve"> PAGEREF _Toc454804573 \h </w:instrText>
        </w:r>
        <w:r w:rsidR="00FF27C8">
          <w:rPr>
            <w:noProof/>
            <w:webHidden/>
          </w:rPr>
        </w:r>
        <w:r w:rsidR="00FF27C8">
          <w:rPr>
            <w:noProof/>
            <w:webHidden/>
          </w:rPr>
          <w:fldChar w:fldCharType="separate"/>
        </w:r>
        <w:r w:rsidR="00FF27C8">
          <w:rPr>
            <w:noProof/>
            <w:webHidden/>
          </w:rPr>
          <w:t>5</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74" w:history="1">
        <w:r w:rsidR="00FF27C8" w:rsidRPr="001545DE">
          <w:rPr>
            <w:rStyle w:val="Hyperlink"/>
            <w:noProof/>
          </w:rPr>
          <w:t>2.3.</w:t>
        </w:r>
        <w:r w:rsidR="00FF27C8">
          <w:rPr>
            <w:rFonts w:asciiTheme="minorHAnsi" w:eastAsiaTheme="minorEastAsia" w:hAnsiTheme="minorHAnsi" w:cstheme="minorBidi"/>
            <w:b w:val="0"/>
            <w:noProof/>
            <w:sz w:val="22"/>
            <w:szCs w:val="22"/>
          </w:rPr>
          <w:tab/>
        </w:r>
        <w:r w:rsidR="00FF27C8" w:rsidRPr="001545DE">
          <w:rPr>
            <w:rStyle w:val="Hyperlink"/>
            <w:noProof/>
          </w:rPr>
          <w:t>Download and Extract Procedure</w:t>
        </w:r>
        <w:r w:rsidR="00FF27C8">
          <w:rPr>
            <w:noProof/>
            <w:webHidden/>
          </w:rPr>
          <w:tab/>
        </w:r>
        <w:r w:rsidR="00FF27C8">
          <w:rPr>
            <w:noProof/>
            <w:webHidden/>
          </w:rPr>
          <w:fldChar w:fldCharType="begin"/>
        </w:r>
        <w:r w:rsidR="00FF27C8">
          <w:rPr>
            <w:noProof/>
            <w:webHidden/>
          </w:rPr>
          <w:instrText xml:space="preserve"> PAGEREF _Toc454804574 \h </w:instrText>
        </w:r>
        <w:r w:rsidR="00FF27C8">
          <w:rPr>
            <w:noProof/>
            <w:webHidden/>
          </w:rPr>
        </w:r>
        <w:r w:rsidR="00FF27C8">
          <w:rPr>
            <w:noProof/>
            <w:webHidden/>
          </w:rPr>
          <w:fldChar w:fldCharType="separate"/>
        </w:r>
        <w:r w:rsidR="00FF27C8">
          <w:rPr>
            <w:noProof/>
            <w:webHidden/>
          </w:rPr>
          <w:t>8</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75" w:history="1">
        <w:r w:rsidR="00FF27C8" w:rsidRPr="001545DE">
          <w:rPr>
            <w:rStyle w:val="Hyperlink"/>
            <w:noProof/>
          </w:rPr>
          <w:t>2.4.</w:t>
        </w:r>
        <w:r w:rsidR="00FF27C8">
          <w:rPr>
            <w:rFonts w:asciiTheme="minorHAnsi" w:eastAsiaTheme="minorEastAsia" w:hAnsiTheme="minorHAnsi" w:cstheme="minorBidi"/>
            <w:b w:val="0"/>
            <w:noProof/>
            <w:sz w:val="22"/>
            <w:szCs w:val="22"/>
          </w:rPr>
          <w:tab/>
        </w:r>
        <w:r w:rsidR="00FF27C8" w:rsidRPr="001545DE">
          <w:rPr>
            <w:rStyle w:val="Hyperlink"/>
            <w:noProof/>
          </w:rPr>
          <w:t>Database Creation</w:t>
        </w:r>
        <w:r w:rsidR="00FF27C8">
          <w:rPr>
            <w:noProof/>
            <w:webHidden/>
          </w:rPr>
          <w:tab/>
        </w:r>
        <w:r w:rsidR="00FF27C8">
          <w:rPr>
            <w:noProof/>
            <w:webHidden/>
          </w:rPr>
          <w:fldChar w:fldCharType="begin"/>
        </w:r>
        <w:r w:rsidR="00FF27C8">
          <w:rPr>
            <w:noProof/>
            <w:webHidden/>
          </w:rPr>
          <w:instrText xml:space="preserve"> PAGEREF _Toc454804575 \h </w:instrText>
        </w:r>
        <w:r w:rsidR="00FF27C8">
          <w:rPr>
            <w:noProof/>
            <w:webHidden/>
          </w:rPr>
        </w:r>
        <w:r w:rsidR="00FF27C8">
          <w:rPr>
            <w:noProof/>
            <w:webHidden/>
          </w:rPr>
          <w:fldChar w:fldCharType="separate"/>
        </w:r>
        <w:r w:rsidR="00FF27C8">
          <w:rPr>
            <w:noProof/>
            <w:webHidden/>
          </w:rPr>
          <w:t>8</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76" w:history="1">
        <w:r w:rsidR="00FF27C8" w:rsidRPr="001545DE">
          <w:rPr>
            <w:rStyle w:val="Hyperlink"/>
            <w:noProof/>
          </w:rPr>
          <w:t>2.5.</w:t>
        </w:r>
        <w:r w:rsidR="00FF27C8">
          <w:rPr>
            <w:rFonts w:asciiTheme="minorHAnsi" w:eastAsiaTheme="minorEastAsia" w:hAnsiTheme="minorHAnsi" w:cstheme="minorBidi"/>
            <w:b w:val="0"/>
            <w:noProof/>
            <w:sz w:val="22"/>
            <w:szCs w:val="22"/>
          </w:rPr>
          <w:tab/>
        </w:r>
        <w:r w:rsidR="00FF27C8" w:rsidRPr="001545DE">
          <w:rPr>
            <w:rStyle w:val="Hyperlink"/>
            <w:noProof/>
          </w:rPr>
          <w:t>Installation Scripts</w:t>
        </w:r>
        <w:r w:rsidR="00FF27C8">
          <w:rPr>
            <w:noProof/>
            <w:webHidden/>
          </w:rPr>
          <w:tab/>
        </w:r>
        <w:r w:rsidR="00FF27C8">
          <w:rPr>
            <w:noProof/>
            <w:webHidden/>
          </w:rPr>
          <w:fldChar w:fldCharType="begin"/>
        </w:r>
        <w:r w:rsidR="00FF27C8">
          <w:rPr>
            <w:noProof/>
            <w:webHidden/>
          </w:rPr>
          <w:instrText xml:space="preserve"> PAGEREF _Toc454804576 \h </w:instrText>
        </w:r>
        <w:r w:rsidR="00FF27C8">
          <w:rPr>
            <w:noProof/>
            <w:webHidden/>
          </w:rPr>
        </w:r>
        <w:r w:rsidR="00FF27C8">
          <w:rPr>
            <w:noProof/>
            <w:webHidden/>
          </w:rPr>
          <w:fldChar w:fldCharType="separate"/>
        </w:r>
        <w:r w:rsidR="00FF27C8">
          <w:rPr>
            <w:noProof/>
            <w:webHidden/>
          </w:rPr>
          <w:t>8</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77" w:history="1">
        <w:r w:rsidR="00FF27C8" w:rsidRPr="001545DE">
          <w:rPr>
            <w:rStyle w:val="Hyperlink"/>
            <w:noProof/>
          </w:rPr>
          <w:t>2.6.</w:t>
        </w:r>
        <w:r w:rsidR="00FF27C8">
          <w:rPr>
            <w:rFonts w:asciiTheme="minorHAnsi" w:eastAsiaTheme="minorEastAsia" w:hAnsiTheme="minorHAnsi" w:cstheme="minorBidi"/>
            <w:b w:val="0"/>
            <w:noProof/>
            <w:sz w:val="22"/>
            <w:szCs w:val="22"/>
          </w:rPr>
          <w:tab/>
        </w:r>
        <w:r w:rsidR="00FF27C8" w:rsidRPr="001545DE">
          <w:rPr>
            <w:rStyle w:val="Hyperlink"/>
            <w:noProof/>
          </w:rPr>
          <w:t>Cron Scripts</w:t>
        </w:r>
        <w:r w:rsidR="00FF27C8">
          <w:rPr>
            <w:noProof/>
            <w:webHidden/>
          </w:rPr>
          <w:tab/>
        </w:r>
        <w:r w:rsidR="00FF27C8">
          <w:rPr>
            <w:noProof/>
            <w:webHidden/>
          </w:rPr>
          <w:fldChar w:fldCharType="begin"/>
        </w:r>
        <w:r w:rsidR="00FF27C8">
          <w:rPr>
            <w:noProof/>
            <w:webHidden/>
          </w:rPr>
          <w:instrText xml:space="preserve"> PAGEREF _Toc454804577 \h </w:instrText>
        </w:r>
        <w:r w:rsidR="00FF27C8">
          <w:rPr>
            <w:noProof/>
            <w:webHidden/>
          </w:rPr>
        </w:r>
        <w:r w:rsidR="00FF27C8">
          <w:rPr>
            <w:noProof/>
            <w:webHidden/>
          </w:rPr>
          <w:fldChar w:fldCharType="separate"/>
        </w:r>
        <w:r w:rsidR="00FF27C8">
          <w:rPr>
            <w:noProof/>
            <w:webHidden/>
          </w:rPr>
          <w:t>9</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78" w:history="1">
        <w:r w:rsidR="00FF27C8" w:rsidRPr="001545DE">
          <w:rPr>
            <w:rStyle w:val="Hyperlink"/>
            <w:noProof/>
          </w:rPr>
          <w:t>2.7.</w:t>
        </w:r>
        <w:r w:rsidR="00FF27C8">
          <w:rPr>
            <w:rFonts w:asciiTheme="minorHAnsi" w:eastAsiaTheme="minorEastAsia" w:hAnsiTheme="minorHAnsi" w:cstheme="minorBidi"/>
            <w:b w:val="0"/>
            <w:noProof/>
            <w:sz w:val="22"/>
            <w:szCs w:val="22"/>
          </w:rPr>
          <w:tab/>
        </w:r>
        <w:r w:rsidR="00FF27C8" w:rsidRPr="001545DE">
          <w:rPr>
            <w:rStyle w:val="Hyperlink"/>
            <w:noProof/>
          </w:rPr>
          <w:t>System Configuration</w:t>
        </w:r>
        <w:r w:rsidR="00FF27C8">
          <w:rPr>
            <w:noProof/>
            <w:webHidden/>
          </w:rPr>
          <w:tab/>
        </w:r>
        <w:r w:rsidR="00FF27C8">
          <w:rPr>
            <w:noProof/>
            <w:webHidden/>
          </w:rPr>
          <w:fldChar w:fldCharType="begin"/>
        </w:r>
        <w:r w:rsidR="00FF27C8">
          <w:rPr>
            <w:noProof/>
            <w:webHidden/>
          </w:rPr>
          <w:instrText xml:space="preserve"> PAGEREF _Toc454804578 \h </w:instrText>
        </w:r>
        <w:r w:rsidR="00FF27C8">
          <w:rPr>
            <w:noProof/>
            <w:webHidden/>
          </w:rPr>
        </w:r>
        <w:r w:rsidR="00FF27C8">
          <w:rPr>
            <w:noProof/>
            <w:webHidden/>
          </w:rPr>
          <w:fldChar w:fldCharType="separate"/>
        </w:r>
        <w:r w:rsidR="00FF27C8">
          <w:rPr>
            <w:noProof/>
            <w:webHidden/>
          </w:rPr>
          <w:t>9</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79" w:history="1">
        <w:r w:rsidR="00FF27C8" w:rsidRPr="001545DE">
          <w:rPr>
            <w:rStyle w:val="Hyperlink"/>
            <w:noProof/>
          </w:rPr>
          <w:t>2.8.</w:t>
        </w:r>
        <w:r w:rsidR="00FF27C8">
          <w:rPr>
            <w:rFonts w:asciiTheme="minorHAnsi" w:eastAsiaTheme="minorEastAsia" w:hAnsiTheme="minorHAnsi" w:cstheme="minorBidi"/>
            <w:b w:val="0"/>
            <w:noProof/>
            <w:sz w:val="22"/>
            <w:szCs w:val="22"/>
          </w:rPr>
          <w:tab/>
        </w:r>
        <w:r w:rsidR="00FF27C8" w:rsidRPr="001545DE">
          <w:rPr>
            <w:rStyle w:val="Hyperlink"/>
            <w:noProof/>
          </w:rPr>
          <w:t>Database Tuning</w:t>
        </w:r>
        <w:r w:rsidR="00FF27C8">
          <w:rPr>
            <w:noProof/>
            <w:webHidden/>
          </w:rPr>
          <w:tab/>
        </w:r>
        <w:r w:rsidR="00FF27C8">
          <w:rPr>
            <w:noProof/>
            <w:webHidden/>
          </w:rPr>
          <w:fldChar w:fldCharType="begin"/>
        </w:r>
        <w:r w:rsidR="00FF27C8">
          <w:rPr>
            <w:noProof/>
            <w:webHidden/>
          </w:rPr>
          <w:instrText xml:space="preserve"> PAGEREF _Toc454804579 \h </w:instrText>
        </w:r>
        <w:r w:rsidR="00FF27C8">
          <w:rPr>
            <w:noProof/>
            <w:webHidden/>
          </w:rPr>
        </w:r>
        <w:r w:rsidR="00FF27C8">
          <w:rPr>
            <w:noProof/>
            <w:webHidden/>
          </w:rPr>
          <w:fldChar w:fldCharType="separate"/>
        </w:r>
        <w:r w:rsidR="00FF27C8">
          <w:rPr>
            <w:noProof/>
            <w:webHidden/>
          </w:rPr>
          <w:t>9</w:t>
        </w:r>
        <w:r w:rsidR="00FF27C8">
          <w:rPr>
            <w:noProof/>
            <w:webHidden/>
          </w:rPr>
          <w:fldChar w:fldCharType="end"/>
        </w:r>
      </w:hyperlink>
    </w:p>
    <w:p w:rsidR="00FF27C8" w:rsidRDefault="00033624">
      <w:pPr>
        <w:pStyle w:val="TOC1"/>
        <w:rPr>
          <w:rFonts w:asciiTheme="minorHAnsi" w:eastAsiaTheme="minorEastAsia" w:hAnsiTheme="minorHAnsi" w:cstheme="minorBidi"/>
          <w:b w:val="0"/>
          <w:noProof/>
          <w:sz w:val="22"/>
          <w:szCs w:val="22"/>
        </w:rPr>
      </w:pPr>
      <w:hyperlink w:anchor="_Toc454804580" w:history="1">
        <w:r w:rsidR="00FF27C8" w:rsidRPr="001545DE">
          <w:rPr>
            <w:rStyle w:val="Hyperlink"/>
            <w:noProof/>
          </w:rPr>
          <w:t>3.</w:t>
        </w:r>
        <w:r w:rsidR="00FF27C8">
          <w:rPr>
            <w:rFonts w:asciiTheme="minorHAnsi" w:eastAsiaTheme="minorEastAsia" w:hAnsiTheme="minorHAnsi" w:cstheme="minorBidi"/>
            <w:b w:val="0"/>
            <w:noProof/>
            <w:sz w:val="22"/>
            <w:szCs w:val="22"/>
          </w:rPr>
          <w:tab/>
        </w:r>
        <w:r w:rsidR="00FF27C8" w:rsidRPr="001545DE">
          <w:rPr>
            <w:rStyle w:val="Hyperlink"/>
            <w:noProof/>
          </w:rPr>
          <w:t>Implementation</w:t>
        </w:r>
        <w:r w:rsidR="00FF27C8">
          <w:rPr>
            <w:noProof/>
            <w:webHidden/>
          </w:rPr>
          <w:tab/>
        </w:r>
        <w:r w:rsidR="00FF27C8">
          <w:rPr>
            <w:noProof/>
            <w:webHidden/>
          </w:rPr>
          <w:fldChar w:fldCharType="begin"/>
        </w:r>
        <w:r w:rsidR="00FF27C8">
          <w:rPr>
            <w:noProof/>
            <w:webHidden/>
          </w:rPr>
          <w:instrText xml:space="preserve"> PAGEREF _Toc454804580 \h </w:instrText>
        </w:r>
        <w:r w:rsidR="00FF27C8">
          <w:rPr>
            <w:noProof/>
            <w:webHidden/>
          </w:rPr>
        </w:r>
        <w:r w:rsidR="00FF27C8">
          <w:rPr>
            <w:noProof/>
            <w:webHidden/>
          </w:rPr>
          <w:fldChar w:fldCharType="separate"/>
        </w:r>
        <w:r w:rsidR="00FF27C8">
          <w:rPr>
            <w:noProof/>
            <w:webHidden/>
          </w:rPr>
          <w:t>10</w:t>
        </w:r>
        <w:r w:rsidR="00FF27C8">
          <w:rPr>
            <w:noProof/>
            <w:webHidden/>
          </w:rPr>
          <w:fldChar w:fldCharType="end"/>
        </w:r>
      </w:hyperlink>
    </w:p>
    <w:p w:rsidR="00FF27C8" w:rsidRDefault="00033624">
      <w:pPr>
        <w:pStyle w:val="TOC1"/>
        <w:rPr>
          <w:rFonts w:asciiTheme="minorHAnsi" w:eastAsiaTheme="minorEastAsia" w:hAnsiTheme="minorHAnsi" w:cstheme="minorBidi"/>
          <w:b w:val="0"/>
          <w:noProof/>
          <w:sz w:val="22"/>
          <w:szCs w:val="22"/>
        </w:rPr>
      </w:pPr>
      <w:hyperlink w:anchor="_Toc454804581" w:history="1">
        <w:r w:rsidR="00FF27C8" w:rsidRPr="001545DE">
          <w:rPr>
            <w:rStyle w:val="Hyperlink"/>
            <w:noProof/>
          </w:rPr>
          <w:t>4.</w:t>
        </w:r>
        <w:r w:rsidR="00FF27C8">
          <w:rPr>
            <w:rFonts w:asciiTheme="minorHAnsi" w:eastAsiaTheme="minorEastAsia" w:hAnsiTheme="minorHAnsi" w:cstheme="minorBidi"/>
            <w:b w:val="0"/>
            <w:noProof/>
            <w:sz w:val="22"/>
            <w:szCs w:val="22"/>
          </w:rPr>
          <w:tab/>
        </w:r>
        <w:r w:rsidR="00FF27C8" w:rsidRPr="001545DE">
          <w:rPr>
            <w:rStyle w:val="Hyperlink"/>
            <w:noProof/>
          </w:rPr>
          <w:t>Back-out Procedure</w:t>
        </w:r>
        <w:r w:rsidR="00FF27C8">
          <w:rPr>
            <w:noProof/>
            <w:webHidden/>
          </w:rPr>
          <w:tab/>
        </w:r>
        <w:r w:rsidR="00FF27C8">
          <w:rPr>
            <w:noProof/>
            <w:webHidden/>
          </w:rPr>
          <w:fldChar w:fldCharType="begin"/>
        </w:r>
        <w:r w:rsidR="00FF27C8">
          <w:rPr>
            <w:noProof/>
            <w:webHidden/>
          </w:rPr>
          <w:instrText xml:space="preserve"> PAGEREF _Toc454804581 \h </w:instrText>
        </w:r>
        <w:r w:rsidR="00FF27C8">
          <w:rPr>
            <w:noProof/>
            <w:webHidden/>
          </w:rPr>
        </w:r>
        <w:r w:rsidR="00FF27C8">
          <w:rPr>
            <w:noProof/>
            <w:webHidden/>
          </w:rPr>
          <w:fldChar w:fldCharType="separate"/>
        </w:r>
        <w:r w:rsidR="00FF27C8">
          <w:rPr>
            <w:noProof/>
            <w:webHidden/>
          </w:rPr>
          <w:t>10</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82" w:history="1">
        <w:r w:rsidR="00FF27C8" w:rsidRPr="001545DE">
          <w:rPr>
            <w:rStyle w:val="Hyperlink"/>
            <w:noProof/>
          </w:rPr>
          <w:t>4.1.</w:t>
        </w:r>
        <w:r w:rsidR="00FF27C8">
          <w:rPr>
            <w:rFonts w:asciiTheme="minorHAnsi" w:eastAsiaTheme="minorEastAsia" w:hAnsiTheme="minorHAnsi" w:cstheme="minorBidi"/>
            <w:b w:val="0"/>
            <w:noProof/>
            <w:sz w:val="22"/>
            <w:szCs w:val="22"/>
          </w:rPr>
          <w:tab/>
        </w:r>
        <w:r w:rsidR="00FF27C8" w:rsidRPr="001545DE">
          <w:rPr>
            <w:rStyle w:val="Hyperlink"/>
            <w:noProof/>
          </w:rPr>
          <w:t>Back-out Strategy</w:t>
        </w:r>
        <w:r w:rsidR="00FF27C8">
          <w:rPr>
            <w:noProof/>
            <w:webHidden/>
          </w:rPr>
          <w:tab/>
        </w:r>
        <w:r w:rsidR="00FF27C8">
          <w:rPr>
            <w:noProof/>
            <w:webHidden/>
          </w:rPr>
          <w:fldChar w:fldCharType="begin"/>
        </w:r>
        <w:r w:rsidR="00FF27C8">
          <w:rPr>
            <w:noProof/>
            <w:webHidden/>
          </w:rPr>
          <w:instrText xml:space="preserve"> PAGEREF _Toc454804582 \h </w:instrText>
        </w:r>
        <w:r w:rsidR="00FF27C8">
          <w:rPr>
            <w:noProof/>
            <w:webHidden/>
          </w:rPr>
        </w:r>
        <w:r w:rsidR="00FF27C8">
          <w:rPr>
            <w:noProof/>
            <w:webHidden/>
          </w:rPr>
          <w:fldChar w:fldCharType="separate"/>
        </w:r>
        <w:r w:rsidR="00FF27C8">
          <w:rPr>
            <w:noProof/>
            <w:webHidden/>
          </w:rPr>
          <w:t>10</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83" w:history="1">
        <w:r w:rsidR="00FF27C8" w:rsidRPr="001545DE">
          <w:rPr>
            <w:rStyle w:val="Hyperlink"/>
            <w:noProof/>
          </w:rPr>
          <w:t>4.2.</w:t>
        </w:r>
        <w:r w:rsidR="00FF27C8">
          <w:rPr>
            <w:rFonts w:asciiTheme="minorHAnsi" w:eastAsiaTheme="minorEastAsia" w:hAnsiTheme="minorHAnsi" w:cstheme="minorBidi"/>
            <w:b w:val="0"/>
            <w:noProof/>
            <w:sz w:val="22"/>
            <w:szCs w:val="22"/>
          </w:rPr>
          <w:tab/>
        </w:r>
        <w:r w:rsidR="00FF27C8" w:rsidRPr="001545DE">
          <w:rPr>
            <w:rStyle w:val="Hyperlink"/>
            <w:noProof/>
          </w:rPr>
          <w:t>Back-out Considerations</w:t>
        </w:r>
        <w:r w:rsidR="00FF27C8">
          <w:rPr>
            <w:noProof/>
            <w:webHidden/>
          </w:rPr>
          <w:tab/>
        </w:r>
        <w:r w:rsidR="00FF27C8">
          <w:rPr>
            <w:noProof/>
            <w:webHidden/>
          </w:rPr>
          <w:fldChar w:fldCharType="begin"/>
        </w:r>
        <w:r w:rsidR="00FF27C8">
          <w:rPr>
            <w:noProof/>
            <w:webHidden/>
          </w:rPr>
          <w:instrText xml:space="preserve"> PAGEREF _Toc454804583 \h </w:instrText>
        </w:r>
        <w:r w:rsidR="00FF27C8">
          <w:rPr>
            <w:noProof/>
            <w:webHidden/>
          </w:rPr>
        </w:r>
        <w:r w:rsidR="00FF27C8">
          <w:rPr>
            <w:noProof/>
            <w:webHidden/>
          </w:rPr>
          <w:fldChar w:fldCharType="separate"/>
        </w:r>
        <w:r w:rsidR="00FF27C8">
          <w:rPr>
            <w:noProof/>
            <w:webHidden/>
          </w:rPr>
          <w:t>10</w:t>
        </w:r>
        <w:r w:rsidR="00FF27C8">
          <w:rPr>
            <w:noProof/>
            <w:webHidden/>
          </w:rPr>
          <w:fldChar w:fldCharType="end"/>
        </w:r>
      </w:hyperlink>
    </w:p>
    <w:p w:rsidR="00FF27C8" w:rsidRDefault="00033624">
      <w:pPr>
        <w:pStyle w:val="TOC3"/>
        <w:rPr>
          <w:rFonts w:asciiTheme="minorHAnsi" w:eastAsiaTheme="minorEastAsia" w:hAnsiTheme="minorHAnsi" w:cstheme="minorBidi"/>
          <w:b w:val="0"/>
          <w:noProof/>
          <w:sz w:val="22"/>
          <w:szCs w:val="22"/>
        </w:rPr>
      </w:pPr>
      <w:hyperlink w:anchor="_Toc454804584" w:history="1">
        <w:r w:rsidR="00FF27C8" w:rsidRPr="001545DE">
          <w:rPr>
            <w:rStyle w:val="Hyperlink"/>
            <w:noProof/>
          </w:rPr>
          <w:t>4.2.1.</w:t>
        </w:r>
        <w:r w:rsidR="00FF27C8">
          <w:rPr>
            <w:rFonts w:asciiTheme="minorHAnsi" w:eastAsiaTheme="minorEastAsia" w:hAnsiTheme="minorHAnsi" w:cstheme="minorBidi"/>
            <w:b w:val="0"/>
            <w:noProof/>
            <w:sz w:val="22"/>
            <w:szCs w:val="22"/>
          </w:rPr>
          <w:tab/>
        </w:r>
        <w:r w:rsidR="00FF27C8" w:rsidRPr="001545DE">
          <w:rPr>
            <w:rStyle w:val="Hyperlink"/>
            <w:noProof/>
          </w:rPr>
          <w:t>Load Testing</w:t>
        </w:r>
        <w:r w:rsidR="00FF27C8">
          <w:rPr>
            <w:noProof/>
            <w:webHidden/>
          </w:rPr>
          <w:tab/>
        </w:r>
        <w:r w:rsidR="00FF27C8">
          <w:rPr>
            <w:noProof/>
            <w:webHidden/>
          </w:rPr>
          <w:fldChar w:fldCharType="begin"/>
        </w:r>
        <w:r w:rsidR="00FF27C8">
          <w:rPr>
            <w:noProof/>
            <w:webHidden/>
          </w:rPr>
          <w:instrText xml:space="preserve"> PAGEREF _Toc454804584 \h </w:instrText>
        </w:r>
        <w:r w:rsidR="00FF27C8">
          <w:rPr>
            <w:noProof/>
            <w:webHidden/>
          </w:rPr>
        </w:r>
        <w:r w:rsidR="00FF27C8">
          <w:rPr>
            <w:noProof/>
            <w:webHidden/>
          </w:rPr>
          <w:fldChar w:fldCharType="separate"/>
        </w:r>
        <w:r w:rsidR="00FF27C8">
          <w:rPr>
            <w:noProof/>
            <w:webHidden/>
          </w:rPr>
          <w:t>10</w:t>
        </w:r>
        <w:r w:rsidR="00FF27C8">
          <w:rPr>
            <w:noProof/>
            <w:webHidden/>
          </w:rPr>
          <w:fldChar w:fldCharType="end"/>
        </w:r>
      </w:hyperlink>
    </w:p>
    <w:p w:rsidR="00FF27C8" w:rsidRDefault="00033624">
      <w:pPr>
        <w:pStyle w:val="TOC3"/>
        <w:rPr>
          <w:rFonts w:asciiTheme="minorHAnsi" w:eastAsiaTheme="minorEastAsia" w:hAnsiTheme="minorHAnsi" w:cstheme="minorBidi"/>
          <w:b w:val="0"/>
          <w:noProof/>
          <w:sz w:val="22"/>
          <w:szCs w:val="22"/>
        </w:rPr>
      </w:pPr>
      <w:hyperlink w:anchor="_Toc454804585" w:history="1">
        <w:r w:rsidR="00FF27C8" w:rsidRPr="001545DE">
          <w:rPr>
            <w:rStyle w:val="Hyperlink"/>
            <w:noProof/>
          </w:rPr>
          <w:t>4.2.2.</w:t>
        </w:r>
        <w:r w:rsidR="00FF27C8">
          <w:rPr>
            <w:rFonts w:asciiTheme="minorHAnsi" w:eastAsiaTheme="minorEastAsia" w:hAnsiTheme="minorHAnsi" w:cstheme="minorBidi"/>
            <w:b w:val="0"/>
            <w:noProof/>
            <w:sz w:val="22"/>
            <w:szCs w:val="22"/>
          </w:rPr>
          <w:tab/>
        </w:r>
        <w:r w:rsidR="00FF27C8" w:rsidRPr="001545DE">
          <w:rPr>
            <w:rStyle w:val="Hyperlink"/>
            <w:noProof/>
          </w:rPr>
          <w:t>User Acceptance Testing</w:t>
        </w:r>
        <w:r w:rsidR="00FF27C8">
          <w:rPr>
            <w:noProof/>
            <w:webHidden/>
          </w:rPr>
          <w:tab/>
        </w:r>
        <w:r w:rsidR="00FF27C8">
          <w:rPr>
            <w:noProof/>
            <w:webHidden/>
          </w:rPr>
          <w:fldChar w:fldCharType="begin"/>
        </w:r>
        <w:r w:rsidR="00FF27C8">
          <w:rPr>
            <w:noProof/>
            <w:webHidden/>
          </w:rPr>
          <w:instrText xml:space="preserve"> PAGEREF _Toc454804585 \h </w:instrText>
        </w:r>
        <w:r w:rsidR="00FF27C8">
          <w:rPr>
            <w:noProof/>
            <w:webHidden/>
          </w:rPr>
        </w:r>
        <w:r w:rsidR="00FF27C8">
          <w:rPr>
            <w:noProof/>
            <w:webHidden/>
          </w:rPr>
          <w:fldChar w:fldCharType="separate"/>
        </w:r>
        <w:r w:rsidR="00FF27C8">
          <w:rPr>
            <w:noProof/>
            <w:webHidden/>
          </w:rPr>
          <w:t>10</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86" w:history="1">
        <w:r w:rsidR="00FF27C8" w:rsidRPr="001545DE">
          <w:rPr>
            <w:rStyle w:val="Hyperlink"/>
            <w:noProof/>
          </w:rPr>
          <w:t>4.3.</w:t>
        </w:r>
        <w:r w:rsidR="00FF27C8">
          <w:rPr>
            <w:rFonts w:asciiTheme="minorHAnsi" w:eastAsiaTheme="minorEastAsia" w:hAnsiTheme="minorHAnsi" w:cstheme="minorBidi"/>
            <w:b w:val="0"/>
            <w:noProof/>
            <w:sz w:val="22"/>
            <w:szCs w:val="22"/>
          </w:rPr>
          <w:tab/>
        </w:r>
        <w:r w:rsidR="00FF27C8" w:rsidRPr="001545DE">
          <w:rPr>
            <w:rStyle w:val="Hyperlink"/>
            <w:noProof/>
          </w:rPr>
          <w:t>Back-out Criteria</w:t>
        </w:r>
        <w:r w:rsidR="00FF27C8">
          <w:rPr>
            <w:noProof/>
            <w:webHidden/>
          </w:rPr>
          <w:tab/>
        </w:r>
        <w:r w:rsidR="00FF27C8">
          <w:rPr>
            <w:noProof/>
            <w:webHidden/>
          </w:rPr>
          <w:fldChar w:fldCharType="begin"/>
        </w:r>
        <w:r w:rsidR="00FF27C8">
          <w:rPr>
            <w:noProof/>
            <w:webHidden/>
          </w:rPr>
          <w:instrText xml:space="preserve"> PAGEREF _Toc454804586 \h </w:instrText>
        </w:r>
        <w:r w:rsidR="00FF27C8">
          <w:rPr>
            <w:noProof/>
            <w:webHidden/>
          </w:rPr>
        </w:r>
        <w:r w:rsidR="00FF27C8">
          <w:rPr>
            <w:noProof/>
            <w:webHidden/>
          </w:rPr>
          <w:fldChar w:fldCharType="separate"/>
        </w:r>
        <w:r w:rsidR="00FF27C8">
          <w:rPr>
            <w:noProof/>
            <w:webHidden/>
          </w:rPr>
          <w:t>10</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87" w:history="1">
        <w:r w:rsidR="00FF27C8" w:rsidRPr="001545DE">
          <w:rPr>
            <w:rStyle w:val="Hyperlink"/>
            <w:noProof/>
          </w:rPr>
          <w:t>4.4.</w:t>
        </w:r>
        <w:r w:rsidR="00FF27C8">
          <w:rPr>
            <w:rFonts w:asciiTheme="minorHAnsi" w:eastAsiaTheme="minorEastAsia" w:hAnsiTheme="minorHAnsi" w:cstheme="minorBidi"/>
            <w:b w:val="0"/>
            <w:noProof/>
            <w:sz w:val="22"/>
            <w:szCs w:val="22"/>
          </w:rPr>
          <w:tab/>
        </w:r>
        <w:r w:rsidR="00FF27C8" w:rsidRPr="001545DE">
          <w:rPr>
            <w:rStyle w:val="Hyperlink"/>
            <w:noProof/>
          </w:rPr>
          <w:t>Back-out Risks</w:t>
        </w:r>
        <w:r w:rsidR="00FF27C8">
          <w:rPr>
            <w:noProof/>
            <w:webHidden/>
          </w:rPr>
          <w:tab/>
        </w:r>
        <w:r w:rsidR="00FF27C8">
          <w:rPr>
            <w:noProof/>
            <w:webHidden/>
          </w:rPr>
          <w:fldChar w:fldCharType="begin"/>
        </w:r>
        <w:r w:rsidR="00FF27C8">
          <w:rPr>
            <w:noProof/>
            <w:webHidden/>
          </w:rPr>
          <w:instrText xml:space="preserve"> PAGEREF _Toc454804587 \h </w:instrText>
        </w:r>
        <w:r w:rsidR="00FF27C8">
          <w:rPr>
            <w:noProof/>
            <w:webHidden/>
          </w:rPr>
        </w:r>
        <w:r w:rsidR="00FF27C8">
          <w:rPr>
            <w:noProof/>
            <w:webHidden/>
          </w:rPr>
          <w:fldChar w:fldCharType="separate"/>
        </w:r>
        <w:r w:rsidR="00FF27C8">
          <w:rPr>
            <w:noProof/>
            <w:webHidden/>
          </w:rPr>
          <w:t>10</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88" w:history="1">
        <w:r w:rsidR="00FF27C8" w:rsidRPr="001545DE">
          <w:rPr>
            <w:rStyle w:val="Hyperlink"/>
            <w:noProof/>
          </w:rPr>
          <w:t>4.5.</w:t>
        </w:r>
        <w:r w:rsidR="00FF27C8">
          <w:rPr>
            <w:rFonts w:asciiTheme="minorHAnsi" w:eastAsiaTheme="minorEastAsia" w:hAnsiTheme="minorHAnsi" w:cstheme="minorBidi"/>
            <w:b w:val="0"/>
            <w:noProof/>
            <w:sz w:val="22"/>
            <w:szCs w:val="22"/>
          </w:rPr>
          <w:tab/>
        </w:r>
        <w:r w:rsidR="00FF27C8" w:rsidRPr="001545DE">
          <w:rPr>
            <w:rStyle w:val="Hyperlink"/>
            <w:noProof/>
          </w:rPr>
          <w:t>Authority for Back-out</w:t>
        </w:r>
        <w:r w:rsidR="00FF27C8">
          <w:rPr>
            <w:noProof/>
            <w:webHidden/>
          </w:rPr>
          <w:tab/>
        </w:r>
        <w:r w:rsidR="00FF27C8">
          <w:rPr>
            <w:noProof/>
            <w:webHidden/>
          </w:rPr>
          <w:fldChar w:fldCharType="begin"/>
        </w:r>
        <w:r w:rsidR="00FF27C8">
          <w:rPr>
            <w:noProof/>
            <w:webHidden/>
          </w:rPr>
          <w:instrText xml:space="preserve"> PAGEREF _Toc454804588 \h </w:instrText>
        </w:r>
        <w:r w:rsidR="00FF27C8">
          <w:rPr>
            <w:noProof/>
            <w:webHidden/>
          </w:rPr>
        </w:r>
        <w:r w:rsidR="00FF27C8">
          <w:rPr>
            <w:noProof/>
            <w:webHidden/>
          </w:rPr>
          <w:fldChar w:fldCharType="separate"/>
        </w:r>
        <w:r w:rsidR="00FF27C8">
          <w:rPr>
            <w:noProof/>
            <w:webHidden/>
          </w:rPr>
          <w:t>10</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89" w:history="1">
        <w:r w:rsidR="00FF27C8" w:rsidRPr="001545DE">
          <w:rPr>
            <w:rStyle w:val="Hyperlink"/>
            <w:noProof/>
          </w:rPr>
          <w:t>4.6.</w:t>
        </w:r>
        <w:r w:rsidR="00FF27C8">
          <w:rPr>
            <w:rFonts w:asciiTheme="minorHAnsi" w:eastAsiaTheme="minorEastAsia" w:hAnsiTheme="minorHAnsi" w:cstheme="minorBidi"/>
            <w:b w:val="0"/>
            <w:noProof/>
            <w:sz w:val="22"/>
            <w:szCs w:val="22"/>
          </w:rPr>
          <w:tab/>
        </w:r>
        <w:r w:rsidR="00FF27C8" w:rsidRPr="001545DE">
          <w:rPr>
            <w:rStyle w:val="Hyperlink"/>
            <w:noProof/>
          </w:rPr>
          <w:t>Back-out Procedure</w:t>
        </w:r>
        <w:r w:rsidR="00FF27C8">
          <w:rPr>
            <w:noProof/>
            <w:webHidden/>
          </w:rPr>
          <w:tab/>
        </w:r>
        <w:r w:rsidR="00FF27C8">
          <w:rPr>
            <w:noProof/>
            <w:webHidden/>
          </w:rPr>
          <w:fldChar w:fldCharType="begin"/>
        </w:r>
        <w:r w:rsidR="00FF27C8">
          <w:rPr>
            <w:noProof/>
            <w:webHidden/>
          </w:rPr>
          <w:instrText xml:space="preserve"> PAGEREF _Toc454804589 \h </w:instrText>
        </w:r>
        <w:r w:rsidR="00FF27C8">
          <w:rPr>
            <w:noProof/>
            <w:webHidden/>
          </w:rPr>
        </w:r>
        <w:r w:rsidR="00FF27C8">
          <w:rPr>
            <w:noProof/>
            <w:webHidden/>
          </w:rPr>
          <w:fldChar w:fldCharType="separate"/>
        </w:r>
        <w:r w:rsidR="00FF27C8">
          <w:rPr>
            <w:noProof/>
            <w:webHidden/>
          </w:rPr>
          <w:t>11</w:t>
        </w:r>
        <w:r w:rsidR="00FF27C8">
          <w:rPr>
            <w:noProof/>
            <w:webHidden/>
          </w:rPr>
          <w:fldChar w:fldCharType="end"/>
        </w:r>
      </w:hyperlink>
    </w:p>
    <w:p w:rsidR="00FF27C8" w:rsidRDefault="00033624">
      <w:pPr>
        <w:pStyle w:val="TOC1"/>
        <w:rPr>
          <w:rFonts w:asciiTheme="minorHAnsi" w:eastAsiaTheme="minorEastAsia" w:hAnsiTheme="minorHAnsi" w:cstheme="minorBidi"/>
          <w:b w:val="0"/>
          <w:noProof/>
          <w:sz w:val="22"/>
          <w:szCs w:val="22"/>
        </w:rPr>
      </w:pPr>
      <w:hyperlink w:anchor="_Toc454804590" w:history="1">
        <w:r w:rsidR="00FF27C8" w:rsidRPr="001545DE">
          <w:rPr>
            <w:rStyle w:val="Hyperlink"/>
            <w:noProof/>
          </w:rPr>
          <w:t>5.</w:t>
        </w:r>
        <w:r w:rsidR="00FF27C8">
          <w:rPr>
            <w:rFonts w:asciiTheme="minorHAnsi" w:eastAsiaTheme="minorEastAsia" w:hAnsiTheme="minorHAnsi" w:cstheme="minorBidi"/>
            <w:b w:val="0"/>
            <w:noProof/>
            <w:sz w:val="22"/>
            <w:szCs w:val="22"/>
          </w:rPr>
          <w:tab/>
        </w:r>
        <w:r w:rsidR="00FF27C8" w:rsidRPr="001545DE">
          <w:rPr>
            <w:rStyle w:val="Hyperlink"/>
            <w:noProof/>
          </w:rPr>
          <w:t>Rollback Procedure</w:t>
        </w:r>
        <w:r w:rsidR="00FF27C8">
          <w:rPr>
            <w:noProof/>
            <w:webHidden/>
          </w:rPr>
          <w:tab/>
        </w:r>
        <w:r w:rsidR="00FF27C8">
          <w:rPr>
            <w:noProof/>
            <w:webHidden/>
          </w:rPr>
          <w:fldChar w:fldCharType="begin"/>
        </w:r>
        <w:r w:rsidR="00FF27C8">
          <w:rPr>
            <w:noProof/>
            <w:webHidden/>
          </w:rPr>
          <w:instrText xml:space="preserve"> PAGEREF _Toc454804590 \h </w:instrText>
        </w:r>
        <w:r w:rsidR="00FF27C8">
          <w:rPr>
            <w:noProof/>
            <w:webHidden/>
          </w:rPr>
        </w:r>
        <w:r w:rsidR="00FF27C8">
          <w:rPr>
            <w:noProof/>
            <w:webHidden/>
          </w:rPr>
          <w:fldChar w:fldCharType="separate"/>
        </w:r>
        <w:r w:rsidR="00FF27C8">
          <w:rPr>
            <w:noProof/>
            <w:webHidden/>
          </w:rPr>
          <w:t>16</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91" w:history="1">
        <w:r w:rsidR="00FF27C8" w:rsidRPr="001545DE">
          <w:rPr>
            <w:rStyle w:val="Hyperlink"/>
            <w:noProof/>
          </w:rPr>
          <w:t>5.1.</w:t>
        </w:r>
        <w:r w:rsidR="00FF27C8">
          <w:rPr>
            <w:rFonts w:asciiTheme="minorHAnsi" w:eastAsiaTheme="minorEastAsia" w:hAnsiTheme="minorHAnsi" w:cstheme="minorBidi"/>
            <w:b w:val="0"/>
            <w:noProof/>
            <w:sz w:val="22"/>
            <w:szCs w:val="22"/>
          </w:rPr>
          <w:tab/>
        </w:r>
        <w:r w:rsidR="00FF27C8" w:rsidRPr="001545DE">
          <w:rPr>
            <w:rStyle w:val="Hyperlink"/>
            <w:noProof/>
          </w:rPr>
          <w:t>Rollback Considerations</w:t>
        </w:r>
        <w:r w:rsidR="00FF27C8">
          <w:rPr>
            <w:noProof/>
            <w:webHidden/>
          </w:rPr>
          <w:tab/>
        </w:r>
        <w:r w:rsidR="00FF27C8">
          <w:rPr>
            <w:noProof/>
            <w:webHidden/>
          </w:rPr>
          <w:fldChar w:fldCharType="begin"/>
        </w:r>
        <w:r w:rsidR="00FF27C8">
          <w:rPr>
            <w:noProof/>
            <w:webHidden/>
          </w:rPr>
          <w:instrText xml:space="preserve"> PAGEREF _Toc454804591 \h </w:instrText>
        </w:r>
        <w:r w:rsidR="00FF27C8">
          <w:rPr>
            <w:noProof/>
            <w:webHidden/>
          </w:rPr>
        </w:r>
        <w:r w:rsidR="00FF27C8">
          <w:rPr>
            <w:noProof/>
            <w:webHidden/>
          </w:rPr>
          <w:fldChar w:fldCharType="separate"/>
        </w:r>
        <w:r w:rsidR="00FF27C8">
          <w:rPr>
            <w:noProof/>
            <w:webHidden/>
          </w:rPr>
          <w:t>16</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92" w:history="1">
        <w:r w:rsidR="00FF27C8" w:rsidRPr="001545DE">
          <w:rPr>
            <w:rStyle w:val="Hyperlink"/>
            <w:noProof/>
          </w:rPr>
          <w:t>5.2.</w:t>
        </w:r>
        <w:r w:rsidR="00FF27C8">
          <w:rPr>
            <w:rFonts w:asciiTheme="minorHAnsi" w:eastAsiaTheme="minorEastAsia" w:hAnsiTheme="minorHAnsi" w:cstheme="minorBidi"/>
            <w:b w:val="0"/>
            <w:noProof/>
            <w:sz w:val="22"/>
            <w:szCs w:val="22"/>
          </w:rPr>
          <w:tab/>
        </w:r>
        <w:r w:rsidR="00FF27C8" w:rsidRPr="001545DE">
          <w:rPr>
            <w:rStyle w:val="Hyperlink"/>
            <w:noProof/>
          </w:rPr>
          <w:t>Rollback Criteria</w:t>
        </w:r>
        <w:r w:rsidR="00FF27C8">
          <w:rPr>
            <w:noProof/>
            <w:webHidden/>
          </w:rPr>
          <w:tab/>
        </w:r>
        <w:r w:rsidR="00FF27C8">
          <w:rPr>
            <w:noProof/>
            <w:webHidden/>
          </w:rPr>
          <w:fldChar w:fldCharType="begin"/>
        </w:r>
        <w:r w:rsidR="00FF27C8">
          <w:rPr>
            <w:noProof/>
            <w:webHidden/>
          </w:rPr>
          <w:instrText xml:space="preserve"> PAGEREF _Toc454804592 \h </w:instrText>
        </w:r>
        <w:r w:rsidR="00FF27C8">
          <w:rPr>
            <w:noProof/>
            <w:webHidden/>
          </w:rPr>
        </w:r>
        <w:r w:rsidR="00FF27C8">
          <w:rPr>
            <w:noProof/>
            <w:webHidden/>
          </w:rPr>
          <w:fldChar w:fldCharType="separate"/>
        </w:r>
        <w:r w:rsidR="00FF27C8">
          <w:rPr>
            <w:noProof/>
            <w:webHidden/>
          </w:rPr>
          <w:t>16</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93" w:history="1">
        <w:r w:rsidR="00FF27C8" w:rsidRPr="001545DE">
          <w:rPr>
            <w:rStyle w:val="Hyperlink"/>
            <w:noProof/>
          </w:rPr>
          <w:t>5.3.</w:t>
        </w:r>
        <w:r w:rsidR="00FF27C8">
          <w:rPr>
            <w:rFonts w:asciiTheme="minorHAnsi" w:eastAsiaTheme="minorEastAsia" w:hAnsiTheme="minorHAnsi" w:cstheme="minorBidi"/>
            <w:b w:val="0"/>
            <w:noProof/>
            <w:sz w:val="22"/>
            <w:szCs w:val="22"/>
          </w:rPr>
          <w:tab/>
        </w:r>
        <w:r w:rsidR="00FF27C8" w:rsidRPr="001545DE">
          <w:rPr>
            <w:rStyle w:val="Hyperlink"/>
            <w:noProof/>
          </w:rPr>
          <w:t>Rollback Risks</w:t>
        </w:r>
        <w:r w:rsidR="00FF27C8">
          <w:rPr>
            <w:noProof/>
            <w:webHidden/>
          </w:rPr>
          <w:tab/>
        </w:r>
        <w:r w:rsidR="00FF27C8">
          <w:rPr>
            <w:noProof/>
            <w:webHidden/>
          </w:rPr>
          <w:fldChar w:fldCharType="begin"/>
        </w:r>
        <w:r w:rsidR="00FF27C8">
          <w:rPr>
            <w:noProof/>
            <w:webHidden/>
          </w:rPr>
          <w:instrText xml:space="preserve"> PAGEREF _Toc454804593 \h </w:instrText>
        </w:r>
        <w:r w:rsidR="00FF27C8">
          <w:rPr>
            <w:noProof/>
            <w:webHidden/>
          </w:rPr>
        </w:r>
        <w:r w:rsidR="00FF27C8">
          <w:rPr>
            <w:noProof/>
            <w:webHidden/>
          </w:rPr>
          <w:fldChar w:fldCharType="separate"/>
        </w:r>
        <w:r w:rsidR="00FF27C8">
          <w:rPr>
            <w:noProof/>
            <w:webHidden/>
          </w:rPr>
          <w:t>16</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94" w:history="1">
        <w:r w:rsidR="00FF27C8" w:rsidRPr="001545DE">
          <w:rPr>
            <w:rStyle w:val="Hyperlink"/>
            <w:noProof/>
          </w:rPr>
          <w:t>5.4.</w:t>
        </w:r>
        <w:r w:rsidR="00FF27C8">
          <w:rPr>
            <w:rFonts w:asciiTheme="minorHAnsi" w:eastAsiaTheme="minorEastAsia" w:hAnsiTheme="minorHAnsi" w:cstheme="minorBidi"/>
            <w:b w:val="0"/>
            <w:noProof/>
            <w:sz w:val="22"/>
            <w:szCs w:val="22"/>
          </w:rPr>
          <w:tab/>
        </w:r>
        <w:r w:rsidR="00FF27C8" w:rsidRPr="001545DE">
          <w:rPr>
            <w:rStyle w:val="Hyperlink"/>
            <w:noProof/>
          </w:rPr>
          <w:t>Authority for Rollback</w:t>
        </w:r>
        <w:r w:rsidR="00FF27C8">
          <w:rPr>
            <w:noProof/>
            <w:webHidden/>
          </w:rPr>
          <w:tab/>
        </w:r>
        <w:r w:rsidR="00FF27C8">
          <w:rPr>
            <w:noProof/>
            <w:webHidden/>
          </w:rPr>
          <w:fldChar w:fldCharType="begin"/>
        </w:r>
        <w:r w:rsidR="00FF27C8">
          <w:rPr>
            <w:noProof/>
            <w:webHidden/>
          </w:rPr>
          <w:instrText xml:space="preserve"> PAGEREF _Toc454804594 \h </w:instrText>
        </w:r>
        <w:r w:rsidR="00FF27C8">
          <w:rPr>
            <w:noProof/>
            <w:webHidden/>
          </w:rPr>
        </w:r>
        <w:r w:rsidR="00FF27C8">
          <w:rPr>
            <w:noProof/>
            <w:webHidden/>
          </w:rPr>
          <w:fldChar w:fldCharType="separate"/>
        </w:r>
        <w:r w:rsidR="00FF27C8">
          <w:rPr>
            <w:noProof/>
            <w:webHidden/>
          </w:rPr>
          <w:t>16</w:t>
        </w:r>
        <w:r w:rsidR="00FF27C8">
          <w:rPr>
            <w:noProof/>
            <w:webHidden/>
          </w:rPr>
          <w:fldChar w:fldCharType="end"/>
        </w:r>
      </w:hyperlink>
    </w:p>
    <w:p w:rsidR="00FF27C8" w:rsidRDefault="00033624">
      <w:pPr>
        <w:pStyle w:val="TOC2"/>
        <w:rPr>
          <w:rFonts w:asciiTheme="minorHAnsi" w:eastAsiaTheme="minorEastAsia" w:hAnsiTheme="minorHAnsi" w:cstheme="minorBidi"/>
          <w:b w:val="0"/>
          <w:noProof/>
          <w:sz w:val="22"/>
          <w:szCs w:val="22"/>
        </w:rPr>
      </w:pPr>
      <w:hyperlink w:anchor="_Toc454804595" w:history="1">
        <w:r w:rsidR="00FF27C8" w:rsidRPr="001545DE">
          <w:rPr>
            <w:rStyle w:val="Hyperlink"/>
            <w:noProof/>
          </w:rPr>
          <w:t>5.5.</w:t>
        </w:r>
        <w:r w:rsidR="00FF27C8">
          <w:rPr>
            <w:rFonts w:asciiTheme="minorHAnsi" w:eastAsiaTheme="minorEastAsia" w:hAnsiTheme="minorHAnsi" w:cstheme="minorBidi"/>
            <w:b w:val="0"/>
            <w:noProof/>
            <w:sz w:val="22"/>
            <w:szCs w:val="22"/>
          </w:rPr>
          <w:tab/>
        </w:r>
        <w:r w:rsidR="00FF27C8" w:rsidRPr="001545DE">
          <w:rPr>
            <w:rStyle w:val="Hyperlink"/>
            <w:noProof/>
          </w:rPr>
          <w:t>Rollback Procedure</w:t>
        </w:r>
        <w:r w:rsidR="00FF27C8">
          <w:rPr>
            <w:noProof/>
            <w:webHidden/>
          </w:rPr>
          <w:tab/>
        </w:r>
        <w:r w:rsidR="00FF27C8">
          <w:rPr>
            <w:noProof/>
            <w:webHidden/>
          </w:rPr>
          <w:fldChar w:fldCharType="begin"/>
        </w:r>
        <w:r w:rsidR="00FF27C8">
          <w:rPr>
            <w:noProof/>
            <w:webHidden/>
          </w:rPr>
          <w:instrText xml:space="preserve"> PAGEREF _Toc454804595 \h </w:instrText>
        </w:r>
        <w:r w:rsidR="00FF27C8">
          <w:rPr>
            <w:noProof/>
            <w:webHidden/>
          </w:rPr>
        </w:r>
        <w:r w:rsidR="00FF27C8">
          <w:rPr>
            <w:noProof/>
            <w:webHidden/>
          </w:rPr>
          <w:fldChar w:fldCharType="separate"/>
        </w:r>
        <w:r w:rsidR="00FF27C8">
          <w:rPr>
            <w:noProof/>
            <w:webHidden/>
          </w:rPr>
          <w:t>16</w:t>
        </w:r>
        <w:r w:rsidR="00FF27C8">
          <w:rPr>
            <w:noProof/>
            <w:webHidden/>
          </w:rPr>
          <w:fldChar w:fldCharType="end"/>
        </w:r>
      </w:hyperlink>
    </w:p>
    <w:p w:rsidR="00FF27C8" w:rsidRDefault="00033624">
      <w:pPr>
        <w:pStyle w:val="TOC1"/>
        <w:rPr>
          <w:rFonts w:asciiTheme="minorHAnsi" w:eastAsiaTheme="minorEastAsia" w:hAnsiTheme="minorHAnsi" w:cstheme="minorBidi"/>
          <w:b w:val="0"/>
          <w:noProof/>
          <w:sz w:val="22"/>
          <w:szCs w:val="22"/>
        </w:rPr>
      </w:pPr>
      <w:hyperlink w:anchor="_Toc454804596" w:history="1">
        <w:r w:rsidR="00FF27C8" w:rsidRPr="001545DE">
          <w:rPr>
            <w:rStyle w:val="Hyperlink"/>
            <w:noProof/>
          </w:rPr>
          <w:t>6.</w:t>
        </w:r>
        <w:r w:rsidR="00FF27C8">
          <w:rPr>
            <w:rFonts w:asciiTheme="minorHAnsi" w:eastAsiaTheme="minorEastAsia" w:hAnsiTheme="minorHAnsi" w:cstheme="minorBidi"/>
            <w:b w:val="0"/>
            <w:noProof/>
            <w:sz w:val="22"/>
            <w:szCs w:val="22"/>
          </w:rPr>
          <w:tab/>
        </w:r>
        <w:r w:rsidR="00FF27C8" w:rsidRPr="001545DE">
          <w:rPr>
            <w:rStyle w:val="Hyperlink"/>
            <w:noProof/>
          </w:rPr>
          <w:t>Disaster Recovery and Continuity of Operations</w:t>
        </w:r>
        <w:r w:rsidR="00FF27C8">
          <w:rPr>
            <w:noProof/>
            <w:webHidden/>
          </w:rPr>
          <w:tab/>
        </w:r>
        <w:r w:rsidR="00FF27C8">
          <w:rPr>
            <w:noProof/>
            <w:webHidden/>
          </w:rPr>
          <w:fldChar w:fldCharType="begin"/>
        </w:r>
        <w:r w:rsidR="00FF27C8">
          <w:rPr>
            <w:noProof/>
            <w:webHidden/>
          </w:rPr>
          <w:instrText xml:space="preserve"> PAGEREF _Toc454804596 \h </w:instrText>
        </w:r>
        <w:r w:rsidR="00FF27C8">
          <w:rPr>
            <w:noProof/>
            <w:webHidden/>
          </w:rPr>
        </w:r>
        <w:r w:rsidR="00FF27C8">
          <w:rPr>
            <w:noProof/>
            <w:webHidden/>
          </w:rPr>
          <w:fldChar w:fldCharType="separate"/>
        </w:r>
        <w:r w:rsidR="00FF27C8">
          <w:rPr>
            <w:noProof/>
            <w:webHidden/>
          </w:rPr>
          <w:t>18</w:t>
        </w:r>
        <w:r w:rsidR="00FF27C8">
          <w:rPr>
            <w:noProof/>
            <w:webHidden/>
          </w:rPr>
          <w:fldChar w:fldCharType="end"/>
        </w:r>
      </w:hyperlink>
    </w:p>
    <w:p w:rsidR="004F3A80" w:rsidRDefault="003224BE" w:rsidP="00F866E3">
      <w:pPr>
        <w:pStyle w:val="TOC1"/>
        <w:sectPr w:rsidR="004F3A80" w:rsidSect="00B95E77">
          <w:footerReference w:type="default" r:id="rId14"/>
          <w:pgSz w:w="12240" w:h="15840" w:code="1"/>
          <w:pgMar w:top="1440" w:right="1440" w:bottom="1440" w:left="1440" w:header="720" w:footer="720" w:gutter="0"/>
          <w:pgNumType w:fmt="lowerRoman" w:start="1"/>
          <w:cols w:space="720"/>
          <w:titlePg/>
          <w:docGrid w:linePitch="360"/>
        </w:sectPr>
      </w:pPr>
      <w:r>
        <w:fldChar w:fldCharType="end"/>
      </w:r>
    </w:p>
    <w:p w:rsidR="00F41862" w:rsidRDefault="00F41862" w:rsidP="00F41862">
      <w:pPr>
        <w:pStyle w:val="Heading1"/>
      </w:pPr>
      <w:bookmarkStart w:id="4" w:name="_Toc454804570"/>
      <w:bookmarkEnd w:id="1"/>
      <w:r>
        <w:lastRenderedPageBreak/>
        <w:t>Introduction</w:t>
      </w:r>
      <w:bookmarkEnd w:id="4"/>
    </w:p>
    <w:p w:rsidR="00EB346C" w:rsidRDefault="00AE5904" w:rsidP="008B4BE9">
      <w:pPr>
        <w:pStyle w:val="BodyText"/>
        <w:jc w:val="both"/>
      </w:pPr>
      <w:r>
        <w:t xml:space="preserve">This document provides installation instructions for </w:t>
      </w:r>
      <w:r w:rsidR="00EB346C">
        <w:t>Clinical Ancillary Services (CAS) Development Delivery of Pharmacy enhancements (DDPE)</w:t>
      </w:r>
      <w:r w:rsidR="008B4BE9">
        <w:t xml:space="preserve"> </w:t>
      </w:r>
      <w:r w:rsidR="008B4BE9" w:rsidRPr="008B4BE9">
        <w:rPr>
          <w:szCs w:val="24"/>
        </w:rPr>
        <w:t xml:space="preserve">Pharmacy Interface </w:t>
      </w:r>
      <w:r w:rsidR="008B4BE9">
        <w:rPr>
          <w:szCs w:val="24"/>
        </w:rPr>
        <w:t xml:space="preserve">Automation </w:t>
      </w:r>
      <w:r w:rsidR="008B4BE9" w:rsidRPr="008B4BE9">
        <w:rPr>
          <w:szCs w:val="24"/>
        </w:rPr>
        <w:t>(PIA)</w:t>
      </w:r>
      <w:r>
        <w:t xml:space="preserve">. </w:t>
      </w:r>
    </w:p>
    <w:p w:rsidR="00AE5904" w:rsidRDefault="00AE5904" w:rsidP="00AE5904">
      <w:pPr>
        <w:pStyle w:val="Heading1"/>
        <w:pageBreakBefore w:val="0"/>
      </w:pPr>
      <w:bookmarkStart w:id="5" w:name="_Toc454804571"/>
      <w:r>
        <w:t>System Requirements</w:t>
      </w:r>
      <w:bookmarkEnd w:id="5"/>
    </w:p>
    <w:p w:rsidR="00AE5904" w:rsidRDefault="00A351CF" w:rsidP="00FB2171">
      <w:pPr>
        <w:pStyle w:val="BodyText"/>
      </w:pPr>
      <w:r>
        <w:t>The following are software elements for Inpatient Medications</w:t>
      </w:r>
      <w:r w:rsidR="00AE5904">
        <w:t>.</w:t>
      </w:r>
      <w:r w:rsidR="00FB2171">
        <w:t xml:space="preserve"> </w:t>
      </w:r>
    </w:p>
    <w:p w:rsidR="00C4427E" w:rsidRPr="00C4427E" w:rsidRDefault="00C4427E" w:rsidP="00C4427E">
      <w:pPr>
        <w:spacing w:before="240" w:after="60"/>
        <w:ind w:left="720"/>
        <w:jc w:val="center"/>
        <w:rPr>
          <w:rFonts w:ascii="Arial" w:hAnsi="Arial" w:cs="Arial"/>
          <w:color w:val="000000"/>
          <w:sz w:val="20"/>
          <w:szCs w:val="20"/>
        </w:rPr>
      </w:pPr>
      <w:r w:rsidRPr="00C4427E">
        <w:rPr>
          <w:rFonts w:ascii="Arial" w:hAnsi="Arial" w:cs="Arial"/>
          <w:b/>
          <w:bCs/>
          <w:color w:val="000000"/>
          <w:sz w:val="20"/>
          <w:szCs w:val="20"/>
        </w:rPr>
        <w:t>Inpatient Medications Software Elements</w:t>
      </w:r>
    </w:p>
    <w:tbl>
      <w:tblPr>
        <w:tblW w:w="0" w:type="auto"/>
        <w:jc w:val="center"/>
        <w:tblCellMar>
          <w:top w:w="45" w:type="dxa"/>
          <w:left w:w="45" w:type="dxa"/>
          <w:bottom w:w="45" w:type="dxa"/>
          <w:right w:w="45" w:type="dxa"/>
        </w:tblCellMar>
        <w:tblLook w:val="04A0" w:firstRow="1" w:lastRow="0" w:firstColumn="1" w:lastColumn="0" w:noHBand="0" w:noVBand="1"/>
      </w:tblPr>
      <w:tblGrid>
        <w:gridCol w:w="4187"/>
        <w:gridCol w:w="897"/>
      </w:tblGrid>
      <w:tr w:rsidR="00C4427E" w:rsidRPr="00C4427E" w:rsidTr="00C4427E">
        <w:trPr>
          <w:jc w:val="center"/>
        </w:trPr>
        <w:tc>
          <w:tcPr>
            <w:tcW w:w="0" w:type="auto"/>
            <w:tcBorders>
              <w:top w:val="single" w:sz="8" w:space="0" w:color="auto"/>
              <w:left w:val="single" w:sz="8" w:space="0" w:color="auto"/>
              <w:bottom w:val="single" w:sz="8" w:space="0" w:color="auto"/>
              <w:right w:val="single" w:sz="8" w:space="0" w:color="auto"/>
            </w:tcBorders>
            <w:shd w:val="clear" w:color="auto" w:fill="CCCCCC"/>
            <w:vAlign w:val="center"/>
            <w:hideMark/>
          </w:tcPr>
          <w:p w:rsidR="00C4427E" w:rsidRPr="00C4427E" w:rsidRDefault="00C4427E" w:rsidP="00C4427E">
            <w:pPr>
              <w:rPr>
                <w:color w:val="000000"/>
                <w:szCs w:val="22"/>
              </w:rPr>
            </w:pPr>
            <w:r w:rsidRPr="00C4427E">
              <w:rPr>
                <w:rFonts w:ascii="Arial" w:hAnsi="Arial" w:cs="Arial"/>
                <w:b/>
                <w:bCs/>
                <w:color w:val="000000"/>
                <w:szCs w:val="22"/>
              </w:rPr>
              <w:t>Application</w:t>
            </w:r>
          </w:p>
        </w:tc>
        <w:tc>
          <w:tcPr>
            <w:tcW w:w="0" w:type="auto"/>
            <w:tcBorders>
              <w:top w:val="single" w:sz="8" w:space="0" w:color="auto"/>
              <w:left w:val="nil"/>
              <w:bottom w:val="single" w:sz="8" w:space="0" w:color="auto"/>
              <w:right w:val="single" w:sz="8" w:space="0" w:color="auto"/>
            </w:tcBorders>
            <w:shd w:val="clear" w:color="auto" w:fill="CCCCCC"/>
            <w:vAlign w:val="center"/>
            <w:hideMark/>
          </w:tcPr>
          <w:p w:rsidR="00C4427E" w:rsidRPr="00C4427E" w:rsidRDefault="00C4427E" w:rsidP="00C4427E">
            <w:pPr>
              <w:jc w:val="right"/>
              <w:rPr>
                <w:color w:val="000000"/>
                <w:szCs w:val="22"/>
              </w:rPr>
            </w:pPr>
            <w:r w:rsidRPr="00C4427E">
              <w:rPr>
                <w:rFonts w:ascii="Arial" w:hAnsi="Arial" w:cs="Arial"/>
                <w:b/>
                <w:bCs/>
                <w:color w:val="000000"/>
                <w:szCs w:val="22"/>
              </w:rPr>
              <w:t>Version</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Adverse Reaction Tracking</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4.0</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Decision Support System</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3.0</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Inpatient Medications</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5.0</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Kernel</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8.0</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Laboratory</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5.2</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Mailman</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8.0</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National Drug File</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4.0</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Nursing</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4.0</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Order Entry/Results Reporting</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3.0</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Outpatient Pharmacy</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7.0</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Patient Information Management Systems</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5.3</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Pharmacy Data Management</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1.0</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RPC Broker (32-bit)</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1.1</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Toolkit</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7.3</w:t>
            </w:r>
          </w:p>
        </w:tc>
      </w:tr>
      <w:tr w:rsidR="00C4427E" w:rsidRPr="00C4427E" w:rsidTr="00C4427E">
        <w:trPr>
          <w:jc w:val="center"/>
        </w:trPr>
        <w:tc>
          <w:tcPr>
            <w:tcW w:w="0" w:type="auto"/>
            <w:tcBorders>
              <w:top w:val="nil"/>
              <w:left w:val="single" w:sz="8" w:space="0" w:color="auto"/>
              <w:bottom w:val="single" w:sz="8" w:space="0" w:color="auto"/>
              <w:right w:val="single" w:sz="8" w:space="0" w:color="auto"/>
            </w:tcBorders>
            <w:vAlign w:val="center"/>
            <w:hideMark/>
          </w:tcPr>
          <w:p w:rsidR="00C4427E" w:rsidRPr="00C4427E" w:rsidRDefault="00C4427E" w:rsidP="00C4427E">
            <w:pPr>
              <w:rPr>
                <w:rFonts w:ascii="Arial" w:hAnsi="Arial" w:cs="Arial"/>
                <w:color w:val="000000"/>
                <w:szCs w:val="22"/>
              </w:rPr>
            </w:pPr>
            <w:r w:rsidRPr="00C4427E">
              <w:rPr>
                <w:rFonts w:ascii="Arial" w:hAnsi="Arial" w:cs="Arial"/>
                <w:color w:val="000000"/>
                <w:szCs w:val="22"/>
              </w:rPr>
              <w:t>VA FileMan</w:t>
            </w:r>
          </w:p>
        </w:tc>
        <w:tc>
          <w:tcPr>
            <w:tcW w:w="0" w:type="auto"/>
            <w:tcBorders>
              <w:top w:val="nil"/>
              <w:left w:val="nil"/>
              <w:bottom w:val="single" w:sz="8" w:space="0" w:color="auto"/>
              <w:right w:val="single" w:sz="8" w:space="0" w:color="auto"/>
            </w:tcBorders>
            <w:vAlign w:val="center"/>
            <w:hideMark/>
          </w:tcPr>
          <w:p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22.0</w:t>
            </w:r>
          </w:p>
        </w:tc>
      </w:tr>
    </w:tbl>
    <w:p w:rsidR="005C7648" w:rsidRDefault="005C7648" w:rsidP="00AE5904">
      <w:pPr>
        <w:pStyle w:val="Heading2"/>
      </w:pPr>
      <w:bookmarkStart w:id="6" w:name="_Toc454804572"/>
      <w:r>
        <w:t>Pre-Installation</w:t>
      </w:r>
      <w:bookmarkEnd w:id="6"/>
    </w:p>
    <w:p w:rsidR="00B23CD6" w:rsidRPr="00F05243" w:rsidRDefault="00B23CD6" w:rsidP="00B23CD6">
      <w:pPr>
        <w:autoSpaceDE w:val="0"/>
        <w:autoSpaceDN w:val="0"/>
        <w:adjustRightInd w:val="0"/>
        <w:rPr>
          <w:sz w:val="24"/>
        </w:rPr>
      </w:pPr>
      <w:r w:rsidRPr="00F05243">
        <w:rPr>
          <w:sz w:val="24"/>
        </w:rPr>
        <w:t>The following two patches are provided for this project</w:t>
      </w:r>
      <w:r w:rsidR="00082820">
        <w:rPr>
          <w:sz w:val="24"/>
        </w:rPr>
        <w:t xml:space="preserve"> and should be installed in the order listed below</w:t>
      </w:r>
      <w:r w:rsidR="00066722">
        <w:rPr>
          <w:sz w:val="24"/>
        </w:rPr>
        <w:t>, a</w:t>
      </w:r>
      <w:r w:rsidR="00082820">
        <w:rPr>
          <w:sz w:val="24"/>
        </w:rPr>
        <w:t>s the logical link, PSJ PADE that is used for this project is transported in the PSJ patch</w:t>
      </w:r>
      <w:r w:rsidR="008B4BE9">
        <w:rPr>
          <w:sz w:val="24"/>
        </w:rPr>
        <w:t>.</w:t>
      </w:r>
    </w:p>
    <w:p w:rsidR="00694AC2" w:rsidRDefault="00694AC2" w:rsidP="00B23CD6">
      <w:pPr>
        <w:autoSpaceDE w:val="0"/>
        <w:autoSpaceDN w:val="0"/>
        <w:adjustRightInd w:val="0"/>
        <w:rPr>
          <w:sz w:val="24"/>
        </w:rPr>
      </w:pPr>
    </w:p>
    <w:p w:rsidR="00B23CD6" w:rsidRPr="00F05243" w:rsidRDefault="00B23CD6" w:rsidP="00B23CD6">
      <w:pPr>
        <w:autoSpaceDE w:val="0"/>
        <w:autoSpaceDN w:val="0"/>
        <w:adjustRightInd w:val="0"/>
        <w:rPr>
          <w:sz w:val="24"/>
        </w:rPr>
      </w:pPr>
      <w:r w:rsidRPr="00F05243">
        <w:rPr>
          <w:sz w:val="24"/>
        </w:rPr>
        <w:t xml:space="preserve">PSJ*5*317 </w:t>
      </w:r>
      <w:r w:rsidR="00FF27C8">
        <w:rPr>
          <w:sz w:val="24"/>
        </w:rPr>
        <w:t>- Inpatient Medications V. 5.0</w:t>
      </w:r>
    </w:p>
    <w:p w:rsidR="00B23CD6" w:rsidRDefault="00B23CD6" w:rsidP="00082820">
      <w:pPr>
        <w:autoSpaceDE w:val="0"/>
        <w:autoSpaceDN w:val="0"/>
        <w:adjustRightInd w:val="0"/>
        <w:rPr>
          <w:sz w:val="24"/>
        </w:rPr>
      </w:pPr>
      <w:r w:rsidRPr="00F05243">
        <w:rPr>
          <w:sz w:val="24"/>
        </w:rPr>
        <w:t>PSS*1*193 - Pharmacy Data Management</w:t>
      </w:r>
      <w:r w:rsidR="00FF27C8">
        <w:rPr>
          <w:sz w:val="24"/>
        </w:rPr>
        <w:t xml:space="preserve"> V. 1.0</w:t>
      </w:r>
    </w:p>
    <w:p w:rsidR="000E0EFB" w:rsidRDefault="000E0EFB" w:rsidP="00082820">
      <w:pPr>
        <w:autoSpaceDE w:val="0"/>
        <w:autoSpaceDN w:val="0"/>
        <w:adjustRightInd w:val="0"/>
      </w:pPr>
    </w:p>
    <w:p w:rsidR="000E0EFB" w:rsidRDefault="005C7648" w:rsidP="000E0EFB">
      <w:pPr>
        <w:pStyle w:val="NoSpacing"/>
      </w:pPr>
      <w:r>
        <w:t>The associated patches</w:t>
      </w:r>
      <w:r w:rsidR="00356DA1">
        <w:t xml:space="preserve"> for </w:t>
      </w:r>
      <w:r w:rsidR="00356DA1" w:rsidRPr="00F05243">
        <w:t xml:space="preserve">PSJ*5*317 </w:t>
      </w:r>
      <w:r>
        <w:t>are the following:</w:t>
      </w:r>
    </w:p>
    <w:p w:rsidR="00694AC2" w:rsidRDefault="00694AC2" w:rsidP="000E0EFB">
      <w:pPr>
        <w:pStyle w:val="NoSpacing"/>
      </w:pPr>
    </w:p>
    <w:p w:rsidR="00B23CD6" w:rsidRDefault="00B23CD6" w:rsidP="000E0EFB">
      <w:pPr>
        <w:pStyle w:val="NoSpacing"/>
        <w:rPr>
          <w:rFonts w:ascii="r_ansi" w:hAnsi="r_ansi" w:cs="r_ansi"/>
          <w:sz w:val="20"/>
          <w:szCs w:val="20"/>
        </w:rPr>
      </w:pPr>
      <w:r>
        <w:rPr>
          <w:rFonts w:ascii="r_ansi" w:hAnsi="r_ansi" w:cs="r_ansi"/>
          <w:sz w:val="20"/>
          <w:szCs w:val="20"/>
        </w:rPr>
        <w:t>PSJ*5*191</w:t>
      </w:r>
    </w:p>
    <w:p w:rsidR="00B23CD6" w:rsidRDefault="00B23CD6" w:rsidP="000E0EFB">
      <w:pPr>
        <w:pStyle w:val="NoSpacing"/>
        <w:rPr>
          <w:rFonts w:ascii="r_ansi" w:hAnsi="r_ansi" w:cs="r_ansi"/>
          <w:sz w:val="20"/>
          <w:szCs w:val="20"/>
        </w:rPr>
      </w:pPr>
      <w:r>
        <w:rPr>
          <w:rFonts w:ascii="r_ansi" w:hAnsi="r_ansi" w:cs="r_ansi"/>
          <w:sz w:val="20"/>
          <w:szCs w:val="20"/>
        </w:rPr>
        <w:t>PSJ*5*228</w:t>
      </w:r>
    </w:p>
    <w:p w:rsidR="00B23CD6" w:rsidRDefault="00B23CD6" w:rsidP="000E0EFB">
      <w:pPr>
        <w:pStyle w:val="NoSpacing"/>
        <w:rPr>
          <w:rFonts w:ascii="r_ansi" w:hAnsi="r_ansi" w:cs="r_ansi"/>
          <w:sz w:val="20"/>
          <w:szCs w:val="20"/>
        </w:rPr>
      </w:pPr>
      <w:r>
        <w:rPr>
          <w:rFonts w:ascii="r_ansi" w:hAnsi="r_ansi" w:cs="r_ansi"/>
          <w:sz w:val="20"/>
          <w:szCs w:val="20"/>
        </w:rPr>
        <w:t>PSJ*5*244</w:t>
      </w:r>
    </w:p>
    <w:p w:rsidR="00B23CD6" w:rsidRDefault="00B23CD6" w:rsidP="000E0EFB">
      <w:pPr>
        <w:pStyle w:val="NoSpacing"/>
        <w:rPr>
          <w:rFonts w:ascii="r_ansi" w:hAnsi="r_ansi" w:cs="r_ansi"/>
          <w:sz w:val="20"/>
          <w:szCs w:val="20"/>
        </w:rPr>
      </w:pPr>
      <w:r>
        <w:rPr>
          <w:rFonts w:ascii="r_ansi" w:hAnsi="r_ansi" w:cs="r_ansi"/>
          <w:sz w:val="20"/>
          <w:szCs w:val="20"/>
        </w:rPr>
        <w:t>PSJ*5*281</w:t>
      </w:r>
    </w:p>
    <w:p w:rsidR="00B23CD6" w:rsidRDefault="00B23CD6" w:rsidP="000E0EFB">
      <w:pPr>
        <w:pStyle w:val="NoSpacing"/>
        <w:rPr>
          <w:rFonts w:ascii="r_ansi" w:hAnsi="r_ansi" w:cs="r_ansi"/>
          <w:sz w:val="20"/>
          <w:szCs w:val="20"/>
        </w:rPr>
      </w:pPr>
      <w:r>
        <w:rPr>
          <w:rFonts w:ascii="r_ansi" w:hAnsi="r_ansi" w:cs="r_ansi"/>
          <w:sz w:val="20"/>
          <w:szCs w:val="20"/>
        </w:rPr>
        <w:t>PSJ*5*285</w:t>
      </w:r>
    </w:p>
    <w:p w:rsidR="00082820" w:rsidRDefault="00B23CD6" w:rsidP="000E0EFB">
      <w:pPr>
        <w:pStyle w:val="NoSpacing"/>
        <w:rPr>
          <w:rFonts w:ascii="r_ansi" w:hAnsi="r_ansi" w:cs="r_ansi"/>
          <w:sz w:val="20"/>
          <w:szCs w:val="20"/>
        </w:rPr>
      </w:pPr>
      <w:r>
        <w:rPr>
          <w:rFonts w:ascii="r_ansi" w:hAnsi="r_ansi" w:cs="r_ansi"/>
          <w:sz w:val="20"/>
          <w:szCs w:val="20"/>
        </w:rPr>
        <w:lastRenderedPageBreak/>
        <w:t>PSJ*5*316</w:t>
      </w:r>
    </w:p>
    <w:p w:rsidR="00082820" w:rsidRDefault="00082820" w:rsidP="00082820">
      <w:pPr>
        <w:autoSpaceDE w:val="0"/>
        <w:autoSpaceDN w:val="0"/>
        <w:adjustRightInd w:val="0"/>
        <w:rPr>
          <w:rFonts w:ascii="r_ansi" w:hAnsi="r_ansi" w:cs="r_ansi"/>
          <w:sz w:val="20"/>
          <w:szCs w:val="20"/>
        </w:rPr>
      </w:pPr>
    </w:p>
    <w:p w:rsidR="00C4427E" w:rsidRDefault="00082820" w:rsidP="00082820">
      <w:pPr>
        <w:autoSpaceDE w:val="0"/>
        <w:autoSpaceDN w:val="0"/>
        <w:adjustRightInd w:val="0"/>
        <w:rPr>
          <w:rFonts w:ascii="Arial" w:hAnsi="Arial" w:cs="Arial"/>
          <w:b/>
          <w:bCs/>
          <w:iCs/>
          <w:kern w:val="32"/>
          <w:sz w:val="32"/>
          <w:szCs w:val="28"/>
        </w:rPr>
      </w:pPr>
      <w:r>
        <w:t xml:space="preserve">The associated patch for </w:t>
      </w:r>
      <w:r w:rsidRPr="00F05243">
        <w:t>PSS*1*193</w:t>
      </w:r>
      <w:r>
        <w:t xml:space="preserve"> is </w:t>
      </w:r>
      <w:r w:rsidR="005C7648" w:rsidRPr="005C7648">
        <w:rPr>
          <w:sz w:val="24"/>
          <w:szCs w:val="20"/>
        </w:rPr>
        <w:t>PSS*1*180</w:t>
      </w:r>
      <w:r>
        <w:t>.</w:t>
      </w:r>
    </w:p>
    <w:p w:rsidR="00AE5904" w:rsidRDefault="005C7648" w:rsidP="00AE5904">
      <w:pPr>
        <w:pStyle w:val="Heading2"/>
      </w:pPr>
      <w:bookmarkStart w:id="7" w:name="_Toc454804573"/>
      <w:r>
        <w:t xml:space="preserve">Patch </w:t>
      </w:r>
      <w:r w:rsidR="00AE5904">
        <w:t>Installation</w:t>
      </w:r>
      <w:bookmarkEnd w:id="7"/>
      <w:r w:rsidR="00AE5904">
        <w:t xml:space="preserve"> </w:t>
      </w:r>
    </w:p>
    <w:p w:rsidR="001A1A6D" w:rsidRPr="00FA7EF5" w:rsidRDefault="00F05243" w:rsidP="001A1A6D">
      <w:pPr>
        <w:autoSpaceDE w:val="0"/>
        <w:autoSpaceDN w:val="0"/>
        <w:adjustRightInd w:val="0"/>
        <w:rPr>
          <w:sz w:val="24"/>
        </w:rPr>
      </w:pPr>
      <w:r w:rsidRPr="00FA7EF5">
        <w:rPr>
          <w:sz w:val="24"/>
        </w:rPr>
        <w:t xml:space="preserve">The scope of the Pharmacy Interface Automation Project </w:t>
      </w:r>
      <w:r w:rsidR="008B4BE9">
        <w:rPr>
          <w:sz w:val="24"/>
        </w:rPr>
        <w:t xml:space="preserve">(PIA) </w:t>
      </w:r>
      <w:r w:rsidRPr="00FA7EF5">
        <w:rPr>
          <w:sz w:val="24"/>
        </w:rPr>
        <w:t xml:space="preserve">will provide a new standard bi-directional HL7 interface to the Pharmacy Automated Dispensing Equipment (PADE) located at the point of care areas such as Inpatient wards, Outpatient Clinics etc. </w:t>
      </w:r>
      <w:r w:rsidR="00FA7EF5" w:rsidRPr="00FA7EF5">
        <w:rPr>
          <w:sz w:val="24"/>
        </w:rPr>
        <w:t>Depending on the PADE setup, o</w:t>
      </w:r>
      <w:r w:rsidRPr="00FA7EF5">
        <w:rPr>
          <w:sz w:val="24"/>
        </w:rPr>
        <w:t xml:space="preserve">utbound HL7 messages will </w:t>
      </w:r>
      <w:r w:rsidR="001A1A6D" w:rsidRPr="00FA7EF5">
        <w:rPr>
          <w:sz w:val="24"/>
        </w:rPr>
        <w:t>be sent t</w:t>
      </w:r>
      <w:r w:rsidR="00FF27C8">
        <w:rPr>
          <w:sz w:val="24"/>
        </w:rPr>
        <w:t>o the respective PADE via the Vist</w:t>
      </w:r>
      <w:r w:rsidR="008B4BE9">
        <w:rPr>
          <w:sz w:val="24"/>
        </w:rPr>
        <w:t xml:space="preserve">A </w:t>
      </w:r>
      <w:r w:rsidR="001A1A6D" w:rsidRPr="00FA7EF5">
        <w:rPr>
          <w:sz w:val="24"/>
        </w:rPr>
        <w:t>Interface Engine (VIE)</w:t>
      </w:r>
      <w:r w:rsidR="008B4BE9">
        <w:rPr>
          <w:sz w:val="24"/>
        </w:rPr>
        <w:t>, when the f</w:t>
      </w:r>
      <w:r w:rsidR="00FA7EF5" w:rsidRPr="00FA7EF5">
        <w:rPr>
          <w:sz w:val="24"/>
        </w:rPr>
        <w:t xml:space="preserve">ollowing </w:t>
      </w:r>
      <w:r w:rsidR="008B4BE9">
        <w:rPr>
          <w:sz w:val="24"/>
        </w:rPr>
        <w:t xml:space="preserve">event </w:t>
      </w:r>
      <w:r w:rsidR="00234873">
        <w:rPr>
          <w:sz w:val="24"/>
        </w:rPr>
        <w:t>happens:</w:t>
      </w:r>
    </w:p>
    <w:p w:rsidR="001A1A6D" w:rsidRPr="00FA7EF5" w:rsidRDefault="001A1A6D" w:rsidP="001A1A6D">
      <w:pPr>
        <w:autoSpaceDE w:val="0"/>
        <w:autoSpaceDN w:val="0"/>
        <w:adjustRightInd w:val="0"/>
        <w:rPr>
          <w:sz w:val="24"/>
        </w:rPr>
      </w:pPr>
    </w:p>
    <w:p w:rsidR="001537B8" w:rsidRPr="001537B8" w:rsidRDefault="001537B8" w:rsidP="00FA7EF5">
      <w:pPr>
        <w:pStyle w:val="ListParagraph"/>
        <w:numPr>
          <w:ilvl w:val="0"/>
          <w:numId w:val="35"/>
        </w:numPr>
        <w:autoSpaceDE w:val="0"/>
        <w:autoSpaceDN w:val="0"/>
        <w:adjustRightInd w:val="0"/>
        <w:rPr>
          <w:sz w:val="24"/>
        </w:rPr>
      </w:pPr>
      <w:r w:rsidRPr="001537B8">
        <w:rPr>
          <w:sz w:val="24"/>
        </w:rPr>
        <w:t>In Inpatient Medications, w</w:t>
      </w:r>
      <w:r w:rsidR="00FA7EF5" w:rsidRPr="001537B8">
        <w:rPr>
          <w:sz w:val="24"/>
        </w:rPr>
        <w:t>hen o</w:t>
      </w:r>
      <w:r w:rsidR="001A1A6D" w:rsidRPr="001537B8">
        <w:rPr>
          <w:sz w:val="24"/>
        </w:rPr>
        <w:t>rders are verified, edited, renewed, discontinued, reinstated, put on hold/removed from hold</w:t>
      </w:r>
      <w:r w:rsidRPr="001537B8">
        <w:rPr>
          <w:sz w:val="24"/>
        </w:rPr>
        <w:t xml:space="preserve"> etc.</w:t>
      </w:r>
    </w:p>
    <w:p w:rsidR="00F05243" w:rsidRPr="001537B8" w:rsidRDefault="001537B8" w:rsidP="00FA7EF5">
      <w:pPr>
        <w:pStyle w:val="ListParagraph"/>
        <w:numPr>
          <w:ilvl w:val="0"/>
          <w:numId w:val="35"/>
        </w:numPr>
        <w:autoSpaceDE w:val="0"/>
        <w:autoSpaceDN w:val="0"/>
        <w:adjustRightInd w:val="0"/>
        <w:rPr>
          <w:sz w:val="24"/>
        </w:rPr>
      </w:pPr>
      <w:r w:rsidRPr="001537B8">
        <w:rPr>
          <w:sz w:val="24"/>
        </w:rPr>
        <w:t xml:space="preserve">In </w:t>
      </w:r>
      <w:r w:rsidR="001A1A6D" w:rsidRPr="001537B8">
        <w:rPr>
          <w:sz w:val="24"/>
        </w:rPr>
        <w:t>Computerized Patient Record System (CPRS)</w:t>
      </w:r>
      <w:r w:rsidRPr="001537B8">
        <w:rPr>
          <w:sz w:val="24"/>
        </w:rPr>
        <w:t>, when orders are discontinued.</w:t>
      </w:r>
    </w:p>
    <w:p w:rsidR="00FA7EF5" w:rsidRPr="001537B8" w:rsidRDefault="001537B8" w:rsidP="00FA7EF5">
      <w:pPr>
        <w:pStyle w:val="ListParagraph"/>
        <w:numPr>
          <w:ilvl w:val="0"/>
          <w:numId w:val="35"/>
        </w:numPr>
        <w:autoSpaceDE w:val="0"/>
        <w:autoSpaceDN w:val="0"/>
        <w:adjustRightInd w:val="0"/>
        <w:rPr>
          <w:sz w:val="24"/>
        </w:rPr>
      </w:pPr>
      <w:r w:rsidRPr="001537B8">
        <w:rPr>
          <w:sz w:val="24"/>
        </w:rPr>
        <w:t xml:space="preserve">In </w:t>
      </w:r>
      <w:r w:rsidR="00FF27C8">
        <w:rPr>
          <w:sz w:val="24"/>
        </w:rPr>
        <w:t xml:space="preserve">the </w:t>
      </w:r>
      <w:r w:rsidRPr="001537B8">
        <w:rPr>
          <w:sz w:val="24"/>
        </w:rPr>
        <w:t>REGISTRATION</w:t>
      </w:r>
      <w:r>
        <w:rPr>
          <w:sz w:val="24"/>
        </w:rPr>
        <w:t xml:space="preserve"> package </w:t>
      </w:r>
      <w:r w:rsidRPr="001537B8">
        <w:rPr>
          <w:sz w:val="24"/>
        </w:rPr>
        <w:t>w</w:t>
      </w:r>
      <w:r w:rsidR="00FA7EF5" w:rsidRPr="001537B8">
        <w:rPr>
          <w:sz w:val="24"/>
        </w:rPr>
        <w:t>hen patient</w:t>
      </w:r>
      <w:r>
        <w:rPr>
          <w:sz w:val="24"/>
        </w:rPr>
        <w:t>s</w:t>
      </w:r>
      <w:r w:rsidR="00FA7EF5" w:rsidRPr="001537B8">
        <w:rPr>
          <w:sz w:val="24"/>
        </w:rPr>
        <w:t xml:space="preserve"> are admitted, discharged, transferred, cancel admit, cancel discharge, cancel transfer, bed switch etc.</w:t>
      </w:r>
    </w:p>
    <w:p w:rsidR="001537B8" w:rsidRDefault="001537B8" w:rsidP="00FA7EF5">
      <w:pPr>
        <w:pStyle w:val="ListParagraph"/>
        <w:numPr>
          <w:ilvl w:val="0"/>
          <w:numId w:val="35"/>
        </w:numPr>
        <w:autoSpaceDE w:val="0"/>
        <w:autoSpaceDN w:val="0"/>
        <w:adjustRightInd w:val="0"/>
        <w:rPr>
          <w:sz w:val="24"/>
        </w:rPr>
      </w:pPr>
      <w:r>
        <w:rPr>
          <w:sz w:val="24"/>
        </w:rPr>
        <w:t xml:space="preserve">In </w:t>
      </w:r>
      <w:r w:rsidR="00FF27C8">
        <w:rPr>
          <w:sz w:val="24"/>
        </w:rPr>
        <w:t xml:space="preserve">the </w:t>
      </w:r>
      <w:r>
        <w:rPr>
          <w:sz w:val="24"/>
        </w:rPr>
        <w:t>Scheduling package w</w:t>
      </w:r>
      <w:r w:rsidR="00FA7EF5" w:rsidRPr="001537B8">
        <w:rPr>
          <w:sz w:val="24"/>
        </w:rPr>
        <w:t>hen patient</w:t>
      </w:r>
      <w:r>
        <w:rPr>
          <w:sz w:val="24"/>
        </w:rPr>
        <w:t>s</w:t>
      </w:r>
      <w:r w:rsidR="00FA7EF5" w:rsidRPr="001537B8">
        <w:rPr>
          <w:sz w:val="24"/>
        </w:rPr>
        <w:t xml:space="preserve"> </w:t>
      </w:r>
      <w:r>
        <w:rPr>
          <w:sz w:val="24"/>
        </w:rPr>
        <w:t xml:space="preserve">are </w:t>
      </w:r>
      <w:r w:rsidR="00FA7EF5" w:rsidRPr="001537B8">
        <w:rPr>
          <w:sz w:val="24"/>
        </w:rPr>
        <w:t>checked in</w:t>
      </w:r>
      <w:r>
        <w:rPr>
          <w:sz w:val="24"/>
        </w:rPr>
        <w:t>.</w:t>
      </w:r>
    </w:p>
    <w:p w:rsidR="001537B8" w:rsidRDefault="001537B8" w:rsidP="00FA7EF5">
      <w:pPr>
        <w:pStyle w:val="ListParagraph"/>
        <w:numPr>
          <w:ilvl w:val="0"/>
          <w:numId w:val="35"/>
        </w:numPr>
        <w:autoSpaceDE w:val="0"/>
        <w:autoSpaceDN w:val="0"/>
        <w:adjustRightInd w:val="0"/>
        <w:rPr>
          <w:sz w:val="24"/>
        </w:rPr>
      </w:pPr>
      <w:r>
        <w:rPr>
          <w:sz w:val="24"/>
        </w:rPr>
        <w:t>In Pharmacy Data Management, when new drugs are entered or modified</w:t>
      </w:r>
      <w:r w:rsidR="00001235">
        <w:rPr>
          <w:sz w:val="24"/>
        </w:rPr>
        <w:t>.</w:t>
      </w:r>
    </w:p>
    <w:p w:rsidR="00FA7EF5" w:rsidRDefault="00234873" w:rsidP="00FA7EF5">
      <w:pPr>
        <w:pStyle w:val="ListParagraph"/>
        <w:numPr>
          <w:ilvl w:val="0"/>
          <w:numId w:val="35"/>
        </w:numPr>
        <w:autoSpaceDE w:val="0"/>
        <w:autoSpaceDN w:val="0"/>
        <w:adjustRightInd w:val="0"/>
        <w:rPr>
          <w:sz w:val="24"/>
        </w:rPr>
      </w:pPr>
      <w:r>
        <w:rPr>
          <w:sz w:val="24"/>
        </w:rPr>
        <w:t xml:space="preserve">Options to </w:t>
      </w:r>
      <w:r w:rsidR="00722CAE">
        <w:rPr>
          <w:sz w:val="24"/>
        </w:rPr>
        <w:t>schedule</w:t>
      </w:r>
      <w:r>
        <w:rPr>
          <w:sz w:val="24"/>
        </w:rPr>
        <w:t xml:space="preserve"> nightly </w:t>
      </w:r>
      <w:r w:rsidR="00001235">
        <w:rPr>
          <w:sz w:val="24"/>
        </w:rPr>
        <w:t xml:space="preserve">jobs </w:t>
      </w:r>
      <w:r w:rsidR="00FA7EF5" w:rsidRPr="001537B8">
        <w:rPr>
          <w:sz w:val="24"/>
        </w:rPr>
        <w:t xml:space="preserve">to </w:t>
      </w:r>
      <w:r w:rsidR="00722CAE">
        <w:rPr>
          <w:sz w:val="24"/>
        </w:rPr>
        <w:t xml:space="preserve">run daily to </w:t>
      </w:r>
      <w:r w:rsidR="00001235">
        <w:rPr>
          <w:sz w:val="24"/>
        </w:rPr>
        <w:t xml:space="preserve">send </w:t>
      </w:r>
      <w:r w:rsidR="00FA7EF5" w:rsidRPr="001537B8">
        <w:rPr>
          <w:sz w:val="24"/>
        </w:rPr>
        <w:t xml:space="preserve">patient </w:t>
      </w:r>
      <w:r w:rsidR="00001235">
        <w:rPr>
          <w:sz w:val="24"/>
        </w:rPr>
        <w:t xml:space="preserve">clinic </w:t>
      </w:r>
      <w:r w:rsidR="00FA7EF5" w:rsidRPr="001537B8">
        <w:rPr>
          <w:sz w:val="24"/>
        </w:rPr>
        <w:t xml:space="preserve">appointments </w:t>
      </w:r>
      <w:r w:rsidR="00001235">
        <w:rPr>
          <w:sz w:val="24"/>
        </w:rPr>
        <w:t xml:space="preserve">or </w:t>
      </w:r>
      <w:r w:rsidR="00FF27C8">
        <w:rPr>
          <w:sz w:val="24"/>
        </w:rPr>
        <w:t>surgery</w:t>
      </w:r>
      <w:r w:rsidR="00001235">
        <w:rPr>
          <w:sz w:val="24"/>
        </w:rPr>
        <w:t xml:space="preserve"> cases.</w:t>
      </w:r>
    </w:p>
    <w:p w:rsidR="00BB15FD" w:rsidRPr="001537B8" w:rsidRDefault="00BB15FD" w:rsidP="00FA7EF5">
      <w:pPr>
        <w:pStyle w:val="ListParagraph"/>
        <w:numPr>
          <w:ilvl w:val="0"/>
          <w:numId w:val="35"/>
        </w:numPr>
        <w:autoSpaceDE w:val="0"/>
        <w:autoSpaceDN w:val="0"/>
        <w:adjustRightInd w:val="0"/>
        <w:rPr>
          <w:sz w:val="24"/>
        </w:rPr>
      </w:pPr>
      <w:r>
        <w:rPr>
          <w:sz w:val="24"/>
        </w:rPr>
        <w:t>Options to send medication orders for a single patient or by clinics or by wards.</w:t>
      </w:r>
    </w:p>
    <w:p w:rsidR="00F05243" w:rsidRPr="001537B8" w:rsidRDefault="00F05243" w:rsidP="00F05243">
      <w:pPr>
        <w:autoSpaceDE w:val="0"/>
        <w:autoSpaceDN w:val="0"/>
        <w:adjustRightInd w:val="0"/>
        <w:rPr>
          <w:sz w:val="24"/>
        </w:rPr>
      </w:pPr>
    </w:p>
    <w:p w:rsidR="001E07BB" w:rsidRDefault="001E07BB" w:rsidP="001E07BB">
      <w:pPr>
        <w:autoSpaceDE w:val="0"/>
        <w:autoSpaceDN w:val="0"/>
        <w:adjustRightInd w:val="0"/>
        <w:rPr>
          <w:b/>
          <w:sz w:val="24"/>
        </w:rPr>
      </w:pPr>
      <w:r w:rsidRPr="00F05243">
        <w:rPr>
          <w:b/>
          <w:sz w:val="24"/>
        </w:rPr>
        <w:t>Installation Instructions</w:t>
      </w:r>
    </w:p>
    <w:p w:rsidR="001E07BB" w:rsidRPr="001E07BB" w:rsidRDefault="001E07BB" w:rsidP="001E07BB">
      <w:pPr>
        <w:autoSpaceDE w:val="0"/>
        <w:autoSpaceDN w:val="0"/>
        <w:adjustRightInd w:val="0"/>
        <w:rPr>
          <w:b/>
          <w:sz w:val="24"/>
        </w:rPr>
      </w:pPr>
      <w:r w:rsidRPr="001E07BB">
        <w:rPr>
          <w:b/>
          <w:sz w:val="24"/>
        </w:rPr>
        <w:t xml:space="preserve">PSJ*5*317 - Inpatient Medications V. 5.0. </w:t>
      </w:r>
    </w:p>
    <w:p w:rsidR="001E07BB" w:rsidRDefault="001E07BB" w:rsidP="001E07BB">
      <w:pPr>
        <w:autoSpaceDE w:val="0"/>
        <w:autoSpaceDN w:val="0"/>
        <w:adjustRightInd w:val="0"/>
        <w:rPr>
          <w:b/>
          <w:sz w:val="24"/>
        </w:rPr>
      </w:pP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This patch should be installed with users off the system during off-peak</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hours. Installation takes less than five minutes.</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1. Use the INSTALL/CHECK MESSAGE option on the PackMan menu.</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2. From the Kernel Installation &amp; Distribution System menu, select the</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Installation menu.</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3. From this menu, you may select to use the following options:</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(when prompted for INSTALL NAME, enter PSJ*5.0*317)</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a. Backup a Transport Global - this option will create a backup</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message of any routines exported with the patch. It will NOT</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backup any other changes such as DDs or templates.</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b. Compare Transport Global to Current System - this option will</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allow you to view all changes that will be made when the patch</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is installed. It compares all components of the patch (routines,</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DDs, templates, etc.).</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c. Verify Checksums in Transport Global - this option will ensure</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lastRenderedPageBreak/>
        <w:t xml:space="preserve">         the integrity of the routines that are in the transport global.</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4. Use the Install Package(s) option and select the package PSJ*5.0*317.</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5. When prompted "Want KIDS to Rebuild Menu Trees Upon Completion of </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Install? NO//" respond NO.  </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6. When prompted "Want KIDS to INHIBIT LOGONs during the install? NO//"</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respond NO.</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7. When prompted "Want to DISABLE Scheduled Options, Menu Options, and</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 xml:space="preserve">     Protocols? NO//" respond NO. </w:t>
      </w:r>
    </w:p>
    <w:p w:rsidR="00F81512" w:rsidRPr="008F380E" w:rsidRDefault="00F81512" w:rsidP="00F81512">
      <w:pPr>
        <w:pStyle w:val="PlainText"/>
        <w:rPr>
          <w:rFonts w:ascii="Times New Roman" w:hAnsi="Times New Roman" w:cs="Times New Roman"/>
          <w:sz w:val="24"/>
          <w:szCs w:val="24"/>
        </w:rPr>
      </w:pP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Routine Information:</w:t>
      </w:r>
    </w:p>
    <w:p w:rsidR="00F81512" w:rsidRPr="008F380E" w:rsidRDefault="00F81512" w:rsidP="00F81512">
      <w:pPr>
        <w:pStyle w:val="PlainText"/>
        <w:rPr>
          <w:rFonts w:ascii="Times New Roman" w:hAnsi="Times New Roman" w:cs="Times New Roman"/>
          <w:sz w:val="24"/>
          <w:szCs w:val="24"/>
        </w:rPr>
      </w:pPr>
      <w:r w:rsidRPr="008F380E">
        <w:rPr>
          <w:rFonts w:ascii="Times New Roman" w:hAnsi="Times New Roman" w:cs="Times New Roman"/>
          <w:sz w:val="24"/>
          <w:szCs w:val="24"/>
        </w:rPr>
        <w:t>====================</w:t>
      </w:r>
    </w:p>
    <w:p w:rsidR="00F81512" w:rsidRPr="008F380E" w:rsidRDefault="00F81512" w:rsidP="00F81512">
      <w:pPr>
        <w:pStyle w:val="PlainText"/>
        <w:rPr>
          <w:rFonts w:ascii="Times New Roman" w:hAnsi="Times New Roman" w:cs="Times New Roman"/>
          <w:sz w:val="24"/>
          <w:szCs w:val="24"/>
        </w:rPr>
      </w:pP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The second line of each of these routines now looks like:</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;;5.0;INPATIENT MEDICATIONS;**[Patch List]**;16 DEC 97;Build 125</w:t>
      </w:r>
    </w:p>
    <w:p w:rsidR="0010384D" w:rsidRDefault="0010384D" w:rsidP="0010384D">
      <w:pPr>
        <w:autoSpaceDE w:val="0"/>
        <w:autoSpaceDN w:val="0"/>
        <w:adjustRightInd w:val="0"/>
        <w:rPr>
          <w:rFonts w:ascii="r_ansi" w:hAnsi="r_ansi" w:cs="r_ansi"/>
          <w:sz w:val="20"/>
          <w:szCs w:val="20"/>
        </w:rPr>
      </w:pP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The checksums below are new checksums, and</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can be checked with CHECK1^XTSUMBLD.</w:t>
      </w:r>
    </w:p>
    <w:p w:rsidR="0010384D" w:rsidRDefault="0010384D" w:rsidP="0010384D">
      <w:pPr>
        <w:autoSpaceDE w:val="0"/>
        <w:autoSpaceDN w:val="0"/>
        <w:adjustRightInd w:val="0"/>
        <w:rPr>
          <w:rFonts w:ascii="r_ansi" w:hAnsi="r_ansi" w:cs="r_ansi"/>
          <w:sz w:val="20"/>
          <w:szCs w:val="20"/>
        </w:rPr>
      </w:pP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PSGBRJ</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B19761653   After: B21011842  **12,50,244,317**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PSGOE7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B30726260   After: B40214304  **9,26,34,52,55,50,87,111,181,</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254,267,260,288,281,317**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PSGOE82</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B21878874   After: B33061347  **2,35,50,67,58,81,127,168,181,</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276,317**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PSGOE92</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B30935948   After: B43137679  **2,35,50,58,81,110,215,237,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276,316,317**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PSGOEF1</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B28843982   After: B36069326  **2,7,35,39,45,47,50,63,67,58,</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95,110,186,181,267,317**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PSGPEN</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B39805137   After: B57109712  **30,37,50,58,115,110,127,129,317**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PSGPLR</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B39066813   After: B40061443  **10,50,67,119,129,191,317**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PSJ317P</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  B6017554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PSJHLU</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B45959307   After: B50964072  **1,56,72,102,134,181,267,285,317**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PSJLMPRU</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B14898207   After: B19398098  **16,58,85,110,185,181,267,317**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PSJLMUDE</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B66391198   After: B84078277  **7,47,50,63,64,58,80,116,110,</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111,164,175,201,181,254,267,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228,317**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PSJO</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lastRenderedPageBreak/>
        <w:t xml:space="preserve">    Before: B28881243   After: B32312057  **31,58,110,181,267,275,317**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PSJO2</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B20134007   After: B21667076  **58,317**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PSJPAD50</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After:B143814904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PSJPAD70</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After:B193106268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PSJPAD7I</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 B91989090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PSJPAD7U</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After:B183953635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PSJPADE</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 B87815402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PSJPADIT</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After:B213276051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PSJPADPT</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 B74411481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PSJPADSI</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After:B207002155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PSJPDAPP</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 B26391444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PSJPDCL</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 B58778000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PSJPDCLA</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After:B123299808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PSJPDCLU</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After:B182392496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PSJPDRIN</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After:B220627483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PSJPDRIP</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 B92189032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PSJPDRTP</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After:B164565338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PSJPDRTR</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After:B204379013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PSJPDRU1</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After:B195220461  **317**</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Routine Name: PSJPDRUT</w:t>
      </w:r>
    </w:p>
    <w:p w:rsidR="0010384D" w:rsidRDefault="0010384D" w:rsidP="0010384D">
      <w:pPr>
        <w:autoSpaceDE w:val="0"/>
        <w:autoSpaceDN w:val="0"/>
        <w:adjustRightInd w:val="0"/>
        <w:rPr>
          <w:rFonts w:ascii="r_ansi" w:hAnsi="r_ansi" w:cs="r_ansi"/>
          <w:sz w:val="20"/>
          <w:szCs w:val="20"/>
        </w:rPr>
      </w:pPr>
      <w:r>
        <w:rPr>
          <w:rFonts w:ascii="r_ansi" w:hAnsi="r_ansi" w:cs="r_ansi"/>
          <w:sz w:val="20"/>
          <w:szCs w:val="20"/>
        </w:rPr>
        <w:t xml:space="preserve">    Before:       n/a   After:B233191952  **317**</w:t>
      </w:r>
    </w:p>
    <w:p w:rsidR="0010384D" w:rsidRDefault="0010384D" w:rsidP="0010384D">
      <w:pPr>
        <w:autoSpaceDE w:val="0"/>
        <w:autoSpaceDN w:val="0"/>
        <w:adjustRightInd w:val="0"/>
        <w:rPr>
          <w:rFonts w:ascii="r_ansi" w:hAnsi="r_ansi" w:cs="r_ansi"/>
          <w:sz w:val="20"/>
          <w:szCs w:val="20"/>
        </w:rPr>
      </w:pPr>
    </w:p>
    <w:p w:rsidR="003E60D2" w:rsidRDefault="003E60D2" w:rsidP="003E60D2">
      <w:pPr>
        <w:autoSpaceDE w:val="0"/>
        <w:autoSpaceDN w:val="0"/>
        <w:adjustRightInd w:val="0"/>
        <w:rPr>
          <w:b/>
          <w:sz w:val="24"/>
        </w:rPr>
      </w:pPr>
      <w:r w:rsidRPr="001E07BB">
        <w:rPr>
          <w:b/>
          <w:sz w:val="24"/>
        </w:rPr>
        <w:t>PS</w:t>
      </w:r>
      <w:r>
        <w:rPr>
          <w:b/>
          <w:sz w:val="24"/>
        </w:rPr>
        <w:t>S*1</w:t>
      </w:r>
      <w:r w:rsidRPr="001E07BB">
        <w:rPr>
          <w:b/>
          <w:sz w:val="24"/>
        </w:rPr>
        <w:t>*</w:t>
      </w:r>
      <w:r>
        <w:rPr>
          <w:b/>
          <w:sz w:val="24"/>
        </w:rPr>
        <w:t>193</w:t>
      </w:r>
      <w:r w:rsidRPr="001E07BB">
        <w:rPr>
          <w:b/>
          <w:sz w:val="24"/>
        </w:rPr>
        <w:t xml:space="preserve"> </w:t>
      </w:r>
      <w:r>
        <w:rPr>
          <w:b/>
          <w:sz w:val="24"/>
        </w:rPr>
        <w:t>–</w:t>
      </w:r>
      <w:r w:rsidRPr="001E07BB">
        <w:rPr>
          <w:b/>
          <w:sz w:val="24"/>
        </w:rPr>
        <w:t xml:space="preserve"> </w:t>
      </w:r>
      <w:r>
        <w:rPr>
          <w:b/>
          <w:sz w:val="24"/>
        </w:rPr>
        <w:t xml:space="preserve">Pharmacy Data Management </w:t>
      </w:r>
      <w:r w:rsidRPr="001E07BB">
        <w:rPr>
          <w:b/>
          <w:sz w:val="24"/>
        </w:rPr>
        <w:t xml:space="preserve">V. </w:t>
      </w:r>
      <w:r>
        <w:rPr>
          <w:b/>
          <w:sz w:val="24"/>
        </w:rPr>
        <w:t>1</w:t>
      </w:r>
      <w:r w:rsidRPr="001E07BB">
        <w:rPr>
          <w:b/>
          <w:sz w:val="24"/>
        </w:rPr>
        <w:t xml:space="preserve">.0. </w:t>
      </w:r>
    </w:p>
    <w:p w:rsidR="003E60D2" w:rsidRDefault="003E60D2" w:rsidP="003E60D2">
      <w:pPr>
        <w:autoSpaceDE w:val="0"/>
        <w:autoSpaceDN w:val="0"/>
        <w:adjustRightInd w:val="0"/>
        <w:rPr>
          <w:b/>
          <w:sz w:val="24"/>
        </w:rPr>
      </w:pP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This patch should be installed with users off the system during off-peak</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hours. Installation takes less than two minutes.</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1. Use the INSTALL/CHECK MESSAGE option on the PackMan menu.</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2. From the Kernel Installation &amp; Distribution System menu, select the</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Installation menu.</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3. From this menu, you may select to use the following options:</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(when prompted for INSTALL NAME, enter PSS*1.0*193)</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lastRenderedPageBreak/>
        <w:t xml:space="preserve">     a. Backup a Transport Global - this option will create a backup</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message of any routines exported with the patch. It will NOT</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backup any other changes such as DDs or templates.</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b. Compare Transport Global to Current System - this option will</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allow you to view all changes that will be made when the patch</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is installed. It compares all components of the patch (routines,</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DDs, templates, etc.).</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c. Verify Checksums in Transport Global - this option will ensure</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the integrity of the routines that are in the transport global.</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4. Use the Install Package(s) option and select the package PSS*1.0*193.</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5. When prompted "Want KIDS to INHIBIT LOGONs during the install? NO//"</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respond NO.</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6. When prompted "Want to DISABLE Scheduled Options, Menu Options, and</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Protocols? NO//" respond NO. </w:t>
      </w:r>
    </w:p>
    <w:p w:rsidR="003E60D2" w:rsidRDefault="003E60D2" w:rsidP="003E60D2">
      <w:pPr>
        <w:autoSpaceDE w:val="0"/>
        <w:autoSpaceDN w:val="0"/>
        <w:adjustRightInd w:val="0"/>
        <w:rPr>
          <w:rFonts w:ascii="r_ansi" w:hAnsi="r_ansi" w:cs="r_ansi"/>
          <w:sz w:val="20"/>
          <w:szCs w:val="20"/>
        </w:rPr>
      </w:pPr>
    </w:p>
    <w:p w:rsidR="003E60D2" w:rsidRDefault="003E60D2" w:rsidP="003E60D2">
      <w:pPr>
        <w:autoSpaceDE w:val="0"/>
        <w:autoSpaceDN w:val="0"/>
        <w:adjustRightInd w:val="0"/>
        <w:rPr>
          <w:rFonts w:ascii="r_ansi" w:hAnsi="r_ansi" w:cs="r_ansi"/>
          <w:sz w:val="20"/>
          <w:szCs w:val="20"/>
        </w:rPr>
      </w:pP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Routine Information:</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w:t>
      </w:r>
    </w:p>
    <w:p w:rsidR="003E60D2" w:rsidRDefault="003E60D2" w:rsidP="003E60D2">
      <w:pPr>
        <w:autoSpaceDE w:val="0"/>
        <w:autoSpaceDN w:val="0"/>
        <w:adjustRightInd w:val="0"/>
        <w:rPr>
          <w:rFonts w:ascii="r_ansi" w:hAnsi="r_ansi" w:cs="r_ansi"/>
          <w:sz w:val="20"/>
          <w:szCs w:val="20"/>
        </w:rPr>
      </w:pP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The second line of each of these routines now looks like:</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;;1.0;PHARMACY DATA MANAGEMENT;**[Patch List]**;9/30/97;Build 17</w:t>
      </w:r>
    </w:p>
    <w:p w:rsidR="003E60D2" w:rsidRDefault="003E60D2" w:rsidP="003E60D2">
      <w:pPr>
        <w:autoSpaceDE w:val="0"/>
        <w:autoSpaceDN w:val="0"/>
        <w:adjustRightInd w:val="0"/>
        <w:rPr>
          <w:rFonts w:ascii="r_ansi" w:hAnsi="r_ansi" w:cs="r_ansi"/>
          <w:sz w:val="20"/>
          <w:szCs w:val="20"/>
        </w:rPr>
      </w:pP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The checksums below are new checksums, and</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can be checked with CHECK1^XTSUMBLD.</w:t>
      </w:r>
    </w:p>
    <w:p w:rsidR="003E60D2" w:rsidRDefault="003E60D2" w:rsidP="003E60D2">
      <w:pPr>
        <w:autoSpaceDE w:val="0"/>
        <w:autoSpaceDN w:val="0"/>
        <w:adjustRightInd w:val="0"/>
        <w:rPr>
          <w:rFonts w:ascii="r_ansi" w:hAnsi="r_ansi" w:cs="r_ansi"/>
          <w:sz w:val="20"/>
          <w:szCs w:val="20"/>
        </w:rPr>
      </w:pP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Routine Name: PSSDEE</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Before: B98607664   After:B110481507  **3,5,15,16,20,22,28,32,34,33,</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38,57,47,68,61,82,90,110,155,</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156,180,193**</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Routine Name: PSSHLDFS</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 xml:space="preserve">    Before:       n/a   After: B33701533  **193**</w:t>
      </w:r>
    </w:p>
    <w:p w:rsidR="003E60D2" w:rsidRDefault="003E60D2" w:rsidP="003E60D2">
      <w:pPr>
        <w:autoSpaceDE w:val="0"/>
        <w:autoSpaceDN w:val="0"/>
        <w:adjustRightInd w:val="0"/>
        <w:rPr>
          <w:rFonts w:ascii="r_ansi" w:hAnsi="r_ansi" w:cs="r_ansi"/>
          <w:sz w:val="20"/>
          <w:szCs w:val="20"/>
        </w:rPr>
      </w:pPr>
      <w:r>
        <w:rPr>
          <w:rFonts w:ascii="r_ansi" w:hAnsi="r_ansi" w:cs="r_ansi"/>
          <w:sz w:val="20"/>
          <w:szCs w:val="20"/>
        </w:rPr>
        <w:t>Routine Name: PSSMSTR</w:t>
      </w:r>
    </w:p>
    <w:p w:rsidR="003E60D2" w:rsidRDefault="003E60D2" w:rsidP="003E60D2">
      <w:pPr>
        <w:autoSpaceDE w:val="0"/>
        <w:autoSpaceDN w:val="0"/>
        <w:adjustRightInd w:val="0"/>
      </w:pPr>
      <w:r>
        <w:rPr>
          <w:rFonts w:ascii="r_ansi" w:hAnsi="r_ansi" w:cs="r_ansi"/>
          <w:sz w:val="20"/>
          <w:szCs w:val="20"/>
        </w:rPr>
        <w:t xml:space="preserve">    Before:  B1853023   After: B51317382  **82,193**</w:t>
      </w:r>
    </w:p>
    <w:p w:rsidR="003E60D2" w:rsidRDefault="003E60D2">
      <w:pPr>
        <w:rPr>
          <w:rFonts w:ascii="Arial" w:hAnsi="Arial" w:cs="Arial"/>
          <w:b/>
          <w:bCs/>
          <w:iCs/>
          <w:kern w:val="32"/>
          <w:sz w:val="32"/>
          <w:szCs w:val="28"/>
        </w:rPr>
      </w:pPr>
    </w:p>
    <w:p w:rsidR="00AE5904" w:rsidRDefault="00AE5904" w:rsidP="00AE5904">
      <w:pPr>
        <w:pStyle w:val="Heading2"/>
      </w:pPr>
      <w:bookmarkStart w:id="8" w:name="_Toc454804574"/>
      <w:r>
        <w:t xml:space="preserve">Download and Extract </w:t>
      </w:r>
      <w:r w:rsidR="00E068F2">
        <w:t>Procedure</w:t>
      </w:r>
      <w:bookmarkEnd w:id="8"/>
    </w:p>
    <w:p w:rsidR="00AE5904" w:rsidRDefault="008C5993" w:rsidP="00AE5904">
      <w:pPr>
        <w:pStyle w:val="InstructionalText1"/>
      </w:pPr>
      <w:r>
        <w:rPr>
          <w:i w:val="0"/>
          <w:color w:val="auto"/>
        </w:rPr>
        <w:t>N/A</w:t>
      </w:r>
    </w:p>
    <w:p w:rsidR="00AE5904" w:rsidRDefault="00AE5904" w:rsidP="00AE5904">
      <w:pPr>
        <w:pStyle w:val="Heading2"/>
      </w:pPr>
      <w:bookmarkStart w:id="9" w:name="_Toc454804575"/>
      <w:r>
        <w:t>Database Creation</w:t>
      </w:r>
      <w:bookmarkEnd w:id="9"/>
    </w:p>
    <w:p w:rsidR="008C5993" w:rsidRPr="008C5993" w:rsidRDefault="008C5993" w:rsidP="008C5993">
      <w:pPr>
        <w:pStyle w:val="BodyText"/>
      </w:pPr>
      <w:r>
        <w:t>N/A</w:t>
      </w:r>
    </w:p>
    <w:p w:rsidR="00AE5904" w:rsidRDefault="00AE5904" w:rsidP="00AE5904">
      <w:pPr>
        <w:pStyle w:val="Heading2"/>
      </w:pPr>
      <w:bookmarkStart w:id="10" w:name="_Toc454804576"/>
      <w:r>
        <w:t>Installation Scripts</w:t>
      </w:r>
      <w:bookmarkEnd w:id="10"/>
    </w:p>
    <w:p w:rsidR="008C5993" w:rsidRPr="008C5993" w:rsidRDefault="008C5993" w:rsidP="008C5993">
      <w:pPr>
        <w:pStyle w:val="BodyText"/>
      </w:pPr>
      <w:r>
        <w:t>N/A</w:t>
      </w:r>
    </w:p>
    <w:p w:rsidR="00AE5904" w:rsidRDefault="00AE5904" w:rsidP="00AE5904">
      <w:pPr>
        <w:pStyle w:val="Heading2"/>
      </w:pPr>
      <w:bookmarkStart w:id="11" w:name="_Toc454804577"/>
      <w:r>
        <w:lastRenderedPageBreak/>
        <w:t>Cron Scripts</w:t>
      </w:r>
      <w:bookmarkEnd w:id="11"/>
    </w:p>
    <w:p w:rsidR="001701FD" w:rsidRPr="001701FD" w:rsidRDefault="001701FD" w:rsidP="001701FD">
      <w:pPr>
        <w:pStyle w:val="BodyText"/>
      </w:pPr>
      <w:r>
        <w:t>N/A</w:t>
      </w:r>
    </w:p>
    <w:p w:rsidR="006B5E14" w:rsidRDefault="00AE5904" w:rsidP="006B5E14">
      <w:pPr>
        <w:pStyle w:val="Heading2"/>
      </w:pPr>
      <w:bookmarkStart w:id="12" w:name="_Toc454804578"/>
      <w:r>
        <w:t>System Configuration</w:t>
      </w:r>
      <w:bookmarkEnd w:id="12"/>
    </w:p>
    <w:p w:rsidR="006B5E14" w:rsidRDefault="006B5E14" w:rsidP="006B5E14">
      <w:pPr>
        <w:pStyle w:val="BodyText"/>
      </w:pPr>
    </w:p>
    <w:p w:rsidR="006B5E14" w:rsidRPr="006B5E14" w:rsidRDefault="006B5E14" w:rsidP="006B5E14">
      <w:pPr>
        <w:keepNext/>
        <w:numPr>
          <w:ilvl w:val="2"/>
          <w:numId w:val="30"/>
        </w:numPr>
        <w:tabs>
          <w:tab w:val="left" w:pos="1080"/>
        </w:tabs>
        <w:autoSpaceDE w:val="0"/>
        <w:autoSpaceDN w:val="0"/>
        <w:adjustRightInd w:val="0"/>
        <w:spacing w:before="240" w:after="120"/>
        <w:ind w:left="1080" w:hanging="1080"/>
        <w:outlineLvl w:val="2"/>
        <w:rPr>
          <w:rFonts w:ascii="Arial" w:hAnsi="Arial" w:cs="Arial"/>
          <w:b/>
          <w:kern w:val="32"/>
          <w:sz w:val="28"/>
          <w:szCs w:val="26"/>
        </w:rPr>
      </w:pPr>
      <w:r w:rsidRPr="006B5E14">
        <w:rPr>
          <w:rFonts w:ascii="Arial" w:hAnsi="Arial" w:cs="Arial"/>
          <w:b/>
          <w:kern w:val="32"/>
          <w:sz w:val="28"/>
          <w:szCs w:val="26"/>
        </w:rPr>
        <w:t>Outbound</w:t>
      </w:r>
    </w:p>
    <w:p w:rsidR="00D03409" w:rsidRPr="00A52218" w:rsidRDefault="00D03409" w:rsidP="00D03409">
      <w:pPr>
        <w:pStyle w:val="BodyText"/>
      </w:pPr>
      <w:r>
        <w:t>Outbound to PADE</w:t>
      </w:r>
      <w:r w:rsidRPr="00A52218">
        <w:t xml:space="preserve"> setup will be configured in VistA to send the information</w:t>
      </w:r>
      <w:r>
        <w:t xml:space="preserve"> to the appropriate PADE. The main purpose of the Outbound setup is to map the send areas to the location of the cabinets in the wards, clinics, and/or operating rooms.</w:t>
      </w:r>
    </w:p>
    <w:p w:rsidR="009165D5" w:rsidRPr="009165D5" w:rsidRDefault="009165D5" w:rsidP="009165D5">
      <w:pPr>
        <w:pStyle w:val="BodyText"/>
        <w:rPr>
          <w:szCs w:val="24"/>
        </w:rPr>
      </w:pPr>
      <w:r w:rsidRPr="009165D5">
        <w:rPr>
          <w:szCs w:val="24"/>
        </w:rPr>
        <w:t xml:space="preserve">Please refer to the </w:t>
      </w:r>
      <w:hyperlink r:id="rId15" w:history="1">
        <w:r w:rsidRPr="00DD410E">
          <w:rPr>
            <w:rStyle w:val="Hyperlink"/>
            <w:szCs w:val="24"/>
          </w:rPr>
          <w:t>Pharmacy Interface Automation Startup and Troubleshooting Guide</w:t>
        </w:r>
      </w:hyperlink>
      <w:r>
        <w:rPr>
          <w:szCs w:val="24"/>
        </w:rPr>
        <w:t xml:space="preserve"> for more details.</w:t>
      </w:r>
      <w:r w:rsidRPr="009165D5">
        <w:rPr>
          <w:szCs w:val="24"/>
        </w:rPr>
        <w:t xml:space="preserve">  </w:t>
      </w:r>
    </w:p>
    <w:p w:rsidR="006B5E14" w:rsidRPr="006B5E14" w:rsidRDefault="006B5E14" w:rsidP="006B5E14">
      <w:pPr>
        <w:keepNext/>
        <w:numPr>
          <w:ilvl w:val="2"/>
          <w:numId w:val="30"/>
        </w:numPr>
        <w:tabs>
          <w:tab w:val="left" w:pos="1080"/>
        </w:tabs>
        <w:autoSpaceDE w:val="0"/>
        <w:autoSpaceDN w:val="0"/>
        <w:adjustRightInd w:val="0"/>
        <w:spacing w:before="240" w:after="120"/>
        <w:ind w:left="1080" w:hanging="1080"/>
        <w:outlineLvl w:val="2"/>
        <w:rPr>
          <w:rFonts w:ascii="Arial" w:hAnsi="Arial" w:cs="Arial"/>
          <w:b/>
          <w:kern w:val="32"/>
          <w:sz w:val="28"/>
          <w:szCs w:val="26"/>
        </w:rPr>
      </w:pPr>
      <w:r w:rsidRPr="006B5E14">
        <w:rPr>
          <w:rFonts w:ascii="Arial" w:hAnsi="Arial" w:cs="Arial"/>
          <w:b/>
          <w:kern w:val="32"/>
          <w:sz w:val="28"/>
          <w:szCs w:val="26"/>
        </w:rPr>
        <w:t>Inbound</w:t>
      </w:r>
    </w:p>
    <w:p w:rsidR="006B5E14" w:rsidRDefault="006B5E14" w:rsidP="006B5E14">
      <w:pPr>
        <w:spacing w:before="120" w:after="120"/>
        <w:rPr>
          <w:sz w:val="24"/>
          <w:szCs w:val="20"/>
        </w:rPr>
      </w:pPr>
      <w:r w:rsidRPr="006B5E14">
        <w:rPr>
          <w:sz w:val="24"/>
          <w:szCs w:val="20"/>
        </w:rPr>
        <w:t xml:space="preserve">The PADE Inbound HL7 interface must be configured prior to first use. The Inbound HL7 interface does not require </w:t>
      </w:r>
      <w:r w:rsidR="00B25C83">
        <w:rPr>
          <w:sz w:val="24"/>
          <w:szCs w:val="20"/>
        </w:rPr>
        <w:t>the PADE Outbound HL7 interface. H</w:t>
      </w:r>
      <w:r w:rsidRPr="006B5E14">
        <w:rPr>
          <w:sz w:val="24"/>
          <w:szCs w:val="20"/>
        </w:rPr>
        <w:t>owever, the inbound interface does require an entry in the outbound system file PADE SYSTEM SETUP (#58.7) before it can be activated.</w:t>
      </w:r>
    </w:p>
    <w:p w:rsidR="009165D5" w:rsidRPr="009165D5" w:rsidRDefault="009165D5" w:rsidP="009165D5">
      <w:pPr>
        <w:pStyle w:val="BodyText"/>
        <w:rPr>
          <w:szCs w:val="24"/>
        </w:rPr>
      </w:pPr>
      <w:r w:rsidRPr="009165D5">
        <w:rPr>
          <w:szCs w:val="24"/>
        </w:rPr>
        <w:t xml:space="preserve">Please refer to the </w:t>
      </w:r>
      <w:hyperlink r:id="rId16" w:history="1">
        <w:r w:rsidRPr="00DD410E">
          <w:rPr>
            <w:rStyle w:val="Hyperlink"/>
            <w:szCs w:val="24"/>
          </w:rPr>
          <w:t>Pharmacy Interface Automation Startup and Troubleshooting Guide</w:t>
        </w:r>
      </w:hyperlink>
      <w:r>
        <w:rPr>
          <w:szCs w:val="24"/>
        </w:rPr>
        <w:t xml:space="preserve"> for more details.</w:t>
      </w:r>
      <w:r w:rsidRPr="009165D5">
        <w:rPr>
          <w:szCs w:val="24"/>
        </w:rPr>
        <w:t xml:space="preserve">  </w:t>
      </w:r>
    </w:p>
    <w:p w:rsidR="009165D5" w:rsidRPr="006B5E14" w:rsidRDefault="009165D5" w:rsidP="006B5E14">
      <w:pPr>
        <w:spacing w:before="120" w:after="120"/>
        <w:rPr>
          <w:sz w:val="24"/>
          <w:szCs w:val="20"/>
        </w:rPr>
      </w:pPr>
    </w:p>
    <w:p w:rsidR="00AE5904" w:rsidRDefault="00AE5904" w:rsidP="00AE5904">
      <w:pPr>
        <w:pStyle w:val="Heading2"/>
      </w:pPr>
      <w:bookmarkStart w:id="13" w:name="_Toc454804579"/>
      <w:r>
        <w:t>Database Tuning</w:t>
      </w:r>
      <w:bookmarkEnd w:id="13"/>
    </w:p>
    <w:p w:rsidR="003C30F8" w:rsidRPr="003C30F8" w:rsidRDefault="003C30F8" w:rsidP="003C30F8">
      <w:pPr>
        <w:pStyle w:val="BodyText"/>
      </w:pPr>
      <w:r>
        <w:t>N/A</w:t>
      </w:r>
    </w:p>
    <w:p w:rsidR="00FB2171" w:rsidRDefault="00FB2171" w:rsidP="00FB2171">
      <w:pPr>
        <w:pStyle w:val="Heading1"/>
      </w:pPr>
      <w:bookmarkStart w:id="14" w:name="_Toc454804580"/>
      <w:r w:rsidRPr="00FB2171">
        <w:lastRenderedPageBreak/>
        <w:t>Implementation</w:t>
      </w:r>
      <w:bookmarkEnd w:id="14"/>
    </w:p>
    <w:p w:rsidR="00A46EAE" w:rsidRDefault="00A46EAE" w:rsidP="00A46EAE">
      <w:r>
        <w:t xml:space="preserve">The PIA Implementation Plan specifies how </w:t>
      </w:r>
      <w:r w:rsidRPr="00A46EAE">
        <w:t xml:space="preserve">the </w:t>
      </w:r>
      <w:r w:rsidRPr="00A46EAE">
        <w:rPr>
          <w:rStyle w:val="InstructionalTextInline"/>
          <w:i w:val="0"/>
          <w:color w:val="auto"/>
        </w:rPr>
        <w:t>Pharmacy Interface Automation</w:t>
      </w:r>
      <w:r w:rsidRPr="00A46EAE">
        <w:t xml:space="preserve"> project </w:t>
      </w:r>
      <w:r>
        <w:t xml:space="preserve">will be evaluated and subsequently deployed within the Office of Enterprise Development (OED). </w:t>
      </w:r>
    </w:p>
    <w:p w:rsidR="00A46EAE" w:rsidRDefault="00A46EAE" w:rsidP="00A46EAE"/>
    <w:p w:rsidR="00A46EAE" w:rsidRDefault="00A46EAE" w:rsidP="00A46EAE">
      <w:pPr>
        <w:spacing w:after="120"/>
      </w:pPr>
      <w:r>
        <w:t>The PIA Implementation Plan:</w:t>
      </w:r>
    </w:p>
    <w:p w:rsidR="00A46EAE" w:rsidRDefault="00A46EAE" w:rsidP="00A46EAE">
      <w:pPr>
        <w:pStyle w:val="BodyTextLettered1"/>
      </w:pPr>
      <w:r>
        <w:t xml:space="preserve">Describes the phased implementation for the implementation </w:t>
      </w:r>
    </w:p>
    <w:p w:rsidR="00A46EAE" w:rsidRDefault="00A46EAE" w:rsidP="00A46EAE">
      <w:pPr>
        <w:pStyle w:val="BodyTextLettered1"/>
      </w:pPr>
      <w:r>
        <w:t xml:space="preserve">States objectives for the implementation </w:t>
      </w:r>
    </w:p>
    <w:p w:rsidR="00A46EAE" w:rsidRDefault="00A46EAE" w:rsidP="00A46EAE">
      <w:pPr>
        <w:pStyle w:val="BodyTextLettered1"/>
      </w:pPr>
      <w:r>
        <w:t>Addresses risks associated with implementation</w:t>
      </w:r>
    </w:p>
    <w:p w:rsidR="00A46EAE" w:rsidRDefault="00A46EAE" w:rsidP="00A46EAE">
      <w:pPr>
        <w:pStyle w:val="BodyTextLettered1"/>
        <w:numPr>
          <w:ilvl w:val="0"/>
          <w:numId w:val="0"/>
        </w:numPr>
      </w:pPr>
    </w:p>
    <w:p w:rsidR="00A46EAE" w:rsidRDefault="00A46EAE" w:rsidP="00A46EAE">
      <w:pPr>
        <w:pStyle w:val="BodyTextLettered1"/>
        <w:numPr>
          <w:ilvl w:val="0"/>
          <w:numId w:val="0"/>
        </w:numPr>
      </w:pPr>
      <w:r>
        <w:t xml:space="preserve">Refer to the </w:t>
      </w:r>
      <w:hyperlink r:id="rId17" w:history="1">
        <w:r w:rsidRPr="00D430D5">
          <w:rPr>
            <w:rStyle w:val="Hyperlink"/>
          </w:rPr>
          <w:t>PIA Implementation Plan</w:t>
        </w:r>
      </w:hyperlink>
      <w:r>
        <w:t xml:space="preserve"> for more detailed information.</w:t>
      </w:r>
    </w:p>
    <w:p w:rsidR="00A46EAE" w:rsidRPr="00A46EAE" w:rsidRDefault="00A46EAE" w:rsidP="00A46EAE">
      <w:pPr>
        <w:pStyle w:val="BodyText"/>
      </w:pPr>
    </w:p>
    <w:p w:rsidR="00AE5904" w:rsidRDefault="00AE5904" w:rsidP="00FB2171">
      <w:pPr>
        <w:pStyle w:val="Heading1"/>
        <w:pageBreakBefore w:val="0"/>
      </w:pPr>
      <w:bookmarkStart w:id="15" w:name="_Toc454804581"/>
      <w:r>
        <w:t>Back-out Procedure</w:t>
      </w:r>
      <w:bookmarkEnd w:id="15"/>
    </w:p>
    <w:p w:rsidR="008D790F" w:rsidRPr="008D790F" w:rsidRDefault="008D790F" w:rsidP="008D790F">
      <w:pPr>
        <w:pStyle w:val="BodyText"/>
      </w:pPr>
      <w:r>
        <w:t>The following section details the back-out procedure for PIA.</w:t>
      </w:r>
    </w:p>
    <w:p w:rsidR="00455CB4" w:rsidRDefault="00455CB4" w:rsidP="00455CB4">
      <w:pPr>
        <w:pStyle w:val="Heading2"/>
      </w:pPr>
      <w:bookmarkStart w:id="16" w:name="_Toc454804582"/>
      <w:r>
        <w:t>Back-out Strategy</w:t>
      </w:r>
      <w:bookmarkEnd w:id="16"/>
    </w:p>
    <w:p w:rsidR="00C73B07" w:rsidRPr="00C73B07" w:rsidRDefault="002A03EB" w:rsidP="00C73B07">
      <w:pPr>
        <w:pStyle w:val="BodyText"/>
      </w:pPr>
      <w:r>
        <w:t>See section 4.6 for more details.</w:t>
      </w:r>
    </w:p>
    <w:p w:rsidR="006C6DBA" w:rsidRDefault="00DF6B4A" w:rsidP="006C6DBA">
      <w:pPr>
        <w:pStyle w:val="Heading2"/>
      </w:pPr>
      <w:bookmarkStart w:id="17" w:name="_Toc454804583"/>
      <w:r>
        <w:t>Back-out</w:t>
      </w:r>
      <w:r w:rsidR="006C6DBA">
        <w:t xml:space="preserve"> Considerations</w:t>
      </w:r>
      <w:bookmarkEnd w:id="17"/>
    </w:p>
    <w:p w:rsidR="00222371" w:rsidRDefault="00222371" w:rsidP="00222371">
      <w:pPr>
        <w:pStyle w:val="BodyText"/>
      </w:pPr>
      <w:r>
        <w:t xml:space="preserve">Back-out pertains to a return to the last known good operational state of the software and appropriate platform settings. </w:t>
      </w:r>
    </w:p>
    <w:p w:rsidR="00DF6B4A" w:rsidRDefault="00DF6B4A" w:rsidP="00DF6B4A">
      <w:pPr>
        <w:pStyle w:val="Heading3"/>
      </w:pPr>
      <w:bookmarkStart w:id="18" w:name="_Toc454804584"/>
      <w:r>
        <w:t>Load Testing</w:t>
      </w:r>
      <w:bookmarkEnd w:id="18"/>
    </w:p>
    <w:p w:rsidR="00FA6A8D" w:rsidRPr="00FA6A8D" w:rsidRDefault="00FA6A8D" w:rsidP="00FA6A8D">
      <w:pPr>
        <w:pStyle w:val="BodyText"/>
      </w:pPr>
      <w:r>
        <w:t>To be determined</w:t>
      </w:r>
    </w:p>
    <w:p w:rsidR="00DF6B4A" w:rsidRDefault="00DF6B4A" w:rsidP="00DF6B4A">
      <w:pPr>
        <w:pStyle w:val="Heading3"/>
      </w:pPr>
      <w:bookmarkStart w:id="19" w:name="_Toc454804585"/>
      <w:r>
        <w:t>User Acceptance Testing</w:t>
      </w:r>
      <w:bookmarkEnd w:id="19"/>
    </w:p>
    <w:p w:rsidR="00FA6A8D" w:rsidRPr="00FA6A8D" w:rsidRDefault="00FA6A8D" w:rsidP="00FA6A8D">
      <w:pPr>
        <w:pStyle w:val="BodyText"/>
      </w:pPr>
      <w:r>
        <w:t>User Acceptance Testing is in progress.</w:t>
      </w:r>
    </w:p>
    <w:p w:rsidR="006C6DBA" w:rsidRDefault="00DF6B4A" w:rsidP="00DF6B4A">
      <w:pPr>
        <w:pStyle w:val="Heading2"/>
      </w:pPr>
      <w:r w:rsidRPr="00DF6B4A">
        <w:tab/>
      </w:r>
      <w:bookmarkStart w:id="20" w:name="_Toc454804586"/>
      <w:r w:rsidRPr="00DF6B4A">
        <w:t xml:space="preserve">Back-out </w:t>
      </w:r>
      <w:r w:rsidR="006C6DBA">
        <w:t>Criteria</w:t>
      </w:r>
      <w:bookmarkEnd w:id="20"/>
    </w:p>
    <w:p w:rsidR="00B67EC6" w:rsidRDefault="00B67EC6" w:rsidP="00B67EC6">
      <w:pPr>
        <w:pStyle w:val="NormalWeb"/>
        <w:spacing w:before="0" w:beforeAutospacing="0" w:after="0" w:afterAutospacing="0"/>
        <w:rPr>
          <w:color w:val="000000"/>
        </w:rPr>
      </w:pPr>
      <w:r>
        <w:rPr>
          <w:color w:val="000000"/>
        </w:rPr>
        <w:t>The project is canceled and the implemented features are no longer wanted by the stake holders.</w:t>
      </w:r>
    </w:p>
    <w:p w:rsidR="006C6DBA" w:rsidRDefault="00DF6B4A" w:rsidP="00DF6B4A">
      <w:pPr>
        <w:pStyle w:val="Heading2"/>
      </w:pPr>
      <w:bookmarkStart w:id="21" w:name="_Toc454804587"/>
      <w:r w:rsidRPr="00DF6B4A">
        <w:t xml:space="preserve">Back-out </w:t>
      </w:r>
      <w:r w:rsidR="006C6DBA">
        <w:t>Risks</w:t>
      </w:r>
      <w:bookmarkEnd w:id="21"/>
    </w:p>
    <w:p w:rsidR="00FA6A8D" w:rsidRPr="00FA6A8D" w:rsidRDefault="00FA6A8D" w:rsidP="00FA6A8D">
      <w:pPr>
        <w:pStyle w:val="BodyText"/>
      </w:pPr>
      <w:r>
        <w:t>To be determined</w:t>
      </w:r>
    </w:p>
    <w:p w:rsidR="006C6DBA" w:rsidRDefault="006C6DBA" w:rsidP="00DF6B4A">
      <w:pPr>
        <w:pStyle w:val="Heading2"/>
      </w:pPr>
      <w:bookmarkStart w:id="22" w:name="_Toc454804588"/>
      <w:r>
        <w:t xml:space="preserve">Authority for </w:t>
      </w:r>
      <w:r w:rsidR="00DF6B4A" w:rsidRPr="00DF6B4A">
        <w:t>Back-out</w:t>
      </w:r>
      <w:bookmarkEnd w:id="22"/>
    </w:p>
    <w:p w:rsidR="00B67EC6" w:rsidRPr="00B67EC6" w:rsidRDefault="00B67EC6" w:rsidP="00B67EC6">
      <w:pPr>
        <w:rPr>
          <w:sz w:val="24"/>
        </w:rPr>
      </w:pPr>
      <w:r w:rsidRPr="00B67EC6">
        <w:rPr>
          <w:color w:val="000000"/>
          <w:szCs w:val="22"/>
        </w:rPr>
        <w:t>The authority would come from the IPT and the</w:t>
      </w:r>
      <w:r>
        <w:rPr>
          <w:color w:val="000000"/>
          <w:szCs w:val="22"/>
        </w:rPr>
        <w:t xml:space="preserve"> VA</w:t>
      </w:r>
      <w:r w:rsidRPr="00B67EC6">
        <w:rPr>
          <w:color w:val="000000"/>
          <w:szCs w:val="22"/>
        </w:rPr>
        <w:t xml:space="preserve"> project manager</w:t>
      </w:r>
      <w:r>
        <w:rPr>
          <w:rFonts w:ascii="Segoe UI" w:hAnsi="Segoe UI" w:cs="Segoe UI"/>
          <w:color w:val="000000"/>
          <w:sz w:val="20"/>
          <w:szCs w:val="20"/>
        </w:rPr>
        <w:t>.</w:t>
      </w:r>
    </w:p>
    <w:p w:rsidR="00AE5904" w:rsidRDefault="00AE5904" w:rsidP="00AE5904">
      <w:pPr>
        <w:pStyle w:val="Heading2"/>
      </w:pPr>
      <w:bookmarkStart w:id="23" w:name="_Toc454804589"/>
      <w:r>
        <w:lastRenderedPageBreak/>
        <w:t>Back-out Procedure</w:t>
      </w:r>
      <w:bookmarkEnd w:id="23"/>
    </w:p>
    <w:p w:rsidR="00D8032E" w:rsidRDefault="00D8032E" w:rsidP="00D8032E">
      <w:pPr>
        <w:tabs>
          <w:tab w:val="left" w:pos="0"/>
          <w:tab w:val="left" w:pos="900"/>
          <w:tab w:val="left" w:pos="990"/>
        </w:tabs>
        <w:rPr>
          <w:sz w:val="24"/>
        </w:rPr>
      </w:pPr>
      <w:r w:rsidRPr="00535872">
        <w:rPr>
          <w:sz w:val="24"/>
        </w:rPr>
        <w:t>In the event th</w:t>
      </w:r>
      <w:r>
        <w:rPr>
          <w:sz w:val="24"/>
        </w:rPr>
        <w:t>at the Pharmacy Interface Automation enhancements</w:t>
      </w:r>
      <w:r w:rsidRPr="00535872">
        <w:rPr>
          <w:sz w:val="24"/>
        </w:rPr>
        <w:t xml:space="preserve"> must be backed out, the modified </w:t>
      </w:r>
      <w:r>
        <w:rPr>
          <w:sz w:val="24"/>
        </w:rPr>
        <w:t xml:space="preserve"> </w:t>
      </w:r>
      <w:r w:rsidRPr="00535872">
        <w:rPr>
          <w:sz w:val="24"/>
        </w:rPr>
        <w:t>routines must have been backed-up during patch installation using the following option:</w:t>
      </w:r>
    </w:p>
    <w:p w:rsidR="00D8032E" w:rsidRPr="00535872" w:rsidRDefault="00D8032E" w:rsidP="00D8032E">
      <w:pPr>
        <w:tabs>
          <w:tab w:val="left" w:pos="0"/>
          <w:tab w:val="left" w:pos="900"/>
          <w:tab w:val="left" w:pos="990"/>
        </w:tabs>
        <w:rPr>
          <w:sz w:val="24"/>
        </w:rPr>
      </w:pPr>
    </w:p>
    <w:p w:rsidR="00D8032E" w:rsidRPr="00535872" w:rsidRDefault="00D8032E" w:rsidP="00D8032E">
      <w:pPr>
        <w:tabs>
          <w:tab w:val="left" w:pos="0"/>
          <w:tab w:val="left" w:pos="900"/>
          <w:tab w:val="left" w:pos="990"/>
        </w:tabs>
        <w:rPr>
          <w:sz w:val="24"/>
        </w:rPr>
      </w:pPr>
      <w:r w:rsidRPr="00535872">
        <w:rPr>
          <w:b/>
          <w:sz w:val="24"/>
        </w:rPr>
        <w:t>Backup a Transport Global [XPD BACKUP]</w:t>
      </w:r>
    </w:p>
    <w:p w:rsidR="00D8032E" w:rsidRPr="00535872" w:rsidRDefault="00D8032E" w:rsidP="00D8032E">
      <w:pPr>
        <w:tabs>
          <w:tab w:val="left" w:pos="0"/>
          <w:tab w:val="left" w:pos="1440"/>
        </w:tabs>
        <w:ind w:left="720"/>
        <w:rPr>
          <w:sz w:val="24"/>
        </w:rPr>
      </w:pPr>
    </w:p>
    <w:p w:rsidR="00D8032E" w:rsidRPr="00535872" w:rsidRDefault="00D8032E" w:rsidP="00D8032E">
      <w:pPr>
        <w:tabs>
          <w:tab w:val="left" w:pos="0"/>
          <w:tab w:val="left" w:pos="1440"/>
        </w:tabs>
        <w:rPr>
          <w:sz w:val="24"/>
        </w:rPr>
      </w:pPr>
      <w:r w:rsidRPr="00535872">
        <w:rPr>
          <w:sz w:val="24"/>
        </w:rPr>
        <w:t xml:space="preserve">This option creates a MailMan message of any routines exported with this patch. (If you need to preserve components that are not routines, you must back them up separately.) </w:t>
      </w:r>
    </w:p>
    <w:p w:rsidR="00D8032E" w:rsidRPr="00535872" w:rsidRDefault="00D8032E" w:rsidP="00D8032E">
      <w:pPr>
        <w:tabs>
          <w:tab w:val="left" w:pos="0"/>
          <w:tab w:val="left" w:pos="1440"/>
        </w:tabs>
        <w:rPr>
          <w:sz w:val="24"/>
        </w:rPr>
      </w:pPr>
    </w:p>
    <w:p w:rsidR="00D8032E" w:rsidRPr="00535872" w:rsidRDefault="00D8032E" w:rsidP="00D8032E">
      <w:pPr>
        <w:tabs>
          <w:tab w:val="left" w:pos="0"/>
          <w:tab w:val="left" w:pos="1440"/>
        </w:tabs>
        <w:autoSpaceDE w:val="0"/>
        <w:autoSpaceDN w:val="0"/>
        <w:adjustRightInd w:val="0"/>
        <w:rPr>
          <w:rFonts w:ascii="r_ansi" w:hAnsi="r_ansi"/>
          <w:color w:val="000000"/>
          <w:sz w:val="20"/>
          <w:szCs w:val="20"/>
        </w:rPr>
      </w:pPr>
      <w:r w:rsidRPr="00535872">
        <w:rPr>
          <w:rFonts w:ascii="r_ansi" w:hAnsi="r_ansi"/>
          <w:color w:val="000000"/>
          <w:sz w:val="20"/>
          <w:szCs w:val="20"/>
        </w:rPr>
        <w:t xml:space="preserve">Select Kernel Installation &amp; Distribution System Option: Installation </w:t>
      </w:r>
    </w:p>
    <w:p w:rsidR="00D8032E" w:rsidRPr="00535872" w:rsidRDefault="00D8032E" w:rsidP="00D8032E">
      <w:pPr>
        <w:tabs>
          <w:tab w:val="left" w:pos="0"/>
          <w:tab w:val="left" w:pos="1440"/>
        </w:tabs>
        <w:autoSpaceDE w:val="0"/>
        <w:autoSpaceDN w:val="0"/>
        <w:adjustRightInd w:val="0"/>
        <w:ind w:left="720"/>
        <w:rPr>
          <w:rFonts w:ascii="r_ansi" w:hAnsi="r_ansi"/>
          <w:color w:val="000000"/>
          <w:sz w:val="20"/>
          <w:szCs w:val="20"/>
        </w:rPr>
      </w:pPr>
      <w:r w:rsidRPr="00535872">
        <w:rPr>
          <w:rFonts w:ascii="r_ansi" w:hAnsi="r_ansi"/>
          <w:color w:val="000000"/>
          <w:sz w:val="20"/>
          <w:szCs w:val="20"/>
        </w:rPr>
        <w:t xml:space="preserve">1 Load a Distribution </w:t>
      </w:r>
    </w:p>
    <w:p w:rsidR="00D8032E" w:rsidRPr="00535872" w:rsidRDefault="00D8032E" w:rsidP="00D8032E">
      <w:pPr>
        <w:tabs>
          <w:tab w:val="left" w:pos="0"/>
          <w:tab w:val="left" w:pos="1440"/>
        </w:tabs>
        <w:autoSpaceDE w:val="0"/>
        <w:autoSpaceDN w:val="0"/>
        <w:adjustRightInd w:val="0"/>
        <w:ind w:left="720"/>
        <w:rPr>
          <w:rFonts w:ascii="r_ansi" w:hAnsi="r_ansi"/>
          <w:color w:val="000000"/>
          <w:sz w:val="20"/>
          <w:szCs w:val="20"/>
        </w:rPr>
      </w:pPr>
      <w:r w:rsidRPr="00535872">
        <w:rPr>
          <w:rFonts w:ascii="r_ansi" w:hAnsi="r_ansi"/>
          <w:color w:val="000000"/>
          <w:sz w:val="20"/>
          <w:szCs w:val="20"/>
        </w:rPr>
        <w:t xml:space="preserve">2 Verify Checksums in Transport Global </w:t>
      </w:r>
    </w:p>
    <w:p w:rsidR="00D8032E" w:rsidRPr="00535872" w:rsidRDefault="00D8032E" w:rsidP="00D8032E">
      <w:pPr>
        <w:tabs>
          <w:tab w:val="left" w:pos="0"/>
          <w:tab w:val="left" w:pos="1440"/>
        </w:tabs>
        <w:autoSpaceDE w:val="0"/>
        <w:autoSpaceDN w:val="0"/>
        <w:adjustRightInd w:val="0"/>
        <w:ind w:left="720"/>
        <w:rPr>
          <w:rFonts w:ascii="r_ansi" w:hAnsi="r_ansi"/>
          <w:color w:val="000000"/>
          <w:sz w:val="20"/>
          <w:szCs w:val="20"/>
        </w:rPr>
      </w:pPr>
      <w:r w:rsidRPr="00535872">
        <w:rPr>
          <w:rFonts w:ascii="r_ansi" w:hAnsi="r_ansi"/>
          <w:color w:val="000000"/>
          <w:sz w:val="20"/>
          <w:szCs w:val="20"/>
        </w:rPr>
        <w:t xml:space="preserve">3 Print Transport Global </w:t>
      </w:r>
    </w:p>
    <w:p w:rsidR="00D8032E" w:rsidRPr="00535872" w:rsidRDefault="00D8032E" w:rsidP="00D8032E">
      <w:pPr>
        <w:tabs>
          <w:tab w:val="left" w:pos="0"/>
          <w:tab w:val="left" w:pos="1440"/>
        </w:tabs>
        <w:autoSpaceDE w:val="0"/>
        <w:autoSpaceDN w:val="0"/>
        <w:adjustRightInd w:val="0"/>
        <w:ind w:left="720"/>
        <w:rPr>
          <w:rFonts w:ascii="r_ansi" w:hAnsi="r_ansi"/>
          <w:color w:val="000000"/>
          <w:sz w:val="20"/>
          <w:szCs w:val="20"/>
        </w:rPr>
      </w:pPr>
      <w:r w:rsidRPr="00535872">
        <w:rPr>
          <w:rFonts w:ascii="r_ansi" w:hAnsi="r_ansi"/>
          <w:color w:val="000000"/>
          <w:sz w:val="20"/>
          <w:szCs w:val="20"/>
        </w:rPr>
        <w:t xml:space="preserve">4 Compare Transport Global to Current System </w:t>
      </w:r>
    </w:p>
    <w:p w:rsidR="00D8032E" w:rsidRPr="00535872" w:rsidRDefault="00D8032E" w:rsidP="00D8032E">
      <w:pPr>
        <w:tabs>
          <w:tab w:val="left" w:pos="0"/>
          <w:tab w:val="left" w:pos="1440"/>
        </w:tabs>
        <w:autoSpaceDE w:val="0"/>
        <w:autoSpaceDN w:val="0"/>
        <w:adjustRightInd w:val="0"/>
        <w:ind w:left="720"/>
        <w:rPr>
          <w:rFonts w:ascii="r_ansi" w:hAnsi="r_ansi"/>
          <w:b/>
          <w:color w:val="000000"/>
          <w:sz w:val="20"/>
          <w:szCs w:val="20"/>
        </w:rPr>
      </w:pPr>
      <w:r w:rsidRPr="00535872">
        <w:rPr>
          <w:rFonts w:ascii="r_ansi" w:hAnsi="r_ansi"/>
          <w:b/>
          <w:color w:val="000000"/>
          <w:sz w:val="20"/>
          <w:szCs w:val="20"/>
        </w:rPr>
        <w:t xml:space="preserve">5 Backup a Transport Global </w:t>
      </w:r>
    </w:p>
    <w:p w:rsidR="00D8032E" w:rsidRPr="00535872" w:rsidRDefault="00D8032E" w:rsidP="00D8032E">
      <w:pPr>
        <w:tabs>
          <w:tab w:val="left" w:pos="0"/>
          <w:tab w:val="left" w:pos="1440"/>
        </w:tabs>
        <w:autoSpaceDE w:val="0"/>
        <w:autoSpaceDN w:val="0"/>
        <w:adjustRightInd w:val="0"/>
        <w:ind w:left="720"/>
        <w:rPr>
          <w:rFonts w:ascii="r_ansi" w:hAnsi="r_ansi"/>
          <w:color w:val="000000"/>
          <w:sz w:val="20"/>
          <w:szCs w:val="20"/>
        </w:rPr>
      </w:pPr>
      <w:r w:rsidRPr="00535872">
        <w:rPr>
          <w:rFonts w:ascii="r_ansi" w:hAnsi="r_ansi"/>
          <w:color w:val="000000"/>
          <w:sz w:val="20"/>
          <w:szCs w:val="20"/>
        </w:rPr>
        <w:t xml:space="preserve">6 Install Package(s) </w:t>
      </w:r>
    </w:p>
    <w:p w:rsidR="00D8032E" w:rsidRPr="00535872" w:rsidRDefault="00D8032E" w:rsidP="00D8032E">
      <w:pPr>
        <w:tabs>
          <w:tab w:val="left" w:pos="0"/>
          <w:tab w:val="left" w:pos="1440"/>
        </w:tabs>
        <w:autoSpaceDE w:val="0"/>
        <w:autoSpaceDN w:val="0"/>
        <w:adjustRightInd w:val="0"/>
        <w:ind w:left="720"/>
        <w:rPr>
          <w:rFonts w:ascii="r_ansi" w:hAnsi="r_ansi"/>
          <w:color w:val="000000"/>
          <w:sz w:val="20"/>
          <w:szCs w:val="20"/>
        </w:rPr>
      </w:pPr>
      <w:r w:rsidRPr="00535872">
        <w:rPr>
          <w:rFonts w:ascii="r_ansi" w:hAnsi="r_ansi"/>
          <w:color w:val="000000"/>
          <w:sz w:val="20"/>
          <w:szCs w:val="20"/>
        </w:rPr>
        <w:t xml:space="preserve">Restart Install of Package(s) </w:t>
      </w:r>
    </w:p>
    <w:p w:rsidR="00D8032E" w:rsidRPr="00535872" w:rsidRDefault="00D8032E" w:rsidP="00D8032E">
      <w:pPr>
        <w:tabs>
          <w:tab w:val="left" w:pos="0"/>
          <w:tab w:val="left" w:pos="1440"/>
        </w:tabs>
        <w:autoSpaceDE w:val="0"/>
        <w:autoSpaceDN w:val="0"/>
        <w:adjustRightInd w:val="0"/>
        <w:ind w:left="720"/>
        <w:rPr>
          <w:rFonts w:ascii="r_ansi" w:hAnsi="r_ansi"/>
          <w:color w:val="000000"/>
          <w:sz w:val="20"/>
          <w:szCs w:val="20"/>
        </w:rPr>
      </w:pPr>
      <w:r w:rsidRPr="00535872">
        <w:rPr>
          <w:rFonts w:ascii="r_ansi" w:hAnsi="r_ansi"/>
          <w:color w:val="000000"/>
          <w:sz w:val="20"/>
          <w:szCs w:val="20"/>
        </w:rPr>
        <w:t xml:space="preserve">Unload a Distribution </w:t>
      </w:r>
    </w:p>
    <w:p w:rsidR="00D8032E" w:rsidRPr="00535872" w:rsidRDefault="00D8032E" w:rsidP="00D8032E">
      <w:pPr>
        <w:tabs>
          <w:tab w:val="left" w:pos="0"/>
          <w:tab w:val="left" w:pos="1440"/>
        </w:tabs>
        <w:spacing w:before="120" w:after="120"/>
        <w:rPr>
          <w:rFonts w:ascii="r_ansi" w:hAnsi="r_ansi"/>
          <w:color w:val="0000FF"/>
          <w:sz w:val="20"/>
          <w:szCs w:val="20"/>
        </w:rPr>
      </w:pPr>
    </w:p>
    <w:p w:rsidR="00D8032E" w:rsidRPr="00535872" w:rsidRDefault="00D8032E" w:rsidP="00D8032E">
      <w:pPr>
        <w:tabs>
          <w:tab w:val="left" w:pos="0"/>
          <w:tab w:val="left" w:pos="1440"/>
        </w:tabs>
        <w:autoSpaceDE w:val="0"/>
        <w:autoSpaceDN w:val="0"/>
        <w:adjustRightInd w:val="0"/>
        <w:rPr>
          <w:rFonts w:ascii="r_ansi" w:hAnsi="r_ansi" w:cs="r_ansi"/>
          <w:sz w:val="20"/>
          <w:szCs w:val="20"/>
        </w:rPr>
      </w:pPr>
      <w:r w:rsidRPr="00535872">
        <w:rPr>
          <w:rFonts w:ascii="r_ansi" w:hAnsi="r_ansi" w:cs="r_ansi"/>
          <w:sz w:val="20"/>
          <w:szCs w:val="20"/>
        </w:rPr>
        <w:t xml:space="preserve">Select Installation &lt;TEST ACCOUNT&gt; Option: </w:t>
      </w:r>
      <w:r w:rsidRPr="00535872">
        <w:rPr>
          <w:rFonts w:ascii="r_ansi" w:hAnsi="r_ansi" w:cs="r_ansi"/>
          <w:b/>
          <w:sz w:val="20"/>
          <w:szCs w:val="20"/>
        </w:rPr>
        <w:t>5  Backup a Transport Global</w:t>
      </w:r>
    </w:p>
    <w:p w:rsidR="00D8032E" w:rsidRPr="00535872" w:rsidRDefault="00D8032E" w:rsidP="00D8032E">
      <w:pPr>
        <w:tabs>
          <w:tab w:val="left" w:pos="0"/>
          <w:tab w:val="left" w:pos="1440"/>
        </w:tabs>
        <w:autoSpaceDE w:val="0"/>
        <w:autoSpaceDN w:val="0"/>
        <w:adjustRightInd w:val="0"/>
        <w:rPr>
          <w:rFonts w:ascii="r_ansi" w:hAnsi="r_ansi" w:cs="r_ansi"/>
          <w:sz w:val="20"/>
          <w:szCs w:val="20"/>
        </w:rPr>
      </w:pPr>
      <w:r>
        <w:rPr>
          <w:rFonts w:ascii="r_ansi" w:hAnsi="r_ansi" w:cs="r_ansi"/>
          <w:sz w:val="20"/>
          <w:szCs w:val="20"/>
        </w:rPr>
        <w:t>s</w:t>
      </w:r>
      <w:r w:rsidRPr="00535872">
        <w:rPr>
          <w:rFonts w:ascii="r_ansi" w:hAnsi="r_ansi" w:cs="r_ansi"/>
          <w:sz w:val="20"/>
          <w:szCs w:val="20"/>
        </w:rPr>
        <w:t xml:space="preserve">elect INSTALL NAME:   </w:t>
      </w:r>
      <w:r w:rsidRPr="00535872">
        <w:rPr>
          <w:rFonts w:ascii="r_ansi" w:hAnsi="r_ansi" w:cs="r_ansi"/>
          <w:b/>
          <w:i/>
          <w:sz w:val="20"/>
          <w:szCs w:val="20"/>
        </w:rPr>
        <w:t>Backup of Patch_XXXXX</w:t>
      </w:r>
      <w:r w:rsidRPr="00535872">
        <w:rPr>
          <w:rFonts w:ascii="r_ansi" w:hAnsi="r_ansi" w:cs="r_ansi"/>
          <w:sz w:val="20"/>
          <w:szCs w:val="20"/>
        </w:rPr>
        <w:t xml:space="preserve">    12/5/15@13:29:01</w:t>
      </w:r>
    </w:p>
    <w:p w:rsidR="00D8032E" w:rsidRPr="00535872" w:rsidRDefault="00D8032E" w:rsidP="00D8032E">
      <w:pPr>
        <w:tabs>
          <w:tab w:val="left" w:pos="0"/>
          <w:tab w:val="left" w:pos="1440"/>
        </w:tabs>
        <w:autoSpaceDE w:val="0"/>
        <w:autoSpaceDN w:val="0"/>
        <w:adjustRightInd w:val="0"/>
        <w:ind w:left="720"/>
        <w:rPr>
          <w:rFonts w:ascii="r_ansi" w:hAnsi="r_ansi" w:cs="r_ansi"/>
          <w:sz w:val="20"/>
          <w:szCs w:val="20"/>
        </w:rPr>
      </w:pPr>
      <w:r w:rsidRPr="00535872">
        <w:rPr>
          <w:rFonts w:ascii="r_ansi" w:hAnsi="r_ansi" w:cs="r_ansi"/>
          <w:sz w:val="20"/>
          <w:szCs w:val="20"/>
        </w:rPr>
        <w:t xml:space="preserve">     =&gt; </w:t>
      </w:r>
      <w:r w:rsidRPr="00535872">
        <w:rPr>
          <w:rFonts w:ascii="r_ansi" w:hAnsi="r_ansi" w:cs="r_ansi"/>
          <w:b/>
          <w:i/>
          <w:sz w:val="20"/>
          <w:szCs w:val="20"/>
        </w:rPr>
        <w:t>Backup of Patch_XXXXX</w:t>
      </w:r>
      <w:r w:rsidRPr="00535872">
        <w:rPr>
          <w:rFonts w:ascii="r_ansi" w:hAnsi="r_ansi" w:cs="r_ansi"/>
          <w:sz w:val="20"/>
          <w:szCs w:val="20"/>
        </w:rPr>
        <w:t xml:space="preserve">    </w:t>
      </w:r>
    </w:p>
    <w:p w:rsidR="00D8032E" w:rsidRPr="00535872" w:rsidRDefault="00D8032E" w:rsidP="00D8032E">
      <w:pPr>
        <w:tabs>
          <w:tab w:val="left" w:pos="0"/>
          <w:tab w:val="left" w:pos="1440"/>
        </w:tabs>
        <w:autoSpaceDE w:val="0"/>
        <w:autoSpaceDN w:val="0"/>
        <w:adjustRightInd w:val="0"/>
        <w:ind w:left="720"/>
        <w:rPr>
          <w:rFonts w:ascii="r_ansi" w:hAnsi="r_ansi" w:cs="r_ansi"/>
          <w:sz w:val="20"/>
          <w:szCs w:val="20"/>
        </w:rPr>
      </w:pPr>
    </w:p>
    <w:p w:rsidR="00D8032E" w:rsidRPr="00535872" w:rsidRDefault="00D8032E" w:rsidP="00D8032E">
      <w:pPr>
        <w:tabs>
          <w:tab w:val="left" w:pos="0"/>
          <w:tab w:val="left" w:pos="1440"/>
        </w:tabs>
        <w:autoSpaceDE w:val="0"/>
        <w:autoSpaceDN w:val="0"/>
        <w:adjustRightInd w:val="0"/>
        <w:rPr>
          <w:rFonts w:ascii="r_ansi" w:hAnsi="r_ansi" w:cs="r_ansi"/>
          <w:sz w:val="20"/>
          <w:szCs w:val="20"/>
        </w:rPr>
      </w:pPr>
      <w:r w:rsidRPr="00535872">
        <w:rPr>
          <w:rFonts w:ascii="r_ansi" w:hAnsi="r_ansi" w:cs="r_ansi"/>
          <w:sz w:val="20"/>
          <w:szCs w:val="20"/>
        </w:rPr>
        <w:t xml:space="preserve">This Distribution was loaded on Feb 05, 2013@13:29:01 with header of </w:t>
      </w:r>
      <w:r w:rsidRPr="00535872">
        <w:rPr>
          <w:rFonts w:ascii="r_ansi" w:hAnsi="r_ansi" w:cs="r_ansi"/>
          <w:b/>
          <w:sz w:val="20"/>
          <w:szCs w:val="20"/>
        </w:rPr>
        <w:t>Patch_XXXXX Test Version</w:t>
      </w:r>
      <w:r w:rsidRPr="00535872">
        <w:rPr>
          <w:rFonts w:ascii="r_ansi" w:hAnsi="r_ansi" w:cs="r_ansi"/>
          <w:sz w:val="20"/>
          <w:szCs w:val="20"/>
        </w:rPr>
        <w:t xml:space="preserve">   </w:t>
      </w:r>
    </w:p>
    <w:p w:rsidR="00D8032E" w:rsidRDefault="00D8032E" w:rsidP="00D8032E">
      <w:pPr>
        <w:autoSpaceDE w:val="0"/>
        <w:autoSpaceDN w:val="0"/>
        <w:adjustRightInd w:val="0"/>
        <w:rPr>
          <w:rFonts w:ascii="r_ansi" w:hAnsi="r_ansi" w:cs="r_ansi"/>
          <w:sz w:val="20"/>
          <w:szCs w:val="20"/>
        </w:rPr>
      </w:pPr>
    </w:p>
    <w:p w:rsidR="00D8032E" w:rsidRPr="00535872" w:rsidRDefault="00D8032E" w:rsidP="00D8032E">
      <w:pPr>
        <w:autoSpaceDE w:val="0"/>
        <w:autoSpaceDN w:val="0"/>
        <w:adjustRightInd w:val="0"/>
        <w:rPr>
          <w:rFonts w:ascii="r_ansi" w:hAnsi="r_ansi" w:cs="r_ansi"/>
          <w:sz w:val="20"/>
          <w:szCs w:val="20"/>
        </w:rPr>
      </w:pPr>
      <w:r w:rsidRPr="00535872">
        <w:rPr>
          <w:rFonts w:ascii="r_ansi" w:hAnsi="r_ansi" w:cs="r_ansi"/>
          <w:sz w:val="20"/>
          <w:szCs w:val="20"/>
        </w:rPr>
        <w:t xml:space="preserve">It consisted of the following Install(s):  </w:t>
      </w:r>
      <w:r w:rsidRPr="00535872">
        <w:rPr>
          <w:rFonts w:ascii="r_ansi" w:hAnsi="r_ansi" w:cs="r_ansi"/>
          <w:b/>
          <w:sz w:val="20"/>
          <w:szCs w:val="20"/>
        </w:rPr>
        <w:t>Patch_XXXXX Test Version</w:t>
      </w:r>
      <w:r w:rsidRPr="00535872">
        <w:rPr>
          <w:rFonts w:ascii="r_ansi" w:hAnsi="r_ansi" w:cs="r_ansi"/>
          <w:sz w:val="20"/>
          <w:szCs w:val="20"/>
        </w:rPr>
        <w:t xml:space="preserve">   </w:t>
      </w:r>
    </w:p>
    <w:p w:rsidR="00D8032E" w:rsidRPr="00535872" w:rsidRDefault="00D8032E" w:rsidP="00D8032E">
      <w:pPr>
        <w:autoSpaceDE w:val="0"/>
        <w:autoSpaceDN w:val="0"/>
        <w:adjustRightInd w:val="0"/>
        <w:ind w:left="720"/>
        <w:rPr>
          <w:rFonts w:ascii="r_ansi" w:hAnsi="r_ansi" w:cs="r_ansi"/>
          <w:sz w:val="20"/>
          <w:szCs w:val="20"/>
        </w:rPr>
      </w:pPr>
    </w:p>
    <w:p w:rsidR="00D8032E" w:rsidRPr="00535872" w:rsidRDefault="00D8032E" w:rsidP="00D8032E">
      <w:pPr>
        <w:autoSpaceDE w:val="0"/>
        <w:autoSpaceDN w:val="0"/>
        <w:adjustRightInd w:val="0"/>
        <w:ind w:left="720"/>
        <w:rPr>
          <w:rFonts w:ascii="r_ansi" w:hAnsi="r_ansi" w:cs="r_ansi"/>
          <w:sz w:val="20"/>
          <w:szCs w:val="20"/>
        </w:rPr>
      </w:pPr>
      <w:r w:rsidRPr="00535872">
        <w:rPr>
          <w:rFonts w:ascii="r_ansi" w:hAnsi="r_ansi" w:cs="r_ansi"/>
          <w:sz w:val="20"/>
          <w:szCs w:val="20"/>
        </w:rPr>
        <w:t xml:space="preserve">Subject: </w:t>
      </w:r>
      <w:r w:rsidRPr="00535872">
        <w:rPr>
          <w:rFonts w:ascii="r_ansi" w:hAnsi="r_ansi" w:cs="r_ansi"/>
          <w:b/>
          <w:sz w:val="20"/>
          <w:szCs w:val="20"/>
        </w:rPr>
        <w:t>Backup of Patch_XXXXX</w:t>
      </w:r>
      <w:r w:rsidRPr="00535872">
        <w:rPr>
          <w:rFonts w:ascii="r_ansi" w:hAnsi="r_ansi" w:cs="r_ansi"/>
          <w:sz w:val="20"/>
          <w:szCs w:val="20"/>
        </w:rPr>
        <w:t xml:space="preserve"> install on Feb 05, 2013</w:t>
      </w:r>
    </w:p>
    <w:p w:rsidR="00D8032E" w:rsidRPr="00535872" w:rsidRDefault="00D8032E" w:rsidP="00D8032E">
      <w:pPr>
        <w:autoSpaceDE w:val="0"/>
        <w:autoSpaceDN w:val="0"/>
        <w:adjustRightInd w:val="0"/>
        <w:ind w:left="720"/>
        <w:rPr>
          <w:rFonts w:ascii="r_ansi" w:hAnsi="r_ansi" w:cs="r_ansi"/>
          <w:sz w:val="20"/>
          <w:szCs w:val="20"/>
        </w:rPr>
      </w:pPr>
      <w:r w:rsidRPr="00535872">
        <w:rPr>
          <w:rFonts w:ascii="r_ansi" w:hAnsi="r_ansi" w:cs="r_ansi"/>
          <w:sz w:val="20"/>
          <w:szCs w:val="20"/>
        </w:rPr>
        <w:t xml:space="preserve">  Replace </w:t>
      </w:r>
    </w:p>
    <w:p w:rsidR="00D8032E" w:rsidRPr="00535872" w:rsidRDefault="00D8032E" w:rsidP="00D8032E">
      <w:pPr>
        <w:autoSpaceDE w:val="0"/>
        <w:autoSpaceDN w:val="0"/>
        <w:adjustRightInd w:val="0"/>
        <w:ind w:left="720"/>
        <w:rPr>
          <w:rFonts w:ascii="r_ansi" w:hAnsi="r_ansi" w:cs="r_ansi"/>
          <w:sz w:val="20"/>
          <w:szCs w:val="20"/>
        </w:rPr>
      </w:pPr>
      <w:r w:rsidRPr="00535872">
        <w:rPr>
          <w:rFonts w:ascii="r_ansi" w:hAnsi="r_ansi" w:cs="r_ansi"/>
          <w:sz w:val="20"/>
          <w:szCs w:val="20"/>
        </w:rPr>
        <w:t>Loading Routines for XXXXX</w:t>
      </w:r>
    </w:p>
    <w:p w:rsidR="00D8032E" w:rsidRPr="00535872" w:rsidRDefault="00D8032E" w:rsidP="00D8032E">
      <w:pPr>
        <w:autoSpaceDE w:val="0"/>
        <w:autoSpaceDN w:val="0"/>
        <w:adjustRightInd w:val="0"/>
        <w:ind w:left="720"/>
        <w:rPr>
          <w:rFonts w:ascii="r_ansi" w:hAnsi="r_ansi" w:cs="r_ansi"/>
          <w:sz w:val="20"/>
          <w:szCs w:val="20"/>
        </w:rPr>
      </w:pPr>
      <w:r w:rsidRPr="00535872">
        <w:rPr>
          <w:rFonts w:ascii="r_ansi" w:hAnsi="r_ansi" w:cs="r_ansi"/>
          <w:sz w:val="20"/>
          <w:szCs w:val="20"/>
        </w:rPr>
        <w:t>Routine YYYY1</w:t>
      </w:r>
    </w:p>
    <w:p w:rsidR="00D8032E" w:rsidRPr="00535872" w:rsidRDefault="00D8032E" w:rsidP="00D8032E">
      <w:pPr>
        <w:autoSpaceDE w:val="0"/>
        <w:autoSpaceDN w:val="0"/>
        <w:adjustRightInd w:val="0"/>
        <w:ind w:left="720"/>
        <w:rPr>
          <w:rFonts w:ascii="r_ansi" w:hAnsi="r_ansi" w:cs="r_ansi"/>
          <w:sz w:val="20"/>
          <w:szCs w:val="20"/>
        </w:rPr>
      </w:pPr>
      <w:r w:rsidRPr="00535872">
        <w:rPr>
          <w:rFonts w:ascii="r_ansi" w:hAnsi="r_ansi" w:cs="r_ansi"/>
          <w:sz w:val="20"/>
          <w:szCs w:val="20"/>
        </w:rPr>
        <w:t>Routine YYYY2</w:t>
      </w:r>
    </w:p>
    <w:p w:rsidR="00D8032E" w:rsidRPr="00535872" w:rsidRDefault="00D8032E" w:rsidP="00D8032E">
      <w:pPr>
        <w:autoSpaceDE w:val="0"/>
        <w:autoSpaceDN w:val="0"/>
        <w:adjustRightInd w:val="0"/>
        <w:ind w:left="720"/>
        <w:rPr>
          <w:rFonts w:ascii="r_ansi" w:hAnsi="r_ansi" w:cs="r_ansi"/>
          <w:sz w:val="20"/>
          <w:szCs w:val="20"/>
        </w:rPr>
      </w:pPr>
      <w:r w:rsidRPr="00535872">
        <w:rPr>
          <w:rFonts w:ascii="r_ansi" w:hAnsi="r_ansi" w:cs="r_ansi"/>
          <w:sz w:val="20"/>
          <w:szCs w:val="20"/>
        </w:rPr>
        <w:t>Routine YYYY3</w:t>
      </w:r>
    </w:p>
    <w:p w:rsidR="00D8032E" w:rsidRPr="00535872" w:rsidRDefault="00D8032E" w:rsidP="00D8032E">
      <w:pPr>
        <w:autoSpaceDE w:val="0"/>
        <w:autoSpaceDN w:val="0"/>
        <w:adjustRightInd w:val="0"/>
        <w:ind w:left="720"/>
        <w:rPr>
          <w:rFonts w:ascii="r_ansi" w:hAnsi="r_ansi" w:cs="r_ansi"/>
          <w:sz w:val="20"/>
          <w:szCs w:val="20"/>
        </w:rPr>
      </w:pPr>
      <w:r w:rsidRPr="00535872">
        <w:rPr>
          <w:rFonts w:ascii="r_ansi" w:hAnsi="r_ansi" w:cs="r_ansi"/>
          <w:sz w:val="20"/>
          <w:szCs w:val="20"/>
        </w:rPr>
        <w:t>Send mail to: ADPAC,ONE//   ADPAC,ONE</w:t>
      </w:r>
    </w:p>
    <w:p w:rsidR="00D8032E" w:rsidRPr="00535872" w:rsidRDefault="00D8032E" w:rsidP="00D8032E">
      <w:pPr>
        <w:autoSpaceDE w:val="0"/>
        <w:autoSpaceDN w:val="0"/>
        <w:adjustRightInd w:val="0"/>
        <w:ind w:left="720"/>
        <w:rPr>
          <w:rFonts w:ascii="r_ansi" w:hAnsi="r_ansi" w:cs="r_ansi"/>
          <w:sz w:val="20"/>
          <w:szCs w:val="20"/>
        </w:rPr>
      </w:pPr>
      <w:r w:rsidRPr="00535872">
        <w:rPr>
          <w:rFonts w:ascii="r_ansi" w:hAnsi="r_ansi" w:cs="r_ansi"/>
          <w:sz w:val="20"/>
          <w:szCs w:val="20"/>
        </w:rPr>
        <w:t>Select basket to send to: IN// BACKUP PATCH   (Folder for FORUM)</w:t>
      </w:r>
    </w:p>
    <w:p w:rsidR="00D8032E" w:rsidRPr="00535872" w:rsidRDefault="00D8032E" w:rsidP="00D8032E">
      <w:pPr>
        <w:ind w:left="720"/>
        <w:rPr>
          <w:rFonts w:ascii="r_ansi" w:hAnsi="r_ansi" w:cs="r_ansi"/>
          <w:sz w:val="20"/>
          <w:szCs w:val="20"/>
        </w:rPr>
      </w:pPr>
      <w:r w:rsidRPr="00535872">
        <w:rPr>
          <w:rFonts w:ascii="r_ansi" w:hAnsi="r_ansi" w:cs="r_ansi"/>
          <w:sz w:val="20"/>
          <w:szCs w:val="20"/>
        </w:rPr>
        <w:t>And Send to:</w:t>
      </w:r>
    </w:p>
    <w:p w:rsidR="00D8032E" w:rsidRDefault="00D8032E" w:rsidP="00D8032E">
      <w:pPr>
        <w:ind w:left="720"/>
        <w:rPr>
          <w:rFonts w:ascii="r_ansi" w:hAnsi="r_ansi" w:cs="r_ansi"/>
          <w:sz w:val="20"/>
          <w:szCs w:val="20"/>
        </w:rPr>
      </w:pPr>
    </w:p>
    <w:p w:rsidR="00D8032E" w:rsidRPr="00535872" w:rsidRDefault="00D8032E" w:rsidP="00D8032E">
      <w:pPr>
        <w:autoSpaceDE w:val="0"/>
        <w:autoSpaceDN w:val="0"/>
        <w:rPr>
          <w:b/>
          <w:sz w:val="24"/>
          <w:u w:val="single"/>
        </w:rPr>
      </w:pPr>
      <w:r w:rsidRPr="00535872">
        <w:rPr>
          <w:b/>
          <w:sz w:val="24"/>
          <w:u w:val="single"/>
        </w:rPr>
        <w:t>Restore Pre-Patch Routines</w:t>
      </w:r>
      <w:r w:rsidRPr="007A0768">
        <w:rPr>
          <w:b/>
          <w:sz w:val="24"/>
          <w:u w:val="single"/>
        </w:rPr>
        <w:t xml:space="preserve">  (MailMan)</w:t>
      </w:r>
    </w:p>
    <w:p w:rsidR="00D8032E" w:rsidRPr="00535872" w:rsidRDefault="00D8032E" w:rsidP="00D8032E">
      <w:pPr>
        <w:autoSpaceDE w:val="0"/>
        <w:autoSpaceDN w:val="0"/>
        <w:adjustRightInd w:val="0"/>
        <w:ind w:left="720"/>
        <w:rPr>
          <w:color w:val="000000"/>
          <w:sz w:val="24"/>
        </w:rPr>
      </w:pPr>
    </w:p>
    <w:p w:rsidR="00D8032E" w:rsidRPr="00535872" w:rsidRDefault="00D8032E" w:rsidP="00D8032E">
      <w:pPr>
        <w:autoSpaceDE w:val="0"/>
        <w:autoSpaceDN w:val="0"/>
        <w:adjustRightInd w:val="0"/>
        <w:rPr>
          <w:color w:val="000000"/>
          <w:sz w:val="24"/>
        </w:rPr>
      </w:pPr>
      <w:r w:rsidRPr="00535872">
        <w:rPr>
          <w:color w:val="000000"/>
          <w:sz w:val="24"/>
        </w:rPr>
        <w:t xml:space="preserve">Go to the </w:t>
      </w:r>
      <w:r w:rsidRPr="00535872">
        <w:rPr>
          <w:b/>
          <w:color w:val="000000"/>
          <w:sz w:val="24"/>
        </w:rPr>
        <w:t>Backup of Patch_XXXXX</w:t>
      </w:r>
      <w:r w:rsidRPr="00535872">
        <w:rPr>
          <w:color w:val="000000"/>
          <w:sz w:val="24"/>
        </w:rPr>
        <w:t xml:space="preserve"> message in Mailman.</w:t>
      </w:r>
    </w:p>
    <w:p w:rsidR="00D8032E" w:rsidRPr="00535872" w:rsidRDefault="00D8032E" w:rsidP="00D8032E">
      <w:pPr>
        <w:autoSpaceDE w:val="0"/>
        <w:autoSpaceDN w:val="0"/>
        <w:adjustRightInd w:val="0"/>
        <w:rPr>
          <w:color w:val="000000"/>
          <w:sz w:val="24"/>
        </w:rPr>
      </w:pPr>
      <w:r w:rsidRPr="00535872">
        <w:rPr>
          <w:color w:val="000000"/>
          <w:sz w:val="24"/>
        </w:rPr>
        <w:t xml:space="preserve">At the </w:t>
      </w:r>
      <w:r w:rsidRPr="00535872">
        <w:rPr>
          <w:color w:val="000000"/>
          <w:sz w:val="24"/>
          <w:u w:val="single"/>
        </w:rPr>
        <w:t>Enter message action</w:t>
      </w:r>
      <w:r w:rsidRPr="00535872">
        <w:rPr>
          <w:color w:val="000000"/>
          <w:sz w:val="24"/>
        </w:rPr>
        <w:t xml:space="preserve"> prompt, enter “X” to “Xtract PackMan”</w:t>
      </w:r>
    </w:p>
    <w:p w:rsidR="00D8032E" w:rsidRPr="00535872" w:rsidRDefault="00D8032E" w:rsidP="00D8032E">
      <w:pPr>
        <w:pBdr>
          <w:bottom w:val="double" w:sz="6" w:space="2" w:color="auto"/>
        </w:pBdr>
        <w:autoSpaceDE w:val="0"/>
        <w:autoSpaceDN w:val="0"/>
        <w:adjustRightInd w:val="0"/>
        <w:ind w:left="720" w:hanging="720"/>
        <w:rPr>
          <w:b/>
          <w:i/>
          <w:color w:val="000000"/>
          <w:sz w:val="24"/>
        </w:rPr>
      </w:pPr>
      <w:r w:rsidRPr="00535872">
        <w:rPr>
          <w:color w:val="000000"/>
          <w:sz w:val="24"/>
        </w:rPr>
        <w:t xml:space="preserve">At the </w:t>
      </w:r>
      <w:r w:rsidRPr="00535872">
        <w:rPr>
          <w:color w:val="000000"/>
          <w:sz w:val="24"/>
          <w:u w:val="single"/>
        </w:rPr>
        <w:t>Select PackMan Function</w:t>
      </w:r>
      <w:r w:rsidRPr="00535872">
        <w:rPr>
          <w:color w:val="000000"/>
          <w:sz w:val="24"/>
        </w:rPr>
        <w:t xml:space="preserve"> prompt enter the number </w:t>
      </w:r>
      <w:r w:rsidRPr="00535872">
        <w:rPr>
          <w:b/>
          <w:color w:val="000000"/>
          <w:sz w:val="24"/>
        </w:rPr>
        <w:t>6</w:t>
      </w:r>
      <w:r w:rsidRPr="00535872">
        <w:rPr>
          <w:color w:val="000000"/>
          <w:sz w:val="24"/>
        </w:rPr>
        <w:t xml:space="preserve"> to </w:t>
      </w:r>
      <w:r w:rsidRPr="00535872">
        <w:rPr>
          <w:b/>
          <w:i/>
          <w:color w:val="000000"/>
          <w:sz w:val="24"/>
        </w:rPr>
        <w:t>Install/Check Message</w:t>
      </w:r>
    </w:p>
    <w:p w:rsidR="00D8032E" w:rsidRDefault="00D8032E" w:rsidP="00D8032E">
      <w:pPr>
        <w:pBdr>
          <w:bottom w:val="double" w:sz="6" w:space="2" w:color="auto"/>
        </w:pBdr>
        <w:autoSpaceDE w:val="0"/>
        <w:autoSpaceDN w:val="0"/>
        <w:adjustRightInd w:val="0"/>
        <w:ind w:left="720" w:hanging="720"/>
        <w:rPr>
          <w:color w:val="000000"/>
          <w:sz w:val="24"/>
        </w:rPr>
      </w:pPr>
      <w:r w:rsidRPr="00535872">
        <w:rPr>
          <w:color w:val="000000"/>
          <w:sz w:val="24"/>
        </w:rPr>
        <w:t>At the end of this process the pre-patch routines are restored.</w:t>
      </w:r>
    </w:p>
    <w:p w:rsidR="00D8032E" w:rsidRDefault="00D8032E" w:rsidP="00D8032E">
      <w:pPr>
        <w:pBdr>
          <w:bottom w:val="double" w:sz="6" w:space="2" w:color="auto"/>
        </w:pBdr>
        <w:autoSpaceDE w:val="0"/>
        <w:autoSpaceDN w:val="0"/>
        <w:adjustRightInd w:val="0"/>
        <w:ind w:left="720" w:hanging="720"/>
        <w:rPr>
          <w:color w:val="000000"/>
          <w:sz w:val="24"/>
        </w:rPr>
      </w:pPr>
    </w:p>
    <w:p w:rsidR="00D8032E" w:rsidRDefault="00D8032E" w:rsidP="00D8032E">
      <w:pPr>
        <w:autoSpaceDE w:val="0"/>
        <w:autoSpaceDN w:val="0"/>
        <w:rPr>
          <w:b/>
          <w:sz w:val="24"/>
          <w:u w:val="single"/>
        </w:rPr>
      </w:pPr>
    </w:p>
    <w:p w:rsidR="00D8032E" w:rsidRDefault="00D8032E" w:rsidP="00D8032E">
      <w:pPr>
        <w:pBdr>
          <w:bottom w:val="double" w:sz="6" w:space="1" w:color="auto"/>
        </w:pBdr>
        <w:autoSpaceDE w:val="0"/>
        <w:autoSpaceDN w:val="0"/>
        <w:adjustRightInd w:val="0"/>
        <w:rPr>
          <w:color w:val="000000"/>
          <w:sz w:val="24"/>
        </w:rPr>
      </w:pPr>
      <w:r w:rsidRPr="00535872">
        <w:rPr>
          <w:color w:val="000000"/>
          <w:sz w:val="24"/>
        </w:rPr>
        <w:t>Note: See header “Install the Patch Backup” for detail</w:t>
      </w:r>
    </w:p>
    <w:p w:rsidR="00D8032E" w:rsidRDefault="00D8032E" w:rsidP="00D8032E">
      <w:pPr>
        <w:pBdr>
          <w:bottom w:val="double" w:sz="6" w:space="1" w:color="auto"/>
        </w:pBdr>
        <w:autoSpaceDE w:val="0"/>
        <w:autoSpaceDN w:val="0"/>
        <w:adjustRightInd w:val="0"/>
        <w:rPr>
          <w:color w:val="000000"/>
          <w:sz w:val="24"/>
        </w:rPr>
      </w:pPr>
    </w:p>
    <w:p w:rsidR="00D8032E" w:rsidRDefault="00D8032E" w:rsidP="00D8032E">
      <w:pPr>
        <w:autoSpaceDE w:val="0"/>
        <w:autoSpaceDN w:val="0"/>
        <w:rPr>
          <w:b/>
          <w:sz w:val="24"/>
          <w:u w:val="single"/>
        </w:rPr>
      </w:pPr>
    </w:p>
    <w:p w:rsidR="00D8032E" w:rsidRDefault="00D8032E" w:rsidP="00D8032E">
      <w:pPr>
        <w:autoSpaceDE w:val="0"/>
        <w:autoSpaceDN w:val="0"/>
        <w:rPr>
          <w:b/>
          <w:sz w:val="24"/>
          <w:u w:val="single"/>
        </w:rPr>
      </w:pPr>
    </w:p>
    <w:p w:rsidR="00D8032E" w:rsidRPr="00535872" w:rsidRDefault="00D8032E" w:rsidP="00D8032E">
      <w:pPr>
        <w:autoSpaceDE w:val="0"/>
        <w:autoSpaceDN w:val="0"/>
        <w:rPr>
          <w:b/>
          <w:sz w:val="24"/>
          <w:u w:val="single"/>
        </w:rPr>
      </w:pPr>
      <w:r w:rsidRPr="00535872">
        <w:rPr>
          <w:b/>
          <w:sz w:val="24"/>
          <w:u w:val="single"/>
        </w:rPr>
        <w:t>Install the Patch Backup</w:t>
      </w:r>
      <w:r w:rsidRPr="00535872">
        <w:rPr>
          <w:b/>
          <w:sz w:val="24"/>
        </w:rPr>
        <w:t xml:space="preserve"> </w:t>
      </w:r>
    </w:p>
    <w:p w:rsidR="00D8032E" w:rsidRPr="00535872" w:rsidRDefault="00D8032E" w:rsidP="00D8032E">
      <w:pPr>
        <w:autoSpaceDE w:val="0"/>
        <w:autoSpaceDN w:val="0"/>
        <w:rPr>
          <w:rFonts w:ascii="r_ansi" w:hAnsi="r_ansi" w:cs="r_ansi"/>
          <w:b/>
          <w:sz w:val="20"/>
          <w:szCs w:val="20"/>
        </w:rPr>
      </w:pPr>
    </w:p>
    <w:p w:rsidR="00D8032E" w:rsidRPr="00535872" w:rsidRDefault="00D8032E" w:rsidP="00D8032E">
      <w:pPr>
        <w:autoSpaceDE w:val="0"/>
        <w:autoSpaceDN w:val="0"/>
        <w:rPr>
          <w:rFonts w:ascii="r_ansi" w:hAnsi="r_ansi"/>
          <w:sz w:val="20"/>
          <w:szCs w:val="20"/>
        </w:rPr>
      </w:pPr>
      <w:r w:rsidRPr="00535872">
        <w:rPr>
          <w:rFonts w:ascii="r_ansi" w:hAnsi="r_ansi" w:cs="r_ansi"/>
          <w:b/>
          <w:sz w:val="20"/>
          <w:szCs w:val="20"/>
        </w:rPr>
        <w:t>BACKUP PATCH</w:t>
      </w:r>
      <w:r w:rsidRPr="00535872">
        <w:rPr>
          <w:rFonts w:ascii="r_ansi" w:hAnsi="r_ansi"/>
          <w:sz w:val="20"/>
          <w:szCs w:val="20"/>
        </w:rPr>
        <w:t xml:space="preserve"> Basket, 144 messages (1-144), 117 new</w:t>
      </w:r>
    </w:p>
    <w:p w:rsidR="00D8032E" w:rsidRPr="00535872" w:rsidRDefault="00D8032E" w:rsidP="00D8032E">
      <w:pPr>
        <w:autoSpaceDE w:val="0"/>
        <w:autoSpaceDN w:val="0"/>
        <w:ind w:left="720"/>
        <w:rPr>
          <w:rFonts w:ascii="r_ansi" w:hAnsi="r_ansi"/>
          <w:sz w:val="20"/>
          <w:szCs w:val="20"/>
        </w:rPr>
      </w:pP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*=New/!=Priority.....</w:t>
      </w:r>
      <w:r w:rsidRPr="00535872">
        <w:rPr>
          <w:rFonts w:ascii="r_ansi" w:hAnsi="r_ansi"/>
          <w:b/>
          <w:sz w:val="20"/>
          <w:szCs w:val="20"/>
        </w:rPr>
        <w:t>Subject</w:t>
      </w:r>
      <w:r w:rsidRPr="00535872">
        <w:rPr>
          <w:rFonts w:ascii="r_ansi" w:hAnsi="r_ansi"/>
          <w:sz w:val="20"/>
          <w:szCs w:val="20"/>
        </w:rPr>
        <w:t>....................................</w:t>
      </w:r>
      <w:r w:rsidRPr="00535872">
        <w:rPr>
          <w:rFonts w:ascii="r_ansi" w:hAnsi="r_ansi"/>
          <w:b/>
          <w:sz w:val="20"/>
          <w:szCs w:val="20"/>
        </w:rPr>
        <w:t>From</w:t>
      </w:r>
      <w:r w:rsidRPr="00535872">
        <w:rPr>
          <w:rFonts w:ascii="r_ansi" w:hAnsi="r_ansi"/>
          <w:sz w:val="20"/>
          <w:szCs w:val="20"/>
        </w:rPr>
        <w:t>...</w:t>
      </w:r>
    </w:p>
    <w:p w:rsidR="00D8032E" w:rsidRPr="00535872" w:rsidRDefault="00D8032E" w:rsidP="00D8032E">
      <w:pPr>
        <w:autoSpaceDE w:val="0"/>
        <w:autoSpaceDN w:val="0"/>
        <w:ind w:left="720"/>
        <w:rPr>
          <w:rFonts w:ascii="r_ansi" w:hAnsi="r_ansi"/>
          <w:sz w:val="20"/>
          <w:szCs w:val="20"/>
        </w:rPr>
      </w:pPr>
      <w:r w:rsidRPr="00535872">
        <w:rPr>
          <w:rFonts w:ascii="r_ansi" w:hAnsi="r_ansi"/>
          <w:sz w:val="20"/>
          <w:szCs w:val="20"/>
        </w:rPr>
        <w:t xml:space="preserve">  141.  </w:t>
      </w:r>
      <w:r w:rsidRPr="00535872">
        <w:rPr>
          <w:rFonts w:ascii="r_ansi" w:hAnsi="r_ansi" w:cs="r_ansi"/>
          <w:b/>
          <w:sz w:val="20"/>
          <w:szCs w:val="20"/>
        </w:rPr>
        <w:t>Backup of Patch_XXXXX</w:t>
      </w:r>
      <w:r w:rsidRPr="00535872">
        <w:rPr>
          <w:rFonts w:ascii="r_ansi" w:hAnsi="r_ansi"/>
          <w:sz w:val="20"/>
          <w:szCs w:val="20"/>
        </w:rPr>
        <w:t xml:space="preserve"> install on Oct 01, 2015   </w:t>
      </w:r>
      <w:r w:rsidRPr="00535872">
        <w:rPr>
          <w:rFonts w:ascii="r_ansi" w:hAnsi="r_ansi"/>
          <w:b/>
          <w:sz w:val="20"/>
          <w:szCs w:val="20"/>
        </w:rPr>
        <w:t>ADPAC,ONE</w:t>
      </w:r>
    </w:p>
    <w:p w:rsidR="00D8032E" w:rsidRPr="00535872" w:rsidRDefault="00D8032E" w:rsidP="00D8032E">
      <w:pPr>
        <w:autoSpaceDE w:val="0"/>
        <w:autoSpaceDN w:val="0"/>
        <w:ind w:left="720"/>
        <w:rPr>
          <w:rFonts w:ascii="r_ansi" w:hAnsi="r_ansi"/>
          <w:sz w:val="20"/>
          <w:szCs w:val="20"/>
        </w:rPr>
      </w:pPr>
      <w:r w:rsidRPr="00535872">
        <w:rPr>
          <w:rFonts w:ascii="r_ansi" w:hAnsi="r_ansi"/>
          <w:sz w:val="20"/>
          <w:szCs w:val="20"/>
        </w:rPr>
        <w:t xml:space="preserve">  </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IN Basket Message: 1// 141</w:t>
      </w:r>
    </w:p>
    <w:p w:rsidR="00D8032E" w:rsidRPr="00535872" w:rsidRDefault="00D8032E" w:rsidP="00D8032E">
      <w:pPr>
        <w:autoSpaceDE w:val="0"/>
        <w:autoSpaceDN w:val="0"/>
        <w:ind w:left="720"/>
        <w:rPr>
          <w:rFonts w:ascii="r_ansi" w:hAnsi="r_ansi"/>
          <w:sz w:val="20"/>
          <w:szCs w:val="20"/>
        </w:rPr>
      </w:pP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 xml:space="preserve">Subj: </w:t>
      </w:r>
      <w:r w:rsidRPr="00535872">
        <w:rPr>
          <w:rFonts w:ascii="r_ansi" w:hAnsi="r_ansi" w:cs="r_ansi"/>
          <w:b/>
          <w:sz w:val="20"/>
          <w:szCs w:val="20"/>
        </w:rPr>
        <w:t>Backup of XXXXX</w:t>
      </w:r>
      <w:r w:rsidRPr="00535872">
        <w:rPr>
          <w:rFonts w:ascii="r_ansi" w:hAnsi="r_ansi"/>
          <w:sz w:val="20"/>
          <w:szCs w:val="20"/>
        </w:rPr>
        <w:t xml:space="preserve"> install on Oct 01, 2015  [#000000] 10/01/15@11:14</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2016 lines</w:t>
      </w:r>
    </w:p>
    <w:p w:rsidR="00D8032E" w:rsidRPr="00535872" w:rsidRDefault="00D8032E" w:rsidP="00D8032E">
      <w:pPr>
        <w:autoSpaceDE w:val="0"/>
        <w:autoSpaceDN w:val="0"/>
        <w:outlineLvl w:val="0"/>
        <w:rPr>
          <w:rFonts w:ascii="r_ansi" w:hAnsi="r_ansi"/>
          <w:sz w:val="20"/>
          <w:szCs w:val="20"/>
        </w:rPr>
      </w:pPr>
      <w:r w:rsidRPr="00535872">
        <w:rPr>
          <w:rFonts w:ascii="r_ansi" w:hAnsi="r_ansi"/>
          <w:sz w:val="20"/>
          <w:szCs w:val="20"/>
        </w:rPr>
        <w:t xml:space="preserve">From: </w:t>
      </w:r>
      <w:r w:rsidRPr="00535872">
        <w:rPr>
          <w:rFonts w:ascii="r_ansi" w:hAnsi="r_ansi"/>
          <w:b/>
          <w:sz w:val="20"/>
          <w:szCs w:val="20"/>
        </w:rPr>
        <w:t>ADPAC,ONE</w:t>
      </w:r>
      <w:r w:rsidRPr="00535872">
        <w:rPr>
          <w:rFonts w:ascii="r_ansi" w:hAnsi="r_ansi"/>
          <w:sz w:val="20"/>
          <w:szCs w:val="20"/>
        </w:rPr>
        <w:t xml:space="preserve"> In 'IN' basket.   Page 1</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 xml:space="preserve">$TXT PACKMAN BACKUP Created on Thursday, 10/1/15 at 11:14:50 by </w:t>
      </w:r>
      <w:r w:rsidRPr="00535872">
        <w:rPr>
          <w:rFonts w:ascii="r_ansi" w:hAnsi="r_ansi" w:cs="r_ansi"/>
          <w:sz w:val="20"/>
          <w:szCs w:val="20"/>
        </w:rPr>
        <w:t>ADPAC,ONE</w:t>
      </w:r>
    </w:p>
    <w:p w:rsidR="00D8032E" w:rsidRPr="00535872" w:rsidRDefault="00D8032E" w:rsidP="00D8032E">
      <w:pPr>
        <w:autoSpaceDE w:val="0"/>
        <w:autoSpaceDN w:val="0"/>
        <w:ind w:left="720"/>
        <w:rPr>
          <w:rFonts w:ascii="r_ansi" w:hAnsi="r_ansi"/>
          <w:sz w:val="20"/>
          <w:szCs w:val="20"/>
        </w:rPr>
      </w:pP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 xml:space="preserve">Enter message action (in IN basket): Ignore// </w:t>
      </w:r>
      <w:r w:rsidRPr="00535872">
        <w:rPr>
          <w:rFonts w:ascii="r_ansi" w:hAnsi="r_ansi"/>
          <w:b/>
          <w:sz w:val="20"/>
          <w:szCs w:val="20"/>
        </w:rPr>
        <w:t>Xtract PackMan</w:t>
      </w:r>
    </w:p>
    <w:p w:rsidR="00D8032E" w:rsidRPr="00535872" w:rsidRDefault="00D8032E" w:rsidP="00D8032E">
      <w:pPr>
        <w:autoSpaceDE w:val="0"/>
        <w:autoSpaceDN w:val="0"/>
        <w:rPr>
          <w:rFonts w:ascii="r_ansi" w:hAnsi="r_ansi"/>
          <w:b/>
          <w:sz w:val="20"/>
          <w:szCs w:val="20"/>
        </w:rPr>
      </w:pPr>
      <w:r w:rsidRPr="00535872">
        <w:rPr>
          <w:rFonts w:ascii="r_ansi" w:hAnsi="r_ansi"/>
          <w:sz w:val="20"/>
          <w:szCs w:val="20"/>
        </w:rPr>
        <w:t xml:space="preserve">Select PackMan function: </w:t>
      </w:r>
      <w:r w:rsidRPr="00535872">
        <w:rPr>
          <w:rFonts w:ascii="r_ansi" w:hAnsi="r_ansi"/>
          <w:b/>
          <w:sz w:val="20"/>
          <w:szCs w:val="20"/>
        </w:rPr>
        <w:t>6  INSTALL/CHECK MESSAGE</w:t>
      </w:r>
    </w:p>
    <w:p w:rsidR="00D8032E" w:rsidRPr="00535872" w:rsidRDefault="00D8032E" w:rsidP="00D8032E">
      <w:pPr>
        <w:autoSpaceDE w:val="0"/>
        <w:autoSpaceDN w:val="0"/>
        <w:rPr>
          <w:rFonts w:ascii="r_ansi" w:hAnsi="r_ansi"/>
          <w:sz w:val="20"/>
          <w:szCs w:val="20"/>
        </w:rPr>
      </w:pP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Warning:  Installing this message will cause a permanent update of globals</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and routines.</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 xml:space="preserve">Do you really want to do this? NO// </w:t>
      </w:r>
      <w:r w:rsidRPr="00535872">
        <w:rPr>
          <w:rFonts w:ascii="r_ansi" w:hAnsi="r_ansi"/>
          <w:b/>
          <w:sz w:val="20"/>
          <w:szCs w:val="20"/>
        </w:rPr>
        <w:t>YES</w:t>
      </w:r>
    </w:p>
    <w:p w:rsidR="00D8032E" w:rsidRPr="00535872" w:rsidRDefault="00D8032E" w:rsidP="00D8032E">
      <w:pPr>
        <w:autoSpaceDE w:val="0"/>
        <w:autoSpaceDN w:val="0"/>
        <w:rPr>
          <w:rFonts w:ascii="r_ansi" w:hAnsi="r_ansi"/>
          <w:sz w:val="20"/>
          <w:szCs w:val="20"/>
        </w:rPr>
      </w:pP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Routines are the only parts that are backed up.  NO other parts</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are backed up, not even globals.  You may use the 'Summarize Message'</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option of PackMan to see what parts the message contains.</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Those parts that are not routines should be backed up separately</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if they need to be preserved.</w:t>
      </w:r>
    </w:p>
    <w:p w:rsidR="00D8032E" w:rsidRPr="00535872" w:rsidRDefault="00D8032E" w:rsidP="00D8032E">
      <w:pPr>
        <w:autoSpaceDE w:val="0"/>
        <w:autoSpaceDN w:val="0"/>
        <w:rPr>
          <w:rFonts w:ascii="r_ansi" w:hAnsi="r_ansi"/>
          <w:sz w:val="20"/>
          <w:szCs w:val="20"/>
        </w:rPr>
      </w:pPr>
    </w:p>
    <w:p w:rsidR="00D8032E" w:rsidRPr="00535872" w:rsidRDefault="00D8032E" w:rsidP="00D8032E">
      <w:pPr>
        <w:autoSpaceDE w:val="0"/>
        <w:autoSpaceDN w:val="0"/>
        <w:rPr>
          <w:rFonts w:ascii="r_ansi" w:hAnsi="r_ansi"/>
          <w:sz w:val="20"/>
          <w:szCs w:val="20"/>
        </w:rPr>
      </w:pP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 xml:space="preserve">Shall I preserve the routines on disk in a separate back-up message? YES// </w:t>
      </w:r>
      <w:r w:rsidRPr="00535872">
        <w:rPr>
          <w:rFonts w:ascii="r_ansi" w:hAnsi="r_ansi"/>
          <w:b/>
          <w:sz w:val="20"/>
          <w:szCs w:val="20"/>
        </w:rPr>
        <w:t>NO</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No backup message built.</w:t>
      </w:r>
    </w:p>
    <w:p w:rsidR="00D8032E" w:rsidRPr="00535872" w:rsidRDefault="00D8032E" w:rsidP="00D8032E">
      <w:pPr>
        <w:autoSpaceDE w:val="0"/>
        <w:autoSpaceDN w:val="0"/>
        <w:rPr>
          <w:rFonts w:ascii="r_ansi" w:hAnsi="r_ansi"/>
          <w:sz w:val="20"/>
          <w:szCs w:val="20"/>
        </w:rPr>
      </w:pP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Line 123  Message #000000  Unloading Routine Routine_Name1 (PACKMAN_BACKUP)</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Line 345  Message #000000  Unloading Routine Routine_Name2 (PACKMAN_BACKUP)</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Line 567  Message #000000  Unloading Routine Routine_Name3 (PACKMAN_BACKUP)</w:t>
      </w:r>
    </w:p>
    <w:p w:rsidR="00D8032E" w:rsidRPr="00535872" w:rsidRDefault="00D8032E" w:rsidP="00D8032E">
      <w:pPr>
        <w:autoSpaceDE w:val="0"/>
        <w:autoSpaceDN w:val="0"/>
        <w:rPr>
          <w:rFonts w:ascii="r_ansi" w:hAnsi="r_ansi"/>
          <w:sz w:val="20"/>
          <w:szCs w:val="20"/>
        </w:rPr>
      </w:pPr>
      <w:r w:rsidRPr="00535872">
        <w:rPr>
          <w:rFonts w:ascii="r_ansi" w:hAnsi="r_ansi"/>
          <w:sz w:val="20"/>
          <w:szCs w:val="20"/>
        </w:rPr>
        <w:t>Line 789  Message #000000  Unloading Routine Routine_Name4 (PACKMAN_BACKUP)</w:t>
      </w:r>
    </w:p>
    <w:p w:rsidR="00D8032E" w:rsidRPr="00535872" w:rsidRDefault="00D8032E" w:rsidP="00D8032E">
      <w:pPr>
        <w:rPr>
          <w:b/>
          <w:sz w:val="24"/>
        </w:rPr>
      </w:pPr>
      <w:r w:rsidRPr="00535872">
        <w:rPr>
          <w:b/>
          <w:sz w:val="24"/>
        </w:rPr>
        <w:t>====================================================================</w:t>
      </w:r>
    </w:p>
    <w:p w:rsidR="00D8032E" w:rsidRPr="00535872" w:rsidRDefault="00D8032E" w:rsidP="00D8032E">
      <w:pPr>
        <w:rPr>
          <w:b/>
          <w:sz w:val="24"/>
          <w:u w:val="single"/>
        </w:rPr>
      </w:pPr>
    </w:p>
    <w:p w:rsidR="00D8032E" w:rsidRPr="00535872" w:rsidRDefault="00D8032E" w:rsidP="00D8032E">
      <w:pPr>
        <w:rPr>
          <w:b/>
          <w:sz w:val="24"/>
          <w:u w:val="single"/>
        </w:rPr>
      </w:pPr>
      <w:r w:rsidRPr="00535872">
        <w:rPr>
          <w:b/>
          <w:sz w:val="24"/>
          <w:u w:val="single"/>
        </w:rPr>
        <w:t>New Routine(s)</w:t>
      </w:r>
    </w:p>
    <w:p w:rsidR="00D8032E" w:rsidRPr="00535872" w:rsidRDefault="00D8032E" w:rsidP="00D8032E">
      <w:pPr>
        <w:rPr>
          <w:sz w:val="24"/>
          <w:u w:val="single"/>
        </w:rPr>
      </w:pPr>
    </w:p>
    <w:p w:rsidR="00D8032E" w:rsidRPr="00535872" w:rsidRDefault="00D8032E" w:rsidP="00D8032E">
      <w:pPr>
        <w:rPr>
          <w:sz w:val="24"/>
        </w:rPr>
      </w:pPr>
      <w:r w:rsidRPr="00535872">
        <w:rPr>
          <w:sz w:val="24"/>
        </w:rPr>
        <w:t xml:space="preserve">New routines implemented by the patches can be deleted/removed by using the following option: </w:t>
      </w:r>
    </w:p>
    <w:p w:rsidR="00D8032E" w:rsidRPr="00535872" w:rsidRDefault="00D8032E" w:rsidP="00D8032E">
      <w:pPr>
        <w:rPr>
          <w:b/>
          <w:bCs/>
          <w:sz w:val="24"/>
        </w:rPr>
      </w:pPr>
      <w:r w:rsidRPr="00535872">
        <w:rPr>
          <w:b/>
          <w:bCs/>
          <w:sz w:val="24"/>
        </w:rPr>
        <w:t>Delete Routines [XTRDEL]</w:t>
      </w:r>
    </w:p>
    <w:p w:rsidR="00D8032E" w:rsidRPr="00535872" w:rsidRDefault="00D8032E" w:rsidP="00D8032E">
      <w:pPr>
        <w:rPr>
          <w:bCs/>
          <w:sz w:val="24"/>
        </w:rPr>
      </w:pPr>
    </w:p>
    <w:p w:rsidR="00D8032E" w:rsidRPr="00535872" w:rsidRDefault="00D8032E" w:rsidP="00D8032E">
      <w:pPr>
        <w:rPr>
          <w:sz w:val="24"/>
        </w:rPr>
      </w:pPr>
      <w:r w:rsidRPr="00535872">
        <w:rPr>
          <w:bCs/>
          <w:sz w:val="24"/>
        </w:rPr>
        <w:t xml:space="preserve">This option can be found under the </w:t>
      </w:r>
      <w:r w:rsidRPr="00535872">
        <w:rPr>
          <w:b/>
          <w:bCs/>
          <w:sz w:val="24"/>
        </w:rPr>
        <w:t>Routine Tools</w:t>
      </w:r>
      <w:r w:rsidRPr="00535872">
        <w:rPr>
          <w:bCs/>
          <w:sz w:val="24"/>
        </w:rPr>
        <w:t xml:space="preserve"> menu</w:t>
      </w:r>
    </w:p>
    <w:p w:rsidR="00D8032E" w:rsidRPr="00535872" w:rsidRDefault="00D8032E" w:rsidP="00D8032E">
      <w:pPr>
        <w:rPr>
          <w:rFonts w:ascii="r_ansi" w:hAnsi="r_ansi"/>
          <w:sz w:val="20"/>
          <w:szCs w:val="20"/>
        </w:rPr>
      </w:pP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Select OPTION NAME:    </w:t>
      </w:r>
      <w:r w:rsidRPr="00535872">
        <w:rPr>
          <w:rFonts w:ascii="r_ansi" w:hAnsi="r_ansi" w:cs="r_ansi"/>
          <w:b/>
          <w:bCs/>
          <w:sz w:val="20"/>
          <w:szCs w:val="20"/>
        </w:rPr>
        <w:t>XUPROG     Programmer Options</w:t>
      </w:r>
    </w:p>
    <w:p w:rsidR="00D8032E" w:rsidRPr="00535872" w:rsidRDefault="00D8032E" w:rsidP="00D8032E">
      <w:pPr>
        <w:autoSpaceDE w:val="0"/>
        <w:autoSpaceDN w:val="0"/>
        <w:adjustRightInd w:val="0"/>
        <w:rPr>
          <w:rFonts w:ascii="r_ansi" w:hAnsi="r_ansi" w:cs="r_ansi"/>
          <w:bCs/>
          <w:sz w:val="20"/>
          <w:szCs w:val="20"/>
        </w:rPr>
      </w:pP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KIDS   Kernel Installation &amp; Distribution System ...</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lastRenderedPageBreak/>
        <w:t xml:space="preserve">   NTEG   Build an 'NTEG' routine for a package</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PG     Programmer mode</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Calculate and Show Checksum Values</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Delete Unreferenced Options</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Error Processing ...</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Global Block Count</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List Global</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Map Pointer Relations</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Number base changer</w:t>
      </w:r>
    </w:p>
    <w:p w:rsidR="00D8032E" w:rsidRPr="00535872" w:rsidRDefault="00D8032E" w:rsidP="00D8032E">
      <w:pPr>
        <w:autoSpaceDE w:val="0"/>
        <w:autoSpaceDN w:val="0"/>
        <w:adjustRightInd w:val="0"/>
        <w:rPr>
          <w:rFonts w:ascii="r_ansi" w:hAnsi="r_ansi" w:cs="r_ansi"/>
          <w:b/>
          <w:bCs/>
          <w:sz w:val="20"/>
          <w:szCs w:val="20"/>
        </w:rPr>
      </w:pPr>
      <w:r w:rsidRPr="00535872">
        <w:rPr>
          <w:rFonts w:ascii="r_ansi" w:hAnsi="r_ansi" w:cs="r_ansi"/>
          <w:bCs/>
          <w:sz w:val="20"/>
          <w:szCs w:val="20"/>
        </w:rPr>
        <w:t xml:space="preserve">          </w:t>
      </w:r>
      <w:r w:rsidRPr="00535872">
        <w:rPr>
          <w:rFonts w:ascii="r_ansi" w:hAnsi="r_ansi" w:cs="r_ansi"/>
          <w:b/>
          <w:bCs/>
          <w:sz w:val="20"/>
          <w:szCs w:val="20"/>
        </w:rPr>
        <w:t>Routine Tools ...</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Test an option not in your menu</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Verifier Tools Menu ...</w:t>
      </w:r>
    </w:p>
    <w:p w:rsidR="00D8032E" w:rsidRPr="00535872" w:rsidRDefault="00D8032E" w:rsidP="00D8032E">
      <w:pPr>
        <w:autoSpaceDE w:val="0"/>
        <w:autoSpaceDN w:val="0"/>
        <w:adjustRightInd w:val="0"/>
        <w:rPr>
          <w:rFonts w:ascii="r_ansi" w:hAnsi="r_ansi" w:cs="r_ansi"/>
          <w:bCs/>
          <w:sz w:val="20"/>
          <w:szCs w:val="20"/>
        </w:rPr>
      </w:pP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Select Programmer Options &lt;TEST ACCOUNT&gt; Option: </w:t>
      </w:r>
      <w:r w:rsidRPr="00535872">
        <w:rPr>
          <w:rFonts w:ascii="r_ansi" w:hAnsi="r_ansi" w:cs="r_ansi"/>
          <w:b/>
          <w:bCs/>
          <w:sz w:val="20"/>
          <w:szCs w:val="20"/>
        </w:rPr>
        <w:t>ROUTINE Tools</w:t>
      </w:r>
    </w:p>
    <w:p w:rsidR="00D8032E" w:rsidRPr="00535872" w:rsidRDefault="00D8032E" w:rsidP="00D8032E">
      <w:pPr>
        <w:autoSpaceDE w:val="0"/>
        <w:autoSpaceDN w:val="0"/>
        <w:adjustRightInd w:val="0"/>
        <w:rPr>
          <w:rFonts w:ascii="r_ansi" w:hAnsi="r_ansi" w:cs="r_ansi"/>
          <w:bCs/>
          <w:sz w:val="20"/>
          <w:szCs w:val="20"/>
        </w:rPr>
      </w:pP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%Index of Routines</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Check Routines on Other CPUs</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Compare local/national checksums report</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Compare routines on tape to disk</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Compare two routines</w:t>
      </w:r>
    </w:p>
    <w:p w:rsidR="00D8032E" w:rsidRPr="00535872" w:rsidRDefault="00D8032E" w:rsidP="00D8032E">
      <w:pPr>
        <w:autoSpaceDE w:val="0"/>
        <w:autoSpaceDN w:val="0"/>
        <w:adjustRightInd w:val="0"/>
        <w:rPr>
          <w:rFonts w:ascii="r_ansi" w:hAnsi="r_ansi" w:cs="r_ansi"/>
          <w:b/>
          <w:bCs/>
          <w:sz w:val="20"/>
          <w:szCs w:val="20"/>
        </w:rPr>
      </w:pPr>
      <w:r w:rsidRPr="00535872">
        <w:rPr>
          <w:rFonts w:ascii="r_ansi" w:hAnsi="r_ansi" w:cs="r_ansi"/>
          <w:bCs/>
          <w:sz w:val="20"/>
          <w:szCs w:val="20"/>
        </w:rPr>
        <w:t xml:space="preserve">          </w:t>
      </w:r>
      <w:r w:rsidRPr="00535872">
        <w:rPr>
          <w:rFonts w:ascii="r_ansi" w:hAnsi="r_ansi" w:cs="r_ansi"/>
          <w:b/>
          <w:bCs/>
          <w:sz w:val="20"/>
          <w:szCs w:val="20"/>
        </w:rPr>
        <w:t>Delete Routines</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First Line Routine Print</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Flow Chart Entire Routine</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Flow Chart from Entry Point</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Group Routine Edit</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Input routines</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List Routines</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Load/refresh checksum values into ROUTINE file</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Output routines</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Routine Edit</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Routines by Patch Number</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Variable changer</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          Version Number Update</w:t>
      </w:r>
    </w:p>
    <w:p w:rsidR="00D8032E" w:rsidRPr="00535872" w:rsidRDefault="00D8032E" w:rsidP="00D8032E">
      <w:pPr>
        <w:autoSpaceDE w:val="0"/>
        <w:autoSpaceDN w:val="0"/>
        <w:adjustRightInd w:val="0"/>
        <w:rPr>
          <w:rFonts w:ascii="r_ansi" w:hAnsi="r_ansi" w:cs="r_ansi"/>
          <w:bCs/>
          <w:sz w:val="20"/>
          <w:szCs w:val="20"/>
        </w:rPr>
      </w:pP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Select Routine Tools &lt;TEST ACCOUNT&gt; Option: DELEte Routines</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ROUTINE DELETE</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All Routines? No =&gt; No</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Routine: ROUT999</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Routine: </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1 routine</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1 routines to DELETE, OK: NO// </w:t>
      </w:r>
      <w:r w:rsidRPr="00535872">
        <w:rPr>
          <w:rFonts w:ascii="r_ansi" w:hAnsi="r_ansi" w:cs="r_ansi"/>
          <w:b/>
          <w:bCs/>
          <w:sz w:val="20"/>
          <w:szCs w:val="20"/>
        </w:rPr>
        <w:t>YES</w:t>
      </w:r>
    </w:p>
    <w:p w:rsidR="00D8032E" w:rsidRPr="00535872" w:rsidRDefault="00D8032E" w:rsidP="00D8032E">
      <w:pPr>
        <w:autoSpaceDE w:val="0"/>
        <w:autoSpaceDN w:val="0"/>
        <w:adjustRightInd w:val="0"/>
        <w:rPr>
          <w:rFonts w:ascii="r_ansi" w:hAnsi="r_ansi" w:cs="r_ansi"/>
          <w:bCs/>
          <w:sz w:val="20"/>
          <w:szCs w:val="20"/>
        </w:rPr>
      </w:pPr>
      <w:r w:rsidRPr="00535872">
        <w:rPr>
          <w:rFonts w:ascii="r_ansi" w:hAnsi="r_ansi" w:cs="r_ansi"/>
          <w:bCs/>
          <w:sz w:val="20"/>
          <w:szCs w:val="20"/>
        </w:rPr>
        <w:t xml:space="preserve">ROUT999   </w:t>
      </w:r>
    </w:p>
    <w:p w:rsidR="00D8032E" w:rsidRPr="00535872" w:rsidRDefault="00D8032E" w:rsidP="00D8032E">
      <w:pPr>
        <w:autoSpaceDE w:val="0"/>
        <w:autoSpaceDN w:val="0"/>
        <w:adjustRightInd w:val="0"/>
        <w:rPr>
          <w:rFonts w:ascii="r_ansi" w:hAnsi="r_ansi" w:cs="r_ansi"/>
          <w:b/>
          <w:bCs/>
          <w:sz w:val="20"/>
          <w:szCs w:val="20"/>
        </w:rPr>
      </w:pPr>
      <w:r w:rsidRPr="00535872">
        <w:rPr>
          <w:rFonts w:ascii="r_ansi" w:hAnsi="r_ansi" w:cs="r_ansi"/>
          <w:b/>
          <w:bCs/>
          <w:sz w:val="20"/>
          <w:szCs w:val="20"/>
        </w:rPr>
        <w:t>Done.</w:t>
      </w:r>
    </w:p>
    <w:p w:rsidR="00D8032E" w:rsidRPr="00535872" w:rsidRDefault="00D8032E" w:rsidP="00D8032E">
      <w:pPr>
        <w:rPr>
          <w:b/>
          <w:sz w:val="24"/>
          <w:u w:val="single"/>
        </w:rPr>
      </w:pPr>
    </w:p>
    <w:p w:rsidR="00D8032E" w:rsidRPr="00535872" w:rsidRDefault="00D8032E" w:rsidP="00D8032E">
      <w:pPr>
        <w:rPr>
          <w:b/>
          <w:sz w:val="24"/>
          <w:u w:val="single"/>
        </w:rPr>
      </w:pPr>
      <w:r w:rsidRPr="00535872">
        <w:rPr>
          <w:b/>
          <w:sz w:val="24"/>
          <w:u w:val="single"/>
        </w:rPr>
        <w:t>Other Components</w:t>
      </w:r>
    </w:p>
    <w:p w:rsidR="00D8032E" w:rsidRPr="00535872" w:rsidRDefault="00D8032E" w:rsidP="00D8032E">
      <w:pPr>
        <w:rPr>
          <w:sz w:val="24"/>
        </w:rPr>
      </w:pPr>
      <w:r w:rsidRPr="00535872">
        <w:rPr>
          <w:sz w:val="24"/>
        </w:rPr>
        <w:t>Data dictionary and template modifications must be removed using a follow-up patch.</w:t>
      </w:r>
    </w:p>
    <w:p w:rsidR="00D8032E" w:rsidRPr="00535872" w:rsidRDefault="00D8032E" w:rsidP="00D8032E">
      <w:pPr>
        <w:autoSpaceDE w:val="0"/>
        <w:autoSpaceDN w:val="0"/>
        <w:adjustRightInd w:val="0"/>
        <w:rPr>
          <w:rFonts w:ascii="r_ansi" w:hAnsi="r_ansi" w:cs="r_ansi"/>
          <w:sz w:val="20"/>
          <w:szCs w:val="20"/>
        </w:rPr>
      </w:pPr>
    </w:p>
    <w:p w:rsidR="00D8032E" w:rsidRPr="00535872" w:rsidRDefault="00D8032E" w:rsidP="00D8032E">
      <w:pPr>
        <w:autoSpaceDE w:val="0"/>
        <w:autoSpaceDN w:val="0"/>
        <w:adjustRightInd w:val="0"/>
        <w:rPr>
          <w:rFonts w:ascii="r_ansi" w:hAnsi="r_ansi" w:cs="r_ansi"/>
          <w:b/>
          <w:u w:val="single"/>
        </w:rPr>
      </w:pPr>
      <w:r w:rsidRPr="00535872">
        <w:rPr>
          <w:rFonts w:ascii="r_ansi" w:hAnsi="r_ansi" w:cs="r_ansi"/>
          <w:b/>
          <w:u w:val="single"/>
        </w:rPr>
        <w:t xml:space="preserve">File Name (#)    </w:t>
      </w:r>
      <w:r>
        <w:rPr>
          <w:rFonts w:ascii="r_ansi" w:hAnsi="r_ansi" w:cs="r_ansi"/>
          <w:b/>
          <w:u w:val="single"/>
        </w:rPr>
        <w:t xml:space="preserve">              </w:t>
      </w:r>
      <w:r w:rsidRPr="00535872">
        <w:rPr>
          <w:rFonts w:ascii="r_ansi" w:hAnsi="r_ansi" w:cs="r_ansi"/>
          <w:b/>
          <w:u w:val="single"/>
        </w:rPr>
        <w:t xml:space="preserve">Field Name (#) </w:t>
      </w:r>
      <w:r>
        <w:rPr>
          <w:rFonts w:ascii="r_ansi" w:hAnsi="r_ansi" w:cs="r_ansi"/>
          <w:b/>
          <w:u w:val="single"/>
        </w:rPr>
        <w:t xml:space="preserve"> </w:t>
      </w:r>
      <w:r w:rsidRPr="00535872">
        <w:rPr>
          <w:rFonts w:ascii="r_ansi" w:hAnsi="r_ansi" w:cs="r_ansi"/>
          <w:b/>
          <w:u w:val="single"/>
        </w:rPr>
        <w:t xml:space="preserve"> New/Modified/Deleted</w:t>
      </w:r>
    </w:p>
    <w:p w:rsidR="00D8032E" w:rsidRDefault="00D8032E" w:rsidP="00D8032E">
      <w:pPr>
        <w:autoSpaceDE w:val="0"/>
        <w:autoSpaceDN w:val="0"/>
        <w:adjustRightInd w:val="0"/>
        <w:rPr>
          <w:rFonts w:ascii="r_ansi" w:hAnsi="r_ansi" w:cs="r_ansi"/>
          <w:sz w:val="20"/>
          <w:szCs w:val="20"/>
        </w:rPr>
      </w:pP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SYSTEM SETUP (#58.7)         All fields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SEND AREA (#58.71)           All fields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OUTBOUND MESSAGES (#58.72)   All fields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DISPENSING DEVICE (#58.63)   All fields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lastRenderedPageBreak/>
        <w:t>PADE INBOUND TRANSACTIONS (#58.6) All fields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INVENTORY SYSTEM (#58.601)   All fields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 xml:space="preserve">PADE USER (#58.64)                All fields         New </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INPATIENT WARD PARAMETERS (#59.6) DEFAULT 0 ON PADE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 xml:space="preserve">                                  PRE-EXCHANGE (#8)</w:t>
      </w:r>
    </w:p>
    <w:p w:rsidR="00D8032E" w:rsidRDefault="00D8032E" w:rsidP="00D8032E">
      <w:pPr>
        <w:autoSpaceDE w:val="0"/>
        <w:autoSpaceDN w:val="0"/>
        <w:adjustRightInd w:val="0"/>
        <w:rPr>
          <w:rFonts w:ascii="r_ansi" w:hAnsi="r_ansi" w:cs="r_ansi"/>
          <w:sz w:val="20"/>
          <w:szCs w:val="20"/>
        </w:rPr>
      </w:pPr>
    </w:p>
    <w:p w:rsidR="00D8032E" w:rsidRDefault="00D8032E" w:rsidP="00D8032E">
      <w:pPr>
        <w:autoSpaceDE w:val="0"/>
        <w:autoSpaceDN w:val="0"/>
        <w:adjustRightInd w:val="0"/>
        <w:rPr>
          <w:rFonts w:ascii="r_ansi" w:hAnsi="r_ansi" w:cs="r_ansi"/>
          <w:sz w:val="20"/>
          <w:szCs w:val="20"/>
        </w:rPr>
      </w:pPr>
    </w:p>
    <w:p w:rsidR="00D8032E" w:rsidRPr="006F17E7" w:rsidRDefault="00D8032E" w:rsidP="00D8032E">
      <w:pPr>
        <w:autoSpaceDE w:val="0"/>
        <w:autoSpaceDN w:val="0"/>
        <w:adjustRightInd w:val="0"/>
        <w:rPr>
          <w:rFonts w:ascii="r_ansi" w:hAnsi="r_ansi" w:cs="r_ansi"/>
          <w:b/>
          <w:u w:val="single"/>
        </w:rPr>
      </w:pPr>
      <w:r w:rsidRPr="006F17E7">
        <w:rPr>
          <w:rFonts w:ascii="r_ansi" w:hAnsi="r_ansi" w:cs="r_ansi"/>
          <w:b/>
          <w:u w:val="single"/>
        </w:rPr>
        <w:t xml:space="preserve">Kernel Parameters </w:t>
      </w:r>
      <w:r>
        <w:rPr>
          <w:rFonts w:ascii="r_ansi" w:hAnsi="r_ansi" w:cs="r_ansi"/>
          <w:b/>
          <w:u w:val="single"/>
        </w:rPr>
        <w:t xml:space="preserve">                  </w:t>
      </w:r>
      <w:r w:rsidRPr="00535872">
        <w:rPr>
          <w:rFonts w:ascii="r_ansi" w:hAnsi="r_ansi" w:cs="r_ansi"/>
          <w:b/>
          <w:u w:val="single"/>
        </w:rPr>
        <w:t>New/Modified/Deleted</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PADE OE BALANCES                    New</w:t>
      </w:r>
    </w:p>
    <w:p w:rsidR="00D8032E" w:rsidRDefault="00D8032E" w:rsidP="00D8032E">
      <w:pPr>
        <w:autoSpaceDE w:val="0"/>
        <w:autoSpaceDN w:val="0"/>
        <w:adjustRightInd w:val="0"/>
        <w:rPr>
          <w:rFonts w:ascii="r_ansi" w:hAnsi="r_ansi" w:cs="r_ansi"/>
          <w:sz w:val="20"/>
          <w:szCs w:val="20"/>
        </w:rPr>
      </w:pPr>
    </w:p>
    <w:p w:rsidR="00D8032E" w:rsidRPr="006F17E7" w:rsidRDefault="00D8032E" w:rsidP="00D8032E">
      <w:pPr>
        <w:autoSpaceDE w:val="0"/>
        <w:autoSpaceDN w:val="0"/>
        <w:adjustRightInd w:val="0"/>
        <w:rPr>
          <w:rFonts w:ascii="r_ansi" w:hAnsi="r_ansi" w:cs="r_ansi"/>
          <w:b/>
          <w:u w:val="single"/>
        </w:rPr>
      </w:pPr>
      <w:r w:rsidRPr="006F17E7">
        <w:rPr>
          <w:rFonts w:ascii="r_ansi" w:hAnsi="r_ansi" w:cs="r_ansi"/>
          <w:b/>
          <w:u w:val="single"/>
        </w:rPr>
        <w:t xml:space="preserve">Mail Group </w:t>
      </w:r>
      <w:r>
        <w:rPr>
          <w:rFonts w:ascii="r_ansi" w:hAnsi="r_ansi" w:cs="r_ansi"/>
          <w:b/>
          <w:u w:val="single"/>
        </w:rPr>
        <w:t xml:space="preserve">                         </w:t>
      </w:r>
      <w:r w:rsidRPr="00535872">
        <w:rPr>
          <w:rFonts w:ascii="r_ansi" w:hAnsi="r_ansi" w:cs="r_ansi"/>
          <w:b/>
          <w:u w:val="single"/>
        </w:rPr>
        <w:t>New/Modified/Deleted</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PADE DISPENSE ALERTS                New</w:t>
      </w:r>
    </w:p>
    <w:p w:rsidR="00D8032E" w:rsidRDefault="00D8032E" w:rsidP="00D8032E">
      <w:pPr>
        <w:autoSpaceDE w:val="0"/>
        <w:autoSpaceDN w:val="0"/>
        <w:adjustRightInd w:val="0"/>
        <w:rPr>
          <w:rFonts w:ascii="r_ansi" w:hAnsi="r_ansi" w:cs="r_ansi"/>
          <w:sz w:val="20"/>
          <w:szCs w:val="20"/>
        </w:rPr>
      </w:pPr>
    </w:p>
    <w:p w:rsidR="00D8032E" w:rsidRPr="00D930C5" w:rsidRDefault="00D8032E" w:rsidP="00D8032E">
      <w:pPr>
        <w:autoSpaceDE w:val="0"/>
        <w:autoSpaceDN w:val="0"/>
        <w:adjustRightInd w:val="0"/>
        <w:rPr>
          <w:rFonts w:ascii="r_ansi" w:hAnsi="r_ansi" w:cs="r_ansi"/>
          <w:b/>
          <w:u w:val="single"/>
        </w:rPr>
      </w:pPr>
      <w:r w:rsidRPr="00D930C5">
        <w:rPr>
          <w:rFonts w:ascii="r_ansi" w:hAnsi="r_ansi" w:cs="r_ansi"/>
          <w:b/>
          <w:u w:val="single"/>
        </w:rPr>
        <w:t xml:space="preserve">Options </w:t>
      </w:r>
      <w:r>
        <w:rPr>
          <w:rFonts w:ascii="r_ansi" w:hAnsi="r_ansi" w:cs="r_ansi"/>
          <w:b/>
          <w:u w:val="single"/>
        </w:rPr>
        <w:t xml:space="preserve">                                         </w:t>
      </w:r>
      <w:r w:rsidRPr="00535872">
        <w:rPr>
          <w:rFonts w:ascii="r_ansi" w:hAnsi="r_ansi" w:cs="r_ansi"/>
          <w:b/>
          <w:u w:val="single"/>
        </w:rPr>
        <w:t>New/Modified/Deleted</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Unit Dose Medications [PSJU MGR]                      Modified Menu</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Main Menu [PSJ PADE MAIN MENU]                   New Menu</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Send Area Setup [PSJ PADE SEND AREA SETUP]       New Option</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System Setup [PSJ PADE SETUP]                    New Option</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Inventory Setup [PSJ PADE INVENTORY MENU]        New Menu</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Inventory System Setup [PSJ PADE INVENTORY SYSTEM]    New Option</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Dispensing Device Setup [PSJ PADE DEVICE SETUP]       New Option</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Send Surgery Cases [PSJ PADE SEND SURGERY CASES] New Option</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Surgery Task [PSJ PADE SURGERY TASK]             New Option</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Reports [PSJ PADE REPORTS MENU]                  New Menu</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On-Hand Amounts [PSJ PADE INVENTORY REPORT]      New Option</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Transaction Report [PSJ PADE TRANSACTION REPORT] New Option</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System Division Setup [PSJ PADE</w:t>
      </w:r>
      <w:r w:rsidRPr="00DE2888">
        <w:rPr>
          <w:rFonts w:ascii="r_ansi" w:hAnsi="r_ansi" w:cs="r_ansi"/>
          <w:sz w:val="20"/>
          <w:szCs w:val="20"/>
        </w:rPr>
        <w:t xml:space="preserve"> </w:t>
      </w:r>
      <w:r>
        <w:rPr>
          <w:rFonts w:ascii="r_ansi" w:hAnsi="r_ansi" w:cs="r_ansi"/>
          <w:sz w:val="20"/>
          <w:szCs w:val="20"/>
        </w:rPr>
        <w:t>DIVISION SETUP]  New Option</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PADE Send Patient Orders [PSJ PADE SEND ORDERS]       New Option</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PADE Appointment Task [PSJ PADE APPOINTMENT TASK] New Option</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 xml:space="preserve">Send Drug File Entries to External Interface          Modified Option       </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 xml:space="preserve"> [PSS MASTER FILE ALL]</w:t>
      </w:r>
    </w:p>
    <w:p w:rsidR="00D8032E" w:rsidRDefault="00D8032E" w:rsidP="00D8032E">
      <w:pPr>
        <w:autoSpaceDE w:val="0"/>
        <w:autoSpaceDN w:val="0"/>
        <w:adjustRightInd w:val="0"/>
        <w:rPr>
          <w:rFonts w:ascii="r_ansi" w:hAnsi="r_ansi" w:cs="r_ansi"/>
          <w:sz w:val="20"/>
          <w:szCs w:val="20"/>
        </w:rPr>
      </w:pP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 xml:space="preserve">  </w:t>
      </w:r>
    </w:p>
    <w:p w:rsidR="00D8032E" w:rsidRPr="00C44A2B" w:rsidRDefault="00D8032E" w:rsidP="00D8032E">
      <w:pPr>
        <w:autoSpaceDE w:val="0"/>
        <w:autoSpaceDN w:val="0"/>
        <w:adjustRightInd w:val="0"/>
        <w:rPr>
          <w:rFonts w:ascii="r_ansi" w:hAnsi="r_ansi" w:cs="r_ansi"/>
          <w:b/>
          <w:u w:val="single"/>
        </w:rPr>
      </w:pPr>
      <w:r w:rsidRPr="00C44A2B">
        <w:rPr>
          <w:rFonts w:ascii="r_ansi" w:hAnsi="r_ansi" w:cs="r_ansi"/>
          <w:b/>
          <w:u w:val="single"/>
        </w:rPr>
        <w:t xml:space="preserve">Protocols </w:t>
      </w:r>
      <w:r>
        <w:rPr>
          <w:rFonts w:ascii="r_ansi" w:hAnsi="r_ansi" w:cs="r_ansi"/>
          <w:b/>
          <w:u w:val="single"/>
        </w:rPr>
        <w:t xml:space="preserve">                          </w:t>
      </w:r>
      <w:r w:rsidRPr="00535872">
        <w:rPr>
          <w:rFonts w:ascii="r_ansi" w:hAnsi="r_ansi" w:cs="r_ansi"/>
          <w:b/>
          <w:u w:val="single"/>
        </w:rPr>
        <w:t>New/Modified/Deleted</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ADT-A01 CLIENT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ADT-A01 ROUTER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ADT-A01 SERVER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ADT-A02 SERVER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ADT-A02 CLIENT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ADT-A03 SERVER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ADT-A03 CLIENT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ADT-A11 SERVER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ADT-A11 CLIENT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ADT-A12 SERVER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ADT-A12 CLIENT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ADT-A13 SERVER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ADT-A13 CLIENT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SIU-SDAM ROUTER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SIU-S12 SERVER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SIU-S12 CLIENT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RDEO11 SERVER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RDEO11 CLIENT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PADE OMS-O05 EVENT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lastRenderedPageBreak/>
        <w:t>PSJ PADE OMS-O05 SUB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PADE OMS-O05 EVENT 2.3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PADE OMS-O05 SUB 2.3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LM PADE ACTIVITY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 xml:space="preserve">PSJ LM PROFILE HIDDEN ACTIONS           Modified </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PSS MFNM01 SERVER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PSS MFNM01 CLIENT                       New</w:t>
      </w:r>
    </w:p>
    <w:p w:rsidR="00D8032E" w:rsidRDefault="00D8032E" w:rsidP="00D8032E">
      <w:pPr>
        <w:autoSpaceDE w:val="0"/>
        <w:autoSpaceDN w:val="0"/>
        <w:adjustRightInd w:val="0"/>
        <w:rPr>
          <w:rFonts w:ascii="r_ansi" w:hAnsi="r_ansi" w:cs="r_ansi"/>
          <w:sz w:val="20"/>
          <w:szCs w:val="20"/>
        </w:rPr>
      </w:pP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 xml:space="preserve">   </w:t>
      </w:r>
    </w:p>
    <w:p w:rsidR="00D8032E" w:rsidRPr="00A8564B" w:rsidRDefault="00D8032E" w:rsidP="00D8032E">
      <w:pPr>
        <w:autoSpaceDE w:val="0"/>
        <w:autoSpaceDN w:val="0"/>
        <w:adjustRightInd w:val="0"/>
        <w:rPr>
          <w:rFonts w:ascii="r_ansi" w:hAnsi="r_ansi" w:cs="r_ansi"/>
          <w:b/>
          <w:u w:val="single"/>
        </w:rPr>
      </w:pPr>
      <w:r w:rsidRPr="00A8564B">
        <w:rPr>
          <w:rFonts w:ascii="r_ansi" w:hAnsi="r_ansi" w:cs="r_ansi"/>
          <w:b/>
          <w:u w:val="single"/>
        </w:rPr>
        <w:t>Security Keys</w:t>
      </w:r>
      <w:r w:rsidRPr="00C44A2B">
        <w:rPr>
          <w:rFonts w:ascii="r_ansi" w:hAnsi="r_ansi" w:cs="r_ansi"/>
          <w:b/>
          <w:u w:val="single"/>
        </w:rPr>
        <w:t xml:space="preserve"> </w:t>
      </w:r>
      <w:r>
        <w:rPr>
          <w:rFonts w:ascii="r_ansi" w:hAnsi="r_ansi" w:cs="r_ansi"/>
          <w:b/>
          <w:u w:val="single"/>
        </w:rPr>
        <w:t xml:space="preserve">                      </w:t>
      </w:r>
      <w:r w:rsidRPr="00535872">
        <w:rPr>
          <w:rFonts w:ascii="r_ansi" w:hAnsi="r_ansi" w:cs="r_ansi"/>
          <w:b/>
          <w:u w:val="single"/>
        </w:rPr>
        <w:t>New/Modified/Deleted</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 xml:space="preserve">PSJ PADE ADV                            New </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PADE MGR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 xml:space="preserve">PSS PADE INIT                           New </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 xml:space="preserve"> </w:t>
      </w:r>
    </w:p>
    <w:p w:rsidR="00D8032E" w:rsidRPr="00A8564B" w:rsidRDefault="00D8032E" w:rsidP="00D8032E">
      <w:pPr>
        <w:autoSpaceDE w:val="0"/>
        <w:autoSpaceDN w:val="0"/>
        <w:adjustRightInd w:val="0"/>
        <w:rPr>
          <w:rFonts w:ascii="r_ansi" w:hAnsi="r_ansi" w:cs="r_ansi"/>
          <w:b/>
          <w:u w:val="single"/>
        </w:rPr>
      </w:pPr>
      <w:r w:rsidRPr="00A8564B">
        <w:rPr>
          <w:rFonts w:ascii="r_ansi" w:hAnsi="r_ansi" w:cs="r_ansi"/>
          <w:b/>
          <w:u w:val="single"/>
        </w:rPr>
        <w:t xml:space="preserve">Templates </w:t>
      </w:r>
      <w:r>
        <w:rPr>
          <w:rFonts w:ascii="r_ansi" w:hAnsi="r_ansi" w:cs="r_ansi"/>
          <w:b/>
          <w:u w:val="single"/>
        </w:rPr>
        <w:t xml:space="preserve">                                </w:t>
      </w:r>
      <w:r w:rsidRPr="00535872">
        <w:rPr>
          <w:rFonts w:ascii="r_ansi" w:hAnsi="r_ansi" w:cs="r_ansi"/>
          <w:b/>
          <w:u w:val="single"/>
        </w:rPr>
        <w:t>New/Modified/Deleted</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PADE SYSTEM             Input  58.7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PADE INVENTORY          Input  58.601     New</w:t>
      </w:r>
    </w:p>
    <w:p w:rsidR="00D8032E" w:rsidRDefault="00D8032E" w:rsidP="00D8032E">
      <w:pPr>
        <w:autoSpaceDE w:val="0"/>
        <w:autoSpaceDN w:val="0"/>
        <w:adjustRightInd w:val="0"/>
        <w:rPr>
          <w:rFonts w:ascii="r_ansi" w:hAnsi="r_ansi" w:cs="r_ansi"/>
          <w:sz w:val="20"/>
          <w:szCs w:val="20"/>
        </w:rPr>
      </w:pPr>
      <w:r>
        <w:rPr>
          <w:rFonts w:ascii="r_ansi" w:hAnsi="r_ansi" w:cs="r_ansi"/>
          <w:sz w:val="20"/>
          <w:szCs w:val="20"/>
        </w:rPr>
        <w:t>PSJ PADE DISPENSING DEVICE  Input  58.63      New</w:t>
      </w:r>
    </w:p>
    <w:p w:rsidR="00D8032E" w:rsidRPr="00222371" w:rsidRDefault="00D8032E" w:rsidP="00D8032E">
      <w:pPr>
        <w:pStyle w:val="BodyText"/>
      </w:pPr>
    </w:p>
    <w:p w:rsidR="00AE5904" w:rsidRDefault="00AE5904" w:rsidP="006C6DBA">
      <w:pPr>
        <w:pStyle w:val="Heading1"/>
      </w:pPr>
      <w:bookmarkStart w:id="24" w:name="_Toc454804590"/>
      <w:r>
        <w:lastRenderedPageBreak/>
        <w:t>Rollback Procedure</w:t>
      </w:r>
      <w:bookmarkEnd w:id="24"/>
    </w:p>
    <w:p w:rsidR="00D61FF5" w:rsidRPr="00D61FF5" w:rsidRDefault="00AF6F9A" w:rsidP="00D61FF5">
      <w:pPr>
        <w:pStyle w:val="BodyText"/>
      </w:pPr>
      <w:r>
        <w:t>The following sections detail the rollback procedure for PIA.</w:t>
      </w:r>
    </w:p>
    <w:p w:rsidR="0029309C" w:rsidRDefault="0029309C" w:rsidP="006C6DBA">
      <w:pPr>
        <w:pStyle w:val="Heading2"/>
      </w:pPr>
      <w:bookmarkStart w:id="25" w:name="_Toc454804591"/>
      <w:r>
        <w:t>Rollback Considerations</w:t>
      </w:r>
      <w:bookmarkEnd w:id="25"/>
    </w:p>
    <w:p w:rsidR="003F7D53" w:rsidRDefault="003F7D53" w:rsidP="003F7D53">
      <w:pPr>
        <w:pStyle w:val="BodyText"/>
      </w:pPr>
      <w:r>
        <w:t>A follow-up patch would be needed to remove new data entries established by the data dictionary.</w:t>
      </w:r>
      <w:r w:rsidR="00B11BBE">
        <w:t xml:space="preserve"> Specific rollback details will be incorporated in subsequent versions, but a patch would only be created if necessary.</w:t>
      </w:r>
    </w:p>
    <w:p w:rsidR="003F7D53" w:rsidRDefault="003F7D53" w:rsidP="003F7D53">
      <w:pPr>
        <w:pStyle w:val="BodyText"/>
      </w:pPr>
      <w:r>
        <w:t>Note:  These new data entries are the result of a new field added to the data dictionary or the modification of an existing field in the data dictionary.</w:t>
      </w:r>
    </w:p>
    <w:p w:rsidR="0029309C" w:rsidRDefault="0029309C" w:rsidP="006C6DBA">
      <w:pPr>
        <w:pStyle w:val="Heading2"/>
      </w:pPr>
      <w:bookmarkStart w:id="26" w:name="_Toc454804592"/>
      <w:r>
        <w:t>Rollback Criteria</w:t>
      </w:r>
      <w:bookmarkEnd w:id="26"/>
    </w:p>
    <w:p w:rsidR="003F7D53" w:rsidRPr="003F7D53" w:rsidRDefault="003F7D53" w:rsidP="003F7D53">
      <w:pPr>
        <w:rPr>
          <w:sz w:val="24"/>
        </w:rPr>
      </w:pPr>
      <w:r w:rsidRPr="003F7D53">
        <w:rPr>
          <w:sz w:val="24"/>
        </w:rPr>
        <w:t xml:space="preserve">The </w:t>
      </w:r>
      <w:r w:rsidRPr="003F7D53">
        <w:rPr>
          <w:sz w:val="24"/>
          <w:u w:val="single"/>
        </w:rPr>
        <w:t>back-out</w:t>
      </w:r>
      <w:r w:rsidRPr="003F7D53">
        <w:rPr>
          <w:sz w:val="24"/>
        </w:rPr>
        <w:t xml:space="preserve"> of PHARMACY INTERFACE AUTOMATION (PIA) patches that modified existing fields, and established new fields would be justification for rollback. </w:t>
      </w:r>
    </w:p>
    <w:p w:rsidR="0029309C" w:rsidRDefault="0029309C" w:rsidP="006C6DBA">
      <w:pPr>
        <w:pStyle w:val="Heading2"/>
      </w:pPr>
      <w:bookmarkStart w:id="27" w:name="_Toc454804593"/>
      <w:r>
        <w:t>Rollback Risks</w:t>
      </w:r>
      <w:bookmarkEnd w:id="27"/>
    </w:p>
    <w:p w:rsidR="006A7B24" w:rsidRPr="006A7B24" w:rsidRDefault="003F7D53" w:rsidP="006A7B24">
      <w:pPr>
        <w:pStyle w:val="BodyText"/>
      </w:pPr>
      <w:r>
        <w:t>None</w:t>
      </w:r>
    </w:p>
    <w:p w:rsidR="0029309C" w:rsidRDefault="0029309C" w:rsidP="006C6DBA">
      <w:pPr>
        <w:pStyle w:val="Heading2"/>
      </w:pPr>
      <w:bookmarkStart w:id="28" w:name="_Toc454804594"/>
      <w:r>
        <w:t>Authority for Rollback</w:t>
      </w:r>
      <w:bookmarkEnd w:id="28"/>
    </w:p>
    <w:p w:rsidR="003F7D53" w:rsidRPr="00EC0557" w:rsidRDefault="003F7D53" w:rsidP="003F7D53">
      <w:pPr>
        <w:pStyle w:val="BodyText"/>
        <w:rPr>
          <w:szCs w:val="24"/>
        </w:rPr>
      </w:pPr>
      <w:r w:rsidRPr="00EC0557">
        <w:rPr>
          <w:szCs w:val="24"/>
        </w:rPr>
        <w:t>The authority would come from the IPT and the VA project manager.</w:t>
      </w:r>
    </w:p>
    <w:p w:rsidR="00DF0C18" w:rsidRDefault="00DF0C18" w:rsidP="00DF0C18">
      <w:pPr>
        <w:pStyle w:val="Heading2"/>
      </w:pPr>
      <w:bookmarkStart w:id="29" w:name="_Toc454804595"/>
      <w:r>
        <w:t>Rollback Procedure</w:t>
      </w:r>
      <w:bookmarkEnd w:id="29"/>
    </w:p>
    <w:p w:rsidR="00AF6F9A" w:rsidRDefault="00AF6F9A" w:rsidP="00AF6F9A">
      <w:pPr>
        <w:pStyle w:val="BodyText"/>
      </w:pPr>
      <w:r>
        <w:t>A follow-up patch for each namespace would be needed to delete/modify that namespace’s data dictionary entries that were added/modified  and other non-routine components added/modified by this projects patches and would follow the basic logic flow below.</w:t>
      </w:r>
    </w:p>
    <w:p w:rsidR="00AF6F9A" w:rsidRDefault="00AF6F9A" w:rsidP="00AF6F9A">
      <w:pPr>
        <w:pStyle w:val="BodyText"/>
        <w:rPr>
          <w:u w:val="single"/>
        </w:rPr>
      </w:pPr>
      <w:r>
        <w:rPr>
          <w:u w:val="single"/>
        </w:rPr>
        <w:t>Logic flow using fileman API calls as much as possible for the below actions</w:t>
      </w:r>
    </w:p>
    <w:p w:rsidR="00AF6F9A" w:rsidRDefault="00AF6F9A" w:rsidP="00AF6F9A">
      <w:pPr>
        <w:pStyle w:val="BodyText"/>
        <w:numPr>
          <w:ilvl w:val="0"/>
          <w:numId w:val="33"/>
        </w:numPr>
      </w:pPr>
      <w:r>
        <w:t xml:space="preserve">New data fields would need to be erased that were likely populated by the new functionality, while the new data fields are still valid in the data dictionary. </w:t>
      </w:r>
    </w:p>
    <w:p w:rsidR="00AF6F9A" w:rsidRDefault="00AF6F9A" w:rsidP="00AF6F9A">
      <w:pPr>
        <w:pStyle w:val="BodyText"/>
        <w:numPr>
          <w:ilvl w:val="0"/>
          <w:numId w:val="33"/>
        </w:numPr>
      </w:pPr>
      <w:r>
        <w:t>New file cross references would now need to be deleted.</w:t>
      </w:r>
    </w:p>
    <w:p w:rsidR="00AF6F9A" w:rsidRDefault="00AF6F9A" w:rsidP="00AF6F9A">
      <w:pPr>
        <w:pStyle w:val="BodyText"/>
        <w:numPr>
          <w:ilvl w:val="0"/>
          <w:numId w:val="33"/>
        </w:numPr>
      </w:pPr>
      <w:r>
        <w:t>New fields need to be deleted out of the data dictionary.</w:t>
      </w:r>
    </w:p>
    <w:p w:rsidR="00AF6F9A" w:rsidRDefault="00AF6F9A" w:rsidP="00AF6F9A">
      <w:pPr>
        <w:pStyle w:val="BodyText"/>
        <w:numPr>
          <w:ilvl w:val="0"/>
          <w:numId w:val="33"/>
        </w:numPr>
      </w:pPr>
      <w:r>
        <w:t>Modified data dictionary fields would need to be restored.</w:t>
      </w:r>
    </w:p>
    <w:p w:rsidR="00656378" w:rsidRPr="00656378" w:rsidRDefault="00656378" w:rsidP="00656378">
      <w:pPr>
        <w:pStyle w:val="ListParagraph"/>
        <w:numPr>
          <w:ilvl w:val="0"/>
          <w:numId w:val="33"/>
        </w:numPr>
        <w:rPr>
          <w:sz w:val="24"/>
          <w:szCs w:val="20"/>
        </w:rPr>
      </w:pPr>
      <w:r w:rsidRPr="00656378">
        <w:rPr>
          <w:sz w:val="24"/>
          <w:szCs w:val="20"/>
        </w:rPr>
        <w:t>New SECURITY KEY file (#19.1) entries needs to be deleted.</w:t>
      </w:r>
    </w:p>
    <w:p w:rsidR="00AF6F9A" w:rsidRDefault="00AF6F9A" w:rsidP="00AF6F9A">
      <w:pPr>
        <w:pStyle w:val="BodyText"/>
        <w:numPr>
          <w:ilvl w:val="0"/>
          <w:numId w:val="33"/>
        </w:numPr>
      </w:pPr>
      <w:r>
        <w:t>Existing PROTOCOL file (#101) entries would need to be restored while new file entries  would be deleted from the site.</w:t>
      </w:r>
    </w:p>
    <w:p w:rsidR="00AF6F9A" w:rsidRDefault="00AF6F9A" w:rsidP="00AF6F9A">
      <w:pPr>
        <w:pStyle w:val="BodyText"/>
        <w:numPr>
          <w:ilvl w:val="0"/>
          <w:numId w:val="33"/>
        </w:numPr>
      </w:pPr>
      <w:r>
        <w:t>E</w:t>
      </w:r>
      <w:r w:rsidR="00FF27C8">
        <w:t>xisting OPTION file (#19) entrie</w:t>
      </w:r>
      <w:r>
        <w:t>s would need to be restored while new file entries would be deleted from the site.</w:t>
      </w:r>
    </w:p>
    <w:p w:rsidR="00AF6F9A" w:rsidRDefault="00AF6F9A" w:rsidP="00AF6F9A">
      <w:pPr>
        <w:pStyle w:val="BodyText"/>
        <w:numPr>
          <w:ilvl w:val="0"/>
          <w:numId w:val="33"/>
        </w:numPr>
      </w:pPr>
      <w:r>
        <w:t xml:space="preserve">Existing PARAMETERS file (#8989.5) entries would need to be restored while new file entries would be erased and then deleted from the Kernel Parameter </w:t>
      </w:r>
      <w:r w:rsidR="00FF27C8">
        <w:t>Definition</w:t>
      </w:r>
      <w:r>
        <w:t xml:space="preserve"> file at the site.</w:t>
      </w:r>
    </w:p>
    <w:p w:rsidR="00AF6F9A" w:rsidRDefault="00AF6F9A" w:rsidP="00AF6F9A">
      <w:pPr>
        <w:pStyle w:val="BodyText"/>
        <w:numPr>
          <w:ilvl w:val="0"/>
          <w:numId w:val="33"/>
        </w:numPr>
      </w:pPr>
      <w:r>
        <w:lastRenderedPageBreak/>
        <w:t>Existing PARAMETER DEFINITION file (#8989.51) entries would need to be restored while new file entries would be erased and then deleted from the PARAMETER DEFINITION file at the site.</w:t>
      </w:r>
    </w:p>
    <w:p w:rsidR="00656378" w:rsidRPr="00656378" w:rsidRDefault="00656378" w:rsidP="00656378">
      <w:pPr>
        <w:pStyle w:val="BodyText"/>
        <w:numPr>
          <w:ilvl w:val="0"/>
          <w:numId w:val="33"/>
        </w:numPr>
      </w:pPr>
      <w:r w:rsidRPr="00656378">
        <w:t>New INPUT TEMPLATES file (.402) entries need to be deleted.</w:t>
      </w:r>
    </w:p>
    <w:p w:rsidR="00656378" w:rsidRPr="00656378" w:rsidRDefault="00656378" w:rsidP="00656378">
      <w:pPr>
        <w:pStyle w:val="BodyText"/>
        <w:numPr>
          <w:ilvl w:val="0"/>
          <w:numId w:val="33"/>
        </w:numPr>
        <w:rPr>
          <w:bCs/>
        </w:rPr>
      </w:pPr>
      <w:r w:rsidRPr="00656378">
        <w:rPr>
          <w:bCs/>
        </w:rPr>
        <w:t>New HL LOGICAL LINK file (#870) entry needs to be deleted.</w:t>
      </w:r>
    </w:p>
    <w:p w:rsidR="00656378" w:rsidRPr="00656378" w:rsidRDefault="00656378" w:rsidP="00656378">
      <w:pPr>
        <w:pStyle w:val="ListParagraph"/>
        <w:numPr>
          <w:ilvl w:val="0"/>
          <w:numId w:val="33"/>
        </w:numPr>
        <w:rPr>
          <w:bCs/>
          <w:sz w:val="24"/>
          <w:szCs w:val="20"/>
        </w:rPr>
      </w:pPr>
      <w:r w:rsidRPr="00656378">
        <w:rPr>
          <w:bCs/>
          <w:sz w:val="24"/>
          <w:szCs w:val="20"/>
        </w:rPr>
        <w:t>New HL7 APPLICATION PARAMETER file (#771) entries needs to be deleted.</w:t>
      </w:r>
    </w:p>
    <w:p w:rsidR="00656378" w:rsidRPr="00656378" w:rsidRDefault="00656378" w:rsidP="00656378">
      <w:pPr>
        <w:pStyle w:val="BodyText"/>
        <w:ind w:left="720"/>
        <w:rPr>
          <w:bCs/>
        </w:rPr>
      </w:pPr>
    </w:p>
    <w:p w:rsidR="003F7D53" w:rsidRPr="003F7D53" w:rsidRDefault="003F7D53" w:rsidP="003F7D53">
      <w:pPr>
        <w:pStyle w:val="BodyText"/>
      </w:pPr>
    </w:p>
    <w:p w:rsidR="00B1180D" w:rsidRDefault="00B1180D" w:rsidP="00B1180D">
      <w:pPr>
        <w:pStyle w:val="Heading1"/>
        <w:keepNext w:val="0"/>
      </w:pPr>
      <w:bookmarkStart w:id="30" w:name="_Toc454804596"/>
      <w:r>
        <w:lastRenderedPageBreak/>
        <w:t>Disaster Recovery and Continuity of Operations</w:t>
      </w:r>
      <w:bookmarkEnd w:id="30"/>
    </w:p>
    <w:p w:rsidR="00B1180D" w:rsidRDefault="00B1180D" w:rsidP="00B1180D">
      <w:pPr>
        <w:pStyle w:val="BodyText"/>
      </w:pPr>
      <w:r>
        <w:t>Each VistA facility as well as regional data centers are responsible for their own disaster recovery (DR) and Continuity of Operations (COOP).  Please refer to the VistA Disaster Recovery and Continuity of Operations Plans at the specific facility.  Most of these documents are considered confidential in that information that could disrupt any of these facilities DR or COOP could cause catastrophic data loss. Therefore the following link is just an example:</w:t>
      </w:r>
    </w:p>
    <w:p w:rsidR="00B1180D" w:rsidRDefault="00033624" w:rsidP="00B1180D">
      <w:pPr>
        <w:pStyle w:val="BodyText"/>
        <w:numPr>
          <w:ilvl w:val="0"/>
          <w:numId w:val="29"/>
        </w:numPr>
      </w:pPr>
      <w:hyperlink r:id="rId18" w:history="1">
        <w:r w:rsidR="00B1180D" w:rsidRPr="001862ED">
          <w:rPr>
            <w:rStyle w:val="Hyperlink"/>
          </w:rPr>
          <w:t>http://vaww.oed.portal.va.gov/projects/ecms_to_ifcap/Phase%201%20Archive/References/VistA%20DRP%20and%20CP/VANIHCS%20VISTA%20DRP%20November%202011.docx</w:t>
        </w:r>
      </w:hyperlink>
      <w:r w:rsidR="00B1180D">
        <w:t xml:space="preserve"> </w:t>
      </w:r>
    </w:p>
    <w:p w:rsidR="00B1180D" w:rsidRPr="00A42F20" w:rsidRDefault="00033624" w:rsidP="00B1180D">
      <w:pPr>
        <w:pStyle w:val="BodyText"/>
        <w:numPr>
          <w:ilvl w:val="0"/>
          <w:numId w:val="29"/>
        </w:numPr>
      </w:pPr>
      <w:hyperlink r:id="rId19" w:history="1">
        <w:r w:rsidR="00B1180D" w:rsidRPr="001862ED">
          <w:rPr>
            <w:rStyle w:val="Hyperlink"/>
          </w:rPr>
          <w:t>http://vaww.eie.va.gov/techstrategy/TAR/SEDR120578/VA%20Enterprise%20Disaster%20Recovery%20Service%20Tiers%20Standard%2008-16-2012%20Final.pdf</w:t>
        </w:r>
      </w:hyperlink>
    </w:p>
    <w:p w:rsidR="00B1180D" w:rsidRPr="00FA1BF4" w:rsidRDefault="00B1180D" w:rsidP="00B95E77">
      <w:pPr>
        <w:pStyle w:val="Title2"/>
      </w:pPr>
    </w:p>
    <w:sectPr w:rsidR="00B1180D"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624" w:rsidRDefault="00033624">
      <w:r>
        <w:separator/>
      </w:r>
    </w:p>
    <w:p w:rsidR="00033624" w:rsidRDefault="00033624"/>
  </w:endnote>
  <w:endnote w:type="continuationSeparator" w:id="0">
    <w:p w:rsidR="00033624" w:rsidRDefault="00033624">
      <w:r>
        <w:continuationSeparator/>
      </w:r>
    </w:p>
    <w:p w:rsidR="00033624" w:rsidRDefault="000336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AC2" w:rsidRDefault="00694AC2" w:rsidP="00B95E77">
    <w:pPr>
      <w:pStyle w:val="Footer"/>
      <w:tabs>
        <w:tab w:val="clear" w:pos="4680"/>
        <w:tab w:val="center" w:pos="5310"/>
      </w:tabs>
      <w:jc w:val="center"/>
      <w:rPr>
        <w:rStyle w:val="PageNumber"/>
      </w:rPr>
    </w:pPr>
    <w:r w:rsidRPr="009F0C85">
      <w:t>Pharmacy Interface Automation</w:t>
    </w:r>
    <w:r w:rsidRPr="00C3344F">
      <w:t xml:space="preserve"> </w:t>
    </w:r>
    <w:r>
      <w:t>Installation Guide</w:t>
    </w:r>
    <w:r>
      <w:tab/>
    </w:r>
    <w:r>
      <w:rPr>
        <w:rStyle w:val="PageNumber"/>
      </w:rPr>
      <w:fldChar w:fldCharType="begin"/>
    </w:r>
    <w:r>
      <w:rPr>
        <w:rStyle w:val="PageNumber"/>
      </w:rPr>
      <w:instrText xml:space="preserve"> PAGE </w:instrText>
    </w:r>
    <w:r>
      <w:rPr>
        <w:rStyle w:val="PageNumber"/>
      </w:rPr>
      <w:fldChar w:fldCharType="separate"/>
    </w:r>
    <w:r w:rsidR="002F2D20">
      <w:rPr>
        <w:rStyle w:val="PageNumber"/>
        <w:noProof/>
      </w:rPr>
      <w:t>18</w:t>
    </w:r>
    <w:r>
      <w:rPr>
        <w:rStyle w:val="PageNumber"/>
      </w:rPr>
      <w:fldChar w:fldCharType="end"/>
    </w:r>
    <w:r w:rsidR="00A22F86">
      <w:rPr>
        <w:rStyle w:val="PageNumber"/>
      </w:rPr>
      <w:tab/>
      <w:t>September</w:t>
    </w:r>
    <w:r>
      <w:rPr>
        <w:rStyle w:val="PageNumber"/>
      </w:rPr>
      <w:t xml:space="preserve"> 2016</w:t>
    </w:r>
  </w:p>
  <w:p w:rsidR="00694AC2" w:rsidRPr="00FD2649" w:rsidRDefault="00694AC2"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624" w:rsidRDefault="00033624">
      <w:r>
        <w:separator/>
      </w:r>
    </w:p>
    <w:p w:rsidR="00033624" w:rsidRDefault="00033624"/>
  </w:footnote>
  <w:footnote w:type="continuationSeparator" w:id="0">
    <w:p w:rsidR="00033624" w:rsidRDefault="00033624">
      <w:r>
        <w:continuationSeparator/>
      </w:r>
    </w:p>
    <w:p w:rsidR="00033624" w:rsidRDefault="0003362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8.25pt;height:41.2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nsid w:val="1DED52CC"/>
    <w:multiLevelType w:val="hybridMultilevel"/>
    <w:tmpl w:val="FC12F538"/>
    <w:lvl w:ilvl="0" w:tplc="6E40214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B2F69E0"/>
    <w:multiLevelType w:val="hybridMultilevel"/>
    <w:tmpl w:val="DB34D3F2"/>
    <w:lvl w:ilvl="0" w:tplc="6E40214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nsid w:val="3018538D"/>
    <w:multiLevelType w:val="hybridMultilevel"/>
    <w:tmpl w:val="26B659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9F41C77"/>
    <w:multiLevelType w:val="hybridMultilevel"/>
    <w:tmpl w:val="7474F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6FEE40BB"/>
    <w:multiLevelType w:val="hybridMultilevel"/>
    <w:tmpl w:val="03E8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nsid w:val="7E9D1BE0"/>
    <w:multiLevelType w:val="hybridMultilevel"/>
    <w:tmpl w:val="8268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0"/>
  </w:num>
  <w:num w:numId="3">
    <w:abstractNumId w:val="2"/>
  </w:num>
  <w:num w:numId="4">
    <w:abstractNumId w:val="24"/>
  </w:num>
  <w:num w:numId="5">
    <w:abstractNumId w:val="26"/>
  </w:num>
  <w:num w:numId="6">
    <w:abstractNumId w:val="16"/>
  </w:num>
  <w:num w:numId="7">
    <w:abstractNumId w:val="10"/>
  </w:num>
  <w:num w:numId="8">
    <w:abstractNumId w:val="6"/>
  </w:num>
  <w:num w:numId="9">
    <w:abstractNumId w:val="13"/>
  </w:num>
  <w:num w:numId="10">
    <w:abstractNumId w:val="15"/>
  </w:num>
  <w:num w:numId="11">
    <w:abstractNumId w:val="3"/>
  </w:num>
  <w:num w:numId="12">
    <w:abstractNumId w:val="12"/>
  </w:num>
  <w:num w:numId="13">
    <w:abstractNumId w:val="18"/>
  </w:num>
  <w:num w:numId="14">
    <w:abstractNumId w:val="14"/>
  </w:num>
  <w:num w:numId="15">
    <w:abstractNumId w:val="5"/>
  </w:num>
  <w:num w:numId="16">
    <w:abstractNumId w:val="8"/>
  </w:num>
  <w:num w:numId="17">
    <w:abstractNumId w:val="23"/>
  </w:num>
  <w:num w:numId="18">
    <w:abstractNumId w:val="1"/>
  </w:num>
  <w:num w:numId="19">
    <w:abstractNumId w:val="1"/>
  </w:num>
  <w:num w:numId="20">
    <w:abstractNumId w:val="19"/>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5"/>
  </w:num>
  <w:num w:numId="30">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1">
    <w:abstractNumId w:val="7"/>
  </w:num>
  <w:num w:numId="32">
    <w:abstractNumId w:val="9"/>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1235"/>
    <w:rsid w:val="00003C3A"/>
    <w:rsid w:val="0000416C"/>
    <w:rsid w:val="000063A7"/>
    <w:rsid w:val="0000675B"/>
    <w:rsid w:val="00006DB8"/>
    <w:rsid w:val="00010140"/>
    <w:rsid w:val="000114B6"/>
    <w:rsid w:val="00011EE6"/>
    <w:rsid w:val="0001226E"/>
    <w:rsid w:val="00014D25"/>
    <w:rsid w:val="00015D35"/>
    <w:rsid w:val="000171DA"/>
    <w:rsid w:val="000263BB"/>
    <w:rsid w:val="00030C06"/>
    <w:rsid w:val="00033624"/>
    <w:rsid w:val="00040DCD"/>
    <w:rsid w:val="000425FE"/>
    <w:rsid w:val="0004636C"/>
    <w:rsid w:val="000512B6"/>
    <w:rsid w:val="00051BC7"/>
    <w:rsid w:val="00066722"/>
    <w:rsid w:val="00067B11"/>
    <w:rsid w:val="00071609"/>
    <w:rsid w:val="0007778C"/>
    <w:rsid w:val="00082820"/>
    <w:rsid w:val="00085A8A"/>
    <w:rsid w:val="00086D68"/>
    <w:rsid w:val="0009184E"/>
    <w:rsid w:val="000A50D8"/>
    <w:rsid w:val="000B23F8"/>
    <w:rsid w:val="000C63BF"/>
    <w:rsid w:val="000D2A67"/>
    <w:rsid w:val="000E0EFB"/>
    <w:rsid w:val="000E6977"/>
    <w:rsid w:val="000F3438"/>
    <w:rsid w:val="00101B1F"/>
    <w:rsid w:val="0010320F"/>
    <w:rsid w:val="0010384D"/>
    <w:rsid w:val="00104399"/>
    <w:rsid w:val="0010664C"/>
    <w:rsid w:val="00107971"/>
    <w:rsid w:val="0012060D"/>
    <w:rsid w:val="00141CB1"/>
    <w:rsid w:val="00141CDD"/>
    <w:rsid w:val="001449CE"/>
    <w:rsid w:val="00151087"/>
    <w:rsid w:val="001537B8"/>
    <w:rsid w:val="001574A4"/>
    <w:rsid w:val="00160824"/>
    <w:rsid w:val="00161ED8"/>
    <w:rsid w:val="001624C3"/>
    <w:rsid w:val="001645B5"/>
    <w:rsid w:val="00165AB8"/>
    <w:rsid w:val="001701FD"/>
    <w:rsid w:val="00170E4B"/>
    <w:rsid w:val="00172D7F"/>
    <w:rsid w:val="00175C2D"/>
    <w:rsid w:val="00176A74"/>
    <w:rsid w:val="001771B4"/>
    <w:rsid w:val="00180235"/>
    <w:rsid w:val="00186009"/>
    <w:rsid w:val="00196684"/>
    <w:rsid w:val="001A1826"/>
    <w:rsid w:val="001A1A6D"/>
    <w:rsid w:val="001A3C5C"/>
    <w:rsid w:val="001A75D9"/>
    <w:rsid w:val="001B0B28"/>
    <w:rsid w:val="001C6D26"/>
    <w:rsid w:val="001D3222"/>
    <w:rsid w:val="001D6650"/>
    <w:rsid w:val="001E07BB"/>
    <w:rsid w:val="001E179E"/>
    <w:rsid w:val="001E4B39"/>
    <w:rsid w:val="001E7D7D"/>
    <w:rsid w:val="0021144A"/>
    <w:rsid w:val="00217034"/>
    <w:rsid w:val="00222371"/>
    <w:rsid w:val="00224D73"/>
    <w:rsid w:val="002271FC"/>
    <w:rsid w:val="002273CA"/>
    <w:rsid w:val="00230D11"/>
    <w:rsid w:val="00234111"/>
    <w:rsid w:val="00234873"/>
    <w:rsid w:val="00243CE7"/>
    <w:rsid w:val="00252BD5"/>
    <w:rsid w:val="00256419"/>
    <w:rsid w:val="00256F04"/>
    <w:rsid w:val="00266366"/>
    <w:rsid w:val="00266D60"/>
    <w:rsid w:val="00273E31"/>
    <w:rsid w:val="00280A53"/>
    <w:rsid w:val="00281C97"/>
    <w:rsid w:val="00282CD4"/>
    <w:rsid w:val="00282EDE"/>
    <w:rsid w:val="00285A8E"/>
    <w:rsid w:val="00292B10"/>
    <w:rsid w:val="0029309C"/>
    <w:rsid w:val="00293859"/>
    <w:rsid w:val="00296201"/>
    <w:rsid w:val="002A03EB"/>
    <w:rsid w:val="002A0C8C"/>
    <w:rsid w:val="002A2EE5"/>
    <w:rsid w:val="002A47C2"/>
    <w:rsid w:val="002A4907"/>
    <w:rsid w:val="002B6ED5"/>
    <w:rsid w:val="002B78A0"/>
    <w:rsid w:val="002C6335"/>
    <w:rsid w:val="002D0C49"/>
    <w:rsid w:val="002D14B4"/>
    <w:rsid w:val="002D1B52"/>
    <w:rsid w:val="002D5204"/>
    <w:rsid w:val="002E1D8C"/>
    <w:rsid w:val="002E751D"/>
    <w:rsid w:val="002F0076"/>
    <w:rsid w:val="002F1E2E"/>
    <w:rsid w:val="002F2D20"/>
    <w:rsid w:val="002F5410"/>
    <w:rsid w:val="00303850"/>
    <w:rsid w:val="003110DB"/>
    <w:rsid w:val="00314290"/>
    <w:rsid w:val="00314B90"/>
    <w:rsid w:val="0032241E"/>
    <w:rsid w:val="003224BE"/>
    <w:rsid w:val="0032673E"/>
    <w:rsid w:val="00326966"/>
    <w:rsid w:val="00330D4E"/>
    <w:rsid w:val="003417C9"/>
    <w:rsid w:val="00342E0C"/>
    <w:rsid w:val="00346959"/>
    <w:rsid w:val="00353152"/>
    <w:rsid w:val="003565ED"/>
    <w:rsid w:val="00356DA1"/>
    <w:rsid w:val="00372700"/>
    <w:rsid w:val="00376DD4"/>
    <w:rsid w:val="00392B05"/>
    <w:rsid w:val="003C2662"/>
    <w:rsid w:val="003C30F8"/>
    <w:rsid w:val="003C7B01"/>
    <w:rsid w:val="003D59EF"/>
    <w:rsid w:val="003D7EA1"/>
    <w:rsid w:val="003E1F9E"/>
    <w:rsid w:val="003E2274"/>
    <w:rsid w:val="003E60D2"/>
    <w:rsid w:val="003F30DB"/>
    <w:rsid w:val="003F4789"/>
    <w:rsid w:val="003F7D53"/>
    <w:rsid w:val="004145D9"/>
    <w:rsid w:val="0041600F"/>
    <w:rsid w:val="00417238"/>
    <w:rsid w:val="00423003"/>
    <w:rsid w:val="00423A58"/>
    <w:rsid w:val="00433816"/>
    <w:rsid w:val="00440A78"/>
    <w:rsid w:val="00445BF7"/>
    <w:rsid w:val="00451181"/>
    <w:rsid w:val="00452DB6"/>
    <w:rsid w:val="00455CB4"/>
    <w:rsid w:val="00462CF8"/>
    <w:rsid w:val="00467F6F"/>
    <w:rsid w:val="00474BBC"/>
    <w:rsid w:val="00477181"/>
    <w:rsid w:val="0048016C"/>
    <w:rsid w:val="004801E6"/>
    <w:rsid w:val="004821AD"/>
    <w:rsid w:val="0048455F"/>
    <w:rsid w:val="004849B1"/>
    <w:rsid w:val="004929C8"/>
    <w:rsid w:val="004A28E1"/>
    <w:rsid w:val="004B64EC"/>
    <w:rsid w:val="004D1F3B"/>
    <w:rsid w:val="004D3CB7"/>
    <w:rsid w:val="004D3FB6"/>
    <w:rsid w:val="004D5CD2"/>
    <w:rsid w:val="004F0FB3"/>
    <w:rsid w:val="004F31F1"/>
    <w:rsid w:val="004F3A80"/>
    <w:rsid w:val="00504BC1"/>
    <w:rsid w:val="005100F6"/>
    <w:rsid w:val="00510914"/>
    <w:rsid w:val="00515F2A"/>
    <w:rsid w:val="00523568"/>
    <w:rsid w:val="00527B5C"/>
    <w:rsid w:val="00530D34"/>
    <w:rsid w:val="00531CD9"/>
    <w:rsid w:val="005327F9"/>
    <w:rsid w:val="0053297F"/>
    <w:rsid w:val="00532B92"/>
    <w:rsid w:val="00543E06"/>
    <w:rsid w:val="0054509E"/>
    <w:rsid w:val="00545E48"/>
    <w:rsid w:val="00554B8F"/>
    <w:rsid w:val="00560721"/>
    <w:rsid w:val="005647C7"/>
    <w:rsid w:val="00566D6A"/>
    <w:rsid w:val="00575CFA"/>
    <w:rsid w:val="00576377"/>
    <w:rsid w:val="00577B5B"/>
    <w:rsid w:val="00584F2F"/>
    <w:rsid w:val="00585881"/>
    <w:rsid w:val="005905E1"/>
    <w:rsid w:val="00594383"/>
    <w:rsid w:val="005A1C16"/>
    <w:rsid w:val="005A49F8"/>
    <w:rsid w:val="005A5556"/>
    <w:rsid w:val="005A722B"/>
    <w:rsid w:val="005B3DE2"/>
    <w:rsid w:val="005B7CDD"/>
    <w:rsid w:val="005C4069"/>
    <w:rsid w:val="005C7648"/>
    <w:rsid w:val="005D10B1"/>
    <w:rsid w:val="005D18C5"/>
    <w:rsid w:val="005D3B22"/>
    <w:rsid w:val="005E2AF9"/>
    <w:rsid w:val="005F0F90"/>
    <w:rsid w:val="005F11F2"/>
    <w:rsid w:val="005F280C"/>
    <w:rsid w:val="00600235"/>
    <w:rsid w:val="0060549A"/>
    <w:rsid w:val="00606743"/>
    <w:rsid w:val="0061098B"/>
    <w:rsid w:val="00614A5E"/>
    <w:rsid w:val="00620BFA"/>
    <w:rsid w:val="006244C7"/>
    <w:rsid w:val="00642203"/>
    <w:rsid w:val="00642849"/>
    <w:rsid w:val="0064769E"/>
    <w:rsid w:val="00647B03"/>
    <w:rsid w:val="0065443F"/>
    <w:rsid w:val="00656378"/>
    <w:rsid w:val="0066022A"/>
    <w:rsid w:val="00663B92"/>
    <w:rsid w:val="00665BF6"/>
    <w:rsid w:val="00666A2A"/>
    <w:rsid w:val="006670D2"/>
    <w:rsid w:val="00667E47"/>
    <w:rsid w:val="0067422E"/>
    <w:rsid w:val="00677451"/>
    <w:rsid w:val="00680463"/>
    <w:rsid w:val="00680563"/>
    <w:rsid w:val="006819D0"/>
    <w:rsid w:val="00691431"/>
    <w:rsid w:val="00694AC2"/>
    <w:rsid w:val="00695E70"/>
    <w:rsid w:val="006A0D2E"/>
    <w:rsid w:val="006A0FC5"/>
    <w:rsid w:val="006A20A1"/>
    <w:rsid w:val="006A7603"/>
    <w:rsid w:val="006A7B24"/>
    <w:rsid w:val="006B2283"/>
    <w:rsid w:val="006B5E14"/>
    <w:rsid w:val="006C2A7B"/>
    <w:rsid w:val="006C6DBA"/>
    <w:rsid w:val="006C6E5B"/>
    <w:rsid w:val="006C74F4"/>
    <w:rsid w:val="006C7ACD"/>
    <w:rsid w:val="006D4142"/>
    <w:rsid w:val="006D68DA"/>
    <w:rsid w:val="006E0BF5"/>
    <w:rsid w:val="006E32E0"/>
    <w:rsid w:val="006E5523"/>
    <w:rsid w:val="006F2013"/>
    <w:rsid w:val="006F6D65"/>
    <w:rsid w:val="007020F3"/>
    <w:rsid w:val="00703A20"/>
    <w:rsid w:val="00714730"/>
    <w:rsid w:val="00715F75"/>
    <w:rsid w:val="00716E8A"/>
    <w:rsid w:val="00722CAE"/>
    <w:rsid w:val="007238FF"/>
    <w:rsid w:val="0072569B"/>
    <w:rsid w:val="00725C30"/>
    <w:rsid w:val="0073003B"/>
    <w:rsid w:val="0073078F"/>
    <w:rsid w:val="007316E5"/>
    <w:rsid w:val="00732344"/>
    <w:rsid w:val="00736B0D"/>
    <w:rsid w:val="00742D4B"/>
    <w:rsid w:val="00744F0F"/>
    <w:rsid w:val="00750FDE"/>
    <w:rsid w:val="007537E2"/>
    <w:rsid w:val="0075644B"/>
    <w:rsid w:val="00762B56"/>
    <w:rsid w:val="00763DBB"/>
    <w:rsid w:val="007654AB"/>
    <w:rsid w:val="00765E89"/>
    <w:rsid w:val="00767528"/>
    <w:rsid w:val="007809A2"/>
    <w:rsid w:val="00781144"/>
    <w:rsid w:val="00782046"/>
    <w:rsid w:val="00785EB7"/>
    <w:rsid w:val="007864FA"/>
    <w:rsid w:val="007872ED"/>
    <w:rsid w:val="0078769E"/>
    <w:rsid w:val="00790159"/>
    <w:rsid w:val="00790EFD"/>
    <w:rsid w:val="007926DE"/>
    <w:rsid w:val="00793809"/>
    <w:rsid w:val="00797D2E"/>
    <w:rsid w:val="007A0768"/>
    <w:rsid w:val="007A39CC"/>
    <w:rsid w:val="007A6696"/>
    <w:rsid w:val="007B34E1"/>
    <w:rsid w:val="007B3D18"/>
    <w:rsid w:val="007B5233"/>
    <w:rsid w:val="007B65D7"/>
    <w:rsid w:val="007C2637"/>
    <w:rsid w:val="007D4397"/>
    <w:rsid w:val="007E05D4"/>
    <w:rsid w:val="007E4370"/>
    <w:rsid w:val="007F7064"/>
    <w:rsid w:val="007F767C"/>
    <w:rsid w:val="007F7EB6"/>
    <w:rsid w:val="00801B32"/>
    <w:rsid w:val="00806E2E"/>
    <w:rsid w:val="008159EE"/>
    <w:rsid w:val="008169C3"/>
    <w:rsid w:val="00821FD9"/>
    <w:rsid w:val="008241A1"/>
    <w:rsid w:val="00825350"/>
    <w:rsid w:val="008308C2"/>
    <w:rsid w:val="00845BB9"/>
    <w:rsid w:val="00847214"/>
    <w:rsid w:val="00851812"/>
    <w:rsid w:val="00854A54"/>
    <w:rsid w:val="00856A08"/>
    <w:rsid w:val="00863B21"/>
    <w:rsid w:val="00871E3C"/>
    <w:rsid w:val="0088044F"/>
    <w:rsid w:val="00880C3D"/>
    <w:rsid w:val="008831EB"/>
    <w:rsid w:val="00884724"/>
    <w:rsid w:val="00886638"/>
    <w:rsid w:val="00887D77"/>
    <w:rsid w:val="00892A19"/>
    <w:rsid w:val="008A1731"/>
    <w:rsid w:val="008A3E08"/>
    <w:rsid w:val="008A4AE4"/>
    <w:rsid w:val="008A783A"/>
    <w:rsid w:val="008B4BE9"/>
    <w:rsid w:val="008C2304"/>
    <w:rsid w:val="008C4576"/>
    <w:rsid w:val="008C590B"/>
    <w:rsid w:val="008C5993"/>
    <w:rsid w:val="008D011D"/>
    <w:rsid w:val="008D1126"/>
    <w:rsid w:val="008D191D"/>
    <w:rsid w:val="008D790F"/>
    <w:rsid w:val="008E3EF4"/>
    <w:rsid w:val="008E661A"/>
    <w:rsid w:val="008F298E"/>
    <w:rsid w:val="008F380E"/>
    <w:rsid w:val="008F43AA"/>
    <w:rsid w:val="008F6A75"/>
    <w:rsid w:val="009011D4"/>
    <w:rsid w:val="00901D12"/>
    <w:rsid w:val="00906711"/>
    <w:rsid w:val="009068FD"/>
    <w:rsid w:val="009071B9"/>
    <w:rsid w:val="009165D5"/>
    <w:rsid w:val="00922D53"/>
    <w:rsid w:val="0092534A"/>
    <w:rsid w:val="00941C00"/>
    <w:rsid w:val="009453C1"/>
    <w:rsid w:val="00947AE3"/>
    <w:rsid w:val="0095133D"/>
    <w:rsid w:val="0095200D"/>
    <w:rsid w:val="00961FED"/>
    <w:rsid w:val="00967C1C"/>
    <w:rsid w:val="009763BD"/>
    <w:rsid w:val="00984DA0"/>
    <w:rsid w:val="00991613"/>
    <w:rsid w:val="009917A8"/>
    <w:rsid w:val="009921F2"/>
    <w:rsid w:val="00996E0A"/>
    <w:rsid w:val="009976DD"/>
    <w:rsid w:val="009A0140"/>
    <w:rsid w:val="009A09A6"/>
    <w:rsid w:val="009A3206"/>
    <w:rsid w:val="009B1957"/>
    <w:rsid w:val="009B3484"/>
    <w:rsid w:val="009B3CD1"/>
    <w:rsid w:val="009C0B83"/>
    <w:rsid w:val="009C4C5F"/>
    <w:rsid w:val="009C53F3"/>
    <w:rsid w:val="009D368C"/>
    <w:rsid w:val="009D4125"/>
    <w:rsid w:val="009E0B82"/>
    <w:rsid w:val="009E67B2"/>
    <w:rsid w:val="009F5E75"/>
    <w:rsid w:val="009F77D2"/>
    <w:rsid w:val="00A04018"/>
    <w:rsid w:val="00A0550C"/>
    <w:rsid w:val="00A05CA6"/>
    <w:rsid w:val="00A10C5E"/>
    <w:rsid w:val="00A136DC"/>
    <w:rsid w:val="00A149C0"/>
    <w:rsid w:val="00A21BD1"/>
    <w:rsid w:val="00A22F86"/>
    <w:rsid w:val="00A23378"/>
    <w:rsid w:val="00A24CF9"/>
    <w:rsid w:val="00A303CE"/>
    <w:rsid w:val="00A3457E"/>
    <w:rsid w:val="00A351CF"/>
    <w:rsid w:val="00A43AA1"/>
    <w:rsid w:val="00A46EAE"/>
    <w:rsid w:val="00A50396"/>
    <w:rsid w:val="00A67034"/>
    <w:rsid w:val="00A72A1B"/>
    <w:rsid w:val="00A753C8"/>
    <w:rsid w:val="00A806C7"/>
    <w:rsid w:val="00A8284D"/>
    <w:rsid w:val="00A83D41"/>
    <w:rsid w:val="00A83D56"/>
    <w:rsid w:val="00A83EB5"/>
    <w:rsid w:val="00A87F24"/>
    <w:rsid w:val="00A92A77"/>
    <w:rsid w:val="00A944F4"/>
    <w:rsid w:val="00AA013E"/>
    <w:rsid w:val="00AA0F64"/>
    <w:rsid w:val="00AA337E"/>
    <w:rsid w:val="00AA6982"/>
    <w:rsid w:val="00AA7363"/>
    <w:rsid w:val="00AB173C"/>
    <w:rsid w:val="00AB177C"/>
    <w:rsid w:val="00AB2C7C"/>
    <w:rsid w:val="00AD074D"/>
    <w:rsid w:val="00AD2556"/>
    <w:rsid w:val="00AD4E85"/>
    <w:rsid w:val="00AD50AE"/>
    <w:rsid w:val="00AE0630"/>
    <w:rsid w:val="00AE40EE"/>
    <w:rsid w:val="00AE5904"/>
    <w:rsid w:val="00AF6F9A"/>
    <w:rsid w:val="00B0338D"/>
    <w:rsid w:val="00B04771"/>
    <w:rsid w:val="00B1180D"/>
    <w:rsid w:val="00B11BBE"/>
    <w:rsid w:val="00B12C6C"/>
    <w:rsid w:val="00B140A4"/>
    <w:rsid w:val="00B23CD6"/>
    <w:rsid w:val="00B254C3"/>
    <w:rsid w:val="00B25C83"/>
    <w:rsid w:val="00B324E7"/>
    <w:rsid w:val="00B43397"/>
    <w:rsid w:val="00B470C6"/>
    <w:rsid w:val="00B667B2"/>
    <w:rsid w:val="00B6706C"/>
    <w:rsid w:val="00B67EC6"/>
    <w:rsid w:val="00B725E5"/>
    <w:rsid w:val="00B7436C"/>
    <w:rsid w:val="00B811B1"/>
    <w:rsid w:val="00B83F9C"/>
    <w:rsid w:val="00B84AAD"/>
    <w:rsid w:val="00B859DB"/>
    <w:rsid w:val="00B8745A"/>
    <w:rsid w:val="00B92868"/>
    <w:rsid w:val="00B934A1"/>
    <w:rsid w:val="00B93513"/>
    <w:rsid w:val="00B959D1"/>
    <w:rsid w:val="00B95E77"/>
    <w:rsid w:val="00BA0359"/>
    <w:rsid w:val="00BA788C"/>
    <w:rsid w:val="00BB15FD"/>
    <w:rsid w:val="00BB52EE"/>
    <w:rsid w:val="00BC2D41"/>
    <w:rsid w:val="00BE7AD9"/>
    <w:rsid w:val="00BF1EB7"/>
    <w:rsid w:val="00BF2C5A"/>
    <w:rsid w:val="00C033C1"/>
    <w:rsid w:val="00C0346C"/>
    <w:rsid w:val="00C03950"/>
    <w:rsid w:val="00C13654"/>
    <w:rsid w:val="00C206A5"/>
    <w:rsid w:val="00C2503A"/>
    <w:rsid w:val="00C36612"/>
    <w:rsid w:val="00C36ED5"/>
    <w:rsid w:val="00C3721E"/>
    <w:rsid w:val="00C37EB4"/>
    <w:rsid w:val="00C4427E"/>
    <w:rsid w:val="00C44C32"/>
    <w:rsid w:val="00C44E3B"/>
    <w:rsid w:val="00C54796"/>
    <w:rsid w:val="00C552EC"/>
    <w:rsid w:val="00C71D62"/>
    <w:rsid w:val="00C73B07"/>
    <w:rsid w:val="00C84F82"/>
    <w:rsid w:val="00C93BF9"/>
    <w:rsid w:val="00C9421A"/>
    <w:rsid w:val="00C946FE"/>
    <w:rsid w:val="00C96FD1"/>
    <w:rsid w:val="00CA1477"/>
    <w:rsid w:val="00CA5DF5"/>
    <w:rsid w:val="00CB2A72"/>
    <w:rsid w:val="00CC03A2"/>
    <w:rsid w:val="00CC439B"/>
    <w:rsid w:val="00CD4F2E"/>
    <w:rsid w:val="00CE61F4"/>
    <w:rsid w:val="00CF08BF"/>
    <w:rsid w:val="00CF4DB7"/>
    <w:rsid w:val="00CF5A24"/>
    <w:rsid w:val="00D008F5"/>
    <w:rsid w:val="00D03409"/>
    <w:rsid w:val="00D070E7"/>
    <w:rsid w:val="00D139F1"/>
    <w:rsid w:val="00D3172E"/>
    <w:rsid w:val="00D3642C"/>
    <w:rsid w:val="00D41E05"/>
    <w:rsid w:val="00D430D5"/>
    <w:rsid w:val="00D4529D"/>
    <w:rsid w:val="00D45493"/>
    <w:rsid w:val="00D51A94"/>
    <w:rsid w:val="00D5643D"/>
    <w:rsid w:val="00D600C3"/>
    <w:rsid w:val="00D60C86"/>
    <w:rsid w:val="00D61DC5"/>
    <w:rsid w:val="00D61FF5"/>
    <w:rsid w:val="00D672E7"/>
    <w:rsid w:val="00D713C8"/>
    <w:rsid w:val="00D71B75"/>
    <w:rsid w:val="00D8032E"/>
    <w:rsid w:val="00D83562"/>
    <w:rsid w:val="00D87E85"/>
    <w:rsid w:val="00D93822"/>
    <w:rsid w:val="00D957C8"/>
    <w:rsid w:val="00DA7E40"/>
    <w:rsid w:val="00DB4A3F"/>
    <w:rsid w:val="00DC13CA"/>
    <w:rsid w:val="00DC3FD5"/>
    <w:rsid w:val="00DC49E2"/>
    <w:rsid w:val="00DC5861"/>
    <w:rsid w:val="00DD410E"/>
    <w:rsid w:val="00DD565E"/>
    <w:rsid w:val="00DD6972"/>
    <w:rsid w:val="00DE37FC"/>
    <w:rsid w:val="00DF0C18"/>
    <w:rsid w:val="00DF6735"/>
    <w:rsid w:val="00DF6B4A"/>
    <w:rsid w:val="00E02B61"/>
    <w:rsid w:val="00E03070"/>
    <w:rsid w:val="00E068F2"/>
    <w:rsid w:val="00E1082C"/>
    <w:rsid w:val="00E14BCB"/>
    <w:rsid w:val="00E2245D"/>
    <w:rsid w:val="00E2381D"/>
    <w:rsid w:val="00E24621"/>
    <w:rsid w:val="00E2463A"/>
    <w:rsid w:val="00E30DBF"/>
    <w:rsid w:val="00E319D1"/>
    <w:rsid w:val="00E3221B"/>
    <w:rsid w:val="00E3386A"/>
    <w:rsid w:val="00E448CB"/>
    <w:rsid w:val="00E47D1B"/>
    <w:rsid w:val="00E54302"/>
    <w:rsid w:val="00E54E10"/>
    <w:rsid w:val="00E57CF1"/>
    <w:rsid w:val="00E648C4"/>
    <w:rsid w:val="00E6750E"/>
    <w:rsid w:val="00E773E8"/>
    <w:rsid w:val="00E8378E"/>
    <w:rsid w:val="00E8640A"/>
    <w:rsid w:val="00E9007C"/>
    <w:rsid w:val="00E96B4B"/>
    <w:rsid w:val="00EA1C70"/>
    <w:rsid w:val="00EA333E"/>
    <w:rsid w:val="00EA4B53"/>
    <w:rsid w:val="00EA6E32"/>
    <w:rsid w:val="00EB346C"/>
    <w:rsid w:val="00EB45EC"/>
    <w:rsid w:val="00EB4A1D"/>
    <w:rsid w:val="00EB771E"/>
    <w:rsid w:val="00EB7F5F"/>
    <w:rsid w:val="00EC0557"/>
    <w:rsid w:val="00EC0593"/>
    <w:rsid w:val="00EC0894"/>
    <w:rsid w:val="00EC32C2"/>
    <w:rsid w:val="00EC51AF"/>
    <w:rsid w:val="00ED4712"/>
    <w:rsid w:val="00ED699D"/>
    <w:rsid w:val="00EE4C2A"/>
    <w:rsid w:val="00EF0C86"/>
    <w:rsid w:val="00F05243"/>
    <w:rsid w:val="00F214A8"/>
    <w:rsid w:val="00F225AF"/>
    <w:rsid w:val="00F243F5"/>
    <w:rsid w:val="00F308F9"/>
    <w:rsid w:val="00F30F36"/>
    <w:rsid w:val="00F33DEC"/>
    <w:rsid w:val="00F361F8"/>
    <w:rsid w:val="00F3727B"/>
    <w:rsid w:val="00F37DFA"/>
    <w:rsid w:val="00F4062E"/>
    <w:rsid w:val="00F4182E"/>
    <w:rsid w:val="00F41862"/>
    <w:rsid w:val="00F5014A"/>
    <w:rsid w:val="00F524D9"/>
    <w:rsid w:val="00F527C1"/>
    <w:rsid w:val="00F54831"/>
    <w:rsid w:val="00F57F42"/>
    <w:rsid w:val="00F601FD"/>
    <w:rsid w:val="00F62933"/>
    <w:rsid w:val="00F651C1"/>
    <w:rsid w:val="00F6698D"/>
    <w:rsid w:val="00F7216E"/>
    <w:rsid w:val="00F741A0"/>
    <w:rsid w:val="00F81512"/>
    <w:rsid w:val="00F866E3"/>
    <w:rsid w:val="00F879AC"/>
    <w:rsid w:val="00F91A26"/>
    <w:rsid w:val="00F93F9E"/>
    <w:rsid w:val="00F94C8A"/>
    <w:rsid w:val="00F9794C"/>
    <w:rsid w:val="00FA1BF4"/>
    <w:rsid w:val="00FA25B6"/>
    <w:rsid w:val="00FA379E"/>
    <w:rsid w:val="00FA5B5C"/>
    <w:rsid w:val="00FA5EDC"/>
    <w:rsid w:val="00FA6A8D"/>
    <w:rsid w:val="00FA7EF5"/>
    <w:rsid w:val="00FB15D6"/>
    <w:rsid w:val="00FB2171"/>
    <w:rsid w:val="00FC38C3"/>
    <w:rsid w:val="00FC5F3C"/>
    <w:rsid w:val="00FD1947"/>
    <w:rsid w:val="00FD2649"/>
    <w:rsid w:val="00FE0067"/>
    <w:rsid w:val="00FE0A33"/>
    <w:rsid w:val="00FE0B9C"/>
    <w:rsid w:val="00FE1601"/>
    <w:rsid w:val="00FE37C8"/>
    <w:rsid w:val="00FE3863"/>
    <w:rsid w:val="00FE4E0E"/>
    <w:rsid w:val="00FF2324"/>
    <w:rsid w:val="00FF26FB"/>
    <w:rsid w:val="00FF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ED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21"/>
      </w:numPr>
      <w:tabs>
        <w:tab w:val="left" w:pos="72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styleId="PlainText">
    <w:name w:val="Plain Text"/>
    <w:basedOn w:val="Normal"/>
    <w:link w:val="PlainTextChar"/>
    <w:uiPriority w:val="99"/>
    <w:unhideWhenUsed/>
    <w:rsid w:val="00F81512"/>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81512"/>
    <w:rPr>
      <w:rFonts w:ascii="Consolas" w:eastAsiaTheme="minorHAnsi" w:hAnsi="Consolas" w:cs="Consolas"/>
      <w:sz w:val="21"/>
      <w:szCs w:val="21"/>
    </w:rPr>
  </w:style>
  <w:style w:type="paragraph" w:styleId="NormalWeb">
    <w:name w:val="Normal (Web)"/>
    <w:basedOn w:val="Normal"/>
    <w:uiPriority w:val="99"/>
    <w:unhideWhenUsed/>
    <w:rsid w:val="00C4427E"/>
    <w:pPr>
      <w:spacing w:before="100" w:beforeAutospacing="1" w:after="100" w:afterAutospacing="1"/>
    </w:pPr>
    <w:rPr>
      <w:sz w:val="24"/>
    </w:rPr>
  </w:style>
  <w:style w:type="numbering" w:customStyle="1" w:styleId="Headings1">
    <w:name w:val="Headings1"/>
    <w:uiPriority w:val="99"/>
    <w:rsid w:val="006B5E14"/>
  </w:style>
  <w:style w:type="character" w:customStyle="1" w:styleId="InstructionalTextInline">
    <w:name w:val="Instructional Text Inline"/>
    <w:rsid w:val="00A46EAE"/>
    <w:rPr>
      <w:i/>
      <w:color w:val="0000FF"/>
    </w:rPr>
  </w:style>
  <w:style w:type="paragraph" w:styleId="ListParagraph">
    <w:name w:val="List Paragraph"/>
    <w:basedOn w:val="Normal"/>
    <w:uiPriority w:val="34"/>
    <w:qFormat/>
    <w:rsid w:val="00656378"/>
    <w:pPr>
      <w:ind w:left="720"/>
      <w:contextualSpacing/>
    </w:pPr>
  </w:style>
  <w:style w:type="paragraph" w:styleId="NoSpacing">
    <w:name w:val="No Spacing"/>
    <w:uiPriority w:val="1"/>
    <w:qFormat/>
    <w:rsid w:val="000E0EFB"/>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21"/>
      </w:numPr>
      <w:tabs>
        <w:tab w:val="left" w:pos="72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styleId="PlainText">
    <w:name w:val="Plain Text"/>
    <w:basedOn w:val="Normal"/>
    <w:link w:val="PlainTextChar"/>
    <w:uiPriority w:val="99"/>
    <w:unhideWhenUsed/>
    <w:rsid w:val="00F81512"/>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81512"/>
    <w:rPr>
      <w:rFonts w:ascii="Consolas" w:eastAsiaTheme="minorHAnsi" w:hAnsi="Consolas" w:cs="Consolas"/>
      <w:sz w:val="21"/>
      <w:szCs w:val="21"/>
    </w:rPr>
  </w:style>
  <w:style w:type="paragraph" w:styleId="NormalWeb">
    <w:name w:val="Normal (Web)"/>
    <w:basedOn w:val="Normal"/>
    <w:uiPriority w:val="99"/>
    <w:unhideWhenUsed/>
    <w:rsid w:val="00C4427E"/>
    <w:pPr>
      <w:spacing w:before="100" w:beforeAutospacing="1" w:after="100" w:afterAutospacing="1"/>
    </w:pPr>
    <w:rPr>
      <w:sz w:val="24"/>
    </w:rPr>
  </w:style>
  <w:style w:type="numbering" w:customStyle="1" w:styleId="Headings1">
    <w:name w:val="Headings1"/>
    <w:uiPriority w:val="99"/>
    <w:rsid w:val="006B5E14"/>
  </w:style>
  <w:style w:type="character" w:customStyle="1" w:styleId="InstructionalTextInline">
    <w:name w:val="Instructional Text Inline"/>
    <w:rsid w:val="00A46EAE"/>
    <w:rPr>
      <w:i/>
      <w:color w:val="0000FF"/>
    </w:rPr>
  </w:style>
  <w:style w:type="paragraph" w:styleId="ListParagraph">
    <w:name w:val="List Paragraph"/>
    <w:basedOn w:val="Normal"/>
    <w:uiPriority w:val="34"/>
    <w:qFormat/>
    <w:rsid w:val="00656378"/>
    <w:pPr>
      <w:ind w:left="720"/>
      <w:contextualSpacing/>
    </w:pPr>
  </w:style>
  <w:style w:type="paragraph" w:styleId="NoSpacing">
    <w:name w:val="No Spacing"/>
    <w:uiPriority w:val="1"/>
    <w:qFormat/>
    <w:rsid w:val="000E0EFB"/>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0228">
      <w:bodyDiv w:val="1"/>
      <w:marLeft w:val="0"/>
      <w:marRight w:val="0"/>
      <w:marTop w:val="0"/>
      <w:marBottom w:val="0"/>
      <w:divBdr>
        <w:top w:val="none" w:sz="0" w:space="0" w:color="auto"/>
        <w:left w:val="none" w:sz="0" w:space="0" w:color="auto"/>
        <w:bottom w:val="none" w:sz="0" w:space="0" w:color="auto"/>
        <w:right w:val="none" w:sz="0" w:space="0" w:color="auto"/>
      </w:divBdr>
      <w:divsChild>
        <w:div w:id="809900130">
          <w:marLeft w:val="0"/>
          <w:marRight w:val="0"/>
          <w:marTop w:val="0"/>
          <w:marBottom w:val="0"/>
          <w:divBdr>
            <w:top w:val="none" w:sz="0" w:space="0" w:color="auto"/>
            <w:left w:val="none" w:sz="0" w:space="0" w:color="auto"/>
            <w:bottom w:val="none" w:sz="0" w:space="0" w:color="auto"/>
            <w:right w:val="none" w:sz="0" w:space="0" w:color="auto"/>
          </w:divBdr>
        </w:div>
      </w:divsChild>
    </w:div>
    <w:div w:id="169681401">
      <w:bodyDiv w:val="1"/>
      <w:marLeft w:val="0"/>
      <w:marRight w:val="0"/>
      <w:marTop w:val="0"/>
      <w:marBottom w:val="0"/>
      <w:divBdr>
        <w:top w:val="none" w:sz="0" w:space="0" w:color="auto"/>
        <w:left w:val="none" w:sz="0" w:space="0" w:color="auto"/>
        <w:bottom w:val="none" w:sz="0" w:space="0" w:color="auto"/>
        <w:right w:val="none" w:sz="0" w:space="0" w:color="auto"/>
      </w:divBdr>
      <w:divsChild>
        <w:div w:id="1576935003">
          <w:marLeft w:val="0"/>
          <w:marRight w:val="0"/>
          <w:marTop w:val="0"/>
          <w:marBottom w:val="0"/>
          <w:divBdr>
            <w:top w:val="none" w:sz="0" w:space="0" w:color="auto"/>
            <w:left w:val="none" w:sz="0" w:space="0" w:color="auto"/>
            <w:bottom w:val="none" w:sz="0" w:space="0" w:color="auto"/>
            <w:right w:val="none" w:sz="0" w:space="0" w:color="auto"/>
          </w:divBdr>
        </w:div>
      </w:divsChild>
    </w:div>
    <w:div w:id="284771356">
      <w:bodyDiv w:val="1"/>
      <w:marLeft w:val="0"/>
      <w:marRight w:val="0"/>
      <w:marTop w:val="0"/>
      <w:marBottom w:val="0"/>
      <w:divBdr>
        <w:top w:val="none" w:sz="0" w:space="0" w:color="auto"/>
        <w:left w:val="none" w:sz="0" w:space="0" w:color="auto"/>
        <w:bottom w:val="none" w:sz="0" w:space="0" w:color="auto"/>
        <w:right w:val="none" w:sz="0" w:space="0" w:color="auto"/>
      </w:divBdr>
    </w:div>
    <w:div w:id="376316715">
      <w:bodyDiv w:val="1"/>
      <w:marLeft w:val="0"/>
      <w:marRight w:val="0"/>
      <w:marTop w:val="0"/>
      <w:marBottom w:val="0"/>
      <w:divBdr>
        <w:top w:val="none" w:sz="0" w:space="0" w:color="auto"/>
        <w:left w:val="none" w:sz="0" w:space="0" w:color="auto"/>
        <w:bottom w:val="none" w:sz="0" w:space="0" w:color="auto"/>
        <w:right w:val="none" w:sz="0" w:space="0" w:color="auto"/>
      </w:divBdr>
      <w:divsChild>
        <w:div w:id="618731285">
          <w:marLeft w:val="0"/>
          <w:marRight w:val="0"/>
          <w:marTop w:val="0"/>
          <w:marBottom w:val="0"/>
          <w:divBdr>
            <w:top w:val="none" w:sz="0" w:space="0" w:color="auto"/>
            <w:left w:val="none" w:sz="0" w:space="0" w:color="auto"/>
            <w:bottom w:val="none" w:sz="0" w:space="0" w:color="auto"/>
            <w:right w:val="none" w:sz="0" w:space="0" w:color="auto"/>
          </w:divBdr>
        </w:div>
      </w:divsChild>
    </w:div>
    <w:div w:id="577180391">
      <w:bodyDiv w:val="1"/>
      <w:marLeft w:val="0"/>
      <w:marRight w:val="0"/>
      <w:marTop w:val="0"/>
      <w:marBottom w:val="0"/>
      <w:divBdr>
        <w:top w:val="none" w:sz="0" w:space="0" w:color="auto"/>
        <w:left w:val="none" w:sz="0" w:space="0" w:color="auto"/>
        <w:bottom w:val="none" w:sz="0" w:space="0" w:color="auto"/>
        <w:right w:val="none" w:sz="0" w:space="0" w:color="auto"/>
      </w:divBdr>
      <w:divsChild>
        <w:div w:id="212087495">
          <w:marLeft w:val="0"/>
          <w:marRight w:val="0"/>
          <w:marTop w:val="0"/>
          <w:marBottom w:val="0"/>
          <w:divBdr>
            <w:top w:val="none" w:sz="0" w:space="0" w:color="auto"/>
            <w:left w:val="none" w:sz="0" w:space="0" w:color="auto"/>
            <w:bottom w:val="none" w:sz="0" w:space="0" w:color="auto"/>
            <w:right w:val="none" w:sz="0" w:space="0" w:color="auto"/>
          </w:divBdr>
        </w:div>
      </w:divsChild>
    </w:div>
    <w:div w:id="793670271">
      <w:bodyDiv w:val="1"/>
      <w:marLeft w:val="0"/>
      <w:marRight w:val="0"/>
      <w:marTop w:val="0"/>
      <w:marBottom w:val="0"/>
      <w:divBdr>
        <w:top w:val="none" w:sz="0" w:space="0" w:color="auto"/>
        <w:left w:val="none" w:sz="0" w:space="0" w:color="auto"/>
        <w:bottom w:val="none" w:sz="0" w:space="0" w:color="auto"/>
        <w:right w:val="none" w:sz="0" w:space="0" w:color="auto"/>
      </w:divBdr>
      <w:divsChild>
        <w:div w:id="1478063167">
          <w:marLeft w:val="0"/>
          <w:marRight w:val="0"/>
          <w:marTop w:val="0"/>
          <w:marBottom w:val="0"/>
          <w:divBdr>
            <w:top w:val="none" w:sz="0" w:space="0" w:color="auto"/>
            <w:left w:val="none" w:sz="0" w:space="0" w:color="auto"/>
            <w:bottom w:val="none" w:sz="0" w:space="0" w:color="auto"/>
            <w:right w:val="none" w:sz="0" w:space="0" w:color="auto"/>
          </w:divBdr>
        </w:div>
      </w:divsChild>
    </w:div>
    <w:div w:id="815799960">
      <w:bodyDiv w:val="1"/>
      <w:marLeft w:val="0"/>
      <w:marRight w:val="0"/>
      <w:marTop w:val="0"/>
      <w:marBottom w:val="0"/>
      <w:divBdr>
        <w:top w:val="none" w:sz="0" w:space="0" w:color="auto"/>
        <w:left w:val="none" w:sz="0" w:space="0" w:color="auto"/>
        <w:bottom w:val="none" w:sz="0" w:space="0" w:color="auto"/>
        <w:right w:val="none" w:sz="0" w:space="0" w:color="auto"/>
      </w:divBdr>
      <w:divsChild>
        <w:div w:id="827669473">
          <w:marLeft w:val="0"/>
          <w:marRight w:val="0"/>
          <w:marTop w:val="0"/>
          <w:marBottom w:val="0"/>
          <w:divBdr>
            <w:top w:val="none" w:sz="0" w:space="0" w:color="auto"/>
            <w:left w:val="none" w:sz="0" w:space="0" w:color="auto"/>
            <w:bottom w:val="none" w:sz="0" w:space="0" w:color="auto"/>
            <w:right w:val="none" w:sz="0" w:space="0" w:color="auto"/>
          </w:divBdr>
        </w:div>
      </w:divsChild>
    </w:div>
    <w:div w:id="840268249">
      <w:bodyDiv w:val="1"/>
      <w:marLeft w:val="0"/>
      <w:marRight w:val="0"/>
      <w:marTop w:val="0"/>
      <w:marBottom w:val="0"/>
      <w:divBdr>
        <w:top w:val="none" w:sz="0" w:space="0" w:color="auto"/>
        <w:left w:val="none" w:sz="0" w:space="0" w:color="auto"/>
        <w:bottom w:val="none" w:sz="0" w:space="0" w:color="auto"/>
        <w:right w:val="none" w:sz="0" w:space="0" w:color="auto"/>
      </w:divBdr>
    </w:div>
    <w:div w:id="889145162">
      <w:bodyDiv w:val="1"/>
      <w:marLeft w:val="0"/>
      <w:marRight w:val="0"/>
      <w:marTop w:val="0"/>
      <w:marBottom w:val="0"/>
      <w:divBdr>
        <w:top w:val="none" w:sz="0" w:space="0" w:color="auto"/>
        <w:left w:val="none" w:sz="0" w:space="0" w:color="auto"/>
        <w:bottom w:val="none" w:sz="0" w:space="0" w:color="auto"/>
        <w:right w:val="none" w:sz="0" w:space="0" w:color="auto"/>
      </w:divBdr>
      <w:divsChild>
        <w:div w:id="1976835072">
          <w:marLeft w:val="0"/>
          <w:marRight w:val="0"/>
          <w:marTop w:val="0"/>
          <w:marBottom w:val="0"/>
          <w:divBdr>
            <w:top w:val="none" w:sz="0" w:space="0" w:color="auto"/>
            <w:left w:val="none" w:sz="0" w:space="0" w:color="auto"/>
            <w:bottom w:val="none" w:sz="0" w:space="0" w:color="auto"/>
            <w:right w:val="none" w:sz="0" w:space="0" w:color="auto"/>
          </w:divBdr>
        </w:div>
      </w:divsChild>
    </w:div>
    <w:div w:id="1107046225">
      <w:bodyDiv w:val="1"/>
      <w:marLeft w:val="0"/>
      <w:marRight w:val="0"/>
      <w:marTop w:val="0"/>
      <w:marBottom w:val="0"/>
      <w:divBdr>
        <w:top w:val="none" w:sz="0" w:space="0" w:color="auto"/>
        <w:left w:val="none" w:sz="0" w:space="0" w:color="auto"/>
        <w:bottom w:val="none" w:sz="0" w:space="0" w:color="auto"/>
        <w:right w:val="none" w:sz="0" w:space="0" w:color="auto"/>
      </w:divBdr>
    </w:div>
    <w:div w:id="1159812285">
      <w:bodyDiv w:val="1"/>
      <w:marLeft w:val="0"/>
      <w:marRight w:val="0"/>
      <w:marTop w:val="0"/>
      <w:marBottom w:val="0"/>
      <w:divBdr>
        <w:top w:val="none" w:sz="0" w:space="0" w:color="auto"/>
        <w:left w:val="none" w:sz="0" w:space="0" w:color="auto"/>
        <w:bottom w:val="none" w:sz="0" w:space="0" w:color="auto"/>
        <w:right w:val="none" w:sz="0" w:space="0" w:color="auto"/>
      </w:divBdr>
      <w:divsChild>
        <w:div w:id="667635946">
          <w:marLeft w:val="0"/>
          <w:marRight w:val="0"/>
          <w:marTop w:val="0"/>
          <w:marBottom w:val="0"/>
          <w:divBdr>
            <w:top w:val="none" w:sz="0" w:space="0" w:color="auto"/>
            <w:left w:val="none" w:sz="0" w:space="0" w:color="auto"/>
            <w:bottom w:val="none" w:sz="0" w:space="0" w:color="auto"/>
            <w:right w:val="none" w:sz="0" w:space="0" w:color="auto"/>
          </w:divBdr>
        </w:div>
      </w:divsChild>
    </w:div>
    <w:div w:id="131341072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1054643">
      <w:bodyDiv w:val="1"/>
      <w:marLeft w:val="0"/>
      <w:marRight w:val="0"/>
      <w:marTop w:val="0"/>
      <w:marBottom w:val="0"/>
      <w:divBdr>
        <w:top w:val="none" w:sz="0" w:space="0" w:color="auto"/>
        <w:left w:val="none" w:sz="0" w:space="0" w:color="auto"/>
        <w:bottom w:val="none" w:sz="0" w:space="0" w:color="auto"/>
        <w:right w:val="none" w:sz="0" w:space="0" w:color="auto"/>
      </w:divBdr>
      <w:divsChild>
        <w:div w:id="1837064337">
          <w:marLeft w:val="0"/>
          <w:marRight w:val="0"/>
          <w:marTop w:val="0"/>
          <w:marBottom w:val="0"/>
          <w:divBdr>
            <w:top w:val="none" w:sz="0" w:space="0" w:color="auto"/>
            <w:left w:val="none" w:sz="0" w:space="0" w:color="auto"/>
            <w:bottom w:val="none" w:sz="0" w:space="0" w:color="auto"/>
            <w:right w:val="none" w:sz="0" w:space="0" w:color="auto"/>
          </w:divBdr>
        </w:div>
      </w:divsChild>
    </w:div>
    <w:div w:id="1396466978">
      <w:bodyDiv w:val="1"/>
      <w:marLeft w:val="0"/>
      <w:marRight w:val="0"/>
      <w:marTop w:val="0"/>
      <w:marBottom w:val="0"/>
      <w:divBdr>
        <w:top w:val="none" w:sz="0" w:space="0" w:color="auto"/>
        <w:left w:val="none" w:sz="0" w:space="0" w:color="auto"/>
        <w:bottom w:val="none" w:sz="0" w:space="0" w:color="auto"/>
        <w:right w:val="none" w:sz="0" w:space="0" w:color="auto"/>
      </w:divBdr>
    </w:div>
    <w:div w:id="1436949276">
      <w:bodyDiv w:val="1"/>
      <w:marLeft w:val="0"/>
      <w:marRight w:val="0"/>
      <w:marTop w:val="0"/>
      <w:marBottom w:val="0"/>
      <w:divBdr>
        <w:top w:val="none" w:sz="0" w:space="0" w:color="auto"/>
        <w:left w:val="none" w:sz="0" w:space="0" w:color="auto"/>
        <w:bottom w:val="none" w:sz="0" w:space="0" w:color="auto"/>
        <w:right w:val="none" w:sz="0" w:space="0" w:color="auto"/>
      </w:divBdr>
    </w:div>
    <w:div w:id="1636249867">
      <w:bodyDiv w:val="1"/>
      <w:marLeft w:val="0"/>
      <w:marRight w:val="0"/>
      <w:marTop w:val="0"/>
      <w:marBottom w:val="0"/>
      <w:divBdr>
        <w:top w:val="none" w:sz="0" w:space="0" w:color="auto"/>
        <w:left w:val="none" w:sz="0" w:space="0" w:color="auto"/>
        <w:bottom w:val="none" w:sz="0" w:space="0" w:color="auto"/>
        <w:right w:val="none" w:sz="0" w:space="0" w:color="auto"/>
      </w:divBdr>
    </w:div>
    <w:div w:id="1673528778">
      <w:bodyDiv w:val="1"/>
      <w:marLeft w:val="0"/>
      <w:marRight w:val="0"/>
      <w:marTop w:val="0"/>
      <w:marBottom w:val="0"/>
      <w:divBdr>
        <w:top w:val="none" w:sz="0" w:space="0" w:color="auto"/>
        <w:left w:val="none" w:sz="0" w:space="0" w:color="auto"/>
        <w:bottom w:val="none" w:sz="0" w:space="0" w:color="auto"/>
        <w:right w:val="none" w:sz="0" w:space="0" w:color="auto"/>
      </w:divBdr>
    </w:div>
    <w:div w:id="1805266802">
      <w:bodyDiv w:val="1"/>
      <w:marLeft w:val="0"/>
      <w:marRight w:val="0"/>
      <w:marTop w:val="0"/>
      <w:marBottom w:val="0"/>
      <w:divBdr>
        <w:top w:val="none" w:sz="0" w:space="0" w:color="auto"/>
        <w:left w:val="none" w:sz="0" w:space="0" w:color="auto"/>
        <w:bottom w:val="none" w:sz="0" w:space="0" w:color="auto"/>
        <w:right w:val="none" w:sz="0" w:space="0" w:color="auto"/>
      </w:divBdr>
      <w:divsChild>
        <w:div w:id="1949845265">
          <w:marLeft w:val="0"/>
          <w:marRight w:val="0"/>
          <w:marTop w:val="0"/>
          <w:marBottom w:val="0"/>
          <w:divBdr>
            <w:top w:val="none" w:sz="0" w:space="0" w:color="auto"/>
            <w:left w:val="none" w:sz="0" w:space="0" w:color="auto"/>
            <w:bottom w:val="none" w:sz="0" w:space="0" w:color="auto"/>
            <w:right w:val="none" w:sz="0" w:space="0" w:color="auto"/>
          </w:divBdr>
        </w:div>
      </w:divsChild>
    </w:div>
    <w:div w:id="1946182408">
      <w:bodyDiv w:val="1"/>
      <w:marLeft w:val="0"/>
      <w:marRight w:val="0"/>
      <w:marTop w:val="0"/>
      <w:marBottom w:val="0"/>
      <w:divBdr>
        <w:top w:val="none" w:sz="0" w:space="0" w:color="auto"/>
        <w:left w:val="none" w:sz="0" w:space="0" w:color="auto"/>
        <w:bottom w:val="none" w:sz="0" w:space="0" w:color="auto"/>
        <w:right w:val="none" w:sz="0" w:space="0" w:color="auto"/>
      </w:divBdr>
    </w:div>
    <w:div w:id="201395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jpeg"/><Relationship Id="rId18" Type="http://schemas.openxmlformats.org/officeDocument/2006/relationships/hyperlink" Target="http://vaww.oed.portal.va.gov/projects/ecms_to_ifcap/Phase%201%20Archive/References/VistA%20DRP%20and%20CP/VANIHCS%20VISTA%20DRP%20November%202011.doc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vaww.esm.infoshare.va.gov/sites/hps/PS_CA/CASDDPEA/PIAIDTS/PIAIPTS/Project%20Documentation/Forms/AllItems.aspx" TargetMode="External"/><Relationship Id="rId2" Type="http://schemas.openxmlformats.org/officeDocument/2006/relationships/customXml" Target="../customXml/item2.xml"/><Relationship Id="rId16" Type="http://schemas.openxmlformats.org/officeDocument/2006/relationships/hyperlink" Target="http://vaww.esm.infoshare.va.gov/sites/hps/PS_CA/CASDDPEA/PIAIDTS/PIAIPTS/Project%20Documentation/Forms/AllItems.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vaww.esm.infoshare.va.gov/sites/hps/PS_CA/CASDDPEA/PIAIDTS/PIAIPTS/Project%20Documentation/Forms/AllItems.aspx" TargetMode="External"/><Relationship Id="rId10" Type="http://schemas.openxmlformats.org/officeDocument/2006/relationships/webSettings" Target="webSettings.xml"/><Relationship Id="rId19" Type="http://schemas.openxmlformats.org/officeDocument/2006/relationships/hyperlink" Target="http://vaww.eie.va.gov/techstrategy/TAR/SEDR120578/VA%20Enterprise%20Disaster%20Recovery%20Service%20Tiers%20Standard%2008-16-2012%20Final.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Converter rca:guid="888d770d-d3e9-4d60-8267-3c05ab059ef5">
    <rca:property rca:type="InheritParentSettings">False</rca:property>
    <rca:property rca:type="SelectedPageLayout">22</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RCAuthori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EE9AC4C1B0244D8A1D8097A2EDB265" ma:contentTypeVersion="0" ma:contentTypeDescription="Create a new document." ma:contentTypeScope="" ma:versionID="06499dd59d54494ac137536d58c7a4c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DC009-0C00-43F7-B366-60CAB54050F9}">
  <ds:schemaRefs>
    <ds:schemaRef ds:uri="urn:sharePointPublishingRcaProperties"/>
  </ds:schemaRefs>
</ds:datastoreItem>
</file>

<file path=customXml/itemProps2.xml><?xml version="1.0" encoding="utf-8"?>
<ds:datastoreItem xmlns:ds="http://schemas.openxmlformats.org/officeDocument/2006/customXml" ds:itemID="{89048059-F001-4411-96CC-16C96E49E443}">
  <ds:schemaRefs>
    <ds:schemaRef ds:uri="http://schemas.microsoft.com/sharepoint/v3/contenttype/forms"/>
  </ds:schemaRefs>
</ds:datastoreItem>
</file>

<file path=customXml/itemProps3.xml><?xml version="1.0" encoding="utf-8"?>
<ds:datastoreItem xmlns:ds="http://schemas.openxmlformats.org/officeDocument/2006/customXml" ds:itemID="{F5D2CF8B-9DFB-4F30-A48E-F4255DF8E4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B00E93-C79E-4D02-9286-FA685D978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99D107C-9C4C-41A9-B1B1-D4D3068A1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3748</Words>
  <Characters>22267</Characters>
  <Application>Microsoft Office Word</Application>
  <DocSecurity>0</DocSecurity>
  <Lines>795</Lines>
  <Paragraphs>703</Paragraphs>
  <ScaleCrop>false</ScaleCrop>
  <HeadingPairs>
    <vt:vector size="2" baseType="variant">
      <vt:variant>
        <vt:lpstr>Title</vt:lpstr>
      </vt:variant>
      <vt:variant>
        <vt:i4>1</vt:i4>
      </vt:variant>
    </vt:vector>
  </HeadingPairs>
  <TitlesOfParts>
    <vt:vector size="1" baseType="lpstr">
      <vt:lpstr>Installation Back-out and Rollback Plan Template</vt:lpstr>
    </vt:vector>
  </TitlesOfParts>
  <LinksUpToDate>false</LinksUpToDate>
  <CharactersWithSpaces>25312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Plan Template</dc:title>
  <dc:subject>Installation, Back-out, and Rollback Plan Template</dc:subject>
  <dc:creator/>
  <cp:lastModifiedBy/>
  <cp:revision>1</cp:revision>
  <dcterms:created xsi:type="dcterms:W3CDTF">2016-10-06T20:10:00Z</dcterms:created>
  <dcterms:modified xsi:type="dcterms:W3CDTF">2016-10-06T20:10:00Z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0x01010044EE9AC4C1B0244D8A1D8097A2EDB265</vt:lpwstr>
  </property>
</Properties>
</file>