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877DE2" w14:textId="77777777" w:rsidR="00C13285" w:rsidRDefault="00C13285" w:rsidP="00F907B8">
      <w:pPr>
        <w:autoSpaceDE w:val="0"/>
        <w:autoSpaceDN w:val="0"/>
        <w:adjustRightInd w:val="0"/>
        <w:spacing w:after="120"/>
        <w:jc w:val="center"/>
        <w:rPr>
          <w:rFonts w:ascii="Arial" w:hAnsi="Arial" w:cs="Arial"/>
          <w:b/>
          <w:sz w:val="40"/>
          <w:szCs w:val="40"/>
        </w:rPr>
      </w:pPr>
      <w:bookmarkStart w:id="0" w:name="_top"/>
      <w:bookmarkStart w:id="1" w:name="_Toc205632711"/>
      <w:bookmarkEnd w:id="0"/>
    </w:p>
    <w:p w14:paraId="61877DE3" w14:textId="77777777" w:rsidR="00C13285" w:rsidRDefault="00C13285" w:rsidP="00F907B8">
      <w:pPr>
        <w:autoSpaceDE w:val="0"/>
        <w:autoSpaceDN w:val="0"/>
        <w:adjustRightInd w:val="0"/>
        <w:spacing w:after="120"/>
        <w:jc w:val="center"/>
        <w:rPr>
          <w:rFonts w:ascii="Arial" w:hAnsi="Arial" w:cs="Arial"/>
          <w:b/>
          <w:sz w:val="40"/>
          <w:szCs w:val="40"/>
        </w:rPr>
      </w:pPr>
    </w:p>
    <w:p w14:paraId="61877DE4" w14:textId="77777777" w:rsidR="00F907B8" w:rsidRDefault="00F907B8" w:rsidP="00F907B8">
      <w:pPr>
        <w:autoSpaceDE w:val="0"/>
        <w:autoSpaceDN w:val="0"/>
        <w:adjustRightInd w:val="0"/>
        <w:spacing w:after="120"/>
        <w:jc w:val="center"/>
        <w:rPr>
          <w:rFonts w:ascii="Arial" w:hAnsi="Arial" w:cs="Arial"/>
          <w:b/>
          <w:sz w:val="40"/>
          <w:szCs w:val="40"/>
        </w:rPr>
      </w:pPr>
      <w:r w:rsidRPr="00F07567">
        <w:rPr>
          <w:rFonts w:ascii="Arial" w:hAnsi="Arial" w:cs="Arial"/>
          <w:b/>
          <w:sz w:val="40"/>
          <w:szCs w:val="40"/>
        </w:rPr>
        <w:t>State Prescri</w:t>
      </w:r>
      <w:bookmarkStart w:id="2" w:name="_GoBack"/>
      <w:bookmarkEnd w:id="2"/>
      <w:r w:rsidRPr="00F07567">
        <w:rPr>
          <w:rFonts w:ascii="Arial" w:hAnsi="Arial" w:cs="Arial"/>
          <w:b/>
          <w:sz w:val="40"/>
          <w:szCs w:val="40"/>
        </w:rPr>
        <w:t>ption Monitoring Program (SPMP)</w:t>
      </w:r>
      <w:r>
        <w:rPr>
          <w:rFonts w:ascii="Arial" w:hAnsi="Arial" w:cs="Arial"/>
          <w:b/>
          <w:sz w:val="40"/>
          <w:szCs w:val="40"/>
        </w:rPr>
        <w:t xml:space="preserve"> Enhancement</w:t>
      </w:r>
    </w:p>
    <w:p w14:paraId="61877DE5" w14:textId="77777777" w:rsidR="00F907B8" w:rsidRPr="00C13285" w:rsidRDefault="00F907B8" w:rsidP="00F907B8">
      <w:pPr>
        <w:autoSpaceDE w:val="0"/>
        <w:autoSpaceDN w:val="0"/>
        <w:adjustRightInd w:val="0"/>
        <w:spacing w:after="120"/>
        <w:jc w:val="center"/>
        <w:rPr>
          <w:rFonts w:ascii="Arial" w:eastAsia="Batang" w:hAnsi="Arial" w:cs="Arial"/>
          <w:b/>
          <w:bCs/>
          <w:sz w:val="28"/>
          <w:szCs w:val="28"/>
        </w:rPr>
      </w:pPr>
    </w:p>
    <w:p w14:paraId="61877DE6" w14:textId="77777777" w:rsidR="00F907B8" w:rsidRDefault="00F907B8" w:rsidP="00F907B8">
      <w:pPr>
        <w:jc w:val="center"/>
        <w:rPr>
          <w:rFonts w:ascii="Arial" w:hAnsi="Arial" w:cs="Arial"/>
          <w:b/>
          <w:sz w:val="40"/>
          <w:szCs w:val="40"/>
        </w:rPr>
      </w:pPr>
      <w:r w:rsidRPr="00F07567">
        <w:rPr>
          <w:rFonts w:ascii="Arial" w:hAnsi="Arial" w:cs="Arial"/>
          <w:b/>
          <w:sz w:val="40"/>
          <w:szCs w:val="40"/>
        </w:rPr>
        <w:t>Patch PSO*7*4</w:t>
      </w:r>
      <w:r>
        <w:rPr>
          <w:rFonts w:ascii="Arial" w:hAnsi="Arial" w:cs="Arial"/>
          <w:b/>
          <w:sz w:val="40"/>
          <w:szCs w:val="40"/>
        </w:rPr>
        <w:t>51</w:t>
      </w:r>
    </w:p>
    <w:p w14:paraId="61877DE7" w14:textId="77777777" w:rsidR="00C13285" w:rsidRPr="00F07567" w:rsidRDefault="00C13285" w:rsidP="00F907B8">
      <w:pPr>
        <w:jc w:val="center"/>
        <w:rPr>
          <w:rFonts w:ascii="Arial" w:hAnsi="Arial" w:cs="Arial"/>
          <w:b/>
          <w:sz w:val="40"/>
          <w:szCs w:val="40"/>
        </w:rPr>
      </w:pPr>
    </w:p>
    <w:p w14:paraId="61877DE8" w14:textId="77777777" w:rsidR="009917A8" w:rsidRDefault="00685E4D" w:rsidP="009917A8">
      <w:pPr>
        <w:pStyle w:val="Title"/>
      </w:pPr>
      <w:r>
        <w:t>Installation, Back-Out, and Rollback Guide</w:t>
      </w:r>
    </w:p>
    <w:p w14:paraId="61877DE9" w14:textId="77777777" w:rsidR="004F3A80" w:rsidRDefault="00B859DB" w:rsidP="004F3A80">
      <w:pPr>
        <w:pStyle w:val="CoverTitleInstructions"/>
      </w:pPr>
      <w:r>
        <w:rPr>
          <w:noProof/>
        </w:rPr>
        <w:drawing>
          <wp:inline distT="0" distB="0" distL="0" distR="0" wp14:anchorId="618781DB" wp14:editId="618781DC">
            <wp:extent cx="2171700" cy="2171700"/>
            <wp:effectExtent l="0" t="0" r="0" b="0"/>
            <wp:docPr id="1" name="Picture 1"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partment of Veterans Affairs official sea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inline>
        </w:drawing>
      </w:r>
    </w:p>
    <w:p w14:paraId="61877DEA" w14:textId="77777777" w:rsidR="009976DD" w:rsidRDefault="009976DD" w:rsidP="009976DD">
      <w:pPr>
        <w:pStyle w:val="Title"/>
      </w:pPr>
    </w:p>
    <w:p w14:paraId="61877DEB" w14:textId="77777777" w:rsidR="00F907B8" w:rsidRPr="00124272" w:rsidRDefault="00F907B8" w:rsidP="00F907B8">
      <w:pPr>
        <w:jc w:val="center"/>
        <w:rPr>
          <w:rFonts w:ascii="Arial" w:hAnsi="Arial"/>
          <w:sz w:val="32"/>
          <w:szCs w:val="32"/>
        </w:rPr>
      </w:pPr>
      <w:r>
        <w:rPr>
          <w:rFonts w:ascii="Arial" w:hAnsi="Arial"/>
          <w:sz w:val="32"/>
          <w:szCs w:val="32"/>
        </w:rPr>
        <w:t>August 2016</w:t>
      </w:r>
    </w:p>
    <w:p w14:paraId="61877DEC" w14:textId="77777777" w:rsidR="009976DD" w:rsidRPr="00FB15D6" w:rsidRDefault="009976DD" w:rsidP="00FE4E0E">
      <w:pPr>
        <w:pStyle w:val="Title2"/>
      </w:pPr>
      <w:r w:rsidRPr="00FB15D6">
        <w:t>Department of Veterans Affairs</w:t>
      </w:r>
    </w:p>
    <w:p w14:paraId="61877DED" w14:textId="77777777" w:rsidR="00F7216E" w:rsidRDefault="0028784E" w:rsidP="00F7216E">
      <w:pPr>
        <w:pStyle w:val="Title2"/>
      </w:pPr>
      <w:r>
        <w:t>Office of Information and Technology (OI&amp;T)</w:t>
      </w:r>
    </w:p>
    <w:p w14:paraId="61877DEE" w14:textId="77777777" w:rsidR="00AD4E85" w:rsidRDefault="00AD4E85" w:rsidP="005F0F90">
      <w:pPr>
        <w:pStyle w:val="InstructionalText1"/>
      </w:pPr>
    </w:p>
    <w:p w14:paraId="61877DEF" w14:textId="77777777" w:rsidR="007B0F6B" w:rsidRDefault="007B0F6B" w:rsidP="007B0F6B">
      <w:pPr>
        <w:pStyle w:val="BodyText"/>
      </w:pPr>
    </w:p>
    <w:p w14:paraId="61877DF0" w14:textId="77777777" w:rsidR="007B0F6B" w:rsidRDefault="007B0F6B" w:rsidP="007B0F6B">
      <w:pPr>
        <w:pStyle w:val="BodyText"/>
      </w:pPr>
    </w:p>
    <w:p w14:paraId="61877DF1" w14:textId="77777777" w:rsidR="007B0F6B" w:rsidRDefault="007B0F6B" w:rsidP="007B0F6B">
      <w:pPr>
        <w:pStyle w:val="BodyText"/>
      </w:pPr>
    </w:p>
    <w:p w14:paraId="61877DF2" w14:textId="77777777" w:rsidR="007B0F6B" w:rsidRDefault="007B0F6B" w:rsidP="007B0F6B">
      <w:pPr>
        <w:pStyle w:val="BodyText"/>
      </w:pPr>
    </w:p>
    <w:p w14:paraId="61877DF3" w14:textId="77777777" w:rsidR="007B0F6B" w:rsidRDefault="007B0F6B" w:rsidP="007B0F6B">
      <w:pPr>
        <w:pStyle w:val="BodyText"/>
      </w:pPr>
    </w:p>
    <w:p w14:paraId="61877DF4" w14:textId="77777777" w:rsidR="007B0F6B" w:rsidRDefault="007B0F6B" w:rsidP="007B0F6B">
      <w:pPr>
        <w:pStyle w:val="BodyText"/>
      </w:pPr>
    </w:p>
    <w:p w14:paraId="61877DF5" w14:textId="77777777" w:rsidR="007B0F6B" w:rsidRDefault="007B0F6B" w:rsidP="007B0F6B">
      <w:pPr>
        <w:pStyle w:val="BodyText"/>
      </w:pPr>
    </w:p>
    <w:p w14:paraId="61877DF6" w14:textId="77777777" w:rsidR="007B0F6B" w:rsidRDefault="007B0F6B" w:rsidP="007B0F6B">
      <w:pPr>
        <w:pStyle w:val="BodyText"/>
      </w:pPr>
    </w:p>
    <w:p w14:paraId="61877DF7" w14:textId="77777777" w:rsidR="007B0F6B" w:rsidRDefault="007B0F6B" w:rsidP="007B0F6B">
      <w:pPr>
        <w:pStyle w:val="BodyText"/>
      </w:pPr>
    </w:p>
    <w:p w14:paraId="61877DF8" w14:textId="77777777" w:rsidR="007B0F6B" w:rsidRDefault="007B0F6B" w:rsidP="007B0F6B">
      <w:pPr>
        <w:pStyle w:val="BodyText"/>
      </w:pPr>
    </w:p>
    <w:p w14:paraId="61877DF9" w14:textId="77777777" w:rsidR="007B0F6B" w:rsidRDefault="007B0F6B" w:rsidP="007B0F6B">
      <w:pPr>
        <w:pStyle w:val="BodyText"/>
      </w:pPr>
    </w:p>
    <w:p w14:paraId="61877DFA" w14:textId="77777777" w:rsidR="007B0F6B" w:rsidRDefault="007B0F6B" w:rsidP="007B0F6B">
      <w:pPr>
        <w:pStyle w:val="BodyText"/>
      </w:pPr>
    </w:p>
    <w:p w14:paraId="61877DFB" w14:textId="77777777" w:rsidR="001A3B3B" w:rsidRDefault="001A3B3B" w:rsidP="00647B03">
      <w:pPr>
        <w:pStyle w:val="Title2"/>
      </w:pPr>
    </w:p>
    <w:p w14:paraId="61877DFC" w14:textId="77777777" w:rsidR="004F3A80" w:rsidRDefault="004F3A80" w:rsidP="00647B03">
      <w:pPr>
        <w:pStyle w:val="Title2"/>
      </w:pPr>
      <w:r>
        <w:t>Table of Contents</w:t>
      </w:r>
    </w:p>
    <w:p w14:paraId="61877DFD" w14:textId="77777777" w:rsidR="00BF7B86" w:rsidRDefault="003224BE">
      <w:pPr>
        <w:pStyle w:val="TOC1"/>
        <w:rPr>
          <w:rFonts w:asciiTheme="minorHAnsi" w:eastAsiaTheme="minorEastAsia" w:hAnsiTheme="minorHAnsi" w:cstheme="minorBidi"/>
          <w:b w:val="0"/>
          <w:noProof/>
          <w:sz w:val="22"/>
          <w:szCs w:val="22"/>
        </w:rPr>
      </w:pPr>
      <w:r>
        <w:fldChar w:fldCharType="begin"/>
      </w:r>
      <w:r>
        <w:instrText xml:space="preserve"> TOC \o \h \z \t "Appendix 1,1" </w:instrText>
      </w:r>
      <w:r>
        <w:fldChar w:fldCharType="separate"/>
      </w:r>
      <w:hyperlink w:anchor="_Toc445222691" w:history="1">
        <w:r w:rsidR="00BF7B86" w:rsidRPr="00496AB7">
          <w:rPr>
            <w:rStyle w:val="Hyperlink"/>
            <w:noProof/>
          </w:rPr>
          <w:t>1.</w:t>
        </w:r>
        <w:r w:rsidR="00BF7B86">
          <w:rPr>
            <w:rFonts w:asciiTheme="minorHAnsi" w:eastAsiaTheme="minorEastAsia" w:hAnsiTheme="minorHAnsi" w:cstheme="minorBidi"/>
            <w:b w:val="0"/>
            <w:noProof/>
            <w:sz w:val="22"/>
            <w:szCs w:val="22"/>
          </w:rPr>
          <w:tab/>
        </w:r>
        <w:r w:rsidR="00BF7B86" w:rsidRPr="00496AB7">
          <w:rPr>
            <w:rStyle w:val="Hyperlink"/>
            <w:noProof/>
          </w:rPr>
          <w:t>Introduction</w:t>
        </w:r>
        <w:r w:rsidR="00BF7B86">
          <w:rPr>
            <w:noProof/>
            <w:webHidden/>
          </w:rPr>
          <w:tab/>
        </w:r>
        <w:r w:rsidR="00BF7B86">
          <w:rPr>
            <w:noProof/>
            <w:webHidden/>
          </w:rPr>
          <w:fldChar w:fldCharType="begin"/>
        </w:r>
        <w:r w:rsidR="00BF7B86">
          <w:rPr>
            <w:noProof/>
            <w:webHidden/>
          </w:rPr>
          <w:instrText xml:space="preserve"> PAGEREF _Toc445222691 \h </w:instrText>
        </w:r>
        <w:r w:rsidR="00BF7B86">
          <w:rPr>
            <w:noProof/>
            <w:webHidden/>
          </w:rPr>
        </w:r>
        <w:r w:rsidR="00BF7B86">
          <w:rPr>
            <w:noProof/>
            <w:webHidden/>
          </w:rPr>
          <w:fldChar w:fldCharType="separate"/>
        </w:r>
        <w:r w:rsidR="00075647">
          <w:rPr>
            <w:noProof/>
            <w:webHidden/>
          </w:rPr>
          <w:t>4</w:t>
        </w:r>
        <w:r w:rsidR="00BF7B86">
          <w:rPr>
            <w:noProof/>
            <w:webHidden/>
          </w:rPr>
          <w:fldChar w:fldCharType="end"/>
        </w:r>
      </w:hyperlink>
    </w:p>
    <w:p w14:paraId="61877DFE" w14:textId="77777777" w:rsidR="00BF7B86" w:rsidRDefault="00E0187E">
      <w:pPr>
        <w:pStyle w:val="TOC2"/>
        <w:rPr>
          <w:rFonts w:asciiTheme="minorHAnsi" w:eastAsiaTheme="minorEastAsia" w:hAnsiTheme="minorHAnsi" w:cstheme="minorBidi"/>
          <w:b w:val="0"/>
          <w:noProof/>
          <w:sz w:val="22"/>
          <w:szCs w:val="22"/>
        </w:rPr>
      </w:pPr>
      <w:hyperlink w:anchor="_Toc445222692" w:history="1">
        <w:r w:rsidR="00BF7B86" w:rsidRPr="00496AB7">
          <w:rPr>
            <w:rStyle w:val="Hyperlink"/>
            <w:noProof/>
          </w:rPr>
          <w:t>1.1.</w:t>
        </w:r>
        <w:r w:rsidR="00BF7B86">
          <w:rPr>
            <w:rFonts w:asciiTheme="minorHAnsi" w:eastAsiaTheme="minorEastAsia" w:hAnsiTheme="minorHAnsi" w:cstheme="minorBidi"/>
            <w:b w:val="0"/>
            <w:noProof/>
            <w:sz w:val="22"/>
            <w:szCs w:val="22"/>
          </w:rPr>
          <w:tab/>
        </w:r>
        <w:r w:rsidR="00BF7B86" w:rsidRPr="00496AB7">
          <w:rPr>
            <w:rStyle w:val="Hyperlink"/>
            <w:noProof/>
          </w:rPr>
          <w:t>Purpose</w:t>
        </w:r>
        <w:r w:rsidR="00BF7B86">
          <w:rPr>
            <w:noProof/>
            <w:webHidden/>
          </w:rPr>
          <w:tab/>
        </w:r>
        <w:r w:rsidR="00BF7B86">
          <w:rPr>
            <w:noProof/>
            <w:webHidden/>
          </w:rPr>
          <w:fldChar w:fldCharType="begin"/>
        </w:r>
        <w:r w:rsidR="00BF7B86">
          <w:rPr>
            <w:noProof/>
            <w:webHidden/>
          </w:rPr>
          <w:instrText xml:space="preserve"> PAGEREF _Toc445222692 \h </w:instrText>
        </w:r>
        <w:r w:rsidR="00BF7B86">
          <w:rPr>
            <w:noProof/>
            <w:webHidden/>
          </w:rPr>
        </w:r>
        <w:r w:rsidR="00BF7B86">
          <w:rPr>
            <w:noProof/>
            <w:webHidden/>
          </w:rPr>
          <w:fldChar w:fldCharType="separate"/>
        </w:r>
        <w:r w:rsidR="00075647">
          <w:rPr>
            <w:noProof/>
            <w:webHidden/>
          </w:rPr>
          <w:t>4</w:t>
        </w:r>
        <w:r w:rsidR="00BF7B86">
          <w:rPr>
            <w:noProof/>
            <w:webHidden/>
          </w:rPr>
          <w:fldChar w:fldCharType="end"/>
        </w:r>
      </w:hyperlink>
    </w:p>
    <w:p w14:paraId="61877DFF" w14:textId="77777777" w:rsidR="00BF7B86" w:rsidRDefault="00E0187E">
      <w:pPr>
        <w:pStyle w:val="TOC1"/>
        <w:rPr>
          <w:rFonts w:asciiTheme="minorHAnsi" w:eastAsiaTheme="minorEastAsia" w:hAnsiTheme="minorHAnsi" w:cstheme="minorBidi"/>
          <w:b w:val="0"/>
          <w:noProof/>
          <w:sz w:val="22"/>
          <w:szCs w:val="22"/>
        </w:rPr>
      </w:pPr>
      <w:hyperlink w:anchor="_Toc445222693" w:history="1">
        <w:r w:rsidR="00BF7B86" w:rsidRPr="00496AB7">
          <w:rPr>
            <w:rStyle w:val="Hyperlink"/>
            <w:noProof/>
          </w:rPr>
          <w:t>2.</w:t>
        </w:r>
        <w:r w:rsidR="00BF7B86">
          <w:rPr>
            <w:rFonts w:asciiTheme="minorHAnsi" w:eastAsiaTheme="minorEastAsia" w:hAnsiTheme="minorHAnsi" w:cstheme="minorBidi"/>
            <w:b w:val="0"/>
            <w:noProof/>
            <w:sz w:val="22"/>
            <w:szCs w:val="22"/>
          </w:rPr>
          <w:tab/>
        </w:r>
        <w:r w:rsidR="00BF7B86" w:rsidRPr="00496AB7">
          <w:rPr>
            <w:rStyle w:val="Hyperlink"/>
            <w:noProof/>
          </w:rPr>
          <w:t>Pre-installation and System Requirements</w:t>
        </w:r>
        <w:r w:rsidR="00BF7B86">
          <w:rPr>
            <w:noProof/>
            <w:webHidden/>
          </w:rPr>
          <w:tab/>
        </w:r>
        <w:r w:rsidR="00BF7B86">
          <w:rPr>
            <w:noProof/>
            <w:webHidden/>
          </w:rPr>
          <w:fldChar w:fldCharType="begin"/>
        </w:r>
        <w:r w:rsidR="00BF7B86">
          <w:rPr>
            <w:noProof/>
            <w:webHidden/>
          </w:rPr>
          <w:instrText xml:space="preserve"> PAGEREF _Toc445222693 \h </w:instrText>
        </w:r>
        <w:r w:rsidR="00BF7B86">
          <w:rPr>
            <w:noProof/>
            <w:webHidden/>
          </w:rPr>
        </w:r>
        <w:r w:rsidR="00BF7B86">
          <w:rPr>
            <w:noProof/>
            <w:webHidden/>
          </w:rPr>
          <w:fldChar w:fldCharType="separate"/>
        </w:r>
        <w:r w:rsidR="00075647">
          <w:rPr>
            <w:noProof/>
            <w:webHidden/>
          </w:rPr>
          <w:t>5</w:t>
        </w:r>
        <w:r w:rsidR="00BF7B86">
          <w:rPr>
            <w:noProof/>
            <w:webHidden/>
          </w:rPr>
          <w:fldChar w:fldCharType="end"/>
        </w:r>
      </w:hyperlink>
    </w:p>
    <w:p w14:paraId="61877E00" w14:textId="77777777" w:rsidR="00BF7B86" w:rsidRDefault="00E0187E">
      <w:pPr>
        <w:pStyle w:val="TOC2"/>
        <w:rPr>
          <w:rFonts w:asciiTheme="minorHAnsi" w:eastAsiaTheme="minorEastAsia" w:hAnsiTheme="minorHAnsi" w:cstheme="minorBidi"/>
          <w:b w:val="0"/>
          <w:noProof/>
          <w:sz w:val="22"/>
          <w:szCs w:val="22"/>
        </w:rPr>
      </w:pPr>
      <w:hyperlink w:anchor="_Toc445222694" w:history="1">
        <w:r w:rsidR="00BF7B86" w:rsidRPr="00496AB7">
          <w:rPr>
            <w:rStyle w:val="Hyperlink"/>
            <w:noProof/>
          </w:rPr>
          <w:t>2.1.</w:t>
        </w:r>
        <w:r w:rsidR="00BF7B86">
          <w:rPr>
            <w:rFonts w:asciiTheme="minorHAnsi" w:eastAsiaTheme="minorEastAsia" w:hAnsiTheme="minorHAnsi" w:cstheme="minorBidi"/>
            <w:b w:val="0"/>
            <w:noProof/>
            <w:sz w:val="22"/>
            <w:szCs w:val="22"/>
          </w:rPr>
          <w:tab/>
        </w:r>
        <w:r w:rsidR="00BF7B86" w:rsidRPr="00496AB7">
          <w:rPr>
            <w:rStyle w:val="Hyperlink"/>
            <w:noProof/>
          </w:rPr>
          <w:t>System Requirements</w:t>
        </w:r>
        <w:r w:rsidR="00BF7B86">
          <w:rPr>
            <w:noProof/>
            <w:webHidden/>
          </w:rPr>
          <w:tab/>
        </w:r>
        <w:r w:rsidR="00BF7B86">
          <w:rPr>
            <w:noProof/>
            <w:webHidden/>
          </w:rPr>
          <w:fldChar w:fldCharType="begin"/>
        </w:r>
        <w:r w:rsidR="00BF7B86">
          <w:rPr>
            <w:noProof/>
            <w:webHidden/>
          </w:rPr>
          <w:instrText xml:space="preserve"> PAGEREF _Toc445222694 \h </w:instrText>
        </w:r>
        <w:r w:rsidR="00BF7B86">
          <w:rPr>
            <w:noProof/>
            <w:webHidden/>
          </w:rPr>
        </w:r>
        <w:r w:rsidR="00BF7B86">
          <w:rPr>
            <w:noProof/>
            <w:webHidden/>
          </w:rPr>
          <w:fldChar w:fldCharType="separate"/>
        </w:r>
        <w:r w:rsidR="00075647">
          <w:rPr>
            <w:noProof/>
            <w:webHidden/>
          </w:rPr>
          <w:t>5</w:t>
        </w:r>
        <w:r w:rsidR="00BF7B86">
          <w:rPr>
            <w:noProof/>
            <w:webHidden/>
          </w:rPr>
          <w:fldChar w:fldCharType="end"/>
        </w:r>
      </w:hyperlink>
    </w:p>
    <w:p w14:paraId="61877E01" w14:textId="77777777" w:rsidR="00BF7B86" w:rsidRDefault="00E0187E">
      <w:pPr>
        <w:pStyle w:val="TOC2"/>
        <w:rPr>
          <w:rFonts w:asciiTheme="minorHAnsi" w:eastAsiaTheme="minorEastAsia" w:hAnsiTheme="minorHAnsi" w:cstheme="minorBidi"/>
          <w:b w:val="0"/>
          <w:noProof/>
          <w:sz w:val="22"/>
          <w:szCs w:val="22"/>
        </w:rPr>
      </w:pPr>
      <w:hyperlink w:anchor="_Toc445222695" w:history="1">
        <w:r w:rsidR="00BF7B86" w:rsidRPr="00496AB7">
          <w:rPr>
            <w:rStyle w:val="Hyperlink"/>
            <w:noProof/>
          </w:rPr>
          <w:t>2.2.</w:t>
        </w:r>
        <w:r w:rsidR="00BF7B86">
          <w:rPr>
            <w:rFonts w:asciiTheme="minorHAnsi" w:eastAsiaTheme="minorEastAsia" w:hAnsiTheme="minorHAnsi" w:cstheme="minorBidi"/>
            <w:b w:val="0"/>
            <w:noProof/>
            <w:sz w:val="22"/>
            <w:szCs w:val="22"/>
          </w:rPr>
          <w:tab/>
        </w:r>
        <w:r w:rsidR="00BF7B86" w:rsidRPr="00496AB7">
          <w:rPr>
            <w:rStyle w:val="Hyperlink"/>
            <w:noProof/>
          </w:rPr>
          <w:t>Platform Installation and Preparation</w:t>
        </w:r>
        <w:r w:rsidR="00BF7B86">
          <w:rPr>
            <w:noProof/>
            <w:webHidden/>
          </w:rPr>
          <w:tab/>
        </w:r>
        <w:r w:rsidR="00BF7B86">
          <w:rPr>
            <w:noProof/>
            <w:webHidden/>
          </w:rPr>
          <w:fldChar w:fldCharType="begin"/>
        </w:r>
        <w:r w:rsidR="00BF7B86">
          <w:rPr>
            <w:noProof/>
            <w:webHidden/>
          </w:rPr>
          <w:instrText xml:space="preserve"> PAGEREF _Toc445222695 \h </w:instrText>
        </w:r>
        <w:r w:rsidR="00BF7B86">
          <w:rPr>
            <w:noProof/>
            <w:webHidden/>
          </w:rPr>
        </w:r>
        <w:r w:rsidR="00BF7B86">
          <w:rPr>
            <w:noProof/>
            <w:webHidden/>
          </w:rPr>
          <w:fldChar w:fldCharType="separate"/>
        </w:r>
        <w:r w:rsidR="00075647">
          <w:rPr>
            <w:noProof/>
            <w:webHidden/>
          </w:rPr>
          <w:t>5</w:t>
        </w:r>
        <w:r w:rsidR="00BF7B86">
          <w:rPr>
            <w:noProof/>
            <w:webHidden/>
          </w:rPr>
          <w:fldChar w:fldCharType="end"/>
        </w:r>
      </w:hyperlink>
    </w:p>
    <w:p w14:paraId="61877E02" w14:textId="77777777" w:rsidR="00BF7B86" w:rsidRDefault="00E0187E">
      <w:pPr>
        <w:pStyle w:val="TOC2"/>
        <w:rPr>
          <w:rFonts w:asciiTheme="minorHAnsi" w:eastAsiaTheme="minorEastAsia" w:hAnsiTheme="minorHAnsi" w:cstheme="minorBidi"/>
          <w:b w:val="0"/>
          <w:noProof/>
          <w:sz w:val="22"/>
          <w:szCs w:val="22"/>
        </w:rPr>
      </w:pPr>
      <w:hyperlink w:anchor="_Toc445222696" w:history="1">
        <w:r w:rsidR="00BF7B86" w:rsidRPr="00496AB7">
          <w:rPr>
            <w:rStyle w:val="Hyperlink"/>
            <w:noProof/>
          </w:rPr>
          <w:t>2.3.</w:t>
        </w:r>
        <w:r w:rsidR="00BF7B86">
          <w:rPr>
            <w:rFonts w:asciiTheme="minorHAnsi" w:eastAsiaTheme="minorEastAsia" w:hAnsiTheme="minorHAnsi" w:cstheme="minorBidi"/>
            <w:b w:val="0"/>
            <w:noProof/>
            <w:sz w:val="22"/>
            <w:szCs w:val="22"/>
          </w:rPr>
          <w:tab/>
        </w:r>
        <w:r w:rsidR="00BF7B86" w:rsidRPr="00496AB7">
          <w:rPr>
            <w:rStyle w:val="Hyperlink"/>
            <w:noProof/>
          </w:rPr>
          <w:t>Download and Extract Files</w:t>
        </w:r>
        <w:r w:rsidR="00BF7B86">
          <w:rPr>
            <w:noProof/>
            <w:webHidden/>
          </w:rPr>
          <w:tab/>
        </w:r>
        <w:r w:rsidR="00BF7B86">
          <w:rPr>
            <w:noProof/>
            <w:webHidden/>
          </w:rPr>
          <w:fldChar w:fldCharType="begin"/>
        </w:r>
        <w:r w:rsidR="00BF7B86">
          <w:rPr>
            <w:noProof/>
            <w:webHidden/>
          </w:rPr>
          <w:instrText xml:space="preserve"> PAGEREF _Toc445222696 \h </w:instrText>
        </w:r>
        <w:r w:rsidR="00BF7B86">
          <w:rPr>
            <w:noProof/>
            <w:webHidden/>
          </w:rPr>
        </w:r>
        <w:r w:rsidR="00BF7B86">
          <w:rPr>
            <w:noProof/>
            <w:webHidden/>
          </w:rPr>
          <w:fldChar w:fldCharType="separate"/>
        </w:r>
        <w:r w:rsidR="00075647">
          <w:rPr>
            <w:noProof/>
            <w:webHidden/>
          </w:rPr>
          <w:t>5</w:t>
        </w:r>
        <w:r w:rsidR="00BF7B86">
          <w:rPr>
            <w:noProof/>
            <w:webHidden/>
          </w:rPr>
          <w:fldChar w:fldCharType="end"/>
        </w:r>
      </w:hyperlink>
    </w:p>
    <w:p w14:paraId="61877E03" w14:textId="77777777" w:rsidR="00BF7B86" w:rsidRDefault="00E0187E">
      <w:pPr>
        <w:pStyle w:val="TOC2"/>
        <w:rPr>
          <w:rFonts w:asciiTheme="minorHAnsi" w:eastAsiaTheme="minorEastAsia" w:hAnsiTheme="minorHAnsi" w:cstheme="minorBidi"/>
          <w:b w:val="0"/>
          <w:noProof/>
          <w:sz w:val="22"/>
          <w:szCs w:val="22"/>
        </w:rPr>
      </w:pPr>
      <w:hyperlink w:anchor="_Toc445222697" w:history="1">
        <w:r w:rsidR="00BF7B86" w:rsidRPr="00496AB7">
          <w:rPr>
            <w:rStyle w:val="Hyperlink"/>
            <w:noProof/>
          </w:rPr>
          <w:t>2.4.</w:t>
        </w:r>
        <w:r w:rsidR="00BF7B86">
          <w:rPr>
            <w:rFonts w:asciiTheme="minorHAnsi" w:eastAsiaTheme="minorEastAsia" w:hAnsiTheme="minorHAnsi" w:cstheme="minorBidi"/>
            <w:b w:val="0"/>
            <w:noProof/>
            <w:sz w:val="22"/>
            <w:szCs w:val="22"/>
          </w:rPr>
          <w:tab/>
        </w:r>
        <w:r w:rsidR="00BF7B86" w:rsidRPr="00496AB7">
          <w:rPr>
            <w:rStyle w:val="Hyperlink"/>
            <w:noProof/>
          </w:rPr>
          <w:t>Database Creation</w:t>
        </w:r>
        <w:r w:rsidR="00BF7B86">
          <w:rPr>
            <w:noProof/>
            <w:webHidden/>
          </w:rPr>
          <w:tab/>
        </w:r>
        <w:r w:rsidR="00BF7B86">
          <w:rPr>
            <w:noProof/>
            <w:webHidden/>
          </w:rPr>
          <w:fldChar w:fldCharType="begin"/>
        </w:r>
        <w:r w:rsidR="00BF7B86">
          <w:rPr>
            <w:noProof/>
            <w:webHidden/>
          </w:rPr>
          <w:instrText xml:space="preserve"> PAGEREF _Toc445222697 \h </w:instrText>
        </w:r>
        <w:r w:rsidR="00BF7B86">
          <w:rPr>
            <w:noProof/>
            <w:webHidden/>
          </w:rPr>
        </w:r>
        <w:r w:rsidR="00BF7B86">
          <w:rPr>
            <w:noProof/>
            <w:webHidden/>
          </w:rPr>
          <w:fldChar w:fldCharType="separate"/>
        </w:r>
        <w:r w:rsidR="00075647">
          <w:rPr>
            <w:noProof/>
            <w:webHidden/>
          </w:rPr>
          <w:t>5</w:t>
        </w:r>
        <w:r w:rsidR="00BF7B86">
          <w:rPr>
            <w:noProof/>
            <w:webHidden/>
          </w:rPr>
          <w:fldChar w:fldCharType="end"/>
        </w:r>
      </w:hyperlink>
    </w:p>
    <w:p w14:paraId="61877E04" w14:textId="77777777" w:rsidR="00BF7B86" w:rsidRDefault="00E0187E">
      <w:pPr>
        <w:pStyle w:val="TOC2"/>
        <w:rPr>
          <w:rFonts w:asciiTheme="minorHAnsi" w:eastAsiaTheme="minorEastAsia" w:hAnsiTheme="minorHAnsi" w:cstheme="minorBidi"/>
          <w:b w:val="0"/>
          <w:noProof/>
          <w:sz w:val="22"/>
          <w:szCs w:val="22"/>
        </w:rPr>
      </w:pPr>
      <w:hyperlink w:anchor="_Toc445222698" w:history="1">
        <w:r w:rsidR="00BF7B86" w:rsidRPr="00496AB7">
          <w:rPr>
            <w:rStyle w:val="Hyperlink"/>
            <w:noProof/>
          </w:rPr>
          <w:t>2.5.</w:t>
        </w:r>
        <w:r w:rsidR="00BF7B86">
          <w:rPr>
            <w:rFonts w:asciiTheme="minorHAnsi" w:eastAsiaTheme="minorEastAsia" w:hAnsiTheme="minorHAnsi" w:cstheme="minorBidi"/>
            <w:b w:val="0"/>
            <w:noProof/>
            <w:sz w:val="22"/>
            <w:szCs w:val="22"/>
          </w:rPr>
          <w:tab/>
        </w:r>
        <w:r w:rsidR="00BF7B86" w:rsidRPr="00496AB7">
          <w:rPr>
            <w:rStyle w:val="Hyperlink"/>
            <w:noProof/>
          </w:rPr>
          <w:t>Installation Scripts</w:t>
        </w:r>
        <w:r w:rsidR="00BF7B86">
          <w:rPr>
            <w:noProof/>
            <w:webHidden/>
          </w:rPr>
          <w:tab/>
        </w:r>
        <w:r w:rsidR="00BF7B86">
          <w:rPr>
            <w:noProof/>
            <w:webHidden/>
          </w:rPr>
          <w:fldChar w:fldCharType="begin"/>
        </w:r>
        <w:r w:rsidR="00BF7B86">
          <w:rPr>
            <w:noProof/>
            <w:webHidden/>
          </w:rPr>
          <w:instrText xml:space="preserve"> PAGEREF _Toc445222698 \h </w:instrText>
        </w:r>
        <w:r w:rsidR="00BF7B86">
          <w:rPr>
            <w:noProof/>
            <w:webHidden/>
          </w:rPr>
        </w:r>
        <w:r w:rsidR="00BF7B86">
          <w:rPr>
            <w:noProof/>
            <w:webHidden/>
          </w:rPr>
          <w:fldChar w:fldCharType="separate"/>
        </w:r>
        <w:r w:rsidR="00075647">
          <w:rPr>
            <w:noProof/>
            <w:webHidden/>
          </w:rPr>
          <w:t>5</w:t>
        </w:r>
        <w:r w:rsidR="00BF7B86">
          <w:rPr>
            <w:noProof/>
            <w:webHidden/>
          </w:rPr>
          <w:fldChar w:fldCharType="end"/>
        </w:r>
      </w:hyperlink>
    </w:p>
    <w:p w14:paraId="61877E05" w14:textId="77777777" w:rsidR="00BF7B86" w:rsidRDefault="00E0187E">
      <w:pPr>
        <w:pStyle w:val="TOC2"/>
        <w:rPr>
          <w:rFonts w:asciiTheme="minorHAnsi" w:eastAsiaTheme="minorEastAsia" w:hAnsiTheme="minorHAnsi" w:cstheme="minorBidi"/>
          <w:b w:val="0"/>
          <w:noProof/>
          <w:sz w:val="22"/>
          <w:szCs w:val="22"/>
        </w:rPr>
      </w:pPr>
      <w:hyperlink w:anchor="_Toc445222699" w:history="1">
        <w:r w:rsidR="00BF7B86" w:rsidRPr="00496AB7">
          <w:rPr>
            <w:rStyle w:val="Hyperlink"/>
            <w:noProof/>
          </w:rPr>
          <w:t>2.6.</w:t>
        </w:r>
        <w:r w:rsidR="00BF7B86">
          <w:rPr>
            <w:rFonts w:asciiTheme="minorHAnsi" w:eastAsiaTheme="minorEastAsia" w:hAnsiTheme="minorHAnsi" w:cstheme="minorBidi"/>
            <w:b w:val="0"/>
            <w:noProof/>
            <w:sz w:val="22"/>
            <w:szCs w:val="22"/>
          </w:rPr>
          <w:tab/>
        </w:r>
        <w:r w:rsidR="00BF7B86" w:rsidRPr="00496AB7">
          <w:rPr>
            <w:rStyle w:val="Hyperlink"/>
            <w:noProof/>
          </w:rPr>
          <w:t>Cron Scripts</w:t>
        </w:r>
        <w:r w:rsidR="00BF7B86">
          <w:rPr>
            <w:noProof/>
            <w:webHidden/>
          </w:rPr>
          <w:tab/>
        </w:r>
        <w:r w:rsidR="00BF7B86">
          <w:rPr>
            <w:noProof/>
            <w:webHidden/>
          </w:rPr>
          <w:fldChar w:fldCharType="begin"/>
        </w:r>
        <w:r w:rsidR="00BF7B86">
          <w:rPr>
            <w:noProof/>
            <w:webHidden/>
          </w:rPr>
          <w:instrText xml:space="preserve"> PAGEREF _Toc445222699 \h </w:instrText>
        </w:r>
        <w:r w:rsidR="00BF7B86">
          <w:rPr>
            <w:noProof/>
            <w:webHidden/>
          </w:rPr>
        </w:r>
        <w:r w:rsidR="00BF7B86">
          <w:rPr>
            <w:noProof/>
            <w:webHidden/>
          </w:rPr>
          <w:fldChar w:fldCharType="separate"/>
        </w:r>
        <w:r w:rsidR="00075647">
          <w:rPr>
            <w:noProof/>
            <w:webHidden/>
          </w:rPr>
          <w:t>5</w:t>
        </w:r>
        <w:r w:rsidR="00BF7B86">
          <w:rPr>
            <w:noProof/>
            <w:webHidden/>
          </w:rPr>
          <w:fldChar w:fldCharType="end"/>
        </w:r>
      </w:hyperlink>
    </w:p>
    <w:p w14:paraId="61877E06" w14:textId="77777777" w:rsidR="00BF7B86" w:rsidRDefault="00E0187E">
      <w:pPr>
        <w:pStyle w:val="TOC2"/>
        <w:rPr>
          <w:rFonts w:asciiTheme="minorHAnsi" w:eastAsiaTheme="minorEastAsia" w:hAnsiTheme="minorHAnsi" w:cstheme="minorBidi"/>
          <w:b w:val="0"/>
          <w:noProof/>
          <w:sz w:val="22"/>
          <w:szCs w:val="22"/>
        </w:rPr>
      </w:pPr>
      <w:hyperlink w:anchor="_Toc445222700" w:history="1">
        <w:r w:rsidR="00BF7B86" w:rsidRPr="00496AB7">
          <w:rPr>
            <w:rStyle w:val="Hyperlink"/>
            <w:noProof/>
          </w:rPr>
          <w:t>2.7.</w:t>
        </w:r>
        <w:r w:rsidR="00BF7B86">
          <w:rPr>
            <w:rFonts w:asciiTheme="minorHAnsi" w:eastAsiaTheme="minorEastAsia" w:hAnsiTheme="minorHAnsi" w:cstheme="minorBidi"/>
            <w:b w:val="0"/>
            <w:noProof/>
            <w:sz w:val="22"/>
            <w:szCs w:val="22"/>
          </w:rPr>
          <w:tab/>
        </w:r>
        <w:r w:rsidR="00BF7B86" w:rsidRPr="00496AB7">
          <w:rPr>
            <w:rStyle w:val="Hyperlink"/>
            <w:noProof/>
          </w:rPr>
          <w:t>Access Requirements and Skills Needed for the Installation</w:t>
        </w:r>
        <w:r w:rsidR="00BF7B86">
          <w:rPr>
            <w:noProof/>
            <w:webHidden/>
          </w:rPr>
          <w:tab/>
        </w:r>
        <w:r w:rsidR="00BF7B86">
          <w:rPr>
            <w:noProof/>
            <w:webHidden/>
          </w:rPr>
          <w:fldChar w:fldCharType="begin"/>
        </w:r>
        <w:r w:rsidR="00BF7B86">
          <w:rPr>
            <w:noProof/>
            <w:webHidden/>
          </w:rPr>
          <w:instrText xml:space="preserve"> PAGEREF _Toc445222700 \h </w:instrText>
        </w:r>
        <w:r w:rsidR="00BF7B86">
          <w:rPr>
            <w:noProof/>
            <w:webHidden/>
          </w:rPr>
        </w:r>
        <w:r w:rsidR="00BF7B86">
          <w:rPr>
            <w:noProof/>
            <w:webHidden/>
          </w:rPr>
          <w:fldChar w:fldCharType="separate"/>
        </w:r>
        <w:r w:rsidR="00075647">
          <w:rPr>
            <w:noProof/>
            <w:webHidden/>
          </w:rPr>
          <w:t>6</w:t>
        </w:r>
        <w:r w:rsidR="00BF7B86">
          <w:rPr>
            <w:noProof/>
            <w:webHidden/>
          </w:rPr>
          <w:fldChar w:fldCharType="end"/>
        </w:r>
      </w:hyperlink>
    </w:p>
    <w:p w14:paraId="61877E07" w14:textId="77777777" w:rsidR="00BF7B86" w:rsidRDefault="00E0187E">
      <w:pPr>
        <w:pStyle w:val="TOC1"/>
        <w:rPr>
          <w:rFonts w:asciiTheme="minorHAnsi" w:eastAsiaTheme="minorEastAsia" w:hAnsiTheme="minorHAnsi" w:cstheme="minorBidi"/>
          <w:b w:val="0"/>
          <w:noProof/>
          <w:sz w:val="22"/>
          <w:szCs w:val="22"/>
        </w:rPr>
      </w:pPr>
      <w:hyperlink w:anchor="_Toc445222701" w:history="1">
        <w:r w:rsidR="00BF7B86" w:rsidRPr="00496AB7">
          <w:rPr>
            <w:rStyle w:val="Hyperlink"/>
            <w:noProof/>
          </w:rPr>
          <w:t>3.</w:t>
        </w:r>
        <w:r w:rsidR="00BF7B86">
          <w:rPr>
            <w:rFonts w:asciiTheme="minorHAnsi" w:eastAsiaTheme="minorEastAsia" w:hAnsiTheme="minorHAnsi" w:cstheme="minorBidi"/>
            <w:b w:val="0"/>
            <w:noProof/>
            <w:sz w:val="22"/>
            <w:szCs w:val="22"/>
          </w:rPr>
          <w:tab/>
        </w:r>
        <w:r w:rsidR="00BF7B86" w:rsidRPr="00496AB7">
          <w:rPr>
            <w:rStyle w:val="Hyperlink"/>
            <w:noProof/>
          </w:rPr>
          <w:t>Installation Procedure</w:t>
        </w:r>
        <w:r w:rsidR="00BF7B86">
          <w:rPr>
            <w:noProof/>
            <w:webHidden/>
          </w:rPr>
          <w:tab/>
        </w:r>
        <w:r w:rsidR="00BF7B86">
          <w:rPr>
            <w:noProof/>
            <w:webHidden/>
          </w:rPr>
          <w:fldChar w:fldCharType="begin"/>
        </w:r>
        <w:r w:rsidR="00BF7B86">
          <w:rPr>
            <w:noProof/>
            <w:webHidden/>
          </w:rPr>
          <w:instrText xml:space="preserve"> PAGEREF _Toc445222701 \h </w:instrText>
        </w:r>
        <w:r w:rsidR="00BF7B86">
          <w:rPr>
            <w:noProof/>
            <w:webHidden/>
          </w:rPr>
        </w:r>
        <w:r w:rsidR="00BF7B86">
          <w:rPr>
            <w:noProof/>
            <w:webHidden/>
          </w:rPr>
          <w:fldChar w:fldCharType="separate"/>
        </w:r>
        <w:r w:rsidR="00075647">
          <w:rPr>
            <w:noProof/>
            <w:webHidden/>
          </w:rPr>
          <w:t>7</w:t>
        </w:r>
        <w:r w:rsidR="00BF7B86">
          <w:rPr>
            <w:noProof/>
            <w:webHidden/>
          </w:rPr>
          <w:fldChar w:fldCharType="end"/>
        </w:r>
      </w:hyperlink>
    </w:p>
    <w:p w14:paraId="61877E08" w14:textId="77777777" w:rsidR="00BF7B86" w:rsidRDefault="00E0187E">
      <w:pPr>
        <w:pStyle w:val="TOC2"/>
        <w:rPr>
          <w:rFonts w:asciiTheme="minorHAnsi" w:eastAsiaTheme="minorEastAsia" w:hAnsiTheme="minorHAnsi" w:cstheme="minorBidi"/>
          <w:b w:val="0"/>
          <w:noProof/>
          <w:sz w:val="22"/>
          <w:szCs w:val="22"/>
        </w:rPr>
      </w:pPr>
      <w:hyperlink w:anchor="_Toc445222702" w:history="1">
        <w:r w:rsidR="00BF7B86" w:rsidRPr="00496AB7">
          <w:rPr>
            <w:rStyle w:val="Hyperlink"/>
            <w:noProof/>
          </w:rPr>
          <w:t>3.1.</w:t>
        </w:r>
        <w:r w:rsidR="00BF7B86">
          <w:rPr>
            <w:rFonts w:asciiTheme="minorHAnsi" w:eastAsiaTheme="minorEastAsia" w:hAnsiTheme="minorHAnsi" w:cstheme="minorBidi"/>
            <w:b w:val="0"/>
            <w:noProof/>
            <w:sz w:val="22"/>
            <w:szCs w:val="22"/>
          </w:rPr>
          <w:tab/>
        </w:r>
        <w:r w:rsidR="00BF7B86" w:rsidRPr="00496AB7">
          <w:rPr>
            <w:rStyle w:val="Hyperlink"/>
            <w:noProof/>
          </w:rPr>
          <w:t>Installation from the Patch Description</w:t>
        </w:r>
        <w:r w:rsidR="00BF7B86">
          <w:rPr>
            <w:noProof/>
            <w:webHidden/>
          </w:rPr>
          <w:tab/>
        </w:r>
        <w:r w:rsidR="00BF7B86">
          <w:rPr>
            <w:noProof/>
            <w:webHidden/>
          </w:rPr>
          <w:fldChar w:fldCharType="begin"/>
        </w:r>
        <w:r w:rsidR="00BF7B86">
          <w:rPr>
            <w:noProof/>
            <w:webHidden/>
          </w:rPr>
          <w:instrText xml:space="preserve"> PAGEREF _Toc445222702 \h </w:instrText>
        </w:r>
        <w:r w:rsidR="00BF7B86">
          <w:rPr>
            <w:noProof/>
            <w:webHidden/>
          </w:rPr>
        </w:r>
        <w:r w:rsidR="00BF7B86">
          <w:rPr>
            <w:noProof/>
            <w:webHidden/>
          </w:rPr>
          <w:fldChar w:fldCharType="separate"/>
        </w:r>
        <w:r w:rsidR="00075647">
          <w:rPr>
            <w:noProof/>
            <w:webHidden/>
          </w:rPr>
          <w:t>7</w:t>
        </w:r>
        <w:r w:rsidR="00BF7B86">
          <w:rPr>
            <w:noProof/>
            <w:webHidden/>
          </w:rPr>
          <w:fldChar w:fldCharType="end"/>
        </w:r>
      </w:hyperlink>
    </w:p>
    <w:p w14:paraId="61877E09" w14:textId="77777777" w:rsidR="00BF7B86" w:rsidRDefault="00E0187E">
      <w:pPr>
        <w:pStyle w:val="TOC1"/>
        <w:rPr>
          <w:rFonts w:asciiTheme="minorHAnsi" w:eastAsiaTheme="minorEastAsia" w:hAnsiTheme="minorHAnsi" w:cstheme="minorBidi"/>
          <w:b w:val="0"/>
          <w:noProof/>
          <w:sz w:val="22"/>
          <w:szCs w:val="22"/>
        </w:rPr>
      </w:pPr>
      <w:hyperlink w:anchor="_Toc445222703" w:history="1">
        <w:r w:rsidR="00BF7B86" w:rsidRPr="00496AB7">
          <w:rPr>
            <w:rStyle w:val="Hyperlink"/>
            <w:noProof/>
          </w:rPr>
          <w:t>4.</w:t>
        </w:r>
        <w:r w:rsidR="00BF7B86">
          <w:rPr>
            <w:rFonts w:asciiTheme="minorHAnsi" w:eastAsiaTheme="minorEastAsia" w:hAnsiTheme="minorHAnsi" w:cstheme="minorBidi"/>
            <w:b w:val="0"/>
            <w:noProof/>
            <w:sz w:val="22"/>
            <w:szCs w:val="22"/>
          </w:rPr>
          <w:tab/>
        </w:r>
        <w:r w:rsidR="00BF7B86" w:rsidRPr="00496AB7">
          <w:rPr>
            <w:rStyle w:val="Hyperlink"/>
            <w:noProof/>
          </w:rPr>
          <w:t>Implementation Procedure</w:t>
        </w:r>
        <w:r w:rsidR="00BF7B86">
          <w:rPr>
            <w:noProof/>
            <w:webHidden/>
          </w:rPr>
          <w:tab/>
        </w:r>
        <w:r w:rsidR="00BF7B86">
          <w:rPr>
            <w:noProof/>
            <w:webHidden/>
          </w:rPr>
          <w:fldChar w:fldCharType="begin"/>
        </w:r>
        <w:r w:rsidR="00BF7B86">
          <w:rPr>
            <w:noProof/>
            <w:webHidden/>
          </w:rPr>
          <w:instrText xml:space="preserve"> PAGEREF _Toc445222703 \h </w:instrText>
        </w:r>
        <w:r w:rsidR="00BF7B86">
          <w:rPr>
            <w:noProof/>
            <w:webHidden/>
          </w:rPr>
        </w:r>
        <w:r w:rsidR="00BF7B86">
          <w:rPr>
            <w:noProof/>
            <w:webHidden/>
          </w:rPr>
          <w:fldChar w:fldCharType="separate"/>
        </w:r>
        <w:r w:rsidR="00075647">
          <w:rPr>
            <w:noProof/>
            <w:webHidden/>
          </w:rPr>
          <w:t>8</w:t>
        </w:r>
        <w:r w:rsidR="00BF7B86">
          <w:rPr>
            <w:noProof/>
            <w:webHidden/>
          </w:rPr>
          <w:fldChar w:fldCharType="end"/>
        </w:r>
      </w:hyperlink>
    </w:p>
    <w:p w14:paraId="61877E0A" w14:textId="77777777" w:rsidR="00BF7B86" w:rsidRDefault="00E0187E">
      <w:pPr>
        <w:pStyle w:val="TOC2"/>
        <w:rPr>
          <w:rFonts w:asciiTheme="minorHAnsi" w:eastAsiaTheme="minorEastAsia" w:hAnsiTheme="minorHAnsi" w:cstheme="minorBidi"/>
          <w:b w:val="0"/>
          <w:noProof/>
          <w:sz w:val="22"/>
          <w:szCs w:val="22"/>
        </w:rPr>
      </w:pPr>
      <w:hyperlink w:anchor="_Toc445222704" w:history="1">
        <w:r w:rsidR="00BF7B86" w:rsidRPr="00496AB7">
          <w:rPr>
            <w:rStyle w:val="Hyperlink"/>
            <w:noProof/>
          </w:rPr>
          <w:t>4.1.</w:t>
        </w:r>
        <w:r w:rsidR="00BF7B86">
          <w:rPr>
            <w:rFonts w:asciiTheme="minorHAnsi" w:eastAsiaTheme="minorEastAsia" w:hAnsiTheme="minorHAnsi" w:cstheme="minorBidi"/>
            <w:b w:val="0"/>
            <w:noProof/>
            <w:sz w:val="22"/>
            <w:szCs w:val="22"/>
          </w:rPr>
          <w:tab/>
        </w:r>
        <w:r w:rsidR="00BF7B86" w:rsidRPr="00496AB7">
          <w:rPr>
            <w:rStyle w:val="Hyperlink"/>
            <w:noProof/>
          </w:rPr>
          <w:t>Post-Install Routine (No Action Required)</w:t>
        </w:r>
        <w:r w:rsidR="00BF7B86">
          <w:rPr>
            <w:noProof/>
            <w:webHidden/>
          </w:rPr>
          <w:tab/>
        </w:r>
        <w:r w:rsidR="00BF7B86">
          <w:rPr>
            <w:noProof/>
            <w:webHidden/>
          </w:rPr>
          <w:fldChar w:fldCharType="begin"/>
        </w:r>
        <w:r w:rsidR="00BF7B86">
          <w:rPr>
            <w:noProof/>
            <w:webHidden/>
          </w:rPr>
          <w:instrText xml:space="preserve"> PAGEREF _Toc445222704 \h </w:instrText>
        </w:r>
        <w:r w:rsidR="00BF7B86">
          <w:rPr>
            <w:noProof/>
            <w:webHidden/>
          </w:rPr>
        </w:r>
        <w:r w:rsidR="00BF7B86">
          <w:rPr>
            <w:noProof/>
            <w:webHidden/>
          </w:rPr>
          <w:fldChar w:fldCharType="separate"/>
        </w:r>
        <w:r w:rsidR="00075647">
          <w:rPr>
            <w:noProof/>
            <w:webHidden/>
          </w:rPr>
          <w:t>8</w:t>
        </w:r>
        <w:r w:rsidR="00BF7B86">
          <w:rPr>
            <w:noProof/>
            <w:webHidden/>
          </w:rPr>
          <w:fldChar w:fldCharType="end"/>
        </w:r>
      </w:hyperlink>
    </w:p>
    <w:p w14:paraId="61877E0B" w14:textId="77777777" w:rsidR="00BF7B86" w:rsidRDefault="00E0187E">
      <w:pPr>
        <w:pStyle w:val="TOC2"/>
        <w:rPr>
          <w:rFonts w:asciiTheme="minorHAnsi" w:eastAsiaTheme="minorEastAsia" w:hAnsiTheme="minorHAnsi" w:cstheme="minorBidi"/>
          <w:b w:val="0"/>
          <w:noProof/>
          <w:sz w:val="22"/>
          <w:szCs w:val="22"/>
        </w:rPr>
      </w:pPr>
      <w:hyperlink w:anchor="_Toc445222705" w:history="1">
        <w:r w:rsidR="00BF7B86" w:rsidRPr="00496AB7">
          <w:rPr>
            <w:rStyle w:val="Hyperlink"/>
            <w:noProof/>
          </w:rPr>
          <w:t>4.2.</w:t>
        </w:r>
        <w:r w:rsidR="00BF7B86">
          <w:rPr>
            <w:rFonts w:asciiTheme="minorHAnsi" w:eastAsiaTheme="minorEastAsia" w:hAnsiTheme="minorHAnsi" w:cstheme="minorBidi"/>
            <w:b w:val="0"/>
            <w:noProof/>
            <w:sz w:val="22"/>
            <w:szCs w:val="22"/>
          </w:rPr>
          <w:tab/>
        </w:r>
        <w:r w:rsidR="00BF7B86" w:rsidRPr="00496AB7">
          <w:rPr>
            <w:rStyle w:val="Hyperlink"/>
            <w:noProof/>
          </w:rPr>
          <w:t>New PSO SPMP ADMIN Security Key (Action Required)</w:t>
        </w:r>
        <w:r w:rsidR="00BF7B86">
          <w:rPr>
            <w:noProof/>
            <w:webHidden/>
          </w:rPr>
          <w:tab/>
        </w:r>
        <w:r w:rsidR="00BF7B86">
          <w:rPr>
            <w:noProof/>
            <w:webHidden/>
          </w:rPr>
          <w:fldChar w:fldCharType="begin"/>
        </w:r>
        <w:r w:rsidR="00BF7B86">
          <w:rPr>
            <w:noProof/>
            <w:webHidden/>
          </w:rPr>
          <w:instrText xml:space="preserve"> PAGEREF _Toc445222705 \h </w:instrText>
        </w:r>
        <w:r w:rsidR="00BF7B86">
          <w:rPr>
            <w:noProof/>
            <w:webHidden/>
          </w:rPr>
        </w:r>
        <w:r w:rsidR="00BF7B86">
          <w:rPr>
            <w:noProof/>
            <w:webHidden/>
          </w:rPr>
          <w:fldChar w:fldCharType="separate"/>
        </w:r>
        <w:r w:rsidR="00075647">
          <w:rPr>
            <w:noProof/>
            <w:webHidden/>
          </w:rPr>
          <w:t>8</w:t>
        </w:r>
        <w:r w:rsidR="00BF7B86">
          <w:rPr>
            <w:noProof/>
            <w:webHidden/>
          </w:rPr>
          <w:fldChar w:fldCharType="end"/>
        </w:r>
      </w:hyperlink>
    </w:p>
    <w:p w14:paraId="61877E0C" w14:textId="77777777" w:rsidR="00BF7B86" w:rsidRDefault="00E0187E">
      <w:pPr>
        <w:pStyle w:val="TOC2"/>
        <w:rPr>
          <w:rFonts w:asciiTheme="minorHAnsi" w:eastAsiaTheme="minorEastAsia" w:hAnsiTheme="minorHAnsi" w:cstheme="minorBidi"/>
          <w:b w:val="0"/>
          <w:noProof/>
          <w:sz w:val="22"/>
          <w:szCs w:val="22"/>
        </w:rPr>
      </w:pPr>
      <w:hyperlink w:anchor="_Toc445222706" w:history="1">
        <w:r w:rsidR="00BF7B86" w:rsidRPr="00496AB7">
          <w:rPr>
            <w:rStyle w:val="Hyperlink"/>
            <w:noProof/>
          </w:rPr>
          <w:t>4.3.</w:t>
        </w:r>
        <w:r w:rsidR="00BF7B86">
          <w:rPr>
            <w:rFonts w:asciiTheme="minorHAnsi" w:eastAsiaTheme="minorEastAsia" w:hAnsiTheme="minorHAnsi" w:cstheme="minorBidi"/>
            <w:b w:val="0"/>
            <w:noProof/>
            <w:sz w:val="22"/>
            <w:szCs w:val="22"/>
          </w:rPr>
          <w:tab/>
        </w:r>
        <w:r w:rsidR="00BF7B86" w:rsidRPr="00496AB7">
          <w:rPr>
            <w:rStyle w:val="Hyperlink"/>
            <w:noProof/>
          </w:rPr>
          <w:t>New RENAME FILE AFTER UPLOAD Parameter (May Require Action)</w:t>
        </w:r>
        <w:r w:rsidR="00BF7B86">
          <w:rPr>
            <w:noProof/>
            <w:webHidden/>
          </w:rPr>
          <w:tab/>
        </w:r>
        <w:r w:rsidR="00BF7B86">
          <w:rPr>
            <w:noProof/>
            <w:webHidden/>
          </w:rPr>
          <w:fldChar w:fldCharType="begin"/>
        </w:r>
        <w:r w:rsidR="00BF7B86">
          <w:rPr>
            <w:noProof/>
            <w:webHidden/>
          </w:rPr>
          <w:instrText xml:space="preserve"> PAGEREF _Toc445222706 \h </w:instrText>
        </w:r>
        <w:r w:rsidR="00BF7B86">
          <w:rPr>
            <w:noProof/>
            <w:webHidden/>
          </w:rPr>
        </w:r>
        <w:r w:rsidR="00BF7B86">
          <w:rPr>
            <w:noProof/>
            <w:webHidden/>
          </w:rPr>
          <w:fldChar w:fldCharType="separate"/>
        </w:r>
        <w:r w:rsidR="00075647">
          <w:rPr>
            <w:noProof/>
            <w:webHidden/>
          </w:rPr>
          <w:t>9</w:t>
        </w:r>
        <w:r w:rsidR="00BF7B86">
          <w:rPr>
            <w:noProof/>
            <w:webHidden/>
          </w:rPr>
          <w:fldChar w:fldCharType="end"/>
        </w:r>
      </w:hyperlink>
    </w:p>
    <w:p w14:paraId="61877E0D" w14:textId="77777777" w:rsidR="00BF7B86" w:rsidRDefault="00E0187E">
      <w:pPr>
        <w:pStyle w:val="TOC2"/>
        <w:rPr>
          <w:rFonts w:asciiTheme="minorHAnsi" w:eastAsiaTheme="minorEastAsia" w:hAnsiTheme="minorHAnsi" w:cstheme="minorBidi"/>
          <w:b w:val="0"/>
          <w:noProof/>
          <w:sz w:val="22"/>
          <w:szCs w:val="22"/>
        </w:rPr>
      </w:pPr>
      <w:hyperlink w:anchor="_Toc445222707" w:history="1">
        <w:r w:rsidR="00BF7B86" w:rsidRPr="00496AB7">
          <w:rPr>
            <w:rStyle w:val="Hyperlink"/>
            <w:noProof/>
          </w:rPr>
          <w:t>4.4.</w:t>
        </w:r>
        <w:r w:rsidR="00BF7B86">
          <w:rPr>
            <w:rFonts w:asciiTheme="minorHAnsi" w:eastAsiaTheme="minorEastAsia" w:hAnsiTheme="minorHAnsi" w:cstheme="minorBidi"/>
            <w:b w:val="0"/>
            <w:noProof/>
            <w:sz w:val="22"/>
            <w:szCs w:val="22"/>
          </w:rPr>
          <w:tab/>
        </w:r>
        <w:r w:rsidR="00BF7B86" w:rsidRPr="00496AB7">
          <w:rPr>
            <w:rStyle w:val="Hyperlink"/>
            <w:noProof/>
          </w:rPr>
          <w:t>New Transmission Configuration</w:t>
        </w:r>
        <w:r w:rsidR="00BF7B86">
          <w:rPr>
            <w:noProof/>
            <w:webHidden/>
          </w:rPr>
          <w:tab/>
        </w:r>
        <w:r w:rsidR="00BF7B86">
          <w:rPr>
            <w:noProof/>
            <w:webHidden/>
          </w:rPr>
          <w:fldChar w:fldCharType="begin"/>
        </w:r>
        <w:r w:rsidR="00BF7B86">
          <w:rPr>
            <w:noProof/>
            <w:webHidden/>
          </w:rPr>
          <w:instrText xml:space="preserve"> PAGEREF _Toc445222707 \h </w:instrText>
        </w:r>
        <w:r w:rsidR="00BF7B86">
          <w:rPr>
            <w:noProof/>
            <w:webHidden/>
          </w:rPr>
        </w:r>
        <w:r w:rsidR="00BF7B86">
          <w:rPr>
            <w:noProof/>
            <w:webHidden/>
          </w:rPr>
          <w:fldChar w:fldCharType="separate"/>
        </w:r>
        <w:r w:rsidR="00075647">
          <w:rPr>
            <w:noProof/>
            <w:webHidden/>
          </w:rPr>
          <w:t>10</w:t>
        </w:r>
        <w:r w:rsidR="00BF7B86">
          <w:rPr>
            <w:noProof/>
            <w:webHidden/>
          </w:rPr>
          <w:fldChar w:fldCharType="end"/>
        </w:r>
      </w:hyperlink>
    </w:p>
    <w:p w14:paraId="61877E0E" w14:textId="77777777" w:rsidR="00BF7B86" w:rsidRDefault="00E0187E">
      <w:pPr>
        <w:pStyle w:val="TOC3"/>
        <w:rPr>
          <w:rFonts w:asciiTheme="minorHAnsi" w:eastAsiaTheme="minorEastAsia" w:hAnsiTheme="minorHAnsi" w:cstheme="minorBidi"/>
          <w:b w:val="0"/>
          <w:noProof/>
          <w:sz w:val="22"/>
          <w:szCs w:val="22"/>
        </w:rPr>
      </w:pPr>
      <w:hyperlink w:anchor="_Toc445222708" w:history="1">
        <w:r w:rsidR="00BF7B86" w:rsidRPr="00496AB7">
          <w:rPr>
            <w:rStyle w:val="Hyperlink"/>
            <w:noProof/>
          </w:rPr>
          <w:t>4.4.1.</w:t>
        </w:r>
        <w:r w:rsidR="00BF7B86">
          <w:rPr>
            <w:rFonts w:asciiTheme="minorHAnsi" w:eastAsiaTheme="minorEastAsia" w:hAnsiTheme="minorHAnsi" w:cstheme="minorBidi"/>
            <w:b w:val="0"/>
            <w:noProof/>
            <w:sz w:val="22"/>
            <w:szCs w:val="22"/>
          </w:rPr>
          <w:tab/>
        </w:r>
        <w:r w:rsidR="00BF7B86" w:rsidRPr="00496AB7">
          <w:rPr>
            <w:rStyle w:val="Hyperlink"/>
            <w:noProof/>
          </w:rPr>
          <w:t>Register your Outpatient Pharmacy site with the SPMP (Action Required)</w:t>
        </w:r>
        <w:r w:rsidR="00BF7B86">
          <w:rPr>
            <w:noProof/>
            <w:webHidden/>
          </w:rPr>
          <w:tab/>
        </w:r>
        <w:r w:rsidR="00BF7B86">
          <w:rPr>
            <w:noProof/>
            <w:webHidden/>
          </w:rPr>
          <w:fldChar w:fldCharType="begin"/>
        </w:r>
        <w:r w:rsidR="00BF7B86">
          <w:rPr>
            <w:noProof/>
            <w:webHidden/>
          </w:rPr>
          <w:instrText xml:space="preserve"> PAGEREF _Toc445222708 \h </w:instrText>
        </w:r>
        <w:r w:rsidR="00BF7B86">
          <w:rPr>
            <w:noProof/>
            <w:webHidden/>
          </w:rPr>
        </w:r>
        <w:r w:rsidR="00BF7B86">
          <w:rPr>
            <w:noProof/>
            <w:webHidden/>
          </w:rPr>
          <w:fldChar w:fldCharType="separate"/>
        </w:r>
        <w:r w:rsidR="00075647">
          <w:rPr>
            <w:noProof/>
            <w:webHidden/>
          </w:rPr>
          <w:t>10</w:t>
        </w:r>
        <w:r w:rsidR="00BF7B86">
          <w:rPr>
            <w:noProof/>
            <w:webHidden/>
          </w:rPr>
          <w:fldChar w:fldCharType="end"/>
        </w:r>
      </w:hyperlink>
    </w:p>
    <w:p w14:paraId="61877E0F" w14:textId="77777777" w:rsidR="00BF7B86" w:rsidRDefault="00E0187E">
      <w:pPr>
        <w:pStyle w:val="TOC3"/>
        <w:rPr>
          <w:rFonts w:asciiTheme="minorHAnsi" w:eastAsiaTheme="minorEastAsia" w:hAnsiTheme="minorHAnsi" w:cstheme="minorBidi"/>
          <w:b w:val="0"/>
          <w:noProof/>
          <w:sz w:val="22"/>
          <w:szCs w:val="22"/>
        </w:rPr>
      </w:pPr>
      <w:hyperlink w:anchor="_Toc445222709" w:history="1">
        <w:r w:rsidR="00BF7B86" w:rsidRPr="00496AB7">
          <w:rPr>
            <w:rStyle w:val="Hyperlink"/>
            <w:noProof/>
          </w:rPr>
          <w:t>4.4.2.</w:t>
        </w:r>
        <w:r w:rsidR="00BF7B86">
          <w:rPr>
            <w:rFonts w:asciiTheme="minorHAnsi" w:eastAsiaTheme="minorEastAsia" w:hAnsiTheme="minorHAnsi" w:cstheme="minorBidi"/>
            <w:b w:val="0"/>
            <w:noProof/>
            <w:sz w:val="22"/>
            <w:szCs w:val="22"/>
          </w:rPr>
          <w:tab/>
        </w:r>
        <w:r w:rsidR="00BF7B86" w:rsidRPr="00496AB7">
          <w:rPr>
            <w:rStyle w:val="Hyperlink"/>
            <w:noProof/>
          </w:rPr>
          <w:t>Open Network Traffic between your site and the SPMP (Action Required)</w:t>
        </w:r>
        <w:r w:rsidR="00BF7B86">
          <w:rPr>
            <w:noProof/>
            <w:webHidden/>
          </w:rPr>
          <w:tab/>
        </w:r>
        <w:r w:rsidR="00BF7B86">
          <w:rPr>
            <w:noProof/>
            <w:webHidden/>
          </w:rPr>
          <w:fldChar w:fldCharType="begin"/>
        </w:r>
        <w:r w:rsidR="00BF7B86">
          <w:rPr>
            <w:noProof/>
            <w:webHidden/>
          </w:rPr>
          <w:instrText xml:space="preserve"> PAGEREF _Toc445222709 \h </w:instrText>
        </w:r>
        <w:r w:rsidR="00BF7B86">
          <w:rPr>
            <w:noProof/>
            <w:webHidden/>
          </w:rPr>
        </w:r>
        <w:r w:rsidR="00BF7B86">
          <w:rPr>
            <w:noProof/>
            <w:webHidden/>
          </w:rPr>
          <w:fldChar w:fldCharType="separate"/>
        </w:r>
        <w:r w:rsidR="00075647">
          <w:rPr>
            <w:noProof/>
            <w:webHidden/>
          </w:rPr>
          <w:t>10</w:t>
        </w:r>
        <w:r w:rsidR="00BF7B86">
          <w:rPr>
            <w:noProof/>
            <w:webHidden/>
          </w:rPr>
          <w:fldChar w:fldCharType="end"/>
        </w:r>
      </w:hyperlink>
    </w:p>
    <w:p w14:paraId="61877E10" w14:textId="77777777" w:rsidR="00BF7B86" w:rsidRDefault="00E0187E">
      <w:pPr>
        <w:pStyle w:val="TOC3"/>
        <w:rPr>
          <w:rFonts w:asciiTheme="minorHAnsi" w:eastAsiaTheme="minorEastAsia" w:hAnsiTheme="minorHAnsi" w:cstheme="minorBidi"/>
          <w:b w:val="0"/>
          <w:noProof/>
          <w:sz w:val="22"/>
          <w:szCs w:val="22"/>
        </w:rPr>
      </w:pPr>
      <w:hyperlink w:anchor="_Toc445222710" w:history="1">
        <w:r w:rsidR="00BF7B86" w:rsidRPr="00496AB7">
          <w:rPr>
            <w:rStyle w:val="Hyperlink"/>
            <w:noProof/>
          </w:rPr>
          <w:t>4.4.3.</w:t>
        </w:r>
        <w:r w:rsidR="00BF7B86">
          <w:rPr>
            <w:rFonts w:asciiTheme="minorHAnsi" w:eastAsiaTheme="minorEastAsia" w:hAnsiTheme="minorHAnsi" w:cstheme="minorBidi"/>
            <w:b w:val="0"/>
            <w:noProof/>
            <w:sz w:val="22"/>
            <w:szCs w:val="22"/>
          </w:rPr>
          <w:tab/>
        </w:r>
        <w:r w:rsidR="00BF7B86" w:rsidRPr="00496AB7">
          <w:rPr>
            <w:rStyle w:val="Hyperlink"/>
            <w:noProof/>
          </w:rPr>
          <w:t>OpenVMS Directory (May Require Action)</w:t>
        </w:r>
        <w:r w:rsidR="00BF7B86">
          <w:rPr>
            <w:noProof/>
            <w:webHidden/>
          </w:rPr>
          <w:tab/>
        </w:r>
        <w:r w:rsidR="00BF7B86">
          <w:rPr>
            <w:noProof/>
            <w:webHidden/>
          </w:rPr>
          <w:fldChar w:fldCharType="begin"/>
        </w:r>
        <w:r w:rsidR="00BF7B86">
          <w:rPr>
            <w:noProof/>
            <w:webHidden/>
          </w:rPr>
          <w:instrText xml:space="preserve"> PAGEREF _Toc445222710 \h </w:instrText>
        </w:r>
        <w:r w:rsidR="00BF7B86">
          <w:rPr>
            <w:noProof/>
            <w:webHidden/>
          </w:rPr>
        </w:r>
        <w:r w:rsidR="00BF7B86">
          <w:rPr>
            <w:noProof/>
            <w:webHidden/>
          </w:rPr>
          <w:fldChar w:fldCharType="separate"/>
        </w:r>
        <w:r w:rsidR="00075647">
          <w:rPr>
            <w:noProof/>
            <w:webHidden/>
          </w:rPr>
          <w:t>11</w:t>
        </w:r>
        <w:r w:rsidR="00BF7B86">
          <w:rPr>
            <w:noProof/>
            <w:webHidden/>
          </w:rPr>
          <w:fldChar w:fldCharType="end"/>
        </w:r>
      </w:hyperlink>
    </w:p>
    <w:p w14:paraId="61877E11" w14:textId="77777777" w:rsidR="00BF7B86" w:rsidRDefault="00E0187E">
      <w:pPr>
        <w:pStyle w:val="TOC3"/>
        <w:rPr>
          <w:rFonts w:asciiTheme="minorHAnsi" w:eastAsiaTheme="minorEastAsia" w:hAnsiTheme="minorHAnsi" w:cstheme="minorBidi"/>
          <w:b w:val="0"/>
          <w:noProof/>
          <w:sz w:val="22"/>
          <w:szCs w:val="22"/>
        </w:rPr>
      </w:pPr>
      <w:hyperlink w:anchor="_Toc445222711" w:history="1">
        <w:r w:rsidR="00BF7B86" w:rsidRPr="00496AB7">
          <w:rPr>
            <w:rStyle w:val="Hyperlink"/>
            <w:noProof/>
          </w:rPr>
          <w:t>4.4.4.</w:t>
        </w:r>
        <w:r w:rsidR="00BF7B86">
          <w:rPr>
            <w:rFonts w:asciiTheme="minorHAnsi" w:eastAsiaTheme="minorEastAsia" w:hAnsiTheme="minorHAnsi" w:cstheme="minorBidi"/>
            <w:b w:val="0"/>
            <w:noProof/>
            <w:sz w:val="22"/>
            <w:szCs w:val="22"/>
          </w:rPr>
          <w:tab/>
        </w:r>
        <w:r w:rsidR="00BF7B86" w:rsidRPr="00496AB7">
          <w:rPr>
            <w:rStyle w:val="Hyperlink"/>
            <w:noProof/>
          </w:rPr>
          <w:t>SPMP State Parameter Configuration (Action Required)</w:t>
        </w:r>
        <w:r w:rsidR="00BF7B86">
          <w:rPr>
            <w:noProof/>
            <w:webHidden/>
          </w:rPr>
          <w:tab/>
        </w:r>
        <w:r w:rsidR="00BF7B86">
          <w:rPr>
            <w:noProof/>
            <w:webHidden/>
          </w:rPr>
          <w:fldChar w:fldCharType="begin"/>
        </w:r>
        <w:r w:rsidR="00BF7B86">
          <w:rPr>
            <w:noProof/>
            <w:webHidden/>
          </w:rPr>
          <w:instrText xml:space="preserve"> PAGEREF _Toc445222711 \h </w:instrText>
        </w:r>
        <w:r w:rsidR="00BF7B86">
          <w:rPr>
            <w:noProof/>
            <w:webHidden/>
          </w:rPr>
        </w:r>
        <w:r w:rsidR="00BF7B86">
          <w:rPr>
            <w:noProof/>
            <w:webHidden/>
          </w:rPr>
          <w:fldChar w:fldCharType="separate"/>
        </w:r>
        <w:r w:rsidR="00075647">
          <w:rPr>
            <w:noProof/>
            <w:webHidden/>
          </w:rPr>
          <w:t>11</w:t>
        </w:r>
        <w:r w:rsidR="00BF7B86">
          <w:rPr>
            <w:noProof/>
            <w:webHidden/>
          </w:rPr>
          <w:fldChar w:fldCharType="end"/>
        </w:r>
      </w:hyperlink>
    </w:p>
    <w:p w14:paraId="61877E12" w14:textId="77777777" w:rsidR="00BF7B86" w:rsidRDefault="00E0187E">
      <w:pPr>
        <w:pStyle w:val="TOC3"/>
        <w:rPr>
          <w:rFonts w:asciiTheme="minorHAnsi" w:eastAsiaTheme="minorEastAsia" w:hAnsiTheme="minorHAnsi" w:cstheme="minorBidi"/>
          <w:b w:val="0"/>
          <w:noProof/>
          <w:sz w:val="22"/>
          <w:szCs w:val="22"/>
        </w:rPr>
      </w:pPr>
      <w:hyperlink w:anchor="_Toc445222712" w:history="1">
        <w:r w:rsidR="00BF7B86" w:rsidRPr="00496AB7">
          <w:rPr>
            <w:rStyle w:val="Hyperlink"/>
            <w:noProof/>
          </w:rPr>
          <w:t>4.4.5.</w:t>
        </w:r>
        <w:r w:rsidR="00BF7B86">
          <w:rPr>
            <w:rFonts w:asciiTheme="minorHAnsi" w:eastAsiaTheme="minorEastAsia" w:hAnsiTheme="minorHAnsi" w:cstheme="minorBidi"/>
            <w:b w:val="0"/>
            <w:noProof/>
            <w:sz w:val="22"/>
            <w:szCs w:val="22"/>
          </w:rPr>
          <w:tab/>
        </w:r>
        <w:r w:rsidR="00BF7B86" w:rsidRPr="00496AB7">
          <w:rPr>
            <w:rStyle w:val="Hyperlink"/>
            <w:noProof/>
          </w:rPr>
          <w:t>Create a new SSH Key Pair (Action Required)</w:t>
        </w:r>
        <w:r w:rsidR="00BF7B86">
          <w:rPr>
            <w:noProof/>
            <w:webHidden/>
          </w:rPr>
          <w:tab/>
        </w:r>
        <w:r w:rsidR="00BF7B86">
          <w:rPr>
            <w:noProof/>
            <w:webHidden/>
          </w:rPr>
          <w:fldChar w:fldCharType="begin"/>
        </w:r>
        <w:r w:rsidR="00BF7B86">
          <w:rPr>
            <w:noProof/>
            <w:webHidden/>
          </w:rPr>
          <w:instrText xml:space="preserve"> PAGEREF _Toc445222712 \h </w:instrText>
        </w:r>
        <w:r w:rsidR="00BF7B86">
          <w:rPr>
            <w:noProof/>
            <w:webHidden/>
          </w:rPr>
        </w:r>
        <w:r w:rsidR="00BF7B86">
          <w:rPr>
            <w:noProof/>
            <w:webHidden/>
          </w:rPr>
          <w:fldChar w:fldCharType="separate"/>
        </w:r>
        <w:r w:rsidR="00075647">
          <w:rPr>
            <w:noProof/>
            <w:webHidden/>
          </w:rPr>
          <w:t>14</w:t>
        </w:r>
        <w:r w:rsidR="00BF7B86">
          <w:rPr>
            <w:noProof/>
            <w:webHidden/>
          </w:rPr>
          <w:fldChar w:fldCharType="end"/>
        </w:r>
      </w:hyperlink>
    </w:p>
    <w:p w14:paraId="61877E13" w14:textId="77777777" w:rsidR="00BF7B86" w:rsidRDefault="00E0187E">
      <w:pPr>
        <w:pStyle w:val="TOC3"/>
        <w:rPr>
          <w:rFonts w:asciiTheme="minorHAnsi" w:eastAsiaTheme="minorEastAsia" w:hAnsiTheme="minorHAnsi" w:cstheme="minorBidi"/>
          <w:b w:val="0"/>
          <w:noProof/>
          <w:sz w:val="22"/>
          <w:szCs w:val="22"/>
        </w:rPr>
      </w:pPr>
      <w:hyperlink w:anchor="_Toc445222717" w:history="1">
        <w:r w:rsidR="00BF7B86" w:rsidRPr="00496AB7">
          <w:rPr>
            <w:rStyle w:val="Hyperlink"/>
            <w:noProof/>
          </w:rPr>
          <w:t>4.4.6.</w:t>
        </w:r>
        <w:r w:rsidR="00BF7B86">
          <w:rPr>
            <w:rFonts w:asciiTheme="minorHAnsi" w:eastAsiaTheme="minorEastAsia" w:hAnsiTheme="minorHAnsi" w:cstheme="minorBidi"/>
            <w:b w:val="0"/>
            <w:noProof/>
            <w:sz w:val="22"/>
            <w:szCs w:val="22"/>
          </w:rPr>
          <w:tab/>
        </w:r>
        <w:r w:rsidR="00BF7B86" w:rsidRPr="00496AB7">
          <w:rPr>
            <w:rStyle w:val="Hyperlink"/>
            <w:noProof/>
          </w:rPr>
          <w:t>Customize the ASAP Definition with state specific data requirements (May Require Action)</w:t>
        </w:r>
        <w:r w:rsidR="00BF7B86">
          <w:rPr>
            <w:noProof/>
            <w:webHidden/>
          </w:rPr>
          <w:tab/>
        </w:r>
        <w:r w:rsidR="00BF7B86">
          <w:rPr>
            <w:noProof/>
            <w:webHidden/>
          </w:rPr>
          <w:fldChar w:fldCharType="begin"/>
        </w:r>
        <w:r w:rsidR="00BF7B86">
          <w:rPr>
            <w:noProof/>
            <w:webHidden/>
          </w:rPr>
          <w:instrText xml:space="preserve"> PAGEREF _Toc445222717 \h </w:instrText>
        </w:r>
        <w:r w:rsidR="00BF7B86">
          <w:rPr>
            <w:noProof/>
            <w:webHidden/>
          </w:rPr>
        </w:r>
        <w:r w:rsidR="00BF7B86">
          <w:rPr>
            <w:noProof/>
            <w:webHidden/>
          </w:rPr>
          <w:fldChar w:fldCharType="separate"/>
        </w:r>
        <w:r w:rsidR="00075647">
          <w:rPr>
            <w:noProof/>
            <w:webHidden/>
          </w:rPr>
          <w:t>16</w:t>
        </w:r>
        <w:r w:rsidR="00BF7B86">
          <w:rPr>
            <w:noProof/>
            <w:webHidden/>
          </w:rPr>
          <w:fldChar w:fldCharType="end"/>
        </w:r>
      </w:hyperlink>
    </w:p>
    <w:p w14:paraId="61877E14" w14:textId="77777777" w:rsidR="00BF7B86" w:rsidRDefault="00E0187E">
      <w:pPr>
        <w:pStyle w:val="TOC3"/>
        <w:rPr>
          <w:rFonts w:asciiTheme="minorHAnsi" w:eastAsiaTheme="minorEastAsia" w:hAnsiTheme="minorHAnsi" w:cstheme="minorBidi"/>
          <w:b w:val="0"/>
          <w:noProof/>
          <w:sz w:val="22"/>
          <w:szCs w:val="22"/>
        </w:rPr>
      </w:pPr>
      <w:hyperlink w:anchor="_Toc445222718" w:history="1">
        <w:r w:rsidR="00BF7B86" w:rsidRPr="00496AB7">
          <w:rPr>
            <w:rStyle w:val="Hyperlink"/>
            <w:noProof/>
          </w:rPr>
          <w:t>4.4.7.</w:t>
        </w:r>
        <w:r w:rsidR="00BF7B86">
          <w:rPr>
            <w:rFonts w:asciiTheme="minorHAnsi" w:eastAsiaTheme="minorEastAsia" w:hAnsiTheme="minorHAnsi" w:cstheme="minorBidi"/>
            <w:b w:val="0"/>
            <w:noProof/>
            <w:sz w:val="22"/>
            <w:szCs w:val="22"/>
          </w:rPr>
          <w:tab/>
        </w:r>
        <w:r w:rsidR="00BF7B86" w:rsidRPr="00496AB7">
          <w:rPr>
            <w:rStyle w:val="Hyperlink"/>
            <w:noProof/>
          </w:rPr>
          <w:t>Test the Transmission (Action Required)</w:t>
        </w:r>
        <w:r w:rsidR="00BF7B86">
          <w:rPr>
            <w:noProof/>
            <w:webHidden/>
          </w:rPr>
          <w:tab/>
        </w:r>
        <w:r w:rsidR="00BF7B86">
          <w:rPr>
            <w:noProof/>
            <w:webHidden/>
          </w:rPr>
          <w:fldChar w:fldCharType="begin"/>
        </w:r>
        <w:r w:rsidR="00BF7B86">
          <w:rPr>
            <w:noProof/>
            <w:webHidden/>
          </w:rPr>
          <w:instrText xml:space="preserve"> PAGEREF _Toc445222718 \h </w:instrText>
        </w:r>
        <w:r w:rsidR="00BF7B86">
          <w:rPr>
            <w:noProof/>
            <w:webHidden/>
          </w:rPr>
        </w:r>
        <w:r w:rsidR="00BF7B86">
          <w:rPr>
            <w:noProof/>
            <w:webHidden/>
          </w:rPr>
          <w:fldChar w:fldCharType="separate"/>
        </w:r>
        <w:r w:rsidR="00075647">
          <w:rPr>
            <w:noProof/>
            <w:webHidden/>
          </w:rPr>
          <w:t>18</w:t>
        </w:r>
        <w:r w:rsidR="00BF7B86">
          <w:rPr>
            <w:noProof/>
            <w:webHidden/>
          </w:rPr>
          <w:fldChar w:fldCharType="end"/>
        </w:r>
      </w:hyperlink>
    </w:p>
    <w:p w14:paraId="61877E15" w14:textId="77777777" w:rsidR="00BF7B86" w:rsidRDefault="00E0187E">
      <w:pPr>
        <w:pStyle w:val="TOC1"/>
        <w:rPr>
          <w:rFonts w:asciiTheme="minorHAnsi" w:eastAsiaTheme="minorEastAsia" w:hAnsiTheme="minorHAnsi" w:cstheme="minorBidi"/>
          <w:b w:val="0"/>
          <w:noProof/>
          <w:sz w:val="22"/>
          <w:szCs w:val="22"/>
        </w:rPr>
      </w:pPr>
      <w:hyperlink w:anchor="_Toc445222719" w:history="1">
        <w:r w:rsidR="00BF7B86" w:rsidRPr="00496AB7">
          <w:rPr>
            <w:rStyle w:val="Hyperlink"/>
            <w:noProof/>
          </w:rPr>
          <w:t>5.</w:t>
        </w:r>
        <w:r w:rsidR="00BF7B86">
          <w:rPr>
            <w:rFonts w:asciiTheme="minorHAnsi" w:eastAsiaTheme="minorEastAsia" w:hAnsiTheme="minorHAnsi" w:cstheme="minorBidi"/>
            <w:b w:val="0"/>
            <w:noProof/>
            <w:sz w:val="22"/>
            <w:szCs w:val="22"/>
          </w:rPr>
          <w:tab/>
        </w:r>
        <w:r w:rsidR="00BF7B86" w:rsidRPr="00496AB7">
          <w:rPr>
            <w:rStyle w:val="Hyperlink"/>
            <w:noProof/>
          </w:rPr>
          <w:t>Back-Out Procedure</w:t>
        </w:r>
        <w:r w:rsidR="00BF7B86">
          <w:rPr>
            <w:noProof/>
            <w:webHidden/>
          </w:rPr>
          <w:tab/>
        </w:r>
        <w:r w:rsidR="00BF7B86">
          <w:rPr>
            <w:noProof/>
            <w:webHidden/>
          </w:rPr>
          <w:fldChar w:fldCharType="begin"/>
        </w:r>
        <w:r w:rsidR="00BF7B86">
          <w:rPr>
            <w:noProof/>
            <w:webHidden/>
          </w:rPr>
          <w:instrText xml:space="preserve"> PAGEREF _Toc445222719 \h </w:instrText>
        </w:r>
        <w:r w:rsidR="00BF7B86">
          <w:rPr>
            <w:noProof/>
            <w:webHidden/>
          </w:rPr>
        </w:r>
        <w:r w:rsidR="00BF7B86">
          <w:rPr>
            <w:noProof/>
            <w:webHidden/>
          </w:rPr>
          <w:fldChar w:fldCharType="separate"/>
        </w:r>
        <w:r w:rsidR="00075647">
          <w:rPr>
            <w:noProof/>
            <w:webHidden/>
          </w:rPr>
          <w:t>20</w:t>
        </w:r>
        <w:r w:rsidR="00BF7B86">
          <w:rPr>
            <w:noProof/>
            <w:webHidden/>
          </w:rPr>
          <w:fldChar w:fldCharType="end"/>
        </w:r>
      </w:hyperlink>
    </w:p>
    <w:p w14:paraId="61877E16" w14:textId="77777777" w:rsidR="00BF7B86" w:rsidRDefault="00E0187E">
      <w:pPr>
        <w:pStyle w:val="TOC2"/>
        <w:rPr>
          <w:rFonts w:asciiTheme="minorHAnsi" w:eastAsiaTheme="minorEastAsia" w:hAnsiTheme="minorHAnsi" w:cstheme="minorBidi"/>
          <w:b w:val="0"/>
          <w:noProof/>
          <w:sz w:val="22"/>
          <w:szCs w:val="22"/>
        </w:rPr>
      </w:pPr>
      <w:hyperlink w:anchor="_Toc445222720" w:history="1">
        <w:r w:rsidR="00BF7B86" w:rsidRPr="00496AB7">
          <w:rPr>
            <w:rStyle w:val="Hyperlink"/>
            <w:noProof/>
          </w:rPr>
          <w:t>5.1.</w:t>
        </w:r>
        <w:r w:rsidR="00BF7B86">
          <w:rPr>
            <w:rFonts w:asciiTheme="minorHAnsi" w:eastAsiaTheme="minorEastAsia" w:hAnsiTheme="minorHAnsi" w:cstheme="minorBidi"/>
            <w:b w:val="0"/>
            <w:noProof/>
            <w:sz w:val="22"/>
            <w:szCs w:val="22"/>
          </w:rPr>
          <w:tab/>
        </w:r>
        <w:r w:rsidR="00BF7B86" w:rsidRPr="00496AB7">
          <w:rPr>
            <w:rStyle w:val="Hyperlink"/>
            <w:noProof/>
          </w:rPr>
          <w:t>Back-Out Strategy</w:t>
        </w:r>
        <w:r w:rsidR="00BF7B86">
          <w:rPr>
            <w:noProof/>
            <w:webHidden/>
          </w:rPr>
          <w:tab/>
        </w:r>
        <w:r w:rsidR="00BF7B86">
          <w:rPr>
            <w:noProof/>
            <w:webHidden/>
          </w:rPr>
          <w:fldChar w:fldCharType="begin"/>
        </w:r>
        <w:r w:rsidR="00BF7B86">
          <w:rPr>
            <w:noProof/>
            <w:webHidden/>
          </w:rPr>
          <w:instrText xml:space="preserve"> PAGEREF _Toc445222720 \h </w:instrText>
        </w:r>
        <w:r w:rsidR="00BF7B86">
          <w:rPr>
            <w:noProof/>
            <w:webHidden/>
          </w:rPr>
        </w:r>
        <w:r w:rsidR="00BF7B86">
          <w:rPr>
            <w:noProof/>
            <w:webHidden/>
          </w:rPr>
          <w:fldChar w:fldCharType="separate"/>
        </w:r>
        <w:r w:rsidR="00075647">
          <w:rPr>
            <w:noProof/>
            <w:webHidden/>
          </w:rPr>
          <w:t>20</w:t>
        </w:r>
        <w:r w:rsidR="00BF7B86">
          <w:rPr>
            <w:noProof/>
            <w:webHidden/>
          </w:rPr>
          <w:fldChar w:fldCharType="end"/>
        </w:r>
      </w:hyperlink>
    </w:p>
    <w:p w14:paraId="61877E17" w14:textId="77777777" w:rsidR="00BF7B86" w:rsidRDefault="00E0187E">
      <w:pPr>
        <w:pStyle w:val="TOC2"/>
        <w:rPr>
          <w:rFonts w:asciiTheme="minorHAnsi" w:eastAsiaTheme="minorEastAsia" w:hAnsiTheme="minorHAnsi" w:cstheme="minorBidi"/>
          <w:b w:val="0"/>
          <w:noProof/>
          <w:sz w:val="22"/>
          <w:szCs w:val="22"/>
        </w:rPr>
      </w:pPr>
      <w:hyperlink w:anchor="_Toc445222721" w:history="1">
        <w:r w:rsidR="00BF7B86" w:rsidRPr="00496AB7">
          <w:rPr>
            <w:rStyle w:val="Hyperlink"/>
            <w:noProof/>
          </w:rPr>
          <w:t>5.2.</w:t>
        </w:r>
        <w:r w:rsidR="00BF7B86">
          <w:rPr>
            <w:rFonts w:asciiTheme="minorHAnsi" w:eastAsiaTheme="minorEastAsia" w:hAnsiTheme="minorHAnsi" w:cstheme="minorBidi"/>
            <w:b w:val="0"/>
            <w:noProof/>
            <w:sz w:val="22"/>
            <w:szCs w:val="22"/>
          </w:rPr>
          <w:tab/>
        </w:r>
        <w:r w:rsidR="00BF7B86" w:rsidRPr="00496AB7">
          <w:rPr>
            <w:rStyle w:val="Hyperlink"/>
            <w:noProof/>
          </w:rPr>
          <w:t>Back-Out Considerations</w:t>
        </w:r>
        <w:r w:rsidR="00BF7B86">
          <w:rPr>
            <w:noProof/>
            <w:webHidden/>
          </w:rPr>
          <w:tab/>
        </w:r>
        <w:r w:rsidR="00BF7B86">
          <w:rPr>
            <w:noProof/>
            <w:webHidden/>
          </w:rPr>
          <w:fldChar w:fldCharType="begin"/>
        </w:r>
        <w:r w:rsidR="00BF7B86">
          <w:rPr>
            <w:noProof/>
            <w:webHidden/>
          </w:rPr>
          <w:instrText xml:space="preserve"> PAGEREF _Toc445222721 \h </w:instrText>
        </w:r>
        <w:r w:rsidR="00BF7B86">
          <w:rPr>
            <w:noProof/>
            <w:webHidden/>
          </w:rPr>
        </w:r>
        <w:r w:rsidR="00BF7B86">
          <w:rPr>
            <w:noProof/>
            <w:webHidden/>
          </w:rPr>
          <w:fldChar w:fldCharType="separate"/>
        </w:r>
        <w:r w:rsidR="00075647">
          <w:rPr>
            <w:noProof/>
            <w:webHidden/>
          </w:rPr>
          <w:t>20</w:t>
        </w:r>
        <w:r w:rsidR="00BF7B86">
          <w:rPr>
            <w:noProof/>
            <w:webHidden/>
          </w:rPr>
          <w:fldChar w:fldCharType="end"/>
        </w:r>
      </w:hyperlink>
    </w:p>
    <w:p w14:paraId="61877E18" w14:textId="77777777" w:rsidR="00BF7B86" w:rsidRDefault="00E0187E">
      <w:pPr>
        <w:pStyle w:val="TOC3"/>
        <w:rPr>
          <w:rFonts w:asciiTheme="minorHAnsi" w:eastAsiaTheme="minorEastAsia" w:hAnsiTheme="minorHAnsi" w:cstheme="minorBidi"/>
          <w:b w:val="0"/>
          <w:noProof/>
          <w:sz w:val="22"/>
          <w:szCs w:val="22"/>
        </w:rPr>
      </w:pPr>
      <w:hyperlink w:anchor="_Toc445222722" w:history="1">
        <w:r w:rsidR="00BF7B86" w:rsidRPr="00496AB7">
          <w:rPr>
            <w:rStyle w:val="Hyperlink"/>
            <w:noProof/>
          </w:rPr>
          <w:t>5.2.1.</w:t>
        </w:r>
        <w:r w:rsidR="00BF7B86">
          <w:rPr>
            <w:rFonts w:asciiTheme="minorHAnsi" w:eastAsiaTheme="minorEastAsia" w:hAnsiTheme="minorHAnsi" w:cstheme="minorBidi"/>
            <w:b w:val="0"/>
            <w:noProof/>
            <w:sz w:val="22"/>
            <w:szCs w:val="22"/>
          </w:rPr>
          <w:tab/>
        </w:r>
        <w:r w:rsidR="00BF7B86" w:rsidRPr="00496AB7">
          <w:rPr>
            <w:rStyle w:val="Hyperlink"/>
            <w:noProof/>
          </w:rPr>
          <w:t>Load Testing</w:t>
        </w:r>
        <w:r w:rsidR="00BF7B86">
          <w:rPr>
            <w:noProof/>
            <w:webHidden/>
          </w:rPr>
          <w:tab/>
        </w:r>
        <w:r w:rsidR="00BF7B86">
          <w:rPr>
            <w:noProof/>
            <w:webHidden/>
          </w:rPr>
          <w:fldChar w:fldCharType="begin"/>
        </w:r>
        <w:r w:rsidR="00BF7B86">
          <w:rPr>
            <w:noProof/>
            <w:webHidden/>
          </w:rPr>
          <w:instrText xml:space="preserve"> PAGEREF _Toc445222722 \h </w:instrText>
        </w:r>
        <w:r w:rsidR="00BF7B86">
          <w:rPr>
            <w:noProof/>
            <w:webHidden/>
          </w:rPr>
        </w:r>
        <w:r w:rsidR="00BF7B86">
          <w:rPr>
            <w:noProof/>
            <w:webHidden/>
          </w:rPr>
          <w:fldChar w:fldCharType="separate"/>
        </w:r>
        <w:r w:rsidR="00075647">
          <w:rPr>
            <w:noProof/>
            <w:webHidden/>
          </w:rPr>
          <w:t>20</w:t>
        </w:r>
        <w:r w:rsidR="00BF7B86">
          <w:rPr>
            <w:noProof/>
            <w:webHidden/>
          </w:rPr>
          <w:fldChar w:fldCharType="end"/>
        </w:r>
      </w:hyperlink>
    </w:p>
    <w:p w14:paraId="61877E19" w14:textId="77777777" w:rsidR="00BF7B86" w:rsidRDefault="00E0187E">
      <w:pPr>
        <w:pStyle w:val="TOC3"/>
        <w:rPr>
          <w:rFonts w:asciiTheme="minorHAnsi" w:eastAsiaTheme="minorEastAsia" w:hAnsiTheme="minorHAnsi" w:cstheme="minorBidi"/>
          <w:b w:val="0"/>
          <w:noProof/>
          <w:sz w:val="22"/>
          <w:szCs w:val="22"/>
        </w:rPr>
      </w:pPr>
      <w:hyperlink w:anchor="_Toc445222723" w:history="1">
        <w:r w:rsidR="00BF7B86" w:rsidRPr="00496AB7">
          <w:rPr>
            <w:rStyle w:val="Hyperlink"/>
            <w:noProof/>
          </w:rPr>
          <w:t>5.2.2.</w:t>
        </w:r>
        <w:r w:rsidR="00BF7B86">
          <w:rPr>
            <w:rFonts w:asciiTheme="minorHAnsi" w:eastAsiaTheme="minorEastAsia" w:hAnsiTheme="minorHAnsi" w:cstheme="minorBidi"/>
            <w:b w:val="0"/>
            <w:noProof/>
            <w:sz w:val="22"/>
            <w:szCs w:val="22"/>
          </w:rPr>
          <w:tab/>
        </w:r>
        <w:r w:rsidR="00BF7B86" w:rsidRPr="00496AB7">
          <w:rPr>
            <w:rStyle w:val="Hyperlink"/>
            <w:noProof/>
          </w:rPr>
          <w:t>User Acceptance Testing</w:t>
        </w:r>
        <w:r w:rsidR="00BF7B86">
          <w:rPr>
            <w:noProof/>
            <w:webHidden/>
          </w:rPr>
          <w:tab/>
        </w:r>
        <w:r w:rsidR="00BF7B86">
          <w:rPr>
            <w:noProof/>
            <w:webHidden/>
          </w:rPr>
          <w:fldChar w:fldCharType="begin"/>
        </w:r>
        <w:r w:rsidR="00BF7B86">
          <w:rPr>
            <w:noProof/>
            <w:webHidden/>
          </w:rPr>
          <w:instrText xml:space="preserve"> PAGEREF _Toc445222723 \h </w:instrText>
        </w:r>
        <w:r w:rsidR="00BF7B86">
          <w:rPr>
            <w:noProof/>
            <w:webHidden/>
          </w:rPr>
        </w:r>
        <w:r w:rsidR="00BF7B86">
          <w:rPr>
            <w:noProof/>
            <w:webHidden/>
          </w:rPr>
          <w:fldChar w:fldCharType="separate"/>
        </w:r>
        <w:r w:rsidR="00075647">
          <w:rPr>
            <w:noProof/>
            <w:webHidden/>
          </w:rPr>
          <w:t>20</w:t>
        </w:r>
        <w:r w:rsidR="00BF7B86">
          <w:rPr>
            <w:noProof/>
            <w:webHidden/>
          </w:rPr>
          <w:fldChar w:fldCharType="end"/>
        </w:r>
      </w:hyperlink>
    </w:p>
    <w:p w14:paraId="61877E1A" w14:textId="77777777" w:rsidR="00BF7B86" w:rsidRDefault="00E0187E">
      <w:pPr>
        <w:pStyle w:val="TOC2"/>
        <w:rPr>
          <w:rFonts w:asciiTheme="minorHAnsi" w:eastAsiaTheme="minorEastAsia" w:hAnsiTheme="minorHAnsi" w:cstheme="minorBidi"/>
          <w:b w:val="0"/>
          <w:noProof/>
          <w:sz w:val="22"/>
          <w:szCs w:val="22"/>
        </w:rPr>
      </w:pPr>
      <w:hyperlink w:anchor="_Toc445222724" w:history="1">
        <w:r w:rsidR="00BF7B86" w:rsidRPr="00496AB7">
          <w:rPr>
            <w:rStyle w:val="Hyperlink"/>
            <w:noProof/>
          </w:rPr>
          <w:t>5.3.</w:t>
        </w:r>
        <w:r w:rsidR="00BF7B86">
          <w:rPr>
            <w:rFonts w:asciiTheme="minorHAnsi" w:eastAsiaTheme="minorEastAsia" w:hAnsiTheme="minorHAnsi" w:cstheme="minorBidi"/>
            <w:b w:val="0"/>
            <w:noProof/>
            <w:sz w:val="22"/>
            <w:szCs w:val="22"/>
          </w:rPr>
          <w:tab/>
        </w:r>
        <w:r w:rsidR="00BF7B86" w:rsidRPr="00496AB7">
          <w:rPr>
            <w:rStyle w:val="Hyperlink"/>
            <w:noProof/>
          </w:rPr>
          <w:t>Back-Out Criteria</w:t>
        </w:r>
        <w:r w:rsidR="00BF7B86">
          <w:rPr>
            <w:noProof/>
            <w:webHidden/>
          </w:rPr>
          <w:tab/>
        </w:r>
        <w:r w:rsidR="00BF7B86">
          <w:rPr>
            <w:noProof/>
            <w:webHidden/>
          </w:rPr>
          <w:fldChar w:fldCharType="begin"/>
        </w:r>
        <w:r w:rsidR="00BF7B86">
          <w:rPr>
            <w:noProof/>
            <w:webHidden/>
          </w:rPr>
          <w:instrText xml:space="preserve"> PAGEREF _Toc445222724 \h </w:instrText>
        </w:r>
        <w:r w:rsidR="00BF7B86">
          <w:rPr>
            <w:noProof/>
            <w:webHidden/>
          </w:rPr>
        </w:r>
        <w:r w:rsidR="00BF7B86">
          <w:rPr>
            <w:noProof/>
            <w:webHidden/>
          </w:rPr>
          <w:fldChar w:fldCharType="separate"/>
        </w:r>
        <w:r w:rsidR="00075647">
          <w:rPr>
            <w:noProof/>
            <w:webHidden/>
          </w:rPr>
          <w:t>20</w:t>
        </w:r>
        <w:r w:rsidR="00BF7B86">
          <w:rPr>
            <w:noProof/>
            <w:webHidden/>
          </w:rPr>
          <w:fldChar w:fldCharType="end"/>
        </w:r>
      </w:hyperlink>
    </w:p>
    <w:p w14:paraId="61877E1B" w14:textId="77777777" w:rsidR="00BF7B86" w:rsidRDefault="00E0187E">
      <w:pPr>
        <w:pStyle w:val="TOC2"/>
        <w:rPr>
          <w:rFonts w:asciiTheme="minorHAnsi" w:eastAsiaTheme="minorEastAsia" w:hAnsiTheme="minorHAnsi" w:cstheme="minorBidi"/>
          <w:b w:val="0"/>
          <w:noProof/>
          <w:sz w:val="22"/>
          <w:szCs w:val="22"/>
        </w:rPr>
      </w:pPr>
      <w:hyperlink w:anchor="_Toc445222725" w:history="1">
        <w:r w:rsidR="00BF7B86" w:rsidRPr="00496AB7">
          <w:rPr>
            <w:rStyle w:val="Hyperlink"/>
            <w:noProof/>
          </w:rPr>
          <w:t>5.4.</w:t>
        </w:r>
        <w:r w:rsidR="00BF7B86">
          <w:rPr>
            <w:rFonts w:asciiTheme="minorHAnsi" w:eastAsiaTheme="minorEastAsia" w:hAnsiTheme="minorHAnsi" w:cstheme="minorBidi"/>
            <w:b w:val="0"/>
            <w:noProof/>
            <w:sz w:val="22"/>
            <w:szCs w:val="22"/>
          </w:rPr>
          <w:tab/>
        </w:r>
        <w:r w:rsidR="00BF7B86" w:rsidRPr="00496AB7">
          <w:rPr>
            <w:rStyle w:val="Hyperlink"/>
            <w:noProof/>
          </w:rPr>
          <w:t>Back-Out Risks</w:t>
        </w:r>
        <w:r w:rsidR="00BF7B86">
          <w:rPr>
            <w:noProof/>
            <w:webHidden/>
          </w:rPr>
          <w:tab/>
        </w:r>
        <w:r w:rsidR="00BF7B86">
          <w:rPr>
            <w:noProof/>
            <w:webHidden/>
          </w:rPr>
          <w:fldChar w:fldCharType="begin"/>
        </w:r>
        <w:r w:rsidR="00BF7B86">
          <w:rPr>
            <w:noProof/>
            <w:webHidden/>
          </w:rPr>
          <w:instrText xml:space="preserve"> PAGEREF _Toc445222725 \h </w:instrText>
        </w:r>
        <w:r w:rsidR="00BF7B86">
          <w:rPr>
            <w:noProof/>
            <w:webHidden/>
          </w:rPr>
        </w:r>
        <w:r w:rsidR="00BF7B86">
          <w:rPr>
            <w:noProof/>
            <w:webHidden/>
          </w:rPr>
          <w:fldChar w:fldCharType="separate"/>
        </w:r>
        <w:r w:rsidR="00075647">
          <w:rPr>
            <w:noProof/>
            <w:webHidden/>
          </w:rPr>
          <w:t>20</w:t>
        </w:r>
        <w:r w:rsidR="00BF7B86">
          <w:rPr>
            <w:noProof/>
            <w:webHidden/>
          </w:rPr>
          <w:fldChar w:fldCharType="end"/>
        </w:r>
      </w:hyperlink>
    </w:p>
    <w:p w14:paraId="61877E1C" w14:textId="77777777" w:rsidR="00BF7B86" w:rsidRDefault="00E0187E">
      <w:pPr>
        <w:pStyle w:val="TOC2"/>
        <w:rPr>
          <w:rFonts w:asciiTheme="minorHAnsi" w:eastAsiaTheme="minorEastAsia" w:hAnsiTheme="minorHAnsi" w:cstheme="minorBidi"/>
          <w:b w:val="0"/>
          <w:noProof/>
          <w:sz w:val="22"/>
          <w:szCs w:val="22"/>
        </w:rPr>
      </w:pPr>
      <w:hyperlink w:anchor="_Toc445222726" w:history="1">
        <w:r w:rsidR="00BF7B86" w:rsidRPr="00496AB7">
          <w:rPr>
            <w:rStyle w:val="Hyperlink"/>
            <w:noProof/>
          </w:rPr>
          <w:t>5.5.</w:t>
        </w:r>
        <w:r w:rsidR="00BF7B86">
          <w:rPr>
            <w:rFonts w:asciiTheme="minorHAnsi" w:eastAsiaTheme="minorEastAsia" w:hAnsiTheme="minorHAnsi" w:cstheme="minorBidi"/>
            <w:b w:val="0"/>
            <w:noProof/>
            <w:sz w:val="22"/>
            <w:szCs w:val="22"/>
          </w:rPr>
          <w:tab/>
        </w:r>
        <w:r w:rsidR="00BF7B86" w:rsidRPr="00496AB7">
          <w:rPr>
            <w:rStyle w:val="Hyperlink"/>
            <w:noProof/>
          </w:rPr>
          <w:t>Authority for Back-Out</w:t>
        </w:r>
        <w:r w:rsidR="00BF7B86">
          <w:rPr>
            <w:noProof/>
            <w:webHidden/>
          </w:rPr>
          <w:tab/>
        </w:r>
        <w:r w:rsidR="00BF7B86">
          <w:rPr>
            <w:noProof/>
            <w:webHidden/>
          </w:rPr>
          <w:fldChar w:fldCharType="begin"/>
        </w:r>
        <w:r w:rsidR="00BF7B86">
          <w:rPr>
            <w:noProof/>
            <w:webHidden/>
          </w:rPr>
          <w:instrText xml:space="preserve"> PAGEREF _Toc445222726 \h </w:instrText>
        </w:r>
        <w:r w:rsidR="00BF7B86">
          <w:rPr>
            <w:noProof/>
            <w:webHidden/>
          </w:rPr>
        </w:r>
        <w:r w:rsidR="00BF7B86">
          <w:rPr>
            <w:noProof/>
            <w:webHidden/>
          </w:rPr>
          <w:fldChar w:fldCharType="separate"/>
        </w:r>
        <w:r w:rsidR="00075647">
          <w:rPr>
            <w:noProof/>
            <w:webHidden/>
          </w:rPr>
          <w:t>20</w:t>
        </w:r>
        <w:r w:rsidR="00BF7B86">
          <w:rPr>
            <w:noProof/>
            <w:webHidden/>
          </w:rPr>
          <w:fldChar w:fldCharType="end"/>
        </w:r>
      </w:hyperlink>
    </w:p>
    <w:p w14:paraId="61877E1D" w14:textId="77777777" w:rsidR="00BF7B86" w:rsidRDefault="00E0187E">
      <w:pPr>
        <w:pStyle w:val="TOC2"/>
        <w:rPr>
          <w:rFonts w:asciiTheme="minorHAnsi" w:eastAsiaTheme="minorEastAsia" w:hAnsiTheme="minorHAnsi" w:cstheme="minorBidi"/>
          <w:b w:val="0"/>
          <w:noProof/>
          <w:sz w:val="22"/>
          <w:szCs w:val="22"/>
        </w:rPr>
      </w:pPr>
      <w:hyperlink w:anchor="_Toc445222727" w:history="1">
        <w:r w:rsidR="00BF7B86" w:rsidRPr="00496AB7">
          <w:rPr>
            <w:rStyle w:val="Hyperlink"/>
            <w:noProof/>
          </w:rPr>
          <w:t>5.6.</w:t>
        </w:r>
        <w:r w:rsidR="00BF7B86">
          <w:rPr>
            <w:rFonts w:asciiTheme="minorHAnsi" w:eastAsiaTheme="minorEastAsia" w:hAnsiTheme="minorHAnsi" w:cstheme="minorBidi"/>
            <w:b w:val="0"/>
            <w:noProof/>
            <w:sz w:val="22"/>
            <w:szCs w:val="22"/>
          </w:rPr>
          <w:tab/>
        </w:r>
        <w:r w:rsidR="00BF7B86" w:rsidRPr="00496AB7">
          <w:rPr>
            <w:rStyle w:val="Hyperlink"/>
            <w:noProof/>
          </w:rPr>
          <w:t>Back-Out Procedure</w:t>
        </w:r>
        <w:r w:rsidR="00BF7B86">
          <w:rPr>
            <w:noProof/>
            <w:webHidden/>
          </w:rPr>
          <w:tab/>
        </w:r>
        <w:r w:rsidR="00BF7B86">
          <w:rPr>
            <w:noProof/>
            <w:webHidden/>
          </w:rPr>
          <w:fldChar w:fldCharType="begin"/>
        </w:r>
        <w:r w:rsidR="00BF7B86">
          <w:rPr>
            <w:noProof/>
            <w:webHidden/>
          </w:rPr>
          <w:instrText xml:space="preserve"> PAGEREF _Toc445222727 \h </w:instrText>
        </w:r>
        <w:r w:rsidR="00BF7B86">
          <w:rPr>
            <w:noProof/>
            <w:webHidden/>
          </w:rPr>
        </w:r>
        <w:r w:rsidR="00BF7B86">
          <w:rPr>
            <w:noProof/>
            <w:webHidden/>
          </w:rPr>
          <w:fldChar w:fldCharType="separate"/>
        </w:r>
        <w:r w:rsidR="00075647">
          <w:rPr>
            <w:noProof/>
            <w:webHidden/>
          </w:rPr>
          <w:t>20</w:t>
        </w:r>
        <w:r w:rsidR="00BF7B86">
          <w:rPr>
            <w:noProof/>
            <w:webHidden/>
          </w:rPr>
          <w:fldChar w:fldCharType="end"/>
        </w:r>
      </w:hyperlink>
    </w:p>
    <w:p w14:paraId="61877E1E" w14:textId="77777777" w:rsidR="00BF7B86" w:rsidRDefault="00E0187E">
      <w:pPr>
        <w:pStyle w:val="TOC1"/>
        <w:rPr>
          <w:rFonts w:asciiTheme="minorHAnsi" w:eastAsiaTheme="minorEastAsia" w:hAnsiTheme="minorHAnsi" w:cstheme="minorBidi"/>
          <w:b w:val="0"/>
          <w:noProof/>
          <w:sz w:val="22"/>
          <w:szCs w:val="22"/>
        </w:rPr>
      </w:pPr>
      <w:hyperlink w:anchor="_Toc445222728" w:history="1">
        <w:r w:rsidR="00BF7B86" w:rsidRPr="00496AB7">
          <w:rPr>
            <w:rStyle w:val="Hyperlink"/>
            <w:noProof/>
          </w:rPr>
          <w:t>6.</w:t>
        </w:r>
        <w:r w:rsidR="00BF7B86">
          <w:rPr>
            <w:rFonts w:asciiTheme="minorHAnsi" w:eastAsiaTheme="minorEastAsia" w:hAnsiTheme="minorHAnsi" w:cstheme="minorBidi"/>
            <w:b w:val="0"/>
            <w:noProof/>
            <w:sz w:val="22"/>
            <w:szCs w:val="22"/>
          </w:rPr>
          <w:tab/>
        </w:r>
        <w:r w:rsidR="00BF7B86" w:rsidRPr="00496AB7">
          <w:rPr>
            <w:rStyle w:val="Hyperlink"/>
            <w:noProof/>
          </w:rPr>
          <w:t>Rollback Procedure</w:t>
        </w:r>
        <w:r w:rsidR="00BF7B86">
          <w:rPr>
            <w:noProof/>
            <w:webHidden/>
          </w:rPr>
          <w:tab/>
        </w:r>
        <w:r w:rsidR="00BF7B86">
          <w:rPr>
            <w:noProof/>
            <w:webHidden/>
          </w:rPr>
          <w:fldChar w:fldCharType="begin"/>
        </w:r>
        <w:r w:rsidR="00BF7B86">
          <w:rPr>
            <w:noProof/>
            <w:webHidden/>
          </w:rPr>
          <w:instrText xml:space="preserve"> PAGEREF _Toc445222728 \h </w:instrText>
        </w:r>
        <w:r w:rsidR="00BF7B86">
          <w:rPr>
            <w:noProof/>
            <w:webHidden/>
          </w:rPr>
        </w:r>
        <w:r w:rsidR="00BF7B86">
          <w:rPr>
            <w:noProof/>
            <w:webHidden/>
          </w:rPr>
          <w:fldChar w:fldCharType="separate"/>
        </w:r>
        <w:r w:rsidR="00075647">
          <w:rPr>
            <w:noProof/>
            <w:webHidden/>
          </w:rPr>
          <w:t>24</w:t>
        </w:r>
        <w:r w:rsidR="00BF7B86">
          <w:rPr>
            <w:noProof/>
            <w:webHidden/>
          </w:rPr>
          <w:fldChar w:fldCharType="end"/>
        </w:r>
      </w:hyperlink>
    </w:p>
    <w:p w14:paraId="61877E1F" w14:textId="77777777" w:rsidR="00BF7B86" w:rsidRDefault="00E0187E">
      <w:pPr>
        <w:pStyle w:val="TOC2"/>
        <w:rPr>
          <w:rFonts w:asciiTheme="minorHAnsi" w:eastAsiaTheme="minorEastAsia" w:hAnsiTheme="minorHAnsi" w:cstheme="minorBidi"/>
          <w:b w:val="0"/>
          <w:noProof/>
          <w:sz w:val="22"/>
          <w:szCs w:val="22"/>
        </w:rPr>
      </w:pPr>
      <w:hyperlink w:anchor="_Toc445222729" w:history="1">
        <w:r w:rsidR="00BF7B86" w:rsidRPr="00496AB7">
          <w:rPr>
            <w:rStyle w:val="Hyperlink"/>
            <w:noProof/>
          </w:rPr>
          <w:t>6.1.</w:t>
        </w:r>
        <w:r w:rsidR="00BF7B86">
          <w:rPr>
            <w:rFonts w:asciiTheme="minorHAnsi" w:eastAsiaTheme="minorEastAsia" w:hAnsiTheme="minorHAnsi" w:cstheme="minorBidi"/>
            <w:b w:val="0"/>
            <w:noProof/>
            <w:sz w:val="22"/>
            <w:szCs w:val="22"/>
          </w:rPr>
          <w:tab/>
        </w:r>
        <w:r w:rsidR="00BF7B86" w:rsidRPr="00496AB7">
          <w:rPr>
            <w:rStyle w:val="Hyperlink"/>
            <w:noProof/>
          </w:rPr>
          <w:t>Rollback Considerations</w:t>
        </w:r>
        <w:r w:rsidR="00BF7B86">
          <w:rPr>
            <w:noProof/>
            <w:webHidden/>
          </w:rPr>
          <w:tab/>
        </w:r>
        <w:r w:rsidR="00BF7B86">
          <w:rPr>
            <w:noProof/>
            <w:webHidden/>
          </w:rPr>
          <w:fldChar w:fldCharType="begin"/>
        </w:r>
        <w:r w:rsidR="00BF7B86">
          <w:rPr>
            <w:noProof/>
            <w:webHidden/>
          </w:rPr>
          <w:instrText xml:space="preserve"> PAGEREF _Toc445222729 \h </w:instrText>
        </w:r>
        <w:r w:rsidR="00BF7B86">
          <w:rPr>
            <w:noProof/>
            <w:webHidden/>
          </w:rPr>
        </w:r>
        <w:r w:rsidR="00BF7B86">
          <w:rPr>
            <w:noProof/>
            <w:webHidden/>
          </w:rPr>
          <w:fldChar w:fldCharType="separate"/>
        </w:r>
        <w:r w:rsidR="00075647">
          <w:rPr>
            <w:noProof/>
            <w:webHidden/>
          </w:rPr>
          <w:t>24</w:t>
        </w:r>
        <w:r w:rsidR="00BF7B86">
          <w:rPr>
            <w:noProof/>
            <w:webHidden/>
          </w:rPr>
          <w:fldChar w:fldCharType="end"/>
        </w:r>
      </w:hyperlink>
    </w:p>
    <w:p w14:paraId="61877E20" w14:textId="77777777" w:rsidR="00BF7B86" w:rsidRDefault="00E0187E">
      <w:pPr>
        <w:pStyle w:val="TOC2"/>
        <w:rPr>
          <w:rFonts w:asciiTheme="minorHAnsi" w:eastAsiaTheme="minorEastAsia" w:hAnsiTheme="minorHAnsi" w:cstheme="minorBidi"/>
          <w:b w:val="0"/>
          <w:noProof/>
          <w:sz w:val="22"/>
          <w:szCs w:val="22"/>
        </w:rPr>
      </w:pPr>
      <w:hyperlink w:anchor="_Toc445222730" w:history="1">
        <w:r w:rsidR="00BF7B86" w:rsidRPr="00496AB7">
          <w:rPr>
            <w:rStyle w:val="Hyperlink"/>
            <w:noProof/>
          </w:rPr>
          <w:t>6.2.</w:t>
        </w:r>
        <w:r w:rsidR="00BF7B86">
          <w:rPr>
            <w:rFonts w:asciiTheme="minorHAnsi" w:eastAsiaTheme="minorEastAsia" w:hAnsiTheme="minorHAnsi" w:cstheme="minorBidi"/>
            <w:b w:val="0"/>
            <w:noProof/>
            <w:sz w:val="22"/>
            <w:szCs w:val="22"/>
          </w:rPr>
          <w:tab/>
        </w:r>
        <w:r w:rsidR="00BF7B86" w:rsidRPr="00496AB7">
          <w:rPr>
            <w:rStyle w:val="Hyperlink"/>
            <w:noProof/>
          </w:rPr>
          <w:t>Rollback Criteria</w:t>
        </w:r>
        <w:r w:rsidR="00BF7B86">
          <w:rPr>
            <w:noProof/>
            <w:webHidden/>
          </w:rPr>
          <w:tab/>
        </w:r>
        <w:r w:rsidR="00BF7B86">
          <w:rPr>
            <w:noProof/>
            <w:webHidden/>
          </w:rPr>
          <w:fldChar w:fldCharType="begin"/>
        </w:r>
        <w:r w:rsidR="00BF7B86">
          <w:rPr>
            <w:noProof/>
            <w:webHidden/>
          </w:rPr>
          <w:instrText xml:space="preserve"> PAGEREF _Toc445222730 \h </w:instrText>
        </w:r>
        <w:r w:rsidR="00BF7B86">
          <w:rPr>
            <w:noProof/>
            <w:webHidden/>
          </w:rPr>
        </w:r>
        <w:r w:rsidR="00BF7B86">
          <w:rPr>
            <w:noProof/>
            <w:webHidden/>
          </w:rPr>
          <w:fldChar w:fldCharType="separate"/>
        </w:r>
        <w:r w:rsidR="00075647">
          <w:rPr>
            <w:noProof/>
            <w:webHidden/>
          </w:rPr>
          <w:t>24</w:t>
        </w:r>
        <w:r w:rsidR="00BF7B86">
          <w:rPr>
            <w:noProof/>
            <w:webHidden/>
          </w:rPr>
          <w:fldChar w:fldCharType="end"/>
        </w:r>
      </w:hyperlink>
    </w:p>
    <w:p w14:paraId="61877E21" w14:textId="77777777" w:rsidR="00BF7B86" w:rsidRDefault="00E0187E">
      <w:pPr>
        <w:pStyle w:val="TOC2"/>
        <w:rPr>
          <w:rFonts w:asciiTheme="minorHAnsi" w:eastAsiaTheme="minorEastAsia" w:hAnsiTheme="minorHAnsi" w:cstheme="minorBidi"/>
          <w:b w:val="0"/>
          <w:noProof/>
          <w:sz w:val="22"/>
          <w:szCs w:val="22"/>
        </w:rPr>
      </w:pPr>
      <w:hyperlink w:anchor="_Toc445222731" w:history="1">
        <w:r w:rsidR="00BF7B86" w:rsidRPr="00496AB7">
          <w:rPr>
            <w:rStyle w:val="Hyperlink"/>
            <w:noProof/>
          </w:rPr>
          <w:t>6.3.</w:t>
        </w:r>
        <w:r w:rsidR="00BF7B86">
          <w:rPr>
            <w:rFonts w:asciiTheme="minorHAnsi" w:eastAsiaTheme="minorEastAsia" w:hAnsiTheme="minorHAnsi" w:cstheme="minorBidi"/>
            <w:b w:val="0"/>
            <w:noProof/>
            <w:sz w:val="22"/>
            <w:szCs w:val="22"/>
          </w:rPr>
          <w:tab/>
        </w:r>
        <w:r w:rsidR="00BF7B86" w:rsidRPr="00496AB7">
          <w:rPr>
            <w:rStyle w:val="Hyperlink"/>
            <w:noProof/>
          </w:rPr>
          <w:t>Rollback Risks</w:t>
        </w:r>
        <w:r w:rsidR="00BF7B86">
          <w:rPr>
            <w:noProof/>
            <w:webHidden/>
          </w:rPr>
          <w:tab/>
        </w:r>
        <w:r w:rsidR="00BF7B86">
          <w:rPr>
            <w:noProof/>
            <w:webHidden/>
          </w:rPr>
          <w:fldChar w:fldCharType="begin"/>
        </w:r>
        <w:r w:rsidR="00BF7B86">
          <w:rPr>
            <w:noProof/>
            <w:webHidden/>
          </w:rPr>
          <w:instrText xml:space="preserve"> PAGEREF _Toc445222731 \h </w:instrText>
        </w:r>
        <w:r w:rsidR="00BF7B86">
          <w:rPr>
            <w:noProof/>
            <w:webHidden/>
          </w:rPr>
        </w:r>
        <w:r w:rsidR="00BF7B86">
          <w:rPr>
            <w:noProof/>
            <w:webHidden/>
          </w:rPr>
          <w:fldChar w:fldCharType="separate"/>
        </w:r>
        <w:r w:rsidR="00075647">
          <w:rPr>
            <w:noProof/>
            <w:webHidden/>
          </w:rPr>
          <w:t>24</w:t>
        </w:r>
        <w:r w:rsidR="00BF7B86">
          <w:rPr>
            <w:noProof/>
            <w:webHidden/>
          </w:rPr>
          <w:fldChar w:fldCharType="end"/>
        </w:r>
      </w:hyperlink>
    </w:p>
    <w:p w14:paraId="61877E22" w14:textId="77777777" w:rsidR="00BF7B86" w:rsidRDefault="00E0187E">
      <w:pPr>
        <w:pStyle w:val="TOC2"/>
        <w:rPr>
          <w:rFonts w:asciiTheme="minorHAnsi" w:eastAsiaTheme="minorEastAsia" w:hAnsiTheme="minorHAnsi" w:cstheme="minorBidi"/>
          <w:b w:val="0"/>
          <w:noProof/>
          <w:sz w:val="22"/>
          <w:szCs w:val="22"/>
        </w:rPr>
      </w:pPr>
      <w:hyperlink w:anchor="_Toc445222732" w:history="1">
        <w:r w:rsidR="00BF7B86" w:rsidRPr="00496AB7">
          <w:rPr>
            <w:rStyle w:val="Hyperlink"/>
            <w:noProof/>
          </w:rPr>
          <w:t>6.4.</w:t>
        </w:r>
        <w:r w:rsidR="00BF7B86">
          <w:rPr>
            <w:rFonts w:asciiTheme="minorHAnsi" w:eastAsiaTheme="minorEastAsia" w:hAnsiTheme="minorHAnsi" w:cstheme="minorBidi"/>
            <w:b w:val="0"/>
            <w:noProof/>
            <w:sz w:val="22"/>
            <w:szCs w:val="22"/>
          </w:rPr>
          <w:tab/>
        </w:r>
        <w:r w:rsidR="00BF7B86" w:rsidRPr="00496AB7">
          <w:rPr>
            <w:rStyle w:val="Hyperlink"/>
            <w:noProof/>
          </w:rPr>
          <w:t>Authority for Rollback</w:t>
        </w:r>
        <w:r w:rsidR="00BF7B86">
          <w:rPr>
            <w:noProof/>
            <w:webHidden/>
          </w:rPr>
          <w:tab/>
        </w:r>
        <w:r w:rsidR="00BF7B86">
          <w:rPr>
            <w:noProof/>
            <w:webHidden/>
          </w:rPr>
          <w:fldChar w:fldCharType="begin"/>
        </w:r>
        <w:r w:rsidR="00BF7B86">
          <w:rPr>
            <w:noProof/>
            <w:webHidden/>
          </w:rPr>
          <w:instrText xml:space="preserve"> PAGEREF _Toc445222732 \h </w:instrText>
        </w:r>
        <w:r w:rsidR="00BF7B86">
          <w:rPr>
            <w:noProof/>
            <w:webHidden/>
          </w:rPr>
        </w:r>
        <w:r w:rsidR="00BF7B86">
          <w:rPr>
            <w:noProof/>
            <w:webHidden/>
          </w:rPr>
          <w:fldChar w:fldCharType="separate"/>
        </w:r>
        <w:r w:rsidR="00075647">
          <w:rPr>
            <w:noProof/>
            <w:webHidden/>
          </w:rPr>
          <w:t>24</w:t>
        </w:r>
        <w:r w:rsidR="00BF7B86">
          <w:rPr>
            <w:noProof/>
            <w:webHidden/>
          </w:rPr>
          <w:fldChar w:fldCharType="end"/>
        </w:r>
      </w:hyperlink>
    </w:p>
    <w:p w14:paraId="61877E23" w14:textId="77777777" w:rsidR="00BF7B86" w:rsidRDefault="00E0187E">
      <w:pPr>
        <w:pStyle w:val="TOC2"/>
        <w:rPr>
          <w:rFonts w:asciiTheme="minorHAnsi" w:eastAsiaTheme="minorEastAsia" w:hAnsiTheme="minorHAnsi" w:cstheme="minorBidi"/>
          <w:b w:val="0"/>
          <w:noProof/>
          <w:sz w:val="22"/>
          <w:szCs w:val="22"/>
        </w:rPr>
      </w:pPr>
      <w:hyperlink w:anchor="_Toc445222733" w:history="1">
        <w:r w:rsidR="00BF7B86" w:rsidRPr="00496AB7">
          <w:rPr>
            <w:rStyle w:val="Hyperlink"/>
            <w:noProof/>
          </w:rPr>
          <w:t>6.5.</w:t>
        </w:r>
        <w:r w:rsidR="00BF7B86">
          <w:rPr>
            <w:rFonts w:asciiTheme="minorHAnsi" w:eastAsiaTheme="minorEastAsia" w:hAnsiTheme="minorHAnsi" w:cstheme="minorBidi"/>
            <w:b w:val="0"/>
            <w:noProof/>
            <w:sz w:val="22"/>
            <w:szCs w:val="22"/>
          </w:rPr>
          <w:tab/>
        </w:r>
        <w:r w:rsidR="00BF7B86" w:rsidRPr="00496AB7">
          <w:rPr>
            <w:rStyle w:val="Hyperlink"/>
            <w:noProof/>
          </w:rPr>
          <w:t>Rollback Procedure</w:t>
        </w:r>
        <w:r w:rsidR="00BF7B86">
          <w:rPr>
            <w:noProof/>
            <w:webHidden/>
          </w:rPr>
          <w:tab/>
        </w:r>
        <w:r w:rsidR="00BF7B86">
          <w:rPr>
            <w:noProof/>
            <w:webHidden/>
          </w:rPr>
          <w:fldChar w:fldCharType="begin"/>
        </w:r>
        <w:r w:rsidR="00BF7B86">
          <w:rPr>
            <w:noProof/>
            <w:webHidden/>
          </w:rPr>
          <w:instrText xml:space="preserve"> PAGEREF _Toc445222733 \h </w:instrText>
        </w:r>
        <w:r w:rsidR="00BF7B86">
          <w:rPr>
            <w:noProof/>
            <w:webHidden/>
          </w:rPr>
        </w:r>
        <w:r w:rsidR="00BF7B86">
          <w:rPr>
            <w:noProof/>
            <w:webHidden/>
          </w:rPr>
          <w:fldChar w:fldCharType="separate"/>
        </w:r>
        <w:r w:rsidR="00075647">
          <w:rPr>
            <w:noProof/>
            <w:webHidden/>
          </w:rPr>
          <w:t>24</w:t>
        </w:r>
        <w:r w:rsidR="00BF7B86">
          <w:rPr>
            <w:noProof/>
            <w:webHidden/>
          </w:rPr>
          <w:fldChar w:fldCharType="end"/>
        </w:r>
      </w:hyperlink>
    </w:p>
    <w:p w14:paraId="61877E24" w14:textId="77777777" w:rsidR="00BF7B86" w:rsidRDefault="00E0187E">
      <w:pPr>
        <w:pStyle w:val="TOC1"/>
        <w:rPr>
          <w:rFonts w:asciiTheme="minorHAnsi" w:eastAsiaTheme="minorEastAsia" w:hAnsiTheme="minorHAnsi" w:cstheme="minorBidi"/>
          <w:b w:val="0"/>
          <w:noProof/>
          <w:sz w:val="22"/>
          <w:szCs w:val="22"/>
        </w:rPr>
      </w:pPr>
      <w:hyperlink w:anchor="_Toc445222734" w:history="1">
        <w:r w:rsidR="00BF7B86" w:rsidRPr="00496AB7">
          <w:rPr>
            <w:rStyle w:val="Hyperlink"/>
            <w:noProof/>
          </w:rPr>
          <w:t>7.</w:t>
        </w:r>
        <w:r w:rsidR="00BF7B86">
          <w:rPr>
            <w:rFonts w:asciiTheme="minorHAnsi" w:eastAsiaTheme="minorEastAsia" w:hAnsiTheme="minorHAnsi" w:cstheme="minorBidi"/>
            <w:b w:val="0"/>
            <w:noProof/>
            <w:sz w:val="22"/>
            <w:szCs w:val="22"/>
          </w:rPr>
          <w:tab/>
        </w:r>
        <w:r w:rsidR="00BF7B86" w:rsidRPr="00496AB7">
          <w:rPr>
            <w:rStyle w:val="Hyperlink"/>
            <w:noProof/>
          </w:rPr>
          <w:t>Additional Information</w:t>
        </w:r>
        <w:r w:rsidR="00BF7B86">
          <w:rPr>
            <w:noProof/>
            <w:webHidden/>
          </w:rPr>
          <w:tab/>
        </w:r>
        <w:r w:rsidR="00BF7B86">
          <w:rPr>
            <w:noProof/>
            <w:webHidden/>
          </w:rPr>
          <w:fldChar w:fldCharType="begin"/>
        </w:r>
        <w:r w:rsidR="00BF7B86">
          <w:rPr>
            <w:noProof/>
            <w:webHidden/>
          </w:rPr>
          <w:instrText xml:space="preserve"> PAGEREF _Toc445222734 \h </w:instrText>
        </w:r>
        <w:r w:rsidR="00BF7B86">
          <w:rPr>
            <w:noProof/>
            <w:webHidden/>
          </w:rPr>
        </w:r>
        <w:r w:rsidR="00BF7B86">
          <w:rPr>
            <w:noProof/>
            <w:webHidden/>
          </w:rPr>
          <w:fldChar w:fldCharType="separate"/>
        </w:r>
        <w:r w:rsidR="00075647">
          <w:rPr>
            <w:noProof/>
            <w:webHidden/>
          </w:rPr>
          <w:t>25</w:t>
        </w:r>
        <w:r w:rsidR="00BF7B86">
          <w:rPr>
            <w:noProof/>
            <w:webHidden/>
          </w:rPr>
          <w:fldChar w:fldCharType="end"/>
        </w:r>
      </w:hyperlink>
    </w:p>
    <w:p w14:paraId="61877E25" w14:textId="77777777" w:rsidR="00BF7B86" w:rsidRDefault="00E0187E">
      <w:pPr>
        <w:pStyle w:val="TOC2"/>
        <w:rPr>
          <w:rFonts w:asciiTheme="minorHAnsi" w:eastAsiaTheme="minorEastAsia" w:hAnsiTheme="minorHAnsi" w:cstheme="minorBidi"/>
          <w:b w:val="0"/>
          <w:noProof/>
          <w:sz w:val="22"/>
          <w:szCs w:val="22"/>
        </w:rPr>
      </w:pPr>
      <w:hyperlink w:anchor="_Toc445222735" w:history="1">
        <w:r w:rsidR="00BF7B86" w:rsidRPr="00496AB7">
          <w:rPr>
            <w:rStyle w:val="Hyperlink"/>
            <w:noProof/>
          </w:rPr>
          <w:t>7.1.</w:t>
        </w:r>
        <w:r w:rsidR="00BF7B86">
          <w:rPr>
            <w:rFonts w:asciiTheme="minorHAnsi" w:eastAsiaTheme="minorEastAsia" w:hAnsiTheme="minorHAnsi" w:cstheme="minorBidi"/>
            <w:b w:val="0"/>
            <w:noProof/>
            <w:sz w:val="22"/>
            <w:szCs w:val="22"/>
          </w:rPr>
          <w:tab/>
        </w:r>
        <w:r w:rsidR="00BF7B86" w:rsidRPr="00496AB7">
          <w:rPr>
            <w:rStyle w:val="Hyperlink"/>
            <w:noProof/>
          </w:rPr>
          <w:t>Documentation</w:t>
        </w:r>
        <w:r w:rsidR="00BF7B86">
          <w:rPr>
            <w:noProof/>
            <w:webHidden/>
          </w:rPr>
          <w:tab/>
        </w:r>
        <w:r w:rsidR="00BF7B86">
          <w:rPr>
            <w:noProof/>
            <w:webHidden/>
          </w:rPr>
          <w:fldChar w:fldCharType="begin"/>
        </w:r>
        <w:r w:rsidR="00BF7B86">
          <w:rPr>
            <w:noProof/>
            <w:webHidden/>
          </w:rPr>
          <w:instrText xml:space="preserve"> PAGEREF _Toc445222735 \h </w:instrText>
        </w:r>
        <w:r w:rsidR="00BF7B86">
          <w:rPr>
            <w:noProof/>
            <w:webHidden/>
          </w:rPr>
        </w:r>
        <w:r w:rsidR="00BF7B86">
          <w:rPr>
            <w:noProof/>
            <w:webHidden/>
          </w:rPr>
          <w:fldChar w:fldCharType="separate"/>
        </w:r>
        <w:r w:rsidR="00075647">
          <w:rPr>
            <w:noProof/>
            <w:webHidden/>
          </w:rPr>
          <w:t>25</w:t>
        </w:r>
        <w:r w:rsidR="00BF7B86">
          <w:rPr>
            <w:noProof/>
            <w:webHidden/>
          </w:rPr>
          <w:fldChar w:fldCharType="end"/>
        </w:r>
      </w:hyperlink>
    </w:p>
    <w:p w14:paraId="61877E26" w14:textId="77777777" w:rsidR="00BF7B86" w:rsidRDefault="00E0187E">
      <w:pPr>
        <w:pStyle w:val="TOC1"/>
        <w:rPr>
          <w:rFonts w:asciiTheme="minorHAnsi" w:eastAsiaTheme="minorEastAsia" w:hAnsiTheme="minorHAnsi" w:cstheme="minorBidi"/>
          <w:b w:val="0"/>
          <w:noProof/>
          <w:sz w:val="22"/>
          <w:szCs w:val="22"/>
        </w:rPr>
      </w:pPr>
      <w:hyperlink w:anchor="_Toc445222736" w:history="1">
        <w:r w:rsidR="00BF7B86" w:rsidRPr="00496AB7">
          <w:rPr>
            <w:rStyle w:val="Hyperlink"/>
            <w:noProof/>
          </w:rPr>
          <w:t>8.</w:t>
        </w:r>
        <w:r w:rsidR="00BF7B86">
          <w:rPr>
            <w:rFonts w:asciiTheme="minorHAnsi" w:eastAsiaTheme="minorEastAsia" w:hAnsiTheme="minorHAnsi" w:cstheme="minorBidi"/>
            <w:b w:val="0"/>
            <w:noProof/>
            <w:sz w:val="22"/>
            <w:szCs w:val="22"/>
          </w:rPr>
          <w:tab/>
        </w:r>
        <w:r w:rsidR="00BF7B86" w:rsidRPr="00496AB7">
          <w:rPr>
            <w:rStyle w:val="Hyperlink"/>
            <w:noProof/>
          </w:rPr>
          <w:t>Disaster Recovery and Continuity of Operations</w:t>
        </w:r>
        <w:r w:rsidR="00BF7B86">
          <w:rPr>
            <w:noProof/>
            <w:webHidden/>
          </w:rPr>
          <w:tab/>
        </w:r>
        <w:r w:rsidR="00BF7B86">
          <w:rPr>
            <w:noProof/>
            <w:webHidden/>
          </w:rPr>
          <w:fldChar w:fldCharType="begin"/>
        </w:r>
        <w:r w:rsidR="00BF7B86">
          <w:rPr>
            <w:noProof/>
            <w:webHidden/>
          </w:rPr>
          <w:instrText xml:space="preserve"> PAGEREF _Toc445222736 \h </w:instrText>
        </w:r>
        <w:r w:rsidR="00BF7B86">
          <w:rPr>
            <w:noProof/>
            <w:webHidden/>
          </w:rPr>
        </w:r>
        <w:r w:rsidR="00BF7B86">
          <w:rPr>
            <w:noProof/>
            <w:webHidden/>
          </w:rPr>
          <w:fldChar w:fldCharType="separate"/>
        </w:r>
        <w:r w:rsidR="00075647">
          <w:rPr>
            <w:noProof/>
            <w:webHidden/>
          </w:rPr>
          <w:t>26</w:t>
        </w:r>
        <w:r w:rsidR="00BF7B86">
          <w:rPr>
            <w:noProof/>
            <w:webHidden/>
          </w:rPr>
          <w:fldChar w:fldCharType="end"/>
        </w:r>
      </w:hyperlink>
    </w:p>
    <w:p w14:paraId="61877E27" w14:textId="77777777" w:rsidR="00BF7B86" w:rsidRDefault="00E0187E">
      <w:pPr>
        <w:pStyle w:val="TOC1"/>
        <w:rPr>
          <w:rFonts w:asciiTheme="minorHAnsi" w:eastAsiaTheme="minorEastAsia" w:hAnsiTheme="minorHAnsi" w:cstheme="minorBidi"/>
          <w:b w:val="0"/>
          <w:noProof/>
          <w:sz w:val="22"/>
          <w:szCs w:val="22"/>
        </w:rPr>
      </w:pPr>
      <w:hyperlink w:anchor="_Toc445222737" w:history="1">
        <w:r w:rsidR="00BF7B86" w:rsidRPr="00496AB7">
          <w:rPr>
            <w:rStyle w:val="Hyperlink"/>
            <w:noProof/>
          </w:rPr>
          <w:t>9.</w:t>
        </w:r>
        <w:r w:rsidR="00BF7B86">
          <w:rPr>
            <w:rFonts w:asciiTheme="minorHAnsi" w:eastAsiaTheme="minorEastAsia" w:hAnsiTheme="minorHAnsi" w:cstheme="minorBidi"/>
            <w:b w:val="0"/>
            <w:noProof/>
            <w:sz w:val="22"/>
            <w:szCs w:val="22"/>
          </w:rPr>
          <w:tab/>
        </w:r>
        <w:r w:rsidR="00BF7B86" w:rsidRPr="00496AB7">
          <w:rPr>
            <w:rStyle w:val="Hyperlink"/>
            <w:noProof/>
          </w:rPr>
          <w:t>Appendix A</w:t>
        </w:r>
        <w:r w:rsidR="00BF7B86">
          <w:rPr>
            <w:noProof/>
            <w:webHidden/>
          </w:rPr>
          <w:tab/>
        </w:r>
        <w:r w:rsidR="00BF7B86">
          <w:rPr>
            <w:noProof/>
            <w:webHidden/>
          </w:rPr>
          <w:fldChar w:fldCharType="begin"/>
        </w:r>
        <w:r w:rsidR="00BF7B86">
          <w:rPr>
            <w:noProof/>
            <w:webHidden/>
          </w:rPr>
          <w:instrText xml:space="preserve"> PAGEREF _Toc445222737 \h </w:instrText>
        </w:r>
        <w:r w:rsidR="00BF7B86">
          <w:rPr>
            <w:noProof/>
            <w:webHidden/>
          </w:rPr>
        </w:r>
        <w:r w:rsidR="00BF7B86">
          <w:rPr>
            <w:noProof/>
            <w:webHidden/>
          </w:rPr>
          <w:fldChar w:fldCharType="separate"/>
        </w:r>
        <w:r w:rsidR="00075647">
          <w:rPr>
            <w:noProof/>
            <w:webHidden/>
          </w:rPr>
          <w:t>27</w:t>
        </w:r>
        <w:r w:rsidR="00BF7B86">
          <w:rPr>
            <w:noProof/>
            <w:webHidden/>
          </w:rPr>
          <w:fldChar w:fldCharType="end"/>
        </w:r>
      </w:hyperlink>
    </w:p>
    <w:p w14:paraId="61877E28" w14:textId="77777777" w:rsidR="004F3A80" w:rsidRDefault="003224BE" w:rsidP="00F866E3">
      <w:pPr>
        <w:pStyle w:val="TOC1"/>
      </w:pPr>
      <w:r>
        <w:fldChar w:fldCharType="end"/>
      </w:r>
    </w:p>
    <w:p w14:paraId="61877E29" w14:textId="77777777" w:rsidR="007B0F6B" w:rsidRDefault="007B0F6B" w:rsidP="007B0F6B"/>
    <w:p w14:paraId="61877E2A" w14:textId="77777777" w:rsidR="007B0F6B" w:rsidRDefault="007B0F6B" w:rsidP="007B0F6B"/>
    <w:p w14:paraId="61877E2B" w14:textId="77777777" w:rsidR="007B0F6B" w:rsidRDefault="007B0F6B" w:rsidP="007B0F6B"/>
    <w:p w14:paraId="61877E2C" w14:textId="77777777" w:rsidR="007B0F6B" w:rsidRDefault="007B0F6B" w:rsidP="007B0F6B"/>
    <w:p w14:paraId="61877E2D" w14:textId="77777777" w:rsidR="007B0F6B" w:rsidRDefault="007B0F6B" w:rsidP="007B0F6B"/>
    <w:p w14:paraId="61877E2E" w14:textId="77777777" w:rsidR="007B0F6B" w:rsidRDefault="007B0F6B" w:rsidP="007B0F6B"/>
    <w:p w14:paraId="61877E2F" w14:textId="77777777" w:rsidR="007B0F6B" w:rsidRDefault="007B0F6B" w:rsidP="007B0F6B"/>
    <w:p w14:paraId="61877E30" w14:textId="77777777" w:rsidR="007B0F6B" w:rsidRDefault="007B0F6B" w:rsidP="007B0F6B"/>
    <w:p w14:paraId="61877E31" w14:textId="77777777" w:rsidR="007B0F6B" w:rsidRDefault="007B0F6B" w:rsidP="007B0F6B"/>
    <w:p w14:paraId="61877E32" w14:textId="77777777" w:rsidR="007B0F6B" w:rsidRDefault="007B0F6B" w:rsidP="007B0F6B"/>
    <w:p w14:paraId="61877E33" w14:textId="77777777" w:rsidR="00BF7B86" w:rsidRDefault="00BF7B86" w:rsidP="007B0F6B">
      <w:pPr>
        <w:jc w:val="center"/>
        <w:rPr>
          <w:i/>
        </w:rPr>
      </w:pPr>
    </w:p>
    <w:p w14:paraId="61877E34" w14:textId="77777777" w:rsidR="00BF7B86" w:rsidRDefault="00BF7B86" w:rsidP="007B0F6B">
      <w:pPr>
        <w:jc w:val="center"/>
        <w:rPr>
          <w:i/>
        </w:rPr>
      </w:pPr>
    </w:p>
    <w:p w14:paraId="61877E35" w14:textId="77777777" w:rsidR="00BF7B86" w:rsidRDefault="00BF7B86" w:rsidP="007B0F6B">
      <w:pPr>
        <w:jc w:val="center"/>
        <w:rPr>
          <w:i/>
        </w:rPr>
      </w:pPr>
    </w:p>
    <w:p w14:paraId="61877E36" w14:textId="77777777" w:rsidR="00BF7B86" w:rsidRDefault="00BF7B86" w:rsidP="007B0F6B">
      <w:pPr>
        <w:jc w:val="center"/>
        <w:rPr>
          <w:i/>
        </w:rPr>
      </w:pPr>
    </w:p>
    <w:p w14:paraId="61877E37" w14:textId="77777777" w:rsidR="00BF7B86" w:rsidRDefault="00BF7B86" w:rsidP="007B0F6B">
      <w:pPr>
        <w:jc w:val="center"/>
        <w:rPr>
          <w:i/>
        </w:rPr>
      </w:pPr>
    </w:p>
    <w:p w14:paraId="61877E38" w14:textId="77777777" w:rsidR="00BF7B86" w:rsidRDefault="00BF7B86" w:rsidP="007B0F6B">
      <w:pPr>
        <w:jc w:val="center"/>
        <w:rPr>
          <w:i/>
        </w:rPr>
      </w:pPr>
    </w:p>
    <w:p w14:paraId="61877E39" w14:textId="77777777" w:rsidR="00BF7B86" w:rsidRDefault="00BF7B86" w:rsidP="007B0F6B">
      <w:pPr>
        <w:jc w:val="center"/>
        <w:rPr>
          <w:i/>
        </w:rPr>
      </w:pPr>
    </w:p>
    <w:p w14:paraId="61877E3A" w14:textId="77777777" w:rsidR="00BF7B86" w:rsidRDefault="00BF7B86" w:rsidP="007B0F6B">
      <w:pPr>
        <w:jc w:val="center"/>
        <w:rPr>
          <w:i/>
        </w:rPr>
      </w:pPr>
    </w:p>
    <w:p w14:paraId="61877E3B" w14:textId="77777777" w:rsidR="00BF7B86" w:rsidRDefault="00BF7B86" w:rsidP="007B0F6B">
      <w:pPr>
        <w:jc w:val="center"/>
        <w:rPr>
          <w:i/>
        </w:rPr>
      </w:pPr>
    </w:p>
    <w:p w14:paraId="61877E3C" w14:textId="77777777" w:rsidR="00BF7B86" w:rsidRDefault="00BF7B86" w:rsidP="007B0F6B">
      <w:pPr>
        <w:jc w:val="center"/>
        <w:rPr>
          <w:i/>
        </w:rPr>
      </w:pPr>
    </w:p>
    <w:p w14:paraId="61877E3D" w14:textId="77777777" w:rsidR="00BF7B86" w:rsidRDefault="00BF7B86" w:rsidP="007B0F6B">
      <w:pPr>
        <w:jc w:val="center"/>
        <w:rPr>
          <w:i/>
        </w:rPr>
      </w:pPr>
    </w:p>
    <w:p w14:paraId="61877E3E" w14:textId="77777777" w:rsidR="00BF7B86" w:rsidRDefault="00BF7B86" w:rsidP="007B0F6B">
      <w:pPr>
        <w:jc w:val="center"/>
        <w:rPr>
          <w:i/>
        </w:rPr>
      </w:pPr>
    </w:p>
    <w:p w14:paraId="61877E3F" w14:textId="77777777" w:rsidR="00BF7B86" w:rsidRDefault="00BF7B86" w:rsidP="007B0F6B">
      <w:pPr>
        <w:jc w:val="center"/>
        <w:rPr>
          <w:i/>
        </w:rPr>
      </w:pPr>
    </w:p>
    <w:p w14:paraId="61877E40" w14:textId="77777777" w:rsidR="00BF7B86" w:rsidRDefault="00BF7B86" w:rsidP="007B0F6B">
      <w:pPr>
        <w:jc w:val="center"/>
        <w:rPr>
          <w:i/>
        </w:rPr>
      </w:pPr>
    </w:p>
    <w:p w14:paraId="61877E41" w14:textId="77777777" w:rsidR="00BF7B86" w:rsidRDefault="00BF7B86" w:rsidP="007B0F6B">
      <w:pPr>
        <w:jc w:val="center"/>
        <w:rPr>
          <w:i/>
        </w:rPr>
      </w:pPr>
    </w:p>
    <w:p w14:paraId="61877E42" w14:textId="77777777" w:rsidR="00F41862" w:rsidRDefault="00F41862" w:rsidP="00FD6DC0">
      <w:pPr>
        <w:pStyle w:val="Heading1"/>
      </w:pPr>
      <w:bookmarkStart w:id="3" w:name="_Toc445222691"/>
      <w:bookmarkEnd w:id="1"/>
      <w:r>
        <w:lastRenderedPageBreak/>
        <w:t>Introduction</w:t>
      </w:r>
      <w:bookmarkEnd w:id="3"/>
    </w:p>
    <w:p w14:paraId="61877E43" w14:textId="77777777" w:rsidR="00430CEF" w:rsidRPr="00491A3D" w:rsidRDefault="006C5BE3" w:rsidP="00526AA2">
      <w:pPr>
        <w:pStyle w:val="BodyText"/>
        <w:spacing w:before="0" w:after="0"/>
        <w:rPr>
          <w:szCs w:val="24"/>
        </w:rPr>
      </w:pPr>
      <w:r w:rsidRPr="00491A3D">
        <w:rPr>
          <w:szCs w:val="24"/>
        </w:rPr>
        <w:t xml:space="preserve">The Installation, </w:t>
      </w:r>
      <w:r w:rsidR="00685E4D" w:rsidRPr="00491A3D">
        <w:rPr>
          <w:szCs w:val="24"/>
        </w:rPr>
        <w:t>Back-Out</w:t>
      </w:r>
      <w:r w:rsidRPr="00491A3D">
        <w:rPr>
          <w:szCs w:val="24"/>
        </w:rPr>
        <w:t>, Rollback Guide defines the ordered, technical steps required to install the product, and if necessary, to back-out the installation, and to roll back to the previously installed version of the product. It</w:t>
      </w:r>
      <w:r w:rsidR="00AE5904" w:rsidRPr="00491A3D">
        <w:rPr>
          <w:szCs w:val="24"/>
        </w:rPr>
        <w:t xml:space="preserve"> provides installation instructions for</w:t>
      </w:r>
      <w:r w:rsidR="001A3B3B" w:rsidRPr="00491A3D">
        <w:rPr>
          <w:szCs w:val="24"/>
        </w:rPr>
        <w:t xml:space="preserve"> PSO*7*451</w:t>
      </w:r>
      <w:r w:rsidR="00AE5904" w:rsidRPr="00491A3D">
        <w:rPr>
          <w:szCs w:val="24"/>
        </w:rPr>
        <w:t>, as managed through the</w:t>
      </w:r>
      <w:r w:rsidR="001A3B3B" w:rsidRPr="00491A3D">
        <w:rPr>
          <w:szCs w:val="24"/>
        </w:rPr>
        <w:t xml:space="preserve"> State Prescription Monitoring Program (SPMP) Enhancement project</w:t>
      </w:r>
      <w:r w:rsidR="00AE5904" w:rsidRPr="00491A3D">
        <w:rPr>
          <w:szCs w:val="24"/>
        </w:rPr>
        <w:t xml:space="preserve">. </w:t>
      </w:r>
    </w:p>
    <w:p w14:paraId="61877E44" w14:textId="77777777" w:rsidR="001A3B3B" w:rsidRDefault="001A3B3B" w:rsidP="00526AA2">
      <w:pPr>
        <w:pStyle w:val="BodyText"/>
        <w:spacing w:before="0" w:after="0"/>
      </w:pPr>
    </w:p>
    <w:p w14:paraId="052D68E6" w14:textId="5E562259" w:rsidR="004B613D" w:rsidRPr="00D00601" w:rsidRDefault="004B613D" w:rsidP="004B613D">
      <w:pPr>
        <w:autoSpaceDE w:val="0"/>
        <w:autoSpaceDN w:val="0"/>
        <w:adjustRightInd w:val="0"/>
        <w:rPr>
          <w:rFonts w:eastAsiaTheme="minorHAnsi"/>
          <w:sz w:val="24"/>
        </w:rPr>
      </w:pPr>
      <w:r w:rsidRPr="00D00601">
        <w:rPr>
          <w:rFonts w:eastAsiaTheme="minorHAnsi"/>
          <w:sz w:val="24"/>
        </w:rPr>
        <w:t>During the implementation of PSO*7*408, it was discovered that some states had unique</w:t>
      </w:r>
      <w:r w:rsidR="00CA691F">
        <w:rPr>
          <w:rFonts w:eastAsiaTheme="minorHAnsi"/>
          <w:sz w:val="24"/>
        </w:rPr>
        <w:t xml:space="preserve"> </w:t>
      </w:r>
      <w:r w:rsidRPr="00D00601">
        <w:rPr>
          <w:rFonts w:eastAsiaTheme="minorHAnsi"/>
          <w:sz w:val="24"/>
        </w:rPr>
        <w:t>requirements that could not be addressed by current functionality.  As a result transmissions to those states were rejected. Patch PSO*7*451 will enhance the SPMP</w:t>
      </w:r>
      <w:r w:rsidR="00CA691F">
        <w:rPr>
          <w:rFonts w:eastAsiaTheme="minorHAnsi"/>
          <w:sz w:val="24"/>
        </w:rPr>
        <w:t xml:space="preserve"> </w:t>
      </w:r>
      <w:r w:rsidRPr="00D00601">
        <w:rPr>
          <w:rFonts w:eastAsiaTheme="minorHAnsi"/>
          <w:sz w:val="24"/>
        </w:rPr>
        <w:t>functionality to allow VHA to fulfill specific state requirements and successfully</w:t>
      </w:r>
      <w:r w:rsidR="00CA691F">
        <w:rPr>
          <w:rFonts w:eastAsiaTheme="minorHAnsi"/>
          <w:sz w:val="24"/>
        </w:rPr>
        <w:t xml:space="preserve"> </w:t>
      </w:r>
      <w:r w:rsidRPr="00D00601">
        <w:rPr>
          <w:rFonts w:eastAsiaTheme="minorHAnsi"/>
          <w:sz w:val="24"/>
        </w:rPr>
        <w:t xml:space="preserve">transmit data to those states PDMPs. This patch also enhances the </w:t>
      </w:r>
      <w:proofErr w:type="spellStart"/>
      <w:r w:rsidRPr="00D00601">
        <w:rPr>
          <w:rFonts w:eastAsiaTheme="minorHAnsi"/>
          <w:sz w:val="24"/>
        </w:rPr>
        <w:t>managementof</w:t>
      </w:r>
      <w:proofErr w:type="spellEnd"/>
      <w:r w:rsidRPr="00D00601">
        <w:rPr>
          <w:rFonts w:eastAsiaTheme="minorHAnsi"/>
          <w:sz w:val="24"/>
        </w:rPr>
        <w:t xml:space="preserve"> Secure</w:t>
      </w:r>
      <w:r w:rsidR="00CA691F">
        <w:rPr>
          <w:rFonts w:eastAsiaTheme="minorHAnsi"/>
          <w:sz w:val="24"/>
        </w:rPr>
        <w:t xml:space="preserve"> </w:t>
      </w:r>
      <w:r w:rsidRPr="00D00601">
        <w:rPr>
          <w:rFonts w:eastAsiaTheme="minorHAnsi"/>
          <w:sz w:val="24"/>
        </w:rPr>
        <w:t>SHell (SSH) Keys by streamlining the SSH Key creation and restricting user access</w:t>
      </w:r>
      <w:r w:rsidR="00CA691F">
        <w:rPr>
          <w:rFonts w:eastAsiaTheme="minorHAnsi"/>
          <w:sz w:val="24"/>
        </w:rPr>
        <w:t xml:space="preserve"> </w:t>
      </w:r>
      <w:r w:rsidRPr="00D00601">
        <w:rPr>
          <w:rFonts w:eastAsiaTheme="minorHAnsi"/>
          <w:sz w:val="24"/>
        </w:rPr>
        <w:t>to the Private SSH Key content. In addition, a few miscellaneous issues have also</w:t>
      </w:r>
      <w:r w:rsidR="00CA691F">
        <w:rPr>
          <w:rFonts w:eastAsiaTheme="minorHAnsi"/>
          <w:sz w:val="24"/>
        </w:rPr>
        <w:t xml:space="preserve"> </w:t>
      </w:r>
      <w:r w:rsidRPr="00D00601">
        <w:rPr>
          <w:rFonts w:eastAsiaTheme="minorHAnsi"/>
          <w:sz w:val="24"/>
        </w:rPr>
        <w:t>been addressed, which are described below.</w:t>
      </w:r>
    </w:p>
    <w:p w14:paraId="61877E46" w14:textId="794BEA9A" w:rsidR="001A3B3B" w:rsidRPr="00491A3D" w:rsidRDefault="001A3B3B" w:rsidP="001A3B3B">
      <w:pPr>
        <w:rPr>
          <w:sz w:val="24"/>
        </w:rPr>
      </w:pPr>
    </w:p>
    <w:p w14:paraId="61877E47" w14:textId="77777777" w:rsidR="001A3B3B" w:rsidRPr="00491A3D" w:rsidRDefault="001A3B3B" w:rsidP="001A3B3B">
      <w:pPr>
        <w:rPr>
          <w:sz w:val="24"/>
        </w:rPr>
      </w:pPr>
      <w:r w:rsidRPr="00491A3D">
        <w:rPr>
          <w:sz w:val="24"/>
        </w:rPr>
        <w:t xml:space="preserve">All the changes introduced by this patch are related to the options under the State Prescription Monitoring Program (SPMP) Menu [PSO SPMP MENU] </w:t>
      </w:r>
      <w:r w:rsidR="00C92B08" w:rsidRPr="00491A3D">
        <w:rPr>
          <w:sz w:val="24"/>
        </w:rPr>
        <w:t xml:space="preserve">option </w:t>
      </w:r>
      <w:r w:rsidRPr="00491A3D">
        <w:rPr>
          <w:sz w:val="24"/>
        </w:rPr>
        <w:t>which is located under the Supervisor Functions [PSO SUPERVISOR] menu option.</w:t>
      </w:r>
    </w:p>
    <w:p w14:paraId="61877E48" w14:textId="77777777" w:rsidR="001A3B3B" w:rsidRPr="00124272" w:rsidRDefault="001A3B3B" w:rsidP="00080DEF">
      <w:pPr>
        <w:pStyle w:val="Heading2"/>
      </w:pPr>
      <w:bookmarkStart w:id="4" w:name="_Toc365547079"/>
      <w:bookmarkStart w:id="5" w:name="_Toc289961469"/>
      <w:bookmarkStart w:id="6" w:name="_Toc444758660"/>
      <w:bookmarkStart w:id="7" w:name="_Toc445222692"/>
      <w:bookmarkEnd w:id="4"/>
      <w:r w:rsidRPr="00124272">
        <w:t>Purpose</w:t>
      </w:r>
      <w:bookmarkEnd w:id="5"/>
      <w:bookmarkEnd w:id="6"/>
      <w:bookmarkEnd w:id="7"/>
      <w:r w:rsidRPr="00124272">
        <w:fldChar w:fldCharType="begin"/>
      </w:r>
      <w:r w:rsidRPr="00124272">
        <w:instrText xml:space="preserve"> TC "Purpose" </w:instrText>
      </w:r>
      <w:r w:rsidRPr="00124272">
        <w:fldChar w:fldCharType="end"/>
      </w:r>
    </w:p>
    <w:p w14:paraId="61877E49" w14:textId="77777777" w:rsidR="001A3B3B" w:rsidRPr="00491A3D" w:rsidRDefault="001A3B3B" w:rsidP="001A3B3B">
      <w:pPr>
        <w:pStyle w:val="BodyText"/>
        <w:rPr>
          <w:szCs w:val="24"/>
        </w:rPr>
      </w:pPr>
      <w:r w:rsidRPr="00491A3D">
        <w:rPr>
          <w:szCs w:val="24"/>
        </w:rPr>
        <w:t>The purpose of this Installation Guide is to provide installation steps for the SPMP Enhancement project patch PSO*7*451. The intended audience for this document is the Information Resources Management Service (IRMS) staff and Pharmacy staff responsible for installing and maintaining the Pharmacy files.</w:t>
      </w:r>
    </w:p>
    <w:p w14:paraId="61877E4A" w14:textId="77777777" w:rsidR="001A3B3B" w:rsidRDefault="001A3B3B" w:rsidP="00AE5904">
      <w:pPr>
        <w:pStyle w:val="BodyText"/>
      </w:pPr>
    </w:p>
    <w:p w14:paraId="61877E4B" w14:textId="77777777" w:rsidR="00C22F4F" w:rsidRDefault="00C22F4F" w:rsidP="00AE5904">
      <w:pPr>
        <w:pStyle w:val="BodyText"/>
      </w:pPr>
    </w:p>
    <w:p w14:paraId="61877E4C" w14:textId="77777777" w:rsidR="00C22F4F" w:rsidRDefault="00C22F4F" w:rsidP="00AE5904">
      <w:pPr>
        <w:pStyle w:val="BodyText"/>
      </w:pPr>
    </w:p>
    <w:p w14:paraId="61877E4D" w14:textId="77777777" w:rsidR="00C22F4F" w:rsidRDefault="00C22F4F" w:rsidP="00AE5904">
      <w:pPr>
        <w:pStyle w:val="BodyText"/>
      </w:pPr>
    </w:p>
    <w:p w14:paraId="61877E4E" w14:textId="77777777" w:rsidR="00C22F4F" w:rsidRDefault="00C22F4F" w:rsidP="00AE5904">
      <w:pPr>
        <w:pStyle w:val="BodyText"/>
      </w:pPr>
    </w:p>
    <w:p w14:paraId="61877E4F" w14:textId="77777777" w:rsidR="00C22F4F" w:rsidRDefault="00C22F4F" w:rsidP="00AE5904">
      <w:pPr>
        <w:pStyle w:val="BodyText"/>
      </w:pPr>
    </w:p>
    <w:p w14:paraId="61877E50" w14:textId="77777777" w:rsidR="00C22F4F" w:rsidRDefault="00C22F4F" w:rsidP="00AE5904">
      <w:pPr>
        <w:pStyle w:val="BodyText"/>
      </w:pPr>
    </w:p>
    <w:p w14:paraId="61877E51" w14:textId="77777777" w:rsidR="00C22F4F" w:rsidRDefault="00C22F4F" w:rsidP="00AE5904">
      <w:pPr>
        <w:pStyle w:val="BodyText"/>
      </w:pPr>
    </w:p>
    <w:p w14:paraId="61877E52" w14:textId="77777777" w:rsidR="00C22F4F" w:rsidRDefault="00C22F4F" w:rsidP="00AE5904">
      <w:pPr>
        <w:pStyle w:val="BodyText"/>
      </w:pPr>
    </w:p>
    <w:p w14:paraId="61877E53" w14:textId="77777777" w:rsidR="00C22F4F" w:rsidRDefault="00C22F4F" w:rsidP="00AE5904">
      <w:pPr>
        <w:pStyle w:val="BodyText"/>
      </w:pPr>
    </w:p>
    <w:p w14:paraId="61877E54" w14:textId="77777777" w:rsidR="00C22F4F" w:rsidRDefault="00C22F4F" w:rsidP="00AE5904">
      <w:pPr>
        <w:pStyle w:val="BodyText"/>
      </w:pPr>
    </w:p>
    <w:p w14:paraId="61877E55" w14:textId="77777777" w:rsidR="00C22F4F" w:rsidRDefault="00C22F4F" w:rsidP="00AE5904">
      <w:pPr>
        <w:pStyle w:val="BodyText"/>
      </w:pPr>
    </w:p>
    <w:p w14:paraId="61877E56" w14:textId="77777777" w:rsidR="00C22F4F" w:rsidRDefault="00C22F4F" w:rsidP="00AE5904">
      <w:pPr>
        <w:pStyle w:val="BodyText"/>
      </w:pPr>
    </w:p>
    <w:p w14:paraId="61877E57" w14:textId="77777777" w:rsidR="00AE5904" w:rsidRDefault="00361BE2" w:rsidP="00FD6DC0">
      <w:pPr>
        <w:pStyle w:val="Heading1"/>
      </w:pPr>
      <w:bookmarkStart w:id="8" w:name="_Toc445222693"/>
      <w:r w:rsidRPr="00A12A14">
        <w:lastRenderedPageBreak/>
        <w:t>Pre-installation</w:t>
      </w:r>
      <w:r>
        <w:t xml:space="preserve"> and </w:t>
      </w:r>
      <w:r w:rsidR="00AE5904">
        <w:t>System Requirements</w:t>
      </w:r>
      <w:bookmarkEnd w:id="8"/>
    </w:p>
    <w:p w14:paraId="61877E58" w14:textId="77777777" w:rsidR="0020330B" w:rsidRPr="00526AA2" w:rsidRDefault="0020330B" w:rsidP="0020330B">
      <w:pPr>
        <w:rPr>
          <w:sz w:val="24"/>
        </w:rPr>
      </w:pPr>
      <w:r w:rsidRPr="00526AA2">
        <w:rPr>
          <w:sz w:val="24"/>
        </w:rPr>
        <w:t xml:space="preserve">PSO*7*437 is a required patch for PSO*7*451 so must be installed prior to installing PSO*7*451.  </w:t>
      </w:r>
    </w:p>
    <w:p w14:paraId="61877E59" w14:textId="77777777" w:rsidR="0020330B" w:rsidRDefault="0020330B" w:rsidP="00080DEF">
      <w:pPr>
        <w:pStyle w:val="Heading2"/>
      </w:pPr>
      <w:bookmarkStart w:id="9" w:name="_Toc68326745"/>
      <w:bookmarkStart w:id="10" w:name="_Toc78101768"/>
      <w:bookmarkStart w:id="11" w:name="_Toc78348899"/>
      <w:bookmarkStart w:id="12" w:name="_Toc347936959"/>
      <w:bookmarkStart w:id="13" w:name="_Toc444758662"/>
      <w:bookmarkStart w:id="14" w:name="_Toc445222694"/>
      <w:r w:rsidRPr="00176560">
        <w:t>System Requirements</w:t>
      </w:r>
      <w:bookmarkEnd w:id="9"/>
      <w:bookmarkEnd w:id="10"/>
      <w:bookmarkEnd w:id="11"/>
      <w:bookmarkEnd w:id="12"/>
      <w:bookmarkEnd w:id="13"/>
      <w:bookmarkEnd w:id="14"/>
    </w:p>
    <w:tbl>
      <w:tblPr>
        <w:tblW w:w="9360" w:type="dxa"/>
        <w:tblBorders>
          <w:top w:val="single" w:sz="2" w:space="0" w:color="A6A6A6"/>
          <w:left w:val="single" w:sz="2" w:space="0" w:color="A6A6A6"/>
          <w:bottom w:val="single" w:sz="2" w:space="0" w:color="A6A6A6"/>
          <w:right w:val="single" w:sz="2" w:space="0" w:color="A6A6A6"/>
          <w:insideH w:val="single" w:sz="2" w:space="0" w:color="A6A6A6"/>
          <w:insideV w:val="single" w:sz="2" w:space="0" w:color="A6A6A6"/>
        </w:tblBorders>
        <w:tblLayout w:type="fixed"/>
        <w:tblLook w:val="0000" w:firstRow="0" w:lastRow="0" w:firstColumn="0" w:lastColumn="0" w:noHBand="0" w:noVBand="0"/>
      </w:tblPr>
      <w:tblGrid>
        <w:gridCol w:w="4974"/>
        <w:gridCol w:w="4386"/>
      </w:tblGrid>
      <w:tr w:rsidR="0020330B" w:rsidRPr="00397C02" w14:paraId="61877E5C" w14:textId="77777777" w:rsidTr="00BF7B86">
        <w:trPr>
          <w:trHeight w:val="472"/>
        </w:trPr>
        <w:tc>
          <w:tcPr>
            <w:tcW w:w="4974" w:type="dxa"/>
            <w:shd w:val="clear" w:color="auto" w:fill="FFFFFF"/>
            <w:vAlign w:val="center"/>
          </w:tcPr>
          <w:p w14:paraId="61877E5A" w14:textId="77777777" w:rsidR="0020330B" w:rsidRPr="00397C02" w:rsidRDefault="0020330B" w:rsidP="00BF7B86">
            <w:pPr>
              <w:pStyle w:val="TableHdg"/>
            </w:pPr>
            <w:r w:rsidRPr="00397C02">
              <w:t>Package</w:t>
            </w:r>
          </w:p>
        </w:tc>
        <w:tc>
          <w:tcPr>
            <w:tcW w:w="4386" w:type="dxa"/>
            <w:shd w:val="clear" w:color="auto" w:fill="FFFFFF"/>
            <w:vAlign w:val="center"/>
          </w:tcPr>
          <w:p w14:paraId="61877E5B" w14:textId="77777777" w:rsidR="0020330B" w:rsidRPr="00397C02" w:rsidRDefault="0020330B" w:rsidP="00BF7B86">
            <w:pPr>
              <w:pStyle w:val="TableHdg"/>
            </w:pPr>
            <w:r w:rsidRPr="00397C02">
              <w:t>Minimum Version Needed</w:t>
            </w:r>
          </w:p>
        </w:tc>
      </w:tr>
      <w:tr w:rsidR="0020330B" w:rsidRPr="00397C02" w14:paraId="61877E5F" w14:textId="77777777" w:rsidTr="00BF7B86">
        <w:trPr>
          <w:trHeight w:val="280"/>
        </w:trPr>
        <w:tc>
          <w:tcPr>
            <w:tcW w:w="4974" w:type="dxa"/>
            <w:vAlign w:val="center"/>
          </w:tcPr>
          <w:p w14:paraId="61877E5D" w14:textId="77777777" w:rsidR="0020330B" w:rsidRPr="00491A3D" w:rsidRDefault="0020330B" w:rsidP="00BF7B86">
            <w:pPr>
              <w:pStyle w:val="TableText"/>
              <w:rPr>
                <w:rFonts w:ascii="Times New Roman" w:hAnsi="Times New Roman" w:cs="Times New Roman"/>
                <w:sz w:val="24"/>
                <w:szCs w:val="24"/>
              </w:rPr>
            </w:pPr>
            <w:r w:rsidRPr="00491A3D">
              <w:rPr>
                <w:rFonts w:ascii="Times New Roman" w:hAnsi="Times New Roman" w:cs="Times New Roman"/>
                <w:sz w:val="24"/>
                <w:szCs w:val="24"/>
              </w:rPr>
              <w:t>VA FileMan</w:t>
            </w:r>
          </w:p>
        </w:tc>
        <w:tc>
          <w:tcPr>
            <w:tcW w:w="4386" w:type="dxa"/>
            <w:vAlign w:val="center"/>
          </w:tcPr>
          <w:p w14:paraId="61877E5E" w14:textId="77777777" w:rsidR="0020330B" w:rsidRPr="00491A3D" w:rsidRDefault="0020330B" w:rsidP="00BF7B86">
            <w:pPr>
              <w:pStyle w:val="TableText"/>
              <w:rPr>
                <w:rFonts w:ascii="Times New Roman" w:hAnsi="Times New Roman" w:cs="Times New Roman"/>
                <w:sz w:val="24"/>
                <w:szCs w:val="24"/>
              </w:rPr>
            </w:pPr>
            <w:r w:rsidRPr="00491A3D">
              <w:rPr>
                <w:rFonts w:ascii="Times New Roman" w:hAnsi="Times New Roman" w:cs="Times New Roman"/>
                <w:sz w:val="24"/>
                <w:szCs w:val="24"/>
              </w:rPr>
              <w:t>22.0</w:t>
            </w:r>
          </w:p>
        </w:tc>
      </w:tr>
      <w:tr w:rsidR="0020330B" w:rsidRPr="00397C02" w14:paraId="61877E62" w14:textId="77777777" w:rsidTr="00BF7B86">
        <w:trPr>
          <w:trHeight w:val="280"/>
        </w:trPr>
        <w:tc>
          <w:tcPr>
            <w:tcW w:w="4974" w:type="dxa"/>
            <w:vAlign w:val="center"/>
          </w:tcPr>
          <w:p w14:paraId="61877E60" w14:textId="77777777" w:rsidR="0020330B" w:rsidRPr="00491A3D" w:rsidRDefault="0020330B" w:rsidP="00BF7B86">
            <w:pPr>
              <w:pStyle w:val="TableText"/>
              <w:rPr>
                <w:rFonts w:ascii="Times New Roman" w:hAnsi="Times New Roman" w:cs="Times New Roman"/>
                <w:sz w:val="24"/>
                <w:szCs w:val="24"/>
              </w:rPr>
            </w:pPr>
            <w:r w:rsidRPr="00491A3D">
              <w:rPr>
                <w:rFonts w:ascii="Times New Roman" w:hAnsi="Times New Roman" w:cs="Times New Roman"/>
                <w:sz w:val="24"/>
                <w:szCs w:val="24"/>
              </w:rPr>
              <w:t>Kernel</w:t>
            </w:r>
          </w:p>
        </w:tc>
        <w:tc>
          <w:tcPr>
            <w:tcW w:w="4386" w:type="dxa"/>
            <w:vAlign w:val="center"/>
          </w:tcPr>
          <w:p w14:paraId="61877E61" w14:textId="77777777" w:rsidR="0020330B" w:rsidRPr="00491A3D" w:rsidRDefault="0020330B" w:rsidP="00BF7B86">
            <w:pPr>
              <w:pStyle w:val="TableText"/>
              <w:rPr>
                <w:rFonts w:ascii="Times New Roman" w:hAnsi="Times New Roman" w:cs="Times New Roman"/>
                <w:sz w:val="24"/>
                <w:szCs w:val="24"/>
              </w:rPr>
            </w:pPr>
            <w:r w:rsidRPr="00491A3D">
              <w:rPr>
                <w:rFonts w:ascii="Times New Roman" w:hAnsi="Times New Roman" w:cs="Times New Roman"/>
                <w:sz w:val="24"/>
                <w:szCs w:val="24"/>
              </w:rPr>
              <w:t>8.0</w:t>
            </w:r>
          </w:p>
        </w:tc>
      </w:tr>
      <w:tr w:rsidR="0020330B" w:rsidRPr="00397C02" w14:paraId="61877E65" w14:textId="77777777" w:rsidTr="00BF7B86">
        <w:trPr>
          <w:trHeight w:val="280"/>
        </w:trPr>
        <w:tc>
          <w:tcPr>
            <w:tcW w:w="4974" w:type="dxa"/>
            <w:vAlign w:val="center"/>
          </w:tcPr>
          <w:p w14:paraId="61877E63" w14:textId="77777777" w:rsidR="0020330B" w:rsidRPr="00491A3D" w:rsidRDefault="0020330B" w:rsidP="00BF7B86">
            <w:pPr>
              <w:pStyle w:val="TableText"/>
              <w:rPr>
                <w:rFonts w:ascii="Times New Roman" w:hAnsi="Times New Roman" w:cs="Times New Roman"/>
                <w:sz w:val="24"/>
                <w:szCs w:val="24"/>
              </w:rPr>
            </w:pPr>
            <w:r w:rsidRPr="00491A3D">
              <w:rPr>
                <w:rFonts w:ascii="Times New Roman" w:hAnsi="Times New Roman" w:cs="Times New Roman"/>
                <w:sz w:val="24"/>
                <w:szCs w:val="24"/>
              </w:rPr>
              <w:t>MailMan</w:t>
            </w:r>
          </w:p>
        </w:tc>
        <w:tc>
          <w:tcPr>
            <w:tcW w:w="4386" w:type="dxa"/>
            <w:vAlign w:val="center"/>
          </w:tcPr>
          <w:p w14:paraId="61877E64" w14:textId="77777777" w:rsidR="0020330B" w:rsidRPr="00491A3D" w:rsidRDefault="0020330B" w:rsidP="00BF7B86">
            <w:pPr>
              <w:pStyle w:val="TableText"/>
              <w:rPr>
                <w:rFonts w:ascii="Times New Roman" w:hAnsi="Times New Roman" w:cs="Times New Roman"/>
                <w:sz w:val="24"/>
                <w:szCs w:val="24"/>
              </w:rPr>
            </w:pPr>
            <w:r w:rsidRPr="00491A3D">
              <w:rPr>
                <w:rFonts w:ascii="Times New Roman" w:hAnsi="Times New Roman" w:cs="Times New Roman"/>
                <w:sz w:val="24"/>
                <w:szCs w:val="24"/>
              </w:rPr>
              <w:t>8.0</w:t>
            </w:r>
          </w:p>
        </w:tc>
      </w:tr>
      <w:tr w:rsidR="0020330B" w:rsidRPr="00397C02" w14:paraId="61877E68" w14:textId="77777777" w:rsidTr="00BF7B86">
        <w:trPr>
          <w:trHeight w:val="280"/>
        </w:trPr>
        <w:tc>
          <w:tcPr>
            <w:tcW w:w="4974" w:type="dxa"/>
            <w:vAlign w:val="center"/>
          </w:tcPr>
          <w:p w14:paraId="61877E66" w14:textId="77777777" w:rsidR="0020330B" w:rsidRPr="00491A3D" w:rsidRDefault="0020330B" w:rsidP="00BF7B86">
            <w:pPr>
              <w:pStyle w:val="TableText"/>
              <w:rPr>
                <w:rFonts w:ascii="Times New Roman" w:hAnsi="Times New Roman" w:cs="Times New Roman"/>
                <w:sz w:val="24"/>
                <w:szCs w:val="24"/>
              </w:rPr>
            </w:pPr>
            <w:r w:rsidRPr="00491A3D">
              <w:rPr>
                <w:rFonts w:ascii="Times New Roman" w:hAnsi="Times New Roman" w:cs="Times New Roman"/>
                <w:sz w:val="24"/>
                <w:szCs w:val="24"/>
              </w:rPr>
              <w:t xml:space="preserve">Health Level 7 </w:t>
            </w:r>
          </w:p>
        </w:tc>
        <w:tc>
          <w:tcPr>
            <w:tcW w:w="4386" w:type="dxa"/>
            <w:vAlign w:val="center"/>
          </w:tcPr>
          <w:p w14:paraId="61877E67" w14:textId="77777777" w:rsidR="0020330B" w:rsidRPr="00491A3D" w:rsidRDefault="0020330B" w:rsidP="00BF7B86">
            <w:pPr>
              <w:pStyle w:val="TableText"/>
              <w:rPr>
                <w:rFonts w:ascii="Times New Roman" w:hAnsi="Times New Roman" w:cs="Times New Roman"/>
                <w:sz w:val="24"/>
                <w:szCs w:val="24"/>
              </w:rPr>
            </w:pPr>
            <w:r w:rsidRPr="00491A3D">
              <w:rPr>
                <w:rFonts w:ascii="Times New Roman" w:hAnsi="Times New Roman" w:cs="Times New Roman"/>
                <w:sz w:val="24"/>
                <w:szCs w:val="24"/>
              </w:rPr>
              <w:t>1.6</w:t>
            </w:r>
          </w:p>
        </w:tc>
      </w:tr>
      <w:tr w:rsidR="0020330B" w:rsidRPr="00397C02" w14:paraId="61877E6B" w14:textId="77777777" w:rsidTr="00BF7B86">
        <w:trPr>
          <w:trHeight w:val="280"/>
        </w:trPr>
        <w:tc>
          <w:tcPr>
            <w:tcW w:w="4974" w:type="dxa"/>
            <w:vAlign w:val="center"/>
          </w:tcPr>
          <w:p w14:paraId="61877E69" w14:textId="77777777" w:rsidR="0020330B" w:rsidRPr="00491A3D" w:rsidRDefault="0020330B" w:rsidP="00BF7B86">
            <w:pPr>
              <w:pStyle w:val="TableText"/>
              <w:rPr>
                <w:rFonts w:ascii="Times New Roman" w:hAnsi="Times New Roman" w:cs="Times New Roman"/>
                <w:sz w:val="24"/>
                <w:szCs w:val="24"/>
              </w:rPr>
            </w:pPr>
            <w:r w:rsidRPr="00491A3D">
              <w:rPr>
                <w:rFonts w:ascii="Times New Roman" w:hAnsi="Times New Roman" w:cs="Times New Roman"/>
                <w:sz w:val="24"/>
                <w:szCs w:val="24"/>
              </w:rPr>
              <w:t xml:space="preserve">Order Entry/Results Reporting </w:t>
            </w:r>
          </w:p>
        </w:tc>
        <w:tc>
          <w:tcPr>
            <w:tcW w:w="4386" w:type="dxa"/>
            <w:vAlign w:val="center"/>
          </w:tcPr>
          <w:p w14:paraId="61877E6A" w14:textId="77777777" w:rsidR="0020330B" w:rsidRPr="00491A3D" w:rsidRDefault="0020330B" w:rsidP="00BF7B86">
            <w:pPr>
              <w:pStyle w:val="TableText"/>
              <w:rPr>
                <w:rFonts w:ascii="Times New Roman" w:hAnsi="Times New Roman" w:cs="Times New Roman"/>
                <w:sz w:val="24"/>
                <w:szCs w:val="24"/>
              </w:rPr>
            </w:pPr>
            <w:r w:rsidRPr="00491A3D">
              <w:rPr>
                <w:rFonts w:ascii="Times New Roman" w:hAnsi="Times New Roman" w:cs="Times New Roman"/>
                <w:sz w:val="24"/>
                <w:szCs w:val="24"/>
              </w:rPr>
              <w:t>3.0</w:t>
            </w:r>
          </w:p>
        </w:tc>
      </w:tr>
      <w:tr w:rsidR="0020330B" w:rsidRPr="00397C02" w14:paraId="61877E6E" w14:textId="77777777" w:rsidTr="00BF7B86">
        <w:trPr>
          <w:trHeight w:val="280"/>
        </w:trPr>
        <w:tc>
          <w:tcPr>
            <w:tcW w:w="4974" w:type="dxa"/>
            <w:vAlign w:val="center"/>
          </w:tcPr>
          <w:p w14:paraId="61877E6C" w14:textId="77777777" w:rsidR="0020330B" w:rsidRPr="00491A3D" w:rsidRDefault="0020330B" w:rsidP="00BF7B86">
            <w:pPr>
              <w:pStyle w:val="TableText"/>
              <w:rPr>
                <w:rFonts w:ascii="Times New Roman" w:hAnsi="Times New Roman" w:cs="Times New Roman"/>
                <w:sz w:val="24"/>
                <w:szCs w:val="24"/>
              </w:rPr>
            </w:pPr>
            <w:r w:rsidRPr="00491A3D">
              <w:rPr>
                <w:rFonts w:ascii="Times New Roman" w:hAnsi="Times New Roman" w:cs="Times New Roman"/>
                <w:sz w:val="24"/>
                <w:szCs w:val="24"/>
              </w:rPr>
              <w:t>CMOP</w:t>
            </w:r>
          </w:p>
        </w:tc>
        <w:tc>
          <w:tcPr>
            <w:tcW w:w="4386" w:type="dxa"/>
            <w:vAlign w:val="center"/>
          </w:tcPr>
          <w:p w14:paraId="61877E6D" w14:textId="77777777" w:rsidR="0020330B" w:rsidRPr="00491A3D" w:rsidRDefault="0020330B" w:rsidP="00BF7B86">
            <w:pPr>
              <w:pStyle w:val="TableText"/>
              <w:rPr>
                <w:rFonts w:ascii="Times New Roman" w:hAnsi="Times New Roman" w:cs="Times New Roman"/>
                <w:sz w:val="24"/>
                <w:szCs w:val="24"/>
              </w:rPr>
            </w:pPr>
            <w:r w:rsidRPr="00491A3D">
              <w:rPr>
                <w:rFonts w:ascii="Times New Roman" w:hAnsi="Times New Roman" w:cs="Times New Roman"/>
                <w:sz w:val="24"/>
                <w:szCs w:val="24"/>
              </w:rPr>
              <w:t>2.0</w:t>
            </w:r>
          </w:p>
        </w:tc>
      </w:tr>
      <w:tr w:rsidR="0020330B" w:rsidRPr="00397C02" w14:paraId="61877E71" w14:textId="77777777" w:rsidTr="00BF7B86">
        <w:trPr>
          <w:trHeight w:val="280"/>
        </w:trPr>
        <w:tc>
          <w:tcPr>
            <w:tcW w:w="4974" w:type="dxa"/>
            <w:vAlign w:val="center"/>
          </w:tcPr>
          <w:p w14:paraId="61877E6F" w14:textId="77777777" w:rsidR="0020330B" w:rsidRPr="00491A3D" w:rsidRDefault="0020330B" w:rsidP="00BF7B86">
            <w:pPr>
              <w:pStyle w:val="TableText"/>
              <w:rPr>
                <w:rFonts w:ascii="Times New Roman" w:hAnsi="Times New Roman" w:cs="Times New Roman"/>
                <w:sz w:val="24"/>
                <w:szCs w:val="24"/>
              </w:rPr>
            </w:pPr>
            <w:r w:rsidRPr="00491A3D">
              <w:rPr>
                <w:rFonts w:ascii="Times New Roman" w:hAnsi="Times New Roman" w:cs="Times New Roman"/>
                <w:sz w:val="24"/>
                <w:szCs w:val="24"/>
              </w:rPr>
              <w:t>NDF</w:t>
            </w:r>
          </w:p>
        </w:tc>
        <w:tc>
          <w:tcPr>
            <w:tcW w:w="4386" w:type="dxa"/>
            <w:vAlign w:val="center"/>
          </w:tcPr>
          <w:p w14:paraId="61877E70" w14:textId="77777777" w:rsidR="0020330B" w:rsidRPr="00491A3D" w:rsidRDefault="0020330B" w:rsidP="00BF7B86">
            <w:pPr>
              <w:pStyle w:val="TableText"/>
              <w:rPr>
                <w:rFonts w:ascii="Times New Roman" w:hAnsi="Times New Roman" w:cs="Times New Roman"/>
                <w:sz w:val="24"/>
                <w:szCs w:val="24"/>
              </w:rPr>
            </w:pPr>
            <w:r w:rsidRPr="00491A3D">
              <w:rPr>
                <w:rFonts w:ascii="Times New Roman" w:hAnsi="Times New Roman" w:cs="Times New Roman"/>
                <w:sz w:val="24"/>
                <w:szCs w:val="24"/>
              </w:rPr>
              <w:t>4.0</w:t>
            </w:r>
          </w:p>
        </w:tc>
      </w:tr>
      <w:tr w:rsidR="0020330B" w:rsidRPr="00397C02" w14:paraId="61877E74" w14:textId="77777777" w:rsidTr="00BF7B86">
        <w:trPr>
          <w:trHeight w:val="280"/>
        </w:trPr>
        <w:tc>
          <w:tcPr>
            <w:tcW w:w="4974" w:type="dxa"/>
            <w:vAlign w:val="center"/>
          </w:tcPr>
          <w:p w14:paraId="61877E72" w14:textId="77777777" w:rsidR="0020330B" w:rsidRPr="00491A3D" w:rsidRDefault="0020330B" w:rsidP="00BF7B86">
            <w:pPr>
              <w:pStyle w:val="TableText"/>
              <w:rPr>
                <w:rFonts w:ascii="Times New Roman" w:hAnsi="Times New Roman" w:cs="Times New Roman"/>
                <w:sz w:val="24"/>
                <w:szCs w:val="24"/>
              </w:rPr>
            </w:pPr>
            <w:r w:rsidRPr="00491A3D">
              <w:rPr>
                <w:rFonts w:ascii="Times New Roman" w:hAnsi="Times New Roman" w:cs="Times New Roman"/>
                <w:sz w:val="24"/>
                <w:szCs w:val="24"/>
              </w:rPr>
              <w:t xml:space="preserve">Outpatient Pharmacy </w:t>
            </w:r>
          </w:p>
        </w:tc>
        <w:tc>
          <w:tcPr>
            <w:tcW w:w="4386" w:type="dxa"/>
            <w:vAlign w:val="center"/>
          </w:tcPr>
          <w:p w14:paraId="61877E73" w14:textId="77777777" w:rsidR="0020330B" w:rsidRPr="00491A3D" w:rsidRDefault="0020330B" w:rsidP="00BF7B86">
            <w:pPr>
              <w:pStyle w:val="TableText"/>
              <w:rPr>
                <w:rFonts w:ascii="Times New Roman" w:hAnsi="Times New Roman" w:cs="Times New Roman"/>
                <w:sz w:val="24"/>
                <w:szCs w:val="24"/>
              </w:rPr>
            </w:pPr>
            <w:r w:rsidRPr="00491A3D">
              <w:rPr>
                <w:rFonts w:ascii="Times New Roman" w:hAnsi="Times New Roman" w:cs="Times New Roman"/>
                <w:sz w:val="24"/>
                <w:szCs w:val="24"/>
              </w:rPr>
              <w:t>7.0</w:t>
            </w:r>
          </w:p>
        </w:tc>
      </w:tr>
      <w:tr w:rsidR="0020330B" w:rsidRPr="00397C02" w14:paraId="61877E77" w14:textId="77777777" w:rsidTr="00BF7B86">
        <w:trPr>
          <w:trHeight w:val="280"/>
        </w:trPr>
        <w:tc>
          <w:tcPr>
            <w:tcW w:w="4974" w:type="dxa"/>
            <w:vAlign w:val="center"/>
          </w:tcPr>
          <w:p w14:paraId="61877E75" w14:textId="77777777" w:rsidR="0020330B" w:rsidRPr="00491A3D" w:rsidRDefault="0020330B" w:rsidP="00BF7B86">
            <w:pPr>
              <w:pStyle w:val="TableText"/>
              <w:rPr>
                <w:rFonts w:ascii="Times New Roman" w:hAnsi="Times New Roman" w:cs="Times New Roman"/>
                <w:sz w:val="24"/>
                <w:szCs w:val="24"/>
              </w:rPr>
            </w:pPr>
            <w:r w:rsidRPr="00491A3D">
              <w:rPr>
                <w:rFonts w:ascii="Times New Roman" w:hAnsi="Times New Roman" w:cs="Times New Roman"/>
                <w:sz w:val="24"/>
                <w:szCs w:val="24"/>
              </w:rPr>
              <w:t>Pharmacy Data Management</w:t>
            </w:r>
          </w:p>
        </w:tc>
        <w:tc>
          <w:tcPr>
            <w:tcW w:w="4386" w:type="dxa"/>
            <w:vAlign w:val="center"/>
          </w:tcPr>
          <w:p w14:paraId="61877E76" w14:textId="77777777" w:rsidR="0020330B" w:rsidRPr="00491A3D" w:rsidRDefault="0020330B" w:rsidP="00BF7B86">
            <w:pPr>
              <w:pStyle w:val="TableText"/>
              <w:rPr>
                <w:rFonts w:ascii="Times New Roman" w:hAnsi="Times New Roman" w:cs="Times New Roman"/>
                <w:sz w:val="24"/>
                <w:szCs w:val="24"/>
              </w:rPr>
            </w:pPr>
            <w:r w:rsidRPr="00491A3D">
              <w:rPr>
                <w:rFonts w:ascii="Times New Roman" w:hAnsi="Times New Roman" w:cs="Times New Roman"/>
                <w:sz w:val="24"/>
                <w:szCs w:val="24"/>
              </w:rPr>
              <w:t>1.0</w:t>
            </w:r>
          </w:p>
        </w:tc>
      </w:tr>
      <w:tr w:rsidR="0020330B" w:rsidRPr="00397C02" w14:paraId="61877E7A" w14:textId="77777777" w:rsidTr="00BF7B86">
        <w:trPr>
          <w:trHeight w:val="280"/>
        </w:trPr>
        <w:tc>
          <w:tcPr>
            <w:tcW w:w="4974" w:type="dxa"/>
            <w:vAlign w:val="center"/>
          </w:tcPr>
          <w:p w14:paraId="61877E78" w14:textId="77777777" w:rsidR="0020330B" w:rsidRPr="00491A3D" w:rsidRDefault="0020330B" w:rsidP="00BF7B86">
            <w:pPr>
              <w:pStyle w:val="TableText"/>
              <w:rPr>
                <w:rFonts w:ascii="Times New Roman" w:hAnsi="Times New Roman" w:cs="Times New Roman"/>
                <w:sz w:val="24"/>
                <w:szCs w:val="24"/>
              </w:rPr>
            </w:pPr>
            <w:r w:rsidRPr="00491A3D">
              <w:rPr>
                <w:rFonts w:ascii="Times New Roman" w:hAnsi="Times New Roman" w:cs="Times New Roman"/>
                <w:sz w:val="24"/>
                <w:szCs w:val="24"/>
              </w:rPr>
              <w:t>Controlled Substances</w:t>
            </w:r>
          </w:p>
        </w:tc>
        <w:tc>
          <w:tcPr>
            <w:tcW w:w="4386" w:type="dxa"/>
            <w:vAlign w:val="center"/>
          </w:tcPr>
          <w:p w14:paraId="61877E79" w14:textId="77777777" w:rsidR="0020330B" w:rsidRPr="00491A3D" w:rsidRDefault="0020330B" w:rsidP="00BF7B86">
            <w:pPr>
              <w:pStyle w:val="TableText"/>
              <w:rPr>
                <w:rFonts w:ascii="Times New Roman" w:hAnsi="Times New Roman" w:cs="Times New Roman"/>
                <w:sz w:val="24"/>
                <w:szCs w:val="24"/>
              </w:rPr>
            </w:pPr>
            <w:r w:rsidRPr="00491A3D">
              <w:rPr>
                <w:rFonts w:ascii="Times New Roman" w:hAnsi="Times New Roman" w:cs="Times New Roman"/>
                <w:sz w:val="24"/>
                <w:szCs w:val="24"/>
              </w:rPr>
              <w:t>3.0</w:t>
            </w:r>
          </w:p>
        </w:tc>
      </w:tr>
      <w:tr w:rsidR="0020330B" w:rsidRPr="00397C02" w14:paraId="61877E7D" w14:textId="77777777" w:rsidTr="00BF7B86">
        <w:trPr>
          <w:trHeight w:val="280"/>
        </w:trPr>
        <w:tc>
          <w:tcPr>
            <w:tcW w:w="4974" w:type="dxa"/>
            <w:vAlign w:val="center"/>
          </w:tcPr>
          <w:p w14:paraId="61877E7B" w14:textId="77777777" w:rsidR="0020330B" w:rsidRPr="00491A3D" w:rsidRDefault="0020330B" w:rsidP="00BF7B86">
            <w:pPr>
              <w:pStyle w:val="TableText"/>
              <w:rPr>
                <w:rFonts w:ascii="Times New Roman" w:hAnsi="Times New Roman" w:cs="Times New Roman"/>
                <w:sz w:val="24"/>
                <w:szCs w:val="24"/>
              </w:rPr>
            </w:pPr>
            <w:r w:rsidRPr="00491A3D">
              <w:rPr>
                <w:rFonts w:ascii="Times New Roman" w:hAnsi="Times New Roman" w:cs="Times New Roman"/>
                <w:sz w:val="24"/>
                <w:szCs w:val="24"/>
              </w:rPr>
              <w:t>Toolkit</w:t>
            </w:r>
          </w:p>
        </w:tc>
        <w:tc>
          <w:tcPr>
            <w:tcW w:w="4386" w:type="dxa"/>
            <w:vAlign w:val="center"/>
          </w:tcPr>
          <w:p w14:paraId="61877E7C" w14:textId="77777777" w:rsidR="0020330B" w:rsidRPr="00491A3D" w:rsidRDefault="0020330B" w:rsidP="00BF7B86">
            <w:pPr>
              <w:pStyle w:val="TableText"/>
              <w:rPr>
                <w:rFonts w:ascii="Times New Roman" w:hAnsi="Times New Roman" w:cs="Times New Roman"/>
                <w:sz w:val="24"/>
                <w:szCs w:val="24"/>
              </w:rPr>
            </w:pPr>
            <w:r w:rsidRPr="00491A3D">
              <w:rPr>
                <w:rFonts w:ascii="Times New Roman" w:hAnsi="Times New Roman" w:cs="Times New Roman"/>
                <w:sz w:val="24"/>
                <w:szCs w:val="24"/>
              </w:rPr>
              <w:t>7.3</w:t>
            </w:r>
          </w:p>
        </w:tc>
      </w:tr>
      <w:tr w:rsidR="0020330B" w:rsidRPr="00397C02" w14:paraId="61877E80" w14:textId="77777777" w:rsidTr="00BF7B86">
        <w:trPr>
          <w:trHeight w:val="280"/>
        </w:trPr>
        <w:tc>
          <w:tcPr>
            <w:tcW w:w="4974" w:type="dxa"/>
            <w:vAlign w:val="center"/>
          </w:tcPr>
          <w:p w14:paraId="61877E7E" w14:textId="77777777" w:rsidR="0020330B" w:rsidRPr="00491A3D" w:rsidRDefault="0020330B" w:rsidP="00BF7B86">
            <w:pPr>
              <w:pStyle w:val="TableText"/>
              <w:rPr>
                <w:rFonts w:ascii="Times New Roman" w:hAnsi="Times New Roman" w:cs="Times New Roman"/>
                <w:sz w:val="24"/>
                <w:szCs w:val="24"/>
              </w:rPr>
            </w:pPr>
            <w:r w:rsidRPr="00491A3D">
              <w:rPr>
                <w:rFonts w:ascii="Times New Roman" w:hAnsi="Times New Roman" w:cs="Times New Roman"/>
                <w:sz w:val="24"/>
                <w:szCs w:val="24"/>
              </w:rPr>
              <w:t>Drug Accountability</w:t>
            </w:r>
          </w:p>
        </w:tc>
        <w:tc>
          <w:tcPr>
            <w:tcW w:w="4386" w:type="dxa"/>
            <w:vAlign w:val="center"/>
          </w:tcPr>
          <w:p w14:paraId="61877E7F" w14:textId="77777777" w:rsidR="0020330B" w:rsidRPr="00491A3D" w:rsidRDefault="0020330B" w:rsidP="00BF7B86">
            <w:pPr>
              <w:pStyle w:val="TableText"/>
              <w:rPr>
                <w:rFonts w:ascii="Times New Roman" w:hAnsi="Times New Roman" w:cs="Times New Roman"/>
                <w:sz w:val="24"/>
                <w:szCs w:val="24"/>
              </w:rPr>
            </w:pPr>
            <w:r w:rsidRPr="00491A3D">
              <w:rPr>
                <w:rFonts w:ascii="Times New Roman" w:hAnsi="Times New Roman" w:cs="Times New Roman"/>
                <w:sz w:val="24"/>
                <w:szCs w:val="24"/>
              </w:rPr>
              <w:t>3.0</w:t>
            </w:r>
          </w:p>
        </w:tc>
      </w:tr>
    </w:tbl>
    <w:p w14:paraId="61877E81" w14:textId="77777777" w:rsidR="0020330B" w:rsidRPr="00080141" w:rsidRDefault="0020330B" w:rsidP="0020330B"/>
    <w:p w14:paraId="61877E82" w14:textId="77777777" w:rsidR="00AE5904" w:rsidRDefault="00AE5904" w:rsidP="00080DEF">
      <w:pPr>
        <w:pStyle w:val="Heading2"/>
      </w:pPr>
      <w:bookmarkStart w:id="15" w:name="_Toc445222695"/>
      <w:r>
        <w:t>Platform Installation and Preparation</w:t>
      </w:r>
      <w:bookmarkEnd w:id="15"/>
    </w:p>
    <w:p w14:paraId="61877E83" w14:textId="77777777" w:rsidR="007B0F6B" w:rsidRPr="00491A3D" w:rsidRDefault="007B0F6B" w:rsidP="007B0F6B">
      <w:pPr>
        <w:rPr>
          <w:b/>
          <w:sz w:val="24"/>
        </w:rPr>
      </w:pPr>
      <w:r w:rsidRPr="00491A3D">
        <w:rPr>
          <w:sz w:val="24"/>
        </w:rPr>
        <w:t xml:space="preserve">Do not install this patch while Outpatient Pharmacy users are on the system. Installation will take no longer than three (3) minutes. </w:t>
      </w:r>
      <w:r w:rsidRPr="00491A3D">
        <w:rPr>
          <w:b/>
          <w:sz w:val="24"/>
        </w:rPr>
        <w:t xml:space="preserve">Also, avoid scheduling this patch to install around 1:00 </w:t>
      </w:r>
      <w:proofErr w:type="gramStart"/>
      <w:r w:rsidRPr="00491A3D">
        <w:rPr>
          <w:b/>
          <w:sz w:val="24"/>
        </w:rPr>
        <w:t>AM</w:t>
      </w:r>
      <w:proofErr w:type="gramEnd"/>
      <w:r w:rsidRPr="00491A3D">
        <w:rPr>
          <w:b/>
          <w:sz w:val="24"/>
        </w:rPr>
        <w:t xml:space="preserve"> local time. </w:t>
      </w:r>
    </w:p>
    <w:p w14:paraId="61877E84" w14:textId="77777777" w:rsidR="00AE5904" w:rsidRDefault="00AE5904" w:rsidP="00080DEF">
      <w:pPr>
        <w:pStyle w:val="Heading2"/>
      </w:pPr>
      <w:bookmarkStart w:id="16" w:name="_Toc445222696"/>
      <w:r>
        <w:t xml:space="preserve">Download and </w:t>
      </w:r>
      <w:r w:rsidR="00700E4A">
        <w:t>Extract Files</w:t>
      </w:r>
      <w:bookmarkEnd w:id="16"/>
    </w:p>
    <w:p w14:paraId="61877E85" w14:textId="77777777" w:rsidR="007B0F6B" w:rsidRPr="00491A3D" w:rsidRDefault="007B0F6B" w:rsidP="00492BC7">
      <w:pPr>
        <w:pStyle w:val="InstructionalText1"/>
        <w:rPr>
          <w:i w:val="0"/>
          <w:color w:val="auto"/>
          <w:szCs w:val="24"/>
        </w:rPr>
      </w:pPr>
      <w:r w:rsidRPr="00491A3D">
        <w:rPr>
          <w:i w:val="0"/>
          <w:color w:val="auto"/>
          <w:szCs w:val="24"/>
        </w:rPr>
        <w:t>N/A</w:t>
      </w:r>
    </w:p>
    <w:p w14:paraId="61877E86" w14:textId="77777777" w:rsidR="00AE5904" w:rsidRDefault="00AE5904" w:rsidP="00080DEF">
      <w:pPr>
        <w:pStyle w:val="Heading2"/>
      </w:pPr>
      <w:bookmarkStart w:id="17" w:name="_Ref436642459"/>
      <w:bookmarkStart w:id="18" w:name="_Toc445222697"/>
      <w:r>
        <w:t>Database Creation</w:t>
      </w:r>
      <w:bookmarkEnd w:id="17"/>
      <w:bookmarkEnd w:id="18"/>
    </w:p>
    <w:p w14:paraId="61877E87" w14:textId="77777777" w:rsidR="007B0F6B" w:rsidRPr="00491A3D" w:rsidRDefault="007B0F6B" w:rsidP="007B0F6B">
      <w:pPr>
        <w:pStyle w:val="InstructionalText1"/>
        <w:rPr>
          <w:i w:val="0"/>
          <w:color w:val="auto"/>
          <w:szCs w:val="24"/>
        </w:rPr>
      </w:pPr>
      <w:r w:rsidRPr="00491A3D">
        <w:rPr>
          <w:i w:val="0"/>
          <w:color w:val="auto"/>
          <w:szCs w:val="24"/>
        </w:rPr>
        <w:t>N/A</w:t>
      </w:r>
    </w:p>
    <w:p w14:paraId="61877E88" w14:textId="77777777" w:rsidR="00AE5904" w:rsidRDefault="00AE5904" w:rsidP="00080DEF">
      <w:pPr>
        <w:pStyle w:val="Heading2"/>
      </w:pPr>
      <w:bookmarkStart w:id="19" w:name="_Toc445222698"/>
      <w:r>
        <w:t>Installation Scripts</w:t>
      </w:r>
      <w:bookmarkEnd w:id="19"/>
    </w:p>
    <w:p w14:paraId="61877E89" w14:textId="77777777" w:rsidR="007B0F6B" w:rsidRPr="00491A3D" w:rsidRDefault="007B0F6B" w:rsidP="007B0F6B">
      <w:pPr>
        <w:pStyle w:val="InstructionalText1"/>
        <w:rPr>
          <w:i w:val="0"/>
          <w:color w:val="auto"/>
          <w:szCs w:val="24"/>
        </w:rPr>
      </w:pPr>
      <w:r w:rsidRPr="00491A3D">
        <w:rPr>
          <w:i w:val="0"/>
          <w:color w:val="auto"/>
          <w:szCs w:val="24"/>
        </w:rPr>
        <w:t>N/A</w:t>
      </w:r>
    </w:p>
    <w:p w14:paraId="61877E8A" w14:textId="77777777" w:rsidR="00AE5904" w:rsidRDefault="00AE5904" w:rsidP="00080DEF">
      <w:pPr>
        <w:pStyle w:val="Heading2"/>
      </w:pPr>
      <w:bookmarkStart w:id="20" w:name="_Toc445222699"/>
      <w:r>
        <w:t>Cron Scripts</w:t>
      </w:r>
      <w:bookmarkEnd w:id="20"/>
    </w:p>
    <w:p w14:paraId="61877E8B" w14:textId="77777777" w:rsidR="007B0F6B" w:rsidRPr="00491A3D" w:rsidRDefault="007B0F6B" w:rsidP="007B0F6B">
      <w:pPr>
        <w:pStyle w:val="InstructionalText1"/>
        <w:rPr>
          <w:i w:val="0"/>
          <w:color w:val="auto"/>
          <w:szCs w:val="24"/>
        </w:rPr>
      </w:pPr>
      <w:r w:rsidRPr="00491A3D">
        <w:rPr>
          <w:i w:val="0"/>
          <w:color w:val="auto"/>
          <w:szCs w:val="24"/>
        </w:rPr>
        <w:lastRenderedPageBreak/>
        <w:t>N/A</w:t>
      </w:r>
    </w:p>
    <w:p w14:paraId="61877E8C" w14:textId="77777777" w:rsidR="00FD7CA6" w:rsidRDefault="00BE065D" w:rsidP="00080DEF">
      <w:pPr>
        <w:pStyle w:val="Heading2"/>
      </w:pPr>
      <w:bookmarkStart w:id="21" w:name="_Toc445222700"/>
      <w:r>
        <w:t xml:space="preserve">Access Requirements and </w:t>
      </w:r>
      <w:r w:rsidR="005C5ED2">
        <w:t>Skills Needed for the Installation</w:t>
      </w:r>
      <w:bookmarkEnd w:id="21"/>
    </w:p>
    <w:p w14:paraId="61877E8D" w14:textId="77777777" w:rsidR="007B0F6B" w:rsidRPr="00491A3D" w:rsidRDefault="007B0F6B" w:rsidP="007B0F6B">
      <w:pPr>
        <w:pStyle w:val="InstructionalText1"/>
        <w:rPr>
          <w:i w:val="0"/>
          <w:color w:val="auto"/>
          <w:szCs w:val="24"/>
        </w:rPr>
      </w:pPr>
      <w:r w:rsidRPr="00491A3D">
        <w:rPr>
          <w:i w:val="0"/>
          <w:color w:val="auto"/>
          <w:szCs w:val="24"/>
        </w:rPr>
        <w:t>N/A</w:t>
      </w:r>
    </w:p>
    <w:p w14:paraId="61877E8E" w14:textId="77777777" w:rsidR="00C22F4F" w:rsidRDefault="00C22F4F" w:rsidP="00C22F4F">
      <w:pPr>
        <w:pStyle w:val="BodyText"/>
      </w:pPr>
    </w:p>
    <w:p w14:paraId="61877E8F" w14:textId="77777777" w:rsidR="00C22F4F" w:rsidRDefault="00C22F4F" w:rsidP="00C22F4F">
      <w:pPr>
        <w:pStyle w:val="BodyText"/>
      </w:pPr>
    </w:p>
    <w:p w14:paraId="61877E90" w14:textId="77777777" w:rsidR="00C22F4F" w:rsidRDefault="00C22F4F" w:rsidP="00C22F4F">
      <w:pPr>
        <w:pStyle w:val="BodyText"/>
      </w:pPr>
    </w:p>
    <w:p w14:paraId="61877E91" w14:textId="77777777" w:rsidR="00C22F4F" w:rsidRDefault="00C22F4F" w:rsidP="00C22F4F">
      <w:pPr>
        <w:pStyle w:val="BodyText"/>
      </w:pPr>
    </w:p>
    <w:p w14:paraId="61877E92" w14:textId="77777777" w:rsidR="00C22F4F" w:rsidRDefault="00C22F4F" w:rsidP="00C22F4F">
      <w:pPr>
        <w:pStyle w:val="BodyText"/>
      </w:pPr>
    </w:p>
    <w:p w14:paraId="61877E93" w14:textId="77777777" w:rsidR="00C22F4F" w:rsidRDefault="00C22F4F" w:rsidP="00C22F4F">
      <w:pPr>
        <w:pStyle w:val="BodyText"/>
      </w:pPr>
    </w:p>
    <w:p w14:paraId="61877E94" w14:textId="77777777" w:rsidR="00C22F4F" w:rsidRDefault="00C22F4F" w:rsidP="00C22F4F">
      <w:pPr>
        <w:pStyle w:val="BodyText"/>
      </w:pPr>
    </w:p>
    <w:p w14:paraId="61877E95" w14:textId="77777777" w:rsidR="00C22F4F" w:rsidRDefault="00C22F4F" w:rsidP="00C22F4F">
      <w:pPr>
        <w:pStyle w:val="BodyText"/>
      </w:pPr>
    </w:p>
    <w:p w14:paraId="61877E96" w14:textId="77777777" w:rsidR="00C22F4F" w:rsidRDefault="00C22F4F" w:rsidP="00C22F4F">
      <w:pPr>
        <w:pStyle w:val="BodyText"/>
      </w:pPr>
    </w:p>
    <w:p w14:paraId="61877E97" w14:textId="77777777" w:rsidR="00C22F4F" w:rsidRDefault="00C22F4F" w:rsidP="00C22F4F">
      <w:pPr>
        <w:pStyle w:val="BodyText"/>
      </w:pPr>
    </w:p>
    <w:p w14:paraId="61877E98" w14:textId="77777777" w:rsidR="00C22F4F" w:rsidRDefault="00C22F4F" w:rsidP="00C22F4F">
      <w:pPr>
        <w:pStyle w:val="BodyText"/>
      </w:pPr>
    </w:p>
    <w:p w14:paraId="61877E99" w14:textId="77777777" w:rsidR="00C22F4F" w:rsidRDefault="00C22F4F" w:rsidP="00C22F4F">
      <w:pPr>
        <w:pStyle w:val="BodyText"/>
      </w:pPr>
    </w:p>
    <w:p w14:paraId="61877E9A" w14:textId="77777777" w:rsidR="00C22F4F" w:rsidRDefault="00C22F4F" w:rsidP="00C22F4F">
      <w:pPr>
        <w:pStyle w:val="BodyText"/>
      </w:pPr>
    </w:p>
    <w:p w14:paraId="61877E9B" w14:textId="77777777" w:rsidR="00C22F4F" w:rsidRDefault="00C22F4F" w:rsidP="00C22F4F">
      <w:pPr>
        <w:pStyle w:val="BodyText"/>
      </w:pPr>
    </w:p>
    <w:p w14:paraId="61877E9C" w14:textId="77777777" w:rsidR="00C22F4F" w:rsidRDefault="00C22F4F" w:rsidP="00C22F4F">
      <w:pPr>
        <w:pStyle w:val="BodyText"/>
      </w:pPr>
    </w:p>
    <w:p w14:paraId="61877E9D" w14:textId="77777777" w:rsidR="00C22F4F" w:rsidRDefault="00C22F4F" w:rsidP="00C22F4F">
      <w:pPr>
        <w:pStyle w:val="BodyText"/>
      </w:pPr>
    </w:p>
    <w:p w14:paraId="61877E9E" w14:textId="77777777" w:rsidR="00C22F4F" w:rsidRDefault="00C22F4F" w:rsidP="00C22F4F">
      <w:pPr>
        <w:pStyle w:val="BodyText"/>
      </w:pPr>
    </w:p>
    <w:p w14:paraId="61877E9F" w14:textId="77777777" w:rsidR="00C22F4F" w:rsidRDefault="00C22F4F" w:rsidP="00C22F4F">
      <w:pPr>
        <w:pStyle w:val="BodyText"/>
      </w:pPr>
    </w:p>
    <w:p w14:paraId="61877EA0" w14:textId="77777777" w:rsidR="00C22F4F" w:rsidRDefault="00C22F4F" w:rsidP="00C22F4F">
      <w:pPr>
        <w:pStyle w:val="BodyText"/>
      </w:pPr>
    </w:p>
    <w:p w14:paraId="61877EA1" w14:textId="77777777" w:rsidR="00C22F4F" w:rsidRDefault="00C22F4F" w:rsidP="00C22F4F">
      <w:pPr>
        <w:pStyle w:val="BodyText"/>
      </w:pPr>
    </w:p>
    <w:p w14:paraId="61877EA2" w14:textId="77777777" w:rsidR="00C22F4F" w:rsidRDefault="00C22F4F" w:rsidP="00C22F4F">
      <w:pPr>
        <w:pStyle w:val="BodyText"/>
      </w:pPr>
    </w:p>
    <w:p w14:paraId="61877EA3" w14:textId="77777777" w:rsidR="00C22F4F" w:rsidRDefault="00C22F4F" w:rsidP="00C22F4F">
      <w:pPr>
        <w:pStyle w:val="BodyText"/>
      </w:pPr>
    </w:p>
    <w:p w14:paraId="61877EA4" w14:textId="77777777" w:rsidR="00C22F4F" w:rsidRDefault="00C22F4F" w:rsidP="00C22F4F">
      <w:pPr>
        <w:pStyle w:val="BodyText"/>
      </w:pPr>
    </w:p>
    <w:p w14:paraId="61877EA5" w14:textId="77777777" w:rsidR="00C22F4F" w:rsidRDefault="00C22F4F" w:rsidP="00C22F4F">
      <w:pPr>
        <w:pStyle w:val="BodyText"/>
      </w:pPr>
    </w:p>
    <w:p w14:paraId="61877EA6" w14:textId="77777777" w:rsidR="00C22F4F" w:rsidRDefault="00C22F4F" w:rsidP="00C22F4F">
      <w:pPr>
        <w:pStyle w:val="BodyText"/>
      </w:pPr>
    </w:p>
    <w:p w14:paraId="61877EA7" w14:textId="77777777" w:rsidR="00C22F4F" w:rsidRDefault="00C22F4F" w:rsidP="00C22F4F">
      <w:pPr>
        <w:pStyle w:val="BodyText"/>
      </w:pPr>
    </w:p>
    <w:p w14:paraId="61877EA8" w14:textId="77777777" w:rsidR="00C22F4F" w:rsidRDefault="00C22F4F" w:rsidP="00C22F4F">
      <w:pPr>
        <w:pStyle w:val="BodyText"/>
      </w:pPr>
    </w:p>
    <w:p w14:paraId="61877EA9" w14:textId="77777777" w:rsidR="00FD7CA6" w:rsidRPr="00FD6DC0" w:rsidRDefault="00FD7CA6" w:rsidP="00FD6DC0">
      <w:pPr>
        <w:pStyle w:val="Heading1"/>
      </w:pPr>
      <w:bookmarkStart w:id="22" w:name="_Toc416250739"/>
      <w:bookmarkStart w:id="23" w:name="_Toc430174019"/>
      <w:bookmarkStart w:id="24" w:name="_Toc445222701"/>
      <w:r w:rsidRPr="00FD6DC0">
        <w:lastRenderedPageBreak/>
        <w:t>Installation Procedure</w:t>
      </w:r>
      <w:bookmarkEnd w:id="22"/>
      <w:bookmarkEnd w:id="23"/>
      <w:bookmarkEnd w:id="24"/>
    </w:p>
    <w:p w14:paraId="61877EAA" w14:textId="77777777" w:rsidR="00C22F4F" w:rsidRPr="00FC74AF" w:rsidRDefault="00C22F4F" w:rsidP="00080DEF">
      <w:pPr>
        <w:pStyle w:val="Heading2"/>
      </w:pPr>
      <w:bookmarkStart w:id="25" w:name="_Toc347936966"/>
      <w:bookmarkStart w:id="26" w:name="_Toc444758664"/>
      <w:bookmarkStart w:id="27" w:name="_Toc445222702"/>
      <w:r>
        <w:t>Ins</w:t>
      </w:r>
      <w:r w:rsidRPr="00AA3362">
        <w:rPr>
          <w:color w:val="000000" w:themeColor="text1"/>
        </w:rPr>
        <w:t>tallati</w:t>
      </w:r>
      <w:r>
        <w:t>on from the Patch Description</w:t>
      </w:r>
      <w:bookmarkEnd w:id="25"/>
      <w:bookmarkEnd w:id="26"/>
      <w:bookmarkEnd w:id="27"/>
    </w:p>
    <w:p w14:paraId="61877EAB" w14:textId="77777777" w:rsidR="00C22F4F" w:rsidRPr="006063BB" w:rsidRDefault="00C22F4F" w:rsidP="003F0457">
      <w:pPr>
        <w:pStyle w:val="ListNumber"/>
        <w:widowControl w:val="0"/>
        <w:numPr>
          <w:ilvl w:val="0"/>
          <w:numId w:val="18"/>
        </w:numPr>
        <w:tabs>
          <w:tab w:val="clear" w:pos="360"/>
        </w:tabs>
        <w:spacing w:before="20" w:after="20"/>
        <w:contextualSpacing w:val="0"/>
        <w:rPr>
          <w:sz w:val="24"/>
        </w:rPr>
      </w:pPr>
      <w:r w:rsidRPr="006063BB">
        <w:rPr>
          <w:sz w:val="24"/>
        </w:rPr>
        <w:t>Use the INSTALL/CHECK MESSAGE option on the PackMan menu.</w:t>
      </w:r>
    </w:p>
    <w:p w14:paraId="61877EAC" w14:textId="77777777" w:rsidR="00C22F4F" w:rsidRPr="006063BB" w:rsidRDefault="00C22F4F" w:rsidP="003F0457">
      <w:pPr>
        <w:pStyle w:val="ListNumber"/>
        <w:widowControl w:val="0"/>
        <w:numPr>
          <w:ilvl w:val="0"/>
          <w:numId w:val="16"/>
        </w:numPr>
        <w:tabs>
          <w:tab w:val="clear" w:pos="360"/>
        </w:tabs>
        <w:spacing w:before="20" w:after="20"/>
        <w:contextualSpacing w:val="0"/>
        <w:rPr>
          <w:sz w:val="24"/>
        </w:rPr>
      </w:pPr>
      <w:r w:rsidRPr="006063BB">
        <w:rPr>
          <w:sz w:val="24"/>
        </w:rPr>
        <w:t>From the Kernel Installation &amp; Distribution System (KIDS) menu, select the Installation menu.</w:t>
      </w:r>
    </w:p>
    <w:p w14:paraId="61877EAD" w14:textId="77777777" w:rsidR="00C22F4F" w:rsidRPr="006063BB" w:rsidRDefault="00C22F4F" w:rsidP="003F0457">
      <w:pPr>
        <w:pStyle w:val="ListNumber"/>
        <w:widowControl w:val="0"/>
        <w:numPr>
          <w:ilvl w:val="0"/>
          <w:numId w:val="16"/>
        </w:numPr>
        <w:tabs>
          <w:tab w:val="clear" w:pos="360"/>
        </w:tabs>
        <w:spacing w:before="20" w:after="20"/>
        <w:contextualSpacing w:val="0"/>
        <w:rPr>
          <w:sz w:val="24"/>
        </w:rPr>
      </w:pPr>
      <w:r w:rsidRPr="006063BB">
        <w:rPr>
          <w:sz w:val="24"/>
        </w:rPr>
        <w:t>From this menu, you may select to use the following options (when prompted for INSTALL NAME, enter PSO*7.0*451).</w:t>
      </w:r>
    </w:p>
    <w:p w14:paraId="61877EAE" w14:textId="77777777" w:rsidR="00C22F4F" w:rsidRPr="006063BB" w:rsidRDefault="00C22F4F" w:rsidP="003F0457">
      <w:pPr>
        <w:pStyle w:val="ListNumber2"/>
        <w:widowControl w:val="0"/>
        <w:numPr>
          <w:ilvl w:val="0"/>
          <w:numId w:val="19"/>
        </w:numPr>
        <w:spacing w:before="20" w:after="20"/>
        <w:contextualSpacing w:val="0"/>
        <w:rPr>
          <w:sz w:val="24"/>
        </w:rPr>
      </w:pPr>
      <w:r w:rsidRPr="006063BB">
        <w:rPr>
          <w:sz w:val="24"/>
        </w:rPr>
        <w:t>Backup a Transport Global - This option will create a backup message of any routines exported with the patch. It will NOT back up any other changes such as DDs or templates.</w:t>
      </w:r>
    </w:p>
    <w:p w14:paraId="61877EAF" w14:textId="77777777" w:rsidR="00C22F4F" w:rsidRPr="006063BB" w:rsidRDefault="00C22F4F" w:rsidP="003F0457">
      <w:pPr>
        <w:pStyle w:val="ListNumber2"/>
        <w:widowControl w:val="0"/>
        <w:numPr>
          <w:ilvl w:val="0"/>
          <w:numId w:val="17"/>
        </w:numPr>
        <w:spacing w:before="20" w:after="20"/>
        <w:contextualSpacing w:val="0"/>
        <w:rPr>
          <w:sz w:val="24"/>
        </w:rPr>
      </w:pPr>
      <w:r w:rsidRPr="006063BB">
        <w:rPr>
          <w:sz w:val="24"/>
        </w:rPr>
        <w:t>Compare Transport Global to Current System - This option will allow you to view all changes that will be made when the patch is installed. It compares all components of the patch (routines, DDs, templates, etc.).</w:t>
      </w:r>
    </w:p>
    <w:p w14:paraId="61877EB0" w14:textId="77777777" w:rsidR="00C22F4F" w:rsidRPr="006063BB" w:rsidRDefault="00C22F4F" w:rsidP="003F0457">
      <w:pPr>
        <w:pStyle w:val="ListNumber2"/>
        <w:widowControl w:val="0"/>
        <w:numPr>
          <w:ilvl w:val="0"/>
          <w:numId w:val="17"/>
        </w:numPr>
        <w:spacing w:before="20" w:after="20"/>
        <w:contextualSpacing w:val="0"/>
        <w:rPr>
          <w:sz w:val="24"/>
        </w:rPr>
      </w:pPr>
      <w:r w:rsidRPr="006063BB">
        <w:rPr>
          <w:sz w:val="24"/>
        </w:rPr>
        <w:t>Verify Checksums in Transport Global - This option will ensure the integrity of the routines that are in the transport global.</w:t>
      </w:r>
    </w:p>
    <w:p w14:paraId="61877EB1" w14:textId="77777777" w:rsidR="00C22F4F" w:rsidRPr="006063BB" w:rsidRDefault="00C22F4F" w:rsidP="003F0457">
      <w:pPr>
        <w:pStyle w:val="ListNumber2"/>
        <w:widowControl w:val="0"/>
        <w:numPr>
          <w:ilvl w:val="0"/>
          <w:numId w:val="17"/>
        </w:numPr>
        <w:spacing w:before="20" w:after="20"/>
        <w:contextualSpacing w:val="0"/>
        <w:rPr>
          <w:sz w:val="24"/>
        </w:rPr>
      </w:pPr>
      <w:r w:rsidRPr="006063BB">
        <w:rPr>
          <w:sz w:val="24"/>
        </w:rPr>
        <w:t xml:space="preserve">Print Transport Global - This option will allow you to view the components of the KIDS build. </w:t>
      </w:r>
    </w:p>
    <w:p w14:paraId="61877EB2" w14:textId="77777777" w:rsidR="00C22F4F" w:rsidRPr="006063BB" w:rsidRDefault="00C22F4F" w:rsidP="003F0457">
      <w:pPr>
        <w:pStyle w:val="ListNumber"/>
        <w:widowControl w:val="0"/>
        <w:numPr>
          <w:ilvl w:val="0"/>
          <w:numId w:val="16"/>
        </w:numPr>
        <w:tabs>
          <w:tab w:val="clear" w:pos="360"/>
        </w:tabs>
        <w:spacing w:before="20" w:after="20"/>
        <w:contextualSpacing w:val="0"/>
        <w:rPr>
          <w:sz w:val="24"/>
        </w:rPr>
      </w:pPr>
      <w:r w:rsidRPr="006063BB">
        <w:rPr>
          <w:sz w:val="24"/>
        </w:rPr>
        <w:t xml:space="preserve">Use the Install Package(s) option and select the package PSO*7.0*451. </w:t>
      </w:r>
    </w:p>
    <w:p w14:paraId="61877EB3" w14:textId="77777777" w:rsidR="00C22F4F" w:rsidRPr="006063BB" w:rsidRDefault="00C22F4F" w:rsidP="003F0457">
      <w:pPr>
        <w:pStyle w:val="ListNumber"/>
        <w:widowControl w:val="0"/>
        <w:numPr>
          <w:ilvl w:val="0"/>
          <w:numId w:val="16"/>
        </w:numPr>
        <w:tabs>
          <w:tab w:val="clear" w:pos="360"/>
        </w:tabs>
        <w:spacing w:before="20" w:after="20"/>
        <w:contextualSpacing w:val="0"/>
        <w:rPr>
          <w:sz w:val="24"/>
        </w:rPr>
      </w:pPr>
      <w:r w:rsidRPr="006063BB">
        <w:rPr>
          <w:sz w:val="24"/>
        </w:rPr>
        <w:t xml:space="preserve">When prompted "Want KIDS to Rebuild Menu Trees </w:t>
      </w:r>
      <w:proofErr w:type="gramStart"/>
      <w:r w:rsidRPr="006063BB">
        <w:rPr>
          <w:sz w:val="24"/>
        </w:rPr>
        <w:t>Upon</w:t>
      </w:r>
      <w:proofErr w:type="gramEnd"/>
      <w:r w:rsidRPr="006063BB">
        <w:rPr>
          <w:sz w:val="24"/>
        </w:rPr>
        <w:t xml:space="preserve"> Completion of Install? NO//" respond NO. </w:t>
      </w:r>
    </w:p>
    <w:p w14:paraId="61877EB4" w14:textId="77777777" w:rsidR="00C22F4F" w:rsidRPr="006063BB" w:rsidRDefault="00C22F4F" w:rsidP="003F0457">
      <w:pPr>
        <w:pStyle w:val="ListNumber"/>
        <w:widowControl w:val="0"/>
        <w:numPr>
          <w:ilvl w:val="0"/>
          <w:numId w:val="16"/>
        </w:numPr>
        <w:tabs>
          <w:tab w:val="clear" w:pos="360"/>
        </w:tabs>
        <w:spacing w:before="20" w:after="20"/>
        <w:contextualSpacing w:val="0"/>
        <w:rPr>
          <w:sz w:val="24"/>
        </w:rPr>
      </w:pPr>
      <w:r w:rsidRPr="006063BB">
        <w:rPr>
          <w:sz w:val="24"/>
        </w:rPr>
        <w:t>When prompted "Want KIDS to INHIBIT LOGONs during the install? NO//" respond NO.</w:t>
      </w:r>
    </w:p>
    <w:p w14:paraId="61877EB5" w14:textId="77777777" w:rsidR="00C22F4F" w:rsidRPr="006063BB" w:rsidRDefault="00C22F4F" w:rsidP="003F0457">
      <w:pPr>
        <w:pStyle w:val="ListNumber"/>
        <w:widowControl w:val="0"/>
        <w:numPr>
          <w:ilvl w:val="0"/>
          <w:numId w:val="16"/>
        </w:numPr>
        <w:tabs>
          <w:tab w:val="clear" w:pos="360"/>
        </w:tabs>
        <w:spacing w:before="20" w:after="20"/>
        <w:contextualSpacing w:val="0"/>
        <w:rPr>
          <w:sz w:val="24"/>
        </w:rPr>
      </w:pPr>
      <w:r w:rsidRPr="006063BB">
        <w:rPr>
          <w:sz w:val="24"/>
        </w:rPr>
        <w:t>When prompted "Want to DISABLE Scheduled Options, Menu Options, and Protocols? NO//" respond NO.</w:t>
      </w:r>
    </w:p>
    <w:p w14:paraId="61877EB6" w14:textId="77777777" w:rsidR="00C22F4F" w:rsidRDefault="00C22F4F" w:rsidP="00C22F4F">
      <w:pPr>
        <w:pStyle w:val="BodyText"/>
      </w:pPr>
    </w:p>
    <w:p w14:paraId="61877EB7" w14:textId="77777777" w:rsidR="00C22F4F" w:rsidRDefault="00C22F4F" w:rsidP="00C22F4F">
      <w:pPr>
        <w:pStyle w:val="BodyText"/>
      </w:pPr>
    </w:p>
    <w:p w14:paraId="61877EB8" w14:textId="77777777" w:rsidR="00C22F4F" w:rsidRDefault="00C22F4F" w:rsidP="00C22F4F">
      <w:pPr>
        <w:pStyle w:val="BodyText"/>
      </w:pPr>
    </w:p>
    <w:p w14:paraId="61877EB9" w14:textId="77777777" w:rsidR="00C22F4F" w:rsidRDefault="00C22F4F" w:rsidP="00C22F4F">
      <w:pPr>
        <w:pStyle w:val="BodyText"/>
      </w:pPr>
    </w:p>
    <w:p w14:paraId="61877EBA" w14:textId="77777777" w:rsidR="00C22F4F" w:rsidRDefault="00C22F4F" w:rsidP="00C22F4F">
      <w:pPr>
        <w:pStyle w:val="BodyText"/>
      </w:pPr>
    </w:p>
    <w:p w14:paraId="61877EBB" w14:textId="77777777" w:rsidR="00C22F4F" w:rsidRDefault="00C22F4F" w:rsidP="00C22F4F">
      <w:pPr>
        <w:pStyle w:val="BodyText"/>
      </w:pPr>
    </w:p>
    <w:p w14:paraId="61877EBC" w14:textId="77777777" w:rsidR="00C22F4F" w:rsidRDefault="00C22F4F" w:rsidP="00C22F4F">
      <w:pPr>
        <w:pStyle w:val="BodyText"/>
      </w:pPr>
    </w:p>
    <w:p w14:paraId="61877EBD" w14:textId="77777777" w:rsidR="00C22F4F" w:rsidRDefault="00C22F4F" w:rsidP="00C22F4F">
      <w:pPr>
        <w:pStyle w:val="BodyText"/>
      </w:pPr>
    </w:p>
    <w:p w14:paraId="61877EBE" w14:textId="77777777" w:rsidR="00C22F4F" w:rsidRDefault="00C22F4F" w:rsidP="00C22F4F">
      <w:pPr>
        <w:pStyle w:val="BodyText"/>
      </w:pPr>
    </w:p>
    <w:p w14:paraId="61877EBF" w14:textId="77777777" w:rsidR="00C22F4F" w:rsidRDefault="00C22F4F" w:rsidP="00C22F4F">
      <w:pPr>
        <w:pStyle w:val="BodyText"/>
      </w:pPr>
    </w:p>
    <w:p w14:paraId="61877EC0" w14:textId="77777777" w:rsidR="00C22F4F" w:rsidRDefault="00C22F4F" w:rsidP="00C22F4F">
      <w:pPr>
        <w:pStyle w:val="BodyText"/>
      </w:pPr>
    </w:p>
    <w:p w14:paraId="61877EC1" w14:textId="77777777" w:rsidR="00C22F4F" w:rsidRDefault="00C22F4F" w:rsidP="00C22F4F">
      <w:pPr>
        <w:pStyle w:val="BodyText"/>
      </w:pPr>
    </w:p>
    <w:p w14:paraId="61877EC2" w14:textId="77777777" w:rsidR="00C22F4F" w:rsidRDefault="00C22F4F" w:rsidP="00C22F4F">
      <w:pPr>
        <w:pStyle w:val="BodyText"/>
      </w:pPr>
    </w:p>
    <w:p w14:paraId="61877EC3" w14:textId="77777777" w:rsidR="00FB2171" w:rsidRDefault="00FB2171" w:rsidP="00FD6DC0">
      <w:pPr>
        <w:pStyle w:val="Heading1"/>
      </w:pPr>
      <w:bookmarkStart w:id="28" w:name="_Toc445222703"/>
      <w:r w:rsidRPr="00FB2171">
        <w:lastRenderedPageBreak/>
        <w:t>Implementation</w:t>
      </w:r>
      <w:r w:rsidR="00913512">
        <w:t xml:space="preserve"> Procedure</w:t>
      </w:r>
      <w:bookmarkEnd w:id="28"/>
    </w:p>
    <w:p w14:paraId="61877EC4" w14:textId="77777777" w:rsidR="00E567EA" w:rsidRDefault="00E567EA" w:rsidP="00080DEF">
      <w:pPr>
        <w:pStyle w:val="Heading2"/>
      </w:pPr>
      <w:bookmarkStart w:id="29" w:name="_Toc444758666"/>
      <w:bookmarkStart w:id="30" w:name="_Toc445222704"/>
      <w:r>
        <w:t>Post-Install Routine (No Action Required)</w:t>
      </w:r>
      <w:bookmarkEnd w:id="29"/>
      <w:bookmarkEnd w:id="30"/>
    </w:p>
    <w:p w14:paraId="61877EC5" w14:textId="77777777" w:rsidR="00E567EA" w:rsidRDefault="00E567EA" w:rsidP="00E567EA">
      <w:pPr>
        <w:pStyle w:val="ListParagraph"/>
        <w:ind w:left="0"/>
        <w:rPr>
          <w:sz w:val="24"/>
        </w:rPr>
      </w:pPr>
      <w:r>
        <w:rPr>
          <w:sz w:val="24"/>
        </w:rPr>
        <w:t>The post-install routine in the patch PSO*7*451 will perform a few updates related to the SPMP functionality:</w:t>
      </w:r>
    </w:p>
    <w:p w14:paraId="61877EC6" w14:textId="77777777" w:rsidR="00E567EA" w:rsidRDefault="00E567EA" w:rsidP="00E567EA">
      <w:pPr>
        <w:pStyle w:val="ListParagraph"/>
        <w:ind w:left="0"/>
        <w:rPr>
          <w:sz w:val="24"/>
        </w:rPr>
      </w:pPr>
    </w:p>
    <w:p w14:paraId="61877EC7" w14:textId="77777777" w:rsidR="00E567EA" w:rsidRDefault="00E567EA" w:rsidP="003F0457">
      <w:pPr>
        <w:pStyle w:val="ListParagraph"/>
        <w:numPr>
          <w:ilvl w:val="0"/>
          <w:numId w:val="20"/>
        </w:numPr>
        <w:rPr>
          <w:sz w:val="24"/>
        </w:rPr>
      </w:pPr>
      <w:r>
        <w:rPr>
          <w:sz w:val="24"/>
        </w:rPr>
        <w:t>The FILE ACCESS setting for the files below will be opened up so users can use FileMan to view and search their content. The files were unintentionally released in PSO*7*408 as restricted.</w:t>
      </w:r>
    </w:p>
    <w:p w14:paraId="61877EC8" w14:textId="77777777" w:rsidR="00E567EA" w:rsidRDefault="00E567EA" w:rsidP="00E567EA">
      <w:pPr>
        <w:pStyle w:val="ListParagraph"/>
        <w:rPr>
          <w:rFonts w:ascii="Lucida Console" w:hAnsi="Lucida Console" w:cs="Lucida Console"/>
          <w:sz w:val="20"/>
          <w:szCs w:val="20"/>
        </w:rPr>
      </w:pPr>
    </w:p>
    <w:p w14:paraId="61877EC9" w14:textId="77777777" w:rsidR="00E567EA" w:rsidRPr="00FF21E6" w:rsidRDefault="00E567EA" w:rsidP="003F0457">
      <w:pPr>
        <w:pStyle w:val="ListParagraph"/>
        <w:numPr>
          <w:ilvl w:val="1"/>
          <w:numId w:val="20"/>
        </w:numPr>
        <w:rPr>
          <w:sz w:val="24"/>
        </w:rPr>
      </w:pPr>
      <w:r w:rsidRPr="00FF21E6">
        <w:rPr>
          <w:sz w:val="24"/>
        </w:rPr>
        <w:t>SPMP ASAP RECORD DEFINITION (#58.4)</w:t>
      </w:r>
    </w:p>
    <w:p w14:paraId="61877ECA" w14:textId="77777777" w:rsidR="00E567EA" w:rsidRPr="00FF21E6" w:rsidRDefault="00E567EA" w:rsidP="003F0457">
      <w:pPr>
        <w:pStyle w:val="ListParagraph"/>
        <w:numPr>
          <w:ilvl w:val="1"/>
          <w:numId w:val="20"/>
        </w:numPr>
        <w:rPr>
          <w:sz w:val="24"/>
        </w:rPr>
      </w:pPr>
      <w:r w:rsidRPr="00FF21E6">
        <w:rPr>
          <w:sz w:val="24"/>
        </w:rPr>
        <w:t>SPMP EXPORT BATCH (#58.42)</w:t>
      </w:r>
    </w:p>
    <w:p w14:paraId="61877ECB" w14:textId="77777777" w:rsidR="00E567EA" w:rsidRDefault="00E567EA" w:rsidP="00E567EA">
      <w:pPr>
        <w:pStyle w:val="ListParagraph"/>
        <w:rPr>
          <w:sz w:val="24"/>
        </w:rPr>
      </w:pPr>
    </w:p>
    <w:p w14:paraId="61877ECC" w14:textId="77777777" w:rsidR="00E567EA" w:rsidRDefault="00E567EA" w:rsidP="003F0457">
      <w:pPr>
        <w:pStyle w:val="ListParagraph"/>
        <w:numPr>
          <w:ilvl w:val="0"/>
          <w:numId w:val="20"/>
        </w:numPr>
        <w:rPr>
          <w:sz w:val="24"/>
        </w:rPr>
      </w:pPr>
      <w:r>
        <w:rPr>
          <w:sz w:val="24"/>
        </w:rPr>
        <w:t>If SPMP parameters have been previously entered for a state, the new field/parameter RENAME FILE AFTER UPLOAD (#17) in the SPMP STATE PARAMETERS file (#58.41) will automatically be set to 1 (YES).</w:t>
      </w:r>
    </w:p>
    <w:p w14:paraId="61877ECD" w14:textId="77777777" w:rsidR="00E567EA" w:rsidRDefault="00E567EA" w:rsidP="00E567EA">
      <w:pPr>
        <w:pStyle w:val="ListParagraph"/>
        <w:rPr>
          <w:sz w:val="24"/>
        </w:rPr>
      </w:pPr>
    </w:p>
    <w:p w14:paraId="61877ECE" w14:textId="77777777" w:rsidR="00E567EA" w:rsidRDefault="00E567EA" w:rsidP="003F0457">
      <w:pPr>
        <w:pStyle w:val="ListParagraph"/>
        <w:numPr>
          <w:ilvl w:val="0"/>
          <w:numId w:val="20"/>
        </w:numPr>
        <w:rPr>
          <w:sz w:val="24"/>
        </w:rPr>
      </w:pPr>
      <w:r>
        <w:rPr>
          <w:sz w:val="24"/>
        </w:rPr>
        <w:t>If SPMP parameters have been previously entered for a state using Appriss AWARxE, the parameter setting workaround will be automatically corrected the following way:</w:t>
      </w:r>
    </w:p>
    <w:p w14:paraId="61877ECF" w14:textId="77777777" w:rsidR="00E567EA" w:rsidRDefault="00E567EA" w:rsidP="00E567EA">
      <w:pPr>
        <w:pStyle w:val="ListParagraph"/>
        <w:rPr>
          <w:sz w:val="24"/>
        </w:rPr>
      </w:pPr>
    </w:p>
    <w:p w14:paraId="61877ED0" w14:textId="77777777" w:rsidR="00E567EA" w:rsidRPr="00451AD5" w:rsidRDefault="00E567EA" w:rsidP="00E567EA">
      <w:pPr>
        <w:pStyle w:val="ListParagraph"/>
        <w:rPr>
          <w:sz w:val="24"/>
          <w:u w:val="single"/>
        </w:rPr>
      </w:pPr>
      <w:r w:rsidRPr="00451AD5">
        <w:rPr>
          <w:sz w:val="24"/>
          <w:u w:val="single"/>
        </w:rPr>
        <w:t>Before:</w:t>
      </w:r>
    </w:p>
    <w:p w14:paraId="61877ED1" w14:textId="77777777" w:rsidR="00E567EA" w:rsidRPr="00451AD5" w:rsidRDefault="00E567EA" w:rsidP="00E567EA">
      <w:pPr>
        <w:autoSpaceDE w:val="0"/>
        <w:autoSpaceDN w:val="0"/>
        <w:rPr>
          <w:rFonts w:ascii="Courier New" w:hAnsi="Courier New" w:cs="Courier New"/>
          <w:b/>
          <w:sz w:val="20"/>
          <w:szCs w:val="20"/>
        </w:rPr>
      </w:pPr>
      <w:r w:rsidRPr="00451AD5">
        <w:rPr>
          <w:rFonts w:ascii="Courier New" w:hAnsi="Courier New" w:cs="Courier New"/>
          <w:sz w:val="20"/>
          <w:szCs w:val="20"/>
        </w:rPr>
        <w:t xml:space="preserve">     </w:t>
      </w:r>
      <w:r>
        <w:rPr>
          <w:rFonts w:ascii="Courier New" w:hAnsi="Courier New" w:cs="Courier New"/>
          <w:sz w:val="20"/>
          <w:szCs w:val="20"/>
        </w:rPr>
        <w:t xml:space="preserve"> </w:t>
      </w:r>
      <w:r w:rsidRPr="00451AD5">
        <w:rPr>
          <w:rFonts w:ascii="Courier New" w:hAnsi="Courier New" w:cs="Courier New"/>
          <w:sz w:val="20"/>
          <w:szCs w:val="20"/>
        </w:rPr>
        <w:t xml:space="preserve">STATE SFTP SERVER IP ADDRESS: </w:t>
      </w:r>
      <w:proofErr w:type="spellStart"/>
      <w:r w:rsidRPr="00451AD5">
        <w:rPr>
          <w:rFonts w:ascii="Courier New" w:hAnsi="Courier New" w:cs="Courier New"/>
          <w:b/>
          <w:sz w:val="20"/>
          <w:szCs w:val="20"/>
        </w:rPr>
        <w:t>prodpmpsftp</w:t>
      </w:r>
      <w:proofErr w:type="spellEnd"/>
      <w:r w:rsidRPr="00451AD5">
        <w:rPr>
          <w:rFonts w:ascii="Courier New" w:hAnsi="Courier New" w:cs="Courier New"/>
          <w:b/>
          <w:sz w:val="20"/>
          <w:szCs w:val="20"/>
        </w:rPr>
        <w:t xml:space="preserve"> 54.175.203.159</w:t>
      </w:r>
    </w:p>
    <w:p w14:paraId="61877ED2" w14:textId="77777777" w:rsidR="00E567EA" w:rsidRPr="00451AD5" w:rsidRDefault="00E567EA" w:rsidP="00E567EA">
      <w:pPr>
        <w:autoSpaceDE w:val="0"/>
        <w:autoSpaceDN w:val="0"/>
        <w:rPr>
          <w:rFonts w:ascii="Courier New" w:hAnsi="Courier New" w:cs="Courier New"/>
          <w:sz w:val="20"/>
          <w:szCs w:val="20"/>
        </w:rPr>
      </w:pPr>
      <w:r w:rsidRPr="00451AD5">
        <w:rPr>
          <w:rFonts w:ascii="Courier New" w:hAnsi="Courier New" w:cs="Courier New"/>
          <w:sz w:val="20"/>
          <w:szCs w:val="20"/>
        </w:rPr>
        <w:t xml:space="preserve">      STATE SFTP SERVER </w:t>
      </w:r>
      <w:proofErr w:type="gramStart"/>
      <w:r w:rsidRPr="00451AD5">
        <w:rPr>
          <w:rFonts w:ascii="Courier New" w:hAnsi="Courier New" w:cs="Courier New"/>
          <w:sz w:val="20"/>
          <w:szCs w:val="20"/>
        </w:rPr>
        <w:t>USERNAME  :</w:t>
      </w:r>
      <w:proofErr w:type="gramEnd"/>
      <w:r w:rsidRPr="00451AD5">
        <w:rPr>
          <w:rFonts w:ascii="Courier New" w:hAnsi="Courier New" w:cs="Courier New"/>
          <w:sz w:val="20"/>
          <w:szCs w:val="20"/>
        </w:rPr>
        <w:t xml:space="preserve"> </w:t>
      </w:r>
      <w:r w:rsidRPr="00451AD5">
        <w:rPr>
          <w:rFonts w:ascii="Courier New" w:hAnsi="Courier New" w:cs="Courier New"/>
          <w:b/>
          <w:sz w:val="20"/>
          <w:szCs w:val="20"/>
        </w:rPr>
        <w:t>-</w:t>
      </w:r>
      <w:proofErr w:type="spellStart"/>
      <w:r w:rsidRPr="00451AD5">
        <w:rPr>
          <w:rFonts w:ascii="Courier New" w:hAnsi="Courier New" w:cs="Courier New"/>
          <w:b/>
          <w:sz w:val="20"/>
          <w:szCs w:val="20"/>
        </w:rPr>
        <w:t>oUser</w:t>
      </w:r>
      <w:proofErr w:type="spellEnd"/>
      <w:r w:rsidRPr="00451AD5">
        <w:rPr>
          <w:rFonts w:ascii="Courier New" w:hAnsi="Courier New" w:cs="Courier New"/>
          <w:b/>
          <w:sz w:val="20"/>
          <w:szCs w:val="20"/>
        </w:rPr>
        <w:t>=</w:t>
      </w:r>
      <w:r>
        <w:rPr>
          <w:rFonts w:ascii="Courier New" w:hAnsi="Courier New" w:cs="Courier New"/>
          <w:b/>
          <w:sz w:val="20"/>
          <w:szCs w:val="20"/>
        </w:rPr>
        <w:t>username</w:t>
      </w:r>
    </w:p>
    <w:p w14:paraId="61877ED3" w14:textId="77777777" w:rsidR="00E567EA" w:rsidRDefault="00E567EA" w:rsidP="00E567EA">
      <w:pPr>
        <w:pStyle w:val="ListParagraph"/>
        <w:rPr>
          <w:rFonts w:ascii="Courier New" w:hAnsi="Courier New" w:cs="Courier New"/>
          <w:sz w:val="20"/>
          <w:szCs w:val="20"/>
        </w:rPr>
      </w:pPr>
    </w:p>
    <w:p w14:paraId="61877ED4" w14:textId="77777777" w:rsidR="00E567EA" w:rsidRPr="00B53E20" w:rsidRDefault="00E567EA" w:rsidP="00E567EA">
      <w:pPr>
        <w:pStyle w:val="ListParagraph"/>
        <w:rPr>
          <w:sz w:val="24"/>
          <w:u w:val="single"/>
        </w:rPr>
      </w:pPr>
      <w:r w:rsidRPr="00B53E20">
        <w:rPr>
          <w:sz w:val="24"/>
          <w:u w:val="single"/>
        </w:rPr>
        <w:t>After:</w:t>
      </w:r>
    </w:p>
    <w:p w14:paraId="61877ED5" w14:textId="77777777" w:rsidR="00E567EA" w:rsidRPr="00451AD5" w:rsidRDefault="00E567EA" w:rsidP="00E567EA">
      <w:pPr>
        <w:autoSpaceDE w:val="0"/>
        <w:autoSpaceDN w:val="0"/>
        <w:rPr>
          <w:rFonts w:ascii="Courier New" w:hAnsi="Courier New" w:cs="Courier New"/>
          <w:sz w:val="20"/>
          <w:szCs w:val="20"/>
        </w:rPr>
      </w:pPr>
      <w:r w:rsidRPr="00451AD5">
        <w:rPr>
          <w:rFonts w:ascii="Courier New" w:hAnsi="Courier New" w:cs="Courier New"/>
          <w:sz w:val="20"/>
          <w:szCs w:val="20"/>
        </w:rPr>
        <w:t xml:space="preserve">     </w:t>
      </w:r>
      <w:r>
        <w:rPr>
          <w:rFonts w:ascii="Courier New" w:hAnsi="Courier New" w:cs="Courier New"/>
          <w:sz w:val="20"/>
          <w:szCs w:val="20"/>
        </w:rPr>
        <w:t xml:space="preserve"> </w:t>
      </w:r>
      <w:r w:rsidRPr="00451AD5">
        <w:rPr>
          <w:rFonts w:ascii="Courier New" w:hAnsi="Courier New" w:cs="Courier New"/>
          <w:sz w:val="20"/>
          <w:szCs w:val="20"/>
        </w:rPr>
        <w:t xml:space="preserve">STATE SFTP SERVER IP ADDRESS: </w:t>
      </w:r>
      <w:r w:rsidR="003D0DD6" w:rsidRPr="001B352D">
        <w:rPr>
          <w:rFonts w:ascii="Courier New" w:hAnsi="Courier New" w:cs="Courier New"/>
          <w:sz w:val="16"/>
          <w:szCs w:val="16"/>
        </w:rPr>
        <w:t>sftp.pmpclearinghouse.net</w:t>
      </w:r>
    </w:p>
    <w:p w14:paraId="61877ED6" w14:textId="77777777" w:rsidR="00E567EA" w:rsidRPr="00451AD5" w:rsidRDefault="00E567EA" w:rsidP="00E567EA">
      <w:pPr>
        <w:autoSpaceDE w:val="0"/>
        <w:autoSpaceDN w:val="0"/>
        <w:rPr>
          <w:rFonts w:ascii="Courier New" w:hAnsi="Courier New" w:cs="Courier New"/>
          <w:b/>
          <w:sz w:val="20"/>
          <w:szCs w:val="20"/>
        </w:rPr>
      </w:pPr>
      <w:r w:rsidRPr="00451AD5">
        <w:rPr>
          <w:rFonts w:ascii="Courier New" w:hAnsi="Courier New" w:cs="Courier New"/>
          <w:sz w:val="20"/>
          <w:szCs w:val="20"/>
        </w:rPr>
        <w:t xml:space="preserve">      STATE SFTP SERVER </w:t>
      </w:r>
      <w:proofErr w:type="gramStart"/>
      <w:r w:rsidRPr="00451AD5">
        <w:rPr>
          <w:rFonts w:ascii="Courier New" w:hAnsi="Courier New" w:cs="Courier New"/>
          <w:sz w:val="20"/>
          <w:szCs w:val="20"/>
        </w:rPr>
        <w:t>USERNAME  :</w:t>
      </w:r>
      <w:proofErr w:type="gramEnd"/>
      <w:r w:rsidRPr="00451AD5">
        <w:rPr>
          <w:rFonts w:ascii="Courier New" w:hAnsi="Courier New" w:cs="Courier New"/>
          <w:sz w:val="20"/>
          <w:szCs w:val="20"/>
        </w:rPr>
        <w:t xml:space="preserve"> </w:t>
      </w:r>
      <w:proofErr w:type="spellStart"/>
      <w:r w:rsidRPr="00451AD5">
        <w:rPr>
          <w:rFonts w:ascii="Courier New" w:hAnsi="Courier New" w:cs="Courier New"/>
          <w:b/>
          <w:sz w:val="20"/>
          <w:szCs w:val="20"/>
        </w:rPr>
        <w:t>username@prodpmpsftp</w:t>
      </w:r>
      <w:proofErr w:type="spellEnd"/>
    </w:p>
    <w:p w14:paraId="61877ED7" w14:textId="77777777" w:rsidR="00E567EA" w:rsidRDefault="00E567EA" w:rsidP="00E567EA">
      <w:pPr>
        <w:pStyle w:val="ListParagraph"/>
        <w:rPr>
          <w:sz w:val="24"/>
        </w:rPr>
      </w:pPr>
    </w:p>
    <w:p w14:paraId="61877ED8" w14:textId="77777777" w:rsidR="00E567EA" w:rsidRDefault="00E567EA" w:rsidP="003F0457">
      <w:pPr>
        <w:pStyle w:val="ListParagraph"/>
        <w:numPr>
          <w:ilvl w:val="0"/>
          <w:numId w:val="20"/>
        </w:numPr>
        <w:rPr>
          <w:sz w:val="24"/>
        </w:rPr>
      </w:pPr>
      <w:r>
        <w:rPr>
          <w:sz w:val="24"/>
        </w:rPr>
        <w:t>The mail group PSO SPMP NOTIFICATIONS will be changed to type PUBLIC. This mail group was incorrectly released as PRIVATE by PSO*7*408.</w:t>
      </w:r>
    </w:p>
    <w:p w14:paraId="61877ED9" w14:textId="77777777" w:rsidR="00E567EA" w:rsidRDefault="00E567EA" w:rsidP="00E567EA">
      <w:pPr>
        <w:pStyle w:val="ListParagraph"/>
        <w:rPr>
          <w:rFonts w:ascii="Courier New" w:hAnsi="Courier New" w:cs="Courier New"/>
          <w:sz w:val="20"/>
          <w:szCs w:val="20"/>
        </w:rPr>
      </w:pPr>
    </w:p>
    <w:p w14:paraId="489AD266" w14:textId="23B422E5" w:rsidR="00E35057" w:rsidRDefault="00E35057" w:rsidP="00E35057">
      <w:pPr>
        <w:pStyle w:val="Heading2"/>
      </w:pPr>
      <w:r>
        <w:t>Existing PSO SPMP NOTIFICATIONS Mailgroup (Action Required)</w:t>
      </w:r>
    </w:p>
    <w:p w14:paraId="20E0BE46" w14:textId="768598A7" w:rsidR="00E35057" w:rsidRDefault="00E35057" w:rsidP="00E35057">
      <w:pPr>
        <w:pStyle w:val="BodyText"/>
      </w:pPr>
      <w:r>
        <w:t>Subscribers to this mailgroup receive failure notifications regarding scheduled SPMP nightly transmissions to the states. Therefore, it is important that all pharmacy personnel involved with the SPMP transmissions subscribe to this mail group.</w:t>
      </w:r>
    </w:p>
    <w:p w14:paraId="6E1C23EB" w14:textId="77777777" w:rsidR="00E35057" w:rsidRDefault="00E35057" w:rsidP="00E567EA">
      <w:pPr>
        <w:pStyle w:val="ListParagraph"/>
        <w:rPr>
          <w:rFonts w:ascii="Courier New" w:hAnsi="Courier New" w:cs="Courier New"/>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ayout w:type="fixed"/>
        <w:tblLook w:val="04A0" w:firstRow="1" w:lastRow="0" w:firstColumn="1" w:lastColumn="0" w:noHBand="0" w:noVBand="1"/>
      </w:tblPr>
      <w:tblGrid>
        <w:gridCol w:w="1368"/>
        <w:gridCol w:w="8208"/>
      </w:tblGrid>
      <w:tr w:rsidR="005D53F2" w:rsidRPr="00281B77" w14:paraId="5F60BE00" w14:textId="77777777" w:rsidTr="006D6D07">
        <w:trPr>
          <w:trHeight w:val="863"/>
        </w:trPr>
        <w:tc>
          <w:tcPr>
            <w:tcW w:w="1368" w:type="dxa"/>
            <w:shd w:val="clear" w:color="auto" w:fill="F2F2F2"/>
          </w:tcPr>
          <w:p w14:paraId="6807AB21" w14:textId="77777777" w:rsidR="005D53F2" w:rsidRPr="00281B77" w:rsidRDefault="005D53F2" w:rsidP="006D6D07">
            <w:pPr>
              <w:jc w:val="center"/>
              <w:rPr>
                <w:sz w:val="4"/>
                <w:szCs w:val="4"/>
              </w:rPr>
            </w:pPr>
          </w:p>
          <w:p w14:paraId="093D10BF" w14:textId="77777777" w:rsidR="005D53F2" w:rsidRPr="00281B77" w:rsidRDefault="005D53F2" w:rsidP="006D6D07">
            <w:pPr>
              <w:jc w:val="center"/>
              <w:rPr>
                <w:szCs w:val="22"/>
              </w:rPr>
            </w:pPr>
            <w:r>
              <w:rPr>
                <w:noProof/>
              </w:rPr>
              <w:drawing>
                <wp:inline distT="0" distB="0" distL="0" distR="0" wp14:anchorId="1D65F858" wp14:editId="6BF5027C">
                  <wp:extent cx="500380" cy="474345"/>
                  <wp:effectExtent l="0" t="0" r="0" b="1905"/>
                  <wp:docPr id="11" name="Picture 11" descr="clapboard-icon-SM-G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apboard-icon-SM-G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0380" cy="474345"/>
                          </a:xfrm>
                          <a:prstGeom prst="rect">
                            <a:avLst/>
                          </a:prstGeom>
                          <a:noFill/>
                          <a:ln>
                            <a:noFill/>
                          </a:ln>
                        </pic:spPr>
                      </pic:pic>
                    </a:graphicData>
                  </a:graphic>
                </wp:inline>
              </w:drawing>
            </w:r>
          </w:p>
        </w:tc>
        <w:tc>
          <w:tcPr>
            <w:tcW w:w="8208" w:type="dxa"/>
            <w:shd w:val="clear" w:color="auto" w:fill="F2F2F2"/>
          </w:tcPr>
          <w:p w14:paraId="06B81741" w14:textId="0222C95E" w:rsidR="005D53F2" w:rsidRPr="003C0D38" w:rsidRDefault="005D53F2" w:rsidP="005D53F2">
            <w:pPr>
              <w:rPr>
                <w:sz w:val="24"/>
              </w:rPr>
            </w:pPr>
            <w:r w:rsidRPr="003C0D38">
              <w:rPr>
                <w:b/>
                <w:sz w:val="24"/>
              </w:rPr>
              <w:t>Action</w:t>
            </w:r>
            <w:r w:rsidRPr="003C0D38">
              <w:rPr>
                <w:sz w:val="24"/>
              </w:rPr>
              <w:t xml:space="preserve">: </w:t>
            </w:r>
            <w:r>
              <w:rPr>
                <w:sz w:val="24"/>
              </w:rPr>
              <w:t xml:space="preserve">Verify the current subscribers of the </w:t>
            </w:r>
            <w:r w:rsidRPr="003C0D38">
              <w:rPr>
                <w:sz w:val="24"/>
              </w:rPr>
              <w:t xml:space="preserve">PSO SPMP </w:t>
            </w:r>
            <w:r>
              <w:rPr>
                <w:sz w:val="24"/>
              </w:rPr>
              <w:t xml:space="preserve">NOTIFICATIONS </w:t>
            </w:r>
            <w:r w:rsidRPr="003C0D38">
              <w:rPr>
                <w:sz w:val="24"/>
              </w:rPr>
              <w:t xml:space="preserve">ADMIN </w:t>
            </w:r>
            <w:r>
              <w:rPr>
                <w:sz w:val="24"/>
              </w:rPr>
              <w:t>mailgroup and add any pharmacy personnel that should be a member of the mailgroup and are not</w:t>
            </w:r>
            <w:r w:rsidRPr="003C0D38">
              <w:rPr>
                <w:sz w:val="24"/>
              </w:rPr>
              <w:t>.</w:t>
            </w:r>
          </w:p>
        </w:tc>
      </w:tr>
    </w:tbl>
    <w:p w14:paraId="1C82FBEE" w14:textId="77777777" w:rsidR="005D53F2" w:rsidRDefault="005D53F2" w:rsidP="00E567EA">
      <w:pPr>
        <w:pStyle w:val="ListParagraph"/>
        <w:rPr>
          <w:rFonts w:ascii="Courier New" w:hAnsi="Courier New" w:cs="Courier New"/>
          <w:sz w:val="20"/>
          <w:szCs w:val="20"/>
        </w:rPr>
      </w:pPr>
    </w:p>
    <w:p w14:paraId="61877EDA" w14:textId="77777777" w:rsidR="00E567EA" w:rsidRDefault="00E567EA" w:rsidP="00080DEF">
      <w:pPr>
        <w:pStyle w:val="Heading2"/>
      </w:pPr>
      <w:bookmarkStart w:id="31" w:name="_Toc444758667"/>
      <w:bookmarkStart w:id="32" w:name="_Toc445222705"/>
      <w:r>
        <w:t>New PSO SPMP ADMIN Security Key (Action Required)</w:t>
      </w:r>
      <w:bookmarkEnd w:id="31"/>
      <w:bookmarkEnd w:id="32"/>
    </w:p>
    <w:p w14:paraId="61877EDB" w14:textId="77777777" w:rsidR="00E567EA" w:rsidRDefault="00E567EA" w:rsidP="00E567EA">
      <w:pPr>
        <w:pStyle w:val="BodyText"/>
      </w:pPr>
      <w:r>
        <w:lastRenderedPageBreak/>
        <w:t>This new Security Key was created to restrict access to the following SPMP functionalities:</w:t>
      </w:r>
    </w:p>
    <w:p w14:paraId="61877EDC" w14:textId="77777777" w:rsidR="00E567EA" w:rsidRDefault="00E567EA" w:rsidP="003F0457">
      <w:pPr>
        <w:pStyle w:val="BodyText"/>
        <w:numPr>
          <w:ilvl w:val="0"/>
          <w:numId w:val="20"/>
        </w:numPr>
      </w:pPr>
      <w:r>
        <w:t>ASAP Definition Customization updates through the View/Edit ASAP Definitions [PSO SPMP ASAP DEFINITIONS] option. Viewing the current ASAP Definition is not restricted.</w:t>
      </w:r>
    </w:p>
    <w:p w14:paraId="61877EDD" w14:textId="77777777" w:rsidR="00E567EA" w:rsidRDefault="00E567EA" w:rsidP="003F0457">
      <w:pPr>
        <w:pStyle w:val="BodyText"/>
        <w:numPr>
          <w:ilvl w:val="0"/>
          <w:numId w:val="20"/>
        </w:numPr>
      </w:pPr>
      <w:r>
        <w:t>SPMP Parameters value updates through the View/Edit SPMP State Parameters [PSO SPMP STATE PARAMETERS] option. Viewing the current SPMP parameters is not restricted.</w:t>
      </w:r>
    </w:p>
    <w:p w14:paraId="61877EDE" w14:textId="77777777" w:rsidR="00E567EA" w:rsidRDefault="00E567EA" w:rsidP="003F0457">
      <w:pPr>
        <w:pStyle w:val="BodyText"/>
        <w:numPr>
          <w:ilvl w:val="0"/>
          <w:numId w:val="20"/>
        </w:numPr>
      </w:pPr>
      <w:r>
        <w:t>SSH Key generation or replacement through the Manage Secure SHell (SSH) Keys [PSO SPMP SSH KEY MANAGEMENT] option. Viewing the current public key is not restricted.</w:t>
      </w:r>
    </w:p>
    <w:p w14:paraId="61877EDF" w14:textId="77777777" w:rsidR="00E567EA" w:rsidRDefault="00E567EA" w:rsidP="00E567EA">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ayout w:type="fixed"/>
        <w:tblLook w:val="04A0" w:firstRow="1" w:lastRow="0" w:firstColumn="1" w:lastColumn="0" w:noHBand="0" w:noVBand="1"/>
      </w:tblPr>
      <w:tblGrid>
        <w:gridCol w:w="1368"/>
        <w:gridCol w:w="8208"/>
      </w:tblGrid>
      <w:tr w:rsidR="00E567EA" w:rsidRPr="00281B77" w14:paraId="61877EE3" w14:textId="77777777" w:rsidTr="00BF7B86">
        <w:trPr>
          <w:trHeight w:val="863"/>
        </w:trPr>
        <w:tc>
          <w:tcPr>
            <w:tcW w:w="1368" w:type="dxa"/>
            <w:shd w:val="clear" w:color="auto" w:fill="F2F2F2"/>
          </w:tcPr>
          <w:p w14:paraId="61877EE0" w14:textId="77777777" w:rsidR="00E567EA" w:rsidRPr="00281B77" w:rsidRDefault="00E567EA" w:rsidP="00BF7B86">
            <w:pPr>
              <w:jc w:val="center"/>
              <w:rPr>
                <w:sz w:val="4"/>
                <w:szCs w:val="4"/>
              </w:rPr>
            </w:pPr>
          </w:p>
          <w:p w14:paraId="61877EE1" w14:textId="77777777" w:rsidR="00E567EA" w:rsidRPr="00281B77" w:rsidRDefault="00E567EA" w:rsidP="00BF7B86">
            <w:pPr>
              <w:jc w:val="center"/>
              <w:rPr>
                <w:szCs w:val="22"/>
              </w:rPr>
            </w:pPr>
            <w:r>
              <w:rPr>
                <w:noProof/>
              </w:rPr>
              <w:drawing>
                <wp:inline distT="0" distB="0" distL="0" distR="0" wp14:anchorId="618781DD" wp14:editId="618781DE">
                  <wp:extent cx="500380" cy="474345"/>
                  <wp:effectExtent l="0" t="0" r="0" b="1905"/>
                  <wp:docPr id="13" name="Picture 13" descr="clapboard-icon-SM-G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apboard-icon-SM-G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0380" cy="474345"/>
                          </a:xfrm>
                          <a:prstGeom prst="rect">
                            <a:avLst/>
                          </a:prstGeom>
                          <a:noFill/>
                          <a:ln>
                            <a:noFill/>
                          </a:ln>
                        </pic:spPr>
                      </pic:pic>
                    </a:graphicData>
                  </a:graphic>
                </wp:inline>
              </w:drawing>
            </w:r>
          </w:p>
        </w:tc>
        <w:tc>
          <w:tcPr>
            <w:tcW w:w="8208" w:type="dxa"/>
            <w:shd w:val="clear" w:color="auto" w:fill="F2F2F2"/>
          </w:tcPr>
          <w:p w14:paraId="61877EE2" w14:textId="77777777" w:rsidR="00E567EA" w:rsidRPr="003C0D38" w:rsidRDefault="00E567EA" w:rsidP="00BF7B86">
            <w:pPr>
              <w:rPr>
                <w:sz w:val="24"/>
              </w:rPr>
            </w:pPr>
            <w:r w:rsidRPr="003C0D38">
              <w:rPr>
                <w:b/>
                <w:sz w:val="24"/>
              </w:rPr>
              <w:t>Action</w:t>
            </w:r>
            <w:r w:rsidRPr="003C0D38">
              <w:rPr>
                <w:sz w:val="24"/>
              </w:rPr>
              <w:t>: The new security key PSO SPMP ADMIN should be assigned to the Outpatient Pharmacy coordinator at your site responsible for managing the State Prescription Monitoring Program (SPMP) functionality.</w:t>
            </w:r>
          </w:p>
        </w:tc>
      </w:tr>
    </w:tbl>
    <w:p w14:paraId="61877EE4" w14:textId="77777777" w:rsidR="00E567EA" w:rsidRDefault="00E567EA" w:rsidP="00E567EA">
      <w:pPr>
        <w:pStyle w:val="BodyText"/>
      </w:pPr>
    </w:p>
    <w:p w14:paraId="61877EE5" w14:textId="77777777" w:rsidR="00E567EA" w:rsidRDefault="00E567EA" w:rsidP="00080DEF">
      <w:pPr>
        <w:pStyle w:val="Heading2"/>
      </w:pPr>
      <w:bookmarkStart w:id="33" w:name="_Toc444758668"/>
      <w:bookmarkStart w:id="34" w:name="_Toc445222706"/>
      <w:r>
        <w:t>New RENAME FILE AFTER UPLOAD Parameter (May Require Action)</w:t>
      </w:r>
      <w:bookmarkEnd w:id="33"/>
      <w:bookmarkEnd w:id="3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1098"/>
        <w:gridCol w:w="8478"/>
      </w:tblGrid>
      <w:tr w:rsidR="00E567EA" w:rsidRPr="00281B77" w14:paraId="61877EE8" w14:textId="77777777" w:rsidTr="00BF7B86">
        <w:trPr>
          <w:trHeight w:val="782"/>
        </w:trPr>
        <w:tc>
          <w:tcPr>
            <w:tcW w:w="1098" w:type="dxa"/>
            <w:shd w:val="clear" w:color="auto" w:fill="F2F2F2"/>
            <w:vAlign w:val="center"/>
          </w:tcPr>
          <w:p w14:paraId="61877EE6" w14:textId="77777777" w:rsidR="00E567EA" w:rsidRPr="00281B77" w:rsidRDefault="00E567EA" w:rsidP="00BF7B86">
            <w:pPr>
              <w:jc w:val="center"/>
              <w:rPr>
                <w:szCs w:val="22"/>
              </w:rPr>
            </w:pPr>
            <w:r>
              <w:rPr>
                <w:noProof/>
                <w:szCs w:val="22"/>
              </w:rPr>
              <w:drawing>
                <wp:inline distT="0" distB="0" distL="0" distR="0" wp14:anchorId="618781DF" wp14:editId="618781E0">
                  <wp:extent cx="474345" cy="474345"/>
                  <wp:effectExtent l="0" t="0" r="1905" b="1905"/>
                  <wp:docPr id="12" name="Picture 12" descr="stop_sign-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op_sign-51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74345" cy="474345"/>
                          </a:xfrm>
                          <a:prstGeom prst="rect">
                            <a:avLst/>
                          </a:prstGeom>
                          <a:noFill/>
                          <a:ln>
                            <a:noFill/>
                          </a:ln>
                        </pic:spPr>
                      </pic:pic>
                    </a:graphicData>
                  </a:graphic>
                </wp:inline>
              </w:drawing>
            </w:r>
          </w:p>
        </w:tc>
        <w:tc>
          <w:tcPr>
            <w:tcW w:w="8478" w:type="dxa"/>
            <w:shd w:val="clear" w:color="auto" w:fill="F2F2F2"/>
            <w:vAlign w:val="center"/>
          </w:tcPr>
          <w:p w14:paraId="61877EE7" w14:textId="77777777" w:rsidR="00E567EA" w:rsidRPr="00281B77" w:rsidRDefault="00E567EA" w:rsidP="00BF7B86">
            <w:pPr>
              <w:rPr>
                <w:szCs w:val="22"/>
              </w:rPr>
            </w:pPr>
            <w:r w:rsidRPr="00281B77">
              <w:rPr>
                <w:sz w:val="24"/>
              </w:rPr>
              <w:t>If your site is not currently transmitting SPMP data you can skip this step.</w:t>
            </w:r>
          </w:p>
        </w:tc>
      </w:tr>
    </w:tbl>
    <w:p w14:paraId="61877EE9" w14:textId="77777777" w:rsidR="00E567EA" w:rsidRDefault="00E567EA" w:rsidP="00E567EA">
      <w:pPr>
        <w:autoSpaceDE w:val="0"/>
        <w:autoSpaceDN w:val="0"/>
        <w:adjustRightInd w:val="0"/>
        <w:rPr>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1098"/>
        <w:gridCol w:w="8478"/>
      </w:tblGrid>
      <w:tr w:rsidR="00F45507" w:rsidRPr="00281B77" w14:paraId="5BF90045" w14:textId="77777777" w:rsidTr="00332D42">
        <w:trPr>
          <w:trHeight w:val="818"/>
        </w:trPr>
        <w:tc>
          <w:tcPr>
            <w:tcW w:w="1098" w:type="dxa"/>
            <w:shd w:val="clear" w:color="auto" w:fill="F2F2F2"/>
            <w:vAlign w:val="center"/>
          </w:tcPr>
          <w:p w14:paraId="0500712C" w14:textId="77777777" w:rsidR="00F45507" w:rsidRPr="00281B77" w:rsidRDefault="00F45507" w:rsidP="00332D42">
            <w:pPr>
              <w:jc w:val="center"/>
              <w:rPr>
                <w:szCs w:val="22"/>
              </w:rPr>
            </w:pPr>
            <w:r>
              <w:rPr>
                <w:noProof/>
              </w:rPr>
              <w:drawing>
                <wp:inline distT="0" distB="0" distL="0" distR="0" wp14:anchorId="7A8C38B2" wp14:editId="7067F880">
                  <wp:extent cx="500380" cy="474345"/>
                  <wp:effectExtent l="0" t="0" r="0" b="1905"/>
                  <wp:docPr id="14" name="Picture 14" descr="clapboard-icon-SM-G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lapboard-icon-SM-G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0380" cy="474345"/>
                          </a:xfrm>
                          <a:prstGeom prst="rect">
                            <a:avLst/>
                          </a:prstGeom>
                          <a:noFill/>
                          <a:ln>
                            <a:noFill/>
                          </a:ln>
                        </pic:spPr>
                      </pic:pic>
                    </a:graphicData>
                  </a:graphic>
                </wp:inline>
              </w:drawing>
            </w:r>
          </w:p>
        </w:tc>
        <w:tc>
          <w:tcPr>
            <w:tcW w:w="8478" w:type="dxa"/>
            <w:shd w:val="clear" w:color="auto" w:fill="F2F2F2"/>
            <w:vAlign w:val="center"/>
          </w:tcPr>
          <w:p w14:paraId="7D024AB5" w14:textId="77777777" w:rsidR="00F45507" w:rsidRPr="003C0D38" w:rsidRDefault="00F45507" w:rsidP="00332D42">
            <w:pPr>
              <w:rPr>
                <w:sz w:val="24"/>
              </w:rPr>
            </w:pPr>
            <w:r w:rsidRPr="003C0D38">
              <w:rPr>
                <w:b/>
                <w:sz w:val="24"/>
              </w:rPr>
              <w:t>Action</w:t>
            </w:r>
            <w:r w:rsidRPr="003C0D38">
              <w:rPr>
                <w:sz w:val="24"/>
              </w:rPr>
              <w:t xml:space="preserve"> (Optional): If you are currently transmitting and you are aware that the renaming of the file is an issue for the state/vendor that you report to, you should set this parameter to NO. This is a known issue for West Virginia sites, so if your site is located in WV please set this field to NO.</w:t>
            </w:r>
            <w:r>
              <w:rPr>
                <w:sz w:val="24"/>
              </w:rPr>
              <w:t xml:space="preserve"> Please, see Appendix A for the full list of states that should have this parameter set to NO.</w:t>
            </w:r>
          </w:p>
        </w:tc>
      </w:tr>
    </w:tbl>
    <w:p w14:paraId="5FB53FCF" w14:textId="77777777" w:rsidR="00F45507" w:rsidRDefault="00F45507" w:rsidP="00E567EA">
      <w:pPr>
        <w:autoSpaceDE w:val="0"/>
        <w:autoSpaceDN w:val="0"/>
        <w:adjustRightInd w:val="0"/>
        <w:rPr>
          <w:sz w:val="24"/>
        </w:rPr>
      </w:pPr>
    </w:p>
    <w:p w14:paraId="61877EEA" w14:textId="77777777" w:rsidR="00E567EA" w:rsidRPr="00085069" w:rsidRDefault="00E567EA" w:rsidP="00E567EA">
      <w:pPr>
        <w:autoSpaceDE w:val="0"/>
        <w:autoSpaceDN w:val="0"/>
        <w:adjustRightInd w:val="0"/>
        <w:rPr>
          <w:sz w:val="24"/>
        </w:rPr>
      </w:pPr>
      <w:r w:rsidRPr="00085069">
        <w:rPr>
          <w:sz w:val="24"/>
        </w:rPr>
        <w:t xml:space="preserve">This new parameter was introduced </w:t>
      </w:r>
      <w:r>
        <w:rPr>
          <w:sz w:val="24"/>
        </w:rPr>
        <w:t>in the</w:t>
      </w:r>
      <w:r w:rsidRPr="00085069">
        <w:rPr>
          <w:sz w:val="24"/>
        </w:rPr>
        <w:t xml:space="preserve"> View/Edit SPMP State </w:t>
      </w:r>
      <w:r>
        <w:rPr>
          <w:sz w:val="24"/>
        </w:rPr>
        <w:t xml:space="preserve">Parameters [PSO SPMP </w:t>
      </w:r>
      <w:r w:rsidRPr="00085069">
        <w:rPr>
          <w:sz w:val="24"/>
        </w:rPr>
        <w:t xml:space="preserve">STATE PARAMETERS] option to control whether the data export file should be created and uploaded with a .DAT (or .TXT) </w:t>
      </w:r>
      <w:r>
        <w:rPr>
          <w:sz w:val="24"/>
        </w:rPr>
        <w:t xml:space="preserve">extension </w:t>
      </w:r>
      <w:r w:rsidRPr="00085069">
        <w:rPr>
          <w:sz w:val="24"/>
        </w:rPr>
        <w:t>directly or if the file should be created</w:t>
      </w:r>
      <w:r>
        <w:rPr>
          <w:sz w:val="24"/>
        </w:rPr>
        <w:t xml:space="preserve"> </w:t>
      </w:r>
      <w:r w:rsidRPr="00085069">
        <w:rPr>
          <w:sz w:val="24"/>
        </w:rPr>
        <w:t>and uploaded with a .UP extension and once the upload completes the file</w:t>
      </w:r>
      <w:r>
        <w:rPr>
          <w:sz w:val="24"/>
        </w:rPr>
        <w:t xml:space="preserve"> </w:t>
      </w:r>
      <w:r w:rsidRPr="00085069">
        <w:rPr>
          <w:sz w:val="24"/>
        </w:rPr>
        <w:t>would be renamed to .DAT (or .TXT).</w:t>
      </w:r>
      <w:r>
        <w:rPr>
          <w:sz w:val="24"/>
        </w:rPr>
        <w:t xml:space="preserve"> This new parameter is being exported with a default value of YES.</w:t>
      </w:r>
    </w:p>
    <w:p w14:paraId="61877EEB" w14:textId="77777777" w:rsidR="00E567EA" w:rsidRPr="00085069" w:rsidRDefault="00E567EA" w:rsidP="00E567EA">
      <w:pPr>
        <w:autoSpaceDE w:val="0"/>
        <w:autoSpaceDN w:val="0"/>
        <w:adjustRightInd w:val="0"/>
        <w:rPr>
          <w:sz w:val="24"/>
        </w:rPr>
      </w:pPr>
      <w:r w:rsidRPr="00085069">
        <w:rPr>
          <w:sz w:val="24"/>
        </w:rPr>
        <w:t xml:space="preserve"> </w:t>
      </w:r>
    </w:p>
    <w:p w14:paraId="61877EEC" w14:textId="77777777" w:rsidR="00E567EA" w:rsidRPr="00085069" w:rsidRDefault="00E567EA" w:rsidP="00E567EA">
      <w:pPr>
        <w:autoSpaceDE w:val="0"/>
        <w:autoSpaceDN w:val="0"/>
        <w:adjustRightInd w:val="0"/>
        <w:rPr>
          <w:sz w:val="24"/>
        </w:rPr>
      </w:pPr>
      <w:r w:rsidRPr="00085069">
        <w:rPr>
          <w:sz w:val="24"/>
        </w:rPr>
        <w:t xml:space="preserve">  NO - File will be uploaded as .DAT/.TXT directly (no renaming) </w:t>
      </w:r>
    </w:p>
    <w:p w14:paraId="61877EED" w14:textId="77777777" w:rsidR="00E567EA" w:rsidRDefault="00E567EA" w:rsidP="00E567EA">
      <w:pPr>
        <w:pStyle w:val="BodyText"/>
        <w:rPr>
          <w:szCs w:val="24"/>
        </w:rPr>
      </w:pPr>
      <w:r w:rsidRPr="00085069">
        <w:rPr>
          <w:szCs w:val="24"/>
        </w:rPr>
        <w:t xml:space="preserve">  YES - File will be uploaded as .UP and then renamed to .DAT/.TXT</w:t>
      </w:r>
    </w:p>
    <w:p w14:paraId="61877EEE" w14:textId="77777777" w:rsidR="00E567EA" w:rsidRDefault="00E567EA" w:rsidP="00E567EA">
      <w:pPr>
        <w:pStyle w:val="BodyText"/>
        <w:rPr>
          <w:b/>
          <w:u w:val="single"/>
        </w:rPr>
      </w:pPr>
    </w:p>
    <w:p w14:paraId="61877EF2" w14:textId="77777777" w:rsidR="00E567EA" w:rsidRDefault="00E567EA" w:rsidP="00E567EA">
      <w:pPr>
        <w:pStyle w:val="BodyText"/>
        <w:rPr>
          <w:szCs w:val="24"/>
        </w:rPr>
      </w:pPr>
    </w:p>
    <w:p w14:paraId="61877EF3" w14:textId="77777777" w:rsidR="00E567EA" w:rsidRDefault="00E567EA" w:rsidP="00E567EA">
      <w:pPr>
        <w:pStyle w:val="BodyText"/>
        <w:rPr>
          <w:szCs w:val="24"/>
        </w:rPr>
      </w:pPr>
    </w:p>
    <w:p w14:paraId="61877EF4" w14:textId="77777777" w:rsidR="00E567EA" w:rsidRDefault="00E567EA" w:rsidP="00E567EA">
      <w:pPr>
        <w:pStyle w:val="BodyText"/>
        <w:rPr>
          <w:szCs w:val="24"/>
        </w:rPr>
      </w:pPr>
    </w:p>
    <w:p w14:paraId="61877EFB" w14:textId="77777777" w:rsidR="00E567EA" w:rsidRDefault="00E567EA" w:rsidP="00080DEF">
      <w:pPr>
        <w:pStyle w:val="Heading2"/>
      </w:pPr>
      <w:bookmarkStart w:id="35" w:name="_Toc347936968"/>
      <w:bookmarkStart w:id="36" w:name="_Toc444758669"/>
      <w:bookmarkStart w:id="37" w:name="_Toc445222707"/>
      <w:r>
        <w:lastRenderedPageBreak/>
        <w:t>New Transmission Configuration</w:t>
      </w:r>
      <w:bookmarkEnd w:id="35"/>
      <w:bookmarkEnd w:id="36"/>
      <w:bookmarkEnd w:id="3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ayout w:type="fixed"/>
        <w:tblLook w:val="04A0" w:firstRow="1" w:lastRow="0" w:firstColumn="1" w:lastColumn="0" w:noHBand="0" w:noVBand="1"/>
      </w:tblPr>
      <w:tblGrid>
        <w:gridCol w:w="1368"/>
        <w:gridCol w:w="8208"/>
      </w:tblGrid>
      <w:tr w:rsidR="00F45507" w14:paraId="0D5261A7" w14:textId="77777777" w:rsidTr="00332D42">
        <w:trPr>
          <w:trHeight w:val="1430"/>
        </w:trPr>
        <w:tc>
          <w:tcPr>
            <w:tcW w:w="1368" w:type="dxa"/>
            <w:shd w:val="clear" w:color="auto" w:fill="F2F2F2"/>
          </w:tcPr>
          <w:p w14:paraId="131E79F2" w14:textId="77777777" w:rsidR="00F45507" w:rsidRDefault="00F45507" w:rsidP="00332D42">
            <w:pPr>
              <w:pStyle w:val="BodyText"/>
            </w:pPr>
            <w:r>
              <w:rPr>
                <w:szCs w:val="24"/>
              </w:rPr>
              <w:br w:type="page"/>
            </w:r>
            <w:r>
              <w:rPr>
                <w:szCs w:val="24"/>
              </w:rPr>
              <w:br w:type="page"/>
            </w:r>
            <w:r>
              <w:rPr>
                <w:szCs w:val="24"/>
              </w:rPr>
              <w:br w:type="page"/>
            </w:r>
            <w:r>
              <w:rPr>
                <w:noProof/>
              </w:rPr>
              <w:drawing>
                <wp:inline distT="0" distB="0" distL="0" distR="0" wp14:anchorId="2C790947" wp14:editId="3A65B8D1">
                  <wp:extent cx="724535" cy="724535"/>
                  <wp:effectExtent l="0" t="0" r="0" b="0"/>
                  <wp:docPr id="16" name="Picture 16" descr="MC90043480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C900434805[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24535" cy="724535"/>
                          </a:xfrm>
                          <a:prstGeom prst="rect">
                            <a:avLst/>
                          </a:prstGeom>
                          <a:noFill/>
                          <a:ln>
                            <a:noFill/>
                          </a:ln>
                        </pic:spPr>
                      </pic:pic>
                    </a:graphicData>
                  </a:graphic>
                </wp:inline>
              </w:drawing>
            </w:r>
          </w:p>
        </w:tc>
        <w:tc>
          <w:tcPr>
            <w:tcW w:w="8208" w:type="dxa"/>
            <w:shd w:val="clear" w:color="auto" w:fill="F2F2F2"/>
          </w:tcPr>
          <w:p w14:paraId="133903C5" w14:textId="77777777" w:rsidR="00F45507" w:rsidRPr="001D2614" w:rsidRDefault="00F45507" w:rsidP="00332D42">
            <w:pPr>
              <w:pStyle w:val="BodyText"/>
              <w:rPr>
                <w:b/>
              </w:rPr>
            </w:pPr>
            <w:r w:rsidRPr="001D2614">
              <w:rPr>
                <w:b/>
                <w:szCs w:val="24"/>
              </w:rPr>
              <w:t xml:space="preserve">If your site is currently successfully transmitting data to the SPMP you can skip the subsequent installation steps as no further configuration is necessary. Just make sure the transmissions are not interrupted due to the installation of this patch by making sure the state has successfully received your data transmission </w:t>
            </w:r>
            <w:r>
              <w:rPr>
                <w:b/>
                <w:szCs w:val="24"/>
              </w:rPr>
              <w:t xml:space="preserve">in </w:t>
            </w:r>
            <w:r w:rsidRPr="001D2614">
              <w:rPr>
                <w:b/>
                <w:szCs w:val="24"/>
              </w:rPr>
              <w:t>the days following this installation.</w:t>
            </w:r>
          </w:p>
        </w:tc>
      </w:tr>
    </w:tbl>
    <w:p w14:paraId="61877EFC" w14:textId="77777777" w:rsidR="00E567EA" w:rsidRPr="00A550A0" w:rsidRDefault="00E567EA" w:rsidP="00E567EA">
      <w:pPr>
        <w:rPr>
          <w:sz w:val="24"/>
        </w:rPr>
      </w:pPr>
      <w:r w:rsidRPr="00A550A0">
        <w:rPr>
          <w:sz w:val="24"/>
        </w:rPr>
        <w:t>If your site has never transmitted data to the SPMP or if it did in the past but is no longer transmitting, or if your transmissions are not being successfully accepted due to issues related to state specific requirements or blocked connection, follow the steps below to successfully configure and perform SPMP data transmission.</w:t>
      </w:r>
    </w:p>
    <w:p w14:paraId="61877EFD" w14:textId="77777777" w:rsidR="00E567EA" w:rsidRDefault="00E567EA" w:rsidP="00080DEF">
      <w:pPr>
        <w:pStyle w:val="Heading3"/>
      </w:pPr>
      <w:bookmarkStart w:id="38" w:name="_Toc444758670"/>
      <w:bookmarkStart w:id="39" w:name="_Toc445222708"/>
      <w:r>
        <w:t>Register your Outpatient Pharmacy site with the SPMP (Action Required)</w:t>
      </w:r>
      <w:bookmarkEnd w:id="38"/>
      <w:bookmarkEnd w:id="39"/>
    </w:p>
    <w:p w14:paraId="61877EFE" w14:textId="47B4A267" w:rsidR="00E567EA" w:rsidRPr="0048445A" w:rsidRDefault="00E567EA" w:rsidP="00E567EA">
      <w:pPr>
        <w:rPr>
          <w:sz w:val="24"/>
        </w:rPr>
      </w:pPr>
      <w:r w:rsidRPr="0048445A">
        <w:rPr>
          <w:sz w:val="24"/>
        </w:rPr>
        <w:t>If you haven’t yet registered with your SPMP you need to do so prior to transmitting data to them. In summary, you have to gather the Pharmacy information such as Pharmacy Name, Address, Phone #, DEA #, and NPI #, and then fill out a form which is usually available online at their website where you can also find a detailed Implementation Guide. You must specify that you will be reporting data via Secure File Transfer Protocol (sFTP) using Secure SHell (SSH) Encryption keys. Some states refer to such type of registration as “sFTP Uploaders”.</w:t>
      </w:r>
    </w:p>
    <w:p w14:paraId="61877EFF" w14:textId="77777777" w:rsidR="00E567EA" w:rsidRPr="0048445A" w:rsidRDefault="00E567EA" w:rsidP="00E567EA">
      <w:pPr>
        <w:rPr>
          <w:sz w:val="24"/>
        </w:rPr>
      </w:pPr>
    </w:p>
    <w:p w14:paraId="61877F00" w14:textId="77777777" w:rsidR="00E567EA" w:rsidRPr="0048445A" w:rsidRDefault="00E567EA" w:rsidP="00E567EA">
      <w:pPr>
        <w:rPr>
          <w:sz w:val="24"/>
        </w:rPr>
      </w:pPr>
      <w:r w:rsidRPr="0048445A">
        <w:rPr>
          <w:sz w:val="24"/>
        </w:rPr>
        <w:t xml:space="preserve">Once you successfully register with the SPMP they will provide you with the following information: ASAP Version (e.g., 4.2), your assigned Username, </w:t>
      </w:r>
      <w:proofErr w:type="gramStart"/>
      <w:r w:rsidRPr="0048445A">
        <w:rPr>
          <w:sz w:val="24"/>
        </w:rPr>
        <w:t>the</w:t>
      </w:r>
      <w:proofErr w:type="gramEnd"/>
      <w:r w:rsidRPr="0048445A">
        <w:rPr>
          <w:sz w:val="24"/>
        </w:rPr>
        <w:t xml:space="preserve"> SPMP Server IP Address and in some cases the Port Number. They may also specify a specific Directory at their server where they want the data to be uploaded to. You will need this information when configuring the transmission in VistA.</w:t>
      </w:r>
    </w:p>
    <w:p w14:paraId="61877F01" w14:textId="77777777" w:rsidR="00E567EA" w:rsidRPr="0048445A" w:rsidRDefault="00E567EA" w:rsidP="00E567EA">
      <w:pPr>
        <w:rPr>
          <w:sz w:val="24"/>
        </w:rPr>
      </w:pPr>
    </w:p>
    <w:p w14:paraId="61877F02" w14:textId="77777777" w:rsidR="00E567EA" w:rsidRPr="0048445A" w:rsidRDefault="00E567EA" w:rsidP="00E567EA">
      <w:pPr>
        <w:rPr>
          <w:sz w:val="24"/>
        </w:rPr>
      </w:pPr>
      <w:r w:rsidRPr="0048445A">
        <w:rPr>
          <w:sz w:val="24"/>
        </w:rPr>
        <w:t>Pharmacy Benefits Management (PBM) maintains a SharePoint site that might be a good source of information regarding the registration process.</w:t>
      </w:r>
    </w:p>
    <w:p w14:paraId="61877F03" w14:textId="77777777" w:rsidR="00E567EA" w:rsidRPr="0048445A" w:rsidRDefault="00E567EA" w:rsidP="00E567EA">
      <w:pPr>
        <w:rPr>
          <w:sz w:val="24"/>
        </w:rPr>
      </w:pPr>
    </w:p>
    <w:p w14:paraId="61877F04" w14:textId="77777777" w:rsidR="00E567EA" w:rsidRPr="0048445A" w:rsidRDefault="00E0187E" w:rsidP="00E567EA">
      <w:pPr>
        <w:rPr>
          <w:sz w:val="24"/>
        </w:rPr>
      </w:pPr>
      <w:hyperlink r:id="rId17" w:history="1">
        <w:r w:rsidR="00E567EA" w:rsidRPr="0048445A">
          <w:rPr>
            <w:rStyle w:val="Hyperlink"/>
            <w:sz w:val="24"/>
          </w:rPr>
          <w:t>https://vaww.cmopnational.va.gov/cmop/PBM/Public/SPMP/Documents/Forms/AllItems.aspx</w:t>
        </w:r>
      </w:hyperlink>
    </w:p>
    <w:p w14:paraId="61877F05" w14:textId="77777777" w:rsidR="00E567EA" w:rsidRDefault="00E567EA" w:rsidP="00E567EA"/>
    <w:p w14:paraId="61877F06" w14:textId="77777777" w:rsidR="00E567EA" w:rsidRDefault="00E567EA" w:rsidP="00080DEF">
      <w:pPr>
        <w:pStyle w:val="Heading3"/>
      </w:pPr>
      <w:bookmarkStart w:id="40" w:name="_Toc444758671"/>
      <w:bookmarkStart w:id="41" w:name="_Toc445222709"/>
      <w:r>
        <w:t>Open Network Traffic between your site and the SPMP (Action Required)</w:t>
      </w:r>
      <w:bookmarkEnd w:id="40"/>
      <w:bookmarkEnd w:id="41"/>
    </w:p>
    <w:p w14:paraId="61877F07" w14:textId="388A7255" w:rsidR="00E567EA" w:rsidRPr="0048445A" w:rsidRDefault="00E567EA" w:rsidP="00E567EA">
      <w:pPr>
        <w:pStyle w:val="CommentText"/>
        <w:rPr>
          <w:sz w:val="24"/>
          <w:szCs w:val="24"/>
        </w:rPr>
      </w:pPr>
      <w:r w:rsidRPr="0048445A">
        <w:rPr>
          <w:sz w:val="24"/>
          <w:szCs w:val="24"/>
        </w:rPr>
        <w:t xml:space="preserve">Before you can start transmitting data to your SPMP your local site needs to work with the appropriate </w:t>
      </w:r>
      <w:r w:rsidR="004B613D">
        <w:rPr>
          <w:sz w:val="24"/>
          <w:szCs w:val="24"/>
        </w:rPr>
        <w:t>local.</w:t>
      </w:r>
      <w:r w:rsidRPr="0048445A">
        <w:rPr>
          <w:sz w:val="24"/>
          <w:szCs w:val="24"/>
        </w:rPr>
        <w:t xml:space="preserve">VA Regional and National support to request that the SSH traffic between your site and the state server be open for SPMP transmissions. This process consists of submitting a request through the Enterprise Security Change Control Board (ESCCB) through the System Request for Change (RFC) ticket process. This is a complex request and requires a number of steps to get it accomplished. Please, refer to the following document </w:t>
      </w:r>
      <w:r w:rsidR="003E1CDD" w:rsidRPr="0048445A">
        <w:rPr>
          <w:sz w:val="24"/>
          <w:szCs w:val="24"/>
        </w:rPr>
        <w:t>in the PBM reposi</w:t>
      </w:r>
      <w:r w:rsidRPr="0048445A">
        <w:rPr>
          <w:sz w:val="24"/>
          <w:szCs w:val="24"/>
        </w:rPr>
        <w:t>tory for instructions on how to submit a request for your site:</w:t>
      </w:r>
    </w:p>
    <w:p w14:paraId="61877F08" w14:textId="77777777" w:rsidR="00E567EA" w:rsidRDefault="00E567EA" w:rsidP="00E567EA"/>
    <w:p w14:paraId="61877F09" w14:textId="77777777" w:rsidR="00E567EA" w:rsidRPr="0034194F" w:rsidRDefault="00E567EA" w:rsidP="00E567EA">
      <w:pPr>
        <w:rPr>
          <w:sz w:val="24"/>
        </w:rPr>
      </w:pPr>
      <w:r w:rsidRPr="0034194F">
        <w:rPr>
          <w:sz w:val="24"/>
        </w:rPr>
        <w:t>Document: SPMP_Port_Request_Process_Document.docx</w:t>
      </w:r>
    </w:p>
    <w:p w14:paraId="61877F0A" w14:textId="77777777" w:rsidR="00E567EA" w:rsidRPr="0034194F" w:rsidRDefault="00E567EA" w:rsidP="00E567EA">
      <w:pPr>
        <w:rPr>
          <w:sz w:val="24"/>
        </w:rPr>
      </w:pPr>
    </w:p>
    <w:p w14:paraId="61877F0B" w14:textId="77777777" w:rsidR="00E567EA" w:rsidRPr="0034194F" w:rsidRDefault="00E567EA" w:rsidP="00E567EA">
      <w:pPr>
        <w:rPr>
          <w:sz w:val="24"/>
        </w:rPr>
      </w:pPr>
      <w:r w:rsidRPr="0034194F">
        <w:rPr>
          <w:sz w:val="24"/>
        </w:rPr>
        <w:lastRenderedPageBreak/>
        <w:t>Repository:</w:t>
      </w:r>
    </w:p>
    <w:p w14:paraId="61877F0C" w14:textId="77777777" w:rsidR="00E567EA" w:rsidRPr="0034194F" w:rsidRDefault="00E567EA" w:rsidP="00E567EA">
      <w:pPr>
        <w:rPr>
          <w:sz w:val="24"/>
        </w:rPr>
      </w:pPr>
      <w:r w:rsidRPr="0034194F">
        <w:rPr>
          <w:sz w:val="24"/>
        </w:rPr>
        <w:t xml:space="preserve"> </w:t>
      </w:r>
      <w:hyperlink r:id="rId18" w:history="1">
        <w:r w:rsidRPr="0034194F">
          <w:rPr>
            <w:rStyle w:val="Hyperlink"/>
            <w:sz w:val="24"/>
          </w:rPr>
          <w:t>https://vaww.cmopnational.va.gov/cmop/PBM/Public/SPMP/Documents/Forms/AllItems.aspx</w:t>
        </w:r>
      </w:hyperlink>
    </w:p>
    <w:p w14:paraId="61877F0D" w14:textId="77777777" w:rsidR="00E567EA" w:rsidRDefault="00E567EA" w:rsidP="00E567EA"/>
    <w:p w14:paraId="61877F0E" w14:textId="77777777" w:rsidR="00E567EA" w:rsidRDefault="00E567EA" w:rsidP="00080DEF">
      <w:pPr>
        <w:pStyle w:val="Heading3"/>
      </w:pPr>
      <w:bookmarkStart w:id="42" w:name="_Toc444758672"/>
      <w:bookmarkStart w:id="43" w:name="_Toc445222710"/>
      <w:r>
        <w:t>OpenVMS Directory (May Require Action)</w:t>
      </w:r>
      <w:bookmarkEnd w:id="42"/>
      <w:bookmarkEnd w:id="43"/>
    </w:p>
    <w:p w14:paraId="61877F0F" w14:textId="77777777" w:rsidR="00E567EA" w:rsidRDefault="00E567EA" w:rsidP="00E567E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1098"/>
        <w:gridCol w:w="8478"/>
      </w:tblGrid>
      <w:tr w:rsidR="00E567EA" w:rsidRPr="00281B77" w14:paraId="61877F12" w14:textId="77777777" w:rsidTr="00BF7B86">
        <w:trPr>
          <w:trHeight w:val="782"/>
        </w:trPr>
        <w:tc>
          <w:tcPr>
            <w:tcW w:w="1098" w:type="dxa"/>
            <w:shd w:val="clear" w:color="auto" w:fill="F2F2F2"/>
            <w:vAlign w:val="center"/>
          </w:tcPr>
          <w:p w14:paraId="61877F10" w14:textId="77777777" w:rsidR="00E567EA" w:rsidRPr="00281B77" w:rsidRDefault="00E567EA" w:rsidP="00BF7B86">
            <w:pPr>
              <w:jc w:val="center"/>
              <w:rPr>
                <w:szCs w:val="22"/>
              </w:rPr>
            </w:pPr>
            <w:r>
              <w:rPr>
                <w:noProof/>
                <w:szCs w:val="22"/>
              </w:rPr>
              <w:drawing>
                <wp:inline distT="0" distB="0" distL="0" distR="0" wp14:anchorId="618781E5" wp14:editId="618781E6">
                  <wp:extent cx="474345" cy="474345"/>
                  <wp:effectExtent l="0" t="0" r="1905" b="1905"/>
                  <wp:docPr id="9" name="Picture 9" descr="stop_sign-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top_sign-51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74345" cy="474345"/>
                          </a:xfrm>
                          <a:prstGeom prst="rect">
                            <a:avLst/>
                          </a:prstGeom>
                          <a:noFill/>
                          <a:ln>
                            <a:noFill/>
                          </a:ln>
                        </pic:spPr>
                      </pic:pic>
                    </a:graphicData>
                  </a:graphic>
                </wp:inline>
              </w:drawing>
            </w:r>
          </w:p>
        </w:tc>
        <w:tc>
          <w:tcPr>
            <w:tcW w:w="8478" w:type="dxa"/>
            <w:shd w:val="clear" w:color="auto" w:fill="F2F2F2"/>
            <w:vAlign w:val="center"/>
          </w:tcPr>
          <w:p w14:paraId="61877F11" w14:textId="77777777" w:rsidR="00E567EA" w:rsidRPr="0034194F" w:rsidRDefault="00E567EA" w:rsidP="00BF7B86">
            <w:pPr>
              <w:rPr>
                <w:sz w:val="24"/>
              </w:rPr>
            </w:pPr>
            <w:r w:rsidRPr="0034194F">
              <w:rPr>
                <w:sz w:val="24"/>
              </w:rPr>
              <w:t>If your site has fully migrated to Linux you can skip this step.</w:t>
            </w:r>
          </w:p>
        </w:tc>
      </w:tr>
    </w:tbl>
    <w:p w14:paraId="61877F13" w14:textId="77777777" w:rsidR="00E567EA" w:rsidRDefault="00E567EA" w:rsidP="00E567EA"/>
    <w:p w14:paraId="61877F14" w14:textId="77777777" w:rsidR="00E567EA" w:rsidRPr="0034194F" w:rsidRDefault="00E567EA" w:rsidP="00E567EA">
      <w:pPr>
        <w:rPr>
          <w:sz w:val="24"/>
        </w:rPr>
      </w:pPr>
      <w:r w:rsidRPr="0034194F">
        <w:rPr>
          <w:sz w:val="24"/>
        </w:rPr>
        <w:t>If your site has not fully migrated to Linux you will need a new OpenVMS directory (e.g. USER$</w:t>
      </w:r>
      <w:proofErr w:type="gramStart"/>
      <w:r w:rsidRPr="0034194F">
        <w:rPr>
          <w:sz w:val="24"/>
        </w:rPr>
        <w:t>:[</w:t>
      </w:r>
      <w:proofErr w:type="gramEnd"/>
      <w:r w:rsidRPr="0034194F">
        <w:rPr>
          <w:sz w:val="24"/>
        </w:rPr>
        <w:t>SPMP]) to be used by the SPMP transmissions. The proposed naming convention is only a recommendation. A more knowledgeable and experienced System Manager may choose to setup the extract directory using existing drives and definitions. The directory name chosen must have the appropriate READ, WRITE, EXECUTE, and DELETE privileges. You must have administrator privileges when you perform this task in order to assure the directory is set up/created with the necessary permissions.</w:t>
      </w:r>
    </w:p>
    <w:p w14:paraId="61877F15" w14:textId="77777777" w:rsidR="00E567EA" w:rsidRPr="0034194F" w:rsidRDefault="00E567EA" w:rsidP="00E567EA">
      <w:pPr>
        <w:rPr>
          <w:sz w:val="24"/>
        </w:rPr>
      </w:pPr>
    </w:p>
    <w:p w14:paraId="61877F16" w14:textId="77777777" w:rsidR="00E567EA" w:rsidRPr="0034194F" w:rsidRDefault="00E567EA" w:rsidP="00E567EA">
      <w:pPr>
        <w:autoSpaceDE w:val="0"/>
        <w:autoSpaceDN w:val="0"/>
        <w:adjustRightInd w:val="0"/>
        <w:rPr>
          <w:sz w:val="24"/>
        </w:rPr>
      </w:pPr>
      <w:r w:rsidRPr="0034194F">
        <w:rPr>
          <w:sz w:val="24"/>
        </w:rPr>
        <w:t>The following is an example for you to follow to create the file transmission directory.</w:t>
      </w:r>
    </w:p>
    <w:p w14:paraId="61877F17" w14:textId="77777777" w:rsidR="00E567EA" w:rsidRDefault="00E567EA" w:rsidP="00E567EA">
      <w:pPr>
        <w:autoSpaceDE w:val="0"/>
        <w:autoSpaceDN w:val="0"/>
        <w:adjustRightInd w:val="0"/>
        <w:rPr>
          <w:szCs w:val="22"/>
        </w:rPr>
      </w:pPr>
    </w:p>
    <w:p w14:paraId="61877F18" w14:textId="77777777" w:rsidR="00E567EA" w:rsidRDefault="00E567EA" w:rsidP="00E567EA">
      <w:pPr>
        <w:autoSpaceDE w:val="0"/>
        <w:autoSpaceDN w:val="0"/>
        <w:adjustRightInd w:val="0"/>
        <w:rPr>
          <w:rFonts w:ascii="Courier New" w:hAnsi="Courier New" w:cs="Courier New"/>
          <w:sz w:val="18"/>
          <w:szCs w:val="18"/>
        </w:rPr>
      </w:pPr>
      <w:r>
        <w:rPr>
          <w:rFonts w:ascii="Courier New" w:hAnsi="Courier New" w:cs="Courier New"/>
          <w:sz w:val="18"/>
          <w:szCs w:val="18"/>
        </w:rPr>
        <w:t>$ CREATE/DIRECTORY USER$</w:t>
      </w:r>
      <w:proofErr w:type="gramStart"/>
      <w:r>
        <w:rPr>
          <w:rFonts w:ascii="Courier New" w:hAnsi="Courier New" w:cs="Courier New"/>
          <w:sz w:val="18"/>
          <w:szCs w:val="18"/>
        </w:rPr>
        <w:t>:[</w:t>
      </w:r>
      <w:proofErr w:type="gramEnd"/>
      <w:r>
        <w:rPr>
          <w:rFonts w:ascii="Courier New" w:hAnsi="Courier New" w:cs="Courier New"/>
          <w:sz w:val="18"/>
          <w:szCs w:val="18"/>
        </w:rPr>
        <w:t>SPMP] /own=CACHEMGR /PROTECTION=(S:RWED,O:RWED,G:RWED,W:RWED)/LOG</w:t>
      </w:r>
    </w:p>
    <w:p w14:paraId="61877F19" w14:textId="77777777" w:rsidR="00E567EA" w:rsidRDefault="00E567EA" w:rsidP="00E567EA">
      <w:pPr>
        <w:autoSpaceDE w:val="0"/>
        <w:autoSpaceDN w:val="0"/>
        <w:adjustRightInd w:val="0"/>
        <w:rPr>
          <w:szCs w:val="22"/>
        </w:rPr>
      </w:pPr>
    </w:p>
    <w:p w14:paraId="61877F1A" w14:textId="77777777" w:rsidR="00E567EA" w:rsidRPr="00F84AF6" w:rsidRDefault="00E567EA" w:rsidP="00E567EA">
      <w:pPr>
        <w:autoSpaceDE w:val="0"/>
        <w:autoSpaceDN w:val="0"/>
        <w:adjustRightInd w:val="0"/>
        <w:rPr>
          <w:b/>
          <w:szCs w:val="22"/>
          <w:u w:val="single"/>
        </w:rPr>
      </w:pPr>
      <w:r w:rsidRPr="00F84AF6">
        <w:rPr>
          <w:b/>
          <w:szCs w:val="22"/>
          <w:u w:val="single"/>
        </w:rPr>
        <w:t>NOTE:</w:t>
      </w:r>
    </w:p>
    <w:p w14:paraId="61877F1B" w14:textId="77777777" w:rsidR="00E567EA" w:rsidRPr="0034194F" w:rsidRDefault="00E567EA" w:rsidP="00E567EA">
      <w:pPr>
        <w:autoSpaceDE w:val="0"/>
        <w:autoSpaceDN w:val="0"/>
        <w:adjustRightInd w:val="0"/>
        <w:rPr>
          <w:sz w:val="24"/>
        </w:rPr>
      </w:pPr>
      <w:r>
        <w:rPr>
          <w:rFonts w:ascii="SymbolMT" w:hAnsi="SymbolMT" w:cs="SymbolMT"/>
          <w:szCs w:val="22"/>
        </w:rPr>
        <w:t xml:space="preserve">• </w:t>
      </w:r>
      <w:r w:rsidRPr="0034194F">
        <w:rPr>
          <w:sz w:val="24"/>
        </w:rPr>
        <w:t>The owner of the directory should be CACHEMGR.</w:t>
      </w:r>
    </w:p>
    <w:p w14:paraId="61877F1C" w14:textId="77777777" w:rsidR="00E567EA" w:rsidRPr="0034194F" w:rsidRDefault="00E567EA" w:rsidP="00E567EA">
      <w:pPr>
        <w:autoSpaceDE w:val="0"/>
        <w:autoSpaceDN w:val="0"/>
        <w:adjustRightInd w:val="0"/>
        <w:rPr>
          <w:sz w:val="24"/>
        </w:rPr>
      </w:pPr>
      <w:r w:rsidRPr="0034194F">
        <w:rPr>
          <w:sz w:val="24"/>
        </w:rPr>
        <w:t>• Where USER$=the disk of your choice (e.g. USER$, PQ$, etc. - SYS$ is not recommended).</w:t>
      </w:r>
    </w:p>
    <w:p w14:paraId="61877F1D" w14:textId="77777777" w:rsidR="00E567EA" w:rsidRPr="0034194F" w:rsidRDefault="00E567EA" w:rsidP="00E567EA">
      <w:pPr>
        <w:autoSpaceDE w:val="0"/>
        <w:autoSpaceDN w:val="0"/>
        <w:adjustRightInd w:val="0"/>
        <w:rPr>
          <w:sz w:val="24"/>
        </w:rPr>
      </w:pPr>
      <w:r w:rsidRPr="0034194F">
        <w:rPr>
          <w:sz w:val="24"/>
        </w:rPr>
        <w:t>• Confirm that the extract directory has similar protections and permissions.</w:t>
      </w:r>
    </w:p>
    <w:p w14:paraId="61877F1E" w14:textId="77777777" w:rsidR="00E567EA" w:rsidRDefault="00E567EA" w:rsidP="00E567EA">
      <w:pPr>
        <w:autoSpaceDE w:val="0"/>
        <w:autoSpaceDN w:val="0"/>
        <w:adjustRightInd w:val="0"/>
        <w:rPr>
          <w:szCs w:val="22"/>
        </w:rPr>
      </w:pPr>
    </w:p>
    <w:p w14:paraId="61877F1F" w14:textId="77777777" w:rsidR="00E567EA" w:rsidRDefault="00E567EA" w:rsidP="00E567EA">
      <w:pPr>
        <w:autoSpaceDE w:val="0"/>
        <w:autoSpaceDN w:val="0"/>
        <w:adjustRightInd w:val="0"/>
        <w:ind w:firstLine="720"/>
        <w:rPr>
          <w:rFonts w:ascii="Courier New" w:hAnsi="Courier New" w:cs="Courier New"/>
          <w:sz w:val="18"/>
          <w:szCs w:val="18"/>
        </w:rPr>
      </w:pPr>
      <w:r>
        <w:rPr>
          <w:rFonts w:ascii="Courier New" w:hAnsi="Courier New" w:cs="Courier New"/>
          <w:sz w:val="18"/>
          <w:szCs w:val="18"/>
        </w:rPr>
        <w:t>$DIR/PROT/OWNER SPMP.DIR</w:t>
      </w:r>
    </w:p>
    <w:p w14:paraId="61877F20" w14:textId="77777777" w:rsidR="00E567EA" w:rsidRDefault="00E567EA" w:rsidP="00E567EA">
      <w:pPr>
        <w:autoSpaceDE w:val="0"/>
        <w:autoSpaceDN w:val="0"/>
        <w:adjustRightInd w:val="0"/>
        <w:ind w:firstLine="720"/>
        <w:rPr>
          <w:rFonts w:ascii="Courier New" w:hAnsi="Courier New" w:cs="Courier New"/>
          <w:sz w:val="18"/>
          <w:szCs w:val="18"/>
        </w:rPr>
      </w:pPr>
      <w:r>
        <w:rPr>
          <w:rFonts w:ascii="Courier New" w:hAnsi="Courier New" w:cs="Courier New"/>
          <w:sz w:val="18"/>
          <w:szCs w:val="18"/>
        </w:rPr>
        <w:t>Directory USER$</w:t>
      </w:r>
      <w:proofErr w:type="gramStart"/>
      <w:r>
        <w:rPr>
          <w:rFonts w:ascii="Courier New" w:hAnsi="Courier New" w:cs="Courier New"/>
          <w:sz w:val="18"/>
          <w:szCs w:val="18"/>
        </w:rPr>
        <w:t>:[</w:t>
      </w:r>
      <w:proofErr w:type="gramEnd"/>
      <w:r>
        <w:rPr>
          <w:rFonts w:ascii="Courier New" w:hAnsi="Courier New" w:cs="Courier New"/>
          <w:sz w:val="18"/>
          <w:szCs w:val="18"/>
        </w:rPr>
        <w:t>000000]</w:t>
      </w:r>
    </w:p>
    <w:p w14:paraId="61877F21" w14:textId="77777777" w:rsidR="00E567EA" w:rsidRDefault="00E567EA" w:rsidP="00E567EA">
      <w:pPr>
        <w:autoSpaceDE w:val="0"/>
        <w:autoSpaceDN w:val="0"/>
        <w:adjustRightInd w:val="0"/>
        <w:rPr>
          <w:sz w:val="20"/>
          <w:szCs w:val="20"/>
        </w:rPr>
      </w:pPr>
    </w:p>
    <w:p w14:paraId="61877F22" w14:textId="77777777" w:rsidR="00E567EA" w:rsidRDefault="00E567EA" w:rsidP="00E567EA">
      <w:pPr>
        <w:autoSpaceDE w:val="0"/>
        <w:autoSpaceDN w:val="0"/>
        <w:adjustRightInd w:val="0"/>
        <w:ind w:firstLine="720"/>
        <w:rPr>
          <w:rFonts w:ascii="Courier New" w:hAnsi="Courier New" w:cs="Courier New"/>
          <w:sz w:val="18"/>
          <w:szCs w:val="18"/>
        </w:rPr>
      </w:pPr>
      <w:r>
        <w:rPr>
          <w:rFonts w:ascii="Courier New" w:hAnsi="Courier New" w:cs="Courier New"/>
          <w:sz w:val="18"/>
          <w:szCs w:val="18"/>
        </w:rPr>
        <w:t>SPMP.DIR</w:t>
      </w:r>
      <w:proofErr w:type="gramStart"/>
      <w:r>
        <w:rPr>
          <w:rFonts w:ascii="Courier New" w:hAnsi="Courier New" w:cs="Courier New"/>
          <w:sz w:val="18"/>
          <w:szCs w:val="18"/>
        </w:rPr>
        <w:t>;1</w:t>
      </w:r>
      <w:proofErr w:type="gramEnd"/>
      <w:r>
        <w:rPr>
          <w:rFonts w:ascii="Courier New" w:hAnsi="Courier New" w:cs="Courier New"/>
          <w:sz w:val="18"/>
          <w:szCs w:val="18"/>
        </w:rPr>
        <w:t xml:space="preserve"> [CACHEMGR] (RWED,RWED,RWED,RWED)</w:t>
      </w:r>
    </w:p>
    <w:p w14:paraId="61877F23" w14:textId="77777777" w:rsidR="00E567EA" w:rsidRDefault="00E567EA" w:rsidP="00E567EA">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1098"/>
        <w:gridCol w:w="8478"/>
      </w:tblGrid>
      <w:tr w:rsidR="00E567EA" w:rsidRPr="00281B77" w14:paraId="61877F26" w14:textId="77777777" w:rsidTr="00BF7B86">
        <w:trPr>
          <w:trHeight w:val="827"/>
        </w:trPr>
        <w:tc>
          <w:tcPr>
            <w:tcW w:w="1098" w:type="dxa"/>
            <w:shd w:val="clear" w:color="auto" w:fill="F2F2F2"/>
            <w:vAlign w:val="center"/>
          </w:tcPr>
          <w:p w14:paraId="61877F24" w14:textId="77777777" w:rsidR="00E567EA" w:rsidRPr="00281B77" w:rsidRDefault="00E567EA" w:rsidP="00BF7B86">
            <w:pPr>
              <w:jc w:val="center"/>
              <w:rPr>
                <w:szCs w:val="22"/>
              </w:rPr>
            </w:pPr>
            <w:r>
              <w:rPr>
                <w:noProof/>
              </w:rPr>
              <w:drawing>
                <wp:inline distT="0" distB="0" distL="0" distR="0" wp14:anchorId="618781E7" wp14:editId="618781E8">
                  <wp:extent cx="500380" cy="474345"/>
                  <wp:effectExtent l="0" t="0" r="0" b="1905"/>
                  <wp:docPr id="8" name="Picture 8" descr="clapboard-icon-SM-G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lapboard-icon-SM-G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0380" cy="474345"/>
                          </a:xfrm>
                          <a:prstGeom prst="rect">
                            <a:avLst/>
                          </a:prstGeom>
                          <a:noFill/>
                          <a:ln>
                            <a:noFill/>
                          </a:ln>
                        </pic:spPr>
                      </pic:pic>
                    </a:graphicData>
                  </a:graphic>
                </wp:inline>
              </w:drawing>
            </w:r>
          </w:p>
        </w:tc>
        <w:tc>
          <w:tcPr>
            <w:tcW w:w="8478" w:type="dxa"/>
            <w:shd w:val="clear" w:color="auto" w:fill="F2F2F2"/>
            <w:vAlign w:val="center"/>
          </w:tcPr>
          <w:p w14:paraId="61877F25" w14:textId="42E3F440" w:rsidR="00E567EA" w:rsidRPr="0034194F" w:rsidRDefault="00E567EA" w:rsidP="009A7587">
            <w:pPr>
              <w:rPr>
                <w:sz w:val="24"/>
              </w:rPr>
            </w:pPr>
            <w:r w:rsidRPr="0034194F">
              <w:rPr>
                <w:b/>
                <w:sz w:val="24"/>
              </w:rPr>
              <w:t>Action</w:t>
            </w:r>
            <w:r w:rsidRPr="0034194F">
              <w:rPr>
                <w:sz w:val="24"/>
              </w:rPr>
              <w:t>: Once the directory has been created, please pass this directory name (e.g., “USER$</w:t>
            </w:r>
            <w:proofErr w:type="gramStart"/>
            <w:r w:rsidRPr="0034194F">
              <w:rPr>
                <w:sz w:val="24"/>
              </w:rPr>
              <w:t>:[</w:t>
            </w:r>
            <w:proofErr w:type="gramEnd"/>
            <w:r w:rsidRPr="0034194F">
              <w:rPr>
                <w:sz w:val="24"/>
              </w:rPr>
              <w:t>SPMP]”) to the ADPAC/Pharmacy Chief/Pharmacy Informaticist</w:t>
            </w:r>
            <w:r w:rsidR="009A7587">
              <w:rPr>
                <w:sz w:val="24"/>
              </w:rPr>
              <w:t>. This will be used in the SPMP Site parameters “Outlined Below”</w:t>
            </w:r>
            <w:r w:rsidRPr="0034194F">
              <w:rPr>
                <w:sz w:val="24"/>
              </w:rPr>
              <w:t>.</w:t>
            </w:r>
          </w:p>
        </w:tc>
      </w:tr>
    </w:tbl>
    <w:p w14:paraId="61877F27" w14:textId="77777777" w:rsidR="00E567EA" w:rsidRDefault="00E567EA" w:rsidP="00E567EA"/>
    <w:p w14:paraId="61877F28" w14:textId="77777777" w:rsidR="00E567EA" w:rsidRDefault="00E567EA" w:rsidP="00080DEF">
      <w:pPr>
        <w:pStyle w:val="Heading3"/>
      </w:pPr>
      <w:bookmarkStart w:id="44" w:name="_Toc444758673"/>
      <w:bookmarkStart w:id="45" w:name="_Toc445222711"/>
      <w:r>
        <w:t>SPMP State Parameter Configuration (Action Required)</w:t>
      </w:r>
      <w:bookmarkEnd w:id="44"/>
      <w:bookmarkEnd w:id="45"/>
    </w:p>
    <w:p w14:paraId="61877F29" w14:textId="4B7A4030" w:rsidR="00E567EA" w:rsidRPr="0034194F" w:rsidRDefault="00E567EA" w:rsidP="00E567EA">
      <w:pPr>
        <w:rPr>
          <w:sz w:val="24"/>
        </w:rPr>
      </w:pPr>
      <w:r w:rsidRPr="0034194F">
        <w:rPr>
          <w:sz w:val="24"/>
        </w:rPr>
        <w:t xml:space="preserve">Next, you will need to </w:t>
      </w:r>
      <w:r w:rsidR="0050679A">
        <w:rPr>
          <w:sz w:val="24"/>
        </w:rPr>
        <w:t xml:space="preserve">work with the pharmacy ADPAC to </w:t>
      </w:r>
      <w:r w:rsidRPr="0034194F">
        <w:rPr>
          <w:sz w:val="24"/>
        </w:rPr>
        <w:t xml:space="preserve">correctly enter the SPMP parameters through the View/Edit SPMP State Parameters [PSO SPMP STATE PARAMETERS] option, which are explained below individually: </w:t>
      </w:r>
    </w:p>
    <w:p w14:paraId="61877F2A" w14:textId="77777777" w:rsidR="00E567EA" w:rsidRDefault="00E567EA" w:rsidP="00E567EA">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1098"/>
        <w:gridCol w:w="8478"/>
      </w:tblGrid>
      <w:tr w:rsidR="00E567EA" w:rsidRPr="00281B77" w14:paraId="61877F2D" w14:textId="77777777" w:rsidTr="00BF7B86">
        <w:trPr>
          <w:trHeight w:val="683"/>
        </w:trPr>
        <w:tc>
          <w:tcPr>
            <w:tcW w:w="1098" w:type="dxa"/>
            <w:shd w:val="clear" w:color="auto" w:fill="F2F2F2"/>
            <w:vAlign w:val="center"/>
          </w:tcPr>
          <w:p w14:paraId="61877F2B" w14:textId="77777777" w:rsidR="00E567EA" w:rsidRPr="00281B77" w:rsidRDefault="00E567EA" w:rsidP="00BF7B86">
            <w:pPr>
              <w:jc w:val="center"/>
              <w:rPr>
                <w:szCs w:val="22"/>
              </w:rPr>
            </w:pPr>
            <w:r>
              <w:rPr>
                <w:noProof/>
                <w:szCs w:val="22"/>
              </w:rPr>
              <w:drawing>
                <wp:inline distT="0" distB="0" distL="0" distR="0" wp14:anchorId="618781E9" wp14:editId="618781EA">
                  <wp:extent cx="457200" cy="362585"/>
                  <wp:effectExtent l="0" t="0" r="0" b="0"/>
                  <wp:docPr id="7" name="Picture 7" descr="key-clipart-1310382299_Clip_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key-clipart-1310382299_Clip_Art"/>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57200" cy="362585"/>
                          </a:xfrm>
                          <a:prstGeom prst="rect">
                            <a:avLst/>
                          </a:prstGeom>
                          <a:noFill/>
                          <a:ln>
                            <a:noFill/>
                          </a:ln>
                        </pic:spPr>
                      </pic:pic>
                    </a:graphicData>
                  </a:graphic>
                </wp:inline>
              </w:drawing>
            </w:r>
          </w:p>
        </w:tc>
        <w:tc>
          <w:tcPr>
            <w:tcW w:w="8478" w:type="dxa"/>
            <w:shd w:val="clear" w:color="auto" w:fill="F2F2F2"/>
            <w:vAlign w:val="center"/>
          </w:tcPr>
          <w:p w14:paraId="61877F2C" w14:textId="77777777" w:rsidR="00E567EA" w:rsidRPr="0034194F" w:rsidRDefault="00E567EA" w:rsidP="00BF7B86">
            <w:pPr>
              <w:rPr>
                <w:sz w:val="24"/>
              </w:rPr>
            </w:pPr>
            <w:r w:rsidRPr="0034194F">
              <w:rPr>
                <w:sz w:val="24"/>
              </w:rPr>
              <w:t>The View/Edit SPMP State Parameters [PSO SPMP STATE PARAMETERS] option requires the PSO SPMP ADMIN Security Key for editing the parameters (see step 4.2).</w:t>
            </w:r>
          </w:p>
        </w:tc>
      </w:tr>
    </w:tbl>
    <w:p w14:paraId="61877F2E" w14:textId="77777777" w:rsidR="00E567EA" w:rsidRDefault="00E567EA" w:rsidP="00E567EA">
      <w:pPr>
        <w:rPr>
          <w:szCs w:val="22"/>
        </w:rPr>
      </w:pPr>
    </w:p>
    <w:p w14:paraId="61877F2F" w14:textId="77777777" w:rsidR="00E567EA" w:rsidRPr="0034194F" w:rsidRDefault="00E567EA" w:rsidP="00E567EA">
      <w:pPr>
        <w:pStyle w:val="ListNumber"/>
        <w:tabs>
          <w:tab w:val="clear" w:pos="360"/>
        </w:tabs>
        <w:ind w:firstLine="0"/>
        <w:rPr>
          <w:sz w:val="24"/>
        </w:rPr>
      </w:pPr>
      <w:r w:rsidRPr="0034194F">
        <w:rPr>
          <w:b/>
          <w:sz w:val="24"/>
        </w:rPr>
        <w:lastRenderedPageBreak/>
        <w:t>STATE</w:t>
      </w:r>
      <w:r w:rsidRPr="0034194F">
        <w:rPr>
          <w:b/>
          <w:sz w:val="24"/>
        </w:rPr>
        <w:br/>
      </w:r>
      <w:r w:rsidRPr="0034194F">
        <w:rPr>
          <w:sz w:val="24"/>
        </w:rPr>
        <w:t>Select the state that you want to enter, view or edit the SPMP parameters. There should be an entry for all states in which there is a physical Outpatient Pharmacy facility that either dispenses outpatient prescriptions or order</w:t>
      </w:r>
      <w:r w:rsidR="00FE23CD">
        <w:rPr>
          <w:sz w:val="24"/>
        </w:rPr>
        <w:t>s</w:t>
      </w:r>
      <w:r w:rsidRPr="0034194F">
        <w:rPr>
          <w:sz w:val="24"/>
        </w:rPr>
        <w:t xml:space="preserve"> Consolidated Mail Outpatient Pharmacy (CMOP) prescriptions to be dispensed.</w:t>
      </w:r>
    </w:p>
    <w:p w14:paraId="61877F30" w14:textId="77777777" w:rsidR="00E567EA" w:rsidRPr="0034194F" w:rsidRDefault="00E567EA" w:rsidP="00E567EA">
      <w:pPr>
        <w:rPr>
          <w:sz w:val="24"/>
        </w:rPr>
      </w:pPr>
    </w:p>
    <w:p w14:paraId="61877F31" w14:textId="77777777" w:rsidR="00E567EA" w:rsidRPr="0034194F" w:rsidRDefault="00E567EA" w:rsidP="00E567EA">
      <w:pPr>
        <w:pStyle w:val="ListNumber"/>
        <w:tabs>
          <w:tab w:val="clear" w:pos="360"/>
        </w:tabs>
        <w:ind w:firstLine="0"/>
        <w:rPr>
          <w:sz w:val="24"/>
        </w:rPr>
      </w:pPr>
      <w:r w:rsidRPr="0034194F">
        <w:rPr>
          <w:b/>
          <w:sz w:val="24"/>
        </w:rPr>
        <w:t>ASAP VERSION</w:t>
      </w:r>
      <w:r w:rsidRPr="0034194F">
        <w:rPr>
          <w:b/>
          <w:sz w:val="24"/>
        </w:rPr>
        <w:br/>
      </w:r>
      <w:proofErr w:type="gramStart"/>
      <w:r w:rsidRPr="0034194F">
        <w:rPr>
          <w:sz w:val="24"/>
        </w:rPr>
        <w:t>This</w:t>
      </w:r>
      <w:proofErr w:type="gramEnd"/>
      <w:r w:rsidRPr="0034194F">
        <w:rPr>
          <w:sz w:val="24"/>
        </w:rPr>
        <w:t xml:space="preserve"> is the American Society for Automation in Pharmacy (ASAP) version required for the SPMP data transmission which was obtained during Step 4.4.1. It should be one of the following versions: 1995, 3.0, 4.0, 4.1 or 4.2.</w:t>
      </w:r>
    </w:p>
    <w:p w14:paraId="61877F32" w14:textId="77777777" w:rsidR="00E567EA" w:rsidRPr="0034194F" w:rsidRDefault="00E567EA" w:rsidP="00E567EA">
      <w:pPr>
        <w:pStyle w:val="ListBullet2"/>
        <w:numPr>
          <w:ilvl w:val="0"/>
          <w:numId w:val="0"/>
        </w:numPr>
        <w:ind w:left="720"/>
        <w:rPr>
          <w:sz w:val="24"/>
        </w:rPr>
      </w:pPr>
    </w:p>
    <w:p w14:paraId="61877F33" w14:textId="77777777" w:rsidR="00E567EA" w:rsidRPr="0034194F" w:rsidRDefault="00E567EA" w:rsidP="00E567EA">
      <w:pPr>
        <w:pStyle w:val="ListNumber"/>
        <w:tabs>
          <w:tab w:val="clear" w:pos="360"/>
        </w:tabs>
        <w:ind w:firstLine="0"/>
        <w:rPr>
          <w:sz w:val="24"/>
        </w:rPr>
      </w:pPr>
      <w:r w:rsidRPr="0034194F">
        <w:rPr>
          <w:b/>
          <w:sz w:val="24"/>
        </w:rPr>
        <w:t>INCLUDE NON-VETERAN PATIENTS</w:t>
      </w:r>
      <w:r w:rsidRPr="0034194F">
        <w:rPr>
          <w:b/>
          <w:sz w:val="24"/>
        </w:rPr>
        <w:br/>
      </w:r>
      <w:proofErr w:type="gramStart"/>
      <w:r w:rsidRPr="0034194F">
        <w:rPr>
          <w:sz w:val="24"/>
        </w:rPr>
        <w:t>This</w:t>
      </w:r>
      <w:proofErr w:type="gramEnd"/>
      <w:r w:rsidRPr="0034194F">
        <w:rPr>
          <w:sz w:val="24"/>
        </w:rPr>
        <w:t xml:space="preserve"> field indicates whether controlled substances prescriptions dispensed to non-veteran patients should be included in the export file transmitted to a state. Due to VHA Regulations in place at the time of the release of this patch this field should be set to “</w:t>
      </w:r>
      <w:r w:rsidRPr="0034194F">
        <w:rPr>
          <w:b/>
          <w:sz w:val="24"/>
        </w:rPr>
        <w:t>NO</w:t>
      </w:r>
      <w:r w:rsidRPr="0034194F">
        <w:rPr>
          <w:sz w:val="24"/>
        </w:rPr>
        <w:t>”.</w:t>
      </w:r>
    </w:p>
    <w:p w14:paraId="61877F34" w14:textId="77777777" w:rsidR="00E567EA" w:rsidRPr="0034194F" w:rsidRDefault="00E567EA" w:rsidP="00E567EA">
      <w:pPr>
        <w:pStyle w:val="ListBullet2"/>
        <w:numPr>
          <w:ilvl w:val="0"/>
          <w:numId w:val="0"/>
        </w:numPr>
        <w:ind w:left="720"/>
        <w:rPr>
          <w:sz w:val="24"/>
        </w:rPr>
      </w:pPr>
    </w:p>
    <w:p w14:paraId="61877F35" w14:textId="77777777" w:rsidR="00E567EA" w:rsidRPr="0034194F" w:rsidRDefault="00E567EA" w:rsidP="00E567EA">
      <w:pPr>
        <w:pStyle w:val="ListNumber"/>
        <w:tabs>
          <w:tab w:val="clear" w:pos="360"/>
        </w:tabs>
        <w:ind w:firstLine="0"/>
        <w:rPr>
          <w:sz w:val="24"/>
        </w:rPr>
      </w:pPr>
      <w:r w:rsidRPr="0034194F">
        <w:rPr>
          <w:b/>
          <w:sz w:val="24"/>
        </w:rPr>
        <w:t>REPORTING FREQUENCY IN DAYS</w:t>
      </w:r>
      <w:r w:rsidRPr="0034194F">
        <w:rPr>
          <w:b/>
          <w:sz w:val="24"/>
        </w:rPr>
        <w:br/>
      </w:r>
      <w:proofErr w:type="gramStart"/>
      <w:r w:rsidRPr="0034194F">
        <w:rPr>
          <w:sz w:val="24"/>
        </w:rPr>
        <w:t>This</w:t>
      </w:r>
      <w:proofErr w:type="gramEnd"/>
      <w:r w:rsidRPr="0034194F">
        <w:rPr>
          <w:sz w:val="24"/>
        </w:rPr>
        <w:t xml:space="preserve"> is the frequency at which a state requires pharmacies to report data. The value must be entered in days</w:t>
      </w:r>
      <w:r w:rsidR="00E03F5D" w:rsidRPr="0034194F">
        <w:rPr>
          <w:sz w:val="24"/>
        </w:rPr>
        <w:t xml:space="preserve"> and cannot be greater than 30</w:t>
      </w:r>
      <w:r w:rsidRPr="0034194F">
        <w:rPr>
          <w:sz w:val="24"/>
        </w:rPr>
        <w:t>. Example: 1 (daily), 7 (weekly), 3 (every 3 days), etc. This field should be set to 1 (one).</w:t>
      </w:r>
    </w:p>
    <w:p w14:paraId="61877F36" w14:textId="77777777" w:rsidR="00E567EA" w:rsidRPr="00A247F7" w:rsidRDefault="00E567EA" w:rsidP="00E567EA">
      <w:pPr>
        <w:pStyle w:val="ListNumber"/>
        <w:tabs>
          <w:tab w:val="clear" w:pos="360"/>
        </w:tabs>
        <w:ind w:firstLine="0"/>
      </w:pPr>
    </w:p>
    <w:p w14:paraId="61877F37" w14:textId="77777777" w:rsidR="00E567EA" w:rsidRPr="0034194F" w:rsidRDefault="00E567EA" w:rsidP="00E567EA">
      <w:pPr>
        <w:pStyle w:val="ListNumber"/>
        <w:tabs>
          <w:tab w:val="clear" w:pos="360"/>
        </w:tabs>
        <w:ind w:firstLine="0"/>
        <w:rPr>
          <w:sz w:val="24"/>
        </w:rPr>
      </w:pPr>
      <w:r w:rsidRPr="0034194F">
        <w:rPr>
          <w:b/>
          <w:sz w:val="24"/>
        </w:rPr>
        <w:t>OPEN VMS LOCAL DIRECTORY</w:t>
      </w:r>
      <w:r w:rsidRPr="0034194F">
        <w:rPr>
          <w:b/>
          <w:sz w:val="24"/>
        </w:rPr>
        <w:br/>
      </w:r>
      <w:proofErr w:type="gramStart"/>
      <w:r w:rsidRPr="0034194F">
        <w:rPr>
          <w:rFonts w:eastAsia="Calibri"/>
          <w:sz w:val="24"/>
        </w:rPr>
        <w:t>If</w:t>
      </w:r>
      <w:proofErr w:type="gramEnd"/>
      <w:r w:rsidRPr="0034194F">
        <w:rPr>
          <w:rFonts w:eastAsia="Calibri"/>
          <w:sz w:val="24"/>
        </w:rPr>
        <w:t xml:space="preserve"> your site has fully migrated to Linux you can leave this field blank. </w:t>
      </w:r>
      <w:r w:rsidR="00E03F5D" w:rsidRPr="0034194F">
        <w:rPr>
          <w:rFonts w:eastAsia="Calibri"/>
          <w:sz w:val="24"/>
        </w:rPr>
        <w:t xml:space="preserve"> </w:t>
      </w:r>
      <w:r w:rsidRPr="0034194F">
        <w:rPr>
          <w:rFonts w:eastAsia="Calibri"/>
          <w:sz w:val="24"/>
        </w:rPr>
        <w:t>Otherwise, you will need to fill this parameter with the local OpenVMS directory created on step 4.4.3 above.</w:t>
      </w:r>
    </w:p>
    <w:p w14:paraId="61877F38" w14:textId="77777777" w:rsidR="00E567EA" w:rsidRPr="0034194F" w:rsidRDefault="00E567EA" w:rsidP="00E567EA">
      <w:pPr>
        <w:pStyle w:val="ListNumber"/>
        <w:tabs>
          <w:tab w:val="clear" w:pos="360"/>
        </w:tabs>
        <w:ind w:firstLine="0"/>
        <w:rPr>
          <w:sz w:val="24"/>
        </w:rPr>
      </w:pPr>
    </w:p>
    <w:p w14:paraId="61877F39" w14:textId="77777777" w:rsidR="00E567EA" w:rsidRPr="0034194F" w:rsidRDefault="00E567EA" w:rsidP="00E567EA">
      <w:pPr>
        <w:pStyle w:val="ListNumber"/>
        <w:tabs>
          <w:tab w:val="clear" w:pos="360"/>
        </w:tabs>
        <w:ind w:firstLine="0"/>
        <w:rPr>
          <w:rFonts w:ascii="Lucida Console" w:eastAsia="Calibri" w:hAnsi="Lucida Console" w:cs="Lucida Console"/>
          <w:sz w:val="24"/>
        </w:rPr>
      </w:pPr>
      <w:r w:rsidRPr="0034194F">
        <w:rPr>
          <w:b/>
          <w:sz w:val="24"/>
        </w:rPr>
        <w:t>UNIX/LINUX LOCAL DIRECTORY</w:t>
      </w:r>
      <w:r w:rsidRPr="0034194F">
        <w:rPr>
          <w:b/>
          <w:sz w:val="24"/>
        </w:rPr>
        <w:br/>
      </w:r>
      <w:proofErr w:type="gramStart"/>
      <w:r w:rsidRPr="0034194F">
        <w:rPr>
          <w:rFonts w:eastAsia="Calibri"/>
          <w:sz w:val="24"/>
        </w:rPr>
        <w:t>This</w:t>
      </w:r>
      <w:proofErr w:type="gramEnd"/>
      <w:r w:rsidRPr="0034194F">
        <w:rPr>
          <w:rFonts w:eastAsia="Calibri"/>
          <w:sz w:val="24"/>
        </w:rPr>
        <w:t xml:space="preserve"> is the name of the local Unix/Linux local directory where the SPMP export file will be created before it can be transmitted to the state (e.g., /</w:t>
      </w:r>
      <w:proofErr w:type="spellStart"/>
      <w:r w:rsidRPr="0034194F">
        <w:rPr>
          <w:rFonts w:eastAsia="Calibri"/>
          <w:sz w:val="24"/>
        </w:rPr>
        <w:t>srv</w:t>
      </w:r>
      <w:proofErr w:type="spellEnd"/>
      <w:r w:rsidRPr="0034194F">
        <w:rPr>
          <w:rFonts w:eastAsia="Calibri"/>
          <w:sz w:val="24"/>
        </w:rPr>
        <w:t>/vista/</w:t>
      </w:r>
      <w:proofErr w:type="spellStart"/>
      <w:r w:rsidRPr="0034194F">
        <w:rPr>
          <w:rFonts w:eastAsia="Calibri"/>
          <w:sz w:val="24"/>
        </w:rPr>
        <w:t>okl</w:t>
      </w:r>
      <w:proofErr w:type="spellEnd"/>
      <w:r w:rsidRPr="0034194F">
        <w:rPr>
          <w:rFonts w:eastAsia="Calibri"/>
          <w:sz w:val="24"/>
        </w:rPr>
        <w:t>/user/sftp/spmp/). When running this option for the first time there will be default directory (e.g., /</w:t>
      </w:r>
      <w:proofErr w:type="spellStart"/>
      <w:r w:rsidRPr="0034194F">
        <w:rPr>
          <w:rFonts w:eastAsia="Calibri"/>
          <w:sz w:val="24"/>
        </w:rPr>
        <w:t>srv</w:t>
      </w:r>
      <w:proofErr w:type="spellEnd"/>
      <w:r w:rsidRPr="0034194F">
        <w:rPr>
          <w:rFonts w:eastAsia="Calibri"/>
          <w:sz w:val="24"/>
        </w:rPr>
        <w:t>/vista/</w:t>
      </w:r>
      <w:proofErr w:type="spellStart"/>
      <w:r w:rsidRPr="0034194F">
        <w:rPr>
          <w:rFonts w:eastAsia="Calibri"/>
          <w:sz w:val="24"/>
        </w:rPr>
        <w:t>okl</w:t>
      </w:r>
      <w:proofErr w:type="spellEnd"/>
      <w:r w:rsidRPr="0034194F">
        <w:rPr>
          <w:rFonts w:eastAsia="Calibri"/>
          <w:sz w:val="24"/>
        </w:rPr>
        <w:t>/user/sftp/spmp/) and the option may prompt you for the following after pressing  &lt;RET&gt; through it:</w:t>
      </w:r>
    </w:p>
    <w:p w14:paraId="61877F3A" w14:textId="77777777" w:rsidR="00E567EA" w:rsidRPr="00F72730" w:rsidRDefault="00E567EA" w:rsidP="00E567EA">
      <w:pPr>
        <w:autoSpaceDE w:val="0"/>
        <w:autoSpaceDN w:val="0"/>
        <w:adjustRightInd w:val="0"/>
        <w:rPr>
          <w:rFonts w:ascii="Lucida Console" w:eastAsia="Calibri" w:hAnsi="Lucida Console" w:cs="Lucida Console"/>
          <w:sz w:val="20"/>
          <w:szCs w:val="20"/>
        </w:rPr>
      </w:pPr>
    </w:p>
    <w:p w14:paraId="61877F3B" w14:textId="77777777" w:rsidR="00E567EA" w:rsidRPr="00F72730" w:rsidRDefault="00E567EA" w:rsidP="00E567EA">
      <w:pPr>
        <w:autoSpaceDE w:val="0"/>
        <w:autoSpaceDN w:val="0"/>
        <w:adjustRightInd w:val="0"/>
        <w:ind w:left="720"/>
        <w:rPr>
          <w:rFonts w:ascii="Lucida Console" w:eastAsia="Calibri" w:hAnsi="Lucida Console" w:cs="Lucida Console"/>
          <w:sz w:val="20"/>
          <w:szCs w:val="20"/>
        </w:rPr>
      </w:pPr>
      <w:r w:rsidRPr="00F72730">
        <w:rPr>
          <w:rFonts w:ascii="Lucida Console" w:eastAsia="Calibri" w:hAnsi="Lucida Console" w:cs="Lucida Console"/>
          <w:sz w:val="20"/>
          <w:szCs w:val="20"/>
        </w:rPr>
        <w:t>The directory above could not be found.</w:t>
      </w:r>
    </w:p>
    <w:p w14:paraId="61877F3C" w14:textId="77777777" w:rsidR="00E567EA" w:rsidRPr="00F72730" w:rsidRDefault="00E567EA" w:rsidP="00E567EA">
      <w:pPr>
        <w:autoSpaceDE w:val="0"/>
        <w:autoSpaceDN w:val="0"/>
        <w:adjustRightInd w:val="0"/>
        <w:ind w:left="720"/>
        <w:rPr>
          <w:rFonts w:ascii="Lucida Console" w:eastAsia="Calibri" w:hAnsi="Lucida Console" w:cs="Lucida Console"/>
          <w:sz w:val="20"/>
          <w:szCs w:val="20"/>
        </w:rPr>
      </w:pPr>
    </w:p>
    <w:p w14:paraId="61877F3D" w14:textId="77777777" w:rsidR="00E567EA" w:rsidRPr="00FF3DF2" w:rsidRDefault="00E567EA" w:rsidP="00E567EA">
      <w:pPr>
        <w:pStyle w:val="ListNumber"/>
        <w:tabs>
          <w:tab w:val="clear" w:pos="360"/>
        </w:tabs>
        <w:ind w:left="1080" w:firstLine="0"/>
      </w:pPr>
      <w:r w:rsidRPr="00F72730">
        <w:rPr>
          <w:rFonts w:ascii="Lucida Console" w:eastAsia="Calibri" w:hAnsi="Lucida Console" w:cs="Lucida Console"/>
          <w:sz w:val="20"/>
          <w:szCs w:val="20"/>
        </w:rPr>
        <w:t>Would you like to create it now? N//</w:t>
      </w:r>
    </w:p>
    <w:p w14:paraId="61877F3E" w14:textId="77777777" w:rsidR="00E567EA" w:rsidRDefault="00E567EA" w:rsidP="00E567EA">
      <w:pPr>
        <w:pStyle w:val="ListNumber"/>
        <w:tabs>
          <w:tab w:val="clear" w:pos="360"/>
        </w:tabs>
        <w:ind w:firstLine="0"/>
      </w:pPr>
    </w:p>
    <w:p w14:paraId="61877F3F" w14:textId="77777777" w:rsidR="00E567EA" w:rsidRPr="0034194F" w:rsidRDefault="00E567EA" w:rsidP="00E567EA">
      <w:pPr>
        <w:pStyle w:val="ListNumber"/>
        <w:tabs>
          <w:tab w:val="clear" w:pos="360"/>
        </w:tabs>
        <w:ind w:firstLine="0"/>
        <w:rPr>
          <w:sz w:val="24"/>
        </w:rPr>
      </w:pPr>
      <w:r w:rsidRPr="0034194F">
        <w:rPr>
          <w:sz w:val="24"/>
        </w:rPr>
        <w:t>Answer YES.</w:t>
      </w:r>
    </w:p>
    <w:p w14:paraId="61877F40" w14:textId="77777777" w:rsidR="00E567EA" w:rsidRDefault="00E567EA" w:rsidP="00E567EA">
      <w:pPr>
        <w:pStyle w:val="ListNumber"/>
        <w:tabs>
          <w:tab w:val="clear" w:pos="360"/>
        </w:tabs>
        <w:ind w:firstLine="0"/>
      </w:pPr>
    </w:p>
    <w:p w14:paraId="61877F41" w14:textId="77777777" w:rsidR="00E567EA" w:rsidRPr="0034194F" w:rsidRDefault="00E567EA" w:rsidP="00E567EA">
      <w:pPr>
        <w:pStyle w:val="ListNumber"/>
        <w:tabs>
          <w:tab w:val="clear" w:pos="360"/>
        </w:tabs>
        <w:ind w:firstLine="0"/>
        <w:rPr>
          <w:sz w:val="24"/>
        </w:rPr>
      </w:pPr>
      <w:r w:rsidRPr="0034194F">
        <w:rPr>
          <w:b/>
          <w:sz w:val="24"/>
        </w:rPr>
        <w:t>FILE NAME PREFIX</w:t>
      </w:r>
      <w:r w:rsidRPr="0034194F">
        <w:rPr>
          <w:b/>
          <w:sz w:val="24"/>
        </w:rPr>
        <w:br/>
      </w:r>
      <w:proofErr w:type="gramStart"/>
      <w:r w:rsidRPr="0034194F">
        <w:rPr>
          <w:sz w:val="24"/>
        </w:rPr>
        <w:t>This</w:t>
      </w:r>
      <w:proofErr w:type="gramEnd"/>
      <w:r w:rsidRPr="0034194F">
        <w:rPr>
          <w:sz w:val="24"/>
        </w:rPr>
        <w:t xml:space="preserve"> is the prefix that will be appended to the name of the export file transmitted to the state. If the state has no specific requirement, the recommendation is that you use ‘SPMP_&lt;Site #&gt;_’ format (e.g.,’SPMP_500_’).</w:t>
      </w:r>
    </w:p>
    <w:p w14:paraId="61877F42" w14:textId="77777777" w:rsidR="00E567EA" w:rsidRPr="00A247F7" w:rsidRDefault="00E567EA" w:rsidP="00E567EA">
      <w:pPr>
        <w:pStyle w:val="ListNumber"/>
        <w:tabs>
          <w:tab w:val="clear" w:pos="360"/>
        </w:tabs>
        <w:ind w:firstLine="0"/>
      </w:pPr>
    </w:p>
    <w:p w14:paraId="61877F43" w14:textId="77777777" w:rsidR="00E567EA" w:rsidRPr="0034194F" w:rsidRDefault="00E567EA" w:rsidP="00E567EA">
      <w:pPr>
        <w:pStyle w:val="ListNumber"/>
        <w:tabs>
          <w:tab w:val="clear" w:pos="360"/>
        </w:tabs>
        <w:ind w:firstLine="0"/>
        <w:rPr>
          <w:sz w:val="24"/>
        </w:rPr>
      </w:pPr>
      <w:r w:rsidRPr="0034194F">
        <w:rPr>
          <w:b/>
          <w:sz w:val="24"/>
        </w:rPr>
        <w:t>FILE EXTENSION</w:t>
      </w:r>
      <w:r w:rsidRPr="0034194F">
        <w:rPr>
          <w:b/>
          <w:sz w:val="24"/>
        </w:rPr>
        <w:br/>
      </w:r>
      <w:r w:rsidRPr="0034194F">
        <w:rPr>
          <w:sz w:val="24"/>
        </w:rPr>
        <w:t>The SPMP Implementation Guide for each specific state usually specifies which extension you should choose. If you’re unable to determine this information choose .DAT which is the most commonly used.</w:t>
      </w:r>
    </w:p>
    <w:p w14:paraId="61877F44" w14:textId="77777777" w:rsidR="00E567EA" w:rsidRPr="0034194F" w:rsidRDefault="00E567EA" w:rsidP="00E567EA">
      <w:pPr>
        <w:pStyle w:val="ListBullet2"/>
        <w:numPr>
          <w:ilvl w:val="0"/>
          <w:numId w:val="0"/>
        </w:numPr>
        <w:ind w:left="720"/>
        <w:rPr>
          <w:sz w:val="24"/>
        </w:rPr>
      </w:pPr>
    </w:p>
    <w:p w14:paraId="61877F45" w14:textId="77777777" w:rsidR="00E567EA" w:rsidRPr="0034194F" w:rsidRDefault="00E567EA" w:rsidP="00E567EA">
      <w:pPr>
        <w:pStyle w:val="ListNumber"/>
        <w:tabs>
          <w:tab w:val="clear" w:pos="360"/>
        </w:tabs>
        <w:ind w:firstLine="0"/>
        <w:rPr>
          <w:sz w:val="24"/>
        </w:rPr>
      </w:pPr>
      <w:r w:rsidRPr="0034194F">
        <w:rPr>
          <w:b/>
          <w:sz w:val="24"/>
        </w:rPr>
        <w:lastRenderedPageBreak/>
        <w:t>RENAME FILE AFTER UPLOAD</w:t>
      </w:r>
      <w:r w:rsidRPr="0034194F">
        <w:rPr>
          <w:b/>
          <w:sz w:val="24"/>
        </w:rPr>
        <w:br/>
      </w:r>
      <w:r w:rsidRPr="0034194F">
        <w:rPr>
          <w:sz w:val="24"/>
        </w:rPr>
        <w:t>This parameter controls whether the data export file should be created and uploaded with a .DAT (or .TXT) directly or if the file should be created and uploaded with a .UP extension and once the upload completes the file would be renamed to .DAT (or .TXT). This new parameter is being exported with a default value of YES. If you are not sure how to answer this parameter, leave it set to “YES”.</w:t>
      </w:r>
    </w:p>
    <w:p w14:paraId="61877F46" w14:textId="77777777" w:rsidR="00E567EA" w:rsidRPr="0034194F" w:rsidRDefault="00E567EA" w:rsidP="00E567EA">
      <w:pPr>
        <w:autoSpaceDE w:val="0"/>
        <w:autoSpaceDN w:val="0"/>
        <w:adjustRightInd w:val="0"/>
        <w:rPr>
          <w:sz w:val="24"/>
        </w:rPr>
      </w:pPr>
      <w:r w:rsidRPr="0034194F">
        <w:rPr>
          <w:sz w:val="24"/>
        </w:rPr>
        <w:t xml:space="preserve"> </w:t>
      </w:r>
    </w:p>
    <w:p w14:paraId="61877F47" w14:textId="77777777" w:rsidR="00E567EA" w:rsidRPr="0034194F" w:rsidRDefault="00E567EA" w:rsidP="00E567EA">
      <w:pPr>
        <w:pStyle w:val="ListNumber"/>
        <w:tabs>
          <w:tab w:val="clear" w:pos="360"/>
        </w:tabs>
        <w:ind w:firstLine="0"/>
        <w:rPr>
          <w:sz w:val="24"/>
        </w:rPr>
      </w:pPr>
      <w:r w:rsidRPr="0034194F">
        <w:rPr>
          <w:b/>
          <w:sz w:val="24"/>
        </w:rPr>
        <w:t>STATE SFTP SERVER IP ADDRESS</w:t>
      </w:r>
      <w:r w:rsidRPr="0034194F">
        <w:rPr>
          <w:b/>
          <w:sz w:val="24"/>
        </w:rPr>
        <w:br/>
      </w:r>
      <w:proofErr w:type="gramStart"/>
      <w:r w:rsidRPr="0034194F">
        <w:rPr>
          <w:sz w:val="24"/>
        </w:rPr>
        <w:t>This</w:t>
      </w:r>
      <w:proofErr w:type="gramEnd"/>
      <w:r w:rsidRPr="0034194F">
        <w:rPr>
          <w:sz w:val="24"/>
        </w:rPr>
        <w:t xml:space="preserve"> is the state sFTP IP address of the SPMP server to which the export file will be transmitted. This information should have been provided to you when you registered with the SPMP (Step 4.4.1).</w:t>
      </w:r>
    </w:p>
    <w:p w14:paraId="61877F48" w14:textId="77777777" w:rsidR="00E567EA" w:rsidRPr="0034194F" w:rsidRDefault="00E567EA" w:rsidP="00E567EA">
      <w:pPr>
        <w:pStyle w:val="ListNumber"/>
        <w:tabs>
          <w:tab w:val="clear" w:pos="360"/>
        </w:tabs>
        <w:ind w:firstLine="0"/>
        <w:rPr>
          <w:sz w:val="24"/>
        </w:rPr>
      </w:pPr>
    </w:p>
    <w:p w14:paraId="61877F49" w14:textId="77777777" w:rsidR="00E567EA" w:rsidRPr="0034194F" w:rsidRDefault="00E567EA" w:rsidP="00E567EA">
      <w:pPr>
        <w:pStyle w:val="ListNumber"/>
        <w:tabs>
          <w:tab w:val="clear" w:pos="360"/>
        </w:tabs>
        <w:ind w:firstLine="0"/>
        <w:rPr>
          <w:sz w:val="24"/>
        </w:rPr>
      </w:pPr>
      <w:r w:rsidRPr="0034194F">
        <w:rPr>
          <w:b/>
          <w:sz w:val="24"/>
        </w:rPr>
        <w:t>STATE SFTP SERVER USERNAME</w:t>
      </w:r>
      <w:r w:rsidRPr="0034194F">
        <w:rPr>
          <w:b/>
          <w:sz w:val="24"/>
        </w:rPr>
        <w:br/>
      </w:r>
      <w:proofErr w:type="gramStart"/>
      <w:r w:rsidRPr="0034194F">
        <w:rPr>
          <w:sz w:val="24"/>
        </w:rPr>
        <w:t>This</w:t>
      </w:r>
      <w:proofErr w:type="gramEnd"/>
      <w:r w:rsidRPr="0034194F">
        <w:rPr>
          <w:sz w:val="24"/>
        </w:rPr>
        <w:t xml:space="preserve"> is the state sFTP username of the SPMP server to which the export file will be transmitted. This information should have been provided to you when you registered with the SPMP (Step 4.4.1).</w:t>
      </w:r>
    </w:p>
    <w:p w14:paraId="61877F4A" w14:textId="77777777" w:rsidR="00E567EA" w:rsidRPr="0034194F" w:rsidRDefault="00E567EA" w:rsidP="00E567EA">
      <w:pPr>
        <w:pStyle w:val="ListNumber"/>
        <w:tabs>
          <w:tab w:val="clear" w:pos="360"/>
        </w:tabs>
        <w:ind w:firstLine="0"/>
        <w:rPr>
          <w:sz w:val="24"/>
        </w:rPr>
      </w:pPr>
    </w:p>
    <w:p w14:paraId="61877F4B" w14:textId="77777777" w:rsidR="00E567EA" w:rsidRPr="0034194F" w:rsidRDefault="00E567EA" w:rsidP="00E567EA">
      <w:pPr>
        <w:pStyle w:val="ListNumber"/>
        <w:tabs>
          <w:tab w:val="clear" w:pos="360"/>
        </w:tabs>
        <w:ind w:firstLine="0"/>
        <w:rPr>
          <w:sz w:val="24"/>
        </w:rPr>
      </w:pPr>
      <w:r w:rsidRPr="0034194F">
        <w:rPr>
          <w:b/>
          <w:sz w:val="24"/>
        </w:rPr>
        <w:t>STATE SFTP SERVER PORT #</w:t>
      </w:r>
      <w:r w:rsidRPr="0034194F">
        <w:rPr>
          <w:b/>
          <w:sz w:val="24"/>
        </w:rPr>
        <w:br/>
      </w:r>
      <w:proofErr w:type="gramStart"/>
      <w:r w:rsidRPr="0034194F">
        <w:rPr>
          <w:sz w:val="24"/>
        </w:rPr>
        <w:t>This</w:t>
      </w:r>
      <w:proofErr w:type="gramEnd"/>
      <w:r w:rsidRPr="0034194F">
        <w:rPr>
          <w:sz w:val="24"/>
        </w:rPr>
        <w:t xml:space="preserve"> is the Port # used by the state sFTP server to receive data. Usually states use the default sFTP port #22 and in this case it does not need to be entered. This information should have been provided to you when you registered with the SPMP (Step 4.4.1) or it can be found in the SPMP Impleme</w:t>
      </w:r>
      <w:r w:rsidR="0034194F">
        <w:rPr>
          <w:sz w:val="24"/>
        </w:rPr>
        <w:t>n</w:t>
      </w:r>
      <w:r w:rsidRPr="0034194F">
        <w:rPr>
          <w:sz w:val="24"/>
        </w:rPr>
        <w:t>tation Guide.</w:t>
      </w:r>
    </w:p>
    <w:p w14:paraId="61877F4C" w14:textId="77777777" w:rsidR="00E567EA" w:rsidRPr="00A247F7" w:rsidRDefault="00E567EA" w:rsidP="00E567EA">
      <w:pPr>
        <w:pStyle w:val="ListNumber"/>
        <w:tabs>
          <w:tab w:val="clear" w:pos="360"/>
        </w:tabs>
        <w:ind w:firstLine="0"/>
      </w:pPr>
    </w:p>
    <w:p w14:paraId="61877F4D" w14:textId="77777777" w:rsidR="00E567EA" w:rsidRPr="0034194F" w:rsidRDefault="00E567EA" w:rsidP="00E567EA">
      <w:pPr>
        <w:pStyle w:val="ListNumber"/>
        <w:tabs>
          <w:tab w:val="clear" w:pos="360"/>
        </w:tabs>
        <w:ind w:firstLine="0"/>
        <w:rPr>
          <w:sz w:val="24"/>
        </w:rPr>
      </w:pPr>
      <w:r w:rsidRPr="0034194F">
        <w:rPr>
          <w:b/>
          <w:sz w:val="24"/>
        </w:rPr>
        <w:t>STATE FTP SERVER DIRECTORY</w:t>
      </w:r>
      <w:r w:rsidRPr="0034194F">
        <w:rPr>
          <w:b/>
          <w:sz w:val="24"/>
        </w:rPr>
        <w:br/>
      </w:r>
      <w:proofErr w:type="gramStart"/>
      <w:r w:rsidRPr="0034194F">
        <w:rPr>
          <w:sz w:val="24"/>
        </w:rPr>
        <w:t>This</w:t>
      </w:r>
      <w:proofErr w:type="gramEnd"/>
      <w:r w:rsidRPr="0034194F">
        <w:rPr>
          <w:sz w:val="24"/>
        </w:rPr>
        <w:t xml:space="preserve"> is the name of the remote state directory of the SPMP server to which the export file will be saved. Usually states do not require the file to be placed in a specific directory and in this case this field should be left blank. If required, this information can usually be found in the SPMP Implementation Guide.</w:t>
      </w:r>
    </w:p>
    <w:p w14:paraId="61877F4E" w14:textId="77777777" w:rsidR="00E567EA" w:rsidRPr="0034194F" w:rsidRDefault="00E567EA" w:rsidP="00E567EA">
      <w:pPr>
        <w:pStyle w:val="ListParagraph"/>
        <w:rPr>
          <w:sz w:val="24"/>
        </w:rPr>
      </w:pPr>
    </w:p>
    <w:p w14:paraId="61877F4F" w14:textId="77777777" w:rsidR="00E567EA" w:rsidRPr="0034194F" w:rsidRDefault="00E567EA" w:rsidP="00E567EA">
      <w:pPr>
        <w:pStyle w:val="ListNumber"/>
        <w:tabs>
          <w:tab w:val="clear" w:pos="360"/>
        </w:tabs>
        <w:ind w:firstLine="0"/>
        <w:rPr>
          <w:b/>
          <w:sz w:val="24"/>
        </w:rPr>
      </w:pPr>
      <w:r w:rsidRPr="0034194F">
        <w:rPr>
          <w:b/>
          <w:sz w:val="24"/>
        </w:rPr>
        <w:t>SFTP TRANSMISSION MODE</w:t>
      </w:r>
    </w:p>
    <w:p w14:paraId="61877F50" w14:textId="77777777" w:rsidR="00E567EA" w:rsidRPr="0034194F" w:rsidRDefault="00E567EA" w:rsidP="00E567EA">
      <w:pPr>
        <w:autoSpaceDE w:val="0"/>
        <w:autoSpaceDN w:val="0"/>
        <w:adjustRightInd w:val="0"/>
        <w:ind w:left="360"/>
        <w:rPr>
          <w:sz w:val="24"/>
        </w:rPr>
      </w:pPr>
      <w:r w:rsidRPr="0034194F">
        <w:rPr>
          <w:rFonts w:eastAsia="Calibri"/>
          <w:sz w:val="24"/>
        </w:rPr>
        <w:t>This field indicates whether the sFTP transmissions will happen automatically by a scheduled background job using SSH encryption keys or if it will be performed manually by a user. Please, choose “A” for Automatic Transmissions.</w:t>
      </w:r>
    </w:p>
    <w:p w14:paraId="61877F51" w14:textId="77777777" w:rsidR="00E567EA" w:rsidRPr="0034194F" w:rsidRDefault="00E567EA" w:rsidP="00E567EA">
      <w:pPr>
        <w:rPr>
          <w:sz w:val="24"/>
        </w:rPr>
      </w:pPr>
    </w:p>
    <w:p w14:paraId="61877F52" w14:textId="77777777" w:rsidR="00E567EA" w:rsidRPr="0034194F" w:rsidRDefault="00E567EA" w:rsidP="00E567EA">
      <w:pPr>
        <w:rPr>
          <w:sz w:val="24"/>
        </w:rPr>
      </w:pPr>
      <w:r w:rsidRPr="0034194F">
        <w:rPr>
          <w:b/>
          <w:sz w:val="24"/>
        </w:rPr>
        <w:t xml:space="preserve">Example: </w:t>
      </w:r>
      <w:r w:rsidRPr="0034194F">
        <w:rPr>
          <w:sz w:val="24"/>
        </w:rPr>
        <w:t xml:space="preserve">View/Edit SPMP State Parameters </w:t>
      </w:r>
      <w:r w:rsidRPr="0034194F">
        <w:rPr>
          <w:b/>
          <w:sz w:val="24"/>
        </w:rPr>
        <w:t>[</w:t>
      </w:r>
      <w:r w:rsidRPr="0034194F">
        <w:rPr>
          <w:sz w:val="24"/>
        </w:rPr>
        <w:t>PSO SPMP STATE PARAMETERS]</w:t>
      </w:r>
    </w:p>
    <w:p w14:paraId="61877F53" w14:textId="77777777" w:rsidR="00E567EA" w:rsidRDefault="00E567EA" w:rsidP="00E567EA"/>
    <w:p w14:paraId="61877F54" w14:textId="77777777" w:rsidR="00E567EA" w:rsidRDefault="00E567EA" w:rsidP="00E567EA">
      <w:pPr>
        <w:pStyle w:val="code"/>
        <w:pBdr>
          <w:top w:val="single" w:sz="4" w:space="1" w:color="auto"/>
          <w:left w:val="single" w:sz="4" w:space="1" w:color="auto"/>
          <w:bottom w:val="single" w:sz="4" w:space="1" w:color="auto"/>
          <w:right w:val="single" w:sz="4" w:space="1" w:color="auto"/>
        </w:pBdr>
        <w:shd w:val="clear" w:color="auto" w:fill="F2F2F2"/>
        <w:ind w:left="0"/>
        <w:rPr>
          <w:sz w:val="20"/>
        </w:rPr>
      </w:pPr>
      <w:r w:rsidRPr="003A76DE">
        <w:rPr>
          <w:sz w:val="20"/>
        </w:rPr>
        <w:t xml:space="preserve">Select State Prescription Monitoring Program (SPMP) Menu Option: </w:t>
      </w:r>
      <w:proofErr w:type="gramStart"/>
      <w:r w:rsidRPr="006A034D">
        <w:rPr>
          <w:sz w:val="20"/>
        </w:rPr>
        <w:t>SP</w:t>
      </w:r>
      <w:r w:rsidRPr="003A76DE">
        <w:rPr>
          <w:sz w:val="20"/>
        </w:rPr>
        <w:t xml:space="preserve">  View</w:t>
      </w:r>
      <w:proofErr w:type="gramEnd"/>
      <w:r w:rsidRPr="003A76DE">
        <w:rPr>
          <w:sz w:val="20"/>
        </w:rPr>
        <w:t>/Edit SPMP State Parameters</w:t>
      </w:r>
    </w:p>
    <w:p w14:paraId="61877F55" w14:textId="77777777" w:rsidR="00E567EA" w:rsidRPr="003A76DE" w:rsidRDefault="00E567EA" w:rsidP="00E567EA">
      <w:pPr>
        <w:pStyle w:val="code"/>
        <w:pBdr>
          <w:top w:val="single" w:sz="4" w:space="1" w:color="auto"/>
          <w:left w:val="single" w:sz="4" w:space="1" w:color="auto"/>
          <w:bottom w:val="single" w:sz="4" w:space="1" w:color="auto"/>
          <w:right w:val="single" w:sz="4" w:space="1" w:color="auto"/>
        </w:pBdr>
        <w:shd w:val="clear" w:color="auto" w:fill="F2F2F2"/>
        <w:ind w:left="0"/>
        <w:rPr>
          <w:sz w:val="20"/>
        </w:rPr>
      </w:pPr>
    </w:p>
    <w:p w14:paraId="61877F56" w14:textId="77777777" w:rsidR="00E567EA" w:rsidRPr="00E92D1D" w:rsidRDefault="00E567EA" w:rsidP="00E567EA">
      <w:pPr>
        <w:pBdr>
          <w:top w:val="single" w:sz="4" w:space="1" w:color="auto"/>
          <w:left w:val="single" w:sz="4" w:space="1" w:color="auto"/>
          <w:bottom w:val="single" w:sz="4" w:space="1" w:color="auto"/>
          <w:right w:val="single" w:sz="4" w:space="1" w:color="auto"/>
        </w:pBdr>
        <w:shd w:val="clear" w:color="auto" w:fill="F2F2F2"/>
        <w:autoSpaceDE w:val="0"/>
        <w:autoSpaceDN w:val="0"/>
        <w:adjustRightInd w:val="0"/>
        <w:rPr>
          <w:rFonts w:ascii="Courier New" w:eastAsia="Calibri" w:hAnsi="Courier New" w:cs="Courier New"/>
          <w:sz w:val="20"/>
          <w:szCs w:val="20"/>
        </w:rPr>
      </w:pPr>
      <w:r w:rsidRPr="00E92D1D">
        <w:rPr>
          <w:rFonts w:ascii="Courier New" w:eastAsia="Calibri" w:hAnsi="Courier New" w:cs="Courier New"/>
          <w:sz w:val="20"/>
          <w:szCs w:val="20"/>
        </w:rPr>
        <w:t xml:space="preserve">Select STATE: </w:t>
      </w:r>
      <w:r>
        <w:rPr>
          <w:rFonts w:ascii="Courier New" w:hAnsi="Courier New" w:cs="Courier New"/>
          <w:sz w:val="20"/>
          <w:szCs w:val="20"/>
        </w:rPr>
        <w:t>NEBRASKA</w:t>
      </w:r>
      <w:r w:rsidRPr="00E92D1D">
        <w:rPr>
          <w:rFonts w:ascii="Courier New" w:eastAsia="Calibri" w:hAnsi="Courier New" w:cs="Courier New"/>
          <w:sz w:val="20"/>
          <w:szCs w:val="20"/>
        </w:rPr>
        <w:t xml:space="preserve">// </w:t>
      </w:r>
      <w:r>
        <w:rPr>
          <w:rFonts w:ascii="Courier New" w:hAnsi="Courier New" w:cs="Courier New"/>
          <w:sz w:val="20"/>
          <w:szCs w:val="20"/>
        </w:rPr>
        <w:t>NEBRASKA</w:t>
      </w:r>
    </w:p>
    <w:p w14:paraId="61877F57" w14:textId="77777777" w:rsidR="00E567EA" w:rsidRPr="00E92D1D" w:rsidRDefault="00E567EA" w:rsidP="00E567EA">
      <w:pPr>
        <w:pBdr>
          <w:top w:val="single" w:sz="4" w:space="1" w:color="auto"/>
          <w:left w:val="single" w:sz="4" w:space="1" w:color="auto"/>
          <w:bottom w:val="single" w:sz="4" w:space="1" w:color="auto"/>
          <w:right w:val="single" w:sz="4" w:space="1" w:color="auto"/>
        </w:pBdr>
        <w:shd w:val="clear" w:color="auto" w:fill="F2F2F2"/>
        <w:autoSpaceDE w:val="0"/>
        <w:autoSpaceDN w:val="0"/>
        <w:adjustRightInd w:val="0"/>
        <w:rPr>
          <w:rFonts w:ascii="Courier New" w:eastAsia="Calibri" w:hAnsi="Courier New" w:cs="Courier New"/>
          <w:sz w:val="20"/>
          <w:szCs w:val="20"/>
        </w:rPr>
      </w:pPr>
    </w:p>
    <w:p w14:paraId="61877F58" w14:textId="77777777" w:rsidR="00E567EA" w:rsidRPr="00E92D1D" w:rsidRDefault="00E567EA" w:rsidP="00E567EA">
      <w:pPr>
        <w:pBdr>
          <w:top w:val="single" w:sz="4" w:space="1" w:color="auto"/>
          <w:left w:val="single" w:sz="4" w:space="1" w:color="auto"/>
          <w:bottom w:val="single" w:sz="4" w:space="1" w:color="auto"/>
          <w:right w:val="single" w:sz="4" w:space="1" w:color="auto"/>
        </w:pBdr>
        <w:shd w:val="clear" w:color="auto" w:fill="F2F2F2"/>
        <w:autoSpaceDE w:val="0"/>
        <w:autoSpaceDN w:val="0"/>
        <w:adjustRightInd w:val="0"/>
        <w:rPr>
          <w:rFonts w:ascii="Courier New" w:eastAsia="Calibri" w:hAnsi="Courier New" w:cs="Courier New"/>
          <w:sz w:val="20"/>
          <w:szCs w:val="20"/>
        </w:rPr>
      </w:pPr>
      <w:r w:rsidRPr="00E92D1D">
        <w:rPr>
          <w:rFonts w:ascii="Courier New" w:eastAsia="Calibri" w:hAnsi="Courier New" w:cs="Courier New"/>
          <w:sz w:val="20"/>
          <w:szCs w:val="20"/>
        </w:rPr>
        <w:t xml:space="preserve">ASAP VERSION: 4.2// </w:t>
      </w:r>
      <w:proofErr w:type="gramStart"/>
      <w:r w:rsidRPr="00E92D1D">
        <w:rPr>
          <w:rFonts w:ascii="Courier New" w:eastAsia="Calibri" w:hAnsi="Courier New" w:cs="Courier New"/>
          <w:sz w:val="20"/>
          <w:szCs w:val="20"/>
        </w:rPr>
        <w:t>4.2  ASAP</w:t>
      </w:r>
      <w:proofErr w:type="gramEnd"/>
      <w:r w:rsidRPr="00E92D1D">
        <w:rPr>
          <w:rFonts w:ascii="Courier New" w:eastAsia="Calibri" w:hAnsi="Courier New" w:cs="Courier New"/>
          <w:sz w:val="20"/>
          <w:szCs w:val="20"/>
        </w:rPr>
        <w:t xml:space="preserve"> 4.2</w:t>
      </w:r>
    </w:p>
    <w:p w14:paraId="61877F59" w14:textId="77777777" w:rsidR="00E567EA" w:rsidRPr="00E92D1D" w:rsidRDefault="00E567EA" w:rsidP="00E567EA">
      <w:pPr>
        <w:pBdr>
          <w:top w:val="single" w:sz="4" w:space="1" w:color="auto"/>
          <w:left w:val="single" w:sz="4" w:space="1" w:color="auto"/>
          <w:bottom w:val="single" w:sz="4" w:space="1" w:color="auto"/>
          <w:right w:val="single" w:sz="4" w:space="1" w:color="auto"/>
        </w:pBdr>
        <w:shd w:val="clear" w:color="auto" w:fill="F2F2F2"/>
        <w:autoSpaceDE w:val="0"/>
        <w:autoSpaceDN w:val="0"/>
        <w:adjustRightInd w:val="0"/>
        <w:rPr>
          <w:rFonts w:ascii="Courier New" w:eastAsia="Calibri" w:hAnsi="Courier New" w:cs="Courier New"/>
          <w:sz w:val="20"/>
          <w:szCs w:val="20"/>
        </w:rPr>
      </w:pPr>
      <w:r w:rsidRPr="00E92D1D">
        <w:rPr>
          <w:rFonts w:ascii="Courier New" w:eastAsia="Calibri" w:hAnsi="Courier New" w:cs="Courier New"/>
          <w:sz w:val="20"/>
          <w:szCs w:val="20"/>
        </w:rPr>
        <w:t>INCLUDE NON-VETERAN PATIENTS: NO// NO</w:t>
      </w:r>
    </w:p>
    <w:p w14:paraId="61877F5A" w14:textId="77777777" w:rsidR="00E567EA" w:rsidRPr="00E92D1D" w:rsidRDefault="00E567EA" w:rsidP="00E567EA">
      <w:pPr>
        <w:pBdr>
          <w:top w:val="single" w:sz="4" w:space="1" w:color="auto"/>
          <w:left w:val="single" w:sz="4" w:space="1" w:color="auto"/>
          <w:bottom w:val="single" w:sz="4" w:space="1" w:color="auto"/>
          <w:right w:val="single" w:sz="4" w:space="1" w:color="auto"/>
        </w:pBdr>
        <w:shd w:val="clear" w:color="auto" w:fill="F2F2F2"/>
        <w:autoSpaceDE w:val="0"/>
        <w:autoSpaceDN w:val="0"/>
        <w:adjustRightInd w:val="0"/>
        <w:rPr>
          <w:rFonts w:ascii="Courier New" w:eastAsia="Calibri" w:hAnsi="Courier New" w:cs="Courier New"/>
          <w:sz w:val="20"/>
          <w:szCs w:val="20"/>
        </w:rPr>
      </w:pPr>
      <w:r w:rsidRPr="00E92D1D">
        <w:rPr>
          <w:rFonts w:ascii="Courier New" w:eastAsia="Calibri" w:hAnsi="Courier New" w:cs="Courier New"/>
          <w:sz w:val="20"/>
          <w:szCs w:val="20"/>
        </w:rPr>
        <w:t>REPORTING FREQUENCY IN DAYS: 1// 1</w:t>
      </w:r>
    </w:p>
    <w:p w14:paraId="61877F5B" w14:textId="77777777" w:rsidR="00E567EA" w:rsidRPr="00E92D1D" w:rsidRDefault="00E567EA" w:rsidP="00E567EA">
      <w:pPr>
        <w:pBdr>
          <w:top w:val="single" w:sz="4" w:space="1" w:color="auto"/>
          <w:left w:val="single" w:sz="4" w:space="1" w:color="auto"/>
          <w:bottom w:val="single" w:sz="4" w:space="1" w:color="auto"/>
          <w:right w:val="single" w:sz="4" w:space="1" w:color="auto"/>
        </w:pBdr>
        <w:shd w:val="clear" w:color="auto" w:fill="F2F2F2"/>
        <w:autoSpaceDE w:val="0"/>
        <w:autoSpaceDN w:val="0"/>
        <w:adjustRightInd w:val="0"/>
        <w:rPr>
          <w:rFonts w:ascii="Courier New" w:eastAsia="Calibri" w:hAnsi="Courier New" w:cs="Courier New"/>
          <w:sz w:val="20"/>
          <w:szCs w:val="20"/>
        </w:rPr>
      </w:pPr>
      <w:r w:rsidRPr="00E92D1D">
        <w:rPr>
          <w:rFonts w:ascii="Courier New" w:eastAsia="Calibri" w:hAnsi="Courier New" w:cs="Courier New"/>
          <w:sz w:val="20"/>
          <w:szCs w:val="20"/>
        </w:rPr>
        <w:t>OPEN VMS LOCAL DIRECTORY: USER$</w:t>
      </w:r>
      <w:proofErr w:type="gramStart"/>
      <w:r w:rsidRPr="00E92D1D">
        <w:rPr>
          <w:rFonts w:ascii="Courier New" w:eastAsia="Calibri" w:hAnsi="Courier New" w:cs="Courier New"/>
          <w:sz w:val="20"/>
          <w:szCs w:val="20"/>
        </w:rPr>
        <w:t>:[</w:t>
      </w:r>
      <w:proofErr w:type="gramEnd"/>
      <w:r w:rsidRPr="00E92D1D">
        <w:rPr>
          <w:rFonts w:ascii="Courier New" w:eastAsia="Calibri" w:hAnsi="Courier New" w:cs="Courier New"/>
          <w:sz w:val="20"/>
          <w:szCs w:val="20"/>
        </w:rPr>
        <w:t>SPMP]</w:t>
      </w:r>
    </w:p>
    <w:p w14:paraId="61877F5C" w14:textId="77777777" w:rsidR="00E567EA" w:rsidRPr="00E92D1D" w:rsidRDefault="00E567EA" w:rsidP="00E567EA">
      <w:pPr>
        <w:pBdr>
          <w:top w:val="single" w:sz="4" w:space="1" w:color="auto"/>
          <w:left w:val="single" w:sz="4" w:space="1" w:color="auto"/>
          <w:bottom w:val="single" w:sz="4" w:space="1" w:color="auto"/>
          <w:right w:val="single" w:sz="4" w:space="1" w:color="auto"/>
        </w:pBdr>
        <w:shd w:val="clear" w:color="auto" w:fill="F2F2F2"/>
        <w:autoSpaceDE w:val="0"/>
        <w:autoSpaceDN w:val="0"/>
        <w:adjustRightInd w:val="0"/>
        <w:rPr>
          <w:rFonts w:ascii="Courier New" w:eastAsia="Calibri" w:hAnsi="Courier New" w:cs="Courier New"/>
          <w:sz w:val="20"/>
          <w:szCs w:val="20"/>
        </w:rPr>
      </w:pPr>
      <w:r w:rsidRPr="00E92D1D">
        <w:rPr>
          <w:rFonts w:ascii="Courier New" w:eastAsia="Calibri" w:hAnsi="Courier New" w:cs="Courier New"/>
          <w:sz w:val="20"/>
          <w:szCs w:val="20"/>
        </w:rPr>
        <w:t>UNIX/LINUX LOCAL DIRECTORY: /</w:t>
      </w:r>
      <w:proofErr w:type="spellStart"/>
      <w:r w:rsidRPr="00E92D1D">
        <w:rPr>
          <w:rFonts w:ascii="Courier New" w:eastAsia="Calibri" w:hAnsi="Courier New" w:cs="Courier New"/>
          <w:sz w:val="20"/>
          <w:szCs w:val="20"/>
        </w:rPr>
        <w:t>srv</w:t>
      </w:r>
      <w:proofErr w:type="spellEnd"/>
      <w:r w:rsidRPr="00E92D1D">
        <w:rPr>
          <w:rFonts w:ascii="Courier New" w:eastAsia="Calibri" w:hAnsi="Courier New" w:cs="Courier New"/>
          <w:sz w:val="20"/>
          <w:szCs w:val="20"/>
        </w:rPr>
        <w:t>/vista/</w:t>
      </w:r>
      <w:r>
        <w:rPr>
          <w:rFonts w:ascii="Courier New" w:eastAsia="Calibri" w:hAnsi="Courier New" w:cs="Courier New"/>
          <w:sz w:val="20"/>
          <w:szCs w:val="20"/>
        </w:rPr>
        <w:t>neb</w:t>
      </w:r>
      <w:r w:rsidRPr="00E92D1D">
        <w:rPr>
          <w:rFonts w:ascii="Courier New" w:eastAsia="Calibri" w:hAnsi="Courier New" w:cs="Courier New"/>
          <w:sz w:val="20"/>
          <w:szCs w:val="20"/>
        </w:rPr>
        <w:t>/user/sftp/spmp/</w:t>
      </w:r>
    </w:p>
    <w:p w14:paraId="61877F5D" w14:textId="77777777" w:rsidR="00E567EA" w:rsidRPr="00E92D1D" w:rsidRDefault="00E567EA" w:rsidP="00E567EA">
      <w:pPr>
        <w:pBdr>
          <w:top w:val="single" w:sz="4" w:space="1" w:color="auto"/>
          <w:left w:val="single" w:sz="4" w:space="1" w:color="auto"/>
          <w:bottom w:val="single" w:sz="4" w:space="1" w:color="auto"/>
          <w:right w:val="single" w:sz="4" w:space="1" w:color="auto"/>
        </w:pBdr>
        <w:shd w:val="clear" w:color="auto" w:fill="F2F2F2"/>
        <w:autoSpaceDE w:val="0"/>
        <w:autoSpaceDN w:val="0"/>
        <w:adjustRightInd w:val="0"/>
        <w:rPr>
          <w:rFonts w:ascii="Courier New" w:eastAsia="Calibri" w:hAnsi="Courier New" w:cs="Courier New"/>
          <w:sz w:val="20"/>
          <w:szCs w:val="20"/>
        </w:rPr>
      </w:pPr>
      <w:r w:rsidRPr="00E92D1D">
        <w:rPr>
          <w:rFonts w:ascii="Courier New" w:eastAsia="Calibri" w:hAnsi="Courier New" w:cs="Courier New"/>
          <w:sz w:val="20"/>
          <w:szCs w:val="20"/>
        </w:rPr>
        <w:t xml:space="preserve">  Replace </w:t>
      </w:r>
    </w:p>
    <w:p w14:paraId="61877F5E" w14:textId="77777777" w:rsidR="00E567EA" w:rsidRPr="00E92D1D" w:rsidRDefault="00E567EA" w:rsidP="00E567EA">
      <w:pPr>
        <w:pBdr>
          <w:top w:val="single" w:sz="4" w:space="1" w:color="auto"/>
          <w:left w:val="single" w:sz="4" w:space="1" w:color="auto"/>
          <w:bottom w:val="single" w:sz="4" w:space="1" w:color="auto"/>
          <w:right w:val="single" w:sz="4" w:space="1" w:color="auto"/>
        </w:pBdr>
        <w:shd w:val="clear" w:color="auto" w:fill="F2F2F2"/>
        <w:autoSpaceDE w:val="0"/>
        <w:autoSpaceDN w:val="0"/>
        <w:adjustRightInd w:val="0"/>
        <w:rPr>
          <w:rFonts w:ascii="Courier New" w:eastAsia="Calibri" w:hAnsi="Courier New" w:cs="Courier New"/>
          <w:sz w:val="20"/>
          <w:szCs w:val="20"/>
        </w:rPr>
      </w:pPr>
    </w:p>
    <w:p w14:paraId="61877F5F" w14:textId="77777777" w:rsidR="00E567EA" w:rsidRPr="00E92D1D" w:rsidRDefault="00E567EA" w:rsidP="00E567EA">
      <w:pPr>
        <w:pBdr>
          <w:top w:val="single" w:sz="4" w:space="1" w:color="auto"/>
          <w:left w:val="single" w:sz="4" w:space="1" w:color="auto"/>
          <w:bottom w:val="single" w:sz="4" w:space="1" w:color="auto"/>
          <w:right w:val="single" w:sz="4" w:space="1" w:color="auto"/>
        </w:pBdr>
        <w:shd w:val="clear" w:color="auto" w:fill="F2F2F2"/>
        <w:autoSpaceDE w:val="0"/>
        <w:autoSpaceDN w:val="0"/>
        <w:adjustRightInd w:val="0"/>
        <w:rPr>
          <w:rFonts w:ascii="Courier New" w:eastAsia="Calibri" w:hAnsi="Courier New" w:cs="Courier New"/>
          <w:sz w:val="20"/>
          <w:szCs w:val="20"/>
        </w:rPr>
      </w:pPr>
      <w:r w:rsidRPr="00E92D1D">
        <w:rPr>
          <w:rFonts w:ascii="Courier New" w:eastAsia="Calibri" w:hAnsi="Courier New" w:cs="Courier New"/>
          <w:sz w:val="20"/>
          <w:szCs w:val="20"/>
        </w:rPr>
        <w:lastRenderedPageBreak/>
        <w:t>The directory above could not be found.</w:t>
      </w:r>
    </w:p>
    <w:p w14:paraId="61877F60" w14:textId="77777777" w:rsidR="00E567EA" w:rsidRPr="00E92D1D" w:rsidRDefault="00E567EA" w:rsidP="00E567EA">
      <w:pPr>
        <w:pBdr>
          <w:top w:val="single" w:sz="4" w:space="1" w:color="auto"/>
          <w:left w:val="single" w:sz="4" w:space="1" w:color="auto"/>
          <w:bottom w:val="single" w:sz="4" w:space="1" w:color="auto"/>
          <w:right w:val="single" w:sz="4" w:space="1" w:color="auto"/>
        </w:pBdr>
        <w:shd w:val="clear" w:color="auto" w:fill="F2F2F2"/>
        <w:autoSpaceDE w:val="0"/>
        <w:autoSpaceDN w:val="0"/>
        <w:adjustRightInd w:val="0"/>
        <w:rPr>
          <w:rFonts w:ascii="Courier New" w:eastAsia="Calibri" w:hAnsi="Courier New" w:cs="Courier New"/>
          <w:sz w:val="20"/>
          <w:szCs w:val="20"/>
        </w:rPr>
      </w:pPr>
    </w:p>
    <w:p w14:paraId="61877F61" w14:textId="77777777" w:rsidR="00E567EA" w:rsidRPr="00E92D1D" w:rsidRDefault="00E567EA" w:rsidP="00E567EA">
      <w:pPr>
        <w:pBdr>
          <w:top w:val="single" w:sz="4" w:space="1" w:color="auto"/>
          <w:left w:val="single" w:sz="4" w:space="1" w:color="auto"/>
          <w:bottom w:val="single" w:sz="4" w:space="1" w:color="auto"/>
          <w:right w:val="single" w:sz="4" w:space="1" w:color="auto"/>
        </w:pBdr>
        <w:shd w:val="clear" w:color="auto" w:fill="F2F2F2"/>
        <w:autoSpaceDE w:val="0"/>
        <w:autoSpaceDN w:val="0"/>
        <w:adjustRightInd w:val="0"/>
        <w:rPr>
          <w:rFonts w:ascii="Courier New" w:eastAsia="Calibri" w:hAnsi="Courier New" w:cs="Courier New"/>
          <w:sz w:val="20"/>
          <w:szCs w:val="20"/>
        </w:rPr>
      </w:pPr>
      <w:r w:rsidRPr="00E92D1D">
        <w:rPr>
          <w:rFonts w:ascii="Courier New" w:eastAsia="Calibri" w:hAnsi="Courier New" w:cs="Courier New"/>
          <w:sz w:val="20"/>
          <w:szCs w:val="20"/>
        </w:rPr>
        <w:t>Would you like to create it now? N// YES</w:t>
      </w:r>
    </w:p>
    <w:p w14:paraId="61877F62" w14:textId="77777777" w:rsidR="00E567EA" w:rsidRPr="00E92D1D" w:rsidRDefault="00E567EA" w:rsidP="00E567EA">
      <w:pPr>
        <w:pBdr>
          <w:top w:val="single" w:sz="4" w:space="1" w:color="auto"/>
          <w:left w:val="single" w:sz="4" w:space="1" w:color="auto"/>
          <w:bottom w:val="single" w:sz="4" w:space="1" w:color="auto"/>
          <w:right w:val="single" w:sz="4" w:space="1" w:color="auto"/>
        </w:pBdr>
        <w:shd w:val="clear" w:color="auto" w:fill="F2F2F2"/>
        <w:autoSpaceDE w:val="0"/>
        <w:autoSpaceDN w:val="0"/>
        <w:adjustRightInd w:val="0"/>
        <w:rPr>
          <w:rFonts w:ascii="Courier New" w:eastAsia="Calibri" w:hAnsi="Courier New" w:cs="Courier New"/>
          <w:sz w:val="20"/>
          <w:szCs w:val="20"/>
        </w:rPr>
      </w:pPr>
    </w:p>
    <w:p w14:paraId="61877F63" w14:textId="77777777" w:rsidR="00E567EA" w:rsidRDefault="00E567EA" w:rsidP="00E567EA">
      <w:pPr>
        <w:pBdr>
          <w:top w:val="single" w:sz="4" w:space="1" w:color="auto"/>
          <w:left w:val="single" w:sz="4" w:space="1" w:color="auto"/>
          <w:bottom w:val="single" w:sz="4" w:space="1" w:color="auto"/>
          <w:right w:val="single" w:sz="4" w:space="1" w:color="auto"/>
        </w:pBdr>
        <w:shd w:val="clear" w:color="auto" w:fill="F2F2F2"/>
        <w:autoSpaceDE w:val="0"/>
        <w:autoSpaceDN w:val="0"/>
        <w:adjustRightInd w:val="0"/>
        <w:rPr>
          <w:rFonts w:ascii="Courier New" w:eastAsia="Calibri" w:hAnsi="Courier New" w:cs="Courier New"/>
          <w:sz w:val="20"/>
          <w:szCs w:val="20"/>
        </w:rPr>
      </w:pPr>
      <w:r w:rsidRPr="00E92D1D">
        <w:rPr>
          <w:rFonts w:ascii="Courier New" w:eastAsia="Calibri" w:hAnsi="Courier New" w:cs="Courier New"/>
          <w:sz w:val="20"/>
          <w:szCs w:val="20"/>
        </w:rPr>
        <w:t>FILE N</w:t>
      </w:r>
      <w:r>
        <w:rPr>
          <w:rFonts w:ascii="Courier New" w:eastAsia="Calibri" w:hAnsi="Courier New" w:cs="Courier New"/>
          <w:sz w:val="20"/>
          <w:szCs w:val="20"/>
        </w:rPr>
        <w:t>AME PREFIX: SPMP_</w:t>
      </w:r>
    </w:p>
    <w:p w14:paraId="61877F64" w14:textId="77777777" w:rsidR="00E567EA" w:rsidRPr="00E92D1D" w:rsidRDefault="00E567EA" w:rsidP="00E567EA">
      <w:pPr>
        <w:pBdr>
          <w:top w:val="single" w:sz="4" w:space="1" w:color="auto"/>
          <w:left w:val="single" w:sz="4" w:space="1" w:color="auto"/>
          <w:bottom w:val="single" w:sz="4" w:space="1" w:color="auto"/>
          <w:right w:val="single" w:sz="4" w:space="1" w:color="auto"/>
        </w:pBdr>
        <w:shd w:val="clear" w:color="auto" w:fill="F2F2F2"/>
        <w:autoSpaceDE w:val="0"/>
        <w:autoSpaceDN w:val="0"/>
        <w:adjustRightInd w:val="0"/>
        <w:rPr>
          <w:rFonts w:ascii="Courier New" w:eastAsia="Calibri" w:hAnsi="Courier New" w:cs="Courier New"/>
          <w:sz w:val="20"/>
          <w:szCs w:val="20"/>
        </w:rPr>
      </w:pPr>
      <w:r>
        <w:rPr>
          <w:rFonts w:ascii="Courier New" w:eastAsia="Calibri" w:hAnsi="Courier New" w:cs="Courier New"/>
          <w:sz w:val="20"/>
          <w:szCs w:val="20"/>
        </w:rPr>
        <w:t>RENAME FILE AFTER UPLOAD: NO// YES</w:t>
      </w:r>
    </w:p>
    <w:p w14:paraId="61877F65" w14:textId="77777777" w:rsidR="00E567EA" w:rsidRPr="00E92D1D" w:rsidRDefault="00E567EA" w:rsidP="00E567EA">
      <w:pPr>
        <w:pBdr>
          <w:top w:val="single" w:sz="4" w:space="1" w:color="auto"/>
          <w:left w:val="single" w:sz="4" w:space="1" w:color="auto"/>
          <w:bottom w:val="single" w:sz="4" w:space="1" w:color="auto"/>
          <w:right w:val="single" w:sz="4" w:space="1" w:color="auto"/>
        </w:pBdr>
        <w:shd w:val="clear" w:color="auto" w:fill="F2F2F2"/>
        <w:autoSpaceDE w:val="0"/>
        <w:autoSpaceDN w:val="0"/>
        <w:adjustRightInd w:val="0"/>
        <w:rPr>
          <w:rFonts w:ascii="Courier New" w:eastAsia="Calibri" w:hAnsi="Courier New" w:cs="Courier New"/>
          <w:sz w:val="20"/>
          <w:szCs w:val="20"/>
        </w:rPr>
      </w:pPr>
      <w:r w:rsidRPr="00E92D1D">
        <w:rPr>
          <w:rFonts w:ascii="Courier New" w:eastAsia="Calibri" w:hAnsi="Courier New" w:cs="Courier New"/>
          <w:sz w:val="20"/>
          <w:szCs w:val="20"/>
        </w:rPr>
        <w:t>FILE EXTENSION: .DAT// .DAT</w:t>
      </w:r>
    </w:p>
    <w:p w14:paraId="61877F66" w14:textId="77777777" w:rsidR="00E567EA" w:rsidRPr="00E92D1D" w:rsidRDefault="00E567EA" w:rsidP="00E567EA">
      <w:pPr>
        <w:pBdr>
          <w:top w:val="single" w:sz="4" w:space="1" w:color="auto"/>
          <w:left w:val="single" w:sz="4" w:space="1" w:color="auto"/>
          <w:bottom w:val="single" w:sz="4" w:space="1" w:color="auto"/>
          <w:right w:val="single" w:sz="4" w:space="1" w:color="auto"/>
        </w:pBdr>
        <w:shd w:val="clear" w:color="auto" w:fill="F2F2F2"/>
        <w:autoSpaceDE w:val="0"/>
        <w:autoSpaceDN w:val="0"/>
        <w:adjustRightInd w:val="0"/>
        <w:rPr>
          <w:rFonts w:ascii="Courier New" w:eastAsia="Calibri" w:hAnsi="Courier New" w:cs="Courier New"/>
          <w:sz w:val="20"/>
          <w:szCs w:val="20"/>
        </w:rPr>
      </w:pPr>
      <w:r w:rsidRPr="00E92D1D">
        <w:rPr>
          <w:rFonts w:ascii="Courier New" w:eastAsia="Calibri" w:hAnsi="Courier New" w:cs="Courier New"/>
          <w:sz w:val="20"/>
          <w:szCs w:val="20"/>
        </w:rPr>
        <w:t xml:space="preserve">STATE SFTP SERVER IP ADDRESS: </w:t>
      </w:r>
      <w:r>
        <w:rPr>
          <w:rFonts w:ascii="Courier New" w:eastAsia="Calibri" w:hAnsi="Courier New" w:cs="Courier New"/>
          <w:sz w:val="20"/>
          <w:szCs w:val="20"/>
        </w:rPr>
        <w:t>999.99.9.99</w:t>
      </w:r>
    </w:p>
    <w:p w14:paraId="61877F67" w14:textId="77777777" w:rsidR="00E567EA" w:rsidRPr="00E92D1D" w:rsidRDefault="00E567EA" w:rsidP="00E567EA">
      <w:pPr>
        <w:pBdr>
          <w:top w:val="single" w:sz="4" w:space="1" w:color="auto"/>
          <w:left w:val="single" w:sz="4" w:space="1" w:color="auto"/>
          <w:bottom w:val="single" w:sz="4" w:space="1" w:color="auto"/>
          <w:right w:val="single" w:sz="4" w:space="1" w:color="auto"/>
        </w:pBdr>
        <w:shd w:val="clear" w:color="auto" w:fill="F2F2F2"/>
        <w:autoSpaceDE w:val="0"/>
        <w:autoSpaceDN w:val="0"/>
        <w:adjustRightInd w:val="0"/>
        <w:rPr>
          <w:rFonts w:ascii="Courier New" w:eastAsia="Calibri" w:hAnsi="Courier New" w:cs="Courier New"/>
          <w:sz w:val="20"/>
          <w:szCs w:val="20"/>
        </w:rPr>
      </w:pPr>
      <w:r w:rsidRPr="00E92D1D">
        <w:rPr>
          <w:rFonts w:ascii="Courier New" w:eastAsia="Calibri" w:hAnsi="Courier New" w:cs="Courier New"/>
          <w:sz w:val="20"/>
          <w:szCs w:val="20"/>
        </w:rPr>
        <w:t xml:space="preserve">STATE SFTP SERVER USERNAME: </w:t>
      </w:r>
      <w:r>
        <w:rPr>
          <w:rFonts w:ascii="Courier New" w:eastAsia="Calibri" w:hAnsi="Courier New" w:cs="Courier New"/>
          <w:sz w:val="20"/>
          <w:szCs w:val="20"/>
        </w:rPr>
        <w:t>VAUSERNAME</w:t>
      </w:r>
    </w:p>
    <w:p w14:paraId="61877F68" w14:textId="77777777" w:rsidR="00E567EA" w:rsidRPr="00E92D1D" w:rsidRDefault="00E567EA" w:rsidP="00E567EA">
      <w:pPr>
        <w:pBdr>
          <w:top w:val="single" w:sz="4" w:space="1" w:color="auto"/>
          <w:left w:val="single" w:sz="4" w:space="1" w:color="auto"/>
          <w:bottom w:val="single" w:sz="4" w:space="1" w:color="auto"/>
          <w:right w:val="single" w:sz="4" w:space="1" w:color="auto"/>
        </w:pBdr>
        <w:shd w:val="clear" w:color="auto" w:fill="F2F2F2"/>
        <w:autoSpaceDE w:val="0"/>
        <w:autoSpaceDN w:val="0"/>
        <w:adjustRightInd w:val="0"/>
        <w:rPr>
          <w:rFonts w:ascii="Courier New" w:eastAsia="Calibri" w:hAnsi="Courier New" w:cs="Courier New"/>
          <w:sz w:val="20"/>
          <w:szCs w:val="20"/>
        </w:rPr>
      </w:pPr>
      <w:r w:rsidRPr="00E92D1D">
        <w:rPr>
          <w:rFonts w:ascii="Courier New" w:eastAsia="Calibri" w:hAnsi="Courier New" w:cs="Courier New"/>
          <w:sz w:val="20"/>
          <w:szCs w:val="20"/>
        </w:rPr>
        <w:t xml:space="preserve">STATE SFTP SERVER PORT #: </w:t>
      </w:r>
    </w:p>
    <w:p w14:paraId="61877F69" w14:textId="77777777" w:rsidR="00E567EA" w:rsidRPr="00E92D1D" w:rsidRDefault="00E567EA" w:rsidP="00E567EA">
      <w:pPr>
        <w:pBdr>
          <w:top w:val="single" w:sz="4" w:space="1" w:color="auto"/>
          <w:left w:val="single" w:sz="4" w:space="1" w:color="auto"/>
          <w:bottom w:val="single" w:sz="4" w:space="1" w:color="auto"/>
          <w:right w:val="single" w:sz="4" w:space="1" w:color="auto"/>
        </w:pBdr>
        <w:shd w:val="clear" w:color="auto" w:fill="F2F2F2"/>
        <w:autoSpaceDE w:val="0"/>
        <w:autoSpaceDN w:val="0"/>
        <w:adjustRightInd w:val="0"/>
        <w:rPr>
          <w:rFonts w:ascii="Courier New" w:eastAsia="Calibri" w:hAnsi="Courier New" w:cs="Courier New"/>
          <w:sz w:val="20"/>
          <w:szCs w:val="20"/>
        </w:rPr>
      </w:pPr>
      <w:r w:rsidRPr="00E92D1D">
        <w:rPr>
          <w:rFonts w:ascii="Courier New" w:eastAsia="Calibri" w:hAnsi="Courier New" w:cs="Courier New"/>
          <w:sz w:val="20"/>
          <w:szCs w:val="20"/>
        </w:rPr>
        <w:t xml:space="preserve">STATE SFTP SERVER DIRECTORY: </w:t>
      </w:r>
    </w:p>
    <w:p w14:paraId="61877F6A" w14:textId="77777777" w:rsidR="00E567EA" w:rsidRPr="00E92D1D" w:rsidRDefault="00E567EA" w:rsidP="00E567EA">
      <w:pPr>
        <w:pBdr>
          <w:top w:val="single" w:sz="4" w:space="1" w:color="auto"/>
          <w:left w:val="single" w:sz="4" w:space="1" w:color="auto"/>
          <w:bottom w:val="single" w:sz="4" w:space="1" w:color="auto"/>
          <w:right w:val="single" w:sz="4" w:space="1" w:color="auto"/>
        </w:pBdr>
        <w:shd w:val="clear" w:color="auto" w:fill="F2F2F2"/>
        <w:autoSpaceDE w:val="0"/>
        <w:autoSpaceDN w:val="0"/>
        <w:adjustRightInd w:val="0"/>
        <w:rPr>
          <w:rFonts w:ascii="Courier New" w:eastAsia="Calibri" w:hAnsi="Courier New" w:cs="Courier New"/>
          <w:sz w:val="20"/>
          <w:szCs w:val="20"/>
        </w:rPr>
      </w:pPr>
      <w:r w:rsidRPr="00E92D1D">
        <w:rPr>
          <w:rFonts w:ascii="Courier New" w:eastAsia="Calibri" w:hAnsi="Courier New" w:cs="Courier New"/>
          <w:sz w:val="20"/>
          <w:szCs w:val="20"/>
        </w:rPr>
        <w:t>SFTP TRANSMISSION MODE: A// AUTOMATIC [RSA KEYS]</w:t>
      </w:r>
    </w:p>
    <w:p w14:paraId="61877F6B" w14:textId="77777777" w:rsidR="00E567EA" w:rsidRDefault="00E567EA" w:rsidP="00E567EA"/>
    <w:p w14:paraId="61877F6C" w14:textId="77777777" w:rsidR="00E567EA" w:rsidRDefault="00E567EA" w:rsidP="00080DEF">
      <w:pPr>
        <w:pStyle w:val="Heading3"/>
      </w:pPr>
      <w:bookmarkStart w:id="46" w:name="_Toc444758674"/>
      <w:bookmarkStart w:id="47" w:name="_Toc445222712"/>
      <w:r>
        <w:t>Create a new SSH Key Pair (Action Required)</w:t>
      </w:r>
      <w:bookmarkEnd w:id="46"/>
      <w:bookmarkEnd w:id="47"/>
    </w:p>
    <w:p w14:paraId="61877F6D" w14:textId="77777777" w:rsidR="00E567EA" w:rsidRPr="0034194F" w:rsidRDefault="00E567EA" w:rsidP="00E567EA">
      <w:pPr>
        <w:autoSpaceDE w:val="0"/>
        <w:autoSpaceDN w:val="0"/>
        <w:adjustRightInd w:val="0"/>
        <w:rPr>
          <w:sz w:val="24"/>
        </w:rPr>
      </w:pPr>
      <w:r w:rsidRPr="0034194F">
        <w:rPr>
          <w:sz w:val="24"/>
        </w:rPr>
        <w:t xml:space="preserve">Once the SPMP State parameters have been entered the next step is to create a pair of SSH encryption keys that will be used for authenticating the sFTP connection to the state automatically bypassing the need for the user to type in </w:t>
      </w:r>
      <w:proofErr w:type="gramStart"/>
      <w:r w:rsidRPr="0034194F">
        <w:rPr>
          <w:sz w:val="24"/>
        </w:rPr>
        <w:t>an</w:t>
      </w:r>
      <w:proofErr w:type="gramEnd"/>
      <w:r w:rsidRPr="0034194F">
        <w:rPr>
          <w:sz w:val="24"/>
        </w:rPr>
        <w:t xml:space="preserve"> sFTP password. This will enable the transmissions to be scheduled to run overnight through TaskMan. Use the Manage Secure SHell (SSH) Keys [PSO SPMP SSH KEY MANAGEMENT] option and follow the steps below:</w:t>
      </w:r>
    </w:p>
    <w:p w14:paraId="61877F6E" w14:textId="77777777" w:rsidR="00E567EA" w:rsidRDefault="00E567EA" w:rsidP="00E567EA">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1098"/>
        <w:gridCol w:w="8478"/>
      </w:tblGrid>
      <w:tr w:rsidR="00E567EA" w:rsidRPr="00281B77" w14:paraId="61877F71" w14:textId="77777777" w:rsidTr="00BF7B86">
        <w:trPr>
          <w:trHeight w:val="683"/>
        </w:trPr>
        <w:tc>
          <w:tcPr>
            <w:tcW w:w="1098" w:type="dxa"/>
            <w:shd w:val="clear" w:color="auto" w:fill="F2F2F2"/>
            <w:vAlign w:val="center"/>
          </w:tcPr>
          <w:p w14:paraId="61877F6F" w14:textId="77777777" w:rsidR="00E567EA" w:rsidRPr="00281B77" w:rsidRDefault="00E567EA" w:rsidP="00BF7B86">
            <w:pPr>
              <w:jc w:val="center"/>
              <w:rPr>
                <w:szCs w:val="22"/>
              </w:rPr>
            </w:pPr>
            <w:r>
              <w:rPr>
                <w:noProof/>
                <w:szCs w:val="22"/>
              </w:rPr>
              <w:drawing>
                <wp:inline distT="0" distB="0" distL="0" distR="0" wp14:anchorId="618781EB" wp14:editId="618781EC">
                  <wp:extent cx="457200" cy="362585"/>
                  <wp:effectExtent l="0" t="0" r="0" b="0"/>
                  <wp:docPr id="6" name="Picture 6" descr="key-clipart-1310382299_Clip_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key-clipart-1310382299_Clip_Art"/>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57200" cy="362585"/>
                          </a:xfrm>
                          <a:prstGeom prst="rect">
                            <a:avLst/>
                          </a:prstGeom>
                          <a:noFill/>
                          <a:ln>
                            <a:noFill/>
                          </a:ln>
                        </pic:spPr>
                      </pic:pic>
                    </a:graphicData>
                  </a:graphic>
                </wp:inline>
              </w:drawing>
            </w:r>
          </w:p>
        </w:tc>
        <w:tc>
          <w:tcPr>
            <w:tcW w:w="8478" w:type="dxa"/>
            <w:shd w:val="clear" w:color="auto" w:fill="F2F2F2"/>
            <w:vAlign w:val="center"/>
          </w:tcPr>
          <w:p w14:paraId="61877F70" w14:textId="77777777" w:rsidR="00E567EA" w:rsidRPr="0034194F" w:rsidRDefault="00E567EA" w:rsidP="00BF7B86">
            <w:pPr>
              <w:rPr>
                <w:sz w:val="24"/>
              </w:rPr>
            </w:pPr>
            <w:r w:rsidRPr="0034194F">
              <w:rPr>
                <w:sz w:val="24"/>
              </w:rPr>
              <w:t>The Manage Secure SHell (SSH) Keys [PSO SPMP SSH KEY MANAGEMENT</w:t>
            </w:r>
            <w:proofErr w:type="gramStart"/>
            <w:r w:rsidRPr="0034194F">
              <w:rPr>
                <w:sz w:val="24"/>
              </w:rPr>
              <w:t>]  option</w:t>
            </w:r>
            <w:proofErr w:type="gramEnd"/>
            <w:r w:rsidRPr="0034194F">
              <w:rPr>
                <w:sz w:val="24"/>
              </w:rPr>
              <w:t xml:space="preserve"> requires the PSO SPMP ADMIN Security Key for creating or deleting SSH Key pairs (see step 4.2).</w:t>
            </w:r>
          </w:p>
        </w:tc>
      </w:tr>
    </w:tbl>
    <w:p w14:paraId="61877F72" w14:textId="77777777" w:rsidR="00E567EA" w:rsidRPr="00DD769B" w:rsidRDefault="00E567EA" w:rsidP="00E567EA">
      <w:pPr>
        <w:rPr>
          <w:szCs w:val="22"/>
        </w:rPr>
      </w:pPr>
    </w:p>
    <w:p w14:paraId="61877F73" w14:textId="77777777" w:rsidR="00E567EA" w:rsidRPr="0034194F" w:rsidRDefault="00E567EA" w:rsidP="0034194F">
      <w:pPr>
        <w:pStyle w:val="Heading4"/>
      </w:pPr>
      <w:bookmarkStart w:id="48" w:name="_Toc444239867"/>
      <w:bookmarkStart w:id="49" w:name="_Toc444758675"/>
      <w:bookmarkStart w:id="50" w:name="_Toc445222713"/>
      <w:r w:rsidRPr="0034194F">
        <w:t>Verify that you don’t have an SSH Key pair in place for the state you are trying to set up transmissions. You can use the Action ‘V’ (View Public SSH Key) for this purpose, as seen in the example below:</w:t>
      </w:r>
      <w:bookmarkEnd w:id="48"/>
      <w:bookmarkEnd w:id="49"/>
      <w:bookmarkEnd w:id="50"/>
    </w:p>
    <w:p w14:paraId="61877F74" w14:textId="77777777" w:rsidR="00E567EA" w:rsidRDefault="00E567EA" w:rsidP="00E567EA">
      <w:pPr>
        <w:pStyle w:val="ListParagraph"/>
        <w:rPr>
          <w:sz w:val="24"/>
        </w:rPr>
      </w:pPr>
    </w:p>
    <w:p w14:paraId="61877F75" w14:textId="77777777" w:rsidR="00E567EA" w:rsidRPr="008139E7" w:rsidRDefault="00E567EA" w:rsidP="00E567EA">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ind w:left="720"/>
        <w:rPr>
          <w:rFonts w:ascii="Courier New" w:hAnsi="Courier New" w:cs="Courier New"/>
          <w:sz w:val="20"/>
          <w:szCs w:val="20"/>
        </w:rPr>
      </w:pPr>
      <w:r w:rsidRPr="008139E7">
        <w:rPr>
          <w:rFonts w:ascii="Courier New" w:hAnsi="Courier New" w:cs="Courier New"/>
          <w:sz w:val="20"/>
          <w:szCs w:val="20"/>
        </w:rPr>
        <w:t xml:space="preserve">Select STATE: NEBRASKA//   </w:t>
      </w:r>
    </w:p>
    <w:p w14:paraId="61877F76" w14:textId="77777777" w:rsidR="00E567EA" w:rsidRPr="008139E7" w:rsidRDefault="00E567EA" w:rsidP="00E567EA">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ind w:left="720"/>
        <w:rPr>
          <w:rFonts w:ascii="Courier New" w:hAnsi="Courier New" w:cs="Courier New"/>
          <w:sz w:val="20"/>
          <w:szCs w:val="20"/>
        </w:rPr>
      </w:pPr>
    </w:p>
    <w:p w14:paraId="61877F77" w14:textId="77777777" w:rsidR="00E567EA" w:rsidRPr="008139E7" w:rsidRDefault="00E567EA" w:rsidP="00E567EA">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ind w:left="720"/>
        <w:rPr>
          <w:rFonts w:ascii="Courier New" w:hAnsi="Courier New" w:cs="Courier New"/>
          <w:sz w:val="20"/>
          <w:szCs w:val="20"/>
        </w:rPr>
      </w:pPr>
      <w:r w:rsidRPr="008139E7">
        <w:rPr>
          <w:rFonts w:ascii="Courier New" w:hAnsi="Courier New" w:cs="Courier New"/>
          <w:sz w:val="20"/>
          <w:szCs w:val="20"/>
        </w:rPr>
        <w:t xml:space="preserve">     Select one of the following:</w:t>
      </w:r>
    </w:p>
    <w:p w14:paraId="61877F78" w14:textId="77777777" w:rsidR="00E567EA" w:rsidRPr="008139E7" w:rsidRDefault="00E567EA" w:rsidP="00E567EA">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ind w:left="720"/>
        <w:rPr>
          <w:rFonts w:ascii="Courier New" w:hAnsi="Courier New" w:cs="Courier New"/>
          <w:sz w:val="20"/>
          <w:szCs w:val="20"/>
        </w:rPr>
      </w:pPr>
    </w:p>
    <w:p w14:paraId="61877F79" w14:textId="77777777" w:rsidR="00E567EA" w:rsidRPr="008139E7" w:rsidRDefault="00E567EA" w:rsidP="00E567EA">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ind w:left="720"/>
        <w:rPr>
          <w:rFonts w:ascii="Courier New" w:hAnsi="Courier New" w:cs="Courier New"/>
          <w:sz w:val="20"/>
          <w:szCs w:val="20"/>
        </w:rPr>
      </w:pPr>
      <w:r w:rsidRPr="008139E7">
        <w:rPr>
          <w:rFonts w:ascii="Courier New" w:hAnsi="Courier New" w:cs="Courier New"/>
          <w:sz w:val="20"/>
          <w:szCs w:val="20"/>
        </w:rPr>
        <w:t xml:space="preserve">          V         View Public SSH Key</w:t>
      </w:r>
    </w:p>
    <w:p w14:paraId="61877F7A" w14:textId="77777777" w:rsidR="00E567EA" w:rsidRPr="008139E7" w:rsidRDefault="00E567EA" w:rsidP="00E567EA">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ind w:left="720"/>
        <w:rPr>
          <w:rFonts w:ascii="Courier New" w:hAnsi="Courier New" w:cs="Courier New"/>
          <w:sz w:val="20"/>
          <w:szCs w:val="20"/>
        </w:rPr>
      </w:pPr>
      <w:r w:rsidRPr="008139E7">
        <w:rPr>
          <w:rFonts w:ascii="Courier New" w:hAnsi="Courier New" w:cs="Courier New"/>
          <w:sz w:val="20"/>
          <w:szCs w:val="20"/>
        </w:rPr>
        <w:t xml:space="preserve">          N         Create New SSH Key Pair</w:t>
      </w:r>
    </w:p>
    <w:p w14:paraId="61877F7B" w14:textId="77777777" w:rsidR="00E567EA" w:rsidRPr="008139E7" w:rsidRDefault="00E567EA" w:rsidP="00E567EA">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ind w:left="720"/>
        <w:rPr>
          <w:rFonts w:ascii="Courier New" w:hAnsi="Courier New" w:cs="Courier New"/>
          <w:sz w:val="20"/>
          <w:szCs w:val="20"/>
        </w:rPr>
      </w:pPr>
      <w:r w:rsidRPr="008139E7">
        <w:rPr>
          <w:rFonts w:ascii="Courier New" w:hAnsi="Courier New" w:cs="Courier New"/>
          <w:sz w:val="20"/>
          <w:szCs w:val="20"/>
        </w:rPr>
        <w:t xml:space="preserve">          D         Delete SSH Key Pair</w:t>
      </w:r>
    </w:p>
    <w:p w14:paraId="61877F7C" w14:textId="77777777" w:rsidR="00E567EA" w:rsidRPr="008139E7" w:rsidRDefault="00E567EA" w:rsidP="00E567EA">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ind w:left="720"/>
        <w:rPr>
          <w:rFonts w:ascii="Courier New" w:hAnsi="Courier New" w:cs="Courier New"/>
          <w:sz w:val="20"/>
          <w:szCs w:val="20"/>
        </w:rPr>
      </w:pPr>
      <w:r w:rsidRPr="008139E7">
        <w:rPr>
          <w:rFonts w:ascii="Courier New" w:hAnsi="Courier New" w:cs="Courier New"/>
          <w:sz w:val="20"/>
          <w:szCs w:val="20"/>
        </w:rPr>
        <w:t xml:space="preserve">          H         Help with SSH Keys</w:t>
      </w:r>
    </w:p>
    <w:p w14:paraId="61877F7D" w14:textId="77777777" w:rsidR="00E567EA" w:rsidRPr="008139E7" w:rsidRDefault="00E567EA" w:rsidP="00E567EA">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ind w:left="720"/>
        <w:rPr>
          <w:rFonts w:ascii="Courier New" w:hAnsi="Courier New" w:cs="Courier New"/>
          <w:sz w:val="20"/>
          <w:szCs w:val="20"/>
        </w:rPr>
      </w:pPr>
    </w:p>
    <w:p w14:paraId="61877F7E" w14:textId="77777777" w:rsidR="00E567EA" w:rsidRPr="008139E7" w:rsidRDefault="00E567EA" w:rsidP="00E567EA">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ind w:left="720"/>
        <w:rPr>
          <w:rFonts w:ascii="Courier New" w:hAnsi="Courier New" w:cs="Courier New"/>
          <w:sz w:val="20"/>
          <w:szCs w:val="20"/>
        </w:rPr>
      </w:pPr>
      <w:r w:rsidRPr="008139E7">
        <w:rPr>
          <w:rFonts w:ascii="Courier New" w:hAnsi="Courier New" w:cs="Courier New"/>
          <w:sz w:val="20"/>
          <w:szCs w:val="20"/>
        </w:rPr>
        <w:t xml:space="preserve">Action: V// </w:t>
      </w:r>
      <w:proofErr w:type="gramStart"/>
      <w:r w:rsidRPr="008139E7">
        <w:rPr>
          <w:rFonts w:ascii="Courier New" w:hAnsi="Courier New" w:cs="Courier New"/>
          <w:sz w:val="20"/>
          <w:szCs w:val="20"/>
        </w:rPr>
        <w:t>v  View</w:t>
      </w:r>
      <w:proofErr w:type="gramEnd"/>
      <w:r w:rsidRPr="008139E7">
        <w:rPr>
          <w:rFonts w:ascii="Courier New" w:hAnsi="Courier New" w:cs="Courier New"/>
          <w:sz w:val="20"/>
          <w:szCs w:val="20"/>
        </w:rPr>
        <w:t xml:space="preserve"> Public SSH Key</w:t>
      </w:r>
    </w:p>
    <w:p w14:paraId="61877F7F" w14:textId="77777777" w:rsidR="00E567EA" w:rsidRPr="008139E7" w:rsidRDefault="00E567EA" w:rsidP="00E567EA">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ind w:left="720"/>
        <w:rPr>
          <w:rFonts w:ascii="Courier New" w:hAnsi="Courier New" w:cs="Courier New"/>
          <w:sz w:val="20"/>
          <w:szCs w:val="20"/>
        </w:rPr>
      </w:pPr>
    </w:p>
    <w:p w14:paraId="61877F80" w14:textId="77777777" w:rsidR="00E567EA" w:rsidRPr="008139E7" w:rsidRDefault="00E567EA" w:rsidP="00E567EA">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ind w:left="720"/>
        <w:rPr>
          <w:rFonts w:ascii="Courier New" w:hAnsi="Courier New" w:cs="Courier New"/>
          <w:b/>
          <w:sz w:val="20"/>
          <w:szCs w:val="20"/>
        </w:rPr>
      </w:pPr>
      <w:r w:rsidRPr="008139E7">
        <w:rPr>
          <w:rFonts w:ascii="Courier New" w:hAnsi="Courier New" w:cs="Courier New"/>
          <w:b/>
          <w:sz w:val="20"/>
          <w:szCs w:val="20"/>
        </w:rPr>
        <w:t>[No SSH Key Pair found for NEBRASKA]</w:t>
      </w:r>
    </w:p>
    <w:p w14:paraId="61877F81" w14:textId="77777777" w:rsidR="00E567EA" w:rsidRPr="008139E7" w:rsidRDefault="00E567EA" w:rsidP="00E567EA">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ind w:left="720"/>
        <w:rPr>
          <w:rFonts w:ascii="Courier New" w:hAnsi="Courier New" w:cs="Courier New"/>
          <w:sz w:val="20"/>
          <w:szCs w:val="20"/>
        </w:rPr>
      </w:pPr>
    </w:p>
    <w:p w14:paraId="61877F82" w14:textId="77777777" w:rsidR="00E567EA" w:rsidRPr="008139E7" w:rsidRDefault="00E567EA" w:rsidP="00E567EA">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ind w:left="720"/>
        <w:rPr>
          <w:rFonts w:ascii="Courier New" w:hAnsi="Courier New" w:cs="Courier New"/>
          <w:sz w:val="20"/>
          <w:szCs w:val="20"/>
        </w:rPr>
      </w:pPr>
      <w:r w:rsidRPr="008139E7">
        <w:rPr>
          <w:rFonts w:ascii="Courier New" w:hAnsi="Courier New" w:cs="Courier New"/>
          <w:sz w:val="20"/>
          <w:szCs w:val="20"/>
        </w:rPr>
        <w:t xml:space="preserve">Press Return to continue: </w:t>
      </w:r>
    </w:p>
    <w:p w14:paraId="61877F83" w14:textId="77777777" w:rsidR="00E567EA" w:rsidRDefault="00E567EA" w:rsidP="00E567EA">
      <w:pPr>
        <w:pStyle w:val="ListParagraph"/>
        <w:rPr>
          <w:sz w:val="24"/>
        </w:rPr>
      </w:pPr>
    </w:p>
    <w:p w14:paraId="61877F84" w14:textId="77777777" w:rsidR="00E567EA" w:rsidRDefault="00E567EA" w:rsidP="00074B7C">
      <w:pPr>
        <w:pStyle w:val="ListParagraph"/>
        <w:ind w:left="0"/>
        <w:rPr>
          <w:sz w:val="24"/>
        </w:rPr>
      </w:pPr>
      <w:r w:rsidRPr="0034194F">
        <w:rPr>
          <w:sz w:val="24"/>
        </w:rPr>
        <w:t>The message [No SSH Key Pair found for NEBRASKA] displayed above indicates that there are no SSH keys for the state of Nebraska meaning that it is okay to proceed with the creation of a new SSH Key Pair.</w:t>
      </w:r>
    </w:p>
    <w:p w14:paraId="61877F85" w14:textId="77777777" w:rsidR="00E567EA" w:rsidRPr="00BF7B86" w:rsidRDefault="00E567EA" w:rsidP="0034194F">
      <w:pPr>
        <w:pStyle w:val="Heading4"/>
      </w:pPr>
      <w:bookmarkStart w:id="51" w:name="_Toc444239868"/>
      <w:bookmarkStart w:id="52" w:name="_Toc444758676"/>
      <w:bookmarkStart w:id="53" w:name="_Toc445222714"/>
      <w:r w:rsidRPr="00BF7B86">
        <w:lastRenderedPageBreak/>
        <w:t>If you are not sure how to create and share the Public SSH Key invoke the Action ‘H’ for detailed information to help you successfully create and share the key with the state.</w:t>
      </w:r>
      <w:bookmarkEnd w:id="51"/>
      <w:bookmarkEnd w:id="52"/>
      <w:bookmarkEnd w:id="53"/>
    </w:p>
    <w:p w14:paraId="61877F86" w14:textId="77777777" w:rsidR="00E567EA" w:rsidRDefault="00E567EA" w:rsidP="00E567EA">
      <w:pPr>
        <w:pStyle w:val="ListParagraph"/>
        <w:rPr>
          <w:sz w:val="24"/>
        </w:rPr>
      </w:pPr>
    </w:p>
    <w:p w14:paraId="61877F87" w14:textId="77777777" w:rsidR="00E567EA" w:rsidRPr="008139E7" w:rsidRDefault="00E567EA" w:rsidP="00E567EA">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ind w:left="720"/>
        <w:rPr>
          <w:rFonts w:ascii="Courier New" w:hAnsi="Courier New" w:cs="Courier New"/>
          <w:sz w:val="20"/>
          <w:szCs w:val="20"/>
        </w:rPr>
      </w:pPr>
      <w:r w:rsidRPr="008139E7">
        <w:rPr>
          <w:rFonts w:ascii="Courier New" w:hAnsi="Courier New" w:cs="Courier New"/>
          <w:sz w:val="20"/>
          <w:szCs w:val="20"/>
        </w:rPr>
        <w:t>Action: V// Help with SSH Keys</w:t>
      </w:r>
    </w:p>
    <w:p w14:paraId="61877F88" w14:textId="77777777" w:rsidR="00E567EA" w:rsidRPr="008139E7" w:rsidRDefault="00E567EA" w:rsidP="00E567EA">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ind w:left="720"/>
        <w:rPr>
          <w:rFonts w:ascii="Courier New" w:hAnsi="Courier New" w:cs="Courier New"/>
          <w:sz w:val="20"/>
          <w:szCs w:val="20"/>
        </w:rPr>
      </w:pPr>
    </w:p>
    <w:p w14:paraId="61877F89" w14:textId="77777777" w:rsidR="00E567EA" w:rsidRPr="008139E7" w:rsidRDefault="00E567EA" w:rsidP="00E567EA">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ind w:left="720"/>
        <w:rPr>
          <w:rFonts w:ascii="Courier New" w:hAnsi="Courier New" w:cs="Courier New"/>
          <w:sz w:val="20"/>
          <w:szCs w:val="20"/>
        </w:rPr>
      </w:pPr>
      <w:r w:rsidRPr="008139E7">
        <w:rPr>
          <w:rFonts w:ascii="Courier New" w:hAnsi="Courier New" w:cs="Courier New"/>
          <w:sz w:val="20"/>
          <w:szCs w:val="20"/>
        </w:rPr>
        <w:t>Secure SHell (SSH) Encryption Keys are used to automate the data transmission to the State Prescription Monitoring Programs (SPMPs). Follow the steps below to successfully setup SPMP transmissions from VistA to the state/vendor server:</w:t>
      </w:r>
    </w:p>
    <w:p w14:paraId="61877F8A" w14:textId="77777777" w:rsidR="00E567EA" w:rsidRPr="008139E7" w:rsidRDefault="00E567EA" w:rsidP="00E567EA">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ind w:left="720"/>
        <w:rPr>
          <w:rFonts w:ascii="Courier New" w:hAnsi="Courier New" w:cs="Courier New"/>
          <w:sz w:val="20"/>
          <w:szCs w:val="20"/>
        </w:rPr>
      </w:pPr>
    </w:p>
    <w:p w14:paraId="61877F8B" w14:textId="77777777" w:rsidR="00E567EA" w:rsidRPr="008139E7" w:rsidRDefault="00E567EA" w:rsidP="00E567EA">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ind w:left="720"/>
        <w:rPr>
          <w:rFonts w:ascii="Courier New" w:hAnsi="Courier New" w:cs="Courier New"/>
          <w:sz w:val="20"/>
          <w:szCs w:val="20"/>
        </w:rPr>
      </w:pPr>
      <w:r w:rsidRPr="008139E7">
        <w:rPr>
          <w:rFonts w:ascii="Courier New" w:hAnsi="Courier New" w:cs="Courier New"/>
          <w:sz w:val="20"/>
          <w:szCs w:val="20"/>
        </w:rPr>
        <w:t>Step 1: Select the 'N' (Create New SSH Key Pair) Action and follow the</w:t>
      </w:r>
    </w:p>
    <w:p w14:paraId="61877F8C" w14:textId="77777777" w:rsidR="00E567EA" w:rsidRPr="008139E7" w:rsidRDefault="00E567EA" w:rsidP="00E567EA">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ind w:left="720"/>
        <w:rPr>
          <w:rFonts w:ascii="Courier New" w:hAnsi="Courier New" w:cs="Courier New"/>
          <w:sz w:val="20"/>
          <w:szCs w:val="20"/>
        </w:rPr>
      </w:pPr>
      <w:r w:rsidRPr="008139E7">
        <w:rPr>
          <w:rFonts w:ascii="Courier New" w:hAnsi="Courier New" w:cs="Courier New"/>
          <w:sz w:val="20"/>
          <w:szCs w:val="20"/>
        </w:rPr>
        <w:t xml:space="preserve">        </w:t>
      </w:r>
      <w:proofErr w:type="gramStart"/>
      <w:r w:rsidRPr="008139E7">
        <w:rPr>
          <w:rFonts w:ascii="Courier New" w:hAnsi="Courier New" w:cs="Courier New"/>
          <w:sz w:val="20"/>
          <w:szCs w:val="20"/>
        </w:rPr>
        <w:t>Prompts to create a new pair of SSH keys.</w:t>
      </w:r>
      <w:proofErr w:type="gramEnd"/>
      <w:r w:rsidRPr="008139E7">
        <w:rPr>
          <w:rFonts w:ascii="Courier New" w:hAnsi="Courier New" w:cs="Courier New"/>
          <w:sz w:val="20"/>
          <w:szCs w:val="20"/>
        </w:rPr>
        <w:t xml:space="preserve"> If you already have </w:t>
      </w:r>
    </w:p>
    <w:p w14:paraId="61877F8D" w14:textId="77777777" w:rsidR="00E567EA" w:rsidRPr="008139E7" w:rsidRDefault="00E567EA" w:rsidP="00E567EA">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ind w:left="720"/>
        <w:rPr>
          <w:rFonts w:ascii="Courier New" w:hAnsi="Courier New" w:cs="Courier New"/>
          <w:sz w:val="20"/>
          <w:szCs w:val="20"/>
        </w:rPr>
      </w:pPr>
      <w:r w:rsidRPr="008139E7">
        <w:rPr>
          <w:rFonts w:ascii="Courier New" w:hAnsi="Courier New" w:cs="Courier New"/>
          <w:sz w:val="20"/>
          <w:szCs w:val="20"/>
        </w:rPr>
        <w:t xml:space="preserve">        </w:t>
      </w:r>
      <w:proofErr w:type="gramStart"/>
      <w:r w:rsidRPr="008139E7">
        <w:rPr>
          <w:rFonts w:ascii="Courier New" w:hAnsi="Courier New" w:cs="Courier New"/>
          <w:sz w:val="20"/>
          <w:szCs w:val="20"/>
        </w:rPr>
        <w:t>an</w:t>
      </w:r>
      <w:proofErr w:type="gramEnd"/>
      <w:r w:rsidRPr="008139E7">
        <w:rPr>
          <w:rFonts w:ascii="Courier New" w:hAnsi="Courier New" w:cs="Courier New"/>
          <w:sz w:val="20"/>
          <w:szCs w:val="20"/>
        </w:rPr>
        <w:t xml:space="preserve"> existing SSH Key Pair you can skip this step.</w:t>
      </w:r>
    </w:p>
    <w:p w14:paraId="61877F8E" w14:textId="77777777" w:rsidR="00E567EA" w:rsidRPr="008139E7" w:rsidRDefault="00E567EA" w:rsidP="00E567EA">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ind w:left="720"/>
        <w:rPr>
          <w:rFonts w:ascii="Courier New" w:hAnsi="Courier New" w:cs="Courier New"/>
          <w:sz w:val="20"/>
          <w:szCs w:val="20"/>
        </w:rPr>
      </w:pPr>
      <w:r w:rsidRPr="008139E7">
        <w:rPr>
          <w:rFonts w:ascii="Courier New" w:hAnsi="Courier New" w:cs="Courier New"/>
          <w:sz w:val="20"/>
          <w:szCs w:val="20"/>
        </w:rPr>
        <w:t xml:space="preserve">        You can check whether you already have an existing SSH Key Pair</w:t>
      </w:r>
    </w:p>
    <w:p w14:paraId="61877F8F" w14:textId="77777777" w:rsidR="00E567EA" w:rsidRPr="008139E7" w:rsidRDefault="00E567EA" w:rsidP="00E567EA">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ind w:left="720"/>
        <w:rPr>
          <w:rFonts w:ascii="Courier New" w:hAnsi="Courier New" w:cs="Courier New"/>
          <w:sz w:val="20"/>
          <w:szCs w:val="20"/>
        </w:rPr>
      </w:pPr>
      <w:r w:rsidRPr="008139E7">
        <w:rPr>
          <w:rFonts w:ascii="Courier New" w:hAnsi="Courier New" w:cs="Courier New"/>
          <w:sz w:val="20"/>
          <w:szCs w:val="20"/>
        </w:rPr>
        <w:t xml:space="preserve">        </w:t>
      </w:r>
      <w:proofErr w:type="gramStart"/>
      <w:r w:rsidRPr="008139E7">
        <w:rPr>
          <w:rFonts w:ascii="Courier New" w:hAnsi="Courier New" w:cs="Courier New"/>
          <w:sz w:val="20"/>
          <w:szCs w:val="20"/>
        </w:rPr>
        <w:t>through</w:t>
      </w:r>
      <w:proofErr w:type="gramEnd"/>
      <w:r w:rsidRPr="008139E7">
        <w:rPr>
          <w:rFonts w:ascii="Courier New" w:hAnsi="Courier New" w:cs="Courier New"/>
          <w:sz w:val="20"/>
          <w:szCs w:val="20"/>
        </w:rPr>
        <w:t xml:space="preserve"> the 'V' (View Public SSH Key) Action.</w:t>
      </w:r>
    </w:p>
    <w:p w14:paraId="61877F90" w14:textId="77777777" w:rsidR="00E567EA" w:rsidRPr="008139E7" w:rsidRDefault="00E567EA" w:rsidP="00E567EA">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ind w:left="720"/>
        <w:rPr>
          <w:rFonts w:ascii="Courier New" w:hAnsi="Courier New" w:cs="Courier New"/>
          <w:sz w:val="20"/>
          <w:szCs w:val="20"/>
        </w:rPr>
      </w:pPr>
    </w:p>
    <w:p w14:paraId="61877F91" w14:textId="77777777" w:rsidR="00E567EA" w:rsidRPr="008139E7" w:rsidRDefault="00E567EA" w:rsidP="00E567EA">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ind w:left="720"/>
        <w:rPr>
          <w:rFonts w:ascii="Courier New" w:hAnsi="Courier New" w:cs="Courier New"/>
          <w:sz w:val="20"/>
          <w:szCs w:val="20"/>
        </w:rPr>
      </w:pPr>
      <w:r w:rsidRPr="008139E7">
        <w:rPr>
          <w:rFonts w:ascii="Courier New" w:hAnsi="Courier New" w:cs="Courier New"/>
          <w:sz w:val="20"/>
          <w:szCs w:val="20"/>
        </w:rPr>
        <w:t xml:space="preserve">        Encryption Type: DSA or RSA?</w:t>
      </w:r>
    </w:p>
    <w:p w14:paraId="61877F92" w14:textId="77777777" w:rsidR="00E567EA" w:rsidRPr="008139E7" w:rsidRDefault="00E567EA" w:rsidP="00E567EA">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ind w:left="720"/>
        <w:rPr>
          <w:rFonts w:ascii="Courier New" w:hAnsi="Courier New" w:cs="Courier New"/>
          <w:sz w:val="20"/>
          <w:szCs w:val="20"/>
        </w:rPr>
      </w:pPr>
      <w:r w:rsidRPr="008139E7">
        <w:rPr>
          <w:rFonts w:ascii="Courier New" w:hAnsi="Courier New" w:cs="Courier New"/>
          <w:sz w:val="20"/>
          <w:szCs w:val="20"/>
        </w:rPr>
        <w:t xml:space="preserve">        ----------------------------</w:t>
      </w:r>
    </w:p>
    <w:p w14:paraId="61877F93" w14:textId="77777777" w:rsidR="00E567EA" w:rsidRPr="008139E7" w:rsidRDefault="00E567EA" w:rsidP="00E567EA">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ind w:left="720"/>
        <w:rPr>
          <w:rFonts w:ascii="Courier New" w:hAnsi="Courier New" w:cs="Courier New"/>
          <w:sz w:val="20"/>
          <w:szCs w:val="20"/>
        </w:rPr>
      </w:pPr>
      <w:r w:rsidRPr="008139E7">
        <w:rPr>
          <w:rFonts w:ascii="Courier New" w:hAnsi="Courier New" w:cs="Courier New"/>
          <w:sz w:val="20"/>
          <w:szCs w:val="20"/>
        </w:rPr>
        <w:t xml:space="preserve">        Digital Signature Algorithm (DSA) and Rivest, Shamir &amp; Adleman</w:t>
      </w:r>
    </w:p>
    <w:p w14:paraId="61877F94" w14:textId="77777777" w:rsidR="00E567EA" w:rsidRPr="008139E7" w:rsidRDefault="00E567EA" w:rsidP="00E567EA">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ind w:left="720"/>
        <w:rPr>
          <w:rFonts w:ascii="Courier New" w:hAnsi="Courier New" w:cs="Courier New"/>
          <w:sz w:val="20"/>
          <w:szCs w:val="20"/>
        </w:rPr>
      </w:pPr>
      <w:r w:rsidRPr="008139E7">
        <w:rPr>
          <w:rFonts w:ascii="Courier New" w:hAnsi="Courier New" w:cs="Courier New"/>
          <w:sz w:val="20"/>
          <w:szCs w:val="20"/>
        </w:rPr>
        <w:t xml:space="preserve">        (RSA) are two of the most common encryption algorithms used by</w:t>
      </w:r>
    </w:p>
    <w:p w14:paraId="61877F95" w14:textId="77777777" w:rsidR="00E567EA" w:rsidRPr="008139E7" w:rsidRDefault="00E567EA" w:rsidP="00E567EA">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ind w:left="720"/>
        <w:rPr>
          <w:rFonts w:ascii="Courier New" w:hAnsi="Courier New" w:cs="Courier New"/>
          <w:sz w:val="20"/>
          <w:szCs w:val="20"/>
        </w:rPr>
      </w:pPr>
      <w:r w:rsidRPr="008139E7">
        <w:rPr>
          <w:rFonts w:ascii="Courier New" w:hAnsi="Courier New" w:cs="Courier New"/>
          <w:sz w:val="20"/>
          <w:szCs w:val="20"/>
        </w:rPr>
        <w:t xml:space="preserve">        </w:t>
      </w:r>
      <w:proofErr w:type="gramStart"/>
      <w:r w:rsidRPr="008139E7">
        <w:rPr>
          <w:rFonts w:ascii="Courier New" w:hAnsi="Courier New" w:cs="Courier New"/>
          <w:sz w:val="20"/>
          <w:szCs w:val="20"/>
        </w:rPr>
        <w:t>the</w:t>
      </w:r>
      <w:proofErr w:type="gramEnd"/>
      <w:r w:rsidRPr="008139E7">
        <w:rPr>
          <w:rFonts w:ascii="Courier New" w:hAnsi="Courier New" w:cs="Courier New"/>
          <w:sz w:val="20"/>
          <w:szCs w:val="20"/>
        </w:rPr>
        <w:t xml:space="preserve"> IT industry for securely sharing data. The majority of SPMP</w:t>
      </w:r>
    </w:p>
    <w:p w14:paraId="61877F96" w14:textId="77777777" w:rsidR="00E567EA" w:rsidRPr="008139E7" w:rsidRDefault="00E567EA" w:rsidP="00E567EA">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ind w:left="720"/>
        <w:rPr>
          <w:rFonts w:ascii="Courier New" w:hAnsi="Courier New" w:cs="Courier New"/>
          <w:sz w:val="20"/>
          <w:szCs w:val="20"/>
        </w:rPr>
      </w:pPr>
      <w:r w:rsidRPr="008139E7">
        <w:rPr>
          <w:rFonts w:ascii="Courier New" w:hAnsi="Courier New" w:cs="Courier New"/>
          <w:sz w:val="20"/>
          <w:szCs w:val="20"/>
        </w:rPr>
        <w:t xml:space="preserve">        </w:t>
      </w:r>
      <w:proofErr w:type="gramStart"/>
      <w:r w:rsidRPr="008139E7">
        <w:rPr>
          <w:rFonts w:ascii="Courier New" w:hAnsi="Courier New" w:cs="Courier New"/>
          <w:sz w:val="20"/>
          <w:szCs w:val="20"/>
        </w:rPr>
        <w:t>servers</w:t>
      </w:r>
      <w:proofErr w:type="gramEnd"/>
      <w:r w:rsidRPr="008139E7">
        <w:rPr>
          <w:rFonts w:ascii="Courier New" w:hAnsi="Courier New" w:cs="Courier New"/>
          <w:sz w:val="20"/>
          <w:szCs w:val="20"/>
        </w:rPr>
        <w:t xml:space="preserve"> can handle either type; however there are vendors that</w:t>
      </w:r>
    </w:p>
    <w:p w14:paraId="61877F97" w14:textId="77777777" w:rsidR="00E567EA" w:rsidRPr="008139E7" w:rsidRDefault="00E567EA" w:rsidP="00E567EA">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ind w:left="720"/>
        <w:rPr>
          <w:rFonts w:ascii="Courier New" w:hAnsi="Courier New" w:cs="Courier New"/>
          <w:sz w:val="20"/>
          <w:szCs w:val="20"/>
        </w:rPr>
      </w:pPr>
      <w:r w:rsidRPr="008139E7">
        <w:rPr>
          <w:rFonts w:ascii="Courier New" w:hAnsi="Courier New" w:cs="Courier New"/>
          <w:sz w:val="20"/>
          <w:szCs w:val="20"/>
        </w:rPr>
        <w:t xml:space="preserve">        </w:t>
      </w:r>
      <w:proofErr w:type="gramStart"/>
      <w:r w:rsidRPr="008139E7">
        <w:rPr>
          <w:rFonts w:ascii="Courier New" w:hAnsi="Courier New" w:cs="Courier New"/>
          <w:sz w:val="20"/>
          <w:szCs w:val="20"/>
        </w:rPr>
        <w:t>accept</w:t>
      </w:r>
      <w:proofErr w:type="gramEnd"/>
      <w:r w:rsidRPr="008139E7">
        <w:rPr>
          <w:rFonts w:ascii="Courier New" w:hAnsi="Courier New" w:cs="Courier New"/>
          <w:sz w:val="20"/>
          <w:szCs w:val="20"/>
        </w:rPr>
        <w:t xml:space="preserve"> only one specific type. You will need to contact the</w:t>
      </w:r>
    </w:p>
    <w:p w14:paraId="61877F98" w14:textId="77777777" w:rsidR="00E567EA" w:rsidRPr="008139E7" w:rsidRDefault="00E567EA" w:rsidP="00E567EA">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ind w:left="720"/>
        <w:rPr>
          <w:rFonts w:ascii="Courier New" w:hAnsi="Courier New" w:cs="Courier New"/>
          <w:sz w:val="20"/>
          <w:szCs w:val="20"/>
        </w:rPr>
      </w:pPr>
      <w:r w:rsidRPr="008139E7">
        <w:rPr>
          <w:rFonts w:ascii="Courier New" w:hAnsi="Courier New" w:cs="Courier New"/>
          <w:sz w:val="20"/>
          <w:szCs w:val="20"/>
        </w:rPr>
        <w:t xml:space="preserve">        </w:t>
      </w:r>
      <w:proofErr w:type="gramStart"/>
      <w:r w:rsidRPr="008139E7">
        <w:rPr>
          <w:rFonts w:ascii="Courier New" w:hAnsi="Courier New" w:cs="Courier New"/>
          <w:sz w:val="20"/>
          <w:szCs w:val="20"/>
        </w:rPr>
        <w:t>SPMP vendor support to determine which type to select.</w:t>
      </w:r>
      <w:proofErr w:type="gramEnd"/>
    </w:p>
    <w:p w14:paraId="61877F99" w14:textId="77777777" w:rsidR="00E567EA" w:rsidRPr="008139E7" w:rsidRDefault="00E567EA" w:rsidP="00E567EA">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ind w:left="720"/>
        <w:rPr>
          <w:rFonts w:ascii="Courier New" w:hAnsi="Courier New" w:cs="Courier New"/>
          <w:sz w:val="20"/>
          <w:szCs w:val="20"/>
        </w:rPr>
      </w:pPr>
    </w:p>
    <w:p w14:paraId="61877F9A" w14:textId="77777777" w:rsidR="00E567EA" w:rsidRPr="008139E7" w:rsidRDefault="00E567EA" w:rsidP="00E567EA">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ind w:left="720"/>
        <w:rPr>
          <w:rFonts w:ascii="Courier New" w:hAnsi="Courier New" w:cs="Courier New"/>
          <w:sz w:val="20"/>
          <w:szCs w:val="20"/>
        </w:rPr>
      </w:pPr>
      <w:r w:rsidRPr="008139E7">
        <w:rPr>
          <w:rFonts w:ascii="Courier New" w:hAnsi="Courier New" w:cs="Courier New"/>
          <w:sz w:val="20"/>
          <w:szCs w:val="20"/>
        </w:rPr>
        <w:t>Step 2: Share the Public SSH Key content with the state/vendor. In</w:t>
      </w:r>
    </w:p>
    <w:p w14:paraId="61877F9B" w14:textId="77777777" w:rsidR="00E567EA" w:rsidRPr="008139E7" w:rsidRDefault="00E567EA" w:rsidP="00E567EA">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ind w:left="720"/>
        <w:rPr>
          <w:rFonts w:ascii="Courier New" w:hAnsi="Courier New" w:cs="Courier New"/>
          <w:sz w:val="20"/>
          <w:szCs w:val="20"/>
        </w:rPr>
      </w:pPr>
      <w:r w:rsidRPr="008139E7">
        <w:rPr>
          <w:rFonts w:ascii="Courier New" w:hAnsi="Courier New" w:cs="Courier New"/>
          <w:sz w:val="20"/>
          <w:szCs w:val="20"/>
        </w:rPr>
        <w:t xml:space="preserve">        </w:t>
      </w:r>
      <w:proofErr w:type="gramStart"/>
      <w:r w:rsidRPr="008139E7">
        <w:rPr>
          <w:rFonts w:ascii="Courier New" w:hAnsi="Courier New" w:cs="Courier New"/>
          <w:sz w:val="20"/>
          <w:szCs w:val="20"/>
        </w:rPr>
        <w:t>order</w:t>
      </w:r>
      <w:proofErr w:type="gramEnd"/>
      <w:r w:rsidRPr="008139E7">
        <w:rPr>
          <w:rFonts w:ascii="Courier New" w:hAnsi="Courier New" w:cs="Courier New"/>
          <w:sz w:val="20"/>
          <w:szCs w:val="20"/>
        </w:rPr>
        <w:t xml:space="preserve"> to successfully establish SPMP transmissions the</w:t>
      </w:r>
    </w:p>
    <w:p w14:paraId="61877F9C" w14:textId="77777777" w:rsidR="00E567EA" w:rsidRPr="008139E7" w:rsidRDefault="00E567EA" w:rsidP="00E567EA">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ind w:left="720"/>
        <w:rPr>
          <w:rFonts w:ascii="Courier New" w:hAnsi="Courier New" w:cs="Courier New"/>
          <w:sz w:val="20"/>
          <w:szCs w:val="20"/>
        </w:rPr>
      </w:pPr>
      <w:r w:rsidRPr="008139E7">
        <w:rPr>
          <w:rFonts w:ascii="Courier New" w:hAnsi="Courier New" w:cs="Courier New"/>
          <w:sz w:val="20"/>
          <w:szCs w:val="20"/>
        </w:rPr>
        <w:t xml:space="preserve">        </w:t>
      </w:r>
      <w:proofErr w:type="gramStart"/>
      <w:r w:rsidRPr="008139E7">
        <w:rPr>
          <w:rFonts w:ascii="Courier New" w:hAnsi="Courier New" w:cs="Courier New"/>
          <w:sz w:val="20"/>
          <w:szCs w:val="20"/>
        </w:rPr>
        <w:t>state/vendor</w:t>
      </w:r>
      <w:proofErr w:type="gramEnd"/>
      <w:r w:rsidRPr="008139E7">
        <w:rPr>
          <w:rFonts w:ascii="Courier New" w:hAnsi="Courier New" w:cs="Courier New"/>
          <w:sz w:val="20"/>
          <w:szCs w:val="20"/>
        </w:rPr>
        <w:t xml:space="preserve"> will have to install/configure the new SSH Key</w:t>
      </w:r>
    </w:p>
    <w:p w14:paraId="61877F9D" w14:textId="77777777" w:rsidR="00E567EA" w:rsidRPr="008139E7" w:rsidRDefault="00E567EA" w:rsidP="00E567EA">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ind w:left="720"/>
        <w:rPr>
          <w:rFonts w:ascii="Courier New" w:hAnsi="Courier New" w:cs="Courier New"/>
          <w:sz w:val="20"/>
          <w:szCs w:val="20"/>
        </w:rPr>
      </w:pPr>
      <w:r w:rsidRPr="008139E7">
        <w:rPr>
          <w:rFonts w:ascii="Courier New" w:hAnsi="Courier New" w:cs="Courier New"/>
          <w:sz w:val="20"/>
          <w:szCs w:val="20"/>
        </w:rPr>
        <w:t xml:space="preserve">        </w:t>
      </w:r>
      <w:proofErr w:type="gramStart"/>
      <w:r w:rsidRPr="008139E7">
        <w:rPr>
          <w:rFonts w:ascii="Courier New" w:hAnsi="Courier New" w:cs="Courier New"/>
          <w:sz w:val="20"/>
          <w:szCs w:val="20"/>
        </w:rPr>
        <w:t>created</w:t>
      </w:r>
      <w:proofErr w:type="gramEnd"/>
      <w:r w:rsidRPr="008139E7">
        <w:rPr>
          <w:rFonts w:ascii="Courier New" w:hAnsi="Courier New" w:cs="Courier New"/>
          <w:sz w:val="20"/>
          <w:szCs w:val="20"/>
        </w:rPr>
        <w:t xml:space="preserve"> in step 1 for the user id they assigned to your site.</w:t>
      </w:r>
    </w:p>
    <w:p w14:paraId="61877F9E" w14:textId="77777777" w:rsidR="00E567EA" w:rsidRPr="008139E7" w:rsidRDefault="00E567EA" w:rsidP="00E567EA">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ind w:left="720"/>
        <w:rPr>
          <w:rFonts w:ascii="Courier New" w:hAnsi="Courier New" w:cs="Courier New"/>
          <w:sz w:val="20"/>
          <w:szCs w:val="20"/>
        </w:rPr>
      </w:pPr>
      <w:r w:rsidRPr="008139E7">
        <w:rPr>
          <w:rFonts w:ascii="Courier New" w:hAnsi="Courier New" w:cs="Courier New"/>
          <w:sz w:val="20"/>
          <w:szCs w:val="20"/>
        </w:rPr>
        <w:t xml:space="preserve">        Use the 'V' (View Public SSH Key) Action to retrieve the</w:t>
      </w:r>
    </w:p>
    <w:p w14:paraId="61877F9F" w14:textId="77777777" w:rsidR="00E567EA" w:rsidRPr="008139E7" w:rsidRDefault="00E567EA" w:rsidP="00E567EA">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ind w:left="720"/>
        <w:rPr>
          <w:rFonts w:ascii="Courier New" w:hAnsi="Courier New" w:cs="Courier New"/>
          <w:sz w:val="20"/>
          <w:szCs w:val="20"/>
        </w:rPr>
      </w:pPr>
      <w:r w:rsidRPr="008139E7">
        <w:rPr>
          <w:rFonts w:ascii="Courier New" w:hAnsi="Courier New" w:cs="Courier New"/>
          <w:sz w:val="20"/>
          <w:szCs w:val="20"/>
        </w:rPr>
        <w:t xml:space="preserve">        </w:t>
      </w:r>
      <w:proofErr w:type="gramStart"/>
      <w:r w:rsidRPr="008139E7">
        <w:rPr>
          <w:rFonts w:ascii="Courier New" w:hAnsi="Courier New" w:cs="Courier New"/>
          <w:sz w:val="20"/>
          <w:szCs w:val="20"/>
        </w:rPr>
        <w:t>content</w:t>
      </w:r>
      <w:proofErr w:type="gramEnd"/>
      <w:r w:rsidRPr="008139E7">
        <w:rPr>
          <w:rFonts w:ascii="Courier New" w:hAnsi="Courier New" w:cs="Courier New"/>
          <w:sz w:val="20"/>
          <w:szCs w:val="20"/>
        </w:rPr>
        <w:t xml:space="preserve"> of the Public SSH key. The Public SSH Key should not</w:t>
      </w:r>
    </w:p>
    <w:p w14:paraId="61877FA0" w14:textId="77777777" w:rsidR="00E567EA" w:rsidRPr="008139E7" w:rsidRDefault="00E567EA" w:rsidP="00E567EA">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ind w:left="720"/>
        <w:rPr>
          <w:rFonts w:ascii="Courier New" w:hAnsi="Courier New" w:cs="Courier New"/>
          <w:sz w:val="20"/>
          <w:szCs w:val="20"/>
        </w:rPr>
      </w:pPr>
      <w:r w:rsidRPr="008139E7">
        <w:rPr>
          <w:rFonts w:ascii="Courier New" w:hAnsi="Courier New" w:cs="Courier New"/>
          <w:sz w:val="20"/>
          <w:szCs w:val="20"/>
        </w:rPr>
        <w:t xml:space="preserve">        </w:t>
      </w:r>
      <w:proofErr w:type="gramStart"/>
      <w:r w:rsidRPr="008139E7">
        <w:rPr>
          <w:rFonts w:ascii="Courier New" w:hAnsi="Courier New" w:cs="Courier New"/>
          <w:sz w:val="20"/>
          <w:szCs w:val="20"/>
        </w:rPr>
        <w:t>contain</w:t>
      </w:r>
      <w:proofErr w:type="gramEnd"/>
      <w:r w:rsidRPr="008139E7">
        <w:rPr>
          <w:rFonts w:ascii="Courier New" w:hAnsi="Courier New" w:cs="Courier New"/>
          <w:sz w:val="20"/>
          <w:szCs w:val="20"/>
        </w:rPr>
        <w:t xml:space="preserve"> line-feed characters, therefore after you copy &amp; paste</w:t>
      </w:r>
    </w:p>
    <w:p w14:paraId="61877FA1" w14:textId="77777777" w:rsidR="00E567EA" w:rsidRPr="008139E7" w:rsidRDefault="00E567EA" w:rsidP="00E567EA">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ind w:left="720"/>
        <w:rPr>
          <w:rFonts w:ascii="Courier New" w:hAnsi="Courier New" w:cs="Courier New"/>
          <w:sz w:val="20"/>
          <w:szCs w:val="20"/>
        </w:rPr>
      </w:pPr>
      <w:r w:rsidRPr="008139E7">
        <w:rPr>
          <w:rFonts w:ascii="Courier New" w:hAnsi="Courier New" w:cs="Courier New"/>
          <w:sz w:val="20"/>
          <w:szCs w:val="20"/>
        </w:rPr>
        <w:t xml:space="preserve">        </w:t>
      </w:r>
      <w:proofErr w:type="gramStart"/>
      <w:r w:rsidRPr="008139E7">
        <w:rPr>
          <w:rFonts w:ascii="Courier New" w:hAnsi="Courier New" w:cs="Courier New"/>
          <w:sz w:val="20"/>
          <w:szCs w:val="20"/>
        </w:rPr>
        <w:t>it</w:t>
      </w:r>
      <w:proofErr w:type="gramEnd"/>
      <w:r w:rsidRPr="008139E7">
        <w:rPr>
          <w:rFonts w:ascii="Courier New" w:hAnsi="Courier New" w:cs="Courier New"/>
          <w:sz w:val="20"/>
          <w:szCs w:val="20"/>
        </w:rPr>
        <w:t xml:space="preserve"> from the terminal emulator into an email or text editor make</w:t>
      </w:r>
    </w:p>
    <w:p w14:paraId="61877FA2" w14:textId="77777777" w:rsidR="00E567EA" w:rsidRPr="00932097" w:rsidRDefault="00E567EA" w:rsidP="00E567EA">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ind w:left="720"/>
        <w:rPr>
          <w:rFonts w:ascii="Courier New" w:hAnsi="Courier New" w:cs="Courier New"/>
          <w:sz w:val="20"/>
          <w:szCs w:val="20"/>
        </w:rPr>
      </w:pPr>
      <w:r w:rsidRPr="008139E7">
        <w:rPr>
          <w:rFonts w:ascii="Courier New" w:hAnsi="Courier New" w:cs="Courier New"/>
          <w:sz w:val="20"/>
          <w:szCs w:val="20"/>
        </w:rPr>
        <w:t xml:space="preserve">        </w:t>
      </w:r>
      <w:proofErr w:type="gramStart"/>
      <w:r w:rsidRPr="008139E7">
        <w:rPr>
          <w:rFonts w:ascii="Courier New" w:hAnsi="Courier New" w:cs="Courier New"/>
          <w:sz w:val="20"/>
          <w:szCs w:val="20"/>
        </w:rPr>
        <w:t>sure</w:t>
      </w:r>
      <w:proofErr w:type="gramEnd"/>
      <w:r w:rsidRPr="008139E7">
        <w:rPr>
          <w:rFonts w:ascii="Courier New" w:hAnsi="Courier New" w:cs="Courier New"/>
          <w:sz w:val="20"/>
          <w:szCs w:val="20"/>
        </w:rPr>
        <w:t xml:space="preserve"> it contains only one line of text (no wrapping).</w:t>
      </w:r>
    </w:p>
    <w:p w14:paraId="61877FA3" w14:textId="77777777" w:rsidR="00E567EA" w:rsidRDefault="00E567EA" w:rsidP="00E567EA">
      <w:pPr>
        <w:pStyle w:val="ListParagraph"/>
        <w:rPr>
          <w:sz w:val="24"/>
        </w:rPr>
      </w:pPr>
    </w:p>
    <w:p w14:paraId="61877FA4" w14:textId="77777777" w:rsidR="00E567EA" w:rsidRPr="00C802A3" w:rsidRDefault="00E567EA" w:rsidP="0034194F">
      <w:pPr>
        <w:pStyle w:val="Heading4"/>
      </w:pPr>
      <w:bookmarkStart w:id="54" w:name="_Toc444239869"/>
      <w:bookmarkStart w:id="55" w:name="_Toc444758677"/>
      <w:bookmarkStart w:id="56" w:name="_Toc445222715"/>
      <w:r w:rsidRPr="00C802A3">
        <w:t>Once you have read the Help text above proceed to creating the SSH Key Pair by selecting the Action ‘N’ (Create New SSH Key Pair)</w:t>
      </w:r>
      <w:bookmarkEnd w:id="54"/>
      <w:bookmarkEnd w:id="55"/>
      <w:bookmarkEnd w:id="56"/>
    </w:p>
    <w:p w14:paraId="61877FA5" w14:textId="77777777" w:rsidR="00E567EA" w:rsidRDefault="00E567EA" w:rsidP="00E567EA">
      <w:pPr>
        <w:pStyle w:val="ListParagraph"/>
        <w:rPr>
          <w:sz w:val="24"/>
        </w:rPr>
      </w:pPr>
    </w:p>
    <w:p w14:paraId="61877FA6" w14:textId="77777777" w:rsidR="00E567EA" w:rsidRPr="00A87C7B" w:rsidRDefault="00E567EA" w:rsidP="00E567EA">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ind w:left="720"/>
        <w:rPr>
          <w:rFonts w:ascii="Courier New" w:hAnsi="Courier New" w:cs="Courier New"/>
          <w:sz w:val="20"/>
          <w:szCs w:val="20"/>
        </w:rPr>
      </w:pPr>
      <w:r w:rsidRPr="00A87C7B">
        <w:rPr>
          <w:rFonts w:ascii="Courier New" w:hAnsi="Courier New" w:cs="Courier New"/>
          <w:sz w:val="20"/>
          <w:szCs w:val="20"/>
        </w:rPr>
        <w:t xml:space="preserve">Action: V// </w:t>
      </w:r>
      <w:proofErr w:type="gramStart"/>
      <w:r w:rsidRPr="00A87C7B">
        <w:rPr>
          <w:rFonts w:ascii="Courier New" w:hAnsi="Courier New" w:cs="Courier New"/>
          <w:sz w:val="20"/>
          <w:szCs w:val="20"/>
        </w:rPr>
        <w:t>n  Create</w:t>
      </w:r>
      <w:proofErr w:type="gramEnd"/>
      <w:r w:rsidRPr="00A87C7B">
        <w:rPr>
          <w:rFonts w:ascii="Courier New" w:hAnsi="Courier New" w:cs="Courier New"/>
          <w:sz w:val="20"/>
          <w:szCs w:val="20"/>
        </w:rPr>
        <w:t xml:space="preserve"> New SSH Key Pair</w:t>
      </w:r>
    </w:p>
    <w:p w14:paraId="61877FA7" w14:textId="77777777" w:rsidR="00E567EA" w:rsidRPr="00A87C7B" w:rsidRDefault="00E567EA" w:rsidP="00E567EA">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ind w:left="720"/>
        <w:rPr>
          <w:rFonts w:ascii="Courier New" w:hAnsi="Courier New" w:cs="Courier New"/>
          <w:sz w:val="20"/>
          <w:szCs w:val="20"/>
        </w:rPr>
      </w:pPr>
    </w:p>
    <w:p w14:paraId="61877FA8" w14:textId="77777777" w:rsidR="00E567EA" w:rsidRPr="00A87C7B" w:rsidRDefault="00E567EA" w:rsidP="00E567EA">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ind w:left="720"/>
        <w:rPr>
          <w:rFonts w:ascii="Courier New" w:hAnsi="Courier New" w:cs="Courier New"/>
          <w:sz w:val="20"/>
          <w:szCs w:val="20"/>
        </w:rPr>
      </w:pPr>
      <w:r w:rsidRPr="00A87C7B">
        <w:rPr>
          <w:rFonts w:ascii="Courier New" w:hAnsi="Courier New" w:cs="Courier New"/>
          <w:sz w:val="20"/>
          <w:szCs w:val="20"/>
        </w:rPr>
        <w:t>Enter your Current Signature Code:    SIGNATURE VERIFIED</w:t>
      </w:r>
    </w:p>
    <w:p w14:paraId="61877FA9" w14:textId="77777777" w:rsidR="00E567EA" w:rsidRPr="00A87C7B" w:rsidRDefault="00E567EA" w:rsidP="00E567EA">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ind w:left="720"/>
        <w:rPr>
          <w:rFonts w:ascii="Courier New" w:hAnsi="Courier New" w:cs="Courier New"/>
          <w:sz w:val="20"/>
          <w:szCs w:val="20"/>
        </w:rPr>
      </w:pPr>
    </w:p>
    <w:p w14:paraId="61877FAA" w14:textId="77777777" w:rsidR="00E567EA" w:rsidRPr="00A87C7B" w:rsidRDefault="00E567EA" w:rsidP="00E567EA">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ind w:left="720"/>
        <w:rPr>
          <w:rFonts w:ascii="Courier New" w:hAnsi="Courier New" w:cs="Courier New"/>
          <w:sz w:val="20"/>
          <w:szCs w:val="20"/>
        </w:rPr>
      </w:pPr>
      <w:r w:rsidRPr="00A87C7B">
        <w:rPr>
          <w:rFonts w:ascii="Courier New" w:hAnsi="Courier New" w:cs="Courier New"/>
          <w:sz w:val="20"/>
          <w:szCs w:val="20"/>
        </w:rPr>
        <w:t xml:space="preserve">     Select one of the following:</w:t>
      </w:r>
    </w:p>
    <w:p w14:paraId="61877FAB" w14:textId="77777777" w:rsidR="00E567EA" w:rsidRPr="00A87C7B" w:rsidRDefault="00E567EA" w:rsidP="00E567EA">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ind w:left="720"/>
        <w:rPr>
          <w:rFonts w:ascii="Courier New" w:hAnsi="Courier New" w:cs="Courier New"/>
          <w:sz w:val="20"/>
          <w:szCs w:val="20"/>
        </w:rPr>
      </w:pPr>
    </w:p>
    <w:p w14:paraId="61877FAC" w14:textId="77777777" w:rsidR="00E567EA" w:rsidRPr="00A87C7B" w:rsidRDefault="00E567EA" w:rsidP="00E567EA">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ind w:left="720"/>
        <w:rPr>
          <w:rFonts w:ascii="Courier New" w:hAnsi="Courier New" w:cs="Courier New"/>
          <w:sz w:val="20"/>
          <w:szCs w:val="20"/>
        </w:rPr>
      </w:pPr>
      <w:r w:rsidRPr="00A87C7B">
        <w:rPr>
          <w:rFonts w:ascii="Courier New" w:hAnsi="Courier New" w:cs="Courier New"/>
          <w:sz w:val="20"/>
          <w:szCs w:val="20"/>
        </w:rPr>
        <w:t xml:space="preserve">          DSA       Digital Signature Algorithm (DSA)</w:t>
      </w:r>
    </w:p>
    <w:p w14:paraId="61877FAD" w14:textId="77777777" w:rsidR="00E567EA" w:rsidRPr="00A87C7B" w:rsidRDefault="00E567EA" w:rsidP="00E567EA">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ind w:left="720"/>
        <w:rPr>
          <w:rFonts w:ascii="Courier New" w:hAnsi="Courier New" w:cs="Courier New"/>
          <w:sz w:val="20"/>
          <w:szCs w:val="20"/>
        </w:rPr>
      </w:pPr>
      <w:r w:rsidRPr="00A87C7B">
        <w:rPr>
          <w:rFonts w:ascii="Courier New" w:hAnsi="Courier New" w:cs="Courier New"/>
          <w:sz w:val="20"/>
          <w:szCs w:val="20"/>
        </w:rPr>
        <w:t xml:space="preserve">          RSA       Rivest, Shamir &amp; Adleman (RSA)</w:t>
      </w:r>
    </w:p>
    <w:p w14:paraId="61877FAE" w14:textId="77777777" w:rsidR="00E567EA" w:rsidRPr="00A87C7B" w:rsidRDefault="00E567EA" w:rsidP="00E567EA">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ind w:left="720"/>
        <w:rPr>
          <w:rFonts w:ascii="Courier New" w:hAnsi="Courier New" w:cs="Courier New"/>
          <w:sz w:val="20"/>
          <w:szCs w:val="20"/>
        </w:rPr>
      </w:pPr>
    </w:p>
    <w:p w14:paraId="61877FAF" w14:textId="77777777" w:rsidR="00E567EA" w:rsidRPr="00A87C7B" w:rsidRDefault="00E567EA" w:rsidP="00E567EA">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ind w:left="720"/>
        <w:rPr>
          <w:rFonts w:ascii="Courier New" w:hAnsi="Courier New" w:cs="Courier New"/>
          <w:sz w:val="20"/>
          <w:szCs w:val="20"/>
        </w:rPr>
      </w:pPr>
      <w:r w:rsidRPr="00A87C7B">
        <w:rPr>
          <w:rFonts w:ascii="Courier New" w:hAnsi="Courier New" w:cs="Courier New"/>
          <w:sz w:val="20"/>
          <w:szCs w:val="20"/>
        </w:rPr>
        <w:t>SSH Key Encryption Type: DSA/</w:t>
      </w:r>
      <w:proofErr w:type="gramStart"/>
      <w:r w:rsidRPr="00A87C7B">
        <w:rPr>
          <w:rFonts w:ascii="Courier New" w:hAnsi="Courier New" w:cs="Courier New"/>
          <w:sz w:val="20"/>
          <w:szCs w:val="20"/>
        </w:rPr>
        <w:t>/ ?</w:t>
      </w:r>
      <w:proofErr w:type="gramEnd"/>
    </w:p>
    <w:p w14:paraId="61877FB0" w14:textId="77777777" w:rsidR="00E567EA" w:rsidRPr="00A87C7B" w:rsidRDefault="00E567EA" w:rsidP="00E567EA">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ind w:left="720"/>
        <w:rPr>
          <w:rFonts w:ascii="Courier New" w:hAnsi="Courier New" w:cs="Courier New"/>
          <w:sz w:val="20"/>
          <w:szCs w:val="20"/>
        </w:rPr>
      </w:pPr>
    </w:p>
    <w:p w14:paraId="61877FB1" w14:textId="77777777" w:rsidR="00E567EA" w:rsidRDefault="00E567EA" w:rsidP="00E567EA">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ind w:left="720"/>
        <w:rPr>
          <w:rFonts w:ascii="Courier New" w:hAnsi="Courier New" w:cs="Courier New"/>
          <w:sz w:val="20"/>
          <w:szCs w:val="20"/>
        </w:rPr>
      </w:pPr>
      <w:r w:rsidRPr="00A87C7B">
        <w:rPr>
          <w:rFonts w:ascii="Courier New" w:hAnsi="Courier New" w:cs="Courier New"/>
          <w:sz w:val="20"/>
          <w:szCs w:val="20"/>
        </w:rPr>
        <w:t xml:space="preserve">        Digital Signature Algorithm (DSA) and Rivest, Shamir &amp; Adleman</w:t>
      </w:r>
    </w:p>
    <w:p w14:paraId="61877FB2" w14:textId="77777777" w:rsidR="00E567EA" w:rsidRDefault="00E567EA" w:rsidP="00E567EA">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ind w:left="720"/>
        <w:rPr>
          <w:rFonts w:ascii="Courier New" w:hAnsi="Courier New" w:cs="Courier New"/>
          <w:sz w:val="20"/>
          <w:szCs w:val="20"/>
        </w:rPr>
      </w:pPr>
      <w:r>
        <w:rPr>
          <w:rFonts w:ascii="Courier New" w:hAnsi="Courier New" w:cs="Courier New"/>
          <w:sz w:val="20"/>
          <w:szCs w:val="20"/>
        </w:rPr>
        <w:t xml:space="preserve">       </w:t>
      </w:r>
      <w:r w:rsidRPr="00A87C7B">
        <w:rPr>
          <w:rFonts w:ascii="Courier New" w:hAnsi="Courier New" w:cs="Courier New"/>
          <w:sz w:val="20"/>
          <w:szCs w:val="20"/>
        </w:rPr>
        <w:t xml:space="preserve"> (RSA)</w:t>
      </w:r>
      <w:r>
        <w:rPr>
          <w:rFonts w:ascii="Courier New" w:hAnsi="Courier New" w:cs="Courier New"/>
          <w:sz w:val="20"/>
          <w:szCs w:val="20"/>
        </w:rPr>
        <w:t xml:space="preserve"> </w:t>
      </w:r>
      <w:r w:rsidRPr="00A87C7B">
        <w:rPr>
          <w:rFonts w:ascii="Courier New" w:hAnsi="Courier New" w:cs="Courier New"/>
          <w:sz w:val="20"/>
          <w:szCs w:val="20"/>
        </w:rPr>
        <w:t>are two of the most common encryption algorithms used by</w:t>
      </w:r>
    </w:p>
    <w:p w14:paraId="61877FB3" w14:textId="77777777" w:rsidR="00E567EA" w:rsidRDefault="00E567EA" w:rsidP="00E567EA">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ind w:left="720"/>
        <w:rPr>
          <w:rFonts w:ascii="Courier New" w:hAnsi="Courier New" w:cs="Courier New"/>
          <w:sz w:val="20"/>
          <w:szCs w:val="20"/>
        </w:rPr>
      </w:pPr>
      <w:r>
        <w:rPr>
          <w:rFonts w:ascii="Courier New" w:hAnsi="Courier New" w:cs="Courier New"/>
          <w:sz w:val="20"/>
          <w:szCs w:val="20"/>
        </w:rPr>
        <w:t xml:space="preserve">       </w:t>
      </w:r>
      <w:r w:rsidRPr="00A87C7B">
        <w:rPr>
          <w:rFonts w:ascii="Courier New" w:hAnsi="Courier New" w:cs="Courier New"/>
          <w:sz w:val="20"/>
          <w:szCs w:val="20"/>
        </w:rPr>
        <w:t xml:space="preserve"> </w:t>
      </w:r>
      <w:proofErr w:type="gramStart"/>
      <w:r w:rsidRPr="00A87C7B">
        <w:rPr>
          <w:rFonts w:ascii="Courier New" w:hAnsi="Courier New" w:cs="Courier New"/>
          <w:sz w:val="20"/>
          <w:szCs w:val="20"/>
        </w:rPr>
        <w:t>the</w:t>
      </w:r>
      <w:proofErr w:type="gramEnd"/>
      <w:r w:rsidRPr="00A87C7B">
        <w:rPr>
          <w:rFonts w:ascii="Courier New" w:hAnsi="Courier New" w:cs="Courier New"/>
          <w:sz w:val="20"/>
          <w:szCs w:val="20"/>
        </w:rPr>
        <w:t xml:space="preserve"> IT</w:t>
      </w:r>
      <w:r>
        <w:rPr>
          <w:rFonts w:ascii="Courier New" w:hAnsi="Courier New" w:cs="Courier New"/>
          <w:sz w:val="20"/>
          <w:szCs w:val="20"/>
        </w:rPr>
        <w:t xml:space="preserve"> </w:t>
      </w:r>
      <w:r w:rsidRPr="00A87C7B">
        <w:rPr>
          <w:rFonts w:ascii="Courier New" w:hAnsi="Courier New" w:cs="Courier New"/>
          <w:sz w:val="20"/>
          <w:szCs w:val="20"/>
        </w:rPr>
        <w:t>industry for securely sharing data. The majority of SPMP</w:t>
      </w:r>
    </w:p>
    <w:p w14:paraId="61877FB4" w14:textId="77777777" w:rsidR="00E567EA" w:rsidRDefault="00E567EA" w:rsidP="00E567EA">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ind w:left="720"/>
        <w:rPr>
          <w:rFonts w:ascii="Courier New" w:hAnsi="Courier New" w:cs="Courier New"/>
          <w:sz w:val="20"/>
          <w:szCs w:val="20"/>
        </w:rPr>
      </w:pPr>
      <w:r>
        <w:rPr>
          <w:rFonts w:ascii="Courier New" w:hAnsi="Courier New" w:cs="Courier New"/>
          <w:sz w:val="20"/>
          <w:szCs w:val="20"/>
        </w:rPr>
        <w:t xml:space="preserve">       </w:t>
      </w:r>
      <w:r w:rsidRPr="00A87C7B">
        <w:rPr>
          <w:rFonts w:ascii="Courier New" w:hAnsi="Courier New" w:cs="Courier New"/>
          <w:sz w:val="20"/>
          <w:szCs w:val="20"/>
        </w:rPr>
        <w:t xml:space="preserve"> </w:t>
      </w:r>
      <w:proofErr w:type="gramStart"/>
      <w:r w:rsidRPr="00A87C7B">
        <w:rPr>
          <w:rFonts w:ascii="Courier New" w:hAnsi="Courier New" w:cs="Courier New"/>
          <w:sz w:val="20"/>
          <w:szCs w:val="20"/>
        </w:rPr>
        <w:t>servers</w:t>
      </w:r>
      <w:proofErr w:type="gramEnd"/>
      <w:r w:rsidRPr="00A87C7B">
        <w:rPr>
          <w:rFonts w:ascii="Courier New" w:hAnsi="Courier New" w:cs="Courier New"/>
          <w:sz w:val="20"/>
          <w:szCs w:val="20"/>
        </w:rPr>
        <w:t xml:space="preserve"> can</w:t>
      </w:r>
      <w:r>
        <w:rPr>
          <w:rFonts w:ascii="Courier New" w:hAnsi="Courier New" w:cs="Courier New"/>
          <w:sz w:val="20"/>
          <w:szCs w:val="20"/>
        </w:rPr>
        <w:t xml:space="preserve"> </w:t>
      </w:r>
      <w:r w:rsidRPr="00A87C7B">
        <w:rPr>
          <w:rFonts w:ascii="Courier New" w:hAnsi="Courier New" w:cs="Courier New"/>
          <w:sz w:val="20"/>
          <w:szCs w:val="20"/>
        </w:rPr>
        <w:t>handle either type; however there are vendors that</w:t>
      </w:r>
    </w:p>
    <w:p w14:paraId="61877FB5" w14:textId="77777777" w:rsidR="00E567EA" w:rsidRDefault="00E567EA" w:rsidP="00E567EA">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ind w:left="720"/>
        <w:rPr>
          <w:rFonts w:ascii="Courier New" w:hAnsi="Courier New" w:cs="Courier New"/>
          <w:sz w:val="20"/>
          <w:szCs w:val="20"/>
        </w:rPr>
      </w:pPr>
      <w:r>
        <w:rPr>
          <w:rFonts w:ascii="Courier New" w:hAnsi="Courier New" w:cs="Courier New"/>
          <w:sz w:val="20"/>
          <w:szCs w:val="20"/>
        </w:rPr>
        <w:lastRenderedPageBreak/>
        <w:t xml:space="preserve">       </w:t>
      </w:r>
      <w:r w:rsidRPr="00A87C7B">
        <w:rPr>
          <w:rFonts w:ascii="Courier New" w:hAnsi="Courier New" w:cs="Courier New"/>
          <w:sz w:val="20"/>
          <w:szCs w:val="20"/>
        </w:rPr>
        <w:t xml:space="preserve"> </w:t>
      </w:r>
      <w:proofErr w:type="gramStart"/>
      <w:r w:rsidRPr="00A87C7B">
        <w:rPr>
          <w:rFonts w:ascii="Courier New" w:hAnsi="Courier New" w:cs="Courier New"/>
          <w:sz w:val="20"/>
          <w:szCs w:val="20"/>
        </w:rPr>
        <w:t>accept</w:t>
      </w:r>
      <w:proofErr w:type="gramEnd"/>
      <w:r w:rsidRPr="00A87C7B">
        <w:rPr>
          <w:rFonts w:ascii="Courier New" w:hAnsi="Courier New" w:cs="Courier New"/>
          <w:sz w:val="20"/>
          <w:szCs w:val="20"/>
        </w:rPr>
        <w:t xml:space="preserve"> only one</w:t>
      </w:r>
      <w:r>
        <w:rPr>
          <w:rFonts w:ascii="Courier New" w:hAnsi="Courier New" w:cs="Courier New"/>
          <w:sz w:val="20"/>
          <w:szCs w:val="20"/>
        </w:rPr>
        <w:t xml:space="preserve"> </w:t>
      </w:r>
      <w:r w:rsidRPr="00A87C7B">
        <w:rPr>
          <w:rFonts w:ascii="Courier New" w:hAnsi="Courier New" w:cs="Courier New"/>
          <w:sz w:val="20"/>
          <w:szCs w:val="20"/>
        </w:rPr>
        <w:t xml:space="preserve">specific type. You will need to contact the </w:t>
      </w:r>
    </w:p>
    <w:p w14:paraId="61877FB6" w14:textId="77777777" w:rsidR="00E567EA" w:rsidRPr="00A87C7B" w:rsidRDefault="00E567EA" w:rsidP="00E567EA">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ind w:left="720"/>
        <w:rPr>
          <w:rFonts w:ascii="Courier New" w:hAnsi="Courier New" w:cs="Courier New"/>
          <w:sz w:val="20"/>
          <w:szCs w:val="20"/>
        </w:rPr>
      </w:pPr>
      <w:r>
        <w:rPr>
          <w:rFonts w:ascii="Courier New" w:hAnsi="Courier New" w:cs="Courier New"/>
          <w:sz w:val="20"/>
          <w:szCs w:val="20"/>
        </w:rPr>
        <w:t xml:space="preserve">        </w:t>
      </w:r>
      <w:proofErr w:type="gramStart"/>
      <w:r w:rsidRPr="00A87C7B">
        <w:rPr>
          <w:rFonts w:ascii="Courier New" w:hAnsi="Courier New" w:cs="Courier New"/>
          <w:sz w:val="20"/>
          <w:szCs w:val="20"/>
        </w:rPr>
        <w:t>SPMP vendor support to</w:t>
      </w:r>
      <w:r>
        <w:rPr>
          <w:rFonts w:ascii="Courier New" w:hAnsi="Courier New" w:cs="Courier New"/>
          <w:sz w:val="20"/>
          <w:szCs w:val="20"/>
        </w:rPr>
        <w:t xml:space="preserve"> </w:t>
      </w:r>
      <w:r w:rsidRPr="00A87C7B">
        <w:rPr>
          <w:rFonts w:ascii="Courier New" w:hAnsi="Courier New" w:cs="Courier New"/>
          <w:sz w:val="20"/>
          <w:szCs w:val="20"/>
        </w:rPr>
        <w:t>determine which type to select.</w:t>
      </w:r>
      <w:proofErr w:type="gramEnd"/>
    </w:p>
    <w:p w14:paraId="61877FB7" w14:textId="77777777" w:rsidR="00E567EA" w:rsidRPr="00A87C7B" w:rsidRDefault="00E567EA" w:rsidP="00E567EA">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ind w:left="720"/>
        <w:rPr>
          <w:rFonts w:ascii="Courier New" w:hAnsi="Courier New" w:cs="Courier New"/>
          <w:sz w:val="20"/>
          <w:szCs w:val="20"/>
        </w:rPr>
      </w:pPr>
    </w:p>
    <w:p w14:paraId="61877FB8" w14:textId="77777777" w:rsidR="00E567EA" w:rsidRPr="00A87C7B" w:rsidRDefault="00E567EA" w:rsidP="00E567EA">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ind w:left="720"/>
        <w:rPr>
          <w:rFonts w:ascii="Courier New" w:hAnsi="Courier New" w:cs="Courier New"/>
          <w:sz w:val="20"/>
          <w:szCs w:val="20"/>
        </w:rPr>
      </w:pPr>
      <w:r w:rsidRPr="00A87C7B">
        <w:rPr>
          <w:rFonts w:ascii="Courier New" w:hAnsi="Courier New" w:cs="Courier New"/>
          <w:sz w:val="20"/>
          <w:szCs w:val="20"/>
        </w:rPr>
        <w:t xml:space="preserve">     Select one of the following:</w:t>
      </w:r>
    </w:p>
    <w:p w14:paraId="61877FB9" w14:textId="77777777" w:rsidR="00E567EA" w:rsidRPr="00A87C7B" w:rsidRDefault="00E567EA" w:rsidP="00E567EA">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ind w:left="720"/>
        <w:rPr>
          <w:rFonts w:ascii="Courier New" w:hAnsi="Courier New" w:cs="Courier New"/>
          <w:sz w:val="20"/>
          <w:szCs w:val="20"/>
        </w:rPr>
      </w:pPr>
    </w:p>
    <w:p w14:paraId="61877FBA" w14:textId="77777777" w:rsidR="00E567EA" w:rsidRPr="00A87C7B" w:rsidRDefault="00E567EA" w:rsidP="00E567EA">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ind w:left="720"/>
        <w:rPr>
          <w:rFonts w:ascii="Courier New" w:hAnsi="Courier New" w:cs="Courier New"/>
          <w:sz w:val="20"/>
          <w:szCs w:val="20"/>
        </w:rPr>
      </w:pPr>
      <w:r w:rsidRPr="00A87C7B">
        <w:rPr>
          <w:rFonts w:ascii="Courier New" w:hAnsi="Courier New" w:cs="Courier New"/>
          <w:sz w:val="20"/>
          <w:szCs w:val="20"/>
        </w:rPr>
        <w:t xml:space="preserve">          DSA       Digital Signature Algorithm (DSA)</w:t>
      </w:r>
    </w:p>
    <w:p w14:paraId="61877FBB" w14:textId="77777777" w:rsidR="00E567EA" w:rsidRPr="00A87C7B" w:rsidRDefault="00E567EA" w:rsidP="00E567EA">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ind w:left="720"/>
        <w:rPr>
          <w:rFonts w:ascii="Courier New" w:hAnsi="Courier New" w:cs="Courier New"/>
          <w:sz w:val="20"/>
          <w:szCs w:val="20"/>
        </w:rPr>
      </w:pPr>
      <w:r w:rsidRPr="00A87C7B">
        <w:rPr>
          <w:rFonts w:ascii="Courier New" w:hAnsi="Courier New" w:cs="Courier New"/>
          <w:sz w:val="20"/>
          <w:szCs w:val="20"/>
        </w:rPr>
        <w:t xml:space="preserve">          RSA       Rivest, Shamir &amp; Adleman (RSA)</w:t>
      </w:r>
    </w:p>
    <w:p w14:paraId="61877FBC" w14:textId="77777777" w:rsidR="00E567EA" w:rsidRPr="00A87C7B" w:rsidRDefault="00E567EA" w:rsidP="00E567EA">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ind w:left="720"/>
        <w:rPr>
          <w:rFonts w:ascii="Courier New" w:hAnsi="Courier New" w:cs="Courier New"/>
          <w:sz w:val="20"/>
          <w:szCs w:val="20"/>
        </w:rPr>
      </w:pPr>
    </w:p>
    <w:p w14:paraId="61877FBD" w14:textId="77777777" w:rsidR="00E567EA" w:rsidRPr="00A87C7B" w:rsidRDefault="00E567EA" w:rsidP="00E567EA">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ind w:left="720"/>
        <w:rPr>
          <w:rFonts w:ascii="Courier New" w:hAnsi="Courier New" w:cs="Courier New"/>
          <w:sz w:val="20"/>
          <w:szCs w:val="20"/>
        </w:rPr>
      </w:pPr>
      <w:r w:rsidRPr="00A87C7B">
        <w:rPr>
          <w:rFonts w:ascii="Courier New" w:hAnsi="Courier New" w:cs="Courier New"/>
          <w:sz w:val="20"/>
          <w:szCs w:val="20"/>
        </w:rPr>
        <w:t>SSH Key Encryption Type: DSA//   Digital Signature Algorithm (DSA)</w:t>
      </w:r>
    </w:p>
    <w:p w14:paraId="61877FBE" w14:textId="77777777" w:rsidR="00E567EA" w:rsidRPr="00A87C7B" w:rsidRDefault="00E567EA" w:rsidP="00E567EA">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ind w:left="720"/>
        <w:rPr>
          <w:rFonts w:ascii="Courier New" w:hAnsi="Courier New" w:cs="Courier New"/>
          <w:sz w:val="20"/>
          <w:szCs w:val="20"/>
        </w:rPr>
      </w:pPr>
    </w:p>
    <w:p w14:paraId="61877FBF" w14:textId="77777777" w:rsidR="00E567EA" w:rsidRDefault="00E567EA" w:rsidP="00E567EA">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ind w:left="720"/>
        <w:rPr>
          <w:rFonts w:ascii="Courier New" w:hAnsi="Courier New" w:cs="Courier New"/>
          <w:sz w:val="20"/>
          <w:szCs w:val="20"/>
        </w:rPr>
      </w:pPr>
      <w:r w:rsidRPr="00A87C7B">
        <w:rPr>
          <w:rFonts w:ascii="Courier New" w:hAnsi="Courier New" w:cs="Courier New"/>
          <w:sz w:val="20"/>
          <w:szCs w:val="20"/>
        </w:rPr>
        <w:t>Confirm Creation of SSH Keys for NEBRASKA? NO// YES</w:t>
      </w:r>
    </w:p>
    <w:p w14:paraId="61877FC0" w14:textId="77777777" w:rsidR="00E567EA" w:rsidRDefault="00E567EA" w:rsidP="00E567EA">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ind w:left="720"/>
        <w:rPr>
          <w:rFonts w:ascii="Courier New" w:hAnsi="Courier New" w:cs="Courier New"/>
          <w:sz w:val="20"/>
          <w:szCs w:val="20"/>
        </w:rPr>
      </w:pPr>
    </w:p>
    <w:p w14:paraId="61877FC1" w14:textId="77777777" w:rsidR="00E567EA" w:rsidRDefault="00E567EA" w:rsidP="00E567EA">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ind w:left="720"/>
        <w:rPr>
          <w:rFonts w:ascii="Courier New" w:hAnsi="Courier New" w:cs="Courier New"/>
          <w:sz w:val="20"/>
          <w:szCs w:val="20"/>
        </w:rPr>
      </w:pPr>
      <w:r>
        <w:rPr>
          <w:rFonts w:ascii="Courier New" w:hAnsi="Courier New" w:cs="Courier New"/>
          <w:sz w:val="20"/>
          <w:szCs w:val="20"/>
        </w:rPr>
        <w:t xml:space="preserve">Creating New SSH </w:t>
      </w:r>
      <w:proofErr w:type="gramStart"/>
      <w:r>
        <w:rPr>
          <w:rFonts w:ascii="Courier New" w:hAnsi="Courier New" w:cs="Courier New"/>
          <w:sz w:val="20"/>
          <w:szCs w:val="20"/>
        </w:rPr>
        <w:t>Keys,</w:t>
      </w:r>
      <w:proofErr w:type="gramEnd"/>
      <w:r>
        <w:rPr>
          <w:rFonts w:ascii="Courier New" w:hAnsi="Courier New" w:cs="Courier New"/>
          <w:sz w:val="20"/>
          <w:szCs w:val="20"/>
        </w:rPr>
        <w:t xml:space="preserve"> please wait...Done.</w:t>
      </w:r>
    </w:p>
    <w:p w14:paraId="61877FC2" w14:textId="77777777" w:rsidR="00E567EA" w:rsidRPr="00A87C7B" w:rsidRDefault="00E567EA" w:rsidP="00E567EA">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ind w:left="720"/>
        <w:rPr>
          <w:rFonts w:ascii="Courier New" w:hAnsi="Courier New" w:cs="Courier New"/>
          <w:sz w:val="20"/>
          <w:szCs w:val="20"/>
        </w:rPr>
      </w:pPr>
    </w:p>
    <w:p w14:paraId="61877FC3" w14:textId="77777777" w:rsidR="00E567EA" w:rsidRDefault="00E567EA" w:rsidP="00E567EA">
      <w:pPr>
        <w:pStyle w:val="ListParagraph"/>
        <w:rPr>
          <w:sz w:val="24"/>
        </w:rPr>
      </w:pPr>
    </w:p>
    <w:p w14:paraId="61877FC4" w14:textId="77777777" w:rsidR="00E567EA" w:rsidRPr="00C802A3" w:rsidRDefault="00E567EA" w:rsidP="0034194F">
      <w:pPr>
        <w:pStyle w:val="Heading4"/>
      </w:pPr>
      <w:bookmarkStart w:id="57" w:name="_Toc444239870"/>
      <w:bookmarkStart w:id="58" w:name="_Toc444758678"/>
      <w:bookmarkStart w:id="59" w:name="_Toc445222716"/>
      <w:r w:rsidRPr="00C802A3">
        <w:t>Once you have created the new SSH Key Pair use the Action ‘V’ (View Public SSH Key) one more time to retrieve the content of the Public SSH Key so that you can share with the state.</w:t>
      </w:r>
      <w:bookmarkEnd w:id="57"/>
      <w:bookmarkEnd w:id="58"/>
      <w:bookmarkEnd w:id="59"/>
    </w:p>
    <w:p w14:paraId="61877FC5" w14:textId="77777777" w:rsidR="00E567EA" w:rsidRDefault="00E567EA" w:rsidP="00E567EA">
      <w:pPr>
        <w:pStyle w:val="ListParagraph"/>
        <w:rPr>
          <w:sz w:val="24"/>
        </w:rPr>
      </w:pPr>
    </w:p>
    <w:p w14:paraId="61877FC6" w14:textId="77777777" w:rsidR="00E567EA" w:rsidRPr="006B5256" w:rsidRDefault="00E567EA" w:rsidP="00E567EA">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ind w:left="720"/>
        <w:rPr>
          <w:rFonts w:ascii="Courier New" w:hAnsi="Courier New" w:cs="Courier New"/>
          <w:sz w:val="20"/>
          <w:szCs w:val="20"/>
        </w:rPr>
      </w:pPr>
      <w:r w:rsidRPr="006B5256">
        <w:rPr>
          <w:rFonts w:ascii="Courier New" w:hAnsi="Courier New" w:cs="Courier New"/>
          <w:sz w:val="20"/>
          <w:szCs w:val="20"/>
        </w:rPr>
        <w:t>Action: V// View Public SSH Key</w:t>
      </w:r>
    </w:p>
    <w:p w14:paraId="61877FC7" w14:textId="77777777" w:rsidR="00E567EA" w:rsidRPr="006B5256" w:rsidRDefault="00E567EA" w:rsidP="00E567EA">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ind w:left="720"/>
        <w:rPr>
          <w:rFonts w:ascii="Courier New" w:hAnsi="Courier New" w:cs="Courier New"/>
          <w:sz w:val="20"/>
          <w:szCs w:val="20"/>
        </w:rPr>
      </w:pPr>
    </w:p>
    <w:p w14:paraId="61877FC8" w14:textId="77777777" w:rsidR="00E567EA" w:rsidRPr="006B5256" w:rsidRDefault="00E567EA" w:rsidP="00E567EA">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ind w:left="720"/>
        <w:rPr>
          <w:rFonts w:ascii="Courier New" w:hAnsi="Courier New" w:cs="Courier New"/>
          <w:sz w:val="20"/>
          <w:szCs w:val="20"/>
        </w:rPr>
      </w:pPr>
      <w:r w:rsidRPr="006B5256">
        <w:rPr>
          <w:rFonts w:ascii="Courier New" w:hAnsi="Courier New" w:cs="Courier New"/>
          <w:sz w:val="20"/>
          <w:szCs w:val="20"/>
        </w:rPr>
        <w:t>NEBRASKA's Public SSH Key (DSA) content (does not include dash lines):</w:t>
      </w:r>
    </w:p>
    <w:p w14:paraId="61877FC9" w14:textId="77777777" w:rsidR="00E567EA" w:rsidRPr="006B5256" w:rsidRDefault="00E567EA" w:rsidP="00E567EA">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ind w:left="720"/>
        <w:rPr>
          <w:rFonts w:ascii="Courier New" w:hAnsi="Courier New" w:cs="Courier New"/>
          <w:sz w:val="20"/>
          <w:szCs w:val="20"/>
        </w:rPr>
      </w:pPr>
      <w:r w:rsidRPr="006B5256">
        <w:rPr>
          <w:rFonts w:ascii="Courier New" w:hAnsi="Courier New" w:cs="Courier New"/>
          <w:sz w:val="20"/>
          <w:szCs w:val="20"/>
        </w:rPr>
        <w:t>-----------------------------------------------------------------------</w:t>
      </w:r>
    </w:p>
    <w:p w14:paraId="61877FCA" w14:textId="77777777" w:rsidR="00E567EA" w:rsidRPr="006B5256" w:rsidRDefault="00E567EA" w:rsidP="00E567EA">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ind w:left="720"/>
        <w:rPr>
          <w:rFonts w:ascii="Courier New" w:hAnsi="Courier New" w:cs="Courier New"/>
          <w:sz w:val="20"/>
          <w:szCs w:val="20"/>
        </w:rPr>
      </w:pPr>
      <w:proofErr w:type="gramStart"/>
      <w:r w:rsidRPr="006B5256">
        <w:rPr>
          <w:rFonts w:ascii="Courier New" w:hAnsi="Courier New" w:cs="Courier New"/>
          <w:sz w:val="20"/>
          <w:szCs w:val="20"/>
        </w:rPr>
        <w:t>ssh-dss</w:t>
      </w:r>
      <w:proofErr w:type="gramEnd"/>
      <w:r w:rsidRPr="006B5256">
        <w:rPr>
          <w:rFonts w:ascii="Courier New" w:hAnsi="Courier New" w:cs="Courier New"/>
          <w:sz w:val="20"/>
          <w:szCs w:val="20"/>
        </w:rPr>
        <w:t xml:space="preserve"> NzaC1kc3MAAACBAOVOrS3sCHlFheWjM8wT0JHEtCx37c+0IRD0IJLjQIs0WLXvj</w:t>
      </w:r>
    </w:p>
    <w:p w14:paraId="61877FCB" w14:textId="77777777" w:rsidR="00E567EA" w:rsidRPr="006B5256" w:rsidRDefault="00E567EA" w:rsidP="00E567EA">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ind w:left="720"/>
        <w:rPr>
          <w:rFonts w:ascii="Courier New" w:hAnsi="Courier New" w:cs="Courier New"/>
          <w:sz w:val="20"/>
          <w:szCs w:val="20"/>
        </w:rPr>
      </w:pPr>
      <w:r w:rsidRPr="006B5256">
        <w:rPr>
          <w:rFonts w:ascii="Courier New" w:hAnsi="Courier New" w:cs="Courier New"/>
          <w:sz w:val="20"/>
          <w:szCs w:val="20"/>
        </w:rPr>
        <w:t>2qW/67OxYWymNqNVBWrUf1qoVbOkXtSAlnXp1ZtbMdZbkzeRIvUCG5PYx8RHHqI/BOZ604S</w:t>
      </w:r>
    </w:p>
    <w:p w14:paraId="61877FCC" w14:textId="77777777" w:rsidR="00E567EA" w:rsidRPr="006B5256" w:rsidRDefault="00E567EA" w:rsidP="00E567EA">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ind w:left="720"/>
        <w:rPr>
          <w:rFonts w:ascii="Courier New" w:hAnsi="Courier New" w:cs="Courier New"/>
          <w:sz w:val="20"/>
          <w:szCs w:val="20"/>
        </w:rPr>
      </w:pPr>
      <w:r w:rsidRPr="006B5256">
        <w:rPr>
          <w:rFonts w:ascii="Courier New" w:hAnsi="Courier New" w:cs="Courier New"/>
          <w:sz w:val="20"/>
          <w:szCs w:val="20"/>
        </w:rPr>
        <w:t>JVJXdXAB2Z1JzOs/9Yhh9XCcwv1gJG5SMYtHvAAAAFQCWQqn1nhbsdePmMq+v543zDx0Scw</w:t>
      </w:r>
    </w:p>
    <w:p w14:paraId="61877FCD" w14:textId="77777777" w:rsidR="00E567EA" w:rsidRPr="006B5256" w:rsidRDefault="00E567EA" w:rsidP="00E567EA">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ind w:left="720"/>
        <w:rPr>
          <w:rFonts w:ascii="Courier New" w:hAnsi="Courier New" w:cs="Courier New"/>
          <w:sz w:val="20"/>
          <w:szCs w:val="20"/>
        </w:rPr>
      </w:pPr>
      <w:r w:rsidRPr="006B5256">
        <w:rPr>
          <w:rFonts w:ascii="Courier New" w:hAnsi="Courier New" w:cs="Courier New"/>
          <w:sz w:val="20"/>
          <w:szCs w:val="20"/>
        </w:rPr>
        <w:t>sOqMj1HjVNjzjylpjbGBjh5QY+MhXxc0CtMZodvNV4aNukIU3MJ4w8hq9NnBA4U7dIrIgWo</w:t>
      </w:r>
    </w:p>
    <w:p w14:paraId="61877FCE" w14:textId="77777777" w:rsidR="00E567EA" w:rsidRPr="006B5256" w:rsidRDefault="00E567EA" w:rsidP="00E567EA">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ind w:left="720"/>
        <w:rPr>
          <w:rFonts w:ascii="Courier New" w:hAnsi="Courier New" w:cs="Courier New"/>
          <w:sz w:val="20"/>
          <w:szCs w:val="20"/>
        </w:rPr>
      </w:pPr>
      <w:r w:rsidRPr="006B5256">
        <w:rPr>
          <w:rFonts w:ascii="Courier New" w:hAnsi="Courier New" w:cs="Courier New"/>
          <w:sz w:val="20"/>
          <w:szCs w:val="20"/>
        </w:rPr>
        <w:t>UlFRjK7yCwb3POCe/jxaefLJfqzZ7pUXIuSG1Vpn+adas7cASAUPlgJ/fwWBOUrB2aDhQJy</w:t>
      </w:r>
    </w:p>
    <w:p w14:paraId="61877FCF" w14:textId="77777777" w:rsidR="00E567EA" w:rsidRPr="006B5256" w:rsidRDefault="00E567EA" w:rsidP="00E567EA">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ind w:left="720"/>
        <w:rPr>
          <w:rFonts w:ascii="Courier New" w:hAnsi="Courier New" w:cs="Courier New"/>
          <w:sz w:val="20"/>
          <w:szCs w:val="20"/>
        </w:rPr>
      </w:pPr>
      <w:r w:rsidRPr="006B5256">
        <w:rPr>
          <w:rFonts w:ascii="Courier New" w:hAnsi="Courier New" w:cs="Courier New"/>
          <w:sz w:val="20"/>
          <w:szCs w:val="20"/>
        </w:rPr>
        <w:t>fXhPLf1a0S0AAACAb+gJQb/Cx9Rl5vNdBbgbZ7myjpMoTTsSRJ9kUhxjJwuxDURA/9E17Oh</w:t>
      </w:r>
    </w:p>
    <w:p w14:paraId="61877FD0" w14:textId="77777777" w:rsidR="00E567EA" w:rsidRPr="006B5256" w:rsidRDefault="00E567EA" w:rsidP="00E567EA">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ind w:left="720"/>
        <w:rPr>
          <w:rFonts w:ascii="Courier New" w:hAnsi="Courier New" w:cs="Courier New"/>
          <w:sz w:val="20"/>
          <w:szCs w:val="20"/>
        </w:rPr>
      </w:pPr>
      <w:r w:rsidRPr="006B5256">
        <w:rPr>
          <w:rFonts w:ascii="Courier New" w:hAnsi="Courier New" w:cs="Courier New"/>
          <w:sz w:val="20"/>
          <w:szCs w:val="20"/>
        </w:rPr>
        <w:t>kWgPZ3lFFGamsLniUDJIDGJTMod+XsfG04+leMR0PQbhHRnxhOL0VSQDSQuoENlt4WAeJpw</w:t>
      </w:r>
    </w:p>
    <w:p w14:paraId="61877FD1" w14:textId="77777777" w:rsidR="00E567EA" w:rsidRPr="006B5256" w:rsidRDefault="00E567EA" w:rsidP="00E567EA">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ind w:left="720"/>
        <w:rPr>
          <w:rFonts w:ascii="Courier New" w:hAnsi="Courier New" w:cs="Courier New"/>
          <w:sz w:val="20"/>
          <w:szCs w:val="20"/>
        </w:rPr>
      </w:pPr>
      <w:r w:rsidRPr="006B5256">
        <w:rPr>
          <w:rFonts w:ascii="Courier New" w:hAnsi="Courier New" w:cs="Courier New"/>
          <w:sz w:val="20"/>
          <w:szCs w:val="20"/>
        </w:rPr>
        <w:t xml:space="preserve">ri74CZMBsJIKpn6vy3y37zil4OA= </w:t>
      </w:r>
    </w:p>
    <w:p w14:paraId="61877FD2" w14:textId="77777777" w:rsidR="00E567EA" w:rsidRPr="006B5256" w:rsidRDefault="00E567EA" w:rsidP="00E567EA">
      <w:pPr>
        <w:pBdr>
          <w:top w:val="single" w:sz="4" w:space="1" w:color="auto"/>
          <w:left w:val="single" w:sz="4" w:space="4" w:color="auto"/>
          <w:bottom w:val="single" w:sz="4" w:space="1" w:color="auto"/>
          <w:right w:val="single" w:sz="4" w:space="4" w:color="auto"/>
        </w:pBdr>
        <w:shd w:val="clear" w:color="auto" w:fill="F2F2F2"/>
        <w:autoSpaceDE w:val="0"/>
        <w:autoSpaceDN w:val="0"/>
        <w:adjustRightInd w:val="0"/>
        <w:ind w:left="720"/>
        <w:rPr>
          <w:rFonts w:ascii="Courier New" w:hAnsi="Courier New" w:cs="Courier New"/>
          <w:sz w:val="20"/>
          <w:szCs w:val="20"/>
        </w:rPr>
      </w:pPr>
      <w:r w:rsidRPr="006B5256">
        <w:rPr>
          <w:rFonts w:ascii="Courier New" w:hAnsi="Courier New" w:cs="Courier New"/>
          <w:sz w:val="20"/>
          <w:szCs w:val="20"/>
        </w:rPr>
        <w:t>-----------------------------------------------------------------------</w:t>
      </w:r>
    </w:p>
    <w:p w14:paraId="61877FD3" w14:textId="77777777" w:rsidR="00E567EA" w:rsidRDefault="00E567EA" w:rsidP="00E567EA">
      <w:pPr>
        <w:pStyle w:val="ListParagraph"/>
        <w:rPr>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1098"/>
        <w:gridCol w:w="8478"/>
      </w:tblGrid>
      <w:tr w:rsidR="00E567EA" w:rsidRPr="00281B77" w14:paraId="61877FD6" w14:textId="77777777" w:rsidTr="00BF7B86">
        <w:trPr>
          <w:trHeight w:val="683"/>
        </w:trPr>
        <w:tc>
          <w:tcPr>
            <w:tcW w:w="1098" w:type="dxa"/>
            <w:shd w:val="clear" w:color="auto" w:fill="F2F2F2"/>
            <w:vAlign w:val="center"/>
          </w:tcPr>
          <w:p w14:paraId="61877FD4" w14:textId="77777777" w:rsidR="00E567EA" w:rsidRPr="00281B77" w:rsidRDefault="00E567EA" w:rsidP="00BF7B86">
            <w:pPr>
              <w:jc w:val="center"/>
              <w:rPr>
                <w:szCs w:val="22"/>
              </w:rPr>
            </w:pPr>
            <w:r>
              <w:rPr>
                <w:noProof/>
              </w:rPr>
              <w:drawing>
                <wp:inline distT="0" distB="0" distL="0" distR="0" wp14:anchorId="618781ED" wp14:editId="618781EE">
                  <wp:extent cx="500380" cy="474345"/>
                  <wp:effectExtent l="0" t="0" r="0" b="1905"/>
                  <wp:docPr id="5" name="Picture 5" descr="clapboard-icon-SM-G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lapboard-icon-SM-G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0380" cy="474345"/>
                          </a:xfrm>
                          <a:prstGeom prst="rect">
                            <a:avLst/>
                          </a:prstGeom>
                          <a:noFill/>
                          <a:ln>
                            <a:noFill/>
                          </a:ln>
                        </pic:spPr>
                      </pic:pic>
                    </a:graphicData>
                  </a:graphic>
                </wp:inline>
              </w:drawing>
            </w:r>
          </w:p>
        </w:tc>
        <w:tc>
          <w:tcPr>
            <w:tcW w:w="8478" w:type="dxa"/>
            <w:shd w:val="clear" w:color="auto" w:fill="F2F2F2"/>
            <w:vAlign w:val="center"/>
          </w:tcPr>
          <w:p w14:paraId="7B95B9C7" w14:textId="297096D6" w:rsidR="00EB1E7F" w:rsidRPr="00CA48AA" w:rsidRDefault="00E567EA" w:rsidP="00EB1E7F">
            <w:pPr>
              <w:autoSpaceDE w:val="0"/>
              <w:autoSpaceDN w:val="0"/>
              <w:adjustRightInd w:val="0"/>
              <w:rPr>
                <w:rFonts w:eastAsiaTheme="minorHAnsi"/>
                <w:sz w:val="24"/>
              </w:rPr>
            </w:pPr>
            <w:r w:rsidRPr="00281B77">
              <w:rPr>
                <w:b/>
                <w:sz w:val="24"/>
              </w:rPr>
              <w:t>Action</w:t>
            </w:r>
            <w:r w:rsidRPr="00281B77">
              <w:rPr>
                <w:sz w:val="24"/>
              </w:rPr>
              <w:t>: You will need to share the text content above (between the dash lines</w:t>
            </w:r>
            <w:proofErr w:type="gramStart"/>
            <w:r w:rsidR="00EB1E7F">
              <w:rPr>
                <w:sz w:val="24"/>
              </w:rPr>
              <w:t>)</w:t>
            </w:r>
            <w:r w:rsidRPr="00281B77">
              <w:rPr>
                <w:sz w:val="24"/>
              </w:rPr>
              <w:t>with</w:t>
            </w:r>
            <w:proofErr w:type="gramEnd"/>
            <w:r w:rsidRPr="00281B77">
              <w:rPr>
                <w:sz w:val="24"/>
              </w:rPr>
              <w:t xml:space="preserve"> the state/vendor so they can install it on their server</w:t>
            </w:r>
            <w:r w:rsidR="000F5F13" w:rsidRPr="00CA48AA">
              <w:rPr>
                <w:sz w:val="24"/>
              </w:rPr>
              <w:t>.</w:t>
            </w:r>
            <w:r w:rsidR="003421D2" w:rsidRPr="00CA48AA">
              <w:rPr>
                <w:sz w:val="24"/>
              </w:rPr>
              <w:t xml:space="preserve"> </w:t>
            </w:r>
            <w:r w:rsidR="00EB1E7F" w:rsidRPr="00CA48AA">
              <w:rPr>
                <w:rFonts w:eastAsiaTheme="minorHAnsi"/>
                <w:sz w:val="24"/>
              </w:rPr>
              <w:t>The Public SSH Key sent to the vendor should not contain line-feed characters. After you copy &amp; paste it from the terminal emulator into an email or text editor, make sure it contains only one line of text (</w:t>
            </w:r>
            <w:proofErr w:type="gramStart"/>
            <w:r w:rsidR="00EB1E7F" w:rsidRPr="00CA48AA">
              <w:rPr>
                <w:rFonts w:eastAsiaTheme="minorHAnsi"/>
                <w:sz w:val="24"/>
              </w:rPr>
              <w:t>no  wrapping</w:t>
            </w:r>
            <w:proofErr w:type="gramEnd"/>
            <w:r w:rsidR="00EB1E7F" w:rsidRPr="00CA48AA">
              <w:rPr>
                <w:rFonts w:eastAsiaTheme="minorHAnsi"/>
                <w:sz w:val="24"/>
              </w:rPr>
              <w:t>).</w:t>
            </w:r>
          </w:p>
          <w:p w14:paraId="61877FD5" w14:textId="152B6BFE" w:rsidR="00E567EA" w:rsidRPr="00281B77" w:rsidRDefault="00E567EA" w:rsidP="00EB1E7F">
            <w:pPr>
              <w:rPr>
                <w:szCs w:val="22"/>
              </w:rPr>
            </w:pPr>
          </w:p>
        </w:tc>
      </w:tr>
    </w:tbl>
    <w:p w14:paraId="61877FD7" w14:textId="77777777" w:rsidR="00E567EA" w:rsidRDefault="00E567EA" w:rsidP="00E567EA">
      <w:pPr>
        <w:pStyle w:val="ListParagraph"/>
        <w:rPr>
          <w:sz w:val="24"/>
        </w:rPr>
      </w:pPr>
    </w:p>
    <w:p w14:paraId="61877FD8" w14:textId="77777777" w:rsidR="00E567EA" w:rsidRDefault="00E567EA" w:rsidP="00080DEF">
      <w:pPr>
        <w:pStyle w:val="Heading3"/>
      </w:pPr>
      <w:bookmarkStart w:id="60" w:name="_Toc444758679"/>
      <w:bookmarkStart w:id="61" w:name="_Toc445222717"/>
      <w:r>
        <w:t>Customize the ASAP Definition with state specific data requirements (May Require Action)</w:t>
      </w:r>
      <w:bookmarkEnd w:id="60"/>
      <w:bookmarkEnd w:id="61"/>
    </w:p>
    <w:p w14:paraId="61877FD9" w14:textId="77777777" w:rsidR="00E567EA" w:rsidRDefault="00E567EA" w:rsidP="00E567EA">
      <w:pPr>
        <w:pStyle w:val="ListParagraph"/>
        <w:ind w:left="0"/>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1098"/>
        <w:gridCol w:w="8478"/>
      </w:tblGrid>
      <w:tr w:rsidR="00E567EA" w:rsidRPr="00281B77" w14:paraId="61877FDC" w14:textId="77777777" w:rsidTr="00BF7B86">
        <w:trPr>
          <w:trHeight w:val="782"/>
        </w:trPr>
        <w:tc>
          <w:tcPr>
            <w:tcW w:w="1098" w:type="dxa"/>
            <w:shd w:val="clear" w:color="auto" w:fill="F2F2F2"/>
            <w:vAlign w:val="center"/>
          </w:tcPr>
          <w:p w14:paraId="61877FDA" w14:textId="77777777" w:rsidR="00E567EA" w:rsidRPr="00281B77" w:rsidRDefault="00E567EA" w:rsidP="00BF7B86">
            <w:pPr>
              <w:jc w:val="center"/>
              <w:rPr>
                <w:szCs w:val="22"/>
              </w:rPr>
            </w:pPr>
            <w:r>
              <w:rPr>
                <w:noProof/>
                <w:szCs w:val="22"/>
              </w:rPr>
              <w:drawing>
                <wp:inline distT="0" distB="0" distL="0" distR="0" wp14:anchorId="618781EF" wp14:editId="618781F0">
                  <wp:extent cx="474345" cy="474345"/>
                  <wp:effectExtent l="0" t="0" r="1905" b="1905"/>
                  <wp:docPr id="4" name="Picture 4" descr="stop_sign-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top_sign-51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74345" cy="474345"/>
                          </a:xfrm>
                          <a:prstGeom prst="rect">
                            <a:avLst/>
                          </a:prstGeom>
                          <a:noFill/>
                          <a:ln>
                            <a:noFill/>
                          </a:ln>
                        </pic:spPr>
                      </pic:pic>
                    </a:graphicData>
                  </a:graphic>
                </wp:inline>
              </w:drawing>
            </w:r>
          </w:p>
        </w:tc>
        <w:tc>
          <w:tcPr>
            <w:tcW w:w="8478" w:type="dxa"/>
            <w:shd w:val="clear" w:color="auto" w:fill="F2F2F2"/>
            <w:vAlign w:val="center"/>
          </w:tcPr>
          <w:p w14:paraId="61877FDB" w14:textId="77777777" w:rsidR="00E567EA" w:rsidRPr="0034194F" w:rsidRDefault="00E567EA" w:rsidP="00BF7B86">
            <w:pPr>
              <w:rPr>
                <w:sz w:val="24"/>
              </w:rPr>
            </w:pPr>
            <w:r w:rsidRPr="0034194F">
              <w:rPr>
                <w:sz w:val="24"/>
              </w:rPr>
              <w:t>If your state is not listed in the Appendix A at the end of this document you can skip this step.</w:t>
            </w:r>
          </w:p>
        </w:tc>
      </w:tr>
    </w:tbl>
    <w:p w14:paraId="61877FDD" w14:textId="77777777" w:rsidR="00E567EA" w:rsidRDefault="00E567EA" w:rsidP="00E567EA">
      <w:pPr>
        <w:pStyle w:val="ListParagraph"/>
        <w:ind w:left="0"/>
        <w:rPr>
          <w:szCs w:val="22"/>
        </w:rPr>
      </w:pPr>
    </w:p>
    <w:p w14:paraId="61877FDE" w14:textId="77777777" w:rsidR="00E567EA" w:rsidRPr="0034194F" w:rsidRDefault="00E567EA" w:rsidP="00E567EA">
      <w:pPr>
        <w:pStyle w:val="ListParagraph"/>
        <w:ind w:left="0"/>
        <w:rPr>
          <w:sz w:val="24"/>
        </w:rPr>
      </w:pPr>
      <w:r w:rsidRPr="0034194F">
        <w:rPr>
          <w:sz w:val="24"/>
        </w:rPr>
        <w:t xml:space="preserve">Before you execute this step, go to the Appendix A in this document and verify if the state you are setting up transmissions for is listed. If so, take note of the specific customizations your state </w:t>
      </w:r>
      <w:r w:rsidRPr="0034194F">
        <w:rPr>
          <w:sz w:val="24"/>
        </w:rPr>
        <w:lastRenderedPageBreak/>
        <w:t>requires and use the View/Edit ASAP Definitions [PSO SPMP ASAP DEFINITIONS] option to perform the required adjustments so that your state will accept the data from your site.</w:t>
      </w:r>
    </w:p>
    <w:p w14:paraId="61877FDF" w14:textId="77777777" w:rsidR="00E567EA" w:rsidRDefault="00E567EA" w:rsidP="00E567EA">
      <w:pPr>
        <w:pStyle w:val="ListParagraph"/>
        <w:rPr>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1098"/>
        <w:gridCol w:w="8478"/>
      </w:tblGrid>
      <w:tr w:rsidR="00E567EA" w:rsidRPr="00281B77" w14:paraId="61877FE2" w14:textId="77777777" w:rsidTr="00BF7B86">
        <w:trPr>
          <w:trHeight w:val="683"/>
        </w:trPr>
        <w:tc>
          <w:tcPr>
            <w:tcW w:w="1098" w:type="dxa"/>
            <w:shd w:val="clear" w:color="auto" w:fill="F2F2F2"/>
            <w:vAlign w:val="center"/>
          </w:tcPr>
          <w:p w14:paraId="61877FE0" w14:textId="77777777" w:rsidR="00E567EA" w:rsidRPr="00281B77" w:rsidRDefault="00E567EA" w:rsidP="00BF7B86">
            <w:pPr>
              <w:jc w:val="center"/>
              <w:rPr>
                <w:szCs w:val="22"/>
              </w:rPr>
            </w:pPr>
            <w:r>
              <w:rPr>
                <w:noProof/>
                <w:szCs w:val="22"/>
              </w:rPr>
              <w:drawing>
                <wp:inline distT="0" distB="0" distL="0" distR="0" wp14:anchorId="618781F1" wp14:editId="618781F2">
                  <wp:extent cx="457200" cy="362585"/>
                  <wp:effectExtent l="0" t="0" r="0" b="0"/>
                  <wp:docPr id="3" name="Picture 3" descr="key-clipart-1310382299_Clip_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key-clipart-1310382299_Clip_Art"/>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57200" cy="362585"/>
                          </a:xfrm>
                          <a:prstGeom prst="rect">
                            <a:avLst/>
                          </a:prstGeom>
                          <a:noFill/>
                          <a:ln>
                            <a:noFill/>
                          </a:ln>
                        </pic:spPr>
                      </pic:pic>
                    </a:graphicData>
                  </a:graphic>
                </wp:inline>
              </w:drawing>
            </w:r>
          </w:p>
        </w:tc>
        <w:tc>
          <w:tcPr>
            <w:tcW w:w="8478" w:type="dxa"/>
            <w:shd w:val="clear" w:color="auto" w:fill="F2F2F2"/>
            <w:vAlign w:val="center"/>
          </w:tcPr>
          <w:p w14:paraId="61877FE1" w14:textId="77777777" w:rsidR="00E567EA" w:rsidRPr="0034194F" w:rsidRDefault="00E567EA" w:rsidP="00BF7B86">
            <w:pPr>
              <w:rPr>
                <w:sz w:val="24"/>
              </w:rPr>
            </w:pPr>
            <w:r w:rsidRPr="0034194F">
              <w:rPr>
                <w:sz w:val="24"/>
              </w:rPr>
              <w:t>The View/Edit ASAP Definitions [PSO SPMP ASAP DEFINITIONS] option requires the PSO SPMP ADMIN Security Key for customizing the ASAP Definition Segments and Data Elements (see step 4.2).</w:t>
            </w:r>
          </w:p>
        </w:tc>
      </w:tr>
    </w:tbl>
    <w:p w14:paraId="61877FE3" w14:textId="77777777" w:rsidR="00E567EA" w:rsidRDefault="00E567EA" w:rsidP="00E567EA">
      <w:pPr>
        <w:pStyle w:val="ListParagraph"/>
        <w:rPr>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1098"/>
        <w:gridCol w:w="8478"/>
      </w:tblGrid>
      <w:tr w:rsidR="00E567EA" w:rsidRPr="00281B77" w14:paraId="61877FE6" w14:textId="77777777" w:rsidTr="00BF7B86">
        <w:trPr>
          <w:trHeight w:val="683"/>
        </w:trPr>
        <w:tc>
          <w:tcPr>
            <w:tcW w:w="1098" w:type="dxa"/>
            <w:shd w:val="clear" w:color="auto" w:fill="F2F2F2"/>
            <w:vAlign w:val="center"/>
          </w:tcPr>
          <w:p w14:paraId="61877FE4" w14:textId="77777777" w:rsidR="00E567EA" w:rsidRPr="00281B77" w:rsidRDefault="00E567EA" w:rsidP="00BF7B86">
            <w:pPr>
              <w:jc w:val="center"/>
              <w:rPr>
                <w:szCs w:val="22"/>
              </w:rPr>
            </w:pPr>
            <w:r>
              <w:rPr>
                <w:noProof/>
                <w:szCs w:val="22"/>
              </w:rPr>
              <w:drawing>
                <wp:inline distT="0" distB="0" distL="0" distR="0" wp14:anchorId="618781F3" wp14:editId="618781F4">
                  <wp:extent cx="509270" cy="509270"/>
                  <wp:effectExtent l="0" t="0" r="5080" b="5080"/>
                  <wp:docPr id="2" name="Picture 2" descr="Infobox_info_icon_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nfobox_info_icon_sv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09270" cy="509270"/>
                          </a:xfrm>
                          <a:prstGeom prst="rect">
                            <a:avLst/>
                          </a:prstGeom>
                          <a:noFill/>
                          <a:ln>
                            <a:noFill/>
                          </a:ln>
                        </pic:spPr>
                      </pic:pic>
                    </a:graphicData>
                  </a:graphic>
                </wp:inline>
              </w:drawing>
            </w:r>
          </w:p>
        </w:tc>
        <w:tc>
          <w:tcPr>
            <w:tcW w:w="8478" w:type="dxa"/>
            <w:shd w:val="clear" w:color="auto" w:fill="F2F2F2"/>
            <w:vAlign w:val="center"/>
          </w:tcPr>
          <w:p w14:paraId="61877FE5" w14:textId="77777777" w:rsidR="00E567EA" w:rsidRPr="0034194F" w:rsidRDefault="00E567EA" w:rsidP="00BF7B86">
            <w:pPr>
              <w:rPr>
                <w:sz w:val="24"/>
              </w:rPr>
            </w:pPr>
            <w:r w:rsidRPr="0034194F">
              <w:rPr>
                <w:sz w:val="24"/>
              </w:rPr>
              <w:t>The specific customization</w:t>
            </w:r>
            <w:r w:rsidR="0034194F">
              <w:rPr>
                <w:sz w:val="24"/>
              </w:rPr>
              <w:t>s</w:t>
            </w:r>
            <w:r w:rsidRPr="0034194F">
              <w:rPr>
                <w:sz w:val="24"/>
              </w:rPr>
              <w:t xml:space="preserve"> listed in the Appendix A have been identified as of February 2016. Therefore, please check with the SPMP of your state to make sure no additional specific requirements have been made since then.</w:t>
            </w:r>
          </w:p>
        </w:tc>
      </w:tr>
    </w:tbl>
    <w:p w14:paraId="61877FE7" w14:textId="77777777" w:rsidR="00E567EA" w:rsidRDefault="00E567EA" w:rsidP="00E567EA">
      <w:pPr>
        <w:pStyle w:val="ListParagraph"/>
        <w:rPr>
          <w:sz w:val="24"/>
        </w:rPr>
      </w:pPr>
    </w:p>
    <w:p w14:paraId="61877FE8" w14:textId="77777777" w:rsidR="00E567EA" w:rsidRPr="0034194F" w:rsidRDefault="00E567EA" w:rsidP="00E567EA">
      <w:pPr>
        <w:pStyle w:val="ListParagraph"/>
        <w:ind w:left="0"/>
        <w:rPr>
          <w:sz w:val="24"/>
        </w:rPr>
      </w:pPr>
      <w:r w:rsidRPr="0034194F">
        <w:rPr>
          <w:b/>
          <w:sz w:val="24"/>
        </w:rPr>
        <w:t>Example 1</w:t>
      </w:r>
      <w:r w:rsidRPr="0034194F">
        <w:rPr>
          <w:sz w:val="24"/>
        </w:rPr>
        <w:t xml:space="preserve">: Customizing the AIR Segment (Additional Information Reporting) from NOT USED to REQUIRED through the View/Edit ASAP Definitions [PSO SPMP ASAP DEFINITIONS] option. </w:t>
      </w:r>
    </w:p>
    <w:p w14:paraId="61877FE9" w14:textId="77777777" w:rsidR="00E567EA" w:rsidRPr="00730157" w:rsidRDefault="00E567EA" w:rsidP="00E567EA">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u w:val="single"/>
        </w:rPr>
      </w:pPr>
      <w:r w:rsidRPr="00730157">
        <w:rPr>
          <w:rFonts w:ascii="Courier New" w:hAnsi="Courier New" w:cs="Courier New"/>
          <w:b/>
          <w:bCs/>
          <w:sz w:val="20"/>
          <w:szCs w:val="20"/>
          <w:u w:val="single"/>
        </w:rPr>
        <w:t>ASAP Standard Version 4.2</w:t>
      </w:r>
      <w:r w:rsidRPr="00730157">
        <w:rPr>
          <w:rFonts w:ascii="Courier New" w:hAnsi="Courier New" w:cs="Courier New"/>
          <w:sz w:val="20"/>
          <w:szCs w:val="20"/>
          <w:u w:val="single"/>
        </w:rPr>
        <w:t xml:space="preserve">    Feb 25, 2016@11:35:59         Page:    1 of    1 </w:t>
      </w:r>
    </w:p>
    <w:p w14:paraId="61877FEA" w14:textId="77777777" w:rsidR="00E567EA" w:rsidRPr="00730157" w:rsidRDefault="00E567EA" w:rsidP="00E567EA">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b/>
          <w:bCs/>
          <w:sz w:val="20"/>
          <w:szCs w:val="20"/>
        </w:rPr>
      </w:pPr>
      <w:r w:rsidRPr="00730157">
        <w:rPr>
          <w:rFonts w:ascii="Courier New" w:hAnsi="Courier New" w:cs="Courier New"/>
          <w:sz w:val="20"/>
          <w:szCs w:val="20"/>
        </w:rPr>
        <w:t xml:space="preserve">Element Delimiter: </w:t>
      </w:r>
      <w:r w:rsidRPr="00730157">
        <w:rPr>
          <w:rFonts w:ascii="Courier New" w:hAnsi="Courier New" w:cs="Courier New"/>
          <w:b/>
          <w:bCs/>
          <w:sz w:val="20"/>
          <w:szCs w:val="20"/>
        </w:rPr>
        <w:t>*</w:t>
      </w:r>
      <w:r w:rsidRPr="00730157">
        <w:rPr>
          <w:rFonts w:ascii="Courier New" w:hAnsi="Courier New" w:cs="Courier New"/>
          <w:sz w:val="20"/>
          <w:szCs w:val="20"/>
        </w:rPr>
        <w:t xml:space="preserve">   Segment Terminator: </w:t>
      </w:r>
      <w:r w:rsidRPr="00730157">
        <w:rPr>
          <w:rFonts w:ascii="Courier New" w:hAnsi="Courier New" w:cs="Courier New"/>
          <w:b/>
          <w:bCs/>
          <w:sz w:val="20"/>
          <w:szCs w:val="20"/>
        </w:rPr>
        <w:t>~</w:t>
      </w:r>
      <w:r w:rsidRPr="00730157">
        <w:rPr>
          <w:rFonts w:ascii="Courier New" w:hAnsi="Courier New" w:cs="Courier New"/>
          <w:sz w:val="20"/>
          <w:szCs w:val="20"/>
        </w:rPr>
        <w:t xml:space="preserve">   End Of Line E</w:t>
      </w:r>
      <w:r w:rsidR="00E03F5D">
        <w:rPr>
          <w:rFonts w:ascii="Courier New" w:hAnsi="Courier New" w:cs="Courier New"/>
          <w:sz w:val="20"/>
          <w:szCs w:val="20"/>
        </w:rPr>
        <w:t>SC</w:t>
      </w:r>
      <w:r w:rsidRPr="00730157">
        <w:rPr>
          <w:rFonts w:ascii="Courier New" w:hAnsi="Courier New" w:cs="Courier New"/>
          <w:sz w:val="20"/>
          <w:szCs w:val="20"/>
        </w:rPr>
        <w:t xml:space="preserve">: </w:t>
      </w:r>
      <w:r w:rsidRPr="00730157">
        <w:rPr>
          <w:rFonts w:ascii="Courier New" w:hAnsi="Courier New" w:cs="Courier New"/>
          <w:b/>
          <w:bCs/>
          <w:sz w:val="20"/>
          <w:szCs w:val="20"/>
        </w:rPr>
        <w:t>$</w:t>
      </w:r>
      <w:proofErr w:type="gramStart"/>
      <w:r w:rsidRPr="00730157">
        <w:rPr>
          <w:rFonts w:ascii="Courier New" w:hAnsi="Courier New" w:cs="Courier New"/>
          <w:b/>
          <w:bCs/>
          <w:sz w:val="20"/>
          <w:szCs w:val="20"/>
        </w:rPr>
        <w:t>C(</w:t>
      </w:r>
      <w:proofErr w:type="gramEnd"/>
      <w:r w:rsidRPr="00730157">
        <w:rPr>
          <w:rFonts w:ascii="Courier New" w:hAnsi="Courier New" w:cs="Courier New"/>
          <w:b/>
          <w:bCs/>
          <w:sz w:val="20"/>
          <w:szCs w:val="20"/>
        </w:rPr>
        <w:t>13,10)</w:t>
      </w:r>
    </w:p>
    <w:p w14:paraId="61877FEB" w14:textId="77777777" w:rsidR="00E567EA" w:rsidRPr="001E7FCA" w:rsidRDefault="00E567EA" w:rsidP="00E567EA">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_____________________________________________________________________________</w:t>
      </w:r>
    </w:p>
    <w:p w14:paraId="61877FEC" w14:textId="77777777" w:rsidR="00E567EA" w:rsidRPr="00730157" w:rsidRDefault="00E567EA" w:rsidP="00E567EA">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sidRPr="00730157">
        <w:rPr>
          <w:rFonts w:ascii="Courier New" w:hAnsi="Courier New" w:cs="Courier New"/>
          <w:sz w:val="20"/>
          <w:szCs w:val="20"/>
        </w:rPr>
        <w:t xml:space="preserve">MAIN HEADER                                                                     </w:t>
      </w:r>
    </w:p>
    <w:p w14:paraId="61877FED" w14:textId="77777777" w:rsidR="00E567EA" w:rsidRPr="00730157" w:rsidRDefault="00E567EA" w:rsidP="00E567EA">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b/>
          <w:bCs/>
          <w:sz w:val="20"/>
          <w:szCs w:val="20"/>
        </w:rPr>
      </w:pPr>
      <w:r w:rsidRPr="00730157">
        <w:rPr>
          <w:rFonts w:ascii="Courier New" w:hAnsi="Courier New" w:cs="Courier New"/>
          <w:b/>
          <w:bCs/>
          <w:sz w:val="20"/>
          <w:szCs w:val="20"/>
        </w:rPr>
        <w:t xml:space="preserve">TH - Transaction Header                                                         </w:t>
      </w:r>
    </w:p>
    <w:p w14:paraId="61877FEE" w14:textId="77777777" w:rsidR="00E567EA" w:rsidRPr="00730157" w:rsidRDefault="00E567EA" w:rsidP="00E567EA">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b/>
          <w:bCs/>
          <w:sz w:val="20"/>
          <w:szCs w:val="20"/>
        </w:rPr>
      </w:pPr>
      <w:r w:rsidRPr="00730157">
        <w:rPr>
          <w:rFonts w:ascii="Courier New" w:hAnsi="Courier New" w:cs="Courier New"/>
          <w:b/>
          <w:bCs/>
          <w:sz w:val="20"/>
          <w:szCs w:val="20"/>
        </w:rPr>
        <w:t xml:space="preserve">    IS - Information Source                                                     </w:t>
      </w:r>
    </w:p>
    <w:p w14:paraId="61877FEF" w14:textId="77777777" w:rsidR="00E567EA" w:rsidRPr="00730157" w:rsidRDefault="00E567EA" w:rsidP="00E567EA">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sidRPr="00730157">
        <w:rPr>
          <w:rFonts w:ascii="Courier New" w:hAnsi="Courier New" w:cs="Courier New"/>
          <w:sz w:val="20"/>
          <w:szCs w:val="20"/>
        </w:rPr>
        <w:t xml:space="preserve">        PHARMACY HEADER                                                         </w:t>
      </w:r>
    </w:p>
    <w:p w14:paraId="61877FF0" w14:textId="77777777" w:rsidR="00E567EA" w:rsidRPr="00730157" w:rsidRDefault="00E567EA" w:rsidP="00E567EA">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b/>
          <w:bCs/>
          <w:sz w:val="20"/>
          <w:szCs w:val="20"/>
        </w:rPr>
      </w:pPr>
      <w:r w:rsidRPr="00730157">
        <w:rPr>
          <w:rFonts w:ascii="Courier New" w:hAnsi="Courier New" w:cs="Courier New"/>
          <w:b/>
          <w:bCs/>
          <w:sz w:val="20"/>
          <w:szCs w:val="20"/>
        </w:rPr>
        <w:t xml:space="preserve">        PHA - Pharmacy Header                                                   </w:t>
      </w:r>
    </w:p>
    <w:p w14:paraId="61877FF1" w14:textId="77777777" w:rsidR="00E567EA" w:rsidRPr="00730157" w:rsidRDefault="00E567EA" w:rsidP="00E567EA">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sidRPr="00730157">
        <w:rPr>
          <w:rFonts w:ascii="Courier New" w:hAnsi="Courier New" w:cs="Courier New"/>
          <w:sz w:val="20"/>
          <w:szCs w:val="20"/>
        </w:rPr>
        <w:t xml:space="preserve">            PATIENT DETAIL                                                      </w:t>
      </w:r>
    </w:p>
    <w:p w14:paraId="61877FF2" w14:textId="77777777" w:rsidR="00E567EA" w:rsidRPr="00730157" w:rsidRDefault="00E567EA" w:rsidP="00E567EA">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b/>
          <w:bCs/>
          <w:sz w:val="20"/>
          <w:szCs w:val="20"/>
        </w:rPr>
      </w:pPr>
      <w:r w:rsidRPr="00730157">
        <w:rPr>
          <w:rFonts w:ascii="Courier New" w:hAnsi="Courier New" w:cs="Courier New"/>
          <w:b/>
          <w:bCs/>
          <w:sz w:val="20"/>
          <w:szCs w:val="20"/>
        </w:rPr>
        <w:t xml:space="preserve">            PAT - Patient Information                                           </w:t>
      </w:r>
    </w:p>
    <w:p w14:paraId="61877FF3" w14:textId="77777777" w:rsidR="00E567EA" w:rsidRPr="00730157" w:rsidRDefault="00E567EA" w:rsidP="00E567EA">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sidRPr="00730157">
        <w:rPr>
          <w:rFonts w:ascii="Courier New" w:hAnsi="Courier New" w:cs="Courier New"/>
          <w:sz w:val="20"/>
          <w:szCs w:val="20"/>
        </w:rPr>
        <w:t xml:space="preserve">                PRESCRIPTION DETAIL                                             </w:t>
      </w:r>
    </w:p>
    <w:p w14:paraId="61877FF4" w14:textId="77777777" w:rsidR="00E567EA" w:rsidRPr="00730157" w:rsidRDefault="00E567EA" w:rsidP="00E567EA">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b/>
          <w:bCs/>
          <w:sz w:val="20"/>
          <w:szCs w:val="20"/>
        </w:rPr>
      </w:pPr>
      <w:r w:rsidRPr="00730157">
        <w:rPr>
          <w:rFonts w:ascii="Courier New" w:hAnsi="Courier New" w:cs="Courier New"/>
          <w:b/>
          <w:bCs/>
          <w:sz w:val="20"/>
          <w:szCs w:val="20"/>
        </w:rPr>
        <w:t xml:space="preserve">                DSP - Dispensing Record                                         </w:t>
      </w:r>
    </w:p>
    <w:p w14:paraId="61877FF5" w14:textId="77777777" w:rsidR="00E567EA" w:rsidRPr="00730157" w:rsidRDefault="00E567EA" w:rsidP="00E567EA">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b/>
          <w:bCs/>
          <w:sz w:val="20"/>
          <w:szCs w:val="20"/>
        </w:rPr>
      </w:pPr>
      <w:r w:rsidRPr="00730157">
        <w:rPr>
          <w:rFonts w:ascii="Courier New" w:hAnsi="Courier New" w:cs="Courier New"/>
          <w:b/>
          <w:bCs/>
          <w:sz w:val="20"/>
          <w:szCs w:val="20"/>
        </w:rPr>
        <w:t xml:space="preserve">                    PRE - Prescriber Information                                </w:t>
      </w:r>
    </w:p>
    <w:p w14:paraId="61877FF6" w14:textId="77777777" w:rsidR="00E567EA" w:rsidRPr="00730157" w:rsidRDefault="00E567EA" w:rsidP="00E567EA">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sidRPr="00730157">
        <w:rPr>
          <w:rFonts w:ascii="Courier New" w:hAnsi="Courier New" w:cs="Courier New"/>
          <w:sz w:val="20"/>
          <w:szCs w:val="20"/>
        </w:rPr>
        <w:t xml:space="preserve">                    CDI - Compound Drug Ingredient Detail (Not Used)            </w:t>
      </w:r>
    </w:p>
    <w:p w14:paraId="61877FF7" w14:textId="77777777" w:rsidR="00E567EA" w:rsidRPr="00730157" w:rsidRDefault="00E567EA" w:rsidP="00E567EA">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sidRPr="00730157">
        <w:rPr>
          <w:rFonts w:ascii="Courier New" w:hAnsi="Courier New" w:cs="Courier New"/>
          <w:sz w:val="20"/>
          <w:szCs w:val="20"/>
        </w:rPr>
        <w:t xml:space="preserve">                    AIR - Additional Information Reporting (Not Used)           </w:t>
      </w:r>
    </w:p>
    <w:p w14:paraId="61877FF8" w14:textId="77777777" w:rsidR="00E567EA" w:rsidRPr="00730157" w:rsidRDefault="00E567EA" w:rsidP="00E567EA">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sidRPr="00730157">
        <w:rPr>
          <w:rFonts w:ascii="Courier New" w:hAnsi="Courier New" w:cs="Courier New"/>
          <w:sz w:val="20"/>
          <w:szCs w:val="20"/>
        </w:rPr>
        <w:t xml:space="preserve">        PHARMACY TRAILER                                                        </w:t>
      </w:r>
    </w:p>
    <w:p w14:paraId="61877FF9" w14:textId="77777777" w:rsidR="00E567EA" w:rsidRPr="00730157" w:rsidRDefault="00E567EA" w:rsidP="00E567EA">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b/>
          <w:bCs/>
          <w:sz w:val="20"/>
          <w:szCs w:val="20"/>
        </w:rPr>
      </w:pPr>
      <w:r w:rsidRPr="00730157">
        <w:rPr>
          <w:rFonts w:ascii="Courier New" w:hAnsi="Courier New" w:cs="Courier New"/>
          <w:b/>
          <w:bCs/>
          <w:sz w:val="20"/>
          <w:szCs w:val="20"/>
        </w:rPr>
        <w:t xml:space="preserve">        TP - Pharmacy Trailer                                                   </w:t>
      </w:r>
    </w:p>
    <w:p w14:paraId="61877FFA" w14:textId="77777777" w:rsidR="00E567EA" w:rsidRPr="00730157" w:rsidRDefault="00E567EA" w:rsidP="00E567EA">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sidRPr="00730157">
        <w:rPr>
          <w:rFonts w:ascii="Courier New" w:hAnsi="Courier New" w:cs="Courier New"/>
          <w:sz w:val="20"/>
          <w:szCs w:val="20"/>
        </w:rPr>
        <w:t xml:space="preserve">MAIN TRAILER                                                                    </w:t>
      </w:r>
    </w:p>
    <w:p w14:paraId="61877FFB" w14:textId="77777777" w:rsidR="00E567EA" w:rsidRPr="00730157" w:rsidRDefault="00E567EA" w:rsidP="00E567EA">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b/>
          <w:bCs/>
          <w:sz w:val="20"/>
          <w:szCs w:val="20"/>
        </w:rPr>
      </w:pPr>
      <w:r w:rsidRPr="00730157">
        <w:rPr>
          <w:rFonts w:ascii="Courier New" w:hAnsi="Courier New" w:cs="Courier New"/>
          <w:b/>
          <w:bCs/>
          <w:sz w:val="20"/>
          <w:szCs w:val="20"/>
        </w:rPr>
        <w:t xml:space="preserve">TT - Transaction Trailer                                                        </w:t>
      </w:r>
    </w:p>
    <w:p w14:paraId="61877FFC" w14:textId="77777777" w:rsidR="00E567EA" w:rsidRDefault="00E567EA" w:rsidP="00E567EA">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b/>
          <w:bCs/>
          <w:sz w:val="20"/>
          <w:szCs w:val="20"/>
        </w:rPr>
      </w:pPr>
    </w:p>
    <w:p w14:paraId="61877FFD" w14:textId="77777777" w:rsidR="00E567EA" w:rsidRPr="00AF19A4" w:rsidRDefault="00E567EA" w:rsidP="00E567EA">
      <w:pPr>
        <w:pBdr>
          <w:top w:val="single" w:sz="4" w:space="1" w:color="auto"/>
          <w:left w:val="single" w:sz="4" w:space="4" w:color="auto"/>
          <w:bottom w:val="single" w:sz="4" w:space="1" w:color="auto"/>
          <w:right w:val="single" w:sz="4" w:space="4" w:color="auto"/>
        </w:pBdr>
        <w:shd w:val="clear" w:color="auto" w:fill="000000"/>
        <w:autoSpaceDE w:val="0"/>
        <w:autoSpaceDN w:val="0"/>
        <w:adjustRightInd w:val="0"/>
        <w:rPr>
          <w:rFonts w:ascii="Courier New" w:hAnsi="Courier New" w:cs="Courier New"/>
          <w:sz w:val="20"/>
          <w:szCs w:val="20"/>
        </w:rPr>
      </w:pPr>
      <w:r w:rsidRPr="00AF19A4">
        <w:rPr>
          <w:rFonts w:ascii="Courier New" w:hAnsi="Courier New" w:cs="Courier New"/>
          <w:sz w:val="20"/>
          <w:szCs w:val="20"/>
        </w:rPr>
        <w:t xml:space="preserve">+         </w:t>
      </w:r>
      <w:proofErr w:type="gramStart"/>
      <w:r w:rsidRPr="00AF19A4">
        <w:rPr>
          <w:rFonts w:ascii="Courier New" w:hAnsi="Courier New" w:cs="Courier New"/>
          <w:sz w:val="20"/>
          <w:szCs w:val="20"/>
        </w:rPr>
        <w:t>Enter ??</w:t>
      </w:r>
      <w:proofErr w:type="gramEnd"/>
      <w:r w:rsidRPr="00AF19A4">
        <w:rPr>
          <w:rFonts w:ascii="Courier New" w:hAnsi="Courier New" w:cs="Courier New"/>
          <w:sz w:val="20"/>
          <w:szCs w:val="20"/>
        </w:rPr>
        <w:t xml:space="preserve"> </w:t>
      </w:r>
      <w:proofErr w:type="gramStart"/>
      <w:r w:rsidRPr="00AF19A4">
        <w:rPr>
          <w:rFonts w:ascii="Courier New" w:hAnsi="Courier New" w:cs="Courier New"/>
          <w:sz w:val="20"/>
          <w:szCs w:val="20"/>
        </w:rPr>
        <w:t>for</w:t>
      </w:r>
      <w:proofErr w:type="gramEnd"/>
      <w:r w:rsidRPr="00AF19A4">
        <w:rPr>
          <w:rFonts w:ascii="Courier New" w:hAnsi="Courier New" w:cs="Courier New"/>
          <w:sz w:val="20"/>
          <w:szCs w:val="20"/>
        </w:rPr>
        <w:t xml:space="preserve"> more actions|* C</w:t>
      </w:r>
      <w:r>
        <w:rPr>
          <w:rFonts w:ascii="Courier New" w:hAnsi="Courier New" w:cs="Courier New"/>
          <w:sz w:val="20"/>
          <w:szCs w:val="20"/>
        </w:rPr>
        <w:t>ustom Segment/Element</w:t>
      </w:r>
      <w:r w:rsidRPr="00AF19A4">
        <w:rPr>
          <w:rFonts w:ascii="Courier New" w:hAnsi="Courier New" w:cs="Courier New"/>
          <w:sz w:val="20"/>
          <w:szCs w:val="20"/>
        </w:rPr>
        <w:t xml:space="preserve">      </w:t>
      </w:r>
    </w:p>
    <w:p w14:paraId="61877FFE" w14:textId="77777777" w:rsidR="00E567EA" w:rsidRPr="00730157" w:rsidRDefault="00E567EA" w:rsidP="00E567EA">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proofErr w:type="gramStart"/>
      <w:r w:rsidRPr="00730157">
        <w:rPr>
          <w:rFonts w:ascii="Courier New" w:hAnsi="Courier New" w:cs="Courier New"/>
          <w:sz w:val="20"/>
          <w:szCs w:val="20"/>
        </w:rPr>
        <w:t>CV  Copy</w:t>
      </w:r>
      <w:proofErr w:type="gramEnd"/>
      <w:r w:rsidRPr="00730157">
        <w:rPr>
          <w:rFonts w:ascii="Courier New" w:hAnsi="Courier New" w:cs="Courier New"/>
          <w:sz w:val="20"/>
          <w:szCs w:val="20"/>
        </w:rPr>
        <w:t xml:space="preserve"> ASAP Version     CE  Customize Element     ED  Edit Delimiters</w:t>
      </w:r>
    </w:p>
    <w:p w14:paraId="61877FFF" w14:textId="77777777" w:rsidR="00E567EA" w:rsidRPr="00730157" w:rsidRDefault="00E567EA" w:rsidP="00E567EA">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proofErr w:type="gramStart"/>
      <w:r w:rsidRPr="00730157">
        <w:rPr>
          <w:rFonts w:ascii="Courier New" w:hAnsi="Courier New" w:cs="Courier New"/>
          <w:sz w:val="20"/>
          <w:szCs w:val="20"/>
        </w:rPr>
        <w:t>CS  Customize</w:t>
      </w:r>
      <w:proofErr w:type="gramEnd"/>
      <w:r w:rsidRPr="00730157">
        <w:rPr>
          <w:rFonts w:ascii="Courier New" w:hAnsi="Courier New" w:cs="Courier New"/>
          <w:sz w:val="20"/>
          <w:szCs w:val="20"/>
        </w:rPr>
        <w:t xml:space="preserve"> Segment     DC  Delete Customization  SH  Show/Hide Details</w:t>
      </w:r>
    </w:p>
    <w:p w14:paraId="61878000" w14:textId="77777777" w:rsidR="00E567EA" w:rsidRPr="00730157" w:rsidRDefault="00E567EA" w:rsidP="00E567EA">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sidRPr="00730157">
        <w:rPr>
          <w:rFonts w:ascii="Courier New" w:hAnsi="Courier New" w:cs="Courier New"/>
          <w:sz w:val="20"/>
          <w:szCs w:val="20"/>
        </w:rPr>
        <w:t xml:space="preserve">Select Item(s): Quit// CS   Customize Segment  </w:t>
      </w:r>
    </w:p>
    <w:p w14:paraId="61878001" w14:textId="77777777" w:rsidR="00E567EA" w:rsidRPr="00730157" w:rsidRDefault="00E567EA" w:rsidP="00E567EA">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p>
    <w:p w14:paraId="61878002" w14:textId="77777777" w:rsidR="00E567EA" w:rsidRPr="00730157" w:rsidRDefault="00E567EA" w:rsidP="00E567EA">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sidRPr="00730157">
        <w:rPr>
          <w:rFonts w:ascii="Courier New" w:hAnsi="Courier New" w:cs="Courier New"/>
          <w:sz w:val="20"/>
          <w:szCs w:val="20"/>
        </w:rPr>
        <w:t>SEGMENT ID: AIR   Additional Information Reporting</w:t>
      </w:r>
    </w:p>
    <w:p w14:paraId="61878003" w14:textId="77777777" w:rsidR="00E567EA" w:rsidRPr="00730157" w:rsidRDefault="00E567EA" w:rsidP="00E567EA">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p>
    <w:p w14:paraId="61878004" w14:textId="77777777" w:rsidR="00E567EA" w:rsidRPr="00730157" w:rsidRDefault="00E567EA" w:rsidP="00E567EA">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sidRPr="00730157">
        <w:rPr>
          <w:rFonts w:ascii="Courier New" w:hAnsi="Courier New" w:cs="Courier New"/>
          <w:sz w:val="20"/>
          <w:szCs w:val="20"/>
        </w:rPr>
        <w:t>REQUIREMENT: N/</w:t>
      </w:r>
      <w:proofErr w:type="gramStart"/>
      <w:r w:rsidRPr="00730157">
        <w:rPr>
          <w:rFonts w:ascii="Courier New" w:hAnsi="Courier New" w:cs="Courier New"/>
          <w:sz w:val="20"/>
          <w:szCs w:val="20"/>
        </w:rPr>
        <w:t xml:space="preserve">/ </w:t>
      </w:r>
      <w:r>
        <w:rPr>
          <w:rFonts w:ascii="Courier New" w:hAnsi="Courier New" w:cs="Courier New"/>
          <w:sz w:val="20"/>
          <w:szCs w:val="20"/>
        </w:rPr>
        <w:t>?</w:t>
      </w:r>
      <w:proofErr w:type="gramEnd"/>
    </w:p>
    <w:p w14:paraId="61878005" w14:textId="77777777" w:rsidR="00E567EA" w:rsidRPr="00730157" w:rsidRDefault="00E567EA" w:rsidP="00E567EA">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p>
    <w:p w14:paraId="61878006" w14:textId="77777777" w:rsidR="00E567EA" w:rsidRPr="00730157" w:rsidRDefault="00E567EA" w:rsidP="00E567EA">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sidRPr="00730157">
        <w:rPr>
          <w:rFonts w:ascii="Courier New" w:hAnsi="Courier New" w:cs="Courier New"/>
          <w:sz w:val="20"/>
          <w:szCs w:val="20"/>
        </w:rPr>
        <w:t xml:space="preserve">Indicate if the segment is required, optional or not used by the ASAP </w:t>
      </w:r>
    </w:p>
    <w:p w14:paraId="61878007" w14:textId="77777777" w:rsidR="00E567EA" w:rsidRPr="00730157" w:rsidRDefault="00E567EA" w:rsidP="00E567EA">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proofErr w:type="gramStart"/>
      <w:r w:rsidRPr="00730157">
        <w:rPr>
          <w:rFonts w:ascii="Courier New" w:hAnsi="Courier New" w:cs="Courier New"/>
          <w:sz w:val="20"/>
          <w:szCs w:val="20"/>
        </w:rPr>
        <w:t>version</w:t>
      </w:r>
      <w:proofErr w:type="gramEnd"/>
      <w:r w:rsidRPr="00730157">
        <w:rPr>
          <w:rFonts w:ascii="Courier New" w:hAnsi="Courier New" w:cs="Courier New"/>
          <w:sz w:val="20"/>
          <w:szCs w:val="20"/>
        </w:rPr>
        <w:t>.</w:t>
      </w:r>
    </w:p>
    <w:p w14:paraId="61878008" w14:textId="77777777" w:rsidR="00E567EA" w:rsidRPr="00730157" w:rsidRDefault="00E567EA" w:rsidP="00E567EA">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sidRPr="00730157">
        <w:rPr>
          <w:rFonts w:ascii="Courier New" w:hAnsi="Courier New" w:cs="Courier New"/>
          <w:sz w:val="20"/>
          <w:szCs w:val="20"/>
        </w:rPr>
        <w:t xml:space="preserve">Choose from: </w:t>
      </w:r>
    </w:p>
    <w:p w14:paraId="61878009" w14:textId="77777777" w:rsidR="00E567EA" w:rsidRPr="00730157" w:rsidRDefault="00E567EA" w:rsidP="00E567EA">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sidRPr="00730157">
        <w:rPr>
          <w:rFonts w:ascii="Courier New" w:hAnsi="Courier New" w:cs="Courier New"/>
          <w:sz w:val="20"/>
          <w:szCs w:val="20"/>
        </w:rPr>
        <w:t>R        REQUIRED</w:t>
      </w:r>
    </w:p>
    <w:p w14:paraId="6187800A" w14:textId="77777777" w:rsidR="00E567EA" w:rsidRPr="00730157" w:rsidRDefault="00E567EA" w:rsidP="00E567EA">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sidRPr="00730157">
        <w:rPr>
          <w:rFonts w:ascii="Courier New" w:hAnsi="Courier New" w:cs="Courier New"/>
          <w:sz w:val="20"/>
          <w:szCs w:val="20"/>
        </w:rPr>
        <w:t>O        OPTIONAL</w:t>
      </w:r>
    </w:p>
    <w:p w14:paraId="6187800B" w14:textId="77777777" w:rsidR="00E567EA" w:rsidRPr="00730157" w:rsidRDefault="00E567EA" w:rsidP="00E567EA">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sidRPr="00730157">
        <w:rPr>
          <w:rFonts w:ascii="Courier New" w:hAnsi="Courier New" w:cs="Courier New"/>
          <w:sz w:val="20"/>
          <w:szCs w:val="20"/>
        </w:rPr>
        <w:t>N        NOT USED</w:t>
      </w:r>
    </w:p>
    <w:p w14:paraId="6187800C" w14:textId="77777777" w:rsidR="00E567EA" w:rsidRPr="00730157" w:rsidRDefault="00E567EA" w:rsidP="00E567EA">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p>
    <w:p w14:paraId="6187800D" w14:textId="77777777" w:rsidR="00E567EA" w:rsidRDefault="00E567EA" w:rsidP="00E567EA">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sidRPr="00730157">
        <w:rPr>
          <w:rFonts w:ascii="Courier New" w:hAnsi="Courier New" w:cs="Courier New"/>
          <w:sz w:val="20"/>
          <w:szCs w:val="20"/>
        </w:rPr>
        <w:t xml:space="preserve">REQUIREMENT: N// </w:t>
      </w:r>
      <w:r w:rsidRPr="00246C24">
        <w:rPr>
          <w:rFonts w:ascii="Courier New" w:hAnsi="Courier New" w:cs="Courier New"/>
          <w:b/>
          <w:sz w:val="20"/>
          <w:szCs w:val="20"/>
          <w:highlight w:val="lightGray"/>
        </w:rPr>
        <w:t>REQUIRED</w:t>
      </w:r>
    </w:p>
    <w:p w14:paraId="6187800E" w14:textId="77777777" w:rsidR="00E567EA" w:rsidRDefault="00E567EA" w:rsidP="00E567EA">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p>
    <w:p w14:paraId="6187800F" w14:textId="77777777" w:rsidR="00E567EA" w:rsidRPr="00730157" w:rsidRDefault="00E567EA" w:rsidP="00E567EA">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Save Custom Segment? YES// YES       Saving...OK</w:t>
      </w:r>
    </w:p>
    <w:p w14:paraId="61878010" w14:textId="77777777" w:rsidR="00E567EA" w:rsidRDefault="00E567EA" w:rsidP="00E567EA">
      <w:pPr>
        <w:pStyle w:val="ListParagraph"/>
        <w:rPr>
          <w:sz w:val="24"/>
        </w:rPr>
      </w:pPr>
    </w:p>
    <w:p w14:paraId="61878011" w14:textId="77777777" w:rsidR="00E567EA" w:rsidRPr="0034194F" w:rsidRDefault="00E567EA" w:rsidP="00E567EA">
      <w:pPr>
        <w:pStyle w:val="ListParagraph"/>
        <w:ind w:left="0"/>
        <w:rPr>
          <w:sz w:val="24"/>
        </w:rPr>
      </w:pPr>
      <w:r w:rsidRPr="0034194F">
        <w:rPr>
          <w:b/>
          <w:sz w:val="24"/>
        </w:rPr>
        <w:t>Example 2</w:t>
      </w:r>
      <w:r w:rsidRPr="0034194F">
        <w:rPr>
          <w:sz w:val="24"/>
        </w:rPr>
        <w:t xml:space="preserve">: Customizing the PAT17 Data Element (Patient’s Phone Number), which was requested by </w:t>
      </w:r>
      <w:r w:rsidR="00B5195C" w:rsidRPr="0034194F">
        <w:rPr>
          <w:sz w:val="24"/>
        </w:rPr>
        <w:t>Massachusetts</w:t>
      </w:r>
      <w:r w:rsidRPr="0034194F">
        <w:rPr>
          <w:sz w:val="24"/>
        </w:rPr>
        <w:t xml:space="preserve"> to be reported as “9999999999” when no phone number can be found for the patient. The current standard/default value for this field will be Pharmacy phone number if no valid phone number can be found for the patient. </w:t>
      </w:r>
    </w:p>
    <w:p w14:paraId="61878012" w14:textId="77777777" w:rsidR="00E567EA" w:rsidRPr="00AF19A4" w:rsidRDefault="00E567EA" w:rsidP="00E567EA">
      <w:pPr>
        <w:pBdr>
          <w:top w:val="single" w:sz="4" w:space="1" w:color="auto"/>
          <w:left w:val="single" w:sz="4" w:space="4" w:color="auto"/>
          <w:bottom w:val="single" w:sz="4" w:space="1" w:color="auto"/>
          <w:right w:val="single" w:sz="4" w:space="4" w:color="auto"/>
        </w:pBdr>
        <w:shd w:val="clear" w:color="auto" w:fill="000000"/>
        <w:autoSpaceDE w:val="0"/>
        <w:autoSpaceDN w:val="0"/>
        <w:adjustRightInd w:val="0"/>
        <w:rPr>
          <w:rFonts w:ascii="Courier New" w:hAnsi="Courier New" w:cs="Courier New"/>
          <w:sz w:val="20"/>
          <w:szCs w:val="20"/>
        </w:rPr>
      </w:pPr>
      <w:r w:rsidRPr="00AF19A4">
        <w:rPr>
          <w:rFonts w:ascii="Courier New" w:hAnsi="Courier New" w:cs="Courier New"/>
          <w:sz w:val="20"/>
          <w:szCs w:val="20"/>
        </w:rPr>
        <w:t xml:space="preserve">+         </w:t>
      </w:r>
      <w:proofErr w:type="gramStart"/>
      <w:r w:rsidRPr="00AF19A4">
        <w:rPr>
          <w:rFonts w:ascii="Courier New" w:hAnsi="Courier New" w:cs="Courier New"/>
          <w:sz w:val="20"/>
          <w:szCs w:val="20"/>
        </w:rPr>
        <w:t>Enter ??</w:t>
      </w:r>
      <w:proofErr w:type="gramEnd"/>
      <w:r w:rsidRPr="00AF19A4">
        <w:rPr>
          <w:rFonts w:ascii="Courier New" w:hAnsi="Courier New" w:cs="Courier New"/>
          <w:sz w:val="20"/>
          <w:szCs w:val="20"/>
        </w:rPr>
        <w:t xml:space="preserve"> </w:t>
      </w:r>
      <w:proofErr w:type="gramStart"/>
      <w:r w:rsidRPr="00AF19A4">
        <w:rPr>
          <w:rFonts w:ascii="Courier New" w:hAnsi="Courier New" w:cs="Courier New"/>
          <w:sz w:val="20"/>
          <w:szCs w:val="20"/>
        </w:rPr>
        <w:t>for</w:t>
      </w:r>
      <w:proofErr w:type="gramEnd"/>
      <w:r w:rsidRPr="00AF19A4">
        <w:rPr>
          <w:rFonts w:ascii="Courier New" w:hAnsi="Courier New" w:cs="Courier New"/>
          <w:sz w:val="20"/>
          <w:szCs w:val="20"/>
        </w:rPr>
        <w:t xml:space="preserve"> more actions|* C</w:t>
      </w:r>
      <w:r>
        <w:rPr>
          <w:rFonts w:ascii="Courier New" w:hAnsi="Courier New" w:cs="Courier New"/>
          <w:sz w:val="20"/>
          <w:szCs w:val="20"/>
        </w:rPr>
        <w:t>ustom Segment/Element</w:t>
      </w:r>
      <w:r w:rsidRPr="00AF19A4">
        <w:rPr>
          <w:rFonts w:ascii="Courier New" w:hAnsi="Courier New" w:cs="Courier New"/>
          <w:sz w:val="20"/>
          <w:szCs w:val="20"/>
        </w:rPr>
        <w:t xml:space="preserve">      </w:t>
      </w:r>
    </w:p>
    <w:p w14:paraId="61878013" w14:textId="77777777" w:rsidR="00E567EA" w:rsidRPr="00246C24" w:rsidRDefault="00E567EA" w:rsidP="00E567EA">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proofErr w:type="gramStart"/>
      <w:r w:rsidRPr="00246C24">
        <w:rPr>
          <w:rFonts w:ascii="Courier New" w:hAnsi="Courier New" w:cs="Courier New"/>
          <w:sz w:val="20"/>
          <w:szCs w:val="20"/>
        </w:rPr>
        <w:t>CV  Copy</w:t>
      </w:r>
      <w:proofErr w:type="gramEnd"/>
      <w:r w:rsidRPr="00246C24">
        <w:rPr>
          <w:rFonts w:ascii="Courier New" w:hAnsi="Courier New" w:cs="Courier New"/>
          <w:sz w:val="20"/>
          <w:szCs w:val="20"/>
        </w:rPr>
        <w:t xml:space="preserve"> ASAP Version     CE  Customize Element     ED  Edit Delimiters</w:t>
      </w:r>
    </w:p>
    <w:p w14:paraId="61878014" w14:textId="77777777" w:rsidR="00E567EA" w:rsidRPr="00246C24" w:rsidRDefault="00E567EA" w:rsidP="00E567EA">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proofErr w:type="gramStart"/>
      <w:r w:rsidRPr="00246C24">
        <w:rPr>
          <w:rFonts w:ascii="Courier New" w:hAnsi="Courier New" w:cs="Courier New"/>
          <w:sz w:val="20"/>
          <w:szCs w:val="20"/>
        </w:rPr>
        <w:t>CS  Customize</w:t>
      </w:r>
      <w:proofErr w:type="gramEnd"/>
      <w:r w:rsidRPr="00246C24">
        <w:rPr>
          <w:rFonts w:ascii="Courier New" w:hAnsi="Courier New" w:cs="Courier New"/>
          <w:sz w:val="20"/>
          <w:szCs w:val="20"/>
        </w:rPr>
        <w:t xml:space="preserve"> Segment     DC  Delete Customization  SH  Show/Hide Details</w:t>
      </w:r>
    </w:p>
    <w:p w14:paraId="61878015" w14:textId="77777777" w:rsidR="00E567EA" w:rsidRPr="00246C24" w:rsidRDefault="00E567EA" w:rsidP="00E567EA">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sidRPr="00246C24">
        <w:rPr>
          <w:rFonts w:ascii="Courier New" w:hAnsi="Courier New" w:cs="Courier New"/>
          <w:sz w:val="20"/>
          <w:szCs w:val="20"/>
        </w:rPr>
        <w:t xml:space="preserve">Select Item(s): Quit// CE   Customize Element  </w:t>
      </w:r>
    </w:p>
    <w:p w14:paraId="61878016" w14:textId="77777777" w:rsidR="00E567EA" w:rsidRPr="00246C24" w:rsidRDefault="00E567EA" w:rsidP="00E567EA">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p>
    <w:p w14:paraId="61878017" w14:textId="77777777" w:rsidR="00E567EA" w:rsidRPr="00246C24" w:rsidRDefault="00E567EA" w:rsidP="00E567EA">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sidRPr="00246C24">
        <w:rPr>
          <w:rFonts w:ascii="Courier New" w:hAnsi="Courier New" w:cs="Courier New"/>
          <w:sz w:val="20"/>
          <w:szCs w:val="20"/>
        </w:rPr>
        <w:t>DATA ELEMENT ID: PAT17   Phone Number</w:t>
      </w:r>
    </w:p>
    <w:p w14:paraId="61878018" w14:textId="77777777" w:rsidR="00E567EA" w:rsidRPr="00246C24" w:rsidRDefault="00E567EA" w:rsidP="00E567EA">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p>
    <w:p w14:paraId="61878019" w14:textId="77777777" w:rsidR="00E567EA" w:rsidRPr="00246C24" w:rsidRDefault="00E567EA" w:rsidP="00E567EA">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sidRPr="00246C24">
        <w:rPr>
          <w:rFonts w:ascii="Courier New" w:hAnsi="Courier New" w:cs="Courier New"/>
          <w:sz w:val="20"/>
          <w:szCs w:val="20"/>
        </w:rPr>
        <w:t>MAXIMUM LENGTH: 10// 10</w:t>
      </w:r>
    </w:p>
    <w:p w14:paraId="6187801A" w14:textId="77777777" w:rsidR="00E567EA" w:rsidRPr="00246C24" w:rsidRDefault="00E567EA" w:rsidP="00E567EA">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sidRPr="00246C24">
        <w:rPr>
          <w:rFonts w:ascii="Courier New" w:hAnsi="Courier New" w:cs="Courier New"/>
          <w:sz w:val="20"/>
          <w:szCs w:val="20"/>
        </w:rPr>
        <w:t>REQUIREMENT: O// OPTIONAL</w:t>
      </w:r>
    </w:p>
    <w:p w14:paraId="6187801B" w14:textId="77777777" w:rsidR="00E567EA" w:rsidRPr="00246C24" w:rsidRDefault="00E567EA" w:rsidP="00E567EA">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b/>
          <w:sz w:val="20"/>
          <w:szCs w:val="20"/>
        </w:rPr>
      </w:pPr>
      <w:r w:rsidRPr="00246C24">
        <w:rPr>
          <w:rFonts w:ascii="Courier New" w:hAnsi="Courier New" w:cs="Courier New"/>
          <w:sz w:val="20"/>
          <w:szCs w:val="20"/>
        </w:rPr>
        <w:t>M SET EXPRESSION:  $$PAT17^</w:t>
      </w:r>
      <w:proofErr w:type="gramStart"/>
      <w:r w:rsidRPr="00246C24">
        <w:rPr>
          <w:rFonts w:ascii="Courier New" w:hAnsi="Courier New" w:cs="Courier New"/>
          <w:sz w:val="20"/>
          <w:szCs w:val="20"/>
        </w:rPr>
        <w:t>PSOASAP(</w:t>
      </w:r>
      <w:proofErr w:type="gramEnd"/>
      <w:r w:rsidRPr="00246C24">
        <w:rPr>
          <w:rFonts w:ascii="Courier New" w:hAnsi="Courier New" w:cs="Courier New"/>
          <w:sz w:val="20"/>
          <w:szCs w:val="20"/>
        </w:rPr>
        <w:t xml:space="preserve">)// </w:t>
      </w:r>
      <w:r w:rsidRPr="003935CB">
        <w:rPr>
          <w:rFonts w:ascii="Courier New" w:hAnsi="Courier New" w:cs="Courier New"/>
          <w:b/>
          <w:sz w:val="20"/>
          <w:szCs w:val="20"/>
        </w:rPr>
        <w:t>$S($$PAT17^PSOASAP()=$$PHA10^PSOASAP():"9999999999",1:$$PAT17^PSOASAP())</w:t>
      </w:r>
    </w:p>
    <w:p w14:paraId="6187801C" w14:textId="77777777" w:rsidR="00E567EA" w:rsidRPr="00246C24" w:rsidRDefault="00E567EA" w:rsidP="00E567EA">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p>
    <w:p w14:paraId="6187801D" w14:textId="77777777" w:rsidR="00E567EA" w:rsidRDefault="00E567EA" w:rsidP="00E567EA">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sidRPr="00246C24">
        <w:rPr>
          <w:rFonts w:ascii="Courier New" w:hAnsi="Courier New" w:cs="Courier New"/>
          <w:sz w:val="20"/>
          <w:szCs w:val="20"/>
        </w:rPr>
        <w:t>Save Custom Data Element? YES//         Saving...OK</w:t>
      </w:r>
    </w:p>
    <w:p w14:paraId="6187801E" w14:textId="77777777" w:rsidR="00E567EA" w:rsidRDefault="00E567EA" w:rsidP="00E567EA">
      <w:pPr>
        <w:autoSpaceDE w:val="0"/>
        <w:autoSpaceDN w:val="0"/>
        <w:adjustRightInd w:val="0"/>
        <w:rPr>
          <w:rFonts w:ascii="Courier New" w:hAnsi="Courier New" w:cs="Courier New"/>
          <w:sz w:val="20"/>
          <w:szCs w:val="20"/>
        </w:rPr>
      </w:pPr>
    </w:p>
    <w:p w14:paraId="6187801F" w14:textId="77777777" w:rsidR="00E567EA" w:rsidRDefault="00E567EA" w:rsidP="00E567EA">
      <w:pPr>
        <w:pStyle w:val="ListParagraph"/>
        <w:rPr>
          <w:sz w:val="24"/>
        </w:rPr>
      </w:pPr>
    </w:p>
    <w:p w14:paraId="61878020" w14:textId="77777777" w:rsidR="00E567EA" w:rsidRDefault="00E567EA" w:rsidP="00080DEF">
      <w:pPr>
        <w:pStyle w:val="Heading3"/>
      </w:pPr>
      <w:bookmarkStart w:id="62" w:name="_Toc444758680"/>
      <w:bookmarkStart w:id="63" w:name="_Toc445222718"/>
      <w:r>
        <w:t>Test the Transmission (Action Required)</w:t>
      </w:r>
      <w:bookmarkEnd w:id="62"/>
      <w:bookmarkEnd w:id="63"/>
    </w:p>
    <w:p w14:paraId="61878021" w14:textId="77777777" w:rsidR="00E567EA" w:rsidRPr="0034194F" w:rsidRDefault="00E567EA" w:rsidP="00E567EA">
      <w:pPr>
        <w:autoSpaceDE w:val="0"/>
        <w:autoSpaceDN w:val="0"/>
        <w:adjustRightInd w:val="0"/>
        <w:rPr>
          <w:sz w:val="24"/>
        </w:rPr>
      </w:pPr>
      <w:r w:rsidRPr="0034194F">
        <w:rPr>
          <w:sz w:val="24"/>
        </w:rPr>
        <w:t>Once the state/vendor confirms installation of the SSH Key it is recommended that the site test the connection through a test transmission of a single prescription fill to make sure it is working properly. Search for a recently released Controlled Substance prescription and use the View/Export Single Prescription [PSO SPMP SINGLE RX VIEW/EXPORT] option to perform this step as shown below:</w:t>
      </w:r>
    </w:p>
    <w:p w14:paraId="61878022" w14:textId="77777777" w:rsidR="00E567EA" w:rsidRDefault="00E567EA" w:rsidP="00E567EA">
      <w:pPr>
        <w:rPr>
          <w:szCs w:val="22"/>
        </w:rPr>
      </w:pPr>
    </w:p>
    <w:p w14:paraId="61878023" w14:textId="77777777" w:rsidR="00E567EA" w:rsidRPr="00AF19A4" w:rsidRDefault="00E567EA" w:rsidP="00E567EA">
      <w:pPr>
        <w:pBdr>
          <w:top w:val="single" w:sz="4" w:space="1" w:color="auto"/>
          <w:left w:val="single" w:sz="4" w:space="1" w:color="auto"/>
          <w:bottom w:val="single" w:sz="4" w:space="1" w:color="auto"/>
          <w:right w:val="single" w:sz="4" w:space="1" w:color="auto"/>
        </w:pBdr>
        <w:shd w:val="clear" w:color="auto" w:fill="F2F2F2"/>
        <w:autoSpaceDE w:val="0"/>
        <w:autoSpaceDN w:val="0"/>
        <w:adjustRightInd w:val="0"/>
        <w:rPr>
          <w:rFonts w:ascii="Courier New" w:hAnsi="Courier New" w:cs="Courier New"/>
          <w:sz w:val="20"/>
          <w:szCs w:val="20"/>
        </w:rPr>
      </w:pPr>
      <w:r w:rsidRPr="00AF19A4">
        <w:rPr>
          <w:rFonts w:ascii="Courier New" w:hAnsi="Courier New" w:cs="Courier New"/>
          <w:sz w:val="20"/>
          <w:szCs w:val="20"/>
        </w:rPr>
        <w:t>PRESCRIPTION: 9</w:t>
      </w:r>
      <w:r>
        <w:rPr>
          <w:rFonts w:ascii="Courier New" w:hAnsi="Courier New" w:cs="Courier New"/>
          <w:sz w:val="20"/>
          <w:szCs w:val="20"/>
        </w:rPr>
        <w:t>99999</w:t>
      </w:r>
      <w:r w:rsidRPr="00AF19A4">
        <w:rPr>
          <w:rFonts w:ascii="Courier New" w:hAnsi="Courier New" w:cs="Courier New"/>
          <w:sz w:val="20"/>
          <w:szCs w:val="20"/>
        </w:rPr>
        <w:t xml:space="preserve"> </w:t>
      </w:r>
      <w:r>
        <w:rPr>
          <w:rFonts w:ascii="Courier New" w:hAnsi="Courier New" w:cs="Courier New"/>
          <w:sz w:val="20"/>
          <w:szCs w:val="20"/>
        </w:rPr>
        <w:t xml:space="preserve">      </w:t>
      </w:r>
      <w:r w:rsidRPr="00AF19A4">
        <w:rPr>
          <w:rFonts w:ascii="Courier New" w:hAnsi="Courier New" w:cs="Courier New"/>
          <w:sz w:val="20"/>
          <w:szCs w:val="20"/>
        </w:rPr>
        <w:t xml:space="preserve">OXYCODONE HCL 5MG TABLET  </w:t>
      </w:r>
    </w:p>
    <w:p w14:paraId="61878024" w14:textId="77777777" w:rsidR="00E567EA" w:rsidRPr="00AF19A4" w:rsidRDefault="00E567EA" w:rsidP="00E567EA">
      <w:pPr>
        <w:pBdr>
          <w:top w:val="single" w:sz="4" w:space="1" w:color="auto"/>
          <w:left w:val="single" w:sz="4" w:space="1" w:color="auto"/>
          <w:bottom w:val="single" w:sz="4" w:space="1" w:color="auto"/>
          <w:right w:val="single" w:sz="4" w:space="1" w:color="auto"/>
        </w:pBdr>
        <w:shd w:val="clear" w:color="auto" w:fill="F2F2F2"/>
        <w:autoSpaceDE w:val="0"/>
        <w:autoSpaceDN w:val="0"/>
        <w:adjustRightInd w:val="0"/>
        <w:rPr>
          <w:rFonts w:ascii="Courier New" w:hAnsi="Courier New" w:cs="Courier New"/>
          <w:sz w:val="20"/>
          <w:szCs w:val="20"/>
        </w:rPr>
      </w:pPr>
    </w:p>
    <w:p w14:paraId="61878025" w14:textId="77777777" w:rsidR="00E567EA" w:rsidRPr="00AF19A4" w:rsidRDefault="00E567EA" w:rsidP="00E567EA">
      <w:pPr>
        <w:pBdr>
          <w:top w:val="single" w:sz="4" w:space="1" w:color="auto"/>
          <w:left w:val="single" w:sz="4" w:space="1" w:color="auto"/>
          <w:bottom w:val="single" w:sz="4" w:space="1" w:color="auto"/>
          <w:right w:val="single" w:sz="4" w:space="1" w:color="auto"/>
        </w:pBdr>
        <w:shd w:val="clear" w:color="auto" w:fill="F2F2F2"/>
        <w:autoSpaceDE w:val="0"/>
        <w:autoSpaceDN w:val="0"/>
        <w:adjustRightInd w:val="0"/>
        <w:rPr>
          <w:rFonts w:ascii="Courier New" w:hAnsi="Courier New" w:cs="Courier New"/>
          <w:sz w:val="20"/>
          <w:szCs w:val="20"/>
        </w:rPr>
      </w:pPr>
      <w:r w:rsidRPr="00AF19A4">
        <w:rPr>
          <w:rFonts w:ascii="Courier New" w:hAnsi="Courier New" w:cs="Courier New"/>
          <w:sz w:val="20"/>
          <w:szCs w:val="20"/>
        </w:rPr>
        <w:t xml:space="preserve">     Select one of the following:</w:t>
      </w:r>
    </w:p>
    <w:p w14:paraId="61878026" w14:textId="77777777" w:rsidR="00E567EA" w:rsidRPr="00AF19A4" w:rsidRDefault="00E567EA" w:rsidP="00E567EA">
      <w:pPr>
        <w:pBdr>
          <w:top w:val="single" w:sz="4" w:space="1" w:color="auto"/>
          <w:left w:val="single" w:sz="4" w:space="1" w:color="auto"/>
          <w:bottom w:val="single" w:sz="4" w:space="1" w:color="auto"/>
          <w:right w:val="single" w:sz="4" w:space="1" w:color="auto"/>
        </w:pBdr>
        <w:shd w:val="clear" w:color="auto" w:fill="F2F2F2"/>
        <w:autoSpaceDE w:val="0"/>
        <w:autoSpaceDN w:val="0"/>
        <w:adjustRightInd w:val="0"/>
        <w:rPr>
          <w:rFonts w:ascii="Courier New" w:hAnsi="Courier New" w:cs="Courier New"/>
          <w:sz w:val="20"/>
          <w:szCs w:val="20"/>
        </w:rPr>
      </w:pPr>
    </w:p>
    <w:p w14:paraId="61878027" w14:textId="77777777" w:rsidR="00E567EA" w:rsidRPr="00AF19A4" w:rsidRDefault="00E567EA" w:rsidP="00E567EA">
      <w:pPr>
        <w:pBdr>
          <w:top w:val="single" w:sz="4" w:space="1" w:color="auto"/>
          <w:left w:val="single" w:sz="4" w:space="1" w:color="auto"/>
          <w:bottom w:val="single" w:sz="4" w:space="1" w:color="auto"/>
          <w:right w:val="single" w:sz="4" w:space="1" w:color="auto"/>
        </w:pBdr>
        <w:shd w:val="clear" w:color="auto" w:fill="F2F2F2"/>
        <w:autoSpaceDE w:val="0"/>
        <w:autoSpaceDN w:val="0"/>
        <w:adjustRightInd w:val="0"/>
        <w:rPr>
          <w:rFonts w:ascii="Courier New" w:hAnsi="Courier New" w:cs="Courier New"/>
          <w:sz w:val="20"/>
          <w:szCs w:val="20"/>
        </w:rPr>
      </w:pPr>
      <w:r w:rsidRPr="00AF19A4">
        <w:rPr>
          <w:rFonts w:ascii="Courier New" w:hAnsi="Courier New" w:cs="Courier New"/>
          <w:sz w:val="20"/>
          <w:szCs w:val="20"/>
        </w:rPr>
        <w:t xml:space="preserve">          0         </w:t>
      </w:r>
      <w:proofErr w:type="gramStart"/>
      <w:r w:rsidRPr="00AF19A4">
        <w:rPr>
          <w:rFonts w:ascii="Courier New" w:hAnsi="Courier New" w:cs="Courier New"/>
          <w:sz w:val="20"/>
          <w:szCs w:val="20"/>
        </w:rPr>
        <w:t>Original  (</w:t>
      </w:r>
      <w:proofErr w:type="gramEnd"/>
      <w:r w:rsidRPr="00AF19A4">
        <w:rPr>
          <w:rFonts w:ascii="Courier New" w:hAnsi="Courier New" w:cs="Courier New"/>
          <w:sz w:val="20"/>
          <w:szCs w:val="20"/>
        </w:rPr>
        <w:t>6/25/15)  WINDOW</w:t>
      </w:r>
    </w:p>
    <w:p w14:paraId="61878028" w14:textId="77777777" w:rsidR="00E567EA" w:rsidRPr="00AF19A4" w:rsidRDefault="00E567EA" w:rsidP="00E567EA">
      <w:pPr>
        <w:pBdr>
          <w:top w:val="single" w:sz="4" w:space="1" w:color="auto"/>
          <w:left w:val="single" w:sz="4" w:space="1" w:color="auto"/>
          <w:bottom w:val="single" w:sz="4" w:space="1" w:color="auto"/>
          <w:right w:val="single" w:sz="4" w:space="1" w:color="auto"/>
        </w:pBdr>
        <w:shd w:val="clear" w:color="auto" w:fill="F2F2F2"/>
        <w:autoSpaceDE w:val="0"/>
        <w:autoSpaceDN w:val="0"/>
        <w:adjustRightInd w:val="0"/>
        <w:rPr>
          <w:rFonts w:ascii="Courier New" w:hAnsi="Courier New" w:cs="Courier New"/>
          <w:sz w:val="20"/>
          <w:szCs w:val="20"/>
        </w:rPr>
      </w:pPr>
    </w:p>
    <w:p w14:paraId="61878029" w14:textId="77777777" w:rsidR="00E567EA" w:rsidRPr="00AF19A4" w:rsidRDefault="00E567EA" w:rsidP="00E567EA">
      <w:pPr>
        <w:pBdr>
          <w:top w:val="single" w:sz="4" w:space="1" w:color="auto"/>
          <w:left w:val="single" w:sz="4" w:space="1" w:color="auto"/>
          <w:bottom w:val="single" w:sz="4" w:space="1" w:color="auto"/>
          <w:right w:val="single" w:sz="4" w:space="1" w:color="auto"/>
        </w:pBdr>
        <w:shd w:val="clear" w:color="auto" w:fill="F2F2F2"/>
        <w:autoSpaceDE w:val="0"/>
        <w:autoSpaceDN w:val="0"/>
        <w:adjustRightInd w:val="0"/>
        <w:rPr>
          <w:rFonts w:ascii="Courier New" w:hAnsi="Courier New" w:cs="Courier New"/>
          <w:sz w:val="20"/>
          <w:szCs w:val="20"/>
        </w:rPr>
      </w:pPr>
      <w:r w:rsidRPr="00AF19A4">
        <w:rPr>
          <w:rFonts w:ascii="Courier New" w:hAnsi="Courier New" w:cs="Courier New"/>
          <w:sz w:val="20"/>
          <w:szCs w:val="20"/>
        </w:rPr>
        <w:t xml:space="preserve"> Fill: 0//   </w:t>
      </w:r>
      <w:proofErr w:type="gramStart"/>
      <w:r w:rsidRPr="00AF19A4">
        <w:rPr>
          <w:rFonts w:ascii="Courier New" w:hAnsi="Courier New" w:cs="Courier New"/>
          <w:sz w:val="20"/>
          <w:szCs w:val="20"/>
        </w:rPr>
        <w:t>Original  (</w:t>
      </w:r>
      <w:proofErr w:type="gramEnd"/>
      <w:r w:rsidRPr="00AF19A4">
        <w:rPr>
          <w:rFonts w:ascii="Courier New" w:hAnsi="Courier New" w:cs="Courier New"/>
          <w:sz w:val="20"/>
          <w:szCs w:val="20"/>
        </w:rPr>
        <w:t>6/25/15)  WINDOW</w:t>
      </w:r>
    </w:p>
    <w:p w14:paraId="6187802A" w14:textId="77777777" w:rsidR="00E567EA" w:rsidRPr="00AF19A4" w:rsidRDefault="00E567EA" w:rsidP="00E567EA">
      <w:pPr>
        <w:pBdr>
          <w:top w:val="single" w:sz="4" w:space="1" w:color="auto"/>
          <w:left w:val="single" w:sz="4" w:space="1" w:color="auto"/>
          <w:bottom w:val="single" w:sz="4" w:space="1" w:color="auto"/>
          <w:right w:val="single" w:sz="4" w:space="1" w:color="auto"/>
        </w:pBdr>
        <w:shd w:val="clear" w:color="auto" w:fill="F2F2F2"/>
        <w:autoSpaceDE w:val="0"/>
        <w:autoSpaceDN w:val="0"/>
        <w:adjustRightInd w:val="0"/>
        <w:rPr>
          <w:rFonts w:ascii="Courier New" w:hAnsi="Courier New" w:cs="Courier New"/>
          <w:sz w:val="20"/>
          <w:szCs w:val="20"/>
        </w:rPr>
      </w:pPr>
    </w:p>
    <w:p w14:paraId="6187802B" w14:textId="77777777" w:rsidR="00E567EA" w:rsidRPr="00AF19A4" w:rsidRDefault="00E567EA" w:rsidP="00E567EA">
      <w:pPr>
        <w:pBdr>
          <w:top w:val="single" w:sz="4" w:space="1" w:color="auto"/>
          <w:left w:val="single" w:sz="4" w:space="1" w:color="auto"/>
          <w:bottom w:val="single" w:sz="4" w:space="1" w:color="auto"/>
          <w:right w:val="single" w:sz="4" w:space="1" w:color="auto"/>
        </w:pBdr>
        <w:shd w:val="clear" w:color="auto" w:fill="F2F2F2"/>
        <w:autoSpaceDE w:val="0"/>
        <w:autoSpaceDN w:val="0"/>
        <w:adjustRightInd w:val="0"/>
        <w:rPr>
          <w:rFonts w:ascii="Courier New" w:hAnsi="Courier New" w:cs="Courier New"/>
          <w:sz w:val="20"/>
          <w:szCs w:val="20"/>
        </w:rPr>
      </w:pPr>
      <w:r w:rsidRPr="00AF19A4">
        <w:rPr>
          <w:rFonts w:ascii="Courier New" w:hAnsi="Courier New" w:cs="Courier New"/>
          <w:b/>
          <w:bCs/>
          <w:sz w:val="20"/>
          <w:szCs w:val="20"/>
          <w:u w:val="single"/>
        </w:rPr>
        <w:t>View/Export Prescription</w:t>
      </w:r>
      <w:r w:rsidRPr="00AF19A4">
        <w:rPr>
          <w:rFonts w:ascii="Courier New" w:hAnsi="Courier New" w:cs="Courier New"/>
          <w:sz w:val="20"/>
          <w:szCs w:val="20"/>
          <w:u w:val="single"/>
        </w:rPr>
        <w:t xml:space="preserve">      Feb 25, 2016@09:08:46        Page:    1 of    6 </w:t>
      </w:r>
      <w:r w:rsidRPr="00AF19A4">
        <w:rPr>
          <w:rFonts w:ascii="Courier New" w:hAnsi="Courier New" w:cs="Courier New"/>
          <w:sz w:val="20"/>
          <w:szCs w:val="20"/>
        </w:rPr>
        <w:t>Rx: 9</w:t>
      </w:r>
      <w:r>
        <w:rPr>
          <w:rFonts w:ascii="Courier New" w:hAnsi="Courier New" w:cs="Courier New"/>
          <w:sz w:val="20"/>
          <w:szCs w:val="20"/>
        </w:rPr>
        <w:t>99999</w:t>
      </w:r>
      <w:r w:rsidRPr="00AF19A4">
        <w:rPr>
          <w:rFonts w:ascii="Courier New" w:hAnsi="Courier New" w:cs="Courier New"/>
          <w:sz w:val="20"/>
          <w:szCs w:val="20"/>
        </w:rPr>
        <w:t xml:space="preserve"> - OXYCODONE HCL 5MG TABLET   (Fill: Original)</w:t>
      </w:r>
    </w:p>
    <w:p w14:paraId="6187802C" w14:textId="77777777" w:rsidR="00E567EA" w:rsidRPr="00AF19A4" w:rsidRDefault="00E567EA" w:rsidP="00E567EA">
      <w:pPr>
        <w:pBdr>
          <w:top w:val="single" w:sz="4" w:space="1" w:color="auto"/>
          <w:left w:val="single" w:sz="4" w:space="1" w:color="auto"/>
          <w:bottom w:val="single" w:sz="4" w:space="1" w:color="auto"/>
          <w:right w:val="single" w:sz="4" w:space="1" w:color="auto"/>
        </w:pBdr>
        <w:shd w:val="clear" w:color="auto" w:fill="F2F2F2"/>
        <w:autoSpaceDE w:val="0"/>
        <w:autoSpaceDN w:val="0"/>
        <w:adjustRightInd w:val="0"/>
        <w:rPr>
          <w:rFonts w:ascii="Courier New" w:hAnsi="Courier New" w:cs="Courier New"/>
          <w:sz w:val="20"/>
          <w:szCs w:val="20"/>
        </w:rPr>
      </w:pPr>
      <w:r>
        <w:rPr>
          <w:rFonts w:ascii="Courier New" w:hAnsi="Courier New" w:cs="Courier New"/>
          <w:sz w:val="20"/>
          <w:szCs w:val="20"/>
        </w:rPr>
        <w:t>Patient: TESTPATNAM</w:t>
      </w:r>
      <w:proofErr w:type="gramStart"/>
      <w:r>
        <w:rPr>
          <w:rFonts w:ascii="Courier New" w:hAnsi="Courier New" w:cs="Courier New"/>
          <w:sz w:val="20"/>
          <w:szCs w:val="20"/>
        </w:rPr>
        <w:t>,OUTPATIENT1</w:t>
      </w:r>
      <w:proofErr w:type="gramEnd"/>
      <w:r w:rsidRPr="00AF19A4">
        <w:rPr>
          <w:rFonts w:ascii="Courier New" w:hAnsi="Courier New" w:cs="Courier New"/>
          <w:sz w:val="20"/>
          <w:szCs w:val="20"/>
        </w:rPr>
        <w:t xml:space="preserve"> </w:t>
      </w:r>
      <w:r>
        <w:rPr>
          <w:rFonts w:ascii="Courier New" w:hAnsi="Courier New" w:cs="Courier New"/>
          <w:sz w:val="20"/>
          <w:szCs w:val="20"/>
        </w:rPr>
        <w:t xml:space="preserve">         ASAP Version: 4.2</w:t>
      </w:r>
    </w:p>
    <w:p w14:paraId="6187802D" w14:textId="77777777" w:rsidR="00E567EA" w:rsidRPr="00AF19A4" w:rsidRDefault="00E567EA" w:rsidP="00E567EA">
      <w:pPr>
        <w:pBdr>
          <w:top w:val="single" w:sz="4" w:space="1" w:color="auto"/>
          <w:left w:val="single" w:sz="4" w:space="1" w:color="auto"/>
          <w:bottom w:val="single" w:sz="4" w:space="1" w:color="auto"/>
          <w:right w:val="single" w:sz="4" w:space="1" w:color="auto"/>
        </w:pBdr>
        <w:shd w:val="clear" w:color="auto" w:fill="F2F2F2"/>
        <w:autoSpaceDE w:val="0"/>
        <w:autoSpaceDN w:val="0"/>
        <w:adjustRightInd w:val="0"/>
        <w:rPr>
          <w:rFonts w:ascii="Courier New" w:hAnsi="Courier New" w:cs="Courier New"/>
          <w:sz w:val="20"/>
          <w:szCs w:val="20"/>
          <w:u w:val="single"/>
        </w:rPr>
      </w:pPr>
      <w:r>
        <w:rPr>
          <w:rFonts w:ascii="Courier New" w:hAnsi="Courier New" w:cs="Courier New"/>
          <w:sz w:val="20"/>
          <w:szCs w:val="20"/>
          <w:u w:val="single"/>
        </w:rPr>
        <w:t>_____________________________________________________________________________</w:t>
      </w:r>
      <w:r w:rsidRPr="00AF19A4">
        <w:rPr>
          <w:rFonts w:ascii="Courier New" w:hAnsi="Courier New" w:cs="Courier New"/>
          <w:sz w:val="20"/>
          <w:szCs w:val="20"/>
          <w:u w:val="single"/>
        </w:rPr>
        <w:t xml:space="preserve">                                                                                </w:t>
      </w:r>
    </w:p>
    <w:p w14:paraId="6187802E" w14:textId="77777777" w:rsidR="00E567EA" w:rsidRPr="00AF19A4" w:rsidRDefault="00E567EA" w:rsidP="00E567EA">
      <w:pPr>
        <w:pBdr>
          <w:top w:val="single" w:sz="4" w:space="1" w:color="auto"/>
          <w:left w:val="single" w:sz="4" w:space="1" w:color="auto"/>
          <w:bottom w:val="single" w:sz="4" w:space="1" w:color="auto"/>
          <w:right w:val="single" w:sz="4" w:space="1" w:color="auto"/>
        </w:pBdr>
        <w:shd w:val="clear" w:color="auto" w:fill="F2F2F2"/>
        <w:autoSpaceDE w:val="0"/>
        <w:autoSpaceDN w:val="0"/>
        <w:adjustRightInd w:val="0"/>
        <w:rPr>
          <w:rFonts w:ascii="Courier New" w:hAnsi="Courier New" w:cs="Courier New"/>
          <w:b/>
          <w:sz w:val="20"/>
          <w:szCs w:val="20"/>
          <w:u w:val="single"/>
        </w:rPr>
      </w:pPr>
      <w:r w:rsidRPr="00AF19A4">
        <w:rPr>
          <w:rFonts w:ascii="Courier New" w:hAnsi="Courier New" w:cs="Courier New"/>
          <w:b/>
          <w:sz w:val="20"/>
          <w:szCs w:val="20"/>
          <w:u w:val="single"/>
        </w:rPr>
        <w:t xml:space="preserve">TH Transaction Header                                                           </w:t>
      </w:r>
    </w:p>
    <w:p w14:paraId="6187802F" w14:textId="77777777" w:rsidR="00E567EA" w:rsidRPr="00AF19A4" w:rsidRDefault="00E567EA" w:rsidP="00E567EA">
      <w:pPr>
        <w:pBdr>
          <w:top w:val="single" w:sz="4" w:space="1" w:color="auto"/>
          <w:left w:val="single" w:sz="4" w:space="1" w:color="auto"/>
          <w:bottom w:val="single" w:sz="4" w:space="1" w:color="auto"/>
          <w:right w:val="single" w:sz="4" w:space="1" w:color="auto"/>
        </w:pBdr>
        <w:shd w:val="clear" w:color="auto" w:fill="F2F2F2"/>
        <w:autoSpaceDE w:val="0"/>
        <w:autoSpaceDN w:val="0"/>
        <w:adjustRightInd w:val="0"/>
        <w:rPr>
          <w:rFonts w:ascii="Courier New" w:hAnsi="Courier New" w:cs="Courier New"/>
          <w:sz w:val="20"/>
          <w:szCs w:val="20"/>
        </w:rPr>
      </w:pPr>
      <w:r w:rsidRPr="00AF19A4">
        <w:rPr>
          <w:rFonts w:ascii="Courier New" w:hAnsi="Courier New" w:cs="Courier New"/>
          <w:sz w:val="20"/>
          <w:szCs w:val="20"/>
        </w:rPr>
        <w:t>TH*4.</w:t>
      </w:r>
      <w:r>
        <w:rPr>
          <w:rFonts w:ascii="Courier New" w:hAnsi="Courier New" w:cs="Courier New"/>
          <w:sz w:val="20"/>
          <w:szCs w:val="20"/>
        </w:rPr>
        <w:t>2</w:t>
      </w:r>
      <w:r w:rsidRPr="00AF19A4">
        <w:rPr>
          <w:rFonts w:ascii="Courier New" w:hAnsi="Courier New" w:cs="Courier New"/>
          <w:sz w:val="20"/>
          <w:szCs w:val="20"/>
        </w:rPr>
        <w:t xml:space="preserve">*635-0*01**20160225*090846*T**~~                                          </w:t>
      </w:r>
    </w:p>
    <w:p w14:paraId="61878030" w14:textId="77777777" w:rsidR="00E567EA" w:rsidRPr="00AF19A4" w:rsidRDefault="00E567EA" w:rsidP="00E567EA">
      <w:pPr>
        <w:pBdr>
          <w:top w:val="single" w:sz="4" w:space="1" w:color="auto"/>
          <w:left w:val="single" w:sz="4" w:space="1" w:color="auto"/>
          <w:bottom w:val="single" w:sz="4" w:space="1" w:color="auto"/>
          <w:right w:val="single" w:sz="4" w:space="1" w:color="auto"/>
        </w:pBdr>
        <w:shd w:val="clear" w:color="auto" w:fill="F2F2F2"/>
        <w:autoSpaceDE w:val="0"/>
        <w:autoSpaceDN w:val="0"/>
        <w:adjustRightInd w:val="0"/>
        <w:rPr>
          <w:rFonts w:ascii="Courier New" w:hAnsi="Courier New" w:cs="Courier New"/>
          <w:sz w:val="20"/>
          <w:szCs w:val="20"/>
        </w:rPr>
      </w:pPr>
      <w:r w:rsidRPr="00AF19A4">
        <w:rPr>
          <w:rFonts w:ascii="Courier New" w:hAnsi="Courier New" w:cs="Courier New"/>
          <w:sz w:val="20"/>
          <w:szCs w:val="20"/>
        </w:rPr>
        <w:t>4.</w:t>
      </w:r>
      <w:r>
        <w:rPr>
          <w:rFonts w:ascii="Courier New" w:hAnsi="Courier New" w:cs="Courier New"/>
          <w:sz w:val="20"/>
          <w:szCs w:val="20"/>
        </w:rPr>
        <w:t>2</w:t>
      </w:r>
      <w:r w:rsidRPr="00AF19A4">
        <w:rPr>
          <w:rFonts w:ascii="Courier New" w:hAnsi="Courier New" w:cs="Courier New"/>
          <w:sz w:val="20"/>
          <w:szCs w:val="20"/>
        </w:rPr>
        <w:t xml:space="preserve">                                    TH01 Version / Release Number            </w:t>
      </w:r>
    </w:p>
    <w:p w14:paraId="61878031" w14:textId="77777777" w:rsidR="00E567EA" w:rsidRPr="00AF19A4" w:rsidRDefault="00E567EA" w:rsidP="00E567EA">
      <w:pPr>
        <w:pBdr>
          <w:top w:val="single" w:sz="4" w:space="1" w:color="auto"/>
          <w:left w:val="single" w:sz="4" w:space="1" w:color="auto"/>
          <w:bottom w:val="single" w:sz="4" w:space="1" w:color="auto"/>
          <w:right w:val="single" w:sz="4" w:space="1" w:color="auto"/>
        </w:pBdr>
        <w:shd w:val="clear" w:color="auto" w:fill="F2F2F2"/>
        <w:autoSpaceDE w:val="0"/>
        <w:autoSpaceDN w:val="0"/>
        <w:adjustRightInd w:val="0"/>
        <w:rPr>
          <w:rFonts w:ascii="Courier New" w:hAnsi="Courier New" w:cs="Courier New"/>
          <w:sz w:val="20"/>
          <w:szCs w:val="20"/>
        </w:rPr>
      </w:pPr>
      <w:r w:rsidRPr="00AF19A4">
        <w:rPr>
          <w:rFonts w:ascii="Courier New" w:hAnsi="Courier New" w:cs="Courier New"/>
          <w:sz w:val="20"/>
          <w:szCs w:val="20"/>
        </w:rPr>
        <w:t xml:space="preserve">635-0                                  TH02 Transaction Control Number          </w:t>
      </w:r>
    </w:p>
    <w:p w14:paraId="61878032" w14:textId="77777777" w:rsidR="00E567EA" w:rsidRPr="00AF19A4" w:rsidRDefault="00E567EA" w:rsidP="00E567EA">
      <w:pPr>
        <w:pBdr>
          <w:top w:val="single" w:sz="4" w:space="1" w:color="auto"/>
          <w:left w:val="single" w:sz="4" w:space="1" w:color="auto"/>
          <w:bottom w:val="single" w:sz="4" w:space="1" w:color="auto"/>
          <w:right w:val="single" w:sz="4" w:space="1" w:color="auto"/>
        </w:pBdr>
        <w:shd w:val="clear" w:color="auto" w:fill="F2F2F2"/>
        <w:autoSpaceDE w:val="0"/>
        <w:autoSpaceDN w:val="0"/>
        <w:adjustRightInd w:val="0"/>
        <w:rPr>
          <w:rFonts w:ascii="Courier New" w:hAnsi="Courier New" w:cs="Courier New"/>
          <w:sz w:val="20"/>
          <w:szCs w:val="20"/>
        </w:rPr>
      </w:pPr>
      <w:r w:rsidRPr="00AF19A4">
        <w:rPr>
          <w:rFonts w:ascii="Courier New" w:hAnsi="Courier New" w:cs="Courier New"/>
          <w:sz w:val="20"/>
          <w:szCs w:val="20"/>
        </w:rPr>
        <w:t xml:space="preserve">01                                     TH03 Transaction Type                    </w:t>
      </w:r>
    </w:p>
    <w:p w14:paraId="61878033" w14:textId="77777777" w:rsidR="00E567EA" w:rsidRPr="00AF19A4" w:rsidRDefault="00E567EA" w:rsidP="00E567EA">
      <w:pPr>
        <w:pBdr>
          <w:top w:val="single" w:sz="4" w:space="1" w:color="auto"/>
          <w:left w:val="single" w:sz="4" w:space="1" w:color="auto"/>
          <w:bottom w:val="single" w:sz="4" w:space="1" w:color="auto"/>
          <w:right w:val="single" w:sz="4" w:space="1" w:color="auto"/>
        </w:pBdr>
        <w:shd w:val="clear" w:color="auto" w:fill="F2F2F2"/>
        <w:autoSpaceDE w:val="0"/>
        <w:autoSpaceDN w:val="0"/>
        <w:adjustRightInd w:val="0"/>
        <w:rPr>
          <w:rFonts w:ascii="Courier New" w:hAnsi="Courier New" w:cs="Courier New"/>
          <w:sz w:val="20"/>
          <w:szCs w:val="20"/>
        </w:rPr>
      </w:pPr>
      <w:r w:rsidRPr="00AF19A4">
        <w:rPr>
          <w:rFonts w:ascii="Courier New" w:hAnsi="Courier New" w:cs="Courier New"/>
          <w:sz w:val="20"/>
          <w:szCs w:val="20"/>
        </w:rPr>
        <w:t xml:space="preserve">*                                      TH04 Response ID                         </w:t>
      </w:r>
    </w:p>
    <w:p w14:paraId="61878034" w14:textId="77777777" w:rsidR="00E567EA" w:rsidRPr="00AF19A4" w:rsidRDefault="00E567EA" w:rsidP="00E567EA">
      <w:pPr>
        <w:pBdr>
          <w:top w:val="single" w:sz="4" w:space="1" w:color="auto"/>
          <w:left w:val="single" w:sz="4" w:space="1" w:color="auto"/>
          <w:bottom w:val="single" w:sz="4" w:space="1" w:color="auto"/>
          <w:right w:val="single" w:sz="4" w:space="1" w:color="auto"/>
        </w:pBdr>
        <w:shd w:val="clear" w:color="auto" w:fill="F2F2F2"/>
        <w:autoSpaceDE w:val="0"/>
        <w:autoSpaceDN w:val="0"/>
        <w:adjustRightInd w:val="0"/>
        <w:rPr>
          <w:rFonts w:ascii="Courier New" w:hAnsi="Courier New" w:cs="Courier New"/>
          <w:sz w:val="20"/>
          <w:szCs w:val="20"/>
        </w:rPr>
      </w:pPr>
      <w:r w:rsidRPr="00AF19A4">
        <w:rPr>
          <w:rFonts w:ascii="Courier New" w:hAnsi="Courier New" w:cs="Courier New"/>
          <w:sz w:val="20"/>
          <w:szCs w:val="20"/>
        </w:rPr>
        <w:t xml:space="preserve">20160225                               TH05 Creation Date                       </w:t>
      </w:r>
    </w:p>
    <w:p w14:paraId="61878035" w14:textId="77777777" w:rsidR="00E567EA" w:rsidRPr="00AF19A4" w:rsidRDefault="00E567EA" w:rsidP="00E567EA">
      <w:pPr>
        <w:pBdr>
          <w:top w:val="single" w:sz="4" w:space="1" w:color="auto"/>
          <w:left w:val="single" w:sz="4" w:space="1" w:color="auto"/>
          <w:bottom w:val="single" w:sz="4" w:space="1" w:color="auto"/>
          <w:right w:val="single" w:sz="4" w:space="1" w:color="auto"/>
        </w:pBdr>
        <w:shd w:val="clear" w:color="auto" w:fill="F2F2F2"/>
        <w:autoSpaceDE w:val="0"/>
        <w:autoSpaceDN w:val="0"/>
        <w:adjustRightInd w:val="0"/>
        <w:rPr>
          <w:rFonts w:ascii="Courier New" w:hAnsi="Courier New" w:cs="Courier New"/>
          <w:sz w:val="20"/>
          <w:szCs w:val="20"/>
        </w:rPr>
      </w:pPr>
      <w:r w:rsidRPr="00AF19A4">
        <w:rPr>
          <w:rFonts w:ascii="Courier New" w:hAnsi="Courier New" w:cs="Courier New"/>
          <w:sz w:val="20"/>
          <w:szCs w:val="20"/>
        </w:rPr>
        <w:t xml:space="preserve">090846                                 TH06 Creation Time                       </w:t>
      </w:r>
    </w:p>
    <w:p w14:paraId="61878036" w14:textId="77777777" w:rsidR="00E567EA" w:rsidRPr="00AF19A4" w:rsidRDefault="00E567EA" w:rsidP="00E567EA">
      <w:pPr>
        <w:pBdr>
          <w:top w:val="single" w:sz="4" w:space="1" w:color="auto"/>
          <w:left w:val="single" w:sz="4" w:space="1" w:color="auto"/>
          <w:bottom w:val="single" w:sz="4" w:space="1" w:color="auto"/>
          <w:right w:val="single" w:sz="4" w:space="1" w:color="auto"/>
        </w:pBdr>
        <w:shd w:val="clear" w:color="auto" w:fill="F2F2F2"/>
        <w:autoSpaceDE w:val="0"/>
        <w:autoSpaceDN w:val="0"/>
        <w:adjustRightInd w:val="0"/>
        <w:rPr>
          <w:rFonts w:ascii="Courier New" w:hAnsi="Courier New" w:cs="Courier New"/>
          <w:sz w:val="20"/>
          <w:szCs w:val="20"/>
        </w:rPr>
      </w:pPr>
      <w:r w:rsidRPr="00AF19A4">
        <w:rPr>
          <w:rFonts w:ascii="Courier New" w:hAnsi="Courier New" w:cs="Courier New"/>
          <w:sz w:val="20"/>
          <w:szCs w:val="20"/>
        </w:rPr>
        <w:t xml:space="preserve">T                                      TH07 File Type                           </w:t>
      </w:r>
    </w:p>
    <w:p w14:paraId="61878037" w14:textId="77777777" w:rsidR="00E567EA" w:rsidRPr="00AF19A4" w:rsidRDefault="00E567EA" w:rsidP="00E567EA">
      <w:pPr>
        <w:pBdr>
          <w:top w:val="single" w:sz="4" w:space="1" w:color="auto"/>
          <w:left w:val="single" w:sz="4" w:space="1" w:color="auto"/>
          <w:bottom w:val="single" w:sz="4" w:space="1" w:color="auto"/>
          <w:right w:val="single" w:sz="4" w:space="1" w:color="auto"/>
        </w:pBdr>
        <w:shd w:val="clear" w:color="auto" w:fill="F2F2F2"/>
        <w:autoSpaceDE w:val="0"/>
        <w:autoSpaceDN w:val="0"/>
        <w:adjustRightInd w:val="0"/>
        <w:rPr>
          <w:rFonts w:ascii="Courier New" w:hAnsi="Courier New" w:cs="Courier New"/>
          <w:sz w:val="20"/>
          <w:szCs w:val="20"/>
        </w:rPr>
      </w:pPr>
      <w:r w:rsidRPr="00AF19A4">
        <w:rPr>
          <w:rFonts w:ascii="Courier New" w:hAnsi="Courier New" w:cs="Courier New"/>
          <w:sz w:val="20"/>
          <w:szCs w:val="20"/>
        </w:rPr>
        <w:t xml:space="preserve">*                                      TH08 Routing Number                      </w:t>
      </w:r>
    </w:p>
    <w:p w14:paraId="61878038" w14:textId="77777777" w:rsidR="00E567EA" w:rsidRPr="00AF19A4" w:rsidRDefault="00E567EA" w:rsidP="00E567EA">
      <w:pPr>
        <w:pBdr>
          <w:top w:val="single" w:sz="4" w:space="1" w:color="auto"/>
          <w:left w:val="single" w:sz="4" w:space="1" w:color="auto"/>
          <w:bottom w:val="single" w:sz="4" w:space="1" w:color="auto"/>
          <w:right w:val="single" w:sz="4" w:space="1" w:color="auto"/>
        </w:pBdr>
        <w:shd w:val="clear" w:color="auto" w:fill="F2F2F2"/>
        <w:autoSpaceDE w:val="0"/>
        <w:autoSpaceDN w:val="0"/>
        <w:adjustRightInd w:val="0"/>
        <w:rPr>
          <w:rFonts w:ascii="Courier New" w:hAnsi="Courier New" w:cs="Courier New"/>
          <w:sz w:val="20"/>
          <w:szCs w:val="20"/>
        </w:rPr>
      </w:pPr>
      <w:r w:rsidRPr="00AF19A4">
        <w:rPr>
          <w:rFonts w:ascii="Courier New" w:hAnsi="Courier New" w:cs="Courier New"/>
          <w:sz w:val="20"/>
          <w:szCs w:val="20"/>
        </w:rPr>
        <w:t>~                                      TH09 Data</w:t>
      </w:r>
      <w:r>
        <w:rPr>
          <w:rFonts w:ascii="Courier New" w:hAnsi="Courier New" w:cs="Courier New"/>
          <w:sz w:val="20"/>
          <w:szCs w:val="20"/>
        </w:rPr>
        <w:t xml:space="preserve"> Segment Terminator Character  </w:t>
      </w:r>
    </w:p>
    <w:p w14:paraId="61878039" w14:textId="77777777" w:rsidR="00E567EA" w:rsidRPr="00AF19A4" w:rsidRDefault="00E567EA" w:rsidP="00E567EA">
      <w:pPr>
        <w:pBdr>
          <w:top w:val="single" w:sz="4" w:space="1" w:color="auto"/>
          <w:left w:val="single" w:sz="4" w:space="1" w:color="auto"/>
          <w:bottom w:val="single" w:sz="4" w:space="1" w:color="auto"/>
          <w:right w:val="single" w:sz="4" w:space="1" w:color="auto"/>
        </w:pBdr>
        <w:shd w:val="clear" w:color="auto" w:fill="F2F2F2"/>
        <w:autoSpaceDE w:val="0"/>
        <w:autoSpaceDN w:val="0"/>
        <w:adjustRightInd w:val="0"/>
        <w:rPr>
          <w:rFonts w:ascii="Courier New" w:hAnsi="Courier New" w:cs="Courier New"/>
          <w:b/>
          <w:sz w:val="20"/>
          <w:szCs w:val="20"/>
          <w:u w:val="single"/>
        </w:rPr>
      </w:pPr>
      <w:r w:rsidRPr="00AF19A4">
        <w:rPr>
          <w:rFonts w:ascii="Courier New" w:hAnsi="Courier New" w:cs="Courier New"/>
          <w:b/>
          <w:sz w:val="20"/>
          <w:szCs w:val="20"/>
          <w:u w:val="single"/>
        </w:rPr>
        <w:t xml:space="preserve">IS Information Source                                                           </w:t>
      </w:r>
    </w:p>
    <w:p w14:paraId="6187803A" w14:textId="77777777" w:rsidR="00E567EA" w:rsidRPr="00AF19A4" w:rsidRDefault="00E567EA" w:rsidP="00E567EA">
      <w:pPr>
        <w:pBdr>
          <w:top w:val="single" w:sz="4" w:space="1" w:color="auto"/>
          <w:left w:val="single" w:sz="4" w:space="1" w:color="auto"/>
          <w:bottom w:val="single" w:sz="4" w:space="1" w:color="auto"/>
          <w:right w:val="single" w:sz="4" w:space="1" w:color="auto"/>
        </w:pBdr>
        <w:shd w:val="clear" w:color="auto" w:fill="F2F2F2"/>
        <w:autoSpaceDE w:val="0"/>
        <w:autoSpaceDN w:val="0"/>
        <w:adjustRightInd w:val="0"/>
        <w:rPr>
          <w:rFonts w:ascii="Courier New" w:hAnsi="Courier New" w:cs="Courier New"/>
          <w:sz w:val="20"/>
          <w:szCs w:val="20"/>
        </w:rPr>
      </w:pPr>
      <w:r w:rsidRPr="00AF19A4">
        <w:rPr>
          <w:rFonts w:ascii="Courier New" w:hAnsi="Courier New" w:cs="Courier New"/>
          <w:sz w:val="20"/>
          <w:szCs w:val="20"/>
        </w:rPr>
        <w:t xml:space="preserve">IS*VA635*OKLAHOMA CITY VA MEDICAL CENTER*~                                      </w:t>
      </w:r>
    </w:p>
    <w:p w14:paraId="6187803B" w14:textId="77777777" w:rsidR="00E567EA" w:rsidRPr="00AF19A4" w:rsidRDefault="00E567EA" w:rsidP="00E567EA">
      <w:pPr>
        <w:pBdr>
          <w:top w:val="single" w:sz="4" w:space="1" w:color="auto"/>
          <w:left w:val="single" w:sz="4" w:space="1" w:color="auto"/>
          <w:bottom w:val="single" w:sz="4" w:space="1" w:color="auto"/>
          <w:right w:val="single" w:sz="4" w:space="1" w:color="auto"/>
        </w:pBdr>
        <w:shd w:val="clear" w:color="auto" w:fill="F2F2F2"/>
        <w:autoSpaceDE w:val="0"/>
        <w:autoSpaceDN w:val="0"/>
        <w:adjustRightInd w:val="0"/>
        <w:rPr>
          <w:rFonts w:ascii="Courier New" w:hAnsi="Courier New" w:cs="Courier New"/>
          <w:sz w:val="20"/>
          <w:szCs w:val="20"/>
        </w:rPr>
      </w:pPr>
      <w:r w:rsidRPr="00AF19A4">
        <w:rPr>
          <w:rFonts w:ascii="Courier New" w:hAnsi="Courier New" w:cs="Courier New"/>
          <w:sz w:val="20"/>
          <w:szCs w:val="20"/>
        </w:rPr>
        <w:lastRenderedPageBreak/>
        <w:t xml:space="preserve">VA635                                  IS01 Unique Information Source ID        </w:t>
      </w:r>
    </w:p>
    <w:p w14:paraId="6187803C" w14:textId="77777777" w:rsidR="00E567EA" w:rsidRPr="00AF19A4" w:rsidRDefault="00E567EA" w:rsidP="00E567EA">
      <w:pPr>
        <w:pBdr>
          <w:top w:val="single" w:sz="4" w:space="1" w:color="auto"/>
          <w:left w:val="single" w:sz="4" w:space="1" w:color="auto"/>
          <w:bottom w:val="single" w:sz="4" w:space="1" w:color="auto"/>
          <w:right w:val="single" w:sz="4" w:space="1" w:color="auto"/>
        </w:pBdr>
        <w:shd w:val="clear" w:color="auto" w:fill="F2F2F2"/>
        <w:autoSpaceDE w:val="0"/>
        <w:autoSpaceDN w:val="0"/>
        <w:adjustRightInd w:val="0"/>
        <w:rPr>
          <w:rFonts w:ascii="Courier New" w:hAnsi="Courier New" w:cs="Courier New"/>
          <w:sz w:val="20"/>
          <w:szCs w:val="20"/>
        </w:rPr>
      </w:pPr>
      <w:r w:rsidRPr="00AF19A4">
        <w:rPr>
          <w:rFonts w:ascii="Courier New" w:hAnsi="Courier New" w:cs="Courier New"/>
          <w:sz w:val="20"/>
          <w:szCs w:val="20"/>
        </w:rPr>
        <w:t xml:space="preserve">OKLAHOMA CITY VA MEDICAL CENTER        IS02 Information Source Entity Name      </w:t>
      </w:r>
    </w:p>
    <w:p w14:paraId="6187803D" w14:textId="77777777" w:rsidR="00E567EA" w:rsidRDefault="00E567EA" w:rsidP="00E567EA">
      <w:pPr>
        <w:pBdr>
          <w:top w:val="single" w:sz="4" w:space="1" w:color="auto"/>
          <w:left w:val="single" w:sz="4" w:space="1" w:color="auto"/>
          <w:bottom w:val="single" w:sz="4" w:space="1" w:color="auto"/>
          <w:right w:val="single" w:sz="4" w:space="1" w:color="auto"/>
        </w:pBdr>
        <w:shd w:val="clear" w:color="auto" w:fill="F2F2F2"/>
        <w:autoSpaceDE w:val="0"/>
        <w:autoSpaceDN w:val="0"/>
        <w:adjustRightInd w:val="0"/>
        <w:rPr>
          <w:rFonts w:ascii="Courier New" w:hAnsi="Courier New" w:cs="Courier New"/>
          <w:sz w:val="20"/>
          <w:szCs w:val="20"/>
        </w:rPr>
      </w:pPr>
      <w:r w:rsidRPr="00AF19A4">
        <w:rPr>
          <w:rFonts w:ascii="Courier New" w:hAnsi="Courier New" w:cs="Courier New"/>
          <w:sz w:val="20"/>
          <w:szCs w:val="20"/>
        </w:rPr>
        <w:t>*                                      IS03 Mess</w:t>
      </w:r>
      <w:r>
        <w:rPr>
          <w:rFonts w:ascii="Courier New" w:hAnsi="Courier New" w:cs="Courier New"/>
          <w:sz w:val="20"/>
          <w:szCs w:val="20"/>
        </w:rPr>
        <w:t xml:space="preserve">age              </w:t>
      </w:r>
    </w:p>
    <w:p w14:paraId="6187803E" w14:textId="77777777" w:rsidR="00E567EA" w:rsidRPr="00AF19A4" w:rsidRDefault="00E567EA" w:rsidP="00E567EA">
      <w:pPr>
        <w:pBdr>
          <w:top w:val="single" w:sz="4" w:space="1" w:color="auto"/>
          <w:left w:val="single" w:sz="4" w:space="2" w:color="auto"/>
          <w:bottom w:val="single" w:sz="4" w:space="1" w:color="auto"/>
          <w:right w:val="single" w:sz="4" w:space="4" w:color="auto"/>
        </w:pBdr>
        <w:shd w:val="clear" w:color="auto" w:fill="000000"/>
        <w:autoSpaceDE w:val="0"/>
        <w:autoSpaceDN w:val="0"/>
        <w:adjustRightInd w:val="0"/>
        <w:rPr>
          <w:rFonts w:ascii="Courier New" w:hAnsi="Courier New" w:cs="Courier New"/>
          <w:sz w:val="20"/>
          <w:szCs w:val="20"/>
        </w:rPr>
      </w:pPr>
      <w:r w:rsidRPr="00AF19A4">
        <w:rPr>
          <w:rFonts w:ascii="Courier New" w:hAnsi="Courier New" w:cs="Courier New"/>
          <w:sz w:val="20"/>
          <w:szCs w:val="20"/>
        </w:rPr>
        <w:t xml:space="preserve">+         </w:t>
      </w:r>
      <w:proofErr w:type="gramStart"/>
      <w:r w:rsidRPr="00AF19A4">
        <w:rPr>
          <w:rFonts w:ascii="Courier New" w:hAnsi="Courier New" w:cs="Courier New"/>
          <w:sz w:val="20"/>
          <w:szCs w:val="20"/>
        </w:rPr>
        <w:t>Enter ??</w:t>
      </w:r>
      <w:proofErr w:type="gramEnd"/>
      <w:r w:rsidRPr="00AF19A4">
        <w:rPr>
          <w:rFonts w:ascii="Courier New" w:hAnsi="Courier New" w:cs="Courier New"/>
          <w:sz w:val="20"/>
          <w:szCs w:val="20"/>
        </w:rPr>
        <w:t xml:space="preserve"> </w:t>
      </w:r>
      <w:proofErr w:type="gramStart"/>
      <w:r w:rsidRPr="00AF19A4">
        <w:rPr>
          <w:rFonts w:ascii="Courier New" w:hAnsi="Courier New" w:cs="Courier New"/>
          <w:sz w:val="20"/>
          <w:szCs w:val="20"/>
        </w:rPr>
        <w:t>for</w:t>
      </w:r>
      <w:proofErr w:type="gramEnd"/>
      <w:r w:rsidRPr="00AF19A4">
        <w:rPr>
          <w:rFonts w:ascii="Courier New" w:hAnsi="Courier New" w:cs="Courier New"/>
          <w:sz w:val="20"/>
          <w:szCs w:val="20"/>
        </w:rPr>
        <w:t xml:space="preserve"> more actions|* C</w:t>
      </w:r>
      <w:r>
        <w:rPr>
          <w:rFonts w:ascii="Courier New" w:hAnsi="Courier New" w:cs="Courier New"/>
          <w:sz w:val="20"/>
          <w:szCs w:val="20"/>
        </w:rPr>
        <w:t>ustom Segment/Element</w:t>
      </w:r>
    </w:p>
    <w:p w14:paraId="6187803F" w14:textId="77777777" w:rsidR="00E567EA" w:rsidRPr="00AF19A4" w:rsidRDefault="00E567EA" w:rsidP="00E567EA">
      <w:pPr>
        <w:pBdr>
          <w:top w:val="single" w:sz="4" w:space="1" w:color="auto"/>
          <w:left w:val="single" w:sz="4" w:space="1" w:color="auto"/>
          <w:bottom w:val="single" w:sz="4" w:space="1" w:color="auto"/>
          <w:right w:val="single" w:sz="4" w:space="1" w:color="auto"/>
        </w:pBdr>
        <w:shd w:val="clear" w:color="auto" w:fill="F2F2F2"/>
        <w:autoSpaceDE w:val="0"/>
        <w:autoSpaceDN w:val="0"/>
        <w:adjustRightInd w:val="0"/>
        <w:rPr>
          <w:rFonts w:ascii="Courier New" w:hAnsi="Courier New" w:cs="Courier New"/>
          <w:sz w:val="20"/>
          <w:szCs w:val="20"/>
        </w:rPr>
      </w:pPr>
      <w:proofErr w:type="gramStart"/>
      <w:r w:rsidRPr="00AF19A4">
        <w:rPr>
          <w:rFonts w:ascii="Courier New" w:hAnsi="Courier New" w:cs="Courier New"/>
          <w:sz w:val="20"/>
          <w:szCs w:val="20"/>
        </w:rPr>
        <w:t>VW  View</w:t>
      </w:r>
      <w:proofErr w:type="gramEnd"/>
      <w:r w:rsidRPr="00AF19A4">
        <w:rPr>
          <w:rFonts w:ascii="Courier New" w:hAnsi="Courier New" w:cs="Courier New"/>
          <w:sz w:val="20"/>
          <w:szCs w:val="20"/>
        </w:rPr>
        <w:t xml:space="preserve"> Rx                             AS  View ASAP Definition</w:t>
      </w:r>
    </w:p>
    <w:p w14:paraId="61878040" w14:textId="77777777" w:rsidR="00E567EA" w:rsidRPr="00AF19A4" w:rsidRDefault="00E567EA" w:rsidP="00E567EA">
      <w:pPr>
        <w:pBdr>
          <w:top w:val="single" w:sz="4" w:space="1" w:color="auto"/>
          <w:left w:val="single" w:sz="4" w:space="1" w:color="auto"/>
          <w:bottom w:val="single" w:sz="4" w:space="1" w:color="auto"/>
          <w:right w:val="single" w:sz="4" w:space="1" w:color="auto"/>
        </w:pBdr>
        <w:shd w:val="clear" w:color="auto" w:fill="F2F2F2"/>
        <w:autoSpaceDE w:val="0"/>
        <w:autoSpaceDN w:val="0"/>
        <w:adjustRightInd w:val="0"/>
        <w:rPr>
          <w:rFonts w:ascii="Courier New" w:hAnsi="Courier New" w:cs="Courier New"/>
          <w:sz w:val="20"/>
          <w:szCs w:val="20"/>
        </w:rPr>
      </w:pPr>
      <w:proofErr w:type="gramStart"/>
      <w:r w:rsidRPr="00AF19A4">
        <w:rPr>
          <w:rFonts w:ascii="Courier New" w:hAnsi="Courier New" w:cs="Courier New"/>
          <w:sz w:val="20"/>
          <w:szCs w:val="20"/>
        </w:rPr>
        <w:t>MP  Medication</w:t>
      </w:r>
      <w:proofErr w:type="gramEnd"/>
      <w:r w:rsidRPr="00AF19A4">
        <w:rPr>
          <w:rFonts w:ascii="Courier New" w:hAnsi="Courier New" w:cs="Courier New"/>
          <w:sz w:val="20"/>
          <w:szCs w:val="20"/>
        </w:rPr>
        <w:t xml:space="preserve"> Profile                  EXP Export Rx Fill</w:t>
      </w:r>
    </w:p>
    <w:p w14:paraId="61878041" w14:textId="77777777" w:rsidR="00E567EA" w:rsidRPr="00AF19A4" w:rsidRDefault="00E567EA" w:rsidP="00E567EA">
      <w:pPr>
        <w:pBdr>
          <w:top w:val="single" w:sz="4" w:space="1" w:color="auto"/>
          <w:left w:val="single" w:sz="4" w:space="1" w:color="auto"/>
          <w:bottom w:val="single" w:sz="4" w:space="1" w:color="auto"/>
          <w:right w:val="single" w:sz="4" w:space="1" w:color="auto"/>
        </w:pBdr>
        <w:shd w:val="clear" w:color="auto" w:fill="F2F2F2"/>
        <w:autoSpaceDE w:val="0"/>
        <w:autoSpaceDN w:val="0"/>
        <w:adjustRightInd w:val="0"/>
        <w:rPr>
          <w:rFonts w:ascii="Courier New" w:hAnsi="Courier New" w:cs="Courier New"/>
          <w:sz w:val="20"/>
          <w:szCs w:val="20"/>
        </w:rPr>
      </w:pPr>
      <w:r w:rsidRPr="00AF19A4">
        <w:rPr>
          <w:rFonts w:ascii="Courier New" w:hAnsi="Courier New" w:cs="Courier New"/>
          <w:sz w:val="20"/>
          <w:szCs w:val="20"/>
        </w:rPr>
        <w:t xml:space="preserve">Select Item(s): Next Screen// </w:t>
      </w:r>
      <w:r>
        <w:rPr>
          <w:rFonts w:ascii="Courier New" w:hAnsi="Courier New" w:cs="Courier New"/>
          <w:sz w:val="20"/>
          <w:szCs w:val="20"/>
        </w:rPr>
        <w:t>EXP</w:t>
      </w:r>
      <w:r w:rsidRPr="00AF19A4">
        <w:rPr>
          <w:rFonts w:ascii="Courier New" w:hAnsi="Courier New" w:cs="Courier New"/>
          <w:sz w:val="20"/>
          <w:szCs w:val="20"/>
        </w:rPr>
        <w:t xml:space="preserve">   Export Rx Fill  </w:t>
      </w:r>
    </w:p>
    <w:p w14:paraId="61878042" w14:textId="77777777" w:rsidR="00E567EA" w:rsidRPr="00AF19A4" w:rsidRDefault="00E567EA" w:rsidP="00E567EA">
      <w:pPr>
        <w:pBdr>
          <w:top w:val="single" w:sz="4" w:space="1" w:color="auto"/>
          <w:left w:val="single" w:sz="4" w:space="1" w:color="auto"/>
          <w:bottom w:val="single" w:sz="4" w:space="1" w:color="auto"/>
          <w:right w:val="single" w:sz="4" w:space="1" w:color="auto"/>
        </w:pBdr>
        <w:shd w:val="clear" w:color="auto" w:fill="F2F2F2"/>
        <w:autoSpaceDE w:val="0"/>
        <w:autoSpaceDN w:val="0"/>
        <w:adjustRightInd w:val="0"/>
        <w:rPr>
          <w:rFonts w:ascii="Courier New" w:hAnsi="Courier New" w:cs="Courier New"/>
          <w:sz w:val="20"/>
          <w:szCs w:val="20"/>
        </w:rPr>
      </w:pPr>
    </w:p>
    <w:p w14:paraId="61878043" w14:textId="77777777" w:rsidR="00E567EA" w:rsidRPr="00AF19A4" w:rsidRDefault="00E567EA" w:rsidP="00E567EA">
      <w:pPr>
        <w:pBdr>
          <w:top w:val="single" w:sz="4" w:space="1" w:color="auto"/>
          <w:left w:val="single" w:sz="4" w:space="1" w:color="auto"/>
          <w:bottom w:val="single" w:sz="4" w:space="1" w:color="auto"/>
          <w:right w:val="single" w:sz="4" w:space="1" w:color="auto"/>
        </w:pBdr>
        <w:shd w:val="clear" w:color="auto" w:fill="F2F2F2"/>
        <w:autoSpaceDE w:val="0"/>
        <w:autoSpaceDN w:val="0"/>
        <w:adjustRightInd w:val="0"/>
        <w:rPr>
          <w:rFonts w:ascii="Courier New" w:hAnsi="Courier New" w:cs="Courier New"/>
          <w:sz w:val="20"/>
          <w:szCs w:val="20"/>
        </w:rPr>
      </w:pPr>
      <w:r w:rsidRPr="00AF19A4">
        <w:rPr>
          <w:rFonts w:ascii="Courier New" w:hAnsi="Courier New" w:cs="Courier New"/>
          <w:sz w:val="20"/>
          <w:szCs w:val="20"/>
        </w:rPr>
        <w:t>Enter the type of record to be sent for this prescription fill:</w:t>
      </w:r>
    </w:p>
    <w:p w14:paraId="61878044" w14:textId="77777777" w:rsidR="00E567EA" w:rsidRPr="00AF19A4" w:rsidRDefault="00E567EA" w:rsidP="00E567EA">
      <w:pPr>
        <w:pBdr>
          <w:top w:val="single" w:sz="4" w:space="1" w:color="auto"/>
          <w:left w:val="single" w:sz="4" w:space="1" w:color="auto"/>
          <w:bottom w:val="single" w:sz="4" w:space="1" w:color="auto"/>
          <w:right w:val="single" w:sz="4" w:space="1" w:color="auto"/>
        </w:pBdr>
        <w:shd w:val="clear" w:color="auto" w:fill="F2F2F2"/>
        <w:autoSpaceDE w:val="0"/>
        <w:autoSpaceDN w:val="0"/>
        <w:adjustRightInd w:val="0"/>
        <w:rPr>
          <w:rFonts w:ascii="Courier New" w:hAnsi="Courier New" w:cs="Courier New"/>
          <w:sz w:val="20"/>
          <w:szCs w:val="20"/>
        </w:rPr>
      </w:pPr>
      <w:r w:rsidRPr="00AF19A4">
        <w:rPr>
          <w:rFonts w:ascii="Courier New" w:hAnsi="Courier New" w:cs="Courier New"/>
          <w:sz w:val="20"/>
          <w:szCs w:val="20"/>
        </w:rPr>
        <w:t xml:space="preserve"> </w:t>
      </w:r>
    </w:p>
    <w:p w14:paraId="61878045" w14:textId="77777777" w:rsidR="00E567EA" w:rsidRPr="00AF19A4" w:rsidRDefault="00E567EA" w:rsidP="00E567EA">
      <w:pPr>
        <w:pBdr>
          <w:top w:val="single" w:sz="4" w:space="1" w:color="auto"/>
          <w:left w:val="single" w:sz="4" w:space="1" w:color="auto"/>
          <w:bottom w:val="single" w:sz="4" w:space="1" w:color="auto"/>
          <w:right w:val="single" w:sz="4" w:space="1" w:color="auto"/>
        </w:pBdr>
        <w:shd w:val="clear" w:color="auto" w:fill="F2F2F2"/>
        <w:autoSpaceDE w:val="0"/>
        <w:autoSpaceDN w:val="0"/>
        <w:adjustRightInd w:val="0"/>
        <w:rPr>
          <w:rFonts w:ascii="Courier New" w:hAnsi="Courier New" w:cs="Courier New"/>
          <w:sz w:val="20"/>
          <w:szCs w:val="20"/>
        </w:rPr>
      </w:pPr>
      <w:r w:rsidRPr="00AF19A4">
        <w:rPr>
          <w:rFonts w:ascii="Courier New" w:hAnsi="Courier New" w:cs="Courier New"/>
          <w:sz w:val="20"/>
          <w:szCs w:val="20"/>
        </w:rPr>
        <w:t xml:space="preserve">  N     NEW</w:t>
      </w:r>
    </w:p>
    <w:p w14:paraId="61878046" w14:textId="77777777" w:rsidR="00E567EA" w:rsidRPr="00AF19A4" w:rsidRDefault="00E567EA" w:rsidP="00E567EA">
      <w:pPr>
        <w:pBdr>
          <w:top w:val="single" w:sz="4" w:space="1" w:color="auto"/>
          <w:left w:val="single" w:sz="4" w:space="1" w:color="auto"/>
          <w:bottom w:val="single" w:sz="4" w:space="1" w:color="auto"/>
          <w:right w:val="single" w:sz="4" w:space="1" w:color="auto"/>
        </w:pBdr>
        <w:shd w:val="clear" w:color="auto" w:fill="F2F2F2"/>
        <w:autoSpaceDE w:val="0"/>
        <w:autoSpaceDN w:val="0"/>
        <w:adjustRightInd w:val="0"/>
        <w:rPr>
          <w:rFonts w:ascii="Courier New" w:hAnsi="Courier New" w:cs="Courier New"/>
          <w:sz w:val="20"/>
          <w:szCs w:val="20"/>
        </w:rPr>
      </w:pPr>
      <w:r w:rsidRPr="00AF19A4">
        <w:rPr>
          <w:rFonts w:ascii="Courier New" w:hAnsi="Courier New" w:cs="Courier New"/>
          <w:sz w:val="20"/>
          <w:szCs w:val="20"/>
        </w:rPr>
        <w:t xml:space="preserve">  R     REVISE</w:t>
      </w:r>
    </w:p>
    <w:p w14:paraId="61878047" w14:textId="77777777" w:rsidR="00E567EA" w:rsidRPr="00AF19A4" w:rsidRDefault="00E567EA" w:rsidP="00E567EA">
      <w:pPr>
        <w:pBdr>
          <w:top w:val="single" w:sz="4" w:space="1" w:color="auto"/>
          <w:left w:val="single" w:sz="4" w:space="1" w:color="auto"/>
          <w:bottom w:val="single" w:sz="4" w:space="1" w:color="auto"/>
          <w:right w:val="single" w:sz="4" w:space="1" w:color="auto"/>
        </w:pBdr>
        <w:shd w:val="clear" w:color="auto" w:fill="F2F2F2"/>
        <w:autoSpaceDE w:val="0"/>
        <w:autoSpaceDN w:val="0"/>
        <w:adjustRightInd w:val="0"/>
        <w:rPr>
          <w:rFonts w:ascii="Courier New" w:hAnsi="Courier New" w:cs="Courier New"/>
          <w:sz w:val="20"/>
          <w:szCs w:val="20"/>
        </w:rPr>
      </w:pPr>
    </w:p>
    <w:p w14:paraId="61878048" w14:textId="77777777" w:rsidR="00E567EA" w:rsidRPr="00AF19A4" w:rsidRDefault="00E567EA" w:rsidP="00E567EA">
      <w:pPr>
        <w:pBdr>
          <w:top w:val="single" w:sz="4" w:space="1" w:color="auto"/>
          <w:left w:val="single" w:sz="4" w:space="1" w:color="auto"/>
          <w:bottom w:val="single" w:sz="4" w:space="1" w:color="auto"/>
          <w:right w:val="single" w:sz="4" w:space="1" w:color="auto"/>
        </w:pBdr>
        <w:shd w:val="clear" w:color="auto" w:fill="F2F2F2"/>
        <w:autoSpaceDE w:val="0"/>
        <w:autoSpaceDN w:val="0"/>
        <w:adjustRightInd w:val="0"/>
        <w:rPr>
          <w:rFonts w:ascii="Courier New" w:hAnsi="Courier New" w:cs="Courier New"/>
          <w:sz w:val="20"/>
          <w:szCs w:val="20"/>
        </w:rPr>
      </w:pPr>
      <w:r w:rsidRPr="00AF19A4">
        <w:rPr>
          <w:rFonts w:ascii="Courier New" w:hAnsi="Courier New" w:cs="Courier New"/>
          <w:sz w:val="20"/>
          <w:szCs w:val="20"/>
        </w:rPr>
        <w:t xml:space="preserve">Record Type: NEW// </w:t>
      </w:r>
    </w:p>
    <w:p w14:paraId="61878049" w14:textId="77777777" w:rsidR="00E567EA" w:rsidRPr="00AF19A4" w:rsidRDefault="00E567EA" w:rsidP="00E567EA">
      <w:pPr>
        <w:pBdr>
          <w:top w:val="single" w:sz="4" w:space="1" w:color="auto"/>
          <w:left w:val="single" w:sz="4" w:space="1" w:color="auto"/>
          <w:bottom w:val="single" w:sz="4" w:space="1" w:color="auto"/>
          <w:right w:val="single" w:sz="4" w:space="1" w:color="auto"/>
        </w:pBdr>
        <w:shd w:val="clear" w:color="auto" w:fill="F2F2F2"/>
        <w:autoSpaceDE w:val="0"/>
        <w:autoSpaceDN w:val="0"/>
        <w:adjustRightInd w:val="0"/>
        <w:rPr>
          <w:rFonts w:ascii="Courier New" w:hAnsi="Courier New" w:cs="Courier New"/>
          <w:sz w:val="20"/>
          <w:szCs w:val="20"/>
        </w:rPr>
      </w:pPr>
    </w:p>
    <w:p w14:paraId="6187804A" w14:textId="77777777" w:rsidR="00E567EA" w:rsidRPr="00AF19A4" w:rsidRDefault="00E567EA" w:rsidP="00E567EA">
      <w:pPr>
        <w:pBdr>
          <w:top w:val="single" w:sz="4" w:space="1" w:color="auto"/>
          <w:left w:val="single" w:sz="4" w:space="1" w:color="auto"/>
          <w:bottom w:val="single" w:sz="4" w:space="1" w:color="auto"/>
          <w:right w:val="single" w:sz="4" w:space="1" w:color="auto"/>
        </w:pBdr>
        <w:shd w:val="clear" w:color="auto" w:fill="F2F2F2"/>
        <w:autoSpaceDE w:val="0"/>
        <w:autoSpaceDN w:val="0"/>
        <w:adjustRightInd w:val="0"/>
        <w:rPr>
          <w:rFonts w:ascii="Courier New" w:hAnsi="Courier New" w:cs="Courier New"/>
          <w:sz w:val="20"/>
          <w:szCs w:val="20"/>
        </w:rPr>
      </w:pPr>
      <w:r w:rsidRPr="00AF19A4">
        <w:rPr>
          <w:rFonts w:ascii="Courier New" w:hAnsi="Courier New" w:cs="Courier New"/>
          <w:sz w:val="20"/>
          <w:szCs w:val="20"/>
        </w:rPr>
        <w:t>The Prescription Fill will be transmitted to the State</w:t>
      </w:r>
    </w:p>
    <w:p w14:paraId="6187804B" w14:textId="77777777" w:rsidR="00E567EA" w:rsidRPr="00AF19A4" w:rsidRDefault="00E567EA" w:rsidP="00E567EA">
      <w:pPr>
        <w:pBdr>
          <w:top w:val="single" w:sz="4" w:space="1" w:color="auto"/>
          <w:left w:val="single" w:sz="4" w:space="1" w:color="auto"/>
          <w:bottom w:val="single" w:sz="4" w:space="1" w:color="auto"/>
          <w:right w:val="single" w:sz="4" w:space="1" w:color="auto"/>
        </w:pBdr>
        <w:shd w:val="clear" w:color="auto" w:fill="F2F2F2"/>
        <w:autoSpaceDE w:val="0"/>
        <w:autoSpaceDN w:val="0"/>
        <w:adjustRightInd w:val="0"/>
        <w:rPr>
          <w:rFonts w:ascii="Courier New" w:hAnsi="Courier New" w:cs="Courier New"/>
          <w:sz w:val="20"/>
          <w:szCs w:val="20"/>
        </w:rPr>
      </w:pPr>
    </w:p>
    <w:p w14:paraId="6187804C" w14:textId="77777777" w:rsidR="00E567EA" w:rsidRPr="00AF19A4" w:rsidRDefault="00E567EA" w:rsidP="00E567EA">
      <w:pPr>
        <w:pBdr>
          <w:top w:val="single" w:sz="4" w:space="1" w:color="auto"/>
          <w:left w:val="single" w:sz="4" w:space="1" w:color="auto"/>
          <w:bottom w:val="single" w:sz="4" w:space="1" w:color="auto"/>
          <w:right w:val="single" w:sz="4" w:space="1" w:color="auto"/>
        </w:pBdr>
        <w:shd w:val="clear" w:color="auto" w:fill="F2F2F2"/>
        <w:autoSpaceDE w:val="0"/>
        <w:autoSpaceDN w:val="0"/>
        <w:adjustRightInd w:val="0"/>
        <w:rPr>
          <w:rFonts w:ascii="Courier New" w:hAnsi="Courier New" w:cs="Courier New"/>
          <w:sz w:val="20"/>
          <w:szCs w:val="20"/>
        </w:rPr>
      </w:pPr>
      <w:r w:rsidRPr="00AF19A4">
        <w:rPr>
          <w:rFonts w:ascii="Courier New" w:hAnsi="Courier New" w:cs="Courier New"/>
          <w:sz w:val="20"/>
          <w:szCs w:val="20"/>
        </w:rPr>
        <w:t xml:space="preserve">Confirm? N// </w:t>
      </w:r>
      <w:proofErr w:type="gramStart"/>
      <w:r w:rsidRPr="00AF19A4">
        <w:rPr>
          <w:rFonts w:ascii="Courier New" w:hAnsi="Courier New" w:cs="Courier New"/>
          <w:sz w:val="20"/>
          <w:szCs w:val="20"/>
        </w:rPr>
        <w:t>y  YES</w:t>
      </w:r>
      <w:proofErr w:type="gramEnd"/>
    </w:p>
    <w:p w14:paraId="6187804D" w14:textId="77777777" w:rsidR="00E567EA" w:rsidRPr="00AF19A4" w:rsidRDefault="00E567EA" w:rsidP="00E567EA">
      <w:pPr>
        <w:pBdr>
          <w:top w:val="single" w:sz="4" w:space="1" w:color="auto"/>
          <w:left w:val="single" w:sz="4" w:space="1" w:color="auto"/>
          <w:bottom w:val="single" w:sz="4" w:space="1" w:color="auto"/>
          <w:right w:val="single" w:sz="4" w:space="1" w:color="auto"/>
        </w:pBdr>
        <w:shd w:val="clear" w:color="auto" w:fill="F2F2F2"/>
        <w:autoSpaceDE w:val="0"/>
        <w:autoSpaceDN w:val="0"/>
        <w:adjustRightInd w:val="0"/>
        <w:rPr>
          <w:rFonts w:ascii="Courier New" w:hAnsi="Courier New" w:cs="Courier New"/>
          <w:sz w:val="20"/>
          <w:szCs w:val="20"/>
        </w:rPr>
      </w:pPr>
    </w:p>
    <w:p w14:paraId="6187804E" w14:textId="77777777" w:rsidR="00E567EA" w:rsidRPr="00AF19A4" w:rsidRDefault="00E567EA" w:rsidP="00E567EA">
      <w:pPr>
        <w:pBdr>
          <w:top w:val="single" w:sz="4" w:space="1" w:color="auto"/>
          <w:left w:val="single" w:sz="4" w:space="1" w:color="auto"/>
          <w:bottom w:val="single" w:sz="4" w:space="1" w:color="auto"/>
          <w:right w:val="single" w:sz="4" w:space="1" w:color="auto"/>
        </w:pBdr>
        <w:shd w:val="clear" w:color="auto" w:fill="F2F2F2"/>
        <w:autoSpaceDE w:val="0"/>
        <w:autoSpaceDN w:val="0"/>
        <w:adjustRightInd w:val="0"/>
        <w:rPr>
          <w:rFonts w:ascii="Courier New" w:hAnsi="Courier New" w:cs="Courier New"/>
          <w:sz w:val="20"/>
          <w:szCs w:val="20"/>
        </w:rPr>
      </w:pPr>
      <w:proofErr w:type="gramStart"/>
      <w:r w:rsidRPr="00AF19A4">
        <w:rPr>
          <w:rFonts w:ascii="Courier New" w:hAnsi="Courier New" w:cs="Courier New"/>
          <w:sz w:val="20"/>
          <w:szCs w:val="20"/>
        </w:rPr>
        <w:t>Creating Batch #</w:t>
      </w:r>
      <w:r>
        <w:rPr>
          <w:rFonts w:ascii="Courier New" w:hAnsi="Courier New" w:cs="Courier New"/>
          <w:sz w:val="20"/>
          <w:szCs w:val="20"/>
        </w:rPr>
        <w:t>999</w:t>
      </w:r>
      <w:r w:rsidRPr="00AF19A4">
        <w:rPr>
          <w:rFonts w:ascii="Courier New" w:hAnsi="Courier New" w:cs="Courier New"/>
          <w:sz w:val="20"/>
          <w:szCs w:val="20"/>
        </w:rPr>
        <w:t xml:space="preserve"> for </w:t>
      </w:r>
      <w:r>
        <w:rPr>
          <w:rFonts w:ascii="Courier New" w:hAnsi="Courier New" w:cs="Courier New"/>
          <w:sz w:val="20"/>
          <w:szCs w:val="20"/>
        </w:rPr>
        <w:t>NEBRASKA</w:t>
      </w:r>
      <w:r w:rsidRPr="00AF19A4">
        <w:rPr>
          <w:rFonts w:ascii="Courier New" w:hAnsi="Courier New" w:cs="Courier New"/>
          <w:sz w:val="20"/>
          <w:szCs w:val="20"/>
        </w:rPr>
        <w:t>...Done.</w:t>
      </w:r>
      <w:proofErr w:type="gramEnd"/>
    </w:p>
    <w:p w14:paraId="6187804F" w14:textId="77777777" w:rsidR="00E567EA" w:rsidRPr="00AF19A4" w:rsidRDefault="00E567EA" w:rsidP="00E567EA">
      <w:pPr>
        <w:pBdr>
          <w:top w:val="single" w:sz="4" w:space="1" w:color="auto"/>
          <w:left w:val="single" w:sz="4" w:space="1" w:color="auto"/>
          <w:bottom w:val="single" w:sz="4" w:space="1" w:color="auto"/>
          <w:right w:val="single" w:sz="4" w:space="1" w:color="auto"/>
        </w:pBdr>
        <w:shd w:val="clear" w:color="auto" w:fill="F2F2F2"/>
        <w:autoSpaceDE w:val="0"/>
        <w:autoSpaceDN w:val="0"/>
        <w:adjustRightInd w:val="0"/>
        <w:rPr>
          <w:rFonts w:ascii="Courier New" w:hAnsi="Courier New" w:cs="Courier New"/>
          <w:sz w:val="20"/>
          <w:szCs w:val="20"/>
        </w:rPr>
      </w:pPr>
    </w:p>
    <w:p w14:paraId="61878050" w14:textId="77777777" w:rsidR="00E567EA" w:rsidRPr="00AF19A4" w:rsidRDefault="00E567EA" w:rsidP="00E567EA">
      <w:pPr>
        <w:pBdr>
          <w:top w:val="single" w:sz="4" w:space="1" w:color="auto"/>
          <w:left w:val="single" w:sz="4" w:space="1" w:color="auto"/>
          <w:bottom w:val="single" w:sz="4" w:space="1" w:color="auto"/>
          <w:right w:val="single" w:sz="4" w:space="1" w:color="auto"/>
        </w:pBdr>
        <w:shd w:val="clear" w:color="auto" w:fill="F2F2F2"/>
        <w:autoSpaceDE w:val="0"/>
        <w:autoSpaceDN w:val="0"/>
        <w:adjustRightInd w:val="0"/>
        <w:rPr>
          <w:rFonts w:ascii="Courier New" w:hAnsi="Courier New" w:cs="Courier New"/>
          <w:sz w:val="20"/>
          <w:szCs w:val="20"/>
        </w:rPr>
      </w:pPr>
      <w:r>
        <w:rPr>
          <w:rFonts w:ascii="Courier New" w:hAnsi="Courier New" w:cs="Courier New"/>
          <w:sz w:val="20"/>
          <w:szCs w:val="20"/>
        </w:rPr>
        <w:t>Exporting Batch #999</w:t>
      </w:r>
      <w:r w:rsidRPr="00AF19A4">
        <w:rPr>
          <w:rFonts w:ascii="Courier New" w:hAnsi="Courier New" w:cs="Courier New"/>
          <w:sz w:val="20"/>
          <w:szCs w:val="20"/>
        </w:rPr>
        <w:t>:</w:t>
      </w:r>
    </w:p>
    <w:p w14:paraId="61878051" w14:textId="77777777" w:rsidR="00E567EA" w:rsidRPr="00AF19A4" w:rsidRDefault="00E567EA" w:rsidP="00E567EA">
      <w:pPr>
        <w:pBdr>
          <w:top w:val="single" w:sz="4" w:space="1" w:color="auto"/>
          <w:left w:val="single" w:sz="4" w:space="1" w:color="auto"/>
          <w:bottom w:val="single" w:sz="4" w:space="1" w:color="auto"/>
          <w:right w:val="single" w:sz="4" w:space="1" w:color="auto"/>
        </w:pBdr>
        <w:shd w:val="clear" w:color="auto" w:fill="F2F2F2"/>
        <w:autoSpaceDE w:val="0"/>
        <w:autoSpaceDN w:val="0"/>
        <w:adjustRightInd w:val="0"/>
        <w:rPr>
          <w:rFonts w:ascii="Courier New" w:hAnsi="Courier New" w:cs="Courier New"/>
          <w:sz w:val="20"/>
          <w:szCs w:val="20"/>
        </w:rPr>
      </w:pPr>
    </w:p>
    <w:p w14:paraId="61878052" w14:textId="77777777" w:rsidR="00E567EA" w:rsidRPr="00AF19A4" w:rsidRDefault="00E567EA" w:rsidP="00E567EA">
      <w:pPr>
        <w:pBdr>
          <w:top w:val="single" w:sz="4" w:space="1" w:color="auto"/>
          <w:left w:val="single" w:sz="4" w:space="1" w:color="auto"/>
          <w:bottom w:val="single" w:sz="4" w:space="1" w:color="auto"/>
          <w:right w:val="single" w:sz="4" w:space="1" w:color="auto"/>
        </w:pBdr>
        <w:shd w:val="clear" w:color="auto" w:fill="F2F2F2"/>
        <w:autoSpaceDE w:val="0"/>
        <w:autoSpaceDN w:val="0"/>
        <w:adjustRightInd w:val="0"/>
        <w:rPr>
          <w:rFonts w:ascii="Courier New" w:hAnsi="Courier New" w:cs="Courier New"/>
          <w:sz w:val="20"/>
          <w:szCs w:val="20"/>
        </w:rPr>
      </w:pPr>
      <w:proofErr w:type="gramStart"/>
      <w:r w:rsidRPr="00AF19A4">
        <w:rPr>
          <w:rFonts w:ascii="Courier New" w:hAnsi="Courier New" w:cs="Courier New"/>
          <w:sz w:val="20"/>
          <w:szCs w:val="20"/>
        </w:rPr>
        <w:t xml:space="preserve">Writing to file </w:t>
      </w:r>
      <w:r w:rsidRPr="00E92D1D">
        <w:rPr>
          <w:rFonts w:ascii="Courier New" w:eastAsia="Calibri" w:hAnsi="Courier New" w:cs="Courier New"/>
          <w:sz w:val="20"/>
          <w:szCs w:val="20"/>
        </w:rPr>
        <w:t>/</w:t>
      </w:r>
      <w:proofErr w:type="spellStart"/>
      <w:r w:rsidRPr="00E92D1D">
        <w:rPr>
          <w:rFonts w:ascii="Courier New" w:eastAsia="Calibri" w:hAnsi="Courier New" w:cs="Courier New"/>
          <w:sz w:val="20"/>
          <w:szCs w:val="20"/>
        </w:rPr>
        <w:t>srv</w:t>
      </w:r>
      <w:proofErr w:type="spellEnd"/>
      <w:r w:rsidRPr="00E92D1D">
        <w:rPr>
          <w:rFonts w:ascii="Courier New" w:eastAsia="Calibri" w:hAnsi="Courier New" w:cs="Courier New"/>
          <w:sz w:val="20"/>
          <w:szCs w:val="20"/>
        </w:rPr>
        <w:t>/vista/</w:t>
      </w:r>
      <w:r>
        <w:rPr>
          <w:rFonts w:ascii="Courier New" w:eastAsia="Calibri" w:hAnsi="Courier New" w:cs="Courier New"/>
          <w:sz w:val="20"/>
          <w:szCs w:val="20"/>
        </w:rPr>
        <w:t>neb/user/sftp/spmp</w:t>
      </w:r>
      <w:r w:rsidRPr="00AF19A4">
        <w:rPr>
          <w:rFonts w:ascii="Courier New" w:hAnsi="Courier New" w:cs="Courier New"/>
          <w:sz w:val="20"/>
          <w:szCs w:val="20"/>
        </w:rPr>
        <w:t>/</w:t>
      </w:r>
      <w:r>
        <w:rPr>
          <w:rFonts w:ascii="Courier New" w:hAnsi="Courier New" w:cs="Courier New"/>
          <w:sz w:val="20"/>
          <w:szCs w:val="20"/>
        </w:rPr>
        <w:t>SPMP</w:t>
      </w:r>
      <w:r w:rsidRPr="00AF19A4">
        <w:rPr>
          <w:rFonts w:ascii="Courier New" w:hAnsi="Courier New" w:cs="Courier New"/>
          <w:sz w:val="20"/>
          <w:szCs w:val="20"/>
        </w:rPr>
        <w:t>_201602250909.UP...Done.</w:t>
      </w:r>
      <w:proofErr w:type="gramEnd"/>
    </w:p>
    <w:p w14:paraId="61878053" w14:textId="77777777" w:rsidR="00E567EA" w:rsidRPr="00AF19A4" w:rsidRDefault="00E567EA" w:rsidP="00E567EA">
      <w:pPr>
        <w:pBdr>
          <w:top w:val="single" w:sz="4" w:space="1" w:color="auto"/>
          <w:left w:val="single" w:sz="4" w:space="1" w:color="auto"/>
          <w:bottom w:val="single" w:sz="4" w:space="1" w:color="auto"/>
          <w:right w:val="single" w:sz="4" w:space="1" w:color="auto"/>
        </w:pBdr>
        <w:shd w:val="clear" w:color="auto" w:fill="F2F2F2"/>
        <w:autoSpaceDE w:val="0"/>
        <w:autoSpaceDN w:val="0"/>
        <w:adjustRightInd w:val="0"/>
        <w:rPr>
          <w:rFonts w:ascii="Courier New" w:hAnsi="Courier New" w:cs="Courier New"/>
          <w:sz w:val="20"/>
          <w:szCs w:val="20"/>
        </w:rPr>
      </w:pPr>
    </w:p>
    <w:p w14:paraId="61878054" w14:textId="77777777" w:rsidR="00E567EA" w:rsidRPr="00AF19A4" w:rsidRDefault="00E567EA" w:rsidP="00E567EA">
      <w:pPr>
        <w:pBdr>
          <w:top w:val="single" w:sz="4" w:space="1" w:color="auto"/>
          <w:left w:val="single" w:sz="4" w:space="1" w:color="auto"/>
          <w:bottom w:val="single" w:sz="4" w:space="1" w:color="auto"/>
          <w:right w:val="single" w:sz="4" w:space="1" w:color="auto"/>
        </w:pBdr>
        <w:shd w:val="clear" w:color="auto" w:fill="F2F2F2"/>
        <w:autoSpaceDE w:val="0"/>
        <w:autoSpaceDN w:val="0"/>
        <w:adjustRightInd w:val="0"/>
        <w:rPr>
          <w:rFonts w:ascii="Courier New" w:hAnsi="Courier New" w:cs="Courier New"/>
          <w:sz w:val="20"/>
          <w:szCs w:val="20"/>
        </w:rPr>
      </w:pPr>
      <w:r w:rsidRPr="00AF19A4">
        <w:rPr>
          <w:rFonts w:ascii="Courier New" w:hAnsi="Courier New" w:cs="Courier New"/>
          <w:sz w:val="20"/>
          <w:szCs w:val="20"/>
        </w:rPr>
        <w:t>Transmitting file to the State (</w:t>
      </w:r>
      <w:r>
        <w:rPr>
          <w:rFonts w:ascii="Courier New" w:hAnsi="Courier New" w:cs="Courier New"/>
          <w:sz w:val="20"/>
          <w:szCs w:val="20"/>
        </w:rPr>
        <w:t>999</w:t>
      </w:r>
      <w:r w:rsidRPr="00AF19A4">
        <w:rPr>
          <w:rFonts w:ascii="Courier New" w:hAnsi="Courier New" w:cs="Courier New"/>
          <w:sz w:val="20"/>
          <w:szCs w:val="20"/>
        </w:rPr>
        <w:t>.</w:t>
      </w:r>
      <w:r>
        <w:rPr>
          <w:rFonts w:ascii="Courier New" w:hAnsi="Courier New" w:cs="Courier New"/>
          <w:sz w:val="20"/>
          <w:szCs w:val="20"/>
        </w:rPr>
        <w:t>99</w:t>
      </w:r>
      <w:r w:rsidRPr="00AF19A4">
        <w:rPr>
          <w:rFonts w:ascii="Courier New" w:hAnsi="Courier New" w:cs="Courier New"/>
          <w:sz w:val="20"/>
          <w:szCs w:val="20"/>
        </w:rPr>
        <w:t>.</w:t>
      </w:r>
      <w:r>
        <w:rPr>
          <w:rFonts w:ascii="Courier New" w:hAnsi="Courier New" w:cs="Courier New"/>
          <w:sz w:val="20"/>
          <w:szCs w:val="20"/>
        </w:rPr>
        <w:t>9</w:t>
      </w:r>
      <w:r w:rsidRPr="00AF19A4">
        <w:rPr>
          <w:rFonts w:ascii="Courier New" w:hAnsi="Courier New" w:cs="Courier New"/>
          <w:sz w:val="20"/>
          <w:szCs w:val="20"/>
        </w:rPr>
        <w:t>.</w:t>
      </w:r>
      <w:r>
        <w:rPr>
          <w:rFonts w:ascii="Courier New" w:hAnsi="Courier New" w:cs="Courier New"/>
          <w:sz w:val="20"/>
          <w:szCs w:val="20"/>
        </w:rPr>
        <w:t>99</w:t>
      </w:r>
      <w:r w:rsidRPr="00AF19A4">
        <w:rPr>
          <w:rFonts w:ascii="Courier New" w:hAnsi="Courier New" w:cs="Courier New"/>
          <w:sz w:val="20"/>
          <w:szCs w:val="20"/>
        </w:rPr>
        <w:t>)...</w:t>
      </w:r>
    </w:p>
    <w:p w14:paraId="61878055" w14:textId="77777777" w:rsidR="00E567EA" w:rsidRDefault="00E567EA" w:rsidP="00E567EA">
      <w:pPr>
        <w:pBdr>
          <w:top w:val="single" w:sz="4" w:space="1" w:color="auto"/>
          <w:left w:val="single" w:sz="4" w:space="1" w:color="auto"/>
          <w:bottom w:val="single" w:sz="4" w:space="1" w:color="auto"/>
          <w:right w:val="single" w:sz="4" w:space="1" w:color="auto"/>
        </w:pBdr>
        <w:shd w:val="clear" w:color="auto" w:fill="F2F2F2"/>
        <w:autoSpaceDE w:val="0"/>
        <w:autoSpaceDN w:val="0"/>
        <w:adjustRightInd w:val="0"/>
        <w:rPr>
          <w:rFonts w:ascii="Courier New" w:hAnsi="Courier New" w:cs="Courier New"/>
          <w:sz w:val="20"/>
          <w:szCs w:val="20"/>
        </w:rPr>
      </w:pPr>
    </w:p>
    <w:p w14:paraId="61878056" w14:textId="77777777" w:rsidR="00E567EA" w:rsidRPr="00AF19A4" w:rsidRDefault="00E567EA" w:rsidP="00E567EA">
      <w:pPr>
        <w:pBdr>
          <w:top w:val="single" w:sz="4" w:space="1" w:color="auto"/>
          <w:left w:val="single" w:sz="4" w:space="1" w:color="auto"/>
          <w:bottom w:val="single" w:sz="4" w:space="1" w:color="auto"/>
          <w:right w:val="single" w:sz="4" w:space="1" w:color="auto"/>
        </w:pBdr>
        <w:shd w:val="clear" w:color="auto" w:fill="F2F2F2"/>
        <w:autoSpaceDE w:val="0"/>
        <w:autoSpaceDN w:val="0"/>
        <w:adjustRightInd w:val="0"/>
        <w:rPr>
          <w:rFonts w:ascii="Courier New" w:hAnsi="Courier New" w:cs="Courier New"/>
          <w:sz w:val="20"/>
          <w:szCs w:val="20"/>
        </w:rPr>
      </w:pPr>
      <w:proofErr w:type="gramStart"/>
      <w:r>
        <w:rPr>
          <w:rFonts w:ascii="Courier New" w:hAnsi="Courier New" w:cs="Courier New"/>
          <w:sz w:val="20"/>
          <w:szCs w:val="20"/>
        </w:rPr>
        <w:t>sFTP</w:t>
      </w:r>
      <w:proofErr w:type="gramEnd"/>
      <w:r w:rsidRPr="00AF19A4">
        <w:rPr>
          <w:rFonts w:ascii="Courier New" w:hAnsi="Courier New" w:cs="Courier New"/>
          <w:sz w:val="20"/>
          <w:szCs w:val="20"/>
        </w:rPr>
        <w:t xml:space="preserve"> Server 6.4.0 Build 11.18.2011.31</w:t>
      </w:r>
    </w:p>
    <w:p w14:paraId="61878057" w14:textId="77777777" w:rsidR="00E567EA" w:rsidRPr="00AF19A4" w:rsidRDefault="00E567EA" w:rsidP="00E567EA">
      <w:pPr>
        <w:pBdr>
          <w:top w:val="single" w:sz="4" w:space="1" w:color="auto"/>
          <w:left w:val="single" w:sz="4" w:space="1" w:color="auto"/>
          <w:bottom w:val="single" w:sz="4" w:space="1" w:color="auto"/>
          <w:right w:val="single" w:sz="4" w:space="1" w:color="auto"/>
        </w:pBdr>
        <w:shd w:val="clear" w:color="auto" w:fill="F2F2F2"/>
        <w:autoSpaceDE w:val="0"/>
        <w:autoSpaceDN w:val="0"/>
        <w:adjustRightInd w:val="0"/>
        <w:rPr>
          <w:rFonts w:ascii="Courier New" w:hAnsi="Courier New" w:cs="Courier New"/>
          <w:sz w:val="20"/>
          <w:szCs w:val="20"/>
        </w:rPr>
      </w:pPr>
    </w:p>
    <w:p w14:paraId="61878058" w14:textId="77777777" w:rsidR="00E567EA" w:rsidRPr="00AF19A4" w:rsidRDefault="00E567EA" w:rsidP="00E567EA">
      <w:pPr>
        <w:pBdr>
          <w:top w:val="single" w:sz="4" w:space="1" w:color="auto"/>
          <w:left w:val="single" w:sz="4" w:space="1" w:color="auto"/>
          <w:bottom w:val="single" w:sz="4" w:space="1" w:color="auto"/>
          <w:right w:val="single" w:sz="4" w:space="1" w:color="auto"/>
        </w:pBdr>
        <w:shd w:val="clear" w:color="auto" w:fill="F2F2F2"/>
        <w:autoSpaceDE w:val="0"/>
        <w:autoSpaceDN w:val="0"/>
        <w:adjustRightInd w:val="0"/>
        <w:rPr>
          <w:rFonts w:ascii="Courier New" w:hAnsi="Courier New" w:cs="Courier New"/>
          <w:b/>
          <w:sz w:val="20"/>
          <w:szCs w:val="20"/>
        </w:rPr>
      </w:pPr>
      <w:r w:rsidRPr="00AF19A4">
        <w:rPr>
          <w:rFonts w:ascii="Courier New" w:hAnsi="Courier New" w:cs="Courier New"/>
          <w:b/>
          <w:sz w:val="20"/>
          <w:szCs w:val="20"/>
        </w:rPr>
        <w:t>File Successfully Transmitted.</w:t>
      </w:r>
    </w:p>
    <w:p w14:paraId="61878059" w14:textId="77777777" w:rsidR="00E567EA" w:rsidRPr="00AF19A4" w:rsidRDefault="00E567EA" w:rsidP="00E567EA">
      <w:pPr>
        <w:pBdr>
          <w:top w:val="single" w:sz="4" w:space="1" w:color="auto"/>
          <w:left w:val="single" w:sz="4" w:space="1" w:color="auto"/>
          <w:bottom w:val="single" w:sz="4" w:space="1" w:color="auto"/>
          <w:right w:val="single" w:sz="4" w:space="1" w:color="auto"/>
        </w:pBdr>
        <w:shd w:val="clear" w:color="auto" w:fill="F2F2F2"/>
        <w:autoSpaceDE w:val="0"/>
        <w:autoSpaceDN w:val="0"/>
        <w:adjustRightInd w:val="0"/>
        <w:rPr>
          <w:rFonts w:ascii="Courier New" w:hAnsi="Courier New" w:cs="Courier New"/>
          <w:sz w:val="20"/>
          <w:szCs w:val="20"/>
        </w:rPr>
      </w:pPr>
    </w:p>
    <w:p w14:paraId="6187805A" w14:textId="77777777" w:rsidR="00E567EA" w:rsidRPr="00AF19A4" w:rsidRDefault="00E567EA" w:rsidP="00E567EA">
      <w:pPr>
        <w:pBdr>
          <w:top w:val="single" w:sz="4" w:space="1" w:color="auto"/>
          <w:left w:val="single" w:sz="4" w:space="1" w:color="auto"/>
          <w:bottom w:val="single" w:sz="4" w:space="1" w:color="auto"/>
          <w:right w:val="single" w:sz="4" w:space="1" w:color="auto"/>
        </w:pBdr>
        <w:shd w:val="clear" w:color="auto" w:fill="F2F2F2"/>
        <w:autoSpaceDE w:val="0"/>
        <w:autoSpaceDN w:val="0"/>
        <w:adjustRightInd w:val="0"/>
        <w:rPr>
          <w:rFonts w:ascii="Courier New" w:hAnsi="Courier New" w:cs="Courier New"/>
          <w:sz w:val="20"/>
          <w:szCs w:val="20"/>
        </w:rPr>
      </w:pPr>
      <w:r w:rsidRPr="00AF19A4">
        <w:rPr>
          <w:rFonts w:ascii="Courier New" w:hAnsi="Courier New" w:cs="Courier New"/>
          <w:sz w:val="20"/>
          <w:szCs w:val="20"/>
        </w:rPr>
        <w:t xml:space="preserve">Press Return to continue: </w:t>
      </w:r>
    </w:p>
    <w:p w14:paraId="6187805B" w14:textId="77777777" w:rsidR="00E567EA" w:rsidRDefault="00E567EA" w:rsidP="00E567EA">
      <w:pPr>
        <w:rPr>
          <w:szCs w:val="22"/>
        </w:rPr>
      </w:pPr>
    </w:p>
    <w:p w14:paraId="6187805C" w14:textId="77777777" w:rsidR="00E567EA" w:rsidRDefault="00E567EA" w:rsidP="00E567EA">
      <w:pPr>
        <w:rPr>
          <w:szCs w:val="22"/>
        </w:rPr>
      </w:pPr>
    </w:p>
    <w:p w14:paraId="6187805D" w14:textId="77777777" w:rsidR="00E567EA" w:rsidRDefault="00E567EA" w:rsidP="00E567EA">
      <w:pPr>
        <w:rPr>
          <w:szCs w:val="22"/>
        </w:rPr>
      </w:pPr>
    </w:p>
    <w:p w14:paraId="6187805E" w14:textId="77777777" w:rsidR="00E567EA" w:rsidRPr="00A22667" w:rsidRDefault="00E567EA" w:rsidP="00A22667">
      <w:pPr>
        <w:rPr>
          <w:szCs w:val="22"/>
        </w:rPr>
      </w:pPr>
      <w:r>
        <w:rPr>
          <w:szCs w:val="22"/>
        </w:rPr>
        <w:br w:type="page"/>
      </w:r>
    </w:p>
    <w:p w14:paraId="6187805F" w14:textId="77777777" w:rsidR="00AE5904" w:rsidRDefault="00685E4D" w:rsidP="00FD6DC0">
      <w:pPr>
        <w:pStyle w:val="Heading1"/>
      </w:pPr>
      <w:bookmarkStart w:id="64" w:name="_Toc445222719"/>
      <w:r>
        <w:lastRenderedPageBreak/>
        <w:t>Back-Out</w:t>
      </w:r>
      <w:r w:rsidR="00AE5904">
        <w:t xml:space="preserve"> Procedure</w:t>
      </w:r>
      <w:bookmarkEnd w:id="64"/>
    </w:p>
    <w:p w14:paraId="61878060" w14:textId="77777777" w:rsidR="00F64D4B" w:rsidRDefault="00F64D4B" w:rsidP="00F64D4B">
      <w:pPr>
        <w:pStyle w:val="BodyText"/>
      </w:pPr>
      <w:r>
        <w:t xml:space="preserve">Back-out pertains to a return to the last known good operational state of the software and appropriate platform settings. </w:t>
      </w:r>
    </w:p>
    <w:p w14:paraId="61878061" w14:textId="77777777" w:rsidR="00455CB4" w:rsidRDefault="00685E4D" w:rsidP="00080DEF">
      <w:pPr>
        <w:pStyle w:val="Heading2"/>
      </w:pPr>
      <w:bookmarkStart w:id="65" w:name="_Toc445222720"/>
      <w:r>
        <w:t>Back-Out</w:t>
      </w:r>
      <w:r w:rsidR="00455CB4">
        <w:t xml:space="preserve"> Strategy</w:t>
      </w:r>
      <w:bookmarkEnd w:id="65"/>
    </w:p>
    <w:p w14:paraId="61878062" w14:textId="77777777" w:rsidR="00F64D4B" w:rsidRPr="009B4E4C" w:rsidRDefault="00F64D4B" w:rsidP="00F64D4B">
      <w:pPr>
        <w:pStyle w:val="BodyText"/>
      </w:pPr>
      <w:r w:rsidRPr="009B4E4C">
        <w:t xml:space="preserve">See </w:t>
      </w:r>
      <w:r>
        <w:t>Section 5.6.</w:t>
      </w:r>
    </w:p>
    <w:p w14:paraId="61878063" w14:textId="77777777" w:rsidR="006C6DBA" w:rsidRDefault="00685E4D" w:rsidP="00080DEF">
      <w:pPr>
        <w:pStyle w:val="Heading2"/>
      </w:pPr>
      <w:bookmarkStart w:id="66" w:name="_Toc445222721"/>
      <w:r>
        <w:t>Back-Out</w:t>
      </w:r>
      <w:r w:rsidR="006C6DBA">
        <w:t xml:space="preserve"> Considerations</w:t>
      </w:r>
      <w:bookmarkEnd w:id="66"/>
    </w:p>
    <w:p w14:paraId="61878064" w14:textId="77777777" w:rsidR="00AB63DC" w:rsidRPr="00AB63DC" w:rsidRDefault="00AB63DC" w:rsidP="00AB63DC">
      <w:pPr>
        <w:pStyle w:val="BodyText"/>
      </w:pPr>
      <w:r>
        <w:t>None</w:t>
      </w:r>
    </w:p>
    <w:p w14:paraId="61878065" w14:textId="77777777" w:rsidR="00DF6B4A" w:rsidRDefault="00DF6B4A" w:rsidP="00080DEF">
      <w:pPr>
        <w:pStyle w:val="Heading3"/>
      </w:pPr>
      <w:bookmarkStart w:id="67" w:name="_Toc445222722"/>
      <w:r>
        <w:t>Load Testing</w:t>
      </w:r>
      <w:bookmarkEnd w:id="67"/>
    </w:p>
    <w:p w14:paraId="61878066" w14:textId="77777777" w:rsidR="00AB63DC" w:rsidRPr="00AB63DC" w:rsidRDefault="00AB63DC" w:rsidP="00AB63DC">
      <w:pPr>
        <w:pStyle w:val="BodyText"/>
      </w:pPr>
      <w:r>
        <w:t>None</w:t>
      </w:r>
    </w:p>
    <w:p w14:paraId="61878067" w14:textId="77777777" w:rsidR="00DF6B4A" w:rsidRDefault="00DF6B4A" w:rsidP="00080DEF">
      <w:pPr>
        <w:pStyle w:val="Heading3"/>
      </w:pPr>
      <w:bookmarkStart w:id="68" w:name="_Toc445222723"/>
      <w:r>
        <w:t>User Acceptance Testing</w:t>
      </w:r>
      <w:bookmarkEnd w:id="68"/>
    </w:p>
    <w:p w14:paraId="61878068" w14:textId="77777777" w:rsidR="00AB63DC" w:rsidRPr="00A9531C" w:rsidRDefault="00AB63DC" w:rsidP="00AB63DC">
      <w:pPr>
        <w:pStyle w:val="InstructionalText1"/>
        <w:rPr>
          <w:i w:val="0"/>
          <w:iCs w:val="0"/>
          <w:color w:val="auto"/>
        </w:rPr>
      </w:pPr>
      <w:r w:rsidRPr="00A9531C">
        <w:rPr>
          <w:i w:val="0"/>
          <w:iCs w:val="0"/>
          <w:color w:val="auto"/>
        </w:rPr>
        <w:t>User Acceptance Testing in progress</w:t>
      </w:r>
      <w:r>
        <w:rPr>
          <w:i w:val="0"/>
          <w:iCs w:val="0"/>
          <w:color w:val="auto"/>
        </w:rPr>
        <w:t>.</w:t>
      </w:r>
    </w:p>
    <w:p w14:paraId="61878069" w14:textId="77777777" w:rsidR="006C6DBA" w:rsidRDefault="00685E4D" w:rsidP="00080DEF">
      <w:pPr>
        <w:pStyle w:val="Heading2"/>
      </w:pPr>
      <w:bookmarkStart w:id="69" w:name="_Toc445222724"/>
      <w:r>
        <w:t>Back-Out</w:t>
      </w:r>
      <w:r w:rsidR="00DF6B4A" w:rsidRPr="00DF6B4A">
        <w:t xml:space="preserve"> </w:t>
      </w:r>
      <w:r w:rsidR="006C6DBA">
        <w:t>Criteria</w:t>
      </w:r>
      <w:bookmarkEnd w:id="69"/>
    </w:p>
    <w:p w14:paraId="6187806A" w14:textId="77777777" w:rsidR="00AB63DC" w:rsidRPr="00B907C2" w:rsidRDefault="00AB63DC" w:rsidP="00AB63DC">
      <w:pPr>
        <w:rPr>
          <w:sz w:val="24"/>
        </w:rPr>
      </w:pPr>
      <w:r w:rsidRPr="00B907C2">
        <w:rPr>
          <w:sz w:val="24"/>
        </w:rPr>
        <w:t>The project is canceled and the implemented features are no longer wanted by the</w:t>
      </w:r>
      <w:r>
        <w:rPr>
          <w:sz w:val="24"/>
        </w:rPr>
        <w:t xml:space="preserve"> </w:t>
      </w:r>
      <w:r w:rsidRPr="00B907C2">
        <w:rPr>
          <w:sz w:val="24"/>
        </w:rPr>
        <w:t>stakeholders</w:t>
      </w:r>
      <w:r>
        <w:rPr>
          <w:sz w:val="24"/>
        </w:rPr>
        <w:t>.</w:t>
      </w:r>
    </w:p>
    <w:p w14:paraId="6187806B" w14:textId="77777777" w:rsidR="006C6DBA" w:rsidRDefault="00685E4D" w:rsidP="00080DEF">
      <w:pPr>
        <w:pStyle w:val="Heading2"/>
      </w:pPr>
      <w:bookmarkStart w:id="70" w:name="_Toc445222725"/>
      <w:r>
        <w:t>Back-Out</w:t>
      </w:r>
      <w:r w:rsidR="00DF6B4A" w:rsidRPr="00DF6B4A">
        <w:t xml:space="preserve"> </w:t>
      </w:r>
      <w:r w:rsidR="006C6DBA">
        <w:t>Risks</w:t>
      </w:r>
      <w:bookmarkEnd w:id="70"/>
    </w:p>
    <w:p w14:paraId="6187806C" w14:textId="77777777" w:rsidR="00AB63DC" w:rsidRPr="003C3451" w:rsidRDefault="00AB63DC" w:rsidP="00AB63DC">
      <w:pPr>
        <w:autoSpaceDE w:val="0"/>
        <w:autoSpaceDN w:val="0"/>
        <w:adjustRightInd w:val="0"/>
        <w:rPr>
          <w:sz w:val="24"/>
        </w:rPr>
      </w:pPr>
      <w:r>
        <w:rPr>
          <w:sz w:val="24"/>
        </w:rPr>
        <w:t>The following New S</w:t>
      </w:r>
      <w:r w:rsidRPr="003C3451">
        <w:rPr>
          <w:sz w:val="24"/>
        </w:rPr>
        <w:t>ervice Requests (NSRs), Remedy Ticket and Patient Safety will not be addressed:</w:t>
      </w:r>
    </w:p>
    <w:p w14:paraId="6187806D" w14:textId="77777777" w:rsidR="00AB63DC" w:rsidRPr="003C3451" w:rsidRDefault="00AB63DC" w:rsidP="00AB63DC">
      <w:pPr>
        <w:autoSpaceDE w:val="0"/>
        <w:autoSpaceDN w:val="0"/>
        <w:adjustRightInd w:val="0"/>
        <w:rPr>
          <w:sz w:val="24"/>
        </w:rPr>
      </w:pPr>
      <w:r w:rsidRPr="003C3451">
        <w:rPr>
          <w:sz w:val="24"/>
        </w:rPr>
        <w:t xml:space="preserve"> </w:t>
      </w:r>
    </w:p>
    <w:p w14:paraId="6187806E" w14:textId="77777777" w:rsidR="00AB63DC" w:rsidRPr="00E57267" w:rsidRDefault="00AB63DC" w:rsidP="003F0457">
      <w:pPr>
        <w:pStyle w:val="ListParagraph"/>
        <w:numPr>
          <w:ilvl w:val="0"/>
          <w:numId w:val="21"/>
        </w:numPr>
        <w:autoSpaceDE w:val="0"/>
        <w:autoSpaceDN w:val="0"/>
        <w:adjustRightInd w:val="0"/>
        <w:rPr>
          <w:b/>
          <w:sz w:val="24"/>
        </w:rPr>
      </w:pPr>
      <w:r w:rsidRPr="00E57267">
        <w:rPr>
          <w:b/>
          <w:sz w:val="24"/>
        </w:rPr>
        <w:t xml:space="preserve">NSR </w:t>
      </w:r>
      <w:r>
        <w:rPr>
          <w:b/>
          <w:sz w:val="24"/>
        </w:rPr>
        <w:t>20150701</w:t>
      </w:r>
      <w:r w:rsidRPr="00E57267">
        <w:rPr>
          <w:b/>
          <w:sz w:val="24"/>
        </w:rPr>
        <w:t xml:space="preserve">: </w:t>
      </w:r>
      <w:r w:rsidRPr="00521E94">
        <w:rPr>
          <w:sz w:val="24"/>
        </w:rPr>
        <w:t>State Prescription Monitoring Program Enhancement</w:t>
      </w:r>
    </w:p>
    <w:p w14:paraId="6187806F" w14:textId="77777777" w:rsidR="006C6DBA" w:rsidRDefault="006C6DBA" w:rsidP="00080DEF">
      <w:pPr>
        <w:pStyle w:val="Heading2"/>
      </w:pPr>
      <w:bookmarkStart w:id="71" w:name="_Toc445222726"/>
      <w:r>
        <w:t xml:space="preserve">Authority for </w:t>
      </w:r>
      <w:r w:rsidR="00685E4D">
        <w:t>Back-Out</w:t>
      </w:r>
      <w:bookmarkEnd w:id="71"/>
    </w:p>
    <w:p w14:paraId="61878070" w14:textId="77777777" w:rsidR="006C6DBA" w:rsidRPr="00A72A1B" w:rsidRDefault="00FB49E3" w:rsidP="00FB49E3">
      <w:pPr>
        <w:pStyle w:val="BodyText"/>
      </w:pPr>
      <w:r>
        <w:t>The authority would come from the IPT and the project manager Scott Soldan.</w:t>
      </w:r>
      <w:r w:rsidR="006C6DBA">
        <w:t xml:space="preserve"> </w:t>
      </w:r>
    </w:p>
    <w:p w14:paraId="61878071" w14:textId="77777777" w:rsidR="00AE5904" w:rsidRDefault="00685E4D" w:rsidP="00080DEF">
      <w:pPr>
        <w:pStyle w:val="Heading2"/>
      </w:pPr>
      <w:bookmarkStart w:id="72" w:name="_Toc445222727"/>
      <w:r>
        <w:t>Back-Out</w:t>
      </w:r>
      <w:r w:rsidR="00AE5904">
        <w:t xml:space="preserve"> Procedure</w:t>
      </w:r>
      <w:bookmarkEnd w:id="72"/>
    </w:p>
    <w:p w14:paraId="61878072" w14:textId="77777777" w:rsidR="00FB49E3" w:rsidRPr="0034194F" w:rsidRDefault="00FB49E3" w:rsidP="00FB49E3">
      <w:pPr>
        <w:rPr>
          <w:b/>
          <w:sz w:val="24"/>
          <w:u w:val="single"/>
        </w:rPr>
      </w:pPr>
      <w:r w:rsidRPr="0034194F">
        <w:rPr>
          <w:b/>
          <w:sz w:val="24"/>
          <w:u w:val="single"/>
        </w:rPr>
        <w:t xml:space="preserve">Restore Pre-Patch </w:t>
      </w:r>
      <w:proofErr w:type="gramStart"/>
      <w:r w:rsidRPr="0034194F">
        <w:rPr>
          <w:b/>
          <w:sz w:val="24"/>
          <w:u w:val="single"/>
        </w:rPr>
        <w:t>Routines</w:t>
      </w:r>
      <w:r w:rsidRPr="0034194F">
        <w:rPr>
          <w:b/>
          <w:sz w:val="24"/>
        </w:rPr>
        <w:t xml:space="preserve">  (</w:t>
      </w:r>
      <w:proofErr w:type="gramEnd"/>
      <w:r w:rsidRPr="0034194F">
        <w:rPr>
          <w:b/>
          <w:sz w:val="24"/>
        </w:rPr>
        <w:t>MailMan)</w:t>
      </w:r>
    </w:p>
    <w:p w14:paraId="61878073" w14:textId="77777777" w:rsidR="00FB49E3" w:rsidRPr="0034194F" w:rsidRDefault="00FB49E3" w:rsidP="00FB49E3">
      <w:pPr>
        <w:pStyle w:val="Default"/>
      </w:pPr>
    </w:p>
    <w:p w14:paraId="61878074" w14:textId="5AB4EC0B" w:rsidR="00FB49E3" w:rsidRPr="0034194F" w:rsidRDefault="00FB49E3" w:rsidP="003F0457">
      <w:pPr>
        <w:pStyle w:val="Default"/>
        <w:numPr>
          <w:ilvl w:val="0"/>
          <w:numId w:val="22"/>
        </w:numPr>
        <w:rPr>
          <w:rFonts w:ascii="Times New Roman" w:hAnsi="Times New Roman" w:cs="Times New Roman"/>
        </w:rPr>
      </w:pPr>
      <w:r w:rsidRPr="0034194F">
        <w:rPr>
          <w:rFonts w:ascii="Times New Roman" w:hAnsi="Times New Roman" w:cs="Times New Roman"/>
        </w:rPr>
        <w:t xml:space="preserve">Go to the </w:t>
      </w:r>
      <w:r w:rsidR="00F508A5">
        <w:rPr>
          <w:rFonts w:ascii="Times New Roman" w:hAnsi="Times New Roman" w:cs="Times New Roman"/>
          <w:b/>
        </w:rPr>
        <w:t>Backup of Patch PSO*7*451</w:t>
      </w:r>
      <w:r w:rsidRPr="0034194F">
        <w:rPr>
          <w:rFonts w:ascii="Times New Roman" w:hAnsi="Times New Roman" w:cs="Times New Roman"/>
        </w:rPr>
        <w:t xml:space="preserve"> message in Mailman.</w:t>
      </w:r>
    </w:p>
    <w:p w14:paraId="61878075" w14:textId="77777777" w:rsidR="00FB49E3" w:rsidRPr="0034194F" w:rsidRDefault="00FB49E3" w:rsidP="003F0457">
      <w:pPr>
        <w:pStyle w:val="Default"/>
        <w:numPr>
          <w:ilvl w:val="0"/>
          <w:numId w:val="22"/>
        </w:numPr>
        <w:rPr>
          <w:rFonts w:ascii="Times New Roman" w:hAnsi="Times New Roman" w:cs="Times New Roman"/>
        </w:rPr>
      </w:pPr>
      <w:r w:rsidRPr="0034194F">
        <w:rPr>
          <w:rFonts w:ascii="Times New Roman" w:hAnsi="Times New Roman" w:cs="Times New Roman"/>
        </w:rPr>
        <w:t xml:space="preserve">At the </w:t>
      </w:r>
      <w:r w:rsidRPr="0034194F">
        <w:rPr>
          <w:rFonts w:ascii="Times New Roman" w:hAnsi="Times New Roman" w:cs="Times New Roman"/>
          <w:u w:val="single"/>
        </w:rPr>
        <w:t>Enter message action</w:t>
      </w:r>
      <w:r w:rsidRPr="0034194F">
        <w:rPr>
          <w:rFonts w:ascii="Times New Roman" w:hAnsi="Times New Roman" w:cs="Times New Roman"/>
        </w:rPr>
        <w:t xml:space="preserve"> prompt, enter “X” to “Xtract PackMan”</w:t>
      </w:r>
    </w:p>
    <w:p w14:paraId="61878076" w14:textId="77777777" w:rsidR="00FB49E3" w:rsidRPr="0034194F" w:rsidRDefault="00FB49E3" w:rsidP="003F0457">
      <w:pPr>
        <w:pStyle w:val="Default"/>
        <w:numPr>
          <w:ilvl w:val="0"/>
          <w:numId w:val="22"/>
        </w:numPr>
        <w:rPr>
          <w:rFonts w:ascii="Times New Roman" w:hAnsi="Times New Roman" w:cs="Times New Roman"/>
        </w:rPr>
      </w:pPr>
      <w:r w:rsidRPr="0034194F">
        <w:rPr>
          <w:rFonts w:ascii="Times New Roman" w:hAnsi="Times New Roman" w:cs="Times New Roman"/>
        </w:rPr>
        <w:t xml:space="preserve">At the </w:t>
      </w:r>
      <w:r w:rsidRPr="0034194F">
        <w:rPr>
          <w:rFonts w:ascii="Times New Roman" w:hAnsi="Times New Roman" w:cs="Times New Roman"/>
          <w:u w:val="single"/>
        </w:rPr>
        <w:t>Select PackMan Function</w:t>
      </w:r>
      <w:r w:rsidRPr="0034194F">
        <w:rPr>
          <w:rFonts w:ascii="Times New Roman" w:hAnsi="Times New Roman" w:cs="Times New Roman"/>
        </w:rPr>
        <w:t xml:space="preserve"> prompt, enter the number 6 to “Install/Check Message”</w:t>
      </w:r>
    </w:p>
    <w:p w14:paraId="61878077" w14:textId="77777777" w:rsidR="00FB49E3" w:rsidRPr="0034194F" w:rsidRDefault="00FB49E3" w:rsidP="003F0457">
      <w:pPr>
        <w:pStyle w:val="Default"/>
        <w:numPr>
          <w:ilvl w:val="0"/>
          <w:numId w:val="22"/>
        </w:numPr>
        <w:rPr>
          <w:rFonts w:ascii="Times New Roman" w:hAnsi="Times New Roman" w:cs="Times New Roman"/>
        </w:rPr>
      </w:pPr>
      <w:r w:rsidRPr="0034194F">
        <w:rPr>
          <w:rFonts w:ascii="Times New Roman" w:hAnsi="Times New Roman" w:cs="Times New Roman"/>
        </w:rPr>
        <w:t>At the end of this process the pre-patch routines are restored.</w:t>
      </w:r>
    </w:p>
    <w:p w14:paraId="61878078" w14:textId="77777777" w:rsidR="00FB49E3" w:rsidRPr="0034194F" w:rsidRDefault="00FB49E3" w:rsidP="00FB49E3">
      <w:pPr>
        <w:pStyle w:val="Default"/>
        <w:rPr>
          <w:rFonts w:ascii="Times New Roman" w:hAnsi="Times New Roman" w:cs="Times New Roman"/>
        </w:rPr>
      </w:pPr>
    </w:p>
    <w:p w14:paraId="61878079" w14:textId="77777777" w:rsidR="00FB49E3" w:rsidRPr="0034194F" w:rsidRDefault="00FB49E3" w:rsidP="00FB49E3">
      <w:pPr>
        <w:pStyle w:val="Default"/>
        <w:rPr>
          <w:rFonts w:ascii="Times New Roman" w:hAnsi="Times New Roman" w:cs="Times New Roman"/>
        </w:rPr>
      </w:pPr>
      <w:r w:rsidRPr="0034194F">
        <w:rPr>
          <w:rFonts w:ascii="Times New Roman" w:hAnsi="Times New Roman" w:cs="Times New Roman"/>
        </w:rPr>
        <w:t>Note: See header “Install the Patch Backup” for detail</w:t>
      </w:r>
    </w:p>
    <w:p w14:paraId="6187807A" w14:textId="77777777" w:rsidR="00FB49E3" w:rsidRPr="00C42A3A" w:rsidRDefault="00FB49E3" w:rsidP="00FB49E3">
      <w:pPr>
        <w:pStyle w:val="InstructionalText1"/>
        <w:rPr>
          <w:i w:val="0"/>
          <w:iCs w:val="0"/>
          <w:color w:val="auto"/>
          <w:szCs w:val="24"/>
        </w:rPr>
      </w:pPr>
    </w:p>
    <w:p w14:paraId="6187807B" w14:textId="77777777" w:rsidR="00C203CF" w:rsidRPr="00C203CF" w:rsidRDefault="00C203CF" w:rsidP="00C203CF">
      <w:pPr>
        <w:pStyle w:val="BodyText"/>
      </w:pPr>
    </w:p>
    <w:p w14:paraId="6187807C" w14:textId="77777777" w:rsidR="00FB49E3" w:rsidRDefault="00FB49E3" w:rsidP="00FB49E3">
      <w:pPr>
        <w:autoSpaceDE w:val="0"/>
        <w:autoSpaceDN w:val="0"/>
        <w:rPr>
          <w:b/>
          <w:sz w:val="24"/>
          <w:u w:val="single"/>
        </w:rPr>
      </w:pPr>
      <w:r>
        <w:rPr>
          <w:b/>
          <w:sz w:val="24"/>
          <w:u w:val="single"/>
        </w:rPr>
        <w:lastRenderedPageBreak/>
        <w:t>Install the Patch Backup</w:t>
      </w:r>
      <w:r w:rsidRPr="00CB2E2F">
        <w:rPr>
          <w:b/>
          <w:sz w:val="24"/>
        </w:rPr>
        <w:t xml:space="preserve"> </w:t>
      </w:r>
    </w:p>
    <w:p w14:paraId="6187807D" w14:textId="77777777" w:rsidR="00FB49E3" w:rsidRPr="00E57267" w:rsidRDefault="00FB49E3" w:rsidP="00FB49E3">
      <w:pPr>
        <w:pStyle w:val="Default"/>
      </w:pPr>
    </w:p>
    <w:p w14:paraId="6187807E" w14:textId="77777777" w:rsidR="00FB49E3" w:rsidRPr="00671894" w:rsidRDefault="00FB49E3" w:rsidP="00FB49E3">
      <w:pPr>
        <w:autoSpaceDE w:val="0"/>
        <w:autoSpaceDN w:val="0"/>
        <w:rPr>
          <w:rFonts w:ascii="r_ansi" w:hAnsi="r_ansi"/>
          <w:sz w:val="20"/>
          <w:szCs w:val="20"/>
        </w:rPr>
      </w:pPr>
      <w:r w:rsidRPr="00671894">
        <w:rPr>
          <w:rFonts w:ascii="r_ansi" w:hAnsi="r_ansi" w:cs="r_ansi"/>
          <w:b/>
          <w:sz w:val="20"/>
          <w:szCs w:val="20"/>
        </w:rPr>
        <w:t>BACKUP PATCH</w:t>
      </w:r>
      <w:r w:rsidRPr="00671894">
        <w:rPr>
          <w:rFonts w:ascii="r_ansi" w:hAnsi="r_ansi"/>
          <w:sz w:val="20"/>
          <w:szCs w:val="20"/>
        </w:rPr>
        <w:t xml:space="preserve"> Basket, 144 messages (1-144), 117 new</w:t>
      </w:r>
    </w:p>
    <w:p w14:paraId="6187807F" w14:textId="77777777" w:rsidR="00FB49E3" w:rsidRPr="00671894" w:rsidRDefault="00FB49E3" w:rsidP="00FB49E3">
      <w:pPr>
        <w:autoSpaceDE w:val="0"/>
        <w:autoSpaceDN w:val="0"/>
        <w:ind w:left="720"/>
        <w:rPr>
          <w:rFonts w:ascii="r_ansi" w:hAnsi="r_ansi"/>
          <w:sz w:val="20"/>
          <w:szCs w:val="20"/>
        </w:rPr>
      </w:pPr>
    </w:p>
    <w:p w14:paraId="61878080" w14:textId="77777777" w:rsidR="00FB49E3" w:rsidRPr="00671894" w:rsidRDefault="00FB49E3" w:rsidP="00FB49E3">
      <w:pPr>
        <w:autoSpaceDE w:val="0"/>
        <w:autoSpaceDN w:val="0"/>
        <w:rPr>
          <w:rFonts w:ascii="r_ansi" w:hAnsi="r_ansi"/>
          <w:sz w:val="20"/>
          <w:szCs w:val="20"/>
        </w:rPr>
      </w:pPr>
      <w:r>
        <w:rPr>
          <w:rFonts w:ascii="r_ansi" w:hAnsi="r_ansi"/>
          <w:sz w:val="20"/>
          <w:szCs w:val="20"/>
        </w:rPr>
        <w:t>*=New/!=Priority.....</w:t>
      </w:r>
      <w:r w:rsidRPr="00671894">
        <w:rPr>
          <w:rFonts w:ascii="r_ansi" w:hAnsi="r_ansi"/>
          <w:b/>
          <w:sz w:val="20"/>
          <w:szCs w:val="20"/>
        </w:rPr>
        <w:t>Subject</w:t>
      </w:r>
      <w:r w:rsidRPr="00671894">
        <w:rPr>
          <w:rFonts w:ascii="r_ansi" w:hAnsi="r_ansi"/>
          <w:sz w:val="20"/>
          <w:szCs w:val="20"/>
        </w:rPr>
        <w:t>...........................</w:t>
      </w:r>
      <w:r>
        <w:rPr>
          <w:rFonts w:ascii="r_ansi" w:hAnsi="r_ansi"/>
          <w:sz w:val="20"/>
          <w:szCs w:val="20"/>
        </w:rPr>
        <w:t>...</w:t>
      </w:r>
      <w:r w:rsidRPr="00671894">
        <w:rPr>
          <w:rFonts w:ascii="r_ansi" w:hAnsi="r_ansi"/>
          <w:sz w:val="20"/>
          <w:szCs w:val="20"/>
        </w:rPr>
        <w:t>......</w:t>
      </w:r>
      <w:r w:rsidRPr="00671894">
        <w:rPr>
          <w:rFonts w:ascii="r_ansi" w:hAnsi="r_ansi"/>
          <w:b/>
          <w:sz w:val="20"/>
          <w:szCs w:val="20"/>
        </w:rPr>
        <w:t>From</w:t>
      </w:r>
      <w:r w:rsidRPr="00671894">
        <w:rPr>
          <w:rFonts w:ascii="r_ansi" w:hAnsi="r_ansi"/>
          <w:sz w:val="20"/>
          <w:szCs w:val="20"/>
        </w:rPr>
        <w:t>...</w:t>
      </w:r>
    </w:p>
    <w:p w14:paraId="61878081" w14:textId="40703118" w:rsidR="00FB49E3" w:rsidRPr="00671894" w:rsidRDefault="00FB49E3" w:rsidP="00FB49E3">
      <w:pPr>
        <w:autoSpaceDE w:val="0"/>
        <w:autoSpaceDN w:val="0"/>
        <w:ind w:left="720"/>
        <w:rPr>
          <w:rFonts w:ascii="r_ansi" w:hAnsi="r_ansi"/>
          <w:sz w:val="20"/>
          <w:szCs w:val="20"/>
        </w:rPr>
      </w:pPr>
      <w:r w:rsidRPr="00671894">
        <w:rPr>
          <w:rFonts w:ascii="r_ansi" w:hAnsi="r_ansi"/>
          <w:sz w:val="20"/>
          <w:szCs w:val="20"/>
        </w:rPr>
        <w:t xml:space="preserve">  141.  </w:t>
      </w:r>
      <w:r w:rsidR="00F508A5">
        <w:rPr>
          <w:rFonts w:ascii="r_ansi" w:hAnsi="r_ansi" w:cs="r_ansi"/>
          <w:b/>
          <w:sz w:val="20"/>
          <w:szCs w:val="20"/>
        </w:rPr>
        <w:t>Backup of Patch PSO*7*451</w:t>
      </w:r>
      <w:r w:rsidRPr="00671894">
        <w:rPr>
          <w:rFonts w:ascii="r_ansi" w:hAnsi="r_ansi"/>
          <w:sz w:val="20"/>
          <w:szCs w:val="20"/>
        </w:rPr>
        <w:t xml:space="preserve"> install on </w:t>
      </w:r>
      <w:r>
        <w:rPr>
          <w:rFonts w:ascii="r_ansi" w:hAnsi="r_ansi"/>
          <w:sz w:val="20"/>
          <w:szCs w:val="20"/>
        </w:rPr>
        <w:t>Mar</w:t>
      </w:r>
      <w:r w:rsidRPr="00671894">
        <w:rPr>
          <w:rFonts w:ascii="r_ansi" w:hAnsi="r_ansi"/>
          <w:sz w:val="20"/>
          <w:szCs w:val="20"/>
        </w:rPr>
        <w:t xml:space="preserve"> 01, 201</w:t>
      </w:r>
      <w:r>
        <w:rPr>
          <w:rFonts w:ascii="r_ansi" w:hAnsi="r_ansi"/>
          <w:sz w:val="20"/>
          <w:szCs w:val="20"/>
        </w:rPr>
        <w:t>6</w:t>
      </w:r>
      <w:r w:rsidRPr="00671894">
        <w:rPr>
          <w:rFonts w:ascii="r_ansi" w:hAnsi="r_ansi"/>
          <w:sz w:val="20"/>
          <w:szCs w:val="20"/>
        </w:rPr>
        <w:t xml:space="preserve">   </w:t>
      </w:r>
      <w:r w:rsidRPr="00671894">
        <w:rPr>
          <w:rFonts w:ascii="r_ansi" w:hAnsi="r_ansi"/>
          <w:b/>
          <w:sz w:val="20"/>
          <w:szCs w:val="20"/>
        </w:rPr>
        <w:t>ADPAC</w:t>
      </w:r>
      <w:proofErr w:type="gramStart"/>
      <w:r w:rsidRPr="00671894">
        <w:rPr>
          <w:rFonts w:ascii="r_ansi" w:hAnsi="r_ansi"/>
          <w:b/>
          <w:sz w:val="20"/>
          <w:szCs w:val="20"/>
        </w:rPr>
        <w:t>,ONE</w:t>
      </w:r>
      <w:proofErr w:type="gramEnd"/>
    </w:p>
    <w:p w14:paraId="61878082" w14:textId="77777777" w:rsidR="00FB49E3" w:rsidRPr="00671894" w:rsidRDefault="00FB49E3" w:rsidP="00FB49E3">
      <w:pPr>
        <w:autoSpaceDE w:val="0"/>
        <w:autoSpaceDN w:val="0"/>
        <w:ind w:left="720"/>
        <w:rPr>
          <w:rFonts w:ascii="r_ansi" w:hAnsi="r_ansi"/>
          <w:sz w:val="20"/>
          <w:szCs w:val="20"/>
        </w:rPr>
      </w:pPr>
      <w:r w:rsidRPr="00671894">
        <w:rPr>
          <w:rFonts w:ascii="r_ansi" w:hAnsi="r_ansi"/>
          <w:sz w:val="20"/>
          <w:szCs w:val="20"/>
        </w:rPr>
        <w:t xml:space="preserve">  </w:t>
      </w:r>
    </w:p>
    <w:p w14:paraId="61878083" w14:textId="77777777" w:rsidR="00FB49E3" w:rsidRPr="00671894" w:rsidRDefault="00FB49E3" w:rsidP="00FB49E3">
      <w:pPr>
        <w:autoSpaceDE w:val="0"/>
        <w:autoSpaceDN w:val="0"/>
        <w:rPr>
          <w:rFonts w:ascii="r_ansi" w:hAnsi="r_ansi"/>
          <w:sz w:val="20"/>
          <w:szCs w:val="20"/>
        </w:rPr>
      </w:pPr>
      <w:r w:rsidRPr="00671894">
        <w:rPr>
          <w:rFonts w:ascii="r_ansi" w:hAnsi="r_ansi"/>
          <w:sz w:val="20"/>
          <w:szCs w:val="20"/>
        </w:rPr>
        <w:t>IN Basket Message: 1// 141</w:t>
      </w:r>
    </w:p>
    <w:p w14:paraId="61878084" w14:textId="77777777" w:rsidR="00FB49E3" w:rsidRPr="00671894" w:rsidRDefault="00FB49E3" w:rsidP="00FB49E3">
      <w:pPr>
        <w:autoSpaceDE w:val="0"/>
        <w:autoSpaceDN w:val="0"/>
        <w:ind w:left="720"/>
        <w:rPr>
          <w:rFonts w:ascii="r_ansi" w:hAnsi="r_ansi"/>
          <w:sz w:val="20"/>
          <w:szCs w:val="20"/>
        </w:rPr>
      </w:pPr>
    </w:p>
    <w:p w14:paraId="61878085" w14:textId="77777777" w:rsidR="00FB49E3" w:rsidRPr="00671894" w:rsidRDefault="00FB49E3" w:rsidP="00FB49E3">
      <w:pPr>
        <w:autoSpaceDE w:val="0"/>
        <w:autoSpaceDN w:val="0"/>
        <w:rPr>
          <w:rFonts w:ascii="r_ansi" w:hAnsi="r_ansi"/>
          <w:sz w:val="20"/>
          <w:szCs w:val="20"/>
        </w:rPr>
      </w:pPr>
      <w:r w:rsidRPr="00671894">
        <w:rPr>
          <w:rFonts w:ascii="r_ansi" w:hAnsi="r_ansi"/>
          <w:sz w:val="20"/>
          <w:szCs w:val="20"/>
        </w:rPr>
        <w:t xml:space="preserve">Subj: </w:t>
      </w:r>
      <w:r w:rsidRPr="00671894">
        <w:rPr>
          <w:rFonts w:ascii="r_ansi" w:hAnsi="r_ansi" w:cs="r_ansi"/>
          <w:b/>
          <w:sz w:val="20"/>
          <w:szCs w:val="20"/>
        </w:rPr>
        <w:t>Backup of XXXXX</w:t>
      </w:r>
      <w:r w:rsidRPr="00671894">
        <w:rPr>
          <w:rFonts w:ascii="r_ansi" w:hAnsi="r_ansi"/>
          <w:sz w:val="20"/>
          <w:szCs w:val="20"/>
        </w:rPr>
        <w:t xml:space="preserve"> install on </w:t>
      </w:r>
      <w:r>
        <w:rPr>
          <w:rFonts w:ascii="r_ansi" w:hAnsi="r_ansi"/>
          <w:sz w:val="20"/>
          <w:szCs w:val="20"/>
        </w:rPr>
        <w:t>Mar</w:t>
      </w:r>
      <w:r w:rsidRPr="00671894">
        <w:rPr>
          <w:rFonts w:ascii="r_ansi" w:hAnsi="r_ansi"/>
          <w:sz w:val="20"/>
          <w:szCs w:val="20"/>
        </w:rPr>
        <w:t xml:space="preserve"> 01, 201</w:t>
      </w:r>
      <w:r>
        <w:rPr>
          <w:rFonts w:ascii="r_ansi" w:hAnsi="r_ansi"/>
          <w:sz w:val="20"/>
          <w:szCs w:val="20"/>
        </w:rPr>
        <w:t>6 </w:t>
      </w:r>
      <w:r w:rsidRPr="00671894">
        <w:rPr>
          <w:rFonts w:ascii="r_ansi" w:hAnsi="r_ansi"/>
          <w:sz w:val="20"/>
          <w:szCs w:val="20"/>
        </w:rPr>
        <w:t>[#</w:t>
      </w:r>
      <w:r>
        <w:rPr>
          <w:rFonts w:ascii="r_ansi" w:hAnsi="r_ansi"/>
          <w:sz w:val="20"/>
          <w:szCs w:val="20"/>
        </w:rPr>
        <w:t>000000</w:t>
      </w:r>
      <w:r w:rsidRPr="00671894">
        <w:rPr>
          <w:rFonts w:ascii="r_ansi" w:hAnsi="r_ansi"/>
          <w:sz w:val="20"/>
          <w:szCs w:val="20"/>
        </w:rPr>
        <w:t xml:space="preserve">] </w:t>
      </w:r>
      <w:r>
        <w:rPr>
          <w:rFonts w:ascii="r_ansi" w:hAnsi="r_ansi"/>
          <w:sz w:val="20"/>
          <w:szCs w:val="20"/>
        </w:rPr>
        <w:t>03</w:t>
      </w:r>
      <w:r w:rsidRPr="00671894">
        <w:rPr>
          <w:rFonts w:ascii="r_ansi" w:hAnsi="r_ansi"/>
          <w:sz w:val="20"/>
          <w:szCs w:val="20"/>
        </w:rPr>
        <w:t>/01/1</w:t>
      </w:r>
      <w:r>
        <w:rPr>
          <w:rFonts w:ascii="r_ansi" w:hAnsi="r_ansi"/>
          <w:sz w:val="20"/>
          <w:szCs w:val="20"/>
        </w:rPr>
        <w:t>6</w:t>
      </w:r>
      <w:r w:rsidRPr="00671894">
        <w:rPr>
          <w:rFonts w:ascii="r_ansi" w:hAnsi="r_ansi"/>
          <w:sz w:val="20"/>
          <w:szCs w:val="20"/>
        </w:rPr>
        <w:t>@11:14</w:t>
      </w:r>
    </w:p>
    <w:p w14:paraId="61878086" w14:textId="77777777" w:rsidR="00FB49E3" w:rsidRPr="00671894" w:rsidRDefault="00FB49E3" w:rsidP="00FB49E3">
      <w:pPr>
        <w:autoSpaceDE w:val="0"/>
        <w:autoSpaceDN w:val="0"/>
        <w:rPr>
          <w:rFonts w:ascii="r_ansi" w:hAnsi="r_ansi"/>
          <w:sz w:val="20"/>
          <w:szCs w:val="20"/>
        </w:rPr>
      </w:pPr>
      <w:r w:rsidRPr="00671894">
        <w:rPr>
          <w:rFonts w:ascii="r_ansi" w:hAnsi="r_ansi"/>
          <w:sz w:val="20"/>
          <w:szCs w:val="20"/>
        </w:rPr>
        <w:t>2016 lines</w:t>
      </w:r>
    </w:p>
    <w:p w14:paraId="61878087" w14:textId="77777777" w:rsidR="00FB49E3" w:rsidRPr="00671894" w:rsidRDefault="00FB49E3" w:rsidP="00FB49E3">
      <w:pPr>
        <w:autoSpaceDE w:val="0"/>
        <w:autoSpaceDN w:val="0"/>
        <w:outlineLvl w:val="0"/>
        <w:rPr>
          <w:rFonts w:ascii="r_ansi" w:hAnsi="r_ansi"/>
          <w:sz w:val="20"/>
          <w:szCs w:val="20"/>
        </w:rPr>
      </w:pPr>
      <w:r w:rsidRPr="00671894">
        <w:rPr>
          <w:rFonts w:ascii="r_ansi" w:hAnsi="r_ansi"/>
          <w:sz w:val="20"/>
          <w:szCs w:val="20"/>
        </w:rPr>
        <w:t xml:space="preserve">From: </w:t>
      </w:r>
      <w:r w:rsidRPr="00671894">
        <w:rPr>
          <w:rFonts w:ascii="r_ansi" w:hAnsi="r_ansi"/>
          <w:b/>
          <w:sz w:val="20"/>
          <w:szCs w:val="20"/>
        </w:rPr>
        <w:t>ADPAC</w:t>
      </w:r>
      <w:proofErr w:type="gramStart"/>
      <w:r w:rsidRPr="00671894">
        <w:rPr>
          <w:rFonts w:ascii="r_ansi" w:hAnsi="r_ansi"/>
          <w:b/>
          <w:sz w:val="20"/>
          <w:szCs w:val="20"/>
        </w:rPr>
        <w:t>,ONE</w:t>
      </w:r>
      <w:proofErr w:type="gramEnd"/>
      <w:r w:rsidRPr="00671894">
        <w:rPr>
          <w:rFonts w:ascii="r_ansi" w:hAnsi="r_ansi"/>
          <w:sz w:val="20"/>
          <w:szCs w:val="20"/>
        </w:rPr>
        <w:t xml:space="preserve"> In 'IN' basket.   Page 1</w:t>
      </w:r>
    </w:p>
    <w:p w14:paraId="61878088" w14:textId="77777777" w:rsidR="00FB49E3" w:rsidRPr="00671894" w:rsidRDefault="00FB49E3" w:rsidP="00FB49E3">
      <w:pPr>
        <w:autoSpaceDE w:val="0"/>
        <w:autoSpaceDN w:val="0"/>
        <w:rPr>
          <w:rFonts w:ascii="r_ansi" w:hAnsi="r_ansi"/>
          <w:sz w:val="20"/>
          <w:szCs w:val="20"/>
        </w:rPr>
      </w:pPr>
      <w:r w:rsidRPr="00671894">
        <w:rPr>
          <w:rFonts w:ascii="r_ansi" w:hAnsi="r_ansi"/>
          <w:sz w:val="20"/>
          <w:szCs w:val="20"/>
        </w:rPr>
        <w:t>-----------------------------------------------------------------------</w:t>
      </w:r>
    </w:p>
    <w:p w14:paraId="61878089" w14:textId="77777777" w:rsidR="00FB49E3" w:rsidRPr="00671894" w:rsidRDefault="00FB49E3" w:rsidP="00FB49E3">
      <w:pPr>
        <w:autoSpaceDE w:val="0"/>
        <w:autoSpaceDN w:val="0"/>
        <w:rPr>
          <w:rFonts w:ascii="r_ansi" w:hAnsi="r_ansi"/>
          <w:sz w:val="20"/>
          <w:szCs w:val="20"/>
        </w:rPr>
      </w:pPr>
      <w:r w:rsidRPr="00671894">
        <w:rPr>
          <w:rFonts w:ascii="r_ansi" w:hAnsi="r_ansi"/>
          <w:sz w:val="20"/>
          <w:szCs w:val="20"/>
        </w:rPr>
        <w:t>$TXT PACKMAN BACKUP Created on Thursday, 0</w:t>
      </w:r>
      <w:r>
        <w:rPr>
          <w:rFonts w:ascii="r_ansi" w:hAnsi="r_ansi"/>
          <w:sz w:val="20"/>
          <w:szCs w:val="20"/>
        </w:rPr>
        <w:t>3</w:t>
      </w:r>
      <w:r w:rsidRPr="00671894">
        <w:rPr>
          <w:rFonts w:ascii="r_ansi" w:hAnsi="r_ansi"/>
          <w:sz w:val="20"/>
          <w:szCs w:val="20"/>
        </w:rPr>
        <w:t>/1/1</w:t>
      </w:r>
      <w:r>
        <w:rPr>
          <w:rFonts w:ascii="r_ansi" w:hAnsi="r_ansi"/>
          <w:sz w:val="20"/>
          <w:szCs w:val="20"/>
        </w:rPr>
        <w:t>6</w:t>
      </w:r>
      <w:r w:rsidRPr="00671894">
        <w:rPr>
          <w:rFonts w:ascii="r_ansi" w:hAnsi="r_ansi"/>
          <w:sz w:val="20"/>
          <w:szCs w:val="20"/>
        </w:rPr>
        <w:t xml:space="preserve"> at 11:14:50 by </w:t>
      </w:r>
      <w:r w:rsidRPr="00671894">
        <w:rPr>
          <w:rFonts w:ascii="r_ansi" w:hAnsi="r_ansi" w:cs="r_ansi"/>
          <w:sz w:val="20"/>
          <w:szCs w:val="20"/>
        </w:rPr>
        <w:t>ADPAC</w:t>
      </w:r>
      <w:proofErr w:type="gramStart"/>
      <w:r w:rsidRPr="00671894">
        <w:rPr>
          <w:rFonts w:ascii="r_ansi" w:hAnsi="r_ansi" w:cs="r_ansi"/>
          <w:sz w:val="20"/>
          <w:szCs w:val="20"/>
        </w:rPr>
        <w:t>,ONE</w:t>
      </w:r>
      <w:proofErr w:type="gramEnd"/>
    </w:p>
    <w:p w14:paraId="6187808A" w14:textId="77777777" w:rsidR="00FB49E3" w:rsidRPr="00671894" w:rsidRDefault="00FB49E3" w:rsidP="00FB49E3">
      <w:pPr>
        <w:autoSpaceDE w:val="0"/>
        <w:autoSpaceDN w:val="0"/>
        <w:ind w:left="720"/>
        <w:rPr>
          <w:rFonts w:ascii="r_ansi" w:hAnsi="r_ansi"/>
          <w:sz w:val="20"/>
          <w:szCs w:val="20"/>
        </w:rPr>
      </w:pPr>
    </w:p>
    <w:p w14:paraId="6187808B" w14:textId="77777777" w:rsidR="00FB49E3" w:rsidRPr="00671894" w:rsidRDefault="00FB49E3" w:rsidP="00FB49E3">
      <w:pPr>
        <w:autoSpaceDE w:val="0"/>
        <w:autoSpaceDN w:val="0"/>
        <w:rPr>
          <w:rFonts w:ascii="r_ansi" w:hAnsi="r_ansi"/>
          <w:sz w:val="20"/>
          <w:szCs w:val="20"/>
        </w:rPr>
      </w:pPr>
      <w:r w:rsidRPr="00671894">
        <w:rPr>
          <w:rFonts w:ascii="r_ansi" w:hAnsi="r_ansi"/>
          <w:sz w:val="20"/>
          <w:szCs w:val="20"/>
        </w:rPr>
        <w:t xml:space="preserve">Enter message action (in IN basket): Ignore// </w:t>
      </w:r>
      <w:r w:rsidRPr="00671894">
        <w:rPr>
          <w:rFonts w:ascii="r_ansi" w:hAnsi="r_ansi"/>
          <w:b/>
          <w:sz w:val="20"/>
          <w:szCs w:val="20"/>
        </w:rPr>
        <w:t>Xtract PackMan</w:t>
      </w:r>
    </w:p>
    <w:p w14:paraId="6187808C" w14:textId="77777777" w:rsidR="00FB49E3" w:rsidRPr="00671894" w:rsidRDefault="00FB49E3" w:rsidP="00FB49E3">
      <w:pPr>
        <w:autoSpaceDE w:val="0"/>
        <w:autoSpaceDN w:val="0"/>
        <w:rPr>
          <w:rFonts w:ascii="r_ansi" w:hAnsi="r_ansi"/>
          <w:b/>
          <w:sz w:val="20"/>
          <w:szCs w:val="20"/>
        </w:rPr>
      </w:pPr>
      <w:r w:rsidRPr="00671894">
        <w:rPr>
          <w:rFonts w:ascii="r_ansi" w:hAnsi="r_ansi"/>
          <w:sz w:val="20"/>
          <w:szCs w:val="20"/>
        </w:rPr>
        <w:t xml:space="preserve">Select PackMan function: </w:t>
      </w:r>
      <w:r w:rsidRPr="00671894">
        <w:rPr>
          <w:rFonts w:ascii="r_ansi" w:hAnsi="r_ansi"/>
          <w:b/>
          <w:sz w:val="20"/>
          <w:szCs w:val="20"/>
        </w:rPr>
        <w:t>6</w:t>
      </w:r>
      <w:proofErr w:type="gramStart"/>
      <w:r w:rsidRPr="00671894">
        <w:rPr>
          <w:rFonts w:ascii="r_ansi" w:hAnsi="r_ansi"/>
          <w:b/>
          <w:sz w:val="20"/>
          <w:szCs w:val="20"/>
        </w:rPr>
        <w:t>  INSTALL</w:t>
      </w:r>
      <w:proofErr w:type="gramEnd"/>
      <w:r w:rsidRPr="00671894">
        <w:rPr>
          <w:rFonts w:ascii="r_ansi" w:hAnsi="r_ansi"/>
          <w:b/>
          <w:sz w:val="20"/>
          <w:szCs w:val="20"/>
        </w:rPr>
        <w:t>/CHECK MESSAGE</w:t>
      </w:r>
    </w:p>
    <w:p w14:paraId="6187808D" w14:textId="77777777" w:rsidR="00FB49E3" w:rsidRPr="00671894" w:rsidRDefault="00FB49E3" w:rsidP="00FB49E3">
      <w:pPr>
        <w:autoSpaceDE w:val="0"/>
        <w:autoSpaceDN w:val="0"/>
        <w:rPr>
          <w:rFonts w:ascii="r_ansi" w:hAnsi="r_ansi"/>
          <w:sz w:val="20"/>
          <w:szCs w:val="20"/>
        </w:rPr>
      </w:pPr>
    </w:p>
    <w:p w14:paraId="6187808E" w14:textId="77777777" w:rsidR="00FB49E3" w:rsidRDefault="00FB49E3" w:rsidP="00FB49E3">
      <w:pPr>
        <w:autoSpaceDE w:val="0"/>
        <w:autoSpaceDN w:val="0"/>
        <w:rPr>
          <w:rFonts w:ascii="r_ansi" w:hAnsi="r_ansi"/>
          <w:sz w:val="20"/>
          <w:szCs w:val="20"/>
        </w:rPr>
      </w:pPr>
      <w:r>
        <w:rPr>
          <w:rFonts w:ascii="r_ansi" w:hAnsi="r_ansi"/>
          <w:sz w:val="20"/>
          <w:szCs w:val="20"/>
        </w:rPr>
        <w:t>Warning:  Installing this message will cause a permanent update of globals</w:t>
      </w:r>
    </w:p>
    <w:p w14:paraId="6187808F" w14:textId="77777777" w:rsidR="00FB49E3" w:rsidRDefault="00FB49E3" w:rsidP="00FB49E3">
      <w:pPr>
        <w:autoSpaceDE w:val="0"/>
        <w:autoSpaceDN w:val="0"/>
        <w:rPr>
          <w:rFonts w:ascii="r_ansi" w:hAnsi="r_ansi"/>
          <w:sz w:val="20"/>
          <w:szCs w:val="20"/>
        </w:rPr>
      </w:pPr>
      <w:proofErr w:type="gramStart"/>
      <w:r>
        <w:rPr>
          <w:rFonts w:ascii="r_ansi" w:hAnsi="r_ansi"/>
          <w:sz w:val="20"/>
          <w:szCs w:val="20"/>
        </w:rPr>
        <w:t>and</w:t>
      </w:r>
      <w:proofErr w:type="gramEnd"/>
      <w:r>
        <w:rPr>
          <w:rFonts w:ascii="r_ansi" w:hAnsi="r_ansi"/>
          <w:sz w:val="20"/>
          <w:szCs w:val="20"/>
        </w:rPr>
        <w:t xml:space="preserve"> routines.</w:t>
      </w:r>
    </w:p>
    <w:p w14:paraId="61878090" w14:textId="77777777" w:rsidR="00FB49E3" w:rsidRDefault="00FB49E3" w:rsidP="00FB49E3">
      <w:pPr>
        <w:autoSpaceDE w:val="0"/>
        <w:autoSpaceDN w:val="0"/>
        <w:rPr>
          <w:rFonts w:ascii="r_ansi" w:hAnsi="r_ansi"/>
          <w:sz w:val="20"/>
          <w:szCs w:val="20"/>
        </w:rPr>
      </w:pPr>
      <w:r>
        <w:rPr>
          <w:rFonts w:ascii="r_ansi" w:hAnsi="r_ansi"/>
          <w:sz w:val="20"/>
          <w:szCs w:val="20"/>
        </w:rPr>
        <w:t xml:space="preserve">Do you really want to do this? NO// </w:t>
      </w:r>
      <w:r w:rsidRPr="00017944">
        <w:rPr>
          <w:rFonts w:ascii="r_ansi" w:hAnsi="r_ansi"/>
          <w:b/>
          <w:sz w:val="20"/>
          <w:szCs w:val="20"/>
        </w:rPr>
        <w:t>YES</w:t>
      </w:r>
    </w:p>
    <w:p w14:paraId="61878091" w14:textId="77777777" w:rsidR="00FB49E3" w:rsidRDefault="00FB49E3" w:rsidP="00FB49E3">
      <w:pPr>
        <w:autoSpaceDE w:val="0"/>
        <w:autoSpaceDN w:val="0"/>
        <w:rPr>
          <w:rFonts w:ascii="r_ansi" w:hAnsi="r_ansi"/>
          <w:sz w:val="20"/>
          <w:szCs w:val="20"/>
        </w:rPr>
      </w:pPr>
    </w:p>
    <w:p w14:paraId="61878092" w14:textId="77777777" w:rsidR="00FB49E3" w:rsidRDefault="00FB49E3" w:rsidP="00FB49E3">
      <w:pPr>
        <w:autoSpaceDE w:val="0"/>
        <w:autoSpaceDN w:val="0"/>
        <w:rPr>
          <w:rFonts w:ascii="r_ansi" w:hAnsi="r_ansi"/>
          <w:sz w:val="20"/>
          <w:szCs w:val="20"/>
        </w:rPr>
      </w:pPr>
      <w:r>
        <w:rPr>
          <w:rFonts w:ascii="r_ansi" w:hAnsi="r_ansi"/>
          <w:sz w:val="20"/>
          <w:szCs w:val="20"/>
        </w:rPr>
        <w:t>Routines are the only parts that are backed up.  NO other parts</w:t>
      </w:r>
    </w:p>
    <w:p w14:paraId="61878093" w14:textId="77777777" w:rsidR="00FB49E3" w:rsidRDefault="00FB49E3" w:rsidP="00FB49E3">
      <w:pPr>
        <w:autoSpaceDE w:val="0"/>
        <w:autoSpaceDN w:val="0"/>
        <w:rPr>
          <w:rFonts w:ascii="r_ansi" w:hAnsi="r_ansi"/>
          <w:sz w:val="20"/>
          <w:szCs w:val="20"/>
        </w:rPr>
      </w:pPr>
      <w:proofErr w:type="gramStart"/>
      <w:r>
        <w:rPr>
          <w:rFonts w:ascii="r_ansi" w:hAnsi="r_ansi"/>
          <w:sz w:val="20"/>
          <w:szCs w:val="20"/>
        </w:rPr>
        <w:t>are</w:t>
      </w:r>
      <w:proofErr w:type="gramEnd"/>
      <w:r>
        <w:rPr>
          <w:rFonts w:ascii="r_ansi" w:hAnsi="r_ansi"/>
          <w:sz w:val="20"/>
          <w:szCs w:val="20"/>
        </w:rPr>
        <w:t xml:space="preserve"> backed up, not even globals.  You may use the 'Summarize Message'</w:t>
      </w:r>
    </w:p>
    <w:p w14:paraId="61878094" w14:textId="77777777" w:rsidR="00FB49E3" w:rsidRDefault="00FB49E3" w:rsidP="00FB49E3">
      <w:pPr>
        <w:autoSpaceDE w:val="0"/>
        <w:autoSpaceDN w:val="0"/>
        <w:rPr>
          <w:rFonts w:ascii="r_ansi" w:hAnsi="r_ansi"/>
          <w:sz w:val="20"/>
          <w:szCs w:val="20"/>
        </w:rPr>
      </w:pPr>
      <w:proofErr w:type="gramStart"/>
      <w:r>
        <w:rPr>
          <w:rFonts w:ascii="r_ansi" w:hAnsi="r_ansi"/>
          <w:sz w:val="20"/>
          <w:szCs w:val="20"/>
        </w:rPr>
        <w:t>option</w:t>
      </w:r>
      <w:proofErr w:type="gramEnd"/>
      <w:r>
        <w:rPr>
          <w:rFonts w:ascii="r_ansi" w:hAnsi="r_ansi"/>
          <w:sz w:val="20"/>
          <w:szCs w:val="20"/>
        </w:rPr>
        <w:t xml:space="preserve"> of PackMan to see what parts the message contains.</w:t>
      </w:r>
    </w:p>
    <w:p w14:paraId="61878095" w14:textId="77777777" w:rsidR="00FB49E3" w:rsidRDefault="00FB49E3" w:rsidP="00FB49E3">
      <w:pPr>
        <w:autoSpaceDE w:val="0"/>
        <w:autoSpaceDN w:val="0"/>
        <w:rPr>
          <w:rFonts w:ascii="r_ansi" w:hAnsi="r_ansi"/>
          <w:sz w:val="20"/>
          <w:szCs w:val="20"/>
        </w:rPr>
      </w:pPr>
      <w:r>
        <w:rPr>
          <w:rFonts w:ascii="r_ansi" w:hAnsi="r_ansi"/>
          <w:sz w:val="20"/>
          <w:szCs w:val="20"/>
        </w:rPr>
        <w:t>Those parts that are not routines should be backed up separately</w:t>
      </w:r>
    </w:p>
    <w:p w14:paraId="61878096" w14:textId="77777777" w:rsidR="00FB49E3" w:rsidRDefault="00FB49E3" w:rsidP="00FB49E3">
      <w:pPr>
        <w:autoSpaceDE w:val="0"/>
        <w:autoSpaceDN w:val="0"/>
        <w:rPr>
          <w:rFonts w:ascii="r_ansi" w:hAnsi="r_ansi"/>
          <w:sz w:val="20"/>
          <w:szCs w:val="20"/>
        </w:rPr>
      </w:pPr>
      <w:proofErr w:type="gramStart"/>
      <w:r>
        <w:rPr>
          <w:rFonts w:ascii="r_ansi" w:hAnsi="r_ansi"/>
          <w:sz w:val="20"/>
          <w:szCs w:val="20"/>
        </w:rPr>
        <w:t>if</w:t>
      </w:r>
      <w:proofErr w:type="gramEnd"/>
      <w:r>
        <w:rPr>
          <w:rFonts w:ascii="r_ansi" w:hAnsi="r_ansi"/>
          <w:sz w:val="20"/>
          <w:szCs w:val="20"/>
        </w:rPr>
        <w:t xml:space="preserve"> they need to be preserved.</w:t>
      </w:r>
    </w:p>
    <w:p w14:paraId="61878097" w14:textId="77777777" w:rsidR="00FB49E3" w:rsidRDefault="00FB49E3" w:rsidP="00FB49E3">
      <w:pPr>
        <w:autoSpaceDE w:val="0"/>
        <w:autoSpaceDN w:val="0"/>
        <w:rPr>
          <w:rFonts w:ascii="r_ansi" w:hAnsi="r_ansi"/>
          <w:sz w:val="20"/>
          <w:szCs w:val="20"/>
        </w:rPr>
      </w:pPr>
    </w:p>
    <w:p w14:paraId="61878098" w14:textId="77777777" w:rsidR="00FB49E3" w:rsidRDefault="00FB49E3" w:rsidP="00FB49E3">
      <w:pPr>
        <w:autoSpaceDE w:val="0"/>
        <w:autoSpaceDN w:val="0"/>
        <w:rPr>
          <w:rFonts w:ascii="r_ansi" w:hAnsi="r_ansi"/>
          <w:sz w:val="20"/>
          <w:szCs w:val="20"/>
        </w:rPr>
      </w:pPr>
    </w:p>
    <w:p w14:paraId="61878099" w14:textId="77777777" w:rsidR="00FB49E3" w:rsidRDefault="00FB49E3" w:rsidP="00FB49E3">
      <w:pPr>
        <w:autoSpaceDE w:val="0"/>
        <w:autoSpaceDN w:val="0"/>
        <w:rPr>
          <w:rFonts w:ascii="r_ansi" w:hAnsi="r_ansi"/>
          <w:sz w:val="20"/>
          <w:szCs w:val="20"/>
        </w:rPr>
      </w:pPr>
      <w:r>
        <w:rPr>
          <w:rFonts w:ascii="r_ansi" w:hAnsi="r_ansi"/>
          <w:sz w:val="20"/>
          <w:szCs w:val="20"/>
        </w:rPr>
        <w:t xml:space="preserve">Shall I preserve the routines on disk in a separate back-up message? YES// </w:t>
      </w:r>
      <w:r w:rsidRPr="00017944">
        <w:rPr>
          <w:rFonts w:ascii="r_ansi" w:hAnsi="r_ansi"/>
          <w:b/>
          <w:sz w:val="20"/>
          <w:szCs w:val="20"/>
        </w:rPr>
        <w:t>NO</w:t>
      </w:r>
    </w:p>
    <w:p w14:paraId="6187809A" w14:textId="77777777" w:rsidR="00FB49E3" w:rsidRDefault="00FB49E3" w:rsidP="00FB49E3">
      <w:pPr>
        <w:autoSpaceDE w:val="0"/>
        <w:autoSpaceDN w:val="0"/>
        <w:rPr>
          <w:rFonts w:ascii="r_ansi" w:hAnsi="r_ansi"/>
          <w:sz w:val="20"/>
          <w:szCs w:val="20"/>
        </w:rPr>
      </w:pPr>
      <w:r>
        <w:rPr>
          <w:rFonts w:ascii="r_ansi" w:hAnsi="r_ansi"/>
          <w:sz w:val="20"/>
          <w:szCs w:val="20"/>
        </w:rPr>
        <w:t>No backup message built.</w:t>
      </w:r>
    </w:p>
    <w:p w14:paraId="6187809B" w14:textId="77777777" w:rsidR="00FB49E3" w:rsidRDefault="00FB49E3" w:rsidP="00FB49E3">
      <w:pPr>
        <w:autoSpaceDE w:val="0"/>
        <w:autoSpaceDN w:val="0"/>
        <w:rPr>
          <w:rFonts w:ascii="r_ansi" w:hAnsi="r_ansi"/>
          <w:sz w:val="20"/>
          <w:szCs w:val="20"/>
        </w:rPr>
      </w:pPr>
    </w:p>
    <w:p w14:paraId="6187809C" w14:textId="77777777" w:rsidR="00FB49E3" w:rsidRDefault="00FB49E3" w:rsidP="00FB49E3">
      <w:pPr>
        <w:autoSpaceDE w:val="0"/>
        <w:autoSpaceDN w:val="0"/>
        <w:rPr>
          <w:rFonts w:ascii="r_ansi" w:hAnsi="r_ansi"/>
          <w:sz w:val="20"/>
          <w:szCs w:val="20"/>
        </w:rPr>
      </w:pPr>
      <w:r>
        <w:rPr>
          <w:rFonts w:ascii="r_ansi" w:hAnsi="r_ansi"/>
          <w:sz w:val="20"/>
          <w:szCs w:val="20"/>
        </w:rPr>
        <w:t>Line 123</w:t>
      </w:r>
      <w:proofErr w:type="gramStart"/>
      <w:r>
        <w:rPr>
          <w:rFonts w:ascii="r_ansi" w:hAnsi="r_ansi"/>
          <w:sz w:val="20"/>
          <w:szCs w:val="20"/>
        </w:rPr>
        <w:t>  Message</w:t>
      </w:r>
      <w:proofErr w:type="gramEnd"/>
      <w:r>
        <w:rPr>
          <w:rFonts w:ascii="r_ansi" w:hAnsi="r_ansi"/>
          <w:sz w:val="20"/>
          <w:szCs w:val="20"/>
        </w:rPr>
        <w:t xml:space="preserve"> #000000  Unloading Routine Routine_Name1 (PACKMAN_BACKUP)</w:t>
      </w:r>
    </w:p>
    <w:p w14:paraId="6187809D" w14:textId="77777777" w:rsidR="00FB49E3" w:rsidRDefault="00FB49E3" w:rsidP="00FB49E3">
      <w:pPr>
        <w:autoSpaceDE w:val="0"/>
        <w:autoSpaceDN w:val="0"/>
        <w:rPr>
          <w:rFonts w:ascii="r_ansi" w:hAnsi="r_ansi"/>
          <w:sz w:val="20"/>
          <w:szCs w:val="20"/>
        </w:rPr>
      </w:pPr>
      <w:r>
        <w:rPr>
          <w:rFonts w:ascii="r_ansi" w:hAnsi="r_ansi"/>
          <w:sz w:val="20"/>
          <w:szCs w:val="20"/>
        </w:rPr>
        <w:t>Line 345</w:t>
      </w:r>
      <w:proofErr w:type="gramStart"/>
      <w:r>
        <w:rPr>
          <w:rFonts w:ascii="r_ansi" w:hAnsi="r_ansi"/>
          <w:sz w:val="20"/>
          <w:szCs w:val="20"/>
        </w:rPr>
        <w:t>  Message</w:t>
      </w:r>
      <w:proofErr w:type="gramEnd"/>
      <w:r>
        <w:rPr>
          <w:rFonts w:ascii="r_ansi" w:hAnsi="r_ansi"/>
          <w:sz w:val="20"/>
          <w:szCs w:val="20"/>
        </w:rPr>
        <w:t xml:space="preserve"> #000000  Unloading Routine Routine_Name2 (PACKMAN_BACKUP)</w:t>
      </w:r>
    </w:p>
    <w:p w14:paraId="6187809E" w14:textId="77777777" w:rsidR="00FB49E3" w:rsidRDefault="00FB49E3" w:rsidP="00FB49E3">
      <w:pPr>
        <w:autoSpaceDE w:val="0"/>
        <w:autoSpaceDN w:val="0"/>
        <w:rPr>
          <w:rFonts w:ascii="r_ansi" w:hAnsi="r_ansi"/>
          <w:sz w:val="20"/>
          <w:szCs w:val="20"/>
        </w:rPr>
      </w:pPr>
      <w:r>
        <w:rPr>
          <w:rFonts w:ascii="r_ansi" w:hAnsi="r_ansi"/>
          <w:sz w:val="20"/>
          <w:szCs w:val="20"/>
        </w:rPr>
        <w:t>Line 567</w:t>
      </w:r>
      <w:proofErr w:type="gramStart"/>
      <w:r>
        <w:rPr>
          <w:rFonts w:ascii="r_ansi" w:hAnsi="r_ansi"/>
          <w:sz w:val="20"/>
          <w:szCs w:val="20"/>
        </w:rPr>
        <w:t>  Message</w:t>
      </w:r>
      <w:proofErr w:type="gramEnd"/>
      <w:r>
        <w:rPr>
          <w:rFonts w:ascii="r_ansi" w:hAnsi="r_ansi"/>
          <w:sz w:val="20"/>
          <w:szCs w:val="20"/>
        </w:rPr>
        <w:t xml:space="preserve"> #000000  Unloading Routine Routine_Name3 (PACKMAN_BACKUP)</w:t>
      </w:r>
    </w:p>
    <w:p w14:paraId="6187809F" w14:textId="77777777" w:rsidR="00FB49E3" w:rsidRDefault="00FB49E3" w:rsidP="00FB49E3">
      <w:pPr>
        <w:autoSpaceDE w:val="0"/>
        <w:autoSpaceDN w:val="0"/>
        <w:rPr>
          <w:rFonts w:ascii="r_ansi" w:hAnsi="r_ansi"/>
          <w:sz w:val="20"/>
          <w:szCs w:val="20"/>
        </w:rPr>
      </w:pPr>
      <w:r>
        <w:rPr>
          <w:rFonts w:ascii="r_ansi" w:hAnsi="r_ansi"/>
          <w:sz w:val="20"/>
          <w:szCs w:val="20"/>
        </w:rPr>
        <w:t>Line 789</w:t>
      </w:r>
      <w:proofErr w:type="gramStart"/>
      <w:r>
        <w:rPr>
          <w:rFonts w:ascii="r_ansi" w:hAnsi="r_ansi"/>
          <w:sz w:val="20"/>
          <w:szCs w:val="20"/>
        </w:rPr>
        <w:t>  Message</w:t>
      </w:r>
      <w:proofErr w:type="gramEnd"/>
      <w:r>
        <w:rPr>
          <w:rFonts w:ascii="r_ansi" w:hAnsi="r_ansi"/>
          <w:sz w:val="20"/>
          <w:szCs w:val="20"/>
        </w:rPr>
        <w:t xml:space="preserve"> #000000  Unloading Routine Routine_Name4 (PACKMAN_BACKUP)</w:t>
      </w:r>
    </w:p>
    <w:p w14:paraId="618780A0" w14:textId="77777777" w:rsidR="00FB49E3" w:rsidRPr="00363A8F" w:rsidRDefault="00FB49E3" w:rsidP="00FB49E3">
      <w:pPr>
        <w:rPr>
          <w:b/>
          <w:sz w:val="24"/>
        </w:rPr>
      </w:pPr>
      <w:r w:rsidRPr="00363A8F">
        <w:rPr>
          <w:b/>
          <w:sz w:val="24"/>
        </w:rPr>
        <w:t>========================</w:t>
      </w:r>
      <w:r>
        <w:rPr>
          <w:b/>
          <w:sz w:val="24"/>
        </w:rPr>
        <w:t>============================================</w:t>
      </w:r>
    </w:p>
    <w:p w14:paraId="618780A1" w14:textId="77777777" w:rsidR="00FB49E3" w:rsidRDefault="00FB49E3" w:rsidP="00FB49E3">
      <w:pPr>
        <w:rPr>
          <w:b/>
          <w:sz w:val="24"/>
          <w:u w:val="single"/>
        </w:rPr>
      </w:pPr>
    </w:p>
    <w:p w14:paraId="618780A2" w14:textId="77777777" w:rsidR="00FB49E3" w:rsidRPr="00EE47E6" w:rsidRDefault="00FB49E3" w:rsidP="00FB49E3">
      <w:pPr>
        <w:rPr>
          <w:b/>
          <w:sz w:val="24"/>
          <w:u w:val="single"/>
        </w:rPr>
      </w:pPr>
      <w:r w:rsidRPr="00EE47E6">
        <w:rPr>
          <w:b/>
          <w:sz w:val="24"/>
          <w:u w:val="single"/>
        </w:rPr>
        <w:t>New Routine(s)</w:t>
      </w:r>
    </w:p>
    <w:p w14:paraId="618780A3" w14:textId="77777777" w:rsidR="00FB49E3" w:rsidRDefault="00FB49E3" w:rsidP="00FB49E3">
      <w:pPr>
        <w:rPr>
          <w:b/>
          <w:bCs/>
          <w:sz w:val="24"/>
        </w:rPr>
      </w:pPr>
      <w:r>
        <w:rPr>
          <w:sz w:val="24"/>
        </w:rPr>
        <w:t>The n</w:t>
      </w:r>
      <w:r w:rsidRPr="008632C2">
        <w:rPr>
          <w:sz w:val="24"/>
        </w:rPr>
        <w:t xml:space="preserve">ew routines </w:t>
      </w:r>
      <w:r>
        <w:rPr>
          <w:sz w:val="24"/>
        </w:rPr>
        <w:t xml:space="preserve">below distributed by the patch PSO*7*451 </w:t>
      </w:r>
      <w:r w:rsidRPr="008632C2">
        <w:rPr>
          <w:sz w:val="24"/>
        </w:rPr>
        <w:t xml:space="preserve">can be deleted/removed by using the following option: </w:t>
      </w:r>
      <w:r w:rsidRPr="008632C2">
        <w:rPr>
          <w:b/>
          <w:bCs/>
          <w:sz w:val="24"/>
        </w:rPr>
        <w:t>Delete Routines [XTRDEL]</w:t>
      </w:r>
    </w:p>
    <w:p w14:paraId="618780A4" w14:textId="77777777" w:rsidR="00FB49E3" w:rsidRDefault="00FB49E3" w:rsidP="00FB49E3">
      <w:pPr>
        <w:rPr>
          <w:bCs/>
          <w:sz w:val="24"/>
        </w:rPr>
      </w:pPr>
    </w:p>
    <w:p w14:paraId="618780A5" w14:textId="77777777" w:rsidR="00FB49E3" w:rsidRDefault="00FB49E3" w:rsidP="00FB49E3">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PSOASAP</w:t>
      </w:r>
    </w:p>
    <w:p w14:paraId="618780A6" w14:textId="77777777" w:rsidR="00FB49E3" w:rsidRDefault="00FB49E3" w:rsidP="00FB49E3">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PSOSPMA3</w:t>
      </w:r>
    </w:p>
    <w:p w14:paraId="618780A7" w14:textId="77777777" w:rsidR="00FB49E3" w:rsidRDefault="00FB49E3" w:rsidP="00FB49E3">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PSOSPMB3</w:t>
      </w:r>
    </w:p>
    <w:p w14:paraId="618780A8" w14:textId="77777777" w:rsidR="00FB49E3" w:rsidRDefault="00FB49E3" w:rsidP="00FB49E3">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PSOSPMKY</w:t>
      </w:r>
    </w:p>
    <w:p w14:paraId="618780A9" w14:textId="77777777" w:rsidR="00FB49E3" w:rsidRDefault="00FB49E3" w:rsidP="00FB49E3">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PSOSPMU0</w:t>
      </w:r>
    </w:p>
    <w:p w14:paraId="618780AA" w14:textId="77777777" w:rsidR="00FB49E3" w:rsidRDefault="00FB49E3" w:rsidP="00FB49E3">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PSOSPMU2</w:t>
      </w:r>
    </w:p>
    <w:p w14:paraId="618780AB" w14:textId="77777777" w:rsidR="00FB49E3" w:rsidRDefault="00FB49E3" w:rsidP="00FB49E3">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PSOSPMU3</w:t>
      </w:r>
    </w:p>
    <w:p w14:paraId="618780AC" w14:textId="77777777" w:rsidR="00FB49E3" w:rsidRDefault="00FB49E3" w:rsidP="00FB49E3">
      <w:pPr>
        <w:rPr>
          <w:rFonts w:ascii="Lucida Console" w:hAnsi="Lucida Console" w:cs="Lucida Console"/>
          <w:sz w:val="20"/>
          <w:szCs w:val="20"/>
        </w:rPr>
      </w:pPr>
    </w:p>
    <w:p w14:paraId="618780AD" w14:textId="77777777" w:rsidR="00FB49E3" w:rsidRPr="00736382" w:rsidRDefault="00FB49E3" w:rsidP="00FB49E3">
      <w:pPr>
        <w:rPr>
          <w:sz w:val="24"/>
        </w:rPr>
      </w:pPr>
      <w:r w:rsidRPr="00736382">
        <w:rPr>
          <w:bCs/>
          <w:sz w:val="24"/>
        </w:rPr>
        <w:t xml:space="preserve">This option can be found under the </w:t>
      </w:r>
      <w:r w:rsidRPr="00E23BB1">
        <w:rPr>
          <w:b/>
          <w:bCs/>
          <w:sz w:val="24"/>
        </w:rPr>
        <w:t>Routine Tools</w:t>
      </w:r>
      <w:r>
        <w:rPr>
          <w:bCs/>
          <w:sz w:val="24"/>
        </w:rPr>
        <w:t xml:space="preserve"> m</w:t>
      </w:r>
      <w:r w:rsidRPr="00736382">
        <w:rPr>
          <w:bCs/>
          <w:sz w:val="24"/>
        </w:rPr>
        <w:t>enu</w:t>
      </w:r>
      <w:r>
        <w:rPr>
          <w:bCs/>
          <w:sz w:val="24"/>
        </w:rPr>
        <w:t>.</w:t>
      </w:r>
    </w:p>
    <w:p w14:paraId="618780AE" w14:textId="77777777" w:rsidR="00FB49E3" w:rsidRPr="00EE47E6" w:rsidRDefault="00FB49E3" w:rsidP="00FB49E3">
      <w:pPr>
        <w:rPr>
          <w:rFonts w:ascii="r_ansi" w:hAnsi="r_ansi"/>
          <w:sz w:val="20"/>
          <w:szCs w:val="20"/>
        </w:rPr>
      </w:pPr>
    </w:p>
    <w:p w14:paraId="618780AF" w14:textId="77777777" w:rsidR="00FB49E3" w:rsidRPr="00BA5826" w:rsidRDefault="00FB49E3" w:rsidP="00FB49E3">
      <w:pPr>
        <w:autoSpaceDE w:val="0"/>
        <w:autoSpaceDN w:val="0"/>
        <w:adjustRightInd w:val="0"/>
        <w:rPr>
          <w:rFonts w:ascii="r_ansi" w:hAnsi="r_ansi" w:cs="r_ansi"/>
          <w:bCs/>
          <w:sz w:val="20"/>
          <w:szCs w:val="20"/>
        </w:rPr>
      </w:pPr>
      <w:r w:rsidRPr="00BA5826">
        <w:rPr>
          <w:rFonts w:ascii="r_ansi" w:hAnsi="r_ansi" w:cs="r_ansi"/>
          <w:bCs/>
          <w:sz w:val="20"/>
          <w:szCs w:val="20"/>
        </w:rPr>
        <w:t xml:space="preserve">Select OPTION NAME:    </w:t>
      </w:r>
      <w:r w:rsidRPr="002A707F">
        <w:rPr>
          <w:rFonts w:ascii="r_ansi" w:hAnsi="r_ansi" w:cs="r_ansi"/>
          <w:b/>
          <w:bCs/>
          <w:sz w:val="20"/>
          <w:szCs w:val="20"/>
        </w:rPr>
        <w:t>XUPROG     Programmer Options</w:t>
      </w:r>
    </w:p>
    <w:p w14:paraId="618780B0" w14:textId="77777777" w:rsidR="00FB49E3" w:rsidRPr="00BA5826" w:rsidRDefault="00FB49E3" w:rsidP="00FB49E3">
      <w:pPr>
        <w:autoSpaceDE w:val="0"/>
        <w:autoSpaceDN w:val="0"/>
        <w:adjustRightInd w:val="0"/>
        <w:rPr>
          <w:rFonts w:ascii="r_ansi" w:hAnsi="r_ansi" w:cs="r_ansi"/>
          <w:bCs/>
          <w:sz w:val="20"/>
          <w:szCs w:val="20"/>
        </w:rPr>
      </w:pPr>
    </w:p>
    <w:p w14:paraId="618780B1" w14:textId="77777777" w:rsidR="00FB49E3" w:rsidRPr="00BA5826" w:rsidRDefault="00FB49E3" w:rsidP="00FB49E3">
      <w:pPr>
        <w:autoSpaceDE w:val="0"/>
        <w:autoSpaceDN w:val="0"/>
        <w:adjustRightInd w:val="0"/>
        <w:rPr>
          <w:rFonts w:ascii="r_ansi" w:hAnsi="r_ansi" w:cs="r_ansi"/>
          <w:bCs/>
          <w:sz w:val="20"/>
          <w:szCs w:val="20"/>
        </w:rPr>
      </w:pPr>
      <w:r w:rsidRPr="00BA5826">
        <w:rPr>
          <w:rFonts w:ascii="r_ansi" w:hAnsi="r_ansi" w:cs="r_ansi"/>
          <w:bCs/>
          <w:sz w:val="20"/>
          <w:szCs w:val="20"/>
        </w:rPr>
        <w:lastRenderedPageBreak/>
        <w:t xml:space="preserve">   KIDS   Kernel Installation &amp; Distribution </w:t>
      </w:r>
      <w:proofErr w:type="gramStart"/>
      <w:r w:rsidRPr="00BA5826">
        <w:rPr>
          <w:rFonts w:ascii="r_ansi" w:hAnsi="r_ansi" w:cs="r_ansi"/>
          <w:bCs/>
          <w:sz w:val="20"/>
          <w:szCs w:val="20"/>
        </w:rPr>
        <w:t>System ...</w:t>
      </w:r>
      <w:proofErr w:type="gramEnd"/>
    </w:p>
    <w:p w14:paraId="618780B2" w14:textId="77777777" w:rsidR="00FB49E3" w:rsidRPr="00BA5826" w:rsidRDefault="00FB49E3" w:rsidP="00FB49E3">
      <w:pPr>
        <w:autoSpaceDE w:val="0"/>
        <w:autoSpaceDN w:val="0"/>
        <w:adjustRightInd w:val="0"/>
        <w:rPr>
          <w:rFonts w:ascii="r_ansi" w:hAnsi="r_ansi" w:cs="r_ansi"/>
          <w:bCs/>
          <w:sz w:val="20"/>
          <w:szCs w:val="20"/>
        </w:rPr>
      </w:pPr>
      <w:r w:rsidRPr="00BA5826">
        <w:rPr>
          <w:rFonts w:ascii="r_ansi" w:hAnsi="r_ansi" w:cs="r_ansi"/>
          <w:bCs/>
          <w:sz w:val="20"/>
          <w:szCs w:val="20"/>
        </w:rPr>
        <w:t xml:space="preserve">   NTEG   Build an 'NTEG' routine for a package</w:t>
      </w:r>
    </w:p>
    <w:p w14:paraId="618780B3" w14:textId="77777777" w:rsidR="00FB49E3" w:rsidRPr="00BA5826" w:rsidRDefault="00FB49E3" w:rsidP="00FB49E3">
      <w:pPr>
        <w:autoSpaceDE w:val="0"/>
        <w:autoSpaceDN w:val="0"/>
        <w:adjustRightInd w:val="0"/>
        <w:rPr>
          <w:rFonts w:ascii="r_ansi" w:hAnsi="r_ansi" w:cs="r_ansi"/>
          <w:bCs/>
          <w:sz w:val="20"/>
          <w:szCs w:val="20"/>
        </w:rPr>
      </w:pPr>
      <w:r w:rsidRPr="00BA5826">
        <w:rPr>
          <w:rFonts w:ascii="r_ansi" w:hAnsi="r_ansi" w:cs="r_ansi"/>
          <w:bCs/>
          <w:sz w:val="20"/>
          <w:szCs w:val="20"/>
        </w:rPr>
        <w:t xml:space="preserve">   PG     Programmer mode</w:t>
      </w:r>
    </w:p>
    <w:p w14:paraId="618780B4" w14:textId="77777777" w:rsidR="00FB49E3" w:rsidRPr="00BA5826" w:rsidRDefault="00FB49E3" w:rsidP="00FB49E3">
      <w:pPr>
        <w:autoSpaceDE w:val="0"/>
        <w:autoSpaceDN w:val="0"/>
        <w:adjustRightInd w:val="0"/>
        <w:rPr>
          <w:rFonts w:ascii="r_ansi" w:hAnsi="r_ansi" w:cs="r_ansi"/>
          <w:bCs/>
          <w:sz w:val="20"/>
          <w:szCs w:val="20"/>
        </w:rPr>
      </w:pPr>
      <w:r w:rsidRPr="00BA5826">
        <w:rPr>
          <w:rFonts w:ascii="r_ansi" w:hAnsi="r_ansi" w:cs="r_ansi"/>
          <w:bCs/>
          <w:sz w:val="20"/>
          <w:szCs w:val="20"/>
        </w:rPr>
        <w:t xml:space="preserve">          Calculate and Show Checksum Values</w:t>
      </w:r>
    </w:p>
    <w:p w14:paraId="618780B5" w14:textId="77777777" w:rsidR="00FB49E3" w:rsidRPr="00BA5826" w:rsidRDefault="00FB49E3" w:rsidP="00FB49E3">
      <w:pPr>
        <w:autoSpaceDE w:val="0"/>
        <w:autoSpaceDN w:val="0"/>
        <w:adjustRightInd w:val="0"/>
        <w:rPr>
          <w:rFonts w:ascii="r_ansi" w:hAnsi="r_ansi" w:cs="r_ansi"/>
          <w:bCs/>
          <w:sz w:val="20"/>
          <w:szCs w:val="20"/>
        </w:rPr>
      </w:pPr>
      <w:r w:rsidRPr="00BA5826">
        <w:rPr>
          <w:rFonts w:ascii="r_ansi" w:hAnsi="r_ansi" w:cs="r_ansi"/>
          <w:bCs/>
          <w:sz w:val="20"/>
          <w:szCs w:val="20"/>
        </w:rPr>
        <w:t xml:space="preserve">          Delete Unreferenced Options</w:t>
      </w:r>
    </w:p>
    <w:p w14:paraId="618780B6" w14:textId="77777777" w:rsidR="00FB49E3" w:rsidRPr="00BA5826" w:rsidRDefault="00FB49E3" w:rsidP="00FB49E3">
      <w:pPr>
        <w:autoSpaceDE w:val="0"/>
        <w:autoSpaceDN w:val="0"/>
        <w:adjustRightInd w:val="0"/>
        <w:rPr>
          <w:rFonts w:ascii="r_ansi" w:hAnsi="r_ansi" w:cs="r_ansi"/>
          <w:bCs/>
          <w:sz w:val="20"/>
          <w:szCs w:val="20"/>
        </w:rPr>
      </w:pPr>
      <w:r w:rsidRPr="00BA5826">
        <w:rPr>
          <w:rFonts w:ascii="r_ansi" w:hAnsi="r_ansi" w:cs="r_ansi"/>
          <w:bCs/>
          <w:sz w:val="20"/>
          <w:szCs w:val="20"/>
        </w:rPr>
        <w:t xml:space="preserve">          Error </w:t>
      </w:r>
      <w:proofErr w:type="gramStart"/>
      <w:r w:rsidRPr="00BA5826">
        <w:rPr>
          <w:rFonts w:ascii="r_ansi" w:hAnsi="r_ansi" w:cs="r_ansi"/>
          <w:bCs/>
          <w:sz w:val="20"/>
          <w:szCs w:val="20"/>
        </w:rPr>
        <w:t>Processing ...</w:t>
      </w:r>
      <w:proofErr w:type="gramEnd"/>
    </w:p>
    <w:p w14:paraId="618780B7" w14:textId="77777777" w:rsidR="00FB49E3" w:rsidRPr="00BA5826" w:rsidRDefault="00FB49E3" w:rsidP="00FB49E3">
      <w:pPr>
        <w:autoSpaceDE w:val="0"/>
        <w:autoSpaceDN w:val="0"/>
        <w:adjustRightInd w:val="0"/>
        <w:rPr>
          <w:rFonts w:ascii="r_ansi" w:hAnsi="r_ansi" w:cs="r_ansi"/>
          <w:bCs/>
          <w:sz w:val="20"/>
          <w:szCs w:val="20"/>
        </w:rPr>
      </w:pPr>
      <w:r w:rsidRPr="00BA5826">
        <w:rPr>
          <w:rFonts w:ascii="r_ansi" w:hAnsi="r_ansi" w:cs="r_ansi"/>
          <w:bCs/>
          <w:sz w:val="20"/>
          <w:szCs w:val="20"/>
        </w:rPr>
        <w:t xml:space="preserve">          Global Block Count</w:t>
      </w:r>
    </w:p>
    <w:p w14:paraId="618780B8" w14:textId="77777777" w:rsidR="00FB49E3" w:rsidRPr="00BA5826" w:rsidRDefault="00FB49E3" w:rsidP="00FB49E3">
      <w:pPr>
        <w:autoSpaceDE w:val="0"/>
        <w:autoSpaceDN w:val="0"/>
        <w:adjustRightInd w:val="0"/>
        <w:rPr>
          <w:rFonts w:ascii="r_ansi" w:hAnsi="r_ansi" w:cs="r_ansi"/>
          <w:bCs/>
          <w:sz w:val="20"/>
          <w:szCs w:val="20"/>
        </w:rPr>
      </w:pPr>
      <w:r w:rsidRPr="00BA5826">
        <w:rPr>
          <w:rFonts w:ascii="r_ansi" w:hAnsi="r_ansi" w:cs="r_ansi"/>
          <w:bCs/>
          <w:sz w:val="20"/>
          <w:szCs w:val="20"/>
        </w:rPr>
        <w:t xml:space="preserve">          List Global</w:t>
      </w:r>
    </w:p>
    <w:p w14:paraId="618780B9" w14:textId="77777777" w:rsidR="00FB49E3" w:rsidRPr="00BA5826" w:rsidRDefault="00FB49E3" w:rsidP="00FB49E3">
      <w:pPr>
        <w:autoSpaceDE w:val="0"/>
        <w:autoSpaceDN w:val="0"/>
        <w:adjustRightInd w:val="0"/>
        <w:rPr>
          <w:rFonts w:ascii="r_ansi" w:hAnsi="r_ansi" w:cs="r_ansi"/>
          <w:bCs/>
          <w:sz w:val="20"/>
          <w:szCs w:val="20"/>
        </w:rPr>
      </w:pPr>
      <w:r w:rsidRPr="00BA5826">
        <w:rPr>
          <w:rFonts w:ascii="r_ansi" w:hAnsi="r_ansi" w:cs="r_ansi"/>
          <w:bCs/>
          <w:sz w:val="20"/>
          <w:szCs w:val="20"/>
        </w:rPr>
        <w:t xml:space="preserve">          Map Pointer Relations</w:t>
      </w:r>
    </w:p>
    <w:p w14:paraId="618780BA" w14:textId="77777777" w:rsidR="00FB49E3" w:rsidRPr="00BA5826" w:rsidRDefault="00FB49E3" w:rsidP="00FB49E3">
      <w:pPr>
        <w:autoSpaceDE w:val="0"/>
        <w:autoSpaceDN w:val="0"/>
        <w:adjustRightInd w:val="0"/>
        <w:rPr>
          <w:rFonts w:ascii="r_ansi" w:hAnsi="r_ansi" w:cs="r_ansi"/>
          <w:bCs/>
          <w:sz w:val="20"/>
          <w:szCs w:val="20"/>
        </w:rPr>
      </w:pPr>
      <w:r w:rsidRPr="00BA5826">
        <w:rPr>
          <w:rFonts w:ascii="r_ansi" w:hAnsi="r_ansi" w:cs="r_ansi"/>
          <w:bCs/>
          <w:sz w:val="20"/>
          <w:szCs w:val="20"/>
        </w:rPr>
        <w:t xml:space="preserve">          Number base changer</w:t>
      </w:r>
    </w:p>
    <w:p w14:paraId="618780BB" w14:textId="77777777" w:rsidR="00FB49E3" w:rsidRPr="00BA5826" w:rsidRDefault="00FB49E3" w:rsidP="00FB49E3">
      <w:pPr>
        <w:autoSpaceDE w:val="0"/>
        <w:autoSpaceDN w:val="0"/>
        <w:adjustRightInd w:val="0"/>
        <w:rPr>
          <w:rFonts w:ascii="r_ansi" w:hAnsi="r_ansi" w:cs="r_ansi"/>
          <w:b/>
          <w:bCs/>
          <w:sz w:val="20"/>
          <w:szCs w:val="20"/>
        </w:rPr>
      </w:pPr>
      <w:r w:rsidRPr="00BA5826">
        <w:rPr>
          <w:rFonts w:ascii="r_ansi" w:hAnsi="r_ansi" w:cs="r_ansi"/>
          <w:bCs/>
          <w:sz w:val="20"/>
          <w:szCs w:val="20"/>
        </w:rPr>
        <w:t xml:space="preserve">          </w:t>
      </w:r>
      <w:r w:rsidRPr="00BA5826">
        <w:rPr>
          <w:rFonts w:ascii="r_ansi" w:hAnsi="r_ansi" w:cs="r_ansi"/>
          <w:b/>
          <w:bCs/>
          <w:sz w:val="20"/>
          <w:szCs w:val="20"/>
        </w:rPr>
        <w:t xml:space="preserve">Routine </w:t>
      </w:r>
      <w:proofErr w:type="gramStart"/>
      <w:r w:rsidRPr="00BA5826">
        <w:rPr>
          <w:rFonts w:ascii="r_ansi" w:hAnsi="r_ansi" w:cs="r_ansi"/>
          <w:b/>
          <w:bCs/>
          <w:sz w:val="20"/>
          <w:szCs w:val="20"/>
        </w:rPr>
        <w:t>Tools ...</w:t>
      </w:r>
      <w:proofErr w:type="gramEnd"/>
    </w:p>
    <w:p w14:paraId="618780BC" w14:textId="77777777" w:rsidR="00FB49E3" w:rsidRPr="00BA5826" w:rsidRDefault="00FB49E3" w:rsidP="00FB49E3">
      <w:pPr>
        <w:autoSpaceDE w:val="0"/>
        <w:autoSpaceDN w:val="0"/>
        <w:adjustRightInd w:val="0"/>
        <w:rPr>
          <w:rFonts w:ascii="r_ansi" w:hAnsi="r_ansi" w:cs="r_ansi"/>
          <w:bCs/>
          <w:sz w:val="20"/>
          <w:szCs w:val="20"/>
        </w:rPr>
      </w:pPr>
      <w:r w:rsidRPr="00BA5826">
        <w:rPr>
          <w:rFonts w:ascii="r_ansi" w:hAnsi="r_ansi" w:cs="r_ansi"/>
          <w:bCs/>
          <w:sz w:val="20"/>
          <w:szCs w:val="20"/>
        </w:rPr>
        <w:t xml:space="preserve">          Test an option not in your menu</w:t>
      </w:r>
    </w:p>
    <w:p w14:paraId="618780BD" w14:textId="77777777" w:rsidR="00FB49E3" w:rsidRPr="00BA5826" w:rsidRDefault="00FB49E3" w:rsidP="00FB49E3">
      <w:pPr>
        <w:autoSpaceDE w:val="0"/>
        <w:autoSpaceDN w:val="0"/>
        <w:adjustRightInd w:val="0"/>
        <w:rPr>
          <w:rFonts w:ascii="r_ansi" w:hAnsi="r_ansi" w:cs="r_ansi"/>
          <w:bCs/>
          <w:sz w:val="20"/>
          <w:szCs w:val="20"/>
        </w:rPr>
      </w:pPr>
      <w:r w:rsidRPr="00BA5826">
        <w:rPr>
          <w:rFonts w:ascii="r_ansi" w:hAnsi="r_ansi" w:cs="r_ansi"/>
          <w:bCs/>
          <w:sz w:val="20"/>
          <w:szCs w:val="20"/>
        </w:rPr>
        <w:t xml:space="preserve">          Verifier Tools </w:t>
      </w:r>
      <w:proofErr w:type="gramStart"/>
      <w:r w:rsidRPr="00BA5826">
        <w:rPr>
          <w:rFonts w:ascii="r_ansi" w:hAnsi="r_ansi" w:cs="r_ansi"/>
          <w:bCs/>
          <w:sz w:val="20"/>
          <w:szCs w:val="20"/>
        </w:rPr>
        <w:t>Menu ...</w:t>
      </w:r>
      <w:proofErr w:type="gramEnd"/>
    </w:p>
    <w:p w14:paraId="618780BE" w14:textId="77777777" w:rsidR="00FB49E3" w:rsidRPr="00BA5826" w:rsidRDefault="00FB49E3" w:rsidP="00FB49E3">
      <w:pPr>
        <w:autoSpaceDE w:val="0"/>
        <w:autoSpaceDN w:val="0"/>
        <w:adjustRightInd w:val="0"/>
        <w:rPr>
          <w:rFonts w:ascii="r_ansi" w:hAnsi="r_ansi" w:cs="r_ansi"/>
          <w:bCs/>
          <w:sz w:val="20"/>
          <w:szCs w:val="20"/>
        </w:rPr>
      </w:pPr>
    </w:p>
    <w:p w14:paraId="618780BF" w14:textId="77777777" w:rsidR="00FB49E3" w:rsidRDefault="00FB49E3" w:rsidP="00FB49E3">
      <w:pPr>
        <w:autoSpaceDE w:val="0"/>
        <w:autoSpaceDN w:val="0"/>
        <w:adjustRightInd w:val="0"/>
        <w:rPr>
          <w:rFonts w:ascii="r_ansi" w:hAnsi="r_ansi" w:cs="r_ansi"/>
          <w:bCs/>
          <w:sz w:val="20"/>
          <w:szCs w:val="20"/>
        </w:rPr>
      </w:pPr>
      <w:r w:rsidRPr="00BA5826">
        <w:rPr>
          <w:rFonts w:ascii="r_ansi" w:hAnsi="r_ansi" w:cs="r_ansi"/>
          <w:bCs/>
          <w:sz w:val="20"/>
          <w:szCs w:val="20"/>
        </w:rPr>
        <w:t>Select Programmer Options &lt;TEST</w:t>
      </w:r>
      <w:r>
        <w:rPr>
          <w:rFonts w:ascii="r_ansi" w:hAnsi="r_ansi" w:cs="r_ansi"/>
          <w:bCs/>
          <w:sz w:val="20"/>
          <w:szCs w:val="20"/>
        </w:rPr>
        <w:t xml:space="preserve"> ACCOUNT&gt; Option: </w:t>
      </w:r>
      <w:r w:rsidRPr="002A707F">
        <w:rPr>
          <w:rFonts w:ascii="r_ansi" w:hAnsi="r_ansi" w:cs="r_ansi"/>
          <w:b/>
          <w:bCs/>
          <w:sz w:val="20"/>
          <w:szCs w:val="20"/>
        </w:rPr>
        <w:t>ROUTINE Tools</w:t>
      </w:r>
    </w:p>
    <w:p w14:paraId="618780C0" w14:textId="77777777" w:rsidR="00FB49E3" w:rsidRPr="00BA5826" w:rsidRDefault="00FB49E3" w:rsidP="00FB49E3">
      <w:pPr>
        <w:autoSpaceDE w:val="0"/>
        <w:autoSpaceDN w:val="0"/>
        <w:adjustRightInd w:val="0"/>
        <w:rPr>
          <w:rFonts w:ascii="r_ansi" w:hAnsi="r_ansi" w:cs="r_ansi"/>
          <w:bCs/>
          <w:sz w:val="20"/>
          <w:szCs w:val="20"/>
        </w:rPr>
      </w:pPr>
    </w:p>
    <w:p w14:paraId="618780C1" w14:textId="77777777" w:rsidR="00FB49E3" w:rsidRPr="00BA5826" w:rsidRDefault="00FB49E3" w:rsidP="00FB49E3">
      <w:pPr>
        <w:autoSpaceDE w:val="0"/>
        <w:autoSpaceDN w:val="0"/>
        <w:adjustRightInd w:val="0"/>
        <w:rPr>
          <w:rFonts w:ascii="r_ansi" w:hAnsi="r_ansi" w:cs="r_ansi"/>
          <w:bCs/>
          <w:sz w:val="20"/>
          <w:szCs w:val="20"/>
        </w:rPr>
      </w:pPr>
      <w:r w:rsidRPr="00BA5826">
        <w:rPr>
          <w:rFonts w:ascii="r_ansi" w:hAnsi="r_ansi" w:cs="r_ansi"/>
          <w:bCs/>
          <w:sz w:val="20"/>
          <w:szCs w:val="20"/>
        </w:rPr>
        <w:t xml:space="preserve">          %Index of Routines</w:t>
      </w:r>
    </w:p>
    <w:p w14:paraId="618780C2" w14:textId="77777777" w:rsidR="00FB49E3" w:rsidRPr="00BA5826" w:rsidRDefault="00FB49E3" w:rsidP="00FB49E3">
      <w:pPr>
        <w:autoSpaceDE w:val="0"/>
        <w:autoSpaceDN w:val="0"/>
        <w:adjustRightInd w:val="0"/>
        <w:rPr>
          <w:rFonts w:ascii="r_ansi" w:hAnsi="r_ansi" w:cs="r_ansi"/>
          <w:bCs/>
          <w:sz w:val="20"/>
          <w:szCs w:val="20"/>
        </w:rPr>
      </w:pPr>
      <w:r w:rsidRPr="00BA5826">
        <w:rPr>
          <w:rFonts w:ascii="r_ansi" w:hAnsi="r_ansi" w:cs="r_ansi"/>
          <w:bCs/>
          <w:sz w:val="20"/>
          <w:szCs w:val="20"/>
        </w:rPr>
        <w:t xml:space="preserve">          Check Routines on Other CPUs</w:t>
      </w:r>
    </w:p>
    <w:p w14:paraId="618780C3" w14:textId="77777777" w:rsidR="00FB49E3" w:rsidRPr="00BA5826" w:rsidRDefault="00FB49E3" w:rsidP="00FB49E3">
      <w:pPr>
        <w:autoSpaceDE w:val="0"/>
        <w:autoSpaceDN w:val="0"/>
        <w:adjustRightInd w:val="0"/>
        <w:rPr>
          <w:rFonts w:ascii="r_ansi" w:hAnsi="r_ansi" w:cs="r_ansi"/>
          <w:bCs/>
          <w:sz w:val="20"/>
          <w:szCs w:val="20"/>
        </w:rPr>
      </w:pPr>
      <w:r w:rsidRPr="00BA5826">
        <w:rPr>
          <w:rFonts w:ascii="r_ansi" w:hAnsi="r_ansi" w:cs="r_ansi"/>
          <w:bCs/>
          <w:sz w:val="20"/>
          <w:szCs w:val="20"/>
        </w:rPr>
        <w:t xml:space="preserve">          Compare local/national checksums report</w:t>
      </w:r>
    </w:p>
    <w:p w14:paraId="618780C4" w14:textId="77777777" w:rsidR="00FB49E3" w:rsidRPr="00BA5826" w:rsidRDefault="00FB49E3" w:rsidP="00FB49E3">
      <w:pPr>
        <w:autoSpaceDE w:val="0"/>
        <w:autoSpaceDN w:val="0"/>
        <w:adjustRightInd w:val="0"/>
        <w:rPr>
          <w:rFonts w:ascii="r_ansi" w:hAnsi="r_ansi" w:cs="r_ansi"/>
          <w:bCs/>
          <w:sz w:val="20"/>
          <w:szCs w:val="20"/>
        </w:rPr>
      </w:pPr>
      <w:r w:rsidRPr="00BA5826">
        <w:rPr>
          <w:rFonts w:ascii="r_ansi" w:hAnsi="r_ansi" w:cs="r_ansi"/>
          <w:bCs/>
          <w:sz w:val="20"/>
          <w:szCs w:val="20"/>
        </w:rPr>
        <w:t xml:space="preserve">          Compare routines on tape to disk</w:t>
      </w:r>
    </w:p>
    <w:p w14:paraId="618780C5" w14:textId="77777777" w:rsidR="00FB49E3" w:rsidRPr="00BA5826" w:rsidRDefault="00FB49E3" w:rsidP="00FB49E3">
      <w:pPr>
        <w:autoSpaceDE w:val="0"/>
        <w:autoSpaceDN w:val="0"/>
        <w:adjustRightInd w:val="0"/>
        <w:rPr>
          <w:rFonts w:ascii="r_ansi" w:hAnsi="r_ansi" w:cs="r_ansi"/>
          <w:bCs/>
          <w:sz w:val="20"/>
          <w:szCs w:val="20"/>
        </w:rPr>
      </w:pPr>
      <w:r w:rsidRPr="00BA5826">
        <w:rPr>
          <w:rFonts w:ascii="r_ansi" w:hAnsi="r_ansi" w:cs="r_ansi"/>
          <w:bCs/>
          <w:sz w:val="20"/>
          <w:szCs w:val="20"/>
        </w:rPr>
        <w:t xml:space="preserve">          Compare two routines</w:t>
      </w:r>
    </w:p>
    <w:p w14:paraId="618780C6" w14:textId="77777777" w:rsidR="00FB49E3" w:rsidRPr="00BA5826" w:rsidRDefault="00FB49E3" w:rsidP="00FB49E3">
      <w:pPr>
        <w:autoSpaceDE w:val="0"/>
        <w:autoSpaceDN w:val="0"/>
        <w:adjustRightInd w:val="0"/>
        <w:rPr>
          <w:rFonts w:ascii="r_ansi" w:hAnsi="r_ansi" w:cs="r_ansi"/>
          <w:b/>
          <w:bCs/>
          <w:sz w:val="20"/>
          <w:szCs w:val="20"/>
        </w:rPr>
      </w:pPr>
      <w:r w:rsidRPr="00BA5826">
        <w:rPr>
          <w:rFonts w:ascii="r_ansi" w:hAnsi="r_ansi" w:cs="r_ansi"/>
          <w:bCs/>
          <w:sz w:val="20"/>
          <w:szCs w:val="20"/>
        </w:rPr>
        <w:t xml:space="preserve">          </w:t>
      </w:r>
      <w:r w:rsidRPr="00BA5826">
        <w:rPr>
          <w:rFonts w:ascii="r_ansi" w:hAnsi="r_ansi" w:cs="r_ansi"/>
          <w:b/>
          <w:bCs/>
          <w:sz w:val="20"/>
          <w:szCs w:val="20"/>
        </w:rPr>
        <w:t>Delete Routines</w:t>
      </w:r>
    </w:p>
    <w:p w14:paraId="618780C7" w14:textId="77777777" w:rsidR="00FB49E3" w:rsidRPr="00BA5826" w:rsidRDefault="00FB49E3" w:rsidP="00FB49E3">
      <w:pPr>
        <w:autoSpaceDE w:val="0"/>
        <w:autoSpaceDN w:val="0"/>
        <w:adjustRightInd w:val="0"/>
        <w:rPr>
          <w:rFonts w:ascii="r_ansi" w:hAnsi="r_ansi" w:cs="r_ansi"/>
          <w:bCs/>
          <w:sz w:val="20"/>
          <w:szCs w:val="20"/>
        </w:rPr>
      </w:pPr>
      <w:r w:rsidRPr="00BA5826">
        <w:rPr>
          <w:rFonts w:ascii="r_ansi" w:hAnsi="r_ansi" w:cs="r_ansi"/>
          <w:bCs/>
          <w:sz w:val="20"/>
          <w:szCs w:val="20"/>
        </w:rPr>
        <w:t xml:space="preserve">          First Line Routine Print</w:t>
      </w:r>
    </w:p>
    <w:p w14:paraId="618780C8" w14:textId="77777777" w:rsidR="00FB49E3" w:rsidRPr="00BA5826" w:rsidRDefault="00FB49E3" w:rsidP="00FB49E3">
      <w:pPr>
        <w:autoSpaceDE w:val="0"/>
        <w:autoSpaceDN w:val="0"/>
        <w:adjustRightInd w:val="0"/>
        <w:rPr>
          <w:rFonts w:ascii="r_ansi" w:hAnsi="r_ansi" w:cs="r_ansi"/>
          <w:bCs/>
          <w:sz w:val="20"/>
          <w:szCs w:val="20"/>
        </w:rPr>
      </w:pPr>
      <w:r w:rsidRPr="00BA5826">
        <w:rPr>
          <w:rFonts w:ascii="r_ansi" w:hAnsi="r_ansi" w:cs="r_ansi"/>
          <w:bCs/>
          <w:sz w:val="20"/>
          <w:szCs w:val="20"/>
        </w:rPr>
        <w:t xml:space="preserve">          Flow Chart Entire Routine</w:t>
      </w:r>
    </w:p>
    <w:p w14:paraId="618780C9" w14:textId="77777777" w:rsidR="00FB49E3" w:rsidRPr="00BA5826" w:rsidRDefault="00FB49E3" w:rsidP="00FB49E3">
      <w:pPr>
        <w:autoSpaceDE w:val="0"/>
        <w:autoSpaceDN w:val="0"/>
        <w:adjustRightInd w:val="0"/>
        <w:rPr>
          <w:rFonts w:ascii="r_ansi" w:hAnsi="r_ansi" w:cs="r_ansi"/>
          <w:bCs/>
          <w:sz w:val="20"/>
          <w:szCs w:val="20"/>
        </w:rPr>
      </w:pPr>
      <w:r w:rsidRPr="00BA5826">
        <w:rPr>
          <w:rFonts w:ascii="r_ansi" w:hAnsi="r_ansi" w:cs="r_ansi"/>
          <w:bCs/>
          <w:sz w:val="20"/>
          <w:szCs w:val="20"/>
        </w:rPr>
        <w:t xml:space="preserve">          Flow Chart from Entry Point</w:t>
      </w:r>
    </w:p>
    <w:p w14:paraId="618780CA" w14:textId="77777777" w:rsidR="00FB49E3" w:rsidRPr="00BA5826" w:rsidRDefault="00FB49E3" w:rsidP="00FB49E3">
      <w:pPr>
        <w:autoSpaceDE w:val="0"/>
        <w:autoSpaceDN w:val="0"/>
        <w:adjustRightInd w:val="0"/>
        <w:rPr>
          <w:rFonts w:ascii="r_ansi" w:hAnsi="r_ansi" w:cs="r_ansi"/>
          <w:bCs/>
          <w:sz w:val="20"/>
          <w:szCs w:val="20"/>
        </w:rPr>
      </w:pPr>
      <w:r w:rsidRPr="00BA5826">
        <w:rPr>
          <w:rFonts w:ascii="r_ansi" w:hAnsi="r_ansi" w:cs="r_ansi"/>
          <w:bCs/>
          <w:sz w:val="20"/>
          <w:szCs w:val="20"/>
        </w:rPr>
        <w:t xml:space="preserve">          Group Routine Edit</w:t>
      </w:r>
    </w:p>
    <w:p w14:paraId="618780CB" w14:textId="77777777" w:rsidR="00FB49E3" w:rsidRPr="00BA5826" w:rsidRDefault="00FB49E3" w:rsidP="00FB49E3">
      <w:pPr>
        <w:autoSpaceDE w:val="0"/>
        <w:autoSpaceDN w:val="0"/>
        <w:adjustRightInd w:val="0"/>
        <w:rPr>
          <w:rFonts w:ascii="r_ansi" w:hAnsi="r_ansi" w:cs="r_ansi"/>
          <w:bCs/>
          <w:sz w:val="20"/>
          <w:szCs w:val="20"/>
        </w:rPr>
      </w:pPr>
      <w:r w:rsidRPr="00BA5826">
        <w:rPr>
          <w:rFonts w:ascii="r_ansi" w:hAnsi="r_ansi" w:cs="r_ansi"/>
          <w:bCs/>
          <w:sz w:val="20"/>
          <w:szCs w:val="20"/>
        </w:rPr>
        <w:t xml:space="preserve">          Input routines</w:t>
      </w:r>
    </w:p>
    <w:p w14:paraId="618780CC" w14:textId="77777777" w:rsidR="00FB49E3" w:rsidRPr="00BA5826" w:rsidRDefault="00FB49E3" w:rsidP="00FB49E3">
      <w:pPr>
        <w:autoSpaceDE w:val="0"/>
        <w:autoSpaceDN w:val="0"/>
        <w:adjustRightInd w:val="0"/>
        <w:rPr>
          <w:rFonts w:ascii="r_ansi" w:hAnsi="r_ansi" w:cs="r_ansi"/>
          <w:bCs/>
          <w:sz w:val="20"/>
          <w:szCs w:val="20"/>
        </w:rPr>
      </w:pPr>
      <w:r w:rsidRPr="00BA5826">
        <w:rPr>
          <w:rFonts w:ascii="r_ansi" w:hAnsi="r_ansi" w:cs="r_ansi"/>
          <w:bCs/>
          <w:sz w:val="20"/>
          <w:szCs w:val="20"/>
        </w:rPr>
        <w:t xml:space="preserve">          List Routines</w:t>
      </w:r>
    </w:p>
    <w:p w14:paraId="618780CD" w14:textId="77777777" w:rsidR="00FB49E3" w:rsidRPr="00BA5826" w:rsidRDefault="00FB49E3" w:rsidP="00FB49E3">
      <w:pPr>
        <w:autoSpaceDE w:val="0"/>
        <w:autoSpaceDN w:val="0"/>
        <w:adjustRightInd w:val="0"/>
        <w:rPr>
          <w:rFonts w:ascii="r_ansi" w:hAnsi="r_ansi" w:cs="r_ansi"/>
          <w:bCs/>
          <w:sz w:val="20"/>
          <w:szCs w:val="20"/>
        </w:rPr>
      </w:pPr>
      <w:r w:rsidRPr="00BA5826">
        <w:rPr>
          <w:rFonts w:ascii="r_ansi" w:hAnsi="r_ansi" w:cs="r_ansi"/>
          <w:bCs/>
          <w:sz w:val="20"/>
          <w:szCs w:val="20"/>
        </w:rPr>
        <w:t xml:space="preserve">          Load/refresh checksum values into ROUTINE file</w:t>
      </w:r>
    </w:p>
    <w:p w14:paraId="618780CE" w14:textId="77777777" w:rsidR="00FB49E3" w:rsidRPr="00BA5826" w:rsidRDefault="00FB49E3" w:rsidP="00FB49E3">
      <w:pPr>
        <w:autoSpaceDE w:val="0"/>
        <w:autoSpaceDN w:val="0"/>
        <w:adjustRightInd w:val="0"/>
        <w:rPr>
          <w:rFonts w:ascii="r_ansi" w:hAnsi="r_ansi" w:cs="r_ansi"/>
          <w:bCs/>
          <w:sz w:val="20"/>
          <w:szCs w:val="20"/>
        </w:rPr>
      </w:pPr>
      <w:r w:rsidRPr="00BA5826">
        <w:rPr>
          <w:rFonts w:ascii="r_ansi" w:hAnsi="r_ansi" w:cs="r_ansi"/>
          <w:bCs/>
          <w:sz w:val="20"/>
          <w:szCs w:val="20"/>
        </w:rPr>
        <w:t xml:space="preserve">          Output routines</w:t>
      </w:r>
    </w:p>
    <w:p w14:paraId="618780CF" w14:textId="77777777" w:rsidR="00FB49E3" w:rsidRPr="00BA5826" w:rsidRDefault="00FB49E3" w:rsidP="00FB49E3">
      <w:pPr>
        <w:autoSpaceDE w:val="0"/>
        <w:autoSpaceDN w:val="0"/>
        <w:adjustRightInd w:val="0"/>
        <w:rPr>
          <w:rFonts w:ascii="r_ansi" w:hAnsi="r_ansi" w:cs="r_ansi"/>
          <w:bCs/>
          <w:sz w:val="20"/>
          <w:szCs w:val="20"/>
        </w:rPr>
      </w:pPr>
      <w:r w:rsidRPr="00BA5826">
        <w:rPr>
          <w:rFonts w:ascii="r_ansi" w:hAnsi="r_ansi" w:cs="r_ansi"/>
          <w:bCs/>
          <w:sz w:val="20"/>
          <w:szCs w:val="20"/>
        </w:rPr>
        <w:t xml:space="preserve">          Routine Edit</w:t>
      </w:r>
    </w:p>
    <w:p w14:paraId="618780D0" w14:textId="77777777" w:rsidR="00FB49E3" w:rsidRPr="00BA5826" w:rsidRDefault="00FB49E3" w:rsidP="00FB49E3">
      <w:pPr>
        <w:autoSpaceDE w:val="0"/>
        <w:autoSpaceDN w:val="0"/>
        <w:adjustRightInd w:val="0"/>
        <w:rPr>
          <w:rFonts w:ascii="r_ansi" w:hAnsi="r_ansi" w:cs="r_ansi"/>
          <w:bCs/>
          <w:sz w:val="20"/>
          <w:szCs w:val="20"/>
        </w:rPr>
      </w:pPr>
      <w:r w:rsidRPr="00BA5826">
        <w:rPr>
          <w:rFonts w:ascii="r_ansi" w:hAnsi="r_ansi" w:cs="r_ansi"/>
          <w:bCs/>
          <w:sz w:val="20"/>
          <w:szCs w:val="20"/>
        </w:rPr>
        <w:t xml:space="preserve">          Routines by Patch Number</w:t>
      </w:r>
    </w:p>
    <w:p w14:paraId="618780D1" w14:textId="77777777" w:rsidR="00FB49E3" w:rsidRPr="00BA5826" w:rsidRDefault="00FB49E3" w:rsidP="00FB49E3">
      <w:pPr>
        <w:autoSpaceDE w:val="0"/>
        <w:autoSpaceDN w:val="0"/>
        <w:adjustRightInd w:val="0"/>
        <w:rPr>
          <w:rFonts w:ascii="r_ansi" w:hAnsi="r_ansi" w:cs="r_ansi"/>
          <w:bCs/>
          <w:sz w:val="20"/>
          <w:szCs w:val="20"/>
        </w:rPr>
      </w:pPr>
      <w:r w:rsidRPr="00BA5826">
        <w:rPr>
          <w:rFonts w:ascii="r_ansi" w:hAnsi="r_ansi" w:cs="r_ansi"/>
          <w:bCs/>
          <w:sz w:val="20"/>
          <w:szCs w:val="20"/>
        </w:rPr>
        <w:t xml:space="preserve">          Variable changer</w:t>
      </w:r>
    </w:p>
    <w:p w14:paraId="618780D2" w14:textId="77777777" w:rsidR="00FB49E3" w:rsidRPr="00BA5826" w:rsidRDefault="00FB49E3" w:rsidP="00FB49E3">
      <w:pPr>
        <w:autoSpaceDE w:val="0"/>
        <w:autoSpaceDN w:val="0"/>
        <w:adjustRightInd w:val="0"/>
        <w:rPr>
          <w:rFonts w:ascii="r_ansi" w:hAnsi="r_ansi" w:cs="r_ansi"/>
          <w:bCs/>
          <w:sz w:val="20"/>
          <w:szCs w:val="20"/>
        </w:rPr>
      </w:pPr>
      <w:r w:rsidRPr="00BA5826">
        <w:rPr>
          <w:rFonts w:ascii="r_ansi" w:hAnsi="r_ansi" w:cs="r_ansi"/>
          <w:bCs/>
          <w:sz w:val="20"/>
          <w:szCs w:val="20"/>
        </w:rPr>
        <w:t xml:space="preserve">          Version Number Update</w:t>
      </w:r>
    </w:p>
    <w:p w14:paraId="618780D3" w14:textId="77777777" w:rsidR="00FB49E3" w:rsidRPr="00BA5826" w:rsidRDefault="00FB49E3" w:rsidP="00FB49E3">
      <w:pPr>
        <w:autoSpaceDE w:val="0"/>
        <w:autoSpaceDN w:val="0"/>
        <w:adjustRightInd w:val="0"/>
        <w:rPr>
          <w:rFonts w:ascii="r_ansi" w:hAnsi="r_ansi" w:cs="r_ansi"/>
          <w:bCs/>
          <w:sz w:val="20"/>
          <w:szCs w:val="20"/>
        </w:rPr>
      </w:pPr>
    </w:p>
    <w:p w14:paraId="618780D4" w14:textId="77777777" w:rsidR="00FB49E3" w:rsidRPr="00BA5826" w:rsidRDefault="00FB49E3" w:rsidP="00FB49E3">
      <w:pPr>
        <w:autoSpaceDE w:val="0"/>
        <w:autoSpaceDN w:val="0"/>
        <w:adjustRightInd w:val="0"/>
        <w:rPr>
          <w:rFonts w:ascii="r_ansi" w:hAnsi="r_ansi" w:cs="r_ansi"/>
          <w:bCs/>
          <w:sz w:val="20"/>
          <w:szCs w:val="20"/>
        </w:rPr>
      </w:pPr>
      <w:r w:rsidRPr="00BA5826">
        <w:rPr>
          <w:rFonts w:ascii="r_ansi" w:hAnsi="r_ansi" w:cs="r_ansi"/>
          <w:bCs/>
          <w:sz w:val="20"/>
          <w:szCs w:val="20"/>
        </w:rPr>
        <w:t xml:space="preserve">Select Routine Tools </w:t>
      </w:r>
      <w:r>
        <w:rPr>
          <w:rFonts w:ascii="r_ansi" w:hAnsi="r_ansi" w:cs="r_ansi"/>
          <w:bCs/>
          <w:sz w:val="20"/>
          <w:szCs w:val="20"/>
        </w:rPr>
        <w:t xml:space="preserve">Option: </w:t>
      </w:r>
      <w:proofErr w:type="spellStart"/>
      <w:r>
        <w:rPr>
          <w:rFonts w:ascii="r_ansi" w:hAnsi="r_ansi" w:cs="r_ansi"/>
          <w:bCs/>
          <w:sz w:val="20"/>
          <w:szCs w:val="20"/>
        </w:rPr>
        <w:t>DELEte</w:t>
      </w:r>
      <w:proofErr w:type="spellEnd"/>
      <w:r>
        <w:rPr>
          <w:rFonts w:ascii="r_ansi" w:hAnsi="r_ansi" w:cs="r_ansi"/>
          <w:bCs/>
          <w:sz w:val="20"/>
          <w:szCs w:val="20"/>
        </w:rPr>
        <w:t xml:space="preserve"> Routines</w:t>
      </w:r>
    </w:p>
    <w:p w14:paraId="618780D5" w14:textId="77777777" w:rsidR="00FB49E3" w:rsidRPr="00BA5826" w:rsidRDefault="00FB49E3" w:rsidP="00FB49E3">
      <w:pPr>
        <w:autoSpaceDE w:val="0"/>
        <w:autoSpaceDN w:val="0"/>
        <w:adjustRightInd w:val="0"/>
        <w:rPr>
          <w:rFonts w:ascii="r_ansi" w:hAnsi="r_ansi" w:cs="r_ansi"/>
          <w:bCs/>
          <w:sz w:val="20"/>
          <w:szCs w:val="20"/>
        </w:rPr>
      </w:pPr>
      <w:r>
        <w:rPr>
          <w:rFonts w:ascii="r_ansi" w:hAnsi="r_ansi" w:cs="r_ansi"/>
          <w:bCs/>
          <w:sz w:val="20"/>
          <w:szCs w:val="20"/>
        </w:rPr>
        <w:t>ROUTINE DELETE</w:t>
      </w:r>
    </w:p>
    <w:p w14:paraId="618780D6" w14:textId="77777777" w:rsidR="00FB49E3" w:rsidRPr="00BA5826" w:rsidRDefault="00FB49E3" w:rsidP="00FB49E3">
      <w:pPr>
        <w:autoSpaceDE w:val="0"/>
        <w:autoSpaceDN w:val="0"/>
        <w:adjustRightInd w:val="0"/>
        <w:rPr>
          <w:rFonts w:ascii="r_ansi" w:hAnsi="r_ansi" w:cs="r_ansi"/>
          <w:bCs/>
          <w:sz w:val="20"/>
          <w:szCs w:val="20"/>
        </w:rPr>
      </w:pPr>
      <w:proofErr w:type="gramStart"/>
      <w:r>
        <w:rPr>
          <w:rFonts w:ascii="r_ansi" w:hAnsi="r_ansi" w:cs="r_ansi"/>
          <w:bCs/>
          <w:sz w:val="20"/>
          <w:szCs w:val="20"/>
        </w:rPr>
        <w:t>All Routines?</w:t>
      </w:r>
      <w:proofErr w:type="gramEnd"/>
      <w:r>
        <w:rPr>
          <w:rFonts w:ascii="r_ansi" w:hAnsi="r_ansi" w:cs="r_ansi"/>
          <w:bCs/>
          <w:sz w:val="20"/>
          <w:szCs w:val="20"/>
        </w:rPr>
        <w:t xml:space="preserve"> No =&gt; No</w:t>
      </w:r>
    </w:p>
    <w:p w14:paraId="618780D7" w14:textId="77777777" w:rsidR="00FB49E3" w:rsidRPr="00BA5826" w:rsidRDefault="00FB49E3" w:rsidP="00FB49E3">
      <w:pPr>
        <w:autoSpaceDE w:val="0"/>
        <w:autoSpaceDN w:val="0"/>
        <w:adjustRightInd w:val="0"/>
        <w:rPr>
          <w:rFonts w:ascii="r_ansi" w:hAnsi="r_ansi" w:cs="r_ansi"/>
          <w:bCs/>
          <w:sz w:val="20"/>
          <w:szCs w:val="20"/>
        </w:rPr>
      </w:pPr>
      <w:r w:rsidRPr="00BA5826">
        <w:rPr>
          <w:rFonts w:ascii="r_ansi" w:hAnsi="r_ansi" w:cs="r_ansi"/>
          <w:bCs/>
          <w:sz w:val="20"/>
          <w:szCs w:val="20"/>
        </w:rPr>
        <w:t xml:space="preserve">Routine: </w:t>
      </w:r>
      <w:r>
        <w:rPr>
          <w:rFonts w:ascii="r_ansi" w:hAnsi="r_ansi" w:cs="r_ansi"/>
          <w:bCs/>
          <w:sz w:val="20"/>
          <w:szCs w:val="20"/>
        </w:rPr>
        <w:t>ROUT999</w:t>
      </w:r>
    </w:p>
    <w:p w14:paraId="618780D8" w14:textId="77777777" w:rsidR="00FB49E3" w:rsidRPr="00BA5826" w:rsidRDefault="00FB49E3" w:rsidP="00FB49E3">
      <w:pPr>
        <w:autoSpaceDE w:val="0"/>
        <w:autoSpaceDN w:val="0"/>
        <w:adjustRightInd w:val="0"/>
        <w:rPr>
          <w:rFonts w:ascii="r_ansi" w:hAnsi="r_ansi" w:cs="r_ansi"/>
          <w:bCs/>
          <w:sz w:val="20"/>
          <w:szCs w:val="20"/>
        </w:rPr>
      </w:pPr>
      <w:r w:rsidRPr="00BA5826">
        <w:rPr>
          <w:rFonts w:ascii="r_ansi" w:hAnsi="r_ansi" w:cs="r_ansi"/>
          <w:bCs/>
          <w:sz w:val="20"/>
          <w:szCs w:val="20"/>
        </w:rPr>
        <w:t xml:space="preserve">Routine: </w:t>
      </w:r>
    </w:p>
    <w:p w14:paraId="618780D9" w14:textId="77777777" w:rsidR="00FB49E3" w:rsidRPr="00BA5826" w:rsidRDefault="00FB49E3" w:rsidP="00FB49E3">
      <w:pPr>
        <w:autoSpaceDE w:val="0"/>
        <w:autoSpaceDN w:val="0"/>
        <w:adjustRightInd w:val="0"/>
        <w:rPr>
          <w:rFonts w:ascii="r_ansi" w:hAnsi="r_ansi" w:cs="r_ansi"/>
          <w:bCs/>
          <w:sz w:val="20"/>
          <w:szCs w:val="20"/>
        </w:rPr>
      </w:pPr>
      <w:r>
        <w:rPr>
          <w:rFonts w:ascii="r_ansi" w:hAnsi="r_ansi" w:cs="r_ansi"/>
          <w:bCs/>
          <w:sz w:val="20"/>
          <w:szCs w:val="20"/>
        </w:rPr>
        <w:t>1 routine</w:t>
      </w:r>
    </w:p>
    <w:p w14:paraId="618780DA" w14:textId="77777777" w:rsidR="00FB49E3" w:rsidRPr="00BA5826" w:rsidRDefault="00FB49E3" w:rsidP="00FB49E3">
      <w:pPr>
        <w:autoSpaceDE w:val="0"/>
        <w:autoSpaceDN w:val="0"/>
        <w:adjustRightInd w:val="0"/>
        <w:rPr>
          <w:rFonts w:ascii="r_ansi" w:hAnsi="r_ansi" w:cs="r_ansi"/>
          <w:bCs/>
          <w:sz w:val="20"/>
          <w:szCs w:val="20"/>
        </w:rPr>
      </w:pPr>
      <w:r w:rsidRPr="00BA5826">
        <w:rPr>
          <w:rFonts w:ascii="r_ansi" w:hAnsi="r_ansi" w:cs="r_ansi"/>
          <w:bCs/>
          <w:sz w:val="20"/>
          <w:szCs w:val="20"/>
        </w:rPr>
        <w:t xml:space="preserve">1 routines to DELETE, OK: NO// </w:t>
      </w:r>
      <w:r w:rsidRPr="00BA5826">
        <w:rPr>
          <w:rFonts w:ascii="r_ansi" w:hAnsi="r_ansi" w:cs="r_ansi"/>
          <w:b/>
          <w:bCs/>
          <w:sz w:val="20"/>
          <w:szCs w:val="20"/>
        </w:rPr>
        <w:t>YES</w:t>
      </w:r>
    </w:p>
    <w:p w14:paraId="618780DB" w14:textId="77777777" w:rsidR="00FB49E3" w:rsidRPr="00BA5826" w:rsidRDefault="00FB49E3" w:rsidP="00FB49E3">
      <w:pPr>
        <w:autoSpaceDE w:val="0"/>
        <w:autoSpaceDN w:val="0"/>
        <w:adjustRightInd w:val="0"/>
        <w:rPr>
          <w:rFonts w:ascii="r_ansi" w:hAnsi="r_ansi" w:cs="r_ansi"/>
          <w:bCs/>
          <w:sz w:val="20"/>
          <w:szCs w:val="20"/>
        </w:rPr>
      </w:pPr>
      <w:r>
        <w:rPr>
          <w:rFonts w:ascii="r_ansi" w:hAnsi="r_ansi" w:cs="r_ansi"/>
          <w:bCs/>
          <w:sz w:val="20"/>
          <w:szCs w:val="20"/>
        </w:rPr>
        <w:t>ROUT999</w:t>
      </w:r>
      <w:r w:rsidRPr="00BA5826">
        <w:rPr>
          <w:rFonts w:ascii="r_ansi" w:hAnsi="r_ansi" w:cs="r_ansi"/>
          <w:bCs/>
          <w:sz w:val="20"/>
          <w:szCs w:val="20"/>
        </w:rPr>
        <w:t xml:space="preserve">   </w:t>
      </w:r>
    </w:p>
    <w:p w14:paraId="618780DC" w14:textId="77777777" w:rsidR="00FB49E3" w:rsidRDefault="00FB49E3" w:rsidP="00FB49E3">
      <w:pPr>
        <w:autoSpaceDE w:val="0"/>
        <w:autoSpaceDN w:val="0"/>
        <w:adjustRightInd w:val="0"/>
        <w:rPr>
          <w:rFonts w:ascii="r_ansi" w:hAnsi="r_ansi" w:cs="r_ansi"/>
          <w:b/>
          <w:bCs/>
          <w:sz w:val="20"/>
          <w:szCs w:val="20"/>
        </w:rPr>
      </w:pPr>
      <w:proofErr w:type="gramStart"/>
      <w:r>
        <w:rPr>
          <w:rFonts w:ascii="r_ansi" w:hAnsi="r_ansi" w:cs="r_ansi"/>
          <w:b/>
          <w:bCs/>
          <w:sz w:val="20"/>
          <w:szCs w:val="20"/>
        </w:rPr>
        <w:t>Done.</w:t>
      </w:r>
      <w:proofErr w:type="gramEnd"/>
    </w:p>
    <w:p w14:paraId="618780DD" w14:textId="77777777" w:rsidR="00FB49E3" w:rsidRPr="00E57267" w:rsidRDefault="00FB49E3" w:rsidP="00FB49E3">
      <w:pPr>
        <w:rPr>
          <w:sz w:val="24"/>
        </w:rPr>
      </w:pPr>
    </w:p>
    <w:p w14:paraId="618780DE" w14:textId="77777777" w:rsidR="00FB49E3" w:rsidRPr="00AF253C" w:rsidRDefault="00FB49E3" w:rsidP="00FB49E3">
      <w:pPr>
        <w:rPr>
          <w:b/>
          <w:sz w:val="24"/>
          <w:u w:val="single"/>
        </w:rPr>
      </w:pPr>
      <w:r w:rsidRPr="00AF253C">
        <w:rPr>
          <w:b/>
          <w:sz w:val="24"/>
          <w:u w:val="single"/>
        </w:rPr>
        <w:t>Other Components</w:t>
      </w:r>
    </w:p>
    <w:p w14:paraId="618780DF" w14:textId="77777777" w:rsidR="00FB49E3" w:rsidRDefault="00FB49E3" w:rsidP="00FB49E3">
      <w:pPr>
        <w:rPr>
          <w:sz w:val="24"/>
        </w:rPr>
      </w:pPr>
      <w:r>
        <w:rPr>
          <w:sz w:val="24"/>
        </w:rPr>
        <w:t>New d</w:t>
      </w:r>
      <w:r w:rsidRPr="00AF253C">
        <w:rPr>
          <w:sz w:val="24"/>
        </w:rPr>
        <w:t>ata dictionar</w:t>
      </w:r>
      <w:r>
        <w:rPr>
          <w:sz w:val="24"/>
        </w:rPr>
        <w:t xml:space="preserve">ies, options, protocols and security keys </w:t>
      </w:r>
      <w:r w:rsidRPr="00AF253C">
        <w:rPr>
          <w:sz w:val="24"/>
        </w:rPr>
        <w:t>modifications must be removed using a follow-up</w:t>
      </w:r>
      <w:r>
        <w:rPr>
          <w:sz w:val="24"/>
        </w:rPr>
        <w:t xml:space="preserve"> </w:t>
      </w:r>
      <w:proofErr w:type="spellStart"/>
      <w:r>
        <w:rPr>
          <w:sz w:val="24"/>
        </w:rPr>
        <w:t>backout</w:t>
      </w:r>
      <w:proofErr w:type="spellEnd"/>
      <w:r>
        <w:rPr>
          <w:sz w:val="24"/>
        </w:rPr>
        <w:t xml:space="preserve"> </w:t>
      </w:r>
      <w:r w:rsidRPr="00AF253C">
        <w:rPr>
          <w:sz w:val="24"/>
        </w:rPr>
        <w:t>patch.</w:t>
      </w:r>
    </w:p>
    <w:p w14:paraId="618780E0" w14:textId="77777777" w:rsidR="00FB49E3" w:rsidRPr="00E57267" w:rsidRDefault="00FB49E3" w:rsidP="00FB49E3">
      <w:pPr>
        <w:rPr>
          <w:sz w:val="24"/>
        </w:rPr>
      </w:pPr>
    </w:p>
    <w:p w14:paraId="618780E1" w14:textId="77777777" w:rsidR="00FB49E3" w:rsidRPr="00426E72" w:rsidRDefault="00FB49E3" w:rsidP="00FB49E3">
      <w:pPr>
        <w:autoSpaceDE w:val="0"/>
        <w:autoSpaceDN w:val="0"/>
        <w:adjustRightInd w:val="0"/>
        <w:rPr>
          <w:rFonts w:ascii="r_ansi" w:hAnsi="r_ansi" w:cs="r_ansi"/>
          <w:b/>
          <w:szCs w:val="22"/>
          <w:u w:val="single"/>
        </w:rPr>
      </w:pPr>
      <w:r w:rsidRPr="00426E72">
        <w:rPr>
          <w:rFonts w:ascii="r_ansi" w:hAnsi="r_ansi" w:cs="r_ansi"/>
          <w:sz w:val="20"/>
          <w:szCs w:val="20"/>
        </w:rPr>
        <w:t xml:space="preserve"> </w:t>
      </w:r>
      <w:r w:rsidRPr="00426E72">
        <w:rPr>
          <w:rFonts w:ascii="r_ansi" w:hAnsi="r_ansi" w:cs="r_ansi"/>
          <w:b/>
          <w:szCs w:val="22"/>
          <w:u w:val="single"/>
        </w:rPr>
        <w:t xml:space="preserve">File Name (#)    Field Name (#) </w:t>
      </w:r>
      <w:r>
        <w:rPr>
          <w:rFonts w:ascii="r_ansi" w:hAnsi="r_ansi" w:cs="r_ansi"/>
          <w:b/>
          <w:szCs w:val="22"/>
          <w:u w:val="single"/>
        </w:rPr>
        <w:t xml:space="preserve">              </w:t>
      </w:r>
      <w:r w:rsidRPr="00426E72">
        <w:rPr>
          <w:rFonts w:ascii="r_ansi" w:hAnsi="r_ansi" w:cs="r_ansi"/>
          <w:b/>
          <w:szCs w:val="22"/>
          <w:u w:val="single"/>
        </w:rPr>
        <w:t>New/Modified/Deleted</w:t>
      </w:r>
    </w:p>
    <w:p w14:paraId="618780E2" w14:textId="77777777" w:rsidR="00FB49E3" w:rsidRDefault="00FB49E3" w:rsidP="00FB49E3">
      <w:pPr>
        <w:autoSpaceDE w:val="0"/>
        <w:autoSpaceDN w:val="0"/>
        <w:adjustRightInd w:val="0"/>
        <w:rPr>
          <w:rFonts w:ascii="r_ansi" w:hAnsi="r_ansi" w:cs="r_ansi"/>
          <w:sz w:val="20"/>
          <w:szCs w:val="20"/>
        </w:rPr>
      </w:pPr>
      <w:r>
        <w:rPr>
          <w:rFonts w:ascii="r_ansi" w:hAnsi="r_ansi" w:cs="r_ansi"/>
          <w:sz w:val="20"/>
          <w:szCs w:val="20"/>
        </w:rPr>
        <w:t xml:space="preserve"> </w:t>
      </w:r>
      <w:r w:rsidRPr="00521E94">
        <w:rPr>
          <w:rFonts w:ascii="r_ansi" w:hAnsi="r_ansi" w:cs="r_ansi"/>
          <w:sz w:val="20"/>
          <w:szCs w:val="20"/>
        </w:rPr>
        <w:t xml:space="preserve">SPMP ASAP RECORD DEFINITION (#58.4)                      </w:t>
      </w:r>
    </w:p>
    <w:p w14:paraId="618780E3" w14:textId="77777777" w:rsidR="00FB49E3" w:rsidRPr="00521E94" w:rsidRDefault="00FB49E3" w:rsidP="00FB49E3">
      <w:pPr>
        <w:autoSpaceDE w:val="0"/>
        <w:autoSpaceDN w:val="0"/>
        <w:adjustRightInd w:val="0"/>
        <w:rPr>
          <w:rFonts w:ascii="r_ansi" w:hAnsi="r_ansi" w:cs="r_ansi"/>
          <w:sz w:val="20"/>
          <w:szCs w:val="20"/>
        </w:rPr>
      </w:pPr>
      <w:r w:rsidRPr="00521E94">
        <w:rPr>
          <w:rFonts w:ascii="r_ansi" w:hAnsi="r_ansi" w:cs="r_ansi"/>
          <w:sz w:val="20"/>
          <w:szCs w:val="20"/>
        </w:rPr>
        <w:t xml:space="preserve"> </w:t>
      </w:r>
      <w:r>
        <w:rPr>
          <w:rFonts w:ascii="r_ansi" w:hAnsi="r_ansi" w:cs="r_ansi"/>
          <w:sz w:val="20"/>
          <w:szCs w:val="20"/>
        </w:rPr>
        <w:t xml:space="preserve">  </w:t>
      </w:r>
      <w:r w:rsidRPr="00521E94">
        <w:rPr>
          <w:rFonts w:ascii="r_ansi" w:hAnsi="r_ansi" w:cs="r_ansi"/>
          <w:sz w:val="20"/>
          <w:szCs w:val="20"/>
        </w:rPr>
        <w:t xml:space="preserve">      VERSION sub-file (#58.4001)</w:t>
      </w:r>
    </w:p>
    <w:p w14:paraId="618780E4" w14:textId="77777777" w:rsidR="00FB49E3" w:rsidRPr="00521E94" w:rsidRDefault="00FB49E3" w:rsidP="00FB49E3">
      <w:pPr>
        <w:autoSpaceDE w:val="0"/>
        <w:autoSpaceDN w:val="0"/>
        <w:adjustRightInd w:val="0"/>
        <w:rPr>
          <w:rFonts w:ascii="r_ansi" w:hAnsi="r_ansi" w:cs="r_ansi"/>
          <w:sz w:val="20"/>
          <w:szCs w:val="20"/>
        </w:rPr>
      </w:pPr>
      <w:r w:rsidRPr="00521E94">
        <w:rPr>
          <w:rFonts w:ascii="r_ansi" w:hAnsi="r_ansi" w:cs="r_ansi"/>
          <w:sz w:val="20"/>
          <w:szCs w:val="20"/>
        </w:rPr>
        <w:t xml:space="preserve">                   </w:t>
      </w:r>
      <w:r>
        <w:rPr>
          <w:rFonts w:ascii="r_ansi" w:hAnsi="r_ansi" w:cs="r_ansi"/>
          <w:sz w:val="20"/>
          <w:szCs w:val="20"/>
        </w:rPr>
        <w:t xml:space="preserve"> </w:t>
      </w:r>
      <w:r w:rsidRPr="00521E94">
        <w:rPr>
          <w:rFonts w:ascii="r_ansi" w:hAnsi="r_ansi" w:cs="r_ansi"/>
          <w:sz w:val="20"/>
          <w:szCs w:val="20"/>
        </w:rPr>
        <w:t>DATA ELEMENT DELIMITER CHAR (#.02)    New</w:t>
      </w:r>
    </w:p>
    <w:p w14:paraId="618780E5" w14:textId="77777777" w:rsidR="00FB49E3" w:rsidRPr="00521E94" w:rsidRDefault="00FB49E3" w:rsidP="00FB49E3">
      <w:pPr>
        <w:autoSpaceDE w:val="0"/>
        <w:autoSpaceDN w:val="0"/>
        <w:adjustRightInd w:val="0"/>
        <w:rPr>
          <w:rFonts w:ascii="r_ansi" w:hAnsi="r_ansi" w:cs="r_ansi"/>
          <w:sz w:val="20"/>
          <w:szCs w:val="20"/>
        </w:rPr>
      </w:pPr>
      <w:r>
        <w:rPr>
          <w:rFonts w:ascii="r_ansi" w:hAnsi="r_ansi" w:cs="r_ansi"/>
          <w:sz w:val="20"/>
          <w:szCs w:val="20"/>
        </w:rPr>
        <w:lastRenderedPageBreak/>
        <w:t xml:space="preserve">                    </w:t>
      </w:r>
      <w:r w:rsidRPr="00521E94">
        <w:rPr>
          <w:rFonts w:ascii="r_ansi" w:hAnsi="r_ansi" w:cs="r_ansi"/>
          <w:sz w:val="20"/>
          <w:szCs w:val="20"/>
        </w:rPr>
        <w:t>SEGMENT TERMINATOR CHAR (#.03)        New</w:t>
      </w:r>
    </w:p>
    <w:p w14:paraId="618780E6" w14:textId="77777777" w:rsidR="00FB49E3" w:rsidRPr="00521E94" w:rsidRDefault="00FB49E3" w:rsidP="00FB49E3">
      <w:pPr>
        <w:autoSpaceDE w:val="0"/>
        <w:autoSpaceDN w:val="0"/>
        <w:adjustRightInd w:val="0"/>
        <w:rPr>
          <w:rFonts w:ascii="r_ansi" w:hAnsi="r_ansi" w:cs="r_ansi"/>
          <w:sz w:val="20"/>
          <w:szCs w:val="20"/>
        </w:rPr>
      </w:pPr>
      <w:r w:rsidRPr="00521E94">
        <w:rPr>
          <w:rFonts w:ascii="r_ansi" w:hAnsi="r_ansi" w:cs="r_ansi"/>
          <w:sz w:val="20"/>
          <w:szCs w:val="20"/>
        </w:rPr>
        <w:t xml:space="preserve"> </w:t>
      </w:r>
      <w:r>
        <w:rPr>
          <w:rFonts w:ascii="r_ansi" w:hAnsi="r_ansi" w:cs="r_ansi"/>
          <w:sz w:val="20"/>
          <w:szCs w:val="20"/>
        </w:rPr>
        <w:t xml:space="preserve">                   </w:t>
      </w:r>
      <w:r w:rsidRPr="00521E94">
        <w:rPr>
          <w:rFonts w:ascii="r_ansi" w:hAnsi="r_ansi" w:cs="r_ansi"/>
          <w:sz w:val="20"/>
          <w:szCs w:val="20"/>
        </w:rPr>
        <w:t>END OF LINE ESCAPE CHAR(S) (#.04)     New</w:t>
      </w:r>
    </w:p>
    <w:p w14:paraId="618780E7" w14:textId="77777777" w:rsidR="00FB49E3" w:rsidRPr="00521E94" w:rsidRDefault="00FB49E3" w:rsidP="00FB49E3">
      <w:pPr>
        <w:autoSpaceDE w:val="0"/>
        <w:autoSpaceDN w:val="0"/>
        <w:adjustRightInd w:val="0"/>
        <w:rPr>
          <w:rFonts w:ascii="r_ansi" w:hAnsi="r_ansi" w:cs="r_ansi"/>
          <w:sz w:val="20"/>
          <w:szCs w:val="20"/>
        </w:rPr>
      </w:pPr>
      <w:r>
        <w:rPr>
          <w:rFonts w:ascii="r_ansi" w:hAnsi="r_ansi" w:cs="r_ansi"/>
          <w:sz w:val="20"/>
          <w:szCs w:val="20"/>
        </w:rPr>
        <w:t xml:space="preserve">         </w:t>
      </w:r>
      <w:r w:rsidRPr="00521E94">
        <w:rPr>
          <w:rFonts w:ascii="r_ansi" w:hAnsi="r_ansi" w:cs="r_ansi"/>
          <w:sz w:val="20"/>
          <w:szCs w:val="20"/>
        </w:rPr>
        <w:t>SEGMENT sub-file (#58.40011)</w:t>
      </w:r>
    </w:p>
    <w:p w14:paraId="618780E8" w14:textId="77777777" w:rsidR="00FB49E3" w:rsidRPr="00521E94" w:rsidRDefault="00FB49E3" w:rsidP="00FB49E3">
      <w:pPr>
        <w:autoSpaceDE w:val="0"/>
        <w:autoSpaceDN w:val="0"/>
        <w:adjustRightInd w:val="0"/>
        <w:rPr>
          <w:rFonts w:ascii="r_ansi" w:hAnsi="r_ansi" w:cs="r_ansi"/>
          <w:sz w:val="20"/>
          <w:szCs w:val="20"/>
        </w:rPr>
      </w:pPr>
      <w:r>
        <w:rPr>
          <w:rFonts w:ascii="r_ansi" w:hAnsi="r_ansi" w:cs="r_ansi"/>
          <w:sz w:val="20"/>
          <w:szCs w:val="20"/>
        </w:rPr>
        <w:t xml:space="preserve">                    </w:t>
      </w:r>
      <w:r w:rsidRPr="00521E94">
        <w:rPr>
          <w:rFonts w:ascii="r_ansi" w:hAnsi="r_ansi" w:cs="r_ansi"/>
          <w:sz w:val="20"/>
          <w:szCs w:val="20"/>
        </w:rPr>
        <w:t xml:space="preserve">LEVEL (#.06)                        </w:t>
      </w:r>
      <w:r>
        <w:rPr>
          <w:rFonts w:ascii="r_ansi" w:hAnsi="r_ansi" w:cs="r_ansi"/>
          <w:sz w:val="20"/>
          <w:szCs w:val="20"/>
        </w:rPr>
        <w:t xml:space="preserve"> </w:t>
      </w:r>
      <w:r w:rsidRPr="00521E94">
        <w:rPr>
          <w:rFonts w:ascii="r_ansi" w:hAnsi="r_ansi" w:cs="r_ansi"/>
          <w:sz w:val="20"/>
          <w:szCs w:val="20"/>
        </w:rPr>
        <w:t xml:space="preserve"> New</w:t>
      </w:r>
    </w:p>
    <w:p w14:paraId="618780E9" w14:textId="77777777" w:rsidR="00FB49E3" w:rsidRPr="00521E94" w:rsidRDefault="00FB49E3" w:rsidP="00FB49E3">
      <w:pPr>
        <w:autoSpaceDE w:val="0"/>
        <w:autoSpaceDN w:val="0"/>
        <w:adjustRightInd w:val="0"/>
        <w:rPr>
          <w:rFonts w:ascii="r_ansi" w:hAnsi="r_ansi" w:cs="r_ansi"/>
          <w:sz w:val="20"/>
          <w:szCs w:val="20"/>
        </w:rPr>
      </w:pPr>
      <w:r>
        <w:rPr>
          <w:rFonts w:ascii="r_ansi" w:hAnsi="r_ansi" w:cs="r_ansi"/>
          <w:sz w:val="20"/>
          <w:szCs w:val="20"/>
        </w:rPr>
        <w:t xml:space="preserve">         </w:t>
      </w:r>
      <w:r w:rsidRPr="00521E94">
        <w:rPr>
          <w:rFonts w:ascii="r_ansi" w:hAnsi="r_ansi" w:cs="r_ansi"/>
          <w:sz w:val="20"/>
          <w:szCs w:val="20"/>
        </w:rPr>
        <w:t>DATA ELEMENT sub-file (#58.400111)</w:t>
      </w:r>
    </w:p>
    <w:p w14:paraId="618780EA" w14:textId="77777777" w:rsidR="00FB49E3" w:rsidRDefault="00FB49E3" w:rsidP="00FB49E3">
      <w:pPr>
        <w:autoSpaceDE w:val="0"/>
        <w:autoSpaceDN w:val="0"/>
        <w:adjustRightInd w:val="0"/>
        <w:rPr>
          <w:rFonts w:ascii="r_ansi" w:hAnsi="r_ansi" w:cs="r_ansi"/>
          <w:sz w:val="20"/>
          <w:szCs w:val="20"/>
        </w:rPr>
      </w:pPr>
      <w:r w:rsidRPr="00521E94">
        <w:rPr>
          <w:rFonts w:ascii="r_ansi" w:hAnsi="r_ansi" w:cs="r_ansi"/>
          <w:sz w:val="20"/>
          <w:szCs w:val="20"/>
        </w:rPr>
        <w:t xml:space="preserve">                   </w:t>
      </w:r>
      <w:r>
        <w:rPr>
          <w:rFonts w:ascii="r_ansi" w:hAnsi="r_ansi" w:cs="r_ansi"/>
          <w:sz w:val="20"/>
          <w:szCs w:val="20"/>
        </w:rPr>
        <w:t xml:space="preserve"> </w:t>
      </w:r>
      <w:r w:rsidRPr="00521E94">
        <w:rPr>
          <w:rFonts w:ascii="r_ansi" w:hAnsi="r_ansi" w:cs="r_ansi"/>
          <w:sz w:val="20"/>
          <w:szCs w:val="20"/>
        </w:rPr>
        <w:t>ELEMENT VALUE (M EXPRESSION) (#.08)</w:t>
      </w:r>
      <w:r>
        <w:rPr>
          <w:rFonts w:ascii="r_ansi" w:hAnsi="r_ansi" w:cs="r_ansi"/>
          <w:sz w:val="20"/>
          <w:szCs w:val="20"/>
        </w:rPr>
        <w:t xml:space="preserve"> </w:t>
      </w:r>
      <w:r w:rsidRPr="00521E94">
        <w:rPr>
          <w:rFonts w:ascii="r_ansi" w:hAnsi="r_ansi" w:cs="r_ansi"/>
          <w:sz w:val="20"/>
          <w:szCs w:val="20"/>
        </w:rPr>
        <w:t xml:space="preserve"> </w:t>
      </w:r>
      <w:r>
        <w:rPr>
          <w:rFonts w:ascii="r_ansi" w:hAnsi="r_ansi" w:cs="r_ansi"/>
          <w:sz w:val="20"/>
          <w:szCs w:val="20"/>
        </w:rPr>
        <w:t xml:space="preserve"> </w:t>
      </w:r>
      <w:r w:rsidRPr="00521E94">
        <w:rPr>
          <w:rFonts w:ascii="r_ansi" w:hAnsi="r_ansi" w:cs="r_ansi"/>
          <w:sz w:val="20"/>
          <w:szCs w:val="20"/>
        </w:rPr>
        <w:t>New</w:t>
      </w:r>
    </w:p>
    <w:p w14:paraId="618780EB" w14:textId="77777777" w:rsidR="00FB49E3" w:rsidRDefault="00FB49E3" w:rsidP="00FB49E3">
      <w:pPr>
        <w:autoSpaceDE w:val="0"/>
        <w:autoSpaceDN w:val="0"/>
        <w:adjustRightInd w:val="0"/>
        <w:rPr>
          <w:rFonts w:ascii="r_ansi" w:hAnsi="r_ansi" w:cs="r_ansi"/>
          <w:sz w:val="20"/>
          <w:szCs w:val="20"/>
        </w:rPr>
      </w:pPr>
    </w:p>
    <w:p w14:paraId="618780EC" w14:textId="77777777" w:rsidR="00FB49E3" w:rsidRPr="00735202" w:rsidRDefault="00FB49E3" w:rsidP="00FB49E3">
      <w:pPr>
        <w:autoSpaceDE w:val="0"/>
        <w:autoSpaceDN w:val="0"/>
        <w:adjustRightInd w:val="0"/>
        <w:rPr>
          <w:rFonts w:ascii="r_ansi" w:hAnsi="r_ansi" w:cs="r_ansi"/>
          <w:sz w:val="20"/>
          <w:szCs w:val="20"/>
        </w:rPr>
      </w:pPr>
      <w:r>
        <w:rPr>
          <w:rFonts w:ascii="r_ansi" w:hAnsi="r_ansi" w:cs="r_ansi"/>
          <w:sz w:val="20"/>
          <w:szCs w:val="20"/>
        </w:rPr>
        <w:t xml:space="preserve"> </w:t>
      </w:r>
      <w:r w:rsidRPr="00735202">
        <w:rPr>
          <w:rFonts w:ascii="r_ansi" w:hAnsi="r_ansi" w:cs="r_ansi"/>
          <w:sz w:val="20"/>
          <w:szCs w:val="20"/>
        </w:rPr>
        <w:t xml:space="preserve">SPMP STATE PARAMETERS (#58.41)                       </w:t>
      </w:r>
    </w:p>
    <w:p w14:paraId="618780ED" w14:textId="77777777" w:rsidR="00FB49E3" w:rsidRPr="00735202" w:rsidRDefault="00FB49E3" w:rsidP="00FB49E3">
      <w:pPr>
        <w:autoSpaceDE w:val="0"/>
        <w:autoSpaceDN w:val="0"/>
        <w:adjustRightInd w:val="0"/>
        <w:rPr>
          <w:rFonts w:ascii="r_ansi" w:hAnsi="r_ansi" w:cs="r_ansi"/>
          <w:sz w:val="20"/>
          <w:szCs w:val="20"/>
        </w:rPr>
      </w:pPr>
      <w:r w:rsidRPr="00735202">
        <w:rPr>
          <w:rFonts w:ascii="r_ansi" w:hAnsi="r_ansi" w:cs="r_ansi"/>
          <w:sz w:val="20"/>
          <w:szCs w:val="20"/>
        </w:rPr>
        <w:t xml:space="preserve">                   RENAME FILE AFTER UPLOAD (#17)         New</w:t>
      </w:r>
    </w:p>
    <w:p w14:paraId="618780EE" w14:textId="77777777" w:rsidR="00FB49E3" w:rsidRPr="00735202" w:rsidRDefault="00FB49E3" w:rsidP="00FB49E3">
      <w:pPr>
        <w:autoSpaceDE w:val="0"/>
        <w:autoSpaceDN w:val="0"/>
        <w:adjustRightInd w:val="0"/>
        <w:rPr>
          <w:rFonts w:ascii="r_ansi" w:hAnsi="r_ansi" w:cs="r_ansi"/>
          <w:sz w:val="20"/>
          <w:szCs w:val="20"/>
        </w:rPr>
      </w:pPr>
      <w:r w:rsidRPr="00735202">
        <w:rPr>
          <w:rFonts w:ascii="r_ansi" w:hAnsi="r_ansi" w:cs="r_ansi"/>
          <w:sz w:val="20"/>
          <w:szCs w:val="20"/>
        </w:rPr>
        <w:t xml:space="preserve">                   SFTP SSH KEY FORMAT (#18)              New</w:t>
      </w:r>
    </w:p>
    <w:p w14:paraId="618780EF" w14:textId="77777777" w:rsidR="00FB49E3" w:rsidRDefault="00FB49E3" w:rsidP="00FB49E3">
      <w:pPr>
        <w:autoSpaceDE w:val="0"/>
        <w:autoSpaceDN w:val="0"/>
        <w:adjustRightInd w:val="0"/>
        <w:rPr>
          <w:rFonts w:ascii="r_ansi" w:hAnsi="r_ansi" w:cs="r_ansi"/>
          <w:sz w:val="20"/>
          <w:szCs w:val="20"/>
        </w:rPr>
      </w:pPr>
      <w:r w:rsidRPr="00735202">
        <w:rPr>
          <w:rFonts w:ascii="r_ansi" w:hAnsi="r_ansi" w:cs="r_ansi"/>
          <w:sz w:val="20"/>
          <w:szCs w:val="20"/>
        </w:rPr>
        <w:t xml:space="preserve">                   SFTP SSH KEY ENCRYPTION (#19)          New</w:t>
      </w:r>
    </w:p>
    <w:p w14:paraId="618780F0" w14:textId="77777777" w:rsidR="00FB49E3" w:rsidRDefault="00FB49E3" w:rsidP="00FB49E3">
      <w:pPr>
        <w:rPr>
          <w:b/>
          <w:sz w:val="24"/>
          <w:u w:val="single"/>
        </w:rPr>
      </w:pPr>
    </w:p>
    <w:p w14:paraId="618780F1" w14:textId="77777777" w:rsidR="00FB49E3" w:rsidRPr="00426E72" w:rsidRDefault="00FB49E3" w:rsidP="00FB49E3">
      <w:pPr>
        <w:autoSpaceDE w:val="0"/>
        <w:autoSpaceDN w:val="0"/>
        <w:adjustRightInd w:val="0"/>
        <w:rPr>
          <w:rFonts w:ascii="r_ansi" w:hAnsi="r_ansi" w:cs="r_ansi"/>
          <w:b/>
          <w:szCs w:val="22"/>
          <w:u w:val="single"/>
        </w:rPr>
      </w:pPr>
      <w:r>
        <w:rPr>
          <w:rFonts w:ascii="r_ansi" w:hAnsi="r_ansi" w:cs="r_ansi"/>
          <w:b/>
          <w:szCs w:val="22"/>
          <w:u w:val="single"/>
        </w:rPr>
        <w:t xml:space="preserve">Option Name              </w:t>
      </w:r>
      <w:r w:rsidRPr="00426E72">
        <w:rPr>
          <w:rFonts w:ascii="r_ansi" w:hAnsi="r_ansi" w:cs="r_ansi"/>
          <w:b/>
          <w:szCs w:val="22"/>
          <w:u w:val="single"/>
        </w:rPr>
        <w:t xml:space="preserve"> </w:t>
      </w:r>
      <w:r>
        <w:rPr>
          <w:rFonts w:ascii="r_ansi" w:hAnsi="r_ansi" w:cs="r_ansi"/>
          <w:b/>
          <w:szCs w:val="22"/>
          <w:u w:val="single"/>
        </w:rPr>
        <w:t xml:space="preserve">                </w:t>
      </w:r>
      <w:r w:rsidRPr="00426E72">
        <w:rPr>
          <w:rFonts w:ascii="r_ansi" w:hAnsi="r_ansi" w:cs="r_ansi"/>
          <w:b/>
          <w:szCs w:val="22"/>
          <w:u w:val="single"/>
        </w:rPr>
        <w:t>New/Modified/Deleted</w:t>
      </w:r>
    </w:p>
    <w:p w14:paraId="618780F2" w14:textId="77777777" w:rsidR="00FB49E3" w:rsidRPr="00735202" w:rsidRDefault="00FB49E3" w:rsidP="00FB49E3">
      <w:pPr>
        <w:rPr>
          <w:rFonts w:ascii="r_ansi" w:hAnsi="r_ansi"/>
          <w:sz w:val="20"/>
          <w:szCs w:val="20"/>
        </w:rPr>
      </w:pPr>
      <w:r w:rsidRPr="00735202">
        <w:rPr>
          <w:rFonts w:ascii="r_ansi" w:hAnsi="r_ansi"/>
          <w:sz w:val="20"/>
          <w:szCs w:val="20"/>
        </w:rPr>
        <w:t xml:space="preserve">PSO SPMP ASAP DEFINITIONS        </w:t>
      </w:r>
      <w:r>
        <w:rPr>
          <w:rFonts w:ascii="r_ansi" w:hAnsi="r_ansi"/>
          <w:sz w:val="20"/>
          <w:szCs w:val="20"/>
        </w:rPr>
        <w:t xml:space="preserve"> </w:t>
      </w:r>
      <w:r w:rsidRPr="00735202">
        <w:rPr>
          <w:rFonts w:ascii="r_ansi" w:hAnsi="r_ansi"/>
          <w:sz w:val="20"/>
          <w:szCs w:val="20"/>
        </w:rPr>
        <w:t xml:space="preserve"> </w:t>
      </w:r>
      <w:r>
        <w:rPr>
          <w:rFonts w:ascii="r_ansi" w:hAnsi="r_ansi"/>
          <w:sz w:val="20"/>
          <w:szCs w:val="20"/>
        </w:rPr>
        <w:t xml:space="preserve"> </w:t>
      </w:r>
      <w:r w:rsidRPr="00735202">
        <w:rPr>
          <w:rFonts w:ascii="r_ansi" w:hAnsi="r_ansi"/>
          <w:sz w:val="20"/>
          <w:szCs w:val="20"/>
        </w:rPr>
        <w:t xml:space="preserve"> </w:t>
      </w:r>
      <w:r>
        <w:rPr>
          <w:rFonts w:ascii="r_ansi" w:hAnsi="r_ansi"/>
          <w:sz w:val="20"/>
          <w:szCs w:val="20"/>
        </w:rPr>
        <w:t xml:space="preserve"> </w:t>
      </w:r>
      <w:r w:rsidRPr="00735202">
        <w:rPr>
          <w:rFonts w:ascii="r_ansi" w:hAnsi="r_ansi"/>
          <w:sz w:val="20"/>
          <w:szCs w:val="20"/>
        </w:rPr>
        <w:t xml:space="preserve"> </w:t>
      </w:r>
      <w:r>
        <w:rPr>
          <w:rFonts w:ascii="r_ansi" w:hAnsi="r_ansi"/>
          <w:sz w:val="20"/>
          <w:szCs w:val="20"/>
        </w:rPr>
        <w:t xml:space="preserve"> </w:t>
      </w:r>
      <w:r w:rsidRPr="00735202">
        <w:rPr>
          <w:rFonts w:ascii="r_ansi" w:hAnsi="r_ansi"/>
          <w:sz w:val="20"/>
          <w:szCs w:val="20"/>
        </w:rPr>
        <w:t xml:space="preserve">      </w:t>
      </w:r>
      <w:r>
        <w:rPr>
          <w:rFonts w:ascii="r_ansi" w:hAnsi="r_ansi"/>
          <w:sz w:val="20"/>
          <w:szCs w:val="20"/>
        </w:rPr>
        <w:t xml:space="preserve"> </w:t>
      </w:r>
      <w:r w:rsidRPr="00735202">
        <w:rPr>
          <w:rFonts w:ascii="r_ansi" w:hAnsi="r_ansi"/>
          <w:sz w:val="20"/>
          <w:szCs w:val="20"/>
        </w:rPr>
        <w:t xml:space="preserve"> </w:t>
      </w:r>
      <w:r>
        <w:rPr>
          <w:rFonts w:ascii="r_ansi" w:hAnsi="r_ansi"/>
          <w:sz w:val="20"/>
          <w:szCs w:val="20"/>
        </w:rPr>
        <w:t xml:space="preserve"> </w:t>
      </w:r>
      <w:r w:rsidRPr="00735202">
        <w:rPr>
          <w:rFonts w:ascii="r_ansi" w:hAnsi="r_ansi"/>
          <w:sz w:val="20"/>
          <w:szCs w:val="20"/>
        </w:rPr>
        <w:t xml:space="preserve">       New</w:t>
      </w:r>
    </w:p>
    <w:p w14:paraId="618780F3" w14:textId="77777777" w:rsidR="00FB49E3" w:rsidRPr="00735202" w:rsidRDefault="00FB49E3" w:rsidP="00FB49E3">
      <w:pPr>
        <w:rPr>
          <w:rFonts w:ascii="r_ansi" w:hAnsi="r_ansi"/>
          <w:sz w:val="20"/>
          <w:szCs w:val="20"/>
        </w:rPr>
      </w:pPr>
      <w:r w:rsidRPr="00735202">
        <w:rPr>
          <w:rFonts w:ascii="r_ansi" w:hAnsi="r_ansi"/>
          <w:sz w:val="20"/>
          <w:szCs w:val="20"/>
        </w:rPr>
        <w:t xml:space="preserve">PSO SPMP SSH KEY MANAGEMENT     </w:t>
      </w:r>
      <w:r>
        <w:rPr>
          <w:rFonts w:ascii="r_ansi" w:hAnsi="r_ansi"/>
          <w:sz w:val="20"/>
          <w:szCs w:val="20"/>
        </w:rPr>
        <w:t xml:space="preserve"> </w:t>
      </w:r>
      <w:r w:rsidRPr="00735202">
        <w:rPr>
          <w:rFonts w:ascii="r_ansi" w:hAnsi="r_ansi"/>
          <w:sz w:val="20"/>
          <w:szCs w:val="20"/>
        </w:rPr>
        <w:t xml:space="preserve"> </w:t>
      </w:r>
      <w:r>
        <w:rPr>
          <w:rFonts w:ascii="r_ansi" w:hAnsi="r_ansi"/>
          <w:sz w:val="20"/>
          <w:szCs w:val="20"/>
        </w:rPr>
        <w:t xml:space="preserve"> </w:t>
      </w:r>
      <w:r w:rsidRPr="00735202">
        <w:rPr>
          <w:rFonts w:ascii="r_ansi" w:hAnsi="r_ansi"/>
          <w:sz w:val="20"/>
          <w:szCs w:val="20"/>
        </w:rPr>
        <w:t xml:space="preserve"> </w:t>
      </w:r>
      <w:r>
        <w:rPr>
          <w:rFonts w:ascii="r_ansi" w:hAnsi="r_ansi"/>
          <w:sz w:val="20"/>
          <w:szCs w:val="20"/>
        </w:rPr>
        <w:t xml:space="preserve"> </w:t>
      </w:r>
      <w:r w:rsidRPr="00735202">
        <w:rPr>
          <w:rFonts w:ascii="r_ansi" w:hAnsi="r_ansi"/>
          <w:sz w:val="20"/>
          <w:szCs w:val="20"/>
        </w:rPr>
        <w:t xml:space="preserve"> </w:t>
      </w:r>
      <w:r>
        <w:rPr>
          <w:rFonts w:ascii="r_ansi" w:hAnsi="r_ansi"/>
          <w:sz w:val="20"/>
          <w:szCs w:val="20"/>
        </w:rPr>
        <w:t xml:space="preserve"> </w:t>
      </w:r>
      <w:r w:rsidRPr="00735202">
        <w:rPr>
          <w:rFonts w:ascii="r_ansi" w:hAnsi="r_ansi"/>
          <w:sz w:val="20"/>
          <w:szCs w:val="20"/>
        </w:rPr>
        <w:t xml:space="preserve"> </w:t>
      </w:r>
      <w:r>
        <w:rPr>
          <w:rFonts w:ascii="r_ansi" w:hAnsi="r_ansi"/>
          <w:sz w:val="20"/>
          <w:szCs w:val="20"/>
        </w:rPr>
        <w:t xml:space="preserve"> </w:t>
      </w:r>
      <w:r w:rsidRPr="00735202">
        <w:rPr>
          <w:rFonts w:ascii="r_ansi" w:hAnsi="r_ansi"/>
          <w:sz w:val="20"/>
          <w:szCs w:val="20"/>
        </w:rPr>
        <w:t xml:space="preserve">      </w:t>
      </w:r>
      <w:r>
        <w:rPr>
          <w:rFonts w:ascii="r_ansi" w:hAnsi="r_ansi"/>
          <w:sz w:val="20"/>
          <w:szCs w:val="20"/>
        </w:rPr>
        <w:t xml:space="preserve"> </w:t>
      </w:r>
      <w:r w:rsidRPr="00735202">
        <w:rPr>
          <w:rFonts w:ascii="r_ansi" w:hAnsi="r_ansi"/>
          <w:sz w:val="20"/>
          <w:szCs w:val="20"/>
        </w:rPr>
        <w:t xml:space="preserve"> </w:t>
      </w:r>
      <w:r>
        <w:rPr>
          <w:rFonts w:ascii="r_ansi" w:hAnsi="r_ansi"/>
          <w:sz w:val="20"/>
          <w:szCs w:val="20"/>
        </w:rPr>
        <w:t xml:space="preserve"> </w:t>
      </w:r>
      <w:r w:rsidRPr="00735202">
        <w:rPr>
          <w:rFonts w:ascii="r_ansi" w:hAnsi="r_ansi"/>
          <w:sz w:val="20"/>
          <w:szCs w:val="20"/>
        </w:rPr>
        <w:t xml:space="preserve">      New</w:t>
      </w:r>
    </w:p>
    <w:p w14:paraId="618780F4" w14:textId="77777777" w:rsidR="00FB49E3" w:rsidRDefault="00FB49E3" w:rsidP="00FB49E3">
      <w:pPr>
        <w:rPr>
          <w:rFonts w:ascii="r_ansi" w:hAnsi="r_ansi"/>
          <w:sz w:val="20"/>
          <w:szCs w:val="20"/>
        </w:rPr>
      </w:pPr>
    </w:p>
    <w:p w14:paraId="618780F5" w14:textId="77777777" w:rsidR="00FB49E3" w:rsidRPr="00426E72" w:rsidRDefault="00FB49E3" w:rsidP="00FB49E3">
      <w:pPr>
        <w:autoSpaceDE w:val="0"/>
        <w:autoSpaceDN w:val="0"/>
        <w:adjustRightInd w:val="0"/>
        <w:rPr>
          <w:rFonts w:ascii="r_ansi" w:hAnsi="r_ansi" w:cs="r_ansi"/>
          <w:b/>
          <w:szCs w:val="22"/>
          <w:u w:val="single"/>
        </w:rPr>
      </w:pPr>
      <w:r>
        <w:rPr>
          <w:rFonts w:ascii="r_ansi" w:hAnsi="r_ansi" w:cs="r_ansi"/>
          <w:b/>
          <w:szCs w:val="22"/>
          <w:u w:val="single"/>
        </w:rPr>
        <w:t xml:space="preserve">Protocols              </w:t>
      </w:r>
      <w:r w:rsidRPr="00426E72">
        <w:rPr>
          <w:rFonts w:ascii="r_ansi" w:hAnsi="r_ansi" w:cs="r_ansi"/>
          <w:b/>
          <w:szCs w:val="22"/>
          <w:u w:val="single"/>
        </w:rPr>
        <w:t xml:space="preserve"> </w:t>
      </w:r>
      <w:r>
        <w:rPr>
          <w:rFonts w:ascii="r_ansi" w:hAnsi="r_ansi" w:cs="r_ansi"/>
          <w:b/>
          <w:szCs w:val="22"/>
          <w:u w:val="single"/>
        </w:rPr>
        <w:t xml:space="preserve">                  </w:t>
      </w:r>
      <w:r w:rsidRPr="00426E72">
        <w:rPr>
          <w:rFonts w:ascii="r_ansi" w:hAnsi="r_ansi" w:cs="r_ansi"/>
          <w:b/>
          <w:szCs w:val="22"/>
          <w:u w:val="single"/>
        </w:rPr>
        <w:t>New/Modified/Deleted</w:t>
      </w:r>
    </w:p>
    <w:p w14:paraId="618780F6" w14:textId="77777777" w:rsidR="00FB49E3" w:rsidRPr="00735202" w:rsidRDefault="00FB49E3" w:rsidP="00FB49E3">
      <w:pPr>
        <w:autoSpaceDE w:val="0"/>
        <w:autoSpaceDN w:val="0"/>
        <w:adjustRightInd w:val="0"/>
        <w:rPr>
          <w:rFonts w:ascii="r_ansi" w:hAnsi="r_ansi"/>
          <w:sz w:val="20"/>
          <w:szCs w:val="20"/>
        </w:rPr>
      </w:pPr>
      <w:r w:rsidRPr="00735202">
        <w:rPr>
          <w:rFonts w:ascii="r_ansi" w:hAnsi="r_ansi"/>
          <w:sz w:val="20"/>
          <w:szCs w:val="20"/>
        </w:rPr>
        <w:t xml:space="preserve">PSO SPMP3 COPY VERSION                            </w:t>
      </w:r>
      <w:r>
        <w:rPr>
          <w:rFonts w:ascii="r_ansi" w:hAnsi="r_ansi"/>
          <w:sz w:val="20"/>
          <w:szCs w:val="20"/>
        </w:rPr>
        <w:t xml:space="preserve">  </w:t>
      </w:r>
      <w:r w:rsidRPr="00735202">
        <w:rPr>
          <w:rFonts w:ascii="r_ansi" w:hAnsi="r_ansi"/>
          <w:sz w:val="20"/>
          <w:szCs w:val="20"/>
        </w:rPr>
        <w:t xml:space="preserve">    New</w:t>
      </w:r>
    </w:p>
    <w:p w14:paraId="618780F7" w14:textId="77777777" w:rsidR="00FB49E3" w:rsidRPr="00735202" w:rsidRDefault="00FB49E3" w:rsidP="00FB49E3">
      <w:pPr>
        <w:autoSpaceDE w:val="0"/>
        <w:autoSpaceDN w:val="0"/>
        <w:adjustRightInd w:val="0"/>
        <w:rPr>
          <w:rFonts w:ascii="r_ansi" w:hAnsi="r_ansi"/>
          <w:sz w:val="20"/>
          <w:szCs w:val="20"/>
        </w:rPr>
      </w:pPr>
      <w:r w:rsidRPr="00735202">
        <w:rPr>
          <w:rFonts w:ascii="r_ansi" w:hAnsi="r_ansi"/>
          <w:sz w:val="20"/>
          <w:szCs w:val="20"/>
        </w:rPr>
        <w:t xml:space="preserve">PSO SPMP3 CUSTOMIZE DATA ELEMENT                   </w:t>
      </w:r>
      <w:r>
        <w:rPr>
          <w:rFonts w:ascii="r_ansi" w:hAnsi="r_ansi"/>
          <w:sz w:val="20"/>
          <w:szCs w:val="20"/>
        </w:rPr>
        <w:t xml:space="preserve">  </w:t>
      </w:r>
      <w:r w:rsidRPr="00735202">
        <w:rPr>
          <w:rFonts w:ascii="r_ansi" w:hAnsi="r_ansi"/>
          <w:sz w:val="20"/>
          <w:szCs w:val="20"/>
        </w:rPr>
        <w:t xml:space="preserve">   New</w:t>
      </w:r>
    </w:p>
    <w:p w14:paraId="618780F8" w14:textId="77777777" w:rsidR="00FB49E3" w:rsidRPr="00735202" w:rsidRDefault="00FB49E3" w:rsidP="00FB49E3">
      <w:pPr>
        <w:autoSpaceDE w:val="0"/>
        <w:autoSpaceDN w:val="0"/>
        <w:adjustRightInd w:val="0"/>
        <w:rPr>
          <w:rFonts w:ascii="r_ansi" w:hAnsi="r_ansi"/>
          <w:sz w:val="20"/>
          <w:szCs w:val="20"/>
        </w:rPr>
      </w:pPr>
      <w:r w:rsidRPr="00735202">
        <w:rPr>
          <w:rFonts w:ascii="r_ansi" w:hAnsi="r_ansi"/>
          <w:sz w:val="20"/>
          <w:szCs w:val="20"/>
        </w:rPr>
        <w:t xml:space="preserve">PSO SPMP3 CUSTOMIZE SEGMENT                         </w:t>
      </w:r>
      <w:r>
        <w:rPr>
          <w:rFonts w:ascii="r_ansi" w:hAnsi="r_ansi"/>
          <w:sz w:val="20"/>
          <w:szCs w:val="20"/>
        </w:rPr>
        <w:t xml:space="preserve">  </w:t>
      </w:r>
      <w:r w:rsidRPr="00735202">
        <w:rPr>
          <w:rFonts w:ascii="r_ansi" w:hAnsi="r_ansi"/>
          <w:sz w:val="20"/>
          <w:szCs w:val="20"/>
        </w:rPr>
        <w:t xml:space="preserve">  New</w:t>
      </w:r>
    </w:p>
    <w:p w14:paraId="618780F9" w14:textId="77777777" w:rsidR="00FB49E3" w:rsidRPr="00735202" w:rsidRDefault="00FB49E3" w:rsidP="00FB49E3">
      <w:pPr>
        <w:autoSpaceDE w:val="0"/>
        <w:autoSpaceDN w:val="0"/>
        <w:adjustRightInd w:val="0"/>
        <w:rPr>
          <w:rFonts w:ascii="r_ansi" w:hAnsi="r_ansi"/>
          <w:sz w:val="20"/>
          <w:szCs w:val="20"/>
        </w:rPr>
      </w:pPr>
      <w:r w:rsidRPr="00735202">
        <w:rPr>
          <w:rFonts w:ascii="r_ansi" w:hAnsi="r_ansi"/>
          <w:sz w:val="20"/>
          <w:szCs w:val="20"/>
        </w:rPr>
        <w:t xml:space="preserve">PSO SPMP3 DELETE CUSTOMIZATION                       </w:t>
      </w:r>
      <w:r>
        <w:rPr>
          <w:rFonts w:ascii="r_ansi" w:hAnsi="r_ansi"/>
          <w:sz w:val="20"/>
          <w:szCs w:val="20"/>
        </w:rPr>
        <w:t xml:space="preserve">   </w:t>
      </w:r>
      <w:r w:rsidRPr="00735202">
        <w:rPr>
          <w:rFonts w:ascii="r_ansi" w:hAnsi="r_ansi"/>
          <w:sz w:val="20"/>
          <w:szCs w:val="20"/>
        </w:rPr>
        <w:t>New</w:t>
      </w:r>
    </w:p>
    <w:p w14:paraId="618780FA" w14:textId="77777777" w:rsidR="00FB49E3" w:rsidRPr="00735202" w:rsidRDefault="00FB49E3" w:rsidP="00FB49E3">
      <w:pPr>
        <w:autoSpaceDE w:val="0"/>
        <w:autoSpaceDN w:val="0"/>
        <w:adjustRightInd w:val="0"/>
        <w:rPr>
          <w:rFonts w:ascii="r_ansi" w:hAnsi="r_ansi"/>
          <w:sz w:val="20"/>
          <w:szCs w:val="20"/>
        </w:rPr>
      </w:pPr>
      <w:r w:rsidRPr="00735202">
        <w:rPr>
          <w:rFonts w:ascii="r_ansi" w:hAnsi="r_ansi"/>
          <w:sz w:val="20"/>
          <w:szCs w:val="20"/>
        </w:rPr>
        <w:t xml:space="preserve">PSO SPMP3 EDIT DELIMETERS                             </w:t>
      </w:r>
      <w:r>
        <w:rPr>
          <w:rFonts w:ascii="r_ansi" w:hAnsi="r_ansi"/>
          <w:sz w:val="20"/>
          <w:szCs w:val="20"/>
        </w:rPr>
        <w:t xml:space="preserve">  </w:t>
      </w:r>
      <w:r w:rsidRPr="00735202">
        <w:rPr>
          <w:rFonts w:ascii="r_ansi" w:hAnsi="r_ansi"/>
          <w:sz w:val="20"/>
          <w:szCs w:val="20"/>
        </w:rPr>
        <w:t>New</w:t>
      </w:r>
    </w:p>
    <w:p w14:paraId="618780FB" w14:textId="77777777" w:rsidR="00FB49E3" w:rsidRDefault="00FB49E3" w:rsidP="00FB49E3">
      <w:pPr>
        <w:autoSpaceDE w:val="0"/>
        <w:autoSpaceDN w:val="0"/>
        <w:adjustRightInd w:val="0"/>
        <w:rPr>
          <w:rFonts w:ascii="r_ansi" w:hAnsi="r_ansi" w:cs="r_ansi"/>
          <w:sz w:val="20"/>
          <w:szCs w:val="20"/>
        </w:rPr>
      </w:pPr>
    </w:p>
    <w:p w14:paraId="618780FC" w14:textId="77777777" w:rsidR="00FB49E3" w:rsidRPr="00426E72" w:rsidRDefault="00FB49E3" w:rsidP="00FB49E3">
      <w:pPr>
        <w:autoSpaceDE w:val="0"/>
        <w:autoSpaceDN w:val="0"/>
        <w:adjustRightInd w:val="0"/>
        <w:rPr>
          <w:rFonts w:ascii="r_ansi" w:hAnsi="r_ansi" w:cs="r_ansi"/>
          <w:b/>
          <w:szCs w:val="22"/>
          <w:u w:val="single"/>
        </w:rPr>
      </w:pPr>
      <w:r>
        <w:rPr>
          <w:rFonts w:ascii="r_ansi" w:hAnsi="r_ansi" w:cs="r_ansi"/>
          <w:b/>
          <w:szCs w:val="22"/>
          <w:u w:val="single"/>
        </w:rPr>
        <w:t xml:space="preserve">Security Key           </w:t>
      </w:r>
      <w:r w:rsidRPr="00426E72">
        <w:rPr>
          <w:rFonts w:ascii="r_ansi" w:hAnsi="r_ansi" w:cs="r_ansi"/>
          <w:b/>
          <w:szCs w:val="22"/>
          <w:u w:val="single"/>
        </w:rPr>
        <w:t xml:space="preserve"> </w:t>
      </w:r>
      <w:r>
        <w:rPr>
          <w:rFonts w:ascii="r_ansi" w:hAnsi="r_ansi" w:cs="r_ansi"/>
          <w:b/>
          <w:szCs w:val="22"/>
          <w:u w:val="single"/>
        </w:rPr>
        <w:t xml:space="preserve">                  </w:t>
      </w:r>
      <w:r w:rsidRPr="00426E72">
        <w:rPr>
          <w:rFonts w:ascii="r_ansi" w:hAnsi="r_ansi" w:cs="r_ansi"/>
          <w:b/>
          <w:szCs w:val="22"/>
          <w:u w:val="single"/>
        </w:rPr>
        <w:t>New/Modified/Deleted</w:t>
      </w:r>
    </w:p>
    <w:p w14:paraId="618780FD" w14:textId="77777777" w:rsidR="00FB49E3" w:rsidRPr="00735202" w:rsidRDefault="00FB49E3" w:rsidP="00FB49E3">
      <w:pPr>
        <w:autoSpaceDE w:val="0"/>
        <w:autoSpaceDN w:val="0"/>
        <w:adjustRightInd w:val="0"/>
        <w:rPr>
          <w:rFonts w:ascii="r_ansi" w:hAnsi="r_ansi"/>
          <w:sz w:val="20"/>
          <w:szCs w:val="20"/>
        </w:rPr>
      </w:pPr>
      <w:r w:rsidRPr="00735202">
        <w:rPr>
          <w:rFonts w:ascii="r_ansi" w:hAnsi="r_ansi"/>
          <w:sz w:val="20"/>
          <w:szCs w:val="20"/>
        </w:rPr>
        <w:t>PSO SPMP ADMIN</w:t>
      </w:r>
      <w:r>
        <w:rPr>
          <w:rFonts w:ascii="r_ansi" w:hAnsi="r_ansi"/>
          <w:sz w:val="20"/>
          <w:szCs w:val="20"/>
        </w:rPr>
        <w:t xml:space="preserve">           </w:t>
      </w:r>
      <w:r w:rsidRPr="00735202">
        <w:rPr>
          <w:rFonts w:ascii="r_ansi" w:hAnsi="r_ansi"/>
          <w:sz w:val="20"/>
          <w:szCs w:val="20"/>
        </w:rPr>
        <w:t xml:space="preserve">                               New</w:t>
      </w:r>
    </w:p>
    <w:p w14:paraId="618780FE" w14:textId="77777777" w:rsidR="00FB49E3" w:rsidRDefault="00FB49E3" w:rsidP="00FB49E3">
      <w:pPr>
        <w:autoSpaceDE w:val="0"/>
        <w:autoSpaceDN w:val="0"/>
        <w:adjustRightInd w:val="0"/>
        <w:rPr>
          <w:rFonts w:ascii="r_ansi" w:hAnsi="r_ansi" w:cs="r_ansi"/>
          <w:sz w:val="20"/>
          <w:szCs w:val="20"/>
        </w:rPr>
      </w:pPr>
    </w:p>
    <w:p w14:paraId="618780FF" w14:textId="77777777" w:rsidR="00FB49E3" w:rsidRPr="00FB49E3" w:rsidRDefault="00FB49E3" w:rsidP="00FB49E3">
      <w:pPr>
        <w:pStyle w:val="BodyText"/>
      </w:pPr>
    </w:p>
    <w:p w14:paraId="61878100" w14:textId="77777777" w:rsidR="00AE5904" w:rsidRDefault="00AE5904" w:rsidP="00FD6DC0">
      <w:pPr>
        <w:pStyle w:val="Heading1"/>
      </w:pPr>
      <w:bookmarkStart w:id="73" w:name="_Toc445222728"/>
      <w:r>
        <w:lastRenderedPageBreak/>
        <w:t>Rollback Procedure</w:t>
      </w:r>
      <w:bookmarkEnd w:id="73"/>
    </w:p>
    <w:p w14:paraId="61878101" w14:textId="77777777" w:rsidR="0029309C" w:rsidRDefault="0029309C" w:rsidP="00080DEF">
      <w:pPr>
        <w:pStyle w:val="Heading2"/>
      </w:pPr>
      <w:bookmarkStart w:id="74" w:name="_Toc445222729"/>
      <w:r>
        <w:t>Rollback Considerations</w:t>
      </w:r>
      <w:bookmarkEnd w:id="74"/>
    </w:p>
    <w:p w14:paraId="61878102" w14:textId="77777777" w:rsidR="00696292" w:rsidRDefault="00696292" w:rsidP="00696292">
      <w:pPr>
        <w:pStyle w:val="BodyText"/>
      </w:pPr>
      <w:r>
        <w:t>A follow-up rollback patch would be needed to remove new data entries established by the data dictionary.</w:t>
      </w:r>
    </w:p>
    <w:p w14:paraId="61878103" w14:textId="77777777" w:rsidR="00696292" w:rsidRPr="0034479E" w:rsidRDefault="00696292" w:rsidP="00696292">
      <w:pPr>
        <w:rPr>
          <w:sz w:val="24"/>
        </w:rPr>
      </w:pPr>
      <w:r w:rsidRPr="0034479E">
        <w:rPr>
          <w:sz w:val="24"/>
        </w:rPr>
        <w:t xml:space="preserve">Note: </w:t>
      </w:r>
      <w:r>
        <w:rPr>
          <w:sz w:val="24"/>
        </w:rPr>
        <w:t xml:space="preserve"> These new data entries are the result of a fields added to </w:t>
      </w:r>
      <w:r w:rsidRPr="0034479E">
        <w:rPr>
          <w:sz w:val="24"/>
        </w:rPr>
        <w:t>the data</w:t>
      </w:r>
      <w:r>
        <w:rPr>
          <w:sz w:val="24"/>
        </w:rPr>
        <w:t xml:space="preserve"> </w:t>
      </w:r>
      <w:r w:rsidRPr="0034479E">
        <w:rPr>
          <w:sz w:val="24"/>
        </w:rPr>
        <w:t>dictionary or the modification of an existing field in the data dictionary.</w:t>
      </w:r>
    </w:p>
    <w:p w14:paraId="61878104" w14:textId="77777777" w:rsidR="0029309C" w:rsidRDefault="0029309C" w:rsidP="00080DEF">
      <w:pPr>
        <w:pStyle w:val="Heading2"/>
      </w:pPr>
      <w:bookmarkStart w:id="75" w:name="_Toc445222730"/>
      <w:r>
        <w:t>Rollback Criteria</w:t>
      </w:r>
      <w:bookmarkEnd w:id="75"/>
    </w:p>
    <w:p w14:paraId="61878105" w14:textId="77777777" w:rsidR="00696292" w:rsidRPr="00AE4614" w:rsidRDefault="00696292" w:rsidP="00696292">
      <w:pPr>
        <w:rPr>
          <w:sz w:val="24"/>
        </w:rPr>
      </w:pPr>
      <w:r w:rsidRPr="00AE4614">
        <w:rPr>
          <w:sz w:val="24"/>
        </w:rPr>
        <w:t xml:space="preserve">The </w:t>
      </w:r>
      <w:r w:rsidRPr="00B32B4E">
        <w:rPr>
          <w:sz w:val="24"/>
          <w:u w:val="single"/>
        </w:rPr>
        <w:t>back-out</w:t>
      </w:r>
      <w:r w:rsidRPr="00AE4614">
        <w:rPr>
          <w:sz w:val="24"/>
        </w:rPr>
        <w:t xml:space="preserve"> of </w:t>
      </w:r>
      <w:r>
        <w:rPr>
          <w:sz w:val="24"/>
        </w:rPr>
        <w:t xml:space="preserve">the SPMP patch PSO*7*451 that modified existing fields, and established new fields would be </w:t>
      </w:r>
      <w:r w:rsidRPr="00AE4614">
        <w:rPr>
          <w:sz w:val="24"/>
        </w:rPr>
        <w:t>justific</w:t>
      </w:r>
      <w:r>
        <w:rPr>
          <w:sz w:val="24"/>
        </w:rPr>
        <w:t xml:space="preserve">ation for rollback. </w:t>
      </w:r>
    </w:p>
    <w:p w14:paraId="61878106" w14:textId="77777777" w:rsidR="0029309C" w:rsidRDefault="0029309C" w:rsidP="00080DEF">
      <w:pPr>
        <w:pStyle w:val="Heading2"/>
      </w:pPr>
      <w:bookmarkStart w:id="76" w:name="_Toc445222731"/>
      <w:r>
        <w:t>Rollback Risks</w:t>
      </w:r>
      <w:bookmarkEnd w:id="76"/>
    </w:p>
    <w:p w14:paraId="61878107" w14:textId="77777777" w:rsidR="0029309C" w:rsidRPr="0029309C" w:rsidRDefault="00696292" w:rsidP="00696292">
      <w:pPr>
        <w:pStyle w:val="BodyText"/>
      </w:pPr>
      <w:r>
        <w:t>None</w:t>
      </w:r>
    </w:p>
    <w:p w14:paraId="61878108" w14:textId="77777777" w:rsidR="0029309C" w:rsidRPr="0029309C" w:rsidRDefault="0029309C" w:rsidP="00080DEF">
      <w:pPr>
        <w:pStyle w:val="Heading2"/>
      </w:pPr>
      <w:bookmarkStart w:id="77" w:name="_Toc445222732"/>
      <w:r>
        <w:t>Authority for Rollback</w:t>
      </w:r>
      <w:bookmarkEnd w:id="77"/>
    </w:p>
    <w:p w14:paraId="61878109" w14:textId="77777777" w:rsidR="00696292" w:rsidRPr="006F4F61" w:rsidRDefault="00696292" w:rsidP="00696292">
      <w:pPr>
        <w:pStyle w:val="BodyText"/>
      </w:pPr>
      <w:r>
        <w:t>The authority for rollback would come from the project IPT and the VA project manager, Scott Soldan.</w:t>
      </w:r>
    </w:p>
    <w:p w14:paraId="6187810A" w14:textId="77777777" w:rsidR="00DF0C18" w:rsidRDefault="00DF0C18" w:rsidP="00080DEF">
      <w:pPr>
        <w:pStyle w:val="Heading2"/>
      </w:pPr>
      <w:bookmarkStart w:id="78" w:name="_Toc445222733"/>
      <w:r>
        <w:t>Rollback Procedure</w:t>
      </w:r>
      <w:bookmarkEnd w:id="78"/>
    </w:p>
    <w:p w14:paraId="6187810B" w14:textId="77777777" w:rsidR="00696292" w:rsidRDefault="00696292" w:rsidP="00696292">
      <w:pPr>
        <w:pStyle w:val="BodyText"/>
      </w:pPr>
      <w:r>
        <w:t xml:space="preserve">In the situation where a rollback would be necessary, the development team will be contacted and a rollback patch will be provided to the site to install. The rollback patch will roll back changes that cannot be affected by the installation back out routines outlined in section </w:t>
      </w:r>
      <w:r w:rsidR="00812EAC">
        <w:t>5</w:t>
      </w:r>
      <w:r>
        <w:t>.6.</w:t>
      </w:r>
    </w:p>
    <w:p w14:paraId="6187810C" w14:textId="77777777" w:rsidR="00DF0C18" w:rsidRPr="00696292" w:rsidRDefault="00DF0C18" w:rsidP="00DF0C18">
      <w:pPr>
        <w:pStyle w:val="InstructionalText1"/>
        <w:rPr>
          <w:i w:val="0"/>
        </w:rPr>
      </w:pPr>
    </w:p>
    <w:p w14:paraId="6187810D" w14:textId="77777777" w:rsidR="006D754D" w:rsidRDefault="006D754D" w:rsidP="006D754D">
      <w:pPr>
        <w:pStyle w:val="BodyText"/>
      </w:pPr>
    </w:p>
    <w:p w14:paraId="6187810E" w14:textId="77777777" w:rsidR="006D754D" w:rsidRDefault="006D754D" w:rsidP="006D754D">
      <w:pPr>
        <w:pStyle w:val="Heading1"/>
      </w:pPr>
      <w:bookmarkStart w:id="79" w:name="_Toc445222734"/>
      <w:r>
        <w:lastRenderedPageBreak/>
        <w:t>Additional Information</w:t>
      </w:r>
      <w:bookmarkEnd w:id="79"/>
    </w:p>
    <w:p w14:paraId="6187810F" w14:textId="77777777" w:rsidR="006D754D" w:rsidRPr="00CF7467" w:rsidRDefault="006D754D" w:rsidP="006D754D">
      <w:pPr>
        <w:pStyle w:val="ListBullet"/>
        <w:numPr>
          <w:ilvl w:val="0"/>
          <w:numId w:val="0"/>
        </w:numPr>
        <w:rPr>
          <w:rFonts w:cs="Arial"/>
          <w:b/>
          <w:sz w:val="24"/>
        </w:rPr>
      </w:pPr>
      <w:r w:rsidRPr="00CF7467">
        <w:rPr>
          <w:sz w:val="24"/>
        </w:rPr>
        <w:t xml:space="preserve">If you have any questions concerning the implementation of this application, contact the VA Service Desk at 1-855-673-4357 directly or log a ticket via CA Service Desk Manager (SDM) application using the Incident Area: </w:t>
      </w:r>
      <w:r w:rsidRPr="00CF7467">
        <w:rPr>
          <w:b/>
          <w:sz w:val="24"/>
        </w:rPr>
        <w:t>NTL.APP.VistA.Outpatient Pharmacy 7_0</w:t>
      </w:r>
    </w:p>
    <w:p w14:paraId="61878110" w14:textId="77777777" w:rsidR="006D754D" w:rsidRDefault="006D754D" w:rsidP="00080DEF">
      <w:pPr>
        <w:pStyle w:val="Heading2"/>
      </w:pPr>
      <w:bookmarkStart w:id="80" w:name="_Toc445222735"/>
      <w:r>
        <w:t>Documentation</w:t>
      </w:r>
      <w:bookmarkEnd w:id="80"/>
    </w:p>
    <w:p w14:paraId="61878111" w14:textId="77777777" w:rsidR="006D754D" w:rsidRPr="00CF7467" w:rsidRDefault="006D754D" w:rsidP="006D754D">
      <w:pPr>
        <w:rPr>
          <w:rFonts w:eastAsia="Calibri"/>
          <w:sz w:val="24"/>
        </w:rPr>
      </w:pPr>
      <w:r w:rsidRPr="00CF7467">
        <w:rPr>
          <w:rFonts w:eastAsia="Calibri"/>
          <w:sz w:val="24"/>
        </w:rPr>
        <w:t>Updated documentation describing the new functionality introduced by this patch is available.</w:t>
      </w:r>
    </w:p>
    <w:p w14:paraId="61878112" w14:textId="77777777" w:rsidR="006D754D" w:rsidRPr="00CF7467" w:rsidRDefault="006D754D" w:rsidP="006D754D">
      <w:pPr>
        <w:rPr>
          <w:rFonts w:eastAsia="Calibri"/>
          <w:sz w:val="24"/>
        </w:rPr>
      </w:pPr>
      <w:r w:rsidRPr="00CF7467">
        <w:rPr>
          <w:rFonts w:eastAsia="Calibri"/>
          <w:sz w:val="24"/>
        </w:rPr>
        <w:t xml:space="preserve">The preferred method is to use Secure File Transfer Protocol (sFTP) to retrieve the files from </w:t>
      </w:r>
      <w:hyperlink r:id="rId21" w:history="1">
        <w:r w:rsidRPr="00CF7467">
          <w:rPr>
            <w:rStyle w:val="Hyperlink"/>
            <w:rFonts w:eastAsia="Calibri"/>
            <w:sz w:val="24"/>
          </w:rPr>
          <w:t>ftp://download.vista.med.va.gov/</w:t>
        </w:r>
      </w:hyperlink>
    </w:p>
    <w:p w14:paraId="61878113" w14:textId="77777777" w:rsidR="006D754D" w:rsidRPr="001F055F" w:rsidRDefault="006D754D" w:rsidP="006D754D">
      <w:pPr>
        <w:rPr>
          <w:rFonts w:eastAsia="Calibri"/>
        </w:rPr>
      </w:pPr>
    </w:p>
    <w:p w14:paraId="61878114" w14:textId="77777777" w:rsidR="006D754D" w:rsidRPr="00CF7467" w:rsidRDefault="006D754D" w:rsidP="006D754D">
      <w:pPr>
        <w:rPr>
          <w:sz w:val="24"/>
        </w:rPr>
      </w:pPr>
      <w:r w:rsidRPr="00CF7467">
        <w:rPr>
          <w:rFonts w:eastAsia="Calibri"/>
          <w:sz w:val="24"/>
        </w:rPr>
        <w:t>This transmits the files from the first available sFTP server. Sites may also elect to retrieve software directly from a specific server as follows:</w:t>
      </w:r>
    </w:p>
    <w:p w14:paraId="61878115" w14:textId="77777777" w:rsidR="006D754D" w:rsidRPr="0098041C" w:rsidRDefault="006D754D" w:rsidP="006D754D">
      <w:pPr>
        <w:rPr>
          <w:sz w:val="24"/>
        </w:rPr>
      </w:pPr>
    </w:p>
    <w:tbl>
      <w:tblPr>
        <w:tblW w:w="9097" w:type="dxa"/>
        <w:tblLook w:val="04A0" w:firstRow="1" w:lastRow="0" w:firstColumn="1" w:lastColumn="0" w:noHBand="0" w:noVBand="1"/>
      </w:tblPr>
      <w:tblGrid>
        <w:gridCol w:w="2358"/>
        <w:gridCol w:w="3240"/>
        <w:gridCol w:w="3499"/>
      </w:tblGrid>
      <w:tr w:rsidR="006D754D" w:rsidRPr="002712B1" w14:paraId="61878119" w14:textId="77777777" w:rsidTr="0098041C">
        <w:tc>
          <w:tcPr>
            <w:tcW w:w="2358" w:type="dxa"/>
          </w:tcPr>
          <w:p w14:paraId="61878116" w14:textId="77777777" w:rsidR="006D754D" w:rsidRPr="0098041C" w:rsidRDefault="006D754D" w:rsidP="00BF7B86">
            <w:pPr>
              <w:pStyle w:val="TableText"/>
              <w:rPr>
                <w:rFonts w:ascii="Times New Roman" w:eastAsia="Calibri" w:hAnsi="Times New Roman" w:cs="Times New Roman"/>
                <w:sz w:val="24"/>
                <w:szCs w:val="24"/>
              </w:rPr>
            </w:pPr>
            <w:r w:rsidRPr="0098041C">
              <w:rPr>
                <w:rFonts w:ascii="Times New Roman" w:eastAsia="Calibri" w:hAnsi="Times New Roman" w:cs="Times New Roman"/>
                <w:sz w:val="24"/>
                <w:szCs w:val="24"/>
              </w:rPr>
              <w:t>Albany</w:t>
            </w:r>
          </w:p>
        </w:tc>
        <w:tc>
          <w:tcPr>
            <w:tcW w:w="3240" w:type="dxa"/>
          </w:tcPr>
          <w:p w14:paraId="61878117" w14:textId="77777777" w:rsidR="006D754D" w:rsidRPr="0098041C" w:rsidRDefault="006D754D" w:rsidP="00BF7B86">
            <w:pPr>
              <w:pStyle w:val="TableText"/>
              <w:rPr>
                <w:rFonts w:ascii="Times New Roman" w:eastAsia="Calibri" w:hAnsi="Times New Roman" w:cs="Times New Roman"/>
                <w:sz w:val="24"/>
                <w:szCs w:val="24"/>
              </w:rPr>
            </w:pPr>
            <w:r w:rsidRPr="0098041C">
              <w:rPr>
                <w:rFonts w:ascii="Times New Roman" w:eastAsia="Calibri" w:hAnsi="Times New Roman" w:cs="Times New Roman"/>
                <w:sz w:val="24"/>
                <w:szCs w:val="24"/>
              </w:rPr>
              <w:t>ftp.fo-albany.med.va.gov</w:t>
            </w:r>
          </w:p>
        </w:tc>
        <w:tc>
          <w:tcPr>
            <w:tcW w:w="3499" w:type="dxa"/>
          </w:tcPr>
          <w:p w14:paraId="61878118" w14:textId="77777777" w:rsidR="006D754D" w:rsidRPr="0098041C" w:rsidRDefault="006D754D" w:rsidP="00BF7B86">
            <w:pPr>
              <w:pStyle w:val="TableText"/>
              <w:rPr>
                <w:rFonts w:ascii="Times New Roman" w:eastAsia="Calibri" w:hAnsi="Times New Roman" w:cs="Times New Roman"/>
                <w:sz w:val="24"/>
                <w:szCs w:val="24"/>
              </w:rPr>
            </w:pPr>
            <w:r w:rsidRPr="0098041C">
              <w:rPr>
                <w:rFonts w:ascii="Times New Roman" w:eastAsia="Calibri" w:hAnsi="Times New Roman" w:cs="Times New Roman"/>
                <w:sz w:val="24"/>
                <w:szCs w:val="24"/>
              </w:rPr>
              <w:t>&lt;ftp://ftp.fo-albany.med.va.gov&gt;</w:t>
            </w:r>
          </w:p>
        </w:tc>
      </w:tr>
      <w:tr w:rsidR="006D754D" w:rsidRPr="002712B1" w14:paraId="6187811D" w14:textId="77777777" w:rsidTr="0098041C">
        <w:tc>
          <w:tcPr>
            <w:tcW w:w="2358" w:type="dxa"/>
          </w:tcPr>
          <w:p w14:paraId="6187811A" w14:textId="77777777" w:rsidR="006D754D" w:rsidRPr="0098041C" w:rsidRDefault="006D754D" w:rsidP="00BF7B86">
            <w:pPr>
              <w:pStyle w:val="TableText"/>
              <w:rPr>
                <w:rFonts w:ascii="Times New Roman" w:eastAsia="Calibri" w:hAnsi="Times New Roman" w:cs="Times New Roman"/>
                <w:sz w:val="24"/>
                <w:szCs w:val="24"/>
              </w:rPr>
            </w:pPr>
            <w:r w:rsidRPr="0098041C">
              <w:rPr>
                <w:rFonts w:ascii="Times New Roman" w:eastAsia="Calibri" w:hAnsi="Times New Roman" w:cs="Times New Roman"/>
                <w:sz w:val="24"/>
                <w:szCs w:val="24"/>
              </w:rPr>
              <w:t>Hines</w:t>
            </w:r>
          </w:p>
        </w:tc>
        <w:tc>
          <w:tcPr>
            <w:tcW w:w="3240" w:type="dxa"/>
          </w:tcPr>
          <w:p w14:paraId="6187811B" w14:textId="77777777" w:rsidR="006D754D" w:rsidRPr="0098041C" w:rsidRDefault="006D754D" w:rsidP="00BF7B86">
            <w:pPr>
              <w:pStyle w:val="TableText"/>
              <w:rPr>
                <w:rFonts w:ascii="Times New Roman" w:eastAsia="Calibri" w:hAnsi="Times New Roman" w:cs="Times New Roman"/>
                <w:sz w:val="24"/>
                <w:szCs w:val="24"/>
              </w:rPr>
            </w:pPr>
            <w:r w:rsidRPr="0098041C">
              <w:rPr>
                <w:rFonts w:ascii="Times New Roman" w:eastAsia="Calibri" w:hAnsi="Times New Roman" w:cs="Times New Roman"/>
                <w:sz w:val="24"/>
                <w:szCs w:val="24"/>
              </w:rPr>
              <w:t>ftp.fo-hines.med.va.gov</w:t>
            </w:r>
          </w:p>
        </w:tc>
        <w:tc>
          <w:tcPr>
            <w:tcW w:w="3499" w:type="dxa"/>
          </w:tcPr>
          <w:p w14:paraId="6187811C" w14:textId="77777777" w:rsidR="006D754D" w:rsidRPr="0098041C" w:rsidRDefault="006D754D" w:rsidP="00BF7B86">
            <w:pPr>
              <w:pStyle w:val="TableText"/>
              <w:rPr>
                <w:rFonts w:ascii="Times New Roman" w:eastAsia="Calibri" w:hAnsi="Times New Roman" w:cs="Times New Roman"/>
                <w:sz w:val="24"/>
                <w:szCs w:val="24"/>
              </w:rPr>
            </w:pPr>
            <w:r w:rsidRPr="0098041C">
              <w:rPr>
                <w:rFonts w:ascii="Times New Roman" w:eastAsia="Calibri" w:hAnsi="Times New Roman" w:cs="Times New Roman"/>
                <w:sz w:val="24"/>
                <w:szCs w:val="24"/>
              </w:rPr>
              <w:t>&lt;ftp://ftp.fo-hines.med.va.gov&gt;</w:t>
            </w:r>
          </w:p>
        </w:tc>
      </w:tr>
      <w:tr w:rsidR="006D754D" w:rsidRPr="002712B1" w14:paraId="61878121" w14:textId="77777777" w:rsidTr="0098041C">
        <w:tc>
          <w:tcPr>
            <w:tcW w:w="2358" w:type="dxa"/>
          </w:tcPr>
          <w:p w14:paraId="6187811E" w14:textId="77777777" w:rsidR="006D754D" w:rsidRPr="0098041C" w:rsidRDefault="006D754D" w:rsidP="00BF7B86">
            <w:pPr>
              <w:pStyle w:val="TableText"/>
              <w:rPr>
                <w:rFonts w:ascii="Times New Roman" w:eastAsia="Calibri" w:hAnsi="Times New Roman" w:cs="Times New Roman"/>
                <w:sz w:val="24"/>
                <w:szCs w:val="24"/>
              </w:rPr>
            </w:pPr>
            <w:r w:rsidRPr="0098041C">
              <w:rPr>
                <w:rFonts w:ascii="Times New Roman" w:eastAsia="Calibri" w:hAnsi="Times New Roman" w:cs="Times New Roman"/>
                <w:sz w:val="24"/>
                <w:szCs w:val="24"/>
              </w:rPr>
              <w:t>Salt Lake City</w:t>
            </w:r>
          </w:p>
        </w:tc>
        <w:tc>
          <w:tcPr>
            <w:tcW w:w="3240" w:type="dxa"/>
          </w:tcPr>
          <w:p w14:paraId="6187811F" w14:textId="77777777" w:rsidR="006D754D" w:rsidRPr="0098041C" w:rsidRDefault="006D754D" w:rsidP="00BF7B86">
            <w:pPr>
              <w:pStyle w:val="TableText"/>
              <w:rPr>
                <w:rFonts w:ascii="Times New Roman" w:eastAsia="Calibri" w:hAnsi="Times New Roman" w:cs="Times New Roman"/>
                <w:sz w:val="24"/>
                <w:szCs w:val="24"/>
              </w:rPr>
            </w:pPr>
            <w:r w:rsidRPr="0098041C">
              <w:rPr>
                <w:rFonts w:ascii="Times New Roman" w:eastAsia="Calibri" w:hAnsi="Times New Roman" w:cs="Times New Roman"/>
                <w:sz w:val="24"/>
                <w:szCs w:val="24"/>
              </w:rPr>
              <w:t>ftp.fo-slc.med.va.gov</w:t>
            </w:r>
          </w:p>
        </w:tc>
        <w:tc>
          <w:tcPr>
            <w:tcW w:w="3499" w:type="dxa"/>
          </w:tcPr>
          <w:p w14:paraId="61878120" w14:textId="77777777" w:rsidR="006D754D" w:rsidRPr="0098041C" w:rsidRDefault="006D754D" w:rsidP="00BF7B86">
            <w:pPr>
              <w:pStyle w:val="TableText"/>
              <w:rPr>
                <w:rFonts w:ascii="Times New Roman" w:eastAsia="Calibri" w:hAnsi="Times New Roman" w:cs="Times New Roman"/>
                <w:sz w:val="24"/>
                <w:szCs w:val="24"/>
              </w:rPr>
            </w:pPr>
            <w:r w:rsidRPr="0098041C">
              <w:rPr>
                <w:rFonts w:ascii="Times New Roman" w:eastAsia="Calibri" w:hAnsi="Times New Roman" w:cs="Times New Roman"/>
                <w:sz w:val="24"/>
                <w:szCs w:val="24"/>
              </w:rPr>
              <w:t>&lt;ftp://ftp.fo-slc.med.va.gov&gt;</w:t>
            </w:r>
          </w:p>
        </w:tc>
      </w:tr>
    </w:tbl>
    <w:p w14:paraId="61878122" w14:textId="77777777" w:rsidR="006D754D" w:rsidRDefault="006D754D" w:rsidP="006D754D">
      <w:pPr>
        <w:rPr>
          <w:rFonts w:eastAsia="Calibri"/>
        </w:rPr>
      </w:pPr>
    </w:p>
    <w:p w14:paraId="61878123" w14:textId="77777777" w:rsidR="006D754D" w:rsidRPr="0098041C" w:rsidRDefault="006D754D" w:rsidP="006D754D">
      <w:pPr>
        <w:rPr>
          <w:rFonts w:eastAsia="Calibri"/>
          <w:sz w:val="24"/>
        </w:rPr>
      </w:pPr>
      <w:r w:rsidRPr="0098041C">
        <w:rPr>
          <w:rFonts w:eastAsia="Calibri"/>
          <w:sz w:val="24"/>
        </w:rPr>
        <w:t>The documentation will be in the form of Adobe Acrobat files.</w:t>
      </w:r>
    </w:p>
    <w:p w14:paraId="61878124" w14:textId="77777777" w:rsidR="006D754D" w:rsidRPr="001F055F" w:rsidRDefault="006D754D" w:rsidP="006D754D">
      <w:pPr>
        <w:rPr>
          <w:rFonts w:eastAsia="Calibri"/>
        </w:rPr>
      </w:pPr>
    </w:p>
    <w:p w14:paraId="61878125" w14:textId="77777777" w:rsidR="006D754D" w:rsidRPr="005B6F47" w:rsidRDefault="006D754D" w:rsidP="006D754D">
      <w:pPr>
        <w:rPr>
          <w:rFonts w:eastAsia="Calibri"/>
        </w:rPr>
      </w:pPr>
    </w:p>
    <w:tbl>
      <w:tblPr>
        <w:tblW w:w="9360" w:type="dxa"/>
        <w:tblLook w:val="04A0" w:firstRow="1" w:lastRow="0" w:firstColumn="1" w:lastColumn="0" w:noHBand="0" w:noVBand="1"/>
      </w:tblPr>
      <w:tblGrid>
        <w:gridCol w:w="3613"/>
        <w:gridCol w:w="4415"/>
        <w:gridCol w:w="1332"/>
      </w:tblGrid>
      <w:tr w:rsidR="006D754D" w:rsidRPr="00320464" w14:paraId="61878129" w14:textId="77777777" w:rsidTr="0098041C">
        <w:trPr>
          <w:tblHeader/>
        </w:trPr>
        <w:tc>
          <w:tcPr>
            <w:tcW w:w="3613" w:type="dxa"/>
          </w:tcPr>
          <w:p w14:paraId="61878126" w14:textId="77777777" w:rsidR="006D754D" w:rsidRPr="0098041C" w:rsidRDefault="006D754D" w:rsidP="00BF7B86">
            <w:pPr>
              <w:pStyle w:val="TableHdg"/>
              <w:rPr>
                <w:sz w:val="24"/>
                <w:szCs w:val="24"/>
              </w:rPr>
            </w:pPr>
            <w:r w:rsidRPr="0098041C">
              <w:rPr>
                <w:sz w:val="24"/>
                <w:szCs w:val="24"/>
              </w:rPr>
              <w:t>File Description</w:t>
            </w:r>
          </w:p>
        </w:tc>
        <w:tc>
          <w:tcPr>
            <w:tcW w:w="4415" w:type="dxa"/>
          </w:tcPr>
          <w:p w14:paraId="61878127" w14:textId="77777777" w:rsidR="006D754D" w:rsidRPr="0098041C" w:rsidRDefault="006D754D" w:rsidP="00BF7B86">
            <w:pPr>
              <w:pStyle w:val="TableHdg"/>
              <w:rPr>
                <w:sz w:val="24"/>
                <w:szCs w:val="24"/>
              </w:rPr>
            </w:pPr>
            <w:r w:rsidRPr="0098041C">
              <w:rPr>
                <w:sz w:val="24"/>
                <w:szCs w:val="24"/>
              </w:rPr>
              <w:t>File Name</w:t>
            </w:r>
          </w:p>
        </w:tc>
        <w:tc>
          <w:tcPr>
            <w:tcW w:w="1332" w:type="dxa"/>
          </w:tcPr>
          <w:p w14:paraId="61878128" w14:textId="77777777" w:rsidR="006D754D" w:rsidRPr="0098041C" w:rsidRDefault="006D754D" w:rsidP="00BF7B86">
            <w:pPr>
              <w:pStyle w:val="TableHdg"/>
              <w:rPr>
                <w:sz w:val="24"/>
                <w:szCs w:val="24"/>
              </w:rPr>
            </w:pPr>
            <w:r w:rsidRPr="0098041C">
              <w:rPr>
                <w:sz w:val="24"/>
                <w:szCs w:val="24"/>
              </w:rPr>
              <w:t>FTP Mode</w:t>
            </w:r>
          </w:p>
        </w:tc>
      </w:tr>
      <w:tr w:rsidR="006D754D" w:rsidRPr="00320464" w14:paraId="6187812D" w14:textId="77777777" w:rsidTr="0098041C">
        <w:tc>
          <w:tcPr>
            <w:tcW w:w="3613" w:type="dxa"/>
          </w:tcPr>
          <w:p w14:paraId="6187812A" w14:textId="77777777" w:rsidR="006D754D" w:rsidRPr="0098041C" w:rsidRDefault="006D754D" w:rsidP="00BF7B86">
            <w:pPr>
              <w:pStyle w:val="TableText"/>
              <w:rPr>
                <w:rFonts w:ascii="Times New Roman" w:hAnsi="Times New Roman" w:cs="Times New Roman"/>
                <w:sz w:val="24"/>
                <w:szCs w:val="24"/>
              </w:rPr>
            </w:pPr>
            <w:r w:rsidRPr="0098041C">
              <w:rPr>
                <w:rFonts w:ascii="Times New Roman" w:eastAsia="Calibri" w:hAnsi="Times New Roman" w:cs="Times New Roman"/>
                <w:sz w:val="24"/>
                <w:szCs w:val="24"/>
              </w:rPr>
              <w:t>Outpatient Pharmacy V. 7.0 Manager's User Manual</w:t>
            </w:r>
          </w:p>
        </w:tc>
        <w:tc>
          <w:tcPr>
            <w:tcW w:w="4415" w:type="dxa"/>
          </w:tcPr>
          <w:p w14:paraId="6187812B" w14:textId="77777777" w:rsidR="006D754D" w:rsidRPr="0098041C" w:rsidRDefault="006D754D" w:rsidP="00BF7B86">
            <w:pPr>
              <w:pStyle w:val="TableText"/>
              <w:rPr>
                <w:rFonts w:ascii="Times New Roman" w:hAnsi="Times New Roman" w:cs="Times New Roman"/>
                <w:sz w:val="24"/>
                <w:szCs w:val="24"/>
              </w:rPr>
            </w:pPr>
            <w:r w:rsidRPr="0098041C">
              <w:rPr>
                <w:rFonts w:ascii="Times New Roman" w:eastAsia="Calibri" w:hAnsi="Times New Roman" w:cs="Times New Roman"/>
                <w:sz w:val="24"/>
                <w:szCs w:val="24"/>
              </w:rPr>
              <w:t>PSO_7_MAN_UM_R0816</w:t>
            </w:r>
            <w:r w:rsidRPr="0098041C">
              <w:rPr>
                <w:rFonts w:ascii="Times New Roman" w:hAnsi="Times New Roman" w:cs="Times New Roman"/>
                <w:sz w:val="24"/>
                <w:szCs w:val="24"/>
              </w:rPr>
              <w:t>.PDF</w:t>
            </w:r>
          </w:p>
        </w:tc>
        <w:tc>
          <w:tcPr>
            <w:tcW w:w="1332" w:type="dxa"/>
          </w:tcPr>
          <w:p w14:paraId="6187812C" w14:textId="77777777" w:rsidR="006D754D" w:rsidRPr="0098041C" w:rsidRDefault="006D754D" w:rsidP="00BF7B86">
            <w:pPr>
              <w:pStyle w:val="TableText"/>
              <w:rPr>
                <w:rFonts w:ascii="Times New Roman" w:hAnsi="Times New Roman" w:cs="Times New Roman"/>
                <w:sz w:val="24"/>
                <w:szCs w:val="24"/>
              </w:rPr>
            </w:pPr>
            <w:r w:rsidRPr="0098041C">
              <w:rPr>
                <w:rFonts w:ascii="Times New Roman" w:hAnsi="Times New Roman" w:cs="Times New Roman"/>
                <w:sz w:val="24"/>
                <w:szCs w:val="24"/>
              </w:rPr>
              <w:t>Binary</w:t>
            </w:r>
          </w:p>
        </w:tc>
      </w:tr>
      <w:tr w:rsidR="006D754D" w:rsidRPr="00320464" w14:paraId="61878131" w14:textId="77777777" w:rsidTr="0098041C">
        <w:tc>
          <w:tcPr>
            <w:tcW w:w="3613" w:type="dxa"/>
          </w:tcPr>
          <w:p w14:paraId="6187812E" w14:textId="77777777" w:rsidR="006D754D" w:rsidRPr="0098041C" w:rsidRDefault="006D754D" w:rsidP="00BF7B86">
            <w:pPr>
              <w:pStyle w:val="TableText"/>
              <w:rPr>
                <w:rFonts w:ascii="Times New Roman" w:hAnsi="Times New Roman" w:cs="Times New Roman"/>
                <w:sz w:val="24"/>
                <w:szCs w:val="24"/>
              </w:rPr>
            </w:pPr>
            <w:r w:rsidRPr="0098041C">
              <w:rPr>
                <w:rFonts w:ascii="Times New Roman" w:eastAsia="Calibri" w:hAnsi="Times New Roman" w:cs="Times New Roman"/>
                <w:sz w:val="24"/>
                <w:szCs w:val="24"/>
              </w:rPr>
              <w:t xml:space="preserve">Outpatient Pharmacy V. 7.0 Technical Manual/Security Guide </w:t>
            </w:r>
          </w:p>
        </w:tc>
        <w:tc>
          <w:tcPr>
            <w:tcW w:w="4415" w:type="dxa"/>
          </w:tcPr>
          <w:p w14:paraId="6187812F" w14:textId="77777777" w:rsidR="006D754D" w:rsidRPr="0098041C" w:rsidRDefault="006D754D" w:rsidP="00BF7B86">
            <w:pPr>
              <w:pStyle w:val="TableText"/>
              <w:rPr>
                <w:rFonts w:ascii="Times New Roman" w:hAnsi="Times New Roman" w:cs="Times New Roman"/>
                <w:sz w:val="24"/>
                <w:szCs w:val="24"/>
              </w:rPr>
            </w:pPr>
            <w:r w:rsidRPr="0098041C">
              <w:rPr>
                <w:rFonts w:ascii="Times New Roman" w:eastAsia="Calibri" w:hAnsi="Times New Roman" w:cs="Times New Roman"/>
                <w:sz w:val="24"/>
                <w:szCs w:val="24"/>
              </w:rPr>
              <w:t>PSO_7_TM_R0816</w:t>
            </w:r>
            <w:r w:rsidRPr="0098041C">
              <w:rPr>
                <w:rFonts w:ascii="Times New Roman" w:hAnsi="Times New Roman" w:cs="Times New Roman"/>
                <w:sz w:val="24"/>
                <w:szCs w:val="24"/>
              </w:rPr>
              <w:t>.PDF</w:t>
            </w:r>
          </w:p>
        </w:tc>
        <w:tc>
          <w:tcPr>
            <w:tcW w:w="1332" w:type="dxa"/>
          </w:tcPr>
          <w:p w14:paraId="61878130" w14:textId="77777777" w:rsidR="006D754D" w:rsidRPr="0098041C" w:rsidRDefault="006D754D" w:rsidP="00BF7B86">
            <w:pPr>
              <w:pStyle w:val="TableText"/>
              <w:rPr>
                <w:rFonts w:ascii="Times New Roman" w:hAnsi="Times New Roman" w:cs="Times New Roman"/>
                <w:sz w:val="24"/>
                <w:szCs w:val="24"/>
              </w:rPr>
            </w:pPr>
            <w:r w:rsidRPr="0098041C">
              <w:rPr>
                <w:rFonts w:ascii="Times New Roman" w:hAnsi="Times New Roman" w:cs="Times New Roman"/>
                <w:sz w:val="24"/>
                <w:szCs w:val="24"/>
              </w:rPr>
              <w:t>Binary</w:t>
            </w:r>
          </w:p>
        </w:tc>
      </w:tr>
      <w:tr w:rsidR="006D754D" w:rsidRPr="00320464" w14:paraId="61878135" w14:textId="77777777" w:rsidTr="0098041C">
        <w:tc>
          <w:tcPr>
            <w:tcW w:w="3613" w:type="dxa"/>
          </w:tcPr>
          <w:p w14:paraId="61878132" w14:textId="77777777" w:rsidR="006D754D" w:rsidRPr="0098041C" w:rsidRDefault="006D754D" w:rsidP="00BF7B86">
            <w:pPr>
              <w:pStyle w:val="TableText"/>
              <w:rPr>
                <w:rFonts w:ascii="Times New Roman" w:hAnsi="Times New Roman" w:cs="Times New Roman"/>
                <w:sz w:val="24"/>
                <w:szCs w:val="24"/>
              </w:rPr>
            </w:pPr>
            <w:r w:rsidRPr="0098041C">
              <w:rPr>
                <w:rFonts w:ascii="Times New Roman" w:hAnsi="Times New Roman" w:cs="Times New Roman"/>
                <w:sz w:val="24"/>
                <w:szCs w:val="24"/>
              </w:rPr>
              <w:t>SPMP</w:t>
            </w:r>
            <w:r w:rsidRPr="0098041C">
              <w:rPr>
                <w:rFonts w:ascii="Times New Roman" w:eastAsia="Calibri" w:hAnsi="Times New Roman" w:cs="Times New Roman"/>
                <w:sz w:val="24"/>
                <w:szCs w:val="24"/>
              </w:rPr>
              <w:t xml:space="preserve"> </w:t>
            </w:r>
            <w:r w:rsidR="00FE23CD">
              <w:rPr>
                <w:rFonts w:ascii="Times New Roman" w:eastAsia="Calibri" w:hAnsi="Times New Roman" w:cs="Times New Roman"/>
                <w:sz w:val="24"/>
                <w:szCs w:val="24"/>
              </w:rPr>
              <w:t xml:space="preserve">Enhancement </w:t>
            </w:r>
            <w:r w:rsidRPr="0098041C">
              <w:rPr>
                <w:rFonts w:ascii="Times New Roman" w:eastAsia="Calibri" w:hAnsi="Times New Roman" w:cs="Times New Roman"/>
                <w:sz w:val="24"/>
                <w:szCs w:val="24"/>
              </w:rPr>
              <w:t>Installation Guide</w:t>
            </w:r>
          </w:p>
        </w:tc>
        <w:tc>
          <w:tcPr>
            <w:tcW w:w="4415" w:type="dxa"/>
          </w:tcPr>
          <w:p w14:paraId="61878133" w14:textId="77777777" w:rsidR="006D754D" w:rsidRPr="0098041C" w:rsidRDefault="006D754D" w:rsidP="00BF7B86">
            <w:pPr>
              <w:pStyle w:val="TableText"/>
              <w:rPr>
                <w:rFonts w:ascii="Times New Roman" w:hAnsi="Times New Roman" w:cs="Times New Roman"/>
                <w:sz w:val="24"/>
                <w:szCs w:val="24"/>
              </w:rPr>
            </w:pPr>
            <w:r w:rsidRPr="0098041C">
              <w:rPr>
                <w:rFonts w:ascii="Times New Roman" w:eastAsia="Calibri" w:hAnsi="Times New Roman" w:cs="Times New Roman"/>
                <w:sz w:val="24"/>
                <w:szCs w:val="24"/>
              </w:rPr>
              <w:t>PSO_7_P451_IG</w:t>
            </w:r>
            <w:r w:rsidRPr="0098041C">
              <w:rPr>
                <w:rFonts w:ascii="Times New Roman" w:hAnsi="Times New Roman" w:cs="Times New Roman"/>
                <w:sz w:val="24"/>
                <w:szCs w:val="24"/>
              </w:rPr>
              <w:t>.PDF</w:t>
            </w:r>
          </w:p>
        </w:tc>
        <w:tc>
          <w:tcPr>
            <w:tcW w:w="1332" w:type="dxa"/>
          </w:tcPr>
          <w:p w14:paraId="61878134" w14:textId="77777777" w:rsidR="006D754D" w:rsidRPr="0098041C" w:rsidRDefault="006D754D" w:rsidP="00BF7B86">
            <w:pPr>
              <w:pStyle w:val="TableText"/>
              <w:rPr>
                <w:rFonts w:ascii="Times New Roman" w:hAnsi="Times New Roman" w:cs="Times New Roman"/>
                <w:sz w:val="24"/>
                <w:szCs w:val="24"/>
              </w:rPr>
            </w:pPr>
            <w:r w:rsidRPr="0098041C">
              <w:rPr>
                <w:rFonts w:ascii="Times New Roman" w:hAnsi="Times New Roman" w:cs="Times New Roman"/>
                <w:sz w:val="24"/>
                <w:szCs w:val="24"/>
              </w:rPr>
              <w:t>Binary</w:t>
            </w:r>
          </w:p>
        </w:tc>
      </w:tr>
      <w:tr w:rsidR="006D754D" w:rsidRPr="00320464" w14:paraId="6187813A" w14:textId="77777777" w:rsidTr="0098041C">
        <w:tc>
          <w:tcPr>
            <w:tcW w:w="3613" w:type="dxa"/>
          </w:tcPr>
          <w:p w14:paraId="61878136" w14:textId="77777777" w:rsidR="006D754D" w:rsidRPr="0098041C" w:rsidRDefault="006D754D" w:rsidP="00BF7B86">
            <w:pPr>
              <w:tabs>
                <w:tab w:val="left" w:pos="3945"/>
              </w:tabs>
              <w:rPr>
                <w:rFonts w:eastAsia="Calibri"/>
                <w:sz w:val="24"/>
              </w:rPr>
            </w:pPr>
            <w:r w:rsidRPr="0098041C">
              <w:rPr>
                <w:rFonts w:eastAsia="Calibri"/>
                <w:sz w:val="24"/>
              </w:rPr>
              <w:t xml:space="preserve">SPMP </w:t>
            </w:r>
            <w:r w:rsidR="00FE23CD">
              <w:rPr>
                <w:rFonts w:eastAsia="Calibri"/>
                <w:sz w:val="24"/>
              </w:rPr>
              <w:t xml:space="preserve">Enhancement </w:t>
            </w:r>
            <w:r w:rsidRPr="0098041C">
              <w:rPr>
                <w:rFonts w:eastAsia="Calibri"/>
                <w:sz w:val="24"/>
              </w:rPr>
              <w:t>Release Notes</w:t>
            </w:r>
          </w:p>
          <w:p w14:paraId="61878137" w14:textId="77777777" w:rsidR="006D754D" w:rsidRPr="0098041C" w:rsidRDefault="006D754D" w:rsidP="00BF7B86">
            <w:pPr>
              <w:pStyle w:val="TableText"/>
              <w:rPr>
                <w:rFonts w:ascii="Times New Roman" w:hAnsi="Times New Roman" w:cs="Times New Roman"/>
                <w:sz w:val="24"/>
                <w:szCs w:val="24"/>
              </w:rPr>
            </w:pPr>
          </w:p>
        </w:tc>
        <w:tc>
          <w:tcPr>
            <w:tcW w:w="4415" w:type="dxa"/>
          </w:tcPr>
          <w:p w14:paraId="61878138" w14:textId="77777777" w:rsidR="006D754D" w:rsidRPr="0098041C" w:rsidRDefault="006D754D" w:rsidP="00BF7B86">
            <w:pPr>
              <w:pStyle w:val="TableText"/>
              <w:rPr>
                <w:rFonts w:ascii="Times New Roman" w:hAnsi="Times New Roman" w:cs="Times New Roman"/>
                <w:sz w:val="24"/>
                <w:szCs w:val="24"/>
              </w:rPr>
            </w:pPr>
            <w:r w:rsidRPr="0098041C">
              <w:rPr>
                <w:rFonts w:ascii="Times New Roman" w:eastAsia="Calibri" w:hAnsi="Times New Roman" w:cs="Times New Roman"/>
                <w:sz w:val="24"/>
                <w:szCs w:val="24"/>
              </w:rPr>
              <w:t>PSO_7_P451_RN</w:t>
            </w:r>
            <w:r w:rsidRPr="0098041C">
              <w:rPr>
                <w:rFonts w:ascii="Times New Roman" w:hAnsi="Times New Roman" w:cs="Times New Roman"/>
                <w:sz w:val="24"/>
                <w:szCs w:val="24"/>
              </w:rPr>
              <w:t>.PDF</w:t>
            </w:r>
          </w:p>
        </w:tc>
        <w:tc>
          <w:tcPr>
            <w:tcW w:w="1332" w:type="dxa"/>
          </w:tcPr>
          <w:p w14:paraId="61878139" w14:textId="77777777" w:rsidR="006D754D" w:rsidRPr="0098041C" w:rsidRDefault="006D754D" w:rsidP="00BF7B86">
            <w:pPr>
              <w:pStyle w:val="TableText"/>
              <w:rPr>
                <w:rFonts w:ascii="Times New Roman" w:hAnsi="Times New Roman" w:cs="Times New Roman"/>
                <w:sz w:val="24"/>
                <w:szCs w:val="24"/>
              </w:rPr>
            </w:pPr>
            <w:r w:rsidRPr="0098041C">
              <w:rPr>
                <w:rFonts w:ascii="Times New Roman" w:hAnsi="Times New Roman" w:cs="Times New Roman"/>
                <w:sz w:val="24"/>
                <w:szCs w:val="24"/>
              </w:rPr>
              <w:t>Binary</w:t>
            </w:r>
          </w:p>
        </w:tc>
      </w:tr>
    </w:tbl>
    <w:p w14:paraId="6187813B" w14:textId="77777777" w:rsidR="006D754D" w:rsidRPr="0098041C" w:rsidRDefault="006D754D" w:rsidP="006D754D">
      <w:pPr>
        <w:rPr>
          <w:rFonts w:eastAsia="Calibri"/>
          <w:sz w:val="24"/>
        </w:rPr>
      </w:pPr>
      <w:r w:rsidRPr="0098041C">
        <w:rPr>
          <w:rFonts w:eastAsia="Calibri"/>
          <w:sz w:val="24"/>
        </w:rPr>
        <w:t>Documentation can also be retrieved from the VA Software Documentation Library (VDL) on the Internet at the following address:</w:t>
      </w:r>
    </w:p>
    <w:p w14:paraId="6187813C" w14:textId="77777777" w:rsidR="006D754D" w:rsidRPr="00C42A3A" w:rsidRDefault="00E0187E" w:rsidP="006D754D">
      <w:pPr>
        <w:rPr>
          <w:rStyle w:val="Hyperlink"/>
          <w:rFonts w:eastAsia="Calibri"/>
          <w:sz w:val="24"/>
        </w:rPr>
      </w:pPr>
      <w:hyperlink r:id="rId22" w:history="1">
        <w:r w:rsidR="006D754D" w:rsidRPr="00C42A3A">
          <w:rPr>
            <w:rStyle w:val="Hyperlink"/>
            <w:rFonts w:eastAsia="Calibri"/>
            <w:sz w:val="24"/>
          </w:rPr>
          <w:t>http://www4.va.gov/vdl</w:t>
        </w:r>
      </w:hyperlink>
    </w:p>
    <w:p w14:paraId="6187813D" w14:textId="77777777" w:rsidR="00130891" w:rsidRDefault="00130891" w:rsidP="006D754D">
      <w:pPr>
        <w:rPr>
          <w:rStyle w:val="Hyperlink"/>
          <w:rFonts w:eastAsia="Calibri"/>
        </w:rPr>
      </w:pPr>
    </w:p>
    <w:p w14:paraId="6187813E" w14:textId="77777777" w:rsidR="00130891" w:rsidRDefault="00130891" w:rsidP="006D754D">
      <w:pPr>
        <w:rPr>
          <w:rStyle w:val="Hyperlink"/>
          <w:rFonts w:eastAsia="Calibri"/>
        </w:rPr>
      </w:pPr>
    </w:p>
    <w:p w14:paraId="6187813F" w14:textId="77777777" w:rsidR="00130891" w:rsidRDefault="00130891" w:rsidP="006D754D">
      <w:pPr>
        <w:rPr>
          <w:rStyle w:val="Hyperlink"/>
          <w:rFonts w:eastAsia="Calibri"/>
        </w:rPr>
      </w:pPr>
    </w:p>
    <w:p w14:paraId="61878140" w14:textId="77777777" w:rsidR="00130891" w:rsidRDefault="00130891" w:rsidP="006D754D">
      <w:pPr>
        <w:rPr>
          <w:rStyle w:val="Hyperlink"/>
          <w:rFonts w:eastAsia="Calibri"/>
        </w:rPr>
      </w:pPr>
    </w:p>
    <w:p w14:paraId="61878141" w14:textId="77777777" w:rsidR="00130891" w:rsidRDefault="00130891" w:rsidP="006D754D">
      <w:pPr>
        <w:rPr>
          <w:rStyle w:val="Hyperlink"/>
          <w:rFonts w:eastAsia="Calibri"/>
        </w:rPr>
      </w:pPr>
    </w:p>
    <w:p w14:paraId="61878142" w14:textId="77777777" w:rsidR="00130891" w:rsidRDefault="00130891" w:rsidP="006D754D">
      <w:pPr>
        <w:rPr>
          <w:rStyle w:val="Hyperlink"/>
          <w:rFonts w:eastAsia="Calibri"/>
        </w:rPr>
      </w:pPr>
    </w:p>
    <w:p w14:paraId="61878143" w14:textId="77777777" w:rsidR="00130891" w:rsidRDefault="00130891" w:rsidP="006D754D">
      <w:pPr>
        <w:rPr>
          <w:rStyle w:val="Hyperlink"/>
          <w:rFonts w:eastAsia="Calibri"/>
        </w:rPr>
      </w:pPr>
    </w:p>
    <w:p w14:paraId="61878144" w14:textId="77777777" w:rsidR="00130891" w:rsidRDefault="00130891" w:rsidP="006D754D">
      <w:pPr>
        <w:rPr>
          <w:rStyle w:val="Hyperlink"/>
          <w:rFonts w:eastAsia="Calibri"/>
        </w:rPr>
      </w:pPr>
    </w:p>
    <w:p w14:paraId="61878145" w14:textId="77777777" w:rsidR="00130891" w:rsidRDefault="00130891" w:rsidP="006D754D">
      <w:pPr>
        <w:rPr>
          <w:rStyle w:val="Hyperlink"/>
          <w:rFonts w:eastAsia="Calibri"/>
        </w:rPr>
      </w:pPr>
    </w:p>
    <w:p w14:paraId="61878146" w14:textId="77777777" w:rsidR="00130891" w:rsidRDefault="00130891" w:rsidP="00130891">
      <w:pPr>
        <w:pStyle w:val="Heading1"/>
        <w:keepNext w:val="0"/>
        <w:tabs>
          <w:tab w:val="clear" w:pos="540"/>
          <w:tab w:val="left" w:pos="720"/>
        </w:tabs>
        <w:ind w:left="360" w:hanging="360"/>
      </w:pPr>
      <w:bookmarkStart w:id="81" w:name="_Toc433969534"/>
      <w:bookmarkStart w:id="82" w:name="_Toc445222736"/>
      <w:r>
        <w:lastRenderedPageBreak/>
        <w:t>Disaster Recovery and Continuity of Operations</w:t>
      </w:r>
      <w:bookmarkEnd w:id="81"/>
      <w:bookmarkEnd w:id="82"/>
    </w:p>
    <w:p w14:paraId="61878147" w14:textId="77777777" w:rsidR="00130891" w:rsidRDefault="00130891" w:rsidP="00130891">
      <w:pPr>
        <w:pStyle w:val="BodyText"/>
      </w:pPr>
      <w:r>
        <w:t>Each VistA facility as well as regional data center is responsible for its own Disaster Recovery (DR) and Continuity of Operations (COOP).  Please refer to the VistA Disaster Recovery and Continuity of Operations Plans at the specific facility.  Most of these documents are considered confidential, as they contain information that could disrupt any of these facilities’ DR or COOP and cause catastrophic data loss. Therefore, the following links are to be considered as examples and not definitive plans for every facility:</w:t>
      </w:r>
    </w:p>
    <w:p w14:paraId="61878148" w14:textId="77777777" w:rsidR="00130891" w:rsidRDefault="00E0187E" w:rsidP="003F0457">
      <w:pPr>
        <w:pStyle w:val="BodyText"/>
        <w:numPr>
          <w:ilvl w:val="0"/>
          <w:numId w:val="21"/>
        </w:numPr>
      </w:pPr>
      <w:hyperlink r:id="rId23" w:history="1">
        <w:r w:rsidR="00130891" w:rsidRPr="001862ED">
          <w:rPr>
            <w:rStyle w:val="Hyperlink"/>
          </w:rPr>
          <w:t>http://vaww.oed.portal.va.gov/projects/ecms_to_ifcap/Phase%201%20Archive/References/VistA%20DRP%20and%20CP/VANIHCS%20VISTA%20DRP%20November%202011.docx</w:t>
        </w:r>
      </w:hyperlink>
      <w:r w:rsidR="00130891">
        <w:t xml:space="preserve"> </w:t>
      </w:r>
    </w:p>
    <w:p w14:paraId="61878149" w14:textId="77777777" w:rsidR="00130891" w:rsidRPr="00130891" w:rsidRDefault="00E0187E" w:rsidP="003F0457">
      <w:pPr>
        <w:pStyle w:val="BodyText"/>
        <w:numPr>
          <w:ilvl w:val="0"/>
          <w:numId w:val="21"/>
        </w:numPr>
        <w:rPr>
          <w:rStyle w:val="Hyperlink"/>
          <w:color w:val="auto"/>
          <w:u w:val="none"/>
        </w:rPr>
      </w:pPr>
      <w:hyperlink r:id="rId24" w:history="1">
        <w:r w:rsidR="00130891" w:rsidRPr="001862ED">
          <w:rPr>
            <w:rStyle w:val="Hyperlink"/>
          </w:rPr>
          <w:t>http://vaww.eie.va.gov/techstrategy/TAR/SEDR120578/VA%20Enterprise%20Disaster%20Recovery%20Service%20Tiers%20Standard%2008-16-2012%20Final.pdf</w:t>
        </w:r>
      </w:hyperlink>
    </w:p>
    <w:p w14:paraId="6187814A" w14:textId="77777777" w:rsidR="00130891" w:rsidRDefault="00130891" w:rsidP="00130891">
      <w:pPr>
        <w:pStyle w:val="BodyText"/>
        <w:rPr>
          <w:rStyle w:val="Hyperlink"/>
        </w:rPr>
      </w:pPr>
    </w:p>
    <w:p w14:paraId="6187814B" w14:textId="77777777" w:rsidR="00130891" w:rsidRDefault="00130891" w:rsidP="00130891">
      <w:pPr>
        <w:pStyle w:val="BodyText"/>
        <w:rPr>
          <w:rStyle w:val="Hyperlink"/>
        </w:rPr>
      </w:pPr>
    </w:p>
    <w:p w14:paraId="6187814C" w14:textId="77777777" w:rsidR="00130891" w:rsidRDefault="00130891" w:rsidP="00130891">
      <w:pPr>
        <w:pStyle w:val="BodyText"/>
        <w:rPr>
          <w:rStyle w:val="Hyperlink"/>
        </w:rPr>
      </w:pPr>
    </w:p>
    <w:p w14:paraId="6187814D" w14:textId="77777777" w:rsidR="00130891" w:rsidRDefault="00130891" w:rsidP="00130891">
      <w:pPr>
        <w:pStyle w:val="BodyText"/>
        <w:rPr>
          <w:rStyle w:val="Hyperlink"/>
        </w:rPr>
      </w:pPr>
    </w:p>
    <w:p w14:paraId="6187814E" w14:textId="77777777" w:rsidR="00130891" w:rsidRDefault="00130891" w:rsidP="00130891">
      <w:pPr>
        <w:pStyle w:val="BodyText"/>
        <w:rPr>
          <w:rStyle w:val="Hyperlink"/>
        </w:rPr>
      </w:pPr>
    </w:p>
    <w:p w14:paraId="6187814F" w14:textId="77777777" w:rsidR="00130891" w:rsidRDefault="00130891" w:rsidP="00130891">
      <w:pPr>
        <w:pStyle w:val="BodyText"/>
        <w:rPr>
          <w:rStyle w:val="Hyperlink"/>
        </w:rPr>
      </w:pPr>
    </w:p>
    <w:p w14:paraId="61878150" w14:textId="77777777" w:rsidR="00130891" w:rsidRDefault="00130891" w:rsidP="00130891">
      <w:pPr>
        <w:pStyle w:val="BodyText"/>
        <w:rPr>
          <w:rStyle w:val="Hyperlink"/>
        </w:rPr>
      </w:pPr>
    </w:p>
    <w:p w14:paraId="61878151" w14:textId="77777777" w:rsidR="00130891" w:rsidRDefault="00130891" w:rsidP="00130891">
      <w:pPr>
        <w:pStyle w:val="BodyText"/>
        <w:rPr>
          <w:rStyle w:val="Hyperlink"/>
        </w:rPr>
      </w:pPr>
    </w:p>
    <w:p w14:paraId="61878152" w14:textId="77777777" w:rsidR="00130891" w:rsidRDefault="00130891" w:rsidP="00130891">
      <w:pPr>
        <w:pStyle w:val="BodyText"/>
        <w:rPr>
          <w:rStyle w:val="Hyperlink"/>
        </w:rPr>
      </w:pPr>
    </w:p>
    <w:p w14:paraId="61878153" w14:textId="77777777" w:rsidR="00130891" w:rsidRDefault="00130891" w:rsidP="00130891">
      <w:pPr>
        <w:pStyle w:val="BodyText"/>
        <w:rPr>
          <w:rStyle w:val="Hyperlink"/>
        </w:rPr>
      </w:pPr>
    </w:p>
    <w:p w14:paraId="61878154" w14:textId="77777777" w:rsidR="00130891" w:rsidRDefault="00130891" w:rsidP="00130891">
      <w:pPr>
        <w:pStyle w:val="BodyText"/>
        <w:rPr>
          <w:rStyle w:val="Hyperlink"/>
        </w:rPr>
      </w:pPr>
    </w:p>
    <w:p w14:paraId="61878155" w14:textId="77777777" w:rsidR="00130891" w:rsidRDefault="00130891" w:rsidP="00130891">
      <w:pPr>
        <w:pStyle w:val="BodyText"/>
        <w:rPr>
          <w:rStyle w:val="Hyperlink"/>
        </w:rPr>
      </w:pPr>
    </w:p>
    <w:p w14:paraId="61878156" w14:textId="77777777" w:rsidR="00130891" w:rsidRDefault="00130891" w:rsidP="00130891">
      <w:pPr>
        <w:pStyle w:val="BodyText"/>
        <w:rPr>
          <w:rStyle w:val="Hyperlink"/>
        </w:rPr>
      </w:pPr>
    </w:p>
    <w:p w14:paraId="61878157" w14:textId="77777777" w:rsidR="00130891" w:rsidRDefault="00130891" w:rsidP="00130891">
      <w:pPr>
        <w:pStyle w:val="BodyText"/>
        <w:rPr>
          <w:rStyle w:val="Hyperlink"/>
        </w:rPr>
      </w:pPr>
    </w:p>
    <w:p w14:paraId="61878158" w14:textId="77777777" w:rsidR="00130891" w:rsidRDefault="00130891" w:rsidP="00130891">
      <w:pPr>
        <w:pStyle w:val="BodyText"/>
        <w:rPr>
          <w:rStyle w:val="Hyperlink"/>
        </w:rPr>
      </w:pPr>
    </w:p>
    <w:p w14:paraId="61878159" w14:textId="77777777" w:rsidR="00130891" w:rsidRDefault="00130891" w:rsidP="00130891">
      <w:pPr>
        <w:pStyle w:val="BodyText"/>
        <w:rPr>
          <w:rStyle w:val="Hyperlink"/>
        </w:rPr>
      </w:pPr>
    </w:p>
    <w:p w14:paraId="6187815A" w14:textId="77777777" w:rsidR="00130891" w:rsidRDefault="00130891" w:rsidP="00130891">
      <w:pPr>
        <w:pStyle w:val="BodyText"/>
        <w:rPr>
          <w:rStyle w:val="Hyperlink"/>
        </w:rPr>
      </w:pPr>
    </w:p>
    <w:p w14:paraId="6187815B" w14:textId="77777777" w:rsidR="00130891" w:rsidRDefault="00130891" w:rsidP="00130891">
      <w:pPr>
        <w:pStyle w:val="BodyText"/>
        <w:rPr>
          <w:rStyle w:val="Hyperlink"/>
        </w:rPr>
      </w:pPr>
    </w:p>
    <w:p w14:paraId="6187815C" w14:textId="77777777" w:rsidR="00130891" w:rsidRDefault="00130891" w:rsidP="00130891">
      <w:pPr>
        <w:pStyle w:val="BodyText"/>
        <w:rPr>
          <w:rStyle w:val="Hyperlink"/>
        </w:rPr>
      </w:pPr>
    </w:p>
    <w:p w14:paraId="6187815D" w14:textId="77777777" w:rsidR="00130891" w:rsidRDefault="00130891" w:rsidP="00130891">
      <w:pPr>
        <w:pStyle w:val="BodyText"/>
        <w:rPr>
          <w:rStyle w:val="Hyperlink"/>
        </w:rPr>
      </w:pPr>
    </w:p>
    <w:p w14:paraId="6187815E" w14:textId="77777777" w:rsidR="00130891" w:rsidRDefault="00130891" w:rsidP="00130891">
      <w:pPr>
        <w:pStyle w:val="BodyText"/>
        <w:rPr>
          <w:rStyle w:val="Hyperlink"/>
        </w:rPr>
      </w:pPr>
    </w:p>
    <w:p w14:paraId="6187815F" w14:textId="77777777" w:rsidR="00130891" w:rsidRDefault="00130891" w:rsidP="00130891">
      <w:pPr>
        <w:pStyle w:val="BodyText"/>
        <w:rPr>
          <w:rStyle w:val="Hyperlink"/>
        </w:rPr>
      </w:pPr>
    </w:p>
    <w:p w14:paraId="61878160" w14:textId="77777777" w:rsidR="00130891" w:rsidRPr="00206EF5" w:rsidRDefault="00130891" w:rsidP="00130891">
      <w:pPr>
        <w:pStyle w:val="Heading1"/>
        <w:pageBreakBefore w:val="0"/>
        <w:tabs>
          <w:tab w:val="clear" w:pos="540"/>
        </w:tabs>
      </w:pPr>
      <w:bookmarkStart w:id="83" w:name="_Toc444758684"/>
      <w:bookmarkStart w:id="84" w:name="_Toc445222737"/>
      <w:r w:rsidRPr="00206EF5">
        <w:lastRenderedPageBreak/>
        <w:t>Appendix A</w:t>
      </w:r>
      <w:bookmarkEnd w:id="83"/>
      <w:bookmarkEnd w:id="84"/>
    </w:p>
    <w:p w14:paraId="61878161" w14:textId="77777777" w:rsidR="00EE42A4" w:rsidRPr="007D469D" w:rsidRDefault="00EE42A4" w:rsidP="00EE42A4">
      <w:pPr>
        <w:pStyle w:val="BodyText"/>
        <w:rPr>
          <w:szCs w:val="24"/>
        </w:rPr>
      </w:pPr>
      <w:bookmarkStart w:id="85" w:name="ColumnTitle_01"/>
      <w:bookmarkEnd w:id="85"/>
      <w:proofErr w:type="gramStart"/>
      <w:r w:rsidRPr="007D469D">
        <w:rPr>
          <w:szCs w:val="24"/>
        </w:rPr>
        <w:t>State/Vendor Specific (unique) requirements.</w:t>
      </w:r>
      <w:proofErr w:type="gram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1098"/>
        <w:gridCol w:w="8478"/>
      </w:tblGrid>
      <w:tr w:rsidR="00EE42A4" w:rsidRPr="00281B77" w14:paraId="61878164" w14:textId="77777777" w:rsidTr="0097281D">
        <w:trPr>
          <w:trHeight w:val="683"/>
        </w:trPr>
        <w:tc>
          <w:tcPr>
            <w:tcW w:w="1098" w:type="dxa"/>
            <w:shd w:val="clear" w:color="auto" w:fill="F2F2F2"/>
            <w:vAlign w:val="center"/>
          </w:tcPr>
          <w:p w14:paraId="61878162" w14:textId="77777777" w:rsidR="00EE42A4" w:rsidRPr="00281B77" w:rsidRDefault="00EE42A4" w:rsidP="0097281D">
            <w:pPr>
              <w:jc w:val="center"/>
              <w:rPr>
                <w:szCs w:val="22"/>
              </w:rPr>
            </w:pPr>
            <w:r>
              <w:rPr>
                <w:noProof/>
                <w:szCs w:val="22"/>
              </w:rPr>
              <w:drawing>
                <wp:inline distT="0" distB="0" distL="0" distR="0" wp14:anchorId="618781F5" wp14:editId="618781F6">
                  <wp:extent cx="508635" cy="508635"/>
                  <wp:effectExtent l="0" t="0" r="5715" b="5715"/>
                  <wp:docPr id="15" name="Picture 15" descr="Infobox_info_icon_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fobox_info_icon_sv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08635" cy="508635"/>
                          </a:xfrm>
                          <a:prstGeom prst="rect">
                            <a:avLst/>
                          </a:prstGeom>
                          <a:noFill/>
                          <a:ln>
                            <a:noFill/>
                          </a:ln>
                        </pic:spPr>
                      </pic:pic>
                    </a:graphicData>
                  </a:graphic>
                </wp:inline>
              </w:drawing>
            </w:r>
          </w:p>
        </w:tc>
        <w:tc>
          <w:tcPr>
            <w:tcW w:w="8478" w:type="dxa"/>
            <w:shd w:val="clear" w:color="auto" w:fill="F2F2F2"/>
            <w:vAlign w:val="center"/>
          </w:tcPr>
          <w:p w14:paraId="61878163" w14:textId="77777777" w:rsidR="00EE42A4" w:rsidRPr="007D469D" w:rsidRDefault="00EE42A4" w:rsidP="002B4E30">
            <w:pPr>
              <w:rPr>
                <w:sz w:val="24"/>
              </w:rPr>
            </w:pPr>
            <w:r w:rsidRPr="007D469D">
              <w:rPr>
                <w:sz w:val="24"/>
              </w:rPr>
              <w:t xml:space="preserve">The specific customizations listed here have been identified as of </w:t>
            </w:r>
            <w:r w:rsidR="002B4E30" w:rsidRPr="007D469D">
              <w:rPr>
                <w:sz w:val="24"/>
              </w:rPr>
              <w:t xml:space="preserve">July </w:t>
            </w:r>
            <w:r w:rsidRPr="007D469D">
              <w:rPr>
                <w:sz w:val="24"/>
              </w:rPr>
              <w:t>2016. Therefore, please check with the SPMP of your state to make sure no additional specific requirements have been made since then.</w:t>
            </w:r>
          </w:p>
        </w:tc>
      </w:tr>
    </w:tbl>
    <w:p w14:paraId="61878165" w14:textId="77777777" w:rsidR="00EE42A4" w:rsidRDefault="00EE42A4" w:rsidP="00EE42A4">
      <w:pPr>
        <w:pStyle w:val="BodyText"/>
        <w:rPr>
          <w:sz w:val="22"/>
        </w:rPr>
      </w:pPr>
    </w:p>
    <w:p w14:paraId="61878166" w14:textId="77777777" w:rsidR="00EE42A4" w:rsidRPr="00C208F5" w:rsidRDefault="00EE42A4" w:rsidP="00EE42A4">
      <w:pPr>
        <w:pStyle w:val="BodyText"/>
        <w:rPr>
          <w:b/>
          <w:sz w:val="28"/>
          <w:szCs w:val="28"/>
          <w:u w:val="single"/>
        </w:rPr>
      </w:pPr>
      <w:r w:rsidRPr="00C208F5">
        <w:rPr>
          <w:b/>
          <w:sz w:val="28"/>
          <w:szCs w:val="28"/>
          <w:u w:val="single"/>
        </w:rPr>
        <w:t>California (ASAP 4.1)</w:t>
      </w:r>
    </w:p>
    <w:p w14:paraId="61878167" w14:textId="77777777" w:rsidR="00C208F5" w:rsidRPr="007D469D" w:rsidRDefault="00C208F5" w:rsidP="00C208F5">
      <w:pPr>
        <w:pStyle w:val="BodyText"/>
        <w:rPr>
          <w:b/>
          <w:szCs w:val="24"/>
        </w:rPr>
      </w:pPr>
      <w:r w:rsidRPr="007D469D">
        <w:rPr>
          <w:b/>
          <w:szCs w:val="24"/>
        </w:rPr>
        <w:t>PHA11 – Contact Name</w:t>
      </w:r>
    </w:p>
    <w:p w14:paraId="61878168" w14:textId="77777777" w:rsidR="00C208F5" w:rsidRPr="007D469D" w:rsidRDefault="00C208F5" w:rsidP="00C208F5">
      <w:pPr>
        <w:pStyle w:val="BodyText"/>
        <w:rPr>
          <w:rFonts w:ascii="Courier New" w:hAnsi="Courier New" w:cs="Courier New"/>
          <w:b/>
          <w:szCs w:val="24"/>
        </w:rPr>
      </w:pPr>
      <w:r w:rsidRPr="007D469D">
        <w:rPr>
          <w:szCs w:val="24"/>
        </w:rPr>
        <w:t>Customize this data element to transmit the Pharmacy DEA# concatenated with the letter “B” (</w:t>
      </w:r>
      <w:proofErr w:type="spellStart"/>
      <w:r w:rsidRPr="007D469D">
        <w:rPr>
          <w:szCs w:val="24"/>
        </w:rPr>
        <w:t>e.g</w:t>
      </w:r>
      <w:proofErr w:type="spellEnd"/>
      <w:r w:rsidRPr="007D469D">
        <w:rPr>
          <w:szCs w:val="24"/>
        </w:rPr>
        <w:t>, “AV123456</w:t>
      </w:r>
      <w:r w:rsidRPr="007D469D">
        <w:rPr>
          <w:b/>
          <w:szCs w:val="24"/>
        </w:rPr>
        <w:t>B</w:t>
      </w:r>
      <w:r w:rsidRPr="007D469D">
        <w:rPr>
          <w:szCs w:val="24"/>
        </w:rPr>
        <w:t>”). See Example 2 under Section 4.4.6 above.</w:t>
      </w:r>
    </w:p>
    <w:p w14:paraId="61878169" w14:textId="77777777" w:rsidR="00C208F5" w:rsidRPr="000F5CC6" w:rsidRDefault="00C208F5" w:rsidP="00C208F5">
      <w:pPr>
        <w:pStyle w:val="NormalWeb"/>
        <w:rPr>
          <w:rFonts w:ascii="Courier New" w:hAnsi="Courier New" w:cs="Courier New"/>
          <w:color w:val="000000"/>
          <w:sz w:val="20"/>
          <w:szCs w:val="20"/>
          <w:u w:val="single"/>
        </w:rPr>
      </w:pPr>
      <w:r w:rsidRPr="000F5CC6">
        <w:rPr>
          <w:rFonts w:ascii="Courier New" w:hAnsi="Courier New" w:cs="Courier New"/>
          <w:sz w:val="20"/>
          <w:szCs w:val="20"/>
          <w:u w:val="single"/>
        </w:rPr>
        <w:t>M SET EXPRESSION: $$PAT17^</w:t>
      </w:r>
      <w:proofErr w:type="gramStart"/>
      <w:r w:rsidRPr="000F5CC6">
        <w:rPr>
          <w:rFonts w:ascii="Courier New" w:hAnsi="Courier New" w:cs="Courier New"/>
          <w:sz w:val="20"/>
          <w:szCs w:val="20"/>
          <w:u w:val="single"/>
        </w:rPr>
        <w:t>PSOASAP(</w:t>
      </w:r>
      <w:proofErr w:type="gramEnd"/>
      <w:r w:rsidRPr="000F5CC6">
        <w:rPr>
          <w:rFonts w:ascii="Courier New" w:hAnsi="Courier New" w:cs="Courier New"/>
          <w:sz w:val="20"/>
          <w:szCs w:val="20"/>
          <w:u w:val="single"/>
        </w:rPr>
        <w:t>)//</w:t>
      </w:r>
      <w:r w:rsidRPr="000F5CC6">
        <w:rPr>
          <w:rFonts w:ascii="Courier New" w:hAnsi="Courier New" w:cs="Courier New"/>
          <w:b/>
          <w:bCs/>
          <w:color w:val="000000"/>
          <w:sz w:val="20"/>
          <w:szCs w:val="20"/>
          <w:u w:val="single"/>
          <w:bdr w:val="none" w:sz="0" w:space="0" w:color="auto" w:frame="1"/>
        </w:rPr>
        <w:t>$$PHA03^PSOASAP()_"B"</w:t>
      </w:r>
    </w:p>
    <w:p w14:paraId="6187816A" w14:textId="77777777" w:rsidR="00EE42A4" w:rsidRPr="005526F4" w:rsidRDefault="00EE42A4" w:rsidP="00EE42A4">
      <w:pPr>
        <w:pStyle w:val="BodyText"/>
        <w:rPr>
          <w:b/>
          <w:szCs w:val="24"/>
        </w:rPr>
      </w:pPr>
      <w:r w:rsidRPr="005526F4">
        <w:rPr>
          <w:b/>
          <w:szCs w:val="24"/>
        </w:rPr>
        <w:t>Segment Terminator</w:t>
      </w:r>
    </w:p>
    <w:p w14:paraId="6187816B" w14:textId="77777777" w:rsidR="00EE42A4" w:rsidRPr="005526F4" w:rsidRDefault="00EE42A4" w:rsidP="00EE42A4">
      <w:pPr>
        <w:pStyle w:val="BodyText"/>
        <w:rPr>
          <w:szCs w:val="24"/>
        </w:rPr>
      </w:pPr>
      <w:r w:rsidRPr="005526F4">
        <w:rPr>
          <w:szCs w:val="24"/>
        </w:rPr>
        <w:t xml:space="preserve">In the Example 1 in Section 4.4.2 above, instead of selecting CE (Customize Element) select ED (Edit Delimiters) and delete the SEGMENT TERMINATOR CHAR for ASAP version 4.1, as shown below: </w:t>
      </w:r>
    </w:p>
    <w:p w14:paraId="6187816C" w14:textId="77777777" w:rsidR="00EE42A4" w:rsidRDefault="00EE42A4" w:rsidP="00EE42A4">
      <w:pPr>
        <w:autoSpaceDE w:val="0"/>
        <w:autoSpaceDN w:val="0"/>
        <w:adjustRightInd w:val="0"/>
        <w:rPr>
          <w:rFonts w:ascii="Lucida Console" w:hAnsi="Lucida Console" w:cs="Lucida Console"/>
          <w:sz w:val="20"/>
          <w:szCs w:val="20"/>
        </w:rPr>
      </w:pPr>
    </w:p>
    <w:p w14:paraId="6187816D" w14:textId="77777777" w:rsidR="00EE42A4" w:rsidRPr="00CA4046" w:rsidRDefault="00EE42A4" w:rsidP="00EE42A4">
      <w:pPr>
        <w:autoSpaceDE w:val="0"/>
        <w:autoSpaceDN w:val="0"/>
        <w:adjustRightInd w:val="0"/>
        <w:rPr>
          <w:rFonts w:ascii="Courier New" w:hAnsi="Courier New" w:cs="Courier New"/>
          <w:sz w:val="20"/>
          <w:szCs w:val="20"/>
        </w:rPr>
      </w:pPr>
      <w:r w:rsidRPr="00CA4046">
        <w:rPr>
          <w:rFonts w:ascii="Courier New" w:hAnsi="Courier New" w:cs="Courier New"/>
          <w:sz w:val="20"/>
          <w:szCs w:val="20"/>
        </w:rPr>
        <w:t xml:space="preserve">Select Item(s): Quit// ED   Edit Delimiters  </w:t>
      </w:r>
    </w:p>
    <w:p w14:paraId="6187816E" w14:textId="77777777" w:rsidR="00EE42A4" w:rsidRPr="00CA4046" w:rsidRDefault="00EE42A4" w:rsidP="00EE42A4">
      <w:pPr>
        <w:autoSpaceDE w:val="0"/>
        <w:autoSpaceDN w:val="0"/>
        <w:adjustRightInd w:val="0"/>
        <w:rPr>
          <w:rFonts w:ascii="Courier New" w:hAnsi="Courier New" w:cs="Courier New"/>
          <w:sz w:val="20"/>
          <w:szCs w:val="20"/>
        </w:rPr>
      </w:pPr>
    </w:p>
    <w:p w14:paraId="6187816F" w14:textId="77777777" w:rsidR="00EE42A4" w:rsidRPr="00CA4046" w:rsidRDefault="00EE42A4" w:rsidP="00EE42A4">
      <w:pPr>
        <w:autoSpaceDE w:val="0"/>
        <w:autoSpaceDN w:val="0"/>
        <w:adjustRightInd w:val="0"/>
        <w:rPr>
          <w:rFonts w:ascii="Courier New" w:hAnsi="Courier New" w:cs="Courier New"/>
          <w:sz w:val="20"/>
          <w:szCs w:val="20"/>
        </w:rPr>
      </w:pPr>
      <w:r w:rsidRPr="00CA4046">
        <w:rPr>
          <w:rFonts w:ascii="Courier New" w:hAnsi="Courier New" w:cs="Courier New"/>
          <w:sz w:val="20"/>
          <w:szCs w:val="20"/>
        </w:rPr>
        <w:t xml:space="preserve">ASAP Version 4.1 delimiters: </w:t>
      </w:r>
    </w:p>
    <w:p w14:paraId="61878170" w14:textId="77777777" w:rsidR="00EE42A4" w:rsidRPr="00CA4046" w:rsidRDefault="00EE42A4" w:rsidP="00EE42A4">
      <w:pPr>
        <w:autoSpaceDE w:val="0"/>
        <w:autoSpaceDN w:val="0"/>
        <w:adjustRightInd w:val="0"/>
        <w:rPr>
          <w:rFonts w:ascii="Courier New" w:hAnsi="Courier New" w:cs="Courier New"/>
          <w:sz w:val="20"/>
          <w:szCs w:val="20"/>
        </w:rPr>
      </w:pPr>
    </w:p>
    <w:p w14:paraId="61878171" w14:textId="77777777" w:rsidR="00EE42A4" w:rsidRPr="00CA4046" w:rsidRDefault="00EE42A4" w:rsidP="00EE42A4">
      <w:pPr>
        <w:autoSpaceDE w:val="0"/>
        <w:autoSpaceDN w:val="0"/>
        <w:adjustRightInd w:val="0"/>
        <w:rPr>
          <w:rFonts w:ascii="Courier New" w:hAnsi="Courier New" w:cs="Courier New"/>
          <w:sz w:val="20"/>
          <w:szCs w:val="20"/>
        </w:rPr>
      </w:pPr>
      <w:r w:rsidRPr="00CA4046">
        <w:rPr>
          <w:rFonts w:ascii="Courier New" w:hAnsi="Courier New" w:cs="Courier New"/>
          <w:sz w:val="20"/>
          <w:szCs w:val="20"/>
        </w:rPr>
        <w:t>DATA ELEMENT DELIMITER CHAR: *// *</w:t>
      </w:r>
    </w:p>
    <w:p w14:paraId="61878172" w14:textId="77777777" w:rsidR="00EE42A4" w:rsidRPr="00CA4046" w:rsidRDefault="00EE42A4" w:rsidP="00EE42A4">
      <w:pPr>
        <w:autoSpaceDE w:val="0"/>
        <w:autoSpaceDN w:val="0"/>
        <w:adjustRightInd w:val="0"/>
        <w:rPr>
          <w:rFonts w:ascii="Courier New" w:hAnsi="Courier New" w:cs="Courier New"/>
          <w:sz w:val="20"/>
          <w:szCs w:val="20"/>
        </w:rPr>
      </w:pPr>
      <w:r w:rsidRPr="00CA4046">
        <w:rPr>
          <w:rFonts w:ascii="Courier New" w:hAnsi="Courier New" w:cs="Courier New"/>
          <w:sz w:val="20"/>
          <w:szCs w:val="20"/>
        </w:rPr>
        <w:t xml:space="preserve">SEGMENT TERMINATOR CHAR: ~// </w:t>
      </w:r>
      <w:r w:rsidRPr="00C208F5">
        <w:rPr>
          <w:rFonts w:ascii="Courier New" w:hAnsi="Courier New" w:cs="Courier New"/>
          <w:b/>
          <w:sz w:val="20"/>
          <w:szCs w:val="20"/>
        </w:rPr>
        <w:t>@</w:t>
      </w:r>
      <w:r w:rsidRPr="00CA4046">
        <w:rPr>
          <w:rFonts w:ascii="Courier New" w:hAnsi="Courier New" w:cs="Courier New"/>
          <w:sz w:val="20"/>
          <w:szCs w:val="20"/>
        </w:rPr>
        <w:t xml:space="preserve">                    Deleted.</w:t>
      </w:r>
    </w:p>
    <w:p w14:paraId="61878173" w14:textId="77777777" w:rsidR="00EE42A4" w:rsidRPr="00CA4046" w:rsidRDefault="00EE42A4" w:rsidP="00EE42A4">
      <w:pPr>
        <w:autoSpaceDE w:val="0"/>
        <w:autoSpaceDN w:val="0"/>
        <w:adjustRightInd w:val="0"/>
        <w:rPr>
          <w:rFonts w:ascii="Courier New" w:hAnsi="Courier New" w:cs="Courier New"/>
          <w:sz w:val="20"/>
          <w:szCs w:val="20"/>
        </w:rPr>
      </w:pPr>
      <w:r w:rsidRPr="00CA4046">
        <w:rPr>
          <w:rFonts w:ascii="Courier New" w:hAnsi="Courier New" w:cs="Courier New"/>
          <w:sz w:val="20"/>
          <w:szCs w:val="20"/>
        </w:rPr>
        <w:t xml:space="preserve">SEGMENT TERMINATOR CHAR: </w:t>
      </w:r>
    </w:p>
    <w:p w14:paraId="61878174" w14:textId="77777777" w:rsidR="00EE42A4" w:rsidRPr="00CA4046" w:rsidRDefault="00EE42A4" w:rsidP="00EE42A4">
      <w:pPr>
        <w:autoSpaceDE w:val="0"/>
        <w:autoSpaceDN w:val="0"/>
        <w:adjustRightInd w:val="0"/>
        <w:rPr>
          <w:rFonts w:ascii="Courier New" w:hAnsi="Courier New" w:cs="Courier New"/>
          <w:sz w:val="20"/>
          <w:szCs w:val="20"/>
        </w:rPr>
      </w:pPr>
      <w:r w:rsidRPr="00CA4046">
        <w:rPr>
          <w:rFonts w:ascii="Courier New" w:hAnsi="Courier New" w:cs="Courier New"/>
          <w:sz w:val="20"/>
          <w:szCs w:val="20"/>
        </w:rPr>
        <w:t>END OF LINE ESCAPE CHAR(S): $</w:t>
      </w:r>
      <w:proofErr w:type="gramStart"/>
      <w:r w:rsidRPr="00CA4046">
        <w:rPr>
          <w:rFonts w:ascii="Courier New" w:hAnsi="Courier New" w:cs="Courier New"/>
          <w:sz w:val="20"/>
          <w:szCs w:val="20"/>
        </w:rPr>
        <w:t>C(</w:t>
      </w:r>
      <w:proofErr w:type="gramEnd"/>
      <w:r w:rsidRPr="00CA4046">
        <w:rPr>
          <w:rFonts w:ascii="Courier New" w:hAnsi="Courier New" w:cs="Courier New"/>
          <w:sz w:val="20"/>
          <w:szCs w:val="20"/>
        </w:rPr>
        <w:t>13,10)// $C(13,10)</w:t>
      </w:r>
    </w:p>
    <w:p w14:paraId="61878175" w14:textId="77777777" w:rsidR="005526F4" w:rsidRPr="00CA4046" w:rsidRDefault="005526F4" w:rsidP="00EE42A4">
      <w:pPr>
        <w:autoSpaceDE w:val="0"/>
        <w:autoSpaceDN w:val="0"/>
        <w:adjustRightInd w:val="0"/>
        <w:rPr>
          <w:rFonts w:ascii="Courier New" w:hAnsi="Courier New" w:cs="Courier New"/>
          <w:sz w:val="20"/>
          <w:szCs w:val="20"/>
        </w:rPr>
      </w:pPr>
    </w:p>
    <w:p w14:paraId="61878176" w14:textId="77777777" w:rsidR="00EE42A4" w:rsidRDefault="00EE42A4" w:rsidP="005526F4">
      <w:pPr>
        <w:autoSpaceDE w:val="0"/>
        <w:autoSpaceDN w:val="0"/>
        <w:adjustRightInd w:val="0"/>
        <w:rPr>
          <w:rFonts w:ascii="Courier New" w:hAnsi="Courier New" w:cs="Courier New"/>
          <w:sz w:val="20"/>
          <w:szCs w:val="20"/>
        </w:rPr>
      </w:pPr>
      <w:r w:rsidRPr="00CA4046">
        <w:rPr>
          <w:rFonts w:ascii="Courier New" w:hAnsi="Courier New" w:cs="Courier New"/>
          <w:sz w:val="20"/>
          <w:szCs w:val="20"/>
        </w:rPr>
        <w:t>Save Changes? YES// Y</w:t>
      </w:r>
    </w:p>
    <w:p w14:paraId="61878177" w14:textId="77777777" w:rsidR="005526F4" w:rsidRPr="00CA4046" w:rsidRDefault="005526F4" w:rsidP="005526F4">
      <w:pPr>
        <w:autoSpaceDE w:val="0"/>
        <w:autoSpaceDN w:val="0"/>
        <w:adjustRightInd w:val="0"/>
        <w:rPr>
          <w:rFonts w:ascii="Courier New" w:hAnsi="Courier New" w:cs="Courier New"/>
          <w:sz w:val="20"/>
          <w:szCs w:val="20"/>
        </w:rPr>
      </w:pPr>
    </w:p>
    <w:p w14:paraId="61878178" w14:textId="77777777" w:rsidR="00EE42A4" w:rsidRPr="005526F4" w:rsidRDefault="00EE42A4" w:rsidP="00EE42A4">
      <w:pPr>
        <w:pStyle w:val="BodyText"/>
        <w:rPr>
          <w:b/>
          <w:szCs w:val="24"/>
        </w:rPr>
      </w:pPr>
      <w:r w:rsidRPr="005526F4">
        <w:rPr>
          <w:b/>
          <w:szCs w:val="24"/>
        </w:rPr>
        <w:t xml:space="preserve">Rename File </w:t>
      </w:r>
      <w:proofErr w:type="gramStart"/>
      <w:r w:rsidRPr="005526F4">
        <w:rPr>
          <w:b/>
          <w:szCs w:val="24"/>
        </w:rPr>
        <w:t>After</w:t>
      </w:r>
      <w:proofErr w:type="gramEnd"/>
      <w:r w:rsidRPr="005526F4">
        <w:rPr>
          <w:b/>
          <w:szCs w:val="24"/>
        </w:rPr>
        <w:t xml:space="preserve"> Upload Parameter</w:t>
      </w:r>
    </w:p>
    <w:p w14:paraId="61878179" w14:textId="77777777" w:rsidR="00EE42A4" w:rsidRDefault="00EE42A4" w:rsidP="00EE42A4">
      <w:pPr>
        <w:pStyle w:val="BodyText"/>
        <w:rPr>
          <w:szCs w:val="24"/>
        </w:rPr>
      </w:pPr>
      <w:r w:rsidRPr="005526F4">
        <w:rPr>
          <w:szCs w:val="24"/>
        </w:rPr>
        <w:t>Use the View/Edit SPMP State Parameters [PSO SPMP STATE PARAMETERS] option and set parameter RENAME AFTER UPLOAD to “NO”.</w:t>
      </w:r>
    </w:p>
    <w:p w14:paraId="6187817A" w14:textId="77777777" w:rsidR="005526F4" w:rsidRPr="005526F4" w:rsidRDefault="005526F4" w:rsidP="005526F4">
      <w:pPr>
        <w:pStyle w:val="BodyText"/>
        <w:spacing w:before="0" w:after="0"/>
        <w:rPr>
          <w:rFonts w:ascii="Courier New" w:hAnsi="Courier New" w:cs="Courier New"/>
          <w:sz w:val="22"/>
          <w:szCs w:val="22"/>
        </w:rPr>
      </w:pPr>
    </w:p>
    <w:p w14:paraId="6187817B" w14:textId="77777777" w:rsidR="00FE23CD" w:rsidRPr="005526F4" w:rsidRDefault="00FE23CD" w:rsidP="00EE42A4">
      <w:pPr>
        <w:pStyle w:val="BodyText"/>
        <w:rPr>
          <w:b/>
          <w:szCs w:val="24"/>
        </w:rPr>
      </w:pPr>
      <w:r w:rsidRPr="005526F4">
        <w:rPr>
          <w:b/>
          <w:szCs w:val="24"/>
        </w:rPr>
        <w:t>Pharmacy DEA# List</w:t>
      </w:r>
    </w:p>
    <w:p w14:paraId="6187817C" w14:textId="77777777" w:rsidR="00EE42A4" w:rsidRPr="005526F4" w:rsidRDefault="00FE23CD" w:rsidP="00EE42A4">
      <w:pPr>
        <w:pStyle w:val="BodyText"/>
        <w:rPr>
          <w:szCs w:val="24"/>
        </w:rPr>
      </w:pPr>
      <w:r w:rsidRPr="005526F4">
        <w:rPr>
          <w:szCs w:val="24"/>
        </w:rPr>
        <w:t>Atlantic Associates Inc., the vendor for the California PMP, requires tha</w:t>
      </w:r>
      <w:r w:rsidR="00C208F5" w:rsidRPr="005526F4">
        <w:rPr>
          <w:szCs w:val="24"/>
        </w:rPr>
        <w:t>t</w:t>
      </w:r>
      <w:r w:rsidRPr="005526F4">
        <w:rPr>
          <w:szCs w:val="24"/>
        </w:rPr>
        <w:t xml:space="preserve"> </w:t>
      </w:r>
      <w:r w:rsidR="0044562B" w:rsidRPr="005526F4">
        <w:rPr>
          <w:szCs w:val="24"/>
        </w:rPr>
        <w:t>you</w:t>
      </w:r>
      <w:r w:rsidRPr="005526F4">
        <w:rPr>
          <w:szCs w:val="24"/>
        </w:rPr>
        <w:t xml:space="preserve"> </w:t>
      </w:r>
      <w:r w:rsidR="0044562B" w:rsidRPr="005526F4">
        <w:rPr>
          <w:szCs w:val="24"/>
        </w:rPr>
        <w:t>send</w:t>
      </w:r>
      <w:r w:rsidRPr="005526F4">
        <w:rPr>
          <w:szCs w:val="24"/>
        </w:rPr>
        <w:t xml:space="preserve"> a list of DEA #’s for all pharmacies from your site that are dispensing controlled substance prescription in California so that they can configure them </w:t>
      </w:r>
      <w:r w:rsidR="0087104B" w:rsidRPr="005526F4">
        <w:rPr>
          <w:szCs w:val="24"/>
        </w:rPr>
        <w:t xml:space="preserve">before you start transmitting data to </w:t>
      </w:r>
      <w:r w:rsidR="0044562B" w:rsidRPr="005526F4">
        <w:rPr>
          <w:szCs w:val="24"/>
        </w:rPr>
        <w:t>the California PMP</w:t>
      </w:r>
      <w:r w:rsidR="0087104B" w:rsidRPr="005526F4">
        <w:rPr>
          <w:szCs w:val="24"/>
        </w:rPr>
        <w:t>.</w:t>
      </w:r>
    </w:p>
    <w:p w14:paraId="6187817D" w14:textId="77777777" w:rsidR="00FE23CD" w:rsidRPr="00FE23CD" w:rsidRDefault="00FE23CD" w:rsidP="00EE42A4">
      <w:pPr>
        <w:pStyle w:val="BodyText"/>
        <w:rPr>
          <w:sz w:val="22"/>
        </w:rPr>
      </w:pPr>
    </w:p>
    <w:p w14:paraId="6187817E" w14:textId="77777777" w:rsidR="00EE42A4" w:rsidRPr="00C208F5" w:rsidRDefault="00EE42A4" w:rsidP="00EE42A4">
      <w:pPr>
        <w:pStyle w:val="BodyText"/>
        <w:rPr>
          <w:b/>
          <w:sz w:val="28"/>
          <w:szCs w:val="28"/>
          <w:u w:val="single"/>
        </w:rPr>
      </w:pPr>
      <w:r w:rsidRPr="00C208F5">
        <w:rPr>
          <w:b/>
          <w:sz w:val="28"/>
          <w:szCs w:val="28"/>
          <w:u w:val="single"/>
        </w:rPr>
        <w:t>Illinois (ASAP 4.1)</w:t>
      </w:r>
    </w:p>
    <w:p w14:paraId="6187817F" w14:textId="77777777" w:rsidR="00EE42A4" w:rsidRPr="005526F4" w:rsidRDefault="00EE42A4" w:rsidP="00EE42A4">
      <w:pPr>
        <w:pStyle w:val="BodyText"/>
        <w:rPr>
          <w:b/>
          <w:szCs w:val="24"/>
        </w:rPr>
      </w:pPr>
      <w:r w:rsidRPr="005526F4">
        <w:rPr>
          <w:b/>
          <w:szCs w:val="24"/>
        </w:rPr>
        <w:t>Segment Terminator</w:t>
      </w:r>
    </w:p>
    <w:p w14:paraId="61878180" w14:textId="77777777" w:rsidR="00EE42A4" w:rsidRPr="005526F4" w:rsidRDefault="00EE42A4" w:rsidP="00EE42A4">
      <w:pPr>
        <w:pStyle w:val="BodyText"/>
        <w:rPr>
          <w:szCs w:val="24"/>
        </w:rPr>
      </w:pPr>
      <w:r w:rsidRPr="005526F4">
        <w:rPr>
          <w:szCs w:val="24"/>
        </w:rPr>
        <w:lastRenderedPageBreak/>
        <w:t xml:space="preserve">In the Example 1 in Section 4.4.2 above, instead </w:t>
      </w:r>
      <w:proofErr w:type="gramStart"/>
      <w:r w:rsidRPr="005526F4">
        <w:rPr>
          <w:szCs w:val="24"/>
        </w:rPr>
        <w:t>of  selecting</w:t>
      </w:r>
      <w:proofErr w:type="gramEnd"/>
      <w:r w:rsidRPr="005526F4">
        <w:rPr>
          <w:szCs w:val="24"/>
        </w:rPr>
        <w:t xml:space="preserve"> CE (Customize Element) select ED (Edit Delimiters) and delete the SEGMENT TERMINATOR CHAR for ASAP version 4.1, as shown below: </w:t>
      </w:r>
    </w:p>
    <w:p w14:paraId="61878181" w14:textId="77777777" w:rsidR="00EE42A4" w:rsidRDefault="00EE42A4" w:rsidP="00EE42A4">
      <w:pPr>
        <w:autoSpaceDE w:val="0"/>
        <w:autoSpaceDN w:val="0"/>
        <w:adjustRightInd w:val="0"/>
        <w:rPr>
          <w:rFonts w:ascii="Lucida Console" w:hAnsi="Lucida Console" w:cs="Lucida Console"/>
          <w:sz w:val="20"/>
          <w:szCs w:val="20"/>
        </w:rPr>
      </w:pPr>
    </w:p>
    <w:p w14:paraId="61878182" w14:textId="77777777" w:rsidR="00EE42A4" w:rsidRPr="00CA4046" w:rsidRDefault="00EE42A4" w:rsidP="00EE42A4">
      <w:pPr>
        <w:autoSpaceDE w:val="0"/>
        <w:autoSpaceDN w:val="0"/>
        <w:adjustRightInd w:val="0"/>
        <w:rPr>
          <w:rFonts w:ascii="Courier New" w:hAnsi="Courier New" w:cs="Courier New"/>
          <w:sz w:val="20"/>
          <w:szCs w:val="20"/>
        </w:rPr>
      </w:pPr>
      <w:r w:rsidRPr="00CA4046">
        <w:rPr>
          <w:rFonts w:ascii="Courier New" w:hAnsi="Courier New" w:cs="Courier New"/>
          <w:sz w:val="20"/>
          <w:szCs w:val="20"/>
        </w:rPr>
        <w:t xml:space="preserve">Select Item(s): Quit// ED   Edit Delimiters  </w:t>
      </w:r>
    </w:p>
    <w:p w14:paraId="61878183" w14:textId="77777777" w:rsidR="00EE42A4" w:rsidRPr="00CA4046" w:rsidRDefault="00EE42A4" w:rsidP="00EE42A4">
      <w:pPr>
        <w:autoSpaceDE w:val="0"/>
        <w:autoSpaceDN w:val="0"/>
        <w:adjustRightInd w:val="0"/>
        <w:rPr>
          <w:rFonts w:ascii="Courier New" w:hAnsi="Courier New" w:cs="Courier New"/>
          <w:sz w:val="20"/>
          <w:szCs w:val="20"/>
        </w:rPr>
      </w:pPr>
    </w:p>
    <w:p w14:paraId="61878184" w14:textId="77777777" w:rsidR="00EE42A4" w:rsidRPr="00CA4046" w:rsidRDefault="00EE42A4" w:rsidP="00EE42A4">
      <w:pPr>
        <w:autoSpaceDE w:val="0"/>
        <w:autoSpaceDN w:val="0"/>
        <w:adjustRightInd w:val="0"/>
        <w:rPr>
          <w:rFonts w:ascii="Courier New" w:hAnsi="Courier New" w:cs="Courier New"/>
          <w:sz w:val="20"/>
          <w:szCs w:val="20"/>
        </w:rPr>
      </w:pPr>
      <w:r w:rsidRPr="00CA4046">
        <w:rPr>
          <w:rFonts w:ascii="Courier New" w:hAnsi="Courier New" w:cs="Courier New"/>
          <w:sz w:val="20"/>
          <w:szCs w:val="20"/>
        </w:rPr>
        <w:t xml:space="preserve">ASAP Version 4.1 delimiters: </w:t>
      </w:r>
    </w:p>
    <w:p w14:paraId="61878185" w14:textId="77777777" w:rsidR="00EE42A4" w:rsidRPr="00CA4046" w:rsidRDefault="00EE42A4" w:rsidP="00EE42A4">
      <w:pPr>
        <w:autoSpaceDE w:val="0"/>
        <w:autoSpaceDN w:val="0"/>
        <w:adjustRightInd w:val="0"/>
        <w:rPr>
          <w:rFonts w:ascii="Courier New" w:hAnsi="Courier New" w:cs="Courier New"/>
          <w:sz w:val="20"/>
          <w:szCs w:val="20"/>
        </w:rPr>
      </w:pPr>
    </w:p>
    <w:p w14:paraId="61878186" w14:textId="77777777" w:rsidR="00EE42A4" w:rsidRPr="00CA4046" w:rsidRDefault="00EE42A4" w:rsidP="00EE42A4">
      <w:pPr>
        <w:autoSpaceDE w:val="0"/>
        <w:autoSpaceDN w:val="0"/>
        <w:adjustRightInd w:val="0"/>
        <w:rPr>
          <w:rFonts w:ascii="Courier New" w:hAnsi="Courier New" w:cs="Courier New"/>
          <w:sz w:val="20"/>
          <w:szCs w:val="20"/>
        </w:rPr>
      </w:pPr>
      <w:r w:rsidRPr="00CA4046">
        <w:rPr>
          <w:rFonts w:ascii="Courier New" w:hAnsi="Courier New" w:cs="Courier New"/>
          <w:sz w:val="20"/>
          <w:szCs w:val="20"/>
        </w:rPr>
        <w:t>DATA ELEMENT DELIMITER CHAR: *// *</w:t>
      </w:r>
    </w:p>
    <w:p w14:paraId="61878187" w14:textId="77777777" w:rsidR="00EE42A4" w:rsidRPr="00CA4046" w:rsidRDefault="00EE42A4" w:rsidP="00EE42A4">
      <w:pPr>
        <w:autoSpaceDE w:val="0"/>
        <w:autoSpaceDN w:val="0"/>
        <w:adjustRightInd w:val="0"/>
        <w:rPr>
          <w:rFonts w:ascii="Courier New" w:hAnsi="Courier New" w:cs="Courier New"/>
          <w:sz w:val="20"/>
          <w:szCs w:val="20"/>
        </w:rPr>
      </w:pPr>
      <w:r w:rsidRPr="00CA4046">
        <w:rPr>
          <w:rFonts w:ascii="Courier New" w:hAnsi="Courier New" w:cs="Courier New"/>
          <w:sz w:val="20"/>
          <w:szCs w:val="20"/>
        </w:rPr>
        <w:t>SEGMENT TERMINATOR CHAR: ~// @                    Deleted.</w:t>
      </w:r>
    </w:p>
    <w:p w14:paraId="61878188" w14:textId="77777777" w:rsidR="00EE42A4" w:rsidRPr="00CA4046" w:rsidRDefault="00EE42A4" w:rsidP="00EE42A4">
      <w:pPr>
        <w:autoSpaceDE w:val="0"/>
        <w:autoSpaceDN w:val="0"/>
        <w:adjustRightInd w:val="0"/>
        <w:rPr>
          <w:rFonts w:ascii="Courier New" w:hAnsi="Courier New" w:cs="Courier New"/>
          <w:sz w:val="20"/>
          <w:szCs w:val="20"/>
        </w:rPr>
      </w:pPr>
      <w:r w:rsidRPr="00CA4046">
        <w:rPr>
          <w:rFonts w:ascii="Courier New" w:hAnsi="Courier New" w:cs="Courier New"/>
          <w:sz w:val="20"/>
          <w:szCs w:val="20"/>
        </w:rPr>
        <w:t xml:space="preserve">SEGMENT TERMINATOR CHAR: </w:t>
      </w:r>
    </w:p>
    <w:p w14:paraId="61878189" w14:textId="77777777" w:rsidR="00EE42A4" w:rsidRPr="00CA4046" w:rsidRDefault="00EE42A4" w:rsidP="00EE42A4">
      <w:pPr>
        <w:autoSpaceDE w:val="0"/>
        <w:autoSpaceDN w:val="0"/>
        <w:adjustRightInd w:val="0"/>
        <w:rPr>
          <w:rFonts w:ascii="Courier New" w:hAnsi="Courier New" w:cs="Courier New"/>
          <w:sz w:val="20"/>
          <w:szCs w:val="20"/>
        </w:rPr>
      </w:pPr>
      <w:r w:rsidRPr="00CA4046">
        <w:rPr>
          <w:rFonts w:ascii="Courier New" w:hAnsi="Courier New" w:cs="Courier New"/>
          <w:sz w:val="20"/>
          <w:szCs w:val="20"/>
        </w:rPr>
        <w:t>END OF LINE ESCAPE CHAR(S): $</w:t>
      </w:r>
      <w:proofErr w:type="gramStart"/>
      <w:r w:rsidRPr="00CA4046">
        <w:rPr>
          <w:rFonts w:ascii="Courier New" w:hAnsi="Courier New" w:cs="Courier New"/>
          <w:sz w:val="20"/>
          <w:szCs w:val="20"/>
        </w:rPr>
        <w:t>C(</w:t>
      </w:r>
      <w:proofErr w:type="gramEnd"/>
      <w:r w:rsidRPr="00CA4046">
        <w:rPr>
          <w:rFonts w:ascii="Courier New" w:hAnsi="Courier New" w:cs="Courier New"/>
          <w:sz w:val="20"/>
          <w:szCs w:val="20"/>
        </w:rPr>
        <w:t>13,10)// $C(13,10)</w:t>
      </w:r>
    </w:p>
    <w:p w14:paraId="6187818A" w14:textId="77777777" w:rsidR="00EE42A4" w:rsidRPr="00CA4046" w:rsidRDefault="00EE42A4" w:rsidP="00EE42A4">
      <w:pPr>
        <w:autoSpaceDE w:val="0"/>
        <w:autoSpaceDN w:val="0"/>
        <w:adjustRightInd w:val="0"/>
        <w:rPr>
          <w:rFonts w:ascii="Courier New" w:hAnsi="Courier New" w:cs="Courier New"/>
          <w:sz w:val="20"/>
          <w:szCs w:val="20"/>
        </w:rPr>
      </w:pPr>
    </w:p>
    <w:p w14:paraId="6187818B" w14:textId="77777777" w:rsidR="00EE42A4" w:rsidRDefault="00EE42A4" w:rsidP="00EE42A4">
      <w:pPr>
        <w:autoSpaceDE w:val="0"/>
        <w:autoSpaceDN w:val="0"/>
        <w:adjustRightInd w:val="0"/>
        <w:rPr>
          <w:rFonts w:ascii="Courier New" w:hAnsi="Courier New" w:cs="Courier New"/>
          <w:sz w:val="20"/>
          <w:szCs w:val="20"/>
        </w:rPr>
      </w:pPr>
      <w:r w:rsidRPr="00CA4046">
        <w:rPr>
          <w:rFonts w:ascii="Courier New" w:hAnsi="Courier New" w:cs="Courier New"/>
          <w:sz w:val="20"/>
          <w:szCs w:val="20"/>
        </w:rPr>
        <w:t>Save Changes? YES// Y</w:t>
      </w:r>
    </w:p>
    <w:p w14:paraId="6187818C" w14:textId="77777777" w:rsidR="005526F4" w:rsidRPr="00CA4046" w:rsidRDefault="005526F4" w:rsidP="00EE42A4">
      <w:pPr>
        <w:autoSpaceDE w:val="0"/>
        <w:autoSpaceDN w:val="0"/>
        <w:adjustRightInd w:val="0"/>
        <w:rPr>
          <w:rFonts w:ascii="Courier New" w:hAnsi="Courier New" w:cs="Courier New"/>
          <w:sz w:val="20"/>
          <w:szCs w:val="20"/>
        </w:rPr>
      </w:pPr>
    </w:p>
    <w:p w14:paraId="6187818D" w14:textId="77777777" w:rsidR="00EE42A4" w:rsidRPr="005526F4" w:rsidRDefault="00EE42A4" w:rsidP="00EE42A4">
      <w:pPr>
        <w:pStyle w:val="BodyText"/>
        <w:rPr>
          <w:b/>
          <w:szCs w:val="24"/>
        </w:rPr>
      </w:pPr>
      <w:r w:rsidRPr="005526F4">
        <w:rPr>
          <w:b/>
          <w:szCs w:val="24"/>
        </w:rPr>
        <w:t xml:space="preserve">Rename File </w:t>
      </w:r>
      <w:proofErr w:type="gramStart"/>
      <w:r w:rsidRPr="005526F4">
        <w:rPr>
          <w:b/>
          <w:szCs w:val="24"/>
        </w:rPr>
        <w:t>After</w:t>
      </w:r>
      <w:proofErr w:type="gramEnd"/>
      <w:r w:rsidRPr="005526F4">
        <w:rPr>
          <w:b/>
          <w:szCs w:val="24"/>
        </w:rPr>
        <w:t xml:space="preserve"> Upload Parameter</w:t>
      </w:r>
    </w:p>
    <w:p w14:paraId="6187818E" w14:textId="77777777" w:rsidR="00EE42A4" w:rsidRPr="005526F4" w:rsidRDefault="00EE42A4" w:rsidP="00EE42A4">
      <w:pPr>
        <w:pStyle w:val="BodyText"/>
        <w:rPr>
          <w:szCs w:val="24"/>
        </w:rPr>
      </w:pPr>
      <w:r w:rsidRPr="005526F4">
        <w:rPr>
          <w:szCs w:val="24"/>
        </w:rPr>
        <w:t>Use the View/Edit SPMP State Parameters [PSO SPMP STATE PARAMETERS] option and set parameter RENAME AFTER UPLOAD to “NO”.</w:t>
      </w:r>
    </w:p>
    <w:p w14:paraId="6187818F" w14:textId="77777777" w:rsidR="00EE42A4" w:rsidRDefault="00EE42A4" w:rsidP="00EE42A4">
      <w:pPr>
        <w:pStyle w:val="BodyText"/>
        <w:rPr>
          <w:rFonts w:ascii="Courier New" w:hAnsi="Courier New" w:cs="Courier New"/>
          <w:sz w:val="22"/>
        </w:rPr>
      </w:pPr>
    </w:p>
    <w:p w14:paraId="61878190" w14:textId="77777777" w:rsidR="002B4E30" w:rsidRPr="005526F4" w:rsidRDefault="002B4E30" w:rsidP="002B4E30">
      <w:pPr>
        <w:pStyle w:val="BodyText"/>
        <w:rPr>
          <w:b/>
          <w:szCs w:val="24"/>
        </w:rPr>
      </w:pPr>
      <w:r w:rsidRPr="005526F4">
        <w:rPr>
          <w:b/>
          <w:szCs w:val="24"/>
        </w:rPr>
        <w:t>Pharmacy DEA# List</w:t>
      </w:r>
    </w:p>
    <w:p w14:paraId="61878191" w14:textId="77777777" w:rsidR="002B4E30" w:rsidRPr="005526F4" w:rsidRDefault="002B4E30" w:rsidP="002B4E30">
      <w:pPr>
        <w:pStyle w:val="BodyText"/>
        <w:rPr>
          <w:szCs w:val="24"/>
        </w:rPr>
      </w:pPr>
      <w:r w:rsidRPr="005526F4">
        <w:rPr>
          <w:szCs w:val="24"/>
        </w:rPr>
        <w:t>Atlantic Associates Inc., the vendor for the Illinois PMP, requires that you send a list of DEA #’s for all pharmacies from your site that are dispensing controlled substance prescription in Illinois so that they can configure them before you start transmitting data to the Illinois PMP.</w:t>
      </w:r>
    </w:p>
    <w:p w14:paraId="61878192" w14:textId="77777777" w:rsidR="002B4E30" w:rsidRPr="00CA4046" w:rsidRDefault="002B4E30" w:rsidP="00EE42A4">
      <w:pPr>
        <w:pStyle w:val="BodyText"/>
        <w:rPr>
          <w:rFonts w:ascii="Courier New" w:hAnsi="Courier New" w:cs="Courier New"/>
          <w:sz w:val="22"/>
        </w:rPr>
      </w:pPr>
    </w:p>
    <w:p w14:paraId="61878193" w14:textId="77777777" w:rsidR="00EE42A4" w:rsidRPr="00C208F5" w:rsidRDefault="00EE42A4" w:rsidP="00EE42A4">
      <w:pPr>
        <w:pStyle w:val="BodyText"/>
        <w:rPr>
          <w:b/>
          <w:sz w:val="28"/>
          <w:szCs w:val="28"/>
          <w:u w:val="single"/>
        </w:rPr>
      </w:pPr>
      <w:r w:rsidRPr="00C208F5">
        <w:rPr>
          <w:b/>
          <w:sz w:val="28"/>
          <w:szCs w:val="28"/>
          <w:u w:val="single"/>
        </w:rPr>
        <w:t>Massachusetts (ASAP 4.2)</w:t>
      </w:r>
    </w:p>
    <w:p w14:paraId="61878194" w14:textId="77777777" w:rsidR="00EE42A4" w:rsidRPr="005526F4" w:rsidRDefault="00EE42A4" w:rsidP="00EE42A4">
      <w:pPr>
        <w:pStyle w:val="BodyText"/>
        <w:rPr>
          <w:b/>
          <w:szCs w:val="24"/>
        </w:rPr>
      </w:pPr>
      <w:r w:rsidRPr="005526F4">
        <w:rPr>
          <w:b/>
          <w:szCs w:val="24"/>
        </w:rPr>
        <w:t>AIR - Additional Information Reporting (Segment)</w:t>
      </w:r>
    </w:p>
    <w:p w14:paraId="61878195" w14:textId="77777777" w:rsidR="00EE42A4" w:rsidRPr="005526F4" w:rsidRDefault="00EE42A4" w:rsidP="00EE42A4">
      <w:pPr>
        <w:pStyle w:val="BodyText"/>
        <w:rPr>
          <w:szCs w:val="24"/>
        </w:rPr>
      </w:pPr>
      <w:r w:rsidRPr="005526F4">
        <w:rPr>
          <w:szCs w:val="24"/>
        </w:rPr>
        <w:t>The REQUIREMENT field for the AIR segment should be changed from NOT USED to REQUIRED, as shown by Example 1 in Section 4.4.6 above.</w:t>
      </w:r>
    </w:p>
    <w:p w14:paraId="61878196" w14:textId="77777777" w:rsidR="00EE42A4" w:rsidRPr="005526F4" w:rsidRDefault="00EE42A4" w:rsidP="005526F4">
      <w:pPr>
        <w:pStyle w:val="BodyText"/>
        <w:spacing w:before="0" w:after="0"/>
        <w:rPr>
          <w:b/>
          <w:szCs w:val="24"/>
        </w:rPr>
      </w:pPr>
    </w:p>
    <w:p w14:paraId="61878197" w14:textId="77777777" w:rsidR="00EE42A4" w:rsidRPr="005526F4" w:rsidRDefault="00EE42A4" w:rsidP="00EE42A4">
      <w:pPr>
        <w:pStyle w:val="BodyText"/>
        <w:rPr>
          <w:b/>
          <w:szCs w:val="24"/>
        </w:rPr>
      </w:pPr>
      <w:r w:rsidRPr="005526F4">
        <w:rPr>
          <w:b/>
          <w:szCs w:val="24"/>
        </w:rPr>
        <w:t xml:space="preserve">AIR05 - ID of Person Dropping Off or Picking </w:t>
      </w:r>
      <w:proofErr w:type="gramStart"/>
      <w:r w:rsidRPr="005526F4">
        <w:rPr>
          <w:b/>
          <w:szCs w:val="24"/>
        </w:rPr>
        <w:t>Up</w:t>
      </w:r>
      <w:proofErr w:type="gramEnd"/>
      <w:r w:rsidRPr="005526F4">
        <w:rPr>
          <w:b/>
          <w:szCs w:val="24"/>
        </w:rPr>
        <w:t xml:space="preserve"> Rx</w:t>
      </w:r>
    </w:p>
    <w:p w14:paraId="61878198" w14:textId="77777777" w:rsidR="00EE42A4" w:rsidRPr="005526F4" w:rsidRDefault="00EE42A4" w:rsidP="00EE42A4">
      <w:pPr>
        <w:pStyle w:val="BodyText"/>
        <w:rPr>
          <w:szCs w:val="24"/>
        </w:rPr>
      </w:pPr>
      <w:r w:rsidRPr="005526F4">
        <w:rPr>
          <w:szCs w:val="24"/>
        </w:rPr>
        <w:t>Customize this data element to always send “VADELIVERY</w:t>
      </w:r>
      <w:proofErr w:type="gramStart"/>
      <w:r w:rsidRPr="005526F4">
        <w:rPr>
          <w:szCs w:val="24"/>
        </w:rPr>
        <w:t>”  (</w:t>
      </w:r>
      <w:proofErr w:type="gramEnd"/>
      <w:r w:rsidRPr="005526F4">
        <w:rPr>
          <w:szCs w:val="24"/>
        </w:rPr>
        <w:t>No space between “VA” and “DELIVERY”)</w:t>
      </w:r>
    </w:p>
    <w:p w14:paraId="61878199" w14:textId="77777777" w:rsidR="00EE42A4" w:rsidRPr="00BD7E6F" w:rsidRDefault="00EE42A4" w:rsidP="00EE42A4">
      <w:pPr>
        <w:pStyle w:val="BodyText"/>
        <w:rPr>
          <w:rFonts w:ascii="Courier New" w:hAnsi="Courier New" w:cs="Courier New"/>
          <w:b/>
          <w:sz w:val="22"/>
        </w:rPr>
      </w:pPr>
      <w:r w:rsidRPr="00C97231">
        <w:rPr>
          <w:rFonts w:ascii="Courier New" w:hAnsi="Courier New" w:cs="Courier New"/>
          <w:sz w:val="20"/>
        </w:rPr>
        <w:t>M SET EXPRESSION:</w:t>
      </w:r>
      <w:r w:rsidRPr="00C97231">
        <w:rPr>
          <w:rFonts w:ascii="Courier New" w:hAnsi="Courier New" w:cs="Courier New"/>
        </w:rPr>
        <w:t xml:space="preserve"> </w:t>
      </w:r>
      <w:r>
        <w:rPr>
          <w:rFonts w:ascii="Courier New" w:hAnsi="Courier New" w:cs="Courier New"/>
          <w:sz w:val="22"/>
        </w:rPr>
        <w:t>$$AIR05^</w:t>
      </w:r>
      <w:proofErr w:type="gramStart"/>
      <w:r>
        <w:rPr>
          <w:rFonts w:ascii="Courier New" w:hAnsi="Courier New" w:cs="Courier New"/>
          <w:sz w:val="22"/>
        </w:rPr>
        <w:t>PSOASAP(</w:t>
      </w:r>
      <w:proofErr w:type="gramEnd"/>
      <w:r>
        <w:rPr>
          <w:rFonts w:ascii="Courier New" w:hAnsi="Courier New" w:cs="Courier New"/>
          <w:sz w:val="22"/>
        </w:rPr>
        <w:t>)//</w:t>
      </w:r>
      <w:r w:rsidR="00BD7E6F" w:rsidRPr="00BD7E6F">
        <w:rPr>
          <w:rFonts w:ascii="Courier New" w:hAnsi="Courier New" w:cs="Courier New"/>
          <w:b/>
          <w:sz w:val="22"/>
        </w:rPr>
        <w:t>"</w:t>
      </w:r>
      <w:r w:rsidRPr="00BD7E6F">
        <w:rPr>
          <w:rFonts w:ascii="Courier New" w:hAnsi="Courier New" w:cs="Courier New"/>
          <w:b/>
          <w:sz w:val="22"/>
        </w:rPr>
        <w:t>VADELIVERY</w:t>
      </w:r>
      <w:r w:rsidR="00BD7E6F" w:rsidRPr="00BD7E6F">
        <w:rPr>
          <w:b/>
        </w:rPr>
        <w:t xml:space="preserve"> </w:t>
      </w:r>
      <w:r w:rsidR="00BD7E6F" w:rsidRPr="00BD7E6F">
        <w:rPr>
          <w:rFonts w:ascii="Courier New" w:hAnsi="Courier New" w:cs="Courier New"/>
          <w:b/>
          <w:sz w:val="22"/>
        </w:rPr>
        <w:t>"</w:t>
      </w:r>
    </w:p>
    <w:p w14:paraId="6187819A" w14:textId="77777777" w:rsidR="00EE42A4" w:rsidRDefault="00EE42A4" w:rsidP="00EE42A4">
      <w:pPr>
        <w:pStyle w:val="BodyText"/>
        <w:rPr>
          <w:sz w:val="22"/>
        </w:rPr>
      </w:pPr>
    </w:p>
    <w:p w14:paraId="6187819B" w14:textId="77777777" w:rsidR="00EE42A4" w:rsidRPr="005526F4" w:rsidRDefault="00EE42A4" w:rsidP="00EE42A4">
      <w:pPr>
        <w:pStyle w:val="BodyText"/>
        <w:rPr>
          <w:b/>
          <w:szCs w:val="24"/>
        </w:rPr>
      </w:pPr>
      <w:r w:rsidRPr="005526F4">
        <w:rPr>
          <w:b/>
          <w:szCs w:val="24"/>
        </w:rPr>
        <w:t>PAT02 – ID Qualifier</w:t>
      </w:r>
    </w:p>
    <w:p w14:paraId="6187819C" w14:textId="77777777" w:rsidR="00EE42A4" w:rsidRPr="005526F4" w:rsidRDefault="00EE42A4" w:rsidP="00EE42A4">
      <w:pPr>
        <w:pStyle w:val="BodyText"/>
        <w:rPr>
          <w:szCs w:val="24"/>
        </w:rPr>
      </w:pPr>
      <w:r w:rsidRPr="005526F4">
        <w:rPr>
          <w:szCs w:val="24"/>
        </w:rPr>
        <w:t>Customize this data element to send “99” (Other) instead of “07” (Social Security Number).</w:t>
      </w:r>
    </w:p>
    <w:p w14:paraId="6187819D" w14:textId="77777777" w:rsidR="00EE42A4" w:rsidRPr="002747BC" w:rsidRDefault="00EE42A4" w:rsidP="00EE42A4">
      <w:pPr>
        <w:rPr>
          <w:rFonts w:ascii="Courier New" w:hAnsi="Courier New" w:cs="Courier New"/>
          <w:sz w:val="20"/>
          <w:szCs w:val="20"/>
        </w:rPr>
      </w:pPr>
      <w:r w:rsidRPr="00C97231">
        <w:rPr>
          <w:rFonts w:ascii="Courier New" w:hAnsi="Courier New" w:cs="Courier New"/>
          <w:sz w:val="20"/>
          <w:szCs w:val="20"/>
        </w:rPr>
        <w:t>M SET EXPRESSION:</w:t>
      </w:r>
      <w:r w:rsidRPr="00C97231">
        <w:rPr>
          <w:rFonts w:ascii="Courier New" w:hAnsi="Courier New" w:cs="Courier New"/>
        </w:rPr>
        <w:t xml:space="preserve"> </w:t>
      </w:r>
      <w:r w:rsidRPr="002747BC">
        <w:rPr>
          <w:rFonts w:ascii="Courier New" w:hAnsi="Courier New" w:cs="Courier New"/>
        </w:rPr>
        <w:t>$$PAT0</w:t>
      </w:r>
      <w:r>
        <w:rPr>
          <w:rFonts w:ascii="Courier New" w:hAnsi="Courier New" w:cs="Courier New"/>
        </w:rPr>
        <w:t>2</w:t>
      </w:r>
      <w:r w:rsidRPr="002747BC">
        <w:rPr>
          <w:rFonts w:ascii="Courier New" w:hAnsi="Courier New" w:cs="Courier New"/>
        </w:rPr>
        <w:t>^</w:t>
      </w:r>
      <w:proofErr w:type="gramStart"/>
      <w:r w:rsidRPr="002747BC">
        <w:rPr>
          <w:rFonts w:ascii="Courier New" w:hAnsi="Courier New" w:cs="Courier New"/>
        </w:rPr>
        <w:t>PSOASAP(</w:t>
      </w:r>
      <w:proofErr w:type="gramEnd"/>
      <w:r w:rsidRPr="002747BC">
        <w:rPr>
          <w:rFonts w:ascii="Courier New" w:hAnsi="Courier New" w:cs="Courier New"/>
        </w:rPr>
        <w:t>)//</w:t>
      </w:r>
      <w:r w:rsidR="00BD7E6F" w:rsidRPr="00BD7E6F">
        <w:rPr>
          <w:rFonts w:ascii="Courier New" w:hAnsi="Courier New" w:cs="Courier New"/>
          <w:b/>
          <w:sz w:val="20"/>
          <w:szCs w:val="20"/>
        </w:rPr>
        <w:t>"</w:t>
      </w:r>
      <w:r w:rsidRPr="00BD7E6F">
        <w:rPr>
          <w:rFonts w:ascii="Courier New" w:hAnsi="Courier New" w:cs="Courier New"/>
          <w:b/>
          <w:sz w:val="20"/>
          <w:szCs w:val="20"/>
        </w:rPr>
        <w:t>99</w:t>
      </w:r>
      <w:r w:rsidR="00BD7E6F" w:rsidRPr="00BD7E6F">
        <w:rPr>
          <w:b/>
        </w:rPr>
        <w:t xml:space="preserve"> </w:t>
      </w:r>
      <w:r w:rsidR="00BD7E6F" w:rsidRPr="00BD7E6F">
        <w:rPr>
          <w:rFonts w:ascii="Courier New" w:hAnsi="Courier New" w:cs="Courier New"/>
          <w:b/>
          <w:sz w:val="20"/>
          <w:szCs w:val="20"/>
        </w:rPr>
        <w:t>"</w:t>
      </w:r>
    </w:p>
    <w:p w14:paraId="6187819E" w14:textId="77777777" w:rsidR="00EE42A4" w:rsidRDefault="00EE42A4" w:rsidP="00EE42A4">
      <w:pPr>
        <w:pStyle w:val="BodyText"/>
        <w:rPr>
          <w:sz w:val="22"/>
        </w:rPr>
      </w:pPr>
    </w:p>
    <w:p w14:paraId="6187819F" w14:textId="77777777" w:rsidR="00EE42A4" w:rsidRPr="005526F4" w:rsidRDefault="00EE42A4" w:rsidP="00EE42A4">
      <w:pPr>
        <w:pStyle w:val="BodyText"/>
        <w:rPr>
          <w:b/>
          <w:szCs w:val="24"/>
        </w:rPr>
      </w:pPr>
      <w:r w:rsidRPr="005526F4">
        <w:rPr>
          <w:b/>
          <w:szCs w:val="24"/>
        </w:rPr>
        <w:t>PAT03 – ID of Patient</w:t>
      </w:r>
    </w:p>
    <w:p w14:paraId="618781A0" w14:textId="77777777" w:rsidR="00EE42A4" w:rsidRPr="005526F4" w:rsidRDefault="00EE42A4" w:rsidP="00EE42A4">
      <w:pPr>
        <w:pStyle w:val="BodyText"/>
        <w:rPr>
          <w:szCs w:val="24"/>
        </w:rPr>
      </w:pPr>
      <w:r w:rsidRPr="005526F4">
        <w:rPr>
          <w:szCs w:val="24"/>
        </w:rPr>
        <w:lastRenderedPageBreak/>
        <w:t>Customize this data element to send the patient’s Integration Control Number (ICN) instead of the Social Security Number (SSN).</w:t>
      </w:r>
    </w:p>
    <w:p w14:paraId="618781A1" w14:textId="77777777" w:rsidR="00EE42A4" w:rsidRDefault="000C7644" w:rsidP="00EE42A4">
      <w:pPr>
        <w:rPr>
          <w:rFonts w:ascii="Courier New" w:hAnsi="Courier New" w:cs="Courier New"/>
          <w:sz w:val="20"/>
          <w:szCs w:val="20"/>
        </w:rPr>
      </w:pPr>
      <w:r w:rsidRPr="000C7644">
        <w:rPr>
          <w:rFonts w:ascii="Courier New" w:hAnsi="Courier New" w:cs="Courier New"/>
          <w:sz w:val="20"/>
          <w:szCs w:val="20"/>
        </w:rPr>
        <w:t xml:space="preserve">M SET EXPRESSION: </w:t>
      </w:r>
      <w:r w:rsidR="00EE42A4" w:rsidRPr="002747BC">
        <w:rPr>
          <w:rFonts w:ascii="Courier New" w:hAnsi="Courier New" w:cs="Courier New"/>
        </w:rPr>
        <w:t>$$PAT03^</w:t>
      </w:r>
      <w:proofErr w:type="gramStart"/>
      <w:r w:rsidR="00EE42A4" w:rsidRPr="002747BC">
        <w:rPr>
          <w:rFonts w:ascii="Courier New" w:hAnsi="Courier New" w:cs="Courier New"/>
        </w:rPr>
        <w:t>PSOASAP(</w:t>
      </w:r>
      <w:proofErr w:type="gramEnd"/>
      <w:r w:rsidR="00EE42A4" w:rsidRPr="002747BC">
        <w:rPr>
          <w:rFonts w:ascii="Courier New" w:hAnsi="Courier New" w:cs="Courier New"/>
        </w:rPr>
        <w:t>)//</w:t>
      </w:r>
      <w:r w:rsidR="00EE42A4" w:rsidRPr="002747BC">
        <w:rPr>
          <w:rFonts w:ascii="Courier New" w:hAnsi="Courier New" w:cs="Courier New"/>
          <w:sz w:val="20"/>
          <w:szCs w:val="20"/>
        </w:rPr>
        <w:t>+$$GETICN^MPIF001(PATIEN)</w:t>
      </w:r>
    </w:p>
    <w:p w14:paraId="618781A2" w14:textId="77777777" w:rsidR="0028316C" w:rsidRPr="002747BC" w:rsidRDefault="0028316C" w:rsidP="00EE42A4">
      <w:pPr>
        <w:rPr>
          <w:rFonts w:ascii="Courier New" w:hAnsi="Courier New" w:cs="Courier New"/>
          <w:sz w:val="20"/>
          <w:szCs w:val="20"/>
        </w:rPr>
      </w:pPr>
    </w:p>
    <w:p w14:paraId="618781A3" w14:textId="77777777" w:rsidR="00825BCC" w:rsidRPr="005526F4" w:rsidRDefault="00825BCC" w:rsidP="0028316C">
      <w:pPr>
        <w:pStyle w:val="BodyText"/>
        <w:rPr>
          <w:b/>
          <w:szCs w:val="24"/>
        </w:rPr>
      </w:pPr>
      <w:r w:rsidRPr="005526F4">
        <w:rPr>
          <w:b/>
          <w:szCs w:val="24"/>
        </w:rPr>
        <w:t>PAT08 – First Name</w:t>
      </w:r>
    </w:p>
    <w:p w14:paraId="618781A4" w14:textId="77777777" w:rsidR="00825BCC" w:rsidRPr="005526F4" w:rsidRDefault="003E270D" w:rsidP="005526F4">
      <w:pPr>
        <w:pStyle w:val="BodyText"/>
        <w:rPr>
          <w:szCs w:val="24"/>
        </w:rPr>
      </w:pPr>
      <w:r w:rsidRPr="005526F4">
        <w:rPr>
          <w:szCs w:val="24"/>
        </w:rPr>
        <w:t xml:space="preserve">Customize </w:t>
      </w:r>
      <w:r w:rsidR="00BD7E6F" w:rsidRPr="005526F4">
        <w:rPr>
          <w:szCs w:val="24"/>
        </w:rPr>
        <w:t xml:space="preserve">this data element to the patient’s last name if </w:t>
      </w:r>
      <w:r w:rsidRPr="005526F4">
        <w:rPr>
          <w:szCs w:val="24"/>
        </w:rPr>
        <w:t xml:space="preserve">the </w:t>
      </w:r>
      <w:r w:rsidR="00784139" w:rsidRPr="005526F4">
        <w:rPr>
          <w:szCs w:val="24"/>
        </w:rPr>
        <w:t xml:space="preserve">patient’s first name </w:t>
      </w:r>
      <w:r w:rsidR="00825BCC" w:rsidRPr="005526F4">
        <w:rPr>
          <w:szCs w:val="24"/>
        </w:rPr>
        <w:t>is blank. The patient’s last name will be reported twice, in the PAT07 and PAT08 fields.</w:t>
      </w:r>
    </w:p>
    <w:p w14:paraId="618781A5" w14:textId="77777777" w:rsidR="00825BCC" w:rsidRDefault="000C7644" w:rsidP="00825BCC">
      <w:pPr>
        <w:rPr>
          <w:rFonts w:ascii="Courier New" w:hAnsi="Courier New" w:cs="Courier New"/>
          <w:b/>
          <w:color w:val="000000"/>
          <w:sz w:val="20"/>
          <w:szCs w:val="20"/>
        </w:rPr>
      </w:pPr>
      <w:r w:rsidRPr="000C7644">
        <w:rPr>
          <w:rFonts w:ascii="Courier New" w:hAnsi="Courier New" w:cs="Courier New"/>
          <w:sz w:val="20"/>
          <w:szCs w:val="20"/>
        </w:rPr>
        <w:t xml:space="preserve">M SET EXPRESSION: </w:t>
      </w:r>
      <w:r w:rsidR="00BD7E6F">
        <w:rPr>
          <w:rFonts w:ascii="Courier New" w:hAnsi="Courier New" w:cs="Courier New"/>
        </w:rPr>
        <w:t>$$PAT08</w:t>
      </w:r>
      <w:r w:rsidR="00BD7E6F" w:rsidRPr="002747BC">
        <w:rPr>
          <w:rFonts w:ascii="Courier New" w:hAnsi="Courier New" w:cs="Courier New"/>
        </w:rPr>
        <w:t>^</w:t>
      </w:r>
      <w:proofErr w:type="gramStart"/>
      <w:r w:rsidR="00BD7E6F" w:rsidRPr="002747BC">
        <w:rPr>
          <w:rFonts w:ascii="Courier New" w:hAnsi="Courier New" w:cs="Courier New"/>
        </w:rPr>
        <w:t>PSOASAP</w:t>
      </w:r>
      <w:r w:rsidR="00BD7E6F">
        <w:rPr>
          <w:rFonts w:ascii="Courier New" w:hAnsi="Courier New" w:cs="Courier New"/>
        </w:rPr>
        <w:t>(</w:t>
      </w:r>
      <w:proofErr w:type="gramEnd"/>
      <w:r w:rsidR="00BD7E6F">
        <w:rPr>
          <w:rFonts w:ascii="Courier New" w:hAnsi="Courier New" w:cs="Courier New"/>
        </w:rPr>
        <w:t xml:space="preserve">)// </w:t>
      </w:r>
      <w:r w:rsidR="00825BCC" w:rsidRPr="00BD7E6F">
        <w:rPr>
          <w:rFonts w:ascii="Courier New" w:hAnsi="Courier New" w:cs="Courier New"/>
          <w:b/>
          <w:color w:val="000000"/>
          <w:sz w:val="20"/>
          <w:szCs w:val="20"/>
        </w:rPr>
        <w:t>$S($$PAT08^PSOASAP()="":$$PAT07^PSOASAP(),1:$$PAT08^PSOASAP())</w:t>
      </w:r>
    </w:p>
    <w:p w14:paraId="618781A6" w14:textId="77777777" w:rsidR="002627F0" w:rsidRPr="00BD7E6F" w:rsidRDefault="002627F0" w:rsidP="00825BCC">
      <w:pPr>
        <w:rPr>
          <w:rFonts w:ascii="Courier New" w:hAnsi="Courier New" w:cs="Courier New"/>
          <w:b/>
          <w:sz w:val="20"/>
          <w:szCs w:val="20"/>
        </w:rPr>
      </w:pPr>
    </w:p>
    <w:p w14:paraId="618781A7" w14:textId="77777777" w:rsidR="00EE42A4" w:rsidRPr="005526F4" w:rsidRDefault="00EE42A4" w:rsidP="002627F0">
      <w:pPr>
        <w:pStyle w:val="BodyText"/>
        <w:rPr>
          <w:b/>
          <w:szCs w:val="24"/>
        </w:rPr>
      </w:pPr>
      <w:r w:rsidRPr="005526F4">
        <w:rPr>
          <w:b/>
          <w:szCs w:val="24"/>
        </w:rPr>
        <w:t xml:space="preserve">PAT17 – Phone number </w:t>
      </w:r>
    </w:p>
    <w:p w14:paraId="618781A8" w14:textId="77777777" w:rsidR="00EE42A4" w:rsidRPr="005526F4" w:rsidRDefault="00EE42A4" w:rsidP="00EE42A4">
      <w:pPr>
        <w:pStyle w:val="BodyText"/>
        <w:rPr>
          <w:rFonts w:ascii="Courier New" w:hAnsi="Courier New" w:cs="Courier New"/>
          <w:b/>
          <w:szCs w:val="24"/>
        </w:rPr>
      </w:pPr>
      <w:r w:rsidRPr="005526F4">
        <w:rPr>
          <w:szCs w:val="24"/>
        </w:rPr>
        <w:t>Customize</w:t>
      </w:r>
      <w:r w:rsidR="00BD7E6F" w:rsidRPr="005526F4">
        <w:rPr>
          <w:szCs w:val="24"/>
        </w:rPr>
        <w:t xml:space="preserve"> this data element to send </w:t>
      </w:r>
      <w:r w:rsidRPr="005526F4">
        <w:rPr>
          <w:szCs w:val="24"/>
        </w:rPr>
        <w:t>“9999999999” in case a valid phone number cannot be found for the patient. See Example 2 under Section 4.4.6 above.</w:t>
      </w:r>
    </w:p>
    <w:p w14:paraId="618781A9" w14:textId="77777777" w:rsidR="00EE42A4" w:rsidRDefault="00EE42A4" w:rsidP="00C86205">
      <w:pPr>
        <w:pStyle w:val="BodyText"/>
        <w:spacing w:before="0" w:after="0"/>
        <w:rPr>
          <w:rFonts w:ascii="Courier New" w:hAnsi="Courier New" w:cs="Courier New"/>
          <w:b/>
          <w:sz w:val="20"/>
        </w:rPr>
      </w:pPr>
      <w:r w:rsidRPr="00C97231">
        <w:rPr>
          <w:rFonts w:ascii="Courier New" w:hAnsi="Courier New" w:cs="Courier New"/>
          <w:sz w:val="20"/>
        </w:rPr>
        <w:t>M SET EXPRESSION:</w:t>
      </w:r>
      <w:r w:rsidRPr="00C97231">
        <w:rPr>
          <w:rFonts w:ascii="Courier New" w:hAnsi="Courier New" w:cs="Courier New"/>
        </w:rPr>
        <w:t xml:space="preserve"> </w:t>
      </w:r>
      <w:r w:rsidRPr="00740317">
        <w:rPr>
          <w:rFonts w:ascii="Courier New" w:hAnsi="Courier New" w:cs="Courier New"/>
          <w:sz w:val="20"/>
        </w:rPr>
        <w:t>$$PAT17^</w:t>
      </w:r>
      <w:proofErr w:type="gramStart"/>
      <w:r w:rsidRPr="00740317">
        <w:rPr>
          <w:rFonts w:ascii="Courier New" w:hAnsi="Courier New" w:cs="Courier New"/>
          <w:sz w:val="20"/>
        </w:rPr>
        <w:t>PSOASAP(</w:t>
      </w:r>
      <w:proofErr w:type="gramEnd"/>
      <w:r w:rsidRPr="00740317">
        <w:rPr>
          <w:rFonts w:ascii="Courier New" w:hAnsi="Courier New" w:cs="Courier New"/>
          <w:sz w:val="20"/>
        </w:rPr>
        <w:t xml:space="preserve">)// </w:t>
      </w:r>
      <w:r w:rsidRPr="00BD7E6F">
        <w:rPr>
          <w:rFonts w:ascii="Courier New" w:hAnsi="Courier New" w:cs="Courier New"/>
          <w:b/>
          <w:sz w:val="20"/>
        </w:rPr>
        <w:t>$S($$PAT17^PSOASAP()=$$PHA10^PSOASAP():"9999999999",1:$$PAT17^PSOASAP())</w:t>
      </w:r>
    </w:p>
    <w:p w14:paraId="618781AA" w14:textId="77777777" w:rsidR="00C86205" w:rsidRPr="00C86205" w:rsidRDefault="00C86205" w:rsidP="00C86205">
      <w:pPr>
        <w:pStyle w:val="BodyText"/>
        <w:spacing w:before="0" w:after="0"/>
        <w:rPr>
          <w:rFonts w:ascii="Courier New" w:hAnsi="Courier New" w:cs="Courier New"/>
          <w:b/>
          <w:sz w:val="20"/>
        </w:rPr>
      </w:pPr>
    </w:p>
    <w:p w14:paraId="618781AB" w14:textId="77777777" w:rsidR="00EE42A4" w:rsidRPr="005526F4" w:rsidRDefault="00EE42A4" w:rsidP="00EE42A4">
      <w:pPr>
        <w:pStyle w:val="BodyText"/>
        <w:rPr>
          <w:b/>
          <w:szCs w:val="24"/>
        </w:rPr>
      </w:pPr>
      <w:r w:rsidRPr="005526F4">
        <w:rPr>
          <w:b/>
          <w:szCs w:val="24"/>
        </w:rPr>
        <w:t xml:space="preserve">Rename File </w:t>
      </w:r>
      <w:proofErr w:type="gramStart"/>
      <w:r w:rsidRPr="005526F4">
        <w:rPr>
          <w:b/>
          <w:szCs w:val="24"/>
        </w:rPr>
        <w:t>After</w:t>
      </w:r>
      <w:proofErr w:type="gramEnd"/>
      <w:r w:rsidRPr="005526F4">
        <w:rPr>
          <w:b/>
          <w:szCs w:val="24"/>
        </w:rPr>
        <w:t xml:space="preserve"> Upload Parameter</w:t>
      </w:r>
    </w:p>
    <w:p w14:paraId="618781AC" w14:textId="77777777" w:rsidR="00EE42A4" w:rsidRPr="005526F4" w:rsidRDefault="00EE42A4" w:rsidP="00EE42A4">
      <w:pPr>
        <w:pStyle w:val="BodyText"/>
        <w:rPr>
          <w:szCs w:val="24"/>
        </w:rPr>
      </w:pPr>
      <w:r w:rsidRPr="005526F4">
        <w:rPr>
          <w:szCs w:val="24"/>
        </w:rPr>
        <w:t>Use the View/Edit SPMP State Parameters [PSO SPMP STATE PARAMETERS] option and set parameter RENAME AFTER UPLOAD to “NO”.</w:t>
      </w:r>
    </w:p>
    <w:p w14:paraId="618781AD" w14:textId="77777777" w:rsidR="00EE42A4" w:rsidRDefault="00EE42A4" w:rsidP="00EE42A4">
      <w:pPr>
        <w:pStyle w:val="BodyText"/>
        <w:rPr>
          <w:b/>
          <w:sz w:val="22"/>
          <w:u w:val="single"/>
        </w:rPr>
      </w:pPr>
    </w:p>
    <w:p w14:paraId="618781AE" w14:textId="77777777" w:rsidR="00EE42A4" w:rsidRPr="00BD7E6F" w:rsidRDefault="00EE42A4" w:rsidP="00EE42A4">
      <w:pPr>
        <w:pStyle w:val="BodyText"/>
        <w:rPr>
          <w:b/>
          <w:sz w:val="28"/>
          <w:szCs w:val="28"/>
          <w:u w:val="single"/>
        </w:rPr>
      </w:pPr>
      <w:r w:rsidRPr="00BD7E6F">
        <w:rPr>
          <w:b/>
          <w:sz w:val="28"/>
          <w:szCs w:val="28"/>
          <w:u w:val="single"/>
        </w:rPr>
        <w:t>Montana (ASAP 4.1)</w:t>
      </w:r>
    </w:p>
    <w:p w14:paraId="618781AF" w14:textId="77777777" w:rsidR="00EE42A4" w:rsidRPr="005526F4" w:rsidRDefault="00EE42A4" w:rsidP="00EE42A4">
      <w:pPr>
        <w:pStyle w:val="BodyText"/>
        <w:rPr>
          <w:b/>
          <w:szCs w:val="24"/>
        </w:rPr>
      </w:pPr>
      <w:r w:rsidRPr="005526F4">
        <w:rPr>
          <w:b/>
          <w:szCs w:val="24"/>
        </w:rPr>
        <w:t>IS01 Unique Information Source ID</w:t>
      </w:r>
    </w:p>
    <w:p w14:paraId="618781B0" w14:textId="77777777" w:rsidR="00EE42A4" w:rsidRPr="005526F4" w:rsidRDefault="00EE42A4" w:rsidP="00176001">
      <w:pPr>
        <w:autoSpaceDE w:val="0"/>
        <w:autoSpaceDN w:val="0"/>
        <w:adjustRightInd w:val="0"/>
        <w:spacing w:before="120" w:after="120"/>
        <w:ind w:right="360"/>
        <w:rPr>
          <w:sz w:val="24"/>
        </w:rPr>
      </w:pPr>
      <w:r w:rsidRPr="005526F4">
        <w:rPr>
          <w:sz w:val="24"/>
        </w:rPr>
        <w:t>Customize this data element to send the Registration # that Montana SPMP assigned to the VA Pharmacy during the registration Process</w:t>
      </w:r>
      <w:r w:rsidR="00BD7E6F" w:rsidRPr="005526F4">
        <w:rPr>
          <w:sz w:val="24"/>
        </w:rPr>
        <w:t xml:space="preserve"> (e.g., 53871184 was the number assigned to the Ft. Harrison VAMC)</w:t>
      </w:r>
      <w:r w:rsidRPr="005526F4">
        <w:rPr>
          <w:sz w:val="24"/>
        </w:rPr>
        <w:t>:</w:t>
      </w:r>
    </w:p>
    <w:p w14:paraId="618781B1" w14:textId="77777777" w:rsidR="00EE42A4" w:rsidRPr="00867EDB" w:rsidRDefault="00EE42A4" w:rsidP="00EE42A4">
      <w:pPr>
        <w:autoSpaceDE w:val="0"/>
        <w:autoSpaceDN w:val="0"/>
        <w:adjustRightInd w:val="0"/>
        <w:ind w:right="360"/>
        <w:rPr>
          <w:rFonts w:ascii="Courier New" w:hAnsi="Courier New" w:cs="Courier New"/>
          <w:b/>
          <w:sz w:val="20"/>
          <w:szCs w:val="20"/>
        </w:rPr>
      </w:pPr>
      <w:r w:rsidRPr="00867EDB">
        <w:rPr>
          <w:rFonts w:ascii="Courier New" w:hAnsi="Courier New" w:cs="Courier New"/>
          <w:sz w:val="20"/>
          <w:szCs w:val="20"/>
        </w:rPr>
        <w:t>M SET EXPRESSION: $$IS01^</w:t>
      </w:r>
      <w:proofErr w:type="gramStart"/>
      <w:r w:rsidRPr="00867EDB">
        <w:rPr>
          <w:rFonts w:ascii="Courier New" w:hAnsi="Courier New" w:cs="Courier New"/>
          <w:sz w:val="20"/>
          <w:szCs w:val="20"/>
        </w:rPr>
        <w:t>PSOASAP(</w:t>
      </w:r>
      <w:proofErr w:type="gramEnd"/>
      <w:r w:rsidRPr="00867EDB">
        <w:rPr>
          <w:rFonts w:ascii="Courier New" w:hAnsi="Courier New" w:cs="Courier New"/>
          <w:sz w:val="20"/>
          <w:szCs w:val="20"/>
        </w:rPr>
        <w:t xml:space="preserve">)// </w:t>
      </w:r>
      <w:r w:rsidRPr="00867EDB">
        <w:rPr>
          <w:rFonts w:ascii="Courier New" w:hAnsi="Courier New" w:cs="Courier New"/>
          <w:b/>
          <w:sz w:val="20"/>
          <w:szCs w:val="20"/>
        </w:rPr>
        <w:t>$S($$GET1^DIQ(5,STATEIEN,1)=”MT”:"53871184",1:$$IS01^PSOASAP</w:t>
      </w:r>
      <w:r w:rsidRPr="00867EDB">
        <w:rPr>
          <w:rFonts w:ascii="Courier New" w:hAnsi="Courier New" w:cs="Courier New"/>
          <w:b/>
          <w:i/>
          <w:sz w:val="20"/>
          <w:szCs w:val="20"/>
        </w:rPr>
        <w:t>(</w:t>
      </w:r>
      <w:r w:rsidRPr="00867EDB">
        <w:rPr>
          <w:rFonts w:ascii="Courier New" w:hAnsi="Courier New" w:cs="Courier New"/>
          <w:b/>
          <w:sz w:val="20"/>
          <w:szCs w:val="20"/>
        </w:rPr>
        <w:t>))</w:t>
      </w:r>
    </w:p>
    <w:p w14:paraId="618781B2" w14:textId="77777777" w:rsidR="00EE42A4" w:rsidRDefault="00EE42A4" w:rsidP="00EE42A4">
      <w:pPr>
        <w:pStyle w:val="BodyText"/>
        <w:rPr>
          <w:b/>
          <w:sz w:val="22"/>
          <w:u w:val="single"/>
        </w:rPr>
      </w:pPr>
    </w:p>
    <w:p w14:paraId="618781B3" w14:textId="77777777" w:rsidR="00EE42A4" w:rsidRPr="00BD7E6F" w:rsidRDefault="00EE42A4" w:rsidP="00EE42A4">
      <w:pPr>
        <w:pStyle w:val="BodyText"/>
        <w:rPr>
          <w:b/>
          <w:sz w:val="28"/>
          <w:szCs w:val="28"/>
          <w:u w:val="single"/>
        </w:rPr>
      </w:pPr>
      <w:r w:rsidRPr="00BD7E6F">
        <w:rPr>
          <w:b/>
          <w:sz w:val="28"/>
          <w:szCs w:val="28"/>
          <w:u w:val="single"/>
        </w:rPr>
        <w:t>Michigan (ASAP 4.2)</w:t>
      </w:r>
    </w:p>
    <w:p w14:paraId="618781B4" w14:textId="77777777" w:rsidR="00546C96" w:rsidRPr="00176001" w:rsidRDefault="00546C96" w:rsidP="00546C96">
      <w:pPr>
        <w:pStyle w:val="BodyText"/>
        <w:rPr>
          <w:b/>
          <w:szCs w:val="24"/>
        </w:rPr>
      </w:pPr>
      <w:r w:rsidRPr="00176001">
        <w:rPr>
          <w:b/>
          <w:szCs w:val="24"/>
        </w:rPr>
        <w:t>PAT02 – ID Qualifier</w:t>
      </w:r>
    </w:p>
    <w:p w14:paraId="618781B5" w14:textId="77777777" w:rsidR="00546C96" w:rsidRPr="00176001" w:rsidRDefault="00546C96" w:rsidP="00546C96">
      <w:pPr>
        <w:pStyle w:val="BodyText"/>
        <w:rPr>
          <w:szCs w:val="24"/>
        </w:rPr>
      </w:pPr>
      <w:r w:rsidRPr="00176001">
        <w:rPr>
          <w:szCs w:val="24"/>
        </w:rPr>
        <w:t>Customize this data element to send “99” (Other) instead of “07” (Social Security Number).</w:t>
      </w:r>
    </w:p>
    <w:p w14:paraId="618781B6" w14:textId="77777777" w:rsidR="00546C96" w:rsidRPr="00546C96" w:rsidRDefault="00546C96" w:rsidP="00546C96">
      <w:pPr>
        <w:rPr>
          <w:rFonts w:ascii="Courier New" w:hAnsi="Courier New" w:cs="Courier New"/>
          <w:b/>
          <w:sz w:val="20"/>
          <w:szCs w:val="20"/>
        </w:rPr>
      </w:pPr>
      <w:r w:rsidRPr="00C97231">
        <w:rPr>
          <w:rFonts w:ascii="Courier New" w:hAnsi="Courier New" w:cs="Courier New"/>
          <w:sz w:val="20"/>
          <w:szCs w:val="20"/>
        </w:rPr>
        <w:t>M SET EXPRESSION:</w:t>
      </w:r>
      <w:r w:rsidRPr="00C97231">
        <w:rPr>
          <w:rFonts w:ascii="Courier New" w:hAnsi="Courier New" w:cs="Courier New"/>
        </w:rPr>
        <w:t xml:space="preserve"> </w:t>
      </w:r>
      <w:r w:rsidRPr="002747BC">
        <w:rPr>
          <w:rFonts w:ascii="Courier New" w:hAnsi="Courier New" w:cs="Courier New"/>
        </w:rPr>
        <w:t>$$PAT0</w:t>
      </w:r>
      <w:r>
        <w:rPr>
          <w:rFonts w:ascii="Courier New" w:hAnsi="Courier New" w:cs="Courier New"/>
        </w:rPr>
        <w:t>2</w:t>
      </w:r>
      <w:r w:rsidRPr="002747BC">
        <w:rPr>
          <w:rFonts w:ascii="Courier New" w:hAnsi="Courier New" w:cs="Courier New"/>
        </w:rPr>
        <w:t>^</w:t>
      </w:r>
      <w:proofErr w:type="gramStart"/>
      <w:r w:rsidRPr="002747BC">
        <w:rPr>
          <w:rFonts w:ascii="Courier New" w:hAnsi="Courier New" w:cs="Courier New"/>
        </w:rPr>
        <w:t>PSOASAP(</w:t>
      </w:r>
      <w:proofErr w:type="gramEnd"/>
      <w:r w:rsidRPr="002747BC">
        <w:rPr>
          <w:rFonts w:ascii="Courier New" w:hAnsi="Courier New" w:cs="Courier New"/>
        </w:rPr>
        <w:t>)//</w:t>
      </w:r>
      <w:r w:rsidRPr="00546C96">
        <w:rPr>
          <w:rFonts w:ascii="Courier New" w:hAnsi="Courier New" w:cs="Courier New"/>
          <w:b/>
          <w:sz w:val="20"/>
          <w:szCs w:val="20"/>
        </w:rPr>
        <w:t>"99</w:t>
      </w:r>
      <w:r w:rsidRPr="00546C96">
        <w:rPr>
          <w:b/>
        </w:rPr>
        <w:t xml:space="preserve"> </w:t>
      </w:r>
      <w:r w:rsidRPr="00546C96">
        <w:rPr>
          <w:rFonts w:ascii="Courier New" w:hAnsi="Courier New" w:cs="Courier New"/>
          <w:b/>
          <w:sz w:val="20"/>
          <w:szCs w:val="20"/>
        </w:rPr>
        <w:t>"</w:t>
      </w:r>
    </w:p>
    <w:p w14:paraId="618781B7" w14:textId="77777777" w:rsidR="00546C96" w:rsidRDefault="00546C96" w:rsidP="00546C96">
      <w:pPr>
        <w:rPr>
          <w:rFonts w:ascii="Courier New" w:hAnsi="Courier New" w:cs="Courier New"/>
          <w:b/>
          <w:sz w:val="20"/>
          <w:szCs w:val="20"/>
        </w:rPr>
      </w:pPr>
    </w:p>
    <w:p w14:paraId="618781B8" w14:textId="77777777" w:rsidR="000C7644" w:rsidRPr="00176001" w:rsidRDefault="000C7644" w:rsidP="000C7644">
      <w:pPr>
        <w:pStyle w:val="BodyText"/>
        <w:spacing w:after="0"/>
        <w:rPr>
          <w:b/>
          <w:szCs w:val="24"/>
        </w:rPr>
      </w:pPr>
      <w:r w:rsidRPr="00176001">
        <w:rPr>
          <w:b/>
          <w:szCs w:val="24"/>
        </w:rPr>
        <w:t>PAT03 – Patient ID</w:t>
      </w:r>
    </w:p>
    <w:p w14:paraId="618781B9" w14:textId="77777777" w:rsidR="000C7644" w:rsidRPr="00176001" w:rsidRDefault="000C7644" w:rsidP="00176001">
      <w:pPr>
        <w:pStyle w:val="NormalWeb"/>
        <w:spacing w:before="120" w:beforeAutospacing="0" w:after="120" w:afterAutospacing="0"/>
        <w:rPr>
          <w:color w:val="000000"/>
        </w:rPr>
      </w:pPr>
      <w:r w:rsidRPr="00176001">
        <w:t xml:space="preserve">Customize this data element to always send “000000000” instead of the Social Security Number (SSN) because </w:t>
      </w:r>
      <w:r w:rsidRPr="00176001">
        <w:rPr>
          <w:color w:val="000000"/>
        </w:rPr>
        <w:t>the SSN is not the board-required form of ID for the state of Michigan.</w:t>
      </w:r>
    </w:p>
    <w:p w14:paraId="618781BA" w14:textId="77777777" w:rsidR="000C7644" w:rsidRDefault="000C7644" w:rsidP="00176001">
      <w:pPr>
        <w:pStyle w:val="BodyText"/>
        <w:spacing w:before="0" w:after="0"/>
        <w:rPr>
          <w:rFonts w:ascii="Courier New" w:eastAsiaTheme="minorHAnsi" w:hAnsi="Courier New" w:cs="Courier New"/>
          <w:b/>
          <w:sz w:val="20"/>
        </w:rPr>
      </w:pPr>
      <w:r w:rsidRPr="000C7644">
        <w:rPr>
          <w:rFonts w:ascii="Courier New" w:hAnsi="Courier New" w:cs="Courier New"/>
          <w:sz w:val="20"/>
        </w:rPr>
        <w:t xml:space="preserve">M SET EXPRESSION: </w:t>
      </w:r>
      <w:r w:rsidRPr="000C7644">
        <w:rPr>
          <w:rFonts w:ascii="Courier New" w:hAnsi="Courier New" w:cs="Courier New"/>
          <w:b/>
          <w:sz w:val="20"/>
        </w:rPr>
        <w:t>$$PAT03^</w:t>
      </w:r>
      <w:proofErr w:type="gramStart"/>
      <w:r w:rsidRPr="000C7644">
        <w:rPr>
          <w:rFonts w:ascii="Courier New" w:hAnsi="Courier New" w:cs="Courier New"/>
          <w:b/>
          <w:sz w:val="20"/>
        </w:rPr>
        <w:t>PSOASAP(</w:t>
      </w:r>
      <w:proofErr w:type="gramEnd"/>
      <w:r w:rsidRPr="000C7644">
        <w:rPr>
          <w:rFonts w:ascii="Courier New" w:hAnsi="Courier New" w:cs="Courier New"/>
          <w:b/>
          <w:sz w:val="20"/>
        </w:rPr>
        <w:t>)//</w:t>
      </w:r>
      <w:r>
        <w:rPr>
          <w:rFonts w:ascii="Courier New" w:hAnsi="Courier New" w:cs="Courier New"/>
          <w:b/>
          <w:sz w:val="20"/>
        </w:rPr>
        <w:t xml:space="preserve"> </w:t>
      </w:r>
      <w:r w:rsidRPr="000C7644">
        <w:rPr>
          <w:rFonts w:ascii="Courier New" w:eastAsiaTheme="minorHAnsi" w:hAnsi="Courier New" w:cs="Courier New"/>
          <w:b/>
          <w:sz w:val="20"/>
        </w:rPr>
        <w:t>$S($$GET1^DIQ(5,STATEIEN,1)="MI":"000000000",1:$$PAT03^PSOASAP())</w:t>
      </w:r>
    </w:p>
    <w:p w14:paraId="618781BB" w14:textId="77777777" w:rsidR="0028316C" w:rsidRPr="000C7644" w:rsidRDefault="0028316C" w:rsidP="00176001">
      <w:pPr>
        <w:pStyle w:val="BodyText"/>
        <w:spacing w:before="0" w:after="0"/>
        <w:rPr>
          <w:rFonts w:ascii="Courier New" w:hAnsi="Courier New" w:cs="Courier New"/>
          <w:b/>
          <w:sz w:val="20"/>
        </w:rPr>
      </w:pPr>
    </w:p>
    <w:p w14:paraId="618781BC" w14:textId="77777777" w:rsidR="00EE42A4" w:rsidRPr="00D46662" w:rsidRDefault="00EE42A4" w:rsidP="000C7644">
      <w:pPr>
        <w:pStyle w:val="BodyText"/>
        <w:rPr>
          <w:b/>
          <w:szCs w:val="24"/>
        </w:rPr>
      </w:pPr>
      <w:r w:rsidRPr="00D46662">
        <w:rPr>
          <w:b/>
          <w:szCs w:val="24"/>
        </w:rPr>
        <w:lastRenderedPageBreak/>
        <w:t xml:space="preserve">Rename File </w:t>
      </w:r>
      <w:proofErr w:type="gramStart"/>
      <w:r w:rsidRPr="00D46662">
        <w:rPr>
          <w:b/>
          <w:szCs w:val="24"/>
        </w:rPr>
        <w:t>After</w:t>
      </w:r>
      <w:proofErr w:type="gramEnd"/>
      <w:r w:rsidRPr="00D46662">
        <w:rPr>
          <w:b/>
          <w:szCs w:val="24"/>
        </w:rPr>
        <w:t xml:space="preserve"> Upload Parameter</w:t>
      </w:r>
    </w:p>
    <w:p w14:paraId="618781BD" w14:textId="77777777" w:rsidR="00EE42A4" w:rsidRPr="00D46662" w:rsidRDefault="00EE42A4" w:rsidP="00EE42A4">
      <w:pPr>
        <w:pStyle w:val="BodyText"/>
        <w:rPr>
          <w:szCs w:val="24"/>
        </w:rPr>
      </w:pPr>
      <w:r w:rsidRPr="00D46662">
        <w:rPr>
          <w:szCs w:val="24"/>
        </w:rPr>
        <w:t>Use the View/Edit SPMP State Parameters [PSO SPMP STATE PARAMETERS] option and set parameter RENAME AFTER UPLOAD to “NO”.</w:t>
      </w:r>
    </w:p>
    <w:p w14:paraId="618781BE" w14:textId="77777777" w:rsidR="00C0712E" w:rsidRDefault="00C0712E" w:rsidP="00EE42A4">
      <w:pPr>
        <w:pStyle w:val="BodyText"/>
        <w:rPr>
          <w:sz w:val="22"/>
        </w:rPr>
      </w:pPr>
    </w:p>
    <w:p w14:paraId="618781BF" w14:textId="77777777" w:rsidR="00EE42A4" w:rsidRPr="00BD7E6F" w:rsidRDefault="00EE42A4" w:rsidP="00EE42A4">
      <w:pPr>
        <w:pStyle w:val="BodyText"/>
        <w:rPr>
          <w:b/>
          <w:sz w:val="28"/>
          <w:szCs w:val="28"/>
          <w:u w:val="single"/>
        </w:rPr>
      </w:pPr>
      <w:r w:rsidRPr="00BD7E6F">
        <w:rPr>
          <w:b/>
          <w:sz w:val="28"/>
          <w:szCs w:val="28"/>
          <w:u w:val="single"/>
        </w:rPr>
        <w:t>New York (ASAP 4.2)</w:t>
      </w:r>
    </w:p>
    <w:p w14:paraId="618781C0" w14:textId="77777777" w:rsidR="00EE42A4" w:rsidRPr="00D46662" w:rsidRDefault="00EE42A4" w:rsidP="00D46662">
      <w:pPr>
        <w:pStyle w:val="BodyText"/>
        <w:rPr>
          <w:b/>
          <w:szCs w:val="24"/>
        </w:rPr>
      </w:pPr>
      <w:r w:rsidRPr="00D46662">
        <w:rPr>
          <w:b/>
          <w:szCs w:val="24"/>
        </w:rPr>
        <w:t>DSP17 - Date Sold</w:t>
      </w:r>
    </w:p>
    <w:p w14:paraId="618781C1" w14:textId="77777777" w:rsidR="00EE42A4" w:rsidRPr="00D46662" w:rsidRDefault="00EE42A4" w:rsidP="00EE42A4">
      <w:pPr>
        <w:pStyle w:val="BodyText"/>
        <w:rPr>
          <w:szCs w:val="24"/>
        </w:rPr>
      </w:pPr>
      <w:r w:rsidRPr="00D46662">
        <w:rPr>
          <w:szCs w:val="24"/>
        </w:rPr>
        <w:t xml:space="preserve">The standard ASAP definition was released with this field set to NOT USED, however the New York SPMP requires it. </w:t>
      </w:r>
    </w:p>
    <w:p w14:paraId="618781C2" w14:textId="77777777" w:rsidR="00EE42A4" w:rsidRPr="00867EDB" w:rsidRDefault="00EE42A4" w:rsidP="00EE42A4">
      <w:pPr>
        <w:pStyle w:val="BodyText"/>
        <w:rPr>
          <w:rFonts w:ascii="Courier New" w:hAnsi="Courier New" w:cs="Courier New"/>
          <w:sz w:val="20"/>
        </w:rPr>
      </w:pPr>
      <w:r w:rsidRPr="00867EDB">
        <w:rPr>
          <w:rFonts w:ascii="Courier New" w:hAnsi="Courier New" w:cs="Courier New"/>
          <w:sz w:val="20"/>
        </w:rPr>
        <w:t>REQUIREMENT: N// REQUIRED</w:t>
      </w:r>
    </w:p>
    <w:p w14:paraId="618781C3" w14:textId="77777777" w:rsidR="00EE42A4" w:rsidRDefault="00EE42A4" w:rsidP="00EE42A4">
      <w:pPr>
        <w:pStyle w:val="BodyText"/>
        <w:rPr>
          <w:sz w:val="22"/>
        </w:rPr>
      </w:pPr>
    </w:p>
    <w:p w14:paraId="618781C4" w14:textId="77777777" w:rsidR="00EE42A4" w:rsidRPr="00BD7E6F" w:rsidRDefault="00EE42A4" w:rsidP="00EE42A4">
      <w:pPr>
        <w:pStyle w:val="BodyText"/>
        <w:rPr>
          <w:b/>
          <w:sz w:val="28"/>
          <w:szCs w:val="28"/>
          <w:u w:val="single"/>
        </w:rPr>
      </w:pPr>
      <w:r w:rsidRPr="00BD7E6F">
        <w:rPr>
          <w:b/>
          <w:sz w:val="28"/>
          <w:szCs w:val="28"/>
          <w:u w:val="single"/>
        </w:rPr>
        <w:t>West Virginia (ASAP 4.2)</w:t>
      </w:r>
    </w:p>
    <w:p w14:paraId="618781C5" w14:textId="77777777" w:rsidR="00EE42A4" w:rsidRPr="00D46662" w:rsidRDefault="00EE42A4" w:rsidP="00EE42A4">
      <w:pPr>
        <w:pStyle w:val="BodyText"/>
        <w:rPr>
          <w:b/>
          <w:szCs w:val="24"/>
        </w:rPr>
      </w:pPr>
      <w:r w:rsidRPr="00D46662">
        <w:rPr>
          <w:b/>
          <w:szCs w:val="24"/>
        </w:rPr>
        <w:t xml:space="preserve">Rename File </w:t>
      </w:r>
      <w:proofErr w:type="gramStart"/>
      <w:r w:rsidRPr="00D46662">
        <w:rPr>
          <w:b/>
          <w:szCs w:val="24"/>
        </w:rPr>
        <w:t>After</w:t>
      </w:r>
      <w:proofErr w:type="gramEnd"/>
      <w:r w:rsidRPr="00D46662">
        <w:rPr>
          <w:b/>
          <w:szCs w:val="24"/>
        </w:rPr>
        <w:t xml:space="preserve"> Upload Parameter</w:t>
      </w:r>
    </w:p>
    <w:p w14:paraId="618781C6" w14:textId="77777777" w:rsidR="00EE42A4" w:rsidRPr="00D46662" w:rsidRDefault="00EE42A4" w:rsidP="00EE42A4">
      <w:pPr>
        <w:pStyle w:val="BodyText"/>
        <w:rPr>
          <w:szCs w:val="24"/>
        </w:rPr>
      </w:pPr>
      <w:r w:rsidRPr="00D46662">
        <w:rPr>
          <w:szCs w:val="24"/>
        </w:rPr>
        <w:t>Use the View/Edit SPMP State Parameters [PSO SPMP STATE PARAMETERS] option and set parameter RENAME AFTER UPLOAD to “NO”.</w:t>
      </w:r>
    </w:p>
    <w:p w14:paraId="618781C7" w14:textId="77777777" w:rsidR="00EE42A4" w:rsidRDefault="00EE42A4" w:rsidP="00EE42A4">
      <w:pPr>
        <w:pStyle w:val="BodyText"/>
        <w:rPr>
          <w:sz w:val="22"/>
        </w:rPr>
      </w:pPr>
    </w:p>
    <w:p w14:paraId="618781C8" w14:textId="77777777" w:rsidR="00EE42A4" w:rsidRPr="00867EDB" w:rsidRDefault="00EE42A4" w:rsidP="00D46662">
      <w:pPr>
        <w:spacing w:before="120" w:after="120"/>
        <w:rPr>
          <w:b/>
          <w:color w:val="000000"/>
          <w:sz w:val="28"/>
          <w:szCs w:val="28"/>
          <w:u w:val="single"/>
        </w:rPr>
      </w:pPr>
      <w:r w:rsidRPr="00867EDB">
        <w:rPr>
          <w:b/>
          <w:color w:val="000000"/>
          <w:sz w:val="28"/>
          <w:szCs w:val="28"/>
          <w:u w:val="single"/>
        </w:rPr>
        <w:t>Wyoming (ASAP 4.1)</w:t>
      </w:r>
    </w:p>
    <w:p w14:paraId="618781C9" w14:textId="77777777" w:rsidR="00EE42A4" w:rsidRPr="00D46662" w:rsidRDefault="00EE42A4" w:rsidP="00D46662">
      <w:pPr>
        <w:pStyle w:val="BodyText"/>
        <w:rPr>
          <w:b/>
          <w:szCs w:val="24"/>
        </w:rPr>
      </w:pPr>
      <w:r w:rsidRPr="00D46662">
        <w:rPr>
          <w:b/>
          <w:szCs w:val="24"/>
        </w:rPr>
        <w:t>Segment Terminator</w:t>
      </w:r>
    </w:p>
    <w:p w14:paraId="618781CA" w14:textId="77777777" w:rsidR="00EE42A4" w:rsidRPr="00D46662" w:rsidRDefault="00EE42A4" w:rsidP="00EE42A4">
      <w:pPr>
        <w:pStyle w:val="BodyText"/>
        <w:rPr>
          <w:szCs w:val="24"/>
        </w:rPr>
      </w:pPr>
      <w:r w:rsidRPr="00D46662">
        <w:rPr>
          <w:szCs w:val="24"/>
        </w:rPr>
        <w:t>In the Example 1 in Section 4.4.2 above, instead of selecting CE (Customize Element)</w:t>
      </w:r>
      <w:r w:rsidR="00D46662">
        <w:rPr>
          <w:szCs w:val="24"/>
        </w:rPr>
        <w:t>,</w:t>
      </w:r>
      <w:r w:rsidRPr="00D46662">
        <w:rPr>
          <w:szCs w:val="24"/>
        </w:rPr>
        <w:t xml:space="preserve"> select ED (Edit Delimiters) and delete the SEGMENT TERMINATOR CHAR for ASAP version 4.1, as shown below: </w:t>
      </w:r>
    </w:p>
    <w:p w14:paraId="618781CB" w14:textId="77777777" w:rsidR="00EE42A4" w:rsidRDefault="00EE42A4" w:rsidP="00EE42A4">
      <w:pPr>
        <w:autoSpaceDE w:val="0"/>
        <w:autoSpaceDN w:val="0"/>
        <w:adjustRightInd w:val="0"/>
        <w:rPr>
          <w:rFonts w:ascii="Lucida Console" w:hAnsi="Lucida Console" w:cs="Lucida Console"/>
          <w:sz w:val="20"/>
          <w:szCs w:val="20"/>
        </w:rPr>
      </w:pPr>
    </w:p>
    <w:p w14:paraId="618781CC" w14:textId="77777777" w:rsidR="00EE42A4" w:rsidRPr="00CA4046" w:rsidRDefault="00EE42A4" w:rsidP="00EE42A4">
      <w:pPr>
        <w:autoSpaceDE w:val="0"/>
        <w:autoSpaceDN w:val="0"/>
        <w:adjustRightInd w:val="0"/>
        <w:rPr>
          <w:rFonts w:ascii="Courier New" w:hAnsi="Courier New" w:cs="Courier New"/>
          <w:sz w:val="20"/>
          <w:szCs w:val="20"/>
        </w:rPr>
      </w:pPr>
      <w:r w:rsidRPr="00CA4046">
        <w:rPr>
          <w:rFonts w:ascii="Courier New" w:hAnsi="Courier New" w:cs="Courier New"/>
          <w:sz w:val="20"/>
          <w:szCs w:val="20"/>
        </w:rPr>
        <w:t xml:space="preserve">Select Item(s): Quit// ED   Edit Delimiters  </w:t>
      </w:r>
    </w:p>
    <w:p w14:paraId="618781CD" w14:textId="77777777" w:rsidR="00EE42A4" w:rsidRPr="00CA4046" w:rsidRDefault="00EE42A4" w:rsidP="00EE42A4">
      <w:pPr>
        <w:autoSpaceDE w:val="0"/>
        <w:autoSpaceDN w:val="0"/>
        <w:adjustRightInd w:val="0"/>
        <w:rPr>
          <w:rFonts w:ascii="Courier New" w:hAnsi="Courier New" w:cs="Courier New"/>
          <w:sz w:val="20"/>
          <w:szCs w:val="20"/>
        </w:rPr>
      </w:pPr>
    </w:p>
    <w:p w14:paraId="618781CE" w14:textId="77777777" w:rsidR="00EE42A4" w:rsidRPr="00CA4046" w:rsidRDefault="00EE42A4" w:rsidP="00EE42A4">
      <w:pPr>
        <w:autoSpaceDE w:val="0"/>
        <w:autoSpaceDN w:val="0"/>
        <w:adjustRightInd w:val="0"/>
        <w:rPr>
          <w:rFonts w:ascii="Courier New" w:hAnsi="Courier New" w:cs="Courier New"/>
          <w:sz w:val="20"/>
          <w:szCs w:val="20"/>
        </w:rPr>
      </w:pPr>
      <w:r w:rsidRPr="00CA4046">
        <w:rPr>
          <w:rFonts w:ascii="Courier New" w:hAnsi="Courier New" w:cs="Courier New"/>
          <w:sz w:val="20"/>
          <w:szCs w:val="20"/>
        </w:rPr>
        <w:t xml:space="preserve">ASAP Version 4.1 delimiters: </w:t>
      </w:r>
    </w:p>
    <w:p w14:paraId="618781CF" w14:textId="77777777" w:rsidR="00EE42A4" w:rsidRPr="00CA4046" w:rsidRDefault="00EE42A4" w:rsidP="00EE42A4">
      <w:pPr>
        <w:autoSpaceDE w:val="0"/>
        <w:autoSpaceDN w:val="0"/>
        <w:adjustRightInd w:val="0"/>
        <w:rPr>
          <w:rFonts w:ascii="Courier New" w:hAnsi="Courier New" w:cs="Courier New"/>
          <w:sz w:val="20"/>
          <w:szCs w:val="20"/>
        </w:rPr>
      </w:pPr>
    </w:p>
    <w:p w14:paraId="618781D0" w14:textId="77777777" w:rsidR="00EE42A4" w:rsidRPr="00CA4046" w:rsidRDefault="00EE42A4" w:rsidP="00EE42A4">
      <w:pPr>
        <w:autoSpaceDE w:val="0"/>
        <w:autoSpaceDN w:val="0"/>
        <w:adjustRightInd w:val="0"/>
        <w:rPr>
          <w:rFonts w:ascii="Courier New" w:hAnsi="Courier New" w:cs="Courier New"/>
          <w:sz w:val="20"/>
          <w:szCs w:val="20"/>
        </w:rPr>
      </w:pPr>
      <w:r w:rsidRPr="00CA4046">
        <w:rPr>
          <w:rFonts w:ascii="Courier New" w:hAnsi="Courier New" w:cs="Courier New"/>
          <w:sz w:val="20"/>
          <w:szCs w:val="20"/>
        </w:rPr>
        <w:t>DATA ELEMENT DELIMITER CHAR: *// *</w:t>
      </w:r>
    </w:p>
    <w:p w14:paraId="618781D1" w14:textId="77777777" w:rsidR="00EE42A4" w:rsidRPr="00CA4046" w:rsidRDefault="00EE42A4" w:rsidP="00EE42A4">
      <w:pPr>
        <w:autoSpaceDE w:val="0"/>
        <w:autoSpaceDN w:val="0"/>
        <w:adjustRightInd w:val="0"/>
        <w:rPr>
          <w:rFonts w:ascii="Courier New" w:hAnsi="Courier New" w:cs="Courier New"/>
          <w:sz w:val="20"/>
          <w:szCs w:val="20"/>
        </w:rPr>
      </w:pPr>
      <w:r w:rsidRPr="00CA4046">
        <w:rPr>
          <w:rFonts w:ascii="Courier New" w:hAnsi="Courier New" w:cs="Courier New"/>
          <w:sz w:val="20"/>
          <w:szCs w:val="20"/>
        </w:rPr>
        <w:t>SEGMENT TERMINATOR CHAR: ~// @                    Deleted.</w:t>
      </w:r>
    </w:p>
    <w:p w14:paraId="618781D2" w14:textId="77777777" w:rsidR="00EE42A4" w:rsidRPr="00CA4046" w:rsidRDefault="00EE42A4" w:rsidP="00EE42A4">
      <w:pPr>
        <w:autoSpaceDE w:val="0"/>
        <w:autoSpaceDN w:val="0"/>
        <w:adjustRightInd w:val="0"/>
        <w:rPr>
          <w:rFonts w:ascii="Courier New" w:hAnsi="Courier New" w:cs="Courier New"/>
          <w:sz w:val="20"/>
          <w:szCs w:val="20"/>
        </w:rPr>
      </w:pPr>
      <w:r w:rsidRPr="00CA4046">
        <w:rPr>
          <w:rFonts w:ascii="Courier New" w:hAnsi="Courier New" w:cs="Courier New"/>
          <w:sz w:val="20"/>
          <w:szCs w:val="20"/>
        </w:rPr>
        <w:t xml:space="preserve">SEGMENT TERMINATOR CHAR: </w:t>
      </w:r>
    </w:p>
    <w:p w14:paraId="618781D3" w14:textId="77777777" w:rsidR="00EE42A4" w:rsidRPr="00CA4046" w:rsidRDefault="00EE42A4" w:rsidP="00EE42A4">
      <w:pPr>
        <w:autoSpaceDE w:val="0"/>
        <w:autoSpaceDN w:val="0"/>
        <w:adjustRightInd w:val="0"/>
        <w:rPr>
          <w:rFonts w:ascii="Courier New" w:hAnsi="Courier New" w:cs="Courier New"/>
          <w:sz w:val="20"/>
          <w:szCs w:val="20"/>
        </w:rPr>
      </w:pPr>
      <w:r w:rsidRPr="00CA4046">
        <w:rPr>
          <w:rFonts w:ascii="Courier New" w:hAnsi="Courier New" w:cs="Courier New"/>
          <w:sz w:val="20"/>
          <w:szCs w:val="20"/>
        </w:rPr>
        <w:t>END OF LINE ESCAPE CHAR(S): $</w:t>
      </w:r>
      <w:proofErr w:type="gramStart"/>
      <w:r w:rsidRPr="00CA4046">
        <w:rPr>
          <w:rFonts w:ascii="Courier New" w:hAnsi="Courier New" w:cs="Courier New"/>
          <w:sz w:val="20"/>
          <w:szCs w:val="20"/>
        </w:rPr>
        <w:t>C(</w:t>
      </w:r>
      <w:proofErr w:type="gramEnd"/>
      <w:r w:rsidRPr="00CA4046">
        <w:rPr>
          <w:rFonts w:ascii="Courier New" w:hAnsi="Courier New" w:cs="Courier New"/>
          <w:sz w:val="20"/>
          <w:szCs w:val="20"/>
        </w:rPr>
        <w:t>13,10)// $C(13,10)</w:t>
      </w:r>
    </w:p>
    <w:p w14:paraId="618781D4" w14:textId="77777777" w:rsidR="00EE42A4" w:rsidRPr="00CA4046" w:rsidRDefault="00EE42A4" w:rsidP="00EE42A4">
      <w:pPr>
        <w:autoSpaceDE w:val="0"/>
        <w:autoSpaceDN w:val="0"/>
        <w:adjustRightInd w:val="0"/>
        <w:rPr>
          <w:rFonts w:ascii="Courier New" w:hAnsi="Courier New" w:cs="Courier New"/>
          <w:sz w:val="20"/>
          <w:szCs w:val="20"/>
        </w:rPr>
      </w:pPr>
    </w:p>
    <w:p w14:paraId="618781D5" w14:textId="77777777" w:rsidR="00EE42A4" w:rsidRPr="00CA4046" w:rsidRDefault="00EE42A4" w:rsidP="00EE42A4">
      <w:pPr>
        <w:autoSpaceDE w:val="0"/>
        <w:autoSpaceDN w:val="0"/>
        <w:adjustRightInd w:val="0"/>
        <w:rPr>
          <w:rFonts w:ascii="Courier New" w:hAnsi="Courier New" w:cs="Courier New"/>
          <w:sz w:val="20"/>
          <w:szCs w:val="20"/>
        </w:rPr>
      </w:pPr>
      <w:r w:rsidRPr="00CA4046">
        <w:rPr>
          <w:rFonts w:ascii="Courier New" w:hAnsi="Courier New" w:cs="Courier New"/>
          <w:sz w:val="20"/>
          <w:szCs w:val="20"/>
        </w:rPr>
        <w:t>Save Changes? YES// Y</w:t>
      </w:r>
    </w:p>
    <w:p w14:paraId="618781D6" w14:textId="77777777" w:rsidR="00EE42A4" w:rsidRDefault="00EE42A4" w:rsidP="00EE42A4">
      <w:pPr>
        <w:pStyle w:val="BodyText"/>
        <w:rPr>
          <w:b/>
          <w:sz w:val="22"/>
          <w:szCs w:val="22"/>
        </w:rPr>
      </w:pPr>
    </w:p>
    <w:p w14:paraId="618781D7" w14:textId="77777777" w:rsidR="00EE42A4" w:rsidRPr="00D46662" w:rsidRDefault="00EE42A4" w:rsidP="00EE42A4">
      <w:pPr>
        <w:pStyle w:val="BodyText"/>
        <w:rPr>
          <w:b/>
          <w:szCs w:val="24"/>
        </w:rPr>
      </w:pPr>
      <w:r w:rsidRPr="00D46662">
        <w:rPr>
          <w:b/>
          <w:szCs w:val="24"/>
        </w:rPr>
        <w:t xml:space="preserve">Rename File </w:t>
      </w:r>
      <w:proofErr w:type="gramStart"/>
      <w:r w:rsidRPr="00D46662">
        <w:rPr>
          <w:b/>
          <w:szCs w:val="24"/>
        </w:rPr>
        <w:t>After</w:t>
      </w:r>
      <w:proofErr w:type="gramEnd"/>
      <w:r w:rsidRPr="00D46662">
        <w:rPr>
          <w:b/>
          <w:szCs w:val="24"/>
        </w:rPr>
        <w:t xml:space="preserve"> Upload Parameter</w:t>
      </w:r>
    </w:p>
    <w:p w14:paraId="618781D8" w14:textId="77777777" w:rsidR="002B4E30" w:rsidRDefault="00EE42A4" w:rsidP="00EE42A4">
      <w:pPr>
        <w:pStyle w:val="BodyText"/>
        <w:rPr>
          <w:sz w:val="22"/>
        </w:rPr>
      </w:pPr>
      <w:r w:rsidRPr="00D46662">
        <w:rPr>
          <w:szCs w:val="24"/>
        </w:rPr>
        <w:t>Use the View/Edit SPMP State Parameters [PSO SPMP STATE PARAMETERS] option and set parameter RENAME AFTER UPLOAD to “NO”.</w:t>
      </w:r>
    </w:p>
    <w:p w14:paraId="618781D9" w14:textId="77777777" w:rsidR="002B4E30" w:rsidRPr="00D46662" w:rsidRDefault="002B4E30" w:rsidP="002B4E30">
      <w:pPr>
        <w:pStyle w:val="BodyText"/>
        <w:rPr>
          <w:b/>
          <w:szCs w:val="24"/>
        </w:rPr>
      </w:pPr>
      <w:r w:rsidRPr="00D46662">
        <w:rPr>
          <w:b/>
          <w:szCs w:val="24"/>
        </w:rPr>
        <w:t>Pharmacy DEA# List</w:t>
      </w:r>
    </w:p>
    <w:p w14:paraId="618781DA" w14:textId="77777777" w:rsidR="00FA1BF4" w:rsidRPr="00130891" w:rsidRDefault="002B4E30" w:rsidP="00AB6932">
      <w:pPr>
        <w:pStyle w:val="BodyText"/>
        <w:rPr>
          <w:i/>
        </w:rPr>
      </w:pPr>
      <w:r w:rsidRPr="00D46662">
        <w:rPr>
          <w:szCs w:val="24"/>
        </w:rPr>
        <w:t>Atlantic Associates Inc., the vendor for the Wyoming PMP, requires that you send a list of DEA #’s for all pharmacies from your site that are dispensing controlled substance prescription in Wyoming so that they can configure them before you start transmitting data to the Wyoming PMP.</w:t>
      </w:r>
    </w:p>
    <w:sectPr w:rsidR="00FA1BF4" w:rsidRPr="00130891" w:rsidSect="00922D53">
      <w:footerReference w:type="default" r:id="rId26"/>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0E2226" w14:textId="77777777" w:rsidR="00E0187E" w:rsidRDefault="00E0187E">
      <w:r>
        <w:separator/>
      </w:r>
    </w:p>
    <w:p w14:paraId="3F40E9D7" w14:textId="77777777" w:rsidR="00E0187E" w:rsidRDefault="00E0187E"/>
  </w:endnote>
  <w:endnote w:type="continuationSeparator" w:id="0">
    <w:p w14:paraId="17D5D64E" w14:textId="77777777" w:rsidR="00E0187E" w:rsidRDefault="00E0187E">
      <w:r>
        <w:continuationSeparator/>
      </w:r>
    </w:p>
    <w:p w14:paraId="018B2B2F" w14:textId="77777777" w:rsidR="00E0187E" w:rsidRDefault="00E0187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SymbolMT">
    <w:panose1 w:val="00000000000000000000"/>
    <w:charset w:val="00"/>
    <w:family w:val="auto"/>
    <w:notTrueType/>
    <w:pitch w:val="default"/>
    <w:sig w:usb0="00000003" w:usb1="00000000" w:usb2="00000000" w:usb3="00000000" w:csb0="00000001" w:csb1="00000000"/>
  </w:font>
  <w:font w:name="r_ansi">
    <w:altName w:val="Consolas"/>
    <w:panose1 w:val="020B0609020202020204"/>
    <w:charset w:val="00"/>
    <w:family w:val="modern"/>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8781FF" w14:textId="77777777" w:rsidR="00E35057" w:rsidRPr="00315859" w:rsidRDefault="00E35057" w:rsidP="00721F7D">
    <w:pPr>
      <w:pStyle w:val="InstructionalFooter"/>
      <w:rPr>
        <w:rStyle w:val="PageNumber"/>
        <w:i w:val="0"/>
        <w:color w:val="auto"/>
      </w:rPr>
    </w:pPr>
    <w:r w:rsidRPr="00315859">
      <w:rPr>
        <w:i w:val="0"/>
        <w:color w:val="auto"/>
        <w:szCs w:val="20"/>
      </w:rPr>
      <w:t>State Prescription Monitoring Program (SPMP) Enhancement</w:t>
    </w:r>
  </w:p>
  <w:p w14:paraId="61878200" w14:textId="77777777" w:rsidR="00E35057" w:rsidRPr="00721F7D" w:rsidRDefault="00E35057" w:rsidP="00721F7D">
    <w:pPr>
      <w:pStyle w:val="Footer"/>
      <w:rPr>
        <w:rStyle w:val="FooterChar"/>
      </w:rPr>
    </w:pPr>
    <w:r w:rsidRPr="00721F7D">
      <w:rPr>
        <w:rStyle w:val="FooterChar"/>
      </w:rPr>
      <w:t xml:space="preserve">Installation, Back-out, Rollback </w:t>
    </w:r>
    <w:r>
      <w:rPr>
        <w:rStyle w:val="FooterChar"/>
      </w:rPr>
      <w:t>Guide</w:t>
    </w:r>
    <w:r w:rsidRPr="00721F7D">
      <w:rPr>
        <w:rStyle w:val="FooterChar"/>
      </w:rPr>
      <w:tab/>
    </w:r>
    <w:r w:rsidRPr="00721F7D">
      <w:rPr>
        <w:rStyle w:val="FooterChar"/>
      </w:rPr>
      <w:fldChar w:fldCharType="begin"/>
    </w:r>
    <w:r w:rsidRPr="00721F7D">
      <w:rPr>
        <w:rStyle w:val="FooterChar"/>
      </w:rPr>
      <w:instrText xml:space="preserve"> PAGE </w:instrText>
    </w:r>
    <w:r w:rsidRPr="00721F7D">
      <w:rPr>
        <w:rStyle w:val="FooterChar"/>
      </w:rPr>
      <w:fldChar w:fldCharType="separate"/>
    </w:r>
    <w:r w:rsidR="0032707A">
      <w:rPr>
        <w:rStyle w:val="FooterChar"/>
        <w:noProof/>
      </w:rPr>
      <w:t>1</w:t>
    </w:r>
    <w:r w:rsidRPr="00721F7D">
      <w:rPr>
        <w:rStyle w:val="FooterChar"/>
      </w:rPr>
      <w:fldChar w:fldCharType="end"/>
    </w:r>
    <w:r w:rsidRPr="00721F7D">
      <w:rPr>
        <w:rStyle w:val="FooterChar"/>
      </w:rPr>
      <w:tab/>
    </w:r>
    <w:r>
      <w:rPr>
        <w:rStyle w:val="FooterChar"/>
      </w:rPr>
      <w:t>August 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FFCFD6" w14:textId="77777777" w:rsidR="00E0187E" w:rsidRDefault="00E0187E">
      <w:r>
        <w:separator/>
      </w:r>
    </w:p>
    <w:p w14:paraId="75D53129" w14:textId="77777777" w:rsidR="00E0187E" w:rsidRDefault="00E0187E"/>
  </w:footnote>
  <w:footnote w:type="continuationSeparator" w:id="0">
    <w:p w14:paraId="401F25E6" w14:textId="77777777" w:rsidR="00E0187E" w:rsidRDefault="00E0187E">
      <w:r>
        <w:continuationSeparator/>
      </w:r>
    </w:p>
    <w:p w14:paraId="05FDAE8B" w14:textId="77777777" w:rsidR="00E0187E" w:rsidRDefault="00E0187E"/>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D44E4E88"/>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FFFFFF88"/>
    <w:multiLevelType w:val="singleLevel"/>
    <w:tmpl w:val="C158F5C2"/>
    <w:lvl w:ilvl="0">
      <w:start w:val="1"/>
      <w:numFmt w:val="decimal"/>
      <w:lvlText w:val="%1."/>
      <w:lvlJc w:val="left"/>
      <w:pPr>
        <w:tabs>
          <w:tab w:val="num" w:pos="360"/>
        </w:tabs>
        <w:ind w:left="360" w:hanging="360"/>
      </w:pPr>
    </w:lvl>
  </w:abstractNum>
  <w:abstractNum w:abstractNumId="2">
    <w:nsid w:val="FFFFFF89"/>
    <w:multiLevelType w:val="singleLevel"/>
    <w:tmpl w:val="24CE67DE"/>
    <w:lvl w:ilvl="0">
      <w:start w:val="1"/>
      <w:numFmt w:val="bullet"/>
      <w:pStyle w:val="ListBullet"/>
      <w:lvlText w:val=""/>
      <w:lvlJc w:val="left"/>
      <w:pPr>
        <w:tabs>
          <w:tab w:val="num" w:pos="360"/>
        </w:tabs>
        <w:ind w:left="360" w:hanging="360"/>
      </w:pPr>
      <w:rPr>
        <w:rFonts w:ascii="Symbol" w:hAnsi="Symbol" w:hint="default"/>
      </w:rPr>
    </w:lvl>
  </w:abstractNum>
  <w:abstractNum w:abstractNumId="3">
    <w:nsid w:val="022747A8"/>
    <w:multiLevelType w:val="multilevel"/>
    <w:tmpl w:val="9AA2C5C2"/>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nsid w:val="0AAB001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18D008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1C88381C"/>
    <w:multiLevelType w:val="hybridMultilevel"/>
    <w:tmpl w:val="C0C26340"/>
    <w:lvl w:ilvl="0" w:tplc="1954EF02">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8">
    <w:nsid w:val="2B4C3906"/>
    <w:multiLevelType w:val="hybridMultilevel"/>
    <w:tmpl w:val="B2E20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1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2">
    <w:nsid w:val="458E2064"/>
    <w:multiLevelType w:val="hybridMultilevel"/>
    <w:tmpl w:val="D4565F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4">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16">
    <w:nsid w:val="6539131B"/>
    <w:multiLevelType w:val="hybridMultilevel"/>
    <w:tmpl w:val="FA8ECF76"/>
    <w:lvl w:ilvl="0" w:tplc="7870D576">
      <w:start w:val="1"/>
      <w:numFmt w:val="lowerLetter"/>
      <w:lvlText w:val="%1."/>
      <w:lvlJc w:val="left"/>
      <w:pPr>
        <w:ind w:left="720" w:hanging="360"/>
      </w:pPr>
      <w:rPr>
        <w:rFonts w:hint="default"/>
        <w:b w:val="0"/>
        <w:bCs w:val="0"/>
        <w:i w:val="0"/>
        <w:iCs w:val="0"/>
        <w:caps w:val="0"/>
        <w:smallCaps w:val="0"/>
        <w:strike w:val="0"/>
        <w:dstrike w:val="0"/>
        <w:outline w:val="0"/>
        <w:shadow w:val="0"/>
        <w:emboss w:val="0"/>
        <w:imprint w:val="0"/>
        <w:vanish w:val="0"/>
        <w:spacing w:val="0"/>
        <w:kern w:val="0"/>
        <w:position w:val="0"/>
        <w:sz w:val="22"/>
        <w:u w:val="none"/>
        <w:vertAlign w:val="baseline"/>
        <w:em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18">
    <w:nsid w:val="6F182A87"/>
    <w:multiLevelType w:val="hybridMultilevel"/>
    <w:tmpl w:val="253CB208"/>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9">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20">
    <w:nsid w:val="7E9D1BE0"/>
    <w:multiLevelType w:val="hybridMultilevel"/>
    <w:tmpl w:val="82685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18"/>
  </w:num>
  <w:num w:numId="2">
    <w:abstractNumId w:val="17"/>
  </w:num>
  <w:num w:numId="3">
    <w:abstractNumId w:val="4"/>
  </w:num>
  <w:num w:numId="4">
    <w:abstractNumId w:val="19"/>
  </w:num>
  <w:num w:numId="5">
    <w:abstractNumId w:val="21"/>
  </w:num>
  <w:num w:numId="6">
    <w:abstractNumId w:val="14"/>
  </w:num>
  <w:num w:numId="7">
    <w:abstractNumId w:val="9"/>
  </w:num>
  <w:num w:numId="8">
    <w:abstractNumId w:val="7"/>
  </w:num>
  <w:num w:numId="9">
    <w:abstractNumId w:val="11"/>
  </w:num>
  <w:num w:numId="10">
    <w:abstractNumId w:val="13"/>
  </w:num>
  <w:num w:numId="11">
    <w:abstractNumId w:val="10"/>
  </w:num>
  <w:num w:numId="12">
    <w:abstractNumId w:val="15"/>
  </w:num>
  <w:num w:numId="13">
    <w:abstractNumId w:val="3"/>
  </w:num>
  <w:num w:numId="14">
    <w:abstractNumId w:val="2"/>
  </w:num>
  <w:num w:numId="15">
    <w:abstractNumId w:val="0"/>
  </w:num>
  <w:num w:numId="16">
    <w:abstractNumId w:val="1"/>
  </w:num>
  <w:num w:numId="17">
    <w:abstractNumId w:val="16"/>
  </w:num>
  <w:num w:numId="18">
    <w:abstractNumId w:val="1"/>
    <w:lvlOverride w:ilvl="0">
      <w:startOverride w:val="1"/>
    </w:lvlOverride>
  </w:num>
  <w:num w:numId="19">
    <w:abstractNumId w:val="16"/>
    <w:lvlOverride w:ilvl="0">
      <w:startOverride w:val="1"/>
    </w:lvlOverride>
  </w:num>
  <w:num w:numId="20">
    <w:abstractNumId w:val="12"/>
  </w:num>
  <w:num w:numId="21">
    <w:abstractNumId w:val="20"/>
  </w:num>
  <w:num w:numId="22">
    <w:abstractNumId w:val="8"/>
  </w:num>
  <w:num w:numId="23">
    <w:abstractNumId w:val="5"/>
  </w:num>
  <w:num w:numId="24">
    <w:abstractNumId w:val="6"/>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DateAndTime/>
  <w:hideSpellingErrors/>
  <w:hideGrammaticalErrors/>
  <w:activeWritingStyle w:appName="MSWord" w:lang="en-US" w:vendorID="64" w:dllVersion="131078" w:nlCheck="1" w:checkStyle="1"/>
  <w:proofState w:spelling="clean" w:grammar="clean"/>
  <w:stylePaneFormatFilter w:val="3004" w:allStyles="0" w:customStyles="0" w:latentStyles="1"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oNotTrackMoves/>
  <w:doNotTrackFormatting/>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144A"/>
    <w:rsid w:val="0000416C"/>
    <w:rsid w:val="000063A7"/>
    <w:rsid w:val="0000675B"/>
    <w:rsid w:val="00006DB8"/>
    <w:rsid w:val="00010140"/>
    <w:rsid w:val="000114B6"/>
    <w:rsid w:val="00011EE6"/>
    <w:rsid w:val="0001226E"/>
    <w:rsid w:val="000171DA"/>
    <w:rsid w:val="000263BB"/>
    <w:rsid w:val="00030C06"/>
    <w:rsid w:val="00032DBC"/>
    <w:rsid w:val="00040DCD"/>
    <w:rsid w:val="000425FE"/>
    <w:rsid w:val="00044EE8"/>
    <w:rsid w:val="0004636C"/>
    <w:rsid w:val="00050D8A"/>
    <w:rsid w:val="000512B6"/>
    <w:rsid w:val="00051BC7"/>
    <w:rsid w:val="00067B11"/>
    <w:rsid w:val="00070479"/>
    <w:rsid w:val="00071609"/>
    <w:rsid w:val="000732DE"/>
    <w:rsid w:val="00074B7C"/>
    <w:rsid w:val="000754A3"/>
    <w:rsid w:val="00075647"/>
    <w:rsid w:val="0007778C"/>
    <w:rsid w:val="00080DEF"/>
    <w:rsid w:val="00083612"/>
    <w:rsid w:val="00086617"/>
    <w:rsid w:val="00086D68"/>
    <w:rsid w:val="0009184E"/>
    <w:rsid w:val="000919CB"/>
    <w:rsid w:val="00096010"/>
    <w:rsid w:val="00096567"/>
    <w:rsid w:val="000967A2"/>
    <w:rsid w:val="000A23AE"/>
    <w:rsid w:val="000A50D8"/>
    <w:rsid w:val="000B134F"/>
    <w:rsid w:val="000B23F8"/>
    <w:rsid w:val="000B4B85"/>
    <w:rsid w:val="000C63BF"/>
    <w:rsid w:val="000C7644"/>
    <w:rsid w:val="000D0162"/>
    <w:rsid w:val="000D2A67"/>
    <w:rsid w:val="000E42C1"/>
    <w:rsid w:val="000E6977"/>
    <w:rsid w:val="000F3438"/>
    <w:rsid w:val="000F5CC6"/>
    <w:rsid w:val="000F5F13"/>
    <w:rsid w:val="00100232"/>
    <w:rsid w:val="00101B1F"/>
    <w:rsid w:val="0010320F"/>
    <w:rsid w:val="00104399"/>
    <w:rsid w:val="0010664C"/>
    <w:rsid w:val="00107971"/>
    <w:rsid w:val="00120575"/>
    <w:rsid w:val="0012060D"/>
    <w:rsid w:val="001222CD"/>
    <w:rsid w:val="00130891"/>
    <w:rsid w:val="00134952"/>
    <w:rsid w:val="00141CDD"/>
    <w:rsid w:val="00142803"/>
    <w:rsid w:val="001449CE"/>
    <w:rsid w:val="00151087"/>
    <w:rsid w:val="001569DB"/>
    <w:rsid w:val="001574A4"/>
    <w:rsid w:val="00160824"/>
    <w:rsid w:val="00161ED8"/>
    <w:rsid w:val="001624C3"/>
    <w:rsid w:val="001645B5"/>
    <w:rsid w:val="00165AB8"/>
    <w:rsid w:val="00170E4B"/>
    <w:rsid w:val="00172A30"/>
    <w:rsid w:val="00172D7F"/>
    <w:rsid w:val="00175C2D"/>
    <w:rsid w:val="00176001"/>
    <w:rsid w:val="00176A74"/>
    <w:rsid w:val="001771B4"/>
    <w:rsid w:val="00180235"/>
    <w:rsid w:val="00186009"/>
    <w:rsid w:val="00196684"/>
    <w:rsid w:val="001A1826"/>
    <w:rsid w:val="001A3B3B"/>
    <w:rsid w:val="001A3C5C"/>
    <w:rsid w:val="001A75D9"/>
    <w:rsid w:val="001B0B28"/>
    <w:rsid w:val="001B5046"/>
    <w:rsid w:val="001B7C65"/>
    <w:rsid w:val="001C4583"/>
    <w:rsid w:val="001C6D26"/>
    <w:rsid w:val="001D2505"/>
    <w:rsid w:val="001D3222"/>
    <w:rsid w:val="001D6650"/>
    <w:rsid w:val="001E179E"/>
    <w:rsid w:val="001E29B6"/>
    <w:rsid w:val="001E4B39"/>
    <w:rsid w:val="001E4D5A"/>
    <w:rsid w:val="001F0FC3"/>
    <w:rsid w:val="0020330B"/>
    <w:rsid w:val="002045CA"/>
    <w:rsid w:val="0021144A"/>
    <w:rsid w:val="00217034"/>
    <w:rsid w:val="0021786A"/>
    <w:rsid w:val="00221E4D"/>
    <w:rsid w:val="00222FCD"/>
    <w:rsid w:val="002273CA"/>
    <w:rsid w:val="00227714"/>
    <w:rsid w:val="00230D11"/>
    <w:rsid w:val="00234111"/>
    <w:rsid w:val="00240182"/>
    <w:rsid w:val="00243CE7"/>
    <w:rsid w:val="00252BD5"/>
    <w:rsid w:val="00256419"/>
    <w:rsid w:val="00256F04"/>
    <w:rsid w:val="00256F29"/>
    <w:rsid w:val="002627F0"/>
    <w:rsid w:val="00262DDF"/>
    <w:rsid w:val="00266366"/>
    <w:rsid w:val="00266A41"/>
    <w:rsid w:val="00266D60"/>
    <w:rsid w:val="00270B5F"/>
    <w:rsid w:val="00273E31"/>
    <w:rsid w:val="00280A53"/>
    <w:rsid w:val="00281C97"/>
    <w:rsid w:val="00282CD4"/>
    <w:rsid w:val="00282EDE"/>
    <w:rsid w:val="0028316C"/>
    <w:rsid w:val="0028421B"/>
    <w:rsid w:val="0028784E"/>
    <w:rsid w:val="00292B10"/>
    <w:rsid w:val="0029309C"/>
    <w:rsid w:val="00293859"/>
    <w:rsid w:val="00295C9B"/>
    <w:rsid w:val="002A0C8C"/>
    <w:rsid w:val="002A2EE5"/>
    <w:rsid w:val="002A47C2"/>
    <w:rsid w:val="002A4907"/>
    <w:rsid w:val="002B4E30"/>
    <w:rsid w:val="002B6ED5"/>
    <w:rsid w:val="002B735E"/>
    <w:rsid w:val="002B78A0"/>
    <w:rsid w:val="002C1D37"/>
    <w:rsid w:val="002C2AD4"/>
    <w:rsid w:val="002C6335"/>
    <w:rsid w:val="002D0C49"/>
    <w:rsid w:val="002D14B4"/>
    <w:rsid w:val="002D1B52"/>
    <w:rsid w:val="002D44AC"/>
    <w:rsid w:val="002D5204"/>
    <w:rsid w:val="002D6393"/>
    <w:rsid w:val="002D73F9"/>
    <w:rsid w:val="002E1D8C"/>
    <w:rsid w:val="002E751D"/>
    <w:rsid w:val="002F0076"/>
    <w:rsid w:val="002F1948"/>
    <w:rsid w:val="002F1E2E"/>
    <w:rsid w:val="002F5410"/>
    <w:rsid w:val="00303350"/>
    <w:rsid w:val="00303850"/>
    <w:rsid w:val="00306116"/>
    <w:rsid w:val="003064D4"/>
    <w:rsid w:val="003110DB"/>
    <w:rsid w:val="00314290"/>
    <w:rsid w:val="00314B90"/>
    <w:rsid w:val="00315275"/>
    <w:rsid w:val="00315859"/>
    <w:rsid w:val="0032241E"/>
    <w:rsid w:val="003224BE"/>
    <w:rsid w:val="003243FA"/>
    <w:rsid w:val="0032673E"/>
    <w:rsid w:val="00326966"/>
    <w:rsid w:val="0032707A"/>
    <w:rsid w:val="00330D4E"/>
    <w:rsid w:val="00332D42"/>
    <w:rsid w:val="003417C9"/>
    <w:rsid w:val="0034194F"/>
    <w:rsid w:val="003421D2"/>
    <w:rsid w:val="00342E0C"/>
    <w:rsid w:val="00346959"/>
    <w:rsid w:val="00353152"/>
    <w:rsid w:val="003539AF"/>
    <w:rsid w:val="003565ED"/>
    <w:rsid w:val="00361BE2"/>
    <w:rsid w:val="0036268C"/>
    <w:rsid w:val="00362D39"/>
    <w:rsid w:val="003635CE"/>
    <w:rsid w:val="00363D3B"/>
    <w:rsid w:val="00372700"/>
    <w:rsid w:val="00372A05"/>
    <w:rsid w:val="00376DD4"/>
    <w:rsid w:val="00385E93"/>
    <w:rsid w:val="00392B05"/>
    <w:rsid w:val="00393666"/>
    <w:rsid w:val="00396E2E"/>
    <w:rsid w:val="003A0D89"/>
    <w:rsid w:val="003B5475"/>
    <w:rsid w:val="003B6DBA"/>
    <w:rsid w:val="003C0D38"/>
    <w:rsid w:val="003C2662"/>
    <w:rsid w:val="003C7B01"/>
    <w:rsid w:val="003D0DD6"/>
    <w:rsid w:val="003D59EF"/>
    <w:rsid w:val="003D7EA1"/>
    <w:rsid w:val="003E1CDD"/>
    <w:rsid w:val="003E1F9E"/>
    <w:rsid w:val="003E2274"/>
    <w:rsid w:val="003E270D"/>
    <w:rsid w:val="003E2B82"/>
    <w:rsid w:val="003E4BA8"/>
    <w:rsid w:val="003E4F42"/>
    <w:rsid w:val="003F0457"/>
    <w:rsid w:val="003F30DB"/>
    <w:rsid w:val="003F4789"/>
    <w:rsid w:val="003F5ACD"/>
    <w:rsid w:val="0040636E"/>
    <w:rsid w:val="00410EC2"/>
    <w:rsid w:val="004145D9"/>
    <w:rsid w:val="0041600F"/>
    <w:rsid w:val="00417238"/>
    <w:rsid w:val="00423003"/>
    <w:rsid w:val="00423A58"/>
    <w:rsid w:val="00430CEF"/>
    <w:rsid w:val="00433816"/>
    <w:rsid w:val="00440998"/>
    <w:rsid w:val="00440A78"/>
    <w:rsid w:val="0044562B"/>
    <w:rsid w:val="00445700"/>
    <w:rsid w:val="00445BF7"/>
    <w:rsid w:val="00451181"/>
    <w:rsid w:val="00452DB6"/>
    <w:rsid w:val="00455CB4"/>
    <w:rsid w:val="00467F6F"/>
    <w:rsid w:val="00474BBC"/>
    <w:rsid w:val="00477181"/>
    <w:rsid w:val="0048016C"/>
    <w:rsid w:val="004801E6"/>
    <w:rsid w:val="0048445A"/>
    <w:rsid w:val="0048455F"/>
    <w:rsid w:val="004849B1"/>
    <w:rsid w:val="00491A3D"/>
    <w:rsid w:val="0049295B"/>
    <w:rsid w:val="004929C8"/>
    <w:rsid w:val="00492BC7"/>
    <w:rsid w:val="004A28E1"/>
    <w:rsid w:val="004B613D"/>
    <w:rsid w:val="004B64EC"/>
    <w:rsid w:val="004C1D9C"/>
    <w:rsid w:val="004D1F3B"/>
    <w:rsid w:val="004D3CB7"/>
    <w:rsid w:val="004D3FB6"/>
    <w:rsid w:val="004D5CD2"/>
    <w:rsid w:val="004E1BCC"/>
    <w:rsid w:val="004E38A9"/>
    <w:rsid w:val="004E4E08"/>
    <w:rsid w:val="004F0FB3"/>
    <w:rsid w:val="004F31F1"/>
    <w:rsid w:val="004F3A80"/>
    <w:rsid w:val="004F3F32"/>
    <w:rsid w:val="00504BC1"/>
    <w:rsid w:val="0050679A"/>
    <w:rsid w:val="005100F6"/>
    <w:rsid w:val="00510914"/>
    <w:rsid w:val="00515F2A"/>
    <w:rsid w:val="00526AA2"/>
    <w:rsid w:val="00527B5C"/>
    <w:rsid w:val="00527D1E"/>
    <w:rsid w:val="00530D34"/>
    <w:rsid w:val="00531CD9"/>
    <w:rsid w:val="005327F9"/>
    <w:rsid w:val="00532B92"/>
    <w:rsid w:val="00543E06"/>
    <w:rsid w:val="0054509E"/>
    <w:rsid w:val="00545E48"/>
    <w:rsid w:val="00546C96"/>
    <w:rsid w:val="00546FAB"/>
    <w:rsid w:val="005526F4"/>
    <w:rsid w:val="00554B8F"/>
    <w:rsid w:val="00554C3A"/>
    <w:rsid w:val="00560721"/>
    <w:rsid w:val="005647C7"/>
    <w:rsid w:val="00566D6A"/>
    <w:rsid w:val="005714E2"/>
    <w:rsid w:val="00575CFA"/>
    <w:rsid w:val="00576377"/>
    <w:rsid w:val="005778DF"/>
    <w:rsid w:val="00577B5B"/>
    <w:rsid w:val="00584F2F"/>
    <w:rsid w:val="00585881"/>
    <w:rsid w:val="00586ED9"/>
    <w:rsid w:val="00587BE7"/>
    <w:rsid w:val="00594383"/>
    <w:rsid w:val="005A1C16"/>
    <w:rsid w:val="005A49F8"/>
    <w:rsid w:val="005A722B"/>
    <w:rsid w:val="005B3DE2"/>
    <w:rsid w:val="005B7CDD"/>
    <w:rsid w:val="005C09F2"/>
    <w:rsid w:val="005C4069"/>
    <w:rsid w:val="005C5ED2"/>
    <w:rsid w:val="005D10B1"/>
    <w:rsid w:val="005D18C5"/>
    <w:rsid w:val="005D3B22"/>
    <w:rsid w:val="005D53F2"/>
    <w:rsid w:val="005E1DA8"/>
    <w:rsid w:val="005E2AF9"/>
    <w:rsid w:val="005F0F90"/>
    <w:rsid w:val="005F11F2"/>
    <w:rsid w:val="005F3344"/>
    <w:rsid w:val="00600235"/>
    <w:rsid w:val="0060549A"/>
    <w:rsid w:val="006063BB"/>
    <w:rsid w:val="00606743"/>
    <w:rsid w:val="00614A5E"/>
    <w:rsid w:val="00620BFA"/>
    <w:rsid w:val="006244C7"/>
    <w:rsid w:val="00642203"/>
    <w:rsid w:val="00642849"/>
    <w:rsid w:val="0064769E"/>
    <w:rsid w:val="00647B03"/>
    <w:rsid w:val="0065443F"/>
    <w:rsid w:val="00655664"/>
    <w:rsid w:val="0065756A"/>
    <w:rsid w:val="0066022A"/>
    <w:rsid w:val="00663B92"/>
    <w:rsid w:val="00665BF6"/>
    <w:rsid w:val="00666A2A"/>
    <w:rsid w:val="006670D2"/>
    <w:rsid w:val="00667E47"/>
    <w:rsid w:val="00676736"/>
    <w:rsid w:val="00677451"/>
    <w:rsid w:val="0068018E"/>
    <w:rsid w:val="00680463"/>
    <w:rsid w:val="00680563"/>
    <w:rsid w:val="006819D0"/>
    <w:rsid w:val="00685E4D"/>
    <w:rsid w:val="00691431"/>
    <w:rsid w:val="006944C9"/>
    <w:rsid w:val="00695E70"/>
    <w:rsid w:val="00696292"/>
    <w:rsid w:val="006962A8"/>
    <w:rsid w:val="006A0FC5"/>
    <w:rsid w:val="006A20A1"/>
    <w:rsid w:val="006A7603"/>
    <w:rsid w:val="006B2283"/>
    <w:rsid w:val="006B5559"/>
    <w:rsid w:val="006C2A7B"/>
    <w:rsid w:val="006C5BE3"/>
    <w:rsid w:val="006C6DBA"/>
    <w:rsid w:val="006C74F4"/>
    <w:rsid w:val="006C7ACD"/>
    <w:rsid w:val="006D4142"/>
    <w:rsid w:val="006D68DA"/>
    <w:rsid w:val="006D7017"/>
    <w:rsid w:val="006D754D"/>
    <w:rsid w:val="006E32E0"/>
    <w:rsid w:val="006E5523"/>
    <w:rsid w:val="006F044F"/>
    <w:rsid w:val="006F2013"/>
    <w:rsid w:val="006F46F7"/>
    <w:rsid w:val="006F6D65"/>
    <w:rsid w:val="00700E4A"/>
    <w:rsid w:val="00707100"/>
    <w:rsid w:val="0070753F"/>
    <w:rsid w:val="00714730"/>
    <w:rsid w:val="00715F75"/>
    <w:rsid w:val="00716E8A"/>
    <w:rsid w:val="00721F7D"/>
    <w:rsid w:val="007238FF"/>
    <w:rsid w:val="0072569B"/>
    <w:rsid w:val="00725C30"/>
    <w:rsid w:val="0073003B"/>
    <w:rsid w:val="0073078F"/>
    <w:rsid w:val="007316E5"/>
    <w:rsid w:val="00736B0D"/>
    <w:rsid w:val="00742D4B"/>
    <w:rsid w:val="00744F0F"/>
    <w:rsid w:val="00750FDE"/>
    <w:rsid w:val="007517D1"/>
    <w:rsid w:val="007537E2"/>
    <w:rsid w:val="00762B56"/>
    <w:rsid w:val="00763DBB"/>
    <w:rsid w:val="007654AB"/>
    <w:rsid w:val="00765E89"/>
    <w:rsid w:val="00767528"/>
    <w:rsid w:val="007809A2"/>
    <w:rsid w:val="00781144"/>
    <w:rsid w:val="00782046"/>
    <w:rsid w:val="00784139"/>
    <w:rsid w:val="00785EB7"/>
    <w:rsid w:val="007864FA"/>
    <w:rsid w:val="0078769E"/>
    <w:rsid w:val="00790159"/>
    <w:rsid w:val="007926DE"/>
    <w:rsid w:val="00793809"/>
    <w:rsid w:val="00797D2E"/>
    <w:rsid w:val="007A39CC"/>
    <w:rsid w:val="007A4D50"/>
    <w:rsid w:val="007A6696"/>
    <w:rsid w:val="007B0F6B"/>
    <w:rsid w:val="007B3D18"/>
    <w:rsid w:val="007B5233"/>
    <w:rsid w:val="007B65D7"/>
    <w:rsid w:val="007C10B7"/>
    <w:rsid w:val="007C2637"/>
    <w:rsid w:val="007D469D"/>
    <w:rsid w:val="007D6783"/>
    <w:rsid w:val="007E05D4"/>
    <w:rsid w:val="007E3F2F"/>
    <w:rsid w:val="007E4370"/>
    <w:rsid w:val="007E4806"/>
    <w:rsid w:val="007E799F"/>
    <w:rsid w:val="007F767C"/>
    <w:rsid w:val="007F7EB6"/>
    <w:rsid w:val="00801B32"/>
    <w:rsid w:val="0080386B"/>
    <w:rsid w:val="00806CF9"/>
    <w:rsid w:val="00806E2E"/>
    <w:rsid w:val="00810BA0"/>
    <w:rsid w:val="00812CDB"/>
    <w:rsid w:val="00812EAC"/>
    <w:rsid w:val="008132A0"/>
    <w:rsid w:val="0081388D"/>
    <w:rsid w:val="0081501F"/>
    <w:rsid w:val="008159EE"/>
    <w:rsid w:val="00821FD9"/>
    <w:rsid w:val="008241A1"/>
    <w:rsid w:val="008243FE"/>
    <w:rsid w:val="0082491E"/>
    <w:rsid w:val="00825350"/>
    <w:rsid w:val="00825BCC"/>
    <w:rsid w:val="008308C2"/>
    <w:rsid w:val="0084454F"/>
    <w:rsid w:val="0084477C"/>
    <w:rsid w:val="00845BB9"/>
    <w:rsid w:val="00847214"/>
    <w:rsid w:val="00851812"/>
    <w:rsid w:val="00854402"/>
    <w:rsid w:val="00854A54"/>
    <w:rsid w:val="00856A08"/>
    <w:rsid w:val="00863B21"/>
    <w:rsid w:val="00867EDB"/>
    <w:rsid w:val="0087104B"/>
    <w:rsid w:val="00871E3C"/>
    <w:rsid w:val="0088044F"/>
    <w:rsid w:val="00880C3D"/>
    <w:rsid w:val="008831EB"/>
    <w:rsid w:val="00884724"/>
    <w:rsid w:val="00886638"/>
    <w:rsid w:val="00887D77"/>
    <w:rsid w:val="00892A19"/>
    <w:rsid w:val="0089427A"/>
    <w:rsid w:val="008A1731"/>
    <w:rsid w:val="008A3E08"/>
    <w:rsid w:val="008A4AE4"/>
    <w:rsid w:val="008A7052"/>
    <w:rsid w:val="008A783A"/>
    <w:rsid w:val="008B5910"/>
    <w:rsid w:val="008C2304"/>
    <w:rsid w:val="008C4576"/>
    <w:rsid w:val="008D011D"/>
    <w:rsid w:val="008D191D"/>
    <w:rsid w:val="008D4F55"/>
    <w:rsid w:val="008E3EF4"/>
    <w:rsid w:val="008E661A"/>
    <w:rsid w:val="008F298E"/>
    <w:rsid w:val="008F43AA"/>
    <w:rsid w:val="009011D4"/>
    <w:rsid w:val="009016D5"/>
    <w:rsid w:val="009017F1"/>
    <w:rsid w:val="00901D12"/>
    <w:rsid w:val="00906711"/>
    <w:rsid w:val="009068FD"/>
    <w:rsid w:val="009071B9"/>
    <w:rsid w:val="009106C1"/>
    <w:rsid w:val="00913512"/>
    <w:rsid w:val="00922D53"/>
    <w:rsid w:val="0092534A"/>
    <w:rsid w:val="00927A2E"/>
    <w:rsid w:val="0093332B"/>
    <w:rsid w:val="00941056"/>
    <w:rsid w:val="00941C00"/>
    <w:rsid w:val="009453C1"/>
    <w:rsid w:val="00947AE3"/>
    <w:rsid w:val="0095133D"/>
    <w:rsid w:val="0095200D"/>
    <w:rsid w:val="00961FED"/>
    <w:rsid w:val="00967C1C"/>
    <w:rsid w:val="0097281D"/>
    <w:rsid w:val="00975AC4"/>
    <w:rsid w:val="009763BD"/>
    <w:rsid w:val="0098041C"/>
    <w:rsid w:val="00984DA0"/>
    <w:rsid w:val="00985426"/>
    <w:rsid w:val="00985EF6"/>
    <w:rsid w:val="0098694A"/>
    <w:rsid w:val="00991613"/>
    <w:rsid w:val="009917A8"/>
    <w:rsid w:val="009921F2"/>
    <w:rsid w:val="009932CA"/>
    <w:rsid w:val="00996E0A"/>
    <w:rsid w:val="009976DD"/>
    <w:rsid w:val="009A003E"/>
    <w:rsid w:val="009A0140"/>
    <w:rsid w:val="009A09A6"/>
    <w:rsid w:val="009A3206"/>
    <w:rsid w:val="009A7587"/>
    <w:rsid w:val="009B1957"/>
    <w:rsid w:val="009B3CD1"/>
    <w:rsid w:val="009B5502"/>
    <w:rsid w:val="009C0B83"/>
    <w:rsid w:val="009C4C5F"/>
    <w:rsid w:val="009C53F3"/>
    <w:rsid w:val="009C7C6A"/>
    <w:rsid w:val="009D368C"/>
    <w:rsid w:val="009D4125"/>
    <w:rsid w:val="009E0B82"/>
    <w:rsid w:val="009E67B2"/>
    <w:rsid w:val="009F5E75"/>
    <w:rsid w:val="009F77D2"/>
    <w:rsid w:val="00A04018"/>
    <w:rsid w:val="00A0550C"/>
    <w:rsid w:val="00A0557D"/>
    <w:rsid w:val="00A05CA6"/>
    <w:rsid w:val="00A066A3"/>
    <w:rsid w:val="00A136DC"/>
    <w:rsid w:val="00A149C0"/>
    <w:rsid w:val="00A17DC4"/>
    <w:rsid w:val="00A22667"/>
    <w:rsid w:val="00A24CF9"/>
    <w:rsid w:val="00A26617"/>
    <w:rsid w:val="00A303CE"/>
    <w:rsid w:val="00A3457E"/>
    <w:rsid w:val="00A43AA1"/>
    <w:rsid w:val="00A50396"/>
    <w:rsid w:val="00A550A0"/>
    <w:rsid w:val="00A655D4"/>
    <w:rsid w:val="00A72A1B"/>
    <w:rsid w:val="00A753C8"/>
    <w:rsid w:val="00A7554B"/>
    <w:rsid w:val="00A806C7"/>
    <w:rsid w:val="00A814D2"/>
    <w:rsid w:val="00A83D56"/>
    <w:rsid w:val="00A83EB5"/>
    <w:rsid w:val="00A87F24"/>
    <w:rsid w:val="00A92A77"/>
    <w:rsid w:val="00A944F4"/>
    <w:rsid w:val="00AA0F64"/>
    <w:rsid w:val="00AA3362"/>
    <w:rsid w:val="00AA337E"/>
    <w:rsid w:val="00AA42DC"/>
    <w:rsid w:val="00AA6982"/>
    <w:rsid w:val="00AA7363"/>
    <w:rsid w:val="00AB1194"/>
    <w:rsid w:val="00AB173C"/>
    <w:rsid w:val="00AB177C"/>
    <w:rsid w:val="00AB2C7C"/>
    <w:rsid w:val="00AB63DC"/>
    <w:rsid w:val="00AB6932"/>
    <w:rsid w:val="00AC7E45"/>
    <w:rsid w:val="00AD074D"/>
    <w:rsid w:val="00AD2556"/>
    <w:rsid w:val="00AD4E85"/>
    <w:rsid w:val="00AD50AE"/>
    <w:rsid w:val="00AD607D"/>
    <w:rsid w:val="00AE0630"/>
    <w:rsid w:val="00AE5904"/>
    <w:rsid w:val="00B0338D"/>
    <w:rsid w:val="00B04771"/>
    <w:rsid w:val="00B140A4"/>
    <w:rsid w:val="00B254C3"/>
    <w:rsid w:val="00B2683C"/>
    <w:rsid w:val="00B324E7"/>
    <w:rsid w:val="00B3250F"/>
    <w:rsid w:val="00B43397"/>
    <w:rsid w:val="00B470C6"/>
    <w:rsid w:val="00B5195C"/>
    <w:rsid w:val="00B667B2"/>
    <w:rsid w:val="00B66F83"/>
    <w:rsid w:val="00B6706C"/>
    <w:rsid w:val="00B725E5"/>
    <w:rsid w:val="00B7436C"/>
    <w:rsid w:val="00B811B1"/>
    <w:rsid w:val="00B8218C"/>
    <w:rsid w:val="00B82B66"/>
    <w:rsid w:val="00B83F9C"/>
    <w:rsid w:val="00B84AAD"/>
    <w:rsid w:val="00B859DB"/>
    <w:rsid w:val="00B8745A"/>
    <w:rsid w:val="00B92868"/>
    <w:rsid w:val="00B934A1"/>
    <w:rsid w:val="00B959D1"/>
    <w:rsid w:val="00B95E0E"/>
    <w:rsid w:val="00BA788C"/>
    <w:rsid w:val="00BB52EE"/>
    <w:rsid w:val="00BC215B"/>
    <w:rsid w:val="00BC2D41"/>
    <w:rsid w:val="00BC5B5C"/>
    <w:rsid w:val="00BC7F45"/>
    <w:rsid w:val="00BD6DAF"/>
    <w:rsid w:val="00BD7E6F"/>
    <w:rsid w:val="00BE065D"/>
    <w:rsid w:val="00BE7AD9"/>
    <w:rsid w:val="00BF1EB7"/>
    <w:rsid w:val="00BF2C5A"/>
    <w:rsid w:val="00BF69AF"/>
    <w:rsid w:val="00BF7B86"/>
    <w:rsid w:val="00C033C1"/>
    <w:rsid w:val="00C0346C"/>
    <w:rsid w:val="00C03950"/>
    <w:rsid w:val="00C04F79"/>
    <w:rsid w:val="00C06D0B"/>
    <w:rsid w:val="00C0712E"/>
    <w:rsid w:val="00C13285"/>
    <w:rsid w:val="00C13654"/>
    <w:rsid w:val="00C203CF"/>
    <w:rsid w:val="00C206A5"/>
    <w:rsid w:val="00C208F5"/>
    <w:rsid w:val="00C22F4F"/>
    <w:rsid w:val="00C24579"/>
    <w:rsid w:val="00C2503A"/>
    <w:rsid w:val="00C31327"/>
    <w:rsid w:val="00C364BF"/>
    <w:rsid w:val="00C36612"/>
    <w:rsid w:val="00C36ED5"/>
    <w:rsid w:val="00C3721E"/>
    <w:rsid w:val="00C37EB4"/>
    <w:rsid w:val="00C40A90"/>
    <w:rsid w:val="00C42A3A"/>
    <w:rsid w:val="00C44C32"/>
    <w:rsid w:val="00C44E3B"/>
    <w:rsid w:val="00C54796"/>
    <w:rsid w:val="00C54912"/>
    <w:rsid w:val="00C613B6"/>
    <w:rsid w:val="00C70C47"/>
    <w:rsid w:val="00C71D62"/>
    <w:rsid w:val="00C730AB"/>
    <w:rsid w:val="00C73281"/>
    <w:rsid w:val="00C73FA5"/>
    <w:rsid w:val="00C84F82"/>
    <w:rsid w:val="00C86205"/>
    <w:rsid w:val="00C87EDC"/>
    <w:rsid w:val="00C92B08"/>
    <w:rsid w:val="00C93BF9"/>
    <w:rsid w:val="00C9421A"/>
    <w:rsid w:val="00C946FE"/>
    <w:rsid w:val="00C95C25"/>
    <w:rsid w:val="00C96FD1"/>
    <w:rsid w:val="00CA03BD"/>
    <w:rsid w:val="00CA1477"/>
    <w:rsid w:val="00CA48AA"/>
    <w:rsid w:val="00CA5DF5"/>
    <w:rsid w:val="00CA691F"/>
    <w:rsid w:val="00CB2A72"/>
    <w:rsid w:val="00CC0FFA"/>
    <w:rsid w:val="00CC439B"/>
    <w:rsid w:val="00CD14B2"/>
    <w:rsid w:val="00CD4F2E"/>
    <w:rsid w:val="00CE61F4"/>
    <w:rsid w:val="00CE654D"/>
    <w:rsid w:val="00CF08BF"/>
    <w:rsid w:val="00CF5A24"/>
    <w:rsid w:val="00CF686C"/>
    <w:rsid w:val="00CF7467"/>
    <w:rsid w:val="00D00601"/>
    <w:rsid w:val="00D008F5"/>
    <w:rsid w:val="00D070E7"/>
    <w:rsid w:val="00D139F1"/>
    <w:rsid w:val="00D23F81"/>
    <w:rsid w:val="00D3172E"/>
    <w:rsid w:val="00D31A82"/>
    <w:rsid w:val="00D32163"/>
    <w:rsid w:val="00D3642C"/>
    <w:rsid w:val="00D41E05"/>
    <w:rsid w:val="00D43937"/>
    <w:rsid w:val="00D4529D"/>
    <w:rsid w:val="00D45493"/>
    <w:rsid w:val="00D46662"/>
    <w:rsid w:val="00D47972"/>
    <w:rsid w:val="00D600C3"/>
    <w:rsid w:val="00D60C86"/>
    <w:rsid w:val="00D61DC5"/>
    <w:rsid w:val="00D61FF5"/>
    <w:rsid w:val="00D6461B"/>
    <w:rsid w:val="00D672E7"/>
    <w:rsid w:val="00D713C8"/>
    <w:rsid w:val="00D71B75"/>
    <w:rsid w:val="00D72E66"/>
    <w:rsid w:val="00D83562"/>
    <w:rsid w:val="00D87E85"/>
    <w:rsid w:val="00D927A9"/>
    <w:rsid w:val="00D93822"/>
    <w:rsid w:val="00D957C8"/>
    <w:rsid w:val="00DA2261"/>
    <w:rsid w:val="00DA7E40"/>
    <w:rsid w:val="00DB10AF"/>
    <w:rsid w:val="00DB4A3F"/>
    <w:rsid w:val="00DC13CA"/>
    <w:rsid w:val="00DC3FD5"/>
    <w:rsid w:val="00DC49E2"/>
    <w:rsid w:val="00DC5861"/>
    <w:rsid w:val="00DD40B9"/>
    <w:rsid w:val="00DD565E"/>
    <w:rsid w:val="00DD6972"/>
    <w:rsid w:val="00DE17AB"/>
    <w:rsid w:val="00DE2CD8"/>
    <w:rsid w:val="00DE37FC"/>
    <w:rsid w:val="00DF0C18"/>
    <w:rsid w:val="00DF1445"/>
    <w:rsid w:val="00DF6735"/>
    <w:rsid w:val="00DF6B45"/>
    <w:rsid w:val="00DF6B4A"/>
    <w:rsid w:val="00DF7F1C"/>
    <w:rsid w:val="00E0187E"/>
    <w:rsid w:val="00E01D32"/>
    <w:rsid w:val="00E02B61"/>
    <w:rsid w:val="00E03070"/>
    <w:rsid w:val="00E03F5D"/>
    <w:rsid w:val="00E068F2"/>
    <w:rsid w:val="00E14BCB"/>
    <w:rsid w:val="00E16225"/>
    <w:rsid w:val="00E17D10"/>
    <w:rsid w:val="00E2245D"/>
    <w:rsid w:val="00E22C51"/>
    <w:rsid w:val="00E2381D"/>
    <w:rsid w:val="00E24621"/>
    <w:rsid w:val="00E2463A"/>
    <w:rsid w:val="00E30DBF"/>
    <w:rsid w:val="00E319D1"/>
    <w:rsid w:val="00E3221B"/>
    <w:rsid w:val="00E3386A"/>
    <w:rsid w:val="00E33D60"/>
    <w:rsid w:val="00E35057"/>
    <w:rsid w:val="00E352FB"/>
    <w:rsid w:val="00E47D1B"/>
    <w:rsid w:val="00E54302"/>
    <w:rsid w:val="00E54E10"/>
    <w:rsid w:val="00E567EA"/>
    <w:rsid w:val="00E57819"/>
    <w:rsid w:val="00E57CF1"/>
    <w:rsid w:val="00E648C4"/>
    <w:rsid w:val="00E6750E"/>
    <w:rsid w:val="00E773E8"/>
    <w:rsid w:val="00E8378E"/>
    <w:rsid w:val="00E9007C"/>
    <w:rsid w:val="00E96B4B"/>
    <w:rsid w:val="00EA1C70"/>
    <w:rsid w:val="00EA333E"/>
    <w:rsid w:val="00EA4B53"/>
    <w:rsid w:val="00EA6E32"/>
    <w:rsid w:val="00EB1439"/>
    <w:rsid w:val="00EB1E7F"/>
    <w:rsid w:val="00EB45EC"/>
    <w:rsid w:val="00EB4A1D"/>
    <w:rsid w:val="00EB771E"/>
    <w:rsid w:val="00EB7F5F"/>
    <w:rsid w:val="00EC0593"/>
    <w:rsid w:val="00EC18F5"/>
    <w:rsid w:val="00EC32C2"/>
    <w:rsid w:val="00EC51AF"/>
    <w:rsid w:val="00ED4712"/>
    <w:rsid w:val="00ED699D"/>
    <w:rsid w:val="00ED748B"/>
    <w:rsid w:val="00ED78F9"/>
    <w:rsid w:val="00EE42A4"/>
    <w:rsid w:val="00EE4C2A"/>
    <w:rsid w:val="00EF0C86"/>
    <w:rsid w:val="00F214A8"/>
    <w:rsid w:val="00F225AF"/>
    <w:rsid w:val="00F243F5"/>
    <w:rsid w:val="00F26464"/>
    <w:rsid w:val="00F308F9"/>
    <w:rsid w:val="00F30F36"/>
    <w:rsid w:val="00F33776"/>
    <w:rsid w:val="00F33DEC"/>
    <w:rsid w:val="00F361F8"/>
    <w:rsid w:val="00F37DFA"/>
    <w:rsid w:val="00F4062E"/>
    <w:rsid w:val="00F4182E"/>
    <w:rsid w:val="00F41862"/>
    <w:rsid w:val="00F421D2"/>
    <w:rsid w:val="00F45507"/>
    <w:rsid w:val="00F47541"/>
    <w:rsid w:val="00F5014A"/>
    <w:rsid w:val="00F508A5"/>
    <w:rsid w:val="00F5159B"/>
    <w:rsid w:val="00F524D9"/>
    <w:rsid w:val="00F527C1"/>
    <w:rsid w:val="00F54831"/>
    <w:rsid w:val="00F57F42"/>
    <w:rsid w:val="00F601FD"/>
    <w:rsid w:val="00F62933"/>
    <w:rsid w:val="00F64D4B"/>
    <w:rsid w:val="00F6698D"/>
    <w:rsid w:val="00F71346"/>
    <w:rsid w:val="00F7216E"/>
    <w:rsid w:val="00F741A0"/>
    <w:rsid w:val="00F74991"/>
    <w:rsid w:val="00F75887"/>
    <w:rsid w:val="00F76E6A"/>
    <w:rsid w:val="00F8617D"/>
    <w:rsid w:val="00F866E3"/>
    <w:rsid w:val="00F879AC"/>
    <w:rsid w:val="00F907B8"/>
    <w:rsid w:val="00F91A26"/>
    <w:rsid w:val="00F93B10"/>
    <w:rsid w:val="00F93F9E"/>
    <w:rsid w:val="00F94C8A"/>
    <w:rsid w:val="00F9794C"/>
    <w:rsid w:val="00FA1BF4"/>
    <w:rsid w:val="00FA25B6"/>
    <w:rsid w:val="00FA5B5C"/>
    <w:rsid w:val="00FA5EDC"/>
    <w:rsid w:val="00FB0839"/>
    <w:rsid w:val="00FB15D6"/>
    <w:rsid w:val="00FB2171"/>
    <w:rsid w:val="00FB49E3"/>
    <w:rsid w:val="00FC38C3"/>
    <w:rsid w:val="00FC55FB"/>
    <w:rsid w:val="00FC5F3C"/>
    <w:rsid w:val="00FD2649"/>
    <w:rsid w:val="00FD5ADD"/>
    <w:rsid w:val="00FD6DC0"/>
    <w:rsid w:val="00FD7CA6"/>
    <w:rsid w:val="00FE0067"/>
    <w:rsid w:val="00FE092C"/>
    <w:rsid w:val="00FE0A33"/>
    <w:rsid w:val="00FE1601"/>
    <w:rsid w:val="00FE23CD"/>
    <w:rsid w:val="00FE37C8"/>
    <w:rsid w:val="00FE3863"/>
    <w:rsid w:val="00FE4E0E"/>
    <w:rsid w:val="00FE5264"/>
    <w:rsid w:val="00FF2324"/>
    <w:rsid w:val="00FF26FB"/>
    <w:rsid w:val="00FF2E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1877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annotation reference" w:uiPriority="99"/>
    <w:lsdException w:name="List Bullet" w:uiPriority="99" w:qFormat="1"/>
    <w:lsdException w:name="List Bullet 2" w:qFormat="1"/>
    <w:lsdException w:name="Title" w:qFormat="1"/>
    <w:lsdException w:name="Body Text" w:uiPriority="99"/>
    <w:lsdException w:name="Subtitle" w:qFormat="1"/>
    <w:lsdException w:name="Hyperlink" w:uiPriority="99"/>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919CB"/>
    <w:rPr>
      <w:sz w:val="22"/>
      <w:szCs w:val="24"/>
    </w:rPr>
  </w:style>
  <w:style w:type="paragraph" w:styleId="Heading1">
    <w:name w:val="heading 1"/>
    <w:next w:val="BodyText"/>
    <w:autoRedefine/>
    <w:qFormat/>
    <w:rsid w:val="00FD6DC0"/>
    <w:pPr>
      <w:keepNext/>
      <w:pageBreakBefore/>
      <w:numPr>
        <w:numId w:val="13"/>
      </w:numPr>
      <w:tabs>
        <w:tab w:val="left" w:pos="540"/>
      </w:tabs>
      <w:autoSpaceDE w:val="0"/>
      <w:autoSpaceDN w:val="0"/>
      <w:adjustRightInd w:val="0"/>
      <w:spacing w:before="240" w:after="120"/>
      <w:ind w:left="540" w:hanging="540"/>
      <w:outlineLvl w:val="0"/>
    </w:pPr>
    <w:rPr>
      <w:rFonts w:ascii="Arial" w:hAnsi="Arial" w:cs="Arial"/>
      <w:b/>
      <w:bCs/>
      <w:kern w:val="32"/>
      <w:sz w:val="36"/>
      <w:szCs w:val="32"/>
    </w:rPr>
  </w:style>
  <w:style w:type="paragraph" w:styleId="Heading2">
    <w:name w:val="heading 2"/>
    <w:basedOn w:val="Heading1"/>
    <w:next w:val="BodyText"/>
    <w:autoRedefine/>
    <w:qFormat/>
    <w:rsid w:val="00080DEF"/>
    <w:pPr>
      <w:keepNext w:val="0"/>
      <w:pageBreakBefore w:val="0"/>
      <w:numPr>
        <w:ilvl w:val="1"/>
      </w:numPr>
      <w:tabs>
        <w:tab w:val="clear" w:pos="540"/>
        <w:tab w:val="left" w:pos="900"/>
      </w:tabs>
      <w:autoSpaceDE/>
      <w:autoSpaceDN/>
      <w:adjustRightInd/>
      <w:ind w:left="1152" w:hanging="1152"/>
      <w:outlineLvl w:val="1"/>
    </w:pPr>
    <w:rPr>
      <w:iCs/>
      <w:sz w:val="32"/>
      <w:szCs w:val="28"/>
    </w:rPr>
  </w:style>
  <w:style w:type="paragraph" w:styleId="Heading3">
    <w:name w:val="heading 3"/>
    <w:basedOn w:val="Heading2"/>
    <w:next w:val="BodyText"/>
    <w:autoRedefine/>
    <w:qFormat/>
    <w:rsid w:val="00FD6DC0"/>
    <w:pPr>
      <w:numPr>
        <w:ilvl w:val="2"/>
      </w:numPr>
      <w:ind w:left="900" w:hanging="900"/>
      <w:outlineLvl w:val="2"/>
    </w:pPr>
    <w:rPr>
      <w:bCs w:val="0"/>
      <w:iCs w:val="0"/>
      <w:sz w:val="28"/>
      <w:szCs w:val="26"/>
    </w:rPr>
  </w:style>
  <w:style w:type="paragraph" w:styleId="Heading4">
    <w:name w:val="heading 4"/>
    <w:basedOn w:val="Heading3"/>
    <w:next w:val="BodyText"/>
    <w:autoRedefine/>
    <w:qFormat/>
    <w:rsid w:val="0034194F"/>
    <w:pPr>
      <w:numPr>
        <w:ilvl w:val="0"/>
        <w:numId w:val="0"/>
      </w:numPr>
      <w:tabs>
        <w:tab w:val="clear" w:pos="900"/>
      </w:tabs>
      <w:spacing w:after="60"/>
      <w:outlineLvl w:val="3"/>
    </w:pPr>
    <w:rPr>
      <w:rFonts w:ascii="Times New Roman" w:hAnsi="Times New Roman" w:cs="Times New Roman"/>
      <w:b w:val="0"/>
      <w:sz w:val="24"/>
      <w:szCs w:val="24"/>
    </w:rPr>
  </w:style>
  <w:style w:type="paragraph" w:styleId="Heading5">
    <w:name w:val="heading 5"/>
    <w:basedOn w:val="Heading4"/>
    <w:next w:val="BodyText"/>
    <w:qFormat/>
    <w:rsid w:val="0032673E"/>
    <w:pPr>
      <w:numPr>
        <w:ilvl w:val="4"/>
      </w:numPr>
      <w:tabs>
        <w:tab w:val="left" w:pos="2232"/>
      </w:tabs>
      <w:ind w:hanging="2232"/>
      <w:outlineLvl w:val="4"/>
    </w:pPr>
    <w:rPr>
      <w:bCs/>
      <w:iCs/>
      <w:szCs w:val="26"/>
    </w:rPr>
  </w:style>
  <w:style w:type="paragraph" w:styleId="Heading6">
    <w:name w:val="heading 6"/>
    <w:basedOn w:val="Heading5"/>
    <w:next w:val="BodyText"/>
    <w:qFormat/>
    <w:rsid w:val="00372700"/>
    <w:pPr>
      <w:numPr>
        <w:ilvl w:val="5"/>
      </w:numPr>
      <w:tabs>
        <w:tab w:val="clear" w:pos="2232"/>
      </w:tabs>
      <w:ind w:hanging="2736"/>
      <w:outlineLvl w:val="5"/>
    </w:pPr>
    <w:rPr>
      <w:bCs w:val="0"/>
      <w:szCs w:val="22"/>
    </w:rPr>
  </w:style>
  <w:style w:type="paragraph" w:styleId="Heading7">
    <w:name w:val="heading 7"/>
    <w:basedOn w:val="Heading6"/>
    <w:next w:val="BodyText"/>
    <w:qFormat/>
    <w:rsid w:val="0032673E"/>
    <w:pPr>
      <w:numPr>
        <w:ilvl w:val="6"/>
      </w:numPr>
      <w:ind w:hanging="3240"/>
      <w:outlineLvl w:val="6"/>
    </w:pPr>
    <w:rPr>
      <w:szCs w:val="24"/>
    </w:rPr>
  </w:style>
  <w:style w:type="paragraph" w:styleId="Heading8">
    <w:name w:val="heading 8"/>
    <w:basedOn w:val="Heading7"/>
    <w:next w:val="BodyText"/>
    <w:qFormat/>
    <w:rsid w:val="0032673E"/>
    <w:pPr>
      <w:numPr>
        <w:ilvl w:val="7"/>
      </w:numPr>
      <w:ind w:hanging="3744"/>
      <w:outlineLvl w:val="7"/>
    </w:pPr>
    <w:rPr>
      <w:iCs w:val="0"/>
    </w:rPr>
  </w:style>
  <w:style w:type="paragraph" w:styleId="Heading9">
    <w:name w:val="heading 9"/>
    <w:basedOn w:val="Heading8"/>
    <w:next w:val="BodyText"/>
    <w:qFormat/>
    <w:rsid w:val="0032673E"/>
    <w:pPr>
      <w:numPr>
        <w:ilvl w:val="8"/>
      </w:numPr>
      <w:ind w:hanging="432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link w:val="TitleChar"/>
    <w:qFormat/>
    <w:rsid w:val="001B0B28"/>
    <w:pPr>
      <w:autoSpaceDE w:val="0"/>
      <w:autoSpaceDN w:val="0"/>
      <w:adjustRightInd w:val="0"/>
      <w:spacing w:after="360"/>
      <w:jc w:val="center"/>
    </w:pPr>
    <w:rPr>
      <w:rFonts w:ascii="Arial" w:hAnsi="Arial" w:cs="Arial"/>
      <w:b/>
      <w:bCs/>
      <w:color w:val="000000" w:themeColor="text1"/>
      <w:sz w:val="36"/>
      <w:szCs w:val="32"/>
    </w:rPr>
  </w:style>
  <w:style w:type="paragraph" w:customStyle="1" w:styleId="Title2">
    <w:name w:val="Title 2"/>
    <w:rsid w:val="001B0B28"/>
    <w:pPr>
      <w:spacing w:before="120" w:after="120"/>
      <w:jc w:val="center"/>
    </w:pPr>
    <w:rPr>
      <w:rFonts w:ascii="Arial" w:hAnsi="Arial" w:cs="Arial"/>
      <w:b/>
      <w:bCs/>
      <w:color w:val="000000" w:themeColor="text1"/>
      <w:sz w:val="28"/>
      <w:szCs w:val="32"/>
    </w:rPr>
  </w:style>
  <w:style w:type="paragraph" w:customStyle="1" w:styleId="TableHeading">
    <w:name w:val="Table Heading"/>
    <w:rsid w:val="00D713C8"/>
    <w:pPr>
      <w:spacing w:before="60" w:after="60"/>
    </w:pPr>
    <w:rPr>
      <w:rFonts w:ascii="Arial" w:hAnsi="Arial" w:cs="Arial"/>
      <w:b/>
      <w:sz w:val="22"/>
      <w:szCs w:val="22"/>
    </w:rPr>
  </w:style>
  <w:style w:type="paragraph" w:customStyle="1" w:styleId="TableText">
    <w:name w:val="Table Text"/>
    <w:link w:val="TableTextChar"/>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DC13CA"/>
    <w:pPr>
      <w:numPr>
        <w:numId w:val="5"/>
      </w:numPr>
      <w:spacing w:before="60" w:after="60"/>
    </w:pPr>
    <w:rPr>
      <w:sz w:val="24"/>
    </w:rPr>
  </w:style>
  <w:style w:type="paragraph" w:styleId="TOC1">
    <w:name w:val="toc 1"/>
    <w:basedOn w:val="Normal"/>
    <w:next w:val="Normal"/>
    <w:autoRedefine/>
    <w:uiPriority w:val="39"/>
    <w:rsid w:val="00F866E3"/>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0754A3"/>
    <w:pPr>
      <w:tabs>
        <w:tab w:val="left" w:pos="990"/>
        <w:tab w:val="right" w:leader="dot" w:pos="9350"/>
      </w:tabs>
      <w:spacing w:before="60"/>
      <w:ind w:left="360"/>
    </w:pPr>
    <w:rPr>
      <w:rFonts w:ascii="Arial" w:hAnsi="Arial"/>
      <w:b/>
      <w:sz w:val="24"/>
    </w:rPr>
  </w:style>
  <w:style w:type="paragraph" w:styleId="TOC3">
    <w:name w:val="toc 3"/>
    <w:basedOn w:val="Normal"/>
    <w:next w:val="Normal"/>
    <w:autoRedefine/>
    <w:uiPriority w:val="39"/>
    <w:rsid w:val="00372700"/>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6"/>
      </w:numPr>
      <w:spacing w:before="60" w:after="60"/>
    </w:pPr>
    <w:rPr>
      <w:sz w:val="22"/>
    </w:rPr>
  </w:style>
  <w:style w:type="paragraph" w:customStyle="1" w:styleId="BodyTextNumbered1">
    <w:name w:val="Body Text Numbered 1"/>
    <w:rsid w:val="007A6696"/>
    <w:pPr>
      <w:numPr>
        <w:numId w:val="1"/>
      </w:numPr>
      <w:spacing w:before="60" w:after="60"/>
    </w:pPr>
    <w:rPr>
      <w:sz w:val="24"/>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rsid w:val="002B735E"/>
    <w:pPr>
      <w:tabs>
        <w:tab w:val="center" w:pos="4680"/>
        <w:tab w:val="right" w:pos="9360"/>
      </w:tabs>
    </w:pPr>
    <w:rPr>
      <w:rFonts w:cs="Tahoma"/>
      <w:color w:val="000000" w:themeColor="text1"/>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82491E"/>
    <w:pPr>
      <w:numPr>
        <w:numId w:val="8"/>
      </w:numPr>
      <w:spacing w:before="60" w:after="60"/>
    </w:pPr>
    <w:rPr>
      <w:i/>
      <w:color w:val="0000FF"/>
      <w:sz w:val="24"/>
      <w:szCs w:val="24"/>
    </w:rPr>
  </w:style>
  <w:style w:type="paragraph" w:customStyle="1" w:styleId="InstructionalBullet2">
    <w:name w:val="Instructional Bullet 2"/>
    <w:basedOn w:val="InstructionalBullet1"/>
    <w:rsid w:val="000F3438"/>
    <w:pPr>
      <w:tabs>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next w:val="BodyText"/>
    <w:rsid w:val="003224BE"/>
    <w:pPr>
      <w:numPr>
        <w:numId w:val="10"/>
      </w:numPr>
      <w:ind w:hanging="720"/>
    </w:pPr>
    <w:rPr>
      <w:rFonts w:ascii="Arial" w:hAnsi="Arial"/>
      <w:b/>
      <w:sz w:val="32"/>
      <w:szCs w:val="24"/>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1"/>
      </w:numPr>
      <w:tabs>
        <w:tab w:val="num" w:pos="720"/>
      </w:tabs>
      <w:ind w:left="720"/>
    </w:pPr>
    <w:rPr>
      <w:i/>
      <w:color w:val="0000FF"/>
    </w:rPr>
  </w:style>
  <w:style w:type="paragraph" w:styleId="Caption">
    <w:name w:val="caption"/>
    <w:basedOn w:val="Normal"/>
    <w:next w:val="Normal"/>
    <w:qFormat/>
    <w:rsid w:val="00175C2D"/>
    <w:pPr>
      <w:keepNext/>
      <w:keepLines/>
      <w:spacing w:before="240" w:after="60"/>
    </w:pPr>
    <w:rPr>
      <w:rFonts w:ascii="Arial" w:hAnsi="Arial" w:cs="Arial"/>
      <w:b/>
      <w:bCs/>
      <w:sz w:val="20"/>
      <w:szCs w:val="20"/>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2"/>
      </w:numPr>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uiPriority w:val="99"/>
    <w:rsid w:val="006E5523"/>
    <w:pPr>
      <w:spacing w:before="120" w:after="120"/>
    </w:pPr>
    <w:rPr>
      <w:sz w:val="24"/>
    </w:rPr>
  </w:style>
  <w:style w:type="character" w:customStyle="1" w:styleId="BodyTextChar">
    <w:name w:val="Body Text Char"/>
    <w:link w:val="BodyText"/>
    <w:uiPriority w:val="99"/>
    <w:rsid w:val="006E5523"/>
    <w:rPr>
      <w:sz w:val="24"/>
      <w:lang w:val="en-US" w:eastAsia="en-US" w:bidi="ar-SA"/>
    </w:rPr>
  </w:style>
  <w:style w:type="character" w:customStyle="1" w:styleId="FooterChar">
    <w:name w:val="Footer Char"/>
    <w:link w:val="Footer"/>
    <w:rsid w:val="002B735E"/>
    <w:rPr>
      <w:rFonts w:cs="Tahoma"/>
      <w:color w:val="000000" w:themeColor="text1"/>
      <w:szCs w:val="16"/>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basedOn w:val="DefaultParagraphFont"/>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numbering" w:customStyle="1" w:styleId="Headings">
    <w:name w:val="Headings"/>
    <w:uiPriority w:val="99"/>
    <w:rsid w:val="00C84F82"/>
    <w:pPr>
      <w:numPr>
        <w:numId w:val="13"/>
      </w:numPr>
    </w:pPr>
  </w:style>
  <w:style w:type="character" w:customStyle="1" w:styleId="TitleChar">
    <w:name w:val="Title Char"/>
    <w:basedOn w:val="DefaultParagraphFont"/>
    <w:link w:val="Title"/>
    <w:rsid w:val="001B0B28"/>
    <w:rPr>
      <w:rFonts w:ascii="Arial" w:hAnsi="Arial" w:cs="Arial"/>
      <w:b/>
      <w:bCs/>
      <w:color w:val="000000" w:themeColor="text1"/>
      <w:sz w:val="36"/>
      <w:szCs w:val="32"/>
    </w:rPr>
  </w:style>
  <w:style w:type="paragraph" w:customStyle="1" w:styleId="InstructionalFooter">
    <w:name w:val="Instructional Footer"/>
    <w:basedOn w:val="Footer"/>
    <w:next w:val="Footer"/>
    <w:qFormat/>
    <w:rsid w:val="0028784E"/>
    <w:rPr>
      <w:i/>
      <w:color w:val="0000FF"/>
    </w:rPr>
  </w:style>
  <w:style w:type="character" w:styleId="CommentReference">
    <w:name w:val="annotation reference"/>
    <w:basedOn w:val="DefaultParagraphFont"/>
    <w:uiPriority w:val="99"/>
    <w:rsid w:val="004E38A9"/>
    <w:rPr>
      <w:sz w:val="16"/>
      <w:szCs w:val="16"/>
    </w:rPr>
  </w:style>
  <w:style w:type="paragraph" w:styleId="CommentText">
    <w:name w:val="annotation text"/>
    <w:basedOn w:val="Normal"/>
    <w:link w:val="CommentTextChar"/>
    <w:rsid w:val="004E38A9"/>
    <w:rPr>
      <w:sz w:val="20"/>
      <w:szCs w:val="20"/>
    </w:rPr>
  </w:style>
  <w:style w:type="character" w:customStyle="1" w:styleId="CommentTextChar">
    <w:name w:val="Comment Text Char"/>
    <w:basedOn w:val="DefaultParagraphFont"/>
    <w:link w:val="CommentText"/>
    <w:rsid w:val="004E38A9"/>
  </w:style>
  <w:style w:type="paragraph" w:styleId="CommentSubject">
    <w:name w:val="annotation subject"/>
    <w:basedOn w:val="CommentText"/>
    <w:next w:val="CommentText"/>
    <w:link w:val="CommentSubjectChar"/>
    <w:rsid w:val="004E38A9"/>
    <w:rPr>
      <w:b/>
      <w:bCs/>
    </w:rPr>
  </w:style>
  <w:style w:type="character" w:customStyle="1" w:styleId="CommentSubjectChar">
    <w:name w:val="Comment Subject Char"/>
    <w:basedOn w:val="CommentTextChar"/>
    <w:link w:val="CommentSubject"/>
    <w:rsid w:val="004E38A9"/>
    <w:rPr>
      <w:b/>
      <w:bCs/>
    </w:rPr>
  </w:style>
  <w:style w:type="paragraph" w:styleId="ListBullet">
    <w:name w:val="List Bullet"/>
    <w:basedOn w:val="Normal"/>
    <w:link w:val="ListBulletChar"/>
    <w:uiPriority w:val="99"/>
    <w:qFormat/>
    <w:rsid w:val="000919CB"/>
    <w:pPr>
      <w:numPr>
        <w:numId w:val="14"/>
      </w:numPr>
      <w:tabs>
        <w:tab w:val="clear" w:pos="360"/>
        <w:tab w:val="num" w:pos="720"/>
      </w:tabs>
      <w:spacing w:before="120"/>
      <w:ind w:left="720"/>
    </w:pPr>
  </w:style>
  <w:style w:type="character" w:customStyle="1" w:styleId="ListBulletChar">
    <w:name w:val="List Bullet Char"/>
    <w:basedOn w:val="DefaultParagraphFont"/>
    <w:link w:val="ListBullet"/>
    <w:uiPriority w:val="99"/>
    <w:locked/>
    <w:rsid w:val="0081501F"/>
    <w:rPr>
      <w:sz w:val="22"/>
      <w:szCs w:val="24"/>
    </w:rPr>
  </w:style>
  <w:style w:type="paragraph" w:styleId="ListBullet2">
    <w:name w:val="List Bullet 2"/>
    <w:basedOn w:val="Normal"/>
    <w:link w:val="ListBullet2Char"/>
    <w:qFormat/>
    <w:rsid w:val="009A003E"/>
    <w:pPr>
      <w:numPr>
        <w:numId w:val="15"/>
      </w:numPr>
      <w:contextualSpacing/>
    </w:pPr>
  </w:style>
  <w:style w:type="character" w:customStyle="1" w:styleId="ListBullet2Char">
    <w:name w:val="List Bullet 2 Char"/>
    <w:basedOn w:val="DefaultParagraphFont"/>
    <w:link w:val="ListBullet2"/>
    <w:locked/>
    <w:rsid w:val="009A003E"/>
    <w:rPr>
      <w:sz w:val="22"/>
      <w:szCs w:val="24"/>
    </w:rPr>
  </w:style>
  <w:style w:type="paragraph" w:styleId="Revision">
    <w:name w:val="Revision"/>
    <w:hidden/>
    <w:uiPriority w:val="99"/>
    <w:semiHidden/>
    <w:rsid w:val="00554C3A"/>
    <w:rPr>
      <w:sz w:val="22"/>
      <w:szCs w:val="24"/>
    </w:rPr>
  </w:style>
  <w:style w:type="paragraph" w:styleId="FootnoteText">
    <w:name w:val="footnote text"/>
    <w:basedOn w:val="Normal"/>
    <w:link w:val="FootnoteTextChar"/>
    <w:rsid w:val="006962A8"/>
    <w:rPr>
      <w:sz w:val="20"/>
      <w:szCs w:val="20"/>
    </w:rPr>
  </w:style>
  <w:style w:type="character" w:customStyle="1" w:styleId="FootnoteTextChar">
    <w:name w:val="Footnote Text Char"/>
    <w:basedOn w:val="DefaultParagraphFont"/>
    <w:link w:val="FootnoteText"/>
    <w:rsid w:val="006962A8"/>
  </w:style>
  <w:style w:type="character" w:styleId="FootnoteReference">
    <w:name w:val="footnote reference"/>
    <w:basedOn w:val="DefaultParagraphFont"/>
    <w:rsid w:val="006962A8"/>
    <w:rPr>
      <w:vertAlign w:val="superscript"/>
    </w:rPr>
  </w:style>
  <w:style w:type="paragraph" w:customStyle="1" w:styleId="Default">
    <w:name w:val="Default"/>
    <w:rsid w:val="00C87EDC"/>
    <w:pPr>
      <w:autoSpaceDE w:val="0"/>
      <w:autoSpaceDN w:val="0"/>
      <w:adjustRightInd w:val="0"/>
    </w:pPr>
    <w:rPr>
      <w:rFonts w:ascii="Arial" w:hAnsi="Arial" w:cs="Arial"/>
      <w:color w:val="000000"/>
      <w:sz w:val="24"/>
      <w:szCs w:val="24"/>
    </w:rPr>
  </w:style>
  <w:style w:type="paragraph" w:customStyle="1" w:styleId="TableHdg">
    <w:name w:val="Table Hdg"/>
    <w:basedOn w:val="TableText"/>
    <w:next w:val="TableText"/>
    <w:rsid w:val="0020330B"/>
    <w:rPr>
      <w:rFonts w:ascii="Times New Roman" w:hAnsi="Times New Roman" w:cs="Times New Roman"/>
      <w:b/>
    </w:rPr>
  </w:style>
  <w:style w:type="paragraph" w:styleId="ListNumber">
    <w:name w:val="List Number"/>
    <w:basedOn w:val="Normal"/>
    <w:rsid w:val="00C22F4F"/>
    <w:pPr>
      <w:tabs>
        <w:tab w:val="num" w:pos="360"/>
      </w:tabs>
      <w:ind w:left="360" w:hanging="360"/>
      <w:contextualSpacing/>
    </w:pPr>
  </w:style>
  <w:style w:type="paragraph" w:styleId="ListNumber2">
    <w:name w:val="List Number 2"/>
    <w:basedOn w:val="Normal"/>
    <w:rsid w:val="00C22F4F"/>
    <w:pPr>
      <w:tabs>
        <w:tab w:val="num" w:pos="720"/>
      </w:tabs>
      <w:ind w:left="720" w:hanging="360"/>
      <w:contextualSpacing/>
    </w:pPr>
  </w:style>
  <w:style w:type="paragraph" w:styleId="ListParagraph">
    <w:name w:val="List Paragraph"/>
    <w:basedOn w:val="Normal"/>
    <w:uiPriority w:val="34"/>
    <w:qFormat/>
    <w:rsid w:val="00E567EA"/>
    <w:pPr>
      <w:ind w:left="720"/>
      <w:contextualSpacing/>
    </w:pPr>
  </w:style>
  <w:style w:type="paragraph" w:customStyle="1" w:styleId="code">
    <w:name w:val="code"/>
    <w:basedOn w:val="Normal"/>
    <w:link w:val="codeChar"/>
    <w:rsid w:val="00E567EA"/>
    <w:pPr>
      <w:widowControl w:val="0"/>
      <w:pBdr>
        <w:top w:val="single" w:sz="2" w:space="1" w:color="808080"/>
        <w:left w:val="single" w:sz="2" w:space="4" w:color="808080"/>
        <w:bottom w:val="single" w:sz="2" w:space="1" w:color="808080"/>
        <w:right w:val="single" w:sz="2" w:space="4" w:color="808080"/>
      </w:pBdr>
      <w:tabs>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before="40" w:after="40"/>
      <w:ind w:left="360"/>
    </w:pPr>
    <w:rPr>
      <w:rFonts w:ascii="Courier New" w:hAnsi="Courier New"/>
      <w:sz w:val="18"/>
      <w:szCs w:val="20"/>
    </w:rPr>
  </w:style>
  <w:style w:type="character" w:customStyle="1" w:styleId="codeChar">
    <w:name w:val="code Char"/>
    <w:link w:val="code"/>
    <w:rsid w:val="00E567EA"/>
    <w:rPr>
      <w:rFonts w:ascii="Courier New" w:hAnsi="Courier New"/>
      <w:sz w:val="18"/>
    </w:rPr>
  </w:style>
  <w:style w:type="paragraph" w:styleId="NormalWeb">
    <w:name w:val="Normal (Web)"/>
    <w:basedOn w:val="Normal"/>
    <w:uiPriority w:val="99"/>
    <w:unhideWhenUsed/>
    <w:rsid w:val="00C208F5"/>
    <w:pPr>
      <w:spacing w:before="100" w:beforeAutospacing="1" w:after="100" w:afterAutospacing="1"/>
    </w:pPr>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annotation reference" w:uiPriority="99"/>
    <w:lsdException w:name="List Bullet" w:uiPriority="99" w:qFormat="1"/>
    <w:lsdException w:name="List Bullet 2" w:qFormat="1"/>
    <w:lsdException w:name="Title" w:qFormat="1"/>
    <w:lsdException w:name="Body Text" w:uiPriority="99"/>
    <w:lsdException w:name="Subtitle" w:qFormat="1"/>
    <w:lsdException w:name="Hyperlink" w:uiPriority="99"/>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919CB"/>
    <w:rPr>
      <w:sz w:val="22"/>
      <w:szCs w:val="24"/>
    </w:rPr>
  </w:style>
  <w:style w:type="paragraph" w:styleId="Heading1">
    <w:name w:val="heading 1"/>
    <w:next w:val="BodyText"/>
    <w:autoRedefine/>
    <w:qFormat/>
    <w:rsid w:val="00FD6DC0"/>
    <w:pPr>
      <w:keepNext/>
      <w:pageBreakBefore/>
      <w:numPr>
        <w:numId w:val="13"/>
      </w:numPr>
      <w:tabs>
        <w:tab w:val="left" w:pos="540"/>
      </w:tabs>
      <w:autoSpaceDE w:val="0"/>
      <w:autoSpaceDN w:val="0"/>
      <w:adjustRightInd w:val="0"/>
      <w:spacing w:before="240" w:after="120"/>
      <w:ind w:left="540" w:hanging="540"/>
      <w:outlineLvl w:val="0"/>
    </w:pPr>
    <w:rPr>
      <w:rFonts w:ascii="Arial" w:hAnsi="Arial" w:cs="Arial"/>
      <w:b/>
      <w:bCs/>
      <w:kern w:val="32"/>
      <w:sz w:val="36"/>
      <w:szCs w:val="32"/>
    </w:rPr>
  </w:style>
  <w:style w:type="paragraph" w:styleId="Heading2">
    <w:name w:val="heading 2"/>
    <w:basedOn w:val="Heading1"/>
    <w:next w:val="BodyText"/>
    <w:autoRedefine/>
    <w:qFormat/>
    <w:rsid w:val="00080DEF"/>
    <w:pPr>
      <w:keepNext w:val="0"/>
      <w:pageBreakBefore w:val="0"/>
      <w:numPr>
        <w:ilvl w:val="1"/>
      </w:numPr>
      <w:tabs>
        <w:tab w:val="clear" w:pos="540"/>
        <w:tab w:val="left" w:pos="900"/>
      </w:tabs>
      <w:autoSpaceDE/>
      <w:autoSpaceDN/>
      <w:adjustRightInd/>
      <w:ind w:left="1152" w:hanging="1152"/>
      <w:outlineLvl w:val="1"/>
    </w:pPr>
    <w:rPr>
      <w:iCs/>
      <w:sz w:val="32"/>
      <w:szCs w:val="28"/>
    </w:rPr>
  </w:style>
  <w:style w:type="paragraph" w:styleId="Heading3">
    <w:name w:val="heading 3"/>
    <w:basedOn w:val="Heading2"/>
    <w:next w:val="BodyText"/>
    <w:autoRedefine/>
    <w:qFormat/>
    <w:rsid w:val="00FD6DC0"/>
    <w:pPr>
      <w:numPr>
        <w:ilvl w:val="2"/>
      </w:numPr>
      <w:ind w:left="900" w:hanging="900"/>
      <w:outlineLvl w:val="2"/>
    </w:pPr>
    <w:rPr>
      <w:bCs w:val="0"/>
      <w:iCs w:val="0"/>
      <w:sz w:val="28"/>
      <w:szCs w:val="26"/>
    </w:rPr>
  </w:style>
  <w:style w:type="paragraph" w:styleId="Heading4">
    <w:name w:val="heading 4"/>
    <w:basedOn w:val="Heading3"/>
    <w:next w:val="BodyText"/>
    <w:autoRedefine/>
    <w:qFormat/>
    <w:rsid w:val="0034194F"/>
    <w:pPr>
      <w:numPr>
        <w:ilvl w:val="0"/>
        <w:numId w:val="0"/>
      </w:numPr>
      <w:tabs>
        <w:tab w:val="clear" w:pos="900"/>
      </w:tabs>
      <w:spacing w:after="60"/>
      <w:outlineLvl w:val="3"/>
    </w:pPr>
    <w:rPr>
      <w:rFonts w:ascii="Times New Roman" w:hAnsi="Times New Roman" w:cs="Times New Roman"/>
      <w:b w:val="0"/>
      <w:sz w:val="24"/>
      <w:szCs w:val="24"/>
    </w:rPr>
  </w:style>
  <w:style w:type="paragraph" w:styleId="Heading5">
    <w:name w:val="heading 5"/>
    <w:basedOn w:val="Heading4"/>
    <w:next w:val="BodyText"/>
    <w:qFormat/>
    <w:rsid w:val="0032673E"/>
    <w:pPr>
      <w:numPr>
        <w:ilvl w:val="4"/>
      </w:numPr>
      <w:tabs>
        <w:tab w:val="left" w:pos="2232"/>
      </w:tabs>
      <w:ind w:hanging="2232"/>
      <w:outlineLvl w:val="4"/>
    </w:pPr>
    <w:rPr>
      <w:bCs/>
      <w:iCs/>
      <w:szCs w:val="26"/>
    </w:rPr>
  </w:style>
  <w:style w:type="paragraph" w:styleId="Heading6">
    <w:name w:val="heading 6"/>
    <w:basedOn w:val="Heading5"/>
    <w:next w:val="BodyText"/>
    <w:qFormat/>
    <w:rsid w:val="00372700"/>
    <w:pPr>
      <w:numPr>
        <w:ilvl w:val="5"/>
      </w:numPr>
      <w:tabs>
        <w:tab w:val="clear" w:pos="2232"/>
      </w:tabs>
      <w:ind w:hanging="2736"/>
      <w:outlineLvl w:val="5"/>
    </w:pPr>
    <w:rPr>
      <w:bCs w:val="0"/>
      <w:szCs w:val="22"/>
    </w:rPr>
  </w:style>
  <w:style w:type="paragraph" w:styleId="Heading7">
    <w:name w:val="heading 7"/>
    <w:basedOn w:val="Heading6"/>
    <w:next w:val="BodyText"/>
    <w:qFormat/>
    <w:rsid w:val="0032673E"/>
    <w:pPr>
      <w:numPr>
        <w:ilvl w:val="6"/>
      </w:numPr>
      <w:ind w:hanging="3240"/>
      <w:outlineLvl w:val="6"/>
    </w:pPr>
    <w:rPr>
      <w:szCs w:val="24"/>
    </w:rPr>
  </w:style>
  <w:style w:type="paragraph" w:styleId="Heading8">
    <w:name w:val="heading 8"/>
    <w:basedOn w:val="Heading7"/>
    <w:next w:val="BodyText"/>
    <w:qFormat/>
    <w:rsid w:val="0032673E"/>
    <w:pPr>
      <w:numPr>
        <w:ilvl w:val="7"/>
      </w:numPr>
      <w:ind w:hanging="3744"/>
      <w:outlineLvl w:val="7"/>
    </w:pPr>
    <w:rPr>
      <w:iCs w:val="0"/>
    </w:rPr>
  </w:style>
  <w:style w:type="paragraph" w:styleId="Heading9">
    <w:name w:val="heading 9"/>
    <w:basedOn w:val="Heading8"/>
    <w:next w:val="BodyText"/>
    <w:qFormat/>
    <w:rsid w:val="0032673E"/>
    <w:pPr>
      <w:numPr>
        <w:ilvl w:val="8"/>
      </w:numPr>
      <w:ind w:hanging="432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link w:val="TitleChar"/>
    <w:qFormat/>
    <w:rsid w:val="001B0B28"/>
    <w:pPr>
      <w:autoSpaceDE w:val="0"/>
      <w:autoSpaceDN w:val="0"/>
      <w:adjustRightInd w:val="0"/>
      <w:spacing w:after="360"/>
      <w:jc w:val="center"/>
    </w:pPr>
    <w:rPr>
      <w:rFonts w:ascii="Arial" w:hAnsi="Arial" w:cs="Arial"/>
      <w:b/>
      <w:bCs/>
      <w:color w:val="000000" w:themeColor="text1"/>
      <w:sz w:val="36"/>
      <w:szCs w:val="32"/>
    </w:rPr>
  </w:style>
  <w:style w:type="paragraph" w:customStyle="1" w:styleId="Title2">
    <w:name w:val="Title 2"/>
    <w:rsid w:val="001B0B28"/>
    <w:pPr>
      <w:spacing w:before="120" w:after="120"/>
      <w:jc w:val="center"/>
    </w:pPr>
    <w:rPr>
      <w:rFonts w:ascii="Arial" w:hAnsi="Arial" w:cs="Arial"/>
      <w:b/>
      <w:bCs/>
      <w:color w:val="000000" w:themeColor="text1"/>
      <w:sz w:val="28"/>
      <w:szCs w:val="32"/>
    </w:rPr>
  </w:style>
  <w:style w:type="paragraph" w:customStyle="1" w:styleId="TableHeading">
    <w:name w:val="Table Heading"/>
    <w:rsid w:val="00D713C8"/>
    <w:pPr>
      <w:spacing w:before="60" w:after="60"/>
    </w:pPr>
    <w:rPr>
      <w:rFonts w:ascii="Arial" w:hAnsi="Arial" w:cs="Arial"/>
      <w:b/>
      <w:sz w:val="22"/>
      <w:szCs w:val="22"/>
    </w:rPr>
  </w:style>
  <w:style w:type="paragraph" w:customStyle="1" w:styleId="TableText">
    <w:name w:val="Table Text"/>
    <w:link w:val="TableTextChar"/>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DC13CA"/>
    <w:pPr>
      <w:numPr>
        <w:numId w:val="5"/>
      </w:numPr>
      <w:spacing w:before="60" w:after="60"/>
    </w:pPr>
    <w:rPr>
      <w:sz w:val="24"/>
    </w:rPr>
  </w:style>
  <w:style w:type="paragraph" w:styleId="TOC1">
    <w:name w:val="toc 1"/>
    <w:basedOn w:val="Normal"/>
    <w:next w:val="Normal"/>
    <w:autoRedefine/>
    <w:uiPriority w:val="39"/>
    <w:rsid w:val="00F866E3"/>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0754A3"/>
    <w:pPr>
      <w:tabs>
        <w:tab w:val="left" w:pos="990"/>
        <w:tab w:val="right" w:leader="dot" w:pos="9350"/>
      </w:tabs>
      <w:spacing w:before="60"/>
      <w:ind w:left="360"/>
    </w:pPr>
    <w:rPr>
      <w:rFonts w:ascii="Arial" w:hAnsi="Arial"/>
      <w:b/>
      <w:sz w:val="24"/>
    </w:rPr>
  </w:style>
  <w:style w:type="paragraph" w:styleId="TOC3">
    <w:name w:val="toc 3"/>
    <w:basedOn w:val="Normal"/>
    <w:next w:val="Normal"/>
    <w:autoRedefine/>
    <w:uiPriority w:val="39"/>
    <w:rsid w:val="00372700"/>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6"/>
      </w:numPr>
      <w:spacing w:before="60" w:after="60"/>
    </w:pPr>
    <w:rPr>
      <w:sz w:val="22"/>
    </w:rPr>
  </w:style>
  <w:style w:type="paragraph" w:customStyle="1" w:styleId="BodyTextNumbered1">
    <w:name w:val="Body Text Numbered 1"/>
    <w:rsid w:val="007A6696"/>
    <w:pPr>
      <w:numPr>
        <w:numId w:val="1"/>
      </w:numPr>
      <w:spacing w:before="60" w:after="60"/>
    </w:pPr>
    <w:rPr>
      <w:sz w:val="24"/>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rsid w:val="002B735E"/>
    <w:pPr>
      <w:tabs>
        <w:tab w:val="center" w:pos="4680"/>
        <w:tab w:val="right" w:pos="9360"/>
      </w:tabs>
    </w:pPr>
    <w:rPr>
      <w:rFonts w:cs="Tahoma"/>
      <w:color w:val="000000" w:themeColor="text1"/>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82491E"/>
    <w:pPr>
      <w:numPr>
        <w:numId w:val="8"/>
      </w:numPr>
      <w:spacing w:before="60" w:after="60"/>
    </w:pPr>
    <w:rPr>
      <w:i/>
      <w:color w:val="0000FF"/>
      <w:sz w:val="24"/>
      <w:szCs w:val="24"/>
    </w:rPr>
  </w:style>
  <w:style w:type="paragraph" w:customStyle="1" w:styleId="InstructionalBullet2">
    <w:name w:val="Instructional Bullet 2"/>
    <w:basedOn w:val="InstructionalBullet1"/>
    <w:rsid w:val="000F3438"/>
    <w:pPr>
      <w:tabs>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next w:val="BodyText"/>
    <w:rsid w:val="003224BE"/>
    <w:pPr>
      <w:numPr>
        <w:numId w:val="10"/>
      </w:numPr>
      <w:ind w:hanging="720"/>
    </w:pPr>
    <w:rPr>
      <w:rFonts w:ascii="Arial" w:hAnsi="Arial"/>
      <w:b/>
      <w:sz w:val="32"/>
      <w:szCs w:val="24"/>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1"/>
      </w:numPr>
      <w:tabs>
        <w:tab w:val="num" w:pos="720"/>
      </w:tabs>
      <w:ind w:left="720"/>
    </w:pPr>
    <w:rPr>
      <w:i/>
      <w:color w:val="0000FF"/>
    </w:rPr>
  </w:style>
  <w:style w:type="paragraph" w:styleId="Caption">
    <w:name w:val="caption"/>
    <w:basedOn w:val="Normal"/>
    <w:next w:val="Normal"/>
    <w:qFormat/>
    <w:rsid w:val="00175C2D"/>
    <w:pPr>
      <w:keepNext/>
      <w:keepLines/>
      <w:spacing w:before="240" w:after="60"/>
    </w:pPr>
    <w:rPr>
      <w:rFonts w:ascii="Arial" w:hAnsi="Arial" w:cs="Arial"/>
      <w:b/>
      <w:bCs/>
      <w:sz w:val="20"/>
      <w:szCs w:val="20"/>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2"/>
      </w:numPr>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uiPriority w:val="99"/>
    <w:rsid w:val="006E5523"/>
    <w:pPr>
      <w:spacing w:before="120" w:after="120"/>
    </w:pPr>
    <w:rPr>
      <w:sz w:val="24"/>
    </w:rPr>
  </w:style>
  <w:style w:type="character" w:customStyle="1" w:styleId="BodyTextChar">
    <w:name w:val="Body Text Char"/>
    <w:link w:val="BodyText"/>
    <w:uiPriority w:val="99"/>
    <w:rsid w:val="006E5523"/>
    <w:rPr>
      <w:sz w:val="24"/>
      <w:lang w:val="en-US" w:eastAsia="en-US" w:bidi="ar-SA"/>
    </w:rPr>
  </w:style>
  <w:style w:type="character" w:customStyle="1" w:styleId="FooterChar">
    <w:name w:val="Footer Char"/>
    <w:link w:val="Footer"/>
    <w:rsid w:val="002B735E"/>
    <w:rPr>
      <w:rFonts w:cs="Tahoma"/>
      <w:color w:val="000000" w:themeColor="text1"/>
      <w:szCs w:val="16"/>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basedOn w:val="DefaultParagraphFont"/>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numbering" w:customStyle="1" w:styleId="Headings">
    <w:name w:val="Headings"/>
    <w:uiPriority w:val="99"/>
    <w:rsid w:val="00C84F82"/>
    <w:pPr>
      <w:numPr>
        <w:numId w:val="13"/>
      </w:numPr>
    </w:pPr>
  </w:style>
  <w:style w:type="character" w:customStyle="1" w:styleId="TitleChar">
    <w:name w:val="Title Char"/>
    <w:basedOn w:val="DefaultParagraphFont"/>
    <w:link w:val="Title"/>
    <w:rsid w:val="001B0B28"/>
    <w:rPr>
      <w:rFonts w:ascii="Arial" w:hAnsi="Arial" w:cs="Arial"/>
      <w:b/>
      <w:bCs/>
      <w:color w:val="000000" w:themeColor="text1"/>
      <w:sz w:val="36"/>
      <w:szCs w:val="32"/>
    </w:rPr>
  </w:style>
  <w:style w:type="paragraph" w:customStyle="1" w:styleId="InstructionalFooter">
    <w:name w:val="Instructional Footer"/>
    <w:basedOn w:val="Footer"/>
    <w:next w:val="Footer"/>
    <w:qFormat/>
    <w:rsid w:val="0028784E"/>
    <w:rPr>
      <w:i/>
      <w:color w:val="0000FF"/>
    </w:rPr>
  </w:style>
  <w:style w:type="character" w:styleId="CommentReference">
    <w:name w:val="annotation reference"/>
    <w:basedOn w:val="DefaultParagraphFont"/>
    <w:uiPriority w:val="99"/>
    <w:rsid w:val="004E38A9"/>
    <w:rPr>
      <w:sz w:val="16"/>
      <w:szCs w:val="16"/>
    </w:rPr>
  </w:style>
  <w:style w:type="paragraph" w:styleId="CommentText">
    <w:name w:val="annotation text"/>
    <w:basedOn w:val="Normal"/>
    <w:link w:val="CommentTextChar"/>
    <w:rsid w:val="004E38A9"/>
    <w:rPr>
      <w:sz w:val="20"/>
      <w:szCs w:val="20"/>
    </w:rPr>
  </w:style>
  <w:style w:type="character" w:customStyle="1" w:styleId="CommentTextChar">
    <w:name w:val="Comment Text Char"/>
    <w:basedOn w:val="DefaultParagraphFont"/>
    <w:link w:val="CommentText"/>
    <w:rsid w:val="004E38A9"/>
  </w:style>
  <w:style w:type="paragraph" w:styleId="CommentSubject">
    <w:name w:val="annotation subject"/>
    <w:basedOn w:val="CommentText"/>
    <w:next w:val="CommentText"/>
    <w:link w:val="CommentSubjectChar"/>
    <w:rsid w:val="004E38A9"/>
    <w:rPr>
      <w:b/>
      <w:bCs/>
    </w:rPr>
  </w:style>
  <w:style w:type="character" w:customStyle="1" w:styleId="CommentSubjectChar">
    <w:name w:val="Comment Subject Char"/>
    <w:basedOn w:val="CommentTextChar"/>
    <w:link w:val="CommentSubject"/>
    <w:rsid w:val="004E38A9"/>
    <w:rPr>
      <w:b/>
      <w:bCs/>
    </w:rPr>
  </w:style>
  <w:style w:type="paragraph" w:styleId="ListBullet">
    <w:name w:val="List Bullet"/>
    <w:basedOn w:val="Normal"/>
    <w:link w:val="ListBulletChar"/>
    <w:uiPriority w:val="99"/>
    <w:qFormat/>
    <w:rsid w:val="000919CB"/>
    <w:pPr>
      <w:numPr>
        <w:numId w:val="14"/>
      </w:numPr>
      <w:tabs>
        <w:tab w:val="clear" w:pos="360"/>
        <w:tab w:val="num" w:pos="720"/>
      </w:tabs>
      <w:spacing w:before="120"/>
      <w:ind w:left="720"/>
    </w:pPr>
  </w:style>
  <w:style w:type="character" w:customStyle="1" w:styleId="ListBulletChar">
    <w:name w:val="List Bullet Char"/>
    <w:basedOn w:val="DefaultParagraphFont"/>
    <w:link w:val="ListBullet"/>
    <w:uiPriority w:val="99"/>
    <w:locked/>
    <w:rsid w:val="0081501F"/>
    <w:rPr>
      <w:sz w:val="22"/>
      <w:szCs w:val="24"/>
    </w:rPr>
  </w:style>
  <w:style w:type="paragraph" w:styleId="ListBullet2">
    <w:name w:val="List Bullet 2"/>
    <w:basedOn w:val="Normal"/>
    <w:link w:val="ListBullet2Char"/>
    <w:qFormat/>
    <w:rsid w:val="009A003E"/>
    <w:pPr>
      <w:numPr>
        <w:numId w:val="15"/>
      </w:numPr>
      <w:contextualSpacing/>
    </w:pPr>
  </w:style>
  <w:style w:type="character" w:customStyle="1" w:styleId="ListBullet2Char">
    <w:name w:val="List Bullet 2 Char"/>
    <w:basedOn w:val="DefaultParagraphFont"/>
    <w:link w:val="ListBullet2"/>
    <w:locked/>
    <w:rsid w:val="009A003E"/>
    <w:rPr>
      <w:sz w:val="22"/>
      <w:szCs w:val="24"/>
    </w:rPr>
  </w:style>
  <w:style w:type="paragraph" w:styleId="Revision">
    <w:name w:val="Revision"/>
    <w:hidden/>
    <w:uiPriority w:val="99"/>
    <w:semiHidden/>
    <w:rsid w:val="00554C3A"/>
    <w:rPr>
      <w:sz w:val="22"/>
      <w:szCs w:val="24"/>
    </w:rPr>
  </w:style>
  <w:style w:type="paragraph" w:styleId="FootnoteText">
    <w:name w:val="footnote text"/>
    <w:basedOn w:val="Normal"/>
    <w:link w:val="FootnoteTextChar"/>
    <w:rsid w:val="006962A8"/>
    <w:rPr>
      <w:sz w:val="20"/>
      <w:szCs w:val="20"/>
    </w:rPr>
  </w:style>
  <w:style w:type="character" w:customStyle="1" w:styleId="FootnoteTextChar">
    <w:name w:val="Footnote Text Char"/>
    <w:basedOn w:val="DefaultParagraphFont"/>
    <w:link w:val="FootnoteText"/>
    <w:rsid w:val="006962A8"/>
  </w:style>
  <w:style w:type="character" w:styleId="FootnoteReference">
    <w:name w:val="footnote reference"/>
    <w:basedOn w:val="DefaultParagraphFont"/>
    <w:rsid w:val="006962A8"/>
    <w:rPr>
      <w:vertAlign w:val="superscript"/>
    </w:rPr>
  </w:style>
  <w:style w:type="paragraph" w:customStyle="1" w:styleId="Default">
    <w:name w:val="Default"/>
    <w:rsid w:val="00C87EDC"/>
    <w:pPr>
      <w:autoSpaceDE w:val="0"/>
      <w:autoSpaceDN w:val="0"/>
      <w:adjustRightInd w:val="0"/>
    </w:pPr>
    <w:rPr>
      <w:rFonts w:ascii="Arial" w:hAnsi="Arial" w:cs="Arial"/>
      <w:color w:val="000000"/>
      <w:sz w:val="24"/>
      <w:szCs w:val="24"/>
    </w:rPr>
  </w:style>
  <w:style w:type="paragraph" w:customStyle="1" w:styleId="TableHdg">
    <w:name w:val="Table Hdg"/>
    <w:basedOn w:val="TableText"/>
    <w:next w:val="TableText"/>
    <w:rsid w:val="0020330B"/>
    <w:rPr>
      <w:rFonts w:ascii="Times New Roman" w:hAnsi="Times New Roman" w:cs="Times New Roman"/>
      <w:b/>
    </w:rPr>
  </w:style>
  <w:style w:type="paragraph" w:styleId="ListNumber">
    <w:name w:val="List Number"/>
    <w:basedOn w:val="Normal"/>
    <w:rsid w:val="00C22F4F"/>
    <w:pPr>
      <w:tabs>
        <w:tab w:val="num" w:pos="360"/>
      </w:tabs>
      <w:ind w:left="360" w:hanging="360"/>
      <w:contextualSpacing/>
    </w:pPr>
  </w:style>
  <w:style w:type="paragraph" w:styleId="ListNumber2">
    <w:name w:val="List Number 2"/>
    <w:basedOn w:val="Normal"/>
    <w:rsid w:val="00C22F4F"/>
    <w:pPr>
      <w:tabs>
        <w:tab w:val="num" w:pos="720"/>
      </w:tabs>
      <w:ind w:left="720" w:hanging="360"/>
      <w:contextualSpacing/>
    </w:pPr>
  </w:style>
  <w:style w:type="paragraph" w:styleId="ListParagraph">
    <w:name w:val="List Paragraph"/>
    <w:basedOn w:val="Normal"/>
    <w:uiPriority w:val="34"/>
    <w:qFormat/>
    <w:rsid w:val="00E567EA"/>
    <w:pPr>
      <w:ind w:left="720"/>
      <w:contextualSpacing/>
    </w:pPr>
  </w:style>
  <w:style w:type="paragraph" w:customStyle="1" w:styleId="code">
    <w:name w:val="code"/>
    <w:basedOn w:val="Normal"/>
    <w:link w:val="codeChar"/>
    <w:rsid w:val="00E567EA"/>
    <w:pPr>
      <w:widowControl w:val="0"/>
      <w:pBdr>
        <w:top w:val="single" w:sz="2" w:space="1" w:color="808080"/>
        <w:left w:val="single" w:sz="2" w:space="4" w:color="808080"/>
        <w:bottom w:val="single" w:sz="2" w:space="1" w:color="808080"/>
        <w:right w:val="single" w:sz="2" w:space="4" w:color="808080"/>
      </w:pBdr>
      <w:tabs>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before="40" w:after="40"/>
      <w:ind w:left="360"/>
    </w:pPr>
    <w:rPr>
      <w:rFonts w:ascii="Courier New" w:hAnsi="Courier New"/>
      <w:sz w:val="18"/>
      <w:szCs w:val="20"/>
    </w:rPr>
  </w:style>
  <w:style w:type="character" w:customStyle="1" w:styleId="codeChar">
    <w:name w:val="code Char"/>
    <w:link w:val="code"/>
    <w:rsid w:val="00E567EA"/>
    <w:rPr>
      <w:rFonts w:ascii="Courier New" w:hAnsi="Courier New"/>
      <w:sz w:val="18"/>
    </w:rPr>
  </w:style>
  <w:style w:type="paragraph" w:styleId="NormalWeb">
    <w:name w:val="Normal (Web)"/>
    <w:basedOn w:val="Normal"/>
    <w:uiPriority w:val="99"/>
    <w:unhideWhenUsed/>
    <w:rsid w:val="00C208F5"/>
    <w:pPr>
      <w:spacing w:before="100" w:beforeAutospacing="1" w:after="100" w:afterAutospacing="1"/>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430613">
      <w:bodyDiv w:val="1"/>
      <w:marLeft w:val="0"/>
      <w:marRight w:val="0"/>
      <w:marTop w:val="0"/>
      <w:marBottom w:val="0"/>
      <w:divBdr>
        <w:top w:val="none" w:sz="0" w:space="0" w:color="auto"/>
        <w:left w:val="none" w:sz="0" w:space="0" w:color="auto"/>
        <w:bottom w:val="none" w:sz="0" w:space="0" w:color="auto"/>
        <w:right w:val="none" w:sz="0" w:space="0" w:color="auto"/>
      </w:divBdr>
      <w:divsChild>
        <w:div w:id="272982216">
          <w:marLeft w:val="0"/>
          <w:marRight w:val="0"/>
          <w:marTop w:val="0"/>
          <w:marBottom w:val="0"/>
          <w:divBdr>
            <w:top w:val="none" w:sz="0" w:space="0" w:color="auto"/>
            <w:left w:val="none" w:sz="0" w:space="0" w:color="auto"/>
            <w:bottom w:val="none" w:sz="0" w:space="0" w:color="auto"/>
            <w:right w:val="none" w:sz="0" w:space="0" w:color="auto"/>
          </w:divBdr>
        </w:div>
      </w:divsChild>
    </w:div>
    <w:div w:id="633370912">
      <w:bodyDiv w:val="1"/>
      <w:marLeft w:val="0"/>
      <w:marRight w:val="0"/>
      <w:marTop w:val="0"/>
      <w:marBottom w:val="0"/>
      <w:divBdr>
        <w:top w:val="none" w:sz="0" w:space="0" w:color="auto"/>
        <w:left w:val="none" w:sz="0" w:space="0" w:color="auto"/>
        <w:bottom w:val="none" w:sz="0" w:space="0" w:color="auto"/>
        <w:right w:val="none" w:sz="0" w:space="0" w:color="auto"/>
      </w:divBdr>
    </w:div>
    <w:div w:id="1213537648">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jpeg"/><Relationship Id="rId18" Type="http://schemas.openxmlformats.org/officeDocument/2006/relationships/hyperlink" Target="https://vaww.cmopnational.va.gov/cmop/PBM/Public/SPMP/Documents/Forms/AllItems.aspx" TargetMode="Externa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ftp://download.vista.med.va.gov/" TargetMode="Externa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yperlink" Target="https://vaww.cmopnational.va.gov/cmop/PBM/Public/SPMP/Documents/Forms/AllItems.aspx" TargetMode="External"/><Relationship Id="rId25"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hyperlink" Target="http://vaww.eie.va.gov/techstrategy/TAR/SEDR120578/VA%20Enterprise%20Disaster%20Recovery%20Service%20Tiers%20Standard%2008-16-2012%20Final.pdf" TargetMode="Externa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hyperlink" Target="http://vaww.oed.portal.va.gov/projects/ecms_to_ifcap/Phase%201%20Archive/References/VistA%20DRP%20and%20CP/VANIHCS%20VISTA%20DRP%20November%202011.docx" TargetMode="External"/><Relationship Id="rId28"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jpeg"/><Relationship Id="rId22" Type="http://schemas.openxmlformats.org/officeDocument/2006/relationships/hyperlink" Target="http://www4.va.gov/vd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7ACEC5394B87041B0F11FE2E1D50EE3" ma:contentTypeVersion="0" ma:contentTypeDescription="Create a new document." ma:contentTypeScope="" ma:versionID="3aceda8615fea780fa7b4b3479455971">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rca:RCAuthoringProperties xmlns:rca="urn:sharePointPublishingRcaProperties">
  <rca:Converter rca:guid="6dfdc5b4-2a28-4a06-b0c6-ad3901e3a807">
    <rca:property rca:type="InheritParentSettings">False</rca:property>
    <rca:property rca:type="SelectedPageLayout">24</rca:property>
    <rca:property rca:type="SelectedPageField">f55c4d88-1f2e-4ad9-aaa8-819af4ee7ee8</rca:property>
    <rca:property rca:type="SelectedStylesField">a932ec3f-94c1-48b1-b6dc-41aaa6eb7e54</rca:property>
    <rca:property rca:type="CreatePageWithSourceDocument">True</rca:property>
    <rca:property rca:type="AllowChangeLocationConfig">True</rca:property>
    <rca:property rca:type="ConfiguredPageLocation">http://vaww.esm.infoshare.va.gov/sites/hps</rca:property>
    <rca:property rca:type="CreateSynchronously">True</rca:property>
    <rca:property rca:type="AllowChangeProcessingConfig">True</rca:property>
    <rca:property rca:type="ConverterSpecificSettings"/>
  </rca:Converter>
  <rca:Converter rca:guid="888d770d-d3e9-4d60-8267-3c05ab059ef5">
    <rca:property rca:type="InheritParentSettings">False</rca:property>
    <rca:property rca:type="SelectedPageLayout">22</rca:property>
    <rca:property rca:type="SelectedPageField">f55c4d88-1f2e-4ad9-aaa8-819af4ee7ee8</rca:property>
    <rca:property rca:type="SelectedStylesField">a932ec3f-94c1-48b1-b6dc-41aaa6eb7e54</rca:property>
    <rca:property rca:type="CreatePageWithSourceDocument">True</rca:property>
    <rca:property rca:type="AllowChangeLocationConfig">True</rca:property>
    <rca:property rca:type="ConfiguredPageLocation">http://vaww.esm.infoshare.va.gov/sites/hps</rca:property>
    <rca:property rca:type="CreateSynchronously">True</rca:property>
    <rca:property rca:type="AllowChangeProcessingConfig">True</rca:property>
    <rca:property rca:type="ConverterSpecificSettings"/>
  </rca:Converter>
</rca:RCAuthoring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7994EE-9A3C-46A0-AA3E-20C4619B20E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7A4561F-8EDF-45A1-9B5A-051AC10ECA67}">
  <ds:schemaRefs>
    <ds:schemaRef ds:uri="http://schemas.microsoft.com/sharepoint/v3/contenttype/forms"/>
  </ds:schemaRefs>
</ds:datastoreItem>
</file>

<file path=customXml/itemProps3.xml><?xml version="1.0" encoding="utf-8"?>
<ds:datastoreItem xmlns:ds="http://schemas.openxmlformats.org/officeDocument/2006/customXml" ds:itemID="{FA2800B6-55B6-4826-982D-32F58D360E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788DDA0B-7A69-4519-A278-31ABBF634082}">
  <ds:schemaRefs>
    <ds:schemaRef ds:uri="urn:sharePointPublishingRcaProperties"/>
  </ds:schemaRefs>
</ds:datastoreItem>
</file>

<file path=customXml/itemProps5.xml><?xml version="1.0" encoding="utf-8"?>
<ds:datastoreItem xmlns:ds="http://schemas.openxmlformats.org/officeDocument/2006/customXml" ds:itemID="{35602586-3241-40F9-ABE1-13F213F651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30</Pages>
  <Words>7499</Words>
  <Characters>42745</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Installation, Back-out, and Rollback Guide Template</vt:lpstr>
    </vt:vector>
  </TitlesOfParts>
  <Company>Veteran Affairs</Company>
  <LinksUpToDate>false</LinksUpToDate>
  <CharactersWithSpaces>50144</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Installation, Back-out, and Rollback Guide Template</dc:title>
  <dc:subject>nstallation, Back-out, and Rollback Guide Template</dc:subject>
  <dc:creator>Chip.Snead@va.gov;James.Magness@va.gov;Ellen.Prechtl@va.gov;Mona.Baggett@va.gov;John.Hina@va.gov;Samantha.Cooper@va.gov;Sylvia.Griffith@va.gov;OITPDPMDocumentationStyleGuideCommittee@va.gov</dc:creator>
  <cp:lastModifiedBy>Department of Veterans Affairs</cp:lastModifiedBy>
  <cp:revision>5</cp:revision>
  <cp:lastPrinted>2016-02-11T18:58:00Z</cp:lastPrinted>
  <dcterms:created xsi:type="dcterms:W3CDTF">2016-07-19T18:19:00Z</dcterms:created>
  <dcterms:modified xsi:type="dcterms:W3CDTF">2016-08-11T19:31:00Z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517b4cbb-51d1-4b55-85c8-90625c01ffe0</vt:lpwstr>
  </property>
  <property fmtid="{D5CDD505-2E9C-101B-9397-08002B2CF9AE}" pid="3" name="ContentTypeId">
    <vt:lpwstr>0x010100E7ACEC5394B87041B0F11FE2E1D50EE3</vt:lpwstr>
  </property>
</Properties>
</file>