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8E3BA40" w14:textId="77777777" w:rsidR="002B271F" w:rsidRPr="001F3FEF" w:rsidRDefault="00AC7807" w:rsidP="0096546B">
      <w:pPr>
        <w:pStyle w:val="Manual-TitlePage4RevDate"/>
        <w:spacing w:line="216" w:lineRule="auto"/>
        <w:rPr>
          <w:rFonts w:ascii="Times New Roman" w:hAnsi="Times New Roman"/>
          <w:snapToGrid w:val="0"/>
        </w:rPr>
      </w:pPr>
      <w:r w:rsidRPr="001F3FEF">
        <w:rPr>
          <w:rFonts w:ascii="Times New Roman" w:hAnsi="Times New Roman"/>
          <w:noProof/>
        </w:rPr>
        <mc:AlternateContent>
          <mc:Choice Requires="wps">
            <w:drawing>
              <wp:anchor distT="0" distB="0" distL="114300" distR="114300" simplePos="0" relativeHeight="251656704" behindDoc="0" locked="0" layoutInCell="1" allowOverlap="1" wp14:anchorId="18E3DD65" wp14:editId="18E3DD66">
                <wp:simplePos x="0" y="0"/>
                <wp:positionH relativeFrom="column">
                  <wp:posOffset>10795</wp:posOffset>
                </wp:positionH>
                <wp:positionV relativeFrom="paragraph">
                  <wp:posOffset>398780</wp:posOffset>
                </wp:positionV>
                <wp:extent cx="1828800" cy="0"/>
                <wp:effectExtent l="0" t="0" r="0" b="0"/>
                <wp:wrapNone/>
                <wp:docPr id="3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1.4pt" to="144.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" strokeweight=".5pt"/>
            </w:pict>
          </mc:Fallback>
        </mc:AlternateContent>
      </w:r>
      <w:r w:rsidRPr="001F3FEF">
        <w:rPr>
          <w:rFonts w:ascii="Times New Roman" w:hAnsi="Times New Roman"/>
          <w:noProof/>
        </w:rPr>
        <mc:AlternateContent>
          <mc:Choice Requires="wps">
            <w:drawing>
              <wp:anchor distT="0" distB="0" distL="114300" distR="114300" simplePos="0" relativeHeight="251655680" behindDoc="0" locked="0" layoutInCell="1" allowOverlap="1" wp14:anchorId="18E3DD67" wp14:editId="18E3DD68">
                <wp:simplePos x="0" y="0"/>
                <wp:positionH relativeFrom="column">
                  <wp:posOffset>4125595</wp:posOffset>
                </wp:positionH>
                <wp:positionV relativeFrom="paragraph">
                  <wp:posOffset>398780</wp:posOffset>
                </wp:positionV>
                <wp:extent cx="1920240" cy="0"/>
                <wp:effectExtent l="0" t="0" r="0" b="0"/>
                <wp:wrapNone/>
                <wp:docPr id="3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85pt,31.4pt" to="476.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TbFAIAACoEAAAOAAAAZHJzL2Uyb0RvYy54bWysU8GO2jAQvVfqP1i+QxLIUo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" strokeweight=".5pt"/>
            </w:pict>
          </mc:Fallback>
        </mc:AlternateContent>
      </w:r>
      <w:r w:rsidRPr="001F3FEF">
        <w:rPr>
          <w:rFonts w:ascii="Times New Roman" w:hAnsi="Times New Roman"/>
          <w:noProof/>
        </w:rPr>
        <w:drawing>
          <wp:inline distT="0" distB="0" distL="0" distR="0" wp14:anchorId="18E3DD69" wp14:editId="18E3DD6A">
            <wp:extent cx="2324100" cy="1371600"/>
            <wp:effectExtent l="0" t="0" r="0"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371600"/>
                    </a:xfrm>
                    <a:prstGeom prst="rect">
                      <a:avLst/>
                    </a:prstGeom>
                    <a:noFill/>
                    <a:ln>
                      <a:noFill/>
                    </a:ln>
                  </pic:spPr>
                </pic:pic>
              </a:graphicData>
            </a:graphic>
          </wp:inline>
        </w:drawing>
      </w:r>
    </w:p>
    <w:p w14:paraId="18E3BA41" w14:textId="77777777" w:rsidR="002B271F" w:rsidRPr="001F3FEF" w:rsidRDefault="002B271F" w:rsidP="0096546B">
      <w:pPr>
        <w:widowControl/>
        <w:jc w:val="center"/>
      </w:pPr>
    </w:p>
    <w:p w14:paraId="18E3BA42" w14:textId="77777777" w:rsidR="002B271F" w:rsidRPr="001F3FEF" w:rsidRDefault="002B271F" w:rsidP="0096546B">
      <w:pPr>
        <w:widowControl/>
        <w:jc w:val="center"/>
      </w:pPr>
    </w:p>
    <w:p w14:paraId="18E3BA43" w14:textId="77777777" w:rsidR="002B271F" w:rsidRPr="001F3FEF" w:rsidRDefault="002B271F" w:rsidP="0096546B">
      <w:pPr>
        <w:widowControl/>
        <w:jc w:val="center"/>
      </w:pPr>
    </w:p>
    <w:p w14:paraId="18E3BA44" w14:textId="77777777" w:rsidR="002B271F" w:rsidRPr="001F3FEF" w:rsidRDefault="002B271F" w:rsidP="0096546B">
      <w:pPr>
        <w:widowControl/>
        <w:jc w:val="center"/>
      </w:pPr>
    </w:p>
    <w:p w14:paraId="18E3BA45" w14:textId="77777777" w:rsidR="002B271F" w:rsidRPr="001F3FEF" w:rsidRDefault="0091516A" w:rsidP="0094046A">
      <w:pPr>
        <w:pStyle w:val="Title"/>
      </w:pPr>
      <w:r w:rsidRPr="001F3FEF">
        <w:rPr>
          <w:caps w:val="0"/>
        </w:rPr>
        <w:t>Outpatient Pharmacy</w:t>
      </w:r>
    </w:p>
    <w:p w14:paraId="18E3BA46" w14:textId="77777777" w:rsidR="002B271F" w:rsidRPr="001F3FEF" w:rsidRDefault="002B271F" w:rsidP="0096546B">
      <w:pPr>
        <w:widowControl/>
        <w:jc w:val="center"/>
      </w:pPr>
    </w:p>
    <w:p w14:paraId="18E3BA47" w14:textId="77777777" w:rsidR="002B271F" w:rsidRPr="001F3FEF" w:rsidRDefault="002B271F" w:rsidP="0096546B">
      <w:pPr>
        <w:widowControl/>
        <w:jc w:val="center"/>
      </w:pPr>
    </w:p>
    <w:p w14:paraId="18E3BA48" w14:textId="77777777" w:rsidR="002B271F" w:rsidRPr="001F3FEF" w:rsidRDefault="0091516A" w:rsidP="0096546B">
      <w:pPr>
        <w:pStyle w:val="Manual-TitlePage2DocType"/>
        <w:rPr>
          <w:caps/>
        </w:rPr>
      </w:pPr>
      <w:r w:rsidRPr="001F3FEF">
        <w:t>Technical Manual/Security Guide</w:t>
      </w:r>
    </w:p>
    <w:p w14:paraId="18E3BA49" w14:textId="77777777" w:rsidR="002B271F" w:rsidRPr="001F3FEF" w:rsidRDefault="002B271F" w:rsidP="0096546B">
      <w:pPr>
        <w:widowControl/>
        <w:jc w:val="center"/>
      </w:pPr>
    </w:p>
    <w:p w14:paraId="18E3BA4A" w14:textId="77777777" w:rsidR="002B271F" w:rsidRPr="001F3FEF" w:rsidRDefault="002B271F" w:rsidP="0096546B">
      <w:pPr>
        <w:widowControl/>
        <w:jc w:val="center"/>
      </w:pPr>
    </w:p>
    <w:p w14:paraId="18E3BA4B" w14:textId="77777777" w:rsidR="002B271F" w:rsidRPr="001F3FEF" w:rsidRDefault="002B271F" w:rsidP="0096546B">
      <w:pPr>
        <w:pStyle w:val="Manual-TitlePage3VerRelDate"/>
      </w:pPr>
      <w:r w:rsidRPr="001F3FEF">
        <w:t>Version 7.0</w:t>
      </w:r>
    </w:p>
    <w:p w14:paraId="18E3BA4C" w14:textId="77777777" w:rsidR="002B271F" w:rsidRPr="001F3FEF" w:rsidRDefault="002B271F" w:rsidP="0096546B">
      <w:pPr>
        <w:pStyle w:val="Manual-TitlePage3VerRelDate"/>
      </w:pPr>
      <w:r w:rsidRPr="001F3FEF">
        <w:t>December 1997</w:t>
      </w:r>
    </w:p>
    <w:p w14:paraId="18E3BA4D" w14:textId="77777777" w:rsidR="002B271F" w:rsidRPr="001F3FEF" w:rsidRDefault="002B271F" w:rsidP="0096546B">
      <w:pPr>
        <w:widowControl/>
        <w:jc w:val="center"/>
      </w:pPr>
    </w:p>
    <w:p w14:paraId="18E3BA4E" w14:textId="77777777" w:rsidR="002B271F" w:rsidRPr="001F3FEF" w:rsidRDefault="002B271F" w:rsidP="0096546B">
      <w:pPr>
        <w:widowControl/>
        <w:jc w:val="center"/>
      </w:pPr>
    </w:p>
    <w:p w14:paraId="18E3BA4F" w14:textId="35D8CAD3" w:rsidR="002B271F" w:rsidRPr="001F3FEF" w:rsidRDefault="002B271F" w:rsidP="0096546B">
      <w:pPr>
        <w:pStyle w:val="Manual-TitlePage4RevDate"/>
      </w:pPr>
      <w:r w:rsidRPr="001F3FEF">
        <w:t xml:space="preserve"> (Revised</w:t>
      </w:r>
      <w:r w:rsidR="00AA236E" w:rsidRPr="001F3FEF">
        <w:t xml:space="preserve"> </w:t>
      </w:r>
      <w:r w:rsidR="00E907E0" w:rsidRPr="001F3FEF">
        <w:t>April</w:t>
      </w:r>
      <w:r w:rsidR="00AA236E" w:rsidRPr="001F3FEF">
        <w:t xml:space="preserve"> </w:t>
      </w:r>
      <w:r w:rsidRPr="001F3FEF">
        <w:t>201</w:t>
      </w:r>
      <w:r w:rsidR="00AA236E" w:rsidRPr="001F3FEF">
        <w:t>6</w:t>
      </w:r>
      <w:r w:rsidRPr="001F3FEF">
        <w:t>)</w:t>
      </w:r>
    </w:p>
    <w:p w14:paraId="18E3BA50" w14:textId="77777777" w:rsidR="002B271F" w:rsidRPr="001F3FEF" w:rsidRDefault="002B271F" w:rsidP="0096546B">
      <w:pPr>
        <w:widowControl/>
        <w:jc w:val="center"/>
      </w:pPr>
    </w:p>
    <w:p w14:paraId="18E3BA51" w14:textId="77777777" w:rsidR="002B271F" w:rsidRPr="001F3FEF" w:rsidRDefault="002B271F" w:rsidP="0096546B">
      <w:pPr>
        <w:widowControl/>
        <w:jc w:val="center"/>
      </w:pPr>
    </w:p>
    <w:p w14:paraId="18E3BA52" w14:textId="77777777" w:rsidR="002B271F" w:rsidRPr="001F3FEF" w:rsidRDefault="002B271F" w:rsidP="0096546B">
      <w:pPr>
        <w:widowControl/>
        <w:jc w:val="center"/>
      </w:pPr>
    </w:p>
    <w:p w14:paraId="18E3BA53" w14:textId="77777777" w:rsidR="002B271F" w:rsidRPr="001F3FEF" w:rsidRDefault="002B271F" w:rsidP="0096546B">
      <w:pPr>
        <w:widowControl/>
        <w:jc w:val="center"/>
      </w:pPr>
    </w:p>
    <w:p w14:paraId="18E3BA54" w14:textId="77777777" w:rsidR="002B271F" w:rsidRPr="001F3FEF" w:rsidRDefault="002B271F" w:rsidP="0096546B">
      <w:pPr>
        <w:widowControl/>
        <w:jc w:val="center"/>
      </w:pPr>
    </w:p>
    <w:p w14:paraId="18E3BA55" w14:textId="77777777" w:rsidR="002B271F" w:rsidRPr="001F3FEF" w:rsidRDefault="002B271F" w:rsidP="0096546B">
      <w:pPr>
        <w:widowControl/>
        <w:jc w:val="center"/>
      </w:pPr>
    </w:p>
    <w:p w14:paraId="18E3BA56" w14:textId="77777777" w:rsidR="002B271F" w:rsidRPr="001F3FEF" w:rsidRDefault="002B271F" w:rsidP="0096546B">
      <w:pPr>
        <w:widowControl/>
        <w:jc w:val="center"/>
      </w:pPr>
    </w:p>
    <w:p w14:paraId="18E3BA57" w14:textId="77777777" w:rsidR="002B271F" w:rsidRPr="001F3FEF" w:rsidRDefault="002B271F" w:rsidP="0096546B">
      <w:pPr>
        <w:widowControl/>
        <w:jc w:val="center"/>
      </w:pPr>
    </w:p>
    <w:p w14:paraId="18E3BA58" w14:textId="77777777" w:rsidR="002B271F" w:rsidRPr="001F3FEF" w:rsidRDefault="002B271F" w:rsidP="0096546B">
      <w:pPr>
        <w:widowControl/>
        <w:jc w:val="center"/>
      </w:pPr>
    </w:p>
    <w:p w14:paraId="18E3BA59" w14:textId="77777777" w:rsidR="002B271F" w:rsidRPr="001F3FEF" w:rsidRDefault="002B271F" w:rsidP="0096546B">
      <w:pPr>
        <w:widowControl/>
        <w:jc w:val="center"/>
      </w:pPr>
    </w:p>
    <w:p w14:paraId="18E3BA5A" w14:textId="77777777" w:rsidR="002B271F" w:rsidRPr="001F3FEF" w:rsidRDefault="002B271F" w:rsidP="0096546B">
      <w:pPr>
        <w:widowControl/>
        <w:jc w:val="center"/>
      </w:pPr>
    </w:p>
    <w:p w14:paraId="18E3BA5B" w14:textId="77777777" w:rsidR="002B271F" w:rsidRPr="001F3FEF" w:rsidRDefault="002B271F" w:rsidP="0096546B">
      <w:pPr>
        <w:widowControl/>
        <w:jc w:val="center"/>
      </w:pPr>
    </w:p>
    <w:p w14:paraId="18E3BA5C" w14:textId="77777777" w:rsidR="002B271F" w:rsidRPr="001F3FEF" w:rsidRDefault="002B271F" w:rsidP="0096546B">
      <w:pPr>
        <w:widowControl/>
        <w:jc w:val="center"/>
      </w:pPr>
    </w:p>
    <w:p w14:paraId="18E3BA5D" w14:textId="77777777" w:rsidR="002B271F" w:rsidRPr="001F3FEF" w:rsidRDefault="002B271F" w:rsidP="0096546B">
      <w:pPr>
        <w:widowControl/>
        <w:jc w:val="center"/>
      </w:pPr>
    </w:p>
    <w:p w14:paraId="18E3BA5E" w14:textId="77777777" w:rsidR="002B271F" w:rsidRPr="001F3FEF" w:rsidRDefault="002B271F" w:rsidP="0096546B">
      <w:pPr>
        <w:widowControl/>
        <w:jc w:val="center"/>
      </w:pPr>
    </w:p>
    <w:p w14:paraId="18E3BA5F" w14:textId="77777777" w:rsidR="002B271F" w:rsidRPr="001F3FEF" w:rsidRDefault="002B271F" w:rsidP="0096546B">
      <w:pPr>
        <w:widowControl/>
        <w:jc w:val="center"/>
      </w:pPr>
    </w:p>
    <w:p w14:paraId="18E3BA60" w14:textId="77777777" w:rsidR="002B271F" w:rsidRPr="001F3FEF" w:rsidRDefault="002B271F" w:rsidP="0096546B">
      <w:pPr>
        <w:widowControl/>
        <w:jc w:val="center"/>
      </w:pPr>
    </w:p>
    <w:p w14:paraId="18E3BA61" w14:textId="77777777" w:rsidR="002B271F" w:rsidRPr="001F3FEF" w:rsidRDefault="002B271F" w:rsidP="0096546B">
      <w:pPr>
        <w:widowControl/>
        <w:jc w:val="center"/>
      </w:pPr>
    </w:p>
    <w:p w14:paraId="18E3BA62" w14:textId="77777777" w:rsidR="002B271F" w:rsidRPr="001F3FEF" w:rsidRDefault="002B271F" w:rsidP="0096546B">
      <w:pPr>
        <w:widowControl/>
        <w:jc w:val="center"/>
      </w:pPr>
    </w:p>
    <w:p w14:paraId="18E3BA63" w14:textId="77777777" w:rsidR="002B271F" w:rsidRPr="001F3FEF" w:rsidRDefault="00AC7807" w:rsidP="0096546B">
      <w:pPr>
        <w:widowControl/>
        <w:jc w:val="center"/>
        <w:rPr>
          <w:rFonts w:ascii="Arial" w:hAnsi="Arial" w:cs="Arial"/>
        </w:rPr>
      </w:pPr>
      <w:r w:rsidRPr="001F3FEF">
        <w:rPr>
          <w:rFonts w:ascii="Arial" w:hAnsi="Arial" w:cs="Arial"/>
          <w:noProof/>
          <w:snapToGrid/>
        </w:rPr>
        <mc:AlternateContent>
          <mc:Choice Requires="wps">
            <w:drawing>
              <wp:anchor distT="0" distB="0" distL="114300" distR="114300" simplePos="0" relativeHeight="251657728" behindDoc="0" locked="0" layoutInCell="1" allowOverlap="1" wp14:anchorId="18E3DD6B" wp14:editId="18E3DD6C">
                <wp:simplePos x="0" y="0"/>
                <wp:positionH relativeFrom="column">
                  <wp:posOffset>4038600</wp:posOffset>
                </wp:positionH>
                <wp:positionV relativeFrom="paragraph">
                  <wp:posOffset>116840</wp:posOffset>
                </wp:positionV>
                <wp:extent cx="1819275" cy="0"/>
                <wp:effectExtent l="0" t="0" r="0" b="0"/>
                <wp:wrapNone/>
                <wp:docPr id="29" name="Line 12" descr="Decorativ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alt="Decorative Line"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9.2pt" to="461.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7NIwIAAEI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" strokeweight=".5pt"/>
            </w:pict>
          </mc:Fallback>
        </mc:AlternateContent>
      </w:r>
      <w:r w:rsidRPr="001F3FEF">
        <w:rPr>
          <w:rFonts w:ascii="Arial" w:hAnsi="Arial" w:cs="Arial"/>
          <w:noProof/>
          <w:snapToGrid/>
        </w:rPr>
        <mc:AlternateContent>
          <mc:Choice Requires="wps">
            <w:drawing>
              <wp:anchor distT="0" distB="0" distL="114300" distR="114300" simplePos="0" relativeHeight="251658752" behindDoc="0" locked="0" layoutInCell="1" allowOverlap="1" wp14:anchorId="18E3DD6D" wp14:editId="18E3DD6E">
                <wp:simplePos x="0" y="0"/>
                <wp:positionH relativeFrom="column">
                  <wp:posOffset>165735</wp:posOffset>
                </wp:positionH>
                <wp:positionV relativeFrom="paragraph">
                  <wp:posOffset>119380</wp:posOffset>
                </wp:positionV>
                <wp:extent cx="1739265" cy="0"/>
                <wp:effectExtent l="0" t="0" r="0" b="0"/>
                <wp:wrapNone/>
                <wp:docPr id="28" name="Line 13" descr="Decorativ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9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alt="Decorative Line"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9.4pt" to="15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" strokeweight=".5pt"/>
            </w:pict>
          </mc:Fallback>
        </mc:AlternateContent>
      </w:r>
      <w:r w:rsidR="002B271F" w:rsidRPr="001F3FEF">
        <w:rPr>
          <w:rFonts w:ascii="Arial" w:hAnsi="Arial" w:cs="Arial"/>
        </w:rPr>
        <w:t>Department of Veterans Affairs</w:t>
      </w:r>
    </w:p>
    <w:p w14:paraId="18E3BA64" w14:textId="77777777" w:rsidR="002B271F" w:rsidRPr="001F3FEF" w:rsidRDefault="002B271F" w:rsidP="0096546B">
      <w:pPr>
        <w:pStyle w:val="Manual-TitlePage5PgBottom"/>
      </w:pPr>
      <w:r w:rsidRPr="001F3FEF">
        <w:rPr>
          <w:rFonts w:cs="Arial"/>
        </w:rPr>
        <w:t>Product Development</w:t>
      </w:r>
    </w:p>
    <w:p w14:paraId="18E3BA65" w14:textId="77777777" w:rsidR="001566E0" w:rsidRPr="001F3FEF" w:rsidRDefault="001566E0" w:rsidP="0096546B">
      <w:pPr>
        <w:widowControl/>
        <w:tabs>
          <w:tab w:val="decimal" w:pos="720"/>
          <w:tab w:val="left" w:leader="dot" w:pos="1440"/>
          <w:tab w:val="left" w:leader="dot" w:pos="2160"/>
          <w:tab w:val="left" w:leader="dot" w:pos="2880"/>
          <w:tab w:val="decimal" w:leader="dot" w:pos="8640"/>
        </w:tabs>
        <w:jc w:val="center"/>
        <w:rPr>
          <w:rFonts w:ascii="Arial" w:hAnsi="Arial"/>
        </w:rPr>
        <w:sectPr w:rsidR="001566E0" w:rsidRPr="001F3FEF" w:rsidSect="00E7176C">
          <w:headerReference w:type="even" r:id="rId14"/>
          <w:footerReference w:type="even" r:id="rId15"/>
          <w:footerReference w:type="default" r:id="rId16"/>
          <w:type w:val="continuous"/>
          <w:pgSz w:w="12240" w:h="15840" w:code="1"/>
          <w:pgMar w:top="1296" w:right="1440" w:bottom="1152" w:left="1440" w:header="720" w:footer="720" w:gutter="0"/>
          <w:pgNumType w:fmt="lowerRoman" w:start="1"/>
          <w:cols w:space="720"/>
          <w:titlePg/>
          <w:docGrid w:linePitch="326"/>
        </w:sectPr>
      </w:pPr>
    </w:p>
    <w:p w14:paraId="18E3BA66" w14:textId="77777777" w:rsidR="0063393C" w:rsidRPr="001F3FEF" w:rsidRDefault="0063393C" w:rsidP="0096546B">
      <w:pPr>
        <w:widowControl/>
        <w:tabs>
          <w:tab w:val="decimal" w:pos="720"/>
          <w:tab w:val="left" w:leader="dot" w:pos="1440"/>
          <w:tab w:val="left" w:leader="dot" w:pos="2160"/>
          <w:tab w:val="left" w:leader="dot" w:pos="2880"/>
          <w:tab w:val="decimal" w:leader="dot" w:pos="8640"/>
        </w:tabs>
        <w:jc w:val="center"/>
        <w:rPr>
          <w:rFonts w:ascii="Arial" w:hAnsi="Arial"/>
        </w:rPr>
        <w:sectPr w:rsidR="0063393C" w:rsidRPr="001F3FEF" w:rsidSect="001566E0">
          <w:pgSz w:w="12240" w:h="15840" w:code="1"/>
          <w:pgMar w:top="1296" w:right="1440" w:bottom="1152" w:left="1440" w:header="720" w:footer="720" w:gutter="0"/>
          <w:pgNumType w:fmt="lowerRoman" w:start="1"/>
          <w:cols w:space="720"/>
          <w:titlePg/>
          <w:docGrid w:linePitch="326"/>
        </w:sectPr>
      </w:pPr>
    </w:p>
    <w:p w14:paraId="18E3BA67" w14:textId="77777777" w:rsidR="00765D56" w:rsidRPr="001F3FEF" w:rsidRDefault="00765D56" w:rsidP="006901C8">
      <w:pPr>
        <w:pStyle w:val="Heading9"/>
        <w:widowControl/>
        <w:pBdr>
          <w:top w:val="single" w:sz="4" w:space="1" w:color="auto"/>
          <w:left w:val="single" w:sz="4" w:space="0" w:color="auto"/>
          <w:bottom w:val="single" w:sz="4" w:space="1" w:color="auto"/>
          <w:right w:val="single" w:sz="4" w:space="4" w:color="auto"/>
        </w:pBdr>
        <w:shd w:val="clear" w:color="auto" w:fill="0C0C0C"/>
        <w:spacing w:before="80" w:after="80"/>
        <w:ind w:left="0"/>
        <w:rPr>
          <w:rFonts w:cs="Arial"/>
          <w:b/>
          <w:i w:val="0"/>
          <w:snapToGrid/>
          <w:color w:val="FFFFFF"/>
          <w:sz w:val="36"/>
          <w:szCs w:val="22"/>
        </w:rPr>
      </w:pPr>
      <w:bookmarkStart w:id="1" w:name="OLE_LINK1"/>
      <w:bookmarkStart w:id="2" w:name="OLE_LINK2"/>
      <w:r w:rsidRPr="001F3FEF">
        <w:rPr>
          <w:rFonts w:cs="Arial"/>
          <w:b/>
          <w:i w:val="0"/>
          <w:snapToGrid/>
          <w:color w:val="FFFFFF"/>
          <w:sz w:val="36"/>
          <w:szCs w:val="22"/>
        </w:rPr>
        <w:lastRenderedPageBreak/>
        <w:t>Revision History</w:t>
      </w:r>
    </w:p>
    <w:p w14:paraId="18E3BA68" w14:textId="77777777" w:rsidR="00765D56" w:rsidRPr="001F3FEF" w:rsidRDefault="00765D56" w:rsidP="0096546B">
      <w:pPr>
        <w:widowControl/>
        <w:rPr>
          <w:snapToGrid/>
        </w:rPr>
      </w:pPr>
    </w:p>
    <w:tbl>
      <w:tblPr>
        <w:tblW w:w="9346"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20" w:firstRow="1" w:lastRow="0" w:firstColumn="0" w:lastColumn="0" w:noHBand="0" w:noVBand="0"/>
      </w:tblPr>
      <w:tblGrid>
        <w:gridCol w:w="6"/>
        <w:gridCol w:w="1169"/>
        <w:gridCol w:w="1169"/>
        <w:gridCol w:w="1259"/>
        <w:gridCol w:w="5743"/>
      </w:tblGrid>
      <w:tr w:rsidR="00765D56" w:rsidRPr="001F3FEF" w14:paraId="18E3BA6D" w14:textId="77777777" w:rsidTr="0094046A">
        <w:trPr>
          <w:gridBefore w:val="1"/>
          <w:wBefore w:w="6" w:type="dxa"/>
          <w:cantSplit/>
          <w:tblHeader/>
        </w:trPr>
        <w:tc>
          <w:tcPr>
            <w:tcW w:w="1169" w:type="dxa"/>
            <w:shd w:val="pct5" w:color="auto" w:fill="FFFFFF"/>
          </w:tcPr>
          <w:p w14:paraId="18E3BA69" w14:textId="77777777" w:rsidR="00765D56" w:rsidRPr="001F3FEF" w:rsidRDefault="00765D56" w:rsidP="0096546B">
            <w:pPr>
              <w:pStyle w:val="TableText"/>
              <w:rPr>
                <w:rFonts w:ascii="Arial" w:hAnsi="Arial" w:cs="Arial"/>
                <w:b/>
                <w:sz w:val="24"/>
                <w:szCs w:val="24"/>
                <w:u w:val="single"/>
              </w:rPr>
            </w:pPr>
            <w:bookmarkStart w:id="3" w:name="OLE_LINK5"/>
            <w:r w:rsidRPr="001F3FEF">
              <w:rPr>
                <w:rFonts w:ascii="Arial" w:hAnsi="Arial" w:cs="Arial"/>
                <w:b/>
                <w:sz w:val="24"/>
                <w:szCs w:val="24"/>
              </w:rPr>
              <w:t>Date</w:t>
            </w:r>
          </w:p>
        </w:tc>
        <w:tc>
          <w:tcPr>
            <w:tcW w:w="1169" w:type="dxa"/>
            <w:tcBorders>
              <w:bottom w:val="single" w:sz="6" w:space="0" w:color="auto"/>
            </w:tcBorders>
            <w:shd w:val="pct5" w:color="auto" w:fill="FFFFFF"/>
          </w:tcPr>
          <w:p w14:paraId="18E3BA6A" w14:textId="77777777" w:rsidR="00765D56" w:rsidRPr="001F3FEF" w:rsidRDefault="00765D56" w:rsidP="0096546B">
            <w:pPr>
              <w:pStyle w:val="TableText"/>
              <w:jc w:val="center"/>
              <w:rPr>
                <w:rFonts w:ascii="Arial" w:hAnsi="Arial" w:cs="Arial"/>
                <w:b/>
                <w:sz w:val="24"/>
                <w:szCs w:val="24"/>
                <w:u w:val="single"/>
              </w:rPr>
            </w:pPr>
            <w:r w:rsidRPr="001F3FEF">
              <w:rPr>
                <w:rFonts w:ascii="Arial" w:hAnsi="Arial" w:cs="Arial"/>
                <w:b/>
                <w:sz w:val="24"/>
                <w:szCs w:val="24"/>
              </w:rPr>
              <w:t>Revised Pages</w:t>
            </w:r>
          </w:p>
        </w:tc>
        <w:tc>
          <w:tcPr>
            <w:tcW w:w="1259" w:type="dxa"/>
            <w:tcBorders>
              <w:bottom w:val="single" w:sz="6" w:space="0" w:color="auto"/>
            </w:tcBorders>
            <w:shd w:val="pct5" w:color="auto" w:fill="FFFFFF"/>
          </w:tcPr>
          <w:p w14:paraId="18E3BA6B" w14:textId="77777777" w:rsidR="00765D56" w:rsidRPr="001F3FEF" w:rsidRDefault="00765D56" w:rsidP="0096546B">
            <w:pPr>
              <w:pStyle w:val="TableText"/>
              <w:jc w:val="center"/>
              <w:rPr>
                <w:rFonts w:ascii="Arial" w:hAnsi="Arial" w:cs="Arial"/>
                <w:b/>
                <w:sz w:val="24"/>
                <w:szCs w:val="24"/>
              </w:rPr>
            </w:pPr>
            <w:r w:rsidRPr="001F3FEF">
              <w:rPr>
                <w:rFonts w:ascii="Arial" w:hAnsi="Arial" w:cs="Arial"/>
                <w:b/>
                <w:sz w:val="24"/>
                <w:szCs w:val="24"/>
              </w:rPr>
              <w:t>Patch Number</w:t>
            </w:r>
          </w:p>
        </w:tc>
        <w:tc>
          <w:tcPr>
            <w:tcW w:w="5743" w:type="dxa"/>
            <w:shd w:val="pct5" w:color="auto" w:fill="FFFFFF"/>
          </w:tcPr>
          <w:p w14:paraId="18E3BA6C" w14:textId="77777777" w:rsidR="00765D56" w:rsidRPr="001F3FEF" w:rsidRDefault="00765D56" w:rsidP="0096546B">
            <w:pPr>
              <w:pStyle w:val="TableText"/>
              <w:ind w:left="360"/>
              <w:jc w:val="center"/>
              <w:rPr>
                <w:rFonts w:ascii="Arial" w:hAnsi="Arial" w:cs="Arial"/>
                <w:b/>
                <w:sz w:val="24"/>
                <w:szCs w:val="24"/>
                <w:u w:val="single"/>
              </w:rPr>
            </w:pPr>
            <w:r w:rsidRPr="001F3FEF">
              <w:rPr>
                <w:rFonts w:ascii="Arial" w:hAnsi="Arial" w:cs="Arial"/>
                <w:b/>
                <w:sz w:val="24"/>
                <w:szCs w:val="24"/>
              </w:rPr>
              <w:t>Description</w:t>
            </w:r>
          </w:p>
        </w:tc>
      </w:tr>
      <w:tr w:rsidR="006F5DCE" w:rsidRPr="001F3FEF" w14:paraId="18E3BA73" w14:textId="77777777" w:rsidTr="0094046A">
        <w:trPr>
          <w:cantSplit/>
          <w:trHeight w:val="381"/>
        </w:trPr>
        <w:tc>
          <w:tcPr>
            <w:tcW w:w="1175" w:type="dxa"/>
            <w:gridSpan w:val="2"/>
            <w:tcBorders>
              <w:top w:val="single" w:sz="4" w:space="0" w:color="auto"/>
              <w:left w:val="single" w:sz="4" w:space="0" w:color="auto"/>
              <w:bottom w:val="single" w:sz="4" w:space="0" w:color="auto"/>
              <w:right w:val="single" w:sz="4" w:space="0" w:color="auto"/>
            </w:tcBorders>
          </w:tcPr>
          <w:p w14:paraId="18E3BA6E" w14:textId="41B61D76" w:rsidR="006F5DCE" w:rsidRPr="001F3FEF" w:rsidRDefault="00E907E0" w:rsidP="0094046A">
            <w:pPr>
              <w:pStyle w:val="TableText"/>
              <w:rPr>
                <w:color w:val="365F91"/>
                <w:sz w:val="22"/>
                <w:szCs w:val="22"/>
              </w:rPr>
            </w:pPr>
            <w:r w:rsidRPr="001F3FEF">
              <w:rPr>
                <w:sz w:val="22"/>
                <w:szCs w:val="22"/>
              </w:rPr>
              <w:t>04</w:t>
            </w:r>
            <w:r w:rsidR="00B4685D" w:rsidRPr="001F3FEF">
              <w:rPr>
                <w:sz w:val="22"/>
                <w:szCs w:val="22"/>
              </w:rPr>
              <w:t>/2016</w:t>
            </w:r>
          </w:p>
        </w:tc>
        <w:tc>
          <w:tcPr>
            <w:tcW w:w="1169" w:type="dxa"/>
            <w:tcBorders>
              <w:top w:val="single" w:sz="4" w:space="0" w:color="auto"/>
              <w:left w:val="single" w:sz="4" w:space="0" w:color="auto"/>
              <w:bottom w:val="single" w:sz="4" w:space="0" w:color="auto"/>
              <w:right w:val="single" w:sz="4" w:space="0" w:color="auto"/>
            </w:tcBorders>
          </w:tcPr>
          <w:p w14:paraId="18E3BA6F" w14:textId="77777777" w:rsidR="006F5DCE" w:rsidRPr="001F3FEF" w:rsidRDefault="008B2945" w:rsidP="007C24B4">
            <w:pPr>
              <w:pStyle w:val="TableText"/>
              <w:rPr>
                <w:color w:val="365F91"/>
                <w:sz w:val="22"/>
                <w:szCs w:val="22"/>
                <w:u w:val="single"/>
              </w:rPr>
            </w:pPr>
            <w:bookmarkStart w:id="4" w:name="Page_iii"/>
            <w:bookmarkEnd w:id="4"/>
            <w:r w:rsidRPr="001F3FEF">
              <w:rPr>
                <w:sz w:val="22"/>
                <w:szCs w:val="22"/>
              </w:rPr>
              <w:t>i</w:t>
            </w:r>
            <w:r w:rsidR="00FB52BC" w:rsidRPr="001F3FEF">
              <w:rPr>
                <w:color w:val="365F91"/>
                <w:sz w:val="22"/>
                <w:szCs w:val="22"/>
              </w:rPr>
              <w:t>,</w:t>
            </w:r>
            <w:r w:rsidR="002358DB" w:rsidRPr="001F3FEF">
              <w:rPr>
                <w:color w:val="365F91"/>
                <w:sz w:val="22"/>
                <w:szCs w:val="22"/>
              </w:rPr>
              <w:t xml:space="preserve"> </w:t>
            </w:r>
            <w:r w:rsidR="002358DB" w:rsidRPr="001F3FEF">
              <w:rPr>
                <w:color w:val="365F91"/>
                <w:sz w:val="22"/>
                <w:szCs w:val="22"/>
                <w:u w:val="single"/>
              </w:rPr>
              <w:fldChar w:fldCharType="begin"/>
            </w:r>
            <w:r w:rsidR="002358DB" w:rsidRPr="001F3FEF">
              <w:rPr>
                <w:color w:val="365F91"/>
                <w:sz w:val="22"/>
                <w:szCs w:val="22"/>
                <w:u w:val="single"/>
              </w:rPr>
              <w:instrText xml:space="preserve"> PAGEREF Page_13 \h </w:instrText>
            </w:r>
            <w:r w:rsidR="002358DB" w:rsidRPr="001F3FEF">
              <w:rPr>
                <w:color w:val="365F91"/>
                <w:sz w:val="22"/>
                <w:szCs w:val="22"/>
                <w:u w:val="single"/>
              </w:rPr>
            </w:r>
            <w:r w:rsidR="002358DB" w:rsidRPr="001F3FEF">
              <w:rPr>
                <w:color w:val="365F91"/>
                <w:sz w:val="22"/>
                <w:szCs w:val="22"/>
                <w:u w:val="single"/>
              </w:rPr>
              <w:fldChar w:fldCharType="separate"/>
            </w:r>
            <w:r w:rsidR="002358DB" w:rsidRPr="001F3FEF">
              <w:rPr>
                <w:noProof/>
                <w:color w:val="365F91"/>
                <w:sz w:val="22"/>
                <w:szCs w:val="22"/>
                <w:u w:val="single"/>
              </w:rPr>
              <w:t>13</w:t>
            </w:r>
            <w:r w:rsidR="002358DB" w:rsidRPr="001F3FEF">
              <w:rPr>
                <w:color w:val="365F91"/>
                <w:sz w:val="22"/>
                <w:szCs w:val="22"/>
                <w:u w:val="single"/>
              </w:rPr>
              <w:fldChar w:fldCharType="end"/>
            </w:r>
            <w:r w:rsidRPr="001F3FEF">
              <w:rPr>
                <w:color w:val="FF0000"/>
                <w:sz w:val="22"/>
                <w:szCs w:val="22"/>
                <w:u w:val="single"/>
              </w:rPr>
              <w:t xml:space="preserve"> </w:t>
            </w:r>
          </w:p>
        </w:tc>
        <w:tc>
          <w:tcPr>
            <w:tcW w:w="1259" w:type="dxa"/>
            <w:tcBorders>
              <w:top w:val="single" w:sz="4" w:space="0" w:color="auto"/>
              <w:left w:val="single" w:sz="4" w:space="0" w:color="auto"/>
              <w:bottom w:val="single" w:sz="4" w:space="0" w:color="auto"/>
              <w:right w:val="single" w:sz="4" w:space="0" w:color="auto"/>
            </w:tcBorders>
          </w:tcPr>
          <w:p w14:paraId="18E3BA70" w14:textId="77777777" w:rsidR="006F5DCE" w:rsidRPr="001F3FEF" w:rsidRDefault="006F5DCE" w:rsidP="0094046A">
            <w:pPr>
              <w:pStyle w:val="TableText"/>
              <w:rPr>
                <w:sz w:val="22"/>
                <w:szCs w:val="22"/>
              </w:rPr>
            </w:pPr>
            <w:r w:rsidRPr="001F3FEF">
              <w:rPr>
                <w:sz w:val="22"/>
                <w:szCs w:val="22"/>
              </w:rPr>
              <w:t>PSO*7*411</w:t>
            </w:r>
          </w:p>
        </w:tc>
        <w:tc>
          <w:tcPr>
            <w:tcW w:w="5743" w:type="dxa"/>
            <w:tcBorders>
              <w:top w:val="single" w:sz="4" w:space="0" w:color="auto"/>
              <w:left w:val="single" w:sz="4" w:space="0" w:color="auto"/>
              <w:bottom w:val="single" w:sz="4" w:space="0" w:color="auto"/>
              <w:right w:val="single" w:sz="4" w:space="0" w:color="auto"/>
            </w:tcBorders>
          </w:tcPr>
          <w:p w14:paraId="18E3BA71" w14:textId="77777777" w:rsidR="006F5DCE" w:rsidRPr="001F3FEF" w:rsidRDefault="006F5DCE" w:rsidP="00BB6432">
            <w:pPr>
              <w:pStyle w:val="TableText"/>
              <w:spacing w:afterLines="20" w:after="48"/>
              <w:rPr>
                <w:sz w:val="22"/>
                <w:szCs w:val="22"/>
              </w:rPr>
            </w:pPr>
            <w:r w:rsidRPr="001F3FEF">
              <w:rPr>
                <w:sz w:val="22"/>
                <w:szCs w:val="22"/>
              </w:rPr>
              <w:t>Updated Routine List with routines PSOCROC, PSODGAL3, PSONEWOA, PSONEWOC, and PSOOCKV1.</w:t>
            </w:r>
          </w:p>
          <w:p w14:paraId="18E3BA72" w14:textId="77777777" w:rsidR="006F5DCE" w:rsidRPr="001F3FEF" w:rsidRDefault="009B771A" w:rsidP="00F959D7">
            <w:pPr>
              <w:rPr>
                <w:sz w:val="22"/>
                <w:szCs w:val="22"/>
              </w:rPr>
            </w:pPr>
            <w:r w:rsidRPr="001F3FEF">
              <w:rPr>
                <w:color w:val="000000"/>
                <w:sz w:val="22"/>
                <w:szCs w:val="22"/>
              </w:rPr>
              <w:t>(H. Cross</w:t>
            </w:r>
            <w:r w:rsidR="006F5DCE" w:rsidRPr="001F3FEF">
              <w:rPr>
                <w:color w:val="000000"/>
                <w:sz w:val="22"/>
                <w:szCs w:val="22"/>
              </w:rPr>
              <w:t xml:space="preserve">, PM, </w:t>
            </w:r>
            <w:r w:rsidR="00C635E1" w:rsidRPr="001F3FEF">
              <w:rPr>
                <w:color w:val="000000"/>
                <w:sz w:val="22"/>
                <w:szCs w:val="22"/>
              </w:rPr>
              <w:t xml:space="preserve">Regina Lule, </w:t>
            </w:r>
            <w:r w:rsidR="006F5DCE" w:rsidRPr="001F3FEF">
              <w:rPr>
                <w:color w:val="000000"/>
                <w:sz w:val="22"/>
                <w:szCs w:val="22"/>
              </w:rPr>
              <w:t>Tech Writer)</w:t>
            </w:r>
          </w:p>
        </w:tc>
      </w:tr>
      <w:tr w:rsidR="00BC6525" w:rsidRPr="001F3FEF" w14:paraId="18E3BA7F" w14:textId="77777777" w:rsidTr="0094046A">
        <w:trPr>
          <w:cantSplit/>
          <w:trHeight w:val="381"/>
        </w:trPr>
        <w:tc>
          <w:tcPr>
            <w:tcW w:w="1175" w:type="dxa"/>
            <w:gridSpan w:val="2"/>
            <w:tcBorders>
              <w:top w:val="single" w:sz="4" w:space="0" w:color="auto"/>
              <w:left w:val="single" w:sz="4" w:space="0" w:color="auto"/>
              <w:bottom w:val="single" w:sz="4" w:space="0" w:color="auto"/>
              <w:right w:val="single" w:sz="4" w:space="0" w:color="auto"/>
            </w:tcBorders>
          </w:tcPr>
          <w:p w14:paraId="18E3BA74" w14:textId="77777777" w:rsidR="00BC6525" w:rsidRPr="001F3FEF" w:rsidRDefault="007F1DD0" w:rsidP="0094046A">
            <w:pPr>
              <w:pStyle w:val="TableText"/>
              <w:rPr>
                <w:sz w:val="22"/>
                <w:szCs w:val="22"/>
              </w:rPr>
            </w:pPr>
            <w:r w:rsidRPr="001F3FEF">
              <w:rPr>
                <w:sz w:val="22"/>
                <w:szCs w:val="22"/>
              </w:rPr>
              <w:t>08</w:t>
            </w:r>
            <w:r w:rsidR="00BC6525" w:rsidRPr="001F3FEF">
              <w:rPr>
                <w:sz w:val="22"/>
                <w:szCs w:val="22"/>
              </w:rPr>
              <w:t>/2014</w:t>
            </w:r>
          </w:p>
        </w:tc>
        <w:tc>
          <w:tcPr>
            <w:tcW w:w="1169" w:type="dxa"/>
            <w:tcBorders>
              <w:top w:val="single" w:sz="4" w:space="0" w:color="auto"/>
              <w:left w:val="single" w:sz="4" w:space="0" w:color="auto"/>
              <w:bottom w:val="single" w:sz="4" w:space="0" w:color="auto"/>
              <w:right w:val="single" w:sz="4" w:space="0" w:color="auto"/>
            </w:tcBorders>
          </w:tcPr>
          <w:p w14:paraId="18E3BA75" w14:textId="77777777" w:rsidR="00BC6525" w:rsidRPr="001F3FEF" w:rsidRDefault="008B2945" w:rsidP="007C24B4">
            <w:pPr>
              <w:pStyle w:val="TableText"/>
              <w:rPr>
                <w:color w:val="FF0000"/>
                <w:sz w:val="22"/>
                <w:szCs w:val="22"/>
              </w:rPr>
            </w:pPr>
            <w:r w:rsidRPr="001F3FEF">
              <w:rPr>
                <w:sz w:val="22"/>
                <w:szCs w:val="22"/>
              </w:rPr>
              <w:t>i-iv, vii</w:t>
            </w:r>
            <w:r w:rsidR="00B45063" w:rsidRPr="001F3FEF">
              <w:rPr>
                <w:sz w:val="22"/>
                <w:szCs w:val="22"/>
              </w:rPr>
              <w:t>,</w:t>
            </w:r>
            <w:r w:rsidR="005C3D73" w:rsidRPr="001F3FEF">
              <w:rPr>
                <w:sz w:val="22"/>
                <w:szCs w:val="22"/>
              </w:rPr>
              <w:t xml:space="preserve"> </w:t>
            </w:r>
            <w:r w:rsidR="006F5DCE" w:rsidRPr="001F3FEF">
              <w:rPr>
                <w:sz w:val="22"/>
                <w:szCs w:val="22"/>
              </w:rPr>
              <w:t>9</w:t>
            </w:r>
            <w:r w:rsidR="00B45063" w:rsidRPr="001F3FEF">
              <w:rPr>
                <w:sz w:val="22"/>
                <w:szCs w:val="22"/>
              </w:rPr>
              <w:t xml:space="preserve"> </w:t>
            </w:r>
            <w:r w:rsidR="006F5DCE" w:rsidRPr="001F3FEF">
              <w:rPr>
                <w:sz w:val="22"/>
                <w:szCs w:val="22"/>
              </w:rPr>
              <w:t>11</w:t>
            </w:r>
            <w:r w:rsidR="00012349" w:rsidRPr="001F3FEF">
              <w:rPr>
                <w:sz w:val="22"/>
                <w:szCs w:val="22"/>
              </w:rPr>
              <w:t xml:space="preserve">, </w:t>
            </w:r>
            <w:r w:rsidR="006F5DCE" w:rsidRPr="001F3FEF">
              <w:rPr>
                <w:sz w:val="22"/>
                <w:szCs w:val="22"/>
              </w:rPr>
              <w:t>13-14</w:t>
            </w:r>
            <w:r w:rsidR="00012349" w:rsidRPr="001F3FEF">
              <w:rPr>
                <w:sz w:val="22"/>
                <w:szCs w:val="22"/>
              </w:rPr>
              <w:t xml:space="preserve">, </w:t>
            </w:r>
            <w:r w:rsidR="006F5DCE" w:rsidRPr="001F3FEF">
              <w:rPr>
                <w:sz w:val="22"/>
                <w:szCs w:val="22"/>
              </w:rPr>
              <w:t>35</w:t>
            </w:r>
            <w:r w:rsidR="00C12042" w:rsidRPr="001F3FEF">
              <w:rPr>
                <w:sz w:val="22"/>
                <w:szCs w:val="22"/>
              </w:rPr>
              <w:t xml:space="preserve">, </w:t>
            </w:r>
            <w:r w:rsidR="006F5DCE" w:rsidRPr="001F3FEF">
              <w:rPr>
                <w:sz w:val="22"/>
                <w:szCs w:val="22"/>
              </w:rPr>
              <w:t>49-50</w:t>
            </w:r>
            <w:r w:rsidR="0062631E" w:rsidRPr="001F3FEF">
              <w:rPr>
                <w:sz w:val="22"/>
                <w:szCs w:val="22"/>
              </w:rPr>
              <w:t xml:space="preserve">, </w:t>
            </w:r>
            <w:r w:rsidR="006F5DCE" w:rsidRPr="001F3FEF">
              <w:rPr>
                <w:sz w:val="22"/>
                <w:szCs w:val="22"/>
              </w:rPr>
              <w:t>95-109</w:t>
            </w:r>
            <w:r w:rsidR="00347322" w:rsidRPr="001F3FEF">
              <w:rPr>
                <w:sz w:val="22"/>
                <w:szCs w:val="22"/>
              </w:rPr>
              <w:t xml:space="preserve">, </w:t>
            </w:r>
            <w:r w:rsidR="006F5DCE" w:rsidRPr="001F3FEF">
              <w:rPr>
                <w:sz w:val="22"/>
                <w:szCs w:val="22"/>
              </w:rPr>
              <w:t>111</w:t>
            </w:r>
            <w:r w:rsidR="004671CF" w:rsidRPr="001F3FEF">
              <w:rPr>
                <w:sz w:val="22"/>
                <w:szCs w:val="22"/>
              </w:rPr>
              <w:t xml:space="preserve">, </w:t>
            </w:r>
            <w:r w:rsidR="006F5DCE" w:rsidRPr="001F3FEF">
              <w:rPr>
                <w:sz w:val="22"/>
                <w:szCs w:val="22"/>
              </w:rPr>
              <w:t>112</w:t>
            </w:r>
            <w:r w:rsidRPr="001F3FEF">
              <w:rPr>
                <w:sz w:val="22"/>
                <w:szCs w:val="22"/>
              </w:rPr>
              <w:t xml:space="preserve"> </w:t>
            </w:r>
          </w:p>
        </w:tc>
        <w:tc>
          <w:tcPr>
            <w:tcW w:w="1259" w:type="dxa"/>
            <w:tcBorders>
              <w:top w:val="single" w:sz="4" w:space="0" w:color="auto"/>
              <w:left w:val="single" w:sz="4" w:space="0" w:color="auto"/>
              <w:bottom w:val="single" w:sz="4" w:space="0" w:color="auto"/>
              <w:right w:val="single" w:sz="4" w:space="0" w:color="auto"/>
            </w:tcBorders>
          </w:tcPr>
          <w:p w14:paraId="18E3BA76" w14:textId="77777777" w:rsidR="00BC6525" w:rsidRPr="001F3FEF" w:rsidRDefault="00BC6525" w:rsidP="0094046A">
            <w:pPr>
              <w:pStyle w:val="TableText"/>
              <w:rPr>
                <w:sz w:val="22"/>
                <w:szCs w:val="22"/>
              </w:rPr>
            </w:pPr>
            <w:r w:rsidRPr="001F3FEF">
              <w:rPr>
                <w:sz w:val="22"/>
                <w:szCs w:val="22"/>
              </w:rPr>
              <w:t>PSO*7*408</w:t>
            </w:r>
          </w:p>
        </w:tc>
        <w:tc>
          <w:tcPr>
            <w:tcW w:w="5743" w:type="dxa"/>
            <w:tcBorders>
              <w:top w:val="single" w:sz="4" w:space="0" w:color="auto"/>
              <w:left w:val="single" w:sz="4" w:space="0" w:color="auto"/>
              <w:bottom w:val="single" w:sz="4" w:space="0" w:color="auto"/>
              <w:right w:val="single" w:sz="4" w:space="0" w:color="auto"/>
            </w:tcBorders>
          </w:tcPr>
          <w:p w14:paraId="18E3BA77" w14:textId="77777777" w:rsidR="005C3D73" w:rsidRPr="001F3FEF" w:rsidRDefault="005C3D73" w:rsidP="00F959D7">
            <w:pPr>
              <w:rPr>
                <w:sz w:val="22"/>
                <w:szCs w:val="22"/>
              </w:rPr>
            </w:pPr>
            <w:r w:rsidRPr="001F3FEF">
              <w:rPr>
                <w:sz w:val="22"/>
                <w:szCs w:val="22"/>
              </w:rPr>
              <w:t xml:space="preserve">Updated </w:t>
            </w:r>
            <w:r w:rsidRPr="001F3FEF">
              <w:rPr>
                <w:bCs/>
              </w:rPr>
              <w:t>[PSO AUTOQUEUE JOBS] option</w:t>
            </w:r>
          </w:p>
          <w:p w14:paraId="18E3BA78" w14:textId="77777777" w:rsidR="00F959D7" w:rsidRPr="001F3FEF" w:rsidRDefault="00F959D7" w:rsidP="00F959D7">
            <w:pPr>
              <w:rPr>
                <w:sz w:val="22"/>
                <w:szCs w:val="22"/>
              </w:rPr>
            </w:pPr>
            <w:r w:rsidRPr="001F3FEF">
              <w:rPr>
                <w:sz w:val="22"/>
                <w:szCs w:val="22"/>
              </w:rPr>
              <w:t>Files added to OP: (#58.4) SPMP ASAP RECORD DEFINITION, (#58.41) SPMP STATE PARAMETERS, (#58.42) SPMP EXPORT BATCH</w:t>
            </w:r>
          </w:p>
          <w:p w14:paraId="18E3BA79" w14:textId="77777777" w:rsidR="00F959D7" w:rsidRPr="001F3FEF" w:rsidRDefault="00F959D7" w:rsidP="00DE36FB">
            <w:pPr>
              <w:pStyle w:val="ListBullet"/>
            </w:pPr>
            <w:r w:rsidRPr="001F3FEF">
              <w:t xml:space="preserve">Routines added: </w:t>
            </w:r>
            <w:r w:rsidR="00A46C12" w:rsidRPr="001F3FEF">
              <w:t>PSO408PI, PSOASAP0</w:t>
            </w:r>
            <w:r w:rsidRPr="001F3FEF">
              <w:t xml:space="preserve">, PSORTSUT, PSOSPML0, PSOSPML1, PSOSPML2, PSOSPML3, PSOSPML4, </w:t>
            </w:r>
            <w:r w:rsidR="00A46C12" w:rsidRPr="001F3FEF">
              <w:t xml:space="preserve">PSOSPML5, PSOSPML6, </w:t>
            </w:r>
            <w:r w:rsidRPr="001F3FEF">
              <w:t>PSOSPMSP, PSOSPMU</w:t>
            </w:r>
            <w:r w:rsidR="00A46C12" w:rsidRPr="001F3FEF">
              <w:t>1</w:t>
            </w:r>
            <w:r w:rsidRPr="001F3FEF">
              <w:t>, PSOSPMUT</w:t>
            </w:r>
          </w:p>
          <w:p w14:paraId="18E3BA7A" w14:textId="77777777" w:rsidR="00F959D7" w:rsidRPr="001F3FEF" w:rsidRDefault="00F959D7" w:rsidP="00F959D7">
            <w:pPr>
              <w:rPr>
                <w:sz w:val="22"/>
                <w:szCs w:val="22"/>
              </w:rPr>
            </w:pPr>
            <w:r w:rsidRPr="001F3FEF">
              <w:rPr>
                <w:sz w:val="22"/>
                <w:szCs w:val="22"/>
              </w:rPr>
              <w:t>Added new Supervisor Functions menu option: State Prescription Monitoring Program Menu with option names</w:t>
            </w:r>
          </w:p>
          <w:p w14:paraId="18E3BA7B" w14:textId="77777777" w:rsidR="00F959D7" w:rsidRPr="001F3FEF" w:rsidRDefault="00F959D7" w:rsidP="00F959D7">
            <w:pPr>
              <w:rPr>
                <w:sz w:val="22"/>
                <w:szCs w:val="22"/>
              </w:rPr>
            </w:pPr>
            <w:r w:rsidRPr="001F3FEF">
              <w:rPr>
                <w:sz w:val="22"/>
                <w:szCs w:val="22"/>
              </w:rPr>
              <w:t>Updated the Glossary</w:t>
            </w:r>
          </w:p>
          <w:p w14:paraId="18E3BA7C" w14:textId="77777777" w:rsidR="00F959D7" w:rsidRPr="001F3FEF" w:rsidRDefault="00F959D7" w:rsidP="00F959D7">
            <w:pPr>
              <w:rPr>
                <w:sz w:val="22"/>
                <w:szCs w:val="22"/>
              </w:rPr>
            </w:pPr>
            <w:r w:rsidRPr="001F3FEF">
              <w:rPr>
                <w:sz w:val="22"/>
                <w:szCs w:val="22"/>
              </w:rPr>
              <w:t>Added Appendix E: Outpatient Pharmacy ASAP Standard for Prescription Monitoring Programs (PMP)</w:t>
            </w:r>
          </w:p>
          <w:p w14:paraId="18E3BA7D" w14:textId="77777777" w:rsidR="00F959D7" w:rsidRPr="001F3FEF" w:rsidRDefault="00F959D7" w:rsidP="00F959D7">
            <w:pPr>
              <w:pStyle w:val="TableText"/>
              <w:spacing w:after="20"/>
              <w:rPr>
                <w:sz w:val="22"/>
                <w:szCs w:val="22"/>
              </w:rPr>
            </w:pPr>
            <w:r w:rsidRPr="001F3FEF">
              <w:rPr>
                <w:sz w:val="22"/>
                <w:szCs w:val="22"/>
              </w:rPr>
              <w:t>Updated Index</w:t>
            </w:r>
          </w:p>
          <w:p w14:paraId="18E3BA7E" w14:textId="77777777" w:rsidR="00BC6525" w:rsidRPr="001F3FEF" w:rsidRDefault="00BC6525" w:rsidP="009870D3">
            <w:pPr>
              <w:pStyle w:val="TableText"/>
              <w:spacing w:after="20"/>
              <w:rPr>
                <w:sz w:val="22"/>
                <w:szCs w:val="22"/>
              </w:rPr>
            </w:pPr>
            <w:r w:rsidRPr="001F3FEF">
              <w:rPr>
                <w:sz w:val="22"/>
                <w:szCs w:val="22"/>
              </w:rPr>
              <w:t xml:space="preserve">(Y. </w:t>
            </w:r>
            <w:proofErr w:type="spellStart"/>
            <w:r w:rsidRPr="001F3FEF">
              <w:rPr>
                <w:sz w:val="22"/>
                <w:szCs w:val="22"/>
              </w:rPr>
              <w:t>Olinger</w:t>
            </w:r>
            <w:proofErr w:type="spellEnd"/>
            <w:r w:rsidRPr="001F3FEF">
              <w:rPr>
                <w:sz w:val="22"/>
                <w:szCs w:val="22"/>
              </w:rPr>
              <w:t xml:space="preserve">, PM; J. </w:t>
            </w:r>
            <w:proofErr w:type="spellStart"/>
            <w:r w:rsidRPr="001F3FEF">
              <w:rPr>
                <w:sz w:val="22"/>
                <w:szCs w:val="22"/>
              </w:rPr>
              <w:t>Owczarzak</w:t>
            </w:r>
            <w:proofErr w:type="spellEnd"/>
            <w:r w:rsidRPr="001F3FEF">
              <w:rPr>
                <w:sz w:val="22"/>
                <w:szCs w:val="22"/>
              </w:rPr>
              <w:t>, Tech Writer)</w:t>
            </w:r>
          </w:p>
        </w:tc>
      </w:tr>
      <w:tr w:rsidR="0015484C" w:rsidRPr="001F3FEF" w14:paraId="18E3BA85" w14:textId="77777777" w:rsidTr="0094046A">
        <w:trPr>
          <w:cantSplit/>
          <w:trHeight w:val="381"/>
        </w:trPr>
        <w:tc>
          <w:tcPr>
            <w:tcW w:w="1175" w:type="dxa"/>
            <w:gridSpan w:val="2"/>
            <w:tcBorders>
              <w:top w:val="single" w:sz="4" w:space="0" w:color="auto"/>
              <w:left w:val="single" w:sz="4" w:space="0" w:color="auto"/>
              <w:bottom w:val="single" w:sz="4" w:space="0" w:color="auto"/>
              <w:right w:val="single" w:sz="4" w:space="0" w:color="auto"/>
            </w:tcBorders>
          </w:tcPr>
          <w:p w14:paraId="18E3BA80" w14:textId="77777777" w:rsidR="0015484C" w:rsidRPr="001F3FEF" w:rsidRDefault="00B45063" w:rsidP="0094046A">
            <w:pPr>
              <w:pStyle w:val="TableText"/>
            </w:pPr>
            <w:r w:rsidRPr="001F3FEF">
              <w:t>08</w:t>
            </w:r>
            <w:r w:rsidR="0015484C" w:rsidRPr="001F3FEF">
              <w:t>/2014</w:t>
            </w:r>
          </w:p>
        </w:tc>
        <w:tc>
          <w:tcPr>
            <w:tcW w:w="1169" w:type="dxa"/>
            <w:tcBorders>
              <w:top w:val="single" w:sz="4" w:space="0" w:color="auto"/>
              <w:left w:val="single" w:sz="4" w:space="0" w:color="auto"/>
              <w:bottom w:val="single" w:sz="4" w:space="0" w:color="auto"/>
              <w:right w:val="single" w:sz="4" w:space="0" w:color="auto"/>
            </w:tcBorders>
          </w:tcPr>
          <w:p w14:paraId="18E3BA81" w14:textId="77777777" w:rsidR="0015484C" w:rsidRPr="001F3FEF" w:rsidRDefault="00F92A8A" w:rsidP="0094046A">
            <w:pPr>
              <w:pStyle w:val="TableText"/>
            </w:pPr>
            <w:r w:rsidRPr="001F3FEF">
              <w:t xml:space="preserve">i, </w:t>
            </w:r>
            <w:r w:rsidR="007443E1" w:rsidRPr="001F3FEF">
              <w:t>13</w:t>
            </w:r>
          </w:p>
        </w:tc>
        <w:tc>
          <w:tcPr>
            <w:tcW w:w="1259" w:type="dxa"/>
            <w:tcBorders>
              <w:top w:val="single" w:sz="4" w:space="0" w:color="auto"/>
              <w:left w:val="single" w:sz="4" w:space="0" w:color="auto"/>
              <w:bottom w:val="single" w:sz="4" w:space="0" w:color="auto"/>
              <w:right w:val="single" w:sz="4" w:space="0" w:color="auto"/>
            </w:tcBorders>
          </w:tcPr>
          <w:p w14:paraId="18E3BA82" w14:textId="77777777" w:rsidR="0015484C" w:rsidRPr="001F3FEF" w:rsidRDefault="003D39BA" w:rsidP="0094046A">
            <w:pPr>
              <w:pStyle w:val="TableText"/>
            </w:pPr>
            <w:r w:rsidRPr="001F3FEF">
              <w:t>PSO*7*313</w:t>
            </w:r>
          </w:p>
        </w:tc>
        <w:tc>
          <w:tcPr>
            <w:tcW w:w="5743" w:type="dxa"/>
            <w:tcBorders>
              <w:top w:val="single" w:sz="4" w:space="0" w:color="auto"/>
              <w:left w:val="single" w:sz="4" w:space="0" w:color="auto"/>
              <w:bottom w:val="single" w:sz="4" w:space="0" w:color="auto"/>
              <w:right w:val="single" w:sz="4" w:space="0" w:color="auto"/>
            </w:tcBorders>
          </w:tcPr>
          <w:p w14:paraId="18E3BA83" w14:textId="77777777" w:rsidR="009870D3" w:rsidRPr="001F3FEF" w:rsidRDefault="009870D3" w:rsidP="009870D3">
            <w:pPr>
              <w:pStyle w:val="TableText"/>
              <w:spacing w:after="20"/>
              <w:rPr>
                <w:sz w:val="22"/>
                <w:szCs w:val="22"/>
              </w:rPr>
            </w:pPr>
            <w:r w:rsidRPr="001F3FEF">
              <w:rPr>
                <w:sz w:val="22"/>
                <w:szCs w:val="22"/>
              </w:rPr>
              <w:t>Added new routine PSOOTMRX</w:t>
            </w:r>
          </w:p>
          <w:p w14:paraId="18E3BA84" w14:textId="77777777" w:rsidR="0015484C" w:rsidRPr="001F3FEF" w:rsidRDefault="009870D3" w:rsidP="009870D3">
            <w:pPr>
              <w:pStyle w:val="TableText"/>
            </w:pPr>
            <w:r w:rsidRPr="001F3FEF">
              <w:rPr>
                <w:sz w:val="22"/>
                <w:szCs w:val="22"/>
              </w:rPr>
              <w:t xml:space="preserve">(Y. </w:t>
            </w:r>
            <w:proofErr w:type="spellStart"/>
            <w:r w:rsidRPr="001F3FEF">
              <w:rPr>
                <w:sz w:val="22"/>
                <w:szCs w:val="22"/>
              </w:rPr>
              <w:t>Olinger</w:t>
            </w:r>
            <w:proofErr w:type="spellEnd"/>
            <w:r w:rsidRPr="001F3FEF">
              <w:rPr>
                <w:sz w:val="22"/>
                <w:szCs w:val="22"/>
              </w:rPr>
              <w:t xml:space="preserve">, PM; J. </w:t>
            </w:r>
            <w:proofErr w:type="spellStart"/>
            <w:r w:rsidRPr="001F3FEF">
              <w:rPr>
                <w:sz w:val="22"/>
                <w:szCs w:val="22"/>
              </w:rPr>
              <w:t>Owczarzak</w:t>
            </w:r>
            <w:proofErr w:type="spellEnd"/>
            <w:r w:rsidRPr="001F3FEF">
              <w:rPr>
                <w:sz w:val="22"/>
                <w:szCs w:val="22"/>
              </w:rPr>
              <w:t>, Tech Writer)</w:t>
            </w:r>
          </w:p>
        </w:tc>
      </w:tr>
      <w:tr w:rsidR="00F55A84" w:rsidRPr="001F3FEF" w14:paraId="18E3BA8B" w14:textId="77777777" w:rsidTr="0094046A">
        <w:trPr>
          <w:cantSplit/>
          <w:trHeight w:val="381"/>
        </w:trPr>
        <w:tc>
          <w:tcPr>
            <w:tcW w:w="1175" w:type="dxa"/>
            <w:gridSpan w:val="2"/>
            <w:tcBorders>
              <w:top w:val="single" w:sz="4" w:space="0" w:color="auto"/>
              <w:left w:val="single" w:sz="4" w:space="0" w:color="auto"/>
              <w:bottom w:val="single" w:sz="4" w:space="0" w:color="auto"/>
              <w:right w:val="single" w:sz="4" w:space="0" w:color="auto"/>
            </w:tcBorders>
          </w:tcPr>
          <w:p w14:paraId="18E3BA86" w14:textId="77777777" w:rsidR="00F55A84" w:rsidRPr="001F3FEF" w:rsidRDefault="00F55A84" w:rsidP="0094046A">
            <w:pPr>
              <w:pStyle w:val="TableText"/>
              <w:rPr>
                <w:sz w:val="22"/>
                <w:szCs w:val="22"/>
              </w:rPr>
            </w:pPr>
            <w:r w:rsidRPr="001F3FEF">
              <w:rPr>
                <w:sz w:val="22"/>
                <w:szCs w:val="22"/>
              </w:rPr>
              <w:t>05/2014</w:t>
            </w:r>
          </w:p>
        </w:tc>
        <w:tc>
          <w:tcPr>
            <w:tcW w:w="1169" w:type="dxa"/>
            <w:tcBorders>
              <w:top w:val="single" w:sz="4" w:space="0" w:color="auto"/>
              <w:left w:val="single" w:sz="4" w:space="0" w:color="auto"/>
              <w:bottom w:val="single" w:sz="4" w:space="0" w:color="auto"/>
              <w:right w:val="single" w:sz="4" w:space="0" w:color="auto"/>
            </w:tcBorders>
          </w:tcPr>
          <w:p w14:paraId="18E3BA87" w14:textId="77777777" w:rsidR="00F55A84" w:rsidRPr="001F3FEF" w:rsidRDefault="00F55A84" w:rsidP="0094046A">
            <w:pPr>
              <w:pStyle w:val="TableText"/>
              <w:rPr>
                <w:sz w:val="22"/>
                <w:szCs w:val="22"/>
              </w:rPr>
            </w:pPr>
            <w:r w:rsidRPr="001F3FEF">
              <w:rPr>
                <w:sz w:val="22"/>
                <w:szCs w:val="22"/>
              </w:rPr>
              <w:fldChar w:fldCharType="begin"/>
            </w:r>
            <w:r w:rsidRPr="001F3FEF">
              <w:rPr>
                <w:sz w:val="22"/>
                <w:szCs w:val="22"/>
              </w:rPr>
              <w:instrText xml:space="preserve"> PAGEREF PSO_7_423_68 \h </w:instrText>
            </w:r>
            <w:r w:rsidRPr="001F3FEF">
              <w:rPr>
                <w:sz w:val="22"/>
                <w:szCs w:val="22"/>
              </w:rPr>
            </w:r>
            <w:r w:rsidRPr="001F3FEF">
              <w:rPr>
                <w:sz w:val="22"/>
                <w:szCs w:val="22"/>
              </w:rPr>
              <w:fldChar w:fldCharType="separate"/>
            </w:r>
            <w:r w:rsidR="0091516A" w:rsidRPr="001F3FEF">
              <w:rPr>
                <w:noProof/>
                <w:sz w:val="22"/>
                <w:szCs w:val="22"/>
              </w:rPr>
              <w:t>59</w:t>
            </w:r>
            <w:r w:rsidRPr="001F3FEF">
              <w:rPr>
                <w:sz w:val="22"/>
                <w:szCs w:val="22"/>
              </w:rPr>
              <w:fldChar w:fldCharType="end"/>
            </w:r>
            <w:r w:rsidR="007A6510" w:rsidRPr="001F3FEF">
              <w:rPr>
                <w:sz w:val="22"/>
                <w:szCs w:val="22"/>
              </w:rPr>
              <w:t xml:space="preserve">, </w:t>
            </w:r>
            <w:r w:rsidR="007A6510" w:rsidRPr="001F3FEF">
              <w:rPr>
                <w:sz w:val="22"/>
                <w:szCs w:val="22"/>
              </w:rPr>
              <w:fldChar w:fldCharType="begin"/>
            </w:r>
            <w:r w:rsidR="007A6510" w:rsidRPr="001F3FEF">
              <w:rPr>
                <w:sz w:val="22"/>
                <w:szCs w:val="22"/>
              </w:rPr>
              <w:instrText xml:space="preserve"> PAGEREF PSO_7_423_74 \h </w:instrText>
            </w:r>
            <w:r w:rsidR="007A6510" w:rsidRPr="001F3FEF">
              <w:rPr>
                <w:sz w:val="22"/>
                <w:szCs w:val="22"/>
              </w:rPr>
            </w:r>
            <w:r w:rsidR="007A6510" w:rsidRPr="001F3FEF">
              <w:rPr>
                <w:sz w:val="22"/>
                <w:szCs w:val="22"/>
              </w:rPr>
              <w:fldChar w:fldCharType="separate"/>
            </w:r>
            <w:r w:rsidR="0091516A" w:rsidRPr="001F3FEF">
              <w:rPr>
                <w:noProof/>
                <w:sz w:val="22"/>
                <w:szCs w:val="22"/>
              </w:rPr>
              <w:t>65</w:t>
            </w:r>
            <w:r w:rsidR="007A6510" w:rsidRPr="001F3FEF">
              <w:rPr>
                <w:sz w:val="22"/>
                <w:szCs w:val="22"/>
              </w:rPr>
              <w:fldChar w:fldCharType="end"/>
            </w:r>
            <w:r w:rsidRPr="001F3FEF">
              <w:rPr>
                <w:sz w:val="22"/>
                <w:szCs w:val="22"/>
              </w:rPr>
              <w:t xml:space="preserve">, </w:t>
            </w:r>
            <w:r w:rsidRPr="001F3FEF">
              <w:rPr>
                <w:sz w:val="22"/>
                <w:szCs w:val="22"/>
              </w:rPr>
              <w:fldChar w:fldCharType="begin"/>
            </w:r>
            <w:r w:rsidRPr="001F3FEF">
              <w:rPr>
                <w:sz w:val="22"/>
                <w:szCs w:val="22"/>
              </w:rPr>
              <w:instrText xml:space="preserve"> PAGEREF PSO_7_423_70 \h </w:instrText>
            </w:r>
            <w:r w:rsidRPr="001F3FEF">
              <w:rPr>
                <w:sz w:val="22"/>
                <w:szCs w:val="22"/>
              </w:rPr>
            </w:r>
            <w:r w:rsidRPr="001F3FEF">
              <w:rPr>
                <w:sz w:val="22"/>
                <w:szCs w:val="22"/>
              </w:rPr>
              <w:fldChar w:fldCharType="separate"/>
            </w:r>
            <w:r w:rsidR="0091516A" w:rsidRPr="001F3FEF">
              <w:rPr>
                <w:noProof/>
                <w:sz w:val="22"/>
                <w:szCs w:val="22"/>
              </w:rPr>
              <w:t>66</w:t>
            </w:r>
            <w:r w:rsidRPr="001F3FEF">
              <w:rPr>
                <w:sz w:val="22"/>
                <w:szCs w:val="22"/>
              </w:rPr>
              <w:fldChar w:fldCharType="end"/>
            </w:r>
            <w:r w:rsidRPr="001F3FEF">
              <w:rPr>
                <w:sz w:val="22"/>
                <w:szCs w:val="22"/>
              </w:rPr>
              <w:t xml:space="preserve">, </w:t>
            </w:r>
            <w:r w:rsidRPr="001F3FEF">
              <w:rPr>
                <w:sz w:val="22"/>
                <w:szCs w:val="22"/>
              </w:rPr>
              <w:fldChar w:fldCharType="begin"/>
            </w:r>
            <w:r w:rsidRPr="001F3FEF">
              <w:rPr>
                <w:sz w:val="22"/>
                <w:szCs w:val="22"/>
              </w:rPr>
              <w:instrText xml:space="preserve"> PAGEREF PSO_7_423_71 \h </w:instrText>
            </w:r>
            <w:r w:rsidRPr="001F3FEF">
              <w:rPr>
                <w:sz w:val="22"/>
                <w:szCs w:val="22"/>
              </w:rPr>
            </w:r>
            <w:r w:rsidRPr="001F3FEF">
              <w:rPr>
                <w:sz w:val="22"/>
                <w:szCs w:val="22"/>
              </w:rPr>
              <w:fldChar w:fldCharType="separate"/>
            </w:r>
            <w:r w:rsidR="0091516A" w:rsidRPr="001F3FEF">
              <w:rPr>
                <w:noProof/>
                <w:sz w:val="22"/>
                <w:szCs w:val="22"/>
              </w:rPr>
              <w:t>67</w:t>
            </w:r>
            <w:r w:rsidRPr="001F3FEF">
              <w:rPr>
                <w:sz w:val="22"/>
                <w:szCs w:val="22"/>
              </w:rPr>
              <w:fldChar w:fldCharType="end"/>
            </w:r>
          </w:p>
        </w:tc>
        <w:tc>
          <w:tcPr>
            <w:tcW w:w="1259" w:type="dxa"/>
            <w:tcBorders>
              <w:top w:val="single" w:sz="4" w:space="0" w:color="auto"/>
              <w:left w:val="single" w:sz="4" w:space="0" w:color="auto"/>
              <w:bottom w:val="single" w:sz="4" w:space="0" w:color="auto"/>
              <w:right w:val="single" w:sz="4" w:space="0" w:color="auto"/>
            </w:tcBorders>
          </w:tcPr>
          <w:p w14:paraId="18E3BA88" w14:textId="77777777" w:rsidR="00F55A84" w:rsidRPr="001F3FEF" w:rsidRDefault="00F55A84" w:rsidP="0094046A">
            <w:pPr>
              <w:pStyle w:val="TableText"/>
              <w:rPr>
                <w:sz w:val="22"/>
                <w:szCs w:val="22"/>
              </w:rPr>
            </w:pPr>
            <w:r w:rsidRPr="001F3FEF">
              <w:rPr>
                <w:sz w:val="22"/>
                <w:szCs w:val="22"/>
              </w:rPr>
              <w:t>PSO*7*423</w:t>
            </w:r>
          </w:p>
        </w:tc>
        <w:tc>
          <w:tcPr>
            <w:tcW w:w="5743" w:type="dxa"/>
            <w:tcBorders>
              <w:top w:val="single" w:sz="4" w:space="0" w:color="auto"/>
              <w:left w:val="single" w:sz="4" w:space="0" w:color="auto"/>
              <w:bottom w:val="single" w:sz="4" w:space="0" w:color="auto"/>
              <w:right w:val="single" w:sz="4" w:space="0" w:color="auto"/>
            </w:tcBorders>
          </w:tcPr>
          <w:p w14:paraId="18E3BA89" w14:textId="77777777" w:rsidR="00F55A84" w:rsidRPr="001F3FEF" w:rsidRDefault="00F55A84" w:rsidP="0094046A">
            <w:pPr>
              <w:pStyle w:val="TableText"/>
              <w:rPr>
                <w:sz w:val="22"/>
                <w:szCs w:val="22"/>
              </w:rPr>
            </w:pPr>
            <w:r w:rsidRPr="001F3FEF">
              <w:rPr>
                <w:sz w:val="22"/>
                <w:szCs w:val="22"/>
              </w:rPr>
              <w:t>Updated PID-11 documentation, updated RDX segment example, updated Expense Notes &amp; Dispensing Provider, updated RXD-9 documentation.</w:t>
            </w:r>
          </w:p>
          <w:p w14:paraId="18E3BA8A" w14:textId="77777777" w:rsidR="00F55A84" w:rsidRPr="001F3FEF" w:rsidRDefault="00F55A84" w:rsidP="004A3A73">
            <w:pPr>
              <w:pStyle w:val="TableText"/>
              <w:rPr>
                <w:sz w:val="22"/>
                <w:szCs w:val="22"/>
              </w:rPr>
            </w:pPr>
            <w:r w:rsidRPr="001F3FEF">
              <w:rPr>
                <w:sz w:val="22"/>
                <w:szCs w:val="22"/>
              </w:rPr>
              <w:t>(G. W</w:t>
            </w:r>
            <w:r w:rsidR="004A3A73" w:rsidRPr="001F3FEF">
              <w:rPr>
                <w:sz w:val="22"/>
                <w:szCs w:val="22"/>
              </w:rPr>
              <w:t>e</w:t>
            </w:r>
            <w:r w:rsidRPr="001F3FEF">
              <w:rPr>
                <w:sz w:val="22"/>
                <w:szCs w:val="22"/>
              </w:rPr>
              <w:t xml:space="preserve">rner, </w:t>
            </w:r>
            <w:r w:rsidRPr="001F3FEF">
              <w:rPr>
                <w:color w:val="000000"/>
                <w:sz w:val="22"/>
                <w:szCs w:val="22"/>
              </w:rPr>
              <w:t>Developer;</w:t>
            </w:r>
            <w:r w:rsidRPr="001F3FEF">
              <w:rPr>
                <w:sz w:val="22"/>
                <w:szCs w:val="22"/>
              </w:rPr>
              <w:t xml:space="preserve"> A. Scott, PM; R. Sutton, Tech Writer)</w:t>
            </w:r>
          </w:p>
        </w:tc>
      </w:tr>
      <w:tr w:rsidR="00AB600D" w:rsidRPr="001F3FEF" w14:paraId="18E3BA98" w14:textId="77777777" w:rsidTr="0094046A">
        <w:trPr>
          <w:gridBefore w:val="1"/>
          <w:wBefore w:w="6" w:type="dxa"/>
          <w:cantSplit/>
          <w:trHeight w:val="381"/>
        </w:trPr>
        <w:tc>
          <w:tcPr>
            <w:tcW w:w="1169" w:type="dxa"/>
          </w:tcPr>
          <w:p w14:paraId="18E3BA8C" w14:textId="77777777" w:rsidR="00AB600D" w:rsidRPr="001F3FEF" w:rsidRDefault="00AB600D" w:rsidP="0096546B">
            <w:pPr>
              <w:pStyle w:val="TableText"/>
              <w:rPr>
                <w:sz w:val="22"/>
                <w:szCs w:val="22"/>
              </w:rPr>
            </w:pPr>
            <w:r w:rsidRPr="001F3FEF">
              <w:rPr>
                <w:sz w:val="22"/>
                <w:szCs w:val="22"/>
              </w:rPr>
              <w:t>03/14</w:t>
            </w:r>
          </w:p>
        </w:tc>
        <w:tc>
          <w:tcPr>
            <w:tcW w:w="1169" w:type="dxa"/>
            <w:tcBorders>
              <w:bottom w:val="single" w:sz="6" w:space="0" w:color="auto"/>
            </w:tcBorders>
          </w:tcPr>
          <w:p w14:paraId="18E3BA8D" w14:textId="77777777" w:rsidR="00054812" w:rsidRPr="001F3FEF" w:rsidRDefault="00054812" w:rsidP="006901C8">
            <w:pPr>
              <w:spacing w:before="40" w:after="40"/>
              <w:contextualSpacing/>
              <w:jc w:val="center"/>
              <w:rPr>
                <w:snapToGrid/>
                <w:sz w:val="22"/>
                <w:szCs w:val="22"/>
              </w:rPr>
            </w:pPr>
            <w:r w:rsidRPr="001F3FEF">
              <w:rPr>
                <w:snapToGrid/>
                <w:sz w:val="22"/>
                <w:szCs w:val="22"/>
              </w:rPr>
              <w:t>All</w:t>
            </w:r>
          </w:p>
          <w:p w14:paraId="18E3BA8E" w14:textId="77777777" w:rsidR="00054812" w:rsidRPr="001F3FEF" w:rsidRDefault="00054812" w:rsidP="00054812">
            <w:pPr>
              <w:spacing w:after="40"/>
              <w:contextualSpacing/>
              <w:jc w:val="center"/>
              <w:rPr>
                <w:snapToGrid/>
                <w:sz w:val="22"/>
                <w:szCs w:val="22"/>
              </w:rPr>
            </w:pPr>
            <w:r w:rsidRPr="001F3FEF">
              <w:rPr>
                <w:snapToGrid/>
                <w:sz w:val="22"/>
                <w:szCs w:val="22"/>
              </w:rPr>
              <w:t>i-vi, vii-xi</w:t>
            </w:r>
          </w:p>
          <w:p w14:paraId="18E3BA8F" w14:textId="77777777" w:rsidR="00054812" w:rsidRPr="001F3FEF" w:rsidRDefault="00054812" w:rsidP="00054812">
            <w:pPr>
              <w:spacing w:after="40"/>
              <w:contextualSpacing/>
              <w:jc w:val="center"/>
              <w:rPr>
                <w:snapToGrid/>
                <w:sz w:val="22"/>
                <w:szCs w:val="22"/>
              </w:rPr>
            </w:pPr>
            <w:r w:rsidRPr="001F3FEF">
              <w:rPr>
                <w:snapToGrid/>
                <w:sz w:val="22"/>
                <w:szCs w:val="22"/>
              </w:rPr>
              <w:t>3</w:t>
            </w:r>
          </w:p>
          <w:p w14:paraId="18E3BA90" w14:textId="77777777" w:rsidR="00AB600D" w:rsidRPr="001F3FEF" w:rsidRDefault="00054812" w:rsidP="006901C8">
            <w:pPr>
              <w:spacing w:after="40"/>
              <w:contextualSpacing/>
              <w:jc w:val="center"/>
              <w:rPr>
                <w:sz w:val="22"/>
                <w:szCs w:val="22"/>
              </w:rPr>
            </w:pPr>
            <w:r w:rsidRPr="001F3FEF">
              <w:rPr>
                <w:snapToGrid/>
                <w:sz w:val="22"/>
                <w:szCs w:val="22"/>
              </w:rPr>
              <w:t>93-94</w:t>
            </w:r>
          </w:p>
        </w:tc>
        <w:tc>
          <w:tcPr>
            <w:tcW w:w="1259" w:type="dxa"/>
            <w:tcBorders>
              <w:bottom w:val="single" w:sz="6" w:space="0" w:color="auto"/>
            </w:tcBorders>
          </w:tcPr>
          <w:p w14:paraId="18E3BA91" w14:textId="77777777" w:rsidR="00AB600D" w:rsidRPr="001F3FEF" w:rsidRDefault="00094031" w:rsidP="006901C8">
            <w:pPr>
              <w:pStyle w:val="TableText"/>
              <w:ind w:left="-108" w:right="-108"/>
              <w:jc w:val="center"/>
              <w:rPr>
                <w:color w:val="000000"/>
                <w:sz w:val="22"/>
                <w:szCs w:val="22"/>
              </w:rPr>
            </w:pPr>
            <w:r w:rsidRPr="001F3FEF">
              <w:rPr>
                <w:sz w:val="22"/>
                <w:szCs w:val="22"/>
              </w:rPr>
              <w:t>PSO*7*372, PSO*7*416</w:t>
            </w:r>
          </w:p>
        </w:tc>
        <w:tc>
          <w:tcPr>
            <w:tcW w:w="5743" w:type="dxa"/>
          </w:tcPr>
          <w:p w14:paraId="18E3BA92" w14:textId="77777777" w:rsidR="00054812" w:rsidRPr="001F3FEF" w:rsidRDefault="00054812" w:rsidP="006901C8">
            <w:pPr>
              <w:spacing w:before="40" w:after="40"/>
              <w:rPr>
                <w:noProof/>
                <w:snapToGrid/>
                <w:sz w:val="22"/>
                <w:szCs w:val="22"/>
              </w:rPr>
            </w:pPr>
            <w:r w:rsidRPr="001F3FEF">
              <w:rPr>
                <w:noProof/>
                <w:snapToGrid/>
                <w:sz w:val="22"/>
                <w:szCs w:val="22"/>
              </w:rPr>
              <w:t>Renumber all pages</w:t>
            </w:r>
          </w:p>
          <w:p w14:paraId="18E3BA93" w14:textId="77777777" w:rsidR="00054812" w:rsidRPr="001F3FEF" w:rsidRDefault="00054812" w:rsidP="006901C8">
            <w:pPr>
              <w:widowControl/>
              <w:spacing w:after="40"/>
              <w:rPr>
                <w:snapToGrid/>
                <w:sz w:val="22"/>
                <w:szCs w:val="22"/>
              </w:rPr>
            </w:pPr>
            <w:r w:rsidRPr="001F3FEF">
              <w:rPr>
                <w:snapToGrid/>
                <w:sz w:val="22"/>
                <w:szCs w:val="22"/>
              </w:rPr>
              <w:t>Updated Revision History and Table of Contents.</w:t>
            </w:r>
          </w:p>
          <w:p w14:paraId="18E3BA94" w14:textId="77777777" w:rsidR="00054812" w:rsidRPr="001F3FEF" w:rsidRDefault="00054812" w:rsidP="006901C8">
            <w:pPr>
              <w:spacing w:after="40"/>
              <w:rPr>
                <w:sz w:val="22"/>
                <w:szCs w:val="22"/>
              </w:rPr>
            </w:pPr>
            <w:r w:rsidRPr="001F3FEF">
              <w:rPr>
                <w:sz w:val="22"/>
                <w:szCs w:val="22"/>
              </w:rPr>
              <w:t>Added to the Related Manuals</w:t>
            </w:r>
          </w:p>
          <w:p w14:paraId="18E3BA95" w14:textId="77777777" w:rsidR="00054812" w:rsidRPr="001F3FEF" w:rsidRDefault="00054812" w:rsidP="006901C8">
            <w:pPr>
              <w:spacing w:after="40"/>
              <w:contextualSpacing/>
              <w:rPr>
                <w:rFonts w:eastAsia="SimSun"/>
                <w:snapToGrid/>
                <w:sz w:val="22"/>
                <w:szCs w:val="22"/>
              </w:rPr>
            </w:pPr>
            <w:r w:rsidRPr="001F3FEF">
              <w:rPr>
                <w:rFonts w:eastAsia="SimSun"/>
                <w:snapToGrid/>
                <w:sz w:val="22"/>
                <w:szCs w:val="22"/>
              </w:rPr>
              <w:t>Update Index</w:t>
            </w:r>
          </w:p>
          <w:p w14:paraId="18E3BA96" w14:textId="77777777" w:rsidR="00AB600D" w:rsidRPr="001F3FEF" w:rsidRDefault="00054812" w:rsidP="006901C8">
            <w:pPr>
              <w:widowControl/>
              <w:spacing w:after="40"/>
              <w:rPr>
                <w:snapToGrid/>
                <w:sz w:val="22"/>
                <w:szCs w:val="22"/>
              </w:rPr>
            </w:pPr>
            <w:r w:rsidRPr="001F3FEF">
              <w:rPr>
                <w:snapToGrid/>
                <w:sz w:val="22"/>
                <w:szCs w:val="22"/>
              </w:rPr>
              <w:t>(C. Powell, PM; S. Heiress, Tech Writer)</w:t>
            </w:r>
          </w:p>
          <w:p w14:paraId="18E3BA97" w14:textId="77777777" w:rsidR="00D2700D" w:rsidRPr="001F3FEF" w:rsidRDefault="00D2700D" w:rsidP="00F27A20">
            <w:pPr>
              <w:pStyle w:val="Footer"/>
              <w:tabs>
                <w:tab w:val="clear" w:pos="9000"/>
                <w:tab w:val="right" w:pos="9360"/>
              </w:tabs>
              <w:ind w:right="0"/>
              <w:jc w:val="center"/>
              <w:rPr>
                <w:color w:val="000000"/>
                <w:sz w:val="22"/>
                <w:szCs w:val="22"/>
              </w:rPr>
            </w:pPr>
          </w:p>
        </w:tc>
      </w:tr>
      <w:tr w:rsidR="0063763B" w:rsidRPr="001F3FEF" w14:paraId="18E3BAA2" w14:textId="77777777" w:rsidTr="0094046A">
        <w:trPr>
          <w:gridBefore w:val="1"/>
          <w:wBefore w:w="6" w:type="dxa"/>
          <w:cantSplit/>
          <w:trHeight w:val="381"/>
        </w:trPr>
        <w:tc>
          <w:tcPr>
            <w:tcW w:w="1169" w:type="dxa"/>
          </w:tcPr>
          <w:p w14:paraId="18E3BA99" w14:textId="77777777" w:rsidR="0063763B" w:rsidRPr="001F3FEF" w:rsidRDefault="00C0687E" w:rsidP="0096546B">
            <w:pPr>
              <w:pStyle w:val="TableText"/>
              <w:rPr>
                <w:sz w:val="22"/>
                <w:szCs w:val="22"/>
              </w:rPr>
            </w:pPr>
            <w:r w:rsidRPr="001F3FEF">
              <w:rPr>
                <w:sz w:val="22"/>
                <w:szCs w:val="22"/>
              </w:rPr>
              <w:lastRenderedPageBreak/>
              <w:t>0</w:t>
            </w:r>
            <w:r w:rsidR="0090749D" w:rsidRPr="001F3FEF">
              <w:rPr>
                <w:sz w:val="22"/>
                <w:szCs w:val="22"/>
              </w:rPr>
              <w:t>1/14</w:t>
            </w:r>
          </w:p>
        </w:tc>
        <w:tc>
          <w:tcPr>
            <w:tcW w:w="1169" w:type="dxa"/>
            <w:tcBorders>
              <w:bottom w:val="single" w:sz="6" w:space="0" w:color="auto"/>
            </w:tcBorders>
          </w:tcPr>
          <w:p w14:paraId="18E3BA9A" w14:textId="77777777" w:rsidR="0063763B" w:rsidRPr="001F3FEF" w:rsidRDefault="006906FD" w:rsidP="0096546B">
            <w:pPr>
              <w:pStyle w:val="TableText"/>
              <w:spacing w:after="20"/>
              <w:jc w:val="center"/>
              <w:rPr>
                <w:sz w:val="22"/>
              </w:rPr>
            </w:pPr>
            <w:r w:rsidRPr="001F3FEF">
              <w:rPr>
                <w:sz w:val="22"/>
                <w:szCs w:val="22"/>
              </w:rPr>
              <w:t>53-54, 58</w:t>
            </w:r>
            <w:r w:rsidR="003831CB" w:rsidRPr="001F3FEF">
              <w:rPr>
                <w:sz w:val="22"/>
                <w:szCs w:val="22"/>
              </w:rPr>
              <w:t xml:space="preserve">, </w:t>
            </w:r>
            <w:r w:rsidR="0090749D" w:rsidRPr="001F3FEF">
              <w:rPr>
                <w:sz w:val="22"/>
                <w:szCs w:val="22"/>
              </w:rPr>
              <w:t>58a, 59, 60, 61</w:t>
            </w:r>
            <w:r w:rsidRPr="001F3FEF">
              <w:rPr>
                <w:sz w:val="22"/>
                <w:szCs w:val="22"/>
              </w:rPr>
              <w:t>-</w:t>
            </w:r>
            <w:r w:rsidR="0090749D" w:rsidRPr="001F3FEF">
              <w:rPr>
                <w:sz w:val="22"/>
                <w:szCs w:val="22"/>
              </w:rPr>
              <w:t xml:space="preserve"> 61a, 62, 63, 64, </w:t>
            </w:r>
            <w:r w:rsidR="006E296F" w:rsidRPr="001F3FEF">
              <w:rPr>
                <w:sz w:val="22"/>
                <w:szCs w:val="22"/>
              </w:rPr>
              <w:t xml:space="preserve">65, </w:t>
            </w:r>
            <w:r w:rsidR="0090749D" w:rsidRPr="001F3FEF">
              <w:rPr>
                <w:sz w:val="22"/>
                <w:szCs w:val="22"/>
              </w:rPr>
              <w:t>66, 68, 70, 71, 88</w:t>
            </w:r>
            <w:r w:rsidR="00CB4C7E" w:rsidRPr="001F3FEF">
              <w:rPr>
                <w:sz w:val="22"/>
                <w:szCs w:val="22"/>
              </w:rPr>
              <w:t>, 101-103</w:t>
            </w:r>
          </w:p>
        </w:tc>
        <w:tc>
          <w:tcPr>
            <w:tcW w:w="1259" w:type="dxa"/>
            <w:tcBorders>
              <w:bottom w:val="single" w:sz="6" w:space="0" w:color="auto"/>
            </w:tcBorders>
          </w:tcPr>
          <w:p w14:paraId="18E3BA9B" w14:textId="77777777" w:rsidR="0063763B" w:rsidRPr="001F3FEF" w:rsidRDefault="0090749D" w:rsidP="0096546B">
            <w:pPr>
              <w:pStyle w:val="TableText"/>
              <w:ind w:left="-108"/>
              <w:jc w:val="center"/>
              <w:rPr>
                <w:sz w:val="22"/>
                <w:szCs w:val="22"/>
              </w:rPr>
            </w:pPr>
            <w:r w:rsidRPr="001F3FEF">
              <w:rPr>
                <w:color w:val="000000"/>
                <w:sz w:val="22"/>
                <w:szCs w:val="22"/>
              </w:rPr>
              <w:t>PSO*7*434</w:t>
            </w:r>
          </w:p>
        </w:tc>
        <w:tc>
          <w:tcPr>
            <w:tcW w:w="5743" w:type="dxa"/>
          </w:tcPr>
          <w:p w14:paraId="18E3BA9C" w14:textId="77777777" w:rsidR="0063763B" w:rsidRPr="001F3FEF" w:rsidRDefault="0063763B" w:rsidP="0096546B">
            <w:pPr>
              <w:widowControl/>
              <w:spacing w:before="60" w:after="60"/>
              <w:rPr>
                <w:color w:val="000000"/>
                <w:sz w:val="22"/>
                <w:szCs w:val="22"/>
              </w:rPr>
            </w:pPr>
            <w:r w:rsidRPr="001F3FEF">
              <w:rPr>
                <w:color w:val="000000"/>
                <w:sz w:val="22"/>
                <w:szCs w:val="22"/>
              </w:rPr>
              <w:t>Two documentation updates:</w:t>
            </w:r>
          </w:p>
          <w:p w14:paraId="18E3BA9D" w14:textId="77777777" w:rsidR="0063763B" w:rsidRPr="001F3FEF" w:rsidRDefault="0063763B" w:rsidP="0096546B">
            <w:pPr>
              <w:widowControl/>
              <w:numPr>
                <w:ilvl w:val="0"/>
                <w:numId w:val="31"/>
              </w:numPr>
              <w:spacing w:before="60" w:after="60"/>
              <w:ind w:left="360"/>
              <w:rPr>
                <w:color w:val="000000"/>
                <w:sz w:val="22"/>
                <w:szCs w:val="22"/>
              </w:rPr>
            </w:pPr>
            <w:r w:rsidRPr="001F3FEF">
              <w:rPr>
                <w:sz w:val="22"/>
                <w:szCs w:val="22"/>
              </w:rPr>
              <w:t xml:space="preserve">The </w:t>
            </w:r>
            <w:r w:rsidRPr="001F3FEF">
              <w:rPr>
                <w:i/>
                <w:sz w:val="22"/>
                <w:szCs w:val="22"/>
                <w:u w:val="single"/>
              </w:rPr>
              <w:t>active</w:t>
            </w:r>
            <w:r w:rsidRPr="001F3FEF">
              <w:rPr>
                <w:sz w:val="22"/>
                <w:szCs w:val="22"/>
              </w:rPr>
              <w:t xml:space="preserve"> Veteran’s Health Identity Card (VHIC) number was added to the PID segment (PID-4) on the VistA side. </w:t>
            </w:r>
          </w:p>
          <w:p w14:paraId="18E3BA9E" w14:textId="77777777" w:rsidR="0063763B" w:rsidRPr="001F3FEF" w:rsidRDefault="0063763B" w:rsidP="0096546B">
            <w:pPr>
              <w:widowControl/>
              <w:numPr>
                <w:ilvl w:val="0"/>
                <w:numId w:val="30"/>
              </w:numPr>
              <w:spacing w:before="60" w:after="60"/>
              <w:ind w:left="702"/>
              <w:rPr>
                <w:color w:val="000000"/>
                <w:sz w:val="22"/>
                <w:szCs w:val="22"/>
              </w:rPr>
            </w:pPr>
            <w:r w:rsidRPr="001F3FEF">
              <w:rPr>
                <w:sz w:val="22"/>
                <w:szCs w:val="22"/>
              </w:rPr>
              <w:t>Format:</w:t>
            </w:r>
          </w:p>
          <w:p w14:paraId="18E3BA9F" w14:textId="77777777" w:rsidR="0063763B" w:rsidRPr="001F3FEF" w:rsidRDefault="0063763B" w:rsidP="0096546B">
            <w:pPr>
              <w:widowControl/>
              <w:spacing w:before="60" w:after="60"/>
              <w:ind w:left="702"/>
              <w:rPr>
                <w:rFonts w:ascii="Courier New" w:hAnsi="Courier New" w:cs="Courier New"/>
                <w:sz w:val="18"/>
                <w:szCs w:val="18"/>
              </w:rPr>
            </w:pPr>
            <w:r w:rsidRPr="001F3FEF">
              <w:rPr>
                <w:rFonts w:ascii="Courier New" w:hAnsi="Courier New" w:cs="Courier New"/>
                <w:sz w:val="18"/>
                <w:szCs w:val="18"/>
              </w:rPr>
              <w:t>[VIC Card #]~~~USVHA</w:t>
            </w:r>
            <w:r w:rsidRPr="001F3FEF">
              <w:rPr>
                <w:rFonts w:ascii="Courier New" w:hAnsi="Courier New" w:cs="Courier New"/>
                <w:bCs/>
                <w:color w:val="000000"/>
                <w:sz w:val="18"/>
                <w:szCs w:val="18"/>
              </w:rPr>
              <w:t>&amp;&amp;0363</w:t>
            </w:r>
            <w:r w:rsidRPr="001F3FEF">
              <w:rPr>
                <w:rFonts w:ascii="Courier New" w:hAnsi="Courier New" w:cs="Courier New"/>
                <w:sz w:val="18"/>
                <w:szCs w:val="18"/>
              </w:rPr>
              <w:t>~PI~</w:t>
            </w:r>
            <w:r w:rsidRPr="001F3FEF">
              <w:rPr>
                <w:rFonts w:ascii="Courier New" w:hAnsi="Courier New" w:cs="Courier New"/>
                <w:color w:val="000000"/>
                <w:sz w:val="18"/>
                <w:szCs w:val="18"/>
              </w:rPr>
              <w:t>VA FACILITY ID&amp;</w:t>
            </w:r>
            <w:r w:rsidRPr="001F3FEF">
              <w:rPr>
                <w:rFonts w:ascii="Courier New" w:hAnsi="Courier New" w:cs="Courier New"/>
                <w:sz w:val="18"/>
                <w:szCs w:val="18"/>
              </w:rPr>
              <w:t>742V1&amp;</w:t>
            </w:r>
            <w:r w:rsidRPr="001F3FEF">
              <w:rPr>
                <w:rFonts w:ascii="Courier New" w:hAnsi="Courier New" w:cs="Courier New"/>
                <w:color w:val="000000"/>
                <w:sz w:val="18"/>
                <w:szCs w:val="18"/>
              </w:rPr>
              <w:t>L</w:t>
            </w:r>
          </w:p>
          <w:p w14:paraId="18E3BAA0" w14:textId="77777777" w:rsidR="0063763B" w:rsidRPr="001F3FEF" w:rsidRDefault="0063763B" w:rsidP="0096546B">
            <w:pPr>
              <w:widowControl/>
              <w:numPr>
                <w:ilvl w:val="0"/>
                <w:numId w:val="31"/>
              </w:numPr>
              <w:spacing w:before="60" w:after="60"/>
              <w:ind w:left="360"/>
              <w:rPr>
                <w:color w:val="000000"/>
                <w:sz w:val="22"/>
                <w:szCs w:val="22"/>
              </w:rPr>
            </w:pPr>
            <w:r w:rsidRPr="001F3FEF">
              <w:rPr>
                <w:color w:val="000000"/>
                <w:sz w:val="22"/>
                <w:szCs w:val="22"/>
              </w:rPr>
              <w:t xml:space="preserve">The Outpatient Pharmacy Automation Interface </w:t>
            </w:r>
            <w:r w:rsidR="00362BA4" w:rsidRPr="001F3FEF">
              <w:rPr>
                <w:color w:val="000000"/>
                <w:sz w:val="22"/>
                <w:szCs w:val="22"/>
              </w:rPr>
              <w:t>(</w:t>
            </w:r>
            <w:r w:rsidR="00362BA4" w:rsidRPr="001F3FEF">
              <w:rPr>
                <w:sz w:val="22"/>
                <w:szCs w:val="22"/>
              </w:rPr>
              <w:t>OPAI</w:t>
            </w:r>
            <w:r w:rsidR="00362BA4" w:rsidRPr="001F3FEF">
              <w:rPr>
                <w:color w:val="000000"/>
                <w:sz w:val="22"/>
                <w:szCs w:val="22"/>
              </w:rPr>
              <w:t xml:space="preserve">) </w:t>
            </w:r>
            <w:r w:rsidRPr="001F3FEF">
              <w:rPr>
                <w:color w:val="000000"/>
                <w:sz w:val="22"/>
                <w:szCs w:val="22"/>
              </w:rPr>
              <w:t xml:space="preserve">has been changed to delimit the text on the pharmacy warning labels, correcting the problem in which text from one warning label runs into the text of another warning label. </w:t>
            </w:r>
          </w:p>
          <w:p w14:paraId="18E3BAA1" w14:textId="77777777" w:rsidR="0063763B" w:rsidRPr="001F3FEF" w:rsidRDefault="0063763B" w:rsidP="0096546B">
            <w:pPr>
              <w:pStyle w:val="TableText"/>
              <w:spacing w:after="0"/>
              <w:rPr>
                <w:sz w:val="22"/>
                <w:szCs w:val="22"/>
              </w:rPr>
            </w:pPr>
            <w:r w:rsidRPr="001F3FEF">
              <w:rPr>
                <w:color w:val="000000"/>
                <w:sz w:val="22"/>
                <w:szCs w:val="22"/>
              </w:rPr>
              <w:t xml:space="preserve">(Ed Zeigler, Lead Developer; Susan </w:t>
            </w:r>
            <w:proofErr w:type="spellStart"/>
            <w:r w:rsidRPr="001F3FEF">
              <w:rPr>
                <w:color w:val="000000"/>
                <w:sz w:val="22"/>
                <w:szCs w:val="22"/>
              </w:rPr>
              <w:t>Strack</w:t>
            </w:r>
            <w:proofErr w:type="spellEnd"/>
            <w:r w:rsidRPr="001F3FEF">
              <w:rPr>
                <w:color w:val="000000"/>
                <w:sz w:val="22"/>
                <w:szCs w:val="22"/>
              </w:rPr>
              <w:t>, Technical Writer)</w:t>
            </w:r>
          </w:p>
        </w:tc>
      </w:tr>
      <w:tr w:rsidR="00497CDB" w:rsidRPr="001F3FEF" w14:paraId="18E3BAAB" w14:textId="77777777" w:rsidTr="0094046A">
        <w:trPr>
          <w:gridBefore w:val="1"/>
          <w:wBefore w:w="6" w:type="dxa"/>
          <w:cantSplit/>
          <w:trHeight w:val="381"/>
        </w:trPr>
        <w:tc>
          <w:tcPr>
            <w:tcW w:w="1169" w:type="dxa"/>
          </w:tcPr>
          <w:p w14:paraId="18E3BAA3" w14:textId="77777777" w:rsidR="00497CDB" w:rsidRPr="001F3FEF" w:rsidRDefault="00A61A16" w:rsidP="0096546B">
            <w:pPr>
              <w:pStyle w:val="TableText"/>
              <w:rPr>
                <w:sz w:val="22"/>
                <w:szCs w:val="22"/>
              </w:rPr>
            </w:pPr>
            <w:r w:rsidRPr="001F3FEF">
              <w:rPr>
                <w:sz w:val="22"/>
                <w:szCs w:val="22"/>
              </w:rPr>
              <w:t>11/13</w:t>
            </w:r>
          </w:p>
        </w:tc>
        <w:tc>
          <w:tcPr>
            <w:tcW w:w="1169" w:type="dxa"/>
            <w:tcBorders>
              <w:bottom w:val="single" w:sz="6" w:space="0" w:color="auto"/>
            </w:tcBorders>
          </w:tcPr>
          <w:p w14:paraId="18E3BAA4" w14:textId="77777777" w:rsidR="00497CDB" w:rsidRPr="001F3FEF" w:rsidRDefault="00360FFC" w:rsidP="0096546B">
            <w:pPr>
              <w:pStyle w:val="TableText"/>
              <w:spacing w:after="20"/>
              <w:jc w:val="center"/>
              <w:rPr>
                <w:sz w:val="22"/>
                <w:szCs w:val="22"/>
              </w:rPr>
            </w:pPr>
            <w:r w:rsidRPr="001F3FEF">
              <w:rPr>
                <w:sz w:val="22"/>
              </w:rPr>
              <w:t xml:space="preserve">Cover, </w:t>
            </w:r>
            <w:r w:rsidR="00A61A16" w:rsidRPr="001F3FEF">
              <w:rPr>
                <w:sz w:val="22"/>
              </w:rPr>
              <w:t>Cover back, i-iii, v, 5, 13-14, 16</w:t>
            </w:r>
            <w:r w:rsidR="00F46BC5" w:rsidRPr="001F3FEF">
              <w:rPr>
                <w:sz w:val="22"/>
              </w:rPr>
              <w:t xml:space="preserve">, </w:t>
            </w:r>
            <w:r w:rsidR="00A61A16" w:rsidRPr="001F3FEF">
              <w:rPr>
                <w:sz w:val="22"/>
              </w:rPr>
              <w:t>30</w:t>
            </w:r>
          </w:p>
        </w:tc>
        <w:tc>
          <w:tcPr>
            <w:tcW w:w="1259" w:type="dxa"/>
            <w:tcBorders>
              <w:bottom w:val="single" w:sz="6" w:space="0" w:color="auto"/>
            </w:tcBorders>
          </w:tcPr>
          <w:p w14:paraId="18E3BAA5" w14:textId="77777777" w:rsidR="00497CDB" w:rsidRPr="001F3FEF" w:rsidRDefault="00A61A16" w:rsidP="0096546B">
            <w:pPr>
              <w:pStyle w:val="TableText"/>
              <w:ind w:left="-108"/>
              <w:jc w:val="center"/>
              <w:rPr>
                <w:sz w:val="22"/>
                <w:szCs w:val="22"/>
              </w:rPr>
            </w:pPr>
            <w:r w:rsidRPr="001F3FEF">
              <w:rPr>
                <w:sz w:val="22"/>
                <w:szCs w:val="22"/>
              </w:rPr>
              <w:t>PSO*7*421</w:t>
            </w:r>
          </w:p>
        </w:tc>
        <w:tc>
          <w:tcPr>
            <w:tcW w:w="5743" w:type="dxa"/>
          </w:tcPr>
          <w:p w14:paraId="18E3BAA6" w14:textId="77777777" w:rsidR="00360FFC" w:rsidRPr="001F3FEF" w:rsidRDefault="00360FFC" w:rsidP="0096546B">
            <w:pPr>
              <w:pStyle w:val="TableText"/>
              <w:spacing w:after="0"/>
              <w:rPr>
                <w:sz w:val="22"/>
                <w:szCs w:val="22"/>
              </w:rPr>
            </w:pPr>
            <w:r w:rsidRPr="001F3FEF">
              <w:rPr>
                <w:sz w:val="22"/>
                <w:szCs w:val="22"/>
              </w:rPr>
              <w:t xml:space="preserve">Changed graphic from VA Seal to VistA logo; changed layout for cover page. </w:t>
            </w:r>
          </w:p>
          <w:p w14:paraId="18E3BAA7" w14:textId="77777777" w:rsidR="00360FFC" w:rsidRPr="001F3FEF" w:rsidRDefault="00360FFC" w:rsidP="0096546B">
            <w:pPr>
              <w:pStyle w:val="TableText"/>
              <w:spacing w:before="0" w:after="0"/>
              <w:rPr>
                <w:sz w:val="22"/>
                <w:szCs w:val="22"/>
              </w:rPr>
            </w:pPr>
            <w:r w:rsidRPr="001F3FEF">
              <w:rPr>
                <w:sz w:val="22"/>
                <w:szCs w:val="22"/>
              </w:rPr>
              <w:t>Update other front matter including TOC, revision history, etc.</w:t>
            </w:r>
          </w:p>
          <w:p w14:paraId="18E3BAA8" w14:textId="77777777" w:rsidR="00360FFC" w:rsidRPr="001F3FEF" w:rsidRDefault="00360FFC" w:rsidP="0096546B">
            <w:pPr>
              <w:pStyle w:val="TableText"/>
              <w:spacing w:before="0" w:after="0"/>
              <w:rPr>
                <w:sz w:val="22"/>
                <w:szCs w:val="22"/>
              </w:rPr>
            </w:pPr>
            <w:r w:rsidRPr="001F3FEF">
              <w:rPr>
                <w:sz w:val="22"/>
                <w:szCs w:val="22"/>
              </w:rPr>
              <w:t>Update routine count. Add new routines: PSO7P421, PSOBPSSL</w:t>
            </w:r>
          </w:p>
          <w:p w14:paraId="18E3BAA9" w14:textId="77777777" w:rsidR="00360FFC" w:rsidRPr="001F3FEF" w:rsidRDefault="00360FFC" w:rsidP="0096546B">
            <w:pPr>
              <w:pStyle w:val="TableText"/>
              <w:spacing w:before="0" w:after="0"/>
              <w:rPr>
                <w:sz w:val="22"/>
                <w:szCs w:val="22"/>
              </w:rPr>
            </w:pPr>
            <w:r w:rsidRPr="001F3FEF">
              <w:rPr>
                <w:sz w:val="22"/>
                <w:szCs w:val="22"/>
              </w:rPr>
              <w:t>Add PSO EPHARMACY SITE MANAGER to security keys (added twice to document).</w:t>
            </w:r>
          </w:p>
          <w:p w14:paraId="18E3BAAA" w14:textId="77777777" w:rsidR="00360FFC" w:rsidRPr="001F3FEF" w:rsidRDefault="00360FFC" w:rsidP="0096546B">
            <w:pPr>
              <w:pStyle w:val="BodyText"/>
              <w:rPr>
                <w:sz w:val="22"/>
                <w:szCs w:val="22"/>
                <w:lang w:val="en-US"/>
              </w:rPr>
            </w:pPr>
            <w:r w:rsidRPr="001F3FEF">
              <w:rPr>
                <w:sz w:val="22"/>
                <w:szCs w:val="22"/>
              </w:rPr>
              <w:t xml:space="preserve">(S. Spence/S. </w:t>
            </w:r>
            <w:proofErr w:type="spellStart"/>
            <w:r w:rsidRPr="001F3FEF">
              <w:rPr>
                <w:sz w:val="22"/>
                <w:szCs w:val="22"/>
              </w:rPr>
              <w:t>Taubenfeld</w:t>
            </w:r>
            <w:proofErr w:type="spellEnd"/>
            <w:r w:rsidRPr="001F3FEF">
              <w:rPr>
                <w:sz w:val="22"/>
                <w:szCs w:val="22"/>
              </w:rPr>
              <w:t xml:space="preserve">, PM; K. </w:t>
            </w:r>
            <w:proofErr w:type="spellStart"/>
            <w:r w:rsidRPr="001F3FEF">
              <w:rPr>
                <w:sz w:val="22"/>
                <w:szCs w:val="22"/>
              </w:rPr>
              <w:t>McGarghan</w:t>
            </w:r>
            <w:proofErr w:type="spellEnd"/>
            <w:r w:rsidRPr="001F3FEF">
              <w:rPr>
                <w:sz w:val="22"/>
                <w:szCs w:val="22"/>
              </w:rPr>
              <w:t>, Tech Writer)</w:t>
            </w:r>
          </w:p>
        </w:tc>
      </w:tr>
      <w:tr w:rsidR="00C660B7" w:rsidRPr="001F3FEF" w14:paraId="18E3BAB2" w14:textId="77777777" w:rsidTr="0094046A">
        <w:trPr>
          <w:gridBefore w:val="1"/>
          <w:wBefore w:w="6" w:type="dxa"/>
          <w:cantSplit/>
          <w:trHeight w:val="381"/>
        </w:trPr>
        <w:tc>
          <w:tcPr>
            <w:tcW w:w="1169" w:type="dxa"/>
          </w:tcPr>
          <w:p w14:paraId="18E3BAAC" w14:textId="77777777" w:rsidR="00C660B7" w:rsidRPr="001F3FEF" w:rsidRDefault="00DE4A07" w:rsidP="0096546B">
            <w:pPr>
              <w:pStyle w:val="TableText"/>
              <w:rPr>
                <w:sz w:val="22"/>
                <w:szCs w:val="22"/>
              </w:rPr>
            </w:pPr>
            <w:r w:rsidRPr="001F3FEF">
              <w:rPr>
                <w:sz w:val="22"/>
                <w:szCs w:val="22"/>
              </w:rPr>
              <w:t>05</w:t>
            </w:r>
            <w:r w:rsidR="00C660B7" w:rsidRPr="001F3FEF">
              <w:rPr>
                <w:sz w:val="22"/>
                <w:szCs w:val="22"/>
              </w:rPr>
              <w:t>/13</w:t>
            </w:r>
          </w:p>
        </w:tc>
        <w:tc>
          <w:tcPr>
            <w:tcW w:w="1169" w:type="dxa"/>
            <w:tcBorders>
              <w:bottom w:val="single" w:sz="6" w:space="0" w:color="auto"/>
            </w:tcBorders>
          </w:tcPr>
          <w:p w14:paraId="18E3BAAD" w14:textId="77777777" w:rsidR="00C660B7" w:rsidRPr="001F3FEF" w:rsidRDefault="00270494" w:rsidP="0096546B">
            <w:pPr>
              <w:pStyle w:val="TableText"/>
              <w:spacing w:after="20"/>
              <w:jc w:val="center"/>
              <w:rPr>
                <w:sz w:val="22"/>
                <w:szCs w:val="22"/>
              </w:rPr>
            </w:pPr>
            <w:r w:rsidRPr="001F3FEF">
              <w:rPr>
                <w:sz w:val="22"/>
                <w:szCs w:val="22"/>
              </w:rPr>
              <w:t>i-</w:t>
            </w:r>
            <w:r w:rsidR="00C660B7" w:rsidRPr="001F3FEF">
              <w:rPr>
                <w:sz w:val="22"/>
                <w:szCs w:val="22"/>
              </w:rPr>
              <w:t xml:space="preserve"> ii</w:t>
            </w:r>
            <w:r w:rsidRPr="001F3FEF">
              <w:rPr>
                <w:sz w:val="22"/>
                <w:szCs w:val="22"/>
              </w:rPr>
              <w:t>i</w:t>
            </w:r>
            <w:r w:rsidR="00C660B7" w:rsidRPr="001F3FEF">
              <w:rPr>
                <w:sz w:val="22"/>
                <w:szCs w:val="22"/>
              </w:rPr>
              <w:t xml:space="preserve">, </w:t>
            </w:r>
            <w:r w:rsidR="006614A2" w:rsidRPr="001F3FEF">
              <w:rPr>
                <w:sz w:val="22"/>
                <w:szCs w:val="22"/>
              </w:rPr>
              <w:t>13-14</w:t>
            </w:r>
            <w:r w:rsidR="00C660B7" w:rsidRPr="001F3FEF">
              <w:rPr>
                <w:sz w:val="22"/>
                <w:szCs w:val="22"/>
              </w:rPr>
              <w:t xml:space="preserve">, </w:t>
            </w:r>
            <w:r w:rsidR="006614A2" w:rsidRPr="001F3FEF">
              <w:rPr>
                <w:sz w:val="22"/>
                <w:szCs w:val="22"/>
              </w:rPr>
              <w:t>16</w:t>
            </w:r>
          </w:p>
        </w:tc>
        <w:tc>
          <w:tcPr>
            <w:tcW w:w="1259" w:type="dxa"/>
            <w:tcBorders>
              <w:bottom w:val="single" w:sz="6" w:space="0" w:color="auto"/>
            </w:tcBorders>
          </w:tcPr>
          <w:p w14:paraId="18E3BAAE" w14:textId="77777777" w:rsidR="00C660B7" w:rsidRPr="001F3FEF" w:rsidRDefault="00C660B7" w:rsidP="0096546B">
            <w:pPr>
              <w:pStyle w:val="TableText"/>
              <w:ind w:left="-108"/>
              <w:jc w:val="center"/>
              <w:rPr>
                <w:sz w:val="22"/>
                <w:szCs w:val="22"/>
              </w:rPr>
            </w:pPr>
            <w:r w:rsidRPr="001F3FEF">
              <w:rPr>
                <w:sz w:val="22"/>
                <w:szCs w:val="22"/>
              </w:rPr>
              <w:t>PSO*7*391</w:t>
            </w:r>
          </w:p>
        </w:tc>
        <w:tc>
          <w:tcPr>
            <w:tcW w:w="5743" w:type="dxa"/>
          </w:tcPr>
          <w:p w14:paraId="18E3BAAF" w14:textId="77777777" w:rsidR="00C660B7" w:rsidRPr="001F3FEF" w:rsidRDefault="00C660B7" w:rsidP="0096546B">
            <w:pPr>
              <w:pStyle w:val="BodyText"/>
              <w:rPr>
                <w:sz w:val="22"/>
                <w:szCs w:val="22"/>
                <w:lang w:val="en-US"/>
              </w:rPr>
            </w:pPr>
            <w:r w:rsidRPr="001F3FEF">
              <w:rPr>
                <w:sz w:val="22"/>
                <w:szCs w:val="22"/>
                <w:lang w:val="en-US"/>
              </w:rPr>
              <w:t>Added new routine PSOPKIV2 to the list of routines.</w:t>
            </w:r>
          </w:p>
          <w:p w14:paraId="18E3BAB0" w14:textId="77777777" w:rsidR="00C660B7" w:rsidRPr="001F3FEF" w:rsidRDefault="00C660B7" w:rsidP="0096546B">
            <w:pPr>
              <w:pStyle w:val="BodyText"/>
              <w:rPr>
                <w:sz w:val="22"/>
                <w:szCs w:val="22"/>
                <w:lang w:val="en-US"/>
              </w:rPr>
            </w:pPr>
            <w:r w:rsidRPr="001F3FEF">
              <w:rPr>
                <w:sz w:val="22"/>
                <w:szCs w:val="22"/>
                <w:lang w:val="en-US"/>
              </w:rPr>
              <w:t>PSDRPH key added to Security key section.</w:t>
            </w:r>
          </w:p>
          <w:p w14:paraId="18E3BAB1" w14:textId="77777777" w:rsidR="00C660B7" w:rsidRPr="001F3FEF" w:rsidRDefault="00C660B7" w:rsidP="0096546B">
            <w:pPr>
              <w:pStyle w:val="TableText"/>
              <w:spacing w:after="20"/>
              <w:rPr>
                <w:sz w:val="22"/>
                <w:szCs w:val="22"/>
              </w:rPr>
            </w:pPr>
            <w:r w:rsidRPr="001F3FEF">
              <w:rPr>
                <w:sz w:val="22"/>
                <w:szCs w:val="22"/>
              </w:rPr>
              <w:t xml:space="preserve">(N. Goyal, PM; J. </w:t>
            </w:r>
            <w:proofErr w:type="spellStart"/>
            <w:r w:rsidRPr="001F3FEF">
              <w:rPr>
                <w:sz w:val="22"/>
                <w:szCs w:val="22"/>
              </w:rPr>
              <w:t>Owczarzak</w:t>
            </w:r>
            <w:proofErr w:type="spellEnd"/>
            <w:r w:rsidRPr="001F3FEF">
              <w:rPr>
                <w:sz w:val="22"/>
                <w:szCs w:val="22"/>
              </w:rPr>
              <w:t>, Tech Writer)</w:t>
            </w:r>
          </w:p>
        </w:tc>
      </w:tr>
      <w:tr w:rsidR="00665816" w:rsidRPr="001F3FEF" w14:paraId="18E3BAC1" w14:textId="77777777" w:rsidTr="0094046A">
        <w:trPr>
          <w:gridBefore w:val="1"/>
          <w:wBefore w:w="6" w:type="dxa"/>
          <w:cantSplit/>
          <w:trHeight w:val="381"/>
        </w:trPr>
        <w:tc>
          <w:tcPr>
            <w:tcW w:w="1169" w:type="dxa"/>
          </w:tcPr>
          <w:p w14:paraId="18E3BAB3" w14:textId="77777777" w:rsidR="00665816" w:rsidRPr="001F3FEF" w:rsidRDefault="003578A4" w:rsidP="0096546B">
            <w:pPr>
              <w:pStyle w:val="TableText"/>
              <w:rPr>
                <w:sz w:val="22"/>
                <w:szCs w:val="22"/>
              </w:rPr>
            </w:pPr>
            <w:r w:rsidRPr="001F3FEF">
              <w:rPr>
                <w:sz w:val="22"/>
                <w:szCs w:val="22"/>
              </w:rPr>
              <w:t>01/13</w:t>
            </w:r>
          </w:p>
        </w:tc>
        <w:tc>
          <w:tcPr>
            <w:tcW w:w="1169" w:type="dxa"/>
            <w:tcBorders>
              <w:bottom w:val="single" w:sz="6" w:space="0" w:color="auto"/>
            </w:tcBorders>
          </w:tcPr>
          <w:p w14:paraId="18E3BAB4" w14:textId="77777777" w:rsidR="00665816" w:rsidRPr="001F3FEF" w:rsidRDefault="00D063A2" w:rsidP="0096546B">
            <w:pPr>
              <w:pStyle w:val="TableText"/>
              <w:spacing w:after="20"/>
              <w:jc w:val="center"/>
              <w:rPr>
                <w:sz w:val="22"/>
                <w:szCs w:val="22"/>
              </w:rPr>
            </w:pPr>
            <w:r w:rsidRPr="001F3FEF">
              <w:rPr>
                <w:sz w:val="22"/>
                <w:szCs w:val="22"/>
              </w:rPr>
              <w:t>i</w:t>
            </w:r>
            <w:r w:rsidR="00CD7A58" w:rsidRPr="001F3FEF">
              <w:rPr>
                <w:sz w:val="22"/>
                <w:szCs w:val="22"/>
              </w:rPr>
              <w:t>-ii</w:t>
            </w:r>
          </w:p>
          <w:p w14:paraId="18E3BAB5" w14:textId="77777777" w:rsidR="00D063A2" w:rsidRPr="001F3FEF" w:rsidRDefault="003625CF" w:rsidP="0096546B">
            <w:pPr>
              <w:pStyle w:val="TableText"/>
              <w:spacing w:after="20"/>
              <w:jc w:val="center"/>
              <w:rPr>
                <w:sz w:val="22"/>
                <w:szCs w:val="22"/>
              </w:rPr>
            </w:pPr>
            <w:r w:rsidRPr="001F3FEF">
              <w:rPr>
                <w:sz w:val="22"/>
                <w:szCs w:val="22"/>
              </w:rPr>
              <w:t>9</w:t>
            </w:r>
            <w:r w:rsidR="00D063A2" w:rsidRPr="001F3FEF">
              <w:rPr>
                <w:sz w:val="22"/>
                <w:szCs w:val="22"/>
              </w:rPr>
              <w:br/>
            </w:r>
          </w:p>
          <w:p w14:paraId="18E3BAB6" w14:textId="77777777" w:rsidR="00665816" w:rsidRPr="001F3FEF" w:rsidRDefault="003625CF" w:rsidP="0096546B">
            <w:pPr>
              <w:pStyle w:val="TableText"/>
              <w:spacing w:after="20"/>
              <w:jc w:val="center"/>
              <w:rPr>
                <w:sz w:val="22"/>
                <w:szCs w:val="22"/>
              </w:rPr>
            </w:pPr>
            <w:r w:rsidRPr="001F3FEF">
              <w:rPr>
                <w:sz w:val="22"/>
                <w:szCs w:val="22"/>
              </w:rPr>
              <w:t>13-14</w:t>
            </w:r>
          </w:p>
          <w:p w14:paraId="18E3BAB7" w14:textId="77777777" w:rsidR="00665816" w:rsidRPr="001F3FEF" w:rsidRDefault="003625CF" w:rsidP="0096546B">
            <w:pPr>
              <w:pStyle w:val="TableText"/>
              <w:spacing w:after="20"/>
              <w:jc w:val="center"/>
              <w:rPr>
                <w:sz w:val="22"/>
                <w:szCs w:val="22"/>
              </w:rPr>
            </w:pPr>
            <w:r w:rsidRPr="001F3FEF">
              <w:rPr>
                <w:sz w:val="22"/>
                <w:szCs w:val="22"/>
              </w:rPr>
              <w:t>33-34</w:t>
            </w:r>
            <w:r w:rsidR="00665816" w:rsidRPr="001F3FEF">
              <w:rPr>
                <w:sz w:val="22"/>
                <w:szCs w:val="22"/>
              </w:rPr>
              <w:t xml:space="preserve"> &amp; </w:t>
            </w:r>
            <w:r w:rsidRPr="001F3FEF">
              <w:rPr>
                <w:sz w:val="22"/>
                <w:szCs w:val="22"/>
              </w:rPr>
              <w:t>38-39</w:t>
            </w:r>
          </w:p>
          <w:p w14:paraId="18E3BAB8" w14:textId="77777777" w:rsidR="00DA360F" w:rsidRPr="001F3FEF" w:rsidRDefault="003625CF" w:rsidP="0096546B">
            <w:pPr>
              <w:pStyle w:val="TableText"/>
              <w:spacing w:after="20"/>
              <w:jc w:val="center"/>
              <w:rPr>
                <w:sz w:val="22"/>
                <w:szCs w:val="22"/>
              </w:rPr>
            </w:pPr>
            <w:r w:rsidRPr="001F3FEF">
              <w:rPr>
                <w:sz w:val="22"/>
                <w:szCs w:val="22"/>
              </w:rPr>
              <w:t>53-54</w:t>
            </w:r>
          </w:p>
          <w:p w14:paraId="18E3BAB9" w14:textId="77777777" w:rsidR="00DA360F" w:rsidRPr="001F3FEF" w:rsidRDefault="00DA360F" w:rsidP="0096546B">
            <w:pPr>
              <w:pStyle w:val="TableText"/>
              <w:spacing w:after="20"/>
              <w:jc w:val="center"/>
              <w:rPr>
                <w:sz w:val="22"/>
                <w:szCs w:val="22"/>
              </w:rPr>
            </w:pPr>
          </w:p>
        </w:tc>
        <w:tc>
          <w:tcPr>
            <w:tcW w:w="1259" w:type="dxa"/>
            <w:tcBorders>
              <w:bottom w:val="single" w:sz="6" w:space="0" w:color="auto"/>
            </w:tcBorders>
          </w:tcPr>
          <w:p w14:paraId="18E3BABA" w14:textId="77777777" w:rsidR="00665816" w:rsidRPr="001F3FEF" w:rsidRDefault="00665816" w:rsidP="0096546B">
            <w:pPr>
              <w:pStyle w:val="TableText"/>
              <w:ind w:left="-108"/>
              <w:jc w:val="center"/>
              <w:rPr>
                <w:sz w:val="22"/>
                <w:szCs w:val="22"/>
              </w:rPr>
            </w:pPr>
            <w:r w:rsidRPr="001F3FEF">
              <w:rPr>
                <w:sz w:val="22"/>
                <w:szCs w:val="22"/>
              </w:rPr>
              <w:t>PSO*7*390</w:t>
            </w:r>
          </w:p>
        </w:tc>
        <w:tc>
          <w:tcPr>
            <w:tcW w:w="5743" w:type="dxa"/>
          </w:tcPr>
          <w:p w14:paraId="18E3BABB" w14:textId="77777777" w:rsidR="00665816" w:rsidRPr="001F3FEF" w:rsidRDefault="00665816" w:rsidP="0096546B">
            <w:pPr>
              <w:pStyle w:val="TableText"/>
              <w:spacing w:after="20"/>
              <w:rPr>
                <w:sz w:val="22"/>
                <w:szCs w:val="22"/>
              </w:rPr>
            </w:pPr>
            <w:r w:rsidRPr="001F3FEF">
              <w:rPr>
                <w:sz w:val="22"/>
                <w:szCs w:val="22"/>
              </w:rPr>
              <w:t>Update Revision History</w:t>
            </w:r>
          </w:p>
          <w:p w14:paraId="18E3BABC" w14:textId="77777777" w:rsidR="00D063A2" w:rsidRPr="001F3FEF" w:rsidRDefault="00D063A2" w:rsidP="0096546B">
            <w:pPr>
              <w:pStyle w:val="TableText"/>
              <w:spacing w:after="20"/>
              <w:rPr>
                <w:sz w:val="22"/>
                <w:szCs w:val="22"/>
              </w:rPr>
            </w:pPr>
            <w:r w:rsidRPr="001F3FEF">
              <w:rPr>
                <w:sz w:val="22"/>
                <w:szCs w:val="22"/>
              </w:rPr>
              <w:t xml:space="preserve">Added option </w:t>
            </w:r>
            <w:r w:rsidRPr="001F3FEF">
              <w:rPr>
                <w:color w:val="000000"/>
                <w:sz w:val="22"/>
                <w:szCs w:val="22"/>
              </w:rPr>
              <w:t>Automate Internet Refill</w:t>
            </w:r>
            <w:r w:rsidRPr="001F3FEF">
              <w:rPr>
                <w:sz w:val="22"/>
                <w:szCs w:val="22"/>
              </w:rPr>
              <w:t xml:space="preserve"> that was missed in</w:t>
            </w:r>
            <w:r w:rsidR="00EE3CC2" w:rsidRPr="001F3FEF">
              <w:rPr>
                <w:sz w:val="22"/>
                <w:szCs w:val="22"/>
              </w:rPr>
              <w:t xml:space="preserve"> the manual for</w:t>
            </w:r>
            <w:r w:rsidRPr="001F3FEF">
              <w:rPr>
                <w:sz w:val="22"/>
                <w:szCs w:val="22"/>
              </w:rPr>
              <w:t xml:space="preserve"> PSO*7*264</w:t>
            </w:r>
          </w:p>
          <w:p w14:paraId="18E3BABD" w14:textId="77777777" w:rsidR="00665816" w:rsidRPr="001F3FEF" w:rsidRDefault="00665816" w:rsidP="0096546B">
            <w:pPr>
              <w:pStyle w:val="TableText"/>
              <w:spacing w:after="20"/>
              <w:rPr>
                <w:sz w:val="22"/>
                <w:szCs w:val="22"/>
              </w:rPr>
            </w:pPr>
            <w:r w:rsidRPr="001F3FEF">
              <w:rPr>
                <w:sz w:val="22"/>
                <w:szCs w:val="22"/>
              </w:rPr>
              <w:t>Add new routines: PSODGAL2, PSODDPR7, PSODDPR8</w:t>
            </w:r>
          </w:p>
          <w:p w14:paraId="18E3BABE" w14:textId="77777777" w:rsidR="00665816" w:rsidRPr="001F3FEF" w:rsidRDefault="00665816" w:rsidP="0096546B">
            <w:pPr>
              <w:pStyle w:val="TableText"/>
              <w:spacing w:after="60"/>
              <w:rPr>
                <w:sz w:val="22"/>
                <w:szCs w:val="22"/>
              </w:rPr>
            </w:pPr>
            <w:r w:rsidRPr="001F3FEF">
              <w:rPr>
                <w:sz w:val="22"/>
                <w:szCs w:val="22"/>
              </w:rPr>
              <w:t>Add menu option; Check Drug Interaction</w:t>
            </w:r>
            <w:r w:rsidR="00CD7A58" w:rsidRPr="001F3FEF">
              <w:rPr>
                <w:sz w:val="22"/>
                <w:szCs w:val="22"/>
              </w:rPr>
              <w:br/>
            </w:r>
          </w:p>
          <w:p w14:paraId="18E3BABF" w14:textId="77777777" w:rsidR="00DA360F" w:rsidRPr="001F3FEF" w:rsidRDefault="00DA360F" w:rsidP="0096546B">
            <w:pPr>
              <w:widowControl/>
              <w:spacing w:after="40"/>
              <w:rPr>
                <w:snapToGrid/>
                <w:sz w:val="22"/>
                <w:szCs w:val="22"/>
              </w:rPr>
            </w:pPr>
            <w:r w:rsidRPr="001F3FEF">
              <w:rPr>
                <w:snapToGrid/>
                <w:color w:val="000000"/>
                <w:sz w:val="22"/>
                <w:szCs w:val="22"/>
              </w:rPr>
              <w:t xml:space="preserve">Added BSA &amp; </w:t>
            </w:r>
            <w:proofErr w:type="spellStart"/>
            <w:r w:rsidRPr="001F3FEF">
              <w:rPr>
                <w:snapToGrid/>
                <w:color w:val="000000"/>
                <w:sz w:val="22"/>
                <w:szCs w:val="22"/>
              </w:rPr>
              <w:t>CrCL</w:t>
            </w:r>
            <w:proofErr w:type="spellEnd"/>
            <w:r w:rsidRPr="001F3FEF">
              <w:rPr>
                <w:snapToGrid/>
                <w:color w:val="000000"/>
                <w:sz w:val="22"/>
                <w:szCs w:val="22"/>
              </w:rPr>
              <w:t xml:space="preserve"> to the Glossary</w:t>
            </w:r>
          </w:p>
          <w:p w14:paraId="18E3BAC0" w14:textId="77777777" w:rsidR="00665816" w:rsidRPr="001F3FEF" w:rsidRDefault="00DA360F" w:rsidP="0096546B">
            <w:pPr>
              <w:pStyle w:val="BodyText"/>
              <w:rPr>
                <w:color w:val="000000"/>
                <w:sz w:val="22"/>
                <w:szCs w:val="22"/>
              </w:rPr>
            </w:pPr>
            <w:r w:rsidRPr="001F3FEF">
              <w:rPr>
                <w:sz w:val="22"/>
                <w:szCs w:val="22"/>
              </w:rPr>
              <w:t xml:space="preserve"> </w:t>
            </w:r>
            <w:r w:rsidR="00665816" w:rsidRPr="001F3FEF">
              <w:rPr>
                <w:sz w:val="22"/>
                <w:szCs w:val="22"/>
              </w:rPr>
              <w:t>(</w:t>
            </w:r>
            <w:r w:rsidR="00665816" w:rsidRPr="001F3FEF">
              <w:rPr>
                <w:sz w:val="22"/>
                <w:szCs w:val="22"/>
                <w:lang w:val="en-US"/>
              </w:rPr>
              <w:t>G. Tucker</w:t>
            </w:r>
            <w:r w:rsidR="00665816" w:rsidRPr="001F3FEF">
              <w:rPr>
                <w:sz w:val="22"/>
                <w:szCs w:val="22"/>
              </w:rPr>
              <w:t xml:space="preserve">, PM; </w:t>
            </w:r>
            <w:r w:rsidR="00665816" w:rsidRPr="001F3FEF">
              <w:rPr>
                <w:sz w:val="22"/>
                <w:szCs w:val="22"/>
                <w:lang w:val="en-US"/>
              </w:rPr>
              <w:t>S. Heiress</w:t>
            </w:r>
            <w:r w:rsidR="00665816" w:rsidRPr="001F3FEF">
              <w:rPr>
                <w:sz w:val="22"/>
                <w:szCs w:val="22"/>
              </w:rPr>
              <w:t>, Tech Writer)</w:t>
            </w:r>
          </w:p>
        </w:tc>
      </w:tr>
      <w:tr w:rsidR="00665816" w:rsidRPr="001F3FEF" w14:paraId="18E3BAC7" w14:textId="77777777" w:rsidTr="0094046A">
        <w:trPr>
          <w:gridBefore w:val="1"/>
          <w:wBefore w:w="6" w:type="dxa"/>
          <w:cantSplit/>
          <w:trHeight w:val="381"/>
        </w:trPr>
        <w:tc>
          <w:tcPr>
            <w:tcW w:w="1169" w:type="dxa"/>
          </w:tcPr>
          <w:p w14:paraId="18E3BAC2" w14:textId="77777777" w:rsidR="00665816" w:rsidRPr="001F3FEF" w:rsidRDefault="00665816" w:rsidP="0096546B">
            <w:pPr>
              <w:pStyle w:val="TableText"/>
              <w:rPr>
                <w:sz w:val="22"/>
                <w:szCs w:val="22"/>
              </w:rPr>
            </w:pPr>
            <w:r w:rsidRPr="001F3FEF">
              <w:rPr>
                <w:sz w:val="22"/>
                <w:szCs w:val="22"/>
              </w:rPr>
              <w:t>09/12</w:t>
            </w:r>
          </w:p>
        </w:tc>
        <w:tc>
          <w:tcPr>
            <w:tcW w:w="1169" w:type="dxa"/>
            <w:tcBorders>
              <w:bottom w:val="single" w:sz="6" w:space="0" w:color="auto"/>
            </w:tcBorders>
          </w:tcPr>
          <w:p w14:paraId="18E3BAC3" w14:textId="77777777" w:rsidR="00665816" w:rsidRPr="001F3FEF" w:rsidRDefault="00665816" w:rsidP="0096546B">
            <w:pPr>
              <w:pStyle w:val="TableText"/>
              <w:spacing w:after="20"/>
              <w:jc w:val="center"/>
              <w:rPr>
                <w:sz w:val="22"/>
                <w:szCs w:val="22"/>
              </w:rPr>
            </w:pPr>
            <w:r w:rsidRPr="001F3FEF">
              <w:rPr>
                <w:sz w:val="22"/>
                <w:szCs w:val="22"/>
              </w:rPr>
              <w:t>i, 15, 30</w:t>
            </w:r>
          </w:p>
        </w:tc>
        <w:tc>
          <w:tcPr>
            <w:tcW w:w="1259" w:type="dxa"/>
            <w:tcBorders>
              <w:bottom w:val="single" w:sz="6" w:space="0" w:color="auto"/>
            </w:tcBorders>
          </w:tcPr>
          <w:p w14:paraId="18E3BAC4" w14:textId="77777777" w:rsidR="00665816" w:rsidRPr="001F3FEF" w:rsidRDefault="00665816" w:rsidP="0096546B">
            <w:pPr>
              <w:pStyle w:val="TableText"/>
              <w:ind w:left="-108"/>
              <w:jc w:val="center"/>
              <w:rPr>
                <w:sz w:val="22"/>
                <w:szCs w:val="22"/>
              </w:rPr>
            </w:pPr>
            <w:r w:rsidRPr="001F3FEF">
              <w:rPr>
                <w:sz w:val="22"/>
                <w:szCs w:val="22"/>
              </w:rPr>
              <w:t>PSO*7*386</w:t>
            </w:r>
          </w:p>
        </w:tc>
        <w:tc>
          <w:tcPr>
            <w:tcW w:w="5743" w:type="dxa"/>
          </w:tcPr>
          <w:p w14:paraId="18E3BAC5" w14:textId="77777777" w:rsidR="00665816" w:rsidRPr="001F3FEF" w:rsidRDefault="00665816" w:rsidP="0096546B">
            <w:pPr>
              <w:pStyle w:val="BodyText"/>
              <w:rPr>
                <w:sz w:val="22"/>
                <w:szCs w:val="22"/>
                <w:lang w:val="en-US"/>
              </w:rPr>
            </w:pPr>
            <w:r w:rsidRPr="001F3FEF">
              <w:rPr>
                <w:color w:val="000000"/>
                <w:sz w:val="22"/>
                <w:szCs w:val="22"/>
              </w:rPr>
              <w:t>Added description of patch’s new security key PS</w:t>
            </w:r>
            <w:r w:rsidRPr="001F3FEF">
              <w:rPr>
                <w:color w:val="000000"/>
                <w:sz w:val="22"/>
                <w:szCs w:val="22"/>
                <w:lang w:val="en-US"/>
              </w:rPr>
              <w:t>O</w:t>
            </w:r>
            <w:r w:rsidRPr="001F3FEF">
              <w:rPr>
                <w:color w:val="000000"/>
                <w:sz w:val="22"/>
                <w:szCs w:val="22"/>
              </w:rPr>
              <w:t xml:space="preserve"> TECH ADV</w:t>
            </w:r>
            <w:r w:rsidRPr="001F3FEF">
              <w:rPr>
                <w:color w:val="000000"/>
                <w:sz w:val="22"/>
                <w:szCs w:val="22"/>
                <w:lang w:val="en-US"/>
              </w:rPr>
              <w:t xml:space="preserve"> and modifications to the HOLD/UNHOLD functionality.</w:t>
            </w:r>
          </w:p>
          <w:p w14:paraId="18E3BAC6" w14:textId="77777777" w:rsidR="00665816" w:rsidRPr="001F3FEF" w:rsidRDefault="00665816" w:rsidP="0096546B">
            <w:pPr>
              <w:pStyle w:val="BodyText"/>
              <w:rPr>
                <w:sz w:val="22"/>
                <w:szCs w:val="22"/>
              </w:rPr>
            </w:pPr>
            <w:r w:rsidRPr="001F3FEF">
              <w:rPr>
                <w:sz w:val="22"/>
                <w:szCs w:val="22"/>
              </w:rPr>
              <w:t xml:space="preserve">(N. Goyal, PM; J. </w:t>
            </w:r>
            <w:proofErr w:type="spellStart"/>
            <w:r w:rsidRPr="001F3FEF">
              <w:rPr>
                <w:sz w:val="22"/>
                <w:szCs w:val="22"/>
              </w:rPr>
              <w:t>Owczarzak</w:t>
            </w:r>
            <w:proofErr w:type="spellEnd"/>
            <w:r w:rsidRPr="001F3FEF">
              <w:rPr>
                <w:sz w:val="22"/>
                <w:szCs w:val="22"/>
              </w:rPr>
              <w:t>, Tech Writer)</w:t>
            </w:r>
          </w:p>
        </w:tc>
      </w:tr>
      <w:tr w:rsidR="00665816" w:rsidRPr="001F3FEF" w14:paraId="18E3BACE" w14:textId="77777777" w:rsidTr="0094046A">
        <w:trPr>
          <w:gridBefore w:val="1"/>
          <w:wBefore w:w="6" w:type="dxa"/>
          <w:cantSplit/>
          <w:trHeight w:val="950"/>
        </w:trPr>
        <w:tc>
          <w:tcPr>
            <w:tcW w:w="1169" w:type="dxa"/>
          </w:tcPr>
          <w:p w14:paraId="18E3BAC8" w14:textId="77777777" w:rsidR="00665816" w:rsidRPr="001F3FEF" w:rsidRDefault="00665816" w:rsidP="0096546B">
            <w:pPr>
              <w:pStyle w:val="TableText"/>
              <w:rPr>
                <w:sz w:val="22"/>
                <w:szCs w:val="22"/>
              </w:rPr>
            </w:pPr>
            <w:r w:rsidRPr="001F3FEF">
              <w:rPr>
                <w:sz w:val="22"/>
                <w:szCs w:val="22"/>
              </w:rPr>
              <w:t>03/12</w:t>
            </w:r>
          </w:p>
        </w:tc>
        <w:tc>
          <w:tcPr>
            <w:tcW w:w="1169" w:type="dxa"/>
            <w:tcBorders>
              <w:bottom w:val="single" w:sz="6" w:space="0" w:color="auto"/>
            </w:tcBorders>
          </w:tcPr>
          <w:p w14:paraId="18E3BAC9" w14:textId="77777777" w:rsidR="00665816" w:rsidRPr="001F3FEF" w:rsidRDefault="00665816" w:rsidP="0096546B">
            <w:pPr>
              <w:pStyle w:val="TableText"/>
              <w:spacing w:after="20"/>
              <w:jc w:val="center"/>
              <w:rPr>
                <w:sz w:val="22"/>
                <w:szCs w:val="22"/>
              </w:rPr>
            </w:pPr>
            <w:r w:rsidRPr="001F3FEF">
              <w:rPr>
                <w:sz w:val="22"/>
                <w:szCs w:val="22"/>
              </w:rPr>
              <w:t>i, 13-14, 60, 60a-60b, 63</w:t>
            </w:r>
          </w:p>
        </w:tc>
        <w:tc>
          <w:tcPr>
            <w:tcW w:w="1259" w:type="dxa"/>
            <w:tcBorders>
              <w:bottom w:val="single" w:sz="6" w:space="0" w:color="auto"/>
            </w:tcBorders>
          </w:tcPr>
          <w:p w14:paraId="18E3BACA" w14:textId="77777777" w:rsidR="00665816" w:rsidRPr="001F3FEF" w:rsidRDefault="00665816" w:rsidP="0096546B">
            <w:pPr>
              <w:pStyle w:val="TableText"/>
              <w:ind w:left="-108"/>
              <w:jc w:val="center"/>
              <w:rPr>
                <w:sz w:val="22"/>
                <w:szCs w:val="22"/>
              </w:rPr>
            </w:pPr>
            <w:r w:rsidRPr="001F3FEF">
              <w:rPr>
                <w:sz w:val="22"/>
                <w:szCs w:val="22"/>
              </w:rPr>
              <w:t>PSO*7*367</w:t>
            </w:r>
          </w:p>
        </w:tc>
        <w:tc>
          <w:tcPr>
            <w:tcW w:w="5743" w:type="dxa"/>
          </w:tcPr>
          <w:p w14:paraId="18E3BACB" w14:textId="77777777" w:rsidR="00665816" w:rsidRPr="001F3FEF" w:rsidRDefault="00665816" w:rsidP="0096546B">
            <w:pPr>
              <w:pStyle w:val="BodyText"/>
              <w:rPr>
                <w:sz w:val="22"/>
                <w:szCs w:val="22"/>
              </w:rPr>
            </w:pPr>
            <w:r w:rsidRPr="001F3FEF">
              <w:rPr>
                <w:sz w:val="22"/>
                <w:szCs w:val="22"/>
              </w:rPr>
              <w:t>Added routine PSOFDAUT.</w:t>
            </w:r>
          </w:p>
          <w:p w14:paraId="18E3BACC" w14:textId="77777777" w:rsidR="00665816" w:rsidRPr="001F3FEF" w:rsidRDefault="00665816" w:rsidP="0096546B">
            <w:pPr>
              <w:pStyle w:val="TableText"/>
              <w:spacing w:after="20"/>
              <w:rPr>
                <w:sz w:val="22"/>
                <w:szCs w:val="22"/>
              </w:rPr>
            </w:pPr>
            <w:r w:rsidRPr="001F3FEF">
              <w:rPr>
                <w:sz w:val="22"/>
                <w:szCs w:val="22"/>
              </w:rPr>
              <w:t>Updated NTE Segment listing.</w:t>
            </w:r>
          </w:p>
          <w:p w14:paraId="18E3BACD" w14:textId="77777777" w:rsidR="00665816" w:rsidRPr="001F3FEF" w:rsidRDefault="00665816" w:rsidP="0096546B">
            <w:pPr>
              <w:pStyle w:val="BodyText"/>
              <w:rPr>
                <w:sz w:val="22"/>
                <w:szCs w:val="22"/>
              </w:rPr>
            </w:pPr>
            <w:r w:rsidRPr="001F3FEF">
              <w:rPr>
                <w:sz w:val="22"/>
                <w:szCs w:val="22"/>
              </w:rPr>
              <w:t>(</w:t>
            </w:r>
            <w:r w:rsidRPr="001F3FEF">
              <w:rPr>
                <w:sz w:val="22"/>
                <w:szCs w:val="22"/>
                <w:lang w:val="en-US"/>
              </w:rPr>
              <w:t>N. Goyal</w:t>
            </w:r>
            <w:r w:rsidRPr="001F3FEF">
              <w:rPr>
                <w:sz w:val="22"/>
                <w:szCs w:val="22"/>
              </w:rPr>
              <w:t>, PM; B. Thomas, Tech Writer)</w:t>
            </w:r>
          </w:p>
        </w:tc>
      </w:tr>
      <w:tr w:rsidR="00665816" w:rsidRPr="001F3FEF" w14:paraId="18E3BAD8" w14:textId="77777777" w:rsidTr="0094046A">
        <w:trPr>
          <w:gridBefore w:val="1"/>
          <w:wBefore w:w="6" w:type="dxa"/>
          <w:cantSplit/>
          <w:trHeight w:val="950"/>
        </w:trPr>
        <w:tc>
          <w:tcPr>
            <w:tcW w:w="1169" w:type="dxa"/>
          </w:tcPr>
          <w:p w14:paraId="18E3BACF" w14:textId="77777777" w:rsidR="00665816" w:rsidRPr="001F3FEF" w:rsidRDefault="00665816" w:rsidP="0096546B">
            <w:pPr>
              <w:pStyle w:val="TableText"/>
              <w:rPr>
                <w:sz w:val="22"/>
                <w:szCs w:val="22"/>
              </w:rPr>
            </w:pPr>
            <w:r w:rsidRPr="001F3FEF">
              <w:rPr>
                <w:sz w:val="22"/>
                <w:szCs w:val="22"/>
              </w:rPr>
              <w:t>03/12</w:t>
            </w:r>
          </w:p>
        </w:tc>
        <w:tc>
          <w:tcPr>
            <w:tcW w:w="1169" w:type="dxa"/>
            <w:tcBorders>
              <w:bottom w:val="single" w:sz="6" w:space="0" w:color="auto"/>
            </w:tcBorders>
          </w:tcPr>
          <w:p w14:paraId="18E3BAD0" w14:textId="77777777" w:rsidR="00665816" w:rsidRPr="001F3FEF" w:rsidRDefault="00665816" w:rsidP="0096546B">
            <w:pPr>
              <w:pStyle w:val="TableText"/>
              <w:spacing w:after="20"/>
              <w:jc w:val="center"/>
              <w:rPr>
                <w:sz w:val="22"/>
                <w:szCs w:val="22"/>
              </w:rPr>
            </w:pPr>
            <w:r w:rsidRPr="001F3FEF">
              <w:rPr>
                <w:sz w:val="22"/>
                <w:szCs w:val="22"/>
              </w:rPr>
              <w:t>i, 9, 11, 31, 34, 69, 70, 71</w:t>
            </w:r>
          </w:p>
        </w:tc>
        <w:tc>
          <w:tcPr>
            <w:tcW w:w="1259" w:type="dxa"/>
            <w:tcBorders>
              <w:bottom w:val="single" w:sz="6" w:space="0" w:color="auto"/>
            </w:tcBorders>
          </w:tcPr>
          <w:p w14:paraId="18E3BAD1" w14:textId="77777777" w:rsidR="00665816" w:rsidRPr="001F3FEF" w:rsidRDefault="00665816" w:rsidP="0096546B">
            <w:pPr>
              <w:pStyle w:val="TableText"/>
              <w:ind w:left="-108"/>
              <w:jc w:val="center"/>
              <w:rPr>
                <w:sz w:val="22"/>
                <w:szCs w:val="22"/>
              </w:rPr>
            </w:pPr>
            <w:r w:rsidRPr="001F3FEF">
              <w:rPr>
                <w:sz w:val="22"/>
                <w:szCs w:val="22"/>
              </w:rPr>
              <w:t>PSO*7*354</w:t>
            </w:r>
          </w:p>
        </w:tc>
        <w:tc>
          <w:tcPr>
            <w:tcW w:w="5743" w:type="dxa"/>
          </w:tcPr>
          <w:p w14:paraId="18E3BAD2" w14:textId="77777777" w:rsidR="00665816" w:rsidRPr="001F3FEF" w:rsidRDefault="00665816" w:rsidP="0096546B">
            <w:pPr>
              <w:pStyle w:val="BodyText"/>
              <w:rPr>
                <w:sz w:val="22"/>
                <w:szCs w:val="22"/>
              </w:rPr>
            </w:pPr>
            <w:r w:rsidRPr="001F3FEF">
              <w:rPr>
                <w:sz w:val="22"/>
                <w:szCs w:val="22"/>
              </w:rPr>
              <w:t xml:space="preserve">Added new menu option </w:t>
            </w:r>
            <w:r w:rsidRPr="001F3FEF">
              <w:rPr>
                <w:iCs/>
                <w:sz w:val="22"/>
                <w:szCs w:val="22"/>
              </w:rPr>
              <w:t>Enter/Edit Automated Dispensing Devices</w:t>
            </w:r>
          </w:p>
          <w:p w14:paraId="18E3BAD3" w14:textId="77777777" w:rsidR="00665816" w:rsidRPr="001F3FEF" w:rsidRDefault="00665816" w:rsidP="0096546B">
            <w:pPr>
              <w:pStyle w:val="BodyText"/>
              <w:rPr>
                <w:sz w:val="22"/>
                <w:szCs w:val="22"/>
              </w:rPr>
            </w:pPr>
            <w:r w:rsidRPr="001F3FEF">
              <w:rPr>
                <w:sz w:val="22"/>
                <w:szCs w:val="22"/>
              </w:rPr>
              <w:t>Updated list of files with file 52.53</w:t>
            </w:r>
          </w:p>
          <w:p w14:paraId="18E3BAD4" w14:textId="77777777" w:rsidR="00665816" w:rsidRPr="001F3FEF" w:rsidRDefault="00665816" w:rsidP="0096546B">
            <w:pPr>
              <w:pStyle w:val="BodyText"/>
              <w:rPr>
                <w:iCs/>
                <w:sz w:val="22"/>
                <w:szCs w:val="22"/>
              </w:rPr>
            </w:pPr>
            <w:r w:rsidRPr="001F3FEF">
              <w:rPr>
                <w:iCs/>
                <w:sz w:val="22"/>
                <w:szCs w:val="22"/>
              </w:rPr>
              <w:t>Added file 52.53 to file security section</w:t>
            </w:r>
          </w:p>
          <w:p w14:paraId="18E3BAD5" w14:textId="77777777" w:rsidR="00665816" w:rsidRPr="001F3FEF" w:rsidRDefault="00665816" w:rsidP="0096546B">
            <w:pPr>
              <w:pStyle w:val="BodyText"/>
              <w:rPr>
                <w:iCs/>
                <w:sz w:val="22"/>
                <w:szCs w:val="22"/>
              </w:rPr>
            </w:pPr>
            <w:r w:rsidRPr="001F3FEF">
              <w:rPr>
                <w:iCs/>
                <w:sz w:val="22"/>
                <w:szCs w:val="22"/>
              </w:rPr>
              <w:t>Added new menu option Enter/Edit Automated Dispensing Devices</w:t>
            </w:r>
          </w:p>
          <w:p w14:paraId="18E3BAD6" w14:textId="77777777" w:rsidR="00665816" w:rsidRPr="001F3FEF" w:rsidRDefault="00665816" w:rsidP="0096546B">
            <w:pPr>
              <w:pStyle w:val="BodyText"/>
              <w:rPr>
                <w:sz w:val="22"/>
                <w:szCs w:val="22"/>
              </w:rPr>
            </w:pPr>
            <w:r w:rsidRPr="001F3FEF">
              <w:rPr>
                <w:iCs/>
                <w:sz w:val="22"/>
                <w:szCs w:val="22"/>
              </w:rPr>
              <w:t>Added RXD-13 Dispense-To location</w:t>
            </w:r>
          </w:p>
          <w:p w14:paraId="18E3BAD7" w14:textId="77777777" w:rsidR="00665816" w:rsidRPr="001F3FEF" w:rsidRDefault="00665816" w:rsidP="0096546B">
            <w:pPr>
              <w:pStyle w:val="BodyText"/>
              <w:rPr>
                <w:sz w:val="22"/>
                <w:szCs w:val="22"/>
              </w:rPr>
            </w:pPr>
            <w:r w:rsidRPr="001F3FEF">
              <w:rPr>
                <w:sz w:val="22"/>
                <w:szCs w:val="22"/>
              </w:rPr>
              <w:t xml:space="preserve">(N. Goyal, PM; J. </w:t>
            </w:r>
            <w:proofErr w:type="spellStart"/>
            <w:r w:rsidRPr="001F3FEF">
              <w:rPr>
                <w:sz w:val="22"/>
                <w:szCs w:val="22"/>
              </w:rPr>
              <w:t>Owczarzak</w:t>
            </w:r>
            <w:proofErr w:type="spellEnd"/>
            <w:r w:rsidRPr="001F3FEF">
              <w:rPr>
                <w:sz w:val="22"/>
                <w:szCs w:val="22"/>
              </w:rPr>
              <w:t>, Tech Writer)</w:t>
            </w:r>
          </w:p>
        </w:tc>
      </w:tr>
      <w:tr w:rsidR="00665816" w:rsidRPr="001F3FEF" w14:paraId="18E3BAEA" w14:textId="77777777" w:rsidTr="0094046A">
        <w:trPr>
          <w:gridBefore w:val="1"/>
          <w:wBefore w:w="6" w:type="dxa"/>
          <w:cantSplit/>
          <w:trHeight w:val="950"/>
        </w:trPr>
        <w:tc>
          <w:tcPr>
            <w:tcW w:w="1169" w:type="dxa"/>
          </w:tcPr>
          <w:p w14:paraId="18E3BAD9" w14:textId="77777777" w:rsidR="00665816" w:rsidRPr="001F3FEF" w:rsidRDefault="00665816" w:rsidP="0096546B">
            <w:pPr>
              <w:pStyle w:val="TableText"/>
              <w:rPr>
                <w:sz w:val="22"/>
                <w:szCs w:val="22"/>
              </w:rPr>
            </w:pPr>
            <w:r w:rsidRPr="001F3FEF">
              <w:rPr>
                <w:sz w:val="22"/>
                <w:szCs w:val="22"/>
              </w:rPr>
              <w:lastRenderedPageBreak/>
              <w:t>02/12</w:t>
            </w:r>
          </w:p>
        </w:tc>
        <w:tc>
          <w:tcPr>
            <w:tcW w:w="1169" w:type="dxa"/>
            <w:tcBorders>
              <w:bottom w:val="single" w:sz="6" w:space="0" w:color="auto"/>
            </w:tcBorders>
          </w:tcPr>
          <w:p w14:paraId="18E3BADA" w14:textId="77777777" w:rsidR="00665816" w:rsidRPr="001F3FEF" w:rsidRDefault="00665816" w:rsidP="0096546B">
            <w:pPr>
              <w:pStyle w:val="TableText"/>
              <w:spacing w:after="20" w:line="276" w:lineRule="auto"/>
              <w:jc w:val="center"/>
              <w:rPr>
                <w:sz w:val="22"/>
                <w:szCs w:val="22"/>
              </w:rPr>
            </w:pPr>
            <w:r w:rsidRPr="001F3FEF">
              <w:rPr>
                <w:sz w:val="22"/>
                <w:szCs w:val="22"/>
              </w:rPr>
              <w:t>i-vi, 11</w:t>
            </w:r>
          </w:p>
          <w:p w14:paraId="18E3BADB" w14:textId="77777777" w:rsidR="00665816" w:rsidRPr="001F3FEF" w:rsidRDefault="00665816" w:rsidP="0096546B">
            <w:pPr>
              <w:pStyle w:val="TableText"/>
              <w:spacing w:after="20"/>
              <w:jc w:val="center"/>
              <w:rPr>
                <w:sz w:val="22"/>
                <w:szCs w:val="22"/>
              </w:rPr>
            </w:pPr>
            <w:r w:rsidRPr="001F3FEF">
              <w:rPr>
                <w:sz w:val="22"/>
                <w:szCs w:val="22"/>
              </w:rPr>
              <w:t>16, 30-31</w:t>
            </w:r>
          </w:p>
          <w:p w14:paraId="18E3BADC" w14:textId="77777777" w:rsidR="00665816" w:rsidRPr="001F3FEF" w:rsidRDefault="00665816" w:rsidP="0096546B">
            <w:pPr>
              <w:pStyle w:val="TableText"/>
              <w:spacing w:after="20"/>
              <w:jc w:val="center"/>
              <w:rPr>
                <w:sz w:val="22"/>
                <w:szCs w:val="22"/>
              </w:rPr>
            </w:pPr>
          </w:p>
          <w:p w14:paraId="18E3BADD" w14:textId="77777777" w:rsidR="00665816" w:rsidRPr="001F3FEF" w:rsidRDefault="00665816" w:rsidP="0096546B">
            <w:pPr>
              <w:pStyle w:val="TableText"/>
              <w:spacing w:after="20"/>
              <w:jc w:val="center"/>
              <w:rPr>
                <w:sz w:val="22"/>
                <w:szCs w:val="22"/>
              </w:rPr>
            </w:pPr>
          </w:p>
          <w:p w14:paraId="18E3BADE" w14:textId="77777777" w:rsidR="00665816" w:rsidRPr="001F3FEF" w:rsidRDefault="00665816" w:rsidP="0096546B">
            <w:pPr>
              <w:pStyle w:val="TableText"/>
              <w:spacing w:after="20"/>
              <w:jc w:val="center"/>
              <w:rPr>
                <w:sz w:val="22"/>
                <w:szCs w:val="22"/>
              </w:rPr>
            </w:pPr>
            <w:r w:rsidRPr="001F3FEF">
              <w:rPr>
                <w:sz w:val="22"/>
                <w:szCs w:val="22"/>
              </w:rPr>
              <w:t>36, 38-39</w:t>
            </w:r>
          </w:p>
          <w:p w14:paraId="18E3BADF" w14:textId="77777777" w:rsidR="00665816" w:rsidRPr="001F3FEF" w:rsidRDefault="00665816" w:rsidP="0096546B">
            <w:pPr>
              <w:pStyle w:val="TableText"/>
              <w:spacing w:after="20"/>
              <w:jc w:val="center"/>
              <w:rPr>
                <w:sz w:val="22"/>
                <w:szCs w:val="22"/>
              </w:rPr>
            </w:pPr>
          </w:p>
          <w:p w14:paraId="18E3BAE0" w14:textId="77777777" w:rsidR="00665816" w:rsidRPr="001F3FEF" w:rsidRDefault="00665816" w:rsidP="0096546B">
            <w:pPr>
              <w:pStyle w:val="TableText"/>
              <w:spacing w:after="20"/>
              <w:jc w:val="center"/>
              <w:rPr>
                <w:sz w:val="22"/>
                <w:szCs w:val="22"/>
              </w:rPr>
            </w:pPr>
            <w:r w:rsidRPr="001F3FEF">
              <w:rPr>
                <w:sz w:val="22"/>
                <w:szCs w:val="22"/>
              </w:rPr>
              <w:t>58, 60, 63-64</w:t>
            </w:r>
          </w:p>
        </w:tc>
        <w:tc>
          <w:tcPr>
            <w:tcW w:w="1259" w:type="dxa"/>
            <w:tcBorders>
              <w:bottom w:val="single" w:sz="6" w:space="0" w:color="auto"/>
            </w:tcBorders>
          </w:tcPr>
          <w:p w14:paraId="18E3BAE1" w14:textId="77777777" w:rsidR="00665816" w:rsidRPr="001F3FEF" w:rsidRDefault="00665816" w:rsidP="0096546B">
            <w:pPr>
              <w:pStyle w:val="TableText"/>
              <w:ind w:left="-108"/>
              <w:jc w:val="center"/>
              <w:rPr>
                <w:sz w:val="22"/>
                <w:szCs w:val="22"/>
              </w:rPr>
            </w:pPr>
            <w:r w:rsidRPr="001F3FEF">
              <w:rPr>
                <w:sz w:val="22"/>
                <w:szCs w:val="22"/>
              </w:rPr>
              <w:t>PSO*7*385</w:t>
            </w:r>
          </w:p>
        </w:tc>
        <w:tc>
          <w:tcPr>
            <w:tcW w:w="5743" w:type="dxa"/>
          </w:tcPr>
          <w:p w14:paraId="18E3BAE2" w14:textId="77777777" w:rsidR="00665816" w:rsidRPr="001F3FEF" w:rsidRDefault="00665816" w:rsidP="0096546B">
            <w:pPr>
              <w:pStyle w:val="BodyText"/>
              <w:rPr>
                <w:sz w:val="22"/>
                <w:szCs w:val="22"/>
                <w:lang w:val="en-US" w:eastAsia="en-US"/>
              </w:rPr>
            </w:pPr>
            <w:r w:rsidRPr="001F3FEF">
              <w:rPr>
                <w:sz w:val="22"/>
                <w:szCs w:val="22"/>
                <w:lang w:val="en-US" w:eastAsia="en-US"/>
              </w:rPr>
              <w:t>Removed "TRICARE" from file 52.87 name</w:t>
            </w:r>
          </w:p>
          <w:p w14:paraId="18E3BAE3" w14:textId="77777777" w:rsidR="00665816" w:rsidRPr="001F3FEF" w:rsidRDefault="00665816" w:rsidP="0096546B">
            <w:pPr>
              <w:pStyle w:val="BodyText"/>
              <w:rPr>
                <w:sz w:val="22"/>
                <w:szCs w:val="22"/>
                <w:lang w:val="en-US" w:eastAsia="en-US"/>
              </w:rPr>
            </w:pPr>
          </w:p>
          <w:p w14:paraId="18E3BAE4" w14:textId="77777777" w:rsidR="00665816" w:rsidRPr="001F3FEF" w:rsidRDefault="00665816" w:rsidP="0096546B">
            <w:pPr>
              <w:pStyle w:val="BodyText"/>
              <w:rPr>
                <w:sz w:val="22"/>
                <w:szCs w:val="22"/>
                <w:lang w:val="en-US" w:eastAsia="en-US"/>
              </w:rPr>
            </w:pPr>
            <w:r w:rsidRPr="001F3FEF">
              <w:rPr>
                <w:sz w:val="22"/>
                <w:szCs w:val="22"/>
                <w:lang w:val="en-US" w:eastAsia="en-US"/>
              </w:rPr>
              <w:t>Changed name of PSO TRICARE and PSO TRICARE MGR security keys to PSO TRICARE/CHAMPVA and PSO TRICARE/CHAMPVA MGR respectively.</w:t>
            </w:r>
          </w:p>
          <w:p w14:paraId="18E3BAE5" w14:textId="77777777" w:rsidR="00665816" w:rsidRPr="001F3FEF" w:rsidRDefault="00665816" w:rsidP="0096546B">
            <w:pPr>
              <w:pStyle w:val="BodyText"/>
              <w:rPr>
                <w:sz w:val="22"/>
                <w:szCs w:val="22"/>
                <w:lang w:val="en-US" w:eastAsia="en-US"/>
              </w:rPr>
            </w:pPr>
          </w:p>
          <w:p w14:paraId="18E3BAE6" w14:textId="77777777" w:rsidR="00665816" w:rsidRPr="001F3FEF" w:rsidRDefault="00665816" w:rsidP="0096546B">
            <w:pPr>
              <w:pStyle w:val="BodyText"/>
              <w:rPr>
                <w:sz w:val="22"/>
                <w:szCs w:val="22"/>
                <w:lang w:val="en-US" w:eastAsia="en-US"/>
              </w:rPr>
            </w:pPr>
            <w:r w:rsidRPr="001F3FEF">
              <w:rPr>
                <w:sz w:val="22"/>
                <w:szCs w:val="22"/>
                <w:lang w:val="en-US" w:eastAsia="en-US"/>
              </w:rPr>
              <w:t xml:space="preserve">Updated </w:t>
            </w:r>
            <w:proofErr w:type="spellStart"/>
            <w:r w:rsidRPr="001F3FEF">
              <w:rPr>
                <w:sz w:val="22"/>
                <w:szCs w:val="22"/>
                <w:lang w:val="en-US" w:eastAsia="en-US"/>
              </w:rPr>
              <w:t>ePharmacy</w:t>
            </w:r>
            <w:proofErr w:type="spellEnd"/>
            <w:r w:rsidRPr="001F3FEF">
              <w:rPr>
                <w:sz w:val="22"/>
                <w:szCs w:val="22"/>
                <w:lang w:val="en-US" w:eastAsia="en-US"/>
              </w:rPr>
              <w:t xml:space="preserve"> Menu with correct menu items</w:t>
            </w:r>
          </w:p>
          <w:p w14:paraId="18E3BAE7" w14:textId="77777777" w:rsidR="00665816" w:rsidRPr="001F3FEF" w:rsidRDefault="00665816" w:rsidP="0096546B">
            <w:pPr>
              <w:pStyle w:val="BodyText"/>
              <w:rPr>
                <w:sz w:val="22"/>
                <w:szCs w:val="22"/>
                <w:lang w:val="en-US" w:eastAsia="en-US"/>
              </w:rPr>
            </w:pPr>
          </w:p>
          <w:p w14:paraId="18E3BAE8" w14:textId="77777777" w:rsidR="00665816" w:rsidRPr="001F3FEF" w:rsidRDefault="00665816" w:rsidP="0096546B">
            <w:pPr>
              <w:pStyle w:val="BodyText"/>
              <w:rPr>
                <w:sz w:val="22"/>
                <w:szCs w:val="22"/>
                <w:lang w:val="en-US" w:eastAsia="en-US"/>
              </w:rPr>
            </w:pPr>
            <w:r w:rsidRPr="001F3FEF">
              <w:rPr>
                <w:sz w:val="22"/>
                <w:szCs w:val="22"/>
                <w:lang w:val="en-US" w:eastAsia="en-US"/>
              </w:rPr>
              <w:t xml:space="preserve">Added Advanced Beneficiary Notice Code for </w:t>
            </w:r>
            <w:proofErr w:type="spellStart"/>
            <w:r w:rsidRPr="001F3FEF">
              <w:rPr>
                <w:sz w:val="22"/>
                <w:szCs w:val="22"/>
                <w:lang w:val="en-US" w:eastAsia="en-US"/>
              </w:rPr>
              <w:t>ePharmacy</w:t>
            </w:r>
            <w:proofErr w:type="spellEnd"/>
            <w:r w:rsidRPr="001F3FEF">
              <w:rPr>
                <w:sz w:val="22"/>
                <w:szCs w:val="22"/>
                <w:lang w:val="en-US" w:eastAsia="en-US"/>
              </w:rPr>
              <w:t xml:space="preserve"> Rx in Appendix A references</w:t>
            </w:r>
          </w:p>
          <w:p w14:paraId="18E3BAE9" w14:textId="77777777" w:rsidR="00665816" w:rsidRPr="001F3FEF" w:rsidRDefault="00665816" w:rsidP="0096546B">
            <w:pPr>
              <w:pStyle w:val="BodyText"/>
              <w:rPr>
                <w:sz w:val="22"/>
                <w:szCs w:val="22"/>
                <w:lang w:val="en-US" w:eastAsia="en-US"/>
              </w:rPr>
            </w:pPr>
            <w:r w:rsidRPr="001F3FEF">
              <w:rPr>
                <w:sz w:val="22"/>
                <w:szCs w:val="22"/>
                <w:lang w:val="en-US" w:eastAsia="en-US"/>
              </w:rPr>
              <w:t>(S. Spence, PM; B. Tomlin, Tech Writer)</w:t>
            </w:r>
          </w:p>
        </w:tc>
      </w:tr>
      <w:tr w:rsidR="00665816" w:rsidRPr="001F3FEF" w14:paraId="18E3BAF0" w14:textId="77777777" w:rsidTr="0094046A">
        <w:trPr>
          <w:gridBefore w:val="1"/>
          <w:wBefore w:w="6" w:type="dxa"/>
          <w:cantSplit/>
        </w:trPr>
        <w:tc>
          <w:tcPr>
            <w:tcW w:w="1169" w:type="dxa"/>
          </w:tcPr>
          <w:p w14:paraId="18E3BAEB" w14:textId="77777777" w:rsidR="00665816" w:rsidRPr="001F3FEF" w:rsidRDefault="00665816" w:rsidP="0096546B">
            <w:pPr>
              <w:pStyle w:val="TableText"/>
              <w:rPr>
                <w:sz w:val="22"/>
                <w:szCs w:val="22"/>
              </w:rPr>
            </w:pPr>
            <w:r w:rsidRPr="001F3FEF">
              <w:rPr>
                <w:sz w:val="22"/>
                <w:szCs w:val="22"/>
              </w:rPr>
              <w:t>02/12</w:t>
            </w:r>
          </w:p>
        </w:tc>
        <w:tc>
          <w:tcPr>
            <w:tcW w:w="1169" w:type="dxa"/>
            <w:tcBorders>
              <w:bottom w:val="single" w:sz="6" w:space="0" w:color="auto"/>
            </w:tcBorders>
          </w:tcPr>
          <w:p w14:paraId="18E3BAEC" w14:textId="77777777" w:rsidR="00665816" w:rsidRPr="001F3FEF" w:rsidRDefault="00665816" w:rsidP="0096546B">
            <w:pPr>
              <w:pStyle w:val="TableText"/>
              <w:spacing w:after="20" w:line="276" w:lineRule="auto"/>
              <w:jc w:val="center"/>
              <w:rPr>
                <w:sz w:val="22"/>
                <w:szCs w:val="22"/>
              </w:rPr>
            </w:pPr>
            <w:r w:rsidRPr="001F3FEF">
              <w:rPr>
                <w:sz w:val="22"/>
                <w:szCs w:val="22"/>
              </w:rPr>
              <w:t xml:space="preserve">i, ii, </w:t>
            </w:r>
            <w:hyperlink w:anchor="p354_9" w:history="1">
              <w:r w:rsidRPr="001F3FEF">
                <w:rPr>
                  <w:sz w:val="22"/>
                  <w:szCs w:val="22"/>
                </w:rPr>
                <w:t>9</w:t>
              </w:r>
            </w:hyperlink>
            <w:r w:rsidRPr="001F3FEF">
              <w:rPr>
                <w:sz w:val="22"/>
                <w:szCs w:val="22"/>
              </w:rPr>
              <w:t xml:space="preserve">, </w:t>
            </w:r>
            <w:hyperlink w:anchor="p354_11" w:history="1">
              <w:r w:rsidRPr="001F3FEF">
                <w:rPr>
                  <w:sz w:val="22"/>
                  <w:szCs w:val="22"/>
                </w:rPr>
                <w:t>11</w:t>
              </w:r>
            </w:hyperlink>
            <w:r w:rsidRPr="001F3FEF">
              <w:rPr>
                <w:sz w:val="22"/>
                <w:szCs w:val="22"/>
              </w:rPr>
              <w:t xml:space="preserve">, </w:t>
            </w:r>
            <w:hyperlink w:anchor="p354_31" w:history="1">
              <w:r w:rsidRPr="001F3FEF">
                <w:rPr>
                  <w:sz w:val="22"/>
                  <w:szCs w:val="22"/>
                </w:rPr>
                <w:t>31</w:t>
              </w:r>
            </w:hyperlink>
            <w:r w:rsidRPr="001F3FEF">
              <w:rPr>
                <w:sz w:val="22"/>
                <w:szCs w:val="22"/>
              </w:rPr>
              <w:t xml:space="preserve">, </w:t>
            </w:r>
            <w:hyperlink w:anchor="p354_34" w:history="1">
              <w:r w:rsidRPr="001F3FEF">
                <w:rPr>
                  <w:sz w:val="22"/>
                  <w:szCs w:val="22"/>
                </w:rPr>
                <w:t>34</w:t>
              </w:r>
            </w:hyperlink>
            <w:r w:rsidRPr="001F3FEF">
              <w:rPr>
                <w:sz w:val="22"/>
                <w:szCs w:val="22"/>
              </w:rPr>
              <w:t xml:space="preserve">, </w:t>
            </w:r>
            <w:hyperlink w:anchor="PSO354_69" w:history="1">
              <w:r w:rsidRPr="001F3FEF">
                <w:rPr>
                  <w:sz w:val="22"/>
                  <w:szCs w:val="22"/>
                </w:rPr>
                <w:t>69</w:t>
              </w:r>
            </w:hyperlink>
            <w:r w:rsidRPr="001F3FEF">
              <w:rPr>
                <w:sz w:val="22"/>
                <w:szCs w:val="22"/>
              </w:rPr>
              <w:t xml:space="preserve">, </w:t>
            </w:r>
            <w:hyperlink w:anchor="PSO354_70" w:history="1">
              <w:r w:rsidRPr="001F3FEF">
                <w:rPr>
                  <w:sz w:val="22"/>
                  <w:szCs w:val="22"/>
                </w:rPr>
                <w:t>70</w:t>
              </w:r>
            </w:hyperlink>
            <w:r w:rsidRPr="001F3FEF">
              <w:rPr>
                <w:sz w:val="22"/>
                <w:szCs w:val="22"/>
              </w:rPr>
              <w:t xml:space="preserve">, </w:t>
            </w:r>
            <w:hyperlink w:anchor="PSO354_71" w:history="1">
              <w:r w:rsidRPr="001F3FEF">
                <w:rPr>
                  <w:sz w:val="22"/>
                  <w:szCs w:val="22"/>
                </w:rPr>
                <w:t>71</w:t>
              </w:r>
            </w:hyperlink>
          </w:p>
        </w:tc>
        <w:tc>
          <w:tcPr>
            <w:tcW w:w="1259" w:type="dxa"/>
            <w:tcBorders>
              <w:bottom w:val="single" w:sz="6" w:space="0" w:color="auto"/>
            </w:tcBorders>
          </w:tcPr>
          <w:p w14:paraId="18E3BAED" w14:textId="77777777" w:rsidR="00665816" w:rsidRPr="001F3FEF" w:rsidRDefault="00665816" w:rsidP="0096546B">
            <w:pPr>
              <w:pStyle w:val="TableText"/>
              <w:ind w:left="-108"/>
              <w:jc w:val="center"/>
              <w:rPr>
                <w:sz w:val="22"/>
                <w:szCs w:val="22"/>
              </w:rPr>
            </w:pPr>
            <w:r w:rsidRPr="001F3FEF">
              <w:rPr>
                <w:sz w:val="22"/>
                <w:szCs w:val="22"/>
              </w:rPr>
              <w:t>PSO*7*354</w:t>
            </w:r>
          </w:p>
        </w:tc>
        <w:tc>
          <w:tcPr>
            <w:tcW w:w="5743" w:type="dxa"/>
          </w:tcPr>
          <w:p w14:paraId="18E3BAEE" w14:textId="77777777" w:rsidR="00665816" w:rsidRPr="001F3FEF" w:rsidRDefault="00665816" w:rsidP="0096546B">
            <w:pPr>
              <w:pStyle w:val="BodyText"/>
              <w:rPr>
                <w:sz w:val="22"/>
                <w:szCs w:val="22"/>
              </w:rPr>
            </w:pPr>
            <w:r w:rsidRPr="001F3FEF">
              <w:rPr>
                <w:sz w:val="22"/>
                <w:szCs w:val="22"/>
              </w:rPr>
              <w:t>Updated list of files with file 52.53</w:t>
            </w:r>
          </w:p>
          <w:p w14:paraId="18E3BAEF" w14:textId="77777777" w:rsidR="00665816" w:rsidRPr="001F3FEF" w:rsidRDefault="00665816" w:rsidP="0096546B">
            <w:pPr>
              <w:pStyle w:val="BodyText"/>
              <w:rPr>
                <w:sz w:val="22"/>
                <w:szCs w:val="22"/>
              </w:rPr>
            </w:pPr>
            <w:r w:rsidRPr="001F3FEF">
              <w:rPr>
                <w:sz w:val="22"/>
                <w:szCs w:val="22"/>
              </w:rPr>
              <w:t xml:space="preserve">(N. Goyal, PM; J. </w:t>
            </w:r>
            <w:proofErr w:type="spellStart"/>
            <w:r w:rsidRPr="001F3FEF">
              <w:rPr>
                <w:sz w:val="22"/>
                <w:szCs w:val="22"/>
              </w:rPr>
              <w:t>Owczarzak</w:t>
            </w:r>
            <w:proofErr w:type="spellEnd"/>
            <w:r w:rsidRPr="001F3FEF">
              <w:rPr>
                <w:sz w:val="22"/>
                <w:szCs w:val="22"/>
              </w:rPr>
              <w:t>, Tech Writer)</w:t>
            </w:r>
          </w:p>
        </w:tc>
      </w:tr>
      <w:tr w:rsidR="00665816" w:rsidRPr="001F3FEF" w14:paraId="18E3BAF6" w14:textId="77777777" w:rsidTr="0094046A">
        <w:trPr>
          <w:gridBefore w:val="1"/>
          <w:wBefore w:w="6" w:type="dxa"/>
          <w:cantSplit/>
        </w:trPr>
        <w:tc>
          <w:tcPr>
            <w:tcW w:w="1169" w:type="dxa"/>
            <w:tcBorders>
              <w:top w:val="single" w:sz="6" w:space="0" w:color="auto"/>
              <w:left w:val="single" w:sz="6" w:space="0" w:color="auto"/>
              <w:bottom w:val="single" w:sz="6" w:space="0" w:color="auto"/>
              <w:right w:val="single" w:sz="6" w:space="0" w:color="auto"/>
            </w:tcBorders>
            <w:hideMark/>
          </w:tcPr>
          <w:p w14:paraId="18E3BAF1" w14:textId="77777777" w:rsidR="00665816" w:rsidRPr="001F3FEF" w:rsidRDefault="00665816" w:rsidP="0096546B">
            <w:pPr>
              <w:pStyle w:val="TableText"/>
              <w:keepNext/>
              <w:rPr>
                <w:sz w:val="22"/>
                <w:szCs w:val="22"/>
              </w:rPr>
            </w:pPr>
            <w:r w:rsidRPr="001F3FEF">
              <w:rPr>
                <w:sz w:val="22"/>
                <w:szCs w:val="22"/>
              </w:rPr>
              <w:t>09/11</w:t>
            </w:r>
          </w:p>
        </w:tc>
        <w:tc>
          <w:tcPr>
            <w:tcW w:w="1169" w:type="dxa"/>
            <w:tcBorders>
              <w:top w:val="single" w:sz="6" w:space="0" w:color="auto"/>
              <w:left w:val="single" w:sz="6" w:space="0" w:color="auto"/>
              <w:bottom w:val="single" w:sz="6" w:space="0" w:color="auto"/>
              <w:right w:val="single" w:sz="6" w:space="0" w:color="auto"/>
            </w:tcBorders>
            <w:hideMark/>
          </w:tcPr>
          <w:p w14:paraId="18E3BAF2" w14:textId="77777777" w:rsidR="00665816" w:rsidRPr="001F3FEF" w:rsidRDefault="00665816" w:rsidP="0096546B">
            <w:pPr>
              <w:pStyle w:val="TableText"/>
              <w:keepNext/>
              <w:spacing w:after="20"/>
              <w:jc w:val="center"/>
              <w:rPr>
                <w:sz w:val="22"/>
                <w:szCs w:val="22"/>
              </w:rPr>
            </w:pPr>
            <w:r w:rsidRPr="001F3FEF">
              <w:rPr>
                <w:sz w:val="22"/>
                <w:szCs w:val="22"/>
              </w:rPr>
              <w:t>i, ii, 5, 13-14</w:t>
            </w:r>
          </w:p>
        </w:tc>
        <w:tc>
          <w:tcPr>
            <w:tcW w:w="1259" w:type="dxa"/>
            <w:tcBorders>
              <w:top w:val="single" w:sz="6" w:space="0" w:color="auto"/>
              <w:left w:val="single" w:sz="6" w:space="0" w:color="auto"/>
              <w:bottom w:val="single" w:sz="6" w:space="0" w:color="auto"/>
              <w:right w:val="single" w:sz="6" w:space="0" w:color="auto"/>
            </w:tcBorders>
            <w:hideMark/>
          </w:tcPr>
          <w:p w14:paraId="18E3BAF3" w14:textId="77777777" w:rsidR="00665816" w:rsidRPr="001F3FEF" w:rsidRDefault="00665816" w:rsidP="0096546B">
            <w:pPr>
              <w:pStyle w:val="TableText"/>
              <w:keepNext/>
              <w:ind w:left="-108"/>
              <w:jc w:val="center"/>
              <w:rPr>
                <w:sz w:val="22"/>
                <w:szCs w:val="22"/>
              </w:rPr>
            </w:pPr>
            <w:r w:rsidRPr="001F3FEF">
              <w:rPr>
                <w:sz w:val="22"/>
                <w:szCs w:val="22"/>
              </w:rPr>
              <w:t>PSO*7*382</w:t>
            </w:r>
          </w:p>
        </w:tc>
        <w:tc>
          <w:tcPr>
            <w:tcW w:w="5743" w:type="dxa"/>
            <w:tcBorders>
              <w:top w:val="single" w:sz="6" w:space="0" w:color="auto"/>
              <w:left w:val="single" w:sz="6" w:space="0" w:color="auto"/>
              <w:bottom w:val="single" w:sz="6" w:space="0" w:color="auto"/>
              <w:right w:val="single" w:sz="6" w:space="0" w:color="auto"/>
            </w:tcBorders>
            <w:hideMark/>
          </w:tcPr>
          <w:p w14:paraId="18E3BAF4" w14:textId="77777777" w:rsidR="00665816" w:rsidRPr="001F3FEF" w:rsidRDefault="00665816" w:rsidP="0096546B">
            <w:pPr>
              <w:pStyle w:val="BodyText"/>
              <w:keepNext/>
              <w:rPr>
                <w:sz w:val="22"/>
                <w:szCs w:val="22"/>
                <w:lang w:val="en-US" w:eastAsia="en-US"/>
              </w:rPr>
            </w:pPr>
            <w:r w:rsidRPr="001F3FEF">
              <w:rPr>
                <w:sz w:val="22"/>
                <w:szCs w:val="22"/>
                <w:lang w:val="en-US" w:eastAsia="en-US"/>
              </w:rPr>
              <w:t>Added routine PSOMPHRC.</w:t>
            </w:r>
          </w:p>
          <w:p w14:paraId="18E3BAF5" w14:textId="77777777" w:rsidR="00665816" w:rsidRPr="001F3FEF" w:rsidRDefault="00665816" w:rsidP="0096546B">
            <w:pPr>
              <w:pStyle w:val="BodyText"/>
              <w:keepNext/>
              <w:rPr>
                <w:sz w:val="22"/>
                <w:szCs w:val="22"/>
                <w:lang w:val="en-US" w:eastAsia="en-US"/>
              </w:rPr>
            </w:pPr>
            <w:r w:rsidRPr="001F3FEF">
              <w:rPr>
                <w:sz w:val="22"/>
                <w:szCs w:val="22"/>
                <w:lang w:val="en-US" w:eastAsia="en-US"/>
              </w:rPr>
              <w:t xml:space="preserve">(N. Goyal, PM; J. </w:t>
            </w:r>
            <w:proofErr w:type="spellStart"/>
            <w:r w:rsidRPr="001F3FEF">
              <w:rPr>
                <w:sz w:val="22"/>
                <w:szCs w:val="22"/>
                <w:lang w:val="en-US" w:eastAsia="en-US"/>
              </w:rPr>
              <w:t>Owczarzak</w:t>
            </w:r>
            <w:proofErr w:type="spellEnd"/>
            <w:r w:rsidRPr="001F3FEF">
              <w:rPr>
                <w:sz w:val="22"/>
                <w:szCs w:val="22"/>
                <w:lang w:val="en-US" w:eastAsia="en-US"/>
              </w:rPr>
              <w:t>, Tech Writer)</w:t>
            </w:r>
          </w:p>
        </w:tc>
      </w:tr>
      <w:tr w:rsidR="00665816" w:rsidRPr="001F3FEF" w14:paraId="18E3BAFC" w14:textId="77777777" w:rsidTr="0094046A">
        <w:trPr>
          <w:gridBefore w:val="1"/>
          <w:wBefore w:w="6" w:type="dxa"/>
          <w:cantSplit/>
        </w:trPr>
        <w:tc>
          <w:tcPr>
            <w:tcW w:w="1169" w:type="dxa"/>
          </w:tcPr>
          <w:p w14:paraId="18E3BAF7" w14:textId="77777777" w:rsidR="00665816" w:rsidRPr="001F3FEF" w:rsidRDefault="00665816" w:rsidP="0096546B">
            <w:pPr>
              <w:pStyle w:val="TableText"/>
              <w:keepNext/>
              <w:rPr>
                <w:sz w:val="22"/>
                <w:szCs w:val="22"/>
              </w:rPr>
            </w:pPr>
            <w:r w:rsidRPr="001F3FEF">
              <w:rPr>
                <w:sz w:val="22"/>
                <w:szCs w:val="22"/>
              </w:rPr>
              <w:t>04/11</w:t>
            </w:r>
          </w:p>
        </w:tc>
        <w:tc>
          <w:tcPr>
            <w:tcW w:w="1169" w:type="dxa"/>
            <w:tcBorders>
              <w:bottom w:val="single" w:sz="6" w:space="0" w:color="auto"/>
            </w:tcBorders>
          </w:tcPr>
          <w:p w14:paraId="18E3BAF8" w14:textId="77777777" w:rsidR="00665816" w:rsidRPr="001F3FEF" w:rsidRDefault="00665816" w:rsidP="0096546B">
            <w:pPr>
              <w:pStyle w:val="TableText"/>
              <w:keepNext/>
              <w:spacing w:after="20"/>
              <w:jc w:val="center"/>
              <w:rPr>
                <w:sz w:val="22"/>
                <w:szCs w:val="22"/>
              </w:rPr>
            </w:pPr>
            <w:r w:rsidRPr="001F3FEF">
              <w:rPr>
                <w:sz w:val="22"/>
                <w:szCs w:val="22"/>
              </w:rPr>
              <w:t>i-ii, 13-14</w:t>
            </w:r>
          </w:p>
        </w:tc>
        <w:tc>
          <w:tcPr>
            <w:tcW w:w="1259" w:type="dxa"/>
            <w:tcBorders>
              <w:bottom w:val="single" w:sz="6" w:space="0" w:color="auto"/>
            </w:tcBorders>
          </w:tcPr>
          <w:p w14:paraId="18E3BAF9" w14:textId="77777777" w:rsidR="00665816" w:rsidRPr="001F3FEF" w:rsidRDefault="00665816" w:rsidP="0096546B">
            <w:pPr>
              <w:pStyle w:val="TableText"/>
              <w:keepNext/>
              <w:ind w:left="-108"/>
              <w:jc w:val="center"/>
              <w:rPr>
                <w:sz w:val="22"/>
                <w:szCs w:val="22"/>
              </w:rPr>
            </w:pPr>
            <w:r w:rsidRPr="001F3FEF">
              <w:rPr>
                <w:sz w:val="22"/>
                <w:szCs w:val="22"/>
              </w:rPr>
              <w:t>PSO*7*343</w:t>
            </w:r>
          </w:p>
        </w:tc>
        <w:tc>
          <w:tcPr>
            <w:tcW w:w="5743" w:type="dxa"/>
          </w:tcPr>
          <w:p w14:paraId="18E3BAFA" w14:textId="77777777" w:rsidR="00665816" w:rsidRPr="001F3FEF" w:rsidRDefault="00665816" w:rsidP="0096546B">
            <w:pPr>
              <w:pStyle w:val="BodyText"/>
              <w:keepNext/>
              <w:rPr>
                <w:sz w:val="22"/>
                <w:szCs w:val="22"/>
                <w:lang w:val="en-US" w:eastAsia="en-US"/>
              </w:rPr>
            </w:pPr>
            <w:r w:rsidRPr="001F3FEF">
              <w:rPr>
                <w:sz w:val="22"/>
                <w:szCs w:val="22"/>
                <w:lang w:val="en-US" w:eastAsia="en-US"/>
              </w:rPr>
              <w:t>Added routine PSOFDAMG.</w:t>
            </w:r>
          </w:p>
          <w:p w14:paraId="18E3BAFB" w14:textId="77777777" w:rsidR="00665816" w:rsidRPr="001F3FEF" w:rsidRDefault="00665816" w:rsidP="0096546B">
            <w:pPr>
              <w:pStyle w:val="TableText"/>
              <w:keepNext/>
              <w:spacing w:after="20"/>
              <w:rPr>
                <w:sz w:val="22"/>
                <w:szCs w:val="22"/>
              </w:rPr>
            </w:pPr>
            <w:r w:rsidRPr="001F3FEF">
              <w:rPr>
                <w:sz w:val="22"/>
                <w:szCs w:val="22"/>
              </w:rPr>
              <w:t>(T. Leggett, PM; B. Thomas, Tech Writer)</w:t>
            </w:r>
          </w:p>
        </w:tc>
      </w:tr>
      <w:tr w:rsidR="00665816" w:rsidRPr="001F3FEF" w14:paraId="18E3BB03" w14:textId="77777777" w:rsidTr="0094046A">
        <w:trPr>
          <w:gridBefore w:val="1"/>
          <w:wBefore w:w="6" w:type="dxa"/>
          <w:cantSplit/>
        </w:trPr>
        <w:tc>
          <w:tcPr>
            <w:tcW w:w="1169" w:type="dxa"/>
          </w:tcPr>
          <w:p w14:paraId="18E3BAFD" w14:textId="77777777" w:rsidR="00665816" w:rsidRPr="001F3FEF" w:rsidRDefault="00665816" w:rsidP="0096546B">
            <w:pPr>
              <w:pStyle w:val="TableText"/>
              <w:rPr>
                <w:sz w:val="22"/>
                <w:szCs w:val="22"/>
              </w:rPr>
            </w:pPr>
            <w:r w:rsidRPr="001F3FEF">
              <w:rPr>
                <w:sz w:val="22"/>
                <w:szCs w:val="22"/>
              </w:rPr>
              <w:t>04/11</w:t>
            </w:r>
          </w:p>
        </w:tc>
        <w:tc>
          <w:tcPr>
            <w:tcW w:w="1169" w:type="dxa"/>
            <w:tcBorders>
              <w:bottom w:val="single" w:sz="6" w:space="0" w:color="auto"/>
            </w:tcBorders>
          </w:tcPr>
          <w:p w14:paraId="18E3BAFE" w14:textId="77777777" w:rsidR="00665816" w:rsidRPr="001F3FEF" w:rsidRDefault="00665816" w:rsidP="0096546B">
            <w:pPr>
              <w:pStyle w:val="TableText"/>
              <w:spacing w:after="20"/>
              <w:jc w:val="center"/>
              <w:rPr>
                <w:sz w:val="22"/>
                <w:szCs w:val="22"/>
              </w:rPr>
            </w:pPr>
            <w:r w:rsidRPr="001F3FEF">
              <w:rPr>
                <w:sz w:val="22"/>
                <w:szCs w:val="22"/>
              </w:rPr>
              <w:t>i, 13-14</w:t>
            </w:r>
          </w:p>
        </w:tc>
        <w:tc>
          <w:tcPr>
            <w:tcW w:w="1259" w:type="dxa"/>
            <w:tcBorders>
              <w:bottom w:val="single" w:sz="6" w:space="0" w:color="auto"/>
            </w:tcBorders>
          </w:tcPr>
          <w:p w14:paraId="18E3BAFF" w14:textId="77777777" w:rsidR="00665816" w:rsidRPr="001F3FEF" w:rsidRDefault="00665816" w:rsidP="0096546B">
            <w:pPr>
              <w:pStyle w:val="TableText"/>
              <w:ind w:left="-108"/>
              <w:jc w:val="center"/>
              <w:rPr>
                <w:sz w:val="22"/>
                <w:szCs w:val="22"/>
              </w:rPr>
            </w:pPr>
            <w:r w:rsidRPr="001F3FEF">
              <w:rPr>
                <w:sz w:val="22"/>
                <w:szCs w:val="22"/>
              </w:rPr>
              <w:t>PSO*7*316</w:t>
            </w:r>
          </w:p>
        </w:tc>
        <w:tc>
          <w:tcPr>
            <w:tcW w:w="5743" w:type="dxa"/>
          </w:tcPr>
          <w:p w14:paraId="18E3BB00" w14:textId="77777777" w:rsidR="00665816" w:rsidRPr="001F3FEF" w:rsidRDefault="00665816" w:rsidP="0096546B">
            <w:pPr>
              <w:pStyle w:val="TableText"/>
              <w:spacing w:after="20"/>
              <w:rPr>
                <w:sz w:val="22"/>
                <w:szCs w:val="22"/>
              </w:rPr>
            </w:pPr>
            <w:r w:rsidRPr="001F3FEF">
              <w:rPr>
                <w:sz w:val="22"/>
                <w:szCs w:val="22"/>
              </w:rPr>
              <w:t>Removed routine PSOQUAP.</w:t>
            </w:r>
          </w:p>
          <w:p w14:paraId="18E3BB01" w14:textId="77777777" w:rsidR="00665816" w:rsidRPr="001F3FEF" w:rsidRDefault="00665816" w:rsidP="0096546B">
            <w:pPr>
              <w:pStyle w:val="TableText"/>
              <w:spacing w:after="20"/>
              <w:rPr>
                <w:sz w:val="22"/>
                <w:szCs w:val="22"/>
              </w:rPr>
            </w:pPr>
            <w:r w:rsidRPr="001F3FEF">
              <w:rPr>
                <w:sz w:val="22"/>
                <w:szCs w:val="22"/>
              </w:rPr>
              <w:t>Documentation released with PSO*7*343.</w:t>
            </w:r>
          </w:p>
          <w:p w14:paraId="18E3BB02" w14:textId="77777777" w:rsidR="00665816" w:rsidRPr="001F3FEF" w:rsidRDefault="00665816" w:rsidP="0096546B">
            <w:pPr>
              <w:pStyle w:val="TableText"/>
              <w:spacing w:after="20"/>
              <w:rPr>
                <w:sz w:val="22"/>
                <w:szCs w:val="22"/>
              </w:rPr>
            </w:pPr>
            <w:r w:rsidRPr="001F3FEF">
              <w:rPr>
                <w:sz w:val="22"/>
                <w:szCs w:val="22"/>
              </w:rPr>
              <w:t xml:space="preserve">(G. </w:t>
            </w:r>
            <w:proofErr w:type="spellStart"/>
            <w:r w:rsidRPr="001F3FEF">
              <w:rPr>
                <w:sz w:val="22"/>
                <w:szCs w:val="22"/>
              </w:rPr>
              <w:t>Pickwood</w:t>
            </w:r>
            <w:proofErr w:type="spellEnd"/>
            <w:r w:rsidRPr="001F3FEF">
              <w:rPr>
                <w:sz w:val="22"/>
                <w:szCs w:val="22"/>
              </w:rPr>
              <w:t xml:space="preserve">, DM; D. </w:t>
            </w:r>
            <w:proofErr w:type="spellStart"/>
            <w:r w:rsidRPr="001F3FEF">
              <w:rPr>
                <w:sz w:val="22"/>
                <w:szCs w:val="22"/>
              </w:rPr>
              <w:t>Dertien</w:t>
            </w:r>
            <w:proofErr w:type="spellEnd"/>
            <w:r w:rsidRPr="001F3FEF">
              <w:rPr>
                <w:sz w:val="22"/>
                <w:szCs w:val="22"/>
              </w:rPr>
              <w:t>, Tech Writer)</w:t>
            </w:r>
          </w:p>
        </w:tc>
      </w:tr>
      <w:tr w:rsidR="00665816" w:rsidRPr="001F3FEF" w14:paraId="18E3BB1E" w14:textId="77777777" w:rsidTr="0094046A">
        <w:trPr>
          <w:gridBefore w:val="1"/>
          <w:wBefore w:w="6" w:type="dxa"/>
          <w:cantSplit/>
        </w:trPr>
        <w:tc>
          <w:tcPr>
            <w:tcW w:w="1169" w:type="dxa"/>
          </w:tcPr>
          <w:p w14:paraId="18E3BB04" w14:textId="77777777" w:rsidR="00665816" w:rsidRPr="001F3FEF" w:rsidRDefault="00665816" w:rsidP="0096546B">
            <w:pPr>
              <w:pStyle w:val="TableText"/>
              <w:rPr>
                <w:sz w:val="22"/>
                <w:szCs w:val="22"/>
              </w:rPr>
            </w:pPr>
            <w:r w:rsidRPr="001F3FEF">
              <w:rPr>
                <w:sz w:val="22"/>
                <w:szCs w:val="22"/>
              </w:rPr>
              <w:t>04/11</w:t>
            </w:r>
          </w:p>
        </w:tc>
        <w:tc>
          <w:tcPr>
            <w:tcW w:w="1169" w:type="dxa"/>
            <w:tcBorders>
              <w:bottom w:val="single" w:sz="6" w:space="0" w:color="auto"/>
            </w:tcBorders>
          </w:tcPr>
          <w:p w14:paraId="18E3BB05" w14:textId="77777777" w:rsidR="00665816" w:rsidRPr="001F3FEF" w:rsidRDefault="00665816" w:rsidP="0096546B">
            <w:pPr>
              <w:pStyle w:val="TableText"/>
              <w:spacing w:after="20"/>
              <w:jc w:val="center"/>
              <w:rPr>
                <w:sz w:val="22"/>
                <w:szCs w:val="22"/>
              </w:rPr>
            </w:pPr>
            <w:r w:rsidRPr="001F3FEF">
              <w:rPr>
                <w:sz w:val="22"/>
                <w:szCs w:val="22"/>
              </w:rPr>
              <w:t>i-iv</w:t>
            </w:r>
          </w:p>
          <w:p w14:paraId="18E3BB06" w14:textId="77777777" w:rsidR="00665816" w:rsidRPr="001F3FEF" w:rsidRDefault="00665816" w:rsidP="0096546B">
            <w:pPr>
              <w:pStyle w:val="TableText"/>
              <w:spacing w:after="20"/>
              <w:jc w:val="center"/>
              <w:rPr>
                <w:sz w:val="22"/>
                <w:szCs w:val="22"/>
              </w:rPr>
            </w:pPr>
            <w:r w:rsidRPr="001F3FEF">
              <w:rPr>
                <w:sz w:val="22"/>
                <w:szCs w:val="22"/>
              </w:rPr>
              <w:t>11</w:t>
            </w:r>
          </w:p>
          <w:p w14:paraId="18E3BB07" w14:textId="77777777" w:rsidR="00665816" w:rsidRPr="001F3FEF" w:rsidRDefault="00665816" w:rsidP="0096546B">
            <w:pPr>
              <w:pStyle w:val="TableText"/>
              <w:spacing w:after="20"/>
              <w:jc w:val="center"/>
              <w:rPr>
                <w:sz w:val="22"/>
                <w:szCs w:val="22"/>
              </w:rPr>
            </w:pPr>
            <w:r w:rsidRPr="001F3FEF">
              <w:rPr>
                <w:sz w:val="22"/>
                <w:szCs w:val="22"/>
              </w:rPr>
              <w:t>13-14</w:t>
            </w:r>
          </w:p>
          <w:p w14:paraId="18E3BB08" w14:textId="77777777" w:rsidR="00665816" w:rsidRPr="001F3FEF" w:rsidRDefault="00665816" w:rsidP="0096546B">
            <w:pPr>
              <w:pStyle w:val="TableText"/>
              <w:spacing w:before="0" w:after="0"/>
              <w:jc w:val="center"/>
              <w:rPr>
                <w:sz w:val="22"/>
                <w:szCs w:val="22"/>
              </w:rPr>
            </w:pPr>
          </w:p>
          <w:p w14:paraId="18E3BB09" w14:textId="77777777" w:rsidR="00665816" w:rsidRPr="001F3FEF" w:rsidRDefault="00665816" w:rsidP="0096546B">
            <w:pPr>
              <w:pStyle w:val="TableText"/>
              <w:spacing w:before="0" w:after="0"/>
              <w:jc w:val="center"/>
              <w:rPr>
                <w:sz w:val="22"/>
                <w:szCs w:val="22"/>
              </w:rPr>
            </w:pPr>
          </w:p>
          <w:p w14:paraId="18E3BB0A" w14:textId="77777777" w:rsidR="00665816" w:rsidRPr="001F3FEF" w:rsidRDefault="00665816" w:rsidP="0096546B">
            <w:pPr>
              <w:pStyle w:val="TableText"/>
              <w:spacing w:before="0" w:after="0"/>
              <w:jc w:val="center"/>
              <w:rPr>
                <w:sz w:val="22"/>
                <w:szCs w:val="22"/>
              </w:rPr>
            </w:pPr>
          </w:p>
          <w:p w14:paraId="18E3BB0B" w14:textId="77777777" w:rsidR="00665816" w:rsidRPr="001F3FEF" w:rsidRDefault="00665816" w:rsidP="0096546B">
            <w:pPr>
              <w:pStyle w:val="TableText"/>
              <w:spacing w:before="0" w:after="0"/>
              <w:jc w:val="center"/>
              <w:rPr>
                <w:sz w:val="22"/>
                <w:szCs w:val="22"/>
              </w:rPr>
            </w:pPr>
          </w:p>
          <w:p w14:paraId="18E3BB0C" w14:textId="77777777" w:rsidR="00665816" w:rsidRPr="001F3FEF" w:rsidRDefault="00665816" w:rsidP="0096546B">
            <w:pPr>
              <w:pStyle w:val="TableText"/>
              <w:spacing w:after="20"/>
              <w:jc w:val="center"/>
              <w:rPr>
                <w:sz w:val="22"/>
                <w:szCs w:val="22"/>
              </w:rPr>
            </w:pPr>
            <w:r w:rsidRPr="001F3FEF">
              <w:rPr>
                <w:sz w:val="22"/>
                <w:szCs w:val="22"/>
              </w:rPr>
              <w:t>19</w:t>
            </w:r>
          </w:p>
          <w:p w14:paraId="18E3BB0D" w14:textId="77777777" w:rsidR="00665816" w:rsidRPr="001F3FEF" w:rsidRDefault="00665816" w:rsidP="0096546B">
            <w:pPr>
              <w:pStyle w:val="TableText"/>
              <w:spacing w:before="0" w:after="0"/>
              <w:jc w:val="center"/>
              <w:rPr>
                <w:sz w:val="22"/>
                <w:szCs w:val="22"/>
              </w:rPr>
            </w:pPr>
          </w:p>
          <w:p w14:paraId="18E3BB0E" w14:textId="77777777" w:rsidR="00665816" w:rsidRPr="001F3FEF" w:rsidRDefault="00665816" w:rsidP="0096546B">
            <w:pPr>
              <w:pStyle w:val="TableText"/>
              <w:spacing w:before="0" w:after="0"/>
              <w:jc w:val="center"/>
              <w:rPr>
                <w:sz w:val="22"/>
                <w:szCs w:val="22"/>
              </w:rPr>
            </w:pPr>
          </w:p>
          <w:p w14:paraId="18E3BB0F" w14:textId="77777777" w:rsidR="00665816" w:rsidRPr="001F3FEF" w:rsidRDefault="00665816" w:rsidP="0096546B">
            <w:pPr>
              <w:pStyle w:val="TableText"/>
              <w:spacing w:after="20"/>
              <w:jc w:val="center"/>
              <w:rPr>
                <w:sz w:val="22"/>
                <w:szCs w:val="22"/>
              </w:rPr>
            </w:pPr>
            <w:r w:rsidRPr="001F3FEF">
              <w:rPr>
                <w:sz w:val="22"/>
                <w:szCs w:val="22"/>
              </w:rPr>
              <w:t>23</w:t>
            </w:r>
          </w:p>
          <w:p w14:paraId="18E3BB10" w14:textId="77777777" w:rsidR="00665816" w:rsidRPr="001F3FEF" w:rsidRDefault="00665816" w:rsidP="0096546B">
            <w:pPr>
              <w:pStyle w:val="TableText"/>
              <w:spacing w:after="20"/>
              <w:jc w:val="center"/>
              <w:rPr>
                <w:sz w:val="22"/>
                <w:szCs w:val="22"/>
              </w:rPr>
            </w:pPr>
            <w:r w:rsidRPr="001F3FEF">
              <w:rPr>
                <w:sz w:val="22"/>
                <w:szCs w:val="22"/>
              </w:rPr>
              <w:t>31</w:t>
            </w:r>
          </w:p>
          <w:p w14:paraId="18E3BB11" w14:textId="77777777" w:rsidR="00665816" w:rsidRPr="001F3FEF" w:rsidRDefault="00665816" w:rsidP="0096546B">
            <w:pPr>
              <w:pStyle w:val="TableText"/>
              <w:spacing w:after="20"/>
              <w:jc w:val="center"/>
              <w:rPr>
                <w:sz w:val="22"/>
                <w:szCs w:val="22"/>
              </w:rPr>
            </w:pPr>
            <w:r w:rsidRPr="001F3FEF">
              <w:rPr>
                <w:sz w:val="22"/>
                <w:szCs w:val="22"/>
              </w:rPr>
              <w:t>36 &amp; 38</w:t>
            </w:r>
          </w:p>
          <w:p w14:paraId="18E3BB12" w14:textId="77777777" w:rsidR="00665816" w:rsidRPr="001F3FEF" w:rsidRDefault="00665816" w:rsidP="0096546B">
            <w:pPr>
              <w:pStyle w:val="TableText"/>
              <w:spacing w:before="0" w:after="0"/>
              <w:jc w:val="center"/>
              <w:rPr>
                <w:sz w:val="22"/>
                <w:szCs w:val="22"/>
              </w:rPr>
            </w:pPr>
          </w:p>
          <w:p w14:paraId="18E3BB13" w14:textId="77777777" w:rsidR="00665816" w:rsidRPr="001F3FEF" w:rsidRDefault="00665816" w:rsidP="0096546B">
            <w:pPr>
              <w:pStyle w:val="TableText"/>
              <w:spacing w:after="20"/>
              <w:jc w:val="center"/>
              <w:rPr>
                <w:sz w:val="22"/>
                <w:szCs w:val="22"/>
              </w:rPr>
            </w:pPr>
            <w:r w:rsidRPr="001F3FEF">
              <w:rPr>
                <w:sz w:val="22"/>
                <w:szCs w:val="22"/>
              </w:rPr>
              <w:t>40</w:t>
            </w:r>
          </w:p>
        </w:tc>
        <w:tc>
          <w:tcPr>
            <w:tcW w:w="1259" w:type="dxa"/>
            <w:tcBorders>
              <w:bottom w:val="single" w:sz="6" w:space="0" w:color="auto"/>
            </w:tcBorders>
          </w:tcPr>
          <w:p w14:paraId="18E3BB14" w14:textId="77777777" w:rsidR="00665816" w:rsidRPr="001F3FEF" w:rsidRDefault="00665816" w:rsidP="0096546B">
            <w:pPr>
              <w:pStyle w:val="TableText"/>
              <w:ind w:left="-108"/>
              <w:jc w:val="center"/>
              <w:rPr>
                <w:sz w:val="22"/>
                <w:szCs w:val="22"/>
              </w:rPr>
            </w:pPr>
            <w:r w:rsidRPr="001F3FEF">
              <w:rPr>
                <w:sz w:val="22"/>
                <w:szCs w:val="22"/>
              </w:rPr>
              <w:t>PSO*7*251</w:t>
            </w:r>
          </w:p>
        </w:tc>
        <w:tc>
          <w:tcPr>
            <w:tcW w:w="5743" w:type="dxa"/>
          </w:tcPr>
          <w:p w14:paraId="18E3BB15" w14:textId="77777777" w:rsidR="00665816" w:rsidRPr="001F3FEF" w:rsidRDefault="00665816" w:rsidP="0096546B">
            <w:pPr>
              <w:pStyle w:val="TableText"/>
              <w:spacing w:after="20"/>
              <w:rPr>
                <w:sz w:val="22"/>
                <w:szCs w:val="22"/>
              </w:rPr>
            </w:pPr>
            <w:r w:rsidRPr="001F3FEF">
              <w:rPr>
                <w:sz w:val="22"/>
                <w:szCs w:val="22"/>
              </w:rPr>
              <w:t>Updated the Table of Contents.</w:t>
            </w:r>
          </w:p>
          <w:p w14:paraId="18E3BB16" w14:textId="77777777" w:rsidR="00665816" w:rsidRPr="001F3FEF" w:rsidRDefault="00665816" w:rsidP="0096546B">
            <w:pPr>
              <w:pStyle w:val="TableText"/>
              <w:spacing w:after="20"/>
              <w:rPr>
                <w:sz w:val="22"/>
                <w:szCs w:val="22"/>
              </w:rPr>
            </w:pPr>
            <w:r w:rsidRPr="001F3FEF">
              <w:rPr>
                <w:sz w:val="22"/>
                <w:szCs w:val="22"/>
              </w:rPr>
              <w:t>Change the number of files from 24 to 26.</w:t>
            </w:r>
          </w:p>
          <w:p w14:paraId="18E3BB17" w14:textId="77777777" w:rsidR="00665816" w:rsidRPr="001F3FEF" w:rsidRDefault="00665816" w:rsidP="0096546B">
            <w:pPr>
              <w:pStyle w:val="TableText"/>
              <w:spacing w:after="20"/>
              <w:rPr>
                <w:sz w:val="22"/>
                <w:szCs w:val="22"/>
              </w:rPr>
            </w:pPr>
            <w:r w:rsidRPr="001F3FEF">
              <w:rPr>
                <w:sz w:val="22"/>
                <w:szCs w:val="22"/>
              </w:rPr>
              <w:t xml:space="preserve">Added the following routines per Bill Tatum, developer for PRE: PSO251PO, PSOCPPRE, PSODDPR1, PSODDPR2, PSODDPR3, PSODDPR4, PSODDPR5, PSODDPRE, PSODGAL1, PSODGDGP, PSODOSCL, PSODOSUN, PSODOSUT, PSOORROC, PSODOSU2, </w:t>
            </w:r>
            <w:proofErr w:type="gramStart"/>
            <w:r w:rsidRPr="001F3FEF">
              <w:rPr>
                <w:sz w:val="22"/>
                <w:szCs w:val="22"/>
              </w:rPr>
              <w:t>PSOVRPT</w:t>
            </w:r>
            <w:proofErr w:type="gramEnd"/>
            <w:r w:rsidRPr="001F3FEF">
              <w:rPr>
                <w:sz w:val="22"/>
                <w:szCs w:val="22"/>
              </w:rPr>
              <w:t>.</w:t>
            </w:r>
          </w:p>
          <w:p w14:paraId="18E3BB18" w14:textId="77777777" w:rsidR="00665816" w:rsidRPr="001F3FEF" w:rsidRDefault="00665816" w:rsidP="0096546B">
            <w:pPr>
              <w:pStyle w:val="TableText"/>
              <w:spacing w:after="20"/>
              <w:rPr>
                <w:sz w:val="22"/>
                <w:szCs w:val="22"/>
              </w:rPr>
            </w:pPr>
            <w:r w:rsidRPr="001F3FEF">
              <w:rPr>
                <w:sz w:val="22"/>
                <w:szCs w:val="22"/>
              </w:rPr>
              <w:t xml:space="preserve">Added information under Callable Routines section. And Removed links and added references under the External Interfaces. </w:t>
            </w:r>
          </w:p>
          <w:p w14:paraId="18E3BB19" w14:textId="77777777" w:rsidR="00665816" w:rsidRPr="001F3FEF" w:rsidRDefault="00665816" w:rsidP="0096546B">
            <w:pPr>
              <w:pStyle w:val="TableText"/>
              <w:spacing w:after="20"/>
              <w:rPr>
                <w:sz w:val="22"/>
                <w:szCs w:val="22"/>
              </w:rPr>
            </w:pPr>
            <w:r w:rsidRPr="001F3FEF">
              <w:rPr>
                <w:sz w:val="22"/>
                <w:szCs w:val="22"/>
              </w:rPr>
              <w:t>Updated the External Relations table</w:t>
            </w:r>
          </w:p>
          <w:p w14:paraId="18E3BB1A" w14:textId="77777777" w:rsidR="00665816" w:rsidRPr="001F3FEF" w:rsidRDefault="00665816" w:rsidP="0096546B">
            <w:pPr>
              <w:pStyle w:val="TableText"/>
              <w:spacing w:after="20"/>
              <w:rPr>
                <w:sz w:val="22"/>
                <w:szCs w:val="22"/>
              </w:rPr>
            </w:pPr>
            <w:r w:rsidRPr="001F3FEF">
              <w:rPr>
                <w:sz w:val="22"/>
                <w:szCs w:val="22"/>
              </w:rPr>
              <w:t>Change the number of files from 24 to 26.</w:t>
            </w:r>
          </w:p>
          <w:p w14:paraId="18E3BB1B" w14:textId="77777777" w:rsidR="00665816" w:rsidRPr="001F3FEF" w:rsidRDefault="00665816" w:rsidP="0096546B">
            <w:pPr>
              <w:pStyle w:val="TableText"/>
              <w:spacing w:after="20"/>
              <w:rPr>
                <w:sz w:val="22"/>
                <w:szCs w:val="22"/>
              </w:rPr>
            </w:pPr>
            <w:r w:rsidRPr="001F3FEF">
              <w:rPr>
                <w:sz w:val="22"/>
                <w:szCs w:val="22"/>
              </w:rPr>
              <w:t xml:space="preserve">Changed menu item Process Drug/Drug Interactions to Process Order Checks. </w:t>
            </w:r>
          </w:p>
          <w:p w14:paraId="18E3BB1C" w14:textId="77777777" w:rsidR="00665816" w:rsidRPr="001F3FEF" w:rsidRDefault="00665816" w:rsidP="0096546B">
            <w:pPr>
              <w:pStyle w:val="TableText"/>
              <w:spacing w:after="20"/>
              <w:rPr>
                <w:sz w:val="22"/>
                <w:szCs w:val="22"/>
              </w:rPr>
            </w:pPr>
            <w:r w:rsidRPr="001F3FEF">
              <w:rPr>
                <w:sz w:val="22"/>
                <w:szCs w:val="22"/>
              </w:rPr>
              <w:t xml:space="preserve">Removed heading and information under Routine Mapping. </w:t>
            </w:r>
          </w:p>
          <w:p w14:paraId="18E3BB1D" w14:textId="77777777" w:rsidR="00665816" w:rsidRPr="001F3FEF" w:rsidRDefault="00665816" w:rsidP="0096546B">
            <w:pPr>
              <w:pStyle w:val="TableText"/>
              <w:spacing w:after="20"/>
              <w:rPr>
                <w:sz w:val="22"/>
                <w:szCs w:val="22"/>
              </w:rPr>
            </w:pPr>
            <w:r w:rsidRPr="001F3FEF" w:rsidDel="0073499D">
              <w:rPr>
                <w:sz w:val="22"/>
                <w:szCs w:val="22"/>
              </w:rPr>
              <w:t xml:space="preserve"> </w:t>
            </w:r>
            <w:r w:rsidRPr="001F3FEF">
              <w:rPr>
                <w:sz w:val="22"/>
                <w:szCs w:val="22"/>
              </w:rPr>
              <w:t xml:space="preserve">(B. Tatum, Developer, M. </w:t>
            </w:r>
            <w:proofErr w:type="spellStart"/>
            <w:r w:rsidRPr="001F3FEF">
              <w:rPr>
                <w:sz w:val="22"/>
                <w:szCs w:val="22"/>
              </w:rPr>
              <w:t>Colyvas</w:t>
            </w:r>
            <w:proofErr w:type="spellEnd"/>
            <w:r w:rsidRPr="001F3FEF">
              <w:rPr>
                <w:sz w:val="22"/>
                <w:szCs w:val="22"/>
              </w:rPr>
              <w:t xml:space="preserve"> &amp; S. Heiress, Tech Writer)</w:t>
            </w:r>
          </w:p>
        </w:tc>
      </w:tr>
      <w:tr w:rsidR="00665816" w:rsidRPr="001F3FEF" w14:paraId="18E3BB24" w14:textId="77777777" w:rsidTr="0094046A">
        <w:trPr>
          <w:gridBefore w:val="1"/>
          <w:wBefore w:w="6" w:type="dxa"/>
          <w:cantSplit/>
        </w:trPr>
        <w:tc>
          <w:tcPr>
            <w:tcW w:w="1169" w:type="dxa"/>
          </w:tcPr>
          <w:p w14:paraId="18E3BB1F" w14:textId="77777777" w:rsidR="00665816" w:rsidRPr="001F3FEF" w:rsidRDefault="00665816" w:rsidP="0096546B">
            <w:pPr>
              <w:pStyle w:val="TableText"/>
              <w:rPr>
                <w:sz w:val="22"/>
                <w:szCs w:val="22"/>
              </w:rPr>
            </w:pPr>
            <w:r w:rsidRPr="001F3FEF">
              <w:rPr>
                <w:sz w:val="22"/>
                <w:szCs w:val="22"/>
              </w:rPr>
              <w:t>11/10</w:t>
            </w:r>
          </w:p>
        </w:tc>
        <w:tc>
          <w:tcPr>
            <w:tcW w:w="1169" w:type="dxa"/>
            <w:tcBorders>
              <w:bottom w:val="single" w:sz="6" w:space="0" w:color="auto"/>
            </w:tcBorders>
          </w:tcPr>
          <w:p w14:paraId="18E3BB20" w14:textId="77777777" w:rsidR="00665816" w:rsidRPr="001F3FEF" w:rsidRDefault="00665816" w:rsidP="0096546B">
            <w:pPr>
              <w:pStyle w:val="TableText"/>
              <w:spacing w:after="20"/>
              <w:jc w:val="center"/>
              <w:rPr>
                <w:sz w:val="22"/>
                <w:szCs w:val="22"/>
              </w:rPr>
            </w:pPr>
            <w:r w:rsidRPr="001F3FEF">
              <w:rPr>
                <w:sz w:val="22"/>
                <w:szCs w:val="22"/>
              </w:rPr>
              <w:t xml:space="preserve">i, ii, 5-6, 11-14, 16, 30-31, 36 </w:t>
            </w:r>
          </w:p>
        </w:tc>
        <w:tc>
          <w:tcPr>
            <w:tcW w:w="1259" w:type="dxa"/>
            <w:tcBorders>
              <w:bottom w:val="single" w:sz="6" w:space="0" w:color="auto"/>
            </w:tcBorders>
          </w:tcPr>
          <w:p w14:paraId="18E3BB21" w14:textId="77777777" w:rsidR="00665816" w:rsidRPr="001F3FEF" w:rsidRDefault="00665816" w:rsidP="0096546B">
            <w:pPr>
              <w:pStyle w:val="TableText"/>
              <w:ind w:left="-108"/>
              <w:jc w:val="center"/>
              <w:rPr>
                <w:sz w:val="22"/>
                <w:szCs w:val="22"/>
              </w:rPr>
            </w:pPr>
            <w:r w:rsidRPr="001F3FEF">
              <w:rPr>
                <w:sz w:val="22"/>
                <w:szCs w:val="22"/>
              </w:rPr>
              <w:t>PSO*7*358</w:t>
            </w:r>
          </w:p>
        </w:tc>
        <w:tc>
          <w:tcPr>
            <w:tcW w:w="5743" w:type="dxa"/>
          </w:tcPr>
          <w:p w14:paraId="18E3BB22" w14:textId="77777777" w:rsidR="00665816" w:rsidRPr="001F3FEF" w:rsidRDefault="00665816" w:rsidP="0096546B">
            <w:pPr>
              <w:pStyle w:val="BodyText"/>
              <w:rPr>
                <w:sz w:val="22"/>
                <w:szCs w:val="22"/>
                <w:lang w:val="en-US" w:eastAsia="en-US"/>
              </w:rPr>
            </w:pPr>
            <w:r w:rsidRPr="001F3FEF">
              <w:rPr>
                <w:sz w:val="22"/>
                <w:szCs w:val="22"/>
                <w:lang w:val="en-US" w:eastAsia="en-US"/>
              </w:rPr>
              <w:t>Update routine list, security keys, file list, and options for the Bypass/Override functionality and added in the TRICARE Active Duty Release.</w:t>
            </w:r>
          </w:p>
          <w:p w14:paraId="18E3BB23" w14:textId="77777777" w:rsidR="00665816" w:rsidRPr="001F3FEF" w:rsidRDefault="00665816" w:rsidP="0096546B">
            <w:pPr>
              <w:pStyle w:val="BodyText"/>
              <w:rPr>
                <w:sz w:val="22"/>
                <w:szCs w:val="22"/>
                <w:lang w:val="en-US" w:eastAsia="en-US"/>
              </w:rPr>
            </w:pPr>
            <w:r w:rsidRPr="001F3FEF">
              <w:rPr>
                <w:sz w:val="22"/>
                <w:szCs w:val="22"/>
                <w:lang w:val="en-US" w:eastAsia="en-US"/>
              </w:rPr>
              <w:t>(S. Spence, PM; Jon Bolas, Tech Writer)</w:t>
            </w:r>
          </w:p>
        </w:tc>
      </w:tr>
      <w:tr w:rsidR="00665816" w:rsidRPr="001F3FEF" w14:paraId="18E3BB2A" w14:textId="77777777" w:rsidTr="0094046A">
        <w:trPr>
          <w:gridBefore w:val="1"/>
          <w:wBefore w:w="6" w:type="dxa"/>
          <w:cantSplit/>
        </w:trPr>
        <w:tc>
          <w:tcPr>
            <w:tcW w:w="1169" w:type="dxa"/>
          </w:tcPr>
          <w:p w14:paraId="18E3BB25" w14:textId="77777777" w:rsidR="00665816" w:rsidRPr="001F3FEF" w:rsidRDefault="00665816" w:rsidP="0096546B">
            <w:pPr>
              <w:pStyle w:val="TableText"/>
              <w:rPr>
                <w:sz w:val="22"/>
                <w:szCs w:val="22"/>
              </w:rPr>
            </w:pPr>
            <w:r w:rsidRPr="001F3FEF">
              <w:rPr>
                <w:sz w:val="22"/>
                <w:szCs w:val="22"/>
              </w:rPr>
              <w:t>06/10</w:t>
            </w:r>
          </w:p>
        </w:tc>
        <w:tc>
          <w:tcPr>
            <w:tcW w:w="1169" w:type="dxa"/>
            <w:tcBorders>
              <w:bottom w:val="single" w:sz="6" w:space="0" w:color="auto"/>
            </w:tcBorders>
          </w:tcPr>
          <w:p w14:paraId="18E3BB26" w14:textId="77777777" w:rsidR="00665816" w:rsidRPr="001F3FEF" w:rsidRDefault="00665816" w:rsidP="0096546B">
            <w:pPr>
              <w:pStyle w:val="TableText"/>
              <w:spacing w:after="20"/>
              <w:jc w:val="center"/>
              <w:rPr>
                <w:sz w:val="22"/>
                <w:szCs w:val="22"/>
              </w:rPr>
            </w:pPr>
            <w:r w:rsidRPr="001F3FEF">
              <w:rPr>
                <w:sz w:val="22"/>
                <w:szCs w:val="22"/>
              </w:rPr>
              <w:t>i, 14, 27, 35, 36</w:t>
            </w:r>
          </w:p>
        </w:tc>
        <w:tc>
          <w:tcPr>
            <w:tcW w:w="1259" w:type="dxa"/>
            <w:tcBorders>
              <w:bottom w:val="single" w:sz="6" w:space="0" w:color="auto"/>
            </w:tcBorders>
          </w:tcPr>
          <w:p w14:paraId="18E3BB27" w14:textId="77777777" w:rsidR="00665816" w:rsidRPr="001F3FEF" w:rsidRDefault="00665816" w:rsidP="0096546B">
            <w:pPr>
              <w:pStyle w:val="TableText"/>
              <w:ind w:left="-108"/>
              <w:jc w:val="center"/>
              <w:rPr>
                <w:sz w:val="22"/>
                <w:szCs w:val="22"/>
              </w:rPr>
            </w:pPr>
            <w:r w:rsidRPr="001F3FEF">
              <w:rPr>
                <w:sz w:val="22"/>
                <w:szCs w:val="22"/>
              </w:rPr>
              <w:t>PSO*7*348</w:t>
            </w:r>
          </w:p>
        </w:tc>
        <w:tc>
          <w:tcPr>
            <w:tcW w:w="5743" w:type="dxa"/>
          </w:tcPr>
          <w:p w14:paraId="18E3BB28" w14:textId="77777777" w:rsidR="00665816" w:rsidRPr="001F3FEF" w:rsidRDefault="00665816" w:rsidP="0096546B">
            <w:pPr>
              <w:pStyle w:val="BodyText"/>
              <w:rPr>
                <w:sz w:val="22"/>
                <w:szCs w:val="22"/>
                <w:lang w:val="en-US" w:eastAsia="en-US"/>
              </w:rPr>
            </w:pPr>
            <w:r w:rsidRPr="001F3FEF">
              <w:rPr>
                <w:sz w:val="22"/>
                <w:szCs w:val="22"/>
                <w:lang w:val="en-US" w:eastAsia="en-US"/>
              </w:rPr>
              <w:t>Added routines PSORLST &amp; PSORLST2; added options Prescription List for Drug Warnings and List of Patients/ Prescriptions for Recall Notice in Output Reports menu;</w:t>
            </w:r>
          </w:p>
          <w:p w14:paraId="18E3BB29" w14:textId="77777777" w:rsidR="00665816" w:rsidRPr="001F3FEF" w:rsidRDefault="00665816" w:rsidP="0096546B">
            <w:pPr>
              <w:pStyle w:val="BodyText"/>
              <w:rPr>
                <w:sz w:val="22"/>
                <w:szCs w:val="22"/>
                <w:lang w:val="en-US" w:eastAsia="en-US"/>
              </w:rPr>
            </w:pPr>
            <w:r w:rsidRPr="001F3FEF">
              <w:rPr>
                <w:sz w:val="22"/>
                <w:szCs w:val="22"/>
                <w:lang w:val="en-US" w:eastAsia="en-US"/>
              </w:rPr>
              <w:t>(N. Goyal, PM; E. Phelps, Tech Writer)</w:t>
            </w:r>
          </w:p>
        </w:tc>
      </w:tr>
      <w:tr w:rsidR="00665816" w:rsidRPr="001F3FEF" w14:paraId="18E3BB30" w14:textId="77777777" w:rsidTr="0094046A">
        <w:trPr>
          <w:gridBefore w:val="1"/>
          <w:wBefore w:w="6" w:type="dxa"/>
          <w:cantSplit/>
        </w:trPr>
        <w:tc>
          <w:tcPr>
            <w:tcW w:w="1169" w:type="dxa"/>
          </w:tcPr>
          <w:p w14:paraId="18E3BB2B" w14:textId="77777777" w:rsidR="00665816" w:rsidRPr="001F3FEF" w:rsidRDefault="00665816" w:rsidP="0096546B">
            <w:pPr>
              <w:pStyle w:val="TableText"/>
              <w:rPr>
                <w:sz w:val="22"/>
                <w:szCs w:val="22"/>
              </w:rPr>
            </w:pPr>
            <w:r w:rsidRPr="001F3FEF">
              <w:rPr>
                <w:sz w:val="22"/>
                <w:szCs w:val="22"/>
              </w:rPr>
              <w:lastRenderedPageBreak/>
              <w:t>10/09</w:t>
            </w:r>
          </w:p>
        </w:tc>
        <w:tc>
          <w:tcPr>
            <w:tcW w:w="1169" w:type="dxa"/>
            <w:tcBorders>
              <w:bottom w:val="single" w:sz="6" w:space="0" w:color="auto"/>
            </w:tcBorders>
          </w:tcPr>
          <w:p w14:paraId="18E3BB2C" w14:textId="77777777" w:rsidR="00665816" w:rsidRPr="001F3FEF" w:rsidRDefault="00665816" w:rsidP="0096546B">
            <w:pPr>
              <w:pStyle w:val="TableText"/>
              <w:spacing w:after="20"/>
              <w:jc w:val="center"/>
              <w:rPr>
                <w:sz w:val="22"/>
                <w:szCs w:val="22"/>
              </w:rPr>
            </w:pPr>
            <w:r w:rsidRPr="001F3FEF">
              <w:rPr>
                <w:sz w:val="22"/>
                <w:szCs w:val="22"/>
              </w:rPr>
              <w:t>13-14</w:t>
            </w:r>
          </w:p>
        </w:tc>
        <w:tc>
          <w:tcPr>
            <w:tcW w:w="1259" w:type="dxa"/>
            <w:tcBorders>
              <w:bottom w:val="single" w:sz="6" w:space="0" w:color="auto"/>
            </w:tcBorders>
          </w:tcPr>
          <w:p w14:paraId="18E3BB2D" w14:textId="77777777" w:rsidR="00665816" w:rsidRPr="001F3FEF" w:rsidRDefault="00665816" w:rsidP="0096546B">
            <w:pPr>
              <w:pStyle w:val="TableText"/>
              <w:ind w:left="-108"/>
              <w:jc w:val="center"/>
              <w:rPr>
                <w:sz w:val="22"/>
                <w:szCs w:val="22"/>
              </w:rPr>
            </w:pPr>
            <w:r w:rsidRPr="001F3FEF">
              <w:rPr>
                <w:sz w:val="22"/>
                <w:szCs w:val="22"/>
              </w:rPr>
              <w:t>PSO*7*326</w:t>
            </w:r>
          </w:p>
        </w:tc>
        <w:tc>
          <w:tcPr>
            <w:tcW w:w="5743" w:type="dxa"/>
          </w:tcPr>
          <w:p w14:paraId="18E3BB2E" w14:textId="77777777" w:rsidR="00665816" w:rsidRPr="001F3FEF" w:rsidRDefault="00665816" w:rsidP="0096546B">
            <w:pPr>
              <w:pStyle w:val="BodyText"/>
              <w:rPr>
                <w:sz w:val="22"/>
                <w:szCs w:val="22"/>
                <w:lang w:val="en-US" w:eastAsia="en-US"/>
              </w:rPr>
            </w:pPr>
            <w:r w:rsidRPr="001F3FEF">
              <w:rPr>
                <w:sz w:val="22"/>
                <w:szCs w:val="22"/>
                <w:lang w:val="en-US" w:eastAsia="en-US"/>
              </w:rPr>
              <w:t>Added routine PSOPATLK.</w:t>
            </w:r>
          </w:p>
          <w:p w14:paraId="18E3BB2F" w14:textId="77777777" w:rsidR="00665816" w:rsidRPr="001F3FEF" w:rsidRDefault="00665816" w:rsidP="0096546B">
            <w:pPr>
              <w:pStyle w:val="BodyText"/>
              <w:rPr>
                <w:sz w:val="22"/>
                <w:szCs w:val="22"/>
                <w:lang w:val="en-US" w:eastAsia="en-US"/>
              </w:rPr>
            </w:pPr>
            <w:r w:rsidRPr="001F3FEF">
              <w:rPr>
                <w:sz w:val="22"/>
                <w:szCs w:val="22"/>
                <w:lang w:val="en-US" w:eastAsia="en-US"/>
              </w:rPr>
              <w:t>(E. Wright, PM; S. B. Scudder, Tech Writer)</w:t>
            </w:r>
          </w:p>
        </w:tc>
      </w:tr>
      <w:tr w:rsidR="00665816" w:rsidRPr="001F3FEF" w14:paraId="18E3BB36" w14:textId="77777777" w:rsidTr="0094046A">
        <w:trPr>
          <w:gridBefore w:val="1"/>
          <w:wBefore w:w="6" w:type="dxa"/>
          <w:cantSplit/>
        </w:trPr>
        <w:tc>
          <w:tcPr>
            <w:tcW w:w="1169" w:type="dxa"/>
          </w:tcPr>
          <w:p w14:paraId="18E3BB31" w14:textId="77777777" w:rsidR="00665816" w:rsidRPr="001F3FEF" w:rsidRDefault="00665816" w:rsidP="0096546B">
            <w:pPr>
              <w:pStyle w:val="TableText"/>
              <w:rPr>
                <w:sz w:val="22"/>
                <w:szCs w:val="22"/>
              </w:rPr>
            </w:pPr>
            <w:r w:rsidRPr="001F3FEF">
              <w:rPr>
                <w:sz w:val="22"/>
                <w:szCs w:val="22"/>
              </w:rPr>
              <w:t>08/09</w:t>
            </w:r>
          </w:p>
        </w:tc>
        <w:tc>
          <w:tcPr>
            <w:tcW w:w="1169" w:type="dxa"/>
            <w:tcBorders>
              <w:bottom w:val="single" w:sz="6" w:space="0" w:color="auto"/>
            </w:tcBorders>
          </w:tcPr>
          <w:p w14:paraId="18E3BB32" w14:textId="77777777" w:rsidR="00665816" w:rsidRPr="001F3FEF" w:rsidRDefault="00665816" w:rsidP="0096546B">
            <w:pPr>
              <w:pStyle w:val="TableText"/>
              <w:spacing w:after="20"/>
              <w:jc w:val="center"/>
              <w:rPr>
                <w:sz w:val="22"/>
                <w:szCs w:val="22"/>
              </w:rPr>
            </w:pPr>
            <w:r w:rsidRPr="001F3FEF">
              <w:rPr>
                <w:sz w:val="22"/>
                <w:szCs w:val="22"/>
              </w:rPr>
              <w:t>14</w:t>
            </w:r>
          </w:p>
        </w:tc>
        <w:tc>
          <w:tcPr>
            <w:tcW w:w="1259" w:type="dxa"/>
            <w:tcBorders>
              <w:bottom w:val="single" w:sz="6" w:space="0" w:color="auto"/>
            </w:tcBorders>
          </w:tcPr>
          <w:p w14:paraId="18E3BB33" w14:textId="77777777" w:rsidR="00665816" w:rsidRPr="001F3FEF" w:rsidRDefault="00665816" w:rsidP="0096546B">
            <w:pPr>
              <w:pStyle w:val="TableText"/>
              <w:ind w:left="-108"/>
              <w:jc w:val="center"/>
              <w:rPr>
                <w:sz w:val="22"/>
                <w:szCs w:val="22"/>
              </w:rPr>
            </w:pPr>
            <w:r w:rsidRPr="001F3FEF">
              <w:rPr>
                <w:sz w:val="22"/>
                <w:szCs w:val="22"/>
              </w:rPr>
              <w:t>PSO*7*320</w:t>
            </w:r>
          </w:p>
        </w:tc>
        <w:tc>
          <w:tcPr>
            <w:tcW w:w="5743" w:type="dxa"/>
          </w:tcPr>
          <w:p w14:paraId="18E3BB34" w14:textId="77777777" w:rsidR="00665816" w:rsidRPr="001F3FEF" w:rsidRDefault="00665816" w:rsidP="0096546B">
            <w:pPr>
              <w:pStyle w:val="BodyText"/>
              <w:rPr>
                <w:sz w:val="22"/>
                <w:szCs w:val="22"/>
                <w:lang w:val="en-US" w:eastAsia="en-US"/>
              </w:rPr>
            </w:pPr>
            <w:r w:rsidRPr="001F3FEF">
              <w:rPr>
                <w:sz w:val="22"/>
                <w:szCs w:val="22"/>
                <w:lang w:val="en-US" w:eastAsia="en-US"/>
              </w:rPr>
              <w:t>Added routines PSORMRX, PSORMRXD, and PSORMRXP.</w:t>
            </w:r>
          </w:p>
          <w:p w14:paraId="18E3BB35" w14:textId="77777777" w:rsidR="00665816" w:rsidRPr="001F3FEF" w:rsidRDefault="00665816" w:rsidP="0096546B">
            <w:pPr>
              <w:pStyle w:val="BodyText"/>
              <w:rPr>
                <w:sz w:val="22"/>
                <w:szCs w:val="22"/>
                <w:lang w:val="en-US" w:eastAsia="en-US"/>
              </w:rPr>
            </w:pPr>
            <w:r w:rsidRPr="001F3FEF">
              <w:rPr>
                <w:sz w:val="22"/>
                <w:szCs w:val="22"/>
                <w:lang w:val="en-US" w:eastAsia="en-US"/>
              </w:rPr>
              <w:t>(G. Tucker, PM; S. B. Scudder, Tech Writer)</w:t>
            </w:r>
          </w:p>
        </w:tc>
      </w:tr>
      <w:tr w:rsidR="00665816" w:rsidRPr="001F3FEF" w14:paraId="18E3BB3C" w14:textId="77777777" w:rsidTr="0094046A">
        <w:trPr>
          <w:gridBefore w:val="1"/>
          <w:wBefore w:w="6" w:type="dxa"/>
          <w:cantSplit/>
        </w:trPr>
        <w:tc>
          <w:tcPr>
            <w:tcW w:w="1169" w:type="dxa"/>
          </w:tcPr>
          <w:p w14:paraId="18E3BB37" w14:textId="77777777" w:rsidR="00665816" w:rsidRPr="001F3FEF" w:rsidRDefault="00665816" w:rsidP="0096546B">
            <w:pPr>
              <w:pStyle w:val="TableText"/>
              <w:rPr>
                <w:sz w:val="22"/>
                <w:szCs w:val="22"/>
              </w:rPr>
            </w:pPr>
            <w:r w:rsidRPr="001F3FEF">
              <w:rPr>
                <w:sz w:val="22"/>
                <w:szCs w:val="22"/>
              </w:rPr>
              <w:t>08/09</w:t>
            </w:r>
          </w:p>
        </w:tc>
        <w:tc>
          <w:tcPr>
            <w:tcW w:w="1169" w:type="dxa"/>
            <w:tcBorders>
              <w:bottom w:val="single" w:sz="6" w:space="0" w:color="auto"/>
            </w:tcBorders>
          </w:tcPr>
          <w:p w14:paraId="18E3BB38" w14:textId="77777777" w:rsidR="00665816" w:rsidRPr="001F3FEF" w:rsidRDefault="00665816" w:rsidP="0096546B">
            <w:pPr>
              <w:pStyle w:val="TableText"/>
              <w:spacing w:after="20"/>
              <w:jc w:val="center"/>
              <w:rPr>
                <w:sz w:val="22"/>
                <w:szCs w:val="22"/>
              </w:rPr>
            </w:pPr>
            <w:r w:rsidRPr="001F3FEF">
              <w:rPr>
                <w:sz w:val="22"/>
                <w:szCs w:val="22"/>
              </w:rPr>
              <w:t>9, 34</w:t>
            </w:r>
          </w:p>
        </w:tc>
        <w:tc>
          <w:tcPr>
            <w:tcW w:w="1259" w:type="dxa"/>
            <w:tcBorders>
              <w:bottom w:val="single" w:sz="6" w:space="0" w:color="auto"/>
            </w:tcBorders>
          </w:tcPr>
          <w:p w14:paraId="18E3BB39" w14:textId="77777777" w:rsidR="00665816" w:rsidRPr="001F3FEF" w:rsidRDefault="00665816" w:rsidP="0096546B">
            <w:pPr>
              <w:pStyle w:val="TableText"/>
              <w:ind w:left="-108"/>
              <w:jc w:val="center"/>
              <w:rPr>
                <w:sz w:val="22"/>
                <w:szCs w:val="22"/>
              </w:rPr>
            </w:pPr>
            <w:r w:rsidRPr="001F3FEF">
              <w:rPr>
                <w:sz w:val="22"/>
                <w:szCs w:val="22"/>
              </w:rPr>
              <w:t>PSO*7*311</w:t>
            </w:r>
          </w:p>
        </w:tc>
        <w:tc>
          <w:tcPr>
            <w:tcW w:w="5743" w:type="dxa"/>
          </w:tcPr>
          <w:p w14:paraId="18E3BB3A" w14:textId="77777777" w:rsidR="00665816" w:rsidRPr="001F3FEF" w:rsidRDefault="00665816" w:rsidP="0096546B">
            <w:pPr>
              <w:pStyle w:val="BodyText"/>
              <w:rPr>
                <w:sz w:val="22"/>
                <w:szCs w:val="22"/>
                <w:lang w:val="en-US" w:eastAsia="en-US"/>
              </w:rPr>
            </w:pPr>
            <w:r w:rsidRPr="001F3FEF">
              <w:rPr>
                <w:sz w:val="22"/>
                <w:szCs w:val="22"/>
                <w:lang w:val="en-US" w:eastAsia="en-US"/>
              </w:rPr>
              <w:t>Deleted Pharmacy Patient Non-VA Meds Report/Clean-up menu.</w:t>
            </w:r>
          </w:p>
          <w:p w14:paraId="18E3BB3B" w14:textId="77777777" w:rsidR="00665816" w:rsidRPr="001F3FEF" w:rsidRDefault="00665816" w:rsidP="0096546B">
            <w:pPr>
              <w:pStyle w:val="BodyText"/>
              <w:numPr>
                <w:ilvl w:val="0"/>
                <w:numId w:val="29"/>
              </w:numPr>
              <w:ind w:left="341"/>
              <w:rPr>
                <w:sz w:val="22"/>
                <w:szCs w:val="22"/>
                <w:lang w:val="en-US" w:eastAsia="en-US"/>
              </w:rPr>
            </w:pPr>
            <w:r w:rsidRPr="001F3FEF">
              <w:rPr>
                <w:sz w:val="22"/>
                <w:szCs w:val="22"/>
                <w:lang w:val="en-US" w:eastAsia="en-US"/>
              </w:rPr>
              <w:t>Scott, PM; T. Dawson, Tech Writer)</w:t>
            </w:r>
          </w:p>
        </w:tc>
      </w:tr>
      <w:tr w:rsidR="00665816" w:rsidRPr="001F3FEF" w14:paraId="18E3BB42" w14:textId="77777777" w:rsidTr="0094046A">
        <w:trPr>
          <w:gridBefore w:val="1"/>
          <w:wBefore w:w="6" w:type="dxa"/>
          <w:cantSplit/>
        </w:trPr>
        <w:tc>
          <w:tcPr>
            <w:tcW w:w="1169" w:type="dxa"/>
          </w:tcPr>
          <w:p w14:paraId="18E3BB3D" w14:textId="77777777" w:rsidR="00665816" w:rsidRPr="001F3FEF" w:rsidRDefault="00665816" w:rsidP="0096546B">
            <w:pPr>
              <w:pStyle w:val="TableText"/>
              <w:rPr>
                <w:sz w:val="22"/>
                <w:szCs w:val="22"/>
              </w:rPr>
            </w:pPr>
            <w:r w:rsidRPr="001F3FEF">
              <w:rPr>
                <w:sz w:val="22"/>
                <w:szCs w:val="22"/>
              </w:rPr>
              <w:t>07/09</w:t>
            </w:r>
          </w:p>
        </w:tc>
        <w:tc>
          <w:tcPr>
            <w:tcW w:w="1169" w:type="dxa"/>
            <w:tcBorders>
              <w:bottom w:val="single" w:sz="6" w:space="0" w:color="auto"/>
            </w:tcBorders>
          </w:tcPr>
          <w:p w14:paraId="18E3BB3E" w14:textId="77777777" w:rsidR="00665816" w:rsidRPr="001F3FEF" w:rsidRDefault="00665816" w:rsidP="0096546B">
            <w:pPr>
              <w:pStyle w:val="TableText"/>
              <w:spacing w:after="20"/>
              <w:jc w:val="center"/>
              <w:rPr>
                <w:sz w:val="22"/>
                <w:szCs w:val="22"/>
              </w:rPr>
            </w:pPr>
            <w:r w:rsidRPr="001F3FEF">
              <w:rPr>
                <w:sz w:val="22"/>
                <w:szCs w:val="22"/>
              </w:rPr>
              <w:t>11, 13-16, 30, 36</w:t>
            </w:r>
          </w:p>
        </w:tc>
        <w:tc>
          <w:tcPr>
            <w:tcW w:w="1259" w:type="dxa"/>
            <w:tcBorders>
              <w:bottom w:val="single" w:sz="6" w:space="0" w:color="auto"/>
            </w:tcBorders>
          </w:tcPr>
          <w:p w14:paraId="18E3BB3F" w14:textId="77777777" w:rsidR="00665816" w:rsidRPr="001F3FEF" w:rsidRDefault="00665816" w:rsidP="0096546B">
            <w:pPr>
              <w:pStyle w:val="TableText"/>
              <w:ind w:left="-108"/>
              <w:jc w:val="center"/>
              <w:rPr>
                <w:sz w:val="22"/>
                <w:szCs w:val="22"/>
              </w:rPr>
            </w:pPr>
            <w:r w:rsidRPr="001F3FEF">
              <w:rPr>
                <w:sz w:val="22"/>
                <w:szCs w:val="22"/>
              </w:rPr>
              <w:t>PSO*7*289</w:t>
            </w:r>
          </w:p>
        </w:tc>
        <w:tc>
          <w:tcPr>
            <w:tcW w:w="5743" w:type="dxa"/>
          </w:tcPr>
          <w:p w14:paraId="18E3BB40" w14:textId="77777777" w:rsidR="00665816" w:rsidRPr="001F3FEF" w:rsidRDefault="00665816" w:rsidP="0096546B">
            <w:pPr>
              <w:pStyle w:val="BodyText"/>
              <w:rPr>
                <w:sz w:val="22"/>
                <w:szCs w:val="22"/>
                <w:lang w:val="en-US" w:eastAsia="en-US"/>
              </w:rPr>
            </w:pPr>
            <w:r w:rsidRPr="001F3FEF">
              <w:rPr>
                <w:sz w:val="22"/>
                <w:szCs w:val="22"/>
                <w:lang w:val="en-US" w:eastAsia="en-US"/>
              </w:rPr>
              <w:t xml:space="preserve">Added files, routines, and the NDC Validation and </w:t>
            </w:r>
            <w:proofErr w:type="spellStart"/>
            <w:r w:rsidRPr="001F3FEF">
              <w:rPr>
                <w:sz w:val="22"/>
                <w:szCs w:val="22"/>
                <w:lang w:val="en-US" w:eastAsia="en-US"/>
              </w:rPr>
              <w:t>ePharmacy</w:t>
            </w:r>
            <w:proofErr w:type="spellEnd"/>
            <w:r w:rsidRPr="001F3FEF">
              <w:rPr>
                <w:sz w:val="22"/>
                <w:szCs w:val="22"/>
                <w:lang w:val="en-US" w:eastAsia="en-US"/>
              </w:rPr>
              <w:t xml:space="preserve"> Site Parameter options to the list.</w:t>
            </w:r>
          </w:p>
          <w:p w14:paraId="18E3BB41" w14:textId="77777777" w:rsidR="00665816" w:rsidRPr="001F3FEF" w:rsidRDefault="00665816" w:rsidP="0096546B">
            <w:pPr>
              <w:pStyle w:val="BodyText"/>
              <w:rPr>
                <w:sz w:val="22"/>
                <w:szCs w:val="22"/>
                <w:lang w:val="en-US" w:eastAsia="en-US"/>
              </w:rPr>
            </w:pPr>
            <w:r w:rsidRPr="001F3FEF">
              <w:rPr>
                <w:szCs w:val="22"/>
                <w:lang w:val="en-US" w:eastAsia="en-US"/>
              </w:rPr>
              <w:t>(M. Anthony, PM; G. O’Connor, S. B. Scudder, Tech Writers)</w:t>
            </w:r>
          </w:p>
        </w:tc>
      </w:tr>
      <w:tr w:rsidR="00665816" w:rsidRPr="001F3FEF" w14:paraId="18E3BB48" w14:textId="77777777" w:rsidTr="0094046A">
        <w:trPr>
          <w:gridBefore w:val="1"/>
          <w:wBefore w:w="6" w:type="dxa"/>
          <w:cantSplit/>
        </w:trPr>
        <w:tc>
          <w:tcPr>
            <w:tcW w:w="1169" w:type="dxa"/>
          </w:tcPr>
          <w:p w14:paraId="18E3BB43" w14:textId="77777777" w:rsidR="00665816" w:rsidRPr="001F3FEF" w:rsidRDefault="00665816" w:rsidP="0096546B">
            <w:pPr>
              <w:pStyle w:val="TableText"/>
              <w:rPr>
                <w:sz w:val="22"/>
                <w:szCs w:val="22"/>
              </w:rPr>
            </w:pPr>
            <w:r w:rsidRPr="001F3FEF">
              <w:rPr>
                <w:sz w:val="22"/>
                <w:szCs w:val="22"/>
              </w:rPr>
              <w:t>01/09</w:t>
            </w:r>
          </w:p>
        </w:tc>
        <w:tc>
          <w:tcPr>
            <w:tcW w:w="1169" w:type="dxa"/>
            <w:tcBorders>
              <w:bottom w:val="single" w:sz="6" w:space="0" w:color="auto"/>
            </w:tcBorders>
          </w:tcPr>
          <w:p w14:paraId="18E3BB44" w14:textId="77777777" w:rsidR="00665816" w:rsidRPr="001F3FEF" w:rsidRDefault="00665816" w:rsidP="0096546B">
            <w:pPr>
              <w:pStyle w:val="TableText"/>
              <w:spacing w:after="20"/>
              <w:jc w:val="center"/>
              <w:rPr>
                <w:sz w:val="22"/>
                <w:szCs w:val="22"/>
              </w:rPr>
            </w:pPr>
            <w:r w:rsidRPr="001F3FEF">
              <w:rPr>
                <w:sz w:val="22"/>
                <w:szCs w:val="22"/>
              </w:rPr>
              <w:t>13-15, 63</w:t>
            </w:r>
          </w:p>
        </w:tc>
        <w:tc>
          <w:tcPr>
            <w:tcW w:w="1259" w:type="dxa"/>
            <w:tcBorders>
              <w:bottom w:val="single" w:sz="6" w:space="0" w:color="auto"/>
            </w:tcBorders>
          </w:tcPr>
          <w:p w14:paraId="18E3BB45" w14:textId="77777777" w:rsidR="00665816" w:rsidRPr="001F3FEF" w:rsidRDefault="00665816" w:rsidP="0096546B">
            <w:pPr>
              <w:pStyle w:val="TableText"/>
              <w:ind w:left="-108"/>
              <w:jc w:val="center"/>
              <w:rPr>
                <w:sz w:val="22"/>
                <w:szCs w:val="22"/>
              </w:rPr>
            </w:pPr>
            <w:r w:rsidRPr="001F3FEF">
              <w:rPr>
                <w:sz w:val="22"/>
                <w:szCs w:val="22"/>
              </w:rPr>
              <w:t>PSO*7*305</w:t>
            </w:r>
          </w:p>
        </w:tc>
        <w:tc>
          <w:tcPr>
            <w:tcW w:w="5743" w:type="dxa"/>
          </w:tcPr>
          <w:p w14:paraId="18E3BB46" w14:textId="77777777" w:rsidR="00665816" w:rsidRPr="001F3FEF" w:rsidRDefault="00665816" w:rsidP="0096546B">
            <w:pPr>
              <w:pStyle w:val="BodyText"/>
              <w:rPr>
                <w:sz w:val="22"/>
                <w:szCs w:val="22"/>
                <w:lang w:val="en-US" w:eastAsia="en-US"/>
              </w:rPr>
            </w:pPr>
            <w:r w:rsidRPr="001F3FEF">
              <w:rPr>
                <w:sz w:val="22"/>
                <w:szCs w:val="22"/>
                <w:lang w:val="en-US" w:eastAsia="en-US"/>
              </w:rPr>
              <w:t>Added routine PSOATRFC. Extended the PSOAUTRF security key description. Added the Privacy Notification element to the NTE segment.</w:t>
            </w:r>
          </w:p>
          <w:p w14:paraId="18E3BB47" w14:textId="77777777" w:rsidR="00665816" w:rsidRPr="001F3FEF" w:rsidRDefault="00665816" w:rsidP="0096546B">
            <w:pPr>
              <w:pStyle w:val="BodyText"/>
              <w:rPr>
                <w:sz w:val="22"/>
                <w:szCs w:val="22"/>
                <w:lang w:val="en-US" w:eastAsia="en-US"/>
              </w:rPr>
            </w:pPr>
            <w:r w:rsidRPr="001F3FEF">
              <w:rPr>
                <w:sz w:val="22"/>
                <w:szCs w:val="22"/>
                <w:lang w:val="en-US" w:eastAsia="en-US"/>
              </w:rPr>
              <w:t>(G. Tucker, PM; S. B. Scudder, Tech Writer)</w:t>
            </w:r>
          </w:p>
        </w:tc>
      </w:tr>
      <w:tr w:rsidR="00665816" w:rsidRPr="001F3FEF" w14:paraId="18E3BB4F" w14:textId="77777777" w:rsidTr="0094046A">
        <w:trPr>
          <w:gridBefore w:val="1"/>
          <w:wBefore w:w="6" w:type="dxa"/>
          <w:cantSplit/>
        </w:trPr>
        <w:tc>
          <w:tcPr>
            <w:tcW w:w="1169" w:type="dxa"/>
          </w:tcPr>
          <w:p w14:paraId="18E3BB49" w14:textId="77777777" w:rsidR="00665816" w:rsidRPr="001F3FEF" w:rsidRDefault="00665816" w:rsidP="0096546B">
            <w:pPr>
              <w:pStyle w:val="TableText"/>
              <w:rPr>
                <w:sz w:val="22"/>
                <w:szCs w:val="22"/>
              </w:rPr>
            </w:pPr>
            <w:r w:rsidRPr="001F3FEF">
              <w:rPr>
                <w:sz w:val="22"/>
                <w:szCs w:val="22"/>
              </w:rPr>
              <w:t>08/08</w:t>
            </w:r>
          </w:p>
        </w:tc>
        <w:tc>
          <w:tcPr>
            <w:tcW w:w="1169" w:type="dxa"/>
            <w:tcBorders>
              <w:bottom w:val="single" w:sz="6" w:space="0" w:color="auto"/>
            </w:tcBorders>
          </w:tcPr>
          <w:p w14:paraId="18E3BB4A" w14:textId="77777777" w:rsidR="00665816" w:rsidRPr="001F3FEF" w:rsidRDefault="00665816" w:rsidP="0096546B">
            <w:pPr>
              <w:pStyle w:val="TableText"/>
              <w:spacing w:after="20"/>
              <w:jc w:val="center"/>
              <w:rPr>
                <w:sz w:val="22"/>
                <w:szCs w:val="22"/>
              </w:rPr>
            </w:pPr>
            <w:r w:rsidRPr="001F3FEF">
              <w:rPr>
                <w:sz w:val="22"/>
                <w:szCs w:val="22"/>
              </w:rPr>
              <w:t>13, 14, 56a-b</w:t>
            </w:r>
          </w:p>
        </w:tc>
        <w:tc>
          <w:tcPr>
            <w:tcW w:w="1259" w:type="dxa"/>
            <w:tcBorders>
              <w:bottom w:val="single" w:sz="6" w:space="0" w:color="auto"/>
            </w:tcBorders>
          </w:tcPr>
          <w:p w14:paraId="18E3BB4B" w14:textId="77777777" w:rsidR="00665816" w:rsidRPr="001F3FEF" w:rsidRDefault="00665816" w:rsidP="0096546B">
            <w:pPr>
              <w:pStyle w:val="TableText"/>
              <w:ind w:left="-108"/>
              <w:jc w:val="center"/>
              <w:rPr>
                <w:sz w:val="22"/>
                <w:szCs w:val="22"/>
              </w:rPr>
            </w:pPr>
            <w:r w:rsidRPr="001F3FEF">
              <w:rPr>
                <w:sz w:val="22"/>
                <w:szCs w:val="22"/>
              </w:rPr>
              <w:t>PSO*7*225</w:t>
            </w:r>
          </w:p>
        </w:tc>
        <w:tc>
          <w:tcPr>
            <w:tcW w:w="5743" w:type="dxa"/>
          </w:tcPr>
          <w:p w14:paraId="18E3BB4C" w14:textId="77777777" w:rsidR="00665816" w:rsidRPr="001F3FEF" w:rsidRDefault="00665816" w:rsidP="0096546B">
            <w:pPr>
              <w:pStyle w:val="BodyText"/>
              <w:rPr>
                <w:sz w:val="22"/>
                <w:szCs w:val="22"/>
                <w:lang w:val="en-US" w:eastAsia="en-US"/>
              </w:rPr>
            </w:pPr>
            <w:r w:rsidRPr="001F3FEF">
              <w:rPr>
                <w:sz w:val="22"/>
                <w:szCs w:val="22"/>
                <w:lang w:val="en-US" w:eastAsia="en-US"/>
              </w:rPr>
              <w:t>The following changes are included in this patch.</w:t>
            </w:r>
          </w:p>
          <w:p w14:paraId="18E3BB4D" w14:textId="77777777" w:rsidR="00665816" w:rsidRPr="001F3FEF" w:rsidRDefault="00665816" w:rsidP="0096546B">
            <w:pPr>
              <w:widowControl/>
              <w:rPr>
                <w:bCs/>
                <w:snapToGrid/>
                <w:sz w:val="22"/>
                <w:szCs w:val="22"/>
              </w:rPr>
            </w:pPr>
            <w:r w:rsidRPr="001F3FEF">
              <w:t xml:space="preserve">New routines have been added: </w:t>
            </w:r>
            <w:r w:rsidRPr="001F3FEF">
              <w:rPr>
                <w:snapToGrid/>
              </w:rPr>
              <w:t>PSOCAN3N, PSOHLSN3, PSOORFI5, PSOORFI6, PSOORFL, PSOORRL3, PSOORRLN, and PSOORRLO</w:t>
            </w:r>
            <w:r w:rsidRPr="001F3FEF">
              <w:t>. Special Escaping Characters information has been added.</w:t>
            </w:r>
          </w:p>
          <w:p w14:paraId="18E3BB4E" w14:textId="77777777" w:rsidR="00665816" w:rsidRPr="001F3FEF" w:rsidRDefault="00665816" w:rsidP="0096546B">
            <w:pPr>
              <w:pStyle w:val="TableText"/>
              <w:spacing w:after="4"/>
              <w:rPr>
                <w:color w:val="000000"/>
                <w:sz w:val="22"/>
                <w:szCs w:val="22"/>
              </w:rPr>
            </w:pPr>
            <w:r w:rsidRPr="001F3FEF">
              <w:rPr>
                <w:sz w:val="22"/>
                <w:szCs w:val="22"/>
              </w:rPr>
              <w:t xml:space="preserve"> (S. Templeton, PM; S. B. Scudder, Tech Writer)</w:t>
            </w:r>
          </w:p>
        </w:tc>
      </w:tr>
      <w:tr w:rsidR="00665816" w:rsidRPr="001F3FEF" w14:paraId="18E3BB55" w14:textId="77777777" w:rsidTr="0094046A">
        <w:trPr>
          <w:gridBefore w:val="1"/>
          <w:wBefore w:w="6" w:type="dxa"/>
          <w:cantSplit/>
        </w:trPr>
        <w:tc>
          <w:tcPr>
            <w:tcW w:w="1169" w:type="dxa"/>
          </w:tcPr>
          <w:p w14:paraId="18E3BB50" w14:textId="77777777" w:rsidR="00665816" w:rsidRPr="001F3FEF" w:rsidRDefault="00665816" w:rsidP="0096546B">
            <w:pPr>
              <w:pStyle w:val="TableText"/>
              <w:rPr>
                <w:sz w:val="22"/>
                <w:szCs w:val="22"/>
              </w:rPr>
            </w:pPr>
            <w:r w:rsidRPr="001F3FEF">
              <w:rPr>
                <w:sz w:val="22"/>
                <w:szCs w:val="22"/>
              </w:rPr>
              <w:t>07/08</w:t>
            </w:r>
          </w:p>
        </w:tc>
        <w:tc>
          <w:tcPr>
            <w:tcW w:w="1169" w:type="dxa"/>
            <w:tcBorders>
              <w:bottom w:val="single" w:sz="6" w:space="0" w:color="auto"/>
            </w:tcBorders>
          </w:tcPr>
          <w:p w14:paraId="18E3BB51" w14:textId="77777777" w:rsidR="00665816" w:rsidRPr="001F3FEF" w:rsidRDefault="00665816" w:rsidP="0096546B">
            <w:pPr>
              <w:pStyle w:val="TableText"/>
              <w:spacing w:after="20"/>
              <w:jc w:val="center"/>
              <w:rPr>
                <w:sz w:val="22"/>
                <w:szCs w:val="22"/>
              </w:rPr>
            </w:pPr>
            <w:r w:rsidRPr="001F3FEF">
              <w:rPr>
                <w:sz w:val="22"/>
                <w:szCs w:val="22"/>
              </w:rPr>
              <w:t>15</w:t>
            </w:r>
          </w:p>
        </w:tc>
        <w:tc>
          <w:tcPr>
            <w:tcW w:w="1259" w:type="dxa"/>
            <w:tcBorders>
              <w:bottom w:val="single" w:sz="6" w:space="0" w:color="auto"/>
            </w:tcBorders>
          </w:tcPr>
          <w:p w14:paraId="18E3BB52" w14:textId="77777777" w:rsidR="00665816" w:rsidRPr="001F3FEF" w:rsidRDefault="00665816" w:rsidP="0096546B">
            <w:pPr>
              <w:pStyle w:val="TableText"/>
              <w:ind w:left="-108"/>
              <w:jc w:val="center"/>
              <w:rPr>
                <w:sz w:val="22"/>
                <w:szCs w:val="22"/>
              </w:rPr>
            </w:pPr>
            <w:r w:rsidRPr="001F3FEF">
              <w:rPr>
                <w:sz w:val="22"/>
                <w:szCs w:val="22"/>
              </w:rPr>
              <w:t>PSO*7*279</w:t>
            </w:r>
          </w:p>
        </w:tc>
        <w:tc>
          <w:tcPr>
            <w:tcW w:w="5743" w:type="dxa"/>
          </w:tcPr>
          <w:p w14:paraId="18E3BB53" w14:textId="77777777" w:rsidR="00665816" w:rsidRPr="001F3FEF" w:rsidRDefault="00665816" w:rsidP="0096546B">
            <w:pPr>
              <w:pStyle w:val="TableText"/>
              <w:rPr>
                <w:sz w:val="22"/>
              </w:rPr>
            </w:pPr>
            <w:r w:rsidRPr="001F3FEF">
              <w:rPr>
                <w:sz w:val="22"/>
              </w:rPr>
              <w:t>Update for the addition of the PSOAUTRF key.</w:t>
            </w:r>
          </w:p>
          <w:p w14:paraId="18E3BB54" w14:textId="77777777" w:rsidR="00665816" w:rsidRPr="001F3FEF" w:rsidRDefault="00665816" w:rsidP="0096546B">
            <w:pPr>
              <w:pStyle w:val="TableText"/>
              <w:spacing w:before="0" w:after="0"/>
              <w:rPr>
                <w:color w:val="000000"/>
                <w:sz w:val="22"/>
                <w:szCs w:val="22"/>
              </w:rPr>
            </w:pPr>
            <w:r w:rsidRPr="001F3FEF">
              <w:rPr>
                <w:sz w:val="22"/>
              </w:rPr>
              <w:t>(A. Scott, PM; T. Dawson, Tech Writer)</w:t>
            </w:r>
          </w:p>
        </w:tc>
      </w:tr>
      <w:tr w:rsidR="00665816" w:rsidRPr="001F3FEF" w14:paraId="18E3BB5B" w14:textId="77777777" w:rsidTr="0094046A">
        <w:trPr>
          <w:gridBefore w:val="1"/>
          <w:wBefore w:w="6" w:type="dxa"/>
          <w:cantSplit/>
        </w:trPr>
        <w:tc>
          <w:tcPr>
            <w:tcW w:w="1169" w:type="dxa"/>
          </w:tcPr>
          <w:p w14:paraId="18E3BB56" w14:textId="77777777" w:rsidR="00665816" w:rsidRPr="001F3FEF" w:rsidRDefault="00665816" w:rsidP="0096546B">
            <w:pPr>
              <w:pStyle w:val="TableText"/>
              <w:rPr>
                <w:sz w:val="22"/>
                <w:szCs w:val="22"/>
              </w:rPr>
            </w:pPr>
            <w:r w:rsidRPr="001F3FEF">
              <w:rPr>
                <w:sz w:val="22"/>
                <w:szCs w:val="22"/>
              </w:rPr>
              <w:t>06/08</w:t>
            </w:r>
          </w:p>
        </w:tc>
        <w:tc>
          <w:tcPr>
            <w:tcW w:w="1169" w:type="dxa"/>
            <w:tcBorders>
              <w:bottom w:val="single" w:sz="6" w:space="0" w:color="auto"/>
            </w:tcBorders>
          </w:tcPr>
          <w:p w14:paraId="18E3BB57" w14:textId="77777777" w:rsidR="00665816" w:rsidRPr="001F3FEF" w:rsidRDefault="00665816" w:rsidP="0096546B">
            <w:pPr>
              <w:pStyle w:val="TableText"/>
              <w:spacing w:after="20"/>
              <w:jc w:val="center"/>
              <w:rPr>
                <w:sz w:val="22"/>
                <w:szCs w:val="22"/>
              </w:rPr>
            </w:pPr>
            <w:r w:rsidRPr="001F3FEF">
              <w:rPr>
                <w:sz w:val="22"/>
                <w:szCs w:val="22"/>
              </w:rPr>
              <w:t>9, 34</w:t>
            </w:r>
          </w:p>
        </w:tc>
        <w:tc>
          <w:tcPr>
            <w:tcW w:w="1259" w:type="dxa"/>
            <w:tcBorders>
              <w:bottom w:val="single" w:sz="6" w:space="0" w:color="auto"/>
            </w:tcBorders>
          </w:tcPr>
          <w:p w14:paraId="18E3BB58" w14:textId="77777777" w:rsidR="00665816" w:rsidRPr="001F3FEF" w:rsidRDefault="00665816" w:rsidP="0096546B">
            <w:pPr>
              <w:pStyle w:val="TableText"/>
              <w:ind w:left="-108"/>
              <w:jc w:val="center"/>
              <w:rPr>
                <w:sz w:val="22"/>
                <w:szCs w:val="22"/>
              </w:rPr>
            </w:pPr>
            <w:r w:rsidRPr="001F3FEF">
              <w:rPr>
                <w:sz w:val="22"/>
                <w:szCs w:val="22"/>
              </w:rPr>
              <w:t>PSO*7*288</w:t>
            </w:r>
          </w:p>
        </w:tc>
        <w:tc>
          <w:tcPr>
            <w:tcW w:w="5743" w:type="dxa"/>
          </w:tcPr>
          <w:p w14:paraId="18E3BB59" w14:textId="77777777" w:rsidR="00665816" w:rsidRPr="001F3FEF" w:rsidRDefault="00665816" w:rsidP="0096546B">
            <w:pPr>
              <w:pStyle w:val="TableText"/>
              <w:rPr>
                <w:sz w:val="22"/>
                <w:szCs w:val="22"/>
              </w:rPr>
            </w:pPr>
            <w:r w:rsidRPr="001F3FEF">
              <w:rPr>
                <w:sz w:val="22"/>
                <w:szCs w:val="22"/>
              </w:rPr>
              <w:t xml:space="preserve">Update for the new menu option [Pharmacy Patient Non-VA Meds Report/Clean-up]. </w:t>
            </w:r>
          </w:p>
          <w:p w14:paraId="18E3BB5A" w14:textId="77777777" w:rsidR="00665816" w:rsidRPr="001F3FEF" w:rsidRDefault="00665816" w:rsidP="0096546B">
            <w:pPr>
              <w:pStyle w:val="TableText"/>
              <w:spacing w:before="0" w:after="0"/>
              <w:rPr>
                <w:color w:val="000000"/>
                <w:sz w:val="22"/>
                <w:szCs w:val="22"/>
              </w:rPr>
            </w:pPr>
            <w:r w:rsidRPr="001F3FEF">
              <w:rPr>
                <w:sz w:val="22"/>
                <w:szCs w:val="22"/>
              </w:rPr>
              <w:t>(A. Scott, PM, T. Dawson, Tech Writer)</w:t>
            </w:r>
          </w:p>
        </w:tc>
      </w:tr>
      <w:tr w:rsidR="00665816" w:rsidRPr="001F3FEF" w14:paraId="18E3BB61" w14:textId="77777777" w:rsidTr="0094046A">
        <w:trPr>
          <w:gridBefore w:val="1"/>
          <w:wBefore w:w="6" w:type="dxa"/>
          <w:cantSplit/>
        </w:trPr>
        <w:tc>
          <w:tcPr>
            <w:tcW w:w="1169" w:type="dxa"/>
          </w:tcPr>
          <w:p w14:paraId="18E3BB5C" w14:textId="77777777" w:rsidR="00665816" w:rsidRPr="001F3FEF" w:rsidRDefault="00665816" w:rsidP="0096546B">
            <w:pPr>
              <w:pStyle w:val="TableText"/>
              <w:rPr>
                <w:sz w:val="22"/>
                <w:szCs w:val="22"/>
              </w:rPr>
            </w:pPr>
            <w:r w:rsidRPr="001F3FEF">
              <w:rPr>
                <w:sz w:val="22"/>
                <w:szCs w:val="22"/>
              </w:rPr>
              <w:t>05/08</w:t>
            </w:r>
          </w:p>
        </w:tc>
        <w:tc>
          <w:tcPr>
            <w:tcW w:w="1169" w:type="dxa"/>
            <w:tcBorders>
              <w:bottom w:val="single" w:sz="6" w:space="0" w:color="auto"/>
            </w:tcBorders>
          </w:tcPr>
          <w:p w14:paraId="18E3BB5D" w14:textId="77777777" w:rsidR="00665816" w:rsidRPr="001F3FEF" w:rsidRDefault="00665816" w:rsidP="0096546B">
            <w:pPr>
              <w:pStyle w:val="TableText"/>
              <w:spacing w:after="20"/>
              <w:jc w:val="center"/>
              <w:rPr>
                <w:sz w:val="22"/>
                <w:szCs w:val="22"/>
              </w:rPr>
            </w:pPr>
            <w:r w:rsidRPr="001F3FEF">
              <w:rPr>
                <w:sz w:val="22"/>
                <w:szCs w:val="22"/>
              </w:rPr>
              <w:t>13-14</w:t>
            </w:r>
          </w:p>
        </w:tc>
        <w:tc>
          <w:tcPr>
            <w:tcW w:w="1259" w:type="dxa"/>
            <w:tcBorders>
              <w:bottom w:val="single" w:sz="6" w:space="0" w:color="auto"/>
            </w:tcBorders>
          </w:tcPr>
          <w:p w14:paraId="18E3BB5E" w14:textId="77777777" w:rsidR="00665816" w:rsidRPr="001F3FEF" w:rsidRDefault="00665816" w:rsidP="0096546B">
            <w:pPr>
              <w:pStyle w:val="TableText"/>
              <w:ind w:left="-108"/>
              <w:jc w:val="center"/>
              <w:rPr>
                <w:sz w:val="22"/>
                <w:szCs w:val="22"/>
              </w:rPr>
            </w:pPr>
            <w:r w:rsidRPr="001F3FEF">
              <w:rPr>
                <w:sz w:val="22"/>
                <w:szCs w:val="22"/>
              </w:rPr>
              <w:t>PSO*7*294</w:t>
            </w:r>
          </w:p>
        </w:tc>
        <w:tc>
          <w:tcPr>
            <w:tcW w:w="5743" w:type="dxa"/>
          </w:tcPr>
          <w:p w14:paraId="18E3BB5F" w14:textId="77777777" w:rsidR="00665816" w:rsidRPr="001F3FEF" w:rsidRDefault="00665816" w:rsidP="0096546B">
            <w:pPr>
              <w:pStyle w:val="TableText"/>
              <w:rPr>
                <w:sz w:val="22"/>
              </w:rPr>
            </w:pPr>
            <w:r w:rsidRPr="001F3FEF">
              <w:rPr>
                <w:sz w:val="22"/>
              </w:rPr>
              <w:t>Update Routine List with routines PSOQ0076, PSOQ0186, PSOQ0236, PSOQ0496, PSOQ0595, PSOQCF04, PSOQMCAL, PSOQRART, PSOQTIU4, PSOQUAP, PSOQUAP2, and PSOQUTIL.</w:t>
            </w:r>
          </w:p>
          <w:p w14:paraId="18E3BB60" w14:textId="77777777" w:rsidR="00665816" w:rsidRPr="001F3FEF" w:rsidRDefault="00665816" w:rsidP="0096546B">
            <w:pPr>
              <w:pStyle w:val="TableText"/>
              <w:spacing w:before="0" w:after="0"/>
              <w:rPr>
                <w:color w:val="000000"/>
                <w:sz w:val="22"/>
                <w:szCs w:val="22"/>
              </w:rPr>
            </w:pPr>
            <w:r w:rsidRPr="001F3FEF">
              <w:rPr>
                <w:sz w:val="22"/>
              </w:rPr>
              <w:t>(S. Templeton, PM; S. B. Scudder, Tech Writer)</w:t>
            </w:r>
          </w:p>
        </w:tc>
      </w:tr>
      <w:tr w:rsidR="00665816" w:rsidRPr="001F3FEF" w14:paraId="18E3BB67" w14:textId="77777777" w:rsidTr="0094046A">
        <w:trPr>
          <w:gridBefore w:val="1"/>
          <w:wBefore w:w="6" w:type="dxa"/>
          <w:cantSplit/>
        </w:trPr>
        <w:tc>
          <w:tcPr>
            <w:tcW w:w="1169" w:type="dxa"/>
          </w:tcPr>
          <w:p w14:paraId="18E3BB62" w14:textId="77777777" w:rsidR="00665816" w:rsidRPr="001F3FEF" w:rsidRDefault="00665816" w:rsidP="0096546B">
            <w:pPr>
              <w:pStyle w:val="TableText"/>
              <w:rPr>
                <w:sz w:val="22"/>
                <w:szCs w:val="22"/>
              </w:rPr>
            </w:pPr>
            <w:r w:rsidRPr="001F3FEF">
              <w:rPr>
                <w:sz w:val="22"/>
                <w:szCs w:val="22"/>
              </w:rPr>
              <w:t>10/07</w:t>
            </w:r>
          </w:p>
        </w:tc>
        <w:tc>
          <w:tcPr>
            <w:tcW w:w="1169" w:type="dxa"/>
            <w:tcBorders>
              <w:bottom w:val="single" w:sz="6" w:space="0" w:color="auto"/>
            </w:tcBorders>
          </w:tcPr>
          <w:p w14:paraId="18E3BB63" w14:textId="77777777" w:rsidR="00665816" w:rsidRPr="001F3FEF" w:rsidRDefault="00665816" w:rsidP="0096546B">
            <w:pPr>
              <w:pStyle w:val="TableText"/>
              <w:spacing w:after="20"/>
              <w:jc w:val="center"/>
              <w:rPr>
                <w:sz w:val="22"/>
                <w:szCs w:val="22"/>
              </w:rPr>
            </w:pPr>
            <w:r w:rsidRPr="001F3FEF">
              <w:rPr>
                <w:sz w:val="22"/>
                <w:szCs w:val="22"/>
              </w:rPr>
              <w:t>i-iv, 13-14, 38-43</w:t>
            </w:r>
          </w:p>
        </w:tc>
        <w:tc>
          <w:tcPr>
            <w:tcW w:w="1259" w:type="dxa"/>
            <w:tcBorders>
              <w:bottom w:val="single" w:sz="6" w:space="0" w:color="auto"/>
            </w:tcBorders>
          </w:tcPr>
          <w:p w14:paraId="18E3BB64" w14:textId="77777777" w:rsidR="00665816" w:rsidRPr="001F3FEF" w:rsidRDefault="00665816" w:rsidP="0096546B">
            <w:pPr>
              <w:pStyle w:val="TableText"/>
              <w:ind w:left="-108"/>
              <w:jc w:val="center"/>
              <w:rPr>
                <w:sz w:val="22"/>
                <w:szCs w:val="22"/>
              </w:rPr>
            </w:pPr>
            <w:r w:rsidRPr="001F3FEF">
              <w:rPr>
                <w:sz w:val="22"/>
                <w:szCs w:val="22"/>
              </w:rPr>
              <w:t>PSO*7*260</w:t>
            </w:r>
          </w:p>
        </w:tc>
        <w:tc>
          <w:tcPr>
            <w:tcW w:w="5743" w:type="dxa"/>
          </w:tcPr>
          <w:p w14:paraId="18E3BB65" w14:textId="77777777" w:rsidR="00665816" w:rsidRPr="001F3FEF" w:rsidRDefault="00665816" w:rsidP="0096546B">
            <w:pPr>
              <w:pStyle w:val="TableText"/>
              <w:spacing w:before="0" w:after="0"/>
              <w:rPr>
                <w:color w:val="000000"/>
                <w:sz w:val="22"/>
                <w:szCs w:val="22"/>
              </w:rPr>
            </w:pPr>
            <w:r w:rsidRPr="001F3FEF">
              <w:rPr>
                <w:color w:val="000000"/>
                <w:sz w:val="22"/>
                <w:szCs w:val="22"/>
              </w:rPr>
              <w:t xml:space="preserve">Updated Routine List with routines PSO260PI, PSOBPSR1, PSOBPSRP, PSOBPSU1, PSOBPSU2, PSONVAVW, PSOPMP0, PSOPMP1, PSOPMPPF, and PSOREJP3. Updated menu listing with new </w:t>
            </w:r>
            <w:proofErr w:type="spellStart"/>
            <w:r w:rsidRPr="001F3FEF">
              <w:rPr>
                <w:color w:val="000000"/>
                <w:sz w:val="22"/>
                <w:szCs w:val="22"/>
              </w:rPr>
              <w:t>ePharmacy</w:t>
            </w:r>
            <w:proofErr w:type="spellEnd"/>
            <w:r w:rsidRPr="001F3FEF">
              <w:rPr>
                <w:color w:val="000000"/>
                <w:sz w:val="22"/>
                <w:szCs w:val="22"/>
              </w:rPr>
              <w:t xml:space="preserve"> menu options.</w:t>
            </w:r>
          </w:p>
          <w:p w14:paraId="18E3BB66" w14:textId="77777777" w:rsidR="00665816" w:rsidRPr="001F3FEF" w:rsidRDefault="00665816" w:rsidP="0096546B">
            <w:pPr>
              <w:pStyle w:val="TableText"/>
              <w:spacing w:afterLines="20" w:after="48"/>
              <w:rPr>
                <w:color w:val="000000"/>
                <w:sz w:val="22"/>
                <w:szCs w:val="22"/>
              </w:rPr>
            </w:pPr>
            <w:r w:rsidRPr="001F3FEF">
              <w:rPr>
                <w:color w:val="000000"/>
                <w:sz w:val="22"/>
                <w:szCs w:val="22"/>
              </w:rPr>
              <w:t>(</w:t>
            </w:r>
            <w:r w:rsidRPr="001F3FEF">
              <w:rPr>
                <w:sz w:val="22"/>
                <w:szCs w:val="22"/>
              </w:rPr>
              <w:t xml:space="preserve">S. Spence, PM; S. </w:t>
            </w:r>
            <w:proofErr w:type="spellStart"/>
            <w:r w:rsidRPr="001F3FEF">
              <w:rPr>
                <w:sz w:val="22"/>
                <w:szCs w:val="22"/>
              </w:rPr>
              <w:t>Krakosky</w:t>
            </w:r>
            <w:proofErr w:type="spellEnd"/>
            <w:r w:rsidRPr="001F3FEF">
              <w:rPr>
                <w:sz w:val="22"/>
                <w:szCs w:val="22"/>
              </w:rPr>
              <w:t>, Tech Writer)</w:t>
            </w:r>
          </w:p>
        </w:tc>
      </w:tr>
      <w:tr w:rsidR="00665816" w:rsidRPr="001F3FEF" w14:paraId="18E3BB6E" w14:textId="77777777" w:rsidTr="0094046A">
        <w:trPr>
          <w:gridBefore w:val="1"/>
          <w:wBefore w:w="6" w:type="dxa"/>
          <w:cantSplit/>
        </w:trPr>
        <w:tc>
          <w:tcPr>
            <w:tcW w:w="1169" w:type="dxa"/>
          </w:tcPr>
          <w:p w14:paraId="18E3BB68" w14:textId="77777777" w:rsidR="00665816" w:rsidRPr="001F3FEF" w:rsidRDefault="00665816" w:rsidP="0096546B">
            <w:pPr>
              <w:pStyle w:val="TableText"/>
              <w:rPr>
                <w:sz w:val="22"/>
                <w:szCs w:val="22"/>
              </w:rPr>
            </w:pPr>
            <w:r w:rsidRPr="001F3FEF">
              <w:rPr>
                <w:sz w:val="22"/>
                <w:szCs w:val="22"/>
              </w:rPr>
              <w:t>10/07</w:t>
            </w:r>
          </w:p>
        </w:tc>
        <w:tc>
          <w:tcPr>
            <w:tcW w:w="1169" w:type="dxa"/>
            <w:tcBorders>
              <w:bottom w:val="single" w:sz="6" w:space="0" w:color="auto"/>
            </w:tcBorders>
          </w:tcPr>
          <w:p w14:paraId="18E3BB69" w14:textId="77777777" w:rsidR="00665816" w:rsidRPr="001F3FEF" w:rsidRDefault="00665816" w:rsidP="0096546B">
            <w:pPr>
              <w:pStyle w:val="TableText"/>
              <w:spacing w:after="20"/>
              <w:jc w:val="center"/>
              <w:rPr>
                <w:sz w:val="22"/>
                <w:szCs w:val="22"/>
              </w:rPr>
            </w:pPr>
            <w:r w:rsidRPr="001F3FEF">
              <w:rPr>
                <w:sz w:val="22"/>
                <w:szCs w:val="22"/>
              </w:rPr>
              <w:t>All</w:t>
            </w:r>
          </w:p>
        </w:tc>
        <w:tc>
          <w:tcPr>
            <w:tcW w:w="1259" w:type="dxa"/>
            <w:tcBorders>
              <w:bottom w:val="single" w:sz="6" w:space="0" w:color="auto"/>
            </w:tcBorders>
          </w:tcPr>
          <w:p w14:paraId="18E3BB6A" w14:textId="77777777" w:rsidR="00665816" w:rsidRPr="001F3FEF" w:rsidRDefault="00665816" w:rsidP="0096546B">
            <w:pPr>
              <w:pStyle w:val="TableText"/>
              <w:ind w:left="-108"/>
              <w:jc w:val="center"/>
              <w:rPr>
                <w:sz w:val="22"/>
                <w:szCs w:val="22"/>
              </w:rPr>
            </w:pPr>
            <w:r w:rsidRPr="001F3FEF">
              <w:rPr>
                <w:sz w:val="22"/>
                <w:szCs w:val="22"/>
              </w:rPr>
              <w:t>PSO*7*264</w:t>
            </w:r>
          </w:p>
        </w:tc>
        <w:tc>
          <w:tcPr>
            <w:tcW w:w="5743" w:type="dxa"/>
          </w:tcPr>
          <w:p w14:paraId="18E3BB6B" w14:textId="77777777" w:rsidR="00665816" w:rsidRPr="001F3FEF" w:rsidRDefault="00665816" w:rsidP="0096546B">
            <w:pPr>
              <w:pStyle w:val="TableText"/>
              <w:spacing w:afterLines="20" w:after="48"/>
              <w:rPr>
                <w:color w:val="000000"/>
                <w:sz w:val="22"/>
                <w:szCs w:val="22"/>
              </w:rPr>
            </w:pPr>
            <w:r w:rsidRPr="001F3FEF">
              <w:rPr>
                <w:sz w:val="22"/>
                <w:szCs w:val="22"/>
              </w:rPr>
              <w:t xml:space="preserve">Re-numbered pages; removed </w:t>
            </w:r>
            <w:r w:rsidRPr="001F3FEF">
              <w:rPr>
                <w:color w:val="000000"/>
                <w:sz w:val="22"/>
                <w:szCs w:val="22"/>
              </w:rPr>
              <w:t xml:space="preserve">section heading numbering. </w:t>
            </w:r>
          </w:p>
          <w:p w14:paraId="18E3BB6C" w14:textId="77777777" w:rsidR="00665816" w:rsidRPr="001F3FEF" w:rsidRDefault="00665816" w:rsidP="0096546B">
            <w:pPr>
              <w:pStyle w:val="TableText"/>
              <w:spacing w:afterLines="20" w:after="48"/>
              <w:rPr>
                <w:color w:val="000000"/>
                <w:sz w:val="22"/>
                <w:szCs w:val="22"/>
              </w:rPr>
            </w:pPr>
            <w:r w:rsidRPr="001F3FEF">
              <w:rPr>
                <w:color w:val="000000"/>
                <w:sz w:val="22"/>
                <w:szCs w:val="22"/>
              </w:rPr>
              <w:t>Updated Routine List with routines PSOATRD, PSOATRF, PSOATRF1, PSOATRP, PSOATRPP, PSOATRR, and PSORESUS. Updated menu listing with new option.</w:t>
            </w:r>
          </w:p>
          <w:p w14:paraId="18E3BB6D" w14:textId="77777777" w:rsidR="00665816" w:rsidRPr="001F3FEF" w:rsidRDefault="00665816" w:rsidP="0096546B">
            <w:pPr>
              <w:pStyle w:val="TableText"/>
              <w:spacing w:after="20" w:line="240" w:lineRule="exact"/>
              <w:rPr>
                <w:color w:val="000000"/>
                <w:sz w:val="22"/>
                <w:szCs w:val="22"/>
              </w:rPr>
            </w:pPr>
            <w:r w:rsidRPr="001F3FEF">
              <w:rPr>
                <w:color w:val="000000"/>
                <w:sz w:val="22"/>
                <w:szCs w:val="22"/>
              </w:rPr>
              <w:t xml:space="preserve">(E. Williamson, PM; S. </w:t>
            </w:r>
            <w:proofErr w:type="spellStart"/>
            <w:r w:rsidRPr="001F3FEF">
              <w:rPr>
                <w:color w:val="000000"/>
                <w:sz w:val="22"/>
                <w:szCs w:val="22"/>
              </w:rPr>
              <w:t>Krakosky</w:t>
            </w:r>
            <w:proofErr w:type="spellEnd"/>
            <w:r w:rsidRPr="001F3FEF">
              <w:rPr>
                <w:color w:val="000000"/>
                <w:sz w:val="22"/>
                <w:szCs w:val="22"/>
              </w:rPr>
              <w:t>, Tech Writer)</w:t>
            </w:r>
          </w:p>
        </w:tc>
      </w:tr>
      <w:bookmarkEnd w:id="1"/>
      <w:bookmarkEnd w:id="2"/>
      <w:bookmarkEnd w:id="3"/>
    </w:tbl>
    <w:p w14:paraId="18E3BB6F" w14:textId="77777777" w:rsidR="00286F15" w:rsidRPr="001F3FEF" w:rsidRDefault="00286F15" w:rsidP="0096546B">
      <w:pPr>
        <w:widowControl/>
        <w:rPr>
          <w:i/>
        </w:rPr>
      </w:pPr>
    </w:p>
    <w:p w14:paraId="18E3BB70" w14:textId="77777777" w:rsidR="00765D56" w:rsidRPr="001F3FEF" w:rsidRDefault="00AB600D" w:rsidP="0096546B">
      <w:pPr>
        <w:pStyle w:val="TOCHeading"/>
        <w:jc w:val="center"/>
      </w:pPr>
      <w:r w:rsidRPr="001F3FEF">
        <w:rPr>
          <w:i/>
        </w:rPr>
        <w:br w:type="page"/>
      </w:r>
      <w:bookmarkStart w:id="5" w:name="_Toc361814755"/>
      <w:bookmarkStart w:id="6" w:name="_Toc50981326"/>
      <w:bookmarkStart w:id="7" w:name="_Toc52613204"/>
      <w:bookmarkStart w:id="8" w:name="_Toc52689662"/>
      <w:bookmarkStart w:id="9" w:name="_Toc54500265"/>
      <w:bookmarkStart w:id="10" w:name="_Toc55892043"/>
      <w:r w:rsidR="00765D56" w:rsidRPr="001F3FEF">
        <w:lastRenderedPageBreak/>
        <w:t>Tab</w:t>
      </w:r>
      <w:bookmarkStart w:id="11" w:name="TOC"/>
      <w:bookmarkEnd w:id="11"/>
      <w:r w:rsidR="00765D56" w:rsidRPr="001F3FEF">
        <w:t>le of Contents</w:t>
      </w:r>
      <w:bookmarkEnd w:id="5"/>
      <w:bookmarkEnd w:id="6"/>
      <w:bookmarkEnd w:id="7"/>
      <w:bookmarkEnd w:id="8"/>
      <w:bookmarkEnd w:id="9"/>
      <w:bookmarkEnd w:id="10"/>
    </w:p>
    <w:p w14:paraId="18E3BB71" w14:textId="77777777" w:rsidR="00765D56" w:rsidRPr="001F3FEF" w:rsidRDefault="00765D56" w:rsidP="0096546B">
      <w:pPr>
        <w:widowControl/>
      </w:pPr>
    </w:p>
    <w:p w14:paraId="18E3BB72" w14:textId="77777777" w:rsidR="00021F48" w:rsidRPr="001F3FEF" w:rsidRDefault="00123D15">
      <w:pPr>
        <w:pStyle w:val="TOC1"/>
        <w:rPr>
          <w:rFonts w:ascii="Calibri" w:hAnsi="Calibri"/>
          <w:b w:val="0"/>
          <w:bCs w:val="0"/>
          <w:snapToGrid/>
          <w:sz w:val="22"/>
          <w:szCs w:val="22"/>
        </w:rPr>
      </w:pPr>
      <w:r w:rsidRPr="001F3FEF">
        <w:rPr>
          <w:b w:val="0"/>
          <w:bCs w:val="0"/>
        </w:rPr>
        <w:fldChar w:fldCharType="begin"/>
      </w:r>
      <w:r w:rsidRPr="001F3FEF">
        <w:rPr>
          <w:b w:val="0"/>
          <w:bCs w:val="0"/>
        </w:rPr>
        <w:instrText xml:space="preserve"> TOC \h \z \t "Heading 1,1,Heading 2,2,Heading 3,3" </w:instrText>
      </w:r>
      <w:r w:rsidRPr="001F3FEF">
        <w:rPr>
          <w:b w:val="0"/>
          <w:bCs w:val="0"/>
        </w:rPr>
        <w:fldChar w:fldCharType="separate"/>
      </w:r>
      <w:hyperlink w:anchor="_Toc395853540" w:history="1">
        <w:r w:rsidR="00021F48" w:rsidRPr="001F3FEF">
          <w:rPr>
            <w:rStyle w:val="Hyperlink"/>
          </w:rPr>
          <w:t>Introduction</w:t>
        </w:r>
        <w:r w:rsidR="00021F48" w:rsidRPr="001F3FEF">
          <w:rPr>
            <w:webHidden/>
          </w:rPr>
          <w:tab/>
        </w:r>
        <w:r w:rsidR="00021F48" w:rsidRPr="001F3FEF">
          <w:rPr>
            <w:webHidden/>
          </w:rPr>
          <w:fldChar w:fldCharType="begin"/>
        </w:r>
        <w:r w:rsidR="00021F48" w:rsidRPr="001F3FEF">
          <w:rPr>
            <w:webHidden/>
          </w:rPr>
          <w:instrText xml:space="preserve"> PAGEREF _Toc395853540 \h </w:instrText>
        </w:r>
        <w:r w:rsidR="00021F48" w:rsidRPr="001F3FEF">
          <w:rPr>
            <w:webHidden/>
          </w:rPr>
        </w:r>
        <w:r w:rsidR="00021F48" w:rsidRPr="001F3FEF">
          <w:rPr>
            <w:webHidden/>
          </w:rPr>
          <w:fldChar w:fldCharType="separate"/>
        </w:r>
        <w:r w:rsidR="004E5AF7">
          <w:rPr>
            <w:webHidden/>
          </w:rPr>
          <w:t>1</w:t>
        </w:r>
        <w:r w:rsidR="00021F48" w:rsidRPr="001F3FEF">
          <w:rPr>
            <w:webHidden/>
          </w:rPr>
          <w:fldChar w:fldCharType="end"/>
        </w:r>
      </w:hyperlink>
    </w:p>
    <w:p w14:paraId="18E3BB73" w14:textId="77777777" w:rsidR="00021F48" w:rsidRPr="001F3FEF" w:rsidRDefault="00D67CDD">
      <w:pPr>
        <w:pStyle w:val="TOC1"/>
        <w:rPr>
          <w:rFonts w:ascii="Calibri" w:hAnsi="Calibri"/>
          <w:b w:val="0"/>
          <w:bCs w:val="0"/>
          <w:snapToGrid/>
          <w:sz w:val="22"/>
          <w:szCs w:val="22"/>
        </w:rPr>
      </w:pPr>
      <w:hyperlink w:anchor="_Toc395853541" w:history="1">
        <w:r w:rsidR="00021F48" w:rsidRPr="001F3FEF">
          <w:rPr>
            <w:rStyle w:val="Hyperlink"/>
          </w:rPr>
          <w:t>Orientation</w:t>
        </w:r>
        <w:r w:rsidR="00021F48" w:rsidRPr="001F3FEF">
          <w:rPr>
            <w:webHidden/>
          </w:rPr>
          <w:tab/>
        </w:r>
        <w:r w:rsidR="00021F48" w:rsidRPr="001F3FEF">
          <w:rPr>
            <w:webHidden/>
          </w:rPr>
          <w:fldChar w:fldCharType="begin"/>
        </w:r>
        <w:r w:rsidR="00021F48" w:rsidRPr="001F3FEF">
          <w:rPr>
            <w:webHidden/>
          </w:rPr>
          <w:instrText xml:space="preserve"> PAGEREF _Toc395853541 \h </w:instrText>
        </w:r>
        <w:r w:rsidR="00021F48" w:rsidRPr="001F3FEF">
          <w:rPr>
            <w:webHidden/>
          </w:rPr>
        </w:r>
        <w:r w:rsidR="00021F48" w:rsidRPr="001F3FEF">
          <w:rPr>
            <w:webHidden/>
          </w:rPr>
          <w:fldChar w:fldCharType="separate"/>
        </w:r>
        <w:r w:rsidR="004E5AF7">
          <w:rPr>
            <w:webHidden/>
          </w:rPr>
          <w:t>3</w:t>
        </w:r>
        <w:r w:rsidR="00021F48" w:rsidRPr="001F3FEF">
          <w:rPr>
            <w:webHidden/>
          </w:rPr>
          <w:fldChar w:fldCharType="end"/>
        </w:r>
      </w:hyperlink>
    </w:p>
    <w:p w14:paraId="18E3BB74" w14:textId="77777777" w:rsidR="00021F48" w:rsidRPr="001F3FEF" w:rsidRDefault="00D67CDD">
      <w:pPr>
        <w:pStyle w:val="TOC2"/>
        <w:rPr>
          <w:rFonts w:ascii="Calibri" w:hAnsi="Calibri"/>
          <w:bCs w:val="0"/>
          <w:iCs w:val="0"/>
          <w:noProof/>
          <w:snapToGrid/>
          <w:sz w:val="22"/>
          <w:szCs w:val="22"/>
        </w:rPr>
      </w:pPr>
      <w:hyperlink w:anchor="_Toc395853542" w:history="1">
        <w:r w:rsidR="00021F48" w:rsidRPr="001F3FEF">
          <w:rPr>
            <w:rStyle w:val="Hyperlink"/>
            <w:noProof/>
          </w:rPr>
          <w:t>Online Documentation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_Toc395853542 \h </w:instrText>
        </w:r>
        <w:r w:rsidR="00021F48" w:rsidRPr="001F3FEF">
          <w:rPr>
            <w:noProof/>
            <w:webHidden/>
          </w:rPr>
        </w:r>
        <w:r w:rsidR="00021F48" w:rsidRPr="001F3FEF">
          <w:rPr>
            <w:noProof/>
            <w:webHidden/>
          </w:rPr>
          <w:fldChar w:fldCharType="separate"/>
        </w:r>
        <w:r w:rsidR="004E5AF7">
          <w:rPr>
            <w:noProof/>
            <w:webHidden/>
          </w:rPr>
          <w:t>3</w:t>
        </w:r>
        <w:r w:rsidR="00021F48" w:rsidRPr="001F3FEF">
          <w:rPr>
            <w:noProof/>
            <w:webHidden/>
          </w:rPr>
          <w:fldChar w:fldCharType="end"/>
        </w:r>
      </w:hyperlink>
    </w:p>
    <w:p w14:paraId="18E3BB75" w14:textId="77777777" w:rsidR="00021F48" w:rsidRPr="001F3FEF" w:rsidRDefault="00D67CDD">
      <w:pPr>
        <w:pStyle w:val="TOC2"/>
        <w:rPr>
          <w:rFonts w:ascii="Calibri" w:hAnsi="Calibri"/>
          <w:bCs w:val="0"/>
          <w:iCs w:val="0"/>
          <w:noProof/>
          <w:snapToGrid/>
          <w:sz w:val="22"/>
          <w:szCs w:val="22"/>
        </w:rPr>
      </w:pPr>
      <w:hyperlink w:anchor="_Toc395853543" w:history="1">
        <w:r w:rsidR="00021F48" w:rsidRPr="001F3FEF">
          <w:rPr>
            <w:rStyle w:val="Hyperlink"/>
            <w:noProof/>
          </w:rPr>
          <w:t>Related Manuals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_Toc395853543 \h </w:instrText>
        </w:r>
        <w:r w:rsidR="00021F48" w:rsidRPr="001F3FEF">
          <w:rPr>
            <w:noProof/>
            <w:webHidden/>
          </w:rPr>
        </w:r>
        <w:r w:rsidR="00021F48" w:rsidRPr="001F3FEF">
          <w:rPr>
            <w:noProof/>
            <w:webHidden/>
          </w:rPr>
          <w:fldChar w:fldCharType="separate"/>
        </w:r>
        <w:r w:rsidR="004E5AF7">
          <w:rPr>
            <w:noProof/>
            <w:webHidden/>
          </w:rPr>
          <w:t>3</w:t>
        </w:r>
        <w:r w:rsidR="00021F48" w:rsidRPr="001F3FEF">
          <w:rPr>
            <w:noProof/>
            <w:webHidden/>
          </w:rPr>
          <w:fldChar w:fldCharType="end"/>
        </w:r>
      </w:hyperlink>
    </w:p>
    <w:p w14:paraId="18E3BB76" w14:textId="77777777" w:rsidR="00021F48" w:rsidRPr="001F3FEF" w:rsidRDefault="00D67CDD">
      <w:pPr>
        <w:pStyle w:val="TOC1"/>
        <w:rPr>
          <w:rFonts w:ascii="Calibri" w:hAnsi="Calibri"/>
          <w:b w:val="0"/>
          <w:bCs w:val="0"/>
          <w:snapToGrid/>
          <w:sz w:val="22"/>
          <w:szCs w:val="22"/>
        </w:rPr>
      </w:pPr>
      <w:hyperlink w:anchor="_Toc395853544" w:history="1">
        <w:r w:rsidR="00021F48" w:rsidRPr="001F3FEF">
          <w:rPr>
            <w:rStyle w:val="Hyperlink"/>
          </w:rPr>
          <w:t>Implementation and Maintenance</w:t>
        </w:r>
        <w:r w:rsidR="00021F48" w:rsidRPr="001F3FEF">
          <w:rPr>
            <w:webHidden/>
          </w:rPr>
          <w:tab/>
        </w:r>
        <w:r w:rsidR="00021F48" w:rsidRPr="001F3FEF">
          <w:rPr>
            <w:webHidden/>
          </w:rPr>
          <w:fldChar w:fldCharType="begin"/>
        </w:r>
        <w:r w:rsidR="00021F48" w:rsidRPr="001F3FEF">
          <w:rPr>
            <w:webHidden/>
          </w:rPr>
          <w:instrText xml:space="preserve"> PAGEREF _Toc395853544 \h </w:instrText>
        </w:r>
        <w:r w:rsidR="00021F48" w:rsidRPr="001F3FEF">
          <w:rPr>
            <w:webHidden/>
          </w:rPr>
        </w:r>
        <w:r w:rsidR="00021F48" w:rsidRPr="001F3FEF">
          <w:rPr>
            <w:webHidden/>
          </w:rPr>
          <w:fldChar w:fldCharType="separate"/>
        </w:r>
        <w:r w:rsidR="004E5AF7">
          <w:rPr>
            <w:webHidden/>
          </w:rPr>
          <w:t>5</w:t>
        </w:r>
        <w:r w:rsidR="00021F48" w:rsidRPr="001F3FEF">
          <w:rPr>
            <w:webHidden/>
          </w:rPr>
          <w:fldChar w:fldCharType="end"/>
        </w:r>
      </w:hyperlink>
    </w:p>
    <w:p w14:paraId="18E3BB77" w14:textId="77777777" w:rsidR="00021F48" w:rsidRPr="001F3FEF" w:rsidRDefault="00D67CDD">
      <w:pPr>
        <w:pStyle w:val="TOC2"/>
        <w:rPr>
          <w:rFonts w:ascii="Calibri" w:hAnsi="Calibri"/>
          <w:bCs w:val="0"/>
          <w:iCs w:val="0"/>
          <w:noProof/>
          <w:snapToGrid/>
          <w:sz w:val="22"/>
          <w:szCs w:val="22"/>
        </w:rPr>
      </w:pPr>
      <w:hyperlink w:anchor="_Toc395853545" w:history="1">
        <w:r w:rsidR="00021F48" w:rsidRPr="001F3FEF">
          <w:rPr>
            <w:rStyle w:val="Hyperlink"/>
            <w:noProof/>
          </w:rPr>
          <w:t>Resource Requirements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_Toc395853545 \h </w:instrText>
        </w:r>
        <w:r w:rsidR="00021F48" w:rsidRPr="001F3FEF">
          <w:rPr>
            <w:noProof/>
            <w:webHidden/>
          </w:rPr>
        </w:r>
        <w:r w:rsidR="00021F48" w:rsidRPr="001F3FEF">
          <w:rPr>
            <w:noProof/>
            <w:webHidden/>
          </w:rPr>
          <w:fldChar w:fldCharType="separate"/>
        </w:r>
        <w:r w:rsidR="004E5AF7">
          <w:rPr>
            <w:noProof/>
            <w:webHidden/>
          </w:rPr>
          <w:t>5</w:t>
        </w:r>
        <w:r w:rsidR="00021F48" w:rsidRPr="001F3FEF">
          <w:rPr>
            <w:noProof/>
            <w:webHidden/>
          </w:rPr>
          <w:fldChar w:fldCharType="end"/>
        </w:r>
      </w:hyperlink>
    </w:p>
    <w:p w14:paraId="18E3BB78" w14:textId="77777777" w:rsidR="00021F48" w:rsidRPr="001F3FEF" w:rsidRDefault="00D67CDD">
      <w:pPr>
        <w:pStyle w:val="TOC2"/>
        <w:rPr>
          <w:rFonts w:ascii="Calibri" w:hAnsi="Calibri"/>
          <w:bCs w:val="0"/>
          <w:iCs w:val="0"/>
          <w:noProof/>
          <w:snapToGrid/>
          <w:sz w:val="22"/>
          <w:szCs w:val="22"/>
        </w:rPr>
      </w:pPr>
      <w:hyperlink w:anchor="_Toc395853546" w:history="1">
        <w:r w:rsidR="00021F48" w:rsidRPr="001F3FEF">
          <w:rPr>
            <w:rStyle w:val="Hyperlink"/>
            <w:noProof/>
          </w:rPr>
          <w:t>Options to be Deleted during Installation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_Toc395853546 \h </w:instrText>
        </w:r>
        <w:r w:rsidR="00021F48" w:rsidRPr="001F3FEF">
          <w:rPr>
            <w:noProof/>
            <w:webHidden/>
          </w:rPr>
        </w:r>
        <w:r w:rsidR="00021F48" w:rsidRPr="001F3FEF">
          <w:rPr>
            <w:noProof/>
            <w:webHidden/>
          </w:rPr>
          <w:fldChar w:fldCharType="separate"/>
        </w:r>
        <w:r w:rsidR="004E5AF7">
          <w:rPr>
            <w:noProof/>
            <w:webHidden/>
          </w:rPr>
          <w:t>6</w:t>
        </w:r>
        <w:r w:rsidR="00021F48" w:rsidRPr="001F3FEF">
          <w:rPr>
            <w:noProof/>
            <w:webHidden/>
          </w:rPr>
          <w:fldChar w:fldCharType="end"/>
        </w:r>
      </w:hyperlink>
    </w:p>
    <w:p w14:paraId="18E3BB79" w14:textId="77777777" w:rsidR="00021F48" w:rsidRPr="001F3FEF" w:rsidRDefault="00D67CDD">
      <w:pPr>
        <w:pStyle w:val="TOC2"/>
        <w:rPr>
          <w:rFonts w:ascii="Calibri" w:hAnsi="Calibri"/>
          <w:bCs w:val="0"/>
          <w:iCs w:val="0"/>
          <w:noProof/>
          <w:snapToGrid/>
          <w:sz w:val="22"/>
          <w:szCs w:val="22"/>
        </w:rPr>
      </w:pPr>
      <w:hyperlink w:anchor="_Toc395853547" w:history="1">
        <w:r w:rsidR="00021F48" w:rsidRPr="001F3FEF">
          <w:rPr>
            <w:rStyle w:val="Hyperlink"/>
            <w:noProof/>
          </w:rPr>
          <w:t>Templates to be Deleted during Installation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_Toc395853547 \h </w:instrText>
        </w:r>
        <w:r w:rsidR="00021F48" w:rsidRPr="001F3FEF">
          <w:rPr>
            <w:noProof/>
            <w:webHidden/>
          </w:rPr>
        </w:r>
        <w:r w:rsidR="00021F48" w:rsidRPr="001F3FEF">
          <w:rPr>
            <w:noProof/>
            <w:webHidden/>
          </w:rPr>
          <w:fldChar w:fldCharType="separate"/>
        </w:r>
        <w:r w:rsidR="004E5AF7">
          <w:rPr>
            <w:noProof/>
            <w:webHidden/>
          </w:rPr>
          <w:t>6</w:t>
        </w:r>
        <w:r w:rsidR="00021F48" w:rsidRPr="001F3FEF">
          <w:rPr>
            <w:noProof/>
            <w:webHidden/>
          </w:rPr>
          <w:fldChar w:fldCharType="end"/>
        </w:r>
      </w:hyperlink>
    </w:p>
    <w:p w14:paraId="18E3BB7A" w14:textId="77777777" w:rsidR="00021F48" w:rsidRPr="001F3FEF" w:rsidRDefault="00D67CDD">
      <w:pPr>
        <w:pStyle w:val="TOC2"/>
        <w:rPr>
          <w:rFonts w:ascii="Calibri" w:hAnsi="Calibri"/>
          <w:bCs w:val="0"/>
          <w:iCs w:val="0"/>
          <w:noProof/>
          <w:snapToGrid/>
          <w:sz w:val="22"/>
          <w:szCs w:val="22"/>
        </w:rPr>
      </w:pPr>
      <w:hyperlink w:anchor="_Toc395853548" w:history="1">
        <w:r w:rsidR="00021F48" w:rsidRPr="001F3FEF">
          <w:rPr>
            <w:rStyle w:val="Hyperlink"/>
            <w:noProof/>
          </w:rPr>
          <w:t>Routines to be Deleted during Installation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_Toc395853548 \h </w:instrText>
        </w:r>
        <w:r w:rsidR="00021F48" w:rsidRPr="001F3FEF">
          <w:rPr>
            <w:noProof/>
            <w:webHidden/>
          </w:rPr>
        </w:r>
        <w:r w:rsidR="00021F48" w:rsidRPr="001F3FEF">
          <w:rPr>
            <w:noProof/>
            <w:webHidden/>
          </w:rPr>
          <w:fldChar w:fldCharType="separate"/>
        </w:r>
        <w:r w:rsidR="004E5AF7">
          <w:rPr>
            <w:noProof/>
            <w:webHidden/>
          </w:rPr>
          <w:t>7</w:t>
        </w:r>
        <w:r w:rsidR="00021F48" w:rsidRPr="001F3FEF">
          <w:rPr>
            <w:noProof/>
            <w:webHidden/>
          </w:rPr>
          <w:fldChar w:fldCharType="end"/>
        </w:r>
      </w:hyperlink>
    </w:p>
    <w:p w14:paraId="18E3BB7B" w14:textId="77777777" w:rsidR="00021F48" w:rsidRPr="001F3FEF" w:rsidRDefault="00D67CDD">
      <w:pPr>
        <w:pStyle w:val="TOC2"/>
        <w:rPr>
          <w:rFonts w:ascii="Calibri" w:hAnsi="Calibri"/>
          <w:bCs w:val="0"/>
          <w:iCs w:val="0"/>
          <w:noProof/>
          <w:snapToGrid/>
          <w:sz w:val="22"/>
          <w:szCs w:val="22"/>
        </w:rPr>
      </w:pPr>
      <w:hyperlink w:anchor="_Toc395853549" w:history="1">
        <w:r w:rsidR="00021F48" w:rsidRPr="001F3FEF">
          <w:rPr>
            <w:rStyle w:val="Hyperlink"/>
            <w:noProof/>
          </w:rPr>
          <w:t>M Audiofax (Telephone Refill Requests)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_Toc395853549 \h </w:instrText>
        </w:r>
        <w:r w:rsidR="00021F48" w:rsidRPr="001F3FEF">
          <w:rPr>
            <w:noProof/>
            <w:webHidden/>
          </w:rPr>
        </w:r>
        <w:r w:rsidR="00021F48" w:rsidRPr="001F3FEF">
          <w:rPr>
            <w:noProof/>
            <w:webHidden/>
          </w:rPr>
          <w:fldChar w:fldCharType="separate"/>
        </w:r>
        <w:r w:rsidR="004E5AF7">
          <w:rPr>
            <w:noProof/>
            <w:webHidden/>
          </w:rPr>
          <w:t>7</w:t>
        </w:r>
        <w:r w:rsidR="00021F48" w:rsidRPr="001F3FEF">
          <w:rPr>
            <w:noProof/>
            <w:webHidden/>
          </w:rPr>
          <w:fldChar w:fldCharType="end"/>
        </w:r>
      </w:hyperlink>
    </w:p>
    <w:p w14:paraId="18E3BB7C" w14:textId="77777777" w:rsidR="00021F48" w:rsidRPr="001F3FEF" w:rsidRDefault="00D67CDD">
      <w:pPr>
        <w:pStyle w:val="TOC2"/>
        <w:rPr>
          <w:rFonts w:ascii="Calibri" w:hAnsi="Calibri"/>
          <w:bCs w:val="0"/>
          <w:iCs w:val="0"/>
          <w:noProof/>
          <w:snapToGrid/>
          <w:sz w:val="22"/>
          <w:szCs w:val="22"/>
        </w:rPr>
      </w:pPr>
      <w:hyperlink w:anchor="_Toc395853550" w:history="1">
        <w:r w:rsidR="00021F48" w:rsidRPr="001F3FEF">
          <w:rPr>
            <w:rStyle w:val="Hyperlink"/>
            <w:noProof/>
          </w:rPr>
          <w:t>Setting up the Bingo Board Device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_Toc395853550 \h </w:instrText>
        </w:r>
        <w:r w:rsidR="00021F48" w:rsidRPr="001F3FEF">
          <w:rPr>
            <w:noProof/>
            <w:webHidden/>
          </w:rPr>
        </w:r>
        <w:r w:rsidR="00021F48" w:rsidRPr="001F3FEF">
          <w:rPr>
            <w:noProof/>
            <w:webHidden/>
          </w:rPr>
          <w:fldChar w:fldCharType="separate"/>
        </w:r>
        <w:r w:rsidR="004E5AF7">
          <w:rPr>
            <w:noProof/>
            <w:webHidden/>
          </w:rPr>
          <w:t>7</w:t>
        </w:r>
        <w:r w:rsidR="00021F48" w:rsidRPr="001F3FEF">
          <w:rPr>
            <w:noProof/>
            <w:webHidden/>
          </w:rPr>
          <w:fldChar w:fldCharType="end"/>
        </w:r>
      </w:hyperlink>
    </w:p>
    <w:p w14:paraId="18E3BB7D" w14:textId="77777777" w:rsidR="00021F48" w:rsidRPr="001F3FEF" w:rsidRDefault="00D67CDD">
      <w:pPr>
        <w:pStyle w:val="TOC2"/>
        <w:rPr>
          <w:rFonts w:ascii="Calibri" w:hAnsi="Calibri"/>
          <w:bCs w:val="0"/>
          <w:iCs w:val="0"/>
          <w:noProof/>
          <w:snapToGrid/>
          <w:sz w:val="22"/>
          <w:szCs w:val="22"/>
        </w:rPr>
      </w:pPr>
      <w:hyperlink w:anchor="_Toc395853551" w:history="1">
        <w:r w:rsidR="00021F48" w:rsidRPr="001F3FEF">
          <w:rPr>
            <w:rStyle w:val="Hyperlink"/>
            <w:noProof/>
          </w:rPr>
          <w:t>Mail Group Setup for the HL7 External Interface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_Toc395853551 \h </w:instrText>
        </w:r>
        <w:r w:rsidR="00021F48" w:rsidRPr="001F3FEF">
          <w:rPr>
            <w:noProof/>
            <w:webHidden/>
          </w:rPr>
        </w:r>
        <w:r w:rsidR="00021F48" w:rsidRPr="001F3FEF">
          <w:rPr>
            <w:noProof/>
            <w:webHidden/>
          </w:rPr>
          <w:fldChar w:fldCharType="separate"/>
        </w:r>
        <w:r w:rsidR="004E5AF7">
          <w:rPr>
            <w:noProof/>
            <w:webHidden/>
          </w:rPr>
          <w:t>8</w:t>
        </w:r>
        <w:r w:rsidR="00021F48" w:rsidRPr="001F3FEF">
          <w:rPr>
            <w:noProof/>
            <w:webHidden/>
          </w:rPr>
          <w:fldChar w:fldCharType="end"/>
        </w:r>
      </w:hyperlink>
    </w:p>
    <w:p w14:paraId="18E3BB7E" w14:textId="77777777" w:rsidR="00021F48" w:rsidRPr="001F3FEF" w:rsidRDefault="00D67CDD">
      <w:pPr>
        <w:pStyle w:val="TOC2"/>
        <w:rPr>
          <w:rFonts w:ascii="Calibri" w:hAnsi="Calibri"/>
          <w:bCs w:val="0"/>
          <w:iCs w:val="0"/>
          <w:noProof/>
          <w:snapToGrid/>
          <w:sz w:val="22"/>
          <w:szCs w:val="22"/>
        </w:rPr>
      </w:pPr>
      <w:hyperlink w:anchor="_Toc395853552" w:history="1">
        <w:r w:rsidR="00021F48" w:rsidRPr="001F3FEF">
          <w:rPr>
            <w:rStyle w:val="Hyperlink"/>
            <w:noProof/>
          </w:rPr>
          <w:t>Using the Maintenance Menu</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_Toc395853552 \h </w:instrText>
        </w:r>
        <w:r w:rsidR="00021F48" w:rsidRPr="001F3FEF">
          <w:rPr>
            <w:noProof/>
            <w:webHidden/>
          </w:rPr>
        </w:r>
        <w:r w:rsidR="00021F48" w:rsidRPr="001F3FEF">
          <w:rPr>
            <w:noProof/>
            <w:webHidden/>
          </w:rPr>
          <w:fldChar w:fldCharType="separate"/>
        </w:r>
        <w:r w:rsidR="004E5AF7">
          <w:rPr>
            <w:noProof/>
            <w:webHidden/>
          </w:rPr>
          <w:t>8</w:t>
        </w:r>
        <w:r w:rsidR="00021F48" w:rsidRPr="001F3FEF">
          <w:rPr>
            <w:noProof/>
            <w:webHidden/>
          </w:rPr>
          <w:fldChar w:fldCharType="end"/>
        </w:r>
      </w:hyperlink>
    </w:p>
    <w:p w14:paraId="18E3BB7F" w14:textId="77777777" w:rsidR="00021F48" w:rsidRPr="001F3FEF" w:rsidRDefault="00D67CDD">
      <w:pPr>
        <w:pStyle w:val="TOC3"/>
        <w:rPr>
          <w:rFonts w:ascii="Calibri" w:hAnsi="Calibri"/>
          <w:i w:val="0"/>
          <w:iCs w:val="0"/>
          <w:noProof/>
          <w:snapToGrid/>
          <w:szCs w:val="22"/>
        </w:rPr>
      </w:pPr>
      <w:hyperlink w:anchor="_Toc395853553" w:history="1">
        <w:r w:rsidR="00021F48" w:rsidRPr="001F3FEF">
          <w:rPr>
            <w:rStyle w:val="Hyperlink"/>
            <w:noProof/>
          </w:rPr>
          <w:t>Maintenance (Outpatient Pharmacy)  [PSO MAINTENANCE] menu</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_Toc395853553 \h </w:instrText>
        </w:r>
        <w:r w:rsidR="00021F48" w:rsidRPr="001F3FEF">
          <w:rPr>
            <w:noProof/>
            <w:webHidden/>
          </w:rPr>
        </w:r>
        <w:r w:rsidR="00021F48" w:rsidRPr="001F3FEF">
          <w:rPr>
            <w:noProof/>
            <w:webHidden/>
          </w:rPr>
          <w:fldChar w:fldCharType="separate"/>
        </w:r>
        <w:r w:rsidR="004E5AF7">
          <w:rPr>
            <w:noProof/>
            <w:webHidden/>
          </w:rPr>
          <w:t>8</w:t>
        </w:r>
        <w:r w:rsidR="00021F48" w:rsidRPr="001F3FEF">
          <w:rPr>
            <w:noProof/>
            <w:webHidden/>
          </w:rPr>
          <w:fldChar w:fldCharType="end"/>
        </w:r>
      </w:hyperlink>
    </w:p>
    <w:p w14:paraId="18E3BB80" w14:textId="77777777" w:rsidR="00021F48" w:rsidRPr="001F3FEF" w:rsidRDefault="00D67CDD">
      <w:pPr>
        <w:pStyle w:val="TOC2"/>
        <w:rPr>
          <w:rFonts w:ascii="Calibri" w:hAnsi="Calibri"/>
          <w:bCs w:val="0"/>
          <w:iCs w:val="0"/>
          <w:noProof/>
          <w:snapToGrid/>
          <w:sz w:val="22"/>
          <w:szCs w:val="22"/>
        </w:rPr>
      </w:pPr>
      <w:hyperlink w:anchor="_Toc395853554" w:history="1">
        <w:r w:rsidR="00021F48" w:rsidRPr="001F3FEF">
          <w:rPr>
            <w:rStyle w:val="Hyperlink"/>
            <w:noProof/>
          </w:rPr>
          <w:t>Queue Background Jobs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_Toc395853554 \h </w:instrText>
        </w:r>
        <w:r w:rsidR="00021F48" w:rsidRPr="001F3FEF">
          <w:rPr>
            <w:noProof/>
            <w:webHidden/>
          </w:rPr>
        </w:r>
        <w:r w:rsidR="00021F48" w:rsidRPr="001F3FEF">
          <w:rPr>
            <w:noProof/>
            <w:webHidden/>
          </w:rPr>
          <w:fldChar w:fldCharType="separate"/>
        </w:r>
        <w:r w:rsidR="004E5AF7">
          <w:rPr>
            <w:noProof/>
            <w:webHidden/>
          </w:rPr>
          <w:t>9</w:t>
        </w:r>
        <w:r w:rsidR="00021F48" w:rsidRPr="001F3FEF">
          <w:rPr>
            <w:noProof/>
            <w:webHidden/>
          </w:rPr>
          <w:fldChar w:fldCharType="end"/>
        </w:r>
      </w:hyperlink>
    </w:p>
    <w:p w14:paraId="18E3BB81" w14:textId="77777777" w:rsidR="00021F48" w:rsidRPr="001F3FEF" w:rsidRDefault="00D67CDD">
      <w:pPr>
        <w:pStyle w:val="TOC1"/>
        <w:rPr>
          <w:rFonts w:ascii="Calibri" w:hAnsi="Calibri"/>
          <w:b w:val="0"/>
          <w:bCs w:val="0"/>
          <w:snapToGrid/>
          <w:sz w:val="22"/>
          <w:szCs w:val="22"/>
        </w:rPr>
      </w:pPr>
      <w:hyperlink w:anchor="_Toc395853555" w:history="1">
        <w:r w:rsidR="00021F48" w:rsidRPr="001F3FEF">
          <w:rPr>
            <w:rStyle w:val="Hyperlink"/>
          </w:rPr>
          <w:t>Files</w:t>
        </w:r>
        <w:r w:rsidR="00021F48" w:rsidRPr="001F3FEF">
          <w:rPr>
            <w:webHidden/>
          </w:rPr>
          <w:tab/>
        </w:r>
        <w:r w:rsidR="00021F48" w:rsidRPr="001F3FEF">
          <w:rPr>
            <w:webHidden/>
          </w:rPr>
          <w:fldChar w:fldCharType="begin"/>
        </w:r>
        <w:r w:rsidR="00021F48" w:rsidRPr="001F3FEF">
          <w:rPr>
            <w:webHidden/>
          </w:rPr>
          <w:instrText xml:space="preserve"> PAGEREF _Toc395853555 \h </w:instrText>
        </w:r>
        <w:r w:rsidR="00021F48" w:rsidRPr="001F3FEF">
          <w:rPr>
            <w:webHidden/>
          </w:rPr>
        </w:r>
        <w:r w:rsidR="00021F48" w:rsidRPr="001F3FEF">
          <w:rPr>
            <w:webHidden/>
          </w:rPr>
          <w:fldChar w:fldCharType="separate"/>
        </w:r>
        <w:r w:rsidR="004E5AF7">
          <w:rPr>
            <w:webHidden/>
          </w:rPr>
          <w:t>11</w:t>
        </w:r>
        <w:r w:rsidR="00021F48" w:rsidRPr="001F3FEF">
          <w:rPr>
            <w:webHidden/>
          </w:rPr>
          <w:fldChar w:fldCharType="end"/>
        </w:r>
      </w:hyperlink>
    </w:p>
    <w:p w14:paraId="18E3BB82" w14:textId="77777777" w:rsidR="00021F48" w:rsidRPr="001F3FEF" w:rsidRDefault="00D67CDD">
      <w:pPr>
        <w:pStyle w:val="TOC2"/>
        <w:rPr>
          <w:rFonts w:ascii="Calibri" w:hAnsi="Calibri"/>
          <w:bCs w:val="0"/>
          <w:iCs w:val="0"/>
          <w:noProof/>
          <w:snapToGrid/>
          <w:sz w:val="22"/>
          <w:szCs w:val="22"/>
        </w:rPr>
      </w:pPr>
      <w:hyperlink w:anchor="_Toc395853556" w:history="1">
        <w:r w:rsidR="00021F48" w:rsidRPr="001F3FEF">
          <w:rPr>
            <w:rStyle w:val="Hyperlink"/>
            <w:noProof/>
          </w:rPr>
          <w:t>Outpatient Pharmacy Files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_Toc395853556 \h </w:instrText>
        </w:r>
        <w:r w:rsidR="00021F48" w:rsidRPr="001F3FEF">
          <w:rPr>
            <w:noProof/>
            <w:webHidden/>
          </w:rPr>
        </w:r>
        <w:r w:rsidR="00021F48" w:rsidRPr="001F3FEF">
          <w:rPr>
            <w:noProof/>
            <w:webHidden/>
          </w:rPr>
          <w:fldChar w:fldCharType="separate"/>
        </w:r>
        <w:r w:rsidR="004E5AF7">
          <w:rPr>
            <w:noProof/>
            <w:webHidden/>
          </w:rPr>
          <w:t>11</w:t>
        </w:r>
        <w:r w:rsidR="00021F48" w:rsidRPr="001F3FEF">
          <w:rPr>
            <w:noProof/>
            <w:webHidden/>
          </w:rPr>
          <w:fldChar w:fldCharType="end"/>
        </w:r>
      </w:hyperlink>
    </w:p>
    <w:p w14:paraId="18E3BB83" w14:textId="77777777" w:rsidR="00021F48" w:rsidRPr="001F3FEF" w:rsidRDefault="00D67CDD">
      <w:pPr>
        <w:pStyle w:val="TOC1"/>
        <w:rPr>
          <w:rFonts w:ascii="Calibri" w:hAnsi="Calibri"/>
          <w:b w:val="0"/>
          <w:bCs w:val="0"/>
          <w:snapToGrid/>
          <w:sz w:val="22"/>
          <w:szCs w:val="22"/>
        </w:rPr>
      </w:pPr>
      <w:hyperlink w:anchor="_Toc395853557" w:history="1">
        <w:r w:rsidR="00021F48" w:rsidRPr="001F3FEF">
          <w:rPr>
            <w:rStyle w:val="Hyperlink"/>
          </w:rPr>
          <w:t>Routine List</w:t>
        </w:r>
        <w:r w:rsidR="00021F48" w:rsidRPr="001F3FEF">
          <w:rPr>
            <w:webHidden/>
          </w:rPr>
          <w:tab/>
        </w:r>
        <w:r w:rsidR="00021F48" w:rsidRPr="001F3FEF">
          <w:rPr>
            <w:webHidden/>
          </w:rPr>
          <w:fldChar w:fldCharType="begin"/>
        </w:r>
        <w:r w:rsidR="00021F48" w:rsidRPr="001F3FEF">
          <w:rPr>
            <w:webHidden/>
          </w:rPr>
          <w:instrText xml:space="preserve"> PAGEREF _Toc395853557 \h </w:instrText>
        </w:r>
        <w:r w:rsidR="00021F48" w:rsidRPr="001F3FEF">
          <w:rPr>
            <w:webHidden/>
          </w:rPr>
        </w:r>
        <w:r w:rsidR="00021F48" w:rsidRPr="001F3FEF">
          <w:rPr>
            <w:webHidden/>
          </w:rPr>
          <w:fldChar w:fldCharType="separate"/>
        </w:r>
        <w:r w:rsidR="004E5AF7">
          <w:rPr>
            <w:webHidden/>
          </w:rPr>
          <w:t>13</w:t>
        </w:r>
        <w:r w:rsidR="00021F48" w:rsidRPr="001F3FEF">
          <w:rPr>
            <w:webHidden/>
          </w:rPr>
          <w:fldChar w:fldCharType="end"/>
        </w:r>
      </w:hyperlink>
    </w:p>
    <w:p w14:paraId="18E3BB84" w14:textId="77777777" w:rsidR="00021F48" w:rsidRPr="001F3FEF" w:rsidRDefault="00D67CDD">
      <w:pPr>
        <w:pStyle w:val="TOC1"/>
        <w:rPr>
          <w:rFonts w:ascii="Calibri" w:hAnsi="Calibri"/>
          <w:b w:val="0"/>
          <w:bCs w:val="0"/>
          <w:snapToGrid/>
          <w:sz w:val="22"/>
          <w:szCs w:val="22"/>
        </w:rPr>
      </w:pPr>
      <w:hyperlink w:anchor="_Toc395853558" w:history="1">
        <w:r w:rsidR="00021F48" w:rsidRPr="001F3FEF">
          <w:rPr>
            <w:rStyle w:val="Hyperlink"/>
          </w:rPr>
          <w:t>Exported Options</w:t>
        </w:r>
        <w:r w:rsidR="00021F48" w:rsidRPr="001F3FEF">
          <w:rPr>
            <w:webHidden/>
          </w:rPr>
          <w:tab/>
        </w:r>
        <w:r w:rsidR="00021F48" w:rsidRPr="001F3FEF">
          <w:rPr>
            <w:webHidden/>
          </w:rPr>
          <w:fldChar w:fldCharType="begin"/>
        </w:r>
        <w:r w:rsidR="00021F48" w:rsidRPr="001F3FEF">
          <w:rPr>
            <w:webHidden/>
          </w:rPr>
          <w:instrText xml:space="preserve"> PAGEREF _Toc395853558 \h </w:instrText>
        </w:r>
        <w:r w:rsidR="00021F48" w:rsidRPr="001F3FEF">
          <w:rPr>
            <w:webHidden/>
          </w:rPr>
        </w:r>
        <w:r w:rsidR="00021F48" w:rsidRPr="001F3FEF">
          <w:rPr>
            <w:webHidden/>
          </w:rPr>
          <w:fldChar w:fldCharType="separate"/>
        </w:r>
        <w:r w:rsidR="004E5AF7">
          <w:rPr>
            <w:webHidden/>
          </w:rPr>
          <w:t>15</w:t>
        </w:r>
        <w:r w:rsidR="00021F48" w:rsidRPr="001F3FEF">
          <w:rPr>
            <w:webHidden/>
          </w:rPr>
          <w:fldChar w:fldCharType="end"/>
        </w:r>
      </w:hyperlink>
    </w:p>
    <w:p w14:paraId="18E3BB85" w14:textId="77777777" w:rsidR="00021F48" w:rsidRPr="001F3FEF" w:rsidRDefault="00D67CDD">
      <w:pPr>
        <w:pStyle w:val="TOC2"/>
        <w:rPr>
          <w:rFonts w:ascii="Calibri" w:hAnsi="Calibri"/>
          <w:bCs w:val="0"/>
          <w:iCs w:val="0"/>
          <w:noProof/>
          <w:snapToGrid/>
          <w:sz w:val="22"/>
          <w:szCs w:val="22"/>
        </w:rPr>
      </w:pPr>
      <w:hyperlink w:anchor="_Toc395853559" w:history="1">
        <w:r w:rsidR="00021F48" w:rsidRPr="001F3FEF">
          <w:rPr>
            <w:rStyle w:val="Hyperlink"/>
            <w:noProof/>
          </w:rPr>
          <w:t>Menu Assignments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_Toc395853559 \h </w:instrText>
        </w:r>
        <w:r w:rsidR="00021F48" w:rsidRPr="001F3FEF">
          <w:rPr>
            <w:noProof/>
            <w:webHidden/>
          </w:rPr>
        </w:r>
        <w:r w:rsidR="00021F48" w:rsidRPr="001F3FEF">
          <w:rPr>
            <w:noProof/>
            <w:webHidden/>
          </w:rPr>
          <w:fldChar w:fldCharType="separate"/>
        </w:r>
        <w:r w:rsidR="004E5AF7">
          <w:rPr>
            <w:noProof/>
            <w:webHidden/>
          </w:rPr>
          <w:t>15</w:t>
        </w:r>
        <w:r w:rsidR="00021F48" w:rsidRPr="001F3FEF">
          <w:rPr>
            <w:noProof/>
            <w:webHidden/>
          </w:rPr>
          <w:fldChar w:fldCharType="end"/>
        </w:r>
      </w:hyperlink>
    </w:p>
    <w:p w14:paraId="18E3BB86" w14:textId="77777777" w:rsidR="00021F48" w:rsidRPr="001F3FEF" w:rsidRDefault="00D67CDD">
      <w:pPr>
        <w:pStyle w:val="TOC2"/>
        <w:rPr>
          <w:rFonts w:ascii="Calibri" w:hAnsi="Calibri"/>
          <w:bCs w:val="0"/>
          <w:iCs w:val="0"/>
          <w:noProof/>
          <w:snapToGrid/>
          <w:sz w:val="22"/>
          <w:szCs w:val="22"/>
        </w:rPr>
      </w:pPr>
      <w:hyperlink w:anchor="_Toc395853560" w:history="1">
        <w:r w:rsidR="00021F48" w:rsidRPr="001F3FEF">
          <w:rPr>
            <w:rStyle w:val="Hyperlink"/>
            <w:noProof/>
          </w:rPr>
          <w:t>Security Keys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_Toc395853560 \h </w:instrText>
        </w:r>
        <w:r w:rsidR="00021F48" w:rsidRPr="001F3FEF">
          <w:rPr>
            <w:noProof/>
            <w:webHidden/>
          </w:rPr>
        </w:r>
        <w:r w:rsidR="00021F48" w:rsidRPr="001F3FEF">
          <w:rPr>
            <w:noProof/>
            <w:webHidden/>
          </w:rPr>
          <w:fldChar w:fldCharType="separate"/>
        </w:r>
        <w:r w:rsidR="004E5AF7">
          <w:rPr>
            <w:noProof/>
            <w:webHidden/>
          </w:rPr>
          <w:t>15</w:t>
        </w:r>
        <w:r w:rsidR="00021F48" w:rsidRPr="001F3FEF">
          <w:rPr>
            <w:noProof/>
            <w:webHidden/>
          </w:rPr>
          <w:fldChar w:fldCharType="end"/>
        </w:r>
      </w:hyperlink>
    </w:p>
    <w:p w14:paraId="18E3BB87" w14:textId="77777777" w:rsidR="00021F48" w:rsidRPr="001F3FEF" w:rsidRDefault="00D67CDD">
      <w:pPr>
        <w:pStyle w:val="TOC2"/>
        <w:rPr>
          <w:rFonts w:ascii="Calibri" w:hAnsi="Calibri"/>
          <w:bCs w:val="0"/>
          <w:iCs w:val="0"/>
          <w:noProof/>
          <w:snapToGrid/>
          <w:sz w:val="22"/>
          <w:szCs w:val="22"/>
        </w:rPr>
      </w:pPr>
      <w:hyperlink w:anchor="_Toc395853561" w:history="1">
        <w:r w:rsidR="00021F48" w:rsidRPr="001F3FEF">
          <w:rPr>
            <w:rStyle w:val="Hyperlink"/>
            <w:noProof/>
          </w:rPr>
          <w:t>Package Security</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_Toc395853561 \h </w:instrText>
        </w:r>
        <w:r w:rsidR="00021F48" w:rsidRPr="001F3FEF">
          <w:rPr>
            <w:noProof/>
            <w:webHidden/>
          </w:rPr>
        </w:r>
        <w:r w:rsidR="00021F48" w:rsidRPr="001F3FEF">
          <w:rPr>
            <w:noProof/>
            <w:webHidden/>
          </w:rPr>
          <w:fldChar w:fldCharType="separate"/>
        </w:r>
        <w:r w:rsidR="004E5AF7">
          <w:rPr>
            <w:noProof/>
            <w:webHidden/>
          </w:rPr>
          <w:t>16</w:t>
        </w:r>
        <w:r w:rsidR="00021F48" w:rsidRPr="001F3FEF">
          <w:rPr>
            <w:noProof/>
            <w:webHidden/>
          </w:rPr>
          <w:fldChar w:fldCharType="end"/>
        </w:r>
      </w:hyperlink>
    </w:p>
    <w:p w14:paraId="18E3BB88" w14:textId="77777777" w:rsidR="00021F48" w:rsidRPr="001F3FEF" w:rsidRDefault="00D67CDD">
      <w:pPr>
        <w:pStyle w:val="TOC1"/>
        <w:rPr>
          <w:rFonts w:ascii="Calibri" w:hAnsi="Calibri"/>
          <w:b w:val="0"/>
          <w:bCs w:val="0"/>
          <w:snapToGrid/>
          <w:sz w:val="22"/>
          <w:szCs w:val="22"/>
        </w:rPr>
      </w:pPr>
      <w:hyperlink w:anchor="_Toc395853562" w:history="1">
        <w:r w:rsidR="00021F48" w:rsidRPr="001F3FEF">
          <w:rPr>
            <w:rStyle w:val="Hyperlink"/>
          </w:rPr>
          <w:t>Archiving and Purging</w:t>
        </w:r>
        <w:r w:rsidR="00021F48" w:rsidRPr="001F3FEF">
          <w:rPr>
            <w:webHidden/>
          </w:rPr>
          <w:tab/>
        </w:r>
        <w:r w:rsidR="00021F48" w:rsidRPr="001F3FEF">
          <w:rPr>
            <w:webHidden/>
          </w:rPr>
          <w:fldChar w:fldCharType="begin"/>
        </w:r>
        <w:r w:rsidR="00021F48" w:rsidRPr="001F3FEF">
          <w:rPr>
            <w:webHidden/>
          </w:rPr>
          <w:instrText xml:space="preserve"> PAGEREF _Toc395853562 \h </w:instrText>
        </w:r>
        <w:r w:rsidR="00021F48" w:rsidRPr="001F3FEF">
          <w:rPr>
            <w:webHidden/>
          </w:rPr>
        </w:r>
        <w:r w:rsidR="00021F48" w:rsidRPr="001F3FEF">
          <w:rPr>
            <w:webHidden/>
          </w:rPr>
          <w:fldChar w:fldCharType="separate"/>
        </w:r>
        <w:r w:rsidR="004E5AF7">
          <w:rPr>
            <w:webHidden/>
          </w:rPr>
          <w:t>17</w:t>
        </w:r>
        <w:r w:rsidR="00021F48" w:rsidRPr="001F3FEF">
          <w:rPr>
            <w:webHidden/>
          </w:rPr>
          <w:fldChar w:fldCharType="end"/>
        </w:r>
      </w:hyperlink>
    </w:p>
    <w:p w14:paraId="18E3BB89" w14:textId="77777777" w:rsidR="00021F48" w:rsidRPr="001F3FEF" w:rsidRDefault="00D67CDD">
      <w:pPr>
        <w:pStyle w:val="TOC2"/>
        <w:rPr>
          <w:rFonts w:ascii="Calibri" w:hAnsi="Calibri"/>
          <w:bCs w:val="0"/>
          <w:iCs w:val="0"/>
          <w:noProof/>
          <w:snapToGrid/>
          <w:sz w:val="22"/>
          <w:szCs w:val="22"/>
        </w:rPr>
      </w:pPr>
      <w:hyperlink w:anchor="_Toc395853563" w:history="1">
        <w:r w:rsidR="00021F48" w:rsidRPr="001F3FEF">
          <w:rPr>
            <w:rStyle w:val="Hyperlink"/>
            <w:noProof/>
          </w:rPr>
          <w:t>Setting up the Archive Device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_Toc395853563 \h </w:instrText>
        </w:r>
        <w:r w:rsidR="00021F48" w:rsidRPr="001F3FEF">
          <w:rPr>
            <w:noProof/>
            <w:webHidden/>
          </w:rPr>
        </w:r>
        <w:r w:rsidR="00021F48" w:rsidRPr="001F3FEF">
          <w:rPr>
            <w:noProof/>
            <w:webHidden/>
          </w:rPr>
          <w:fldChar w:fldCharType="separate"/>
        </w:r>
        <w:r w:rsidR="004E5AF7">
          <w:rPr>
            <w:noProof/>
            <w:webHidden/>
          </w:rPr>
          <w:t>17</w:t>
        </w:r>
        <w:r w:rsidR="00021F48" w:rsidRPr="001F3FEF">
          <w:rPr>
            <w:noProof/>
            <w:webHidden/>
          </w:rPr>
          <w:fldChar w:fldCharType="end"/>
        </w:r>
      </w:hyperlink>
    </w:p>
    <w:p w14:paraId="18E3BB8A" w14:textId="77777777" w:rsidR="00021F48" w:rsidRPr="001F3FEF" w:rsidRDefault="00D67CDD">
      <w:pPr>
        <w:pStyle w:val="TOC1"/>
        <w:rPr>
          <w:rFonts w:ascii="Calibri" w:hAnsi="Calibri"/>
          <w:b w:val="0"/>
          <w:bCs w:val="0"/>
          <w:snapToGrid/>
          <w:sz w:val="22"/>
          <w:szCs w:val="22"/>
        </w:rPr>
      </w:pPr>
      <w:hyperlink w:anchor="_Toc395853564" w:history="1">
        <w:r w:rsidR="00021F48" w:rsidRPr="001F3FEF">
          <w:rPr>
            <w:rStyle w:val="Hyperlink"/>
          </w:rPr>
          <w:t>Callable Routines</w:t>
        </w:r>
        <w:r w:rsidR="00021F48" w:rsidRPr="001F3FEF">
          <w:rPr>
            <w:webHidden/>
          </w:rPr>
          <w:tab/>
        </w:r>
        <w:r w:rsidR="00021F48" w:rsidRPr="001F3FEF">
          <w:rPr>
            <w:webHidden/>
          </w:rPr>
          <w:fldChar w:fldCharType="begin"/>
        </w:r>
        <w:r w:rsidR="00021F48" w:rsidRPr="001F3FEF">
          <w:rPr>
            <w:webHidden/>
          </w:rPr>
          <w:instrText xml:space="preserve"> PAGEREF _Toc395853564 \h </w:instrText>
        </w:r>
        <w:r w:rsidR="00021F48" w:rsidRPr="001F3FEF">
          <w:rPr>
            <w:webHidden/>
          </w:rPr>
        </w:r>
        <w:r w:rsidR="00021F48" w:rsidRPr="001F3FEF">
          <w:rPr>
            <w:webHidden/>
          </w:rPr>
          <w:fldChar w:fldCharType="separate"/>
        </w:r>
        <w:r w:rsidR="004E5AF7">
          <w:rPr>
            <w:webHidden/>
          </w:rPr>
          <w:t>19</w:t>
        </w:r>
        <w:r w:rsidR="00021F48" w:rsidRPr="001F3FEF">
          <w:rPr>
            <w:webHidden/>
          </w:rPr>
          <w:fldChar w:fldCharType="end"/>
        </w:r>
      </w:hyperlink>
    </w:p>
    <w:p w14:paraId="18E3BB8B" w14:textId="77777777" w:rsidR="00021F48" w:rsidRPr="001F3FEF" w:rsidRDefault="00D67CDD">
      <w:pPr>
        <w:pStyle w:val="TOC1"/>
        <w:rPr>
          <w:rFonts w:ascii="Calibri" w:hAnsi="Calibri"/>
          <w:b w:val="0"/>
          <w:bCs w:val="0"/>
          <w:snapToGrid/>
          <w:sz w:val="22"/>
          <w:szCs w:val="22"/>
        </w:rPr>
      </w:pPr>
      <w:hyperlink w:anchor="_Toc395853565" w:history="1">
        <w:r w:rsidR="00021F48" w:rsidRPr="001F3FEF">
          <w:rPr>
            <w:rStyle w:val="Hyperlink"/>
          </w:rPr>
          <w:t>External Interfaces</w:t>
        </w:r>
        <w:r w:rsidR="00021F48" w:rsidRPr="001F3FEF">
          <w:rPr>
            <w:webHidden/>
          </w:rPr>
          <w:tab/>
        </w:r>
        <w:r w:rsidR="00021F48" w:rsidRPr="001F3FEF">
          <w:rPr>
            <w:webHidden/>
          </w:rPr>
          <w:fldChar w:fldCharType="begin"/>
        </w:r>
        <w:r w:rsidR="00021F48" w:rsidRPr="001F3FEF">
          <w:rPr>
            <w:webHidden/>
          </w:rPr>
          <w:instrText xml:space="preserve"> PAGEREF _Toc395853565 \h </w:instrText>
        </w:r>
        <w:r w:rsidR="00021F48" w:rsidRPr="001F3FEF">
          <w:rPr>
            <w:webHidden/>
          </w:rPr>
        </w:r>
        <w:r w:rsidR="00021F48" w:rsidRPr="001F3FEF">
          <w:rPr>
            <w:webHidden/>
          </w:rPr>
          <w:fldChar w:fldCharType="separate"/>
        </w:r>
        <w:r w:rsidR="004E5AF7">
          <w:rPr>
            <w:webHidden/>
          </w:rPr>
          <w:t>19</w:t>
        </w:r>
        <w:r w:rsidR="00021F48" w:rsidRPr="001F3FEF">
          <w:rPr>
            <w:webHidden/>
          </w:rPr>
          <w:fldChar w:fldCharType="end"/>
        </w:r>
      </w:hyperlink>
    </w:p>
    <w:p w14:paraId="18E3BB8C" w14:textId="77777777" w:rsidR="00021F48" w:rsidRPr="001F3FEF" w:rsidRDefault="00D67CDD">
      <w:pPr>
        <w:pStyle w:val="TOC2"/>
        <w:rPr>
          <w:rFonts w:ascii="Calibri" w:hAnsi="Calibri"/>
          <w:bCs w:val="0"/>
          <w:iCs w:val="0"/>
          <w:noProof/>
          <w:snapToGrid/>
          <w:sz w:val="22"/>
          <w:szCs w:val="22"/>
        </w:rPr>
      </w:pPr>
      <w:hyperlink w:anchor="_Toc395853566" w:history="1">
        <w:r w:rsidR="00021F48" w:rsidRPr="001F3FEF">
          <w:rPr>
            <w:rStyle w:val="Hyperlink"/>
            <w:noProof/>
          </w:rPr>
          <w:t>Steps for Startup/Shutdown of the External Interface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_Toc395853566 \h </w:instrText>
        </w:r>
        <w:r w:rsidR="00021F48" w:rsidRPr="001F3FEF">
          <w:rPr>
            <w:noProof/>
            <w:webHidden/>
          </w:rPr>
        </w:r>
        <w:r w:rsidR="00021F48" w:rsidRPr="001F3FEF">
          <w:rPr>
            <w:noProof/>
            <w:webHidden/>
          </w:rPr>
          <w:fldChar w:fldCharType="separate"/>
        </w:r>
        <w:r w:rsidR="004E5AF7">
          <w:rPr>
            <w:noProof/>
            <w:webHidden/>
          </w:rPr>
          <w:t>19</w:t>
        </w:r>
        <w:r w:rsidR="00021F48" w:rsidRPr="001F3FEF">
          <w:rPr>
            <w:noProof/>
            <w:webHidden/>
          </w:rPr>
          <w:fldChar w:fldCharType="end"/>
        </w:r>
      </w:hyperlink>
    </w:p>
    <w:p w14:paraId="18E3BB8D" w14:textId="77777777" w:rsidR="00021F48" w:rsidRPr="001F3FEF" w:rsidRDefault="00D67CDD">
      <w:pPr>
        <w:pStyle w:val="TOC1"/>
        <w:rPr>
          <w:rFonts w:ascii="Calibri" w:hAnsi="Calibri"/>
          <w:b w:val="0"/>
          <w:bCs w:val="0"/>
          <w:snapToGrid/>
          <w:sz w:val="22"/>
          <w:szCs w:val="22"/>
        </w:rPr>
      </w:pPr>
      <w:hyperlink w:anchor="_Toc395853567" w:history="1">
        <w:r w:rsidR="00021F48" w:rsidRPr="001F3FEF">
          <w:rPr>
            <w:rStyle w:val="Hyperlink"/>
          </w:rPr>
          <w:t>External Relations</w:t>
        </w:r>
        <w:r w:rsidR="00021F48" w:rsidRPr="001F3FEF">
          <w:rPr>
            <w:webHidden/>
          </w:rPr>
          <w:tab/>
        </w:r>
        <w:r w:rsidR="00021F48" w:rsidRPr="001F3FEF">
          <w:rPr>
            <w:webHidden/>
          </w:rPr>
          <w:fldChar w:fldCharType="begin"/>
        </w:r>
        <w:r w:rsidR="00021F48" w:rsidRPr="001F3FEF">
          <w:rPr>
            <w:webHidden/>
          </w:rPr>
          <w:instrText xml:space="preserve"> PAGEREF _Toc395853567 \h </w:instrText>
        </w:r>
        <w:r w:rsidR="00021F48" w:rsidRPr="001F3FEF">
          <w:rPr>
            <w:webHidden/>
          </w:rPr>
        </w:r>
        <w:r w:rsidR="00021F48" w:rsidRPr="001F3FEF">
          <w:rPr>
            <w:webHidden/>
          </w:rPr>
          <w:fldChar w:fldCharType="separate"/>
        </w:r>
        <w:r w:rsidR="004E5AF7">
          <w:rPr>
            <w:webHidden/>
          </w:rPr>
          <w:t>21</w:t>
        </w:r>
        <w:r w:rsidR="00021F48" w:rsidRPr="001F3FEF">
          <w:rPr>
            <w:webHidden/>
          </w:rPr>
          <w:fldChar w:fldCharType="end"/>
        </w:r>
      </w:hyperlink>
    </w:p>
    <w:p w14:paraId="18E3BB8E" w14:textId="77777777" w:rsidR="00021F48" w:rsidRPr="001F3FEF" w:rsidRDefault="00D67CDD">
      <w:pPr>
        <w:pStyle w:val="TOC2"/>
        <w:rPr>
          <w:rFonts w:ascii="Calibri" w:hAnsi="Calibri"/>
          <w:bCs w:val="0"/>
          <w:iCs w:val="0"/>
          <w:noProof/>
          <w:snapToGrid/>
          <w:sz w:val="22"/>
          <w:szCs w:val="22"/>
        </w:rPr>
      </w:pPr>
      <w:hyperlink w:anchor="_Toc395853568" w:history="1">
        <w:r w:rsidR="00021F48" w:rsidRPr="001F3FEF">
          <w:rPr>
            <w:rStyle w:val="Hyperlink"/>
            <w:noProof/>
          </w:rPr>
          <w:t>Data Base Integration Agreements (IAs)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_Toc395853568 \h </w:instrText>
        </w:r>
        <w:r w:rsidR="00021F48" w:rsidRPr="001F3FEF">
          <w:rPr>
            <w:noProof/>
            <w:webHidden/>
          </w:rPr>
        </w:r>
        <w:r w:rsidR="00021F48" w:rsidRPr="001F3FEF">
          <w:rPr>
            <w:noProof/>
            <w:webHidden/>
          </w:rPr>
          <w:fldChar w:fldCharType="separate"/>
        </w:r>
        <w:r w:rsidR="004E5AF7">
          <w:rPr>
            <w:noProof/>
            <w:webHidden/>
          </w:rPr>
          <w:t>21</w:t>
        </w:r>
        <w:r w:rsidR="00021F48" w:rsidRPr="001F3FEF">
          <w:rPr>
            <w:noProof/>
            <w:webHidden/>
          </w:rPr>
          <w:fldChar w:fldCharType="end"/>
        </w:r>
      </w:hyperlink>
    </w:p>
    <w:p w14:paraId="18E3BB8F" w14:textId="77777777" w:rsidR="00021F48" w:rsidRPr="001F3FEF" w:rsidRDefault="00D67CDD">
      <w:pPr>
        <w:pStyle w:val="TOC1"/>
        <w:rPr>
          <w:rFonts w:ascii="Calibri" w:hAnsi="Calibri"/>
          <w:b w:val="0"/>
          <w:bCs w:val="0"/>
          <w:snapToGrid/>
          <w:sz w:val="22"/>
          <w:szCs w:val="22"/>
        </w:rPr>
      </w:pPr>
      <w:hyperlink w:anchor="_Toc395853569" w:history="1">
        <w:r w:rsidR="00021F48" w:rsidRPr="001F3FEF">
          <w:rPr>
            <w:rStyle w:val="Hyperlink"/>
          </w:rPr>
          <w:t>Internal Relations</w:t>
        </w:r>
        <w:r w:rsidR="00021F48" w:rsidRPr="001F3FEF">
          <w:rPr>
            <w:webHidden/>
          </w:rPr>
          <w:tab/>
        </w:r>
        <w:r w:rsidR="00021F48" w:rsidRPr="001F3FEF">
          <w:rPr>
            <w:webHidden/>
          </w:rPr>
          <w:fldChar w:fldCharType="begin"/>
        </w:r>
        <w:r w:rsidR="00021F48" w:rsidRPr="001F3FEF">
          <w:rPr>
            <w:webHidden/>
          </w:rPr>
          <w:instrText xml:space="preserve"> PAGEREF _Toc395853569 \h </w:instrText>
        </w:r>
        <w:r w:rsidR="00021F48" w:rsidRPr="001F3FEF">
          <w:rPr>
            <w:webHidden/>
          </w:rPr>
        </w:r>
        <w:r w:rsidR="00021F48" w:rsidRPr="001F3FEF">
          <w:rPr>
            <w:webHidden/>
          </w:rPr>
          <w:fldChar w:fldCharType="separate"/>
        </w:r>
        <w:r w:rsidR="004E5AF7">
          <w:rPr>
            <w:webHidden/>
          </w:rPr>
          <w:t>23</w:t>
        </w:r>
        <w:r w:rsidR="00021F48" w:rsidRPr="001F3FEF">
          <w:rPr>
            <w:webHidden/>
          </w:rPr>
          <w:fldChar w:fldCharType="end"/>
        </w:r>
      </w:hyperlink>
    </w:p>
    <w:p w14:paraId="18E3BB90" w14:textId="77777777" w:rsidR="00021F48" w:rsidRPr="001F3FEF" w:rsidRDefault="00D67CDD">
      <w:pPr>
        <w:pStyle w:val="TOC1"/>
        <w:rPr>
          <w:rFonts w:ascii="Calibri" w:hAnsi="Calibri"/>
          <w:b w:val="0"/>
          <w:bCs w:val="0"/>
          <w:snapToGrid/>
          <w:sz w:val="22"/>
          <w:szCs w:val="22"/>
        </w:rPr>
      </w:pPr>
      <w:hyperlink w:anchor="_Toc395853570" w:history="1">
        <w:r w:rsidR="00021F48" w:rsidRPr="001F3FEF">
          <w:rPr>
            <w:rStyle w:val="Hyperlink"/>
          </w:rPr>
          <w:t>Package-Wide Variables</w:t>
        </w:r>
        <w:r w:rsidR="00021F48" w:rsidRPr="001F3FEF">
          <w:rPr>
            <w:webHidden/>
          </w:rPr>
          <w:tab/>
        </w:r>
        <w:r w:rsidR="00021F48" w:rsidRPr="001F3FEF">
          <w:rPr>
            <w:webHidden/>
          </w:rPr>
          <w:fldChar w:fldCharType="begin"/>
        </w:r>
        <w:r w:rsidR="00021F48" w:rsidRPr="001F3FEF">
          <w:rPr>
            <w:webHidden/>
          </w:rPr>
          <w:instrText xml:space="preserve"> PAGEREF _Toc395853570 \h </w:instrText>
        </w:r>
        <w:r w:rsidR="00021F48" w:rsidRPr="001F3FEF">
          <w:rPr>
            <w:webHidden/>
          </w:rPr>
        </w:r>
        <w:r w:rsidR="00021F48" w:rsidRPr="001F3FEF">
          <w:rPr>
            <w:webHidden/>
          </w:rPr>
          <w:fldChar w:fldCharType="separate"/>
        </w:r>
        <w:r w:rsidR="004E5AF7">
          <w:rPr>
            <w:webHidden/>
          </w:rPr>
          <w:t>23</w:t>
        </w:r>
        <w:r w:rsidR="00021F48" w:rsidRPr="001F3FEF">
          <w:rPr>
            <w:webHidden/>
          </w:rPr>
          <w:fldChar w:fldCharType="end"/>
        </w:r>
      </w:hyperlink>
    </w:p>
    <w:p w14:paraId="18E3BB91" w14:textId="77777777" w:rsidR="00021F48" w:rsidRPr="001F3FEF" w:rsidRDefault="00D67CDD">
      <w:pPr>
        <w:pStyle w:val="TOC1"/>
        <w:rPr>
          <w:rFonts w:ascii="Calibri" w:hAnsi="Calibri"/>
          <w:b w:val="0"/>
          <w:bCs w:val="0"/>
          <w:snapToGrid/>
          <w:sz w:val="22"/>
          <w:szCs w:val="22"/>
        </w:rPr>
      </w:pPr>
      <w:hyperlink w:anchor="_Toc395853571" w:history="1">
        <w:r w:rsidR="00021F48" w:rsidRPr="001F3FEF">
          <w:rPr>
            <w:rStyle w:val="Hyperlink"/>
          </w:rPr>
          <w:t>Templates</w:t>
        </w:r>
        <w:r w:rsidR="00021F48" w:rsidRPr="001F3FEF">
          <w:rPr>
            <w:webHidden/>
          </w:rPr>
          <w:tab/>
        </w:r>
        <w:r w:rsidR="00021F48" w:rsidRPr="001F3FEF">
          <w:rPr>
            <w:webHidden/>
          </w:rPr>
          <w:fldChar w:fldCharType="begin"/>
        </w:r>
        <w:r w:rsidR="00021F48" w:rsidRPr="001F3FEF">
          <w:rPr>
            <w:webHidden/>
          </w:rPr>
          <w:instrText xml:space="preserve"> PAGEREF _Toc395853571 \h </w:instrText>
        </w:r>
        <w:r w:rsidR="00021F48" w:rsidRPr="001F3FEF">
          <w:rPr>
            <w:webHidden/>
          </w:rPr>
        </w:r>
        <w:r w:rsidR="00021F48" w:rsidRPr="001F3FEF">
          <w:rPr>
            <w:webHidden/>
          </w:rPr>
          <w:fldChar w:fldCharType="separate"/>
        </w:r>
        <w:r w:rsidR="004E5AF7">
          <w:rPr>
            <w:webHidden/>
          </w:rPr>
          <w:t>25</w:t>
        </w:r>
        <w:r w:rsidR="00021F48" w:rsidRPr="001F3FEF">
          <w:rPr>
            <w:webHidden/>
          </w:rPr>
          <w:fldChar w:fldCharType="end"/>
        </w:r>
      </w:hyperlink>
    </w:p>
    <w:p w14:paraId="18E3BB92" w14:textId="77777777" w:rsidR="00021F48" w:rsidRPr="001F3FEF" w:rsidRDefault="00D67CDD">
      <w:pPr>
        <w:pStyle w:val="TOC1"/>
        <w:rPr>
          <w:rFonts w:ascii="Calibri" w:hAnsi="Calibri"/>
          <w:b w:val="0"/>
          <w:bCs w:val="0"/>
          <w:snapToGrid/>
          <w:sz w:val="22"/>
          <w:szCs w:val="22"/>
        </w:rPr>
      </w:pPr>
      <w:hyperlink w:anchor="_Toc395853572" w:history="1">
        <w:r w:rsidR="00021F48" w:rsidRPr="001F3FEF">
          <w:rPr>
            <w:rStyle w:val="Hyperlink"/>
          </w:rPr>
          <w:t>Software Product Security</w:t>
        </w:r>
        <w:r w:rsidR="00021F48" w:rsidRPr="001F3FEF">
          <w:rPr>
            <w:webHidden/>
          </w:rPr>
          <w:tab/>
        </w:r>
        <w:r w:rsidR="00021F48" w:rsidRPr="001F3FEF">
          <w:rPr>
            <w:webHidden/>
          </w:rPr>
          <w:fldChar w:fldCharType="begin"/>
        </w:r>
        <w:r w:rsidR="00021F48" w:rsidRPr="001F3FEF">
          <w:rPr>
            <w:webHidden/>
          </w:rPr>
          <w:instrText xml:space="preserve"> PAGEREF _Toc395853572 \h </w:instrText>
        </w:r>
        <w:r w:rsidR="00021F48" w:rsidRPr="001F3FEF">
          <w:rPr>
            <w:webHidden/>
          </w:rPr>
        </w:r>
        <w:r w:rsidR="00021F48" w:rsidRPr="001F3FEF">
          <w:rPr>
            <w:webHidden/>
          </w:rPr>
          <w:fldChar w:fldCharType="separate"/>
        </w:r>
        <w:r w:rsidR="004E5AF7">
          <w:rPr>
            <w:webHidden/>
          </w:rPr>
          <w:t>27</w:t>
        </w:r>
        <w:r w:rsidR="00021F48" w:rsidRPr="001F3FEF">
          <w:rPr>
            <w:webHidden/>
          </w:rPr>
          <w:fldChar w:fldCharType="end"/>
        </w:r>
      </w:hyperlink>
    </w:p>
    <w:p w14:paraId="18E3BB93" w14:textId="77777777" w:rsidR="00021F48" w:rsidRPr="001F3FEF" w:rsidRDefault="00D67CDD">
      <w:pPr>
        <w:pStyle w:val="TOC2"/>
        <w:rPr>
          <w:rFonts w:ascii="Calibri" w:hAnsi="Calibri"/>
          <w:bCs w:val="0"/>
          <w:iCs w:val="0"/>
          <w:noProof/>
          <w:snapToGrid/>
          <w:sz w:val="22"/>
          <w:szCs w:val="22"/>
        </w:rPr>
      </w:pPr>
      <w:hyperlink w:anchor="_Toc395853573" w:history="1">
        <w:r w:rsidR="00021F48" w:rsidRPr="001F3FEF">
          <w:rPr>
            <w:rStyle w:val="Hyperlink"/>
            <w:noProof/>
          </w:rPr>
          <w:t>Mail Group Setup for the HL7 External Interface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_Toc395853573 \h </w:instrText>
        </w:r>
        <w:r w:rsidR="00021F48" w:rsidRPr="001F3FEF">
          <w:rPr>
            <w:noProof/>
            <w:webHidden/>
          </w:rPr>
        </w:r>
        <w:r w:rsidR="00021F48" w:rsidRPr="001F3FEF">
          <w:rPr>
            <w:noProof/>
            <w:webHidden/>
          </w:rPr>
          <w:fldChar w:fldCharType="separate"/>
        </w:r>
        <w:r w:rsidR="004E5AF7">
          <w:rPr>
            <w:noProof/>
            <w:webHidden/>
          </w:rPr>
          <w:t>27</w:t>
        </w:r>
        <w:r w:rsidR="00021F48" w:rsidRPr="001F3FEF">
          <w:rPr>
            <w:noProof/>
            <w:webHidden/>
          </w:rPr>
          <w:fldChar w:fldCharType="end"/>
        </w:r>
      </w:hyperlink>
    </w:p>
    <w:p w14:paraId="18E3BB94" w14:textId="77777777" w:rsidR="00021F48" w:rsidRPr="001F3FEF" w:rsidRDefault="00D67CDD">
      <w:pPr>
        <w:pStyle w:val="TOC2"/>
        <w:rPr>
          <w:rFonts w:ascii="Calibri" w:hAnsi="Calibri"/>
          <w:bCs w:val="0"/>
          <w:iCs w:val="0"/>
          <w:noProof/>
          <w:snapToGrid/>
          <w:sz w:val="22"/>
          <w:szCs w:val="22"/>
        </w:rPr>
      </w:pPr>
      <w:hyperlink w:anchor="_Toc395853574" w:history="1">
        <w:r w:rsidR="00021F48" w:rsidRPr="001F3FEF">
          <w:rPr>
            <w:rStyle w:val="Hyperlink"/>
            <w:noProof/>
          </w:rPr>
          <w:t>Archiving/Purging</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_Toc395853574 \h </w:instrText>
        </w:r>
        <w:r w:rsidR="00021F48" w:rsidRPr="001F3FEF">
          <w:rPr>
            <w:noProof/>
            <w:webHidden/>
          </w:rPr>
        </w:r>
        <w:r w:rsidR="00021F48" w:rsidRPr="001F3FEF">
          <w:rPr>
            <w:noProof/>
            <w:webHidden/>
          </w:rPr>
          <w:fldChar w:fldCharType="separate"/>
        </w:r>
        <w:r w:rsidR="004E5AF7">
          <w:rPr>
            <w:noProof/>
            <w:webHidden/>
          </w:rPr>
          <w:t>27</w:t>
        </w:r>
        <w:r w:rsidR="00021F48" w:rsidRPr="001F3FEF">
          <w:rPr>
            <w:noProof/>
            <w:webHidden/>
          </w:rPr>
          <w:fldChar w:fldCharType="end"/>
        </w:r>
      </w:hyperlink>
    </w:p>
    <w:p w14:paraId="18E3BB95" w14:textId="77777777" w:rsidR="00021F48" w:rsidRPr="001F3FEF" w:rsidRDefault="00D67CDD">
      <w:pPr>
        <w:pStyle w:val="TOC2"/>
        <w:rPr>
          <w:rFonts w:ascii="Calibri" w:hAnsi="Calibri"/>
          <w:bCs w:val="0"/>
          <w:iCs w:val="0"/>
          <w:noProof/>
          <w:snapToGrid/>
          <w:sz w:val="22"/>
          <w:szCs w:val="22"/>
        </w:rPr>
      </w:pPr>
      <w:hyperlink w:anchor="_Toc395853575" w:history="1">
        <w:r w:rsidR="00021F48" w:rsidRPr="001F3FEF">
          <w:rPr>
            <w:rStyle w:val="Hyperlink"/>
            <w:noProof/>
          </w:rPr>
          <w:t>Interfacing</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_Toc395853575 \h </w:instrText>
        </w:r>
        <w:r w:rsidR="00021F48" w:rsidRPr="001F3FEF">
          <w:rPr>
            <w:noProof/>
            <w:webHidden/>
          </w:rPr>
        </w:r>
        <w:r w:rsidR="00021F48" w:rsidRPr="001F3FEF">
          <w:rPr>
            <w:noProof/>
            <w:webHidden/>
          </w:rPr>
          <w:fldChar w:fldCharType="separate"/>
        </w:r>
        <w:r w:rsidR="004E5AF7">
          <w:rPr>
            <w:noProof/>
            <w:webHidden/>
          </w:rPr>
          <w:t>27</w:t>
        </w:r>
        <w:r w:rsidR="00021F48" w:rsidRPr="001F3FEF">
          <w:rPr>
            <w:noProof/>
            <w:webHidden/>
          </w:rPr>
          <w:fldChar w:fldCharType="end"/>
        </w:r>
      </w:hyperlink>
    </w:p>
    <w:p w14:paraId="18E3BB96" w14:textId="77777777" w:rsidR="00021F48" w:rsidRPr="001F3FEF" w:rsidRDefault="00D67CDD">
      <w:pPr>
        <w:pStyle w:val="TOC2"/>
        <w:rPr>
          <w:rFonts w:ascii="Calibri" w:hAnsi="Calibri"/>
          <w:bCs w:val="0"/>
          <w:iCs w:val="0"/>
          <w:noProof/>
          <w:snapToGrid/>
          <w:sz w:val="22"/>
          <w:szCs w:val="22"/>
        </w:rPr>
      </w:pPr>
      <w:hyperlink w:anchor="_Toc395853576" w:history="1">
        <w:r w:rsidR="00021F48" w:rsidRPr="001F3FEF">
          <w:rPr>
            <w:rStyle w:val="Hyperlink"/>
            <w:noProof/>
          </w:rPr>
          <w:t>Electronic Signatures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_Toc395853576 \h </w:instrText>
        </w:r>
        <w:r w:rsidR="00021F48" w:rsidRPr="001F3FEF">
          <w:rPr>
            <w:noProof/>
            <w:webHidden/>
          </w:rPr>
        </w:r>
        <w:r w:rsidR="00021F48" w:rsidRPr="001F3FEF">
          <w:rPr>
            <w:noProof/>
            <w:webHidden/>
          </w:rPr>
          <w:fldChar w:fldCharType="separate"/>
        </w:r>
        <w:r w:rsidR="004E5AF7">
          <w:rPr>
            <w:noProof/>
            <w:webHidden/>
          </w:rPr>
          <w:t>27</w:t>
        </w:r>
        <w:r w:rsidR="00021F48" w:rsidRPr="001F3FEF">
          <w:rPr>
            <w:noProof/>
            <w:webHidden/>
          </w:rPr>
          <w:fldChar w:fldCharType="end"/>
        </w:r>
      </w:hyperlink>
    </w:p>
    <w:p w14:paraId="18E3BB97" w14:textId="77777777" w:rsidR="00021F48" w:rsidRPr="001F3FEF" w:rsidRDefault="00D67CDD">
      <w:pPr>
        <w:pStyle w:val="TOC2"/>
        <w:rPr>
          <w:rFonts w:ascii="Calibri" w:hAnsi="Calibri"/>
          <w:bCs w:val="0"/>
          <w:iCs w:val="0"/>
          <w:noProof/>
          <w:snapToGrid/>
          <w:sz w:val="22"/>
          <w:szCs w:val="22"/>
        </w:rPr>
      </w:pPr>
      <w:hyperlink w:anchor="_Toc395853577" w:history="1">
        <w:r w:rsidR="00021F48" w:rsidRPr="001F3FEF">
          <w:rPr>
            <w:rStyle w:val="Hyperlink"/>
            <w:noProof/>
          </w:rPr>
          <w:t>Menu Assignments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_Toc395853577 \h </w:instrText>
        </w:r>
        <w:r w:rsidR="00021F48" w:rsidRPr="001F3FEF">
          <w:rPr>
            <w:noProof/>
            <w:webHidden/>
          </w:rPr>
        </w:r>
        <w:r w:rsidR="00021F48" w:rsidRPr="001F3FEF">
          <w:rPr>
            <w:noProof/>
            <w:webHidden/>
          </w:rPr>
          <w:fldChar w:fldCharType="separate"/>
        </w:r>
        <w:r w:rsidR="004E5AF7">
          <w:rPr>
            <w:noProof/>
            <w:webHidden/>
          </w:rPr>
          <w:t>27</w:t>
        </w:r>
        <w:r w:rsidR="00021F48" w:rsidRPr="001F3FEF">
          <w:rPr>
            <w:noProof/>
            <w:webHidden/>
          </w:rPr>
          <w:fldChar w:fldCharType="end"/>
        </w:r>
      </w:hyperlink>
    </w:p>
    <w:p w14:paraId="18E3BB98" w14:textId="77777777" w:rsidR="00021F48" w:rsidRPr="001F3FEF" w:rsidRDefault="00D67CDD">
      <w:pPr>
        <w:pStyle w:val="TOC2"/>
        <w:rPr>
          <w:rFonts w:ascii="Calibri" w:hAnsi="Calibri"/>
          <w:bCs w:val="0"/>
          <w:iCs w:val="0"/>
          <w:noProof/>
          <w:snapToGrid/>
          <w:sz w:val="22"/>
          <w:szCs w:val="22"/>
        </w:rPr>
      </w:pPr>
      <w:hyperlink w:anchor="_Toc395853578" w:history="1">
        <w:r w:rsidR="00021F48" w:rsidRPr="001F3FEF">
          <w:rPr>
            <w:rStyle w:val="Hyperlink"/>
            <w:noProof/>
          </w:rPr>
          <w:t>Security Keys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_Toc395853578 \h </w:instrText>
        </w:r>
        <w:r w:rsidR="00021F48" w:rsidRPr="001F3FEF">
          <w:rPr>
            <w:noProof/>
            <w:webHidden/>
          </w:rPr>
        </w:r>
        <w:r w:rsidR="00021F48" w:rsidRPr="001F3FEF">
          <w:rPr>
            <w:noProof/>
            <w:webHidden/>
          </w:rPr>
          <w:fldChar w:fldCharType="separate"/>
        </w:r>
        <w:r w:rsidR="004E5AF7">
          <w:rPr>
            <w:noProof/>
            <w:webHidden/>
          </w:rPr>
          <w:t>27</w:t>
        </w:r>
        <w:r w:rsidR="00021F48" w:rsidRPr="001F3FEF">
          <w:rPr>
            <w:noProof/>
            <w:webHidden/>
          </w:rPr>
          <w:fldChar w:fldCharType="end"/>
        </w:r>
      </w:hyperlink>
    </w:p>
    <w:p w14:paraId="18E3BB99" w14:textId="77777777" w:rsidR="00021F48" w:rsidRPr="001F3FEF" w:rsidRDefault="00D67CDD">
      <w:pPr>
        <w:pStyle w:val="TOC2"/>
        <w:rPr>
          <w:rFonts w:ascii="Calibri" w:hAnsi="Calibri"/>
          <w:bCs w:val="0"/>
          <w:iCs w:val="0"/>
          <w:noProof/>
          <w:snapToGrid/>
          <w:sz w:val="22"/>
          <w:szCs w:val="22"/>
        </w:rPr>
      </w:pPr>
      <w:hyperlink w:anchor="_Toc395853579" w:history="1">
        <w:r w:rsidR="00021F48" w:rsidRPr="001F3FEF">
          <w:rPr>
            <w:rStyle w:val="Hyperlink"/>
            <w:noProof/>
          </w:rPr>
          <w:t>File Security</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_Toc395853579 \h </w:instrText>
        </w:r>
        <w:r w:rsidR="00021F48" w:rsidRPr="001F3FEF">
          <w:rPr>
            <w:noProof/>
            <w:webHidden/>
          </w:rPr>
        </w:r>
        <w:r w:rsidR="00021F48" w:rsidRPr="001F3FEF">
          <w:rPr>
            <w:noProof/>
            <w:webHidden/>
          </w:rPr>
          <w:fldChar w:fldCharType="separate"/>
        </w:r>
        <w:r w:rsidR="004E5AF7">
          <w:rPr>
            <w:noProof/>
            <w:webHidden/>
          </w:rPr>
          <w:t>28</w:t>
        </w:r>
        <w:r w:rsidR="00021F48" w:rsidRPr="001F3FEF">
          <w:rPr>
            <w:noProof/>
            <w:webHidden/>
          </w:rPr>
          <w:fldChar w:fldCharType="end"/>
        </w:r>
      </w:hyperlink>
    </w:p>
    <w:p w14:paraId="18E3BB9A" w14:textId="77777777" w:rsidR="00021F48" w:rsidRPr="001F3FEF" w:rsidRDefault="00D67CDD">
      <w:pPr>
        <w:pStyle w:val="TOC1"/>
        <w:rPr>
          <w:rFonts w:ascii="Calibri" w:hAnsi="Calibri"/>
          <w:b w:val="0"/>
          <w:bCs w:val="0"/>
          <w:snapToGrid/>
          <w:sz w:val="22"/>
          <w:szCs w:val="22"/>
        </w:rPr>
      </w:pPr>
      <w:hyperlink w:anchor="_Toc395853580" w:history="1">
        <w:r w:rsidR="00021F48" w:rsidRPr="001F3FEF">
          <w:rPr>
            <w:rStyle w:val="Hyperlink"/>
          </w:rPr>
          <w:t>Outpatient Pharmacy V. 7.0 Menu Diagrams</w:t>
        </w:r>
        <w:r w:rsidR="00021F48" w:rsidRPr="001F3FEF">
          <w:rPr>
            <w:webHidden/>
          </w:rPr>
          <w:tab/>
        </w:r>
        <w:r w:rsidR="00021F48" w:rsidRPr="001F3FEF">
          <w:rPr>
            <w:webHidden/>
          </w:rPr>
          <w:fldChar w:fldCharType="begin"/>
        </w:r>
        <w:r w:rsidR="00021F48" w:rsidRPr="001F3FEF">
          <w:rPr>
            <w:webHidden/>
          </w:rPr>
          <w:instrText xml:space="preserve"> PAGEREF _Toc395853580 \h </w:instrText>
        </w:r>
        <w:r w:rsidR="00021F48" w:rsidRPr="001F3FEF">
          <w:rPr>
            <w:webHidden/>
          </w:rPr>
        </w:r>
        <w:r w:rsidR="00021F48" w:rsidRPr="001F3FEF">
          <w:rPr>
            <w:webHidden/>
          </w:rPr>
          <w:fldChar w:fldCharType="separate"/>
        </w:r>
        <w:r w:rsidR="004E5AF7">
          <w:rPr>
            <w:webHidden/>
          </w:rPr>
          <w:t>31</w:t>
        </w:r>
        <w:r w:rsidR="00021F48" w:rsidRPr="001F3FEF">
          <w:rPr>
            <w:webHidden/>
          </w:rPr>
          <w:fldChar w:fldCharType="end"/>
        </w:r>
      </w:hyperlink>
    </w:p>
    <w:p w14:paraId="18E3BB9B" w14:textId="77777777" w:rsidR="00021F48" w:rsidRPr="001F3FEF" w:rsidRDefault="00D67CDD">
      <w:pPr>
        <w:pStyle w:val="TOC2"/>
        <w:rPr>
          <w:rFonts w:ascii="Calibri" w:hAnsi="Calibri"/>
          <w:bCs w:val="0"/>
          <w:iCs w:val="0"/>
          <w:noProof/>
          <w:snapToGrid/>
          <w:sz w:val="22"/>
          <w:szCs w:val="22"/>
        </w:rPr>
      </w:pPr>
      <w:hyperlink w:anchor="_Toc395853581" w:history="1">
        <w:r w:rsidR="00021F48" w:rsidRPr="001F3FEF">
          <w:rPr>
            <w:rStyle w:val="Hyperlink"/>
            <w:noProof/>
          </w:rPr>
          <w:t>Outpatient Pharmacy Manager</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_Toc395853581 \h </w:instrText>
        </w:r>
        <w:r w:rsidR="00021F48" w:rsidRPr="001F3FEF">
          <w:rPr>
            <w:noProof/>
            <w:webHidden/>
          </w:rPr>
        </w:r>
        <w:r w:rsidR="00021F48" w:rsidRPr="001F3FEF">
          <w:rPr>
            <w:noProof/>
            <w:webHidden/>
          </w:rPr>
          <w:fldChar w:fldCharType="separate"/>
        </w:r>
        <w:r w:rsidR="004E5AF7">
          <w:rPr>
            <w:noProof/>
            <w:webHidden/>
          </w:rPr>
          <w:t>31</w:t>
        </w:r>
        <w:r w:rsidR="00021F48" w:rsidRPr="001F3FEF">
          <w:rPr>
            <w:noProof/>
            <w:webHidden/>
          </w:rPr>
          <w:fldChar w:fldCharType="end"/>
        </w:r>
      </w:hyperlink>
    </w:p>
    <w:p w14:paraId="18E3BB9C" w14:textId="77777777" w:rsidR="00021F48" w:rsidRPr="001F3FEF" w:rsidRDefault="00D67CDD">
      <w:pPr>
        <w:pStyle w:val="TOC2"/>
        <w:rPr>
          <w:rFonts w:ascii="Calibri" w:hAnsi="Calibri"/>
          <w:bCs w:val="0"/>
          <w:iCs w:val="0"/>
          <w:noProof/>
          <w:snapToGrid/>
          <w:sz w:val="22"/>
          <w:szCs w:val="22"/>
        </w:rPr>
      </w:pPr>
      <w:hyperlink w:anchor="_Toc395853582" w:history="1">
        <w:r w:rsidR="00021F48" w:rsidRPr="001F3FEF">
          <w:rPr>
            <w:rStyle w:val="Hyperlink"/>
            <w:noProof/>
          </w:rPr>
          <w:t>Pharmacist Menu</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_Toc395853582 \h </w:instrText>
        </w:r>
        <w:r w:rsidR="00021F48" w:rsidRPr="001F3FEF">
          <w:rPr>
            <w:noProof/>
            <w:webHidden/>
          </w:rPr>
        </w:r>
        <w:r w:rsidR="00021F48" w:rsidRPr="001F3FEF">
          <w:rPr>
            <w:noProof/>
            <w:webHidden/>
          </w:rPr>
          <w:fldChar w:fldCharType="separate"/>
        </w:r>
        <w:r w:rsidR="004E5AF7">
          <w:rPr>
            <w:noProof/>
            <w:webHidden/>
          </w:rPr>
          <w:t>36</w:t>
        </w:r>
        <w:r w:rsidR="00021F48" w:rsidRPr="001F3FEF">
          <w:rPr>
            <w:noProof/>
            <w:webHidden/>
          </w:rPr>
          <w:fldChar w:fldCharType="end"/>
        </w:r>
      </w:hyperlink>
    </w:p>
    <w:p w14:paraId="18E3BB9D" w14:textId="77777777" w:rsidR="00021F48" w:rsidRPr="001F3FEF" w:rsidRDefault="00D67CDD">
      <w:pPr>
        <w:pStyle w:val="TOC2"/>
        <w:rPr>
          <w:rFonts w:ascii="Calibri" w:hAnsi="Calibri"/>
          <w:bCs w:val="0"/>
          <w:iCs w:val="0"/>
          <w:noProof/>
          <w:snapToGrid/>
          <w:sz w:val="22"/>
          <w:szCs w:val="22"/>
        </w:rPr>
      </w:pPr>
      <w:hyperlink w:anchor="_Toc395853583" w:history="1">
        <w:r w:rsidR="00021F48" w:rsidRPr="001F3FEF">
          <w:rPr>
            <w:rStyle w:val="Hyperlink"/>
            <w:noProof/>
          </w:rPr>
          <w:t>Pharmacy Technician’s Menu</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_Toc395853583 \h </w:instrText>
        </w:r>
        <w:r w:rsidR="00021F48" w:rsidRPr="001F3FEF">
          <w:rPr>
            <w:noProof/>
            <w:webHidden/>
          </w:rPr>
        </w:r>
        <w:r w:rsidR="00021F48" w:rsidRPr="001F3FEF">
          <w:rPr>
            <w:noProof/>
            <w:webHidden/>
          </w:rPr>
          <w:fldChar w:fldCharType="separate"/>
        </w:r>
        <w:r w:rsidR="004E5AF7">
          <w:rPr>
            <w:noProof/>
            <w:webHidden/>
          </w:rPr>
          <w:t>37</w:t>
        </w:r>
        <w:r w:rsidR="00021F48" w:rsidRPr="001F3FEF">
          <w:rPr>
            <w:noProof/>
            <w:webHidden/>
          </w:rPr>
          <w:fldChar w:fldCharType="end"/>
        </w:r>
      </w:hyperlink>
    </w:p>
    <w:p w14:paraId="18E3BB9E" w14:textId="77777777" w:rsidR="00021F48" w:rsidRPr="001F3FEF" w:rsidRDefault="00D67CDD">
      <w:pPr>
        <w:pStyle w:val="TOC2"/>
        <w:rPr>
          <w:rFonts w:ascii="Calibri" w:hAnsi="Calibri"/>
          <w:bCs w:val="0"/>
          <w:iCs w:val="0"/>
          <w:noProof/>
          <w:snapToGrid/>
          <w:sz w:val="22"/>
          <w:szCs w:val="22"/>
        </w:rPr>
      </w:pPr>
      <w:hyperlink w:anchor="_Toc395853584" w:history="1">
        <w:r w:rsidR="00021F48" w:rsidRPr="001F3FEF">
          <w:rPr>
            <w:rStyle w:val="Hyperlink"/>
            <w:noProof/>
          </w:rPr>
          <w:t>Standalone Options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_Toc395853584 \h </w:instrText>
        </w:r>
        <w:r w:rsidR="00021F48" w:rsidRPr="001F3FEF">
          <w:rPr>
            <w:noProof/>
            <w:webHidden/>
          </w:rPr>
        </w:r>
        <w:r w:rsidR="00021F48" w:rsidRPr="001F3FEF">
          <w:rPr>
            <w:noProof/>
            <w:webHidden/>
          </w:rPr>
          <w:fldChar w:fldCharType="separate"/>
        </w:r>
        <w:r w:rsidR="004E5AF7">
          <w:rPr>
            <w:noProof/>
            <w:webHidden/>
          </w:rPr>
          <w:t>37</w:t>
        </w:r>
        <w:r w:rsidR="00021F48" w:rsidRPr="001F3FEF">
          <w:rPr>
            <w:noProof/>
            <w:webHidden/>
          </w:rPr>
          <w:fldChar w:fldCharType="end"/>
        </w:r>
      </w:hyperlink>
    </w:p>
    <w:p w14:paraId="18E3BB9F" w14:textId="77777777" w:rsidR="00021F48" w:rsidRPr="001F3FEF" w:rsidRDefault="00D67CDD">
      <w:pPr>
        <w:pStyle w:val="TOC1"/>
        <w:rPr>
          <w:rFonts w:ascii="Calibri" w:hAnsi="Calibri"/>
          <w:b w:val="0"/>
          <w:bCs w:val="0"/>
          <w:snapToGrid/>
          <w:sz w:val="22"/>
          <w:szCs w:val="22"/>
        </w:rPr>
      </w:pPr>
      <w:hyperlink w:anchor="_Toc395853585" w:history="1">
        <w:r w:rsidR="00021F48" w:rsidRPr="001F3FEF">
          <w:rPr>
            <w:rStyle w:val="Hyperlink"/>
          </w:rPr>
          <w:t>Journaling Globals</w:t>
        </w:r>
        <w:r w:rsidR="00021F48" w:rsidRPr="001F3FEF">
          <w:rPr>
            <w:webHidden/>
          </w:rPr>
          <w:tab/>
        </w:r>
        <w:r w:rsidR="00021F48" w:rsidRPr="001F3FEF">
          <w:rPr>
            <w:webHidden/>
          </w:rPr>
          <w:fldChar w:fldCharType="begin"/>
        </w:r>
        <w:r w:rsidR="00021F48" w:rsidRPr="001F3FEF">
          <w:rPr>
            <w:webHidden/>
          </w:rPr>
          <w:instrText xml:space="preserve"> PAGEREF _Toc395853585 \h </w:instrText>
        </w:r>
        <w:r w:rsidR="00021F48" w:rsidRPr="001F3FEF">
          <w:rPr>
            <w:webHidden/>
          </w:rPr>
        </w:r>
        <w:r w:rsidR="00021F48" w:rsidRPr="001F3FEF">
          <w:rPr>
            <w:webHidden/>
          </w:rPr>
          <w:fldChar w:fldCharType="separate"/>
        </w:r>
        <w:r w:rsidR="004E5AF7">
          <w:rPr>
            <w:webHidden/>
          </w:rPr>
          <w:t>39</w:t>
        </w:r>
        <w:r w:rsidR="00021F48" w:rsidRPr="001F3FEF">
          <w:rPr>
            <w:webHidden/>
          </w:rPr>
          <w:fldChar w:fldCharType="end"/>
        </w:r>
      </w:hyperlink>
    </w:p>
    <w:p w14:paraId="18E3BBA0" w14:textId="77777777" w:rsidR="00021F48" w:rsidRPr="001F3FEF" w:rsidRDefault="00D67CDD">
      <w:pPr>
        <w:pStyle w:val="TOC1"/>
        <w:rPr>
          <w:rFonts w:ascii="Calibri" w:hAnsi="Calibri"/>
          <w:b w:val="0"/>
          <w:bCs w:val="0"/>
          <w:snapToGrid/>
          <w:sz w:val="22"/>
          <w:szCs w:val="22"/>
        </w:rPr>
      </w:pPr>
      <w:hyperlink w:anchor="_Toc395853586" w:history="1">
        <w:r w:rsidR="00021F48" w:rsidRPr="001F3FEF">
          <w:rPr>
            <w:rStyle w:val="Hyperlink"/>
          </w:rPr>
          <w:t>Barcodes and Label Printer Support</w:t>
        </w:r>
        <w:r w:rsidR="00021F48" w:rsidRPr="001F3FEF">
          <w:rPr>
            <w:webHidden/>
          </w:rPr>
          <w:tab/>
        </w:r>
        <w:r w:rsidR="00021F48" w:rsidRPr="001F3FEF">
          <w:rPr>
            <w:webHidden/>
          </w:rPr>
          <w:fldChar w:fldCharType="begin"/>
        </w:r>
        <w:r w:rsidR="00021F48" w:rsidRPr="001F3FEF">
          <w:rPr>
            <w:webHidden/>
          </w:rPr>
          <w:instrText xml:space="preserve"> PAGEREF _Toc395853586 \h </w:instrText>
        </w:r>
        <w:r w:rsidR="00021F48" w:rsidRPr="001F3FEF">
          <w:rPr>
            <w:webHidden/>
          </w:rPr>
        </w:r>
        <w:r w:rsidR="00021F48" w:rsidRPr="001F3FEF">
          <w:rPr>
            <w:webHidden/>
          </w:rPr>
          <w:fldChar w:fldCharType="separate"/>
        </w:r>
        <w:r w:rsidR="004E5AF7">
          <w:rPr>
            <w:webHidden/>
          </w:rPr>
          <w:t>39</w:t>
        </w:r>
        <w:r w:rsidR="00021F48" w:rsidRPr="001F3FEF">
          <w:rPr>
            <w:webHidden/>
          </w:rPr>
          <w:fldChar w:fldCharType="end"/>
        </w:r>
      </w:hyperlink>
    </w:p>
    <w:p w14:paraId="18E3BBA1" w14:textId="77777777" w:rsidR="00021F48" w:rsidRPr="001F3FEF" w:rsidRDefault="00D67CDD">
      <w:pPr>
        <w:pStyle w:val="TOC2"/>
        <w:rPr>
          <w:rFonts w:ascii="Calibri" w:hAnsi="Calibri"/>
          <w:bCs w:val="0"/>
          <w:iCs w:val="0"/>
          <w:noProof/>
          <w:snapToGrid/>
          <w:sz w:val="22"/>
          <w:szCs w:val="22"/>
        </w:rPr>
      </w:pPr>
      <w:hyperlink w:anchor="_Toc395853587" w:history="1">
        <w:r w:rsidR="00021F48" w:rsidRPr="001F3FEF">
          <w:rPr>
            <w:rStyle w:val="Hyperlink"/>
            <w:noProof/>
          </w:rPr>
          <w:t>Barcodes on Dot Matrix Printers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_Toc395853587 \h </w:instrText>
        </w:r>
        <w:r w:rsidR="00021F48" w:rsidRPr="001F3FEF">
          <w:rPr>
            <w:noProof/>
            <w:webHidden/>
          </w:rPr>
        </w:r>
        <w:r w:rsidR="00021F48" w:rsidRPr="001F3FEF">
          <w:rPr>
            <w:noProof/>
            <w:webHidden/>
          </w:rPr>
          <w:fldChar w:fldCharType="separate"/>
        </w:r>
        <w:r w:rsidR="004E5AF7">
          <w:rPr>
            <w:noProof/>
            <w:webHidden/>
          </w:rPr>
          <w:t>39</w:t>
        </w:r>
        <w:r w:rsidR="00021F48" w:rsidRPr="001F3FEF">
          <w:rPr>
            <w:noProof/>
            <w:webHidden/>
          </w:rPr>
          <w:fldChar w:fldCharType="end"/>
        </w:r>
      </w:hyperlink>
    </w:p>
    <w:p w14:paraId="18E3BBA2" w14:textId="77777777" w:rsidR="00021F48" w:rsidRPr="001F3FEF" w:rsidRDefault="00D67CDD">
      <w:pPr>
        <w:pStyle w:val="TOC2"/>
        <w:rPr>
          <w:rFonts w:ascii="Calibri" w:hAnsi="Calibri"/>
          <w:bCs w:val="0"/>
          <w:iCs w:val="0"/>
          <w:noProof/>
          <w:snapToGrid/>
          <w:sz w:val="22"/>
          <w:szCs w:val="22"/>
        </w:rPr>
      </w:pPr>
      <w:hyperlink w:anchor="_Toc395853588" w:history="1">
        <w:r w:rsidR="00021F48" w:rsidRPr="001F3FEF">
          <w:rPr>
            <w:rStyle w:val="Hyperlink"/>
            <w:noProof/>
          </w:rPr>
          <w:t>New Label Stock (Version 6.0 and Later Versions) – Dot Matrix Labels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_Toc395853588 \h </w:instrText>
        </w:r>
        <w:r w:rsidR="00021F48" w:rsidRPr="001F3FEF">
          <w:rPr>
            <w:noProof/>
            <w:webHidden/>
          </w:rPr>
        </w:r>
        <w:r w:rsidR="00021F48" w:rsidRPr="001F3FEF">
          <w:rPr>
            <w:noProof/>
            <w:webHidden/>
          </w:rPr>
          <w:fldChar w:fldCharType="separate"/>
        </w:r>
        <w:r w:rsidR="004E5AF7">
          <w:rPr>
            <w:noProof/>
            <w:webHidden/>
          </w:rPr>
          <w:t>40</w:t>
        </w:r>
        <w:r w:rsidR="00021F48" w:rsidRPr="001F3FEF">
          <w:rPr>
            <w:noProof/>
            <w:webHidden/>
          </w:rPr>
          <w:fldChar w:fldCharType="end"/>
        </w:r>
      </w:hyperlink>
    </w:p>
    <w:p w14:paraId="18E3BBA3" w14:textId="77777777" w:rsidR="00021F48" w:rsidRPr="001F3FEF" w:rsidRDefault="00D67CDD">
      <w:pPr>
        <w:pStyle w:val="TOC2"/>
        <w:rPr>
          <w:rFonts w:ascii="Calibri" w:hAnsi="Calibri"/>
          <w:bCs w:val="0"/>
          <w:iCs w:val="0"/>
          <w:noProof/>
          <w:snapToGrid/>
          <w:sz w:val="22"/>
          <w:szCs w:val="22"/>
        </w:rPr>
      </w:pPr>
      <w:hyperlink w:anchor="_Toc395853589" w:history="1">
        <w:r w:rsidR="00021F48" w:rsidRPr="001F3FEF">
          <w:rPr>
            <w:rStyle w:val="Hyperlink"/>
            <w:noProof/>
          </w:rPr>
          <w:t>Laser Label Printers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_Toc395853589 \h </w:instrText>
        </w:r>
        <w:r w:rsidR="00021F48" w:rsidRPr="001F3FEF">
          <w:rPr>
            <w:noProof/>
            <w:webHidden/>
          </w:rPr>
        </w:r>
        <w:r w:rsidR="00021F48" w:rsidRPr="001F3FEF">
          <w:rPr>
            <w:noProof/>
            <w:webHidden/>
          </w:rPr>
          <w:fldChar w:fldCharType="separate"/>
        </w:r>
        <w:r w:rsidR="004E5AF7">
          <w:rPr>
            <w:noProof/>
            <w:webHidden/>
          </w:rPr>
          <w:t>42</w:t>
        </w:r>
        <w:r w:rsidR="00021F48" w:rsidRPr="001F3FEF">
          <w:rPr>
            <w:noProof/>
            <w:webHidden/>
          </w:rPr>
          <w:fldChar w:fldCharType="end"/>
        </w:r>
      </w:hyperlink>
    </w:p>
    <w:p w14:paraId="18E3BBA4" w14:textId="77777777" w:rsidR="00021F48" w:rsidRPr="001F3FEF" w:rsidRDefault="00D67CDD">
      <w:pPr>
        <w:pStyle w:val="TOC3"/>
        <w:rPr>
          <w:rFonts w:ascii="Calibri" w:hAnsi="Calibri"/>
          <w:i w:val="0"/>
          <w:iCs w:val="0"/>
          <w:noProof/>
          <w:snapToGrid/>
          <w:szCs w:val="22"/>
        </w:rPr>
      </w:pPr>
      <w:hyperlink w:anchor="_Toc395853590" w:history="1">
        <w:r w:rsidR="00021F48" w:rsidRPr="001F3FEF">
          <w:rPr>
            <w:rStyle w:val="Hyperlink"/>
            <w:noProof/>
          </w:rPr>
          <w:t>Hardware Setup</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_Toc395853590 \h </w:instrText>
        </w:r>
        <w:r w:rsidR="00021F48" w:rsidRPr="001F3FEF">
          <w:rPr>
            <w:noProof/>
            <w:webHidden/>
          </w:rPr>
        </w:r>
        <w:r w:rsidR="00021F48" w:rsidRPr="001F3FEF">
          <w:rPr>
            <w:noProof/>
            <w:webHidden/>
          </w:rPr>
          <w:fldChar w:fldCharType="separate"/>
        </w:r>
        <w:r w:rsidR="004E5AF7">
          <w:rPr>
            <w:noProof/>
            <w:webHidden/>
          </w:rPr>
          <w:t>42</w:t>
        </w:r>
        <w:r w:rsidR="00021F48" w:rsidRPr="001F3FEF">
          <w:rPr>
            <w:noProof/>
            <w:webHidden/>
          </w:rPr>
          <w:fldChar w:fldCharType="end"/>
        </w:r>
      </w:hyperlink>
    </w:p>
    <w:p w14:paraId="18E3BBA5" w14:textId="77777777" w:rsidR="00021F48" w:rsidRPr="001F3FEF" w:rsidRDefault="00D67CDD">
      <w:pPr>
        <w:pStyle w:val="TOC3"/>
        <w:rPr>
          <w:rFonts w:ascii="Calibri" w:hAnsi="Calibri"/>
          <w:i w:val="0"/>
          <w:iCs w:val="0"/>
          <w:noProof/>
          <w:snapToGrid/>
          <w:szCs w:val="22"/>
        </w:rPr>
      </w:pPr>
      <w:hyperlink w:anchor="_Toc395853591" w:history="1">
        <w:r w:rsidR="00021F48" w:rsidRPr="001F3FEF">
          <w:rPr>
            <w:rStyle w:val="Hyperlink"/>
            <w:noProof/>
          </w:rPr>
          <w:t>Sample Control Code Entries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_Toc395853591 \h </w:instrText>
        </w:r>
        <w:r w:rsidR="00021F48" w:rsidRPr="001F3FEF">
          <w:rPr>
            <w:noProof/>
            <w:webHidden/>
          </w:rPr>
        </w:r>
        <w:r w:rsidR="00021F48" w:rsidRPr="001F3FEF">
          <w:rPr>
            <w:noProof/>
            <w:webHidden/>
          </w:rPr>
          <w:fldChar w:fldCharType="separate"/>
        </w:r>
        <w:r w:rsidR="004E5AF7">
          <w:rPr>
            <w:noProof/>
            <w:webHidden/>
          </w:rPr>
          <w:t>43</w:t>
        </w:r>
        <w:r w:rsidR="00021F48" w:rsidRPr="001F3FEF">
          <w:rPr>
            <w:noProof/>
            <w:webHidden/>
          </w:rPr>
          <w:fldChar w:fldCharType="end"/>
        </w:r>
      </w:hyperlink>
    </w:p>
    <w:p w14:paraId="18E3BBA6" w14:textId="77777777" w:rsidR="00021F48" w:rsidRPr="001F3FEF" w:rsidRDefault="00D67CDD">
      <w:pPr>
        <w:pStyle w:val="TOC3"/>
        <w:rPr>
          <w:rFonts w:ascii="Calibri" w:hAnsi="Calibri"/>
          <w:i w:val="0"/>
          <w:iCs w:val="0"/>
          <w:noProof/>
          <w:snapToGrid/>
          <w:szCs w:val="22"/>
        </w:rPr>
      </w:pPr>
      <w:hyperlink w:anchor="_Toc395853592" w:history="1">
        <w:r w:rsidR="00021F48" w:rsidRPr="001F3FEF">
          <w:rPr>
            <w:rStyle w:val="Hyperlink"/>
            <w:noProof/>
          </w:rPr>
          <w:t>VMS Print Queue Setup</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_Toc395853592 \h </w:instrText>
        </w:r>
        <w:r w:rsidR="00021F48" w:rsidRPr="001F3FEF">
          <w:rPr>
            <w:noProof/>
            <w:webHidden/>
          </w:rPr>
        </w:r>
        <w:r w:rsidR="00021F48" w:rsidRPr="001F3FEF">
          <w:rPr>
            <w:noProof/>
            <w:webHidden/>
          </w:rPr>
          <w:fldChar w:fldCharType="separate"/>
        </w:r>
        <w:r w:rsidR="004E5AF7">
          <w:rPr>
            <w:noProof/>
            <w:webHidden/>
          </w:rPr>
          <w:t>44</w:t>
        </w:r>
        <w:r w:rsidR="00021F48" w:rsidRPr="001F3FEF">
          <w:rPr>
            <w:noProof/>
            <w:webHidden/>
          </w:rPr>
          <w:fldChar w:fldCharType="end"/>
        </w:r>
      </w:hyperlink>
    </w:p>
    <w:p w14:paraId="18E3BBA7" w14:textId="77777777" w:rsidR="00021F48" w:rsidRPr="001F3FEF" w:rsidRDefault="00D67CDD">
      <w:pPr>
        <w:pStyle w:val="TOC3"/>
        <w:rPr>
          <w:rFonts w:ascii="Calibri" w:hAnsi="Calibri"/>
          <w:i w:val="0"/>
          <w:iCs w:val="0"/>
          <w:noProof/>
          <w:snapToGrid/>
          <w:szCs w:val="22"/>
        </w:rPr>
      </w:pPr>
      <w:hyperlink w:anchor="_Toc395853593" w:history="1">
        <w:r w:rsidR="00021F48" w:rsidRPr="001F3FEF">
          <w:rPr>
            <w:rStyle w:val="Hyperlink"/>
            <w:noProof/>
          </w:rPr>
          <w:t>Control Codes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_Toc395853593 \h </w:instrText>
        </w:r>
        <w:r w:rsidR="00021F48" w:rsidRPr="001F3FEF">
          <w:rPr>
            <w:noProof/>
            <w:webHidden/>
          </w:rPr>
        </w:r>
        <w:r w:rsidR="00021F48" w:rsidRPr="001F3FEF">
          <w:rPr>
            <w:noProof/>
            <w:webHidden/>
          </w:rPr>
          <w:fldChar w:fldCharType="separate"/>
        </w:r>
        <w:r w:rsidR="004E5AF7">
          <w:rPr>
            <w:noProof/>
            <w:webHidden/>
          </w:rPr>
          <w:t>45</w:t>
        </w:r>
        <w:r w:rsidR="00021F48" w:rsidRPr="001F3FEF">
          <w:rPr>
            <w:noProof/>
            <w:webHidden/>
          </w:rPr>
          <w:fldChar w:fldCharType="end"/>
        </w:r>
      </w:hyperlink>
    </w:p>
    <w:p w14:paraId="18E3BBA8" w14:textId="77777777" w:rsidR="00021F48" w:rsidRPr="001F3FEF" w:rsidRDefault="00D67CDD">
      <w:pPr>
        <w:pStyle w:val="TOC3"/>
        <w:rPr>
          <w:rFonts w:ascii="Calibri" w:hAnsi="Calibri"/>
          <w:i w:val="0"/>
          <w:iCs w:val="0"/>
          <w:noProof/>
          <w:snapToGrid/>
          <w:szCs w:val="22"/>
        </w:rPr>
      </w:pPr>
      <w:hyperlink w:anchor="_Toc395853594" w:history="1">
        <w:r w:rsidR="00021F48" w:rsidRPr="001F3FEF">
          <w:rPr>
            <w:rStyle w:val="Hyperlink"/>
            <w:noProof/>
          </w:rPr>
          <w:t>ScripTalk</w:t>
        </w:r>
        <w:r w:rsidR="00021F48" w:rsidRPr="001F3FEF">
          <w:rPr>
            <w:rStyle w:val="Hyperlink"/>
            <w:noProof/>
          </w:rPr>
          <w:sym w:font="Symbol" w:char="F0D2"/>
        </w:r>
        <w:r w:rsidR="00021F48" w:rsidRPr="001F3FEF">
          <w:rPr>
            <w:rStyle w:val="Hyperlink"/>
            <w:noProof/>
          </w:rPr>
          <w:t xml:space="preserve"> Printers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_Toc395853594 \h </w:instrText>
        </w:r>
        <w:r w:rsidR="00021F48" w:rsidRPr="001F3FEF">
          <w:rPr>
            <w:noProof/>
            <w:webHidden/>
          </w:rPr>
        </w:r>
        <w:r w:rsidR="00021F48" w:rsidRPr="001F3FEF">
          <w:rPr>
            <w:noProof/>
            <w:webHidden/>
          </w:rPr>
          <w:fldChar w:fldCharType="separate"/>
        </w:r>
        <w:r w:rsidR="004E5AF7">
          <w:rPr>
            <w:noProof/>
            <w:webHidden/>
          </w:rPr>
          <w:t>47</w:t>
        </w:r>
        <w:r w:rsidR="00021F48" w:rsidRPr="001F3FEF">
          <w:rPr>
            <w:noProof/>
            <w:webHidden/>
          </w:rPr>
          <w:fldChar w:fldCharType="end"/>
        </w:r>
      </w:hyperlink>
    </w:p>
    <w:p w14:paraId="18E3BBA9" w14:textId="77777777" w:rsidR="00021F48" w:rsidRPr="001F3FEF" w:rsidRDefault="00D67CDD">
      <w:pPr>
        <w:pStyle w:val="TOC1"/>
        <w:rPr>
          <w:rFonts w:ascii="Calibri" w:hAnsi="Calibri"/>
          <w:b w:val="0"/>
          <w:bCs w:val="0"/>
          <w:snapToGrid/>
          <w:sz w:val="22"/>
          <w:szCs w:val="22"/>
        </w:rPr>
      </w:pPr>
      <w:hyperlink w:anchor="_Toc395853595" w:history="1">
        <w:r w:rsidR="00021F48" w:rsidRPr="001F3FEF">
          <w:rPr>
            <w:rStyle w:val="Hyperlink"/>
          </w:rPr>
          <w:t>Glossary</w:t>
        </w:r>
        <w:r w:rsidR="00021F48" w:rsidRPr="001F3FEF">
          <w:rPr>
            <w:webHidden/>
          </w:rPr>
          <w:tab/>
        </w:r>
        <w:r w:rsidR="00021F48" w:rsidRPr="001F3FEF">
          <w:rPr>
            <w:webHidden/>
          </w:rPr>
          <w:fldChar w:fldCharType="begin"/>
        </w:r>
        <w:r w:rsidR="00021F48" w:rsidRPr="001F3FEF">
          <w:rPr>
            <w:webHidden/>
          </w:rPr>
          <w:instrText xml:space="preserve"> PAGEREF _Toc395853595 \h </w:instrText>
        </w:r>
        <w:r w:rsidR="00021F48" w:rsidRPr="001F3FEF">
          <w:rPr>
            <w:webHidden/>
          </w:rPr>
        </w:r>
        <w:r w:rsidR="00021F48" w:rsidRPr="001F3FEF">
          <w:rPr>
            <w:webHidden/>
          </w:rPr>
          <w:fldChar w:fldCharType="separate"/>
        </w:r>
        <w:r w:rsidR="004E5AF7">
          <w:rPr>
            <w:webHidden/>
          </w:rPr>
          <w:t>49</w:t>
        </w:r>
        <w:r w:rsidR="00021F48" w:rsidRPr="001F3FEF">
          <w:rPr>
            <w:webHidden/>
          </w:rPr>
          <w:fldChar w:fldCharType="end"/>
        </w:r>
      </w:hyperlink>
    </w:p>
    <w:p w14:paraId="18E3BBAA" w14:textId="77777777" w:rsidR="00021F48" w:rsidRPr="001F3FEF" w:rsidRDefault="00D67CDD">
      <w:pPr>
        <w:pStyle w:val="TOC1"/>
        <w:rPr>
          <w:rFonts w:ascii="Calibri" w:hAnsi="Calibri"/>
          <w:b w:val="0"/>
          <w:bCs w:val="0"/>
          <w:snapToGrid/>
          <w:sz w:val="22"/>
          <w:szCs w:val="22"/>
        </w:rPr>
      </w:pPr>
      <w:hyperlink w:anchor="_Toc395853596" w:history="1">
        <w:r w:rsidR="00021F48" w:rsidRPr="001F3FEF">
          <w:rPr>
            <w:rStyle w:val="Hyperlink"/>
          </w:rPr>
          <w:t>Appendix A:  Outpatient Pharmacy HL7 Interface Specifications</w:t>
        </w:r>
        <w:r w:rsidR="00021F48" w:rsidRPr="001F3FEF">
          <w:rPr>
            <w:webHidden/>
          </w:rPr>
          <w:tab/>
        </w:r>
        <w:r w:rsidR="00021F48" w:rsidRPr="001F3FEF">
          <w:rPr>
            <w:webHidden/>
          </w:rPr>
          <w:fldChar w:fldCharType="begin"/>
        </w:r>
        <w:r w:rsidR="00021F48" w:rsidRPr="001F3FEF">
          <w:rPr>
            <w:webHidden/>
          </w:rPr>
          <w:instrText xml:space="preserve"> PAGEREF _Toc395853596 \h </w:instrText>
        </w:r>
        <w:r w:rsidR="00021F48" w:rsidRPr="001F3FEF">
          <w:rPr>
            <w:webHidden/>
          </w:rPr>
        </w:r>
        <w:r w:rsidR="00021F48" w:rsidRPr="001F3FEF">
          <w:rPr>
            <w:webHidden/>
          </w:rPr>
          <w:fldChar w:fldCharType="separate"/>
        </w:r>
        <w:r w:rsidR="004E5AF7">
          <w:rPr>
            <w:webHidden/>
          </w:rPr>
          <w:t>51</w:t>
        </w:r>
        <w:r w:rsidR="00021F48" w:rsidRPr="001F3FEF">
          <w:rPr>
            <w:webHidden/>
          </w:rPr>
          <w:fldChar w:fldCharType="end"/>
        </w:r>
      </w:hyperlink>
    </w:p>
    <w:p w14:paraId="18E3BBAB" w14:textId="77777777" w:rsidR="00021F48" w:rsidRPr="001F3FEF" w:rsidRDefault="00D67CDD">
      <w:pPr>
        <w:pStyle w:val="TOC2"/>
        <w:rPr>
          <w:rFonts w:ascii="Calibri" w:hAnsi="Calibri"/>
          <w:bCs w:val="0"/>
          <w:iCs w:val="0"/>
          <w:noProof/>
          <w:snapToGrid/>
          <w:sz w:val="22"/>
          <w:szCs w:val="22"/>
        </w:rPr>
      </w:pPr>
      <w:hyperlink w:anchor="_Toc395853597" w:history="1">
        <w:r w:rsidR="00021F48" w:rsidRPr="001F3FEF">
          <w:rPr>
            <w:rStyle w:val="Hyperlink"/>
            <w:noProof/>
          </w:rPr>
          <w:t>A.  General Information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_Toc395853597 \h </w:instrText>
        </w:r>
        <w:r w:rsidR="00021F48" w:rsidRPr="001F3FEF">
          <w:rPr>
            <w:noProof/>
            <w:webHidden/>
          </w:rPr>
        </w:r>
        <w:r w:rsidR="00021F48" w:rsidRPr="001F3FEF">
          <w:rPr>
            <w:noProof/>
            <w:webHidden/>
          </w:rPr>
          <w:fldChar w:fldCharType="separate"/>
        </w:r>
        <w:r w:rsidR="004E5AF7">
          <w:rPr>
            <w:noProof/>
            <w:webHidden/>
          </w:rPr>
          <w:t>51</w:t>
        </w:r>
        <w:r w:rsidR="00021F48" w:rsidRPr="001F3FEF">
          <w:rPr>
            <w:noProof/>
            <w:webHidden/>
          </w:rPr>
          <w:fldChar w:fldCharType="end"/>
        </w:r>
      </w:hyperlink>
    </w:p>
    <w:p w14:paraId="18E3BBAC" w14:textId="77777777" w:rsidR="00021F48" w:rsidRPr="001F3FEF" w:rsidRDefault="00D67CDD">
      <w:pPr>
        <w:pStyle w:val="TOC3"/>
        <w:rPr>
          <w:rFonts w:ascii="Calibri" w:hAnsi="Calibri"/>
          <w:i w:val="0"/>
          <w:iCs w:val="0"/>
          <w:noProof/>
          <w:snapToGrid/>
          <w:szCs w:val="22"/>
        </w:rPr>
      </w:pPr>
      <w:hyperlink w:anchor="_Toc395853598" w:history="1">
        <w:r w:rsidR="00021F48" w:rsidRPr="001F3FEF">
          <w:rPr>
            <w:rStyle w:val="Hyperlink"/>
            <w:noProof/>
          </w:rPr>
          <w:t>Introduction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_Toc395853598 \h </w:instrText>
        </w:r>
        <w:r w:rsidR="00021F48" w:rsidRPr="001F3FEF">
          <w:rPr>
            <w:noProof/>
            <w:webHidden/>
          </w:rPr>
        </w:r>
        <w:r w:rsidR="00021F48" w:rsidRPr="001F3FEF">
          <w:rPr>
            <w:noProof/>
            <w:webHidden/>
          </w:rPr>
          <w:fldChar w:fldCharType="separate"/>
        </w:r>
        <w:r w:rsidR="004E5AF7">
          <w:rPr>
            <w:noProof/>
            <w:webHidden/>
          </w:rPr>
          <w:t>51</w:t>
        </w:r>
        <w:r w:rsidR="00021F48" w:rsidRPr="001F3FEF">
          <w:rPr>
            <w:noProof/>
            <w:webHidden/>
          </w:rPr>
          <w:fldChar w:fldCharType="end"/>
        </w:r>
      </w:hyperlink>
    </w:p>
    <w:p w14:paraId="18E3BBAD" w14:textId="77777777" w:rsidR="00021F48" w:rsidRPr="001F3FEF" w:rsidRDefault="00D67CDD">
      <w:pPr>
        <w:pStyle w:val="TOC3"/>
        <w:rPr>
          <w:rFonts w:ascii="Calibri" w:hAnsi="Calibri"/>
          <w:i w:val="0"/>
          <w:iCs w:val="0"/>
          <w:noProof/>
          <w:snapToGrid/>
          <w:szCs w:val="22"/>
        </w:rPr>
      </w:pPr>
      <w:hyperlink w:anchor="_Toc395853599" w:history="1">
        <w:r w:rsidR="00021F48" w:rsidRPr="001F3FEF">
          <w:rPr>
            <w:rStyle w:val="Hyperlink"/>
            <w:noProof/>
          </w:rPr>
          <w:t>Message Rules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_Toc395853599 \h </w:instrText>
        </w:r>
        <w:r w:rsidR="00021F48" w:rsidRPr="001F3FEF">
          <w:rPr>
            <w:noProof/>
            <w:webHidden/>
          </w:rPr>
        </w:r>
        <w:r w:rsidR="00021F48" w:rsidRPr="001F3FEF">
          <w:rPr>
            <w:noProof/>
            <w:webHidden/>
          </w:rPr>
          <w:fldChar w:fldCharType="separate"/>
        </w:r>
        <w:r w:rsidR="004E5AF7">
          <w:rPr>
            <w:noProof/>
            <w:webHidden/>
          </w:rPr>
          <w:t>51</w:t>
        </w:r>
        <w:r w:rsidR="00021F48" w:rsidRPr="001F3FEF">
          <w:rPr>
            <w:noProof/>
            <w:webHidden/>
          </w:rPr>
          <w:fldChar w:fldCharType="end"/>
        </w:r>
      </w:hyperlink>
    </w:p>
    <w:p w14:paraId="18E3BBAE" w14:textId="77777777" w:rsidR="00021F48" w:rsidRPr="001F3FEF" w:rsidRDefault="00D67CDD">
      <w:pPr>
        <w:pStyle w:val="TOC3"/>
        <w:rPr>
          <w:rFonts w:ascii="Calibri" w:hAnsi="Calibri"/>
          <w:i w:val="0"/>
          <w:iCs w:val="0"/>
          <w:noProof/>
          <w:snapToGrid/>
          <w:szCs w:val="22"/>
        </w:rPr>
      </w:pPr>
      <w:hyperlink w:anchor="_Toc395853600" w:history="1">
        <w:r w:rsidR="00021F48" w:rsidRPr="001F3FEF">
          <w:rPr>
            <w:rStyle w:val="Hyperlink"/>
            <w:noProof/>
          </w:rPr>
          <w:t>Segment Rules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_Toc395853600 \h </w:instrText>
        </w:r>
        <w:r w:rsidR="00021F48" w:rsidRPr="001F3FEF">
          <w:rPr>
            <w:noProof/>
            <w:webHidden/>
          </w:rPr>
        </w:r>
        <w:r w:rsidR="00021F48" w:rsidRPr="001F3FEF">
          <w:rPr>
            <w:noProof/>
            <w:webHidden/>
          </w:rPr>
          <w:fldChar w:fldCharType="separate"/>
        </w:r>
        <w:r w:rsidR="004E5AF7">
          <w:rPr>
            <w:noProof/>
            <w:webHidden/>
          </w:rPr>
          <w:t>51</w:t>
        </w:r>
        <w:r w:rsidR="00021F48" w:rsidRPr="001F3FEF">
          <w:rPr>
            <w:noProof/>
            <w:webHidden/>
          </w:rPr>
          <w:fldChar w:fldCharType="end"/>
        </w:r>
      </w:hyperlink>
    </w:p>
    <w:p w14:paraId="18E3BBAF" w14:textId="77777777" w:rsidR="00021F48" w:rsidRPr="001F3FEF" w:rsidRDefault="00D67CDD">
      <w:pPr>
        <w:pStyle w:val="TOC3"/>
        <w:rPr>
          <w:rFonts w:ascii="Calibri" w:hAnsi="Calibri"/>
          <w:i w:val="0"/>
          <w:iCs w:val="0"/>
          <w:noProof/>
          <w:snapToGrid/>
          <w:szCs w:val="22"/>
        </w:rPr>
      </w:pPr>
      <w:hyperlink w:anchor="_Toc395853601" w:history="1">
        <w:r w:rsidR="00021F48" w:rsidRPr="001F3FEF">
          <w:rPr>
            <w:rStyle w:val="Hyperlink"/>
            <w:noProof/>
          </w:rPr>
          <w:t>Field Rules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_Toc395853601 \h </w:instrText>
        </w:r>
        <w:r w:rsidR="00021F48" w:rsidRPr="001F3FEF">
          <w:rPr>
            <w:noProof/>
            <w:webHidden/>
          </w:rPr>
        </w:r>
        <w:r w:rsidR="00021F48" w:rsidRPr="001F3FEF">
          <w:rPr>
            <w:noProof/>
            <w:webHidden/>
          </w:rPr>
          <w:fldChar w:fldCharType="separate"/>
        </w:r>
        <w:r w:rsidR="004E5AF7">
          <w:rPr>
            <w:noProof/>
            <w:webHidden/>
          </w:rPr>
          <w:t>52</w:t>
        </w:r>
        <w:r w:rsidR="00021F48" w:rsidRPr="001F3FEF">
          <w:rPr>
            <w:noProof/>
            <w:webHidden/>
          </w:rPr>
          <w:fldChar w:fldCharType="end"/>
        </w:r>
      </w:hyperlink>
    </w:p>
    <w:p w14:paraId="18E3BBB0" w14:textId="77777777" w:rsidR="00021F48" w:rsidRPr="001F3FEF" w:rsidRDefault="00D67CDD">
      <w:pPr>
        <w:pStyle w:val="TOC3"/>
        <w:rPr>
          <w:rFonts w:ascii="Calibri" w:hAnsi="Calibri"/>
          <w:i w:val="0"/>
          <w:iCs w:val="0"/>
          <w:noProof/>
          <w:snapToGrid/>
          <w:szCs w:val="22"/>
        </w:rPr>
      </w:pPr>
      <w:hyperlink w:anchor="_Toc395853602" w:history="1">
        <w:r w:rsidR="00021F48" w:rsidRPr="001F3FEF">
          <w:rPr>
            <w:rStyle w:val="Hyperlink"/>
            <w:noProof/>
          </w:rPr>
          <w:t>Special Escaping Characters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_Toc395853602 \h </w:instrText>
        </w:r>
        <w:r w:rsidR="00021F48" w:rsidRPr="001F3FEF">
          <w:rPr>
            <w:noProof/>
            <w:webHidden/>
          </w:rPr>
        </w:r>
        <w:r w:rsidR="00021F48" w:rsidRPr="001F3FEF">
          <w:rPr>
            <w:noProof/>
            <w:webHidden/>
          </w:rPr>
          <w:fldChar w:fldCharType="separate"/>
        </w:r>
        <w:r w:rsidR="004E5AF7">
          <w:rPr>
            <w:noProof/>
            <w:webHidden/>
          </w:rPr>
          <w:t>52</w:t>
        </w:r>
        <w:r w:rsidR="00021F48" w:rsidRPr="001F3FEF">
          <w:rPr>
            <w:noProof/>
            <w:webHidden/>
          </w:rPr>
          <w:fldChar w:fldCharType="end"/>
        </w:r>
      </w:hyperlink>
    </w:p>
    <w:p w14:paraId="18E3BBB1" w14:textId="77777777" w:rsidR="00021F48" w:rsidRPr="001F3FEF" w:rsidRDefault="00D67CDD">
      <w:pPr>
        <w:pStyle w:val="TOC2"/>
        <w:rPr>
          <w:rFonts w:ascii="Calibri" w:hAnsi="Calibri"/>
          <w:bCs w:val="0"/>
          <w:iCs w:val="0"/>
          <w:noProof/>
          <w:snapToGrid/>
          <w:sz w:val="22"/>
          <w:szCs w:val="22"/>
        </w:rPr>
      </w:pPr>
      <w:hyperlink w:anchor="_Toc395853603" w:history="1">
        <w:r w:rsidR="00021F48" w:rsidRPr="001F3FEF">
          <w:rPr>
            <w:rStyle w:val="Hyperlink"/>
            <w:noProof/>
          </w:rPr>
          <w:t>B.  Transaction Specifications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_Toc395853603 \h </w:instrText>
        </w:r>
        <w:r w:rsidR="00021F48" w:rsidRPr="001F3FEF">
          <w:rPr>
            <w:noProof/>
            <w:webHidden/>
          </w:rPr>
        </w:r>
        <w:r w:rsidR="00021F48" w:rsidRPr="001F3FEF">
          <w:rPr>
            <w:noProof/>
            <w:webHidden/>
          </w:rPr>
          <w:fldChar w:fldCharType="separate"/>
        </w:r>
        <w:r w:rsidR="004E5AF7">
          <w:rPr>
            <w:noProof/>
            <w:webHidden/>
          </w:rPr>
          <w:t>53</w:t>
        </w:r>
        <w:r w:rsidR="00021F48" w:rsidRPr="001F3FEF">
          <w:rPr>
            <w:noProof/>
            <w:webHidden/>
          </w:rPr>
          <w:fldChar w:fldCharType="end"/>
        </w:r>
      </w:hyperlink>
    </w:p>
    <w:p w14:paraId="18E3BBB2" w14:textId="77777777" w:rsidR="00021F48" w:rsidRPr="001F3FEF" w:rsidRDefault="00D67CDD">
      <w:pPr>
        <w:pStyle w:val="TOC3"/>
        <w:rPr>
          <w:rFonts w:ascii="Calibri" w:hAnsi="Calibri"/>
          <w:i w:val="0"/>
          <w:iCs w:val="0"/>
          <w:noProof/>
          <w:snapToGrid/>
          <w:szCs w:val="22"/>
        </w:rPr>
      </w:pPr>
      <w:hyperlink w:anchor="_Toc395853604" w:history="1">
        <w:r w:rsidR="00021F48" w:rsidRPr="001F3FEF">
          <w:rPr>
            <w:rStyle w:val="Hyperlink"/>
            <w:noProof/>
          </w:rPr>
          <w:t>Communication Protocol</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_Toc395853604 \h </w:instrText>
        </w:r>
        <w:r w:rsidR="00021F48" w:rsidRPr="001F3FEF">
          <w:rPr>
            <w:noProof/>
            <w:webHidden/>
          </w:rPr>
        </w:r>
        <w:r w:rsidR="00021F48" w:rsidRPr="001F3FEF">
          <w:rPr>
            <w:noProof/>
            <w:webHidden/>
          </w:rPr>
          <w:fldChar w:fldCharType="separate"/>
        </w:r>
        <w:r w:rsidR="004E5AF7">
          <w:rPr>
            <w:noProof/>
            <w:webHidden/>
          </w:rPr>
          <w:t>53</w:t>
        </w:r>
        <w:r w:rsidR="00021F48" w:rsidRPr="001F3FEF">
          <w:rPr>
            <w:noProof/>
            <w:webHidden/>
          </w:rPr>
          <w:fldChar w:fldCharType="end"/>
        </w:r>
      </w:hyperlink>
    </w:p>
    <w:p w14:paraId="18E3BBB3" w14:textId="77777777" w:rsidR="00021F48" w:rsidRPr="001F3FEF" w:rsidRDefault="00D67CDD">
      <w:pPr>
        <w:pStyle w:val="TOC3"/>
        <w:rPr>
          <w:rFonts w:ascii="Calibri" w:hAnsi="Calibri"/>
          <w:i w:val="0"/>
          <w:iCs w:val="0"/>
          <w:noProof/>
          <w:snapToGrid/>
          <w:szCs w:val="22"/>
        </w:rPr>
      </w:pPr>
      <w:hyperlink w:anchor="_Toc395853605" w:history="1">
        <w:r w:rsidR="00021F48" w:rsidRPr="001F3FEF">
          <w:rPr>
            <w:rStyle w:val="Hyperlink"/>
            <w:noProof/>
          </w:rPr>
          <w:t>Processing Rules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_Toc395853605 \h </w:instrText>
        </w:r>
        <w:r w:rsidR="00021F48" w:rsidRPr="001F3FEF">
          <w:rPr>
            <w:noProof/>
            <w:webHidden/>
          </w:rPr>
        </w:r>
        <w:r w:rsidR="00021F48" w:rsidRPr="001F3FEF">
          <w:rPr>
            <w:noProof/>
            <w:webHidden/>
          </w:rPr>
          <w:fldChar w:fldCharType="separate"/>
        </w:r>
        <w:r w:rsidR="004E5AF7">
          <w:rPr>
            <w:noProof/>
            <w:webHidden/>
          </w:rPr>
          <w:t>53</w:t>
        </w:r>
        <w:r w:rsidR="00021F48" w:rsidRPr="001F3FEF">
          <w:rPr>
            <w:noProof/>
            <w:webHidden/>
          </w:rPr>
          <w:fldChar w:fldCharType="end"/>
        </w:r>
      </w:hyperlink>
    </w:p>
    <w:p w14:paraId="18E3BBB4" w14:textId="77777777" w:rsidR="00021F48" w:rsidRPr="001F3FEF" w:rsidRDefault="00D67CDD">
      <w:pPr>
        <w:pStyle w:val="TOC3"/>
        <w:rPr>
          <w:rFonts w:ascii="Calibri" w:hAnsi="Calibri"/>
          <w:i w:val="0"/>
          <w:iCs w:val="0"/>
          <w:noProof/>
          <w:snapToGrid/>
          <w:szCs w:val="22"/>
        </w:rPr>
      </w:pPr>
      <w:hyperlink w:anchor="_Toc395853606" w:history="1">
        <w:r w:rsidR="00021F48" w:rsidRPr="001F3FEF">
          <w:rPr>
            <w:rStyle w:val="Hyperlink"/>
            <w:noProof/>
          </w:rPr>
          <w:t>Specific Transaction – Dispense Request</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_Toc395853606 \h </w:instrText>
        </w:r>
        <w:r w:rsidR="00021F48" w:rsidRPr="001F3FEF">
          <w:rPr>
            <w:noProof/>
            <w:webHidden/>
          </w:rPr>
        </w:r>
        <w:r w:rsidR="00021F48" w:rsidRPr="001F3FEF">
          <w:rPr>
            <w:noProof/>
            <w:webHidden/>
          </w:rPr>
          <w:fldChar w:fldCharType="separate"/>
        </w:r>
        <w:r w:rsidR="004E5AF7">
          <w:rPr>
            <w:noProof/>
            <w:webHidden/>
          </w:rPr>
          <w:t>53</w:t>
        </w:r>
        <w:r w:rsidR="00021F48" w:rsidRPr="001F3FEF">
          <w:rPr>
            <w:noProof/>
            <w:webHidden/>
          </w:rPr>
          <w:fldChar w:fldCharType="end"/>
        </w:r>
      </w:hyperlink>
    </w:p>
    <w:p w14:paraId="18E3BBB5" w14:textId="77777777" w:rsidR="00021F48" w:rsidRPr="001F3FEF" w:rsidRDefault="00D67CDD">
      <w:pPr>
        <w:pStyle w:val="TOC3"/>
        <w:rPr>
          <w:rFonts w:ascii="Calibri" w:hAnsi="Calibri"/>
          <w:i w:val="0"/>
          <w:iCs w:val="0"/>
          <w:noProof/>
          <w:snapToGrid/>
          <w:szCs w:val="22"/>
        </w:rPr>
      </w:pPr>
      <w:hyperlink w:anchor="_Toc395853607" w:history="1">
        <w:r w:rsidR="00021F48" w:rsidRPr="001F3FEF">
          <w:rPr>
            <w:rStyle w:val="Hyperlink"/>
            <w:noProof/>
          </w:rPr>
          <w:t>Active Veteran's Health Information Card (VHIC) Numbers Added to PID-4 Segment:</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_Toc395853607 \h </w:instrText>
        </w:r>
        <w:r w:rsidR="00021F48" w:rsidRPr="001F3FEF">
          <w:rPr>
            <w:noProof/>
            <w:webHidden/>
          </w:rPr>
        </w:r>
        <w:r w:rsidR="00021F48" w:rsidRPr="001F3FEF">
          <w:rPr>
            <w:noProof/>
            <w:webHidden/>
          </w:rPr>
          <w:fldChar w:fldCharType="separate"/>
        </w:r>
        <w:r w:rsidR="004E5AF7">
          <w:rPr>
            <w:noProof/>
            <w:webHidden/>
          </w:rPr>
          <w:t>54</w:t>
        </w:r>
        <w:r w:rsidR="00021F48" w:rsidRPr="001F3FEF">
          <w:rPr>
            <w:noProof/>
            <w:webHidden/>
          </w:rPr>
          <w:fldChar w:fldCharType="end"/>
        </w:r>
      </w:hyperlink>
    </w:p>
    <w:p w14:paraId="18E3BBB6" w14:textId="77777777" w:rsidR="00021F48" w:rsidRPr="001F3FEF" w:rsidRDefault="00D67CDD">
      <w:pPr>
        <w:pStyle w:val="TOC3"/>
        <w:rPr>
          <w:rFonts w:ascii="Calibri" w:hAnsi="Calibri"/>
          <w:i w:val="0"/>
          <w:iCs w:val="0"/>
          <w:noProof/>
          <w:snapToGrid/>
          <w:szCs w:val="22"/>
        </w:rPr>
      </w:pPr>
      <w:hyperlink w:anchor="_Toc395853608" w:history="1">
        <w:r w:rsidR="00021F48" w:rsidRPr="001F3FEF">
          <w:rPr>
            <w:rStyle w:val="Hyperlink"/>
            <w:noProof/>
          </w:rPr>
          <w:t>Specific Transaction – Dispense Release Date/Time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_Toc395853608 \h </w:instrText>
        </w:r>
        <w:r w:rsidR="00021F48" w:rsidRPr="001F3FEF">
          <w:rPr>
            <w:noProof/>
            <w:webHidden/>
          </w:rPr>
        </w:r>
        <w:r w:rsidR="00021F48" w:rsidRPr="001F3FEF">
          <w:rPr>
            <w:noProof/>
            <w:webHidden/>
          </w:rPr>
          <w:fldChar w:fldCharType="separate"/>
        </w:r>
        <w:r w:rsidR="004E5AF7">
          <w:rPr>
            <w:noProof/>
            <w:webHidden/>
          </w:rPr>
          <w:t>62</w:t>
        </w:r>
        <w:r w:rsidR="00021F48" w:rsidRPr="001F3FEF">
          <w:rPr>
            <w:noProof/>
            <w:webHidden/>
          </w:rPr>
          <w:fldChar w:fldCharType="end"/>
        </w:r>
      </w:hyperlink>
    </w:p>
    <w:p w14:paraId="18E3BBB7" w14:textId="77777777" w:rsidR="00021F48" w:rsidRPr="001F3FEF" w:rsidRDefault="00D67CDD">
      <w:pPr>
        <w:pStyle w:val="TOC3"/>
        <w:rPr>
          <w:rFonts w:ascii="Calibri" w:hAnsi="Calibri"/>
          <w:i w:val="0"/>
          <w:iCs w:val="0"/>
          <w:noProof/>
          <w:snapToGrid/>
          <w:szCs w:val="22"/>
        </w:rPr>
      </w:pPr>
      <w:hyperlink w:anchor="_Toc395853609" w:history="1">
        <w:r w:rsidR="00021F48" w:rsidRPr="001F3FEF">
          <w:rPr>
            <w:rStyle w:val="Hyperlink"/>
            <w:noProof/>
          </w:rPr>
          <w:t>Specific Transaction – Dispense Completion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_Toc395853609 \h </w:instrText>
        </w:r>
        <w:r w:rsidR="00021F48" w:rsidRPr="001F3FEF">
          <w:rPr>
            <w:noProof/>
            <w:webHidden/>
          </w:rPr>
        </w:r>
        <w:r w:rsidR="00021F48" w:rsidRPr="001F3FEF">
          <w:rPr>
            <w:noProof/>
            <w:webHidden/>
          </w:rPr>
          <w:fldChar w:fldCharType="separate"/>
        </w:r>
        <w:r w:rsidR="004E5AF7">
          <w:rPr>
            <w:noProof/>
            <w:webHidden/>
          </w:rPr>
          <w:t>65</w:t>
        </w:r>
        <w:r w:rsidR="00021F48" w:rsidRPr="001F3FEF">
          <w:rPr>
            <w:noProof/>
            <w:webHidden/>
          </w:rPr>
          <w:fldChar w:fldCharType="end"/>
        </w:r>
      </w:hyperlink>
    </w:p>
    <w:p w14:paraId="18E3BBB8" w14:textId="77777777" w:rsidR="00021F48" w:rsidRPr="001F3FEF" w:rsidRDefault="00D67CDD">
      <w:pPr>
        <w:pStyle w:val="TOC1"/>
        <w:rPr>
          <w:rFonts w:ascii="Calibri" w:hAnsi="Calibri"/>
          <w:b w:val="0"/>
          <w:bCs w:val="0"/>
          <w:snapToGrid/>
          <w:sz w:val="22"/>
          <w:szCs w:val="22"/>
        </w:rPr>
      </w:pPr>
      <w:hyperlink w:anchor="_Toc395853610" w:history="1">
        <w:r w:rsidR="00021F48" w:rsidRPr="001F3FEF">
          <w:rPr>
            <w:rStyle w:val="Hyperlink"/>
          </w:rPr>
          <w:t>Appendix B:  HL7 Messaging with an External System</w:t>
        </w:r>
        <w:r w:rsidR="00021F48" w:rsidRPr="001F3FEF">
          <w:rPr>
            <w:webHidden/>
          </w:rPr>
          <w:tab/>
        </w:r>
        <w:r w:rsidR="00021F48" w:rsidRPr="001F3FEF">
          <w:rPr>
            <w:webHidden/>
          </w:rPr>
          <w:fldChar w:fldCharType="begin"/>
        </w:r>
        <w:r w:rsidR="00021F48" w:rsidRPr="001F3FEF">
          <w:rPr>
            <w:webHidden/>
          </w:rPr>
          <w:instrText xml:space="preserve"> PAGEREF _Toc395853610 \h </w:instrText>
        </w:r>
        <w:r w:rsidR="00021F48" w:rsidRPr="001F3FEF">
          <w:rPr>
            <w:webHidden/>
          </w:rPr>
        </w:r>
        <w:r w:rsidR="00021F48" w:rsidRPr="001F3FEF">
          <w:rPr>
            <w:webHidden/>
          </w:rPr>
          <w:fldChar w:fldCharType="separate"/>
        </w:r>
        <w:r w:rsidR="004E5AF7">
          <w:rPr>
            <w:webHidden/>
          </w:rPr>
          <w:t>69</w:t>
        </w:r>
        <w:r w:rsidR="00021F48" w:rsidRPr="001F3FEF">
          <w:rPr>
            <w:webHidden/>
          </w:rPr>
          <w:fldChar w:fldCharType="end"/>
        </w:r>
      </w:hyperlink>
    </w:p>
    <w:p w14:paraId="18E3BBB9" w14:textId="77777777" w:rsidR="00021F48" w:rsidRPr="001F3FEF" w:rsidRDefault="00D67CDD">
      <w:pPr>
        <w:pStyle w:val="TOC2"/>
        <w:rPr>
          <w:rFonts w:ascii="Calibri" w:hAnsi="Calibri"/>
          <w:bCs w:val="0"/>
          <w:iCs w:val="0"/>
          <w:noProof/>
          <w:snapToGrid/>
          <w:sz w:val="22"/>
          <w:szCs w:val="22"/>
        </w:rPr>
      </w:pPr>
      <w:hyperlink w:anchor="_Toc395853611" w:history="1">
        <w:r w:rsidR="00021F48" w:rsidRPr="001F3FEF">
          <w:rPr>
            <w:rStyle w:val="Hyperlink"/>
            <w:noProof/>
          </w:rPr>
          <w:t>New Protocol</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_Toc395853611 \h </w:instrText>
        </w:r>
        <w:r w:rsidR="00021F48" w:rsidRPr="001F3FEF">
          <w:rPr>
            <w:noProof/>
            <w:webHidden/>
          </w:rPr>
        </w:r>
        <w:r w:rsidR="00021F48" w:rsidRPr="001F3FEF">
          <w:rPr>
            <w:noProof/>
            <w:webHidden/>
          </w:rPr>
          <w:fldChar w:fldCharType="separate"/>
        </w:r>
        <w:r w:rsidR="004E5AF7">
          <w:rPr>
            <w:noProof/>
            <w:webHidden/>
          </w:rPr>
          <w:t>69</w:t>
        </w:r>
        <w:r w:rsidR="00021F48" w:rsidRPr="001F3FEF">
          <w:rPr>
            <w:noProof/>
            <w:webHidden/>
          </w:rPr>
          <w:fldChar w:fldCharType="end"/>
        </w:r>
      </w:hyperlink>
    </w:p>
    <w:p w14:paraId="18E3BBBA" w14:textId="77777777" w:rsidR="00021F48" w:rsidRPr="001F3FEF" w:rsidRDefault="00D67CDD">
      <w:pPr>
        <w:pStyle w:val="TOC2"/>
        <w:rPr>
          <w:rFonts w:ascii="Calibri" w:hAnsi="Calibri"/>
          <w:bCs w:val="0"/>
          <w:iCs w:val="0"/>
          <w:noProof/>
          <w:snapToGrid/>
          <w:sz w:val="22"/>
          <w:szCs w:val="22"/>
        </w:rPr>
      </w:pPr>
      <w:hyperlink w:anchor="_Toc395853612" w:history="1">
        <w:r w:rsidR="00021F48" w:rsidRPr="001F3FEF">
          <w:rPr>
            <w:rStyle w:val="Hyperlink"/>
            <w:noProof/>
          </w:rPr>
          <w:t>New Application Parameter</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_Toc395853612 \h </w:instrText>
        </w:r>
        <w:r w:rsidR="00021F48" w:rsidRPr="001F3FEF">
          <w:rPr>
            <w:noProof/>
            <w:webHidden/>
          </w:rPr>
        </w:r>
        <w:r w:rsidR="00021F48" w:rsidRPr="001F3FEF">
          <w:rPr>
            <w:noProof/>
            <w:webHidden/>
          </w:rPr>
          <w:fldChar w:fldCharType="separate"/>
        </w:r>
        <w:r w:rsidR="004E5AF7">
          <w:rPr>
            <w:noProof/>
            <w:webHidden/>
          </w:rPr>
          <w:t>69</w:t>
        </w:r>
        <w:r w:rsidR="00021F48" w:rsidRPr="001F3FEF">
          <w:rPr>
            <w:noProof/>
            <w:webHidden/>
          </w:rPr>
          <w:fldChar w:fldCharType="end"/>
        </w:r>
      </w:hyperlink>
    </w:p>
    <w:p w14:paraId="18E3BBBB" w14:textId="77777777" w:rsidR="00021F48" w:rsidRPr="001F3FEF" w:rsidRDefault="00D67CDD">
      <w:pPr>
        <w:pStyle w:val="TOC2"/>
        <w:rPr>
          <w:rFonts w:ascii="Calibri" w:hAnsi="Calibri"/>
          <w:bCs w:val="0"/>
          <w:iCs w:val="0"/>
          <w:noProof/>
          <w:snapToGrid/>
          <w:sz w:val="22"/>
          <w:szCs w:val="22"/>
        </w:rPr>
      </w:pPr>
      <w:hyperlink w:anchor="_Toc395853613" w:history="1">
        <w:r w:rsidR="00021F48" w:rsidRPr="001F3FEF">
          <w:rPr>
            <w:rStyle w:val="Hyperlink"/>
            <w:noProof/>
          </w:rPr>
          <w:t>New Logical Link</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_Toc395853613 \h </w:instrText>
        </w:r>
        <w:r w:rsidR="00021F48" w:rsidRPr="001F3FEF">
          <w:rPr>
            <w:noProof/>
            <w:webHidden/>
          </w:rPr>
        </w:r>
        <w:r w:rsidR="00021F48" w:rsidRPr="001F3FEF">
          <w:rPr>
            <w:noProof/>
            <w:webHidden/>
          </w:rPr>
          <w:fldChar w:fldCharType="separate"/>
        </w:r>
        <w:r w:rsidR="004E5AF7">
          <w:rPr>
            <w:noProof/>
            <w:webHidden/>
          </w:rPr>
          <w:t>69</w:t>
        </w:r>
        <w:r w:rsidR="00021F48" w:rsidRPr="001F3FEF">
          <w:rPr>
            <w:noProof/>
            <w:webHidden/>
          </w:rPr>
          <w:fldChar w:fldCharType="end"/>
        </w:r>
      </w:hyperlink>
    </w:p>
    <w:p w14:paraId="18E3BBBC" w14:textId="77777777" w:rsidR="00021F48" w:rsidRPr="001F3FEF" w:rsidRDefault="00D67CDD">
      <w:pPr>
        <w:pStyle w:val="TOC2"/>
        <w:rPr>
          <w:rFonts w:ascii="Calibri" w:hAnsi="Calibri"/>
          <w:bCs w:val="0"/>
          <w:iCs w:val="0"/>
          <w:noProof/>
          <w:snapToGrid/>
          <w:sz w:val="22"/>
          <w:szCs w:val="22"/>
        </w:rPr>
      </w:pPr>
      <w:hyperlink w:anchor="_Toc395853614" w:history="1">
        <w:r w:rsidR="00021F48" w:rsidRPr="001F3FEF">
          <w:rPr>
            <w:rStyle w:val="Hyperlink"/>
            <w:noProof/>
          </w:rPr>
          <w:t>HL7 Order Message Segment Definition Table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_Toc395853614 \h </w:instrText>
        </w:r>
        <w:r w:rsidR="00021F48" w:rsidRPr="001F3FEF">
          <w:rPr>
            <w:noProof/>
            <w:webHidden/>
          </w:rPr>
        </w:r>
        <w:r w:rsidR="00021F48" w:rsidRPr="001F3FEF">
          <w:rPr>
            <w:noProof/>
            <w:webHidden/>
          </w:rPr>
          <w:fldChar w:fldCharType="separate"/>
        </w:r>
        <w:r w:rsidR="004E5AF7">
          <w:rPr>
            <w:noProof/>
            <w:webHidden/>
          </w:rPr>
          <w:t>69</w:t>
        </w:r>
        <w:r w:rsidR="00021F48" w:rsidRPr="001F3FEF">
          <w:rPr>
            <w:noProof/>
            <w:webHidden/>
          </w:rPr>
          <w:fldChar w:fldCharType="end"/>
        </w:r>
      </w:hyperlink>
    </w:p>
    <w:p w14:paraId="18E3BBBD" w14:textId="77777777" w:rsidR="00021F48" w:rsidRPr="001F3FEF" w:rsidRDefault="00D67CDD">
      <w:pPr>
        <w:pStyle w:val="TOC3"/>
        <w:rPr>
          <w:rFonts w:ascii="Calibri" w:hAnsi="Calibri"/>
          <w:i w:val="0"/>
          <w:iCs w:val="0"/>
          <w:noProof/>
          <w:snapToGrid/>
          <w:szCs w:val="22"/>
        </w:rPr>
      </w:pPr>
      <w:hyperlink w:anchor="_Toc395853615" w:history="1">
        <w:r w:rsidR="00021F48" w:rsidRPr="001F3FEF">
          <w:rPr>
            <w:rStyle w:val="Hyperlink"/>
            <w:noProof/>
          </w:rPr>
          <w:t>Order Messaging Exceptions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_Toc395853615 \h </w:instrText>
        </w:r>
        <w:r w:rsidR="00021F48" w:rsidRPr="001F3FEF">
          <w:rPr>
            <w:noProof/>
            <w:webHidden/>
          </w:rPr>
        </w:r>
        <w:r w:rsidR="00021F48" w:rsidRPr="001F3FEF">
          <w:rPr>
            <w:noProof/>
            <w:webHidden/>
          </w:rPr>
          <w:fldChar w:fldCharType="separate"/>
        </w:r>
        <w:r w:rsidR="004E5AF7">
          <w:rPr>
            <w:noProof/>
            <w:webHidden/>
          </w:rPr>
          <w:t>73</w:t>
        </w:r>
        <w:r w:rsidR="00021F48" w:rsidRPr="001F3FEF">
          <w:rPr>
            <w:noProof/>
            <w:webHidden/>
          </w:rPr>
          <w:fldChar w:fldCharType="end"/>
        </w:r>
      </w:hyperlink>
    </w:p>
    <w:p w14:paraId="18E3BBBE" w14:textId="77777777" w:rsidR="00021F48" w:rsidRPr="001F3FEF" w:rsidRDefault="00D67CDD">
      <w:pPr>
        <w:pStyle w:val="TOC1"/>
        <w:rPr>
          <w:rFonts w:ascii="Calibri" w:hAnsi="Calibri"/>
          <w:b w:val="0"/>
          <w:bCs w:val="0"/>
          <w:snapToGrid/>
          <w:sz w:val="22"/>
          <w:szCs w:val="22"/>
        </w:rPr>
      </w:pPr>
      <w:hyperlink w:anchor="_Toc395853616" w:history="1">
        <w:r w:rsidR="00021F48" w:rsidRPr="001F3FEF">
          <w:rPr>
            <w:rStyle w:val="Hyperlink"/>
          </w:rPr>
          <w:t>Appendix C:</w:t>
        </w:r>
        <w:r w:rsidR="00021F48" w:rsidRPr="001F3FEF">
          <w:rPr>
            <w:webHidden/>
          </w:rPr>
          <w:tab/>
        </w:r>
        <w:r w:rsidR="00021F48" w:rsidRPr="001F3FEF">
          <w:rPr>
            <w:webHidden/>
          </w:rPr>
          <w:fldChar w:fldCharType="begin"/>
        </w:r>
        <w:r w:rsidR="00021F48" w:rsidRPr="001F3FEF">
          <w:rPr>
            <w:webHidden/>
          </w:rPr>
          <w:instrText xml:space="preserve"> PAGEREF _Toc395853616 \h </w:instrText>
        </w:r>
        <w:r w:rsidR="00021F48" w:rsidRPr="001F3FEF">
          <w:rPr>
            <w:webHidden/>
          </w:rPr>
        </w:r>
        <w:r w:rsidR="00021F48" w:rsidRPr="001F3FEF">
          <w:rPr>
            <w:webHidden/>
          </w:rPr>
          <w:fldChar w:fldCharType="separate"/>
        </w:r>
        <w:r w:rsidR="004E5AF7">
          <w:rPr>
            <w:webHidden/>
          </w:rPr>
          <w:t>75</w:t>
        </w:r>
        <w:r w:rsidR="00021F48" w:rsidRPr="001F3FEF">
          <w:rPr>
            <w:webHidden/>
          </w:rPr>
          <w:fldChar w:fldCharType="end"/>
        </w:r>
      </w:hyperlink>
    </w:p>
    <w:p w14:paraId="18E3BBBF" w14:textId="77777777" w:rsidR="00021F48" w:rsidRPr="001F3FEF" w:rsidRDefault="00D67CDD">
      <w:pPr>
        <w:pStyle w:val="TOC1"/>
        <w:rPr>
          <w:rFonts w:ascii="Calibri" w:hAnsi="Calibri"/>
          <w:b w:val="0"/>
          <w:bCs w:val="0"/>
          <w:snapToGrid/>
          <w:sz w:val="22"/>
          <w:szCs w:val="22"/>
        </w:rPr>
      </w:pPr>
      <w:hyperlink w:anchor="_Toc395853617" w:history="1">
        <w:r w:rsidR="00021F48" w:rsidRPr="001F3FEF">
          <w:rPr>
            <w:rStyle w:val="Hyperlink"/>
          </w:rPr>
          <w:t>Appendix D:  HL7 Messaging for VistA Data Extraction Framework (VDEF)</w:t>
        </w:r>
        <w:r w:rsidR="00021F48" w:rsidRPr="001F3FEF">
          <w:rPr>
            <w:webHidden/>
          </w:rPr>
          <w:tab/>
        </w:r>
        <w:r w:rsidR="00021F48" w:rsidRPr="001F3FEF">
          <w:rPr>
            <w:webHidden/>
          </w:rPr>
          <w:fldChar w:fldCharType="begin"/>
        </w:r>
        <w:r w:rsidR="00021F48" w:rsidRPr="001F3FEF">
          <w:rPr>
            <w:webHidden/>
          </w:rPr>
          <w:instrText xml:space="preserve"> PAGEREF _Toc395853617 \h </w:instrText>
        </w:r>
        <w:r w:rsidR="00021F48" w:rsidRPr="001F3FEF">
          <w:rPr>
            <w:webHidden/>
          </w:rPr>
        </w:r>
        <w:r w:rsidR="00021F48" w:rsidRPr="001F3FEF">
          <w:rPr>
            <w:webHidden/>
          </w:rPr>
          <w:fldChar w:fldCharType="separate"/>
        </w:r>
        <w:r w:rsidR="004E5AF7">
          <w:rPr>
            <w:webHidden/>
          </w:rPr>
          <w:t>77</w:t>
        </w:r>
        <w:r w:rsidR="00021F48" w:rsidRPr="001F3FEF">
          <w:rPr>
            <w:webHidden/>
          </w:rPr>
          <w:fldChar w:fldCharType="end"/>
        </w:r>
      </w:hyperlink>
    </w:p>
    <w:p w14:paraId="18E3BBC0" w14:textId="77777777" w:rsidR="00021F48" w:rsidRPr="001F3FEF" w:rsidRDefault="00D67CDD">
      <w:pPr>
        <w:pStyle w:val="TOC2"/>
        <w:rPr>
          <w:rFonts w:ascii="Calibri" w:hAnsi="Calibri"/>
          <w:bCs w:val="0"/>
          <w:iCs w:val="0"/>
          <w:noProof/>
          <w:snapToGrid/>
          <w:sz w:val="22"/>
          <w:szCs w:val="22"/>
        </w:rPr>
      </w:pPr>
      <w:hyperlink w:anchor="_Toc395853618" w:history="1">
        <w:r w:rsidR="00021F48" w:rsidRPr="001F3FEF">
          <w:rPr>
            <w:rStyle w:val="Hyperlink"/>
            <w:noProof/>
          </w:rPr>
          <w:t>New Protocols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_Toc395853618 \h </w:instrText>
        </w:r>
        <w:r w:rsidR="00021F48" w:rsidRPr="001F3FEF">
          <w:rPr>
            <w:noProof/>
            <w:webHidden/>
          </w:rPr>
        </w:r>
        <w:r w:rsidR="00021F48" w:rsidRPr="001F3FEF">
          <w:rPr>
            <w:noProof/>
            <w:webHidden/>
          </w:rPr>
          <w:fldChar w:fldCharType="separate"/>
        </w:r>
        <w:r w:rsidR="004E5AF7">
          <w:rPr>
            <w:noProof/>
            <w:webHidden/>
          </w:rPr>
          <w:t>77</w:t>
        </w:r>
        <w:r w:rsidR="00021F48" w:rsidRPr="001F3FEF">
          <w:rPr>
            <w:noProof/>
            <w:webHidden/>
          </w:rPr>
          <w:fldChar w:fldCharType="end"/>
        </w:r>
      </w:hyperlink>
    </w:p>
    <w:p w14:paraId="18E3BBC1" w14:textId="77777777" w:rsidR="00021F48" w:rsidRPr="001F3FEF" w:rsidRDefault="00D67CDD">
      <w:pPr>
        <w:pStyle w:val="TOC2"/>
        <w:rPr>
          <w:rFonts w:ascii="Calibri" w:hAnsi="Calibri"/>
          <w:bCs w:val="0"/>
          <w:iCs w:val="0"/>
          <w:noProof/>
          <w:snapToGrid/>
          <w:sz w:val="22"/>
          <w:szCs w:val="22"/>
        </w:rPr>
      </w:pPr>
      <w:hyperlink w:anchor="_Toc395853619" w:history="1">
        <w:r w:rsidR="00021F48" w:rsidRPr="001F3FEF">
          <w:rPr>
            <w:rStyle w:val="Hyperlink"/>
            <w:noProof/>
          </w:rPr>
          <w:t>New Application Parameters</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_Toc395853619 \h </w:instrText>
        </w:r>
        <w:r w:rsidR="00021F48" w:rsidRPr="001F3FEF">
          <w:rPr>
            <w:noProof/>
            <w:webHidden/>
          </w:rPr>
        </w:r>
        <w:r w:rsidR="00021F48" w:rsidRPr="001F3FEF">
          <w:rPr>
            <w:noProof/>
            <w:webHidden/>
          </w:rPr>
          <w:fldChar w:fldCharType="separate"/>
        </w:r>
        <w:r w:rsidR="004E5AF7">
          <w:rPr>
            <w:noProof/>
            <w:webHidden/>
          </w:rPr>
          <w:t>77</w:t>
        </w:r>
        <w:r w:rsidR="00021F48" w:rsidRPr="001F3FEF">
          <w:rPr>
            <w:noProof/>
            <w:webHidden/>
          </w:rPr>
          <w:fldChar w:fldCharType="end"/>
        </w:r>
      </w:hyperlink>
    </w:p>
    <w:p w14:paraId="18E3BBC2" w14:textId="77777777" w:rsidR="00021F48" w:rsidRPr="001F3FEF" w:rsidRDefault="00D67CDD">
      <w:pPr>
        <w:pStyle w:val="TOC2"/>
        <w:rPr>
          <w:rFonts w:ascii="Calibri" w:hAnsi="Calibri"/>
          <w:bCs w:val="0"/>
          <w:iCs w:val="0"/>
          <w:noProof/>
          <w:snapToGrid/>
          <w:sz w:val="22"/>
          <w:szCs w:val="22"/>
        </w:rPr>
      </w:pPr>
      <w:hyperlink w:anchor="_Toc395853620" w:history="1">
        <w:r w:rsidR="00021F48" w:rsidRPr="001F3FEF">
          <w:rPr>
            <w:rStyle w:val="Hyperlink"/>
            <w:noProof/>
          </w:rPr>
          <w:t>New Logical Link</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_Toc395853620 \h </w:instrText>
        </w:r>
        <w:r w:rsidR="00021F48" w:rsidRPr="001F3FEF">
          <w:rPr>
            <w:noProof/>
            <w:webHidden/>
          </w:rPr>
        </w:r>
        <w:r w:rsidR="00021F48" w:rsidRPr="001F3FEF">
          <w:rPr>
            <w:noProof/>
            <w:webHidden/>
          </w:rPr>
          <w:fldChar w:fldCharType="separate"/>
        </w:r>
        <w:r w:rsidR="004E5AF7">
          <w:rPr>
            <w:noProof/>
            <w:webHidden/>
          </w:rPr>
          <w:t>78</w:t>
        </w:r>
        <w:r w:rsidR="00021F48" w:rsidRPr="001F3FEF">
          <w:rPr>
            <w:noProof/>
            <w:webHidden/>
          </w:rPr>
          <w:fldChar w:fldCharType="end"/>
        </w:r>
      </w:hyperlink>
    </w:p>
    <w:p w14:paraId="18E3BBC3" w14:textId="77777777" w:rsidR="00021F48" w:rsidRPr="001F3FEF" w:rsidRDefault="00D67CDD">
      <w:pPr>
        <w:pStyle w:val="TOC2"/>
        <w:rPr>
          <w:rFonts w:ascii="Calibri" w:hAnsi="Calibri"/>
          <w:bCs w:val="0"/>
          <w:iCs w:val="0"/>
          <w:noProof/>
          <w:snapToGrid/>
          <w:sz w:val="22"/>
          <w:szCs w:val="22"/>
        </w:rPr>
      </w:pPr>
      <w:hyperlink w:anchor="_Toc395853621" w:history="1">
        <w:r w:rsidR="00021F48" w:rsidRPr="001F3FEF">
          <w:rPr>
            <w:rStyle w:val="Hyperlink"/>
            <w:noProof/>
          </w:rPr>
          <w:t>HL7 Outpatient Pharmacy VDEF Message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_Toc395853621 \h </w:instrText>
        </w:r>
        <w:r w:rsidR="00021F48" w:rsidRPr="001F3FEF">
          <w:rPr>
            <w:noProof/>
            <w:webHidden/>
          </w:rPr>
        </w:r>
        <w:r w:rsidR="00021F48" w:rsidRPr="001F3FEF">
          <w:rPr>
            <w:noProof/>
            <w:webHidden/>
          </w:rPr>
          <w:fldChar w:fldCharType="separate"/>
        </w:r>
        <w:r w:rsidR="004E5AF7">
          <w:rPr>
            <w:noProof/>
            <w:webHidden/>
          </w:rPr>
          <w:t>78</w:t>
        </w:r>
        <w:r w:rsidR="00021F48" w:rsidRPr="001F3FEF">
          <w:rPr>
            <w:noProof/>
            <w:webHidden/>
          </w:rPr>
          <w:fldChar w:fldCharType="end"/>
        </w:r>
      </w:hyperlink>
    </w:p>
    <w:p w14:paraId="18E3BBC4" w14:textId="77777777" w:rsidR="00021F48" w:rsidRPr="001F3FEF" w:rsidRDefault="00D67CDD">
      <w:pPr>
        <w:pStyle w:val="TOC2"/>
        <w:rPr>
          <w:rFonts w:ascii="Calibri" w:hAnsi="Calibri"/>
          <w:bCs w:val="0"/>
          <w:iCs w:val="0"/>
          <w:noProof/>
          <w:snapToGrid/>
          <w:sz w:val="22"/>
          <w:szCs w:val="22"/>
        </w:rPr>
      </w:pPr>
      <w:hyperlink w:anchor="_Toc395853622" w:history="1">
        <w:r w:rsidR="00021F48" w:rsidRPr="001F3FEF">
          <w:rPr>
            <w:rStyle w:val="Hyperlink"/>
            <w:noProof/>
          </w:rPr>
          <w:t>HL7 Outpatient Pharmacy VDEF Message</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_Toc395853622 \h </w:instrText>
        </w:r>
        <w:r w:rsidR="00021F48" w:rsidRPr="001F3FEF">
          <w:rPr>
            <w:noProof/>
            <w:webHidden/>
          </w:rPr>
        </w:r>
        <w:r w:rsidR="00021F48" w:rsidRPr="001F3FEF">
          <w:rPr>
            <w:noProof/>
            <w:webHidden/>
          </w:rPr>
          <w:fldChar w:fldCharType="separate"/>
        </w:r>
        <w:r w:rsidR="004E5AF7">
          <w:rPr>
            <w:noProof/>
            <w:webHidden/>
          </w:rPr>
          <w:t>79</w:t>
        </w:r>
        <w:r w:rsidR="00021F48" w:rsidRPr="001F3FEF">
          <w:rPr>
            <w:noProof/>
            <w:webHidden/>
          </w:rPr>
          <w:fldChar w:fldCharType="end"/>
        </w:r>
      </w:hyperlink>
    </w:p>
    <w:p w14:paraId="18E3BBC5" w14:textId="77777777" w:rsidR="00021F48" w:rsidRPr="001F3FEF" w:rsidRDefault="00D67CDD">
      <w:pPr>
        <w:pStyle w:val="TOC1"/>
        <w:rPr>
          <w:rFonts w:ascii="Calibri" w:hAnsi="Calibri"/>
          <w:b w:val="0"/>
          <w:bCs w:val="0"/>
          <w:snapToGrid/>
          <w:sz w:val="22"/>
          <w:szCs w:val="22"/>
        </w:rPr>
      </w:pPr>
      <w:hyperlink w:anchor="_Toc395853623" w:history="1">
        <w:r w:rsidR="00021F48" w:rsidRPr="001F3FEF">
          <w:rPr>
            <w:rStyle w:val="Hyperlink"/>
          </w:rPr>
          <w:t>Appendix E: Outpatient Pharmacy ASAP Standard for Prescription Monitoring Programs (PMP)</w:t>
        </w:r>
        <w:r w:rsidR="00021F48" w:rsidRPr="001F3FEF">
          <w:rPr>
            <w:webHidden/>
          </w:rPr>
          <w:tab/>
        </w:r>
        <w:r w:rsidR="00021F48" w:rsidRPr="001F3FEF">
          <w:rPr>
            <w:webHidden/>
          </w:rPr>
          <w:fldChar w:fldCharType="begin"/>
        </w:r>
        <w:r w:rsidR="00021F48" w:rsidRPr="001F3FEF">
          <w:rPr>
            <w:webHidden/>
          </w:rPr>
          <w:instrText xml:space="preserve"> PAGEREF _Toc395853623 \h </w:instrText>
        </w:r>
        <w:r w:rsidR="00021F48" w:rsidRPr="001F3FEF">
          <w:rPr>
            <w:webHidden/>
          </w:rPr>
        </w:r>
        <w:r w:rsidR="00021F48" w:rsidRPr="001F3FEF">
          <w:rPr>
            <w:webHidden/>
          </w:rPr>
          <w:fldChar w:fldCharType="separate"/>
        </w:r>
        <w:r w:rsidR="004E5AF7">
          <w:rPr>
            <w:webHidden/>
          </w:rPr>
          <w:t>95</w:t>
        </w:r>
        <w:r w:rsidR="00021F48" w:rsidRPr="001F3FEF">
          <w:rPr>
            <w:webHidden/>
          </w:rPr>
          <w:fldChar w:fldCharType="end"/>
        </w:r>
      </w:hyperlink>
    </w:p>
    <w:p w14:paraId="18E3BBC6" w14:textId="77777777" w:rsidR="00021F48" w:rsidRPr="001F3FEF" w:rsidRDefault="00D67CDD">
      <w:pPr>
        <w:pStyle w:val="TOC2"/>
        <w:rPr>
          <w:rFonts w:ascii="Calibri" w:hAnsi="Calibri"/>
          <w:bCs w:val="0"/>
          <w:iCs w:val="0"/>
          <w:noProof/>
          <w:snapToGrid/>
          <w:sz w:val="22"/>
          <w:szCs w:val="22"/>
        </w:rPr>
      </w:pPr>
      <w:hyperlink w:anchor="_Toc395853624" w:history="1">
        <w:r w:rsidR="00021F48" w:rsidRPr="001F3FEF">
          <w:rPr>
            <w:rStyle w:val="Hyperlink"/>
            <w:noProof/>
          </w:rPr>
          <w:t>Introduction</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_Toc395853624 \h </w:instrText>
        </w:r>
        <w:r w:rsidR="00021F48" w:rsidRPr="001F3FEF">
          <w:rPr>
            <w:noProof/>
            <w:webHidden/>
          </w:rPr>
        </w:r>
        <w:r w:rsidR="00021F48" w:rsidRPr="001F3FEF">
          <w:rPr>
            <w:noProof/>
            <w:webHidden/>
          </w:rPr>
          <w:fldChar w:fldCharType="separate"/>
        </w:r>
        <w:r w:rsidR="004E5AF7">
          <w:rPr>
            <w:noProof/>
            <w:webHidden/>
          </w:rPr>
          <w:t>95</w:t>
        </w:r>
        <w:r w:rsidR="00021F48" w:rsidRPr="001F3FEF">
          <w:rPr>
            <w:noProof/>
            <w:webHidden/>
          </w:rPr>
          <w:fldChar w:fldCharType="end"/>
        </w:r>
      </w:hyperlink>
    </w:p>
    <w:p w14:paraId="18E3BBC7" w14:textId="77777777" w:rsidR="00021F48" w:rsidRPr="001F3FEF" w:rsidRDefault="00D67CDD">
      <w:pPr>
        <w:pStyle w:val="TOC2"/>
        <w:rPr>
          <w:rFonts w:ascii="Calibri" w:hAnsi="Calibri"/>
          <w:bCs w:val="0"/>
          <w:iCs w:val="0"/>
          <w:noProof/>
          <w:snapToGrid/>
          <w:sz w:val="22"/>
          <w:szCs w:val="22"/>
        </w:rPr>
      </w:pPr>
      <w:hyperlink w:anchor="_Toc395853625" w:history="1">
        <w:r w:rsidR="00021F48" w:rsidRPr="001F3FEF">
          <w:rPr>
            <w:rStyle w:val="Hyperlink"/>
            <w:noProof/>
          </w:rPr>
          <w:t>Safety Updates for Medication Prescription Management (SUMPM)  Patch *7*408 – State Prescription Drug Monitoring Program</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_Toc395853625 \h </w:instrText>
        </w:r>
        <w:r w:rsidR="00021F48" w:rsidRPr="001F3FEF">
          <w:rPr>
            <w:noProof/>
            <w:webHidden/>
          </w:rPr>
        </w:r>
        <w:r w:rsidR="00021F48" w:rsidRPr="001F3FEF">
          <w:rPr>
            <w:noProof/>
            <w:webHidden/>
          </w:rPr>
          <w:fldChar w:fldCharType="separate"/>
        </w:r>
        <w:r w:rsidR="004E5AF7">
          <w:rPr>
            <w:noProof/>
            <w:webHidden/>
          </w:rPr>
          <w:t>96</w:t>
        </w:r>
        <w:r w:rsidR="00021F48" w:rsidRPr="001F3FEF">
          <w:rPr>
            <w:noProof/>
            <w:webHidden/>
          </w:rPr>
          <w:fldChar w:fldCharType="end"/>
        </w:r>
      </w:hyperlink>
    </w:p>
    <w:p w14:paraId="18E3BBC8" w14:textId="77777777" w:rsidR="00021F48" w:rsidRPr="001F3FEF" w:rsidRDefault="00D67CDD">
      <w:pPr>
        <w:pStyle w:val="TOC2"/>
        <w:rPr>
          <w:rFonts w:ascii="Calibri" w:hAnsi="Calibri"/>
          <w:bCs w:val="0"/>
          <w:iCs w:val="0"/>
          <w:noProof/>
          <w:snapToGrid/>
          <w:sz w:val="22"/>
          <w:szCs w:val="22"/>
        </w:rPr>
      </w:pPr>
      <w:hyperlink w:anchor="_Toc395853626" w:history="1">
        <w:r w:rsidR="00021F48" w:rsidRPr="001F3FEF">
          <w:rPr>
            <w:rStyle w:val="Hyperlink"/>
            <w:noProof/>
          </w:rPr>
          <w:t>ASAP Segment Hierarchy Layout</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_Toc395853626 \h </w:instrText>
        </w:r>
        <w:r w:rsidR="00021F48" w:rsidRPr="001F3FEF">
          <w:rPr>
            <w:noProof/>
            <w:webHidden/>
          </w:rPr>
        </w:r>
        <w:r w:rsidR="00021F48" w:rsidRPr="001F3FEF">
          <w:rPr>
            <w:noProof/>
            <w:webHidden/>
          </w:rPr>
          <w:fldChar w:fldCharType="separate"/>
        </w:r>
        <w:r w:rsidR="004E5AF7">
          <w:rPr>
            <w:noProof/>
            <w:webHidden/>
          </w:rPr>
          <w:t>97</w:t>
        </w:r>
        <w:r w:rsidR="00021F48" w:rsidRPr="001F3FEF">
          <w:rPr>
            <w:noProof/>
            <w:webHidden/>
          </w:rPr>
          <w:fldChar w:fldCharType="end"/>
        </w:r>
      </w:hyperlink>
    </w:p>
    <w:p w14:paraId="18E3BBC9" w14:textId="77777777" w:rsidR="00021F48" w:rsidRPr="001F3FEF" w:rsidRDefault="00D67CDD">
      <w:pPr>
        <w:pStyle w:val="TOC2"/>
        <w:rPr>
          <w:rFonts w:ascii="Calibri" w:hAnsi="Calibri"/>
          <w:bCs w:val="0"/>
          <w:iCs w:val="0"/>
          <w:noProof/>
          <w:snapToGrid/>
          <w:sz w:val="22"/>
          <w:szCs w:val="22"/>
        </w:rPr>
      </w:pPr>
      <w:hyperlink w:anchor="_Toc395853627" w:history="1">
        <w:r w:rsidR="00021F48" w:rsidRPr="001F3FEF">
          <w:rPr>
            <w:rStyle w:val="Hyperlink"/>
            <w:noProof/>
          </w:rPr>
          <w:t>SPMP Data Source (PSO*7*408)</w:t>
        </w:r>
        <w:r w:rsidR="00021F48" w:rsidRPr="001F3FEF">
          <w:rPr>
            <w:noProof/>
            <w:webHidden/>
          </w:rPr>
          <w:tab/>
        </w:r>
        <w:r w:rsidR="00021F48" w:rsidRPr="001F3FEF">
          <w:rPr>
            <w:noProof/>
            <w:webHidden/>
          </w:rPr>
          <w:fldChar w:fldCharType="begin"/>
        </w:r>
        <w:r w:rsidR="00021F48" w:rsidRPr="001F3FEF">
          <w:rPr>
            <w:noProof/>
            <w:webHidden/>
          </w:rPr>
          <w:instrText xml:space="preserve"> PAGEREF _Toc395853627 \h </w:instrText>
        </w:r>
        <w:r w:rsidR="00021F48" w:rsidRPr="001F3FEF">
          <w:rPr>
            <w:noProof/>
            <w:webHidden/>
          </w:rPr>
        </w:r>
        <w:r w:rsidR="00021F48" w:rsidRPr="001F3FEF">
          <w:rPr>
            <w:noProof/>
            <w:webHidden/>
          </w:rPr>
          <w:fldChar w:fldCharType="separate"/>
        </w:r>
        <w:r w:rsidR="004E5AF7">
          <w:rPr>
            <w:noProof/>
            <w:webHidden/>
          </w:rPr>
          <w:t>97</w:t>
        </w:r>
        <w:r w:rsidR="00021F48" w:rsidRPr="001F3FEF">
          <w:rPr>
            <w:noProof/>
            <w:webHidden/>
          </w:rPr>
          <w:fldChar w:fldCharType="end"/>
        </w:r>
      </w:hyperlink>
    </w:p>
    <w:p w14:paraId="18E3BBCA" w14:textId="77777777" w:rsidR="00021F48" w:rsidRPr="001F3FEF" w:rsidRDefault="00D67CDD">
      <w:pPr>
        <w:pStyle w:val="TOC1"/>
        <w:rPr>
          <w:rFonts w:ascii="Calibri" w:hAnsi="Calibri"/>
          <w:b w:val="0"/>
          <w:bCs w:val="0"/>
          <w:snapToGrid/>
          <w:sz w:val="22"/>
          <w:szCs w:val="22"/>
        </w:rPr>
      </w:pPr>
      <w:hyperlink w:anchor="_Toc395853628" w:history="1">
        <w:r w:rsidR="00021F48" w:rsidRPr="001F3FEF">
          <w:rPr>
            <w:rStyle w:val="Hyperlink"/>
          </w:rPr>
          <w:t>Index</w:t>
        </w:r>
        <w:r w:rsidR="00021F48" w:rsidRPr="001F3FEF">
          <w:rPr>
            <w:webHidden/>
          </w:rPr>
          <w:tab/>
        </w:r>
        <w:r w:rsidR="00021F48" w:rsidRPr="001F3FEF">
          <w:rPr>
            <w:webHidden/>
          </w:rPr>
          <w:fldChar w:fldCharType="begin"/>
        </w:r>
        <w:r w:rsidR="00021F48" w:rsidRPr="001F3FEF">
          <w:rPr>
            <w:webHidden/>
          </w:rPr>
          <w:instrText xml:space="preserve"> PAGEREF _Toc395853628 \h </w:instrText>
        </w:r>
        <w:r w:rsidR="00021F48" w:rsidRPr="001F3FEF">
          <w:rPr>
            <w:webHidden/>
          </w:rPr>
        </w:r>
        <w:r w:rsidR="00021F48" w:rsidRPr="001F3FEF">
          <w:rPr>
            <w:webHidden/>
          </w:rPr>
          <w:fldChar w:fldCharType="separate"/>
        </w:r>
        <w:r w:rsidR="004E5AF7">
          <w:rPr>
            <w:webHidden/>
          </w:rPr>
          <w:t>109</w:t>
        </w:r>
        <w:r w:rsidR="00021F48" w:rsidRPr="001F3FEF">
          <w:rPr>
            <w:webHidden/>
          </w:rPr>
          <w:fldChar w:fldCharType="end"/>
        </w:r>
      </w:hyperlink>
    </w:p>
    <w:p w14:paraId="18E3BBCB" w14:textId="77777777" w:rsidR="0063393C" w:rsidRPr="001F3FEF" w:rsidRDefault="00123D15" w:rsidP="00CE7EAC">
      <w:pPr>
        <w:pStyle w:val="TOC3"/>
      </w:pPr>
      <w:r w:rsidRPr="001F3FEF">
        <w:fldChar w:fldCharType="end"/>
      </w:r>
    </w:p>
    <w:p w14:paraId="18E3BBCC" w14:textId="77777777" w:rsidR="00095BA8" w:rsidRPr="001F3FEF" w:rsidRDefault="00095BA8" w:rsidP="00095BA8">
      <w:pPr>
        <w:widowControl/>
        <w:jc w:val="center"/>
        <w:rPr>
          <w:i/>
          <w:iCs/>
          <w:sz w:val="22"/>
        </w:rPr>
      </w:pPr>
      <w:r w:rsidRPr="001F3FEF">
        <w:br w:type="page"/>
      </w:r>
      <w:r w:rsidRPr="001F3FEF">
        <w:rPr>
          <w:i/>
          <w:iCs/>
          <w:sz w:val="22"/>
        </w:rPr>
        <w:lastRenderedPageBreak/>
        <w:t>(This page included for two-sided copying.)</w:t>
      </w:r>
    </w:p>
    <w:p w14:paraId="18E3BBCD" w14:textId="77777777" w:rsidR="00095BA8" w:rsidRPr="001F3FEF" w:rsidRDefault="00095BA8" w:rsidP="00095BA8"/>
    <w:p w14:paraId="18E3BBCE" w14:textId="77777777" w:rsidR="00095BA8" w:rsidRPr="001F3FEF" w:rsidRDefault="00095BA8" w:rsidP="00095BA8">
      <w:pPr>
        <w:sectPr w:rsidR="00095BA8" w:rsidRPr="001F3FEF" w:rsidSect="00E7176C">
          <w:headerReference w:type="even" r:id="rId17"/>
          <w:headerReference w:type="default" r:id="rId18"/>
          <w:footerReference w:type="default" r:id="rId19"/>
          <w:headerReference w:type="first" r:id="rId20"/>
          <w:pgSz w:w="12240" w:h="15840" w:code="1"/>
          <w:pgMar w:top="1296" w:right="1440" w:bottom="1152" w:left="1440" w:header="720" w:footer="720" w:gutter="0"/>
          <w:pgNumType w:fmt="lowerRoman" w:start="1"/>
          <w:cols w:space="720"/>
        </w:sectPr>
      </w:pPr>
    </w:p>
    <w:p w14:paraId="18E3BBCF" w14:textId="77777777" w:rsidR="00765D56" w:rsidRPr="001F3FEF" w:rsidRDefault="00765D56" w:rsidP="0094046A">
      <w:pPr>
        <w:pStyle w:val="Heading1"/>
      </w:pPr>
      <w:bookmarkStart w:id="12" w:name="_Toc395853540"/>
      <w:r w:rsidRPr="001F3FEF">
        <w:lastRenderedPageBreak/>
        <w:t>Introduction</w:t>
      </w:r>
      <w:bookmarkEnd w:id="12"/>
      <w:r w:rsidRPr="001F3FEF">
        <w:fldChar w:fldCharType="begin"/>
      </w:r>
      <w:r w:rsidRPr="001F3FEF">
        <w:instrText xml:space="preserve"> XE "</w:instrText>
      </w:r>
      <w:r w:rsidRPr="001F3FEF">
        <w:rPr>
          <w:bCs/>
        </w:rPr>
        <w:instrText>Introduction</w:instrText>
      </w:r>
      <w:r w:rsidRPr="001F3FEF">
        <w:instrText>"</w:instrText>
      </w:r>
      <w:r w:rsidRPr="001F3FEF">
        <w:fldChar w:fldCharType="end"/>
      </w:r>
    </w:p>
    <w:p w14:paraId="18E3BBD0" w14:textId="77777777" w:rsidR="00765D56" w:rsidRPr="001F3FEF" w:rsidRDefault="00765D56" w:rsidP="0096546B">
      <w:pPr>
        <w:widowControl/>
        <w:tabs>
          <w:tab w:val="left" w:pos="3150"/>
        </w:tabs>
        <w:rPr>
          <w:b/>
        </w:rPr>
      </w:pPr>
    </w:p>
    <w:p w14:paraId="18E3BBD1" w14:textId="77777777" w:rsidR="00765D56" w:rsidRPr="001F3FEF" w:rsidRDefault="00765D56" w:rsidP="0096546B">
      <w:pPr>
        <w:widowControl/>
        <w:ind w:left="360"/>
      </w:pPr>
      <w:r w:rsidRPr="001F3FEF">
        <w:t>This document briefly describes the technical and security aspects of Outpatient Pharmacy V.</w:t>
      </w:r>
      <w:r w:rsidR="00AB600D" w:rsidRPr="001F3FEF">
        <w:t> </w:t>
      </w:r>
      <w:r w:rsidRPr="001F3FEF">
        <w:t>7.0. It is intended for members of the Automated Data Processing (</w:t>
      </w:r>
      <w:proofErr w:type="gramStart"/>
      <w:r w:rsidRPr="001F3FEF">
        <w:t>ADP)/Information Resources Management Service (IRMS) staff who have</w:t>
      </w:r>
      <w:proofErr w:type="gramEnd"/>
      <w:r w:rsidRPr="001F3FEF">
        <w:t xml:space="preserve"> had experience with other Veterans Health Information Systems and Technology Architecture (</w:t>
      </w:r>
      <w:r w:rsidRPr="001F3FEF">
        <w:rPr>
          <w:iCs/>
        </w:rPr>
        <w:t>VistA</w:t>
      </w:r>
      <w:r w:rsidRPr="001F3FEF">
        <w:rPr>
          <w:sz w:val="28"/>
        </w:rPr>
        <w:t>)</w:t>
      </w:r>
      <w:r w:rsidRPr="001F3FEF">
        <w:t xml:space="preserve"> software and have worked or will work with a package coordinator who is familiar with the functions of the Outpatient Pharmacy V. 7.0 in a VA Medical Center. Readers without this background are referred to the documentation for the Kernel, the VA FileMan and the User’s Manual for this release.</w:t>
      </w:r>
    </w:p>
    <w:p w14:paraId="18E3BBD2" w14:textId="77777777" w:rsidR="00765D56" w:rsidRPr="001F3FEF" w:rsidRDefault="00765D56" w:rsidP="0096546B">
      <w:pPr>
        <w:widowControl/>
        <w:tabs>
          <w:tab w:val="left" w:pos="3150"/>
        </w:tabs>
        <w:rPr>
          <w:b/>
        </w:rPr>
      </w:pPr>
    </w:p>
    <w:p w14:paraId="18E3BBD3" w14:textId="77777777" w:rsidR="00765D56" w:rsidRPr="001F3FEF" w:rsidRDefault="00765D56" w:rsidP="0096546B">
      <w:pPr>
        <w:widowControl/>
        <w:ind w:left="360"/>
      </w:pPr>
      <w:r w:rsidRPr="001F3FEF">
        <w:t xml:space="preserve">The Outpatient Pharmacy V. 7.0 package provides a method for managing the medications given to veterans who have visited a clinic or who have received prescriptions upon discharge from the hospital. Prescription labels are automatically generated and refill request forms are printed. Medication histories are kept online to permit checks for potential interactions. Profiles can be generated to assist the clinician in managing the patient’s medication regimen. Management reports aid the pharmacy in controlling inventory and costs. </w:t>
      </w:r>
    </w:p>
    <w:p w14:paraId="18E3BBD4" w14:textId="77777777" w:rsidR="00765D56" w:rsidRPr="001F3FEF" w:rsidRDefault="00765D56" w:rsidP="0096546B">
      <w:pPr>
        <w:widowControl/>
        <w:ind w:left="360"/>
      </w:pPr>
    </w:p>
    <w:p w14:paraId="18E3BBD5" w14:textId="77777777" w:rsidR="00765D56" w:rsidRPr="001F3FEF" w:rsidRDefault="00765D56" w:rsidP="0096546B">
      <w:pPr>
        <w:widowControl/>
        <w:ind w:left="360"/>
      </w:pPr>
      <w:r w:rsidRPr="001F3FEF">
        <w:t xml:space="preserve">A number of site parameters allow the individual Department of Veterans Affairs Medical Center (VAMC) to customize the package to meet local needs. The User’s Manual describes these site parameters and the ways they influence the operation of the package. </w:t>
      </w:r>
    </w:p>
    <w:p w14:paraId="18E3BBD6" w14:textId="77777777" w:rsidR="00765D56" w:rsidRPr="001F3FEF" w:rsidRDefault="00765D56" w:rsidP="0096546B">
      <w:pPr>
        <w:widowControl/>
        <w:ind w:left="360"/>
      </w:pPr>
    </w:p>
    <w:p w14:paraId="18E3BBD7" w14:textId="77777777" w:rsidR="00765D56" w:rsidRPr="001F3FEF" w:rsidRDefault="00765D56" w:rsidP="0096546B">
      <w:pPr>
        <w:widowControl/>
        <w:ind w:left="360"/>
      </w:pPr>
      <w:r w:rsidRPr="001F3FEF">
        <w:t xml:space="preserve">See </w:t>
      </w:r>
      <w:r w:rsidR="0064108C" w:rsidRPr="001F3FEF">
        <w:t xml:space="preserve">External Relations </w:t>
      </w:r>
      <w:r w:rsidRPr="001F3FEF">
        <w:t>Section of this manual for a listing of software not included in this package that must be installed before this version of Outpatient Pharmacy is fully functional.</w:t>
      </w:r>
    </w:p>
    <w:p w14:paraId="18E3BBD8" w14:textId="77777777" w:rsidR="00765D56" w:rsidRPr="001F3FEF" w:rsidRDefault="00765D56" w:rsidP="0096546B">
      <w:pPr>
        <w:widowControl/>
        <w:ind w:left="360" w:hanging="360"/>
        <w:jc w:val="center"/>
        <w:rPr>
          <w:i/>
          <w:iCs/>
        </w:rPr>
      </w:pPr>
      <w:r w:rsidRPr="001F3FEF">
        <w:br w:type="page"/>
      </w:r>
      <w:r w:rsidRPr="001F3FEF">
        <w:rPr>
          <w:i/>
          <w:iCs/>
          <w:sz w:val="22"/>
        </w:rPr>
        <w:lastRenderedPageBreak/>
        <w:t>(This page included for two-sided copying.)</w:t>
      </w:r>
    </w:p>
    <w:p w14:paraId="18E3BBD9" w14:textId="77777777" w:rsidR="00765D56" w:rsidRPr="001F3FEF" w:rsidRDefault="00765D56" w:rsidP="0096546B">
      <w:pPr>
        <w:widowControl/>
        <w:ind w:left="360"/>
        <w:jc w:val="center"/>
        <w:rPr>
          <w:i/>
          <w:iCs/>
        </w:rPr>
      </w:pPr>
    </w:p>
    <w:p w14:paraId="18E3BBDA" w14:textId="77777777" w:rsidR="00765D56" w:rsidRPr="001F3FEF" w:rsidRDefault="00765D56" w:rsidP="0096546B">
      <w:pPr>
        <w:widowControl/>
        <w:ind w:left="360"/>
      </w:pPr>
    </w:p>
    <w:p w14:paraId="18E3BBDB" w14:textId="77777777" w:rsidR="00765D56" w:rsidRPr="001F3FEF" w:rsidRDefault="00095BA8" w:rsidP="00095BA8">
      <w:pPr>
        <w:pStyle w:val="Heading1"/>
      </w:pPr>
      <w:r w:rsidRPr="001F3FEF">
        <w:br w:type="page"/>
      </w:r>
      <w:bookmarkStart w:id="13" w:name="_Toc395853541"/>
      <w:r w:rsidR="00765D56" w:rsidRPr="001F3FEF">
        <w:lastRenderedPageBreak/>
        <w:t>Orientation</w:t>
      </w:r>
      <w:bookmarkEnd w:id="13"/>
      <w:r w:rsidR="00765D56" w:rsidRPr="001F3FEF">
        <w:fldChar w:fldCharType="begin"/>
      </w:r>
      <w:r w:rsidR="00765D56" w:rsidRPr="001F3FEF">
        <w:instrText xml:space="preserve"> XE "</w:instrText>
      </w:r>
      <w:r w:rsidR="00765D56" w:rsidRPr="001F3FEF">
        <w:rPr>
          <w:bCs/>
        </w:rPr>
        <w:instrText>Orientation</w:instrText>
      </w:r>
      <w:r w:rsidR="00765D56" w:rsidRPr="001F3FEF">
        <w:instrText>"</w:instrText>
      </w:r>
      <w:r w:rsidR="00765D56" w:rsidRPr="001F3FEF">
        <w:fldChar w:fldCharType="end"/>
      </w:r>
    </w:p>
    <w:p w14:paraId="18E3BBDC" w14:textId="77777777" w:rsidR="00765D56" w:rsidRPr="001F3FEF" w:rsidRDefault="00765D56" w:rsidP="0096546B">
      <w:pPr>
        <w:widowControl/>
      </w:pPr>
    </w:p>
    <w:p w14:paraId="18E3BBDD" w14:textId="77777777" w:rsidR="00765D56" w:rsidRPr="001F3FEF" w:rsidRDefault="00765D56" w:rsidP="0096546B">
      <w:pPr>
        <w:pStyle w:val="Heading2"/>
      </w:pPr>
      <w:bookmarkStart w:id="14" w:name="_Toc395853542"/>
      <w:r w:rsidRPr="001F3FEF">
        <w:t>Online Documentation</w:t>
      </w:r>
      <w:bookmarkEnd w:id="14"/>
      <w:r w:rsidRPr="001F3FEF">
        <w:fldChar w:fldCharType="begin"/>
      </w:r>
      <w:r w:rsidRPr="001F3FEF">
        <w:instrText xml:space="preserve"> XE "</w:instrText>
      </w:r>
      <w:r w:rsidRPr="001F3FEF">
        <w:rPr>
          <w:bCs/>
        </w:rPr>
        <w:instrText>Online Documentation</w:instrText>
      </w:r>
      <w:r w:rsidRPr="001F3FEF">
        <w:instrText>"</w:instrText>
      </w:r>
      <w:r w:rsidRPr="001F3FEF">
        <w:fldChar w:fldCharType="end"/>
      </w:r>
    </w:p>
    <w:p w14:paraId="18E3BBDE" w14:textId="77777777" w:rsidR="00765D56" w:rsidRPr="001F3FEF" w:rsidRDefault="00765D56" w:rsidP="0096546B">
      <w:pPr>
        <w:pStyle w:val="E-mailSignature"/>
        <w:widowControl/>
      </w:pPr>
    </w:p>
    <w:p w14:paraId="18E3BBDF" w14:textId="77777777" w:rsidR="00765D56" w:rsidRPr="001F3FEF" w:rsidRDefault="00765D56" w:rsidP="0096546B">
      <w:pPr>
        <w:widowControl/>
        <w:ind w:left="360"/>
      </w:pPr>
      <w:r w:rsidRPr="001F3FEF">
        <w:t>Throughout the entire Outpatient Pharmacy V. 7.0 package, enter a question mark (?) to obtain online information to assist in choosing actions at any prompt. Where examples of screen dialogs are given, user responses are shown as bolded text.</w:t>
      </w:r>
    </w:p>
    <w:p w14:paraId="18E3BBE0" w14:textId="77777777" w:rsidR="00765D56" w:rsidRPr="001F3FEF" w:rsidRDefault="00765D56" w:rsidP="0096546B">
      <w:pPr>
        <w:widowControl/>
        <w:ind w:left="360"/>
      </w:pPr>
    </w:p>
    <w:p w14:paraId="18E3BBE1" w14:textId="77777777" w:rsidR="00765D56" w:rsidRPr="001F3FEF" w:rsidRDefault="00765D56" w:rsidP="0096546B">
      <w:pPr>
        <w:widowControl/>
        <w:ind w:left="360"/>
      </w:pPr>
      <w:r w:rsidRPr="001F3FEF">
        <w:t xml:space="preserve">Additional information about this package is contained in help prompts and comments which are available online. Detailed information can also be obtained by using the Kernel routine XINDEX to produce detailed listings of the routines and by using the VA FileMan to generate listings of data dictionaries for the files. </w:t>
      </w:r>
    </w:p>
    <w:p w14:paraId="18E3BBE2" w14:textId="77777777" w:rsidR="00765D56" w:rsidRPr="001F3FEF" w:rsidRDefault="00765D56" w:rsidP="0096546B">
      <w:pPr>
        <w:widowControl/>
        <w:ind w:left="360"/>
      </w:pPr>
    </w:p>
    <w:p w14:paraId="18E3BBE3" w14:textId="77777777" w:rsidR="00765D56" w:rsidRPr="001F3FEF" w:rsidRDefault="00765D56" w:rsidP="0096546B">
      <w:pPr>
        <w:widowControl/>
        <w:ind w:left="360"/>
      </w:pPr>
      <w:r w:rsidRPr="001F3FEF">
        <w:t xml:space="preserve">The Data Dictionaries (DDs) are considered part of the online documentation for this software application. Use VA FileMan </w:t>
      </w:r>
      <w:r w:rsidRPr="001F3FEF">
        <w:rPr>
          <w:i/>
        </w:rPr>
        <w:t>List File Attributes</w:t>
      </w:r>
      <w:r w:rsidRPr="001F3FEF">
        <w:t xml:space="preserve"> [DILIST] option, under the </w:t>
      </w:r>
      <w:r w:rsidRPr="001F3FEF">
        <w:rPr>
          <w:i/>
        </w:rPr>
        <w:t>Data Dictionary Utilities</w:t>
      </w:r>
      <w:r w:rsidRPr="001F3FEF">
        <w:t xml:space="preserve"> [DI DDU] option, to print the DDs. </w:t>
      </w:r>
    </w:p>
    <w:p w14:paraId="18E3BBE4" w14:textId="77777777" w:rsidR="00765D56" w:rsidRPr="001F3FEF" w:rsidRDefault="00765D56" w:rsidP="0096546B">
      <w:pPr>
        <w:widowControl/>
        <w:ind w:left="720"/>
      </w:pPr>
    </w:p>
    <w:p w14:paraId="18E3BBE5" w14:textId="77777777" w:rsidR="00765D56" w:rsidRPr="001F3FEF" w:rsidRDefault="00765D56" w:rsidP="0096546B">
      <w:pPr>
        <w:pStyle w:val="Heading2"/>
      </w:pPr>
      <w:bookmarkStart w:id="15" w:name="p003"/>
      <w:bookmarkStart w:id="16" w:name="_Toc395853543"/>
      <w:bookmarkEnd w:id="15"/>
      <w:r w:rsidRPr="001F3FEF">
        <w:t>Related Manuals</w:t>
      </w:r>
      <w:bookmarkEnd w:id="16"/>
      <w:r w:rsidRPr="001F3FEF">
        <w:fldChar w:fldCharType="begin"/>
      </w:r>
      <w:r w:rsidRPr="001F3FEF">
        <w:instrText xml:space="preserve"> XE "</w:instrText>
      </w:r>
      <w:r w:rsidRPr="001F3FEF">
        <w:rPr>
          <w:bCs/>
        </w:rPr>
        <w:instrText>Related Manuals</w:instrText>
      </w:r>
      <w:r w:rsidRPr="001F3FEF">
        <w:instrText>"</w:instrText>
      </w:r>
      <w:r w:rsidRPr="001F3FEF">
        <w:fldChar w:fldCharType="end"/>
      </w:r>
    </w:p>
    <w:p w14:paraId="18E3BBE6" w14:textId="77777777" w:rsidR="00765D56" w:rsidRPr="001F3FEF" w:rsidRDefault="00765D56" w:rsidP="0096546B">
      <w:pPr>
        <w:widowControl/>
      </w:pPr>
    </w:p>
    <w:p w14:paraId="18E3BBE7" w14:textId="77777777" w:rsidR="00765D56" w:rsidRPr="001F3FEF" w:rsidRDefault="00765D56" w:rsidP="0096546B">
      <w:pPr>
        <w:widowControl/>
        <w:ind w:left="360"/>
        <w:rPr>
          <w:i/>
        </w:rPr>
      </w:pPr>
      <w:r w:rsidRPr="001F3FEF">
        <w:rPr>
          <w:i/>
        </w:rPr>
        <w:t xml:space="preserve">Outpatient Pharmacy V. 7.0 Release Notes </w:t>
      </w:r>
    </w:p>
    <w:p w14:paraId="18E3BBE8" w14:textId="77777777" w:rsidR="00765D56" w:rsidRPr="001F3FEF" w:rsidRDefault="00765D56" w:rsidP="0096546B">
      <w:pPr>
        <w:widowControl/>
        <w:ind w:left="360"/>
        <w:rPr>
          <w:i/>
        </w:rPr>
      </w:pPr>
      <w:r w:rsidRPr="001F3FEF">
        <w:rPr>
          <w:i/>
        </w:rPr>
        <w:t xml:space="preserve">Outpatient Pharmacy V. 7.0 User Manual </w:t>
      </w:r>
    </w:p>
    <w:p w14:paraId="18E3BBE9" w14:textId="77777777" w:rsidR="00765D56" w:rsidRPr="001F3FEF" w:rsidRDefault="00765D56" w:rsidP="0096546B">
      <w:pPr>
        <w:widowControl/>
        <w:ind w:left="360"/>
        <w:rPr>
          <w:i/>
        </w:rPr>
      </w:pPr>
      <w:r w:rsidRPr="001F3FEF">
        <w:rPr>
          <w:i/>
        </w:rPr>
        <w:t>Computerized Patient Record System V. 1.0 Installation Guide</w:t>
      </w:r>
    </w:p>
    <w:p w14:paraId="18E3BBEA" w14:textId="77777777" w:rsidR="00765D56" w:rsidRPr="001F3FEF" w:rsidRDefault="00765D56" w:rsidP="0096546B">
      <w:pPr>
        <w:widowControl/>
        <w:ind w:left="360"/>
        <w:rPr>
          <w:i/>
        </w:rPr>
      </w:pPr>
      <w:r w:rsidRPr="001F3FEF">
        <w:rPr>
          <w:i/>
        </w:rPr>
        <w:t>Computerized Patient Record System V. 1.0 Set-up Guide</w:t>
      </w:r>
    </w:p>
    <w:p w14:paraId="18E3BBEB" w14:textId="77777777" w:rsidR="00765D56" w:rsidRPr="001F3FEF" w:rsidRDefault="00765D56" w:rsidP="0096546B">
      <w:pPr>
        <w:widowControl/>
        <w:ind w:left="360"/>
        <w:rPr>
          <w:bCs/>
          <w:i/>
          <w:iCs/>
        </w:rPr>
      </w:pPr>
      <w:r w:rsidRPr="001F3FEF">
        <w:rPr>
          <w:bCs/>
          <w:i/>
          <w:iCs/>
        </w:rPr>
        <w:t>Pharmacy Ordering Enhancements (POE) Phase 2 Release Notes</w:t>
      </w:r>
    </w:p>
    <w:p w14:paraId="18E3BBEC" w14:textId="77777777" w:rsidR="00765D56" w:rsidRPr="001F3FEF" w:rsidRDefault="00765D56" w:rsidP="0096546B">
      <w:pPr>
        <w:widowControl/>
        <w:ind w:left="360"/>
        <w:rPr>
          <w:bCs/>
          <w:i/>
          <w:iCs/>
        </w:rPr>
      </w:pPr>
      <w:r w:rsidRPr="001F3FEF">
        <w:rPr>
          <w:bCs/>
          <w:i/>
          <w:iCs/>
        </w:rPr>
        <w:t>Outpatient Medication Copay Release Notes</w:t>
      </w:r>
    </w:p>
    <w:p w14:paraId="18E3BBED" w14:textId="77777777" w:rsidR="00765D56" w:rsidRPr="001F3FEF" w:rsidRDefault="00765D56" w:rsidP="0096546B">
      <w:pPr>
        <w:widowControl/>
        <w:ind w:left="360"/>
        <w:rPr>
          <w:bCs/>
          <w:i/>
          <w:iCs/>
        </w:rPr>
      </w:pPr>
      <w:r w:rsidRPr="001F3FEF">
        <w:rPr>
          <w:bCs/>
          <w:i/>
          <w:iCs/>
        </w:rPr>
        <w:t>Laser Printed Prescription Labels with PMI Sheets Phase I Release Notes</w:t>
      </w:r>
    </w:p>
    <w:p w14:paraId="18E3BBEE" w14:textId="77777777" w:rsidR="00765D56" w:rsidRPr="001F3FEF" w:rsidRDefault="00765D56" w:rsidP="0096546B">
      <w:pPr>
        <w:widowControl/>
        <w:ind w:left="360"/>
        <w:rPr>
          <w:bCs/>
          <w:i/>
          <w:iCs/>
        </w:rPr>
      </w:pPr>
      <w:proofErr w:type="spellStart"/>
      <w:r w:rsidRPr="001F3FEF">
        <w:rPr>
          <w:bCs/>
          <w:i/>
          <w:iCs/>
        </w:rPr>
        <w:t>ScripTalk</w:t>
      </w:r>
      <w:proofErr w:type="spellEnd"/>
      <w:r w:rsidRPr="001F3FEF">
        <w:rPr>
          <w:bCs/>
          <w:i/>
          <w:iCs/>
        </w:rPr>
        <w:sym w:font="Symbol" w:char="F0D2"/>
      </w:r>
      <w:r w:rsidRPr="001F3FEF">
        <w:rPr>
          <w:bCs/>
          <w:i/>
          <w:iCs/>
        </w:rPr>
        <w:t xml:space="preserve"> Talking Prescription Labels Installation Guide</w:t>
      </w:r>
    </w:p>
    <w:p w14:paraId="18E3BBEF" w14:textId="77777777" w:rsidR="00765D56" w:rsidRPr="001F3FEF" w:rsidRDefault="00765D56" w:rsidP="0096546B">
      <w:pPr>
        <w:widowControl/>
        <w:ind w:left="360"/>
        <w:rPr>
          <w:bCs/>
          <w:i/>
          <w:iCs/>
        </w:rPr>
      </w:pPr>
      <w:r w:rsidRPr="001F3FEF">
        <w:rPr>
          <w:bCs/>
          <w:i/>
          <w:iCs/>
        </w:rPr>
        <w:t>Herbal/OTC/Non-VA Meds Documentation Release Notes</w:t>
      </w:r>
    </w:p>
    <w:p w14:paraId="18E3BBF0" w14:textId="77777777" w:rsidR="00765D56" w:rsidRPr="001F3FEF" w:rsidRDefault="00765D56" w:rsidP="0096546B">
      <w:pPr>
        <w:widowControl/>
        <w:ind w:left="360"/>
        <w:rPr>
          <w:bCs/>
          <w:i/>
          <w:iCs/>
        </w:rPr>
      </w:pPr>
      <w:r w:rsidRPr="001F3FEF">
        <w:rPr>
          <w:i/>
        </w:rPr>
        <w:t>VistA</w:t>
      </w:r>
      <w:r w:rsidRPr="001F3FEF">
        <w:rPr>
          <w:bCs/>
          <w:i/>
          <w:iCs/>
        </w:rPr>
        <w:t xml:space="preserve"> Data Extraction Framework (VDEF) Installation &amp; User Configuration Guide</w:t>
      </w:r>
    </w:p>
    <w:p w14:paraId="18E3BBF1" w14:textId="77777777" w:rsidR="00765D56" w:rsidRPr="001F3FEF" w:rsidRDefault="00765D56" w:rsidP="0096546B">
      <w:pPr>
        <w:widowControl/>
        <w:ind w:left="360"/>
        <w:rPr>
          <w:bCs/>
          <w:i/>
          <w:iCs/>
        </w:rPr>
      </w:pPr>
      <w:r w:rsidRPr="001F3FEF">
        <w:rPr>
          <w:i/>
        </w:rPr>
        <w:t>Pharmacy Re-Engineering (PRE) Application Program Interface (API) Manual</w:t>
      </w:r>
    </w:p>
    <w:p w14:paraId="18E3BBF2" w14:textId="77777777" w:rsidR="00640E5A" w:rsidRPr="001F3FEF" w:rsidRDefault="00640E5A" w:rsidP="00640E5A">
      <w:pPr>
        <w:ind w:left="360"/>
        <w:rPr>
          <w:i/>
        </w:rPr>
      </w:pPr>
      <w:r w:rsidRPr="001F3FEF">
        <w:rPr>
          <w:i/>
        </w:rPr>
        <w:t>Dosing Order Check User Manual</w:t>
      </w:r>
    </w:p>
    <w:p w14:paraId="18E3BBF3" w14:textId="77777777" w:rsidR="00640E5A" w:rsidRPr="001F3FEF" w:rsidRDefault="00640E5A" w:rsidP="00640E5A">
      <w:pPr>
        <w:ind w:left="360"/>
        <w:rPr>
          <w:i/>
        </w:rPr>
      </w:pPr>
      <w:r w:rsidRPr="001F3FEF">
        <w:rPr>
          <w:i/>
        </w:rPr>
        <w:t>VistA to MOCHA Interface Document</w:t>
      </w:r>
    </w:p>
    <w:p w14:paraId="18E3BBF4" w14:textId="77777777" w:rsidR="00765D56" w:rsidRPr="001F3FEF" w:rsidRDefault="00765D56" w:rsidP="0096546B">
      <w:pPr>
        <w:widowControl/>
        <w:jc w:val="center"/>
      </w:pPr>
    </w:p>
    <w:p w14:paraId="18E3BBF5" w14:textId="77777777" w:rsidR="00AB600D" w:rsidRPr="001F3FEF" w:rsidRDefault="00765D56" w:rsidP="0096546B">
      <w:pPr>
        <w:widowControl/>
        <w:jc w:val="center"/>
        <w:rPr>
          <w:i/>
          <w:iCs/>
          <w:sz w:val="22"/>
        </w:rPr>
      </w:pPr>
      <w:r w:rsidRPr="001F3FEF">
        <w:br w:type="page"/>
      </w:r>
      <w:r w:rsidRPr="001F3FEF">
        <w:rPr>
          <w:i/>
          <w:iCs/>
          <w:sz w:val="22"/>
        </w:rPr>
        <w:lastRenderedPageBreak/>
        <w:t>(This page included for two-sided copying.)</w:t>
      </w:r>
    </w:p>
    <w:p w14:paraId="18E3BBF6" w14:textId="77777777" w:rsidR="00765D56" w:rsidRPr="001F3FEF" w:rsidRDefault="00AB600D" w:rsidP="0096546B">
      <w:pPr>
        <w:pStyle w:val="Heading1"/>
      </w:pPr>
      <w:r w:rsidRPr="001F3FEF">
        <w:br w:type="page"/>
      </w:r>
      <w:bookmarkStart w:id="17" w:name="_Toc395853544"/>
      <w:r w:rsidR="00765D56" w:rsidRPr="001F3FEF">
        <w:lastRenderedPageBreak/>
        <w:t>Implementation and Maintenance</w:t>
      </w:r>
      <w:bookmarkEnd w:id="17"/>
      <w:r w:rsidR="00765D56" w:rsidRPr="001F3FEF">
        <w:fldChar w:fldCharType="begin"/>
      </w:r>
      <w:r w:rsidR="00765D56" w:rsidRPr="001F3FEF">
        <w:instrText xml:space="preserve"> XE "</w:instrText>
      </w:r>
      <w:r w:rsidR="00765D56" w:rsidRPr="001F3FEF">
        <w:rPr>
          <w:bCs/>
        </w:rPr>
        <w:instrText>Implementation and Maintenance</w:instrText>
      </w:r>
      <w:r w:rsidR="00765D56" w:rsidRPr="001F3FEF">
        <w:instrText>"</w:instrText>
      </w:r>
      <w:r w:rsidR="00765D56" w:rsidRPr="001F3FEF">
        <w:fldChar w:fldCharType="end"/>
      </w:r>
    </w:p>
    <w:p w14:paraId="18E3BBF7" w14:textId="77777777" w:rsidR="00765D56" w:rsidRPr="001F3FEF" w:rsidRDefault="00765D56" w:rsidP="0096546B">
      <w:pPr>
        <w:widowControl/>
        <w:tabs>
          <w:tab w:val="left" w:pos="3150"/>
        </w:tabs>
      </w:pPr>
    </w:p>
    <w:p w14:paraId="18E3BBF8" w14:textId="77777777" w:rsidR="00765D56" w:rsidRPr="001F3FEF" w:rsidRDefault="00765D56" w:rsidP="0096546B">
      <w:pPr>
        <w:pStyle w:val="Heading2"/>
      </w:pPr>
      <w:bookmarkStart w:id="18" w:name="_Toc395853545"/>
      <w:r w:rsidRPr="001F3FEF">
        <w:t>Resource Requirements</w:t>
      </w:r>
      <w:bookmarkEnd w:id="18"/>
      <w:r w:rsidRPr="001F3FEF">
        <w:fldChar w:fldCharType="begin"/>
      </w:r>
      <w:r w:rsidRPr="001F3FEF">
        <w:instrText xml:space="preserve"> XE "</w:instrText>
      </w:r>
      <w:r w:rsidRPr="001F3FEF">
        <w:rPr>
          <w:bCs/>
        </w:rPr>
        <w:instrText>Resource Requirements</w:instrText>
      </w:r>
      <w:r w:rsidRPr="001F3FEF">
        <w:instrText>"</w:instrText>
      </w:r>
      <w:r w:rsidRPr="001F3FEF">
        <w:fldChar w:fldCharType="end"/>
      </w:r>
    </w:p>
    <w:p w14:paraId="18E3BBF9" w14:textId="77777777" w:rsidR="00765D56" w:rsidRPr="001F3FEF" w:rsidRDefault="00765D56" w:rsidP="0096546B">
      <w:pPr>
        <w:widowControl/>
        <w:tabs>
          <w:tab w:val="left" w:pos="3150"/>
        </w:tabs>
      </w:pPr>
    </w:p>
    <w:p w14:paraId="18E3BBFA" w14:textId="77777777" w:rsidR="00765D56" w:rsidRPr="001F3FEF" w:rsidRDefault="00765D56" w:rsidP="0096546B">
      <w:pPr>
        <w:pStyle w:val="BodyText"/>
      </w:pPr>
      <w:r w:rsidRPr="001F3FEF">
        <w:t xml:space="preserve">Outpatient Pharmacy V. 7.0 contains approximately </w:t>
      </w:r>
      <w:r w:rsidR="0066525B" w:rsidRPr="001F3FEF">
        <w:t>52</w:t>
      </w:r>
      <w:r w:rsidR="00A61A16" w:rsidRPr="001F3FEF">
        <w:t>7</w:t>
      </w:r>
      <w:r w:rsidR="00E26593" w:rsidRPr="001F3FEF">
        <w:t xml:space="preserve"> </w:t>
      </w:r>
      <w:r w:rsidRPr="001F3FEF">
        <w:t xml:space="preserve">routines including all PSO* routines and compiled templates, PSOX* and APSPT* that take up approximately 1.5MB disk space. </w:t>
      </w:r>
    </w:p>
    <w:p w14:paraId="18E3BBFB" w14:textId="77777777" w:rsidR="00765D56" w:rsidRPr="001F3FEF" w:rsidRDefault="00765D56" w:rsidP="0096546B">
      <w:pPr>
        <w:pStyle w:val="BodyText"/>
      </w:pPr>
    </w:p>
    <w:p w14:paraId="18E3BBFC" w14:textId="77777777" w:rsidR="00765D56" w:rsidRPr="001F3FEF" w:rsidRDefault="00765D56" w:rsidP="0096546B">
      <w:pPr>
        <w:pStyle w:val="BodyText"/>
      </w:pPr>
      <w:r w:rsidRPr="001F3FEF">
        <w:t>Response Time monitor hooks have been placed in the following routines:</w:t>
      </w:r>
    </w:p>
    <w:p w14:paraId="18E3BBFD" w14:textId="77777777" w:rsidR="00765D56" w:rsidRPr="001F3FEF" w:rsidRDefault="00765D56" w:rsidP="0096546B">
      <w:pPr>
        <w:widowContro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90"/>
        <w:gridCol w:w="4500"/>
      </w:tblGrid>
      <w:tr w:rsidR="00765D56" w:rsidRPr="001F3FEF" w14:paraId="18E3BC00" w14:textId="77777777" w:rsidTr="00095BA8">
        <w:trPr>
          <w:jc w:val="center"/>
        </w:trPr>
        <w:tc>
          <w:tcPr>
            <w:tcW w:w="1890" w:type="dxa"/>
            <w:shd w:val="pct15" w:color="auto" w:fill="FFFFFF"/>
          </w:tcPr>
          <w:p w14:paraId="18E3BBFE" w14:textId="77777777" w:rsidR="00765D56" w:rsidRPr="001F3FEF" w:rsidRDefault="00765D56" w:rsidP="0096546B">
            <w:pPr>
              <w:widowControl/>
              <w:spacing w:before="20" w:after="80"/>
              <w:jc w:val="center"/>
              <w:rPr>
                <w:b/>
                <w:bCs/>
              </w:rPr>
            </w:pPr>
            <w:r w:rsidRPr="001F3FEF">
              <w:rPr>
                <w:b/>
                <w:bCs/>
              </w:rPr>
              <w:t>Routine</w:t>
            </w:r>
          </w:p>
        </w:tc>
        <w:tc>
          <w:tcPr>
            <w:tcW w:w="4500" w:type="dxa"/>
            <w:shd w:val="pct15" w:color="auto" w:fill="FFFFFF"/>
          </w:tcPr>
          <w:p w14:paraId="18E3BBFF" w14:textId="77777777" w:rsidR="00765D56" w:rsidRPr="001F3FEF" w:rsidRDefault="00765D56" w:rsidP="0096546B">
            <w:pPr>
              <w:widowControl/>
              <w:spacing w:before="20" w:after="80"/>
              <w:jc w:val="center"/>
              <w:rPr>
                <w:b/>
                <w:bCs/>
              </w:rPr>
            </w:pPr>
            <w:r w:rsidRPr="001F3FEF">
              <w:rPr>
                <w:b/>
                <w:bCs/>
              </w:rPr>
              <w:t>Purpose</w:t>
            </w:r>
          </w:p>
        </w:tc>
      </w:tr>
      <w:tr w:rsidR="00765D56" w:rsidRPr="001F3FEF" w14:paraId="18E3BC03" w14:textId="77777777" w:rsidTr="00095BA8">
        <w:trPr>
          <w:jc w:val="center"/>
        </w:trPr>
        <w:tc>
          <w:tcPr>
            <w:tcW w:w="1890" w:type="dxa"/>
          </w:tcPr>
          <w:p w14:paraId="18E3BC01" w14:textId="77777777" w:rsidR="00765D56" w:rsidRPr="001F3FEF" w:rsidRDefault="00765D56" w:rsidP="0096546B">
            <w:pPr>
              <w:widowControl/>
              <w:spacing w:before="20" w:after="80"/>
            </w:pPr>
            <w:r w:rsidRPr="001F3FEF">
              <w:t>PSON52</w:t>
            </w:r>
          </w:p>
        </w:tc>
        <w:tc>
          <w:tcPr>
            <w:tcW w:w="4500" w:type="dxa"/>
          </w:tcPr>
          <w:p w14:paraId="18E3BC02" w14:textId="77777777" w:rsidR="00765D56" w:rsidRPr="001F3FEF" w:rsidRDefault="00765D56" w:rsidP="0096546B">
            <w:pPr>
              <w:widowControl/>
              <w:spacing w:before="20" w:after="80"/>
            </w:pPr>
            <w:r w:rsidRPr="001F3FEF">
              <w:t xml:space="preserve">File New Prescriptions in File </w:t>
            </w:r>
            <w:r w:rsidR="00EE09BD" w:rsidRPr="001F3FEF">
              <w:t>(</w:t>
            </w:r>
            <w:r w:rsidRPr="001F3FEF">
              <w:t>#52</w:t>
            </w:r>
            <w:r w:rsidR="00EE09BD" w:rsidRPr="001F3FEF">
              <w:t>)</w:t>
            </w:r>
          </w:p>
        </w:tc>
      </w:tr>
      <w:tr w:rsidR="00765D56" w:rsidRPr="001F3FEF" w14:paraId="18E3BC06" w14:textId="77777777" w:rsidTr="00095BA8">
        <w:trPr>
          <w:jc w:val="center"/>
        </w:trPr>
        <w:tc>
          <w:tcPr>
            <w:tcW w:w="1890" w:type="dxa"/>
          </w:tcPr>
          <w:p w14:paraId="18E3BC04" w14:textId="77777777" w:rsidR="00765D56" w:rsidRPr="001F3FEF" w:rsidRDefault="00765D56" w:rsidP="0096546B">
            <w:pPr>
              <w:widowControl/>
              <w:spacing w:before="20" w:after="80"/>
            </w:pPr>
            <w:r w:rsidRPr="001F3FEF">
              <w:t>PSORN52</w:t>
            </w:r>
          </w:p>
        </w:tc>
        <w:tc>
          <w:tcPr>
            <w:tcW w:w="4500" w:type="dxa"/>
          </w:tcPr>
          <w:p w14:paraId="18E3BC05" w14:textId="77777777" w:rsidR="00765D56" w:rsidRPr="001F3FEF" w:rsidRDefault="00765D56" w:rsidP="0096546B">
            <w:pPr>
              <w:widowControl/>
              <w:spacing w:before="20" w:after="80"/>
            </w:pPr>
            <w:r w:rsidRPr="001F3FEF">
              <w:t xml:space="preserve">File Renewed Prescriptions in File </w:t>
            </w:r>
            <w:r w:rsidR="00EE09BD" w:rsidRPr="001F3FEF">
              <w:t>(</w:t>
            </w:r>
            <w:r w:rsidRPr="001F3FEF">
              <w:t>#52</w:t>
            </w:r>
            <w:r w:rsidR="00EE09BD" w:rsidRPr="001F3FEF">
              <w:t>)</w:t>
            </w:r>
          </w:p>
        </w:tc>
      </w:tr>
      <w:tr w:rsidR="00765D56" w:rsidRPr="001F3FEF" w14:paraId="18E3BC09" w14:textId="77777777" w:rsidTr="00095BA8">
        <w:trPr>
          <w:jc w:val="center"/>
        </w:trPr>
        <w:tc>
          <w:tcPr>
            <w:tcW w:w="1890" w:type="dxa"/>
          </w:tcPr>
          <w:p w14:paraId="18E3BC07" w14:textId="77777777" w:rsidR="00765D56" w:rsidRPr="001F3FEF" w:rsidRDefault="00765D56" w:rsidP="0096546B">
            <w:pPr>
              <w:widowControl/>
              <w:spacing w:before="20" w:after="80"/>
            </w:pPr>
            <w:r w:rsidRPr="001F3FEF">
              <w:t>PSOR52</w:t>
            </w:r>
          </w:p>
        </w:tc>
        <w:tc>
          <w:tcPr>
            <w:tcW w:w="4500" w:type="dxa"/>
          </w:tcPr>
          <w:p w14:paraId="18E3BC08" w14:textId="77777777" w:rsidR="00765D56" w:rsidRPr="001F3FEF" w:rsidRDefault="00765D56" w:rsidP="0096546B">
            <w:pPr>
              <w:widowControl/>
              <w:spacing w:before="20" w:after="80"/>
            </w:pPr>
            <w:r w:rsidRPr="001F3FEF">
              <w:t xml:space="preserve">File Refill Prescriptions in File </w:t>
            </w:r>
            <w:r w:rsidR="00EE09BD" w:rsidRPr="001F3FEF">
              <w:t>(</w:t>
            </w:r>
            <w:r w:rsidRPr="001F3FEF">
              <w:t>#52</w:t>
            </w:r>
            <w:r w:rsidR="00EE09BD" w:rsidRPr="001F3FEF">
              <w:t>)</w:t>
            </w:r>
          </w:p>
        </w:tc>
      </w:tr>
    </w:tbl>
    <w:p w14:paraId="18E3BC0A" w14:textId="77777777" w:rsidR="00765D56" w:rsidRPr="001F3FEF" w:rsidRDefault="00765D56" w:rsidP="0096546B">
      <w:pPr>
        <w:widowControl/>
      </w:pPr>
    </w:p>
    <w:p w14:paraId="18E3BC0B" w14:textId="77777777" w:rsidR="00765D56" w:rsidRPr="001F3FEF" w:rsidRDefault="00765D56" w:rsidP="0096546B">
      <w:pPr>
        <w:pStyle w:val="BodyText"/>
      </w:pPr>
      <w:r w:rsidRPr="001F3FEF">
        <w:t xml:space="preserve">This package requires </w:t>
      </w:r>
      <w:r w:rsidR="00E82584" w:rsidRPr="001F3FEF">
        <w:t xml:space="preserve">27 </w:t>
      </w:r>
      <w:r w:rsidRPr="001F3FEF">
        <w:t>files (see “Files” section in this manual). A typical site may require the following disk space:</w:t>
      </w:r>
    </w:p>
    <w:tbl>
      <w:tblPr>
        <w:tblW w:w="0" w:type="auto"/>
        <w:tblInd w:w="360" w:type="dxa"/>
        <w:tblCellMar>
          <w:top w:w="86" w:type="dxa"/>
          <w:left w:w="115" w:type="dxa"/>
          <w:right w:w="115" w:type="dxa"/>
        </w:tblCellMar>
        <w:tblLook w:val="04A0" w:firstRow="1" w:lastRow="0" w:firstColumn="1" w:lastColumn="0" w:noHBand="0" w:noVBand="1"/>
      </w:tblPr>
      <w:tblGrid>
        <w:gridCol w:w="3799"/>
        <w:gridCol w:w="5417"/>
      </w:tblGrid>
      <w:tr w:rsidR="00AB600D" w:rsidRPr="001F3FEF" w14:paraId="18E3BC0E" w14:textId="77777777" w:rsidTr="004565C4">
        <w:tc>
          <w:tcPr>
            <w:tcW w:w="3799" w:type="dxa"/>
            <w:shd w:val="clear" w:color="auto" w:fill="auto"/>
          </w:tcPr>
          <w:p w14:paraId="18E3BC0C" w14:textId="77777777" w:rsidR="00AB600D" w:rsidRPr="001F3FEF" w:rsidRDefault="00AB600D" w:rsidP="004565C4">
            <w:pPr>
              <w:widowControl/>
            </w:pPr>
            <w:r w:rsidRPr="001F3FEF">
              <w:t>1 Mbyte</w:t>
            </w:r>
          </w:p>
        </w:tc>
        <w:tc>
          <w:tcPr>
            <w:tcW w:w="5417" w:type="dxa"/>
            <w:shd w:val="clear" w:color="auto" w:fill="auto"/>
          </w:tcPr>
          <w:p w14:paraId="18E3BC0D" w14:textId="77777777" w:rsidR="00AB600D" w:rsidRPr="001F3FEF" w:rsidRDefault="00AB600D" w:rsidP="004565C4">
            <w:pPr>
              <w:widowControl/>
            </w:pPr>
            <w:r w:rsidRPr="001F3FEF">
              <w:t>DRUG file (#50) (4000 entries)</w:t>
            </w:r>
          </w:p>
        </w:tc>
      </w:tr>
      <w:tr w:rsidR="00AB600D" w:rsidRPr="001F3FEF" w14:paraId="18E3BC11" w14:textId="77777777" w:rsidTr="004565C4">
        <w:tc>
          <w:tcPr>
            <w:tcW w:w="3799" w:type="dxa"/>
            <w:shd w:val="clear" w:color="auto" w:fill="auto"/>
          </w:tcPr>
          <w:p w14:paraId="18E3BC0F" w14:textId="77777777" w:rsidR="00AB600D" w:rsidRPr="001F3FEF" w:rsidRDefault="00AB600D" w:rsidP="004565C4">
            <w:pPr>
              <w:widowControl/>
            </w:pPr>
            <w:r w:rsidRPr="001F3FEF">
              <w:t>3 Mbytes per month</w:t>
            </w:r>
          </w:p>
        </w:tc>
        <w:tc>
          <w:tcPr>
            <w:tcW w:w="5417" w:type="dxa"/>
            <w:shd w:val="clear" w:color="auto" w:fill="auto"/>
          </w:tcPr>
          <w:p w14:paraId="18E3BC10" w14:textId="77777777" w:rsidR="00AB600D" w:rsidRPr="001F3FEF" w:rsidRDefault="00AB600D" w:rsidP="004565C4">
            <w:pPr>
              <w:widowControl/>
            </w:pPr>
            <w:r w:rsidRPr="001F3FEF">
              <w:t>DRUG COST file (#50.9) (800 items dispensed by 200 dispensing physicians)</w:t>
            </w:r>
          </w:p>
        </w:tc>
      </w:tr>
      <w:tr w:rsidR="00AB600D" w:rsidRPr="001F3FEF" w14:paraId="18E3BC14" w14:textId="77777777" w:rsidTr="004565C4">
        <w:tc>
          <w:tcPr>
            <w:tcW w:w="3799" w:type="dxa"/>
            <w:shd w:val="clear" w:color="auto" w:fill="auto"/>
          </w:tcPr>
          <w:p w14:paraId="18E3BC12" w14:textId="77777777" w:rsidR="00AB600D" w:rsidRPr="001F3FEF" w:rsidRDefault="00AB600D" w:rsidP="004565C4">
            <w:pPr>
              <w:widowControl/>
            </w:pPr>
            <w:r w:rsidRPr="001F3FEF">
              <w:t>150 Mbytes</w:t>
            </w:r>
          </w:p>
        </w:tc>
        <w:tc>
          <w:tcPr>
            <w:tcW w:w="5417" w:type="dxa"/>
            <w:shd w:val="clear" w:color="auto" w:fill="auto"/>
          </w:tcPr>
          <w:p w14:paraId="18E3BC13" w14:textId="77777777" w:rsidR="00AB600D" w:rsidRPr="001F3FEF" w:rsidRDefault="00AB600D" w:rsidP="004565C4">
            <w:pPr>
              <w:widowControl/>
            </w:pPr>
            <w:r w:rsidRPr="001F3FEF">
              <w:t>PRESCRIPTION file (#52) (500,000 prescriptions)</w:t>
            </w:r>
          </w:p>
        </w:tc>
      </w:tr>
      <w:tr w:rsidR="00AB600D" w:rsidRPr="001F3FEF" w14:paraId="18E3BC17" w14:textId="77777777" w:rsidTr="004565C4">
        <w:tc>
          <w:tcPr>
            <w:tcW w:w="3799" w:type="dxa"/>
            <w:shd w:val="clear" w:color="auto" w:fill="auto"/>
          </w:tcPr>
          <w:p w14:paraId="18E3BC15" w14:textId="77777777" w:rsidR="00AB600D" w:rsidRPr="001F3FEF" w:rsidRDefault="00AB600D" w:rsidP="004565C4">
            <w:pPr>
              <w:widowControl/>
            </w:pPr>
            <w:r w:rsidRPr="001F3FEF">
              <w:t>50 Mbytes</w:t>
            </w:r>
          </w:p>
        </w:tc>
        <w:tc>
          <w:tcPr>
            <w:tcW w:w="5417" w:type="dxa"/>
            <w:shd w:val="clear" w:color="auto" w:fill="auto"/>
          </w:tcPr>
          <w:p w14:paraId="18E3BC16" w14:textId="77777777" w:rsidR="00AB600D" w:rsidRPr="001F3FEF" w:rsidRDefault="00AB600D" w:rsidP="004565C4">
            <w:pPr>
              <w:widowControl/>
            </w:pPr>
            <w:r w:rsidRPr="001F3FEF">
              <w:t xml:space="preserve">PHARMACY PATIENT file (#55) (500,000 prescriptions) </w:t>
            </w:r>
          </w:p>
        </w:tc>
      </w:tr>
      <w:tr w:rsidR="00AB600D" w:rsidRPr="001F3FEF" w14:paraId="18E3BC1A" w14:textId="77777777" w:rsidTr="004565C4">
        <w:tc>
          <w:tcPr>
            <w:tcW w:w="3799" w:type="dxa"/>
            <w:shd w:val="clear" w:color="auto" w:fill="auto"/>
          </w:tcPr>
          <w:p w14:paraId="18E3BC18" w14:textId="77777777" w:rsidR="00AB600D" w:rsidRPr="001F3FEF" w:rsidRDefault="00AB600D" w:rsidP="004565C4">
            <w:pPr>
              <w:widowControl/>
            </w:pPr>
            <w:r w:rsidRPr="001F3FEF">
              <w:t>About 1 to 2 Mbytes</w:t>
            </w:r>
          </w:p>
        </w:tc>
        <w:tc>
          <w:tcPr>
            <w:tcW w:w="5417" w:type="dxa"/>
            <w:shd w:val="clear" w:color="auto" w:fill="auto"/>
          </w:tcPr>
          <w:p w14:paraId="18E3BC19" w14:textId="77777777" w:rsidR="00AB600D" w:rsidRPr="001F3FEF" w:rsidRDefault="00AB600D" w:rsidP="004565C4">
            <w:pPr>
              <w:widowControl/>
            </w:pPr>
            <w:r w:rsidRPr="001F3FEF">
              <w:t>Routines and the other files (except for RX VERIFY file (#52.4), RX SUSPENSE file (#52.5), and PHARMACY ARCHIVE file (#52.8))</w:t>
            </w:r>
          </w:p>
        </w:tc>
      </w:tr>
      <w:tr w:rsidR="00AB600D" w:rsidRPr="001F3FEF" w14:paraId="18E3BC1D" w14:textId="77777777" w:rsidTr="004565C4">
        <w:tc>
          <w:tcPr>
            <w:tcW w:w="3799" w:type="dxa"/>
            <w:shd w:val="clear" w:color="auto" w:fill="auto"/>
          </w:tcPr>
          <w:p w14:paraId="18E3BC1B" w14:textId="77777777" w:rsidR="00AB600D" w:rsidRPr="001F3FEF" w:rsidRDefault="00AB600D" w:rsidP="004565C4">
            <w:pPr>
              <w:widowControl/>
            </w:pPr>
            <w:r w:rsidRPr="001F3FEF">
              <w:t>3 to 5 Mbytes of “swing space”</w:t>
            </w:r>
          </w:p>
        </w:tc>
        <w:tc>
          <w:tcPr>
            <w:tcW w:w="5417" w:type="dxa"/>
            <w:shd w:val="clear" w:color="auto" w:fill="auto"/>
          </w:tcPr>
          <w:p w14:paraId="18E3BC1C" w14:textId="77777777" w:rsidR="00AB600D" w:rsidRPr="001F3FEF" w:rsidRDefault="00AB600D" w:rsidP="004565C4">
            <w:pPr>
              <w:widowControl/>
            </w:pPr>
            <w:r w:rsidRPr="001F3FEF">
              <w:t>RX VERIFY file (#52.4), RX SUSPENSE file (#52.5), and PHARMACY ARCHIVE file (#52.8)</w:t>
            </w:r>
          </w:p>
        </w:tc>
      </w:tr>
    </w:tbl>
    <w:p w14:paraId="18E3BC1E" w14:textId="77777777" w:rsidR="00765D56" w:rsidRPr="001F3FEF" w:rsidRDefault="00765D56" w:rsidP="0096546B">
      <w:pPr>
        <w:widowControl/>
        <w:tabs>
          <w:tab w:val="left" w:pos="3960"/>
        </w:tabs>
        <w:ind w:left="3960" w:hanging="3600"/>
      </w:pPr>
    </w:p>
    <w:p w14:paraId="18E3BC1F" w14:textId="77777777" w:rsidR="00765D56" w:rsidRPr="001F3FEF" w:rsidRDefault="00765D56" w:rsidP="0096546B">
      <w:pPr>
        <w:pStyle w:val="BodyText"/>
      </w:pPr>
      <w:r w:rsidRPr="001F3FEF">
        <w:t xml:space="preserve">Outpatient Pharmacy V. 7.0 may be expected to require about 350 Mbytes of disk space. The actual disk utilization will, of course, depend primarily on the size of the </w:t>
      </w:r>
      <w:r w:rsidR="00A61A16" w:rsidRPr="001F3FEF">
        <w:t>three</w:t>
      </w:r>
      <w:r w:rsidRPr="001F3FEF">
        <w:t xml:space="preserve"> large files</w:t>
      </w:r>
      <w:r w:rsidR="00A61A16" w:rsidRPr="001F3FEF">
        <w:t xml:space="preserve"> </w:t>
      </w:r>
      <w:r w:rsidRPr="001F3FEF">
        <w:t>—PRESCRIPTION file (#52), PHARMACY PATIENT file (#55) and DRUG COST file (#50.9).</w:t>
      </w:r>
    </w:p>
    <w:p w14:paraId="18E3BC20" w14:textId="77777777" w:rsidR="00765D56" w:rsidRPr="001F3FEF" w:rsidRDefault="00765D56" w:rsidP="0096546B">
      <w:pPr>
        <w:pStyle w:val="BodyText"/>
      </w:pPr>
    </w:p>
    <w:p w14:paraId="18E3BC21" w14:textId="77777777" w:rsidR="00765D56" w:rsidRPr="001F3FEF" w:rsidRDefault="00765D56" w:rsidP="0096546B">
      <w:pPr>
        <w:pStyle w:val="BodyText"/>
      </w:pPr>
      <w:r w:rsidRPr="001F3FEF">
        <w:t>The requirements for Video Display Terminals (VDTs) and printers also depend on the number of transactions Outpatient Pharmacy V. 7.0 performs. Approximately three VDTs and one printer are needed for each 500 prescriptions (or fraction of 500) issued each day. If mail-out refills are handled separately, at least one VDT and one printer for each 500 refills are required. An additional VDT and a printer may be desired in the supervisor’s office, and 1 VDT in the office of people who are assigned to consult with patients about their medication regimens.</w:t>
      </w:r>
    </w:p>
    <w:p w14:paraId="18E3BC22" w14:textId="77777777" w:rsidR="00765D56" w:rsidRPr="001F3FEF" w:rsidRDefault="00765D56" w:rsidP="0096546B">
      <w:pPr>
        <w:pStyle w:val="BodyText"/>
      </w:pPr>
    </w:p>
    <w:p w14:paraId="18E3BC23" w14:textId="77777777" w:rsidR="00765D56" w:rsidRPr="001F3FEF" w:rsidRDefault="00765D56" w:rsidP="0096546B">
      <w:pPr>
        <w:pStyle w:val="BodyText"/>
      </w:pPr>
      <w:r w:rsidRPr="001F3FEF">
        <w:t>There are no special device requirements for dot matrix labels except to print barcodes on labels. In this case, the label printer must be able to print barcodes and must be able to be set to a form length of either 4 inches or 24 lines. The section in this document on barcodes provides additional information about this function.</w:t>
      </w:r>
    </w:p>
    <w:p w14:paraId="18E3BC24" w14:textId="77777777" w:rsidR="00765D56" w:rsidRPr="001F3FEF" w:rsidRDefault="00765D56" w:rsidP="0096546B">
      <w:pPr>
        <w:pStyle w:val="BodyText"/>
      </w:pPr>
    </w:p>
    <w:p w14:paraId="18E3BC25" w14:textId="77777777" w:rsidR="00765D56" w:rsidRPr="001F3FEF" w:rsidRDefault="00765D56" w:rsidP="0096546B">
      <w:pPr>
        <w:pStyle w:val="BodyText"/>
      </w:pPr>
      <w:r w:rsidRPr="001F3FEF">
        <w:lastRenderedPageBreak/>
        <w:t>Laser printed labels require one or more specially configured printers. The printer must be able to print to a legal length form and must print barcodes. In addition, the printer must support Hewlett Packard’s Printer Control Language (PCL) version 5 or greater.</w:t>
      </w:r>
    </w:p>
    <w:p w14:paraId="18E3BC26" w14:textId="77777777" w:rsidR="00765D56" w:rsidRPr="001F3FEF" w:rsidRDefault="00765D56" w:rsidP="0096546B">
      <w:pPr>
        <w:widowControl/>
        <w:ind w:left="360"/>
      </w:pPr>
    </w:p>
    <w:p w14:paraId="18E3BC27" w14:textId="77777777" w:rsidR="00765D56" w:rsidRPr="001F3FEF" w:rsidRDefault="00765D56" w:rsidP="0096546B">
      <w:pPr>
        <w:pStyle w:val="Heading2"/>
      </w:pPr>
      <w:bookmarkStart w:id="19" w:name="_Toc514061367"/>
      <w:bookmarkStart w:id="20" w:name="_Toc395853546"/>
      <w:r w:rsidRPr="001F3FEF">
        <w:t xml:space="preserve">Options to be </w:t>
      </w:r>
      <w:r w:rsidR="008F78EA" w:rsidRPr="001F3FEF">
        <w:t>deleted</w:t>
      </w:r>
      <w:r w:rsidRPr="001F3FEF">
        <w:t xml:space="preserve"> during </w:t>
      </w:r>
      <w:bookmarkEnd w:id="19"/>
      <w:r w:rsidRPr="001F3FEF">
        <w:t>Installation</w:t>
      </w:r>
      <w:bookmarkEnd w:id="20"/>
      <w:r w:rsidRPr="001F3FEF">
        <w:fldChar w:fldCharType="begin"/>
      </w:r>
      <w:r w:rsidRPr="001F3FEF">
        <w:instrText xml:space="preserve"> XE "Options to be Deleted during Installation"</w:instrText>
      </w:r>
      <w:r w:rsidRPr="001F3FEF">
        <w:fldChar w:fldCharType="end"/>
      </w:r>
      <w:r w:rsidRPr="001F3FEF">
        <w:t xml:space="preserve"> </w:t>
      </w:r>
    </w:p>
    <w:p w14:paraId="18E3BC28" w14:textId="77777777" w:rsidR="00765D56" w:rsidRPr="001F3FEF" w:rsidRDefault="00765D56" w:rsidP="0096546B">
      <w:pPr>
        <w:widowControl/>
        <w:ind w:left="360"/>
        <w:rPr>
          <w:b/>
          <w:bCs/>
        </w:rPr>
      </w:pPr>
    </w:p>
    <w:p w14:paraId="18E3BC29" w14:textId="77777777" w:rsidR="00765D56" w:rsidRPr="001F3FEF" w:rsidRDefault="00AC7807" w:rsidP="0096546B">
      <w:pPr>
        <w:pStyle w:val="BodyText"/>
        <w:ind w:left="810" w:hanging="810"/>
        <w:rPr>
          <w:shd w:val="clear" w:color="auto" w:fill="FFFF00"/>
        </w:rPr>
      </w:pPr>
      <w:r w:rsidRPr="001F3FEF">
        <w:rPr>
          <w:noProof/>
          <w:snapToGrid/>
          <w:position w:val="-4"/>
          <w:lang w:val="en-US" w:eastAsia="en-US"/>
        </w:rPr>
        <w:drawing>
          <wp:inline distT="0" distB="0" distL="0" distR="0" wp14:anchorId="18E3DD6F" wp14:editId="18E3DD70">
            <wp:extent cx="504825" cy="409575"/>
            <wp:effectExtent l="0" t="0" r="9525" b="9525"/>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1F3FEF">
        <w:rPr>
          <w:b/>
          <w:bCs/>
        </w:rPr>
        <w:t>Note</w:t>
      </w:r>
      <w:r w:rsidR="00765D56" w:rsidRPr="001F3FEF">
        <w:t>: The options listed below are deleted on the initial installation of Outpatient Pharmacy V. 7.0. No options are deleted after the initial installation, up to patch PSO*7*46</w:t>
      </w:r>
      <w:r w:rsidR="00765D56" w:rsidRPr="001F3FEF">
        <w:rPr>
          <w:color w:val="000080"/>
        </w:rPr>
        <w:t>.</w:t>
      </w:r>
    </w:p>
    <w:p w14:paraId="18E3BC2A" w14:textId="77777777" w:rsidR="00765D56" w:rsidRPr="001F3FEF" w:rsidRDefault="00765D56" w:rsidP="0096546B">
      <w:pPr>
        <w:widowControl/>
        <w:ind w:left="1080"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140"/>
        <w:gridCol w:w="4410"/>
      </w:tblGrid>
      <w:tr w:rsidR="00765D56" w:rsidRPr="001F3FEF" w14:paraId="18E3BC2D" w14:textId="77777777" w:rsidTr="00AB600D">
        <w:trPr>
          <w:jc w:val="center"/>
        </w:trPr>
        <w:tc>
          <w:tcPr>
            <w:tcW w:w="4140" w:type="dxa"/>
            <w:shd w:val="pct5" w:color="auto" w:fill="FFFFFF"/>
          </w:tcPr>
          <w:p w14:paraId="18E3BC2B" w14:textId="77777777" w:rsidR="00765D56" w:rsidRPr="001F3FEF" w:rsidRDefault="00765D56" w:rsidP="0096546B">
            <w:pPr>
              <w:widowControl/>
              <w:spacing w:after="20" w:line="18" w:lineRule="atLeast"/>
              <w:jc w:val="center"/>
              <w:rPr>
                <w:b/>
              </w:rPr>
            </w:pPr>
            <w:r w:rsidRPr="001F3FEF">
              <w:rPr>
                <w:b/>
              </w:rPr>
              <w:t>Option Name</w:t>
            </w:r>
          </w:p>
        </w:tc>
        <w:tc>
          <w:tcPr>
            <w:tcW w:w="4410" w:type="dxa"/>
            <w:shd w:val="pct5" w:color="auto" w:fill="FFFFFF"/>
          </w:tcPr>
          <w:p w14:paraId="18E3BC2C" w14:textId="77777777" w:rsidR="00765D56" w:rsidRPr="001F3FEF" w:rsidRDefault="00765D56" w:rsidP="0096546B">
            <w:pPr>
              <w:widowControl/>
              <w:spacing w:after="20" w:line="18" w:lineRule="atLeast"/>
              <w:jc w:val="center"/>
              <w:rPr>
                <w:b/>
              </w:rPr>
            </w:pPr>
            <w:r w:rsidRPr="001F3FEF">
              <w:rPr>
                <w:b/>
              </w:rPr>
              <w:t>Menu Text</w:t>
            </w:r>
          </w:p>
        </w:tc>
      </w:tr>
      <w:tr w:rsidR="00765D56" w:rsidRPr="001F3FEF" w14:paraId="18E3BC30" w14:textId="77777777" w:rsidTr="00AB600D">
        <w:trPr>
          <w:jc w:val="center"/>
        </w:trPr>
        <w:tc>
          <w:tcPr>
            <w:tcW w:w="4140" w:type="dxa"/>
          </w:tcPr>
          <w:p w14:paraId="18E3BC2E" w14:textId="77777777" w:rsidR="00765D56" w:rsidRPr="001F3FEF" w:rsidRDefault="00765D56" w:rsidP="0096546B">
            <w:pPr>
              <w:widowControl/>
              <w:spacing w:after="20" w:line="18" w:lineRule="atLeast"/>
            </w:pPr>
            <w:r w:rsidRPr="001F3FEF">
              <w:t>PSO DRUG</w:t>
            </w:r>
          </w:p>
        </w:tc>
        <w:tc>
          <w:tcPr>
            <w:tcW w:w="4410" w:type="dxa"/>
          </w:tcPr>
          <w:p w14:paraId="18E3BC2F" w14:textId="77777777" w:rsidR="00765D56" w:rsidRPr="001F3FEF" w:rsidRDefault="00765D56" w:rsidP="0096546B">
            <w:pPr>
              <w:widowControl/>
              <w:spacing w:after="20" w:line="18" w:lineRule="atLeast"/>
            </w:pPr>
            <w:r w:rsidRPr="001F3FEF">
              <w:t>Drug Enter/Edit</w:t>
            </w:r>
          </w:p>
        </w:tc>
      </w:tr>
      <w:tr w:rsidR="00765D56" w:rsidRPr="001F3FEF" w14:paraId="18E3BC33" w14:textId="77777777" w:rsidTr="00AB600D">
        <w:trPr>
          <w:jc w:val="center"/>
        </w:trPr>
        <w:tc>
          <w:tcPr>
            <w:tcW w:w="4140" w:type="dxa"/>
          </w:tcPr>
          <w:p w14:paraId="18E3BC31" w14:textId="77777777" w:rsidR="00765D56" w:rsidRPr="001F3FEF" w:rsidRDefault="00765D56" w:rsidP="0096546B">
            <w:pPr>
              <w:widowControl/>
              <w:spacing w:after="20" w:line="18" w:lineRule="atLeast"/>
            </w:pPr>
            <w:r w:rsidRPr="001F3FEF">
              <w:t>PSO DRUGMENU</w:t>
            </w:r>
          </w:p>
        </w:tc>
        <w:tc>
          <w:tcPr>
            <w:tcW w:w="4410" w:type="dxa"/>
          </w:tcPr>
          <w:p w14:paraId="18E3BC32" w14:textId="77777777" w:rsidR="00765D56" w:rsidRPr="001F3FEF" w:rsidRDefault="00765D56" w:rsidP="0096546B">
            <w:pPr>
              <w:widowControl/>
              <w:spacing w:after="20" w:line="18" w:lineRule="atLeast"/>
            </w:pPr>
            <w:r w:rsidRPr="001F3FEF">
              <w:t>Drug/Drug Interaction Functions</w:t>
            </w:r>
          </w:p>
        </w:tc>
      </w:tr>
      <w:tr w:rsidR="00765D56" w:rsidRPr="001F3FEF" w14:paraId="18E3BC36" w14:textId="77777777" w:rsidTr="00AB600D">
        <w:trPr>
          <w:jc w:val="center"/>
        </w:trPr>
        <w:tc>
          <w:tcPr>
            <w:tcW w:w="4140" w:type="dxa"/>
          </w:tcPr>
          <w:p w14:paraId="18E3BC34" w14:textId="77777777" w:rsidR="00765D56" w:rsidRPr="001F3FEF" w:rsidRDefault="00765D56" w:rsidP="0096546B">
            <w:pPr>
              <w:widowControl/>
              <w:spacing w:after="20" w:line="18" w:lineRule="atLeast"/>
            </w:pPr>
            <w:r w:rsidRPr="001F3FEF">
              <w:t>PSO HOLDRX</w:t>
            </w:r>
          </w:p>
        </w:tc>
        <w:tc>
          <w:tcPr>
            <w:tcW w:w="4410" w:type="dxa"/>
          </w:tcPr>
          <w:p w14:paraId="18E3BC35" w14:textId="77777777" w:rsidR="00765D56" w:rsidRPr="001F3FEF" w:rsidRDefault="00765D56" w:rsidP="0096546B">
            <w:pPr>
              <w:widowControl/>
              <w:spacing w:after="20" w:line="18" w:lineRule="atLeast"/>
            </w:pPr>
            <w:r w:rsidRPr="001F3FEF">
              <w:t>Hold Rx</w:t>
            </w:r>
          </w:p>
        </w:tc>
      </w:tr>
      <w:tr w:rsidR="00765D56" w:rsidRPr="001F3FEF" w14:paraId="18E3BC39" w14:textId="77777777" w:rsidTr="00AB600D">
        <w:trPr>
          <w:jc w:val="center"/>
        </w:trPr>
        <w:tc>
          <w:tcPr>
            <w:tcW w:w="4140" w:type="dxa"/>
          </w:tcPr>
          <w:p w14:paraId="18E3BC37" w14:textId="77777777" w:rsidR="00765D56" w:rsidRPr="001F3FEF" w:rsidRDefault="00765D56" w:rsidP="0096546B">
            <w:pPr>
              <w:widowControl/>
              <w:spacing w:after="20" w:line="18" w:lineRule="atLeast"/>
            </w:pPr>
            <w:r w:rsidRPr="001F3FEF">
              <w:t>PSO INTERACTION</w:t>
            </w:r>
          </w:p>
        </w:tc>
        <w:tc>
          <w:tcPr>
            <w:tcW w:w="4410" w:type="dxa"/>
          </w:tcPr>
          <w:p w14:paraId="18E3BC38" w14:textId="77777777" w:rsidR="00765D56" w:rsidRPr="001F3FEF" w:rsidRDefault="00765D56" w:rsidP="0096546B">
            <w:pPr>
              <w:widowControl/>
              <w:spacing w:after="20" w:line="18" w:lineRule="atLeast"/>
            </w:pPr>
            <w:r w:rsidRPr="001F3FEF">
              <w:t>Drug Interactions Menu</w:t>
            </w:r>
          </w:p>
        </w:tc>
      </w:tr>
      <w:tr w:rsidR="00765D56" w:rsidRPr="001F3FEF" w14:paraId="18E3BC3C" w14:textId="77777777" w:rsidTr="00AB600D">
        <w:trPr>
          <w:jc w:val="center"/>
        </w:trPr>
        <w:tc>
          <w:tcPr>
            <w:tcW w:w="4140" w:type="dxa"/>
          </w:tcPr>
          <w:p w14:paraId="18E3BC3A" w14:textId="77777777" w:rsidR="00765D56" w:rsidRPr="001F3FEF" w:rsidRDefault="00765D56" w:rsidP="0096546B">
            <w:pPr>
              <w:widowControl/>
              <w:spacing w:after="20" w:line="18" w:lineRule="atLeast"/>
            </w:pPr>
            <w:r w:rsidRPr="001F3FEF">
              <w:t>PSO INTERACTION LOCAL ADD</w:t>
            </w:r>
          </w:p>
        </w:tc>
        <w:tc>
          <w:tcPr>
            <w:tcW w:w="4410" w:type="dxa"/>
          </w:tcPr>
          <w:p w14:paraId="18E3BC3B" w14:textId="77777777" w:rsidR="00765D56" w:rsidRPr="001F3FEF" w:rsidRDefault="00765D56" w:rsidP="0096546B">
            <w:pPr>
              <w:widowControl/>
              <w:spacing w:after="20" w:line="18" w:lineRule="atLeast"/>
            </w:pPr>
            <w:r w:rsidRPr="001F3FEF">
              <w:t>Enter/Edit Local Drug Interaction</w:t>
            </w:r>
          </w:p>
        </w:tc>
      </w:tr>
      <w:tr w:rsidR="00765D56" w:rsidRPr="001F3FEF" w14:paraId="18E3BC3F" w14:textId="77777777" w:rsidTr="00AB600D">
        <w:trPr>
          <w:jc w:val="center"/>
        </w:trPr>
        <w:tc>
          <w:tcPr>
            <w:tcW w:w="4140" w:type="dxa"/>
          </w:tcPr>
          <w:p w14:paraId="18E3BC3D" w14:textId="77777777" w:rsidR="00765D56" w:rsidRPr="001F3FEF" w:rsidRDefault="00765D56" w:rsidP="0096546B">
            <w:pPr>
              <w:widowControl/>
              <w:spacing w:after="20" w:line="18" w:lineRule="atLeast"/>
            </w:pPr>
            <w:r w:rsidRPr="001F3FEF">
              <w:t>PSO INTERACTION SEVERITY</w:t>
            </w:r>
          </w:p>
        </w:tc>
        <w:tc>
          <w:tcPr>
            <w:tcW w:w="4410" w:type="dxa"/>
          </w:tcPr>
          <w:p w14:paraId="18E3BC3E" w14:textId="77777777" w:rsidR="00765D56" w:rsidRPr="001F3FEF" w:rsidRDefault="00765D56" w:rsidP="0096546B">
            <w:pPr>
              <w:widowControl/>
              <w:spacing w:after="20" w:line="18" w:lineRule="atLeast"/>
            </w:pPr>
            <w:r w:rsidRPr="001F3FEF">
              <w:t>Edit Drug Interaction Severity</w:t>
            </w:r>
          </w:p>
        </w:tc>
      </w:tr>
      <w:tr w:rsidR="00765D56" w:rsidRPr="001F3FEF" w14:paraId="18E3BC42" w14:textId="77777777" w:rsidTr="00AB600D">
        <w:trPr>
          <w:jc w:val="center"/>
        </w:trPr>
        <w:tc>
          <w:tcPr>
            <w:tcW w:w="4140" w:type="dxa"/>
          </w:tcPr>
          <w:p w14:paraId="18E3BC40" w14:textId="77777777" w:rsidR="00765D56" w:rsidRPr="001F3FEF" w:rsidRDefault="00765D56" w:rsidP="0096546B">
            <w:pPr>
              <w:widowControl/>
              <w:spacing w:after="20" w:line="18" w:lineRule="atLeast"/>
            </w:pPr>
            <w:r w:rsidRPr="001F3FEF">
              <w:t>PSO LAB MONITOR</w:t>
            </w:r>
          </w:p>
        </w:tc>
        <w:tc>
          <w:tcPr>
            <w:tcW w:w="4410" w:type="dxa"/>
          </w:tcPr>
          <w:p w14:paraId="18E3BC41" w14:textId="77777777" w:rsidR="00765D56" w:rsidRPr="001F3FEF" w:rsidRDefault="00765D56" w:rsidP="0096546B">
            <w:pPr>
              <w:widowControl/>
              <w:spacing w:after="20" w:line="18" w:lineRule="atLeast"/>
            </w:pPr>
            <w:r w:rsidRPr="001F3FEF">
              <w:t>Mark/Unmark Lab Monitor Drugs</w:t>
            </w:r>
          </w:p>
        </w:tc>
      </w:tr>
      <w:tr w:rsidR="00765D56" w:rsidRPr="001F3FEF" w14:paraId="18E3BC45" w14:textId="77777777" w:rsidTr="00AB600D">
        <w:trPr>
          <w:jc w:val="center"/>
        </w:trPr>
        <w:tc>
          <w:tcPr>
            <w:tcW w:w="4140" w:type="dxa"/>
          </w:tcPr>
          <w:p w14:paraId="18E3BC43" w14:textId="77777777" w:rsidR="00765D56" w:rsidRPr="001F3FEF" w:rsidRDefault="00765D56" w:rsidP="0096546B">
            <w:pPr>
              <w:widowControl/>
              <w:spacing w:after="20" w:line="18" w:lineRule="atLeast"/>
            </w:pPr>
            <w:r w:rsidRPr="001F3FEF">
              <w:t>PSO NEW</w:t>
            </w:r>
          </w:p>
        </w:tc>
        <w:tc>
          <w:tcPr>
            <w:tcW w:w="4410" w:type="dxa"/>
          </w:tcPr>
          <w:p w14:paraId="18E3BC44" w14:textId="77777777" w:rsidR="00765D56" w:rsidRPr="001F3FEF" w:rsidRDefault="00765D56" w:rsidP="0096546B">
            <w:pPr>
              <w:widowControl/>
              <w:spacing w:after="20" w:line="18" w:lineRule="atLeast"/>
            </w:pPr>
            <w:r w:rsidRPr="001F3FEF">
              <w:t>New Prescription Entry</w:t>
            </w:r>
          </w:p>
        </w:tc>
      </w:tr>
      <w:tr w:rsidR="00765D56" w:rsidRPr="001F3FEF" w14:paraId="18E3BC48" w14:textId="77777777" w:rsidTr="00AB600D">
        <w:trPr>
          <w:jc w:val="center"/>
        </w:trPr>
        <w:tc>
          <w:tcPr>
            <w:tcW w:w="4140" w:type="dxa"/>
          </w:tcPr>
          <w:p w14:paraId="18E3BC46" w14:textId="77777777" w:rsidR="00765D56" w:rsidRPr="001F3FEF" w:rsidRDefault="00765D56" w:rsidP="0096546B">
            <w:pPr>
              <w:widowControl/>
              <w:spacing w:after="20" w:line="18" w:lineRule="atLeast"/>
            </w:pPr>
            <w:r w:rsidRPr="001F3FEF">
              <w:t>PSO REF</w:t>
            </w:r>
          </w:p>
        </w:tc>
        <w:tc>
          <w:tcPr>
            <w:tcW w:w="4410" w:type="dxa"/>
          </w:tcPr>
          <w:p w14:paraId="18E3BC47" w14:textId="77777777" w:rsidR="00765D56" w:rsidRPr="001F3FEF" w:rsidRDefault="00765D56" w:rsidP="0096546B">
            <w:pPr>
              <w:widowControl/>
              <w:spacing w:after="20" w:line="18" w:lineRule="atLeast"/>
            </w:pPr>
            <w:r w:rsidRPr="001F3FEF">
              <w:t>Refill Prescriptions</w:t>
            </w:r>
          </w:p>
        </w:tc>
      </w:tr>
      <w:tr w:rsidR="00765D56" w:rsidRPr="001F3FEF" w14:paraId="18E3BC4B" w14:textId="77777777" w:rsidTr="00AB600D">
        <w:trPr>
          <w:jc w:val="center"/>
        </w:trPr>
        <w:tc>
          <w:tcPr>
            <w:tcW w:w="4140" w:type="dxa"/>
          </w:tcPr>
          <w:p w14:paraId="18E3BC49" w14:textId="77777777" w:rsidR="00765D56" w:rsidRPr="001F3FEF" w:rsidRDefault="00765D56" w:rsidP="0096546B">
            <w:pPr>
              <w:widowControl/>
              <w:spacing w:after="20" w:line="18" w:lineRule="atLeast"/>
            </w:pPr>
            <w:r w:rsidRPr="001F3FEF">
              <w:t>PSO RXEDIT</w:t>
            </w:r>
          </w:p>
        </w:tc>
        <w:tc>
          <w:tcPr>
            <w:tcW w:w="4410" w:type="dxa"/>
          </w:tcPr>
          <w:p w14:paraId="18E3BC4A" w14:textId="77777777" w:rsidR="00765D56" w:rsidRPr="001F3FEF" w:rsidRDefault="00765D56" w:rsidP="0096546B">
            <w:pPr>
              <w:widowControl/>
              <w:spacing w:after="20" w:line="18" w:lineRule="atLeast"/>
            </w:pPr>
            <w:r w:rsidRPr="001F3FEF">
              <w:t>Edit Prescriptions</w:t>
            </w:r>
          </w:p>
        </w:tc>
      </w:tr>
      <w:tr w:rsidR="00765D56" w:rsidRPr="001F3FEF" w14:paraId="18E3BC4E" w14:textId="77777777" w:rsidTr="00AB600D">
        <w:trPr>
          <w:jc w:val="center"/>
        </w:trPr>
        <w:tc>
          <w:tcPr>
            <w:tcW w:w="4140" w:type="dxa"/>
          </w:tcPr>
          <w:p w14:paraId="18E3BC4C" w14:textId="77777777" w:rsidR="00765D56" w:rsidRPr="001F3FEF" w:rsidRDefault="00765D56" w:rsidP="0096546B">
            <w:pPr>
              <w:widowControl/>
              <w:spacing w:after="20" w:line="18" w:lineRule="atLeast"/>
            </w:pPr>
            <w:r w:rsidRPr="001F3FEF">
              <w:t>PSO RXHOLD</w:t>
            </w:r>
          </w:p>
        </w:tc>
        <w:tc>
          <w:tcPr>
            <w:tcW w:w="4410" w:type="dxa"/>
          </w:tcPr>
          <w:p w14:paraId="18E3BC4D" w14:textId="77777777" w:rsidR="00765D56" w:rsidRPr="001F3FEF" w:rsidRDefault="00765D56" w:rsidP="0096546B">
            <w:pPr>
              <w:pStyle w:val="E-mailSignature"/>
              <w:widowControl/>
              <w:spacing w:after="20" w:line="18" w:lineRule="atLeast"/>
            </w:pPr>
            <w:r w:rsidRPr="001F3FEF">
              <w:t>Hold Features</w:t>
            </w:r>
          </w:p>
        </w:tc>
      </w:tr>
      <w:tr w:rsidR="00765D56" w:rsidRPr="001F3FEF" w14:paraId="18E3BC51" w14:textId="77777777" w:rsidTr="00AB600D">
        <w:trPr>
          <w:jc w:val="center"/>
        </w:trPr>
        <w:tc>
          <w:tcPr>
            <w:tcW w:w="4140" w:type="dxa"/>
          </w:tcPr>
          <w:p w14:paraId="18E3BC4F" w14:textId="77777777" w:rsidR="00765D56" w:rsidRPr="001F3FEF" w:rsidRDefault="00765D56" w:rsidP="0096546B">
            <w:pPr>
              <w:widowControl/>
              <w:spacing w:after="20" w:line="18" w:lineRule="atLeast"/>
            </w:pPr>
            <w:r w:rsidRPr="001F3FEF">
              <w:t>PSO RXPAR</w:t>
            </w:r>
          </w:p>
        </w:tc>
        <w:tc>
          <w:tcPr>
            <w:tcW w:w="4410" w:type="dxa"/>
          </w:tcPr>
          <w:p w14:paraId="18E3BC50" w14:textId="77777777" w:rsidR="00765D56" w:rsidRPr="001F3FEF" w:rsidRDefault="00765D56" w:rsidP="0096546B">
            <w:pPr>
              <w:widowControl/>
              <w:spacing w:after="20" w:line="18" w:lineRule="atLeast"/>
            </w:pPr>
            <w:r w:rsidRPr="001F3FEF">
              <w:t>Partial Prescription</w:t>
            </w:r>
          </w:p>
        </w:tc>
      </w:tr>
      <w:tr w:rsidR="00765D56" w:rsidRPr="001F3FEF" w14:paraId="18E3BC54" w14:textId="77777777" w:rsidTr="00AB600D">
        <w:trPr>
          <w:jc w:val="center"/>
        </w:trPr>
        <w:tc>
          <w:tcPr>
            <w:tcW w:w="4140" w:type="dxa"/>
          </w:tcPr>
          <w:p w14:paraId="18E3BC52" w14:textId="77777777" w:rsidR="00765D56" w:rsidRPr="001F3FEF" w:rsidRDefault="00765D56" w:rsidP="0096546B">
            <w:pPr>
              <w:widowControl/>
              <w:spacing w:after="20" w:line="18" w:lineRule="atLeast"/>
            </w:pPr>
            <w:r w:rsidRPr="001F3FEF">
              <w:t>PSO SIGED</w:t>
            </w:r>
          </w:p>
        </w:tc>
        <w:tc>
          <w:tcPr>
            <w:tcW w:w="4410" w:type="dxa"/>
          </w:tcPr>
          <w:p w14:paraId="18E3BC53" w14:textId="77777777" w:rsidR="00765D56" w:rsidRPr="001F3FEF" w:rsidRDefault="00765D56" w:rsidP="0096546B">
            <w:pPr>
              <w:widowControl/>
              <w:spacing w:after="20" w:line="18" w:lineRule="atLeast"/>
            </w:pPr>
            <w:r w:rsidRPr="001F3FEF">
              <w:t>Medication Instruction File Add/Edit</w:t>
            </w:r>
          </w:p>
        </w:tc>
      </w:tr>
      <w:tr w:rsidR="00765D56" w:rsidRPr="001F3FEF" w14:paraId="18E3BC57" w14:textId="77777777" w:rsidTr="00AB600D">
        <w:trPr>
          <w:jc w:val="center"/>
        </w:trPr>
        <w:tc>
          <w:tcPr>
            <w:tcW w:w="4140" w:type="dxa"/>
          </w:tcPr>
          <w:p w14:paraId="18E3BC55" w14:textId="77777777" w:rsidR="00765D56" w:rsidRPr="001F3FEF" w:rsidRDefault="00765D56" w:rsidP="0096546B">
            <w:pPr>
              <w:widowControl/>
              <w:spacing w:after="20" w:line="18" w:lineRule="atLeast"/>
            </w:pPr>
            <w:r w:rsidRPr="001F3FEF">
              <w:t>PSO UNHOLDRX</w:t>
            </w:r>
          </w:p>
        </w:tc>
        <w:tc>
          <w:tcPr>
            <w:tcW w:w="4410" w:type="dxa"/>
          </w:tcPr>
          <w:p w14:paraId="18E3BC56" w14:textId="77777777" w:rsidR="00765D56" w:rsidRPr="001F3FEF" w:rsidRDefault="00765D56" w:rsidP="0096546B">
            <w:pPr>
              <w:widowControl/>
              <w:spacing w:after="20" w:line="18" w:lineRule="atLeast"/>
            </w:pPr>
            <w:proofErr w:type="spellStart"/>
            <w:r w:rsidRPr="001F3FEF">
              <w:t>Unhold</w:t>
            </w:r>
            <w:proofErr w:type="spellEnd"/>
            <w:r w:rsidRPr="001F3FEF">
              <w:t xml:space="preserve"> Rx</w:t>
            </w:r>
          </w:p>
        </w:tc>
      </w:tr>
      <w:tr w:rsidR="00765D56" w:rsidRPr="001F3FEF" w14:paraId="18E3BC5A" w14:textId="77777777" w:rsidTr="00AB600D">
        <w:trPr>
          <w:jc w:val="center"/>
        </w:trPr>
        <w:tc>
          <w:tcPr>
            <w:tcW w:w="4140" w:type="dxa"/>
          </w:tcPr>
          <w:p w14:paraId="18E3BC58" w14:textId="77777777" w:rsidR="00765D56" w:rsidRPr="001F3FEF" w:rsidRDefault="00765D56" w:rsidP="0096546B">
            <w:pPr>
              <w:pStyle w:val="Helvetica"/>
              <w:widowControl/>
              <w:spacing w:after="20" w:line="18" w:lineRule="atLeast"/>
            </w:pPr>
            <w:r w:rsidRPr="001F3FEF">
              <w:t>PSO FACILITY SETUP</w:t>
            </w:r>
          </w:p>
        </w:tc>
        <w:tc>
          <w:tcPr>
            <w:tcW w:w="4410" w:type="dxa"/>
          </w:tcPr>
          <w:p w14:paraId="18E3BC59" w14:textId="77777777" w:rsidR="00765D56" w:rsidRPr="001F3FEF" w:rsidRDefault="00765D56" w:rsidP="0096546B">
            <w:pPr>
              <w:widowControl/>
              <w:spacing w:after="20" w:line="18" w:lineRule="atLeast"/>
            </w:pPr>
            <w:r w:rsidRPr="001F3FEF">
              <w:t>Enter Facility Data for Clozapine</w:t>
            </w:r>
          </w:p>
        </w:tc>
      </w:tr>
      <w:tr w:rsidR="00765D56" w:rsidRPr="001F3FEF" w14:paraId="18E3BC5D" w14:textId="77777777" w:rsidTr="00AB600D">
        <w:trPr>
          <w:jc w:val="center"/>
        </w:trPr>
        <w:tc>
          <w:tcPr>
            <w:tcW w:w="4140" w:type="dxa"/>
          </w:tcPr>
          <w:p w14:paraId="18E3BC5B" w14:textId="77777777" w:rsidR="00765D56" w:rsidRPr="001F3FEF" w:rsidRDefault="00765D56" w:rsidP="0096546B">
            <w:pPr>
              <w:widowControl/>
              <w:spacing w:after="20" w:line="18" w:lineRule="atLeast"/>
            </w:pPr>
            <w:r w:rsidRPr="001F3FEF">
              <w:t>PSO MARK DRUG</w:t>
            </w:r>
          </w:p>
        </w:tc>
        <w:tc>
          <w:tcPr>
            <w:tcW w:w="4410" w:type="dxa"/>
          </w:tcPr>
          <w:p w14:paraId="18E3BC5C" w14:textId="77777777" w:rsidR="00765D56" w:rsidRPr="001F3FEF" w:rsidRDefault="00765D56" w:rsidP="0096546B">
            <w:pPr>
              <w:widowControl/>
              <w:spacing w:after="20" w:line="18" w:lineRule="atLeast"/>
            </w:pPr>
            <w:r w:rsidRPr="001F3FEF">
              <w:t>Mark Clozapine Drug</w:t>
            </w:r>
          </w:p>
        </w:tc>
      </w:tr>
      <w:tr w:rsidR="00765D56" w:rsidRPr="001F3FEF" w14:paraId="18E3BC60" w14:textId="77777777" w:rsidTr="00AB600D">
        <w:trPr>
          <w:jc w:val="center"/>
        </w:trPr>
        <w:tc>
          <w:tcPr>
            <w:tcW w:w="4140" w:type="dxa"/>
          </w:tcPr>
          <w:p w14:paraId="18E3BC5E" w14:textId="77777777" w:rsidR="00765D56" w:rsidRPr="001F3FEF" w:rsidRDefault="00765D56" w:rsidP="0096546B">
            <w:pPr>
              <w:widowControl/>
              <w:spacing w:after="20" w:line="18" w:lineRule="atLeast"/>
            </w:pPr>
            <w:r w:rsidRPr="001F3FEF">
              <w:t>PSOL UNMARK DRUG</w:t>
            </w:r>
          </w:p>
        </w:tc>
        <w:tc>
          <w:tcPr>
            <w:tcW w:w="4410" w:type="dxa"/>
          </w:tcPr>
          <w:p w14:paraId="18E3BC5F" w14:textId="77777777" w:rsidR="00765D56" w:rsidRPr="001F3FEF" w:rsidRDefault="00765D56" w:rsidP="0096546B">
            <w:pPr>
              <w:widowControl/>
              <w:spacing w:after="20" w:line="18" w:lineRule="atLeast"/>
            </w:pPr>
            <w:r w:rsidRPr="001F3FEF">
              <w:t>Unmark Clozapine Drug</w:t>
            </w:r>
          </w:p>
        </w:tc>
      </w:tr>
      <w:tr w:rsidR="00765D56" w:rsidRPr="001F3FEF" w14:paraId="18E3BC63" w14:textId="77777777" w:rsidTr="00AB600D">
        <w:trPr>
          <w:jc w:val="center"/>
        </w:trPr>
        <w:tc>
          <w:tcPr>
            <w:tcW w:w="4140" w:type="dxa"/>
          </w:tcPr>
          <w:p w14:paraId="18E3BC61" w14:textId="77777777" w:rsidR="00765D56" w:rsidRPr="001F3FEF" w:rsidRDefault="00765D56" w:rsidP="0096546B">
            <w:pPr>
              <w:pStyle w:val="Helvetica"/>
              <w:widowControl/>
              <w:spacing w:after="20" w:line="18" w:lineRule="atLeast"/>
            </w:pPr>
            <w:r w:rsidRPr="001F3FEF">
              <w:t>PSOARCCO</w:t>
            </w:r>
          </w:p>
        </w:tc>
        <w:tc>
          <w:tcPr>
            <w:tcW w:w="4410" w:type="dxa"/>
          </w:tcPr>
          <w:p w14:paraId="18E3BC62" w14:textId="77777777" w:rsidR="00765D56" w:rsidRPr="001F3FEF" w:rsidRDefault="00765D56" w:rsidP="0096546B">
            <w:pPr>
              <w:widowControl/>
              <w:spacing w:after="20" w:line="18" w:lineRule="atLeast"/>
            </w:pPr>
            <w:r w:rsidRPr="001F3FEF">
              <w:t>Find</w:t>
            </w:r>
          </w:p>
        </w:tc>
      </w:tr>
      <w:tr w:rsidR="00765D56" w:rsidRPr="001F3FEF" w14:paraId="18E3BC66" w14:textId="77777777" w:rsidTr="00AB600D">
        <w:trPr>
          <w:jc w:val="center"/>
        </w:trPr>
        <w:tc>
          <w:tcPr>
            <w:tcW w:w="4140" w:type="dxa"/>
          </w:tcPr>
          <w:p w14:paraId="18E3BC64" w14:textId="77777777" w:rsidR="00765D56" w:rsidRPr="001F3FEF" w:rsidRDefault="00765D56" w:rsidP="0096546B">
            <w:pPr>
              <w:widowControl/>
              <w:spacing w:after="20" w:line="18" w:lineRule="atLeast"/>
            </w:pPr>
            <w:r w:rsidRPr="001F3FEF">
              <w:t>PSOARCHLIST</w:t>
            </w:r>
          </w:p>
        </w:tc>
        <w:tc>
          <w:tcPr>
            <w:tcW w:w="4410" w:type="dxa"/>
          </w:tcPr>
          <w:p w14:paraId="18E3BC65" w14:textId="77777777" w:rsidR="00765D56" w:rsidRPr="001F3FEF" w:rsidRDefault="00765D56" w:rsidP="0096546B">
            <w:pPr>
              <w:widowControl/>
              <w:spacing w:after="20" w:line="18" w:lineRule="atLeast"/>
            </w:pPr>
            <w:r w:rsidRPr="001F3FEF">
              <w:t xml:space="preserve">List One Patient’s Archived </w:t>
            </w:r>
            <w:proofErr w:type="spellStart"/>
            <w:r w:rsidRPr="001F3FEF">
              <w:t>Rxs</w:t>
            </w:r>
            <w:proofErr w:type="spellEnd"/>
          </w:p>
        </w:tc>
      </w:tr>
      <w:tr w:rsidR="00765D56" w:rsidRPr="001F3FEF" w14:paraId="18E3BC69" w14:textId="77777777" w:rsidTr="00AB600D">
        <w:trPr>
          <w:jc w:val="center"/>
        </w:trPr>
        <w:tc>
          <w:tcPr>
            <w:tcW w:w="4140" w:type="dxa"/>
          </w:tcPr>
          <w:p w14:paraId="18E3BC67" w14:textId="77777777" w:rsidR="00765D56" w:rsidRPr="001F3FEF" w:rsidRDefault="00765D56" w:rsidP="0096546B">
            <w:pPr>
              <w:widowControl/>
              <w:spacing w:after="20" w:line="18" w:lineRule="atLeast"/>
            </w:pPr>
            <w:r w:rsidRPr="001F3FEF">
              <w:t>PSOARCIN</w:t>
            </w:r>
          </w:p>
        </w:tc>
        <w:tc>
          <w:tcPr>
            <w:tcW w:w="4410" w:type="dxa"/>
          </w:tcPr>
          <w:p w14:paraId="18E3BC68" w14:textId="77777777" w:rsidR="00765D56" w:rsidRPr="001F3FEF" w:rsidRDefault="00765D56" w:rsidP="0096546B">
            <w:pPr>
              <w:widowControl/>
              <w:spacing w:after="20" w:line="18" w:lineRule="atLeast"/>
            </w:pPr>
            <w:r w:rsidRPr="001F3FEF">
              <w:t>Tape Retrieval</w:t>
            </w:r>
          </w:p>
        </w:tc>
      </w:tr>
      <w:tr w:rsidR="00765D56" w:rsidRPr="001F3FEF" w14:paraId="18E3BC6C" w14:textId="77777777" w:rsidTr="00AB600D">
        <w:trPr>
          <w:jc w:val="center"/>
        </w:trPr>
        <w:tc>
          <w:tcPr>
            <w:tcW w:w="4140" w:type="dxa"/>
          </w:tcPr>
          <w:p w14:paraId="18E3BC6A" w14:textId="77777777" w:rsidR="00765D56" w:rsidRPr="001F3FEF" w:rsidRDefault="00765D56" w:rsidP="0096546B">
            <w:pPr>
              <w:widowControl/>
              <w:spacing w:after="20" w:line="18" w:lineRule="atLeast"/>
            </w:pPr>
            <w:r w:rsidRPr="001F3FEF">
              <w:t>PSOARCPURGE</w:t>
            </w:r>
          </w:p>
        </w:tc>
        <w:tc>
          <w:tcPr>
            <w:tcW w:w="4410" w:type="dxa"/>
          </w:tcPr>
          <w:p w14:paraId="18E3BC6B" w14:textId="77777777" w:rsidR="00765D56" w:rsidRPr="001F3FEF" w:rsidRDefault="00765D56" w:rsidP="0096546B">
            <w:pPr>
              <w:widowControl/>
              <w:spacing w:after="20" w:line="18" w:lineRule="atLeast"/>
            </w:pPr>
            <w:r w:rsidRPr="001F3FEF">
              <w:t>Purge</w:t>
            </w:r>
          </w:p>
        </w:tc>
      </w:tr>
      <w:tr w:rsidR="00765D56" w:rsidRPr="001F3FEF" w14:paraId="18E3BC6F" w14:textId="77777777" w:rsidTr="00AB600D">
        <w:trPr>
          <w:jc w:val="center"/>
        </w:trPr>
        <w:tc>
          <w:tcPr>
            <w:tcW w:w="4140" w:type="dxa"/>
          </w:tcPr>
          <w:p w14:paraId="18E3BC6D" w14:textId="77777777" w:rsidR="00765D56" w:rsidRPr="001F3FEF" w:rsidRDefault="00765D56" w:rsidP="0096546B">
            <w:pPr>
              <w:widowControl/>
              <w:spacing w:after="20" w:line="18" w:lineRule="atLeast"/>
            </w:pPr>
            <w:r w:rsidRPr="001F3FEF">
              <w:t>PSOARCSV</w:t>
            </w:r>
          </w:p>
        </w:tc>
        <w:tc>
          <w:tcPr>
            <w:tcW w:w="4410" w:type="dxa"/>
          </w:tcPr>
          <w:p w14:paraId="18E3BC6E" w14:textId="77777777" w:rsidR="00765D56" w:rsidRPr="001F3FEF" w:rsidRDefault="00765D56" w:rsidP="0096546B">
            <w:pPr>
              <w:widowControl/>
              <w:spacing w:after="20" w:line="18" w:lineRule="atLeast"/>
            </w:pPr>
            <w:r w:rsidRPr="001F3FEF">
              <w:t>Save</w:t>
            </w:r>
          </w:p>
        </w:tc>
      </w:tr>
    </w:tbl>
    <w:p w14:paraId="18E3BC70" w14:textId="77777777" w:rsidR="00A5628E" w:rsidRPr="001F3FEF" w:rsidRDefault="00A5628E" w:rsidP="0096546B">
      <w:pPr>
        <w:widowControl/>
        <w:ind w:left="360"/>
      </w:pPr>
    </w:p>
    <w:p w14:paraId="18E3BC71" w14:textId="77777777" w:rsidR="00765D56" w:rsidRPr="001F3FEF" w:rsidRDefault="00765D56" w:rsidP="0096546B">
      <w:pPr>
        <w:pStyle w:val="Heading2"/>
      </w:pPr>
      <w:bookmarkStart w:id="21" w:name="_Toc514061368"/>
      <w:bookmarkStart w:id="22" w:name="_Toc395853547"/>
      <w:r w:rsidRPr="001F3FEF">
        <w:t xml:space="preserve">Templates to be </w:t>
      </w:r>
      <w:r w:rsidR="008F78EA" w:rsidRPr="001F3FEF">
        <w:t>deleted</w:t>
      </w:r>
      <w:r w:rsidRPr="001F3FEF">
        <w:t xml:space="preserve"> during Install</w:t>
      </w:r>
      <w:bookmarkEnd w:id="21"/>
      <w:r w:rsidRPr="001F3FEF">
        <w:t>ation</w:t>
      </w:r>
      <w:bookmarkEnd w:id="22"/>
      <w:r w:rsidRPr="001F3FEF">
        <w:fldChar w:fldCharType="begin"/>
      </w:r>
      <w:r w:rsidRPr="001F3FEF">
        <w:instrText xml:space="preserve"> XE "Templates to be Deleted during Installation"</w:instrText>
      </w:r>
      <w:r w:rsidRPr="001F3FEF">
        <w:fldChar w:fldCharType="end"/>
      </w:r>
    </w:p>
    <w:p w14:paraId="18E3BC72" w14:textId="77777777" w:rsidR="00765D56" w:rsidRPr="001F3FEF" w:rsidRDefault="00765D56" w:rsidP="0096546B">
      <w:pPr>
        <w:widowControl/>
        <w:ind w:left="360"/>
        <w:rPr>
          <w:b/>
          <w:bCs/>
        </w:rPr>
      </w:pPr>
    </w:p>
    <w:p w14:paraId="18E3BC73" w14:textId="77777777" w:rsidR="00765D56" w:rsidRPr="001F3FEF" w:rsidRDefault="00AC7807" w:rsidP="0096546B">
      <w:pPr>
        <w:widowControl/>
        <w:ind w:left="810" w:hanging="810"/>
      </w:pPr>
      <w:r w:rsidRPr="001F3FEF">
        <w:rPr>
          <w:noProof/>
          <w:snapToGrid/>
          <w:position w:val="-4"/>
        </w:rPr>
        <w:drawing>
          <wp:inline distT="0" distB="0" distL="0" distR="0" wp14:anchorId="18E3DD71" wp14:editId="18E3DD72">
            <wp:extent cx="504825" cy="409575"/>
            <wp:effectExtent l="0" t="0" r="9525" b="9525"/>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1F3FEF">
        <w:rPr>
          <w:b/>
          <w:bCs/>
        </w:rPr>
        <w:t>Note</w:t>
      </w:r>
      <w:r w:rsidR="00765D56" w:rsidRPr="001F3FEF">
        <w:t>: The templates listed below are deleted on the initial installation of Outpatient Pharmacy V. 7.0</w:t>
      </w:r>
      <w:r w:rsidR="00F04163" w:rsidRPr="001F3FEF">
        <w:t xml:space="preserve">. </w:t>
      </w:r>
      <w:r w:rsidR="00765D56" w:rsidRPr="001F3FEF">
        <w:t>No options are deleted after the initial installation up to patch PSO*7*46.</w:t>
      </w:r>
    </w:p>
    <w:p w14:paraId="18E3BC74" w14:textId="77777777" w:rsidR="00765D56" w:rsidRPr="001F3FEF" w:rsidRDefault="00765D56" w:rsidP="0096546B">
      <w:pPr>
        <w:widowControl/>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4590"/>
      </w:tblGrid>
      <w:tr w:rsidR="00765D56" w:rsidRPr="001F3FEF" w14:paraId="18E3BC77" w14:textId="77777777" w:rsidTr="00AB600D">
        <w:trPr>
          <w:jc w:val="center"/>
        </w:trPr>
        <w:tc>
          <w:tcPr>
            <w:tcW w:w="3960" w:type="dxa"/>
            <w:shd w:val="pct5" w:color="auto" w:fill="FFFFFF"/>
            <w:vAlign w:val="center"/>
          </w:tcPr>
          <w:p w14:paraId="18E3BC75" w14:textId="77777777" w:rsidR="00765D56" w:rsidRPr="001F3FEF" w:rsidRDefault="00765D56" w:rsidP="00341411">
            <w:pPr>
              <w:keepNext/>
              <w:widowControl/>
              <w:rPr>
                <w:b/>
              </w:rPr>
            </w:pPr>
            <w:r w:rsidRPr="001F3FEF">
              <w:rPr>
                <w:b/>
              </w:rPr>
              <w:lastRenderedPageBreak/>
              <w:t>Input</w:t>
            </w:r>
          </w:p>
        </w:tc>
        <w:tc>
          <w:tcPr>
            <w:tcW w:w="4590" w:type="dxa"/>
            <w:shd w:val="pct5" w:color="auto" w:fill="FFFFFF"/>
            <w:vAlign w:val="center"/>
          </w:tcPr>
          <w:p w14:paraId="18E3BC76" w14:textId="77777777" w:rsidR="00765D56" w:rsidRPr="001F3FEF" w:rsidRDefault="00765D56" w:rsidP="0096546B">
            <w:pPr>
              <w:widowControl/>
              <w:rPr>
                <w:b/>
              </w:rPr>
            </w:pPr>
            <w:r w:rsidRPr="001F3FEF">
              <w:rPr>
                <w:b/>
              </w:rPr>
              <w:t>File</w:t>
            </w:r>
          </w:p>
        </w:tc>
      </w:tr>
      <w:tr w:rsidR="00765D56" w:rsidRPr="001F3FEF" w14:paraId="18E3BC7A" w14:textId="77777777" w:rsidTr="00AB600D">
        <w:trPr>
          <w:jc w:val="center"/>
        </w:trPr>
        <w:tc>
          <w:tcPr>
            <w:tcW w:w="3960" w:type="dxa"/>
            <w:vAlign w:val="center"/>
          </w:tcPr>
          <w:p w14:paraId="18E3BC78" w14:textId="77777777" w:rsidR="00765D56" w:rsidRPr="001F3FEF" w:rsidRDefault="00765D56" w:rsidP="00341411">
            <w:pPr>
              <w:keepNext/>
              <w:widowControl/>
            </w:pPr>
            <w:r w:rsidRPr="001F3FEF">
              <w:t xml:space="preserve">PSO DRUG </w:t>
            </w:r>
          </w:p>
        </w:tc>
        <w:tc>
          <w:tcPr>
            <w:tcW w:w="4590" w:type="dxa"/>
            <w:vAlign w:val="center"/>
          </w:tcPr>
          <w:p w14:paraId="18E3BC79" w14:textId="77777777" w:rsidR="00765D56" w:rsidRPr="001F3FEF" w:rsidRDefault="00765D56" w:rsidP="0096546B">
            <w:pPr>
              <w:widowControl/>
            </w:pPr>
            <w:r w:rsidRPr="001F3FEF">
              <w:t>#50</w:t>
            </w:r>
          </w:p>
        </w:tc>
      </w:tr>
      <w:tr w:rsidR="00765D56" w:rsidRPr="001F3FEF" w14:paraId="18E3BC7D" w14:textId="77777777" w:rsidTr="00AB600D">
        <w:trPr>
          <w:jc w:val="center"/>
        </w:trPr>
        <w:tc>
          <w:tcPr>
            <w:tcW w:w="3960" w:type="dxa"/>
            <w:vAlign w:val="center"/>
          </w:tcPr>
          <w:p w14:paraId="18E3BC7B" w14:textId="77777777" w:rsidR="00765D56" w:rsidRPr="001F3FEF" w:rsidRDefault="00765D56" w:rsidP="0096546B">
            <w:pPr>
              <w:widowControl/>
            </w:pPr>
            <w:r w:rsidRPr="001F3FEF">
              <w:t xml:space="preserve">PSO SIGED </w:t>
            </w:r>
          </w:p>
        </w:tc>
        <w:tc>
          <w:tcPr>
            <w:tcW w:w="4590" w:type="dxa"/>
            <w:vAlign w:val="center"/>
          </w:tcPr>
          <w:p w14:paraId="18E3BC7C" w14:textId="77777777" w:rsidR="00765D56" w:rsidRPr="001F3FEF" w:rsidRDefault="00765D56" w:rsidP="0096546B">
            <w:pPr>
              <w:widowControl/>
            </w:pPr>
            <w:r w:rsidRPr="001F3FEF">
              <w:t>#51</w:t>
            </w:r>
          </w:p>
        </w:tc>
      </w:tr>
      <w:tr w:rsidR="00765D56" w:rsidRPr="001F3FEF" w14:paraId="18E3BC80" w14:textId="77777777" w:rsidTr="00AB600D">
        <w:trPr>
          <w:jc w:val="center"/>
        </w:trPr>
        <w:tc>
          <w:tcPr>
            <w:tcW w:w="3960" w:type="dxa"/>
            <w:tcBorders>
              <w:bottom w:val="nil"/>
            </w:tcBorders>
            <w:vAlign w:val="center"/>
          </w:tcPr>
          <w:p w14:paraId="18E3BC7E" w14:textId="77777777" w:rsidR="00765D56" w:rsidRPr="001F3FEF" w:rsidRDefault="00765D56" w:rsidP="0096546B">
            <w:pPr>
              <w:widowControl/>
            </w:pPr>
            <w:r w:rsidRPr="001F3FEF">
              <w:t>PSO BATCH PARTIAL</w:t>
            </w:r>
          </w:p>
        </w:tc>
        <w:tc>
          <w:tcPr>
            <w:tcW w:w="4590" w:type="dxa"/>
            <w:tcBorders>
              <w:bottom w:val="nil"/>
            </w:tcBorders>
            <w:vAlign w:val="center"/>
          </w:tcPr>
          <w:p w14:paraId="18E3BC7F" w14:textId="77777777" w:rsidR="00765D56" w:rsidRPr="001F3FEF" w:rsidRDefault="00765D56" w:rsidP="0096546B">
            <w:pPr>
              <w:widowControl/>
              <w:ind w:left="-18" w:firstLine="18"/>
            </w:pPr>
            <w:r w:rsidRPr="001F3FEF">
              <w:t>#52</w:t>
            </w:r>
          </w:p>
        </w:tc>
      </w:tr>
      <w:tr w:rsidR="00765D56" w:rsidRPr="001F3FEF" w14:paraId="18E3BC83" w14:textId="77777777" w:rsidTr="00AB600D">
        <w:trPr>
          <w:jc w:val="center"/>
        </w:trPr>
        <w:tc>
          <w:tcPr>
            <w:tcW w:w="3960" w:type="dxa"/>
            <w:shd w:val="clear" w:color="auto" w:fill="FFFFFF"/>
            <w:vAlign w:val="center"/>
          </w:tcPr>
          <w:p w14:paraId="18E3BC81" w14:textId="77777777" w:rsidR="00765D56" w:rsidRPr="001F3FEF" w:rsidRDefault="00765D56" w:rsidP="0096546B">
            <w:pPr>
              <w:widowControl/>
              <w:rPr>
                <w:b/>
                <w:sz w:val="16"/>
              </w:rPr>
            </w:pPr>
          </w:p>
        </w:tc>
        <w:tc>
          <w:tcPr>
            <w:tcW w:w="4590" w:type="dxa"/>
            <w:shd w:val="clear" w:color="auto" w:fill="FFFFFF"/>
            <w:vAlign w:val="center"/>
          </w:tcPr>
          <w:p w14:paraId="18E3BC82" w14:textId="77777777" w:rsidR="00765D56" w:rsidRPr="001F3FEF" w:rsidRDefault="00765D56" w:rsidP="0096546B">
            <w:pPr>
              <w:widowControl/>
              <w:rPr>
                <w:b/>
                <w:sz w:val="16"/>
              </w:rPr>
            </w:pPr>
          </w:p>
        </w:tc>
      </w:tr>
      <w:tr w:rsidR="00765D56" w:rsidRPr="001F3FEF" w14:paraId="18E3BC86" w14:textId="77777777" w:rsidTr="00AB600D">
        <w:trPr>
          <w:jc w:val="center"/>
        </w:trPr>
        <w:tc>
          <w:tcPr>
            <w:tcW w:w="3960" w:type="dxa"/>
            <w:shd w:val="pct5" w:color="auto" w:fill="FFFFFF"/>
            <w:vAlign w:val="center"/>
          </w:tcPr>
          <w:p w14:paraId="18E3BC84" w14:textId="77777777" w:rsidR="00765D56" w:rsidRPr="001F3FEF" w:rsidRDefault="00765D56" w:rsidP="0096546B">
            <w:pPr>
              <w:widowControl/>
            </w:pPr>
            <w:r w:rsidRPr="001F3FEF">
              <w:rPr>
                <w:b/>
              </w:rPr>
              <w:t>Print</w:t>
            </w:r>
          </w:p>
        </w:tc>
        <w:tc>
          <w:tcPr>
            <w:tcW w:w="4590" w:type="dxa"/>
            <w:shd w:val="pct5" w:color="auto" w:fill="FFFFFF"/>
            <w:vAlign w:val="center"/>
          </w:tcPr>
          <w:p w14:paraId="18E3BC85" w14:textId="77777777" w:rsidR="00765D56" w:rsidRPr="001F3FEF" w:rsidRDefault="00765D56" w:rsidP="0096546B">
            <w:pPr>
              <w:widowControl/>
              <w:rPr>
                <w:b/>
              </w:rPr>
            </w:pPr>
            <w:r w:rsidRPr="001F3FEF">
              <w:rPr>
                <w:b/>
              </w:rPr>
              <w:t>File</w:t>
            </w:r>
          </w:p>
        </w:tc>
      </w:tr>
      <w:tr w:rsidR="00765D56" w:rsidRPr="001F3FEF" w14:paraId="18E3BC89" w14:textId="77777777" w:rsidTr="00AB600D">
        <w:trPr>
          <w:jc w:val="center"/>
        </w:trPr>
        <w:tc>
          <w:tcPr>
            <w:tcW w:w="3960" w:type="dxa"/>
            <w:vAlign w:val="center"/>
          </w:tcPr>
          <w:p w14:paraId="18E3BC87" w14:textId="77777777" w:rsidR="00765D56" w:rsidRPr="001F3FEF" w:rsidRDefault="00765D56" w:rsidP="0096546B">
            <w:pPr>
              <w:widowControl/>
            </w:pPr>
            <w:r w:rsidRPr="001F3FEF">
              <w:t>PSO ACTION PROFILE #3</w:t>
            </w:r>
          </w:p>
        </w:tc>
        <w:tc>
          <w:tcPr>
            <w:tcW w:w="4590" w:type="dxa"/>
            <w:vAlign w:val="center"/>
          </w:tcPr>
          <w:p w14:paraId="18E3BC88" w14:textId="77777777" w:rsidR="00765D56" w:rsidRPr="001F3FEF" w:rsidRDefault="00765D56" w:rsidP="0096546B">
            <w:pPr>
              <w:widowControl/>
            </w:pPr>
            <w:r w:rsidRPr="001F3FEF">
              <w:t>#44</w:t>
            </w:r>
          </w:p>
        </w:tc>
      </w:tr>
      <w:tr w:rsidR="00765D56" w:rsidRPr="001F3FEF" w14:paraId="18E3BC8C" w14:textId="77777777" w:rsidTr="00AB600D">
        <w:trPr>
          <w:jc w:val="center"/>
        </w:trPr>
        <w:tc>
          <w:tcPr>
            <w:tcW w:w="3960" w:type="dxa"/>
            <w:tcBorders>
              <w:bottom w:val="nil"/>
            </w:tcBorders>
            <w:vAlign w:val="center"/>
          </w:tcPr>
          <w:p w14:paraId="18E3BC8A" w14:textId="77777777" w:rsidR="00765D56" w:rsidRPr="001F3FEF" w:rsidRDefault="00765D56" w:rsidP="0096546B">
            <w:pPr>
              <w:widowControl/>
            </w:pPr>
            <w:r w:rsidRPr="001F3FEF">
              <w:t>PSOBJP</w:t>
            </w:r>
          </w:p>
        </w:tc>
        <w:tc>
          <w:tcPr>
            <w:tcW w:w="4590" w:type="dxa"/>
            <w:tcBorders>
              <w:bottom w:val="nil"/>
            </w:tcBorders>
            <w:vAlign w:val="center"/>
          </w:tcPr>
          <w:p w14:paraId="18E3BC8B" w14:textId="77777777" w:rsidR="00765D56" w:rsidRPr="001F3FEF" w:rsidRDefault="00765D56" w:rsidP="0096546B">
            <w:pPr>
              <w:widowControl/>
              <w:tabs>
                <w:tab w:val="left" w:pos="5220"/>
              </w:tabs>
              <w:ind w:left="-18" w:firstLine="18"/>
            </w:pPr>
            <w:r w:rsidRPr="001F3FEF">
              <w:t>#52</w:t>
            </w:r>
          </w:p>
        </w:tc>
      </w:tr>
      <w:tr w:rsidR="00765D56" w:rsidRPr="001F3FEF" w14:paraId="18E3BC8F" w14:textId="77777777" w:rsidTr="00AB600D">
        <w:trPr>
          <w:jc w:val="center"/>
        </w:trPr>
        <w:tc>
          <w:tcPr>
            <w:tcW w:w="3960" w:type="dxa"/>
            <w:shd w:val="clear" w:color="auto" w:fill="FFFFFF"/>
            <w:vAlign w:val="center"/>
          </w:tcPr>
          <w:p w14:paraId="18E3BC8D" w14:textId="77777777" w:rsidR="00765D56" w:rsidRPr="001F3FEF" w:rsidRDefault="00765D56" w:rsidP="0096546B">
            <w:pPr>
              <w:widowControl/>
              <w:rPr>
                <w:b/>
                <w:sz w:val="16"/>
              </w:rPr>
            </w:pPr>
          </w:p>
        </w:tc>
        <w:tc>
          <w:tcPr>
            <w:tcW w:w="4590" w:type="dxa"/>
            <w:shd w:val="clear" w:color="auto" w:fill="FFFFFF"/>
            <w:vAlign w:val="center"/>
          </w:tcPr>
          <w:p w14:paraId="18E3BC8E" w14:textId="77777777" w:rsidR="00765D56" w:rsidRPr="001F3FEF" w:rsidRDefault="00765D56" w:rsidP="0096546B">
            <w:pPr>
              <w:widowControl/>
              <w:rPr>
                <w:b/>
                <w:sz w:val="16"/>
              </w:rPr>
            </w:pPr>
          </w:p>
        </w:tc>
      </w:tr>
      <w:tr w:rsidR="00765D56" w:rsidRPr="001F3FEF" w14:paraId="18E3BC92" w14:textId="77777777" w:rsidTr="00AB600D">
        <w:trPr>
          <w:jc w:val="center"/>
        </w:trPr>
        <w:tc>
          <w:tcPr>
            <w:tcW w:w="3960" w:type="dxa"/>
            <w:shd w:val="pct5" w:color="auto" w:fill="FFFFFF"/>
            <w:vAlign w:val="center"/>
          </w:tcPr>
          <w:p w14:paraId="18E3BC90" w14:textId="77777777" w:rsidR="00765D56" w:rsidRPr="001F3FEF" w:rsidRDefault="00765D56" w:rsidP="0096546B">
            <w:pPr>
              <w:widowControl/>
            </w:pPr>
            <w:r w:rsidRPr="001F3FEF">
              <w:rPr>
                <w:b/>
              </w:rPr>
              <w:t>Sort:</w:t>
            </w:r>
          </w:p>
        </w:tc>
        <w:tc>
          <w:tcPr>
            <w:tcW w:w="4590" w:type="dxa"/>
            <w:shd w:val="pct5" w:color="auto" w:fill="FFFFFF"/>
            <w:vAlign w:val="center"/>
          </w:tcPr>
          <w:p w14:paraId="18E3BC91" w14:textId="77777777" w:rsidR="00765D56" w:rsidRPr="001F3FEF" w:rsidRDefault="00765D56" w:rsidP="0096546B">
            <w:pPr>
              <w:widowControl/>
              <w:rPr>
                <w:b/>
              </w:rPr>
            </w:pPr>
            <w:r w:rsidRPr="001F3FEF">
              <w:rPr>
                <w:b/>
              </w:rPr>
              <w:t>File</w:t>
            </w:r>
          </w:p>
        </w:tc>
      </w:tr>
      <w:tr w:rsidR="00765D56" w:rsidRPr="001F3FEF" w14:paraId="18E3BC95" w14:textId="77777777" w:rsidTr="00AB600D">
        <w:trPr>
          <w:jc w:val="center"/>
        </w:trPr>
        <w:tc>
          <w:tcPr>
            <w:tcW w:w="3960" w:type="dxa"/>
            <w:vAlign w:val="center"/>
          </w:tcPr>
          <w:p w14:paraId="18E3BC93" w14:textId="77777777" w:rsidR="00765D56" w:rsidRPr="001F3FEF" w:rsidRDefault="00765D56" w:rsidP="0096546B">
            <w:pPr>
              <w:widowControl/>
            </w:pPr>
            <w:r w:rsidRPr="001F3FEF">
              <w:t>PSOBJP</w:t>
            </w:r>
          </w:p>
        </w:tc>
        <w:tc>
          <w:tcPr>
            <w:tcW w:w="4590" w:type="dxa"/>
            <w:vAlign w:val="center"/>
          </w:tcPr>
          <w:p w14:paraId="18E3BC94" w14:textId="77777777" w:rsidR="00765D56" w:rsidRPr="001F3FEF" w:rsidRDefault="00765D56" w:rsidP="0096546B">
            <w:pPr>
              <w:widowControl/>
            </w:pPr>
            <w:r w:rsidRPr="001F3FEF">
              <w:t>#52</w:t>
            </w:r>
          </w:p>
        </w:tc>
      </w:tr>
    </w:tbl>
    <w:p w14:paraId="18E3BC96" w14:textId="77777777" w:rsidR="00765D56" w:rsidRPr="001F3FEF" w:rsidRDefault="00765D56" w:rsidP="0096546B">
      <w:pPr>
        <w:widowControl/>
        <w:rPr>
          <w:b/>
          <w:sz w:val="20"/>
        </w:rPr>
      </w:pPr>
    </w:p>
    <w:p w14:paraId="18E3BC97" w14:textId="77777777" w:rsidR="00765D56" w:rsidRPr="001F3FEF" w:rsidRDefault="00765D56" w:rsidP="0096546B">
      <w:pPr>
        <w:pStyle w:val="Heading2"/>
      </w:pPr>
      <w:bookmarkStart w:id="23" w:name="_Toc514061369"/>
      <w:bookmarkStart w:id="24" w:name="_Toc395853548"/>
      <w:r w:rsidRPr="001F3FEF">
        <w:t xml:space="preserve">Routines to be </w:t>
      </w:r>
      <w:r w:rsidR="008F78EA" w:rsidRPr="001F3FEF">
        <w:t>deleted</w:t>
      </w:r>
      <w:r w:rsidRPr="001F3FEF">
        <w:t xml:space="preserve"> during Install</w:t>
      </w:r>
      <w:bookmarkEnd w:id="23"/>
      <w:r w:rsidRPr="001F3FEF">
        <w:t>ation</w:t>
      </w:r>
      <w:bookmarkEnd w:id="24"/>
      <w:r w:rsidRPr="001F3FEF">
        <w:fldChar w:fldCharType="begin"/>
      </w:r>
      <w:r w:rsidRPr="001F3FEF">
        <w:instrText xml:space="preserve"> XE "Routines to be Deleted during Installation"</w:instrText>
      </w:r>
      <w:r w:rsidRPr="001F3FEF">
        <w:fldChar w:fldCharType="end"/>
      </w:r>
    </w:p>
    <w:p w14:paraId="18E3BC98" w14:textId="77777777" w:rsidR="00765D56" w:rsidRPr="001F3FEF" w:rsidRDefault="00765D56" w:rsidP="0096546B">
      <w:pPr>
        <w:widowControl/>
        <w:ind w:left="360"/>
        <w:rPr>
          <w:b/>
          <w:bCs/>
        </w:rPr>
      </w:pPr>
    </w:p>
    <w:p w14:paraId="18E3BC99" w14:textId="77777777" w:rsidR="00765D56" w:rsidRPr="001F3FEF" w:rsidRDefault="00AC7807" w:rsidP="0096546B">
      <w:pPr>
        <w:widowControl/>
        <w:ind w:left="810" w:hanging="810"/>
      </w:pPr>
      <w:r w:rsidRPr="001F3FEF">
        <w:rPr>
          <w:noProof/>
          <w:snapToGrid/>
          <w:position w:val="-4"/>
        </w:rPr>
        <w:drawing>
          <wp:inline distT="0" distB="0" distL="0" distR="0" wp14:anchorId="18E3DD73" wp14:editId="18E3DD74">
            <wp:extent cx="504825" cy="409575"/>
            <wp:effectExtent l="0" t="0" r="9525" b="9525"/>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1F3FEF">
        <w:rPr>
          <w:b/>
          <w:bCs/>
        </w:rPr>
        <w:t>Note</w:t>
      </w:r>
      <w:r w:rsidR="00765D56" w:rsidRPr="001F3FEF">
        <w:t>: The routines listed below are deleted on the initial installation of Outpatient Pharmacy V. 7.0. No options are deleted after the initial installation up to patch PSO*7*46.</w:t>
      </w:r>
    </w:p>
    <w:p w14:paraId="18E3BC9A" w14:textId="77777777" w:rsidR="00765D56" w:rsidRPr="001F3FEF" w:rsidRDefault="00765D56" w:rsidP="0096546B">
      <w:pPr>
        <w:widowControl/>
        <w:ind w:left="360"/>
      </w:pPr>
    </w:p>
    <w:tbl>
      <w:tblPr>
        <w:tblW w:w="0" w:type="auto"/>
        <w:jc w:val="center"/>
        <w:tblLayout w:type="fixed"/>
        <w:tblLook w:val="0000" w:firstRow="0" w:lastRow="0" w:firstColumn="0" w:lastColumn="0" w:noHBand="0" w:noVBand="0"/>
      </w:tblPr>
      <w:tblGrid>
        <w:gridCol w:w="1710"/>
        <w:gridCol w:w="1759"/>
        <w:gridCol w:w="1759"/>
        <w:gridCol w:w="1759"/>
        <w:gridCol w:w="1759"/>
      </w:tblGrid>
      <w:tr w:rsidR="00765D56" w:rsidRPr="001F3FEF" w14:paraId="18E3BCA0" w14:textId="77777777" w:rsidTr="0096546B">
        <w:trPr>
          <w:jc w:val="center"/>
        </w:trPr>
        <w:tc>
          <w:tcPr>
            <w:tcW w:w="1710" w:type="dxa"/>
          </w:tcPr>
          <w:p w14:paraId="18E3BC9B" w14:textId="77777777" w:rsidR="00765D56" w:rsidRPr="001F3FEF" w:rsidRDefault="00765D56" w:rsidP="0096546B">
            <w:pPr>
              <w:widowControl/>
            </w:pPr>
            <w:r w:rsidRPr="001F3FEF">
              <w:t>PSOCLDRG</w:t>
            </w:r>
          </w:p>
        </w:tc>
        <w:tc>
          <w:tcPr>
            <w:tcW w:w="1759" w:type="dxa"/>
          </w:tcPr>
          <w:p w14:paraId="18E3BC9C" w14:textId="77777777" w:rsidR="00765D56" w:rsidRPr="001F3FEF" w:rsidRDefault="00765D56" w:rsidP="0096546B">
            <w:pPr>
              <w:widowControl/>
            </w:pPr>
            <w:r w:rsidRPr="001F3FEF">
              <w:t>PSOCLUS1</w:t>
            </w:r>
          </w:p>
        </w:tc>
        <w:tc>
          <w:tcPr>
            <w:tcW w:w="1759" w:type="dxa"/>
          </w:tcPr>
          <w:p w14:paraId="18E3BC9D" w14:textId="77777777" w:rsidR="00765D56" w:rsidRPr="001F3FEF" w:rsidRDefault="00765D56" w:rsidP="0096546B">
            <w:pPr>
              <w:widowControl/>
            </w:pPr>
            <w:r w:rsidRPr="001F3FEF">
              <w:t>PSOCLUS2</w:t>
            </w:r>
          </w:p>
        </w:tc>
        <w:tc>
          <w:tcPr>
            <w:tcW w:w="1759" w:type="dxa"/>
          </w:tcPr>
          <w:p w14:paraId="18E3BC9E" w14:textId="77777777" w:rsidR="00765D56" w:rsidRPr="001F3FEF" w:rsidRDefault="00765D56" w:rsidP="0096546B">
            <w:pPr>
              <w:widowControl/>
            </w:pPr>
            <w:r w:rsidRPr="001F3FEF">
              <w:t>PSOCLUS3</w:t>
            </w:r>
          </w:p>
        </w:tc>
        <w:tc>
          <w:tcPr>
            <w:tcW w:w="1759" w:type="dxa"/>
          </w:tcPr>
          <w:p w14:paraId="18E3BC9F" w14:textId="77777777" w:rsidR="00765D56" w:rsidRPr="001F3FEF" w:rsidRDefault="00765D56" w:rsidP="0096546B">
            <w:pPr>
              <w:widowControl/>
            </w:pPr>
            <w:r w:rsidRPr="001F3FEF">
              <w:t>PSOCSRL1</w:t>
            </w:r>
          </w:p>
        </w:tc>
      </w:tr>
      <w:tr w:rsidR="00765D56" w:rsidRPr="001F3FEF" w14:paraId="18E3BCA6" w14:textId="77777777" w:rsidTr="0096546B">
        <w:trPr>
          <w:jc w:val="center"/>
        </w:trPr>
        <w:tc>
          <w:tcPr>
            <w:tcW w:w="1710" w:type="dxa"/>
          </w:tcPr>
          <w:p w14:paraId="18E3BCA1" w14:textId="77777777" w:rsidR="00765D56" w:rsidRPr="001F3FEF" w:rsidRDefault="00765D56" w:rsidP="0096546B">
            <w:pPr>
              <w:widowControl/>
            </w:pPr>
            <w:r w:rsidRPr="001F3FEF">
              <w:t>PSOCSTAR</w:t>
            </w:r>
          </w:p>
        </w:tc>
        <w:tc>
          <w:tcPr>
            <w:tcW w:w="1759" w:type="dxa"/>
          </w:tcPr>
          <w:p w14:paraId="18E3BCA2" w14:textId="77777777" w:rsidR="00765D56" w:rsidRPr="001F3FEF" w:rsidRDefault="00765D56" w:rsidP="0096546B">
            <w:pPr>
              <w:widowControl/>
            </w:pPr>
            <w:r w:rsidRPr="001F3FEF">
              <w:t>PSODRUG</w:t>
            </w:r>
          </w:p>
        </w:tc>
        <w:tc>
          <w:tcPr>
            <w:tcW w:w="1759" w:type="dxa"/>
          </w:tcPr>
          <w:p w14:paraId="18E3BCA3" w14:textId="77777777" w:rsidR="00765D56" w:rsidRPr="001F3FEF" w:rsidRDefault="00765D56" w:rsidP="0096546B">
            <w:pPr>
              <w:widowControl/>
            </w:pPr>
            <w:r w:rsidRPr="001F3FEF">
              <w:t>PSOGMINS</w:t>
            </w:r>
          </w:p>
        </w:tc>
        <w:tc>
          <w:tcPr>
            <w:tcW w:w="1759" w:type="dxa"/>
          </w:tcPr>
          <w:p w14:paraId="18E3BCA4" w14:textId="77777777" w:rsidR="00765D56" w:rsidRPr="001F3FEF" w:rsidRDefault="00765D56" w:rsidP="0096546B">
            <w:pPr>
              <w:widowControl/>
            </w:pPr>
            <w:r w:rsidRPr="001F3FEF">
              <w:t>PSOGMP12</w:t>
            </w:r>
          </w:p>
        </w:tc>
        <w:tc>
          <w:tcPr>
            <w:tcW w:w="1759" w:type="dxa"/>
          </w:tcPr>
          <w:p w14:paraId="18E3BCA5" w14:textId="77777777" w:rsidR="00765D56" w:rsidRPr="001F3FEF" w:rsidRDefault="00765D56" w:rsidP="0096546B">
            <w:pPr>
              <w:widowControl/>
            </w:pPr>
            <w:r w:rsidRPr="001F3FEF">
              <w:t>PSOGMP25</w:t>
            </w:r>
          </w:p>
        </w:tc>
      </w:tr>
      <w:tr w:rsidR="00765D56" w:rsidRPr="001F3FEF" w14:paraId="18E3BCAC" w14:textId="77777777" w:rsidTr="0096546B">
        <w:trPr>
          <w:jc w:val="center"/>
        </w:trPr>
        <w:tc>
          <w:tcPr>
            <w:tcW w:w="1710" w:type="dxa"/>
          </w:tcPr>
          <w:p w14:paraId="18E3BCA7" w14:textId="77777777" w:rsidR="00765D56" w:rsidRPr="001F3FEF" w:rsidRDefault="00765D56" w:rsidP="0096546B">
            <w:pPr>
              <w:widowControl/>
            </w:pPr>
            <w:r w:rsidRPr="001F3FEF">
              <w:t>PSOLIST</w:t>
            </w:r>
          </w:p>
        </w:tc>
        <w:tc>
          <w:tcPr>
            <w:tcW w:w="1759" w:type="dxa"/>
          </w:tcPr>
          <w:p w14:paraId="18E3BCA8" w14:textId="77777777" w:rsidR="00765D56" w:rsidRPr="001F3FEF" w:rsidRDefault="00765D56" w:rsidP="0096546B">
            <w:pPr>
              <w:widowControl/>
            </w:pPr>
            <w:r w:rsidRPr="001F3FEF">
              <w:t>PSONODIB</w:t>
            </w:r>
          </w:p>
        </w:tc>
        <w:tc>
          <w:tcPr>
            <w:tcW w:w="1759" w:type="dxa"/>
          </w:tcPr>
          <w:p w14:paraId="18E3BCA9" w14:textId="77777777" w:rsidR="00765D56" w:rsidRPr="001F3FEF" w:rsidRDefault="00765D56" w:rsidP="0096546B">
            <w:pPr>
              <w:widowControl/>
            </w:pPr>
            <w:r w:rsidRPr="001F3FEF">
              <w:t>PSONUM</w:t>
            </w:r>
          </w:p>
        </w:tc>
        <w:tc>
          <w:tcPr>
            <w:tcW w:w="1759" w:type="dxa"/>
          </w:tcPr>
          <w:p w14:paraId="18E3BCAA" w14:textId="77777777" w:rsidR="00765D56" w:rsidRPr="001F3FEF" w:rsidRDefault="00765D56" w:rsidP="0096546B">
            <w:pPr>
              <w:widowControl/>
            </w:pPr>
            <w:r w:rsidRPr="001F3FEF">
              <w:t>PSOPOST3</w:t>
            </w:r>
          </w:p>
        </w:tc>
        <w:tc>
          <w:tcPr>
            <w:tcW w:w="1759" w:type="dxa"/>
          </w:tcPr>
          <w:p w14:paraId="18E3BCAB" w14:textId="77777777" w:rsidR="00765D56" w:rsidRPr="001F3FEF" w:rsidRDefault="00765D56" w:rsidP="0096546B">
            <w:pPr>
              <w:widowControl/>
            </w:pPr>
            <w:r w:rsidRPr="001F3FEF">
              <w:t>PSOPRE</w:t>
            </w:r>
          </w:p>
        </w:tc>
      </w:tr>
      <w:tr w:rsidR="00765D56" w:rsidRPr="001F3FEF" w14:paraId="18E3BCB2" w14:textId="77777777" w:rsidTr="0096546B">
        <w:trPr>
          <w:jc w:val="center"/>
        </w:trPr>
        <w:tc>
          <w:tcPr>
            <w:tcW w:w="1710" w:type="dxa"/>
          </w:tcPr>
          <w:p w14:paraId="18E3BCAD" w14:textId="77777777" w:rsidR="00765D56" w:rsidRPr="001F3FEF" w:rsidRDefault="00765D56" w:rsidP="0096546B">
            <w:pPr>
              <w:widowControl/>
            </w:pPr>
            <w:r w:rsidRPr="001F3FEF">
              <w:t>PSORX</w:t>
            </w:r>
          </w:p>
        </w:tc>
        <w:tc>
          <w:tcPr>
            <w:tcW w:w="1759" w:type="dxa"/>
          </w:tcPr>
          <w:p w14:paraId="18E3BCAE" w14:textId="77777777" w:rsidR="00765D56" w:rsidRPr="001F3FEF" w:rsidRDefault="00765D56" w:rsidP="0096546B">
            <w:pPr>
              <w:widowControl/>
            </w:pPr>
            <w:r w:rsidRPr="001F3FEF">
              <w:t>PSORXPAR</w:t>
            </w:r>
          </w:p>
        </w:tc>
        <w:tc>
          <w:tcPr>
            <w:tcW w:w="1759" w:type="dxa"/>
          </w:tcPr>
          <w:p w14:paraId="18E3BCAF" w14:textId="77777777" w:rsidR="00765D56" w:rsidRPr="001F3FEF" w:rsidRDefault="00765D56" w:rsidP="0096546B">
            <w:pPr>
              <w:widowControl/>
            </w:pPr>
          </w:p>
        </w:tc>
        <w:tc>
          <w:tcPr>
            <w:tcW w:w="1759" w:type="dxa"/>
          </w:tcPr>
          <w:p w14:paraId="18E3BCB0" w14:textId="77777777" w:rsidR="00765D56" w:rsidRPr="001F3FEF" w:rsidRDefault="00765D56" w:rsidP="0096546B">
            <w:pPr>
              <w:widowControl/>
            </w:pPr>
          </w:p>
        </w:tc>
        <w:tc>
          <w:tcPr>
            <w:tcW w:w="1759" w:type="dxa"/>
          </w:tcPr>
          <w:p w14:paraId="18E3BCB1" w14:textId="77777777" w:rsidR="00765D56" w:rsidRPr="001F3FEF" w:rsidRDefault="00765D56" w:rsidP="0096546B">
            <w:pPr>
              <w:widowControl/>
            </w:pPr>
          </w:p>
        </w:tc>
      </w:tr>
    </w:tbl>
    <w:p w14:paraId="18E3BCB3" w14:textId="77777777" w:rsidR="00765D56" w:rsidRPr="001F3FEF" w:rsidRDefault="00765D56" w:rsidP="0096546B">
      <w:pPr>
        <w:widowControl/>
        <w:ind w:left="360"/>
        <w:rPr>
          <w:sz w:val="18"/>
        </w:rPr>
      </w:pPr>
    </w:p>
    <w:p w14:paraId="18E3BCB4" w14:textId="77777777" w:rsidR="00765D56" w:rsidRPr="001F3FEF" w:rsidRDefault="00765D56" w:rsidP="0096546B">
      <w:pPr>
        <w:pStyle w:val="BodyText"/>
      </w:pPr>
      <w:r w:rsidRPr="001F3FEF">
        <w:t>Prior to the initial installation of Outpatient Pharmacy V. 7.0, it is recommended that all PSO* routines be deleted using the system utility to delete routines. Back up local modifications to any PSO* routines.</w:t>
      </w:r>
    </w:p>
    <w:p w14:paraId="18E3BCB5" w14:textId="77777777" w:rsidR="00765D56" w:rsidRPr="001F3FEF" w:rsidRDefault="00765D56" w:rsidP="0096546B">
      <w:pPr>
        <w:pStyle w:val="BodyText"/>
      </w:pPr>
    </w:p>
    <w:p w14:paraId="18E3BCB6" w14:textId="77777777" w:rsidR="00765D56" w:rsidRPr="001F3FEF" w:rsidRDefault="00765D56" w:rsidP="0096546B">
      <w:pPr>
        <w:pStyle w:val="BodyText"/>
      </w:pPr>
      <w:r w:rsidRPr="001F3FEF">
        <w:t>After installation of Outpatient Pharmacy V. 7.0, compare routines to note the changes between locally modified routines and the V. 7.0 routines. Take care when installing local modifications as Outpatient Pharmacy V. 7.0 has been modified greatly with patch PSO*7*46.</w:t>
      </w:r>
    </w:p>
    <w:p w14:paraId="18E3BCB7" w14:textId="77777777" w:rsidR="00765D56" w:rsidRPr="001F3FEF" w:rsidRDefault="00765D56" w:rsidP="0096546B">
      <w:pPr>
        <w:pStyle w:val="BodyText"/>
      </w:pPr>
    </w:p>
    <w:p w14:paraId="18E3BCB8" w14:textId="77777777" w:rsidR="00765D56" w:rsidRPr="001F3FEF" w:rsidRDefault="00765D56" w:rsidP="0096546B">
      <w:pPr>
        <w:pStyle w:val="Heading2"/>
      </w:pPr>
      <w:bookmarkStart w:id="25" w:name="_Toc395853549"/>
      <w:r w:rsidRPr="001F3FEF">
        <w:t xml:space="preserve">M </w:t>
      </w:r>
      <w:proofErr w:type="spellStart"/>
      <w:r w:rsidRPr="001F3FEF">
        <w:t>Audiofax</w:t>
      </w:r>
      <w:proofErr w:type="spellEnd"/>
      <w:r w:rsidRPr="001F3FEF">
        <w:t xml:space="preserve"> (Telephone Refill Requests</w:t>
      </w:r>
      <w:r w:rsidRPr="001F3FEF">
        <w:fldChar w:fldCharType="begin"/>
      </w:r>
      <w:r w:rsidRPr="001F3FEF">
        <w:instrText xml:space="preserve"> XE "M Audiofax (Telephone Refill Requests)"</w:instrText>
      </w:r>
      <w:r w:rsidRPr="001F3FEF">
        <w:fldChar w:fldCharType="end"/>
      </w:r>
      <w:r w:rsidRPr="001F3FEF">
        <w:fldChar w:fldCharType="begin"/>
      </w:r>
      <w:r w:rsidRPr="001F3FEF">
        <w:instrText xml:space="preserve"> XE "Telephone Refill Requests"</w:instrText>
      </w:r>
      <w:r w:rsidRPr="001F3FEF">
        <w:fldChar w:fldCharType="end"/>
      </w:r>
      <w:r w:rsidRPr="001F3FEF">
        <w:t>)</w:t>
      </w:r>
      <w:bookmarkEnd w:id="25"/>
    </w:p>
    <w:p w14:paraId="18E3BCB9" w14:textId="77777777" w:rsidR="00765D56" w:rsidRPr="001F3FEF" w:rsidRDefault="00765D56" w:rsidP="0096546B">
      <w:pPr>
        <w:widowControl/>
        <w:ind w:left="360"/>
      </w:pPr>
    </w:p>
    <w:p w14:paraId="18E3BCBA" w14:textId="77777777" w:rsidR="00765D56" w:rsidRPr="001F3FEF" w:rsidRDefault="00765D56" w:rsidP="0096546B">
      <w:pPr>
        <w:pStyle w:val="BodyText"/>
      </w:pPr>
      <w:r w:rsidRPr="001F3FEF">
        <w:t xml:space="preserve">If telephone refill requests are processed using M </w:t>
      </w:r>
      <w:proofErr w:type="spellStart"/>
      <w:r w:rsidRPr="001F3FEF">
        <w:t>Audiofax</w:t>
      </w:r>
      <w:proofErr w:type="spellEnd"/>
      <w:r w:rsidRPr="001F3FEF">
        <w:t>,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the production account.</w:t>
      </w:r>
    </w:p>
    <w:p w14:paraId="18E3BCBB" w14:textId="77777777" w:rsidR="00765D56" w:rsidRPr="001F3FEF" w:rsidRDefault="00765D56" w:rsidP="0096546B">
      <w:pPr>
        <w:pStyle w:val="BodyText"/>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96546B" w:rsidRPr="001F3FEF" w14:paraId="18E3BCBF" w14:textId="77777777" w:rsidTr="004565C4">
        <w:tc>
          <w:tcPr>
            <w:tcW w:w="990" w:type="dxa"/>
            <w:shd w:val="clear" w:color="auto" w:fill="auto"/>
            <w:vAlign w:val="center"/>
          </w:tcPr>
          <w:p w14:paraId="18E3BCBC" w14:textId="77777777" w:rsidR="0096546B" w:rsidRPr="001F3FEF" w:rsidRDefault="00AC7807" w:rsidP="004565C4">
            <w:pPr>
              <w:widowControl/>
              <w:spacing w:before="120" w:after="120"/>
              <w:jc w:val="center"/>
              <w:rPr>
                <w:snapToGrid/>
                <w:color w:val="000000"/>
                <w:sz w:val="20"/>
              </w:rPr>
            </w:pPr>
            <w:r w:rsidRPr="001F3FEF">
              <w:rPr>
                <w:noProof/>
                <w:snapToGrid/>
                <w:sz w:val="20"/>
              </w:rPr>
              <w:drawing>
                <wp:inline distT="0" distB="0" distL="0" distR="0" wp14:anchorId="18E3DD75" wp14:editId="18E3DD76">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370" w:type="dxa"/>
            <w:shd w:val="clear" w:color="auto" w:fill="auto"/>
            <w:vAlign w:val="center"/>
          </w:tcPr>
          <w:p w14:paraId="18E3BCBD" w14:textId="77777777" w:rsidR="0096546B" w:rsidRPr="001F3FEF" w:rsidRDefault="0096546B" w:rsidP="004565C4">
            <w:pPr>
              <w:widowControl/>
              <w:spacing w:before="120"/>
              <w:jc w:val="center"/>
              <w:rPr>
                <w:snapToGrid/>
                <w:color w:val="000000"/>
                <w:sz w:val="20"/>
              </w:rPr>
            </w:pPr>
            <w:r w:rsidRPr="001F3FEF">
              <w:rPr>
                <w:b/>
                <w:snapToGrid/>
                <w:color w:val="000000"/>
                <w:sz w:val="20"/>
              </w:rPr>
              <w:t>***Important***</w:t>
            </w:r>
          </w:p>
          <w:p w14:paraId="18E3BCBE" w14:textId="77777777" w:rsidR="0096546B" w:rsidRPr="001F3FEF" w:rsidRDefault="0096546B" w:rsidP="004565C4">
            <w:pPr>
              <w:widowControl/>
              <w:spacing w:before="120" w:after="120"/>
              <w:jc w:val="center"/>
              <w:rPr>
                <w:snapToGrid/>
                <w:color w:val="000000"/>
                <w:sz w:val="20"/>
              </w:rPr>
            </w:pPr>
            <w:r w:rsidRPr="001F3FEF">
              <w:rPr>
                <w:snapToGrid/>
                <w:color w:val="000000"/>
                <w:sz w:val="20"/>
              </w:rPr>
              <w:t xml:space="preserve">Telephone refill requests (M </w:t>
            </w:r>
            <w:proofErr w:type="spellStart"/>
            <w:r w:rsidRPr="001F3FEF">
              <w:rPr>
                <w:snapToGrid/>
                <w:color w:val="000000"/>
                <w:sz w:val="20"/>
              </w:rPr>
              <w:t>Audiofax</w:t>
            </w:r>
            <w:proofErr w:type="spellEnd"/>
            <w:r w:rsidRPr="001F3FEF">
              <w:rPr>
                <w:snapToGrid/>
                <w:color w:val="000000"/>
                <w:sz w:val="20"/>
              </w:rPr>
              <w:t>) cannot be processed without the new VEXRX routine.</w:t>
            </w:r>
          </w:p>
        </w:tc>
      </w:tr>
    </w:tbl>
    <w:p w14:paraId="18E3BCC0" w14:textId="77777777" w:rsidR="0096546B" w:rsidRPr="001F3FEF" w:rsidRDefault="0096546B" w:rsidP="0096546B">
      <w:pPr>
        <w:pStyle w:val="BodyText"/>
      </w:pPr>
    </w:p>
    <w:p w14:paraId="18E3BCC1" w14:textId="77777777" w:rsidR="00765D56" w:rsidRPr="001F3FEF" w:rsidRDefault="00765D56" w:rsidP="0096546B">
      <w:pPr>
        <w:pStyle w:val="Heading2"/>
      </w:pPr>
      <w:bookmarkStart w:id="26" w:name="_Toc395853550"/>
      <w:r w:rsidRPr="001F3FEF">
        <w:t>Setting up the Bingo Board Device</w:t>
      </w:r>
      <w:bookmarkEnd w:id="26"/>
      <w:r w:rsidRPr="001F3FEF">
        <w:fldChar w:fldCharType="begin"/>
      </w:r>
      <w:r w:rsidRPr="001F3FEF">
        <w:instrText xml:space="preserve"> XE "</w:instrText>
      </w:r>
      <w:r w:rsidRPr="001F3FEF">
        <w:rPr>
          <w:bCs/>
        </w:rPr>
        <w:instrText>Setting up the Bingo Board Device</w:instrText>
      </w:r>
      <w:r w:rsidRPr="001F3FEF">
        <w:instrText>"</w:instrText>
      </w:r>
      <w:r w:rsidRPr="001F3FEF">
        <w:fldChar w:fldCharType="end"/>
      </w:r>
    </w:p>
    <w:p w14:paraId="18E3BCC2" w14:textId="77777777" w:rsidR="00765D56" w:rsidRPr="001F3FEF" w:rsidRDefault="00765D56" w:rsidP="0096546B">
      <w:pPr>
        <w:pStyle w:val="BodyText"/>
      </w:pPr>
    </w:p>
    <w:p w14:paraId="18E3BCC3" w14:textId="77777777" w:rsidR="00765D56" w:rsidRPr="001F3FEF" w:rsidRDefault="00765D56" w:rsidP="0096546B">
      <w:pPr>
        <w:pStyle w:val="BodyText"/>
        <w:rPr>
          <w:color w:val="000000"/>
        </w:rPr>
      </w:pPr>
      <w:r w:rsidRPr="001F3FEF">
        <w:rPr>
          <w:color w:val="000000"/>
        </w:rPr>
        <w:t>A dedicated device must be set up for use with the bingo board. The device setup is similar to that used to set up a printer, except the sub-type will be C-VT. Only devices with the sub-type C-</w:t>
      </w:r>
      <w:r w:rsidRPr="001F3FEF">
        <w:rPr>
          <w:color w:val="000000"/>
        </w:rPr>
        <w:lastRenderedPageBreak/>
        <w:t xml:space="preserve">VT will be allowed for entry at the “DISPLAY DEVICE” prompt in the </w:t>
      </w:r>
      <w:r w:rsidRPr="001F3FEF">
        <w:rPr>
          <w:i/>
          <w:color w:val="000000"/>
        </w:rPr>
        <w:t>Enter/Edit Display</w:t>
      </w:r>
      <w:r w:rsidRPr="001F3FEF">
        <w:rPr>
          <w:color w:val="000000"/>
        </w:rPr>
        <w:t xml:space="preserve"> [PSO BINGO ENTER/EDIT DISPLAY] option found on the </w:t>
      </w:r>
      <w:r w:rsidRPr="001F3FEF">
        <w:rPr>
          <w:i/>
          <w:color w:val="000000"/>
        </w:rPr>
        <w:t>Bingo Board Manager</w:t>
      </w:r>
      <w:r w:rsidRPr="001F3FEF">
        <w:rPr>
          <w:color w:val="000000"/>
        </w:rPr>
        <w:t xml:space="preserve"> [PSO BINGO MANAGER] menu. For further information, see the site’s systems guide for information on setting up the device. Once a dedicated device is set up, the bingo board can be scheduled to automatically start and/or stop at user-defined times. </w:t>
      </w:r>
    </w:p>
    <w:p w14:paraId="18E3BCC4" w14:textId="77777777" w:rsidR="00765D56" w:rsidRPr="001F3FEF" w:rsidRDefault="00765D56" w:rsidP="0096546B">
      <w:pPr>
        <w:pStyle w:val="BodyText"/>
        <w:rPr>
          <w:color w:val="000000"/>
        </w:rPr>
      </w:pPr>
    </w:p>
    <w:p w14:paraId="18E3BCC5" w14:textId="77777777" w:rsidR="00765D56" w:rsidRPr="001F3FEF" w:rsidRDefault="00765D56" w:rsidP="0096546B">
      <w:pPr>
        <w:pStyle w:val="Heading2"/>
      </w:pPr>
      <w:bookmarkStart w:id="27" w:name="_Toc381587558"/>
      <w:bookmarkStart w:id="28" w:name="_Toc395853551"/>
      <w:r w:rsidRPr="001F3FEF">
        <w:t>Mail Group Setup</w:t>
      </w:r>
      <w:bookmarkEnd w:id="27"/>
      <w:r w:rsidRPr="001F3FEF">
        <w:t xml:space="preserve"> for the HL7 External Interface</w:t>
      </w:r>
      <w:bookmarkEnd w:id="28"/>
      <w:r w:rsidRPr="001F3FEF">
        <w:fldChar w:fldCharType="begin"/>
      </w:r>
      <w:r w:rsidRPr="001F3FEF">
        <w:instrText xml:space="preserve"> XE "Mail Group Setup for the HL7 External Interface"</w:instrText>
      </w:r>
      <w:r w:rsidRPr="001F3FEF">
        <w:fldChar w:fldCharType="end"/>
      </w:r>
    </w:p>
    <w:p w14:paraId="18E3BCC6" w14:textId="77777777" w:rsidR="00765D56" w:rsidRPr="001F3FEF" w:rsidRDefault="00765D56" w:rsidP="0096546B">
      <w:pPr>
        <w:pStyle w:val="BodyText"/>
      </w:pPr>
    </w:p>
    <w:p w14:paraId="18E3BCC7" w14:textId="77777777" w:rsidR="00765D56" w:rsidRPr="001F3FEF" w:rsidRDefault="00765D56" w:rsidP="0096546B">
      <w:pPr>
        <w:pStyle w:val="BodyText"/>
      </w:pPr>
      <w:r w:rsidRPr="001F3FEF">
        <w:t xml:space="preserve">A mail group and device </w:t>
      </w:r>
      <w:r w:rsidRPr="001F3FEF">
        <w:rPr>
          <w:b/>
        </w:rPr>
        <w:t>must</w:t>
      </w:r>
      <w:r w:rsidRPr="001F3FEF">
        <w:t xml:space="preserve"> be set up in order to run the HL7 external interface. The recommended name of the mail group is PSO HLGROUP1. The recommended device name is PSO HLDEVICE1. </w:t>
      </w:r>
    </w:p>
    <w:p w14:paraId="18E3BCC8" w14:textId="77777777" w:rsidR="00765D56" w:rsidRPr="001F3FEF" w:rsidRDefault="00765D56" w:rsidP="0096546B">
      <w:pPr>
        <w:pStyle w:val="BodyText"/>
      </w:pPr>
    </w:p>
    <w:p w14:paraId="18E3BCC9" w14:textId="77777777" w:rsidR="00765D56" w:rsidRPr="001F3FEF" w:rsidRDefault="00765D56" w:rsidP="009D1BA4">
      <w:pPr>
        <w:pStyle w:val="Heading2"/>
      </w:pPr>
      <w:bookmarkStart w:id="29" w:name="_Toc395853552"/>
      <w:r w:rsidRPr="001F3FEF">
        <w:t>Using the Maintenance Menu</w:t>
      </w:r>
      <w:bookmarkEnd w:id="29"/>
      <w:r w:rsidRPr="001F3FEF">
        <w:fldChar w:fldCharType="begin"/>
      </w:r>
      <w:r w:rsidRPr="001F3FEF">
        <w:instrText xml:space="preserve"> XE "Using the Maintenance Menu"</w:instrText>
      </w:r>
      <w:r w:rsidRPr="001F3FEF">
        <w:fldChar w:fldCharType="end"/>
      </w:r>
    </w:p>
    <w:p w14:paraId="18E3BCCA" w14:textId="77777777" w:rsidR="00765D56" w:rsidRPr="001F3FEF" w:rsidRDefault="00765D56" w:rsidP="0096546B">
      <w:pPr>
        <w:pStyle w:val="BodyText"/>
      </w:pPr>
    </w:p>
    <w:p w14:paraId="18E3BCCB" w14:textId="77777777" w:rsidR="00765D56" w:rsidRPr="001F3FEF" w:rsidRDefault="00765D56" w:rsidP="0096546B">
      <w:pPr>
        <w:pStyle w:val="BodyText"/>
      </w:pPr>
      <w:r w:rsidRPr="001F3FEF">
        <w:t xml:space="preserve">The </w:t>
      </w:r>
      <w:r w:rsidRPr="001F3FEF">
        <w:rPr>
          <w:i/>
        </w:rPr>
        <w:t>Maintenance (Outpatient Pharmacy)</w:t>
      </w:r>
      <w:r w:rsidRPr="001F3FEF">
        <w:t xml:space="preserve"> [PSO MAINTENANCE] menu is used for implementation as well as maintenance of the Outpatient Pharmacy V. 7.0 package. The first five options, </w:t>
      </w:r>
      <w:r w:rsidRPr="001F3FEF">
        <w:rPr>
          <w:i/>
        </w:rPr>
        <w:t>Site Parameter Enter/Edit</w:t>
      </w:r>
      <w:r w:rsidRPr="001F3FEF">
        <w:t xml:space="preserve"> [PSO SITE PARAMETERS] (example follows)</w:t>
      </w:r>
      <w:r w:rsidRPr="001F3FEF">
        <w:rPr>
          <w:i/>
        </w:rPr>
        <w:t xml:space="preserve">, Edit Provider </w:t>
      </w:r>
      <w:r w:rsidRPr="001F3FEF">
        <w:t>[PSO PROVIDER EDIT],</w:t>
      </w:r>
      <w:r w:rsidRPr="001F3FEF">
        <w:rPr>
          <w:i/>
        </w:rPr>
        <w:t xml:space="preserve"> Add</w:t>
      </w:r>
      <w:r w:rsidRPr="001F3FEF">
        <w:t xml:space="preserve"> </w:t>
      </w:r>
      <w:r w:rsidRPr="001F3FEF">
        <w:rPr>
          <w:i/>
        </w:rPr>
        <w:t>New Providers</w:t>
      </w:r>
      <w:r w:rsidRPr="001F3FEF">
        <w:t xml:space="preserve"> [PSO PROVIDER ADD],</w:t>
      </w:r>
      <w:r w:rsidRPr="001F3FEF">
        <w:rPr>
          <w:i/>
        </w:rPr>
        <w:t xml:space="preserve"> Queue Background Jobs</w:t>
      </w:r>
      <w:r w:rsidRPr="001F3FEF">
        <w:t xml:space="preserve"> [PSO AUTOQUEUE JOBS], and </w:t>
      </w:r>
      <w:proofErr w:type="spellStart"/>
      <w:r w:rsidRPr="001F3FEF">
        <w:rPr>
          <w:i/>
        </w:rPr>
        <w:t>Autocancel</w:t>
      </w:r>
      <w:proofErr w:type="spellEnd"/>
      <w:r w:rsidRPr="001F3FEF">
        <w:rPr>
          <w:i/>
        </w:rPr>
        <w:t xml:space="preserve"> Rx’s on Admission</w:t>
      </w:r>
      <w:r w:rsidRPr="001F3FEF">
        <w:t xml:space="preserve"> [PSO AUTOCANCEL1] are used for implementation. The remaining options on this menu may be used for maintenance. (An example is given below for the </w:t>
      </w:r>
      <w:r w:rsidRPr="001F3FEF">
        <w:rPr>
          <w:i/>
        </w:rPr>
        <w:t>Queue Background Jobs</w:t>
      </w:r>
      <w:r w:rsidRPr="001F3FEF">
        <w:t xml:space="preserve"> [PSO AUTOQUEUE JOBS] option. See the </w:t>
      </w:r>
      <w:r w:rsidRPr="001F3FEF">
        <w:rPr>
          <w:iCs/>
        </w:rPr>
        <w:t>Outpatient Pharmacy V. 7.0 User Manual</w:t>
      </w:r>
      <w:r w:rsidRPr="001F3FEF">
        <w:t xml:space="preserve"> for an explanation of the other options on this menu.)</w:t>
      </w:r>
    </w:p>
    <w:p w14:paraId="18E3BCCC" w14:textId="77777777" w:rsidR="00765D56" w:rsidRPr="001F3FEF" w:rsidRDefault="00765D56" w:rsidP="0096546B">
      <w:pPr>
        <w:widowControl/>
        <w:ind w:left="360" w:right="-720"/>
      </w:pPr>
    </w:p>
    <w:p w14:paraId="18E3BCCD" w14:textId="77777777" w:rsidR="00765D56" w:rsidRPr="001F3FEF" w:rsidRDefault="00765D56" w:rsidP="009D1BA4">
      <w:pPr>
        <w:pStyle w:val="Heading3"/>
      </w:pPr>
      <w:bookmarkStart w:id="30" w:name="_Toc395853553"/>
      <w:r w:rsidRPr="001F3FEF">
        <w:t>Maintenance (Outpatient Pharmacy</w:t>
      </w:r>
      <w:r w:rsidR="008F5AE8" w:rsidRPr="001F3FEF">
        <w:t>) [</w:t>
      </w:r>
      <w:r w:rsidRPr="001F3FEF">
        <w:t>PSO MAINTENANCE] menu</w:t>
      </w:r>
      <w:bookmarkEnd w:id="30"/>
    </w:p>
    <w:p w14:paraId="18E3BCCE" w14:textId="77777777" w:rsidR="00765D56" w:rsidRPr="001F3FEF" w:rsidRDefault="00765D56" w:rsidP="0096546B">
      <w:pPr>
        <w:widowControl/>
        <w:ind w:left="720"/>
        <w:rPr>
          <w:i/>
        </w:rPr>
      </w:pPr>
      <w:r w:rsidRPr="001F3FEF">
        <w:rPr>
          <w:i/>
        </w:rPr>
        <w:t>Site Parameter Enter/Edit</w:t>
      </w:r>
    </w:p>
    <w:p w14:paraId="18E3BCCF" w14:textId="77777777" w:rsidR="00765D56" w:rsidRPr="001F3FEF" w:rsidRDefault="00765D56" w:rsidP="0096546B">
      <w:pPr>
        <w:widowControl/>
        <w:ind w:left="720"/>
        <w:rPr>
          <w:i/>
        </w:rPr>
      </w:pPr>
      <w:r w:rsidRPr="001F3FEF">
        <w:rPr>
          <w:i/>
        </w:rPr>
        <w:t>Edit Provider</w:t>
      </w:r>
    </w:p>
    <w:p w14:paraId="18E3BCD0" w14:textId="77777777" w:rsidR="00765D56" w:rsidRPr="001F3FEF" w:rsidRDefault="00765D56" w:rsidP="0096546B">
      <w:pPr>
        <w:widowControl/>
        <w:ind w:left="720"/>
        <w:rPr>
          <w:i/>
        </w:rPr>
      </w:pPr>
      <w:r w:rsidRPr="001F3FEF">
        <w:rPr>
          <w:i/>
        </w:rPr>
        <w:t>Add New Providers</w:t>
      </w:r>
    </w:p>
    <w:p w14:paraId="18E3BCD1" w14:textId="77777777" w:rsidR="00765D56" w:rsidRPr="001F3FEF" w:rsidRDefault="00765D56" w:rsidP="0096546B">
      <w:pPr>
        <w:widowControl/>
        <w:ind w:left="720"/>
        <w:rPr>
          <w:i/>
        </w:rPr>
      </w:pPr>
      <w:r w:rsidRPr="001F3FEF">
        <w:rPr>
          <w:i/>
        </w:rPr>
        <w:t>Queue Background Jobs</w:t>
      </w:r>
    </w:p>
    <w:p w14:paraId="18E3BCD2" w14:textId="77777777" w:rsidR="00765D56" w:rsidRPr="001F3FEF" w:rsidRDefault="00765D56" w:rsidP="0096546B">
      <w:pPr>
        <w:widowControl/>
        <w:ind w:left="720"/>
        <w:rPr>
          <w:i/>
        </w:rPr>
      </w:pPr>
      <w:proofErr w:type="spellStart"/>
      <w:r w:rsidRPr="001F3FEF">
        <w:rPr>
          <w:i/>
        </w:rPr>
        <w:t>Autocancel</w:t>
      </w:r>
      <w:proofErr w:type="spellEnd"/>
      <w:r w:rsidRPr="001F3FEF">
        <w:rPr>
          <w:i/>
        </w:rPr>
        <w:t xml:space="preserve"> Rx’s on Admission</w:t>
      </w:r>
    </w:p>
    <w:p w14:paraId="18E3BCD3" w14:textId="77777777" w:rsidR="00765D56" w:rsidRPr="001F3FEF" w:rsidRDefault="00765D56" w:rsidP="0096546B">
      <w:pPr>
        <w:widowControl/>
        <w:ind w:left="720"/>
        <w:rPr>
          <w:i/>
        </w:rPr>
      </w:pPr>
      <w:r w:rsidRPr="001F3FEF">
        <w:rPr>
          <w:i/>
        </w:rPr>
        <w:t xml:space="preserve">Bingo Board </w:t>
      </w:r>
      <w:proofErr w:type="gramStart"/>
      <w:r w:rsidRPr="001F3FEF">
        <w:rPr>
          <w:i/>
        </w:rPr>
        <w:t>Manager ...</w:t>
      </w:r>
      <w:proofErr w:type="gramEnd"/>
    </w:p>
    <w:p w14:paraId="18E3BCD4" w14:textId="77777777" w:rsidR="00765D56" w:rsidRPr="001F3FEF" w:rsidRDefault="00765D56" w:rsidP="0096546B">
      <w:pPr>
        <w:widowControl/>
        <w:ind w:left="720"/>
        <w:rPr>
          <w:i/>
        </w:rPr>
      </w:pPr>
      <w:r w:rsidRPr="001F3FEF">
        <w:rPr>
          <w:i/>
        </w:rPr>
        <w:t>Edit Data for a Patient in the Clozapine Program</w:t>
      </w:r>
    </w:p>
    <w:p w14:paraId="18E3BCD5" w14:textId="77777777" w:rsidR="00765D56" w:rsidRPr="001F3FEF" w:rsidRDefault="00765D56" w:rsidP="0096546B">
      <w:pPr>
        <w:widowControl/>
        <w:ind w:left="720"/>
        <w:rPr>
          <w:i/>
        </w:rPr>
      </w:pPr>
      <w:r w:rsidRPr="001F3FEF">
        <w:rPr>
          <w:i/>
        </w:rPr>
        <w:t>Enter/Edit Clinic Sort Groups</w:t>
      </w:r>
    </w:p>
    <w:p w14:paraId="18E3BCD6" w14:textId="77777777" w:rsidR="00765D56" w:rsidRPr="001F3FEF" w:rsidRDefault="00765D56" w:rsidP="0096546B">
      <w:pPr>
        <w:widowControl/>
        <w:ind w:left="720"/>
        <w:rPr>
          <w:i/>
        </w:rPr>
      </w:pPr>
      <w:r w:rsidRPr="001F3FEF">
        <w:rPr>
          <w:i/>
        </w:rPr>
        <w:t>Initialize Rx Cost Statistics</w:t>
      </w:r>
    </w:p>
    <w:p w14:paraId="18E3BCD7" w14:textId="77777777" w:rsidR="00765D56" w:rsidRPr="001F3FEF" w:rsidRDefault="00765D56" w:rsidP="0096546B">
      <w:pPr>
        <w:widowControl/>
        <w:ind w:left="720"/>
        <w:rPr>
          <w:i/>
        </w:rPr>
      </w:pPr>
      <w:r w:rsidRPr="001F3FEF">
        <w:rPr>
          <w:i/>
        </w:rPr>
        <w:t>Edit Pharmacy Intervention</w:t>
      </w:r>
    </w:p>
    <w:p w14:paraId="18E3BCD8" w14:textId="77777777" w:rsidR="00765D56" w:rsidRPr="001F3FEF" w:rsidRDefault="00765D56" w:rsidP="0096546B">
      <w:pPr>
        <w:widowControl/>
        <w:ind w:left="720"/>
        <w:rPr>
          <w:i/>
        </w:rPr>
      </w:pPr>
      <w:r w:rsidRPr="001F3FEF">
        <w:rPr>
          <w:i/>
        </w:rPr>
        <w:t>Delete Intervention</w:t>
      </w:r>
    </w:p>
    <w:p w14:paraId="18E3BCD9" w14:textId="77777777" w:rsidR="00765D56" w:rsidRPr="001F3FEF" w:rsidRDefault="00765D56" w:rsidP="0096546B">
      <w:pPr>
        <w:widowControl/>
        <w:ind w:left="720"/>
        <w:rPr>
          <w:i/>
        </w:rPr>
      </w:pPr>
      <w:r w:rsidRPr="001F3FEF">
        <w:rPr>
          <w:i/>
        </w:rPr>
        <w:t>Auto-delete from Suspense</w:t>
      </w:r>
    </w:p>
    <w:p w14:paraId="18E3BCDA" w14:textId="77777777" w:rsidR="003F3BEE" w:rsidRPr="001F3FEF" w:rsidRDefault="003F3BEE" w:rsidP="0096546B">
      <w:pPr>
        <w:widowControl/>
        <w:ind w:left="720"/>
        <w:rPr>
          <w:i/>
          <w:color w:val="000000"/>
        </w:rPr>
      </w:pPr>
      <w:r w:rsidRPr="001F3FEF">
        <w:rPr>
          <w:i/>
          <w:color w:val="000000"/>
        </w:rPr>
        <w:t xml:space="preserve">Automate Internet Refill </w:t>
      </w:r>
    </w:p>
    <w:p w14:paraId="18E3BCDB" w14:textId="77777777" w:rsidR="00765D56" w:rsidRPr="001F3FEF" w:rsidRDefault="00765D56" w:rsidP="0096546B">
      <w:pPr>
        <w:widowControl/>
        <w:ind w:left="720"/>
        <w:rPr>
          <w:i/>
        </w:rPr>
      </w:pPr>
      <w:r w:rsidRPr="001F3FEF">
        <w:rPr>
          <w:i/>
        </w:rPr>
        <w:t>Delete a Prescription</w:t>
      </w:r>
    </w:p>
    <w:p w14:paraId="18E3BCDC" w14:textId="77777777" w:rsidR="00EF71CF" w:rsidRPr="001F3FEF" w:rsidRDefault="00EF71CF" w:rsidP="0096546B">
      <w:pPr>
        <w:widowControl/>
        <w:ind w:left="720"/>
        <w:rPr>
          <w:i/>
        </w:rPr>
      </w:pPr>
      <w:r w:rsidRPr="001F3FEF">
        <w:rPr>
          <w:i/>
          <w:szCs w:val="24"/>
        </w:rPr>
        <w:t>Enter/Edit Automated Dispensing Devices</w:t>
      </w:r>
    </w:p>
    <w:p w14:paraId="18E3BCDD" w14:textId="77777777" w:rsidR="00765D56" w:rsidRPr="001F3FEF" w:rsidRDefault="00765D56" w:rsidP="0096546B">
      <w:pPr>
        <w:widowControl/>
        <w:ind w:left="720"/>
        <w:rPr>
          <w:i/>
        </w:rPr>
      </w:pPr>
      <w:r w:rsidRPr="001F3FEF">
        <w:rPr>
          <w:i/>
        </w:rPr>
        <w:t>Expire Prescriptions</w:t>
      </w:r>
    </w:p>
    <w:p w14:paraId="18E3BCDE" w14:textId="77777777" w:rsidR="00765D56" w:rsidRPr="001F3FEF" w:rsidRDefault="00765D56" w:rsidP="0096546B">
      <w:pPr>
        <w:widowControl/>
        <w:ind w:left="720"/>
        <w:rPr>
          <w:i/>
        </w:rPr>
      </w:pPr>
      <w:r w:rsidRPr="001F3FEF">
        <w:rPr>
          <w:i/>
        </w:rPr>
        <w:t xml:space="preserve">Manual Auto Expire </w:t>
      </w:r>
      <w:proofErr w:type="spellStart"/>
      <w:r w:rsidRPr="001F3FEF">
        <w:rPr>
          <w:i/>
        </w:rPr>
        <w:t>Rxs</w:t>
      </w:r>
      <w:proofErr w:type="spellEnd"/>
    </w:p>
    <w:p w14:paraId="18E3BCDF" w14:textId="77777777" w:rsidR="00765D56" w:rsidRPr="001F3FEF" w:rsidRDefault="00765D56" w:rsidP="0096546B">
      <w:pPr>
        <w:widowControl/>
        <w:ind w:left="720"/>
        <w:rPr>
          <w:i/>
        </w:rPr>
      </w:pPr>
      <w:r w:rsidRPr="001F3FEF">
        <w:rPr>
          <w:i/>
        </w:rPr>
        <w:t>Prescription Cost Update</w:t>
      </w:r>
    </w:p>
    <w:p w14:paraId="18E3BCE0" w14:textId="77777777" w:rsidR="00765D56" w:rsidRPr="001F3FEF" w:rsidRDefault="00765D56" w:rsidP="0096546B">
      <w:pPr>
        <w:widowControl/>
        <w:ind w:left="720"/>
        <w:rPr>
          <w:i/>
        </w:rPr>
      </w:pPr>
      <w:r w:rsidRPr="001F3FEF">
        <w:rPr>
          <w:i/>
        </w:rPr>
        <w:t>Purge Drug Cost Data</w:t>
      </w:r>
    </w:p>
    <w:p w14:paraId="18E3BCE1" w14:textId="77777777" w:rsidR="00765D56" w:rsidRPr="001F3FEF" w:rsidRDefault="00765D56" w:rsidP="0096546B">
      <w:pPr>
        <w:widowControl/>
        <w:ind w:left="720"/>
        <w:rPr>
          <w:i/>
        </w:rPr>
      </w:pPr>
      <w:r w:rsidRPr="001F3FEF">
        <w:rPr>
          <w:i/>
        </w:rPr>
        <w:t>Purge External Batches</w:t>
      </w:r>
    </w:p>
    <w:p w14:paraId="18E3BCE2" w14:textId="77777777" w:rsidR="00765D56" w:rsidRPr="001F3FEF" w:rsidRDefault="00765D56" w:rsidP="0096546B">
      <w:pPr>
        <w:widowControl/>
        <w:ind w:left="720"/>
        <w:rPr>
          <w:i/>
        </w:rPr>
      </w:pPr>
      <w:r w:rsidRPr="001F3FEF">
        <w:rPr>
          <w:i/>
        </w:rPr>
        <w:t>Recompile AMIS Data</w:t>
      </w:r>
    </w:p>
    <w:p w14:paraId="18E3BCE3" w14:textId="77777777" w:rsidR="00765D56" w:rsidRPr="001F3FEF" w:rsidRDefault="00765D56" w:rsidP="0096546B">
      <w:pPr>
        <w:widowControl/>
      </w:pPr>
    </w:p>
    <w:p w14:paraId="18E3BCE4" w14:textId="77777777" w:rsidR="00765D56" w:rsidRPr="001F3FEF" w:rsidRDefault="00765D56" w:rsidP="0096546B">
      <w:pPr>
        <w:pStyle w:val="Heading2"/>
      </w:pPr>
      <w:bookmarkStart w:id="31" w:name="PSO_7_408_9"/>
      <w:bookmarkStart w:id="32" w:name="_Toc390063962"/>
      <w:bookmarkStart w:id="33" w:name="_Toc395853554"/>
      <w:bookmarkEnd w:id="31"/>
      <w:r w:rsidRPr="001F3FEF">
        <w:lastRenderedPageBreak/>
        <w:t>Queue Background Jobs</w:t>
      </w:r>
      <w:bookmarkEnd w:id="32"/>
      <w:bookmarkEnd w:id="33"/>
      <w:r w:rsidRPr="001F3FEF">
        <w:fldChar w:fldCharType="begin"/>
      </w:r>
      <w:r w:rsidRPr="001F3FEF">
        <w:instrText xml:space="preserve"> XE "</w:instrText>
      </w:r>
      <w:r w:rsidRPr="001F3FEF">
        <w:rPr>
          <w:bCs/>
        </w:rPr>
        <w:instrText>Queue Background Jobs"</w:instrText>
      </w:r>
      <w:r w:rsidRPr="001F3FEF">
        <w:fldChar w:fldCharType="end"/>
      </w:r>
    </w:p>
    <w:p w14:paraId="18E3BCE5" w14:textId="77777777" w:rsidR="00765D56" w:rsidRPr="001F3FEF" w:rsidRDefault="00765D56" w:rsidP="0096546B">
      <w:pPr>
        <w:widowControl/>
        <w:rPr>
          <w:b/>
          <w:bCs/>
        </w:rPr>
      </w:pPr>
      <w:r w:rsidRPr="001F3FEF">
        <w:rPr>
          <w:b/>
          <w:bCs/>
        </w:rPr>
        <w:t>[PSO AUTOQUEUE JOBS]</w:t>
      </w:r>
    </w:p>
    <w:p w14:paraId="18E3BCE6" w14:textId="77777777" w:rsidR="00765D56" w:rsidRPr="001F3FEF" w:rsidRDefault="00765D56" w:rsidP="0096546B">
      <w:pPr>
        <w:pStyle w:val="BodyText"/>
      </w:pPr>
    </w:p>
    <w:p w14:paraId="18E3BCE7" w14:textId="77777777" w:rsidR="00765D56" w:rsidRPr="001F3FEF" w:rsidRDefault="00765D56" w:rsidP="0096546B">
      <w:pPr>
        <w:pStyle w:val="BodyText"/>
      </w:pPr>
      <w:r w:rsidRPr="001F3FEF">
        <w:t xml:space="preserve">This option is used to queue all background jobs. Once the </w:t>
      </w:r>
      <w:r w:rsidRPr="001F3FEF">
        <w:rPr>
          <w:i/>
        </w:rPr>
        <w:t>Queue Background Jobs</w:t>
      </w:r>
      <w:r w:rsidRPr="001F3FEF">
        <w:t xml:space="preserve"> [PSO AUTOQUEUE JOBS] option is selected, the option automatically pre-selects the jobs. Entering “E” for exit will not exit the option. An up arrow (^) must be entered to exit a specific job and go on to the next one. The background jobs are as follows:</w:t>
      </w:r>
    </w:p>
    <w:p w14:paraId="18E3BCE8" w14:textId="77777777" w:rsidR="00765D56" w:rsidRPr="001F3FEF" w:rsidRDefault="00765D56" w:rsidP="0096546B">
      <w:pPr>
        <w:widowControl/>
        <w:numPr>
          <w:ilvl w:val="0"/>
          <w:numId w:val="1"/>
        </w:numPr>
        <w:spacing w:before="120"/>
      </w:pPr>
      <w:proofErr w:type="spellStart"/>
      <w:r w:rsidRPr="001F3FEF">
        <w:t>Autocancel</w:t>
      </w:r>
      <w:proofErr w:type="spellEnd"/>
      <w:r w:rsidRPr="001F3FEF">
        <w:t xml:space="preserve"> Rx’s on Admission</w:t>
      </w:r>
    </w:p>
    <w:p w14:paraId="18E3BCE9" w14:textId="77777777" w:rsidR="00765D56" w:rsidRPr="001F3FEF" w:rsidRDefault="00765D56" w:rsidP="0096546B">
      <w:pPr>
        <w:widowControl/>
        <w:numPr>
          <w:ilvl w:val="0"/>
          <w:numId w:val="1"/>
        </w:numPr>
      </w:pPr>
      <w:r w:rsidRPr="001F3FEF">
        <w:t xml:space="preserve">Nightly Rx Cost Compile  </w:t>
      </w:r>
    </w:p>
    <w:p w14:paraId="18E3BCEA" w14:textId="77777777" w:rsidR="00765D56" w:rsidRPr="001F3FEF" w:rsidRDefault="00765D56" w:rsidP="0096546B">
      <w:pPr>
        <w:widowControl/>
        <w:numPr>
          <w:ilvl w:val="0"/>
          <w:numId w:val="1"/>
        </w:numPr>
      </w:pPr>
      <w:r w:rsidRPr="001F3FEF">
        <w:t>Nightly Management Data Compile</w:t>
      </w:r>
    </w:p>
    <w:p w14:paraId="18E3BCEB" w14:textId="77777777" w:rsidR="00765D56" w:rsidRPr="001F3FEF" w:rsidRDefault="00765D56" w:rsidP="0096546B">
      <w:pPr>
        <w:widowControl/>
        <w:numPr>
          <w:ilvl w:val="0"/>
          <w:numId w:val="1"/>
        </w:numPr>
      </w:pPr>
      <w:r w:rsidRPr="001F3FEF">
        <w:t xml:space="preserve">Compile AMIS Data (NIGHT JOB) </w:t>
      </w:r>
    </w:p>
    <w:p w14:paraId="18E3BCEC" w14:textId="77777777" w:rsidR="00765D56" w:rsidRPr="001F3FEF" w:rsidRDefault="00765D56" w:rsidP="0096546B">
      <w:pPr>
        <w:widowControl/>
        <w:numPr>
          <w:ilvl w:val="0"/>
          <w:numId w:val="1"/>
        </w:numPr>
      </w:pPr>
      <w:r w:rsidRPr="001F3FEF">
        <w:t xml:space="preserve">Expire Prescriptions </w:t>
      </w:r>
    </w:p>
    <w:p w14:paraId="18E3BCED" w14:textId="77777777" w:rsidR="00765D56" w:rsidRPr="001F3FEF" w:rsidRDefault="00765D56" w:rsidP="0096546B">
      <w:pPr>
        <w:widowControl/>
        <w:numPr>
          <w:ilvl w:val="0"/>
          <w:numId w:val="1"/>
        </w:numPr>
      </w:pPr>
      <w:r w:rsidRPr="001F3FEF">
        <w:t>Auto-delete from Suspense</w:t>
      </w:r>
    </w:p>
    <w:p w14:paraId="18E3BCEE" w14:textId="77777777" w:rsidR="00F4558C" w:rsidRPr="001F3FEF" w:rsidRDefault="00F4558C" w:rsidP="0096546B">
      <w:pPr>
        <w:widowControl/>
        <w:numPr>
          <w:ilvl w:val="0"/>
          <w:numId w:val="1"/>
        </w:numPr>
        <w:rPr>
          <w:szCs w:val="24"/>
        </w:rPr>
      </w:pPr>
      <w:r w:rsidRPr="001F3FEF">
        <w:rPr>
          <w:rFonts w:eastAsia="Calibri"/>
          <w:bCs/>
          <w:szCs w:val="24"/>
        </w:rPr>
        <w:t>Scheduled SPMP Data Export</w:t>
      </w:r>
    </w:p>
    <w:p w14:paraId="18E3BCEF" w14:textId="77777777" w:rsidR="00765D56" w:rsidRPr="001F3FEF" w:rsidRDefault="00765D56" w:rsidP="0096546B">
      <w:pPr>
        <w:pStyle w:val="BodyText"/>
      </w:pPr>
    </w:p>
    <w:p w14:paraId="18E3BCF0" w14:textId="77777777" w:rsidR="00765D56" w:rsidRPr="001F3FEF" w:rsidRDefault="00765D56" w:rsidP="0096546B">
      <w:pPr>
        <w:pStyle w:val="BodyText"/>
      </w:pPr>
      <w:r w:rsidRPr="001F3FEF">
        <w:t>A date and time at least 2 minutes in the future must be entered. The jobs should be set to run at a time convenient for the site.</w:t>
      </w:r>
    </w:p>
    <w:p w14:paraId="18E3BCF1" w14:textId="77777777" w:rsidR="00765D56" w:rsidRPr="001F3FEF" w:rsidRDefault="00765D56" w:rsidP="0096546B">
      <w:pPr>
        <w:pStyle w:val="BodyText"/>
      </w:pPr>
    </w:p>
    <w:p w14:paraId="18E3BCF2" w14:textId="77777777" w:rsidR="00765D56" w:rsidRPr="001F3FEF" w:rsidRDefault="00AC7807" w:rsidP="0096546B">
      <w:pPr>
        <w:pStyle w:val="BodyText"/>
        <w:ind w:left="810" w:hanging="810"/>
      </w:pPr>
      <w:r w:rsidRPr="001F3FEF">
        <w:rPr>
          <w:noProof/>
          <w:snapToGrid/>
          <w:position w:val="-4"/>
          <w:lang w:val="en-US" w:eastAsia="en-US"/>
        </w:rPr>
        <w:drawing>
          <wp:inline distT="0" distB="0" distL="0" distR="0" wp14:anchorId="18E3DD77" wp14:editId="18E3DD78">
            <wp:extent cx="504825" cy="409575"/>
            <wp:effectExtent l="0" t="0" r="9525" b="9525"/>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6546B" w:rsidRPr="001F3FEF">
        <w:rPr>
          <w:b/>
        </w:rPr>
        <w:t>Note</w:t>
      </w:r>
      <w:r w:rsidR="00765D56" w:rsidRPr="001F3FEF">
        <w:t xml:space="preserve">: The options listed above must be scheduled to run through the </w:t>
      </w:r>
      <w:r w:rsidR="00765D56" w:rsidRPr="001F3FEF">
        <w:rPr>
          <w:i/>
        </w:rPr>
        <w:t>Queue Background Jobs</w:t>
      </w:r>
      <w:r w:rsidR="00765D56" w:rsidRPr="001F3FEF">
        <w:t xml:space="preserve"> [PSO AUTOQUEUE JOBS] option. Attempting to run them from any other option will cause problems.</w:t>
      </w:r>
    </w:p>
    <w:p w14:paraId="18E3BCF3" w14:textId="77777777" w:rsidR="00765D56" w:rsidRPr="001F3FEF" w:rsidRDefault="00765D56" w:rsidP="0096546B">
      <w:pPr>
        <w:pStyle w:val="BodyText"/>
      </w:pPr>
    </w:p>
    <w:p w14:paraId="18E3BCF4" w14:textId="77777777" w:rsidR="00765D56" w:rsidRPr="001F3FEF" w:rsidRDefault="00765D56" w:rsidP="0096546B">
      <w:pPr>
        <w:pStyle w:val="BodyText"/>
      </w:pPr>
      <w:r w:rsidRPr="001F3FEF">
        <w:t>Only the following prompts require responses. All others will be left blank.</w:t>
      </w:r>
    </w:p>
    <w:p w14:paraId="18E3BCF5" w14:textId="77777777" w:rsidR="00765D56" w:rsidRPr="001F3FEF" w:rsidRDefault="00765D56" w:rsidP="0096546B">
      <w:pPr>
        <w:widowControl/>
        <w:ind w:left="360"/>
      </w:pPr>
    </w:p>
    <w:p w14:paraId="18E3BCF6" w14:textId="77777777" w:rsidR="00765D56" w:rsidRPr="001F3FEF" w:rsidRDefault="00765D56" w:rsidP="0096546B">
      <w:pPr>
        <w:widowControl/>
        <w:tabs>
          <w:tab w:val="left" w:pos="5490"/>
        </w:tabs>
        <w:ind w:left="5490" w:hanging="4770"/>
      </w:pPr>
      <w:r w:rsidRPr="001F3FEF">
        <w:t>QUEUED TO RUN AT WHAT TIME:</w:t>
      </w:r>
      <w:r w:rsidRPr="001F3FEF">
        <w:tab/>
        <w:t xml:space="preserve">This is the date/time desired for </w:t>
      </w:r>
      <w:proofErr w:type="spellStart"/>
      <w:r w:rsidRPr="001F3FEF">
        <w:t>TaskMan</w:t>
      </w:r>
      <w:proofErr w:type="spellEnd"/>
      <w:r w:rsidRPr="001F3FEF">
        <w:t xml:space="preserve"> to start this option.</w:t>
      </w:r>
    </w:p>
    <w:p w14:paraId="18E3BCF7" w14:textId="77777777" w:rsidR="00765D56" w:rsidRPr="001F3FEF" w:rsidRDefault="00765D56" w:rsidP="0096546B">
      <w:pPr>
        <w:widowControl/>
        <w:ind w:left="360"/>
      </w:pPr>
    </w:p>
    <w:p w14:paraId="18E3BCF8" w14:textId="77777777" w:rsidR="00765D56" w:rsidRPr="001F3FEF" w:rsidRDefault="00765D56" w:rsidP="0096546B">
      <w:pPr>
        <w:widowControl/>
        <w:tabs>
          <w:tab w:val="left" w:pos="5490"/>
        </w:tabs>
        <w:ind w:left="5490" w:hanging="4770"/>
      </w:pPr>
      <w:proofErr w:type="gramStart"/>
      <w:r w:rsidRPr="001F3FEF">
        <w:t>RESCHEDULING FREQUENCY:</w:t>
      </w:r>
      <w:r w:rsidRPr="001F3FEF">
        <w:tab/>
        <w:t>If this field is blank then the job will run only once.</w:t>
      </w:r>
      <w:proofErr w:type="gramEnd"/>
    </w:p>
    <w:p w14:paraId="18E3BCF9" w14:textId="77777777" w:rsidR="00765D56" w:rsidRPr="001F3FEF" w:rsidRDefault="00765D56" w:rsidP="0096546B">
      <w:pPr>
        <w:widowControl/>
        <w:ind w:left="360"/>
        <w:rPr>
          <w:bCs/>
          <w:iCs/>
        </w:rPr>
      </w:pPr>
    </w:p>
    <w:p w14:paraId="18E3BCFA" w14:textId="77777777" w:rsidR="00F4558C" w:rsidRPr="001F3FEF" w:rsidRDefault="00F4558C" w:rsidP="00F4558C">
      <w:pPr>
        <w:pStyle w:val="ListNumber"/>
        <w:numPr>
          <w:ilvl w:val="0"/>
          <w:numId w:val="0"/>
        </w:numPr>
        <w:spacing w:before="20" w:after="20"/>
        <w:rPr>
          <w:szCs w:val="24"/>
        </w:rPr>
      </w:pPr>
      <w:r w:rsidRPr="001F3FEF">
        <w:rPr>
          <w:szCs w:val="24"/>
        </w:rPr>
        <w:t>The</w:t>
      </w:r>
      <w:r w:rsidRPr="001F3FEF">
        <w:rPr>
          <w:i/>
          <w:szCs w:val="24"/>
        </w:rPr>
        <w:t xml:space="preserve"> Scheduled SPMP Data Export</w:t>
      </w:r>
      <w:r w:rsidRPr="001F3FEF">
        <w:rPr>
          <w:szCs w:val="24"/>
        </w:rPr>
        <w:t xml:space="preserve"> [PSO SPMP SCHEDULED EXPORT] nightly background job option can also be scheduled via the </w:t>
      </w:r>
      <w:r w:rsidRPr="001F3FEF">
        <w:rPr>
          <w:i/>
          <w:szCs w:val="24"/>
        </w:rPr>
        <w:t>Schedule/</w:t>
      </w:r>
      <w:proofErr w:type="spellStart"/>
      <w:r w:rsidRPr="001F3FEF">
        <w:rPr>
          <w:i/>
          <w:szCs w:val="24"/>
        </w:rPr>
        <w:t>Unschedule</w:t>
      </w:r>
      <w:proofErr w:type="spellEnd"/>
      <w:r w:rsidRPr="001F3FEF">
        <w:rPr>
          <w:szCs w:val="24"/>
        </w:rPr>
        <w:t xml:space="preserve"> [XUTM SCHEDULE] option.</w:t>
      </w:r>
    </w:p>
    <w:p w14:paraId="18E3BCFB" w14:textId="77777777" w:rsidR="00F4558C" w:rsidRPr="001F3FEF" w:rsidRDefault="00F4558C" w:rsidP="00F4558C">
      <w:pPr>
        <w:widowControl/>
        <w:ind w:left="360"/>
        <w:rPr>
          <w:b/>
          <w:szCs w:val="24"/>
        </w:rPr>
      </w:pPr>
    </w:p>
    <w:p w14:paraId="18E3BCFC" w14:textId="77777777" w:rsidR="00F4558C" w:rsidRPr="001F3FEF" w:rsidRDefault="00F4558C" w:rsidP="00F4558C">
      <w:pPr>
        <w:widowControl/>
        <w:ind w:left="360"/>
        <w:rPr>
          <w:bCs/>
          <w:iCs/>
          <w:szCs w:val="24"/>
        </w:rPr>
      </w:pPr>
      <w:r w:rsidRPr="001F3FEF">
        <w:rPr>
          <w:b/>
          <w:szCs w:val="24"/>
        </w:rPr>
        <w:t>Note:</w:t>
      </w:r>
      <w:r w:rsidRPr="001F3FEF">
        <w:rPr>
          <w:szCs w:val="24"/>
        </w:rPr>
        <w:t xml:space="preserve"> When the background job fails to transmit the data to the state, a </w:t>
      </w:r>
      <w:proofErr w:type="spellStart"/>
      <w:r w:rsidRPr="001F3FEF">
        <w:rPr>
          <w:szCs w:val="24"/>
        </w:rPr>
        <w:t>MailMan</w:t>
      </w:r>
      <w:proofErr w:type="spellEnd"/>
      <w:r w:rsidRPr="001F3FEF">
        <w:rPr>
          <w:szCs w:val="24"/>
        </w:rPr>
        <w:t xml:space="preserve"> message is generated and sent to the subscribers of the PSO SPMP NOTIFICATIONS mail group.</w:t>
      </w:r>
    </w:p>
    <w:p w14:paraId="18E3BCFD" w14:textId="77777777" w:rsidR="00F4558C" w:rsidRPr="001F3FEF" w:rsidRDefault="00F4558C" w:rsidP="0096546B">
      <w:pPr>
        <w:widowControl/>
        <w:ind w:left="360"/>
        <w:rPr>
          <w:b/>
          <w:sz w:val="20"/>
        </w:rPr>
      </w:pPr>
    </w:p>
    <w:p w14:paraId="18E3BCFE" w14:textId="77777777" w:rsidR="00765D56" w:rsidRPr="001F3FEF" w:rsidRDefault="00765D56" w:rsidP="0096546B">
      <w:pPr>
        <w:widowControl/>
        <w:ind w:left="360"/>
        <w:rPr>
          <w:bCs/>
          <w:sz w:val="20"/>
        </w:rPr>
      </w:pPr>
      <w:r w:rsidRPr="001F3FEF">
        <w:rPr>
          <w:b/>
          <w:sz w:val="20"/>
        </w:rPr>
        <w:t>Example: View of Queue Background Jobs Screen</w:t>
      </w:r>
      <w:r w:rsidRPr="001F3FEF">
        <w:rPr>
          <w:bCs/>
          <w:color w:val="000000"/>
          <w:sz w:val="22"/>
        </w:rPr>
        <w:fldChar w:fldCharType="begin"/>
      </w:r>
      <w:r w:rsidRPr="001F3FEF">
        <w:rPr>
          <w:bCs/>
          <w:color w:val="000000"/>
          <w:sz w:val="22"/>
        </w:rPr>
        <w:instrText xml:space="preserve"> XE "View of Queue Background Jobs Screen"</w:instrText>
      </w:r>
      <w:r w:rsidRPr="001F3FEF">
        <w:rPr>
          <w:bCs/>
          <w:color w:val="000000"/>
          <w:sz w:val="22"/>
        </w:rPr>
        <w:fldChar w:fldCharType="end"/>
      </w:r>
    </w:p>
    <w:p w14:paraId="18E3BCFF" w14:textId="77777777" w:rsidR="00765D56" w:rsidRPr="001F3FEF" w:rsidRDefault="00765D56" w:rsidP="0096546B">
      <w:pPr>
        <w:widowControl/>
        <w:ind w:left="360"/>
        <w:rPr>
          <w:sz w:val="20"/>
        </w:rPr>
      </w:pPr>
    </w:p>
    <w:p w14:paraId="18E3BD00" w14:textId="77777777" w:rsidR="00765D56" w:rsidRPr="001F3FEF" w:rsidRDefault="00765D56" w:rsidP="0096546B">
      <w:pPr>
        <w:pStyle w:val="Screen"/>
      </w:pPr>
      <w:r w:rsidRPr="001F3FEF">
        <w:t xml:space="preserve">Select Maintenance (Outpatient Pharmacy) Option: </w:t>
      </w:r>
      <w:proofErr w:type="spellStart"/>
      <w:r w:rsidRPr="001F3FEF">
        <w:t>QUEue</w:t>
      </w:r>
      <w:proofErr w:type="spellEnd"/>
      <w:r w:rsidRPr="001F3FEF">
        <w:t xml:space="preserve"> Background Jobs</w:t>
      </w:r>
    </w:p>
    <w:p w14:paraId="18E3BD01" w14:textId="77777777" w:rsidR="00765D56" w:rsidRPr="001F3FEF" w:rsidRDefault="00765D56" w:rsidP="0096546B">
      <w:pPr>
        <w:pStyle w:val="Screen"/>
      </w:pPr>
    </w:p>
    <w:p w14:paraId="18E3BD02" w14:textId="77777777" w:rsidR="00765D56" w:rsidRPr="001F3FEF" w:rsidRDefault="00765D56" w:rsidP="0096546B">
      <w:pPr>
        <w:pStyle w:val="Screen"/>
      </w:pPr>
      <w:r w:rsidRPr="001F3FEF">
        <w:t>If time to run option is current do not edit.</w:t>
      </w:r>
    </w:p>
    <w:p w14:paraId="18E3BD03" w14:textId="77777777" w:rsidR="00765D56" w:rsidRPr="001F3FEF" w:rsidRDefault="00765D56" w:rsidP="0096546B">
      <w:pPr>
        <w:pStyle w:val="Screen"/>
      </w:pPr>
      <w:proofErr w:type="spellStart"/>
      <w:r w:rsidRPr="001F3FEF">
        <w:t>Autocancel</w:t>
      </w:r>
      <w:proofErr w:type="spellEnd"/>
      <w:r w:rsidRPr="001F3FEF">
        <w:t xml:space="preserve"> System Parameter must be set to 'YES'</w:t>
      </w:r>
    </w:p>
    <w:p w14:paraId="18E3BD04" w14:textId="77777777" w:rsidR="00765D56" w:rsidRPr="001F3FEF" w:rsidRDefault="00765D56" w:rsidP="0096546B">
      <w:pPr>
        <w:pStyle w:val="Screen"/>
      </w:pPr>
      <w:proofErr w:type="gramStart"/>
      <w:r w:rsidRPr="001F3FEF">
        <w:t>before</w:t>
      </w:r>
      <w:proofErr w:type="gramEnd"/>
      <w:r w:rsidRPr="001F3FEF">
        <w:t xml:space="preserve"> prescriptions are discontinued.</w:t>
      </w:r>
    </w:p>
    <w:p w14:paraId="18E3BD05" w14:textId="77777777" w:rsidR="00765D56" w:rsidRPr="001F3FEF" w:rsidRDefault="00765D56" w:rsidP="0096546B">
      <w:pPr>
        <w:widowControl/>
        <w:ind w:left="360"/>
        <w:rPr>
          <w:sz w:val="20"/>
        </w:rPr>
      </w:pPr>
    </w:p>
    <w:p w14:paraId="18E3BD06" w14:textId="77777777" w:rsidR="00640E5A" w:rsidRPr="001F3FEF" w:rsidRDefault="00640E5A" w:rsidP="0096546B">
      <w:pPr>
        <w:widowControl/>
        <w:ind w:left="360"/>
        <w:rPr>
          <w:sz w:val="20"/>
        </w:rPr>
      </w:pPr>
      <w:r w:rsidRPr="001F3FEF">
        <w:rPr>
          <w:sz w:val="20"/>
        </w:rPr>
        <w:br w:type="page"/>
      </w:r>
    </w:p>
    <w:p w14:paraId="18E3BD07" w14:textId="77777777" w:rsidR="00765D56" w:rsidRPr="001F3FEF" w:rsidRDefault="00765D56" w:rsidP="00341411">
      <w:pPr>
        <w:pStyle w:val="Screen"/>
      </w:pPr>
      <w:r w:rsidRPr="001F3FEF">
        <w:lastRenderedPageBreak/>
        <w:t>Edit Option Schedule</w:t>
      </w:r>
    </w:p>
    <w:p w14:paraId="18E3BD08" w14:textId="77777777" w:rsidR="00765D56" w:rsidRPr="001F3FEF" w:rsidRDefault="00765D56" w:rsidP="0096546B">
      <w:pPr>
        <w:pStyle w:val="Screen"/>
      </w:pPr>
      <w:r w:rsidRPr="001F3FEF">
        <w:t xml:space="preserve">    Option Name: </w:t>
      </w:r>
      <w:r w:rsidRPr="001F3FEF">
        <w:rPr>
          <w:shd w:val="clear" w:color="auto" w:fill="FFFFFF"/>
        </w:rPr>
        <w:t>PSO AUTOCANCEL</w:t>
      </w:r>
      <w:r w:rsidRPr="001F3FEF">
        <w:t xml:space="preserve">                </w:t>
      </w:r>
    </w:p>
    <w:p w14:paraId="18E3BD09" w14:textId="77777777" w:rsidR="00765D56" w:rsidRPr="001F3FEF" w:rsidRDefault="00765D56" w:rsidP="0096546B">
      <w:pPr>
        <w:pStyle w:val="Screen"/>
      </w:pPr>
      <w:r w:rsidRPr="001F3FEF">
        <w:t xml:space="preserve">    Menu Text: </w:t>
      </w:r>
      <w:proofErr w:type="spellStart"/>
      <w:r w:rsidRPr="001F3FEF">
        <w:rPr>
          <w:b/>
          <w:bCs/>
        </w:rPr>
        <w:t>Autocancel</w:t>
      </w:r>
      <w:proofErr w:type="spellEnd"/>
      <w:r w:rsidRPr="001F3FEF">
        <w:rPr>
          <w:b/>
          <w:bCs/>
        </w:rPr>
        <w:t xml:space="preserve"> on Admission</w:t>
      </w:r>
      <w:r w:rsidRPr="001F3FEF">
        <w:t xml:space="preserve">                   TASK ID: </w:t>
      </w:r>
      <w:r w:rsidRPr="001F3FEF">
        <w:rPr>
          <w:b/>
          <w:bCs/>
        </w:rPr>
        <w:t>2617405</w:t>
      </w:r>
    </w:p>
    <w:p w14:paraId="18E3BD0A" w14:textId="77777777" w:rsidR="00765D56" w:rsidRPr="001F3FEF" w:rsidRDefault="00AC7807" w:rsidP="0096546B">
      <w:pPr>
        <w:pStyle w:val="Screen"/>
      </w:pPr>
      <w:r w:rsidRPr="001F3FEF">
        <w:rPr>
          <w:noProof/>
        </w:rPr>
        <mc:AlternateContent>
          <mc:Choice Requires="wpg">
            <w:drawing>
              <wp:anchor distT="0" distB="0" distL="114300" distR="114300" simplePos="0" relativeHeight="251659776" behindDoc="0" locked="0" layoutInCell="1" allowOverlap="1" wp14:anchorId="18E3DD79" wp14:editId="18E3DD7A">
                <wp:simplePos x="0" y="0"/>
                <wp:positionH relativeFrom="column">
                  <wp:posOffset>2552700</wp:posOffset>
                </wp:positionH>
                <wp:positionV relativeFrom="paragraph">
                  <wp:posOffset>29210</wp:posOffset>
                </wp:positionV>
                <wp:extent cx="3352800" cy="1056640"/>
                <wp:effectExtent l="0" t="0" r="0" b="0"/>
                <wp:wrapNone/>
                <wp:docPr id="2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1056640"/>
                          <a:chOff x="5460" y="13215"/>
                          <a:chExt cx="5280" cy="1664"/>
                        </a:xfrm>
                      </wpg:grpSpPr>
                      <wps:wsp>
                        <wps:cNvPr id="23" name="Text Box 5"/>
                        <wps:cNvSpPr txBox="1">
                          <a:spLocks noChangeArrowheads="1"/>
                        </wps:cNvSpPr>
                        <wps:spPr bwMode="auto">
                          <a:xfrm>
                            <a:off x="8474" y="13782"/>
                            <a:ext cx="2266" cy="1097"/>
                          </a:xfrm>
                          <a:prstGeom prst="rect">
                            <a:avLst/>
                          </a:prstGeom>
                          <a:solidFill>
                            <a:srgbClr val="FFFFFF"/>
                          </a:solidFill>
                          <a:ln w="9525">
                            <a:solidFill>
                              <a:srgbClr val="000000"/>
                            </a:solidFill>
                            <a:miter lim="800000"/>
                            <a:headEnd/>
                            <a:tailEnd/>
                          </a:ln>
                        </wps:spPr>
                        <wps:txbx>
                          <w:txbxContent>
                            <w:p w14:paraId="18E3DDAD" w14:textId="77777777" w:rsidR="00615A50" w:rsidRDefault="00615A50">
                              <w:pPr>
                                <w:rPr>
                                  <w:rFonts w:ascii="Arial" w:hAnsi="Arial" w:cs="Arial"/>
                                  <w:sz w:val="20"/>
                                </w:rPr>
                              </w:pPr>
                              <w:r>
                                <w:rPr>
                                  <w:rFonts w:ascii="Arial" w:hAnsi="Arial" w:cs="Arial"/>
                                  <w:sz w:val="20"/>
                                </w:rPr>
                                <w:t>These default values are highlighted on the screen display, not to indicate user input.</w:t>
                              </w:r>
                            </w:p>
                          </w:txbxContent>
                        </wps:txbx>
                        <wps:bodyPr rot="0" vert="horz" wrap="square" lIns="45720" tIns="45720" rIns="45720" bIns="45720" anchor="t" anchorCtr="0" upright="1">
                          <a:noAutofit/>
                        </wps:bodyPr>
                      </wps:wsp>
                      <wps:wsp>
                        <wps:cNvPr id="24" name="Line 6"/>
                        <wps:cNvCnPr/>
                        <wps:spPr bwMode="auto">
                          <a:xfrm flipH="1" flipV="1">
                            <a:off x="7191" y="13691"/>
                            <a:ext cx="1240" cy="5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7"/>
                        <wps:cNvCnPr/>
                        <wps:spPr bwMode="auto">
                          <a:xfrm flipH="1" flipV="1">
                            <a:off x="7256" y="14057"/>
                            <a:ext cx="1218" cy="2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8"/>
                        <wps:cNvCnPr/>
                        <wps:spPr bwMode="auto">
                          <a:xfrm flipH="1">
                            <a:off x="5460" y="14331"/>
                            <a:ext cx="3035" cy="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9"/>
                        <wps:cNvCnPr/>
                        <wps:spPr bwMode="auto">
                          <a:xfrm flipH="1" flipV="1">
                            <a:off x="8730" y="13215"/>
                            <a:ext cx="727"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201pt;margin-top:2.3pt;width:264pt;height:83.2pt;z-index:251659776" coordorigin="5460,13215" coordsize="5280,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">
                <v:shapetype id="_x0000_t202" coordsize="21600,21600" o:spt="202" path="m,l,21600r21600,l21600,xe">
                  <v:stroke joinstyle="miter"/>
                  <v:path gradientshapeok="t" o:connecttype="rect"/>
                </v:shapetype>
                <v:shape id="Text Box 5" o:spid="_x0000_s1027" type="#_x0000_t202" style="position:absolute;left:8474;top:13782;width:2266;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724sQA&#10;AADbAAAADwAAAGRycy9kb3ducmV2LnhtbESPQWvCQBSE74L/YXlCb7qJgtQ0GxFBlN6aqsXbI/ua&#10;hGbfht01pv++Wyj0OMzMN0y+HU0nBnK+tawgXSQgiCurW64VnN8P82cQPiBr7CyTgm/ysC2mkxwz&#10;bR/8RkMZahEh7DNU0ITQZ1L6qiGDfmF74uh9WmcwROlqqR0+Itx0cpkka2mw5bjQYE/7hqqv8m4U&#10;bNLjh7tc12Mqb5vD660fSlkPSj3Nxt0LiEBj+A//tU9awXIF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u9uLEAAAA2wAAAA8AAAAAAAAAAAAAAAAAmAIAAGRycy9k&#10;b3ducmV2LnhtbFBLBQYAAAAABAAEAPUAAACJAwAAAAA=&#10;">
                  <v:textbox inset="3.6pt,,3.6pt">
                    <w:txbxContent>
                      <w:p w14:paraId="18E3DDAD" w14:textId="77777777" w:rsidR="00615A50" w:rsidRDefault="00615A50">
                        <w:pPr>
                          <w:rPr>
                            <w:rFonts w:ascii="Arial" w:hAnsi="Arial" w:cs="Arial"/>
                            <w:sz w:val="20"/>
                          </w:rPr>
                        </w:pPr>
                        <w:r>
                          <w:rPr>
                            <w:rFonts w:ascii="Arial" w:hAnsi="Arial" w:cs="Arial"/>
                            <w:sz w:val="20"/>
                          </w:rPr>
                          <w:t>These default values are highlighted on the screen display, not to indicate user input.</w:t>
                        </w:r>
                      </w:p>
                    </w:txbxContent>
                  </v:textbox>
                </v:shape>
                <v:line id="Line 6" o:spid="_x0000_s1028" style="position:absolute;flip:x y;visibility:visible;mso-wrap-style:square" from="7191,13691" to="8431,14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W3hsQAAADbAAAADwAAAGRycy9kb3ducmV2LnhtbESPQWvCQBSE70L/w/IEb7pRRGzqKiIU&#10;PHjRlvb6kn1mo9m3SXaN8d+7QqHHYWa+YVab3laio9aXjhVMJwkI4tzpkgsF31+f4yUIH5A1Vo5J&#10;wYM8bNZvgxWm2t35SN0pFCJC2KeowIRQp1L63JBFP3E1cfTOrrUYomwLqVu8R7it5CxJFtJiyXHB&#10;YE07Q/n1dLMKuuw2vfwcjlef/Tbv2dI0u0OzUGo07LcfIAL14T/8195rBbM5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beGxAAAANsAAAAPAAAAAAAAAAAA&#10;AAAAAKECAABkcnMvZG93bnJldi54bWxQSwUGAAAAAAQABAD5AAAAkgMAAAAA&#10;">
                  <v:stroke endarrow="block"/>
                </v:line>
                <v:line id="Line 7" o:spid="_x0000_s1029" style="position:absolute;flip:x y;visibility:visible;mso-wrap-style:square" from="7256,14057" to="8474,1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SHcQAAADbAAAADwAAAGRycy9kb3ducmV2LnhtbESPQWvCQBSE70L/w/IEb7pRUGzqKiIU&#10;PHjRlvb6kn1mo9m3SXaN8d+7QqHHYWa+YVab3laio9aXjhVMJwkI4tzpkgsF31+f4yUIH5A1Vo5J&#10;wYM8bNZvgxWm2t35SN0pFCJC2KeowIRQp1L63JBFP3E1cfTOrrUYomwLqVu8R7it5CxJFtJiyXHB&#10;YE07Q/n1dLMKuuw2vfwcjlef/Tbv2dI0u0OzUGo07LcfIAL14T/8195rBbM5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aRIdxAAAANsAAAAPAAAAAAAAAAAA&#10;AAAAAKECAABkcnMvZG93bnJldi54bWxQSwUGAAAAAAQABAD5AAAAkgMAAAAA&#10;">
                  <v:stroke endarrow="block"/>
                </v:line>
                <v:line id="Line 8" o:spid="_x0000_s1030" style="position:absolute;flip:x;visibility:visible;mso-wrap-style:square" from="5460,14331" to="8495,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9" o:spid="_x0000_s1031" style="position:absolute;flip:x y;visibility:visible;mso-wrap-style:square" from="8730,13215" to="9457,13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cp8cQAAADbAAAADwAAAGRycy9kb3ducmV2LnhtbESPQWvCQBSE74X+h+UJ3pqNHtSmriJC&#10;wYMXbWmvL9lnNpp9m2TXGP+9KxR6HGbmG2a5Hmwteup85VjBJElBEBdOV1wq+P76fFuA8AFZY+2Y&#10;FNzJw3r1+rLETLsbH6g/hlJECPsMFZgQmkxKXxiy6BPXEEfv5DqLIcqulLrDW4TbWk7TdCYtVhwX&#10;DDa0NVRcjleroM+vk/PP/nDx+W/7ni9Mu923M6XGo2HzASLQEP7Df+2dVjCdw/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9ynxxAAAANsAAAAPAAAAAAAAAAAA&#10;AAAAAKECAABkcnMvZG93bnJldi54bWxQSwUGAAAAAAQABAD5AAAAkgMAAAAA&#10;">
                  <v:stroke endarrow="block"/>
                </v:line>
              </v:group>
            </w:pict>
          </mc:Fallback>
        </mc:AlternateContent>
      </w:r>
      <w:r w:rsidR="00765D56" w:rsidRPr="001F3FEF">
        <w:t xml:space="preserve">  __________________________________________________________________________</w:t>
      </w:r>
    </w:p>
    <w:p w14:paraId="18E3BD0B" w14:textId="77777777" w:rsidR="00765D56" w:rsidRPr="001F3FEF" w:rsidRDefault="00765D56" w:rsidP="0096546B">
      <w:pPr>
        <w:pStyle w:val="Screen"/>
      </w:pPr>
    </w:p>
    <w:p w14:paraId="18E3BD0C" w14:textId="77777777" w:rsidR="00765D56" w:rsidRPr="001F3FEF" w:rsidRDefault="00765D56" w:rsidP="0096546B">
      <w:pPr>
        <w:pStyle w:val="Screen"/>
      </w:pPr>
      <w:r w:rsidRPr="001F3FEF">
        <w:t xml:space="preserve">  QUEUED TO RUN AT WHAT TIME: </w:t>
      </w:r>
      <w:r w:rsidRPr="001F3FEF">
        <w:rPr>
          <w:b/>
          <w:bCs/>
        </w:rPr>
        <w:t>JUN 13,2000@01:00</w:t>
      </w:r>
      <w:r w:rsidRPr="001F3FEF">
        <w:t xml:space="preserve">             </w:t>
      </w:r>
    </w:p>
    <w:p w14:paraId="18E3BD0D" w14:textId="77777777" w:rsidR="00765D56" w:rsidRPr="001F3FEF" w:rsidRDefault="00765D56" w:rsidP="0096546B">
      <w:pPr>
        <w:pStyle w:val="Screen"/>
      </w:pPr>
    </w:p>
    <w:p w14:paraId="18E3BD0E" w14:textId="77777777" w:rsidR="00765D56" w:rsidRPr="001F3FEF" w:rsidRDefault="00765D56" w:rsidP="0096546B">
      <w:pPr>
        <w:pStyle w:val="Screen"/>
      </w:pPr>
      <w:r w:rsidRPr="001F3FEF">
        <w:t xml:space="preserve">DEVICE FOR QUEUED JOB OUTPUT: </w:t>
      </w:r>
      <w:r w:rsidRPr="001F3FEF">
        <w:rPr>
          <w:b/>
          <w:bCs/>
        </w:rPr>
        <w:t>PP6</w:t>
      </w:r>
      <w:proofErr w:type="gramStart"/>
      <w:r w:rsidRPr="001F3FEF">
        <w:rPr>
          <w:b/>
          <w:bCs/>
        </w:rPr>
        <w:t>;P</w:t>
      </w:r>
      <w:proofErr w:type="gramEnd"/>
      <w:r w:rsidRPr="001F3FEF">
        <w:rPr>
          <w:b/>
          <w:bCs/>
        </w:rPr>
        <w:t xml:space="preserve">-OTHER;132;64  </w:t>
      </w:r>
      <w:r w:rsidRPr="001F3FEF">
        <w:t xml:space="preserve">          </w:t>
      </w:r>
    </w:p>
    <w:p w14:paraId="18E3BD0F" w14:textId="77777777" w:rsidR="00765D56" w:rsidRPr="001F3FEF" w:rsidRDefault="00765D56" w:rsidP="0096546B">
      <w:pPr>
        <w:pStyle w:val="Screen"/>
      </w:pPr>
    </w:p>
    <w:p w14:paraId="18E3BD10" w14:textId="77777777" w:rsidR="00765D56" w:rsidRPr="001F3FEF" w:rsidRDefault="00765D56" w:rsidP="0096546B">
      <w:pPr>
        <w:pStyle w:val="Screen"/>
      </w:pPr>
      <w:r w:rsidRPr="001F3FEF">
        <w:t xml:space="preserve"> QUEUED TO RUN ON VOLUME SET:</w:t>
      </w:r>
    </w:p>
    <w:p w14:paraId="18E3BD11" w14:textId="77777777" w:rsidR="00765D56" w:rsidRPr="001F3FEF" w:rsidRDefault="00765D56" w:rsidP="0096546B">
      <w:pPr>
        <w:pStyle w:val="Screen"/>
      </w:pPr>
    </w:p>
    <w:p w14:paraId="18E3BD12" w14:textId="77777777" w:rsidR="00765D56" w:rsidRPr="001F3FEF" w:rsidRDefault="00765D56" w:rsidP="0096546B">
      <w:pPr>
        <w:pStyle w:val="Screen"/>
      </w:pPr>
      <w:r w:rsidRPr="001F3FEF">
        <w:t xml:space="preserve">      RESCHEDULING FREQUENCY: </w:t>
      </w:r>
      <w:r w:rsidRPr="001F3FEF">
        <w:rPr>
          <w:b/>
          <w:bCs/>
        </w:rPr>
        <w:t xml:space="preserve">1D </w:t>
      </w:r>
      <w:r w:rsidRPr="001F3FEF">
        <w:t xml:space="preserve">                           </w:t>
      </w:r>
    </w:p>
    <w:p w14:paraId="18E3BD13" w14:textId="77777777" w:rsidR="00765D56" w:rsidRPr="001F3FEF" w:rsidRDefault="00765D56" w:rsidP="0096546B">
      <w:pPr>
        <w:pStyle w:val="Screen"/>
      </w:pPr>
    </w:p>
    <w:p w14:paraId="18E3BD14" w14:textId="77777777" w:rsidR="00765D56" w:rsidRPr="001F3FEF" w:rsidRDefault="00765D56" w:rsidP="0096546B">
      <w:pPr>
        <w:pStyle w:val="Screen"/>
      </w:pPr>
      <w:r w:rsidRPr="001F3FEF">
        <w:t xml:space="preserve">             TASK PARAMETERS:</w:t>
      </w:r>
    </w:p>
    <w:p w14:paraId="18E3BD15" w14:textId="77777777" w:rsidR="00765D56" w:rsidRPr="001F3FEF" w:rsidRDefault="00765D56" w:rsidP="0096546B">
      <w:pPr>
        <w:pStyle w:val="Screen"/>
      </w:pPr>
    </w:p>
    <w:p w14:paraId="18E3BD16" w14:textId="77777777" w:rsidR="00765D56" w:rsidRPr="001F3FEF" w:rsidRDefault="00765D56" w:rsidP="0096546B">
      <w:pPr>
        <w:pStyle w:val="Screen"/>
      </w:pPr>
      <w:r w:rsidRPr="001F3FEF">
        <w:t xml:space="preserve">            SPECIAL QUEUEING:</w:t>
      </w:r>
    </w:p>
    <w:p w14:paraId="18E3BD17" w14:textId="77777777" w:rsidR="00765D56" w:rsidRPr="001F3FEF" w:rsidRDefault="00765D56" w:rsidP="0096546B">
      <w:pPr>
        <w:pStyle w:val="Screen"/>
      </w:pPr>
      <w:r w:rsidRPr="001F3FEF">
        <w:t>_____________________________________________________________________________</w:t>
      </w:r>
    </w:p>
    <w:p w14:paraId="18E3BD18" w14:textId="77777777" w:rsidR="00765D56" w:rsidRPr="001F3FEF" w:rsidRDefault="00765D56" w:rsidP="0096546B">
      <w:pPr>
        <w:pStyle w:val="Screen"/>
        <w:rPr>
          <w:shd w:val="clear" w:color="auto" w:fill="FFFFFF"/>
        </w:rPr>
      </w:pPr>
      <w:r w:rsidRPr="001F3FEF">
        <w:t xml:space="preserve">COMMAND:                                       Press &lt;PF1&gt;H for help    </w:t>
      </w:r>
      <w:r w:rsidRPr="001F3FEF">
        <w:rPr>
          <w:shd w:val="clear" w:color="auto" w:fill="FFFFFF"/>
        </w:rPr>
        <w:t>Insert</w:t>
      </w:r>
    </w:p>
    <w:p w14:paraId="18E3BD19" w14:textId="77777777" w:rsidR="0096546B" w:rsidRPr="001F3FEF" w:rsidRDefault="0096546B" w:rsidP="00341411">
      <w:pPr>
        <w:pStyle w:val="BodyText"/>
      </w:pPr>
    </w:p>
    <w:p w14:paraId="18E3BD1A" w14:textId="77777777" w:rsidR="00765D56" w:rsidRPr="001F3FEF" w:rsidRDefault="00765D56" w:rsidP="0096546B">
      <w:pPr>
        <w:pStyle w:val="Heading1"/>
      </w:pPr>
      <w:r w:rsidRPr="001F3FEF">
        <w:br w:type="page"/>
      </w:r>
      <w:bookmarkStart w:id="34" w:name="_Toc395853555"/>
      <w:r w:rsidRPr="001F3FEF">
        <w:lastRenderedPageBreak/>
        <w:t>Files</w:t>
      </w:r>
      <w:bookmarkEnd w:id="34"/>
      <w:r w:rsidRPr="001F3FEF">
        <w:fldChar w:fldCharType="begin"/>
      </w:r>
      <w:r w:rsidRPr="001F3FEF">
        <w:instrText xml:space="preserve"> XE "</w:instrText>
      </w:r>
      <w:r w:rsidRPr="001F3FEF">
        <w:rPr>
          <w:bCs/>
        </w:rPr>
        <w:instrText>Files</w:instrText>
      </w:r>
      <w:r w:rsidRPr="001F3FEF">
        <w:instrText>"</w:instrText>
      </w:r>
      <w:r w:rsidRPr="001F3FEF">
        <w:fldChar w:fldCharType="end"/>
      </w:r>
    </w:p>
    <w:p w14:paraId="18E3BD1B" w14:textId="77777777" w:rsidR="00765D56" w:rsidRPr="001F3FEF" w:rsidRDefault="00765D56" w:rsidP="0096546B">
      <w:pPr>
        <w:pStyle w:val="BodyText"/>
      </w:pPr>
    </w:p>
    <w:p w14:paraId="18E3BD1C" w14:textId="77777777" w:rsidR="00765D56" w:rsidRPr="001F3FEF" w:rsidRDefault="00765D56" w:rsidP="0096546B">
      <w:pPr>
        <w:pStyle w:val="BodyText"/>
      </w:pPr>
      <w:r w:rsidRPr="001F3FEF">
        <w:t xml:space="preserve">This package requires the </w:t>
      </w:r>
      <w:r w:rsidR="00BF7639" w:rsidRPr="001F3FEF">
        <w:t>2</w:t>
      </w:r>
      <w:r w:rsidR="00805BB7" w:rsidRPr="001F3FEF">
        <w:t>6</w:t>
      </w:r>
      <w:r w:rsidR="00BF7639" w:rsidRPr="001F3FEF">
        <w:t xml:space="preserve"> </w:t>
      </w:r>
      <w:r w:rsidRPr="001F3FEF">
        <w:t>files listed below. Information about the files can be obtained by using the VA FileMan to generate a list of file attributes.</w:t>
      </w:r>
    </w:p>
    <w:p w14:paraId="18E3BD1D" w14:textId="77777777" w:rsidR="00765D56" w:rsidRPr="001F3FEF" w:rsidRDefault="00765D56" w:rsidP="0096546B">
      <w:pPr>
        <w:pStyle w:val="BodyText"/>
      </w:pPr>
    </w:p>
    <w:p w14:paraId="18E3BD1E" w14:textId="77777777" w:rsidR="00765D56" w:rsidRPr="001F3FEF" w:rsidRDefault="00765D56" w:rsidP="0096546B">
      <w:pPr>
        <w:pStyle w:val="BodyText"/>
      </w:pPr>
      <w:r w:rsidRPr="001F3FEF">
        <w:t xml:space="preserve">The Data Dictionaries (DDs) are considered part of the online documentation for this software application. Use the VA FileMan </w:t>
      </w:r>
      <w:r w:rsidRPr="001F3FEF">
        <w:rPr>
          <w:i/>
        </w:rPr>
        <w:t>List File Attributes</w:t>
      </w:r>
      <w:r w:rsidRPr="001F3FEF">
        <w:t xml:space="preserve"> [DILIST] option</w:t>
      </w:r>
      <w:r w:rsidRPr="001F3FEF">
        <w:rPr>
          <w:i/>
        </w:rPr>
        <w:t xml:space="preserve">, </w:t>
      </w:r>
      <w:r w:rsidRPr="001F3FEF">
        <w:t xml:space="preserve">under the </w:t>
      </w:r>
      <w:r w:rsidRPr="001F3FEF">
        <w:rPr>
          <w:i/>
        </w:rPr>
        <w:t>Data Dictionary Utilities</w:t>
      </w:r>
      <w:r w:rsidRPr="001F3FEF">
        <w:t xml:space="preserve"> [DI DDU] option, to print the DDs. The following are the files for which DDs should be printed:</w:t>
      </w:r>
    </w:p>
    <w:p w14:paraId="18E3BD1F" w14:textId="77777777" w:rsidR="00765D56" w:rsidRPr="001F3FEF" w:rsidRDefault="00765D56" w:rsidP="0096546B">
      <w:pPr>
        <w:pStyle w:val="BodyText"/>
      </w:pPr>
    </w:p>
    <w:p w14:paraId="18E3BD20" w14:textId="77777777" w:rsidR="00765D56" w:rsidRPr="001F3FEF" w:rsidRDefault="00765D56" w:rsidP="0096546B">
      <w:pPr>
        <w:pStyle w:val="Heading2"/>
      </w:pPr>
      <w:bookmarkStart w:id="35" w:name="_Toc395853556"/>
      <w:r w:rsidRPr="001F3FEF">
        <w:t>Outpatient Pharmacy Files</w:t>
      </w:r>
      <w:bookmarkEnd w:id="35"/>
      <w:r w:rsidRPr="001F3FEF">
        <w:fldChar w:fldCharType="begin"/>
      </w:r>
      <w:r w:rsidRPr="001F3FEF">
        <w:instrText xml:space="preserve"> XE "Outpatient Pharmacy Files"</w:instrText>
      </w:r>
      <w:r w:rsidRPr="001F3FEF">
        <w:fldChar w:fldCharType="end"/>
      </w:r>
    </w:p>
    <w:p w14:paraId="18E3BD21" w14:textId="77777777" w:rsidR="00765D56" w:rsidRPr="001F3FEF" w:rsidRDefault="00765D56" w:rsidP="0096546B">
      <w:pPr>
        <w:pStyle w:val="BodyText"/>
      </w:pPr>
    </w:p>
    <w:p w14:paraId="18E3BD22" w14:textId="77777777" w:rsidR="00765D56" w:rsidRPr="001F3FEF" w:rsidRDefault="00765D56" w:rsidP="0096546B">
      <w:pPr>
        <w:pStyle w:val="Screen"/>
      </w:pPr>
      <w:r w:rsidRPr="001F3FEF">
        <w:t xml:space="preserve">                                               UP    </w:t>
      </w:r>
      <w:proofErr w:type="gramStart"/>
      <w:r w:rsidRPr="001F3FEF">
        <w:t>SEND  DATA</w:t>
      </w:r>
      <w:proofErr w:type="gramEnd"/>
      <w:r w:rsidRPr="001F3FEF">
        <w:t xml:space="preserve">                USER</w:t>
      </w:r>
    </w:p>
    <w:p w14:paraId="18E3BD23" w14:textId="77777777" w:rsidR="00765D56" w:rsidRPr="001F3FEF" w:rsidRDefault="00765D56" w:rsidP="0096546B">
      <w:pPr>
        <w:pStyle w:val="Screen"/>
      </w:pPr>
      <w:r w:rsidRPr="001F3FEF">
        <w:t xml:space="preserve">                                               </w:t>
      </w:r>
      <w:proofErr w:type="gramStart"/>
      <w:r w:rsidRPr="001F3FEF">
        <w:t>DATE  SEC</w:t>
      </w:r>
      <w:proofErr w:type="gramEnd"/>
      <w:r w:rsidRPr="001F3FEF">
        <w:t xml:space="preserve">.  </w:t>
      </w:r>
      <w:proofErr w:type="gramStart"/>
      <w:r w:rsidRPr="001F3FEF">
        <w:t>COMES  SITE</w:t>
      </w:r>
      <w:proofErr w:type="gramEnd"/>
      <w:r w:rsidRPr="001F3FEF">
        <w:t xml:space="preserve">   RSLV  OVER</w:t>
      </w:r>
    </w:p>
    <w:p w14:paraId="18E3BD24" w14:textId="77777777" w:rsidR="00765D56" w:rsidRPr="001F3FEF" w:rsidRDefault="00765D56" w:rsidP="0096546B">
      <w:pPr>
        <w:pStyle w:val="Screen"/>
      </w:pPr>
      <w:r w:rsidRPr="001F3FEF">
        <w:t xml:space="preserve">FILE #    NAME                                 DD    </w:t>
      </w:r>
      <w:proofErr w:type="gramStart"/>
      <w:r w:rsidRPr="001F3FEF">
        <w:t>CODE  W</w:t>
      </w:r>
      <w:proofErr w:type="gramEnd"/>
      <w:r w:rsidRPr="001F3FEF">
        <w:t>/FILE DATA   PTS   RIDE</w:t>
      </w:r>
    </w:p>
    <w:p w14:paraId="18E3BD25" w14:textId="77777777" w:rsidR="00765D56" w:rsidRPr="001F3FEF" w:rsidRDefault="00765D56" w:rsidP="0096546B">
      <w:pPr>
        <w:pStyle w:val="Screen"/>
      </w:pPr>
      <w:r w:rsidRPr="001F3FEF">
        <w:t>-------------------------------------------------------------------------------</w:t>
      </w:r>
    </w:p>
    <w:p w14:paraId="18E3BD26" w14:textId="77777777" w:rsidR="00765D56" w:rsidRPr="001F3FEF" w:rsidRDefault="00765D56" w:rsidP="0096546B">
      <w:pPr>
        <w:pStyle w:val="Screen"/>
      </w:pPr>
    </w:p>
    <w:p w14:paraId="18E3BD27" w14:textId="77777777" w:rsidR="00765D56" w:rsidRPr="001F3FEF" w:rsidRDefault="00765D56" w:rsidP="0096546B">
      <w:pPr>
        <w:pStyle w:val="Screen"/>
      </w:pPr>
      <w:r w:rsidRPr="001F3FEF">
        <w:t xml:space="preserve">50.073    DUE QUESTIONNAIRE                   </w:t>
      </w:r>
      <w:r w:rsidR="00184F05" w:rsidRPr="001F3FEF">
        <w:t xml:space="preserve"> </w:t>
      </w:r>
      <w:r w:rsidRPr="001F3FEF">
        <w:t xml:space="preserve"> YES   </w:t>
      </w:r>
      <w:proofErr w:type="spellStart"/>
      <w:r w:rsidRPr="001F3FEF">
        <w:t>YES</w:t>
      </w:r>
      <w:proofErr w:type="spellEnd"/>
      <w:r w:rsidRPr="001F3FEF">
        <w:t xml:space="preserve">   NO                  </w:t>
      </w:r>
    </w:p>
    <w:p w14:paraId="18E3BD28" w14:textId="77777777" w:rsidR="00765D56" w:rsidRPr="001F3FEF" w:rsidRDefault="00765D56" w:rsidP="0096546B">
      <w:pPr>
        <w:pStyle w:val="Screen"/>
      </w:pPr>
    </w:p>
    <w:p w14:paraId="18E3BD29" w14:textId="77777777" w:rsidR="00765D56" w:rsidRPr="001F3FEF" w:rsidRDefault="00765D56" w:rsidP="0096546B">
      <w:pPr>
        <w:pStyle w:val="Screen"/>
      </w:pPr>
      <w:r w:rsidRPr="001F3FEF">
        <w:t xml:space="preserve">50.0731   DUE ANSWER SHEET                     </w:t>
      </w:r>
      <w:r w:rsidR="00184F05" w:rsidRPr="001F3FEF">
        <w:t xml:space="preserve"> </w:t>
      </w:r>
      <w:r w:rsidRPr="001F3FEF">
        <w:t xml:space="preserve">YES   </w:t>
      </w:r>
      <w:proofErr w:type="spellStart"/>
      <w:r w:rsidRPr="001F3FEF">
        <w:t>YES</w:t>
      </w:r>
      <w:proofErr w:type="spellEnd"/>
      <w:r w:rsidRPr="001F3FEF">
        <w:t xml:space="preserve">   NO                  </w:t>
      </w:r>
    </w:p>
    <w:p w14:paraId="18E3BD2A" w14:textId="77777777" w:rsidR="00765D56" w:rsidRPr="001F3FEF" w:rsidRDefault="00765D56" w:rsidP="0096546B">
      <w:pPr>
        <w:pStyle w:val="Screen"/>
      </w:pPr>
    </w:p>
    <w:p w14:paraId="18E3BD2B" w14:textId="77777777" w:rsidR="00765D56" w:rsidRPr="001F3FEF" w:rsidRDefault="00765D56" w:rsidP="0096546B">
      <w:pPr>
        <w:pStyle w:val="Screen"/>
      </w:pPr>
      <w:r w:rsidRPr="001F3FEF">
        <w:t xml:space="preserve">50.0732   DUE QUESTION                     </w:t>
      </w:r>
      <w:r w:rsidR="00184F05" w:rsidRPr="001F3FEF">
        <w:t xml:space="preserve"> </w:t>
      </w:r>
      <w:r w:rsidRPr="001F3FEF">
        <w:t xml:space="preserve">    YES   </w:t>
      </w:r>
      <w:proofErr w:type="spellStart"/>
      <w:r w:rsidRPr="001F3FEF">
        <w:t>YES</w:t>
      </w:r>
      <w:proofErr w:type="spellEnd"/>
      <w:r w:rsidRPr="001F3FEF">
        <w:t xml:space="preserve">   NO                  </w:t>
      </w:r>
    </w:p>
    <w:p w14:paraId="18E3BD2C" w14:textId="77777777" w:rsidR="00765D56" w:rsidRPr="001F3FEF" w:rsidRDefault="00765D56" w:rsidP="0096546B">
      <w:pPr>
        <w:pStyle w:val="Screen"/>
      </w:pPr>
    </w:p>
    <w:p w14:paraId="18E3BD2D" w14:textId="77777777" w:rsidR="00765D56" w:rsidRPr="001F3FEF" w:rsidRDefault="00765D56" w:rsidP="0096546B">
      <w:pPr>
        <w:pStyle w:val="Screen"/>
      </w:pPr>
      <w:r w:rsidRPr="001F3FEF">
        <w:t xml:space="preserve">50.0733   DUE SECTION                       </w:t>
      </w:r>
      <w:r w:rsidR="00184F05" w:rsidRPr="001F3FEF">
        <w:t xml:space="preserve"> </w:t>
      </w:r>
      <w:r w:rsidRPr="001F3FEF">
        <w:t xml:space="preserve">   YES   </w:t>
      </w:r>
      <w:proofErr w:type="spellStart"/>
      <w:r w:rsidRPr="001F3FEF">
        <w:t>YES</w:t>
      </w:r>
      <w:proofErr w:type="spellEnd"/>
      <w:r w:rsidRPr="001F3FEF">
        <w:t xml:space="preserve">   NO                  </w:t>
      </w:r>
    </w:p>
    <w:p w14:paraId="18E3BD2E" w14:textId="77777777" w:rsidR="00765D56" w:rsidRPr="001F3FEF" w:rsidRDefault="00765D56" w:rsidP="0096546B">
      <w:pPr>
        <w:pStyle w:val="Screen"/>
      </w:pPr>
    </w:p>
    <w:p w14:paraId="18E3BD2F" w14:textId="77777777" w:rsidR="00765D56" w:rsidRPr="001F3FEF" w:rsidRDefault="00765D56" w:rsidP="0096546B">
      <w:pPr>
        <w:pStyle w:val="Screen"/>
      </w:pPr>
      <w:r w:rsidRPr="001F3FEF">
        <w:t xml:space="preserve">50.9      DRUG COST                          </w:t>
      </w:r>
      <w:r w:rsidR="00184F05" w:rsidRPr="001F3FEF">
        <w:t xml:space="preserve"> </w:t>
      </w:r>
      <w:r w:rsidRPr="001F3FEF">
        <w:t xml:space="preserve">  YES   </w:t>
      </w:r>
      <w:proofErr w:type="spellStart"/>
      <w:r w:rsidRPr="001F3FEF">
        <w:t>YES</w:t>
      </w:r>
      <w:proofErr w:type="spellEnd"/>
      <w:r w:rsidRPr="001F3FEF">
        <w:t xml:space="preserve">   NO                  </w:t>
      </w:r>
    </w:p>
    <w:p w14:paraId="18E3BD30" w14:textId="77777777" w:rsidR="00765D56" w:rsidRPr="001F3FEF" w:rsidRDefault="00765D56" w:rsidP="0096546B">
      <w:pPr>
        <w:pStyle w:val="Screen"/>
      </w:pPr>
    </w:p>
    <w:p w14:paraId="18E3BD31" w14:textId="77777777" w:rsidR="00765D56" w:rsidRPr="001F3FEF" w:rsidRDefault="00765D56" w:rsidP="0096546B">
      <w:pPr>
        <w:pStyle w:val="Screen"/>
      </w:pPr>
      <w:r w:rsidRPr="001F3FEF">
        <w:t xml:space="preserve">52        PRESCRIPTION                        </w:t>
      </w:r>
      <w:r w:rsidR="00184F05" w:rsidRPr="001F3FEF">
        <w:t xml:space="preserve"> </w:t>
      </w:r>
      <w:r w:rsidRPr="001F3FEF">
        <w:t xml:space="preserve"> YES   </w:t>
      </w:r>
      <w:proofErr w:type="spellStart"/>
      <w:r w:rsidRPr="001F3FEF">
        <w:t>YES</w:t>
      </w:r>
      <w:proofErr w:type="spellEnd"/>
      <w:r w:rsidRPr="001F3FEF">
        <w:t xml:space="preserve">   NO                  </w:t>
      </w:r>
    </w:p>
    <w:p w14:paraId="18E3BD32" w14:textId="77777777" w:rsidR="00765D56" w:rsidRPr="001F3FEF" w:rsidRDefault="00765D56" w:rsidP="0096546B">
      <w:pPr>
        <w:pStyle w:val="Screen"/>
      </w:pPr>
    </w:p>
    <w:p w14:paraId="18E3BD33" w14:textId="77777777" w:rsidR="00765D56" w:rsidRPr="001F3FEF" w:rsidRDefault="00765D56" w:rsidP="0096546B">
      <w:pPr>
        <w:pStyle w:val="Screen"/>
      </w:pPr>
      <w:r w:rsidRPr="001F3FEF">
        <w:t xml:space="preserve">52.11     PATIENT NOTIFICATION (Rx READY)      </w:t>
      </w:r>
      <w:r w:rsidR="00184F05" w:rsidRPr="001F3FEF">
        <w:t xml:space="preserve"> </w:t>
      </w:r>
      <w:r w:rsidRPr="001F3FEF">
        <w:t xml:space="preserve">YES   </w:t>
      </w:r>
      <w:proofErr w:type="spellStart"/>
      <w:r w:rsidRPr="001F3FEF">
        <w:t>YES</w:t>
      </w:r>
      <w:proofErr w:type="spellEnd"/>
      <w:r w:rsidRPr="001F3FEF">
        <w:t xml:space="preserve">   NO                  </w:t>
      </w:r>
    </w:p>
    <w:p w14:paraId="18E3BD34" w14:textId="77777777" w:rsidR="00765D56" w:rsidRPr="001F3FEF" w:rsidRDefault="00765D56" w:rsidP="0096546B">
      <w:pPr>
        <w:pStyle w:val="Screen"/>
      </w:pPr>
    </w:p>
    <w:p w14:paraId="18E3BD35" w14:textId="77777777" w:rsidR="00765D56" w:rsidRPr="001F3FEF" w:rsidRDefault="00765D56" w:rsidP="0096546B">
      <w:pPr>
        <w:pStyle w:val="Screen"/>
      </w:pPr>
      <w:r w:rsidRPr="001F3FEF">
        <w:t xml:space="preserve">52.4      RX VERIFY                      </w:t>
      </w:r>
      <w:r w:rsidR="00184F05" w:rsidRPr="001F3FEF">
        <w:t xml:space="preserve"> </w:t>
      </w:r>
      <w:r w:rsidRPr="001F3FEF">
        <w:t xml:space="preserve">      YES   </w:t>
      </w:r>
      <w:proofErr w:type="spellStart"/>
      <w:r w:rsidRPr="001F3FEF">
        <w:t>YES</w:t>
      </w:r>
      <w:proofErr w:type="spellEnd"/>
      <w:r w:rsidRPr="001F3FEF">
        <w:t xml:space="preserve">   NO                  </w:t>
      </w:r>
    </w:p>
    <w:p w14:paraId="18E3BD36" w14:textId="77777777" w:rsidR="00765D56" w:rsidRPr="001F3FEF" w:rsidRDefault="00765D56" w:rsidP="0096546B">
      <w:pPr>
        <w:pStyle w:val="Screen"/>
      </w:pPr>
    </w:p>
    <w:p w14:paraId="18E3BD37" w14:textId="77777777" w:rsidR="00765D56" w:rsidRPr="001F3FEF" w:rsidRDefault="00765D56" w:rsidP="0096546B">
      <w:pPr>
        <w:pStyle w:val="Screen"/>
      </w:pPr>
      <w:r w:rsidRPr="001F3FEF">
        <w:t xml:space="preserve">52.41     PENDING OUTPATIENT ORDERS       </w:t>
      </w:r>
      <w:r w:rsidR="00184F05" w:rsidRPr="001F3FEF">
        <w:t xml:space="preserve"> </w:t>
      </w:r>
      <w:r w:rsidRPr="001F3FEF">
        <w:t xml:space="preserve">     YES   </w:t>
      </w:r>
      <w:proofErr w:type="spellStart"/>
      <w:r w:rsidRPr="001F3FEF">
        <w:t>YES</w:t>
      </w:r>
      <w:proofErr w:type="spellEnd"/>
      <w:r w:rsidRPr="001F3FEF">
        <w:t xml:space="preserve">   NO                  </w:t>
      </w:r>
    </w:p>
    <w:p w14:paraId="18E3BD38" w14:textId="77777777" w:rsidR="00765D56" w:rsidRPr="001F3FEF" w:rsidRDefault="00765D56" w:rsidP="0096546B">
      <w:pPr>
        <w:pStyle w:val="Screen"/>
      </w:pPr>
    </w:p>
    <w:p w14:paraId="18E3BD39" w14:textId="77777777" w:rsidR="00765D56" w:rsidRPr="001F3FEF" w:rsidRDefault="00765D56" w:rsidP="0096546B">
      <w:pPr>
        <w:pStyle w:val="Screen"/>
      </w:pPr>
      <w:r w:rsidRPr="001F3FEF">
        <w:t xml:space="preserve">52.43     PRESCRIPTION REFILL REQUEST      </w:t>
      </w:r>
      <w:r w:rsidR="00184F05" w:rsidRPr="001F3FEF">
        <w:t xml:space="preserve"> </w:t>
      </w:r>
      <w:r w:rsidRPr="001F3FEF">
        <w:t xml:space="preserve">    YES   </w:t>
      </w:r>
      <w:proofErr w:type="spellStart"/>
      <w:r w:rsidRPr="001F3FEF">
        <w:t>YES</w:t>
      </w:r>
      <w:proofErr w:type="spellEnd"/>
      <w:r w:rsidRPr="001F3FEF">
        <w:t xml:space="preserve">   NO                  </w:t>
      </w:r>
    </w:p>
    <w:p w14:paraId="18E3BD3A" w14:textId="77777777" w:rsidR="00765D56" w:rsidRPr="001F3FEF" w:rsidRDefault="00765D56" w:rsidP="0096546B">
      <w:pPr>
        <w:pStyle w:val="Screen"/>
      </w:pPr>
    </w:p>
    <w:p w14:paraId="18E3BD3B" w14:textId="77777777" w:rsidR="00765D56" w:rsidRPr="001F3FEF" w:rsidRDefault="00765D56" w:rsidP="0096546B">
      <w:pPr>
        <w:pStyle w:val="Screen"/>
      </w:pPr>
      <w:r w:rsidRPr="001F3FEF">
        <w:t xml:space="preserve">52.5      RX SUSPENSE                       </w:t>
      </w:r>
      <w:r w:rsidR="00184F05" w:rsidRPr="001F3FEF">
        <w:t xml:space="preserve"> </w:t>
      </w:r>
      <w:r w:rsidRPr="001F3FEF">
        <w:t xml:space="preserve">   YES   </w:t>
      </w:r>
      <w:proofErr w:type="spellStart"/>
      <w:r w:rsidRPr="001F3FEF">
        <w:t>YES</w:t>
      </w:r>
      <w:proofErr w:type="spellEnd"/>
      <w:r w:rsidRPr="001F3FEF">
        <w:t xml:space="preserve">   NO                  </w:t>
      </w:r>
    </w:p>
    <w:p w14:paraId="18E3BD3C" w14:textId="77777777" w:rsidR="00765D56" w:rsidRPr="001F3FEF" w:rsidRDefault="00765D56" w:rsidP="0096546B">
      <w:pPr>
        <w:pStyle w:val="Screen"/>
      </w:pPr>
    </w:p>
    <w:p w14:paraId="18E3BD3D" w14:textId="77777777" w:rsidR="00765D56" w:rsidRPr="001F3FEF" w:rsidRDefault="00765D56" w:rsidP="0096546B">
      <w:pPr>
        <w:pStyle w:val="Screen"/>
      </w:pPr>
      <w:r w:rsidRPr="001F3FEF">
        <w:t xml:space="preserve">52.51     PHARMACY EXTERNAL INTERFACE        </w:t>
      </w:r>
      <w:r w:rsidR="00184F05" w:rsidRPr="001F3FEF">
        <w:t xml:space="preserve"> </w:t>
      </w:r>
      <w:r w:rsidRPr="001F3FEF">
        <w:t xml:space="preserve">  YES   NO    </w:t>
      </w:r>
      <w:proofErr w:type="spellStart"/>
      <w:r w:rsidRPr="001F3FEF">
        <w:t>NO</w:t>
      </w:r>
      <w:proofErr w:type="spellEnd"/>
      <w:r w:rsidRPr="001F3FEF">
        <w:t xml:space="preserve">                  </w:t>
      </w:r>
    </w:p>
    <w:p w14:paraId="18E3BD3E" w14:textId="77777777" w:rsidR="00765D56" w:rsidRPr="001F3FEF" w:rsidRDefault="00765D56" w:rsidP="0096546B">
      <w:pPr>
        <w:pStyle w:val="Screen"/>
      </w:pPr>
    </w:p>
    <w:p w14:paraId="18E3BD3F" w14:textId="77777777" w:rsidR="00184F05" w:rsidRPr="001F3FEF" w:rsidRDefault="00184F05" w:rsidP="0096546B">
      <w:pPr>
        <w:pStyle w:val="Screen"/>
      </w:pPr>
      <w:r w:rsidRPr="001F3FEF">
        <w:t xml:space="preserve">52.52     CLOZAPINE PRESCRIPTION OVERRIDES      YES   </w:t>
      </w:r>
      <w:proofErr w:type="spellStart"/>
      <w:r w:rsidRPr="001F3FEF">
        <w:t>YES</w:t>
      </w:r>
      <w:proofErr w:type="spellEnd"/>
      <w:r w:rsidRPr="001F3FEF">
        <w:t xml:space="preserve">   NO</w:t>
      </w:r>
    </w:p>
    <w:p w14:paraId="18E3BD40" w14:textId="77777777" w:rsidR="00765D56" w:rsidRPr="001F3FEF" w:rsidRDefault="00765D56" w:rsidP="0096546B">
      <w:pPr>
        <w:pStyle w:val="Screen"/>
      </w:pPr>
    </w:p>
    <w:p w14:paraId="18E3BD41" w14:textId="77777777" w:rsidR="009943FA" w:rsidRPr="001F3FEF" w:rsidRDefault="009943FA" w:rsidP="0096546B">
      <w:pPr>
        <w:pStyle w:val="Screen"/>
      </w:pPr>
      <w:r w:rsidRPr="001F3FEF">
        <w:t xml:space="preserve">52.53     PHARMACY AUTOMATED DISPENSING DEVICES YES   </w:t>
      </w:r>
      <w:proofErr w:type="spellStart"/>
      <w:r w:rsidRPr="001F3FEF">
        <w:t>YES</w:t>
      </w:r>
      <w:proofErr w:type="spellEnd"/>
      <w:r w:rsidRPr="001F3FEF">
        <w:t xml:space="preserve">   NO                  </w:t>
      </w:r>
    </w:p>
    <w:p w14:paraId="18E3BD42" w14:textId="77777777" w:rsidR="009943FA" w:rsidRPr="001F3FEF" w:rsidRDefault="009943FA" w:rsidP="0096546B">
      <w:pPr>
        <w:pStyle w:val="Screen"/>
      </w:pPr>
    </w:p>
    <w:p w14:paraId="18E3BD43" w14:textId="77777777" w:rsidR="00765D56" w:rsidRPr="001F3FEF" w:rsidRDefault="00765D56" w:rsidP="0096546B">
      <w:pPr>
        <w:pStyle w:val="Screen"/>
      </w:pPr>
      <w:r w:rsidRPr="001F3FEF">
        <w:t xml:space="preserve">52.8      PHARMACY ARCHIVE                    </w:t>
      </w:r>
      <w:r w:rsidR="00184F05" w:rsidRPr="001F3FEF">
        <w:t xml:space="preserve"> </w:t>
      </w:r>
      <w:r w:rsidRPr="001F3FEF">
        <w:t xml:space="preserve"> YES   </w:t>
      </w:r>
      <w:proofErr w:type="spellStart"/>
      <w:r w:rsidRPr="001F3FEF">
        <w:t>YES</w:t>
      </w:r>
      <w:proofErr w:type="spellEnd"/>
      <w:r w:rsidRPr="001F3FEF">
        <w:t xml:space="preserve">   NO                  </w:t>
      </w:r>
    </w:p>
    <w:p w14:paraId="18E3BD44" w14:textId="77777777" w:rsidR="00765D56" w:rsidRPr="001F3FEF" w:rsidRDefault="00765D56" w:rsidP="0096546B">
      <w:pPr>
        <w:pStyle w:val="Screen"/>
      </w:pPr>
    </w:p>
    <w:p w14:paraId="18E3BD45" w14:textId="77777777" w:rsidR="00B317B3" w:rsidRPr="001F3FEF" w:rsidRDefault="00B317B3" w:rsidP="0096546B">
      <w:pPr>
        <w:pStyle w:val="Screen"/>
      </w:pPr>
      <w:r w:rsidRPr="001F3FEF">
        <w:t xml:space="preserve">52.86     EPHARMACY SITE PARAMETERS            </w:t>
      </w:r>
      <w:r w:rsidR="00184F05" w:rsidRPr="001F3FEF">
        <w:t xml:space="preserve"> </w:t>
      </w:r>
      <w:r w:rsidRPr="001F3FEF">
        <w:t xml:space="preserve">YES   </w:t>
      </w:r>
      <w:proofErr w:type="spellStart"/>
      <w:r w:rsidRPr="001F3FEF">
        <w:t>YES</w:t>
      </w:r>
      <w:proofErr w:type="spellEnd"/>
      <w:r w:rsidRPr="001F3FEF">
        <w:t xml:space="preserve">   NO</w:t>
      </w:r>
    </w:p>
    <w:p w14:paraId="18E3BD46" w14:textId="77777777" w:rsidR="00B317B3" w:rsidRPr="001F3FEF" w:rsidRDefault="00B317B3" w:rsidP="0096546B">
      <w:pPr>
        <w:pStyle w:val="Screen"/>
      </w:pPr>
    </w:p>
    <w:p w14:paraId="18E3BD47" w14:textId="77777777" w:rsidR="00B317B3" w:rsidRPr="001F3FEF" w:rsidRDefault="00B317B3" w:rsidP="0096546B">
      <w:pPr>
        <w:pStyle w:val="Screen"/>
      </w:pPr>
      <w:r w:rsidRPr="001F3FEF">
        <w:t xml:space="preserve">52.87     PSO AUDIT LOG               </w:t>
      </w:r>
      <w:r w:rsidR="00BD1C21" w:rsidRPr="001F3FEF">
        <w:t xml:space="preserve">        </w:t>
      </w:r>
      <w:r w:rsidR="00184F05" w:rsidRPr="001F3FEF">
        <w:t xml:space="preserve"> </w:t>
      </w:r>
      <w:r w:rsidRPr="001F3FEF">
        <w:t xml:space="preserve"> YES   </w:t>
      </w:r>
      <w:proofErr w:type="spellStart"/>
      <w:r w:rsidRPr="001F3FEF">
        <w:t>YES</w:t>
      </w:r>
      <w:proofErr w:type="spellEnd"/>
      <w:r w:rsidRPr="001F3FEF">
        <w:t xml:space="preserve">   NO</w:t>
      </w:r>
    </w:p>
    <w:p w14:paraId="18E3BD48" w14:textId="77777777" w:rsidR="00B317B3" w:rsidRPr="001F3FEF" w:rsidRDefault="00B317B3" w:rsidP="0096546B">
      <w:pPr>
        <w:pStyle w:val="Screen"/>
      </w:pPr>
    </w:p>
    <w:p w14:paraId="18E3BD49" w14:textId="77777777" w:rsidR="00765D56" w:rsidRPr="001F3FEF" w:rsidRDefault="00765D56" w:rsidP="0096546B">
      <w:pPr>
        <w:pStyle w:val="Screen"/>
      </w:pPr>
      <w:r w:rsidRPr="001F3FEF">
        <w:t>52.9      PHARMACY PRINTED QUEUE</w:t>
      </w:r>
      <w:r w:rsidR="00184F05" w:rsidRPr="001F3FEF">
        <w:t xml:space="preserve"> </w:t>
      </w:r>
      <w:r w:rsidRPr="001F3FEF">
        <w:t xml:space="preserve">               YES   </w:t>
      </w:r>
      <w:proofErr w:type="spellStart"/>
      <w:r w:rsidRPr="001F3FEF">
        <w:t>YES</w:t>
      </w:r>
      <w:proofErr w:type="spellEnd"/>
      <w:r w:rsidRPr="001F3FEF">
        <w:t xml:space="preserve">   NO                  </w:t>
      </w:r>
    </w:p>
    <w:p w14:paraId="18E3BD4A" w14:textId="77777777" w:rsidR="00765D56" w:rsidRPr="001F3FEF" w:rsidRDefault="00765D56" w:rsidP="0096546B">
      <w:pPr>
        <w:pStyle w:val="Screen"/>
      </w:pPr>
    </w:p>
    <w:p w14:paraId="18E3BD4B" w14:textId="77777777" w:rsidR="00765D56" w:rsidRPr="001F3FEF" w:rsidRDefault="00765D56" w:rsidP="0096546B">
      <w:pPr>
        <w:pStyle w:val="Screen"/>
      </w:pPr>
      <w:r w:rsidRPr="001F3FEF">
        <w:t xml:space="preserve">52.91     TPB ELIGIBILITY        </w:t>
      </w:r>
      <w:r w:rsidR="00184F05" w:rsidRPr="001F3FEF">
        <w:t xml:space="preserve"> </w:t>
      </w:r>
      <w:r w:rsidRPr="001F3FEF">
        <w:t xml:space="preserve">              </w:t>
      </w:r>
      <w:proofErr w:type="gramStart"/>
      <w:r w:rsidRPr="001F3FEF">
        <w:t xml:space="preserve">YES   NO   </w:t>
      </w:r>
      <w:proofErr w:type="gramEnd"/>
      <w:r w:rsidRPr="001F3FEF">
        <w:t xml:space="preserve"> </w:t>
      </w:r>
      <w:proofErr w:type="spellStart"/>
      <w:r w:rsidRPr="001F3FEF">
        <w:t>NO</w:t>
      </w:r>
      <w:proofErr w:type="spellEnd"/>
      <w:r w:rsidR="00EE668F" w:rsidRPr="001F3FEF">
        <w:t xml:space="preserve">                  </w:t>
      </w:r>
    </w:p>
    <w:p w14:paraId="18E3BD4C" w14:textId="77777777" w:rsidR="00765D56" w:rsidRPr="001F3FEF" w:rsidRDefault="00765D56" w:rsidP="0096546B">
      <w:pPr>
        <w:pStyle w:val="Screen"/>
      </w:pPr>
    </w:p>
    <w:p w14:paraId="18E3BD4D" w14:textId="77777777" w:rsidR="00765D56" w:rsidRPr="001F3FEF" w:rsidRDefault="00765D56" w:rsidP="0096546B">
      <w:pPr>
        <w:pStyle w:val="Screen"/>
      </w:pPr>
      <w:r w:rsidRPr="001F3FEF">
        <w:t xml:space="preserve">52.92     TPB INSTITUTION LETTERS </w:t>
      </w:r>
      <w:r w:rsidR="00184F05" w:rsidRPr="001F3FEF">
        <w:t xml:space="preserve"> </w:t>
      </w:r>
      <w:r w:rsidRPr="001F3FEF">
        <w:t xml:space="preserve">             Y</w:t>
      </w:r>
      <w:r w:rsidR="00EE668F" w:rsidRPr="001F3FEF">
        <w:t xml:space="preserve">ES   </w:t>
      </w:r>
      <w:proofErr w:type="spellStart"/>
      <w:r w:rsidR="00EE668F" w:rsidRPr="001F3FEF">
        <w:t>YES</w:t>
      </w:r>
      <w:proofErr w:type="spellEnd"/>
      <w:r w:rsidR="00EE668F" w:rsidRPr="001F3FEF">
        <w:t xml:space="preserve">   NO                  </w:t>
      </w:r>
    </w:p>
    <w:p w14:paraId="18E3BD4E" w14:textId="77777777" w:rsidR="00765D56" w:rsidRPr="001F3FEF" w:rsidRDefault="00765D56" w:rsidP="0096546B">
      <w:pPr>
        <w:pStyle w:val="Screen"/>
      </w:pPr>
    </w:p>
    <w:p w14:paraId="18E3BD4F" w14:textId="77777777" w:rsidR="00765D56" w:rsidRPr="001F3FEF" w:rsidRDefault="00765D56" w:rsidP="0096546B">
      <w:pPr>
        <w:pStyle w:val="Screen"/>
      </w:pPr>
      <w:r w:rsidRPr="001F3FEF">
        <w:t xml:space="preserve">53        RX PATIENT STATUS        </w:t>
      </w:r>
      <w:r w:rsidR="00184F05" w:rsidRPr="001F3FEF">
        <w:t xml:space="preserve"> </w:t>
      </w:r>
      <w:r w:rsidRPr="001F3FEF">
        <w:t xml:space="preserve">            YES   </w:t>
      </w:r>
      <w:proofErr w:type="spellStart"/>
      <w:r w:rsidRPr="001F3FEF">
        <w:t>YES</w:t>
      </w:r>
      <w:proofErr w:type="spellEnd"/>
      <w:r w:rsidRPr="001F3FEF">
        <w:t xml:space="preserve">   NO                  </w:t>
      </w:r>
    </w:p>
    <w:p w14:paraId="18E3BD50" w14:textId="77777777" w:rsidR="00765D56" w:rsidRPr="001F3FEF" w:rsidRDefault="00765D56" w:rsidP="0096546B">
      <w:pPr>
        <w:pStyle w:val="Screen"/>
      </w:pPr>
    </w:p>
    <w:p w14:paraId="18E3BD51" w14:textId="77777777" w:rsidR="007F1DD0" w:rsidRPr="001F3FEF" w:rsidRDefault="007F1DD0" w:rsidP="007F1DD0">
      <w:pPr>
        <w:pStyle w:val="Screen"/>
      </w:pPr>
      <w:bookmarkStart w:id="36" w:name="PSO_7_408_11a"/>
      <w:bookmarkEnd w:id="36"/>
      <w:r w:rsidRPr="001F3FEF">
        <w:rPr>
          <w:sz w:val="18"/>
        </w:rPr>
        <w:t xml:space="preserve">58.4     </w:t>
      </w:r>
      <w:r w:rsidRPr="001F3FEF">
        <w:rPr>
          <w:szCs w:val="16"/>
        </w:rPr>
        <w:t>SPMP ASAP RECORD DEFINITION</w:t>
      </w:r>
    </w:p>
    <w:p w14:paraId="18E3BD52" w14:textId="77777777" w:rsidR="007F1DD0" w:rsidRPr="001F3FEF" w:rsidRDefault="007F1DD0" w:rsidP="007F1DD0">
      <w:pPr>
        <w:pStyle w:val="Screen"/>
      </w:pPr>
    </w:p>
    <w:p w14:paraId="18E3BD53" w14:textId="77777777" w:rsidR="007F1DD0" w:rsidRPr="001F3FEF" w:rsidRDefault="007F1DD0" w:rsidP="007F1DD0">
      <w:pPr>
        <w:pStyle w:val="Screen"/>
        <w:rPr>
          <w:sz w:val="18"/>
        </w:rPr>
      </w:pPr>
      <w:r w:rsidRPr="001F3FEF">
        <w:rPr>
          <w:sz w:val="18"/>
        </w:rPr>
        <w:t xml:space="preserve">58.41    </w:t>
      </w:r>
      <w:r w:rsidRPr="001F3FEF">
        <w:rPr>
          <w:szCs w:val="16"/>
        </w:rPr>
        <w:t>SPMP STATE PARAMETERS</w:t>
      </w:r>
    </w:p>
    <w:p w14:paraId="18E3BD54" w14:textId="77777777" w:rsidR="007F1DD0" w:rsidRPr="001F3FEF" w:rsidRDefault="007F1DD0" w:rsidP="007F1DD0">
      <w:pPr>
        <w:pStyle w:val="Screen"/>
      </w:pPr>
    </w:p>
    <w:p w14:paraId="18E3BD55" w14:textId="77777777" w:rsidR="007F1DD0" w:rsidRPr="001F3FEF" w:rsidRDefault="007F1DD0" w:rsidP="007F1DD0">
      <w:pPr>
        <w:pStyle w:val="Screen"/>
        <w:rPr>
          <w:szCs w:val="16"/>
        </w:rPr>
      </w:pPr>
      <w:r w:rsidRPr="001F3FEF">
        <w:rPr>
          <w:sz w:val="18"/>
        </w:rPr>
        <w:t xml:space="preserve">58.42    </w:t>
      </w:r>
      <w:r w:rsidRPr="001F3FEF">
        <w:rPr>
          <w:szCs w:val="16"/>
        </w:rPr>
        <w:t>SPMP EXPORT BATCH</w:t>
      </w:r>
    </w:p>
    <w:p w14:paraId="18E3BD56" w14:textId="77777777" w:rsidR="007F1DD0" w:rsidRPr="001F3FEF" w:rsidRDefault="007F1DD0" w:rsidP="0096546B">
      <w:pPr>
        <w:pStyle w:val="Screen"/>
      </w:pPr>
    </w:p>
    <w:p w14:paraId="18E3BD57" w14:textId="77777777" w:rsidR="00765D56" w:rsidRPr="001F3FEF" w:rsidRDefault="00765D56" w:rsidP="0096546B">
      <w:pPr>
        <w:pStyle w:val="Screen"/>
      </w:pPr>
      <w:r w:rsidRPr="001F3FEF">
        <w:t xml:space="preserve">59        OUTPATIENT SITE           </w:t>
      </w:r>
      <w:r w:rsidR="00184F05" w:rsidRPr="001F3FEF">
        <w:t xml:space="preserve"> </w:t>
      </w:r>
      <w:r w:rsidRPr="001F3FEF">
        <w:t xml:space="preserve">           YES   </w:t>
      </w:r>
      <w:proofErr w:type="spellStart"/>
      <w:r w:rsidRPr="001F3FEF">
        <w:t>YES</w:t>
      </w:r>
      <w:proofErr w:type="spellEnd"/>
      <w:r w:rsidRPr="001F3FEF">
        <w:t xml:space="preserve">   NO                  </w:t>
      </w:r>
    </w:p>
    <w:p w14:paraId="18E3BD58" w14:textId="77777777" w:rsidR="00765D56" w:rsidRPr="001F3FEF" w:rsidRDefault="008A5FDC" w:rsidP="0096546B">
      <w:pPr>
        <w:pStyle w:val="Screen"/>
      </w:pPr>
      <w:r w:rsidRPr="001F3FEF">
        <w:br w:type="page"/>
      </w:r>
      <w:r w:rsidR="00765D56" w:rsidRPr="001F3FEF">
        <w:lastRenderedPageBreak/>
        <w:t xml:space="preserve">                                               UP    </w:t>
      </w:r>
      <w:proofErr w:type="gramStart"/>
      <w:r w:rsidR="00765D56" w:rsidRPr="001F3FEF">
        <w:t>SEND  DATA</w:t>
      </w:r>
      <w:proofErr w:type="gramEnd"/>
      <w:r w:rsidR="00765D56" w:rsidRPr="001F3FEF">
        <w:t xml:space="preserve">                USER</w:t>
      </w:r>
    </w:p>
    <w:p w14:paraId="18E3BD59" w14:textId="77777777" w:rsidR="00765D56" w:rsidRPr="001F3FEF" w:rsidRDefault="00765D56" w:rsidP="0096546B">
      <w:pPr>
        <w:pStyle w:val="Screen"/>
      </w:pPr>
      <w:r w:rsidRPr="001F3FEF">
        <w:t xml:space="preserve">                                               </w:t>
      </w:r>
      <w:proofErr w:type="gramStart"/>
      <w:r w:rsidRPr="001F3FEF">
        <w:t>DATE  SEC</w:t>
      </w:r>
      <w:proofErr w:type="gramEnd"/>
      <w:r w:rsidRPr="001F3FEF">
        <w:t xml:space="preserve">.  </w:t>
      </w:r>
      <w:proofErr w:type="gramStart"/>
      <w:r w:rsidRPr="001F3FEF">
        <w:t>COMES  SITE</w:t>
      </w:r>
      <w:proofErr w:type="gramEnd"/>
      <w:r w:rsidRPr="001F3FEF">
        <w:t xml:space="preserve">   RSLV  OVER</w:t>
      </w:r>
    </w:p>
    <w:p w14:paraId="18E3BD5A" w14:textId="77777777" w:rsidR="00765D56" w:rsidRPr="001F3FEF" w:rsidRDefault="00765D56" w:rsidP="0096546B">
      <w:pPr>
        <w:pStyle w:val="Screen"/>
      </w:pPr>
      <w:r w:rsidRPr="001F3FEF">
        <w:t xml:space="preserve">FILE #    NAME                                 DD    </w:t>
      </w:r>
      <w:proofErr w:type="gramStart"/>
      <w:r w:rsidRPr="001F3FEF">
        <w:t>CODE  W</w:t>
      </w:r>
      <w:proofErr w:type="gramEnd"/>
      <w:r w:rsidRPr="001F3FEF">
        <w:t>/FILE DATA   PTS   RIDE</w:t>
      </w:r>
    </w:p>
    <w:p w14:paraId="18E3BD5B" w14:textId="77777777" w:rsidR="00765D56" w:rsidRPr="001F3FEF" w:rsidRDefault="00765D56" w:rsidP="0096546B">
      <w:pPr>
        <w:pStyle w:val="Screen"/>
      </w:pPr>
      <w:r w:rsidRPr="001F3FEF">
        <w:t>-------------------------------------------------------------------------------</w:t>
      </w:r>
    </w:p>
    <w:p w14:paraId="18E3BD5C" w14:textId="77777777" w:rsidR="00465ECC" w:rsidRPr="001F3FEF" w:rsidRDefault="00465ECC" w:rsidP="0096546B">
      <w:pPr>
        <w:pStyle w:val="Screen"/>
      </w:pPr>
    </w:p>
    <w:p w14:paraId="18E3BD5D" w14:textId="77777777" w:rsidR="00A218DC" w:rsidRPr="001F3FEF" w:rsidRDefault="00A218DC" w:rsidP="0096546B">
      <w:pPr>
        <w:pStyle w:val="Screen"/>
      </w:pPr>
      <w:r w:rsidRPr="001F3FEF">
        <w:t xml:space="preserve">59.1      OUTPATIENT AMIS DATA                 YES   </w:t>
      </w:r>
      <w:proofErr w:type="spellStart"/>
      <w:r w:rsidRPr="001F3FEF">
        <w:t>YES</w:t>
      </w:r>
      <w:proofErr w:type="spellEnd"/>
      <w:r w:rsidRPr="001F3FEF">
        <w:t xml:space="preserve">   NO</w:t>
      </w:r>
    </w:p>
    <w:p w14:paraId="18E3BD5E" w14:textId="77777777" w:rsidR="00A218DC" w:rsidRPr="001F3FEF" w:rsidRDefault="00A218DC" w:rsidP="0096546B">
      <w:pPr>
        <w:pStyle w:val="Screen"/>
      </w:pPr>
    </w:p>
    <w:p w14:paraId="18E3BD5F" w14:textId="77777777" w:rsidR="00765D56" w:rsidRPr="001F3FEF" w:rsidRDefault="00765D56" w:rsidP="0096546B">
      <w:pPr>
        <w:pStyle w:val="Screen"/>
      </w:pPr>
      <w:r w:rsidRPr="001F3FEF">
        <w:t xml:space="preserve">59.12     OUTPATIENT PHARMACY MANAGEMENT </w:t>
      </w:r>
      <w:proofErr w:type="gramStart"/>
      <w:r w:rsidRPr="001F3FEF">
        <w:t>DATA  YES</w:t>
      </w:r>
      <w:proofErr w:type="gramEnd"/>
      <w:r w:rsidRPr="001F3FEF">
        <w:t xml:space="preserve">   </w:t>
      </w:r>
      <w:proofErr w:type="spellStart"/>
      <w:r w:rsidRPr="001F3FEF">
        <w:t>YES</w:t>
      </w:r>
      <w:proofErr w:type="spellEnd"/>
      <w:r w:rsidRPr="001F3FEF">
        <w:t xml:space="preserve">   NO                  </w:t>
      </w:r>
    </w:p>
    <w:p w14:paraId="18E3BD60" w14:textId="77777777" w:rsidR="00765D56" w:rsidRPr="001F3FEF" w:rsidRDefault="00765D56" w:rsidP="0096546B">
      <w:pPr>
        <w:pStyle w:val="Screen"/>
      </w:pPr>
    </w:p>
    <w:p w14:paraId="18E3BD61" w14:textId="77777777" w:rsidR="00765D56" w:rsidRPr="001F3FEF" w:rsidRDefault="00765D56" w:rsidP="0096546B">
      <w:pPr>
        <w:pStyle w:val="Screen"/>
      </w:pPr>
      <w:r w:rsidRPr="001F3FEF">
        <w:t xml:space="preserve">59.2      WAITING TIME                         YES   </w:t>
      </w:r>
      <w:proofErr w:type="spellStart"/>
      <w:r w:rsidRPr="001F3FEF">
        <w:t>YES</w:t>
      </w:r>
      <w:proofErr w:type="spellEnd"/>
      <w:r w:rsidRPr="001F3FEF">
        <w:t xml:space="preserve">   NO                  </w:t>
      </w:r>
    </w:p>
    <w:p w14:paraId="18E3BD62" w14:textId="77777777" w:rsidR="00765D56" w:rsidRPr="001F3FEF" w:rsidRDefault="00765D56" w:rsidP="0096546B">
      <w:pPr>
        <w:pStyle w:val="Screen"/>
      </w:pPr>
    </w:p>
    <w:p w14:paraId="18E3BD63" w14:textId="77777777" w:rsidR="00765D56" w:rsidRPr="001F3FEF" w:rsidRDefault="00765D56" w:rsidP="0096546B">
      <w:pPr>
        <w:pStyle w:val="Screen"/>
      </w:pPr>
      <w:r w:rsidRPr="001F3FEF">
        <w:t xml:space="preserve">59.3      GROUP DISPLAY                        YES   NO    </w:t>
      </w:r>
      <w:proofErr w:type="spellStart"/>
      <w:r w:rsidRPr="001F3FEF">
        <w:t>NO</w:t>
      </w:r>
      <w:proofErr w:type="spellEnd"/>
      <w:r w:rsidRPr="001F3FEF">
        <w:t xml:space="preserve">                  </w:t>
      </w:r>
    </w:p>
    <w:p w14:paraId="18E3BD64" w14:textId="77777777" w:rsidR="00765D56" w:rsidRPr="001F3FEF" w:rsidRDefault="00765D56" w:rsidP="0096546B">
      <w:pPr>
        <w:pStyle w:val="Screen"/>
      </w:pPr>
    </w:p>
    <w:p w14:paraId="18E3BD65" w14:textId="77777777" w:rsidR="00765D56" w:rsidRPr="001F3FEF" w:rsidRDefault="00765D56" w:rsidP="0096546B">
      <w:pPr>
        <w:pStyle w:val="Screen"/>
      </w:pPr>
      <w:r w:rsidRPr="001F3FEF">
        <w:t xml:space="preserve">59.8      OUTPATIENT CLINIC SORT GROUP         YES   </w:t>
      </w:r>
      <w:proofErr w:type="spellStart"/>
      <w:r w:rsidRPr="001F3FEF">
        <w:t>YES</w:t>
      </w:r>
      <w:proofErr w:type="spellEnd"/>
      <w:r w:rsidRPr="001F3FEF">
        <w:t xml:space="preserve">   NO                  </w:t>
      </w:r>
    </w:p>
    <w:p w14:paraId="18E3BD66" w14:textId="77777777" w:rsidR="00765D56" w:rsidRPr="001F3FEF" w:rsidRDefault="00765D56" w:rsidP="0096546B">
      <w:pPr>
        <w:pStyle w:val="BodyText"/>
      </w:pPr>
    </w:p>
    <w:p w14:paraId="18E3BD67" w14:textId="77777777" w:rsidR="00765D56" w:rsidRPr="001F3FEF" w:rsidRDefault="00765D56" w:rsidP="0096546B">
      <w:pPr>
        <w:pStyle w:val="BodyText"/>
      </w:pPr>
      <w:r w:rsidRPr="001F3FEF">
        <w:t>The namespace for the Outpatient Pharmacy V. 7.0 package is PSO.</w:t>
      </w:r>
    </w:p>
    <w:p w14:paraId="18E3BD68" w14:textId="77777777" w:rsidR="00A5628E" w:rsidRPr="001F3FEF" w:rsidRDefault="00A5628E" w:rsidP="0096546B">
      <w:pPr>
        <w:widowControl/>
      </w:pPr>
    </w:p>
    <w:p w14:paraId="18E3BD69" w14:textId="77777777" w:rsidR="00465ECC" w:rsidRPr="001F3FEF" w:rsidRDefault="00465ECC" w:rsidP="00465ECC">
      <w:pPr>
        <w:ind w:left="360"/>
        <w:rPr>
          <w:rFonts w:ascii="Courier New" w:hAnsi="Courier New"/>
          <w:sz w:val="18"/>
        </w:rPr>
      </w:pPr>
      <w:bookmarkStart w:id="37" w:name="PSO_7_408_12"/>
      <w:bookmarkEnd w:id="37"/>
    </w:p>
    <w:p w14:paraId="18E3BD6A" w14:textId="77777777" w:rsidR="00465ECC" w:rsidRPr="001F3FEF" w:rsidRDefault="00465ECC" w:rsidP="00465ECC">
      <w:pPr>
        <w:ind w:left="360"/>
        <w:rPr>
          <w:rFonts w:ascii="Courier New" w:hAnsi="Courier New"/>
          <w:sz w:val="18"/>
        </w:rPr>
      </w:pPr>
    </w:p>
    <w:p w14:paraId="18E3BD6B" w14:textId="77777777" w:rsidR="00465ECC" w:rsidRPr="001F3FEF" w:rsidRDefault="00465ECC" w:rsidP="00465ECC">
      <w:pPr>
        <w:ind w:left="360"/>
        <w:rPr>
          <w:rFonts w:ascii="Courier New" w:hAnsi="Courier New"/>
          <w:sz w:val="18"/>
        </w:rPr>
      </w:pPr>
    </w:p>
    <w:p w14:paraId="18E3BD6C" w14:textId="77777777" w:rsidR="00465ECC" w:rsidRPr="001F3FEF" w:rsidRDefault="00465ECC" w:rsidP="00465ECC">
      <w:pPr>
        <w:ind w:left="360"/>
        <w:rPr>
          <w:rFonts w:ascii="Courier New" w:hAnsi="Courier New"/>
          <w:sz w:val="18"/>
        </w:rPr>
      </w:pPr>
    </w:p>
    <w:p w14:paraId="18E3BD6D" w14:textId="77777777" w:rsidR="00465ECC" w:rsidRPr="001F3FEF" w:rsidRDefault="00465ECC" w:rsidP="00465ECC">
      <w:pPr>
        <w:ind w:left="360"/>
        <w:rPr>
          <w:rFonts w:ascii="Courier New" w:hAnsi="Courier New"/>
          <w:sz w:val="18"/>
        </w:rPr>
      </w:pPr>
    </w:p>
    <w:p w14:paraId="18E3BD6E" w14:textId="77777777" w:rsidR="00465ECC" w:rsidRPr="001F3FEF" w:rsidRDefault="00465ECC" w:rsidP="0096546B">
      <w:pPr>
        <w:widowControl/>
      </w:pPr>
    </w:p>
    <w:p w14:paraId="18E3BD6F" w14:textId="77777777" w:rsidR="00765D56" w:rsidRPr="001F3FEF" w:rsidRDefault="0096546B" w:rsidP="0096546B">
      <w:pPr>
        <w:pStyle w:val="Heading1"/>
      </w:pPr>
      <w:r w:rsidRPr="001F3FEF">
        <w:br w:type="page"/>
      </w:r>
      <w:bookmarkStart w:id="38" w:name="Page_13"/>
      <w:bookmarkStart w:id="39" w:name="_Toc395853557"/>
      <w:bookmarkStart w:id="40" w:name="OLE_LINK12"/>
      <w:bookmarkEnd w:id="38"/>
      <w:r w:rsidR="00765D56" w:rsidRPr="001F3FEF">
        <w:lastRenderedPageBreak/>
        <w:t>Routine List</w:t>
      </w:r>
      <w:bookmarkEnd w:id="39"/>
      <w:r w:rsidR="00765D56" w:rsidRPr="001F3FEF">
        <w:fldChar w:fldCharType="begin"/>
      </w:r>
      <w:r w:rsidR="00765D56" w:rsidRPr="001F3FEF">
        <w:instrText xml:space="preserve"> XE "</w:instrText>
      </w:r>
      <w:r w:rsidR="00765D56" w:rsidRPr="001F3FEF">
        <w:rPr>
          <w:bCs/>
        </w:rPr>
        <w:instrText>Routine List</w:instrText>
      </w:r>
      <w:r w:rsidR="00765D56" w:rsidRPr="001F3FEF">
        <w:instrText>"</w:instrText>
      </w:r>
      <w:r w:rsidR="00765D56" w:rsidRPr="001F3FEF">
        <w:fldChar w:fldCharType="end"/>
      </w:r>
    </w:p>
    <w:p w14:paraId="18E3BD70" w14:textId="77777777" w:rsidR="00765D56" w:rsidRPr="001F3FEF" w:rsidRDefault="00765D56" w:rsidP="0096546B">
      <w:pPr>
        <w:pStyle w:val="BodyText"/>
      </w:pPr>
    </w:p>
    <w:p w14:paraId="18E3BD71" w14:textId="77777777" w:rsidR="002D3A2D" w:rsidRPr="001F3FEF" w:rsidRDefault="00765D56" w:rsidP="0096546B">
      <w:pPr>
        <w:pStyle w:val="BodyText"/>
      </w:pPr>
      <w:r w:rsidRPr="001F3FEF">
        <w:t>The following routine list for Outpatient Pharmacy appears when the new routine set is loaded. Each routine’s first line contains a brief description of the routine’s function. Use the First Line Routine Print [XU FIRST LINE PRINT] option to print a list of just the first line of each PSO* routine.</w:t>
      </w:r>
    </w:p>
    <w:p w14:paraId="18E3BD72" w14:textId="77777777" w:rsidR="002D3A2D" w:rsidRPr="001F3FEF" w:rsidRDefault="002D3A2D" w:rsidP="0094046A"/>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40"/>
        <w:gridCol w:w="1142"/>
        <w:gridCol w:w="1142"/>
        <w:gridCol w:w="1142"/>
        <w:gridCol w:w="1142"/>
        <w:gridCol w:w="1473"/>
        <w:gridCol w:w="1265"/>
      </w:tblGrid>
      <w:tr w:rsidR="007443E1" w:rsidRPr="001F3FEF" w14:paraId="18E3BD7B"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73" w14:textId="77777777" w:rsidR="007443E1" w:rsidRPr="001F3FEF" w:rsidRDefault="007443E1" w:rsidP="00BB6432">
            <w:pPr>
              <w:widowControl/>
              <w:rPr>
                <w:rFonts w:ascii="Courier New" w:hAnsi="Courier New" w:cs="Courier New"/>
                <w:sz w:val="18"/>
                <w:szCs w:val="18"/>
                <w:lang w:val="it-IT"/>
              </w:rPr>
            </w:pPr>
            <w:bookmarkStart w:id="41" w:name="P313_13"/>
            <w:bookmarkEnd w:id="41"/>
            <w:r w:rsidRPr="001F3FEF">
              <w:rPr>
                <w:rFonts w:ascii="Courier New" w:hAnsi="Courier New" w:cs="Courier New"/>
                <w:sz w:val="18"/>
                <w:szCs w:val="18"/>
                <w:lang w:val="it-IT"/>
              </w:rPr>
              <w:t>PSO146PS</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7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PSO153PS</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7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PSO251PO</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76"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PSO260PI</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7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PSO5241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7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PSO5252</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7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PSO525AP</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7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PSO5291</w:t>
            </w:r>
          </w:p>
        </w:tc>
      </w:tr>
      <w:tr w:rsidR="007443E1" w:rsidRPr="001F3FEF" w14:paraId="18E3BD84"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7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PSO52API</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7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PSO52B</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7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PSO52EX</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7F"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PSO53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8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PSO55FX2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8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PSO55FX3</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8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PSO59</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8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PSO7P421</w:t>
            </w:r>
          </w:p>
        </w:tc>
      </w:tr>
      <w:tr w:rsidR="007443E1" w:rsidRPr="001F3FEF" w14:paraId="18E3BD8D"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8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PSOADDR</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8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PSOAMIS</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8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PSOAMIS0</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88"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PSOAMIS1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8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8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PSOARCCO</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8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PSOARCCV</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8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PSOARCDE</w:t>
            </w:r>
          </w:p>
        </w:tc>
      </w:tr>
      <w:tr w:rsidR="007443E1" w:rsidRPr="001F3FEF" w14:paraId="18E3BD96"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8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PSOARCF1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8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PSOARCF2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PSOARCF3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1"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PSOARCF4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PSOARCF5</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PSOARCF6</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9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PSOARCIN</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9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PSOARCLT</w:t>
            </w:r>
          </w:p>
        </w:tc>
      </w:tr>
      <w:tr w:rsidR="007443E1" w:rsidRPr="001F3FEF" w14:paraId="18E3BD9F"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9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PSOARCR1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9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PSOARCR2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PSOARCRR</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A"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PSOARCS2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PSOARCSV</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9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PSOARCTG</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9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PSOARCTP</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9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PSOARX</w:t>
            </w:r>
          </w:p>
        </w:tc>
      </w:tr>
      <w:tr w:rsidR="007443E1" w:rsidRPr="001F3FEF" w14:paraId="18E3BDA8"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A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PSOARX1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A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PSOATRD</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PSOATRF</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3"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PSOATRF1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PSOATRFC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PSOATRP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A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PSOATRPP</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A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PSOATRR</w:t>
            </w:r>
          </w:p>
        </w:tc>
      </w:tr>
      <w:tr w:rsidR="007443E1" w:rsidRPr="001F3FEF" w14:paraId="18E3BDB1"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A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PSOAUTOC</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A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PSOBAI</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C"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PSOBAIR2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PSOBAIRP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A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PSOBARV</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A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PSOBBC</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B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PSOBGMG1</w:t>
            </w:r>
          </w:p>
        </w:tc>
      </w:tr>
      <w:tr w:rsidR="007443E1" w:rsidRPr="001F3FEF" w14:paraId="18E3BDBA"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B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PSOBGMG2</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B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PSOBGMG3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B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PSOBGMGR</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B5"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PSOBING1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B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PSOBINGO</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B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PSOBKDE1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B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PSOBKDED</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B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PSOBMST</w:t>
            </w:r>
          </w:p>
        </w:tc>
      </w:tr>
      <w:tr w:rsidR="007443E1" w:rsidRPr="001F3FEF" w14:paraId="18E3BDC3"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B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PSOBORP0</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B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PSOBORP1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B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PSOBORP2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BE"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PSOBORP3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B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PSOBPSR1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C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PSOBPSRP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C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PSOBPSSL</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C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PSOBPSSP</w:t>
            </w:r>
          </w:p>
        </w:tc>
      </w:tr>
      <w:tr w:rsidR="007443E1" w:rsidRPr="001F3FEF" w14:paraId="18E3BDCC"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C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PSOBPSU1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C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PSOBPSU2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C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PSOBPSUT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C7"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PSOBRPRT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C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PSOBSET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C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PSOBSET1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C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PSOBUILD</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C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PSOCAN</w:t>
            </w:r>
          </w:p>
        </w:tc>
      </w:tr>
      <w:tr w:rsidR="007443E1" w:rsidRPr="001F3FEF" w14:paraId="18E3BDD5"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C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PSOCAN1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C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PSOCAN2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C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PSOCAN3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D0"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PSOCAN3N</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D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PSOCAN4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D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PSOCLERK</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D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PSOCLO1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D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PSOCLOLS</w:t>
            </w:r>
          </w:p>
        </w:tc>
      </w:tr>
      <w:tr w:rsidR="007443E1" w:rsidRPr="001F3FEF" w14:paraId="18E3BDDE"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D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PSOCLPRE</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D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PSOCLUTL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D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PSOCMOP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D9"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PSOCMOPA</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D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PSOCMOPB</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D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PSOCMOPC</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D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PSOCMOPR</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D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PSOCOPAY</w:t>
            </w:r>
          </w:p>
        </w:tc>
      </w:tr>
      <w:tr w:rsidR="007443E1" w:rsidRPr="001F3FEF" w14:paraId="18E3BDE7"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D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PSOCOST</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E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PSOCOSTP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2"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PSOCP1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PSOCPA</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PSOCPB</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E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PSOCPBA2</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E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PSOCPBAK</w:t>
            </w:r>
          </w:p>
        </w:tc>
      </w:tr>
      <w:tr w:rsidR="007443E1" w:rsidRPr="001F3FEF" w14:paraId="18E3BDF0"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E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PSOCPC</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E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PSOCPD</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PSOCPDUP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B"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PSOCPE</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PSOCPIB</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E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PSOCPPRE</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E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PSOCPTRH</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E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PSOCPTRI</w:t>
            </w:r>
          </w:p>
        </w:tc>
      </w:tr>
      <w:tr w:rsidR="007443E1" w:rsidRPr="001F3FEF" w14:paraId="18E3BDF9"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F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PSOCPVW</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F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PSOCROC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4"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PSOCST10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PSOCST11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PSOCST12</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DF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PSOCST2</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DF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PSOCST3</w:t>
            </w:r>
          </w:p>
        </w:tc>
      </w:tr>
      <w:tr w:rsidR="007443E1" w:rsidRPr="001F3FEF" w14:paraId="18E3BE02"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DF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PSOCST4</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DF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PSOCSRL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PSOCST6</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D"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PSOCST7</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PSOCST8</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DF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PSOCST9</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0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PSOCSTD</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0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PSOCSTM</w:t>
            </w:r>
          </w:p>
        </w:tc>
      </w:tr>
      <w:tr w:rsidR="007443E1" w:rsidRPr="001F3FEF" w14:paraId="18E3BE0B"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0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PSOCSTX</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0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PSOCST5</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0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PSODAWUT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06"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PSODDPR1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0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PSODDPR2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0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PSODDPR3</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0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PSODDPR4</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0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PSODDPR5</w:t>
            </w:r>
          </w:p>
        </w:tc>
      </w:tr>
      <w:tr w:rsidR="007443E1" w:rsidRPr="001F3FEF" w14:paraId="18E3BE14"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0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PSODDPR7</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0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PSODACT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0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PSODDPRE</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0F"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PSODEA</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1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PSODEDT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1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PSODELI</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1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PSODEM</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1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PSODGAL</w:t>
            </w:r>
          </w:p>
        </w:tc>
      </w:tr>
      <w:tr w:rsidR="007443E1" w:rsidRPr="001F3FEF" w14:paraId="18E3BE1D"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1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PSODGAL1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1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PSODDPR8</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1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PSODGAL3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18"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PSODGDG2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1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PSODGDGI</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1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PSODGDGP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1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PSODGNVI</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1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w:t>
            </w:r>
          </w:p>
        </w:tc>
      </w:tr>
      <w:tr w:rsidR="007443E1" w:rsidRPr="001F3FEF" w14:paraId="18E3BE26"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1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PSODIAG</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1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PSODGAL2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PSODGDG1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1"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PSODIR2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PSODIR3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PSODISP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2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PSODISP1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2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PSODISP2</w:t>
            </w:r>
          </w:p>
        </w:tc>
      </w:tr>
      <w:tr w:rsidR="007443E1" w:rsidRPr="001F3FEF" w14:paraId="18E3BE2F"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2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PSODISP3</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2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PSODIR</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PSODIR1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A"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PSODLKP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PSODOSCL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2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PSODOSU2</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2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PSODOSUN</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2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PSODOSUT</w:t>
            </w:r>
          </w:p>
        </w:tc>
      </w:tr>
      <w:tr w:rsidR="007443E1" w:rsidRPr="001F3FEF" w14:paraId="18E3BE38"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3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PSODP</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3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PSODISPS</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PSODIV</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3"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PSODRDU2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PSODRDUP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PSODRG</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3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PSODRGN</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3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PSODSPL</w:t>
            </w:r>
          </w:p>
        </w:tc>
      </w:tr>
      <w:tr w:rsidR="007443E1" w:rsidRPr="001F3FEF" w14:paraId="18E3BE41"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3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PSODSRC</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3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PSODPT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PSODRDU1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C"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PSOEXBCH</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PSOEXDT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3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PSOEXREF</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3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PSOEXRST</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4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PSOFDAMG</w:t>
            </w:r>
          </w:p>
        </w:tc>
      </w:tr>
      <w:tr w:rsidR="007443E1" w:rsidRPr="001F3FEF" w14:paraId="18E3BE4A"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4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PSOFDAUT</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4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PSODUE</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4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PSOELPST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45"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PSOFUNC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4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PSOHCPRS</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4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PSOHCSUM</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4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PSOHDR</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4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PSOHELP</w:t>
            </w:r>
          </w:p>
        </w:tc>
      </w:tr>
      <w:tr w:rsidR="007443E1" w:rsidRPr="001F3FEF" w14:paraId="18E3BE53"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4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PSOHELP1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4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PSOFSIG</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4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PSOFTDR</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4E"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PSOHELP4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4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5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PSOHLDA</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5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PSOHLDC</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5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PSOHLDIS</w:t>
            </w:r>
          </w:p>
        </w:tc>
      </w:tr>
      <w:tr w:rsidR="007443E1" w:rsidRPr="001F3FEF" w14:paraId="18E3BE5C"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5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PSOHLDS</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5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PSOHELP2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5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PSOHELP3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57"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PSOHLDS3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5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PSOHLDS4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5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PSOHLEXC</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5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PSOHLEXP</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5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PSOHLINC</w:t>
            </w:r>
          </w:p>
        </w:tc>
      </w:tr>
      <w:tr w:rsidR="007443E1" w:rsidRPr="001F3FEF" w14:paraId="18E3BE65"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5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PSOHLINL</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5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PSOHLDS1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5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PSOHLDS2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60"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PSOHLNE3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6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PSOHLNE4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6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PSOHLNEW</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6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PSOHLPII</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6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PSOHLPIS</w:t>
            </w:r>
          </w:p>
        </w:tc>
      </w:tr>
      <w:tr w:rsidR="007443E1" w:rsidRPr="001F3FEF" w14:paraId="18E3BE6E"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6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PSOHLSG</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6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PSOHLNE1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6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PSOHLNE2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69"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PSOHLSG3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6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PSOHLSG4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6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PSOHLSG5</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6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PSOHLSIG</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6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PSOHLSIH</w:t>
            </w:r>
          </w:p>
        </w:tc>
      </w:tr>
      <w:tr w:rsidR="007443E1" w:rsidRPr="001F3FEF" w14:paraId="18E3BE77"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6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PSOHLSN</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7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PSOHLSG1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PSOHLSG2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2"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PSOHLSN3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PSOHLSNC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PSOHLUP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7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PSOHLUP1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7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PSOLAB</w:t>
            </w:r>
          </w:p>
        </w:tc>
      </w:tr>
      <w:tr w:rsidR="007443E1" w:rsidRPr="001F3FEF" w14:paraId="18E3BE80"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7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7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PSOHLSN1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PSOHLSN2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B"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PSOLBL3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7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PSOLBLD</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7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PSOLBLD1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7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PSOLBLN</w:t>
            </w:r>
          </w:p>
        </w:tc>
      </w:tr>
      <w:tr w:rsidR="007443E1" w:rsidRPr="001F3FEF" w14:paraId="18E3BE89"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8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PSOLBLN1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8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4"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PSOLBLT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PSOLLL2</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8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PSOLLL3</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8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PSOLLL4</w:t>
            </w:r>
          </w:p>
        </w:tc>
      </w:tr>
      <w:tr w:rsidR="007443E1" w:rsidRPr="001F3FEF" w14:paraId="18E3BE92"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8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PSOLLL5</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8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PSOLBLN2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PSOLBLS</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D"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PSOLLL8</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PSOLLL9</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8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PSOLLLH</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9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PSOLLLHN</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9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PSOLLLI</w:t>
            </w:r>
          </w:p>
        </w:tc>
      </w:tr>
      <w:tr w:rsidR="007443E1" w:rsidRPr="001F3FEF" w14:paraId="18E3BE9B"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9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PSOLLLW</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9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PSOLLL6</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9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PSOLLL7</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96"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PSOLLU3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9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PSOLLU4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9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PSOLMAL</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9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PSOLMAO</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9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PSOLMDA</w:t>
            </w:r>
          </w:p>
        </w:tc>
      </w:tr>
      <w:tr w:rsidR="007443E1" w:rsidRPr="001F3FEF" w14:paraId="18E3BEA4"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9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PSOLMLST</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9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PSOLLU1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9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PSOLLU2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9F"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PSOLMPI</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A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PSOLMPO</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A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PSOLMPO1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A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PSOLMPO2</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A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PSOLMRN</w:t>
            </w:r>
          </w:p>
        </w:tc>
      </w:tr>
      <w:tr w:rsidR="007443E1" w:rsidRPr="001F3FEF" w14:paraId="18E3BEAD"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A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PSOLMUTL</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A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PSOLMPAT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A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PSOLMPF</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A8"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PSOMGCM1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A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PSOMGCOM</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A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PSOMGM31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A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PSOMGMN1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A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PSOMGMN2</w:t>
            </w:r>
          </w:p>
        </w:tc>
      </w:tr>
      <w:tr w:rsidR="007443E1" w:rsidRPr="001F3FEF" w14:paraId="18E3BEB6"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A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PSOMGMN3</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A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PSOLSET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PSOMAUEX</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1"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PSOMGR31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PSOMGREP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PSOMGRP1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B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PSOMGRP2</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B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PSOMGRP3</w:t>
            </w:r>
          </w:p>
        </w:tc>
      </w:tr>
      <w:tr w:rsidR="007443E1" w:rsidRPr="001F3FEF" w14:paraId="18E3BEBF"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B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PSOMGRP4</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B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PSOMGMN4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PSOMGMRP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A"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PSOMLLDT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PSON52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B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PSONCPDP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B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PSONDCUT</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B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PSONDCV</w:t>
            </w:r>
          </w:p>
        </w:tc>
      </w:tr>
      <w:tr w:rsidR="007443E1" w:rsidRPr="001F3FEF" w14:paraId="18E3BEC8"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C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PSONEW3</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C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PSOMHV1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PSOMLLD2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3"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PSONEW2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PSONEWF</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PSONEWG</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C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PSONFI</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C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PSONGR</w:t>
            </w:r>
          </w:p>
        </w:tc>
      </w:tr>
      <w:tr w:rsidR="007443E1" w:rsidRPr="001F3FEF" w14:paraId="18E3BED1"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C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PSONRXN</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C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PSONEW</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PSONEW1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C"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PSONEWOA</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PSONEWOC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C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PSONVAVW</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C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PSONVNEW</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D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rPr>
              <w:t>PSOOCKV1</w:t>
            </w:r>
          </w:p>
        </w:tc>
      </w:tr>
      <w:tr w:rsidR="007443E1" w:rsidRPr="001F3FEF" w14:paraId="18E3BEDA"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D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PSOORAL</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D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PSOORAL1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D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PSONTEG</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D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PSONTEG0</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D6"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PSONVAR1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D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PSONVARP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D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PSOORDER</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D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PSOORDRG</w:t>
            </w:r>
          </w:p>
        </w:tc>
      </w:tr>
      <w:tr w:rsidR="007443E1" w:rsidRPr="001F3FEF" w14:paraId="18E3BEE3"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D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PSOORED1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D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PSOORED2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D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PSOORAL2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D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PSOORAPI</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DF"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PSOORCPY</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E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PSOORDA</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E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PSOORED7</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E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PSOOREDT</w:t>
            </w:r>
          </w:p>
        </w:tc>
      </w:tr>
      <w:tr w:rsidR="007443E1" w:rsidRPr="001F3FEF" w14:paraId="18E3BEEC"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E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PSOORFI1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E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PSOORFI2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E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PSOORED3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E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PSOORED4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E8"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PSOORED5</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E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PSOORED6</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E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PSOORFIN</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E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PSOORFL</w:t>
            </w:r>
          </w:p>
        </w:tc>
      </w:tr>
      <w:tr w:rsidR="007443E1" w:rsidRPr="001F3FEF" w14:paraId="18E3BEF5"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E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PSOORNE1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E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PSOORNE2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E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PSOORFI3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F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PSOORFI4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F1"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PSOORFI5</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F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PSOORFI6</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F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PSOORNEW</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F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PSOORNW1</w:t>
            </w:r>
          </w:p>
        </w:tc>
      </w:tr>
      <w:tr w:rsidR="007443E1" w:rsidRPr="001F3FEF" w14:paraId="18E3BEFE"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F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PSOORNW2</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EF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PSOORRD2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F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PSOORNE3</w:t>
            </w:r>
          </w:p>
        </w:tc>
        <w:tc>
          <w:tcPr>
            <w:tcW w:w="596" w:type="pct"/>
            <w:tcBorders>
              <w:top w:val="single" w:sz="4" w:space="0" w:color="auto"/>
              <w:left w:val="single" w:sz="4" w:space="0" w:color="auto"/>
              <w:bottom w:val="single" w:sz="4" w:space="0" w:color="auto"/>
              <w:right w:val="single" w:sz="4" w:space="0" w:color="auto"/>
            </w:tcBorders>
          </w:tcPr>
          <w:p w14:paraId="18E3BEF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PSOORNE4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FA"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PSOORNE5</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EF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PSOORNE6</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EF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PSOORRLN</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EF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PSOORRLO</w:t>
            </w:r>
          </w:p>
        </w:tc>
      </w:tr>
      <w:tr w:rsidR="007443E1" w:rsidRPr="001F3FEF" w14:paraId="18E3BF07"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EF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PSOORRNW</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0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PSOORROC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0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PSOORRDI</w:t>
            </w:r>
          </w:p>
        </w:tc>
        <w:tc>
          <w:tcPr>
            <w:tcW w:w="596" w:type="pct"/>
            <w:tcBorders>
              <w:top w:val="single" w:sz="4" w:space="0" w:color="auto"/>
              <w:left w:val="single" w:sz="4" w:space="0" w:color="auto"/>
              <w:bottom w:val="single" w:sz="4" w:space="0" w:color="auto"/>
              <w:right w:val="single" w:sz="4" w:space="0" w:color="auto"/>
            </w:tcBorders>
          </w:tcPr>
          <w:p w14:paraId="18E3BF0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03"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PSOORRL1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0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PSOORRL3</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0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0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PSOP1</w:t>
            </w:r>
          </w:p>
        </w:tc>
      </w:tr>
      <w:tr w:rsidR="007443E1" w:rsidRPr="001F3FEF" w14:paraId="18E3BF10"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0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PSOP2</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0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PSOPAT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0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PSOORUT1</w:t>
            </w:r>
          </w:p>
        </w:tc>
        <w:tc>
          <w:tcPr>
            <w:tcW w:w="596" w:type="pct"/>
            <w:tcBorders>
              <w:top w:val="single" w:sz="4" w:space="0" w:color="auto"/>
              <w:left w:val="single" w:sz="4" w:space="0" w:color="auto"/>
              <w:bottom w:val="single" w:sz="4" w:space="0" w:color="auto"/>
              <w:right w:val="single" w:sz="4" w:space="0" w:color="auto"/>
            </w:tcBorders>
          </w:tcPr>
          <w:p w14:paraId="18E3BF0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PSOORUT2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0C"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PSOORUT3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0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PSOORUTL</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0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PSOPMP0</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0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PSOPMP1</w:t>
            </w:r>
          </w:p>
        </w:tc>
      </w:tr>
      <w:tr w:rsidR="007443E1" w:rsidRPr="001F3FEF" w14:paraId="18E3BF19"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1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PSOPMPPF</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1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PSOPOLY</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PSOPATLK</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PSOPFSU0</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5"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PSOPFSU1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PSOPKIV1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1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PSOPOST4</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1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PSOPOST5</w:t>
            </w:r>
          </w:p>
        </w:tc>
      </w:tr>
      <w:tr w:rsidR="007443E1" w:rsidRPr="001F3FEF" w14:paraId="18E3BF22"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1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lastRenderedPageBreak/>
              <w:t>PSOPOST6</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1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PSOPOST7</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PSOPOST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PSOPOST1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E"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PSOPOST2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1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PSOPOST3</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2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PSOPRI</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2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PSOPRVW</w:t>
            </w:r>
          </w:p>
        </w:tc>
      </w:tr>
      <w:tr w:rsidR="007443E1" w:rsidRPr="001F3FEF" w14:paraId="18E3BF2B"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2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PSOPST68</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2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PSOPTPST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2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PSOPOST8</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2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PSOPRA</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27"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PSOPRF</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2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PSOPRFSS</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2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PSOQ0595</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2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PSOQCF04</w:t>
            </w:r>
          </w:p>
        </w:tc>
      </w:tr>
      <w:tr w:rsidR="007443E1" w:rsidRPr="001F3FEF" w14:paraId="18E3BF34"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2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PSOQMCAL</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2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PSOQRART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2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PSOQ0076</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2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PSOQ0186</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30"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PSOQ0236</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3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PSOQ0496</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3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PSORDS</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3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PSOREF</w:t>
            </w:r>
          </w:p>
        </w:tc>
      </w:tr>
      <w:tr w:rsidR="007443E1" w:rsidRPr="001F3FEF" w14:paraId="18E3BF3D"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3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PSOREF0</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3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PSOREF1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3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PSOQTIU4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3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PSOQUAP2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39"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PSOQUTIL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3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PSOR52</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3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PSOREJP3</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3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PSOREJP4</w:t>
            </w:r>
          </w:p>
        </w:tc>
      </w:tr>
      <w:tr w:rsidR="007443E1" w:rsidRPr="001F3FEF" w14:paraId="18E3BF46"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3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PSOREJU1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3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PSOREJU2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PSOREF2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PSOREJP0</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2"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PSOREJP1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PSOREJP2</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4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PSORELDT</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4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PSORENW</w:t>
            </w:r>
          </w:p>
        </w:tc>
      </w:tr>
      <w:tr w:rsidR="007443E1" w:rsidRPr="001F3FEF" w14:paraId="18E3BF4F"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4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PSORENW0</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4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PSORENW1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PSOREJU3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PSOREJU4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B"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PSOREJUT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4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PSORELD1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4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PSORESK1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4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PSORESUS</w:t>
            </w:r>
          </w:p>
        </w:tc>
      </w:tr>
      <w:tr w:rsidR="007443E1" w:rsidRPr="001F3FEF" w14:paraId="18E3BF58"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5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PSORFL</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5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PSORLST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PSORENW2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PSORENW3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4"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PSORENW4</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PSORESK</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5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PSORN52</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5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PSORN52A</w:t>
            </w:r>
          </w:p>
        </w:tc>
      </w:tr>
      <w:tr w:rsidR="007443E1" w:rsidRPr="001F3FEF" w14:paraId="18E3BF61"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5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PSORN52C</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5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PSORN52D</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PSORLST2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PSORMRX</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D"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PSORMRXD</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5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PSORMRXP</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5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PSORXDL</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6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PSORXED</w:t>
            </w:r>
          </w:p>
        </w:tc>
      </w:tr>
      <w:tr w:rsidR="007443E1" w:rsidRPr="001F3FEF" w14:paraId="18E3BF6A"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6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PSORXED1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6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PSORXEDT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6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PSORPTS</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6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PSORPTS1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66"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PSORX1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6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PSORXCLE</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6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PSORXPA1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6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PSORXPR</w:t>
            </w:r>
          </w:p>
        </w:tc>
      </w:tr>
      <w:tr w:rsidR="007443E1" w:rsidRPr="001F3FEF" w14:paraId="18E3BF73"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6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PSORXPR1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6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PSORXRP1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6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PSORXI</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6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6F"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PSORXL1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7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PSORXLAB</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7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PSORXVW2</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7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PSOSD</w:t>
            </w:r>
          </w:p>
        </w:tc>
      </w:tr>
      <w:tr w:rsidR="007443E1" w:rsidRPr="001F3FEF" w14:paraId="18E3BF7C"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7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PSOSD0</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7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PSOSD1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7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PSORXRP2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7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PSORXRPT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78"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PSORXVW</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7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PSORXVW1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7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PSOSIGCX</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7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PSOSIGDS</w:t>
            </w:r>
          </w:p>
        </w:tc>
      </w:tr>
      <w:tr w:rsidR="007443E1" w:rsidRPr="001F3FEF" w14:paraId="18E3BF85"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7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PSOSIGMX</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7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PSOSIGNO</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7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PSOSD2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8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PSOSD3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81"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PSOSDP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8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PSOSIG</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8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PSOSUBCH</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8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PSOSUCH1</w:t>
            </w:r>
          </w:p>
        </w:tc>
      </w:tr>
      <w:tr w:rsidR="007443E1" w:rsidRPr="001F3FEF" w14:paraId="18E3BF8E"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8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PSOSUCHG</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8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PSOSUCLE</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8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PSOSIGTX</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8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PSOSITED</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8A"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PSOSPSIG</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8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PSOSTART</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8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PSOSUDPR</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8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PSOSUINV</w:t>
            </w:r>
          </w:p>
        </w:tc>
      </w:tr>
      <w:tr w:rsidR="007443E1" w:rsidRPr="001F3FEF" w14:paraId="18E3BF97"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8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PSOSULB1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9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PSOSULBL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PSOSUDCN</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PSOSUDEL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3"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PSOSUDP1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PSOSUDP2</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9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PSOSUPRX</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9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PSOSURST</w:t>
            </w:r>
          </w:p>
        </w:tc>
      </w:tr>
      <w:tr w:rsidR="007443E1" w:rsidRPr="001F3FEF" w14:paraId="18E3BFA0"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9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PSOSUSTR</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9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PSOSUSRP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PSOSULOG</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C"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PSOSUPAT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9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PSOSUPOE</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9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PSOTALK2</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9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PSOTALK3</w:t>
            </w:r>
          </w:p>
        </w:tc>
      </w:tr>
      <w:tr w:rsidR="007443E1" w:rsidRPr="001F3FEF" w14:paraId="18E3BFA9"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A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PSOTPCAN</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A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PSOTPCEE</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PSOSUTL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PSOSUTL1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5"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PSOTALK</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PSOTALK1</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A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PSOTPCRP</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A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PSOTPCRX</w:t>
            </w:r>
          </w:p>
        </w:tc>
      </w:tr>
      <w:tr w:rsidR="007443E1" w:rsidRPr="001F3FEF" w14:paraId="18E3BFB2"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A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PSOTPCUL</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AB"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PSOTPENV</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PSOTPCLP</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E"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PSOTPCLR</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A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PSOTPCLW</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B0"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PSOTPPRV</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B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PSOTPRX1</w:t>
            </w:r>
          </w:p>
        </w:tc>
      </w:tr>
      <w:tr w:rsidR="007443E1" w:rsidRPr="001F3FEF" w14:paraId="18E3BFBB"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B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PSOTRI</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B4"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PSOTRLBL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B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PSOTPHL1</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B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PSOTPHL2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B7"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rPr>
              <w:t>PSOTPPOS</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B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PSOTPPRE</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B9"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PSOVCNT</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BA"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PSOVDF1</w:t>
            </w:r>
          </w:p>
        </w:tc>
      </w:tr>
      <w:tr w:rsidR="007443E1" w:rsidRPr="001F3FEF" w14:paraId="18E3BFC4"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BC"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PSOVDF2</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BD"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PSOVDF3</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BE"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PSOVDFK</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BF"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PSOUTIL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C0" w14:textId="77777777" w:rsidR="007443E1" w:rsidRPr="001F3FEF" w:rsidRDefault="007443E1" w:rsidP="00BB6432">
            <w:pPr>
              <w:widowControl/>
              <w:rPr>
                <w:rFonts w:ascii="Courier New" w:hAnsi="Courier New" w:cs="Courier New"/>
                <w:sz w:val="18"/>
                <w:szCs w:val="18"/>
              </w:rPr>
            </w:pPr>
            <w:r w:rsidRPr="001F3FEF">
              <w:rPr>
                <w:rFonts w:ascii="Courier New" w:hAnsi="Courier New" w:cs="Courier New"/>
                <w:sz w:val="18"/>
                <w:szCs w:val="18"/>
                <w:lang w:val="it-IT"/>
              </w:rPr>
              <w:t>PSOUTL</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C1"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rPr>
              <w:t>PSOUTLA</w:t>
            </w: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C2"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PSOUTLA1</w:t>
            </w: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C3"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PSOVER</w:t>
            </w:r>
          </w:p>
        </w:tc>
      </w:tr>
      <w:tr w:rsidR="007443E1" w:rsidRPr="001F3FEF" w14:paraId="18E3BFCD" w14:textId="77777777" w:rsidTr="00BB6432">
        <w:trPr>
          <w:trHeight w:val="230"/>
          <w:jc w:val="center"/>
        </w:trPr>
        <w:tc>
          <w:tcPr>
            <w:tcW w:w="592" w:type="pct"/>
            <w:tcBorders>
              <w:top w:val="single" w:sz="4" w:space="0" w:color="auto"/>
              <w:left w:val="single" w:sz="4" w:space="0" w:color="auto"/>
              <w:bottom w:val="single" w:sz="4" w:space="0" w:color="auto"/>
              <w:right w:val="single" w:sz="4" w:space="0" w:color="auto"/>
            </w:tcBorders>
            <w:shd w:val="clear" w:color="auto" w:fill="auto"/>
          </w:tcPr>
          <w:p w14:paraId="18E3BFC5"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rPr>
              <w:t>PSOVER1</w:t>
            </w:r>
          </w:p>
        </w:tc>
        <w:tc>
          <w:tcPr>
            <w:tcW w:w="595" w:type="pct"/>
            <w:tcBorders>
              <w:top w:val="single" w:sz="4" w:space="0" w:color="auto"/>
              <w:left w:val="single" w:sz="4" w:space="0" w:color="auto"/>
              <w:bottom w:val="single" w:sz="4" w:space="0" w:color="auto"/>
              <w:right w:val="single" w:sz="4" w:space="0" w:color="auto"/>
            </w:tcBorders>
            <w:shd w:val="clear" w:color="auto" w:fill="auto"/>
          </w:tcPr>
          <w:p w14:paraId="18E3BFC6"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PSOVER2</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C7"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PSOVERC</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C8" w14:textId="77777777" w:rsidR="007443E1" w:rsidRPr="001F3FEF" w:rsidRDefault="007443E1" w:rsidP="00BB6432">
            <w:pPr>
              <w:widowControl/>
              <w:rPr>
                <w:rFonts w:ascii="Courier New" w:hAnsi="Courier New" w:cs="Courier New"/>
                <w:sz w:val="18"/>
                <w:szCs w:val="18"/>
                <w:lang w:val="it-IT"/>
              </w:rPr>
            </w:pPr>
            <w:r w:rsidRPr="001F3FEF">
              <w:rPr>
                <w:rFonts w:ascii="Courier New" w:hAnsi="Courier New" w:cs="Courier New"/>
                <w:sz w:val="18"/>
                <w:szCs w:val="18"/>
                <w:lang w:val="it-IT"/>
              </w:rPr>
              <w:t>PSOVRPT</w:t>
            </w: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C9" w14:textId="77777777" w:rsidR="007443E1" w:rsidRPr="001F3FEF" w:rsidRDefault="007443E1" w:rsidP="00BB6432">
            <w:pPr>
              <w:widowControl/>
              <w:rPr>
                <w:rFonts w:ascii="Courier New" w:hAnsi="Courier New" w:cs="Courier New"/>
                <w:sz w:val="18"/>
                <w:szCs w:val="18"/>
                <w:lang w:val="it-IT"/>
              </w:rPr>
            </w:pPr>
          </w:p>
        </w:tc>
        <w:tc>
          <w:tcPr>
            <w:tcW w:w="596" w:type="pct"/>
            <w:tcBorders>
              <w:top w:val="single" w:sz="4" w:space="0" w:color="auto"/>
              <w:left w:val="single" w:sz="4" w:space="0" w:color="auto"/>
              <w:bottom w:val="single" w:sz="4" w:space="0" w:color="auto"/>
              <w:right w:val="single" w:sz="4" w:space="0" w:color="auto"/>
            </w:tcBorders>
            <w:shd w:val="clear" w:color="auto" w:fill="auto"/>
          </w:tcPr>
          <w:p w14:paraId="18E3BFCA" w14:textId="77777777" w:rsidR="007443E1" w:rsidRPr="001F3FEF" w:rsidRDefault="007443E1" w:rsidP="00BB6432">
            <w:pPr>
              <w:widowControl/>
              <w:rPr>
                <w:rFonts w:ascii="Courier New" w:hAnsi="Courier New" w:cs="Courier New"/>
                <w:sz w:val="18"/>
                <w:szCs w:val="18"/>
                <w:lang w:val="it-IT"/>
              </w:rPr>
            </w:pPr>
          </w:p>
        </w:tc>
        <w:tc>
          <w:tcPr>
            <w:tcW w:w="769" w:type="pct"/>
            <w:tcBorders>
              <w:top w:val="single" w:sz="4" w:space="0" w:color="auto"/>
              <w:left w:val="single" w:sz="4" w:space="0" w:color="auto"/>
              <w:bottom w:val="single" w:sz="4" w:space="0" w:color="auto"/>
              <w:right w:val="single" w:sz="4" w:space="0" w:color="auto"/>
            </w:tcBorders>
            <w:shd w:val="clear" w:color="auto" w:fill="auto"/>
          </w:tcPr>
          <w:p w14:paraId="18E3BFCB" w14:textId="77777777" w:rsidR="007443E1" w:rsidRPr="001F3FEF" w:rsidRDefault="007443E1" w:rsidP="00BB6432">
            <w:pPr>
              <w:widowControl/>
              <w:rPr>
                <w:rFonts w:ascii="Courier New" w:hAnsi="Courier New" w:cs="Courier New"/>
                <w:sz w:val="18"/>
                <w:szCs w:val="18"/>
                <w:lang w:val="it-IT"/>
              </w:rPr>
            </w:pPr>
          </w:p>
        </w:tc>
        <w:tc>
          <w:tcPr>
            <w:tcW w:w="660" w:type="pct"/>
            <w:tcBorders>
              <w:top w:val="single" w:sz="4" w:space="0" w:color="auto"/>
              <w:left w:val="single" w:sz="4" w:space="0" w:color="auto"/>
              <w:bottom w:val="single" w:sz="4" w:space="0" w:color="auto"/>
              <w:right w:val="single" w:sz="4" w:space="0" w:color="auto"/>
            </w:tcBorders>
            <w:shd w:val="clear" w:color="auto" w:fill="auto"/>
          </w:tcPr>
          <w:p w14:paraId="18E3BFCC" w14:textId="77777777" w:rsidR="007443E1" w:rsidRPr="001F3FEF" w:rsidRDefault="007443E1" w:rsidP="00BB6432">
            <w:pPr>
              <w:widowControl/>
              <w:rPr>
                <w:rFonts w:ascii="Courier New" w:hAnsi="Courier New" w:cs="Courier New"/>
                <w:sz w:val="18"/>
                <w:szCs w:val="18"/>
                <w:lang w:val="it-IT"/>
              </w:rPr>
            </w:pPr>
          </w:p>
        </w:tc>
      </w:tr>
    </w:tbl>
    <w:p w14:paraId="18E3BFCE" w14:textId="77777777" w:rsidR="008F138B" w:rsidRPr="001F3FEF" w:rsidRDefault="008F138B" w:rsidP="0096546B">
      <w:pPr>
        <w:widowControl/>
      </w:pPr>
    </w:p>
    <w:p w14:paraId="18E3BFCF" w14:textId="77777777" w:rsidR="00765D56" w:rsidRPr="001F3FEF" w:rsidRDefault="0096546B" w:rsidP="0096546B">
      <w:pPr>
        <w:pStyle w:val="Heading1"/>
      </w:pPr>
      <w:r w:rsidRPr="001F3FEF">
        <w:br w:type="page"/>
      </w:r>
      <w:bookmarkStart w:id="42" w:name="_Toc395853558"/>
      <w:bookmarkEnd w:id="40"/>
      <w:r w:rsidR="00765D56" w:rsidRPr="001F3FEF">
        <w:lastRenderedPageBreak/>
        <w:t>Exported Options</w:t>
      </w:r>
      <w:bookmarkEnd w:id="42"/>
      <w:r w:rsidR="00765D56" w:rsidRPr="001F3FEF">
        <w:fldChar w:fldCharType="begin"/>
      </w:r>
      <w:r w:rsidR="00765D56" w:rsidRPr="001F3FEF">
        <w:instrText xml:space="preserve"> XE "</w:instrText>
      </w:r>
      <w:r w:rsidR="00765D56" w:rsidRPr="001F3FEF">
        <w:rPr>
          <w:bCs/>
        </w:rPr>
        <w:instrText>Exported Options</w:instrText>
      </w:r>
      <w:r w:rsidR="00765D56" w:rsidRPr="001F3FEF">
        <w:instrText xml:space="preserve">" </w:instrText>
      </w:r>
      <w:r w:rsidR="00765D56" w:rsidRPr="001F3FEF">
        <w:fldChar w:fldCharType="end"/>
      </w:r>
    </w:p>
    <w:p w14:paraId="18E3BFD0" w14:textId="77777777" w:rsidR="00765D56" w:rsidRPr="001F3FEF" w:rsidRDefault="00765D56" w:rsidP="0096546B">
      <w:pPr>
        <w:widowControl/>
        <w:tabs>
          <w:tab w:val="left" w:pos="3150"/>
        </w:tabs>
      </w:pPr>
    </w:p>
    <w:p w14:paraId="18E3BFD1" w14:textId="77777777" w:rsidR="00765D56" w:rsidRPr="001F3FEF" w:rsidRDefault="00765D56" w:rsidP="0096546B">
      <w:pPr>
        <w:pStyle w:val="Heading2"/>
      </w:pPr>
      <w:bookmarkStart w:id="43" w:name="_Toc395853559"/>
      <w:r w:rsidRPr="001F3FEF">
        <w:t>Menu Assignments</w:t>
      </w:r>
      <w:bookmarkEnd w:id="43"/>
      <w:r w:rsidRPr="001F3FEF">
        <w:fldChar w:fldCharType="begin"/>
      </w:r>
      <w:r w:rsidRPr="001F3FEF">
        <w:instrText xml:space="preserve"> XE "</w:instrText>
      </w:r>
      <w:r w:rsidRPr="001F3FEF">
        <w:rPr>
          <w:bCs/>
        </w:rPr>
        <w:instrText>Menu Assignments</w:instrText>
      </w:r>
      <w:r w:rsidRPr="001F3FEF">
        <w:instrText>"</w:instrText>
      </w:r>
      <w:r w:rsidRPr="001F3FEF">
        <w:fldChar w:fldCharType="end"/>
      </w:r>
    </w:p>
    <w:p w14:paraId="18E3BFD2" w14:textId="77777777" w:rsidR="00765D56" w:rsidRPr="001F3FEF" w:rsidRDefault="00765D56" w:rsidP="0096546B">
      <w:pPr>
        <w:widowControl/>
        <w:tabs>
          <w:tab w:val="left" w:pos="3150"/>
        </w:tabs>
      </w:pPr>
    </w:p>
    <w:p w14:paraId="18E3BFD3" w14:textId="77777777" w:rsidR="00765D56" w:rsidRPr="001F3FEF" w:rsidRDefault="00765D56" w:rsidP="0096546B">
      <w:pPr>
        <w:pStyle w:val="BodyText"/>
      </w:pPr>
      <w:r w:rsidRPr="001F3FEF">
        <w:t xml:space="preserve">Unless menus have already been assigned, the </w:t>
      </w:r>
      <w:r w:rsidRPr="001F3FEF">
        <w:rPr>
          <w:i/>
          <w:iCs/>
        </w:rPr>
        <w:t xml:space="preserve">Outpatient Pharmacy Manager </w:t>
      </w:r>
      <w:r w:rsidRPr="001F3FEF">
        <w:t xml:space="preserve">[PSO MANAGER] menu should be assigned to the Package Coordinator for Outpatient Pharmacy. It should also be added to the menu of the Site Manager and any ADP/IRMS staff that the Package Coordinator selects to help in the operation of Outpatient Pharmacy. The </w:t>
      </w:r>
      <w:r w:rsidRPr="001F3FEF">
        <w:rPr>
          <w:i/>
          <w:iCs/>
        </w:rPr>
        <w:t xml:space="preserve">Pharmacist Menu </w:t>
      </w:r>
      <w:r w:rsidRPr="001F3FEF">
        <w:t xml:space="preserve">[PSO USER1] option should be assigned to all pharmacists and the </w:t>
      </w:r>
      <w:r w:rsidRPr="001F3FEF">
        <w:rPr>
          <w:i/>
          <w:iCs/>
        </w:rPr>
        <w:t>Pharmacy Technician’s Menu</w:t>
      </w:r>
      <w:r w:rsidRPr="001F3FEF">
        <w:t xml:space="preserve"> [PSO USER2] option should be assigned to all pharmacy technicians and other pharmacy personnel who may view prescriptions and/or inquire into other Outpatient Pharmacy V. 7.0 files.</w:t>
      </w:r>
    </w:p>
    <w:p w14:paraId="18E3BFD4" w14:textId="77777777" w:rsidR="00765D56" w:rsidRPr="001F3FEF" w:rsidRDefault="00765D56" w:rsidP="0096546B">
      <w:pPr>
        <w:widowControl/>
        <w:tabs>
          <w:tab w:val="left" w:pos="3150"/>
        </w:tabs>
      </w:pPr>
    </w:p>
    <w:p w14:paraId="18E3BFD5" w14:textId="77777777" w:rsidR="00765D56" w:rsidRPr="001F3FEF" w:rsidRDefault="00765D56" w:rsidP="0096546B">
      <w:pPr>
        <w:pStyle w:val="Heading2"/>
      </w:pPr>
      <w:bookmarkStart w:id="44" w:name="_Toc395853560"/>
      <w:r w:rsidRPr="001F3FEF">
        <w:t>Security Keys</w:t>
      </w:r>
      <w:bookmarkEnd w:id="44"/>
      <w:r w:rsidRPr="001F3FEF">
        <w:fldChar w:fldCharType="begin"/>
      </w:r>
      <w:r w:rsidRPr="001F3FEF">
        <w:instrText xml:space="preserve"> XE "</w:instrText>
      </w:r>
      <w:r w:rsidRPr="001F3FEF">
        <w:rPr>
          <w:bCs/>
        </w:rPr>
        <w:instrText>Security Keys</w:instrText>
      </w:r>
      <w:r w:rsidRPr="001F3FEF">
        <w:instrText>"</w:instrText>
      </w:r>
      <w:r w:rsidRPr="001F3FEF">
        <w:fldChar w:fldCharType="end"/>
      </w:r>
    </w:p>
    <w:p w14:paraId="18E3BFD6" w14:textId="77777777" w:rsidR="00765D56" w:rsidRPr="001F3FEF" w:rsidRDefault="00765D56" w:rsidP="0096546B">
      <w:pPr>
        <w:widowControl/>
        <w:tabs>
          <w:tab w:val="left" w:pos="3150"/>
        </w:tabs>
      </w:pPr>
    </w:p>
    <w:tbl>
      <w:tblPr>
        <w:tblW w:w="0" w:type="auto"/>
        <w:tblCellMar>
          <w:left w:w="115" w:type="dxa"/>
          <w:bottom w:w="173" w:type="dxa"/>
          <w:right w:w="115" w:type="dxa"/>
        </w:tblCellMar>
        <w:tblLook w:val="04A0" w:firstRow="1" w:lastRow="0" w:firstColumn="1" w:lastColumn="0" w:noHBand="0" w:noVBand="1"/>
      </w:tblPr>
      <w:tblGrid>
        <w:gridCol w:w="2880"/>
        <w:gridCol w:w="6696"/>
      </w:tblGrid>
      <w:tr w:rsidR="0096546B" w:rsidRPr="001F3FEF" w14:paraId="18E3BFD9" w14:textId="77777777" w:rsidTr="004565C4">
        <w:tc>
          <w:tcPr>
            <w:tcW w:w="2880" w:type="dxa"/>
            <w:shd w:val="clear" w:color="auto" w:fill="auto"/>
          </w:tcPr>
          <w:p w14:paraId="18E3BFD7" w14:textId="77777777" w:rsidR="0096546B" w:rsidRPr="001F3FEF" w:rsidRDefault="0096546B" w:rsidP="004565C4">
            <w:pPr>
              <w:widowControl/>
            </w:pPr>
            <w:r w:rsidRPr="001F3FEF">
              <w:t>PROVIDER</w:t>
            </w:r>
          </w:p>
        </w:tc>
        <w:tc>
          <w:tcPr>
            <w:tcW w:w="6696" w:type="dxa"/>
            <w:shd w:val="clear" w:color="auto" w:fill="auto"/>
          </w:tcPr>
          <w:p w14:paraId="18E3BFD8" w14:textId="3657629A" w:rsidR="0096546B" w:rsidRPr="001F3FEF" w:rsidRDefault="0096546B" w:rsidP="004565C4">
            <w:pPr>
              <w:widowControl/>
            </w:pPr>
            <w:r w:rsidRPr="001F3FEF">
              <w:t>Holders of this</w:t>
            </w:r>
            <w:r w:rsidR="008A28EE" w:rsidRPr="001F3FEF">
              <w:t xml:space="preserve"> key will be prompted for ICD </w:t>
            </w:r>
            <w:r w:rsidRPr="001F3FEF">
              <w:t>Diagnosis code entry.</w:t>
            </w:r>
          </w:p>
        </w:tc>
      </w:tr>
      <w:tr w:rsidR="0096546B" w:rsidRPr="001F3FEF" w14:paraId="18E3BFDC" w14:textId="77777777" w:rsidTr="004565C4">
        <w:tc>
          <w:tcPr>
            <w:tcW w:w="2880" w:type="dxa"/>
            <w:shd w:val="clear" w:color="auto" w:fill="auto"/>
          </w:tcPr>
          <w:p w14:paraId="18E3BFDA" w14:textId="77777777" w:rsidR="0096546B" w:rsidRPr="001F3FEF" w:rsidRDefault="0096546B" w:rsidP="004565C4">
            <w:pPr>
              <w:widowControl/>
            </w:pPr>
            <w:r w:rsidRPr="001F3FEF">
              <w:t>PSORPH</w:t>
            </w:r>
          </w:p>
        </w:tc>
        <w:tc>
          <w:tcPr>
            <w:tcW w:w="6696" w:type="dxa"/>
            <w:shd w:val="clear" w:color="auto" w:fill="auto"/>
          </w:tcPr>
          <w:p w14:paraId="18E3BFDB" w14:textId="77777777" w:rsidR="0096546B" w:rsidRPr="001F3FEF" w:rsidRDefault="0096546B" w:rsidP="004565C4">
            <w:pPr>
              <w:widowControl/>
            </w:pPr>
            <w:r w:rsidRPr="001F3FEF">
              <w:t>This key is required to use all of the Outpatient Pharmacy V. 7.0 options. It should be assigned to all pharmacists, the package coordinator, and all appropriate members of the ADP/IRMS staff.</w:t>
            </w:r>
          </w:p>
        </w:tc>
      </w:tr>
      <w:tr w:rsidR="0096546B" w:rsidRPr="001F3FEF" w14:paraId="18E3BFDF" w14:textId="77777777" w:rsidTr="004565C4">
        <w:tc>
          <w:tcPr>
            <w:tcW w:w="2880" w:type="dxa"/>
            <w:shd w:val="clear" w:color="auto" w:fill="auto"/>
          </w:tcPr>
          <w:p w14:paraId="18E3BFDD" w14:textId="77777777" w:rsidR="0096546B" w:rsidRPr="001F3FEF" w:rsidRDefault="0096546B" w:rsidP="004565C4">
            <w:pPr>
              <w:widowControl/>
              <w:autoSpaceDE w:val="0"/>
              <w:autoSpaceDN w:val="0"/>
              <w:adjustRightInd w:val="0"/>
            </w:pPr>
            <w:r w:rsidRPr="001F3FEF">
              <w:t>PSO TECH ADV</w:t>
            </w:r>
          </w:p>
        </w:tc>
        <w:tc>
          <w:tcPr>
            <w:tcW w:w="6696" w:type="dxa"/>
            <w:shd w:val="clear" w:color="auto" w:fill="auto"/>
          </w:tcPr>
          <w:p w14:paraId="18E3BFDE" w14:textId="77777777" w:rsidR="0096546B" w:rsidRPr="001F3FEF" w:rsidRDefault="0096546B" w:rsidP="004565C4">
            <w:pPr>
              <w:widowControl/>
              <w:autoSpaceDE w:val="0"/>
              <w:autoSpaceDN w:val="0"/>
              <w:adjustRightInd w:val="0"/>
              <w:rPr>
                <w:bCs/>
                <w:szCs w:val="24"/>
              </w:rPr>
            </w:pPr>
            <w:r w:rsidRPr="001F3FEF">
              <w:rPr>
                <w:szCs w:val="24"/>
              </w:rPr>
              <w:t>This security key is used by pharmacy technicians to HOLD and UNHOLD prescriptions using a subset of the HOLD reasons available to PSORPH key holders.</w:t>
            </w:r>
          </w:p>
        </w:tc>
      </w:tr>
      <w:tr w:rsidR="0096546B" w:rsidRPr="001F3FEF" w14:paraId="18E3BFE2" w14:textId="77777777" w:rsidTr="004565C4">
        <w:tc>
          <w:tcPr>
            <w:tcW w:w="2880" w:type="dxa"/>
            <w:shd w:val="clear" w:color="auto" w:fill="auto"/>
          </w:tcPr>
          <w:p w14:paraId="18E3BFE0" w14:textId="77777777" w:rsidR="0096546B" w:rsidRPr="001F3FEF" w:rsidRDefault="0096546B" w:rsidP="004565C4">
            <w:pPr>
              <w:widowControl/>
            </w:pPr>
            <w:r w:rsidRPr="001F3FEF">
              <w:t>PSO COPAY</w:t>
            </w:r>
          </w:p>
        </w:tc>
        <w:tc>
          <w:tcPr>
            <w:tcW w:w="6696" w:type="dxa"/>
            <w:shd w:val="clear" w:color="auto" w:fill="auto"/>
          </w:tcPr>
          <w:p w14:paraId="18E3BFE1" w14:textId="77777777" w:rsidR="0096546B" w:rsidRPr="001F3FEF" w:rsidRDefault="0096546B" w:rsidP="004565C4">
            <w:pPr>
              <w:widowControl/>
            </w:pPr>
            <w:r w:rsidRPr="001F3FEF">
              <w:t xml:space="preserve">This key is used to identify users to notify when a copay exemption cannot be determined at the time a prescription fill is released. Holders of this key are also notified any time the </w:t>
            </w:r>
            <w:r w:rsidRPr="001F3FEF">
              <w:rPr>
                <w:i/>
                <w:iCs/>
              </w:rPr>
              <w:t>Exempt Rx Patient Status from Copayment</w:t>
            </w:r>
            <w:r w:rsidRPr="001F3FEF">
              <w:t xml:space="preserve"> [PSOCP EXEMPTION] option is used to change the copay exemption for an Rx Patient Status.</w:t>
            </w:r>
          </w:p>
        </w:tc>
      </w:tr>
      <w:tr w:rsidR="0096546B" w:rsidRPr="001F3FEF" w14:paraId="18E3BFE5" w14:textId="77777777" w:rsidTr="004565C4">
        <w:tc>
          <w:tcPr>
            <w:tcW w:w="2880" w:type="dxa"/>
            <w:shd w:val="clear" w:color="auto" w:fill="auto"/>
          </w:tcPr>
          <w:p w14:paraId="18E3BFE3" w14:textId="77777777" w:rsidR="0096546B" w:rsidRPr="001F3FEF" w:rsidRDefault="0096546B" w:rsidP="004565C4">
            <w:pPr>
              <w:widowControl/>
            </w:pPr>
            <w:r w:rsidRPr="001F3FEF">
              <w:t>PSO REJECTS BACKGROUND MESSAGE</w:t>
            </w:r>
          </w:p>
        </w:tc>
        <w:tc>
          <w:tcPr>
            <w:tcW w:w="6696" w:type="dxa"/>
            <w:shd w:val="clear" w:color="auto" w:fill="auto"/>
          </w:tcPr>
          <w:p w14:paraId="18E3BFE4" w14:textId="77777777" w:rsidR="0096546B" w:rsidRPr="001F3FEF" w:rsidRDefault="0096546B" w:rsidP="004565C4">
            <w:pPr>
              <w:widowControl/>
            </w:pPr>
            <w:r w:rsidRPr="001F3FEF">
              <w:t xml:space="preserve">When prescriptions remain on the Third Party Payer Reject - </w:t>
            </w:r>
            <w:proofErr w:type="spellStart"/>
            <w:r w:rsidRPr="001F3FEF">
              <w:t>Worklist</w:t>
            </w:r>
            <w:proofErr w:type="spellEnd"/>
            <w:r w:rsidRPr="001F3FEF">
              <w:t xml:space="preserve"> over the specified number of days, the system will send a Mailman Message to holders of this key.</w:t>
            </w:r>
          </w:p>
        </w:tc>
      </w:tr>
      <w:tr w:rsidR="0096546B" w:rsidRPr="001F3FEF" w14:paraId="18E3BFE8" w14:textId="77777777" w:rsidTr="004565C4">
        <w:tc>
          <w:tcPr>
            <w:tcW w:w="2880" w:type="dxa"/>
            <w:shd w:val="clear" w:color="auto" w:fill="auto"/>
          </w:tcPr>
          <w:p w14:paraId="18E3BFE6" w14:textId="77777777" w:rsidR="0096546B" w:rsidRPr="001F3FEF" w:rsidRDefault="0096546B" w:rsidP="004565C4">
            <w:pPr>
              <w:widowControl/>
            </w:pPr>
            <w:r w:rsidRPr="001F3FEF">
              <w:t>PSOA PURGE</w:t>
            </w:r>
          </w:p>
        </w:tc>
        <w:tc>
          <w:tcPr>
            <w:tcW w:w="6696" w:type="dxa"/>
            <w:shd w:val="clear" w:color="auto" w:fill="auto"/>
          </w:tcPr>
          <w:p w14:paraId="18E3BFE7" w14:textId="77777777" w:rsidR="0096546B" w:rsidRPr="001F3FEF" w:rsidRDefault="0096546B" w:rsidP="004565C4">
            <w:pPr>
              <w:widowControl/>
            </w:pPr>
            <w:r w:rsidRPr="001F3FEF">
              <w:rPr>
                <w:b/>
                <w:bCs/>
                <w:i/>
                <w:iCs/>
              </w:rPr>
              <w:t>NOTE</w:t>
            </w:r>
            <w:r w:rsidRPr="001F3FEF">
              <w:rPr>
                <w:i/>
                <w:iCs/>
              </w:rPr>
              <w:t>: Disabled until further notice.</w:t>
            </w:r>
            <w:r w:rsidRPr="001F3FEF">
              <w:t xml:space="preserve"> This key should be assigned to the package coordinator and/or any person who will be responsible for archiving prescriptions.</w:t>
            </w:r>
          </w:p>
        </w:tc>
      </w:tr>
      <w:tr w:rsidR="0096546B" w:rsidRPr="001F3FEF" w14:paraId="18E3BFEB" w14:textId="77777777" w:rsidTr="004565C4">
        <w:tc>
          <w:tcPr>
            <w:tcW w:w="2880" w:type="dxa"/>
            <w:shd w:val="clear" w:color="auto" w:fill="auto"/>
          </w:tcPr>
          <w:p w14:paraId="18E3BFE9" w14:textId="77777777" w:rsidR="0096546B" w:rsidRPr="001F3FEF" w:rsidRDefault="0096546B" w:rsidP="004565C4">
            <w:pPr>
              <w:widowControl/>
            </w:pPr>
            <w:r w:rsidRPr="001F3FEF">
              <w:t>PSOLOCKCLOZ</w:t>
            </w:r>
          </w:p>
        </w:tc>
        <w:tc>
          <w:tcPr>
            <w:tcW w:w="6696" w:type="dxa"/>
            <w:shd w:val="clear" w:color="auto" w:fill="auto"/>
          </w:tcPr>
          <w:p w14:paraId="18E3BFEA" w14:textId="77777777" w:rsidR="0096546B" w:rsidRPr="001F3FEF" w:rsidRDefault="0096546B" w:rsidP="004565C4">
            <w:pPr>
              <w:widowControl/>
            </w:pPr>
            <w:r w:rsidRPr="001F3FEF">
              <w:t xml:space="preserve">This key is used to override the lockouts in the Clozapine options. All members of the Clozapine treatment team must be entered as users on the system and must be given this key. All pharmacists who have the ability to override the lockouts in this option must also hold this key. The Pharmacy Service representative of the Clozapine treatment team should identify these pharmacists. </w:t>
            </w:r>
          </w:p>
        </w:tc>
      </w:tr>
      <w:tr w:rsidR="0096546B" w:rsidRPr="001F3FEF" w14:paraId="18E3BFEE" w14:textId="77777777" w:rsidTr="004565C4">
        <w:tc>
          <w:tcPr>
            <w:tcW w:w="2880" w:type="dxa"/>
            <w:shd w:val="clear" w:color="auto" w:fill="auto"/>
          </w:tcPr>
          <w:p w14:paraId="18E3BFEC" w14:textId="77777777" w:rsidR="0096546B" w:rsidRPr="001F3FEF" w:rsidRDefault="0096546B" w:rsidP="004565C4">
            <w:pPr>
              <w:widowControl/>
            </w:pPr>
            <w:r w:rsidRPr="001F3FEF">
              <w:t>PSOINTERFACE</w:t>
            </w:r>
          </w:p>
        </w:tc>
        <w:tc>
          <w:tcPr>
            <w:tcW w:w="6696" w:type="dxa"/>
            <w:shd w:val="clear" w:color="auto" w:fill="auto"/>
          </w:tcPr>
          <w:p w14:paraId="18E3BFED" w14:textId="77777777" w:rsidR="0096546B" w:rsidRPr="001F3FEF" w:rsidRDefault="0096546B" w:rsidP="004565C4">
            <w:pPr>
              <w:widowControl/>
            </w:pPr>
            <w:r w:rsidRPr="001F3FEF">
              <w:t xml:space="preserve">This key is used to access the </w:t>
            </w:r>
            <w:r w:rsidRPr="001F3FEF">
              <w:rPr>
                <w:i/>
              </w:rPr>
              <w:t xml:space="preserve">External Interface Menu </w:t>
            </w:r>
            <w:r w:rsidRPr="001F3FEF">
              <w:t>[PSO EXTERNAL INTERFACE] option.</w:t>
            </w:r>
          </w:p>
        </w:tc>
      </w:tr>
      <w:tr w:rsidR="0096546B" w:rsidRPr="001F3FEF" w14:paraId="18E3BFF1" w14:textId="77777777" w:rsidTr="004565C4">
        <w:tc>
          <w:tcPr>
            <w:tcW w:w="2880" w:type="dxa"/>
            <w:shd w:val="clear" w:color="auto" w:fill="auto"/>
          </w:tcPr>
          <w:p w14:paraId="18E3BFEF" w14:textId="77777777" w:rsidR="0096546B" w:rsidRPr="001F3FEF" w:rsidRDefault="0096546B" w:rsidP="004565C4">
            <w:pPr>
              <w:widowControl/>
            </w:pPr>
            <w:r w:rsidRPr="001F3FEF">
              <w:lastRenderedPageBreak/>
              <w:t>PSOAUTRF</w:t>
            </w:r>
          </w:p>
        </w:tc>
        <w:tc>
          <w:tcPr>
            <w:tcW w:w="6696" w:type="dxa"/>
            <w:shd w:val="clear" w:color="auto" w:fill="auto"/>
          </w:tcPr>
          <w:p w14:paraId="18E3BFF0" w14:textId="77777777" w:rsidR="0096546B" w:rsidRPr="001F3FEF" w:rsidRDefault="0096546B" w:rsidP="004565C4">
            <w:pPr>
              <w:widowControl/>
            </w:pPr>
            <w:r w:rsidRPr="001F3FEF">
              <w:t>This key allows the use of the Automate Internet Refill functionality and the Automate CPRS Refill functionality.</w:t>
            </w:r>
          </w:p>
        </w:tc>
      </w:tr>
      <w:tr w:rsidR="0096546B" w:rsidRPr="001F3FEF" w14:paraId="18E3BFF4" w14:textId="77777777" w:rsidTr="004565C4">
        <w:tc>
          <w:tcPr>
            <w:tcW w:w="2880" w:type="dxa"/>
            <w:shd w:val="clear" w:color="auto" w:fill="auto"/>
          </w:tcPr>
          <w:p w14:paraId="18E3BFF2" w14:textId="77777777" w:rsidR="0096546B" w:rsidRPr="001F3FEF" w:rsidRDefault="0096546B" w:rsidP="004565C4">
            <w:pPr>
              <w:widowControl/>
            </w:pPr>
            <w:r w:rsidRPr="001F3FEF">
              <w:t>PSO TRICARE/CHAMPVA</w:t>
            </w:r>
          </w:p>
        </w:tc>
        <w:tc>
          <w:tcPr>
            <w:tcW w:w="6696" w:type="dxa"/>
            <w:shd w:val="clear" w:color="auto" w:fill="auto"/>
          </w:tcPr>
          <w:p w14:paraId="18E3BFF3" w14:textId="77777777" w:rsidR="0096546B" w:rsidRPr="001F3FEF" w:rsidRDefault="0096546B" w:rsidP="004565C4">
            <w:pPr>
              <w:widowControl/>
            </w:pPr>
            <w:r w:rsidRPr="001F3FEF">
              <w:t>This key is required to be able to do an override on TRICARE or CHAMPVA prescription.</w:t>
            </w:r>
          </w:p>
        </w:tc>
      </w:tr>
      <w:tr w:rsidR="0096546B" w:rsidRPr="001F3FEF" w14:paraId="18E3BFF7" w14:textId="77777777" w:rsidTr="004565C4">
        <w:tc>
          <w:tcPr>
            <w:tcW w:w="2880" w:type="dxa"/>
            <w:shd w:val="clear" w:color="auto" w:fill="auto"/>
          </w:tcPr>
          <w:p w14:paraId="18E3BFF5" w14:textId="77777777" w:rsidR="0096546B" w:rsidRPr="001F3FEF" w:rsidRDefault="0096546B" w:rsidP="004565C4">
            <w:pPr>
              <w:widowControl/>
            </w:pPr>
            <w:r w:rsidRPr="001F3FEF">
              <w:t>PSO TRICARE/CHAMPVA MGR</w:t>
            </w:r>
          </w:p>
        </w:tc>
        <w:tc>
          <w:tcPr>
            <w:tcW w:w="6696" w:type="dxa"/>
            <w:shd w:val="clear" w:color="auto" w:fill="auto"/>
          </w:tcPr>
          <w:p w14:paraId="18E3BFF6" w14:textId="77777777" w:rsidR="0096546B" w:rsidRPr="001F3FEF" w:rsidRDefault="0096546B" w:rsidP="004565C4">
            <w:pPr>
              <w:widowControl/>
            </w:pPr>
            <w:r w:rsidRPr="001F3FEF">
              <w:t xml:space="preserve">This key is required to access the </w:t>
            </w:r>
            <w:r w:rsidRPr="001F3FEF">
              <w:rPr>
                <w:bCs/>
                <w:i/>
                <w:szCs w:val="24"/>
              </w:rPr>
              <w:t>TRICARE CHAMPVA Bypass/Override Report</w:t>
            </w:r>
            <w:r w:rsidRPr="001F3FEF">
              <w:rPr>
                <w:bCs/>
                <w:szCs w:val="24"/>
              </w:rPr>
              <w:t xml:space="preserve"> [PSO TRI CVA OVERRIDE REPORT] option</w:t>
            </w:r>
            <w:r w:rsidR="008F78EA" w:rsidRPr="001F3FEF">
              <w:rPr>
                <w:bCs/>
                <w:szCs w:val="24"/>
              </w:rPr>
              <w:t>.</w:t>
            </w:r>
          </w:p>
        </w:tc>
      </w:tr>
      <w:tr w:rsidR="0096546B" w:rsidRPr="001F3FEF" w14:paraId="18E3BFFA" w14:textId="77777777" w:rsidTr="004565C4">
        <w:tc>
          <w:tcPr>
            <w:tcW w:w="2880" w:type="dxa"/>
            <w:shd w:val="clear" w:color="auto" w:fill="auto"/>
          </w:tcPr>
          <w:p w14:paraId="18E3BFF8" w14:textId="77777777" w:rsidR="0096546B" w:rsidRPr="001F3FEF" w:rsidRDefault="0096546B" w:rsidP="004565C4">
            <w:pPr>
              <w:widowControl/>
              <w:rPr>
                <w:sz w:val="22"/>
                <w:szCs w:val="22"/>
              </w:rPr>
            </w:pPr>
            <w:r w:rsidRPr="001F3FEF">
              <w:rPr>
                <w:szCs w:val="24"/>
              </w:rPr>
              <w:t>PSDRPH</w:t>
            </w:r>
            <w:r w:rsidRPr="001F3FEF">
              <w:rPr>
                <w:sz w:val="22"/>
                <w:szCs w:val="22"/>
              </w:rPr>
              <w:t xml:space="preserve">  </w:t>
            </w:r>
          </w:p>
        </w:tc>
        <w:tc>
          <w:tcPr>
            <w:tcW w:w="6696" w:type="dxa"/>
            <w:shd w:val="clear" w:color="auto" w:fill="auto"/>
          </w:tcPr>
          <w:p w14:paraId="18E3BFF9" w14:textId="77777777" w:rsidR="0096546B" w:rsidRPr="001F3FEF" w:rsidRDefault="0096546B" w:rsidP="004565C4">
            <w:pPr>
              <w:widowControl/>
              <w:rPr>
                <w:szCs w:val="24"/>
              </w:rPr>
            </w:pPr>
            <w:r w:rsidRPr="001F3FEF">
              <w:rPr>
                <w:szCs w:val="24"/>
              </w:rPr>
              <w:t>Introduced by the Controlled Substances patch PSD*3*76. This key authorizes pharmacists to finish/verify a digitally signed Schedule II-V CS orders placed via CPRS.</w:t>
            </w:r>
          </w:p>
        </w:tc>
      </w:tr>
      <w:tr w:rsidR="0096546B" w:rsidRPr="001F3FEF" w14:paraId="18E3BFFD" w14:textId="77777777" w:rsidTr="004565C4">
        <w:tc>
          <w:tcPr>
            <w:tcW w:w="2880" w:type="dxa"/>
            <w:shd w:val="clear" w:color="auto" w:fill="auto"/>
          </w:tcPr>
          <w:p w14:paraId="18E3BFFB" w14:textId="77777777" w:rsidR="0096546B" w:rsidRPr="001F3FEF" w:rsidRDefault="0096546B" w:rsidP="004565C4">
            <w:pPr>
              <w:widowControl/>
            </w:pPr>
            <w:r w:rsidRPr="001F3FEF">
              <w:t>PSO EPHARMACY SITE MANAGER</w:t>
            </w:r>
          </w:p>
        </w:tc>
        <w:tc>
          <w:tcPr>
            <w:tcW w:w="6696" w:type="dxa"/>
            <w:shd w:val="clear" w:color="auto" w:fill="auto"/>
          </w:tcPr>
          <w:p w14:paraId="18E3BFFC" w14:textId="77777777" w:rsidR="0096546B" w:rsidRPr="001F3FEF" w:rsidRDefault="0096546B" w:rsidP="004565C4">
            <w:pPr>
              <w:widowControl/>
            </w:pPr>
            <w:r w:rsidRPr="001F3FEF">
              <w:t xml:space="preserve">This key is required to access the </w:t>
            </w:r>
            <w:r w:rsidRPr="001F3FEF">
              <w:rPr>
                <w:i/>
              </w:rPr>
              <w:t xml:space="preserve">PSO </w:t>
            </w:r>
            <w:proofErr w:type="spellStart"/>
            <w:r w:rsidRPr="001F3FEF">
              <w:rPr>
                <w:i/>
              </w:rPr>
              <w:t>ePharmacy</w:t>
            </w:r>
            <w:proofErr w:type="spellEnd"/>
            <w:r w:rsidRPr="001F3FEF">
              <w:rPr>
                <w:i/>
              </w:rPr>
              <w:t xml:space="preserve"> Site Parameters</w:t>
            </w:r>
            <w:r w:rsidRPr="001F3FEF">
              <w:t xml:space="preserve"> [PSO </w:t>
            </w:r>
            <w:proofErr w:type="spellStart"/>
            <w:r w:rsidRPr="001F3FEF">
              <w:t>ePHARM</w:t>
            </w:r>
            <w:proofErr w:type="spellEnd"/>
            <w:r w:rsidRPr="001F3FEF">
              <w:t xml:space="preserve"> SITE PARAMETERS] option.</w:t>
            </w:r>
          </w:p>
        </w:tc>
      </w:tr>
    </w:tbl>
    <w:p w14:paraId="18E3BFFE" w14:textId="77777777" w:rsidR="00E919C6" w:rsidRPr="001F3FEF" w:rsidRDefault="00E919C6" w:rsidP="00287885">
      <w:pPr>
        <w:pStyle w:val="BodyText"/>
      </w:pPr>
    </w:p>
    <w:p w14:paraId="18E3BFFF" w14:textId="77777777" w:rsidR="00765D56" w:rsidRPr="001F3FEF" w:rsidRDefault="00765D56" w:rsidP="00287885">
      <w:pPr>
        <w:pStyle w:val="Heading2"/>
      </w:pPr>
      <w:bookmarkStart w:id="45" w:name="_Toc395853561"/>
      <w:r w:rsidRPr="001F3FEF">
        <w:t>Package Security</w:t>
      </w:r>
      <w:bookmarkEnd w:id="45"/>
      <w:r w:rsidRPr="001F3FEF">
        <w:fldChar w:fldCharType="begin"/>
      </w:r>
      <w:r w:rsidRPr="001F3FEF">
        <w:instrText xml:space="preserve"> XE "</w:instrText>
      </w:r>
      <w:r w:rsidRPr="001F3FEF">
        <w:rPr>
          <w:bCs/>
        </w:rPr>
        <w:instrText>Package Security</w:instrText>
      </w:r>
      <w:r w:rsidRPr="001F3FEF">
        <w:instrText>"</w:instrText>
      </w:r>
      <w:r w:rsidRPr="001F3FEF">
        <w:fldChar w:fldCharType="end"/>
      </w:r>
    </w:p>
    <w:p w14:paraId="18E3C000" w14:textId="77777777" w:rsidR="00765D56" w:rsidRPr="001F3FEF" w:rsidRDefault="00765D56" w:rsidP="00287885">
      <w:pPr>
        <w:pStyle w:val="BodyText"/>
      </w:pPr>
    </w:p>
    <w:p w14:paraId="18E3C001" w14:textId="77777777" w:rsidR="00765D56" w:rsidRPr="001F3FEF" w:rsidRDefault="00765D56" w:rsidP="00287885">
      <w:pPr>
        <w:pStyle w:val="BodyText"/>
      </w:pPr>
      <w:r w:rsidRPr="001F3FEF">
        <w:t xml:space="preserve">Electronic signatures may be established by using the </w:t>
      </w:r>
      <w:r w:rsidRPr="001F3FEF">
        <w:rPr>
          <w:i/>
        </w:rPr>
        <w:t xml:space="preserve">Electronic Signature code Edit </w:t>
      </w:r>
      <w:r w:rsidRPr="001F3FEF">
        <w:t>[XUSESIG] option.</w:t>
      </w:r>
    </w:p>
    <w:p w14:paraId="18E3C002" w14:textId="77777777" w:rsidR="00765D56" w:rsidRPr="001F3FEF" w:rsidRDefault="00765D56" w:rsidP="00287885">
      <w:pPr>
        <w:pStyle w:val="BodyText"/>
      </w:pPr>
    </w:p>
    <w:p w14:paraId="18E3C003" w14:textId="77777777" w:rsidR="00765D56" w:rsidRPr="001F3FEF" w:rsidRDefault="00765D56" w:rsidP="00287885">
      <w:pPr>
        <w:pStyle w:val="BodyText"/>
      </w:pPr>
      <w:r w:rsidRPr="001F3FEF">
        <w:t xml:space="preserve">In Kernel V. 8.0 the </w:t>
      </w:r>
      <w:r w:rsidRPr="001F3FEF">
        <w:rPr>
          <w:i/>
        </w:rPr>
        <w:t>Electronic Signature code</w:t>
      </w:r>
      <w:r w:rsidRPr="001F3FEF">
        <w:t xml:space="preserve"> </w:t>
      </w:r>
      <w:r w:rsidRPr="001F3FEF">
        <w:rPr>
          <w:i/>
        </w:rPr>
        <w:t xml:space="preserve">Edit </w:t>
      </w:r>
      <w:r w:rsidRPr="001F3FEF">
        <w:t xml:space="preserve">[XUSESIG] option has been tied to the Common Options, under the </w:t>
      </w:r>
      <w:r w:rsidRPr="001F3FEF">
        <w:rPr>
          <w:i/>
        </w:rPr>
        <w:t>User’s Toolbox</w:t>
      </w:r>
      <w:r w:rsidRPr="001F3FEF">
        <w:t xml:space="preserve"> [XUSERTOOLS] submenu, for easy access by all users. </w:t>
      </w:r>
    </w:p>
    <w:p w14:paraId="18E3C004" w14:textId="77777777" w:rsidR="00765D56" w:rsidRPr="001F3FEF" w:rsidRDefault="00765D56" w:rsidP="0096546B">
      <w:pPr>
        <w:widowControl/>
        <w:tabs>
          <w:tab w:val="left" w:pos="3150"/>
        </w:tabs>
      </w:pPr>
    </w:p>
    <w:p w14:paraId="18E3C005" w14:textId="77777777" w:rsidR="00765D56" w:rsidRPr="001F3FEF" w:rsidRDefault="00287885" w:rsidP="00287885">
      <w:pPr>
        <w:pStyle w:val="Heading1"/>
      </w:pPr>
      <w:r w:rsidRPr="001F3FEF">
        <w:br w:type="page"/>
      </w:r>
      <w:bookmarkStart w:id="46" w:name="_Toc395853562"/>
      <w:r w:rsidR="00765D56" w:rsidRPr="001F3FEF">
        <w:lastRenderedPageBreak/>
        <w:t>Archiving and Purging</w:t>
      </w:r>
      <w:bookmarkEnd w:id="46"/>
      <w:r w:rsidR="00765D56" w:rsidRPr="001F3FEF">
        <w:fldChar w:fldCharType="begin"/>
      </w:r>
      <w:r w:rsidR="00765D56" w:rsidRPr="001F3FEF">
        <w:instrText xml:space="preserve"> XE "Archiving and Purging"</w:instrText>
      </w:r>
      <w:r w:rsidR="00765D56" w:rsidRPr="001F3FEF">
        <w:fldChar w:fldCharType="end"/>
      </w:r>
    </w:p>
    <w:p w14:paraId="18E3C006" w14:textId="77777777" w:rsidR="00765D56" w:rsidRPr="001F3FEF" w:rsidRDefault="00765D56" w:rsidP="00287885">
      <w:pPr>
        <w:pStyle w:val="BodyText"/>
      </w:pPr>
    </w:p>
    <w:p w14:paraId="18E3C007" w14:textId="77777777" w:rsidR="00765D56" w:rsidRPr="001F3FEF" w:rsidRDefault="00765D56" w:rsidP="00287885">
      <w:pPr>
        <w:pStyle w:val="BodyText"/>
      </w:pPr>
      <w:r w:rsidRPr="001F3FEF">
        <w:t xml:space="preserve">Detailed information is kept for each prescription, including all information about the original prescription, all refills and all editing. An average prescription requires about 300 bytes (0.3 Kbytes) of disk storage. The archiving options under the manager’s menu allow the package coordinator and IRMS/ADP staff to manage this file. Old prescriptions, typically those that have been expired or canceled for more than a year, can be saved to tape and then purged from online storage. NOTE: The purge options under the </w:t>
      </w:r>
      <w:r w:rsidRPr="001F3FEF">
        <w:rPr>
          <w:i/>
          <w:iCs/>
        </w:rPr>
        <w:t>Archive Menu</w:t>
      </w:r>
      <w:r w:rsidRPr="001F3FEF">
        <w:t xml:space="preserve"> [PRCAK AR SUPERVISOR] option are out of order until further notice.  The User’s Manual describes the operation of these options. Because not all prescriptions require the same amount of space and because of the way the operating system utilizes the disk, do not expect to regain 300 bytes of disk storage for every prescription purged. As prescriptions are purged, all references to these prescriptions from other files are also deleted. </w:t>
      </w:r>
    </w:p>
    <w:p w14:paraId="18E3C008" w14:textId="77777777" w:rsidR="00765D56" w:rsidRPr="001F3FEF" w:rsidRDefault="00765D56" w:rsidP="00287885">
      <w:pPr>
        <w:pStyle w:val="BodyText"/>
      </w:pPr>
    </w:p>
    <w:p w14:paraId="18E3C009" w14:textId="77777777" w:rsidR="00765D56" w:rsidRPr="001F3FEF" w:rsidRDefault="00765D56" w:rsidP="00287885">
      <w:pPr>
        <w:pStyle w:val="BodyText"/>
      </w:pPr>
      <w:r w:rsidRPr="001F3FEF">
        <w:t xml:space="preserve">The RX SUSPENSE file (#52.5) holds information about all prescriptions that have been suspended for later printing. There is an automatic purge for this file for prescriptions printed from 7 to 90 days ago. The package coordinator can run the </w:t>
      </w:r>
      <w:r w:rsidRPr="001F3FEF">
        <w:rPr>
          <w:i/>
        </w:rPr>
        <w:t xml:space="preserve">Auto-delete from Suspense </w:t>
      </w:r>
      <w:r w:rsidRPr="001F3FEF">
        <w:rPr>
          <w:iCs/>
        </w:rPr>
        <w:t>[</w:t>
      </w:r>
      <w:r w:rsidRPr="001F3FEF">
        <w:t>PSO PNDEL]</w:t>
      </w:r>
      <w:r w:rsidRPr="001F3FEF">
        <w:rPr>
          <w:i/>
        </w:rPr>
        <w:t xml:space="preserve"> </w:t>
      </w:r>
      <w:r w:rsidRPr="001F3FEF">
        <w:t xml:space="preserve">option at regular intervals to purge this file of suspended prescriptions which have been printed 7 to 90 days ago. The purging is tasked to run every 7 days. </w:t>
      </w:r>
    </w:p>
    <w:p w14:paraId="18E3C00A" w14:textId="77777777" w:rsidR="00765D56" w:rsidRPr="001F3FEF" w:rsidRDefault="00765D56" w:rsidP="00287885">
      <w:pPr>
        <w:pStyle w:val="BodyText"/>
      </w:pPr>
    </w:p>
    <w:p w14:paraId="18E3C00B" w14:textId="77777777" w:rsidR="00765D56" w:rsidRPr="001F3FEF" w:rsidRDefault="00765D56" w:rsidP="00287885">
      <w:pPr>
        <w:pStyle w:val="BodyText"/>
      </w:pPr>
      <w:r w:rsidRPr="001F3FEF">
        <w:t xml:space="preserve">Specific entries can be deleted using the </w:t>
      </w:r>
      <w:r w:rsidRPr="001F3FEF">
        <w:rPr>
          <w:i/>
        </w:rPr>
        <w:t>Change Suspense Date</w:t>
      </w:r>
      <w:r w:rsidRPr="001F3FEF">
        <w:t xml:space="preserve"> [PSO PNDCHG] or</w:t>
      </w:r>
      <w:r w:rsidRPr="001F3FEF">
        <w:rPr>
          <w:i/>
        </w:rPr>
        <w:t xml:space="preserve"> Pull Early</w:t>
      </w:r>
      <w:r w:rsidRPr="001F3FEF">
        <w:t xml:space="preserve"> </w:t>
      </w:r>
      <w:r w:rsidRPr="001F3FEF">
        <w:rPr>
          <w:i/>
        </w:rPr>
        <w:t>From Suspense</w:t>
      </w:r>
      <w:r w:rsidRPr="001F3FEF">
        <w:t xml:space="preserve"> [PSO PNDRX] options. </w:t>
      </w:r>
    </w:p>
    <w:p w14:paraId="18E3C00C" w14:textId="77777777" w:rsidR="00765D56" w:rsidRPr="001F3FEF" w:rsidRDefault="00765D56" w:rsidP="00287885">
      <w:pPr>
        <w:pStyle w:val="BodyText"/>
      </w:pPr>
    </w:p>
    <w:p w14:paraId="18E3C00D" w14:textId="77777777" w:rsidR="00765D56" w:rsidRPr="001F3FEF" w:rsidRDefault="00765D56" w:rsidP="00287885">
      <w:pPr>
        <w:pStyle w:val="BodyText"/>
      </w:pPr>
      <w:r w:rsidRPr="001F3FEF">
        <w:t xml:space="preserve">Drug cost data can now be purged using the </w:t>
      </w:r>
      <w:r w:rsidRPr="001F3FEF">
        <w:rPr>
          <w:i/>
        </w:rPr>
        <w:t>Purge Drug Cost Data</w:t>
      </w:r>
      <w:r w:rsidRPr="001F3FEF">
        <w:t xml:space="preserve"> [PSO PURGE DRUG COST] option. </w:t>
      </w:r>
    </w:p>
    <w:p w14:paraId="18E3C00E" w14:textId="77777777" w:rsidR="00765D56" w:rsidRPr="001F3FEF" w:rsidRDefault="00765D56" w:rsidP="00287885">
      <w:pPr>
        <w:pStyle w:val="BodyText"/>
      </w:pPr>
    </w:p>
    <w:p w14:paraId="18E3C00F" w14:textId="77777777" w:rsidR="00765D56" w:rsidRPr="001F3FEF" w:rsidRDefault="00765D56" w:rsidP="00287885">
      <w:pPr>
        <w:pStyle w:val="Heading2"/>
      </w:pPr>
      <w:bookmarkStart w:id="47" w:name="_Toc395853563"/>
      <w:r w:rsidRPr="001F3FEF">
        <w:t>Setting up the Archive Device</w:t>
      </w:r>
      <w:bookmarkEnd w:id="47"/>
      <w:r w:rsidRPr="001F3FEF">
        <w:fldChar w:fldCharType="begin"/>
      </w:r>
      <w:r w:rsidRPr="001F3FEF">
        <w:instrText xml:space="preserve"> XE "Setting up the Archive Device"</w:instrText>
      </w:r>
      <w:r w:rsidRPr="001F3FEF">
        <w:fldChar w:fldCharType="end"/>
      </w:r>
    </w:p>
    <w:p w14:paraId="18E3C010" w14:textId="77777777" w:rsidR="00765D56" w:rsidRPr="001F3FEF" w:rsidRDefault="00765D56" w:rsidP="00287885">
      <w:pPr>
        <w:pStyle w:val="BodyText"/>
      </w:pPr>
    </w:p>
    <w:p w14:paraId="18E3C011" w14:textId="77777777" w:rsidR="00765D56" w:rsidRPr="001F3FEF" w:rsidRDefault="00765D56" w:rsidP="00287885">
      <w:pPr>
        <w:pStyle w:val="BodyText"/>
      </w:pPr>
      <w:r w:rsidRPr="001F3FEF">
        <w:t xml:space="preserve">The following examples display archive device setups for file and tape. </w:t>
      </w:r>
    </w:p>
    <w:p w14:paraId="18E3C012" w14:textId="77777777" w:rsidR="00765D56" w:rsidRPr="001F3FEF" w:rsidRDefault="00765D56" w:rsidP="00287885">
      <w:pPr>
        <w:pStyle w:val="BodyText"/>
      </w:pPr>
    </w:p>
    <w:p w14:paraId="18E3C013" w14:textId="77777777" w:rsidR="00765D56" w:rsidRPr="001F3FEF" w:rsidRDefault="00765D56" w:rsidP="00287885">
      <w:pPr>
        <w:pStyle w:val="BodyText"/>
      </w:pPr>
      <w:r w:rsidRPr="001F3FEF">
        <w:t>These examples may differ from site to site. If a device differs, check with IRMS for information on device set up.</w:t>
      </w:r>
    </w:p>
    <w:p w14:paraId="18E3C014" w14:textId="77777777" w:rsidR="00765D56" w:rsidRPr="001F3FEF" w:rsidRDefault="00765D56" w:rsidP="00287885">
      <w:pPr>
        <w:pStyle w:val="BodyText"/>
      </w:pPr>
    </w:p>
    <w:p w14:paraId="18E3C015" w14:textId="77777777" w:rsidR="00765D56" w:rsidRPr="001F3FEF" w:rsidRDefault="00765D56" w:rsidP="00287885">
      <w:pPr>
        <w:pStyle w:val="Screen"/>
      </w:pPr>
      <w:r w:rsidRPr="001F3FEF">
        <w:t>HOST FILE SERVER (HFS) DEVICE SETUP:</w:t>
      </w:r>
    </w:p>
    <w:p w14:paraId="18E3C016" w14:textId="77777777" w:rsidR="00765D56" w:rsidRPr="001F3FEF" w:rsidRDefault="00765D56" w:rsidP="00287885">
      <w:pPr>
        <w:pStyle w:val="Screen"/>
      </w:pPr>
    </w:p>
    <w:p w14:paraId="18E3C017" w14:textId="77777777" w:rsidR="00765D56" w:rsidRPr="001F3FEF" w:rsidRDefault="00765D56" w:rsidP="00287885">
      <w:pPr>
        <w:pStyle w:val="Screen"/>
      </w:pPr>
    </w:p>
    <w:p w14:paraId="18E3C018" w14:textId="77777777" w:rsidR="00765D56" w:rsidRPr="001F3FEF" w:rsidRDefault="00765D56" w:rsidP="00287885">
      <w:pPr>
        <w:pStyle w:val="Screen"/>
      </w:pPr>
      <w:r w:rsidRPr="001F3FEF">
        <w:t>NAME: HFS</w:t>
      </w:r>
      <w:r w:rsidRPr="001F3FEF">
        <w:tab/>
        <w:t>$I: ARC0797.TMP</w:t>
      </w:r>
    </w:p>
    <w:p w14:paraId="18E3C019" w14:textId="77777777" w:rsidR="00765D56" w:rsidRPr="001F3FEF" w:rsidRDefault="00765D56" w:rsidP="00287885">
      <w:pPr>
        <w:pStyle w:val="Screen"/>
      </w:pPr>
      <w:r w:rsidRPr="001F3FEF">
        <w:t>ASK DEVICE: YES</w:t>
      </w:r>
      <w:r w:rsidRPr="001F3FEF">
        <w:tab/>
        <w:t>ASK PARAMETERS: NO</w:t>
      </w:r>
    </w:p>
    <w:p w14:paraId="18E3C01A" w14:textId="77777777" w:rsidR="00765D56" w:rsidRPr="001F3FEF" w:rsidRDefault="00765D56" w:rsidP="00287885">
      <w:pPr>
        <w:pStyle w:val="Screen"/>
      </w:pPr>
      <w:r w:rsidRPr="001F3FEF">
        <w:t xml:space="preserve">VOLUME </w:t>
      </w:r>
      <w:proofErr w:type="gramStart"/>
      <w:r w:rsidRPr="001F3FEF">
        <w:t>SET(</w:t>
      </w:r>
      <w:proofErr w:type="gramEnd"/>
      <w:r w:rsidRPr="001F3FEF">
        <w:t>CPU): VAA</w:t>
      </w:r>
      <w:r w:rsidRPr="001F3FEF">
        <w:tab/>
        <w:t>QUEUING: ALLOWED</w:t>
      </w:r>
    </w:p>
    <w:p w14:paraId="18E3C01B" w14:textId="77777777" w:rsidR="00765D56" w:rsidRPr="001F3FEF" w:rsidRDefault="00765D56" w:rsidP="00287885">
      <w:pPr>
        <w:pStyle w:val="Screen"/>
      </w:pPr>
      <w:r w:rsidRPr="001F3FEF">
        <w:t>LOCATION OF TERMINAL: COMPUTER AREA</w:t>
      </w:r>
      <w:r w:rsidRPr="001F3FEF">
        <w:tab/>
        <w:t>ASK HOST FILE: YES</w:t>
      </w:r>
    </w:p>
    <w:p w14:paraId="18E3C01C" w14:textId="77777777" w:rsidR="00765D56" w:rsidRPr="001F3FEF" w:rsidRDefault="00765D56" w:rsidP="00287885">
      <w:pPr>
        <w:pStyle w:val="Screen"/>
      </w:pPr>
      <w:r w:rsidRPr="001F3FEF">
        <w:t>ASK HFS I/O OPERATION: YES</w:t>
      </w:r>
      <w:r w:rsidRPr="001F3FEF">
        <w:tab/>
        <w:t>*MARGIN WIDTH: 132</w:t>
      </w:r>
    </w:p>
    <w:p w14:paraId="18E3C01D" w14:textId="77777777" w:rsidR="00765D56" w:rsidRPr="001F3FEF" w:rsidRDefault="00765D56" w:rsidP="00287885">
      <w:pPr>
        <w:pStyle w:val="Screen"/>
      </w:pPr>
      <w:r w:rsidRPr="001F3FEF">
        <w:t>*FORM FEED: #</w:t>
      </w:r>
      <w:r w:rsidRPr="001F3FEF">
        <w:tab/>
        <w:t>*PAGE LENGTH: 64</w:t>
      </w:r>
    </w:p>
    <w:p w14:paraId="18E3C01E" w14:textId="77777777" w:rsidR="00765D56" w:rsidRPr="001F3FEF" w:rsidRDefault="00765D56" w:rsidP="00287885">
      <w:pPr>
        <w:pStyle w:val="Screen"/>
      </w:pPr>
      <w:r w:rsidRPr="001F3FEF">
        <w:t>*BACK SPACE: $</w:t>
      </w:r>
      <w:proofErr w:type="gramStart"/>
      <w:r w:rsidRPr="001F3FEF">
        <w:t>C(</w:t>
      </w:r>
      <w:proofErr w:type="gramEnd"/>
      <w:r w:rsidRPr="001F3FEF">
        <w:t>8)</w:t>
      </w:r>
      <w:r w:rsidRPr="001F3FEF">
        <w:tab/>
        <w:t xml:space="preserve"> SUBTYPE: P-OTHER</w:t>
      </w:r>
    </w:p>
    <w:p w14:paraId="18E3C01F" w14:textId="77777777" w:rsidR="00765D56" w:rsidRPr="001F3FEF" w:rsidRDefault="00765D56" w:rsidP="00287885">
      <w:pPr>
        <w:pStyle w:val="Screen"/>
      </w:pPr>
      <w:r w:rsidRPr="001F3FEF">
        <w:t>TYPE: HOST FILE SERVER</w:t>
      </w:r>
    </w:p>
    <w:p w14:paraId="18E3C020" w14:textId="77777777" w:rsidR="008F138B" w:rsidRPr="001F3FEF" w:rsidRDefault="00765D56" w:rsidP="00287885">
      <w:pPr>
        <w:pStyle w:val="Screen"/>
      </w:pPr>
      <w:r w:rsidRPr="001F3FEF">
        <w:t>BAUD RATE (c): UNKNOWN</w:t>
      </w:r>
    </w:p>
    <w:p w14:paraId="18E3C021" w14:textId="77777777" w:rsidR="00765D56" w:rsidRPr="001F3FEF" w:rsidRDefault="00765D56" w:rsidP="00287885">
      <w:pPr>
        <w:pStyle w:val="Screen"/>
      </w:pPr>
      <w:r w:rsidRPr="001F3FEF">
        <w:t>MAGNETIC TAPE DEVICE SETUP:</w:t>
      </w:r>
    </w:p>
    <w:p w14:paraId="18E3C022" w14:textId="77777777" w:rsidR="00765D56" w:rsidRPr="001F3FEF" w:rsidRDefault="00765D56" w:rsidP="00287885">
      <w:pPr>
        <w:pStyle w:val="Screen"/>
      </w:pPr>
    </w:p>
    <w:p w14:paraId="18E3C023" w14:textId="77777777" w:rsidR="00765D56" w:rsidRPr="001F3FEF" w:rsidRDefault="00765D56" w:rsidP="00287885">
      <w:pPr>
        <w:pStyle w:val="Screen"/>
      </w:pPr>
    </w:p>
    <w:p w14:paraId="18E3C024" w14:textId="77777777" w:rsidR="00765D56" w:rsidRPr="001F3FEF" w:rsidRDefault="00765D56" w:rsidP="00287885">
      <w:pPr>
        <w:pStyle w:val="Screen"/>
      </w:pPr>
      <w:r w:rsidRPr="001F3FEF">
        <w:t>NAME: TAPE (T7867)</w:t>
      </w:r>
      <w:r w:rsidRPr="001F3FEF">
        <w:tab/>
        <w:t>$I: $3$MKA600:</w:t>
      </w:r>
    </w:p>
    <w:p w14:paraId="18E3C025" w14:textId="77777777" w:rsidR="00765D56" w:rsidRPr="001F3FEF" w:rsidRDefault="00765D56" w:rsidP="00287885">
      <w:pPr>
        <w:pStyle w:val="Screen"/>
      </w:pPr>
      <w:r w:rsidRPr="001F3FEF">
        <w:t>ASK DEVICE: YES</w:t>
      </w:r>
      <w:r w:rsidRPr="001F3FEF">
        <w:tab/>
        <w:t>ASK PARAMETERS: YES</w:t>
      </w:r>
    </w:p>
    <w:p w14:paraId="18E3C026" w14:textId="77777777" w:rsidR="00765D56" w:rsidRPr="001F3FEF" w:rsidRDefault="00765D56" w:rsidP="00287885">
      <w:pPr>
        <w:pStyle w:val="Screen"/>
      </w:pPr>
      <w:r w:rsidRPr="001F3FEF">
        <w:t>SIGN-ON/SYSTEM DEVICE: NO</w:t>
      </w:r>
    </w:p>
    <w:p w14:paraId="18E3C027" w14:textId="77777777" w:rsidR="00765D56" w:rsidRPr="001F3FEF" w:rsidRDefault="00765D56" w:rsidP="00287885">
      <w:pPr>
        <w:pStyle w:val="Screen"/>
      </w:pPr>
      <w:r w:rsidRPr="001F3FEF">
        <w:t>LOCATION OF TERMINAL: COMPUTER ROOM</w:t>
      </w:r>
    </w:p>
    <w:p w14:paraId="18E3C028" w14:textId="77777777" w:rsidR="00765D56" w:rsidRPr="001F3FEF" w:rsidRDefault="00765D56" w:rsidP="00287885">
      <w:pPr>
        <w:pStyle w:val="Screen"/>
      </w:pPr>
      <w:r w:rsidRPr="001F3FEF">
        <w:t>*MARGIN WIDTH: 255</w:t>
      </w:r>
      <w:r w:rsidRPr="001F3FEF">
        <w:tab/>
        <w:t>*FORM FEED: #</w:t>
      </w:r>
    </w:p>
    <w:p w14:paraId="18E3C029" w14:textId="77777777" w:rsidR="00765D56" w:rsidRPr="001F3FEF" w:rsidRDefault="00765D56" w:rsidP="00341411">
      <w:pPr>
        <w:pStyle w:val="Screen"/>
        <w:keepNext/>
      </w:pPr>
      <w:r w:rsidRPr="001F3FEF">
        <w:lastRenderedPageBreak/>
        <w:t>*PAGE LENGTH: 256</w:t>
      </w:r>
      <w:r w:rsidRPr="001F3FEF">
        <w:tab/>
        <w:t>*BACK SPACE: $</w:t>
      </w:r>
      <w:proofErr w:type="gramStart"/>
      <w:r w:rsidRPr="001F3FEF">
        <w:t>C(</w:t>
      </w:r>
      <w:proofErr w:type="gramEnd"/>
      <w:r w:rsidRPr="001F3FEF">
        <w:t>8)</w:t>
      </w:r>
    </w:p>
    <w:p w14:paraId="18E3C02A" w14:textId="77777777" w:rsidR="00765D56" w:rsidRPr="001F3FEF" w:rsidRDefault="00765D56" w:rsidP="00341411">
      <w:pPr>
        <w:pStyle w:val="Screen"/>
        <w:keepNext/>
      </w:pPr>
      <w:r w:rsidRPr="001F3FEF">
        <w:t>OPEN PARAMETERS: (FORMAT="VAL4"</w:t>
      </w:r>
      <w:proofErr w:type="gramStart"/>
      <w:r w:rsidRPr="001F3FEF">
        <w:t>:BLOCKSIZE</w:t>
      </w:r>
      <w:proofErr w:type="gramEnd"/>
      <w:r w:rsidRPr="001F3FEF">
        <w:t>=2048)</w:t>
      </w:r>
    </w:p>
    <w:p w14:paraId="18E3C02B" w14:textId="77777777" w:rsidR="00765D56" w:rsidRPr="001F3FEF" w:rsidRDefault="00765D56" w:rsidP="00341411">
      <w:pPr>
        <w:pStyle w:val="Screen"/>
        <w:keepNext/>
      </w:pPr>
      <w:r w:rsidRPr="001F3FEF">
        <w:t>SUBTYPE: MAGTAPE</w:t>
      </w:r>
      <w:r w:rsidRPr="001F3FEF">
        <w:tab/>
        <w:t>TYPE: MAGTAPE</w:t>
      </w:r>
    </w:p>
    <w:p w14:paraId="18E3C02C" w14:textId="77777777" w:rsidR="00765D56" w:rsidRPr="001F3FEF" w:rsidRDefault="00765D56" w:rsidP="00341411">
      <w:pPr>
        <w:pStyle w:val="Screen"/>
        <w:keepNext/>
      </w:pPr>
      <w:r w:rsidRPr="001F3FEF">
        <w:t>PERFORM DEVICE CHECKING: NO</w:t>
      </w:r>
    </w:p>
    <w:p w14:paraId="18E3C02D" w14:textId="77777777" w:rsidR="00765D56" w:rsidRPr="001F3FEF" w:rsidRDefault="00765D56" w:rsidP="00287885">
      <w:pPr>
        <w:pStyle w:val="Screen"/>
      </w:pPr>
      <w:r w:rsidRPr="001F3FEF">
        <w:t>BAUD RATE (c): UNKNOWN</w:t>
      </w:r>
    </w:p>
    <w:p w14:paraId="18E3C02E" w14:textId="77777777" w:rsidR="0063393C" w:rsidRPr="001F3FEF" w:rsidRDefault="0063393C" w:rsidP="0096546B">
      <w:pPr>
        <w:widowControl/>
        <w:rPr>
          <w:color w:val="000000"/>
        </w:rPr>
      </w:pPr>
    </w:p>
    <w:p w14:paraId="18E3C02F" w14:textId="77777777" w:rsidR="00765D56" w:rsidRPr="001F3FEF" w:rsidRDefault="00287885" w:rsidP="00287885">
      <w:pPr>
        <w:pStyle w:val="Heading1"/>
      </w:pPr>
      <w:r w:rsidRPr="001F3FEF">
        <w:br w:type="page"/>
      </w:r>
      <w:bookmarkStart w:id="48" w:name="_Toc395853564"/>
      <w:r w:rsidR="00765D56" w:rsidRPr="001F3FEF">
        <w:lastRenderedPageBreak/>
        <w:t>Callable Routines</w:t>
      </w:r>
      <w:bookmarkEnd w:id="48"/>
      <w:r w:rsidR="00765D56" w:rsidRPr="001F3FEF">
        <w:fldChar w:fldCharType="begin"/>
      </w:r>
      <w:r w:rsidR="00765D56" w:rsidRPr="001F3FEF">
        <w:instrText xml:space="preserve"> XE "</w:instrText>
      </w:r>
      <w:r w:rsidR="00765D56" w:rsidRPr="001F3FEF">
        <w:rPr>
          <w:bCs/>
        </w:rPr>
        <w:instrText>Callable Routines</w:instrText>
      </w:r>
      <w:r w:rsidR="00765D56" w:rsidRPr="001F3FEF">
        <w:instrText>"</w:instrText>
      </w:r>
      <w:r w:rsidR="00765D56" w:rsidRPr="001F3FEF">
        <w:fldChar w:fldCharType="end"/>
      </w:r>
    </w:p>
    <w:p w14:paraId="18E3C030" w14:textId="77777777" w:rsidR="00765D56" w:rsidRPr="001F3FEF" w:rsidRDefault="00765D56" w:rsidP="00287885">
      <w:pPr>
        <w:pStyle w:val="BodyText"/>
      </w:pPr>
    </w:p>
    <w:p w14:paraId="18E3C031" w14:textId="77777777" w:rsidR="00765D56" w:rsidRPr="001F3FEF" w:rsidRDefault="00765D56" w:rsidP="00287885">
      <w:pPr>
        <w:pStyle w:val="BodyText"/>
      </w:pPr>
      <w:r w:rsidRPr="001F3FEF">
        <w:t xml:space="preserve">Entry points provided by the Outpatient Pharmacy V. 7.0 package to other packages can be found in the External Relations section of this manual. No other routines are designated as callable from outside of this package. </w:t>
      </w:r>
      <w:r w:rsidR="0064691C" w:rsidRPr="001F3FEF">
        <w:t>For additional information of other external calls and their entry points go to VA Software Document Library (VDL), see under the Clinical Section on the “Pharm: Outpatient Pharmacy” page. Choose the  “API Manual: Pharmacy Reengineering (PRE).”</w:t>
      </w:r>
    </w:p>
    <w:p w14:paraId="18E3C032" w14:textId="77777777" w:rsidR="00765D56" w:rsidRPr="001F3FEF" w:rsidRDefault="00765D56" w:rsidP="00287885">
      <w:pPr>
        <w:pStyle w:val="BodyText"/>
      </w:pPr>
    </w:p>
    <w:p w14:paraId="18E3C033" w14:textId="77777777" w:rsidR="00765D56" w:rsidRPr="001F3FEF" w:rsidRDefault="00765D56" w:rsidP="00287885">
      <w:pPr>
        <w:pStyle w:val="BodyText"/>
      </w:pPr>
    </w:p>
    <w:p w14:paraId="18E3C034" w14:textId="77777777" w:rsidR="00765D56" w:rsidRPr="001F3FEF" w:rsidRDefault="00765D56" w:rsidP="00287885">
      <w:pPr>
        <w:pStyle w:val="Heading1"/>
      </w:pPr>
      <w:bookmarkStart w:id="49" w:name="_Toc395853565"/>
      <w:r w:rsidRPr="001F3FEF">
        <w:t>External Interfaces</w:t>
      </w:r>
      <w:bookmarkEnd w:id="49"/>
      <w:r w:rsidRPr="001F3FEF">
        <w:fldChar w:fldCharType="begin"/>
      </w:r>
      <w:r w:rsidRPr="001F3FEF">
        <w:instrText xml:space="preserve"> XE "External Interfaces"</w:instrText>
      </w:r>
      <w:r w:rsidRPr="001F3FEF">
        <w:fldChar w:fldCharType="end"/>
      </w:r>
    </w:p>
    <w:p w14:paraId="18E3C035" w14:textId="77777777" w:rsidR="00765D56" w:rsidRPr="001F3FEF" w:rsidRDefault="00765D56" w:rsidP="00287885">
      <w:pPr>
        <w:pStyle w:val="BodyText"/>
      </w:pPr>
    </w:p>
    <w:p w14:paraId="18E3C036" w14:textId="77777777" w:rsidR="00472A51" w:rsidRPr="001F3FEF" w:rsidRDefault="00472A51" w:rsidP="00287885">
      <w:pPr>
        <w:pStyle w:val="BodyText"/>
      </w:pPr>
      <w:r w:rsidRPr="001F3FEF">
        <w:t>For information on HL7 External Interface, go to VA Software Document Library (VDL), select the Infrastructure Section, then choose “HL7 (VistA Messaging).”</w:t>
      </w:r>
    </w:p>
    <w:p w14:paraId="18E3C037" w14:textId="77777777" w:rsidR="00765D56" w:rsidRPr="001F3FEF" w:rsidRDefault="00765D56" w:rsidP="00287885">
      <w:pPr>
        <w:pStyle w:val="BodyText"/>
      </w:pPr>
    </w:p>
    <w:p w14:paraId="18E3C038" w14:textId="77777777" w:rsidR="00765D56" w:rsidRPr="001F3FEF" w:rsidRDefault="00AC7807" w:rsidP="00341411">
      <w:pPr>
        <w:pStyle w:val="BodyText"/>
        <w:ind w:left="810" w:hanging="810"/>
      </w:pPr>
      <w:r w:rsidRPr="001F3FEF">
        <w:rPr>
          <w:noProof/>
          <w:snapToGrid/>
          <w:position w:val="-4"/>
          <w:lang w:val="en-US" w:eastAsia="en-US"/>
        </w:rPr>
        <w:drawing>
          <wp:inline distT="0" distB="0" distL="0" distR="0" wp14:anchorId="18E3DD7B" wp14:editId="18E3DD7C">
            <wp:extent cx="504825" cy="409575"/>
            <wp:effectExtent l="0" t="0" r="9525" b="9525"/>
            <wp:docPr id="7" name="Picture 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341411" w:rsidRPr="001F3FEF">
        <w:rPr>
          <w:b/>
        </w:rPr>
        <w:t>Note</w:t>
      </w:r>
      <w:r w:rsidR="00765D56" w:rsidRPr="001F3FEF">
        <w:t xml:space="preserve">: The HL Logical Link Entry/Node set up for Outpatient Pharmacy V. 7.0 is PSO DISP. This is a new Logical Link installed with Patch PSO*7*156. </w:t>
      </w:r>
    </w:p>
    <w:p w14:paraId="18E3C039" w14:textId="77777777" w:rsidR="00765D56" w:rsidRPr="001F3FEF" w:rsidRDefault="00765D56" w:rsidP="00287885">
      <w:pPr>
        <w:pStyle w:val="BodyText"/>
      </w:pPr>
    </w:p>
    <w:p w14:paraId="18E3C03A" w14:textId="77777777" w:rsidR="00765D56" w:rsidRPr="001F3FEF" w:rsidRDefault="00765D56" w:rsidP="00287885">
      <w:pPr>
        <w:pStyle w:val="Heading2"/>
      </w:pPr>
      <w:bookmarkStart w:id="50" w:name="_Toc514061386"/>
      <w:bookmarkStart w:id="51" w:name="_Toc395853566"/>
      <w:r w:rsidRPr="001F3FEF">
        <w:rPr>
          <w:bCs/>
        </w:rPr>
        <w:t>Steps for Startup/Shutdown of the External Interface</w:t>
      </w:r>
      <w:bookmarkEnd w:id="50"/>
      <w:bookmarkEnd w:id="51"/>
      <w:r w:rsidRPr="001F3FEF">
        <w:fldChar w:fldCharType="begin"/>
      </w:r>
      <w:r w:rsidRPr="001F3FEF">
        <w:instrText xml:space="preserve"> XE "Steps for Setup/Shutdown of the External Interface"</w:instrText>
      </w:r>
      <w:r w:rsidRPr="001F3FEF">
        <w:fldChar w:fldCharType="end"/>
      </w:r>
    </w:p>
    <w:p w14:paraId="18E3C03B" w14:textId="77777777" w:rsidR="00765D56" w:rsidRPr="001F3FEF" w:rsidRDefault="00765D56" w:rsidP="0096546B">
      <w:pPr>
        <w:widowControl/>
      </w:pPr>
    </w:p>
    <w:p w14:paraId="18E3C03C" w14:textId="77777777" w:rsidR="00765D56" w:rsidRPr="001F3FEF" w:rsidRDefault="00765D56" w:rsidP="00287885">
      <w:pPr>
        <w:pStyle w:val="BodyText"/>
      </w:pPr>
      <w:r w:rsidRPr="001F3FEF">
        <w:t xml:space="preserve">The following screens depict the steps necessary to startup and shutdown the external interface for Version 1.6 of the </w:t>
      </w:r>
      <w:r w:rsidRPr="001F3FEF">
        <w:rPr>
          <w:iCs/>
        </w:rPr>
        <w:t>VistA</w:t>
      </w:r>
      <w:r w:rsidRPr="001F3FEF">
        <w:t xml:space="preserve"> Health Level Seven (HL7) application package. See Appendix A of this manual for more information on the Outpatient Pharmacy V. 7.0 HL7 Specification.</w:t>
      </w:r>
    </w:p>
    <w:p w14:paraId="18E3C03D" w14:textId="77777777" w:rsidR="00765D56" w:rsidRPr="001F3FEF" w:rsidRDefault="00765D56" w:rsidP="00287885">
      <w:pPr>
        <w:pStyle w:val="BodyText"/>
      </w:pPr>
    </w:p>
    <w:p w14:paraId="18E3C03E" w14:textId="77777777" w:rsidR="00765D56" w:rsidRPr="001F3FEF" w:rsidRDefault="00765D56" w:rsidP="00287885">
      <w:pPr>
        <w:pStyle w:val="BodyText"/>
      </w:pPr>
      <w:r w:rsidRPr="001F3FEF">
        <w:t>The following examples are options from the HL7 package. The top-level menu option being used is the HL MAIN MENU [</w:t>
      </w:r>
      <w:r w:rsidRPr="001F3FEF">
        <w:rPr>
          <w:i/>
        </w:rPr>
        <w:t>HL7 Main Menu</w:t>
      </w:r>
      <w:r w:rsidRPr="001F3FEF">
        <w:t>] option.</w:t>
      </w:r>
    </w:p>
    <w:p w14:paraId="18E3C03F" w14:textId="77777777" w:rsidR="00765D56" w:rsidRPr="001F3FEF" w:rsidRDefault="00765D56" w:rsidP="00287885">
      <w:pPr>
        <w:pStyle w:val="BodyText"/>
      </w:pPr>
      <w:r w:rsidRPr="001F3FEF">
        <w:t xml:space="preserve"> </w:t>
      </w:r>
    </w:p>
    <w:p w14:paraId="18E3C040" w14:textId="77777777" w:rsidR="00765D56" w:rsidRPr="001F3FEF" w:rsidRDefault="00765D56" w:rsidP="00287885">
      <w:pPr>
        <w:pStyle w:val="ExampleHeading"/>
      </w:pPr>
      <w:r w:rsidRPr="001F3FEF">
        <w:t>Example: Starting Up the Interface</w:t>
      </w:r>
      <w:r w:rsidRPr="001F3FEF">
        <w:fldChar w:fldCharType="begin"/>
      </w:r>
      <w:r w:rsidRPr="001F3FEF">
        <w:instrText xml:space="preserve"> XE "Setting Up the Interface"</w:instrText>
      </w:r>
      <w:r w:rsidRPr="001F3FEF">
        <w:fldChar w:fldCharType="end"/>
      </w:r>
      <w:r w:rsidRPr="001F3FEF">
        <w:t xml:space="preserve"> </w:t>
      </w:r>
    </w:p>
    <w:p w14:paraId="18E3C041" w14:textId="77777777" w:rsidR="00765D56" w:rsidRPr="001F3FEF" w:rsidRDefault="00765D56" w:rsidP="00287885">
      <w:pPr>
        <w:pStyle w:val="Screen"/>
      </w:pPr>
      <w:r w:rsidRPr="001F3FEF">
        <w:t xml:space="preserve">Select OPTION NAME: </w:t>
      </w:r>
      <w:r w:rsidRPr="001F3FEF">
        <w:rPr>
          <w:b/>
        </w:rPr>
        <w:t>HL MAIN MENU</w:t>
      </w:r>
      <w:r w:rsidRPr="001F3FEF">
        <w:t xml:space="preserve">       HL7 Main Menu</w:t>
      </w:r>
    </w:p>
    <w:p w14:paraId="18E3C042" w14:textId="77777777" w:rsidR="00765D56" w:rsidRPr="001F3FEF" w:rsidRDefault="00765D56" w:rsidP="00287885">
      <w:pPr>
        <w:pStyle w:val="Screen"/>
      </w:pPr>
      <w:r w:rsidRPr="001F3FEF">
        <w:t xml:space="preserve"> </w:t>
      </w:r>
    </w:p>
    <w:p w14:paraId="18E3C043" w14:textId="77777777" w:rsidR="00765D56" w:rsidRPr="001F3FEF" w:rsidRDefault="00765D56" w:rsidP="00287885">
      <w:pPr>
        <w:pStyle w:val="Screen"/>
      </w:pPr>
      <w:r w:rsidRPr="001F3FEF">
        <w:t xml:space="preserve"> </w:t>
      </w:r>
    </w:p>
    <w:p w14:paraId="18E3C044" w14:textId="77777777" w:rsidR="00765D56" w:rsidRPr="001F3FEF" w:rsidRDefault="00765D56" w:rsidP="00287885">
      <w:pPr>
        <w:pStyle w:val="Screen"/>
      </w:pPr>
      <w:r w:rsidRPr="001F3FEF">
        <w:t xml:space="preserve">          Event monitoring </w:t>
      </w:r>
      <w:proofErr w:type="gramStart"/>
      <w:r w:rsidRPr="001F3FEF">
        <w:t>menu ...</w:t>
      </w:r>
      <w:proofErr w:type="gramEnd"/>
    </w:p>
    <w:p w14:paraId="18E3C045" w14:textId="77777777" w:rsidR="00765D56" w:rsidRPr="001F3FEF" w:rsidRDefault="00765D56" w:rsidP="00287885">
      <w:pPr>
        <w:pStyle w:val="Screen"/>
      </w:pPr>
      <w:r w:rsidRPr="001F3FEF">
        <w:t xml:space="preserve">          Systems Link Monitor</w:t>
      </w:r>
    </w:p>
    <w:p w14:paraId="18E3C046" w14:textId="77777777" w:rsidR="00765D56" w:rsidRPr="001F3FEF" w:rsidRDefault="00765D56" w:rsidP="00287885">
      <w:pPr>
        <w:pStyle w:val="Screen"/>
      </w:pPr>
      <w:r w:rsidRPr="001F3FEF">
        <w:t xml:space="preserve">          Filer and Link Management </w:t>
      </w:r>
      <w:proofErr w:type="gramStart"/>
      <w:r w:rsidRPr="001F3FEF">
        <w:t>Options ...</w:t>
      </w:r>
      <w:proofErr w:type="gramEnd"/>
    </w:p>
    <w:p w14:paraId="18E3C047" w14:textId="77777777" w:rsidR="00765D56" w:rsidRPr="001F3FEF" w:rsidRDefault="00765D56" w:rsidP="00287885">
      <w:pPr>
        <w:pStyle w:val="Screen"/>
      </w:pPr>
      <w:r w:rsidRPr="001F3FEF">
        <w:t xml:space="preserve">          Message Management </w:t>
      </w:r>
      <w:proofErr w:type="gramStart"/>
      <w:r w:rsidRPr="001F3FEF">
        <w:t>Options ...</w:t>
      </w:r>
      <w:proofErr w:type="gramEnd"/>
    </w:p>
    <w:p w14:paraId="18E3C048" w14:textId="77777777" w:rsidR="00765D56" w:rsidRPr="001F3FEF" w:rsidRDefault="00765D56" w:rsidP="00287885">
      <w:pPr>
        <w:pStyle w:val="Screen"/>
      </w:pPr>
      <w:r w:rsidRPr="001F3FEF">
        <w:t xml:space="preserve">          Interface Developer </w:t>
      </w:r>
      <w:proofErr w:type="gramStart"/>
      <w:r w:rsidRPr="001F3FEF">
        <w:t>Options ...</w:t>
      </w:r>
      <w:proofErr w:type="gramEnd"/>
    </w:p>
    <w:p w14:paraId="18E3C049" w14:textId="77777777" w:rsidR="00765D56" w:rsidRPr="001F3FEF" w:rsidRDefault="00765D56" w:rsidP="00287885">
      <w:pPr>
        <w:pStyle w:val="Screen"/>
      </w:pPr>
      <w:r w:rsidRPr="001F3FEF">
        <w:t xml:space="preserve">          Site Parameter Edit</w:t>
      </w:r>
    </w:p>
    <w:p w14:paraId="18E3C04A" w14:textId="77777777" w:rsidR="00765D56" w:rsidRPr="001F3FEF" w:rsidRDefault="00765D56" w:rsidP="00287885">
      <w:pPr>
        <w:pStyle w:val="Screen"/>
      </w:pPr>
    </w:p>
    <w:p w14:paraId="18E3C04B" w14:textId="77777777" w:rsidR="00765D56" w:rsidRPr="001F3FEF" w:rsidRDefault="00765D56" w:rsidP="00287885">
      <w:pPr>
        <w:pStyle w:val="Screen"/>
      </w:pPr>
      <w:r w:rsidRPr="001F3FEF">
        <w:t xml:space="preserve">Select HL7 Main Menu Option: </w:t>
      </w:r>
      <w:proofErr w:type="spellStart"/>
      <w:r w:rsidRPr="001F3FEF">
        <w:rPr>
          <w:b/>
        </w:rPr>
        <w:t>FIL</w:t>
      </w:r>
      <w:r w:rsidRPr="001F3FEF">
        <w:t>er</w:t>
      </w:r>
      <w:proofErr w:type="spellEnd"/>
      <w:r w:rsidRPr="001F3FEF">
        <w:t xml:space="preserve"> and Link Management Options</w:t>
      </w:r>
    </w:p>
    <w:p w14:paraId="18E3C04C" w14:textId="77777777" w:rsidR="00765D56" w:rsidRPr="001F3FEF" w:rsidRDefault="00765D56" w:rsidP="00287885">
      <w:pPr>
        <w:pStyle w:val="Screen"/>
      </w:pPr>
      <w:r w:rsidRPr="001F3FEF">
        <w:t xml:space="preserve"> </w:t>
      </w:r>
    </w:p>
    <w:p w14:paraId="18E3C04D" w14:textId="77777777" w:rsidR="00765D56" w:rsidRPr="001F3FEF" w:rsidRDefault="00765D56" w:rsidP="00287885">
      <w:pPr>
        <w:pStyle w:val="Screen"/>
      </w:pPr>
      <w:r w:rsidRPr="001F3FEF">
        <w:t xml:space="preserve"> </w:t>
      </w:r>
    </w:p>
    <w:p w14:paraId="18E3C04E" w14:textId="77777777" w:rsidR="00765D56" w:rsidRPr="001F3FEF" w:rsidRDefault="00765D56" w:rsidP="00287885">
      <w:pPr>
        <w:pStyle w:val="Screen"/>
      </w:pPr>
      <w:r w:rsidRPr="001F3FEF">
        <w:t xml:space="preserve">   SM     Systems Link Monitor</w:t>
      </w:r>
    </w:p>
    <w:p w14:paraId="18E3C04F" w14:textId="77777777" w:rsidR="00765D56" w:rsidRPr="001F3FEF" w:rsidRDefault="00765D56" w:rsidP="00287885">
      <w:pPr>
        <w:pStyle w:val="Screen"/>
      </w:pPr>
      <w:r w:rsidRPr="001F3FEF">
        <w:t xml:space="preserve">   FM     Monitor, Start, Stop Filers</w:t>
      </w:r>
    </w:p>
    <w:p w14:paraId="18E3C050" w14:textId="77777777" w:rsidR="00765D56" w:rsidRPr="001F3FEF" w:rsidRDefault="00765D56" w:rsidP="00287885">
      <w:pPr>
        <w:pStyle w:val="Screen"/>
      </w:pPr>
      <w:r w:rsidRPr="001F3FEF">
        <w:t xml:space="preserve">   LM     TCP Link Manager Start/Stop</w:t>
      </w:r>
    </w:p>
    <w:p w14:paraId="18E3C051" w14:textId="77777777" w:rsidR="00765D56" w:rsidRPr="001F3FEF" w:rsidRDefault="00765D56" w:rsidP="00287885">
      <w:pPr>
        <w:pStyle w:val="Screen"/>
      </w:pPr>
      <w:r w:rsidRPr="001F3FEF">
        <w:t xml:space="preserve">   SA     Stop All Messaging Background Processes</w:t>
      </w:r>
    </w:p>
    <w:p w14:paraId="18E3C052" w14:textId="77777777" w:rsidR="00765D56" w:rsidRPr="001F3FEF" w:rsidRDefault="00765D56" w:rsidP="00287885">
      <w:pPr>
        <w:pStyle w:val="Screen"/>
      </w:pPr>
      <w:r w:rsidRPr="001F3FEF">
        <w:t xml:space="preserve">   RA     Restart/Start All Links and Filers</w:t>
      </w:r>
    </w:p>
    <w:p w14:paraId="18E3C053" w14:textId="77777777" w:rsidR="00765D56" w:rsidRPr="001F3FEF" w:rsidRDefault="00765D56" w:rsidP="00287885">
      <w:pPr>
        <w:pStyle w:val="Screen"/>
      </w:pPr>
      <w:r w:rsidRPr="001F3FEF">
        <w:t xml:space="preserve">   DF     Default Filers Startup</w:t>
      </w:r>
    </w:p>
    <w:p w14:paraId="18E3C054" w14:textId="77777777" w:rsidR="00765D56" w:rsidRPr="001F3FEF" w:rsidRDefault="00765D56" w:rsidP="00287885">
      <w:pPr>
        <w:pStyle w:val="Screen"/>
      </w:pPr>
      <w:r w:rsidRPr="001F3FEF">
        <w:t xml:space="preserve">   SL     Start/Stop Links</w:t>
      </w:r>
    </w:p>
    <w:p w14:paraId="18E3C055" w14:textId="77777777" w:rsidR="00765D56" w:rsidRPr="001F3FEF" w:rsidRDefault="00765D56" w:rsidP="00287885">
      <w:pPr>
        <w:pStyle w:val="Screen"/>
      </w:pPr>
      <w:r w:rsidRPr="001F3FEF">
        <w:t xml:space="preserve">   PI     Ping (TCP Only)</w:t>
      </w:r>
    </w:p>
    <w:p w14:paraId="18E3C056" w14:textId="77777777" w:rsidR="00765D56" w:rsidRPr="001F3FEF" w:rsidRDefault="00765D56" w:rsidP="00287885">
      <w:pPr>
        <w:pStyle w:val="Screen"/>
      </w:pPr>
      <w:r w:rsidRPr="001F3FEF">
        <w:t xml:space="preserve">   ED     Link Edit</w:t>
      </w:r>
    </w:p>
    <w:p w14:paraId="18E3C057" w14:textId="77777777" w:rsidR="00765D56" w:rsidRPr="001F3FEF" w:rsidRDefault="00765D56" w:rsidP="00287885">
      <w:pPr>
        <w:pStyle w:val="Screen"/>
      </w:pPr>
      <w:r w:rsidRPr="001F3FEF">
        <w:t xml:space="preserve">   ER     Link </w:t>
      </w:r>
      <w:proofErr w:type="gramStart"/>
      <w:r w:rsidRPr="001F3FEF">
        <w:t>Errors ...</w:t>
      </w:r>
      <w:proofErr w:type="gramEnd"/>
    </w:p>
    <w:p w14:paraId="18E3C058" w14:textId="77777777" w:rsidR="00765D56" w:rsidRPr="001F3FEF" w:rsidRDefault="00765D56" w:rsidP="00287885">
      <w:pPr>
        <w:pStyle w:val="Screen"/>
      </w:pPr>
      <w:r w:rsidRPr="001F3FEF">
        <w:t xml:space="preserve"> </w:t>
      </w:r>
    </w:p>
    <w:p w14:paraId="18E3C059" w14:textId="77777777" w:rsidR="00765D56" w:rsidRPr="001F3FEF" w:rsidRDefault="00765D56" w:rsidP="00287885">
      <w:pPr>
        <w:pStyle w:val="Screen"/>
      </w:pPr>
      <w:r w:rsidRPr="001F3FEF">
        <w:t xml:space="preserve">Select Filer and Link Management Options Option: </w:t>
      </w:r>
      <w:proofErr w:type="gramStart"/>
      <w:r w:rsidRPr="001F3FEF">
        <w:rPr>
          <w:b/>
        </w:rPr>
        <w:t>SL</w:t>
      </w:r>
      <w:r w:rsidRPr="001F3FEF">
        <w:t xml:space="preserve">  Start</w:t>
      </w:r>
      <w:proofErr w:type="gramEnd"/>
      <w:r w:rsidRPr="001F3FEF">
        <w:t>/Stop Links</w:t>
      </w:r>
    </w:p>
    <w:p w14:paraId="18E3C05A" w14:textId="77777777" w:rsidR="00765D56" w:rsidRPr="001F3FEF" w:rsidRDefault="00765D56" w:rsidP="00287885">
      <w:pPr>
        <w:pStyle w:val="Screen"/>
      </w:pPr>
      <w:r w:rsidRPr="001F3FEF">
        <w:t xml:space="preserve"> </w:t>
      </w:r>
    </w:p>
    <w:p w14:paraId="18E3C05B" w14:textId="77777777" w:rsidR="00765D56" w:rsidRPr="001F3FEF" w:rsidRDefault="00765D56" w:rsidP="00341411">
      <w:pPr>
        <w:pStyle w:val="Screen"/>
        <w:keepNext/>
      </w:pPr>
      <w:r w:rsidRPr="001F3FEF">
        <w:lastRenderedPageBreak/>
        <w:t>This option is used to launch the lower level protocol for the</w:t>
      </w:r>
    </w:p>
    <w:p w14:paraId="18E3C05C" w14:textId="77777777" w:rsidR="00765D56" w:rsidRPr="001F3FEF" w:rsidRDefault="00765D56" w:rsidP="00287885">
      <w:pPr>
        <w:pStyle w:val="Screen"/>
      </w:pPr>
      <w:proofErr w:type="gramStart"/>
      <w:r w:rsidRPr="001F3FEF">
        <w:t>appropriate</w:t>
      </w:r>
      <w:proofErr w:type="gramEnd"/>
      <w:r w:rsidRPr="001F3FEF">
        <w:t xml:space="preserve"> device.  Please select the node with which you want</w:t>
      </w:r>
    </w:p>
    <w:p w14:paraId="18E3C05D" w14:textId="77777777" w:rsidR="00765D56" w:rsidRPr="001F3FEF" w:rsidRDefault="00765D56" w:rsidP="00287885">
      <w:pPr>
        <w:pStyle w:val="Screen"/>
      </w:pPr>
      <w:proofErr w:type="gramStart"/>
      <w:r w:rsidRPr="001F3FEF">
        <w:t>to</w:t>
      </w:r>
      <w:proofErr w:type="gramEnd"/>
      <w:r w:rsidRPr="001F3FEF">
        <w:t xml:space="preserve"> communicate</w:t>
      </w:r>
    </w:p>
    <w:p w14:paraId="18E3C05E" w14:textId="77777777" w:rsidR="00765D56" w:rsidRPr="001F3FEF" w:rsidRDefault="00765D56" w:rsidP="00287885">
      <w:pPr>
        <w:pStyle w:val="Screen"/>
      </w:pPr>
      <w:r w:rsidRPr="001F3FEF">
        <w:t xml:space="preserve"> </w:t>
      </w:r>
    </w:p>
    <w:p w14:paraId="18E3C05F" w14:textId="77777777" w:rsidR="00765D56" w:rsidRPr="001F3FEF" w:rsidRDefault="00765D56" w:rsidP="00287885">
      <w:pPr>
        <w:pStyle w:val="Screen"/>
      </w:pPr>
      <w:r w:rsidRPr="001F3FEF">
        <w:t xml:space="preserve">Select HL LOGICAL LINK NODE: </w:t>
      </w:r>
      <w:r w:rsidRPr="001F3FEF">
        <w:rPr>
          <w:b/>
        </w:rPr>
        <w:t>PSO DISP</w:t>
      </w:r>
    </w:p>
    <w:p w14:paraId="18E3C060" w14:textId="77777777" w:rsidR="00765D56" w:rsidRPr="001F3FEF" w:rsidRDefault="00765D56" w:rsidP="00287885">
      <w:pPr>
        <w:pStyle w:val="Screen"/>
      </w:pPr>
      <w:r w:rsidRPr="001F3FEF">
        <w:t>The LLP was last shutdown on MAY 11, 2004 07:29:53.</w:t>
      </w:r>
    </w:p>
    <w:p w14:paraId="18E3C061" w14:textId="77777777" w:rsidR="00765D56" w:rsidRPr="001F3FEF" w:rsidRDefault="00765D56" w:rsidP="00287885">
      <w:pPr>
        <w:pStyle w:val="Screen"/>
      </w:pPr>
      <w:r w:rsidRPr="001F3FEF">
        <w:t>This LLP has been enabled!</w:t>
      </w:r>
    </w:p>
    <w:p w14:paraId="18E3C062" w14:textId="77777777" w:rsidR="00765D56" w:rsidRPr="001F3FEF" w:rsidRDefault="00765D56" w:rsidP="0096546B">
      <w:pPr>
        <w:widowControl/>
        <w:rPr>
          <w:b/>
          <w:bCs/>
          <w:sz w:val="20"/>
        </w:rPr>
      </w:pPr>
    </w:p>
    <w:p w14:paraId="18E3C063" w14:textId="77777777" w:rsidR="00765D56" w:rsidRPr="001F3FEF" w:rsidRDefault="00765D56" w:rsidP="00287885">
      <w:pPr>
        <w:pStyle w:val="ExampleHeading"/>
      </w:pPr>
      <w:r w:rsidRPr="001F3FEF">
        <w:t>Example: Shutting Down the Interface</w:t>
      </w:r>
      <w:r w:rsidRPr="001F3FEF">
        <w:rPr>
          <w:color w:val="000000"/>
          <w:sz w:val="22"/>
        </w:rPr>
        <w:fldChar w:fldCharType="begin"/>
      </w:r>
      <w:r w:rsidRPr="001F3FEF">
        <w:rPr>
          <w:color w:val="000000"/>
          <w:sz w:val="22"/>
        </w:rPr>
        <w:instrText xml:space="preserve"> XE "Shutting Down the Interface"</w:instrText>
      </w:r>
      <w:r w:rsidRPr="001F3FEF">
        <w:rPr>
          <w:color w:val="000000"/>
          <w:sz w:val="22"/>
        </w:rPr>
        <w:fldChar w:fldCharType="end"/>
      </w:r>
    </w:p>
    <w:p w14:paraId="18E3C064" w14:textId="77777777" w:rsidR="00765D56" w:rsidRPr="001F3FEF" w:rsidRDefault="00765D56" w:rsidP="00287885">
      <w:pPr>
        <w:pStyle w:val="Screen"/>
      </w:pPr>
      <w:r w:rsidRPr="001F3FEF">
        <w:t xml:space="preserve">Select OPTION NAME: </w:t>
      </w:r>
      <w:r w:rsidRPr="001F3FEF">
        <w:rPr>
          <w:b/>
        </w:rPr>
        <w:t>HL MAIN MENU</w:t>
      </w:r>
      <w:r w:rsidRPr="001F3FEF">
        <w:t xml:space="preserve">       HL7 Main Menu</w:t>
      </w:r>
    </w:p>
    <w:p w14:paraId="18E3C065" w14:textId="77777777" w:rsidR="00765D56" w:rsidRPr="001F3FEF" w:rsidRDefault="00765D56" w:rsidP="00287885">
      <w:pPr>
        <w:pStyle w:val="Screen"/>
      </w:pPr>
      <w:r w:rsidRPr="001F3FEF">
        <w:t xml:space="preserve"> </w:t>
      </w:r>
    </w:p>
    <w:p w14:paraId="18E3C066" w14:textId="77777777" w:rsidR="00765D56" w:rsidRPr="001F3FEF" w:rsidRDefault="00765D56" w:rsidP="00287885">
      <w:pPr>
        <w:pStyle w:val="Screen"/>
      </w:pPr>
      <w:r w:rsidRPr="001F3FEF">
        <w:t xml:space="preserve"> </w:t>
      </w:r>
    </w:p>
    <w:p w14:paraId="18E3C067" w14:textId="77777777" w:rsidR="00765D56" w:rsidRPr="001F3FEF" w:rsidRDefault="00765D56" w:rsidP="00287885">
      <w:pPr>
        <w:pStyle w:val="Screen"/>
      </w:pPr>
      <w:r w:rsidRPr="001F3FEF">
        <w:t xml:space="preserve">          Event monitoring </w:t>
      </w:r>
      <w:proofErr w:type="gramStart"/>
      <w:r w:rsidRPr="001F3FEF">
        <w:t>menu ...</w:t>
      </w:r>
      <w:proofErr w:type="gramEnd"/>
    </w:p>
    <w:p w14:paraId="18E3C068" w14:textId="77777777" w:rsidR="00765D56" w:rsidRPr="001F3FEF" w:rsidRDefault="00765D56" w:rsidP="00287885">
      <w:pPr>
        <w:pStyle w:val="Screen"/>
      </w:pPr>
      <w:r w:rsidRPr="001F3FEF">
        <w:t xml:space="preserve">          Systems Link Monitor</w:t>
      </w:r>
    </w:p>
    <w:p w14:paraId="18E3C069" w14:textId="77777777" w:rsidR="00765D56" w:rsidRPr="001F3FEF" w:rsidRDefault="00765D56" w:rsidP="00287885">
      <w:pPr>
        <w:pStyle w:val="Screen"/>
      </w:pPr>
      <w:r w:rsidRPr="001F3FEF">
        <w:t xml:space="preserve">          Filer and Link Management </w:t>
      </w:r>
      <w:proofErr w:type="gramStart"/>
      <w:r w:rsidRPr="001F3FEF">
        <w:t>Options ...</w:t>
      </w:r>
      <w:proofErr w:type="gramEnd"/>
    </w:p>
    <w:p w14:paraId="18E3C06A" w14:textId="77777777" w:rsidR="00765D56" w:rsidRPr="001F3FEF" w:rsidRDefault="00765D56" w:rsidP="00287885">
      <w:pPr>
        <w:pStyle w:val="Screen"/>
      </w:pPr>
      <w:r w:rsidRPr="001F3FEF">
        <w:t xml:space="preserve">          Message Management </w:t>
      </w:r>
      <w:proofErr w:type="gramStart"/>
      <w:r w:rsidRPr="001F3FEF">
        <w:t>Options ...</w:t>
      </w:r>
      <w:proofErr w:type="gramEnd"/>
    </w:p>
    <w:p w14:paraId="18E3C06B" w14:textId="77777777" w:rsidR="00765D56" w:rsidRPr="001F3FEF" w:rsidRDefault="00765D56" w:rsidP="00287885">
      <w:pPr>
        <w:pStyle w:val="Screen"/>
      </w:pPr>
      <w:r w:rsidRPr="001F3FEF">
        <w:t xml:space="preserve">          Interface Developer </w:t>
      </w:r>
      <w:proofErr w:type="gramStart"/>
      <w:r w:rsidRPr="001F3FEF">
        <w:t>Options ...</w:t>
      </w:r>
      <w:proofErr w:type="gramEnd"/>
    </w:p>
    <w:p w14:paraId="18E3C06C" w14:textId="77777777" w:rsidR="00765D56" w:rsidRPr="001F3FEF" w:rsidRDefault="00765D56" w:rsidP="00287885">
      <w:pPr>
        <w:pStyle w:val="Screen"/>
      </w:pPr>
      <w:r w:rsidRPr="001F3FEF">
        <w:t xml:space="preserve">          Site Parameter Edit</w:t>
      </w:r>
    </w:p>
    <w:p w14:paraId="18E3C06D" w14:textId="77777777" w:rsidR="00765D56" w:rsidRPr="001F3FEF" w:rsidRDefault="00765D56" w:rsidP="00287885">
      <w:pPr>
        <w:pStyle w:val="Screen"/>
      </w:pPr>
    </w:p>
    <w:p w14:paraId="18E3C06E" w14:textId="77777777" w:rsidR="00765D56" w:rsidRPr="001F3FEF" w:rsidRDefault="00765D56" w:rsidP="00287885">
      <w:pPr>
        <w:pStyle w:val="Screen"/>
      </w:pPr>
      <w:r w:rsidRPr="001F3FEF">
        <w:t xml:space="preserve">Select HL7 Main Menu Option: </w:t>
      </w:r>
      <w:proofErr w:type="spellStart"/>
      <w:r w:rsidRPr="001F3FEF">
        <w:rPr>
          <w:b/>
        </w:rPr>
        <w:t>FIL</w:t>
      </w:r>
      <w:r w:rsidRPr="001F3FEF">
        <w:t>er</w:t>
      </w:r>
      <w:proofErr w:type="spellEnd"/>
      <w:r w:rsidRPr="001F3FEF">
        <w:t xml:space="preserve"> and Link Management Options</w:t>
      </w:r>
    </w:p>
    <w:p w14:paraId="18E3C06F" w14:textId="77777777" w:rsidR="00765D56" w:rsidRPr="001F3FEF" w:rsidRDefault="00765D56" w:rsidP="00287885">
      <w:pPr>
        <w:pStyle w:val="Screen"/>
      </w:pPr>
      <w:r w:rsidRPr="001F3FEF">
        <w:t xml:space="preserve"> </w:t>
      </w:r>
    </w:p>
    <w:p w14:paraId="18E3C070" w14:textId="77777777" w:rsidR="00765D56" w:rsidRPr="001F3FEF" w:rsidRDefault="00765D56" w:rsidP="00287885">
      <w:pPr>
        <w:pStyle w:val="Screen"/>
      </w:pPr>
      <w:r w:rsidRPr="001F3FEF">
        <w:t xml:space="preserve"> </w:t>
      </w:r>
    </w:p>
    <w:p w14:paraId="18E3C071" w14:textId="77777777" w:rsidR="00765D56" w:rsidRPr="001F3FEF" w:rsidRDefault="00765D56" w:rsidP="00287885">
      <w:pPr>
        <w:pStyle w:val="Screen"/>
      </w:pPr>
      <w:r w:rsidRPr="001F3FEF">
        <w:t xml:space="preserve">   SM     Systems Link Monitor</w:t>
      </w:r>
    </w:p>
    <w:p w14:paraId="18E3C072" w14:textId="77777777" w:rsidR="00765D56" w:rsidRPr="001F3FEF" w:rsidRDefault="00765D56" w:rsidP="00287885">
      <w:pPr>
        <w:pStyle w:val="Screen"/>
      </w:pPr>
      <w:r w:rsidRPr="001F3FEF">
        <w:t xml:space="preserve">   FM     Monitor, Start, Stop Filers</w:t>
      </w:r>
    </w:p>
    <w:p w14:paraId="18E3C073" w14:textId="77777777" w:rsidR="00765D56" w:rsidRPr="001F3FEF" w:rsidRDefault="00765D56" w:rsidP="00287885">
      <w:pPr>
        <w:pStyle w:val="Screen"/>
      </w:pPr>
      <w:r w:rsidRPr="001F3FEF">
        <w:t xml:space="preserve">   LM     TCP Link Manager Start/Stop</w:t>
      </w:r>
    </w:p>
    <w:p w14:paraId="18E3C074" w14:textId="77777777" w:rsidR="00765D56" w:rsidRPr="001F3FEF" w:rsidRDefault="00765D56" w:rsidP="00287885">
      <w:pPr>
        <w:pStyle w:val="Screen"/>
      </w:pPr>
      <w:r w:rsidRPr="001F3FEF">
        <w:t xml:space="preserve">   SA     Stop All Messaging Background Processes</w:t>
      </w:r>
    </w:p>
    <w:p w14:paraId="18E3C075" w14:textId="77777777" w:rsidR="00765D56" w:rsidRPr="001F3FEF" w:rsidRDefault="00765D56" w:rsidP="00287885">
      <w:pPr>
        <w:pStyle w:val="Screen"/>
      </w:pPr>
      <w:r w:rsidRPr="001F3FEF">
        <w:t xml:space="preserve">   RA     Restart/Start All Links and Filers</w:t>
      </w:r>
    </w:p>
    <w:p w14:paraId="18E3C076" w14:textId="77777777" w:rsidR="00765D56" w:rsidRPr="001F3FEF" w:rsidRDefault="00765D56" w:rsidP="00287885">
      <w:pPr>
        <w:pStyle w:val="Screen"/>
      </w:pPr>
      <w:r w:rsidRPr="001F3FEF">
        <w:t xml:space="preserve">   DF     Default Filers Startup</w:t>
      </w:r>
    </w:p>
    <w:p w14:paraId="18E3C077" w14:textId="77777777" w:rsidR="00765D56" w:rsidRPr="001F3FEF" w:rsidRDefault="00765D56" w:rsidP="00287885">
      <w:pPr>
        <w:pStyle w:val="Screen"/>
      </w:pPr>
      <w:r w:rsidRPr="001F3FEF">
        <w:t xml:space="preserve">   SL     Start/Stop Links</w:t>
      </w:r>
    </w:p>
    <w:p w14:paraId="18E3C078" w14:textId="77777777" w:rsidR="00765D56" w:rsidRPr="001F3FEF" w:rsidRDefault="00765D56" w:rsidP="00287885">
      <w:pPr>
        <w:pStyle w:val="Screen"/>
      </w:pPr>
      <w:r w:rsidRPr="001F3FEF">
        <w:t xml:space="preserve">   PI     Ping (TCP Only)</w:t>
      </w:r>
    </w:p>
    <w:p w14:paraId="18E3C079" w14:textId="77777777" w:rsidR="00765D56" w:rsidRPr="001F3FEF" w:rsidRDefault="00765D56" w:rsidP="00287885">
      <w:pPr>
        <w:pStyle w:val="Screen"/>
      </w:pPr>
      <w:r w:rsidRPr="001F3FEF">
        <w:t xml:space="preserve">   ED     Link Edit</w:t>
      </w:r>
    </w:p>
    <w:p w14:paraId="18E3C07A" w14:textId="77777777" w:rsidR="00765D56" w:rsidRPr="001F3FEF" w:rsidRDefault="00765D56" w:rsidP="00287885">
      <w:pPr>
        <w:pStyle w:val="Screen"/>
      </w:pPr>
      <w:r w:rsidRPr="001F3FEF">
        <w:t xml:space="preserve">   ER     Link </w:t>
      </w:r>
      <w:proofErr w:type="gramStart"/>
      <w:r w:rsidRPr="001F3FEF">
        <w:t>Errors ...</w:t>
      </w:r>
      <w:proofErr w:type="gramEnd"/>
    </w:p>
    <w:p w14:paraId="18E3C07B" w14:textId="77777777" w:rsidR="00765D56" w:rsidRPr="001F3FEF" w:rsidRDefault="00765D56" w:rsidP="00287885">
      <w:pPr>
        <w:pStyle w:val="Screen"/>
      </w:pPr>
    </w:p>
    <w:p w14:paraId="18E3C07C" w14:textId="77777777" w:rsidR="00765D56" w:rsidRPr="001F3FEF" w:rsidRDefault="00765D56" w:rsidP="00287885">
      <w:pPr>
        <w:pStyle w:val="Screen"/>
      </w:pPr>
      <w:r w:rsidRPr="001F3FEF">
        <w:t xml:space="preserve">Select Filer and Link Management Options Option: </w:t>
      </w:r>
      <w:proofErr w:type="gramStart"/>
      <w:r w:rsidRPr="001F3FEF">
        <w:rPr>
          <w:b/>
        </w:rPr>
        <w:t>SL</w:t>
      </w:r>
      <w:r w:rsidRPr="001F3FEF">
        <w:t xml:space="preserve">  Start</w:t>
      </w:r>
      <w:proofErr w:type="gramEnd"/>
      <w:r w:rsidRPr="001F3FEF">
        <w:t>/Stop Links</w:t>
      </w:r>
    </w:p>
    <w:p w14:paraId="18E3C07D" w14:textId="77777777" w:rsidR="00765D56" w:rsidRPr="001F3FEF" w:rsidRDefault="00765D56" w:rsidP="00287885">
      <w:pPr>
        <w:pStyle w:val="Screen"/>
      </w:pPr>
      <w:r w:rsidRPr="001F3FEF">
        <w:t xml:space="preserve"> </w:t>
      </w:r>
    </w:p>
    <w:p w14:paraId="18E3C07E" w14:textId="77777777" w:rsidR="00765D56" w:rsidRPr="001F3FEF" w:rsidRDefault="00765D56" w:rsidP="00287885">
      <w:pPr>
        <w:pStyle w:val="Screen"/>
      </w:pPr>
      <w:r w:rsidRPr="001F3FEF">
        <w:t>This option is used to launch the lower level protocol for the</w:t>
      </w:r>
    </w:p>
    <w:p w14:paraId="18E3C07F" w14:textId="77777777" w:rsidR="00765D56" w:rsidRPr="001F3FEF" w:rsidRDefault="00765D56" w:rsidP="00287885">
      <w:pPr>
        <w:pStyle w:val="Screen"/>
      </w:pPr>
      <w:proofErr w:type="gramStart"/>
      <w:r w:rsidRPr="001F3FEF">
        <w:t>appropriate</w:t>
      </w:r>
      <w:proofErr w:type="gramEnd"/>
      <w:r w:rsidRPr="001F3FEF">
        <w:t xml:space="preserve"> device.  Please select the node with which you want</w:t>
      </w:r>
    </w:p>
    <w:p w14:paraId="18E3C080" w14:textId="77777777" w:rsidR="00765D56" w:rsidRPr="001F3FEF" w:rsidRDefault="00765D56" w:rsidP="00287885">
      <w:pPr>
        <w:pStyle w:val="Screen"/>
      </w:pPr>
      <w:proofErr w:type="gramStart"/>
      <w:r w:rsidRPr="001F3FEF">
        <w:t>to</w:t>
      </w:r>
      <w:proofErr w:type="gramEnd"/>
      <w:r w:rsidRPr="001F3FEF">
        <w:t xml:space="preserve"> communicate</w:t>
      </w:r>
    </w:p>
    <w:p w14:paraId="18E3C081" w14:textId="77777777" w:rsidR="00765D56" w:rsidRPr="001F3FEF" w:rsidRDefault="00765D56" w:rsidP="00287885">
      <w:pPr>
        <w:pStyle w:val="Screen"/>
      </w:pPr>
      <w:r w:rsidRPr="001F3FEF">
        <w:t xml:space="preserve"> </w:t>
      </w:r>
    </w:p>
    <w:p w14:paraId="18E3C082" w14:textId="77777777" w:rsidR="00765D56" w:rsidRPr="001F3FEF" w:rsidRDefault="00765D56" w:rsidP="00287885">
      <w:pPr>
        <w:pStyle w:val="Screen"/>
      </w:pPr>
      <w:r w:rsidRPr="001F3FEF">
        <w:t xml:space="preserve">Select HL LOGICAL LINK NODE: </w:t>
      </w:r>
      <w:r w:rsidRPr="001F3FEF">
        <w:rPr>
          <w:b/>
        </w:rPr>
        <w:t>PSO DISP</w:t>
      </w:r>
    </w:p>
    <w:p w14:paraId="18E3C083" w14:textId="77777777" w:rsidR="00765D56" w:rsidRPr="001F3FEF" w:rsidRDefault="00765D56" w:rsidP="00287885">
      <w:pPr>
        <w:pStyle w:val="Screen"/>
      </w:pPr>
      <w:r w:rsidRPr="001F3FEF">
        <w:t>The LLP was last started on JUN 02, 2004 09:52:02.</w:t>
      </w:r>
    </w:p>
    <w:p w14:paraId="18E3C084" w14:textId="77777777" w:rsidR="00765D56" w:rsidRPr="001F3FEF" w:rsidRDefault="00765D56" w:rsidP="00287885">
      <w:pPr>
        <w:pStyle w:val="Screen"/>
      </w:pPr>
      <w:r w:rsidRPr="001F3FEF">
        <w:t xml:space="preserve"> </w:t>
      </w:r>
    </w:p>
    <w:p w14:paraId="18E3C085" w14:textId="77777777" w:rsidR="00765D56" w:rsidRPr="001F3FEF" w:rsidRDefault="00765D56" w:rsidP="00287885">
      <w:pPr>
        <w:pStyle w:val="Screen"/>
      </w:pPr>
      <w:r w:rsidRPr="001F3FEF">
        <w:t xml:space="preserve">Okay to shut down this job? </w:t>
      </w:r>
      <w:r w:rsidRPr="001F3FEF">
        <w:rPr>
          <w:b/>
        </w:rPr>
        <w:t>YES</w:t>
      </w:r>
    </w:p>
    <w:p w14:paraId="18E3C086" w14:textId="77777777" w:rsidR="00765D56" w:rsidRPr="001F3FEF" w:rsidRDefault="00765D56" w:rsidP="00287885">
      <w:pPr>
        <w:pStyle w:val="Screen"/>
      </w:pPr>
      <w:r w:rsidRPr="001F3FEF">
        <w:t>The job for the PSO DISP Lower Level Protocol will be shut down.</w:t>
      </w:r>
    </w:p>
    <w:p w14:paraId="18E3C087" w14:textId="77777777" w:rsidR="00A5628E" w:rsidRPr="001F3FEF" w:rsidRDefault="00A5628E" w:rsidP="0096546B">
      <w:pPr>
        <w:widowControl/>
      </w:pPr>
    </w:p>
    <w:p w14:paraId="18E3C088" w14:textId="77777777" w:rsidR="00765D56" w:rsidRPr="001F3FEF" w:rsidRDefault="008F138B" w:rsidP="00287885">
      <w:pPr>
        <w:pStyle w:val="Heading1"/>
      </w:pPr>
      <w:r w:rsidRPr="001F3FEF">
        <w:br w:type="page"/>
      </w:r>
      <w:bookmarkStart w:id="52" w:name="_Toc395853567"/>
      <w:r w:rsidR="00765D56" w:rsidRPr="001F3FEF">
        <w:lastRenderedPageBreak/>
        <w:t>External Relations</w:t>
      </w:r>
      <w:bookmarkEnd w:id="52"/>
      <w:r w:rsidR="00765D56" w:rsidRPr="001F3FEF">
        <w:fldChar w:fldCharType="begin"/>
      </w:r>
      <w:r w:rsidR="00765D56" w:rsidRPr="001F3FEF">
        <w:instrText xml:space="preserve"> XE "External Relations"</w:instrText>
      </w:r>
      <w:r w:rsidR="00765D56" w:rsidRPr="001F3FEF">
        <w:fldChar w:fldCharType="end"/>
      </w:r>
    </w:p>
    <w:p w14:paraId="18E3C089" w14:textId="77777777" w:rsidR="00765D56" w:rsidRPr="001F3FEF" w:rsidRDefault="00765D56" w:rsidP="00287885">
      <w:pPr>
        <w:pStyle w:val="BodyText"/>
      </w:pPr>
    </w:p>
    <w:p w14:paraId="18E3C08A" w14:textId="77777777" w:rsidR="00765D56" w:rsidRPr="001F3FEF" w:rsidRDefault="00765D56" w:rsidP="00287885">
      <w:pPr>
        <w:pStyle w:val="BodyText"/>
      </w:pPr>
      <w:r w:rsidRPr="001F3FEF">
        <w:t xml:space="preserve">The following software is not included in this package and must be installed before this version of Outpatient Pharmacy is completely functional. </w:t>
      </w:r>
    </w:p>
    <w:p w14:paraId="18E3C08B" w14:textId="77777777" w:rsidR="00765D56" w:rsidRPr="001F3FEF" w:rsidRDefault="00765D56" w:rsidP="00287885">
      <w:pPr>
        <w:pStyle w:val="BodyText"/>
      </w:pPr>
    </w:p>
    <w:tbl>
      <w:tblPr>
        <w:tblW w:w="942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542"/>
        <w:gridCol w:w="2880"/>
      </w:tblGrid>
      <w:tr w:rsidR="00765D56" w:rsidRPr="001F3FEF" w14:paraId="18E3C08E" w14:textId="77777777" w:rsidTr="00AB0BA7">
        <w:tc>
          <w:tcPr>
            <w:tcW w:w="6542" w:type="dxa"/>
            <w:shd w:val="pct5" w:color="auto" w:fill="FFFFFF"/>
          </w:tcPr>
          <w:p w14:paraId="18E3C08C" w14:textId="77777777" w:rsidR="00765D56" w:rsidRPr="001F3FEF" w:rsidRDefault="00765D56" w:rsidP="0096546B">
            <w:pPr>
              <w:pStyle w:val="Logo"/>
              <w:widowControl/>
              <w:tabs>
                <w:tab w:val="left" w:pos="720"/>
                <w:tab w:val="left" w:pos="5130"/>
              </w:tabs>
              <w:spacing w:after="0"/>
              <w:rPr>
                <w:b/>
                <w:noProof w:val="0"/>
              </w:rPr>
            </w:pPr>
            <w:r w:rsidRPr="001F3FEF">
              <w:rPr>
                <w:b/>
                <w:noProof w:val="0"/>
              </w:rPr>
              <w:t>Package</w:t>
            </w:r>
          </w:p>
        </w:tc>
        <w:tc>
          <w:tcPr>
            <w:tcW w:w="2880" w:type="dxa"/>
            <w:shd w:val="pct5" w:color="auto" w:fill="FFFFFF"/>
          </w:tcPr>
          <w:p w14:paraId="18E3C08D" w14:textId="77777777" w:rsidR="00765D56" w:rsidRPr="001F3FEF" w:rsidRDefault="00765D56" w:rsidP="0096546B">
            <w:pPr>
              <w:pStyle w:val="Logo"/>
              <w:widowControl/>
              <w:tabs>
                <w:tab w:val="left" w:pos="720"/>
                <w:tab w:val="left" w:pos="5130"/>
              </w:tabs>
              <w:spacing w:after="0"/>
              <w:rPr>
                <w:b/>
                <w:noProof w:val="0"/>
              </w:rPr>
            </w:pPr>
            <w:r w:rsidRPr="001F3FEF">
              <w:rPr>
                <w:b/>
                <w:noProof w:val="0"/>
              </w:rPr>
              <w:t>Minimum Version Needed</w:t>
            </w:r>
          </w:p>
        </w:tc>
      </w:tr>
      <w:tr w:rsidR="00765D56" w:rsidRPr="001F3FEF" w14:paraId="18E3C091" w14:textId="77777777" w:rsidTr="00AB0BA7">
        <w:tc>
          <w:tcPr>
            <w:tcW w:w="6542" w:type="dxa"/>
            <w:vAlign w:val="center"/>
          </w:tcPr>
          <w:p w14:paraId="18E3C08F" w14:textId="77777777" w:rsidR="00765D56" w:rsidRPr="001F3FEF" w:rsidRDefault="00765D56" w:rsidP="0096546B">
            <w:pPr>
              <w:widowControl/>
              <w:tabs>
                <w:tab w:val="left" w:pos="720"/>
                <w:tab w:val="left" w:pos="5130"/>
              </w:tabs>
            </w:pPr>
            <w:r w:rsidRPr="001F3FEF">
              <w:t>Accounts Receivable (AR)</w:t>
            </w:r>
          </w:p>
        </w:tc>
        <w:tc>
          <w:tcPr>
            <w:tcW w:w="2880" w:type="dxa"/>
            <w:vAlign w:val="center"/>
          </w:tcPr>
          <w:p w14:paraId="18E3C090" w14:textId="77777777" w:rsidR="00765D56" w:rsidRPr="001F3FEF" w:rsidRDefault="00765D56" w:rsidP="0096546B">
            <w:pPr>
              <w:widowControl/>
              <w:tabs>
                <w:tab w:val="left" w:pos="720"/>
                <w:tab w:val="left" w:pos="5130"/>
              </w:tabs>
              <w:jc w:val="center"/>
            </w:pPr>
            <w:r w:rsidRPr="001F3FEF">
              <w:t>4.5</w:t>
            </w:r>
          </w:p>
        </w:tc>
      </w:tr>
      <w:tr w:rsidR="00765D56" w:rsidRPr="001F3FEF" w14:paraId="18E3C094" w14:textId="77777777" w:rsidTr="00AB0BA7">
        <w:tc>
          <w:tcPr>
            <w:tcW w:w="6542" w:type="dxa"/>
            <w:vAlign w:val="center"/>
          </w:tcPr>
          <w:p w14:paraId="18E3C092" w14:textId="77777777" w:rsidR="00765D56" w:rsidRPr="001F3FEF" w:rsidRDefault="00765D56" w:rsidP="0096546B">
            <w:pPr>
              <w:widowControl/>
              <w:tabs>
                <w:tab w:val="left" w:pos="720"/>
                <w:tab w:val="left" w:pos="5130"/>
              </w:tabs>
            </w:pPr>
            <w:r w:rsidRPr="001F3FEF">
              <w:t>Adverse Reaction Tracking (ART)</w:t>
            </w:r>
          </w:p>
        </w:tc>
        <w:tc>
          <w:tcPr>
            <w:tcW w:w="2880" w:type="dxa"/>
            <w:vAlign w:val="center"/>
          </w:tcPr>
          <w:p w14:paraId="18E3C093" w14:textId="77777777" w:rsidR="00765D56" w:rsidRPr="001F3FEF" w:rsidRDefault="00765D56" w:rsidP="0096546B">
            <w:pPr>
              <w:widowControl/>
              <w:tabs>
                <w:tab w:val="left" w:pos="720"/>
                <w:tab w:val="left" w:pos="5130"/>
              </w:tabs>
              <w:jc w:val="center"/>
            </w:pPr>
            <w:r w:rsidRPr="001F3FEF">
              <w:t>4.0</w:t>
            </w:r>
          </w:p>
        </w:tc>
      </w:tr>
      <w:tr w:rsidR="00765D56" w:rsidRPr="001F3FEF" w14:paraId="18E3C097" w14:textId="77777777" w:rsidTr="00AB0BA7">
        <w:tc>
          <w:tcPr>
            <w:tcW w:w="6542" w:type="dxa"/>
            <w:vAlign w:val="center"/>
          </w:tcPr>
          <w:p w14:paraId="18E3C095" w14:textId="77777777" w:rsidR="00765D56" w:rsidRPr="001F3FEF" w:rsidRDefault="00765D56" w:rsidP="0096546B">
            <w:pPr>
              <w:widowControl/>
              <w:tabs>
                <w:tab w:val="left" w:pos="720"/>
                <w:tab w:val="left" w:pos="5130"/>
              </w:tabs>
            </w:pPr>
            <w:r w:rsidRPr="001F3FEF">
              <w:t>Clinical Information Resources Network (CIRN)</w:t>
            </w:r>
          </w:p>
        </w:tc>
        <w:tc>
          <w:tcPr>
            <w:tcW w:w="2880" w:type="dxa"/>
            <w:vAlign w:val="center"/>
          </w:tcPr>
          <w:p w14:paraId="18E3C096" w14:textId="77777777" w:rsidR="00765D56" w:rsidRPr="001F3FEF" w:rsidRDefault="00765D56" w:rsidP="0096546B">
            <w:pPr>
              <w:widowControl/>
              <w:tabs>
                <w:tab w:val="left" w:pos="720"/>
                <w:tab w:val="left" w:pos="5130"/>
              </w:tabs>
              <w:jc w:val="center"/>
            </w:pPr>
            <w:r w:rsidRPr="001F3FEF">
              <w:t>1.0</w:t>
            </w:r>
          </w:p>
        </w:tc>
      </w:tr>
      <w:tr w:rsidR="00765D56" w:rsidRPr="001F3FEF" w14:paraId="18E3C09A" w14:textId="77777777" w:rsidTr="00AB0BA7">
        <w:tc>
          <w:tcPr>
            <w:tcW w:w="6542" w:type="dxa"/>
            <w:vAlign w:val="center"/>
          </w:tcPr>
          <w:p w14:paraId="18E3C098" w14:textId="77777777" w:rsidR="00765D56" w:rsidRPr="001F3FEF" w:rsidRDefault="00765D56" w:rsidP="0096546B">
            <w:pPr>
              <w:widowControl/>
              <w:tabs>
                <w:tab w:val="left" w:pos="720"/>
                <w:tab w:val="left" w:pos="5130"/>
              </w:tabs>
            </w:pPr>
            <w:r w:rsidRPr="001F3FEF">
              <w:t>Consolidated Mail Outpatient Pharmacy (CMOP)</w:t>
            </w:r>
          </w:p>
        </w:tc>
        <w:tc>
          <w:tcPr>
            <w:tcW w:w="2880" w:type="dxa"/>
            <w:vAlign w:val="center"/>
          </w:tcPr>
          <w:p w14:paraId="18E3C099" w14:textId="77777777" w:rsidR="00765D56" w:rsidRPr="001F3FEF" w:rsidRDefault="00765D56" w:rsidP="0096546B">
            <w:pPr>
              <w:widowControl/>
              <w:tabs>
                <w:tab w:val="left" w:pos="720"/>
                <w:tab w:val="left" w:pos="5130"/>
              </w:tabs>
              <w:jc w:val="center"/>
            </w:pPr>
            <w:r w:rsidRPr="001F3FEF">
              <w:t>2.0</w:t>
            </w:r>
          </w:p>
        </w:tc>
      </w:tr>
      <w:tr w:rsidR="00765D56" w:rsidRPr="001F3FEF" w14:paraId="18E3C09D" w14:textId="77777777" w:rsidTr="00AB0BA7">
        <w:tc>
          <w:tcPr>
            <w:tcW w:w="6542" w:type="dxa"/>
            <w:vAlign w:val="center"/>
          </w:tcPr>
          <w:p w14:paraId="18E3C09B" w14:textId="77777777" w:rsidR="00765D56" w:rsidRPr="001F3FEF" w:rsidRDefault="00765D56" w:rsidP="0096546B">
            <w:pPr>
              <w:widowControl/>
              <w:tabs>
                <w:tab w:val="left" w:pos="720"/>
                <w:tab w:val="left" w:pos="5130"/>
              </w:tabs>
            </w:pPr>
            <w:r w:rsidRPr="001F3FEF">
              <w:t>Computerized Patient Record System (CPRS)</w:t>
            </w:r>
          </w:p>
        </w:tc>
        <w:tc>
          <w:tcPr>
            <w:tcW w:w="2880" w:type="dxa"/>
            <w:vAlign w:val="center"/>
          </w:tcPr>
          <w:p w14:paraId="18E3C09C" w14:textId="77777777" w:rsidR="00765D56" w:rsidRPr="001F3FEF" w:rsidRDefault="00765D56" w:rsidP="0096546B">
            <w:pPr>
              <w:widowControl/>
              <w:tabs>
                <w:tab w:val="left" w:pos="720"/>
                <w:tab w:val="left" w:pos="5130"/>
              </w:tabs>
              <w:jc w:val="center"/>
            </w:pPr>
            <w:r w:rsidRPr="001F3FEF">
              <w:t>3.0</w:t>
            </w:r>
          </w:p>
        </w:tc>
      </w:tr>
      <w:tr w:rsidR="00765D56" w:rsidRPr="001F3FEF" w14:paraId="18E3C0A0" w14:textId="77777777" w:rsidTr="00AB0BA7">
        <w:tc>
          <w:tcPr>
            <w:tcW w:w="6542" w:type="dxa"/>
            <w:vAlign w:val="center"/>
          </w:tcPr>
          <w:p w14:paraId="18E3C09E" w14:textId="77777777" w:rsidR="00765D56" w:rsidRPr="001F3FEF" w:rsidRDefault="00765D56" w:rsidP="0096546B">
            <w:pPr>
              <w:widowControl/>
              <w:tabs>
                <w:tab w:val="left" w:pos="720"/>
                <w:tab w:val="left" w:pos="5130"/>
              </w:tabs>
            </w:pPr>
            <w:r w:rsidRPr="001F3FEF">
              <w:t>Decision Support System (DSS)</w:t>
            </w:r>
          </w:p>
        </w:tc>
        <w:tc>
          <w:tcPr>
            <w:tcW w:w="2880" w:type="dxa"/>
            <w:vAlign w:val="center"/>
          </w:tcPr>
          <w:p w14:paraId="18E3C09F" w14:textId="77777777" w:rsidR="00765D56" w:rsidRPr="001F3FEF" w:rsidRDefault="00765D56" w:rsidP="0096546B">
            <w:pPr>
              <w:widowControl/>
              <w:tabs>
                <w:tab w:val="left" w:pos="720"/>
                <w:tab w:val="left" w:pos="5130"/>
              </w:tabs>
              <w:jc w:val="center"/>
            </w:pPr>
            <w:r w:rsidRPr="001F3FEF">
              <w:t>3.0</w:t>
            </w:r>
          </w:p>
        </w:tc>
      </w:tr>
      <w:tr w:rsidR="00765D56" w:rsidRPr="001F3FEF" w14:paraId="18E3C0A3" w14:textId="77777777" w:rsidTr="00AB0BA7">
        <w:tc>
          <w:tcPr>
            <w:tcW w:w="6542" w:type="dxa"/>
            <w:vAlign w:val="center"/>
          </w:tcPr>
          <w:p w14:paraId="18E3C0A1" w14:textId="77777777" w:rsidR="00765D56" w:rsidRPr="001F3FEF" w:rsidRDefault="00765D56" w:rsidP="0096546B">
            <w:pPr>
              <w:widowControl/>
              <w:tabs>
                <w:tab w:val="left" w:pos="720"/>
                <w:tab w:val="left" w:pos="5130"/>
              </w:tabs>
            </w:pPr>
            <w:r w:rsidRPr="001F3FEF">
              <w:t>Fee Basis</w:t>
            </w:r>
          </w:p>
        </w:tc>
        <w:tc>
          <w:tcPr>
            <w:tcW w:w="2880" w:type="dxa"/>
            <w:vAlign w:val="center"/>
          </w:tcPr>
          <w:p w14:paraId="18E3C0A2" w14:textId="77777777" w:rsidR="00765D56" w:rsidRPr="001F3FEF" w:rsidRDefault="00765D56" w:rsidP="0096546B">
            <w:pPr>
              <w:widowControl/>
              <w:tabs>
                <w:tab w:val="left" w:pos="720"/>
                <w:tab w:val="left" w:pos="5130"/>
              </w:tabs>
              <w:jc w:val="center"/>
            </w:pPr>
            <w:r w:rsidRPr="001F3FEF">
              <w:t>3.5</w:t>
            </w:r>
          </w:p>
        </w:tc>
      </w:tr>
      <w:tr w:rsidR="00765D56" w:rsidRPr="001F3FEF" w14:paraId="18E3C0A6" w14:textId="77777777" w:rsidTr="00AB0BA7">
        <w:tc>
          <w:tcPr>
            <w:tcW w:w="6542" w:type="dxa"/>
            <w:vAlign w:val="center"/>
          </w:tcPr>
          <w:p w14:paraId="18E3C0A4" w14:textId="77777777" w:rsidR="00765D56" w:rsidRPr="001F3FEF" w:rsidRDefault="00765D56" w:rsidP="0096546B">
            <w:pPr>
              <w:widowControl/>
              <w:tabs>
                <w:tab w:val="left" w:pos="720"/>
                <w:tab w:val="left" w:pos="5130"/>
              </w:tabs>
            </w:pPr>
            <w:r w:rsidRPr="001F3FEF">
              <w:t>VA FileMan</w:t>
            </w:r>
          </w:p>
        </w:tc>
        <w:tc>
          <w:tcPr>
            <w:tcW w:w="2880" w:type="dxa"/>
            <w:vAlign w:val="center"/>
          </w:tcPr>
          <w:p w14:paraId="18E3C0A5" w14:textId="77777777" w:rsidR="00765D56" w:rsidRPr="001F3FEF" w:rsidRDefault="00765D56" w:rsidP="0096546B">
            <w:pPr>
              <w:widowControl/>
              <w:tabs>
                <w:tab w:val="left" w:pos="720"/>
                <w:tab w:val="left" w:pos="5130"/>
              </w:tabs>
              <w:jc w:val="center"/>
            </w:pPr>
            <w:r w:rsidRPr="001F3FEF">
              <w:t>22.0</w:t>
            </w:r>
          </w:p>
        </w:tc>
      </w:tr>
      <w:tr w:rsidR="00610BB6" w:rsidRPr="001F3FEF" w14:paraId="18E3C0A9" w14:textId="77777777" w:rsidTr="00AB0BA7">
        <w:tc>
          <w:tcPr>
            <w:tcW w:w="6542" w:type="dxa"/>
            <w:vAlign w:val="center"/>
          </w:tcPr>
          <w:p w14:paraId="18E3C0A7" w14:textId="77777777" w:rsidR="00610BB6" w:rsidRPr="001F3FEF" w:rsidRDefault="00610BB6" w:rsidP="0096546B">
            <w:pPr>
              <w:widowControl/>
              <w:tabs>
                <w:tab w:val="left" w:pos="720"/>
                <w:tab w:val="left" w:pos="5130"/>
              </w:tabs>
            </w:pPr>
            <w:r w:rsidRPr="001F3FEF">
              <w:t>HealtheVet Web Services Client (HWSC)</w:t>
            </w:r>
          </w:p>
        </w:tc>
        <w:tc>
          <w:tcPr>
            <w:tcW w:w="2880" w:type="dxa"/>
            <w:vAlign w:val="center"/>
          </w:tcPr>
          <w:p w14:paraId="18E3C0A8" w14:textId="77777777" w:rsidR="00610BB6" w:rsidRPr="001F3FEF" w:rsidRDefault="00610BB6" w:rsidP="0096546B">
            <w:pPr>
              <w:widowControl/>
              <w:tabs>
                <w:tab w:val="left" w:pos="720"/>
                <w:tab w:val="left" w:pos="5130"/>
              </w:tabs>
              <w:jc w:val="center"/>
            </w:pPr>
            <w:r w:rsidRPr="001F3FEF">
              <w:t>1.0</w:t>
            </w:r>
          </w:p>
        </w:tc>
      </w:tr>
      <w:tr w:rsidR="00765D56" w:rsidRPr="001F3FEF" w14:paraId="18E3C0AC" w14:textId="77777777" w:rsidTr="00AB0BA7">
        <w:tc>
          <w:tcPr>
            <w:tcW w:w="6542" w:type="dxa"/>
            <w:vAlign w:val="center"/>
          </w:tcPr>
          <w:p w14:paraId="18E3C0AA" w14:textId="77777777" w:rsidR="00765D56" w:rsidRPr="001F3FEF" w:rsidRDefault="00765D56" w:rsidP="0096546B">
            <w:pPr>
              <w:widowControl/>
              <w:tabs>
                <w:tab w:val="left" w:pos="720"/>
                <w:tab w:val="left" w:pos="5130"/>
              </w:tabs>
            </w:pPr>
            <w:r w:rsidRPr="001F3FEF">
              <w:t>Integrated Funds Control, Accounting, and Procurement (IFCAP)</w:t>
            </w:r>
          </w:p>
        </w:tc>
        <w:tc>
          <w:tcPr>
            <w:tcW w:w="2880" w:type="dxa"/>
            <w:vAlign w:val="center"/>
          </w:tcPr>
          <w:p w14:paraId="18E3C0AB" w14:textId="77777777" w:rsidR="00765D56" w:rsidRPr="001F3FEF" w:rsidRDefault="00765D56" w:rsidP="0096546B">
            <w:pPr>
              <w:widowControl/>
              <w:tabs>
                <w:tab w:val="left" w:pos="720"/>
                <w:tab w:val="left" w:pos="5130"/>
              </w:tabs>
              <w:jc w:val="center"/>
            </w:pPr>
            <w:r w:rsidRPr="001F3FEF">
              <w:t>5.0</w:t>
            </w:r>
          </w:p>
        </w:tc>
      </w:tr>
      <w:tr w:rsidR="00765D56" w:rsidRPr="001F3FEF" w14:paraId="18E3C0AF" w14:textId="77777777" w:rsidTr="00AB0BA7">
        <w:tc>
          <w:tcPr>
            <w:tcW w:w="6542" w:type="dxa"/>
            <w:vAlign w:val="center"/>
          </w:tcPr>
          <w:p w14:paraId="18E3C0AD" w14:textId="77777777" w:rsidR="00765D56" w:rsidRPr="001F3FEF" w:rsidRDefault="00765D56" w:rsidP="0096546B">
            <w:pPr>
              <w:widowControl/>
              <w:tabs>
                <w:tab w:val="left" w:pos="720"/>
                <w:tab w:val="left" w:pos="5130"/>
              </w:tabs>
            </w:pPr>
            <w:r w:rsidRPr="001F3FEF">
              <w:t>Inpatient Medications (IP)</w:t>
            </w:r>
          </w:p>
        </w:tc>
        <w:tc>
          <w:tcPr>
            <w:tcW w:w="2880" w:type="dxa"/>
            <w:vAlign w:val="center"/>
          </w:tcPr>
          <w:p w14:paraId="18E3C0AE" w14:textId="77777777" w:rsidR="00765D56" w:rsidRPr="001F3FEF" w:rsidRDefault="00765D56" w:rsidP="0096546B">
            <w:pPr>
              <w:widowControl/>
              <w:tabs>
                <w:tab w:val="left" w:pos="720"/>
                <w:tab w:val="left" w:pos="5130"/>
              </w:tabs>
              <w:jc w:val="center"/>
            </w:pPr>
            <w:r w:rsidRPr="001F3FEF">
              <w:t>5.0</w:t>
            </w:r>
          </w:p>
        </w:tc>
      </w:tr>
      <w:tr w:rsidR="00765D56" w:rsidRPr="001F3FEF" w14:paraId="18E3C0B2" w14:textId="77777777" w:rsidTr="00AB0BA7">
        <w:tc>
          <w:tcPr>
            <w:tcW w:w="6542" w:type="dxa"/>
            <w:vAlign w:val="center"/>
          </w:tcPr>
          <w:p w14:paraId="18E3C0B0" w14:textId="77777777" w:rsidR="00765D56" w:rsidRPr="001F3FEF" w:rsidRDefault="00765D56" w:rsidP="0096546B">
            <w:pPr>
              <w:widowControl/>
              <w:tabs>
                <w:tab w:val="left" w:pos="720"/>
                <w:tab w:val="left" w:pos="5130"/>
              </w:tabs>
            </w:pPr>
            <w:r w:rsidRPr="001F3FEF">
              <w:t>Integrated Billing (IB)</w:t>
            </w:r>
          </w:p>
        </w:tc>
        <w:tc>
          <w:tcPr>
            <w:tcW w:w="2880" w:type="dxa"/>
            <w:vAlign w:val="center"/>
          </w:tcPr>
          <w:p w14:paraId="18E3C0B1" w14:textId="77777777" w:rsidR="00765D56" w:rsidRPr="001F3FEF" w:rsidRDefault="00765D56" w:rsidP="0096546B">
            <w:pPr>
              <w:widowControl/>
              <w:tabs>
                <w:tab w:val="left" w:pos="720"/>
                <w:tab w:val="left" w:pos="5130"/>
              </w:tabs>
              <w:jc w:val="center"/>
            </w:pPr>
            <w:r w:rsidRPr="001F3FEF">
              <w:t>2.0</w:t>
            </w:r>
          </w:p>
        </w:tc>
      </w:tr>
      <w:tr w:rsidR="00765D56" w:rsidRPr="001F3FEF" w14:paraId="18E3C0B5" w14:textId="77777777" w:rsidTr="00AB0BA7">
        <w:tc>
          <w:tcPr>
            <w:tcW w:w="6542" w:type="dxa"/>
            <w:vAlign w:val="center"/>
          </w:tcPr>
          <w:p w14:paraId="18E3C0B3" w14:textId="77777777" w:rsidR="00765D56" w:rsidRPr="001F3FEF" w:rsidRDefault="00765D56" w:rsidP="0096546B">
            <w:pPr>
              <w:widowControl/>
              <w:tabs>
                <w:tab w:val="left" w:pos="720"/>
                <w:tab w:val="left" w:pos="5130"/>
              </w:tabs>
            </w:pPr>
            <w:r w:rsidRPr="001F3FEF">
              <w:t>Kernel</w:t>
            </w:r>
          </w:p>
        </w:tc>
        <w:tc>
          <w:tcPr>
            <w:tcW w:w="2880" w:type="dxa"/>
            <w:vAlign w:val="center"/>
          </w:tcPr>
          <w:p w14:paraId="18E3C0B4" w14:textId="77777777" w:rsidR="00765D56" w:rsidRPr="001F3FEF" w:rsidRDefault="00765D56" w:rsidP="0096546B">
            <w:pPr>
              <w:widowControl/>
              <w:tabs>
                <w:tab w:val="left" w:pos="720"/>
                <w:tab w:val="left" w:pos="5130"/>
              </w:tabs>
              <w:jc w:val="center"/>
            </w:pPr>
            <w:r w:rsidRPr="001F3FEF">
              <w:t>8.0</w:t>
            </w:r>
          </w:p>
        </w:tc>
      </w:tr>
      <w:tr w:rsidR="00765D56" w:rsidRPr="001F3FEF" w14:paraId="18E3C0B8" w14:textId="77777777" w:rsidTr="00AB0BA7">
        <w:tc>
          <w:tcPr>
            <w:tcW w:w="6542" w:type="dxa"/>
            <w:vAlign w:val="center"/>
          </w:tcPr>
          <w:p w14:paraId="18E3C0B6" w14:textId="77777777" w:rsidR="00765D56" w:rsidRPr="001F3FEF" w:rsidRDefault="00765D56" w:rsidP="0096546B">
            <w:pPr>
              <w:widowControl/>
              <w:tabs>
                <w:tab w:val="left" w:pos="720"/>
                <w:tab w:val="left" w:pos="5130"/>
              </w:tabs>
            </w:pPr>
            <w:r w:rsidRPr="001F3FEF">
              <w:t>Laboratory</w:t>
            </w:r>
          </w:p>
        </w:tc>
        <w:tc>
          <w:tcPr>
            <w:tcW w:w="2880" w:type="dxa"/>
            <w:vAlign w:val="center"/>
          </w:tcPr>
          <w:p w14:paraId="18E3C0B7" w14:textId="77777777" w:rsidR="00765D56" w:rsidRPr="001F3FEF" w:rsidRDefault="00765D56" w:rsidP="0096546B">
            <w:pPr>
              <w:widowControl/>
              <w:tabs>
                <w:tab w:val="left" w:pos="720"/>
                <w:tab w:val="left" w:pos="5130"/>
              </w:tabs>
              <w:jc w:val="center"/>
            </w:pPr>
            <w:r w:rsidRPr="001F3FEF">
              <w:t>5.2</w:t>
            </w:r>
          </w:p>
        </w:tc>
      </w:tr>
      <w:tr w:rsidR="00765D56" w:rsidRPr="001F3FEF" w14:paraId="18E3C0BB" w14:textId="77777777" w:rsidTr="00AB0BA7">
        <w:tc>
          <w:tcPr>
            <w:tcW w:w="6542" w:type="dxa"/>
            <w:vAlign w:val="center"/>
          </w:tcPr>
          <w:p w14:paraId="18E3C0B9" w14:textId="77777777" w:rsidR="00765D56" w:rsidRPr="001F3FEF" w:rsidRDefault="00765D56" w:rsidP="0096546B">
            <w:pPr>
              <w:widowControl/>
              <w:tabs>
                <w:tab w:val="left" w:pos="720"/>
                <w:tab w:val="left" w:pos="5130"/>
              </w:tabs>
            </w:pPr>
            <w:proofErr w:type="spellStart"/>
            <w:r w:rsidRPr="001F3FEF">
              <w:t>MailMan</w:t>
            </w:r>
            <w:proofErr w:type="spellEnd"/>
          </w:p>
        </w:tc>
        <w:tc>
          <w:tcPr>
            <w:tcW w:w="2880" w:type="dxa"/>
            <w:vAlign w:val="center"/>
          </w:tcPr>
          <w:p w14:paraId="18E3C0BA" w14:textId="77777777" w:rsidR="00765D56" w:rsidRPr="001F3FEF" w:rsidRDefault="00765D56" w:rsidP="0096546B">
            <w:pPr>
              <w:widowControl/>
              <w:tabs>
                <w:tab w:val="left" w:pos="720"/>
                <w:tab w:val="left" w:pos="5130"/>
              </w:tabs>
              <w:jc w:val="center"/>
            </w:pPr>
            <w:r w:rsidRPr="001F3FEF">
              <w:t>7.1</w:t>
            </w:r>
          </w:p>
        </w:tc>
      </w:tr>
      <w:tr w:rsidR="00765D56" w:rsidRPr="001F3FEF" w14:paraId="18E3C0BE" w14:textId="77777777" w:rsidTr="00AB0BA7">
        <w:tc>
          <w:tcPr>
            <w:tcW w:w="6542" w:type="dxa"/>
            <w:vAlign w:val="center"/>
          </w:tcPr>
          <w:p w14:paraId="18E3C0BC" w14:textId="77777777" w:rsidR="00765D56" w:rsidRPr="001F3FEF" w:rsidRDefault="00765D56" w:rsidP="0096546B">
            <w:pPr>
              <w:widowControl/>
              <w:tabs>
                <w:tab w:val="left" w:pos="720"/>
                <w:tab w:val="left" w:pos="5130"/>
              </w:tabs>
            </w:pPr>
            <w:r w:rsidRPr="001F3FEF">
              <w:t>Master Patient Index/Patient Demographics (MPI/PD)</w:t>
            </w:r>
          </w:p>
        </w:tc>
        <w:tc>
          <w:tcPr>
            <w:tcW w:w="2880" w:type="dxa"/>
            <w:vAlign w:val="center"/>
          </w:tcPr>
          <w:p w14:paraId="18E3C0BD" w14:textId="77777777" w:rsidR="00765D56" w:rsidRPr="001F3FEF" w:rsidRDefault="00765D56" w:rsidP="0096546B">
            <w:pPr>
              <w:widowControl/>
              <w:tabs>
                <w:tab w:val="left" w:pos="720"/>
                <w:tab w:val="left" w:pos="5130"/>
              </w:tabs>
              <w:jc w:val="center"/>
            </w:pPr>
            <w:r w:rsidRPr="001F3FEF">
              <w:t>1.0</w:t>
            </w:r>
          </w:p>
        </w:tc>
      </w:tr>
      <w:tr w:rsidR="00765D56" w:rsidRPr="001F3FEF" w14:paraId="18E3C0C1" w14:textId="77777777" w:rsidTr="00AB0BA7">
        <w:tc>
          <w:tcPr>
            <w:tcW w:w="6542" w:type="dxa"/>
            <w:vAlign w:val="center"/>
          </w:tcPr>
          <w:p w14:paraId="18E3C0BF" w14:textId="77777777" w:rsidR="00765D56" w:rsidRPr="001F3FEF" w:rsidRDefault="00765D56" w:rsidP="0096546B">
            <w:pPr>
              <w:widowControl/>
              <w:tabs>
                <w:tab w:val="left" w:pos="720"/>
                <w:tab w:val="left" w:pos="5130"/>
              </w:tabs>
            </w:pPr>
            <w:r w:rsidRPr="001F3FEF">
              <w:t>National Drug File (NDF)</w:t>
            </w:r>
          </w:p>
        </w:tc>
        <w:tc>
          <w:tcPr>
            <w:tcW w:w="2880" w:type="dxa"/>
            <w:vAlign w:val="center"/>
          </w:tcPr>
          <w:p w14:paraId="18E3C0C0" w14:textId="77777777" w:rsidR="00765D56" w:rsidRPr="001F3FEF" w:rsidRDefault="00765D56" w:rsidP="0096546B">
            <w:pPr>
              <w:widowControl/>
              <w:tabs>
                <w:tab w:val="left" w:pos="720"/>
                <w:tab w:val="left" w:pos="5130"/>
              </w:tabs>
              <w:jc w:val="center"/>
            </w:pPr>
            <w:r w:rsidRPr="001F3FEF">
              <w:t>4.0</w:t>
            </w:r>
          </w:p>
        </w:tc>
      </w:tr>
      <w:tr w:rsidR="00765D56" w:rsidRPr="001F3FEF" w14:paraId="18E3C0C4" w14:textId="77777777" w:rsidTr="00AB0BA7">
        <w:tc>
          <w:tcPr>
            <w:tcW w:w="6542" w:type="dxa"/>
            <w:tcBorders>
              <w:bottom w:val="single" w:sz="4" w:space="0" w:color="auto"/>
            </w:tcBorders>
            <w:vAlign w:val="center"/>
          </w:tcPr>
          <w:p w14:paraId="18E3C0C2" w14:textId="77777777" w:rsidR="00765D56" w:rsidRPr="001F3FEF" w:rsidRDefault="00765D56" w:rsidP="0096546B">
            <w:pPr>
              <w:widowControl/>
              <w:tabs>
                <w:tab w:val="left" w:pos="720"/>
                <w:tab w:val="left" w:pos="5130"/>
              </w:tabs>
            </w:pPr>
            <w:r w:rsidRPr="001F3FEF">
              <w:t>Order Entry/Results Reporting (OERR)</w:t>
            </w:r>
          </w:p>
        </w:tc>
        <w:tc>
          <w:tcPr>
            <w:tcW w:w="2880" w:type="dxa"/>
            <w:tcBorders>
              <w:bottom w:val="single" w:sz="4" w:space="0" w:color="auto"/>
            </w:tcBorders>
            <w:vAlign w:val="center"/>
          </w:tcPr>
          <w:p w14:paraId="18E3C0C3" w14:textId="77777777" w:rsidR="00765D56" w:rsidRPr="001F3FEF" w:rsidRDefault="00765D56" w:rsidP="0096546B">
            <w:pPr>
              <w:widowControl/>
              <w:tabs>
                <w:tab w:val="left" w:pos="720"/>
                <w:tab w:val="left" w:pos="5130"/>
              </w:tabs>
              <w:jc w:val="center"/>
            </w:pPr>
            <w:r w:rsidRPr="001F3FEF">
              <w:t>3.0</w:t>
            </w:r>
          </w:p>
        </w:tc>
      </w:tr>
      <w:tr w:rsidR="00765D56" w:rsidRPr="001F3FEF" w14:paraId="18E3C0C7" w14:textId="77777777" w:rsidTr="00AB0BA7">
        <w:tc>
          <w:tcPr>
            <w:tcW w:w="6542" w:type="dxa"/>
            <w:vAlign w:val="center"/>
          </w:tcPr>
          <w:p w14:paraId="18E3C0C5" w14:textId="77777777" w:rsidR="00765D56" w:rsidRPr="001F3FEF" w:rsidRDefault="00765D56" w:rsidP="0096546B">
            <w:pPr>
              <w:widowControl/>
              <w:tabs>
                <w:tab w:val="left" w:pos="720"/>
                <w:tab w:val="left" w:pos="5130"/>
              </w:tabs>
            </w:pPr>
            <w:r w:rsidRPr="001F3FEF">
              <w:t xml:space="preserve">Patient Information Management System (PIMS) </w:t>
            </w:r>
          </w:p>
        </w:tc>
        <w:tc>
          <w:tcPr>
            <w:tcW w:w="2880" w:type="dxa"/>
            <w:vAlign w:val="center"/>
          </w:tcPr>
          <w:p w14:paraId="18E3C0C6" w14:textId="77777777" w:rsidR="00765D56" w:rsidRPr="001F3FEF" w:rsidRDefault="00765D56" w:rsidP="0096546B">
            <w:pPr>
              <w:widowControl/>
              <w:tabs>
                <w:tab w:val="left" w:pos="720"/>
                <w:tab w:val="left" w:pos="5130"/>
              </w:tabs>
              <w:jc w:val="center"/>
            </w:pPr>
            <w:r w:rsidRPr="001F3FEF">
              <w:t>5.3</w:t>
            </w:r>
          </w:p>
        </w:tc>
      </w:tr>
      <w:tr w:rsidR="00765D56" w:rsidRPr="001F3FEF" w14:paraId="18E3C0CA" w14:textId="77777777" w:rsidTr="00AB0BA7">
        <w:tc>
          <w:tcPr>
            <w:tcW w:w="6542" w:type="dxa"/>
            <w:vAlign w:val="center"/>
          </w:tcPr>
          <w:p w14:paraId="18E3C0C8" w14:textId="77777777" w:rsidR="00765D56" w:rsidRPr="001F3FEF" w:rsidRDefault="00765D56" w:rsidP="0096546B">
            <w:pPr>
              <w:widowControl/>
              <w:tabs>
                <w:tab w:val="left" w:pos="720"/>
                <w:tab w:val="left" w:pos="5130"/>
              </w:tabs>
            </w:pPr>
            <w:r w:rsidRPr="001F3FEF">
              <w:t>Pharmacy Data Management (PDM)</w:t>
            </w:r>
          </w:p>
        </w:tc>
        <w:tc>
          <w:tcPr>
            <w:tcW w:w="2880" w:type="dxa"/>
            <w:vAlign w:val="center"/>
          </w:tcPr>
          <w:p w14:paraId="18E3C0C9" w14:textId="77777777" w:rsidR="00765D56" w:rsidRPr="001F3FEF" w:rsidRDefault="00765D56" w:rsidP="0096546B">
            <w:pPr>
              <w:widowControl/>
              <w:tabs>
                <w:tab w:val="left" w:pos="720"/>
                <w:tab w:val="left" w:pos="5130"/>
              </w:tabs>
              <w:jc w:val="center"/>
            </w:pPr>
            <w:r w:rsidRPr="001F3FEF">
              <w:t>1.0</w:t>
            </w:r>
          </w:p>
        </w:tc>
      </w:tr>
      <w:tr w:rsidR="00765D56" w:rsidRPr="001F3FEF" w14:paraId="18E3C0CD" w14:textId="77777777" w:rsidTr="00AB0BA7">
        <w:tc>
          <w:tcPr>
            <w:tcW w:w="6542" w:type="dxa"/>
            <w:vAlign w:val="center"/>
          </w:tcPr>
          <w:p w14:paraId="18E3C0CB" w14:textId="77777777" w:rsidR="00765D56" w:rsidRPr="001F3FEF" w:rsidRDefault="00765D56" w:rsidP="0096546B">
            <w:pPr>
              <w:widowControl/>
              <w:tabs>
                <w:tab w:val="left" w:pos="720"/>
                <w:tab w:val="left" w:pos="5130"/>
              </w:tabs>
            </w:pPr>
            <w:r w:rsidRPr="001F3FEF">
              <w:t>Remote Procedure Call (RPC) Broker</w:t>
            </w:r>
          </w:p>
        </w:tc>
        <w:tc>
          <w:tcPr>
            <w:tcW w:w="2880" w:type="dxa"/>
            <w:vAlign w:val="center"/>
          </w:tcPr>
          <w:p w14:paraId="18E3C0CC" w14:textId="77777777" w:rsidR="00765D56" w:rsidRPr="001F3FEF" w:rsidRDefault="00765D56" w:rsidP="0096546B">
            <w:pPr>
              <w:widowControl/>
              <w:tabs>
                <w:tab w:val="left" w:pos="720"/>
                <w:tab w:val="left" w:pos="5130"/>
              </w:tabs>
              <w:jc w:val="center"/>
            </w:pPr>
            <w:r w:rsidRPr="001F3FEF">
              <w:t>1.1</w:t>
            </w:r>
          </w:p>
        </w:tc>
      </w:tr>
      <w:tr w:rsidR="00610BB6" w:rsidRPr="001F3FEF" w14:paraId="18E3C0D0" w14:textId="77777777" w:rsidTr="00AB0BA7">
        <w:tc>
          <w:tcPr>
            <w:tcW w:w="6542" w:type="dxa"/>
            <w:vAlign w:val="center"/>
          </w:tcPr>
          <w:p w14:paraId="18E3C0CE" w14:textId="77777777" w:rsidR="00610BB6" w:rsidRPr="001F3FEF" w:rsidRDefault="00610BB6" w:rsidP="0096546B">
            <w:pPr>
              <w:widowControl/>
              <w:tabs>
                <w:tab w:val="left" w:pos="720"/>
                <w:tab w:val="left" w:pos="5130"/>
              </w:tabs>
            </w:pPr>
            <w:r w:rsidRPr="001F3FEF">
              <w:t>VistALink</w:t>
            </w:r>
          </w:p>
        </w:tc>
        <w:tc>
          <w:tcPr>
            <w:tcW w:w="2880" w:type="dxa"/>
            <w:vAlign w:val="center"/>
          </w:tcPr>
          <w:p w14:paraId="18E3C0CF" w14:textId="77777777" w:rsidR="00610BB6" w:rsidRPr="001F3FEF" w:rsidRDefault="00610BB6" w:rsidP="0096546B">
            <w:pPr>
              <w:widowControl/>
              <w:tabs>
                <w:tab w:val="left" w:pos="720"/>
                <w:tab w:val="left" w:pos="5130"/>
              </w:tabs>
              <w:jc w:val="center"/>
            </w:pPr>
            <w:r w:rsidRPr="001F3FEF">
              <w:t>1.5</w:t>
            </w:r>
          </w:p>
        </w:tc>
      </w:tr>
    </w:tbl>
    <w:p w14:paraId="18E3C0D1" w14:textId="77777777" w:rsidR="00765D56" w:rsidRPr="001F3FEF" w:rsidRDefault="00765D56" w:rsidP="00287885">
      <w:pPr>
        <w:pStyle w:val="BodyText"/>
      </w:pPr>
    </w:p>
    <w:p w14:paraId="18E3C0D2" w14:textId="77777777" w:rsidR="00765D56" w:rsidRPr="001F3FEF" w:rsidRDefault="00AC7807" w:rsidP="00287885">
      <w:pPr>
        <w:pStyle w:val="BodyText"/>
        <w:ind w:left="810" w:hanging="810"/>
      </w:pPr>
      <w:r w:rsidRPr="001F3FEF">
        <w:rPr>
          <w:noProof/>
          <w:snapToGrid/>
          <w:position w:val="-4"/>
          <w:lang w:val="en-US" w:eastAsia="en-US"/>
        </w:rPr>
        <w:drawing>
          <wp:inline distT="0" distB="0" distL="0" distR="0" wp14:anchorId="18E3DD7D" wp14:editId="18E3DD7E">
            <wp:extent cx="504825" cy="409575"/>
            <wp:effectExtent l="0" t="0" r="9525" b="9525"/>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287885" w:rsidRPr="001F3FEF">
        <w:rPr>
          <w:b/>
        </w:rPr>
        <w:t>Note</w:t>
      </w:r>
      <w:r w:rsidR="00765D56" w:rsidRPr="001F3FEF">
        <w:t xml:space="preserve">: For Outpatient Medication Copay options to be fully functional, the Pharmacy Ordering Enhancement (POE) project software must be installed, which includes patches to Outpatient Pharmacy (PSO*7*46), Order Entry/Results Reporting (OR*3*94), Pharmacy Data Management (PSS*1*38), and Inpatient Medications (PSJ*5*50). </w:t>
      </w:r>
    </w:p>
    <w:p w14:paraId="18E3C0D3" w14:textId="77777777" w:rsidR="00287885" w:rsidRPr="001F3FEF" w:rsidRDefault="00287885" w:rsidP="00287885">
      <w:pPr>
        <w:pStyle w:val="BodyText"/>
        <w:rPr>
          <w:color w:val="000000"/>
          <w:szCs w:val="24"/>
          <w:lang w:val="en-US"/>
        </w:rPr>
      </w:pPr>
    </w:p>
    <w:p w14:paraId="18E3C0D4" w14:textId="77777777" w:rsidR="00765D56" w:rsidRPr="001F3FEF" w:rsidRDefault="00AC7807" w:rsidP="00287885">
      <w:pPr>
        <w:pStyle w:val="BodyText"/>
        <w:ind w:left="810" w:hanging="810"/>
        <w:rPr>
          <w:color w:val="000000"/>
          <w:szCs w:val="24"/>
        </w:rPr>
      </w:pPr>
      <w:r w:rsidRPr="001F3FEF">
        <w:rPr>
          <w:noProof/>
          <w:snapToGrid/>
          <w:position w:val="-4"/>
          <w:lang w:val="en-US" w:eastAsia="en-US"/>
        </w:rPr>
        <w:drawing>
          <wp:inline distT="0" distB="0" distL="0" distR="0" wp14:anchorId="18E3DD7F" wp14:editId="18E3DD80">
            <wp:extent cx="504825" cy="409575"/>
            <wp:effectExtent l="0" t="0" r="9525" b="9525"/>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287885" w:rsidRPr="001F3FEF">
        <w:rPr>
          <w:b/>
          <w:color w:val="000000"/>
          <w:szCs w:val="24"/>
        </w:rPr>
        <w:t>Note</w:t>
      </w:r>
      <w:r w:rsidR="00765D56" w:rsidRPr="001F3FEF">
        <w:rPr>
          <w:color w:val="000000"/>
          <w:szCs w:val="24"/>
        </w:rPr>
        <w:t>: For Clinical Indicator Data Capture (CIDC) to be fully functional, the Outpatient Pharmacy CIDC software (PSO*7*143) must be installed along with CPRS Version 25.</w:t>
      </w:r>
    </w:p>
    <w:p w14:paraId="18E3C0D5" w14:textId="77777777" w:rsidR="00765D56" w:rsidRPr="001F3FEF" w:rsidRDefault="00765D56" w:rsidP="00287885">
      <w:pPr>
        <w:pStyle w:val="BodyText"/>
        <w:rPr>
          <w:b/>
        </w:rPr>
      </w:pPr>
    </w:p>
    <w:p w14:paraId="18E3C0D6" w14:textId="77777777" w:rsidR="00765D56" w:rsidRPr="001F3FEF" w:rsidRDefault="00765D56" w:rsidP="00E92EA9">
      <w:pPr>
        <w:pStyle w:val="Heading2"/>
      </w:pPr>
      <w:bookmarkStart w:id="53" w:name="_Toc395853568"/>
      <w:r w:rsidRPr="001F3FEF">
        <w:t>Data Base Integration Agreements (IAs)</w:t>
      </w:r>
      <w:bookmarkEnd w:id="53"/>
      <w:r w:rsidRPr="001F3FEF">
        <w:fldChar w:fldCharType="begin"/>
      </w:r>
      <w:r w:rsidRPr="001F3FEF">
        <w:instrText xml:space="preserve"> XE "Data Base Integration Agreements"</w:instrText>
      </w:r>
      <w:r w:rsidRPr="001F3FEF">
        <w:fldChar w:fldCharType="end"/>
      </w:r>
    </w:p>
    <w:p w14:paraId="18E3C0D7" w14:textId="77777777" w:rsidR="00765D56" w:rsidRPr="001F3FEF" w:rsidRDefault="00765D56" w:rsidP="00E92EA9">
      <w:pPr>
        <w:pStyle w:val="BodyText"/>
        <w:keepNext/>
      </w:pPr>
    </w:p>
    <w:p w14:paraId="18E3C0D8" w14:textId="77777777" w:rsidR="00765D56" w:rsidRPr="001F3FEF" w:rsidRDefault="00765D56" w:rsidP="00E92EA9">
      <w:pPr>
        <w:pStyle w:val="BodyText"/>
        <w:keepNext/>
      </w:pPr>
      <w:r w:rsidRPr="001F3FEF">
        <w:t xml:space="preserve">Outpatient Pharmacy V. 7.0 has Data Base Integration Agreements (IAs) with the packages listed above, in addition to the following: Consolidated Mail Outpatient Pharmacy (CMOP), Drug Accountability (DA), and Controlled Substances (CS). For complete information regarding </w:t>
      </w:r>
      <w:r w:rsidRPr="001F3FEF">
        <w:lastRenderedPageBreak/>
        <w:t xml:space="preserve">the IAs for Outpatient Pharmacy V. 7.0, please refer to the </w:t>
      </w:r>
      <w:r w:rsidRPr="001F3FEF">
        <w:rPr>
          <w:i/>
        </w:rPr>
        <w:t>Integration Agreement</w:t>
      </w:r>
      <w:r w:rsidRPr="001F3FEF">
        <w:t xml:space="preserve"> </w:t>
      </w:r>
      <w:r w:rsidRPr="001F3FEF">
        <w:rPr>
          <w:i/>
        </w:rPr>
        <w:t>Menu</w:t>
      </w:r>
      <w:r w:rsidRPr="001F3FEF">
        <w:t xml:space="preserve"> [DBA IA ISC] option under the </w:t>
      </w:r>
      <w:r w:rsidRPr="001F3FEF">
        <w:rPr>
          <w:i/>
        </w:rPr>
        <w:t xml:space="preserve">DBA </w:t>
      </w:r>
      <w:r w:rsidRPr="001F3FEF">
        <w:t xml:space="preserve">[DBA] option on FORUM. </w:t>
      </w:r>
    </w:p>
    <w:p w14:paraId="18E3C0D9" w14:textId="77777777" w:rsidR="00765D56" w:rsidRPr="001F3FEF" w:rsidRDefault="00765D56" w:rsidP="00287885">
      <w:pPr>
        <w:pStyle w:val="Heading1"/>
      </w:pPr>
      <w:r w:rsidRPr="001F3FEF">
        <w:br w:type="page"/>
      </w:r>
      <w:bookmarkStart w:id="54" w:name="_Toc395853569"/>
      <w:r w:rsidRPr="001F3FEF">
        <w:lastRenderedPageBreak/>
        <w:t>Internal Relations</w:t>
      </w:r>
      <w:bookmarkEnd w:id="54"/>
      <w:r w:rsidRPr="001F3FEF">
        <w:fldChar w:fldCharType="begin"/>
      </w:r>
      <w:r w:rsidRPr="001F3FEF">
        <w:instrText xml:space="preserve"> XE "Internal Relations"</w:instrText>
      </w:r>
      <w:r w:rsidRPr="001F3FEF">
        <w:fldChar w:fldCharType="end"/>
      </w:r>
    </w:p>
    <w:p w14:paraId="18E3C0DA" w14:textId="77777777" w:rsidR="00765D56" w:rsidRPr="001F3FEF" w:rsidRDefault="00765D56" w:rsidP="00287885">
      <w:pPr>
        <w:pStyle w:val="BodyText"/>
      </w:pPr>
    </w:p>
    <w:p w14:paraId="18E3C0DB" w14:textId="77777777" w:rsidR="00765D56" w:rsidRPr="001F3FEF" w:rsidRDefault="00765D56" w:rsidP="00287885">
      <w:pPr>
        <w:pStyle w:val="BodyText"/>
        <w:rPr>
          <w:lang w:val="en-US"/>
        </w:rPr>
      </w:pPr>
      <w:r w:rsidRPr="001F3FEF">
        <w:t>Very few of the options in this package can be invoked independently. Those that can be so invoked independently are</w:t>
      </w:r>
      <w:r w:rsidR="008F78EA" w:rsidRPr="001F3FEF">
        <w:rPr>
          <w:lang w:val="en-US"/>
        </w:rPr>
        <w:t>:</w:t>
      </w:r>
    </w:p>
    <w:p w14:paraId="18E3C0DC" w14:textId="77777777" w:rsidR="00765D56" w:rsidRPr="001F3FEF" w:rsidRDefault="00765D56" w:rsidP="0028788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068"/>
        <w:gridCol w:w="4212"/>
      </w:tblGrid>
      <w:tr w:rsidR="00765D56" w:rsidRPr="001F3FEF" w14:paraId="18E3C0DF" w14:textId="77777777" w:rsidTr="00287885">
        <w:trPr>
          <w:jc w:val="center"/>
        </w:trPr>
        <w:tc>
          <w:tcPr>
            <w:tcW w:w="4068" w:type="dxa"/>
          </w:tcPr>
          <w:p w14:paraId="18E3C0DD" w14:textId="77777777" w:rsidR="00765D56" w:rsidRPr="001F3FEF" w:rsidRDefault="00765D56" w:rsidP="0096546B">
            <w:pPr>
              <w:widowControl/>
              <w:tabs>
                <w:tab w:val="left" w:pos="3150"/>
              </w:tabs>
            </w:pPr>
            <w:r w:rsidRPr="001F3FEF">
              <w:t>PSO MANAGER</w:t>
            </w:r>
          </w:p>
        </w:tc>
        <w:tc>
          <w:tcPr>
            <w:tcW w:w="4212" w:type="dxa"/>
          </w:tcPr>
          <w:p w14:paraId="18E3C0DE" w14:textId="77777777" w:rsidR="00765D56" w:rsidRPr="001F3FEF" w:rsidRDefault="00765D56" w:rsidP="0096546B">
            <w:pPr>
              <w:widowControl/>
              <w:tabs>
                <w:tab w:val="left" w:pos="3150"/>
              </w:tabs>
            </w:pPr>
            <w:r w:rsidRPr="001F3FEF">
              <w:t>Outpatient Pharmacy Manager</w:t>
            </w:r>
          </w:p>
        </w:tc>
      </w:tr>
      <w:tr w:rsidR="00765D56" w:rsidRPr="001F3FEF" w14:paraId="18E3C0E2" w14:textId="77777777" w:rsidTr="00287885">
        <w:trPr>
          <w:jc w:val="center"/>
        </w:trPr>
        <w:tc>
          <w:tcPr>
            <w:tcW w:w="4068" w:type="dxa"/>
          </w:tcPr>
          <w:p w14:paraId="18E3C0E0" w14:textId="77777777" w:rsidR="00765D56" w:rsidRPr="001F3FEF" w:rsidRDefault="00765D56" w:rsidP="0096546B">
            <w:pPr>
              <w:widowControl/>
              <w:tabs>
                <w:tab w:val="left" w:pos="3150"/>
              </w:tabs>
            </w:pPr>
            <w:r w:rsidRPr="001F3FEF">
              <w:t>PSO P</w:t>
            </w:r>
          </w:p>
        </w:tc>
        <w:tc>
          <w:tcPr>
            <w:tcW w:w="4212" w:type="dxa"/>
          </w:tcPr>
          <w:p w14:paraId="18E3C0E1" w14:textId="77777777" w:rsidR="00765D56" w:rsidRPr="001F3FEF" w:rsidRDefault="00765D56" w:rsidP="0096546B">
            <w:pPr>
              <w:widowControl/>
              <w:tabs>
                <w:tab w:val="left" w:pos="3150"/>
              </w:tabs>
            </w:pPr>
            <w:r w:rsidRPr="001F3FEF">
              <w:t>Medication Profile</w:t>
            </w:r>
          </w:p>
        </w:tc>
      </w:tr>
      <w:tr w:rsidR="00765D56" w:rsidRPr="001F3FEF" w14:paraId="18E3C0E5" w14:textId="77777777" w:rsidTr="00287885">
        <w:trPr>
          <w:jc w:val="center"/>
        </w:trPr>
        <w:tc>
          <w:tcPr>
            <w:tcW w:w="4068" w:type="dxa"/>
          </w:tcPr>
          <w:p w14:paraId="18E3C0E3" w14:textId="77777777" w:rsidR="00765D56" w:rsidRPr="001F3FEF" w:rsidRDefault="00765D56" w:rsidP="0096546B">
            <w:pPr>
              <w:widowControl/>
              <w:tabs>
                <w:tab w:val="left" w:pos="3150"/>
              </w:tabs>
            </w:pPr>
            <w:r w:rsidRPr="001F3FEF">
              <w:t>PSO USER1</w:t>
            </w:r>
          </w:p>
        </w:tc>
        <w:tc>
          <w:tcPr>
            <w:tcW w:w="4212" w:type="dxa"/>
          </w:tcPr>
          <w:p w14:paraId="18E3C0E4" w14:textId="77777777" w:rsidR="00765D56" w:rsidRPr="001F3FEF" w:rsidRDefault="00765D56" w:rsidP="0096546B">
            <w:pPr>
              <w:widowControl/>
              <w:tabs>
                <w:tab w:val="left" w:pos="3150"/>
              </w:tabs>
            </w:pPr>
            <w:r w:rsidRPr="001F3FEF">
              <w:t>Pharmacist Menu</w:t>
            </w:r>
          </w:p>
        </w:tc>
      </w:tr>
      <w:tr w:rsidR="00765D56" w:rsidRPr="001F3FEF" w14:paraId="18E3C0E8" w14:textId="77777777" w:rsidTr="00287885">
        <w:trPr>
          <w:jc w:val="center"/>
        </w:trPr>
        <w:tc>
          <w:tcPr>
            <w:tcW w:w="4068" w:type="dxa"/>
            <w:tcBorders>
              <w:bottom w:val="nil"/>
            </w:tcBorders>
          </w:tcPr>
          <w:p w14:paraId="18E3C0E6" w14:textId="77777777" w:rsidR="00765D56" w:rsidRPr="001F3FEF" w:rsidRDefault="00765D56" w:rsidP="0096546B">
            <w:pPr>
              <w:widowControl/>
              <w:tabs>
                <w:tab w:val="left" w:pos="3150"/>
              </w:tabs>
            </w:pPr>
            <w:r w:rsidRPr="001F3FEF">
              <w:t>PSO USER2</w:t>
            </w:r>
          </w:p>
        </w:tc>
        <w:tc>
          <w:tcPr>
            <w:tcW w:w="4212" w:type="dxa"/>
            <w:tcBorders>
              <w:bottom w:val="nil"/>
            </w:tcBorders>
          </w:tcPr>
          <w:p w14:paraId="18E3C0E7" w14:textId="77777777" w:rsidR="00765D56" w:rsidRPr="001F3FEF" w:rsidRDefault="00765D56" w:rsidP="0096546B">
            <w:pPr>
              <w:widowControl/>
              <w:tabs>
                <w:tab w:val="left" w:pos="3150"/>
              </w:tabs>
            </w:pPr>
            <w:r w:rsidRPr="001F3FEF">
              <w:t>Pharmacy Technician’s Menu</w:t>
            </w:r>
          </w:p>
        </w:tc>
      </w:tr>
      <w:tr w:rsidR="00765D56" w:rsidRPr="001F3FEF" w14:paraId="18E3C0EA" w14:textId="77777777" w:rsidTr="00287885">
        <w:trPr>
          <w:cantSplit/>
          <w:jc w:val="center"/>
        </w:trPr>
        <w:tc>
          <w:tcPr>
            <w:tcW w:w="8280" w:type="dxa"/>
            <w:gridSpan w:val="2"/>
            <w:shd w:val="pct5" w:color="auto" w:fill="FFFFFF"/>
          </w:tcPr>
          <w:p w14:paraId="18E3C0E9" w14:textId="77777777" w:rsidR="00765D56" w:rsidRPr="001F3FEF" w:rsidRDefault="00765D56" w:rsidP="0096546B">
            <w:pPr>
              <w:widowControl/>
              <w:tabs>
                <w:tab w:val="left" w:pos="3150"/>
              </w:tabs>
            </w:pPr>
            <w:r w:rsidRPr="001F3FEF">
              <w:t>Any other option may not run independently.</w:t>
            </w:r>
          </w:p>
        </w:tc>
      </w:tr>
    </w:tbl>
    <w:p w14:paraId="18E3C0EB" w14:textId="77777777" w:rsidR="00765D56" w:rsidRPr="001F3FEF" w:rsidRDefault="00765D56" w:rsidP="00287885">
      <w:pPr>
        <w:pStyle w:val="BodyText"/>
      </w:pPr>
    </w:p>
    <w:p w14:paraId="18E3C0EC" w14:textId="77777777" w:rsidR="00765D56" w:rsidRPr="001F3FEF" w:rsidRDefault="00765D56" w:rsidP="00287885">
      <w:pPr>
        <w:pStyle w:val="BodyText"/>
        <w:rPr>
          <w:lang w:val="en-US"/>
        </w:rPr>
      </w:pPr>
      <w:r w:rsidRPr="001F3FEF">
        <w:t xml:space="preserve">Any locally created menu which includes options from this package </w:t>
      </w:r>
      <w:r w:rsidRPr="001F3FEF">
        <w:rPr>
          <w:i/>
        </w:rPr>
        <w:t>must</w:t>
      </w:r>
      <w:r w:rsidRPr="001F3FEF">
        <w:t xml:space="preserve"> have the ENTRY ACTION field read: D:'$D(PSOPAR) ^PSOLSET and should have the MENU EXIT ACTION field read:  D FINAL^PSOLSET</w:t>
      </w:r>
      <w:r w:rsidR="008F78EA" w:rsidRPr="001F3FEF">
        <w:rPr>
          <w:lang w:val="en-US"/>
        </w:rPr>
        <w:t>.</w:t>
      </w:r>
    </w:p>
    <w:p w14:paraId="18E3C0ED" w14:textId="77777777" w:rsidR="00765D56" w:rsidRPr="001F3FEF" w:rsidRDefault="00765D56" w:rsidP="00287885">
      <w:pPr>
        <w:pStyle w:val="BodyText"/>
      </w:pPr>
    </w:p>
    <w:p w14:paraId="18E3C0EE" w14:textId="77777777" w:rsidR="00765D56" w:rsidRPr="001F3FEF" w:rsidRDefault="00765D56" w:rsidP="00287885">
      <w:pPr>
        <w:pStyle w:val="Heading1"/>
      </w:pPr>
      <w:bookmarkStart w:id="55" w:name="_Toc395853570"/>
      <w:r w:rsidRPr="001F3FEF">
        <w:t>Package-Wide Variables</w:t>
      </w:r>
      <w:bookmarkEnd w:id="55"/>
      <w:r w:rsidRPr="001F3FEF">
        <w:fldChar w:fldCharType="begin"/>
      </w:r>
      <w:r w:rsidRPr="001F3FEF">
        <w:instrText xml:space="preserve"> XE "Package-Wide Variables"</w:instrText>
      </w:r>
      <w:r w:rsidRPr="001F3FEF">
        <w:fldChar w:fldCharType="end"/>
      </w:r>
    </w:p>
    <w:p w14:paraId="18E3C0EF" w14:textId="77777777" w:rsidR="00765D56" w:rsidRPr="001F3FEF" w:rsidRDefault="00765D56" w:rsidP="00287885">
      <w:pPr>
        <w:pStyle w:val="BodyText"/>
      </w:pPr>
    </w:p>
    <w:p w14:paraId="18E3C0F0" w14:textId="77777777" w:rsidR="00765D56" w:rsidRPr="001F3FEF" w:rsidRDefault="00765D56" w:rsidP="00287885">
      <w:pPr>
        <w:pStyle w:val="BodyText"/>
      </w:pPr>
      <w:r w:rsidRPr="001F3FEF">
        <w:t>The variables PSODIV, PSOINST, PSOIOS, PSOPAR, PSOPAR7, PSOSYS, PSOLAP, PSOPROP, PSOCLC, PSOCNT, PSODTCUT, PSOSITE, PSOPRPAS, PSOBAR0, PSOBAR1 and PSOBARS are used extensively throughout the package. They are set by the routine PSOLSET and are not killed until exiting from the package.</w:t>
      </w:r>
    </w:p>
    <w:p w14:paraId="18E3C0F1" w14:textId="77777777" w:rsidR="00765D56" w:rsidRPr="001F3FEF" w:rsidRDefault="00765D56" w:rsidP="00287885">
      <w:pPr>
        <w:pStyle w:val="BodyText"/>
        <w:jc w:val="center"/>
        <w:rPr>
          <w:i/>
          <w:iCs/>
        </w:rPr>
      </w:pPr>
      <w:r w:rsidRPr="001F3FEF">
        <w:br w:type="page"/>
      </w:r>
      <w:r w:rsidRPr="001F3FEF">
        <w:rPr>
          <w:i/>
          <w:iCs/>
          <w:sz w:val="22"/>
        </w:rPr>
        <w:lastRenderedPageBreak/>
        <w:t>(This page included for two-sided copying.)</w:t>
      </w:r>
    </w:p>
    <w:p w14:paraId="18E3C0F2" w14:textId="77777777" w:rsidR="00765D56" w:rsidRPr="001F3FEF" w:rsidRDefault="00765D56" w:rsidP="00287885">
      <w:pPr>
        <w:pStyle w:val="BodyText"/>
      </w:pPr>
    </w:p>
    <w:p w14:paraId="18E3C0F3" w14:textId="77777777" w:rsidR="00765D56" w:rsidRPr="001F3FEF" w:rsidRDefault="00287885" w:rsidP="00287885">
      <w:pPr>
        <w:pStyle w:val="Heading1"/>
      </w:pPr>
      <w:r w:rsidRPr="001F3FEF">
        <w:br w:type="page"/>
      </w:r>
      <w:bookmarkStart w:id="56" w:name="_Toc395853571"/>
      <w:r w:rsidR="00765D56" w:rsidRPr="001F3FEF">
        <w:lastRenderedPageBreak/>
        <w:t>Templates</w:t>
      </w:r>
      <w:bookmarkEnd w:id="56"/>
      <w:r w:rsidR="00765D56" w:rsidRPr="001F3FEF">
        <w:fldChar w:fldCharType="begin"/>
      </w:r>
      <w:r w:rsidR="00765D56" w:rsidRPr="001F3FEF">
        <w:instrText xml:space="preserve"> XE "Templates"</w:instrText>
      </w:r>
      <w:r w:rsidR="00765D56" w:rsidRPr="001F3FEF">
        <w:fldChar w:fldCharType="end"/>
      </w:r>
    </w:p>
    <w:p w14:paraId="18E3C0F4" w14:textId="77777777" w:rsidR="00765D56" w:rsidRPr="001F3FEF" w:rsidRDefault="00765D56" w:rsidP="0028788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770"/>
        <w:gridCol w:w="3690"/>
      </w:tblGrid>
      <w:tr w:rsidR="00765D56" w:rsidRPr="001F3FEF" w14:paraId="18E3C0F7" w14:textId="77777777" w:rsidTr="00287885">
        <w:trPr>
          <w:tblHeader/>
          <w:jc w:val="center"/>
        </w:trPr>
        <w:tc>
          <w:tcPr>
            <w:tcW w:w="4770" w:type="dxa"/>
            <w:shd w:val="pct5" w:color="000000" w:fill="FFFFFF"/>
          </w:tcPr>
          <w:p w14:paraId="18E3C0F5" w14:textId="77777777" w:rsidR="00765D56" w:rsidRPr="001F3FEF" w:rsidRDefault="00765D56" w:rsidP="00123D15">
            <w:pPr>
              <w:pStyle w:val="TOC1"/>
              <w:rPr>
                <w:sz w:val="22"/>
                <w:szCs w:val="22"/>
              </w:rPr>
            </w:pPr>
            <w:r w:rsidRPr="001F3FEF">
              <w:rPr>
                <w:sz w:val="22"/>
                <w:szCs w:val="22"/>
              </w:rPr>
              <w:t>Sort</w:t>
            </w:r>
          </w:p>
        </w:tc>
        <w:tc>
          <w:tcPr>
            <w:tcW w:w="3690" w:type="dxa"/>
            <w:shd w:val="pct5" w:color="000000" w:fill="FFFFFF"/>
          </w:tcPr>
          <w:p w14:paraId="18E3C0F6" w14:textId="77777777" w:rsidR="00765D56" w:rsidRPr="001F3FEF" w:rsidRDefault="00765D56" w:rsidP="00123D15">
            <w:pPr>
              <w:pStyle w:val="TOC1"/>
              <w:rPr>
                <w:sz w:val="22"/>
                <w:szCs w:val="22"/>
              </w:rPr>
            </w:pPr>
            <w:r w:rsidRPr="001F3FEF">
              <w:rPr>
                <w:sz w:val="22"/>
                <w:szCs w:val="22"/>
              </w:rPr>
              <w:t>File</w:t>
            </w:r>
          </w:p>
        </w:tc>
      </w:tr>
      <w:tr w:rsidR="00765D56" w:rsidRPr="001F3FEF" w14:paraId="18E3C0FA" w14:textId="77777777" w:rsidTr="00287885">
        <w:trPr>
          <w:jc w:val="center"/>
        </w:trPr>
        <w:tc>
          <w:tcPr>
            <w:tcW w:w="4770" w:type="dxa"/>
          </w:tcPr>
          <w:p w14:paraId="18E3C0F8" w14:textId="77777777" w:rsidR="00765D56" w:rsidRPr="001F3FEF" w:rsidRDefault="00765D56" w:rsidP="0096546B">
            <w:pPr>
              <w:widowControl/>
              <w:tabs>
                <w:tab w:val="right" w:pos="9180"/>
              </w:tabs>
              <w:rPr>
                <w:sz w:val="22"/>
                <w:szCs w:val="22"/>
              </w:rPr>
            </w:pPr>
            <w:r w:rsidRPr="001F3FEF">
              <w:rPr>
                <w:sz w:val="22"/>
                <w:szCs w:val="22"/>
              </w:rPr>
              <w:t>PSO COST STAT</w:t>
            </w:r>
          </w:p>
        </w:tc>
        <w:tc>
          <w:tcPr>
            <w:tcW w:w="3690" w:type="dxa"/>
          </w:tcPr>
          <w:p w14:paraId="18E3C0F9" w14:textId="77777777" w:rsidR="00765D56" w:rsidRPr="001F3FEF" w:rsidRDefault="00765D56" w:rsidP="0096546B">
            <w:pPr>
              <w:widowControl/>
              <w:tabs>
                <w:tab w:val="right" w:pos="9180"/>
              </w:tabs>
              <w:rPr>
                <w:sz w:val="22"/>
                <w:szCs w:val="22"/>
              </w:rPr>
            </w:pPr>
            <w:r w:rsidRPr="001F3FEF">
              <w:rPr>
                <w:sz w:val="22"/>
                <w:szCs w:val="22"/>
              </w:rPr>
              <w:t>50.9</w:t>
            </w:r>
          </w:p>
        </w:tc>
      </w:tr>
      <w:tr w:rsidR="00765D56" w:rsidRPr="001F3FEF" w14:paraId="18E3C0FD" w14:textId="77777777" w:rsidTr="00287885">
        <w:trPr>
          <w:jc w:val="center"/>
        </w:trPr>
        <w:tc>
          <w:tcPr>
            <w:tcW w:w="4770" w:type="dxa"/>
          </w:tcPr>
          <w:p w14:paraId="18E3C0FB" w14:textId="77777777" w:rsidR="00765D56" w:rsidRPr="001F3FEF" w:rsidRDefault="00765D56" w:rsidP="0096546B">
            <w:pPr>
              <w:widowControl/>
              <w:tabs>
                <w:tab w:val="right" w:pos="9180"/>
              </w:tabs>
              <w:rPr>
                <w:sz w:val="22"/>
                <w:szCs w:val="22"/>
              </w:rPr>
            </w:pPr>
            <w:r w:rsidRPr="001F3FEF">
              <w:rPr>
                <w:sz w:val="22"/>
                <w:szCs w:val="22"/>
              </w:rPr>
              <w:t>PSO BBWAIT SORT</w:t>
            </w:r>
          </w:p>
        </w:tc>
        <w:tc>
          <w:tcPr>
            <w:tcW w:w="3690" w:type="dxa"/>
          </w:tcPr>
          <w:p w14:paraId="18E3C0FC" w14:textId="77777777" w:rsidR="00765D56" w:rsidRPr="001F3FEF" w:rsidRDefault="00765D56" w:rsidP="0096546B">
            <w:pPr>
              <w:widowControl/>
              <w:tabs>
                <w:tab w:val="right" w:pos="9180"/>
              </w:tabs>
              <w:rPr>
                <w:sz w:val="22"/>
                <w:szCs w:val="22"/>
              </w:rPr>
            </w:pPr>
            <w:r w:rsidRPr="001F3FEF">
              <w:rPr>
                <w:sz w:val="22"/>
                <w:szCs w:val="22"/>
              </w:rPr>
              <w:t>52.11</w:t>
            </w:r>
          </w:p>
        </w:tc>
      </w:tr>
      <w:tr w:rsidR="00765D56" w:rsidRPr="001F3FEF" w14:paraId="18E3C100" w14:textId="77777777" w:rsidTr="00287885">
        <w:trPr>
          <w:jc w:val="center"/>
        </w:trPr>
        <w:tc>
          <w:tcPr>
            <w:tcW w:w="4770" w:type="dxa"/>
          </w:tcPr>
          <w:p w14:paraId="18E3C0FE" w14:textId="77777777" w:rsidR="00765D56" w:rsidRPr="001F3FEF" w:rsidRDefault="00765D56" w:rsidP="0096546B">
            <w:pPr>
              <w:widowControl/>
              <w:tabs>
                <w:tab w:val="right" w:pos="9180"/>
              </w:tabs>
              <w:rPr>
                <w:sz w:val="22"/>
                <w:szCs w:val="22"/>
              </w:rPr>
            </w:pPr>
            <w:r w:rsidRPr="001F3FEF">
              <w:rPr>
                <w:sz w:val="22"/>
                <w:szCs w:val="22"/>
              </w:rPr>
              <w:t>PSO DRUG LIST</w:t>
            </w:r>
          </w:p>
        </w:tc>
        <w:tc>
          <w:tcPr>
            <w:tcW w:w="3690" w:type="dxa"/>
          </w:tcPr>
          <w:p w14:paraId="18E3C0FF" w14:textId="77777777" w:rsidR="00765D56" w:rsidRPr="001F3FEF" w:rsidRDefault="00765D56" w:rsidP="0096546B">
            <w:pPr>
              <w:widowControl/>
              <w:tabs>
                <w:tab w:val="right" w:pos="9180"/>
              </w:tabs>
              <w:rPr>
                <w:sz w:val="22"/>
                <w:szCs w:val="22"/>
              </w:rPr>
            </w:pPr>
            <w:r w:rsidRPr="001F3FEF">
              <w:rPr>
                <w:sz w:val="22"/>
                <w:szCs w:val="22"/>
              </w:rPr>
              <w:t>50</w:t>
            </w:r>
          </w:p>
        </w:tc>
      </w:tr>
      <w:tr w:rsidR="005A5067" w:rsidRPr="001F3FEF" w14:paraId="18E3C103" w14:textId="77777777" w:rsidTr="00287885">
        <w:trPr>
          <w:jc w:val="center"/>
        </w:trPr>
        <w:tc>
          <w:tcPr>
            <w:tcW w:w="4770" w:type="dxa"/>
          </w:tcPr>
          <w:p w14:paraId="18E3C101" w14:textId="77777777" w:rsidR="005A5067" w:rsidRPr="001F3FEF" w:rsidRDefault="005A5067" w:rsidP="0096546B">
            <w:pPr>
              <w:widowControl/>
              <w:tabs>
                <w:tab w:val="right" w:pos="9180"/>
              </w:tabs>
              <w:rPr>
                <w:sz w:val="22"/>
                <w:szCs w:val="22"/>
              </w:rPr>
            </w:pPr>
            <w:r w:rsidRPr="001F3FEF">
              <w:rPr>
                <w:sz w:val="22"/>
                <w:szCs w:val="22"/>
              </w:rPr>
              <w:t>PSO DRUG WARNINGS</w:t>
            </w:r>
          </w:p>
        </w:tc>
        <w:tc>
          <w:tcPr>
            <w:tcW w:w="3690" w:type="dxa"/>
          </w:tcPr>
          <w:p w14:paraId="18E3C102" w14:textId="77777777" w:rsidR="005A5067" w:rsidRPr="001F3FEF" w:rsidRDefault="00B257D9" w:rsidP="0096546B">
            <w:pPr>
              <w:widowControl/>
              <w:tabs>
                <w:tab w:val="right" w:pos="9180"/>
              </w:tabs>
              <w:rPr>
                <w:sz w:val="22"/>
                <w:szCs w:val="22"/>
              </w:rPr>
            </w:pPr>
            <w:r w:rsidRPr="001F3FEF">
              <w:rPr>
                <w:sz w:val="22"/>
                <w:szCs w:val="22"/>
              </w:rPr>
              <w:t>52</w:t>
            </w:r>
          </w:p>
        </w:tc>
      </w:tr>
      <w:tr w:rsidR="00765D56" w:rsidRPr="001F3FEF" w14:paraId="18E3C106" w14:textId="77777777" w:rsidTr="00287885">
        <w:trPr>
          <w:jc w:val="center"/>
        </w:trPr>
        <w:tc>
          <w:tcPr>
            <w:tcW w:w="4770" w:type="dxa"/>
          </w:tcPr>
          <w:p w14:paraId="18E3C104" w14:textId="77777777" w:rsidR="00765D56" w:rsidRPr="001F3FEF" w:rsidRDefault="00765D56" w:rsidP="0096546B">
            <w:pPr>
              <w:widowControl/>
              <w:tabs>
                <w:tab w:val="right" w:pos="9180"/>
              </w:tabs>
              <w:rPr>
                <w:sz w:val="22"/>
                <w:szCs w:val="22"/>
              </w:rPr>
            </w:pPr>
            <w:r w:rsidRPr="001F3FEF">
              <w:rPr>
                <w:sz w:val="22"/>
                <w:szCs w:val="22"/>
              </w:rPr>
              <w:t>PSO HOLD LIST</w:t>
            </w:r>
          </w:p>
        </w:tc>
        <w:tc>
          <w:tcPr>
            <w:tcW w:w="3690" w:type="dxa"/>
          </w:tcPr>
          <w:p w14:paraId="18E3C105" w14:textId="77777777" w:rsidR="00765D56" w:rsidRPr="001F3FEF" w:rsidRDefault="00765D56" w:rsidP="0096546B">
            <w:pPr>
              <w:widowControl/>
              <w:tabs>
                <w:tab w:val="right" w:pos="9180"/>
              </w:tabs>
              <w:rPr>
                <w:sz w:val="22"/>
                <w:szCs w:val="22"/>
              </w:rPr>
            </w:pPr>
            <w:r w:rsidRPr="001F3FEF">
              <w:rPr>
                <w:sz w:val="22"/>
                <w:szCs w:val="22"/>
              </w:rPr>
              <w:t>52</w:t>
            </w:r>
          </w:p>
        </w:tc>
      </w:tr>
      <w:tr w:rsidR="00765D56" w:rsidRPr="001F3FEF" w14:paraId="18E3C109" w14:textId="77777777" w:rsidTr="00287885">
        <w:trPr>
          <w:jc w:val="center"/>
        </w:trPr>
        <w:tc>
          <w:tcPr>
            <w:tcW w:w="4770" w:type="dxa"/>
          </w:tcPr>
          <w:p w14:paraId="18E3C107" w14:textId="77777777" w:rsidR="00765D56" w:rsidRPr="001F3FEF" w:rsidRDefault="00765D56" w:rsidP="0096546B">
            <w:pPr>
              <w:widowControl/>
              <w:tabs>
                <w:tab w:val="right" w:pos="9180"/>
              </w:tabs>
              <w:rPr>
                <w:sz w:val="22"/>
                <w:szCs w:val="22"/>
              </w:rPr>
            </w:pPr>
            <w:r w:rsidRPr="001F3FEF">
              <w:rPr>
                <w:sz w:val="22"/>
                <w:szCs w:val="22"/>
              </w:rPr>
              <w:t>PSO INTERVENTIONS</w:t>
            </w:r>
          </w:p>
        </w:tc>
        <w:tc>
          <w:tcPr>
            <w:tcW w:w="3690" w:type="dxa"/>
          </w:tcPr>
          <w:p w14:paraId="18E3C108" w14:textId="77777777" w:rsidR="00765D56" w:rsidRPr="001F3FEF" w:rsidRDefault="00765D56" w:rsidP="0096546B">
            <w:pPr>
              <w:widowControl/>
              <w:tabs>
                <w:tab w:val="right" w:pos="9180"/>
              </w:tabs>
              <w:rPr>
                <w:sz w:val="22"/>
                <w:szCs w:val="22"/>
              </w:rPr>
            </w:pPr>
            <w:r w:rsidRPr="001F3FEF">
              <w:rPr>
                <w:sz w:val="22"/>
                <w:szCs w:val="22"/>
              </w:rPr>
              <w:t>9009032.4</w:t>
            </w:r>
          </w:p>
        </w:tc>
      </w:tr>
      <w:tr w:rsidR="00765D56" w:rsidRPr="001F3FEF" w14:paraId="18E3C10C" w14:textId="77777777" w:rsidTr="00287885">
        <w:trPr>
          <w:jc w:val="center"/>
        </w:trPr>
        <w:tc>
          <w:tcPr>
            <w:tcW w:w="4770" w:type="dxa"/>
          </w:tcPr>
          <w:p w14:paraId="18E3C10A" w14:textId="77777777" w:rsidR="00765D56" w:rsidRPr="001F3FEF" w:rsidRDefault="00765D56" w:rsidP="0096546B">
            <w:pPr>
              <w:widowControl/>
              <w:tabs>
                <w:tab w:val="right" w:pos="9180"/>
              </w:tabs>
              <w:rPr>
                <w:sz w:val="22"/>
                <w:szCs w:val="22"/>
              </w:rPr>
            </w:pPr>
            <w:r w:rsidRPr="001F3FEF">
              <w:rPr>
                <w:sz w:val="22"/>
                <w:szCs w:val="22"/>
              </w:rPr>
              <w:t>PSO NARC LIST</w:t>
            </w:r>
          </w:p>
        </w:tc>
        <w:tc>
          <w:tcPr>
            <w:tcW w:w="3690" w:type="dxa"/>
          </w:tcPr>
          <w:p w14:paraId="18E3C10B" w14:textId="77777777" w:rsidR="00765D56" w:rsidRPr="001F3FEF" w:rsidRDefault="00765D56" w:rsidP="0096546B">
            <w:pPr>
              <w:widowControl/>
              <w:tabs>
                <w:tab w:val="right" w:pos="9180"/>
              </w:tabs>
              <w:rPr>
                <w:sz w:val="22"/>
                <w:szCs w:val="22"/>
              </w:rPr>
            </w:pPr>
            <w:r w:rsidRPr="001F3FEF">
              <w:rPr>
                <w:sz w:val="22"/>
                <w:szCs w:val="22"/>
              </w:rPr>
              <w:t>52</w:t>
            </w:r>
          </w:p>
        </w:tc>
      </w:tr>
      <w:tr w:rsidR="00765D56" w:rsidRPr="001F3FEF" w14:paraId="18E3C10F" w14:textId="77777777" w:rsidTr="00287885">
        <w:trPr>
          <w:jc w:val="center"/>
        </w:trPr>
        <w:tc>
          <w:tcPr>
            <w:tcW w:w="4770" w:type="dxa"/>
            <w:tcBorders>
              <w:bottom w:val="nil"/>
            </w:tcBorders>
          </w:tcPr>
          <w:p w14:paraId="18E3C10D" w14:textId="77777777" w:rsidR="00765D56" w:rsidRPr="001F3FEF" w:rsidRDefault="00765D56" w:rsidP="0096546B">
            <w:pPr>
              <w:widowControl/>
              <w:tabs>
                <w:tab w:val="right" w:pos="9180"/>
              </w:tabs>
              <w:rPr>
                <w:sz w:val="22"/>
                <w:szCs w:val="22"/>
              </w:rPr>
            </w:pPr>
            <w:r w:rsidRPr="001F3FEF">
              <w:rPr>
                <w:sz w:val="22"/>
                <w:szCs w:val="22"/>
              </w:rPr>
              <w:t>PSOUPAT</w:t>
            </w:r>
          </w:p>
        </w:tc>
        <w:tc>
          <w:tcPr>
            <w:tcW w:w="3690" w:type="dxa"/>
            <w:tcBorders>
              <w:bottom w:val="nil"/>
            </w:tcBorders>
          </w:tcPr>
          <w:p w14:paraId="18E3C10E" w14:textId="77777777" w:rsidR="00765D56" w:rsidRPr="001F3FEF" w:rsidRDefault="00765D56" w:rsidP="0096546B">
            <w:pPr>
              <w:widowControl/>
              <w:tabs>
                <w:tab w:val="right" w:pos="9180"/>
              </w:tabs>
              <w:rPr>
                <w:sz w:val="22"/>
                <w:szCs w:val="22"/>
              </w:rPr>
            </w:pPr>
            <w:r w:rsidRPr="001F3FEF">
              <w:rPr>
                <w:sz w:val="22"/>
                <w:szCs w:val="22"/>
              </w:rPr>
              <w:t>52</w:t>
            </w:r>
          </w:p>
        </w:tc>
      </w:tr>
      <w:tr w:rsidR="00765D56" w:rsidRPr="001F3FEF" w14:paraId="18E3C112" w14:textId="77777777" w:rsidTr="00287885">
        <w:trPr>
          <w:jc w:val="center"/>
        </w:trPr>
        <w:tc>
          <w:tcPr>
            <w:tcW w:w="4770" w:type="dxa"/>
            <w:shd w:val="pct5" w:color="000000" w:fill="FFFFFF"/>
          </w:tcPr>
          <w:p w14:paraId="18E3C110" w14:textId="77777777" w:rsidR="00765D56" w:rsidRPr="001F3FEF" w:rsidRDefault="00765D56" w:rsidP="00123D15">
            <w:pPr>
              <w:pStyle w:val="TOC1"/>
              <w:rPr>
                <w:sz w:val="22"/>
                <w:szCs w:val="22"/>
              </w:rPr>
            </w:pPr>
            <w:r w:rsidRPr="001F3FEF">
              <w:rPr>
                <w:sz w:val="22"/>
                <w:szCs w:val="22"/>
              </w:rPr>
              <w:t>Input</w:t>
            </w:r>
          </w:p>
        </w:tc>
        <w:tc>
          <w:tcPr>
            <w:tcW w:w="3690" w:type="dxa"/>
            <w:shd w:val="pct5" w:color="000000" w:fill="FFFFFF"/>
          </w:tcPr>
          <w:p w14:paraId="18E3C111" w14:textId="77777777" w:rsidR="00765D56" w:rsidRPr="001F3FEF" w:rsidRDefault="00765D56" w:rsidP="00123D15">
            <w:pPr>
              <w:pStyle w:val="TOC1"/>
              <w:rPr>
                <w:sz w:val="22"/>
                <w:szCs w:val="22"/>
              </w:rPr>
            </w:pPr>
            <w:r w:rsidRPr="001F3FEF">
              <w:rPr>
                <w:sz w:val="22"/>
                <w:szCs w:val="22"/>
              </w:rPr>
              <w:t>File</w:t>
            </w:r>
          </w:p>
        </w:tc>
      </w:tr>
      <w:tr w:rsidR="00765D56" w:rsidRPr="001F3FEF" w14:paraId="18E3C115" w14:textId="77777777" w:rsidTr="00287885">
        <w:trPr>
          <w:jc w:val="center"/>
        </w:trPr>
        <w:tc>
          <w:tcPr>
            <w:tcW w:w="4770" w:type="dxa"/>
          </w:tcPr>
          <w:p w14:paraId="18E3C113" w14:textId="77777777" w:rsidR="00765D56" w:rsidRPr="001F3FEF" w:rsidRDefault="00765D56" w:rsidP="0096546B">
            <w:pPr>
              <w:widowControl/>
              <w:tabs>
                <w:tab w:val="right" w:pos="9180"/>
              </w:tabs>
              <w:rPr>
                <w:sz w:val="22"/>
                <w:szCs w:val="22"/>
              </w:rPr>
            </w:pPr>
            <w:r w:rsidRPr="001F3FEF">
              <w:rPr>
                <w:sz w:val="22"/>
                <w:szCs w:val="22"/>
              </w:rPr>
              <w:t>PSO CLOZDRUG</w:t>
            </w:r>
          </w:p>
        </w:tc>
        <w:tc>
          <w:tcPr>
            <w:tcW w:w="3690" w:type="dxa"/>
          </w:tcPr>
          <w:p w14:paraId="18E3C114" w14:textId="77777777" w:rsidR="00765D56" w:rsidRPr="001F3FEF" w:rsidRDefault="00765D56" w:rsidP="0096546B">
            <w:pPr>
              <w:widowControl/>
              <w:tabs>
                <w:tab w:val="right" w:pos="9180"/>
              </w:tabs>
              <w:rPr>
                <w:sz w:val="22"/>
                <w:szCs w:val="22"/>
              </w:rPr>
            </w:pPr>
            <w:r w:rsidRPr="001F3FEF">
              <w:rPr>
                <w:sz w:val="22"/>
                <w:szCs w:val="22"/>
              </w:rPr>
              <w:t>50</w:t>
            </w:r>
          </w:p>
        </w:tc>
      </w:tr>
      <w:tr w:rsidR="00765D56" w:rsidRPr="001F3FEF" w14:paraId="18E3C118" w14:textId="77777777" w:rsidTr="00287885">
        <w:trPr>
          <w:jc w:val="center"/>
        </w:trPr>
        <w:tc>
          <w:tcPr>
            <w:tcW w:w="4770" w:type="dxa"/>
          </w:tcPr>
          <w:p w14:paraId="18E3C116" w14:textId="77777777" w:rsidR="00765D56" w:rsidRPr="001F3FEF" w:rsidRDefault="00765D56" w:rsidP="0096546B">
            <w:pPr>
              <w:widowControl/>
              <w:tabs>
                <w:tab w:val="right" w:pos="9180"/>
              </w:tabs>
              <w:rPr>
                <w:sz w:val="22"/>
                <w:szCs w:val="22"/>
              </w:rPr>
            </w:pPr>
            <w:r w:rsidRPr="001F3FEF">
              <w:rPr>
                <w:sz w:val="22"/>
                <w:szCs w:val="22"/>
              </w:rPr>
              <w:t>PSO DISPLAY EDIT</w:t>
            </w:r>
          </w:p>
        </w:tc>
        <w:tc>
          <w:tcPr>
            <w:tcW w:w="3690" w:type="dxa"/>
          </w:tcPr>
          <w:p w14:paraId="18E3C117" w14:textId="77777777" w:rsidR="00765D56" w:rsidRPr="001F3FEF" w:rsidRDefault="00765D56" w:rsidP="0096546B">
            <w:pPr>
              <w:widowControl/>
              <w:tabs>
                <w:tab w:val="right" w:pos="9180"/>
              </w:tabs>
              <w:rPr>
                <w:sz w:val="22"/>
                <w:szCs w:val="22"/>
              </w:rPr>
            </w:pPr>
            <w:r w:rsidRPr="001F3FEF">
              <w:rPr>
                <w:sz w:val="22"/>
                <w:szCs w:val="22"/>
              </w:rPr>
              <w:t>59.3</w:t>
            </w:r>
          </w:p>
        </w:tc>
      </w:tr>
      <w:tr w:rsidR="00765D56" w:rsidRPr="001F3FEF" w14:paraId="18E3C11B" w14:textId="77777777" w:rsidTr="00287885">
        <w:trPr>
          <w:jc w:val="center"/>
        </w:trPr>
        <w:tc>
          <w:tcPr>
            <w:tcW w:w="4770" w:type="dxa"/>
          </w:tcPr>
          <w:p w14:paraId="18E3C119" w14:textId="77777777" w:rsidR="00765D56" w:rsidRPr="001F3FEF" w:rsidRDefault="00765D56" w:rsidP="0096546B">
            <w:pPr>
              <w:widowControl/>
              <w:tabs>
                <w:tab w:val="right" w:pos="9180"/>
              </w:tabs>
              <w:rPr>
                <w:sz w:val="22"/>
                <w:szCs w:val="22"/>
              </w:rPr>
            </w:pPr>
            <w:r w:rsidRPr="001F3FEF">
              <w:rPr>
                <w:sz w:val="22"/>
                <w:szCs w:val="22"/>
              </w:rPr>
              <w:t>PSO INTERACT</w:t>
            </w:r>
          </w:p>
        </w:tc>
        <w:tc>
          <w:tcPr>
            <w:tcW w:w="3690" w:type="dxa"/>
          </w:tcPr>
          <w:p w14:paraId="18E3C11A" w14:textId="77777777" w:rsidR="00765D56" w:rsidRPr="001F3FEF" w:rsidRDefault="00765D56" w:rsidP="0096546B">
            <w:pPr>
              <w:widowControl/>
              <w:tabs>
                <w:tab w:val="right" w:pos="9180"/>
              </w:tabs>
              <w:rPr>
                <w:sz w:val="22"/>
                <w:szCs w:val="22"/>
              </w:rPr>
            </w:pPr>
            <w:r w:rsidRPr="001F3FEF">
              <w:rPr>
                <w:sz w:val="22"/>
                <w:szCs w:val="22"/>
              </w:rPr>
              <w:t>56</w:t>
            </w:r>
          </w:p>
        </w:tc>
      </w:tr>
      <w:tr w:rsidR="00765D56" w:rsidRPr="001F3FEF" w14:paraId="18E3C11E" w14:textId="77777777" w:rsidTr="00287885">
        <w:trPr>
          <w:jc w:val="center"/>
        </w:trPr>
        <w:tc>
          <w:tcPr>
            <w:tcW w:w="4770" w:type="dxa"/>
          </w:tcPr>
          <w:p w14:paraId="18E3C11C" w14:textId="77777777" w:rsidR="00765D56" w:rsidRPr="001F3FEF" w:rsidRDefault="00765D56" w:rsidP="0096546B">
            <w:pPr>
              <w:widowControl/>
              <w:tabs>
                <w:tab w:val="right" w:pos="9180"/>
              </w:tabs>
              <w:rPr>
                <w:sz w:val="22"/>
                <w:szCs w:val="22"/>
              </w:rPr>
            </w:pPr>
            <w:r w:rsidRPr="001F3FEF">
              <w:rPr>
                <w:sz w:val="22"/>
                <w:szCs w:val="22"/>
              </w:rPr>
              <w:t>PSO INTERVENTION EDIT</w:t>
            </w:r>
          </w:p>
        </w:tc>
        <w:tc>
          <w:tcPr>
            <w:tcW w:w="3690" w:type="dxa"/>
          </w:tcPr>
          <w:p w14:paraId="18E3C11D" w14:textId="77777777" w:rsidR="00765D56" w:rsidRPr="001F3FEF" w:rsidRDefault="00765D56" w:rsidP="0096546B">
            <w:pPr>
              <w:widowControl/>
              <w:tabs>
                <w:tab w:val="right" w:pos="9180"/>
              </w:tabs>
              <w:rPr>
                <w:sz w:val="22"/>
                <w:szCs w:val="22"/>
              </w:rPr>
            </w:pPr>
            <w:r w:rsidRPr="001F3FEF">
              <w:rPr>
                <w:sz w:val="22"/>
                <w:szCs w:val="22"/>
              </w:rPr>
              <w:t>9009032.4</w:t>
            </w:r>
          </w:p>
        </w:tc>
      </w:tr>
      <w:tr w:rsidR="00765D56" w:rsidRPr="001F3FEF" w14:paraId="18E3C121" w14:textId="77777777" w:rsidTr="00287885">
        <w:trPr>
          <w:jc w:val="center"/>
        </w:trPr>
        <w:tc>
          <w:tcPr>
            <w:tcW w:w="4770" w:type="dxa"/>
          </w:tcPr>
          <w:p w14:paraId="18E3C11F" w14:textId="77777777" w:rsidR="00765D56" w:rsidRPr="001F3FEF" w:rsidRDefault="00765D56" w:rsidP="0096546B">
            <w:pPr>
              <w:widowControl/>
              <w:tabs>
                <w:tab w:val="right" w:pos="9180"/>
              </w:tabs>
              <w:rPr>
                <w:sz w:val="22"/>
                <w:szCs w:val="22"/>
              </w:rPr>
            </w:pPr>
            <w:r w:rsidRPr="001F3FEF">
              <w:rPr>
                <w:sz w:val="22"/>
                <w:szCs w:val="22"/>
              </w:rPr>
              <w:t>PSO INTERVENTION NEW</w:t>
            </w:r>
          </w:p>
        </w:tc>
        <w:tc>
          <w:tcPr>
            <w:tcW w:w="3690" w:type="dxa"/>
          </w:tcPr>
          <w:p w14:paraId="18E3C120" w14:textId="77777777" w:rsidR="00765D56" w:rsidRPr="001F3FEF" w:rsidRDefault="00765D56" w:rsidP="0096546B">
            <w:pPr>
              <w:widowControl/>
              <w:tabs>
                <w:tab w:val="right" w:pos="9180"/>
              </w:tabs>
              <w:rPr>
                <w:sz w:val="22"/>
                <w:szCs w:val="22"/>
              </w:rPr>
            </w:pPr>
            <w:r w:rsidRPr="001F3FEF">
              <w:rPr>
                <w:sz w:val="22"/>
                <w:szCs w:val="22"/>
              </w:rPr>
              <w:t>9009032.4</w:t>
            </w:r>
          </w:p>
        </w:tc>
      </w:tr>
      <w:tr w:rsidR="00765D56" w:rsidRPr="001F3FEF" w14:paraId="18E3C124" w14:textId="77777777" w:rsidTr="00287885">
        <w:trPr>
          <w:jc w:val="center"/>
        </w:trPr>
        <w:tc>
          <w:tcPr>
            <w:tcW w:w="4770" w:type="dxa"/>
          </w:tcPr>
          <w:p w14:paraId="18E3C122" w14:textId="77777777" w:rsidR="00765D56" w:rsidRPr="001F3FEF" w:rsidRDefault="00765D56" w:rsidP="0096546B">
            <w:pPr>
              <w:widowControl/>
              <w:tabs>
                <w:tab w:val="right" w:pos="9180"/>
              </w:tabs>
              <w:rPr>
                <w:sz w:val="22"/>
                <w:szCs w:val="22"/>
              </w:rPr>
            </w:pPr>
            <w:r w:rsidRPr="001F3FEF">
              <w:rPr>
                <w:sz w:val="22"/>
                <w:szCs w:val="22"/>
              </w:rPr>
              <w:t>PSO OUTPT</w:t>
            </w:r>
          </w:p>
        </w:tc>
        <w:tc>
          <w:tcPr>
            <w:tcW w:w="3690" w:type="dxa"/>
          </w:tcPr>
          <w:p w14:paraId="18E3C123" w14:textId="77777777" w:rsidR="00765D56" w:rsidRPr="001F3FEF" w:rsidRDefault="00765D56" w:rsidP="0096546B">
            <w:pPr>
              <w:widowControl/>
              <w:tabs>
                <w:tab w:val="right" w:pos="9180"/>
              </w:tabs>
              <w:rPr>
                <w:sz w:val="22"/>
                <w:szCs w:val="22"/>
              </w:rPr>
            </w:pPr>
            <w:r w:rsidRPr="001F3FEF">
              <w:rPr>
                <w:sz w:val="22"/>
                <w:szCs w:val="22"/>
              </w:rPr>
              <w:t>2</w:t>
            </w:r>
          </w:p>
        </w:tc>
      </w:tr>
      <w:tr w:rsidR="00765D56" w:rsidRPr="001F3FEF" w14:paraId="18E3C127" w14:textId="77777777" w:rsidTr="00287885">
        <w:trPr>
          <w:jc w:val="center"/>
        </w:trPr>
        <w:tc>
          <w:tcPr>
            <w:tcW w:w="4770" w:type="dxa"/>
          </w:tcPr>
          <w:p w14:paraId="18E3C125" w14:textId="77777777" w:rsidR="00765D56" w:rsidRPr="001F3FEF" w:rsidRDefault="00765D56" w:rsidP="0096546B">
            <w:pPr>
              <w:widowControl/>
              <w:tabs>
                <w:tab w:val="right" w:pos="9180"/>
              </w:tabs>
              <w:rPr>
                <w:sz w:val="22"/>
                <w:szCs w:val="22"/>
              </w:rPr>
            </w:pPr>
            <w:r w:rsidRPr="001F3FEF">
              <w:rPr>
                <w:sz w:val="22"/>
                <w:szCs w:val="22"/>
              </w:rPr>
              <w:t>PSO OUTPTA</w:t>
            </w:r>
          </w:p>
        </w:tc>
        <w:tc>
          <w:tcPr>
            <w:tcW w:w="3690" w:type="dxa"/>
          </w:tcPr>
          <w:p w14:paraId="18E3C126" w14:textId="77777777" w:rsidR="00765D56" w:rsidRPr="001F3FEF" w:rsidRDefault="00765D56" w:rsidP="0096546B">
            <w:pPr>
              <w:widowControl/>
              <w:tabs>
                <w:tab w:val="right" w:pos="9180"/>
              </w:tabs>
              <w:rPr>
                <w:sz w:val="22"/>
                <w:szCs w:val="22"/>
              </w:rPr>
            </w:pPr>
            <w:r w:rsidRPr="001F3FEF">
              <w:rPr>
                <w:sz w:val="22"/>
                <w:szCs w:val="22"/>
              </w:rPr>
              <w:t>2</w:t>
            </w:r>
          </w:p>
        </w:tc>
      </w:tr>
      <w:tr w:rsidR="00765D56" w:rsidRPr="001F3FEF" w14:paraId="18E3C12A" w14:textId="77777777" w:rsidTr="00287885">
        <w:trPr>
          <w:jc w:val="center"/>
        </w:trPr>
        <w:tc>
          <w:tcPr>
            <w:tcW w:w="4770" w:type="dxa"/>
          </w:tcPr>
          <w:p w14:paraId="18E3C128" w14:textId="77777777" w:rsidR="00765D56" w:rsidRPr="001F3FEF" w:rsidRDefault="00765D56" w:rsidP="0096546B">
            <w:pPr>
              <w:widowControl/>
              <w:tabs>
                <w:tab w:val="right" w:pos="9180"/>
              </w:tabs>
              <w:rPr>
                <w:sz w:val="22"/>
                <w:szCs w:val="22"/>
              </w:rPr>
            </w:pPr>
            <w:r w:rsidRPr="001F3FEF">
              <w:rPr>
                <w:sz w:val="22"/>
                <w:szCs w:val="22"/>
              </w:rPr>
              <w:t>PSO PARTIAL</w:t>
            </w:r>
          </w:p>
        </w:tc>
        <w:tc>
          <w:tcPr>
            <w:tcW w:w="3690" w:type="dxa"/>
          </w:tcPr>
          <w:p w14:paraId="18E3C129" w14:textId="77777777" w:rsidR="00765D56" w:rsidRPr="001F3FEF" w:rsidRDefault="00765D56" w:rsidP="0096546B">
            <w:pPr>
              <w:widowControl/>
              <w:tabs>
                <w:tab w:val="right" w:pos="9180"/>
              </w:tabs>
              <w:rPr>
                <w:sz w:val="22"/>
                <w:szCs w:val="22"/>
              </w:rPr>
            </w:pPr>
            <w:r w:rsidRPr="001F3FEF">
              <w:rPr>
                <w:sz w:val="22"/>
                <w:szCs w:val="22"/>
              </w:rPr>
              <w:t>52</w:t>
            </w:r>
          </w:p>
        </w:tc>
      </w:tr>
      <w:tr w:rsidR="00765D56" w:rsidRPr="001F3FEF" w14:paraId="18E3C12D" w14:textId="77777777" w:rsidTr="00287885">
        <w:trPr>
          <w:jc w:val="center"/>
        </w:trPr>
        <w:tc>
          <w:tcPr>
            <w:tcW w:w="4770" w:type="dxa"/>
          </w:tcPr>
          <w:p w14:paraId="18E3C12B" w14:textId="77777777" w:rsidR="00765D56" w:rsidRPr="001F3FEF" w:rsidRDefault="00765D56" w:rsidP="0096546B">
            <w:pPr>
              <w:widowControl/>
              <w:tabs>
                <w:tab w:val="right" w:pos="9180"/>
              </w:tabs>
              <w:rPr>
                <w:sz w:val="22"/>
                <w:szCs w:val="22"/>
              </w:rPr>
            </w:pPr>
            <w:r w:rsidRPr="001F3FEF">
              <w:rPr>
                <w:sz w:val="22"/>
                <w:szCs w:val="22"/>
              </w:rPr>
              <w:t>PSO SITE</w:t>
            </w:r>
          </w:p>
        </w:tc>
        <w:tc>
          <w:tcPr>
            <w:tcW w:w="3690" w:type="dxa"/>
          </w:tcPr>
          <w:p w14:paraId="18E3C12C" w14:textId="77777777" w:rsidR="00765D56" w:rsidRPr="001F3FEF" w:rsidRDefault="00765D56" w:rsidP="0096546B">
            <w:pPr>
              <w:widowControl/>
              <w:tabs>
                <w:tab w:val="right" w:pos="9180"/>
              </w:tabs>
              <w:rPr>
                <w:sz w:val="22"/>
                <w:szCs w:val="22"/>
              </w:rPr>
            </w:pPr>
            <w:r w:rsidRPr="001F3FEF">
              <w:rPr>
                <w:sz w:val="22"/>
                <w:szCs w:val="22"/>
              </w:rPr>
              <w:t>59</w:t>
            </w:r>
          </w:p>
        </w:tc>
      </w:tr>
      <w:tr w:rsidR="00765D56" w:rsidRPr="001F3FEF" w14:paraId="18E3C130" w14:textId="77777777" w:rsidTr="00287885">
        <w:trPr>
          <w:jc w:val="center"/>
        </w:trPr>
        <w:tc>
          <w:tcPr>
            <w:tcW w:w="4770" w:type="dxa"/>
          </w:tcPr>
          <w:p w14:paraId="18E3C12E" w14:textId="77777777" w:rsidR="00765D56" w:rsidRPr="001F3FEF" w:rsidRDefault="00765D56" w:rsidP="0096546B">
            <w:pPr>
              <w:widowControl/>
              <w:tabs>
                <w:tab w:val="right" w:pos="9180"/>
              </w:tabs>
              <w:rPr>
                <w:sz w:val="22"/>
                <w:szCs w:val="22"/>
              </w:rPr>
            </w:pPr>
            <w:r w:rsidRPr="001F3FEF">
              <w:rPr>
                <w:sz w:val="22"/>
                <w:szCs w:val="22"/>
              </w:rPr>
              <w:t>PSOD DUE BUILD QUESTIONNAIRE</w:t>
            </w:r>
          </w:p>
        </w:tc>
        <w:tc>
          <w:tcPr>
            <w:tcW w:w="3690" w:type="dxa"/>
          </w:tcPr>
          <w:p w14:paraId="18E3C12F" w14:textId="77777777" w:rsidR="00765D56" w:rsidRPr="001F3FEF" w:rsidRDefault="00765D56" w:rsidP="0096546B">
            <w:pPr>
              <w:widowControl/>
              <w:tabs>
                <w:tab w:val="right" w:pos="9180"/>
              </w:tabs>
              <w:rPr>
                <w:sz w:val="22"/>
                <w:szCs w:val="22"/>
              </w:rPr>
            </w:pPr>
            <w:r w:rsidRPr="001F3FEF">
              <w:rPr>
                <w:sz w:val="22"/>
                <w:szCs w:val="22"/>
              </w:rPr>
              <w:t>50.073</w:t>
            </w:r>
          </w:p>
        </w:tc>
      </w:tr>
      <w:tr w:rsidR="00765D56" w:rsidRPr="001F3FEF" w14:paraId="18E3C133" w14:textId="77777777" w:rsidTr="00287885">
        <w:trPr>
          <w:jc w:val="center"/>
        </w:trPr>
        <w:tc>
          <w:tcPr>
            <w:tcW w:w="4770" w:type="dxa"/>
            <w:tcBorders>
              <w:bottom w:val="nil"/>
            </w:tcBorders>
          </w:tcPr>
          <w:p w14:paraId="18E3C131" w14:textId="77777777" w:rsidR="00765D56" w:rsidRPr="001F3FEF" w:rsidRDefault="00765D56" w:rsidP="0096546B">
            <w:pPr>
              <w:widowControl/>
              <w:tabs>
                <w:tab w:val="right" w:pos="9180"/>
              </w:tabs>
              <w:rPr>
                <w:sz w:val="22"/>
                <w:szCs w:val="22"/>
              </w:rPr>
            </w:pPr>
            <w:r w:rsidRPr="001F3FEF">
              <w:rPr>
                <w:sz w:val="22"/>
                <w:szCs w:val="22"/>
              </w:rPr>
              <w:t>PSOD DUE EDIT</w:t>
            </w:r>
          </w:p>
        </w:tc>
        <w:tc>
          <w:tcPr>
            <w:tcW w:w="3690" w:type="dxa"/>
            <w:tcBorders>
              <w:bottom w:val="nil"/>
            </w:tcBorders>
          </w:tcPr>
          <w:p w14:paraId="18E3C132" w14:textId="77777777" w:rsidR="00765D56" w:rsidRPr="001F3FEF" w:rsidRDefault="00765D56" w:rsidP="0096546B">
            <w:pPr>
              <w:widowControl/>
              <w:tabs>
                <w:tab w:val="left" w:pos="5040"/>
                <w:tab w:val="right" w:pos="9180"/>
              </w:tabs>
              <w:rPr>
                <w:sz w:val="22"/>
                <w:szCs w:val="22"/>
              </w:rPr>
            </w:pPr>
            <w:r w:rsidRPr="001F3FEF">
              <w:rPr>
                <w:sz w:val="22"/>
                <w:szCs w:val="22"/>
              </w:rPr>
              <w:t>50.0731</w:t>
            </w:r>
          </w:p>
        </w:tc>
      </w:tr>
      <w:tr w:rsidR="00765D56" w:rsidRPr="001F3FEF" w14:paraId="18E3C136" w14:textId="77777777" w:rsidTr="00287885">
        <w:trPr>
          <w:jc w:val="center"/>
        </w:trPr>
        <w:tc>
          <w:tcPr>
            <w:tcW w:w="4770" w:type="dxa"/>
            <w:shd w:val="pct5" w:color="000000" w:fill="FFFFFF"/>
          </w:tcPr>
          <w:p w14:paraId="18E3C134" w14:textId="77777777" w:rsidR="00765D56" w:rsidRPr="001F3FEF" w:rsidRDefault="00765D56" w:rsidP="00123D15">
            <w:pPr>
              <w:pStyle w:val="TOC1"/>
              <w:rPr>
                <w:sz w:val="22"/>
                <w:szCs w:val="22"/>
              </w:rPr>
            </w:pPr>
            <w:r w:rsidRPr="001F3FEF">
              <w:rPr>
                <w:sz w:val="22"/>
                <w:szCs w:val="22"/>
              </w:rPr>
              <w:t>Print</w:t>
            </w:r>
          </w:p>
        </w:tc>
        <w:tc>
          <w:tcPr>
            <w:tcW w:w="3690" w:type="dxa"/>
            <w:shd w:val="pct5" w:color="000000" w:fill="FFFFFF"/>
          </w:tcPr>
          <w:p w14:paraId="18E3C135" w14:textId="77777777" w:rsidR="00765D56" w:rsidRPr="001F3FEF" w:rsidRDefault="00765D56" w:rsidP="00123D15">
            <w:pPr>
              <w:pStyle w:val="TOC1"/>
              <w:rPr>
                <w:sz w:val="22"/>
                <w:szCs w:val="22"/>
              </w:rPr>
            </w:pPr>
            <w:r w:rsidRPr="001F3FEF">
              <w:rPr>
                <w:sz w:val="22"/>
                <w:szCs w:val="22"/>
              </w:rPr>
              <w:t>File</w:t>
            </w:r>
          </w:p>
        </w:tc>
      </w:tr>
      <w:tr w:rsidR="00765D56" w:rsidRPr="001F3FEF" w14:paraId="18E3C139" w14:textId="77777777" w:rsidTr="00287885">
        <w:trPr>
          <w:jc w:val="center"/>
        </w:trPr>
        <w:tc>
          <w:tcPr>
            <w:tcW w:w="4770" w:type="dxa"/>
          </w:tcPr>
          <w:p w14:paraId="18E3C137" w14:textId="77777777" w:rsidR="00765D56" w:rsidRPr="001F3FEF" w:rsidRDefault="00765D56" w:rsidP="0096546B">
            <w:pPr>
              <w:widowControl/>
              <w:tabs>
                <w:tab w:val="right" w:pos="9180"/>
              </w:tabs>
              <w:rPr>
                <w:sz w:val="22"/>
                <w:szCs w:val="22"/>
              </w:rPr>
            </w:pPr>
            <w:r w:rsidRPr="001F3FEF">
              <w:rPr>
                <w:sz w:val="22"/>
                <w:szCs w:val="22"/>
              </w:rPr>
              <w:t xml:space="preserve">PSO ACTION PROFILE </w:t>
            </w:r>
          </w:p>
        </w:tc>
        <w:tc>
          <w:tcPr>
            <w:tcW w:w="3690" w:type="dxa"/>
          </w:tcPr>
          <w:p w14:paraId="18E3C138" w14:textId="77777777" w:rsidR="00765D56" w:rsidRPr="001F3FEF" w:rsidRDefault="00765D56" w:rsidP="0096546B">
            <w:pPr>
              <w:widowControl/>
              <w:tabs>
                <w:tab w:val="right" w:pos="9180"/>
              </w:tabs>
              <w:rPr>
                <w:sz w:val="22"/>
                <w:szCs w:val="22"/>
              </w:rPr>
            </w:pPr>
            <w:r w:rsidRPr="001F3FEF">
              <w:rPr>
                <w:sz w:val="22"/>
                <w:szCs w:val="22"/>
              </w:rPr>
              <w:t>44</w:t>
            </w:r>
          </w:p>
        </w:tc>
      </w:tr>
      <w:tr w:rsidR="00765D56" w:rsidRPr="001F3FEF" w14:paraId="18E3C13C" w14:textId="77777777" w:rsidTr="00287885">
        <w:trPr>
          <w:jc w:val="center"/>
        </w:trPr>
        <w:tc>
          <w:tcPr>
            <w:tcW w:w="4770" w:type="dxa"/>
          </w:tcPr>
          <w:p w14:paraId="18E3C13A" w14:textId="77777777" w:rsidR="00765D56" w:rsidRPr="001F3FEF" w:rsidRDefault="00765D56" w:rsidP="0096546B">
            <w:pPr>
              <w:widowControl/>
              <w:tabs>
                <w:tab w:val="right" w:pos="9180"/>
              </w:tabs>
              <w:rPr>
                <w:sz w:val="22"/>
                <w:szCs w:val="22"/>
              </w:rPr>
            </w:pPr>
            <w:r w:rsidRPr="001F3FEF">
              <w:rPr>
                <w:sz w:val="22"/>
                <w:szCs w:val="22"/>
              </w:rPr>
              <w:t>PSO ACTION PROFILE #2</w:t>
            </w:r>
          </w:p>
        </w:tc>
        <w:tc>
          <w:tcPr>
            <w:tcW w:w="3690" w:type="dxa"/>
          </w:tcPr>
          <w:p w14:paraId="18E3C13B" w14:textId="77777777" w:rsidR="00765D56" w:rsidRPr="001F3FEF" w:rsidRDefault="00765D56" w:rsidP="0096546B">
            <w:pPr>
              <w:widowControl/>
              <w:tabs>
                <w:tab w:val="right" w:pos="9180"/>
              </w:tabs>
              <w:rPr>
                <w:sz w:val="22"/>
                <w:szCs w:val="22"/>
              </w:rPr>
            </w:pPr>
            <w:r w:rsidRPr="001F3FEF">
              <w:rPr>
                <w:sz w:val="22"/>
                <w:szCs w:val="22"/>
              </w:rPr>
              <w:t>44</w:t>
            </w:r>
          </w:p>
        </w:tc>
      </w:tr>
      <w:tr w:rsidR="00765D56" w:rsidRPr="001F3FEF" w14:paraId="18E3C13F" w14:textId="77777777" w:rsidTr="00287885">
        <w:trPr>
          <w:jc w:val="center"/>
        </w:trPr>
        <w:tc>
          <w:tcPr>
            <w:tcW w:w="4770" w:type="dxa"/>
          </w:tcPr>
          <w:p w14:paraId="18E3C13D" w14:textId="77777777" w:rsidR="00765D56" w:rsidRPr="001F3FEF" w:rsidRDefault="00765D56" w:rsidP="0096546B">
            <w:pPr>
              <w:widowControl/>
              <w:tabs>
                <w:tab w:val="right" w:pos="9180"/>
              </w:tabs>
              <w:rPr>
                <w:sz w:val="22"/>
                <w:szCs w:val="22"/>
              </w:rPr>
            </w:pPr>
            <w:r w:rsidRPr="001F3FEF">
              <w:rPr>
                <w:sz w:val="22"/>
                <w:szCs w:val="22"/>
              </w:rPr>
              <w:t>PSO ALPHA DRUG LIST</w:t>
            </w:r>
          </w:p>
        </w:tc>
        <w:tc>
          <w:tcPr>
            <w:tcW w:w="3690" w:type="dxa"/>
          </w:tcPr>
          <w:p w14:paraId="18E3C13E" w14:textId="77777777" w:rsidR="00765D56" w:rsidRPr="001F3FEF" w:rsidRDefault="00765D56" w:rsidP="0096546B">
            <w:pPr>
              <w:widowControl/>
              <w:tabs>
                <w:tab w:val="right" w:pos="9180"/>
              </w:tabs>
              <w:rPr>
                <w:sz w:val="22"/>
                <w:szCs w:val="22"/>
              </w:rPr>
            </w:pPr>
            <w:r w:rsidRPr="001F3FEF">
              <w:rPr>
                <w:sz w:val="22"/>
                <w:szCs w:val="22"/>
              </w:rPr>
              <w:t>50</w:t>
            </w:r>
          </w:p>
        </w:tc>
      </w:tr>
      <w:tr w:rsidR="00765D56" w:rsidRPr="001F3FEF" w14:paraId="18E3C142" w14:textId="77777777" w:rsidTr="00287885">
        <w:trPr>
          <w:jc w:val="center"/>
        </w:trPr>
        <w:tc>
          <w:tcPr>
            <w:tcW w:w="4770" w:type="dxa"/>
          </w:tcPr>
          <w:p w14:paraId="18E3C140" w14:textId="77777777" w:rsidR="00765D56" w:rsidRPr="001F3FEF" w:rsidRDefault="00765D56" w:rsidP="0096546B">
            <w:pPr>
              <w:widowControl/>
              <w:tabs>
                <w:tab w:val="right" w:pos="9180"/>
              </w:tabs>
              <w:rPr>
                <w:sz w:val="22"/>
                <w:szCs w:val="22"/>
              </w:rPr>
            </w:pPr>
            <w:r w:rsidRPr="001F3FEF">
              <w:rPr>
                <w:sz w:val="22"/>
                <w:szCs w:val="22"/>
              </w:rPr>
              <w:t>PSO BBWAIT PRINT</w:t>
            </w:r>
          </w:p>
        </w:tc>
        <w:tc>
          <w:tcPr>
            <w:tcW w:w="3690" w:type="dxa"/>
          </w:tcPr>
          <w:p w14:paraId="18E3C141" w14:textId="77777777" w:rsidR="00765D56" w:rsidRPr="001F3FEF" w:rsidRDefault="00765D56" w:rsidP="0096546B">
            <w:pPr>
              <w:widowControl/>
              <w:tabs>
                <w:tab w:val="right" w:pos="9180"/>
              </w:tabs>
              <w:rPr>
                <w:sz w:val="22"/>
                <w:szCs w:val="22"/>
              </w:rPr>
            </w:pPr>
            <w:r w:rsidRPr="001F3FEF">
              <w:rPr>
                <w:sz w:val="22"/>
                <w:szCs w:val="22"/>
              </w:rPr>
              <w:t>52.11</w:t>
            </w:r>
          </w:p>
        </w:tc>
      </w:tr>
      <w:tr w:rsidR="00765D56" w:rsidRPr="001F3FEF" w14:paraId="18E3C145" w14:textId="77777777" w:rsidTr="00287885">
        <w:trPr>
          <w:jc w:val="center"/>
        </w:trPr>
        <w:tc>
          <w:tcPr>
            <w:tcW w:w="4770" w:type="dxa"/>
          </w:tcPr>
          <w:p w14:paraId="18E3C143" w14:textId="77777777" w:rsidR="00765D56" w:rsidRPr="001F3FEF" w:rsidRDefault="00765D56" w:rsidP="0096546B">
            <w:pPr>
              <w:widowControl/>
              <w:tabs>
                <w:tab w:val="right" w:pos="9180"/>
              </w:tabs>
              <w:rPr>
                <w:sz w:val="22"/>
                <w:szCs w:val="22"/>
              </w:rPr>
            </w:pPr>
            <w:r w:rsidRPr="001F3FEF">
              <w:rPr>
                <w:sz w:val="22"/>
                <w:szCs w:val="22"/>
              </w:rPr>
              <w:t>PSO COST STAT</w:t>
            </w:r>
          </w:p>
        </w:tc>
        <w:tc>
          <w:tcPr>
            <w:tcW w:w="3690" w:type="dxa"/>
          </w:tcPr>
          <w:p w14:paraId="18E3C144" w14:textId="77777777" w:rsidR="00765D56" w:rsidRPr="001F3FEF" w:rsidRDefault="00765D56" w:rsidP="0096546B">
            <w:pPr>
              <w:widowControl/>
              <w:tabs>
                <w:tab w:val="right" w:pos="9180"/>
              </w:tabs>
              <w:rPr>
                <w:sz w:val="22"/>
                <w:szCs w:val="22"/>
              </w:rPr>
            </w:pPr>
            <w:r w:rsidRPr="001F3FEF">
              <w:rPr>
                <w:sz w:val="22"/>
                <w:szCs w:val="22"/>
              </w:rPr>
              <w:t>50.9</w:t>
            </w:r>
          </w:p>
        </w:tc>
      </w:tr>
      <w:tr w:rsidR="00765D56" w:rsidRPr="001F3FEF" w14:paraId="18E3C148" w14:textId="77777777" w:rsidTr="00287885">
        <w:trPr>
          <w:jc w:val="center"/>
        </w:trPr>
        <w:tc>
          <w:tcPr>
            <w:tcW w:w="4770" w:type="dxa"/>
          </w:tcPr>
          <w:p w14:paraId="18E3C146" w14:textId="77777777" w:rsidR="00765D56" w:rsidRPr="001F3FEF" w:rsidRDefault="00765D56" w:rsidP="0096546B">
            <w:pPr>
              <w:widowControl/>
              <w:tabs>
                <w:tab w:val="right" w:pos="9180"/>
              </w:tabs>
              <w:rPr>
                <w:sz w:val="22"/>
                <w:szCs w:val="22"/>
              </w:rPr>
            </w:pPr>
            <w:r w:rsidRPr="001F3FEF">
              <w:rPr>
                <w:sz w:val="22"/>
                <w:szCs w:val="22"/>
              </w:rPr>
              <w:t>PSO DRUG LIST</w:t>
            </w:r>
          </w:p>
        </w:tc>
        <w:tc>
          <w:tcPr>
            <w:tcW w:w="3690" w:type="dxa"/>
          </w:tcPr>
          <w:p w14:paraId="18E3C147" w14:textId="77777777" w:rsidR="00765D56" w:rsidRPr="001F3FEF" w:rsidRDefault="00765D56" w:rsidP="0096546B">
            <w:pPr>
              <w:widowControl/>
              <w:tabs>
                <w:tab w:val="right" w:pos="9180"/>
              </w:tabs>
              <w:rPr>
                <w:sz w:val="22"/>
                <w:szCs w:val="22"/>
              </w:rPr>
            </w:pPr>
            <w:r w:rsidRPr="001F3FEF">
              <w:rPr>
                <w:sz w:val="22"/>
                <w:szCs w:val="22"/>
              </w:rPr>
              <w:t>50</w:t>
            </w:r>
          </w:p>
        </w:tc>
      </w:tr>
      <w:tr w:rsidR="005A5067" w:rsidRPr="001F3FEF" w14:paraId="18E3C14B" w14:textId="77777777" w:rsidTr="00287885">
        <w:trPr>
          <w:jc w:val="center"/>
        </w:trPr>
        <w:tc>
          <w:tcPr>
            <w:tcW w:w="4770" w:type="dxa"/>
          </w:tcPr>
          <w:p w14:paraId="18E3C149" w14:textId="77777777" w:rsidR="005A5067" w:rsidRPr="001F3FEF" w:rsidRDefault="005A5067" w:rsidP="0096546B">
            <w:pPr>
              <w:widowControl/>
              <w:tabs>
                <w:tab w:val="right" w:pos="9180"/>
              </w:tabs>
              <w:rPr>
                <w:sz w:val="22"/>
                <w:szCs w:val="22"/>
              </w:rPr>
            </w:pPr>
            <w:r w:rsidRPr="001F3FEF">
              <w:rPr>
                <w:sz w:val="22"/>
                <w:szCs w:val="22"/>
              </w:rPr>
              <w:t>PSO DRUG WARNINGS</w:t>
            </w:r>
          </w:p>
        </w:tc>
        <w:tc>
          <w:tcPr>
            <w:tcW w:w="3690" w:type="dxa"/>
          </w:tcPr>
          <w:p w14:paraId="18E3C14A" w14:textId="77777777" w:rsidR="005A5067" w:rsidRPr="001F3FEF" w:rsidRDefault="00B257D9" w:rsidP="0096546B">
            <w:pPr>
              <w:widowControl/>
              <w:tabs>
                <w:tab w:val="right" w:pos="9180"/>
              </w:tabs>
              <w:rPr>
                <w:sz w:val="22"/>
                <w:szCs w:val="22"/>
              </w:rPr>
            </w:pPr>
            <w:r w:rsidRPr="001F3FEF">
              <w:rPr>
                <w:sz w:val="22"/>
                <w:szCs w:val="22"/>
              </w:rPr>
              <w:t>52</w:t>
            </w:r>
          </w:p>
        </w:tc>
      </w:tr>
      <w:tr w:rsidR="005A5067" w:rsidRPr="001F3FEF" w14:paraId="18E3C14E" w14:textId="77777777" w:rsidTr="00287885">
        <w:trPr>
          <w:jc w:val="center"/>
        </w:trPr>
        <w:tc>
          <w:tcPr>
            <w:tcW w:w="4770" w:type="dxa"/>
          </w:tcPr>
          <w:p w14:paraId="18E3C14C" w14:textId="77777777" w:rsidR="005A5067" w:rsidRPr="001F3FEF" w:rsidRDefault="005A5067" w:rsidP="0096546B">
            <w:pPr>
              <w:widowControl/>
              <w:tabs>
                <w:tab w:val="right" w:pos="9180"/>
              </w:tabs>
              <w:rPr>
                <w:sz w:val="22"/>
                <w:szCs w:val="22"/>
              </w:rPr>
            </w:pPr>
            <w:r w:rsidRPr="001F3FEF">
              <w:rPr>
                <w:sz w:val="22"/>
                <w:szCs w:val="22"/>
              </w:rPr>
              <w:t>PSO DRUG WARNINGS HEADER</w:t>
            </w:r>
          </w:p>
        </w:tc>
        <w:tc>
          <w:tcPr>
            <w:tcW w:w="3690" w:type="dxa"/>
          </w:tcPr>
          <w:p w14:paraId="18E3C14D" w14:textId="77777777" w:rsidR="005A5067" w:rsidRPr="001F3FEF" w:rsidRDefault="00B257D9" w:rsidP="0096546B">
            <w:pPr>
              <w:widowControl/>
              <w:tabs>
                <w:tab w:val="right" w:pos="9180"/>
              </w:tabs>
              <w:rPr>
                <w:sz w:val="22"/>
                <w:szCs w:val="22"/>
              </w:rPr>
            </w:pPr>
            <w:r w:rsidRPr="001F3FEF">
              <w:rPr>
                <w:sz w:val="22"/>
                <w:szCs w:val="22"/>
              </w:rPr>
              <w:t>52</w:t>
            </w:r>
          </w:p>
        </w:tc>
      </w:tr>
      <w:tr w:rsidR="00765D56" w:rsidRPr="001F3FEF" w14:paraId="18E3C151" w14:textId="77777777" w:rsidTr="00287885">
        <w:trPr>
          <w:jc w:val="center"/>
        </w:trPr>
        <w:tc>
          <w:tcPr>
            <w:tcW w:w="4770" w:type="dxa"/>
          </w:tcPr>
          <w:p w14:paraId="18E3C14F" w14:textId="77777777" w:rsidR="00765D56" w:rsidRPr="001F3FEF" w:rsidRDefault="00765D56" w:rsidP="0096546B">
            <w:pPr>
              <w:widowControl/>
              <w:tabs>
                <w:tab w:val="right" w:pos="9180"/>
              </w:tabs>
              <w:rPr>
                <w:sz w:val="22"/>
                <w:szCs w:val="22"/>
              </w:rPr>
            </w:pPr>
            <w:r w:rsidRPr="001F3FEF">
              <w:rPr>
                <w:sz w:val="22"/>
                <w:szCs w:val="22"/>
              </w:rPr>
              <w:t>PSO HOLD</w:t>
            </w:r>
          </w:p>
        </w:tc>
        <w:tc>
          <w:tcPr>
            <w:tcW w:w="3690" w:type="dxa"/>
          </w:tcPr>
          <w:p w14:paraId="18E3C150" w14:textId="77777777" w:rsidR="00765D56" w:rsidRPr="001F3FEF" w:rsidRDefault="00765D56" w:rsidP="0096546B">
            <w:pPr>
              <w:widowControl/>
              <w:tabs>
                <w:tab w:val="right" w:pos="9180"/>
              </w:tabs>
              <w:rPr>
                <w:sz w:val="22"/>
                <w:szCs w:val="22"/>
              </w:rPr>
            </w:pPr>
            <w:r w:rsidRPr="001F3FEF">
              <w:rPr>
                <w:sz w:val="22"/>
                <w:szCs w:val="22"/>
              </w:rPr>
              <w:t>52</w:t>
            </w:r>
          </w:p>
        </w:tc>
      </w:tr>
      <w:tr w:rsidR="00765D56" w:rsidRPr="001F3FEF" w14:paraId="18E3C154" w14:textId="77777777" w:rsidTr="00287885">
        <w:trPr>
          <w:jc w:val="center"/>
        </w:trPr>
        <w:tc>
          <w:tcPr>
            <w:tcW w:w="4770" w:type="dxa"/>
          </w:tcPr>
          <w:p w14:paraId="18E3C152" w14:textId="77777777" w:rsidR="00765D56" w:rsidRPr="001F3FEF" w:rsidRDefault="00765D56" w:rsidP="0096546B">
            <w:pPr>
              <w:widowControl/>
              <w:tabs>
                <w:tab w:val="right" w:pos="9180"/>
              </w:tabs>
              <w:rPr>
                <w:sz w:val="22"/>
                <w:szCs w:val="22"/>
              </w:rPr>
            </w:pPr>
            <w:r w:rsidRPr="001F3FEF">
              <w:rPr>
                <w:sz w:val="22"/>
                <w:szCs w:val="22"/>
              </w:rPr>
              <w:t>PSO INACTIVE DRUG LIST</w:t>
            </w:r>
          </w:p>
        </w:tc>
        <w:tc>
          <w:tcPr>
            <w:tcW w:w="3690" w:type="dxa"/>
          </w:tcPr>
          <w:p w14:paraId="18E3C153" w14:textId="77777777" w:rsidR="00765D56" w:rsidRPr="001F3FEF" w:rsidRDefault="00765D56" w:rsidP="0096546B">
            <w:pPr>
              <w:widowControl/>
              <w:tabs>
                <w:tab w:val="right" w:pos="9180"/>
              </w:tabs>
              <w:rPr>
                <w:sz w:val="22"/>
                <w:szCs w:val="22"/>
              </w:rPr>
            </w:pPr>
            <w:r w:rsidRPr="001F3FEF">
              <w:rPr>
                <w:sz w:val="22"/>
                <w:szCs w:val="22"/>
              </w:rPr>
              <w:t>50</w:t>
            </w:r>
          </w:p>
        </w:tc>
      </w:tr>
      <w:tr w:rsidR="00765D56" w:rsidRPr="001F3FEF" w14:paraId="18E3C157" w14:textId="77777777" w:rsidTr="00287885">
        <w:trPr>
          <w:jc w:val="center"/>
        </w:trPr>
        <w:tc>
          <w:tcPr>
            <w:tcW w:w="4770" w:type="dxa"/>
          </w:tcPr>
          <w:p w14:paraId="18E3C155" w14:textId="77777777" w:rsidR="00765D56" w:rsidRPr="001F3FEF" w:rsidRDefault="00765D56" w:rsidP="0096546B">
            <w:pPr>
              <w:widowControl/>
              <w:tabs>
                <w:tab w:val="right" w:pos="9180"/>
              </w:tabs>
              <w:rPr>
                <w:sz w:val="22"/>
                <w:szCs w:val="22"/>
              </w:rPr>
            </w:pPr>
            <w:r w:rsidRPr="001F3FEF">
              <w:rPr>
                <w:sz w:val="22"/>
                <w:szCs w:val="22"/>
              </w:rPr>
              <w:t>PSO INTERVENTIONS</w:t>
            </w:r>
          </w:p>
        </w:tc>
        <w:tc>
          <w:tcPr>
            <w:tcW w:w="3690" w:type="dxa"/>
          </w:tcPr>
          <w:p w14:paraId="18E3C156" w14:textId="77777777" w:rsidR="00765D56" w:rsidRPr="001F3FEF" w:rsidRDefault="00765D56" w:rsidP="0096546B">
            <w:pPr>
              <w:widowControl/>
              <w:tabs>
                <w:tab w:val="right" w:pos="9180"/>
              </w:tabs>
              <w:rPr>
                <w:sz w:val="22"/>
                <w:szCs w:val="22"/>
              </w:rPr>
            </w:pPr>
            <w:r w:rsidRPr="001F3FEF">
              <w:rPr>
                <w:sz w:val="22"/>
                <w:szCs w:val="22"/>
              </w:rPr>
              <w:t>9009032.4</w:t>
            </w:r>
          </w:p>
        </w:tc>
      </w:tr>
      <w:tr w:rsidR="00765D56" w:rsidRPr="001F3FEF" w14:paraId="18E3C15A" w14:textId="77777777" w:rsidTr="00287885">
        <w:trPr>
          <w:jc w:val="center"/>
        </w:trPr>
        <w:tc>
          <w:tcPr>
            <w:tcW w:w="4770" w:type="dxa"/>
          </w:tcPr>
          <w:p w14:paraId="18E3C158" w14:textId="77777777" w:rsidR="00765D56" w:rsidRPr="001F3FEF" w:rsidRDefault="00765D56" w:rsidP="0096546B">
            <w:pPr>
              <w:widowControl/>
              <w:tabs>
                <w:tab w:val="right" w:pos="9180"/>
              </w:tabs>
              <w:rPr>
                <w:sz w:val="22"/>
                <w:szCs w:val="22"/>
              </w:rPr>
            </w:pPr>
            <w:r w:rsidRPr="001F3FEF">
              <w:rPr>
                <w:sz w:val="22"/>
                <w:szCs w:val="22"/>
              </w:rPr>
              <w:t>PSO N/F LIST</w:t>
            </w:r>
          </w:p>
        </w:tc>
        <w:tc>
          <w:tcPr>
            <w:tcW w:w="3690" w:type="dxa"/>
          </w:tcPr>
          <w:p w14:paraId="18E3C159" w14:textId="77777777" w:rsidR="00765D56" w:rsidRPr="001F3FEF" w:rsidRDefault="00765D56" w:rsidP="0096546B">
            <w:pPr>
              <w:widowControl/>
              <w:tabs>
                <w:tab w:val="right" w:pos="9180"/>
              </w:tabs>
              <w:rPr>
                <w:sz w:val="22"/>
                <w:szCs w:val="22"/>
              </w:rPr>
            </w:pPr>
            <w:r w:rsidRPr="001F3FEF">
              <w:rPr>
                <w:sz w:val="22"/>
                <w:szCs w:val="22"/>
              </w:rPr>
              <w:t>50</w:t>
            </w:r>
          </w:p>
        </w:tc>
      </w:tr>
      <w:tr w:rsidR="00765D56" w:rsidRPr="001F3FEF" w14:paraId="18E3C15D" w14:textId="77777777" w:rsidTr="00287885">
        <w:trPr>
          <w:jc w:val="center"/>
        </w:trPr>
        <w:tc>
          <w:tcPr>
            <w:tcW w:w="4770" w:type="dxa"/>
          </w:tcPr>
          <w:p w14:paraId="18E3C15B" w14:textId="77777777" w:rsidR="00765D56" w:rsidRPr="001F3FEF" w:rsidRDefault="00765D56" w:rsidP="0096546B">
            <w:pPr>
              <w:widowControl/>
              <w:tabs>
                <w:tab w:val="right" w:pos="9180"/>
              </w:tabs>
              <w:rPr>
                <w:sz w:val="22"/>
                <w:szCs w:val="22"/>
              </w:rPr>
            </w:pPr>
            <w:r w:rsidRPr="001F3FEF">
              <w:rPr>
                <w:sz w:val="22"/>
                <w:szCs w:val="22"/>
              </w:rPr>
              <w:t>PSO NARC LIST</w:t>
            </w:r>
          </w:p>
        </w:tc>
        <w:tc>
          <w:tcPr>
            <w:tcW w:w="3690" w:type="dxa"/>
          </w:tcPr>
          <w:p w14:paraId="18E3C15C" w14:textId="77777777" w:rsidR="00765D56" w:rsidRPr="001F3FEF" w:rsidRDefault="00765D56" w:rsidP="0096546B">
            <w:pPr>
              <w:widowControl/>
              <w:tabs>
                <w:tab w:val="right" w:pos="9180"/>
              </w:tabs>
              <w:rPr>
                <w:sz w:val="22"/>
                <w:szCs w:val="22"/>
              </w:rPr>
            </w:pPr>
            <w:r w:rsidRPr="001F3FEF">
              <w:rPr>
                <w:sz w:val="22"/>
                <w:szCs w:val="22"/>
              </w:rPr>
              <w:t>52</w:t>
            </w:r>
          </w:p>
        </w:tc>
      </w:tr>
      <w:tr w:rsidR="00765D56" w:rsidRPr="001F3FEF" w14:paraId="18E3C160" w14:textId="77777777" w:rsidTr="00287885">
        <w:trPr>
          <w:jc w:val="center"/>
        </w:trPr>
        <w:tc>
          <w:tcPr>
            <w:tcW w:w="4770" w:type="dxa"/>
          </w:tcPr>
          <w:p w14:paraId="18E3C15E" w14:textId="77777777" w:rsidR="00765D56" w:rsidRPr="001F3FEF" w:rsidRDefault="00765D56" w:rsidP="0096546B">
            <w:pPr>
              <w:widowControl/>
              <w:tabs>
                <w:tab w:val="right" w:pos="9180"/>
              </w:tabs>
              <w:rPr>
                <w:sz w:val="22"/>
                <w:szCs w:val="22"/>
              </w:rPr>
            </w:pPr>
            <w:r w:rsidRPr="001F3FEF">
              <w:rPr>
                <w:sz w:val="22"/>
                <w:szCs w:val="22"/>
              </w:rPr>
              <w:t>PSO PHARMACY STATS</w:t>
            </w:r>
          </w:p>
        </w:tc>
        <w:tc>
          <w:tcPr>
            <w:tcW w:w="3690" w:type="dxa"/>
          </w:tcPr>
          <w:p w14:paraId="18E3C15F" w14:textId="77777777" w:rsidR="00765D56" w:rsidRPr="001F3FEF" w:rsidRDefault="00765D56" w:rsidP="0096546B">
            <w:pPr>
              <w:widowControl/>
              <w:tabs>
                <w:tab w:val="right" w:pos="9180"/>
              </w:tabs>
              <w:rPr>
                <w:sz w:val="22"/>
                <w:szCs w:val="22"/>
              </w:rPr>
            </w:pPr>
            <w:r w:rsidRPr="001F3FEF">
              <w:rPr>
                <w:sz w:val="22"/>
                <w:szCs w:val="22"/>
              </w:rPr>
              <w:t>50.9</w:t>
            </w:r>
          </w:p>
        </w:tc>
      </w:tr>
      <w:tr w:rsidR="00765D56" w:rsidRPr="001F3FEF" w14:paraId="18E3C163" w14:textId="77777777" w:rsidTr="00287885">
        <w:trPr>
          <w:jc w:val="center"/>
        </w:trPr>
        <w:tc>
          <w:tcPr>
            <w:tcW w:w="4770" w:type="dxa"/>
          </w:tcPr>
          <w:p w14:paraId="18E3C161" w14:textId="77777777" w:rsidR="00765D56" w:rsidRPr="001F3FEF" w:rsidRDefault="00765D56" w:rsidP="0096546B">
            <w:pPr>
              <w:widowControl/>
              <w:tabs>
                <w:tab w:val="right" w:pos="9180"/>
              </w:tabs>
              <w:rPr>
                <w:sz w:val="22"/>
                <w:szCs w:val="22"/>
              </w:rPr>
            </w:pPr>
            <w:r w:rsidRPr="001F3FEF">
              <w:rPr>
                <w:sz w:val="22"/>
                <w:szCs w:val="22"/>
              </w:rPr>
              <w:t>PSO REQUEST STATISTICS</w:t>
            </w:r>
          </w:p>
        </w:tc>
        <w:tc>
          <w:tcPr>
            <w:tcW w:w="3690" w:type="dxa"/>
          </w:tcPr>
          <w:p w14:paraId="18E3C162" w14:textId="77777777" w:rsidR="00765D56" w:rsidRPr="001F3FEF" w:rsidRDefault="00765D56" w:rsidP="0096546B">
            <w:pPr>
              <w:widowControl/>
              <w:tabs>
                <w:tab w:val="right" w:pos="9180"/>
              </w:tabs>
              <w:rPr>
                <w:sz w:val="22"/>
                <w:szCs w:val="22"/>
              </w:rPr>
            </w:pPr>
            <w:r w:rsidRPr="001F3FEF">
              <w:rPr>
                <w:sz w:val="22"/>
                <w:szCs w:val="22"/>
              </w:rPr>
              <w:t>50.9</w:t>
            </w:r>
          </w:p>
        </w:tc>
      </w:tr>
      <w:tr w:rsidR="00765D56" w:rsidRPr="001F3FEF" w14:paraId="18E3C166" w14:textId="77777777" w:rsidTr="00287885">
        <w:trPr>
          <w:jc w:val="center"/>
        </w:trPr>
        <w:tc>
          <w:tcPr>
            <w:tcW w:w="4770" w:type="dxa"/>
          </w:tcPr>
          <w:p w14:paraId="18E3C164" w14:textId="77777777" w:rsidR="00765D56" w:rsidRPr="001F3FEF" w:rsidRDefault="00765D56" w:rsidP="0096546B">
            <w:pPr>
              <w:widowControl/>
              <w:tabs>
                <w:tab w:val="right" w:pos="9180"/>
              </w:tabs>
              <w:rPr>
                <w:sz w:val="22"/>
                <w:szCs w:val="22"/>
              </w:rPr>
            </w:pPr>
            <w:r w:rsidRPr="001F3FEF">
              <w:rPr>
                <w:sz w:val="22"/>
                <w:szCs w:val="22"/>
              </w:rPr>
              <w:t>PSO SUSPENSE LIST</w:t>
            </w:r>
          </w:p>
        </w:tc>
        <w:tc>
          <w:tcPr>
            <w:tcW w:w="3690" w:type="dxa"/>
          </w:tcPr>
          <w:p w14:paraId="18E3C165" w14:textId="77777777" w:rsidR="00765D56" w:rsidRPr="001F3FEF" w:rsidRDefault="00765D56" w:rsidP="0096546B">
            <w:pPr>
              <w:widowControl/>
              <w:tabs>
                <w:tab w:val="right" w:pos="9180"/>
              </w:tabs>
              <w:rPr>
                <w:sz w:val="22"/>
                <w:szCs w:val="22"/>
              </w:rPr>
            </w:pPr>
            <w:r w:rsidRPr="001F3FEF">
              <w:rPr>
                <w:sz w:val="22"/>
                <w:szCs w:val="22"/>
              </w:rPr>
              <w:t>52.5</w:t>
            </w:r>
          </w:p>
        </w:tc>
      </w:tr>
      <w:tr w:rsidR="00765D56" w:rsidRPr="001F3FEF" w14:paraId="18E3C169" w14:textId="77777777" w:rsidTr="00287885">
        <w:trPr>
          <w:jc w:val="center"/>
        </w:trPr>
        <w:tc>
          <w:tcPr>
            <w:tcW w:w="4770" w:type="dxa"/>
          </w:tcPr>
          <w:p w14:paraId="18E3C167" w14:textId="77777777" w:rsidR="00765D56" w:rsidRPr="001F3FEF" w:rsidRDefault="00765D56" w:rsidP="0096546B">
            <w:pPr>
              <w:widowControl/>
              <w:tabs>
                <w:tab w:val="right" w:pos="9180"/>
              </w:tabs>
              <w:rPr>
                <w:sz w:val="22"/>
                <w:szCs w:val="22"/>
              </w:rPr>
            </w:pPr>
            <w:r w:rsidRPr="001F3FEF">
              <w:rPr>
                <w:sz w:val="22"/>
                <w:szCs w:val="22"/>
              </w:rPr>
              <w:t>PSO SYNONYM LIST</w:t>
            </w:r>
          </w:p>
        </w:tc>
        <w:tc>
          <w:tcPr>
            <w:tcW w:w="3690" w:type="dxa"/>
          </w:tcPr>
          <w:p w14:paraId="18E3C168" w14:textId="77777777" w:rsidR="00765D56" w:rsidRPr="001F3FEF" w:rsidRDefault="00765D56" w:rsidP="0096546B">
            <w:pPr>
              <w:widowControl/>
              <w:tabs>
                <w:tab w:val="right" w:pos="9180"/>
              </w:tabs>
              <w:rPr>
                <w:sz w:val="22"/>
                <w:szCs w:val="22"/>
              </w:rPr>
            </w:pPr>
            <w:r w:rsidRPr="001F3FEF">
              <w:rPr>
                <w:sz w:val="22"/>
                <w:szCs w:val="22"/>
              </w:rPr>
              <w:t>50</w:t>
            </w:r>
          </w:p>
        </w:tc>
      </w:tr>
      <w:tr w:rsidR="00765D56" w:rsidRPr="001F3FEF" w14:paraId="18E3C16C" w14:textId="77777777" w:rsidTr="00287885">
        <w:trPr>
          <w:jc w:val="center"/>
        </w:trPr>
        <w:tc>
          <w:tcPr>
            <w:tcW w:w="4770" w:type="dxa"/>
          </w:tcPr>
          <w:p w14:paraId="18E3C16A" w14:textId="77777777" w:rsidR="00765D56" w:rsidRPr="001F3FEF" w:rsidRDefault="00765D56" w:rsidP="0096546B">
            <w:pPr>
              <w:widowControl/>
              <w:tabs>
                <w:tab w:val="right" w:pos="9180"/>
              </w:tabs>
              <w:rPr>
                <w:sz w:val="22"/>
                <w:szCs w:val="22"/>
              </w:rPr>
            </w:pPr>
            <w:r w:rsidRPr="001F3FEF">
              <w:rPr>
                <w:sz w:val="22"/>
                <w:szCs w:val="22"/>
              </w:rPr>
              <w:t>PSOD PRINT ANSWER SHEET</w:t>
            </w:r>
          </w:p>
        </w:tc>
        <w:tc>
          <w:tcPr>
            <w:tcW w:w="3690" w:type="dxa"/>
          </w:tcPr>
          <w:p w14:paraId="18E3C16B" w14:textId="77777777" w:rsidR="00765D56" w:rsidRPr="001F3FEF" w:rsidRDefault="00765D56" w:rsidP="0096546B">
            <w:pPr>
              <w:widowControl/>
              <w:tabs>
                <w:tab w:val="right" w:pos="9180"/>
              </w:tabs>
              <w:rPr>
                <w:sz w:val="22"/>
                <w:szCs w:val="22"/>
              </w:rPr>
            </w:pPr>
            <w:r w:rsidRPr="001F3FEF">
              <w:rPr>
                <w:sz w:val="22"/>
                <w:szCs w:val="22"/>
              </w:rPr>
              <w:t>50.0731</w:t>
            </w:r>
          </w:p>
        </w:tc>
      </w:tr>
    </w:tbl>
    <w:p w14:paraId="18E3C16D" w14:textId="77777777" w:rsidR="00341411" w:rsidRPr="001F3FEF" w:rsidRDefault="00341411" w:rsidP="0096546B">
      <w:pPr>
        <w:widowControl/>
        <w:jc w:val="center"/>
        <w:rPr>
          <w:i/>
          <w:iCs/>
          <w:sz w:val="22"/>
        </w:rPr>
      </w:pPr>
    </w:p>
    <w:p w14:paraId="18E3C16E" w14:textId="77777777" w:rsidR="00D916AC" w:rsidRPr="001F3FEF" w:rsidRDefault="00341411" w:rsidP="00341411">
      <w:pPr>
        <w:pStyle w:val="Manual-TitlePage5PgBottom"/>
        <w:rPr>
          <w:rFonts w:ascii="Times New Roman" w:hAnsi="Times New Roman"/>
          <w:i/>
        </w:rPr>
      </w:pPr>
      <w:r w:rsidRPr="001F3FEF">
        <w:br w:type="page"/>
      </w:r>
      <w:r w:rsidR="00D916AC" w:rsidRPr="001F3FEF">
        <w:rPr>
          <w:rFonts w:ascii="Times New Roman" w:hAnsi="Times New Roman"/>
          <w:i/>
        </w:rPr>
        <w:lastRenderedPageBreak/>
        <w:t>(This page included for two-sided copying.)</w:t>
      </w:r>
    </w:p>
    <w:p w14:paraId="18E3C16F" w14:textId="77777777" w:rsidR="00765D56" w:rsidRPr="001F3FEF" w:rsidRDefault="00287885" w:rsidP="00287885">
      <w:pPr>
        <w:pStyle w:val="Heading1"/>
      </w:pPr>
      <w:r w:rsidRPr="001F3FEF">
        <w:br w:type="page"/>
      </w:r>
      <w:bookmarkStart w:id="57" w:name="_Toc395853572"/>
      <w:r w:rsidR="00765D56" w:rsidRPr="001F3FEF">
        <w:lastRenderedPageBreak/>
        <w:t>Software Product Security</w:t>
      </w:r>
      <w:bookmarkEnd w:id="57"/>
      <w:r w:rsidR="00765D56" w:rsidRPr="001F3FEF">
        <w:fldChar w:fldCharType="begin"/>
      </w:r>
      <w:r w:rsidR="00765D56" w:rsidRPr="001F3FEF">
        <w:instrText xml:space="preserve"> XE "Software Product Security"</w:instrText>
      </w:r>
      <w:r w:rsidR="00765D56" w:rsidRPr="001F3FEF">
        <w:fldChar w:fldCharType="end"/>
      </w:r>
    </w:p>
    <w:p w14:paraId="18E3C170" w14:textId="77777777" w:rsidR="00765D56" w:rsidRPr="001F3FEF" w:rsidRDefault="00765D56" w:rsidP="0096546B">
      <w:pPr>
        <w:widowControl/>
      </w:pPr>
    </w:p>
    <w:p w14:paraId="18E3C171" w14:textId="77777777" w:rsidR="00765D56" w:rsidRPr="001F3FEF" w:rsidRDefault="00765D56" w:rsidP="00287885">
      <w:pPr>
        <w:pStyle w:val="Heading2"/>
      </w:pPr>
      <w:bookmarkStart w:id="58" w:name="_Toc395853573"/>
      <w:r w:rsidRPr="001F3FEF">
        <w:t>Mail Group Setup for the HL7 External Interface</w:t>
      </w:r>
      <w:bookmarkEnd w:id="58"/>
      <w:r w:rsidRPr="001F3FEF">
        <w:fldChar w:fldCharType="begin"/>
      </w:r>
      <w:r w:rsidRPr="001F3FEF">
        <w:instrText xml:space="preserve"> XE "Mail Group Setup for the HL7 External Interface"</w:instrText>
      </w:r>
      <w:r w:rsidRPr="001F3FEF">
        <w:fldChar w:fldCharType="end"/>
      </w:r>
    </w:p>
    <w:p w14:paraId="18E3C172" w14:textId="77777777" w:rsidR="00765D56" w:rsidRPr="001F3FEF" w:rsidRDefault="00765D56" w:rsidP="00287885">
      <w:pPr>
        <w:pStyle w:val="BodyText"/>
      </w:pPr>
    </w:p>
    <w:p w14:paraId="18E3C173" w14:textId="77777777" w:rsidR="00765D56" w:rsidRPr="001F3FEF" w:rsidRDefault="00765D56" w:rsidP="00287885">
      <w:pPr>
        <w:pStyle w:val="BodyText"/>
      </w:pPr>
      <w:r w:rsidRPr="001F3FEF">
        <w:t xml:space="preserve">A mail group and device should be set up in order to run the HL7 external interface. The recommended name of the mail group is PSO HLGROUP1. The recommended device name is PSO HLDEVICE1. </w:t>
      </w:r>
    </w:p>
    <w:p w14:paraId="18E3C174" w14:textId="77777777" w:rsidR="00765D56" w:rsidRPr="001F3FEF" w:rsidRDefault="00765D56" w:rsidP="00287885">
      <w:pPr>
        <w:pStyle w:val="BodyText"/>
      </w:pPr>
    </w:p>
    <w:p w14:paraId="18E3C175" w14:textId="77777777" w:rsidR="00765D56" w:rsidRPr="001F3FEF" w:rsidRDefault="00765D56" w:rsidP="00287885">
      <w:pPr>
        <w:pStyle w:val="Heading2"/>
      </w:pPr>
      <w:bookmarkStart w:id="59" w:name="_Toc395853574"/>
      <w:r w:rsidRPr="001F3FEF">
        <w:t>Archiving/Purging</w:t>
      </w:r>
      <w:bookmarkEnd w:id="59"/>
    </w:p>
    <w:p w14:paraId="18E3C176" w14:textId="77777777" w:rsidR="00765D56" w:rsidRPr="001F3FEF" w:rsidRDefault="00765D56" w:rsidP="00287885">
      <w:pPr>
        <w:pStyle w:val="BodyText"/>
      </w:pPr>
    </w:p>
    <w:p w14:paraId="18E3C177" w14:textId="77777777" w:rsidR="00765D56" w:rsidRPr="001F3FEF" w:rsidRDefault="00765D56" w:rsidP="00287885">
      <w:pPr>
        <w:pStyle w:val="BodyText"/>
      </w:pPr>
      <w:r w:rsidRPr="001F3FEF">
        <w:t>For archiving and purging information, see the section titled “Archiving and Purging” in this manual.</w:t>
      </w:r>
    </w:p>
    <w:p w14:paraId="18E3C178" w14:textId="77777777" w:rsidR="00765D56" w:rsidRPr="001F3FEF" w:rsidRDefault="00765D56" w:rsidP="00287885">
      <w:pPr>
        <w:pStyle w:val="BodyText"/>
      </w:pPr>
    </w:p>
    <w:p w14:paraId="18E3C179" w14:textId="77777777" w:rsidR="00765D56" w:rsidRPr="001F3FEF" w:rsidRDefault="00765D56" w:rsidP="00287885">
      <w:pPr>
        <w:pStyle w:val="Heading2"/>
      </w:pPr>
      <w:bookmarkStart w:id="60" w:name="_Toc395853575"/>
      <w:r w:rsidRPr="001F3FEF">
        <w:t>Interfacing</w:t>
      </w:r>
      <w:bookmarkEnd w:id="60"/>
      <w:r w:rsidRPr="001F3FEF">
        <w:fldChar w:fldCharType="begin"/>
      </w:r>
      <w:r w:rsidRPr="001F3FEF">
        <w:instrText xml:space="preserve"> XE "Interfacing"</w:instrText>
      </w:r>
      <w:r w:rsidRPr="001F3FEF">
        <w:fldChar w:fldCharType="end"/>
      </w:r>
    </w:p>
    <w:p w14:paraId="18E3C17A" w14:textId="77777777" w:rsidR="00765D56" w:rsidRPr="001F3FEF" w:rsidRDefault="00765D56" w:rsidP="00287885">
      <w:pPr>
        <w:pStyle w:val="BodyText"/>
      </w:pPr>
    </w:p>
    <w:p w14:paraId="18E3C17B" w14:textId="77777777" w:rsidR="00765D56" w:rsidRPr="001F3FEF" w:rsidRDefault="00765D56" w:rsidP="00287885">
      <w:pPr>
        <w:pStyle w:val="BodyText"/>
      </w:pPr>
      <w:r w:rsidRPr="001F3FEF">
        <w:t>For interface information, see the section titled “External Interfaces” in this manual.</w:t>
      </w:r>
    </w:p>
    <w:p w14:paraId="18E3C17C" w14:textId="77777777" w:rsidR="00765D56" w:rsidRPr="001F3FEF" w:rsidRDefault="00765D56" w:rsidP="00287885">
      <w:pPr>
        <w:pStyle w:val="BodyText"/>
      </w:pPr>
    </w:p>
    <w:p w14:paraId="18E3C17D" w14:textId="77777777" w:rsidR="00765D56" w:rsidRPr="001F3FEF" w:rsidRDefault="00765D56" w:rsidP="00287885">
      <w:pPr>
        <w:pStyle w:val="Heading2"/>
      </w:pPr>
      <w:bookmarkStart w:id="61" w:name="_Toc395853576"/>
      <w:r w:rsidRPr="001F3FEF">
        <w:t>Electronic Signatures</w:t>
      </w:r>
      <w:bookmarkEnd w:id="61"/>
      <w:r w:rsidRPr="001F3FEF">
        <w:fldChar w:fldCharType="begin"/>
      </w:r>
      <w:r w:rsidRPr="001F3FEF">
        <w:instrText xml:space="preserve"> XE "Electronic Signatures"</w:instrText>
      </w:r>
      <w:r w:rsidRPr="001F3FEF">
        <w:fldChar w:fldCharType="end"/>
      </w:r>
    </w:p>
    <w:p w14:paraId="18E3C17E" w14:textId="77777777" w:rsidR="00765D56" w:rsidRPr="001F3FEF" w:rsidRDefault="00765D56" w:rsidP="00287885">
      <w:pPr>
        <w:pStyle w:val="BodyText"/>
      </w:pPr>
    </w:p>
    <w:p w14:paraId="18E3C17F" w14:textId="77777777" w:rsidR="00765D56" w:rsidRPr="001F3FEF" w:rsidRDefault="00765D56" w:rsidP="00287885">
      <w:pPr>
        <w:pStyle w:val="BodyText"/>
      </w:pPr>
      <w:r w:rsidRPr="001F3FEF">
        <w:t xml:space="preserve">Electronic signatures may be established by using the </w:t>
      </w:r>
      <w:r w:rsidRPr="001F3FEF">
        <w:rPr>
          <w:i/>
        </w:rPr>
        <w:t>Electronic Signature code</w:t>
      </w:r>
      <w:r w:rsidRPr="001F3FEF">
        <w:t xml:space="preserve"> </w:t>
      </w:r>
      <w:r w:rsidRPr="001F3FEF">
        <w:rPr>
          <w:i/>
        </w:rPr>
        <w:t xml:space="preserve">Edit </w:t>
      </w:r>
      <w:r w:rsidRPr="001F3FEF">
        <w:t xml:space="preserve">[XUSESIG] option. In Kernel V. 8.0 the </w:t>
      </w:r>
      <w:r w:rsidRPr="001F3FEF">
        <w:rPr>
          <w:i/>
        </w:rPr>
        <w:t>Electronic Signature code</w:t>
      </w:r>
      <w:r w:rsidRPr="001F3FEF">
        <w:t xml:space="preserve"> </w:t>
      </w:r>
      <w:r w:rsidRPr="001F3FEF">
        <w:rPr>
          <w:i/>
        </w:rPr>
        <w:t xml:space="preserve">Edit </w:t>
      </w:r>
      <w:r w:rsidRPr="001F3FEF">
        <w:t xml:space="preserve">[XUSESIG] option has been tied to the Common Options, under the </w:t>
      </w:r>
      <w:r w:rsidRPr="001F3FEF">
        <w:rPr>
          <w:i/>
        </w:rPr>
        <w:t>User’s Toolbox</w:t>
      </w:r>
      <w:r w:rsidRPr="001F3FEF">
        <w:t xml:space="preserve"> [XUSERTOOLS] submenu, for easy access by all users. </w:t>
      </w:r>
    </w:p>
    <w:p w14:paraId="18E3C180" w14:textId="77777777" w:rsidR="00765D56" w:rsidRPr="001F3FEF" w:rsidRDefault="00765D56" w:rsidP="00287885">
      <w:pPr>
        <w:pStyle w:val="BodyText"/>
      </w:pPr>
    </w:p>
    <w:p w14:paraId="18E3C181" w14:textId="77777777" w:rsidR="00765D56" w:rsidRPr="001F3FEF" w:rsidRDefault="00765D56" w:rsidP="00287885">
      <w:pPr>
        <w:pStyle w:val="Heading2"/>
      </w:pPr>
      <w:bookmarkStart w:id="62" w:name="_Toc395853577"/>
      <w:r w:rsidRPr="001F3FEF">
        <w:t>Menu Assignments</w:t>
      </w:r>
      <w:bookmarkEnd w:id="62"/>
      <w:r w:rsidRPr="001F3FEF">
        <w:fldChar w:fldCharType="begin"/>
      </w:r>
      <w:r w:rsidRPr="001F3FEF">
        <w:instrText xml:space="preserve"> XE "Menu Assignments"</w:instrText>
      </w:r>
      <w:r w:rsidRPr="001F3FEF">
        <w:fldChar w:fldCharType="end"/>
      </w:r>
    </w:p>
    <w:p w14:paraId="18E3C182" w14:textId="77777777" w:rsidR="00765D56" w:rsidRPr="001F3FEF" w:rsidRDefault="00765D56" w:rsidP="00287885">
      <w:pPr>
        <w:pStyle w:val="BodyText"/>
      </w:pPr>
    </w:p>
    <w:p w14:paraId="18E3C183" w14:textId="77777777" w:rsidR="00765D56" w:rsidRPr="001F3FEF" w:rsidRDefault="00765D56" w:rsidP="00287885">
      <w:pPr>
        <w:pStyle w:val="BodyText"/>
      </w:pPr>
      <w:r w:rsidRPr="001F3FEF">
        <w:t xml:space="preserve">The </w:t>
      </w:r>
      <w:r w:rsidRPr="001F3FEF">
        <w:rPr>
          <w:i/>
          <w:iCs/>
        </w:rPr>
        <w:t xml:space="preserve">Outpatient Pharmacy Manager </w:t>
      </w:r>
      <w:r w:rsidRPr="001F3FEF">
        <w:t xml:space="preserve">[PSO MANAGER] menu should be assigned to the Package Coordinator for Outpatient Pharmacy and also added to the menu of the Site Manager and any ADP/IRMS staff that s/he selects to help in the operation of Outpatient Pharmacy. The </w:t>
      </w:r>
      <w:r w:rsidRPr="001F3FEF">
        <w:rPr>
          <w:i/>
          <w:iCs/>
        </w:rPr>
        <w:t xml:space="preserve">Pharmacist Menu </w:t>
      </w:r>
      <w:r w:rsidRPr="001F3FEF">
        <w:t xml:space="preserve">[PSO USER1] option should be assigned to all pharmacists and the </w:t>
      </w:r>
      <w:r w:rsidRPr="001F3FEF">
        <w:rPr>
          <w:i/>
          <w:iCs/>
        </w:rPr>
        <w:t>Pharmacy Technician’s Menu</w:t>
      </w:r>
      <w:r w:rsidRPr="001F3FEF">
        <w:t xml:space="preserve"> [PSO USER2] option should be assigned to all pharmacy technicians and other pharmacy personnel who may view prescriptions and/or inquire into other Outpatient Pharmacy files.</w:t>
      </w:r>
    </w:p>
    <w:p w14:paraId="18E3C184" w14:textId="77777777" w:rsidR="00765D56" w:rsidRPr="001F3FEF" w:rsidRDefault="00765D56" w:rsidP="00287885">
      <w:pPr>
        <w:pStyle w:val="BodyText"/>
      </w:pPr>
    </w:p>
    <w:p w14:paraId="18E3C185" w14:textId="77777777" w:rsidR="00765D56" w:rsidRPr="001F3FEF" w:rsidRDefault="00765D56" w:rsidP="00287885">
      <w:pPr>
        <w:pStyle w:val="Heading2"/>
      </w:pPr>
      <w:bookmarkStart w:id="63" w:name="_Toc395853578"/>
      <w:r w:rsidRPr="001F3FEF">
        <w:t>Security Keys</w:t>
      </w:r>
      <w:bookmarkEnd w:id="63"/>
      <w:r w:rsidRPr="001F3FEF">
        <w:fldChar w:fldCharType="begin"/>
      </w:r>
      <w:r w:rsidRPr="001F3FEF">
        <w:instrText xml:space="preserve"> XE "Security Keys"</w:instrText>
      </w:r>
      <w:r w:rsidRPr="001F3FEF">
        <w:fldChar w:fldCharType="end"/>
      </w:r>
    </w:p>
    <w:p w14:paraId="18E3C186" w14:textId="77777777" w:rsidR="00765D56" w:rsidRPr="001F3FEF" w:rsidRDefault="00765D56" w:rsidP="00287885">
      <w:pPr>
        <w:pStyle w:val="BodyText"/>
      </w:pPr>
    </w:p>
    <w:tbl>
      <w:tblPr>
        <w:tblW w:w="0" w:type="auto"/>
        <w:tblCellMar>
          <w:left w:w="115" w:type="dxa"/>
          <w:bottom w:w="173" w:type="dxa"/>
          <w:right w:w="115" w:type="dxa"/>
        </w:tblCellMar>
        <w:tblLook w:val="04A0" w:firstRow="1" w:lastRow="0" w:firstColumn="1" w:lastColumn="0" w:noHBand="0" w:noVBand="1"/>
      </w:tblPr>
      <w:tblGrid>
        <w:gridCol w:w="2880"/>
        <w:gridCol w:w="6696"/>
      </w:tblGrid>
      <w:tr w:rsidR="00287885" w:rsidRPr="001F3FEF" w14:paraId="18E3C189" w14:textId="77777777" w:rsidTr="004565C4">
        <w:tc>
          <w:tcPr>
            <w:tcW w:w="2880" w:type="dxa"/>
            <w:shd w:val="clear" w:color="auto" w:fill="auto"/>
          </w:tcPr>
          <w:p w14:paraId="18E3C187" w14:textId="77777777" w:rsidR="00287885" w:rsidRPr="001F3FEF" w:rsidRDefault="00287885" w:rsidP="004565C4">
            <w:pPr>
              <w:widowControl/>
              <w:rPr>
                <w:sz w:val="22"/>
              </w:rPr>
            </w:pPr>
            <w:r w:rsidRPr="001F3FEF">
              <w:rPr>
                <w:sz w:val="22"/>
              </w:rPr>
              <w:t>PSORPH</w:t>
            </w:r>
          </w:p>
        </w:tc>
        <w:tc>
          <w:tcPr>
            <w:tcW w:w="6696" w:type="dxa"/>
            <w:shd w:val="clear" w:color="auto" w:fill="auto"/>
          </w:tcPr>
          <w:p w14:paraId="18E3C188" w14:textId="77777777" w:rsidR="00287885" w:rsidRPr="001F3FEF" w:rsidRDefault="00287885" w:rsidP="004565C4">
            <w:pPr>
              <w:widowControl/>
              <w:rPr>
                <w:sz w:val="22"/>
              </w:rPr>
            </w:pPr>
            <w:r w:rsidRPr="001F3FEF">
              <w:rPr>
                <w:sz w:val="22"/>
              </w:rPr>
              <w:t>This key is required to use all of the Outpatient Pharmacy V. 7.0 options. It should be assigned to all pharmacists, the package coordinator, and all appropriate members of the ADP/IRMS staff.</w:t>
            </w:r>
          </w:p>
        </w:tc>
      </w:tr>
      <w:tr w:rsidR="00287885" w:rsidRPr="001F3FEF" w14:paraId="18E3C18C" w14:textId="77777777" w:rsidTr="004565C4">
        <w:tc>
          <w:tcPr>
            <w:tcW w:w="2880" w:type="dxa"/>
            <w:shd w:val="clear" w:color="auto" w:fill="auto"/>
          </w:tcPr>
          <w:p w14:paraId="18E3C18A" w14:textId="77777777" w:rsidR="00287885" w:rsidRPr="001F3FEF" w:rsidRDefault="00287885" w:rsidP="004565C4">
            <w:pPr>
              <w:widowControl/>
              <w:autoSpaceDE w:val="0"/>
              <w:autoSpaceDN w:val="0"/>
              <w:adjustRightInd w:val="0"/>
              <w:rPr>
                <w:sz w:val="22"/>
              </w:rPr>
            </w:pPr>
            <w:r w:rsidRPr="001F3FEF">
              <w:rPr>
                <w:sz w:val="22"/>
              </w:rPr>
              <w:t>PSO TECH ADV</w:t>
            </w:r>
          </w:p>
        </w:tc>
        <w:tc>
          <w:tcPr>
            <w:tcW w:w="6696" w:type="dxa"/>
            <w:shd w:val="clear" w:color="auto" w:fill="auto"/>
          </w:tcPr>
          <w:p w14:paraId="18E3C18B" w14:textId="77777777" w:rsidR="00287885" w:rsidRPr="001F3FEF" w:rsidRDefault="00287885" w:rsidP="004565C4">
            <w:pPr>
              <w:widowControl/>
              <w:autoSpaceDE w:val="0"/>
              <w:autoSpaceDN w:val="0"/>
              <w:adjustRightInd w:val="0"/>
              <w:rPr>
                <w:sz w:val="22"/>
              </w:rPr>
            </w:pPr>
            <w:r w:rsidRPr="001F3FEF">
              <w:rPr>
                <w:sz w:val="22"/>
                <w:szCs w:val="24"/>
              </w:rPr>
              <w:t>This security key is used by pharmacy technicians to HOLD and UNHOLD prescriptions using a subset of the HOLD reasons available to PSORPH key holders.</w:t>
            </w:r>
          </w:p>
        </w:tc>
      </w:tr>
      <w:tr w:rsidR="00287885" w:rsidRPr="001F3FEF" w14:paraId="18E3C18F" w14:textId="77777777" w:rsidTr="004565C4">
        <w:tc>
          <w:tcPr>
            <w:tcW w:w="2880" w:type="dxa"/>
            <w:shd w:val="clear" w:color="auto" w:fill="auto"/>
          </w:tcPr>
          <w:p w14:paraId="18E3C18D" w14:textId="77777777" w:rsidR="00287885" w:rsidRPr="001F3FEF" w:rsidRDefault="00287885" w:rsidP="004565C4">
            <w:pPr>
              <w:widowControl/>
              <w:rPr>
                <w:snapToGrid/>
                <w:sz w:val="22"/>
                <w:szCs w:val="24"/>
              </w:rPr>
            </w:pPr>
            <w:r w:rsidRPr="001F3FEF">
              <w:rPr>
                <w:snapToGrid/>
                <w:sz w:val="22"/>
                <w:szCs w:val="24"/>
              </w:rPr>
              <w:t>PSO COPAY</w:t>
            </w:r>
          </w:p>
        </w:tc>
        <w:tc>
          <w:tcPr>
            <w:tcW w:w="6696" w:type="dxa"/>
            <w:shd w:val="clear" w:color="auto" w:fill="auto"/>
          </w:tcPr>
          <w:p w14:paraId="18E3C18E" w14:textId="77777777" w:rsidR="00287885" w:rsidRPr="001F3FEF" w:rsidRDefault="00287885" w:rsidP="004565C4">
            <w:pPr>
              <w:widowControl/>
              <w:rPr>
                <w:sz w:val="22"/>
              </w:rPr>
            </w:pPr>
            <w:r w:rsidRPr="001F3FEF">
              <w:rPr>
                <w:sz w:val="22"/>
              </w:rPr>
              <w:t xml:space="preserve">This key should be assigned to any users who need to be notified when a copay exemption cannot be determined at the time a prescription fill is released. Holders of this key are also notified any time the </w:t>
            </w:r>
            <w:r w:rsidRPr="001F3FEF">
              <w:rPr>
                <w:i/>
                <w:iCs/>
                <w:sz w:val="22"/>
              </w:rPr>
              <w:t>Exempt Rx Patient Status from Copayment</w:t>
            </w:r>
            <w:r w:rsidRPr="001F3FEF">
              <w:rPr>
                <w:sz w:val="22"/>
              </w:rPr>
              <w:t xml:space="preserve"> [PSOCP EXEMPTION] option is used to </w:t>
            </w:r>
            <w:r w:rsidRPr="001F3FEF">
              <w:rPr>
                <w:sz w:val="22"/>
              </w:rPr>
              <w:lastRenderedPageBreak/>
              <w:t>change the copay exemption for an Rx Patient Status.</w:t>
            </w:r>
          </w:p>
        </w:tc>
      </w:tr>
      <w:tr w:rsidR="00287885" w:rsidRPr="001F3FEF" w14:paraId="18E3C192" w14:textId="77777777" w:rsidTr="004565C4">
        <w:tc>
          <w:tcPr>
            <w:tcW w:w="2880" w:type="dxa"/>
            <w:shd w:val="clear" w:color="auto" w:fill="auto"/>
          </w:tcPr>
          <w:p w14:paraId="18E3C190" w14:textId="77777777" w:rsidR="00287885" w:rsidRPr="001F3FEF" w:rsidRDefault="00287885" w:rsidP="004565C4">
            <w:pPr>
              <w:widowControl/>
              <w:rPr>
                <w:sz w:val="22"/>
              </w:rPr>
            </w:pPr>
            <w:r w:rsidRPr="001F3FEF">
              <w:rPr>
                <w:sz w:val="22"/>
              </w:rPr>
              <w:lastRenderedPageBreak/>
              <w:t>PSO REJECTS BACKGROUND MESSAGE</w:t>
            </w:r>
          </w:p>
        </w:tc>
        <w:tc>
          <w:tcPr>
            <w:tcW w:w="6696" w:type="dxa"/>
            <w:shd w:val="clear" w:color="auto" w:fill="auto"/>
          </w:tcPr>
          <w:p w14:paraId="18E3C191" w14:textId="77777777" w:rsidR="00287885" w:rsidRPr="001F3FEF" w:rsidRDefault="00287885" w:rsidP="004565C4">
            <w:pPr>
              <w:widowControl/>
              <w:rPr>
                <w:sz w:val="22"/>
              </w:rPr>
            </w:pPr>
            <w:r w:rsidRPr="001F3FEF">
              <w:rPr>
                <w:sz w:val="22"/>
              </w:rPr>
              <w:t xml:space="preserve">When prescriptions remain on the Third Party Payer Reject - </w:t>
            </w:r>
            <w:proofErr w:type="spellStart"/>
            <w:r w:rsidRPr="001F3FEF">
              <w:rPr>
                <w:sz w:val="22"/>
              </w:rPr>
              <w:t>Worklist</w:t>
            </w:r>
            <w:proofErr w:type="spellEnd"/>
            <w:r w:rsidRPr="001F3FEF">
              <w:rPr>
                <w:sz w:val="22"/>
              </w:rPr>
              <w:t xml:space="preserve"> over the specified number of days, the system will send a Mailman Message to holders of this key.</w:t>
            </w:r>
          </w:p>
        </w:tc>
      </w:tr>
      <w:tr w:rsidR="00287885" w:rsidRPr="001F3FEF" w14:paraId="18E3C195" w14:textId="77777777" w:rsidTr="004565C4">
        <w:tc>
          <w:tcPr>
            <w:tcW w:w="2880" w:type="dxa"/>
            <w:shd w:val="clear" w:color="auto" w:fill="auto"/>
          </w:tcPr>
          <w:p w14:paraId="18E3C193" w14:textId="77777777" w:rsidR="00287885" w:rsidRPr="001F3FEF" w:rsidRDefault="00287885" w:rsidP="004565C4">
            <w:pPr>
              <w:widowControl/>
              <w:rPr>
                <w:sz w:val="22"/>
              </w:rPr>
            </w:pPr>
            <w:r w:rsidRPr="001F3FEF">
              <w:rPr>
                <w:sz w:val="22"/>
              </w:rPr>
              <w:t>PSOA PURGE</w:t>
            </w:r>
          </w:p>
        </w:tc>
        <w:tc>
          <w:tcPr>
            <w:tcW w:w="6696" w:type="dxa"/>
            <w:shd w:val="clear" w:color="auto" w:fill="auto"/>
          </w:tcPr>
          <w:p w14:paraId="18E3C194" w14:textId="77777777" w:rsidR="00287885" w:rsidRPr="001F3FEF" w:rsidRDefault="00287885" w:rsidP="004565C4">
            <w:pPr>
              <w:widowControl/>
              <w:rPr>
                <w:sz w:val="22"/>
              </w:rPr>
            </w:pPr>
            <w:r w:rsidRPr="001F3FEF">
              <w:rPr>
                <w:i/>
                <w:iCs/>
                <w:sz w:val="22"/>
              </w:rPr>
              <w:t>NOTE: Disabled until further notice.</w:t>
            </w:r>
            <w:r w:rsidRPr="001F3FEF">
              <w:rPr>
                <w:sz w:val="22"/>
              </w:rPr>
              <w:t xml:space="preserve"> This key should be assigned to the package coordinator and/or any person who will be responsible for archiving prescriptions.</w:t>
            </w:r>
          </w:p>
        </w:tc>
      </w:tr>
      <w:tr w:rsidR="00287885" w:rsidRPr="001F3FEF" w14:paraId="18E3C198" w14:textId="77777777" w:rsidTr="004565C4">
        <w:tc>
          <w:tcPr>
            <w:tcW w:w="2880" w:type="dxa"/>
            <w:shd w:val="clear" w:color="auto" w:fill="auto"/>
          </w:tcPr>
          <w:p w14:paraId="18E3C196" w14:textId="77777777" w:rsidR="00287885" w:rsidRPr="001F3FEF" w:rsidRDefault="00287885" w:rsidP="004565C4">
            <w:pPr>
              <w:widowControl/>
              <w:rPr>
                <w:sz w:val="22"/>
              </w:rPr>
            </w:pPr>
            <w:r w:rsidRPr="001F3FEF">
              <w:rPr>
                <w:sz w:val="22"/>
              </w:rPr>
              <w:t>PSOLOCKCLOZ</w:t>
            </w:r>
          </w:p>
        </w:tc>
        <w:tc>
          <w:tcPr>
            <w:tcW w:w="6696" w:type="dxa"/>
            <w:shd w:val="clear" w:color="auto" w:fill="auto"/>
          </w:tcPr>
          <w:p w14:paraId="18E3C197" w14:textId="77777777" w:rsidR="00287885" w:rsidRPr="001F3FEF" w:rsidRDefault="00287885" w:rsidP="004565C4">
            <w:pPr>
              <w:widowControl/>
              <w:rPr>
                <w:sz w:val="22"/>
              </w:rPr>
            </w:pPr>
            <w:r w:rsidRPr="001F3FEF">
              <w:rPr>
                <w:sz w:val="22"/>
              </w:rPr>
              <w:t xml:space="preserve">This key is used to override the lockouts in the Clozapine option. All members of the Clozapine treatment team must be entered as users on the system and must be given this key. All pharmacists who have the ability to override the lockouts in this option must also hold this key. The Pharmacy Service representative of the Clozapine treatment team should identify these pharmacists. </w:t>
            </w:r>
          </w:p>
        </w:tc>
      </w:tr>
      <w:tr w:rsidR="00287885" w:rsidRPr="001F3FEF" w14:paraId="18E3C19B" w14:textId="77777777" w:rsidTr="004565C4">
        <w:tc>
          <w:tcPr>
            <w:tcW w:w="2880" w:type="dxa"/>
            <w:shd w:val="clear" w:color="auto" w:fill="auto"/>
          </w:tcPr>
          <w:p w14:paraId="18E3C199" w14:textId="77777777" w:rsidR="00287885" w:rsidRPr="001F3FEF" w:rsidRDefault="00287885" w:rsidP="004565C4">
            <w:pPr>
              <w:widowControl/>
              <w:rPr>
                <w:sz w:val="22"/>
              </w:rPr>
            </w:pPr>
            <w:r w:rsidRPr="001F3FEF">
              <w:rPr>
                <w:sz w:val="22"/>
              </w:rPr>
              <w:t>PSOINTERFACE</w:t>
            </w:r>
          </w:p>
        </w:tc>
        <w:tc>
          <w:tcPr>
            <w:tcW w:w="6696" w:type="dxa"/>
            <w:shd w:val="clear" w:color="auto" w:fill="auto"/>
          </w:tcPr>
          <w:p w14:paraId="18E3C19A" w14:textId="77777777" w:rsidR="00287885" w:rsidRPr="001F3FEF" w:rsidRDefault="00287885" w:rsidP="004565C4">
            <w:pPr>
              <w:widowControl/>
              <w:rPr>
                <w:sz w:val="22"/>
              </w:rPr>
            </w:pPr>
            <w:r w:rsidRPr="001F3FEF">
              <w:rPr>
                <w:sz w:val="22"/>
              </w:rPr>
              <w:t xml:space="preserve">This key is used to access the </w:t>
            </w:r>
            <w:r w:rsidRPr="001F3FEF">
              <w:rPr>
                <w:i/>
                <w:sz w:val="22"/>
              </w:rPr>
              <w:t>External Interface Menu</w:t>
            </w:r>
            <w:r w:rsidRPr="001F3FEF">
              <w:rPr>
                <w:iCs/>
                <w:sz w:val="22"/>
              </w:rPr>
              <w:t xml:space="preserve"> [PSO EXTERNAL INTERFACE] option</w:t>
            </w:r>
            <w:r w:rsidRPr="001F3FEF">
              <w:rPr>
                <w:sz w:val="22"/>
              </w:rPr>
              <w:t>.</w:t>
            </w:r>
          </w:p>
        </w:tc>
      </w:tr>
      <w:tr w:rsidR="00287885" w:rsidRPr="001F3FEF" w14:paraId="18E3C19E" w14:textId="77777777" w:rsidTr="004565C4">
        <w:tc>
          <w:tcPr>
            <w:tcW w:w="2880" w:type="dxa"/>
            <w:shd w:val="clear" w:color="auto" w:fill="auto"/>
          </w:tcPr>
          <w:p w14:paraId="18E3C19C" w14:textId="77777777" w:rsidR="00287885" w:rsidRPr="001F3FEF" w:rsidRDefault="00287885" w:rsidP="004565C4">
            <w:pPr>
              <w:widowControl/>
              <w:rPr>
                <w:sz w:val="22"/>
              </w:rPr>
            </w:pPr>
            <w:r w:rsidRPr="001F3FEF">
              <w:rPr>
                <w:sz w:val="22"/>
              </w:rPr>
              <w:t>PSO TRICARE/CHAMPVA</w:t>
            </w:r>
          </w:p>
        </w:tc>
        <w:tc>
          <w:tcPr>
            <w:tcW w:w="6696" w:type="dxa"/>
            <w:shd w:val="clear" w:color="auto" w:fill="auto"/>
          </w:tcPr>
          <w:p w14:paraId="18E3C19D" w14:textId="77777777" w:rsidR="00287885" w:rsidRPr="001F3FEF" w:rsidRDefault="00287885" w:rsidP="004565C4">
            <w:pPr>
              <w:widowControl/>
              <w:rPr>
                <w:sz w:val="22"/>
              </w:rPr>
            </w:pPr>
            <w:r w:rsidRPr="001F3FEF">
              <w:rPr>
                <w:sz w:val="22"/>
              </w:rPr>
              <w:t>This key should be assigned to a pharmacist in order to perform an Override and electronically sign a prescription for a TRICARE or CHAMPVA patient.</w:t>
            </w:r>
          </w:p>
        </w:tc>
      </w:tr>
      <w:tr w:rsidR="00287885" w:rsidRPr="001F3FEF" w14:paraId="18E3C1A1" w14:textId="77777777" w:rsidTr="004565C4">
        <w:tc>
          <w:tcPr>
            <w:tcW w:w="2880" w:type="dxa"/>
            <w:shd w:val="clear" w:color="auto" w:fill="auto"/>
          </w:tcPr>
          <w:p w14:paraId="18E3C19F" w14:textId="77777777" w:rsidR="00287885" w:rsidRPr="001F3FEF" w:rsidRDefault="00287885" w:rsidP="004565C4">
            <w:pPr>
              <w:widowControl/>
              <w:rPr>
                <w:sz w:val="22"/>
              </w:rPr>
            </w:pPr>
            <w:r w:rsidRPr="001F3FEF">
              <w:rPr>
                <w:sz w:val="22"/>
              </w:rPr>
              <w:t>PSO TRICARE/CHAMPVA MGR</w:t>
            </w:r>
          </w:p>
        </w:tc>
        <w:tc>
          <w:tcPr>
            <w:tcW w:w="6696" w:type="dxa"/>
            <w:shd w:val="clear" w:color="auto" w:fill="auto"/>
          </w:tcPr>
          <w:p w14:paraId="18E3C1A0" w14:textId="77777777" w:rsidR="00287885" w:rsidRPr="001F3FEF" w:rsidRDefault="00287885" w:rsidP="004565C4">
            <w:pPr>
              <w:widowControl/>
              <w:rPr>
                <w:sz w:val="22"/>
              </w:rPr>
            </w:pPr>
            <w:r w:rsidRPr="001F3FEF">
              <w:rPr>
                <w:sz w:val="22"/>
              </w:rPr>
              <w:t xml:space="preserve">This key is required to access the </w:t>
            </w:r>
            <w:r w:rsidRPr="001F3FEF">
              <w:rPr>
                <w:bCs/>
                <w:i/>
                <w:sz w:val="22"/>
                <w:szCs w:val="24"/>
              </w:rPr>
              <w:t>TRICARE CHAMPVA Bypass/Override Report</w:t>
            </w:r>
            <w:r w:rsidRPr="001F3FEF">
              <w:rPr>
                <w:bCs/>
                <w:sz w:val="22"/>
                <w:szCs w:val="24"/>
              </w:rPr>
              <w:t xml:space="preserve"> [PSO TRI CVA OVERRIDE REPORT] option.</w:t>
            </w:r>
          </w:p>
        </w:tc>
      </w:tr>
      <w:tr w:rsidR="00287885" w:rsidRPr="001F3FEF" w14:paraId="18E3C1A4" w14:textId="77777777" w:rsidTr="004565C4">
        <w:tc>
          <w:tcPr>
            <w:tcW w:w="2880" w:type="dxa"/>
            <w:shd w:val="clear" w:color="auto" w:fill="auto"/>
          </w:tcPr>
          <w:p w14:paraId="18E3C1A2" w14:textId="77777777" w:rsidR="00287885" w:rsidRPr="001F3FEF" w:rsidRDefault="00287885" w:rsidP="004565C4">
            <w:pPr>
              <w:keepNext/>
              <w:keepLines/>
              <w:widowControl/>
              <w:spacing w:after="240"/>
            </w:pPr>
            <w:r w:rsidRPr="001F3FEF">
              <w:t>PSO EPHARMACY SITE MANAGER</w:t>
            </w:r>
          </w:p>
        </w:tc>
        <w:tc>
          <w:tcPr>
            <w:tcW w:w="6696" w:type="dxa"/>
            <w:shd w:val="clear" w:color="auto" w:fill="auto"/>
          </w:tcPr>
          <w:p w14:paraId="18E3C1A3" w14:textId="77777777" w:rsidR="00287885" w:rsidRPr="001F3FEF" w:rsidRDefault="00287885" w:rsidP="004565C4">
            <w:pPr>
              <w:keepNext/>
              <w:keepLines/>
              <w:widowControl/>
              <w:spacing w:after="240"/>
            </w:pPr>
            <w:r w:rsidRPr="001F3FEF">
              <w:t xml:space="preserve">This key is required to access the </w:t>
            </w:r>
            <w:r w:rsidRPr="001F3FEF">
              <w:rPr>
                <w:i/>
              </w:rPr>
              <w:t xml:space="preserve">PSO </w:t>
            </w:r>
            <w:proofErr w:type="spellStart"/>
            <w:r w:rsidRPr="001F3FEF">
              <w:rPr>
                <w:i/>
              </w:rPr>
              <w:t>ePharmacy</w:t>
            </w:r>
            <w:proofErr w:type="spellEnd"/>
            <w:r w:rsidRPr="001F3FEF">
              <w:rPr>
                <w:i/>
              </w:rPr>
              <w:t xml:space="preserve"> Site Parameters</w:t>
            </w:r>
            <w:r w:rsidRPr="001F3FEF">
              <w:t xml:space="preserve"> [PSO </w:t>
            </w:r>
            <w:proofErr w:type="spellStart"/>
            <w:r w:rsidRPr="001F3FEF">
              <w:t>ePHARM</w:t>
            </w:r>
            <w:proofErr w:type="spellEnd"/>
            <w:r w:rsidRPr="001F3FEF">
              <w:t xml:space="preserve"> SITE PARAMETERS] option.</w:t>
            </w:r>
          </w:p>
        </w:tc>
      </w:tr>
    </w:tbl>
    <w:p w14:paraId="18E3C1A5" w14:textId="77777777" w:rsidR="00765D56" w:rsidRPr="001F3FEF" w:rsidRDefault="00765D56" w:rsidP="00287885">
      <w:pPr>
        <w:pStyle w:val="Heading2"/>
      </w:pPr>
      <w:bookmarkStart w:id="64" w:name="_Toc395853579"/>
      <w:r w:rsidRPr="001F3FEF">
        <w:t>File Security</w:t>
      </w:r>
      <w:bookmarkEnd w:id="64"/>
      <w:r w:rsidRPr="001F3FEF">
        <w:fldChar w:fldCharType="begin"/>
      </w:r>
      <w:r w:rsidRPr="001F3FEF">
        <w:instrText xml:space="preserve"> XE "File Security"</w:instrText>
      </w:r>
      <w:r w:rsidRPr="001F3FEF">
        <w:fldChar w:fldCharType="end"/>
      </w:r>
    </w:p>
    <w:p w14:paraId="18E3C1A6" w14:textId="77777777" w:rsidR="00765D56" w:rsidRPr="001F3FEF" w:rsidRDefault="00765D56" w:rsidP="00287885">
      <w:pPr>
        <w:pStyle w:val="BodyText"/>
      </w:pPr>
    </w:p>
    <w:p w14:paraId="18E3C1A7" w14:textId="77777777" w:rsidR="00765D56" w:rsidRPr="001F3FEF" w:rsidRDefault="00765D56" w:rsidP="00287885">
      <w:pPr>
        <w:pStyle w:val="BodyText"/>
      </w:pPr>
      <w:r w:rsidRPr="001F3FEF">
        <w:t xml:space="preserve">This package requires </w:t>
      </w:r>
      <w:r w:rsidR="00DB103F" w:rsidRPr="001F3FEF">
        <w:t xml:space="preserve">26 </w:t>
      </w:r>
      <w:r w:rsidRPr="001F3FEF">
        <w:t>files in addition to those of the Kernel and other files to which it points, for example the PATIENT file (#2). Information about all files, including these can be obtained by using the VA FileMan to generate a list of file attributes.</w:t>
      </w:r>
    </w:p>
    <w:p w14:paraId="18E3C1A8" w14:textId="77777777" w:rsidR="00765D56" w:rsidRPr="001F3FEF" w:rsidRDefault="00765D56" w:rsidP="00287885">
      <w:pPr>
        <w:pStyle w:val="BodyText"/>
      </w:pPr>
    </w:p>
    <w:tbl>
      <w:tblPr>
        <w:tblW w:w="945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20" w:firstRow="1" w:lastRow="0" w:firstColumn="0" w:lastColumn="0" w:noHBand="0" w:noVBand="0"/>
      </w:tblPr>
      <w:tblGrid>
        <w:gridCol w:w="1170"/>
        <w:gridCol w:w="5130"/>
        <w:gridCol w:w="540"/>
        <w:gridCol w:w="540"/>
        <w:gridCol w:w="540"/>
        <w:gridCol w:w="630"/>
        <w:gridCol w:w="900"/>
      </w:tblGrid>
      <w:tr w:rsidR="00765D56" w:rsidRPr="001F3FEF" w14:paraId="18E3C1B1" w14:textId="77777777" w:rsidTr="0094659A">
        <w:trPr>
          <w:cantSplit/>
          <w:tblHeader/>
        </w:trPr>
        <w:tc>
          <w:tcPr>
            <w:tcW w:w="1170" w:type="dxa"/>
            <w:shd w:val="pct5" w:color="auto" w:fill="FFFFFF"/>
            <w:vAlign w:val="center"/>
          </w:tcPr>
          <w:p w14:paraId="18E3C1A9" w14:textId="77777777" w:rsidR="00765D56" w:rsidRPr="001F3FEF" w:rsidRDefault="00765D56" w:rsidP="00287885">
            <w:pPr>
              <w:keepNext/>
              <w:widowControl/>
              <w:tabs>
                <w:tab w:val="left" w:pos="1800"/>
              </w:tabs>
              <w:rPr>
                <w:b/>
                <w:sz w:val="22"/>
                <w:szCs w:val="22"/>
              </w:rPr>
            </w:pPr>
            <w:r w:rsidRPr="001F3FEF">
              <w:rPr>
                <w:b/>
                <w:sz w:val="22"/>
                <w:szCs w:val="22"/>
              </w:rPr>
              <w:t>File</w:t>
            </w:r>
          </w:p>
          <w:p w14:paraId="18E3C1AA" w14:textId="77777777" w:rsidR="00765D56" w:rsidRPr="001F3FEF" w:rsidRDefault="00765D56" w:rsidP="00287885">
            <w:pPr>
              <w:keepNext/>
              <w:widowControl/>
              <w:rPr>
                <w:sz w:val="22"/>
                <w:szCs w:val="22"/>
              </w:rPr>
            </w:pPr>
            <w:r w:rsidRPr="001F3FEF">
              <w:rPr>
                <w:b/>
                <w:sz w:val="22"/>
                <w:szCs w:val="22"/>
              </w:rPr>
              <w:t>Numbers</w:t>
            </w:r>
          </w:p>
        </w:tc>
        <w:tc>
          <w:tcPr>
            <w:tcW w:w="5130" w:type="dxa"/>
            <w:shd w:val="pct5" w:color="auto" w:fill="FFFFFF"/>
            <w:vAlign w:val="center"/>
          </w:tcPr>
          <w:p w14:paraId="18E3C1AB" w14:textId="77777777" w:rsidR="00765D56" w:rsidRPr="001F3FEF" w:rsidRDefault="00765D56" w:rsidP="00287885">
            <w:pPr>
              <w:keepNext/>
              <w:widowControl/>
              <w:ind w:right="-983"/>
              <w:rPr>
                <w:sz w:val="22"/>
                <w:szCs w:val="22"/>
              </w:rPr>
            </w:pPr>
            <w:r w:rsidRPr="001F3FEF">
              <w:rPr>
                <w:b/>
                <w:sz w:val="22"/>
                <w:szCs w:val="22"/>
              </w:rPr>
              <w:t>File Names</w:t>
            </w:r>
          </w:p>
        </w:tc>
        <w:tc>
          <w:tcPr>
            <w:tcW w:w="540" w:type="dxa"/>
            <w:shd w:val="pct5" w:color="auto" w:fill="FFFFFF"/>
            <w:vAlign w:val="center"/>
          </w:tcPr>
          <w:p w14:paraId="18E3C1AC" w14:textId="77777777" w:rsidR="00765D56" w:rsidRPr="001F3FEF" w:rsidRDefault="00765D56" w:rsidP="0094659A">
            <w:pPr>
              <w:keepNext/>
              <w:widowControl/>
              <w:jc w:val="center"/>
              <w:rPr>
                <w:sz w:val="22"/>
                <w:szCs w:val="22"/>
              </w:rPr>
            </w:pPr>
            <w:r w:rsidRPr="001F3FEF">
              <w:rPr>
                <w:b/>
                <w:sz w:val="22"/>
                <w:szCs w:val="22"/>
              </w:rPr>
              <w:t>DD</w:t>
            </w:r>
          </w:p>
        </w:tc>
        <w:tc>
          <w:tcPr>
            <w:tcW w:w="540" w:type="dxa"/>
            <w:shd w:val="pct5" w:color="auto" w:fill="FFFFFF"/>
            <w:vAlign w:val="center"/>
          </w:tcPr>
          <w:p w14:paraId="18E3C1AD" w14:textId="77777777" w:rsidR="00765D56" w:rsidRPr="001F3FEF" w:rsidRDefault="00765D56" w:rsidP="0094659A">
            <w:pPr>
              <w:keepNext/>
              <w:widowControl/>
              <w:jc w:val="center"/>
              <w:rPr>
                <w:sz w:val="22"/>
                <w:szCs w:val="22"/>
              </w:rPr>
            </w:pPr>
            <w:r w:rsidRPr="001F3FEF">
              <w:rPr>
                <w:b/>
                <w:sz w:val="22"/>
                <w:szCs w:val="22"/>
              </w:rPr>
              <w:t>RD</w:t>
            </w:r>
          </w:p>
        </w:tc>
        <w:tc>
          <w:tcPr>
            <w:tcW w:w="540" w:type="dxa"/>
            <w:shd w:val="pct5" w:color="auto" w:fill="FFFFFF"/>
            <w:vAlign w:val="center"/>
          </w:tcPr>
          <w:p w14:paraId="18E3C1AE" w14:textId="77777777" w:rsidR="00765D56" w:rsidRPr="001F3FEF" w:rsidRDefault="00765D56" w:rsidP="0094659A">
            <w:pPr>
              <w:keepNext/>
              <w:widowControl/>
              <w:jc w:val="center"/>
              <w:rPr>
                <w:b/>
                <w:sz w:val="22"/>
                <w:szCs w:val="22"/>
              </w:rPr>
            </w:pPr>
            <w:r w:rsidRPr="001F3FEF">
              <w:rPr>
                <w:b/>
                <w:sz w:val="22"/>
                <w:szCs w:val="22"/>
              </w:rPr>
              <w:t>WR</w:t>
            </w:r>
          </w:p>
        </w:tc>
        <w:tc>
          <w:tcPr>
            <w:tcW w:w="630" w:type="dxa"/>
            <w:shd w:val="pct5" w:color="auto" w:fill="FFFFFF"/>
            <w:vAlign w:val="center"/>
          </w:tcPr>
          <w:p w14:paraId="18E3C1AF" w14:textId="77777777" w:rsidR="00765D56" w:rsidRPr="001F3FEF" w:rsidRDefault="00765D56" w:rsidP="0094659A">
            <w:pPr>
              <w:keepNext/>
              <w:widowControl/>
              <w:jc w:val="center"/>
              <w:rPr>
                <w:sz w:val="22"/>
                <w:szCs w:val="22"/>
              </w:rPr>
            </w:pPr>
            <w:r w:rsidRPr="001F3FEF">
              <w:rPr>
                <w:b/>
                <w:sz w:val="22"/>
                <w:szCs w:val="22"/>
              </w:rPr>
              <w:t>DEL</w:t>
            </w:r>
          </w:p>
        </w:tc>
        <w:tc>
          <w:tcPr>
            <w:tcW w:w="900" w:type="dxa"/>
            <w:shd w:val="pct5" w:color="auto" w:fill="FFFFFF"/>
            <w:vAlign w:val="center"/>
          </w:tcPr>
          <w:p w14:paraId="18E3C1B0" w14:textId="77777777" w:rsidR="00765D56" w:rsidRPr="001F3FEF" w:rsidRDefault="00765D56" w:rsidP="0094659A">
            <w:pPr>
              <w:keepNext/>
              <w:widowControl/>
              <w:ind w:right="-142"/>
              <w:jc w:val="center"/>
              <w:rPr>
                <w:b/>
                <w:sz w:val="22"/>
                <w:szCs w:val="22"/>
              </w:rPr>
            </w:pPr>
            <w:r w:rsidRPr="001F3FEF">
              <w:rPr>
                <w:b/>
                <w:sz w:val="22"/>
                <w:szCs w:val="22"/>
              </w:rPr>
              <w:t>LAYGO</w:t>
            </w:r>
          </w:p>
        </w:tc>
      </w:tr>
      <w:tr w:rsidR="00765D56" w:rsidRPr="001F3FEF" w14:paraId="18E3C1B9" w14:textId="77777777" w:rsidTr="0094659A">
        <w:trPr>
          <w:cantSplit/>
        </w:trPr>
        <w:tc>
          <w:tcPr>
            <w:tcW w:w="1170" w:type="dxa"/>
            <w:vAlign w:val="center"/>
          </w:tcPr>
          <w:p w14:paraId="18E3C1B2" w14:textId="77777777" w:rsidR="00765D56" w:rsidRPr="001F3FEF" w:rsidRDefault="00765D56" w:rsidP="0096546B">
            <w:pPr>
              <w:widowControl/>
              <w:rPr>
                <w:sz w:val="22"/>
                <w:szCs w:val="22"/>
              </w:rPr>
            </w:pPr>
            <w:r w:rsidRPr="001F3FEF">
              <w:rPr>
                <w:sz w:val="22"/>
                <w:szCs w:val="22"/>
              </w:rPr>
              <w:t>50.073</w:t>
            </w:r>
          </w:p>
        </w:tc>
        <w:tc>
          <w:tcPr>
            <w:tcW w:w="5130" w:type="dxa"/>
            <w:vAlign w:val="center"/>
          </w:tcPr>
          <w:p w14:paraId="18E3C1B3" w14:textId="77777777" w:rsidR="00765D56" w:rsidRPr="001F3FEF" w:rsidRDefault="00765D56" w:rsidP="0096546B">
            <w:pPr>
              <w:widowControl/>
              <w:ind w:right="-983"/>
              <w:rPr>
                <w:sz w:val="22"/>
                <w:szCs w:val="22"/>
              </w:rPr>
            </w:pPr>
            <w:r w:rsidRPr="001F3FEF">
              <w:rPr>
                <w:sz w:val="22"/>
                <w:szCs w:val="22"/>
              </w:rPr>
              <w:t>DUE QUESTIONNAIRE</w:t>
            </w:r>
          </w:p>
        </w:tc>
        <w:tc>
          <w:tcPr>
            <w:tcW w:w="540" w:type="dxa"/>
            <w:vAlign w:val="center"/>
          </w:tcPr>
          <w:p w14:paraId="18E3C1B4" w14:textId="77777777" w:rsidR="00765D56" w:rsidRPr="001F3FEF" w:rsidRDefault="00765D56" w:rsidP="0094659A">
            <w:pPr>
              <w:widowControl/>
              <w:jc w:val="center"/>
              <w:rPr>
                <w:sz w:val="22"/>
                <w:szCs w:val="22"/>
              </w:rPr>
            </w:pPr>
          </w:p>
        </w:tc>
        <w:tc>
          <w:tcPr>
            <w:tcW w:w="540" w:type="dxa"/>
            <w:vAlign w:val="center"/>
          </w:tcPr>
          <w:p w14:paraId="18E3C1B5" w14:textId="77777777" w:rsidR="00765D56" w:rsidRPr="001F3FEF" w:rsidRDefault="00765D56" w:rsidP="0094659A">
            <w:pPr>
              <w:widowControl/>
              <w:jc w:val="center"/>
              <w:rPr>
                <w:sz w:val="22"/>
                <w:szCs w:val="22"/>
              </w:rPr>
            </w:pPr>
          </w:p>
        </w:tc>
        <w:tc>
          <w:tcPr>
            <w:tcW w:w="540" w:type="dxa"/>
            <w:vAlign w:val="center"/>
          </w:tcPr>
          <w:p w14:paraId="18E3C1B6" w14:textId="77777777" w:rsidR="00765D56" w:rsidRPr="001F3FEF" w:rsidRDefault="00765D56" w:rsidP="0094659A">
            <w:pPr>
              <w:widowControl/>
              <w:jc w:val="center"/>
              <w:rPr>
                <w:sz w:val="22"/>
                <w:szCs w:val="22"/>
              </w:rPr>
            </w:pPr>
          </w:p>
        </w:tc>
        <w:tc>
          <w:tcPr>
            <w:tcW w:w="630" w:type="dxa"/>
            <w:vAlign w:val="center"/>
          </w:tcPr>
          <w:p w14:paraId="18E3C1B7" w14:textId="77777777" w:rsidR="00765D56" w:rsidRPr="001F3FEF" w:rsidRDefault="00765D56" w:rsidP="0094659A">
            <w:pPr>
              <w:widowControl/>
              <w:jc w:val="center"/>
              <w:rPr>
                <w:sz w:val="22"/>
                <w:szCs w:val="22"/>
              </w:rPr>
            </w:pPr>
          </w:p>
        </w:tc>
        <w:tc>
          <w:tcPr>
            <w:tcW w:w="900" w:type="dxa"/>
            <w:vAlign w:val="center"/>
          </w:tcPr>
          <w:p w14:paraId="18E3C1B8" w14:textId="77777777" w:rsidR="00765D56" w:rsidRPr="001F3FEF" w:rsidRDefault="00765D56" w:rsidP="0094659A">
            <w:pPr>
              <w:widowControl/>
              <w:jc w:val="center"/>
              <w:rPr>
                <w:sz w:val="22"/>
                <w:szCs w:val="22"/>
              </w:rPr>
            </w:pPr>
          </w:p>
        </w:tc>
      </w:tr>
      <w:tr w:rsidR="00765D56" w:rsidRPr="001F3FEF" w14:paraId="18E3C1C1" w14:textId="77777777" w:rsidTr="0094659A">
        <w:trPr>
          <w:cantSplit/>
        </w:trPr>
        <w:tc>
          <w:tcPr>
            <w:tcW w:w="1170" w:type="dxa"/>
            <w:vAlign w:val="center"/>
          </w:tcPr>
          <w:p w14:paraId="18E3C1BA" w14:textId="77777777" w:rsidR="00765D56" w:rsidRPr="001F3FEF" w:rsidRDefault="00765D56" w:rsidP="0096546B">
            <w:pPr>
              <w:widowControl/>
              <w:rPr>
                <w:sz w:val="22"/>
                <w:szCs w:val="22"/>
              </w:rPr>
            </w:pPr>
            <w:r w:rsidRPr="001F3FEF">
              <w:rPr>
                <w:sz w:val="22"/>
                <w:szCs w:val="22"/>
              </w:rPr>
              <w:t>50.0731</w:t>
            </w:r>
          </w:p>
        </w:tc>
        <w:tc>
          <w:tcPr>
            <w:tcW w:w="5130" w:type="dxa"/>
            <w:vAlign w:val="center"/>
          </w:tcPr>
          <w:p w14:paraId="18E3C1BB" w14:textId="77777777" w:rsidR="00765D56" w:rsidRPr="001F3FEF" w:rsidRDefault="00765D56" w:rsidP="0096546B">
            <w:pPr>
              <w:widowControl/>
              <w:ind w:right="-983"/>
              <w:rPr>
                <w:sz w:val="22"/>
                <w:szCs w:val="22"/>
              </w:rPr>
            </w:pPr>
            <w:r w:rsidRPr="001F3FEF">
              <w:rPr>
                <w:sz w:val="22"/>
                <w:szCs w:val="22"/>
              </w:rPr>
              <w:t>DUE ANSWER SHEET</w:t>
            </w:r>
          </w:p>
        </w:tc>
        <w:tc>
          <w:tcPr>
            <w:tcW w:w="540" w:type="dxa"/>
            <w:vAlign w:val="center"/>
          </w:tcPr>
          <w:p w14:paraId="18E3C1BC" w14:textId="77777777" w:rsidR="00765D56" w:rsidRPr="001F3FEF" w:rsidRDefault="00765D56" w:rsidP="0094659A">
            <w:pPr>
              <w:widowControl/>
              <w:jc w:val="center"/>
              <w:rPr>
                <w:sz w:val="22"/>
                <w:szCs w:val="22"/>
              </w:rPr>
            </w:pPr>
          </w:p>
        </w:tc>
        <w:tc>
          <w:tcPr>
            <w:tcW w:w="540" w:type="dxa"/>
            <w:vAlign w:val="center"/>
          </w:tcPr>
          <w:p w14:paraId="18E3C1BD" w14:textId="77777777" w:rsidR="00765D56" w:rsidRPr="001F3FEF" w:rsidRDefault="00765D56" w:rsidP="0094659A">
            <w:pPr>
              <w:widowControl/>
              <w:jc w:val="center"/>
              <w:rPr>
                <w:sz w:val="22"/>
                <w:szCs w:val="22"/>
              </w:rPr>
            </w:pPr>
          </w:p>
        </w:tc>
        <w:tc>
          <w:tcPr>
            <w:tcW w:w="540" w:type="dxa"/>
            <w:vAlign w:val="center"/>
          </w:tcPr>
          <w:p w14:paraId="18E3C1BE" w14:textId="77777777" w:rsidR="00765D56" w:rsidRPr="001F3FEF" w:rsidRDefault="00765D56" w:rsidP="0094659A">
            <w:pPr>
              <w:widowControl/>
              <w:jc w:val="center"/>
              <w:rPr>
                <w:sz w:val="22"/>
                <w:szCs w:val="22"/>
              </w:rPr>
            </w:pPr>
          </w:p>
        </w:tc>
        <w:tc>
          <w:tcPr>
            <w:tcW w:w="630" w:type="dxa"/>
            <w:vAlign w:val="center"/>
          </w:tcPr>
          <w:p w14:paraId="18E3C1BF" w14:textId="77777777" w:rsidR="00765D56" w:rsidRPr="001F3FEF" w:rsidRDefault="00765D56" w:rsidP="0094659A">
            <w:pPr>
              <w:widowControl/>
              <w:jc w:val="center"/>
              <w:rPr>
                <w:sz w:val="22"/>
                <w:szCs w:val="22"/>
              </w:rPr>
            </w:pPr>
          </w:p>
        </w:tc>
        <w:tc>
          <w:tcPr>
            <w:tcW w:w="900" w:type="dxa"/>
            <w:vAlign w:val="center"/>
          </w:tcPr>
          <w:p w14:paraId="18E3C1C0" w14:textId="77777777" w:rsidR="00765D56" w:rsidRPr="001F3FEF" w:rsidRDefault="00765D56" w:rsidP="0094659A">
            <w:pPr>
              <w:widowControl/>
              <w:jc w:val="center"/>
              <w:rPr>
                <w:sz w:val="22"/>
                <w:szCs w:val="22"/>
              </w:rPr>
            </w:pPr>
          </w:p>
        </w:tc>
      </w:tr>
      <w:tr w:rsidR="00765D56" w:rsidRPr="001F3FEF" w14:paraId="18E3C1C9" w14:textId="77777777" w:rsidTr="0094659A">
        <w:trPr>
          <w:cantSplit/>
        </w:trPr>
        <w:tc>
          <w:tcPr>
            <w:tcW w:w="1170" w:type="dxa"/>
            <w:vAlign w:val="center"/>
          </w:tcPr>
          <w:p w14:paraId="18E3C1C2" w14:textId="77777777" w:rsidR="00765D56" w:rsidRPr="001F3FEF" w:rsidRDefault="00765D56" w:rsidP="0096546B">
            <w:pPr>
              <w:widowControl/>
              <w:rPr>
                <w:sz w:val="22"/>
                <w:szCs w:val="22"/>
              </w:rPr>
            </w:pPr>
            <w:r w:rsidRPr="001F3FEF">
              <w:rPr>
                <w:sz w:val="22"/>
                <w:szCs w:val="22"/>
              </w:rPr>
              <w:t>50.0732</w:t>
            </w:r>
          </w:p>
        </w:tc>
        <w:tc>
          <w:tcPr>
            <w:tcW w:w="5130" w:type="dxa"/>
            <w:vAlign w:val="center"/>
          </w:tcPr>
          <w:p w14:paraId="18E3C1C3" w14:textId="77777777" w:rsidR="00765D56" w:rsidRPr="001F3FEF" w:rsidRDefault="00765D56" w:rsidP="0096546B">
            <w:pPr>
              <w:widowControl/>
              <w:ind w:right="-983"/>
              <w:rPr>
                <w:sz w:val="22"/>
                <w:szCs w:val="22"/>
              </w:rPr>
            </w:pPr>
            <w:r w:rsidRPr="001F3FEF">
              <w:rPr>
                <w:sz w:val="22"/>
                <w:szCs w:val="22"/>
              </w:rPr>
              <w:t>DUE QUESTION</w:t>
            </w:r>
          </w:p>
        </w:tc>
        <w:tc>
          <w:tcPr>
            <w:tcW w:w="540" w:type="dxa"/>
            <w:vAlign w:val="center"/>
          </w:tcPr>
          <w:p w14:paraId="18E3C1C4" w14:textId="77777777" w:rsidR="00765D56" w:rsidRPr="001F3FEF" w:rsidRDefault="00765D56" w:rsidP="0094659A">
            <w:pPr>
              <w:widowControl/>
              <w:jc w:val="center"/>
              <w:rPr>
                <w:sz w:val="22"/>
                <w:szCs w:val="22"/>
              </w:rPr>
            </w:pPr>
          </w:p>
        </w:tc>
        <w:tc>
          <w:tcPr>
            <w:tcW w:w="540" w:type="dxa"/>
            <w:vAlign w:val="center"/>
          </w:tcPr>
          <w:p w14:paraId="18E3C1C5" w14:textId="77777777" w:rsidR="00765D56" w:rsidRPr="001F3FEF" w:rsidRDefault="00765D56" w:rsidP="0094659A">
            <w:pPr>
              <w:widowControl/>
              <w:jc w:val="center"/>
              <w:rPr>
                <w:sz w:val="22"/>
                <w:szCs w:val="22"/>
              </w:rPr>
            </w:pPr>
          </w:p>
        </w:tc>
        <w:tc>
          <w:tcPr>
            <w:tcW w:w="540" w:type="dxa"/>
            <w:vAlign w:val="center"/>
          </w:tcPr>
          <w:p w14:paraId="18E3C1C6" w14:textId="77777777" w:rsidR="00765D56" w:rsidRPr="001F3FEF" w:rsidRDefault="00765D56" w:rsidP="0094659A">
            <w:pPr>
              <w:widowControl/>
              <w:jc w:val="center"/>
              <w:rPr>
                <w:sz w:val="22"/>
                <w:szCs w:val="22"/>
              </w:rPr>
            </w:pPr>
          </w:p>
        </w:tc>
        <w:tc>
          <w:tcPr>
            <w:tcW w:w="630" w:type="dxa"/>
            <w:vAlign w:val="center"/>
          </w:tcPr>
          <w:p w14:paraId="18E3C1C7" w14:textId="77777777" w:rsidR="00765D56" w:rsidRPr="001F3FEF" w:rsidRDefault="00765D56" w:rsidP="0094659A">
            <w:pPr>
              <w:widowControl/>
              <w:jc w:val="center"/>
              <w:rPr>
                <w:sz w:val="22"/>
                <w:szCs w:val="22"/>
              </w:rPr>
            </w:pPr>
          </w:p>
        </w:tc>
        <w:tc>
          <w:tcPr>
            <w:tcW w:w="900" w:type="dxa"/>
            <w:vAlign w:val="center"/>
          </w:tcPr>
          <w:p w14:paraId="18E3C1C8" w14:textId="77777777" w:rsidR="00765D56" w:rsidRPr="001F3FEF" w:rsidRDefault="00765D56" w:rsidP="0094659A">
            <w:pPr>
              <w:widowControl/>
              <w:jc w:val="center"/>
              <w:rPr>
                <w:sz w:val="22"/>
                <w:szCs w:val="22"/>
              </w:rPr>
            </w:pPr>
          </w:p>
        </w:tc>
      </w:tr>
      <w:tr w:rsidR="00765D56" w:rsidRPr="001F3FEF" w14:paraId="18E3C1D1" w14:textId="77777777" w:rsidTr="0094659A">
        <w:trPr>
          <w:cantSplit/>
        </w:trPr>
        <w:tc>
          <w:tcPr>
            <w:tcW w:w="1170" w:type="dxa"/>
            <w:vAlign w:val="center"/>
          </w:tcPr>
          <w:p w14:paraId="18E3C1CA" w14:textId="77777777" w:rsidR="00765D56" w:rsidRPr="001F3FEF" w:rsidRDefault="00765D56" w:rsidP="0096546B">
            <w:pPr>
              <w:widowControl/>
              <w:rPr>
                <w:sz w:val="22"/>
                <w:szCs w:val="22"/>
              </w:rPr>
            </w:pPr>
            <w:r w:rsidRPr="001F3FEF">
              <w:rPr>
                <w:sz w:val="22"/>
                <w:szCs w:val="22"/>
              </w:rPr>
              <w:t>50.0733</w:t>
            </w:r>
          </w:p>
        </w:tc>
        <w:tc>
          <w:tcPr>
            <w:tcW w:w="5130" w:type="dxa"/>
            <w:vAlign w:val="center"/>
          </w:tcPr>
          <w:p w14:paraId="18E3C1CB" w14:textId="77777777" w:rsidR="00765D56" w:rsidRPr="001F3FEF" w:rsidRDefault="00765D56" w:rsidP="0096546B">
            <w:pPr>
              <w:widowControl/>
              <w:ind w:right="-983"/>
              <w:rPr>
                <w:sz w:val="22"/>
                <w:szCs w:val="22"/>
              </w:rPr>
            </w:pPr>
            <w:r w:rsidRPr="001F3FEF">
              <w:rPr>
                <w:sz w:val="22"/>
                <w:szCs w:val="22"/>
              </w:rPr>
              <w:t>DUE SECTION</w:t>
            </w:r>
          </w:p>
        </w:tc>
        <w:tc>
          <w:tcPr>
            <w:tcW w:w="540" w:type="dxa"/>
            <w:vAlign w:val="center"/>
          </w:tcPr>
          <w:p w14:paraId="18E3C1CC" w14:textId="77777777" w:rsidR="00765D56" w:rsidRPr="001F3FEF" w:rsidRDefault="00765D56" w:rsidP="0094659A">
            <w:pPr>
              <w:widowControl/>
              <w:jc w:val="center"/>
              <w:rPr>
                <w:sz w:val="22"/>
                <w:szCs w:val="22"/>
              </w:rPr>
            </w:pPr>
          </w:p>
        </w:tc>
        <w:tc>
          <w:tcPr>
            <w:tcW w:w="540" w:type="dxa"/>
            <w:vAlign w:val="center"/>
          </w:tcPr>
          <w:p w14:paraId="18E3C1CD" w14:textId="77777777" w:rsidR="00765D56" w:rsidRPr="001F3FEF" w:rsidRDefault="00765D56" w:rsidP="0094659A">
            <w:pPr>
              <w:widowControl/>
              <w:jc w:val="center"/>
              <w:rPr>
                <w:sz w:val="22"/>
                <w:szCs w:val="22"/>
              </w:rPr>
            </w:pPr>
          </w:p>
        </w:tc>
        <w:tc>
          <w:tcPr>
            <w:tcW w:w="540" w:type="dxa"/>
            <w:vAlign w:val="center"/>
          </w:tcPr>
          <w:p w14:paraId="18E3C1CE" w14:textId="77777777" w:rsidR="00765D56" w:rsidRPr="001F3FEF" w:rsidRDefault="00765D56" w:rsidP="0094659A">
            <w:pPr>
              <w:widowControl/>
              <w:jc w:val="center"/>
              <w:rPr>
                <w:sz w:val="22"/>
                <w:szCs w:val="22"/>
              </w:rPr>
            </w:pPr>
          </w:p>
        </w:tc>
        <w:tc>
          <w:tcPr>
            <w:tcW w:w="630" w:type="dxa"/>
            <w:vAlign w:val="center"/>
          </w:tcPr>
          <w:p w14:paraId="18E3C1CF" w14:textId="77777777" w:rsidR="00765D56" w:rsidRPr="001F3FEF" w:rsidRDefault="00765D56" w:rsidP="0094659A">
            <w:pPr>
              <w:widowControl/>
              <w:jc w:val="center"/>
              <w:rPr>
                <w:sz w:val="22"/>
                <w:szCs w:val="22"/>
              </w:rPr>
            </w:pPr>
          </w:p>
        </w:tc>
        <w:tc>
          <w:tcPr>
            <w:tcW w:w="900" w:type="dxa"/>
            <w:vAlign w:val="center"/>
          </w:tcPr>
          <w:p w14:paraId="18E3C1D0" w14:textId="77777777" w:rsidR="00765D56" w:rsidRPr="001F3FEF" w:rsidRDefault="00765D56" w:rsidP="0094659A">
            <w:pPr>
              <w:widowControl/>
              <w:jc w:val="center"/>
              <w:rPr>
                <w:sz w:val="22"/>
                <w:szCs w:val="22"/>
              </w:rPr>
            </w:pPr>
          </w:p>
        </w:tc>
      </w:tr>
      <w:tr w:rsidR="00765D56" w:rsidRPr="001F3FEF" w14:paraId="18E3C1D9" w14:textId="77777777" w:rsidTr="0094659A">
        <w:trPr>
          <w:cantSplit/>
        </w:trPr>
        <w:tc>
          <w:tcPr>
            <w:tcW w:w="1170" w:type="dxa"/>
            <w:vAlign w:val="center"/>
          </w:tcPr>
          <w:p w14:paraId="18E3C1D2" w14:textId="77777777" w:rsidR="00765D56" w:rsidRPr="001F3FEF" w:rsidRDefault="00765D56" w:rsidP="0096546B">
            <w:pPr>
              <w:widowControl/>
              <w:rPr>
                <w:sz w:val="22"/>
                <w:szCs w:val="22"/>
              </w:rPr>
            </w:pPr>
            <w:r w:rsidRPr="001F3FEF">
              <w:rPr>
                <w:sz w:val="22"/>
                <w:szCs w:val="22"/>
              </w:rPr>
              <w:t>50.9</w:t>
            </w:r>
          </w:p>
        </w:tc>
        <w:tc>
          <w:tcPr>
            <w:tcW w:w="5130" w:type="dxa"/>
            <w:vAlign w:val="center"/>
          </w:tcPr>
          <w:p w14:paraId="18E3C1D3" w14:textId="77777777" w:rsidR="00765D56" w:rsidRPr="001F3FEF" w:rsidRDefault="00765D56" w:rsidP="0096546B">
            <w:pPr>
              <w:widowControl/>
              <w:ind w:right="-983"/>
              <w:rPr>
                <w:sz w:val="22"/>
                <w:szCs w:val="22"/>
              </w:rPr>
            </w:pPr>
            <w:r w:rsidRPr="001F3FEF">
              <w:rPr>
                <w:sz w:val="22"/>
                <w:szCs w:val="22"/>
              </w:rPr>
              <w:t>DRUG COST</w:t>
            </w:r>
          </w:p>
        </w:tc>
        <w:tc>
          <w:tcPr>
            <w:tcW w:w="540" w:type="dxa"/>
            <w:vAlign w:val="center"/>
          </w:tcPr>
          <w:p w14:paraId="18E3C1D4" w14:textId="77777777" w:rsidR="00765D56" w:rsidRPr="001F3FEF" w:rsidRDefault="00765D56" w:rsidP="0094659A">
            <w:pPr>
              <w:widowControl/>
              <w:jc w:val="center"/>
              <w:rPr>
                <w:sz w:val="22"/>
                <w:szCs w:val="22"/>
              </w:rPr>
            </w:pPr>
          </w:p>
        </w:tc>
        <w:tc>
          <w:tcPr>
            <w:tcW w:w="540" w:type="dxa"/>
            <w:vAlign w:val="center"/>
          </w:tcPr>
          <w:p w14:paraId="18E3C1D5" w14:textId="77777777" w:rsidR="00765D56" w:rsidRPr="001F3FEF" w:rsidRDefault="00765D56" w:rsidP="0094659A">
            <w:pPr>
              <w:widowControl/>
              <w:jc w:val="center"/>
              <w:rPr>
                <w:sz w:val="22"/>
                <w:szCs w:val="22"/>
              </w:rPr>
            </w:pPr>
          </w:p>
        </w:tc>
        <w:tc>
          <w:tcPr>
            <w:tcW w:w="540" w:type="dxa"/>
            <w:vAlign w:val="center"/>
          </w:tcPr>
          <w:p w14:paraId="18E3C1D6" w14:textId="77777777" w:rsidR="00765D56" w:rsidRPr="001F3FEF" w:rsidRDefault="00765D56" w:rsidP="0094659A">
            <w:pPr>
              <w:widowControl/>
              <w:jc w:val="center"/>
              <w:rPr>
                <w:sz w:val="22"/>
                <w:szCs w:val="22"/>
              </w:rPr>
            </w:pPr>
          </w:p>
        </w:tc>
        <w:tc>
          <w:tcPr>
            <w:tcW w:w="630" w:type="dxa"/>
            <w:vAlign w:val="center"/>
          </w:tcPr>
          <w:p w14:paraId="18E3C1D7" w14:textId="77777777" w:rsidR="00765D56" w:rsidRPr="001F3FEF" w:rsidRDefault="00765D56" w:rsidP="0094659A">
            <w:pPr>
              <w:widowControl/>
              <w:jc w:val="center"/>
              <w:rPr>
                <w:sz w:val="22"/>
                <w:szCs w:val="22"/>
              </w:rPr>
            </w:pPr>
          </w:p>
        </w:tc>
        <w:tc>
          <w:tcPr>
            <w:tcW w:w="900" w:type="dxa"/>
            <w:vAlign w:val="center"/>
          </w:tcPr>
          <w:p w14:paraId="18E3C1D8" w14:textId="77777777" w:rsidR="00765D56" w:rsidRPr="001F3FEF" w:rsidRDefault="00765D56" w:rsidP="0094659A">
            <w:pPr>
              <w:widowControl/>
              <w:jc w:val="center"/>
              <w:rPr>
                <w:sz w:val="22"/>
                <w:szCs w:val="22"/>
              </w:rPr>
            </w:pPr>
          </w:p>
        </w:tc>
      </w:tr>
      <w:tr w:rsidR="00765D56" w:rsidRPr="001F3FEF" w14:paraId="18E3C1E1" w14:textId="77777777" w:rsidTr="0094659A">
        <w:trPr>
          <w:cantSplit/>
        </w:trPr>
        <w:tc>
          <w:tcPr>
            <w:tcW w:w="1170" w:type="dxa"/>
            <w:vAlign w:val="center"/>
          </w:tcPr>
          <w:p w14:paraId="18E3C1DA" w14:textId="77777777" w:rsidR="00765D56" w:rsidRPr="001F3FEF" w:rsidRDefault="00765D56" w:rsidP="0096546B">
            <w:pPr>
              <w:widowControl/>
              <w:rPr>
                <w:sz w:val="22"/>
                <w:szCs w:val="22"/>
              </w:rPr>
            </w:pPr>
            <w:r w:rsidRPr="001F3FEF">
              <w:rPr>
                <w:sz w:val="22"/>
                <w:szCs w:val="22"/>
              </w:rPr>
              <w:t>52</w:t>
            </w:r>
          </w:p>
        </w:tc>
        <w:tc>
          <w:tcPr>
            <w:tcW w:w="5130" w:type="dxa"/>
            <w:vAlign w:val="center"/>
          </w:tcPr>
          <w:p w14:paraId="18E3C1DB" w14:textId="77777777" w:rsidR="00765D56" w:rsidRPr="001F3FEF" w:rsidRDefault="00765D56" w:rsidP="0096546B">
            <w:pPr>
              <w:widowControl/>
              <w:ind w:right="-983"/>
              <w:rPr>
                <w:sz w:val="22"/>
                <w:szCs w:val="22"/>
              </w:rPr>
            </w:pPr>
            <w:r w:rsidRPr="001F3FEF">
              <w:rPr>
                <w:sz w:val="22"/>
                <w:szCs w:val="22"/>
              </w:rPr>
              <w:t>PRESCRIPTION</w:t>
            </w:r>
          </w:p>
        </w:tc>
        <w:tc>
          <w:tcPr>
            <w:tcW w:w="540" w:type="dxa"/>
            <w:vAlign w:val="center"/>
          </w:tcPr>
          <w:p w14:paraId="18E3C1DC" w14:textId="77777777" w:rsidR="00765D56" w:rsidRPr="001F3FEF" w:rsidRDefault="00765D56" w:rsidP="0094659A">
            <w:pPr>
              <w:widowControl/>
              <w:jc w:val="center"/>
              <w:rPr>
                <w:sz w:val="22"/>
                <w:szCs w:val="22"/>
              </w:rPr>
            </w:pPr>
          </w:p>
        </w:tc>
        <w:tc>
          <w:tcPr>
            <w:tcW w:w="540" w:type="dxa"/>
            <w:vAlign w:val="center"/>
          </w:tcPr>
          <w:p w14:paraId="18E3C1DD" w14:textId="77777777" w:rsidR="00765D56" w:rsidRPr="001F3FEF" w:rsidRDefault="00765D56" w:rsidP="0094659A">
            <w:pPr>
              <w:widowControl/>
              <w:jc w:val="center"/>
              <w:rPr>
                <w:sz w:val="22"/>
                <w:szCs w:val="22"/>
              </w:rPr>
            </w:pPr>
          </w:p>
        </w:tc>
        <w:tc>
          <w:tcPr>
            <w:tcW w:w="540" w:type="dxa"/>
            <w:vAlign w:val="center"/>
          </w:tcPr>
          <w:p w14:paraId="18E3C1DE" w14:textId="77777777" w:rsidR="00765D56" w:rsidRPr="001F3FEF" w:rsidRDefault="00765D56" w:rsidP="0094659A">
            <w:pPr>
              <w:widowControl/>
              <w:jc w:val="center"/>
              <w:rPr>
                <w:sz w:val="22"/>
                <w:szCs w:val="22"/>
              </w:rPr>
            </w:pPr>
          </w:p>
        </w:tc>
        <w:tc>
          <w:tcPr>
            <w:tcW w:w="630" w:type="dxa"/>
            <w:vAlign w:val="center"/>
          </w:tcPr>
          <w:p w14:paraId="18E3C1DF" w14:textId="77777777" w:rsidR="00765D56" w:rsidRPr="001F3FEF" w:rsidRDefault="00765D56" w:rsidP="0094659A">
            <w:pPr>
              <w:widowControl/>
              <w:jc w:val="center"/>
              <w:rPr>
                <w:sz w:val="22"/>
                <w:szCs w:val="22"/>
              </w:rPr>
            </w:pPr>
          </w:p>
        </w:tc>
        <w:tc>
          <w:tcPr>
            <w:tcW w:w="900" w:type="dxa"/>
            <w:vAlign w:val="center"/>
          </w:tcPr>
          <w:p w14:paraId="18E3C1E0" w14:textId="77777777" w:rsidR="00765D56" w:rsidRPr="001F3FEF" w:rsidRDefault="00765D56" w:rsidP="0094659A">
            <w:pPr>
              <w:widowControl/>
              <w:jc w:val="center"/>
              <w:rPr>
                <w:sz w:val="22"/>
                <w:szCs w:val="22"/>
              </w:rPr>
            </w:pPr>
          </w:p>
        </w:tc>
      </w:tr>
      <w:tr w:rsidR="00765D56" w:rsidRPr="001F3FEF" w14:paraId="18E3C1E9" w14:textId="77777777" w:rsidTr="0094659A">
        <w:trPr>
          <w:cantSplit/>
        </w:trPr>
        <w:tc>
          <w:tcPr>
            <w:tcW w:w="1170" w:type="dxa"/>
            <w:vAlign w:val="center"/>
          </w:tcPr>
          <w:p w14:paraId="18E3C1E2" w14:textId="77777777" w:rsidR="00765D56" w:rsidRPr="001F3FEF" w:rsidRDefault="00765D56" w:rsidP="0096546B">
            <w:pPr>
              <w:widowControl/>
              <w:rPr>
                <w:sz w:val="22"/>
                <w:szCs w:val="22"/>
              </w:rPr>
            </w:pPr>
            <w:r w:rsidRPr="001F3FEF">
              <w:rPr>
                <w:sz w:val="22"/>
                <w:szCs w:val="22"/>
              </w:rPr>
              <w:t>52.11</w:t>
            </w:r>
          </w:p>
        </w:tc>
        <w:tc>
          <w:tcPr>
            <w:tcW w:w="5130" w:type="dxa"/>
            <w:vAlign w:val="center"/>
          </w:tcPr>
          <w:p w14:paraId="18E3C1E3" w14:textId="77777777" w:rsidR="00765D56" w:rsidRPr="001F3FEF" w:rsidRDefault="00765D56" w:rsidP="0096546B">
            <w:pPr>
              <w:widowControl/>
              <w:ind w:right="-983"/>
              <w:rPr>
                <w:sz w:val="22"/>
                <w:szCs w:val="22"/>
              </w:rPr>
            </w:pPr>
            <w:r w:rsidRPr="001F3FEF">
              <w:rPr>
                <w:sz w:val="22"/>
                <w:szCs w:val="22"/>
              </w:rPr>
              <w:t>PATIENT NOTIFICATION (Rx READY)</w:t>
            </w:r>
          </w:p>
        </w:tc>
        <w:tc>
          <w:tcPr>
            <w:tcW w:w="540" w:type="dxa"/>
            <w:vAlign w:val="center"/>
          </w:tcPr>
          <w:p w14:paraId="18E3C1E4" w14:textId="77777777" w:rsidR="00765D56" w:rsidRPr="001F3FEF" w:rsidRDefault="00765D56" w:rsidP="0094659A">
            <w:pPr>
              <w:widowControl/>
              <w:jc w:val="center"/>
              <w:rPr>
                <w:sz w:val="22"/>
                <w:szCs w:val="22"/>
              </w:rPr>
            </w:pPr>
          </w:p>
        </w:tc>
        <w:tc>
          <w:tcPr>
            <w:tcW w:w="540" w:type="dxa"/>
            <w:vAlign w:val="center"/>
          </w:tcPr>
          <w:p w14:paraId="18E3C1E5" w14:textId="77777777" w:rsidR="00765D56" w:rsidRPr="001F3FEF" w:rsidRDefault="00765D56" w:rsidP="0094659A">
            <w:pPr>
              <w:widowControl/>
              <w:jc w:val="center"/>
              <w:rPr>
                <w:sz w:val="22"/>
                <w:szCs w:val="22"/>
              </w:rPr>
            </w:pPr>
          </w:p>
        </w:tc>
        <w:tc>
          <w:tcPr>
            <w:tcW w:w="540" w:type="dxa"/>
            <w:vAlign w:val="center"/>
          </w:tcPr>
          <w:p w14:paraId="18E3C1E6" w14:textId="77777777" w:rsidR="00765D56" w:rsidRPr="001F3FEF" w:rsidRDefault="00765D56" w:rsidP="0094659A">
            <w:pPr>
              <w:widowControl/>
              <w:jc w:val="center"/>
              <w:rPr>
                <w:sz w:val="22"/>
                <w:szCs w:val="22"/>
              </w:rPr>
            </w:pPr>
          </w:p>
        </w:tc>
        <w:tc>
          <w:tcPr>
            <w:tcW w:w="630" w:type="dxa"/>
            <w:vAlign w:val="center"/>
          </w:tcPr>
          <w:p w14:paraId="18E3C1E7" w14:textId="77777777" w:rsidR="00765D56" w:rsidRPr="001F3FEF" w:rsidRDefault="00765D56" w:rsidP="0094659A">
            <w:pPr>
              <w:widowControl/>
              <w:jc w:val="center"/>
              <w:rPr>
                <w:sz w:val="22"/>
                <w:szCs w:val="22"/>
              </w:rPr>
            </w:pPr>
          </w:p>
        </w:tc>
        <w:tc>
          <w:tcPr>
            <w:tcW w:w="900" w:type="dxa"/>
            <w:vAlign w:val="center"/>
          </w:tcPr>
          <w:p w14:paraId="18E3C1E8" w14:textId="77777777" w:rsidR="00765D56" w:rsidRPr="001F3FEF" w:rsidRDefault="00765D56" w:rsidP="0094659A">
            <w:pPr>
              <w:widowControl/>
              <w:jc w:val="center"/>
              <w:rPr>
                <w:sz w:val="22"/>
                <w:szCs w:val="22"/>
              </w:rPr>
            </w:pPr>
          </w:p>
        </w:tc>
      </w:tr>
      <w:tr w:rsidR="00765D56" w:rsidRPr="001F3FEF" w14:paraId="18E3C1F1" w14:textId="77777777" w:rsidTr="0094659A">
        <w:trPr>
          <w:cantSplit/>
        </w:trPr>
        <w:tc>
          <w:tcPr>
            <w:tcW w:w="1170" w:type="dxa"/>
            <w:vAlign w:val="center"/>
          </w:tcPr>
          <w:p w14:paraId="18E3C1EA" w14:textId="77777777" w:rsidR="00765D56" w:rsidRPr="001F3FEF" w:rsidRDefault="00765D56" w:rsidP="0096546B">
            <w:pPr>
              <w:widowControl/>
              <w:rPr>
                <w:sz w:val="22"/>
                <w:szCs w:val="22"/>
              </w:rPr>
            </w:pPr>
            <w:r w:rsidRPr="001F3FEF">
              <w:rPr>
                <w:sz w:val="22"/>
                <w:szCs w:val="22"/>
              </w:rPr>
              <w:t>52.4</w:t>
            </w:r>
          </w:p>
        </w:tc>
        <w:tc>
          <w:tcPr>
            <w:tcW w:w="5130" w:type="dxa"/>
            <w:vAlign w:val="center"/>
          </w:tcPr>
          <w:p w14:paraId="18E3C1EB" w14:textId="77777777" w:rsidR="00765D56" w:rsidRPr="001F3FEF" w:rsidRDefault="00765D56" w:rsidP="0096546B">
            <w:pPr>
              <w:widowControl/>
              <w:ind w:right="-983"/>
              <w:rPr>
                <w:sz w:val="22"/>
                <w:szCs w:val="22"/>
              </w:rPr>
            </w:pPr>
            <w:r w:rsidRPr="001F3FEF">
              <w:rPr>
                <w:sz w:val="22"/>
                <w:szCs w:val="22"/>
              </w:rPr>
              <w:t>RX VERIFY</w:t>
            </w:r>
          </w:p>
        </w:tc>
        <w:tc>
          <w:tcPr>
            <w:tcW w:w="540" w:type="dxa"/>
            <w:vAlign w:val="center"/>
          </w:tcPr>
          <w:p w14:paraId="18E3C1EC"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1ED"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1EE"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1EF"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1F0" w14:textId="77777777" w:rsidR="00765D56" w:rsidRPr="001F3FEF" w:rsidRDefault="00765D56" w:rsidP="0094659A">
            <w:pPr>
              <w:widowControl/>
              <w:jc w:val="center"/>
              <w:rPr>
                <w:sz w:val="22"/>
                <w:szCs w:val="22"/>
              </w:rPr>
            </w:pPr>
            <w:r w:rsidRPr="001F3FEF">
              <w:rPr>
                <w:sz w:val="22"/>
                <w:szCs w:val="22"/>
              </w:rPr>
              <w:t>@</w:t>
            </w:r>
          </w:p>
        </w:tc>
      </w:tr>
      <w:tr w:rsidR="00765D56" w:rsidRPr="001F3FEF" w14:paraId="18E3C1F9" w14:textId="77777777" w:rsidTr="0094659A">
        <w:trPr>
          <w:cantSplit/>
        </w:trPr>
        <w:tc>
          <w:tcPr>
            <w:tcW w:w="1170" w:type="dxa"/>
            <w:vAlign w:val="center"/>
          </w:tcPr>
          <w:p w14:paraId="18E3C1F2" w14:textId="77777777" w:rsidR="00765D56" w:rsidRPr="001F3FEF" w:rsidRDefault="00765D56" w:rsidP="0096546B">
            <w:pPr>
              <w:widowControl/>
              <w:rPr>
                <w:sz w:val="22"/>
                <w:szCs w:val="22"/>
              </w:rPr>
            </w:pPr>
            <w:r w:rsidRPr="001F3FEF">
              <w:rPr>
                <w:sz w:val="22"/>
                <w:szCs w:val="22"/>
              </w:rPr>
              <w:t>52.41</w:t>
            </w:r>
          </w:p>
        </w:tc>
        <w:tc>
          <w:tcPr>
            <w:tcW w:w="5130" w:type="dxa"/>
            <w:vAlign w:val="center"/>
          </w:tcPr>
          <w:p w14:paraId="18E3C1F3" w14:textId="77777777" w:rsidR="00765D56" w:rsidRPr="001F3FEF" w:rsidRDefault="00765D56" w:rsidP="0096546B">
            <w:pPr>
              <w:widowControl/>
              <w:ind w:right="-983"/>
              <w:rPr>
                <w:sz w:val="22"/>
                <w:szCs w:val="22"/>
              </w:rPr>
            </w:pPr>
            <w:r w:rsidRPr="001F3FEF">
              <w:rPr>
                <w:sz w:val="22"/>
                <w:szCs w:val="22"/>
              </w:rPr>
              <w:t>PENDING OUTPATIENT ORDERS</w:t>
            </w:r>
          </w:p>
        </w:tc>
        <w:tc>
          <w:tcPr>
            <w:tcW w:w="540" w:type="dxa"/>
            <w:vAlign w:val="center"/>
          </w:tcPr>
          <w:p w14:paraId="18E3C1F4" w14:textId="77777777" w:rsidR="00765D56" w:rsidRPr="001F3FEF" w:rsidRDefault="00765D56" w:rsidP="0094659A">
            <w:pPr>
              <w:widowControl/>
              <w:jc w:val="center"/>
              <w:rPr>
                <w:sz w:val="22"/>
                <w:szCs w:val="22"/>
              </w:rPr>
            </w:pPr>
          </w:p>
        </w:tc>
        <w:tc>
          <w:tcPr>
            <w:tcW w:w="540" w:type="dxa"/>
            <w:vAlign w:val="center"/>
          </w:tcPr>
          <w:p w14:paraId="18E3C1F5" w14:textId="77777777" w:rsidR="00765D56" w:rsidRPr="001F3FEF" w:rsidRDefault="00765D56" w:rsidP="0094659A">
            <w:pPr>
              <w:widowControl/>
              <w:jc w:val="center"/>
              <w:rPr>
                <w:sz w:val="22"/>
                <w:szCs w:val="22"/>
              </w:rPr>
            </w:pPr>
          </w:p>
        </w:tc>
        <w:tc>
          <w:tcPr>
            <w:tcW w:w="540" w:type="dxa"/>
            <w:vAlign w:val="center"/>
          </w:tcPr>
          <w:p w14:paraId="18E3C1F6"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1F7" w14:textId="77777777" w:rsidR="00765D56" w:rsidRPr="001F3FEF" w:rsidRDefault="00765D56" w:rsidP="0094659A">
            <w:pPr>
              <w:widowControl/>
              <w:jc w:val="center"/>
              <w:rPr>
                <w:sz w:val="22"/>
                <w:szCs w:val="22"/>
              </w:rPr>
            </w:pPr>
          </w:p>
        </w:tc>
        <w:tc>
          <w:tcPr>
            <w:tcW w:w="900" w:type="dxa"/>
            <w:vAlign w:val="center"/>
          </w:tcPr>
          <w:p w14:paraId="18E3C1F8" w14:textId="77777777" w:rsidR="00765D56" w:rsidRPr="001F3FEF" w:rsidRDefault="00765D56" w:rsidP="0094659A">
            <w:pPr>
              <w:widowControl/>
              <w:jc w:val="center"/>
              <w:rPr>
                <w:sz w:val="22"/>
                <w:szCs w:val="22"/>
              </w:rPr>
            </w:pPr>
          </w:p>
        </w:tc>
      </w:tr>
      <w:tr w:rsidR="00765D56" w:rsidRPr="001F3FEF" w14:paraId="18E3C201" w14:textId="77777777" w:rsidTr="0094659A">
        <w:trPr>
          <w:cantSplit/>
        </w:trPr>
        <w:tc>
          <w:tcPr>
            <w:tcW w:w="1170" w:type="dxa"/>
            <w:vAlign w:val="center"/>
          </w:tcPr>
          <w:p w14:paraId="18E3C1FA" w14:textId="77777777" w:rsidR="00765D56" w:rsidRPr="001F3FEF" w:rsidRDefault="00765D56" w:rsidP="0096546B">
            <w:pPr>
              <w:widowControl/>
              <w:rPr>
                <w:sz w:val="22"/>
                <w:szCs w:val="22"/>
              </w:rPr>
            </w:pPr>
            <w:r w:rsidRPr="001F3FEF">
              <w:rPr>
                <w:sz w:val="22"/>
                <w:szCs w:val="22"/>
              </w:rPr>
              <w:t>52.43</w:t>
            </w:r>
          </w:p>
        </w:tc>
        <w:tc>
          <w:tcPr>
            <w:tcW w:w="5130" w:type="dxa"/>
            <w:vAlign w:val="center"/>
          </w:tcPr>
          <w:p w14:paraId="18E3C1FB" w14:textId="77777777" w:rsidR="00765D56" w:rsidRPr="001F3FEF" w:rsidRDefault="00765D56" w:rsidP="0096546B">
            <w:pPr>
              <w:widowControl/>
              <w:ind w:right="-983"/>
              <w:rPr>
                <w:sz w:val="22"/>
                <w:szCs w:val="22"/>
              </w:rPr>
            </w:pPr>
            <w:r w:rsidRPr="001F3FEF">
              <w:rPr>
                <w:sz w:val="22"/>
                <w:szCs w:val="22"/>
              </w:rPr>
              <w:t>PRESCRIPTION REFILL REQUEST</w:t>
            </w:r>
          </w:p>
        </w:tc>
        <w:tc>
          <w:tcPr>
            <w:tcW w:w="540" w:type="dxa"/>
            <w:vAlign w:val="center"/>
          </w:tcPr>
          <w:p w14:paraId="18E3C1FC"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1FD" w14:textId="77777777" w:rsidR="00765D56" w:rsidRPr="001F3FEF" w:rsidRDefault="00765D56" w:rsidP="0094659A">
            <w:pPr>
              <w:widowControl/>
              <w:jc w:val="center"/>
              <w:rPr>
                <w:sz w:val="22"/>
                <w:szCs w:val="22"/>
              </w:rPr>
            </w:pPr>
            <w:r w:rsidRPr="001F3FEF">
              <w:rPr>
                <w:sz w:val="22"/>
                <w:szCs w:val="22"/>
              </w:rPr>
              <w:t>Pp</w:t>
            </w:r>
          </w:p>
        </w:tc>
        <w:tc>
          <w:tcPr>
            <w:tcW w:w="540" w:type="dxa"/>
            <w:vAlign w:val="center"/>
          </w:tcPr>
          <w:p w14:paraId="18E3C1FE"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1FF"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00" w14:textId="77777777" w:rsidR="00765D56" w:rsidRPr="001F3FEF" w:rsidRDefault="00765D56" w:rsidP="0094659A">
            <w:pPr>
              <w:pStyle w:val="E-mailSignature"/>
              <w:widowControl/>
              <w:jc w:val="center"/>
              <w:rPr>
                <w:sz w:val="22"/>
                <w:szCs w:val="22"/>
              </w:rPr>
            </w:pPr>
            <w:r w:rsidRPr="001F3FEF">
              <w:rPr>
                <w:sz w:val="22"/>
                <w:szCs w:val="22"/>
              </w:rPr>
              <w:t>@</w:t>
            </w:r>
          </w:p>
        </w:tc>
      </w:tr>
      <w:tr w:rsidR="00765D56" w:rsidRPr="001F3FEF" w14:paraId="18E3C209" w14:textId="77777777" w:rsidTr="0094659A">
        <w:trPr>
          <w:cantSplit/>
        </w:trPr>
        <w:tc>
          <w:tcPr>
            <w:tcW w:w="1170" w:type="dxa"/>
            <w:vAlign w:val="center"/>
          </w:tcPr>
          <w:p w14:paraId="18E3C202" w14:textId="77777777" w:rsidR="00765D56" w:rsidRPr="001F3FEF" w:rsidRDefault="00765D56" w:rsidP="0096546B">
            <w:pPr>
              <w:widowControl/>
              <w:rPr>
                <w:sz w:val="22"/>
                <w:szCs w:val="22"/>
              </w:rPr>
            </w:pPr>
            <w:r w:rsidRPr="001F3FEF">
              <w:rPr>
                <w:sz w:val="22"/>
                <w:szCs w:val="22"/>
              </w:rPr>
              <w:t>52.5</w:t>
            </w:r>
          </w:p>
        </w:tc>
        <w:tc>
          <w:tcPr>
            <w:tcW w:w="5130" w:type="dxa"/>
            <w:vAlign w:val="center"/>
          </w:tcPr>
          <w:p w14:paraId="18E3C203" w14:textId="77777777" w:rsidR="00765D56" w:rsidRPr="001F3FEF" w:rsidRDefault="00765D56" w:rsidP="0096546B">
            <w:pPr>
              <w:widowControl/>
              <w:ind w:right="-983"/>
              <w:rPr>
                <w:sz w:val="22"/>
                <w:szCs w:val="22"/>
              </w:rPr>
            </w:pPr>
            <w:r w:rsidRPr="001F3FEF">
              <w:rPr>
                <w:sz w:val="22"/>
                <w:szCs w:val="22"/>
              </w:rPr>
              <w:t>RX SUSPENSE</w:t>
            </w:r>
          </w:p>
        </w:tc>
        <w:tc>
          <w:tcPr>
            <w:tcW w:w="540" w:type="dxa"/>
            <w:vAlign w:val="center"/>
          </w:tcPr>
          <w:p w14:paraId="18E3C204" w14:textId="77777777" w:rsidR="00765D56" w:rsidRPr="001F3FEF" w:rsidRDefault="00765D56" w:rsidP="0094659A">
            <w:pPr>
              <w:widowControl/>
              <w:jc w:val="center"/>
              <w:rPr>
                <w:sz w:val="22"/>
                <w:szCs w:val="22"/>
              </w:rPr>
            </w:pPr>
          </w:p>
        </w:tc>
        <w:tc>
          <w:tcPr>
            <w:tcW w:w="540" w:type="dxa"/>
            <w:vAlign w:val="center"/>
          </w:tcPr>
          <w:p w14:paraId="18E3C205" w14:textId="77777777" w:rsidR="00765D56" w:rsidRPr="001F3FEF" w:rsidRDefault="00765D56" w:rsidP="0094659A">
            <w:pPr>
              <w:widowControl/>
              <w:jc w:val="center"/>
              <w:rPr>
                <w:sz w:val="22"/>
                <w:szCs w:val="22"/>
              </w:rPr>
            </w:pPr>
          </w:p>
        </w:tc>
        <w:tc>
          <w:tcPr>
            <w:tcW w:w="540" w:type="dxa"/>
            <w:vAlign w:val="center"/>
          </w:tcPr>
          <w:p w14:paraId="18E3C206" w14:textId="77777777" w:rsidR="00765D56" w:rsidRPr="001F3FEF" w:rsidRDefault="00765D56" w:rsidP="0094659A">
            <w:pPr>
              <w:widowControl/>
              <w:jc w:val="center"/>
              <w:rPr>
                <w:sz w:val="22"/>
                <w:szCs w:val="22"/>
              </w:rPr>
            </w:pPr>
          </w:p>
        </w:tc>
        <w:tc>
          <w:tcPr>
            <w:tcW w:w="630" w:type="dxa"/>
            <w:vAlign w:val="center"/>
          </w:tcPr>
          <w:p w14:paraId="18E3C207"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08" w14:textId="77777777" w:rsidR="00765D56" w:rsidRPr="001F3FEF" w:rsidRDefault="00765D56" w:rsidP="0094659A">
            <w:pPr>
              <w:widowControl/>
              <w:jc w:val="center"/>
              <w:rPr>
                <w:sz w:val="22"/>
                <w:szCs w:val="22"/>
              </w:rPr>
            </w:pPr>
          </w:p>
        </w:tc>
      </w:tr>
      <w:tr w:rsidR="00765D56" w:rsidRPr="001F3FEF" w14:paraId="18E3C211" w14:textId="77777777" w:rsidTr="0094659A">
        <w:trPr>
          <w:cantSplit/>
        </w:trPr>
        <w:tc>
          <w:tcPr>
            <w:tcW w:w="1170" w:type="dxa"/>
            <w:vAlign w:val="center"/>
          </w:tcPr>
          <w:p w14:paraId="18E3C20A" w14:textId="77777777" w:rsidR="00765D56" w:rsidRPr="001F3FEF" w:rsidRDefault="00765D56" w:rsidP="0096546B">
            <w:pPr>
              <w:widowControl/>
              <w:rPr>
                <w:sz w:val="22"/>
                <w:szCs w:val="22"/>
              </w:rPr>
            </w:pPr>
            <w:r w:rsidRPr="001F3FEF">
              <w:rPr>
                <w:sz w:val="22"/>
                <w:szCs w:val="22"/>
              </w:rPr>
              <w:t>52.51</w:t>
            </w:r>
          </w:p>
        </w:tc>
        <w:tc>
          <w:tcPr>
            <w:tcW w:w="5130" w:type="dxa"/>
            <w:vAlign w:val="center"/>
          </w:tcPr>
          <w:p w14:paraId="18E3C20B" w14:textId="77777777" w:rsidR="00765D56" w:rsidRPr="001F3FEF" w:rsidRDefault="00765D56" w:rsidP="0096546B">
            <w:pPr>
              <w:widowControl/>
              <w:ind w:right="-983"/>
              <w:rPr>
                <w:sz w:val="22"/>
                <w:szCs w:val="22"/>
              </w:rPr>
            </w:pPr>
            <w:r w:rsidRPr="001F3FEF">
              <w:rPr>
                <w:sz w:val="22"/>
                <w:szCs w:val="22"/>
              </w:rPr>
              <w:t>PHARMACY EXTERNAL INTERFACE</w:t>
            </w:r>
          </w:p>
        </w:tc>
        <w:tc>
          <w:tcPr>
            <w:tcW w:w="540" w:type="dxa"/>
            <w:vAlign w:val="center"/>
          </w:tcPr>
          <w:p w14:paraId="18E3C20C"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0D"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0E"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20F"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10" w14:textId="77777777" w:rsidR="00765D56" w:rsidRPr="001F3FEF" w:rsidRDefault="00765D56" w:rsidP="0094659A">
            <w:pPr>
              <w:widowControl/>
              <w:jc w:val="center"/>
              <w:rPr>
                <w:sz w:val="22"/>
                <w:szCs w:val="22"/>
              </w:rPr>
            </w:pPr>
            <w:r w:rsidRPr="001F3FEF">
              <w:rPr>
                <w:sz w:val="22"/>
                <w:szCs w:val="22"/>
              </w:rPr>
              <w:t>@</w:t>
            </w:r>
          </w:p>
        </w:tc>
      </w:tr>
      <w:tr w:rsidR="00765D56" w:rsidRPr="001F3FEF" w14:paraId="18E3C21A" w14:textId="77777777" w:rsidTr="0094659A">
        <w:trPr>
          <w:cantSplit/>
        </w:trPr>
        <w:tc>
          <w:tcPr>
            <w:tcW w:w="1170" w:type="dxa"/>
            <w:vAlign w:val="center"/>
          </w:tcPr>
          <w:p w14:paraId="18E3C212" w14:textId="77777777" w:rsidR="00765D56" w:rsidRPr="001F3FEF" w:rsidRDefault="00765D56" w:rsidP="0096546B">
            <w:pPr>
              <w:widowControl/>
              <w:rPr>
                <w:sz w:val="22"/>
                <w:szCs w:val="22"/>
              </w:rPr>
            </w:pPr>
            <w:r w:rsidRPr="001F3FEF">
              <w:rPr>
                <w:sz w:val="22"/>
                <w:szCs w:val="22"/>
              </w:rPr>
              <w:t>52.52</w:t>
            </w:r>
          </w:p>
        </w:tc>
        <w:tc>
          <w:tcPr>
            <w:tcW w:w="5130" w:type="dxa"/>
            <w:vAlign w:val="center"/>
          </w:tcPr>
          <w:p w14:paraId="18E3C213" w14:textId="77777777" w:rsidR="00765D56" w:rsidRPr="001F3FEF" w:rsidRDefault="00765D56" w:rsidP="0096546B">
            <w:pPr>
              <w:widowControl/>
              <w:ind w:right="-983"/>
              <w:rPr>
                <w:sz w:val="22"/>
                <w:szCs w:val="22"/>
              </w:rPr>
            </w:pPr>
            <w:r w:rsidRPr="001F3FEF">
              <w:rPr>
                <w:sz w:val="22"/>
                <w:szCs w:val="22"/>
              </w:rPr>
              <w:t xml:space="preserve">CLOZAPINE PRESCRIPTION </w:t>
            </w:r>
          </w:p>
          <w:p w14:paraId="18E3C214" w14:textId="77777777" w:rsidR="00765D56" w:rsidRPr="001F3FEF" w:rsidRDefault="00765D56" w:rsidP="0096546B">
            <w:pPr>
              <w:widowControl/>
              <w:ind w:right="-983"/>
              <w:rPr>
                <w:sz w:val="22"/>
                <w:szCs w:val="22"/>
              </w:rPr>
            </w:pPr>
            <w:r w:rsidRPr="001F3FEF">
              <w:rPr>
                <w:sz w:val="22"/>
                <w:szCs w:val="22"/>
              </w:rPr>
              <w:t>OVERRIDES</w:t>
            </w:r>
          </w:p>
        </w:tc>
        <w:tc>
          <w:tcPr>
            <w:tcW w:w="540" w:type="dxa"/>
            <w:vAlign w:val="center"/>
          </w:tcPr>
          <w:p w14:paraId="18E3C215"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16"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17"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218"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19" w14:textId="77777777" w:rsidR="00765D56" w:rsidRPr="001F3FEF" w:rsidRDefault="00765D56" w:rsidP="0094659A">
            <w:pPr>
              <w:widowControl/>
              <w:jc w:val="center"/>
              <w:rPr>
                <w:sz w:val="22"/>
                <w:szCs w:val="22"/>
              </w:rPr>
            </w:pPr>
            <w:r w:rsidRPr="001F3FEF">
              <w:rPr>
                <w:sz w:val="22"/>
                <w:szCs w:val="22"/>
              </w:rPr>
              <w:t>@</w:t>
            </w:r>
          </w:p>
        </w:tc>
      </w:tr>
      <w:tr w:rsidR="00FB699F" w:rsidRPr="001F3FEF" w14:paraId="18E3C222" w14:textId="77777777" w:rsidTr="0094659A">
        <w:trPr>
          <w:cantSplit/>
        </w:trPr>
        <w:tc>
          <w:tcPr>
            <w:tcW w:w="1170" w:type="dxa"/>
            <w:vAlign w:val="center"/>
          </w:tcPr>
          <w:p w14:paraId="18E3C21B" w14:textId="77777777" w:rsidR="00FB699F" w:rsidRPr="001F3FEF" w:rsidRDefault="00FB699F" w:rsidP="0096546B">
            <w:pPr>
              <w:widowControl/>
              <w:rPr>
                <w:sz w:val="22"/>
                <w:szCs w:val="22"/>
              </w:rPr>
            </w:pPr>
            <w:r w:rsidRPr="001F3FEF">
              <w:rPr>
                <w:sz w:val="22"/>
                <w:szCs w:val="22"/>
              </w:rPr>
              <w:t>52.53</w:t>
            </w:r>
          </w:p>
        </w:tc>
        <w:tc>
          <w:tcPr>
            <w:tcW w:w="5130" w:type="dxa"/>
            <w:vAlign w:val="center"/>
          </w:tcPr>
          <w:p w14:paraId="18E3C21C" w14:textId="77777777" w:rsidR="00FB699F" w:rsidRPr="001F3FEF" w:rsidRDefault="00FB699F" w:rsidP="0096546B">
            <w:pPr>
              <w:widowControl/>
              <w:ind w:right="-983"/>
              <w:rPr>
                <w:sz w:val="22"/>
                <w:szCs w:val="22"/>
              </w:rPr>
            </w:pPr>
            <w:r w:rsidRPr="001F3FEF">
              <w:rPr>
                <w:sz w:val="22"/>
                <w:szCs w:val="22"/>
              </w:rPr>
              <w:t>PHARMACY AUTOMATED DISPENSING DEVICES</w:t>
            </w:r>
          </w:p>
        </w:tc>
        <w:tc>
          <w:tcPr>
            <w:tcW w:w="540" w:type="dxa"/>
            <w:vAlign w:val="center"/>
          </w:tcPr>
          <w:p w14:paraId="18E3C21D" w14:textId="77777777" w:rsidR="00FB699F" w:rsidRPr="001F3FEF" w:rsidRDefault="00FB699F" w:rsidP="0094659A">
            <w:pPr>
              <w:widowControl/>
              <w:jc w:val="center"/>
              <w:rPr>
                <w:sz w:val="22"/>
                <w:szCs w:val="22"/>
              </w:rPr>
            </w:pPr>
          </w:p>
        </w:tc>
        <w:tc>
          <w:tcPr>
            <w:tcW w:w="540" w:type="dxa"/>
            <w:vAlign w:val="center"/>
          </w:tcPr>
          <w:p w14:paraId="18E3C21E" w14:textId="77777777" w:rsidR="00FB699F" w:rsidRPr="001F3FEF" w:rsidRDefault="00FB699F" w:rsidP="0094659A">
            <w:pPr>
              <w:widowControl/>
              <w:jc w:val="center"/>
              <w:rPr>
                <w:sz w:val="22"/>
                <w:szCs w:val="22"/>
              </w:rPr>
            </w:pPr>
          </w:p>
        </w:tc>
        <w:tc>
          <w:tcPr>
            <w:tcW w:w="540" w:type="dxa"/>
            <w:vAlign w:val="center"/>
          </w:tcPr>
          <w:p w14:paraId="18E3C21F" w14:textId="77777777" w:rsidR="00FB699F" w:rsidRPr="001F3FEF" w:rsidRDefault="00FB699F" w:rsidP="0094659A">
            <w:pPr>
              <w:widowControl/>
              <w:jc w:val="center"/>
              <w:rPr>
                <w:sz w:val="22"/>
                <w:szCs w:val="22"/>
              </w:rPr>
            </w:pPr>
          </w:p>
        </w:tc>
        <w:tc>
          <w:tcPr>
            <w:tcW w:w="630" w:type="dxa"/>
            <w:vAlign w:val="center"/>
          </w:tcPr>
          <w:p w14:paraId="18E3C220" w14:textId="77777777" w:rsidR="00FB699F" w:rsidRPr="001F3FEF" w:rsidRDefault="00FB699F" w:rsidP="0094659A">
            <w:pPr>
              <w:widowControl/>
              <w:jc w:val="center"/>
              <w:rPr>
                <w:sz w:val="22"/>
                <w:szCs w:val="22"/>
              </w:rPr>
            </w:pPr>
          </w:p>
        </w:tc>
        <w:tc>
          <w:tcPr>
            <w:tcW w:w="900" w:type="dxa"/>
            <w:vAlign w:val="center"/>
          </w:tcPr>
          <w:p w14:paraId="18E3C221" w14:textId="77777777" w:rsidR="00FB699F" w:rsidRPr="001F3FEF" w:rsidRDefault="00FB699F" w:rsidP="0094659A">
            <w:pPr>
              <w:widowControl/>
              <w:jc w:val="center"/>
              <w:rPr>
                <w:sz w:val="22"/>
                <w:szCs w:val="22"/>
              </w:rPr>
            </w:pPr>
          </w:p>
        </w:tc>
      </w:tr>
      <w:tr w:rsidR="00765D56" w:rsidRPr="001F3FEF" w14:paraId="18E3C22A" w14:textId="77777777" w:rsidTr="0094659A">
        <w:trPr>
          <w:cantSplit/>
        </w:trPr>
        <w:tc>
          <w:tcPr>
            <w:tcW w:w="1170" w:type="dxa"/>
            <w:vAlign w:val="center"/>
          </w:tcPr>
          <w:p w14:paraId="18E3C223" w14:textId="77777777" w:rsidR="00765D56" w:rsidRPr="001F3FEF" w:rsidRDefault="00765D56" w:rsidP="0096546B">
            <w:pPr>
              <w:widowControl/>
              <w:rPr>
                <w:sz w:val="22"/>
                <w:szCs w:val="22"/>
              </w:rPr>
            </w:pPr>
            <w:r w:rsidRPr="001F3FEF">
              <w:rPr>
                <w:sz w:val="22"/>
                <w:szCs w:val="22"/>
              </w:rPr>
              <w:lastRenderedPageBreak/>
              <w:t>52.8</w:t>
            </w:r>
          </w:p>
        </w:tc>
        <w:tc>
          <w:tcPr>
            <w:tcW w:w="5130" w:type="dxa"/>
            <w:vAlign w:val="center"/>
          </w:tcPr>
          <w:p w14:paraId="18E3C224" w14:textId="77777777" w:rsidR="00765D56" w:rsidRPr="001F3FEF" w:rsidRDefault="00765D56" w:rsidP="0096546B">
            <w:pPr>
              <w:widowControl/>
              <w:ind w:right="-983"/>
              <w:rPr>
                <w:sz w:val="22"/>
                <w:szCs w:val="22"/>
              </w:rPr>
            </w:pPr>
            <w:r w:rsidRPr="001F3FEF">
              <w:rPr>
                <w:sz w:val="22"/>
                <w:szCs w:val="22"/>
              </w:rPr>
              <w:t>PHARMACY ARCHIVE</w:t>
            </w:r>
          </w:p>
        </w:tc>
        <w:tc>
          <w:tcPr>
            <w:tcW w:w="540" w:type="dxa"/>
            <w:vAlign w:val="center"/>
          </w:tcPr>
          <w:p w14:paraId="18E3C225" w14:textId="77777777" w:rsidR="00765D56" w:rsidRPr="001F3FEF" w:rsidRDefault="00765D56" w:rsidP="0094659A">
            <w:pPr>
              <w:widowControl/>
              <w:jc w:val="center"/>
              <w:rPr>
                <w:sz w:val="22"/>
                <w:szCs w:val="22"/>
              </w:rPr>
            </w:pPr>
          </w:p>
        </w:tc>
        <w:tc>
          <w:tcPr>
            <w:tcW w:w="540" w:type="dxa"/>
            <w:vAlign w:val="center"/>
          </w:tcPr>
          <w:p w14:paraId="18E3C226" w14:textId="77777777" w:rsidR="00765D56" w:rsidRPr="001F3FEF" w:rsidRDefault="00765D56" w:rsidP="0094659A">
            <w:pPr>
              <w:widowControl/>
              <w:jc w:val="center"/>
              <w:rPr>
                <w:sz w:val="22"/>
                <w:szCs w:val="22"/>
              </w:rPr>
            </w:pPr>
          </w:p>
        </w:tc>
        <w:tc>
          <w:tcPr>
            <w:tcW w:w="540" w:type="dxa"/>
            <w:vAlign w:val="center"/>
          </w:tcPr>
          <w:p w14:paraId="18E3C227" w14:textId="77777777" w:rsidR="00765D56" w:rsidRPr="001F3FEF" w:rsidRDefault="00765D56" w:rsidP="0094659A">
            <w:pPr>
              <w:widowControl/>
              <w:jc w:val="center"/>
              <w:rPr>
                <w:sz w:val="22"/>
                <w:szCs w:val="22"/>
              </w:rPr>
            </w:pPr>
          </w:p>
        </w:tc>
        <w:tc>
          <w:tcPr>
            <w:tcW w:w="630" w:type="dxa"/>
            <w:vAlign w:val="center"/>
          </w:tcPr>
          <w:p w14:paraId="18E3C228" w14:textId="77777777" w:rsidR="00765D56" w:rsidRPr="001F3FEF" w:rsidRDefault="00765D56" w:rsidP="0094659A">
            <w:pPr>
              <w:widowControl/>
              <w:jc w:val="center"/>
              <w:rPr>
                <w:sz w:val="22"/>
                <w:szCs w:val="22"/>
              </w:rPr>
            </w:pPr>
          </w:p>
        </w:tc>
        <w:tc>
          <w:tcPr>
            <w:tcW w:w="900" w:type="dxa"/>
            <w:vAlign w:val="center"/>
          </w:tcPr>
          <w:p w14:paraId="18E3C229" w14:textId="77777777" w:rsidR="00765D56" w:rsidRPr="001F3FEF" w:rsidRDefault="00765D56" w:rsidP="0094659A">
            <w:pPr>
              <w:widowControl/>
              <w:jc w:val="center"/>
              <w:rPr>
                <w:sz w:val="22"/>
                <w:szCs w:val="22"/>
              </w:rPr>
            </w:pPr>
          </w:p>
        </w:tc>
      </w:tr>
      <w:tr w:rsidR="00B915F3" w:rsidRPr="001F3FEF" w14:paraId="18E3C232" w14:textId="77777777" w:rsidTr="0094659A">
        <w:trPr>
          <w:cantSplit/>
        </w:trPr>
        <w:tc>
          <w:tcPr>
            <w:tcW w:w="1170" w:type="dxa"/>
            <w:vAlign w:val="center"/>
          </w:tcPr>
          <w:p w14:paraId="18E3C22B" w14:textId="77777777" w:rsidR="00B915F3" w:rsidRPr="001F3FEF" w:rsidRDefault="00B915F3" w:rsidP="0096546B">
            <w:pPr>
              <w:widowControl/>
              <w:rPr>
                <w:sz w:val="22"/>
                <w:szCs w:val="22"/>
              </w:rPr>
            </w:pPr>
            <w:r w:rsidRPr="001F3FEF">
              <w:rPr>
                <w:sz w:val="22"/>
                <w:szCs w:val="22"/>
              </w:rPr>
              <w:t>52.86</w:t>
            </w:r>
          </w:p>
        </w:tc>
        <w:tc>
          <w:tcPr>
            <w:tcW w:w="5130" w:type="dxa"/>
            <w:vAlign w:val="center"/>
          </w:tcPr>
          <w:p w14:paraId="18E3C22C" w14:textId="77777777" w:rsidR="00B915F3" w:rsidRPr="001F3FEF" w:rsidRDefault="00B915F3" w:rsidP="0096546B">
            <w:pPr>
              <w:widowControl/>
              <w:ind w:right="-983"/>
              <w:rPr>
                <w:sz w:val="22"/>
                <w:szCs w:val="22"/>
              </w:rPr>
            </w:pPr>
            <w:r w:rsidRPr="001F3FEF">
              <w:rPr>
                <w:sz w:val="22"/>
                <w:szCs w:val="22"/>
              </w:rPr>
              <w:t>EPHARMACY SITE PARAMETERS</w:t>
            </w:r>
          </w:p>
        </w:tc>
        <w:tc>
          <w:tcPr>
            <w:tcW w:w="540" w:type="dxa"/>
            <w:vAlign w:val="center"/>
          </w:tcPr>
          <w:p w14:paraId="18E3C22D" w14:textId="77777777" w:rsidR="00B915F3" w:rsidRPr="001F3FEF" w:rsidRDefault="00B915F3" w:rsidP="0094659A">
            <w:pPr>
              <w:widowControl/>
              <w:jc w:val="center"/>
              <w:rPr>
                <w:sz w:val="22"/>
                <w:szCs w:val="22"/>
              </w:rPr>
            </w:pPr>
            <w:r w:rsidRPr="001F3FEF">
              <w:rPr>
                <w:sz w:val="22"/>
                <w:szCs w:val="22"/>
              </w:rPr>
              <w:t>@</w:t>
            </w:r>
          </w:p>
        </w:tc>
        <w:tc>
          <w:tcPr>
            <w:tcW w:w="540" w:type="dxa"/>
            <w:vAlign w:val="center"/>
          </w:tcPr>
          <w:p w14:paraId="18E3C22E" w14:textId="77777777" w:rsidR="00B915F3" w:rsidRPr="001F3FEF" w:rsidRDefault="00B915F3" w:rsidP="0094659A">
            <w:pPr>
              <w:widowControl/>
              <w:jc w:val="center"/>
              <w:rPr>
                <w:sz w:val="22"/>
                <w:szCs w:val="22"/>
              </w:rPr>
            </w:pPr>
            <w:r w:rsidRPr="001F3FEF">
              <w:rPr>
                <w:sz w:val="22"/>
                <w:szCs w:val="22"/>
              </w:rPr>
              <w:t>Pp</w:t>
            </w:r>
          </w:p>
        </w:tc>
        <w:tc>
          <w:tcPr>
            <w:tcW w:w="540" w:type="dxa"/>
            <w:vAlign w:val="center"/>
          </w:tcPr>
          <w:p w14:paraId="18E3C22F" w14:textId="77777777" w:rsidR="00B915F3" w:rsidRPr="001F3FEF" w:rsidRDefault="00B915F3" w:rsidP="0094659A">
            <w:pPr>
              <w:widowControl/>
              <w:jc w:val="center"/>
              <w:rPr>
                <w:sz w:val="22"/>
                <w:szCs w:val="22"/>
              </w:rPr>
            </w:pPr>
            <w:r w:rsidRPr="001F3FEF">
              <w:rPr>
                <w:sz w:val="22"/>
                <w:szCs w:val="22"/>
              </w:rPr>
              <w:t>@</w:t>
            </w:r>
          </w:p>
        </w:tc>
        <w:tc>
          <w:tcPr>
            <w:tcW w:w="630" w:type="dxa"/>
            <w:vAlign w:val="center"/>
          </w:tcPr>
          <w:p w14:paraId="18E3C230" w14:textId="77777777" w:rsidR="00B915F3" w:rsidRPr="001F3FEF" w:rsidRDefault="00B915F3" w:rsidP="0094659A">
            <w:pPr>
              <w:widowControl/>
              <w:jc w:val="center"/>
              <w:rPr>
                <w:sz w:val="22"/>
                <w:szCs w:val="22"/>
              </w:rPr>
            </w:pPr>
            <w:r w:rsidRPr="001F3FEF">
              <w:rPr>
                <w:sz w:val="22"/>
                <w:szCs w:val="22"/>
              </w:rPr>
              <w:t>@</w:t>
            </w:r>
          </w:p>
        </w:tc>
        <w:tc>
          <w:tcPr>
            <w:tcW w:w="900" w:type="dxa"/>
            <w:vAlign w:val="center"/>
          </w:tcPr>
          <w:p w14:paraId="18E3C231" w14:textId="77777777" w:rsidR="00B915F3" w:rsidRPr="001F3FEF" w:rsidRDefault="00B915F3" w:rsidP="0094659A">
            <w:pPr>
              <w:widowControl/>
              <w:jc w:val="center"/>
              <w:rPr>
                <w:sz w:val="22"/>
                <w:szCs w:val="22"/>
              </w:rPr>
            </w:pPr>
            <w:r w:rsidRPr="001F3FEF">
              <w:rPr>
                <w:sz w:val="22"/>
                <w:szCs w:val="22"/>
              </w:rPr>
              <w:t>@</w:t>
            </w:r>
          </w:p>
        </w:tc>
      </w:tr>
      <w:tr w:rsidR="00B915F3" w:rsidRPr="001F3FEF" w14:paraId="18E3C23A" w14:textId="77777777" w:rsidTr="0094659A">
        <w:trPr>
          <w:cantSplit/>
        </w:trPr>
        <w:tc>
          <w:tcPr>
            <w:tcW w:w="1170" w:type="dxa"/>
            <w:vAlign w:val="center"/>
          </w:tcPr>
          <w:p w14:paraId="18E3C233" w14:textId="77777777" w:rsidR="00B915F3" w:rsidRPr="001F3FEF" w:rsidRDefault="00B915F3" w:rsidP="0096546B">
            <w:pPr>
              <w:widowControl/>
              <w:rPr>
                <w:sz w:val="22"/>
                <w:szCs w:val="22"/>
              </w:rPr>
            </w:pPr>
            <w:r w:rsidRPr="001F3FEF">
              <w:rPr>
                <w:sz w:val="22"/>
                <w:szCs w:val="22"/>
              </w:rPr>
              <w:t>52.87</w:t>
            </w:r>
          </w:p>
        </w:tc>
        <w:tc>
          <w:tcPr>
            <w:tcW w:w="5130" w:type="dxa"/>
            <w:vAlign w:val="center"/>
          </w:tcPr>
          <w:p w14:paraId="18E3C234" w14:textId="77777777" w:rsidR="00B915F3" w:rsidRPr="001F3FEF" w:rsidRDefault="00B915F3" w:rsidP="0096546B">
            <w:pPr>
              <w:widowControl/>
              <w:ind w:right="-983"/>
              <w:rPr>
                <w:sz w:val="22"/>
                <w:szCs w:val="22"/>
              </w:rPr>
            </w:pPr>
            <w:r w:rsidRPr="001F3FEF">
              <w:rPr>
                <w:sz w:val="22"/>
                <w:szCs w:val="22"/>
              </w:rPr>
              <w:t>PSO AUDIT LOG</w:t>
            </w:r>
          </w:p>
        </w:tc>
        <w:tc>
          <w:tcPr>
            <w:tcW w:w="540" w:type="dxa"/>
            <w:vAlign w:val="center"/>
          </w:tcPr>
          <w:p w14:paraId="18E3C235" w14:textId="77777777" w:rsidR="00B915F3" w:rsidRPr="001F3FEF" w:rsidRDefault="00B915F3" w:rsidP="0094659A">
            <w:pPr>
              <w:widowControl/>
              <w:jc w:val="center"/>
              <w:rPr>
                <w:sz w:val="22"/>
                <w:szCs w:val="22"/>
              </w:rPr>
            </w:pPr>
            <w:r w:rsidRPr="001F3FEF">
              <w:rPr>
                <w:sz w:val="22"/>
                <w:szCs w:val="22"/>
              </w:rPr>
              <w:t>@</w:t>
            </w:r>
          </w:p>
        </w:tc>
        <w:tc>
          <w:tcPr>
            <w:tcW w:w="540" w:type="dxa"/>
            <w:vAlign w:val="center"/>
          </w:tcPr>
          <w:p w14:paraId="18E3C236" w14:textId="77777777" w:rsidR="00B915F3" w:rsidRPr="001F3FEF" w:rsidRDefault="00B915F3" w:rsidP="0094659A">
            <w:pPr>
              <w:widowControl/>
              <w:jc w:val="center"/>
              <w:rPr>
                <w:sz w:val="22"/>
                <w:szCs w:val="22"/>
              </w:rPr>
            </w:pPr>
            <w:r w:rsidRPr="001F3FEF">
              <w:rPr>
                <w:sz w:val="22"/>
                <w:szCs w:val="22"/>
              </w:rPr>
              <w:t>Pp</w:t>
            </w:r>
          </w:p>
        </w:tc>
        <w:tc>
          <w:tcPr>
            <w:tcW w:w="540" w:type="dxa"/>
            <w:vAlign w:val="center"/>
          </w:tcPr>
          <w:p w14:paraId="18E3C237" w14:textId="77777777" w:rsidR="00B915F3" w:rsidRPr="001F3FEF" w:rsidRDefault="00B915F3" w:rsidP="0094659A">
            <w:pPr>
              <w:widowControl/>
              <w:jc w:val="center"/>
              <w:rPr>
                <w:sz w:val="22"/>
                <w:szCs w:val="22"/>
              </w:rPr>
            </w:pPr>
            <w:r w:rsidRPr="001F3FEF">
              <w:rPr>
                <w:sz w:val="22"/>
                <w:szCs w:val="22"/>
              </w:rPr>
              <w:t>@</w:t>
            </w:r>
          </w:p>
        </w:tc>
        <w:tc>
          <w:tcPr>
            <w:tcW w:w="630" w:type="dxa"/>
            <w:vAlign w:val="center"/>
          </w:tcPr>
          <w:p w14:paraId="18E3C238" w14:textId="77777777" w:rsidR="00B915F3" w:rsidRPr="001F3FEF" w:rsidRDefault="00B915F3" w:rsidP="0094659A">
            <w:pPr>
              <w:widowControl/>
              <w:jc w:val="center"/>
              <w:rPr>
                <w:sz w:val="22"/>
                <w:szCs w:val="22"/>
              </w:rPr>
            </w:pPr>
            <w:r w:rsidRPr="001F3FEF">
              <w:rPr>
                <w:sz w:val="22"/>
                <w:szCs w:val="22"/>
              </w:rPr>
              <w:t>@</w:t>
            </w:r>
          </w:p>
        </w:tc>
        <w:tc>
          <w:tcPr>
            <w:tcW w:w="900" w:type="dxa"/>
            <w:vAlign w:val="center"/>
          </w:tcPr>
          <w:p w14:paraId="18E3C239" w14:textId="77777777" w:rsidR="00B915F3" w:rsidRPr="001F3FEF" w:rsidRDefault="00B915F3" w:rsidP="0094659A">
            <w:pPr>
              <w:widowControl/>
              <w:jc w:val="center"/>
              <w:rPr>
                <w:sz w:val="22"/>
                <w:szCs w:val="22"/>
              </w:rPr>
            </w:pPr>
            <w:r w:rsidRPr="001F3FEF">
              <w:rPr>
                <w:sz w:val="22"/>
                <w:szCs w:val="22"/>
              </w:rPr>
              <w:t>@</w:t>
            </w:r>
          </w:p>
        </w:tc>
      </w:tr>
      <w:tr w:rsidR="00765D56" w:rsidRPr="001F3FEF" w14:paraId="18E3C243" w14:textId="77777777" w:rsidTr="0094659A">
        <w:trPr>
          <w:cantSplit/>
        </w:trPr>
        <w:tc>
          <w:tcPr>
            <w:tcW w:w="1170" w:type="dxa"/>
            <w:vAlign w:val="center"/>
          </w:tcPr>
          <w:p w14:paraId="18E3C23B" w14:textId="77777777" w:rsidR="00765D56" w:rsidRPr="001F3FEF" w:rsidRDefault="00765D56" w:rsidP="0096546B">
            <w:pPr>
              <w:widowControl/>
              <w:rPr>
                <w:sz w:val="22"/>
                <w:szCs w:val="22"/>
              </w:rPr>
            </w:pPr>
            <w:r w:rsidRPr="001F3FEF">
              <w:rPr>
                <w:sz w:val="22"/>
                <w:szCs w:val="22"/>
              </w:rPr>
              <w:t>52.9</w:t>
            </w:r>
          </w:p>
        </w:tc>
        <w:tc>
          <w:tcPr>
            <w:tcW w:w="5130" w:type="dxa"/>
            <w:vAlign w:val="center"/>
          </w:tcPr>
          <w:p w14:paraId="18E3C23C" w14:textId="77777777" w:rsidR="00765D56" w:rsidRPr="001F3FEF" w:rsidRDefault="00765D56" w:rsidP="0096546B">
            <w:pPr>
              <w:widowControl/>
              <w:ind w:right="-983"/>
              <w:rPr>
                <w:sz w:val="22"/>
                <w:szCs w:val="22"/>
              </w:rPr>
            </w:pPr>
            <w:r w:rsidRPr="001F3FEF">
              <w:rPr>
                <w:sz w:val="22"/>
                <w:szCs w:val="22"/>
              </w:rPr>
              <w:t xml:space="preserve">PHARMACY PRINTED </w:t>
            </w:r>
          </w:p>
          <w:p w14:paraId="18E3C23D" w14:textId="77777777" w:rsidR="00765D56" w:rsidRPr="001F3FEF" w:rsidRDefault="00765D56" w:rsidP="0096546B">
            <w:pPr>
              <w:widowControl/>
              <w:ind w:right="-983"/>
              <w:rPr>
                <w:sz w:val="22"/>
                <w:szCs w:val="22"/>
              </w:rPr>
            </w:pPr>
            <w:r w:rsidRPr="001F3FEF">
              <w:rPr>
                <w:sz w:val="22"/>
                <w:szCs w:val="22"/>
              </w:rPr>
              <w:t>QUEUE</w:t>
            </w:r>
          </w:p>
        </w:tc>
        <w:tc>
          <w:tcPr>
            <w:tcW w:w="540" w:type="dxa"/>
            <w:vAlign w:val="center"/>
          </w:tcPr>
          <w:p w14:paraId="18E3C23E" w14:textId="77777777" w:rsidR="00765D56" w:rsidRPr="001F3FEF" w:rsidRDefault="00765D56" w:rsidP="0094659A">
            <w:pPr>
              <w:widowControl/>
              <w:jc w:val="center"/>
              <w:rPr>
                <w:sz w:val="22"/>
                <w:szCs w:val="22"/>
              </w:rPr>
            </w:pPr>
          </w:p>
        </w:tc>
        <w:tc>
          <w:tcPr>
            <w:tcW w:w="540" w:type="dxa"/>
            <w:vAlign w:val="center"/>
          </w:tcPr>
          <w:p w14:paraId="18E3C23F" w14:textId="77777777" w:rsidR="00765D56" w:rsidRPr="001F3FEF" w:rsidRDefault="00765D56" w:rsidP="0094659A">
            <w:pPr>
              <w:widowControl/>
              <w:jc w:val="center"/>
              <w:rPr>
                <w:sz w:val="22"/>
                <w:szCs w:val="22"/>
              </w:rPr>
            </w:pPr>
          </w:p>
        </w:tc>
        <w:tc>
          <w:tcPr>
            <w:tcW w:w="540" w:type="dxa"/>
            <w:vAlign w:val="center"/>
          </w:tcPr>
          <w:p w14:paraId="18E3C240" w14:textId="77777777" w:rsidR="00765D56" w:rsidRPr="001F3FEF" w:rsidRDefault="00765D56" w:rsidP="0094659A">
            <w:pPr>
              <w:widowControl/>
              <w:jc w:val="center"/>
              <w:rPr>
                <w:sz w:val="22"/>
                <w:szCs w:val="22"/>
              </w:rPr>
            </w:pPr>
          </w:p>
        </w:tc>
        <w:tc>
          <w:tcPr>
            <w:tcW w:w="630" w:type="dxa"/>
            <w:vAlign w:val="center"/>
          </w:tcPr>
          <w:p w14:paraId="18E3C241" w14:textId="77777777" w:rsidR="00765D56" w:rsidRPr="001F3FEF" w:rsidRDefault="00765D56" w:rsidP="0094659A">
            <w:pPr>
              <w:widowControl/>
              <w:jc w:val="center"/>
              <w:rPr>
                <w:sz w:val="22"/>
                <w:szCs w:val="22"/>
              </w:rPr>
            </w:pPr>
          </w:p>
        </w:tc>
        <w:tc>
          <w:tcPr>
            <w:tcW w:w="900" w:type="dxa"/>
            <w:vAlign w:val="center"/>
          </w:tcPr>
          <w:p w14:paraId="18E3C242" w14:textId="77777777" w:rsidR="00765D56" w:rsidRPr="001F3FEF" w:rsidRDefault="00765D56" w:rsidP="0094659A">
            <w:pPr>
              <w:widowControl/>
              <w:jc w:val="center"/>
              <w:rPr>
                <w:sz w:val="22"/>
                <w:szCs w:val="22"/>
              </w:rPr>
            </w:pPr>
          </w:p>
        </w:tc>
      </w:tr>
      <w:tr w:rsidR="00765D56" w:rsidRPr="001F3FEF" w14:paraId="18E3C24B" w14:textId="77777777" w:rsidTr="0094659A">
        <w:trPr>
          <w:cantSplit/>
        </w:trPr>
        <w:tc>
          <w:tcPr>
            <w:tcW w:w="1170" w:type="dxa"/>
            <w:vAlign w:val="center"/>
          </w:tcPr>
          <w:p w14:paraId="18E3C244" w14:textId="77777777" w:rsidR="00765D56" w:rsidRPr="001F3FEF" w:rsidRDefault="00765D56" w:rsidP="0096546B">
            <w:pPr>
              <w:widowControl/>
              <w:rPr>
                <w:sz w:val="22"/>
                <w:szCs w:val="22"/>
              </w:rPr>
            </w:pPr>
            <w:r w:rsidRPr="001F3FEF">
              <w:rPr>
                <w:sz w:val="22"/>
                <w:szCs w:val="22"/>
              </w:rPr>
              <w:t>52.91</w:t>
            </w:r>
          </w:p>
        </w:tc>
        <w:tc>
          <w:tcPr>
            <w:tcW w:w="5130" w:type="dxa"/>
            <w:vAlign w:val="center"/>
          </w:tcPr>
          <w:p w14:paraId="18E3C245" w14:textId="77777777" w:rsidR="00765D56" w:rsidRPr="001F3FEF" w:rsidRDefault="00765D56" w:rsidP="0096546B">
            <w:pPr>
              <w:widowControl/>
              <w:ind w:right="-983"/>
              <w:rPr>
                <w:sz w:val="22"/>
                <w:szCs w:val="22"/>
              </w:rPr>
            </w:pPr>
            <w:r w:rsidRPr="001F3FEF">
              <w:rPr>
                <w:sz w:val="22"/>
                <w:szCs w:val="22"/>
              </w:rPr>
              <w:t>TPB ELIGIBILITY</w:t>
            </w:r>
          </w:p>
        </w:tc>
        <w:tc>
          <w:tcPr>
            <w:tcW w:w="540" w:type="dxa"/>
            <w:vAlign w:val="center"/>
          </w:tcPr>
          <w:p w14:paraId="18E3C246"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47" w14:textId="77777777" w:rsidR="00765D56" w:rsidRPr="001F3FEF" w:rsidRDefault="00765D56" w:rsidP="0094659A">
            <w:pPr>
              <w:widowControl/>
              <w:jc w:val="center"/>
              <w:rPr>
                <w:sz w:val="22"/>
                <w:szCs w:val="22"/>
              </w:rPr>
            </w:pPr>
          </w:p>
        </w:tc>
        <w:tc>
          <w:tcPr>
            <w:tcW w:w="540" w:type="dxa"/>
            <w:vAlign w:val="center"/>
          </w:tcPr>
          <w:p w14:paraId="18E3C248" w14:textId="77777777" w:rsidR="00765D56" w:rsidRPr="001F3FEF" w:rsidRDefault="00765D56" w:rsidP="0094659A">
            <w:pPr>
              <w:widowControl/>
              <w:jc w:val="center"/>
              <w:rPr>
                <w:sz w:val="22"/>
                <w:szCs w:val="22"/>
              </w:rPr>
            </w:pPr>
          </w:p>
        </w:tc>
        <w:tc>
          <w:tcPr>
            <w:tcW w:w="630" w:type="dxa"/>
            <w:vAlign w:val="center"/>
          </w:tcPr>
          <w:p w14:paraId="18E3C249" w14:textId="77777777" w:rsidR="00765D56" w:rsidRPr="001F3FEF" w:rsidRDefault="00765D56" w:rsidP="0094659A">
            <w:pPr>
              <w:widowControl/>
              <w:jc w:val="center"/>
              <w:rPr>
                <w:sz w:val="22"/>
                <w:szCs w:val="22"/>
              </w:rPr>
            </w:pPr>
          </w:p>
        </w:tc>
        <w:tc>
          <w:tcPr>
            <w:tcW w:w="900" w:type="dxa"/>
            <w:vAlign w:val="center"/>
          </w:tcPr>
          <w:p w14:paraId="18E3C24A" w14:textId="77777777" w:rsidR="00765D56" w:rsidRPr="001F3FEF" w:rsidRDefault="00765D56" w:rsidP="0094659A">
            <w:pPr>
              <w:widowControl/>
              <w:jc w:val="center"/>
              <w:rPr>
                <w:sz w:val="22"/>
                <w:szCs w:val="22"/>
              </w:rPr>
            </w:pPr>
          </w:p>
        </w:tc>
      </w:tr>
      <w:tr w:rsidR="00765D56" w:rsidRPr="001F3FEF" w14:paraId="18E3C253" w14:textId="77777777" w:rsidTr="0094659A">
        <w:trPr>
          <w:cantSplit/>
        </w:trPr>
        <w:tc>
          <w:tcPr>
            <w:tcW w:w="1170" w:type="dxa"/>
            <w:vAlign w:val="center"/>
          </w:tcPr>
          <w:p w14:paraId="18E3C24C" w14:textId="77777777" w:rsidR="00765D56" w:rsidRPr="001F3FEF" w:rsidRDefault="00765D56" w:rsidP="0096546B">
            <w:pPr>
              <w:widowControl/>
              <w:rPr>
                <w:sz w:val="22"/>
                <w:szCs w:val="22"/>
              </w:rPr>
            </w:pPr>
            <w:r w:rsidRPr="001F3FEF">
              <w:rPr>
                <w:sz w:val="22"/>
                <w:szCs w:val="22"/>
              </w:rPr>
              <w:t>52.92</w:t>
            </w:r>
          </w:p>
        </w:tc>
        <w:tc>
          <w:tcPr>
            <w:tcW w:w="5130" w:type="dxa"/>
            <w:vAlign w:val="center"/>
          </w:tcPr>
          <w:p w14:paraId="18E3C24D" w14:textId="77777777" w:rsidR="00765D56" w:rsidRPr="001F3FEF" w:rsidRDefault="00765D56" w:rsidP="0096546B">
            <w:pPr>
              <w:widowControl/>
              <w:ind w:right="-983"/>
              <w:rPr>
                <w:sz w:val="22"/>
                <w:szCs w:val="22"/>
              </w:rPr>
            </w:pPr>
            <w:r w:rsidRPr="001F3FEF">
              <w:rPr>
                <w:sz w:val="22"/>
                <w:szCs w:val="22"/>
              </w:rPr>
              <w:t>TPB INSTITUTION LETTERS</w:t>
            </w:r>
          </w:p>
        </w:tc>
        <w:tc>
          <w:tcPr>
            <w:tcW w:w="540" w:type="dxa"/>
            <w:vAlign w:val="center"/>
          </w:tcPr>
          <w:p w14:paraId="18E3C24E"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4F" w14:textId="77777777" w:rsidR="00765D56" w:rsidRPr="001F3FEF" w:rsidRDefault="00765D56" w:rsidP="0094659A">
            <w:pPr>
              <w:widowControl/>
              <w:jc w:val="center"/>
              <w:rPr>
                <w:sz w:val="22"/>
                <w:szCs w:val="22"/>
              </w:rPr>
            </w:pPr>
          </w:p>
        </w:tc>
        <w:tc>
          <w:tcPr>
            <w:tcW w:w="540" w:type="dxa"/>
            <w:vAlign w:val="center"/>
          </w:tcPr>
          <w:p w14:paraId="18E3C250" w14:textId="77777777" w:rsidR="00765D56" w:rsidRPr="001F3FEF" w:rsidRDefault="00765D56" w:rsidP="0094659A">
            <w:pPr>
              <w:widowControl/>
              <w:jc w:val="center"/>
              <w:rPr>
                <w:sz w:val="22"/>
                <w:szCs w:val="22"/>
              </w:rPr>
            </w:pPr>
          </w:p>
        </w:tc>
        <w:tc>
          <w:tcPr>
            <w:tcW w:w="630" w:type="dxa"/>
            <w:vAlign w:val="center"/>
          </w:tcPr>
          <w:p w14:paraId="18E3C251" w14:textId="77777777" w:rsidR="00765D56" w:rsidRPr="001F3FEF" w:rsidRDefault="00765D56" w:rsidP="0094659A">
            <w:pPr>
              <w:widowControl/>
              <w:jc w:val="center"/>
              <w:rPr>
                <w:sz w:val="22"/>
                <w:szCs w:val="22"/>
              </w:rPr>
            </w:pPr>
          </w:p>
        </w:tc>
        <w:tc>
          <w:tcPr>
            <w:tcW w:w="900" w:type="dxa"/>
            <w:vAlign w:val="center"/>
          </w:tcPr>
          <w:p w14:paraId="18E3C252" w14:textId="77777777" w:rsidR="00765D56" w:rsidRPr="001F3FEF" w:rsidRDefault="00765D56" w:rsidP="0094659A">
            <w:pPr>
              <w:widowControl/>
              <w:jc w:val="center"/>
              <w:rPr>
                <w:sz w:val="22"/>
                <w:szCs w:val="22"/>
              </w:rPr>
            </w:pPr>
          </w:p>
        </w:tc>
      </w:tr>
      <w:tr w:rsidR="00765D56" w:rsidRPr="001F3FEF" w14:paraId="18E3C25B" w14:textId="77777777" w:rsidTr="0094659A">
        <w:trPr>
          <w:cantSplit/>
        </w:trPr>
        <w:tc>
          <w:tcPr>
            <w:tcW w:w="1170" w:type="dxa"/>
            <w:vAlign w:val="center"/>
          </w:tcPr>
          <w:p w14:paraId="18E3C254" w14:textId="77777777" w:rsidR="00765D56" w:rsidRPr="001F3FEF" w:rsidRDefault="00765D56" w:rsidP="0096546B">
            <w:pPr>
              <w:widowControl/>
              <w:rPr>
                <w:sz w:val="22"/>
                <w:szCs w:val="22"/>
              </w:rPr>
            </w:pPr>
            <w:r w:rsidRPr="001F3FEF">
              <w:rPr>
                <w:sz w:val="22"/>
                <w:szCs w:val="22"/>
              </w:rPr>
              <w:t>53</w:t>
            </w:r>
          </w:p>
        </w:tc>
        <w:tc>
          <w:tcPr>
            <w:tcW w:w="5130" w:type="dxa"/>
            <w:vAlign w:val="center"/>
          </w:tcPr>
          <w:p w14:paraId="18E3C255" w14:textId="77777777" w:rsidR="00765D56" w:rsidRPr="001F3FEF" w:rsidRDefault="00765D56" w:rsidP="0096546B">
            <w:pPr>
              <w:widowControl/>
              <w:ind w:right="-983"/>
              <w:rPr>
                <w:sz w:val="22"/>
                <w:szCs w:val="22"/>
              </w:rPr>
            </w:pPr>
            <w:r w:rsidRPr="001F3FEF">
              <w:rPr>
                <w:sz w:val="22"/>
                <w:szCs w:val="22"/>
              </w:rPr>
              <w:t>RX PATIENT STATUS</w:t>
            </w:r>
          </w:p>
        </w:tc>
        <w:tc>
          <w:tcPr>
            <w:tcW w:w="540" w:type="dxa"/>
            <w:vAlign w:val="center"/>
          </w:tcPr>
          <w:p w14:paraId="18E3C256" w14:textId="77777777" w:rsidR="00765D56" w:rsidRPr="001F3FEF" w:rsidRDefault="00765D56" w:rsidP="0094659A">
            <w:pPr>
              <w:widowControl/>
              <w:jc w:val="center"/>
              <w:rPr>
                <w:sz w:val="22"/>
                <w:szCs w:val="22"/>
              </w:rPr>
            </w:pPr>
          </w:p>
        </w:tc>
        <w:tc>
          <w:tcPr>
            <w:tcW w:w="540" w:type="dxa"/>
            <w:vAlign w:val="center"/>
          </w:tcPr>
          <w:p w14:paraId="18E3C257" w14:textId="77777777" w:rsidR="00765D56" w:rsidRPr="001F3FEF" w:rsidRDefault="00765D56" w:rsidP="0094659A">
            <w:pPr>
              <w:widowControl/>
              <w:jc w:val="center"/>
              <w:rPr>
                <w:sz w:val="22"/>
                <w:szCs w:val="22"/>
              </w:rPr>
            </w:pPr>
          </w:p>
        </w:tc>
        <w:tc>
          <w:tcPr>
            <w:tcW w:w="540" w:type="dxa"/>
            <w:vAlign w:val="center"/>
          </w:tcPr>
          <w:p w14:paraId="18E3C258" w14:textId="77777777" w:rsidR="00765D56" w:rsidRPr="001F3FEF" w:rsidRDefault="00765D56" w:rsidP="0094659A">
            <w:pPr>
              <w:widowControl/>
              <w:jc w:val="center"/>
              <w:rPr>
                <w:sz w:val="22"/>
                <w:szCs w:val="22"/>
              </w:rPr>
            </w:pPr>
          </w:p>
        </w:tc>
        <w:tc>
          <w:tcPr>
            <w:tcW w:w="630" w:type="dxa"/>
            <w:vAlign w:val="center"/>
          </w:tcPr>
          <w:p w14:paraId="18E3C259" w14:textId="77777777" w:rsidR="00765D56" w:rsidRPr="001F3FEF" w:rsidRDefault="00765D56" w:rsidP="0094659A">
            <w:pPr>
              <w:widowControl/>
              <w:jc w:val="center"/>
              <w:rPr>
                <w:sz w:val="22"/>
                <w:szCs w:val="22"/>
              </w:rPr>
            </w:pPr>
          </w:p>
        </w:tc>
        <w:tc>
          <w:tcPr>
            <w:tcW w:w="900" w:type="dxa"/>
            <w:vAlign w:val="center"/>
          </w:tcPr>
          <w:p w14:paraId="18E3C25A" w14:textId="77777777" w:rsidR="00765D56" w:rsidRPr="001F3FEF" w:rsidRDefault="00765D56" w:rsidP="0094659A">
            <w:pPr>
              <w:widowControl/>
              <w:jc w:val="center"/>
              <w:rPr>
                <w:sz w:val="22"/>
                <w:szCs w:val="22"/>
              </w:rPr>
            </w:pPr>
          </w:p>
        </w:tc>
      </w:tr>
      <w:tr w:rsidR="00765D56" w:rsidRPr="001F3FEF" w14:paraId="18E3C263" w14:textId="77777777" w:rsidTr="0094659A">
        <w:trPr>
          <w:cantSplit/>
        </w:trPr>
        <w:tc>
          <w:tcPr>
            <w:tcW w:w="1170" w:type="dxa"/>
            <w:vAlign w:val="center"/>
          </w:tcPr>
          <w:p w14:paraId="18E3C25C" w14:textId="77777777" w:rsidR="00765D56" w:rsidRPr="001F3FEF" w:rsidRDefault="00765D56" w:rsidP="0096546B">
            <w:pPr>
              <w:widowControl/>
              <w:rPr>
                <w:sz w:val="22"/>
                <w:szCs w:val="22"/>
              </w:rPr>
            </w:pPr>
            <w:r w:rsidRPr="001F3FEF">
              <w:rPr>
                <w:sz w:val="22"/>
                <w:szCs w:val="22"/>
              </w:rPr>
              <w:t>59</w:t>
            </w:r>
          </w:p>
        </w:tc>
        <w:tc>
          <w:tcPr>
            <w:tcW w:w="5130" w:type="dxa"/>
            <w:vAlign w:val="center"/>
          </w:tcPr>
          <w:p w14:paraId="18E3C25D" w14:textId="77777777" w:rsidR="00765D56" w:rsidRPr="001F3FEF" w:rsidRDefault="00765D56" w:rsidP="0096546B">
            <w:pPr>
              <w:widowControl/>
              <w:ind w:right="-983"/>
              <w:rPr>
                <w:sz w:val="22"/>
                <w:szCs w:val="22"/>
              </w:rPr>
            </w:pPr>
            <w:r w:rsidRPr="001F3FEF">
              <w:rPr>
                <w:sz w:val="22"/>
                <w:szCs w:val="22"/>
              </w:rPr>
              <w:t>OUTPATIENT SITE</w:t>
            </w:r>
          </w:p>
        </w:tc>
        <w:tc>
          <w:tcPr>
            <w:tcW w:w="540" w:type="dxa"/>
            <w:vAlign w:val="center"/>
          </w:tcPr>
          <w:p w14:paraId="18E3C25E" w14:textId="77777777" w:rsidR="00765D56" w:rsidRPr="001F3FEF" w:rsidRDefault="00765D56" w:rsidP="0094659A">
            <w:pPr>
              <w:widowControl/>
              <w:jc w:val="center"/>
              <w:rPr>
                <w:sz w:val="22"/>
                <w:szCs w:val="22"/>
              </w:rPr>
            </w:pPr>
          </w:p>
        </w:tc>
        <w:tc>
          <w:tcPr>
            <w:tcW w:w="540" w:type="dxa"/>
            <w:vAlign w:val="center"/>
          </w:tcPr>
          <w:p w14:paraId="18E3C25F" w14:textId="77777777" w:rsidR="00765D56" w:rsidRPr="001F3FEF" w:rsidRDefault="00765D56" w:rsidP="0094659A">
            <w:pPr>
              <w:widowControl/>
              <w:jc w:val="center"/>
              <w:rPr>
                <w:sz w:val="22"/>
                <w:szCs w:val="22"/>
              </w:rPr>
            </w:pPr>
          </w:p>
        </w:tc>
        <w:tc>
          <w:tcPr>
            <w:tcW w:w="540" w:type="dxa"/>
            <w:vAlign w:val="center"/>
          </w:tcPr>
          <w:p w14:paraId="18E3C260" w14:textId="77777777" w:rsidR="00765D56" w:rsidRPr="001F3FEF" w:rsidRDefault="00765D56" w:rsidP="0094659A">
            <w:pPr>
              <w:widowControl/>
              <w:jc w:val="center"/>
              <w:rPr>
                <w:sz w:val="22"/>
                <w:szCs w:val="22"/>
              </w:rPr>
            </w:pPr>
          </w:p>
        </w:tc>
        <w:tc>
          <w:tcPr>
            <w:tcW w:w="630" w:type="dxa"/>
            <w:vAlign w:val="center"/>
          </w:tcPr>
          <w:p w14:paraId="18E3C261" w14:textId="77777777" w:rsidR="00765D56" w:rsidRPr="001F3FEF" w:rsidRDefault="00765D56" w:rsidP="0094659A">
            <w:pPr>
              <w:widowControl/>
              <w:jc w:val="center"/>
              <w:rPr>
                <w:sz w:val="22"/>
                <w:szCs w:val="22"/>
              </w:rPr>
            </w:pPr>
          </w:p>
        </w:tc>
        <w:tc>
          <w:tcPr>
            <w:tcW w:w="900" w:type="dxa"/>
            <w:vAlign w:val="center"/>
          </w:tcPr>
          <w:p w14:paraId="18E3C262" w14:textId="77777777" w:rsidR="00765D56" w:rsidRPr="001F3FEF" w:rsidRDefault="00765D56" w:rsidP="0094659A">
            <w:pPr>
              <w:widowControl/>
              <w:jc w:val="center"/>
              <w:rPr>
                <w:sz w:val="22"/>
                <w:szCs w:val="22"/>
              </w:rPr>
            </w:pPr>
          </w:p>
        </w:tc>
      </w:tr>
      <w:tr w:rsidR="00765D56" w:rsidRPr="001F3FEF" w14:paraId="18E3C26B" w14:textId="77777777" w:rsidTr="0094659A">
        <w:trPr>
          <w:cantSplit/>
        </w:trPr>
        <w:tc>
          <w:tcPr>
            <w:tcW w:w="1170" w:type="dxa"/>
            <w:vAlign w:val="center"/>
          </w:tcPr>
          <w:p w14:paraId="18E3C264" w14:textId="77777777" w:rsidR="00765D56" w:rsidRPr="001F3FEF" w:rsidRDefault="00765D56" w:rsidP="0096546B">
            <w:pPr>
              <w:widowControl/>
              <w:rPr>
                <w:sz w:val="22"/>
                <w:szCs w:val="22"/>
              </w:rPr>
            </w:pPr>
            <w:r w:rsidRPr="001F3FEF">
              <w:rPr>
                <w:sz w:val="22"/>
                <w:szCs w:val="22"/>
              </w:rPr>
              <w:t>59.1</w:t>
            </w:r>
          </w:p>
        </w:tc>
        <w:tc>
          <w:tcPr>
            <w:tcW w:w="5130" w:type="dxa"/>
            <w:vAlign w:val="center"/>
          </w:tcPr>
          <w:p w14:paraId="18E3C265" w14:textId="77777777" w:rsidR="00765D56" w:rsidRPr="001F3FEF" w:rsidRDefault="00765D56" w:rsidP="0096546B">
            <w:pPr>
              <w:widowControl/>
              <w:ind w:right="-983"/>
              <w:rPr>
                <w:sz w:val="22"/>
                <w:szCs w:val="22"/>
              </w:rPr>
            </w:pPr>
            <w:r w:rsidRPr="001F3FEF">
              <w:rPr>
                <w:sz w:val="22"/>
                <w:szCs w:val="22"/>
              </w:rPr>
              <w:t>OUTPATIENT AMIS DATA</w:t>
            </w:r>
          </w:p>
        </w:tc>
        <w:tc>
          <w:tcPr>
            <w:tcW w:w="540" w:type="dxa"/>
            <w:vAlign w:val="center"/>
          </w:tcPr>
          <w:p w14:paraId="18E3C266"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67" w14:textId="77777777" w:rsidR="00765D56" w:rsidRPr="001F3FEF" w:rsidRDefault="00765D56" w:rsidP="0094659A">
            <w:pPr>
              <w:widowControl/>
              <w:jc w:val="center"/>
              <w:rPr>
                <w:sz w:val="22"/>
                <w:szCs w:val="22"/>
              </w:rPr>
            </w:pPr>
          </w:p>
        </w:tc>
        <w:tc>
          <w:tcPr>
            <w:tcW w:w="540" w:type="dxa"/>
            <w:vAlign w:val="center"/>
          </w:tcPr>
          <w:p w14:paraId="18E3C268"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269"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6A" w14:textId="77777777" w:rsidR="00765D56" w:rsidRPr="001F3FEF" w:rsidRDefault="00765D56" w:rsidP="0094659A">
            <w:pPr>
              <w:widowControl/>
              <w:jc w:val="center"/>
              <w:rPr>
                <w:sz w:val="22"/>
                <w:szCs w:val="22"/>
              </w:rPr>
            </w:pPr>
            <w:r w:rsidRPr="001F3FEF">
              <w:rPr>
                <w:sz w:val="22"/>
                <w:szCs w:val="22"/>
              </w:rPr>
              <w:t>@</w:t>
            </w:r>
          </w:p>
        </w:tc>
      </w:tr>
      <w:tr w:rsidR="00765D56" w:rsidRPr="001F3FEF" w14:paraId="18E3C273" w14:textId="77777777" w:rsidTr="0094659A">
        <w:trPr>
          <w:cantSplit/>
        </w:trPr>
        <w:tc>
          <w:tcPr>
            <w:tcW w:w="1170" w:type="dxa"/>
            <w:vAlign w:val="center"/>
          </w:tcPr>
          <w:p w14:paraId="18E3C26C" w14:textId="77777777" w:rsidR="00765D56" w:rsidRPr="001F3FEF" w:rsidRDefault="00765D56" w:rsidP="0096546B">
            <w:pPr>
              <w:widowControl/>
              <w:rPr>
                <w:sz w:val="22"/>
                <w:szCs w:val="22"/>
              </w:rPr>
            </w:pPr>
            <w:r w:rsidRPr="001F3FEF">
              <w:rPr>
                <w:sz w:val="22"/>
                <w:szCs w:val="22"/>
              </w:rPr>
              <w:t>59.12</w:t>
            </w:r>
          </w:p>
        </w:tc>
        <w:tc>
          <w:tcPr>
            <w:tcW w:w="5130" w:type="dxa"/>
            <w:vAlign w:val="center"/>
          </w:tcPr>
          <w:p w14:paraId="18E3C26D" w14:textId="77777777" w:rsidR="00765D56" w:rsidRPr="001F3FEF" w:rsidRDefault="00765D56" w:rsidP="0096546B">
            <w:pPr>
              <w:widowControl/>
              <w:ind w:right="-983"/>
              <w:rPr>
                <w:sz w:val="22"/>
                <w:szCs w:val="22"/>
              </w:rPr>
            </w:pPr>
            <w:r w:rsidRPr="001F3FEF">
              <w:rPr>
                <w:sz w:val="22"/>
                <w:szCs w:val="22"/>
              </w:rPr>
              <w:t xml:space="preserve">OUTPATIENT PHARMACY </w:t>
            </w:r>
            <w:r w:rsidRPr="001F3FEF">
              <w:rPr>
                <w:sz w:val="22"/>
                <w:szCs w:val="22"/>
              </w:rPr>
              <w:br/>
              <w:t>MANAGEMENT DATA</w:t>
            </w:r>
          </w:p>
        </w:tc>
        <w:tc>
          <w:tcPr>
            <w:tcW w:w="540" w:type="dxa"/>
            <w:vAlign w:val="center"/>
          </w:tcPr>
          <w:p w14:paraId="18E3C26E"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6F" w14:textId="77777777" w:rsidR="00765D56" w:rsidRPr="001F3FEF" w:rsidRDefault="00765D56" w:rsidP="0094659A">
            <w:pPr>
              <w:widowControl/>
              <w:jc w:val="center"/>
              <w:rPr>
                <w:sz w:val="22"/>
                <w:szCs w:val="22"/>
              </w:rPr>
            </w:pPr>
          </w:p>
        </w:tc>
        <w:tc>
          <w:tcPr>
            <w:tcW w:w="540" w:type="dxa"/>
            <w:vAlign w:val="center"/>
          </w:tcPr>
          <w:p w14:paraId="18E3C270"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271"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72" w14:textId="77777777" w:rsidR="00765D56" w:rsidRPr="001F3FEF" w:rsidRDefault="00765D56" w:rsidP="0094659A">
            <w:pPr>
              <w:widowControl/>
              <w:jc w:val="center"/>
              <w:rPr>
                <w:sz w:val="22"/>
                <w:szCs w:val="22"/>
              </w:rPr>
            </w:pPr>
            <w:r w:rsidRPr="001F3FEF">
              <w:rPr>
                <w:sz w:val="22"/>
                <w:szCs w:val="22"/>
              </w:rPr>
              <w:t>@</w:t>
            </w:r>
          </w:p>
        </w:tc>
      </w:tr>
      <w:tr w:rsidR="00765D56" w:rsidRPr="001F3FEF" w14:paraId="18E3C27B" w14:textId="77777777" w:rsidTr="0094659A">
        <w:trPr>
          <w:cantSplit/>
        </w:trPr>
        <w:tc>
          <w:tcPr>
            <w:tcW w:w="1170" w:type="dxa"/>
            <w:vAlign w:val="center"/>
          </w:tcPr>
          <w:p w14:paraId="18E3C274" w14:textId="77777777" w:rsidR="00765D56" w:rsidRPr="001F3FEF" w:rsidRDefault="00765D56" w:rsidP="0096546B">
            <w:pPr>
              <w:widowControl/>
              <w:rPr>
                <w:sz w:val="22"/>
                <w:szCs w:val="22"/>
              </w:rPr>
            </w:pPr>
            <w:r w:rsidRPr="001F3FEF">
              <w:rPr>
                <w:sz w:val="22"/>
                <w:szCs w:val="22"/>
              </w:rPr>
              <w:t>59.2</w:t>
            </w:r>
          </w:p>
        </w:tc>
        <w:tc>
          <w:tcPr>
            <w:tcW w:w="5130" w:type="dxa"/>
            <w:vAlign w:val="center"/>
          </w:tcPr>
          <w:p w14:paraId="18E3C275" w14:textId="77777777" w:rsidR="00765D56" w:rsidRPr="001F3FEF" w:rsidRDefault="00765D56" w:rsidP="0096546B">
            <w:pPr>
              <w:widowControl/>
              <w:ind w:right="-983"/>
              <w:rPr>
                <w:sz w:val="22"/>
                <w:szCs w:val="22"/>
              </w:rPr>
            </w:pPr>
            <w:r w:rsidRPr="001F3FEF">
              <w:rPr>
                <w:sz w:val="22"/>
                <w:szCs w:val="22"/>
              </w:rPr>
              <w:t>WAITING TIME</w:t>
            </w:r>
          </w:p>
        </w:tc>
        <w:tc>
          <w:tcPr>
            <w:tcW w:w="540" w:type="dxa"/>
            <w:vAlign w:val="center"/>
          </w:tcPr>
          <w:p w14:paraId="18E3C276"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77"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78"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279"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7A" w14:textId="77777777" w:rsidR="00765D56" w:rsidRPr="001F3FEF" w:rsidRDefault="00765D56" w:rsidP="0094659A">
            <w:pPr>
              <w:widowControl/>
              <w:jc w:val="center"/>
              <w:rPr>
                <w:sz w:val="22"/>
                <w:szCs w:val="22"/>
              </w:rPr>
            </w:pPr>
            <w:r w:rsidRPr="001F3FEF">
              <w:rPr>
                <w:sz w:val="22"/>
                <w:szCs w:val="22"/>
              </w:rPr>
              <w:t>@</w:t>
            </w:r>
          </w:p>
        </w:tc>
      </w:tr>
      <w:tr w:rsidR="00765D56" w:rsidRPr="001F3FEF" w14:paraId="18E3C283" w14:textId="77777777" w:rsidTr="0094659A">
        <w:trPr>
          <w:cantSplit/>
        </w:trPr>
        <w:tc>
          <w:tcPr>
            <w:tcW w:w="1170" w:type="dxa"/>
            <w:vAlign w:val="center"/>
          </w:tcPr>
          <w:p w14:paraId="18E3C27C" w14:textId="77777777" w:rsidR="00765D56" w:rsidRPr="001F3FEF" w:rsidRDefault="00765D56" w:rsidP="0096546B">
            <w:pPr>
              <w:widowControl/>
              <w:rPr>
                <w:sz w:val="22"/>
                <w:szCs w:val="22"/>
              </w:rPr>
            </w:pPr>
            <w:r w:rsidRPr="001F3FEF">
              <w:rPr>
                <w:sz w:val="22"/>
                <w:szCs w:val="22"/>
              </w:rPr>
              <w:t>59.3</w:t>
            </w:r>
          </w:p>
        </w:tc>
        <w:tc>
          <w:tcPr>
            <w:tcW w:w="5130" w:type="dxa"/>
            <w:vAlign w:val="center"/>
          </w:tcPr>
          <w:p w14:paraId="18E3C27D" w14:textId="77777777" w:rsidR="00765D56" w:rsidRPr="001F3FEF" w:rsidRDefault="00765D56" w:rsidP="0096546B">
            <w:pPr>
              <w:widowControl/>
              <w:ind w:right="-983"/>
              <w:rPr>
                <w:sz w:val="22"/>
                <w:szCs w:val="22"/>
              </w:rPr>
            </w:pPr>
            <w:r w:rsidRPr="001F3FEF">
              <w:rPr>
                <w:sz w:val="22"/>
                <w:szCs w:val="22"/>
              </w:rPr>
              <w:t>GROUP DISPLAY</w:t>
            </w:r>
          </w:p>
        </w:tc>
        <w:tc>
          <w:tcPr>
            <w:tcW w:w="540" w:type="dxa"/>
            <w:vAlign w:val="center"/>
          </w:tcPr>
          <w:p w14:paraId="18E3C27E"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7F" w14:textId="77777777" w:rsidR="00765D56" w:rsidRPr="001F3FEF" w:rsidRDefault="00765D56" w:rsidP="0094659A">
            <w:pPr>
              <w:widowControl/>
              <w:jc w:val="center"/>
              <w:rPr>
                <w:sz w:val="22"/>
                <w:szCs w:val="22"/>
              </w:rPr>
            </w:pPr>
            <w:r w:rsidRPr="001F3FEF">
              <w:rPr>
                <w:sz w:val="22"/>
                <w:szCs w:val="22"/>
              </w:rPr>
              <w:t>@</w:t>
            </w:r>
          </w:p>
        </w:tc>
        <w:tc>
          <w:tcPr>
            <w:tcW w:w="540" w:type="dxa"/>
            <w:vAlign w:val="center"/>
          </w:tcPr>
          <w:p w14:paraId="18E3C280" w14:textId="77777777" w:rsidR="00765D56" w:rsidRPr="001F3FEF" w:rsidRDefault="00765D56" w:rsidP="0094659A">
            <w:pPr>
              <w:widowControl/>
              <w:jc w:val="center"/>
              <w:rPr>
                <w:sz w:val="22"/>
                <w:szCs w:val="22"/>
              </w:rPr>
            </w:pPr>
            <w:r w:rsidRPr="001F3FEF">
              <w:rPr>
                <w:sz w:val="22"/>
                <w:szCs w:val="22"/>
              </w:rPr>
              <w:t>@</w:t>
            </w:r>
          </w:p>
        </w:tc>
        <w:tc>
          <w:tcPr>
            <w:tcW w:w="630" w:type="dxa"/>
            <w:vAlign w:val="center"/>
          </w:tcPr>
          <w:p w14:paraId="18E3C281" w14:textId="77777777" w:rsidR="00765D56" w:rsidRPr="001F3FEF" w:rsidRDefault="00765D56" w:rsidP="0094659A">
            <w:pPr>
              <w:widowControl/>
              <w:jc w:val="center"/>
              <w:rPr>
                <w:sz w:val="22"/>
                <w:szCs w:val="22"/>
              </w:rPr>
            </w:pPr>
            <w:r w:rsidRPr="001F3FEF">
              <w:rPr>
                <w:sz w:val="22"/>
                <w:szCs w:val="22"/>
              </w:rPr>
              <w:t>@</w:t>
            </w:r>
          </w:p>
        </w:tc>
        <w:tc>
          <w:tcPr>
            <w:tcW w:w="900" w:type="dxa"/>
            <w:vAlign w:val="center"/>
          </w:tcPr>
          <w:p w14:paraId="18E3C282" w14:textId="77777777" w:rsidR="00765D56" w:rsidRPr="001F3FEF" w:rsidRDefault="00765D56" w:rsidP="0094659A">
            <w:pPr>
              <w:widowControl/>
              <w:jc w:val="center"/>
              <w:rPr>
                <w:sz w:val="22"/>
                <w:szCs w:val="22"/>
              </w:rPr>
            </w:pPr>
            <w:r w:rsidRPr="001F3FEF">
              <w:rPr>
                <w:sz w:val="22"/>
                <w:szCs w:val="22"/>
              </w:rPr>
              <w:t>@</w:t>
            </w:r>
          </w:p>
        </w:tc>
      </w:tr>
      <w:tr w:rsidR="00765D56" w:rsidRPr="001F3FEF" w14:paraId="18E3C28C" w14:textId="77777777" w:rsidTr="0094659A">
        <w:trPr>
          <w:cantSplit/>
        </w:trPr>
        <w:tc>
          <w:tcPr>
            <w:tcW w:w="1170" w:type="dxa"/>
            <w:vAlign w:val="center"/>
          </w:tcPr>
          <w:p w14:paraId="18E3C284" w14:textId="77777777" w:rsidR="00765D56" w:rsidRPr="001F3FEF" w:rsidRDefault="00765D56" w:rsidP="0096546B">
            <w:pPr>
              <w:widowControl/>
              <w:rPr>
                <w:sz w:val="22"/>
                <w:szCs w:val="22"/>
              </w:rPr>
            </w:pPr>
            <w:r w:rsidRPr="001F3FEF">
              <w:rPr>
                <w:sz w:val="22"/>
                <w:szCs w:val="22"/>
              </w:rPr>
              <w:t>59.8</w:t>
            </w:r>
          </w:p>
        </w:tc>
        <w:tc>
          <w:tcPr>
            <w:tcW w:w="5130" w:type="dxa"/>
            <w:vAlign w:val="center"/>
          </w:tcPr>
          <w:p w14:paraId="18E3C285" w14:textId="77777777" w:rsidR="00765D56" w:rsidRPr="001F3FEF" w:rsidRDefault="00765D56" w:rsidP="0096546B">
            <w:pPr>
              <w:widowControl/>
              <w:ind w:right="-983"/>
              <w:rPr>
                <w:sz w:val="22"/>
                <w:szCs w:val="22"/>
              </w:rPr>
            </w:pPr>
            <w:r w:rsidRPr="001F3FEF">
              <w:rPr>
                <w:sz w:val="22"/>
                <w:szCs w:val="22"/>
              </w:rPr>
              <w:t xml:space="preserve">OUTPATIENT CLINIC SORT </w:t>
            </w:r>
          </w:p>
          <w:p w14:paraId="18E3C286" w14:textId="77777777" w:rsidR="00765D56" w:rsidRPr="001F3FEF" w:rsidRDefault="00765D56" w:rsidP="0096546B">
            <w:pPr>
              <w:widowControl/>
              <w:ind w:right="-983"/>
              <w:rPr>
                <w:sz w:val="22"/>
                <w:szCs w:val="22"/>
              </w:rPr>
            </w:pPr>
            <w:r w:rsidRPr="001F3FEF">
              <w:rPr>
                <w:sz w:val="22"/>
                <w:szCs w:val="22"/>
              </w:rPr>
              <w:t>GROUP</w:t>
            </w:r>
          </w:p>
        </w:tc>
        <w:tc>
          <w:tcPr>
            <w:tcW w:w="540" w:type="dxa"/>
            <w:vAlign w:val="center"/>
          </w:tcPr>
          <w:p w14:paraId="18E3C287" w14:textId="77777777" w:rsidR="00765D56" w:rsidRPr="001F3FEF" w:rsidRDefault="00765D56" w:rsidP="0094659A">
            <w:pPr>
              <w:widowControl/>
              <w:jc w:val="center"/>
              <w:rPr>
                <w:sz w:val="22"/>
                <w:szCs w:val="22"/>
              </w:rPr>
            </w:pPr>
          </w:p>
        </w:tc>
        <w:tc>
          <w:tcPr>
            <w:tcW w:w="540" w:type="dxa"/>
            <w:vAlign w:val="center"/>
          </w:tcPr>
          <w:p w14:paraId="18E3C288" w14:textId="77777777" w:rsidR="00765D56" w:rsidRPr="001F3FEF" w:rsidRDefault="00765D56" w:rsidP="0094659A">
            <w:pPr>
              <w:widowControl/>
              <w:jc w:val="center"/>
              <w:rPr>
                <w:sz w:val="22"/>
                <w:szCs w:val="22"/>
              </w:rPr>
            </w:pPr>
          </w:p>
        </w:tc>
        <w:tc>
          <w:tcPr>
            <w:tcW w:w="540" w:type="dxa"/>
            <w:vAlign w:val="center"/>
          </w:tcPr>
          <w:p w14:paraId="18E3C289" w14:textId="77777777" w:rsidR="00765D56" w:rsidRPr="001F3FEF" w:rsidRDefault="00765D56" w:rsidP="0094659A">
            <w:pPr>
              <w:widowControl/>
              <w:jc w:val="center"/>
              <w:rPr>
                <w:sz w:val="22"/>
                <w:szCs w:val="22"/>
              </w:rPr>
            </w:pPr>
          </w:p>
        </w:tc>
        <w:tc>
          <w:tcPr>
            <w:tcW w:w="630" w:type="dxa"/>
            <w:vAlign w:val="center"/>
          </w:tcPr>
          <w:p w14:paraId="18E3C28A" w14:textId="77777777" w:rsidR="00765D56" w:rsidRPr="001F3FEF" w:rsidRDefault="00765D56" w:rsidP="0094659A">
            <w:pPr>
              <w:widowControl/>
              <w:jc w:val="center"/>
              <w:rPr>
                <w:sz w:val="22"/>
                <w:szCs w:val="22"/>
              </w:rPr>
            </w:pPr>
          </w:p>
        </w:tc>
        <w:tc>
          <w:tcPr>
            <w:tcW w:w="900" w:type="dxa"/>
            <w:vAlign w:val="center"/>
          </w:tcPr>
          <w:p w14:paraId="18E3C28B" w14:textId="77777777" w:rsidR="00765D56" w:rsidRPr="001F3FEF" w:rsidRDefault="00765D56" w:rsidP="0094659A">
            <w:pPr>
              <w:widowControl/>
              <w:jc w:val="center"/>
              <w:rPr>
                <w:sz w:val="22"/>
                <w:szCs w:val="22"/>
              </w:rPr>
            </w:pPr>
          </w:p>
        </w:tc>
      </w:tr>
    </w:tbl>
    <w:p w14:paraId="18E3C28D" w14:textId="77777777" w:rsidR="00765D56" w:rsidRPr="001F3FEF" w:rsidRDefault="00765D56" w:rsidP="0096546B">
      <w:pPr>
        <w:widowControl/>
        <w:tabs>
          <w:tab w:val="left" w:pos="3240"/>
        </w:tabs>
        <w:ind w:left="3240" w:hanging="2520"/>
      </w:pPr>
    </w:p>
    <w:p w14:paraId="18E3C28E" w14:textId="77777777" w:rsidR="00765D56" w:rsidRPr="001F3FEF" w:rsidRDefault="00AC7807" w:rsidP="00287885">
      <w:pPr>
        <w:widowControl/>
        <w:ind w:left="720" w:hanging="720"/>
      </w:pPr>
      <w:r w:rsidRPr="001F3FEF">
        <w:rPr>
          <w:noProof/>
          <w:snapToGrid/>
          <w:position w:val="-4"/>
        </w:rPr>
        <w:drawing>
          <wp:inline distT="0" distB="0" distL="0" distR="0" wp14:anchorId="18E3DD81" wp14:editId="18E3DD82">
            <wp:extent cx="504825" cy="409575"/>
            <wp:effectExtent l="0" t="0" r="9525" b="9525"/>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65D56" w:rsidRPr="001F3FEF">
        <w:t>Please refer to Chapter 28 of Kernel V. 8.0 Systems Manual concerning installation of security codes sections entitled “Sending Security Codes.”</w:t>
      </w:r>
    </w:p>
    <w:p w14:paraId="18E3C28F" w14:textId="77777777" w:rsidR="00765D56" w:rsidRPr="001F3FEF" w:rsidRDefault="00765D56" w:rsidP="0096546B">
      <w:pPr>
        <w:widowControl/>
      </w:pPr>
    </w:p>
    <w:p w14:paraId="18E3C290" w14:textId="77777777" w:rsidR="00765D56" w:rsidRPr="001F3FEF" w:rsidRDefault="00765D56" w:rsidP="0096546B">
      <w:pPr>
        <w:widowControl/>
        <w:jc w:val="center"/>
        <w:rPr>
          <w:i/>
          <w:iCs/>
        </w:rPr>
      </w:pPr>
      <w:r w:rsidRPr="001F3FEF">
        <w:br w:type="page"/>
      </w:r>
      <w:r w:rsidRPr="001F3FEF">
        <w:rPr>
          <w:i/>
          <w:iCs/>
          <w:sz w:val="22"/>
        </w:rPr>
        <w:lastRenderedPageBreak/>
        <w:t>(This page included for two-sided copying.)</w:t>
      </w:r>
    </w:p>
    <w:p w14:paraId="18E3C291" w14:textId="77777777" w:rsidR="0063393C" w:rsidRPr="001F3FEF" w:rsidRDefault="0063393C" w:rsidP="0096546B">
      <w:pPr>
        <w:widowControl/>
      </w:pPr>
    </w:p>
    <w:p w14:paraId="18E3C292" w14:textId="77777777" w:rsidR="00765D56" w:rsidRPr="001F3FEF" w:rsidRDefault="00341411" w:rsidP="00341411">
      <w:pPr>
        <w:pStyle w:val="Heading1"/>
      </w:pPr>
      <w:r w:rsidRPr="001F3FEF">
        <w:br w:type="page"/>
      </w:r>
      <w:bookmarkStart w:id="65" w:name="_Toc395853580"/>
      <w:r w:rsidR="00765D56" w:rsidRPr="001F3FEF">
        <w:lastRenderedPageBreak/>
        <w:t>Outpatient Pharmacy V. 7.0 Menu Diagrams</w:t>
      </w:r>
      <w:bookmarkEnd w:id="65"/>
      <w:r w:rsidR="00765D56" w:rsidRPr="001F3FEF">
        <w:fldChar w:fldCharType="begin"/>
      </w:r>
      <w:r w:rsidR="00765D56" w:rsidRPr="001F3FEF">
        <w:instrText xml:space="preserve"> XE "Menu Diagrams"</w:instrText>
      </w:r>
      <w:r w:rsidR="00765D56" w:rsidRPr="001F3FEF">
        <w:fldChar w:fldCharType="end"/>
      </w:r>
      <w:r w:rsidR="00765D56" w:rsidRPr="001F3FEF">
        <w:fldChar w:fldCharType="begin"/>
      </w:r>
      <w:r w:rsidR="00765D56" w:rsidRPr="001F3FEF">
        <w:instrText xml:space="preserve"> XE " Outpatient Pharmacy V. 7.0 Menu Diagrams"</w:instrText>
      </w:r>
      <w:r w:rsidR="00765D56" w:rsidRPr="001F3FEF">
        <w:fldChar w:fldCharType="end"/>
      </w:r>
    </w:p>
    <w:p w14:paraId="18E3C293" w14:textId="77777777" w:rsidR="00765D56" w:rsidRPr="001F3FEF" w:rsidRDefault="00765D56" w:rsidP="00533A67">
      <w:pPr>
        <w:pStyle w:val="BodyText"/>
      </w:pPr>
    </w:p>
    <w:p w14:paraId="18E3C294" w14:textId="77777777" w:rsidR="00765D56" w:rsidRPr="001F3FEF" w:rsidRDefault="00765D56" w:rsidP="00533A67">
      <w:pPr>
        <w:pStyle w:val="BodyText"/>
      </w:pPr>
      <w:r w:rsidRPr="001F3FEF">
        <w:t xml:space="preserve">Three main menus are exported with the package. The </w:t>
      </w:r>
      <w:r w:rsidRPr="001F3FEF">
        <w:rPr>
          <w:i/>
        </w:rPr>
        <w:t xml:space="preserve">Outpatient Pharmacy Manager </w:t>
      </w:r>
      <w:r w:rsidRPr="001F3FEF">
        <w:t xml:space="preserve">[PSO MANAGER] menu should be assigned to supervisors, package coordinators, and members of the ADP/IRMS staff. Pharmacists should have the </w:t>
      </w:r>
      <w:r w:rsidRPr="001F3FEF">
        <w:rPr>
          <w:i/>
        </w:rPr>
        <w:t>Pharmacist Menu</w:t>
      </w:r>
      <w:r w:rsidRPr="001F3FEF">
        <w:t xml:space="preserve"> [PSO USER1] option and clerks and technicians should have the </w:t>
      </w:r>
      <w:r w:rsidRPr="001F3FEF">
        <w:rPr>
          <w:i/>
        </w:rPr>
        <w:t>Pharmacy Technician’s Menu</w:t>
      </w:r>
      <w:r w:rsidRPr="001F3FEF">
        <w:t xml:space="preserve"> [PSO USER2] option.</w:t>
      </w:r>
    </w:p>
    <w:p w14:paraId="18E3C295" w14:textId="77777777" w:rsidR="00765D56" w:rsidRPr="001F3FEF" w:rsidRDefault="00765D56" w:rsidP="00533A67">
      <w:pPr>
        <w:pStyle w:val="BodyText"/>
      </w:pPr>
    </w:p>
    <w:p w14:paraId="18E3C296" w14:textId="77777777" w:rsidR="00765D56" w:rsidRPr="001F3FEF" w:rsidRDefault="00765D56" w:rsidP="00533A67">
      <w:pPr>
        <w:pStyle w:val="Heading2"/>
        <w:pBdr>
          <w:bottom w:val="single" w:sz="12" w:space="1" w:color="auto"/>
        </w:pBdr>
      </w:pPr>
      <w:bookmarkStart w:id="66" w:name="_Toc395853581"/>
      <w:r w:rsidRPr="001F3FEF">
        <w:t>Outpatient Pharmacy Manager</w:t>
      </w:r>
      <w:bookmarkEnd w:id="66"/>
      <w:r w:rsidRPr="001F3FEF">
        <w:fldChar w:fldCharType="begin"/>
      </w:r>
      <w:r w:rsidRPr="001F3FEF">
        <w:instrText xml:space="preserve"> XE "Outpatient Pharmacy Manager Menu"</w:instrText>
      </w:r>
      <w:r w:rsidRPr="001F3FEF">
        <w:fldChar w:fldCharType="end"/>
      </w:r>
    </w:p>
    <w:p w14:paraId="18E3C297" w14:textId="77777777" w:rsidR="00765D56" w:rsidRPr="001F3FEF" w:rsidRDefault="00765D56" w:rsidP="0096546B">
      <w:pPr>
        <w:pStyle w:val="E-mailSignature"/>
        <w:widowControl/>
      </w:pPr>
    </w:p>
    <w:p w14:paraId="18E3C298" w14:textId="77777777" w:rsidR="00765D56" w:rsidRPr="001F3FEF" w:rsidRDefault="00765D56" w:rsidP="0096546B">
      <w:pPr>
        <w:widowControl/>
        <w:rPr>
          <w:b/>
        </w:rPr>
      </w:pPr>
      <w:proofErr w:type="gramStart"/>
      <w:r w:rsidRPr="001F3FEF">
        <w:rPr>
          <w:b/>
        </w:rPr>
        <w:t>Archiving ...</w:t>
      </w:r>
      <w:proofErr w:type="gramEnd"/>
    </w:p>
    <w:p w14:paraId="18E3C299" w14:textId="77777777" w:rsidR="00765D56" w:rsidRPr="001F3FEF" w:rsidRDefault="00765D56" w:rsidP="0096546B">
      <w:pPr>
        <w:widowControl/>
        <w:ind w:firstLine="360"/>
        <w:rPr>
          <w:bCs/>
        </w:rPr>
      </w:pPr>
      <w:r w:rsidRPr="001F3FEF">
        <w:rPr>
          <w:bCs/>
        </w:rPr>
        <w:t>Find</w:t>
      </w:r>
    </w:p>
    <w:p w14:paraId="18E3C29A" w14:textId="77777777" w:rsidR="00765D56" w:rsidRPr="001F3FEF" w:rsidRDefault="00765D56" w:rsidP="0096546B">
      <w:pPr>
        <w:widowControl/>
        <w:ind w:firstLine="360"/>
        <w:rPr>
          <w:bCs/>
        </w:rPr>
      </w:pPr>
      <w:r w:rsidRPr="001F3FEF">
        <w:rPr>
          <w:bCs/>
        </w:rPr>
        <w:t>Save to Tape</w:t>
      </w:r>
    </w:p>
    <w:p w14:paraId="18E3C29B" w14:textId="77777777" w:rsidR="00765D56" w:rsidRPr="001F3FEF" w:rsidRDefault="00765D56" w:rsidP="0096546B">
      <w:pPr>
        <w:widowControl/>
        <w:ind w:firstLine="360"/>
        <w:rPr>
          <w:bCs/>
        </w:rPr>
      </w:pPr>
      <w:r w:rsidRPr="001F3FEF">
        <w:rPr>
          <w:bCs/>
        </w:rPr>
        <w:t>Tape Retrieval</w:t>
      </w:r>
    </w:p>
    <w:p w14:paraId="18E3C29C" w14:textId="77777777" w:rsidR="00765D56" w:rsidRPr="001F3FEF" w:rsidRDefault="00765D56" w:rsidP="0096546B">
      <w:pPr>
        <w:widowControl/>
        <w:ind w:firstLine="360"/>
        <w:rPr>
          <w:bCs/>
        </w:rPr>
      </w:pPr>
      <w:r w:rsidRPr="001F3FEF">
        <w:rPr>
          <w:bCs/>
        </w:rPr>
        <w:t>Archive to File</w:t>
      </w:r>
    </w:p>
    <w:p w14:paraId="18E3C29D" w14:textId="77777777" w:rsidR="00765D56" w:rsidRPr="001F3FEF" w:rsidRDefault="00765D56" w:rsidP="0096546B">
      <w:pPr>
        <w:widowControl/>
        <w:ind w:firstLine="360"/>
        <w:rPr>
          <w:bCs/>
        </w:rPr>
      </w:pPr>
      <w:r w:rsidRPr="001F3FEF">
        <w:rPr>
          <w:bCs/>
        </w:rPr>
        <w:t>File Retrieval</w:t>
      </w:r>
    </w:p>
    <w:p w14:paraId="18E3C29E" w14:textId="77777777" w:rsidR="00765D56" w:rsidRPr="001F3FEF" w:rsidRDefault="00765D56" w:rsidP="0096546B">
      <w:pPr>
        <w:widowControl/>
        <w:ind w:firstLine="360"/>
        <w:rPr>
          <w:bCs/>
        </w:rPr>
      </w:pPr>
      <w:r w:rsidRPr="001F3FEF">
        <w:rPr>
          <w:bCs/>
        </w:rPr>
        <w:t>Purge</w:t>
      </w:r>
    </w:p>
    <w:p w14:paraId="18E3C29F" w14:textId="77777777" w:rsidR="00765D56" w:rsidRPr="001F3FEF" w:rsidRDefault="00765D56" w:rsidP="0096546B">
      <w:pPr>
        <w:widowControl/>
        <w:ind w:firstLine="360"/>
        <w:rPr>
          <w:bCs/>
        </w:rPr>
      </w:pPr>
      <w:r w:rsidRPr="001F3FEF">
        <w:rPr>
          <w:bCs/>
        </w:rPr>
        <w:t xml:space="preserve"> **&gt; Out of order:  Unavailable - Under Construction</w:t>
      </w:r>
    </w:p>
    <w:p w14:paraId="18E3C2A0" w14:textId="77777777" w:rsidR="00765D56" w:rsidRPr="001F3FEF" w:rsidRDefault="00765D56" w:rsidP="0096546B">
      <w:pPr>
        <w:widowControl/>
        <w:ind w:firstLine="360"/>
        <w:rPr>
          <w:bCs/>
        </w:rPr>
      </w:pPr>
      <w:r w:rsidRPr="001F3FEF">
        <w:rPr>
          <w:bCs/>
        </w:rPr>
        <w:t>List One Patient's Archived Rx's</w:t>
      </w:r>
    </w:p>
    <w:p w14:paraId="18E3C2A1" w14:textId="77777777" w:rsidR="00765D56" w:rsidRPr="001F3FEF" w:rsidRDefault="00765D56" w:rsidP="0096546B">
      <w:pPr>
        <w:widowControl/>
        <w:ind w:firstLine="360"/>
        <w:rPr>
          <w:b/>
        </w:rPr>
      </w:pPr>
      <w:r w:rsidRPr="001F3FEF">
        <w:rPr>
          <w:bCs/>
        </w:rPr>
        <w:t>Print Archived Prescriptions</w:t>
      </w:r>
    </w:p>
    <w:p w14:paraId="18E3C2A2" w14:textId="77777777" w:rsidR="00765D56" w:rsidRPr="001F3FEF" w:rsidRDefault="00765D56" w:rsidP="0096546B">
      <w:pPr>
        <w:widowControl/>
        <w:rPr>
          <w:b/>
        </w:rPr>
      </w:pPr>
      <w:proofErr w:type="spellStart"/>
      <w:r w:rsidRPr="001F3FEF">
        <w:rPr>
          <w:b/>
        </w:rPr>
        <w:t>Autocancel</w:t>
      </w:r>
      <w:proofErr w:type="spellEnd"/>
      <w:r w:rsidRPr="001F3FEF">
        <w:rPr>
          <w:b/>
        </w:rPr>
        <w:t xml:space="preserve"> Rx’s on Admission</w:t>
      </w:r>
    </w:p>
    <w:p w14:paraId="18E3C2A3" w14:textId="77777777" w:rsidR="00765D56" w:rsidRPr="001F3FEF" w:rsidRDefault="00765D56" w:rsidP="0096546B">
      <w:pPr>
        <w:widowControl/>
        <w:rPr>
          <w:b/>
        </w:rPr>
      </w:pPr>
      <w:r w:rsidRPr="001F3FEF">
        <w:rPr>
          <w:b/>
        </w:rPr>
        <w:t xml:space="preserve">Bingo </w:t>
      </w:r>
      <w:proofErr w:type="gramStart"/>
      <w:r w:rsidRPr="001F3FEF">
        <w:rPr>
          <w:b/>
        </w:rPr>
        <w:t>Board ...</w:t>
      </w:r>
      <w:proofErr w:type="gramEnd"/>
    </w:p>
    <w:p w14:paraId="18E3C2A4" w14:textId="77777777" w:rsidR="00765D56" w:rsidRPr="001F3FEF" w:rsidRDefault="00765D56" w:rsidP="0096546B">
      <w:pPr>
        <w:widowControl/>
        <w:ind w:left="360"/>
      </w:pPr>
      <w:r w:rsidRPr="001F3FEF">
        <w:t xml:space="preserve">BM     Bingo Board </w:t>
      </w:r>
      <w:proofErr w:type="gramStart"/>
      <w:r w:rsidRPr="001F3FEF">
        <w:t>Manager ...</w:t>
      </w:r>
      <w:proofErr w:type="gramEnd"/>
      <w:r w:rsidRPr="001F3FEF">
        <w:t xml:space="preserve"> </w:t>
      </w:r>
    </w:p>
    <w:p w14:paraId="18E3C2A5" w14:textId="77777777" w:rsidR="00765D56" w:rsidRPr="001F3FEF" w:rsidRDefault="00765D56" w:rsidP="0096546B">
      <w:pPr>
        <w:widowControl/>
        <w:ind w:left="720"/>
      </w:pPr>
      <w:r w:rsidRPr="001F3FEF">
        <w:t>Enter/Edit Display</w:t>
      </w:r>
    </w:p>
    <w:p w14:paraId="18E3C2A6" w14:textId="77777777" w:rsidR="00765D56" w:rsidRPr="001F3FEF" w:rsidRDefault="00765D56" w:rsidP="0096546B">
      <w:pPr>
        <w:widowControl/>
        <w:ind w:left="720"/>
      </w:pPr>
      <w:r w:rsidRPr="001F3FEF">
        <w:t xml:space="preserve">Auto-Start Enter/Edit </w:t>
      </w:r>
    </w:p>
    <w:p w14:paraId="18E3C2A7" w14:textId="77777777" w:rsidR="00765D56" w:rsidRPr="001F3FEF" w:rsidRDefault="00765D56" w:rsidP="0096546B">
      <w:pPr>
        <w:widowControl/>
        <w:ind w:left="720"/>
      </w:pPr>
      <w:r w:rsidRPr="001F3FEF">
        <w:t>Print Bingo Board Statistics</w:t>
      </w:r>
    </w:p>
    <w:p w14:paraId="18E3C2A8" w14:textId="77777777" w:rsidR="00765D56" w:rsidRPr="001F3FEF" w:rsidRDefault="00765D56" w:rsidP="0096546B">
      <w:pPr>
        <w:widowControl/>
        <w:ind w:left="720"/>
      </w:pPr>
      <w:r w:rsidRPr="001F3FEF">
        <w:t>Print Bingo Board Wait Time</w:t>
      </w:r>
    </w:p>
    <w:p w14:paraId="18E3C2A9" w14:textId="77777777" w:rsidR="00765D56" w:rsidRPr="001F3FEF" w:rsidRDefault="00765D56" w:rsidP="0096546B">
      <w:pPr>
        <w:widowControl/>
        <w:ind w:left="720"/>
      </w:pPr>
      <w:r w:rsidRPr="001F3FEF">
        <w:t>Purge Bingo Board Data</w:t>
      </w:r>
    </w:p>
    <w:p w14:paraId="18E3C2AA" w14:textId="77777777" w:rsidR="00765D56" w:rsidRPr="001F3FEF" w:rsidRDefault="00765D56" w:rsidP="0096546B">
      <w:pPr>
        <w:widowControl/>
        <w:ind w:left="720"/>
      </w:pPr>
      <w:r w:rsidRPr="001F3FEF">
        <w:t>Start Bingo Board Display</w:t>
      </w:r>
    </w:p>
    <w:p w14:paraId="18E3C2AB" w14:textId="77777777" w:rsidR="00765D56" w:rsidRPr="001F3FEF" w:rsidRDefault="00765D56" w:rsidP="0096546B">
      <w:pPr>
        <w:widowControl/>
        <w:ind w:left="720"/>
      </w:pPr>
      <w:r w:rsidRPr="001F3FEF">
        <w:t>Stop Bingo Board Display</w:t>
      </w:r>
    </w:p>
    <w:p w14:paraId="18E3C2AC" w14:textId="77777777" w:rsidR="00765D56" w:rsidRPr="001F3FEF" w:rsidRDefault="00765D56" w:rsidP="0096546B">
      <w:pPr>
        <w:widowControl/>
        <w:ind w:left="360"/>
      </w:pPr>
      <w:r w:rsidRPr="001F3FEF">
        <w:t xml:space="preserve">BU     Bingo Board </w:t>
      </w:r>
      <w:proofErr w:type="gramStart"/>
      <w:r w:rsidRPr="001F3FEF">
        <w:t>User ...</w:t>
      </w:r>
      <w:proofErr w:type="gramEnd"/>
      <w:r w:rsidRPr="001F3FEF">
        <w:t xml:space="preserve"> </w:t>
      </w:r>
    </w:p>
    <w:p w14:paraId="18E3C2AD" w14:textId="77777777" w:rsidR="00765D56" w:rsidRPr="001F3FEF" w:rsidRDefault="00765D56" w:rsidP="0096546B">
      <w:pPr>
        <w:widowControl/>
        <w:ind w:left="720"/>
      </w:pPr>
      <w:r w:rsidRPr="001F3FEF">
        <w:t>Enter New Patient</w:t>
      </w:r>
    </w:p>
    <w:p w14:paraId="18E3C2AE" w14:textId="77777777" w:rsidR="00765D56" w:rsidRPr="001F3FEF" w:rsidRDefault="00765D56" w:rsidP="0096546B">
      <w:pPr>
        <w:widowControl/>
        <w:ind w:left="720"/>
      </w:pPr>
      <w:r w:rsidRPr="001F3FEF">
        <w:t>Display Patient’s Name on Monitor</w:t>
      </w:r>
    </w:p>
    <w:p w14:paraId="18E3C2AF" w14:textId="77777777" w:rsidR="00765D56" w:rsidRPr="001F3FEF" w:rsidRDefault="00765D56" w:rsidP="0096546B">
      <w:pPr>
        <w:widowControl/>
        <w:ind w:left="720"/>
      </w:pPr>
      <w:r w:rsidRPr="001F3FEF">
        <w:t>Remove Patient’s Name from Monitor</w:t>
      </w:r>
    </w:p>
    <w:p w14:paraId="18E3C2B0" w14:textId="77777777" w:rsidR="00765D56" w:rsidRPr="001F3FEF" w:rsidRDefault="00765D56" w:rsidP="0096546B">
      <w:pPr>
        <w:widowControl/>
        <w:ind w:left="720"/>
      </w:pPr>
      <w:r w:rsidRPr="001F3FEF">
        <w:t>Status of Patient’s Order</w:t>
      </w:r>
    </w:p>
    <w:p w14:paraId="18E3C2B1" w14:textId="77777777" w:rsidR="00765D56" w:rsidRPr="001F3FEF" w:rsidRDefault="00765D56" w:rsidP="0096546B">
      <w:pPr>
        <w:widowControl/>
      </w:pPr>
      <w:r w:rsidRPr="001F3FEF">
        <w:rPr>
          <w:b/>
          <w:bCs/>
        </w:rPr>
        <w:t>Change Label Printer</w:t>
      </w:r>
    </w:p>
    <w:p w14:paraId="18E3C2B2" w14:textId="77777777" w:rsidR="00665816" w:rsidRPr="001F3FEF" w:rsidRDefault="00665816" w:rsidP="0096546B">
      <w:pPr>
        <w:widowControl/>
        <w:rPr>
          <w:b/>
          <w:bCs/>
        </w:rPr>
      </w:pPr>
      <w:r w:rsidRPr="001F3FEF">
        <w:rPr>
          <w:b/>
          <w:bCs/>
        </w:rPr>
        <w:t>Check Drug Interaction</w:t>
      </w:r>
    </w:p>
    <w:p w14:paraId="18E3C2B3" w14:textId="77777777" w:rsidR="00765D56" w:rsidRPr="001F3FEF" w:rsidRDefault="00765D56" w:rsidP="0096546B">
      <w:pPr>
        <w:widowControl/>
        <w:rPr>
          <w:b/>
        </w:rPr>
      </w:pPr>
      <w:r w:rsidRPr="001F3FEF">
        <w:rPr>
          <w:b/>
        </w:rPr>
        <w:t xml:space="preserve">Clozapine Pharmacy Manager </w:t>
      </w:r>
    </w:p>
    <w:p w14:paraId="18E3C2B4" w14:textId="77777777" w:rsidR="00765D56" w:rsidRPr="001F3FEF" w:rsidRDefault="00765D56" w:rsidP="0096546B">
      <w:pPr>
        <w:widowControl/>
        <w:ind w:left="360"/>
      </w:pPr>
      <w:r w:rsidRPr="001F3FEF">
        <w:t>Display Lab Tests and Results</w:t>
      </w:r>
    </w:p>
    <w:p w14:paraId="18E3C2B5" w14:textId="77777777" w:rsidR="00765D56" w:rsidRPr="001F3FEF" w:rsidRDefault="00765D56" w:rsidP="0096546B">
      <w:pPr>
        <w:widowControl/>
        <w:ind w:left="360"/>
      </w:pPr>
      <w:r w:rsidRPr="001F3FEF">
        <w:t>Edit Data for a Patient in the Clozapine Program</w:t>
      </w:r>
    </w:p>
    <w:p w14:paraId="18E3C2B6" w14:textId="77777777" w:rsidR="00765D56" w:rsidRPr="001F3FEF" w:rsidRDefault="00765D56" w:rsidP="0096546B">
      <w:pPr>
        <w:widowControl/>
        <w:ind w:left="360"/>
      </w:pPr>
      <w:r w:rsidRPr="001F3FEF">
        <w:t>List of Override Prescriptions</w:t>
      </w:r>
    </w:p>
    <w:p w14:paraId="18E3C2B7" w14:textId="77777777" w:rsidR="00765D56" w:rsidRPr="001F3FEF" w:rsidRDefault="00765D56" w:rsidP="0096546B">
      <w:pPr>
        <w:widowControl/>
        <w:ind w:left="360"/>
      </w:pPr>
      <w:r w:rsidRPr="001F3FEF">
        <w:t>Register Clozapine Patient</w:t>
      </w:r>
    </w:p>
    <w:p w14:paraId="18E3C2B8" w14:textId="77777777" w:rsidR="00765D56" w:rsidRPr="001F3FEF" w:rsidRDefault="00765D56" w:rsidP="0096546B">
      <w:pPr>
        <w:widowControl/>
        <w:rPr>
          <w:b/>
        </w:rPr>
      </w:pPr>
      <w:r w:rsidRPr="001F3FEF">
        <w:rPr>
          <w:b/>
        </w:rPr>
        <w:t xml:space="preserve">Copay </w:t>
      </w:r>
      <w:proofErr w:type="gramStart"/>
      <w:r w:rsidRPr="001F3FEF">
        <w:rPr>
          <w:b/>
        </w:rPr>
        <w:t>Menu ...</w:t>
      </w:r>
      <w:proofErr w:type="gramEnd"/>
    </w:p>
    <w:p w14:paraId="18E3C2B9" w14:textId="77777777" w:rsidR="00765D56" w:rsidRPr="001F3FEF" w:rsidRDefault="00765D56" w:rsidP="0096546B">
      <w:pPr>
        <w:widowControl/>
        <w:ind w:left="360"/>
      </w:pPr>
      <w:r w:rsidRPr="001F3FEF">
        <w:t>CHAMPUS Billing Exemption</w:t>
      </w:r>
    </w:p>
    <w:p w14:paraId="18E3C2BA" w14:textId="77777777" w:rsidR="00765D56" w:rsidRPr="001F3FEF" w:rsidRDefault="00765D56" w:rsidP="0096546B">
      <w:pPr>
        <w:widowControl/>
        <w:ind w:left="360"/>
      </w:pPr>
      <w:r w:rsidRPr="001F3FEF">
        <w:t>Exempt Rx Patient Status from Copayment</w:t>
      </w:r>
    </w:p>
    <w:p w14:paraId="18E3C2BB" w14:textId="77777777" w:rsidR="002A6B3A" w:rsidRPr="001F3FEF" w:rsidRDefault="00765D56" w:rsidP="0096546B">
      <w:pPr>
        <w:widowControl/>
        <w:ind w:left="360"/>
      </w:pPr>
      <w:r w:rsidRPr="001F3FEF">
        <w:t xml:space="preserve">Reset Copay Status/Cancel Charges </w:t>
      </w:r>
    </w:p>
    <w:p w14:paraId="18E3C2BC" w14:textId="77777777" w:rsidR="00765D56" w:rsidRPr="001F3FEF" w:rsidRDefault="00765D56" w:rsidP="0096546B">
      <w:pPr>
        <w:widowControl/>
        <w:rPr>
          <w:b/>
        </w:rPr>
      </w:pPr>
      <w:r w:rsidRPr="001F3FEF">
        <w:rPr>
          <w:b/>
        </w:rPr>
        <w:t xml:space="preserve">DUE </w:t>
      </w:r>
      <w:proofErr w:type="gramStart"/>
      <w:r w:rsidRPr="001F3FEF">
        <w:rPr>
          <w:b/>
        </w:rPr>
        <w:t>Supervisor ...</w:t>
      </w:r>
      <w:proofErr w:type="gramEnd"/>
    </w:p>
    <w:p w14:paraId="18E3C2BD" w14:textId="77777777" w:rsidR="00765D56" w:rsidRPr="001F3FEF" w:rsidRDefault="00765D56" w:rsidP="0096546B">
      <w:pPr>
        <w:widowControl/>
        <w:ind w:left="360"/>
      </w:pPr>
      <w:r w:rsidRPr="001F3FEF">
        <w:t>1      Enter a New Answer Sheet</w:t>
      </w:r>
    </w:p>
    <w:p w14:paraId="18E3C2BE" w14:textId="77777777" w:rsidR="00765D56" w:rsidRPr="001F3FEF" w:rsidRDefault="00765D56" w:rsidP="0096546B">
      <w:pPr>
        <w:widowControl/>
        <w:ind w:left="360"/>
      </w:pPr>
      <w:r w:rsidRPr="001F3FEF">
        <w:lastRenderedPageBreak/>
        <w:t>2      Edit an Existing Answer Sheet</w:t>
      </w:r>
    </w:p>
    <w:p w14:paraId="18E3C2BF" w14:textId="77777777" w:rsidR="00765D56" w:rsidRPr="001F3FEF" w:rsidRDefault="00765D56" w:rsidP="0096546B">
      <w:pPr>
        <w:widowControl/>
        <w:ind w:left="360"/>
      </w:pPr>
      <w:r w:rsidRPr="001F3FEF">
        <w:t>3      Create/Edit a Questionnaire</w:t>
      </w:r>
    </w:p>
    <w:p w14:paraId="18E3C2C0" w14:textId="77777777" w:rsidR="00765D56" w:rsidRPr="001F3FEF" w:rsidRDefault="00765D56" w:rsidP="0096546B">
      <w:pPr>
        <w:widowControl/>
        <w:ind w:left="360"/>
      </w:pPr>
      <w:r w:rsidRPr="001F3FEF">
        <w:t>4      Batch Print Questionnaires</w:t>
      </w:r>
    </w:p>
    <w:p w14:paraId="18E3C2C1" w14:textId="77777777" w:rsidR="00765D56" w:rsidRPr="001F3FEF" w:rsidRDefault="00765D56" w:rsidP="0096546B">
      <w:pPr>
        <w:widowControl/>
        <w:ind w:left="360"/>
      </w:pPr>
      <w:r w:rsidRPr="001F3FEF">
        <w:t>5      DUE Report</w:t>
      </w:r>
    </w:p>
    <w:p w14:paraId="18E3C2C2" w14:textId="77777777" w:rsidR="00765D56" w:rsidRPr="001F3FEF" w:rsidRDefault="00765D56" w:rsidP="0096546B">
      <w:pPr>
        <w:widowControl/>
        <w:rPr>
          <w:b/>
        </w:rPr>
      </w:pPr>
      <w:r w:rsidRPr="001F3FEF">
        <w:rPr>
          <w:b/>
        </w:rPr>
        <w:t>Enter/Edit Clinic Sort Groups</w:t>
      </w:r>
    </w:p>
    <w:p w14:paraId="18E3C2C3" w14:textId="77777777" w:rsidR="00765D56" w:rsidRPr="001F3FEF" w:rsidRDefault="00765D56" w:rsidP="0096546B">
      <w:pPr>
        <w:widowControl/>
        <w:rPr>
          <w:b/>
        </w:rPr>
      </w:pPr>
      <w:r w:rsidRPr="001F3FEF">
        <w:rPr>
          <w:b/>
        </w:rPr>
        <w:t>External Interface Menu …</w:t>
      </w:r>
    </w:p>
    <w:p w14:paraId="18E3C2C4" w14:textId="77777777" w:rsidR="00765D56" w:rsidRPr="001F3FEF" w:rsidRDefault="00765D56" w:rsidP="0096546B">
      <w:pPr>
        <w:widowControl/>
        <w:ind w:left="360"/>
      </w:pPr>
      <w:r w:rsidRPr="001F3FEF">
        <w:t>Purge External Batches</w:t>
      </w:r>
    </w:p>
    <w:p w14:paraId="18E3C2C5" w14:textId="77777777" w:rsidR="00765D56" w:rsidRPr="001F3FEF" w:rsidRDefault="00765D56" w:rsidP="0096546B">
      <w:pPr>
        <w:widowControl/>
        <w:ind w:left="360"/>
      </w:pPr>
      <w:r w:rsidRPr="001F3FEF">
        <w:t>Reprint External Batches</w:t>
      </w:r>
    </w:p>
    <w:p w14:paraId="18E3C2C6" w14:textId="77777777" w:rsidR="00765D56" w:rsidRPr="001F3FEF" w:rsidRDefault="00765D56" w:rsidP="0096546B">
      <w:pPr>
        <w:widowControl/>
        <w:ind w:left="360"/>
      </w:pPr>
      <w:r w:rsidRPr="001F3FEF">
        <w:t>View External Batches</w:t>
      </w:r>
    </w:p>
    <w:p w14:paraId="18E3C2C7" w14:textId="77777777" w:rsidR="00765D56" w:rsidRPr="001F3FEF" w:rsidRDefault="00765D56" w:rsidP="0096546B">
      <w:pPr>
        <w:widowControl/>
        <w:rPr>
          <w:b/>
        </w:rPr>
      </w:pPr>
      <w:r w:rsidRPr="001F3FEF">
        <w:rPr>
          <w:b/>
        </w:rPr>
        <w:t>Label/Profile Monitor Reprint</w:t>
      </w:r>
    </w:p>
    <w:p w14:paraId="18E3C2C8" w14:textId="77777777" w:rsidR="00765D56" w:rsidRPr="001F3FEF" w:rsidRDefault="00765D56" w:rsidP="0096546B">
      <w:pPr>
        <w:widowControl/>
        <w:rPr>
          <w:b/>
        </w:rPr>
      </w:pPr>
      <w:r w:rsidRPr="001F3FEF">
        <w:rPr>
          <w:b/>
        </w:rPr>
        <w:t>Maintenance (Outpatient Pharmacy</w:t>
      </w:r>
      <w:proofErr w:type="gramStart"/>
      <w:r w:rsidRPr="001F3FEF">
        <w:rPr>
          <w:b/>
        </w:rPr>
        <w:t>) ...</w:t>
      </w:r>
      <w:proofErr w:type="gramEnd"/>
    </w:p>
    <w:p w14:paraId="18E3C2C9" w14:textId="77777777" w:rsidR="00765D56" w:rsidRPr="001F3FEF" w:rsidRDefault="00765D56" w:rsidP="0096546B">
      <w:pPr>
        <w:widowControl/>
        <w:ind w:left="360"/>
      </w:pPr>
      <w:r w:rsidRPr="001F3FEF">
        <w:t>Site Parameter Enter/Edit</w:t>
      </w:r>
    </w:p>
    <w:p w14:paraId="18E3C2CA" w14:textId="77777777" w:rsidR="00765D56" w:rsidRPr="001F3FEF" w:rsidRDefault="00765D56" w:rsidP="0096546B">
      <w:pPr>
        <w:widowControl/>
        <w:ind w:left="360"/>
      </w:pPr>
      <w:r w:rsidRPr="001F3FEF">
        <w:t>Edit Provider</w:t>
      </w:r>
    </w:p>
    <w:p w14:paraId="18E3C2CB" w14:textId="77777777" w:rsidR="00765D56" w:rsidRPr="001F3FEF" w:rsidRDefault="00765D56" w:rsidP="0096546B">
      <w:pPr>
        <w:widowControl/>
        <w:ind w:left="360"/>
      </w:pPr>
      <w:r w:rsidRPr="001F3FEF">
        <w:t>Add New Providers</w:t>
      </w:r>
    </w:p>
    <w:p w14:paraId="18E3C2CC" w14:textId="77777777" w:rsidR="00765D56" w:rsidRPr="001F3FEF" w:rsidRDefault="00765D56" w:rsidP="0096546B">
      <w:pPr>
        <w:widowControl/>
        <w:ind w:left="360"/>
      </w:pPr>
      <w:r w:rsidRPr="001F3FEF">
        <w:t>Queue Background Jobs</w:t>
      </w:r>
    </w:p>
    <w:p w14:paraId="18E3C2CD" w14:textId="77777777" w:rsidR="00765D56" w:rsidRPr="001F3FEF" w:rsidRDefault="00765D56" w:rsidP="0096546B">
      <w:pPr>
        <w:widowControl/>
        <w:ind w:left="360"/>
      </w:pPr>
      <w:proofErr w:type="spellStart"/>
      <w:r w:rsidRPr="001F3FEF">
        <w:t>Autocancel</w:t>
      </w:r>
      <w:proofErr w:type="spellEnd"/>
      <w:r w:rsidRPr="001F3FEF">
        <w:t xml:space="preserve"> Rx’s on Admission</w:t>
      </w:r>
    </w:p>
    <w:p w14:paraId="18E3C2CE" w14:textId="77777777" w:rsidR="00765D56" w:rsidRPr="001F3FEF" w:rsidRDefault="00765D56" w:rsidP="0096546B">
      <w:pPr>
        <w:widowControl/>
        <w:ind w:left="360"/>
      </w:pPr>
      <w:r w:rsidRPr="001F3FEF">
        <w:t xml:space="preserve">Bingo Board </w:t>
      </w:r>
      <w:proofErr w:type="gramStart"/>
      <w:r w:rsidRPr="001F3FEF">
        <w:t>Manager ...</w:t>
      </w:r>
      <w:proofErr w:type="gramEnd"/>
    </w:p>
    <w:p w14:paraId="18E3C2CF" w14:textId="77777777" w:rsidR="00765D56" w:rsidRPr="001F3FEF" w:rsidRDefault="00765D56" w:rsidP="0096546B">
      <w:pPr>
        <w:widowControl/>
        <w:ind w:left="720"/>
      </w:pPr>
      <w:r w:rsidRPr="001F3FEF">
        <w:t>Enter/Edit Display</w:t>
      </w:r>
    </w:p>
    <w:p w14:paraId="18E3C2D0" w14:textId="77777777" w:rsidR="00765D56" w:rsidRPr="001F3FEF" w:rsidRDefault="00765D56" w:rsidP="0096546B">
      <w:pPr>
        <w:widowControl/>
        <w:ind w:left="720"/>
      </w:pPr>
      <w:r w:rsidRPr="001F3FEF">
        <w:t>Auto-Start Enter/Edit</w:t>
      </w:r>
    </w:p>
    <w:p w14:paraId="18E3C2D1" w14:textId="77777777" w:rsidR="00765D56" w:rsidRPr="001F3FEF" w:rsidRDefault="00765D56" w:rsidP="0096546B">
      <w:pPr>
        <w:widowControl/>
        <w:ind w:left="720"/>
      </w:pPr>
      <w:r w:rsidRPr="001F3FEF">
        <w:t>Print Bingo Board Statistics</w:t>
      </w:r>
    </w:p>
    <w:p w14:paraId="18E3C2D2" w14:textId="77777777" w:rsidR="00765D56" w:rsidRPr="001F3FEF" w:rsidRDefault="00765D56" w:rsidP="0096546B">
      <w:pPr>
        <w:widowControl/>
        <w:ind w:left="720"/>
      </w:pPr>
      <w:r w:rsidRPr="001F3FEF">
        <w:t>Print Bingo Board Wait Time</w:t>
      </w:r>
    </w:p>
    <w:p w14:paraId="18E3C2D3" w14:textId="77777777" w:rsidR="00765D56" w:rsidRPr="001F3FEF" w:rsidRDefault="00765D56" w:rsidP="0096546B">
      <w:pPr>
        <w:widowControl/>
        <w:ind w:left="720"/>
      </w:pPr>
      <w:r w:rsidRPr="001F3FEF">
        <w:t>Purge Bingo Board Data</w:t>
      </w:r>
    </w:p>
    <w:p w14:paraId="18E3C2D4" w14:textId="77777777" w:rsidR="00765D56" w:rsidRPr="001F3FEF" w:rsidRDefault="00765D56" w:rsidP="0096546B">
      <w:pPr>
        <w:widowControl/>
        <w:ind w:left="720"/>
      </w:pPr>
      <w:r w:rsidRPr="001F3FEF">
        <w:t>Start Bingo Board Display</w:t>
      </w:r>
    </w:p>
    <w:p w14:paraId="18E3C2D5" w14:textId="77777777" w:rsidR="00765D56" w:rsidRPr="001F3FEF" w:rsidRDefault="00765D56" w:rsidP="0096546B">
      <w:pPr>
        <w:widowControl/>
        <w:ind w:left="720"/>
      </w:pPr>
      <w:r w:rsidRPr="001F3FEF">
        <w:t>Stop Bingo Board Display</w:t>
      </w:r>
    </w:p>
    <w:p w14:paraId="18E3C2D6" w14:textId="77777777" w:rsidR="00765D56" w:rsidRPr="001F3FEF" w:rsidRDefault="00765D56" w:rsidP="0096546B">
      <w:pPr>
        <w:widowControl/>
        <w:ind w:left="360"/>
      </w:pPr>
      <w:r w:rsidRPr="001F3FEF">
        <w:t>Edit Data for a Patient in the Clozapine Program</w:t>
      </w:r>
    </w:p>
    <w:p w14:paraId="18E3C2D7" w14:textId="77777777" w:rsidR="00765D56" w:rsidRPr="001F3FEF" w:rsidRDefault="00765D56" w:rsidP="0096546B">
      <w:pPr>
        <w:widowControl/>
        <w:ind w:left="360"/>
      </w:pPr>
      <w:r w:rsidRPr="001F3FEF">
        <w:t>Enter/Edit Clinic Sort Groups</w:t>
      </w:r>
    </w:p>
    <w:p w14:paraId="18E3C2D8" w14:textId="77777777" w:rsidR="00765D56" w:rsidRPr="001F3FEF" w:rsidRDefault="00765D56" w:rsidP="0096546B">
      <w:pPr>
        <w:widowControl/>
        <w:ind w:left="360"/>
      </w:pPr>
      <w:r w:rsidRPr="001F3FEF">
        <w:t>Initialize Rx Cost Statistics</w:t>
      </w:r>
    </w:p>
    <w:p w14:paraId="18E3C2D9" w14:textId="77777777" w:rsidR="00765D56" w:rsidRPr="001F3FEF" w:rsidRDefault="00765D56" w:rsidP="0096546B">
      <w:pPr>
        <w:widowControl/>
        <w:ind w:left="360"/>
      </w:pPr>
      <w:r w:rsidRPr="001F3FEF">
        <w:t>Edit Pharmacy Intervention</w:t>
      </w:r>
    </w:p>
    <w:p w14:paraId="18E3C2DA" w14:textId="77777777" w:rsidR="00765D56" w:rsidRPr="001F3FEF" w:rsidRDefault="00765D56" w:rsidP="0096546B">
      <w:pPr>
        <w:widowControl/>
        <w:ind w:left="360"/>
      </w:pPr>
      <w:r w:rsidRPr="001F3FEF">
        <w:t>Delete Intervention</w:t>
      </w:r>
    </w:p>
    <w:p w14:paraId="18E3C2DB" w14:textId="77777777" w:rsidR="00765D56" w:rsidRPr="001F3FEF" w:rsidRDefault="00765D56" w:rsidP="0096546B">
      <w:pPr>
        <w:widowControl/>
        <w:ind w:left="360"/>
      </w:pPr>
      <w:r w:rsidRPr="001F3FEF">
        <w:t>Auto-delete from Suspense</w:t>
      </w:r>
    </w:p>
    <w:p w14:paraId="18E3C2DC" w14:textId="77777777" w:rsidR="007C6C0E" w:rsidRPr="001F3FEF" w:rsidRDefault="007C6C0E" w:rsidP="0096546B">
      <w:pPr>
        <w:widowControl/>
        <w:ind w:left="360"/>
      </w:pPr>
      <w:r w:rsidRPr="001F3FEF">
        <w:t>Automate Internet Refill</w:t>
      </w:r>
    </w:p>
    <w:p w14:paraId="18E3C2DD" w14:textId="77777777" w:rsidR="00765D56" w:rsidRPr="001F3FEF" w:rsidRDefault="00765D56" w:rsidP="0096546B">
      <w:pPr>
        <w:widowControl/>
        <w:ind w:left="360"/>
      </w:pPr>
      <w:r w:rsidRPr="001F3FEF">
        <w:t>Delete a Prescription</w:t>
      </w:r>
    </w:p>
    <w:p w14:paraId="18E3C2DE" w14:textId="77777777" w:rsidR="00AB7140" w:rsidRPr="001F3FEF" w:rsidRDefault="00AB7140" w:rsidP="0096546B">
      <w:pPr>
        <w:widowControl/>
        <w:ind w:left="360"/>
      </w:pPr>
      <w:r w:rsidRPr="001F3FEF">
        <w:rPr>
          <w:szCs w:val="24"/>
        </w:rPr>
        <w:t>Enter/Edit Automated Dispensing Devices</w:t>
      </w:r>
    </w:p>
    <w:p w14:paraId="18E3C2DF" w14:textId="77777777" w:rsidR="00765D56" w:rsidRPr="001F3FEF" w:rsidRDefault="00765D56" w:rsidP="0096546B">
      <w:pPr>
        <w:widowControl/>
        <w:ind w:left="360"/>
      </w:pPr>
      <w:r w:rsidRPr="001F3FEF">
        <w:t>Expire Prescriptions</w:t>
      </w:r>
    </w:p>
    <w:p w14:paraId="18E3C2E0" w14:textId="77777777" w:rsidR="00765D56" w:rsidRPr="001F3FEF" w:rsidRDefault="00765D56" w:rsidP="0096546B">
      <w:pPr>
        <w:widowControl/>
        <w:ind w:left="360"/>
      </w:pPr>
      <w:r w:rsidRPr="001F3FEF">
        <w:t xml:space="preserve">Manual Auto Expire </w:t>
      </w:r>
      <w:proofErr w:type="spellStart"/>
      <w:r w:rsidRPr="001F3FEF">
        <w:t>Rxs</w:t>
      </w:r>
      <w:proofErr w:type="spellEnd"/>
    </w:p>
    <w:p w14:paraId="18E3C2E1" w14:textId="77777777" w:rsidR="00765D56" w:rsidRPr="001F3FEF" w:rsidRDefault="00765D56" w:rsidP="0096546B">
      <w:pPr>
        <w:widowControl/>
        <w:ind w:left="360"/>
      </w:pPr>
      <w:r w:rsidRPr="001F3FEF">
        <w:t>Prescription Cost Update</w:t>
      </w:r>
    </w:p>
    <w:p w14:paraId="18E3C2E2" w14:textId="77777777" w:rsidR="00765D56" w:rsidRPr="001F3FEF" w:rsidRDefault="00765D56" w:rsidP="0096546B">
      <w:pPr>
        <w:widowControl/>
        <w:ind w:left="360"/>
      </w:pPr>
      <w:r w:rsidRPr="001F3FEF">
        <w:t>Purge Drug Cost Data</w:t>
      </w:r>
    </w:p>
    <w:p w14:paraId="18E3C2E3" w14:textId="77777777" w:rsidR="00765D56" w:rsidRPr="001F3FEF" w:rsidRDefault="00765D56" w:rsidP="0096546B">
      <w:pPr>
        <w:widowControl/>
        <w:ind w:left="360"/>
      </w:pPr>
      <w:r w:rsidRPr="001F3FEF">
        <w:t>Purge External Batches</w:t>
      </w:r>
    </w:p>
    <w:p w14:paraId="18E3C2E4" w14:textId="77777777" w:rsidR="00765D56" w:rsidRPr="001F3FEF" w:rsidRDefault="00765D56" w:rsidP="0096546B">
      <w:pPr>
        <w:widowControl/>
        <w:ind w:left="360"/>
      </w:pPr>
      <w:r w:rsidRPr="001F3FEF">
        <w:t>Recompile AMIS Data</w:t>
      </w:r>
    </w:p>
    <w:p w14:paraId="18E3C2E5" w14:textId="77777777" w:rsidR="00765D56" w:rsidRPr="001F3FEF" w:rsidRDefault="00765D56" w:rsidP="003168F7">
      <w:pPr>
        <w:keepNext/>
        <w:widowControl/>
        <w:rPr>
          <w:b/>
        </w:rPr>
      </w:pPr>
      <w:r w:rsidRPr="001F3FEF">
        <w:rPr>
          <w:b/>
        </w:rPr>
        <w:lastRenderedPageBreak/>
        <w:t>Medication Profile</w:t>
      </w:r>
    </w:p>
    <w:p w14:paraId="18E3C2E6" w14:textId="77777777" w:rsidR="00765D56" w:rsidRPr="001F3FEF" w:rsidRDefault="00765D56" w:rsidP="003168F7">
      <w:pPr>
        <w:keepNext/>
        <w:widowControl/>
        <w:rPr>
          <w:b/>
        </w:rPr>
      </w:pPr>
      <w:r w:rsidRPr="001F3FEF">
        <w:rPr>
          <w:b/>
        </w:rPr>
        <w:t xml:space="preserve">Output </w:t>
      </w:r>
      <w:proofErr w:type="gramStart"/>
      <w:r w:rsidRPr="001F3FEF">
        <w:rPr>
          <w:b/>
        </w:rPr>
        <w:t>Reports ...</w:t>
      </w:r>
      <w:proofErr w:type="gramEnd"/>
    </w:p>
    <w:p w14:paraId="18E3C2E7" w14:textId="77777777" w:rsidR="00765D56" w:rsidRPr="001F3FEF" w:rsidRDefault="00765D56" w:rsidP="003168F7">
      <w:pPr>
        <w:keepNext/>
        <w:widowControl/>
        <w:ind w:left="360"/>
      </w:pPr>
      <w:r w:rsidRPr="001F3FEF">
        <w:t>Action Profile (132 COLUMN PRINTOUT)</w:t>
      </w:r>
    </w:p>
    <w:p w14:paraId="18E3C2E8" w14:textId="77777777" w:rsidR="00765D56" w:rsidRPr="001F3FEF" w:rsidRDefault="00765D56" w:rsidP="003168F7">
      <w:pPr>
        <w:keepNext/>
        <w:widowControl/>
        <w:ind w:left="360"/>
      </w:pPr>
      <w:r w:rsidRPr="001F3FEF">
        <w:t>Alpha Drug List and Synonyms</w:t>
      </w:r>
    </w:p>
    <w:p w14:paraId="18E3C2E9" w14:textId="77777777" w:rsidR="00765D56" w:rsidRPr="001F3FEF" w:rsidRDefault="00765D56" w:rsidP="003168F7">
      <w:pPr>
        <w:keepNext/>
        <w:widowControl/>
        <w:ind w:left="360"/>
      </w:pPr>
      <w:r w:rsidRPr="001F3FEF">
        <w:t>AMIS Report</w:t>
      </w:r>
    </w:p>
    <w:p w14:paraId="18E3C2EA" w14:textId="77777777" w:rsidR="00765D56" w:rsidRPr="001F3FEF" w:rsidRDefault="00765D56" w:rsidP="003168F7">
      <w:pPr>
        <w:keepNext/>
        <w:widowControl/>
        <w:ind w:left="360"/>
      </w:pPr>
      <w:r w:rsidRPr="001F3FEF">
        <w:t>Bad Address Reporting Main Menu …</w:t>
      </w:r>
    </w:p>
    <w:p w14:paraId="18E3C2EB" w14:textId="77777777" w:rsidR="00765D56" w:rsidRPr="001F3FEF" w:rsidRDefault="00765D56" w:rsidP="003168F7">
      <w:pPr>
        <w:keepNext/>
        <w:widowControl/>
        <w:ind w:left="720"/>
      </w:pPr>
      <w:r w:rsidRPr="001F3FEF">
        <w:t>Bad Address Suspended List</w:t>
      </w:r>
    </w:p>
    <w:p w14:paraId="18E3C2EC" w14:textId="77777777" w:rsidR="00765D56" w:rsidRPr="001F3FEF" w:rsidRDefault="00765D56" w:rsidP="003168F7">
      <w:pPr>
        <w:keepNext/>
        <w:widowControl/>
        <w:ind w:left="720"/>
      </w:pPr>
      <w:r w:rsidRPr="001F3FEF">
        <w:t>List Prescriptions Not Mailed</w:t>
      </w:r>
    </w:p>
    <w:p w14:paraId="18E3C2ED" w14:textId="77777777" w:rsidR="00765D56" w:rsidRPr="001F3FEF" w:rsidRDefault="00765D56" w:rsidP="003168F7">
      <w:pPr>
        <w:keepNext/>
        <w:widowControl/>
        <w:ind w:left="360"/>
      </w:pPr>
      <w:r w:rsidRPr="001F3FEF">
        <w:t xml:space="preserve">CMOP Controlled Substance </w:t>
      </w:r>
      <w:proofErr w:type="spellStart"/>
      <w:r w:rsidRPr="001F3FEF">
        <w:t>Rxs</w:t>
      </w:r>
      <w:proofErr w:type="spellEnd"/>
      <w:r w:rsidRPr="001F3FEF">
        <w:t xml:space="preserve"> Dispense Report</w:t>
      </w:r>
    </w:p>
    <w:p w14:paraId="18E3C2EE" w14:textId="77777777" w:rsidR="00765D56" w:rsidRPr="001F3FEF" w:rsidRDefault="00765D56" w:rsidP="0096546B">
      <w:pPr>
        <w:widowControl/>
        <w:ind w:left="360"/>
      </w:pPr>
      <w:r w:rsidRPr="001F3FEF">
        <w:t>Commonly Dispensed Drugs</w:t>
      </w:r>
    </w:p>
    <w:p w14:paraId="18E3C2EF" w14:textId="77777777" w:rsidR="00765D56" w:rsidRPr="001F3FEF" w:rsidRDefault="00765D56" w:rsidP="0096546B">
      <w:pPr>
        <w:widowControl/>
        <w:ind w:left="360"/>
      </w:pPr>
      <w:r w:rsidRPr="001F3FEF">
        <w:t xml:space="preserve">Cost Analysis </w:t>
      </w:r>
      <w:proofErr w:type="gramStart"/>
      <w:r w:rsidRPr="001F3FEF">
        <w:t>Reports ...</w:t>
      </w:r>
      <w:proofErr w:type="gramEnd"/>
    </w:p>
    <w:p w14:paraId="18E3C2F0" w14:textId="77777777" w:rsidR="00765D56" w:rsidRPr="001F3FEF" w:rsidRDefault="00765D56" w:rsidP="0096546B">
      <w:pPr>
        <w:widowControl/>
        <w:ind w:left="720"/>
      </w:pPr>
      <w:r w:rsidRPr="001F3FEF">
        <w:t>Clinic Costs</w:t>
      </w:r>
    </w:p>
    <w:p w14:paraId="18E3C2F1" w14:textId="77777777" w:rsidR="00765D56" w:rsidRPr="001F3FEF" w:rsidRDefault="00765D56" w:rsidP="0096546B">
      <w:pPr>
        <w:widowControl/>
        <w:ind w:left="720"/>
      </w:pPr>
      <w:r w:rsidRPr="001F3FEF">
        <w:t>Division Costs by Drug</w:t>
      </w:r>
    </w:p>
    <w:p w14:paraId="18E3C2F2" w14:textId="77777777" w:rsidR="00765D56" w:rsidRPr="001F3FEF" w:rsidRDefault="00765D56" w:rsidP="0096546B">
      <w:pPr>
        <w:widowControl/>
        <w:ind w:left="720"/>
      </w:pPr>
      <w:r w:rsidRPr="001F3FEF">
        <w:t>Drug Costs</w:t>
      </w:r>
    </w:p>
    <w:p w14:paraId="18E3C2F3" w14:textId="77777777" w:rsidR="00765D56" w:rsidRPr="001F3FEF" w:rsidRDefault="00765D56" w:rsidP="0096546B">
      <w:pPr>
        <w:widowControl/>
        <w:ind w:left="720"/>
      </w:pPr>
      <w:r w:rsidRPr="001F3FEF">
        <w:t>Drug Costs by Division</w:t>
      </w:r>
    </w:p>
    <w:p w14:paraId="18E3C2F4" w14:textId="77777777" w:rsidR="00765D56" w:rsidRPr="001F3FEF" w:rsidRDefault="00765D56" w:rsidP="0096546B">
      <w:pPr>
        <w:widowControl/>
        <w:ind w:left="720"/>
      </w:pPr>
      <w:r w:rsidRPr="001F3FEF">
        <w:t>Drug Costs by Division by Provider</w:t>
      </w:r>
    </w:p>
    <w:p w14:paraId="18E3C2F5" w14:textId="77777777" w:rsidR="00765D56" w:rsidRPr="001F3FEF" w:rsidRDefault="00765D56" w:rsidP="0096546B">
      <w:pPr>
        <w:widowControl/>
        <w:ind w:left="720"/>
      </w:pPr>
      <w:r w:rsidRPr="001F3FEF">
        <w:t>Drug Costs by Provider</w:t>
      </w:r>
    </w:p>
    <w:p w14:paraId="18E3C2F6" w14:textId="77777777" w:rsidR="00765D56" w:rsidRPr="001F3FEF" w:rsidRDefault="00765D56" w:rsidP="0096546B">
      <w:pPr>
        <w:widowControl/>
        <w:ind w:left="720"/>
      </w:pPr>
      <w:r w:rsidRPr="001F3FEF">
        <w:t>High Cost Rx Report</w:t>
      </w:r>
    </w:p>
    <w:p w14:paraId="18E3C2F7" w14:textId="77777777" w:rsidR="00765D56" w:rsidRPr="001F3FEF" w:rsidRDefault="00765D56" w:rsidP="0096546B">
      <w:pPr>
        <w:widowControl/>
        <w:ind w:left="720"/>
      </w:pPr>
      <w:r w:rsidRPr="001F3FEF">
        <w:t>Patient Status Costs</w:t>
      </w:r>
    </w:p>
    <w:p w14:paraId="18E3C2F8" w14:textId="77777777" w:rsidR="00765D56" w:rsidRPr="001F3FEF" w:rsidRDefault="00765D56" w:rsidP="0096546B">
      <w:pPr>
        <w:widowControl/>
        <w:ind w:left="720"/>
      </w:pPr>
      <w:r w:rsidRPr="001F3FEF">
        <w:t xml:space="preserve">Pharmacy Cost Statistics </w:t>
      </w:r>
      <w:proofErr w:type="gramStart"/>
      <w:r w:rsidRPr="001F3FEF">
        <w:t>Menu ...</w:t>
      </w:r>
      <w:proofErr w:type="gramEnd"/>
    </w:p>
    <w:p w14:paraId="18E3C2F9" w14:textId="77777777" w:rsidR="00765D56" w:rsidRPr="001F3FEF" w:rsidRDefault="00765D56" w:rsidP="0096546B">
      <w:pPr>
        <w:widowControl/>
        <w:ind w:left="1080"/>
      </w:pPr>
      <w:r w:rsidRPr="001F3FEF">
        <w:t>Pharmacy Statistics</w:t>
      </w:r>
    </w:p>
    <w:p w14:paraId="18E3C2FA" w14:textId="77777777" w:rsidR="00765D56" w:rsidRPr="001F3FEF" w:rsidRDefault="00765D56" w:rsidP="0096546B">
      <w:pPr>
        <w:widowControl/>
        <w:ind w:left="1080"/>
      </w:pPr>
      <w:r w:rsidRPr="001F3FEF">
        <w:t xml:space="preserve">Sort Statistics </w:t>
      </w:r>
      <w:proofErr w:type="gramStart"/>
      <w:r w:rsidRPr="001F3FEF">
        <w:t>By</w:t>
      </w:r>
      <w:proofErr w:type="gramEnd"/>
      <w:r w:rsidRPr="001F3FEF">
        <w:t xml:space="preserve"> Division</w:t>
      </w:r>
    </w:p>
    <w:p w14:paraId="18E3C2FB" w14:textId="77777777" w:rsidR="00765D56" w:rsidRPr="001F3FEF" w:rsidRDefault="00765D56" w:rsidP="0096546B">
      <w:pPr>
        <w:widowControl/>
        <w:ind w:left="720"/>
      </w:pPr>
      <w:r w:rsidRPr="001F3FEF">
        <w:t>Provider by Drug Costs</w:t>
      </w:r>
    </w:p>
    <w:p w14:paraId="18E3C2FC" w14:textId="77777777" w:rsidR="00765D56" w:rsidRPr="001F3FEF" w:rsidRDefault="00765D56" w:rsidP="0096546B">
      <w:pPr>
        <w:widowControl/>
        <w:ind w:left="720"/>
      </w:pPr>
      <w:r w:rsidRPr="001F3FEF">
        <w:t>Provider Costs</w:t>
      </w:r>
    </w:p>
    <w:p w14:paraId="18E3C2FD" w14:textId="77777777" w:rsidR="00765D56" w:rsidRPr="001F3FEF" w:rsidRDefault="00765D56" w:rsidP="0096546B">
      <w:pPr>
        <w:widowControl/>
        <w:ind w:left="720"/>
      </w:pPr>
      <w:r w:rsidRPr="001F3FEF">
        <w:t>Request Statistics</w:t>
      </w:r>
    </w:p>
    <w:p w14:paraId="18E3C2FE" w14:textId="77777777" w:rsidR="00765D56" w:rsidRPr="001F3FEF" w:rsidRDefault="00765D56" w:rsidP="0096546B">
      <w:pPr>
        <w:widowControl/>
        <w:ind w:left="360"/>
      </w:pPr>
      <w:r w:rsidRPr="001F3FEF">
        <w:t>Daily AMIS Report</w:t>
      </w:r>
    </w:p>
    <w:p w14:paraId="18E3C2FF" w14:textId="77777777" w:rsidR="00765D56" w:rsidRPr="001F3FEF" w:rsidRDefault="00765D56" w:rsidP="0096546B">
      <w:pPr>
        <w:widowControl/>
        <w:ind w:left="360"/>
      </w:pPr>
      <w:r w:rsidRPr="001F3FEF">
        <w:t xml:space="preserve">Drug List </w:t>
      </w:r>
      <w:proofErr w:type="gramStart"/>
      <w:r w:rsidRPr="001F3FEF">
        <w:t>By</w:t>
      </w:r>
      <w:proofErr w:type="gramEnd"/>
      <w:r w:rsidRPr="001F3FEF">
        <w:t xml:space="preserve"> Synonym</w:t>
      </w:r>
    </w:p>
    <w:p w14:paraId="18E3C300" w14:textId="77777777" w:rsidR="00765D56" w:rsidRPr="001F3FEF" w:rsidRDefault="00765D56" w:rsidP="0096546B">
      <w:pPr>
        <w:widowControl/>
        <w:ind w:left="360"/>
      </w:pPr>
      <w:r w:rsidRPr="001F3FEF">
        <w:t>Free Text Dosage Report</w:t>
      </w:r>
    </w:p>
    <w:p w14:paraId="18E3C301" w14:textId="77777777" w:rsidR="00765D56" w:rsidRPr="001F3FEF" w:rsidRDefault="00765D56" w:rsidP="0096546B">
      <w:pPr>
        <w:widowControl/>
        <w:ind w:left="360"/>
      </w:pPr>
      <w:r w:rsidRPr="001F3FEF">
        <w:t>Inactive Drug List</w:t>
      </w:r>
    </w:p>
    <w:p w14:paraId="18E3C302" w14:textId="77777777" w:rsidR="000C627B" w:rsidRPr="001F3FEF" w:rsidRDefault="000C627B" w:rsidP="0096546B">
      <w:pPr>
        <w:widowControl/>
        <w:ind w:left="360"/>
      </w:pPr>
      <w:r w:rsidRPr="001F3FEF">
        <w:t>Internet Refill Report</w:t>
      </w:r>
    </w:p>
    <w:p w14:paraId="18E3C303" w14:textId="77777777" w:rsidR="005A5067" w:rsidRPr="001F3FEF" w:rsidRDefault="005A5067" w:rsidP="0096546B">
      <w:pPr>
        <w:widowControl/>
        <w:ind w:left="360"/>
      </w:pPr>
      <w:r w:rsidRPr="001F3FEF">
        <w:t>List of Patients/Prescriptions for Recall Notice</w:t>
      </w:r>
    </w:p>
    <w:p w14:paraId="18E3C304" w14:textId="77777777" w:rsidR="00765D56" w:rsidRPr="001F3FEF" w:rsidRDefault="00765D56" w:rsidP="0096546B">
      <w:pPr>
        <w:widowControl/>
        <w:ind w:left="360"/>
      </w:pPr>
      <w:r w:rsidRPr="001F3FEF">
        <w:t>List Prescriptions on Hold</w:t>
      </w:r>
    </w:p>
    <w:p w14:paraId="18E3C305" w14:textId="77777777" w:rsidR="00765D56" w:rsidRPr="001F3FEF" w:rsidRDefault="00765D56" w:rsidP="0096546B">
      <w:pPr>
        <w:widowControl/>
        <w:ind w:left="360"/>
      </w:pPr>
      <w:r w:rsidRPr="001F3FEF">
        <w:t xml:space="preserve">Management Reports </w:t>
      </w:r>
      <w:proofErr w:type="gramStart"/>
      <w:r w:rsidRPr="001F3FEF">
        <w:t>Menu ...</w:t>
      </w:r>
      <w:proofErr w:type="gramEnd"/>
    </w:p>
    <w:p w14:paraId="18E3C306" w14:textId="77777777" w:rsidR="00765D56" w:rsidRPr="001F3FEF" w:rsidRDefault="00765D56" w:rsidP="0096546B">
      <w:pPr>
        <w:widowControl/>
        <w:ind w:left="720"/>
      </w:pPr>
      <w:r w:rsidRPr="001F3FEF">
        <w:t xml:space="preserve">Daily Management Report </w:t>
      </w:r>
      <w:proofErr w:type="gramStart"/>
      <w:r w:rsidRPr="001F3FEF">
        <w:t>Menu ...</w:t>
      </w:r>
      <w:proofErr w:type="gramEnd"/>
    </w:p>
    <w:p w14:paraId="18E3C307" w14:textId="77777777" w:rsidR="00765D56" w:rsidRPr="001F3FEF" w:rsidRDefault="00765D56" w:rsidP="0096546B">
      <w:pPr>
        <w:widowControl/>
        <w:ind w:left="1080"/>
      </w:pPr>
      <w:r w:rsidRPr="001F3FEF">
        <w:t>All Reports</w:t>
      </w:r>
    </w:p>
    <w:p w14:paraId="18E3C308" w14:textId="77777777" w:rsidR="00765D56" w:rsidRPr="001F3FEF" w:rsidRDefault="00765D56" w:rsidP="0096546B">
      <w:pPr>
        <w:widowControl/>
        <w:ind w:left="1080"/>
      </w:pPr>
      <w:r w:rsidRPr="001F3FEF">
        <w:t>Cost of Prescriptions</w:t>
      </w:r>
    </w:p>
    <w:p w14:paraId="18E3C309" w14:textId="77777777" w:rsidR="00765D56" w:rsidRPr="001F3FEF" w:rsidRDefault="00765D56" w:rsidP="0096546B">
      <w:pPr>
        <w:widowControl/>
        <w:ind w:left="1080"/>
      </w:pPr>
      <w:r w:rsidRPr="001F3FEF">
        <w:t>Count of Prescriptions</w:t>
      </w:r>
    </w:p>
    <w:p w14:paraId="18E3C30A" w14:textId="77777777" w:rsidR="00765D56" w:rsidRPr="001F3FEF" w:rsidRDefault="00765D56" w:rsidP="0096546B">
      <w:pPr>
        <w:widowControl/>
        <w:ind w:left="1080"/>
      </w:pPr>
      <w:r w:rsidRPr="001F3FEF">
        <w:t>Intravenous Admixture</w:t>
      </w:r>
    </w:p>
    <w:p w14:paraId="18E3C30B" w14:textId="77777777" w:rsidR="00765D56" w:rsidRPr="001F3FEF" w:rsidRDefault="00765D56" w:rsidP="0096546B">
      <w:pPr>
        <w:widowControl/>
        <w:ind w:left="1080"/>
      </w:pPr>
      <w:r w:rsidRPr="001F3FEF">
        <w:t>Type of Prescriptions Filled</w:t>
      </w:r>
    </w:p>
    <w:p w14:paraId="18E3C30C" w14:textId="77777777" w:rsidR="00765D56" w:rsidRPr="001F3FEF" w:rsidRDefault="00765D56" w:rsidP="0096546B">
      <w:pPr>
        <w:widowControl/>
        <w:ind w:left="720"/>
      </w:pPr>
      <w:r w:rsidRPr="001F3FEF">
        <w:t>Date Range Recompile Data</w:t>
      </w:r>
    </w:p>
    <w:p w14:paraId="18E3C30D" w14:textId="77777777" w:rsidR="00765D56" w:rsidRPr="001F3FEF" w:rsidRDefault="00765D56" w:rsidP="0096546B">
      <w:pPr>
        <w:widowControl/>
        <w:ind w:left="720"/>
      </w:pPr>
      <w:r w:rsidRPr="001F3FEF">
        <w:t>Initialize Daily Compile</w:t>
      </w:r>
    </w:p>
    <w:p w14:paraId="18E3C30E" w14:textId="77777777" w:rsidR="00765D56" w:rsidRPr="001F3FEF" w:rsidRDefault="00765D56" w:rsidP="0096546B">
      <w:pPr>
        <w:widowControl/>
        <w:ind w:left="720"/>
      </w:pPr>
      <w:r w:rsidRPr="001F3FEF">
        <w:t xml:space="preserve">Monthly Management Report </w:t>
      </w:r>
      <w:proofErr w:type="gramStart"/>
      <w:r w:rsidRPr="001F3FEF">
        <w:t>Menu ...</w:t>
      </w:r>
      <w:proofErr w:type="gramEnd"/>
    </w:p>
    <w:p w14:paraId="18E3C30F" w14:textId="77777777" w:rsidR="00765D56" w:rsidRPr="001F3FEF" w:rsidRDefault="00765D56" w:rsidP="0096546B">
      <w:pPr>
        <w:widowControl/>
        <w:ind w:left="1080"/>
      </w:pPr>
      <w:r w:rsidRPr="001F3FEF">
        <w:t>All Reports</w:t>
      </w:r>
    </w:p>
    <w:p w14:paraId="18E3C310" w14:textId="77777777" w:rsidR="00765D56" w:rsidRPr="001F3FEF" w:rsidRDefault="00765D56" w:rsidP="0096546B">
      <w:pPr>
        <w:widowControl/>
        <w:ind w:left="1080"/>
      </w:pPr>
      <w:r w:rsidRPr="001F3FEF">
        <w:t>Cost of Prescriptions</w:t>
      </w:r>
    </w:p>
    <w:p w14:paraId="18E3C311" w14:textId="77777777" w:rsidR="00765D56" w:rsidRPr="001F3FEF" w:rsidRDefault="00765D56" w:rsidP="0096546B">
      <w:pPr>
        <w:widowControl/>
        <w:ind w:left="1080"/>
      </w:pPr>
      <w:r w:rsidRPr="001F3FEF">
        <w:t>Count of Prescriptions</w:t>
      </w:r>
    </w:p>
    <w:p w14:paraId="18E3C312" w14:textId="77777777" w:rsidR="00765D56" w:rsidRPr="001F3FEF" w:rsidRDefault="00765D56" w:rsidP="0096546B">
      <w:pPr>
        <w:widowControl/>
        <w:ind w:left="1080"/>
      </w:pPr>
      <w:r w:rsidRPr="001F3FEF">
        <w:t>Intravenous Admixture</w:t>
      </w:r>
    </w:p>
    <w:p w14:paraId="18E3C313" w14:textId="77777777" w:rsidR="00765D56" w:rsidRPr="001F3FEF" w:rsidRDefault="00765D56" w:rsidP="0096546B">
      <w:pPr>
        <w:widowControl/>
        <w:ind w:left="1080"/>
      </w:pPr>
      <w:r w:rsidRPr="001F3FEF">
        <w:t>Type of Prescriptions Filled</w:t>
      </w:r>
    </w:p>
    <w:p w14:paraId="18E3C314" w14:textId="77777777" w:rsidR="00765D56" w:rsidRPr="001F3FEF" w:rsidRDefault="00765D56" w:rsidP="0096546B">
      <w:pPr>
        <w:widowControl/>
        <w:ind w:left="720"/>
      </w:pPr>
      <w:r w:rsidRPr="001F3FEF">
        <w:t>One Day Recompile Data</w:t>
      </w:r>
    </w:p>
    <w:p w14:paraId="18E3C315" w14:textId="77777777" w:rsidR="00765D56" w:rsidRPr="001F3FEF" w:rsidRDefault="00765D56" w:rsidP="00341411">
      <w:pPr>
        <w:keepLines/>
        <w:widowControl/>
        <w:ind w:left="720"/>
      </w:pPr>
      <w:r w:rsidRPr="001F3FEF">
        <w:lastRenderedPageBreak/>
        <w:t>Purge Data</w:t>
      </w:r>
    </w:p>
    <w:p w14:paraId="18E3C316" w14:textId="77777777" w:rsidR="00765D56" w:rsidRPr="001F3FEF" w:rsidRDefault="00765D56" w:rsidP="0096546B">
      <w:pPr>
        <w:keepLines/>
        <w:widowControl/>
        <w:ind w:left="360"/>
      </w:pPr>
      <w:r w:rsidRPr="001F3FEF">
        <w:t>Medication Profile</w:t>
      </w:r>
    </w:p>
    <w:p w14:paraId="18E3C317" w14:textId="77777777" w:rsidR="00765D56" w:rsidRPr="001F3FEF" w:rsidRDefault="00765D56" w:rsidP="0096546B">
      <w:pPr>
        <w:widowControl/>
        <w:ind w:left="360"/>
      </w:pPr>
      <w:r w:rsidRPr="001F3FEF">
        <w:t>Monthly Drug Cost</w:t>
      </w:r>
    </w:p>
    <w:p w14:paraId="18E3C318" w14:textId="77777777" w:rsidR="00765D56" w:rsidRPr="001F3FEF" w:rsidRDefault="00765D56" w:rsidP="0096546B">
      <w:pPr>
        <w:widowControl/>
        <w:ind w:left="360"/>
      </w:pPr>
      <w:r w:rsidRPr="001F3FEF">
        <w:t>Narcotic Prescription List</w:t>
      </w:r>
    </w:p>
    <w:p w14:paraId="18E3C319" w14:textId="77777777" w:rsidR="00765D56" w:rsidRPr="001F3FEF" w:rsidRDefault="00765D56" w:rsidP="0096546B">
      <w:pPr>
        <w:widowControl/>
        <w:ind w:left="360"/>
      </w:pPr>
      <w:r w:rsidRPr="001F3FEF">
        <w:t>Non-Formulary List</w:t>
      </w:r>
    </w:p>
    <w:p w14:paraId="18E3C31A" w14:textId="77777777" w:rsidR="00765D56" w:rsidRPr="001F3FEF" w:rsidRDefault="00765D56" w:rsidP="0096546B">
      <w:pPr>
        <w:widowControl/>
        <w:ind w:left="360"/>
      </w:pPr>
      <w:r w:rsidRPr="001F3FEF">
        <w:t>Non-VA Meds Usage Report</w:t>
      </w:r>
    </w:p>
    <w:p w14:paraId="18E3C31B" w14:textId="77777777" w:rsidR="00765D56" w:rsidRPr="001F3FEF" w:rsidRDefault="00765D56" w:rsidP="0096546B">
      <w:pPr>
        <w:widowControl/>
        <w:ind w:left="360"/>
      </w:pPr>
      <w:r w:rsidRPr="001F3FEF">
        <w:t>Poly Pharmacy Report</w:t>
      </w:r>
    </w:p>
    <w:p w14:paraId="18E3C31C" w14:textId="77777777" w:rsidR="00EE3C9B" w:rsidRPr="001F3FEF" w:rsidRDefault="00EE3C9B" w:rsidP="0096546B">
      <w:pPr>
        <w:widowControl/>
        <w:ind w:left="360"/>
      </w:pPr>
      <w:r w:rsidRPr="001F3FEF">
        <w:t>Prescription List for Drug Warnings</w:t>
      </w:r>
    </w:p>
    <w:p w14:paraId="18E3C31D" w14:textId="77777777" w:rsidR="00765D56" w:rsidRPr="001F3FEF" w:rsidRDefault="00765D56" w:rsidP="0096546B">
      <w:pPr>
        <w:widowControl/>
        <w:ind w:left="360"/>
      </w:pPr>
      <w:r w:rsidRPr="001F3FEF">
        <w:t>Released and Unreleased Prescription Report</w:t>
      </w:r>
    </w:p>
    <w:p w14:paraId="18E3C31E" w14:textId="77777777" w:rsidR="00765D56" w:rsidRPr="001F3FEF" w:rsidRDefault="00765D56" w:rsidP="0096546B">
      <w:pPr>
        <w:widowControl/>
        <w:rPr>
          <w:b/>
        </w:rPr>
      </w:pPr>
      <w:r w:rsidRPr="001F3FEF">
        <w:rPr>
          <w:b/>
        </w:rPr>
        <w:t xml:space="preserve">Pharmacy Intervention </w:t>
      </w:r>
      <w:proofErr w:type="gramStart"/>
      <w:r w:rsidRPr="001F3FEF">
        <w:rPr>
          <w:b/>
        </w:rPr>
        <w:t>Menu ...</w:t>
      </w:r>
      <w:proofErr w:type="gramEnd"/>
    </w:p>
    <w:p w14:paraId="18E3C31F" w14:textId="77777777" w:rsidR="00765D56" w:rsidRPr="001F3FEF" w:rsidRDefault="00765D56" w:rsidP="0096546B">
      <w:pPr>
        <w:widowControl/>
        <w:ind w:left="360"/>
      </w:pPr>
      <w:r w:rsidRPr="001F3FEF">
        <w:t>Enter Pharmacy Intervention</w:t>
      </w:r>
    </w:p>
    <w:p w14:paraId="18E3C320" w14:textId="77777777" w:rsidR="00765D56" w:rsidRPr="001F3FEF" w:rsidRDefault="00765D56" w:rsidP="0096546B">
      <w:pPr>
        <w:widowControl/>
        <w:ind w:left="360"/>
      </w:pPr>
      <w:r w:rsidRPr="001F3FEF">
        <w:t>Edit Pharmacy Intervention</w:t>
      </w:r>
    </w:p>
    <w:p w14:paraId="18E3C321" w14:textId="77777777" w:rsidR="00765D56" w:rsidRPr="001F3FEF" w:rsidRDefault="00765D56" w:rsidP="0096546B">
      <w:pPr>
        <w:widowControl/>
        <w:ind w:left="360"/>
      </w:pPr>
      <w:r w:rsidRPr="001F3FEF">
        <w:t>Print Pharmacy Intervention</w:t>
      </w:r>
    </w:p>
    <w:p w14:paraId="18E3C322" w14:textId="77777777" w:rsidR="00765D56" w:rsidRPr="001F3FEF" w:rsidRDefault="00765D56" w:rsidP="0096546B">
      <w:pPr>
        <w:widowControl/>
        <w:ind w:left="360"/>
      </w:pPr>
      <w:r w:rsidRPr="001F3FEF">
        <w:t>Delete Intervention</w:t>
      </w:r>
    </w:p>
    <w:p w14:paraId="18E3C323" w14:textId="77777777" w:rsidR="00765D56" w:rsidRPr="001F3FEF" w:rsidRDefault="00765D56" w:rsidP="0096546B">
      <w:pPr>
        <w:widowControl/>
        <w:ind w:left="360"/>
      </w:pPr>
      <w:r w:rsidRPr="001F3FEF">
        <w:t>View Intervention</w:t>
      </w:r>
    </w:p>
    <w:p w14:paraId="18E3C324" w14:textId="77777777" w:rsidR="00765D56" w:rsidRPr="001F3FEF" w:rsidRDefault="00765D56" w:rsidP="0096546B">
      <w:pPr>
        <w:widowControl/>
        <w:rPr>
          <w:b/>
        </w:rPr>
      </w:pPr>
      <w:r w:rsidRPr="001F3FEF">
        <w:rPr>
          <w:b/>
        </w:rPr>
        <w:t xml:space="preserve">Process </w:t>
      </w:r>
      <w:r w:rsidR="004C6360" w:rsidRPr="001F3FEF">
        <w:rPr>
          <w:b/>
        </w:rPr>
        <w:t>Order Check</w:t>
      </w:r>
      <w:r w:rsidR="00610BB6" w:rsidRPr="001F3FEF">
        <w:rPr>
          <w:b/>
        </w:rPr>
        <w:t>s</w:t>
      </w:r>
      <w:r w:rsidR="004C6360" w:rsidRPr="001F3FEF">
        <w:rPr>
          <w:b/>
        </w:rPr>
        <w:t xml:space="preserve"> </w:t>
      </w:r>
    </w:p>
    <w:p w14:paraId="18E3C325" w14:textId="77777777" w:rsidR="00765D56" w:rsidRPr="001F3FEF" w:rsidRDefault="00765D56" w:rsidP="0096546B">
      <w:pPr>
        <w:widowControl/>
        <w:rPr>
          <w:b/>
        </w:rPr>
      </w:pPr>
      <w:r w:rsidRPr="001F3FEF">
        <w:rPr>
          <w:b/>
        </w:rPr>
        <w:t>Release Medication</w:t>
      </w:r>
    </w:p>
    <w:p w14:paraId="18E3C326" w14:textId="77777777" w:rsidR="00765D56" w:rsidRPr="001F3FEF" w:rsidRDefault="00765D56" w:rsidP="0096546B">
      <w:pPr>
        <w:widowControl/>
        <w:rPr>
          <w:b/>
        </w:rPr>
      </w:pPr>
      <w:r w:rsidRPr="001F3FEF">
        <w:rPr>
          <w:b/>
        </w:rPr>
        <w:t>Return Medication to Stock</w:t>
      </w:r>
    </w:p>
    <w:p w14:paraId="18E3C327" w14:textId="77777777" w:rsidR="00765D56" w:rsidRPr="001F3FEF" w:rsidRDefault="00765D56" w:rsidP="0096546B">
      <w:pPr>
        <w:widowControl/>
        <w:rPr>
          <w:b/>
        </w:rPr>
      </w:pPr>
      <w:r w:rsidRPr="001F3FEF">
        <w:rPr>
          <w:b/>
        </w:rPr>
        <w:t>Rx (Prescriptions</w:t>
      </w:r>
      <w:proofErr w:type="gramStart"/>
      <w:r w:rsidRPr="001F3FEF">
        <w:rPr>
          <w:b/>
        </w:rPr>
        <w:t>) ...</w:t>
      </w:r>
      <w:proofErr w:type="gramEnd"/>
    </w:p>
    <w:p w14:paraId="18E3C328" w14:textId="77777777" w:rsidR="00765D56" w:rsidRPr="001F3FEF" w:rsidRDefault="00765D56" w:rsidP="0096546B">
      <w:pPr>
        <w:widowControl/>
        <w:ind w:left="360"/>
      </w:pPr>
      <w:r w:rsidRPr="001F3FEF">
        <w:t>Patient Prescription Processing</w:t>
      </w:r>
    </w:p>
    <w:p w14:paraId="18E3C329" w14:textId="77777777" w:rsidR="00765D56" w:rsidRPr="001F3FEF" w:rsidRDefault="00765D56" w:rsidP="0096546B">
      <w:pPr>
        <w:widowControl/>
        <w:ind w:left="360"/>
      </w:pPr>
      <w:r w:rsidRPr="001F3FEF">
        <w:t xml:space="preserve">Barcode Rx </w:t>
      </w:r>
      <w:proofErr w:type="gramStart"/>
      <w:r w:rsidRPr="001F3FEF">
        <w:t>Menu ...</w:t>
      </w:r>
      <w:proofErr w:type="gramEnd"/>
    </w:p>
    <w:p w14:paraId="18E3C32A" w14:textId="77777777" w:rsidR="00765D56" w:rsidRPr="001F3FEF" w:rsidRDefault="00765D56" w:rsidP="0096546B">
      <w:pPr>
        <w:widowControl/>
        <w:ind w:left="720"/>
      </w:pPr>
      <w:r w:rsidRPr="001F3FEF">
        <w:t>Barcode Batch Prescription Entry</w:t>
      </w:r>
    </w:p>
    <w:p w14:paraId="18E3C32B" w14:textId="77777777" w:rsidR="00765D56" w:rsidRPr="001F3FEF" w:rsidRDefault="00765D56" w:rsidP="0096546B">
      <w:pPr>
        <w:widowControl/>
        <w:ind w:left="720"/>
      </w:pPr>
      <w:r w:rsidRPr="001F3FEF">
        <w:t>Check Quality of Barcode</w:t>
      </w:r>
    </w:p>
    <w:p w14:paraId="18E3C32C" w14:textId="77777777" w:rsidR="00765D56" w:rsidRPr="001F3FEF" w:rsidRDefault="00765D56" w:rsidP="0096546B">
      <w:pPr>
        <w:widowControl/>
        <w:ind w:left="720"/>
      </w:pPr>
      <w:r w:rsidRPr="001F3FEF">
        <w:t>Process Internet Refills</w:t>
      </w:r>
    </w:p>
    <w:p w14:paraId="18E3C32D" w14:textId="77777777" w:rsidR="00765D56" w:rsidRPr="001F3FEF" w:rsidRDefault="00765D56" w:rsidP="0096546B">
      <w:pPr>
        <w:widowControl/>
        <w:ind w:left="360"/>
      </w:pPr>
      <w:r w:rsidRPr="001F3FEF">
        <w:t>Complete Orders from OERR</w:t>
      </w:r>
    </w:p>
    <w:p w14:paraId="18E3C32E" w14:textId="77777777" w:rsidR="00765D56" w:rsidRPr="001F3FEF" w:rsidRDefault="00765D56" w:rsidP="0096546B">
      <w:pPr>
        <w:widowControl/>
        <w:ind w:left="360"/>
      </w:pPr>
      <w:r w:rsidRPr="001F3FEF">
        <w:t>Discontinue Prescription(s)</w:t>
      </w:r>
    </w:p>
    <w:p w14:paraId="18E3C32F" w14:textId="77777777" w:rsidR="00765D56" w:rsidRPr="001F3FEF" w:rsidRDefault="00765D56" w:rsidP="0096546B">
      <w:pPr>
        <w:widowControl/>
        <w:ind w:left="360"/>
      </w:pPr>
      <w:r w:rsidRPr="001F3FEF">
        <w:t>Edit Prescriptions</w:t>
      </w:r>
    </w:p>
    <w:p w14:paraId="18E3C330" w14:textId="77777777" w:rsidR="00765D56" w:rsidRPr="001F3FEF" w:rsidRDefault="00765D56" w:rsidP="0096546B">
      <w:pPr>
        <w:widowControl/>
        <w:autoSpaceDE w:val="0"/>
        <w:autoSpaceDN w:val="0"/>
        <w:adjustRightInd w:val="0"/>
        <w:ind w:left="360"/>
        <w:rPr>
          <w:bCs/>
          <w:szCs w:val="24"/>
        </w:rPr>
      </w:pPr>
      <w:proofErr w:type="spellStart"/>
      <w:proofErr w:type="gramStart"/>
      <w:r w:rsidRPr="001F3FEF">
        <w:rPr>
          <w:bCs/>
          <w:szCs w:val="24"/>
        </w:rPr>
        <w:t>ePharmacy</w:t>
      </w:r>
      <w:proofErr w:type="spellEnd"/>
      <w:proofErr w:type="gramEnd"/>
      <w:r w:rsidRPr="001F3FEF">
        <w:rPr>
          <w:bCs/>
          <w:szCs w:val="24"/>
        </w:rPr>
        <w:t xml:space="preserve"> Menu ...</w:t>
      </w:r>
    </w:p>
    <w:p w14:paraId="18E3C331" w14:textId="77777777" w:rsidR="00C74A36" w:rsidRPr="001F3FEF" w:rsidRDefault="00C74A36" w:rsidP="0096546B">
      <w:pPr>
        <w:widowControl/>
        <w:autoSpaceDE w:val="0"/>
        <w:autoSpaceDN w:val="0"/>
        <w:adjustRightInd w:val="0"/>
        <w:ind w:left="748" w:hanging="28"/>
        <w:rPr>
          <w:bCs/>
          <w:szCs w:val="24"/>
        </w:rPr>
      </w:pPr>
      <w:bookmarkStart w:id="67" w:name="OLE_LINK13"/>
      <w:bookmarkStart w:id="68" w:name="OLE_LINK14"/>
      <w:r w:rsidRPr="001F3FEF">
        <w:rPr>
          <w:bCs/>
          <w:szCs w:val="24"/>
        </w:rPr>
        <w:t>Ignored Rejects Report</w:t>
      </w:r>
    </w:p>
    <w:p w14:paraId="18E3C332" w14:textId="77777777" w:rsidR="00C74A36" w:rsidRPr="001F3FEF" w:rsidRDefault="00C74A36" w:rsidP="0096546B">
      <w:pPr>
        <w:widowControl/>
        <w:autoSpaceDE w:val="0"/>
        <w:autoSpaceDN w:val="0"/>
        <w:adjustRightInd w:val="0"/>
        <w:ind w:left="748" w:hanging="28"/>
        <w:rPr>
          <w:bCs/>
          <w:szCs w:val="24"/>
        </w:rPr>
      </w:pPr>
      <w:proofErr w:type="spellStart"/>
      <w:proofErr w:type="gramStart"/>
      <w:r w:rsidRPr="001F3FEF">
        <w:rPr>
          <w:bCs/>
          <w:szCs w:val="24"/>
        </w:rPr>
        <w:t>ePharmacy</w:t>
      </w:r>
      <w:proofErr w:type="spellEnd"/>
      <w:proofErr w:type="gramEnd"/>
      <w:r w:rsidRPr="001F3FEF">
        <w:rPr>
          <w:bCs/>
          <w:szCs w:val="24"/>
        </w:rPr>
        <w:t xml:space="preserve"> Medication Profile (View Only)</w:t>
      </w:r>
    </w:p>
    <w:p w14:paraId="18E3C333" w14:textId="77777777" w:rsidR="00E05A25" w:rsidRPr="001F3FEF" w:rsidRDefault="00E05A25" w:rsidP="0096546B">
      <w:pPr>
        <w:widowControl/>
        <w:autoSpaceDE w:val="0"/>
        <w:autoSpaceDN w:val="0"/>
        <w:adjustRightInd w:val="0"/>
        <w:ind w:left="748" w:hanging="28"/>
        <w:rPr>
          <w:bCs/>
          <w:szCs w:val="24"/>
        </w:rPr>
      </w:pPr>
      <w:r w:rsidRPr="001F3FEF">
        <w:rPr>
          <w:bCs/>
          <w:szCs w:val="24"/>
        </w:rPr>
        <w:t>NDC Validation</w:t>
      </w:r>
    </w:p>
    <w:p w14:paraId="18E3C334" w14:textId="77777777" w:rsidR="00C74A36" w:rsidRPr="001F3FEF" w:rsidRDefault="00C74A36" w:rsidP="0096546B">
      <w:pPr>
        <w:widowControl/>
        <w:autoSpaceDE w:val="0"/>
        <w:autoSpaceDN w:val="0"/>
        <w:adjustRightInd w:val="0"/>
        <w:ind w:left="748" w:hanging="28"/>
        <w:rPr>
          <w:bCs/>
          <w:szCs w:val="24"/>
        </w:rPr>
      </w:pPr>
      <w:proofErr w:type="spellStart"/>
      <w:proofErr w:type="gramStart"/>
      <w:r w:rsidRPr="001F3FEF">
        <w:rPr>
          <w:bCs/>
          <w:szCs w:val="24"/>
        </w:rPr>
        <w:t>ePharmacy</w:t>
      </w:r>
      <w:proofErr w:type="spellEnd"/>
      <w:proofErr w:type="gramEnd"/>
      <w:r w:rsidRPr="001F3FEF">
        <w:rPr>
          <w:bCs/>
          <w:szCs w:val="24"/>
        </w:rPr>
        <w:t xml:space="preserve"> Medication Profile Division Preferences</w:t>
      </w:r>
    </w:p>
    <w:p w14:paraId="18E3C335" w14:textId="77777777" w:rsidR="00C30430" w:rsidRPr="001F3FEF" w:rsidRDefault="00C30430" w:rsidP="0096546B">
      <w:pPr>
        <w:widowControl/>
        <w:autoSpaceDE w:val="0"/>
        <w:autoSpaceDN w:val="0"/>
        <w:adjustRightInd w:val="0"/>
        <w:ind w:left="748" w:hanging="28"/>
        <w:rPr>
          <w:bCs/>
          <w:szCs w:val="24"/>
        </w:rPr>
      </w:pPr>
      <w:proofErr w:type="spellStart"/>
      <w:proofErr w:type="gramStart"/>
      <w:r w:rsidRPr="001F3FEF">
        <w:rPr>
          <w:bCs/>
          <w:szCs w:val="24"/>
        </w:rPr>
        <w:t>ePharmacy</w:t>
      </w:r>
      <w:proofErr w:type="spellEnd"/>
      <w:proofErr w:type="gramEnd"/>
      <w:r w:rsidRPr="001F3FEF">
        <w:rPr>
          <w:bCs/>
          <w:szCs w:val="24"/>
        </w:rPr>
        <w:t xml:space="preserve"> Site Parameters</w:t>
      </w:r>
    </w:p>
    <w:bookmarkEnd w:id="67"/>
    <w:bookmarkEnd w:id="68"/>
    <w:p w14:paraId="18E3C336" w14:textId="77777777" w:rsidR="00765D56" w:rsidRPr="001F3FEF" w:rsidRDefault="00765D56" w:rsidP="0096546B">
      <w:pPr>
        <w:widowControl/>
        <w:autoSpaceDE w:val="0"/>
        <w:autoSpaceDN w:val="0"/>
        <w:adjustRightInd w:val="0"/>
        <w:ind w:firstLine="720"/>
        <w:rPr>
          <w:bCs/>
          <w:szCs w:val="24"/>
        </w:rPr>
      </w:pPr>
      <w:r w:rsidRPr="001F3FEF">
        <w:rPr>
          <w:bCs/>
          <w:szCs w:val="24"/>
        </w:rPr>
        <w:t>Third Party Payer Rejects - View/Process</w:t>
      </w:r>
    </w:p>
    <w:p w14:paraId="18E3C337" w14:textId="77777777" w:rsidR="00765D56" w:rsidRPr="001F3FEF" w:rsidRDefault="00765D56" w:rsidP="0096546B">
      <w:pPr>
        <w:widowControl/>
        <w:autoSpaceDE w:val="0"/>
        <w:autoSpaceDN w:val="0"/>
        <w:adjustRightInd w:val="0"/>
        <w:ind w:left="748" w:hanging="28"/>
        <w:rPr>
          <w:bCs/>
          <w:szCs w:val="24"/>
        </w:rPr>
      </w:pPr>
      <w:r w:rsidRPr="001F3FEF">
        <w:rPr>
          <w:bCs/>
          <w:szCs w:val="24"/>
        </w:rPr>
        <w:t xml:space="preserve">Third Party Payer Rejects </w:t>
      </w:r>
      <w:r w:rsidR="002A6B3A" w:rsidRPr="001F3FEF">
        <w:rPr>
          <w:bCs/>
          <w:szCs w:val="24"/>
        </w:rPr>
        <w:t>–</w:t>
      </w:r>
      <w:r w:rsidRPr="001F3FEF">
        <w:rPr>
          <w:bCs/>
          <w:szCs w:val="24"/>
        </w:rPr>
        <w:t xml:space="preserve"> </w:t>
      </w:r>
      <w:proofErr w:type="spellStart"/>
      <w:r w:rsidRPr="001F3FEF">
        <w:rPr>
          <w:bCs/>
          <w:szCs w:val="24"/>
        </w:rPr>
        <w:t>Worklist</w:t>
      </w:r>
      <w:proofErr w:type="spellEnd"/>
    </w:p>
    <w:p w14:paraId="18E3C338" w14:textId="77777777" w:rsidR="002A6B3A" w:rsidRPr="001F3FEF" w:rsidRDefault="00B915F3" w:rsidP="0096546B">
      <w:pPr>
        <w:widowControl/>
        <w:autoSpaceDE w:val="0"/>
        <w:autoSpaceDN w:val="0"/>
        <w:adjustRightInd w:val="0"/>
        <w:ind w:left="748" w:hanging="28"/>
        <w:rPr>
          <w:bCs/>
          <w:szCs w:val="24"/>
        </w:rPr>
      </w:pPr>
      <w:r w:rsidRPr="001F3FEF">
        <w:rPr>
          <w:bCs/>
          <w:szCs w:val="24"/>
        </w:rPr>
        <w:t xml:space="preserve">TRICARE </w:t>
      </w:r>
      <w:r w:rsidR="009F75BA" w:rsidRPr="001F3FEF">
        <w:rPr>
          <w:bCs/>
          <w:szCs w:val="24"/>
        </w:rPr>
        <w:t xml:space="preserve">CHAMPVA </w:t>
      </w:r>
      <w:r w:rsidRPr="001F3FEF">
        <w:rPr>
          <w:bCs/>
          <w:szCs w:val="24"/>
        </w:rPr>
        <w:t>Bypass/Override Report</w:t>
      </w:r>
    </w:p>
    <w:p w14:paraId="18E3C339" w14:textId="77777777" w:rsidR="00025584" w:rsidRPr="001F3FEF" w:rsidRDefault="00025584" w:rsidP="0096546B">
      <w:pPr>
        <w:widowControl/>
        <w:autoSpaceDE w:val="0"/>
        <w:autoSpaceDN w:val="0"/>
        <w:adjustRightInd w:val="0"/>
        <w:ind w:left="748" w:hanging="28"/>
        <w:rPr>
          <w:bCs/>
          <w:szCs w:val="24"/>
        </w:rPr>
      </w:pPr>
      <w:r w:rsidRPr="001F3FEF">
        <w:rPr>
          <w:bCs/>
          <w:szCs w:val="24"/>
        </w:rPr>
        <w:t xml:space="preserve">View </w:t>
      </w:r>
      <w:proofErr w:type="spellStart"/>
      <w:r w:rsidRPr="001F3FEF">
        <w:rPr>
          <w:bCs/>
          <w:szCs w:val="24"/>
        </w:rPr>
        <w:t>ePharmacy</w:t>
      </w:r>
      <w:proofErr w:type="spellEnd"/>
      <w:r w:rsidRPr="001F3FEF">
        <w:rPr>
          <w:bCs/>
          <w:szCs w:val="24"/>
        </w:rPr>
        <w:t xml:space="preserve"> Rx</w:t>
      </w:r>
    </w:p>
    <w:p w14:paraId="18E3C33A" w14:textId="77777777" w:rsidR="00765D56" w:rsidRPr="001F3FEF" w:rsidRDefault="00765D56" w:rsidP="0096546B">
      <w:pPr>
        <w:widowControl/>
        <w:ind w:left="360"/>
      </w:pPr>
      <w:r w:rsidRPr="001F3FEF">
        <w:t>List One Patient’s Archived Rx’s</w:t>
      </w:r>
    </w:p>
    <w:p w14:paraId="18E3C33B" w14:textId="77777777" w:rsidR="00765D56" w:rsidRPr="001F3FEF" w:rsidRDefault="00765D56" w:rsidP="0096546B">
      <w:pPr>
        <w:widowControl/>
        <w:ind w:left="360"/>
      </w:pPr>
      <w:r w:rsidRPr="001F3FEF">
        <w:t>Manual Print of Multi-Rx Forms</w:t>
      </w:r>
    </w:p>
    <w:p w14:paraId="18E3C33C" w14:textId="77777777" w:rsidR="00765D56" w:rsidRPr="001F3FEF" w:rsidRDefault="00765D56" w:rsidP="0096546B">
      <w:pPr>
        <w:widowControl/>
        <w:ind w:left="360"/>
      </w:pPr>
      <w:r w:rsidRPr="001F3FEF">
        <w:t>Reprint an Outpatient Rx Label</w:t>
      </w:r>
    </w:p>
    <w:p w14:paraId="18E3C33D" w14:textId="77777777" w:rsidR="00765D56" w:rsidRPr="001F3FEF" w:rsidRDefault="00765D56" w:rsidP="0096546B">
      <w:pPr>
        <w:pStyle w:val="TOC2"/>
        <w:tabs>
          <w:tab w:val="clear" w:pos="1195"/>
          <w:tab w:val="clear" w:pos="9346"/>
        </w:tabs>
        <w:rPr>
          <w:bCs w:val="0"/>
          <w:iCs w:val="0"/>
          <w:snapToGrid/>
          <w:szCs w:val="20"/>
        </w:rPr>
      </w:pPr>
      <w:r w:rsidRPr="001F3FEF">
        <w:rPr>
          <w:bCs w:val="0"/>
          <w:iCs w:val="0"/>
          <w:snapToGrid/>
          <w:szCs w:val="20"/>
        </w:rPr>
        <w:t>Signature Log Reprint</w:t>
      </w:r>
    </w:p>
    <w:p w14:paraId="18E3C33E" w14:textId="77777777" w:rsidR="00765D56" w:rsidRPr="001F3FEF" w:rsidRDefault="00765D56" w:rsidP="0096546B">
      <w:pPr>
        <w:widowControl/>
        <w:ind w:left="360"/>
      </w:pPr>
      <w:r w:rsidRPr="001F3FEF">
        <w:t>View Prescriptions</w:t>
      </w:r>
    </w:p>
    <w:p w14:paraId="18E3C33F" w14:textId="77777777" w:rsidR="00765D56" w:rsidRPr="001F3FEF" w:rsidRDefault="002445BD" w:rsidP="0096546B">
      <w:pPr>
        <w:widowControl/>
        <w:rPr>
          <w:b/>
        </w:rPr>
      </w:pPr>
      <w:r w:rsidRPr="001F3FEF">
        <w:rPr>
          <w:b/>
        </w:rPr>
        <w:br w:type="page"/>
      </w:r>
      <w:proofErr w:type="spellStart"/>
      <w:r w:rsidR="00765D56" w:rsidRPr="001F3FEF">
        <w:rPr>
          <w:b/>
        </w:rPr>
        <w:lastRenderedPageBreak/>
        <w:t>ScripTalk</w:t>
      </w:r>
      <w:proofErr w:type="spellEnd"/>
      <w:r w:rsidR="00765D56" w:rsidRPr="001F3FEF">
        <w:rPr>
          <w:b/>
        </w:rPr>
        <w:t xml:space="preserve"> Main </w:t>
      </w:r>
      <w:proofErr w:type="gramStart"/>
      <w:r w:rsidR="00765D56" w:rsidRPr="001F3FEF">
        <w:rPr>
          <w:b/>
        </w:rPr>
        <w:t>Menu ...</w:t>
      </w:r>
      <w:proofErr w:type="gramEnd"/>
    </w:p>
    <w:p w14:paraId="18E3C340" w14:textId="77777777" w:rsidR="00765D56" w:rsidRPr="001F3FEF" w:rsidRDefault="00765D56" w:rsidP="0096546B">
      <w:pPr>
        <w:widowControl/>
        <w:tabs>
          <w:tab w:val="left" w:pos="1440"/>
        </w:tabs>
        <w:ind w:left="360"/>
      </w:pPr>
      <w:r w:rsidRPr="001F3FEF">
        <w:t xml:space="preserve">PT     </w:t>
      </w:r>
      <w:r w:rsidRPr="001F3FEF">
        <w:tab/>
      </w:r>
      <w:proofErr w:type="spellStart"/>
      <w:r w:rsidRPr="001F3FEF">
        <w:t>ScripTalk</w:t>
      </w:r>
      <w:proofErr w:type="spellEnd"/>
      <w:r w:rsidRPr="001F3FEF">
        <w:t xml:space="preserve"> Patient Enter/Edit</w:t>
      </w:r>
    </w:p>
    <w:p w14:paraId="18E3C341" w14:textId="77777777" w:rsidR="00765D56" w:rsidRPr="001F3FEF" w:rsidRDefault="00765D56" w:rsidP="0096546B">
      <w:pPr>
        <w:widowControl/>
        <w:tabs>
          <w:tab w:val="left" w:pos="1440"/>
        </w:tabs>
        <w:ind w:left="360"/>
      </w:pPr>
      <w:r w:rsidRPr="001F3FEF">
        <w:t xml:space="preserve">QBAR  </w:t>
      </w:r>
      <w:r w:rsidRPr="001F3FEF">
        <w:tab/>
        <w:t xml:space="preserve">Queue </w:t>
      </w:r>
      <w:proofErr w:type="spellStart"/>
      <w:r w:rsidRPr="001F3FEF">
        <w:t>ScripTalk</w:t>
      </w:r>
      <w:proofErr w:type="spellEnd"/>
      <w:r w:rsidRPr="001F3FEF">
        <w:t xml:space="preserve"> Label by Barcode</w:t>
      </w:r>
    </w:p>
    <w:p w14:paraId="18E3C342" w14:textId="77777777" w:rsidR="00765D56" w:rsidRPr="001F3FEF" w:rsidRDefault="00765D56" w:rsidP="0096546B">
      <w:pPr>
        <w:widowControl/>
        <w:tabs>
          <w:tab w:val="left" w:pos="1440"/>
        </w:tabs>
        <w:ind w:left="360"/>
      </w:pPr>
      <w:r w:rsidRPr="001F3FEF">
        <w:t xml:space="preserve">QRX     </w:t>
      </w:r>
      <w:r w:rsidRPr="001F3FEF">
        <w:tab/>
        <w:t xml:space="preserve">Queue </w:t>
      </w:r>
      <w:proofErr w:type="spellStart"/>
      <w:r w:rsidRPr="001F3FEF">
        <w:t>ScripTalk</w:t>
      </w:r>
      <w:proofErr w:type="spellEnd"/>
      <w:r w:rsidRPr="001F3FEF">
        <w:t xml:space="preserve"> Label by Rx#</w:t>
      </w:r>
    </w:p>
    <w:p w14:paraId="18E3C343" w14:textId="77777777" w:rsidR="00765D56" w:rsidRPr="001F3FEF" w:rsidRDefault="00765D56" w:rsidP="0096546B">
      <w:pPr>
        <w:widowControl/>
        <w:tabs>
          <w:tab w:val="left" w:pos="1440"/>
        </w:tabs>
        <w:ind w:left="360"/>
      </w:pPr>
      <w:r w:rsidRPr="001F3FEF">
        <w:t xml:space="preserve">RPT    </w:t>
      </w:r>
      <w:r w:rsidRPr="001F3FEF">
        <w:tab/>
      </w:r>
      <w:proofErr w:type="spellStart"/>
      <w:r w:rsidRPr="001F3FEF">
        <w:t>ScripTalk</w:t>
      </w:r>
      <w:proofErr w:type="spellEnd"/>
      <w:r w:rsidRPr="001F3FEF">
        <w:t xml:space="preserve"> </w:t>
      </w:r>
      <w:proofErr w:type="gramStart"/>
      <w:r w:rsidRPr="001F3FEF">
        <w:t>Reports ...</w:t>
      </w:r>
      <w:proofErr w:type="gramEnd"/>
    </w:p>
    <w:p w14:paraId="18E3C344" w14:textId="77777777" w:rsidR="00765D56" w:rsidRPr="001F3FEF" w:rsidRDefault="00765D56" w:rsidP="0096546B">
      <w:pPr>
        <w:pStyle w:val="NormalIndent"/>
        <w:widowControl/>
        <w:tabs>
          <w:tab w:val="left" w:pos="1440"/>
        </w:tabs>
        <w:ind w:left="1440" w:firstLine="720"/>
      </w:pPr>
      <w:r w:rsidRPr="001F3FEF">
        <w:t xml:space="preserve">AUD   </w:t>
      </w:r>
      <w:proofErr w:type="spellStart"/>
      <w:r w:rsidRPr="001F3FEF">
        <w:t>ScripTalk</w:t>
      </w:r>
      <w:proofErr w:type="spellEnd"/>
      <w:r w:rsidRPr="001F3FEF">
        <w:t xml:space="preserve"> Audit History Report</w:t>
      </w:r>
    </w:p>
    <w:p w14:paraId="18E3C345" w14:textId="77777777" w:rsidR="00765D56" w:rsidRPr="001F3FEF" w:rsidRDefault="00765D56" w:rsidP="0096546B">
      <w:pPr>
        <w:pStyle w:val="NormalIndent"/>
        <w:widowControl/>
        <w:tabs>
          <w:tab w:val="left" w:pos="1440"/>
        </w:tabs>
        <w:ind w:left="1440" w:firstLine="720"/>
      </w:pPr>
      <w:proofErr w:type="gramStart"/>
      <w:r w:rsidRPr="001F3FEF">
        <w:t>WHO  Report</w:t>
      </w:r>
      <w:proofErr w:type="gramEnd"/>
      <w:r w:rsidRPr="001F3FEF">
        <w:t xml:space="preserve"> of </w:t>
      </w:r>
      <w:proofErr w:type="spellStart"/>
      <w:r w:rsidRPr="001F3FEF">
        <w:t>ScripTalk</w:t>
      </w:r>
      <w:proofErr w:type="spellEnd"/>
      <w:r w:rsidRPr="001F3FEF">
        <w:t xml:space="preserve"> Enrollees</w:t>
      </w:r>
    </w:p>
    <w:p w14:paraId="18E3C346" w14:textId="77777777" w:rsidR="00765D56" w:rsidRPr="001F3FEF" w:rsidRDefault="00F76DC5" w:rsidP="0096546B">
      <w:pPr>
        <w:widowControl/>
        <w:tabs>
          <w:tab w:val="left" w:pos="1440"/>
        </w:tabs>
        <w:ind w:left="360"/>
      </w:pPr>
      <w:r w:rsidRPr="001F3FEF">
        <w:t xml:space="preserve"> </w:t>
      </w:r>
      <w:r w:rsidRPr="001F3FEF">
        <w:tab/>
      </w:r>
      <w:r w:rsidR="00765D56" w:rsidRPr="001F3FEF">
        <w:t>Reprint a non-voided Outpatient Rx Label</w:t>
      </w:r>
    </w:p>
    <w:p w14:paraId="18E3C347" w14:textId="77777777" w:rsidR="00765D56" w:rsidRPr="001F3FEF" w:rsidRDefault="00765D56" w:rsidP="0096546B">
      <w:pPr>
        <w:widowControl/>
        <w:tabs>
          <w:tab w:val="left" w:pos="1440"/>
        </w:tabs>
        <w:ind w:left="360"/>
      </w:pPr>
      <w:r w:rsidRPr="001F3FEF">
        <w:t xml:space="preserve">PARM </w:t>
      </w:r>
      <w:r w:rsidRPr="001F3FEF">
        <w:tab/>
        <w:t xml:space="preserve">Set Up and Test </w:t>
      </w:r>
      <w:proofErr w:type="spellStart"/>
      <w:r w:rsidRPr="001F3FEF">
        <w:t>ScripTalk</w:t>
      </w:r>
      <w:proofErr w:type="spellEnd"/>
      <w:r w:rsidRPr="001F3FEF">
        <w:t xml:space="preserve"> </w:t>
      </w:r>
      <w:proofErr w:type="gramStart"/>
      <w:r w:rsidRPr="001F3FEF">
        <w:t>Device ...</w:t>
      </w:r>
      <w:proofErr w:type="gramEnd"/>
    </w:p>
    <w:p w14:paraId="18E3C348" w14:textId="77777777" w:rsidR="00765D56" w:rsidRPr="001F3FEF" w:rsidRDefault="00765D56" w:rsidP="0096546B">
      <w:pPr>
        <w:pStyle w:val="NormalIndent"/>
        <w:widowControl/>
        <w:tabs>
          <w:tab w:val="left" w:pos="1440"/>
        </w:tabs>
        <w:ind w:left="1440" w:firstLine="720"/>
      </w:pPr>
      <w:proofErr w:type="spellStart"/>
      <w:r w:rsidRPr="001F3FEF">
        <w:t>ScripTalk</w:t>
      </w:r>
      <w:proofErr w:type="spellEnd"/>
      <w:r w:rsidRPr="001F3FEF">
        <w:t xml:space="preserve"> Device Definition Enter/Edit</w:t>
      </w:r>
    </w:p>
    <w:p w14:paraId="18E3C349" w14:textId="77777777" w:rsidR="00765D56" w:rsidRPr="001F3FEF" w:rsidRDefault="00765D56" w:rsidP="0096546B">
      <w:pPr>
        <w:pStyle w:val="NormalIndent"/>
        <w:widowControl/>
        <w:tabs>
          <w:tab w:val="left" w:pos="1440"/>
        </w:tabs>
        <w:ind w:left="1440" w:firstLine="720"/>
      </w:pPr>
      <w:r w:rsidRPr="001F3FEF">
        <w:t xml:space="preserve">Print Sample </w:t>
      </w:r>
      <w:proofErr w:type="spellStart"/>
      <w:r w:rsidRPr="001F3FEF">
        <w:t>ScripTalk</w:t>
      </w:r>
      <w:proofErr w:type="spellEnd"/>
      <w:r w:rsidRPr="001F3FEF">
        <w:t xml:space="preserve"> Label</w:t>
      </w:r>
    </w:p>
    <w:p w14:paraId="18E3C34A" w14:textId="77777777" w:rsidR="00765D56" w:rsidRPr="001F3FEF" w:rsidRDefault="00765D56" w:rsidP="0096546B">
      <w:pPr>
        <w:pStyle w:val="NormalIndent"/>
        <w:widowControl/>
        <w:tabs>
          <w:tab w:val="left" w:pos="1440"/>
        </w:tabs>
        <w:ind w:left="1440" w:firstLine="720"/>
      </w:pPr>
      <w:r w:rsidRPr="001F3FEF">
        <w:t xml:space="preserve">Test </w:t>
      </w:r>
      <w:proofErr w:type="spellStart"/>
      <w:r w:rsidRPr="001F3FEF">
        <w:t>ScripTalk</w:t>
      </w:r>
      <w:proofErr w:type="spellEnd"/>
      <w:r w:rsidRPr="001F3FEF">
        <w:t xml:space="preserve"> Device </w:t>
      </w:r>
    </w:p>
    <w:p w14:paraId="18E3C34B" w14:textId="77777777" w:rsidR="00765D56" w:rsidRPr="001F3FEF" w:rsidRDefault="00765D56" w:rsidP="0096546B">
      <w:pPr>
        <w:pStyle w:val="NormalIndent"/>
        <w:widowControl/>
        <w:tabs>
          <w:tab w:val="left" w:pos="1440"/>
        </w:tabs>
        <w:ind w:left="1440" w:firstLine="720"/>
      </w:pPr>
      <w:r w:rsidRPr="001F3FEF">
        <w:t xml:space="preserve">Reinitialize </w:t>
      </w:r>
      <w:proofErr w:type="spellStart"/>
      <w:r w:rsidRPr="001F3FEF">
        <w:t>ScripTalk</w:t>
      </w:r>
      <w:proofErr w:type="spellEnd"/>
      <w:r w:rsidRPr="001F3FEF">
        <w:t xml:space="preserve"> Printer</w:t>
      </w:r>
    </w:p>
    <w:p w14:paraId="18E3C34C" w14:textId="77777777" w:rsidR="00765D56" w:rsidRPr="001F3FEF" w:rsidRDefault="00765D56" w:rsidP="0096546B">
      <w:pPr>
        <w:widowControl/>
        <w:rPr>
          <w:b/>
        </w:rPr>
      </w:pPr>
      <w:r w:rsidRPr="001F3FEF">
        <w:rPr>
          <w:b/>
        </w:rPr>
        <w:t xml:space="preserve">Supervisor </w:t>
      </w:r>
      <w:proofErr w:type="gramStart"/>
      <w:r w:rsidRPr="001F3FEF">
        <w:rPr>
          <w:b/>
        </w:rPr>
        <w:t>Functions ...</w:t>
      </w:r>
      <w:proofErr w:type="gramEnd"/>
    </w:p>
    <w:p w14:paraId="18E3C34D" w14:textId="77777777" w:rsidR="00765D56" w:rsidRPr="001F3FEF" w:rsidRDefault="00765D56" w:rsidP="0096546B">
      <w:pPr>
        <w:widowControl/>
        <w:ind w:left="360"/>
      </w:pPr>
      <w:r w:rsidRPr="001F3FEF">
        <w:t>Add New Providers</w:t>
      </w:r>
    </w:p>
    <w:p w14:paraId="18E3C34E" w14:textId="77777777" w:rsidR="00765D56" w:rsidRPr="001F3FEF" w:rsidRDefault="00765D56" w:rsidP="0096546B">
      <w:pPr>
        <w:widowControl/>
        <w:ind w:left="360"/>
      </w:pPr>
      <w:r w:rsidRPr="001F3FEF">
        <w:t>Daily Rx Cost</w:t>
      </w:r>
    </w:p>
    <w:p w14:paraId="18E3C34F" w14:textId="77777777" w:rsidR="00765D56" w:rsidRPr="001F3FEF" w:rsidRDefault="00765D56" w:rsidP="0096546B">
      <w:pPr>
        <w:widowControl/>
        <w:ind w:left="360"/>
      </w:pPr>
      <w:r w:rsidRPr="001F3FEF">
        <w:t>Delete a Prescription</w:t>
      </w:r>
    </w:p>
    <w:p w14:paraId="18E3C350" w14:textId="77777777" w:rsidR="00765D56" w:rsidRPr="001F3FEF" w:rsidRDefault="00765D56" w:rsidP="0096546B">
      <w:pPr>
        <w:widowControl/>
        <w:ind w:left="360"/>
      </w:pPr>
      <w:r w:rsidRPr="001F3FEF">
        <w:t>Edit Provider</w:t>
      </w:r>
    </w:p>
    <w:p w14:paraId="18E3C351" w14:textId="77777777" w:rsidR="00765D56" w:rsidRPr="001F3FEF" w:rsidRDefault="00765D56" w:rsidP="0096546B">
      <w:pPr>
        <w:widowControl/>
        <w:ind w:left="360"/>
      </w:pPr>
      <w:r w:rsidRPr="001F3FEF">
        <w:t>Initialize Rx Cost Statistics</w:t>
      </w:r>
    </w:p>
    <w:p w14:paraId="18E3C352" w14:textId="77777777" w:rsidR="00765D56" w:rsidRPr="001F3FEF" w:rsidRDefault="00765D56" w:rsidP="0096546B">
      <w:pPr>
        <w:widowControl/>
        <w:ind w:left="360"/>
      </w:pPr>
      <w:r w:rsidRPr="001F3FEF">
        <w:t>Inter-Divisional Processing</w:t>
      </w:r>
    </w:p>
    <w:p w14:paraId="18E3C353" w14:textId="77777777" w:rsidR="00765D56" w:rsidRPr="001F3FEF" w:rsidRDefault="00765D56" w:rsidP="0096546B">
      <w:pPr>
        <w:widowControl/>
        <w:ind w:left="360"/>
      </w:pPr>
      <w:r w:rsidRPr="001F3FEF">
        <w:t>Inventory</w:t>
      </w:r>
    </w:p>
    <w:p w14:paraId="18E3C354" w14:textId="77777777" w:rsidR="00765D56" w:rsidRPr="001F3FEF" w:rsidRDefault="00765D56" w:rsidP="0096546B">
      <w:pPr>
        <w:widowControl/>
        <w:ind w:left="360"/>
      </w:pPr>
      <w:r w:rsidRPr="001F3FEF">
        <w:t>Lookup Clerk by Code</w:t>
      </w:r>
    </w:p>
    <w:p w14:paraId="18E3C355" w14:textId="77777777" w:rsidR="00765D56" w:rsidRPr="001F3FEF" w:rsidRDefault="00765D56" w:rsidP="0096546B">
      <w:pPr>
        <w:widowControl/>
        <w:ind w:left="360"/>
      </w:pPr>
      <w:r w:rsidRPr="001F3FEF">
        <w:t>Monthly Rx Cost Compilation</w:t>
      </w:r>
    </w:p>
    <w:p w14:paraId="18E3C356" w14:textId="77777777" w:rsidR="00765D56" w:rsidRPr="001F3FEF" w:rsidRDefault="00765D56" w:rsidP="0096546B">
      <w:pPr>
        <w:widowControl/>
        <w:ind w:left="360"/>
      </w:pPr>
      <w:r w:rsidRPr="001F3FEF">
        <w:t>Patient Address Changes Report</w:t>
      </w:r>
    </w:p>
    <w:p w14:paraId="18E3C357" w14:textId="77777777" w:rsidR="00765D56" w:rsidRPr="001F3FEF" w:rsidRDefault="00765D56" w:rsidP="0096546B">
      <w:pPr>
        <w:widowControl/>
        <w:ind w:left="360"/>
      </w:pPr>
      <w:r w:rsidRPr="001F3FEF">
        <w:t>Pharmacist Enter/Edit</w:t>
      </w:r>
    </w:p>
    <w:p w14:paraId="18E3C358" w14:textId="77777777" w:rsidR="00765D56" w:rsidRPr="001F3FEF" w:rsidRDefault="00765D56" w:rsidP="0096546B">
      <w:pPr>
        <w:widowControl/>
        <w:ind w:left="360"/>
      </w:pPr>
      <w:r w:rsidRPr="001F3FEF">
        <w:t>Purge Drug Cost Data</w:t>
      </w:r>
    </w:p>
    <w:p w14:paraId="18E3C359" w14:textId="77777777" w:rsidR="00765D56" w:rsidRPr="001F3FEF" w:rsidRDefault="00765D56" w:rsidP="0096546B">
      <w:pPr>
        <w:widowControl/>
        <w:ind w:left="360"/>
      </w:pPr>
      <w:r w:rsidRPr="001F3FEF">
        <w:t>Recompile AMIS Data</w:t>
      </w:r>
    </w:p>
    <w:p w14:paraId="18E3C35A" w14:textId="77777777" w:rsidR="00765D56" w:rsidRPr="001F3FEF" w:rsidRDefault="00765D56" w:rsidP="0096546B">
      <w:pPr>
        <w:widowControl/>
        <w:ind w:left="360"/>
      </w:pPr>
      <w:r w:rsidRPr="001F3FEF">
        <w:t>Site Parameter Enter/Edit</w:t>
      </w:r>
    </w:p>
    <w:p w14:paraId="18E3C35B" w14:textId="77777777" w:rsidR="00012349" w:rsidRPr="001F3FEF" w:rsidRDefault="00012349" w:rsidP="00012349">
      <w:pPr>
        <w:ind w:left="360"/>
        <w:rPr>
          <w:rFonts w:eastAsia="Calibri"/>
        </w:rPr>
      </w:pPr>
      <w:bookmarkStart w:id="69" w:name="PSO_7_408_35"/>
      <w:bookmarkEnd w:id="69"/>
      <w:r w:rsidRPr="001F3FEF">
        <w:rPr>
          <w:rFonts w:eastAsia="Calibri"/>
        </w:rPr>
        <w:t>State Prescription Monitoring Program Menu</w:t>
      </w:r>
      <w:bookmarkStart w:id="70" w:name="PSO_7_408_37"/>
      <w:bookmarkEnd w:id="70"/>
    </w:p>
    <w:p w14:paraId="18E3C35C" w14:textId="77777777" w:rsidR="00012349" w:rsidRPr="001F3FEF" w:rsidRDefault="00012349" w:rsidP="00012349">
      <w:pPr>
        <w:ind w:left="720"/>
      </w:pPr>
      <w:r w:rsidRPr="001F3FEF">
        <w:t>View ASAP Definitions</w:t>
      </w:r>
    </w:p>
    <w:p w14:paraId="18E3C35D" w14:textId="77777777" w:rsidR="00012349" w:rsidRPr="001F3FEF" w:rsidRDefault="00012349" w:rsidP="00012349">
      <w:pPr>
        <w:ind w:left="720"/>
      </w:pPr>
      <w:r w:rsidRPr="001F3FEF">
        <w:t>View/Edit SPMP State Parameters</w:t>
      </w:r>
    </w:p>
    <w:p w14:paraId="18E3C35E" w14:textId="77777777" w:rsidR="00012349" w:rsidRPr="001F3FEF" w:rsidRDefault="00012349" w:rsidP="00012349">
      <w:pPr>
        <w:ind w:left="720"/>
      </w:pPr>
      <w:r w:rsidRPr="001F3FEF">
        <w:t>View/Export Single Prescription</w:t>
      </w:r>
    </w:p>
    <w:p w14:paraId="18E3C35F" w14:textId="77777777" w:rsidR="00012349" w:rsidRPr="001F3FEF" w:rsidRDefault="00012349" w:rsidP="00012349">
      <w:pPr>
        <w:ind w:left="720"/>
      </w:pPr>
      <w:r w:rsidRPr="001F3FEF">
        <w:t>View/Export Batch</w:t>
      </w:r>
    </w:p>
    <w:p w14:paraId="18E3C360" w14:textId="77777777" w:rsidR="00012349" w:rsidRPr="001F3FEF" w:rsidRDefault="00012349" w:rsidP="00012349">
      <w:pPr>
        <w:widowControl/>
        <w:ind w:left="360" w:firstLine="360"/>
      </w:pPr>
      <w:r w:rsidRPr="001F3FEF">
        <w:t>Export Batch Processing</w:t>
      </w:r>
    </w:p>
    <w:p w14:paraId="18E3C361" w14:textId="77777777" w:rsidR="00FD53EC" w:rsidRPr="001F3FEF" w:rsidRDefault="00FD53EC" w:rsidP="00FD53EC">
      <w:pPr>
        <w:widowControl/>
        <w:ind w:left="360" w:firstLine="360"/>
      </w:pPr>
      <w:r w:rsidRPr="001F3FEF">
        <w:t xml:space="preserve">Accounting </w:t>
      </w:r>
      <w:proofErr w:type="gramStart"/>
      <w:r w:rsidRPr="001F3FEF">
        <w:t>Of</w:t>
      </w:r>
      <w:proofErr w:type="gramEnd"/>
      <w:r w:rsidRPr="001F3FEF">
        <w:t xml:space="preserve"> Disclosures Report</w:t>
      </w:r>
    </w:p>
    <w:p w14:paraId="18E3C362" w14:textId="77777777" w:rsidR="00B76DBE" w:rsidRPr="001F3FEF" w:rsidRDefault="00FD53EC" w:rsidP="00FD53EC">
      <w:pPr>
        <w:widowControl/>
        <w:ind w:left="360" w:firstLine="360"/>
      </w:pPr>
      <w:r w:rsidRPr="001F3FEF">
        <w:t>Unmark Rx Fill as Administered In Clinic</w:t>
      </w:r>
    </w:p>
    <w:p w14:paraId="18E3C363" w14:textId="77777777" w:rsidR="00765D56" w:rsidRPr="001F3FEF" w:rsidRDefault="00765D56" w:rsidP="0096546B">
      <w:pPr>
        <w:widowControl/>
        <w:ind w:left="360"/>
      </w:pPr>
      <w:r w:rsidRPr="001F3FEF">
        <w:t>View Provider</w:t>
      </w:r>
    </w:p>
    <w:p w14:paraId="18E3C364" w14:textId="77777777" w:rsidR="00765D56" w:rsidRPr="001F3FEF" w:rsidRDefault="00765D56" w:rsidP="0096546B">
      <w:pPr>
        <w:widowControl/>
        <w:rPr>
          <w:b/>
        </w:rPr>
      </w:pPr>
      <w:r w:rsidRPr="001F3FEF">
        <w:rPr>
          <w:b/>
        </w:rPr>
        <w:t xml:space="preserve">Suspense </w:t>
      </w:r>
      <w:proofErr w:type="gramStart"/>
      <w:r w:rsidRPr="001F3FEF">
        <w:rPr>
          <w:b/>
        </w:rPr>
        <w:t>Functions ...</w:t>
      </w:r>
      <w:proofErr w:type="gramEnd"/>
    </w:p>
    <w:p w14:paraId="18E3C365" w14:textId="77777777" w:rsidR="00765D56" w:rsidRPr="001F3FEF" w:rsidRDefault="00765D56" w:rsidP="0096546B">
      <w:pPr>
        <w:widowControl/>
        <w:ind w:left="360"/>
      </w:pPr>
      <w:r w:rsidRPr="001F3FEF">
        <w:t>Auto-delete from Suspense</w:t>
      </w:r>
    </w:p>
    <w:p w14:paraId="18E3C366" w14:textId="77777777" w:rsidR="00765D56" w:rsidRPr="001F3FEF" w:rsidRDefault="00765D56" w:rsidP="0096546B">
      <w:pPr>
        <w:widowControl/>
        <w:ind w:left="360"/>
      </w:pPr>
      <w:r w:rsidRPr="001F3FEF">
        <w:t>Change Suspense Date</w:t>
      </w:r>
    </w:p>
    <w:p w14:paraId="18E3C367" w14:textId="77777777" w:rsidR="00765D56" w:rsidRPr="001F3FEF" w:rsidRDefault="00765D56" w:rsidP="0096546B">
      <w:pPr>
        <w:widowControl/>
        <w:ind w:left="360"/>
      </w:pPr>
      <w:r w:rsidRPr="001F3FEF">
        <w:t>Count of Suspended Rx’s by Day</w:t>
      </w:r>
    </w:p>
    <w:p w14:paraId="18E3C368" w14:textId="77777777" w:rsidR="00765D56" w:rsidRPr="001F3FEF" w:rsidRDefault="00765D56" w:rsidP="0096546B">
      <w:pPr>
        <w:widowControl/>
        <w:ind w:left="360"/>
      </w:pPr>
      <w:r w:rsidRPr="001F3FEF">
        <w:t>Delete Printed Rx’s from Suspense</w:t>
      </w:r>
    </w:p>
    <w:p w14:paraId="18E3C369" w14:textId="77777777" w:rsidR="00765D56" w:rsidRPr="001F3FEF" w:rsidRDefault="00765D56" w:rsidP="0096546B">
      <w:pPr>
        <w:widowControl/>
        <w:ind w:left="360"/>
      </w:pPr>
      <w:r w:rsidRPr="001F3FEF">
        <w:t>Log of Suspended Rx’s by Day (this Division)</w:t>
      </w:r>
    </w:p>
    <w:p w14:paraId="18E3C36A" w14:textId="77777777" w:rsidR="00765D56" w:rsidRPr="001F3FEF" w:rsidRDefault="00765D56" w:rsidP="0096546B">
      <w:pPr>
        <w:widowControl/>
        <w:ind w:left="360"/>
      </w:pPr>
      <w:r w:rsidRPr="001F3FEF">
        <w:t>Print from Suspense File</w:t>
      </w:r>
    </w:p>
    <w:p w14:paraId="18E3C36B" w14:textId="77777777" w:rsidR="00765D56" w:rsidRPr="001F3FEF" w:rsidRDefault="00765D56" w:rsidP="0096546B">
      <w:pPr>
        <w:widowControl/>
        <w:ind w:left="360"/>
      </w:pPr>
      <w:r w:rsidRPr="001F3FEF">
        <w:t>Pull Early from Suspense</w:t>
      </w:r>
    </w:p>
    <w:p w14:paraId="18E3C36C" w14:textId="77777777" w:rsidR="000C627B" w:rsidRPr="001F3FEF" w:rsidRDefault="000C627B" w:rsidP="0096546B">
      <w:pPr>
        <w:widowControl/>
        <w:ind w:left="360"/>
      </w:pPr>
      <w:r w:rsidRPr="001F3FEF">
        <w:t>Queue CMOP Prescription</w:t>
      </w:r>
    </w:p>
    <w:p w14:paraId="18E3C36D" w14:textId="77777777" w:rsidR="00765D56" w:rsidRPr="001F3FEF" w:rsidRDefault="00765D56" w:rsidP="0096546B">
      <w:pPr>
        <w:widowControl/>
        <w:ind w:left="360"/>
      </w:pPr>
      <w:r w:rsidRPr="001F3FEF">
        <w:t>Reprint Batches from Suspense</w:t>
      </w:r>
    </w:p>
    <w:p w14:paraId="18E3C36E" w14:textId="77777777" w:rsidR="00765D56" w:rsidRPr="001F3FEF" w:rsidRDefault="00765D56" w:rsidP="003168F7">
      <w:pPr>
        <w:keepNext/>
        <w:widowControl/>
        <w:rPr>
          <w:b/>
        </w:rPr>
      </w:pPr>
      <w:r w:rsidRPr="001F3FEF">
        <w:rPr>
          <w:b/>
        </w:rPr>
        <w:lastRenderedPageBreak/>
        <w:t>Update Patient Record</w:t>
      </w:r>
    </w:p>
    <w:p w14:paraId="18E3C36F" w14:textId="77777777" w:rsidR="00765D56" w:rsidRPr="001F3FEF" w:rsidRDefault="00765D56" w:rsidP="003168F7">
      <w:pPr>
        <w:keepNext/>
        <w:widowControl/>
        <w:rPr>
          <w:b/>
        </w:rPr>
      </w:pPr>
      <w:proofErr w:type="gramStart"/>
      <w:r w:rsidRPr="001F3FEF">
        <w:rPr>
          <w:b/>
        </w:rPr>
        <w:t>Verification ...</w:t>
      </w:r>
      <w:proofErr w:type="gramEnd"/>
    </w:p>
    <w:p w14:paraId="18E3C370" w14:textId="77777777" w:rsidR="00765D56" w:rsidRPr="001F3FEF" w:rsidRDefault="00765D56" w:rsidP="0096546B">
      <w:pPr>
        <w:widowControl/>
        <w:ind w:left="360"/>
      </w:pPr>
      <w:r w:rsidRPr="001F3FEF">
        <w:t>List Non-Verified Scripts</w:t>
      </w:r>
    </w:p>
    <w:p w14:paraId="18E3C371" w14:textId="77777777" w:rsidR="00765D56" w:rsidRPr="001F3FEF" w:rsidRDefault="00765D56" w:rsidP="0096546B">
      <w:pPr>
        <w:widowControl/>
        <w:ind w:left="360"/>
      </w:pPr>
      <w:r w:rsidRPr="001F3FEF">
        <w:t>Non-Verified Counts</w:t>
      </w:r>
    </w:p>
    <w:p w14:paraId="18E3C372" w14:textId="77777777" w:rsidR="00765D56" w:rsidRPr="001F3FEF" w:rsidRDefault="00765D56" w:rsidP="0096546B">
      <w:pPr>
        <w:widowControl/>
        <w:ind w:left="360"/>
      </w:pPr>
      <w:r w:rsidRPr="001F3FEF">
        <w:t>Rx Verification by Clerk</w:t>
      </w:r>
    </w:p>
    <w:p w14:paraId="18E3C373" w14:textId="77777777" w:rsidR="00765D56" w:rsidRPr="001F3FEF" w:rsidRDefault="00765D56" w:rsidP="0096546B">
      <w:pPr>
        <w:widowControl/>
        <w:ind w:left="360"/>
      </w:pPr>
    </w:p>
    <w:p w14:paraId="18E3C374" w14:textId="77777777" w:rsidR="00754591" w:rsidRPr="001F3FEF" w:rsidRDefault="00754591" w:rsidP="0096546B">
      <w:pPr>
        <w:widowControl/>
        <w:ind w:left="360"/>
      </w:pPr>
      <w:bookmarkStart w:id="71" w:name="_Toc358423989"/>
      <w:bookmarkStart w:id="72" w:name="_Toc371234615"/>
      <w:bookmarkStart w:id="73" w:name="_Toc397133141"/>
    </w:p>
    <w:p w14:paraId="18E3C375" w14:textId="77777777" w:rsidR="00765D56" w:rsidRPr="001F3FEF" w:rsidRDefault="00765D56" w:rsidP="00533A67">
      <w:pPr>
        <w:pStyle w:val="Heading2"/>
        <w:pBdr>
          <w:bottom w:val="single" w:sz="12" w:space="1" w:color="auto"/>
        </w:pBdr>
      </w:pPr>
      <w:bookmarkStart w:id="74" w:name="_Toc395853582"/>
      <w:r w:rsidRPr="001F3FEF">
        <w:t>Pharmacist</w:t>
      </w:r>
      <w:bookmarkEnd w:id="71"/>
      <w:bookmarkEnd w:id="72"/>
      <w:bookmarkEnd w:id="73"/>
      <w:r w:rsidRPr="001F3FEF">
        <w:t xml:space="preserve"> Menu</w:t>
      </w:r>
      <w:bookmarkEnd w:id="74"/>
      <w:r w:rsidRPr="001F3FEF">
        <w:fldChar w:fldCharType="begin"/>
      </w:r>
      <w:r w:rsidRPr="001F3FEF">
        <w:instrText xml:space="preserve"> XE "Pharmacist Menu"</w:instrText>
      </w:r>
      <w:r w:rsidRPr="001F3FEF">
        <w:fldChar w:fldCharType="end"/>
      </w:r>
    </w:p>
    <w:p w14:paraId="18E3C376" w14:textId="77777777" w:rsidR="00765D56" w:rsidRPr="001F3FEF" w:rsidRDefault="00765D56" w:rsidP="00533A67">
      <w:pPr>
        <w:keepNext/>
        <w:widowControl/>
        <w:rPr>
          <w:b/>
        </w:rPr>
      </w:pPr>
      <w:r w:rsidRPr="001F3FEF">
        <w:rPr>
          <w:b/>
        </w:rPr>
        <w:t xml:space="preserve">Bingo Board </w:t>
      </w:r>
      <w:proofErr w:type="gramStart"/>
      <w:r w:rsidRPr="001F3FEF">
        <w:rPr>
          <w:b/>
        </w:rPr>
        <w:t>User ...</w:t>
      </w:r>
      <w:proofErr w:type="gramEnd"/>
    </w:p>
    <w:p w14:paraId="18E3C377" w14:textId="77777777" w:rsidR="00765D56" w:rsidRPr="001F3FEF" w:rsidRDefault="00765D56" w:rsidP="00533A67">
      <w:pPr>
        <w:keepNext/>
        <w:widowControl/>
        <w:ind w:left="360"/>
      </w:pPr>
      <w:r w:rsidRPr="001F3FEF">
        <w:t>Enter New Patient</w:t>
      </w:r>
    </w:p>
    <w:p w14:paraId="18E3C378" w14:textId="77777777" w:rsidR="00765D56" w:rsidRPr="001F3FEF" w:rsidRDefault="00765D56" w:rsidP="0096546B">
      <w:pPr>
        <w:widowControl/>
        <w:ind w:left="360"/>
      </w:pPr>
      <w:r w:rsidRPr="001F3FEF">
        <w:t>Display Patient’s Name on Monitor</w:t>
      </w:r>
    </w:p>
    <w:p w14:paraId="18E3C379" w14:textId="77777777" w:rsidR="00765D56" w:rsidRPr="001F3FEF" w:rsidRDefault="00765D56" w:rsidP="0096546B">
      <w:pPr>
        <w:widowControl/>
        <w:ind w:left="360"/>
      </w:pPr>
      <w:r w:rsidRPr="001F3FEF">
        <w:t>Remove Patient’s Name from Monitor</w:t>
      </w:r>
    </w:p>
    <w:p w14:paraId="18E3C37A" w14:textId="77777777" w:rsidR="00765D56" w:rsidRPr="001F3FEF" w:rsidRDefault="00765D56" w:rsidP="0096546B">
      <w:pPr>
        <w:widowControl/>
        <w:ind w:left="360"/>
      </w:pPr>
      <w:r w:rsidRPr="001F3FEF">
        <w:t>Status of Patient’s Order</w:t>
      </w:r>
    </w:p>
    <w:p w14:paraId="18E3C37B" w14:textId="77777777" w:rsidR="00765D56" w:rsidRPr="001F3FEF" w:rsidRDefault="00765D56" w:rsidP="0096546B">
      <w:pPr>
        <w:widowControl/>
        <w:rPr>
          <w:b/>
        </w:rPr>
      </w:pPr>
      <w:r w:rsidRPr="001F3FEF">
        <w:rPr>
          <w:b/>
        </w:rPr>
        <w:t>Change Label Printer</w:t>
      </w:r>
    </w:p>
    <w:p w14:paraId="18E3C37C" w14:textId="77777777" w:rsidR="00765D56" w:rsidRPr="001F3FEF" w:rsidRDefault="00765D56" w:rsidP="0096546B">
      <w:pPr>
        <w:widowControl/>
        <w:rPr>
          <w:b/>
        </w:rPr>
      </w:pPr>
      <w:r w:rsidRPr="001F3FEF">
        <w:rPr>
          <w:b/>
        </w:rPr>
        <w:t>Change Suspense Date</w:t>
      </w:r>
    </w:p>
    <w:p w14:paraId="18E3C37D" w14:textId="77777777" w:rsidR="00EE3CC2" w:rsidRPr="001F3FEF" w:rsidRDefault="00EE3CC2" w:rsidP="0096546B">
      <w:pPr>
        <w:widowControl/>
        <w:rPr>
          <w:b/>
          <w:bCs/>
        </w:rPr>
      </w:pPr>
      <w:r w:rsidRPr="001F3FEF">
        <w:rPr>
          <w:b/>
          <w:bCs/>
        </w:rPr>
        <w:t>Check Drug Interaction</w:t>
      </w:r>
    </w:p>
    <w:p w14:paraId="18E3C37E" w14:textId="77777777" w:rsidR="00765D56" w:rsidRPr="001F3FEF" w:rsidRDefault="00765D56" w:rsidP="0096546B">
      <w:pPr>
        <w:widowControl/>
        <w:rPr>
          <w:b/>
        </w:rPr>
      </w:pPr>
      <w:r w:rsidRPr="001F3FEF">
        <w:rPr>
          <w:b/>
        </w:rPr>
        <w:t xml:space="preserve">DUE </w:t>
      </w:r>
      <w:proofErr w:type="gramStart"/>
      <w:r w:rsidRPr="001F3FEF">
        <w:rPr>
          <w:b/>
        </w:rPr>
        <w:t>Supervisor ...</w:t>
      </w:r>
      <w:proofErr w:type="gramEnd"/>
    </w:p>
    <w:p w14:paraId="18E3C37F" w14:textId="77777777" w:rsidR="00765D56" w:rsidRPr="001F3FEF" w:rsidRDefault="00765D56" w:rsidP="0096546B">
      <w:pPr>
        <w:widowControl/>
        <w:ind w:left="360"/>
      </w:pPr>
      <w:r w:rsidRPr="001F3FEF">
        <w:t>1      Enter a New Answer Sheet</w:t>
      </w:r>
    </w:p>
    <w:p w14:paraId="18E3C380" w14:textId="77777777" w:rsidR="00765D56" w:rsidRPr="001F3FEF" w:rsidRDefault="00765D56" w:rsidP="0096546B">
      <w:pPr>
        <w:widowControl/>
        <w:ind w:left="360"/>
      </w:pPr>
      <w:r w:rsidRPr="001F3FEF">
        <w:t>2      Edit an Existing Answer Sheet</w:t>
      </w:r>
    </w:p>
    <w:p w14:paraId="18E3C381" w14:textId="77777777" w:rsidR="00765D56" w:rsidRPr="001F3FEF" w:rsidRDefault="00765D56" w:rsidP="0096546B">
      <w:pPr>
        <w:widowControl/>
        <w:ind w:left="360"/>
      </w:pPr>
      <w:r w:rsidRPr="001F3FEF">
        <w:t>3      Create/Edit a Questionnaire</w:t>
      </w:r>
    </w:p>
    <w:p w14:paraId="18E3C382" w14:textId="77777777" w:rsidR="00765D56" w:rsidRPr="001F3FEF" w:rsidRDefault="00765D56" w:rsidP="0096546B">
      <w:pPr>
        <w:widowControl/>
        <w:ind w:left="360"/>
      </w:pPr>
      <w:r w:rsidRPr="001F3FEF">
        <w:t>4      Batch Print Questionnaires</w:t>
      </w:r>
    </w:p>
    <w:p w14:paraId="18E3C383" w14:textId="77777777" w:rsidR="00765D56" w:rsidRPr="001F3FEF" w:rsidRDefault="00765D56" w:rsidP="0096546B">
      <w:pPr>
        <w:widowControl/>
        <w:ind w:left="360"/>
      </w:pPr>
      <w:r w:rsidRPr="001F3FEF">
        <w:t>5      DUE Report</w:t>
      </w:r>
    </w:p>
    <w:p w14:paraId="18E3C384" w14:textId="77777777" w:rsidR="00765D56" w:rsidRPr="001F3FEF" w:rsidRDefault="00765D56" w:rsidP="0096546B">
      <w:pPr>
        <w:widowControl/>
        <w:rPr>
          <w:b/>
        </w:rPr>
      </w:pPr>
      <w:r w:rsidRPr="001F3FEF">
        <w:rPr>
          <w:b/>
        </w:rPr>
        <w:t>Enter/Edit Clinic Sort Groups</w:t>
      </w:r>
    </w:p>
    <w:p w14:paraId="18E3C385" w14:textId="77777777" w:rsidR="00765D56" w:rsidRPr="001F3FEF" w:rsidRDefault="00765D56" w:rsidP="0096546B">
      <w:pPr>
        <w:widowControl/>
        <w:rPr>
          <w:b/>
        </w:rPr>
      </w:pPr>
      <w:r w:rsidRPr="001F3FEF">
        <w:rPr>
          <w:b/>
        </w:rPr>
        <w:t>External Interface Menu …</w:t>
      </w:r>
    </w:p>
    <w:p w14:paraId="18E3C386" w14:textId="77777777" w:rsidR="00765D56" w:rsidRPr="001F3FEF" w:rsidRDefault="00765D56" w:rsidP="0096546B">
      <w:pPr>
        <w:widowControl/>
        <w:ind w:left="360"/>
      </w:pPr>
      <w:r w:rsidRPr="001F3FEF">
        <w:t>Purge External Batches</w:t>
      </w:r>
    </w:p>
    <w:p w14:paraId="18E3C387" w14:textId="77777777" w:rsidR="00765D56" w:rsidRPr="001F3FEF" w:rsidRDefault="00765D56" w:rsidP="0096546B">
      <w:pPr>
        <w:widowControl/>
        <w:ind w:left="360"/>
      </w:pPr>
      <w:r w:rsidRPr="001F3FEF">
        <w:t>Reprint External Batches</w:t>
      </w:r>
    </w:p>
    <w:p w14:paraId="18E3C388" w14:textId="77777777" w:rsidR="00765D56" w:rsidRPr="001F3FEF" w:rsidRDefault="00765D56" w:rsidP="0096546B">
      <w:pPr>
        <w:widowControl/>
        <w:ind w:left="360"/>
      </w:pPr>
      <w:r w:rsidRPr="001F3FEF">
        <w:t>View External Batches</w:t>
      </w:r>
    </w:p>
    <w:p w14:paraId="18E3C389" w14:textId="77777777" w:rsidR="00765D56" w:rsidRPr="001F3FEF" w:rsidRDefault="00765D56" w:rsidP="0096546B">
      <w:pPr>
        <w:widowControl/>
        <w:rPr>
          <w:b/>
        </w:rPr>
      </w:pPr>
      <w:r w:rsidRPr="001F3FEF">
        <w:rPr>
          <w:b/>
        </w:rPr>
        <w:t>Medication Profile</w:t>
      </w:r>
    </w:p>
    <w:p w14:paraId="18E3C38A" w14:textId="77777777" w:rsidR="00765D56" w:rsidRPr="001F3FEF" w:rsidRDefault="00765D56" w:rsidP="0096546B">
      <w:pPr>
        <w:widowControl/>
        <w:rPr>
          <w:b/>
        </w:rPr>
      </w:pPr>
      <w:r w:rsidRPr="001F3FEF">
        <w:rPr>
          <w:b/>
        </w:rPr>
        <w:t xml:space="preserve">Pharmacy Intervention </w:t>
      </w:r>
      <w:proofErr w:type="gramStart"/>
      <w:r w:rsidRPr="001F3FEF">
        <w:rPr>
          <w:b/>
        </w:rPr>
        <w:t>Menu ...</w:t>
      </w:r>
      <w:proofErr w:type="gramEnd"/>
    </w:p>
    <w:p w14:paraId="18E3C38B" w14:textId="77777777" w:rsidR="00765D56" w:rsidRPr="001F3FEF" w:rsidRDefault="00765D56" w:rsidP="0096546B">
      <w:pPr>
        <w:widowControl/>
        <w:ind w:left="360"/>
      </w:pPr>
      <w:r w:rsidRPr="001F3FEF">
        <w:t>Enter Pharmacy Intervention</w:t>
      </w:r>
    </w:p>
    <w:p w14:paraId="18E3C38C" w14:textId="77777777" w:rsidR="00765D56" w:rsidRPr="001F3FEF" w:rsidRDefault="00765D56" w:rsidP="0096546B">
      <w:pPr>
        <w:widowControl/>
        <w:ind w:left="360"/>
      </w:pPr>
      <w:r w:rsidRPr="001F3FEF">
        <w:t>Edit Pharmacy Intervention</w:t>
      </w:r>
    </w:p>
    <w:p w14:paraId="18E3C38D" w14:textId="77777777" w:rsidR="00765D56" w:rsidRPr="001F3FEF" w:rsidRDefault="00765D56" w:rsidP="0096546B">
      <w:pPr>
        <w:widowControl/>
        <w:ind w:left="360"/>
      </w:pPr>
      <w:r w:rsidRPr="001F3FEF">
        <w:t>Print Pharmacy Intervention</w:t>
      </w:r>
    </w:p>
    <w:p w14:paraId="18E3C38E" w14:textId="77777777" w:rsidR="00765D56" w:rsidRPr="001F3FEF" w:rsidRDefault="00765D56" w:rsidP="0096546B">
      <w:pPr>
        <w:widowControl/>
        <w:ind w:left="360"/>
      </w:pPr>
      <w:r w:rsidRPr="001F3FEF">
        <w:t>Delete Intervention</w:t>
      </w:r>
    </w:p>
    <w:p w14:paraId="18E3C38F" w14:textId="77777777" w:rsidR="00765D56" w:rsidRPr="001F3FEF" w:rsidRDefault="00765D56" w:rsidP="0096546B">
      <w:pPr>
        <w:widowControl/>
        <w:ind w:left="360"/>
      </w:pPr>
      <w:r w:rsidRPr="001F3FEF">
        <w:t>View Intervention</w:t>
      </w:r>
    </w:p>
    <w:p w14:paraId="18E3C390" w14:textId="77777777" w:rsidR="00765D56" w:rsidRPr="001F3FEF" w:rsidRDefault="00765D56" w:rsidP="0096546B">
      <w:pPr>
        <w:widowControl/>
        <w:rPr>
          <w:b/>
        </w:rPr>
      </w:pPr>
      <w:r w:rsidRPr="001F3FEF">
        <w:rPr>
          <w:b/>
        </w:rPr>
        <w:t>Print from Suspense File</w:t>
      </w:r>
    </w:p>
    <w:p w14:paraId="18E3C391" w14:textId="77777777" w:rsidR="00765D56" w:rsidRPr="001F3FEF" w:rsidRDefault="00765D56" w:rsidP="0096546B">
      <w:pPr>
        <w:widowControl/>
        <w:rPr>
          <w:b/>
        </w:rPr>
      </w:pPr>
      <w:r w:rsidRPr="001F3FEF">
        <w:rPr>
          <w:b/>
        </w:rPr>
        <w:t xml:space="preserve">Process </w:t>
      </w:r>
      <w:r w:rsidR="004C6360" w:rsidRPr="001F3FEF">
        <w:rPr>
          <w:b/>
        </w:rPr>
        <w:t>Order Check</w:t>
      </w:r>
      <w:r w:rsidR="00610BB6" w:rsidRPr="001F3FEF">
        <w:rPr>
          <w:b/>
        </w:rPr>
        <w:t>s</w:t>
      </w:r>
    </w:p>
    <w:p w14:paraId="18E3C392" w14:textId="77777777" w:rsidR="00765D56" w:rsidRPr="001F3FEF" w:rsidRDefault="00765D56" w:rsidP="0096546B">
      <w:pPr>
        <w:widowControl/>
        <w:rPr>
          <w:b/>
        </w:rPr>
      </w:pPr>
      <w:r w:rsidRPr="001F3FEF">
        <w:rPr>
          <w:b/>
        </w:rPr>
        <w:t>Pull Early from Suspense</w:t>
      </w:r>
    </w:p>
    <w:p w14:paraId="18E3C393" w14:textId="77777777" w:rsidR="005B5DDC" w:rsidRPr="001F3FEF" w:rsidRDefault="005B5DDC" w:rsidP="0096546B">
      <w:pPr>
        <w:widowControl/>
        <w:rPr>
          <w:b/>
          <w:color w:val="000000"/>
        </w:rPr>
      </w:pPr>
      <w:r w:rsidRPr="001F3FEF">
        <w:rPr>
          <w:b/>
          <w:bCs/>
          <w:color w:val="000000"/>
        </w:rPr>
        <w:t>Queue CMOP Prescription</w:t>
      </w:r>
    </w:p>
    <w:p w14:paraId="18E3C394" w14:textId="77777777" w:rsidR="00765D56" w:rsidRPr="001F3FEF" w:rsidRDefault="00765D56" w:rsidP="0096546B">
      <w:pPr>
        <w:widowControl/>
        <w:rPr>
          <w:b/>
        </w:rPr>
      </w:pPr>
      <w:r w:rsidRPr="001F3FEF">
        <w:rPr>
          <w:b/>
        </w:rPr>
        <w:t>Release Medication</w:t>
      </w:r>
    </w:p>
    <w:p w14:paraId="18E3C395" w14:textId="77777777" w:rsidR="00765D56" w:rsidRPr="001F3FEF" w:rsidRDefault="00765D56" w:rsidP="0096546B">
      <w:pPr>
        <w:widowControl/>
        <w:rPr>
          <w:b/>
        </w:rPr>
      </w:pPr>
      <w:r w:rsidRPr="001F3FEF">
        <w:rPr>
          <w:b/>
        </w:rPr>
        <w:t>Return Medication to Stock</w:t>
      </w:r>
    </w:p>
    <w:p w14:paraId="18E3C396" w14:textId="77777777" w:rsidR="00765D56" w:rsidRPr="001F3FEF" w:rsidRDefault="00765D56" w:rsidP="0096546B">
      <w:pPr>
        <w:widowControl/>
        <w:rPr>
          <w:b/>
        </w:rPr>
      </w:pPr>
      <w:r w:rsidRPr="001F3FEF">
        <w:rPr>
          <w:b/>
        </w:rPr>
        <w:t>Rx (Prescriptions</w:t>
      </w:r>
      <w:proofErr w:type="gramStart"/>
      <w:r w:rsidRPr="001F3FEF">
        <w:rPr>
          <w:b/>
        </w:rPr>
        <w:t>) ...</w:t>
      </w:r>
      <w:proofErr w:type="gramEnd"/>
    </w:p>
    <w:p w14:paraId="18E3C397" w14:textId="77777777" w:rsidR="00765D56" w:rsidRPr="001F3FEF" w:rsidRDefault="00765D56" w:rsidP="0096546B">
      <w:pPr>
        <w:widowControl/>
        <w:ind w:left="360"/>
      </w:pPr>
      <w:r w:rsidRPr="001F3FEF">
        <w:t>Patient Prescription Processing</w:t>
      </w:r>
    </w:p>
    <w:p w14:paraId="18E3C398" w14:textId="77777777" w:rsidR="00765D56" w:rsidRPr="001F3FEF" w:rsidRDefault="00765D56" w:rsidP="0096546B">
      <w:pPr>
        <w:widowControl/>
        <w:ind w:left="360"/>
      </w:pPr>
      <w:r w:rsidRPr="001F3FEF">
        <w:t xml:space="preserve">Barcode Rx </w:t>
      </w:r>
      <w:proofErr w:type="gramStart"/>
      <w:r w:rsidRPr="001F3FEF">
        <w:t>Menu ...</w:t>
      </w:r>
      <w:proofErr w:type="gramEnd"/>
    </w:p>
    <w:p w14:paraId="18E3C399" w14:textId="77777777" w:rsidR="00765D56" w:rsidRPr="001F3FEF" w:rsidRDefault="00765D56" w:rsidP="0096546B">
      <w:pPr>
        <w:widowControl/>
        <w:ind w:left="720"/>
      </w:pPr>
      <w:r w:rsidRPr="001F3FEF">
        <w:t>Barcode Batch Prescription Entry</w:t>
      </w:r>
    </w:p>
    <w:p w14:paraId="18E3C39A" w14:textId="77777777" w:rsidR="00765D56" w:rsidRPr="001F3FEF" w:rsidRDefault="00765D56" w:rsidP="0096546B">
      <w:pPr>
        <w:widowControl/>
        <w:ind w:left="720"/>
      </w:pPr>
      <w:r w:rsidRPr="001F3FEF">
        <w:t>Check Quality of Barcode</w:t>
      </w:r>
    </w:p>
    <w:p w14:paraId="18E3C39B" w14:textId="77777777" w:rsidR="00765D56" w:rsidRPr="001F3FEF" w:rsidRDefault="00765D56" w:rsidP="0096546B">
      <w:pPr>
        <w:widowControl/>
        <w:ind w:left="720"/>
      </w:pPr>
      <w:r w:rsidRPr="001F3FEF">
        <w:t>Process Internet Refills</w:t>
      </w:r>
    </w:p>
    <w:p w14:paraId="18E3C39C" w14:textId="77777777" w:rsidR="00765D56" w:rsidRPr="001F3FEF" w:rsidRDefault="00765D56" w:rsidP="0096546B">
      <w:pPr>
        <w:widowControl/>
        <w:ind w:left="360"/>
      </w:pPr>
      <w:r w:rsidRPr="001F3FEF">
        <w:t>Complete Orders from OERR</w:t>
      </w:r>
    </w:p>
    <w:p w14:paraId="18E3C39D" w14:textId="77777777" w:rsidR="00765D56" w:rsidRPr="001F3FEF" w:rsidRDefault="00765D56" w:rsidP="0096546B">
      <w:pPr>
        <w:widowControl/>
        <w:ind w:left="360"/>
      </w:pPr>
      <w:r w:rsidRPr="001F3FEF">
        <w:t>Discontinue Prescription(s)</w:t>
      </w:r>
    </w:p>
    <w:p w14:paraId="18E3C39E" w14:textId="77777777" w:rsidR="00765D56" w:rsidRPr="001F3FEF" w:rsidRDefault="00765D56" w:rsidP="0096546B">
      <w:pPr>
        <w:widowControl/>
        <w:ind w:left="360"/>
      </w:pPr>
      <w:r w:rsidRPr="001F3FEF">
        <w:t>Edit Prescriptions</w:t>
      </w:r>
    </w:p>
    <w:p w14:paraId="18E3C39F" w14:textId="77777777" w:rsidR="00765D56" w:rsidRPr="001F3FEF" w:rsidRDefault="00765D56" w:rsidP="0096546B">
      <w:pPr>
        <w:widowControl/>
        <w:autoSpaceDE w:val="0"/>
        <w:autoSpaceDN w:val="0"/>
        <w:adjustRightInd w:val="0"/>
        <w:ind w:left="360"/>
        <w:rPr>
          <w:bCs/>
          <w:szCs w:val="24"/>
        </w:rPr>
      </w:pPr>
      <w:proofErr w:type="spellStart"/>
      <w:proofErr w:type="gramStart"/>
      <w:r w:rsidRPr="001F3FEF">
        <w:rPr>
          <w:bCs/>
          <w:szCs w:val="24"/>
        </w:rPr>
        <w:t>ePharmacy</w:t>
      </w:r>
      <w:proofErr w:type="spellEnd"/>
      <w:proofErr w:type="gramEnd"/>
      <w:r w:rsidRPr="001F3FEF">
        <w:rPr>
          <w:bCs/>
          <w:szCs w:val="24"/>
        </w:rPr>
        <w:t xml:space="preserve"> Menu ...</w:t>
      </w:r>
    </w:p>
    <w:p w14:paraId="18E3C3A0" w14:textId="77777777" w:rsidR="00025584" w:rsidRPr="001F3FEF" w:rsidRDefault="00025584" w:rsidP="0096546B">
      <w:pPr>
        <w:widowControl/>
        <w:autoSpaceDE w:val="0"/>
        <w:autoSpaceDN w:val="0"/>
        <w:adjustRightInd w:val="0"/>
        <w:ind w:left="748" w:hanging="28"/>
        <w:rPr>
          <w:bCs/>
          <w:szCs w:val="24"/>
        </w:rPr>
      </w:pPr>
      <w:r w:rsidRPr="001F3FEF">
        <w:rPr>
          <w:bCs/>
          <w:szCs w:val="24"/>
        </w:rPr>
        <w:t>Ignored Rejects Report</w:t>
      </w:r>
    </w:p>
    <w:p w14:paraId="18E3C3A1" w14:textId="77777777" w:rsidR="00025584" w:rsidRPr="001F3FEF" w:rsidRDefault="00025584" w:rsidP="0096546B">
      <w:pPr>
        <w:widowControl/>
        <w:autoSpaceDE w:val="0"/>
        <w:autoSpaceDN w:val="0"/>
        <w:adjustRightInd w:val="0"/>
        <w:ind w:left="748" w:hanging="28"/>
        <w:rPr>
          <w:bCs/>
          <w:szCs w:val="24"/>
        </w:rPr>
      </w:pPr>
      <w:proofErr w:type="spellStart"/>
      <w:proofErr w:type="gramStart"/>
      <w:r w:rsidRPr="001F3FEF">
        <w:rPr>
          <w:bCs/>
          <w:szCs w:val="24"/>
        </w:rPr>
        <w:t>ePharmacy</w:t>
      </w:r>
      <w:proofErr w:type="spellEnd"/>
      <w:proofErr w:type="gramEnd"/>
      <w:r w:rsidRPr="001F3FEF">
        <w:rPr>
          <w:bCs/>
          <w:szCs w:val="24"/>
        </w:rPr>
        <w:t xml:space="preserve"> Medication Profile (View Only)</w:t>
      </w:r>
    </w:p>
    <w:p w14:paraId="18E3C3A2" w14:textId="77777777" w:rsidR="00134861" w:rsidRPr="001F3FEF" w:rsidRDefault="00134861" w:rsidP="0096546B">
      <w:pPr>
        <w:widowControl/>
        <w:autoSpaceDE w:val="0"/>
        <w:autoSpaceDN w:val="0"/>
        <w:adjustRightInd w:val="0"/>
        <w:ind w:left="748" w:hanging="28"/>
        <w:rPr>
          <w:bCs/>
          <w:szCs w:val="24"/>
        </w:rPr>
      </w:pPr>
      <w:r w:rsidRPr="001F3FEF">
        <w:rPr>
          <w:bCs/>
          <w:szCs w:val="24"/>
        </w:rPr>
        <w:t>NDC Validation</w:t>
      </w:r>
    </w:p>
    <w:p w14:paraId="18E3C3A3" w14:textId="77777777" w:rsidR="00025584" w:rsidRPr="001F3FEF" w:rsidRDefault="00025584" w:rsidP="0096546B">
      <w:pPr>
        <w:widowControl/>
        <w:autoSpaceDE w:val="0"/>
        <w:autoSpaceDN w:val="0"/>
        <w:adjustRightInd w:val="0"/>
        <w:ind w:left="748" w:hanging="28"/>
        <w:rPr>
          <w:bCs/>
          <w:szCs w:val="24"/>
        </w:rPr>
      </w:pPr>
      <w:proofErr w:type="spellStart"/>
      <w:proofErr w:type="gramStart"/>
      <w:r w:rsidRPr="001F3FEF">
        <w:rPr>
          <w:bCs/>
          <w:szCs w:val="24"/>
        </w:rPr>
        <w:t>ePharmacy</w:t>
      </w:r>
      <w:proofErr w:type="spellEnd"/>
      <w:proofErr w:type="gramEnd"/>
      <w:r w:rsidRPr="001F3FEF">
        <w:rPr>
          <w:bCs/>
          <w:szCs w:val="24"/>
        </w:rPr>
        <w:t xml:space="preserve"> Medication Profile Division Preferences</w:t>
      </w:r>
    </w:p>
    <w:p w14:paraId="18E3C3A4" w14:textId="77777777" w:rsidR="00C30430" w:rsidRPr="001F3FEF" w:rsidRDefault="00C30430" w:rsidP="0096546B">
      <w:pPr>
        <w:widowControl/>
        <w:autoSpaceDE w:val="0"/>
        <w:autoSpaceDN w:val="0"/>
        <w:adjustRightInd w:val="0"/>
        <w:ind w:left="748" w:hanging="28"/>
        <w:rPr>
          <w:bCs/>
          <w:szCs w:val="24"/>
        </w:rPr>
      </w:pPr>
      <w:proofErr w:type="spellStart"/>
      <w:proofErr w:type="gramStart"/>
      <w:r w:rsidRPr="001F3FEF">
        <w:rPr>
          <w:bCs/>
          <w:szCs w:val="24"/>
        </w:rPr>
        <w:t>ePharmacy</w:t>
      </w:r>
      <w:proofErr w:type="spellEnd"/>
      <w:proofErr w:type="gramEnd"/>
      <w:r w:rsidRPr="001F3FEF">
        <w:rPr>
          <w:bCs/>
          <w:szCs w:val="24"/>
        </w:rPr>
        <w:t xml:space="preserve"> Site Parameters</w:t>
      </w:r>
    </w:p>
    <w:p w14:paraId="18E3C3A5" w14:textId="77777777" w:rsidR="00025584" w:rsidRPr="001F3FEF" w:rsidRDefault="00025584" w:rsidP="0096546B">
      <w:pPr>
        <w:widowControl/>
        <w:autoSpaceDE w:val="0"/>
        <w:autoSpaceDN w:val="0"/>
        <w:adjustRightInd w:val="0"/>
        <w:ind w:left="748" w:hanging="28"/>
        <w:rPr>
          <w:bCs/>
          <w:szCs w:val="24"/>
        </w:rPr>
      </w:pPr>
      <w:r w:rsidRPr="001F3FEF">
        <w:rPr>
          <w:bCs/>
          <w:szCs w:val="24"/>
        </w:rPr>
        <w:t>Third Party Payer Rejects - View/Process</w:t>
      </w:r>
    </w:p>
    <w:p w14:paraId="18E3C3A6" w14:textId="77777777" w:rsidR="00025584" w:rsidRPr="001F3FEF" w:rsidRDefault="00025584" w:rsidP="0096546B">
      <w:pPr>
        <w:widowControl/>
        <w:autoSpaceDE w:val="0"/>
        <w:autoSpaceDN w:val="0"/>
        <w:adjustRightInd w:val="0"/>
        <w:ind w:left="748" w:hanging="28"/>
        <w:rPr>
          <w:bCs/>
          <w:szCs w:val="24"/>
        </w:rPr>
      </w:pPr>
      <w:r w:rsidRPr="001F3FEF">
        <w:rPr>
          <w:bCs/>
          <w:szCs w:val="24"/>
        </w:rPr>
        <w:t xml:space="preserve">Third Party Payer Rejects </w:t>
      </w:r>
      <w:r w:rsidR="00765D56" w:rsidRPr="001F3FEF">
        <w:rPr>
          <w:bCs/>
          <w:szCs w:val="24"/>
        </w:rPr>
        <w:t>-</w:t>
      </w:r>
      <w:r w:rsidRPr="001F3FEF">
        <w:rPr>
          <w:bCs/>
          <w:szCs w:val="24"/>
        </w:rPr>
        <w:t xml:space="preserve"> </w:t>
      </w:r>
      <w:proofErr w:type="spellStart"/>
      <w:r w:rsidRPr="001F3FEF">
        <w:rPr>
          <w:bCs/>
          <w:szCs w:val="24"/>
        </w:rPr>
        <w:t>Worklist</w:t>
      </w:r>
      <w:proofErr w:type="spellEnd"/>
    </w:p>
    <w:p w14:paraId="18E3C3A7" w14:textId="77777777" w:rsidR="00025584" w:rsidRPr="001F3FEF" w:rsidRDefault="00025584" w:rsidP="0096546B">
      <w:pPr>
        <w:widowControl/>
        <w:autoSpaceDE w:val="0"/>
        <w:autoSpaceDN w:val="0"/>
        <w:adjustRightInd w:val="0"/>
        <w:ind w:left="748" w:hanging="28"/>
        <w:rPr>
          <w:bCs/>
          <w:szCs w:val="24"/>
        </w:rPr>
      </w:pPr>
      <w:r w:rsidRPr="001F3FEF">
        <w:rPr>
          <w:bCs/>
          <w:szCs w:val="24"/>
        </w:rPr>
        <w:t>TRICARE CHAMPVA Bypass/Override Report</w:t>
      </w:r>
    </w:p>
    <w:p w14:paraId="18E3C3A8" w14:textId="77777777" w:rsidR="00025584" w:rsidRPr="001F3FEF" w:rsidRDefault="00025584" w:rsidP="0096546B">
      <w:pPr>
        <w:widowControl/>
        <w:autoSpaceDE w:val="0"/>
        <w:autoSpaceDN w:val="0"/>
        <w:adjustRightInd w:val="0"/>
        <w:ind w:left="748" w:hanging="28"/>
        <w:rPr>
          <w:bCs/>
          <w:szCs w:val="24"/>
        </w:rPr>
      </w:pPr>
      <w:r w:rsidRPr="001F3FEF">
        <w:rPr>
          <w:bCs/>
          <w:szCs w:val="24"/>
        </w:rPr>
        <w:t xml:space="preserve">View </w:t>
      </w:r>
      <w:proofErr w:type="spellStart"/>
      <w:r w:rsidRPr="001F3FEF">
        <w:rPr>
          <w:bCs/>
          <w:szCs w:val="24"/>
        </w:rPr>
        <w:t>ePharmacy</w:t>
      </w:r>
      <w:proofErr w:type="spellEnd"/>
      <w:r w:rsidRPr="001F3FEF">
        <w:rPr>
          <w:bCs/>
          <w:szCs w:val="24"/>
        </w:rPr>
        <w:t xml:space="preserve"> Rx</w:t>
      </w:r>
    </w:p>
    <w:p w14:paraId="18E3C3A9" w14:textId="77777777" w:rsidR="00765D56" w:rsidRPr="001F3FEF" w:rsidRDefault="00765D56" w:rsidP="0096546B">
      <w:pPr>
        <w:widowControl/>
        <w:ind w:left="360"/>
      </w:pPr>
      <w:r w:rsidRPr="001F3FEF">
        <w:t>List One Patient’s Archived Rx’s</w:t>
      </w:r>
    </w:p>
    <w:p w14:paraId="18E3C3AA" w14:textId="77777777" w:rsidR="00765D56" w:rsidRPr="001F3FEF" w:rsidRDefault="00765D56" w:rsidP="0096546B">
      <w:pPr>
        <w:widowControl/>
        <w:ind w:left="360"/>
      </w:pPr>
      <w:r w:rsidRPr="001F3FEF">
        <w:t>Manual Print of Multi-Rx Forms</w:t>
      </w:r>
    </w:p>
    <w:p w14:paraId="18E3C3AB" w14:textId="77777777" w:rsidR="00765D56" w:rsidRPr="001F3FEF" w:rsidRDefault="00765D56" w:rsidP="0096546B">
      <w:pPr>
        <w:widowControl/>
        <w:ind w:left="360"/>
      </w:pPr>
      <w:r w:rsidRPr="001F3FEF">
        <w:t>Reprint an Outpatient Rx Label</w:t>
      </w:r>
    </w:p>
    <w:p w14:paraId="18E3C3AC" w14:textId="77777777" w:rsidR="00765D56" w:rsidRPr="001F3FEF" w:rsidRDefault="00765D56" w:rsidP="0096546B">
      <w:pPr>
        <w:widowControl/>
        <w:ind w:left="360"/>
      </w:pPr>
      <w:r w:rsidRPr="001F3FEF">
        <w:rPr>
          <w:snapToGrid/>
        </w:rPr>
        <w:t>Signature Log Reprint</w:t>
      </w:r>
    </w:p>
    <w:p w14:paraId="18E3C3AD" w14:textId="77777777" w:rsidR="00765D56" w:rsidRPr="001F3FEF" w:rsidRDefault="00765D56" w:rsidP="0096546B">
      <w:pPr>
        <w:widowControl/>
        <w:ind w:firstLine="360"/>
      </w:pPr>
      <w:r w:rsidRPr="001F3FEF">
        <w:t>View Prescriptions</w:t>
      </w:r>
    </w:p>
    <w:p w14:paraId="18E3C3AE" w14:textId="77777777" w:rsidR="00765D56" w:rsidRPr="001F3FEF" w:rsidRDefault="00765D56" w:rsidP="0096546B">
      <w:pPr>
        <w:widowControl/>
        <w:rPr>
          <w:b/>
          <w:bCs/>
        </w:rPr>
      </w:pPr>
      <w:r w:rsidRPr="001F3FEF">
        <w:rPr>
          <w:b/>
          <w:bCs/>
        </w:rPr>
        <w:t>Update Patient Record</w:t>
      </w:r>
    </w:p>
    <w:p w14:paraId="18E3C3AF" w14:textId="77777777" w:rsidR="00765D56" w:rsidRPr="001F3FEF" w:rsidRDefault="00765D56" w:rsidP="0096546B">
      <w:pPr>
        <w:widowControl/>
        <w:rPr>
          <w:b/>
        </w:rPr>
      </w:pPr>
      <w:proofErr w:type="gramStart"/>
      <w:r w:rsidRPr="001F3FEF">
        <w:rPr>
          <w:b/>
        </w:rPr>
        <w:t>Verification ...</w:t>
      </w:r>
      <w:proofErr w:type="gramEnd"/>
    </w:p>
    <w:p w14:paraId="18E3C3B0" w14:textId="77777777" w:rsidR="00765D56" w:rsidRPr="001F3FEF" w:rsidRDefault="00765D56" w:rsidP="0096546B">
      <w:pPr>
        <w:widowControl/>
        <w:ind w:left="360"/>
      </w:pPr>
      <w:r w:rsidRPr="001F3FEF">
        <w:t>List Non-Verified Scripts</w:t>
      </w:r>
    </w:p>
    <w:p w14:paraId="18E3C3B1" w14:textId="77777777" w:rsidR="00765D56" w:rsidRPr="001F3FEF" w:rsidRDefault="00765D56" w:rsidP="0096546B">
      <w:pPr>
        <w:widowControl/>
        <w:ind w:left="360"/>
      </w:pPr>
      <w:r w:rsidRPr="001F3FEF">
        <w:t>Non-Verified Counts</w:t>
      </w:r>
    </w:p>
    <w:p w14:paraId="18E3C3B2" w14:textId="77777777" w:rsidR="00765D56" w:rsidRPr="001F3FEF" w:rsidRDefault="00765D56" w:rsidP="0096546B">
      <w:pPr>
        <w:widowControl/>
        <w:ind w:left="360"/>
      </w:pPr>
      <w:r w:rsidRPr="001F3FEF">
        <w:t>Rx Verification by Clerk</w:t>
      </w:r>
    </w:p>
    <w:p w14:paraId="18E3C3B3" w14:textId="77777777" w:rsidR="00765D56" w:rsidRPr="001F3FEF" w:rsidRDefault="00765D56" w:rsidP="0096546B">
      <w:pPr>
        <w:widowControl/>
      </w:pPr>
      <w:bookmarkStart w:id="75" w:name="_Toc358423990"/>
      <w:bookmarkStart w:id="76" w:name="_Toc371234616"/>
      <w:bookmarkStart w:id="77" w:name="_Toc397133142"/>
    </w:p>
    <w:p w14:paraId="18E3C3B4" w14:textId="77777777" w:rsidR="00765D56" w:rsidRPr="001F3FEF" w:rsidRDefault="00765D56" w:rsidP="0096546B">
      <w:pPr>
        <w:widowControl/>
      </w:pPr>
    </w:p>
    <w:p w14:paraId="18E3C3B5" w14:textId="77777777" w:rsidR="00765D56" w:rsidRPr="001F3FEF" w:rsidRDefault="00765D56" w:rsidP="00533A67">
      <w:pPr>
        <w:pStyle w:val="Heading2"/>
        <w:pBdr>
          <w:bottom w:val="single" w:sz="12" w:space="1" w:color="auto"/>
        </w:pBdr>
      </w:pPr>
      <w:bookmarkStart w:id="78" w:name="_Toc395853583"/>
      <w:r w:rsidRPr="001F3FEF">
        <w:t>Pharmacy Technician</w:t>
      </w:r>
      <w:bookmarkEnd w:id="75"/>
      <w:bookmarkEnd w:id="76"/>
      <w:bookmarkEnd w:id="77"/>
      <w:r w:rsidRPr="001F3FEF">
        <w:t>’s Menu</w:t>
      </w:r>
      <w:bookmarkEnd w:id="78"/>
      <w:r w:rsidRPr="001F3FEF">
        <w:fldChar w:fldCharType="begin"/>
      </w:r>
      <w:r w:rsidRPr="001F3FEF">
        <w:instrText xml:space="preserve"> XE "Pharmacy Technician’s Menu"</w:instrText>
      </w:r>
      <w:r w:rsidRPr="001F3FEF">
        <w:fldChar w:fldCharType="end"/>
      </w:r>
    </w:p>
    <w:p w14:paraId="18E3C3B6" w14:textId="77777777" w:rsidR="00765D56" w:rsidRPr="001F3FEF" w:rsidRDefault="00765D56" w:rsidP="0096546B">
      <w:pPr>
        <w:widowControl/>
      </w:pPr>
    </w:p>
    <w:p w14:paraId="18E3C3B7" w14:textId="77777777" w:rsidR="00765D56" w:rsidRPr="001F3FEF" w:rsidRDefault="00765D56" w:rsidP="0096546B">
      <w:pPr>
        <w:widowControl/>
        <w:rPr>
          <w:b/>
        </w:rPr>
      </w:pPr>
      <w:r w:rsidRPr="001F3FEF">
        <w:rPr>
          <w:b/>
        </w:rPr>
        <w:t xml:space="preserve">Bingo Board </w:t>
      </w:r>
      <w:proofErr w:type="gramStart"/>
      <w:r w:rsidRPr="001F3FEF">
        <w:rPr>
          <w:b/>
        </w:rPr>
        <w:t>User ...</w:t>
      </w:r>
      <w:proofErr w:type="gramEnd"/>
    </w:p>
    <w:p w14:paraId="18E3C3B8" w14:textId="77777777" w:rsidR="00765D56" w:rsidRPr="001F3FEF" w:rsidRDefault="00765D56" w:rsidP="0096546B">
      <w:pPr>
        <w:widowControl/>
        <w:ind w:left="360"/>
      </w:pPr>
      <w:r w:rsidRPr="001F3FEF">
        <w:t>Enter New Patient</w:t>
      </w:r>
    </w:p>
    <w:p w14:paraId="18E3C3B9" w14:textId="77777777" w:rsidR="00765D56" w:rsidRPr="001F3FEF" w:rsidRDefault="00765D56" w:rsidP="0096546B">
      <w:pPr>
        <w:widowControl/>
        <w:ind w:left="360"/>
      </w:pPr>
      <w:r w:rsidRPr="001F3FEF">
        <w:t>Display Patient’s Name on Monitor</w:t>
      </w:r>
    </w:p>
    <w:p w14:paraId="18E3C3BA" w14:textId="77777777" w:rsidR="00765D56" w:rsidRPr="001F3FEF" w:rsidRDefault="00765D56" w:rsidP="0096546B">
      <w:pPr>
        <w:widowControl/>
        <w:ind w:left="360"/>
      </w:pPr>
      <w:r w:rsidRPr="001F3FEF">
        <w:t>Remove Patient’s Name from Monitor</w:t>
      </w:r>
    </w:p>
    <w:p w14:paraId="18E3C3BB" w14:textId="77777777" w:rsidR="00765D56" w:rsidRPr="001F3FEF" w:rsidRDefault="00765D56" w:rsidP="0096546B">
      <w:pPr>
        <w:widowControl/>
        <w:ind w:left="360"/>
      </w:pPr>
      <w:r w:rsidRPr="001F3FEF">
        <w:t>Status of Patient’s Order</w:t>
      </w:r>
    </w:p>
    <w:p w14:paraId="18E3C3BC" w14:textId="77777777" w:rsidR="00765D56" w:rsidRPr="001F3FEF" w:rsidRDefault="00765D56" w:rsidP="0096546B">
      <w:pPr>
        <w:widowControl/>
        <w:rPr>
          <w:b/>
        </w:rPr>
      </w:pPr>
      <w:r w:rsidRPr="001F3FEF">
        <w:rPr>
          <w:b/>
        </w:rPr>
        <w:t>Change Label Printer</w:t>
      </w:r>
    </w:p>
    <w:p w14:paraId="18E3C3BD" w14:textId="77777777" w:rsidR="00765D56" w:rsidRPr="001F3FEF" w:rsidRDefault="00765D56" w:rsidP="0096546B">
      <w:pPr>
        <w:widowControl/>
        <w:rPr>
          <w:b/>
        </w:rPr>
      </w:pPr>
      <w:bookmarkStart w:id="79" w:name="OLE_LINK3"/>
      <w:bookmarkStart w:id="80" w:name="OLE_LINK4"/>
      <w:r w:rsidRPr="001F3FEF">
        <w:rPr>
          <w:b/>
        </w:rPr>
        <w:t xml:space="preserve">DUE </w:t>
      </w:r>
      <w:proofErr w:type="gramStart"/>
      <w:r w:rsidRPr="001F3FEF">
        <w:rPr>
          <w:b/>
        </w:rPr>
        <w:t>User ...</w:t>
      </w:r>
      <w:proofErr w:type="gramEnd"/>
    </w:p>
    <w:p w14:paraId="18E3C3BE" w14:textId="77777777" w:rsidR="00765D56" w:rsidRPr="001F3FEF" w:rsidRDefault="00765D56" w:rsidP="0096546B">
      <w:pPr>
        <w:widowControl/>
        <w:ind w:left="360"/>
      </w:pPr>
      <w:r w:rsidRPr="001F3FEF">
        <w:t>1      Enter a New Answer Sheet</w:t>
      </w:r>
    </w:p>
    <w:p w14:paraId="18E3C3BF" w14:textId="77777777" w:rsidR="00765D56" w:rsidRPr="001F3FEF" w:rsidRDefault="00765D56" w:rsidP="0096546B">
      <w:pPr>
        <w:widowControl/>
        <w:ind w:left="360"/>
      </w:pPr>
      <w:r w:rsidRPr="001F3FEF">
        <w:t>2      Edit an Existing Answer Sheet</w:t>
      </w:r>
    </w:p>
    <w:p w14:paraId="18E3C3C0" w14:textId="77777777" w:rsidR="00765D56" w:rsidRPr="001F3FEF" w:rsidRDefault="00765D56" w:rsidP="0096546B">
      <w:pPr>
        <w:widowControl/>
        <w:ind w:left="360"/>
      </w:pPr>
      <w:r w:rsidRPr="001F3FEF">
        <w:t>3      Batch Print Questionnaires</w:t>
      </w:r>
    </w:p>
    <w:p w14:paraId="18E3C3C1" w14:textId="77777777" w:rsidR="00765D56" w:rsidRPr="001F3FEF" w:rsidRDefault="00765D56" w:rsidP="0096546B">
      <w:pPr>
        <w:widowControl/>
        <w:rPr>
          <w:b/>
        </w:rPr>
      </w:pPr>
      <w:r w:rsidRPr="001F3FEF">
        <w:rPr>
          <w:b/>
        </w:rPr>
        <w:t>Medication Profile</w:t>
      </w:r>
    </w:p>
    <w:p w14:paraId="18E3C3C2" w14:textId="77777777" w:rsidR="00765D56" w:rsidRPr="001F3FEF" w:rsidRDefault="00765D56" w:rsidP="0096546B">
      <w:pPr>
        <w:widowControl/>
        <w:rPr>
          <w:b/>
        </w:rPr>
      </w:pPr>
      <w:r w:rsidRPr="001F3FEF">
        <w:rPr>
          <w:b/>
        </w:rPr>
        <w:t>Patient Prescription Processing</w:t>
      </w:r>
    </w:p>
    <w:p w14:paraId="18E3C3C3" w14:textId="77777777" w:rsidR="00765D56" w:rsidRPr="001F3FEF" w:rsidRDefault="00765D56" w:rsidP="0096546B">
      <w:pPr>
        <w:widowControl/>
        <w:rPr>
          <w:b/>
        </w:rPr>
      </w:pPr>
      <w:r w:rsidRPr="001F3FEF">
        <w:rPr>
          <w:b/>
        </w:rPr>
        <w:t>Pull Early from Suspense</w:t>
      </w:r>
    </w:p>
    <w:p w14:paraId="18E3C3C4" w14:textId="77777777" w:rsidR="00C467A3" w:rsidRPr="001F3FEF" w:rsidRDefault="00C467A3" w:rsidP="0096546B">
      <w:pPr>
        <w:widowControl/>
        <w:rPr>
          <w:b/>
          <w:color w:val="000000"/>
        </w:rPr>
      </w:pPr>
      <w:r w:rsidRPr="001F3FEF">
        <w:rPr>
          <w:b/>
          <w:bCs/>
          <w:color w:val="000000"/>
        </w:rPr>
        <w:t>Queue CMOP Prescription</w:t>
      </w:r>
    </w:p>
    <w:p w14:paraId="18E3C3C5" w14:textId="77777777" w:rsidR="00765D56" w:rsidRPr="001F3FEF" w:rsidRDefault="00765D56" w:rsidP="0096546B">
      <w:pPr>
        <w:widowControl/>
        <w:rPr>
          <w:b/>
        </w:rPr>
      </w:pPr>
      <w:r w:rsidRPr="001F3FEF">
        <w:rPr>
          <w:b/>
        </w:rPr>
        <w:t>Release Medication</w:t>
      </w:r>
    </w:p>
    <w:p w14:paraId="18E3C3C6" w14:textId="77777777" w:rsidR="00765D56" w:rsidRPr="001F3FEF" w:rsidRDefault="00765D56" w:rsidP="0096546B">
      <w:pPr>
        <w:widowControl/>
        <w:rPr>
          <w:b/>
        </w:rPr>
      </w:pPr>
      <w:r w:rsidRPr="001F3FEF">
        <w:rPr>
          <w:b/>
        </w:rPr>
        <w:t>Update Patient Record</w:t>
      </w:r>
    </w:p>
    <w:p w14:paraId="18E3C3C7" w14:textId="77777777" w:rsidR="00765D56" w:rsidRPr="001F3FEF" w:rsidRDefault="00765D56" w:rsidP="00533A67">
      <w:pPr>
        <w:pStyle w:val="BodyText"/>
      </w:pPr>
    </w:p>
    <w:p w14:paraId="18E3C3C8" w14:textId="77777777" w:rsidR="00533A67" w:rsidRPr="001F3FEF" w:rsidRDefault="00533A67" w:rsidP="00533A67">
      <w:pPr>
        <w:pStyle w:val="BodyText"/>
      </w:pPr>
    </w:p>
    <w:p w14:paraId="18E3C3C9" w14:textId="77777777" w:rsidR="00765D56" w:rsidRPr="001F3FEF" w:rsidRDefault="00765D56" w:rsidP="00533A67">
      <w:pPr>
        <w:pStyle w:val="Heading2"/>
        <w:pBdr>
          <w:bottom w:val="single" w:sz="12" w:space="1" w:color="auto"/>
        </w:pBdr>
      </w:pPr>
      <w:bookmarkStart w:id="81" w:name="_Toc395853584"/>
      <w:r w:rsidRPr="001F3FEF">
        <w:t>Standalone Options</w:t>
      </w:r>
      <w:bookmarkEnd w:id="81"/>
      <w:r w:rsidRPr="001F3FEF">
        <w:fldChar w:fldCharType="begin"/>
      </w:r>
      <w:r w:rsidRPr="001F3FEF">
        <w:instrText xml:space="preserve"> XE "Standalone Options" </w:instrText>
      </w:r>
      <w:r w:rsidRPr="001F3FEF">
        <w:fldChar w:fldCharType="end"/>
      </w:r>
    </w:p>
    <w:p w14:paraId="18E3C3CA" w14:textId="77777777" w:rsidR="00765D56" w:rsidRPr="001F3FEF" w:rsidRDefault="00765D56" w:rsidP="00533A67">
      <w:pPr>
        <w:pStyle w:val="BodyText"/>
      </w:pPr>
    </w:p>
    <w:p w14:paraId="18E3C3CB" w14:textId="77777777" w:rsidR="00765D56" w:rsidRPr="001F3FEF" w:rsidRDefault="00765D56" w:rsidP="00533A67">
      <w:pPr>
        <w:pStyle w:val="BodyText"/>
      </w:pPr>
      <w:r w:rsidRPr="001F3FEF">
        <w:rPr>
          <w:bCs/>
        </w:rPr>
        <w:t>The Transitional Pharmacy Benefit (TPB) options were available in previous releases of Outpatient Pharmacy V. 7.0, but are currently placed “Out of Order” by PSO*7*227.</w:t>
      </w:r>
    </w:p>
    <w:p w14:paraId="18E3C3CC" w14:textId="77777777" w:rsidR="00765D56" w:rsidRPr="001F3FEF" w:rsidRDefault="00765D56" w:rsidP="00533A67">
      <w:pPr>
        <w:pStyle w:val="BodyText"/>
        <w:rPr>
          <w:b/>
        </w:rPr>
      </w:pPr>
    </w:p>
    <w:bookmarkEnd w:id="79"/>
    <w:bookmarkEnd w:id="80"/>
    <w:p w14:paraId="18E3C3CD" w14:textId="77777777" w:rsidR="00341411" w:rsidRPr="001F3FEF" w:rsidRDefault="00765D56" w:rsidP="00341411">
      <w:pPr>
        <w:jc w:val="center"/>
        <w:rPr>
          <w:i/>
          <w:iCs/>
          <w:sz w:val="22"/>
        </w:rPr>
      </w:pPr>
      <w:r w:rsidRPr="001F3FEF">
        <w:br w:type="page"/>
      </w:r>
      <w:r w:rsidR="00341411" w:rsidRPr="001F3FEF">
        <w:rPr>
          <w:i/>
          <w:iCs/>
          <w:sz w:val="22"/>
        </w:rPr>
        <w:t>(This page included for two-sided copying.)</w:t>
      </w:r>
    </w:p>
    <w:p w14:paraId="18E3C3CE" w14:textId="77777777" w:rsidR="00765D56" w:rsidRPr="001F3FEF" w:rsidRDefault="00341411" w:rsidP="00341411">
      <w:pPr>
        <w:pStyle w:val="Heading1"/>
      </w:pPr>
      <w:r w:rsidRPr="001F3FEF">
        <w:br w:type="page"/>
      </w:r>
      <w:bookmarkStart w:id="82" w:name="_Toc395853585"/>
      <w:r w:rsidR="00765D56" w:rsidRPr="001F3FEF">
        <w:t xml:space="preserve">Journaling </w:t>
      </w:r>
      <w:proofErr w:type="spellStart"/>
      <w:r w:rsidR="00765D56" w:rsidRPr="001F3FEF">
        <w:t>Globals</w:t>
      </w:r>
      <w:bookmarkEnd w:id="82"/>
      <w:proofErr w:type="spellEnd"/>
      <w:r w:rsidR="00765D56" w:rsidRPr="001F3FEF">
        <w:fldChar w:fldCharType="begin"/>
      </w:r>
      <w:r w:rsidR="00765D56" w:rsidRPr="001F3FEF">
        <w:instrText xml:space="preserve"> XE "Journaling Globals"</w:instrText>
      </w:r>
      <w:r w:rsidR="00765D56" w:rsidRPr="001F3FEF">
        <w:fldChar w:fldCharType="end"/>
      </w:r>
    </w:p>
    <w:p w14:paraId="18E3C3CF" w14:textId="77777777" w:rsidR="00765D56" w:rsidRPr="001F3FEF" w:rsidRDefault="00765D56" w:rsidP="00533A67">
      <w:pPr>
        <w:pStyle w:val="BodyText"/>
      </w:pPr>
    </w:p>
    <w:p w14:paraId="18E3C3D0" w14:textId="77777777" w:rsidR="00765D56" w:rsidRPr="001F3FEF" w:rsidRDefault="00765D56" w:rsidP="00533A67">
      <w:pPr>
        <w:pStyle w:val="BodyText"/>
      </w:pPr>
      <w:r w:rsidRPr="001F3FEF">
        <w:t>The primary global the Outpatient Pharmacy V. 7.0 package uses is ^PSRX. This global is recommended if journaling is used. The majority of the other files used by the Outpatient Pharmacy package are stored in the ^PS global. This global is also recommended for journaling, if used.</w:t>
      </w:r>
    </w:p>
    <w:p w14:paraId="18E3C3D1" w14:textId="77777777" w:rsidR="00765D56" w:rsidRPr="001F3FEF" w:rsidRDefault="00765D56" w:rsidP="00533A67">
      <w:pPr>
        <w:pStyle w:val="BodyText"/>
      </w:pPr>
    </w:p>
    <w:p w14:paraId="18E3C3D2" w14:textId="77777777" w:rsidR="00765D56" w:rsidRPr="001F3FEF" w:rsidRDefault="00765D56" w:rsidP="00533A67">
      <w:pPr>
        <w:pStyle w:val="Heading1"/>
      </w:pPr>
      <w:bookmarkStart w:id="83" w:name="_Toc395853586"/>
      <w:r w:rsidRPr="001F3FEF">
        <w:t>Barcodes and Label Printer Support</w:t>
      </w:r>
      <w:bookmarkEnd w:id="83"/>
      <w:r w:rsidRPr="001F3FEF">
        <w:fldChar w:fldCharType="begin"/>
      </w:r>
      <w:r w:rsidRPr="001F3FEF">
        <w:instrText xml:space="preserve"> XE "Label Printer Support"</w:instrText>
      </w:r>
      <w:r w:rsidRPr="001F3FEF">
        <w:fldChar w:fldCharType="end"/>
      </w:r>
      <w:r w:rsidRPr="001F3FEF">
        <w:fldChar w:fldCharType="begin"/>
      </w:r>
      <w:r w:rsidRPr="001F3FEF">
        <w:instrText xml:space="preserve"> XE "Barcodes and Label Printer Support"</w:instrText>
      </w:r>
      <w:r w:rsidRPr="001F3FEF">
        <w:fldChar w:fldCharType="end"/>
      </w:r>
    </w:p>
    <w:p w14:paraId="18E3C3D3" w14:textId="77777777" w:rsidR="00765D56" w:rsidRPr="001F3FEF" w:rsidRDefault="00765D56" w:rsidP="00533A67">
      <w:pPr>
        <w:pStyle w:val="BodyText"/>
      </w:pPr>
    </w:p>
    <w:p w14:paraId="18E3C3D4" w14:textId="77777777" w:rsidR="00765D56" w:rsidRPr="001F3FEF" w:rsidRDefault="00765D56" w:rsidP="00533A67">
      <w:pPr>
        <w:pStyle w:val="BodyText"/>
      </w:pPr>
      <w:r w:rsidRPr="001F3FEF">
        <w:t>This version of Outpatient Pharmacy includes the ability to print barcodes on the patient copy, the pharmacist’s copy, and the patient narrative documents for new label stock and laser labels. Two options utilize the barcodes.</w:t>
      </w:r>
    </w:p>
    <w:p w14:paraId="18E3C3D5" w14:textId="77777777" w:rsidR="00765D56" w:rsidRPr="001F3FEF" w:rsidRDefault="00765D56" w:rsidP="00533A67">
      <w:pPr>
        <w:pStyle w:val="BodyText"/>
      </w:pPr>
    </w:p>
    <w:p w14:paraId="18E3C3D6" w14:textId="77777777" w:rsidR="00765D56" w:rsidRPr="001F3FEF" w:rsidRDefault="00765D56" w:rsidP="0096546B">
      <w:pPr>
        <w:widowControl/>
        <w:tabs>
          <w:tab w:val="left" w:pos="3150"/>
        </w:tabs>
        <w:ind w:left="720"/>
      </w:pPr>
      <w:r w:rsidRPr="001F3FEF">
        <w:rPr>
          <w:i/>
        </w:rPr>
        <w:t>Check Quality of Barcode</w:t>
      </w:r>
      <w:r w:rsidRPr="001F3FEF">
        <w:t xml:space="preserve"> [PSO BARCODE CHECK] option is used to monitor the quality and readability of the barcode before it is mailed.</w:t>
      </w:r>
    </w:p>
    <w:p w14:paraId="18E3C3D7" w14:textId="77777777" w:rsidR="00765D56" w:rsidRPr="001F3FEF" w:rsidRDefault="00765D56" w:rsidP="0096546B">
      <w:pPr>
        <w:widowControl/>
        <w:tabs>
          <w:tab w:val="left" w:pos="3150"/>
        </w:tabs>
        <w:ind w:left="720"/>
        <w:rPr>
          <w:sz w:val="16"/>
        </w:rPr>
      </w:pPr>
    </w:p>
    <w:p w14:paraId="18E3C3D8" w14:textId="77777777" w:rsidR="00765D56" w:rsidRPr="001F3FEF" w:rsidRDefault="00765D56" w:rsidP="0096546B">
      <w:pPr>
        <w:widowControl/>
        <w:tabs>
          <w:tab w:val="left" w:pos="3150"/>
        </w:tabs>
        <w:ind w:left="720"/>
      </w:pPr>
      <w:r w:rsidRPr="001F3FEF">
        <w:rPr>
          <w:i/>
        </w:rPr>
        <w:t>Barcode Batch Prescription Entry</w:t>
      </w:r>
      <w:r w:rsidRPr="001F3FEF">
        <w:t xml:space="preserve"> [PSO BATCH BARCODE] option is used to actually refill the prescriptions utilizing barcodes in a batch entry.</w:t>
      </w:r>
    </w:p>
    <w:p w14:paraId="18E3C3D9" w14:textId="77777777" w:rsidR="00765D56" w:rsidRPr="001F3FEF" w:rsidRDefault="00765D56" w:rsidP="00533A67">
      <w:pPr>
        <w:pStyle w:val="BodyText"/>
      </w:pPr>
    </w:p>
    <w:p w14:paraId="18E3C3DA" w14:textId="77777777" w:rsidR="00765D56" w:rsidRPr="001F3FEF" w:rsidRDefault="00765D56" w:rsidP="00533A67">
      <w:pPr>
        <w:pStyle w:val="BodyText"/>
      </w:pPr>
      <w:r w:rsidRPr="001F3FEF">
        <w:t>If barcodes are not used, enter an “OUT OF ORDER MESSAGE” for these two options.</w:t>
      </w:r>
    </w:p>
    <w:p w14:paraId="18E3C3DB" w14:textId="77777777" w:rsidR="00765D56" w:rsidRPr="001F3FEF" w:rsidRDefault="00765D56" w:rsidP="00533A67">
      <w:pPr>
        <w:pStyle w:val="BodyText"/>
        <w:rPr>
          <w:b/>
        </w:rPr>
      </w:pPr>
    </w:p>
    <w:p w14:paraId="18E3C3DC" w14:textId="77777777" w:rsidR="00765D56" w:rsidRPr="001F3FEF" w:rsidRDefault="00765D56" w:rsidP="00533A67">
      <w:pPr>
        <w:pStyle w:val="Heading2"/>
      </w:pPr>
      <w:bookmarkStart w:id="84" w:name="_Toc395853587"/>
      <w:r w:rsidRPr="001F3FEF">
        <w:t>Barcodes on Dot Matrix Printers</w:t>
      </w:r>
      <w:bookmarkEnd w:id="84"/>
      <w:r w:rsidRPr="001F3FEF">
        <w:fldChar w:fldCharType="begin"/>
      </w:r>
      <w:r w:rsidRPr="001F3FEF">
        <w:instrText xml:space="preserve"> XE "Dot Matrix Printers and Barcodes"</w:instrText>
      </w:r>
      <w:r w:rsidRPr="001F3FEF">
        <w:fldChar w:fldCharType="end"/>
      </w:r>
      <w:r w:rsidRPr="001F3FEF">
        <w:fldChar w:fldCharType="begin"/>
      </w:r>
      <w:r w:rsidRPr="001F3FEF">
        <w:instrText xml:space="preserve"> XE "Barcodes on Dot Matrix Printers"</w:instrText>
      </w:r>
      <w:r w:rsidRPr="001F3FEF">
        <w:fldChar w:fldCharType="end"/>
      </w:r>
    </w:p>
    <w:p w14:paraId="18E3C3DD" w14:textId="77777777" w:rsidR="00765D56" w:rsidRPr="001F3FEF" w:rsidRDefault="00765D56" w:rsidP="00533A67">
      <w:pPr>
        <w:pStyle w:val="BodyText"/>
      </w:pPr>
    </w:p>
    <w:p w14:paraId="18E3C3DE" w14:textId="77777777" w:rsidR="00765D56" w:rsidRPr="001F3FEF" w:rsidRDefault="00765D56" w:rsidP="00533A67">
      <w:pPr>
        <w:pStyle w:val="BodyText"/>
        <w:rPr>
          <w:lang w:val="en-US"/>
        </w:rPr>
      </w:pPr>
      <w:r w:rsidRPr="001F3FEF">
        <w:t>Three parameters are used.</w:t>
      </w:r>
    </w:p>
    <w:p w14:paraId="18E3C3DF" w14:textId="77777777" w:rsidR="00046D1E" w:rsidRPr="001F3FEF" w:rsidRDefault="00046D1E" w:rsidP="00533A67">
      <w:pPr>
        <w:pStyle w:val="BodyText"/>
        <w:rPr>
          <w:lang w:val="en-US"/>
        </w:rPr>
      </w:pPr>
    </w:p>
    <w:p w14:paraId="18E3C3E0" w14:textId="77777777" w:rsidR="00765D56" w:rsidRPr="001F3FEF" w:rsidRDefault="00765D56" w:rsidP="00DE36FB">
      <w:pPr>
        <w:pStyle w:val="ListBullet"/>
        <w:numPr>
          <w:ilvl w:val="0"/>
          <w:numId w:val="30"/>
        </w:numPr>
      </w:pPr>
      <w:r w:rsidRPr="001F3FEF">
        <w:t>X is the barcode height. Values can be "S", "M" or "L". If X is undefined or not equal to one of these, the default value of "S" is used. "S" is 2/10 inch for the DS-220 and 1/6 inch for the MT-290. "M" is 4/10 inch for the DS-200 and 1/3 inch for the MT-290. "L" is one inch for both.</w:t>
      </w:r>
    </w:p>
    <w:p w14:paraId="18E3C3E1" w14:textId="77777777" w:rsidR="00765D56" w:rsidRPr="001F3FEF" w:rsidRDefault="00765D56" w:rsidP="00DE36FB">
      <w:pPr>
        <w:pStyle w:val="ListBullet"/>
        <w:numPr>
          <w:ilvl w:val="0"/>
          <w:numId w:val="30"/>
        </w:numPr>
      </w:pPr>
      <w:r w:rsidRPr="001F3FEF">
        <w:t>X1 is the value of $X at the left edge of the barcode. If X1 is undefined, the default value of 0 is used.</w:t>
      </w:r>
    </w:p>
    <w:p w14:paraId="18E3C3E2" w14:textId="77777777" w:rsidR="00765D56" w:rsidRPr="001F3FEF" w:rsidRDefault="00765D56" w:rsidP="00DE36FB">
      <w:pPr>
        <w:pStyle w:val="ListBullet"/>
        <w:numPr>
          <w:ilvl w:val="0"/>
          <w:numId w:val="30"/>
        </w:numPr>
      </w:pPr>
      <w:r w:rsidRPr="001F3FEF">
        <w:t>X2 is the data to be bar coded. Remember the code 39 character set that the VA uses is a limited subset of the ASCII character set containing only the numbers, uppercase letters, and eight punctuation characters. In most cases, any other characters are not printed. For example, the barcode for the string 123abc will be the same as the string 123.</w:t>
      </w:r>
    </w:p>
    <w:p w14:paraId="18E3C3E3" w14:textId="77777777" w:rsidR="00EE55DB" w:rsidRPr="001F3FEF" w:rsidRDefault="00EE55DB" w:rsidP="00EE55DB">
      <w:pPr>
        <w:pStyle w:val="BodyText"/>
      </w:pPr>
    </w:p>
    <w:p w14:paraId="18E3C3E4" w14:textId="77777777" w:rsidR="00765D56" w:rsidRPr="001F3FEF" w:rsidRDefault="00765D56" w:rsidP="00EE55DB">
      <w:pPr>
        <w:pStyle w:val="BodyText"/>
        <w:rPr>
          <w:i/>
          <w:iCs/>
        </w:rPr>
      </w:pPr>
      <w:r w:rsidRPr="001F3FEF">
        <w:t xml:space="preserve">On most printers, printing a barcode is a graphics operation that causes the value of $Y to be something other than the line count from the top of the page. Forms with barcodes must use a form feed to go to the top of the next form rather than a counted number of line feeds. This is why printers used to print barcodes on outpatient pharmacy labels </w:t>
      </w:r>
      <w:r w:rsidRPr="001F3FEF">
        <w:rPr>
          <w:i/>
          <w:iCs/>
        </w:rPr>
        <w:t>must be set for a form length of 24 lines or four inches.</w:t>
      </w:r>
    </w:p>
    <w:p w14:paraId="18E3C3E5" w14:textId="77777777" w:rsidR="00765D56" w:rsidRPr="001F3FEF" w:rsidRDefault="00765D56" w:rsidP="00EE55DB">
      <w:pPr>
        <w:pStyle w:val="BodyText"/>
      </w:pPr>
    </w:p>
    <w:p w14:paraId="18E3C3E6" w14:textId="77777777" w:rsidR="00765D56" w:rsidRPr="001F3FEF" w:rsidRDefault="00765D56" w:rsidP="00EE55DB">
      <w:pPr>
        <w:pStyle w:val="BodyText"/>
      </w:pPr>
      <w:r w:rsidRPr="001F3FEF">
        <w:t>The following section, New Label Stock, contains barcode on and off sequences for various printers.</w:t>
      </w:r>
    </w:p>
    <w:p w14:paraId="18E3C3E7" w14:textId="77777777" w:rsidR="00765D56" w:rsidRPr="001F3FEF" w:rsidRDefault="00765D56" w:rsidP="00EE55DB">
      <w:pPr>
        <w:pStyle w:val="BodyText"/>
      </w:pPr>
    </w:p>
    <w:p w14:paraId="18E3C3E8" w14:textId="77777777" w:rsidR="00765D56" w:rsidRPr="001F3FEF" w:rsidRDefault="00765D56" w:rsidP="003168F7">
      <w:pPr>
        <w:pStyle w:val="Heading2"/>
      </w:pPr>
      <w:bookmarkStart w:id="85" w:name="_Toc395853588"/>
      <w:r w:rsidRPr="001F3FEF">
        <w:t>New Label Stock (Version 6.0 and Later Versions</w:t>
      </w:r>
      <w:r w:rsidRPr="001F3FEF">
        <w:fldChar w:fldCharType="begin"/>
      </w:r>
      <w:r w:rsidRPr="001F3FEF">
        <w:instrText xml:space="preserve"> XE "New Label Stock (Version 6.0 and Later Versions)" </w:instrText>
      </w:r>
      <w:r w:rsidRPr="001F3FEF">
        <w:fldChar w:fldCharType="end"/>
      </w:r>
      <w:r w:rsidRPr="001F3FEF">
        <w:t>) – Dot Matrix Labels</w:t>
      </w:r>
      <w:bookmarkEnd w:id="85"/>
      <w:r w:rsidRPr="001F3FEF">
        <w:fldChar w:fldCharType="begin"/>
      </w:r>
      <w:r w:rsidRPr="001F3FEF">
        <w:instrText xml:space="preserve"> XE "Dot Matrix Labels" </w:instrText>
      </w:r>
      <w:r w:rsidRPr="001F3FEF">
        <w:fldChar w:fldCharType="end"/>
      </w:r>
      <w:r w:rsidRPr="001F3FEF">
        <w:t xml:space="preserve"> </w:t>
      </w:r>
    </w:p>
    <w:p w14:paraId="18E3C3E9" w14:textId="77777777" w:rsidR="00765D56" w:rsidRPr="001F3FEF" w:rsidRDefault="00765D56" w:rsidP="003168F7">
      <w:pPr>
        <w:keepNext/>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EE55DB" w:rsidRPr="001F3FEF" w14:paraId="18E3C3ED" w14:textId="77777777" w:rsidTr="004565C4">
        <w:tc>
          <w:tcPr>
            <w:tcW w:w="990" w:type="dxa"/>
            <w:shd w:val="clear" w:color="auto" w:fill="auto"/>
            <w:vAlign w:val="center"/>
          </w:tcPr>
          <w:p w14:paraId="18E3C3EA" w14:textId="77777777" w:rsidR="00EE55DB" w:rsidRPr="001F3FEF" w:rsidRDefault="00AC7807" w:rsidP="003168F7">
            <w:pPr>
              <w:keepNext/>
              <w:widowControl/>
              <w:spacing w:before="120" w:after="120"/>
              <w:jc w:val="center"/>
              <w:rPr>
                <w:snapToGrid/>
                <w:color w:val="000000"/>
                <w:sz w:val="20"/>
              </w:rPr>
            </w:pPr>
            <w:r w:rsidRPr="001F3FEF">
              <w:rPr>
                <w:noProof/>
                <w:snapToGrid/>
                <w:sz w:val="20"/>
              </w:rPr>
              <w:drawing>
                <wp:inline distT="0" distB="0" distL="0" distR="0" wp14:anchorId="18E3DD83" wp14:editId="18E3DD84">
                  <wp:extent cx="409575" cy="409575"/>
                  <wp:effectExtent l="0" t="0" r="9525" b="9525"/>
                  <wp:docPr id="11"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370" w:type="dxa"/>
            <w:shd w:val="clear" w:color="auto" w:fill="auto"/>
            <w:vAlign w:val="center"/>
          </w:tcPr>
          <w:p w14:paraId="18E3C3EB" w14:textId="77777777" w:rsidR="00EE55DB" w:rsidRPr="001F3FEF" w:rsidRDefault="00EE55DB" w:rsidP="003168F7">
            <w:pPr>
              <w:keepNext/>
              <w:widowControl/>
              <w:spacing w:before="120"/>
              <w:jc w:val="center"/>
              <w:rPr>
                <w:snapToGrid/>
                <w:color w:val="000000"/>
                <w:sz w:val="22"/>
                <w:szCs w:val="22"/>
              </w:rPr>
            </w:pPr>
            <w:r w:rsidRPr="001F3FEF">
              <w:rPr>
                <w:b/>
                <w:snapToGrid/>
                <w:color w:val="000000"/>
                <w:sz w:val="22"/>
                <w:szCs w:val="22"/>
              </w:rPr>
              <w:t>***Important***</w:t>
            </w:r>
          </w:p>
          <w:p w14:paraId="18E3C3EC" w14:textId="77777777" w:rsidR="00EE55DB" w:rsidRPr="001F3FEF" w:rsidRDefault="00EE55DB" w:rsidP="003168F7">
            <w:pPr>
              <w:keepNext/>
              <w:widowControl/>
              <w:spacing w:before="120" w:after="120"/>
              <w:jc w:val="center"/>
              <w:rPr>
                <w:snapToGrid/>
                <w:color w:val="000000"/>
                <w:sz w:val="22"/>
                <w:szCs w:val="22"/>
              </w:rPr>
            </w:pPr>
            <w:r w:rsidRPr="001F3FEF">
              <w:rPr>
                <w:snapToGrid/>
                <w:color w:val="000000"/>
                <w:sz w:val="22"/>
                <w:szCs w:val="22"/>
              </w:rPr>
              <w:t>Please test new label stock on all printers that will be used before going into production with new label stock.</w:t>
            </w:r>
          </w:p>
        </w:tc>
      </w:tr>
    </w:tbl>
    <w:p w14:paraId="18E3C3EE" w14:textId="77777777" w:rsidR="00EE55DB" w:rsidRPr="001F3FEF" w:rsidRDefault="00EE55DB" w:rsidP="0096546B">
      <w:pPr>
        <w:widowControl/>
      </w:pPr>
    </w:p>
    <w:p w14:paraId="18E3C3EF" w14:textId="77777777" w:rsidR="00765D56" w:rsidRPr="001F3FEF" w:rsidRDefault="00765D56" w:rsidP="00EE55DB">
      <w:pPr>
        <w:pStyle w:val="BodyText"/>
      </w:pPr>
      <w:r w:rsidRPr="001F3FEF">
        <w:t>Printers used to print the new label stock must be set to print at 12 characters per inch. The form length must be set to 5 inches.</w:t>
      </w:r>
    </w:p>
    <w:p w14:paraId="18E3C3F0" w14:textId="77777777" w:rsidR="00765D56" w:rsidRPr="001F3FEF" w:rsidRDefault="00765D56" w:rsidP="00EE55DB">
      <w:pPr>
        <w:pStyle w:val="BodyText"/>
      </w:pPr>
    </w:p>
    <w:p w14:paraId="18E3C3F1" w14:textId="77777777" w:rsidR="00765D56" w:rsidRPr="001F3FEF" w:rsidRDefault="00765D56" w:rsidP="00EE55DB">
      <w:pPr>
        <w:pStyle w:val="BodyText"/>
      </w:pPr>
      <w:r w:rsidRPr="001F3FEF">
        <w:t xml:space="preserve">Previously, old label stock printed barcodes in one column at 10 characters per inch. New label stock prints barcodes at 12 characters per inch in 2 columns, (columns 54 and 102). The following barcode entries in the TERMINAL TYPE file (#3.2) have worked at either the Birmingham Office of Information Field Office (OIFO) or at a site. </w:t>
      </w:r>
    </w:p>
    <w:p w14:paraId="18E3C3F2" w14:textId="77777777" w:rsidR="00765D56" w:rsidRPr="001F3FEF" w:rsidRDefault="00765D56" w:rsidP="00EE55DB">
      <w:pPr>
        <w:pStyle w:val="BodyText"/>
      </w:pPr>
    </w:p>
    <w:p w14:paraId="18E3C3F3" w14:textId="77777777" w:rsidR="00765D56" w:rsidRPr="001F3FEF" w:rsidRDefault="00AC7807" w:rsidP="00EE55DB">
      <w:pPr>
        <w:pStyle w:val="BodyText"/>
      </w:pPr>
      <w:r w:rsidRPr="001F3FEF">
        <w:rPr>
          <w:noProof/>
          <w:snapToGrid/>
          <w:position w:val="-4"/>
          <w:lang w:val="en-US" w:eastAsia="en-US"/>
        </w:rPr>
        <w:drawing>
          <wp:inline distT="0" distB="0" distL="0" distR="0" wp14:anchorId="18E3DD85" wp14:editId="18E3DD86">
            <wp:extent cx="504825" cy="409575"/>
            <wp:effectExtent l="0" t="0" r="9525" b="9525"/>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1F3FEF">
        <w:rPr>
          <w:b/>
          <w:bCs/>
        </w:rPr>
        <w:t>Note</w:t>
      </w:r>
      <w:r w:rsidR="00765D56" w:rsidRPr="001F3FEF">
        <w:rPr>
          <w:b/>
          <w:bCs/>
        </w:rPr>
        <w:t>:</w:t>
      </w:r>
      <w:r w:rsidR="00765D56" w:rsidRPr="001F3FEF">
        <w:t xml:space="preserve"> If you cannot find barcodes that work, please contact the nearest OIFO.</w:t>
      </w:r>
    </w:p>
    <w:p w14:paraId="18E3C3F4" w14:textId="77777777" w:rsidR="00765D56" w:rsidRPr="001F3FEF" w:rsidRDefault="00765D56" w:rsidP="00EE55DB">
      <w:pPr>
        <w:pStyle w:val="BodyText"/>
        <w:rPr>
          <w:sz w:val="20"/>
        </w:rPr>
      </w:pPr>
    </w:p>
    <w:p w14:paraId="18E3C3F5" w14:textId="77777777" w:rsidR="00765D56" w:rsidRPr="001F3FEF" w:rsidRDefault="00765D56" w:rsidP="00EE55DB">
      <w:pPr>
        <w:pStyle w:val="BodyText"/>
      </w:pPr>
      <w:r w:rsidRPr="001F3FEF">
        <w:t>Check to see that a line feed is performed after the barcode off sequence is executed. Due to limited space, information must be printed after certain barcodes print, without relying on a line feed in the Outpatient Pharmacy code. To test this, print a test label for an Rx with no refills. On the center copy of the label, on the next line after the “station number-Rx no.” which prints directly under the barcode, one of the two following lines should print clearly:</w:t>
      </w:r>
    </w:p>
    <w:p w14:paraId="18E3C3F6" w14:textId="77777777" w:rsidR="00765D56" w:rsidRPr="001F3FEF" w:rsidRDefault="00765D56" w:rsidP="0096546B">
      <w:pPr>
        <w:widowControl/>
        <w:ind w:right="-720"/>
        <w:rPr>
          <w:sz w:val="20"/>
        </w:rPr>
      </w:pPr>
    </w:p>
    <w:p w14:paraId="18E3C3F7" w14:textId="77777777" w:rsidR="00765D56" w:rsidRPr="001F3FEF" w:rsidRDefault="00765D56" w:rsidP="00EE55DB">
      <w:pPr>
        <w:pStyle w:val="Screen"/>
      </w:pPr>
      <w:r w:rsidRPr="001F3FEF">
        <w:t xml:space="preserve">          * NO REFILLS REMAINING ** PHYSICIAN USE ONLY *</w:t>
      </w:r>
    </w:p>
    <w:p w14:paraId="18E3C3F8" w14:textId="77777777" w:rsidR="00765D56" w:rsidRPr="001F3FEF" w:rsidRDefault="00765D56" w:rsidP="003168F7">
      <w:pPr>
        <w:pStyle w:val="BodyText"/>
        <w:jc w:val="center"/>
      </w:pPr>
      <w:r w:rsidRPr="001F3FEF">
        <w:t>or</w:t>
      </w:r>
    </w:p>
    <w:p w14:paraId="18E3C3F9" w14:textId="77777777" w:rsidR="00765D56" w:rsidRPr="001F3FEF" w:rsidRDefault="00765D56" w:rsidP="00EE55DB">
      <w:pPr>
        <w:pStyle w:val="Screen"/>
      </w:pPr>
      <w:r w:rsidRPr="001F3FEF">
        <w:t xml:space="preserve">          *** This prescription CANNOT be renewed ***</w:t>
      </w:r>
    </w:p>
    <w:p w14:paraId="18E3C3FA" w14:textId="77777777" w:rsidR="00765D56" w:rsidRPr="001F3FEF" w:rsidRDefault="00765D56" w:rsidP="00EE55DB">
      <w:pPr>
        <w:pStyle w:val="BodyText"/>
      </w:pPr>
    </w:p>
    <w:p w14:paraId="18E3C3FB" w14:textId="77777777" w:rsidR="00765D56" w:rsidRPr="001F3FEF" w:rsidRDefault="00765D56" w:rsidP="00EE55DB">
      <w:pPr>
        <w:pStyle w:val="BodyText"/>
      </w:pPr>
      <w:r w:rsidRPr="001F3FEF">
        <w:t xml:space="preserve">If there is a problem, insert a line feed at the end of the Barcode Off sequence. </w:t>
      </w:r>
    </w:p>
    <w:p w14:paraId="18E3C3FC" w14:textId="77777777" w:rsidR="00765D56" w:rsidRPr="001F3FEF" w:rsidRDefault="00765D56" w:rsidP="00EE55DB">
      <w:pPr>
        <w:pStyle w:val="BodyText"/>
      </w:pPr>
      <w:r w:rsidRPr="001F3FEF">
        <w:t>(Add a  ,!  to the end of the sequence.)</w:t>
      </w:r>
    </w:p>
    <w:p w14:paraId="18E3C3FD" w14:textId="77777777" w:rsidR="00765D56" w:rsidRPr="001F3FEF" w:rsidRDefault="00765D56" w:rsidP="00EE55DB">
      <w:pPr>
        <w:pStyle w:val="BodyText"/>
      </w:pPr>
    </w:p>
    <w:p w14:paraId="18E3C3FE" w14:textId="77777777" w:rsidR="00765D56" w:rsidRPr="001F3FEF" w:rsidRDefault="00765D56" w:rsidP="00EE55DB">
      <w:pPr>
        <w:pStyle w:val="BodyText"/>
      </w:pPr>
      <w:r w:rsidRPr="001F3FEF">
        <w:t>Remember to set the New Label Stock site parameter to Yes.</w:t>
      </w:r>
    </w:p>
    <w:p w14:paraId="18E3C3FF" w14:textId="77777777" w:rsidR="00765D56" w:rsidRPr="001F3FEF" w:rsidRDefault="00765D56" w:rsidP="00EE55DB">
      <w:pPr>
        <w:pStyle w:val="BodyText"/>
      </w:pPr>
    </w:p>
    <w:p w14:paraId="18E3C400" w14:textId="77777777" w:rsidR="00765D56" w:rsidRPr="001F3FEF" w:rsidRDefault="00765D56" w:rsidP="00EE55DB">
      <w:pPr>
        <w:pStyle w:val="BodyText"/>
      </w:pPr>
      <w:r w:rsidRPr="001F3FEF">
        <w:t>Three site parameters provide patient instructions that will print after each patient’s prescriptions. They are “NARRATIVE NON-REFILLABLE RX”, “NARRATIVE REFILLABLE RX”, and “NARRATIVE FOR COPAY DOCUMENT”. The “NARRATIVE FOR COPAY DOCUMENT” will only print if at least one of the patient’s prescriptions is subject to a Copay charge.</w:t>
      </w:r>
    </w:p>
    <w:p w14:paraId="18E3C401" w14:textId="77777777" w:rsidR="00765D56" w:rsidRPr="001F3FEF" w:rsidRDefault="00765D56" w:rsidP="00EE55DB">
      <w:pPr>
        <w:pStyle w:val="BodyText"/>
        <w:rPr>
          <w:b/>
          <w:u w:val="single"/>
        </w:rPr>
      </w:pPr>
    </w:p>
    <w:p w14:paraId="18E3C402" w14:textId="77777777" w:rsidR="00765D56" w:rsidRPr="001F3FEF" w:rsidRDefault="00765D56" w:rsidP="00EE55DB">
      <w:pPr>
        <w:pStyle w:val="BodyText"/>
        <w:rPr>
          <w:b/>
          <w:u w:val="single"/>
        </w:rPr>
      </w:pPr>
      <w:r w:rsidRPr="001F3FEF">
        <w:rPr>
          <w:b/>
          <w:u w:val="single"/>
        </w:rPr>
        <w:t>For the Data South 220</w:t>
      </w:r>
      <w:r w:rsidRPr="001F3FEF">
        <w:rPr>
          <w:b/>
          <w:color w:val="000000"/>
          <w:sz w:val="22"/>
          <w:u w:val="single"/>
        </w:rPr>
        <w:fldChar w:fldCharType="begin"/>
      </w:r>
      <w:r w:rsidRPr="001F3FEF">
        <w:rPr>
          <w:b/>
          <w:color w:val="000000"/>
          <w:sz w:val="22"/>
          <w:u w:val="single"/>
        </w:rPr>
        <w:instrText xml:space="preserve"> XE "</w:instrText>
      </w:r>
      <w:r w:rsidRPr="001F3FEF">
        <w:rPr>
          <w:b/>
          <w:bCs/>
          <w:color w:val="000000"/>
          <w:sz w:val="22"/>
          <w:u w:val="single"/>
        </w:rPr>
        <w:instrText>Data South 220</w:instrText>
      </w:r>
      <w:r w:rsidRPr="001F3FEF">
        <w:rPr>
          <w:b/>
          <w:color w:val="000000"/>
          <w:sz w:val="22"/>
          <w:u w:val="single"/>
        </w:rPr>
        <w:instrText>"</w:instrText>
      </w:r>
      <w:r w:rsidRPr="001F3FEF">
        <w:rPr>
          <w:b/>
          <w:color w:val="000000"/>
          <w:sz w:val="22"/>
          <w:u w:val="single"/>
        </w:rPr>
        <w:fldChar w:fldCharType="end"/>
      </w:r>
    </w:p>
    <w:p w14:paraId="18E3C403" w14:textId="77777777" w:rsidR="00765D56" w:rsidRPr="001F3FEF" w:rsidRDefault="00765D56" w:rsidP="00EE55DB">
      <w:pPr>
        <w:pStyle w:val="BodyText"/>
        <w:rPr>
          <w:sz w:val="20"/>
        </w:rPr>
      </w:pPr>
    </w:p>
    <w:p w14:paraId="18E3C404" w14:textId="77777777" w:rsidR="00765D56" w:rsidRPr="001F3FEF" w:rsidRDefault="00765D56" w:rsidP="00EE55DB">
      <w:pPr>
        <w:pStyle w:val="BodyText"/>
      </w:pPr>
      <w:r w:rsidRPr="001F3FEF">
        <w:t>BAR CODE ON=</w:t>
      </w:r>
    </w:p>
    <w:p w14:paraId="18E3C405" w14:textId="77777777" w:rsidR="00765D56" w:rsidRPr="001F3FEF" w:rsidRDefault="00765D56" w:rsidP="00EE55DB">
      <w:pPr>
        <w:pStyle w:val="BodyText"/>
      </w:pPr>
      <w:r w:rsidRPr="001F3FEF">
        <w:t>*27,"[1w",*27,"$70s",*94,"H",$S('$D(X):"04",X="M":"04",X="S":"02",X="L":"10",1: "04"),*94, "BDB"</w:t>
      </w:r>
    </w:p>
    <w:p w14:paraId="18E3C406" w14:textId="77777777" w:rsidR="00765D56" w:rsidRPr="001F3FEF" w:rsidRDefault="00765D56" w:rsidP="00EE55DB">
      <w:pPr>
        <w:pStyle w:val="BodyText"/>
        <w:rPr>
          <w:sz w:val="20"/>
        </w:rPr>
      </w:pPr>
    </w:p>
    <w:p w14:paraId="18E3C407" w14:textId="77777777" w:rsidR="00765D56" w:rsidRPr="001F3FEF" w:rsidRDefault="00765D56" w:rsidP="00EE55DB">
      <w:pPr>
        <w:pStyle w:val="BodyText"/>
      </w:pPr>
      <w:r w:rsidRPr="001F3FEF">
        <w:t>BAR CODE OFF=*94,"G",*27,"$70c",*27,"[2w",!</w:t>
      </w:r>
    </w:p>
    <w:p w14:paraId="18E3C408" w14:textId="77777777" w:rsidR="00765D56" w:rsidRPr="001F3FEF" w:rsidRDefault="00765D56" w:rsidP="00EE55DB">
      <w:pPr>
        <w:pStyle w:val="BodyText"/>
        <w:rPr>
          <w:sz w:val="22"/>
        </w:rPr>
      </w:pPr>
    </w:p>
    <w:p w14:paraId="18E3C409" w14:textId="77777777" w:rsidR="00765D56" w:rsidRPr="001F3FEF" w:rsidRDefault="00765D56" w:rsidP="00341411">
      <w:pPr>
        <w:keepNext/>
        <w:widowControl/>
        <w:tabs>
          <w:tab w:val="left" w:pos="3150"/>
        </w:tabs>
        <w:rPr>
          <w:b/>
          <w:u w:val="single"/>
        </w:rPr>
      </w:pPr>
      <w:r w:rsidRPr="001F3FEF">
        <w:rPr>
          <w:b/>
          <w:u w:val="single"/>
        </w:rPr>
        <w:t>For the MT-661</w:t>
      </w:r>
      <w:r w:rsidRPr="001F3FEF">
        <w:rPr>
          <w:color w:val="000000"/>
          <w:sz w:val="22"/>
          <w:u w:val="single"/>
        </w:rPr>
        <w:fldChar w:fldCharType="begin"/>
      </w:r>
      <w:r w:rsidRPr="001F3FEF">
        <w:rPr>
          <w:color w:val="000000"/>
          <w:sz w:val="22"/>
        </w:rPr>
        <w:instrText xml:space="preserve"> XE "</w:instrText>
      </w:r>
      <w:r w:rsidRPr="001F3FEF">
        <w:rPr>
          <w:color w:val="000000"/>
          <w:sz w:val="22"/>
          <w:u w:val="single"/>
        </w:rPr>
        <w:instrText>MT-661</w:instrText>
      </w:r>
      <w:r w:rsidRPr="001F3FEF">
        <w:rPr>
          <w:color w:val="000000"/>
          <w:sz w:val="22"/>
        </w:rPr>
        <w:instrText>"</w:instrText>
      </w:r>
      <w:r w:rsidRPr="001F3FEF">
        <w:rPr>
          <w:color w:val="000000"/>
          <w:sz w:val="22"/>
          <w:u w:val="single"/>
        </w:rPr>
        <w:fldChar w:fldCharType="end"/>
      </w:r>
    </w:p>
    <w:p w14:paraId="18E3C40A" w14:textId="77777777" w:rsidR="00765D56" w:rsidRPr="001F3FEF" w:rsidRDefault="00765D56" w:rsidP="00341411">
      <w:pPr>
        <w:keepNext/>
        <w:widowControl/>
        <w:ind w:right="-720"/>
        <w:rPr>
          <w:sz w:val="20"/>
        </w:rPr>
      </w:pPr>
    </w:p>
    <w:p w14:paraId="18E3C40B" w14:textId="77777777" w:rsidR="00765D56" w:rsidRPr="001F3FEF" w:rsidRDefault="00765D56" w:rsidP="0096546B">
      <w:pPr>
        <w:widowControl/>
      </w:pPr>
      <w:r w:rsidRPr="001F3FEF">
        <w:t>BAR CODE ON=</w:t>
      </w:r>
    </w:p>
    <w:p w14:paraId="18E3C40C" w14:textId="77777777" w:rsidR="00765D56" w:rsidRPr="001F3FEF" w:rsidRDefault="00765D56" w:rsidP="0096546B">
      <w:pPr>
        <w:widowControl/>
      </w:pPr>
      <w:r w:rsidRPr="001F3FEF">
        <w:t>*27,"[&lt;4h",*94</w:t>
      </w:r>
      <w:proofErr w:type="gramStart"/>
      <w:r w:rsidRPr="001F3FEF">
        <w:t>,$</w:t>
      </w:r>
      <w:proofErr w:type="gramEnd"/>
      <w:r w:rsidRPr="001F3FEF">
        <w:t>S($X&lt;60:"T450",1:"T850"),*94,"W9;5;1",*94,"B1;35;1;3",*13</w:t>
      </w:r>
    </w:p>
    <w:p w14:paraId="18E3C40D" w14:textId="77777777" w:rsidR="00765D56" w:rsidRPr="001F3FEF" w:rsidRDefault="00765D56" w:rsidP="0096546B">
      <w:pPr>
        <w:widowControl/>
      </w:pPr>
    </w:p>
    <w:p w14:paraId="18E3C40E" w14:textId="77777777" w:rsidR="00765D56" w:rsidRPr="001F3FEF" w:rsidRDefault="00765D56" w:rsidP="0096546B">
      <w:pPr>
        <w:widowControl/>
      </w:pPr>
      <w:r w:rsidRPr="001F3FEF">
        <w:t>BAR CODE OFF=*13,*10,*27,"[&lt;4l",*27,"[5w"</w:t>
      </w:r>
    </w:p>
    <w:p w14:paraId="18E3C40F" w14:textId="77777777" w:rsidR="00765D56" w:rsidRPr="001F3FEF" w:rsidRDefault="00765D56" w:rsidP="0096546B">
      <w:pPr>
        <w:widowControl/>
        <w:tabs>
          <w:tab w:val="left" w:pos="3150"/>
        </w:tabs>
        <w:ind w:left="720" w:hanging="720"/>
      </w:pPr>
    </w:p>
    <w:p w14:paraId="18E3C410" w14:textId="77777777" w:rsidR="00765D56" w:rsidRPr="001F3FEF" w:rsidRDefault="00765D56" w:rsidP="0096546B">
      <w:pPr>
        <w:widowControl/>
        <w:pBdr>
          <w:top w:val="single" w:sz="4" w:space="1" w:color="auto"/>
          <w:left w:val="single" w:sz="4" w:space="0" w:color="auto"/>
          <w:bottom w:val="single" w:sz="4" w:space="1" w:color="auto"/>
          <w:right w:val="single" w:sz="4" w:space="0" w:color="auto"/>
        </w:pBdr>
        <w:tabs>
          <w:tab w:val="left" w:pos="3150"/>
        </w:tabs>
        <w:ind w:left="720" w:hanging="720"/>
      </w:pPr>
      <w:r w:rsidRPr="001F3FEF">
        <w:t>The character after the [&lt;4 in the BAR CODE OFF above is a lower case L.</w:t>
      </w:r>
    </w:p>
    <w:p w14:paraId="18E3C411" w14:textId="77777777" w:rsidR="00765D56" w:rsidRPr="001F3FEF" w:rsidRDefault="00765D56" w:rsidP="0096546B">
      <w:pPr>
        <w:widowControl/>
        <w:tabs>
          <w:tab w:val="left" w:pos="3150"/>
        </w:tabs>
        <w:ind w:left="720" w:hanging="720"/>
        <w:rPr>
          <w:b/>
          <w:bCs/>
        </w:rPr>
      </w:pPr>
    </w:p>
    <w:p w14:paraId="18E3C412" w14:textId="77777777" w:rsidR="00765D56" w:rsidRPr="001F3FEF" w:rsidRDefault="00765D56" w:rsidP="0096546B">
      <w:pPr>
        <w:widowControl/>
        <w:rPr>
          <w:b/>
          <w:u w:val="single"/>
        </w:rPr>
      </w:pPr>
      <w:r w:rsidRPr="001F3FEF">
        <w:rPr>
          <w:b/>
          <w:bCs/>
          <w:u w:val="single"/>
        </w:rPr>
        <w:t>For the Genicom 4440</w:t>
      </w:r>
      <w:r w:rsidRPr="001F3FEF">
        <w:rPr>
          <w:bCs/>
          <w:color w:val="000000"/>
          <w:sz w:val="22"/>
          <w:u w:val="single"/>
        </w:rPr>
        <w:fldChar w:fldCharType="begin"/>
      </w:r>
      <w:r w:rsidRPr="001F3FEF">
        <w:rPr>
          <w:bCs/>
          <w:color w:val="000000"/>
          <w:sz w:val="22"/>
        </w:rPr>
        <w:instrText xml:space="preserve"> </w:instrText>
      </w:r>
      <w:r w:rsidRPr="001F3FEF">
        <w:rPr>
          <w:color w:val="000000"/>
          <w:sz w:val="22"/>
        </w:rPr>
        <w:instrText>XE "</w:instrText>
      </w:r>
      <w:r w:rsidRPr="001F3FEF">
        <w:rPr>
          <w:color w:val="000000"/>
          <w:sz w:val="22"/>
          <w:u w:val="single"/>
        </w:rPr>
        <w:instrText>Genicom 4440</w:instrText>
      </w:r>
      <w:r w:rsidRPr="001F3FEF">
        <w:rPr>
          <w:color w:val="000000"/>
          <w:sz w:val="22"/>
        </w:rPr>
        <w:instrText>"</w:instrText>
      </w:r>
      <w:r w:rsidRPr="001F3FEF">
        <w:rPr>
          <w:bCs/>
          <w:color w:val="000000"/>
          <w:sz w:val="22"/>
          <w:u w:val="single"/>
        </w:rPr>
        <w:fldChar w:fldCharType="end"/>
      </w:r>
      <w:r w:rsidRPr="001F3FEF">
        <w:rPr>
          <w:b/>
          <w:u w:val="single"/>
        </w:rPr>
        <w:t>:</w:t>
      </w:r>
    </w:p>
    <w:p w14:paraId="18E3C413" w14:textId="77777777" w:rsidR="00765D56" w:rsidRPr="001F3FEF" w:rsidRDefault="00765D56" w:rsidP="0096546B">
      <w:pPr>
        <w:widowControl/>
        <w:tabs>
          <w:tab w:val="left" w:pos="3150"/>
        </w:tabs>
        <w:ind w:left="720" w:hanging="720"/>
      </w:pPr>
      <w:r w:rsidRPr="001F3FEF">
        <w:t xml:space="preserve"> </w:t>
      </w:r>
    </w:p>
    <w:p w14:paraId="18E3C414" w14:textId="77777777" w:rsidR="00765D56" w:rsidRPr="001F3FEF" w:rsidRDefault="00765D56" w:rsidP="0096546B">
      <w:pPr>
        <w:widowControl/>
      </w:pPr>
      <w:r w:rsidRPr="001F3FEF">
        <w:t xml:space="preserve"> BAR CODE ON=*27,"[</w:t>
      </w:r>
      <w:proofErr w:type="gramStart"/>
      <w:r w:rsidRPr="001F3FEF">
        <w:t>;3</w:t>
      </w:r>
      <w:proofErr w:type="gramEnd"/>
      <w:r w:rsidRPr="001F3FEF">
        <w:t>;1;;4;;4;;;1;}",*27,"[3t"</w:t>
      </w:r>
    </w:p>
    <w:p w14:paraId="18E3C415" w14:textId="77777777" w:rsidR="00765D56" w:rsidRPr="001F3FEF" w:rsidRDefault="00765D56" w:rsidP="0096546B">
      <w:pPr>
        <w:widowControl/>
      </w:pPr>
    </w:p>
    <w:p w14:paraId="18E3C416" w14:textId="77777777" w:rsidR="00765D56" w:rsidRPr="001F3FEF" w:rsidRDefault="00765D56" w:rsidP="0096546B">
      <w:pPr>
        <w:widowControl/>
      </w:pPr>
      <w:r w:rsidRPr="001F3FEF">
        <w:t xml:space="preserve"> BAR CODE OFF=*27,"[0t"</w:t>
      </w:r>
      <w:proofErr w:type="gramStart"/>
      <w:r w:rsidRPr="001F3FEF">
        <w:t>,!</w:t>
      </w:r>
      <w:proofErr w:type="gramEnd"/>
    </w:p>
    <w:p w14:paraId="18E3C417" w14:textId="77777777" w:rsidR="00765D56" w:rsidRPr="001F3FEF" w:rsidRDefault="00765D56" w:rsidP="0096546B">
      <w:pPr>
        <w:widowControl/>
        <w:rPr>
          <w:b/>
          <w:sz w:val="22"/>
          <w:u w:val="single"/>
        </w:rPr>
      </w:pPr>
    </w:p>
    <w:p w14:paraId="18E3C418" w14:textId="77777777" w:rsidR="00765D56" w:rsidRPr="001F3FEF" w:rsidRDefault="00765D56" w:rsidP="0096546B">
      <w:pPr>
        <w:widowControl/>
        <w:rPr>
          <w:b/>
          <w:u w:val="single"/>
        </w:rPr>
      </w:pPr>
      <w:r w:rsidRPr="001F3FEF">
        <w:rPr>
          <w:b/>
          <w:u w:val="single"/>
        </w:rPr>
        <w:t>For the MT290</w:t>
      </w:r>
      <w:r w:rsidRPr="001F3FEF">
        <w:rPr>
          <w:color w:val="000000"/>
          <w:sz w:val="22"/>
          <w:u w:val="single"/>
        </w:rPr>
        <w:fldChar w:fldCharType="begin"/>
      </w:r>
      <w:r w:rsidRPr="001F3FEF">
        <w:rPr>
          <w:color w:val="000000"/>
          <w:sz w:val="22"/>
        </w:rPr>
        <w:instrText xml:space="preserve"> XE "</w:instrText>
      </w:r>
      <w:r w:rsidRPr="001F3FEF">
        <w:rPr>
          <w:bCs/>
          <w:color w:val="000000"/>
          <w:sz w:val="22"/>
          <w:u w:val="single"/>
        </w:rPr>
        <w:instrText>MT290</w:instrText>
      </w:r>
      <w:r w:rsidRPr="001F3FEF">
        <w:rPr>
          <w:color w:val="000000"/>
          <w:sz w:val="22"/>
        </w:rPr>
        <w:instrText>"</w:instrText>
      </w:r>
      <w:r w:rsidRPr="001F3FEF">
        <w:rPr>
          <w:color w:val="000000"/>
          <w:sz w:val="22"/>
          <w:u w:val="single"/>
        </w:rPr>
        <w:fldChar w:fldCharType="end"/>
      </w:r>
      <w:r w:rsidRPr="001F3FEF">
        <w:rPr>
          <w:b/>
          <w:u w:val="single"/>
        </w:rPr>
        <w:t>:</w:t>
      </w:r>
    </w:p>
    <w:p w14:paraId="18E3C419" w14:textId="77777777" w:rsidR="00765D56" w:rsidRPr="001F3FEF" w:rsidRDefault="00765D56" w:rsidP="0096546B">
      <w:pPr>
        <w:widowControl/>
        <w:tabs>
          <w:tab w:val="left" w:pos="3150"/>
        </w:tabs>
        <w:ind w:left="720" w:hanging="720"/>
      </w:pPr>
      <w:r w:rsidRPr="001F3FEF">
        <w:t xml:space="preserve"> </w:t>
      </w:r>
    </w:p>
    <w:p w14:paraId="18E3C41A" w14:textId="77777777" w:rsidR="00765D56" w:rsidRPr="001F3FEF" w:rsidRDefault="00765D56" w:rsidP="0096546B">
      <w:pPr>
        <w:widowControl/>
      </w:pPr>
      <w:r w:rsidRPr="001F3FEF">
        <w:t>BAR CODE ON=*26, "F0"</w:t>
      </w:r>
      <w:proofErr w:type="gramStart"/>
      <w:r w:rsidRPr="001F3FEF">
        <w:t>,$</w:t>
      </w:r>
      <w:proofErr w:type="gramEnd"/>
      <w:r w:rsidRPr="001F3FEF">
        <w:t>S(‘$D(X):2,X="M":2,X="S":1,X="L":6,1:2), ";000",*25,*20,"*"</w:t>
      </w:r>
    </w:p>
    <w:p w14:paraId="18E3C41B" w14:textId="77777777" w:rsidR="00765D56" w:rsidRPr="001F3FEF" w:rsidRDefault="00765D56" w:rsidP="0096546B">
      <w:pPr>
        <w:widowControl/>
      </w:pPr>
      <w:r w:rsidRPr="001F3FEF">
        <w:t xml:space="preserve"> </w:t>
      </w:r>
    </w:p>
    <w:p w14:paraId="18E3C41C" w14:textId="77777777" w:rsidR="00765D56" w:rsidRPr="001F3FEF" w:rsidRDefault="00765D56" w:rsidP="0096546B">
      <w:pPr>
        <w:widowControl/>
      </w:pPr>
      <w:r w:rsidRPr="001F3FEF">
        <w:t>BAR CODE OFF="*",*20,!,?$S($D(X1):X1,1:0),$S($D(X2):X2,1:"")</w:t>
      </w:r>
    </w:p>
    <w:p w14:paraId="18E3C41D" w14:textId="77777777" w:rsidR="00765D56" w:rsidRPr="001F3FEF" w:rsidRDefault="00765D56" w:rsidP="0096546B">
      <w:pPr>
        <w:widowControl/>
        <w:tabs>
          <w:tab w:val="left" w:pos="3150"/>
        </w:tabs>
        <w:ind w:left="720" w:hanging="720"/>
      </w:pPr>
      <w:r w:rsidRPr="001F3FEF">
        <w:t xml:space="preserve">  </w:t>
      </w:r>
    </w:p>
    <w:p w14:paraId="18E3C41E" w14:textId="77777777" w:rsidR="00765D56" w:rsidRPr="001F3FEF" w:rsidRDefault="00765D56" w:rsidP="0096546B">
      <w:pPr>
        <w:widowControl/>
      </w:pPr>
      <w:r w:rsidRPr="001F3FEF">
        <w:t xml:space="preserve">  </w:t>
      </w:r>
      <w:proofErr w:type="gramStart"/>
      <w:r w:rsidRPr="001F3FEF">
        <w:t>or</w:t>
      </w:r>
      <w:proofErr w:type="gramEnd"/>
      <w:r w:rsidRPr="001F3FEF">
        <w:t xml:space="preserve"> </w:t>
      </w:r>
    </w:p>
    <w:p w14:paraId="18E3C41F" w14:textId="77777777" w:rsidR="00765D56" w:rsidRPr="001F3FEF" w:rsidRDefault="00765D56" w:rsidP="0096546B">
      <w:pPr>
        <w:widowControl/>
        <w:tabs>
          <w:tab w:val="left" w:pos="3150"/>
        </w:tabs>
        <w:ind w:left="720" w:hanging="720"/>
      </w:pPr>
      <w:r w:rsidRPr="001F3FEF">
        <w:t xml:space="preserve"> </w:t>
      </w:r>
    </w:p>
    <w:p w14:paraId="18E3C420" w14:textId="77777777" w:rsidR="00765D56" w:rsidRPr="001F3FEF" w:rsidRDefault="00765D56" w:rsidP="0096546B">
      <w:pPr>
        <w:widowControl/>
      </w:pPr>
      <w:r w:rsidRPr="001F3FEF">
        <w:t>BAR CODE ON=*26,*34,"F3</w:t>
      </w:r>
      <w:proofErr w:type="gramStart"/>
      <w:r w:rsidRPr="001F3FEF">
        <w:t>;000</w:t>
      </w:r>
      <w:proofErr w:type="gramEnd"/>
      <w:r w:rsidRPr="001F3FEF">
        <w:t>",*25,*20,"*"</w:t>
      </w:r>
    </w:p>
    <w:p w14:paraId="18E3C421" w14:textId="77777777" w:rsidR="00765D56" w:rsidRPr="001F3FEF" w:rsidRDefault="00765D56" w:rsidP="0096546B">
      <w:pPr>
        <w:widowControl/>
      </w:pPr>
      <w:r w:rsidRPr="001F3FEF">
        <w:t xml:space="preserve"> </w:t>
      </w:r>
    </w:p>
    <w:p w14:paraId="18E3C422" w14:textId="77777777" w:rsidR="00765D56" w:rsidRPr="001F3FEF" w:rsidRDefault="00765D56" w:rsidP="0096546B">
      <w:pPr>
        <w:widowControl/>
      </w:pPr>
      <w:r w:rsidRPr="001F3FEF">
        <w:t>BAR CODE OFF="*",*20</w:t>
      </w:r>
    </w:p>
    <w:p w14:paraId="18E3C423" w14:textId="77777777" w:rsidR="00765D56" w:rsidRPr="001F3FEF" w:rsidRDefault="00765D56" w:rsidP="0096546B">
      <w:pPr>
        <w:widowControl/>
        <w:tabs>
          <w:tab w:val="left" w:pos="3150"/>
        </w:tabs>
        <w:ind w:left="720" w:hanging="720"/>
      </w:pPr>
    </w:p>
    <w:p w14:paraId="18E3C424" w14:textId="77777777" w:rsidR="00765D56" w:rsidRPr="001F3FEF" w:rsidRDefault="00765D56" w:rsidP="0096546B">
      <w:pPr>
        <w:widowControl/>
        <w:rPr>
          <w:b/>
          <w:u w:val="single"/>
        </w:rPr>
      </w:pPr>
      <w:r w:rsidRPr="001F3FEF">
        <w:rPr>
          <w:b/>
          <w:u w:val="single"/>
        </w:rPr>
        <w:t>For the OTC 560</w:t>
      </w:r>
      <w:r w:rsidRPr="001F3FEF">
        <w:rPr>
          <w:color w:val="000000"/>
          <w:sz w:val="22"/>
          <w:u w:val="single"/>
        </w:rPr>
        <w:fldChar w:fldCharType="begin"/>
      </w:r>
      <w:r w:rsidRPr="001F3FEF">
        <w:rPr>
          <w:color w:val="000000"/>
          <w:sz w:val="22"/>
        </w:rPr>
        <w:instrText xml:space="preserve"> XE "</w:instrText>
      </w:r>
      <w:r w:rsidRPr="001F3FEF">
        <w:rPr>
          <w:bCs/>
          <w:color w:val="000000"/>
          <w:sz w:val="22"/>
          <w:u w:val="single"/>
        </w:rPr>
        <w:instrText>OTC 560</w:instrText>
      </w:r>
      <w:r w:rsidRPr="001F3FEF">
        <w:rPr>
          <w:color w:val="000000"/>
          <w:sz w:val="22"/>
        </w:rPr>
        <w:instrText>"</w:instrText>
      </w:r>
      <w:r w:rsidRPr="001F3FEF">
        <w:rPr>
          <w:color w:val="000000"/>
          <w:sz w:val="22"/>
          <w:u w:val="single"/>
        </w:rPr>
        <w:fldChar w:fldCharType="end"/>
      </w:r>
      <w:r w:rsidRPr="001F3FEF">
        <w:rPr>
          <w:b/>
          <w:u w:val="single"/>
        </w:rPr>
        <w:t>:</w:t>
      </w:r>
    </w:p>
    <w:p w14:paraId="18E3C425" w14:textId="77777777" w:rsidR="00765D56" w:rsidRPr="001F3FEF" w:rsidRDefault="00765D56" w:rsidP="0096546B">
      <w:pPr>
        <w:widowControl/>
        <w:tabs>
          <w:tab w:val="left" w:pos="3150"/>
        </w:tabs>
        <w:ind w:left="720" w:hanging="720"/>
      </w:pPr>
      <w:r w:rsidRPr="001F3FEF">
        <w:t xml:space="preserve"> </w:t>
      </w:r>
    </w:p>
    <w:p w14:paraId="18E3C426" w14:textId="77777777" w:rsidR="00765D56" w:rsidRPr="001F3FEF" w:rsidRDefault="00765D56" w:rsidP="0096546B">
      <w:pPr>
        <w:widowControl/>
      </w:pPr>
      <w:r w:rsidRPr="001F3FEF">
        <w:t>BAR CODE ON=*27,"[;"</w:t>
      </w:r>
      <w:proofErr w:type="gramStart"/>
      <w:r w:rsidRPr="001F3FEF">
        <w:t>,$</w:t>
      </w:r>
      <w:proofErr w:type="gramEnd"/>
      <w:r w:rsidRPr="001F3FEF">
        <w:t>S('$D(X):3,X="M":6,X="L":12,1:3),"} ",*27,"[3t"</w:t>
      </w:r>
    </w:p>
    <w:p w14:paraId="18E3C427" w14:textId="77777777" w:rsidR="00765D56" w:rsidRPr="001F3FEF" w:rsidRDefault="00765D56" w:rsidP="0096546B">
      <w:pPr>
        <w:widowControl/>
      </w:pPr>
      <w:r w:rsidRPr="001F3FEF">
        <w:t xml:space="preserve"> </w:t>
      </w:r>
    </w:p>
    <w:p w14:paraId="18E3C428" w14:textId="77777777" w:rsidR="00765D56" w:rsidRPr="001F3FEF" w:rsidRDefault="00765D56" w:rsidP="0096546B">
      <w:pPr>
        <w:widowControl/>
      </w:pPr>
      <w:r w:rsidRPr="001F3FEF">
        <w:t>BAR CODE OFF=*27,"[0t"</w:t>
      </w:r>
    </w:p>
    <w:p w14:paraId="18E3C429" w14:textId="77777777" w:rsidR="00765D56" w:rsidRPr="001F3FEF" w:rsidRDefault="00765D56" w:rsidP="0096546B">
      <w:pPr>
        <w:widowControl/>
        <w:tabs>
          <w:tab w:val="left" w:pos="3150"/>
        </w:tabs>
        <w:ind w:left="720" w:hanging="720"/>
      </w:pPr>
    </w:p>
    <w:p w14:paraId="18E3C42A" w14:textId="77777777" w:rsidR="00765D56" w:rsidRPr="001F3FEF" w:rsidRDefault="00765D56" w:rsidP="0096546B">
      <w:pPr>
        <w:widowControl/>
        <w:rPr>
          <w:b/>
          <w:u w:val="single"/>
        </w:rPr>
      </w:pPr>
      <w:r w:rsidRPr="001F3FEF">
        <w:rPr>
          <w:b/>
          <w:u w:val="single"/>
        </w:rPr>
        <w:t>For the Genicom 4490</w:t>
      </w:r>
      <w:r w:rsidRPr="001F3FEF">
        <w:rPr>
          <w:color w:val="000000"/>
          <w:sz w:val="22"/>
          <w:u w:val="single"/>
        </w:rPr>
        <w:fldChar w:fldCharType="begin"/>
      </w:r>
      <w:r w:rsidRPr="001F3FEF">
        <w:rPr>
          <w:color w:val="000000"/>
          <w:sz w:val="22"/>
        </w:rPr>
        <w:instrText xml:space="preserve"> XE "</w:instrText>
      </w:r>
      <w:r w:rsidRPr="001F3FEF">
        <w:rPr>
          <w:color w:val="000000"/>
          <w:sz w:val="22"/>
          <w:u w:val="single"/>
        </w:rPr>
        <w:instrText xml:space="preserve"> </w:instrText>
      </w:r>
      <w:r w:rsidRPr="001F3FEF">
        <w:rPr>
          <w:bCs/>
          <w:color w:val="000000"/>
          <w:sz w:val="22"/>
          <w:u w:val="single"/>
        </w:rPr>
        <w:instrText>Genicom 4490</w:instrText>
      </w:r>
      <w:r w:rsidRPr="001F3FEF">
        <w:rPr>
          <w:color w:val="000000"/>
          <w:sz w:val="22"/>
        </w:rPr>
        <w:instrText>"</w:instrText>
      </w:r>
      <w:r w:rsidRPr="001F3FEF">
        <w:rPr>
          <w:color w:val="000000"/>
          <w:sz w:val="22"/>
          <w:u w:val="single"/>
        </w:rPr>
        <w:fldChar w:fldCharType="end"/>
      </w:r>
      <w:r w:rsidRPr="001F3FEF">
        <w:rPr>
          <w:b/>
          <w:u w:val="single"/>
        </w:rPr>
        <w:t>:</w:t>
      </w:r>
    </w:p>
    <w:p w14:paraId="18E3C42B" w14:textId="77777777" w:rsidR="00765D56" w:rsidRPr="001F3FEF" w:rsidRDefault="00765D56" w:rsidP="0096546B">
      <w:pPr>
        <w:widowControl/>
        <w:tabs>
          <w:tab w:val="left" w:pos="3150"/>
        </w:tabs>
        <w:ind w:left="720" w:hanging="720"/>
      </w:pPr>
      <w:r w:rsidRPr="001F3FEF">
        <w:t xml:space="preserve"> </w:t>
      </w:r>
    </w:p>
    <w:p w14:paraId="18E3C42C" w14:textId="77777777" w:rsidR="00765D56" w:rsidRPr="001F3FEF" w:rsidRDefault="00765D56" w:rsidP="0096546B">
      <w:pPr>
        <w:widowControl/>
      </w:pPr>
      <w:r w:rsidRPr="001F3FEF">
        <w:t>BAR CODE ON=*27,"[3t",*14</w:t>
      </w:r>
    </w:p>
    <w:p w14:paraId="18E3C42D" w14:textId="77777777" w:rsidR="00765D56" w:rsidRPr="001F3FEF" w:rsidRDefault="00765D56" w:rsidP="0096546B">
      <w:pPr>
        <w:widowControl/>
      </w:pPr>
      <w:r w:rsidRPr="001F3FEF">
        <w:t xml:space="preserve"> </w:t>
      </w:r>
    </w:p>
    <w:p w14:paraId="18E3C42E" w14:textId="77777777" w:rsidR="00765D56" w:rsidRPr="001F3FEF" w:rsidRDefault="00765D56" w:rsidP="0096546B">
      <w:pPr>
        <w:widowControl/>
      </w:pPr>
      <w:r w:rsidRPr="001F3FEF">
        <w:t>BAR CODE OFF=*15,*27,"[0t",*13</w:t>
      </w:r>
    </w:p>
    <w:p w14:paraId="18E3C42F" w14:textId="77777777" w:rsidR="00765D56" w:rsidRPr="001F3FEF" w:rsidRDefault="00765D56" w:rsidP="0096546B">
      <w:pPr>
        <w:widowControl/>
        <w:tabs>
          <w:tab w:val="left" w:pos="3150"/>
        </w:tabs>
        <w:ind w:left="720" w:hanging="720"/>
      </w:pPr>
    </w:p>
    <w:p w14:paraId="18E3C430" w14:textId="77777777" w:rsidR="00765D56" w:rsidRPr="001F3FEF" w:rsidRDefault="00AC7807" w:rsidP="00EE55DB">
      <w:pPr>
        <w:widowControl/>
        <w:spacing w:before="60" w:after="40"/>
        <w:ind w:left="810" w:hanging="810"/>
      </w:pPr>
      <w:r w:rsidRPr="001F3FEF">
        <w:rPr>
          <w:noProof/>
          <w:snapToGrid/>
          <w:position w:val="-4"/>
        </w:rPr>
        <w:drawing>
          <wp:inline distT="0" distB="0" distL="0" distR="0" wp14:anchorId="18E3DD87" wp14:editId="18E3DD88">
            <wp:extent cx="504825" cy="409575"/>
            <wp:effectExtent l="0" t="0" r="9525" b="9525"/>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65D56" w:rsidRPr="001F3FEF">
        <w:t xml:space="preserve">**The setup of the MT290 will not allow for a form length of 5 inches. It skips from 4 to 5.5. Following is the terminal type information that will allow the MT290 to print the labels at a form length of 5 inches. </w:t>
      </w:r>
    </w:p>
    <w:p w14:paraId="18E3C431" w14:textId="77777777" w:rsidR="00765D56" w:rsidRPr="001F3FEF" w:rsidRDefault="00765D56" w:rsidP="00EE55DB">
      <w:pPr>
        <w:pStyle w:val="BodyText"/>
      </w:pPr>
    </w:p>
    <w:p w14:paraId="18E3C432" w14:textId="77777777" w:rsidR="00765D56" w:rsidRPr="001F3FEF" w:rsidRDefault="00765D56" w:rsidP="00EE55DB">
      <w:pPr>
        <w:pStyle w:val="Screen"/>
      </w:pPr>
      <w:r w:rsidRPr="001F3FEF">
        <w:t>NAME: P-MANNESMANN MT290/132 (PHAR)     RIGHT MARGIN: 132</w:t>
      </w:r>
    </w:p>
    <w:p w14:paraId="18E3C433" w14:textId="77777777" w:rsidR="00765D56" w:rsidRPr="001F3FEF" w:rsidRDefault="00765D56" w:rsidP="00EE55DB">
      <w:pPr>
        <w:pStyle w:val="Screen"/>
      </w:pPr>
      <w:r w:rsidRPr="001F3FEF">
        <w:t xml:space="preserve">  FORM FEED: #                          PAGE LENGTH: 30</w:t>
      </w:r>
    </w:p>
    <w:p w14:paraId="18E3C434" w14:textId="77777777" w:rsidR="00765D56" w:rsidRPr="001F3FEF" w:rsidRDefault="00765D56" w:rsidP="00EE55DB">
      <w:pPr>
        <w:pStyle w:val="Screen"/>
      </w:pPr>
      <w:r w:rsidRPr="001F3FEF">
        <w:t xml:space="preserve">  BACK SPACE: $</w:t>
      </w:r>
      <w:proofErr w:type="gramStart"/>
      <w:r w:rsidRPr="001F3FEF">
        <w:t>C(</w:t>
      </w:r>
      <w:proofErr w:type="gramEnd"/>
      <w:r w:rsidRPr="001F3FEF">
        <w:t>8)</w:t>
      </w:r>
    </w:p>
    <w:p w14:paraId="18E3C435" w14:textId="77777777" w:rsidR="00765D56" w:rsidRPr="001F3FEF" w:rsidRDefault="00765D56" w:rsidP="00EE55DB">
      <w:pPr>
        <w:pStyle w:val="Screen"/>
      </w:pPr>
      <w:r w:rsidRPr="001F3FEF">
        <w:t xml:space="preserve">  OPEN EXECUTE: W *27,"[4W",*27,"[0Y",*27,"[30t"</w:t>
      </w:r>
    </w:p>
    <w:p w14:paraId="18E3C436" w14:textId="77777777" w:rsidR="00765D56" w:rsidRPr="001F3FEF" w:rsidRDefault="00765D56" w:rsidP="00EE55DB">
      <w:pPr>
        <w:pStyle w:val="Screen"/>
      </w:pPr>
      <w:r w:rsidRPr="001F3FEF">
        <w:t xml:space="preserve">  10 PITCH: $</w:t>
      </w:r>
      <w:proofErr w:type="gramStart"/>
      <w:r w:rsidRPr="001F3FEF">
        <w:t>C(</w:t>
      </w:r>
      <w:proofErr w:type="gramEnd"/>
      <w:r w:rsidRPr="001F3FEF">
        <w:t>27)_"[4w"                12 PITCH: $C(27)_"[5w"</w:t>
      </w:r>
    </w:p>
    <w:p w14:paraId="18E3C437" w14:textId="77777777" w:rsidR="00765D56" w:rsidRPr="001F3FEF" w:rsidRDefault="00765D56" w:rsidP="00EE55DB">
      <w:pPr>
        <w:pStyle w:val="Screen"/>
      </w:pPr>
      <w:r w:rsidRPr="001F3FEF">
        <w:t xml:space="preserve">  DESCRIPTION: MANNESMANN TALLY 290/132 COLUMNS</w:t>
      </w:r>
    </w:p>
    <w:p w14:paraId="18E3C438" w14:textId="77777777" w:rsidR="00765D56" w:rsidRPr="001F3FEF" w:rsidRDefault="00765D56" w:rsidP="00EE55DB">
      <w:pPr>
        <w:pStyle w:val="Screen"/>
      </w:pPr>
      <w:r w:rsidRPr="001F3FEF">
        <w:t xml:space="preserve">  16 PITCH: $</w:t>
      </w:r>
      <w:proofErr w:type="gramStart"/>
      <w:r w:rsidRPr="001F3FEF">
        <w:t>C(</w:t>
      </w:r>
      <w:proofErr w:type="gramEnd"/>
      <w:r w:rsidRPr="001F3FEF">
        <w:t>27)_"[6w"                DEFAULT PITCH: $C(27)_"[4w"</w:t>
      </w:r>
    </w:p>
    <w:p w14:paraId="18E3C439" w14:textId="77777777" w:rsidR="00765D56" w:rsidRPr="001F3FEF" w:rsidRDefault="00765D56" w:rsidP="00EE55DB">
      <w:pPr>
        <w:pStyle w:val="Screen"/>
      </w:pPr>
      <w:r w:rsidRPr="001F3FEF">
        <w:t xml:space="preserve">  BAR CODE OFF: "*",*20,!,?$S($D(X1):X1,1:0),$S($D(X2):X2,1:"")</w:t>
      </w:r>
    </w:p>
    <w:p w14:paraId="18E3C43A" w14:textId="77777777" w:rsidR="00765D56" w:rsidRPr="001F3FEF" w:rsidRDefault="00765D56" w:rsidP="00EE55DB">
      <w:pPr>
        <w:pStyle w:val="Screen"/>
      </w:pPr>
      <w:r w:rsidRPr="001F3FEF">
        <w:t xml:space="preserve">  BAR CODE ON: *26,"F0"</w:t>
      </w:r>
      <w:proofErr w:type="gramStart"/>
      <w:r w:rsidRPr="001F3FEF">
        <w:t>,$</w:t>
      </w:r>
      <w:proofErr w:type="gramEnd"/>
      <w:r w:rsidRPr="001F3FEF">
        <w:t>S('$D(X):2,X="M":2,X="S":1,X</w:t>
      </w:r>
      <w:bookmarkStart w:id="86" w:name="_Toc337604156"/>
      <w:bookmarkStart w:id="87" w:name="_Toc338050899"/>
      <w:bookmarkStart w:id="88" w:name="_Toc338726093"/>
      <w:bookmarkStart w:id="89" w:name="_Toc348232105"/>
      <w:bookmarkStart w:id="90" w:name="_Toc358423985"/>
      <w:r w:rsidRPr="001F3FEF">
        <w:t>="L":6,1:2),";000", *25,*20,"*"</w:t>
      </w:r>
    </w:p>
    <w:p w14:paraId="18E3C43B" w14:textId="77777777" w:rsidR="00765D56" w:rsidRPr="001F3FEF" w:rsidRDefault="00765D56" w:rsidP="00EE55DB">
      <w:pPr>
        <w:pStyle w:val="BodyText"/>
      </w:pPr>
    </w:p>
    <w:p w14:paraId="18E3C43C" w14:textId="77777777" w:rsidR="00765D56" w:rsidRPr="001F3FEF" w:rsidRDefault="00765D56" w:rsidP="00EE55DB">
      <w:pPr>
        <w:pStyle w:val="BodyText"/>
      </w:pPr>
      <w:r w:rsidRPr="001F3FEF">
        <w:t>The *27,"[30t" was added to the Open Execute.</w:t>
      </w:r>
    </w:p>
    <w:p w14:paraId="18E3C43D" w14:textId="77777777" w:rsidR="00765D56" w:rsidRPr="001F3FEF" w:rsidRDefault="00765D56" w:rsidP="00EE55DB">
      <w:pPr>
        <w:pStyle w:val="BodyText"/>
      </w:pPr>
    </w:p>
    <w:p w14:paraId="18E3C43E" w14:textId="77777777" w:rsidR="00765D56" w:rsidRPr="001F3FEF" w:rsidRDefault="00765D56" w:rsidP="00EE55DB">
      <w:pPr>
        <w:pStyle w:val="Heading2"/>
      </w:pPr>
      <w:bookmarkStart w:id="91" w:name="_Toc395853589"/>
      <w:r w:rsidRPr="001F3FEF">
        <w:t>Laser Label Printers</w:t>
      </w:r>
      <w:bookmarkEnd w:id="91"/>
      <w:r w:rsidRPr="001F3FEF">
        <w:fldChar w:fldCharType="begin"/>
      </w:r>
      <w:r w:rsidRPr="001F3FEF">
        <w:instrText xml:space="preserve"> XE "Laser Label Printers"</w:instrText>
      </w:r>
      <w:r w:rsidRPr="001F3FEF">
        <w:fldChar w:fldCharType="end"/>
      </w:r>
    </w:p>
    <w:p w14:paraId="18E3C43F" w14:textId="77777777" w:rsidR="00765D56" w:rsidRPr="001F3FEF" w:rsidRDefault="00765D56" w:rsidP="00EE55DB">
      <w:pPr>
        <w:pStyle w:val="BodyText"/>
      </w:pPr>
    </w:p>
    <w:p w14:paraId="18E3C440" w14:textId="77777777" w:rsidR="00765D56" w:rsidRPr="001F3FEF" w:rsidRDefault="00765D56" w:rsidP="00EE55DB">
      <w:pPr>
        <w:pStyle w:val="BodyText"/>
      </w:pPr>
      <w:r w:rsidRPr="001F3FEF">
        <w:t>The Outpatient Pharmacy package, with the release of PSO*7*120, supports the use of laser printers to print prescription labels and all associated documents.</w:t>
      </w:r>
    </w:p>
    <w:p w14:paraId="18E3C441" w14:textId="77777777" w:rsidR="00765D56" w:rsidRPr="001F3FEF" w:rsidRDefault="00765D56" w:rsidP="00EE55DB">
      <w:pPr>
        <w:pStyle w:val="BodyText"/>
      </w:pPr>
    </w:p>
    <w:p w14:paraId="18E3C442" w14:textId="77777777" w:rsidR="00765D56" w:rsidRPr="001F3FEF" w:rsidRDefault="00765D56" w:rsidP="00EE55DB">
      <w:pPr>
        <w:pStyle w:val="Heading3"/>
      </w:pPr>
      <w:bookmarkStart w:id="92" w:name="_Toc395853590"/>
      <w:r w:rsidRPr="001F3FEF">
        <w:t>Hardware Setup</w:t>
      </w:r>
      <w:bookmarkEnd w:id="92"/>
      <w:r w:rsidRPr="001F3FEF">
        <w:fldChar w:fldCharType="begin"/>
      </w:r>
      <w:r w:rsidRPr="001F3FEF">
        <w:instrText xml:space="preserve"> XE "Hardware Setup, Laser Label Printers"</w:instrText>
      </w:r>
      <w:r w:rsidRPr="001F3FEF">
        <w:fldChar w:fldCharType="end"/>
      </w:r>
      <w:r w:rsidRPr="001F3FEF">
        <w:fldChar w:fldCharType="begin"/>
      </w:r>
      <w:r w:rsidRPr="001F3FEF">
        <w:instrText xml:space="preserve"> XE "Laser Label Printers, Hardware Setup"</w:instrText>
      </w:r>
      <w:r w:rsidRPr="001F3FEF">
        <w:fldChar w:fldCharType="end"/>
      </w:r>
    </w:p>
    <w:p w14:paraId="18E3C443" w14:textId="77777777" w:rsidR="00765D56" w:rsidRPr="001F3FEF" w:rsidRDefault="00765D56" w:rsidP="00EE55DB">
      <w:pPr>
        <w:pStyle w:val="BodyText"/>
      </w:pPr>
      <w:r w:rsidRPr="001F3FEF">
        <w:t>The printer must be physically connected to the network and then defined in the DEVICE (#3.5) and TERMINAL TYPE (#3.2) files just as any other laser printer on your network is defined.</w:t>
      </w:r>
    </w:p>
    <w:p w14:paraId="18E3C444" w14:textId="77777777" w:rsidR="00765D56" w:rsidRPr="001F3FEF" w:rsidRDefault="00765D56" w:rsidP="00EE55DB">
      <w:pPr>
        <w:pStyle w:val="BodyText"/>
      </w:pPr>
    </w:p>
    <w:p w14:paraId="18E3C445" w14:textId="77777777" w:rsidR="00765D56" w:rsidRPr="001F3FEF" w:rsidRDefault="00765D56" w:rsidP="00EE55DB">
      <w:pPr>
        <w:pStyle w:val="BodyText"/>
      </w:pPr>
      <w:r w:rsidRPr="001F3FEF">
        <w:t xml:space="preserve">In addition, the CONTROL CODES field (#55) of the TERMINAL TYPE file (#3.2) must be defined correctly. To facilitate this, a new routine assists with the setup. At the programmer prompt enter: D ^PSOLLU2. You will be prompted for the device. Enter the device you want to use for printing laser labels. Then, you will be prompted for HP or </w:t>
      </w:r>
      <w:proofErr w:type="spellStart"/>
      <w:r w:rsidRPr="001F3FEF">
        <w:t>LexMark</w:t>
      </w:r>
      <w:proofErr w:type="spellEnd"/>
      <w:r w:rsidRPr="001F3FEF">
        <w:t xml:space="preserve">. Enter the appropriate selection. </w:t>
      </w:r>
    </w:p>
    <w:p w14:paraId="18E3C446" w14:textId="77777777" w:rsidR="00765D56" w:rsidRPr="001F3FEF" w:rsidRDefault="00765D56" w:rsidP="00EE55DB">
      <w:pPr>
        <w:pStyle w:val="BodyText"/>
      </w:pPr>
    </w:p>
    <w:p w14:paraId="18E3C447" w14:textId="77777777" w:rsidR="00765D56" w:rsidRPr="001F3FEF" w:rsidRDefault="00765D56" w:rsidP="00EE55DB">
      <w:pPr>
        <w:pStyle w:val="BodyText"/>
      </w:pPr>
      <w:r w:rsidRPr="001F3FEF">
        <w:t xml:space="preserve">Phase I of Laser Labels introduced the routine PSOLLU2. A pre-release to Phase II introduced the PSOLLU3 routine and Phase II introduced the PSOLLU4 routine. (Instructions for running the PSOLLU3 and PSOLLU4 routines are the same as running the PSOLLU2 routine above.) If you are setting up a laser printer for the first time, run all three routines in order – PSOLLU2, PSOLLU3, and PSOLLU4. If you are already running laser labels, you will only need to run the PSOLLU4 routine to update the control codes. </w:t>
      </w:r>
    </w:p>
    <w:p w14:paraId="18E3C448" w14:textId="77777777" w:rsidR="00765D56" w:rsidRPr="001F3FEF" w:rsidRDefault="00765D56" w:rsidP="00EE55DB">
      <w:pPr>
        <w:pStyle w:val="BodyText"/>
      </w:pPr>
    </w:p>
    <w:p w14:paraId="18E3C449" w14:textId="77777777" w:rsidR="00765D56" w:rsidRPr="001F3FEF" w:rsidRDefault="00AC7807" w:rsidP="00EE55DB">
      <w:pPr>
        <w:widowControl/>
        <w:ind w:left="810" w:hanging="810"/>
        <w:rPr>
          <w:bCs/>
        </w:rPr>
      </w:pPr>
      <w:r w:rsidRPr="001F3FEF">
        <w:rPr>
          <w:noProof/>
          <w:snapToGrid/>
          <w:position w:val="-4"/>
        </w:rPr>
        <w:drawing>
          <wp:inline distT="0" distB="0" distL="0" distR="0" wp14:anchorId="18E3DD89" wp14:editId="18E3DD8A">
            <wp:extent cx="504825" cy="409575"/>
            <wp:effectExtent l="0" t="0" r="9525" b="9525"/>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1F3FEF">
        <w:rPr>
          <w:b/>
        </w:rPr>
        <w:t>Note</w:t>
      </w:r>
      <w:r w:rsidR="00765D56" w:rsidRPr="001F3FEF">
        <w:rPr>
          <w:b/>
        </w:rPr>
        <w:t>:</w:t>
      </w:r>
      <w:r w:rsidR="00765D56" w:rsidRPr="001F3FEF">
        <w:rPr>
          <w:bCs/>
        </w:rPr>
        <w:t xml:space="preserve"> If you are not using either an HP or a </w:t>
      </w:r>
      <w:proofErr w:type="spellStart"/>
      <w:r w:rsidR="00765D56" w:rsidRPr="001F3FEF">
        <w:rPr>
          <w:bCs/>
        </w:rPr>
        <w:t>LexMark</w:t>
      </w:r>
      <w:proofErr w:type="spellEnd"/>
      <w:r w:rsidR="00765D56" w:rsidRPr="001F3FEF">
        <w:rPr>
          <w:bCs/>
        </w:rPr>
        <w:t xml:space="preserve"> printer, select one. Then, you may need to modify the control codes to work correctly with your printer.</w:t>
      </w:r>
    </w:p>
    <w:p w14:paraId="18E3C44A" w14:textId="77777777" w:rsidR="00765D56" w:rsidRPr="001F3FEF" w:rsidRDefault="00765D56" w:rsidP="0096546B">
      <w:pPr>
        <w:widowControl/>
        <w:rPr>
          <w:b/>
        </w:rPr>
      </w:pPr>
      <w:r w:rsidRPr="001F3FEF">
        <w:rPr>
          <w:b/>
        </w:rPr>
        <w:t xml:space="preserve"> </w:t>
      </w:r>
    </w:p>
    <w:p w14:paraId="18E3C44B" w14:textId="77777777" w:rsidR="00765D56" w:rsidRPr="001F3FEF" w:rsidRDefault="00AC7807" w:rsidP="00EE55DB">
      <w:pPr>
        <w:widowControl/>
        <w:ind w:left="810" w:hanging="810"/>
        <w:rPr>
          <w:b/>
        </w:rPr>
      </w:pPr>
      <w:r w:rsidRPr="001F3FEF">
        <w:rPr>
          <w:noProof/>
          <w:snapToGrid/>
          <w:position w:val="-4"/>
        </w:rPr>
        <w:drawing>
          <wp:inline distT="0" distB="0" distL="0" distR="0" wp14:anchorId="18E3DD8B" wp14:editId="18E3DD8C">
            <wp:extent cx="504825" cy="409575"/>
            <wp:effectExtent l="0" t="0" r="9525" b="9525"/>
            <wp:docPr id="15"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1F3FEF">
        <w:rPr>
          <w:b/>
        </w:rPr>
        <w:t>Note</w:t>
      </w:r>
      <w:r w:rsidR="00765D56" w:rsidRPr="001F3FEF">
        <w:rPr>
          <w:b/>
        </w:rPr>
        <w:t xml:space="preserve">: </w:t>
      </w:r>
      <w:r w:rsidR="00765D56" w:rsidRPr="001F3FEF">
        <w:rPr>
          <w:bCs/>
        </w:rPr>
        <w:t>Since there are many options for the barcode chip your printer supports, you may have to modify the codes that control the barcode. The names of the codes are: BLBC, EBLBC, SBT and EBT. If you were already using this printer to print barcodes, you can use the information in the fields BAR CODE ON (#60) and BAR CODE OFF (#61) from the TERMINAL TYPE file (#3.2) as a guide. If you weren’t, the barcode chip should have come with documentation showing the sequences necessary. If the documentation is not available, many printers have the ability to print the font set, with escape sequences, from the control panel of the printer.</w:t>
      </w:r>
    </w:p>
    <w:p w14:paraId="18E3C44C" w14:textId="77777777" w:rsidR="00765D56" w:rsidRPr="001F3FEF" w:rsidRDefault="00765D56" w:rsidP="0096546B">
      <w:pPr>
        <w:widowControl/>
        <w:rPr>
          <w:bCs/>
        </w:rPr>
      </w:pPr>
    </w:p>
    <w:p w14:paraId="18E3C44D" w14:textId="77777777" w:rsidR="00765D56" w:rsidRPr="001F3FEF" w:rsidRDefault="00765D56" w:rsidP="00EE55DB">
      <w:pPr>
        <w:pStyle w:val="ExampleHeading"/>
      </w:pPr>
      <w:r w:rsidRPr="001F3FEF">
        <w:t>Example Session:</w:t>
      </w:r>
    </w:p>
    <w:p w14:paraId="18E3C44E" w14:textId="77777777" w:rsidR="00765D56" w:rsidRPr="001F3FEF" w:rsidRDefault="00765D56" w:rsidP="00EE55DB">
      <w:pPr>
        <w:pStyle w:val="Screen"/>
        <w:keepNext/>
      </w:pPr>
      <w:r w:rsidRPr="001F3FEF">
        <w:t>&gt;D ^PSOLLU2</w:t>
      </w:r>
    </w:p>
    <w:p w14:paraId="18E3C44F" w14:textId="77777777" w:rsidR="00765D56" w:rsidRPr="001F3FEF" w:rsidRDefault="00765D56" w:rsidP="00EE55DB">
      <w:pPr>
        <w:pStyle w:val="Screen"/>
        <w:keepNext/>
      </w:pPr>
      <w:r w:rsidRPr="001F3FEF">
        <w:t xml:space="preserve">DEVICE: HOME// </w:t>
      </w:r>
      <w:proofErr w:type="gramStart"/>
      <w:r w:rsidRPr="001F3FEF">
        <w:t>FIDO  PRINTERS</w:t>
      </w:r>
      <w:proofErr w:type="gramEnd"/>
      <w:r w:rsidRPr="001F3FEF">
        <w:t xml:space="preserve"> CORNER - LINE 000    Right Margin: 132// </w:t>
      </w:r>
    </w:p>
    <w:p w14:paraId="18E3C450" w14:textId="77777777" w:rsidR="00765D56" w:rsidRPr="001F3FEF" w:rsidRDefault="00765D56" w:rsidP="00EE55DB">
      <w:pPr>
        <w:pStyle w:val="Screen"/>
        <w:keepNext/>
      </w:pPr>
      <w:r w:rsidRPr="001F3FEF">
        <w:t xml:space="preserve">HP or </w:t>
      </w:r>
      <w:proofErr w:type="spellStart"/>
      <w:r w:rsidRPr="001F3FEF">
        <w:t>LexMark</w:t>
      </w:r>
      <w:proofErr w:type="spellEnd"/>
      <w:r w:rsidRPr="001F3FEF">
        <w:t xml:space="preserve">: L  </w:t>
      </w:r>
    </w:p>
    <w:p w14:paraId="18E3C451" w14:textId="77777777" w:rsidR="00765D56" w:rsidRPr="001F3FEF" w:rsidRDefault="00765D56" w:rsidP="00EE55DB">
      <w:pPr>
        <w:pStyle w:val="Screen"/>
      </w:pPr>
      <w:r w:rsidRPr="001F3FEF">
        <w:t>You will be copying the CONTROL CODES to device: _LTA9053: are you sure? Y Copying...</w:t>
      </w:r>
    </w:p>
    <w:p w14:paraId="18E3C452" w14:textId="77777777" w:rsidR="00765D56" w:rsidRPr="001F3FEF" w:rsidRDefault="00765D56" w:rsidP="0096546B">
      <w:pPr>
        <w:widowControl/>
      </w:pPr>
    </w:p>
    <w:p w14:paraId="18E3C453" w14:textId="77777777" w:rsidR="00765D56" w:rsidRPr="001F3FEF" w:rsidRDefault="00765D56" w:rsidP="00EE55DB">
      <w:pPr>
        <w:pStyle w:val="Heading3"/>
      </w:pPr>
      <w:bookmarkStart w:id="93" w:name="_Toc395853591"/>
      <w:r w:rsidRPr="001F3FEF">
        <w:t>Sample Control Code Entries</w:t>
      </w:r>
      <w:bookmarkEnd w:id="93"/>
      <w:r w:rsidRPr="001F3FEF">
        <w:fldChar w:fldCharType="begin"/>
      </w:r>
      <w:r w:rsidRPr="001F3FEF">
        <w:instrText xml:space="preserve"> XE "Control Code Entries, Samples"</w:instrText>
      </w:r>
      <w:r w:rsidRPr="001F3FEF">
        <w:fldChar w:fldCharType="end"/>
      </w:r>
    </w:p>
    <w:p w14:paraId="18E3C454" w14:textId="77777777" w:rsidR="00765D56" w:rsidRPr="001F3FEF" w:rsidRDefault="00765D56" w:rsidP="00EE55DB">
      <w:pPr>
        <w:pStyle w:val="BodyText"/>
      </w:pPr>
      <w:r w:rsidRPr="001F3FEF">
        <w:t xml:space="preserve">The following are sample control code entries from one TERMINAL TYPE. Actual entries may vary depending on make and model of printer or barcode chip. </w:t>
      </w:r>
    </w:p>
    <w:p w14:paraId="18E3C455" w14:textId="77777777" w:rsidR="00765D56" w:rsidRPr="001F3FEF" w:rsidRDefault="00765D56" w:rsidP="00EE55DB">
      <w:pPr>
        <w:pStyle w:val="BodyText"/>
      </w:pPr>
    </w:p>
    <w:p w14:paraId="18E3C456" w14:textId="77777777" w:rsidR="00765D56" w:rsidRPr="001F3FEF" w:rsidRDefault="00765D56" w:rsidP="00EE55DB">
      <w:pPr>
        <w:pStyle w:val="Screen"/>
      </w:pPr>
      <w:r w:rsidRPr="001F3FEF">
        <w:t>NUMBER: 1                               CTRL CODE ABBREVIATION: LLI</w:t>
      </w:r>
    </w:p>
    <w:p w14:paraId="18E3C457" w14:textId="77777777" w:rsidR="00765D56" w:rsidRPr="001F3FEF" w:rsidRDefault="00765D56" w:rsidP="00EE55DB">
      <w:pPr>
        <w:pStyle w:val="Screen"/>
      </w:pPr>
      <w:r w:rsidRPr="001F3FEF">
        <w:t xml:space="preserve">  FULL NAME: LASER LABEL INIT</w:t>
      </w:r>
    </w:p>
    <w:p w14:paraId="18E3C458" w14:textId="77777777" w:rsidR="00765D56" w:rsidRPr="001F3FEF" w:rsidRDefault="00765D56" w:rsidP="00EE55DB">
      <w:pPr>
        <w:pStyle w:val="Screen"/>
      </w:pPr>
      <w:r w:rsidRPr="001F3FEF">
        <w:t xml:space="preserve">  CONTROL CODE: W *27,"&amp;r1F",*27,"E",*27,"&amp;l0O",*27,"&amp;u300D",*27,"&amp;l3A",*27,"&amp;l0</w:t>
      </w:r>
    </w:p>
    <w:p w14:paraId="18E3C459" w14:textId="77777777" w:rsidR="00765D56" w:rsidRPr="001F3FEF" w:rsidRDefault="00765D56" w:rsidP="00EE55DB">
      <w:pPr>
        <w:pStyle w:val="Screen"/>
      </w:pPr>
      <w:r w:rsidRPr="001F3FEF">
        <w:t>E"</w:t>
      </w:r>
      <w:proofErr w:type="gramStart"/>
      <w:r w:rsidRPr="001F3FEF">
        <w:t>,!</w:t>
      </w:r>
      <w:proofErr w:type="gramEnd"/>
    </w:p>
    <w:p w14:paraId="18E3C45A" w14:textId="77777777" w:rsidR="00765D56" w:rsidRPr="001F3FEF" w:rsidRDefault="00765D56" w:rsidP="00EE55DB">
      <w:pPr>
        <w:pStyle w:val="Screen"/>
      </w:pPr>
      <w:r w:rsidRPr="001F3FEF">
        <w:t xml:space="preserve">NUMBER: </w:t>
      </w:r>
      <w:proofErr w:type="gramStart"/>
      <w:r w:rsidRPr="001F3FEF">
        <w:t>2                               CTRL CODE ABBREVIATION</w:t>
      </w:r>
      <w:proofErr w:type="gramEnd"/>
      <w:r w:rsidRPr="001F3FEF">
        <w:t>: F10</w:t>
      </w:r>
    </w:p>
    <w:p w14:paraId="18E3C45B" w14:textId="77777777" w:rsidR="00765D56" w:rsidRPr="001F3FEF" w:rsidRDefault="00765D56" w:rsidP="00EE55DB">
      <w:pPr>
        <w:pStyle w:val="Screen"/>
      </w:pPr>
      <w:r w:rsidRPr="001F3FEF">
        <w:t xml:space="preserve">  FULL NAME: TEN POINT FONT - NO BOLD</w:t>
      </w:r>
    </w:p>
    <w:p w14:paraId="18E3C45C" w14:textId="77777777" w:rsidR="00765D56" w:rsidRPr="001F3FEF" w:rsidRDefault="00765D56" w:rsidP="00EE55DB">
      <w:pPr>
        <w:pStyle w:val="Screen"/>
      </w:pPr>
      <w:r w:rsidRPr="001F3FEF">
        <w:t xml:space="preserve">  CONTROL CODE: W *27,"(10U",*27,"(s1p10v0s0b16602X"</w:t>
      </w:r>
    </w:p>
    <w:p w14:paraId="18E3C45D" w14:textId="77777777" w:rsidR="00765D56" w:rsidRPr="001F3FEF" w:rsidRDefault="00765D56" w:rsidP="00EE55DB">
      <w:pPr>
        <w:pStyle w:val="Screen"/>
      </w:pPr>
      <w:r w:rsidRPr="001F3FEF">
        <w:t xml:space="preserve">NUMBER: </w:t>
      </w:r>
      <w:proofErr w:type="gramStart"/>
      <w:r w:rsidRPr="001F3FEF">
        <w:t>3                               CTRL CODE ABBREVIATION</w:t>
      </w:r>
      <w:proofErr w:type="gramEnd"/>
      <w:r w:rsidRPr="001F3FEF">
        <w:t>: F8</w:t>
      </w:r>
    </w:p>
    <w:p w14:paraId="18E3C45E" w14:textId="77777777" w:rsidR="00765D56" w:rsidRPr="001F3FEF" w:rsidRDefault="00765D56" w:rsidP="00EE55DB">
      <w:pPr>
        <w:pStyle w:val="Screen"/>
      </w:pPr>
      <w:r w:rsidRPr="001F3FEF">
        <w:t xml:space="preserve">  FULL NAME: EIGHT POINT FONT - NO BOLD</w:t>
      </w:r>
    </w:p>
    <w:p w14:paraId="18E3C45F" w14:textId="77777777" w:rsidR="00765D56" w:rsidRPr="001F3FEF" w:rsidRDefault="00765D56" w:rsidP="00EE55DB">
      <w:pPr>
        <w:pStyle w:val="Screen"/>
      </w:pPr>
      <w:r w:rsidRPr="001F3FEF">
        <w:t xml:space="preserve">  CONTROL CODE: W *27,"(10U",*27,"(s1p8v0s0b16602X"</w:t>
      </w:r>
    </w:p>
    <w:p w14:paraId="18E3C460" w14:textId="77777777" w:rsidR="00765D56" w:rsidRPr="001F3FEF" w:rsidRDefault="00765D56" w:rsidP="00EE55DB">
      <w:pPr>
        <w:pStyle w:val="Screen"/>
      </w:pPr>
      <w:r w:rsidRPr="001F3FEF">
        <w:t xml:space="preserve">NUMBER: </w:t>
      </w:r>
      <w:proofErr w:type="gramStart"/>
      <w:r w:rsidRPr="001F3FEF">
        <w:t>4                               CTRL CODE ABBREVIATION</w:t>
      </w:r>
      <w:proofErr w:type="gramEnd"/>
      <w:r w:rsidRPr="001F3FEF">
        <w:t>: F12</w:t>
      </w:r>
    </w:p>
    <w:p w14:paraId="18E3C461" w14:textId="77777777" w:rsidR="00765D56" w:rsidRPr="001F3FEF" w:rsidRDefault="00765D56" w:rsidP="00EE55DB">
      <w:pPr>
        <w:pStyle w:val="Screen"/>
      </w:pPr>
      <w:r w:rsidRPr="001F3FEF">
        <w:t xml:space="preserve">  FULL NAME: TWELVE POINT FONT - NO BOLD</w:t>
      </w:r>
    </w:p>
    <w:p w14:paraId="18E3C462" w14:textId="77777777" w:rsidR="00765D56" w:rsidRPr="001F3FEF" w:rsidRDefault="00765D56" w:rsidP="00EE55DB">
      <w:pPr>
        <w:pStyle w:val="Screen"/>
      </w:pPr>
      <w:r w:rsidRPr="001F3FEF">
        <w:t xml:space="preserve">  CONTROL CODE: W *27,"(10U",*27,"(s1p12v0s0b16602X"</w:t>
      </w:r>
    </w:p>
    <w:p w14:paraId="18E3C463" w14:textId="77777777" w:rsidR="00765D56" w:rsidRPr="001F3FEF" w:rsidRDefault="00765D56" w:rsidP="00EE55DB">
      <w:pPr>
        <w:pStyle w:val="Screen"/>
      </w:pPr>
      <w:r w:rsidRPr="001F3FEF">
        <w:t xml:space="preserve">NUMBER: </w:t>
      </w:r>
      <w:proofErr w:type="gramStart"/>
      <w:r w:rsidRPr="001F3FEF">
        <w:t>5                               CTRL CODE ABBREVIATION</w:t>
      </w:r>
      <w:proofErr w:type="gramEnd"/>
      <w:r w:rsidRPr="001F3FEF">
        <w:t>: F9</w:t>
      </w:r>
    </w:p>
    <w:p w14:paraId="18E3C464" w14:textId="77777777" w:rsidR="00765D56" w:rsidRPr="001F3FEF" w:rsidRDefault="00765D56" w:rsidP="00EE55DB">
      <w:pPr>
        <w:pStyle w:val="Screen"/>
      </w:pPr>
      <w:r w:rsidRPr="001F3FEF">
        <w:t xml:space="preserve">  FULL NAME: NINE POINT FONT - NO BOLD</w:t>
      </w:r>
    </w:p>
    <w:p w14:paraId="18E3C465" w14:textId="77777777" w:rsidR="00765D56" w:rsidRPr="001F3FEF" w:rsidRDefault="00765D56" w:rsidP="00EE55DB">
      <w:pPr>
        <w:pStyle w:val="Screen"/>
      </w:pPr>
      <w:r w:rsidRPr="001F3FEF">
        <w:t xml:space="preserve">  CONTROL CODE: W *27,"(10U",*27,"(s1p9v0s0b16602X"</w:t>
      </w:r>
    </w:p>
    <w:p w14:paraId="18E3C466" w14:textId="77777777" w:rsidR="00765D56" w:rsidRPr="001F3FEF" w:rsidRDefault="00765D56" w:rsidP="00EE55DB">
      <w:pPr>
        <w:pStyle w:val="Screen"/>
      </w:pPr>
      <w:r w:rsidRPr="001F3FEF">
        <w:t xml:space="preserve">NUMBER: </w:t>
      </w:r>
      <w:proofErr w:type="gramStart"/>
      <w:r w:rsidRPr="001F3FEF">
        <w:t>6                               CTRL CODE ABBREVIATION</w:t>
      </w:r>
      <w:proofErr w:type="gramEnd"/>
      <w:r w:rsidRPr="001F3FEF">
        <w:t>: ST</w:t>
      </w:r>
    </w:p>
    <w:p w14:paraId="18E3C467" w14:textId="77777777" w:rsidR="00765D56" w:rsidRPr="001F3FEF" w:rsidRDefault="00765D56" w:rsidP="00EE55DB">
      <w:pPr>
        <w:pStyle w:val="Screen"/>
      </w:pPr>
      <w:r w:rsidRPr="001F3FEF">
        <w:t xml:space="preserve">  FULL NAME: START OF TEXT</w:t>
      </w:r>
    </w:p>
    <w:p w14:paraId="18E3C468" w14:textId="77777777" w:rsidR="00765D56" w:rsidRPr="001F3FEF" w:rsidRDefault="00765D56" w:rsidP="00EE55DB">
      <w:pPr>
        <w:pStyle w:val="Screen"/>
      </w:pPr>
      <w:r w:rsidRPr="001F3FEF">
        <w:t xml:space="preserve">  CONTROL CODE: S PSOY=PSOY+PSOYI W *27,"*</w:t>
      </w:r>
      <w:proofErr w:type="spellStart"/>
      <w:r w:rsidRPr="001F3FEF">
        <w:t>p"</w:t>
      </w:r>
      <w:proofErr w:type="gramStart"/>
      <w:r w:rsidRPr="001F3FEF">
        <w:t>,PSOX</w:t>
      </w:r>
      <w:proofErr w:type="gramEnd"/>
      <w:r w:rsidRPr="001F3FEF">
        <w:t>,"x",PSOY,"Y</w:t>
      </w:r>
      <w:proofErr w:type="spellEnd"/>
      <w:r w:rsidRPr="001F3FEF">
        <w:t>"</w:t>
      </w:r>
    </w:p>
    <w:p w14:paraId="18E3C469" w14:textId="77777777" w:rsidR="00765D56" w:rsidRPr="001F3FEF" w:rsidRDefault="00765D56" w:rsidP="00EE55DB">
      <w:pPr>
        <w:pStyle w:val="Screen"/>
      </w:pPr>
      <w:r w:rsidRPr="001F3FEF">
        <w:t xml:space="preserve">NUMBER: </w:t>
      </w:r>
      <w:proofErr w:type="gramStart"/>
      <w:r w:rsidRPr="001F3FEF">
        <w:t>7                               CTRL CODE ABBREVIATION</w:t>
      </w:r>
      <w:proofErr w:type="gramEnd"/>
      <w:r w:rsidRPr="001F3FEF">
        <w:t>: CDII</w:t>
      </w:r>
    </w:p>
    <w:p w14:paraId="18E3C46A" w14:textId="77777777" w:rsidR="00765D56" w:rsidRPr="001F3FEF" w:rsidRDefault="00765D56" w:rsidP="00EE55DB">
      <w:pPr>
        <w:pStyle w:val="Screen"/>
      </w:pPr>
      <w:r w:rsidRPr="001F3FEF">
        <w:t xml:space="preserve">  FULL NAME: CRITICAL DRUG INTERACTION INITIALIZATION</w:t>
      </w:r>
    </w:p>
    <w:p w14:paraId="18E3C46B" w14:textId="77777777" w:rsidR="00765D56" w:rsidRPr="001F3FEF" w:rsidRDefault="00765D56" w:rsidP="00EE55DB">
      <w:pPr>
        <w:pStyle w:val="Screen"/>
      </w:pPr>
      <w:r w:rsidRPr="001F3FEF">
        <w:t xml:space="preserve">  CONTROL CODE: S PSOX=0</w:t>
      </w:r>
      <w:proofErr w:type="gramStart"/>
      <w:r w:rsidRPr="001F3FEF">
        <w:t>,PSOY</w:t>
      </w:r>
      <w:proofErr w:type="gramEnd"/>
      <w:r w:rsidRPr="001F3FEF">
        <w:t>=1400,PSOYI=50,PSOFONT="F10"</w:t>
      </w:r>
    </w:p>
    <w:p w14:paraId="18E3C46C" w14:textId="77777777" w:rsidR="00765D56" w:rsidRPr="001F3FEF" w:rsidRDefault="00765D56" w:rsidP="00EE55DB">
      <w:pPr>
        <w:pStyle w:val="Screen"/>
      </w:pPr>
      <w:r w:rsidRPr="001F3FEF">
        <w:t xml:space="preserve">NUMBER: </w:t>
      </w:r>
      <w:proofErr w:type="gramStart"/>
      <w:r w:rsidRPr="001F3FEF">
        <w:t>8                               CTRL CODE ABBREVIATION</w:t>
      </w:r>
      <w:proofErr w:type="gramEnd"/>
      <w:r w:rsidRPr="001F3FEF">
        <w:t>: PMII</w:t>
      </w:r>
    </w:p>
    <w:p w14:paraId="18E3C46D" w14:textId="77777777" w:rsidR="00765D56" w:rsidRPr="001F3FEF" w:rsidRDefault="00765D56" w:rsidP="00EE55DB">
      <w:pPr>
        <w:pStyle w:val="Screen"/>
      </w:pPr>
      <w:r w:rsidRPr="001F3FEF">
        <w:t xml:space="preserve">  FULL NAME: PMI SECTION INITIALIZATION</w:t>
      </w:r>
    </w:p>
    <w:p w14:paraId="18E3C46E" w14:textId="77777777" w:rsidR="00765D56" w:rsidRPr="001F3FEF" w:rsidRDefault="00765D56" w:rsidP="00EE55DB">
      <w:pPr>
        <w:pStyle w:val="Screen"/>
      </w:pPr>
      <w:r w:rsidRPr="001F3FEF">
        <w:t xml:space="preserve">  CONTROL CODE: S PSOX=0</w:t>
      </w:r>
      <w:proofErr w:type="gramStart"/>
      <w:r w:rsidRPr="001F3FEF">
        <w:t>,PSOY</w:t>
      </w:r>
      <w:proofErr w:type="gramEnd"/>
      <w:r w:rsidRPr="001F3FEF">
        <w:t>=1350,PSOYI=50,PSOFONT="F10",PSOYM=3899</w:t>
      </w:r>
    </w:p>
    <w:p w14:paraId="18E3C46F" w14:textId="77777777" w:rsidR="00765D56" w:rsidRPr="001F3FEF" w:rsidRDefault="00765D56" w:rsidP="00EE55DB">
      <w:pPr>
        <w:pStyle w:val="Screen"/>
      </w:pPr>
      <w:r w:rsidRPr="001F3FEF">
        <w:t xml:space="preserve">NUMBER: </w:t>
      </w:r>
      <w:proofErr w:type="gramStart"/>
      <w:r w:rsidRPr="001F3FEF">
        <w:t>12                              CTRL CODE ABBREVIATION</w:t>
      </w:r>
      <w:proofErr w:type="gramEnd"/>
      <w:r w:rsidRPr="001F3FEF">
        <w:t>: ACI</w:t>
      </w:r>
    </w:p>
    <w:p w14:paraId="18E3C470" w14:textId="77777777" w:rsidR="00765D56" w:rsidRPr="001F3FEF" w:rsidRDefault="00765D56" w:rsidP="00EE55DB">
      <w:pPr>
        <w:pStyle w:val="Screen"/>
      </w:pPr>
      <w:r w:rsidRPr="001F3FEF">
        <w:t xml:space="preserve">  FULL NAME: ADDRESS CHANGE INITIALIZATION</w:t>
      </w:r>
    </w:p>
    <w:p w14:paraId="18E3C471" w14:textId="77777777" w:rsidR="00765D56" w:rsidRPr="001F3FEF" w:rsidRDefault="00765D56" w:rsidP="00EE55DB">
      <w:pPr>
        <w:pStyle w:val="Screen"/>
      </w:pPr>
      <w:r w:rsidRPr="001F3FEF">
        <w:t xml:space="preserve">  CONTROL CODE: S PSOHFONT="F12"</w:t>
      </w:r>
      <w:proofErr w:type="gramStart"/>
      <w:r w:rsidRPr="001F3FEF">
        <w:t>,PSOX</w:t>
      </w:r>
      <w:proofErr w:type="gramEnd"/>
      <w:r w:rsidRPr="001F3FEF">
        <w:t>=1210,PSOY=700,PSOFY=1270</w:t>
      </w:r>
    </w:p>
    <w:p w14:paraId="18E3C472" w14:textId="77777777" w:rsidR="00765D56" w:rsidRPr="001F3FEF" w:rsidRDefault="00765D56" w:rsidP="00EE55DB">
      <w:pPr>
        <w:pStyle w:val="Screen"/>
      </w:pPr>
      <w:r w:rsidRPr="001F3FEF">
        <w:t xml:space="preserve">NUMBER: </w:t>
      </w:r>
      <w:proofErr w:type="gramStart"/>
      <w:r w:rsidRPr="001F3FEF">
        <w:t>13                              CTRL CODE ABBREVIATION</w:t>
      </w:r>
      <w:proofErr w:type="gramEnd"/>
      <w:r w:rsidRPr="001F3FEF">
        <w:t>: ALI</w:t>
      </w:r>
    </w:p>
    <w:p w14:paraId="18E3C473" w14:textId="77777777" w:rsidR="00765D56" w:rsidRPr="001F3FEF" w:rsidRDefault="00765D56" w:rsidP="00EE55DB">
      <w:pPr>
        <w:pStyle w:val="Screen"/>
      </w:pPr>
      <w:r w:rsidRPr="001F3FEF">
        <w:t xml:space="preserve">  FULL NAME: ALLERGY SECTION INITIALIZATION</w:t>
      </w:r>
    </w:p>
    <w:p w14:paraId="18E3C474" w14:textId="77777777" w:rsidR="00765D56" w:rsidRPr="001F3FEF" w:rsidRDefault="00765D56" w:rsidP="00EE55DB">
      <w:pPr>
        <w:pStyle w:val="Screen"/>
      </w:pPr>
      <w:r w:rsidRPr="001F3FEF">
        <w:t xml:space="preserve">  CONTROL CODE: S PSOFONT="F10"</w:t>
      </w:r>
      <w:proofErr w:type="gramStart"/>
      <w:r w:rsidRPr="001F3FEF">
        <w:t>,PSOX</w:t>
      </w:r>
      <w:proofErr w:type="gramEnd"/>
      <w:r w:rsidRPr="001F3FEF">
        <w:t>=0,PSOY=1350,PSOYI=50,PSOYM=2700</w:t>
      </w:r>
    </w:p>
    <w:p w14:paraId="18E3C475" w14:textId="77777777" w:rsidR="00765D56" w:rsidRPr="001F3FEF" w:rsidRDefault="00765D56" w:rsidP="00EE55DB">
      <w:pPr>
        <w:pStyle w:val="Screen"/>
      </w:pPr>
      <w:r w:rsidRPr="001F3FEF">
        <w:t xml:space="preserve">NUMBER: </w:t>
      </w:r>
      <w:proofErr w:type="gramStart"/>
      <w:r w:rsidRPr="001F3FEF">
        <w:t>14                              CTRL CODE ABBREVIATION</w:t>
      </w:r>
      <w:proofErr w:type="gramEnd"/>
      <w:r w:rsidRPr="001F3FEF">
        <w:t>: FWU</w:t>
      </w:r>
    </w:p>
    <w:p w14:paraId="18E3C476" w14:textId="77777777" w:rsidR="00765D56" w:rsidRPr="001F3FEF" w:rsidRDefault="00765D56" w:rsidP="00EE55DB">
      <w:pPr>
        <w:pStyle w:val="Screen"/>
      </w:pPr>
      <w:r w:rsidRPr="001F3FEF">
        <w:t xml:space="preserve">  FULL NAME: FONT WITH UNDERLINE        CONTROL CODE: W *27,"&amp;d0D"</w:t>
      </w:r>
    </w:p>
    <w:p w14:paraId="18E3C477" w14:textId="77777777" w:rsidR="00765D56" w:rsidRPr="001F3FEF" w:rsidRDefault="00765D56" w:rsidP="00EE55DB">
      <w:pPr>
        <w:pStyle w:val="Screen"/>
      </w:pPr>
      <w:r w:rsidRPr="001F3FEF">
        <w:t xml:space="preserve">NUMBER: </w:t>
      </w:r>
      <w:proofErr w:type="gramStart"/>
      <w:r w:rsidRPr="001F3FEF">
        <w:t>15                              CTRL CODE ABBREVIATION</w:t>
      </w:r>
      <w:proofErr w:type="gramEnd"/>
      <w:r w:rsidRPr="001F3FEF">
        <w:t>: FDU</w:t>
      </w:r>
    </w:p>
    <w:p w14:paraId="18E3C478" w14:textId="77777777" w:rsidR="00765D56" w:rsidRPr="001F3FEF" w:rsidRDefault="00765D56" w:rsidP="00EE55DB">
      <w:pPr>
        <w:pStyle w:val="Screen"/>
      </w:pPr>
      <w:r w:rsidRPr="001F3FEF">
        <w:t xml:space="preserve">  FULL NAME: FONT DISABLE UNDERLINE     CONTROL CODE: W *27,"&amp;d@"</w:t>
      </w:r>
    </w:p>
    <w:p w14:paraId="18E3C479" w14:textId="77777777" w:rsidR="00765D56" w:rsidRPr="001F3FEF" w:rsidRDefault="00765D56" w:rsidP="00EE55DB">
      <w:pPr>
        <w:pStyle w:val="Screen"/>
      </w:pPr>
      <w:r w:rsidRPr="001F3FEF">
        <w:t xml:space="preserve">NUMBER: </w:t>
      </w:r>
      <w:proofErr w:type="gramStart"/>
      <w:r w:rsidRPr="001F3FEF">
        <w:t>17                              CTRL CODE ABBREVIATION</w:t>
      </w:r>
      <w:proofErr w:type="gramEnd"/>
      <w:r w:rsidRPr="001F3FEF">
        <w:t>: SPI</w:t>
      </w:r>
    </w:p>
    <w:p w14:paraId="18E3C47A" w14:textId="77777777" w:rsidR="00765D56" w:rsidRPr="001F3FEF" w:rsidRDefault="00765D56" w:rsidP="00EE55DB">
      <w:pPr>
        <w:pStyle w:val="Screen"/>
      </w:pPr>
      <w:r w:rsidRPr="001F3FEF">
        <w:t xml:space="preserve">  FULL NAME: SUSPENSE PRINT INITIALIZATION</w:t>
      </w:r>
    </w:p>
    <w:p w14:paraId="18E3C47B" w14:textId="77777777" w:rsidR="00765D56" w:rsidRPr="001F3FEF" w:rsidRDefault="00765D56" w:rsidP="00EE55DB">
      <w:pPr>
        <w:pStyle w:val="Screen"/>
      </w:pPr>
      <w:r w:rsidRPr="001F3FEF">
        <w:t xml:space="preserve">  CONTROL CODE: S PSOFONT="F10"</w:t>
      </w:r>
      <w:proofErr w:type="gramStart"/>
      <w:r w:rsidRPr="001F3FEF">
        <w:t>,PSOX</w:t>
      </w:r>
      <w:proofErr w:type="gramEnd"/>
      <w:r w:rsidRPr="001F3FEF">
        <w:t>=1210,PSOY=1350,PSOYI=50,PSOCX=1775,PSOYM=27</w:t>
      </w:r>
    </w:p>
    <w:p w14:paraId="18E3C47C" w14:textId="77777777" w:rsidR="00765D56" w:rsidRPr="001F3FEF" w:rsidRDefault="00765D56" w:rsidP="00EE55DB">
      <w:pPr>
        <w:pStyle w:val="Screen"/>
      </w:pPr>
      <w:r w:rsidRPr="001F3FEF">
        <w:t>00</w:t>
      </w:r>
    </w:p>
    <w:p w14:paraId="18E3C47D" w14:textId="77777777" w:rsidR="00765D56" w:rsidRPr="001F3FEF" w:rsidRDefault="00765D56" w:rsidP="00EE55DB">
      <w:pPr>
        <w:pStyle w:val="Screen"/>
      </w:pPr>
      <w:r w:rsidRPr="001F3FEF">
        <w:t xml:space="preserve">NUMBER: </w:t>
      </w:r>
      <w:proofErr w:type="gramStart"/>
      <w:r w:rsidRPr="001F3FEF">
        <w:t>18                              CTRL CODE ABBREVIATION</w:t>
      </w:r>
      <w:proofErr w:type="gramEnd"/>
      <w:r w:rsidRPr="001F3FEF">
        <w:t>: WLI</w:t>
      </w:r>
    </w:p>
    <w:p w14:paraId="18E3C47E" w14:textId="77777777" w:rsidR="00765D56" w:rsidRPr="001F3FEF" w:rsidRDefault="00765D56" w:rsidP="00EE55DB">
      <w:pPr>
        <w:pStyle w:val="Screen"/>
      </w:pPr>
      <w:r w:rsidRPr="001F3FEF">
        <w:t xml:space="preserve">  FULL NAME: WARNING LABEL INITIALIZATION</w:t>
      </w:r>
    </w:p>
    <w:p w14:paraId="18E3C47F" w14:textId="77777777" w:rsidR="00765D56" w:rsidRPr="001F3FEF" w:rsidRDefault="00765D56" w:rsidP="00EE55DB">
      <w:pPr>
        <w:pStyle w:val="Screen"/>
      </w:pPr>
      <w:r w:rsidRPr="001F3FEF">
        <w:t xml:space="preserve">  CONTROL CODE: S PSOX=1050</w:t>
      </w:r>
      <w:proofErr w:type="gramStart"/>
      <w:r w:rsidRPr="001F3FEF">
        <w:t>,PSOY</w:t>
      </w:r>
      <w:proofErr w:type="gramEnd"/>
      <w:r w:rsidRPr="001F3FEF">
        <w:t>=55</w:t>
      </w:r>
    </w:p>
    <w:p w14:paraId="18E3C480" w14:textId="77777777" w:rsidR="00765D56" w:rsidRPr="001F3FEF" w:rsidRDefault="00765D56" w:rsidP="00EE55DB">
      <w:pPr>
        <w:pStyle w:val="Screen"/>
      </w:pPr>
      <w:r w:rsidRPr="001F3FEF">
        <w:t xml:space="preserve">NUMBER: </w:t>
      </w:r>
      <w:proofErr w:type="gramStart"/>
      <w:r w:rsidRPr="001F3FEF">
        <w:t>19                              CTRL CODE ABBREVIATION</w:t>
      </w:r>
      <w:proofErr w:type="gramEnd"/>
      <w:r w:rsidRPr="001F3FEF">
        <w:t>: RNI</w:t>
      </w:r>
    </w:p>
    <w:p w14:paraId="18E3C481" w14:textId="77777777" w:rsidR="00765D56" w:rsidRPr="001F3FEF" w:rsidRDefault="00765D56" w:rsidP="00EE55DB">
      <w:pPr>
        <w:pStyle w:val="Screen"/>
      </w:pPr>
      <w:r w:rsidRPr="001F3FEF">
        <w:t xml:space="preserve">  FULL NAME: REFILL NARRATIVE INITIALIZATION</w:t>
      </w:r>
    </w:p>
    <w:p w14:paraId="18E3C482" w14:textId="77777777" w:rsidR="00765D56" w:rsidRPr="001F3FEF" w:rsidRDefault="00765D56" w:rsidP="00EE55DB">
      <w:pPr>
        <w:pStyle w:val="Screen"/>
      </w:pPr>
      <w:r w:rsidRPr="001F3FEF">
        <w:t xml:space="preserve">  CONTROL CODE: S PSOY=2860</w:t>
      </w:r>
      <w:proofErr w:type="gramStart"/>
      <w:r w:rsidRPr="001F3FEF">
        <w:t>,PSOFONT</w:t>
      </w:r>
      <w:proofErr w:type="gramEnd"/>
      <w:r w:rsidRPr="001F3FEF">
        <w:t>="F10",PSOX=0,PSOYI=50,PSOYM=3950</w:t>
      </w:r>
    </w:p>
    <w:p w14:paraId="18E3C483" w14:textId="77777777" w:rsidR="00765D56" w:rsidRPr="001F3FEF" w:rsidRDefault="00765D56" w:rsidP="00EE55DB">
      <w:pPr>
        <w:pStyle w:val="Screen"/>
      </w:pPr>
      <w:r w:rsidRPr="001F3FEF">
        <w:t xml:space="preserve">NUMBER: </w:t>
      </w:r>
      <w:proofErr w:type="gramStart"/>
      <w:r w:rsidRPr="001F3FEF">
        <w:t>20                              CTRL CODE ABBREVIATION</w:t>
      </w:r>
      <w:proofErr w:type="gramEnd"/>
      <w:r w:rsidRPr="001F3FEF">
        <w:t>: CNI</w:t>
      </w:r>
    </w:p>
    <w:p w14:paraId="18E3C484" w14:textId="77777777" w:rsidR="00765D56" w:rsidRPr="001F3FEF" w:rsidRDefault="00765D56" w:rsidP="00EE55DB">
      <w:pPr>
        <w:pStyle w:val="Screen"/>
      </w:pPr>
      <w:r w:rsidRPr="001F3FEF">
        <w:t xml:space="preserve">  FULL NAME: COPAY NARRATIVE INITIALIZATION</w:t>
      </w:r>
    </w:p>
    <w:p w14:paraId="18E3C485" w14:textId="77777777" w:rsidR="00765D56" w:rsidRPr="001F3FEF" w:rsidRDefault="00765D56" w:rsidP="00EE55DB">
      <w:pPr>
        <w:pStyle w:val="Screen"/>
      </w:pPr>
      <w:r w:rsidRPr="001F3FEF">
        <w:t xml:space="preserve">  CONTROL CODE: S PSOY=2860</w:t>
      </w:r>
      <w:proofErr w:type="gramStart"/>
      <w:r w:rsidRPr="001F3FEF">
        <w:t>,PSOX</w:t>
      </w:r>
      <w:proofErr w:type="gramEnd"/>
      <w:r w:rsidRPr="001F3FEF">
        <w:t>=1210,PSOYM=3950,PSOFONT="F10",PSOYI=50</w:t>
      </w:r>
    </w:p>
    <w:p w14:paraId="18E3C486" w14:textId="77777777" w:rsidR="00765D56" w:rsidRPr="001F3FEF" w:rsidRDefault="00765D56" w:rsidP="00EE55DB">
      <w:pPr>
        <w:pStyle w:val="Screen"/>
      </w:pPr>
      <w:r w:rsidRPr="001F3FEF">
        <w:t xml:space="preserve">NUMBER: </w:t>
      </w:r>
      <w:proofErr w:type="gramStart"/>
      <w:r w:rsidRPr="001F3FEF">
        <w:t>21                              CTRL CODE ABBREVIATION</w:t>
      </w:r>
      <w:proofErr w:type="gramEnd"/>
      <w:r w:rsidRPr="001F3FEF">
        <w:t>: PII</w:t>
      </w:r>
    </w:p>
    <w:p w14:paraId="18E3C487" w14:textId="77777777" w:rsidR="00765D56" w:rsidRPr="001F3FEF" w:rsidRDefault="00765D56" w:rsidP="00EE55DB">
      <w:pPr>
        <w:pStyle w:val="Screen"/>
      </w:pPr>
      <w:r w:rsidRPr="001F3FEF">
        <w:t xml:space="preserve">  FULL NAME: PATIENT INSTRUCTION INITIALIZATION</w:t>
      </w:r>
    </w:p>
    <w:p w14:paraId="18E3C488" w14:textId="77777777" w:rsidR="00765D56" w:rsidRPr="001F3FEF" w:rsidRDefault="00765D56" w:rsidP="00EE55DB">
      <w:pPr>
        <w:pStyle w:val="Screen"/>
      </w:pPr>
      <w:r w:rsidRPr="001F3FEF">
        <w:t xml:space="preserve">  CONTROL CODE: S PSOX=1210</w:t>
      </w:r>
      <w:proofErr w:type="gramStart"/>
      <w:r w:rsidRPr="001F3FEF">
        <w:t>,PSOY</w:t>
      </w:r>
      <w:proofErr w:type="gramEnd"/>
      <w:r w:rsidRPr="001F3FEF">
        <w:t>=760,PSOFONT="F12"</w:t>
      </w:r>
    </w:p>
    <w:p w14:paraId="18E3C489" w14:textId="77777777" w:rsidR="00765D56" w:rsidRPr="001F3FEF" w:rsidRDefault="00765D56" w:rsidP="00EE55DB">
      <w:pPr>
        <w:pStyle w:val="Screen"/>
      </w:pPr>
      <w:r w:rsidRPr="001F3FEF">
        <w:t xml:space="preserve">NUMBER: </w:t>
      </w:r>
      <w:proofErr w:type="gramStart"/>
      <w:r w:rsidRPr="001F3FEF">
        <w:t>22                              CTRL CODE ABBREVIATION</w:t>
      </w:r>
      <w:proofErr w:type="gramEnd"/>
      <w:r w:rsidRPr="001F3FEF">
        <w:t>: RPI</w:t>
      </w:r>
    </w:p>
    <w:p w14:paraId="18E3C48A" w14:textId="77777777" w:rsidR="00765D56" w:rsidRPr="001F3FEF" w:rsidRDefault="00765D56" w:rsidP="00EE55DB">
      <w:pPr>
        <w:pStyle w:val="Screen"/>
      </w:pPr>
      <w:r w:rsidRPr="001F3FEF">
        <w:t xml:space="preserve">  FULL NAME: REFILL PRINT INITIALIZATION</w:t>
      </w:r>
    </w:p>
    <w:p w14:paraId="18E3C48B" w14:textId="77777777" w:rsidR="00765D56" w:rsidRPr="001F3FEF" w:rsidRDefault="00765D56" w:rsidP="00EE55DB">
      <w:pPr>
        <w:pStyle w:val="Screen"/>
      </w:pPr>
      <w:r w:rsidRPr="001F3FEF">
        <w:t xml:space="preserve">  CONTROL CODE: S PSOFONT="F10"</w:t>
      </w:r>
      <w:proofErr w:type="gramStart"/>
      <w:r w:rsidRPr="001F3FEF">
        <w:t>,PSOBYI</w:t>
      </w:r>
      <w:proofErr w:type="gramEnd"/>
      <w:r w:rsidRPr="001F3FEF">
        <w:t>=65,PSOTYI=50,PSOLX=0,PSORX=1210,PSOY=1350</w:t>
      </w:r>
    </w:p>
    <w:p w14:paraId="18E3C48C" w14:textId="77777777" w:rsidR="00765D56" w:rsidRPr="001F3FEF" w:rsidRDefault="00765D56" w:rsidP="00EE55DB">
      <w:pPr>
        <w:pStyle w:val="Screen"/>
      </w:pPr>
      <w:proofErr w:type="gramStart"/>
      <w:r w:rsidRPr="001F3FEF">
        <w:t>,PSOYM</w:t>
      </w:r>
      <w:proofErr w:type="gramEnd"/>
      <w:r w:rsidRPr="001F3FEF">
        <w:t>=3650,PSOXI=90,PSOSYI=135</w:t>
      </w:r>
    </w:p>
    <w:p w14:paraId="18E3C48D" w14:textId="77777777" w:rsidR="00765D56" w:rsidRPr="001F3FEF" w:rsidRDefault="00765D56" w:rsidP="00EE55DB">
      <w:pPr>
        <w:pStyle w:val="Screen"/>
        <w:keepNext/>
      </w:pPr>
      <w:r w:rsidRPr="001F3FEF">
        <w:t xml:space="preserve">NUMBER: </w:t>
      </w:r>
      <w:proofErr w:type="gramStart"/>
      <w:r w:rsidRPr="001F3FEF">
        <w:t>23                              CTRL CODE ABBREVIATION</w:t>
      </w:r>
      <w:proofErr w:type="gramEnd"/>
      <w:r w:rsidRPr="001F3FEF">
        <w:t>: BLH</w:t>
      </w:r>
    </w:p>
    <w:p w14:paraId="18E3C48E" w14:textId="77777777" w:rsidR="00765D56" w:rsidRPr="001F3FEF" w:rsidRDefault="00765D56" w:rsidP="00EE55DB">
      <w:pPr>
        <w:pStyle w:val="Screen"/>
        <w:keepNext/>
      </w:pPr>
      <w:r w:rsidRPr="001F3FEF">
        <w:t xml:space="preserve">  FULL NAME: BOTTLE LABEL HEADER INITIALIZATION</w:t>
      </w:r>
    </w:p>
    <w:p w14:paraId="18E3C48F" w14:textId="77777777" w:rsidR="00765D56" w:rsidRPr="001F3FEF" w:rsidRDefault="00765D56" w:rsidP="00EE55DB">
      <w:pPr>
        <w:pStyle w:val="Screen"/>
      </w:pPr>
      <w:r w:rsidRPr="001F3FEF">
        <w:t xml:space="preserve">  CONTROL CODE: S PSOX=100</w:t>
      </w:r>
      <w:proofErr w:type="gramStart"/>
      <w:r w:rsidRPr="001F3FEF">
        <w:t>,PSOY</w:t>
      </w:r>
      <w:proofErr w:type="gramEnd"/>
      <w:r w:rsidRPr="001F3FEF">
        <w:t>=50,PSOYI=30,PSOFONT="F9"</w:t>
      </w:r>
    </w:p>
    <w:p w14:paraId="18E3C490" w14:textId="77777777" w:rsidR="00765D56" w:rsidRPr="001F3FEF" w:rsidRDefault="00765D56" w:rsidP="00EE55DB">
      <w:pPr>
        <w:pStyle w:val="Screen"/>
        <w:keepNext/>
      </w:pPr>
      <w:r w:rsidRPr="001F3FEF">
        <w:t xml:space="preserve">NUMBER: </w:t>
      </w:r>
      <w:proofErr w:type="gramStart"/>
      <w:r w:rsidRPr="001F3FEF">
        <w:t>24                              CTRL CODE ABBREVIATION</w:t>
      </w:r>
      <w:proofErr w:type="gramEnd"/>
      <w:r w:rsidRPr="001F3FEF">
        <w:t>: BLB</w:t>
      </w:r>
    </w:p>
    <w:p w14:paraId="18E3C491" w14:textId="77777777" w:rsidR="00765D56" w:rsidRPr="001F3FEF" w:rsidRDefault="00765D56" w:rsidP="00EE55DB">
      <w:pPr>
        <w:pStyle w:val="Screen"/>
        <w:keepNext/>
      </w:pPr>
      <w:r w:rsidRPr="001F3FEF">
        <w:t xml:space="preserve">  FULL NAME: BOTTLE LABEL BODY INITIALIZATION</w:t>
      </w:r>
    </w:p>
    <w:p w14:paraId="18E3C492" w14:textId="77777777" w:rsidR="00765D56" w:rsidRPr="001F3FEF" w:rsidRDefault="00765D56" w:rsidP="00EE55DB">
      <w:pPr>
        <w:pStyle w:val="Screen"/>
      </w:pPr>
      <w:r w:rsidRPr="001F3FEF">
        <w:t xml:space="preserve">  CONTROL CODE: S PSOX=0</w:t>
      </w:r>
      <w:proofErr w:type="gramStart"/>
      <w:r w:rsidRPr="001F3FEF">
        <w:t>,PSODX</w:t>
      </w:r>
      <w:proofErr w:type="gramEnd"/>
      <w:r w:rsidRPr="001F3FEF">
        <w:t>=275,PSOY=150,PSOYI=40,PSOYM=379,PSOFONT="F10"</w:t>
      </w:r>
    </w:p>
    <w:p w14:paraId="18E3C493" w14:textId="77777777" w:rsidR="00765D56" w:rsidRPr="001F3FEF" w:rsidRDefault="00765D56" w:rsidP="00EE55DB">
      <w:pPr>
        <w:pStyle w:val="Screen"/>
        <w:keepNext/>
      </w:pPr>
      <w:r w:rsidRPr="001F3FEF">
        <w:t xml:space="preserve">NUMBER: </w:t>
      </w:r>
      <w:proofErr w:type="gramStart"/>
      <w:r w:rsidRPr="001F3FEF">
        <w:t>25                              CTRL CODE ABBREVIATION</w:t>
      </w:r>
      <w:proofErr w:type="gramEnd"/>
      <w:r w:rsidRPr="001F3FEF">
        <w:t>: BLF</w:t>
      </w:r>
    </w:p>
    <w:p w14:paraId="18E3C494" w14:textId="77777777" w:rsidR="00765D56" w:rsidRPr="001F3FEF" w:rsidRDefault="00765D56" w:rsidP="00EE55DB">
      <w:pPr>
        <w:pStyle w:val="Screen"/>
        <w:keepNext/>
      </w:pPr>
      <w:r w:rsidRPr="001F3FEF">
        <w:t xml:space="preserve">  FULL NAME: BOTTLE LABEL FOOTER INITIALIZATION</w:t>
      </w:r>
    </w:p>
    <w:p w14:paraId="18E3C495" w14:textId="77777777" w:rsidR="00765D56" w:rsidRPr="001F3FEF" w:rsidRDefault="00765D56" w:rsidP="00EE55DB">
      <w:pPr>
        <w:pStyle w:val="Screen"/>
      </w:pPr>
      <w:r w:rsidRPr="001F3FEF">
        <w:t xml:space="preserve">  CONTROL CODE: S PSODY=460</w:t>
      </w:r>
      <w:proofErr w:type="gramStart"/>
      <w:r w:rsidRPr="001F3FEF">
        <w:t>,PSOX</w:t>
      </w:r>
      <w:proofErr w:type="gramEnd"/>
      <w:r w:rsidRPr="001F3FEF">
        <w:t>=0,PSOCX=280,PSOQY=550,PSOTY=610,PSOFONT="F10",P</w:t>
      </w:r>
    </w:p>
    <w:p w14:paraId="18E3C496" w14:textId="77777777" w:rsidR="00765D56" w:rsidRPr="001F3FEF" w:rsidRDefault="00765D56" w:rsidP="00EE55DB">
      <w:pPr>
        <w:pStyle w:val="Screen"/>
      </w:pPr>
      <w:r w:rsidRPr="001F3FEF">
        <w:t>SOQFONT="F8"</w:t>
      </w:r>
      <w:proofErr w:type="gramStart"/>
      <w:r w:rsidRPr="001F3FEF">
        <w:t>,PSODFONT</w:t>
      </w:r>
      <w:proofErr w:type="gramEnd"/>
      <w:r w:rsidRPr="001F3FEF">
        <w:t>="F9",PSOTFONT="F10"</w:t>
      </w:r>
    </w:p>
    <w:p w14:paraId="18E3C497" w14:textId="77777777" w:rsidR="00765D56" w:rsidRPr="001F3FEF" w:rsidRDefault="00765D56" w:rsidP="00341411">
      <w:pPr>
        <w:pStyle w:val="Screen"/>
        <w:keepNext/>
      </w:pPr>
      <w:r w:rsidRPr="001F3FEF">
        <w:t xml:space="preserve">NUMBER: </w:t>
      </w:r>
      <w:proofErr w:type="gramStart"/>
      <w:r w:rsidRPr="001F3FEF">
        <w:t>26                              CTRL CODE ABBREVIATION</w:t>
      </w:r>
      <w:proofErr w:type="gramEnd"/>
      <w:r w:rsidRPr="001F3FEF">
        <w:t>: RT</w:t>
      </w:r>
    </w:p>
    <w:p w14:paraId="18E3C498" w14:textId="77777777" w:rsidR="00765D56" w:rsidRPr="001F3FEF" w:rsidRDefault="00765D56" w:rsidP="00EE55DB">
      <w:pPr>
        <w:pStyle w:val="Screen"/>
      </w:pPr>
      <w:r w:rsidRPr="001F3FEF">
        <w:t xml:space="preserve">  FULL NAME: ROTATE TEXT                CONTROL CODE: W *27,"&amp;a90P"</w:t>
      </w:r>
    </w:p>
    <w:p w14:paraId="18E3C499" w14:textId="77777777" w:rsidR="00765D56" w:rsidRPr="001F3FEF" w:rsidRDefault="00765D56" w:rsidP="00EE55DB">
      <w:pPr>
        <w:pStyle w:val="Screen"/>
      </w:pPr>
      <w:r w:rsidRPr="001F3FEF">
        <w:t xml:space="preserve">NUMBER: </w:t>
      </w:r>
      <w:proofErr w:type="gramStart"/>
      <w:r w:rsidRPr="001F3FEF">
        <w:t>27                              CTRL CODE ABBREVIATION</w:t>
      </w:r>
      <w:proofErr w:type="gramEnd"/>
      <w:r w:rsidRPr="001F3FEF">
        <w:t>: NR</w:t>
      </w:r>
    </w:p>
    <w:p w14:paraId="18E3C49A" w14:textId="77777777" w:rsidR="00765D56" w:rsidRPr="001F3FEF" w:rsidRDefault="00765D56" w:rsidP="00EE55DB">
      <w:pPr>
        <w:pStyle w:val="Screen"/>
      </w:pPr>
      <w:r w:rsidRPr="001F3FEF">
        <w:t xml:space="preserve">  FULL NAME: NORMAL ROTATION            CONTROL CODE: W *27,"&amp;a0P"</w:t>
      </w:r>
    </w:p>
    <w:p w14:paraId="18E3C49B" w14:textId="77777777" w:rsidR="00765D56" w:rsidRPr="001F3FEF" w:rsidRDefault="00765D56" w:rsidP="00EE55DB">
      <w:pPr>
        <w:pStyle w:val="Screen"/>
      </w:pPr>
      <w:r w:rsidRPr="001F3FEF">
        <w:t xml:space="preserve">NUMBER: </w:t>
      </w:r>
      <w:proofErr w:type="gramStart"/>
      <w:r w:rsidRPr="001F3FEF">
        <w:t>28                              CTRL CODE ABBREVIATION</w:t>
      </w:r>
      <w:proofErr w:type="gramEnd"/>
      <w:r w:rsidRPr="001F3FEF">
        <w:t>: PFDI</w:t>
      </w:r>
    </w:p>
    <w:p w14:paraId="18E3C49C" w14:textId="77777777" w:rsidR="00765D56" w:rsidRPr="001F3FEF" w:rsidRDefault="00765D56" w:rsidP="00EE55DB">
      <w:pPr>
        <w:pStyle w:val="Screen"/>
      </w:pPr>
      <w:r w:rsidRPr="001F3FEF">
        <w:t xml:space="preserve">  FULL NAME: PHARMACY FILL DOCUMENT INITIALIZATION</w:t>
      </w:r>
    </w:p>
    <w:p w14:paraId="18E3C49D" w14:textId="77777777" w:rsidR="00765D56" w:rsidRPr="001F3FEF" w:rsidRDefault="00765D56" w:rsidP="00EE55DB">
      <w:pPr>
        <w:pStyle w:val="Screen"/>
      </w:pPr>
      <w:r w:rsidRPr="001F3FEF">
        <w:t xml:space="preserve">  CONTROL CODE: S PSOFONT="F10"</w:t>
      </w:r>
      <w:proofErr w:type="gramStart"/>
      <w:r w:rsidRPr="001F3FEF">
        <w:t>,PSOX</w:t>
      </w:r>
      <w:proofErr w:type="gramEnd"/>
      <w:r w:rsidRPr="001F3FEF">
        <w:t>=0,PSOY=700,PSOYI=40,PSOYM=969</w:t>
      </w:r>
    </w:p>
    <w:p w14:paraId="18E3C49E" w14:textId="77777777" w:rsidR="00765D56" w:rsidRPr="001F3FEF" w:rsidRDefault="00765D56" w:rsidP="00EE55DB">
      <w:pPr>
        <w:pStyle w:val="Screen"/>
      </w:pPr>
      <w:r w:rsidRPr="001F3FEF">
        <w:t xml:space="preserve">NUMBER: </w:t>
      </w:r>
      <w:proofErr w:type="gramStart"/>
      <w:r w:rsidRPr="001F3FEF">
        <w:t>29                              CTRL CODE ABBREVIATION</w:t>
      </w:r>
      <w:proofErr w:type="gramEnd"/>
      <w:r w:rsidRPr="001F3FEF">
        <w:t>: PFDQ</w:t>
      </w:r>
    </w:p>
    <w:p w14:paraId="18E3C49F" w14:textId="77777777" w:rsidR="00765D56" w:rsidRPr="001F3FEF" w:rsidRDefault="00765D56" w:rsidP="00EE55DB">
      <w:pPr>
        <w:pStyle w:val="Screen"/>
      </w:pPr>
      <w:r w:rsidRPr="001F3FEF">
        <w:t xml:space="preserve">  FULL NAME: PHARMACY FILL DOCUMENT QUANTITY</w:t>
      </w:r>
    </w:p>
    <w:p w14:paraId="18E3C4A0" w14:textId="77777777" w:rsidR="00765D56" w:rsidRPr="001F3FEF" w:rsidRDefault="00765D56" w:rsidP="00EE55DB">
      <w:pPr>
        <w:pStyle w:val="Screen"/>
      </w:pPr>
      <w:r w:rsidRPr="001F3FEF">
        <w:t xml:space="preserve">  CONTROL CODE: S PSOX=0</w:t>
      </w:r>
      <w:proofErr w:type="gramStart"/>
      <w:r w:rsidRPr="001F3FEF">
        <w:t>,PSOCX</w:t>
      </w:r>
      <w:proofErr w:type="gramEnd"/>
      <w:r w:rsidRPr="001F3FEF">
        <w:t>=200,PSOY=970,PSOYI=50,PSOQFONT="F8",PSOFONT="F10"</w:t>
      </w:r>
    </w:p>
    <w:p w14:paraId="18E3C4A1" w14:textId="77777777" w:rsidR="00765D56" w:rsidRPr="001F3FEF" w:rsidRDefault="00765D56" w:rsidP="00EE55DB">
      <w:pPr>
        <w:pStyle w:val="Screen"/>
      </w:pPr>
      <w:r w:rsidRPr="001F3FEF">
        <w:t xml:space="preserve">NUMBER: </w:t>
      </w:r>
      <w:proofErr w:type="gramStart"/>
      <w:r w:rsidRPr="001F3FEF">
        <w:t>31                              CTRL CODE ABBREVIATION</w:t>
      </w:r>
      <w:proofErr w:type="gramEnd"/>
      <w:r w:rsidRPr="001F3FEF">
        <w:t>: AWI</w:t>
      </w:r>
    </w:p>
    <w:p w14:paraId="18E3C4A2" w14:textId="77777777" w:rsidR="00765D56" w:rsidRPr="001F3FEF" w:rsidRDefault="00765D56" w:rsidP="00EE55DB">
      <w:pPr>
        <w:pStyle w:val="Screen"/>
      </w:pPr>
      <w:r w:rsidRPr="001F3FEF">
        <w:t xml:space="preserve">  FULL NAME: ALLERGY WARNING INITIALIZATION</w:t>
      </w:r>
    </w:p>
    <w:p w14:paraId="18E3C4A3" w14:textId="77777777" w:rsidR="00765D56" w:rsidRPr="001F3FEF" w:rsidRDefault="00765D56" w:rsidP="00EE55DB">
      <w:pPr>
        <w:pStyle w:val="Screen"/>
      </w:pPr>
      <w:r w:rsidRPr="001F3FEF">
        <w:t xml:space="preserve">  CONTROL CODE: S PSOX=0</w:t>
      </w:r>
      <w:proofErr w:type="gramStart"/>
      <w:r w:rsidRPr="001F3FEF">
        <w:t>,PSOY</w:t>
      </w:r>
      <w:proofErr w:type="gramEnd"/>
      <w:r w:rsidRPr="001F3FEF">
        <w:t>=1400,PSOYI=50,PSOFONT="F10"</w:t>
      </w:r>
    </w:p>
    <w:p w14:paraId="18E3C4A4" w14:textId="77777777" w:rsidR="00765D56" w:rsidRPr="001F3FEF" w:rsidRDefault="00765D56" w:rsidP="00EE55DB">
      <w:pPr>
        <w:pStyle w:val="Screen"/>
      </w:pPr>
      <w:r w:rsidRPr="001F3FEF">
        <w:t xml:space="preserve">NUMBER: </w:t>
      </w:r>
      <w:proofErr w:type="gramStart"/>
      <w:r w:rsidRPr="001F3FEF">
        <w:t>32                              CTRL CODE ABBREVIATION</w:t>
      </w:r>
      <w:proofErr w:type="gramEnd"/>
      <w:r w:rsidRPr="001F3FEF">
        <w:t>: F6</w:t>
      </w:r>
    </w:p>
    <w:p w14:paraId="18E3C4A5" w14:textId="77777777" w:rsidR="00765D56" w:rsidRPr="001F3FEF" w:rsidRDefault="00765D56" w:rsidP="00EE55DB">
      <w:pPr>
        <w:pStyle w:val="Screen"/>
      </w:pPr>
      <w:r w:rsidRPr="001F3FEF">
        <w:t xml:space="preserve">  FULL NAME: SIX POINT FONT - NO BOLD</w:t>
      </w:r>
    </w:p>
    <w:p w14:paraId="18E3C4A6" w14:textId="77777777" w:rsidR="00765D56" w:rsidRPr="001F3FEF" w:rsidRDefault="00765D56" w:rsidP="00EE55DB">
      <w:pPr>
        <w:pStyle w:val="Screen"/>
      </w:pPr>
      <w:r w:rsidRPr="001F3FEF">
        <w:t xml:space="preserve">  CONTROL CODE: W *27,"(10U",*27,"(s1p6v0s0b16602X"</w:t>
      </w:r>
    </w:p>
    <w:p w14:paraId="18E3C4A7" w14:textId="77777777" w:rsidR="00765D56" w:rsidRPr="001F3FEF" w:rsidRDefault="00765D56" w:rsidP="00EE55DB">
      <w:pPr>
        <w:pStyle w:val="Screen"/>
      </w:pPr>
      <w:r w:rsidRPr="001F3FEF">
        <w:t xml:space="preserve">NUMBER: </w:t>
      </w:r>
      <w:proofErr w:type="gramStart"/>
      <w:r w:rsidRPr="001F3FEF">
        <w:t>33                              CTRL CODE ABBREVIATION</w:t>
      </w:r>
      <w:proofErr w:type="gramEnd"/>
      <w:r w:rsidRPr="001F3FEF">
        <w:t>: EBT</w:t>
      </w:r>
    </w:p>
    <w:p w14:paraId="18E3C4A8" w14:textId="77777777" w:rsidR="00765D56" w:rsidRPr="001F3FEF" w:rsidRDefault="00765D56" w:rsidP="00EE55DB">
      <w:pPr>
        <w:pStyle w:val="Screen"/>
      </w:pPr>
      <w:r w:rsidRPr="001F3FEF">
        <w:t xml:space="preserve">  FULL NAME: END OF BARCODE TEXT</w:t>
      </w:r>
    </w:p>
    <w:p w14:paraId="18E3C4A9" w14:textId="77777777" w:rsidR="00765D56" w:rsidRPr="001F3FEF" w:rsidRDefault="00765D56" w:rsidP="00EE55DB">
      <w:pPr>
        <w:pStyle w:val="Screen"/>
      </w:pPr>
      <w:r w:rsidRPr="001F3FEF">
        <w:t xml:space="preserve">  CONTROL CODE: W *27,"(8U",*27,"(s1p8v0s0b16602T"</w:t>
      </w:r>
      <w:proofErr w:type="gramStart"/>
      <w:r w:rsidRPr="001F3FEF">
        <w:t>,!</w:t>
      </w:r>
      <w:proofErr w:type="gramEnd"/>
    </w:p>
    <w:p w14:paraId="18E3C4AA" w14:textId="77777777" w:rsidR="00765D56" w:rsidRPr="001F3FEF" w:rsidRDefault="00765D56" w:rsidP="00EE55DB">
      <w:pPr>
        <w:pStyle w:val="Screen"/>
      </w:pPr>
      <w:r w:rsidRPr="001F3FEF">
        <w:t xml:space="preserve">NUMBER: </w:t>
      </w:r>
      <w:proofErr w:type="gramStart"/>
      <w:r w:rsidRPr="001F3FEF">
        <w:t>34                              CTRL CODE ABBREVIATION</w:t>
      </w:r>
      <w:proofErr w:type="gramEnd"/>
      <w:r w:rsidRPr="001F3FEF">
        <w:t>: BLBC</w:t>
      </w:r>
    </w:p>
    <w:p w14:paraId="18E3C4AB" w14:textId="77777777" w:rsidR="00765D56" w:rsidRPr="001F3FEF" w:rsidRDefault="00765D56" w:rsidP="00EE55DB">
      <w:pPr>
        <w:pStyle w:val="Screen"/>
      </w:pPr>
      <w:r w:rsidRPr="001F3FEF">
        <w:t xml:space="preserve">  FULL NAME: BOTTLE LABEL BARCODE</w:t>
      </w:r>
    </w:p>
    <w:p w14:paraId="18E3C4AC" w14:textId="77777777" w:rsidR="00765D56" w:rsidRPr="001F3FEF" w:rsidRDefault="00765D56" w:rsidP="00EE55DB">
      <w:pPr>
        <w:pStyle w:val="Screen"/>
      </w:pPr>
      <w:r w:rsidRPr="001F3FEF">
        <w:t xml:space="preserve">  CONTROL CODE: W *27,"(s1p10.4v4</w:t>
      </w:r>
      <w:proofErr w:type="gramStart"/>
      <w:r w:rsidRPr="001F3FEF">
        <w:t>,12b4,12s24670T</w:t>
      </w:r>
      <w:proofErr w:type="gramEnd"/>
      <w:r w:rsidRPr="001F3FEF">
        <w:t>",*27,"&amp;a90P",*27,"*p3650x1000Y"</w:t>
      </w:r>
    </w:p>
    <w:p w14:paraId="18E3C4AD" w14:textId="77777777" w:rsidR="00765D56" w:rsidRPr="001F3FEF" w:rsidRDefault="00765D56" w:rsidP="00EE55DB">
      <w:pPr>
        <w:pStyle w:val="Screen"/>
      </w:pPr>
      <w:r w:rsidRPr="001F3FEF">
        <w:t xml:space="preserve">NUMBER: </w:t>
      </w:r>
      <w:proofErr w:type="gramStart"/>
      <w:r w:rsidRPr="001F3FEF">
        <w:t>35                              CTRL CODE ABBREVIATION</w:t>
      </w:r>
      <w:proofErr w:type="gramEnd"/>
      <w:r w:rsidRPr="001F3FEF">
        <w:t>: PFDT</w:t>
      </w:r>
    </w:p>
    <w:p w14:paraId="18E3C4AE" w14:textId="77777777" w:rsidR="00765D56" w:rsidRPr="001F3FEF" w:rsidRDefault="00765D56" w:rsidP="00EE55DB">
      <w:pPr>
        <w:pStyle w:val="Screen"/>
      </w:pPr>
      <w:r w:rsidRPr="001F3FEF">
        <w:t xml:space="preserve">  FULL NAME: PHARMACY FILL DOCUMENT TRAILER</w:t>
      </w:r>
    </w:p>
    <w:p w14:paraId="18E3C4AF" w14:textId="77777777" w:rsidR="00765D56" w:rsidRPr="001F3FEF" w:rsidRDefault="00765D56" w:rsidP="00EE55DB">
      <w:pPr>
        <w:pStyle w:val="Screen"/>
      </w:pPr>
      <w:r w:rsidRPr="001F3FEF">
        <w:t xml:space="preserve">  CONTROL CODE: S PSOY=1015</w:t>
      </w:r>
      <w:proofErr w:type="gramStart"/>
      <w:r w:rsidRPr="001F3FEF">
        <w:t>,PSOYI</w:t>
      </w:r>
      <w:proofErr w:type="gramEnd"/>
      <w:r w:rsidRPr="001F3FEF">
        <w:t>=45,PSOX=0,PSOFONT="F10",PSOBYI=50,PSOTFONT="F9</w:t>
      </w:r>
    </w:p>
    <w:p w14:paraId="18E3C4B0" w14:textId="77777777" w:rsidR="00765D56" w:rsidRPr="001F3FEF" w:rsidRDefault="00765D56" w:rsidP="00EE55DB">
      <w:pPr>
        <w:pStyle w:val="Screen"/>
      </w:pPr>
      <w:r w:rsidRPr="001F3FEF">
        <w:t>"</w:t>
      </w:r>
      <w:proofErr w:type="gramStart"/>
      <w:r w:rsidRPr="001F3FEF">
        <w:t>,PSOBY</w:t>
      </w:r>
      <w:proofErr w:type="gramEnd"/>
      <w:r w:rsidRPr="001F3FEF">
        <w:t>=1280</w:t>
      </w:r>
    </w:p>
    <w:p w14:paraId="18E3C4B1" w14:textId="77777777" w:rsidR="00765D56" w:rsidRPr="001F3FEF" w:rsidRDefault="00765D56" w:rsidP="00EE55DB">
      <w:pPr>
        <w:pStyle w:val="Screen"/>
      </w:pPr>
      <w:r w:rsidRPr="001F3FEF">
        <w:t xml:space="preserve">NUMBER: </w:t>
      </w:r>
      <w:proofErr w:type="gramStart"/>
      <w:r w:rsidRPr="001F3FEF">
        <w:t>36                              CTRL CODE ABBREVIATION</w:t>
      </w:r>
      <w:proofErr w:type="gramEnd"/>
      <w:r w:rsidRPr="001F3FEF">
        <w:t>: EBLBC</w:t>
      </w:r>
    </w:p>
    <w:p w14:paraId="18E3C4B2" w14:textId="77777777" w:rsidR="00765D56" w:rsidRPr="001F3FEF" w:rsidRDefault="00765D56" w:rsidP="00EE55DB">
      <w:pPr>
        <w:pStyle w:val="Screen"/>
      </w:pPr>
      <w:r w:rsidRPr="001F3FEF">
        <w:t xml:space="preserve">  FULL NAME: END OF BOTTLE LABEL BARCODE</w:t>
      </w:r>
    </w:p>
    <w:p w14:paraId="18E3C4B3" w14:textId="77777777" w:rsidR="00765D56" w:rsidRPr="001F3FEF" w:rsidRDefault="00765D56" w:rsidP="00EE55DB">
      <w:pPr>
        <w:pStyle w:val="Screen"/>
      </w:pPr>
      <w:r w:rsidRPr="001F3FEF">
        <w:t xml:space="preserve">  CONTROL CODE: W *27,"(10U",*27,"(s1p10v0s0b16602T",*27,"&amp;a0P"</w:t>
      </w:r>
      <w:proofErr w:type="gramStart"/>
      <w:r w:rsidRPr="001F3FEF">
        <w:t>,!</w:t>
      </w:r>
      <w:proofErr w:type="gramEnd"/>
    </w:p>
    <w:p w14:paraId="18E3C4B4" w14:textId="77777777" w:rsidR="00765D56" w:rsidRPr="001F3FEF" w:rsidRDefault="00765D56" w:rsidP="00EE55DB">
      <w:pPr>
        <w:pStyle w:val="Screen"/>
      </w:pPr>
      <w:r w:rsidRPr="001F3FEF">
        <w:t xml:space="preserve">NUMBER: </w:t>
      </w:r>
      <w:proofErr w:type="gramStart"/>
      <w:r w:rsidRPr="001F3FEF">
        <w:t>37                              CTRL CODE ABBREVIATION</w:t>
      </w:r>
      <w:proofErr w:type="gramEnd"/>
      <w:r w:rsidRPr="001F3FEF">
        <w:t>: SBT</w:t>
      </w:r>
    </w:p>
    <w:p w14:paraId="18E3C4B5" w14:textId="77777777" w:rsidR="00765D56" w:rsidRPr="001F3FEF" w:rsidRDefault="00765D56" w:rsidP="00EE55DB">
      <w:pPr>
        <w:pStyle w:val="Screen"/>
      </w:pPr>
      <w:r w:rsidRPr="001F3FEF">
        <w:t xml:space="preserve">  FULL NAME: START OF BARCODE TEXT</w:t>
      </w:r>
    </w:p>
    <w:p w14:paraId="18E3C4B6" w14:textId="77777777" w:rsidR="00765D56" w:rsidRPr="001F3FEF" w:rsidRDefault="00765D56" w:rsidP="00EE55DB">
      <w:pPr>
        <w:pStyle w:val="Screen"/>
      </w:pPr>
      <w:r w:rsidRPr="001F3FEF">
        <w:t xml:space="preserve">  CONTROL CODE: S PSOY=PSOY+PSOYI W *27,"*</w:t>
      </w:r>
      <w:proofErr w:type="spellStart"/>
      <w:r w:rsidRPr="001F3FEF">
        <w:t>p"</w:t>
      </w:r>
      <w:proofErr w:type="gramStart"/>
      <w:r w:rsidRPr="001F3FEF">
        <w:t>,PSOX</w:t>
      </w:r>
      <w:proofErr w:type="gramEnd"/>
      <w:r w:rsidRPr="001F3FEF">
        <w:t>,"x",PSOY,"Y</w:t>
      </w:r>
      <w:proofErr w:type="spellEnd"/>
      <w:r w:rsidRPr="001F3FEF">
        <w:t>",*27,"(s1p14.4v6,1</w:t>
      </w:r>
    </w:p>
    <w:p w14:paraId="18E3C4B7" w14:textId="77777777" w:rsidR="00765D56" w:rsidRPr="001F3FEF" w:rsidRDefault="00765D56" w:rsidP="00EE55DB">
      <w:pPr>
        <w:pStyle w:val="Screen"/>
      </w:pPr>
      <w:r w:rsidRPr="001F3FEF">
        <w:t>8b6</w:t>
      </w:r>
      <w:proofErr w:type="gramStart"/>
      <w:r w:rsidRPr="001F3FEF">
        <w:t>,18s24670T</w:t>
      </w:r>
      <w:proofErr w:type="gramEnd"/>
      <w:r w:rsidRPr="001F3FEF">
        <w:t>"</w:t>
      </w:r>
    </w:p>
    <w:p w14:paraId="18E3C4B8" w14:textId="77777777" w:rsidR="00765D56" w:rsidRPr="001F3FEF" w:rsidRDefault="00765D56" w:rsidP="00EE55DB">
      <w:pPr>
        <w:pStyle w:val="Screen"/>
      </w:pPr>
      <w:r w:rsidRPr="001F3FEF">
        <w:t xml:space="preserve">NUMBER: </w:t>
      </w:r>
      <w:proofErr w:type="gramStart"/>
      <w:r w:rsidRPr="001F3FEF">
        <w:t>43                              ABBREVIATION</w:t>
      </w:r>
      <w:proofErr w:type="gramEnd"/>
      <w:r w:rsidRPr="001F3FEF">
        <w:t>: F6B</w:t>
      </w:r>
    </w:p>
    <w:p w14:paraId="18E3C4B9" w14:textId="77777777" w:rsidR="00765D56" w:rsidRPr="001F3FEF" w:rsidRDefault="00765D56" w:rsidP="00EE55DB">
      <w:pPr>
        <w:pStyle w:val="Screen"/>
      </w:pPr>
      <w:r w:rsidRPr="001F3FEF">
        <w:t xml:space="preserve">  FULL NAME: SIX POINT FONT, BOLDED</w:t>
      </w:r>
    </w:p>
    <w:p w14:paraId="18E3C4BA" w14:textId="77777777" w:rsidR="00765D56" w:rsidRPr="001F3FEF" w:rsidRDefault="00765D56" w:rsidP="00EE55DB">
      <w:pPr>
        <w:pStyle w:val="Screen"/>
      </w:pPr>
      <w:r w:rsidRPr="001F3FEF">
        <w:t xml:space="preserve">  CONTROL CODE: W *27,"(10U",*27,"(s1p6v0s3b16602T"</w:t>
      </w:r>
    </w:p>
    <w:p w14:paraId="18E3C4BB" w14:textId="77777777" w:rsidR="00765D56" w:rsidRPr="001F3FEF" w:rsidRDefault="00765D56" w:rsidP="00EE55DB">
      <w:pPr>
        <w:pStyle w:val="Screen"/>
      </w:pPr>
      <w:r w:rsidRPr="001F3FEF">
        <w:t xml:space="preserve">NUMBER: </w:t>
      </w:r>
      <w:proofErr w:type="gramStart"/>
      <w:r w:rsidRPr="001F3FEF">
        <w:t>44                              ABBREVIATION</w:t>
      </w:r>
      <w:proofErr w:type="gramEnd"/>
      <w:r w:rsidRPr="001F3FEF">
        <w:t>: F8B</w:t>
      </w:r>
    </w:p>
    <w:p w14:paraId="18E3C4BC" w14:textId="77777777" w:rsidR="00765D56" w:rsidRPr="001F3FEF" w:rsidRDefault="00765D56" w:rsidP="00EE55DB">
      <w:pPr>
        <w:pStyle w:val="Screen"/>
      </w:pPr>
      <w:r w:rsidRPr="001F3FEF">
        <w:t xml:space="preserve">  FULL NAME: EIGHT POINT FONT, BOLDED</w:t>
      </w:r>
    </w:p>
    <w:p w14:paraId="18E3C4BD" w14:textId="77777777" w:rsidR="00765D56" w:rsidRPr="001F3FEF" w:rsidRDefault="00765D56" w:rsidP="00EE55DB">
      <w:pPr>
        <w:pStyle w:val="Screen"/>
      </w:pPr>
      <w:r w:rsidRPr="001F3FEF">
        <w:t xml:space="preserve">  CONTROL CODE: W *27,"(10U",*27,"(s1p8v0s3b16602T"</w:t>
      </w:r>
    </w:p>
    <w:p w14:paraId="18E3C4BE" w14:textId="77777777" w:rsidR="00765D56" w:rsidRPr="001F3FEF" w:rsidRDefault="00765D56" w:rsidP="00EE55DB">
      <w:pPr>
        <w:pStyle w:val="Screen"/>
      </w:pPr>
      <w:r w:rsidRPr="001F3FEF">
        <w:t xml:space="preserve">NUMBER: </w:t>
      </w:r>
      <w:proofErr w:type="gramStart"/>
      <w:r w:rsidRPr="001F3FEF">
        <w:t>45                              ABBREVIATION</w:t>
      </w:r>
      <w:proofErr w:type="gramEnd"/>
      <w:r w:rsidRPr="001F3FEF">
        <w:t>: F9B</w:t>
      </w:r>
    </w:p>
    <w:p w14:paraId="18E3C4BF" w14:textId="77777777" w:rsidR="00765D56" w:rsidRPr="001F3FEF" w:rsidRDefault="00765D56" w:rsidP="00EE55DB">
      <w:pPr>
        <w:pStyle w:val="Screen"/>
      </w:pPr>
      <w:r w:rsidRPr="001F3FEF">
        <w:t xml:space="preserve">  FULL NAME: NINE POINT FONT, BOLDED</w:t>
      </w:r>
    </w:p>
    <w:p w14:paraId="18E3C4C0" w14:textId="77777777" w:rsidR="00765D56" w:rsidRPr="001F3FEF" w:rsidRDefault="00765D56" w:rsidP="00EE55DB">
      <w:pPr>
        <w:pStyle w:val="Screen"/>
      </w:pPr>
      <w:r w:rsidRPr="001F3FEF">
        <w:t xml:space="preserve">  CONTROL CODE: W *27,"(10U",*27,"(s1p9v0s3b16602T"</w:t>
      </w:r>
    </w:p>
    <w:p w14:paraId="18E3C4C1" w14:textId="77777777" w:rsidR="00765D56" w:rsidRPr="001F3FEF" w:rsidRDefault="00765D56" w:rsidP="00EE55DB">
      <w:pPr>
        <w:pStyle w:val="Screen"/>
      </w:pPr>
      <w:r w:rsidRPr="001F3FEF">
        <w:t xml:space="preserve">NUMBER: </w:t>
      </w:r>
      <w:proofErr w:type="gramStart"/>
      <w:r w:rsidRPr="001F3FEF">
        <w:t>46                              ABBREVIATION</w:t>
      </w:r>
      <w:proofErr w:type="gramEnd"/>
      <w:r w:rsidRPr="001F3FEF">
        <w:t>: F10B</w:t>
      </w:r>
    </w:p>
    <w:p w14:paraId="18E3C4C2" w14:textId="77777777" w:rsidR="00765D56" w:rsidRPr="001F3FEF" w:rsidRDefault="00765D56" w:rsidP="00EE55DB">
      <w:pPr>
        <w:pStyle w:val="Screen"/>
      </w:pPr>
      <w:r w:rsidRPr="001F3FEF">
        <w:t xml:space="preserve">  FULL NAME: TEN POINT FONT, BOLDED</w:t>
      </w:r>
    </w:p>
    <w:p w14:paraId="18E3C4C3" w14:textId="77777777" w:rsidR="00765D56" w:rsidRPr="001F3FEF" w:rsidRDefault="00765D56" w:rsidP="00EE55DB">
      <w:pPr>
        <w:pStyle w:val="Screen"/>
      </w:pPr>
      <w:r w:rsidRPr="001F3FEF">
        <w:t xml:space="preserve">  CONTROL CODE: W *27,"(10U",*27,"(s1p10v0s3b16602T"</w:t>
      </w:r>
    </w:p>
    <w:p w14:paraId="18E3C4C4" w14:textId="77777777" w:rsidR="00765D56" w:rsidRPr="001F3FEF" w:rsidRDefault="00765D56" w:rsidP="00EE55DB">
      <w:pPr>
        <w:pStyle w:val="Screen"/>
      </w:pPr>
      <w:r w:rsidRPr="001F3FEF">
        <w:t xml:space="preserve">NUMBER: </w:t>
      </w:r>
      <w:proofErr w:type="gramStart"/>
      <w:r w:rsidRPr="001F3FEF">
        <w:t>47                              ABBREVIATION</w:t>
      </w:r>
      <w:proofErr w:type="gramEnd"/>
      <w:r w:rsidRPr="001F3FEF">
        <w:t>: F12B</w:t>
      </w:r>
    </w:p>
    <w:p w14:paraId="18E3C4C5" w14:textId="77777777" w:rsidR="00765D56" w:rsidRPr="001F3FEF" w:rsidRDefault="00765D56" w:rsidP="00EE55DB">
      <w:pPr>
        <w:pStyle w:val="Screen"/>
      </w:pPr>
      <w:r w:rsidRPr="001F3FEF">
        <w:t xml:space="preserve">  FULL NAME: 12 POINT FONT BOLDED</w:t>
      </w:r>
    </w:p>
    <w:p w14:paraId="18E3C4C6" w14:textId="77777777" w:rsidR="00765D56" w:rsidRPr="001F3FEF" w:rsidRDefault="00765D56" w:rsidP="00EE55DB">
      <w:pPr>
        <w:pStyle w:val="Screen"/>
      </w:pPr>
      <w:r w:rsidRPr="001F3FEF">
        <w:t xml:space="preserve">  CONTROL CODE: W *27,"(10U",*27,"(s1p12v0s3b16602T"</w:t>
      </w:r>
    </w:p>
    <w:p w14:paraId="18E3C4C7" w14:textId="77777777" w:rsidR="00765D56" w:rsidRPr="001F3FEF" w:rsidRDefault="00765D56" w:rsidP="00EE55DB">
      <w:pPr>
        <w:pStyle w:val="Screen"/>
      </w:pPr>
      <w:r w:rsidRPr="001F3FEF">
        <w:t xml:space="preserve">NUMBER: </w:t>
      </w:r>
      <w:proofErr w:type="gramStart"/>
      <w:r w:rsidRPr="001F3FEF">
        <w:t>72                              ABBREVIATION</w:t>
      </w:r>
      <w:proofErr w:type="gramEnd"/>
      <w:r w:rsidRPr="001F3FEF">
        <w:t>: PFI</w:t>
      </w:r>
    </w:p>
    <w:p w14:paraId="18E3C4C8" w14:textId="77777777" w:rsidR="00765D56" w:rsidRPr="001F3FEF" w:rsidRDefault="00765D56" w:rsidP="00EE55DB">
      <w:pPr>
        <w:pStyle w:val="Screen"/>
      </w:pPr>
      <w:r w:rsidRPr="001F3FEF">
        <w:t xml:space="preserve">  FULL NAME: PATIENT FILL INITIALIZATION</w:t>
      </w:r>
    </w:p>
    <w:p w14:paraId="18E3C4C9" w14:textId="77777777" w:rsidR="00765D56" w:rsidRPr="001F3FEF" w:rsidRDefault="00765D56" w:rsidP="00EE55DB">
      <w:pPr>
        <w:pStyle w:val="Screen"/>
      </w:pPr>
      <w:r w:rsidRPr="001F3FEF">
        <w:t xml:space="preserve">  CONTROL CODE: S PSOFONT="F10"</w:t>
      </w:r>
      <w:proofErr w:type="gramStart"/>
      <w:r w:rsidRPr="001F3FEF">
        <w:t>,PSOX</w:t>
      </w:r>
      <w:proofErr w:type="gramEnd"/>
      <w:r w:rsidRPr="001F3FEF">
        <w:t>=1210,PSOY=710,PSOYI=45,PSOHFONT="F12",PSOBY</w:t>
      </w:r>
    </w:p>
    <w:p w14:paraId="18E3C4CA" w14:textId="77777777" w:rsidR="00765D56" w:rsidRPr="001F3FEF" w:rsidRDefault="00765D56" w:rsidP="00EE55DB">
      <w:pPr>
        <w:pStyle w:val="Screen"/>
      </w:pPr>
      <w:r w:rsidRPr="001F3FEF">
        <w:t>I=100</w:t>
      </w:r>
    </w:p>
    <w:p w14:paraId="18E3C4CB" w14:textId="77777777" w:rsidR="00765D56" w:rsidRPr="001F3FEF" w:rsidRDefault="00765D56" w:rsidP="00EE55DB">
      <w:pPr>
        <w:pStyle w:val="Screen"/>
      </w:pPr>
      <w:r w:rsidRPr="001F3FEF">
        <w:t xml:space="preserve">NUMBER: </w:t>
      </w:r>
      <w:proofErr w:type="gramStart"/>
      <w:r w:rsidRPr="001F3FEF">
        <w:t>73                              ABBREVIATION</w:t>
      </w:r>
      <w:proofErr w:type="gramEnd"/>
      <w:r w:rsidRPr="001F3FEF">
        <w:t>: PFDW</w:t>
      </w:r>
    </w:p>
    <w:p w14:paraId="18E3C4CC" w14:textId="77777777" w:rsidR="00765D56" w:rsidRPr="001F3FEF" w:rsidRDefault="00765D56" w:rsidP="00EE55DB">
      <w:pPr>
        <w:pStyle w:val="Screen"/>
      </w:pPr>
      <w:r w:rsidRPr="001F3FEF">
        <w:t xml:space="preserve">  FULL NAME: PHARMACY FILL DOCUMENT WARNING</w:t>
      </w:r>
    </w:p>
    <w:p w14:paraId="18E3C4CD" w14:textId="77777777" w:rsidR="00765D56" w:rsidRPr="001F3FEF" w:rsidRDefault="00765D56" w:rsidP="00EE55DB">
      <w:pPr>
        <w:pStyle w:val="Screen"/>
      </w:pPr>
      <w:r w:rsidRPr="001F3FEF">
        <w:t xml:space="preserve">  CONTROL CODE: S PSOY=1258</w:t>
      </w:r>
      <w:proofErr w:type="gramStart"/>
      <w:r w:rsidRPr="001F3FEF">
        <w:t>,PSOX</w:t>
      </w:r>
      <w:proofErr w:type="gramEnd"/>
      <w:r w:rsidRPr="001F3FEF">
        <w:t>=660,PSOYI=30,PSOFONT="F8",PSOYM=1329</w:t>
      </w:r>
    </w:p>
    <w:p w14:paraId="18E3C4CE" w14:textId="77777777" w:rsidR="00765D56" w:rsidRPr="001F3FEF" w:rsidRDefault="00765D56" w:rsidP="00EE55DB">
      <w:pPr>
        <w:pStyle w:val="Screen"/>
      </w:pPr>
      <w:r w:rsidRPr="001F3FEF">
        <w:t xml:space="preserve">NUMBER: </w:t>
      </w:r>
      <w:proofErr w:type="gramStart"/>
      <w:r w:rsidRPr="001F3FEF">
        <w:t>74                              ABBREVIATION</w:t>
      </w:r>
      <w:proofErr w:type="gramEnd"/>
      <w:r w:rsidRPr="001F3FEF">
        <w:t>: MLI</w:t>
      </w:r>
    </w:p>
    <w:p w14:paraId="18E3C4CF" w14:textId="77777777" w:rsidR="00765D56" w:rsidRPr="001F3FEF" w:rsidRDefault="00765D56" w:rsidP="00EE55DB">
      <w:pPr>
        <w:pStyle w:val="Screen"/>
      </w:pPr>
      <w:r w:rsidRPr="001F3FEF">
        <w:t xml:space="preserve">  FULL NAME: MAILING LABEL INITIALIZATION</w:t>
      </w:r>
    </w:p>
    <w:p w14:paraId="18E3C4D0" w14:textId="77777777" w:rsidR="00765D56" w:rsidRPr="001F3FEF" w:rsidRDefault="00765D56" w:rsidP="00EE55DB">
      <w:pPr>
        <w:pStyle w:val="Screen"/>
      </w:pPr>
      <w:r w:rsidRPr="001F3FEF">
        <w:t xml:space="preserve">  CONTROL CODE: S PSOFONT="F10"</w:t>
      </w:r>
      <w:proofErr w:type="gramStart"/>
      <w:r w:rsidRPr="001F3FEF">
        <w:t>,PSOX</w:t>
      </w:r>
      <w:proofErr w:type="gramEnd"/>
      <w:r w:rsidRPr="001F3FEF">
        <w:t>=1680,PSOY=175,PSOYI=50</w:t>
      </w:r>
    </w:p>
    <w:p w14:paraId="18E3C4D1" w14:textId="77777777" w:rsidR="00765D56" w:rsidRPr="001F3FEF" w:rsidRDefault="00765D56" w:rsidP="00EE55DB">
      <w:pPr>
        <w:pStyle w:val="Screen"/>
      </w:pPr>
      <w:r w:rsidRPr="001F3FEF">
        <w:t xml:space="preserve">NUMBER: </w:t>
      </w:r>
      <w:proofErr w:type="gramStart"/>
      <w:r w:rsidRPr="001F3FEF">
        <w:t>75                              ABBREVIATION</w:t>
      </w:r>
      <w:proofErr w:type="gramEnd"/>
      <w:r w:rsidRPr="001F3FEF">
        <w:t>: RMI</w:t>
      </w:r>
    </w:p>
    <w:p w14:paraId="18E3C4D2" w14:textId="77777777" w:rsidR="00765D56" w:rsidRPr="001F3FEF" w:rsidRDefault="00765D56" w:rsidP="00EE55DB">
      <w:pPr>
        <w:pStyle w:val="Screen"/>
      </w:pPr>
      <w:r w:rsidRPr="001F3FEF">
        <w:t xml:space="preserve">  FULL NAME: RETURN MAIL INITIALIZATION</w:t>
      </w:r>
    </w:p>
    <w:p w14:paraId="18E3C4D3" w14:textId="77777777" w:rsidR="00765D56" w:rsidRPr="001F3FEF" w:rsidRDefault="00765D56" w:rsidP="00EE55DB">
      <w:pPr>
        <w:pStyle w:val="Screen"/>
      </w:pPr>
      <w:r w:rsidRPr="001F3FEF">
        <w:t xml:space="preserve">  CONTROL CODE: S PSOHFONT="F8"</w:t>
      </w:r>
      <w:proofErr w:type="gramStart"/>
      <w:r w:rsidRPr="001F3FEF">
        <w:t>,PSOFONT</w:t>
      </w:r>
      <w:proofErr w:type="gramEnd"/>
      <w:r w:rsidRPr="001F3FEF">
        <w:t>="F10",PSOX=1680,PSOY=35,PSORYI=40,PSOHYI</w:t>
      </w:r>
    </w:p>
    <w:p w14:paraId="18E3C4D4" w14:textId="77777777" w:rsidR="00765D56" w:rsidRPr="001F3FEF" w:rsidRDefault="00765D56" w:rsidP="00EE55DB">
      <w:pPr>
        <w:pStyle w:val="Screen"/>
      </w:pPr>
      <w:r w:rsidRPr="001F3FEF">
        <w:t>=40</w:t>
      </w:r>
      <w:proofErr w:type="gramStart"/>
      <w:r w:rsidRPr="001F3FEF">
        <w:t>,PSOTFONT</w:t>
      </w:r>
      <w:proofErr w:type="gramEnd"/>
      <w:r w:rsidRPr="001F3FEF">
        <w:t>="F8",PSOTY=550</w:t>
      </w:r>
    </w:p>
    <w:p w14:paraId="18E3C4D5" w14:textId="77777777" w:rsidR="00765D56" w:rsidRPr="001F3FEF" w:rsidRDefault="00765D56" w:rsidP="00EE55DB">
      <w:pPr>
        <w:pStyle w:val="Screen"/>
      </w:pPr>
      <w:r w:rsidRPr="001F3FEF">
        <w:t xml:space="preserve">NUMBER: </w:t>
      </w:r>
      <w:proofErr w:type="gramStart"/>
      <w:r w:rsidRPr="001F3FEF">
        <w:t>12172                           CTRL CODE ABBREVIATION</w:t>
      </w:r>
      <w:proofErr w:type="gramEnd"/>
      <w:r w:rsidRPr="001F3FEF">
        <w:t>: LL</w:t>
      </w:r>
    </w:p>
    <w:p w14:paraId="18E3C4D6" w14:textId="77777777" w:rsidR="00765D56" w:rsidRPr="001F3FEF" w:rsidRDefault="00765D56" w:rsidP="00EE55DB">
      <w:pPr>
        <w:pStyle w:val="Screen"/>
      </w:pPr>
      <w:r w:rsidRPr="001F3FEF">
        <w:t xml:space="preserve">  FULL NAME: LASER LABEL                CONTROL CODE: Q</w:t>
      </w:r>
    </w:p>
    <w:p w14:paraId="18E3C4D7" w14:textId="77777777" w:rsidR="00765D56" w:rsidRPr="001F3FEF" w:rsidRDefault="00765D56" w:rsidP="00EE55DB">
      <w:pPr>
        <w:pStyle w:val="BodyText"/>
      </w:pPr>
    </w:p>
    <w:p w14:paraId="18E3C4D8" w14:textId="77777777" w:rsidR="00765D56" w:rsidRPr="001F3FEF" w:rsidRDefault="00765D56" w:rsidP="00EE55DB">
      <w:pPr>
        <w:pStyle w:val="Heading3"/>
      </w:pPr>
      <w:bookmarkStart w:id="94" w:name="_Toc395853592"/>
      <w:r w:rsidRPr="001F3FEF">
        <w:t>VMS Print Queue Setup</w:t>
      </w:r>
      <w:bookmarkEnd w:id="94"/>
      <w:r w:rsidRPr="001F3FEF">
        <w:fldChar w:fldCharType="begin"/>
      </w:r>
      <w:r w:rsidRPr="001F3FEF">
        <w:instrText xml:space="preserve"> XE "VMS Print Queue Setup"</w:instrText>
      </w:r>
      <w:r w:rsidRPr="001F3FEF">
        <w:fldChar w:fldCharType="end"/>
      </w:r>
      <w:r w:rsidRPr="001F3FEF">
        <w:fldChar w:fldCharType="begin"/>
      </w:r>
      <w:r w:rsidRPr="001F3FEF">
        <w:instrText xml:space="preserve"> XE "Print Queue Setup, VMS"</w:instrText>
      </w:r>
      <w:r w:rsidRPr="001F3FEF">
        <w:fldChar w:fldCharType="end"/>
      </w:r>
    </w:p>
    <w:p w14:paraId="18E3C4D9" w14:textId="77777777" w:rsidR="00765D56" w:rsidRPr="001F3FEF" w:rsidRDefault="00765D56" w:rsidP="00EE55DB">
      <w:pPr>
        <w:pStyle w:val="BodyText"/>
      </w:pPr>
      <w:r w:rsidRPr="001F3FEF">
        <w:t>If you use VMS print queues, an additional setup may be necessary. The form for laser labels must have specific characteristics. If you need help defining the form, please contact the National Help Desk.</w:t>
      </w:r>
    </w:p>
    <w:p w14:paraId="18E3C4DA" w14:textId="77777777" w:rsidR="00765D56" w:rsidRPr="001F3FEF" w:rsidRDefault="00765D56" w:rsidP="00EE55DB">
      <w:pPr>
        <w:pStyle w:val="BodyText"/>
      </w:pPr>
    </w:p>
    <w:p w14:paraId="18E3C4DB" w14:textId="77777777" w:rsidR="00765D56" w:rsidRPr="001F3FEF" w:rsidRDefault="00AC7807" w:rsidP="0096546B">
      <w:pPr>
        <w:widowControl/>
      </w:pPr>
      <w:r w:rsidRPr="001F3FEF">
        <w:rPr>
          <w:noProof/>
          <w:snapToGrid/>
          <w:position w:val="-4"/>
        </w:rPr>
        <w:drawing>
          <wp:inline distT="0" distB="0" distL="0" distR="0" wp14:anchorId="18E3DD8D" wp14:editId="18E3DD8E">
            <wp:extent cx="504825" cy="409575"/>
            <wp:effectExtent l="0" t="0" r="9525" b="9525"/>
            <wp:docPr id="16" name="Picture 1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1F3FEF">
        <w:rPr>
          <w:b/>
          <w:bCs/>
        </w:rPr>
        <w:t>Note</w:t>
      </w:r>
      <w:r w:rsidR="00765D56" w:rsidRPr="001F3FEF">
        <w:rPr>
          <w:b/>
          <w:bCs/>
        </w:rPr>
        <w:t>:</w:t>
      </w:r>
      <w:r w:rsidR="00765D56" w:rsidRPr="001F3FEF">
        <w:t xml:space="preserve"> The form must have a length of 255 and a width of 512.</w:t>
      </w:r>
    </w:p>
    <w:p w14:paraId="18E3C4DC" w14:textId="77777777" w:rsidR="00765D56" w:rsidRPr="001F3FEF" w:rsidRDefault="00765D56" w:rsidP="00EE55DB">
      <w:pPr>
        <w:pStyle w:val="BodyText"/>
      </w:pPr>
    </w:p>
    <w:p w14:paraId="18E3C4DD" w14:textId="77777777" w:rsidR="00765D56" w:rsidRPr="001F3FEF" w:rsidRDefault="00765D56" w:rsidP="00EE55DB">
      <w:pPr>
        <w:pStyle w:val="BodyText"/>
      </w:pPr>
      <w:r w:rsidRPr="001F3FEF">
        <w:t xml:space="preserve">The following is an example form: </w:t>
      </w:r>
    </w:p>
    <w:p w14:paraId="18E3C4DE" w14:textId="77777777" w:rsidR="00765D56" w:rsidRPr="001F3FEF" w:rsidRDefault="00765D56" w:rsidP="00EE55DB">
      <w:pPr>
        <w:pStyle w:val="BodyText"/>
      </w:pPr>
    </w:p>
    <w:p w14:paraId="18E3C4DF" w14:textId="77777777" w:rsidR="00765D56" w:rsidRPr="001F3FEF" w:rsidRDefault="00765D56" w:rsidP="00EE55DB">
      <w:pPr>
        <w:pStyle w:val="Screen"/>
      </w:pPr>
      <w:r w:rsidRPr="001F3FEF">
        <w:t>Form name                            Number   Description</w:t>
      </w:r>
    </w:p>
    <w:p w14:paraId="18E3C4E0" w14:textId="77777777" w:rsidR="00765D56" w:rsidRPr="001F3FEF" w:rsidRDefault="00765D56" w:rsidP="00EE55DB">
      <w:pPr>
        <w:pStyle w:val="Screen"/>
      </w:pPr>
      <w:r w:rsidRPr="001F3FEF">
        <w:t>---------                            ------   -----------</w:t>
      </w:r>
    </w:p>
    <w:p w14:paraId="18E3C4E1" w14:textId="77777777" w:rsidR="00765D56" w:rsidRPr="001F3FEF" w:rsidRDefault="00765D56" w:rsidP="00EE55DB">
      <w:pPr>
        <w:pStyle w:val="Screen"/>
      </w:pPr>
      <w:r w:rsidRPr="001F3FEF">
        <w:t>LABELFORM                                 2   LASER LABEL</w:t>
      </w:r>
    </w:p>
    <w:p w14:paraId="18E3C4E2" w14:textId="77777777" w:rsidR="00765D56" w:rsidRPr="001F3FEF" w:rsidRDefault="00765D56" w:rsidP="00EE55DB">
      <w:pPr>
        <w:pStyle w:val="Screen"/>
      </w:pPr>
      <w:r w:rsidRPr="001F3FEF">
        <w:t xml:space="preserve">    /LENGTH=255 /MARGIN</w:t>
      </w:r>
      <w:proofErr w:type="gramStart"/>
      <w:r w:rsidRPr="001F3FEF">
        <w:t>=(</w:t>
      </w:r>
      <w:proofErr w:type="gramEnd"/>
      <w:r w:rsidRPr="001F3FEF">
        <w:t>BOTTOM=6) /STOCK=LABELFORM /TRUNCATE /WIDTH=512</w:t>
      </w:r>
    </w:p>
    <w:p w14:paraId="18E3C4E3" w14:textId="77777777" w:rsidR="00765D56" w:rsidRPr="001F3FEF" w:rsidRDefault="00765D56" w:rsidP="00EE55DB">
      <w:pPr>
        <w:pStyle w:val="BodyText"/>
      </w:pPr>
    </w:p>
    <w:p w14:paraId="18E3C4E4" w14:textId="77777777" w:rsidR="00765D56" w:rsidRPr="001F3FEF" w:rsidRDefault="00765D56" w:rsidP="00EE55DB">
      <w:pPr>
        <w:pStyle w:val="Heading3"/>
      </w:pPr>
      <w:bookmarkStart w:id="95" w:name="_Toc395853593"/>
      <w:r w:rsidRPr="001F3FEF">
        <w:t>Control Codes</w:t>
      </w:r>
      <w:bookmarkEnd w:id="95"/>
      <w:r w:rsidRPr="001F3FEF">
        <w:fldChar w:fldCharType="begin"/>
      </w:r>
      <w:r w:rsidRPr="001F3FEF">
        <w:instrText xml:space="preserve"> XE "Laser Label Control Codes"</w:instrText>
      </w:r>
      <w:r w:rsidRPr="001F3FEF">
        <w:fldChar w:fldCharType="end"/>
      </w:r>
      <w:r w:rsidRPr="001F3FEF">
        <w:fldChar w:fldCharType="begin"/>
      </w:r>
      <w:r w:rsidRPr="001F3FEF">
        <w:instrText xml:space="preserve"> XE "Control Codes in use by Laser Labels"</w:instrText>
      </w:r>
      <w:r w:rsidRPr="001F3FEF">
        <w:fldChar w:fldCharType="end"/>
      </w:r>
    </w:p>
    <w:p w14:paraId="18E3C4E5" w14:textId="77777777" w:rsidR="00765D56" w:rsidRPr="001F3FEF" w:rsidRDefault="00765D56" w:rsidP="00EE55DB">
      <w:pPr>
        <w:pStyle w:val="BodyText"/>
      </w:pPr>
    </w:p>
    <w:p w14:paraId="18E3C4E6" w14:textId="77777777" w:rsidR="00765D56" w:rsidRPr="001F3FEF" w:rsidRDefault="00765D56" w:rsidP="00EE55DB">
      <w:pPr>
        <w:pStyle w:val="BodyText"/>
      </w:pPr>
      <w:r w:rsidRPr="001F3FEF">
        <w:t>To modify the control codes to work appropriately with your device, use the following information.</w:t>
      </w:r>
    </w:p>
    <w:p w14:paraId="18E3C4E7" w14:textId="77777777" w:rsidR="00765D56" w:rsidRPr="001F3FEF" w:rsidRDefault="00765D56" w:rsidP="00EE55DB">
      <w:pPr>
        <w:pStyle w:val="BodyText"/>
      </w:pPr>
    </w:p>
    <w:p w14:paraId="18E3C4E8" w14:textId="77777777" w:rsidR="00765D56" w:rsidRPr="001F3FEF" w:rsidRDefault="00765D56" w:rsidP="00EE55DB">
      <w:pPr>
        <w:pStyle w:val="BodyText"/>
      </w:pPr>
      <w:r w:rsidRPr="001F3FEF">
        <w:t>Control Codes in use by Laser Labels:</w:t>
      </w:r>
    </w:p>
    <w:p w14:paraId="18E3C4E9" w14:textId="77777777" w:rsidR="00765D56" w:rsidRPr="001F3FEF" w:rsidRDefault="00765D56" w:rsidP="00EE55DB">
      <w:pPr>
        <w:pStyle w:val="BodyText"/>
        <w:spacing w:before="120"/>
        <w:ind w:left="720"/>
      </w:pPr>
      <w:r w:rsidRPr="001F3FEF">
        <w:t>ACI = ADDRESS CHANGE INITIALIZATION</w:t>
      </w:r>
    </w:p>
    <w:p w14:paraId="18E3C4EA" w14:textId="77777777" w:rsidR="00765D56" w:rsidRPr="001F3FEF" w:rsidRDefault="00765D56" w:rsidP="00EE55DB">
      <w:pPr>
        <w:pStyle w:val="BodyText"/>
        <w:ind w:left="720"/>
      </w:pPr>
      <w:r w:rsidRPr="001F3FEF">
        <w:t xml:space="preserve">ALI = ALLERGY SECTION INITIALIZATION </w:t>
      </w:r>
    </w:p>
    <w:p w14:paraId="18E3C4EB" w14:textId="77777777" w:rsidR="00765D56" w:rsidRPr="001F3FEF" w:rsidRDefault="00765D56" w:rsidP="00EE55DB">
      <w:pPr>
        <w:pStyle w:val="BodyText"/>
        <w:ind w:left="720"/>
      </w:pPr>
      <w:r w:rsidRPr="001F3FEF">
        <w:t>AWI = ALLERGY WARNING INITIALIZATION</w:t>
      </w:r>
    </w:p>
    <w:p w14:paraId="18E3C4EC" w14:textId="77777777" w:rsidR="00765D56" w:rsidRPr="001F3FEF" w:rsidRDefault="00765D56" w:rsidP="00EE55DB">
      <w:pPr>
        <w:pStyle w:val="BodyText"/>
        <w:ind w:left="720"/>
      </w:pPr>
      <w:r w:rsidRPr="001F3FEF">
        <w:t>BLB = BOTTLE LABEL BODY INITIALIZATION</w:t>
      </w:r>
    </w:p>
    <w:p w14:paraId="18E3C4ED" w14:textId="77777777" w:rsidR="00765D56" w:rsidRPr="001F3FEF" w:rsidRDefault="00765D56" w:rsidP="00EE55DB">
      <w:pPr>
        <w:pStyle w:val="BodyText"/>
        <w:ind w:left="720"/>
      </w:pPr>
      <w:r w:rsidRPr="001F3FEF">
        <w:t xml:space="preserve">BLBC = BOTTLE LABEL BARCODE </w:t>
      </w:r>
    </w:p>
    <w:p w14:paraId="18E3C4EE" w14:textId="77777777" w:rsidR="00765D56" w:rsidRPr="001F3FEF" w:rsidRDefault="00765D56" w:rsidP="00EE55DB">
      <w:pPr>
        <w:pStyle w:val="BodyText"/>
        <w:ind w:left="720"/>
      </w:pPr>
      <w:r w:rsidRPr="001F3FEF">
        <w:t>BLF = BOTTLE LABEL FOOTER INITIALIZATION</w:t>
      </w:r>
    </w:p>
    <w:p w14:paraId="18E3C4EF" w14:textId="77777777" w:rsidR="00765D56" w:rsidRPr="001F3FEF" w:rsidRDefault="00765D56" w:rsidP="00EE55DB">
      <w:pPr>
        <w:pStyle w:val="BodyText"/>
        <w:ind w:left="720"/>
      </w:pPr>
      <w:r w:rsidRPr="001F3FEF">
        <w:t xml:space="preserve">BLH = BOTTLE LABEL HEADER INITIALIZATION </w:t>
      </w:r>
    </w:p>
    <w:p w14:paraId="18E3C4F0" w14:textId="77777777" w:rsidR="00765D56" w:rsidRPr="001F3FEF" w:rsidRDefault="00765D56" w:rsidP="00EE55DB">
      <w:pPr>
        <w:pStyle w:val="BodyText"/>
        <w:ind w:left="720"/>
      </w:pPr>
      <w:r w:rsidRPr="001F3FEF">
        <w:t>CDII = CRITICAL DRUG INTERACTION INITIALIZATION</w:t>
      </w:r>
    </w:p>
    <w:p w14:paraId="18E3C4F1" w14:textId="77777777" w:rsidR="00765D56" w:rsidRPr="001F3FEF" w:rsidRDefault="00765D56" w:rsidP="00EE55DB">
      <w:pPr>
        <w:pStyle w:val="BodyText"/>
        <w:ind w:left="720"/>
      </w:pPr>
      <w:r w:rsidRPr="001F3FEF">
        <w:t xml:space="preserve">CNI = COPAY NARRATIVE INITIALIZATION </w:t>
      </w:r>
    </w:p>
    <w:p w14:paraId="18E3C4F2" w14:textId="77777777" w:rsidR="00765D56" w:rsidRPr="001F3FEF" w:rsidRDefault="00765D56" w:rsidP="00EE55DB">
      <w:pPr>
        <w:pStyle w:val="BodyText"/>
        <w:ind w:left="720"/>
      </w:pPr>
      <w:r w:rsidRPr="001F3FEF">
        <w:t>EBLBC  = END OF BOTTLE LABEL BARCODE</w:t>
      </w:r>
    </w:p>
    <w:p w14:paraId="18E3C4F3" w14:textId="77777777" w:rsidR="00765D56" w:rsidRPr="001F3FEF" w:rsidRDefault="00765D56" w:rsidP="00EE55DB">
      <w:pPr>
        <w:pStyle w:val="BodyText"/>
        <w:ind w:left="720"/>
      </w:pPr>
      <w:r w:rsidRPr="001F3FEF">
        <w:t xml:space="preserve">EBT = END OF BARCODE TEXT </w:t>
      </w:r>
    </w:p>
    <w:p w14:paraId="18E3C4F4" w14:textId="77777777" w:rsidR="00765D56" w:rsidRPr="001F3FEF" w:rsidRDefault="00765D56" w:rsidP="00EE55DB">
      <w:pPr>
        <w:pStyle w:val="BodyText"/>
        <w:ind w:left="720"/>
      </w:pPr>
      <w:r w:rsidRPr="001F3FEF">
        <w:t xml:space="preserve">F10 = TEN POINT FONT - NO BOLD </w:t>
      </w:r>
    </w:p>
    <w:p w14:paraId="18E3C4F5" w14:textId="77777777" w:rsidR="00765D56" w:rsidRPr="001F3FEF" w:rsidRDefault="00765D56" w:rsidP="00EE55DB">
      <w:pPr>
        <w:pStyle w:val="BodyText"/>
        <w:ind w:left="720"/>
      </w:pPr>
      <w:r w:rsidRPr="001F3FEF">
        <w:t xml:space="preserve">F10B = TEN POINT FONT, BOLDED </w:t>
      </w:r>
    </w:p>
    <w:p w14:paraId="18E3C4F6" w14:textId="77777777" w:rsidR="00765D56" w:rsidRPr="001F3FEF" w:rsidRDefault="00765D56" w:rsidP="00EE55DB">
      <w:pPr>
        <w:pStyle w:val="BodyText"/>
        <w:ind w:left="720"/>
      </w:pPr>
      <w:r w:rsidRPr="001F3FEF">
        <w:t xml:space="preserve">F12 = TWELVE POINT FONT - NO BOLD </w:t>
      </w:r>
    </w:p>
    <w:p w14:paraId="18E3C4F7" w14:textId="77777777" w:rsidR="00765D56" w:rsidRPr="001F3FEF" w:rsidRDefault="00765D56" w:rsidP="00EE55DB">
      <w:pPr>
        <w:pStyle w:val="BodyText"/>
        <w:ind w:left="720"/>
      </w:pPr>
      <w:r w:rsidRPr="001F3FEF">
        <w:t xml:space="preserve">F12B = 12 POINT FONT BOLDED </w:t>
      </w:r>
    </w:p>
    <w:p w14:paraId="18E3C4F8" w14:textId="77777777" w:rsidR="00765D56" w:rsidRPr="001F3FEF" w:rsidRDefault="00765D56" w:rsidP="00EE55DB">
      <w:pPr>
        <w:pStyle w:val="BodyText"/>
        <w:ind w:left="720"/>
      </w:pPr>
      <w:r w:rsidRPr="001F3FEF">
        <w:t>F6 = SIX POINT FONT - NO BOLD</w:t>
      </w:r>
    </w:p>
    <w:p w14:paraId="18E3C4F9" w14:textId="77777777" w:rsidR="00765D56" w:rsidRPr="001F3FEF" w:rsidRDefault="00765D56" w:rsidP="00EE55DB">
      <w:pPr>
        <w:pStyle w:val="BodyText"/>
        <w:ind w:left="720"/>
      </w:pPr>
      <w:r w:rsidRPr="001F3FEF">
        <w:t xml:space="preserve">F6B = SIX POINT FONT BOLDED </w:t>
      </w:r>
    </w:p>
    <w:p w14:paraId="18E3C4FA" w14:textId="77777777" w:rsidR="00765D56" w:rsidRPr="001F3FEF" w:rsidRDefault="00765D56" w:rsidP="00EE55DB">
      <w:pPr>
        <w:pStyle w:val="BodyText"/>
        <w:ind w:left="720"/>
      </w:pPr>
      <w:r w:rsidRPr="001F3FEF">
        <w:t>F8 = EIGHT POINT FONT - NO BOLD</w:t>
      </w:r>
    </w:p>
    <w:p w14:paraId="18E3C4FB" w14:textId="77777777" w:rsidR="00765D56" w:rsidRPr="001F3FEF" w:rsidRDefault="00765D56" w:rsidP="00EE55DB">
      <w:pPr>
        <w:pStyle w:val="BodyText"/>
        <w:ind w:left="720"/>
      </w:pPr>
      <w:r w:rsidRPr="001F3FEF">
        <w:t xml:space="preserve">F8B = EIGHT POINT FONT BOLDED </w:t>
      </w:r>
    </w:p>
    <w:p w14:paraId="18E3C4FC" w14:textId="77777777" w:rsidR="00765D56" w:rsidRPr="001F3FEF" w:rsidRDefault="00765D56" w:rsidP="00EE55DB">
      <w:pPr>
        <w:pStyle w:val="BodyText"/>
        <w:ind w:left="720"/>
      </w:pPr>
      <w:r w:rsidRPr="001F3FEF">
        <w:t>F9 = NINE POINT FONT - NO BOLD</w:t>
      </w:r>
    </w:p>
    <w:p w14:paraId="18E3C4FD" w14:textId="77777777" w:rsidR="00765D56" w:rsidRPr="001F3FEF" w:rsidRDefault="00765D56" w:rsidP="00EE55DB">
      <w:pPr>
        <w:pStyle w:val="BodyText"/>
        <w:ind w:left="720"/>
      </w:pPr>
      <w:r w:rsidRPr="001F3FEF">
        <w:t xml:space="preserve">F9B = NINE POINT FONT BOLDED </w:t>
      </w:r>
    </w:p>
    <w:p w14:paraId="18E3C4FE" w14:textId="77777777" w:rsidR="00765D56" w:rsidRPr="001F3FEF" w:rsidRDefault="00765D56" w:rsidP="00EE55DB">
      <w:pPr>
        <w:pStyle w:val="BodyText"/>
        <w:ind w:left="720"/>
      </w:pPr>
      <w:r w:rsidRPr="001F3FEF">
        <w:t xml:space="preserve">FDU = FONT DISABLE UNDERLINE </w:t>
      </w:r>
    </w:p>
    <w:p w14:paraId="18E3C4FF" w14:textId="77777777" w:rsidR="00765D56" w:rsidRPr="001F3FEF" w:rsidRDefault="00765D56" w:rsidP="00EE55DB">
      <w:pPr>
        <w:pStyle w:val="BodyText"/>
        <w:ind w:left="720"/>
      </w:pPr>
      <w:r w:rsidRPr="001F3FEF">
        <w:t xml:space="preserve">FWU = FONT WITH UNDERLINE </w:t>
      </w:r>
    </w:p>
    <w:p w14:paraId="18E3C500" w14:textId="77777777" w:rsidR="00765D56" w:rsidRPr="001F3FEF" w:rsidRDefault="00765D56" w:rsidP="00EE55DB">
      <w:pPr>
        <w:pStyle w:val="BodyText"/>
        <w:ind w:left="720"/>
      </w:pPr>
      <w:r w:rsidRPr="001F3FEF">
        <w:t xml:space="preserve">LL = LASER LABEL </w:t>
      </w:r>
    </w:p>
    <w:p w14:paraId="18E3C501" w14:textId="77777777" w:rsidR="00765D56" w:rsidRPr="001F3FEF" w:rsidRDefault="00765D56" w:rsidP="00EE55DB">
      <w:pPr>
        <w:pStyle w:val="BodyText"/>
        <w:ind w:left="720"/>
      </w:pPr>
      <w:r w:rsidRPr="001F3FEF">
        <w:t xml:space="preserve">LLI = LASER LABEL INIT </w:t>
      </w:r>
    </w:p>
    <w:p w14:paraId="18E3C502" w14:textId="77777777" w:rsidR="00765D56" w:rsidRPr="001F3FEF" w:rsidRDefault="00765D56" w:rsidP="00EE55DB">
      <w:pPr>
        <w:pStyle w:val="BodyText"/>
        <w:ind w:left="720"/>
      </w:pPr>
      <w:r w:rsidRPr="001F3FEF">
        <w:t xml:space="preserve">MLI = MAILING LABEL INITIALIZATION </w:t>
      </w:r>
    </w:p>
    <w:p w14:paraId="18E3C503" w14:textId="77777777" w:rsidR="00765D56" w:rsidRPr="001F3FEF" w:rsidRDefault="00765D56" w:rsidP="00EE55DB">
      <w:pPr>
        <w:pStyle w:val="BodyText"/>
        <w:ind w:left="720"/>
      </w:pPr>
      <w:r w:rsidRPr="001F3FEF">
        <w:t xml:space="preserve">NR = NORMAL ROTATION </w:t>
      </w:r>
    </w:p>
    <w:p w14:paraId="18E3C504" w14:textId="77777777" w:rsidR="00765D56" w:rsidRPr="001F3FEF" w:rsidRDefault="00765D56" w:rsidP="00EE55DB">
      <w:pPr>
        <w:pStyle w:val="BodyText"/>
        <w:ind w:left="720"/>
      </w:pPr>
      <w:r w:rsidRPr="001F3FEF">
        <w:t xml:space="preserve">PFDI = PHARMACY FILL DOCUMENT INITIALIZATION </w:t>
      </w:r>
    </w:p>
    <w:p w14:paraId="18E3C505" w14:textId="77777777" w:rsidR="00765D56" w:rsidRPr="001F3FEF" w:rsidRDefault="00765D56" w:rsidP="00EE55DB">
      <w:pPr>
        <w:pStyle w:val="BodyText"/>
        <w:ind w:left="720"/>
      </w:pPr>
      <w:r w:rsidRPr="001F3FEF">
        <w:t xml:space="preserve">PFDQ = PHARMACY FILL DOCUMENT QUANTITY </w:t>
      </w:r>
    </w:p>
    <w:p w14:paraId="18E3C506" w14:textId="77777777" w:rsidR="00765D56" w:rsidRPr="001F3FEF" w:rsidRDefault="00765D56" w:rsidP="00EE55DB">
      <w:pPr>
        <w:pStyle w:val="BodyText"/>
        <w:ind w:left="720"/>
      </w:pPr>
      <w:r w:rsidRPr="001F3FEF">
        <w:t xml:space="preserve">PFDT = PHARMACY FILL DOCUMENT TRAILER </w:t>
      </w:r>
    </w:p>
    <w:p w14:paraId="18E3C507" w14:textId="77777777" w:rsidR="00765D56" w:rsidRPr="001F3FEF" w:rsidRDefault="00765D56" w:rsidP="00EE55DB">
      <w:pPr>
        <w:pStyle w:val="BodyText"/>
        <w:ind w:left="720"/>
      </w:pPr>
      <w:r w:rsidRPr="001F3FEF">
        <w:t xml:space="preserve">PFDW = PHARMACY FILL DOCUMENT WARNING </w:t>
      </w:r>
    </w:p>
    <w:p w14:paraId="18E3C508" w14:textId="77777777" w:rsidR="00765D56" w:rsidRPr="001F3FEF" w:rsidRDefault="00765D56" w:rsidP="00EE55DB">
      <w:pPr>
        <w:pStyle w:val="BodyText"/>
        <w:ind w:left="720"/>
      </w:pPr>
      <w:r w:rsidRPr="001F3FEF">
        <w:t xml:space="preserve">PFI = PATIENT FILL INITIALIZATION </w:t>
      </w:r>
    </w:p>
    <w:p w14:paraId="18E3C509" w14:textId="77777777" w:rsidR="00765D56" w:rsidRPr="001F3FEF" w:rsidRDefault="00765D56" w:rsidP="00EE55DB">
      <w:pPr>
        <w:pStyle w:val="BodyText"/>
        <w:ind w:left="720"/>
      </w:pPr>
      <w:r w:rsidRPr="001F3FEF">
        <w:t xml:space="preserve">PII = PATIENT INSTRUCTION INITIALIZATION </w:t>
      </w:r>
    </w:p>
    <w:p w14:paraId="18E3C50A" w14:textId="77777777" w:rsidR="00765D56" w:rsidRPr="001F3FEF" w:rsidRDefault="00765D56" w:rsidP="00EE55DB">
      <w:pPr>
        <w:pStyle w:val="BodyText"/>
        <w:ind w:left="720"/>
      </w:pPr>
      <w:r w:rsidRPr="001F3FEF">
        <w:t xml:space="preserve">PMII = PMI SECTION INITIALIZATION </w:t>
      </w:r>
    </w:p>
    <w:p w14:paraId="18E3C50B" w14:textId="77777777" w:rsidR="00765D56" w:rsidRPr="001F3FEF" w:rsidRDefault="00765D56" w:rsidP="00EE55DB">
      <w:pPr>
        <w:pStyle w:val="BodyText"/>
        <w:ind w:left="720"/>
      </w:pPr>
      <w:r w:rsidRPr="001F3FEF">
        <w:t xml:space="preserve">RMI = RETURN MAIL INITIALIZATION </w:t>
      </w:r>
    </w:p>
    <w:p w14:paraId="18E3C50C" w14:textId="77777777" w:rsidR="00765D56" w:rsidRPr="001F3FEF" w:rsidRDefault="00765D56" w:rsidP="00EE55DB">
      <w:pPr>
        <w:pStyle w:val="BodyText"/>
        <w:ind w:left="720"/>
      </w:pPr>
      <w:r w:rsidRPr="001F3FEF">
        <w:t xml:space="preserve">RNI = REFILL NARRATIVE INITIALIZATION </w:t>
      </w:r>
    </w:p>
    <w:p w14:paraId="18E3C50D" w14:textId="77777777" w:rsidR="00765D56" w:rsidRPr="001F3FEF" w:rsidRDefault="00765D56" w:rsidP="00EE55DB">
      <w:pPr>
        <w:pStyle w:val="BodyText"/>
        <w:ind w:left="720"/>
      </w:pPr>
      <w:r w:rsidRPr="001F3FEF">
        <w:t xml:space="preserve">RPI = REFILL PRINT INITIALIZATION </w:t>
      </w:r>
    </w:p>
    <w:p w14:paraId="18E3C50E" w14:textId="77777777" w:rsidR="00765D56" w:rsidRPr="001F3FEF" w:rsidRDefault="00765D56" w:rsidP="00EE55DB">
      <w:pPr>
        <w:pStyle w:val="BodyText"/>
        <w:ind w:left="720"/>
      </w:pPr>
      <w:r w:rsidRPr="001F3FEF">
        <w:t xml:space="preserve">RT = ROTATE TEXT </w:t>
      </w:r>
    </w:p>
    <w:p w14:paraId="18E3C50F" w14:textId="77777777" w:rsidR="00765D56" w:rsidRPr="001F3FEF" w:rsidRDefault="00765D56" w:rsidP="00EE55DB">
      <w:pPr>
        <w:pStyle w:val="BodyText"/>
        <w:ind w:left="720"/>
      </w:pPr>
      <w:r w:rsidRPr="001F3FEF">
        <w:t xml:space="preserve">SBT = START OF BARCODE TEXT </w:t>
      </w:r>
    </w:p>
    <w:p w14:paraId="18E3C510" w14:textId="77777777" w:rsidR="00765D56" w:rsidRPr="001F3FEF" w:rsidRDefault="00765D56" w:rsidP="00EE55DB">
      <w:pPr>
        <w:pStyle w:val="BodyText"/>
        <w:ind w:left="720"/>
      </w:pPr>
      <w:r w:rsidRPr="001F3FEF">
        <w:t xml:space="preserve">SPI = SUSPENSE PRINT INITIALIZATION </w:t>
      </w:r>
    </w:p>
    <w:p w14:paraId="18E3C511" w14:textId="77777777" w:rsidR="00765D56" w:rsidRPr="001F3FEF" w:rsidRDefault="00765D56" w:rsidP="00EE55DB">
      <w:pPr>
        <w:pStyle w:val="BodyText"/>
        <w:ind w:left="720"/>
      </w:pPr>
      <w:r w:rsidRPr="001F3FEF">
        <w:t xml:space="preserve">ST = START OF TEXT </w:t>
      </w:r>
    </w:p>
    <w:p w14:paraId="18E3C512" w14:textId="77777777" w:rsidR="00765D56" w:rsidRPr="001F3FEF" w:rsidRDefault="00765D56" w:rsidP="00EE55DB">
      <w:pPr>
        <w:pStyle w:val="BodyText"/>
        <w:ind w:left="720"/>
      </w:pPr>
      <w:r w:rsidRPr="001F3FEF">
        <w:t>WLI = WARNING LABEL INITIALIZATION</w:t>
      </w:r>
    </w:p>
    <w:p w14:paraId="18E3C513" w14:textId="77777777" w:rsidR="00765D56" w:rsidRPr="001F3FEF" w:rsidRDefault="00765D56" w:rsidP="00EE55DB">
      <w:pPr>
        <w:pStyle w:val="BodyText"/>
      </w:pPr>
    </w:p>
    <w:p w14:paraId="18E3C514" w14:textId="77777777" w:rsidR="00765D56" w:rsidRPr="001F3FEF" w:rsidRDefault="00765D56" w:rsidP="00EE55DB">
      <w:pPr>
        <w:pStyle w:val="BodyText"/>
      </w:pPr>
      <w:r w:rsidRPr="001F3FEF">
        <w:t xml:space="preserve">In addition to escape sequences to control printer output, variables are defined in the control codes that allow the routine to correctly position text and use the appropriate font. </w:t>
      </w:r>
    </w:p>
    <w:p w14:paraId="18E3C515" w14:textId="77777777" w:rsidR="00765D56" w:rsidRPr="001F3FEF" w:rsidRDefault="00765D56" w:rsidP="00EE55DB">
      <w:pPr>
        <w:pStyle w:val="BodyText"/>
      </w:pPr>
    </w:p>
    <w:p w14:paraId="18E3C516" w14:textId="77777777" w:rsidR="00765D56" w:rsidRPr="001F3FEF" w:rsidRDefault="00765D56" w:rsidP="00EE55DB">
      <w:pPr>
        <w:pStyle w:val="BodyText"/>
      </w:pPr>
      <w:r w:rsidRPr="001F3FEF">
        <w:t>The following is the description of the variables and their usage:</w:t>
      </w:r>
    </w:p>
    <w:p w14:paraId="18E3C517" w14:textId="77777777" w:rsidR="00765D56" w:rsidRPr="001F3FEF" w:rsidRDefault="00765D56" w:rsidP="00EE55DB">
      <w:pPr>
        <w:pStyle w:val="BodyText"/>
        <w:spacing w:before="120"/>
        <w:ind w:left="720"/>
      </w:pPr>
      <w:r w:rsidRPr="001F3FEF">
        <w:t>PSOX – X coordinate</w:t>
      </w:r>
    </w:p>
    <w:p w14:paraId="18E3C518" w14:textId="77777777" w:rsidR="00765D56" w:rsidRPr="001F3FEF" w:rsidRDefault="00765D56" w:rsidP="00EE55DB">
      <w:pPr>
        <w:pStyle w:val="BodyText"/>
        <w:ind w:left="720"/>
      </w:pPr>
      <w:r w:rsidRPr="001F3FEF">
        <w:t>PSOY – Y coordinate</w:t>
      </w:r>
    </w:p>
    <w:p w14:paraId="18E3C519" w14:textId="77777777" w:rsidR="00765D56" w:rsidRPr="001F3FEF" w:rsidRDefault="00765D56" w:rsidP="00EE55DB">
      <w:pPr>
        <w:pStyle w:val="BodyText"/>
        <w:ind w:left="720"/>
        <w:rPr>
          <w:lang w:val="en-US"/>
        </w:rPr>
      </w:pPr>
      <w:r w:rsidRPr="001F3FEF">
        <w:t>PSOYI – Y increment, used to determine spacing between lines</w:t>
      </w:r>
      <w:r w:rsidR="00901A24" w:rsidRPr="001F3FEF">
        <w:rPr>
          <w:lang w:val="en-US"/>
        </w:rPr>
        <w:t>.</w:t>
      </w:r>
    </w:p>
    <w:p w14:paraId="18E3C51A" w14:textId="77777777" w:rsidR="00765D56" w:rsidRPr="001F3FEF" w:rsidRDefault="00765D56" w:rsidP="00EE55DB">
      <w:pPr>
        <w:pStyle w:val="BodyText"/>
        <w:ind w:left="720"/>
      </w:pPr>
      <w:r w:rsidRPr="001F3FEF">
        <w:t>PSOFONT – font size to be used. The font used is Arial.</w:t>
      </w:r>
    </w:p>
    <w:p w14:paraId="18E3C51B" w14:textId="77777777" w:rsidR="00765D56" w:rsidRPr="001F3FEF" w:rsidRDefault="00765D56" w:rsidP="00EE55DB">
      <w:pPr>
        <w:pStyle w:val="BodyText"/>
        <w:ind w:left="720"/>
        <w:rPr>
          <w:lang w:val="en-US"/>
        </w:rPr>
      </w:pPr>
      <w:r w:rsidRPr="001F3FEF">
        <w:t>PSOYM – bottom margin for this section</w:t>
      </w:r>
      <w:r w:rsidR="00901A24" w:rsidRPr="001F3FEF">
        <w:rPr>
          <w:lang w:val="en-US"/>
        </w:rPr>
        <w:t>.</w:t>
      </w:r>
    </w:p>
    <w:p w14:paraId="18E3C51C" w14:textId="77777777" w:rsidR="00765D56" w:rsidRPr="001F3FEF" w:rsidRDefault="00765D56" w:rsidP="00EE55DB">
      <w:pPr>
        <w:pStyle w:val="BodyText"/>
      </w:pPr>
    </w:p>
    <w:p w14:paraId="18E3C51D" w14:textId="77777777" w:rsidR="00765D56" w:rsidRPr="001F3FEF" w:rsidRDefault="00765D56" w:rsidP="00EE55DB">
      <w:pPr>
        <w:pStyle w:val="BodyText"/>
      </w:pPr>
      <w:r w:rsidRPr="001F3FEF">
        <w:t>Some sections contain variables specific only to that section. They are as follows:</w:t>
      </w:r>
    </w:p>
    <w:tbl>
      <w:tblPr>
        <w:tblW w:w="0" w:type="auto"/>
        <w:tblInd w:w="720" w:type="dxa"/>
        <w:tblLook w:val="04A0" w:firstRow="1" w:lastRow="0" w:firstColumn="1" w:lastColumn="0" w:noHBand="0" w:noVBand="1"/>
      </w:tblPr>
      <w:tblGrid>
        <w:gridCol w:w="1728"/>
        <w:gridCol w:w="5036"/>
      </w:tblGrid>
      <w:tr w:rsidR="002757D2" w:rsidRPr="001F3FEF" w14:paraId="18E3C520" w14:textId="77777777" w:rsidTr="004565C4">
        <w:trPr>
          <w:tblHeader/>
        </w:trPr>
        <w:tc>
          <w:tcPr>
            <w:tcW w:w="1728" w:type="dxa"/>
            <w:shd w:val="clear" w:color="auto" w:fill="auto"/>
          </w:tcPr>
          <w:p w14:paraId="18E3C51E" w14:textId="77777777" w:rsidR="002757D2" w:rsidRPr="001F3FEF" w:rsidRDefault="002757D2" w:rsidP="004565C4">
            <w:pPr>
              <w:pStyle w:val="BodyText"/>
              <w:spacing w:before="120"/>
            </w:pPr>
            <w:r w:rsidRPr="001F3FEF">
              <w:rPr>
                <w:u w:val="single"/>
              </w:rPr>
              <w:t>Control Code</w:t>
            </w:r>
          </w:p>
        </w:tc>
        <w:tc>
          <w:tcPr>
            <w:tcW w:w="5036" w:type="dxa"/>
            <w:shd w:val="clear" w:color="auto" w:fill="auto"/>
          </w:tcPr>
          <w:p w14:paraId="18E3C51F" w14:textId="77777777" w:rsidR="002757D2" w:rsidRPr="001F3FEF" w:rsidRDefault="002757D2" w:rsidP="004565C4">
            <w:pPr>
              <w:pStyle w:val="BodyText"/>
              <w:spacing w:before="120"/>
              <w:rPr>
                <w:u w:val="single"/>
              </w:rPr>
            </w:pPr>
            <w:r w:rsidRPr="001F3FEF">
              <w:rPr>
                <w:u w:val="single"/>
              </w:rPr>
              <w:t>Variable</w:t>
            </w:r>
          </w:p>
        </w:tc>
      </w:tr>
      <w:tr w:rsidR="002757D2" w:rsidRPr="001F3FEF" w14:paraId="18E3C523" w14:textId="77777777" w:rsidTr="004565C4">
        <w:tc>
          <w:tcPr>
            <w:tcW w:w="1728" w:type="dxa"/>
            <w:shd w:val="clear" w:color="auto" w:fill="auto"/>
          </w:tcPr>
          <w:p w14:paraId="18E3C521" w14:textId="77777777" w:rsidR="002757D2" w:rsidRPr="001F3FEF" w:rsidRDefault="002757D2" w:rsidP="004565C4">
            <w:pPr>
              <w:pStyle w:val="BodyText"/>
              <w:spacing w:before="40"/>
            </w:pPr>
            <w:r w:rsidRPr="001F3FEF">
              <w:t>MLI</w:t>
            </w:r>
          </w:p>
        </w:tc>
        <w:tc>
          <w:tcPr>
            <w:tcW w:w="5036" w:type="dxa"/>
            <w:shd w:val="clear" w:color="auto" w:fill="auto"/>
          </w:tcPr>
          <w:p w14:paraId="18E3C522" w14:textId="77777777" w:rsidR="002757D2" w:rsidRPr="001F3FEF" w:rsidRDefault="002757D2" w:rsidP="004565C4">
            <w:pPr>
              <w:pStyle w:val="BodyText"/>
              <w:spacing w:before="40"/>
            </w:pPr>
            <w:r w:rsidRPr="001F3FEF">
              <w:t>PSOHFONT – font for header lines</w:t>
            </w:r>
          </w:p>
        </w:tc>
      </w:tr>
      <w:tr w:rsidR="002757D2" w:rsidRPr="001F3FEF" w14:paraId="18E3C526" w14:textId="77777777" w:rsidTr="004565C4">
        <w:tc>
          <w:tcPr>
            <w:tcW w:w="1728" w:type="dxa"/>
            <w:shd w:val="clear" w:color="auto" w:fill="auto"/>
          </w:tcPr>
          <w:p w14:paraId="18E3C524" w14:textId="77777777" w:rsidR="002757D2" w:rsidRPr="001F3FEF" w:rsidRDefault="002757D2" w:rsidP="004565C4">
            <w:pPr>
              <w:pStyle w:val="BodyText"/>
              <w:spacing w:before="40"/>
            </w:pPr>
            <w:r w:rsidRPr="001F3FEF">
              <w:t>ACI</w:t>
            </w:r>
          </w:p>
        </w:tc>
        <w:tc>
          <w:tcPr>
            <w:tcW w:w="5036" w:type="dxa"/>
            <w:shd w:val="clear" w:color="auto" w:fill="auto"/>
          </w:tcPr>
          <w:p w14:paraId="18E3C525" w14:textId="77777777" w:rsidR="002757D2" w:rsidRPr="001F3FEF" w:rsidRDefault="002757D2" w:rsidP="004565C4">
            <w:pPr>
              <w:pStyle w:val="BodyText"/>
              <w:spacing w:before="40"/>
            </w:pPr>
            <w:r w:rsidRPr="001F3FEF">
              <w:t>PSOHFONT – font for header lines</w:t>
            </w:r>
          </w:p>
        </w:tc>
      </w:tr>
      <w:tr w:rsidR="002757D2" w:rsidRPr="001F3FEF" w14:paraId="18E3C529" w14:textId="77777777" w:rsidTr="004565C4">
        <w:tc>
          <w:tcPr>
            <w:tcW w:w="1728" w:type="dxa"/>
            <w:shd w:val="clear" w:color="auto" w:fill="auto"/>
          </w:tcPr>
          <w:p w14:paraId="18E3C527" w14:textId="77777777" w:rsidR="002757D2" w:rsidRPr="001F3FEF" w:rsidRDefault="002757D2" w:rsidP="004565C4">
            <w:pPr>
              <w:pStyle w:val="BodyText"/>
              <w:spacing w:before="40"/>
            </w:pPr>
            <w:r w:rsidRPr="001F3FEF">
              <w:t>RMI</w:t>
            </w:r>
          </w:p>
        </w:tc>
        <w:tc>
          <w:tcPr>
            <w:tcW w:w="5036" w:type="dxa"/>
            <w:shd w:val="clear" w:color="auto" w:fill="auto"/>
          </w:tcPr>
          <w:p w14:paraId="18E3C528" w14:textId="77777777" w:rsidR="002757D2" w:rsidRPr="001F3FEF" w:rsidRDefault="002757D2" w:rsidP="004565C4">
            <w:pPr>
              <w:pStyle w:val="BodyText"/>
              <w:spacing w:before="40"/>
            </w:pPr>
            <w:r w:rsidRPr="001F3FEF">
              <w:t>PSORYI – Y coordinate for return mail name</w:t>
            </w:r>
          </w:p>
        </w:tc>
      </w:tr>
      <w:tr w:rsidR="002757D2" w:rsidRPr="001F3FEF" w14:paraId="18E3C52C" w14:textId="77777777" w:rsidTr="004565C4">
        <w:tc>
          <w:tcPr>
            <w:tcW w:w="1728" w:type="dxa"/>
            <w:shd w:val="clear" w:color="auto" w:fill="auto"/>
          </w:tcPr>
          <w:p w14:paraId="18E3C52A" w14:textId="77777777" w:rsidR="002757D2" w:rsidRPr="001F3FEF" w:rsidRDefault="002757D2" w:rsidP="004565C4">
            <w:pPr>
              <w:pStyle w:val="BodyText"/>
              <w:spacing w:before="40"/>
            </w:pPr>
          </w:p>
        </w:tc>
        <w:tc>
          <w:tcPr>
            <w:tcW w:w="5036" w:type="dxa"/>
            <w:shd w:val="clear" w:color="auto" w:fill="auto"/>
          </w:tcPr>
          <w:p w14:paraId="18E3C52B" w14:textId="77777777" w:rsidR="002757D2" w:rsidRPr="001F3FEF" w:rsidRDefault="002757D2" w:rsidP="004565C4">
            <w:pPr>
              <w:pStyle w:val="BodyText"/>
              <w:spacing w:before="40"/>
            </w:pPr>
            <w:r w:rsidRPr="001F3FEF">
              <w:t>PSOHYI – Y coordinate for header line</w:t>
            </w:r>
          </w:p>
        </w:tc>
      </w:tr>
      <w:tr w:rsidR="002757D2" w:rsidRPr="001F3FEF" w14:paraId="18E3C52F" w14:textId="77777777" w:rsidTr="004565C4">
        <w:tc>
          <w:tcPr>
            <w:tcW w:w="1728" w:type="dxa"/>
            <w:shd w:val="clear" w:color="auto" w:fill="auto"/>
          </w:tcPr>
          <w:p w14:paraId="18E3C52D" w14:textId="77777777" w:rsidR="002757D2" w:rsidRPr="001F3FEF" w:rsidRDefault="002757D2" w:rsidP="004565C4">
            <w:pPr>
              <w:pStyle w:val="BodyText"/>
              <w:spacing w:before="40"/>
            </w:pPr>
          </w:p>
        </w:tc>
        <w:tc>
          <w:tcPr>
            <w:tcW w:w="5036" w:type="dxa"/>
            <w:shd w:val="clear" w:color="auto" w:fill="auto"/>
          </w:tcPr>
          <w:p w14:paraId="18E3C52E" w14:textId="77777777" w:rsidR="002757D2" w:rsidRPr="001F3FEF" w:rsidRDefault="002757D2" w:rsidP="004565C4">
            <w:pPr>
              <w:pStyle w:val="BodyText"/>
              <w:spacing w:before="40"/>
            </w:pPr>
            <w:r w:rsidRPr="001F3FEF">
              <w:t>PSOTFONT – font for trailer line</w:t>
            </w:r>
          </w:p>
        </w:tc>
      </w:tr>
      <w:tr w:rsidR="002757D2" w:rsidRPr="001F3FEF" w14:paraId="18E3C532" w14:textId="77777777" w:rsidTr="004565C4">
        <w:tc>
          <w:tcPr>
            <w:tcW w:w="1728" w:type="dxa"/>
            <w:shd w:val="clear" w:color="auto" w:fill="auto"/>
          </w:tcPr>
          <w:p w14:paraId="18E3C530" w14:textId="77777777" w:rsidR="002757D2" w:rsidRPr="001F3FEF" w:rsidRDefault="002757D2" w:rsidP="004565C4">
            <w:pPr>
              <w:pStyle w:val="BodyText"/>
              <w:spacing w:before="40"/>
            </w:pPr>
          </w:p>
        </w:tc>
        <w:tc>
          <w:tcPr>
            <w:tcW w:w="5036" w:type="dxa"/>
            <w:shd w:val="clear" w:color="auto" w:fill="auto"/>
          </w:tcPr>
          <w:p w14:paraId="18E3C531" w14:textId="77777777" w:rsidR="002757D2" w:rsidRPr="001F3FEF" w:rsidRDefault="002757D2" w:rsidP="004565C4">
            <w:pPr>
              <w:pStyle w:val="BodyText"/>
              <w:spacing w:before="40"/>
            </w:pPr>
            <w:r w:rsidRPr="001F3FEF">
              <w:t>PSOTY – Y coordinate for trailer line</w:t>
            </w:r>
          </w:p>
        </w:tc>
      </w:tr>
      <w:tr w:rsidR="002757D2" w:rsidRPr="001F3FEF" w14:paraId="18E3C535" w14:textId="77777777" w:rsidTr="004565C4">
        <w:tc>
          <w:tcPr>
            <w:tcW w:w="1728" w:type="dxa"/>
            <w:shd w:val="clear" w:color="auto" w:fill="auto"/>
          </w:tcPr>
          <w:p w14:paraId="18E3C533" w14:textId="77777777" w:rsidR="002757D2" w:rsidRPr="001F3FEF" w:rsidRDefault="002757D2" w:rsidP="004565C4">
            <w:pPr>
              <w:pStyle w:val="BodyText"/>
              <w:spacing w:before="40"/>
            </w:pPr>
            <w:r w:rsidRPr="001F3FEF">
              <w:t>SPI</w:t>
            </w:r>
          </w:p>
        </w:tc>
        <w:tc>
          <w:tcPr>
            <w:tcW w:w="5036" w:type="dxa"/>
            <w:shd w:val="clear" w:color="auto" w:fill="auto"/>
          </w:tcPr>
          <w:p w14:paraId="18E3C534" w14:textId="77777777" w:rsidR="002757D2" w:rsidRPr="001F3FEF" w:rsidRDefault="002757D2" w:rsidP="004565C4">
            <w:pPr>
              <w:pStyle w:val="BodyText"/>
              <w:spacing w:before="40"/>
            </w:pPr>
            <w:r w:rsidRPr="001F3FEF">
              <w:t>PSOCX – X coordinate for date</w:t>
            </w:r>
          </w:p>
        </w:tc>
      </w:tr>
      <w:tr w:rsidR="002757D2" w:rsidRPr="001F3FEF" w14:paraId="18E3C538" w14:textId="77777777" w:rsidTr="004565C4">
        <w:tc>
          <w:tcPr>
            <w:tcW w:w="1728" w:type="dxa"/>
            <w:shd w:val="clear" w:color="auto" w:fill="auto"/>
          </w:tcPr>
          <w:p w14:paraId="18E3C536" w14:textId="77777777" w:rsidR="002757D2" w:rsidRPr="001F3FEF" w:rsidRDefault="002757D2" w:rsidP="004565C4">
            <w:pPr>
              <w:pStyle w:val="BodyText"/>
              <w:spacing w:before="40"/>
            </w:pPr>
            <w:r w:rsidRPr="001F3FEF">
              <w:t>RPI</w:t>
            </w:r>
          </w:p>
        </w:tc>
        <w:tc>
          <w:tcPr>
            <w:tcW w:w="5036" w:type="dxa"/>
            <w:shd w:val="clear" w:color="auto" w:fill="auto"/>
          </w:tcPr>
          <w:p w14:paraId="18E3C537" w14:textId="77777777" w:rsidR="002757D2" w:rsidRPr="001F3FEF" w:rsidRDefault="002757D2" w:rsidP="004565C4">
            <w:pPr>
              <w:pStyle w:val="BodyText"/>
              <w:spacing w:before="40"/>
            </w:pPr>
            <w:r w:rsidRPr="001F3FEF">
              <w:t>PSOBYI – Y increment for barcode</w:t>
            </w:r>
          </w:p>
        </w:tc>
      </w:tr>
      <w:tr w:rsidR="002757D2" w:rsidRPr="001F3FEF" w14:paraId="18E3C53B" w14:textId="77777777" w:rsidTr="004565C4">
        <w:tc>
          <w:tcPr>
            <w:tcW w:w="1728" w:type="dxa"/>
            <w:shd w:val="clear" w:color="auto" w:fill="auto"/>
          </w:tcPr>
          <w:p w14:paraId="18E3C539" w14:textId="77777777" w:rsidR="002757D2" w:rsidRPr="001F3FEF" w:rsidRDefault="002757D2" w:rsidP="004565C4">
            <w:pPr>
              <w:pStyle w:val="BodyText"/>
              <w:spacing w:before="40"/>
            </w:pPr>
          </w:p>
        </w:tc>
        <w:tc>
          <w:tcPr>
            <w:tcW w:w="5036" w:type="dxa"/>
            <w:shd w:val="clear" w:color="auto" w:fill="auto"/>
          </w:tcPr>
          <w:p w14:paraId="18E3C53A" w14:textId="77777777" w:rsidR="002757D2" w:rsidRPr="001F3FEF" w:rsidRDefault="002757D2" w:rsidP="004565C4">
            <w:pPr>
              <w:pStyle w:val="BodyText"/>
              <w:spacing w:before="40"/>
            </w:pPr>
            <w:r w:rsidRPr="001F3FEF">
              <w:t>PSOTYI – Y increment for trailer information</w:t>
            </w:r>
          </w:p>
        </w:tc>
      </w:tr>
      <w:tr w:rsidR="002757D2" w:rsidRPr="001F3FEF" w14:paraId="18E3C53E" w14:textId="77777777" w:rsidTr="004565C4">
        <w:tc>
          <w:tcPr>
            <w:tcW w:w="1728" w:type="dxa"/>
            <w:shd w:val="clear" w:color="auto" w:fill="auto"/>
          </w:tcPr>
          <w:p w14:paraId="18E3C53C" w14:textId="77777777" w:rsidR="002757D2" w:rsidRPr="001F3FEF" w:rsidRDefault="002757D2" w:rsidP="004565C4">
            <w:pPr>
              <w:pStyle w:val="BodyText"/>
              <w:spacing w:before="40"/>
            </w:pPr>
          </w:p>
        </w:tc>
        <w:tc>
          <w:tcPr>
            <w:tcW w:w="5036" w:type="dxa"/>
            <w:shd w:val="clear" w:color="auto" w:fill="auto"/>
          </w:tcPr>
          <w:p w14:paraId="18E3C53D" w14:textId="77777777" w:rsidR="002757D2" w:rsidRPr="001F3FEF" w:rsidRDefault="002757D2" w:rsidP="004565C4">
            <w:pPr>
              <w:pStyle w:val="BodyText"/>
              <w:spacing w:before="40"/>
            </w:pPr>
            <w:r w:rsidRPr="001F3FEF">
              <w:t>PSOLX – X coordinate for left side of page</w:t>
            </w:r>
          </w:p>
        </w:tc>
      </w:tr>
      <w:tr w:rsidR="002757D2" w:rsidRPr="001F3FEF" w14:paraId="18E3C541" w14:textId="77777777" w:rsidTr="004565C4">
        <w:tc>
          <w:tcPr>
            <w:tcW w:w="1728" w:type="dxa"/>
            <w:shd w:val="clear" w:color="auto" w:fill="auto"/>
          </w:tcPr>
          <w:p w14:paraId="18E3C53F" w14:textId="77777777" w:rsidR="002757D2" w:rsidRPr="001F3FEF" w:rsidRDefault="002757D2" w:rsidP="004565C4">
            <w:pPr>
              <w:pStyle w:val="BodyText"/>
              <w:spacing w:before="40"/>
            </w:pPr>
          </w:p>
        </w:tc>
        <w:tc>
          <w:tcPr>
            <w:tcW w:w="5036" w:type="dxa"/>
            <w:shd w:val="clear" w:color="auto" w:fill="auto"/>
          </w:tcPr>
          <w:p w14:paraId="18E3C540" w14:textId="77777777" w:rsidR="002757D2" w:rsidRPr="001F3FEF" w:rsidRDefault="002757D2" w:rsidP="004565C4">
            <w:pPr>
              <w:pStyle w:val="BodyText"/>
              <w:spacing w:before="40"/>
            </w:pPr>
            <w:r w:rsidRPr="001F3FEF">
              <w:t>PSORX – X coordinate for right side of page</w:t>
            </w:r>
          </w:p>
        </w:tc>
      </w:tr>
      <w:tr w:rsidR="002757D2" w:rsidRPr="001F3FEF" w14:paraId="18E3C544" w14:textId="77777777" w:rsidTr="004565C4">
        <w:tc>
          <w:tcPr>
            <w:tcW w:w="1728" w:type="dxa"/>
            <w:shd w:val="clear" w:color="auto" w:fill="auto"/>
          </w:tcPr>
          <w:p w14:paraId="18E3C542" w14:textId="77777777" w:rsidR="002757D2" w:rsidRPr="001F3FEF" w:rsidRDefault="002757D2" w:rsidP="004565C4">
            <w:pPr>
              <w:pStyle w:val="BodyText"/>
              <w:spacing w:before="40"/>
            </w:pPr>
          </w:p>
        </w:tc>
        <w:tc>
          <w:tcPr>
            <w:tcW w:w="5036" w:type="dxa"/>
            <w:shd w:val="clear" w:color="auto" w:fill="auto"/>
          </w:tcPr>
          <w:p w14:paraId="18E3C543" w14:textId="77777777" w:rsidR="002757D2" w:rsidRPr="001F3FEF" w:rsidRDefault="002757D2" w:rsidP="004565C4">
            <w:pPr>
              <w:pStyle w:val="BodyText"/>
              <w:spacing w:before="40"/>
            </w:pPr>
            <w:r w:rsidRPr="001F3FEF">
              <w:t>PSOSYI – Y increment for signature line</w:t>
            </w:r>
          </w:p>
        </w:tc>
      </w:tr>
      <w:tr w:rsidR="002757D2" w:rsidRPr="001F3FEF" w14:paraId="18E3C547" w14:textId="77777777" w:rsidTr="004565C4">
        <w:tc>
          <w:tcPr>
            <w:tcW w:w="1728" w:type="dxa"/>
            <w:shd w:val="clear" w:color="auto" w:fill="auto"/>
          </w:tcPr>
          <w:p w14:paraId="18E3C545" w14:textId="77777777" w:rsidR="002757D2" w:rsidRPr="001F3FEF" w:rsidRDefault="002757D2" w:rsidP="004565C4">
            <w:pPr>
              <w:pStyle w:val="BodyText"/>
              <w:spacing w:before="40"/>
            </w:pPr>
          </w:p>
        </w:tc>
        <w:tc>
          <w:tcPr>
            <w:tcW w:w="5036" w:type="dxa"/>
            <w:shd w:val="clear" w:color="auto" w:fill="auto"/>
          </w:tcPr>
          <w:p w14:paraId="18E3C546" w14:textId="77777777" w:rsidR="002757D2" w:rsidRPr="001F3FEF" w:rsidRDefault="002757D2" w:rsidP="004565C4">
            <w:pPr>
              <w:pStyle w:val="BodyText"/>
              <w:spacing w:before="40"/>
            </w:pPr>
            <w:r w:rsidRPr="001F3FEF">
              <w:t>PSOXI – X increment</w:t>
            </w:r>
          </w:p>
        </w:tc>
      </w:tr>
      <w:tr w:rsidR="002757D2" w:rsidRPr="001F3FEF" w14:paraId="18E3C54A" w14:textId="77777777" w:rsidTr="004565C4">
        <w:tc>
          <w:tcPr>
            <w:tcW w:w="1728" w:type="dxa"/>
            <w:shd w:val="clear" w:color="auto" w:fill="auto"/>
          </w:tcPr>
          <w:p w14:paraId="18E3C548" w14:textId="77777777" w:rsidR="002757D2" w:rsidRPr="001F3FEF" w:rsidRDefault="002757D2" w:rsidP="004565C4">
            <w:pPr>
              <w:pStyle w:val="BodyText"/>
              <w:spacing w:before="40"/>
            </w:pPr>
            <w:r w:rsidRPr="001F3FEF">
              <w:t>BLB</w:t>
            </w:r>
          </w:p>
        </w:tc>
        <w:tc>
          <w:tcPr>
            <w:tcW w:w="5036" w:type="dxa"/>
            <w:shd w:val="clear" w:color="auto" w:fill="auto"/>
          </w:tcPr>
          <w:p w14:paraId="18E3C549" w14:textId="77777777" w:rsidR="002757D2" w:rsidRPr="001F3FEF" w:rsidRDefault="002757D2" w:rsidP="004565C4">
            <w:pPr>
              <w:pStyle w:val="BodyText"/>
              <w:spacing w:before="40"/>
            </w:pPr>
            <w:r w:rsidRPr="001F3FEF">
              <w:t>PSOBX – X coordinate for barcode</w:t>
            </w:r>
          </w:p>
        </w:tc>
      </w:tr>
      <w:tr w:rsidR="002757D2" w:rsidRPr="001F3FEF" w14:paraId="18E3C54D" w14:textId="77777777" w:rsidTr="004565C4">
        <w:tc>
          <w:tcPr>
            <w:tcW w:w="1728" w:type="dxa"/>
            <w:shd w:val="clear" w:color="auto" w:fill="auto"/>
          </w:tcPr>
          <w:p w14:paraId="18E3C54B" w14:textId="77777777" w:rsidR="002757D2" w:rsidRPr="001F3FEF" w:rsidRDefault="002757D2" w:rsidP="004565C4">
            <w:pPr>
              <w:pStyle w:val="BodyText"/>
              <w:keepNext/>
              <w:spacing w:before="40"/>
            </w:pPr>
            <w:r w:rsidRPr="001F3FEF">
              <w:t>BLF</w:t>
            </w:r>
          </w:p>
        </w:tc>
        <w:tc>
          <w:tcPr>
            <w:tcW w:w="5036" w:type="dxa"/>
            <w:shd w:val="clear" w:color="auto" w:fill="auto"/>
          </w:tcPr>
          <w:p w14:paraId="18E3C54C" w14:textId="77777777" w:rsidR="002757D2" w:rsidRPr="001F3FEF" w:rsidRDefault="002757D2" w:rsidP="004565C4">
            <w:pPr>
              <w:pStyle w:val="BodyText"/>
              <w:keepNext/>
              <w:spacing w:before="40"/>
            </w:pPr>
            <w:r w:rsidRPr="001F3FEF">
              <w:t>PSODY – Y coordinate for discard line</w:t>
            </w:r>
          </w:p>
        </w:tc>
      </w:tr>
      <w:tr w:rsidR="002757D2" w:rsidRPr="001F3FEF" w14:paraId="18E3C550" w14:textId="77777777" w:rsidTr="004565C4">
        <w:tc>
          <w:tcPr>
            <w:tcW w:w="1728" w:type="dxa"/>
            <w:shd w:val="clear" w:color="auto" w:fill="auto"/>
          </w:tcPr>
          <w:p w14:paraId="18E3C54E" w14:textId="77777777" w:rsidR="002757D2" w:rsidRPr="001F3FEF" w:rsidRDefault="002757D2" w:rsidP="004565C4">
            <w:pPr>
              <w:pStyle w:val="BodyText"/>
              <w:keepNext/>
              <w:spacing w:before="40"/>
            </w:pPr>
          </w:p>
        </w:tc>
        <w:tc>
          <w:tcPr>
            <w:tcW w:w="5036" w:type="dxa"/>
            <w:shd w:val="clear" w:color="auto" w:fill="auto"/>
          </w:tcPr>
          <w:p w14:paraId="18E3C54F" w14:textId="77777777" w:rsidR="002757D2" w:rsidRPr="001F3FEF" w:rsidRDefault="002757D2" w:rsidP="004565C4">
            <w:pPr>
              <w:pStyle w:val="BodyText"/>
              <w:keepNext/>
              <w:spacing w:before="40"/>
            </w:pPr>
            <w:r w:rsidRPr="001F3FEF">
              <w:t>PSOCX – X coordinate for continued line</w:t>
            </w:r>
          </w:p>
        </w:tc>
      </w:tr>
      <w:tr w:rsidR="002757D2" w:rsidRPr="001F3FEF" w14:paraId="18E3C553" w14:textId="77777777" w:rsidTr="004565C4">
        <w:tc>
          <w:tcPr>
            <w:tcW w:w="1728" w:type="dxa"/>
            <w:shd w:val="clear" w:color="auto" w:fill="auto"/>
          </w:tcPr>
          <w:p w14:paraId="18E3C551" w14:textId="77777777" w:rsidR="002757D2" w:rsidRPr="001F3FEF" w:rsidRDefault="002757D2" w:rsidP="004565C4">
            <w:pPr>
              <w:pStyle w:val="BodyText"/>
              <w:spacing w:before="40"/>
            </w:pPr>
          </w:p>
        </w:tc>
        <w:tc>
          <w:tcPr>
            <w:tcW w:w="5036" w:type="dxa"/>
            <w:shd w:val="clear" w:color="auto" w:fill="auto"/>
          </w:tcPr>
          <w:p w14:paraId="18E3C552" w14:textId="77777777" w:rsidR="002757D2" w:rsidRPr="001F3FEF" w:rsidRDefault="002757D2" w:rsidP="004565C4">
            <w:pPr>
              <w:pStyle w:val="BodyText"/>
              <w:spacing w:before="40"/>
            </w:pPr>
            <w:r w:rsidRPr="001F3FEF">
              <w:t>PSOQY – Y coordinate for quantity information</w:t>
            </w:r>
          </w:p>
        </w:tc>
      </w:tr>
      <w:tr w:rsidR="002757D2" w:rsidRPr="001F3FEF" w14:paraId="18E3C556" w14:textId="77777777" w:rsidTr="004565C4">
        <w:tc>
          <w:tcPr>
            <w:tcW w:w="1728" w:type="dxa"/>
            <w:shd w:val="clear" w:color="auto" w:fill="auto"/>
          </w:tcPr>
          <w:p w14:paraId="18E3C554" w14:textId="77777777" w:rsidR="002757D2" w:rsidRPr="001F3FEF" w:rsidRDefault="002757D2" w:rsidP="004565C4">
            <w:pPr>
              <w:pStyle w:val="BodyText"/>
              <w:spacing w:before="40"/>
            </w:pPr>
          </w:p>
        </w:tc>
        <w:tc>
          <w:tcPr>
            <w:tcW w:w="5036" w:type="dxa"/>
            <w:shd w:val="clear" w:color="auto" w:fill="auto"/>
          </w:tcPr>
          <w:p w14:paraId="18E3C555" w14:textId="77777777" w:rsidR="002757D2" w:rsidRPr="001F3FEF" w:rsidRDefault="002757D2" w:rsidP="004565C4">
            <w:pPr>
              <w:pStyle w:val="BodyText"/>
              <w:spacing w:before="40"/>
            </w:pPr>
            <w:r w:rsidRPr="001F3FEF">
              <w:t>PSOTY – Y coordinate for trailer information</w:t>
            </w:r>
          </w:p>
        </w:tc>
      </w:tr>
      <w:tr w:rsidR="002757D2" w:rsidRPr="001F3FEF" w14:paraId="18E3C559" w14:textId="77777777" w:rsidTr="004565C4">
        <w:tc>
          <w:tcPr>
            <w:tcW w:w="1728" w:type="dxa"/>
            <w:shd w:val="clear" w:color="auto" w:fill="auto"/>
          </w:tcPr>
          <w:p w14:paraId="18E3C557" w14:textId="77777777" w:rsidR="002757D2" w:rsidRPr="001F3FEF" w:rsidRDefault="002757D2" w:rsidP="004565C4">
            <w:pPr>
              <w:pStyle w:val="BodyText"/>
              <w:spacing w:before="40"/>
            </w:pPr>
          </w:p>
        </w:tc>
        <w:tc>
          <w:tcPr>
            <w:tcW w:w="5036" w:type="dxa"/>
            <w:shd w:val="clear" w:color="auto" w:fill="auto"/>
          </w:tcPr>
          <w:p w14:paraId="18E3C558" w14:textId="77777777" w:rsidR="002757D2" w:rsidRPr="001F3FEF" w:rsidRDefault="002757D2" w:rsidP="004565C4">
            <w:pPr>
              <w:pStyle w:val="BodyText"/>
              <w:spacing w:before="40"/>
            </w:pPr>
            <w:r w:rsidRPr="001F3FEF">
              <w:t>PSOQFONT – font for quantity</w:t>
            </w:r>
          </w:p>
        </w:tc>
      </w:tr>
      <w:tr w:rsidR="002757D2" w:rsidRPr="001F3FEF" w14:paraId="18E3C55C" w14:textId="77777777" w:rsidTr="004565C4">
        <w:tc>
          <w:tcPr>
            <w:tcW w:w="1728" w:type="dxa"/>
            <w:shd w:val="clear" w:color="auto" w:fill="auto"/>
          </w:tcPr>
          <w:p w14:paraId="18E3C55A" w14:textId="77777777" w:rsidR="002757D2" w:rsidRPr="001F3FEF" w:rsidRDefault="002757D2" w:rsidP="004565C4">
            <w:pPr>
              <w:pStyle w:val="BodyText"/>
              <w:spacing w:before="40"/>
            </w:pPr>
          </w:p>
        </w:tc>
        <w:tc>
          <w:tcPr>
            <w:tcW w:w="5036" w:type="dxa"/>
            <w:shd w:val="clear" w:color="auto" w:fill="auto"/>
          </w:tcPr>
          <w:p w14:paraId="18E3C55B" w14:textId="77777777" w:rsidR="002757D2" w:rsidRPr="001F3FEF" w:rsidRDefault="002757D2" w:rsidP="004565C4">
            <w:pPr>
              <w:pStyle w:val="BodyText"/>
              <w:spacing w:before="40"/>
            </w:pPr>
            <w:r w:rsidRPr="001F3FEF">
              <w:t>PSODFONT – font for discard line</w:t>
            </w:r>
          </w:p>
        </w:tc>
      </w:tr>
      <w:tr w:rsidR="002757D2" w:rsidRPr="001F3FEF" w14:paraId="18E3C55F" w14:textId="77777777" w:rsidTr="004565C4">
        <w:tc>
          <w:tcPr>
            <w:tcW w:w="1728" w:type="dxa"/>
            <w:shd w:val="clear" w:color="auto" w:fill="auto"/>
          </w:tcPr>
          <w:p w14:paraId="18E3C55D" w14:textId="77777777" w:rsidR="002757D2" w:rsidRPr="001F3FEF" w:rsidRDefault="002757D2" w:rsidP="004565C4">
            <w:pPr>
              <w:pStyle w:val="BodyText"/>
              <w:spacing w:before="40"/>
            </w:pPr>
          </w:p>
        </w:tc>
        <w:tc>
          <w:tcPr>
            <w:tcW w:w="5036" w:type="dxa"/>
            <w:shd w:val="clear" w:color="auto" w:fill="auto"/>
          </w:tcPr>
          <w:p w14:paraId="18E3C55E" w14:textId="77777777" w:rsidR="002757D2" w:rsidRPr="001F3FEF" w:rsidRDefault="002757D2" w:rsidP="004565C4">
            <w:pPr>
              <w:pStyle w:val="BodyText"/>
              <w:spacing w:before="40"/>
            </w:pPr>
            <w:r w:rsidRPr="001F3FEF">
              <w:t>PSOTFONT – font for trailer information</w:t>
            </w:r>
          </w:p>
        </w:tc>
      </w:tr>
      <w:tr w:rsidR="002757D2" w:rsidRPr="001F3FEF" w14:paraId="18E3C562" w14:textId="77777777" w:rsidTr="004565C4">
        <w:tc>
          <w:tcPr>
            <w:tcW w:w="1728" w:type="dxa"/>
            <w:shd w:val="clear" w:color="auto" w:fill="auto"/>
          </w:tcPr>
          <w:p w14:paraId="18E3C560" w14:textId="77777777" w:rsidR="002757D2" w:rsidRPr="001F3FEF" w:rsidRDefault="002757D2" w:rsidP="004565C4">
            <w:pPr>
              <w:pStyle w:val="BodyText"/>
              <w:spacing w:before="40"/>
            </w:pPr>
            <w:r w:rsidRPr="001F3FEF">
              <w:t>PFDQ</w:t>
            </w:r>
          </w:p>
        </w:tc>
        <w:tc>
          <w:tcPr>
            <w:tcW w:w="5036" w:type="dxa"/>
            <w:shd w:val="clear" w:color="auto" w:fill="auto"/>
          </w:tcPr>
          <w:p w14:paraId="18E3C561" w14:textId="77777777" w:rsidR="002757D2" w:rsidRPr="001F3FEF" w:rsidRDefault="002757D2" w:rsidP="004565C4">
            <w:pPr>
              <w:pStyle w:val="BodyText"/>
              <w:spacing w:before="40"/>
            </w:pPr>
            <w:r w:rsidRPr="001F3FEF">
              <w:t>PSOCX – X coordinate for continued line</w:t>
            </w:r>
          </w:p>
        </w:tc>
      </w:tr>
      <w:tr w:rsidR="002757D2" w:rsidRPr="001F3FEF" w14:paraId="18E3C565" w14:textId="77777777" w:rsidTr="004565C4">
        <w:tc>
          <w:tcPr>
            <w:tcW w:w="1728" w:type="dxa"/>
            <w:shd w:val="clear" w:color="auto" w:fill="auto"/>
          </w:tcPr>
          <w:p w14:paraId="18E3C563" w14:textId="77777777" w:rsidR="002757D2" w:rsidRPr="001F3FEF" w:rsidRDefault="002757D2" w:rsidP="004565C4">
            <w:pPr>
              <w:pStyle w:val="BodyText"/>
              <w:spacing w:before="40"/>
            </w:pPr>
          </w:p>
        </w:tc>
        <w:tc>
          <w:tcPr>
            <w:tcW w:w="5036" w:type="dxa"/>
            <w:shd w:val="clear" w:color="auto" w:fill="auto"/>
          </w:tcPr>
          <w:p w14:paraId="18E3C564" w14:textId="77777777" w:rsidR="002757D2" w:rsidRPr="001F3FEF" w:rsidRDefault="002757D2" w:rsidP="004565C4">
            <w:pPr>
              <w:pStyle w:val="BodyText"/>
              <w:spacing w:before="40"/>
            </w:pPr>
            <w:r w:rsidRPr="001F3FEF">
              <w:t>PSOQFONT – font for quantity</w:t>
            </w:r>
          </w:p>
        </w:tc>
      </w:tr>
      <w:tr w:rsidR="002757D2" w:rsidRPr="001F3FEF" w14:paraId="18E3C568" w14:textId="77777777" w:rsidTr="004565C4">
        <w:tc>
          <w:tcPr>
            <w:tcW w:w="1728" w:type="dxa"/>
            <w:shd w:val="clear" w:color="auto" w:fill="auto"/>
          </w:tcPr>
          <w:p w14:paraId="18E3C566" w14:textId="77777777" w:rsidR="002757D2" w:rsidRPr="001F3FEF" w:rsidRDefault="002757D2" w:rsidP="004565C4">
            <w:pPr>
              <w:pStyle w:val="BodyText"/>
              <w:spacing w:before="40"/>
            </w:pPr>
            <w:r w:rsidRPr="001F3FEF">
              <w:t>PFDT</w:t>
            </w:r>
          </w:p>
        </w:tc>
        <w:tc>
          <w:tcPr>
            <w:tcW w:w="5036" w:type="dxa"/>
            <w:shd w:val="clear" w:color="auto" w:fill="auto"/>
          </w:tcPr>
          <w:p w14:paraId="18E3C567" w14:textId="77777777" w:rsidR="002757D2" w:rsidRPr="001F3FEF" w:rsidRDefault="002757D2" w:rsidP="004565C4">
            <w:pPr>
              <w:pStyle w:val="BodyText"/>
              <w:spacing w:before="40"/>
            </w:pPr>
            <w:r w:rsidRPr="001F3FEF">
              <w:t>PSOBYI – Y increment for barcode</w:t>
            </w:r>
          </w:p>
        </w:tc>
      </w:tr>
      <w:tr w:rsidR="002757D2" w:rsidRPr="001F3FEF" w14:paraId="18E3C56B" w14:textId="77777777" w:rsidTr="004565C4">
        <w:tc>
          <w:tcPr>
            <w:tcW w:w="1728" w:type="dxa"/>
            <w:shd w:val="clear" w:color="auto" w:fill="auto"/>
          </w:tcPr>
          <w:p w14:paraId="18E3C569" w14:textId="77777777" w:rsidR="002757D2" w:rsidRPr="001F3FEF" w:rsidRDefault="002757D2" w:rsidP="004565C4">
            <w:pPr>
              <w:pStyle w:val="BodyText"/>
              <w:spacing w:before="40"/>
            </w:pPr>
          </w:p>
        </w:tc>
        <w:tc>
          <w:tcPr>
            <w:tcW w:w="5036" w:type="dxa"/>
            <w:shd w:val="clear" w:color="auto" w:fill="auto"/>
          </w:tcPr>
          <w:p w14:paraId="18E3C56A" w14:textId="77777777" w:rsidR="002757D2" w:rsidRPr="001F3FEF" w:rsidRDefault="002757D2" w:rsidP="004565C4">
            <w:pPr>
              <w:pStyle w:val="BodyText"/>
              <w:spacing w:before="40"/>
            </w:pPr>
            <w:r w:rsidRPr="001F3FEF">
              <w:t>PSOTFONT – font for trailer information</w:t>
            </w:r>
          </w:p>
        </w:tc>
      </w:tr>
      <w:tr w:rsidR="002757D2" w:rsidRPr="001F3FEF" w14:paraId="18E3C56E" w14:textId="77777777" w:rsidTr="004565C4">
        <w:tc>
          <w:tcPr>
            <w:tcW w:w="1728" w:type="dxa"/>
            <w:shd w:val="clear" w:color="auto" w:fill="auto"/>
          </w:tcPr>
          <w:p w14:paraId="18E3C56C" w14:textId="77777777" w:rsidR="002757D2" w:rsidRPr="001F3FEF" w:rsidRDefault="002757D2" w:rsidP="004565C4">
            <w:pPr>
              <w:pStyle w:val="BodyText"/>
              <w:spacing w:before="40"/>
            </w:pPr>
          </w:p>
        </w:tc>
        <w:tc>
          <w:tcPr>
            <w:tcW w:w="5036" w:type="dxa"/>
            <w:shd w:val="clear" w:color="auto" w:fill="auto"/>
          </w:tcPr>
          <w:p w14:paraId="18E3C56D" w14:textId="77777777" w:rsidR="002757D2" w:rsidRPr="001F3FEF" w:rsidRDefault="002757D2" w:rsidP="004565C4">
            <w:pPr>
              <w:pStyle w:val="BodyText"/>
              <w:spacing w:before="40"/>
            </w:pPr>
            <w:r w:rsidRPr="001F3FEF">
              <w:t>PSOBY – Y coordinate for barcode</w:t>
            </w:r>
          </w:p>
        </w:tc>
      </w:tr>
      <w:tr w:rsidR="002757D2" w:rsidRPr="001F3FEF" w14:paraId="18E3C571" w14:textId="77777777" w:rsidTr="004565C4">
        <w:tc>
          <w:tcPr>
            <w:tcW w:w="1728" w:type="dxa"/>
            <w:shd w:val="clear" w:color="auto" w:fill="auto"/>
          </w:tcPr>
          <w:p w14:paraId="18E3C56F" w14:textId="77777777" w:rsidR="002757D2" w:rsidRPr="001F3FEF" w:rsidRDefault="002757D2" w:rsidP="004565C4">
            <w:pPr>
              <w:pStyle w:val="BodyText"/>
              <w:spacing w:before="40"/>
            </w:pPr>
            <w:r w:rsidRPr="001F3FEF">
              <w:t>PFI</w:t>
            </w:r>
          </w:p>
        </w:tc>
        <w:tc>
          <w:tcPr>
            <w:tcW w:w="5036" w:type="dxa"/>
            <w:shd w:val="clear" w:color="auto" w:fill="auto"/>
          </w:tcPr>
          <w:p w14:paraId="18E3C570" w14:textId="77777777" w:rsidR="002757D2" w:rsidRPr="001F3FEF" w:rsidRDefault="002757D2" w:rsidP="004565C4">
            <w:pPr>
              <w:pStyle w:val="BodyText"/>
              <w:spacing w:before="40"/>
            </w:pPr>
            <w:r w:rsidRPr="001F3FEF">
              <w:t>PSOHFONT – font for header</w:t>
            </w:r>
          </w:p>
        </w:tc>
      </w:tr>
      <w:tr w:rsidR="002757D2" w:rsidRPr="001F3FEF" w14:paraId="18E3C574" w14:textId="77777777" w:rsidTr="004565C4">
        <w:tc>
          <w:tcPr>
            <w:tcW w:w="1728" w:type="dxa"/>
            <w:shd w:val="clear" w:color="auto" w:fill="auto"/>
          </w:tcPr>
          <w:p w14:paraId="18E3C572" w14:textId="77777777" w:rsidR="002757D2" w:rsidRPr="001F3FEF" w:rsidRDefault="002757D2" w:rsidP="004565C4">
            <w:pPr>
              <w:pStyle w:val="BodyText"/>
              <w:spacing w:before="40"/>
            </w:pPr>
          </w:p>
        </w:tc>
        <w:tc>
          <w:tcPr>
            <w:tcW w:w="5036" w:type="dxa"/>
            <w:shd w:val="clear" w:color="auto" w:fill="auto"/>
          </w:tcPr>
          <w:p w14:paraId="18E3C573" w14:textId="77777777" w:rsidR="002757D2" w:rsidRPr="001F3FEF" w:rsidRDefault="002757D2" w:rsidP="004565C4">
            <w:pPr>
              <w:pStyle w:val="BodyText"/>
              <w:spacing w:before="40"/>
            </w:pPr>
            <w:r w:rsidRPr="001F3FEF">
              <w:t>PSOBYI – Y increment for barcode</w:t>
            </w:r>
          </w:p>
        </w:tc>
      </w:tr>
    </w:tbl>
    <w:p w14:paraId="18E3C575" w14:textId="77777777" w:rsidR="00765D56" w:rsidRPr="001F3FEF" w:rsidRDefault="00765D56" w:rsidP="0096546B">
      <w:pPr>
        <w:widowControl/>
      </w:pPr>
    </w:p>
    <w:p w14:paraId="18E3C576" w14:textId="77777777" w:rsidR="00765D56" w:rsidRPr="001F3FEF" w:rsidRDefault="00765D56" w:rsidP="002757D2">
      <w:pPr>
        <w:pStyle w:val="Heading3"/>
      </w:pPr>
      <w:bookmarkStart w:id="96" w:name="_Toc47164436"/>
      <w:bookmarkStart w:id="97" w:name="_Toc395853594"/>
      <w:bookmarkStart w:id="98" w:name="_Toc46142028"/>
      <w:proofErr w:type="spellStart"/>
      <w:r w:rsidRPr="001F3FEF">
        <w:t>ScripTalk</w:t>
      </w:r>
      <w:proofErr w:type="spellEnd"/>
      <w:r w:rsidRPr="001F3FEF">
        <w:sym w:font="Symbol" w:char="F0D2"/>
      </w:r>
      <w:r w:rsidRPr="001F3FEF">
        <w:t xml:space="preserve"> Printers</w:t>
      </w:r>
      <w:bookmarkEnd w:id="96"/>
      <w:bookmarkEnd w:id="97"/>
      <w:r w:rsidRPr="001F3FEF">
        <w:fldChar w:fldCharType="begin"/>
      </w:r>
      <w:r w:rsidRPr="001F3FEF">
        <w:instrText xml:space="preserve"> XE "ScripTalk</w:instrText>
      </w:r>
      <w:r w:rsidRPr="001F3FEF">
        <w:sym w:font="Symbol" w:char="F0D2"/>
      </w:r>
      <w:r w:rsidRPr="001F3FEF">
        <w:instrText xml:space="preserve"> Printers"</w:instrText>
      </w:r>
      <w:r w:rsidRPr="001F3FEF">
        <w:fldChar w:fldCharType="end"/>
      </w:r>
    </w:p>
    <w:p w14:paraId="18E3C577" w14:textId="77777777" w:rsidR="00765D56" w:rsidRPr="001F3FEF" w:rsidRDefault="00765D56" w:rsidP="002757D2">
      <w:pPr>
        <w:pStyle w:val="BodyText"/>
      </w:pPr>
      <w:proofErr w:type="spellStart"/>
      <w:r w:rsidRPr="001F3FEF">
        <w:t>ScripTalk</w:t>
      </w:r>
      <w:proofErr w:type="spellEnd"/>
      <w:r w:rsidRPr="001F3FEF">
        <w:sym w:font="Symbol" w:char="F0D2"/>
      </w:r>
      <w:r w:rsidRPr="001F3FEF">
        <w:t xml:space="preserve"> is a registered trademark of En-Vision America.</w:t>
      </w:r>
    </w:p>
    <w:p w14:paraId="18E3C578" w14:textId="77777777" w:rsidR="00765D56" w:rsidRPr="001F3FEF" w:rsidRDefault="00765D56" w:rsidP="002757D2">
      <w:pPr>
        <w:pStyle w:val="BodyText"/>
      </w:pPr>
    </w:p>
    <w:p w14:paraId="18E3C579" w14:textId="77777777" w:rsidR="00765D56" w:rsidRPr="001F3FEF" w:rsidRDefault="00765D56" w:rsidP="002757D2">
      <w:pPr>
        <w:pStyle w:val="BodyText"/>
      </w:pPr>
      <w:r w:rsidRPr="001F3FEF">
        <w:t xml:space="preserve">The Outpatient Pharmacy V. 7.0 package, with the release of PSO*7*135, supports the use of </w:t>
      </w:r>
      <w:proofErr w:type="spellStart"/>
      <w:r w:rsidRPr="001F3FEF">
        <w:t>ScripTalk</w:t>
      </w:r>
      <w:proofErr w:type="spellEnd"/>
      <w:r w:rsidRPr="001F3FEF">
        <w:sym w:font="Symbol" w:char="F0D2"/>
      </w:r>
      <w:r w:rsidRPr="001F3FEF">
        <w:t xml:space="preserve"> printers that print to microchip-embedded label stock. </w:t>
      </w:r>
      <w:bookmarkEnd w:id="98"/>
      <w:r w:rsidRPr="001F3FEF">
        <w:t xml:space="preserve">The label will have printed text on it, along with the microchip containing the contents of the label. Pharmacy or other designated staff will enroll patients to receive these labels and issue those patients a special reader. When the patient holds a </w:t>
      </w:r>
      <w:proofErr w:type="spellStart"/>
      <w:r w:rsidRPr="001F3FEF">
        <w:t>ScripTalk</w:t>
      </w:r>
      <w:proofErr w:type="spellEnd"/>
      <w:r w:rsidRPr="001F3FEF">
        <w:sym w:font="Symbol" w:char="F0D2"/>
      </w:r>
      <w:r w:rsidRPr="001F3FEF">
        <w:t xml:space="preserve"> label near the reader and presses a button, the content of the label is read aloud.</w:t>
      </w:r>
    </w:p>
    <w:p w14:paraId="18E3C57A" w14:textId="77777777" w:rsidR="00765D56" w:rsidRPr="001F3FEF" w:rsidRDefault="00765D56" w:rsidP="002757D2">
      <w:pPr>
        <w:pStyle w:val="BodyText"/>
      </w:pPr>
    </w:p>
    <w:p w14:paraId="18E3C57B" w14:textId="77777777" w:rsidR="00765D56" w:rsidRPr="001F3FEF" w:rsidRDefault="00765D56" w:rsidP="002757D2">
      <w:pPr>
        <w:pStyle w:val="BodyText"/>
      </w:pPr>
      <w:r w:rsidRPr="001F3FEF">
        <w:t xml:space="preserve">The TCP/IP-enabled printer must be physically connected to the network and then defined in the DEVICE (#3.5) and TERMINAL TYPE (#3.2) files. To connect the printer to the network, a micro print server is necessary for communication to </w:t>
      </w:r>
      <w:r w:rsidRPr="001F3FEF">
        <w:rPr>
          <w:iCs/>
        </w:rPr>
        <w:t>VistA</w:t>
      </w:r>
      <w:r w:rsidRPr="001F3FEF">
        <w:t>. En-Vision America can assist in identifying the micro print server necessary for the site.</w:t>
      </w:r>
    </w:p>
    <w:p w14:paraId="18E3C57C" w14:textId="77777777" w:rsidR="00765D56" w:rsidRPr="001F3FEF" w:rsidRDefault="00765D56" w:rsidP="002757D2">
      <w:pPr>
        <w:pStyle w:val="BodyText"/>
      </w:pPr>
    </w:p>
    <w:p w14:paraId="18E3C57D" w14:textId="77777777" w:rsidR="00765D56" w:rsidRPr="001F3FEF" w:rsidRDefault="00765D56" w:rsidP="002757D2">
      <w:pPr>
        <w:pStyle w:val="BodyText"/>
      </w:pPr>
      <w:r w:rsidRPr="001F3FEF">
        <w:t>The following are examples of the file set-ups. These examples are provided to guide the user in this set up. Please note that these are only examples and there will be some differences in the settings.</w:t>
      </w:r>
    </w:p>
    <w:p w14:paraId="18E3C57E" w14:textId="77777777" w:rsidR="00765D56" w:rsidRPr="001F3FEF" w:rsidRDefault="00765D56" w:rsidP="002757D2">
      <w:pPr>
        <w:pStyle w:val="BodyText"/>
        <w:rPr>
          <w:rFonts w:eastAsia="MS Mincho"/>
        </w:rPr>
      </w:pPr>
    </w:p>
    <w:p w14:paraId="18E3C57F" w14:textId="77777777" w:rsidR="00765D56" w:rsidRPr="001F3FEF" w:rsidRDefault="00765D56" w:rsidP="002757D2">
      <w:pPr>
        <w:pStyle w:val="ExampleHeading"/>
      </w:pPr>
      <w:r w:rsidRPr="001F3FEF">
        <w:t>Example: DEVICE File (#3.5) Set Up for VMS Sites</w:t>
      </w:r>
    </w:p>
    <w:p w14:paraId="18E3C580" w14:textId="77777777" w:rsidR="00765D56" w:rsidRPr="001F3FEF" w:rsidRDefault="00765D56" w:rsidP="002757D2">
      <w:pPr>
        <w:pStyle w:val="Screen"/>
      </w:pPr>
      <w:r w:rsidRPr="001F3FEF">
        <w:t xml:space="preserve">  NAME: WP706                           $I: USER$</w:t>
      </w:r>
      <w:proofErr w:type="gramStart"/>
      <w:r w:rsidRPr="001F3FEF">
        <w:t>:[</w:t>
      </w:r>
      <w:proofErr w:type="gramEnd"/>
      <w:r w:rsidRPr="001F3FEF">
        <w:t>DSM_SPOOL]WP706.TXT</w:t>
      </w:r>
    </w:p>
    <w:p w14:paraId="18E3C581" w14:textId="77777777" w:rsidR="00765D56" w:rsidRPr="001F3FEF" w:rsidRDefault="00765D56" w:rsidP="002757D2">
      <w:pPr>
        <w:pStyle w:val="Screen"/>
      </w:pPr>
      <w:r w:rsidRPr="001F3FEF">
        <w:t xml:space="preserve">  LOCATION OF TERMINAL: </w:t>
      </w:r>
      <w:proofErr w:type="spellStart"/>
      <w:r w:rsidRPr="001F3FEF">
        <w:t>ScripTalk</w:t>
      </w:r>
      <w:proofErr w:type="spellEnd"/>
      <w:r w:rsidRPr="001F3FEF">
        <w:t xml:space="preserve">       ASK HOST FILE: NO</w:t>
      </w:r>
    </w:p>
    <w:p w14:paraId="18E3C582" w14:textId="77777777" w:rsidR="00765D56" w:rsidRPr="001F3FEF" w:rsidRDefault="00765D56" w:rsidP="002757D2">
      <w:pPr>
        <w:pStyle w:val="Screen"/>
      </w:pPr>
      <w:r w:rsidRPr="001F3FEF">
        <w:t xml:space="preserve">  ASK HFS I/O OPERATION: NO             BARCODE AVAIL: YES</w:t>
      </w:r>
    </w:p>
    <w:p w14:paraId="18E3C583" w14:textId="77777777" w:rsidR="00765D56" w:rsidRPr="001F3FEF" w:rsidRDefault="00765D56" w:rsidP="002757D2">
      <w:pPr>
        <w:pStyle w:val="Screen"/>
      </w:pPr>
      <w:r w:rsidRPr="001F3FEF">
        <w:t xml:space="preserve">  OPEN PARAMETERS: (NEWVERSION</w:t>
      </w:r>
      <w:proofErr w:type="gramStart"/>
      <w:r w:rsidRPr="001F3FEF">
        <w:t>,PROTECTION</w:t>
      </w:r>
      <w:proofErr w:type="gramEnd"/>
      <w:r w:rsidRPr="001F3FEF">
        <w:t>=(S:RWED,O:RWED,W:RWED))</w:t>
      </w:r>
    </w:p>
    <w:p w14:paraId="18E3C584" w14:textId="77777777" w:rsidR="00765D56" w:rsidRPr="001F3FEF" w:rsidRDefault="00765D56" w:rsidP="002757D2">
      <w:pPr>
        <w:pStyle w:val="Screen"/>
      </w:pPr>
      <w:r w:rsidRPr="001F3FEF">
        <w:t xml:space="preserve">  SUBTYPE: P-ZEBRA-PHARM                </w:t>
      </w:r>
    </w:p>
    <w:p w14:paraId="18E3C585" w14:textId="77777777" w:rsidR="00765D56" w:rsidRPr="001F3FEF" w:rsidRDefault="00765D56" w:rsidP="002757D2">
      <w:pPr>
        <w:pStyle w:val="BodyText"/>
      </w:pPr>
    </w:p>
    <w:p w14:paraId="18E3C586" w14:textId="77777777" w:rsidR="00765D56" w:rsidRPr="001F3FEF" w:rsidRDefault="00765D56" w:rsidP="002757D2">
      <w:pPr>
        <w:pStyle w:val="ExampleHeading"/>
      </w:pPr>
      <w:r w:rsidRPr="001F3FEF">
        <w:t>Example: DEVICE File (#3.5) Set Up for Cache Sites</w:t>
      </w:r>
    </w:p>
    <w:p w14:paraId="18E3C587" w14:textId="77777777" w:rsidR="00765D56" w:rsidRPr="001F3FEF" w:rsidRDefault="00765D56" w:rsidP="002757D2">
      <w:pPr>
        <w:pStyle w:val="Screen"/>
      </w:pPr>
      <w:r w:rsidRPr="001F3FEF">
        <w:t>NAME: WP706                             $I: PQ$:WP706$PRT.TXT</w:t>
      </w:r>
    </w:p>
    <w:p w14:paraId="18E3C588" w14:textId="77777777" w:rsidR="00765D56" w:rsidRPr="001F3FEF" w:rsidRDefault="00765D56" w:rsidP="002757D2">
      <w:pPr>
        <w:pStyle w:val="Screen"/>
      </w:pPr>
      <w:r w:rsidRPr="001F3FEF">
        <w:t xml:space="preserve">  ASK DEVICE: YES                       ASK PARAMETERS: NO</w:t>
      </w:r>
    </w:p>
    <w:p w14:paraId="18E3C589" w14:textId="77777777" w:rsidR="00765D56" w:rsidRPr="001F3FEF" w:rsidRDefault="00765D56" w:rsidP="002757D2">
      <w:pPr>
        <w:pStyle w:val="Screen"/>
      </w:pPr>
      <w:r w:rsidRPr="001F3FEF">
        <w:t xml:space="preserve">  TASKMAN PRINT A HEADER PAGE: </w:t>
      </w:r>
      <w:proofErr w:type="gramStart"/>
      <w:r w:rsidRPr="001F3FEF">
        <w:t>NO       SIGN-ON/SYSTEM DEVICE: NO</w:t>
      </w:r>
      <w:proofErr w:type="gramEnd"/>
    </w:p>
    <w:p w14:paraId="18E3C58A" w14:textId="77777777" w:rsidR="00765D56" w:rsidRPr="001F3FEF" w:rsidRDefault="00765D56" w:rsidP="002757D2">
      <w:pPr>
        <w:pStyle w:val="Screen"/>
      </w:pPr>
      <w:r w:rsidRPr="001F3FEF">
        <w:t xml:space="preserve">  QUEUING: FORCED                       LOCATION OF TERMINAL:</w:t>
      </w:r>
    </w:p>
    <w:p w14:paraId="18E3C58B" w14:textId="77777777" w:rsidR="00765D56" w:rsidRPr="001F3FEF" w:rsidRDefault="00765D56" w:rsidP="002757D2">
      <w:pPr>
        <w:pStyle w:val="Screen"/>
      </w:pPr>
      <w:r w:rsidRPr="001F3FEF">
        <w:t>1B-111/</w:t>
      </w:r>
      <w:proofErr w:type="spellStart"/>
      <w:r w:rsidRPr="001F3FEF">
        <w:t>ScripTalk</w:t>
      </w:r>
      <w:proofErr w:type="spellEnd"/>
    </w:p>
    <w:p w14:paraId="18E3C58C" w14:textId="77777777" w:rsidR="00765D56" w:rsidRPr="001F3FEF" w:rsidRDefault="00765D56" w:rsidP="002757D2">
      <w:pPr>
        <w:pStyle w:val="Screen"/>
      </w:pPr>
      <w:r w:rsidRPr="001F3FEF">
        <w:t xml:space="preserve">  ASK HOST FILE: NO                     ASK HFS I/O OPERATION: NO</w:t>
      </w:r>
    </w:p>
    <w:p w14:paraId="18E3C58D" w14:textId="77777777" w:rsidR="00765D56" w:rsidRPr="001F3FEF" w:rsidRDefault="00765D56" w:rsidP="002757D2">
      <w:pPr>
        <w:pStyle w:val="Screen"/>
      </w:pPr>
      <w:r w:rsidRPr="001F3FEF">
        <w:t xml:space="preserve">  SUPPRESS FORM FEED AT CLOSE: YES      BARCODE AVAIL: YES</w:t>
      </w:r>
    </w:p>
    <w:p w14:paraId="18E3C58E" w14:textId="77777777" w:rsidR="00765D56" w:rsidRPr="001F3FEF" w:rsidRDefault="00765D56" w:rsidP="002757D2">
      <w:pPr>
        <w:pStyle w:val="Screen"/>
      </w:pPr>
      <w:r w:rsidRPr="001F3FEF">
        <w:t xml:space="preserve">  OPEN PARAMETERS: "NWS"                SUBTYPE: P-ZEBRA-PHARM</w:t>
      </w:r>
    </w:p>
    <w:p w14:paraId="18E3C58F" w14:textId="77777777" w:rsidR="00765D56" w:rsidRPr="001F3FEF" w:rsidRDefault="00765D56" w:rsidP="002757D2">
      <w:pPr>
        <w:pStyle w:val="Screen"/>
      </w:pPr>
      <w:r w:rsidRPr="001F3FEF">
        <w:t xml:space="preserve">  TYPE: HOST FILE SERVER</w:t>
      </w:r>
    </w:p>
    <w:p w14:paraId="18E3C590" w14:textId="77777777" w:rsidR="00765D56" w:rsidRPr="001F3FEF" w:rsidRDefault="00765D56" w:rsidP="002757D2">
      <w:pPr>
        <w:pStyle w:val="Screen"/>
      </w:pPr>
      <w:r w:rsidRPr="001F3FEF">
        <w:t xml:space="preserve">  PRINT SERVER NAME OR ADDRESS: wp706.west-palm.med.va.gov</w:t>
      </w:r>
    </w:p>
    <w:p w14:paraId="18E3C591" w14:textId="77777777" w:rsidR="00765D56" w:rsidRPr="001F3FEF" w:rsidRDefault="00765D56" w:rsidP="002757D2">
      <w:pPr>
        <w:pStyle w:val="Screen"/>
      </w:pPr>
      <w:r w:rsidRPr="001F3FEF">
        <w:t xml:space="preserve">  REMOTE PRINTER NAME: wp706</w:t>
      </w:r>
    </w:p>
    <w:p w14:paraId="18E3C592" w14:textId="77777777" w:rsidR="00765D56" w:rsidRPr="001F3FEF" w:rsidRDefault="00765D56" w:rsidP="002757D2">
      <w:pPr>
        <w:pStyle w:val="BodyText"/>
      </w:pPr>
    </w:p>
    <w:p w14:paraId="18E3C593" w14:textId="77777777" w:rsidR="00765D56" w:rsidRPr="001F3FEF" w:rsidRDefault="00765D56" w:rsidP="002757D2">
      <w:pPr>
        <w:pStyle w:val="ExampleHeading"/>
      </w:pPr>
      <w:r w:rsidRPr="001F3FEF">
        <w:t>Example: TERMINAL TYPE File (#3.2) Set Up for VMS Sites</w:t>
      </w:r>
    </w:p>
    <w:p w14:paraId="18E3C594" w14:textId="77777777" w:rsidR="00765D56" w:rsidRPr="001F3FEF" w:rsidRDefault="00765D56" w:rsidP="00341411">
      <w:pPr>
        <w:pStyle w:val="Screen"/>
        <w:keepNext/>
      </w:pPr>
      <w:r w:rsidRPr="001F3FEF">
        <w:t>NAME: P-ZEBRA-PHARM                     SELECTABLE AT SIGN-ON: NO</w:t>
      </w:r>
    </w:p>
    <w:p w14:paraId="18E3C595" w14:textId="77777777" w:rsidR="00765D56" w:rsidRPr="001F3FEF" w:rsidRDefault="00765D56" w:rsidP="00341411">
      <w:pPr>
        <w:pStyle w:val="Screen"/>
        <w:keepNext/>
      </w:pPr>
      <w:r w:rsidRPr="001F3FEF">
        <w:t xml:space="preserve">  RIGHT MARGIN: 132                     FORM FEED: #</w:t>
      </w:r>
    </w:p>
    <w:p w14:paraId="18E3C596" w14:textId="77777777" w:rsidR="00765D56" w:rsidRPr="001F3FEF" w:rsidRDefault="00765D56" w:rsidP="00341411">
      <w:pPr>
        <w:pStyle w:val="Screen"/>
        <w:keepNext/>
      </w:pPr>
      <w:r w:rsidRPr="001F3FEF">
        <w:t xml:space="preserve">  PAGE LENGTH: 64                       BACK SPACE: $</w:t>
      </w:r>
      <w:proofErr w:type="gramStart"/>
      <w:r w:rsidRPr="001F3FEF">
        <w:t>C(</w:t>
      </w:r>
      <w:proofErr w:type="gramEnd"/>
      <w:r w:rsidRPr="001F3FEF">
        <w:t>8)</w:t>
      </w:r>
    </w:p>
    <w:p w14:paraId="18E3C597" w14:textId="77777777" w:rsidR="00765D56" w:rsidRPr="001F3FEF" w:rsidRDefault="00765D56" w:rsidP="002757D2">
      <w:pPr>
        <w:pStyle w:val="Screen"/>
      </w:pPr>
      <w:r w:rsidRPr="001F3FEF">
        <w:t xml:space="preserve">  CLOSE EXECUTE: U IO K </w:t>
      </w:r>
      <w:proofErr w:type="gramStart"/>
      <w:r w:rsidRPr="001F3FEF">
        <w:t>IO(</w:t>
      </w:r>
      <w:proofErr w:type="gramEnd"/>
      <w:r w:rsidRPr="001F3FEF">
        <w:t xml:space="preserve">1,IO) S IO=$ZIO C IO S </w:t>
      </w:r>
    </w:p>
    <w:p w14:paraId="18E3C598" w14:textId="77777777" w:rsidR="00765D56" w:rsidRPr="001F3FEF" w:rsidRDefault="00765D56" w:rsidP="002757D2">
      <w:pPr>
        <w:pStyle w:val="Screen"/>
      </w:pPr>
      <w:r w:rsidRPr="001F3FEF">
        <w:t>QUE="/QUEUE="_$</w:t>
      </w:r>
      <w:proofErr w:type="gramStart"/>
      <w:r w:rsidRPr="001F3FEF">
        <w:t>E(</w:t>
      </w:r>
      <w:proofErr w:type="gramEnd"/>
      <w:r w:rsidRPr="001F3FEF">
        <w:t>ION,1,6)_"/DELETE",QUE=$ZC(%PRINT,IO,QUE)</w:t>
      </w:r>
    </w:p>
    <w:p w14:paraId="18E3C599" w14:textId="77777777" w:rsidR="00765D56" w:rsidRPr="001F3FEF" w:rsidRDefault="00765D56" w:rsidP="002757D2">
      <w:pPr>
        <w:pStyle w:val="Screen"/>
      </w:pPr>
      <w:r w:rsidRPr="001F3FEF">
        <w:t>NUMBER: 1                               CTRL CODE ABBREVIATION: FI</w:t>
      </w:r>
    </w:p>
    <w:p w14:paraId="18E3C59A" w14:textId="77777777" w:rsidR="00765D56" w:rsidRPr="001F3FEF" w:rsidRDefault="00765D56" w:rsidP="002757D2">
      <w:pPr>
        <w:pStyle w:val="Screen"/>
      </w:pPr>
      <w:r w:rsidRPr="001F3FEF">
        <w:t xml:space="preserve">  FULL NAME: FORMAT INITIALIZATION      CONTROL CODE: W "^XA"</w:t>
      </w:r>
      <w:proofErr w:type="gramStart"/>
      <w:r w:rsidRPr="001F3FEF">
        <w:t>,!,</w:t>
      </w:r>
      <w:proofErr w:type="gramEnd"/>
      <w:r w:rsidRPr="001F3FEF">
        <w:t>"^LH30,60^FS",!</w:t>
      </w:r>
    </w:p>
    <w:p w14:paraId="18E3C59B" w14:textId="77777777" w:rsidR="00765D56" w:rsidRPr="001F3FEF" w:rsidRDefault="00765D56" w:rsidP="002757D2">
      <w:pPr>
        <w:pStyle w:val="Screen"/>
      </w:pPr>
      <w:r w:rsidRPr="001F3FEF">
        <w:t xml:space="preserve">NUMBER: </w:t>
      </w:r>
      <w:proofErr w:type="gramStart"/>
      <w:r w:rsidRPr="001F3FEF">
        <w:t>2                               CTRL CODE ABBREVIATION</w:t>
      </w:r>
      <w:proofErr w:type="gramEnd"/>
      <w:r w:rsidRPr="001F3FEF">
        <w:t>: SB</w:t>
      </w:r>
    </w:p>
    <w:p w14:paraId="18E3C59C" w14:textId="77777777" w:rsidR="00765D56" w:rsidRPr="001F3FEF" w:rsidRDefault="00765D56" w:rsidP="002757D2">
      <w:pPr>
        <w:pStyle w:val="Screen"/>
      </w:pPr>
      <w:r w:rsidRPr="001F3FEF">
        <w:t xml:space="preserve">  FULL NAME: START OF BARCODE</w:t>
      </w:r>
    </w:p>
    <w:p w14:paraId="18E3C59D" w14:textId="77777777" w:rsidR="00765D56" w:rsidRPr="001F3FEF" w:rsidRDefault="00765D56" w:rsidP="002757D2">
      <w:pPr>
        <w:pStyle w:val="Screen"/>
      </w:pPr>
      <w:r w:rsidRPr="001F3FEF">
        <w:t xml:space="preserve">  CONTROL CODE: W "^BY2</w:t>
      </w:r>
      <w:proofErr w:type="gramStart"/>
      <w:r w:rsidRPr="001F3FEF">
        <w:t>,3.0</w:t>
      </w:r>
      <w:proofErr w:type="gramEnd"/>
      <w:r w:rsidRPr="001F3FEF">
        <w:t>^FO70,25^B3N,N,80,Y,N"</w:t>
      </w:r>
    </w:p>
    <w:p w14:paraId="18E3C59E" w14:textId="77777777" w:rsidR="00765D56" w:rsidRPr="001F3FEF" w:rsidRDefault="00765D56" w:rsidP="002757D2">
      <w:pPr>
        <w:pStyle w:val="Screen"/>
      </w:pPr>
      <w:r w:rsidRPr="001F3FEF">
        <w:t xml:space="preserve">NUMBER: </w:t>
      </w:r>
      <w:proofErr w:type="gramStart"/>
      <w:r w:rsidRPr="001F3FEF">
        <w:t>3                               CTRL CODE ABBREVIATION</w:t>
      </w:r>
      <w:proofErr w:type="gramEnd"/>
      <w:r w:rsidRPr="001F3FEF">
        <w:t>: ST</w:t>
      </w:r>
    </w:p>
    <w:p w14:paraId="18E3C59F" w14:textId="77777777" w:rsidR="00765D56" w:rsidRPr="001F3FEF" w:rsidRDefault="00765D56" w:rsidP="002757D2">
      <w:pPr>
        <w:pStyle w:val="Screen"/>
      </w:pPr>
      <w:r w:rsidRPr="001F3FEF">
        <w:t xml:space="preserve">  FULL NAME: START OF TEXT</w:t>
      </w:r>
    </w:p>
    <w:p w14:paraId="18E3C5A0" w14:textId="77777777" w:rsidR="00765D56" w:rsidRPr="001F3FEF" w:rsidRDefault="00765D56" w:rsidP="002757D2">
      <w:pPr>
        <w:pStyle w:val="Screen"/>
      </w:pPr>
      <w:r w:rsidRPr="001F3FEF">
        <w:t xml:space="preserve">  CONTROL CODE: W "^FO"</w:t>
      </w:r>
      <w:proofErr w:type="gramStart"/>
      <w:r w:rsidRPr="001F3FEF">
        <w:t>,PSJBARX</w:t>
      </w:r>
      <w:proofErr w:type="gramEnd"/>
      <w:r w:rsidRPr="001F3FEF">
        <w:t>,",",PSJBARY,"^A0N,30,20" S PSJBARY=PSJBARY+40</w:t>
      </w:r>
    </w:p>
    <w:p w14:paraId="18E3C5A1" w14:textId="77777777" w:rsidR="00765D56" w:rsidRPr="001F3FEF" w:rsidRDefault="00765D56" w:rsidP="002757D2">
      <w:pPr>
        <w:pStyle w:val="Screen"/>
      </w:pPr>
      <w:r w:rsidRPr="001F3FEF">
        <w:t xml:space="preserve">NUMBER: </w:t>
      </w:r>
      <w:proofErr w:type="gramStart"/>
      <w:r w:rsidRPr="001F3FEF">
        <w:t>6                               CTRL CODE ABBREVIATION</w:t>
      </w:r>
      <w:proofErr w:type="gramEnd"/>
      <w:r w:rsidRPr="001F3FEF">
        <w:t>: EB</w:t>
      </w:r>
    </w:p>
    <w:p w14:paraId="18E3C5A2" w14:textId="77777777" w:rsidR="00765D56" w:rsidRPr="001F3FEF" w:rsidRDefault="00765D56" w:rsidP="002757D2">
      <w:pPr>
        <w:pStyle w:val="Screen"/>
      </w:pPr>
      <w:r w:rsidRPr="001F3FEF">
        <w:t xml:space="preserve">  FULL NAME: END OF BARCODE             CONTROL CODE: S LINE=LINE+1</w:t>
      </w:r>
      <w:proofErr w:type="gramStart"/>
      <w:r w:rsidRPr="001F3FEF">
        <w:t>,PSJBARY</w:t>
      </w:r>
      <w:proofErr w:type="gramEnd"/>
      <w:r w:rsidRPr="001F3FEF">
        <w:t>=130</w:t>
      </w:r>
    </w:p>
    <w:p w14:paraId="18E3C5A3" w14:textId="77777777" w:rsidR="00765D56" w:rsidRPr="001F3FEF" w:rsidRDefault="00765D56" w:rsidP="002757D2">
      <w:pPr>
        <w:pStyle w:val="Screen"/>
      </w:pPr>
      <w:r w:rsidRPr="001F3FEF">
        <w:t xml:space="preserve">NUMBER: </w:t>
      </w:r>
      <w:proofErr w:type="gramStart"/>
      <w:r w:rsidRPr="001F3FEF">
        <w:t>7                               CTRL CODE ABBREVIATION</w:t>
      </w:r>
      <w:proofErr w:type="gramEnd"/>
      <w:r w:rsidRPr="001F3FEF">
        <w:t>: STF</w:t>
      </w:r>
    </w:p>
    <w:p w14:paraId="18E3C5A4" w14:textId="77777777" w:rsidR="00765D56" w:rsidRPr="001F3FEF" w:rsidRDefault="00765D56" w:rsidP="002757D2">
      <w:pPr>
        <w:pStyle w:val="Screen"/>
      </w:pPr>
      <w:r w:rsidRPr="001F3FEF">
        <w:t xml:space="preserve">  FULL NAME: START OF TEXT FIELD        CONTROL CODE: W "^FD"</w:t>
      </w:r>
    </w:p>
    <w:p w14:paraId="18E3C5A5" w14:textId="77777777" w:rsidR="00765D56" w:rsidRPr="001F3FEF" w:rsidRDefault="00765D56" w:rsidP="002757D2">
      <w:pPr>
        <w:pStyle w:val="Screen"/>
      </w:pPr>
      <w:r w:rsidRPr="001F3FEF">
        <w:t xml:space="preserve">NUMBER: </w:t>
      </w:r>
      <w:proofErr w:type="gramStart"/>
      <w:r w:rsidRPr="001F3FEF">
        <w:t>8                               CTRL CODE ABBREVIATION</w:t>
      </w:r>
      <w:proofErr w:type="gramEnd"/>
      <w:r w:rsidRPr="001F3FEF">
        <w:t>: SBF</w:t>
      </w:r>
    </w:p>
    <w:p w14:paraId="18E3C5A6" w14:textId="77777777" w:rsidR="00765D56" w:rsidRPr="001F3FEF" w:rsidRDefault="00765D56" w:rsidP="002757D2">
      <w:pPr>
        <w:pStyle w:val="Screen"/>
      </w:pPr>
      <w:r w:rsidRPr="001F3FEF">
        <w:t xml:space="preserve">  FULL NAME: START OF BARCODE FIELD     CONTROL CODE: W "^FD"</w:t>
      </w:r>
    </w:p>
    <w:p w14:paraId="18E3C5A7" w14:textId="77777777" w:rsidR="00765D56" w:rsidRPr="001F3FEF" w:rsidRDefault="00765D56" w:rsidP="002757D2">
      <w:pPr>
        <w:pStyle w:val="Screen"/>
      </w:pPr>
      <w:r w:rsidRPr="001F3FEF">
        <w:t xml:space="preserve">NUMBER: </w:t>
      </w:r>
      <w:proofErr w:type="gramStart"/>
      <w:r w:rsidRPr="001F3FEF">
        <w:t>9                               CTRL CODE ABBREVIATION</w:t>
      </w:r>
      <w:proofErr w:type="gramEnd"/>
      <w:r w:rsidRPr="001F3FEF">
        <w:t>: ETF</w:t>
      </w:r>
    </w:p>
    <w:p w14:paraId="18E3C5A8" w14:textId="77777777" w:rsidR="00765D56" w:rsidRPr="001F3FEF" w:rsidRDefault="00765D56" w:rsidP="002757D2">
      <w:pPr>
        <w:pStyle w:val="Screen"/>
      </w:pPr>
      <w:r w:rsidRPr="001F3FEF">
        <w:t xml:space="preserve">  FULL NAME: END OF TEXT FIELD          CONTROL CODE: W "^FS"</w:t>
      </w:r>
      <w:proofErr w:type="gramStart"/>
      <w:r w:rsidRPr="001F3FEF">
        <w:t>,!</w:t>
      </w:r>
      <w:proofErr w:type="gramEnd"/>
    </w:p>
    <w:p w14:paraId="18E3C5A9" w14:textId="77777777" w:rsidR="00765D56" w:rsidRPr="001F3FEF" w:rsidRDefault="00765D56" w:rsidP="002757D2">
      <w:pPr>
        <w:pStyle w:val="Screen"/>
      </w:pPr>
      <w:r w:rsidRPr="001F3FEF">
        <w:t xml:space="preserve">NUMBER: </w:t>
      </w:r>
      <w:proofErr w:type="gramStart"/>
      <w:r w:rsidRPr="001F3FEF">
        <w:t>10                              CTRL CODE ABBREVIATION</w:t>
      </w:r>
      <w:proofErr w:type="gramEnd"/>
      <w:r w:rsidRPr="001F3FEF">
        <w:t>: SL</w:t>
      </w:r>
    </w:p>
    <w:p w14:paraId="18E3C5AA" w14:textId="77777777" w:rsidR="00765D56" w:rsidRPr="001F3FEF" w:rsidRDefault="00765D56" w:rsidP="002757D2">
      <w:pPr>
        <w:pStyle w:val="Screen"/>
      </w:pPr>
      <w:r w:rsidRPr="001F3FEF">
        <w:t xml:space="preserve">  FULL NAME: START OF LABEL</w:t>
      </w:r>
    </w:p>
    <w:p w14:paraId="18E3C5AB" w14:textId="77777777" w:rsidR="00765D56" w:rsidRPr="001F3FEF" w:rsidRDefault="00765D56" w:rsidP="002757D2">
      <w:pPr>
        <w:pStyle w:val="Screen"/>
      </w:pPr>
      <w:r w:rsidRPr="001F3FEF">
        <w:t xml:space="preserve">  CONTROL CODE: W "^XA"</w:t>
      </w:r>
      <w:proofErr w:type="gramStart"/>
      <w:r w:rsidRPr="001F3FEF">
        <w:t>,!</w:t>
      </w:r>
      <w:proofErr w:type="gramEnd"/>
      <w:r w:rsidRPr="001F3FEF">
        <w:t xml:space="preserve"> S PSJBARY=50</w:t>
      </w:r>
      <w:proofErr w:type="gramStart"/>
      <w:r w:rsidRPr="001F3FEF">
        <w:t>,PSJBARX</w:t>
      </w:r>
      <w:proofErr w:type="gramEnd"/>
      <w:r w:rsidRPr="001F3FEF">
        <w:t>=60</w:t>
      </w:r>
    </w:p>
    <w:p w14:paraId="18E3C5AC" w14:textId="77777777" w:rsidR="00765D56" w:rsidRPr="001F3FEF" w:rsidRDefault="00765D56" w:rsidP="002757D2">
      <w:pPr>
        <w:pStyle w:val="Screen"/>
      </w:pPr>
      <w:r w:rsidRPr="001F3FEF">
        <w:t xml:space="preserve">NUMBER: </w:t>
      </w:r>
      <w:proofErr w:type="gramStart"/>
      <w:r w:rsidRPr="001F3FEF">
        <w:t>11                              CTRL CODE ABBREVIATION</w:t>
      </w:r>
      <w:proofErr w:type="gramEnd"/>
      <w:r w:rsidRPr="001F3FEF">
        <w:t>: EL</w:t>
      </w:r>
    </w:p>
    <w:p w14:paraId="18E3C5AD" w14:textId="77777777" w:rsidR="00765D56" w:rsidRPr="001F3FEF" w:rsidRDefault="00765D56" w:rsidP="002757D2">
      <w:pPr>
        <w:pStyle w:val="Screen"/>
      </w:pPr>
      <w:r w:rsidRPr="001F3FEF">
        <w:t xml:space="preserve">  FULL NAME: END OF LABEL               CONTROL CODE: W "^XZ"</w:t>
      </w:r>
      <w:proofErr w:type="gramStart"/>
      <w:r w:rsidRPr="001F3FEF">
        <w:t>,!</w:t>
      </w:r>
      <w:proofErr w:type="gramEnd"/>
    </w:p>
    <w:p w14:paraId="18E3C5AE" w14:textId="77777777" w:rsidR="00765D56" w:rsidRPr="001F3FEF" w:rsidRDefault="00765D56" w:rsidP="002757D2">
      <w:pPr>
        <w:pStyle w:val="Screen"/>
      </w:pPr>
      <w:r w:rsidRPr="001F3FEF">
        <w:t xml:space="preserve">NUMBER: </w:t>
      </w:r>
      <w:proofErr w:type="gramStart"/>
      <w:r w:rsidRPr="001F3FEF">
        <w:t>12                              CTRL CODE ABBREVIATION</w:t>
      </w:r>
      <w:proofErr w:type="gramEnd"/>
      <w:r w:rsidRPr="001F3FEF">
        <w:t>: EBF</w:t>
      </w:r>
    </w:p>
    <w:p w14:paraId="18E3C5AF" w14:textId="77777777" w:rsidR="00765D56" w:rsidRPr="001F3FEF" w:rsidRDefault="00765D56" w:rsidP="002757D2">
      <w:pPr>
        <w:pStyle w:val="Screen"/>
      </w:pPr>
      <w:r w:rsidRPr="001F3FEF">
        <w:t xml:space="preserve">  FULL NAME: END OF BARCODE FIELD       CONTROL CODE: W "^FS"</w:t>
      </w:r>
      <w:proofErr w:type="gramStart"/>
      <w:r w:rsidRPr="001F3FEF">
        <w:t>,!</w:t>
      </w:r>
      <w:proofErr w:type="gramEnd"/>
    </w:p>
    <w:p w14:paraId="18E3C5B0" w14:textId="77777777" w:rsidR="00765D56" w:rsidRPr="001F3FEF" w:rsidRDefault="00765D56" w:rsidP="002757D2">
      <w:pPr>
        <w:pStyle w:val="BodyText"/>
      </w:pPr>
    </w:p>
    <w:p w14:paraId="18E3C5B1" w14:textId="77777777" w:rsidR="00765D56" w:rsidRPr="001F3FEF" w:rsidRDefault="00765D56" w:rsidP="002757D2">
      <w:pPr>
        <w:pStyle w:val="ExampleHeading"/>
      </w:pPr>
      <w:r w:rsidRPr="001F3FEF">
        <w:t>Example: TERMINAL TYPE File (#3.2) Set Up for Cache Sites</w:t>
      </w:r>
    </w:p>
    <w:p w14:paraId="18E3C5B2" w14:textId="77777777" w:rsidR="00765D56" w:rsidRPr="001F3FEF" w:rsidRDefault="00765D56" w:rsidP="002757D2">
      <w:pPr>
        <w:pStyle w:val="Screen"/>
      </w:pPr>
      <w:r w:rsidRPr="001F3FEF">
        <w:t>NAME: P-ZEBRA-PHARM                     SELECTABLE AT SIGN-ON: NO</w:t>
      </w:r>
    </w:p>
    <w:p w14:paraId="18E3C5B3" w14:textId="77777777" w:rsidR="00765D56" w:rsidRPr="001F3FEF" w:rsidRDefault="00765D56" w:rsidP="002757D2">
      <w:pPr>
        <w:pStyle w:val="Screen"/>
      </w:pPr>
      <w:r w:rsidRPr="001F3FEF">
        <w:t xml:space="preserve">  RIGHT MARGIN: 140                     FORM FEED: #</w:t>
      </w:r>
    </w:p>
    <w:p w14:paraId="18E3C5B4" w14:textId="77777777" w:rsidR="00765D56" w:rsidRPr="001F3FEF" w:rsidRDefault="00765D56" w:rsidP="002757D2">
      <w:pPr>
        <w:pStyle w:val="Screen"/>
      </w:pPr>
      <w:r w:rsidRPr="001F3FEF">
        <w:t xml:space="preserve">  PAGE LENGTH: 64                       BACK SPACE: $</w:t>
      </w:r>
      <w:proofErr w:type="gramStart"/>
      <w:r w:rsidRPr="001F3FEF">
        <w:t>C(</w:t>
      </w:r>
      <w:proofErr w:type="gramEnd"/>
      <w:r w:rsidRPr="001F3FEF">
        <w:t>8)</w:t>
      </w:r>
    </w:p>
    <w:p w14:paraId="18E3C5B5" w14:textId="77777777" w:rsidR="00765D56" w:rsidRPr="001F3FEF" w:rsidRDefault="00765D56" w:rsidP="002757D2">
      <w:pPr>
        <w:pStyle w:val="Screen"/>
      </w:pPr>
      <w:r w:rsidRPr="001F3FEF">
        <w:t xml:space="preserve">  CLOSE EXECUTE: D CLOSE^NVSPRTU</w:t>
      </w:r>
    </w:p>
    <w:p w14:paraId="18E3C5B6" w14:textId="77777777" w:rsidR="00765D56" w:rsidRPr="001F3FEF" w:rsidRDefault="00765D56" w:rsidP="002757D2">
      <w:pPr>
        <w:pStyle w:val="Screen"/>
      </w:pPr>
      <w:r w:rsidRPr="001F3FEF">
        <w:t>NUMBER: 1                               CTRL CODE ABBREVIATION: FI</w:t>
      </w:r>
    </w:p>
    <w:p w14:paraId="18E3C5B7" w14:textId="77777777" w:rsidR="00765D56" w:rsidRPr="001F3FEF" w:rsidRDefault="00765D56" w:rsidP="002757D2">
      <w:pPr>
        <w:pStyle w:val="Screen"/>
      </w:pPr>
      <w:r w:rsidRPr="001F3FEF">
        <w:t xml:space="preserve">  FULL NAME: FORMAT INITIALIZATION      CONTROL CODE: W</w:t>
      </w:r>
    </w:p>
    <w:p w14:paraId="18E3C5B8" w14:textId="77777777" w:rsidR="00765D56" w:rsidRPr="001F3FEF" w:rsidRDefault="00765D56" w:rsidP="002757D2">
      <w:pPr>
        <w:pStyle w:val="Screen"/>
      </w:pPr>
      <w:r w:rsidRPr="001F3FEF">
        <w:t>"^XA"</w:t>
      </w:r>
      <w:proofErr w:type="gramStart"/>
      <w:r w:rsidRPr="001F3FEF">
        <w:t>,!,</w:t>
      </w:r>
      <w:proofErr w:type="gramEnd"/>
      <w:r w:rsidRPr="001F3FEF">
        <w:t>"^LH30,60^FS",!</w:t>
      </w:r>
    </w:p>
    <w:p w14:paraId="18E3C5B9" w14:textId="77777777" w:rsidR="00765D56" w:rsidRPr="001F3FEF" w:rsidRDefault="00765D56" w:rsidP="002757D2">
      <w:pPr>
        <w:pStyle w:val="Screen"/>
      </w:pPr>
      <w:r w:rsidRPr="001F3FEF">
        <w:t xml:space="preserve">NUMBER: </w:t>
      </w:r>
      <w:proofErr w:type="gramStart"/>
      <w:r w:rsidRPr="001F3FEF">
        <w:t>2                               CTRL CODE ABBREVIATION</w:t>
      </w:r>
      <w:proofErr w:type="gramEnd"/>
      <w:r w:rsidRPr="001F3FEF">
        <w:t>: SB</w:t>
      </w:r>
    </w:p>
    <w:p w14:paraId="18E3C5BA" w14:textId="77777777" w:rsidR="00765D56" w:rsidRPr="001F3FEF" w:rsidRDefault="00765D56" w:rsidP="002757D2">
      <w:pPr>
        <w:pStyle w:val="Screen"/>
      </w:pPr>
      <w:r w:rsidRPr="001F3FEF">
        <w:t xml:space="preserve">  FULL NAME: START OF BARCODE</w:t>
      </w:r>
    </w:p>
    <w:p w14:paraId="18E3C5BB" w14:textId="77777777" w:rsidR="00765D56" w:rsidRPr="001F3FEF" w:rsidRDefault="00765D56" w:rsidP="002757D2">
      <w:pPr>
        <w:pStyle w:val="Screen"/>
      </w:pPr>
      <w:r w:rsidRPr="001F3FEF">
        <w:t xml:space="preserve">  CONTROL CODE: W "^BY2</w:t>
      </w:r>
      <w:proofErr w:type="gramStart"/>
      <w:r w:rsidRPr="001F3FEF">
        <w:t>,3.0</w:t>
      </w:r>
      <w:proofErr w:type="gramEnd"/>
      <w:r w:rsidRPr="001F3FEF">
        <w:t>^FO70,25^B3N,N,80,Y,N"</w:t>
      </w:r>
    </w:p>
    <w:p w14:paraId="18E3C5BC" w14:textId="77777777" w:rsidR="00765D56" w:rsidRPr="001F3FEF" w:rsidRDefault="00765D56" w:rsidP="002757D2">
      <w:pPr>
        <w:pStyle w:val="Screen"/>
      </w:pPr>
      <w:r w:rsidRPr="001F3FEF">
        <w:t xml:space="preserve">NUMBER: </w:t>
      </w:r>
      <w:proofErr w:type="gramStart"/>
      <w:r w:rsidRPr="001F3FEF">
        <w:t>3                               CTRL CODE ABBREVIATION</w:t>
      </w:r>
      <w:proofErr w:type="gramEnd"/>
      <w:r w:rsidRPr="001F3FEF">
        <w:t>: ST</w:t>
      </w:r>
    </w:p>
    <w:p w14:paraId="18E3C5BD" w14:textId="77777777" w:rsidR="00765D56" w:rsidRPr="001F3FEF" w:rsidRDefault="00765D56" w:rsidP="002757D2">
      <w:pPr>
        <w:pStyle w:val="Screen"/>
      </w:pPr>
      <w:r w:rsidRPr="001F3FEF">
        <w:t xml:space="preserve">  FULL NAME: START OF TEXT</w:t>
      </w:r>
    </w:p>
    <w:p w14:paraId="18E3C5BE" w14:textId="77777777" w:rsidR="00765D56" w:rsidRPr="001F3FEF" w:rsidRDefault="00765D56" w:rsidP="002757D2">
      <w:pPr>
        <w:pStyle w:val="Screen"/>
      </w:pPr>
      <w:r w:rsidRPr="001F3FEF">
        <w:t xml:space="preserve">  CONTROL CODE: W "^FO"</w:t>
      </w:r>
      <w:proofErr w:type="gramStart"/>
      <w:r w:rsidRPr="001F3FEF">
        <w:t>,PSJBARX</w:t>
      </w:r>
      <w:proofErr w:type="gramEnd"/>
      <w:r w:rsidRPr="001F3FEF">
        <w:t>,",",PSJBARY,"^A0N,30,20" S</w:t>
      </w:r>
    </w:p>
    <w:p w14:paraId="18E3C5BF" w14:textId="77777777" w:rsidR="00765D56" w:rsidRPr="001F3FEF" w:rsidRDefault="00765D56" w:rsidP="002757D2">
      <w:pPr>
        <w:pStyle w:val="Screen"/>
      </w:pPr>
      <w:r w:rsidRPr="001F3FEF">
        <w:t>PSJBARY=PSJBARY+40</w:t>
      </w:r>
    </w:p>
    <w:p w14:paraId="18E3C5C0" w14:textId="77777777" w:rsidR="00765D56" w:rsidRPr="001F3FEF" w:rsidRDefault="00765D56" w:rsidP="002757D2">
      <w:pPr>
        <w:pStyle w:val="Screen"/>
      </w:pPr>
      <w:r w:rsidRPr="001F3FEF">
        <w:t xml:space="preserve">NUMBER: </w:t>
      </w:r>
      <w:proofErr w:type="gramStart"/>
      <w:r w:rsidRPr="001F3FEF">
        <w:t>6                               CTRL CODE ABBREVIATION</w:t>
      </w:r>
      <w:proofErr w:type="gramEnd"/>
      <w:r w:rsidRPr="001F3FEF">
        <w:t>: EB</w:t>
      </w:r>
    </w:p>
    <w:p w14:paraId="18E3C5C1" w14:textId="77777777" w:rsidR="00765D56" w:rsidRPr="001F3FEF" w:rsidRDefault="00765D56" w:rsidP="002757D2">
      <w:pPr>
        <w:pStyle w:val="Screen"/>
      </w:pPr>
      <w:r w:rsidRPr="001F3FEF">
        <w:t xml:space="preserve">  FULL NAME: END OF BARCODE             CONTROL CODE: S</w:t>
      </w:r>
    </w:p>
    <w:p w14:paraId="18E3C5C2" w14:textId="77777777" w:rsidR="00765D56" w:rsidRPr="001F3FEF" w:rsidRDefault="00765D56" w:rsidP="002757D2">
      <w:pPr>
        <w:pStyle w:val="Screen"/>
      </w:pPr>
      <w:r w:rsidRPr="001F3FEF">
        <w:t>LINE=LINE+1</w:t>
      </w:r>
      <w:proofErr w:type="gramStart"/>
      <w:r w:rsidRPr="001F3FEF">
        <w:t>,PSJBARY</w:t>
      </w:r>
      <w:proofErr w:type="gramEnd"/>
      <w:r w:rsidRPr="001F3FEF">
        <w:t>=130</w:t>
      </w:r>
    </w:p>
    <w:p w14:paraId="18E3C5C3" w14:textId="77777777" w:rsidR="00765D56" w:rsidRPr="001F3FEF" w:rsidRDefault="00765D56" w:rsidP="002757D2">
      <w:pPr>
        <w:pStyle w:val="Screen"/>
      </w:pPr>
      <w:r w:rsidRPr="001F3FEF">
        <w:t xml:space="preserve">NUMBER: </w:t>
      </w:r>
      <w:proofErr w:type="gramStart"/>
      <w:r w:rsidRPr="001F3FEF">
        <w:t>7                               CTRL CODE ABBREVIATION</w:t>
      </w:r>
      <w:proofErr w:type="gramEnd"/>
      <w:r w:rsidRPr="001F3FEF">
        <w:t>: STF</w:t>
      </w:r>
    </w:p>
    <w:p w14:paraId="18E3C5C4" w14:textId="77777777" w:rsidR="00765D56" w:rsidRPr="001F3FEF" w:rsidRDefault="00765D56" w:rsidP="002757D2">
      <w:pPr>
        <w:pStyle w:val="Screen"/>
      </w:pPr>
      <w:r w:rsidRPr="001F3FEF">
        <w:t xml:space="preserve">  FULL NAME: START OF TEXT FIELD        CONTROL CODE: W "^FD"</w:t>
      </w:r>
    </w:p>
    <w:p w14:paraId="18E3C5C5" w14:textId="77777777" w:rsidR="00A1671A" w:rsidRPr="001F3FEF" w:rsidRDefault="00A1671A" w:rsidP="0096546B">
      <w:pPr>
        <w:widowControl/>
        <w:rPr>
          <w:bCs/>
          <w:caps/>
        </w:rPr>
      </w:pPr>
    </w:p>
    <w:p w14:paraId="18E3C5C6" w14:textId="77777777" w:rsidR="00765D56" w:rsidRPr="001F3FEF" w:rsidRDefault="00765D56" w:rsidP="002757D2">
      <w:pPr>
        <w:pStyle w:val="ExampleHeading"/>
      </w:pPr>
      <w:r w:rsidRPr="001F3FEF">
        <w:t>Example: TERMINAL TYPE File (#3.2) Set Up for Cache Sites (continued)</w:t>
      </w:r>
    </w:p>
    <w:p w14:paraId="18E3C5C7" w14:textId="77777777" w:rsidR="00765D56" w:rsidRPr="001F3FEF" w:rsidRDefault="00765D56" w:rsidP="002757D2">
      <w:pPr>
        <w:pStyle w:val="Screen"/>
      </w:pPr>
      <w:r w:rsidRPr="001F3FEF">
        <w:t xml:space="preserve">NUMBER: </w:t>
      </w:r>
      <w:proofErr w:type="gramStart"/>
      <w:r w:rsidRPr="001F3FEF">
        <w:t>8                               CTRL CODE ABBREVIATION</w:t>
      </w:r>
      <w:proofErr w:type="gramEnd"/>
      <w:r w:rsidRPr="001F3FEF">
        <w:t>: SBF</w:t>
      </w:r>
    </w:p>
    <w:p w14:paraId="18E3C5C8" w14:textId="77777777" w:rsidR="00765D56" w:rsidRPr="001F3FEF" w:rsidRDefault="00765D56" w:rsidP="002757D2">
      <w:pPr>
        <w:pStyle w:val="Screen"/>
      </w:pPr>
      <w:r w:rsidRPr="001F3FEF">
        <w:t xml:space="preserve">   FULL NAME: START OF BARCODE FIELD     CONTROL CODE: W "^FD"</w:t>
      </w:r>
    </w:p>
    <w:p w14:paraId="18E3C5C9" w14:textId="77777777" w:rsidR="00765D56" w:rsidRPr="001F3FEF" w:rsidRDefault="00765D56" w:rsidP="002757D2">
      <w:pPr>
        <w:pStyle w:val="Screen"/>
      </w:pPr>
      <w:r w:rsidRPr="001F3FEF">
        <w:t xml:space="preserve">NUMBER: </w:t>
      </w:r>
      <w:proofErr w:type="gramStart"/>
      <w:r w:rsidRPr="001F3FEF">
        <w:t>9                               CTRL CODE ABBREVIATION</w:t>
      </w:r>
      <w:proofErr w:type="gramEnd"/>
      <w:r w:rsidRPr="001F3FEF">
        <w:t>: ETF</w:t>
      </w:r>
    </w:p>
    <w:p w14:paraId="18E3C5CA" w14:textId="77777777" w:rsidR="00765D56" w:rsidRPr="001F3FEF" w:rsidRDefault="00765D56" w:rsidP="002757D2">
      <w:pPr>
        <w:pStyle w:val="Screen"/>
      </w:pPr>
      <w:r w:rsidRPr="001F3FEF">
        <w:t xml:space="preserve">  FULL NAME: END OF TEXT FIELD          CONTROL CODE: W "^FS"</w:t>
      </w:r>
      <w:proofErr w:type="gramStart"/>
      <w:r w:rsidRPr="001F3FEF">
        <w:t>,!</w:t>
      </w:r>
      <w:proofErr w:type="gramEnd"/>
    </w:p>
    <w:p w14:paraId="18E3C5CB" w14:textId="77777777" w:rsidR="00765D56" w:rsidRPr="001F3FEF" w:rsidRDefault="00765D56" w:rsidP="002757D2">
      <w:pPr>
        <w:pStyle w:val="Screen"/>
      </w:pPr>
      <w:r w:rsidRPr="001F3FEF">
        <w:t xml:space="preserve">NUMBER: </w:t>
      </w:r>
      <w:proofErr w:type="gramStart"/>
      <w:r w:rsidRPr="001F3FEF">
        <w:t>10                              CTRL CODE ABBREVIATION</w:t>
      </w:r>
      <w:proofErr w:type="gramEnd"/>
      <w:r w:rsidRPr="001F3FEF">
        <w:t>: SL</w:t>
      </w:r>
    </w:p>
    <w:p w14:paraId="18E3C5CC" w14:textId="77777777" w:rsidR="00765D56" w:rsidRPr="001F3FEF" w:rsidRDefault="00765D56" w:rsidP="002757D2">
      <w:pPr>
        <w:pStyle w:val="Screen"/>
      </w:pPr>
      <w:r w:rsidRPr="001F3FEF">
        <w:t xml:space="preserve">  FULL NAME: START OF LABEL</w:t>
      </w:r>
    </w:p>
    <w:p w14:paraId="18E3C5CD" w14:textId="77777777" w:rsidR="00765D56" w:rsidRPr="001F3FEF" w:rsidRDefault="00765D56" w:rsidP="002757D2">
      <w:pPr>
        <w:pStyle w:val="Screen"/>
      </w:pPr>
      <w:r w:rsidRPr="001F3FEF">
        <w:t xml:space="preserve">  CONTROL CODE: W "^XA"</w:t>
      </w:r>
      <w:proofErr w:type="gramStart"/>
      <w:r w:rsidRPr="001F3FEF">
        <w:t>,!</w:t>
      </w:r>
      <w:proofErr w:type="gramEnd"/>
      <w:r w:rsidRPr="001F3FEF">
        <w:t xml:space="preserve"> S PSJBARY=50</w:t>
      </w:r>
      <w:proofErr w:type="gramStart"/>
      <w:r w:rsidRPr="001F3FEF">
        <w:t>,PSJBARX</w:t>
      </w:r>
      <w:proofErr w:type="gramEnd"/>
      <w:r w:rsidRPr="001F3FEF">
        <w:t>=60</w:t>
      </w:r>
    </w:p>
    <w:p w14:paraId="18E3C5CE" w14:textId="77777777" w:rsidR="00765D56" w:rsidRPr="001F3FEF" w:rsidRDefault="00765D56" w:rsidP="002757D2">
      <w:pPr>
        <w:pStyle w:val="Screen"/>
      </w:pPr>
      <w:r w:rsidRPr="001F3FEF">
        <w:t xml:space="preserve">NUMBER: </w:t>
      </w:r>
      <w:proofErr w:type="gramStart"/>
      <w:r w:rsidRPr="001F3FEF">
        <w:t>11                              CTRL CODE ABBREVIATION</w:t>
      </w:r>
      <w:proofErr w:type="gramEnd"/>
      <w:r w:rsidRPr="001F3FEF">
        <w:t>: EL</w:t>
      </w:r>
    </w:p>
    <w:p w14:paraId="18E3C5CF" w14:textId="77777777" w:rsidR="00765D56" w:rsidRPr="001F3FEF" w:rsidRDefault="00765D56" w:rsidP="002757D2">
      <w:pPr>
        <w:pStyle w:val="Screen"/>
      </w:pPr>
      <w:r w:rsidRPr="001F3FEF">
        <w:t xml:space="preserve">  FULL NAME: END OF LABEL               CONTROL CODE: W "^XZ"</w:t>
      </w:r>
      <w:proofErr w:type="gramStart"/>
      <w:r w:rsidRPr="001F3FEF">
        <w:t>,!</w:t>
      </w:r>
      <w:proofErr w:type="gramEnd"/>
    </w:p>
    <w:p w14:paraId="18E3C5D0" w14:textId="77777777" w:rsidR="00765D56" w:rsidRPr="001F3FEF" w:rsidRDefault="00765D56" w:rsidP="002757D2">
      <w:pPr>
        <w:pStyle w:val="Screen"/>
      </w:pPr>
      <w:r w:rsidRPr="001F3FEF">
        <w:t xml:space="preserve">NUMBER: </w:t>
      </w:r>
      <w:proofErr w:type="gramStart"/>
      <w:r w:rsidRPr="001F3FEF">
        <w:t>12                              CTRL CODE ABBREVIATION</w:t>
      </w:r>
      <w:proofErr w:type="gramEnd"/>
      <w:r w:rsidRPr="001F3FEF">
        <w:t>: EBF</w:t>
      </w:r>
    </w:p>
    <w:p w14:paraId="18E3C5D1" w14:textId="77777777" w:rsidR="00765D56" w:rsidRPr="001F3FEF" w:rsidRDefault="00765D56" w:rsidP="002757D2">
      <w:pPr>
        <w:pStyle w:val="Screen"/>
      </w:pPr>
      <w:r w:rsidRPr="001F3FEF">
        <w:t xml:space="preserve">  FULL NAME: END OF BARCODE FIELD       CONTROL CODE: W "^FS"</w:t>
      </w:r>
      <w:proofErr w:type="gramStart"/>
      <w:r w:rsidRPr="001F3FEF">
        <w:t>,!</w:t>
      </w:r>
      <w:proofErr w:type="gramEnd"/>
    </w:p>
    <w:p w14:paraId="18E3C5D2" w14:textId="77777777" w:rsidR="00765D56" w:rsidRPr="001F3FEF" w:rsidRDefault="00765D56" w:rsidP="0096546B">
      <w:pPr>
        <w:widowControl/>
      </w:pPr>
    </w:p>
    <w:p w14:paraId="18E3C5D3" w14:textId="77777777" w:rsidR="00765D56" w:rsidRPr="001F3FEF" w:rsidRDefault="00765D56" w:rsidP="002757D2">
      <w:pPr>
        <w:pStyle w:val="Heading1"/>
      </w:pPr>
      <w:r w:rsidRPr="001F3FEF">
        <w:br w:type="page"/>
      </w:r>
      <w:bookmarkStart w:id="99" w:name="_Toc395853595"/>
      <w:r w:rsidRPr="001F3FEF">
        <w:t>Glossary</w:t>
      </w:r>
      <w:bookmarkStart w:id="100" w:name="Glossary"/>
      <w:bookmarkEnd w:id="86"/>
      <w:bookmarkEnd w:id="87"/>
      <w:bookmarkEnd w:id="88"/>
      <w:bookmarkEnd w:id="89"/>
      <w:bookmarkEnd w:id="90"/>
      <w:bookmarkEnd w:id="99"/>
      <w:bookmarkEnd w:id="100"/>
    </w:p>
    <w:p w14:paraId="18E3C5D4" w14:textId="77777777" w:rsidR="00765D56" w:rsidRPr="001F3FEF" w:rsidRDefault="00765D56" w:rsidP="0096546B">
      <w:pPr>
        <w:widowControl/>
        <w:tabs>
          <w:tab w:val="left" w:pos="1440"/>
        </w:tabs>
        <w:ind w:left="4320" w:hanging="4320"/>
      </w:pPr>
    </w:p>
    <w:tbl>
      <w:tblPr>
        <w:tblW w:w="0" w:type="auto"/>
        <w:tblCellMar>
          <w:left w:w="115" w:type="dxa"/>
          <w:bottom w:w="173" w:type="dxa"/>
          <w:right w:w="115" w:type="dxa"/>
        </w:tblCellMar>
        <w:tblLook w:val="04A0" w:firstRow="1" w:lastRow="0" w:firstColumn="1" w:lastColumn="0" w:noHBand="0" w:noVBand="1"/>
      </w:tblPr>
      <w:tblGrid>
        <w:gridCol w:w="3175"/>
        <w:gridCol w:w="6390"/>
      </w:tblGrid>
      <w:tr w:rsidR="002757D2" w:rsidRPr="001F3FEF" w14:paraId="18E3C5D7" w14:textId="77777777" w:rsidTr="004565C4">
        <w:tc>
          <w:tcPr>
            <w:tcW w:w="3175" w:type="dxa"/>
            <w:shd w:val="clear" w:color="auto" w:fill="auto"/>
          </w:tcPr>
          <w:p w14:paraId="18E3C5D5" w14:textId="77777777" w:rsidR="002757D2" w:rsidRPr="001F3FEF" w:rsidRDefault="002757D2" w:rsidP="004565C4">
            <w:pPr>
              <w:widowControl/>
              <w:rPr>
                <w:b/>
              </w:rPr>
            </w:pPr>
            <w:r w:rsidRPr="001F3FEF">
              <w:rPr>
                <w:b/>
              </w:rPr>
              <w:t>ADP</w:t>
            </w:r>
          </w:p>
        </w:tc>
        <w:tc>
          <w:tcPr>
            <w:tcW w:w="6390" w:type="dxa"/>
            <w:shd w:val="clear" w:color="auto" w:fill="auto"/>
          </w:tcPr>
          <w:p w14:paraId="18E3C5D6" w14:textId="77777777" w:rsidR="002757D2" w:rsidRPr="001F3FEF" w:rsidRDefault="002757D2" w:rsidP="004565C4">
            <w:pPr>
              <w:widowControl/>
              <w:rPr>
                <w:b/>
              </w:rPr>
            </w:pPr>
            <w:r w:rsidRPr="001F3FEF">
              <w:t>Automated Data Processing</w:t>
            </w:r>
          </w:p>
        </w:tc>
      </w:tr>
      <w:tr w:rsidR="002757D2" w:rsidRPr="001F3FEF" w14:paraId="18E3C5DA" w14:textId="77777777" w:rsidTr="004565C4">
        <w:tc>
          <w:tcPr>
            <w:tcW w:w="3175" w:type="dxa"/>
            <w:shd w:val="clear" w:color="auto" w:fill="auto"/>
          </w:tcPr>
          <w:p w14:paraId="18E3C5D8" w14:textId="77777777" w:rsidR="002757D2" w:rsidRPr="001F3FEF" w:rsidRDefault="002757D2" w:rsidP="004565C4">
            <w:pPr>
              <w:widowControl/>
              <w:rPr>
                <w:b/>
              </w:rPr>
            </w:pPr>
            <w:r w:rsidRPr="001F3FEF">
              <w:rPr>
                <w:b/>
              </w:rPr>
              <w:t>Archive</w:t>
            </w:r>
          </w:p>
        </w:tc>
        <w:tc>
          <w:tcPr>
            <w:tcW w:w="6390" w:type="dxa"/>
            <w:shd w:val="clear" w:color="auto" w:fill="auto"/>
          </w:tcPr>
          <w:p w14:paraId="18E3C5D9" w14:textId="77777777" w:rsidR="002757D2" w:rsidRPr="001F3FEF" w:rsidRDefault="002757D2" w:rsidP="004565C4">
            <w:pPr>
              <w:widowControl/>
            </w:pPr>
            <w:r w:rsidRPr="001F3FEF">
              <w:t>Prescriptions, typically those that have been expired or canceled for more than a year, can be saved to tape, and then purged from online storage.</w:t>
            </w:r>
          </w:p>
        </w:tc>
      </w:tr>
      <w:tr w:rsidR="00C12042" w:rsidRPr="001F3FEF" w14:paraId="18E3C5DD" w14:textId="77777777" w:rsidTr="004565C4">
        <w:tc>
          <w:tcPr>
            <w:tcW w:w="3175" w:type="dxa"/>
            <w:shd w:val="clear" w:color="auto" w:fill="auto"/>
          </w:tcPr>
          <w:p w14:paraId="18E3C5DB" w14:textId="77777777" w:rsidR="00C12042" w:rsidRPr="001F3FEF" w:rsidRDefault="00C12042" w:rsidP="006159E1">
            <w:pPr>
              <w:rPr>
                <w:b/>
              </w:rPr>
            </w:pPr>
            <w:bookmarkStart w:id="101" w:name="PSO_7_408_49"/>
            <w:bookmarkEnd w:id="101"/>
            <w:r w:rsidRPr="001F3FEF">
              <w:rPr>
                <w:b/>
              </w:rPr>
              <w:t>ASAP</w:t>
            </w:r>
          </w:p>
        </w:tc>
        <w:tc>
          <w:tcPr>
            <w:tcW w:w="6390" w:type="dxa"/>
            <w:shd w:val="clear" w:color="auto" w:fill="auto"/>
          </w:tcPr>
          <w:p w14:paraId="18E3C5DC" w14:textId="77777777" w:rsidR="00C12042" w:rsidRPr="001F3FEF" w:rsidRDefault="00C12042" w:rsidP="006159E1">
            <w:pPr>
              <w:rPr>
                <w:b/>
              </w:rPr>
            </w:pPr>
            <w:r w:rsidRPr="001F3FEF">
              <w:t>American Society for Automation in Pharmacy</w:t>
            </w:r>
          </w:p>
        </w:tc>
      </w:tr>
      <w:tr w:rsidR="002757D2" w:rsidRPr="001F3FEF" w14:paraId="18E3C5E3" w14:textId="77777777" w:rsidTr="004565C4">
        <w:tc>
          <w:tcPr>
            <w:tcW w:w="3175" w:type="dxa"/>
            <w:shd w:val="clear" w:color="auto" w:fill="auto"/>
          </w:tcPr>
          <w:p w14:paraId="18E3C5DE" w14:textId="77777777" w:rsidR="002757D2" w:rsidRPr="001F3FEF" w:rsidRDefault="002757D2" w:rsidP="004565C4">
            <w:pPr>
              <w:widowControl/>
              <w:spacing w:after="80"/>
            </w:pPr>
            <w:r w:rsidRPr="001F3FEF">
              <w:rPr>
                <w:b/>
              </w:rPr>
              <w:t>BSA</w:t>
            </w:r>
          </w:p>
        </w:tc>
        <w:tc>
          <w:tcPr>
            <w:tcW w:w="6390" w:type="dxa"/>
            <w:shd w:val="clear" w:color="auto" w:fill="auto"/>
          </w:tcPr>
          <w:p w14:paraId="18E3C5DF" w14:textId="77777777" w:rsidR="002757D2" w:rsidRPr="001F3FEF" w:rsidRDefault="002757D2" w:rsidP="004565C4">
            <w:pPr>
              <w:widowControl/>
              <w:spacing w:after="80"/>
            </w:pPr>
            <w:r w:rsidRPr="001F3FEF">
              <w:t>Body Surface Area. The Dubois formula is used to calculate the Body Surface Area using the following formula:</w:t>
            </w:r>
          </w:p>
          <w:p w14:paraId="18E3C5E0" w14:textId="77777777" w:rsidR="002757D2" w:rsidRPr="001F3FEF" w:rsidRDefault="002757D2" w:rsidP="004565C4">
            <w:pPr>
              <w:widowControl/>
              <w:spacing w:after="80"/>
              <w:jc w:val="center"/>
              <w:rPr>
                <w:rFonts w:ascii="Courier New" w:hAnsi="Courier New" w:cs="Courier New"/>
                <w:sz w:val="22"/>
                <w:szCs w:val="22"/>
                <w:vertAlign w:val="superscript"/>
              </w:rPr>
            </w:pPr>
            <w:r w:rsidRPr="001F3FEF">
              <w:rPr>
                <w:rFonts w:ascii="Courier New" w:hAnsi="Courier New" w:cs="Courier New"/>
                <w:sz w:val="22"/>
                <w:szCs w:val="22"/>
              </w:rPr>
              <w:t>BSA (m²) = 0.20247 x Height (m)</w:t>
            </w:r>
            <w:r w:rsidRPr="001F3FEF">
              <w:rPr>
                <w:rFonts w:ascii="Courier New" w:hAnsi="Courier New" w:cs="Courier New"/>
                <w:sz w:val="22"/>
                <w:szCs w:val="22"/>
                <w:vertAlign w:val="superscript"/>
              </w:rPr>
              <w:t>0.725</w:t>
            </w:r>
            <w:r w:rsidRPr="001F3FEF">
              <w:rPr>
                <w:rFonts w:ascii="Courier New" w:hAnsi="Courier New" w:cs="Courier New"/>
                <w:sz w:val="22"/>
                <w:szCs w:val="22"/>
              </w:rPr>
              <w:t xml:space="preserve"> </w:t>
            </w:r>
            <w:r w:rsidRPr="001F3FEF">
              <w:rPr>
                <w:rFonts w:ascii="Courier New" w:hAnsi="Courier New" w:cs="Courier New"/>
                <w:sz w:val="22"/>
                <w:szCs w:val="22"/>
              </w:rPr>
              <w:br/>
              <w:t>x Weight (kg)</w:t>
            </w:r>
            <w:r w:rsidRPr="001F3FEF">
              <w:rPr>
                <w:rFonts w:ascii="Courier New" w:hAnsi="Courier New" w:cs="Courier New"/>
                <w:sz w:val="22"/>
                <w:szCs w:val="22"/>
                <w:vertAlign w:val="superscript"/>
              </w:rPr>
              <w:t>0.425</w:t>
            </w:r>
          </w:p>
          <w:p w14:paraId="18E3C5E1" w14:textId="77777777" w:rsidR="002757D2" w:rsidRPr="001F3FEF" w:rsidRDefault="002757D2" w:rsidP="004565C4">
            <w:pPr>
              <w:widowControl/>
              <w:spacing w:after="80"/>
            </w:pPr>
            <w:r w:rsidRPr="001F3FEF">
              <w:t>The equation is performed using the most recent patient height and weight values that are entered into the vitals package.</w:t>
            </w:r>
          </w:p>
          <w:p w14:paraId="18E3C5E2" w14:textId="77777777" w:rsidR="002757D2" w:rsidRPr="001F3FEF" w:rsidRDefault="002757D2" w:rsidP="004565C4">
            <w:pPr>
              <w:widowControl/>
              <w:spacing w:after="80"/>
            </w:pPr>
            <w:r w:rsidRPr="001F3FEF">
              <w:t>The calculation is not intended to be a replacement for independent clinical judgment.</w:t>
            </w:r>
          </w:p>
        </w:tc>
      </w:tr>
      <w:tr w:rsidR="002757D2" w:rsidRPr="001F3FEF" w14:paraId="18E3C5E6" w14:textId="77777777" w:rsidTr="004565C4">
        <w:tc>
          <w:tcPr>
            <w:tcW w:w="3175" w:type="dxa"/>
            <w:shd w:val="clear" w:color="auto" w:fill="auto"/>
          </w:tcPr>
          <w:p w14:paraId="18E3C5E4" w14:textId="77777777" w:rsidR="002757D2" w:rsidRPr="001F3FEF" w:rsidRDefault="002757D2" w:rsidP="004565C4">
            <w:pPr>
              <w:widowControl/>
              <w:rPr>
                <w:b/>
              </w:rPr>
            </w:pPr>
            <w:r w:rsidRPr="001F3FEF">
              <w:rPr>
                <w:b/>
              </w:rPr>
              <w:t>CPRS</w:t>
            </w:r>
          </w:p>
        </w:tc>
        <w:tc>
          <w:tcPr>
            <w:tcW w:w="6390" w:type="dxa"/>
            <w:shd w:val="clear" w:color="auto" w:fill="auto"/>
          </w:tcPr>
          <w:p w14:paraId="18E3C5E5" w14:textId="77777777" w:rsidR="002757D2" w:rsidRPr="001F3FEF" w:rsidRDefault="002757D2" w:rsidP="004565C4">
            <w:pPr>
              <w:widowControl/>
              <w:rPr>
                <w:b/>
              </w:rPr>
            </w:pPr>
            <w:r w:rsidRPr="001F3FEF">
              <w:t xml:space="preserve">Computerized Patient Record System. CPRS is a Graphical User Interface (GUI) in </w:t>
            </w:r>
            <w:r w:rsidRPr="001F3FEF">
              <w:rPr>
                <w:iCs/>
              </w:rPr>
              <w:t>VistA</w:t>
            </w:r>
            <w:r w:rsidRPr="001F3FEF">
              <w:t xml:space="preserve"> that provides order entry and results reporting for multiple packages.</w:t>
            </w:r>
          </w:p>
        </w:tc>
      </w:tr>
      <w:tr w:rsidR="002757D2" w:rsidRPr="001F3FEF" w14:paraId="18E3C5EB" w14:textId="77777777" w:rsidTr="004565C4">
        <w:tc>
          <w:tcPr>
            <w:tcW w:w="3175" w:type="dxa"/>
            <w:shd w:val="clear" w:color="auto" w:fill="auto"/>
          </w:tcPr>
          <w:p w14:paraId="18E3C5E7" w14:textId="77777777" w:rsidR="002757D2" w:rsidRPr="001F3FEF" w:rsidRDefault="002757D2" w:rsidP="004565C4">
            <w:pPr>
              <w:widowControl/>
              <w:rPr>
                <w:b/>
              </w:rPr>
            </w:pPr>
            <w:proofErr w:type="spellStart"/>
            <w:r w:rsidRPr="001F3FEF">
              <w:rPr>
                <w:b/>
              </w:rPr>
              <w:t>CrCL</w:t>
            </w:r>
            <w:proofErr w:type="spellEnd"/>
          </w:p>
        </w:tc>
        <w:tc>
          <w:tcPr>
            <w:tcW w:w="6390" w:type="dxa"/>
            <w:shd w:val="clear" w:color="auto" w:fill="auto"/>
          </w:tcPr>
          <w:p w14:paraId="18E3C5E8" w14:textId="77777777" w:rsidR="002757D2" w:rsidRPr="001F3FEF" w:rsidRDefault="002757D2" w:rsidP="004565C4">
            <w:pPr>
              <w:widowControl/>
            </w:pPr>
            <w:r w:rsidRPr="001F3FEF">
              <w:t xml:space="preserve">Creatinine Clearance. The </w:t>
            </w:r>
            <w:proofErr w:type="spellStart"/>
            <w:r w:rsidRPr="001F3FEF">
              <w:t>CrCL</w:t>
            </w:r>
            <w:proofErr w:type="spellEnd"/>
            <w:r w:rsidRPr="001F3FEF">
              <w:t xml:space="preserve"> value which displays in the pharmacy header is identical to the </w:t>
            </w:r>
            <w:proofErr w:type="spellStart"/>
            <w:r w:rsidRPr="001F3FEF">
              <w:t>CrCL</w:t>
            </w:r>
            <w:proofErr w:type="spellEnd"/>
            <w:r w:rsidRPr="001F3FEF">
              <w:t xml:space="preserve"> value calculated in CPRS. The formula approved by the CPRS Clinical Workgroup is the following:</w:t>
            </w:r>
          </w:p>
          <w:p w14:paraId="18E3C5E9" w14:textId="77777777" w:rsidR="002757D2" w:rsidRPr="001F3FEF" w:rsidRDefault="002757D2" w:rsidP="004565C4">
            <w:pPr>
              <w:widowControl/>
            </w:pPr>
            <w:r w:rsidRPr="001F3FEF">
              <w:t xml:space="preserve">Modified Cockcroft-Gault equation using Adjusted Body Weight in kg (if </w:t>
            </w:r>
            <w:proofErr w:type="spellStart"/>
            <w:r w:rsidRPr="001F3FEF">
              <w:t>ht</w:t>
            </w:r>
            <w:proofErr w:type="spellEnd"/>
            <w:r w:rsidRPr="001F3FEF">
              <w:t xml:space="preserve"> &gt; 60in)</w:t>
            </w:r>
          </w:p>
          <w:p w14:paraId="18E3C5EA" w14:textId="77777777" w:rsidR="002757D2" w:rsidRPr="001F3FEF" w:rsidRDefault="002757D2" w:rsidP="004565C4">
            <w:pPr>
              <w:widowControl/>
            </w:pPr>
            <w:r w:rsidRPr="001F3FEF">
              <w:t>This calculation is not intended to be a replacement for independent clinical judgment.</w:t>
            </w:r>
          </w:p>
        </w:tc>
      </w:tr>
      <w:tr w:rsidR="002757D2" w:rsidRPr="001F3FEF" w14:paraId="18E3C5EE" w14:textId="77777777" w:rsidTr="004565C4">
        <w:tc>
          <w:tcPr>
            <w:tcW w:w="3175" w:type="dxa"/>
            <w:shd w:val="clear" w:color="auto" w:fill="auto"/>
          </w:tcPr>
          <w:p w14:paraId="18E3C5EC" w14:textId="77777777" w:rsidR="002757D2" w:rsidRPr="001F3FEF" w:rsidRDefault="002757D2" w:rsidP="004565C4">
            <w:pPr>
              <w:widowControl/>
            </w:pPr>
            <w:r w:rsidRPr="001F3FEF">
              <w:rPr>
                <w:b/>
              </w:rPr>
              <w:t>DHCP</w:t>
            </w:r>
          </w:p>
        </w:tc>
        <w:tc>
          <w:tcPr>
            <w:tcW w:w="6390" w:type="dxa"/>
            <w:shd w:val="clear" w:color="auto" w:fill="auto"/>
          </w:tcPr>
          <w:p w14:paraId="18E3C5ED" w14:textId="77777777" w:rsidR="002757D2" w:rsidRPr="001F3FEF" w:rsidRDefault="002757D2" w:rsidP="004565C4">
            <w:pPr>
              <w:widowControl/>
            </w:pPr>
            <w:r w:rsidRPr="001F3FEF">
              <w:t xml:space="preserve">See </w:t>
            </w:r>
            <w:r w:rsidRPr="001F3FEF">
              <w:rPr>
                <w:iCs/>
              </w:rPr>
              <w:t>VistA</w:t>
            </w:r>
            <w:r w:rsidRPr="001F3FEF">
              <w:t>.</w:t>
            </w:r>
          </w:p>
        </w:tc>
      </w:tr>
      <w:tr w:rsidR="002757D2" w:rsidRPr="001F3FEF" w14:paraId="18E3C5F1" w14:textId="77777777" w:rsidTr="004565C4">
        <w:tc>
          <w:tcPr>
            <w:tcW w:w="3175" w:type="dxa"/>
            <w:shd w:val="clear" w:color="auto" w:fill="auto"/>
          </w:tcPr>
          <w:p w14:paraId="18E3C5EF" w14:textId="77777777" w:rsidR="002757D2" w:rsidRPr="001F3FEF" w:rsidRDefault="002757D2" w:rsidP="004565C4">
            <w:pPr>
              <w:widowControl/>
            </w:pPr>
            <w:r w:rsidRPr="001F3FEF">
              <w:rPr>
                <w:b/>
              </w:rPr>
              <w:t>IRMS</w:t>
            </w:r>
          </w:p>
        </w:tc>
        <w:tc>
          <w:tcPr>
            <w:tcW w:w="6390" w:type="dxa"/>
            <w:shd w:val="clear" w:color="auto" w:fill="auto"/>
          </w:tcPr>
          <w:p w14:paraId="18E3C5F0" w14:textId="77777777" w:rsidR="002757D2" w:rsidRPr="001F3FEF" w:rsidRDefault="002757D2" w:rsidP="004565C4">
            <w:pPr>
              <w:widowControl/>
            </w:pPr>
            <w:r w:rsidRPr="001F3FEF">
              <w:t>Information Resources Management Service</w:t>
            </w:r>
          </w:p>
        </w:tc>
      </w:tr>
      <w:tr w:rsidR="002757D2" w:rsidRPr="001F3FEF" w14:paraId="18E3C5F4" w14:textId="77777777" w:rsidTr="004565C4">
        <w:tc>
          <w:tcPr>
            <w:tcW w:w="3175" w:type="dxa"/>
            <w:shd w:val="clear" w:color="auto" w:fill="auto"/>
          </w:tcPr>
          <w:p w14:paraId="18E3C5F2" w14:textId="77777777" w:rsidR="002757D2" w:rsidRPr="001F3FEF" w:rsidRDefault="002757D2" w:rsidP="004565C4">
            <w:pPr>
              <w:widowControl/>
            </w:pPr>
            <w:r w:rsidRPr="001F3FEF">
              <w:rPr>
                <w:b/>
              </w:rPr>
              <w:t>Non-VA Meds</w:t>
            </w:r>
          </w:p>
        </w:tc>
        <w:tc>
          <w:tcPr>
            <w:tcW w:w="6390" w:type="dxa"/>
            <w:shd w:val="clear" w:color="auto" w:fill="auto"/>
          </w:tcPr>
          <w:p w14:paraId="18E3C5F3" w14:textId="77777777" w:rsidR="002757D2" w:rsidRPr="001F3FEF" w:rsidRDefault="002757D2" w:rsidP="004565C4">
            <w:pPr>
              <w:widowControl/>
            </w:pPr>
            <w:r w:rsidRPr="001F3FEF">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2757D2" w:rsidRPr="001F3FEF" w14:paraId="18E3C5F7" w14:textId="77777777" w:rsidTr="004565C4">
        <w:tc>
          <w:tcPr>
            <w:tcW w:w="3175" w:type="dxa"/>
            <w:shd w:val="clear" w:color="auto" w:fill="auto"/>
          </w:tcPr>
          <w:p w14:paraId="18E3C5F5" w14:textId="77777777" w:rsidR="002757D2" w:rsidRPr="001F3FEF" w:rsidRDefault="002757D2" w:rsidP="004565C4">
            <w:pPr>
              <w:widowControl/>
              <w:rPr>
                <w:szCs w:val="24"/>
              </w:rPr>
            </w:pPr>
            <w:r w:rsidRPr="001F3FEF">
              <w:rPr>
                <w:b/>
                <w:szCs w:val="24"/>
              </w:rPr>
              <w:t>OPAI</w:t>
            </w:r>
          </w:p>
        </w:tc>
        <w:tc>
          <w:tcPr>
            <w:tcW w:w="6390" w:type="dxa"/>
            <w:shd w:val="clear" w:color="auto" w:fill="auto"/>
          </w:tcPr>
          <w:p w14:paraId="18E3C5F6" w14:textId="77777777" w:rsidR="002757D2" w:rsidRPr="001F3FEF" w:rsidRDefault="002757D2" w:rsidP="004565C4">
            <w:pPr>
              <w:widowControl/>
              <w:rPr>
                <w:b/>
                <w:bCs/>
              </w:rPr>
            </w:pPr>
            <w:r w:rsidRPr="001F3FEF">
              <w:rPr>
                <w:szCs w:val="24"/>
              </w:rPr>
              <w:t>Outpatient Pharmacy Automated Interface</w:t>
            </w:r>
          </w:p>
        </w:tc>
      </w:tr>
      <w:tr w:rsidR="001D3D01" w:rsidRPr="001F3FEF" w14:paraId="18E3C5FA" w14:textId="77777777" w:rsidTr="004565C4">
        <w:tc>
          <w:tcPr>
            <w:tcW w:w="3175" w:type="dxa"/>
            <w:shd w:val="clear" w:color="auto" w:fill="auto"/>
          </w:tcPr>
          <w:p w14:paraId="18E3C5F8" w14:textId="77777777" w:rsidR="001D3D01" w:rsidRPr="001F3FEF" w:rsidRDefault="001D3D01" w:rsidP="004565C4">
            <w:pPr>
              <w:widowControl/>
              <w:rPr>
                <w:b/>
                <w:szCs w:val="24"/>
              </w:rPr>
            </w:pPr>
            <w:r w:rsidRPr="001F3FEF">
              <w:rPr>
                <w:b/>
                <w:szCs w:val="24"/>
              </w:rPr>
              <w:t>PDMP</w:t>
            </w:r>
          </w:p>
        </w:tc>
        <w:tc>
          <w:tcPr>
            <w:tcW w:w="6390" w:type="dxa"/>
            <w:shd w:val="clear" w:color="auto" w:fill="auto"/>
          </w:tcPr>
          <w:p w14:paraId="18E3C5F9" w14:textId="77777777" w:rsidR="001D3D01" w:rsidRPr="001F3FEF" w:rsidRDefault="001D3D01" w:rsidP="004565C4">
            <w:pPr>
              <w:widowControl/>
              <w:rPr>
                <w:szCs w:val="24"/>
              </w:rPr>
            </w:pPr>
            <w:r w:rsidRPr="001F3FEF">
              <w:rPr>
                <w:sz w:val="23"/>
                <w:szCs w:val="23"/>
              </w:rPr>
              <w:t>Prescription Drug Monitoring Programs</w:t>
            </w:r>
          </w:p>
        </w:tc>
      </w:tr>
      <w:tr w:rsidR="002757D2" w:rsidRPr="001F3FEF" w14:paraId="18E3C5FD" w14:textId="77777777" w:rsidTr="004565C4">
        <w:tc>
          <w:tcPr>
            <w:tcW w:w="3175" w:type="dxa"/>
            <w:shd w:val="clear" w:color="auto" w:fill="auto"/>
          </w:tcPr>
          <w:p w14:paraId="18E3C5FB" w14:textId="77777777" w:rsidR="002757D2" w:rsidRPr="001F3FEF" w:rsidRDefault="002757D2" w:rsidP="004565C4">
            <w:pPr>
              <w:widowControl/>
            </w:pPr>
            <w:r w:rsidRPr="001F3FEF">
              <w:rPr>
                <w:b/>
                <w:bCs/>
              </w:rPr>
              <w:t>POE</w:t>
            </w:r>
          </w:p>
        </w:tc>
        <w:tc>
          <w:tcPr>
            <w:tcW w:w="6390" w:type="dxa"/>
            <w:shd w:val="clear" w:color="auto" w:fill="auto"/>
          </w:tcPr>
          <w:p w14:paraId="18E3C5FC" w14:textId="77777777" w:rsidR="002757D2" w:rsidRPr="001F3FEF" w:rsidRDefault="002757D2" w:rsidP="004565C4">
            <w:pPr>
              <w:widowControl/>
            </w:pPr>
            <w:r w:rsidRPr="001F3FEF">
              <w:t>Pharmacy Ordering Enhancements project. POE is a series of enhancements to improve the ordering processes between Inpatient Medications and Outpatient Pharmacy. For Outpatient Pharmacy, POE changes occur in patch PSO*7*46.</w:t>
            </w:r>
          </w:p>
        </w:tc>
      </w:tr>
      <w:tr w:rsidR="002757D2" w:rsidRPr="001F3FEF" w14:paraId="18E3C600" w14:textId="77777777" w:rsidTr="004565C4">
        <w:tc>
          <w:tcPr>
            <w:tcW w:w="3175" w:type="dxa"/>
            <w:shd w:val="clear" w:color="auto" w:fill="auto"/>
          </w:tcPr>
          <w:p w14:paraId="18E3C5FE" w14:textId="77777777" w:rsidR="002757D2" w:rsidRPr="001F3FEF" w:rsidRDefault="002757D2" w:rsidP="004565C4">
            <w:pPr>
              <w:widowControl/>
            </w:pPr>
            <w:r w:rsidRPr="001F3FEF">
              <w:rPr>
                <w:b/>
              </w:rPr>
              <w:t>Prescription</w:t>
            </w:r>
          </w:p>
        </w:tc>
        <w:tc>
          <w:tcPr>
            <w:tcW w:w="6390" w:type="dxa"/>
            <w:shd w:val="clear" w:color="auto" w:fill="auto"/>
          </w:tcPr>
          <w:p w14:paraId="18E3C5FF" w14:textId="77777777" w:rsidR="002757D2" w:rsidRPr="001F3FEF" w:rsidRDefault="002757D2" w:rsidP="004565C4">
            <w:pPr>
              <w:widowControl/>
            </w:pPr>
            <w:r w:rsidRPr="001F3FEF">
              <w:t>This term is now referred to throughout the software as medication orders.</w:t>
            </w:r>
          </w:p>
        </w:tc>
      </w:tr>
      <w:tr w:rsidR="002757D2" w:rsidRPr="001F3FEF" w14:paraId="18E3C603" w14:textId="77777777" w:rsidTr="004565C4">
        <w:tc>
          <w:tcPr>
            <w:tcW w:w="3175" w:type="dxa"/>
            <w:shd w:val="clear" w:color="auto" w:fill="auto"/>
          </w:tcPr>
          <w:p w14:paraId="18E3C601" w14:textId="77777777" w:rsidR="002757D2" w:rsidRPr="001F3FEF" w:rsidRDefault="002757D2" w:rsidP="004565C4">
            <w:pPr>
              <w:widowControl/>
              <w:rPr>
                <w:b/>
              </w:rPr>
            </w:pPr>
            <w:r w:rsidRPr="001F3FEF">
              <w:rPr>
                <w:b/>
              </w:rPr>
              <w:t>Purge</w:t>
            </w:r>
          </w:p>
        </w:tc>
        <w:tc>
          <w:tcPr>
            <w:tcW w:w="6390" w:type="dxa"/>
            <w:shd w:val="clear" w:color="auto" w:fill="auto"/>
          </w:tcPr>
          <w:p w14:paraId="18E3C602" w14:textId="77777777" w:rsidR="002757D2" w:rsidRPr="001F3FEF" w:rsidRDefault="002757D2" w:rsidP="004565C4">
            <w:pPr>
              <w:widowControl/>
            </w:pPr>
            <w:r w:rsidRPr="001F3FEF">
              <w:t xml:space="preserve">Prescriptions, typically those that have been expired or canceled for more than a year, are saved to tape. Purging removes them from online storage. </w:t>
            </w:r>
          </w:p>
        </w:tc>
      </w:tr>
      <w:tr w:rsidR="002757D2" w:rsidRPr="001F3FEF" w14:paraId="18E3C606" w14:textId="77777777" w:rsidTr="004565C4">
        <w:tc>
          <w:tcPr>
            <w:tcW w:w="3175" w:type="dxa"/>
            <w:shd w:val="clear" w:color="auto" w:fill="auto"/>
          </w:tcPr>
          <w:p w14:paraId="18E3C604" w14:textId="77777777" w:rsidR="002757D2" w:rsidRPr="001F3FEF" w:rsidRDefault="002757D2" w:rsidP="004565C4">
            <w:pPr>
              <w:widowControl/>
            </w:pPr>
            <w:r w:rsidRPr="001F3FEF">
              <w:rPr>
                <w:b/>
              </w:rPr>
              <w:t>Reprinted Label</w:t>
            </w:r>
          </w:p>
        </w:tc>
        <w:tc>
          <w:tcPr>
            <w:tcW w:w="6390" w:type="dxa"/>
            <w:shd w:val="clear" w:color="auto" w:fill="auto"/>
          </w:tcPr>
          <w:p w14:paraId="18E3C605" w14:textId="77777777" w:rsidR="002757D2" w:rsidRPr="001F3FEF" w:rsidRDefault="002757D2" w:rsidP="004565C4">
            <w:pPr>
              <w:widowControl/>
            </w:pPr>
            <w:r w:rsidRPr="001F3FEF">
              <w:t>Unlike a partial prescription, a reprint does not count as workload.</w:t>
            </w:r>
          </w:p>
        </w:tc>
      </w:tr>
      <w:tr w:rsidR="00C12042" w:rsidRPr="001F3FEF" w14:paraId="18E3C609" w14:textId="77777777" w:rsidTr="004565C4">
        <w:tc>
          <w:tcPr>
            <w:tcW w:w="3175" w:type="dxa"/>
            <w:shd w:val="clear" w:color="auto" w:fill="auto"/>
          </w:tcPr>
          <w:p w14:paraId="18E3C607" w14:textId="77777777" w:rsidR="00C12042" w:rsidRPr="001F3FEF" w:rsidRDefault="00C12042" w:rsidP="006159E1">
            <w:r w:rsidRPr="001F3FEF">
              <w:rPr>
                <w:b/>
              </w:rPr>
              <w:t>SPM</w:t>
            </w:r>
            <w:r w:rsidRPr="001F3FEF">
              <w:t>P</w:t>
            </w:r>
          </w:p>
        </w:tc>
        <w:tc>
          <w:tcPr>
            <w:tcW w:w="6390" w:type="dxa"/>
            <w:shd w:val="clear" w:color="auto" w:fill="auto"/>
          </w:tcPr>
          <w:p w14:paraId="18E3C608" w14:textId="77777777" w:rsidR="00C12042" w:rsidRPr="001F3FEF" w:rsidRDefault="00C12042" w:rsidP="006159E1">
            <w:r w:rsidRPr="001F3FEF">
              <w:t>State Prescription Monitoring Program</w:t>
            </w:r>
            <w:bookmarkStart w:id="102" w:name="PSO_7_408_53"/>
            <w:bookmarkEnd w:id="102"/>
          </w:p>
        </w:tc>
      </w:tr>
      <w:tr w:rsidR="002757D2" w:rsidRPr="001F3FEF" w14:paraId="18E3C60C" w14:textId="77777777" w:rsidTr="004565C4">
        <w:tc>
          <w:tcPr>
            <w:tcW w:w="3175" w:type="dxa"/>
            <w:shd w:val="clear" w:color="auto" w:fill="auto"/>
          </w:tcPr>
          <w:p w14:paraId="18E3C60A" w14:textId="77777777" w:rsidR="002757D2" w:rsidRPr="001F3FEF" w:rsidRDefault="002757D2" w:rsidP="004565C4">
            <w:pPr>
              <w:widowControl/>
            </w:pPr>
            <w:r w:rsidRPr="001F3FEF">
              <w:rPr>
                <w:b/>
              </w:rPr>
              <w:t>VDEF</w:t>
            </w:r>
          </w:p>
        </w:tc>
        <w:tc>
          <w:tcPr>
            <w:tcW w:w="6390" w:type="dxa"/>
            <w:shd w:val="clear" w:color="auto" w:fill="auto"/>
          </w:tcPr>
          <w:p w14:paraId="18E3C60B" w14:textId="77777777" w:rsidR="002757D2" w:rsidRPr="001F3FEF" w:rsidRDefault="002757D2" w:rsidP="004565C4">
            <w:pPr>
              <w:widowControl/>
              <w:rPr>
                <w:iCs/>
              </w:rPr>
            </w:pPr>
            <w:r w:rsidRPr="001F3FEF">
              <w:rPr>
                <w:iCs/>
              </w:rPr>
              <w:t>VistA Data Extraction Framework</w:t>
            </w:r>
          </w:p>
        </w:tc>
      </w:tr>
      <w:tr w:rsidR="002757D2" w:rsidRPr="001F3FEF" w14:paraId="18E3C60F" w14:textId="77777777" w:rsidTr="004565C4">
        <w:tc>
          <w:tcPr>
            <w:tcW w:w="3175" w:type="dxa"/>
            <w:shd w:val="clear" w:color="auto" w:fill="auto"/>
          </w:tcPr>
          <w:p w14:paraId="18E3C60D" w14:textId="77777777" w:rsidR="002757D2" w:rsidRPr="001F3FEF" w:rsidRDefault="002757D2" w:rsidP="004565C4">
            <w:pPr>
              <w:widowControl/>
            </w:pPr>
            <w:r w:rsidRPr="001F3FEF">
              <w:rPr>
                <w:b/>
              </w:rPr>
              <w:t>VHA</w:t>
            </w:r>
          </w:p>
        </w:tc>
        <w:tc>
          <w:tcPr>
            <w:tcW w:w="6390" w:type="dxa"/>
            <w:shd w:val="clear" w:color="auto" w:fill="auto"/>
          </w:tcPr>
          <w:p w14:paraId="18E3C60E" w14:textId="77777777" w:rsidR="002757D2" w:rsidRPr="001F3FEF" w:rsidRDefault="002757D2" w:rsidP="004565C4">
            <w:pPr>
              <w:widowControl/>
            </w:pPr>
            <w:r w:rsidRPr="001F3FEF">
              <w:t>Veterans Health Administration</w:t>
            </w:r>
          </w:p>
        </w:tc>
      </w:tr>
      <w:tr w:rsidR="002757D2" w:rsidRPr="001F3FEF" w14:paraId="18E3C612" w14:textId="77777777" w:rsidTr="004565C4">
        <w:tc>
          <w:tcPr>
            <w:tcW w:w="3175" w:type="dxa"/>
            <w:shd w:val="clear" w:color="auto" w:fill="auto"/>
          </w:tcPr>
          <w:p w14:paraId="18E3C610" w14:textId="77777777" w:rsidR="002757D2" w:rsidRPr="001F3FEF" w:rsidRDefault="002757D2" w:rsidP="004565C4">
            <w:pPr>
              <w:widowControl/>
            </w:pPr>
            <w:r w:rsidRPr="001F3FEF">
              <w:rPr>
                <w:b/>
              </w:rPr>
              <w:t>VHIC</w:t>
            </w:r>
          </w:p>
        </w:tc>
        <w:tc>
          <w:tcPr>
            <w:tcW w:w="6390" w:type="dxa"/>
            <w:shd w:val="clear" w:color="auto" w:fill="auto"/>
          </w:tcPr>
          <w:p w14:paraId="18E3C611" w14:textId="77777777" w:rsidR="002757D2" w:rsidRPr="001F3FEF" w:rsidRDefault="002757D2" w:rsidP="004565C4">
            <w:pPr>
              <w:widowControl/>
            </w:pPr>
            <w:r w:rsidRPr="001F3FEF">
              <w:t>Veterans Health Identification Card</w:t>
            </w:r>
          </w:p>
        </w:tc>
      </w:tr>
      <w:tr w:rsidR="002757D2" w:rsidRPr="001F3FEF" w14:paraId="18E3C615" w14:textId="77777777" w:rsidTr="004565C4">
        <w:tc>
          <w:tcPr>
            <w:tcW w:w="3175" w:type="dxa"/>
            <w:shd w:val="clear" w:color="auto" w:fill="auto"/>
          </w:tcPr>
          <w:p w14:paraId="18E3C613" w14:textId="77777777" w:rsidR="002757D2" w:rsidRPr="001F3FEF" w:rsidRDefault="002757D2" w:rsidP="004565C4">
            <w:pPr>
              <w:widowControl/>
            </w:pPr>
            <w:r w:rsidRPr="001F3FEF">
              <w:rPr>
                <w:b/>
                <w:bCs/>
                <w:iCs/>
              </w:rPr>
              <w:t>VistA</w:t>
            </w:r>
          </w:p>
        </w:tc>
        <w:tc>
          <w:tcPr>
            <w:tcW w:w="6390" w:type="dxa"/>
            <w:shd w:val="clear" w:color="auto" w:fill="auto"/>
          </w:tcPr>
          <w:p w14:paraId="18E3C614" w14:textId="77777777" w:rsidR="002757D2" w:rsidRPr="001F3FEF" w:rsidRDefault="002757D2" w:rsidP="004565C4">
            <w:pPr>
              <w:widowControl/>
            </w:pPr>
            <w:r w:rsidRPr="001F3FEF">
              <w:t xml:space="preserve">Acronym for </w:t>
            </w:r>
            <w:r w:rsidRPr="001F3FEF">
              <w:rPr>
                <w:b/>
              </w:rPr>
              <w:t>V</w:t>
            </w:r>
            <w:r w:rsidRPr="001F3FEF">
              <w:t xml:space="preserve">eterans Health </w:t>
            </w:r>
            <w:r w:rsidRPr="001F3FEF">
              <w:rPr>
                <w:b/>
              </w:rPr>
              <w:t>I</w:t>
            </w:r>
            <w:r w:rsidRPr="001F3FEF">
              <w:t xml:space="preserve">nformation </w:t>
            </w:r>
            <w:r w:rsidRPr="001F3FEF">
              <w:rPr>
                <w:b/>
              </w:rPr>
              <w:t>S</w:t>
            </w:r>
            <w:r w:rsidRPr="001F3FEF">
              <w:t xml:space="preserve">ystems and </w:t>
            </w:r>
            <w:r w:rsidRPr="001F3FEF">
              <w:rPr>
                <w:b/>
              </w:rPr>
              <w:t>T</w:t>
            </w:r>
            <w:r w:rsidRPr="001F3FEF">
              <w:t xml:space="preserve">echnology </w:t>
            </w:r>
            <w:r w:rsidRPr="001F3FEF">
              <w:rPr>
                <w:b/>
              </w:rPr>
              <w:t>A</w:t>
            </w:r>
            <w:r w:rsidRPr="001F3FEF">
              <w:t xml:space="preserve">rchitecture, the new name for Decentralized Hospital Computer Program (DHCP). </w:t>
            </w:r>
          </w:p>
        </w:tc>
      </w:tr>
      <w:tr w:rsidR="002757D2" w:rsidRPr="001F3FEF" w14:paraId="18E3C618" w14:textId="77777777" w:rsidTr="004565C4">
        <w:tc>
          <w:tcPr>
            <w:tcW w:w="3175" w:type="dxa"/>
            <w:shd w:val="clear" w:color="auto" w:fill="auto"/>
          </w:tcPr>
          <w:p w14:paraId="18E3C616" w14:textId="77777777" w:rsidR="002757D2" w:rsidRPr="001F3FEF" w:rsidRDefault="002757D2" w:rsidP="004565C4">
            <w:pPr>
              <w:widowControl/>
            </w:pPr>
            <w:r w:rsidRPr="001F3FEF">
              <w:rPr>
                <w:b/>
                <w:bCs/>
              </w:rPr>
              <w:t>VUID</w:t>
            </w:r>
          </w:p>
        </w:tc>
        <w:tc>
          <w:tcPr>
            <w:tcW w:w="6390" w:type="dxa"/>
            <w:shd w:val="clear" w:color="auto" w:fill="auto"/>
          </w:tcPr>
          <w:p w14:paraId="18E3C617" w14:textId="77777777" w:rsidR="002757D2" w:rsidRPr="001F3FEF" w:rsidRDefault="002757D2" w:rsidP="004565C4">
            <w:pPr>
              <w:widowControl/>
            </w:pPr>
            <w:r w:rsidRPr="001F3FEF">
              <w:t>VHA Unique Identifier. A unique integer assigned to reference terms VHA wide.</w:t>
            </w:r>
          </w:p>
        </w:tc>
      </w:tr>
    </w:tbl>
    <w:p w14:paraId="18E3C619" w14:textId="77777777" w:rsidR="00765D56" w:rsidRPr="001F3FEF" w:rsidRDefault="00765D56" w:rsidP="0096546B">
      <w:pPr>
        <w:widowControl/>
      </w:pPr>
    </w:p>
    <w:p w14:paraId="18E3C61A" w14:textId="77777777" w:rsidR="00765D56" w:rsidRPr="001F3FEF" w:rsidRDefault="002757D2" w:rsidP="002757D2">
      <w:pPr>
        <w:pStyle w:val="Heading1"/>
      </w:pPr>
      <w:r w:rsidRPr="001F3FEF">
        <w:br w:type="page"/>
      </w:r>
      <w:bookmarkStart w:id="103" w:name="_Toc400935754"/>
      <w:bookmarkStart w:id="104" w:name="_Toc395853596"/>
      <w:r w:rsidR="00765D56" w:rsidRPr="001F3FEF">
        <w:t>Appendix A:</w:t>
      </w:r>
      <w:bookmarkEnd w:id="103"/>
      <w:r w:rsidR="00765D56" w:rsidRPr="001F3FEF">
        <w:t xml:space="preserve"> </w:t>
      </w:r>
      <w:r w:rsidR="00765D56" w:rsidRPr="001F3FEF">
        <w:br/>
        <w:t>Outpatient Pharmacy HL7 Interface Specifications</w:t>
      </w:r>
      <w:bookmarkEnd w:id="104"/>
      <w:r w:rsidR="00765D56" w:rsidRPr="001F3FEF">
        <w:rPr>
          <w:rFonts w:ascii="Times New Roman" w:hAnsi="Times New Roman"/>
          <w:color w:val="000000"/>
          <w:sz w:val="22"/>
        </w:rPr>
        <w:fldChar w:fldCharType="begin"/>
      </w:r>
      <w:r w:rsidR="00765D56" w:rsidRPr="001F3FEF">
        <w:rPr>
          <w:rFonts w:ascii="Times New Roman" w:hAnsi="Times New Roman"/>
          <w:color w:val="000000"/>
          <w:sz w:val="22"/>
        </w:rPr>
        <w:instrText xml:space="preserve"> </w:instrText>
      </w:r>
      <w:r w:rsidR="00765D56" w:rsidRPr="001F3FEF">
        <w:rPr>
          <w:rFonts w:ascii="Times New Roman" w:hAnsi="Times New Roman"/>
          <w:bCs/>
          <w:color w:val="000000"/>
          <w:sz w:val="22"/>
        </w:rPr>
        <w:instrText>XE "Outpatient Pharmacy HL7 Interface Specifications"</w:instrText>
      </w:r>
      <w:r w:rsidR="00765D56" w:rsidRPr="001F3FEF">
        <w:rPr>
          <w:rFonts w:ascii="Times New Roman" w:hAnsi="Times New Roman"/>
          <w:color w:val="000000"/>
          <w:sz w:val="22"/>
        </w:rPr>
        <w:fldChar w:fldCharType="end"/>
      </w:r>
    </w:p>
    <w:p w14:paraId="18E3C61B" w14:textId="77777777" w:rsidR="00765D56" w:rsidRPr="001F3FEF" w:rsidRDefault="00765D56" w:rsidP="0096546B">
      <w:pPr>
        <w:widowControl/>
        <w:tabs>
          <w:tab w:val="left" w:pos="720"/>
        </w:tabs>
      </w:pPr>
    </w:p>
    <w:p w14:paraId="18E3C61C" w14:textId="77777777" w:rsidR="00765D56" w:rsidRPr="001F3FEF" w:rsidRDefault="00765D56" w:rsidP="002757D2">
      <w:pPr>
        <w:pStyle w:val="Heading2"/>
      </w:pPr>
      <w:bookmarkStart w:id="105" w:name="_Toc395853597"/>
      <w:r w:rsidRPr="001F3FEF">
        <w:t>A.  General Information</w:t>
      </w:r>
      <w:bookmarkEnd w:id="105"/>
      <w:r w:rsidRPr="001F3FEF">
        <w:fldChar w:fldCharType="begin"/>
      </w:r>
      <w:r w:rsidRPr="001F3FEF">
        <w:instrText xml:space="preserve"> XE "</w:instrText>
      </w:r>
      <w:r w:rsidRPr="001F3FEF">
        <w:rPr>
          <w:bCs/>
        </w:rPr>
        <w:instrText>General Information</w:instrText>
      </w:r>
      <w:r w:rsidRPr="001F3FEF">
        <w:instrText>"</w:instrText>
      </w:r>
      <w:r w:rsidRPr="001F3FEF">
        <w:fldChar w:fldCharType="end"/>
      </w:r>
    </w:p>
    <w:p w14:paraId="18E3C61D" w14:textId="77777777" w:rsidR="00765D56" w:rsidRPr="001F3FEF" w:rsidRDefault="00765D56" w:rsidP="0096546B">
      <w:pPr>
        <w:widowControl/>
        <w:tabs>
          <w:tab w:val="left" w:pos="720"/>
        </w:tabs>
        <w:rPr>
          <w:sz w:val="22"/>
        </w:rPr>
      </w:pPr>
    </w:p>
    <w:p w14:paraId="18E3C61E" w14:textId="77777777" w:rsidR="00E05EDD" w:rsidRPr="001F3FEF" w:rsidRDefault="00E05EDD" w:rsidP="002757D2">
      <w:pPr>
        <w:pStyle w:val="Heading3"/>
      </w:pPr>
      <w:bookmarkStart w:id="106" w:name="_Toc395853598"/>
      <w:bookmarkStart w:id="107" w:name="_Toc18923370"/>
      <w:r w:rsidRPr="001F3FEF">
        <w:t>Introduction</w:t>
      </w:r>
      <w:bookmarkEnd w:id="106"/>
    </w:p>
    <w:p w14:paraId="18E3C61F" w14:textId="77777777" w:rsidR="00E05EDD" w:rsidRPr="001F3FEF" w:rsidRDefault="00E05EDD" w:rsidP="002757D2">
      <w:pPr>
        <w:pStyle w:val="BodyText"/>
      </w:pPr>
      <w:r w:rsidRPr="001F3FEF">
        <w:t xml:space="preserve">This document specifies an interface between the </w:t>
      </w:r>
      <w:r w:rsidRPr="001F3FEF">
        <w:rPr>
          <w:iCs/>
        </w:rPr>
        <w:t>VistA</w:t>
      </w:r>
      <w:r w:rsidRPr="001F3FEF">
        <w:t xml:space="preserve"> Outpatient Pharmacy V. 7.0 application and any automatic dispensing system. It is based upon the Health Level 7 Standard (HL7) V. 2.4.</w:t>
      </w:r>
    </w:p>
    <w:p w14:paraId="18E3C620" w14:textId="77777777" w:rsidR="00E05EDD" w:rsidRPr="001F3FEF" w:rsidRDefault="00E05EDD" w:rsidP="002757D2">
      <w:pPr>
        <w:pStyle w:val="BodyText"/>
      </w:pPr>
    </w:p>
    <w:p w14:paraId="18E3C621" w14:textId="77777777" w:rsidR="00E05EDD" w:rsidRPr="001F3FEF" w:rsidRDefault="00E05EDD" w:rsidP="002757D2">
      <w:pPr>
        <w:pStyle w:val="BodyText"/>
      </w:pPr>
      <w:r w:rsidRPr="001F3FEF">
        <w:t>The term “Level 7” refers to the highest level of the Open System Interconnection (OSI) model of the International Standards Organization (ISO). The OSI model is divided into seven levels or layers. The HL7 Standard is primarily focused on what happens within the seventh or application layer. At this layer, the definitions of the data to be exchanged, the timing of the exchanges, and the communication of certain application specific errors occurs. The lower levels support the actual movement of data between systems.</w:t>
      </w:r>
    </w:p>
    <w:p w14:paraId="18E3C622" w14:textId="77777777" w:rsidR="00E05EDD" w:rsidRPr="001F3FEF" w:rsidRDefault="00E05EDD" w:rsidP="002757D2">
      <w:pPr>
        <w:pStyle w:val="BodyText"/>
      </w:pPr>
    </w:p>
    <w:p w14:paraId="18E3C623" w14:textId="77777777" w:rsidR="00E05EDD" w:rsidRPr="001F3FEF" w:rsidRDefault="00E05EDD" w:rsidP="002757D2">
      <w:pPr>
        <w:pStyle w:val="BodyText"/>
      </w:pPr>
      <w:r w:rsidRPr="001F3FEF">
        <w:t xml:space="preserve">The high-level communication requirements for this interface include TCP/IP, HL7 Logical link and bi-directional communications for the </w:t>
      </w:r>
      <w:proofErr w:type="spellStart"/>
      <w:r w:rsidRPr="001F3FEF">
        <w:t>BusinessWare</w:t>
      </w:r>
      <w:proofErr w:type="spellEnd"/>
      <w:r w:rsidRPr="001F3FEF">
        <w:t xml:space="preserve"> server at the VAMC. </w:t>
      </w:r>
      <w:proofErr w:type="spellStart"/>
      <w:r w:rsidRPr="001F3FEF">
        <w:t>BusinessWare</w:t>
      </w:r>
      <w:proofErr w:type="spellEnd"/>
      <w:r w:rsidRPr="001F3FEF">
        <w:t xml:space="preserve"> will support MLLP connection.</w:t>
      </w:r>
    </w:p>
    <w:p w14:paraId="18E3C624" w14:textId="77777777" w:rsidR="00E05EDD" w:rsidRPr="001F3FEF" w:rsidRDefault="00E05EDD" w:rsidP="0096546B">
      <w:pPr>
        <w:widowControl/>
        <w:rPr>
          <w:sz w:val="22"/>
        </w:rPr>
      </w:pPr>
    </w:p>
    <w:p w14:paraId="18E3C625" w14:textId="77777777" w:rsidR="00E05EDD" w:rsidRPr="001F3FEF" w:rsidRDefault="00E05EDD" w:rsidP="002757D2">
      <w:pPr>
        <w:pStyle w:val="Heading3"/>
      </w:pPr>
      <w:bookmarkStart w:id="108" w:name="_Toc395853599"/>
      <w:r w:rsidRPr="001F3FEF">
        <w:t>Message Rules</w:t>
      </w:r>
      <w:bookmarkEnd w:id="108"/>
      <w:r w:rsidRPr="001F3FEF">
        <w:fldChar w:fldCharType="begin"/>
      </w:r>
      <w:r w:rsidRPr="001F3FEF">
        <w:instrText xml:space="preserve"> XE "</w:instrText>
      </w:r>
      <w:r w:rsidRPr="001F3FEF">
        <w:rPr>
          <w:bCs/>
        </w:rPr>
        <w:instrText>Message Rules</w:instrText>
      </w:r>
      <w:r w:rsidRPr="001F3FEF">
        <w:instrText>"</w:instrText>
      </w:r>
      <w:r w:rsidRPr="001F3FEF">
        <w:fldChar w:fldCharType="end"/>
      </w:r>
    </w:p>
    <w:p w14:paraId="18E3C626" w14:textId="77777777" w:rsidR="00E05EDD" w:rsidRPr="001F3FEF" w:rsidRDefault="00E05EDD" w:rsidP="002757D2">
      <w:pPr>
        <w:pStyle w:val="BodyText"/>
      </w:pPr>
      <w:r w:rsidRPr="001F3FEF">
        <w:t>The HL7 Standard describes the basic rules for the exchange of information between two computer systems. The unit of data transferred is referred to as the message. It is comprised of a group of segments in a defined sequence. Each message has a three-character code called a message type that defines its purpose. The real-world event that initiates an exchange of messages is called a trigger event. There is a one-to-many relationship between message types and trigger event codes. A message type may be associated with more than one trigger event, but the same trigger event code may not be associated with more than one message type. All message type and trigger event codes beginning with Z are reserved for locally defined messages. No such codes will be defined within the HL7 Standard.</w:t>
      </w:r>
    </w:p>
    <w:p w14:paraId="18E3C627" w14:textId="77777777" w:rsidR="00E05EDD" w:rsidRPr="001F3FEF" w:rsidRDefault="00E05EDD" w:rsidP="002757D2">
      <w:pPr>
        <w:pStyle w:val="BodyText"/>
      </w:pPr>
    </w:p>
    <w:p w14:paraId="18E3C628" w14:textId="77777777" w:rsidR="00E05EDD" w:rsidRPr="001F3FEF" w:rsidRDefault="00E05EDD" w:rsidP="002757D2">
      <w:pPr>
        <w:pStyle w:val="BodyText"/>
      </w:pPr>
      <w:r w:rsidRPr="001F3FEF">
        <w:t>Some special characters are used to construct messages. They are the segment terminator, field separator, component separator, sub-component separator, repetition separator, and escape character. The segment terminator is always a carriage return (CR in ASCII or hex OD). The other characters recommended by HL7 are used in this application (See HL7 Standard V. 2.4, Chapter 2 for details).</w:t>
      </w:r>
    </w:p>
    <w:p w14:paraId="18E3C629" w14:textId="77777777" w:rsidR="002757D2" w:rsidRPr="001F3FEF" w:rsidRDefault="002757D2" w:rsidP="002757D2"/>
    <w:p w14:paraId="18E3C62A" w14:textId="77777777" w:rsidR="00E05EDD" w:rsidRPr="001F3FEF" w:rsidRDefault="00E05EDD" w:rsidP="002757D2">
      <w:pPr>
        <w:pStyle w:val="Heading3"/>
      </w:pPr>
      <w:bookmarkStart w:id="109" w:name="_Toc395853600"/>
      <w:r w:rsidRPr="001F3FEF">
        <w:t>Segment Rules</w:t>
      </w:r>
      <w:bookmarkEnd w:id="109"/>
      <w:r w:rsidRPr="001F3FEF">
        <w:fldChar w:fldCharType="begin"/>
      </w:r>
      <w:r w:rsidRPr="001F3FEF">
        <w:instrText xml:space="preserve"> XE "</w:instrText>
      </w:r>
      <w:r w:rsidRPr="001F3FEF">
        <w:rPr>
          <w:bCs/>
        </w:rPr>
        <w:instrText>Segment Rules</w:instrText>
      </w:r>
      <w:r w:rsidRPr="001F3FEF">
        <w:instrText>"</w:instrText>
      </w:r>
      <w:r w:rsidRPr="001F3FEF">
        <w:fldChar w:fldCharType="end"/>
      </w:r>
    </w:p>
    <w:p w14:paraId="18E3C62B" w14:textId="77777777" w:rsidR="00E05EDD" w:rsidRPr="001F3FEF" w:rsidRDefault="00E05EDD" w:rsidP="002757D2">
      <w:pPr>
        <w:pStyle w:val="BodyText"/>
      </w:pPr>
      <w:r w:rsidRPr="001F3FEF">
        <w:t>A segment is a logical grouping of data fields. Segments of a message may be required or optional. They may occur only once in a message or they may be allowed to repeat. Each segment is given a name and is identified by a unique three-character code. All segments beginning with Z are reserved for locally defined messages. No such code will be defined within the HL7 Standard.</w:t>
      </w:r>
    </w:p>
    <w:p w14:paraId="18E3C62C" w14:textId="77777777" w:rsidR="00E05EDD" w:rsidRPr="001F3FEF" w:rsidRDefault="00E05EDD" w:rsidP="002757D2">
      <w:pPr>
        <w:pStyle w:val="BodyText"/>
      </w:pPr>
    </w:p>
    <w:p w14:paraId="18E3C62D" w14:textId="77777777" w:rsidR="00E05EDD" w:rsidRPr="001F3FEF" w:rsidRDefault="00E05EDD" w:rsidP="002757D2">
      <w:pPr>
        <w:pStyle w:val="Heading3"/>
      </w:pPr>
      <w:bookmarkStart w:id="110" w:name="_Toc395853601"/>
      <w:r w:rsidRPr="001F3FEF">
        <w:t>Field Rules</w:t>
      </w:r>
      <w:bookmarkEnd w:id="110"/>
      <w:r w:rsidRPr="001F3FEF">
        <w:rPr>
          <w:color w:val="000000"/>
          <w:sz w:val="22"/>
        </w:rPr>
        <w:fldChar w:fldCharType="begin"/>
      </w:r>
      <w:r w:rsidRPr="001F3FEF">
        <w:rPr>
          <w:color w:val="000000"/>
          <w:sz w:val="22"/>
        </w:rPr>
        <w:instrText xml:space="preserve"> XE "</w:instrText>
      </w:r>
      <w:r w:rsidRPr="001F3FEF">
        <w:rPr>
          <w:bCs/>
          <w:color w:val="000000"/>
          <w:sz w:val="22"/>
        </w:rPr>
        <w:instrText>Field Rules</w:instrText>
      </w:r>
      <w:r w:rsidRPr="001F3FEF">
        <w:rPr>
          <w:color w:val="000000"/>
          <w:sz w:val="22"/>
        </w:rPr>
        <w:instrText>"</w:instrText>
      </w:r>
      <w:r w:rsidRPr="001F3FEF">
        <w:rPr>
          <w:color w:val="000000"/>
          <w:sz w:val="22"/>
        </w:rPr>
        <w:fldChar w:fldCharType="end"/>
      </w:r>
    </w:p>
    <w:p w14:paraId="18E3C62E" w14:textId="77777777" w:rsidR="00E05EDD" w:rsidRPr="001F3FEF" w:rsidRDefault="00E05EDD" w:rsidP="002757D2">
      <w:pPr>
        <w:pStyle w:val="BodyText"/>
      </w:pPr>
      <w:r w:rsidRPr="001F3FEF">
        <w:t>A field is a string of characters. HL7 does not care how systems actually store data within an application. Except where noted, HL7 data fields may take on the null value. Sending the null value, which is transmitted as two double quote marks (""), is different from omitting an optional data field. The difference appears when the contents of a message will be used to update a record in a database rather than create a new one. If no value is sent (i.e., it is omitted) the old value should remain unchanged. If the null value is sent, the old value should be changed to null. In defining a segment, the following information is specified about each field:</w:t>
      </w:r>
      <w:r w:rsidRPr="001F3FEF">
        <w:tab/>
      </w:r>
    </w:p>
    <w:p w14:paraId="18E3C62F" w14:textId="77777777" w:rsidR="00E05EDD" w:rsidRPr="001F3FEF" w:rsidRDefault="00E05EDD" w:rsidP="002757D2">
      <w:pPr>
        <w:widowControl/>
        <w:spacing w:before="120"/>
        <w:ind w:left="1080" w:hanging="360"/>
      </w:pPr>
      <w:r w:rsidRPr="001F3FEF">
        <w:t>a)</w:t>
      </w:r>
      <w:r w:rsidRPr="001F3FEF">
        <w:tab/>
      </w:r>
      <w:r w:rsidR="005A1F5B" w:rsidRPr="001F3FEF">
        <w:t>Position</w:t>
      </w:r>
      <w:r w:rsidRPr="001F3FEF">
        <w:t xml:space="preserve"> - position of the data field within the segment.</w:t>
      </w:r>
    </w:p>
    <w:p w14:paraId="18E3C630" w14:textId="77777777" w:rsidR="00E05EDD" w:rsidRPr="001F3FEF" w:rsidRDefault="00E05EDD" w:rsidP="002757D2">
      <w:pPr>
        <w:widowControl/>
        <w:spacing w:before="120"/>
        <w:ind w:left="1080" w:hanging="360"/>
      </w:pPr>
      <w:r w:rsidRPr="001F3FEF">
        <w:t>b)</w:t>
      </w:r>
      <w:r w:rsidRPr="001F3FEF">
        <w:tab/>
      </w:r>
      <w:r w:rsidR="005A1F5B" w:rsidRPr="001F3FEF">
        <w:t>Name</w:t>
      </w:r>
      <w:r w:rsidRPr="001F3FEF">
        <w:t xml:space="preserve"> - unique descriptive name for the field.</w:t>
      </w:r>
    </w:p>
    <w:p w14:paraId="18E3C631" w14:textId="77777777" w:rsidR="00E05EDD" w:rsidRPr="001F3FEF" w:rsidRDefault="00E05EDD" w:rsidP="002757D2">
      <w:pPr>
        <w:widowControl/>
        <w:spacing w:before="120"/>
        <w:ind w:left="1080" w:hanging="360"/>
      </w:pPr>
      <w:r w:rsidRPr="001F3FEF">
        <w:t xml:space="preserve">c) </w:t>
      </w:r>
      <w:r w:rsidRPr="001F3FEF">
        <w:tab/>
        <w:t xml:space="preserve">ID number - integer that uniquely identifies the data field throughout the Standard. </w:t>
      </w:r>
    </w:p>
    <w:p w14:paraId="18E3C632" w14:textId="77777777" w:rsidR="00E05EDD" w:rsidRPr="001F3FEF" w:rsidRDefault="00E05EDD" w:rsidP="002757D2">
      <w:pPr>
        <w:widowControl/>
        <w:spacing w:before="120"/>
        <w:ind w:left="1080" w:hanging="360"/>
      </w:pPr>
      <w:r w:rsidRPr="001F3FEF">
        <w:t>d)</w:t>
      </w:r>
      <w:r w:rsidRPr="001F3FEF">
        <w:tab/>
      </w:r>
      <w:r w:rsidR="005A1F5B" w:rsidRPr="001F3FEF">
        <w:t>Maximum</w:t>
      </w:r>
      <w:r w:rsidRPr="001F3FEF">
        <w:t xml:space="preserve"> length - maximum number of characters that one occurrence of the data field may occupy.</w:t>
      </w:r>
    </w:p>
    <w:p w14:paraId="18E3C633" w14:textId="77777777" w:rsidR="00E05EDD" w:rsidRPr="001F3FEF" w:rsidRDefault="00E05EDD" w:rsidP="002757D2">
      <w:pPr>
        <w:widowControl/>
        <w:spacing w:before="120"/>
        <w:ind w:left="1080" w:hanging="360"/>
      </w:pPr>
      <w:r w:rsidRPr="001F3FEF">
        <w:t xml:space="preserve">e) </w:t>
      </w:r>
      <w:r w:rsidRPr="001F3FEF">
        <w:tab/>
      </w:r>
      <w:r w:rsidR="005A1F5B" w:rsidRPr="001F3FEF">
        <w:t>Optionality</w:t>
      </w:r>
      <w:r w:rsidRPr="001F3FEF">
        <w:t xml:space="preserve"> - whether the data field is required (R), optional (O), or conditional (C) in a segment. </w:t>
      </w:r>
    </w:p>
    <w:p w14:paraId="18E3C634" w14:textId="77777777" w:rsidR="00E05EDD" w:rsidRPr="001F3FEF" w:rsidRDefault="00E05EDD" w:rsidP="002757D2">
      <w:pPr>
        <w:widowControl/>
        <w:spacing w:before="120"/>
        <w:ind w:left="1080" w:hanging="360"/>
      </w:pPr>
      <w:r w:rsidRPr="001F3FEF">
        <w:t>f)</w:t>
      </w:r>
      <w:r w:rsidRPr="001F3FEF">
        <w:tab/>
      </w:r>
      <w:r w:rsidR="005A1F5B" w:rsidRPr="001F3FEF">
        <w:t>Repetition</w:t>
      </w:r>
      <w:r w:rsidRPr="001F3FEF">
        <w:t xml:space="preserve"> - whether the field may repeat (N=no; Y=yes; (integer</w:t>
      </w:r>
      <w:proofErr w:type="gramStart"/>
      <w:r w:rsidRPr="001F3FEF">
        <w:t>)=</w:t>
      </w:r>
      <w:proofErr w:type="gramEnd"/>
      <w:r w:rsidRPr="001F3FEF">
        <w:t xml:space="preserve"> no. of repeats).</w:t>
      </w:r>
    </w:p>
    <w:p w14:paraId="18E3C635" w14:textId="77777777" w:rsidR="00E05EDD" w:rsidRPr="001F3FEF" w:rsidRDefault="00E05EDD" w:rsidP="002757D2">
      <w:pPr>
        <w:widowControl/>
        <w:spacing w:before="120"/>
        <w:ind w:left="1080" w:hanging="360"/>
      </w:pPr>
      <w:r w:rsidRPr="001F3FEF">
        <w:t>g)</w:t>
      </w:r>
      <w:r w:rsidRPr="001F3FEF">
        <w:tab/>
      </w:r>
      <w:r w:rsidR="005A1F5B" w:rsidRPr="001F3FEF">
        <w:t>Table</w:t>
      </w:r>
      <w:r w:rsidRPr="001F3FEF">
        <w:t xml:space="preserve"> - a table of values for a field (See HL7 Standard V. 2.4, Section 2.7.6 for source of tables).</w:t>
      </w:r>
    </w:p>
    <w:p w14:paraId="18E3C636" w14:textId="77777777" w:rsidR="00E05EDD" w:rsidRPr="001F3FEF" w:rsidRDefault="00E05EDD" w:rsidP="002757D2">
      <w:pPr>
        <w:widowControl/>
        <w:spacing w:before="120"/>
        <w:ind w:left="1080" w:hanging="360"/>
      </w:pPr>
      <w:r w:rsidRPr="001F3FEF">
        <w:t>h)</w:t>
      </w:r>
      <w:r w:rsidRPr="001F3FEF">
        <w:tab/>
      </w:r>
      <w:r w:rsidR="005A1F5B" w:rsidRPr="001F3FEF">
        <w:t>Data</w:t>
      </w:r>
      <w:r w:rsidRPr="001F3FEF">
        <w:t xml:space="preserve"> type - restrictions on the contents of the data field (See HL7 Standard V. 2.4, Section 2.9).</w:t>
      </w:r>
    </w:p>
    <w:p w14:paraId="18E3C637" w14:textId="77777777" w:rsidR="00E05EDD" w:rsidRPr="001F3FEF" w:rsidRDefault="00E05EDD" w:rsidP="0096546B">
      <w:pPr>
        <w:widowControl/>
        <w:rPr>
          <w:sz w:val="22"/>
        </w:rPr>
      </w:pPr>
    </w:p>
    <w:p w14:paraId="18E3C638" w14:textId="77777777" w:rsidR="00E05EDD" w:rsidRPr="001F3FEF" w:rsidRDefault="00E05EDD" w:rsidP="002757D2">
      <w:pPr>
        <w:pStyle w:val="Heading3"/>
      </w:pPr>
      <w:bookmarkStart w:id="111" w:name="_Toc395853602"/>
      <w:r w:rsidRPr="001F3FEF">
        <w:t>Special Escaping Characters</w:t>
      </w:r>
      <w:bookmarkEnd w:id="111"/>
    </w:p>
    <w:p w14:paraId="18E3C639" w14:textId="77777777" w:rsidR="00E05EDD" w:rsidRPr="001F3FEF" w:rsidRDefault="00E05EDD" w:rsidP="002757D2">
      <w:pPr>
        <w:pStyle w:val="BodyText"/>
      </w:pPr>
      <w:r w:rsidRPr="001F3FEF">
        <w:t>Standard HL7 field delimiters represented by the “~ , &amp;, | ” (tilde, ampersand, pipe) characters, as well as the commonly used VistA “^” (caret), are sometimes needed by users of Outpatient Pharmacy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14:paraId="18E3C63A" w14:textId="77777777" w:rsidR="00E05EDD" w:rsidRPr="001F3FEF" w:rsidRDefault="00E05EDD" w:rsidP="002757D2">
      <w:pPr>
        <w:pStyle w:val="BodyText"/>
      </w:pPr>
    </w:p>
    <w:p w14:paraId="18E3C63B" w14:textId="77777777" w:rsidR="00E05EDD" w:rsidRPr="001F3FEF" w:rsidRDefault="00E05EDD" w:rsidP="002757D2">
      <w:pPr>
        <w:pStyle w:val="BodyText"/>
        <w:rPr>
          <w:snapToGrid/>
          <w:szCs w:val="24"/>
        </w:rPr>
      </w:pPr>
      <w:r w:rsidRPr="001F3FEF">
        <w:rPr>
          <w:snapToGrid/>
          <w:szCs w:val="24"/>
        </w:rPr>
        <w:t>The following fields require special escaping characters.</w:t>
      </w:r>
    </w:p>
    <w:p w14:paraId="18E3C63C" w14:textId="77777777" w:rsidR="00E05EDD" w:rsidRPr="001F3FEF" w:rsidRDefault="00E05EDD" w:rsidP="002757D2">
      <w:pPr>
        <w:widowControl/>
        <w:numPr>
          <w:ilvl w:val="0"/>
          <w:numId w:val="28"/>
        </w:numPr>
        <w:tabs>
          <w:tab w:val="clear" w:pos="720"/>
          <w:tab w:val="num" w:pos="1440"/>
        </w:tabs>
        <w:spacing w:before="120" w:after="120"/>
        <w:ind w:left="1440"/>
        <w:rPr>
          <w:snapToGrid/>
          <w:szCs w:val="24"/>
        </w:rPr>
      </w:pPr>
      <w:r w:rsidRPr="001F3FEF">
        <w:rPr>
          <w:snapToGrid/>
          <w:szCs w:val="24"/>
        </w:rPr>
        <w:t xml:space="preserve">Dosage Ordered field – RXE segment / piece 1 / </w:t>
      </w:r>
      <w:proofErr w:type="spellStart"/>
      <w:r w:rsidRPr="001F3FEF">
        <w:rPr>
          <w:snapToGrid/>
          <w:szCs w:val="24"/>
        </w:rPr>
        <w:t>subpiece</w:t>
      </w:r>
      <w:proofErr w:type="spellEnd"/>
      <w:r w:rsidRPr="001F3FEF">
        <w:rPr>
          <w:snapToGrid/>
          <w:szCs w:val="24"/>
        </w:rPr>
        <w:t xml:space="preserve"> 1</w:t>
      </w:r>
    </w:p>
    <w:p w14:paraId="18E3C63D"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Schedule field – RXE segment / piece 1 /</w:t>
      </w:r>
      <w:proofErr w:type="spellStart"/>
      <w:r w:rsidRPr="001F3FEF">
        <w:rPr>
          <w:snapToGrid/>
          <w:szCs w:val="24"/>
        </w:rPr>
        <w:t>subpiece</w:t>
      </w:r>
      <w:proofErr w:type="spellEnd"/>
      <w:r w:rsidRPr="001F3FEF">
        <w:rPr>
          <w:snapToGrid/>
          <w:szCs w:val="24"/>
        </w:rPr>
        <w:t xml:space="preserve"> 2</w:t>
      </w:r>
    </w:p>
    <w:p w14:paraId="18E3C63E"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 xml:space="preserve">VA Product Name field – RXE segment / piece 2 / </w:t>
      </w:r>
      <w:proofErr w:type="spellStart"/>
      <w:r w:rsidRPr="001F3FEF">
        <w:rPr>
          <w:snapToGrid/>
          <w:szCs w:val="24"/>
        </w:rPr>
        <w:t>subpiece</w:t>
      </w:r>
      <w:proofErr w:type="spellEnd"/>
      <w:r w:rsidRPr="001F3FEF">
        <w:rPr>
          <w:snapToGrid/>
          <w:szCs w:val="24"/>
        </w:rPr>
        <w:t xml:space="preserve"> 2  </w:t>
      </w:r>
    </w:p>
    <w:p w14:paraId="18E3C63F"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 xml:space="preserve">Generic drug name field – RXE segment / piece 2 / </w:t>
      </w:r>
      <w:proofErr w:type="spellStart"/>
      <w:r w:rsidRPr="001F3FEF">
        <w:rPr>
          <w:snapToGrid/>
          <w:szCs w:val="24"/>
        </w:rPr>
        <w:t>subpiece</w:t>
      </w:r>
      <w:proofErr w:type="spellEnd"/>
      <w:r w:rsidRPr="001F3FEF">
        <w:rPr>
          <w:snapToGrid/>
          <w:szCs w:val="24"/>
        </w:rPr>
        <w:t xml:space="preserve"> 6</w:t>
      </w:r>
    </w:p>
    <w:p w14:paraId="18E3C640"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 xml:space="preserve">Units name field – RXE segment / piece 5 / </w:t>
      </w:r>
      <w:proofErr w:type="spellStart"/>
      <w:r w:rsidRPr="001F3FEF">
        <w:rPr>
          <w:snapToGrid/>
          <w:szCs w:val="24"/>
        </w:rPr>
        <w:t>subpiece</w:t>
      </w:r>
      <w:proofErr w:type="spellEnd"/>
      <w:r w:rsidRPr="001F3FEF">
        <w:rPr>
          <w:snapToGrid/>
          <w:szCs w:val="24"/>
        </w:rPr>
        <w:t xml:space="preserve"> 5</w:t>
      </w:r>
    </w:p>
    <w:p w14:paraId="18E3C641"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 xml:space="preserve">Dose Form name field – RXE segment / piece 6 / </w:t>
      </w:r>
      <w:proofErr w:type="spellStart"/>
      <w:r w:rsidRPr="001F3FEF">
        <w:rPr>
          <w:snapToGrid/>
          <w:szCs w:val="24"/>
        </w:rPr>
        <w:t>subpiece</w:t>
      </w:r>
      <w:proofErr w:type="spellEnd"/>
      <w:r w:rsidRPr="001F3FEF">
        <w:rPr>
          <w:snapToGrid/>
          <w:szCs w:val="24"/>
        </w:rPr>
        <w:t xml:space="preserve"> 5</w:t>
      </w:r>
    </w:p>
    <w:p w14:paraId="18E3C642"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Provider Comments field – NTE 6 segment / piece 3</w:t>
      </w:r>
    </w:p>
    <w:p w14:paraId="18E3C643"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Expanded Patient Sig field – NTE 7 segment / piece 3</w:t>
      </w:r>
    </w:p>
    <w:p w14:paraId="18E3C644" w14:textId="77777777" w:rsidR="00E05EDD" w:rsidRPr="001F3FEF" w:rsidRDefault="00E05EDD" w:rsidP="00E9186E">
      <w:pPr>
        <w:keepNext/>
        <w:widowControl/>
        <w:numPr>
          <w:ilvl w:val="0"/>
          <w:numId w:val="28"/>
        </w:numPr>
        <w:tabs>
          <w:tab w:val="clear" w:pos="720"/>
          <w:tab w:val="num" w:pos="1440"/>
        </w:tabs>
        <w:spacing w:after="60"/>
        <w:ind w:left="1440"/>
        <w:rPr>
          <w:snapToGrid/>
          <w:szCs w:val="24"/>
        </w:rPr>
      </w:pPr>
      <w:r w:rsidRPr="001F3FEF">
        <w:rPr>
          <w:snapToGrid/>
          <w:szCs w:val="24"/>
        </w:rPr>
        <w:t>Front Door Sig field – NTE 21 segment / piece 3</w:t>
      </w:r>
    </w:p>
    <w:p w14:paraId="18E3C645" w14:textId="77777777" w:rsidR="00E05EDD" w:rsidRPr="001F3FEF" w:rsidRDefault="00E05EDD" w:rsidP="00E9186E">
      <w:pPr>
        <w:widowControl/>
        <w:numPr>
          <w:ilvl w:val="0"/>
          <w:numId w:val="28"/>
        </w:numPr>
        <w:tabs>
          <w:tab w:val="clear" w:pos="720"/>
          <w:tab w:val="num" w:pos="1440"/>
        </w:tabs>
        <w:spacing w:after="60"/>
        <w:ind w:left="1440"/>
        <w:rPr>
          <w:snapToGrid/>
          <w:szCs w:val="24"/>
        </w:rPr>
      </w:pPr>
      <w:r w:rsidRPr="001F3FEF">
        <w:rPr>
          <w:snapToGrid/>
          <w:szCs w:val="24"/>
        </w:rPr>
        <w:t>Back Door Sig field – NTE 21 segment / piece 3</w:t>
      </w:r>
    </w:p>
    <w:p w14:paraId="18E3C646" w14:textId="77777777" w:rsidR="00E05EDD" w:rsidRPr="001F3FEF" w:rsidRDefault="00E05EDD" w:rsidP="00837101">
      <w:pPr>
        <w:pStyle w:val="BodyText"/>
      </w:pPr>
    </w:p>
    <w:p w14:paraId="18E3C647" w14:textId="77777777" w:rsidR="00E05EDD" w:rsidRPr="001F3FEF" w:rsidRDefault="00E05EDD" w:rsidP="00837101">
      <w:pPr>
        <w:pStyle w:val="Heading2"/>
      </w:pPr>
      <w:bookmarkStart w:id="112" w:name="_Toc395853603"/>
      <w:r w:rsidRPr="001F3FEF">
        <w:t>B.  Transaction Specifications</w:t>
      </w:r>
      <w:bookmarkEnd w:id="112"/>
      <w:r w:rsidRPr="001F3FEF">
        <w:fldChar w:fldCharType="begin"/>
      </w:r>
      <w:r w:rsidRPr="001F3FEF">
        <w:instrText xml:space="preserve"> XE "</w:instrText>
      </w:r>
      <w:r w:rsidRPr="001F3FEF">
        <w:rPr>
          <w:bCs/>
        </w:rPr>
        <w:instrText>Transaction Specifications</w:instrText>
      </w:r>
      <w:r w:rsidRPr="001F3FEF">
        <w:instrText xml:space="preserve">" </w:instrText>
      </w:r>
      <w:r w:rsidRPr="001F3FEF">
        <w:fldChar w:fldCharType="end"/>
      </w:r>
    </w:p>
    <w:p w14:paraId="18E3C648" w14:textId="77777777" w:rsidR="00E05EDD" w:rsidRPr="001F3FEF" w:rsidRDefault="00E05EDD" w:rsidP="0096546B">
      <w:pPr>
        <w:widowControl/>
        <w:rPr>
          <w:sz w:val="22"/>
        </w:rPr>
      </w:pPr>
    </w:p>
    <w:p w14:paraId="18E3C649" w14:textId="77777777" w:rsidR="00E05EDD" w:rsidRPr="001F3FEF" w:rsidRDefault="00E05EDD" w:rsidP="00837101">
      <w:pPr>
        <w:pStyle w:val="Heading3"/>
      </w:pPr>
      <w:bookmarkStart w:id="113" w:name="_Toc395853604"/>
      <w:r w:rsidRPr="001F3FEF">
        <w:t>Communication Protocol</w:t>
      </w:r>
      <w:bookmarkEnd w:id="113"/>
      <w:r w:rsidRPr="001F3FEF">
        <w:fldChar w:fldCharType="begin"/>
      </w:r>
      <w:r w:rsidRPr="001F3FEF">
        <w:instrText xml:space="preserve"> XE "</w:instrText>
      </w:r>
      <w:r w:rsidRPr="001F3FEF">
        <w:rPr>
          <w:bCs/>
        </w:rPr>
        <w:instrText>Communication Protocol</w:instrText>
      </w:r>
      <w:r w:rsidRPr="001F3FEF">
        <w:instrText>"</w:instrText>
      </w:r>
      <w:r w:rsidRPr="001F3FEF">
        <w:fldChar w:fldCharType="end"/>
      </w:r>
    </w:p>
    <w:p w14:paraId="18E3C64A" w14:textId="77777777" w:rsidR="00E05EDD" w:rsidRPr="001F3FEF" w:rsidRDefault="00E05EDD" w:rsidP="00E9186E">
      <w:pPr>
        <w:pStyle w:val="BodyText"/>
      </w:pPr>
      <w:r w:rsidRPr="001F3FEF">
        <w:t xml:space="preserve">The lower level communication protocol used by Outpatient Pharmacy V. 7.0 to transmit data between systems is either X3.28 or HLLP over an RS-232 connection. </w:t>
      </w:r>
    </w:p>
    <w:p w14:paraId="18E3C64B" w14:textId="77777777" w:rsidR="00E05EDD" w:rsidRPr="001F3FEF" w:rsidRDefault="00E05EDD" w:rsidP="00E9186E">
      <w:pPr>
        <w:pStyle w:val="BodyText"/>
      </w:pPr>
    </w:p>
    <w:p w14:paraId="18E3C64C" w14:textId="77777777" w:rsidR="00E05EDD" w:rsidRPr="001F3FEF" w:rsidRDefault="00E05EDD" w:rsidP="00E9186E">
      <w:pPr>
        <w:pStyle w:val="BodyText"/>
      </w:pPr>
      <w:r w:rsidRPr="001F3FEF">
        <w:t xml:space="preserve">A site parameter in the Outpatient Pharmacy V. 7.0 application called External Interface controls transmission of data to the dispensing machine. If the parameter is set to </w:t>
      </w:r>
      <w:r w:rsidRPr="001F3FEF">
        <w:rPr>
          <w:b/>
        </w:rPr>
        <w:t>0</w:t>
      </w:r>
      <w:r w:rsidRPr="001F3FEF">
        <w:t>, no transmission will occur.</w:t>
      </w:r>
    </w:p>
    <w:p w14:paraId="18E3C64D" w14:textId="77777777" w:rsidR="00E05EDD" w:rsidRPr="001F3FEF" w:rsidRDefault="00E05EDD" w:rsidP="00E9186E">
      <w:pPr>
        <w:pStyle w:val="BodyText"/>
      </w:pPr>
    </w:p>
    <w:p w14:paraId="18E3C64E" w14:textId="77777777" w:rsidR="00E05EDD" w:rsidRPr="001F3FEF" w:rsidRDefault="00E05EDD" w:rsidP="00E9186E">
      <w:pPr>
        <w:pStyle w:val="BodyText"/>
      </w:pPr>
      <w:r w:rsidRPr="001F3FEF">
        <w:t>There is also a new parameter that is used for sites running HL7 V.2.4. It is in the OUTPATIENT SITE file (#59), and is called AUTOMATED DISPENSE. This must be set to determine which version of HL7 the site is running.</w:t>
      </w:r>
    </w:p>
    <w:p w14:paraId="18E3C64F" w14:textId="77777777" w:rsidR="00E05EDD" w:rsidRPr="001F3FEF" w:rsidRDefault="00E05EDD" w:rsidP="00E9186E">
      <w:pPr>
        <w:pStyle w:val="BodyText"/>
      </w:pPr>
    </w:p>
    <w:p w14:paraId="18E3C650" w14:textId="77777777" w:rsidR="00E05EDD" w:rsidRPr="001F3FEF" w:rsidRDefault="00E05EDD" w:rsidP="00837101">
      <w:pPr>
        <w:pStyle w:val="Heading3"/>
      </w:pPr>
      <w:bookmarkStart w:id="114" w:name="_Toc395853605"/>
      <w:r w:rsidRPr="001F3FEF">
        <w:t>Processing Rules</w:t>
      </w:r>
      <w:bookmarkEnd w:id="114"/>
      <w:r w:rsidRPr="001F3FEF">
        <w:fldChar w:fldCharType="begin"/>
      </w:r>
      <w:r w:rsidRPr="001F3FEF">
        <w:instrText xml:space="preserve"> XE "</w:instrText>
      </w:r>
      <w:r w:rsidRPr="001F3FEF">
        <w:rPr>
          <w:bCs/>
        </w:rPr>
        <w:instrText>Processing Rules</w:instrText>
      </w:r>
      <w:r w:rsidRPr="001F3FEF">
        <w:instrText>"</w:instrText>
      </w:r>
      <w:r w:rsidRPr="001F3FEF">
        <w:fldChar w:fldCharType="end"/>
      </w:r>
    </w:p>
    <w:p w14:paraId="18E3C651" w14:textId="77777777" w:rsidR="00E05EDD" w:rsidRPr="001F3FEF" w:rsidRDefault="00E05EDD" w:rsidP="00E9186E">
      <w:pPr>
        <w:pStyle w:val="BodyText"/>
      </w:pPr>
      <w:r w:rsidRPr="001F3FEF">
        <w:t>A Pharmacy Encoded Order Message (event type=O01) is transmitted whenever an order is placed in Outpatient Pharmacy V. 7.0 and the criteria are met for the dispensing machine. Upon successful receipt and storage of the message, the dispensing machine will generate and transmit a Pharmacy Encoded Order Acknowledgement Message (event type=O02).</w:t>
      </w:r>
    </w:p>
    <w:p w14:paraId="18E3C652" w14:textId="77777777" w:rsidR="00E05EDD" w:rsidRPr="001F3FEF" w:rsidRDefault="00E05EDD" w:rsidP="00E9186E">
      <w:pPr>
        <w:pStyle w:val="BodyText"/>
      </w:pPr>
    </w:p>
    <w:p w14:paraId="18E3C653" w14:textId="77777777" w:rsidR="00E05EDD" w:rsidRPr="001F3FEF" w:rsidRDefault="00E05EDD" w:rsidP="00E9186E">
      <w:pPr>
        <w:pStyle w:val="BodyText"/>
      </w:pPr>
      <w:r w:rsidRPr="001F3FEF">
        <w:t>The following HL7 messages will be used to support the exchange of Outpatient Pharmacy data with any automatic dispensing system:</w:t>
      </w:r>
    </w:p>
    <w:tbl>
      <w:tblPr>
        <w:tblW w:w="0" w:type="auto"/>
        <w:jc w:val="center"/>
        <w:tblLook w:val="04A0" w:firstRow="1" w:lastRow="0" w:firstColumn="1" w:lastColumn="0" w:noHBand="0" w:noVBand="1"/>
      </w:tblPr>
      <w:tblGrid>
        <w:gridCol w:w="1278"/>
        <w:gridCol w:w="5040"/>
      </w:tblGrid>
      <w:tr w:rsidR="00E9186E" w:rsidRPr="001F3FEF" w14:paraId="18E3C656" w14:textId="77777777" w:rsidTr="004565C4">
        <w:trPr>
          <w:jc w:val="center"/>
        </w:trPr>
        <w:tc>
          <w:tcPr>
            <w:tcW w:w="1278" w:type="dxa"/>
            <w:shd w:val="clear" w:color="auto" w:fill="auto"/>
          </w:tcPr>
          <w:p w14:paraId="18E3C654" w14:textId="77777777" w:rsidR="00E9186E" w:rsidRPr="001F3FEF" w:rsidRDefault="00E9186E" w:rsidP="00D428B9">
            <w:pPr>
              <w:widowControl/>
              <w:spacing w:before="120"/>
            </w:pPr>
            <w:r w:rsidRPr="001F3FEF">
              <w:t>RDS</w:t>
            </w:r>
          </w:p>
        </w:tc>
        <w:tc>
          <w:tcPr>
            <w:tcW w:w="5040" w:type="dxa"/>
            <w:shd w:val="clear" w:color="auto" w:fill="auto"/>
          </w:tcPr>
          <w:p w14:paraId="18E3C655" w14:textId="77777777" w:rsidR="00E9186E" w:rsidRPr="001F3FEF" w:rsidRDefault="00E9186E" w:rsidP="004565C4">
            <w:pPr>
              <w:widowControl/>
              <w:spacing w:before="120"/>
            </w:pPr>
            <w:r w:rsidRPr="001F3FEF">
              <w:t>Pharmacy Encoded Order Message</w:t>
            </w:r>
          </w:p>
        </w:tc>
      </w:tr>
      <w:tr w:rsidR="00E9186E" w:rsidRPr="001F3FEF" w14:paraId="18E3C659" w14:textId="77777777" w:rsidTr="004565C4">
        <w:trPr>
          <w:jc w:val="center"/>
        </w:trPr>
        <w:tc>
          <w:tcPr>
            <w:tcW w:w="1278" w:type="dxa"/>
            <w:shd w:val="clear" w:color="auto" w:fill="auto"/>
          </w:tcPr>
          <w:p w14:paraId="18E3C657" w14:textId="77777777" w:rsidR="00E9186E" w:rsidRPr="001F3FEF" w:rsidRDefault="00E9186E" w:rsidP="004565C4">
            <w:pPr>
              <w:widowControl/>
            </w:pPr>
            <w:r w:rsidRPr="001F3FEF">
              <w:t>RRD</w:t>
            </w:r>
          </w:p>
        </w:tc>
        <w:tc>
          <w:tcPr>
            <w:tcW w:w="5040" w:type="dxa"/>
            <w:shd w:val="clear" w:color="auto" w:fill="auto"/>
          </w:tcPr>
          <w:p w14:paraId="18E3C658" w14:textId="77777777" w:rsidR="00E9186E" w:rsidRPr="001F3FEF" w:rsidRDefault="00E9186E" w:rsidP="004565C4">
            <w:pPr>
              <w:widowControl/>
            </w:pPr>
            <w:r w:rsidRPr="001F3FEF">
              <w:t>Pharmacy Encoded Order Ack. Message</w:t>
            </w:r>
          </w:p>
        </w:tc>
      </w:tr>
      <w:tr w:rsidR="00E9186E" w:rsidRPr="001F3FEF" w14:paraId="18E3C65C" w14:textId="77777777" w:rsidTr="004565C4">
        <w:trPr>
          <w:jc w:val="center"/>
        </w:trPr>
        <w:tc>
          <w:tcPr>
            <w:tcW w:w="1278" w:type="dxa"/>
            <w:shd w:val="clear" w:color="auto" w:fill="auto"/>
          </w:tcPr>
          <w:p w14:paraId="18E3C65A" w14:textId="77777777" w:rsidR="00E9186E" w:rsidRPr="001F3FEF" w:rsidRDefault="00E9186E" w:rsidP="004565C4">
            <w:pPr>
              <w:widowControl/>
            </w:pPr>
            <w:r w:rsidRPr="001F3FEF">
              <w:t>ACK</w:t>
            </w:r>
          </w:p>
        </w:tc>
        <w:tc>
          <w:tcPr>
            <w:tcW w:w="5040" w:type="dxa"/>
            <w:shd w:val="clear" w:color="auto" w:fill="auto"/>
          </w:tcPr>
          <w:p w14:paraId="18E3C65B" w14:textId="77777777" w:rsidR="00E9186E" w:rsidRPr="001F3FEF" w:rsidRDefault="00E9186E" w:rsidP="004565C4">
            <w:pPr>
              <w:widowControl/>
            </w:pPr>
            <w:r w:rsidRPr="001F3FEF">
              <w:t>General Ack. Message</w:t>
            </w:r>
          </w:p>
        </w:tc>
      </w:tr>
    </w:tbl>
    <w:p w14:paraId="18E3C65D" w14:textId="77777777" w:rsidR="00E05EDD" w:rsidRPr="001F3FEF" w:rsidRDefault="00E05EDD" w:rsidP="00E9186E">
      <w:pPr>
        <w:pStyle w:val="BodyText"/>
      </w:pPr>
    </w:p>
    <w:p w14:paraId="18E3C65E" w14:textId="77777777" w:rsidR="00E05EDD" w:rsidRPr="001F3FEF" w:rsidRDefault="00E05EDD" w:rsidP="00E9186E">
      <w:pPr>
        <w:pStyle w:val="BodyText"/>
      </w:pPr>
      <w:r w:rsidRPr="001F3FEF">
        <w:t>The messages for the dispense request will consist of the following HL7 segments:</w:t>
      </w:r>
    </w:p>
    <w:tbl>
      <w:tblPr>
        <w:tblW w:w="0" w:type="auto"/>
        <w:jc w:val="center"/>
        <w:tblLook w:val="04A0" w:firstRow="1" w:lastRow="0" w:firstColumn="1" w:lastColumn="0" w:noHBand="0" w:noVBand="1"/>
      </w:tblPr>
      <w:tblGrid>
        <w:gridCol w:w="1278"/>
        <w:gridCol w:w="5040"/>
      </w:tblGrid>
      <w:tr w:rsidR="00E9186E" w:rsidRPr="001F3FEF" w14:paraId="18E3C661" w14:textId="77777777" w:rsidTr="004565C4">
        <w:trPr>
          <w:jc w:val="center"/>
        </w:trPr>
        <w:tc>
          <w:tcPr>
            <w:tcW w:w="1278" w:type="dxa"/>
            <w:shd w:val="clear" w:color="auto" w:fill="auto"/>
          </w:tcPr>
          <w:p w14:paraId="18E3C65F" w14:textId="77777777" w:rsidR="00E9186E" w:rsidRPr="001F3FEF" w:rsidRDefault="00E9186E" w:rsidP="004565C4">
            <w:pPr>
              <w:widowControl/>
              <w:spacing w:before="120"/>
            </w:pPr>
            <w:r w:rsidRPr="001F3FEF">
              <w:t>IAM</w:t>
            </w:r>
          </w:p>
        </w:tc>
        <w:tc>
          <w:tcPr>
            <w:tcW w:w="5040" w:type="dxa"/>
            <w:shd w:val="clear" w:color="auto" w:fill="auto"/>
          </w:tcPr>
          <w:p w14:paraId="18E3C660" w14:textId="77777777" w:rsidR="00E9186E" w:rsidRPr="001F3FEF" w:rsidRDefault="00E9186E" w:rsidP="00D428B9">
            <w:pPr>
              <w:widowControl/>
              <w:spacing w:before="120"/>
            </w:pPr>
            <w:r w:rsidRPr="001F3FEF">
              <w:t>Patient Adverse Reaction Information</w:t>
            </w:r>
          </w:p>
        </w:tc>
      </w:tr>
      <w:tr w:rsidR="00E9186E" w:rsidRPr="001F3FEF" w14:paraId="18E3C664" w14:textId="77777777" w:rsidTr="004565C4">
        <w:trPr>
          <w:jc w:val="center"/>
        </w:trPr>
        <w:tc>
          <w:tcPr>
            <w:tcW w:w="1278" w:type="dxa"/>
            <w:shd w:val="clear" w:color="auto" w:fill="auto"/>
          </w:tcPr>
          <w:p w14:paraId="18E3C662" w14:textId="77777777" w:rsidR="00E9186E" w:rsidRPr="001F3FEF" w:rsidRDefault="00E9186E" w:rsidP="004565C4">
            <w:pPr>
              <w:widowControl/>
            </w:pPr>
            <w:r w:rsidRPr="001F3FEF">
              <w:t>MSH</w:t>
            </w:r>
          </w:p>
        </w:tc>
        <w:tc>
          <w:tcPr>
            <w:tcW w:w="5040" w:type="dxa"/>
            <w:shd w:val="clear" w:color="auto" w:fill="auto"/>
          </w:tcPr>
          <w:p w14:paraId="18E3C663" w14:textId="77777777" w:rsidR="00E9186E" w:rsidRPr="001F3FEF" w:rsidRDefault="00E9186E" w:rsidP="004565C4">
            <w:pPr>
              <w:widowControl/>
            </w:pPr>
            <w:r w:rsidRPr="001F3FEF">
              <w:t>Message Header</w:t>
            </w:r>
          </w:p>
        </w:tc>
      </w:tr>
      <w:tr w:rsidR="00E9186E" w:rsidRPr="001F3FEF" w14:paraId="18E3C667" w14:textId="77777777" w:rsidTr="004565C4">
        <w:trPr>
          <w:jc w:val="center"/>
        </w:trPr>
        <w:tc>
          <w:tcPr>
            <w:tcW w:w="1278" w:type="dxa"/>
            <w:shd w:val="clear" w:color="auto" w:fill="auto"/>
          </w:tcPr>
          <w:p w14:paraId="18E3C665" w14:textId="77777777" w:rsidR="00E9186E" w:rsidRPr="001F3FEF" w:rsidRDefault="00E9186E" w:rsidP="004565C4">
            <w:pPr>
              <w:widowControl/>
            </w:pPr>
            <w:r w:rsidRPr="001F3FEF">
              <w:t>NTE</w:t>
            </w:r>
          </w:p>
        </w:tc>
        <w:tc>
          <w:tcPr>
            <w:tcW w:w="5040" w:type="dxa"/>
            <w:shd w:val="clear" w:color="auto" w:fill="auto"/>
          </w:tcPr>
          <w:p w14:paraId="18E3C666" w14:textId="77777777" w:rsidR="00E9186E" w:rsidRPr="001F3FEF" w:rsidRDefault="00E9186E" w:rsidP="004565C4">
            <w:pPr>
              <w:widowControl/>
            </w:pPr>
            <w:r w:rsidRPr="001F3FEF">
              <w:t>Notes and Comments</w:t>
            </w:r>
          </w:p>
        </w:tc>
      </w:tr>
      <w:tr w:rsidR="00E9186E" w:rsidRPr="001F3FEF" w14:paraId="18E3C66A" w14:textId="77777777" w:rsidTr="004565C4">
        <w:trPr>
          <w:jc w:val="center"/>
        </w:trPr>
        <w:tc>
          <w:tcPr>
            <w:tcW w:w="1278" w:type="dxa"/>
            <w:shd w:val="clear" w:color="auto" w:fill="auto"/>
          </w:tcPr>
          <w:p w14:paraId="18E3C668" w14:textId="77777777" w:rsidR="00E9186E" w:rsidRPr="001F3FEF" w:rsidRDefault="00E9186E" w:rsidP="004565C4">
            <w:pPr>
              <w:widowControl/>
            </w:pPr>
            <w:r w:rsidRPr="001F3FEF">
              <w:t>PID</w:t>
            </w:r>
          </w:p>
        </w:tc>
        <w:tc>
          <w:tcPr>
            <w:tcW w:w="5040" w:type="dxa"/>
            <w:shd w:val="clear" w:color="auto" w:fill="auto"/>
          </w:tcPr>
          <w:p w14:paraId="18E3C669" w14:textId="77777777" w:rsidR="00E9186E" w:rsidRPr="001F3FEF" w:rsidRDefault="00E9186E" w:rsidP="004565C4">
            <w:pPr>
              <w:widowControl/>
            </w:pPr>
            <w:r w:rsidRPr="001F3FEF">
              <w:t>Patient Identification</w:t>
            </w:r>
          </w:p>
        </w:tc>
      </w:tr>
      <w:tr w:rsidR="00E9186E" w:rsidRPr="001F3FEF" w14:paraId="18E3C66D" w14:textId="77777777" w:rsidTr="004565C4">
        <w:trPr>
          <w:jc w:val="center"/>
        </w:trPr>
        <w:tc>
          <w:tcPr>
            <w:tcW w:w="1278" w:type="dxa"/>
            <w:shd w:val="clear" w:color="auto" w:fill="auto"/>
          </w:tcPr>
          <w:p w14:paraId="18E3C66B" w14:textId="77777777" w:rsidR="00E9186E" w:rsidRPr="001F3FEF" w:rsidRDefault="00E9186E" w:rsidP="004565C4">
            <w:pPr>
              <w:widowControl/>
            </w:pPr>
            <w:r w:rsidRPr="001F3FEF">
              <w:t>PV1</w:t>
            </w:r>
          </w:p>
        </w:tc>
        <w:tc>
          <w:tcPr>
            <w:tcW w:w="5040" w:type="dxa"/>
            <w:shd w:val="clear" w:color="auto" w:fill="auto"/>
          </w:tcPr>
          <w:p w14:paraId="18E3C66C" w14:textId="77777777" w:rsidR="00E9186E" w:rsidRPr="001F3FEF" w:rsidRDefault="00E9186E" w:rsidP="004565C4">
            <w:pPr>
              <w:widowControl/>
            </w:pPr>
            <w:r w:rsidRPr="001F3FEF">
              <w:t>Patient Visit</w:t>
            </w:r>
          </w:p>
        </w:tc>
      </w:tr>
      <w:tr w:rsidR="00E9186E" w:rsidRPr="001F3FEF" w14:paraId="18E3C670" w14:textId="77777777" w:rsidTr="004565C4">
        <w:trPr>
          <w:jc w:val="center"/>
        </w:trPr>
        <w:tc>
          <w:tcPr>
            <w:tcW w:w="1278" w:type="dxa"/>
            <w:shd w:val="clear" w:color="auto" w:fill="auto"/>
          </w:tcPr>
          <w:p w14:paraId="18E3C66E" w14:textId="77777777" w:rsidR="00E9186E" w:rsidRPr="001F3FEF" w:rsidRDefault="00E9186E" w:rsidP="004565C4">
            <w:pPr>
              <w:widowControl/>
            </w:pPr>
            <w:r w:rsidRPr="001F3FEF">
              <w:t>PV2</w:t>
            </w:r>
          </w:p>
        </w:tc>
        <w:tc>
          <w:tcPr>
            <w:tcW w:w="5040" w:type="dxa"/>
            <w:shd w:val="clear" w:color="auto" w:fill="auto"/>
          </w:tcPr>
          <w:p w14:paraId="18E3C66F" w14:textId="77777777" w:rsidR="00E9186E" w:rsidRPr="001F3FEF" w:rsidRDefault="00E9186E" w:rsidP="004565C4">
            <w:pPr>
              <w:widowControl/>
            </w:pPr>
            <w:r w:rsidRPr="001F3FEF">
              <w:t>Patient Visit – additional information</w:t>
            </w:r>
          </w:p>
        </w:tc>
      </w:tr>
      <w:tr w:rsidR="00E9186E" w:rsidRPr="001F3FEF" w14:paraId="18E3C673" w14:textId="77777777" w:rsidTr="004565C4">
        <w:trPr>
          <w:jc w:val="center"/>
        </w:trPr>
        <w:tc>
          <w:tcPr>
            <w:tcW w:w="1278" w:type="dxa"/>
            <w:shd w:val="clear" w:color="auto" w:fill="auto"/>
          </w:tcPr>
          <w:p w14:paraId="18E3C671" w14:textId="77777777" w:rsidR="00E9186E" w:rsidRPr="001F3FEF" w:rsidRDefault="00E9186E" w:rsidP="004565C4">
            <w:pPr>
              <w:widowControl/>
            </w:pPr>
            <w:r w:rsidRPr="001F3FEF">
              <w:t>ORC</w:t>
            </w:r>
          </w:p>
        </w:tc>
        <w:tc>
          <w:tcPr>
            <w:tcW w:w="5040" w:type="dxa"/>
            <w:shd w:val="clear" w:color="auto" w:fill="auto"/>
          </w:tcPr>
          <w:p w14:paraId="18E3C672" w14:textId="77777777" w:rsidR="00E9186E" w:rsidRPr="001F3FEF" w:rsidRDefault="00E9186E" w:rsidP="004565C4">
            <w:pPr>
              <w:widowControl/>
            </w:pPr>
            <w:r w:rsidRPr="001F3FEF">
              <w:t>Common Order</w:t>
            </w:r>
          </w:p>
        </w:tc>
      </w:tr>
      <w:tr w:rsidR="00E9186E" w:rsidRPr="001F3FEF" w14:paraId="18E3C676" w14:textId="77777777" w:rsidTr="004565C4">
        <w:trPr>
          <w:jc w:val="center"/>
        </w:trPr>
        <w:tc>
          <w:tcPr>
            <w:tcW w:w="1278" w:type="dxa"/>
            <w:shd w:val="clear" w:color="auto" w:fill="auto"/>
          </w:tcPr>
          <w:p w14:paraId="18E3C674" w14:textId="77777777" w:rsidR="00E9186E" w:rsidRPr="001F3FEF" w:rsidRDefault="00E9186E" w:rsidP="004565C4">
            <w:pPr>
              <w:widowControl/>
            </w:pPr>
            <w:r w:rsidRPr="001F3FEF">
              <w:t>RXE</w:t>
            </w:r>
          </w:p>
        </w:tc>
        <w:tc>
          <w:tcPr>
            <w:tcW w:w="5040" w:type="dxa"/>
            <w:shd w:val="clear" w:color="auto" w:fill="auto"/>
          </w:tcPr>
          <w:p w14:paraId="18E3C675" w14:textId="77777777" w:rsidR="00E9186E" w:rsidRPr="001F3FEF" w:rsidRDefault="00E9186E" w:rsidP="004565C4">
            <w:pPr>
              <w:widowControl/>
            </w:pPr>
            <w:r w:rsidRPr="001F3FEF">
              <w:t>Pharmacy/Treatment Encoded Order</w:t>
            </w:r>
          </w:p>
        </w:tc>
      </w:tr>
      <w:tr w:rsidR="00E9186E" w:rsidRPr="001F3FEF" w14:paraId="18E3C679" w14:textId="77777777" w:rsidTr="004565C4">
        <w:trPr>
          <w:jc w:val="center"/>
        </w:trPr>
        <w:tc>
          <w:tcPr>
            <w:tcW w:w="1278" w:type="dxa"/>
            <w:shd w:val="clear" w:color="auto" w:fill="auto"/>
          </w:tcPr>
          <w:p w14:paraId="18E3C677" w14:textId="77777777" w:rsidR="00E9186E" w:rsidRPr="001F3FEF" w:rsidRDefault="00E9186E" w:rsidP="004565C4">
            <w:pPr>
              <w:widowControl/>
            </w:pPr>
            <w:r w:rsidRPr="001F3FEF">
              <w:t>RXD</w:t>
            </w:r>
          </w:p>
        </w:tc>
        <w:tc>
          <w:tcPr>
            <w:tcW w:w="5040" w:type="dxa"/>
            <w:shd w:val="clear" w:color="auto" w:fill="auto"/>
          </w:tcPr>
          <w:p w14:paraId="18E3C678" w14:textId="77777777" w:rsidR="00E9186E" w:rsidRPr="001F3FEF" w:rsidRDefault="00E9186E" w:rsidP="004565C4">
            <w:pPr>
              <w:widowControl/>
            </w:pPr>
            <w:r w:rsidRPr="001F3FEF">
              <w:t>Pharmacy/Treatment Dispense</w:t>
            </w:r>
          </w:p>
        </w:tc>
      </w:tr>
      <w:tr w:rsidR="00E9186E" w:rsidRPr="001F3FEF" w14:paraId="18E3C67C" w14:textId="77777777" w:rsidTr="004565C4">
        <w:trPr>
          <w:jc w:val="center"/>
        </w:trPr>
        <w:tc>
          <w:tcPr>
            <w:tcW w:w="1278" w:type="dxa"/>
            <w:shd w:val="clear" w:color="auto" w:fill="auto"/>
          </w:tcPr>
          <w:p w14:paraId="18E3C67A" w14:textId="77777777" w:rsidR="00E9186E" w:rsidRPr="001F3FEF" w:rsidRDefault="00E9186E" w:rsidP="004565C4">
            <w:pPr>
              <w:widowControl/>
            </w:pPr>
            <w:r w:rsidRPr="001F3FEF">
              <w:t>RXR</w:t>
            </w:r>
          </w:p>
        </w:tc>
        <w:tc>
          <w:tcPr>
            <w:tcW w:w="5040" w:type="dxa"/>
            <w:shd w:val="clear" w:color="auto" w:fill="auto"/>
          </w:tcPr>
          <w:p w14:paraId="18E3C67B" w14:textId="77777777" w:rsidR="00E9186E" w:rsidRPr="001F3FEF" w:rsidRDefault="00E9186E" w:rsidP="004565C4">
            <w:pPr>
              <w:widowControl/>
            </w:pPr>
            <w:r w:rsidRPr="001F3FEF">
              <w:t>Pharmacy/Treatment Route</w:t>
            </w:r>
          </w:p>
        </w:tc>
      </w:tr>
    </w:tbl>
    <w:p w14:paraId="18E3C67D" w14:textId="77777777" w:rsidR="00E9186E" w:rsidRPr="001F3FEF" w:rsidRDefault="00E9186E" w:rsidP="0096546B">
      <w:pPr>
        <w:widowControl/>
      </w:pPr>
    </w:p>
    <w:p w14:paraId="18E3C67E" w14:textId="77777777" w:rsidR="00E05EDD" w:rsidRPr="001F3FEF" w:rsidRDefault="00E05EDD" w:rsidP="00E9186E">
      <w:pPr>
        <w:pStyle w:val="Heading3"/>
      </w:pPr>
      <w:bookmarkStart w:id="115" w:name="_Toc395853606"/>
      <w:r w:rsidRPr="001F3FEF">
        <w:t>Specific Transaction – Dispense Request</w:t>
      </w:r>
      <w:bookmarkEnd w:id="115"/>
      <w:r w:rsidRPr="001F3FEF">
        <w:rPr>
          <w:color w:val="000000"/>
          <w:sz w:val="22"/>
        </w:rPr>
        <w:fldChar w:fldCharType="begin"/>
      </w:r>
      <w:r w:rsidRPr="001F3FEF">
        <w:rPr>
          <w:color w:val="000000"/>
          <w:sz w:val="22"/>
        </w:rPr>
        <w:instrText xml:space="preserve"> XE "Specific Transaction"</w:instrText>
      </w:r>
      <w:r w:rsidRPr="001F3FEF">
        <w:rPr>
          <w:color w:val="000000"/>
          <w:sz w:val="22"/>
        </w:rPr>
        <w:fldChar w:fldCharType="end"/>
      </w:r>
    </w:p>
    <w:p w14:paraId="18E3C67F" w14:textId="77777777" w:rsidR="00E05EDD" w:rsidRPr="001F3FEF" w:rsidRDefault="00E05EDD" w:rsidP="00E9186E">
      <w:pPr>
        <w:pStyle w:val="BodyText"/>
      </w:pPr>
      <w:r w:rsidRPr="001F3FEF">
        <w:t>The Pharmacy/Treatment Encoded Order Message (Dispense Request) is as follows:</w:t>
      </w:r>
    </w:p>
    <w:p w14:paraId="18E3C680" w14:textId="77777777" w:rsidR="00E05EDD" w:rsidRPr="001F3FEF" w:rsidRDefault="00E05EDD" w:rsidP="0096546B">
      <w:pPr>
        <w:widowControl/>
        <w:ind w:left="1440"/>
        <w:rPr>
          <w:sz w:val="18"/>
        </w:rPr>
      </w:pPr>
    </w:p>
    <w:tbl>
      <w:tblPr>
        <w:tblW w:w="0" w:type="auto"/>
        <w:jc w:val="center"/>
        <w:tblLayout w:type="fixed"/>
        <w:tblLook w:val="04A0" w:firstRow="1" w:lastRow="0" w:firstColumn="1" w:lastColumn="0" w:noHBand="0" w:noVBand="1"/>
      </w:tblPr>
      <w:tblGrid>
        <w:gridCol w:w="1368"/>
        <w:gridCol w:w="5220"/>
      </w:tblGrid>
      <w:tr w:rsidR="00E9186E" w:rsidRPr="001F3FEF" w14:paraId="18E3C683" w14:textId="77777777" w:rsidTr="004565C4">
        <w:trPr>
          <w:tblHeader/>
          <w:jc w:val="center"/>
        </w:trPr>
        <w:tc>
          <w:tcPr>
            <w:tcW w:w="1368" w:type="dxa"/>
            <w:shd w:val="clear" w:color="auto" w:fill="auto"/>
          </w:tcPr>
          <w:p w14:paraId="18E3C681" w14:textId="77777777" w:rsidR="00E9186E" w:rsidRPr="001F3FEF" w:rsidRDefault="00E9186E" w:rsidP="004565C4">
            <w:pPr>
              <w:widowControl/>
              <w:spacing w:after="80"/>
              <w:rPr>
                <w:b/>
                <w:u w:val="single"/>
              </w:rPr>
            </w:pPr>
            <w:r w:rsidRPr="001F3FEF">
              <w:rPr>
                <w:b/>
                <w:u w:val="single"/>
              </w:rPr>
              <w:t>RDS</w:t>
            </w:r>
          </w:p>
        </w:tc>
        <w:tc>
          <w:tcPr>
            <w:tcW w:w="5220" w:type="dxa"/>
            <w:shd w:val="clear" w:color="auto" w:fill="auto"/>
          </w:tcPr>
          <w:p w14:paraId="18E3C682" w14:textId="77777777" w:rsidR="00E9186E" w:rsidRPr="001F3FEF" w:rsidRDefault="00E9186E" w:rsidP="004565C4">
            <w:pPr>
              <w:widowControl/>
              <w:spacing w:after="80"/>
              <w:rPr>
                <w:b/>
              </w:rPr>
            </w:pPr>
            <w:r w:rsidRPr="001F3FEF">
              <w:rPr>
                <w:b/>
                <w:u w:val="single"/>
              </w:rPr>
              <w:t>Pharmacy/Treatment Encoded Order Message</w:t>
            </w:r>
          </w:p>
        </w:tc>
      </w:tr>
      <w:tr w:rsidR="00E9186E" w:rsidRPr="001F3FEF" w14:paraId="18E3C686" w14:textId="77777777" w:rsidTr="004565C4">
        <w:trPr>
          <w:jc w:val="center"/>
        </w:trPr>
        <w:tc>
          <w:tcPr>
            <w:tcW w:w="1368" w:type="dxa"/>
            <w:shd w:val="clear" w:color="auto" w:fill="auto"/>
          </w:tcPr>
          <w:p w14:paraId="18E3C684" w14:textId="77777777" w:rsidR="00E9186E" w:rsidRPr="001F3FEF" w:rsidRDefault="00E9186E" w:rsidP="004565C4">
            <w:pPr>
              <w:widowControl/>
            </w:pPr>
            <w:r w:rsidRPr="001F3FEF">
              <w:t>MSH</w:t>
            </w:r>
          </w:p>
        </w:tc>
        <w:tc>
          <w:tcPr>
            <w:tcW w:w="5220" w:type="dxa"/>
            <w:shd w:val="clear" w:color="auto" w:fill="auto"/>
          </w:tcPr>
          <w:p w14:paraId="18E3C685" w14:textId="77777777" w:rsidR="00E9186E" w:rsidRPr="001F3FEF" w:rsidRDefault="00E9186E" w:rsidP="004565C4">
            <w:pPr>
              <w:widowControl/>
              <w:ind w:right="1440"/>
            </w:pPr>
            <w:r w:rsidRPr="001F3FEF">
              <w:t>Message Header</w:t>
            </w:r>
          </w:p>
        </w:tc>
      </w:tr>
      <w:tr w:rsidR="00E9186E" w:rsidRPr="001F3FEF" w14:paraId="18E3C689" w14:textId="77777777" w:rsidTr="004565C4">
        <w:trPr>
          <w:jc w:val="center"/>
        </w:trPr>
        <w:tc>
          <w:tcPr>
            <w:tcW w:w="1368" w:type="dxa"/>
            <w:shd w:val="clear" w:color="auto" w:fill="auto"/>
          </w:tcPr>
          <w:p w14:paraId="18E3C687" w14:textId="77777777" w:rsidR="00E9186E" w:rsidRPr="001F3FEF" w:rsidRDefault="00E9186E" w:rsidP="004565C4">
            <w:pPr>
              <w:widowControl/>
            </w:pPr>
            <w:r w:rsidRPr="001F3FEF">
              <w:t>[PID]</w:t>
            </w:r>
          </w:p>
        </w:tc>
        <w:tc>
          <w:tcPr>
            <w:tcW w:w="5220" w:type="dxa"/>
            <w:shd w:val="clear" w:color="auto" w:fill="auto"/>
          </w:tcPr>
          <w:p w14:paraId="18E3C688" w14:textId="77777777" w:rsidR="00E9186E" w:rsidRPr="001F3FEF" w:rsidRDefault="00E9186E" w:rsidP="004565C4">
            <w:pPr>
              <w:widowControl/>
            </w:pPr>
            <w:r w:rsidRPr="001F3FEF">
              <w:t>Patient Identification</w:t>
            </w:r>
          </w:p>
        </w:tc>
      </w:tr>
      <w:tr w:rsidR="00E9186E" w:rsidRPr="001F3FEF" w14:paraId="18E3C68C" w14:textId="77777777" w:rsidTr="004565C4">
        <w:trPr>
          <w:jc w:val="center"/>
        </w:trPr>
        <w:tc>
          <w:tcPr>
            <w:tcW w:w="1368" w:type="dxa"/>
            <w:shd w:val="clear" w:color="auto" w:fill="auto"/>
          </w:tcPr>
          <w:p w14:paraId="18E3C68A" w14:textId="77777777" w:rsidR="00E9186E" w:rsidRPr="001F3FEF" w:rsidRDefault="00E9186E" w:rsidP="004565C4">
            <w:pPr>
              <w:widowControl/>
            </w:pPr>
            <w:r w:rsidRPr="001F3FEF">
              <w:t>[PV1]</w:t>
            </w:r>
          </w:p>
        </w:tc>
        <w:tc>
          <w:tcPr>
            <w:tcW w:w="5220" w:type="dxa"/>
            <w:shd w:val="clear" w:color="auto" w:fill="auto"/>
          </w:tcPr>
          <w:p w14:paraId="18E3C68B" w14:textId="77777777" w:rsidR="00E9186E" w:rsidRPr="001F3FEF" w:rsidRDefault="00E9186E" w:rsidP="004565C4">
            <w:pPr>
              <w:widowControl/>
            </w:pPr>
            <w:r w:rsidRPr="001F3FEF">
              <w:t>Patient Visit</w:t>
            </w:r>
          </w:p>
        </w:tc>
      </w:tr>
      <w:tr w:rsidR="00E9186E" w:rsidRPr="001F3FEF" w14:paraId="18E3C68F" w14:textId="77777777" w:rsidTr="004565C4">
        <w:trPr>
          <w:jc w:val="center"/>
        </w:trPr>
        <w:tc>
          <w:tcPr>
            <w:tcW w:w="1368" w:type="dxa"/>
            <w:shd w:val="clear" w:color="auto" w:fill="auto"/>
          </w:tcPr>
          <w:p w14:paraId="18E3C68D" w14:textId="77777777" w:rsidR="00E9186E" w:rsidRPr="001F3FEF" w:rsidRDefault="00E9186E" w:rsidP="004565C4">
            <w:pPr>
              <w:widowControl/>
            </w:pPr>
            <w:r w:rsidRPr="001F3FEF">
              <w:t>[PV2]</w:t>
            </w:r>
          </w:p>
        </w:tc>
        <w:tc>
          <w:tcPr>
            <w:tcW w:w="5220" w:type="dxa"/>
            <w:shd w:val="clear" w:color="auto" w:fill="auto"/>
          </w:tcPr>
          <w:p w14:paraId="18E3C68E" w14:textId="77777777" w:rsidR="00E9186E" w:rsidRPr="001F3FEF" w:rsidRDefault="00E9186E" w:rsidP="004565C4">
            <w:pPr>
              <w:widowControl/>
            </w:pPr>
            <w:r w:rsidRPr="001F3FEF">
              <w:t>Patient Visit – additional information</w:t>
            </w:r>
          </w:p>
        </w:tc>
      </w:tr>
      <w:tr w:rsidR="00E9186E" w:rsidRPr="001F3FEF" w14:paraId="18E3C692" w14:textId="77777777" w:rsidTr="004565C4">
        <w:trPr>
          <w:jc w:val="center"/>
        </w:trPr>
        <w:tc>
          <w:tcPr>
            <w:tcW w:w="1368" w:type="dxa"/>
            <w:shd w:val="clear" w:color="auto" w:fill="auto"/>
          </w:tcPr>
          <w:p w14:paraId="18E3C690" w14:textId="77777777" w:rsidR="00E9186E" w:rsidRPr="001F3FEF" w:rsidRDefault="00E9186E" w:rsidP="004565C4">
            <w:pPr>
              <w:widowControl/>
            </w:pPr>
            <w:r w:rsidRPr="001F3FEF">
              <w:t>{IAM}</w:t>
            </w:r>
          </w:p>
        </w:tc>
        <w:tc>
          <w:tcPr>
            <w:tcW w:w="5220" w:type="dxa"/>
            <w:shd w:val="clear" w:color="auto" w:fill="auto"/>
          </w:tcPr>
          <w:p w14:paraId="18E3C691" w14:textId="77777777" w:rsidR="00E9186E" w:rsidRPr="001F3FEF" w:rsidRDefault="00E9186E" w:rsidP="004565C4">
            <w:pPr>
              <w:widowControl/>
            </w:pPr>
            <w:r w:rsidRPr="001F3FEF">
              <w:t>Patient Adverse Reaction Information</w:t>
            </w:r>
          </w:p>
        </w:tc>
      </w:tr>
      <w:tr w:rsidR="00E9186E" w:rsidRPr="001F3FEF" w14:paraId="18E3C695" w14:textId="77777777" w:rsidTr="004565C4">
        <w:trPr>
          <w:jc w:val="center"/>
        </w:trPr>
        <w:tc>
          <w:tcPr>
            <w:tcW w:w="1368" w:type="dxa"/>
            <w:shd w:val="clear" w:color="auto" w:fill="auto"/>
          </w:tcPr>
          <w:p w14:paraId="18E3C693" w14:textId="77777777" w:rsidR="00E9186E" w:rsidRPr="001F3FEF" w:rsidRDefault="00E9186E" w:rsidP="004565C4">
            <w:pPr>
              <w:widowControl/>
            </w:pPr>
            <w:r w:rsidRPr="001F3FEF">
              <w:t>{ORC</w:t>
            </w:r>
          </w:p>
        </w:tc>
        <w:tc>
          <w:tcPr>
            <w:tcW w:w="5220" w:type="dxa"/>
            <w:shd w:val="clear" w:color="auto" w:fill="auto"/>
          </w:tcPr>
          <w:p w14:paraId="18E3C694" w14:textId="77777777" w:rsidR="00E9186E" w:rsidRPr="001F3FEF" w:rsidRDefault="00E9186E" w:rsidP="004565C4">
            <w:pPr>
              <w:widowControl/>
            </w:pPr>
            <w:r w:rsidRPr="001F3FEF">
              <w:t>Common Order</w:t>
            </w:r>
          </w:p>
        </w:tc>
      </w:tr>
      <w:tr w:rsidR="00E9186E" w:rsidRPr="001F3FEF" w14:paraId="18E3C698" w14:textId="77777777" w:rsidTr="004565C4">
        <w:trPr>
          <w:jc w:val="center"/>
        </w:trPr>
        <w:tc>
          <w:tcPr>
            <w:tcW w:w="1368" w:type="dxa"/>
            <w:shd w:val="clear" w:color="auto" w:fill="auto"/>
          </w:tcPr>
          <w:p w14:paraId="18E3C696" w14:textId="77777777" w:rsidR="00E9186E" w:rsidRPr="001F3FEF" w:rsidRDefault="00E9186E" w:rsidP="004565C4">
            <w:pPr>
              <w:widowControl/>
            </w:pPr>
            <w:r w:rsidRPr="001F3FEF">
              <w:t>{NTE}</w:t>
            </w:r>
          </w:p>
        </w:tc>
        <w:tc>
          <w:tcPr>
            <w:tcW w:w="5220" w:type="dxa"/>
            <w:shd w:val="clear" w:color="auto" w:fill="auto"/>
          </w:tcPr>
          <w:p w14:paraId="18E3C697" w14:textId="77777777" w:rsidR="00E9186E" w:rsidRPr="001F3FEF" w:rsidRDefault="00E9186E" w:rsidP="004565C4">
            <w:pPr>
              <w:widowControl/>
            </w:pPr>
            <w:r w:rsidRPr="001F3FEF">
              <w:t>Notes and Comments</w:t>
            </w:r>
          </w:p>
        </w:tc>
      </w:tr>
      <w:tr w:rsidR="00E9186E" w:rsidRPr="001F3FEF" w14:paraId="18E3C69B" w14:textId="77777777" w:rsidTr="004565C4">
        <w:trPr>
          <w:jc w:val="center"/>
        </w:trPr>
        <w:tc>
          <w:tcPr>
            <w:tcW w:w="1368" w:type="dxa"/>
            <w:shd w:val="clear" w:color="auto" w:fill="auto"/>
          </w:tcPr>
          <w:p w14:paraId="18E3C699" w14:textId="77777777" w:rsidR="00E9186E" w:rsidRPr="001F3FEF" w:rsidRDefault="00E9186E" w:rsidP="004565C4">
            <w:pPr>
              <w:widowControl/>
            </w:pPr>
            <w:r w:rsidRPr="001F3FEF">
              <w:t>RXE</w:t>
            </w:r>
          </w:p>
        </w:tc>
        <w:tc>
          <w:tcPr>
            <w:tcW w:w="5220" w:type="dxa"/>
            <w:shd w:val="clear" w:color="auto" w:fill="auto"/>
          </w:tcPr>
          <w:p w14:paraId="18E3C69A" w14:textId="77777777" w:rsidR="00E9186E" w:rsidRPr="001F3FEF" w:rsidRDefault="00E9186E" w:rsidP="004565C4">
            <w:pPr>
              <w:widowControl/>
            </w:pPr>
            <w:r w:rsidRPr="001F3FEF">
              <w:t>Pharmacy/Treatment Encoded Order</w:t>
            </w:r>
          </w:p>
        </w:tc>
      </w:tr>
      <w:tr w:rsidR="00E9186E" w:rsidRPr="001F3FEF" w14:paraId="18E3C69E" w14:textId="77777777" w:rsidTr="004565C4">
        <w:trPr>
          <w:jc w:val="center"/>
        </w:trPr>
        <w:tc>
          <w:tcPr>
            <w:tcW w:w="1368" w:type="dxa"/>
            <w:shd w:val="clear" w:color="auto" w:fill="auto"/>
          </w:tcPr>
          <w:p w14:paraId="18E3C69C" w14:textId="77777777" w:rsidR="00E9186E" w:rsidRPr="001F3FEF" w:rsidRDefault="00E9186E" w:rsidP="004565C4">
            <w:pPr>
              <w:widowControl/>
            </w:pPr>
            <w:r w:rsidRPr="001F3FEF">
              <w:t>RXD</w:t>
            </w:r>
          </w:p>
        </w:tc>
        <w:tc>
          <w:tcPr>
            <w:tcW w:w="5220" w:type="dxa"/>
            <w:shd w:val="clear" w:color="auto" w:fill="auto"/>
          </w:tcPr>
          <w:p w14:paraId="18E3C69D" w14:textId="77777777" w:rsidR="00E9186E" w:rsidRPr="001F3FEF" w:rsidRDefault="00E9186E" w:rsidP="004565C4">
            <w:pPr>
              <w:widowControl/>
            </w:pPr>
            <w:r w:rsidRPr="001F3FEF">
              <w:t>Pharmacy/Treatment Dispense</w:t>
            </w:r>
          </w:p>
        </w:tc>
      </w:tr>
      <w:tr w:rsidR="00E9186E" w:rsidRPr="001F3FEF" w14:paraId="18E3C6A1" w14:textId="77777777" w:rsidTr="004565C4">
        <w:trPr>
          <w:jc w:val="center"/>
        </w:trPr>
        <w:tc>
          <w:tcPr>
            <w:tcW w:w="1368" w:type="dxa"/>
            <w:shd w:val="clear" w:color="auto" w:fill="auto"/>
          </w:tcPr>
          <w:p w14:paraId="18E3C69F" w14:textId="77777777" w:rsidR="00E9186E" w:rsidRPr="001F3FEF" w:rsidRDefault="00E9186E" w:rsidP="004565C4">
            <w:pPr>
              <w:widowControl/>
            </w:pPr>
            <w:r w:rsidRPr="001F3FEF">
              <w:t>{NTE}</w:t>
            </w:r>
          </w:p>
        </w:tc>
        <w:tc>
          <w:tcPr>
            <w:tcW w:w="5220" w:type="dxa"/>
            <w:shd w:val="clear" w:color="auto" w:fill="auto"/>
          </w:tcPr>
          <w:p w14:paraId="18E3C6A0" w14:textId="77777777" w:rsidR="00E9186E" w:rsidRPr="001F3FEF" w:rsidRDefault="00E9186E" w:rsidP="004565C4">
            <w:pPr>
              <w:widowControl/>
            </w:pPr>
            <w:r w:rsidRPr="001F3FEF">
              <w:t>Notes and Comments (contains PMI)</w:t>
            </w:r>
          </w:p>
        </w:tc>
      </w:tr>
      <w:tr w:rsidR="00E9186E" w:rsidRPr="001F3FEF" w14:paraId="18E3C6A4" w14:textId="77777777" w:rsidTr="004565C4">
        <w:trPr>
          <w:jc w:val="center"/>
        </w:trPr>
        <w:tc>
          <w:tcPr>
            <w:tcW w:w="1368" w:type="dxa"/>
            <w:shd w:val="clear" w:color="auto" w:fill="auto"/>
          </w:tcPr>
          <w:p w14:paraId="18E3C6A2" w14:textId="77777777" w:rsidR="00E9186E" w:rsidRPr="001F3FEF" w:rsidRDefault="00E9186E" w:rsidP="004565C4">
            <w:pPr>
              <w:widowControl/>
            </w:pPr>
            <w:r w:rsidRPr="001F3FEF">
              <w:t>{RXR}</w:t>
            </w:r>
          </w:p>
        </w:tc>
        <w:tc>
          <w:tcPr>
            <w:tcW w:w="5220" w:type="dxa"/>
            <w:shd w:val="clear" w:color="auto" w:fill="auto"/>
          </w:tcPr>
          <w:p w14:paraId="18E3C6A3" w14:textId="77777777" w:rsidR="00E9186E" w:rsidRPr="001F3FEF" w:rsidRDefault="00E9186E" w:rsidP="004565C4">
            <w:pPr>
              <w:widowControl/>
            </w:pPr>
            <w:r w:rsidRPr="001F3FEF">
              <w:t>Pharmacy/Treatment Route</w:t>
            </w:r>
          </w:p>
        </w:tc>
      </w:tr>
      <w:tr w:rsidR="00E9186E" w:rsidRPr="001F3FEF" w14:paraId="18E3C6A7" w14:textId="77777777" w:rsidTr="004565C4">
        <w:trPr>
          <w:jc w:val="center"/>
        </w:trPr>
        <w:tc>
          <w:tcPr>
            <w:tcW w:w="1368" w:type="dxa"/>
            <w:shd w:val="clear" w:color="auto" w:fill="auto"/>
          </w:tcPr>
          <w:p w14:paraId="18E3C6A5" w14:textId="77777777" w:rsidR="00E9186E" w:rsidRPr="001F3FEF" w:rsidRDefault="00E9186E" w:rsidP="004565C4">
            <w:pPr>
              <w:widowControl/>
            </w:pPr>
            <w:r w:rsidRPr="001F3FEF">
              <w:t>}</w:t>
            </w:r>
          </w:p>
        </w:tc>
        <w:tc>
          <w:tcPr>
            <w:tcW w:w="5220" w:type="dxa"/>
            <w:shd w:val="clear" w:color="auto" w:fill="auto"/>
          </w:tcPr>
          <w:p w14:paraId="18E3C6A6" w14:textId="77777777" w:rsidR="00E9186E" w:rsidRPr="001F3FEF" w:rsidRDefault="00E9186E" w:rsidP="004565C4">
            <w:pPr>
              <w:widowControl/>
            </w:pPr>
          </w:p>
        </w:tc>
      </w:tr>
    </w:tbl>
    <w:p w14:paraId="18E3C6A8" w14:textId="77777777" w:rsidR="00E05EDD" w:rsidRPr="001F3FEF" w:rsidRDefault="00E05EDD" w:rsidP="00E9186E">
      <w:pPr>
        <w:pStyle w:val="BodyText"/>
      </w:pPr>
    </w:p>
    <w:p w14:paraId="18E3C6A9" w14:textId="77777777" w:rsidR="00E05EDD" w:rsidRPr="001F3FEF" w:rsidRDefault="00E05EDD" w:rsidP="00E9186E">
      <w:pPr>
        <w:pStyle w:val="ExampleHeading"/>
      </w:pPr>
      <w:r w:rsidRPr="001F3FEF">
        <w:t>Example:</w:t>
      </w:r>
    </w:p>
    <w:p w14:paraId="18E3C6AA" w14:textId="77777777" w:rsidR="009255D8" w:rsidRPr="001F3FEF" w:rsidRDefault="009255D8" w:rsidP="009255D8">
      <w:pPr>
        <w:pStyle w:val="Screen"/>
      </w:pPr>
      <w:r w:rsidRPr="001F3FEF">
        <w:t>MSH|^~\&amp;|PSO VISTA|521^OUTPATIENT|PSO DISPENSE|521|20030620125043||RDS^O13^RDS_O13|10001|P|2.4|||AL|AL</w:t>
      </w:r>
    </w:p>
    <w:p w14:paraId="18E3C6AB" w14:textId="77777777" w:rsidR="009255D8" w:rsidRPr="001F3FEF" w:rsidRDefault="009255D8" w:rsidP="009255D8">
      <w:pPr>
        <w:pStyle w:val="Screen"/>
        <w:rPr>
          <w:rFonts w:cs="Courier New"/>
        </w:rPr>
      </w:pPr>
      <w:r w:rsidRPr="001F3FEF">
        <w:rPr>
          <w:rFonts w:cs="Courier New"/>
        </w:rPr>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14:paraId="18E3C6AC" w14:textId="77777777" w:rsidR="009255D8" w:rsidRPr="001F3FEF" w:rsidRDefault="009255D8" w:rsidP="009255D8">
      <w:pPr>
        <w:pStyle w:val="Screen"/>
      </w:pPr>
      <w:r w:rsidRPr="001F3FEF">
        <w:t>PV1||O</w:t>
      </w:r>
    </w:p>
    <w:p w14:paraId="18E3C6AD" w14:textId="77777777" w:rsidR="009255D8" w:rsidRPr="001F3FEF" w:rsidRDefault="009255D8" w:rsidP="009255D8">
      <w:pPr>
        <w:pStyle w:val="Screen"/>
      </w:pPr>
      <w:r w:rsidRPr="001F3FEF">
        <w:t>PV2||||||||||||||||||||||||SCL50~NO COPAY</w:t>
      </w:r>
    </w:p>
    <w:p w14:paraId="18E3C6AE" w14:textId="77777777" w:rsidR="009255D8" w:rsidRPr="001F3FEF" w:rsidRDefault="009255D8" w:rsidP="009255D8">
      <w:pPr>
        <w:pStyle w:val="Screen"/>
      </w:pPr>
      <w:r w:rsidRPr="001F3FEF">
        <w:t>IAM||D^Drug^LGMR120.8|128^ASPIRIN^LGMR120.8|SV|ALLERGY||||||||19961205||||C</w:t>
      </w:r>
    </w:p>
    <w:p w14:paraId="18E3C6AF" w14:textId="77777777" w:rsidR="009255D8" w:rsidRPr="001F3FEF" w:rsidRDefault="009255D8" w:rsidP="009255D8">
      <w:pPr>
        <w:pStyle w:val="Screen"/>
        <w:rPr>
          <w:color w:val="000000"/>
        </w:rPr>
      </w:pPr>
      <w:r w:rsidRPr="001F3FEF">
        <w:rPr>
          <w:rFonts w:cs="Courier New"/>
          <w:color w:val="000000"/>
        </w:rPr>
        <w:t>ORC|NW|116211~OP7.0|||||||20131204|2438~ OPPROVIDER~TWO ||2438~OPPROVIDER~TWO|NULL||20131204|REPRINT|0~UNKNOWN~99PSC|||VA5|ALBANY ISC~~500|5400 LEGACY DR~~1000~TX~75024</w:t>
      </w:r>
      <w:proofErr w:type="gramStart"/>
      <w:r w:rsidRPr="001F3FEF">
        <w:rPr>
          <w:rFonts w:cs="Courier New"/>
          <w:color w:val="000000"/>
        </w:rPr>
        <w:t>|(</w:t>
      </w:r>
      <w:proofErr w:type="gramEnd"/>
      <w:r w:rsidRPr="001F3FEF">
        <w:rPr>
          <w:rFonts w:cs="Courier New"/>
          <w:color w:val="000000"/>
        </w:rPr>
        <w:t>555)555-5555</w:t>
      </w:r>
    </w:p>
    <w:p w14:paraId="18E3C6B0" w14:textId="77777777" w:rsidR="009255D8" w:rsidRPr="001F3FEF" w:rsidRDefault="009255D8" w:rsidP="009255D8">
      <w:pPr>
        <w:pStyle w:val="Screen"/>
        <w:rPr>
          <w:color w:val="000000"/>
        </w:rPr>
      </w:pPr>
      <w:r w:rsidRPr="001F3FEF">
        <w:rPr>
          <w:rFonts w:cs="Courier New"/>
          <w:color w:val="000000"/>
        </w:rPr>
        <w:t xml:space="preserve">NTE|1||ONE TAKE MOUTH </w:t>
      </w:r>
      <w:proofErr w:type="spellStart"/>
      <w:r w:rsidRPr="001F3FEF">
        <w:rPr>
          <w:rFonts w:cs="Courier New"/>
          <w:color w:val="000000"/>
        </w:rPr>
        <w:t>TAKE|Medication</w:t>
      </w:r>
      <w:proofErr w:type="spellEnd"/>
      <w:r w:rsidRPr="001F3FEF">
        <w:rPr>
          <w:rFonts w:cs="Courier New"/>
          <w:color w:val="000000"/>
        </w:rPr>
        <w:t xml:space="preserve"> Instructions</w:t>
      </w:r>
    </w:p>
    <w:p w14:paraId="18E3C6B1" w14:textId="77777777" w:rsidR="009255D8" w:rsidRPr="001F3FEF" w:rsidRDefault="009255D8" w:rsidP="009255D8">
      <w:pPr>
        <w:pStyle w:val="Screen"/>
      </w:pPr>
      <w:r w:rsidRPr="001F3FEF">
        <w:rPr>
          <w:rFonts w:cs="Courier New"/>
        </w:rPr>
        <w:t>NTE|3||May cause drowsiness. Alcohol may intensify this effect. Use care when operating a car or dangerous machines.\.</w:t>
      </w:r>
      <w:proofErr w:type="spellStart"/>
      <w:r w:rsidRPr="001F3FEF">
        <w:rPr>
          <w:rFonts w:cs="Courier New"/>
        </w:rPr>
        <w:t>sp</w:t>
      </w:r>
      <w:proofErr w:type="spellEnd"/>
      <w:r w:rsidRPr="001F3FEF">
        <w:rPr>
          <w:rFonts w:cs="Courier New"/>
        </w:rPr>
        <w:t>\May cause dizziness\.</w:t>
      </w:r>
      <w:proofErr w:type="spellStart"/>
      <w:r w:rsidRPr="001F3FEF">
        <w:rPr>
          <w:rFonts w:cs="Courier New"/>
        </w:rPr>
        <w:t>sp</w:t>
      </w:r>
      <w:proofErr w:type="spellEnd"/>
      <w:r w:rsidRPr="001F3FEF">
        <w:rPr>
          <w:rFonts w:cs="Courier New"/>
        </w:rPr>
        <w:t xml:space="preserve">\It is very important that you take or use this exactly as directed. Do not skip doses or discontinue unless directed by your </w:t>
      </w:r>
      <w:proofErr w:type="spellStart"/>
      <w:r w:rsidRPr="001F3FEF">
        <w:rPr>
          <w:rFonts w:cs="Courier New"/>
        </w:rPr>
        <w:t>doctor.|Drug</w:t>
      </w:r>
      <w:proofErr w:type="spellEnd"/>
      <w:r w:rsidRPr="001F3FEF">
        <w:rPr>
          <w:rFonts w:cs="Courier New"/>
        </w:rPr>
        <w:t xml:space="preserve"> Warning Narrative</w:t>
      </w:r>
    </w:p>
    <w:p w14:paraId="18E3C6B2" w14:textId="77777777" w:rsidR="009255D8" w:rsidRPr="001F3FEF" w:rsidRDefault="009255D8" w:rsidP="009255D8">
      <w:pPr>
        <w:pStyle w:val="Screen"/>
      </w:pPr>
      <w:r w:rsidRPr="001F3FEF">
        <w:rPr>
          <w:rFonts w:cs="Courier New"/>
        </w:rPr>
        <w:t>RXE|""""|R0009~RESERPINE 0.1MG TAB~99PSNDF~57.586.222~RESERPINE 0.1MGS.T</w:t>
      </w:r>
      <w:proofErr w:type="gramStart"/>
      <w:r w:rsidRPr="001F3FEF">
        <w:rPr>
          <w:rFonts w:cs="Courier New"/>
        </w:rPr>
        <w:t>.~</w:t>
      </w:r>
      <w:proofErr w:type="gramEnd"/>
      <w:r w:rsidRPr="001F3FEF">
        <w:rPr>
          <w:rFonts w:cs="Courier New"/>
        </w:rPr>
        <w:t>99PSD|||20~MG~99PSU|1~AEROSOL~99PSF||""""||3|~|3||~~|104822|3|0||||~RESERPINE 0.1MG S.T.^~RESERPINE 0.1MG TAB||||||||||N^0^N</w:t>
      </w:r>
    </w:p>
    <w:p w14:paraId="18E3C6B3" w14:textId="77777777" w:rsidR="009255D8" w:rsidRPr="001F3FEF" w:rsidRDefault="009255D8" w:rsidP="009255D8">
      <w:pPr>
        <w:pStyle w:val="Screen"/>
      </w:pPr>
      <w:r w:rsidRPr="001F3FEF">
        <w:t>RXD|3|D0082^DIGOXIN 0.25MG TAB^99PSNDF^372.3^DIGOXIN 0.25MG TAB^99PSD|20030610||||100001351|3|~6P~6505-00-584-0398|157^OPPROVIDER^TWO||30|CERTIFIED MAIL||^NON-SAFETY||||20040615</w:t>
      </w:r>
    </w:p>
    <w:p w14:paraId="18E3C6B4" w14:textId="77777777" w:rsidR="009255D8" w:rsidRPr="001F3FEF" w:rsidRDefault="009255D8" w:rsidP="009255D8">
      <w:pPr>
        <w:pStyle w:val="Screen"/>
      </w:pPr>
      <w:r w:rsidRPr="001F3FEF">
        <w:t xml:space="preserve">NTE|PMI||CORTICOSTEROIDS - </w:t>
      </w:r>
      <w:proofErr w:type="spellStart"/>
      <w:r w:rsidRPr="001F3FEF">
        <w:t>ORAL|Patient</w:t>
      </w:r>
      <w:proofErr w:type="spellEnd"/>
      <w:r w:rsidRPr="001F3FEF">
        <w:t xml:space="preserve"> Medication Instructions</w:t>
      </w:r>
    </w:p>
    <w:p w14:paraId="18E3C6B5" w14:textId="77777777" w:rsidR="009255D8" w:rsidRPr="001F3FEF" w:rsidRDefault="009255D8" w:rsidP="009255D8">
      <w:pPr>
        <w:pStyle w:val="Screen"/>
      </w:pPr>
      <w:r w:rsidRPr="001F3FEF">
        <w:t>RXR|6^Oral^99PSR</w:t>
      </w:r>
    </w:p>
    <w:p w14:paraId="18E3C6B6" w14:textId="77777777" w:rsidR="009255D8" w:rsidRPr="001F3FEF" w:rsidRDefault="009255D8" w:rsidP="0096546B">
      <w:pPr>
        <w:widowControl/>
        <w:ind w:left="360"/>
      </w:pPr>
    </w:p>
    <w:p w14:paraId="18E3C6B7" w14:textId="77777777" w:rsidR="00E05EDD" w:rsidRPr="001F3FEF" w:rsidRDefault="00E05EDD" w:rsidP="009255D8">
      <w:r w:rsidRPr="001F3FEF">
        <w:t>The Pharmacy Encoded Order Acknowledgment Message is as follows:</w:t>
      </w:r>
    </w:p>
    <w:p w14:paraId="18E3C6B8" w14:textId="77777777" w:rsidR="00E05EDD" w:rsidRPr="001F3FEF" w:rsidRDefault="00E05EDD" w:rsidP="0096546B">
      <w:pPr>
        <w:widowControl/>
        <w:ind w:left="1440"/>
        <w:rPr>
          <w:sz w:val="18"/>
        </w:rPr>
      </w:pPr>
    </w:p>
    <w:tbl>
      <w:tblPr>
        <w:tblW w:w="0" w:type="auto"/>
        <w:jc w:val="center"/>
        <w:tblLook w:val="04A0" w:firstRow="1" w:lastRow="0" w:firstColumn="1" w:lastColumn="0" w:noHBand="0" w:noVBand="1"/>
      </w:tblPr>
      <w:tblGrid>
        <w:gridCol w:w="1539"/>
        <w:gridCol w:w="4950"/>
      </w:tblGrid>
      <w:tr w:rsidR="00E9186E" w:rsidRPr="001F3FEF" w14:paraId="18E3C6BB" w14:textId="77777777" w:rsidTr="004565C4">
        <w:trPr>
          <w:jc w:val="center"/>
        </w:trPr>
        <w:tc>
          <w:tcPr>
            <w:tcW w:w="1539" w:type="dxa"/>
            <w:shd w:val="clear" w:color="auto" w:fill="auto"/>
          </w:tcPr>
          <w:p w14:paraId="18E3C6B9" w14:textId="77777777" w:rsidR="00E9186E" w:rsidRPr="001F3FEF" w:rsidRDefault="00E9186E" w:rsidP="004565C4">
            <w:pPr>
              <w:widowControl/>
              <w:spacing w:after="80"/>
              <w:rPr>
                <w:b/>
                <w:u w:val="single"/>
              </w:rPr>
            </w:pPr>
            <w:r w:rsidRPr="001F3FEF">
              <w:rPr>
                <w:b/>
                <w:u w:val="single"/>
              </w:rPr>
              <w:t>RRD</w:t>
            </w:r>
          </w:p>
        </w:tc>
        <w:tc>
          <w:tcPr>
            <w:tcW w:w="4950" w:type="dxa"/>
            <w:shd w:val="clear" w:color="auto" w:fill="auto"/>
          </w:tcPr>
          <w:p w14:paraId="18E3C6BA" w14:textId="77777777" w:rsidR="00E9186E" w:rsidRPr="001F3FEF" w:rsidRDefault="00E9186E" w:rsidP="004565C4">
            <w:pPr>
              <w:widowControl/>
              <w:spacing w:after="80"/>
              <w:rPr>
                <w:b/>
              </w:rPr>
            </w:pPr>
            <w:r w:rsidRPr="001F3FEF">
              <w:rPr>
                <w:b/>
                <w:u w:val="single"/>
              </w:rPr>
              <w:t>Pharmacy Encoded Order Ack. Message</w:t>
            </w:r>
          </w:p>
        </w:tc>
      </w:tr>
      <w:tr w:rsidR="00E9186E" w:rsidRPr="001F3FEF" w14:paraId="18E3C6BE" w14:textId="77777777" w:rsidTr="004565C4">
        <w:trPr>
          <w:jc w:val="center"/>
        </w:trPr>
        <w:tc>
          <w:tcPr>
            <w:tcW w:w="1539" w:type="dxa"/>
            <w:shd w:val="clear" w:color="auto" w:fill="auto"/>
          </w:tcPr>
          <w:p w14:paraId="18E3C6BC" w14:textId="77777777" w:rsidR="00E9186E" w:rsidRPr="001F3FEF" w:rsidRDefault="00E9186E" w:rsidP="004565C4">
            <w:pPr>
              <w:widowControl/>
            </w:pPr>
            <w:r w:rsidRPr="001F3FEF">
              <w:t>MSH</w:t>
            </w:r>
          </w:p>
        </w:tc>
        <w:tc>
          <w:tcPr>
            <w:tcW w:w="4950" w:type="dxa"/>
            <w:shd w:val="clear" w:color="auto" w:fill="auto"/>
          </w:tcPr>
          <w:p w14:paraId="18E3C6BD" w14:textId="77777777" w:rsidR="00E9186E" w:rsidRPr="001F3FEF" w:rsidRDefault="00E9186E" w:rsidP="004565C4">
            <w:pPr>
              <w:widowControl/>
            </w:pPr>
            <w:r w:rsidRPr="001F3FEF">
              <w:t>Message Header</w:t>
            </w:r>
          </w:p>
        </w:tc>
      </w:tr>
      <w:tr w:rsidR="00E9186E" w:rsidRPr="001F3FEF" w14:paraId="18E3C6C1" w14:textId="77777777" w:rsidTr="004565C4">
        <w:trPr>
          <w:jc w:val="center"/>
        </w:trPr>
        <w:tc>
          <w:tcPr>
            <w:tcW w:w="1539" w:type="dxa"/>
            <w:shd w:val="clear" w:color="auto" w:fill="auto"/>
          </w:tcPr>
          <w:p w14:paraId="18E3C6BF" w14:textId="77777777" w:rsidR="00E9186E" w:rsidRPr="001F3FEF" w:rsidRDefault="00E9186E" w:rsidP="004565C4">
            <w:pPr>
              <w:widowControl/>
            </w:pPr>
            <w:r w:rsidRPr="001F3FEF">
              <w:t>MSA</w:t>
            </w:r>
          </w:p>
        </w:tc>
        <w:tc>
          <w:tcPr>
            <w:tcW w:w="4950" w:type="dxa"/>
            <w:shd w:val="clear" w:color="auto" w:fill="auto"/>
          </w:tcPr>
          <w:p w14:paraId="18E3C6C0" w14:textId="77777777" w:rsidR="00E9186E" w:rsidRPr="001F3FEF" w:rsidRDefault="00E9186E" w:rsidP="004565C4">
            <w:pPr>
              <w:widowControl/>
            </w:pPr>
            <w:r w:rsidRPr="001F3FEF">
              <w:t>Message Acknowledgement</w:t>
            </w:r>
          </w:p>
        </w:tc>
      </w:tr>
    </w:tbl>
    <w:p w14:paraId="18E3C6C2" w14:textId="77777777" w:rsidR="00E05EDD" w:rsidRPr="001F3FEF" w:rsidRDefault="00E05EDD" w:rsidP="00E9186E">
      <w:pPr>
        <w:pStyle w:val="BodyText"/>
      </w:pPr>
    </w:p>
    <w:p w14:paraId="18E3C6C3" w14:textId="77777777" w:rsidR="00E05EDD" w:rsidRPr="001F3FEF" w:rsidRDefault="00E05EDD" w:rsidP="00E9186E">
      <w:pPr>
        <w:pStyle w:val="ExampleHeading"/>
      </w:pPr>
      <w:r w:rsidRPr="001F3FEF">
        <w:t>Example:</w:t>
      </w:r>
    </w:p>
    <w:p w14:paraId="18E3C6C4" w14:textId="77777777" w:rsidR="00E05EDD" w:rsidRPr="001F3FEF" w:rsidRDefault="00E05EDD" w:rsidP="00E9186E">
      <w:pPr>
        <w:pStyle w:val="Screen"/>
        <w:rPr>
          <w:rFonts w:cs="Courier New"/>
        </w:rPr>
      </w:pPr>
      <w:r w:rsidRPr="001F3FEF">
        <w:t>MSH|~^\&amp;|PSO DISPENSE|BP-CHEYENNE|PSO VISTA|BP-CHEYENNE|</w:t>
      </w:r>
      <w:r w:rsidRPr="001F3FEF">
        <w:rPr>
          <w:rFonts w:cs="Courier New"/>
        </w:rPr>
        <w:t>20040227222454-0500||ACK|4425981296|T|2.4||</w:t>
      </w:r>
    </w:p>
    <w:p w14:paraId="18E3C6C5" w14:textId="77777777" w:rsidR="00E05EDD" w:rsidRPr="001F3FEF" w:rsidRDefault="00E05EDD" w:rsidP="00E9186E">
      <w:pPr>
        <w:pStyle w:val="Screen"/>
        <w:rPr>
          <w:rFonts w:cs="Courier New"/>
        </w:rPr>
      </w:pPr>
      <w:r w:rsidRPr="001F3FEF">
        <w:rPr>
          <w:rFonts w:cs="Courier New"/>
        </w:rPr>
        <w:t>MSA|AA|10001</w:t>
      </w:r>
    </w:p>
    <w:p w14:paraId="18E3C6C6" w14:textId="77777777" w:rsidR="00E05EDD" w:rsidRPr="001F3FEF" w:rsidRDefault="00E05EDD" w:rsidP="00E9186E">
      <w:pPr>
        <w:pStyle w:val="BodyText"/>
      </w:pPr>
    </w:p>
    <w:p w14:paraId="18E3C6C7" w14:textId="77777777" w:rsidR="00E05EDD" w:rsidRPr="001F3FEF" w:rsidRDefault="000B2EB1" w:rsidP="00E9186E">
      <w:pPr>
        <w:pStyle w:val="Heading3"/>
      </w:pPr>
      <w:bookmarkStart w:id="116" w:name="_Toc395853607"/>
      <w:r w:rsidRPr="001F3FEF">
        <w:rPr>
          <w:i/>
        </w:rPr>
        <w:t>Active</w:t>
      </w:r>
      <w:r w:rsidR="00E05EDD" w:rsidRPr="001F3FEF">
        <w:t xml:space="preserve"> </w:t>
      </w:r>
      <w:r w:rsidR="00925C00" w:rsidRPr="001F3FEF">
        <w:rPr>
          <w:szCs w:val="24"/>
        </w:rPr>
        <w:t>Veteran's Health Information Card (VHI</w:t>
      </w:r>
      <w:r w:rsidR="00E05EDD" w:rsidRPr="001F3FEF">
        <w:t>C</w:t>
      </w:r>
      <w:r w:rsidR="00925C00" w:rsidRPr="001F3FEF">
        <w:t>)</w:t>
      </w:r>
      <w:r w:rsidR="00E05EDD" w:rsidRPr="001F3FEF">
        <w:t xml:space="preserve"> </w:t>
      </w:r>
      <w:r w:rsidR="00D928B0" w:rsidRPr="001F3FEF">
        <w:t>N</w:t>
      </w:r>
      <w:r w:rsidR="00E05EDD" w:rsidRPr="001F3FEF">
        <w:t>umber</w:t>
      </w:r>
      <w:r w:rsidR="00DC292E" w:rsidRPr="001F3FEF">
        <w:t>s</w:t>
      </w:r>
      <w:r w:rsidR="00E05EDD" w:rsidRPr="001F3FEF">
        <w:t xml:space="preserve"> </w:t>
      </w:r>
      <w:r w:rsidR="00D928B0" w:rsidRPr="001F3FEF">
        <w:t>A</w:t>
      </w:r>
      <w:r w:rsidR="00E05EDD" w:rsidRPr="001F3FEF">
        <w:t>dded to PID</w:t>
      </w:r>
      <w:r w:rsidR="00925C00" w:rsidRPr="001F3FEF">
        <w:t>-4 Segment</w:t>
      </w:r>
      <w:r w:rsidR="00DC292E" w:rsidRPr="001F3FEF">
        <w:fldChar w:fldCharType="begin"/>
      </w:r>
      <w:r w:rsidR="00DC292E" w:rsidRPr="001F3FEF">
        <w:instrText xml:space="preserve"> XE "</w:instrText>
      </w:r>
      <w:r w:rsidRPr="001F3FEF">
        <w:instrText>Active</w:instrText>
      </w:r>
      <w:r w:rsidR="00DC292E" w:rsidRPr="001F3FEF">
        <w:instrText xml:space="preserve"> </w:instrText>
      </w:r>
      <w:r w:rsidR="00DC292E" w:rsidRPr="001F3FEF">
        <w:rPr>
          <w:szCs w:val="24"/>
        </w:rPr>
        <w:instrText>VHI</w:instrText>
      </w:r>
      <w:r w:rsidR="00DC292E" w:rsidRPr="001F3FEF">
        <w:instrText>C Numbers Added to PID-4 Segment</w:instrText>
      </w:r>
      <w:r w:rsidRPr="001F3FEF">
        <w:instrText>:Interoperability between DoD and VA</w:instrText>
      </w:r>
      <w:r w:rsidR="00DC292E" w:rsidRPr="001F3FEF">
        <w:instrText xml:space="preserve">" </w:instrText>
      </w:r>
      <w:r w:rsidR="00DC292E" w:rsidRPr="001F3FEF">
        <w:fldChar w:fldCharType="end"/>
      </w:r>
      <w:r w:rsidR="00E05EDD" w:rsidRPr="001F3FEF">
        <w:t>:</w:t>
      </w:r>
      <w:bookmarkEnd w:id="116"/>
    </w:p>
    <w:p w14:paraId="18E3C6C8" w14:textId="77777777" w:rsidR="00E05EDD" w:rsidRPr="001F3FEF" w:rsidRDefault="00E05EDD" w:rsidP="00E9186E">
      <w:pPr>
        <w:pStyle w:val="BodyText"/>
        <w:rPr>
          <w:sz w:val="22"/>
          <w:szCs w:val="22"/>
        </w:rPr>
      </w:pPr>
      <w:r w:rsidRPr="001F3FEF">
        <w:t xml:space="preserve">Sites that use the </w:t>
      </w:r>
      <w:r w:rsidR="00B25767" w:rsidRPr="001F3FEF">
        <w:t>Outpatient Pharmacy Automated Interface (OPAI)</w:t>
      </w:r>
      <w:r w:rsidRPr="001F3FEF">
        <w:t xml:space="preserve"> interface and COTS products, such as </w:t>
      </w:r>
      <w:proofErr w:type="spellStart"/>
      <w:r w:rsidRPr="001F3FEF">
        <w:t>ScriptPro</w:t>
      </w:r>
      <w:proofErr w:type="spellEnd"/>
      <w:r w:rsidRPr="001F3FEF">
        <w:t xml:space="preserve"> and </w:t>
      </w:r>
      <w:proofErr w:type="spellStart"/>
      <w:r w:rsidRPr="001F3FEF">
        <w:t>OptiFill</w:t>
      </w:r>
      <w:proofErr w:type="spellEnd"/>
      <w:r w:rsidRPr="001F3FEF">
        <w:t>, rely on patient identifying information contained in the PID segment of HL7 messages. The new Veteran's Health Information Card (VHIC)</w:t>
      </w:r>
      <w:r w:rsidR="00E50C7B" w:rsidRPr="001F3FEF">
        <w:rPr>
          <w:sz w:val="22"/>
        </w:rPr>
        <w:fldChar w:fldCharType="begin"/>
      </w:r>
      <w:r w:rsidR="00E50C7B" w:rsidRPr="001F3FEF">
        <w:rPr>
          <w:sz w:val="22"/>
        </w:rPr>
        <w:instrText xml:space="preserve"> XE "Veteran's Health Information Card (VHIC)</w:instrText>
      </w:r>
      <w:r w:rsidR="007C6484" w:rsidRPr="001F3FEF">
        <w:rPr>
          <w:sz w:val="22"/>
        </w:rPr>
        <w:instrText>:Interoperability between DoD and VA</w:instrText>
      </w:r>
      <w:r w:rsidR="00E50C7B" w:rsidRPr="001F3FEF">
        <w:rPr>
          <w:sz w:val="22"/>
        </w:rPr>
        <w:instrText xml:space="preserve">" </w:instrText>
      </w:r>
      <w:r w:rsidR="00E50C7B" w:rsidRPr="001F3FEF">
        <w:rPr>
          <w:sz w:val="22"/>
        </w:rPr>
        <w:fldChar w:fldCharType="end"/>
      </w:r>
      <w:r w:rsidRPr="001F3FEF">
        <w:t xml:space="preserve"> no longer contains the patient's Social Security Number </w:t>
      </w:r>
      <w:r w:rsidR="00563EC5" w:rsidRPr="001F3FEF">
        <w:t>(SSN). Patch PSO*7*434 utilized</w:t>
      </w:r>
      <w:r w:rsidRPr="001F3FEF">
        <w:t xml:space="preserve"> Patch DG*5.3*874 to include the current </w:t>
      </w:r>
      <w:r w:rsidRPr="001F3FEF">
        <w:rPr>
          <w:i/>
        </w:rPr>
        <w:t>active</w:t>
      </w:r>
      <w:r w:rsidRPr="001F3FEF">
        <w:t xml:space="preserve"> VHIC card numbers in the HL7 PID-4 component, providing a interoperability between the barcode on the VHIC card and data in the HL7 PID se</w:t>
      </w:r>
      <w:r w:rsidRPr="001F3FEF">
        <w:rPr>
          <w:sz w:val="22"/>
          <w:szCs w:val="22"/>
        </w:rPr>
        <w:t xml:space="preserve">gment. As of Patch PSO*7*434, the </w:t>
      </w:r>
      <w:r w:rsidRPr="001F3FEF">
        <w:rPr>
          <w:i/>
          <w:sz w:val="22"/>
          <w:szCs w:val="22"/>
          <w:u w:val="single"/>
        </w:rPr>
        <w:t>active</w:t>
      </w:r>
      <w:r w:rsidRPr="001F3FEF">
        <w:rPr>
          <w:sz w:val="22"/>
          <w:szCs w:val="22"/>
        </w:rPr>
        <w:t xml:space="preserve"> VHIC number(s) were added to the list of identifiers in the PID Segment in sequence PID-4.</w:t>
      </w:r>
    </w:p>
    <w:p w14:paraId="18E3C6C9" w14:textId="77777777" w:rsidR="00E05EDD" w:rsidRPr="001F3FEF" w:rsidRDefault="00E05EDD" w:rsidP="00E9186E">
      <w:pPr>
        <w:pStyle w:val="BodyText"/>
        <w:rPr>
          <w:sz w:val="22"/>
          <w:szCs w:val="22"/>
        </w:rPr>
      </w:pPr>
    </w:p>
    <w:p w14:paraId="18E3C6CA" w14:textId="77777777" w:rsidR="00A2137C" w:rsidRPr="001F3FEF" w:rsidRDefault="00AC7807" w:rsidP="00E9186E">
      <w:pPr>
        <w:pStyle w:val="BodyText"/>
        <w:ind w:left="810" w:hanging="810"/>
        <w:rPr>
          <w:sz w:val="22"/>
          <w:szCs w:val="22"/>
        </w:rPr>
      </w:pPr>
      <w:r w:rsidRPr="001F3FEF">
        <w:rPr>
          <w:noProof/>
          <w:snapToGrid/>
          <w:position w:val="-4"/>
          <w:lang w:val="en-US" w:eastAsia="en-US"/>
        </w:rPr>
        <w:drawing>
          <wp:inline distT="0" distB="0" distL="0" distR="0" wp14:anchorId="18E3DD8F" wp14:editId="18E3DD90">
            <wp:extent cx="504825" cy="409575"/>
            <wp:effectExtent l="0" t="0" r="9525" b="9525"/>
            <wp:docPr id="17" name="Picture 1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BE0B42" w:rsidRPr="001F3FEF">
        <w:rPr>
          <w:b/>
          <w:sz w:val="22"/>
          <w:szCs w:val="22"/>
        </w:rPr>
        <w:t>Note</w:t>
      </w:r>
      <w:r w:rsidR="00A2137C" w:rsidRPr="001F3FEF">
        <w:rPr>
          <w:sz w:val="22"/>
          <w:szCs w:val="22"/>
        </w:rPr>
        <w:t xml:space="preserve">: </w:t>
      </w:r>
      <w:r w:rsidR="00A2137C" w:rsidRPr="001F3FEF">
        <w:rPr>
          <w:iCs/>
          <w:sz w:val="22"/>
          <w:szCs w:val="22"/>
        </w:rPr>
        <w:t xml:space="preserve">The changes in HL7 message generated by OPAI are tested with </w:t>
      </w:r>
      <w:proofErr w:type="spellStart"/>
      <w:r w:rsidR="00A2137C" w:rsidRPr="001F3FEF">
        <w:rPr>
          <w:iCs/>
          <w:sz w:val="22"/>
          <w:szCs w:val="22"/>
        </w:rPr>
        <w:t>ScripPro</w:t>
      </w:r>
      <w:proofErr w:type="spellEnd"/>
      <w:r w:rsidR="00A2137C" w:rsidRPr="001F3FEF">
        <w:rPr>
          <w:iCs/>
          <w:sz w:val="22"/>
          <w:szCs w:val="22"/>
        </w:rPr>
        <w:t xml:space="preserve"> and </w:t>
      </w:r>
      <w:proofErr w:type="spellStart"/>
      <w:r w:rsidR="00A2137C" w:rsidRPr="001F3FEF">
        <w:rPr>
          <w:iCs/>
          <w:sz w:val="22"/>
          <w:szCs w:val="22"/>
        </w:rPr>
        <w:t>Optifill</w:t>
      </w:r>
      <w:proofErr w:type="spellEnd"/>
      <w:r w:rsidR="00A2137C" w:rsidRPr="001F3FEF">
        <w:rPr>
          <w:iCs/>
          <w:sz w:val="22"/>
          <w:szCs w:val="22"/>
        </w:rPr>
        <w:t>, only. Sites using other vendors are requested to inform them of the changes, so that they can make necessary changes to ensure smooth running of interface at their sites</w:t>
      </w:r>
      <w:r w:rsidR="00811A97" w:rsidRPr="001F3FEF">
        <w:rPr>
          <w:iCs/>
          <w:sz w:val="22"/>
          <w:szCs w:val="22"/>
          <w:lang w:val="en-US"/>
        </w:rPr>
        <w:t>.</w:t>
      </w:r>
    </w:p>
    <w:p w14:paraId="18E3C6CB" w14:textId="77777777" w:rsidR="00A2137C" w:rsidRPr="001F3FEF" w:rsidRDefault="00A2137C" w:rsidP="00E9186E">
      <w:pPr>
        <w:pStyle w:val="BodyText"/>
        <w:rPr>
          <w:sz w:val="22"/>
          <w:szCs w:val="22"/>
        </w:rPr>
      </w:pPr>
    </w:p>
    <w:p w14:paraId="18E3C6CC" w14:textId="77777777" w:rsidR="00E05EDD" w:rsidRPr="001F3FEF" w:rsidRDefault="00E05EDD" w:rsidP="00E9186E">
      <w:pPr>
        <w:pStyle w:val="ExampleHeading"/>
      </w:pPr>
      <w:r w:rsidRPr="001F3FEF">
        <w:t>Example:</w:t>
      </w:r>
    </w:p>
    <w:p w14:paraId="18E3C6CD" w14:textId="77777777" w:rsidR="00E05EDD" w:rsidRPr="001F3FEF" w:rsidRDefault="00E05EDD" w:rsidP="00E9186E">
      <w:pPr>
        <w:pStyle w:val="Screen"/>
      </w:pPr>
      <w:r w:rsidRPr="001F3FEF">
        <w:t>[VHIC Card #]~~~USVHA</w:t>
      </w:r>
      <w:r w:rsidRPr="001F3FEF">
        <w:rPr>
          <w:bCs/>
          <w:color w:val="000000"/>
        </w:rPr>
        <w:t>&amp;&amp;0363</w:t>
      </w:r>
      <w:r w:rsidRPr="001F3FEF">
        <w:t>~PI~</w:t>
      </w:r>
      <w:r w:rsidRPr="001F3FEF">
        <w:rPr>
          <w:color w:val="000000"/>
        </w:rPr>
        <w:t>VA FACILITY ID&amp;</w:t>
      </w:r>
      <w:r w:rsidRPr="001F3FEF">
        <w:t>742V1&amp;</w:t>
      </w:r>
      <w:r w:rsidRPr="001F3FEF">
        <w:rPr>
          <w:color w:val="000000"/>
        </w:rPr>
        <w:t>L</w:t>
      </w:r>
    </w:p>
    <w:p w14:paraId="18E3C6CE" w14:textId="77777777" w:rsidR="00E05EDD" w:rsidRPr="001F3FEF" w:rsidRDefault="00E05EDD" w:rsidP="00E9186E">
      <w:pPr>
        <w:pStyle w:val="BodyText"/>
      </w:pPr>
    </w:p>
    <w:p w14:paraId="18E3C6CF" w14:textId="77777777" w:rsidR="00E05EDD" w:rsidRPr="001F3FEF" w:rsidRDefault="00E05EDD" w:rsidP="00E9186E">
      <w:pPr>
        <w:pStyle w:val="BodyText"/>
      </w:pPr>
      <w:r w:rsidRPr="001F3FEF">
        <w:rPr>
          <w:color w:val="000000"/>
        </w:rPr>
        <w:t xml:space="preserve">The following example shows an </w:t>
      </w:r>
      <w:r w:rsidRPr="001F3FEF">
        <w:rPr>
          <w:i/>
          <w:color w:val="000000"/>
        </w:rPr>
        <w:t>active</w:t>
      </w:r>
      <w:r w:rsidRPr="001F3FEF">
        <w:rPr>
          <w:color w:val="000000"/>
        </w:rPr>
        <w:t xml:space="preserve"> VHIC number repeated twice in PID-4 for </w:t>
      </w:r>
      <w:r w:rsidRPr="001F3FEF">
        <w:t>interoperability between DoD and VA</w:t>
      </w:r>
      <w:r w:rsidRPr="001F3FEF">
        <w:rPr>
          <w:color w:val="000000"/>
        </w:rPr>
        <w:t xml:space="preserve"> because this patient has two </w:t>
      </w:r>
      <w:r w:rsidRPr="001F3FEF">
        <w:rPr>
          <w:i/>
          <w:color w:val="000000"/>
          <w:u w:val="single"/>
        </w:rPr>
        <w:t>active</w:t>
      </w:r>
      <w:r w:rsidRPr="001F3FEF">
        <w:rPr>
          <w:color w:val="000000"/>
        </w:rPr>
        <w:t xml:space="preserve"> VHIC numbers</w:t>
      </w:r>
      <w:r w:rsidRPr="001F3FEF">
        <w:t>.</w:t>
      </w:r>
    </w:p>
    <w:p w14:paraId="18E3C6D0" w14:textId="77777777" w:rsidR="00E05EDD" w:rsidRPr="001F3FEF" w:rsidRDefault="00E05EDD" w:rsidP="00E9186E">
      <w:pPr>
        <w:pStyle w:val="BodyText"/>
      </w:pPr>
    </w:p>
    <w:p w14:paraId="18E3C6D1" w14:textId="77777777" w:rsidR="00E05EDD" w:rsidRPr="001F3FEF" w:rsidRDefault="00E05EDD" w:rsidP="00E9186E">
      <w:pPr>
        <w:pStyle w:val="ExampleHeading"/>
      </w:pPr>
      <w:r w:rsidRPr="001F3FEF">
        <w:t>Example:</w:t>
      </w:r>
    </w:p>
    <w:p w14:paraId="18E3C6D2" w14:textId="77777777" w:rsidR="009255D8" w:rsidRPr="001F3FEF" w:rsidRDefault="009255D8" w:rsidP="009255D8">
      <w:pPr>
        <w:pStyle w:val="Screen"/>
      </w:pPr>
      <w:r w:rsidRPr="001F3FEF">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14:paraId="18E3C6D3" w14:textId="77777777" w:rsidR="00E05EDD" w:rsidRPr="001F3FEF" w:rsidRDefault="00E05EDD" w:rsidP="00E9186E">
      <w:pPr>
        <w:pStyle w:val="BodyText"/>
        <w:rPr>
          <w:color w:val="000000"/>
        </w:rPr>
      </w:pPr>
    </w:p>
    <w:p w14:paraId="18E3C6D4" w14:textId="77777777" w:rsidR="00D84CF7" w:rsidRPr="001F3FEF" w:rsidRDefault="00D84CF7" w:rsidP="00D84CF7">
      <w:pPr>
        <w:pStyle w:val="BodyText"/>
        <w:rPr>
          <w:color w:val="000000"/>
        </w:rPr>
      </w:pPr>
      <w:r w:rsidRPr="001F3FEF">
        <w:rPr>
          <w:color w:val="000000"/>
        </w:rPr>
        <w:t>Segments used in the Outpatient Pharmacy HL7 interface Dispense Request:</w:t>
      </w:r>
    </w:p>
    <w:p w14:paraId="18E3C6D5" w14:textId="77777777" w:rsidR="00D84CF7" w:rsidRPr="001F3FEF" w:rsidRDefault="00D84CF7" w:rsidP="00E9186E">
      <w:pPr>
        <w:pStyle w:val="BodyText"/>
        <w:rPr>
          <w:color w:val="000000"/>
        </w:rPr>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810"/>
        <w:gridCol w:w="2430"/>
        <w:gridCol w:w="1710"/>
      </w:tblGrid>
      <w:tr w:rsidR="00E05EDD" w:rsidRPr="001F3FEF" w14:paraId="18E3C6DF" w14:textId="77777777" w:rsidTr="00E9186E">
        <w:trPr>
          <w:tblHeader/>
        </w:trPr>
        <w:tc>
          <w:tcPr>
            <w:tcW w:w="1188" w:type="dxa"/>
            <w:shd w:val="pct5" w:color="000000" w:fill="FFFFFF"/>
            <w:vAlign w:val="center"/>
          </w:tcPr>
          <w:p w14:paraId="18E3C6D6" w14:textId="77777777" w:rsidR="00E05EDD" w:rsidRPr="001F3FEF" w:rsidRDefault="00E05EDD" w:rsidP="00E9186E">
            <w:pPr>
              <w:widowControl/>
              <w:spacing w:before="40" w:after="40"/>
              <w:jc w:val="center"/>
              <w:rPr>
                <w:b/>
                <w:sz w:val="18"/>
                <w:szCs w:val="18"/>
              </w:rPr>
            </w:pPr>
            <w:r w:rsidRPr="001F3FEF">
              <w:rPr>
                <w:b/>
                <w:sz w:val="18"/>
                <w:szCs w:val="18"/>
              </w:rPr>
              <w:t>SEGMENT</w:t>
            </w:r>
          </w:p>
        </w:tc>
        <w:tc>
          <w:tcPr>
            <w:tcW w:w="720" w:type="dxa"/>
            <w:shd w:val="pct5" w:color="000000" w:fill="FFFFFF"/>
            <w:vAlign w:val="center"/>
          </w:tcPr>
          <w:p w14:paraId="18E3C6D7" w14:textId="77777777" w:rsidR="00E05EDD" w:rsidRPr="001F3FEF" w:rsidRDefault="00E05EDD" w:rsidP="00E9186E">
            <w:pPr>
              <w:widowControl/>
              <w:spacing w:before="40" w:after="40"/>
              <w:jc w:val="center"/>
              <w:rPr>
                <w:b/>
                <w:sz w:val="18"/>
                <w:szCs w:val="18"/>
              </w:rPr>
            </w:pPr>
            <w:r w:rsidRPr="001F3FEF">
              <w:rPr>
                <w:b/>
                <w:sz w:val="18"/>
                <w:szCs w:val="18"/>
              </w:rPr>
              <w:t>SEQ#</w:t>
            </w:r>
          </w:p>
        </w:tc>
        <w:tc>
          <w:tcPr>
            <w:tcW w:w="630" w:type="dxa"/>
            <w:shd w:val="pct5" w:color="000000" w:fill="FFFFFF"/>
            <w:vAlign w:val="center"/>
          </w:tcPr>
          <w:p w14:paraId="18E3C6D8" w14:textId="77777777" w:rsidR="00E05EDD" w:rsidRPr="001F3FEF" w:rsidRDefault="00E05EDD" w:rsidP="00E9186E">
            <w:pPr>
              <w:pStyle w:val="Footer"/>
              <w:widowControl/>
              <w:spacing w:before="40" w:after="40"/>
              <w:ind w:right="0"/>
              <w:jc w:val="center"/>
              <w:rPr>
                <w:b/>
                <w:sz w:val="18"/>
                <w:szCs w:val="18"/>
              </w:rPr>
            </w:pPr>
            <w:r w:rsidRPr="001F3FEF">
              <w:rPr>
                <w:b/>
                <w:sz w:val="18"/>
                <w:szCs w:val="18"/>
              </w:rPr>
              <w:t>LEN</w:t>
            </w:r>
          </w:p>
        </w:tc>
        <w:tc>
          <w:tcPr>
            <w:tcW w:w="720" w:type="dxa"/>
            <w:shd w:val="pct5" w:color="000000" w:fill="FFFFFF"/>
            <w:vAlign w:val="center"/>
          </w:tcPr>
          <w:p w14:paraId="18E3C6D9" w14:textId="77777777" w:rsidR="00E05EDD" w:rsidRPr="001F3FEF" w:rsidRDefault="00E05EDD" w:rsidP="00E9186E">
            <w:pPr>
              <w:pStyle w:val="FootnoteText"/>
              <w:widowControl/>
              <w:spacing w:before="40" w:after="40"/>
              <w:jc w:val="center"/>
              <w:rPr>
                <w:b/>
                <w:sz w:val="18"/>
                <w:szCs w:val="18"/>
              </w:rPr>
            </w:pPr>
            <w:r w:rsidRPr="001F3FEF">
              <w:rPr>
                <w:b/>
                <w:sz w:val="18"/>
                <w:szCs w:val="18"/>
              </w:rPr>
              <w:t>DT</w:t>
            </w:r>
          </w:p>
        </w:tc>
        <w:tc>
          <w:tcPr>
            <w:tcW w:w="630" w:type="dxa"/>
            <w:shd w:val="pct5" w:color="000000" w:fill="FFFFFF"/>
            <w:vAlign w:val="center"/>
          </w:tcPr>
          <w:p w14:paraId="18E3C6DA" w14:textId="77777777" w:rsidR="00E05EDD" w:rsidRPr="001F3FEF" w:rsidRDefault="00E05EDD" w:rsidP="00E9186E">
            <w:pPr>
              <w:pStyle w:val="FootnoteText"/>
              <w:widowControl/>
              <w:spacing w:before="40" w:after="40"/>
              <w:jc w:val="center"/>
              <w:rPr>
                <w:b/>
                <w:sz w:val="18"/>
                <w:szCs w:val="18"/>
              </w:rPr>
            </w:pPr>
            <w:r w:rsidRPr="001F3FEF">
              <w:rPr>
                <w:b/>
                <w:sz w:val="18"/>
                <w:szCs w:val="18"/>
              </w:rPr>
              <w:t>R/O</w:t>
            </w:r>
          </w:p>
        </w:tc>
        <w:tc>
          <w:tcPr>
            <w:tcW w:w="630" w:type="dxa"/>
            <w:shd w:val="pct5" w:color="000000" w:fill="FFFFFF"/>
            <w:vAlign w:val="center"/>
          </w:tcPr>
          <w:p w14:paraId="18E3C6DB" w14:textId="77777777" w:rsidR="00E05EDD" w:rsidRPr="001F3FEF" w:rsidRDefault="00E05EDD" w:rsidP="00E9186E">
            <w:pPr>
              <w:widowControl/>
              <w:spacing w:before="40" w:after="40"/>
              <w:jc w:val="center"/>
              <w:rPr>
                <w:b/>
                <w:sz w:val="18"/>
                <w:szCs w:val="18"/>
              </w:rPr>
            </w:pPr>
            <w:r w:rsidRPr="001F3FEF">
              <w:rPr>
                <w:b/>
                <w:sz w:val="18"/>
                <w:szCs w:val="18"/>
              </w:rPr>
              <w:t>RP/#</w:t>
            </w:r>
          </w:p>
        </w:tc>
        <w:tc>
          <w:tcPr>
            <w:tcW w:w="810" w:type="dxa"/>
            <w:shd w:val="pct5" w:color="000000" w:fill="FFFFFF"/>
            <w:vAlign w:val="center"/>
          </w:tcPr>
          <w:p w14:paraId="18E3C6DC" w14:textId="77777777" w:rsidR="00E05EDD" w:rsidRPr="001F3FEF" w:rsidRDefault="00E05EDD" w:rsidP="00E9186E">
            <w:pPr>
              <w:widowControl/>
              <w:spacing w:before="40" w:after="40"/>
              <w:jc w:val="center"/>
              <w:rPr>
                <w:b/>
                <w:sz w:val="18"/>
                <w:szCs w:val="18"/>
              </w:rPr>
            </w:pPr>
            <w:r w:rsidRPr="001F3FEF">
              <w:rPr>
                <w:b/>
                <w:sz w:val="18"/>
                <w:szCs w:val="18"/>
              </w:rPr>
              <w:t>TBL#</w:t>
            </w:r>
          </w:p>
        </w:tc>
        <w:tc>
          <w:tcPr>
            <w:tcW w:w="2430" w:type="dxa"/>
            <w:shd w:val="pct5" w:color="000000" w:fill="FFFFFF"/>
            <w:vAlign w:val="center"/>
          </w:tcPr>
          <w:p w14:paraId="18E3C6DD" w14:textId="77777777" w:rsidR="00E05EDD" w:rsidRPr="001F3FEF" w:rsidRDefault="00E05EDD" w:rsidP="00E9186E">
            <w:pPr>
              <w:widowControl/>
              <w:spacing w:before="40" w:after="40"/>
              <w:jc w:val="center"/>
              <w:rPr>
                <w:b/>
                <w:sz w:val="18"/>
                <w:szCs w:val="18"/>
              </w:rPr>
            </w:pPr>
            <w:r w:rsidRPr="001F3FEF">
              <w:rPr>
                <w:b/>
                <w:sz w:val="18"/>
                <w:szCs w:val="18"/>
              </w:rPr>
              <w:t>ELEMENT NAME</w:t>
            </w:r>
          </w:p>
        </w:tc>
        <w:tc>
          <w:tcPr>
            <w:tcW w:w="1710" w:type="dxa"/>
            <w:shd w:val="pct5" w:color="000000" w:fill="FFFFFF"/>
            <w:vAlign w:val="center"/>
          </w:tcPr>
          <w:p w14:paraId="18E3C6DE" w14:textId="77777777" w:rsidR="00E05EDD" w:rsidRPr="001F3FEF" w:rsidRDefault="00E05EDD" w:rsidP="00E9186E">
            <w:pPr>
              <w:widowControl/>
              <w:spacing w:before="40" w:after="40"/>
              <w:jc w:val="center"/>
              <w:rPr>
                <w:b/>
                <w:sz w:val="18"/>
                <w:szCs w:val="18"/>
              </w:rPr>
            </w:pPr>
            <w:r w:rsidRPr="001F3FEF">
              <w:rPr>
                <w:b/>
                <w:sz w:val="18"/>
                <w:szCs w:val="18"/>
              </w:rPr>
              <w:t>EXAMPLE</w:t>
            </w:r>
          </w:p>
        </w:tc>
      </w:tr>
      <w:tr w:rsidR="00E05EDD" w:rsidRPr="001F3FEF" w14:paraId="18E3C6E9" w14:textId="77777777" w:rsidTr="009B4B7A">
        <w:tc>
          <w:tcPr>
            <w:tcW w:w="1188" w:type="dxa"/>
          </w:tcPr>
          <w:p w14:paraId="18E3C6E0" w14:textId="77777777" w:rsidR="00E05EDD" w:rsidRPr="001F3FEF" w:rsidRDefault="00E05EDD" w:rsidP="0096546B">
            <w:pPr>
              <w:widowControl/>
              <w:rPr>
                <w:sz w:val="20"/>
              </w:rPr>
            </w:pPr>
            <w:r w:rsidRPr="001F3FEF">
              <w:rPr>
                <w:sz w:val="20"/>
              </w:rPr>
              <w:t>MSH</w:t>
            </w:r>
          </w:p>
        </w:tc>
        <w:tc>
          <w:tcPr>
            <w:tcW w:w="720" w:type="dxa"/>
          </w:tcPr>
          <w:p w14:paraId="18E3C6E1" w14:textId="77777777" w:rsidR="00E05EDD" w:rsidRPr="001F3FEF" w:rsidRDefault="00E05EDD" w:rsidP="0096546B">
            <w:pPr>
              <w:pStyle w:val="FootnoteText"/>
              <w:widowControl/>
              <w:tabs>
                <w:tab w:val="decimal" w:pos="342"/>
              </w:tabs>
            </w:pPr>
            <w:r w:rsidRPr="001F3FEF">
              <w:t>1</w:t>
            </w:r>
          </w:p>
        </w:tc>
        <w:tc>
          <w:tcPr>
            <w:tcW w:w="630" w:type="dxa"/>
          </w:tcPr>
          <w:p w14:paraId="18E3C6E2" w14:textId="77777777" w:rsidR="00E05EDD" w:rsidRPr="001F3FEF" w:rsidRDefault="00E05EDD" w:rsidP="0096546B">
            <w:pPr>
              <w:pStyle w:val="Footer"/>
              <w:widowControl/>
              <w:ind w:right="0"/>
            </w:pPr>
            <w:r w:rsidRPr="001F3FEF">
              <w:t>1</w:t>
            </w:r>
          </w:p>
        </w:tc>
        <w:tc>
          <w:tcPr>
            <w:tcW w:w="720" w:type="dxa"/>
          </w:tcPr>
          <w:p w14:paraId="18E3C6E3" w14:textId="77777777" w:rsidR="00E05EDD" w:rsidRPr="001F3FEF" w:rsidRDefault="00E05EDD" w:rsidP="0096546B">
            <w:pPr>
              <w:widowControl/>
              <w:jc w:val="center"/>
              <w:rPr>
                <w:sz w:val="20"/>
              </w:rPr>
            </w:pPr>
            <w:r w:rsidRPr="001F3FEF">
              <w:rPr>
                <w:sz w:val="20"/>
              </w:rPr>
              <w:t>ST</w:t>
            </w:r>
          </w:p>
        </w:tc>
        <w:tc>
          <w:tcPr>
            <w:tcW w:w="630" w:type="dxa"/>
          </w:tcPr>
          <w:p w14:paraId="18E3C6E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6E5" w14:textId="77777777" w:rsidR="00E05EDD" w:rsidRPr="001F3FEF" w:rsidRDefault="00E05EDD" w:rsidP="0096546B">
            <w:pPr>
              <w:widowControl/>
              <w:tabs>
                <w:tab w:val="decimal" w:pos="252"/>
              </w:tabs>
              <w:rPr>
                <w:sz w:val="20"/>
              </w:rPr>
            </w:pPr>
          </w:p>
        </w:tc>
        <w:tc>
          <w:tcPr>
            <w:tcW w:w="810" w:type="dxa"/>
          </w:tcPr>
          <w:p w14:paraId="18E3C6E6" w14:textId="77777777" w:rsidR="00E05EDD" w:rsidRPr="001F3FEF" w:rsidRDefault="00E05EDD" w:rsidP="0096546B">
            <w:pPr>
              <w:widowControl/>
              <w:rPr>
                <w:sz w:val="20"/>
              </w:rPr>
            </w:pPr>
          </w:p>
        </w:tc>
        <w:tc>
          <w:tcPr>
            <w:tcW w:w="2430" w:type="dxa"/>
          </w:tcPr>
          <w:p w14:paraId="18E3C6E7" w14:textId="77777777" w:rsidR="00E05EDD" w:rsidRPr="001F3FEF" w:rsidRDefault="00E05EDD" w:rsidP="0096546B">
            <w:pPr>
              <w:widowControl/>
              <w:rPr>
                <w:sz w:val="20"/>
              </w:rPr>
            </w:pPr>
            <w:r w:rsidRPr="001F3FEF">
              <w:rPr>
                <w:sz w:val="20"/>
              </w:rPr>
              <w:t>Field Separator</w:t>
            </w:r>
          </w:p>
        </w:tc>
        <w:tc>
          <w:tcPr>
            <w:tcW w:w="1710" w:type="dxa"/>
          </w:tcPr>
          <w:p w14:paraId="18E3C6E8" w14:textId="77777777" w:rsidR="00E05EDD" w:rsidRPr="001F3FEF" w:rsidRDefault="00E05EDD" w:rsidP="0096546B">
            <w:pPr>
              <w:widowControl/>
              <w:rPr>
                <w:sz w:val="20"/>
              </w:rPr>
            </w:pPr>
            <w:r w:rsidRPr="001F3FEF">
              <w:rPr>
                <w:sz w:val="20"/>
              </w:rPr>
              <w:t>|</w:t>
            </w:r>
          </w:p>
        </w:tc>
      </w:tr>
      <w:tr w:rsidR="00E05EDD" w:rsidRPr="001F3FEF" w14:paraId="18E3C6F3" w14:textId="77777777" w:rsidTr="009B4B7A">
        <w:tc>
          <w:tcPr>
            <w:tcW w:w="1188" w:type="dxa"/>
          </w:tcPr>
          <w:p w14:paraId="18E3C6EA" w14:textId="77777777" w:rsidR="00E05EDD" w:rsidRPr="001F3FEF" w:rsidRDefault="00E05EDD" w:rsidP="0096546B">
            <w:pPr>
              <w:widowControl/>
              <w:rPr>
                <w:sz w:val="20"/>
              </w:rPr>
            </w:pPr>
          </w:p>
        </w:tc>
        <w:tc>
          <w:tcPr>
            <w:tcW w:w="720" w:type="dxa"/>
          </w:tcPr>
          <w:p w14:paraId="18E3C6EB" w14:textId="77777777" w:rsidR="00E05EDD" w:rsidRPr="001F3FEF" w:rsidRDefault="00E05EDD" w:rsidP="0096546B">
            <w:pPr>
              <w:pStyle w:val="FootnoteText"/>
              <w:widowControl/>
              <w:tabs>
                <w:tab w:val="decimal" w:pos="342"/>
              </w:tabs>
            </w:pPr>
            <w:r w:rsidRPr="001F3FEF">
              <w:t>2</w:t>
            </w:r>
          </w:p>
        </w:tc>
        <w:tc>
          <w:tcPr>
            <w:tcW w:w="630" w:type="dxa"/>
          </w:tcPr>
          <w:p w14:paraId="18E3C6EC" w14:textId="77777777" w:rsidR="00E05EDD" w:rsidRPr="001F3FEF" w:rsidRDefault="00E05EDD" w:rsidP="0096546B">
            <w:pPr>
              <w:widowControl/>
              <w:tabs>
                <w:tab w:val="decimal" w:pos="342"/>
              </w:tabs>
              <w:rPr>
                <w:sz w:val="20"/>
              </w:rPr>
            </w:pPr>
            <w:r w:rsidRPr="001F3FEF">
              <w:rPr>
                <w:sz w:val="20"/>
              </w:rPr>
              <w:t>4</w:t>
            </w:r>
          </w:p>
        </w:tc>
        <w:tc>
          <w:tcPr>
            <w:tcW w:w="720" w:type="dxa"/>
          </w:tcPr>
          <w:p w14:paraId="18E3C6ED" w14:textId="77777777" w:rsidR="00E05EDD" w:rsidRPr="001F3FEF" w:rsidRDefault="00E05EDD" w:rsidP="0096546B">
            <w:pPr>
              <w:widowControl/>
              <w:jc w:val="center"/>
              <w:rPr>
                <w:sz w:val="20"/>
              </w:rPr>
            </w:pPr>
            <w:r w:rsidRPr="001F3FEF">
              <w:rPr>
                <w:sz w:val="20"/>
              </w:rPr>
              <w:t>ST</w:t>
            </w:r>
          </w:p>
        </w:tc>
        <w:tc>
          <w:tcPr>
            <w:tcW w:w="630" w:type="dxa"/>
          </w:tcPr>
          <w:p w14:paraId="18E3C6EE"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6EF" w14:textId="77777777" w:rsidR="00E05EDD" w:rsidRPr="001F3FEF" w:rsidRDefault="00E05EDD" w:rsidP="0096546B">
            <w:pPr>
              <w:widowControl/>
              <w:tabs>
                <w:tab w:val="decimal" w:pos="252"/>
              </w:tabs>
              <w:rPr>
                <w:sz w:val="20"/>
              </w:rPr>
            </w:pPr>
          </w:p>
        </w:tc>
        <w:tc>
          <w:tcPr>
            <w:tcW w:w="810" w:type="dxa"/>
          </w:tcPr>
          <w:p w14:paraId="18E3C6F0" w14:textId="77777777" w:rsidR="00E05EDD" w:rsidRPr="001F3FEF" w:rsidRDefault="00E05EDD" w:rsidP="0096546B">
            <w:pPr>
              <w:widowControl/>
              <w:rPr>
                <w:sz w:val="20"/>
              </w:rPr>
            </w:pPr>
          </w:p>
        </w:tc>
        <w:tc>
          <w:tcPr>
            <w:tcW w:w="2430" w:type="dxa"/>
          </w:tcPr>
          <w:p w14:paraId="18E3C6F1" w14:textId="77777777" w:rsidR="00E05EDD" w:rsidRPr="001F3FEF" w:rsidRDefault="00E05EDD" w:rsidP="0096546B">
            <w:pPr>
              <w:widowControl/>
              <w:rPr>
                <w:sz w:val="20"/>
              </w:rPr>
            </w:pPr>
            <w:r w:rsidRPr="001F3FEF">
              <w:rPr>
                <w:sz w:val="20"/>
              </w:rPr>
              <w:t>Encoding Characters</w:t>
            </w:r>
          </w:p>
        </w:tc>
        <w:tc>
          <w:tcPr>
            <w:tcW w:w="1710" w:type="dxa"/>
          </w:tcPr>
          <w:p w14:paraId="18E3C6F2" w14:textId="77777777" w:rsidR="00E05EDD" w:rsidRPr="001F3FEF" w:rsidRDefault="00E05EDD" w:rsidP="0096546B">
            <w:pPr>
              <w:widowControl/>
              <w:rPr>
                <w:sz w:val="20"/>
              </w:rPr>
            </w:pPr>
            <w:r w:rsidRPr="001F3FEF">
              <w:rPr>
                <w:sz w:val="20"/>
              </w:rPr>
              <w:t>~^\&amp;</w:t>
            </w:r>
          </w:p>
        </w:tc>
      </w:tr>
      <w:tr w:rsidR="00E05EDD" w:rsidRPr="001F3FEF" w14:paraId="18E3C6FD" w14:textId="77777777" w:rsidTr="009B4B7A">
        <w:tc>
          <w:tcPr>
            <w:tcW w:w="1188" w:type="dxa"/>
          </w:tcPr>
          <w:p w14:paraId="18E3C6F4" w14:textId="77777777" w:rsidR="00E05EDD" w:rsidRPr="001F3FEF" w:rsidRDefault="00E05EDD" w:rsidP="0096546B">
            <w:pPr>
              <w:widowControl/>
              <w:rPr>
                <w:sz w:val="20"/>
              </w:rPr>
            </w:pPr>
          </w:p>
        </w:tc>
        <w:tc>
          <w:tcPr>
            <w:tcW w:w="720" w:type="dxa"/>
          </w:tcPr>
          <w:p w14:paraId="18E3C6F5" w14:textId="77777777" w:rsidR="00E05EDD" w:rsidRPr="001F3FEF" w:rsidRDefault="00E05EDD" w:rsidP="0096546B">
            <w:pPr>
              <w:widowControl/>
              <w:tabs>
                <w:tab w:val="decimal" w:pos="342"/>
              </w:tabs>
              <w:rPr>
                <w:sz w:val="20"/>
              </w:rPr>
            </w:pPr>
            <w:r w:rsidRPr="001F3FEF">
              <w:rPr>
                <w:sz w:val="20"/>
              </w:rPr>
              <w:t>3</w:t>
            </w:r>
          </w:p>
        </w:tc>
        <w:tc>
          <w:tcPr>
            <w:tcW w:w="630" w:type="dxa"/>
          </w:tcPr>
          <w:p w14:paraId="18E3C6F6" w14:textId="77777777" w:rsidR="00E05EDD" w:rsidRPr="001F3FEF" w:rsidRDefault="00E05EDD" w:rsidP="0096546B">
            <w:pPr>
              <w:widowControl/>
              <w:tabs>
                <w:tab w:val="decimal" w:pos="342"/>
              </w:tabs>
              <w:rPr>
                <w:sz w:val="20"/>
              </w:rPr>
            </w:pPr>
            <w:r w:rsidRPr="001F3FEF">
              <w:rPr>
                <w:sz w:val="20"/>
              </w:rPr>
              <w:t>180</w:t>
            </w:r>
          </w:p>
        </w:tc>
        <w:tc>
          <w:tcPr>
            <w:tcW w:w="720" w:type="dxa"/>
          </w:tcPr>
          <w:p w14:paraId="18E3C6F7" w14:textId="77777777" w:rsidR="00E05EDD" w:rsidRPr="001F3FEF" w:rsidRDefault="00E05EDD" w:rsidP="0096546B">
            <w:pPr>
              <w:widowControl/>
              <w:jc w:val="center"/>
              <w:rPr>
                <w:sz w:val="20"/>
              </w:rPr>
            </w:pPr>
            <w:r w:rsidRPr="001F3FEF">
              <w:rPr>
                <w:sz w:val="20"/>
              </w:rPr>
              <w:t>HD</w:t>
            </w:r>
          </w:p>
        </w:tc>
        <w:tc>
          <w:tcPr>
            <w:tcW w:w="630" w:type="dxa"/>
          </w:tcPr>
          <w:p w14:paraId="18E3C6F8"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6F9" w14:textId="77777777" w:rsidR="00E05EDD" w:rsidRPr="001F3FEF" w:rsidRDefault="00E05EDD" w:rsidP="0096546B">
            <w:pPr>
              <w:widowControl/>
              <w:tabs>
                <w:tab w:val="decimal" w:pos="252"/>
              </w:tabs>
              <w:rPr>
                <w:sz w:val="20"/>
              </w:rPr>
            </w:pPr>
          </w:p>
        </w:tc>
        <w:tc>
          <w:tcPr>
            <w:tcW w:w="810" w:type="dxa"/>
          </w:tcPr>
          <w:p w14:paraId="18E3C6FA" w14:textId="77777777" w:rsidR="00E05EDD" w:rsidRPr="001F3FEF" w:rsidRDefault="00E05EDD" w:rsidP="0096546B">
            <w:pPr>
              <w:widowControl/>
              <w:rPr>
                <w:sz w:val="20"/>
              </w:rPr>
            </w:pPr>
            <w:r w:rsidRPr="001F3FEF">
              <w:rPr>
                <w:sz w:val="20"/>
              </w:rPr>
              <w:t>0361</w:t>
            </w:r>
          </w:p>
        </w:tc>
        <w:tc>
          <w:tcPr>
            <w:tcW w:w="2430" w:type="dxa"/>
          </w:tcPr>
          <w:p w14:paraId="18E3C6FB" w14:textId="77777777" w:rsidR="00E05EDD" w:rsidRPr="001F3FEF" w:rsidRDefault="00E05EDD" w:rsidP="0096546B">
            <w:pPr>
              <w:widowControl/>
              <w:rPr>
                <w:sz w:val="20"/>
              </w:rPr>
            </w:pPr>
            <w:r w:rsidRPr="001F3FEF">
              <w:rPr>
                <w:sz w:val="20"/>
              </w:rPr>
              <w:t>Sending Application</w:t>
            </w:r>
          </w:p>
        </w:tc>
        <w:tc>
          <w:tcPr>
            <w:tcW w:w="1710" w:type="dxa"/>
          </w:tcPr>
          <w:p w14:paraId="18E3C6FC" w14:textId="77777777" w:rsidR="00E05EDD" w:rsidRPr="001F3FEF" w:rsidRDefault="00E05EDD" w:rsidP="0096546B">
            <w:pPr>
              <w:widowControl/>
              <w:rPr>
                <w:sz w:val="20"/>
              </w:rPr>
            </w:pPr>
            <w:r w:rsidRPr="001F3FEF">
              <w:rPr>
                <w:sz w:val="20"/>
              </w:rPr>
              <w:t>PSO VISTA</w:t>
            </w:r>
          </w:p>
        </w:tc>
      </w:tr>
      <w:tr w:rsidR="00E05EDD" w:rsidRPr="001F3FEF" w14:paraId="18E3C707" w14:textId="77777777" w:rsidTr="009B4B7A">
        <w:tc>
          <w:tcPr>
            <w:tcW w:w="1188" w:type="dxa"/>
          </w:tcPr>
          <w:p w14:paraId="18E3C6FE" w14:textId="77777777" w:rsidR="00E05EDD" w:rsidRPr="001F3FEF" w:rsidRDefault="00E05EDD" w:rsidP="0096546B">
            <w:pPr>
              <w:widowControl/>
              <w:rPr>
                <w:sz w:val="20"/>
              </w:rPr>
            </w:pPr>
          </w:p>
        </w:tc>
        <w:tc>
          <w:tcPr>
            <w:tcW w:w="720" w:type="dxa"/>
          </w:tcPr>
          <w:p w14:paraId="18E3C6FF" w14:textId="77777777" w:rsidR="00E05EDD" w:rsidRPr="001F3FEF" w:rsidRDefault="00E05EDD" w:rsidP="0096546B">
            <w:pPr>
              <w:widowControl/>
              <w:tabs>
                <w:tab w:val="decimal" w:pos="342"/>
              </w:tabs>
              <w:rPr>
                <w:sz w:val="20"/>
              </w:rPr>
            </w:pPr>
            <w:r w:rsidRPr="001F3FEF">
              <w:rPr>
                <w:sz w:val="20"/>
              </w:rPr>
              <w:t>4</w:t>
            </w:r>
          </w:p>
        </w:tc>
        <w:tc>
          <w:tcPr>
            <w:tcW w:w="630" w:type="dxa"/>
          </w:tcPr>
          <w:p w14:paraId="18E3C700" w14:textId="77777777" w:rsidR="00E05EDD" w:rsidRPr="001F3FEF" w:rsidRDefault="00E05EDD" w:rsidP="0096546B">
            <w:pPr>
              <w:widowControl/>
              <w:tabs>
                <w:tab w:val="decimal" w:pos="342"/>
              </w:tabs>
              <w:rPr>
                <w:sz w:val="20"/>
              </w:rPr>
            </w:pPr>
            <w:r w:rsidRPr="001F3FEF">
              <w:rPr>
                <w:sz w:val="20"/>
              </w:rPr>
              <w:t>180</w:t>
            </w:r>
          </w:p>
        </w:tc>
        <w:tc>
          <w:tcPr>
            <w:tcW w:w="720" w:type="dxa"/>
          </w:tcPr>
          <w:p w14:paraId="18E3C701" w14:textId="77777777" w:rsidR="00E05EDD" w:rsidRPr="001F3FEF" w:rsidRDefault="00E05EDD" w:rsidP="0096546B">
            <w:pPr>
              <w:widowControl/>
              <w:jc w:val="center"/>
              <w:rPr>
                <w:sz w:val="20"/>
              </w:rPr>
            </w:pPr>
            <w:r w:rsidRPr="001F3FEF">
              <w:rPr>
                <w:sz w:val="20"/>
              </w:rPr>
              <w:t>HD</w:t>
            </w:r>
          </w:p>
        </w:tc>
        <w:tc>
          <w:tcPr>
            <w:tcW w:w="630" w:type="dxa"/>
          </w:tcPr>
          <w:p w14:paraId="18E3C702"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03" w14:textId="77777777" w:rsidR="00E05EDD" w:rsidRPr="001F3FEF" w:rsidRDefault="00E05EDD" w:rsidP="0096546B">
            <w:pPr>
              <w:widowControl/>
              <w:tabs>
                <w:tab w:val="decimal" w:pos="252"/>
              </w:tabs>
              <w:rPr>
                <w:sz w:val="20"/>
              </w:rPr>
            </w:pPr>
          </w:p>
        </w:tc>
        <w:tc>
          <w:tcPr>
            <w:tcW w:w="810" w:type="dxa"/>
          </w:tcPr>
          <w:p w14:paraId="18E3C704" w14:textId="77777777" w:rsidR="00E05EDD" w:rsidRPr="001F3FEF" w:rsidRDefault="00E05EDD" w:rsidP="0096546B">
            <w:pPr>
              <w:widowControl/>
              <w:rPr>
                <w:sz w:val="20"/>
              </w:rPr>
            </w:pPr>
            <w:r w:rsidRPr="001F3FEF">
              <w:rPr>
                <w:sz w:val="20"/>
              </w:rPr>
              <w:t>0362</w:t>
            </w:r>
          </w:p>
        </w:tc>
        <w:tc>
          <w:tcPr>
            <w:tcW w:w="2430" w:type="dxa"/>
          </w:tcPr>
          <w:p w14:paraId="18E3C705" w14:textId="77777777" w:rsidR="00E05EDD" w:rsidRPr="001F3FEF" w:rsidRDefault="00E05EDD" w:rsidP="0096546B">
            <w:pPr>
              <w:widowControl/>
              <w:rPr>
                <w:sz w:val="20"/>
              </w:rPr>
            </w:pPr>
            <w:r w:rsidRPr="001F3FEF">
              <w:rPr>
                <w:sz w:val="20"/>
              </w:rPr>
              <w:t>Sending Facility – station ID and station DNS name</w:t>
            </w:r>
          </w:p>
        </w:tc>
        <w:tc>
          <w:tcPr>
            <w:tcW w:w="1710" w:type="dxa"/>
          </w:tcPr>
          <w:p w14:paraId="18E3C706" w14:textId="77777777" w:rsidR="00E05EDD" w:rsidRPr="001F3FEF" w:rsidRDefault="00E05EDD" w:rsidP="0096546B">
            <w:pPr>
              <w:widowControl/>
              <w:rPr>
                <w:sz w:val="20"/>
              </w:rPr>
            </w:pPr>
            <w:r w:rsidRPr="001F3FEF">
              <w:rPr>
                <w:sz w:val="20"/>
              </w:rPr>
              <w:t>521~FO-BIRM.MED.VA.GOV~DNS</w:t>
            </w:r>
          </w:p>
        </w:tc>
      </w:tr>
      <w:tr w:rsidR="00E05EDD" w:rsidRPr="001F3FEF" w14:paraId="18E3C711" w14:textId="77777777" w:rsidTr="009B4B7A">
        <w:tc>
          <w:tcPr>
            <w:tcW w:w="1188" w:type="dxa"/>
          </w:tcPr>
          <w:p w14:paraId="18E3C708" w14:textId="77777777" w:rsidR="00E05EDD" w:rsidRPr="001F3FEF" w:rsidRDefault="00E05EDD" w:rsidP="0096546B">
            <w:pPr>
              <w:widowControl/>
              <w:rPr>
                <w:sz w:val="20"/>
              </w:rPr>
            </w:pPr>
          </w:p>
        </w:tc>
        <w:tc>
          <w:tcPr>
            <w:tcW w:w="720" w:type="dxa"/>
          </w:tcPr>
          <w:p w14:paraId="18E3C709" w14:textId="77777777" w:rsidR="00E05EDD" w:rsidRPr="001F3FEF" w:rsidRDefault="00E05EDD" w:rsidP="0096546B">
            <w:pPr>
              <w:widowControl/>
              <w:tabs>
                <w:tab w:val="decimal" w:pos="342"/>
              </w:tabs>
              <w:rPr>
                <w:sz w:val="20"/>
              </w:rPr>
            </w:pPr>
            <w:r w:rsidRPr="001F3FEF">
              <w:rPr>
                <w:sz w:val="20"/>
              </w:rPr>
              <w:t>5</w:t>
            </w:r>
          </w:p>
        </w:tc>
        <w:tc>
          <w:tcPr>
            <w:tcW w:w="630" w:type="dxa"/>
          </w:tcPr>
          <w:p w14:paraId="18E3C70A" w14:textId="77777777" w:rsidR="00E05EDD" w:rsidRPr="001F3FEF" w:rsidRDefault="00E05EDD" w:rsidP="0096546B">
            <w:pPr>
              <w:widowControl/>
              <w:tabs>
                <w:tab w:val="decimal" w:pos="342"/>
              </w:tabs>
              <w:rPr>
                <w:sz w:val="20"/>
              </w:rPr>
            </w:pPr>
            <w:r w:rsidRPr="001F3FEF">
              <w:rPr>
                <w:sz w:val="20"/>
              </w:rPr>
              <w:t>180</w:t>
            </w:r>
          </w:p>
        </w:tc>
        <w:tc>
          <w:tcPr>
            <w:tcW w:w="720" w:type="dxa"/>
          </w:tcPr>
          <w:p w14:paraId="18E3C70B" w14:textId="77777777" w:rsidR="00E05EDD" w:rsidRPr="001F3FEF" w:rsidRDefault="00E05EDD" w:rsidP="0096546B">
            <w:pPr>
              <w:widowControl/>
              <w:jc w:val="center"/>
              <w:rPr>
                <w:sz w:val="20"/>
              </w:rPr>
            </w:pPr>
            <w:r w:rsidRPr="001F3FEF">
              <w:rPr>
                <w:sz w:val="20"/>
              </w:rPr>
              <w:t>HD</w:t>
            </w:r>
          </w:p>
        </w:tc>
        <w:tc>
          <w:tcPr>
            <w:tcW w:w="630" w:type="dxa"/>
          </w:tcPr>
          <w:p w14:paraId="18E3C70C"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0D" w14:textId="77777777" w:rsidR="00E05EDD" w:rsidRPr="001F3FEF" w:rsidRDefault="00E05EDD" w:rsidP="0096546B">
            <w:pPr>
              <w:widowControl/>
              <w:tabs>
                <w:tab w:val="decimal" w:pos="252"/>
              </w:tabs>
              <w:rPr>
                <w:sz w:val="20"/>
              </w:rPr>
            </w:pPr>
          </w:p>
        </w:tc>
        <w:tc>
          <w:tcPr>
            <w:tcW w:w="810" w:type="dxa"/>
          </w:tcPr>
          <w:p w14:paraId="18E3C70E" w14:textId="77777777" w:rsidR="00E05EDD" w:rsidRPr="001F3FEF" w:rsidRDefault="00E05EDD" w:rsidP="0096546B">
            <w:pPr>
              <w:widowControl/>
              <w:rPr>
                <w:sz w:val="20"/>
              </w:rPr>
            </w:pPr>
            <w:r w:rsidRPr="001F3FEF">
              <w:rPr>
                <w:sz w:val="20"/>
              </w:rPr>
              <w:t>0361</w:t>
            </w:r>
          </w:p>
        </w:tc>
        <w:tc>
          <w:tcPr>
            <w:tcW w:w="2430" w:type="dxa"/>
          </w:tcPr>
          <w:p w14:paraId="18E3C70F" w14:textId="77777777" w:rsidR="00E05EDD" w:rsidRPr="001F3FEF" w:rsidRDefault="00E05EDD" w:rsidP="0096546B">
            <w:pPr>
              <w:widowControl/>
              <w:rPr>
                <w:sz w:val="20"/>
              </w:rPr>
            </w:pPr>
            <w:r w:rsidRPr="001F3FEF">
              <w:rPr>
                <w:sz w:val="20"/>
              </w:rPr>
              <w:t>Receiving Application</w:t>
            </w:r>
          </w:p>
        </w:tc>
        <w:tc>
          <w:tcPr>
            <w:tcW w:w="1710" w:type="dxa"/>
          </w:tcPr>
          <w:p w14:paraId="18E3C710" w14:textId="77777777" w:rsidR="00E05EDD" w:rsidRPr="001F3FEF" w:rsidRDefault="00E05EDD" w:rsidP="0096546B">
            <w:pPr>
              <w:widowControl/>
              <w:rPr>
                <w:sz w:val="20"/>
              </w:rPr>
            </w:pPr>
            <w:r w:rsidRPr="001F3FEF">
              <w:rPr>
                <w:sz w:val="20"/>
              </w:rPr>
              <w:t>PSO DISPENSE</w:t>
            </w:r>
          </w:p>
        </w:tc>
      </w:tr>
      <w:tr w:rsidR="00E05EDD" w:rsidRPr="001F3FEF" w14:paraId="18E3C71B" w14:textId="77777777" w:rsidTr="009B4B7A">
        <w:tc>
          <w:tcPr>
            <w:tcW w:w="1188" w:type="dxa"/>
          </w:tcPr>
          <w:p w14:paraId="18E3C712" w14:textId="77777777" w:rsidR="00E05EDD" w:rsidRPr="001F3FEF" w:rsidRDefault="00E05EDD" w:rsidP="0096546B">
            <w:pPr>
              <w:widowControl/>
              <w:rPr>
                <w:sz w:val="20"/>
              </w:rPr>
            </w:pPr>
          </w:p>
        </w:tc>
        <w:tc>
          <w:tcPr>
            <w:tcW w:w="720" w:type="dxa"/>
          </w:tcPr>
          <w:p w14:paraId="18E3C713" w14:textId="77777777" w:rsidR="00E05EDD" w:rsidRPr="001F3FEF" w:rsidRDefault="00E05EDD" w:rsidP="0096546B">
            <w:pPr>
              <w:widowControl/>
              <w:tabs>
                <w:tab w:val="decimal" w:pos="342"/>
              </w:tabs>
              <w:rPr>
                <w:sz w:val="20"/>
              </w:rPr>
            </w:pPr>
            <w:r w:rsidRPr="001F3FEF">
              <w:rPr>
                <w:sz w:val="20"/>
              </w:rPr>
              <w:t>6</w:t>
            </w:r>
          </w:p>
        </w:tc>
        <w:tc>
          <w:tcPr>
            <w:tcW w:w="630" w:type="dxa"/>
          </w:tcPr>
          <w:p w14:paraId="18E3C714" w14:textId="77777777" w:rsidR="00E05EDD" w:rsidRPr="001F3FEF" w:rsidRDefault="00E05EDD" w:rsidP="0096546B">
            <w:pPr>
              <w:widowControl/>
              <w:tabs>
                <w:tab w:val="decimal" w:pos="342"/>
              </w:tabs>
              <w:rPr>
                <w:sz w:val="20"/>
              </w:rPr>
            </w:pPr>
            <w:r w:rsidRPr="001F3FEF">
              <w:rPr>
                <w:sz w:val="20"/>
              </w:rPr>
              <w:t>180</w:t>
            </w:r>
          </w:p>
        </w:tc>
        <w:tc>
          <w:tcPr>
            <w:tcW w:w="720" w:type="dxa"/>
          </w:tcPr>
          <w:p w14:paraId="18E3C715" w14:textId="77777777" w:rsidR="00E05EDD" w:rsidRPr="001F3FEF" w:rsidRDefault="00E05EDD" w:rsidP="0096546B">
            <w:pPr>
              <w:widowControl/>
              <w:jc w:val="center"/>
              <w:rPr>
                <w:sz w:val="20"/>
              </w:rPr>
            </w:pPr>
            <w:r w:rsidRPr="001F3FEF">
              <w:rPr>
                <w:sz w:val="20"/>
              </w:rPr>
              <w:t>HD</w:t>
            </w:r>
          </w:p>
        </w:tc>
        <w:tc>
          <w:tcPr>
            <w:tcW w:w="630" w:type="dxa"/>
          </w:tcPr>
          <w:p w14:paraId="18E3C716"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17" w14:textId="77777777" w:rsidR="00E05EDD" w:rsidRPr="001F3FEF" w:rsidRDefault="00E05EDD" w:rsidP="0096546B">
            <w:pPr>
              <w:widowControl/>
              <w:tabs>
                <w:tab w:val="decimal" w:pos="252"/>
              </w:tabs>
              <w:rPr>
                <w:sz w:val="20"/>
              </w:rPr>
            </w:pPr>
          </w:p>
        </w:tc>
        <w:tc>
          <w:tcPr>
            <w:tcW w:w="810" w:type="dxa"/>
          </w:tcPr>
          <w:p w14:paraId="18E3C718" w14:textId="77777777" w:rsidR="00E05EDD" w:rsidRPr="001F3FEF" w:rsidRDefault="00E05EDD" w:rsidP="0096546B">
            <w:pPr>
              <w:widowControl/>
              <w:rPr>
                <w:sz w:val="20"/>
              </w:rPr>
            </w:pPr>
            <w:r w:rsidRPr="001F3FEF">
              <w:rPr>
                <w:sz w:val="20"/>
              </w:rPr>
              <w:t>0362</w:t>
            </w:r>
          </w:p>
        </w:tc>
        <w:tc>
          <w:tcPr>
            <w:tcW w:w="2430" w:type="dxa"/>
          </w:tcPr>
          <w:p w14:paraId="18E3C719" w14:textId="77777777" w:rsidR="00E05EDD" w:rsidRPr="001F3FEF" w:rsidRDefault="00E05EDD" w:rsidP="0096546B">
            <w:pPr>
              <w:widowControl/>
              <w:rPr>
                <w:sz w:val="20"/>
              </w:rPr>
            </w:pPr>
            <w:r w:rsidRPr="001F3FEF">
              <w:rPr>
                <w:sz w:val="20"/>
              </w:rPr>
              <w:t>Receiving Facility – DNS name and port of dispensing machine</w:t>
            </w:r>
          </w:p>
        </w:tc>
        <w:tc>
          <w:tcPr>
            <w:tcW w:w="1710" w:type="dxa"/>
          </w:tcPr>
          <w:p w14:paraId="18E3C71A" w14:textId="77777777" w:rsidR="00E05EDD" w:rsidRPr="001F3FEF" w:rsidRDefault="00E05EDD" w:rsidP="0096546B">
            <w:pPr>
              <w:widowControl/>
              <w:rPr>
                <w:sz w:val="20"/>
              </w:rPr>
            </w:pPr>
            <w:r w:rsidRPr="001F3FEF">
              <w:rPr>
                <w:sz w:val="20"/>
              </w:rPr>
              <w:t>~DISPENSE.VHA.MED.VA.GOV:9300~DNS</w:t>
            </w:r>
          </w:p>
        </w:tc>
      </w:tr>
      <w:tr w:rsidR="00E05EDD" w:rsidRPr="001F3FEF" w14:paraId="18E3C725" w14:textId="77777777" w:rsidTr="009B4B7A">
        <w:tc>
          <w:tcPr>
            <w:tcW w:w="1188" w:type="dxa"/>
          </w:tcPr>
          <w:p w14:paraId="18E3C71C" w14:textId="77777777" w:rsidR="00E05EDD" w:rsidRPr="001F3FEF" w:rsidRDefault="00E05EDD" w:rsidP="0096546B">
            <w:pPr>
              <w:widowControl/>
              <w:rPr>
                <w:sz w:val="20"/>
              </w:rPr>
            </w:pPr>
          </w:p>
        </w:tc>
        <w:tc>
          <w:tcPr>
            <w:tcW w:w="720" w:type="dxa"/>
          </w:tcPr>
          <w:p w14:paraId="18E3C71D" w14:textId="77777777" w:rsidR="00E05EDD" w:rsidRPr="001F3FEF" w:rsidRDefault="00E05EDD" w:rsidP="0096546B">
            <w:pPr>
              <w:widowControl/>
              <w:tabs>
                <w:tab w:val="decimal" w:pos="342"/>
              </w:tabs>
              <w:rPr>
                <w:sz w:val="20"/>
              </w:rPr>
            </w:pPr>
            <w:r w:rsidRPr="001F3FEF">
              <w:rPr>
                <w:sz w:val="20"/>
              </w:rPr>
              <w:t>7</w:t>
            </w:r>
          </w:p>
        </w:tc>
        <w:tc>
          <w:tcPr>
            <w:tcW w:w="630" w:type="dxa"/>
          </w:tcPr>
          <w:p w14:paraId="18E3C71E" w14:textId="77777777" w:rsidR="00E05EDD" w:rsidRPr="001F3FEF" w:rsidRDefault="00E05EDD" w:rsidP="0096546B">
            <w:pPr>
              <w:widowControl/>
              <w:tabs>
                <w:tab w:val="decimal" w:pos="342"/>
              </w:tabs>
              <w:rPr>
                <w:sz w:val="20"/>
              </w:rPr>
            </w:pPr>
            <w:r w:rsidRPr="001F3FEF">
              <w:rPr>
                <w:sz w:val="20"/>
              </w:rPr>
              <w:t>26</w:t>
            </w:r>
          </w:p>
        </w:tc>
        <w:tc>
          <w:tcPr>
            <w:tcW w:w="720" w:type="dxa"/>
          </w:tcPr>
          <w:p w14:paraId="18E3C71F" w14:textId="77777777" w:rsidR="00E05EDD" w:rsidRPr="001F3FEF" w:rsidRDefault="00E05EDD" w:rsidP="0096546B">
            <w:pPr>
              <w:widowControl/>
              <w:jc w:val="center"/>
              <w:rPr>
                <w:sz w:val="20"/>
              </w:rPr>
            </w:pPr>
            <w:r w:rsidRPr="001F3FEF">
              <w:rPr>
                <w:sz w:val="20"/>
              </w:rPr>
              <w:t>TS</w:t>
            </w:r>
          </w:p>
        </w:tc>
        <w:tc>
          <w:tcPr>
            <w:tcW w:w="630" w:type="dxa"/>
          </w:tcPr>
          <w:p w14:paraId="18E3C720" w14:textId="77777777" w:rsidR="00E05EDD" w:rsidRPr="001F3FEF" w:rsidRDefault="00E05EDD" w:rsidP="0096546B">
            <w:pPr>
              <w:widowControl/>
              <w:tabs>
                <w:tab w:val="decimal" w:pos="252"/>
              </w:tabs>
              <w:rPr>
                <w:sz w:val="20"/>
              </w:rPr>
            </w:pPr>
          </w:p>
        </w:tc>
        <w:tc>
          <w:tcPr>
            <w:tcW w:w="630" w:type="dxa"/>
          </w:tcPr>
          <w:p w14:paraId="18E3C721" w14:textId="77777777" w:rsidR="00E05EDD" w:rsidRPr="001F3FEF" w:rsidRDefault="00E05EDD" w:rsidP="0096546B">
            <w:pPr>
              <w:widowControl/>
              <w:tabs>
                <w:tab w:val="decimal" w:pos="252"/>
              </w:tabs>
              <w:rPr>
                <w:sz w:val="20"/>
              </w:rPr>
            </w:pPr>
          </w:p>
        </w:tc>
        <w:tc>
          <w:tcPr>
            <w:tcW w:w="810" w:type="dxa"/>
          </w:tcPr>
          <w:p w14:paraId="18E3C722" w14:textId="77777777" w:rsidR="00E05EDD" w:rsidRPr="001F3FEF" w:rsidRDefault="00E05EDD" w:rsidP="0096546B">
            <w:pPr>
              <w:widowControl/>
              <w:rPr>
                <w:sz w:val="20"/>
              </w:rPr>
            </w:pPr>
          </w:p>
        </w:tc>
        <w:tc>
          <w:tcPr>
            <w:tcW w:w="2430" w:type="dxa"/>
          </w:tcPr>
          <w:p w14:paraId="18E3C723" w14:textId="77777777" w:rsidR="00E05EDD" w:rsidRPr="001F3FEF" w:rsidRDefault="00E05EDD" w:rsidP="0096546B">
            <w:pPr>
              <w:widowControl/>
              <w:rPr>
                <w:sz w:val="20"/>
              </w:rPr>
            </w:pPr>
            <w:r w:rsidRPr="001F3FEF">
              <w:rPr>
                <w:sz w:val="20"/>
              </w:rPr>
              <w:t>Date/Time of Message</w:t>
            </w:r>
          </w:p>
        </w:tc>
        <w:tc>
          <w:tcPr>
            <w:tcW w:w="1710" w:type="dxa"/>
          </w:tcPr>
          <w:p w14:paraId="18E3C724" w14:textId="77777777" w:rsidR="00E05EDD" w:rsidRPr="001F3FEF" w:rsidRDefault="00E05EDD" w:rsidP="0096546B">
            <w:pPr>
              <w:widowControl/>
              <w:rPr>
                <w:sz w:val="20"/>
              </w:rPr>
            </w:pPr>
            <w:r w:rsidRPr="001F3FEF">
              <w:rPr>
                <w:sz w:val="20"/>
              </w:rPr>
              <w:t>20040405152416</w:t>
            </w:r>
          </w:p>
        </w:tc>
      </w:tr>
      <w:tr w:rsidR="00E05EDD" w:rsidRPr="001F3FEF" w14:paraId="18E3C72F" w14:textId="77777777" w:rsidTr="009B4B7A">
        <w:tc>
          <w:tcPr>
            <w:tcW w:w="1188" w:type="dxa"/>
          </w:tcPr>
          <w:p w14:paraId="18E3C726" w14:textId="77777777" w:rsidR="00E05EDD" w:rsidRPr="001F3FEF" w:rsidRDefault="00E05EDD" w:rsidP="0096546B">
            <w:pPr>
              <w:widowControl/>
              <w:rPr>
                <w:sz w:val="20"/>
              </w:rPr>
            </w:pPr>
          </w:p>
        </w:tc>
        <w:tc>
          <w:tcPr>
            <w:tcW w:w="720" w:type="dxa"/>
          </w:tcPr>
          <w:p w14:paraId="18E3C727" w14:textId="77777777" w:rsidR="00E05EDD" w:rsidRPr="001F3FEF" w:rsidRDefault="00E05EDD" w:rsidP="0096546B">
            <w:pPr>
              <w:widowControl/>
              <w:tabs>
                <w:tab w:val="decimal" w:pos="342"/>
              </w:tabs>
              <w:rPr>
                <w:sz w:val="20"/>
              </w:rPr>
            </w:pPr>
            <w:r w:rsidRPr="001F3FEF">
              <w:rPr>
                <w:sz w:val="20"/>
              </w:rPr>
              <w:t>9</w:t>
            </w:r>
          </w:p>
        </w:tc>
        <w:tc>
          <w:tcPr>
            <w:tcW w:w="630" w:type="dxa"/>
          </w:tcPr>
          <w:p w14:paraId="18E3C728" w14:textId="77777777" w:rsidR="00E05EDD" w:rsidRPr="001F3FEF" w:rsidRDefault="00E05EDD" w:rsidP="0096546B">
            <w:pPr>
              <w:widowControl/>
              <w:tabs>
                <w:tab w:val="decimal" w:pos="342"/>
              </w:tabs>
              <w:rPr>
                <w:sz w:val="20"/>
              </w:rPr>
            </w:pPr>
            <w:r w:rsidRPr="001F3FEF">
              <w:rPr>
                <w:sz w:val="20"/>
              </w:rPr>
              <w:t>15</w:t>
            </w:r>
          </w:p>
        </w:tc>
        <w:tc>
          <w:tcPr>
            <w:tcW w:w="720" w:type="dxa"/>
          </w:tcPr>
          <w:p w14:paraId="18E3C729" w14:textId="77777777" w:rsidR="00E05EDD" w:rsidRPr="001F3FEF" w:rsidRDefault="00E05EDD" w:rsidP="0096546B">
            <w:pPr>
              <w:widowControl/>
              <w:jc w:val="center"/>
              <w:rPr>
                <w:sz w:val="20"/>
              </w:rPr>
            </w:pPr>
            <w:r w:rsidRPr="001F3FEF">
              <w:rPr>
                <w:sz w:val="20"/>
              </w:rPr>
              <w:t>CM</w:t>
            </w:r>
          </w:p>
        </w:tc>
        <w:tc>
          <w:tcPr>
            <w:tcW w:w="630" w:type="dxa"/>
          </w:tcPr>
          <w:p w14:paraId="18E3C72A"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2B" w14:textId="77777777" w:rsidR="00E05EDD" w:rsidRPr="001F3FEF" w:rsidRDefault="00E05EDD" w:rsidP="0096546B">
            <w:pPr>
              <w:widowControl/>
              <w:tabs>
                <w:tab w:val="decimal" w:pos="252"/>
              </w:tabs>
              <w:rPr>
                <w:sz w:val="20"/>
              </w:rPr>
            </w:pPr>
            <w:r w:rsidRPr="001F3FEF">
              <w:rPr>
                <w:sz w:val="20"/>
              </w:rPr>
              <w:t>0076</w:t>
            </w:r>
          </w:p>
        </w:tc>
        <w:tc>
          <w:tcPr>
            <w:tcW w:w="810" w:type="dxa"/>
          </w:tcPr>
          <w:p w14:paraId="18E3C72C" w14:textId="77777777" w:rsidR="00E05EDD" w:rsidRPr="001F3FEF" w:rsidRDefault="00E05EDD" w:rsidP="0096546B">
            <w:pPr>
              <w:widowControl/>
              <w:rPr>
                <w:sz w:val="20"/>
              </w:rPr>
            </w:pPr>
          </w:p>
        </w:tc>
        <w:tc>
          <w:tcPr>
            <w:tcW w:w="2430" w:type="dxa"/>
          </w:tcPr>
          <w:p w14:paraId="18E3C72D" w14:textId="77777777" w:rsidR="00E05EDD" w:rsidRPr="001F3FEF" w:rsidRDefault="00E05EDD" w:rsidP="0096546B">
            <w:pPr>
              <w:widowControl/>
              <w:rPr>
                <w:sz w:val="20"/>
              </w:rPr>
            </w:pPr>
            <w:r w:rsidRPr="001F3FEF">
              <w:rPr>
                <w:sz w:val="20"/>
              </w:rPr>
              <w:t>Message Type</w:t>
            </w:r>
          </w:p>
        </w:tc>
        <w:tc>
          <w:tcPr>
            <w:tcW w:w="1710" w:type="dxa"/>
          </w:tcPr>
          <w:p w14:paraId="18E3C72E" w14:textId="77777777" w:rsidR="00E05EDD" w:rsidRPr="001F3FEF" w:rsidRDefault="00E05EDD" w:rsidP="0096546B">
            <w:pPr>
              <w:widowControl/>
              <w:rPr>
                <w:sz w:val="20"/>
              </w:rPr>
            </w:pPr>
            <w:r w:rsidRPr="001F3FEF">
              <w:rPr>
                <w:sz w:val="20"/>
              </w:rPr>
              <w:t>RDS~013</w:t>
            </w:r>
          </w:p>
        </w:tc>
      </w:tr>
      <w:tr w:rsidR="00E05EDD" w:rsidRPr="001F3FEF" w14:paraId="18E3C739" w14:textId="77777777" w:rsidTr="009B4B7A">
        <w:tc>
          <w:tcPr>
            <w:tcW w:w="1188" w:type="dxa"/>
          </w:tcPr>
          <w:p w14:paraId="18E3C730" w14:textId="77777777" w:rsidR="00E05EDD" w:rsidRPr="001F3FEF" w:rsidRDefault="00E05EDD" w:rsidP="0096546B">
            <w:pPr>
              <w:widowControl/>
              <w:rPr>
                <w:sz w:val="20"/>
              </w:rPr>
            </w:pPr>
          </w:p>
        </w:tc>
        <w:tc>
          <w:tcPr>
            <w:tcW w:w="720" w:type="dxa"/>
          </w:tcPr>
          <w:p w14:paraId="18E3C731" w14:textId="77777777" w:rsidR="00E05EDD" w:rsidRPr="001F3FEF" w:rsidRDefault="00E05EDD" w:rsidP="0096546B">
            <w:pPr>
              <w:widowControl/>
              <w:tabs>
                <w:tab w:val="decimal" w:pos="342"/>
              </w:tabs>
              <w:rPr>
                <w:sz w:val="20"/>
              </w:rPr>
            </w:pPr>
            <w:r w:rsidRPr="001F3FEF">
              <w:rPr>
                <w:sz w:val="20"/>
              </w:rPr>
              <w:t>10</w:t>
            </w:r>
          </w:p>
        </w:tc>
        <w:tc>
          <w:tcPr>
            <w:tcW w:w="630" w:type="dxa"/>
          </w:tcPr>
          <w:p w14:paraId="18E3C732" w14:textId="77777777" w:rsidR="00E05EDD" w:rsidRPr="001F3FEF" w:rsidRDefault="00E05EDD" w:rsidP="0096546B">
            <w:pPr>
              <w:widowControl/>
              <w:tabs>
                <w:tab w:val="decimal" w:pos="342"/>
              </w:tabs>
              <w:rPr>
                <w:sz w:val="20"/>
              </w:rPr>
            </w:pPr>
            <w:r w:rsidRPr="001F3FEF">
              <w:rPr>
                <w:sz w:val="20"/>
              </w:rPr>
              <w:t>20</w:t>
            </w:r>
          </w:p>
        </w:tc>
        <w:tc>
          <w:tcPr>
            <w:tcW w:w="720" w:type="dxa"/>
          </w:tcPr>
          <w:p w14:paraId="18E3C733" w14:textId="77777777" w:rsidR="00E05EDD" w:rsidRPr="001F3FEF" w:rsidRDefault="00E05EDD" w:rsidP="0096546B">
            <w:pPr>
              <w:widowControl/>
              <w:jc w:val="center"/>
              <w:rPr>
                <w:sz w:val="20"/>
              </w:rPr>
            </w:pPr>
            <w:r w:rsidRPr="001F3FEF">
              <w:rPr>
                <w:sz w:val="20"/>
              </w:rPr>
              <w:t>ST</w:t>
            </w:r>
          </w:p>
        </w:tc>
        <w:tc>
          <w:tcPr>
            <w:tcW w:w="630" w:type="dxa"/>
          </w:tcPr>
          <w:p w14:paraId="18E3C73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35" w14:textId="77777777" w:rsidR="00E05EDD" w:rsidRPr="001F3FEF" w:rsidRDefault="00E05EDD" w:rsidP="0096546B">
            <w:pPr>
              <w:widowControl/>
              <w:tabs>
                <w:tab w:val="decimal" w:pos="252"/>
              </w:tabs>
              <w:rPr>
                <w:sz w:val="20"/>
              </w:rPr>
            </w:pPr>
          </w:p>
        </w:tc>
        <w:tc>
          <w:tcPr>
            <w:tcW w:w="810" w:type="dxa"/>
          </w:tcPr>
          <w:p w14:paraId="18E3C736" w14:textId="77777777" w:rsidR="00E05EDD" w:rsidRPr="001F3FEF" w:rsidRDefault="00E05EDD" w:rsidP="0096546B">
            <w:pPr>
              <w:widowControl/>
              <w:rPr>
                <w:sz w:val="20"/>
              </w:rPr>
            </w:pPr>
          </w:p>
        </w:tc>
        <w:tc>
          <w:tcPr>
            <w:tcW w:w="2430" w:type="dxa"/>
          </w:tcPr>
          <w:p w14:paraId="18E3C737" w14:textId="77777777" w:rsidR="00E05EDD" w:rsidRPr="001F3FEF" w:rsidRDefault="00E05EDD" w:rsidP="0096546B">
            <w:pPr>
              <w:widowControl/>
              <w:rPr>
                <w:sz w:val="20"/>
              </w:rPr>
            </w:pPr>
            <w:r w:rsidRPr="001F3FEF">
              <w:rPr>
                <w:sz w:val="20"/>
              </w:rPr>
              <w:t>Message Control ID</w:t>
            </w:r>
          </w:p>
        </w:tc>
        <w:tc>
          <w:tcPr>
            <w:tcW w:w="1710" w:type="dxa"/>
          </w:tcPr>
          <w:p w14:paraId="18E3C738" w14:textId="77777777" w:rsidR="00E05EDD" w:rsidRPr="001F3FEF" w:rsidRDefault="00E05EDD" w:rsidP="0096546B">
            <w:pPr>
              <w:widowControl/>
              <w:rPr>
                <w:sz w:val="20"/>
              </w:rPr>
            </w:pPr>
            <w:r w:rsidRPr="001F3FEF">
              <w:rPr>
                <w:sz w:val="20"/>
              </w:rPr>
              <w:t>10001</w:t>
            </w:r>
          </w:p>
        </w:tc>
      </w:tr>
      <w:tr w:rsidR="00E05EDD" w:rsidRPr="001F3FEF" w14:paraId="18E3C743" w14:textId="77777777" w:rsidTr="009B4B7A">
        <w:tc>
          <w:tcPr>
            <w:tcW w:w="1188" w:type="dxa"/>
          </w:tcPr>
          <w:p w14:paraId="18E3C73A" w14:textId="77777777" w:rsidR="00E05EDD" w:rsidRPr="001F3FEF" w:rsidRDefault="00E05EDD" w:rsidP="0096546B">
            <w:pPr>
              <w:widowControl/>
              <w:rPr>
                <w:sz w:val="20"/>
              </w:rPr>
            </w:pPr>
          </w:p>
        </w:tc>
        <w:tc>
          <w:tcPr>
            <w:tcW w:w="720" w:type="dxa"/>
          </w:tcPr>
          <w:p w14:paraId="18E3C73B" w14:textId="77777777" w:rsidR="00E05EDD" w:rsidRPr="001F3FEF" w:rsidRDefault="00E05EDD" w:rsidP="0096546B">
            <w:pPr>
              <w:widowControl/>
              <w:tabs>
                <w:tab w:val="decimal" w:pos="342"/>
              </w:tabs>
              <w:rPr>
                <w:sz w:val="20"/>
              </w:rPr>
            </w:pPr>
            <w:r w:rsidRPr="001F3FEF">
              <w:rPr>
                <w:sz w:val="20"/>
              </w:rPr>
              <w:t>11</w:t>
            </w:r>
          </w:p>
        </w:tc>
        <w:tc>
          <w:tcPr>
            <w:tcW w:w="630" w:type="dxa"/>
          </w:tcPr>
          <w:p w14:paraId="18E3C73C" w14:textId="77777777" w:rsidR="00E05EDD" w:rsidRPr="001F3FEF" w:rsidRDefault="00E05EDD" w:rsidP="0096546B">
            <w:pPr>
              <w:widowControl/>
              <w:tabs>
                <w:tab w:val="decimal" w:pos="342"/>
              </w:tabs>
              <w:rPr>
                <w:sz w:val="20"/>
              </w:rPr>
            </w:pPr>
            <w:r w:rsidRPr="001F3FEF">
              <w:rPr>
                <w:sz w:val="20"/>
              </w:rPr>
              <w:t>3</w:t>
            </w:r>
          </w:p>
        </w:tc>
        <w:tc>
          <w:tcPr>
            <w:tcW w:w="720" w:type="dxa"/>
          </w:tcPr>
          <w:p w14:paraId="18E3C73D" w14:textId="77777777" w:rsidR="00E05EDD" w:rsidRPr="001F3FEF" w:rsidRDefault="00E05EDD" w:rsidP="0096546B">
            <w:pPr>
              <w:widowControl/>
              <w:jc w:val="center"/>
              <w:rPr>
                <w:sz w:val="20"/>
              </w:rPr>
            </w:pPr>
            <w:r w:rsidRPr="001F3FEF">
              <w:rPr>
                <w:sz w:val="20"/>
              </w:rPr>
              <w:t>PT</w:t>
            </w:r>
          </w:p>
        </w:tc>
        <w:tc>
          <w:tcPr>
            <w:tcW w:w="630" w:type="dxa"/>
          </w:tcPr>
          <w:p w14:paraId="18E3C73E"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3F" w14:textId="77777777" w:rsidR="00E05EDD" w:rsidRPr="001F3FEF" w:rsidRDefault="00E05EDD" w:rsidP="0096546B">
            <w:pPr>
              <w:widowControl/>
              <w:tabs>
                <w:tab w:val="decimal" w:pos="252"/>
              </w:tabs>
              <w:rPr>
                <w:sz w:val="20"/>
              </w:rPr>
            </w:pPr>
            <w:r w:rsidRPr="001F3FEF">
              <w:rPr>
                <w:sz w:val="20"/>
              </w:rPr>
              <w:t>0103</w:t>
            </w:r>
          </w:p>
        </w:tc>
        <w:tc>
          <w:tcPr>
            <w:tcW w:w="810" w:type="dxa"/>
          </w:tcPr>
          <w:p w14:paraId="18E3C740" w14:textId="77777777" w:rsidR="00E05EDD" w:rsidRPr="001F3FEF" w:rsidRDefault="00E05EDD" w:rsidP="0096546B">
            <w:pPr>
              <w:widowControl/>
              <w:rPr>
                <w:sz w:val="20"/>
              </w:rPr>
            </w:pPr>
          </w:p>
        </w:tc>
        <w:tc>
          <w:tcPr>
            <w:tcW w:w="2430" w:type="dxa"/>
          </w:tcPr>
          <w:p w14:paraId="18E3C741" w14:textId="77777777" w:rsidR="00E05EDD" w:rsidRPr="001F3FEF" w:rsidRDefault="00E05EDD" w:rsidP="0096546B">
            <w:pPr>
              <w:widowControl/>
              <w:rPr>
                <w:sz w:val="20"/>
              </w:rPr>
            </w:pPr>
            <w:r w:rsidRPr="001F3FEF">
              <w:rPr>
                <w:sz w:val="20"/>
              </w:rPr>
              <w:t>Processing ID</w:t>
            </w:r>
          </w:p>
        </w:tc>
        <w:tc>
          <w:tcPr>
            <w:tcW w:w="1710" w:type="dxa"/>
          </w:tcPr>
          <w:p w14:paraId="18E3C742" w14:textId="77777777" w:rsidR="00E05EDD" w:rsidRPr="001F3FEF" w:rsidRDefault="00E05EDD" w:rsidP="0096546B">
            <w:pPr>
              <w:widowControl/>
              <w:rPr>
                <w:sz w:val="20"/>
              </w:rPr>
            </w:pPr>
            <w:r w:rsidRPr="001F3FEF">
              <w:rPr>
                <w:sz w:val="20"/>
              </w:rPr>
              <w:t>P</w:t>
            </w:r>
          </w:p>
        </w:tc>
      </w:tr>
      <w:tr w:rsidR="00E05EDD" w:rsidRPr="001F3FEF" w14:paraId="18E3C74D" w14:textId="77777777" w:rsidTr="009B4B7A">
        <w:tc>
          <w:tcPr>
            <w:tcW w:w="1188" w:type="dxa"/>
          </w:tcPr>
          <w:p w14:paraId="18E3C744" w14:textId="77777777" w:rsidR="00E05EDD" w:rsidRPr="001F3FEF" w:rsidRDefault="00E05EDD" w:rsidP="0096546B">
            <w:pPr>
              <w:widowControl/>
              <w:rPr>
                <w:sz w:val="20"/>
              </w:rPr>
            </w:pPr>
          </w:p>
        </w:tc>
        <w:tc>
          <w:tcPr>
            <w:tcW w:w="720" w:type="dxa"/>
          </w:tcPr>
          <w:p w14:paraId="18E3C745" w14:textId="77777777" w:rsidR="00E05EDD" w:rsidRPr="001F3FEF" w:rsidRDefault="00E05EDD" w:rsidP="0096546B">
            <w:pPr>
              <w:widowControl/>
              <w:tabs>
                <w:tab w:val="decimal" w:pos="342"/>
              </w:tabs>
              <w:rPr>
                <w:sz w:val="20"/>
              </w:rPr>
            </w:pPr>
            <w:r w:rsidRPr="001F3FEF">
              <w:rPr>
                <w:sz w:val="20"/>
              </w:rPr>
              <w:t>12</w:t>
            </w:r>
          </w:p>
        </w:tc>
        <w:tc>
          <w:tcPr>
            <w:tcW w:w="630" w:type="dxa"/>
          </w:tcPr>
          <w:p w14:paraId="18E3C746" w14:textId="77777777" w:rsidR="00E05EDD" w:rsidRPr="001F3FEF" w:rsidRDefault="00E05EDD" w:rsidP="0096546B">
            <w:pPr>
              <w:widowControl/>
              <w:tabs>
                <w:tab w:val="decimal" w:pos="342"/>
              </w:tabs>
              <w:rPr>
                <w:sz w:val="20"/>
              </w:rPr>
            </w:pPr>
            <w:r w:rsidRPr="001F3FEF">
              <w:rPr>
                <w:sz w:val="20"/>
              </w:rPr>
              <w:t>3</w:t>
            </w:r>
          </w:p>
        </w:tc>
        <w:tc>
          <w:tcPr>
            <w:tcW w:w="720" w:type="dxa"/>
          </w:tcPr>
          <w:p w14:paraId="18E3C747" w14:textId="77777777" w:rsidR="00E05EDD" w:rsidRPr="001F3FEF" w:rsidRDefault="00E05EDD" w:rsidP="0096546B">
            <w:pPr>
              <w:widowControl/>
              <w:jc w:val="center"/>
              <w:rPr>
                <w:sz w:val="20"/>
              </w:rPr>
            </w:pPr>
            <w:r w:rsidRPr="001F3FEF">
              <w:rPr>
                <w:sz w:val="20"/>
              </w:rPr>
              <w:t>VID</w:t>
            </w:r>
          </w:p>
        </w:tc>
        <w:tc>
          <w:tcPr>
            <w:tcW w:w="630" w:type="dxa"/>
          </w:tcPr>
          <w:p w14:paraId="18E3C748"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49" w14:textId="77777777" w:rsidR="00E05EDD" w:rsidRPr="001F3FEF" w:rsidRDefault="00E05EDD" w:rsidP="0096546B">
            <w:pPr>
              <w:widowControl/>
              <w:tabs>
                <w:tab w:val="decimal" w:pos="252"/>
              </w:tabs>
              <w:rPr>
                <w:sz w:val="20"/>
              </w:rPr>
            </w:pPr>
            <w:r w:rsidRPr="001F3FEF">
              <w:rPr>
                <w:sz w:val="20"/>
              </w:rPr>
              <w:t>0104</w:t>
            </w:r>
          </w:p>
        </w:tc>
        <w:tc>
          <w:tcPr>
            <w:tcW w:w="810" w:type="dxa"/>
          </w:tcPr>
          <w:p w14:paraId="18E3C74A" w14:textId="77777777" w:rsidR="00E05EDD" w:rsidRPr="001F3FEF" w:rsidRDefault="00E05EDD" w:rsidP="0096546B">
            <w:pPr>
              <w:widowControl/>
              <w:rPr>
                <w:sz w:val="20"/>
              </w:rPr>
            </w:pPr>
          </w:p>
        </w:tc>
        <w:tc>
          <w:tcPr>
            <w:tcW w:w="2430" w:type="dxa"/>
          </w:tcPr>
          <w:p w14:paraId="18E3C74B" w14:textId="77777777" w:rsidR="00E05EDD" w:rsidRPr="001F3FEF" w:rsidRDefault="00E05EDD" w:rsidP="0096546B">
            <w:pPr>
              <w:widowControl/>
              <w:rPr>
                <w:sz w:val="20"/>
              </w:rPr>
            </w:pPr>
            <w:r w:rsidRPr="001F3FEF">
              <w:rPr>
                <w:sz w:val="20"/>
              </w:rPr>
              <w:t>Version ID</w:t>
            </w:r>
          </w:p>
        </w:tc>
        <w:tc>
          <w:tcPr>
            <w:tcW w:w="1710" w:type="dxa"/>
          </w:tcPr>
          <w:p w14:paraId="18E3C74C" w14:textId="77777777" w:rsidR="00E05EDD" w:rsidRPr="001F3FEF" w:rsidRDefault="00E05EDD" w:rsidP="0096546B">
            <w:pPr>
              <w:widowControl/>
              <w:rPr>
                <w:sz w:val="20"/>
              </w:rPr>
            </w:pPr>
            <w:r w:rsidRPr="001F3FEF">
              <w:rPr>
                <w:sz w:val="20"/>
              </w:rPr>
              <w:t>2.4</w:t>
            </w:r>
          </w:p>
        </w:tc>
      </w:tr>
      <w:tr w:rsidR="00E05EDD" w:rsidRPr="001F3FEF" w14:paraId="18E3C757" w14:textId="77777777" w:rsidTr="009B4B7A">
        <w:tc>
          <w:tcPr>
            <w:tcW w:w="1188" w:type="dxa"/>
          </w:tcPr>
          <w:p w14:paraId="18E3C74E" w14:textId="77777777" w:rsidR="00E05EDD" w:rsidRPr="001F3FEF" w:rsidRDefault="00E05EDD" w:rsidP="0096546B">
            <w:pPr>
              <w:widowControl/>
              <w:rPr>
                <w:sz w:val="20"/>
              </w:rPr>
            </w:pPr>
          </w:p>
        </w:tc>
        <w:tc>
          <w:tcPr>
            <w:tcW w:w="720" w:type="dxa"/>
          </w:tcPr>
          <w:p w14:paraId="18E3C74F" w14:textId="77777777" w:rsidR="00E05EDD" w:rsidRPr="001F3FEF" w:rsidRDefault="00E05EDD" w:rsidP="0096546B">
            <w:pPr>
              <w:widowControl/>
              <w:tabs>
                <w:tab w:val="decimal" w:pos="342"/>
              </w:tabs>
              <w:rPr>
                <w:sz w:val="20"/>
              </w:rPr>
            </w:pPr>
            <w:r w:rsidRPr="001F3FEF">
              <w:rPr>
                <w:sz w:val="20"/>
              </w:rPr>
              <w:t>15</w:t>
            </w:r>
          </w:p>
        </w:tc>
        <w:tc>
          <w:tcPr>
            <w:tcW w:w="630" w:type="dxa"/>
          </w:tcPr>
          <w:p w14:paraId="18E3C750" w14:textId="77777777" w:rsidR="00E05EDD" w:rsidRPr="001F3FEF" w:rsidRDefault="00E05EDD" w:rsidP="0096546B">
            <w:pPr>
              <w:widowControl/>
              <w:tabs>
                <w:tab w:val="decimal" w:pos="342"/>
              </w:tabs>
              <w:rPr>
                <w:sz w:val="20"/>
              </w:rPr>
            </w:pPr>
            <w:r w:rsidRPr="001F3FEF">
              <w:rPr>
                <w:sz w:val="20"/>
              </w:rPr>
              <w:t>2</w:t>
            </w:r>
          </w:p>
        </w:tc>
        <w:tc>
          <w:tcPr>
            <w:tcW w:w="720" w:type="dxa"/>
          </w:tcPr>
          <w:p w14:paraId="18E3C751" w14:textId="77777777" w:rsidR="00E05EDD" w:rsidRPr="001F3FEF" w:rsidRDefault="00E05EDD" w:rsidP="0096546B">
            <w:pPr>
              <w:widowControl/>
              <w:jc w:val="center"/>
              <w:rPr>
                <w:sz w:val="20"/>
              </w:rPr>
            </w:pPr>
            <w:r w:rsidRPr="001F3FEF">
              <w:rPr>
                <w:sz w:val="20"/>
              </w:rPr>
              <w:t>ID</w:t>
            </w:r>
          </w:p>
        </w:tc>
        <w:tc>
          <w:tcPr>
            <w:tcW w:w="630" w:type="dxa"/>
          </w:tcPr>
          <w:p w14:paraId="18E3C752" w14:textId="77777777" w:rsidR="00E05EDD" w:rsidRPr="001F3FEF" w:rsidRDefault="00E05EDD" w:rsidP="0096546B">
            <w:pPr>
              <w:widowControl/>
              <w:tabs>
                <w:tab w:val="decimal" w:pos="252"/>
              </w:tabs>
              <w:rPr>
                <w:sz w:val="20"/>
              </w:rPr>
            </w:pPr>
          </w:p>
        </w:tc>
        <w:tc>
          <w:tcPr>
            <w:tcW w:w="630" w:type="dxa"/>
          </w:tcPr>
          <w:p w14:paraId="18E3C753" w14:textId="77777777" w:rsidR="00E05EDD" w:rsidRPr="001F3FEF" w:rsidRDefault="00E05EDD" w:rsidP="0096546B">
            <w:pPr>
              <w:widowControl/>
              <w:tabs>
                <w:tab w:val="decimal" w:pos="252"/>
              </w:tabs>
              <w:rPr>
                <w:sz w:val="20"/>
              </w:rPr>
            </w:pPr>
          </w:p>
        </w:tc>
        <w:tc>
          <w:tcPr>
            <w:tcW w:w="810" w:type="dxa"/>
          </w:tcPr>
          <w:p w14:paraId="18E3C754" w14:textId="77777777" w:rsidR="00E05EDD" w:rsidRPr="001F3FEF" w:rsidRDefault="00E05EDD" w:rsidP="0096546B">
            <w:pPr>
              <w:widowControl/>
              <w:rPr>
                <w:sz w:val="20"/>
              </w:rPr>
            </w:pPr>
            <w:r w:rsidRPr="001F3FEF">
              <w:rPr>
                <w:sz w:val="20"/>
              </w:rPr>
              <w:t>0155</w:t>
            </w:r>
          </w:p>
        </w:tc>
        <w:tc>
          <w:tcPr>
            <w:tcW w:w="2430" w:type="dxa"/>
          </w:tcPr>
          <w:p w14:paraId="18E3C755" w14:textId="77777777" w:rsidR="00E05EDD" w:rsidRPr="001F3FEF" w:rsidRDefault="00E05EDD" w:rsidP="0096546B">
            <w:pPr>
              <w:widowControl/>
              <w:rPr>
                <w:sz w:val="20"/>
              </w:rPr>
            </w:pPr>
            <w:r w:rsidRPr="001F3FEF">
              <w:rPr>
                <w:sz w:val="20"/>
              </w:rPr>
              <w:t>Accept Ack. Type</w:t>
            </w:r>
          </w:p>
        </w:tc>
        <w:tc>
          <w:tcPr>
            <w:tcW w:w="1710" w:type="dxa"/>
          </w:tcPr>
          <w:p w14:paraId="18E3C756" w14:textId="77777777" w:rsidR="00E05EDD" w:rsidRPr="001F3FEF" w:rsidRDefault="00E05EDD" w:rsidP="0096546B">
            <w:pPr>
              <w:widowControl/>
              <w:rPr>
                <w:sz w:val="20"/>
              </w:rPr>
            </w:pPr>
            <w:r w:rsidRPr="001F3FEF">
              <w:rPr>
                <w:sz w:val="20"/>
              </w:rPr>
              <w:t>AL</w:t>
            </w:r>
          </w:p>
        </w:tc>
      </w:tr>
      <w:tr w:rsidR="00E05EDD" w:rsidRPr="001F3FEF" w14:paraId="18E3C761" w14:textId="77777777" w:rsidTr="009B4B7A">
        <w:tc>
          <w:tcPr>
            <w:tcW w:w="1188" w:type="dxa"/>
          </w:tcPr>
          <w:p w14:paraId="18E3C758" w14:textId="77777777" w:rsidR="00E05EDD" w:rsidRPr="001F3FEF" w:rsidRDefault="00E05EDD" w:rsidP="0096546B">
            <w:pPr>
              <w:widowControl/>
              <w:rPr>
                <w:sz w:val="20"/>
              </w:rPr>
            </w:pPr>
          </w:p>
        </w:tc>
        <w:tc>
          <w:tcPr>
            <w:tcW w:w="720" w:type="dxa"/>
          </w:tcPr>
          <w:p w14:paraId="18E3C759" w14:textId="77777777" w:rsidR="00E05EDD" w:rsidRPr="001F3FEF" w:rsidRDefault="00E05EDD" w:rsidP="0096546B">
            <w:pPr>
              <w:widowControl/>
              <w:tabs>
                <w:tab w:val="decimal" w:pos="342"/>
              </w:tabs>
              <w:rPr>
                <w:sz w:val="20"/>
              </w:rPr>
            </w:pPr>
            <w:r w:rsidRPr="001F3FEF">
              <w:rPr>
                <w:sz w:val="20"/>
              </w:rPr>
              <w:t>16</w:t>
            </w:r>
          </w:p>
        </w:tc>
        <w:tc>
          <w:tcPr>
            <w:tcW w:w="630" w:type="dxa"/>
          </w:tcPr>
          <w:p w14:paraId="18E3C75A" w14:textId="77777777" w:rsidR="00E05EDD" w:rsidRPr="001F3FEF" w:rsidRDefault="00E05EDD" w:rsidP="0096546B">
            <w:pPr>
              <w:widowControl/>
              <w:tabs>
                <w:tab w:val="decimal" w:pos="342"/>
              </w:tabs>
              <w:rPr>
                <w:sz w:val="20"/>
              </w:rPr>
            </w:pPr>
            <w:r w:rsidRPr="001F3FEF">
              <w:rPr>
                <w:sz w:val="20"/>
              </w:rPr>
              <w:t>2</w:t>
            </w:r>
          </w:p>
        </w:tc>
        <w:tc>
          <w:tcPr>
            <w:tcW w:w="720" w:type="dxa"/>
          </w:tcPr>
          <w:p w14:paraId="18E3C75B" w14:textId="77777777" w:rsidR="00E05EDD" w:rsidRPr="001F3FEF" w:rsidRDefault="00E05EDD" w:rsidP="0096546B">
            <w:pPr>
              <w:widowControl/>
              <w:jc w:val="center"/>
              <w:rPr>
                <w:sz w:val="20"/>
              </w:rPr>
            </w:pPr>
            <w:r w:rsidRPr="001F3FEF">
              <w:rPr>
                <w:sz w:val="20"/>
              </w:rPr>
              <w:t>ID</w:t>
            </w:r>
          </w:p>
        </w:tc>
        <w:tc>
          <w:tcPr>
            <w:tcW w:w="630" w:type="dxa"/>
          </w:tcPr>
          <w:p w14:paraId="18E3C75C" w14:textId="77777777" w:rsidR="00E05EDD" w:rsidRPr="001F3FEF" w:rsidRDefault="00E05EDD" w:rsidP="0096546B">
            <w:pPr>
              <w:widowControl/>
              <w:tabs>
                <w:tab w:val="decimal" w:pos="252"/>
              </w:tabs>
              <w:rPr>
                <w:sz w:val="20"/>
              </w:rPr>
            </w:pPr>
          </w:p>
        </w:tc>
        <w:tc>
          <w:tcPr>
            <w:tcW w:w="630" w:type="dxa"/>
          </w:tcPr>
          <w:p w14:paraId="18E3C75D" w14:textId="77777777" w:rsidR="00E05EDD" w:rsidRPr="001F3FEF" w:rsidRDefault="00E05EDD" w:rsidP="0096546B">
            <w:pPr>
              <w:widowControl/>
              <w:tabs>
                <w:tab w:val="decimal" w:pos="252"/>
              </w:tabs>
              <w:rPr>
                <w:sz w:val="20"/>
              </w:rPr>
            </w:pPr>
          </w:p>
        </w:tc>
        <w:tc>
          <w:tcPr>
            <w:tcW w:w="810" w:type="dxa"/>
          </w:tcPr>
          <w:p w14:paraId="18E3C75E" w14:textId="77777777" w:rsidR="00E05EDD" w:rsidRPr="001F3FEF" w:rsidRDefault="00E05EDD" w:rsidP="0096546B">
            <w:pPr>
              <w:widowControl/>
              <w:rPr>
                <w:sz w:val="20"/>
              </w:rPr>
            </w:pPr>
            <w:r w:rsidRPr="001F3FEF">
              <w:rPr>
                <w:sz w:val="20"/>
              </w:rPr>
              <w:t>0155</w:t>
            </w:r>
          </w:p>
        </w:tc>
        <w:tc>
          <w:tcPr>
            <w:tcW w:w="2430" w:type="dxa"/>
          </w:tcPr>
          <w:p w14:paraId="18E3C75F" w14:textId="77777777" w:rsidR="00E05EDD" w:rsidRPr="001F3FEF" w:rsidRDefault="00E05EDD" w:rsidP="0096546B">
            <w:pPr>
              <w:widowControl/>
              <w:rPr>
                <w:sz w:val="20"/>
              </w:rPr>
            </w:pPr>
            <w:r w:rsidRPr="001F3FEF">
              <w:rPr>
                <w:sz w:val="20"/>
              </w:rPr>
              <w:t xml:space="preserve">Application </w:t>
            </w:r>
            <w:proofErr w:type="spellStart"/>
            <w:r w:rsidRPr="001F3FEF">
              <w:rPr>
                <w:sz w:val="20"/>
              </w:rPr>
              <w:t>Ack</w:t>
            </w:r>
            <w:proofErr w:type="spellEnd"/>
            <w:r w:rsidRPr="001F3FEF">
              <w:rPr>
                <w:sz w:val="20"/>
              </w:rPr>
              <w:t xml:space="preserve"> Type</w:t>
            </w:r>
          </w:p>
        </w:tc>
        <w:tc>
          <w:tcPr>
            <w:tcW w:w="1710" w:type="dxa"/>
          </w:tcPr>
          <w:p w14:paraId="18E3C760" w14:textId="77777777" w:rsidR="00E05EDD" w:rsidRPr="001F3FEF" w:rsidRDefault="00E05EDD" w:rsidP="0096546B">
            <w:pPr>
              <w:widowControl/>
              <w:rPr>
                <w:sz w:val="20"/>
              </w:rPr>
            </w:pPr>
            <w:r w:rsidRPr="001F3FEF">
              <w:rPr>
                <w:sz w:val="20"/>
              </w:rPr>
              <w:t>AL</w:t>
            </w:r>
          </w:p>
        </w:tc>
      </w:tr>
      <w:tr w:rsidR="00E05EDD" w:rsidRPr="001F3FEF" w14:paraId="18E3C76B" w14:textId="77777777" w:rsidTr="009B4B7A">
        <w:tc>
          <w:tcPr>
            <w:tcW w:w="1188" w:type="dxa"/>
            <w:shd w:val="pct5" w:color="000000" w:fill="FFFFFF"/>
          </w:tcPr>
          <w:p w14:paraId="18E3C762" w14:textId="77777777" w:rsidR="00E05EDD" w:rsidRPr="001F3FEF" w:rsidRDefault="00E05EDD" w:rsidP="0096546B">
            <w:pPr>
              <w:widowControl/>
              <w:rPr>
                <w:sz w:val="20"/>
              </w:rPr>
            </w:pPr>
          </w:p>
        </w:tc>
        <w:tc>
          <w:tcPr>
            <w:tcW w:w="720" w:type="dxa"/>
            <w:shd w:val="pct5" w:color="000000" w:fill="FFFFFF"/>
          </w:tcPr>
          <w:p w14:paraId="18E3C763" w14:textId="77777777" w:rsidR="00E05EDD" w:rsidRPr="001F3FEF" w:rsidRDefault="00E05EDD" w:rsidP="0096546B">
            <w:pPr>
              <w:widowControl/>
              <w:tabs>
                <w:tab w:val="decimal" w:pos="342"/>
              </w:tabs>
              <w:rPr>
                <w:sz w:val="20"/>
              </w:rPr>
            </w:pPr>
          </w:p>
        </w:tc>
        <w:tc>
          <w:tcPr>
            <w:tcW w:w="630" w:type="dxa"/>
            <w:shd w:val="pct5" w:color="000000" w:fill="FFFFFF"/>
          </w:tcPr>
          <w:p w14:paraId="18E3C764" w14:textId="77777777" w:rsidR="00E05EDD" w:rsidRPr="001F3FEF" w:rsidRDefault="00E05EDD" w:rsidP="0096546B">
            <w:pPr>
              <w:widowControl/>
              <w:tabs>
                <w:tab w:val="decimal" w:pos="342"/>
              </w:tabs>
              <w:rPr>
                <w:sz w:val="20"/>
              </w:rPr>
            </w:pPr>
          </w:p>
        </w:tc>
        <w:tc>
          <w:tcPr>
            <w:tcW w:w="720" w:type="dxa"/>
            <w:shd w:val="pct5" w:color="000000" w:fill="FFFFFF"/>
          </w:tcPr>
          <w:p w14:paraId="18E3C765" w14:textId="77777777" w:rsidR="00E05EDD" w:rsidRPr="001F3FEF" w:rsidRDefault="00E05EDD" w:rsidP="0096546B">
            <w:pPr>
              <w:widowControl/>
              <w:jc w:val="center"/>
              <w:rPr>
                <w:sz w:val="20"/>
              </w:rPr>
            </w:pPr>
          </w:p>
        </w:tc>
        <w:tc>
          <w:tcPr>
            <w:tcW w:w="630" w:type="dxa"/>
            <w:shd w:val="pct5" w:color="000000" w:fill="FFFFFF"/>
          </w:tcPr>
          <w:p w14:paraId="18E3C766" w14:textId="77777777" w:rsidR="00E05EDD" w:rsidRPr="001F3FEF" w:rsidRDefault="00E05EDD" w:rsidP="0096546B">
            <w:pPr>
              <w:widowControl/>
              <w:rPr>
                <w:sz w:val="20"/>
              </w:rPr>
            </w:pPr>
          </w:p>
        </w:tc>
        <w:tc>
          <w:tcPr>
            <w:tcW w:w="630" w:type="dxa"/>
            <w:shd w:val="pct5" w:color="000000" w:fill="FFFFFF"/>
          </w:tcPr>
          <w:p w14:paraId="18E3C767" w14:textId="77777777" w:rsidR="00E05EDD" w:rsidRPr="001F3FEF" w:rsidRDefault="00E05EDD" w:rsidP="0096546B">
            <w:pPr>
              <w:widowControl/>
              <w:rPr>
                <w:sz w:val="20"/>
              </w:rPr>
            </w:pPr>
          </w:p>
        </w:tc>
        <w:tc>
          <w:tcPr>
            <w:tcW w:w="810" w:type="dxa"/>
            <w:shd w:val="pct5" w:color="000000" w:fill="FFFFFF"/>
          </w:tcPr>
          <w:p w14:paraId="18E3C768" w14:textId="77777777" w:rsidR="00E05EDD" w:rsidRPr="001F3FEF" w:rsidRDefault="00E05EDD" w:rsidP="0096546B">
            <w:pPr>
              <w:widowControl/>
              <w:rPr>
                <w:sz w:val="20"/>
              </w:rPr>
            </w:pPr>
          </w:p>
        </w:tc>
        <w:tc>
          <w:tcPr>
            <w:tcW w:w="2430" w:type="dxa"/>
            <w:shd w:val="pct5" w:color="000000" w:fill="FFFFFF"/>
          </w:tcPr>
          <w:p w14:paraId="18E3C769" w14:textId="77777777" w:rsidR="00E05EDD" w:rsidRPr="001F3FEF" w:rsidRDefault="00E05EDD" w:rsidP="0096546B">
            <w:pPr>
              <w:widowControl/>
              <w:rPr>
                <w:sz w:val="20"/>
              </w:rPr>
            </w:pPr>
          </w:p>
        </w:tc>
        <w:tc>
          <w:tcPr>
            <w:tcW w:w="1710" w:type="dxa"/>
            <w:shd w:val="pct5" w:color="000000" w:fill="FFFFFF"/>
          </w:tcPr>
          <w:p w14:paraId="18E3C76A" w14:textId="77777777" w:rsidR="00E05EDD" w:rsidRPr="001F3FEF" w:rsidRDefault="00E05EDD" w:rsidP="0096546B">
            <w:pPr>
              <w:widowControl/>
              <w:rPr>
                <w:sz w:val="20"/>
              </w:rPr>
            </w:pPr>
          </w:p>
        </w:tc>
      </w:tr>
      <w:tr w:rsidR="00E05EDD" w:rsidRPr="001F3FEF" w14:paraId="18E3C775" w14:textId="77777777" w:rsidTr="00D428B9">
        <w:trPr>
          <w:cantSplit/>
        </w:trPr>
        <w:tc>
          <w:tcPr>
            <w:tcW w:w="1188" w:type="dxa"/>
          </w:tcPr>
          <w:p w14:paraId="18E3C76C" w14:textId="77777777" w:rsidR="00E05EDD" w:rsidRPr="001F3FEF" w:rsidRDefault="00E05EDD" w:rsidP="0096546B">
            <w:pPr>
              <w:widowControl/>
              <w:rPr>
                <w:sz w:val="20"/>
              </w:rPr>
            </w:pPr>
            <w:r w:rsidRPr="001F3FEF">
              <w:rPr>
                <w:sz w:val="20"/>
              </w:rPr>
              <w:t>PID</w:t>
            </w:r>
          </w:p>
        </w:tc>
        <w:tc>
          <w:tcPr>
            <w:tcW w:w="720" w:type="dxa"/>
          </w:tcPr>
          <w:p w14:paraId="18E3C76D" w14:textId="77777777" w:rsidR="00E05EDD" w:rsidRPr="001F3FEF" w:rsidRDefault="00E05EDD" w:rsidP="0096546B">
            <w:pPr>
              <w:widowControl/>
              <w:tabs>
                <w:tab w:val="decimal" w:pos="342"/>
              </w:tabs>
              <w:rPr>
                <w:sz w:val="20"/>
              </w:rPr>
            </w:pPr>
            <w:r w:rsidRPr="001F3FEF">
              <w:rPr>
                <w:sz w:val="20"/>
              </w:rPr>
              <w:t>3</w:t>
            </w:r>
          </w:p>
        </w:tc>
        <w:tc>
          <w:tcPr>
            <w:tcW w:w="630" w:type="dxa"/>
          </w:tcPr>
          <w:p w14:paraId="18E3C76E"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76F" w14:textId="77777777" w:rsidR="00E05EDD" w:rsidRPr="001F3FEF" w:rsidRDefault="00E05EDD" w:rsidP="0096546B">
            <w:pPr>
              <w:widowControl/>
              <w:jc w:val="center"/>
              <w:rPr>
                <w:sz w:val="20"/>
              </w:rPr>
            </w:pPr>
            <w:r w:rsidRPr="001F3FEF">
              <w:rPr>
                <w:sz w:val="20"/>
              </w:rPr>
              <w:t>CX</w:t>
            </w:r>
          </w:p>
        </w:tc>
        <w:tc>
          <w:tcPr>
            <w:tcW w:w="630" w:type="dxa"/>
          </w:tcPr>
          <w:p w14:paraId="18E3C770" w14:textId="77777777" w:rsidR="00E05EDD" w:rsidRPr="001F3FEF" w:rsidRDefault="00E05EDD" w:rsidP="0096546B">
            <w:pPr>
              <w:pStyle w:val="Footer"/>
              <w:widowControl/>
            </w:pPr>
            <w:r w:rsidRPr="001F3FEF">
              <w:t>R</w:t>
            </w:r>
          </w:p>
        </w:tc>
        <w:tc>
          <w:tcPr>
            <w:tcW w:w="630" w:type="dxa"/>
          </w:tcPr>
          <w:p w14:paraId="18E3C771" w14:textId="77777777" w:rsidR="00E05EDD" w:rsidRPr="001F3FEF" w:rsidRDefault="00E05EDD" w:rsidP="0096546B">
            <w:pPr>
              <w:widowControl/>
              <w:rPr>
                <w:sz w:val="20"/>
              </w:rPr>
            </w:pPr>
            <w:r w:rsidRPr="001F3FEF">
              <w:rPr>
                <w:sz w:val="20"/>
              </w:rPr>
              <w:t>Y</w:t>
            </w:r>
          </w:p>
        </w:tc>
        <w:tc>
          <w:tcPr>
            <w:tcW w:w="810" w:type="dxa"/>
          </w:tcPr>
          <w:p w14:paraId="18E3C772" w14:textId="77777777" w:rsidR="00E05EDD" w:rsidRPr="001F3FEF" w:rsidRDefault="00E05EDD" w:rsidP="0096546B">
            <w:pPr>
              <w:widowControl/>
              <w:rPr>
                <w:sz w:val="20"/>
              </w:rPr>
            </w:pPr>
          </w:p>
        </w:tc>
        <w:tc>
          <w:tcPr>
            <w:tcW w:w="2430" w:type="dxa"/>
          </w:tcPr>
          <w:p w14:paraId="18E3C773" w14:textId="77777777" w:rsidR="00E05EDD" w:rsidRPr="001F3FEF" w:rsidRDefault="00E05EDD" w:rsidP="0096546B">
            <w:pPr>
              <w:widowControl/>
              <w:rPr>
                <w:sz w:val="20"/>
              </w:rPr>
            </w:pPr>
            <w:r w:rsidRPr="001F3FEF">
              <w:rPr>
                <w:sz w:val="20"/>
              </w:rPr>
              <w:t>Patient ID (will contain IEN, SSN, ICN, Claim #, etc., if exists)</w:t>
            </w:r>
          </w:p>
        </w:tc>
        <w:tc>
          <w:tcPr>
            <w:tcW w:w="1710" w:type="dxa"/>
          </w:tcPr>
          <w:p w14:paraId="18E3C774" w14:textId="77777777" w:rsidR="00E05EDD" w:rsidRPr="001F3FEF" w:rsidRDefault="00E05EDD" w:rsidP="0096546B">
            <w:pPr>
              <w:widowControl/>
              <w:rPr>
                <w:sz w:val="20"/>
              </w:rPr>
            </w:pPr>
            <w:r w:rsidRPr="001F3FEF">
              <w:rPr>
                <w:sz w:val="20"/>
              </w:rPr>
              <w:t>218~~~USVHA&amp;&amp;0363~PI~VA FACILITY ID&amp;500&amp;L</w:t>
            </w:r>
          </w:p>
        </w:tc>
      </w:tr>
      <w:tr w:rsidR="00E05EDD" w:rsidRPr="001F3FEF" w14:paraId="18E3C77F" w14:textId="77777777" w:rsidTr="009B4B7A">
        <w:tc>
          <w:tcPr>
            <w:tcW w:w="1188" w:type="dxa"/>
          </w:tcPr>
          <w:p w14:paraId="18E3C776" w14:textId="77777777" w:rsidR="00E05EDD" w:rsidRPr="001F3FEF" w:rsidRDefault="00E05EDD" w:rsidP="0096546B">
            <w:pPr>
              <w:widowControl/>
              <w:rPr>
                <w:sz w:val="20"/>
              </w:rPr>
            </w:pPr>
            <w:r w:rsidRPr="001F3FEF">
              <w:rPr>
                <w:sz w:val="20"/>
              </w:rPr>
              <w:t>PID</w:t>
            </w:r>
          </w:p>
        </w:tc>
        <w:tc>
          <w:tcPr>
            <w:tcW w:w="720" w:type="dxa"/>
          </w:tcPr>
          <w:p w14:paraId="18E3C777" w14:textId="77777777" w:rsidR="00E05EDD" w:rsidRPr="001F3FEF" w:rsidRDefault="00E05EDD" w:rsidP="0096546B">
            <w:pPr>
              <w:widowControl/>
              <w:tabs>
                <w:tab w:val="decimal" w:pos="342"/>
              </w:tabs>
              <w:rPr>
                <w:sz w:val="20"/>
              </w:rPr>
            </w:pPr>
            <w:r w:rsidRPr="001F3FEF">
              <w:rPr>
                <w:sz w:val="20"/>
              </w:rPr>
              <w:t>4</w:t>
            </w:r>
          </w:p>
        </w:tc>
        <w:tc>
          <w:tcPr>
            <w:tcW w:w="630" w:type="dxa"/>
          </w:tcPr>
          <w:p w14:paraId="18E3C778"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779" w14:textId="77777777" w:rsidR="00E05EDD" w:rsidRPr="001F3FEF" w:rsidRDefault="00E05EDD" w:rsidP="0096546B">
            <w:pPr>
              <w:widowControl/>
              <w:jc w:val="center"/>
              <w:rPr>
                <w:sz w:val="20"/>
              </w:rPr>
            </w:pPr>
            <w:r w:rsidRPr="001F3FEF">
              <w:rPr>
                <w:sz w:val="20"/>
              </w:rPr>
              <w:t>CX</w:t>
            </w:r>
          </w:p>
        </w:tc>
        <w:tc>
          <w:tcPr>
            <w:tcW w:w="630" w:type="dxa"/>
          </w:tcPr>
          <w:p w14:paraId="18E3C77A" w14:textId="77777777" w:rsidR="00E05EDD" w:rsidRPr="001F3FEF" w:rsidRDefault="00E05EDD" w:rsidP="0096546B">
            <w:pPr>
              <w:widowControl/>
              <w:tabs>
                <w:tab w:val="decimal" w:pos="252"/>
              </w:tabs>
              <w:rPr>
                <w:sz w:val="20"/>
              </w:rPr>
            </w:pPr>
          </w:p>
        </w:tc>
        <w:tc>
          <w:tcPr>
            <w:tcW w:w="630" w:type="dxa"/>
          </w:tcPr>
          <w:p w14:paraId="18E3C77B" w14:textId="77777777" w:rsidR="00E05EDD" w:rsidRPr="001F3FEF" w:rsidRDefault="00E05EDD" w:rsidP="0096546B">
            <w:pPr>
              <w:widowControl/>
              <w:rPr>
                <w:sz w:val="20"/>
              </w:rPr>
            </w:pPr>
          </w:p>
        </w:tc>
        <w:tc>
          <w:tcPr>
            <w:tcW w:w="810" w:type="dxa"/>
          </w:tcPr>
          <w:p w14:paraId="18E3C77C" w14:textId="77777777" w:rsidR="00E05EDD" w:rsidRPr="001F3FEF" w:rsidRDefault="00E05EDD" w:rsidP="0096546B">
            <w:pPr>
              <w:widowControl/>
              <w:rPr>
                <w:sz w:val="20"/>
              </w:rPr>
            </w:pPr>
          </w:p>
        </w:tc>
        <w:tc>
          <w:tcPr>
            <w:tcW w:w="2430" w:type="dxa"/>
          </w:tcPr>
          <w:p w14:paraId="18E3C77D" w14:textId="77777777" w:rsidR="00E05EDD" w:rsidRPr="001F3FEF" w:rsidRDefault="00E05EDD" w:rsidP="0096546B">
            <w:pPr>
              <w:widowControl/>
              <w:rPr>
                <w:sz w:val="20"/>
              </w:rPr>
            </w:pPr>
            <w:r w:rsidRPr="001F3FEF">
              <w:rPr>
                <w:sz w:val="20"/>
              </w:rPr>
              <w:t xml:space="preserve">Active Veteran’s </w:t>
            </w:r>
            <w:r w:rsidR="00D94E8C" w:rsidRPr="001F3FEF">
              <w:rPr>
                <w:sz w:val="20"/>
              </w:rPr>
              <w:t>Health Identification Card</w:t>
            </w:r>
            <w:r w:rsidRPr="001F3FEF">
              <w:rPr>
                <w:sz w:val="20"/>
              </w:rPr>
              <w:t xml:space="preserve"> (VHIC) number(s)</w:t>
            </w:r>
            <w:r w:rsidR="00E50C7B" w:rsidRPr="001F3FEF">
              <w:rPr>
                <w:sz w:val="20"/>
              </w:rPr>
              <w:t xml:space="preserve"> </w:t>
            </w:r>
            <w:r w:rsidR="00DF59A1" w:rsidRPr="001F3FEF">
              <w:rPr>
                <w:color w:val="000000"/>
                <w:sz w:val="22"/>
              </w:rPr>
              <w:fldChar w:fldCharType="begin"/>
            </w:r>
            <w:r w:rsidR="00DF59A1" w:rsidRPr="001F3FEF">
              <w:rPr>
                <w:color w:val="000000"/>
                <w:sz w:val="22"/>
              </w:rPr>
              <w:instrText xml:space="preserve"> XE "</w:instrText>
            </w:r>
            <w:r w:rsidR="000B2EB1" w:rsidRPr="001F3FEF">
              <w:rPr>
                <w:color w:val="000000"/>
                <w:sz w:val="22"/>
              </w:rPr>
              <w:instrText>Outpatient Pharmacy HL7 Interface</w:instrText>
            </w:r>
            <w:r w:rsidR="00DF59A1" w:rsidRPr="001F3FEF">
              <w:rPr>
                <w:color w:val="000000"/>
                <w:sz w:val="22"/>
              </w:rPr>
              <w:instrText xml:space="preserve"> Dispense Request:VHIC added to PID-4" </w:instrText>
            </w:r>
            <w:r w:rsidR="00DF59A1" w:rsidRPr="001F3FEF">
              <w:rPr>
                <w:color w:val="000000"/>
                <w:sz w:val="22"/>
              </w:rPr>
              <w:fldChar w:fldCharType="end"/>
            </w:r>
          </w:p>
        </w:tc>
        <w:tc>
          <w:tcPr>
            <w:tcW w:w="1710" w:type="dxa"/>
          </w:tcPr>
          <w:p w14:paraId="18E3C77E" w14:textId="77777777" w:rsidR="00E05EDD" w:rsidRPr="001F3FEF" w:rsidRDefault="00E05EDD" w:rsidP="0096546B">
            <w:pPr>
              <w:widowControl/>
              <w:rPr>
                <w:sz w:val="20"/>
              </w:rPr>
            </w:pPr>
          </w:p>
        </w:tc>
      </w:tr>
      <w:tr w:rsidR="00E05EDD" w:rsidRPr="001F3FEF" w14:paraId="18E3C789" w14:textId="77777777" w:rsidTr="009B4B7A">
        <w:tc>
          <w:tcPr>
            <w:tcW w:w="1188" w:type="dxa"/>
          </w:tcPr>
          <w:p w14:paraId="18E3C780" w14:textId="77777777" w:rsidR="00E05EDD" w:rsidRPr="001F3FEF" w:rsidRDefault="00E05EDD" w:rsidP="0096546B">
            <w:pPr>
              <w:widowControl/>
              <w:rPr>
                <w:sz w:val="20"/>
              </w:rPr>
            </w:pPr>
          </w:p>
        </w:tc>
        <w:tc>
          <w:tcPr>
            <w:tcW w:w="720" w:type="dxa"/>
          </w:tcPr>
          <w:p w14:paraId="18E3C781" w14:textId="77777777" w:rsidR="00E05EDD" w:rsidRPr="001F3FEF" w:rsidRDefault="00E05EDD" w:rsidP="0096546B">
            <w:pPr>
              <w:widowControl/>
              <w:tabs>
                <w:tab w:val="decimal" w:pos="342"/>
              </w:tabs>
              <w:rPr>
                <w:sz w:val="20"/>
              </w:rPr>
            </w:pPr>
            <w:r w:rsidRPr="001F3FEF">
              <w:rPr>
                <w:sz w:val="20"/>
              </w:rPr>
              <w:t>5</w:t>
            </w:r>
          </w:p>
        </w:tc>
        <w:tc>
          <w:tcPr>
            <w:tcW w:w="630" w:type="dxa"/>
          </w:tcPr>
          <w:p w14:paraId="18E3C782"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783" w14:textId="77777777" w:rsidR="00E05EDD" w:rsidRPr="001F3FEF" w:rsidRDefault="00E05EDD" w:rsidP="0096546B">
            <w:pPr>
              <w:widowControl/>
              <w:jc w:val="center"/>
              <w:rPr>
                <w:sz w:val="20"/>
              </w:rPr>
            </w:pPr>
            <w:r w:rsidRPr="001F3FEF">
              <w:rPr>
                <w:sz w:val="20"/>
              </w:rPr>
              <w:t>XPN</w:t>
            </w:r>
          </w:p>
        </w:tc>
        <w:tc>
          <w:tcPr>
            <w:tcW w:w="630" w:type="dxa"/>
          </w:tcPr>
          <w:p w14:paraId="18E3C78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85" w14:textId="77777777" w:rsidR="00E05EDD" w:rsidRPr="001F3FEF" w:rsidRDefault="00E05EDD" w:rsidP="0096546B">
            <w:pPr>
              <w:widowControl/>
              <w:rPr>
                <w:sz w:val="20"/>
              </w:rPr>
            </w:pPr>
          </w:p>
        </w:tc>
        <w:tc>
          <w:tcPr>
            <w:tcW w:w="810" w:type="dxa"/>
          </w:tcPr>
          <w:p w14:paraId="18E3C786" w14:textId="77777777" w:rsidR="00E05EDD" w:rsidRPr="001F3FEF" w:rsidRDefault="00E05EDD" w:rsidP="0096546B">
            <w:pPr>
              <w:widowControl/>
              <w:rPr>
                <w:sz w:val="20"/>
              </w:rPr>
            </w:pPr>
          </w:p>
        </w:tc>
        <w:tc>
          <w:tcPr>
            <w:tcW w:w="2430" w:type="dxa"/>
          </w:tcPr>
          <w:p w14:paraId="18E3C787" w14:textId="77777777" w:rsidR="00E05EDD" w:rsidRPr="001F3FEF" w:rsidRDefault="00E05EDD" w:rsidP="0096546B">
            <w:pPr>
              <w:widowControl/>
              <w:rPr>
                <w:sz w:val="20"/>
              </w:rPr>
            </w:pPr>
            <w:r w:rsidRPr="001F3FEF">
              <w:rPr>
                <w:sz w:val="20"/>
              </w:rPr>
              <w:t>Patient Name</w:t>
            </w:r>
          </w:p>
        </w:tc>
        <w:tc>
          <w:tcPr>
            <w:tcW w:w="1710" w:type="dxa"/>
          </w:tcPr>
          <w:p w14:paraId="18E3C788" w14:textId="77777777" w:rsidR="00E05EDD" w:rsidRPr="001F3FEF" w:rsidRDefault="00E05EDD" w:rsidP="0096546B">
            <w:pPr>
              <w:widowControl/>
              <w:rPr>
                <w:sz w:val="20"/>
              </w:rPr>
            </w:pPr>
            <w:r w:rsidRPr="001F3FEF">
              <w:rPr>
                <w:sz w:val="20"/>
              </w:rPr>
              <w:t>OPPATIENT~ONE</w:t>
            </w:r>
          </w:p>
        </w:tc>
      </w:tr>
      <w:tr w:rsidR="00E05EDD" w:rsidRPr="001F3FEF" w14:paraId="18E3C793" w14:textId="77777777" w:rsidTr="009B4B7A">
        <w:tc>
          <w:tcPr>
            <w:tcW w:w="1188" w:type="dxa"/>
          </w:tcPr>
          <w:p w14:paraId="18E3C78A" w14:textId="77777777" w:rsidR="00E05EDD" w:rsidRPr="001F3FEF" w:rsidRDefault="00E05EDD" w:rsidP="0096546B">
            <w:pPr>
              <w:widowControl/>
              <w:rPr>
                <w:sz w:val="20"/>
              </w:rPr>
            </w:pPr>
          </w:p>
        </w:tc>
        <w:tc>
          <w:tcPr>
            <w:tcW w:w="720" w:type="dxa"/>
          </w:tcPr>
          <w:p w14:paraId="18E3C78B" w14:textId="77777777" w:rsidR="00E05EDD" w:rsidRPr="001F3FEF" w:rsidRDefault="00E05EDD" w:rsidP="0096546B">
            <w:pPr>
              <w:widowControl/>
              <w:tabs>
                <w:tab w:val="decimal" w:pos="342"/>
              </w:tabs>
              <w:rPr>
                <w:sz w:val="20"/>
              </w:rPr>
            </w:pPr>
            <w:r w:rsidRPr="001F3FEF">
              <w:rPr>
                <w:sz w:val="20"/>
              </w:rPr>
              <w:t>7</w:t>
            </w:r>
          </w:p>
        </w:tc>
        <w:tc>
          <w:tcPr>
            <w:tcW w:w="630" w:type="dxa"/>
          </w:tcPr>
          <w:p w14:paraId="18E3C78C" w14:textId="77777777" w:rsidR="00E05EDD" w:rsidRPr="001F3FEF" w:rsidRDefault="00E05EDD" w:rsidP="0096546B">
            <w:pPr>
              <w:widowControl/>
              <w:tabs>
                <w:tab w:val="decimal" w:pos="342"/>
              </w:tabs>
              <w:rPr>
                <w:sz w:val="20"/>
              </w:rPr>
            </w:pPr>
            <w:r w:rsidRPr="001F3FEF">
              <w:rPr>
                <w:sz w:val="20"/>
              </w:rPr>
              <w:t>26</w:t>
            </w:r>
          </w:p>
        </w:tc>
        <w:tc>
          <w:tcPr>
            <w:tcW w:w="720" w:type="dxa"/>
          </w:tcPr>
          <w:p w14:paraId="18E3C78D" w14:textId="77777777" w:rsidR="00E05EDD" w:rsidRPr="001F3FEF" w:rsidRDefault="00E05EDD" w:rsidP="0096546B">
            <w:pPr>
              <w:widowControl/>
              <w:jc w:val="center"/>
              <w:rPr>
                <w:sz w:val="20"/>
              </w:rPr>
            </w:pPr>
            <w:r w:rsidRPr="001F3FEF">
              <w:rPr>
                <w:sz w:val="20"/>
              </w:rPr>
              <w:t>TS</w:t>
            </w:r>
          </w:p>
        </w:tc>
        <w:tc>
          <w:tcPr>
            <w:tcW w:w="630" w:type="dxa"/>
          </w:tcPr>
          <w:p w14:paraId="18E3C78E"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8F" w14:textId="77777777" w:rsidR="00E05EDD" w:rsidRPr="001F3FEF" w:rsidRDefault="00E05EDD" w:rsidP="0096546B">
            <w:pPr>
              <w:widowControl/>
              <w:rPr>
                <w:sz w:val="20"/>
              </w:rPr>
            </w:pPr>
          </w:p>
        </w:tc>
        <w:tc>
          <w:tcPr>
            <w:tcW w:w="810" w:type="dxa"/>
          </w:tcPr>
          <w:p w14:paraId="18E3C790" w14:textId="77777777" w:rsidR="00E05EDD" w:rsidRPr="001F3FEF" w:rsidRDefault="00E05EDD" w:rsidP="0096546B">
            <w:pPr>
              <w:widowControl/>
              <w:rPr>
                <w:sz w:val="20"/>
              </w:rPr>
            </w:pPr>
          </w:p>
        </w:tc>
        <w:tc>
          <w:tcPr>
            <w:tcW w:w="2430" w:type="dxa"/>
          </w:tcPr>
          <w:p w14:paraId="18E3C791" w14:textId="77777777" w:rsidR="00E05EDD" w:rsidRPr="001F3FEF" w:rsidRDefault="00E05EDD" w:rsidP="0096546B">
            <w:pPr>
              <w:widowControl/>
              <w:rPr>
                <w:sz w:val="20"/>
              </w:rPr>
            </w:pPr>
            <w:r w:rsidRPr="001F3FEF">
              <w:rPr>
                <w:sz w:val="20"/>
              </w:rPr>
              <w:t>Date/Time of Birth</w:t>
            </w:r>
          </w:p>
        </w:tc>
        <w:tc>
          <w:tcPr>
            <w:tcW w:w="1710" w:type="dxa"/>
          </w:tcPr>
          <w:p w14:paraId="18E3C792" w14:textId="77777777" w:rsidR="00E05EDD" w:rsidRPr="001F3FEF" w:rsidRDefault="00E05EDD" w:rsidP="0096546B">
            <w:pPr>
              <w:widowControl/>
              <w:rPr>
                <w:sz w:val="20"/>
              </w:rPr>
            </w:pPr>
            <w:r w:rsidRPr="001F3FEF">
              <w:rPr>
                <w:sz w:val="20"/>
              </w:rPr>
              <w:t>19280622</w:t>
            </w:r>
          </w:p>
        </w:tc>
      </w:tr>
      <w:tr w:rsidR="00E05EDD" w:rsidRPr="001F3FEF" w14:paraId="18E3C79D" w14:textId="77777777" w:rsidTr="009B4B7A">
        <w:tc>
          <w:tcPr>
            <w:tcW w:w="1188" w:type="dxa"/>
          </w:tcPr>
          <w:p w14:paraId="18E3C794" w14:textId="77777777" w:rsidR="00E05EDD" w:rsidRPr="001F3FEF" w:rsidRDefault="00E05EDD" w:rsidP="0096546B">
            <w:pPr>
              <w:widowControl/>
              <w:rPr>
                <w:sz w:val="20"/>
              </w:rPr>
            </w:pPr>
          </w:p>
        </w:tc>
        <w:tc>
          <w:tcPr>
            <w:tcW w:w="720" w:type="dxa"/>
          </w:tcPr>
          <w:p w14:paraId="18E3C795" w14:textId="77777777" w:rsidR="00E05EDD" w:rsidRPr="001F3FEF" w:rsidRDefault="00E05EDD" w:rsidP="0096546B">
            <w:pPr>
              <w:widowControl/>
              <w:tabs>
                <w:tab w:val="decimal" w:pos="342"/>
              </w:tabs>
              <w:rPr>
                <w:sz w:val="20"/>
              </w:rPr>
            </w:pPr>
            <w:r w:rsidRPr="001F3FEF">
              <w:rPr>
                <w:sz w:val="20"/>
              </w:rPr>
              <w:t>8</w:t>
            </w:r>
          </w:p>
        </w:tc>
        <w:tc>
          <w:tcPr>
            <w:tcW w:w="630" w:type="dxa"/>
          </w:tcPr>
          <w:p w14:paraId="18E3C796" w14:textId="77777777" w:rsidR="00E05EDD" w:rsidRPr="001F3FEF" w:rsidRDefault="00E05EDD" w:rsidP="0096546B">
            <w:pPr>
              <w:widowControl/>
              <w:tabs>
                <w:tab w:val="decimal" w:pos="342"/>
              </w:tabs>
              <w:rPr>
                <w:sz w:val="20"/>
              </w:rPr>
            </w:pPr>
            <w:r w:rsidRPr="001F3FEF">
              <w:rPr>
                <w:sz w:val="20"/>
              </w:rPr>
              <w:t>1</w:t>
            </w:r>
          </w:p>
        </w:tc>
        <w:tc>
          <w:tcPr>
            <w:tcW w:w="720" w:type="dxa"/>
          </w:tcPr>
          <w:p w14:paraId="18E3C797" w14:textId="77777777" w:rsidR="00E05EDD" w:rsidRPr="001F3FEF" w:rsidRDefault="00E05EDD" w:rsidP="0096546B">
            <w:pPr>
              <w:widowControl/>
              <w:jc w:val="center"/>
              <w:rPr>
                <w:sz w:val="20"/>
              </w:rPr>
            </w:pPr>
            <w:r w:rsidRPr="001F3FEF">
              <w:rPr>
                <w:sz w:val="20"/>
              </w:rPr>
              <w:t>IS</w:t>
            </w:r>
          </w:p>
        </w:tc>
        <w:tc>
          <w:tcPr>
            <w:tcW w:w="630" w:type="dxa"/>
          </w:tcPr>
          <w:p w14:paraId="18E3C798" w14:textId="77777777" w:rsidR="00E05EDD" w:rsidRPr="001F3FEF" w:rsidRDefault="00E05EDD" w:rsidP="0096546B">
            <w:pPr>
              <w:widowControl/>
              <w:tabs>
                <w:tab w:val="decimal" w:pos="252"/>
              </w:tabs>
              <w:rPr>
                <w:sz w:val="20"/>
              </w:rPr>
            </w:pPr>
          </w:p>
        </w:tc>
        <w:tc>
          <w:tcPr>
            <w:tcW w:w="630" w:type="dxa"/>
          </w:tcPr>
          <w:p w14:paraId="18E3C799" w14:textId="77777777" w:rsidR="00E05EDD" w:rsidRPr="001F3FEF" w:rsidRDefault="00E05EDD" w:rsidP="0096546B">
            <w:pPr>
              <w:widowControl/>
              <w:rPr>
                <w:sz w:val="20"/>
              </w:rPr>
            </w:pPr>
          </w:p>
        </w:tc>
        <w:tc>
          <w:tcPr>
            <w:tcW w:w="810" w:type="dxa"/>
          </w:tcPr>
          <w:p w14:paraId="18E3C79A" w14:textId="77777777" w:rsidR="00E05EDD" w:rsidRPr="001F3FEF" w:rsidRDefault="00E05EDD" w:rsidP="0096546B">
            <w:pPr>
              <w:widowControl/>
              <w:rPr>
                <w:sz w:val="20"/>
              </w:rPr>
            </w:pPr>
            <w:r w:rsidRPr="001F3FEF">
              <w:rPr>
                <w:sz w:val="20"/>
              </w:rPr>
              <w:t>0001</w:t>
            </w:r>
          </w:p>
        </w:tc>
        <w:tc>
          <w:tcPr>
            <w:tcW w:w="2430" w:type="dxa"/>
          </w:tcPr>
          <w:p w14:paraId="18E3C79B" w14:textId="77777777" w:rsidR="00E05EDD" w:rsidRPr="001F3FEF" w:rsidRDefault="00E05EDD" w:rsidP="0096546B">
            <w:pPr>
              <w:widowControl/>
              <w:rPr>
                <w:sz w:val="20"/>
              </w:rPr>
            </w:pPr>
            <w:r w:rsidRPr="001F3FEF">
              <w:rPr>
                <w:sz w:val="20"/>
              </w:rPr>
              <w:t>Administrative Sex</w:t>
            </w:r>
          </w:p>
        </w:tc>
        <w:tc>
          <w:tcPr>
            <w:tcW w:w="1710" w:type="dxa"/>
          </w:tcPr>
          <w:p w14:paraId="18E3C79C" w14:textId="77777777" w:rsidR="00E05EDD" w:rsidRPr="001F3FEF" w:rsidRDefault="00E05EDD" w:rsidP="0096546B">
            <w:pPr>
              <w:widowControl/>
              <w:rPr>
                <w:sz w:val="20"/>
              </w:rPr>
            </w:pPr>
            <w:r w:rsidRPr="001F3FEF">
              <w:rPr>
                <w:sz w:val="20"/>
              </w:rPr>
              <w:t>M</w:t>
            </w:r>
          </w:p>
        </w:tc>
      </w:tr>
      <w:tr w:rsidR="00E05EDD" w:rsidRPr="001F3FEF" w14:paraId="18E3C7A7" w14:textId="77777777" w:rsidTr="009B4B7A">
        <w:tc>
          <w:tcPr>
            <w:tcW w:w="1188" w:type="dxa"/>
          </w:tcPr>
          <w:p w14:paraId="18E3C79E" w14:textId="77777777" w:rsidR="00E05EDD" w:rsidRPr="001F3FEF" w:rsidRDefault="00E05EDD" w:rsidP="0096546B">
            <w:pPr>
              <w:widowControl/>
              <w:rPr>
                <w:sz w:val="20"/>
              </w:rPr>
            </w:pPr>
          </w:p>
        </w:tc>
        <w:tc>
          <w:tcPr>
            <w:tcW w:w="720" w:type="dxa"/>
          </w:tcPr>
          <w:p w14:paraId="18E3C79F" w14:textId="77777777" w:rsidR="00E05EDD" w:rsidRPr="001F3FEF" w:rsidRDefault="00E05EDD" w:rsidP="0096546B">
            <w:pPr>
              <w:widowControl/>
              <w:tabs>
                <w:tab w:val="decimal" w:pos="342"/>
              </w:tabs>
              <w:rPr>
                <w:sz w:val="20"/>
              </w:rPr>
            </w:pPr>
            <w:r w:rsidRPr="001F3FEF">
              <w:rPr>
                <w:sz w:val="20"/>
              </w:rPr>
              <w:t>11</w:t>
            </w:r>
          </w:p>
        </w:tc>
        <w:tc>
          <w:tcPr>
            <w:tcW w:w="630" w:type="dxa"/>
          </w:tcPr>
          <w:p w14:paraId="18E3C7A0"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7A1" w14:textId="77777777" w:rsidR="00E05EDD" w:rsidRPr="001F3FEF" w:rsidRDefault="00E05EDD" w:rsidP="0096546B">
            <w:pPr>
              <w:widowControl/>
              <w:jc w:val="center"/>
              <w:rPr>
                <w:sz w:val="20"/>
              </w:rPr>
            </w:pPr>
            <w:r w:rsidRPr="001F3FEF">
              <w:rPr>
                <w:sz w:val="20"/>
              </w:rPr>
              <w:t>XAD</w:t>
            </w:r>
          </w:p>
        </w:tc>
        <w:tc>
          <w:tcPr>
            <w:tcW w:w="630" w:type="dxa"/>
          </w:tcPr>
          <w:p w14:paraId="18E3C7A2"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A3" w14:textId="77777777" w:rsidR="00E05EDD" w:rsidRPr="001F3FEF" w:rsidRDefault="00E05EDD" w:rsidP="0096546B">
            <w:pPr>
              <w:widowControl/>
              <w:rPr>
                <w:sz w:val="20"/>
              </w:rPr>
            </w:pPr>
            <w:r w:rsidRPr="001F3FEF">
              <w:rPr>
                <w:sz w:val="20"/>
              </w:rPr>
              <w:t>Y/3</w:t>
            </w:r>
          </w:p>
        </w:tc>
        <w:tc>
          <w:tcPr>
            <w:tcW w:w="810" w:type="dxa"/>
          </w:tcPr>
          <w:p w14:paraId="18E3C7A4" w14:textId="77777777" w:rsidR="00E05EDD" w:rsidRPr="001F3FEF" w:rsidRDefault="00E05EDD" w:rsidP="0096546B">
            <w:pPr>
              <w:widowControl/>
              <w:rPr>
                <w:sz w:val="20"/>
              </w:rPr>
            </w:pPr>
          </w:p>
        </w:tc>
        <w:tc>
          <w:tcPr>
            <w:tcW w:w="2430" w:type="dxa"/>
          </w:tcPr>
          <w:p w14:paraId="18E3C7A5" w14:textId="77777777" w:rsidR="00E05EDD" w:rsidRPr="001F3FEF" w:rsidRDefault="00E05EDD" w:rsidP="0096546B">
            <w:pPr>
              <w:widowControl/>
              <w:rPr>
                <w:sz w:val="20"/>
              </w:rPr>
            </w:pPr>
            <w:r w:rsidRPr="001F3FEF">
              <w:rPr>
                <w:sz w:val="20"/>
              </w:rPr>
              <w:t>Patient Address</w:t>
            </w:r>
          </w:p>
        </w:tc>
        <w:tc>
          <w:tcPr>
            <w:tcW w:w="1710" w:type="dxa"/>
          </w:tcPr>
          <w:p w14:paraId="18E3C7A6" w14:textId="77777777" w:rsidR="00E05EDD" w:rsidRPr="001F3FEF" w:rsidRDefault="00E05EDD" w:rsidP="0096546B">
            <w:pPr>
              <w:widowControl/>
              <w:rPr>
                <w:sz w:val="20"/>
              </w:rPr>
            </w:pPr>
            <w:r w:rsidRPr="001F3FEF">
              <w:rPr>
                <w:sz w:val="20"/>
              </w:rPr>
              <w:t>164 Friendship DR~""~TROY~NY~12180~~P~""</w:t>
            </w:r>
          </w:p>
        </w:tc>
      </w:tr>
      <w:tr w:rsidR="00E05EDD" w:rsidRPr="001F3FEF" w14:paraId="18E3C7B1" w14:textId="77777777" w:rsidTr="009B4B7A">
        <w:tc>
          <w:tcPr>
            <w:tcW w:w="1188" w:type="dxa"/>
          </w:tcPr>
          <w:p w14:paraId="18E3C7A8" w14:textId="77777777" w:rsidR="00E05EDD" w:rsidRPr="001F3FEF" w:rsidRDefault="00E05EDD" w:rsidP="0096546B">
            <w:pPr>
              <w:widowControl/>
              <w:rPr>
                <w:sz w:val="20"/>
              </w:rPr>
            </w:pPr>
          </w:p>
        </w:tc>
        <w:tc>
          <w:tcPr>
            <w:tcW w:w="720" w:type="dxa"/>
          </w:tcPr>
          <w:p w14:paraId="18E3C7A9" w14:textId="77777777" w:rsidR="00E05EDD" w:rsidRPr="001F3FEF" w:rsidRDefault="00E05EDD" w:rsidP="0096546B">
            <w:pPr>
              <w:widowControl/>
              <w:tabs>
                <w:tab w:val="decimal" w:pos="342"/>
              </w:tabs>
              <w:rPr>
                <w:sz w:val="20"/>
              </w:rPr>
            </w:pPr>
            <w:r w:rsidRPr="001F3FEF">
              <w:rPr>
                <w:sz w:val="20"/>
              </w:rPr>
              <w:t>13</w:t>
            </w:r>
          </w:p>
        </w:tc>
        <w:tc>
          <w:tcPr>
            <w:tcW w:w="630" w:type="dxa"/>
          </w:tcPr>
          <w:p w14:paraId="18E3C7AA"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7AB" w14:textId="77777777" w:rsidR="00E05EDD" w:rsidRPr="001F3FEF" w:rsidRDefault="00E05EDD" w:rsidP="0096546B">
            <w:pPr>
              <w:widowControl/>
              <w:jc w:val="center"/>
              <w:rPr>
                <w:sz w:val="20"/>
              </w:rPr>
            </w:pPr>
            <w:r w:rsidRPr="001F3FEF">
              <w:rPr>
                <w:sz w:val="20"/>
              </w:rPr>
              <w:t>XTN</w:t>
            </w:r>
          </w:p>
        </w:tc>
        <w:tc>
          <w:tcPr>
            <w:tcW w:w="630" w:type="dxa"/>
          </w:tcPr>
          <w:p w14:paraId="18E3C7AC"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AD" w14:textId="77777777" w:rsidR="00E05EDD" w:rsidRPr="001F3FEF" w:rsidRDefault="00E05EDD" w:rsidP="0096546B">
            <w:pPr>
              <w:widowControl/>
              <w:rPr>
                <w:sz w:val="20"/>
              </w:rPr>
            </w:pPr>
            <w:r w:rsidRPr="001F3FEF">
              <w:rPr>
                <w:sz w:val="20"/>
              </w:rPr>
              <w:t>Y/3</w:t>
            </w:r>
          </w:p>
        </w:tc>
        <w:tc>
          <w:tcPr>
            <w:tcW w:w="810" w:type="dxa"/>
          </w:tcPr>
          <w:p w14:paraId="18E3C7AE" w14:textId="77777777" w:rsidR="00E05EDD" w:rsidRPr="001F3FEF" w:rsidRDefault="00E05EDD" w:rsidP="0096546B">
            <w:pPr>
              <w:widowControl/>
              <w:rPr>
                <w:sz w:val="20"/>
              </w:rPr>
            </w:pPr>
          </w:p>
        </w:tc>
        <w:tc>
          <w:tcPr>
            <w:tcW w:w="2430" w:type="dxa"/>
          </w:tcPr>
          <w:p w14:paraId="18E3C7AF" w14:textId="77777777" w:rsidR="00E05EDD" w:rsidRPr="001F3FEF" w:rsidRDefault="00E05EDD" w:rsidP="0096546B">
            <w:pPr>
              <w:widowControl/>
              <w:rPr>
                <w:sz w:val="20"/>
              </w:rPr>
            </w:pPr>
            <w:r w:rsidRPr="001F3FEF">
              <w:rPr>
                <w:sz w:val="20"/>
              </w:rPr>
              <w:t>Phone Number-Home</w:t>
            </w:r>
          </w:p>
        </w:tc>
        <w:tc>
          <w:tcPr>
            <w:tcW w:w="1710" w:type="dxa"/>
          </w:tcPr>
          <w:p w14:paraId="18E3C7B0" w14:textId="77777777" w:rsidR="00E05EDD" w:rsidRPr="001F3FEF" w:rsidRDefault="00E05EDD" w:rsidP="0096546B">
            <w:pPr>
              <w:widowControl/>
              <w:rPr>
                <w:sz w:val="20"/>
              </w:rPr>
            </w:pPr>
            <w:r w:rsidRPr="001F3FEF">
              <w:rPr>
                <w:sz w:val="20"/>
              </w:rPr>
              <w:t>(555)555-5555</w:t>
            </w:r>
          </w:p>
        </w:tc>
      </w:tr>
      <w:tr w:rsidR="00E05EDD" w:rsidRPr="001F3FEF" w14:paraId="18E3C7BB" w14:textId="77777777" w:rsidTr="009B4B7A">
        <w:tc>
          <w:tcPr>
            <w:tcW w:w="1188" w:type="dxa"/>
            <w:shd w:val="pct5" w:color="000000" w:fill="FFFFFF"/>
          </w:tcPr>
          <w:p w14:paraId="18E3C7B2" w14:textId="77777777" w:rsidR="00E05EDD" w:rsidRPr="001F3FEF" w:rsidRDefault="00E05EDD" w:rsidP="0096546B">
            <w:pPr>
              <w:widowControl/>
              <w:rPr>
                <w:sz w:val="20"/>
              </w:rPr>
            </w:pPr>
          </w:p>
        </w:tc>
        <w:tc>
          <w:tcPr>
            <w:tcW w:w="720" w:type="dxa"/>
            <w:shd w:val="pct5" w:color="000000" w:fill="FFFFFF"/>
          </w:tcPr>
          <w:p w14:paraId="18E3C7B3" w14:textId="77777777" w:rsidR="00E05EDD" w:rsidRPr="001F3FEF" w:rsidRDefault="00E05EDD" w:rsidP="0096546B">
            <w:pPr>
              <w:widowControl/>
              <w:tabs>
                <w:tab w:val="decimal" w:pos="342"/>
              </w:tabs>
              <w:rPr>
                <w:sz w:val="20"/>
              </w:rPr>
            </w:pPr>
          </w:p>
        </w:tc>
        <w:tc>
          <w:tcPr>
            <w:tcW w:w="630" w:type="dxa"/>
            <w:shd w:val="pct5" w:color="000000" w:fill="FFFFFF"/>
          </w:tcPr>
          <w:p w14:paraId="18E3C7B4" w14:textId="77777777" w:rsidR="00E05EDD" w:rsidRPr="001F3FEF" w:rsidRDefault="00E05EDD" w:rsidP="0096546B">
            <w:pPr>
              <w:widowControl/>
              <w:tabs>
                <w:tab w:val="decimal" w:pos="252"/>
              </w:tabs>
              <w:rPr>
                <w:sz w:val="20"/>
              </w:rPr>
            </w:pPr>
          </w:p>
        </w:tc>
        <w:tc>
          <w:tcPr>
            <w:tcW w:w="720" w:type="dxa"/>
            <w:shd w:val="pct5" w:color="000000" w:fill="FFFFFF"/>
          </w:tcPr>
          <w:p w14:paraId="18E3C7B5" w14:textId="77777777" w:rsidR="00E05EDD" w:rsidRPr="001F3FEF" w:rsidRDefault="00E05EDD" w:rsidP="0096546B">
            <w:pPr>
              <w:widowControl/>
              <w:jc w:val="center"/>
              <w:rPr>
                <w:sz w:val="20"/>
              </w:rPr>
            </w:pPr>
          </w:p>
        </w:tc>
        <w:tc>
          <w:tcPr>
            <w:tcW w:w="630" w:type="dxa"/>
            <w:shd w:val="pct5" w:color="000000" w:fill="FFFFFF"/>
          </w:tcPr>
          <w:p w14:paraId="18E3C7B6" w14:textId="77777777" w:rsidR="00E05EDD" w:rsidRPr="001F3FEF" w:rsidRDefault="00E05EDD" w:rsidP="0096546B">
            <w:pPr>
              <w:widowControl/>
              <w:tabs>
                <w:tab w:val="decimal" w:pos="252"/>
              </w:tabs>
              <w:rPr>
                <w:sz w:val="20"/>
              </w:rPr>
            </w:pPr>
          </w:p>
        </w:tc>
        <w:tc>
          <w:tcPr>
            <w:tcW w:w="630" w:type="dxa"/>
            <w:shd w:val="pct5" w:color="000000" w:fill="FFFFFF"/>
          </w:tcPr>
          <w:p w14:paraId="18E3C7B7" w14:textId="77777777" w:rsidR="00E05EDD" w:rsidRPr="001F3FEF" w:rsidRDefault="00E05EDD" w:rsidP="0096546B">
            <w:pPr>
              <w:widowControl/>
              <w:rPr>
                <w:sz w:val="20"/>
              </w:rPr>
            </w:pPr>
          </w:p>
        </w:tc>
        <w:tc>
          <w:tcPr>
            <w:tcW w:w="810" w:type="dxa"/>
            <w:shd w:val="pct5" w:color="000000" w:fill="FFFFFF"/>
          </w:tcPr>
          <w:p w14:paraId="18E3C7B8" w14:textId="77777777" w:rsidR="00E05EDD" w:rsidRPr="001F3FEF" w:rsidRDefault="00E05EDD" w:rsidP="0096546B">
            <w:pPr>
              <w:widowControl/>
              <w:rPr>
                <w:sz w:val="20"/>
              </w:rPr>
            </w:pPr>
          </w:p>
        </w:tc>
        <w:tc>
          <w:tcPr>
            <w:tcW w:w="2430" w:type="dxa"/>
            <w:shd w:val="pct5" w:color="000000" w:fill="FFFFFF"/>
          </w:tcPr>
          <w:p w14:paraId="18E3C7B9" w14:textId="77777777" w:rsidR="00E05EDD" w:rsidRPr="001F3FEF" w:rsidRDefault="00E05EDD" w:rsidP="0096546B">
            <w:pPr>
              <w:widowControl/>
              <w:rPr>
                <w:sz w:val="20"/>
              </w:rPr>
            </w:pPr>
          </w:p>
        </w:tc>
        <w:tc>
          <w:tcPr>
            <w:tcW w:w="1710" w:type="dxa"/>
            <w:shd w:val="pct5" w:color="000000" w:fill="FFFFFF"/>
          </w:tcPr>
          <w:p w14:paraId="18E3C7BA" w14:textId="77777777" w:rsidR="00E05EDD" w:rsidRPr="001F3FEF" w:rsidRDefault="00E05EDD" w:rsidP="0096546B">
            <w:pPr>
              <w:widowControl/>
              <w:rPr>
                <w:sz w:val="20"/>
              </w:rPr>
            </w:pPr>
          </w:p>
        </w:tc>
      </w:tr>
      <w:tr w:rsidR="00E05EDD" w:rsidRPr="001F3FEF" w14:paraId="18E3C7C5" w14:textId="77777777" w:rsidTr="009B4B7A">
        <w:tc>
          <w:tcPr>
            <w:tcW w:w="1188" w:type="dxa"/>
          </w:tcPr>
          <w:p w14:paraId="18E3C7BC" w14:textId="77777777" w:rsidR="00E05EDD" w:rsidRPr="001F3FEF" w:rsidRDefault="00E05EDD" w:rsidP="0096546B">
            <w:pPr>
              <w:widowControl/>
              <w:rPr>
                <w:sz w:val="20"/>
              </w:rPr>
            </w:pPr>
            <w:r w:rsidRPr="001F3FEF">
              <w:rPr>
                <w:sz w:val="20"/>
              </w:rPr>
              <w:t>PV1</w:t>
            </w:r>
          </w:p>
        </w:tc>
        <w:tc>
          <w:tcPr>
            <w:tcW w:w="720" w:type="dxa"/>
          </w:tcPr>
          <w:p w14:paraId="18E3C7BD" w14:textId="77777777" w:rsidR="00E05EDD" w:rsidRPr="001F3FEF" w:rsidRDefault="00E05EDD" w:rsidP="0096546B">
            <w:pPr>
              <w:widowControl/>
              <w:tabs>
                <w:tab w:val="decimal" w:pos="342"/>
              </w:tabs>
              <w:rPr>
                <w:sz w:val="20"/>
              </w:rPr>
            </w:pPr>
            <w:r w:rsidRPr="001F3FEF">
              <w:rPr>
                <w:sz w:val="20"/>
              </w:rPr>
              <w:t>2</w:t>
            </w:r>
          </w:p>
        </w:tc>
        <w:tc>
          <w:tcPr>
            <w:tcW w:w="630" w:type="dxa"/>
          </w:tcPr>
          <w:p w14:paraId="18E3C7BE" w14:textId="77777777" w:rsidR="00E05EDD" w:rsidRPr="001F3FEF" w:rsidRDefault="00E05EDD" w:rsidP="0096546B">
            <w:pPr>
              <w:pStyle w:val="Footer"/>
              <w:widowControl/>
              <w:ind w:right="0"/>
            </w:pPr>
            <w:r w:rsidRPr="001F3FEF">
              <w:t>1</w:t>
            </w:r>
          </w:p>
        </w:tc>
        <w:tc>
          <w:tcPr>
            <w:tcW w:w="720" w:type="dxa"/>
          </w:tcPr>
          <w:p w14:paraId="18E3C7BF" w14:textId="77777777" w:rsidR="00E05EDD" w:rsidRPr="001F3FEF" w:rsidRDefault="00E05EDD" w:rsidP="0096546B">
            <w:pPr>
              <w:widowControl/>
              <w:jc w:val="center"/>
              <w:rPr>
                <w:sz w:val="20"/>
              </w:rPr>
            </w:pPr>
            <w:r w:rsidRPr="001F3FEF">
              <w:rPr>
                <w:sz w:val="20"/>
              </w:rPr>
              <w:t>IS</w:t>
            </w:r>
          </w:p>
        </w:tc>
        <w:tc>
          <w:tcPr>
            <w:tcW w:w="630" w:type="dxa"/>
          </w:tcPr>
          <w:p w14:paraId="18E3C7C0"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C1" w14:textId="77777777" w:rsidR="00E05EDD" w:rsidRPr="001F3FEF" w:rsidRDefault="00E05EDD" w:rsidP="0096546B">
            <w:pPr>
              <w:widowControl/>
              <w:rPr>
                <w:sz w:val="20"/>
              </w:rPr>
            </w:pPr>
          </w:p>
        </w:tc>
        <w:tc>
          <w:tcPr>
            <w:tcW w:w="810" w:type="dxa"/>
          </w:tcPr>
          <w:p w14:paraId="18E3C7C2" w14:textId="77777777" w:rsidR="00E05EDD" w:rsidRPr="001F3FEF" w:rsidRDefault="00E05EDD" w:rsidP="0096546B">
            <w:pPr>
              <w:widowControl/>
              <w:rPr>
                <w:sz w:val="20"/>
              </w:rPr>
            </w:pPr>
            <w:r w:rsidRPr="001F3FEF">
              <w:rPr>
                <w:sz w:val="20"/>
              </w:rPr>
              <w:t>0004</w:t>
            </w:r>
          </w:p>
        </w:tc>
        <w:tc>
          <w:tcPr>
            <w:tcW w:w="2430" w:type="dxa"/>
          </w:tcPr>
          <w:p w14:paraId="18E3C7C3" w14:textId="77777777" w:rsidR="00E05EDD" w:rsidRPr="001F3FEF" w:rsidRDefault="00E05EDD" w:rsidP="0096546B">
            <w:pPr>
              <w:widowControl/>
              <w:rPr>
                <w:sz w:val="20"/>
              </w:rPr>
            </w:pPr>
            <w:r w:rsidRPr="001F3FEF">
              <w:rPr>
                <w:sz w:val="20"/>
              </w:rPr>
              <w:t>Patient Class</w:t>
            </w:r>
          </w:p>
        </w:tc>
        <w:tc>
          <w:tcPr>
            <w:tcW w:w="1710" w:type="dxa"/>
          </w:tcPr>
          <w:p w14:paraId="18E3C7C4" w14:textId="77777777" w:rsidR="00E05EDD" w:rsidRPr="001F3FEF" w:rsidRDefault="00E05EDD" w:rsidP="0096546B">
            <w:pPr>
              <w:widowControl/>
              <w:rPr>
                <w:sz w:val="20"/>
              </w:rPr>
            </w:pPr>
            <w:r w:rsidRPr="001F3FEF">
              <w:rPr>
                <w:sz w:val="20"/>
              </w:rPr>
              <w:t>O for Outpatient</w:t>
            </w:r>
          </w:p>
        </w:tc>
      </w:tr>
      <w:tr w:rsidR="00E05EDD" w:rsidRPr="001F3FEF" w14:paraId="18E3C7CF" w14:textId="77777777" w:rsidTr="009B4B7A">
        <w:tc>
          <w:tcPr>
            <w:tcW w:w="1188" w:type="dxa"/>
          </w:tcPr>
          <w:p w14:paraId="18E3C7C6" w14:textId="77777777" w:rsidR="00E05EDD" w:rsidRPr="001F3FEF" w:rsidRDefault="00E05EDD" w:rsidP="0096546B">
            <w:pPr>
              <w:widowControl/>
              <w:rPr>
                <w:sz w:val="20"/>
              </w:rPr>
            </w:pPr>
          </w:p>
        </w:tc>
        <w:tc>
          <w:tcPr>
            <w:tcW w:w="720" w:type="dxa"/>
          </w:tcPr>
          <w:p w14:paraId="18E3C7C7" w14:textId="77777777" w:rsidR="00E05EDD" w:rsidRPr="001F3FEF" w:rsidRDefault="00E05EDD" w:rsidP="0096546B">
            <w:pPr>
              <w:widowControl/>
              <w:tabs>
                <w:tab w:val="decimal" w:pos="342"/>
              </w:tabs>
              <w:rPr>
                <w:sz w:val="20"/>
              </w:rPr>
            </w:pPr>
          </w:p>
        </w:tc>
        <w:tc>
          <w:tcPr>
            <w:tcW w:w="630" w:type="dxa"/>
          </w:tcPr>
          <w:p w14:paraId="18E3C7C8" w14:textId="77777777" w:rsidR="00E05EDD" w:rsidRPr="001F3FEF" w:rsidRDefault="00E05EDD" w:rsidP="0096546B">
            <w:pPr>
              <w:pStyle w:val="Footer"/>
              <w:widowControl/>
              <w:ind w:right="0"/>
            </w:pPr>
          </w:p>
        </w:tc>
        <w:tc>
          <w:tcPr>
            <w:tcW w:w="720" w:type="dxa"/>
          </w:tcPr>
          <w:p w14:paraId="18E3C7C9" w14:textId="77777777" w:rsidR="00E05EDD" w:rsidRPr="001F3FEF" w:rsidRDefault="00E05EDD" w:rsidP="0096546B">
            <w:pPr>
              <w:widowControl/>
              <w:jc w:val="center"/>
              <w:rPr>
                <w:sz w:val="20"/>
              </w:rPr>
            </w:pPr>
          </w:p>
        </w:tc>
        <w:tc>
          <w:tcPr>
            <w:tcW w:w="630" w:type="dxa"/>
          </w:tcPr>
          <w:p w14:paraId="18E3C7CA" w14:textId="77777777" w:rsidR="00E05EDD" w:rsidRPr="001F3FEF" w:rsidRDefault="00E05EDD" w:rsidP="0096546B">
            <w:pPr>
              <w:widowControl/>
              <w:tabs>
                <w:tab w:val="decimal" w:pos="252"/>
              </w:tabs>
              <w:rPr>
                <w:sz w:val="20"/>
              </w:rPr>
            </w:pPr>
          </w:p>
        </w:tc>
        <w:tc>
          <w:tcPr>
            <w:tcW w:w="630" w:type="dxa"/>
          </w:tcPr>
          <w:p w14:paraId="18E3C7CB" w14:textId="77777777" w:rsidR="00E05EDD" w:rsidRPr="001F3FEF" w:rsidRDefault="00E05EDD" w:rsidP="0096546B">
            <w:pPr>
              <w:widowControl/>
              <w:rPr>
                <w:sz w:val="20"/>
              </w:rPr>
            </w:pPr>
          </w:p>
        </w:tc>
        <w:tc>
          <w:tcPr>
            <w:tcW w:w="810" w:type="dxa"/>
          </w:tcPr>
          <w:p w14:paraId="18E3C7CC" w14:textId="77777777" w:rsidR="00E05EDD" w:rsidRPr="001F3FEF" w:rsidRDefault="00E05EDD" w:rsidP="0096546B">
            <w:pPr>
              <w:widowControl/>
              <w:rPr>
                <w:sz w:val="20"/>
              </w:rPr>
            </w:pPr>
          </w:p>
        </w:tc>
        <w:tc>
          <w:tcPr>
            <w:tcW w:w="2430" w:type="dxa"/>
          </w:tcPr>
          <w:p w14:paraId="18E3C7CD" w14:textId="77777777" w:rsidR="00E05EDD" w:rsidRPr="001F3FEF" w:rsidRDefault="00E05EDD" w:rsidP="0096546B">
            <w:pPr>
              <w:widowControl/>
              <w:rPr>
                <w:sz w:val="20"/>
              </w:rPr>
            </w:pPr>
          </w:p>
        </w:tc>
        <w:tc>
          <w:tcPr>
            <w:tcW w:w="1710" w:type="dxa"/>
          </w:tcPr>
          <w:p w14:paraId="18E3C7CE" w14:textId="77777777" w:rsidR="00E05EDD" w:rsidRPr="001F3FEF" w:rsidRDefault="00E05EDD" w:rsidP="0096546B">
            <w:pPr>
              <w:widowControl/>
              <w:rPr>
                <w:sz w:val="20"/>
              </w:rPr>
            </w:pPr>
          </w:p>
        </w:tc>
      </w:tr>
      <w:tr w:rsidR="00E05EDD" w:rsidRPr="001F3FEF" w14:paraId="18E3C7D9" w14:textId="77777777" w:rsidTr="009B4B7A">
        <w:tc>
          <w:tcPr>
            <w:tcW w:w="1188" w:type="dxa"/>
          </w:tcPr>
          <w:p w14:paraId="18E3C7D0" w14:textId="77777777" w:rsidR="00E05EDD" w:rsidRPr="001F3FEF" w:rsidRDefault="00E05EDD" w:rsidP="0096546B">
            <w:pPr>
              <w:widowControl/>
              <w:rPr>
                <w:sz w:val="20"/>
              </w:rPr>
            </w:pPr>
            <w:r w:rsidRPr="001F3FEF">
              <w:rPr>
                <w:sz w:val="20"/>
              </w:rPr>
              <w:t>PV2</w:t>
            </w:r>
          </w:p>
        </w:tc>
        <w:tc>
          <w:tcPr>
            <w:tcW w:w="720" w:type="dxa"/>
          </w:tcPr>
          <w:p w14:paraId="18E3C7D1" w14:textId="77777777" w:rsidR="00E05EDD" w:rsidRPr="001F3FEF" w:rsidRDefault="00E05EDD" w:rsidP="0096546B">
            <w:pPr>
              <w:widowControl/>
              <w:tabs>
                <w:tab w:val="decimal" w:pos="342"/>
              </w:tabs>
              <w:rPr>
                <w:sz w:val="20"/>
              </w:rPr>
            </w:pPr>
            <w:r w:rsidRPr="001F3FEF">
              <w:rPr>
                <w:sz w:val="20"/>
              </w:rPr>
              <w:t>24</w:t>
            </w:r>
          </w:p>
        </w:tc>
        <w:tc>
          <w:tcPr>
            <w:tcW w:w="630" w:type="dxa"/>
          </w:tcPr>
          <w:p w14:paraId="18E3C7D2" w14:textId="77777777" w:rsidR="00E05EDD" w:rsidRPr="001F3FEF" w:rsidRDefault="00E05EDD" w:rsidP="0096546B">
            <w:pPr>
              <w:pStyle w:val="Footer"/>
              <w:widowControl/>
              <w:ind w:right="0"/>
            </w:pPr>
            <w:r w:rsidRPr="001F3FEF">
              <w:t>15</w:t>
            </w:r>
          </w:p>
        </w:tc>
        <w:tc>
          <w:tcPr>
            <w:tcW w:w="720" w:type="dxa"/>
          </w:tcPr>
          <w:p w14:paraId="18E3C7D3" w14:textId="77777777" w:rsidR="00E05EDD" w:rsidRPr="001F3FEF" w:rsidRDefault="00E05EDD" w:rsidP="0096546B">
            <w:pPr>
              <w:widowControl/>
              <w:jc w:val="center"/>
              <w:rPr>
                <w:sz w:val="20"/>
              </w:rPr>
            </w:pPr>
            <w:r w:rsidRPr="001F3FEF">
              <w:rPr>
                <w:sz w:val="20"/>
              </w:rPr>
              <w:t>IS</w:t>
            </w:r>
          </w:p>
        </w:tc>
        <w:tc>
          <w:tcPr>
            <w:tcW w:w="630" w:type="dxa"/>
          </w:tcPr>
          <w:p w14:paraId="18E3C7D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D5" w14:textId="77777777" w:rsidR="00E05EDD" w:rsidRPr="001F3FEF" w:rsidRDefault="00E05EDD" w:rsidP="0096546B">
            <w:pPr>
              <w:widowControl/>
              <w:rPr>
                <w:sz w:val="20"/>
              </w:rPr>
            </w:pPr>
            <w:r w:rsidRPr="001F3FEF">
              <w:rPr>
                <w:sz w:val="20"/>
              </w:rPr>
              <w:t>Y</w:t>
            </w:r>
          </w:p>
        </w:tc>
        <w:tc>
          <w:tcPr>
            <w:tcW w:w="810" w:type="dxa"/>
          </w:tcPr>
          <w:p w14:paraId="18E3C7D6" w14:textId="77777777" w:rsidR="00E05EDD" w:rsidRPr="001F3FEF" w:rsidRDefault="00E05EDD" w:rsidP="0096546B">
            <w:pPr>
              <w:widowControl/>
              <w:rPr>
                <w:sz w:val="20"/>
              </w:rPr>
            </w:pPr>
          </w:p>
        </w:tc>
        <w:tc>
          <w:tcPr>
            <w:tcW w:w="2430" w:type="dxa"/>
          </w:tcPr>
          <w:p w14:paraId="18E3C7D7" w14:textId="77777777" w:rsidR="00E05EDD" w:rsidRPr="001F3FEF" w:rsidRDefault="00E05EDD" w:rsidP="0096546B">
            <w:pPr>
              <w:widowControl/>
              <w:rPr>
                <w:sz w:val="20"/>
              </w:rPr>
            </w:pPr>
            <w:r w:rsidRPr="001F3FEF">
              <w:rPr>
                <w:sz w:val="20"/>
              </w:rPr>
              <w:t>Patient Status Code</w:t>
            </w:r>
          </w:p>
        </w:tc>
        <w:tc>
          <w:tcPr>
            <w:tcW w:w="1710" w:type="dxa"/>
          </w:tcPr>
          <w:p w14:paraId="18E3C7D8" w14:textId="77777777" w:rsidR="00E05EDD" w:rsidRPr="001F3FEF" w:rsidRDefault="00E05EDD" w:rsidP="0096546B">
            <w:pPr>
              <w:widowControl/>
              <w:rPr>
                <w:sz w:val="20"/>
              </w:rPr>
            </w:pPr>
            <w:r w:rsidRPr="001F3FEF">
              <w:rPr>
                <w:sz w:val="20"/>
              </w:rPr>
              <w:t>SC~NO COPAY</w:t>
            </w:r>
          </w:p>
        </w:tc>
      </w:tr>
      <w:tr w:rsidR="00E05EDD" w:rsidRPr="001F3FEF" w14:paraId="18E3C7E3" w14:textId="77777777" w:rsidTr="009B4B7A">
        <w:tc>
          <w:tcPr>
            <w:tcW w:w="1188" w:type="dxa"/>
          </w:tcPr>
          <w:p w14:paraId="18E3C7DA" w14:textId="77777777" w:rsidR="00E05EDD" w:rsidRPr="001F3FEF" w:rsidRDefault="00E05EDD" w:rsidP="0096546B">
            <w:pPr>
              <w:widowControl/>
              <w:rPr>
                <w:sz w:val="20"/>
              </w:rPr>
            </w:pPr>
          </w:p>
        </w:tc>
        <w:tc>
          <w:tcPr>
            <w:tcW w:w="720" w:type="dxa"/>
          </w:tcPr>
          <w:p w14:paraId="18E3C7DB" w14:textId="77777777" w:rsidR="00E05EDD" w:rsidRPr="001F3FEF" w:rsidRDefault="00E05EDD" w:rsidP="0096546B">
            <w:pPr>
              <w:widowControl/>
              <w:tabs>
                <w:tab w:val="decimal" w:pos="342"/>
              </w:tabs>
              <w:rPr>
                <w:sz w:val="20"/>
              </w:rPr>
            </w:pPr>
          </w:p>
        </w:tc>
        <w:tc>
          <w:tcPr>
            <w:tcW w:w="630" w:type="dxa"/>
          </w:tcPr>
          <w:p w14:paraId="18E3C7DC" w14:textId="77777777" w:rsidR="00E05EDD" w:rsidRPr="001F3FEF" w:rsidRDefault="00E05EDD" w:rsidP="0096546B">
            <w:pPr>
              <w:pStyle w:val="Footer"/>
              <w:widowControl/>
              <w:ind w:right="0"/>
            </w:pPr>
          </w:p>
        </w:tc>
        <w:tc>
          <w:tcPr>
            <w:tcW w:w="720" w:type="dxa"/>
          </w:tcPr>
          <w:p w14:paraId="18E3C7DD" w14:textId="77777777" w:rsidR="00E05EDD" w:rsidRPr="001F3FEF" w:rsidRDefault="00E05EDD" w:rsidP="0096546B">
            <w:pPr>
              <w:widowControl/>
              <w:jc w:val="center"/>
              <w:rPr>
                <w:sz w:val="20"/>
              </w:rPr>
            </w:pPr>
          </w:p>
        </w:tc>
        <w:tc>
          <w:tcPr>
            <w:tcW w:w="630" w:type="dxa"/>
          </w:tcPr>
          <w:p w14:paraId="18E3C7DE" w14:textId="77777777" w:rsidR="00E05EDD" w:rsidRPr="001F3FEF" w:rsidRDefault="00E05EDD" w:rsidP="0096546B">
            <w:pPr>
              <w:widowControl/>
              <w:tabs>
                <w:tab w:val="decimal" w:pos="252"/>
              </w:tabs>
              <w:rPr>
                <w:sz w:val="20"/>
              </w:rPr>
            </w:pPr>
          </w:p>
        </w:tc>
        <w:tc>
          <w:tcPr>
            <w:tcW w:w="630" w:type="dxa"/>
          </w:tcPr>
          <w:p w14:paraId="18E3C7DF" w14:textId="77777777" w:rsidR="00E05EDD" w:rsidRPr="001F3FEF" w:rsidRDefault="00E05EDD" w:rsidP="0096546B">
            <w:pPr>
              <w:widowControl/>
              <w:rPr>
                <w:sz w:val="20"/>
              </w:rPr>
            </w:pPr>
          </w:p>
        </w:tc>
        <w:tc>
          <w:tcPr>
            <w:tcW w:w="810" w:type="dxa"/>
          </w:tcPr>
          <w:p w14:paraId="18E3C7E0" w14:textId="77777777" w:rsidR="00E05EDD" w:rsidRPr="001F3FEF" w:rsidRDefault="00E05EDD" w:rsidP="0096546B">
            <w:pPr>
              <w:widowControl/>
              <w:rPr>
                <w:sz w:val="20"/>
              </w:rPr>
            </w:pPr>
          </w:p>
        </w:tc>
        <w:tc>
          <w:tcPr>
            <w:tcW w:w="2430" w:type="dxa"/>
          </w:tcPr>
          <w:p w14:paraId="18E3C7E1" w14:textId="77777777" w:rsidR="00E05EDD" w:rsidRPr="001F3FEF" w:rsidRDefault="00E05EDD" w:rsidP="0096546B">
            <w:pPr>
              <w:widowControl/>
              <w:rPr>
                <w:sz w:val="20"/>
              </w:rPr>
            </w:pPr>
          </w:p>
        </w:tc>
        <w:tc>
          <w:tcPr>
            <w:tcW w:w="1710" w:type="dxa"/>
          </w:tcPr>
          <w:p w14:paraId="18E3C7E2" w14:textId="77777777" w:rsidR="00E05EDD" w:rsidRPr="001F3FEF" w:rsidRDefault="00E05EDD" w:rsidP="0096546B">
            <w:pPr>
              <w:widowControl/>
              <w:rPr>
                <w:sz w:val="20"/>
              </w:rPr>
            </w:pPr>
          </w:p>
        </w:tc>
      </w:tr>
      <w:tr w:rsidR="00E05EDD" w:rsidRPr="001F3FEF" w14:paraId="18E3C7ED" w14:textId="77777777" w:rsidTr="009B4B7A">
        <w:tc>
          <w:tcPr>
            <w:tcW w:w="1188" w:type="dxa"/>
          </w:tcPr>
          <w:p w14:paraId="18E3C7E4" w14:textId="77777777" w:rsidR="00E05EDD" w:rsidRPr="001F3FEF" w:rsidRDefault="00E05EDD" w:rsidP="0096546B">
            <w:pPr>
              <w:widowControl/>
              <w:rPr>
                <w:sz w:val="20"/>
              </w:rPr>
            </w:pPr>
            <w:r w:rsidRPr="001F3FEF">
              <w:rPr>
                <w:sz w:val="20"/>
              </w:rPr>
              <w:t>IAM</w:t>
            </w:r>
          </w:p>
        </w:tc>
        <w:tc>
          <w:tcPr>
            <w:tcW w:w="720" w:type="dxa"/>
          </w:tcPr>
          <w:p w14:paraId="18E3C7E5" w14:textId="77777777" w:rsidR="00E05EDD" w:rsidRPr="001F3FEF" w:rsidRDefault="00E05EDD" w:rsidP="0096546B">
            <w:pPr>
              <w:widowControl/>
              <w:tabs>
                <w:tab w:val="decimal" w:pos="342"/>
              </w:tabs>
              <w:rPr>
                <w:sz w:val="20"/>
              </w:rPr>
            </w:pPr>
            <w:r w:rsidRPr="001F3FEF">
              <w:rPr>
                <w:sz w:val="20"/>
              </w:rPr>
              <w:t>2</w:t>
            </w:r>
          </w:p>
        </w:tc>
        <w:tc>
          <w:tcPr>
            <w:tcW w:w="630" w:type="dxa"/>
          </w:tcPr>
          <w:p w14:paraId="18E3C7E6" w14:textId="77777777" w:rsidR="00E05EDD" w:rsidRPr="001F3FEF" w:rsidRDefault="00E05EDD" w:rsidP="0096546B">
            <w:pPr>
              <w:pStyle w:val="Footer"/>
              <w:widowControl/>
              <w:ind w:right="0"/>
            </w:pPr>
            <w:r w:rsidRPr="001F3FEF">
              <w:t>250</w:t>
            </w:r>
          </w:p>
        </w:tc>
        <w:tc>
          <w:tcPr>
            <w:tcW w:w="720" w:type="dxa"/>
          </w:tcPr>
          <w:p w14:paraId="18E3C7E7" w14:textId="77777777" w:rsidR="00E05EDD" w:rsidRPr="001F3FEF" w:rsidRDefault="00E05EDD" w:rsidP="0096546B">
            <w:pPr>
              <w:widowControl/>
              <w:jc w:val="center"/>
              <w:rPr>
                <w:sz w:val="20"/>
              </w:rPr>
            </w:pPr>
            <w:r w:rsidRPr="001F3FEF">
              <w:rPr>
                <w:sz w:val="20"/>
              </w:rPr>
              <w:t>CE</w:t>
            </w:r>
          </w:p>
        </w:tc>
        <w:tc>
          <w:tcPr>
            <w:tcW w:w="630" w:type="dxa"/>
          </w:tcPr>
          <w:p w14:paraId="18E3C7E8"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7E9" w14:textId="77777777" w:rsidR="00E05EDD" w:rsidRPr="001F3FEF" w:rsidRDefault="00E05EDD" w:rsidP="0096546B">
            <w:pPr>
              <w:widowControl/>
              <w:rPr>
                <w:sz w:val="20"/>
              </w:rPr>
            </w:pPr>
            <w:r w:rsidRPr="001F3FEF">
              <w:rPr>
                <w:sz w:val="20"/>
              </w:rPr>
              <w:t>Y</w:t>
            </w:r>
          </w:p>
        </w:tc>
        <w:tc>
          <w:tcPr>
            <w:tcW w:w="810" w:type="dxa"/>
          </w:tcPr>
          <w:p w14:paraId="18E3C7EA" w14:textId="77777777" w:rsidR="00E05EDD" w:rsidRPr="001F3FEF" w:rsidRDefault="00E05EDD" w:rsidP="0096546B">
            <w:pPr>
              <w:widowControl/>
              <w:rPr>
                <w:sz w:val="20"/>
              </w:rPr>
            </w:pPr>
            <w:r w:rsidRPr="001F3FEF">
              <w:rPr>
                <w:sz w:val="20"/>
              </w:rPr>
              <w:t>0127</w:t>
            </w:r>
          </w:p>
        </w:tc>
        <w:tc>
          <w:tcPr>
            <w:tcW w:w="2430" w:type="dxa"/>
          </w:tcPr>
          <w:p w14:paraId="18E3C7EB" w14:textId="77777777" w:rsidR="00E05EDD" w:rsidRPr="001F3FEF" w:rsidRDefault="00E05EDD" w:rsidP="0096546B">
            <w:pPr>
              <w:widowControl/>
              <w:rPr>
                <w:sz w:val="20"/>
              </w:rPr>
            </w:pPr>
            <w:r w:rsidRPr="001F3FEF">
              <w:rPr>
                <w:sz w:val="20"/>
              </w:rPr>
              <w:t>Allergen Type Code</w:t>
            </w:r>
          </w:p>
        </w:tc>
        <w:tc>
          <w:tcPr>
            <w:tcW w:w="1710" w:type="dxa"/>
          </w:tcPr>
          <w:p w14:paraId="18E3C7EC" w14:textId="77777777" w:rsidR="00E05EDD" w:rsidRPr="001F3FEF" w:rsidRDefault="00E05EDD" w:rsidP="0096546B">
            <w:pPr>
              <w:widowControl/>
              <w:rPr>
                <w:sz w:val="20"/>
              </w:rPr>
            </w:pPr>
            <w:r w:rsidRPr="001F3FEF">
              <w:rPr>
                <w:sz w:val="20"/>
              </w:rPr>
              <w:t>D~DRUG~LGMR120.8</w:t>
            </w:r>
          </w:p>
        </w:tc>
      </w:tr>
      <w:tr w:rsidR="00E05EDD" w:rsidRPr="001F3FEF" w14:paraId="18E3C7F7" w14:textId="77777777" w:rsidTr="009B4B7A">
        <w:tc>
          <w:tcPr>
            <w:tcW w:w="1188" w:type="dxa"/>
          </w:tcPr>
          <w:p w14:paraId="18E3C7EE" w14:textId="77777777" w:rsidR="00E05EDD" w:rsidRPr="001F3FEF" w:rsidRDefault="00E05EDD" w:rsidP="0096546B">
            <w:pPr>
              <w:widowControl/>
              <w:rPr>
                <w:sz w:val="20"/>
              </w:rPr>
            </w:pPr>
          </w:p>
        </w:tc>
        <w:tc>
          <w:tcPr>
            <w:tcW w:w="720" w:type="dxa"/>
          </w:tcPr>
          <w:p w14:paraId="18E3C7EF" w14:textId="77777777" w:rsidR="00E05EDD" w:rsidRPr="001F3FEF" w:rsidRDefault="00E05EDD" w:rsidP="0096546B">
            <w:pPr>
              <w:widowControl/>
              <w:tabs>
                <w:tab w:val="decimal" w:pos="342"/>
              </w:tabs>
              <w:rPr>
                <w:sz w:val="20"/>
              </w:rPr>
            </w:pPr>
            <w:r w:rsidRPr="001F3FEF">
              <w:rPr>
                <w:sz w:val="20"/>
              </w:rPr>
              <w:t>3</w:t>
            </w:r>
          </w:p>
        </w:tc>
        <w:tc>
          <w:tcPr>
            <w:tcW w:w="630" w:type="dxa"/>
          </w:tcPr>
          <w:p w14:paraId="18E3C7F0" w14:textId="77777777" w:rsidR="00E05EDD" w:rsidRPr="001F3FEF" w:rsidRDefault="00E05EDD" w:rsidP="0096546B">
            <w:pPr>
              <w:pStyle w:val="Footer"/>
              <w:widowControl/>
              <w:ind w:right="0"/>
            </w:pPr>
            <w:r w:rsidRPr="001F3FEF">
              <w:t>250</w:t>
            </w:r>
          </w:p>
        </w:tc>
        <w:tc>
          <w:tcPr>
            <w:tcW w:w="720" w:type="dxa"/>
          </w:tcPr>
          <w:p w14:paraId="18E3C7F1" w14:textId="77777777" w:rsidR="00E05EDD" w:rsidRPr="001F3FEF" w:rsidRDefault="00E05EDD" w:rsidP="0096546B">
            <w:pPr>
              <w:widowControl/>
              <w:jc w:val="center"/>
              <w:rPr>
                <w:sz w:val="20"/>
              </w:rPr>
            </w:pPr>
            <w:r w:rsidRPr="001F3FEF">
              <w:rPr>
                <w:sz w:val="20"/>
              </w:rPr>
              <w:t>CE</w:t>
            </w:r>
          </w:p>
        </w:tc>
        <w:tc>
          <w:tcPr>
            <w:tcW w:w="630" w:type="dxa"/>
          </w:tcPr>
          <w:p w14:paraId="18E3C7F2"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7F3" w14:textId="77777777" w:rsidR="00E05EDD" w:rsidRPr="001F3FEF" w:rsidRDefault="00E05EDD" w:rsidP="0096546B">
            <w:pPr>
              <w:widowControl/>
              <w:rPr>
                <w:sz w:val="20"/>
              </w:rPr>
            </w:pPr>
            <w:r w:rsidRPr="001F3FEF">
              <w:rPr>
                <w:sz w:val="20"/>
              </w:rPr>
              <w:t>Y</w:t>
            </w:r>
          </w:p>
        </w:tc>
        <w:tc>
          <w:tcPr>
            <w:tcW w:w="810" w:type="dxa"/>
          </w:tcPr>
          <w:p w14:paraId="18E3C7F4" w14:textId="77777777" w:rsidR="00E05EDD" w:rsidRPr="001F3FEF" w:rsidRDefault="00E05EDD" w:rsidP="0096546B">
            <w:pPr>
              <w:widowControl/>
              <w:rPr>
                <w:sz w:val="20"/>
              </w:rPr>
            </w:pPr>
          </w:p>
        </w:tc>
        <w:tc>
          <w:tcPr>
            <w:tcW w:w="2430" w:type="dxa"/>
          </w:tcPr>
          <w:p w14:paraId="18E3C7F5" w14:textId="77777777" w:rsidR="00E05EDD" w:rsidRPr="001F3FEF" w:rsidRDefault="00E05EDD" w:rsidP="0096546B">
            <w:pPr>
              <w:widowControl/>
              <w:rPr>
                <w:sz w:val="20"/>
              </w:rPr>
            </w:pPr>
            <w:r w:rsidRPr="001F3FEF">
              <w:rPr>
                <w:sz w:val="20"/>
              </w:rPr>
              <w:t>Allergen Code/Mnemonic/Description</w:t>
            </w:r>
          </w:p>
        </w:tc>
        <w:tc>
          <w:tcPr>
            <w:tcW w:w="1710" w:type="dxa"/>
          </w:tcPr>
          <w:p w14:paraId="18E3C7F6" w14:textId="77777777" w:rsidR="00E05EDD" w:rsidRPr="001F3FEF" w:rsidRDefault="00E05EDD" w:rsidP="0096546B">
            <w:pPr>
              <w:widowControl/>
              <w:rPr>
                <w:sz w:val="20"/>
              </w:rPr>
            </w:pPr>
            <w:r w:rsidRPr="001F3FEF">
              <w:rPr>
                <w:sz w:val="20"/>
              </w:rPr>
              <w:t>128~ASPIRIN~LGMR120.8</w:t>
            </w:r>
          </w:p>
        </w:tc>
      </w:tr>
      <w:tr w:rsidR="00E05EDD" w:rsidRPr="001F3FEF" w14:paraId="18E3C801" w14:textId="77777777" w:rsidTr="009B4B7A">
        <w:tc>
          <w:tcPr>
            <w:tcW w:w="1188" w:type="dxa"/>
          </w:tcPr>
          <w:p w14:paraId="18E3C7F8" w14:textId="77777777" w:rsidR="00E05EDD" w:rsidRPr="001F3FEF" w:rsidRDefault="00E05EDD" w:rsidP="0096546B">
            <w:pPr>
              <w:widowControl/>
              <w:rPr>
                <w:sz w:val="20"/>
              </w:rPr>
            </w:pPr>
          </w:p>
        </w:tc>
        <w:tc>
          <w:tcPr>
            <w:tcW w:w="720" w:type="dxa"/>
          </w:tcPr>
          <w:p w14:paraId="18E3C7F9" w14:textId="77777777" w:rsidR="00E05EDD" w:rsidRPr="001F3FEF" w:rsidRDefault="00E05EDD" w:rsidP="0096546B">
            <w:pPr>
              <w:widowControl/>
              <w:tabs>
                <w:tab w:val="decimal" w:pos="342"/>
              </w:tabs>
              <w:rPr>
                <w:sz w:val="20"/>
              </w:rPr>
            </w:pPr>
            <w:r w:rsidRPr="001F3FEF">
              <w:rPr>
                <w:sz w:val="20"/>
              </w:rPr>
              <w:t>4</w:t>
            </w:r>
          </w:p>
        </w:tc>
        <w:tc>
          <w:tcPr>
            <w:tcW w:w="630" w:type="dxa"/>
          </w:tcPr>
          <w:p w14:paraId="18E3C7FA" w14:textId="77777777" w:rsidR="00E05EDD" w:rsidRPr="001F3FEF" w:rsidRDefault="00E05EDD" w:rsidP="0096546B">
            <w:pPr>
              <w:pStyle w:val="Footer"/>
              <w:widowControl/>
              <w:ind w:right="0"/>
            </w:pPr>
            <w:r w:rsidRPr="001F3FEF">
              <w:t>250</w:t>
            </w:r>
          </w:p>
        </w:tc>
        <w:tc>
          <w:tcPr>
            <w:tcW w:w="720" w:type="dxa"/>
          </w:tcPr>
          <w:p w14:paraId="18E3C7FB" w14:textId="77777777" w:rsidR="00E05EDD" w:rsidRPr="001F3FEF" w:rsidRDefault="00E05EDD" w:rsidP="0096546B">
            <w:pPr>
              <w:widowControl/>
              <w:jc w:val="center"/>
              <w:rPr>
                <w:sz w:val="20"/>
              </w:rPr>
            </w:pPr>
            <w:r w:rsidRPr="001F3FEF">
              <w:rPr>
                <w:sz w:val="20"/>
              </w:rPr>
              <w:t>CE</w:t>
            </w:r>
          </w:p>
        </w:tc>
        <w:tc>
          <w:tcPr>
            <w:tcW w:w="630" w:type="dxa"/>
          </w:tcPr>
          <w:p w14:paraId="18E3C7FC"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7FD" w14:textId="77777777" w:rsidR="00E05EDD" w:rsidRPr="001F3FEF" w:rsidRDefault="00E05EDD" w:rsidP="0096546B">
            <w:pPr>
              <w:widowControl/>
              <w:rPr>
                <w:sz w:val="20"/>
              </w:rPr>
            </w:pPr>
            <w:r w:rsidRPr="001F3FEF">
              <w:rPr>
                <w:sz w:val="20"/>
              </w:rPr>
              <w:t>Y</w:t>
            </w:r>
          </w:p>
        </w:tc>
        <w:tc>
          <w:tcPr>
            <w:tcW w:w="810" w:type="dxa"/>
          </w:tcPr>
          <w:p w14:paraId="18E3C7FE" w14:textId="77777777" w:rsidR="00E05EDD" w:rsidRPr="001F3FEF" w:rsidRDefault="00E05EDD" w:rsidP="0096546B">
            <w:pPr>
              <w:widowControl/>
              <w:rPr>
                <w:sz w:val="20"/>
              </w:rPr>
            </w:pPr>
            <w:r w:rsidRPr="001F3FEF">
              <w:rPr>
                <w:sz w:val="20"/>
              </w:rPr>
              <w:t>0128</w:t>
            </w:r>
          </w:p>
        </w:tc>
        <w:tc>
          <w:tcPr>
            <w:tcW w:w="2430" w:type="dxa"/>
          </w:tcPr>
          <w:p w14:paraId="18E3C7FF" w14:textId="77777777" w:rsidR="00E05EDD" w:rsidRPr="001F3FEF" w:rsidRDefault="00E05EDD" w:rsidP="0096546B">
            <w:pPr>
              <w:widowControl/>
              <w:rPr>
                <w:sz w:val="20"/>
              </w:rPr>
            </w:pPr>
            <w:r w:rsidRPr="001F3FEF">
              <w:rPr>
                <w:sz w:val="20"/>
              </w:rPr>
              <w:t>Allergy Severity Code</w:t>
            </w:r>
          </w:p>
        </w:tc>
        <w:tc>
          <w:tcPr>
            <w:tcW w:w="1710" w:type="dxa"/>
          </w:tcPr>
          <w:p w14:paraId="18E3C800" w14:textId="77777777" w:rsidR="00E05EDD" w:rsidRPr="001F3FEF" w:rsidRDefault="00E05EDD" w:rsidP="0096546B">
            <w:pPr>
              <w:widowControl/>
              <w:rPr>
                <w:sz w:val="20"/>
              </w:rPr>
            </w:pPr>
            <w:r w:rsidRPr="001F3FEF">
              <w:rPr>
                <w:sz w:val="20"/>
              </w:rPr>
              <w:t>SV</w:t>
            </w:r>
          </w:p>
        </w:tc>
      </w:tr>
      <w:tr w:rsidR="00E05EDD" w:rsidRPr="001F3FEF" w14:paraId="18E3C80B" w14:textId="77777777" w:rsidTr="009B4B7A">
        <w:tc>
          <w:tcPr>
            <w:tcW w:w="1188" w:type="dxa"/>
          </w:tcPr>
          <w:p w14:paraId="18E3C802" w14:textId="77777777" w:rsidR="00E05EDD" w:rsidRPr="001F3FEF" w:rsidRDefault="00E05EDD" w:rsidP="0096546B">
            <w:pPr>
              <w:widowControl/>
              <w:rPr>
                <w:sz w:val="20"/>
              </w:rPr>
            </w:pPr>
          </w:p>
        </w:tc>
        <w:tc>
          <w:tcPr>
            <w:tcW w:w="720" w:type="dxa"/>
          </w:tcPr>
          <w:p w14:paraId="18E3C803" w14:textId="77777777" w:rsidR="00E05EDD" w:rsidRPr="001F3FEF" w:rsidRDefault="00E05EDD" w:rsidP="0096546B">
            <w:pPr>
              <w:widowControl/>
              <w:tabs>
                <w:tab w:val="decimal" w:pos="342"/>
              </w:tabs>
              <w:rPr>
                <w:sz w:val="20"/>
              </w:rPr>
            </w:pPr>
            <w:r w:rsidRPr="001F3FEF">
              <w:rPr>
                <w:sz w:val="20"/>
              </w:rPr>
              <w:t>5</w:t>
            </w:r>
          </w:p>
        </w:tc>
        <w:tc>
          <w:tcPr>
            <w:tcW w:w="630" w:type="dxa"/>
          </w:tcPr>
          <w:p w14:paraId="18E3C804" w14:textId="77777777" w:rsidR="00E05EDD" w:rsidRPr="001F3FEF" w:rsidRDefault="00E05EDD" w:rsidP="0096546B">
            <w:pPr>
              <w:pStyle w:val="Footer"/>
              <w:widowControl/>
              <w:ind w:right="0"/>
            </w:pPr>
            <w:r w:rsidRPr="001F3FEF">
              <w:t>15</w:t>
            </w:r>
          </w:p>
        </w:tc>
        <w:tc>
          <w:tcPr>
            <w:tcW w:w="720" w:type="dxa"/>
          </w:tcPr>
          <w:p w14:paraId="18E3C805" w14:textId="77777777" w:rsidR="00E05EDD" w:rsidRPr="001F3FEF" w:rsidRDefault="00E05EDD" w:rsidP="0096546B">
            <w:pPr>
              <w:widowControl/>
              <w:jc w:val="center"/>
              <w:rPr>
                <w:sz w:val="20"/>
              </w:rPr>
            </w:pPr>
            <w:r w:rsidRPr="001F3FEF">
              <w:rPr>
                <w:sz w:val="20"/>
              </w:rPr>
              <w:t>ST</w:t>
            </w:r>
          </w:p>
        </w:tc>
        <w:tc>
          <w:tcPr>
            <w:tcW w:w="630" w:type="dxa"/>
          </w:tcPr>
          <w:p w14:paraId="18E3C806"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807" w14:textId="77777777" w:rsidR="00E05EDD" w:rsidRPr="001F3FEF" w:rsidRDefault="00E05EDD" w:rsidP="0096546B">
            <w:pPr>
              <w:widowControl/>
              <w:rPr>
                <w:sz w:val="20"/>
              </w:rPr>
            </w:pPr>
            <w:r w:rsidRPr="001F3FEF">
              <w:rPr>
                <w:sz w:val="20"/>
              </w:rPr>
              <w:t>Y</w:t>
            </w:r>
          </w:p>
        </w:tc>
        <w:tc>
          <w:tcPr>
            <w:tcW w:w="810" w:type="dxa"/>
          </w:tcPr>
          <w:p w14:paraId="18E3C808" w14:textId="77777777" w:rsidR="00E05EDD" w:rsidRPr="001F3FEF" w:rsidRDefault="00E05EDD" w:rsidP="0096546B">
            <w:pPr>
              <w:widowControl/>
              <w:rPr>
                <w:sz w:val="20"/>
              </w:rPr>
            </w:pPr>
          </w:p>
        </w:tc>
        <w:tc>
          <w:tcPr>
            <w:tcW w:w="2430" w:type="dxa"/>
          </w:tcPr>
          <w:p w14:paraId="18E3C809" w14:textId="77777777" w:rsidR="00E05EDD" w:rsidRPr="001F3FEF" w:rsidRDefault="00E05EDD" w:rsidP="0096546B">
            <w:pPr>
              <w:widowControl/>
              <w:rPr>
                <w:sz w:val="20"/>
              </w:rPr>
            </w:pPr>
            <w:r w:rsidRPr="001F3FEF">
              <w:rPr>
                <w:sz w:val="20"/>
              </w:rPr>
              <w:t>Allergy Reaction Code</w:t>
            </w:r>
          </w:p>
        </w:tc>
        <w:tc>
          <w:tcPr>
            <w:tcW w:w="1710" w:type="dxa"/>
          </w:tcPr>
          <w:p w14:paraId="18E3C80A" w14:textId="77777777" w:rsidR="00E05EDD" w:rsidRPr="001F3FEF" w:rsidRDefault="00E05EDD" w:rsidP="0096546B">
            <w:pPr>
              <w:widowControl/>
              <w:rPr>
                <w:sz w:val="20"/>
              </w:rPr>
            </w:pPr>
            <w:r w:rsidRPr="001F3FEF">
              <w:rPr>
                <w:sz w:val="20"/>
              </w:rPr>
              <w:t>ALLERGY</w:t>
            </w:r>
          </w:p>
        </w:tc>
      </w:tr>
      <w:tr w:rsidR="00E05EDD" w:rsidRPr="001F3FEF" w14:paraId="18E3C815" w14:textId="77777777" w:rsidTr="009B4B7A">
        <w:tc>
          <w:tcPr>
            <w:tcW w:w="1188" w:type="dxa"/>
          </w:tcPr>
          <w:p w14:paraId="18E3C80C" w14:textId="77777777" w:rsidR="00E05EDD" w:rsidRPr="001F3FEF" w:rsidRDefault="00E05EDD" w:rsidP="0096546B">
            <w:pPr>
              <w:widowControl/>
              <w:rPr>
                <w:sz w:val="20"/>
              </w:rPr>
            </w:pPr>
          </w:p>
        </w:tc>
        <w:tc>
          <w:tcPr>
            <w:tcW w:w="720" w:type="dxa"/>
          </w:tcPr>
          <w:p w14:paraId="18E3C80D" w14:textId="77777777" w:rsidR="00E05EDD" w:rsidRPr="001F3FEF" w:rsidRDefault="00E05EDD" w:rsidP="0096546B">
            <w:pPr>
              <w:widowControl/>
              <w:tabs>
                <w:tab w:val="decimal" w:pos="342"/>
              </w:tabs>
              <w:rPr>
                <w:sz w:val="20"/>
              </w:rPr>
            </w:pPr>
            <w:r w:rsidRPr="001F3FEF">
              <w:rPr>
                <w:sz w:val="20"/>
              </w:rPr>
              <w:t>13</w:t>
            </w:r>
          </w:p>
        </w:tc>
        <w:tc>
          <w:tcPr>
            <w:tcW w:w="630" w:type="dxa"/>
          </w:tcPr>
          <w:p w14:paraId="18E3C80E" w14:textId="77777777" w:rsidR="00E05EDD" w:rsidRPr="001F3FEF" w:rsidRDefault="00E05EDD" w:rsidP="0096546B">
            <w:pPr>
              <w:pStyle w:val="Footer"/>
              <w:widowControl/>
              <w:ind w:right="0"/>
            </w:pPr>
            <w:r w:rsidRPr="001F3FEF">
              <w:t>26</w:t>
            </w:r>
          </w:p>
        </w:tc>
        <w:tc>
          <w:tcPr>
            <w:tcW w:w="720" w:type="dxa"/>
          </w:tcPr>
          <w:p w14:paraId="18E3C80F" w14:textId="77777777" w:rsidR="00E05EDD" w:rsidRPr="001F3FEF" w:rsidRDefault="00E05EDD" w:rsidP="0096546B">
            <w:pPr>
              <w:widowControl/>
              <w:jc w:val="center"/>
              <w:rPr>
                <w:sz w:val="20"/>
              </w:rPr>
            </w:pPr>
            <w:r w:rsidRPr="001F3FEF">
              <w:rPr>
                <w:sz w:val="20"/>
              </w:rPr>
              <w:t>TS</w:t>
            </w:r>
          </w:p>
        </w:tc>
        <w:tc>
          <w:tcPr>
            <w:tcW w:w="630" w:type="dxa"/>
          </w:tcPr>
          <w:p w14:paraId="18E3C810"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811" w14:textId="77777777" w:rsidR="00E05EDD" w:rsidRPr="001F3FEF" w:rsidRDefault="00E05EDD" w:rsidP="0096546B">
            <w:pPr>
              <w:widowControl/>
              <w:rPr>
                <w:sz w:val="20"/>
              </w:rPr>
            </w:pPr>
            <w:r w:rsidRPr="001F3FEF">
              <w:rPr>
                <w:sz w:val="20"/>
              </w:rPr>
              <w:t>Y</w:t>
            </w:r>
          </w:p>
        </w:tc>
        <w:tc>
          <w:tcPr>
            <w:tcW w:w="810" w:type="dxa"/>
          </w:tcPr>
          <w:p w14:paraId="18E3C812" w14:textId="77777777" w:rsidR="00E05EDD" w:rsidRPr="001F3FEF" w:rsidRDefault="00E05EDD" w:rsidP="0096546B">
            <w:pPr>
              <w:widowControl/>
              <w:rPr>
                <w:sz w:val="20"/>
              </w:rPr>
            </w:pPr>
          </w:p>
        </w:tc>
        <w:tc>
          <w:tcPr>
            <w:tcW w:w="2430" w:type="dxa"/>
          </w:tcPr>
          <w:p w14:paraId="18E3C813" w14:textId="77777777" w:rsidR="00E05EDD" w:rsidRPr="001F3FEF" w:rsidRDefault="00E05EDD" w:rsidP="0096546B">
            <w:pPr>
              <w:widowControl/>
              <w:rPr>
                <w:sz w:val="20"/>
              </w:rPr>
            </w:pPr>
            <w:r w:rsidRPr="001F3FEF">
              <w:rPr>
                <w:sz w:val="20"/>
              </w:rPr>
              <w:t>Reported Date/Time</w:t>
            </w:r>
          </w:p>
        </w:tc>
        <w:tc>
          <w:tcPr>
            <w:tcW w:w="1710" w:type="dxa"/>
          </w:tcPr>
          <w:p w14:paraId="18E3C814" w14:textId="77777777" w:rsidR="00E05EDD" w:rsidRPr="001F3FEF" w:rsidRDefault="00E05EDD" w:rsidP="0096546B">
            <w:pPr>
              <w:widowControl/>
              <w:rPr>
                <w:sz w:val="20"/>
              </w:rPr>
            </w:pPr>
            <w:r w:rsidRPr="001F3FEF">
              <w:rPr>
                <w:sz w:val="20"/>
              </w:rPr>
              <w:t>19961205</w:t>
            </w:r>
          </w:p>
        </w:tc>
      </w:tr>
      <w:tr w:rsidR="00E05EDD" w:rsidRPr="001F3FEF" w14:paraId="18E3C81F" w14:textId="77777777" w:rsidTr="009B4B7A">
        <w:tc>
          <w:tcPr>
            <w:tcW w:w="1188" w:type="dxa"/>
            <w:tcBorders>
              <w:bottom w:val="single" w:sz="4" w:space="0" w:color="auto"/>
            </w:tcBorders>
          </w:tcPr>
          <w:p w14:paraId="18E3C816" w14:textId="77777777" w:rsidR="00E05EDD" w:rsidRPr="001F3FEF" w:rsidRDefault="00E05EDD" w:rsidP="0096546B">
            <w:pPr>
              <w:widowControl/>
              <w:rPr>
                <w:sz w:val="20"/>
              </w:rPr>
            </w:pPr>
          </w:p>
        </w:tc>
        <w:tc>
          <w:tcPr>
            <w:tcW w:w="720" w:type="dxa"/>
            <w:tcBorders>
              <w:bottom w:val="single" w:sz="4" w:space="0" w:color="auto"/>
            </w:tcBorders>
          </w:tcPr>
          <w:p w14:paraId="18E3C817" w14:textId="77777777" w:rsidR="00E05EDD" w:rsidRPr="001F3FEF" w:rsidRDefault="00E05EDD" w:rsidP="0096546B">
            <w:pPr>
              <w:widowControl/>
              <w:tabs>
                <w:tab w:val="decimal" w:pos="342"/>
              </w:tabs>
              <w:rPr>
                <w:sz w:val="20"/>
              </w:rPr>
            </w:pPr>
            <w:r w:rsidRPr="001F3FEF">
              <w:rPr>
                <w:sz w:val="20"/>
              </w:rPr>
              <w:t>17</w:t>
            </w:r>
          </w:p>
        </w:tc>
        <w:tc>
          <w:tcPr>
            <w:tcW w:w="630" w:type="dxa"/>
            <w:tcBorders>
              <w:bottom w:val="single" w:sz="4" w:space="0" w:color="auto"/>
            </w:tcBorders>
          </w:tcPr>
          <w:p w14:paraId="18E3C818" w14:textId="77777777" w:rsidR="00E05EDD" w:rsidRPr="001F3FEF" w:rsidRDefault="00E05EDD" w:rsidP="0096546B">
            <w:pPr>
              <w:pStyle w:val="Footer"/>
              <w:widowControl/>
              <w:ind w:right="0"/>
            </w:pPr>
            <w:r w:rsidRPr="001F3FEF">
              <w:t>250</w:t>
            </w:r>
          </w:p>
        </w:tc>
        <w:tc>
          <w:tcPr>
            <w:tcW w:w="720" w:type="dxa"/>
            <w:tcBorders>
              <w:bottom w:val="single" w:sz="4" w:space="0" w:color="auto"/>
            </w:tcBorders>
          </w:tcPr>
          <w:p w14:paraId="18E3C819" w14:textId="77777777" w:rsidR="00E05EDD" w:rsidRPr="001F3FEF" w:rsidRDefault="00E05EDD" w:rsidP="0096546B">
            <w:pPr>
              <w:widowControl/>
              <w:jc w:val="center"/>
              <w:rPr>
                <w:sz w:val="20"/>
              </w:rPr>
            </w:pPr>
            <w:r w:rsidRPr="001F3FEF">
              <w:rPr>
                <w:sz w:val="20"/>
              </w:rPr>
              <w:t>CE</w:t>
            </w:r>
          </w:p>
        </w:tc>
        <w:tc>
          <w:tcPr>
            <w:tcW w:w="630" w:type="dxa"/>
            <w:tcBorders>
              <w:bottom w:val="single" w:sz="4" w:space="0" w:color="auto"/>
            </w:tcBorders>
          </w:tcPr>
          <w:p w14:paraId="18E3C81A" w14:textId="77777777" w:rsidR="00E05EDD" w:rsidRPr="001F3FEF" w:rsidRDefault="00E05EDD" w:rsidP="0096546B">
            <w:pPr>
              <w:widowControl/>
              <w:tabs>
                <w:tab w:val="decimal" w:pos="252"/>
              </w:tabs>
              <w:rPr>
                <w:sz w:val="20"/>
              </w:rPr>
            </w:pPr>
            <w:r w:rsidRPr="001F3FEF">
              <w:rPr>
                <w:sz w:val="20"/>
              </w:rPr>
              <w:t>O</w:t>
            </w:r>
          </w:p>
        </w:tc>
        <w:tc>
          <w:tcPr>
            <w:tcW w:w="630" w:type="dxa"/>
            <w:tcBorders>
              <w:bottom w:val="single" w:sz="4" w:space="0" w:color="auto"/>
            </w:tcBorders>
          </w:tcPr>
          <w:p w14:paraId="18E3C81B" w14:textId="77777777" w:rsidR="00E05EDD" w:rsidRPr="001F3FEF" w:rsidRDefault="00E05EDD" w:rsidP="0096546B">
            <w:pPr>
              <w:widowControl/>
              <w:rPr>
                <w:sz w:val="20"/>
              </w:rPr>
            </w:pPr>
            <w:r w:rsidRPr="001F3FEF">
              <w:rPr>
                <w:sz w:val="20"/>
              </w:rPr>
              <w:t>Y</w:t>
            </w:r>
          </w:p>
        </w:tc>
        <w:tc>
          <w:tcPr>
            <w:tcW w:w="810" w:type="dxa"/>
            <w:tcBorders>
              <w:bottom w:val="single" w:sz="4" w:space="0" w:color="auto"/>
            </w:tcBorders>
          </w:tcPr>
          <w:p w14:paraId="18E3C81C" w14:textId="77777777" w:rsidR="00E05EDD" w:rsidRPr="001F3FEF" w:rsidRDefault="00E05EDD" w:rsidP="0096546B">
            <w:pPr>
              <w:widowControl/>
              <w:rPr>
                <w:sz w:val="20"/>
              </w:rPr>
            </w:pPr>
            <w:r w:rsidRPr="001F3FEF">
              <w:rPr>
                <w:sz w:val="20"/>
              </w:rPr>
              <w:t>0438</w:t>
            </w:r>
          </w:p>
        </w:tc>
        <w:tc>
          <w:tcPr>
            <w:tcW w:w="2430" w:type="dxa"/>
            <w:tcBorders>
              <w:bottom w:val="single" w:sz="4" w:space="0" w:color="auto"/>
            </w:tcBorders>
          </w:tcPr>
          <w:p w14:paraId="18E3C81D" w14:textId="77777777" w:rsidR="00E05EDD" w:rsidRPr="001F3FEF" w:rsidRDefault="00E05EDD" w:rsidP="0096546B">
            <w:pPr>
              <w:widowControl/>
              <w:rPr>
                <w:sz w:val="20"/>
              </w:rPr>
            </w:pPr>
            <w:r w:rsidRPr="001F3FEF">
              <w:rPr>
                <w:sz w:val="20"/>
              </w:rPr>
              <w:t>Allergy Clinical Status Code</w:t>
            </w:r>
          </w:p>
        </w:tc>
        <w:tc>
          <w:tcPr>
            <w:tcW w:w="1710" w:type="dxa"/>
            <w:tcBorders>
              <w:bottom w:val="single" w:sz="4" w:space="0" w:color="auto"/>
            </w:tcBorders>
          </w:tcPr>
          <w:p w14:paraId="18E3C81E" w14:textId="77777777" w:rsidR="00E05EDD" w:rsidRPr="001F3FEF" w:rsidRDefault="00E05EDD" w:rsidP="0096546B">
            <w:pPr>
              <w:widowControl/>
              <w:rPr>
                <w:sz w:val="20"/>
              </w:rPr>
            </w:pPr>
            <w:r w:rsidRPr="001F3FEF">
              <w:rPr>
                <w:sz w:val="20"/>
              </w:rPr>
              <w:t>C</w:t>
            </w:r>
          </w:p>
        </w:tc>
      </w:tr>
      <w:tr w:rsidR="00E05EDD" w:rsidRPr="001F3FEF" w14:paraId="18E3C829" w14:textId="77777777" w:rsidTr="009B4B7A">
        <w:tc>
          <w:tcPr>
            <w:tcW w:w="1188" w:type="dxa"/>
          </w:tcPr>
          <w:p w14:paraId="18E3C820" w14:textId="77777777" w:rsidR="00E05EDD" w:rsidRPr="001F3FEF" w:rsidRDefault="00E05EDD" w:rsidP="0096546B">
            <w:pPr>
              <w:widowControl/>
              <w:rPr>
                <w:sz w:val="20"/>
              </w:rPr>
            </w:pPr>
            <w:r w:rsidRPr="001F3FEF">
              <w:rPr>
                <w:sz w:val="20"/>
              </w:rPr>
              <w:t>ORC</w:t>
            </w:r>
          </w:p>
        </w:tc>
        <w:tc>
          <w:tcPr>
            <w:tcW w:w="720" w:type="dxa"/>
          </w:tcPr>
          <w:p w14:paraId="18E3C821" w14:textId="77777777" w:rsidR="00E05EDD" w:rsidRPr="001F3FEF" w:rsidRDefault="00E05EDD" w:rsidP="0096546B">
            <w:pPr>
              <w:widowControl/>
              <w:tabs>
                <w:tab w:val="decimal" w:pos="342"/>
              </w:tabs>
              <w:rPr>
                <w:sz w:val="20"/>
              </w:rPr>
            </w:pPr>
            <w:r w:rsidRPr="001F3FEF">
              <w:rPr>
                <w:sz w:val="20"/>
              </w:rPr>
              <w:t>1</w:t>
            </w:r>
          </w:p>
        </w:tc>
        <w:tc>
          <w:tcPr>
            <w:tcW w:w="630" w:type="dxa"/>
          </w:tcPr>
          <w:p w14:paraId="18E3C822" w14:textId="77777777" w:rsidR="00E05EDD" w:rsidRPr="001F3FEF" w:rsidRDefault="00E05EDD" w:rsidP="0096546B">
            <w:pPr>
              <w:pStyle w:val="Footer"/>
              <w:widowControl/>
              <w:ind w:right="0"/>
              <w:jc w:val="center"/>
            </w:pPr>
            <w:r w:rsidRPr="001F3FEF">
              <w:t>2</w:t>
            </w:r>
          </w:p>
        </w:tc>
        <w:tc>
          <w:tcPr>
            <w:tcW w:w="720" w:type="dxa"/>
          </w:tcPr>
          <w:p w14:paraId="18E3C823" w14:textId="77777777" w:rsidR="00E05EDD" w:rsidRPr="001F3FEF" w:rsidRDefault="00E05EDD" w:rsidP="0096546B">
            <w:pPr>
              <w:widowControl/>
              <w:jc w:val="center"/>
              <w:rPr>
                <w:sz w:val="20"/>
              </w:rPr>
            </w:pPr>
            <w:r w:rsidRPr="001F3FEF">
              <w:rPr>
                <w:sz w:val="20"/>
              </w:rPr>
              <w:t>ID</w:t>
            </w:r>
          </w:p>
        </w:tc>
        <w:tc>
          <w:tcPr>
            <w:tcW w:w="630" w:type="dxa"/>
          </w:tcPr>
          <w:p w14:paraId="18E3C82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825" w14:textId="77777777" w:rsidR="00E05EDD" w:rsidRPr="001F3FEF" w:rsidRDefault="00E05EDD" w:rsidP="0096546B">
            <w:pPr>
              <w:widowControl/>
              <w:rPr>
                <w:sz w:val="20"/>
              </w:rPr>
            </w:pPr>
          </w:p>
        </w:tc>
        <w:tc>
          <w:tcPr>
            <w:tcW w:w="810" w:type="dxa"/>
          </w:tcPr>
          <w:p w14:paraId="18E3C826" w14:textId="77777777" w:rsidR="00E05EDD" w:rsidRPr="001F3FEF" w:rsidRDefault="00E05EDD" w:rsidP="0096546B">
            <w:pPr>
              <w:widowControl/>
              <w:rPr>
                <w:sz w:val="20"/>
              </w:rPr>
            </w:pPr>
            <w:r w:rsidRPr="001F3FEF">
              <w:rPr>
                <w:sz w:val="20"/>
              </w:rPr>
              <w:t>0119</w:t>
            </w:r>
          </w:p>
        </w:tc>
        <w:tc>
          <w:tcPr>
            <w:tcW w:w="2430" w:type="dxa"/>
          </w:tcPr>
          <w:p w14:paraId="18E3C827" w14:textId="77777777" w:rsidR="00E05EDD" w:rsidRPr="001F3FEF" w:rsidRDefault="00E05EDD" w:rsidP="0096546B">
            <w:pPr>
              <w:widowControl/>
              <w:rPr>
                <w:sz w:val="20"/>
              </w:rPr>
            </w:pPr>
            <w:r w:rsidRPr="001F3FEF">
              <w:rPr>
                <w:sz w:val="20"/>
              </w:rPr>
              <w:t>Order Control</w:t>
            </w:r>
          </w:p>
        </w:tc>
        <w:tc>
          <w:tcPr>
            <w:tcW w:w="1710" w:type="dxa"/>
          </w:tcPr>
          <w:p w14:paraId="18E3C828" w14:textId="77777777" w:rsidR="00E05EDD" w:rsidRPr="001F3FEF" w:rsidRDefault="00E05EDD" w:rsidP="0096546B">
            <w:pPr>
              <w:widowControl/>
              <w:rPr>
                <w:sz w:val="20"/>
              </w:rPr>
            </w:pPr>
            <w:r w:rsidRPr="001F3FEF">
              <w:rPr>
                <w:sz w:val="20"/>
              </w:rPr>
              <w:t>NW</w:t>
            </w:r>
          </w:p>
        </w:tc>
      </w:tr>
      <w:tr w:rsidR="00E05EDD" w:rsidRPr="001F3FEF" w14:paraId="18E3C833" w14:textId="77777777" w:rsidTr="009B4B7A">
        <w:tc>
          <w:tcPr>
            <w:tcW w:w="1188" w:type="dxa"/>
          </w:tcPr>
          <w:p w14:paraId="18E3C82A" w14:textId="77777777" w:rsidR="00E05EDD" w:rsidRPr="001F3FEF" w:rsidRDefault="00E05EDD" w:rsidP="0096546B">
            <w:pPr>
              <w:widowControl/>
              <w:rPr>
                <w:sz w:val="20"/>
              </w:rPr>
            </w:pPr>
          </w:p>
        </w:tc>
        <w:tc>
          <w:tcPr>
            <w:tcW w:w="720" w:type="dxa"/>
          </w:tcPr>
          <w:p w14:paraId="18E3C82B" w14:textId="77777777" w:rsidR="00E05EDD" w:rsidRPr="001F3FEF" w:rsidRDefault="00E05EDD" w:rsidP="0096546B">
            <w:pPr>
              <w:widowControl/>
              <w:tabs>
                <w:tab w:val="decimal" w:pos="342"/>
              </w:tabs>
              <w:rPr>
                <w:sz w:val="20"/>
              </w:rPr>
            </w:pPr>
            <w:r w:rsidRPr="001F3FEF">
              <w:rPr>
                <w:sz w:val="20"/>
              </w:rPr>
              <w:t>2</w:t>
            </w:r>
          </w:p>
        </w:tc>
        <w:tc>
          <w:tcPr>
            <w:tcW w:w="630" w:type="dxa"/>
          </w:tcPr>
          <w:p w14:paraId="18E3C82C" w14:textId="77777777" w:rsidR="00E05EDD" w:rsidRPr="001F3FEF" w:rsidRDefault="00E05EDD" w:rsidP="0096546B">
            <w:pPr>
              <w:widowControl/>
              <w:tabs>
                <w:tab w:val="decimal" w:pos="342"/>
              </w:tabs>
              <w:rPr>
                <w:sz w:val="20"/>
              </w:rPr>
            </w:pPr>
            <w:r w:rsidRPr="001F3FEF">
              <w:rPr>
                <w:sz w:val="20"/>
              </w:rPr>
              <w:t>80</w:t>
            </w:r>
          </w:p>
        </w:tc>
        <w:tc>
          <w:tcPr>
            <w:tcW w:w="720" w:type="dxa"/>
          </w:tcPr>
          <w:p w14:paraId="18E3C82D" w14:textId="77777777" w:rsidR="00E05EDD" w:rsidRPr="001F3FEF" w:rsidRDefault="00E05EDD" w:rsidP="0096546B">
            <w:pPr>
              <w:widowControl/>
              <w:jc w:val="center"/>
              <w:rPr>
                <w:sz w:val="20"/>
              </w:rPr>
            </w:pPr>
            <w:r w:rsidRPr="001F3FEF">
              <w:rPr>
                <w:sz w:val="20"/>
              </w:rPr>
              <w:t>EI</w:t>
            </w:r>
          </w:p>
        </w:tc>
        <w:tc>
          <w:tcPr>
            <w:tcW w:w="630" w:type="dxa"/>
          </w:tcPr>
          <w:p w14:paraId="18E3C82E" w14:textId="77777777" w:rsidR="00E05EDD" w:rsidRPr="001F3FEF" w:rsidRDefault="00E05EDD" w:rsidP="0096546B">
            <w:pPr>
              <w:widowControl/>
              <w:tabs>
                <w:tab w:val="decimal" w:pos="252"/>
              </w:tabs>
              <w:rPr>
                <w:sz w:val="20"/>
              </w:rPr>
            </w:pPr>
            <w:r w:rsidRPr="001F3FEF">
              <w:rPr>
                <w:sz w:val="20"/>
              </w:rPr>
              <w:t>C</w:t>
            </w:r>
          </w:p>
        </w:tc>
        <w:tc>
          <w:tcPr>
            <w:tcW w:w="630" w:type="dxa"/>
          </w:tcPr>
          <w:p w14:paraId="18E3C82F" w14:textId="77777777" w:rsidR="00E05EDD" w:rsidRPr="001F3FEF" w:rsidRDefault="00E05EDD" w:rsidP="0096546B">
            <w:pPr>
              <w:widowControl/>
              <w:rPr>
                <w:sz w:val="20"/>
              </w:rPr>
            </w:pPr>
          </w:p>
        </w:tc>
        <w:tc>
          <w:tcPr>
            <w:tcW w:w="810" w:type="dxa"/>
          </w:tcPr>
          <w:p w14:paraId="18E3C830" w14:textId="77777777" w:rsidR="00E05EDD" w:rsidRPr="001F3FEF" w:rsidRDefault="00E05EDD" w:rsidP="0096546B">
            <w:pPr>
              <w:widowControl/>
              <w:rPr>
                <w:sz w:val="20"/>
              </w:rPr>
            </w:pPr>
          </w:p>
        </w:tc>
        <w:tc>
          <w:tcPr>
            <w:tcW w:w="2430" w:type="dxa"/>
          </w:tcPr>
          <w:p w14:paraId="18E3C831" w14:textId="77777777" w:rsidR="00E05EDD" w:rsidRPr="001F3FEF" w:rsidRDefault="00E05EDD" w:rsidP="0096546B">
            <w:pPr>
              <w:widowControl/>
              <w:rPr>
                <w:sz w:val="20"/>
              </w:rPr>
            </w:pPr>
            <w:r w:rsidRPr="001F3FEF">
              <w:rPr>
                <w:sz w:val="20"/>
              </w:rPr>
              <w:t>Placer Order Number</w:t>
            </w:r>
          </w:p>
        </w:tc>
        <w:tc>
          <w:tcPr>
            <w:tcW w:w="1710" w:type="dxa"/>
          </w:tcPr>
          <w:p w14:paraId="18E3C832" w14:textId="77777777" w:rsidR="00E05EDD" w:rsidRPr="001F3FEF" w:rsidRDefault="00E05EDD" w:rsidP="0096546B">
            <w:pPr>
              <w:widowControl/>
              <w:rPr>
                <w:sz w:val="20"/>
              </w:rPr>
            </w:pPr>
            <w:r w:rsidRPr="001F3FEF">
              <w:rPr>
                <w:sz w:val="20"/>
              </w:rPr>
              <w:t>402331~OP7.0</w:t>
            </w:r>
          </w:p>
        </w:tc>
      </w:tr>
      <w:tr w:rsidR="00E05EDD" w:rsidRPr="001F3FEF" w14:paraId="18E3C83D" w14:textId="77777777" w:rsidTr="009B4B7A">
        <w:tc>
          <w:tcPr>
            <w:tcW w:w="1188" w:type="dxa"/>
          </w:tcPr>
          <w:p w14:paraId="18E3C834" w14:textId="77777777" w:rsidR="00E05EDD" w:rsidRPr="001F3FEF" w:rsidRDefault="00E05EDD" w:rsidP="0096546B">
            <w:pPr>
              <w:widowControl/>
              <w:rPr>
                <w:sz w:val="20"/>
              </w:rPr>
            </w:pPr>
          </w:p>
        </w:tc>
        <w:tc>
          <w:tcPr>
            <w:tcW w:w="720" w:type="dxa"/>
          </w:tcPr>
          <w:p w14:paraId="18E3C835" w14:textId="77777777" w:rsidR="00E05EDD" w:rsidRPr="001F3FEF" w:rsidRDefault="00E05EDD" w:rsidP="0096546B">
            <w:pPr>
              <w:widowControl/>
              <w:tabs>
                <w:tab w:val="decimal" w:pos="342"/>
              </w:tabs>
              <w:rPr>
                <w:sz w:val="20"/>
              </w:rPr>
            </w:pPr>
            <w:r w:rsidRPr="001F3FEF">
              <w:rPr>
                <w:sz w:val="20"/>
              </w:rPr>
              <w:t>9</w:t>
            </w:r>
          </w:p>
        </w:tc>
        <w:tc>
          <w:tcPr>
            <w:tcW w:w="630" w:type="dxa"/>
          </w:tcPr>
          <w:p w14:paraId="18E3C836" w14:textId="77777777" w:rsidR="00E05EDD" w:rsidRPr="001F3FEF" w:rsidRDefault="00E05EDD" w:rsidP="0096546B">
            <w:pPr>
              <w:widowControl/>
              <w:tabs>
                <w:tab w:val="decimal" w:pos="342"/>
              </w:tabs>
              <w:rPr>
                <w:sz w:val="20"/>
              </w:rPr>
            </w:pPr>
            <w:r w:rsidRPr="001F3FEF">
              <w:rPr>
                <w:sz w:val="20"/>
              </w:rPr>
              <w:t>26</w:t>
            </w:r>
          </w:p>
        </w:tc>
        <w:tc>
          <w:tcPr>
            <w:tcW w:w="720" w:type="dxa"/>
          </w:tcPr>
          <w:p w14:paraId="18E3C837" w14:textId="77777777" w:rsidR="00E05EDD" w:rsidRPr="001F3FEF" w:rsidRDefault="00E05EDD" w:rsidP="0096546B">
            <w:pPr>
              <w:widowControl/>
              <w:jc w:val="center"/>
              <w:rPr>
                <w:sz w:val="20"/>
              </w:rPr>
            </w:pPr>
            <w:r w:rsidRPr="001F3FEF">
              <w:rPr>
                <w:sz w:val="20"/>
              </w:rPr>
              <w:t>TS</w:t>
            </w:r>
          </w:p>
        </w:tc>
        <w:tc>
          <w:tcPr>
            <w:tcW w:w="630" w:type="dxa"/>
          </w:tcPr>
          <w:p w14:paraId="18E3C838"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839" w14:textId="77777777" w:rsidR="00E05EDD" w:rsidRPr="001F3FEF" w:rsidRDefault="00E05EDD" w:rsidP="0096546B">
            <w:pPr>
              <w:widowControl/>
              <w:rPr>
                <w:sz w:val="20"/>
              </w:rPr>
            </w:pPr>
          </w:p>
        </w:tc>
        <w:tc>
          <w:tcPr>
            <w:tcW w:w="810" w:type="dxa"/>
          </w:tcPr>
          <w:p w14:paraId="18E3C83A" w14:textId="77777777" w:rsidR="00E05EDD" w:rsidRPr="001F3FEF" w:rsidRDefault="00E05EDD" w:rsidP="0096546B">
            <w:pPr>
              <w:widowControl/>
              <w:rPr>
                <w:sz w:val="20"/>
              </w:rPr>
            </w:pPr>
          </w:p>
        </w:tc>
        <w:tc>
          <w:tcPr>
            <w:tcW w:w="2430" w:type="dxa"/>
          </w:tcPr>
          <w:p w14:paraId="18E3C83B" w14:textId="77777777" w:rsidR="00E05EDD" w:rsidRPr="001F3FEF" w:rsidRDefault="00E05EDD" w:rsidP="0096546B">
            <w:pPr>
              <w:widowControl/>
              <w:rPr>
                <w:sz w:val="20"/>
              </w:rPr>
            </w:pPr>
            <w:r w:rsidRPr="001F3FEF">
              <w:rPr>
                <w:sz w:val="20"/>
              </w:rPr>
              <w:t>Date/Time of Transaction</w:t>
            </w:r>
          </w:p>
        </w:tc>
        <w:tc>
          <w:tcPr>
            <w:tcW w:w="1710" w:type="dxa"/>
          </w:tcPr>
          <w:p w14:paraId="18E3C83C" w14:textId="77777777" w:rsidR="00E05EDD" w:rsidRPr="001F3FEF" w:rsidRDefault="00E05EDD" w:rsidP="0096546B">
            <w:pPr>
              <w:widowControl/>
              <w:rPr>
                <w:sz w:val="20"/>
              </w:rPr>
            </w:pPr>
            <w:r w:rsidRPr="001F3FEF">
              <w:rPr>
                <w:sz w:val="20"/>
              </w:rPr>
              <w:t>20040405</w:t>
            </w:r>
          </w:p>
        </w:tc>
      </w:tr>
      <w:tr w:rsidR="00E05EDD" w:rsidRPr="001F3FEF" w14:paraId="18E3C847" w14:textId="77777777" w:rsidTr="009B4B7A">
        <w:tc>
          <w:tcPr>
            <w:tcW w:w="1188" w:type="dxa"/>
          </w:tcPr>
          <w:p w14:paraId="18E3C83E" w14:textId="77777777" w:rsidR="00E05EDD" w:rsidRPr="001F3FEF" w:rsidRDefault="00E05EDD" w:rsidP="0096546B">
            <w:pPr>
              <w:widowControl/>
              <w:rPr>
                <w:sz w:val="20"/>
              </w:rPr>
            </w:pPr>
          </w:p>
        </w:tc>
        <w:tc>
          <w:tcPr>
            <w:tcW w:w="720" w:type="dxa"/>
          </w:tcPr>
          <w:p w14:paraId="18E3C83F" w14:textId="77777777" w:rsidR="00E05EDD" w:rsidRPr="001F3FEF" w:rsidRDefault="00E05EDD" w:rsidP="0096546B">
            <w:pPr>
              <w:widowControl/>
              <w:tabs>
                <w:tab w:val="decimal" w:pos="342"/>
              </w:tabs>
              <w:rPr>
                <w:sz w:val="20"/>
              </w:rPr>
            </w:pPr>
            <w:r w:rsidRPr="001F3FEF">
              <w:rPr>
                <w:sz w:val="20"/>
              </w:rPr>
              <w:t>10</w:t>
            </w:r>
          </w:p>
        </w:tc>
        <w:tc>
          <w:tcPr>
            <w:tcW w:w="630" w:type="dxa"/>
          </w:tcPr>
          <w:p w14:paraId="18E3C840"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841" w14:textId="77777777" w:rsidR="00E05EDD" w:rsidRPr="001F3FEF" w:rsidRDefault="00E05EDD" w:rsidP="0096546B">
            <w:pPr>
              <w:widowControl/>
              <w:jc w:val="center"/>
              <w:rPr>
                <w:sz w:val="20"/>
              </w:rPr>
            </w:pPr>
            <w:r w:rsidRPr="001F3FEF">
              <w:rPr>
                <w:sz w:val="20"/>
              </w:rPr>
              <w:t>XCN</w:t>
            </w:r>
          </w:p>
        </w:tc>
        <w:tc>
          <w:tcPr>
            <w:tcW w:w="630" w:type="dxa"/>
          </w:tcPr>
          <w:p w14:paraId="18E3C842"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843" w14:textId="77777777" w:rsidR="00E05EDD" w:rsidRPr="001F3FEF" w:rsidRDefault="00E05EDD" w:rsidP="0096546B">
            <w:pPr>
              <w:widowControl/>
              <w:rPr>
                <w:sz w:val="20"/>
              </w:rPr>
            </w:pPr>
          </w:p>
        </w:tc>
        <w:tc>
          <w:tcPr>
            <w:tcW w:w="810" w:type="dxa"/>
          </w:tcPr>
          <w:p w14:paraId="18E3C844" w14:textId="77777777" w:rsidR="00E05EDD" w:rsidRPr="001F3FEF" w:rsidRDefault="00E05EDD" w:rsidP="0096546B">
            <w:pPr>
              <w:widowControl/>
              <w:rPr>
                <w:sz w:val="20"/>
              </w:rPr>
            </w:pPr>
          </w:p>
        </w:tc>
        <w:tc>
          <w:tcPr>
            <w:tcW w:w="2430" w:type="dxa"/>
          </w:tcPr>
          <w:p w14:paraId="18E3C845" w14:textId="77777777" w:rsidR="00E05EDD" w:rsidRPr="001F3FEF" w:rsidRDefault="00E05EDD" w:rsidP="0096546B">
            <w:pPr>
              <w:widowControl/>
              <w:rPr>
                <w:sz w:val="20"/>
              </w:rPr>
            </w:pPr>
            <w:r w:rsidRPr="001F3FEF">
              <w:rPr>
                <w:sz w:val="20"/>
              </w:rPr>
              <w:t>Entered By</w:t>
            </w:r>
          </w:p>
        </w:tc>
        <w:tc>
          <w:tcPr>
            <w:tcW w:w="1710" w:type="dxa"/>
          </w:tcPr>
          <w:p w14:paraId="18E3C846" w14:textId="77777777" w:rsidR="00E05EDD" w:rsidRPr="001F3FEF" w:rsidRDefault="00E05EDD" w:rsidP="0096546B">
            <w:pPr>
              <w:widowControl/>
              <w:rPr>
                <w:sz w:val="20"/>
              </w:rPr>
            </w:pPr>
            <w:r w:rsidRPr="001F3FEF">
              <w:rPr>
                <w:sz w:val="20"/>
              </w:rPr>
              <w:t>10~OPPROVIDER~TWO</w:t>
            </w:r>
          </w:p>
        </w:tc>
      </w:tr>
      <w:tr w:rsidR="00E05EDD" w:rsidRPr="001F3FEF" w14:paraId="18E3C851" w14:textId="77777777" w:rsidTr="009B4B7A">
        <w:tc>
          <w:tcPr>
            <w:tcW w:w="1188" w:type="dxa"/>
          </w:tcPr>
          <w:p w14:paraId="18E3C848" w14:textId="77777777" w:rsidR="00E05EDD" w:rsidRPr="001F3FEF" w:rsidRDefault="00E05EDD" w:rsidP="0096546B">
            <w:pPr>
              <w:widowControl/>
              <w:rPr>
                <w:sz w:val="20"/>
              </w:rPr>
            </w:pPr>
          </w:p>
        </w:tc>
        <w:tc>
          <w:tcPr>
            <w:tcW w:w="720" w:type="dxa"/>
          </w:tcPr>
          <w:p w14:paraId="18E3C849" w14:textId="77777777" w:rsidR="00E05EDD" w:rsidRPr="001F3FEF" w:rsidRDefault="00E05EDD" w:rsidP="0096546B">
            <w:pPr>
              <w:widowControl/>
              <w:tabs>
                <w:tab w:val="decimal" w:pos="342"/>
              </w:tabs>
              <w:rPr>
                <w:sz w:val="20"/>
              </w:rPr>
            </w:pPr>
            <w:r w:rsidRPr="001F3FEF">
              <w:rPr>
                <w:sz w:val="20"/>
              </w:rPr>
              <w:t>12</w:t>
            </w:r>
          </w:p>
        </w:tc>
        <w:tc>
          <w:tcPr>
            <w:tcW w:w="630" w:type="dxa"/>
          </w:tcPr>
          <w:p w14:paraId="18E3C84A" w14:textId="77777777" w:rsidR="00E05EDD" w:rsidRPr="001F3FEF" w:rsidRDefault="00E05EDD" w:rsidP="0096546B">
            <w:pPr>
              <w:pStyle w:val="Footer"/>
              <w:widowControl/>
              <w:ind w:right="0"/>
            </w:pPr>
            <w:r w:rsidRPr="001F3FEF">
              <w:t>250</w:t>
            </w:r>
          </w:p>
        </w:tc>
        <w:tc>
          <w:tcPr>
            <w:tcW w:w="720" w:type="dxa"/>
          </w:tcPr>
          <w:p w14:paraId="18E3C84B" w14:textId="77777777" w:rsidR="00E05EDD" w:rsidRPr="001F3FEF" w:rsidRDefault="00E05EDD" w:rsidP="0096546B">
            <w:pPr>
              <w:widowControl/>
              <w:jc w:val="center"/>
              <w:rPr>
                <w:sz w:val="20"/>
              </w:rPr>
            </w:pPr>
            <w:r w:rsidRPr="001F3FEF">
              <w:rPr>
                <w:sz w:val="20"/>
              </w:rPr>
              <w:t>XCN</w:t>
            </w:r>
          </w:p>
        </w:tc>
        <w:tc>
          <w:tcPr>
            <w:tcW w:w="630" w:type="dxa"/>
          </w:tcPr>
          <w:p w14:paraId="18E3C84C"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84D" w14:textId="77777777" w:rsidR="00E05EDD" w:rsidRPr="001F3FEF" w:rsidRDefault="00E05EDD" w:rsidP="0096546B">
            <w:pPr>
              <w:widowControl/>
              <w:rPr>
                <w:sz w:val="20"/>
              </w:rPr>
            </w:pPr>
          </w:p>
        </w:tc>
        <w:tc>
          <w:tcPr>
            <w:tcW w:w="810" w:type="dxa"/>
          </w:tcPr>
          <w:p w14:paraId="18E3C84E" w14:textId="77777777" w:rsidR="00E05EDD" w:rsidRPr="001F3FEF" w:rsidRDefault="00E05EDD" w:rsidP="0096546B">
            <w:pPr>
              <w:widowControl/>
              <w:rPr>
                <w:sz w:val="20"/>
              </w:rPr>
            </w:pPr>
          </w:p>
        </w:tc>
        <w:tc>
          <w:tcPr>
            <w:tcW w:w="2430" w:type="dxa"/>
          </w:tcPr>
          <w:p w14:paraId="18E3C84F" w14:textId="77777777" w:rsidR="00E05EDD" w:rsidRPr="001F3FEF" w:rsidRDefault="00E05EDD" w:rsidP="0096546B">
            <w:pPr>
              <w:widowControl/>
              <w:rPr>
                <w:sz w:val="20"/>
              </w:rPr>
            </w:pPr>
            <w:r w:rsidRPr="001F3FEF">
              <w:rPr>
                <w:sz w:val="20"/>
              </w:rPr>
              <w:t>Ordering Provider</w:t>
            </w:r>
          </w:p>
        </w:tc>
        <w:tc>
          <w:tcPr>
            <w:tcW w:w="1710" w:type="dxa"/>
          </w:tcPr>
          <w:p w14:paraId="18E3C850" w14:textId="77777777" w:rsidR="00E05EDD" w:rsidRPr="001F3FEF" w:rsidRDefault="00E05EDD" w:rsidP="0096546B">
            <w:pPr>
              <w:widowControl/>
              <w:rPr>
                <w:sz w:val="20"/>
              </w:rPr>
            </w:pPr>
            <w:r w:rsidRPr="001F3FEF">
              <w:rPr>
                <w:sz w:val="20"/>
              </w:rPr>
              <w:t>987~OPPROVIDER~ONE</w:t>
            </w:r>
          </w:p>
        </w:tc>
      </w:tr>
      <w:tr w:rsidR="00E05EDD" w:rsidRPr="001F3FEF" w14:paraId="18E3C85B" w14:textId="77777777" w:rsidTr="009B4B7A">
        <w:tc>
          <w:tcPr>
            <w:tcW w:w="1188" w:type="dxa"/>
          </w:tcPr>
          <w:p w14:paraId="18E3C852" w14:textId="77777777" w:rsidR="00E05EDD" w:rsidRPr="001F3FEF" w:rsidRDefault="00E05EDD" w:rsidP="0096546B">
            <w:pPr>
              <w:widowControl/>
              <w:rPr>
                <w:sz w:val="20"/>
              </w:rPr>
            </w:pPr>
          </w:p>
        </w:tc>
        <w:tc>
          <w:tcPr>
            <w:tcW w:w="720" w:type="dxa"/>
          </w:tcPr>
          <w:p w14:paraId="18E3C853" w14:textId="77777777" w:rsidR="00E05EDD" w:rsidRPr="001F3FEF" w:rsidRDefault="00E05EDD" w:rsidP="0096546B">
            <w:pPr>
              <w:widowControl/>
              <w:tabs>
                <w:tab w:val="decimal" w:pos="342"/>
              </w:tabs>
              <w:rPr>
                <w:sz w:val="20"/>
              </w:rPr>
            </w:pPr>
            <w:r w:rsidRPr="001F3FEF">
              <w:rPr>
                <w:sz w:val="20"/>
              </w:rPr>
              <w:t>13</w:t>
            </w:r>
          </w:p>
        </w:tc>
        <w:tc>
          <w:tcPr>
            <w:tcW w:w="630" w:type="dxa"/>
          </w:tcPr>
          <w:p w14:paraId="18E3C854" w14:textId="77777777" w:rsidR="00E05EDD" w:rsidRPr="001F3FEF" w:rsidRDefault="00E05EDD" w:rsidP="0096546B">
            <w:pPr>
              <w:widowControl/>
              <w:tabs>
                <w:tab w:val="decimal" w:pos="342"/>
              </w:tabs>
              <w:rPr>
                <w:sz w:val="20"/>
              </w:rPr>
            </w:pPr>
            <w:r w:rsidRPr="001F3FEF">
              <w:rPr>
                <w:sz w:val="20"/>
              </w:rPr>
              <w:t>80</w:t>
            </w:r>
          </w:p>
        </w:tc>
        <w:tc>
          <w:tcPr>
            <w:tcW w:w="720" w:type="dxa"/>
          </w:tcPr>
          <w:p w14:paraId="18E3C855" w14:textId="77777777" w:rsidR="00E05EDD" w:rsidRPr="001F3FEF" w:rsidRDefault="00E05EDD" w:rsidP="0096546B">
            <w:pPr>
              <w:widowControl/>
              <w:jc w:val="center"/>
              <w:rPr>
                <w:sz w:val="20"/>
              </w:rPr>
            </w:pPr>
            <w:r w:rsidRPr="001F3FEF">
              <w:rPr>
                <w:sz w:val="20"/>
              </w:rPr>
              <w:t>PL</w:t>
            </w:r>
          </w:p>
        </w:tc>
        <w:tc>
          <w:tcPr>
            <w:tcW w:w="630" w:type="dxa"/>
          </w:tcPr>
          <w:p w14:paraId="18E3C856"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857" w14:textId="77777777" w:rsidR="00E05EDD" w:rsidRPr="001F3FEF" w:rsidRDefault="00E05EDD" w:rsidP="0096546B">
            <w:pPr>
              <w:widowControl/>
              <w:rPr>
                <w:sz w:val="20"/>
              </w:rPr>
            </w:pPr>
          </w:p>
        </w:tc>
        <w:tc>
          <w:tcPr>
            <w:tcW w:w="810" w:type="dxa"/>
          </w:tcPr>
          <w:p w14:paraId="18E3C858" w14:textId="77777777" w:rsidR="00E05EDD" w:rsidRPr="001F3FEF" w:rsidRDefault="00E05EDD" w:rsidP="0096546B">
            <w:pPr>
              <w:widowControl/>
              <w:rPr>
                <w:sz w:val="20"/>
              </w:rPr>
            </w:pPr>
          </w:p>
        </w:tc>
        <w:tc>
          <w:tcPr>
            <w:tcW w:w="2430" w:type="dxa"/>
          </w:tcPr>
          <w:p w14:paraId="18E3C859" w14:textId="77777777" w:rsidR="00E05EDD" w:rsidRPr="001F3FEF" w:rsidRDefault="00E05EDD" w:rsidP="0096546B">
            <w:pPr>
              <w:widowControl/>
              <w:rPr>
                <w:sz w:val="20"/>
              </w:rPr>
            </w:pPr>
            <w:r w:rsidRPr="001F3FEF">
              <w:rPr>
                <w:sz w:val="20"/>
              </w:rPr>
              <w:t>Enterer’s Location</w:t>
            </w:r>
          </w:p>
        </w:tc>
        <w:tc>
          <w:tcPr>
            <w:tcW w:w="1710" w:type="dxa"/>
          </w:tcPr>
          <w:p w14:paraId="18E3C85A" w14:textId="77777777" w:rsidR="00E05EDD" w:rsidRPr="001F3FEF" w:rsidRDefault="00E05EDD" w:rsidP="0096546B">
            <w:pPr>
              <w:widowControl/>
              <w:rPr>
                <w:sz w:val="20"/>
              </w:rPr>
            </w:pPr>
            <w:r w:rsidRPr="001F3FEF">
              <w:rPr>
                <w:sz w:val="20"/>
              </w:rPr>
              <w:t>_TNA1225:</w:t>
            </w:r>
          </w:p>
        </w:tc>
      </w:tr>
      <w:tr w:rsidR="00E05EDD" w:rsidRPr="001F3FEF" w14:paraId="18E3C865" w14:textId="77777777" w:rsidTr="009B4B7A">
        <w:tc>
          <w:tcPr>
            <w:tcW w:w="1188" w:type="dxa"/>
          </w:tcPr>
          <w:p w14:paraId="18E3C85C" w14:textId="77777777" w:rsidR="00E05EDD" w:rsidRPr="001F3FEF" w:rsidRDefault="00E05EDD" w:rsidP="0096546B">
            <w:pPr>
              <w:widowControl/>
              <w:rPr>
                <w:sz w:val="20"/>
              </w:rPr>
            </w:pPr>
          </w:p>
        </w:tc>
        <w:tc>
          <w:tcPr>
            <w:tcW w:w="720" w:type="dxa"/>
          </w:tcPr>
          <w:p w14:paraId="18E3C85D" w14:textId="77777777" w:rsidR="00E05EDD" w:rsidRPr="001F3FEF" w:rsidRDefault="00E05EDD" w:rsidP="0096546B">
            <w:pPr>
              <w:widowControl/>
              <w:tabs>
                <w:tab w:val="decimal" w:pos="342"/>
              </w:tabs>
              <w:rPr>
                <w:sz w:val="20"/>
              </w:rPr>
            </w:pPr>
            <w:r w:rsidRPr="001F3FEF">
              <w:rPr>
                <w:sz w:val="20"/>
              </w:rPr>
              <w:t>15</w:t>
            </w:r>
          </w:p>
        </w:tc>
        <w:tc>
          <w:tcPr>
            <w:tcW w:w="630" w:type="dxa"/>
          </w:tcPr>
          <w:p w14:paraId="18E3C85E" w14:textId="77777777" w:rsidR="00E05EDD" w:rsidRPr="001F3FEF" w:rsidRDefault="00E05EDD" w:rsidP="0096546B">
            <w:pPr>
              <w:widowControl/>
              <w:tabs>
                <w:tab w:val="decimal" w:pos="342"/>
              </w:tabs>
              <w:rPr>
                <w:sz w:val="20"/>
              </w:rPr>
            </w:pPr>
            <w:r w:rsidRPr="001F3FEF">
              <w:rPr>
                <w:sz w:val="20"/>
              </w:rPr>
              <w:t>26</w:t>
            </w:r>
          </w:p>
        </w:tc>
        <w:tc>
          <w:tcPr>
            <w:tcW w:w="720" w:type="dxa"/>
          </w:tcPr>
          <w:p w14:paraId="18E3C85F" w14:textId="77777777" w:rsidR="00E05EDD" w:rsidRPr="001F3FEF" w:rsidRDefault="00E05EDD" w:rsidP="0096546B">
            <w:pPr>
              <w:widowControl/>
              <w:jc w:val="center"/>
              <w:rPr>
                <w:sz w:val="20"/>
              </w:rPr>
            </w:pPr>
            <w:r w:rsidRPr="001F3FEF">
              <w:rPr>
                <w:sz w:val="20"/>
              </w:rPr>
              <w:t>TS</w:t>
            </w:r>
          </w:p>
        </w:tc>
        <w:tc>
          <w:tcPr>
            <w:tcW w:w="630" w:type="dxa"/>
          </w:tcPr>
          <w:p w14:paraId="18E3C860"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861" w14:textId="77777777" w:rsidR="00E05EDD" w:rsidRPr="001F3FEF" w:rsidRDefault="00E05EDD" w:rsidP="0096546B">
            <w:pPr>
              <w:widowControl/>
              <w:rPr>
                <w:sz w:val="20"/>
              </w:rPr>
            </w:pPr>
          </w:p>
        </w:tc>
        <w:tc>
          <w:tcPr>
            <w:tcW w:w="810" w:type="dxa"/>
          </w:tcPr>
          <w:p w14:paraId="18E3C862" w14:textId="77777777" w:rsidR="00E05EDD" w:rsidRPr="001F3FEF" w:rsidRDefault="00E05EDD" w:rsidP="0096546B">
            <w:pPr>
              <w:widowControl/>
              <w:rPr>
                <w:sz w:val="20"/>
              </w:rPr>
            </w:pPr>
          </w:p>
        </w:tc>
        <w:tc>
          <w:tcPr>
            <w:tcW w:w="2430" w:type="dxa"/>
          </w:tcPr>
          <w:p w14:paraId="18E3C863" w14:textId="77777777" w:rsidR="00E05EDD" w:rsidRPr="001F3FEF" w:rsidRDefault="00E05EDD" w:rsidP="0096546B">
            <w:pPr>
              <w:widowControl/>
              <w:rPr>
                <w:sz w:val="20"/>
              </w:rPr>
            </w:pPr>
            <w:r w:rsidRPr="001F3FEF">
              <w:rPr>
                <w:sz w:val="20"/>
              </w:rPr>
              <w:t>Order Effective Date</w:t>
            </w:r>
          </w:p>
        </w:tc>
        <w:tc>
          <w:tcPr>
            <w:tcW w:w="1710" w:type="dxa"/>
          </w:tcPr>
          <w:p w14:paraId="18E3C864" w14:textId="77777777" w:rsidR="00E05EDD" w:rsidRPr="001F3FEF" w:rsidRDefault="00E05EDD" w:rsidP="0096546B">
            <w:pPr>
              <w:widowControl/>
              <w:rPr>
                <w:sz w:val="20"/>
              </w:rPr>
            </w:pPr>
            <w:r w:rsidRPr="001F3FEF">
              <w:rPr>
                <w:sz w:val="20"/>
              </w:rPr>
              <w:t>20030616</w:t>
            </w:r>
          </w:p>
        </w:tc>
      </w:tr>
      <w:tr w:rsidR="00E05EDD" w:rsidRPr="001F3FEF" w14:paraId="18E3C86F" w14:textId="77777777" w:rsidTr="009B4B7A">
        <w:tc>
          <w:tcPr>
            <w:tcW w:w="1188" w:type="dxa"/>
            <w:tcBorders>
              <w:bottom w:val="single" w:sz="4" w:space="0" w:color="auto"/>
            </w:tcBorders>
          </w:tcPr>
          <w:p w14:paraId="18E3C866" w14:textId="77777777" w:rsidR="00E05EDD" w:rsidRPr="001F3FEF" w:rsidRDefault="00E05EDD" w:rsidP="0096546B">
            <w:pPr>
              <w:widowControl/>
              <w:rPr>
                <w:sz w:val="20"/>
              </w:rPr>
            </w:pPr>
          </w:p>
        </w:tc>
        <w:tc>
          <w:tcPr>
            <w:tcW w:w="720" w:type="dxa"/>
            <w:tcBorders>
              <w:bottom w:val="single" w:sz="4" w:space="0" w:color="auto"/>
            </w:tcBorders>
          </w:tcPr>
          <w:p w14:paraId="18E3C867" w14:textId="77777777" w:rsidR="00E05EDD" w:rsidRPr="001F3FEF" w:rsidRDefault="00E05EDD" w:rsidP="0096546B">
            <w:pPr>
              <w:widowControl/>
              <w:tabs>
                <w:tab w:val="decimal" w:pos="342"/>
              </w:tabs>
              <w:rPr>
                <w:sz w:val="20"/>
              </w:rPr>
            </w:pPr>
            <w:r w:rsidRPr="001F3FEF">
              <w:rPr>
                <w:sz w:val="20"/>
              </w:rPr>
              <w:t>16</w:t>
            </w:r>
          </w:p>
        </w:tc>
        <w:tc>
          <w:tcPr>
            <w:tcW w:w="630" w:type="dxa"/>
            <w:tcBorders>
              <w:bottom w:val="single" w:sz="4" w:space="0" w:color="auto"/>
            </w:tcBorders>
          </w:tcPr>
          <w:p w14:paraId="18E3C868" w14:textId="77777777" w:rsidR="00E05EDD" w:rsidRPr="001F3FEF" w:rsidRDefault="00E05EDD" w:rsidP="0096546B">
            <w:pPr>
              <w:widowControl/>
              <w:tabs>
                <w:tab w:val="decimal" w:pos="342"/>
              </w:tabs>
              <w:rPr>
                <w:sz w:val="20"/>
              </w:rPr>
            </w:pPr>
            <w:r w:rsidRPr="001F3FEF">
              <w:rPr>
                <w:sz w:val="20"/>
              </w:rPr>
              <w:t>10</w:t>
            </w:r>
          </w:p>
        </w:tc>
        <w:tc>
          <w:tcPr>
            <w:tcW w:w="720" w:type="dxa"/>
            <w:tcBorders>
              <w:bottom w:val="single" w:sz="4" w:space="0" w:color="auto"/>
            </w:tcBorders>
          </w:tcPr>
          <w:p w14:paraId="18E3C869" w14:textId="77777777" w:rsidR="00E05EDD" w:rsidRPr="001F3FEF" w:rsidRDefault="00E05EDD" w:rsidP="0096546B">
            <w:pPr>
              <w:widowControl/>
              <w:jc w:val="center"/>
              <w:rPr>
                <w:sz w:val="20"/>
              </w:rPr>
            </w:pPr>
            <w:r w:rsidRPr="001F3FEF">
              <w:rPr>
                <w:sz w:val="20"/>
              </w:rPr>
              <w:t>ST</w:t>
            </w:r>
          </w:p>
        </w:tc>
        <w:tc>
          <w:tcPr>
            <w:tcW w:w="630" w:type="dxa"/>
            <w:tcBorders>
              <w:bottom w:val="single" w:sz="4" w:space="0" w:color="auto"/>
            </w:tcBorders>
          </w:tcPr>
          <w:p w14:paraId="18E3C86A" w14:textId="77777777" w:rsidR="00E05EDD" w:rsidRPr="001F3FEF" w:rsidRDefault="00E05EDD" w:rsidP="0096546B">
            <w:pPr>
              <w:widowControl/>
              <w:tabs>
                <w:tab w:val="decimal" w:pos="252"/>
              </w:tabs>
              <w:rPr>
                <w:sz w:val="20"/>
              </w:rPr>
            </w:pPr>
            <w:r w:rsidRPr="001F3FEF">
              <w:rPr>
                <w:sz w:val="20"/>
              </w:rPr>
              <w:t>R</w:t>
            </w:r>
          </w:p>
        </w:tc>
        <w:tc>
          <w:tcPr>
            <w:tcW w:w="630" w:type="dxa"/>
            <w:tcBorders>
              <w:bottom w:val="single" w:sz="4" w:space="0" w:color="auto"/>
            </w:tcBorders>
          </w:tcPr>
          <w:p w14:paraId="18E3C86B" w14:textId="77777777" w:rsidR="00E05EDD" w:rsidRPr="001F3FEF" w:rsidRDefault="00E05EDD" w:rsidP="0096546B">
            <w:pPr>
              <w:widowControl/>
              <w:rPr>
                <w:sz w:val="20"/>
              </w:rPr>
            </w:pPr>
          </w:p>
        </w:tc>
        <w:tc>
          <w:tcPr>
            <w:tcW w:w="810" w:type="dxa"/>
            <w:tcBorders>
              <w:bottom w:val="single" w:sz="4" w:space="0" w:color="auto"/>
            </w:tcBorders>
          </w:tcPr>
          <w:p w14:paraId="18E3C86C" w14:textId="77777777" w:rsidR="00E05EDD" w:rsidRPr="001F3FEF" w:rsidRDefault="00E05EDD" w:rsidP="0096546B">
            <w:pPr>
              <w:widowControl/>
              <w:rPr>
                <w:sz w:val="20"/>
              </w:rPr>
            </w:pPr>
          </w:p>
        </w:tc>
        <w:tc>
          <w:tcPr>
            <w:tcW w:w="2430" w:type="dxa"/>
            <w:tcBorders>
              <w:bottom w:val="single" w:sz="4" w:space="0" w:color="auto"/>
            </w:tcBorders>
          </w:tcPr>
          <w:p w14:paraId="18E3C86D" w14:textId="77777777" w:rsidR="00E05EDD" w:rsidRPr="001F3FEF" w:rsidRDefault="00E05EDD" w:rsidP="0096546B">
            <w:pPr>
              <w:widowControl/>
              <w:rPr>
                <w:sz w:val="20"/>
              </w:rPr>
            </w:pPr>
            <w:r w:rsidRPr="001F3FEF">
              <w:rPr>
                <w:sz w:val="20"/>
              </w:rPr>
              <w:t>Order Control Code Reason</w:t>
            </w:r>
          </w:p>
        </w:tc>
        <w:tc>
          <w:tcPr>
            <w:tcW w:w="1710" w:type="dxa"/>
            <w:tcBorders>
              <w:bottom w:val="single" w:sz="4" w:space="0" w:color="auto"/>
            </w:tcBorders>
          </w:tcPr>
          <w:p w14:paraId="18E3C86E" w14:textId="77777777" w:rsidR="00E05EDD" w:rsidRPr="001F3FEF" w:rsidRDefault="00E05EDD" w:rsidP="0096546B">
            <w:pPr>
              <w:widowControl/>
              <w:rPr>
                <w:sz w:val="20"/>
              </w:rPr>
            </w:pPr>
            <w:r w:rsidRPr="001F3FEF">
              <w:rPr>
                <w:sz w:val="20"/>
              </w:rPr>
              <w:t>NEW</w:t>
            </w:r>
          </w:p>
        </w:tc>
      </w:tr>
      <w:tr w:rsidR="00E05EDD" w:rsidRPr="001F3FEF" w14:paraId="18E3C879" w14:textId="77777777" w:rsidTr="009B4B7A">
        <w:tc>
          <w:tcPr>
            <w:tcW w:w="1188" w:type="dxa"/>
            <w:tcBorders>
              <w:bottom w:val="single" w:sz="4" w:space="0" w:color="auto"/>
            </w:tcBorders>
            <w:shd w:val="clear" w:color="000000" w:fill="FFFFFF"/>
          </w:tcPr>
          <w:p w14:paraId="18E3C870" w14:textId="77777777" w:rsidR="00E05EDD" w:rsidRPr="001F3FEF" w:rsidRDefault="00E05EDD" w:rsidP="0096546B">
            <w:pPr>
              <w:widowControl/>
              <w:rPr>
                <w:sz w:val="20"/>
              </w:rPr>
            </w:pPr>
          </w:p>
        </w:tc>
        <w:tc>
          <w:tcPr>
            <w:tcW w:w="720" w:type="dxa"/>
            <w:tcBorders>
              <w:bottom w:val="single" w:sz="4" w:space="0" w:color="auto"/>
            </w:tcBorders>
            <w:shd w:val="clear" w:color="000000" w:fill="FFFFFF"/>
          </w:tcPr>
          <w:p w14:paraId="18E3C871" w14:textId="77777777" w:rsidR="00E05EDD" w:rsidRPr="001F3FEF" w:rsidRDefault="00E05EDD" w:rsidP="0096546B">
            <w:pPr>
              <w:widowControl/>
              <w:tabs>
                <w:tab w:val="decimal" w:pos="342"/>
              </w:tabs>
              <w:rPr>
                <w:sz w:val="20"/>
              </w:rPr>
            </w:pPr>
            <w:r w:rsidRPr="001F3FEF">
              <w:rPr>
                <w:sz w:val="20"/>
              </w:rPr>
              <w:t>17</w:t>
            </w:r>
          </w:p>
        </w:tc>
        <w:tc>
          <w:tcPr>
            <w:tcW w:w="630" w:type="dxa"/>
            <w:tcBorders>
              <w:bottom w:val="single" w:sz="4" w:space="0" w:color="auto"/>
            </w:tcBorders>
            <w:shd w:val="clear" w:color="000000" w:fill="FFFFFF"/>
          </w:tcPr>
          <w:p w14:paraId="18E3C872" w14:textId="77777777" w:rsidR="00E05EDD" w:rsidRPr="001F3FEF" w:rsidRDefault="00E05EDD" w:rsidP="0096546B">
            <w:pPr>
              <w:widowControl/>
              <w:tabs>
                <w:tab w:val="decimal" w:pos="252"/>
              </w:tabs>
              <w:rPr>
                <w:sz w:val="20"/>
              </w:rPr>
            </w:pPr>
            <w:r w:rsidRPr="001F3FEF">
              <w:rPr>
                <w:sz w:val="20"/>
              </w:rPr>
              <w:t>250</w:t>
            </w:r>
          </w:p>
        </w:tc>
        <w:tc>
          <w:tcPr>
            <w:tcW w:w="720" w:type="dxa"/>
            <w:tcBorders>
              <w:bottom w:val="single" w:sz="4" w:space="0" w:color="auto"/>
            </w:tcBorders>
            <w:shd w:val="clear" w:color="000000" w:fill="FFFFFF"/>
          </w:tcPr>
          <w:p w14:paraId="18E3C873" w14:textId="77777777" w:rsidR="00E05EDD" w:rsidRPr="001F3FEF" w:rsidRDefault="00E05EDD" w:rsidP="0096546B">
            <w:pPr>
              <w:widowControl/>
              <w:jc w:val="center"/>
              <w:rPr>
                <w:sz w:val="20"/>
              </w:rPr>
            </w:pPr>
            <w:r w:rsidRPr="001F3FEF">
              <w:rPr>
                <w:sz w:val="20"/>
              </w:rPr>
              <w:t>CE</w:t>
            </w:r>
          </w:p>
        </w:tc>
        <w:tc>
          <w:tcPr>
            <w:tcW w:w="630" w:type="dxa"/>
            <w:tcBorders>
              <w:bottom w:val="single" w:sz="4" w:space="0" w:color="auto"/>
            </w:tcBorders>
            <w:shd w:val="clear" w:color="000000" w:fill="FFFFFF"/>
          </w:tcPr>
          <w:p w14:paraId="18E3C874" w14:textId="77777777" w:rsidR="00E05EDD" w:rsidRPr="001F3FEF" w:rsidRDefault="00E05EDD" w:rsidP="0096546B">
            <w:pPr>
              <w:widowControl/>
              <w:tabs>
                <w:tab w:val="decimal" w:pos="252"/>
              </w:tabs>
              <w:rPr>
                <w:sz w:val="20"/>
              </w:rPr>
            </w:pPr>
            <w:r w:rsidRPr="001F3FEF">
              <w:rPr>
                <w:sz w:val="20"/>
              </w:rPr>
              <w:t>O</w:t>
            </w:r>
          </w:p>
        </w:tc>
        <w:tc>
          <w:tcPr>
            <w:tcW w:w="630" w:type="dxa"/>
            <w:tcBorders>
              <w:bottom w:val="single" w:sz="4" w:space="0" w:color="auto"/>
            </w:tcBorders>
            <w:shd w:val="clear" w:color="000000" w:fill="FFFFFF"/>
          </w:tcPr>
          <w:p w14:paraId="18E3C875" w14:textId="77777777" w:rsidR="00E05EDD" w:rsidRPr="001F3FEF" w:rsidRDefault="00E05EDD" w:rsidP="0096546B">
            <w:pPr>
              <w:widowControl/>
              <w:rPr>
                <w:sz w:val="20"/>
              </w:rPr>
            </w:pPr>
          </w:p>
        </w:tc>
        <w:tc>
          <w:tcPr>
            <w:tcW w:w="810" w:type="dxa"/>
            <w:tcBorders>
              <w:bottom w:val="single" w:sz="4" w:space="0" w:color="auto"/>
            </w:tcBorders>
            <w:shd w:val="clear" w:color="000000" w:fill="FFFFFF"/>
          </w:tcPr>
          <w:p w14:paraId="18E3C876" w14:textId="77777777" w:rsidR="00E05EDD" w:rsidRPr="001F3FEF" w:rsidRDefault="00E05EDD" w:rsidP="0096546B">
            <w:pPr>
              <w:widowControl/>
              <w:rPr>
                <w:sz w:val="20"/>
              </w:rPr>
            </w:pPr>
          </w:p>
        </w:tc>
        <w:tc>
          <w:tcPr>
            <w:tcW w:w="2430" w:type="dxa"/>
            <w:tcBorders>
              <w:bottom w:val="single" w:sz="4" w:space="0" w:color="auto"/>
            </w:tcBorders>
            <w:shd w:val="clear" w:color="000000" w:fill="FFFFFF"/>
          </w:tcPr>
          <w:p w14:paraId="18E3C877" w14:textId="77777777" w:rsidR="00E05EDD" w:rsidRPr="001F3FEF" w:rsidRDefault="00E05EDD" w:rsidP="0096546B">
            <w:pPr>
              <w:widowControl/>
              <w:rPr>
                <w:sz w:val="20"/>
              </w:rPr>
            </w:pPr>
            <w:r w:rsidRPr="001F3FEF">
              <w:rPr>
                <w:sz w:val="20"/>
              </w:rPr>
              <w:t>Entering Organization</w:t>
            </w:r>
          </w:p>
        </w:tc>
        <w:tc>
          <w:tcPr>
            <w:tcW w:w="1710" w:type="dxa"/>
            <w:tcBorders>
              <w:bottom w:val="single" w:sz="4" w:space="0" w:color="auto"/>
            </w:tcBorders>
            <w:shd w:val="clear" w:color="000000" w:fill="FFFFFF"/>
          </w:tcPr>
          <w:p w14:paraId="18E3C878" w14:textId="77777777" w:rsidR="00E05EDD" w:rsidRPr="001F3FEF" w:rsidRDefault="00E05EDD" w:rsidP="0096546B">
            <w:pPr>
              <w:widowControl/>
              <w:rPr>
                <w:sz w:val="20"/>
              </w:rPr>
            </w:pPr>
            <w:r w:rsidRPr="001F3FEF">
              <w:rPr>
                <w:sz w:val="20"/>
              </w:rPr>
              <w:t>57~7</w:t>
            </w:r>
            <w:r w:rsidRPr="001F3FEF">
              <w:rPr>
                <w:sz w:val="20"/>
                <w:vertAlign w:val="superscript"/>
              </w:rPr>
              <w:t>TH</w:t>
            </w:r>
            <w:r w:rsidRPr="001F3FEF">
              <w:rPr>
                <w:sz w:val="20"/>
              </w:rPr>
              <w:t xml:space="preserve"> FLOOR~99PSC</w:t>
            </w:r>
          </w:p>
        </w:tc>
      </w:tr>
      <w:tr w:rsidR="00E05EDD" w:rsidRPr="001F3FEF" w14:paraId="18E3C883" w14:textId="77777777" w:rsidTr="009B4B7A">
        <w:tc>
          <w:tcPr>
            <w:tcW w:w="1188" w:type="dxa"/>
            <w:tcBorders>
              <w:bottom w:val="single" w:sz="4" w:space="0" w:color="auto"/>
            </w:tcBorders>
            <w:shd w:val="clear" w:color="000000" w:fill="FFFFFF"/>
          </w:tcPr>
          <w:p w14:paraId="18E3C87A" w14:textId="77777777" w:rsidR="00E05EDD" w:rsidRPr="001F3FEF" w:rsidRDefault="00E05EDD" w:rsidP="0096546B">
            <w:pPr>
              <w:widowControl/>
              <w:rPr>
                <w:sz w:val="20"/>
              </w:rPr>
            </w:pPr>
          </w:p>
        </w:tc>
        <w:tc>
          <w:tcPr>
            <w:tcW w:w="720" w:type="dxa"/>
            <w:tcBorders>
              <w:bottom w:val="single" w:sz="4" w:space="0" w:color="auto"/>
            </w:tcBorders>
            <w:shd w:val="clear" w:color="000000" w:fill="FFFFFF"/>
          </w:tcPr>
          <w:p w14:paraId="18E3C87B" w14:textId="77777777" w:rsidR="00E05EDD" w:rsidRPr="001F3FEF" w:rsidRDefault="00E05EDD" w:rsidP="0096546B">
            <w:pPr>
              <w:widowControl/>
              <w:tabs>
                <w:tab w:val="decimal" w:pos="342"/>
              </w:tabs>
              <w:rPr>
                <w:sz w:val="20"/>
              </w:rPr>
            </w:pPr>
            <w:r w:rsidRPr="001F3FEF">
              <w:rPr>
                <w:sz w:val="20"/>
              </w:rPr>
              <w:t>19</w:t>
            </w:r>
          </w:p>
        </w:tc>
        <w:tc>
          <w:tcPr>
            <w:tcW w:w="630" w:type="dxa"/>
            <w:tcBorders>
              <w:bottom w:val="single" w:sz="4" w:space="0" w:color="auto"/>
            </w:tcBorders>
            <w:shd w:val="clear" w:color="000000" w:fill="FFFFFF"/>
          </w:tcPr>
          <w:p w14:paraId="18E3C87C" w14:textId="77777777" w:rsidR="00E05EDD" w:rsidRPr="001F3FEF" w:rsidRDefault="00E05EDD" w:rsidP="0096546B">
            <w:pPr>
              <w:widowControl/>
              <w:tabs>
                <w:tab w:val="decimal" w:pos="252"/>
              </w:tabs>
              <w:rPr>
                <w:sz w:val="20"/>
              </w:rPr>
            </w:pPr>
            <w:r w:rsidRPr="001F3FEF">
              <w:rPr>
                <w:sz w:val="20"/>
              </w:rPr>
              <w:t>250</w:t>
            </w:r>
          </w:p>
        </w:tc>
        <w:tc>
          <w:tcPr>
            <w:tcW w:w="720" w:type="dxa"/>
            <w:tcBorders>
              <w:bottom w:val="single" w:sz="4" w:space="0" w:color="auto"/>
            </w:tcBorders>
            <w:shd w:val="clear" w:color="000000" w:fill="FFFFFF"/>
          </w:tcPr>
          <w:p w14:paraId="18E3C87D" w14:textId="77777777" w:rsidR="00E05EDD" w:rsidRPr="001F3FEF" w:rsidRDefault="00E05EDD" w:rsidP="0096546B">
            <w:pPr>
              <w:widowControl/>
              <w:jc w:val="center"/>
              <w:rPr>
                <w:sz w:val="20"/>
              </w:rPr>
            </w:pPr>
            <w:r w:rsidRPr="001F3FEF">
              <w:rPr>
                <w:sz w:val="20"/>
              </w:rPr>
              <w:t>XCN</w:t>
            </w:r>
          </w:p>
        </w:tc>
        <w:tc>
          <w:tcPr>
            <w:tcW w:w="630" w:type="dxa"/>
            <w:tcBorders>
              <w:bottom w:val="single" w:sz="4" w:space="0" w:color="auto"/>
            </w:tcBorders>
            <w:shd w:val="clear" w:color="000000" w:fill="FFFFFF"/>
          </w:tcPr>
          <w:p w14:paraId="18E3C87E" w14:textId="77777777" w:rsidR="00E05EDD" w:rsidRPr="001F3FEF" w:rsidRDefault="00E05EDD" w:rsidP="0096546B">
            <w:pPr>
              <w:widowControl/>
              <w:tabs>
                <w:tab w:val="decimal" w:pos="252"/>
              </w:tabs>
              <w:rPr>
                <w:sz w:val="20"/>
              </w:rPr>
            </w:pPr>
            <w:r w:rsidRPr="001F3FEF">
              <w:rPr>
                <w:sz w:val="20"/>
              </w:rPr>
              <w:t>O</w:t>
            </w:r>
          </w:p>
        </w:tc>
        <w:tc>
          <w:tcPr>
            <w:tcW w:w="630" w:type="dxa"/>
            <w:tcBorders>
              <w:bottom w:val="single" w:sz="4" w:space="0" w:color="auto"/>
            </w:tcBorders>
            <w:shd w:val="clear" w:color="000000" w:fill="FFFFFF"/>
          </w:tcPr>
          <w:p w14:paraId="18E3C87F" w14:textId="77777777" w:rsidR="00E05EDD" w:rsidRPr="001F3FEF" w:rsidRDefault="00E05EDD" w:rsidP="0096546B">
            <w:pPr>
              <w:widowControl/>
              <w:rPr>
                <w:sz w:val="20"/>
              </w:rPr>
            </w:pPr>
          </w:p>
        </w:tc>
        <w:tc>
          <w:tcPr>
            <w:tcW w:w="810" w:type="dxa"/>
            <w:tcBorders>
              <w:bottom w:val="single" w:sz="4" w:space="0" w:color="auto"/>
            </w:tcBorders>
            <w:shd w:val="clear" w:color="000000" w:fill="FFFFFF"/>
          </w:tcPr>
          <w:p w14:paraId="18E3C880" w14:textId="77777777" w:rsidR="00E05EDD" w:rsidRPr="001F3FEF" w:rsidRDefault="00E05EDD" w:rsidP="0096546B">
            <w:pPr>
              <w:widowControl/>
              <w:rPr>
                <w:sz w:val="20"/>
              </w:rPr>
            </w:pPr>
          </w:p>
        </w:tc>
        <w:tc>
          <w:tcPr>
            <w:tcW w:w="2430" w:type="dxa"/>
            <w:tcBorders>
              <w:bottom w:val="single" w:sz="4" w:space="0" w:color="auto"/>
            </w:tcBorders>
            <w:shd w:val="clear" w:color="000000" w:fill="FFFFFF"/>
          </w:tcPr>
          <w:p w14:paraId="18E3C881" w14:textId="77777777" w:rsidR="00E05EDD" w:rsidRPr="001F3FEF" w:rsidRDefault="00E05EDD" w:rsidP="0096546B">
            <w:pPr>
              <w:widowControl/>
              <w:rPr>
                <w:sz w:val="20"/>
              </w:rPr>
            </w:pPr>
            <w:r w:rsidRPr="001F3FEF">
              <w:rPr>
                <w:sz w:val="20"/>
              </w:rPr>
              <w:t>Action By</w:t>
            </w:r>
          </w:p>
        </w:tc>
        <w:tc>
          <w:tcPr>
            <w:tcW w:w="1710" w:type="dxa"/>
            <w:tcBorders>
              <w:bottom w:val="single" w:sz="4" w:space="0" w:color="auto"/>
            </w:tcBorders>
            <w:shd w:val="clear" w:color="000000" w:fill="FFFFFF"/>
          </w:tcPr>
          <w:p w14:paraId="18E3C882" w14:textId="77777777" w:rsidR="00E05EDD" w:rsidRPr="001F3FEF" w:rsidRDefault="00E05EDD" w:rsidP="0096546B">
            <w:pPr>
              <w:widowControl/>
              <w:rPr>
                <w:sz w:val="20"/>
              </w:rPr>
            </w:pPr>
            <w:r w:rsidRPr="001F3FEF">
              <w:rPr>
                <w:sz w:val="20"/>
              </w:rPr>
              <w:t>65421~OPPROVIDER5~THREE</w:t>
            </w:r>
          </w:p>
        </w:tc>
      </w:tr>
      <w:tr w:rsidR="00E05EDD" w:rsidRPr="001F3FEF" w14:paraId="18E3C88D" w14:textId="77777777" w:rsidTr="009B4B7A">
        <w:tc>
          <w:tcPr>
            <w:tcW w:w="1188" w:type="dxa"/>
            <w:tcBorders>
              <w:bottom w:val="single" w:sz="4" w:space="0" w:color="auto"/>
            </w:tcBorders>
            <w:shd w:val="clear" w:color="000000" w:fill="FFFFFF"/>
          </w:tcPr>
          <w:p w14:paraId="18E3C884" w14:textId="77777777" w:rsidR="00E05EDD" w:rsidRPr="001F3FEF" w:rsidRDefault="00E05EDD" w:rsidP="0096546B">
            <w:pPr>
              <w:widowControl/>
              <w:rPr>
                <w:sz w:val="20"/>
              </w:rPr>
            </w:pPr>
          </w:p>
        </w:tc>
        <w:tc>
          <w:tcPr>
            <w:tcW w:w="720" w:type="dxa"/>
            <w:tcBorders>
              <w:bottom w:val="single" w:sz="4" w:space="0" w:color="auto"/>
            </w:tcBorders>
            <w:shd w:val="clear" w:color="000000" w:fill="FFFFFF"/>
          </w:tcPr>
          <w:p w14:paraId="18E3C885" w14:textId="77777777" w:rsidR="00E05EDD" w:rsidRPr="001F3FEF" w:rsidRDefault="00E05EDD" w:rsidP="0096546B">
            <w:pPr>
              <w:widowControl/>
              <w:tabs>
                <w:tab w:val="decimal" w:pos="342"/>
              </w:tabs>
              <w:rPr>
                <w:sz w:val="20"/>
              </w:rPr>
            </w:pPr>
            <w:r w:rsidRPr="001F3FEF">
              <w:rPr>
                <w:sz w:val="20"/>
              </w:rPr>
              <w:t>20</w:t>
            </w:r>
          </w:p>
        </w:tc>
        <w:tc>
          <w:tcPr>
            <w:tcW w:w="630" w:type="dxa"/>
            <w:tcBorders>
              <w:bottom w:val="single" w:sz="4" w:space="0" w:color="auto"/>
            </w:tcBorders>
            <w:shd w:val="clear" w:color="000000" w:fill="FFFFFF"/>
          </w:tcPr>
          <w:p w14:paraId="18E3C886" w14:textId="77777777" w:rsidR="00E05EDD" w:rsidRPr="001F3FEF" w:rsidRDefault="00E05EDD" w:rsidP="0096546B">
            <w:pPr>
              <w:widowControl/>
              <w:tabs>
                <w:tab w:val="decimal" w:pos="252"/>
              </w:tabs>
              <w:rPr>
                <w:sz w:val="20"/>
              </w:rPr>
            </w:pPr>
            <w:r w:rsidRPr="001F3FEF">
              <w:rPr>
                <w:sz w:val="20"/>
              </w:rPr>
              <w:t>250</w:t>
            </w:r>
          </w:p>
        </w:tc>
        <w:tc>
          <w:tcPr>
            <w:tcW w:w="720" w:type="dxa"/>
            <w:tcBorders>
              <w:bottom w:val="single" w:sz="4" w:space="0" w:color="auto"/>
            </w:tcBorders>
            <w:shd w:val="clear" w:color="000000" w:fill="FFFFFF"/>
          </w:tcPr>
          <w:p w14:paraId="18E3C887" w14:textId="77777777" w:rsidR="00E05EDD" w:rsidRPr="001F3FEF" w:rsidRDefault="00E05EDD" w:rsidP="0096546B">
            <w:pPr>
              <w:widowControl/>
              <w:jc w:val="center"/>
              <w:rPr>
                <w:sz w:val="20"/>
              </w:rPr>
            </w:pPr>
            <w:r w:rsidRPr="001F3FEF">
              <w:rPr>
                <w:sz w:val="20"/>
              </w:rPr>
              <w:t>CE</w:t>
            </w:r>
          </w:p>
        </w:tc>
        <w:tc>
          <w:tcPr>
            <w:tcW w:w="630" w:type="dxa"/>
            <w:tcBorders>
              <w:bottom w:val="single" w:sz="4" w:space="0" w:color="auto"/>
            </w:tcBorders>
            <w:shd w:val="clear" w:color="000000" w:fill="FFFFFF"/>
          </w:tcPr>
          <w:p w14:paraId="18E3C888" w14:textId="77777777" w:rsidR="00E05EDD" w:rsidRPr="001F3FEF" w:rsidRDefault="00E05EDD" w:rsidP="0096546B">
            <w:pPr>
              <w:widowControl/>
              <w:tabs>
                <w:tab w:val="decimal" w:pos="252"/>
              </w:tabs>
              <w:rPr>
                <w:sz w:val="20"/>
              </w:rPr>
            </w:pPr>
            <w:r w:rsidRPr="001F3FEF">
              <w:rPr>
                <w:sz w:val="20"/>
              </w:rPr>
              <w:t>O</w:t>
            </w:r>
          </w:p>
        </w:tc>
        <w:tc>
          <w:tcPr>
            <w:tcW w:w="630" w:type="dxa"/>
            <w:tcBorders>
              <w:bottom w:val="single" w:sz="4" w:space="0" w:color="auto"/>
            </w:tcBorders>
            <w:shd w:val="clear" w:color="000000" w:fill="FFFFFF"/>
          </w:tcPr>
          <w:p w14:paraId="18E3C889" w14:textId="77777777" w:rsidR="00E05EDD" w:rsidRPr="001F3FEF" w:rsidRDefault="00E05EDD" w:rsidP="0096546B">
            <w:pPr>
              <w:widowControl/>
              <w:rPr>
                <w:sz w:val="20"/>
              </w:rPr>
            </w:pPr>
          </w:p>
        </w:tc>
        <w:tc>
          <w:tcPr>
            <w:tcW w:w="810" w:type="dxa"/>
            <w:tcBorders>
              <w:bottom w:val="single" w:sz="4" w:space="0" w:color="auto"/>
            </w:tcBorders>
            <w:shd w:val="clear" w:color="000000" w:fill="FFFFFF"/>
          </w:tcPr>
          <w:p w14:paraId="18E3C88A" w14:textId="77777777" w:rsidR="00E05EDD" w:rsidRPr="001F3FEF" w:rsidRDefault="00E05EDD" w:rsidP="0096546B">
            <w:pPr>
              <w:widowControl/>
              <w:rPr>
                <w:sz w:val="20"/>
              </w:rPr>
            </w:pPr>
            <w:r w:rsidRPr="001F3FEF">
              <w:rPr>
                <w:sz w:val="20"/>
              </w:rPr>
              <w:t>0339</w:t>
            </w:r>
          </w:p>
        </w:tc>
        <w:tc>
          <w:tcPr>
            <w:tcW w:w="2430" w:type="dxa"/>
            <w:tcBorders>
              <w:bottom w:val="single" w:sz="4" w:space="0" w:color="auto"/>
            </w:tcBorders>
            <w:shd w:val="clear" w:color="000000" w:fill="FFFFFF"/>
          </w:tcPr>
          <w:p w14:paraId="18E3C88B" w14:textId="77777777" w:rsidR="00E05EDD" w:rsidRPr="001F3FEF" w:rsidRDefault="00E05EDD" w:rsidP="0096546B">
            <w:pPr>
              <w:widowControl/>
              <w:rPr>
                <w:sz w:val="20"/>
              </w:rPr>
            </w:pPr>
            <w:r w:rsidRPr="001F3FEF">
              <w:rPr>
                <w:sz w:val="20"/>
              </w:rPr>
              <w:t>Advanced Beneficiary Notice Code</w:t>
            </w:r>
          </w:p>
        </w:tc>
        <w:tc>
          <w:tcPr>
            <w:tcW w:w="1710" w:type="dxa"/>
            <w:tcBorders>
              <w:bottom w:val="single" w:sz="4" w:space="0" w:color="auto"/>
            </w:tcBorders>
            <w:shd w:val="clear" w:color="000000" w:fill="FFFFFF"/>
          </w:tcPr>
          <w:p w14:paraId="18E3C88C" w14:textId="77777777" w:rsidR="00E05EDD" w:rsidRPr="001F3FEF" w:rsidRDefault="00E05EDD" w:rsidP="0096546B">
            <w:pPr>
              <w:widowControl/>
              <w:rPr>
                <w:sz w:val="20"/>
              </w:rPr>
            </w:pPr>
            <w:r w:rsidRPr="001F3FEF">
              <w:rPr>
                <w:sz w:val="20"/>
              </w:rPr>
              <w:t>VA5</w:t>
            </w:r>
          </w:p>
        </w:tc>
      </w:tr>
      <w:tr w:rsidR="00E05EDD" w:rsidRPr="001F3FEF" w14:paraId="18E3C897" w14:textId="77777777" w:rsidTr="009B4B7A">
        <w:tc>
          <w:tcPr>
            <w:tcW w:w="1188" w:type="dxa"/>
            <w:shd w:val="clear" w:color="000000" w:fill="FFFFFF"/>
          </w:tcPr>
          <w:p w14:paraId="18E3C88E" w14:textId="77777777" w:rsidR="00E05EDD" w:rsidRPr="001F3FEF" w:rsidRDefault="00E05EDD" w:rsidP="0096546B">
            <w:pPr>
              <w:widowControl/>
              <w:rPr>
                <w:sz w:val="20"/>
              </w:rPr>
            </w:pPr>
          </w:p>
        </w:tc>
        <w:tc>
          <w:tcPr>
            <w:tcW w:w="720" w:type="dxa"/>
            <w:shd w:val="clear" w:color="000000" w:fill="FFFFFF"/>
          </w:tcPr>
          <w:p w14:paraId="18E3C88F" w14:textId="77777777" w:rsidR="00E05EDD" w:rsidRPr="001F3FEF" w:rsidRDefault="00E05EDD" w:rsidP="0096546B">
            <w:pPr>
              <w:widowControl/>
              <w:tabs>
                <w:tab w:val="decimal" w:pos="342"/>
              </w:tabs>
              <w:rPr>
                <w:sz w:val="20"/>
              </w:rPr>
            </w:pPr>
            <w:r w:rsidRPr="001F3FEF">
              <w:rPr>
                <w:sz w:val="20"/>
              </w:rPr>
              <w:t>21</w:t>
            </w:r>
          </w:p>
        </w:tc>
        <w:tc>
          <w:tcPr>
            <w:tcW w:w="630" w:type="dxa"/>
            <w:shd w:val="clear" w:color="000000" w:fill="FFFFFF"/>
          </w:tcPr>
          <w:p w14:paraId="18E3C890" w14:textId="77777777" w:rsidR="00E05EDD" w:rsidRPr="001F3FEF" w:rsidRDefault="00E05EDD" w:rsidP="0096546B">
            <w:pPr>
              <w:widowControl/>
              <w:tabs>
                <w:tab w:val="decimal" w:pos="252"/>
              </w:tabs>
              <w:rPr>
                <w:sz w:val="20"/>
              </w:rPr>
            </w:pPr>
            <w:r w:rsidRPr="001F3FEF">
              <w:rPr>
                <w:sz w:val="20"/>
              </w:rPr>
              <w:t>250</w:t>
            </w:r>
          </w:p>
        </w:tc>
        <w:tc>
          <w:tcPr>
            <w:tcW w:w="720" w:type="dxa"/>
            <w:shd w:val="clear" w:color="000000" w:fill="FFFFFF"/>
          </w:tcPr>
          <w:p w14:paraId="18E3C891" w14:textId="77777777" w:rsidR="00E05EDD" w:rsidRPr="001F3FEF" w:rsidRDefault="00E05EDD" w:rsidP="0096546B">
            <w:pPr>
              <w:widowControl/>
              <w:jc w:val="center"/>
              <w:rPr>
                <w:sz w:val="20"/>
              </w:rPr>
            </w:pPr>
            <w:r w:rsidRPr="001F3FEF">
              <w:rPr>
                <w:sz w:val="20"/>
              </w:rPr>
              <w:t>XON</w:t>
            </w:r>
          </w:p>
        </w:tc>
        <w:tc>
          <w:tcPr>
            <w:tcW w:w="630" w:type="dxa"/>
            <w:shd w:val="clear" w:color="000000" w:fill="FFFFFF"/>
          </w:tcPr>
          <w:p w14:paraId="18E3C892" w14:textId="77777777" w:rsidR="00E05EDD" w:rsidRPr="001F3FEF" w:rsidRDefault="00E05EDD" w:rsidP="0096546B">
            <w:pPr>
              <w:widowControl/>
              <w:tabs>
                <w:tab w:val="decimal" w:pos="252"/>
              </w:tabs>
              <w:rPr>
                <w:sz w:val="20"/>
              </w:rPr>
            </w:pPr>
            <w:r w:rsidRPr="001F3FEF">
              <w:rPr>
                <w:sz w:val="20"/>
              </w:rPr>
              <w:t>O</w:t>
            </w:r>
          </w:p>
        </w:tc>
        <w:tc>
          <w:tcPr>
            <w:tcW w:w="630" w:type="dxa"/>
            <w:shd w:val="clear" w:color="000000" w:fill="FFFFFF"/>
          </w:tcPr>
          <w:p w14:paraId="18E3C893" w14:textId="77777777" w:rsidR="00E05EDD" w:rsidRPr="001F3FEF" w:rsidRDefault="00E05EDD" w:rsidP="0096546B">
            <w:pPr>
              <w:widowControl/>
              <w:rPr>
                <w:sz w:val="20"/>
              </w:rPr>
            </w:pPr>
          </w:p>
        </w:tc>
        <w:tc>
          <w:tcPr>
            <w:tcW w:w="810" w:type="dxa"/>
            <w:shd w:val="clear" w:color="000000" w:fill="FFFFFF"/>
          </w:tcPr>
          <w:p w14:paraId="18E3C894" w14:textId="77777777" w:rsidR="00E05EDD" w:rsidRPr="001F3FEF" w:rsidRDefault="00E05EDD" w:rsidP="0096546B">
            <w:pPr>
              <w:widowControl/>
              <w:rPr>
                <w:sz w:val="20"/>
              </w:rPr>
            </w:pPr>
          </w:p>
        </w:tc>
        <w:tc>
          <w:tcPr>
            <w:tcW w:w="2430" w:type="dxa"/>
            <w:shd w:val="clear" w:color="000000" w:fill="FFFFFF"/>
          </w:tcPr>
          <w:p w14:paraId="18E3C895" w14:textId="77777777" w:rsidR="00E05EDD" w:rsidRPr="001F3FEF" w:rsidRDefault="00E05EDD" w:rsidP="0096546B">
            <w:pPr>
              <w:widowControl/>
              <w:rPr>
                <w:sz w:val="20"/>
              </w:rPr>
            </w:pPr>
            <w:r w:rsidRPr="001F3FEF">
              <w:rPr>
                <w:sz w:val="20"/>
              </w:rPr>
              <w:t>Ordering Facility Name</w:t>
            </w:r>
          </w:p>
        </w:tc>
        <w:tc>
          <w:tcPr>
            <w:tcW w:w="1710" w:type="dxa"/>
            <w:shd w:val="clear" w:color="000000" w:fill="FFFFFF"/>
          </w:tcPr>
          <w:p w14:paraId="18E3C896" w14:textId="77777777" w:rsidR="00E05EDD" w:rsidRPr="001F3FEF" w:rsidRDefault="00E05EDD" w:rsidP="0096546B">
            <w:pPr>
              <w:widowControl/>
              <w:rPr>
                <w:sz w:val="20"/>
              </w:rPr>
            </w:pPr>
            <w:r w:rsidRPr="001F3FEF">
              <w:rPr>
                <w:sz w:val="20"/>
              </w:rPr>
              <w:t>AL BANY~~500</w:t>
            </w:r>
          </w:p>
        </w:tc>
      </w:tr>
      <w:tr w:rsidR="00E05EDD" w:rsidRPr="001F3FEF" w14:paraId="18E3C8A1" w14:textId="77777777" w:rsidTr="009B4B7A">
        <w:tc>
          <w:tcPr>
            <w:tcW w:w="1188" w:type="dxa"/>
            <w:shd w:val="clear" w:color="000000" w:fill="FFFFFF"/>
          </w:tcPr>
          <w:p w14:paraId="18E3C898" w14:textId="77777777" w:rsidR="00E05EDD" w:rsidRPr="001F3FEF" w:rsidRDefault="00E05EDD" w:rsidP="0096546B">
            <w:pPr>
              <w:widowControl/>
              <w:rPr>
                <w:sz w:val="20"/>
              </w:rPr>
            </w:pPr>
          </w:p>
        </w:tc>
        <w:tc>
          <w:tcPr>
            <w:tcW w:w="720" w:type="dxa"/>
            <w:shd w:val="clear" w:color="000000" w:fill="FFFFFF"/>
          </w:tcPr>
          <w:p w14:paraId="18E3C899" w14:textId="77777777" w:rsidR="00E05EDD" w:rsidRPr="001F3FEF" w:rsidRDefault="00E05EDD" w:rsidP="0096546B">
            <w:pPr>
              <w:widowControl/>
              <w:tabs>
                <w:tab w:val="decimal" w:pos="342"/>
              </w:tabs>
              <w:rPr>
                <w:sz w:val="20"/>
              </w:rPr>
            </w:pPr>
            <w:r w:rsidRPr="001F3FEF">
              <w:rPr>
                <w:sz w:val="20"/>
              </w:rPr>
              <w:t>22</w:t>
            </w:r>
          </w:p>
        </w:tc>
        <w:tc>
          <w:tcPr>
            <w:tcW w:w="630" w:type="dxa"/>
            <w:shd w:val="clear" w:color="000000" w:fill="FFFFFF"/>
          </w:tcPr>
          <w:p w14:paraId="18E3C89A" w14:textId="77777777" w:rsidR="00E05EDD" w:rsidRPr="001F3FEF" w:rsidRDefault="00E05EDD" w:rsidP="0096546B">
            <w:pPr>
              <w:widowControl/>
              <w:tabs>
                <w:tab w:val="decimal" w:pos="252"/>
              </w:tabs>
              <w:rPr>
                <w:sz w:val="20"/>
              </w:rPr>
            </w:pPr>
            <w:r w:rsidRPr="001F3FEF">
              <w:rPr>
                <w:sz w:val="20"/>
              </w:rPr>
              <w:t>250</w:t>
            </w:r>
          </w:p>
        </w:tc>
        <w:tc>
          <w:tcPr>
            <w:tcW w:w="720" w:type="dxa"/>
            <w:shd w:val="clear" w:color="000000" w:fill="FFFFFF"/>
          </w:tcPr>
          <w:p w14:paraId="18E3C89B" w14:textId="77777777" w:rsidR="00E05EDD" w:rsidRPr="001F3FEF" w:rsidRDefault="00E05EDD" w:rsidP="0096546B">
            <w:pPr>
              <w:widowControl/>
              <w:jc w:val="center"/>
              <w:rPr>
                <w:sz w:val="20"/>
              </w:rPr>
            </w:pPr>
            <w:r w:rsidRPr="001F3FEF">
              <w:rPr>
                <w:sz w:val="20"/>
              </w:rPr>
              <w:t>XAD</w:t>
            </w:r>
          </w:p>
        </w:tc>
        <w:tc>
          <w:tcPr>
            <w:tcW w:w="630" w:type="dxa"/>
            <w:shd w:val="clear" w:color="000000" w:fill="FFFFFF"/>
          </w:tcPr>
          <w:p w14:paraId="18E3C89C" w14:textId="77777777" w:rsidR="00E05EDD" w:rsidRPr="001F3FEF" w:rsidRDefault="00E05EDD" w:rsidP="0096546B">
            <w:pPr>
              <w:widowControl/>
              <w:tabs>
                <w:tab w:val="decimal" w:pos="252"/>
              </w:tabs>
              <w:rPr>
                <w:sz w:val="20"/>
              </w:rPr>
            </w:pPr>
            <w:r w:rsidRPr="001F3FEF">
              <w:rPr>
                <w:sz w:val="20"/>
              </w:rPr>
              <w:t>O</w:t>
            </w:r>
          </w:p>
        </w:tc>
        <w:tc>
          <w:tcPr>
            <w:tcW w:w="630" w:type="dxa"/>
            <w:shd w:val="clear" w:color="000000" w:fill="FFFFFF"/>
          </w:tcPr>
          <w:p w14:paraId="18E3C89D" w14:textId="77777777" w:rsidR="00E05EDD" w:rsidRPr="001F3FEF" w:rsidRDefault="00E05EDD" w:rsidP="0096546B">
            <w:pPr>
              <w:widowControl/>
              <w:rPr>
                <w:sz w:val="20"/>
              </w:rPr>
            </w:pPr>
          </w:p>
        </w:tc>
        <w:tc>
          <w:tcPr>
            <w:tcW w:w="810" w:type="dxa"/>
            <w:shd w:val="clear" w:color="000000" w:fill="FFFFFF"/>
          </w:tcPr>
          <w:p w14:paraId="18E3C89E" w14:textId="77777777" w:rsidR="00E05EDD" w:rsidRPr="001F3FEF" w:rsidRDefault="00E05EDD" w:rsidP="0096546B">
            <w:pPr>
              <w:widowControl/>
              <w:rPr>
                <w:sz w:val="20"/>
              </w:rPr>
            </w:pPr>
          </w:p>
        </w:tc>
        <w:tc>
          <w:tcPr>
            <w:tcW w:w="2430" w:type="dxa"/>
            <w:shd w:val="clear" w:color="000000" w:fill="FFFFFF"/>
          </w:tcPr>
          <w:p w14:paraId="18E3C89F" w14:textId="77777777" w:rsidR="00E05EDD" w:rsidRPr="001F3FEF" w:rsidRDefault="00E05EDD" w:rsidP="0096546B">
            <w:pPr>
              <w:widowControl/>
              <w:rPr>
                <w:sz w:val="20"/>
              </w:rPr>
            </w:pPr>
            <w:r w:rsidRPr="001F3FEF">
              <w:rPr>
                <w:sz w:val="20"/>
              </w:rPr>
              <w:t>Ordering Facility Address</w:t>
            </w:r>
          </w:p>
        </w:tc>
        <w:tc>
          <w:tcPr>
            <w:tcW w:w="1710" w:type="dxa"/>
            <w:shd w:val="clear" w:color="000000" w:fill="FFFFFF"/>
          </w:tcPr>
          <w:p w14:paraId="18E3C8A0" w14:textId="77777777" w:rsidR="00E05EDD" w:rsidRPr="001F3FEF" w:rsidRDefault="00E05EDD" w:rsidP="0096546B">
            <w:pPr>
              <w:widowControl/>
              <w:rPr>
                <w:sz w:val="20"/>
              </w:rPr>
            </w:pPr>
            <w:r w:rsidRPr="001F3FEF">
              <w:rPr>
                <w:sz w:val="20"/>
              </w:rPr>
              <w:t>101 CHURCH AVE~~ALBANY~NY~12208</w:t>
            </w:r>
          </w:p>
        </w:tc>
      </w:tr>
      <w:tr w:rsidR="00E05EDD" w:rsidRPr="001F3FEF" w14:paraId="18E3C8AB" w14:textId="77777777" w:rsidTr="009B4B7A">
        <w:tc>
          <w:tcPr>
            <w:tcW w:w="1188" w:type="dxa"/>
            <w:shd w:val="clear" w:color="000000" w:fill="FFFFFF"/>
          </w:tcPr>
          <w:p w14:paraId="18E3C8A2" w14:textId="77777777" w:rsidR="00E05EDD" w:rsidRPr="001F3FEF" w:rsidRDefault="00E05EDD" w:rsidP="0096546B">
            <w:pPr>
              <w:widowControl/>
              <w:rPr>
                <w:sz w:val="20"/>
              </w:rPr>
            </w:pPr>
          </w:p>
        </w:tc>
        <w:tc>
          <w:tcPr>
            <w:tcW w:w="720" w:type="dxa"/>
            <w:shd w:val="clear" w:color="000000" w:fill="FFFFFF"/>
          </w:tcPr>
          <w:p w14:paraId="18E3C8A3" w14:textId="77777777" w:rsidR="00E05EDD" w:rsidRPr="001F3FEF" w:rsidRDefault="00E05EDD" w:rsidP="0096546B">
            <w:pPr>
              <w:widowControl/>
              <w:tabs>
                <w:tab w:val="decimal" w:pos="342"/>
              </w:tabs>
              <w:rPr>
                <w:sz w:val="20"/>
              </w:rPr>
            </w:pPr>
            <w:r w:rsidRPr="001F3FEF">
              <w:rPr>
                <w:sz w:val="20"/>
              </w:rPr>
              <w:t>23</w:t>
            </w:r>
          </w:p>
        </w:tc>
        <w:tc>
          <w:tcPr>
            <w:tcW w:w="630" w:type="dxa"/>
            <w:shd w:val="clear" w:color="000000" w:fill="FFFFFF"/>
          </w:tcPr>
          <w:p w14:paraId="18E3C8A4" w14:textId="77777777" w:rsidR="00E05EDD" w:rsidRPr="001F3FEF" w:rsidRDefault="00E05EDD" w:rsidP="0096546B">
            <w:pPr>
              <w:widowControl/>
              <w:tabs>
                <w:tab w:val="decimal" w:pos="252"/>
              </w:tabs>
              <w:rPr>
                <w:sz w:val="20"/>
              </w:rPr>
            </w:pPr>
            <w:r w:rsidRPr="001F3FEF">
              <w:rPr>
                <w:sz w:val="20"/>
              </w:rPr>
              <w:t>250</w:t>
            </w:r>
          </w:p>
        </w:tc>
        <w:tc>
          <w:tcPr>
            <w:tcW w:w="720" w:type="dxa"/>
            <w:shd w:val="clear" w:color="000000" w:fill="FFFFFF"/>
          </w:tcPr>
          <w:p w14:paraId="18E3C8A5" w14:textId="77777777" w:rsidR="00E05EDD" w:rsidRPr="001F3FEF" w:rsidRDefault="00E05EDD" w:rsidP="0096546B">
            <w:pPr>
              <w:widowControl/>
              <w:jc w:val="center"/>
              <w:rPr>
                <w:sz w:val="20"/>
              </w:rPr>
            </w:pPr>
            <w:r w:rsidRPr="001F3FEF">
              <w:rPr>
                <w:sz w:val="20"/>
              </w:rPr>
              <w:t>XTN</w:t>
            </w:r>
          </w:p>
        </w:tc>
        <w:tc>
          <w:tcPr>
            <w:tcW w:w="630" w:type="dxa"/>
            <w:shd w:val="clear" w:color="000000" w:fill="FFFFFF"/>
          </w:tcPr>
          <w:p w14:paraId="18E3C8A6" w14:textId="77777777" w:rsidR="00E05EDD" w:rsidRPr="001F3FEF" w:rsidRDefault="00E05EDD" w:rsidP="0096546B">
            <w:pPr>
              <w:widowControl/>
              <w:tabs>
                <w:tab w:val="decimal" w:pos="252"/>
              </w:tabs>
              <w:rPr>
                <w:sz w:val="20"/>
              </w:rPr>
            </w:pPr>
            <w:r w:rsidRPr="001F3FEF">
              <w:rPr>
                <w:sz w:val="20"/>
              </w:rPr>
              <w:t>O</w:t>
            </w:r>
          </w:p>
        </w:tc>
        <w:tc>
          <w:tcPr>
            <w:tcW w:w="630" w:type="dxa"/>
            <w:shd w:val="clear" w:color="000000" w:fill="FFFFFF"/>
          </w:tcPr>
          <w:p w14:paraId="18E3C8A7" w14:textId="77777777" w:rsidR="00E05EDD" w:rsidRPr="001F3FEF" w:rsidRDefault="00E05EDD" w:rsidP="0096546B">
            <w:pPr>
              <w:widowControl/>
              <w:rPr>
                <w:sz w:val="20"/>
              </w:rPr>
            </w:pPr>
          </w:p>
        </w:tc>
        <w:tc>
          <w:tcPr>
            <w:tcW w:w="810" w:type="dxa"/>
            <w:shd w:val="clear" w:color="000000" w:fill="FFFFFF"/>
          </w:tcPr>
          <w:p w14:paraId="18E3C8A8" w14:textId="77777777" w:rsidR="00E05EDD" w:rsidRPr="001F3FEF" w:rsidRDefault="00E05EDD" w:rsidP="0096546B">
            <w:pPr>
              <w:widowControl/>
              <w:rPr>
                <w:sz w:val="20"/>
              </w:rPr>
            </w:pPr>
          </w:p>
        </w:tc>
        <w:tc>
          <w:tcPr>
            <w:tcW w:w="2430" w:type="dxa"/>
            <w:shd w:val="clear" w:color="000000" w:fill="FFFFFF"/>
          </w:tcPr>
          <w:p w14:paraId="18E3C8A9" w14:textId="77777777" w:rsidR="00E05EDD" w:rsidRPr="001F3FEF" w:rsidRDefault="00E05EDD" w:rsidP="0096546B">
            <w:pPr>
              <w:widowControl/>
              <w:rPr>
                <w:sz w:val="20"/>
              </w:rPr>
            </w:pPr>
            <w:r w:rsidRPr="001F3FEF">
              <w:rPr>
                <w:sz w:val="20"/>
              </w:rPr>
              <w:t>Ordering Facility Phone #r</w:t>
            </w:r>
          </w:p>
        </w:tc>
        <w:tc>
          <w:tcPr>
            <w:tcW w:w="1710" w:type="dxa"/>
            <w:shd w:val="clear" w:color="000000" w:fill="FFFFFF"/>
          </w:tcPr>
          <w:p w14:paraId="18E3C8AA" w14:textId="77777777" w:rsidR="00E05EDD" w:rsidRPr="001F3FEF" w:rsidRDefault="00E05EDD" w:rsidP="0096546B">
            <w:pPr>
              <w:widowControl/>
              <w:rPr>
                <w:sz w:val="20"/>
              </w:rPr>
            </w:pPr>
            <w:r w:rsidRPr="001F3FEF">
              <w:rPr>
                <w:sz w:val="20"/>
              </w:rPr>
              <w:t>(518)555-5554</w:t>
            </w:r>
          </w:p>
        </w:tc>
      </w:tr>
      <w:tr w:rsidR="00E05EDD" w:rsidRPr="001F3FEF" w14:paraId="18E3C8B5" w14:textId="77777777" w:rsidTr="009B4B7A">
        <w:tc>
          <w:tcPr>
            <w:tcW w:w="1188" w:type="dxa"/>
            <w:shd w:val="pct5" w:color="000000" w:fill="FFFFFF"/>
          </w:tcPr>
          <w:p w14:paraId="18E3C8AC" w14:textId="77777777" w:rsidR="00E05EDD" w:rsidRPr="001F3FEF" w:rsidRDefault="00E05EDD" w:rsidP="0096546B">
            <w:pPr>
              <w:widowControl/>
              <w:rPr>
                <w:sz w:val="20"/>
              </w:rPr>
            </w:pPr>
          </w:p>
        </w:tc>
        <w:tc>
          <w:tcPr>
            <w:tcW w:w="720" w:type="dxa"/>
            <w:shd w:val="pct5" w:color="000000" w:fill="FFFFFF"/>
          </w:tcPr>
          <w:p w14:paraId="18E3C8AD" w14:textId="77777777" w:rsidR="00E05EDD" w:rsidRPr="001F3FEF" w:rsidRDefault="00E05EDD" w:rsidP="0096546B">
            <w:pPr>
              <w:widowControl/>
              <w:tabs>
                <w:tab w:val="decimal" w:pos="342"/>
              </w:tabs>
              <w:rPr>
                <w:sz w:val="20"/>
              </w:rPr>
            </w:pPr>
          </w:p>
        </w:tc>
        <w:tc>
          <w:tcPr>
            <w:tcW w:w="630" w:type="dxa"/>
            <w:shd w:val="pct5" w:color="000000" w:fill="FFFFFF"/>
          </w:tcPr>
          <w:p w14:paraId="18E3C8AE" w14:textId="77777777" w:rsidR="00E05EDD" w:rsidRPr="001F3FEF" w:rsidRDefault="00E05EDD" w:rsidP="0096546B">
            <w:pPr>
              <w:widowControl/>
              <w:tabs>
                <w:tab w:val="decimal" w:pos="252"/>
              </w:tabs>
              <w:rPr>
                <w:sz w:val="20"/>
              </w:rPr>
            </w:pPr>
          </w:p>
        </w:tc>
        <w:tc>
          <w:tcPr>
            <w:tcW w:w="720" w:type="dxa"/>
            <w:shd w:val="pct5" w:color="000000" w:fill="FFFFFF"/>
          </w:tcPr>
          <w:p w14:paraId="18E3C8AF" w14:textId="77777777" w:rsidR="00E05EDD" w:rsidRPr="001F3FEF" w:rsidRDefault="00E05EDD" w:rsidP="0096546B">
            <w:pPr>
              <w:widowControl/>
              <w:jc w:val="center"/>
              <w:rPr>
                <w:sz w:val="20"/>
              </w:rPr>
            </w:pPr>
          </w:p>
        </w:tc>
        <w:tc>
          <w:tcPr>
            <w:tcW w:w="630" w:type="dxa"/>
            <w:shd w:val="pct5" w:color="000000" w:fill="FFFFFF"/>
          </w:tcPr>
          <w:p w14:paraId="18E3C8B0" w14:textId="77777777" w:rsidR="00E05EDD" w:rsidRPr="001F3FEF" w:rsidRDefault="00E05EDD" w:rsidP="0096546B">
            <w:pPr>
              <w:widowControl/>
              <w:tabs>
                <w:tab w:val="decimal" w:pos="252"/>
              </w:tabs>
              <w:rPr>
                <w:sz w:val="20"/>
              </w:rPr>
            </w:pPr>
          </w:p>
        </w:tc>
        <w:tc>
          <w:tcPr>
            <w:tcW w:w="630" w:type="dxa"/>
            <w:shd w:val="pct5" w:color="000000" w:fill="FFFFFF"/>
          </w:tcPr>
          <w:p w14:paraId="18E3C8B1" w14:textId="77777777" w:rsidR="00E05EDD" w:rsidRPr="001F3FEF" w:rsidRDefault="00E05EDD" w:rsidP="0096546B">
            <w:pPr>
              <w:widowControl/>
              <w:rPr>
                <w:sz w:val="20"/>
              </w:rPr>
            </w:pPr>
          </w:p>
        </w:tc>
        <w:tc>
          <w:tcPr>
            <w:tcW w:w="810" w:type="dxa"/>
            <w:shd w:val="pct5" w:color="000000" w:fill="FFFFFF"/>
          </w:tcPr>
          <w:p w14:paraId="18E3C8B2" w14:textId="77777777" w:rsidR="00E05EDD" w:rsidRPr="001F3FEF" w:rsidRDefault="00E05EDD" w:rsidP="0096546B">
            <w:pPr>
              <w:widowControl/>
              <w:rPr>
                <w:sz w:val="20"/>
              </w:rPr>
            </w:pPr>
          </w:p>
        </w:tc>
        <w:tc>
          <w:tcPr>
            <w:tcW w:w="2430" w:type="dxa"/>
            <w:shd w:val="pct5" w:color="000000" w:fill="FFFFFF"/>
          </w:tcPr>
          <w:p w14:paraId="18E3C8B3" w14:textId="77777777" w:rsidR="00E05EDD" w:rsidRPr="001F3FEF" w:rsidRDefault="00E05EDD" w:rsidP="0096546B">
            <w:pPr>
              <w:widowControl/>
              <w:rPr>
                <w:sz w:val="20"/>
              </w:rPr>
            </w:pPr>
          </w:p>
        </w:tc>
        <w:tc>
          <w:tcPr>
            <w:tcW w:w="1710" w:type="dxa"/>
            <w:shd w:val="pct5" w:color="000000" w:fill="FFFFFF"/>
          </w:tcPr>
          <w:p w14:paraId="18E3C8B4" w14:textId="77777777" w:rsidR="00E05EDD" w:rsidRPr="001F3FEF" w:rsidRDefault="00E05EDD" w:rsidP="0096546B">
            <w:pPr>
              <w:widowControl/>
              <w:rPr>
                <w:sz w:val="20"/>
              </w:rPr>
            </w:pPr>
          </w:p>
        </w:tc>
      </w:tr>
      <w:tr w:rsidR="00E05EDD" w:rsidRPr="001F3FEF" w14:paraId="18E3C8BF" w14:textId="77777777" w:rsidTr="009B4B7A">
        <w:tc>
          <w:tcPr>
            <w:tcW w:w="1188" w:type="dxa"/>
            <w:shd w:val="clear" w:color="000000" w:fill="FFFFFF"/>
          </w:tcPr>
          <w:p w14:paraId="18E3C8B6" w14:textId="77777777" w:rsidR="00E05EDD" w:rsidRPr="001F3FEF" w:rsidRDefault="00E05EDD" w:rsidP="0096546B">
            <w:pPr>
              <w:widowControl/>
              <w:rPr>
                <w:sz w:val="20"/>
              </w:rPr>
            </w:pPr>
            <w:r w:rsidRPr="001F3FEF">
              <w:rPr>
                <w:sz w:val="20"/>
              </w:rPr>
              <w:t>NTE</w:t>
            </w:r>
          </w:p>
        </w:tc>
        <w:tc>
          <w:tcPr>
            <w:tcW w:w="720" w:type="dxa"/>
            <w:shd w:val="clear" w:color="000000" w:fill="FFFFFF"/>
          </w:tcPr>
          <w:p w14:paraId="18E3C8B7" w14:textId="77777777" w:rsidR="00E05EDD" w:rsidRPr="001F3FEF" w:rsidRDefault="00E05EDD" w:rsidP="0096546B">
            <w:pPr>
              <w:widowControl/>
              <w:tabs>
                <w:tab w:val="decimal" w:pos="342"/>
              </w:tabs>
              <w:rPr>
                <w:sz w:val="20"/>
              </w:rPr>
            </w:pPr>
            <w:r w:rsidRPr="001F3FEF">
              <w:rPr>
                <w:sz w:val="20"/>
              </w:rPr>
              <w:t>1</w:t>
            </w:r>
          </w:p>
        </w:tc>
        <w:tc>
          <w:tcPr>
            <w:tcW w:w="630" w:type="dxa"/>
            <w:shd w:val="clear" w:color="000000" w:fill="FFFFFF"/>
          </w:tcPr>
          <w:p w14:paraId="18E3C8B8" w14:textId="77777777" w:rsidR="00E05EDD" w:rsidRPr="001F3FEF" w:rsidRDefault="00E05EDD" w:rsidP="0096546B">
            <w:pPr>
              <w:widowControl/>
              <w:tabs>
                <w:tab w:val="decimal" w:pos="252"/>
              </w:tabs>
              <w:rPr>
                <w:sz w:val="20"/>
              </w:rPr>
            </w:pPr>
            <w:r w:rsidRPr="001F3FEF">
              <w:rPr>
                <w:sz w:val="20"/>
              </w:rPr>
              <w:t>1</w:t>
            </w:r>
          </w:p>
        </w:tc>
        <w:tc>
          <w:tcPr>
            <w:tcW w:w="720" w:type="dxa"/>
            <w:shd w:val="clear" w:color="000000" w:fill="FFFFFF"/>
          </w:tcPr>
          <w:p w14:paraId="18E3C8B9" w14:textId="77777777" w:rsidR="00E05EDD" w:rsidRPr="001F3FEF" w:rsidRDefault="00E05EDD" w:rsidP="0096546B">
            <w:pPr>
              <w:widowControl/>
              <w:rPr>
                <w:sz w:val="20"/>
              </w:rPr>
            </w:pPr>
            <w:r w:rsidRPr="001F3FEF">
              <w:rPr>
                <w:sz w:val="20"/>
              </w:rPr>
              <w:t>SI</w:t>
            </w:r>
          </w:p>
        </w:tc>
        <w:tc>
          <w:tcPr>
            <w:tcW w:w="630" w:type="dxa"/>
            <w:shd w:val="clear" w:color="000000" w:fill="FFFFFF"/>
          </w:tcPr>
          <w:p w14:paraId="18E3C8BA" w14:textId="77777777" w:rsidR="00E05EDD" w:rsidRPr="001F3FEF" w:rsidRDefault="00E05EDD" w:rsidP="0096546B">
            <w:pPr>
              <w:widowControl/>
              <w:tabs>
                <w:tab w:val="decimal" w:pos="252"/>
              </w:tabs>
              <w:rPr>
                <w:sz w:val="20"/>
              </w:rPr>
            </w:pPr>
            <w:r w:rsidRPr="001F3FEF">
              <w:rPr>
                <w:sz w:val="20"/>
              </w:rPr>
              <w:t>O</w:t>
            </w:r>
          </w:p>
        </w:tc>
        <w:tc>
          <w:tcPr>
            <w:tcW w:w="630" w:type="dxa"/>
            <w:shd w:val="clear" w:color="000000" w:fill="FFFFFF"/>
          </w:tcPr>
          <w:p w14:paraId="18E3C8BB" w14:textId="77777777" w:rsidR="00E05EDD" w:rsidRPr="001F3FEF" w:rsidRDefault="00E05EDD" w:rsidP="0096546B">
            <w:pPr>
              <w:widowControl/>
              <w:rPr>
                <w:sz w:val="20"/>
              </w:rPr>
            </w:pPr>
          </w:p>
        </w:tc>
        <w:tc>
          <w:tcPr>
            <w:tcW w:w="810" w:type="dxa"/>
            <w:shd w:val="clear" w:color="000000" w:fill="FFFFFF"/>
          </w:tcPr>
          <w:p w14:paraId="18E3C8BC" w14:textId="77777777" w:rsidR="00E05EDD" w:rsidRPr="001F3FEF" w:rsidRDefault="00E05EDD" w:rsidP="0096546B">
            <w:pPr>
              <w:widowControl/>
              <w:rPr>
                <w:sz w:val="20"/>
              </w:rPr>
            </w:pPr>
          </w:p>
        </w:tc>
        <w:tc>
          <w:tcPr>
            <w:tcW w:w="2430" w:type="dxa"/>
            <w:shd w:val="clear" w:color="000000" w:fill="FFFFFF"/>
          </w:tcPr>
          <w:p w14:paraId="18E3C8BD" w14:textId="77777777" w:rsidR="00E05EDD" w:rsidRPr="001F3FEF" w:rsidRDefault="00E05EDD" w:rsidP="0096546B">
            <w:pPr>
              <w:widowControl/>
              <w:rPr>
                <w:sz w:val="20"/>
              </w:rPr>
            </w:pPr>
            <w:r w:rsidRPr="001F3FEF">
              <w:rPr>
                <w:sz w:val="20"/>
              </w:rPr>
              <w:t>Set ID</w:t>
            </w:r>
          </w:p>
        </w:tc>
        <w:tc>
          <w:tcPr>
            <w:tcW w:w="1710" w:type="dxa"/>
            <w:shd w:val="clear" w:color="000000" w:fill="FFFFFF"/>
          </w:tcPr>
          <w:p w14:paraId="18E3C8BE" w14:textId="77777777" w:rsidR="00E05EDD" w:rsidRPr="001F3FEF" w:rsidRDefault="00E05EDD" w:rsidP="0096546B">
            <w:pPr>
              <w:widowControl/>
              <w:rPr>
                <w:sz w:val="20"/>
              </w:rPr>
            </w:pPr>
            <w:r w:rsidRPr="001F3FEF">
              <w:rPr>
                <w:sz w:val="20"/>
              </w:rPr>
              <w:t>1</w:t>
            </w:r>
          </w:p>
        </w:tc>
      </w:tr>
      <w:tr w:rsidR="00E05EDD" w:rsidRPr="001F3FEF" w14:paraId="18E3C8C9" w14:textId="77777777" w:rsidTr="00D428B9">
        <w:trPr>
          <w:cantSplit/>
        </w:trPr>
        <w:tc>
          <w:tcPr>
            <w:tcW w:w="1188" w:type="dxa"/>
            <w:shd w:val="clear" w:color="000000" w:fill="FFFFFF"/>
          </w:tcPr>
          <w:p w14:paraId="18E3C8C0" w14:textId="77777777" w:rsidR="00E05EDD" w:rsidRPr="001F3FEF" w:rsidRDefault="00E05EDD" w:rsidP="0096546B">
            <w:pPr>
              <w:widowControl/>
              <w:rPr>
                <w:sz w:val="20"/>
              </w:rPr>
            </w:pPr>
          </w:p>
        </w:tc>
        <w:tc>
          <w:tcPr>
            <w:tcW w:w="720" w:type="dxa"/>
            <w:shd w:val="clear" w:color="000000" w:fill="FFFFFF"/>
          </w:tcPr>
          <w:p w14:paraId="18E3C8C1" w14:textId="77777777" w:rsidR="00E05EDD" w:rsidRPr="001F3FEF" w:rsidRDefault="00E05EDD" w:rsidP="0096546B">
            <w:pPr>
              <w:widowControl/>
              <w:tabs>
                <w:tab w:val="decimal" w:pos="342"/>
              </w:tabs>
              <w:rPr>
                <w:sz w:val="20"/>
              </w:rPr>
            </w:pPr>
            <w:r w:rsidRPr="001F3FEF">
              <w:rPr>
                <w:sz w:val="20"/>
              </w:rPr>
              <w:t>3</w:t>
            </w:r>
          </w:p>
        </w:tc>
        <w:tc>
          <w:tcPr>
            <w:tcW w:w="630" w:type="dxa"/>
            <w:shd w:val="clear" w:color="000000" w:fill="FFFFFF"/>
          </w:tcPr>
          <w:p w14:paraId="18E3C8C2" w14:textId="77777777" w:rsidR="00E05EDD" w:rsidRPr="001F3FEF" w:rsidRDefault="00E05EDD" w:rsidP="0096546B">
            <w:pPr>
              <w:widowControl/>
              <w:tabs>
                <w:tab w:val="decimal" w:pos="252"/>
              </w:tabs>
              <w:rPr>
                <w:sz w:val="20"/>
              </w:rPr>
            </w:pPr>
            <w:r w:rsidRPr="001F3FEF">
              <w:rPr>
                <w:sz w:val="20"/>
              </w:rPr>
              <w:t>65536</w:t>
            </w:r>
          </w:p>
        </w:tc>
        <w:tc>
          <w:tcPr>
            <w:tcW w:w="720" w:type="dxa"/>
            <w:shd w:val="clear" w:color="000000" w:fill="FFFFFF"/>
          </w:tcPr>
          <w:p w14:paraId="18E3C8C3" w14:textId="77777777" w:rsidR="00E05EDD" w:rsidRPr="001F3FEF" w:rsidRDefault="00E05EDD" w:rsidP="0096546B">
            <w:pPr>
              <w:widowControl/>
              <w:rPr>
                <w:sz w:val="20"/>
              </w:rPr>
            </w:pPr>
            <w:r w:rsidRPr="001F3FEF">
              <w:rPr>
                <w:sz w:val="20"/>
              </w:rPr>
              <w:t>FT</w:t>
            </w:r>
          </w:p>
        </w:tc>
        <w:tc>
          <w:tcPr>
            <w:tcW w:w="630" w:type="dxa"/>
            <w:shd w:val="clear" w:color="000000" w:fill="FFFFFF"/>
          </w:tcPr>
          <w:p w14:paraId="18E3C8C4" w14:textId="77777777" w:rsidR="00E05EDD" w:rsidRPr="001F3FEF" w:rsidRDefault="00E05EDD" w:rsidP="0096546B">
            <w:pPr>
              <w:widowControl/>
              <w:tabs>
                <w:tab w:val="decimal" w:pos="252"/>
              </w:tabs>
              <w:rPr>
                <w:sz w:val="20"/>
              </w:rPr>
            </w:pPr>
            <w:r w:rsidRPr="001F3FEF">
              <w:rPr>
                <w:sz w:val="20"/>
              </w:rPr>
              <w:t>O</w:t>
            </w:r>
          </w:p>
        </w:tc>
        <w:tc>
          <w:tcPr>
            <w:tcW w:w="630" w:type="dxa"/>
            <w:shd w:val="clear" w:color="000000" w:fill="FFFFFF"/>
          </w:tcPr>
          <w:p w14:paraId="18E3C8C5" w14:textId="77777777" w:rsidR="00E05EDD" w:rsidRPr="001F3FEF" w:rsidRDefault="00E05EDD" w:rsidP="0096546B">
            <w:pPr>
              <w:widowControl/>
              <w:rPr>
                <w:sz w:val="20"/>
              </w:rPr>
            </w:pPr>
          </w:p>
        </w:tc>
        <w:tc>
          <w:tcPr>
            <w:tcW w:w="810" w:type="dxa"/>
            <w:shd w:val="clear" w:color="000000" w:fill="FFFFFF"/>
          </w:tcPr>
          <w:p w14:paraId="18E3C8C6" w14:textId="77777777" w:rsidR="00E05EDD" w:rsidRPr="001F3FEF" w:rsidRDefault="00E05EDD" w:rsidP="0096546B">
            <w:pPr>
              <w:widowControl/>
              <w:rPr>
                <w:sz w:val="20"/>
              </w:rPr>
            </w:pPr>
          </w:p>
        </w:tc>
        <w:tc>
          <w:tcPr>
            <w:tcW w:w="2430" w:type="dxa"/>
            <w:shd w:val="clear" w:color="000000" w:fill="FFFFFF"/>
          </w:tcPr>
          <w:p w14:paraId="18E3C8C7" w14:textId="77777777" w:rsidR="00E05EDD" w:rsidRPr="001F3FEF" w:rsidRDefault="00E05EDD" w:rsidP="0096546B">
            <w:pPr>
              <w:widowControl/>
              <w:rPr>
                <w:sz w:val="20"/>
              </w:rPr>
            </w:pPr>
            <w:r w:rsidRPr="001F3FEF">
              <w:rPr>
                <w:sz w:val="20"/>
              </w:rPr>
              <w:t>Comment</w:t>
            </w:r>
          </w:p>
        </w:tc>
        <w:tc>
          <w:tcPr>
            <w:tcW w:w="1710" w:type="dxa"/>
            <w:shd w:val="clear" w:color="000000" w:fill="FFFFFF"/>
          </w:tcPr>
          <w:p w14:paraId="18E3C8C8" w14:textId="77777777" w:rsidR="00E05EDD" w:rsidRPr="001F3FEF" w:rsidRDefault="00E05EDD" w:rsidP="0096546B">
            <w:pPr>
              <w:widowControl/>
              <w:rPr>
                <w:sz w:val="20"/>
              </w:rPr>
            </w:pPr>
            <w:r w:rsidRPr="001F3FEF">
              <w:rPr>
                <w:sz w:val="20"/>
              </w:rPr>
              <w:t>USE 50 FOR TESTING BY MOUTH TWICE A DAY FOR 30 DAYS</w:t>
            </w:r>
          </w:p>
        </w:tc>
      </w:tr>
      <w:tr w:rsidR="00E05EDD" w:rsidRPr="001F3FEF" w14:paraId="18E3C8DE" w14:textId="77777777" w:rsidTr="00E9186E">
        <w:trPr>
          <w:cantSplit/>
        </w:trPr>
        <w:tc>
          <w:tcPr>
            <w:tcW w:w="1188" w:type="dxa"/>
            <w:shd w:val="clear" w:color="000000" w:fill="FFFFFF"/>
          </w:tcPr>
          <w:p w14:paraId="18E3C8CA" w14:textId="77777777" w:rsidR="00E05EDD" w:rsidRPr="001F3FEF" w:rsidRDefault="00E05EDD" w:rsidP="0096546B">
            <w:pPr>
              <w:widowControl/>
              <w:rPr>
                <w:sz w:val="20"/>
              </w:rPr>
            </w:pPr>
          </w:p>
        </w:tc>
        <w:tc>
          <w:tcPr>
            <w:tcW w:w="720" w:type="dxa"/>
            <w:shd w:val="clear" w:color="000000" w:fill="FFFFFF"/>
          </w:tcPr>
          <w:p w14:paraId="18E3C8CB" w14:textId="77777777" w:rsidR="00E05EDD" w:rsidRPr="001F3FEF" w:rsidRDefault="00E05EDD" w:rsidP="0096546B">
            <w:pPr>
              <w:widowControl/>
              <w:tabs>
                <w:tab w:val="decimal" w:pos="342"/>
              </w:tabs>
              <w:rPr>
                <w:sz w:val="20"/>
              </w:rPr>
            </w:pPr>
            <w:r w:rsidRPr="001F3FEF">
              <w:rPr>
                <w:sz w:val="20"/>
              </w:rPr>
              <w:t>4</w:t>
            </w:r>
          </w:p>
        </w:tc>
        <w:tc>
          <w:tcPr>
            <w:tcW w:w="630" w:type="dxa"/>
            <w:shd w:val="clear" w:color="000000" w:fill="FFFFFF"/>
          </w:tcPr>
          <w:p w14:paraId="18E3C8CC" w14:textId="77777777" w:rsidR="00E05EDD" w:rsidRPr="001F3FEF" w:rsidRDefault="00E05EDD" w:rsidP="0096546B">
            <w:pPr>
              <w:widowControl/>
              <w:tabs>
                <w:tab w:val="decimal" w:pos="252"/>
              </w:tabs>
              <w:rPr>
                <w:sz w:val="20"/>
              </w:rPr>
            </w:pPr>
            <w:r w:rsidRPr="001F3FEF">
              <w:rPr>
                <w:sz w:val="20"/>
              </w:rPr>
              <w:t>250</w:t>
            </w:r>
          </w:p>
        </w:tc>
        <w:tc>
          <w:tcPr>
            <w:tcW w:w="720" w:type="dxa"/>
            <w:shd w:val="clear" w:color="000000" w:fill="FFFFFF"/>
          </w:tcPr>
          <w:p w14:paraId="18E3C8CD" w14:textId="77777777" w:rsidR="00E05EDD" w:rsidRPr="001F3FEF" w:rsidRDefault="00E05EDD" w:rsidP="0096546B">
            <w:pPr>
              <w:widowControl/>
              <w:rPr>
                <w:sz w:val="20"/>
              </w:rPr>
            </w:pPr>
            <w:r w:rsidRPr="001F3FEF">
              <w:rPr>
                <w:sz w:val="20"/>
              </w:rPr>
              <w:t>RE</w:t>
            </w:r>
          </w:p>
        </w:tc>
        <w:tc>
          <w:tcPr>
            <w:tcW w:w="630" w:type="dxa"/>
            <w:shd w:val="clear" w:color="000000" w:fill="FFFFFF"/>
          </w:tcPr>
          <w:p w14:paraId="18E3C8CE" w14:textId="77777777" w:rsidR="00E05EDD" w:rsidRPr="001F3FEF" w:rsidRDefault="00E05EDD" w:rsidP="0096546B">
            <w:pPr>
              <w:widowControl/>
              <w:tabs>
                <w:tab w:val="decimal" w:pos="252"/>
              </w:tabs>
              <w:rPr>
                <w:sz w:val="20"/>
              </w:rPr>
            </w:pPr>
            <w:r w:rsidRPr="001F3FEF">
              <w:rPr>
                <w:sz w:val="20"/>
              </w:rPr>
              <w:t>O</w:t>
            </w:r>
          </w:p>
        </w:tc>
        <w:tc>
          <w:tcPr>
            <w:tcW w:w="630" w:type="dxa"/>
            <w:shd w:val="clear" w:color="000000" w:fill="FFFFFF"/>
          </w:tcPr>
          <w:p w14:paraId="18E3C8CF" w14:textId="77777777" w:rsidR="00E05EDD" w:rsidRPr="001F3FEF" w:rsidRDefault="00E05EDD" w:rsidP="0096546B">
            <w:pPr>
              <w:widowControl/>
              <w:rPr>
                <w:sz w:val="20"/>
              </w:rPr>
            </w:pPr>
          </w:p>
        </w:tc>
        <w:tc>
          <w:tcPr>
            <w:tcW w:w="810" w:type="dxa"/>
            <w:shd w:val="clear" w:color="000000" w:fill="FFFFFF"/>
          </w:tcPr>
          <w:p w14:paraId="18E3C8D0" w14:textId="77777777" w:rsidR="00E05EDD" w:rsidRPr="001F3FEF" w:rsidRDefault="00E05EDD" w:rsidP="0096546B">
            <w:pPr>
              <w:widowControl/>
              <w:rPr>
                <w:sz w:val="20"/>
              </w:rPr>
            </w:pPr>
          </w:p>
        </w:tc>
        <w:tc>
          <w:tcPr>
            <w:tcW w:w="2430" w:type="dxa"/>
            <w:shd w:val="clear" w:color="000000" w:fill="FFFFFF"/>
          </w:tcPr>
          <w:p w14:paraId="18E3C8D1" w14:textId="77777777" w:rsidR="00E05EDD" w:rsidRPr="001F3FEF" w:rsidRDefault="00E05EDD" w:rsidP="0096546B">
            <w:pPr>
              <w:widowControl/>
              <w:rPr>
                <w:sz w:val="20"/>
              </w:rPr>
            </w:pPr>
            <w:r w:rsidRPr="001F3FEF">
              <w:rPr>
                <w:sz w:val="20"/>
              </w:rPr>
              <w:t xml:space="preserve">Comment Type – </w:t>
            </w:r>
          </w:p>
          <w:p w14:paraId="18E3C8D2" w14:textId="77777777" w:rsidR="00E05EDD" w:rsidRPr="001F3FEF" w:rsidRDefault="00E05EDD" w:rsidP="0096546B">
            <w:pPr>
              <w:widowControl/>
              <w:rPr>
                <w:sz w:val="20"/>
              </w:rPr>
            </w:pPr>
            <w:r w:rsidRPr="001F3FEF">
              <w:rPr>
                <w:sz w:val="20"/>
              </w:rPr>
              <w:t>1 = Medication Instructions</w:t>
            </w:r>
          </w:p>
          <w:p w14:paraId="18E3C8D3" w14:textId="77777777" w:rsidR="00E05EDD" w:rsidRPr="001F3FEF" w:rsidRDefault="00E05EDD" w:rsidP="0096546B">
            <w:pPr>
              <w:widowControl/>
              <w:rPr>
                <w:sz w:val="20"/>
              </w:rPr>
            </w:pPr>
            <w:r w:rsidRPr="001F3FEF">
              <w:rPr>
                <w:sz w:val="20"/>
              </w:rPr>
              <w:t>2 = Patient Instructions Narrative</w:t>
            </w:r>
          </w:p>
          <w:p w14:paraId="18E3C8D4" w14:textId="77777777" w:rsidR="00E05EDD" w:rsidRPr="001F3FEF" w:rsidRDefault="00E05EDD" w:rsidP="0096546B">
            <w:pPr>
              <w:widowControl/>
              <w:rPr>
                <w:sz w:val="20"/>
              </w:rPr>
            </w:pPr>
            <w:r w:rsidRPr="001F3FEF">
              <w:rPr>
                <w:sz w:val="20"/>
              </w:rPr>
              <w:t>3 = Drug Warning Narrative</w:t>
            </w:r>
          </w:p>
          <w:p w14:paraId="18E3C8D5" w14:textId="77777777" w:rsidR="00E05EDD" w:rsidRPr="001F3FEF" w:rsidRDefault="00E05EDD" w:rsidP="0096546B">
            <w:pPr>
              <w:widowControl/>
              <w:rPr>
                <w:sz w:val="20"/>
              </w:rPr>
            </w:pPr>
            <w:r w:rsidRPr="001F3FEF">
              <w:rPr>
                <w:sz w:val="20"/>
              </w:rPr>
              <w:t>4 = Profile Information</w:t>
            </w:r>
          </w:p>
          <w:p w14:paraId="18E3C8D6" w14:textId="77777777" w:rsidR="00E05EDD" w:rsidRPr="001F3FEF" w:rsidRDefault="00E05EDD" w:rsidP="0096546B">
            <w:pPr>
              <w:widowControl/>
              <w:rPr>
                <w:sz w:val="20"/>
              </w:rPr>
            </w:pPr>
            <w:r w:rsidRPr="001F3FEF">
              <w:rPr>
                <w:sz w:val="20"/>
              </w:rPr>
              <w:t>5 = Drug Interactions</w:t>
            </w:r>
          </w:p>
          <w:p w14:paraId="18E3C8D7" w14:textId="77777777" w:rsidR="00E05EDD" w:rsidRPr="001F3FEF" w:rsidRDefault="00E05EDD" w:rsidP="0096546B">
            <w:pPr>
              <w:widowControl/>
              <w:rPr>
                <w:sz w:val="20"/>
              </w:rPr>
            </w:pPr>
            <w:r w:rsidRPr="001F3FEF">
              <w:rPr>
                <w:sz w:val="20"/>
              </w:rPr>
              <w:t>6 = Drug Allergy Indications</w:t>
            </w:r>
          </w:p>
          <w:p w14:paraId="18E3C8D8" w14:textId="77777777" w:rsidR="00E05EDD" w:rsidRPr="001F3FEF" w:rsidRDefault="00E05EDD" w:rsidP="0096546B">
            <w:pPr>
              <w:widowControl/>
              <w:rPr>
                <w:sz w:val="20"/>
              </w:rPr>
            </w:pPr>
            <w:r w:rsidRPr="001F3FEF">
              <w:rPr>
                <w:sz w:val="20"/>
              </w:rPr>
              <w:t>7 = PMI Sheet</w:t>
            </w:r>
          </w:p>
          <w:p w14:paraId="18E3C8D9" w14:textId="77777777" w:rsidR="00E05EDD" w:rsidRPr="001F3FEF" w:rsidRDefault="00E05EDD" w:rsidP="0096546B">
            <w:pPr>
              <w:widowControl/>
              <w:rPr>
                <w:color w:val="000000"/>
                <w:sz w:val="20"/>
              </w:rPr>
            </w:pPr>
            <w:r w:rsidRPr="001F3FEF">
              <w:rPr>
                <w:sz w:val="20"/>
              </w:rPr>
              <w:t>8 = Medication Instructions</w:t>
            </w:r>
          </w:p>
          <w:p w14:paraId="18E3C8DA" w14:textId="77777777" w:rsidR="00E05EDD" w:rsidRPr="001F3FEF" w:rsidRDefault="00E05EDD" w:rsidP="0096546B">
            <w:pPr>
              <w:widowControl/>
              <w:rPr>
                <w:sz w:val="20"/>
              </w:rPr>
            </w:pPr>
            <w:r w:rsidRPr="001F3FEF">
              <w:rPr>
                <w:sz w:val="20"/>
              </w:rPr>
              <w:t>9 = Privacy Notification</w:t>
            </w:r>
          </w:p>
        </w:tc>
        <w:tc>
          <w:tcPr>
            <w:tcW w:w="1710" w:type="dxa"/>
            <w:shd w:val="clear" w:color="000000" w:fill="FFFFFF"/>
          </w:tcPr>
          <w:p w14:paraId="18E3C8DB" w14:textId="77777777" w:rsidR="00E05EDD" w:rsidRPr="001F3FEF" w:rsidRDefault="00E05EDD" w:rsidP="0096546B">
            <w:pPr>
              <w:widowControl/>
              <w:rPr>
                <w:sz w:val="20"/>
              </w:rPr>
            </w:pPr>
            <w:r w:rsidRPr="001F3FEF">
              <w:rPr>
                <w:sz w:val="20"/>
              </w:rPr>
              <w:t>Medication Instructions</w:t>
            </w:r>
          </w:p>
          <w:p w14:paraId="18E3C8DC" w14:textId="77777777" w:rsidR="00E05EDD" w:rsidRPr="001F3FEF" w:rsidRDefault="00E05EDD" w:rsidP="0096546B">
            <w:pPr>
              <w:widowControl/>
              <w:rPr>
                <w:sz w:val="20"/>
              </w:rPr>
            </w:pPr>
          </w:p>
          <w:p w14:paraId="18E3C8DD" w14:textId="77777777" w:rsidR="00E05EDD" w:rsidRPr="001F3FEF" w:rsidRDefault="00E05EDD" w:rsidP="0096546B">
            <w:pPr>
              <w:widowControl/>
              <w:rPr>
                <w:sz w:val="20"/>
              </w:rPr>
            </w:pPr>
            <w:r w:rsidRPr="001F3FEF">
              <w:rPr>
                <w:sz w:val="20"/>
              </w:rPr>
              <w:t xml:space="preserve">NOTE: </w:t>
            </w:r>
            <w:r w:rsidRPr="001F3FEF">
              <w:rPr>
                <w:color w:val="000000"/>
                <w:sz w:val="20"/>
              </w:rPr>
              <w:t>The separator value “\.</w:t>
            </w:r>
            <w:proofErr w:type="spellStart"/>
            <w:r w:rsidRPr="001F3FEF">
              <w:rPr>
                <w:color w:val="000000"/>
                <w:sz w:val="20"/>
              </w:rPr>
              <w:t>sp</w:t>
            </w:r>
            <w:proofErr w:type="spellEnd"/>
            <w:r w:rsidRPr="001F3FEF">
              <w:rPr>
                <w:color w:val="000000"/>
                <w:sz w:val="20"/>
              </w:rPr>
              <w:t>\” has been added to NTE-3, 3 = Drug Warning Narrative, to separate the different warning labels.</w:t>
            </w:r>
            <w:r w:rsidR="00DF59A1" w:rsidRPr="001F3FEF">
              <w:rPr>
                <w:sz w:val="20"/>
              </w:rPr>
              <w:t xml:space="preserve"> </w:t>
            </w:r>
            <w:r w:rsidR="00DF59A1" w:rsidRPr="001F3FEF">
              <w:rPr>
                <w:color w:val="000000"/>
                <w:sz w:val="22"/>
              </w:rPr>
              <w:fldChar w:fldCharType="begin"/>
            </w:r>
            <w:r w:rsidR="00DF59A1" w:rsidRPr="001F3FEF">
              <w:rPr>
                <w:color w:val="000000"/>
                <w:sz w:val="22"/>
              </w:rPr>
              <w:instrText xml:space="preserve"> XE "</w:instrText>
            </w:r>
            <w:r w:rsidR="000B2EB1" w:rsidRPr="001F3FEF">
              <w:rPr>
                <w:color w:val="000000"/>
                <w:sz w:val="22"/>
              </w:rPr>
              <w:instrText>Outpatient Pharmacy HL7 Interface</w:instrText>
            </w:r>
            <w:r w:rsidR="00DF59A1" w:rsidRPr="001F3FEF">
              <w:rPr>
                <w:color w:val="000000"/>
                <w:sz w:val="22"/>
              </w:rPr>
              <w:instrText xml:space="preserve"> Dispense Request:separate drug warning narrative in NTE segment" </w:instrText>
            </w:r>
            <w:r w:rsidR="00DF59A1" w:rsidRPr="001F3FEF">
              <w:rPr>
                <w:color w:val="000000"/>
                <w:sz w:val="22"/>
              </w:rPr>
              <w:fldChar w:fldCharType="end"/>
            </w:r>
          </w:p>
        </w:tc>
      </w:tr>
      <w:tr w:rsidR="00E05EDD" w:rsidRPr="001F3FEF" w14:paraId="18E3C8E8" w14:textId="77777777" w:rsidTr="009B4B7A">
        <w:tc>
          <w:tcPr>
            <w:tcW w:w="1188" w:type="dxa"/>
          </w:tcPr>
          <w:p w14:paraId="18E3C8DF" w14:textId="77777777" w:rsidR="00E05EDD" w:rsidRPr="001F3FEF" w:rsidRDefault="00E05EDD" w:rsidP="0096546B">
            <w:pPr>
              <w:widowControl/>
              <w:rPr>
                <w:sz w:val="20"/>
              </w:rPr>
            </w:pPr>
            <w:r w:rsidRPr="001F3FEF">
              <w:rPr>
                <w:sz w:val="20"/>
              </w:rPr>
              <w:t>RXE</w:t>
            </w:r>
          </w:p>
        </w:tc>
        <w:tc>
          <w:tcPr>
            <w:tcW w:w="720" w:type="dxa"/>
          </w:tcPr>
          <w:p w14:paraId="18E3C8E0" w14:textId="77777777" w:rsidR="00E05EDD" w:rsidRPr="001F3FEF" w:rsidRDefault="00E05EDD" w:rsidP="0096546B">
            <w:pPr>
              <w:pStyle w:val="FootnoteText"/>
              <w:widowControl/>
              <w:tabs>
                <w:tab w:val="decimal" w:pos="342"/>
              </w:tabs>
            </w:pPr>
            <w:r w:rsidRPr="001F3FEF">
              <w:t>1</w:t>
            </w:r>
          </w:p>
        </w:tc>
        <w:tc>
          <w:tcPr>
            <w:tcW w:w="630" w:type="dxa"/>
          </w:tcPr>
          <w:p w14:paraId="18E3C8E1" w14:textId="77777777" w:rsidR="00E05EDD" w:rsidRPr="001F3FEF" w:rsidRDefault="00E05EDD" w:rsidP="0096546B">
            <w:pPr>
              <w:pStyle w:val="Footer"/>
              <w:widowControl/>
              <w:ind w:right="0"/>
            </w:pPr>
            <w:r w:rsidRPr="001F3FEF">
              <w:t>200</w:t>
            </w:r>
          </w:p>
        </w:tc>
        <w:tc>
          <w:tcPr>
            <w:tcW w:w="720" w:type="dxa"/>
          </w:tcPr>
          <w:p w14:paraId="18E3C8E2" w14:textId="77777777" w:rsidR="00E05EDD" w:rsidRPr="001F3FEF" w:rsidRDefault="00E05EDD" w:rsidP="0096546B">
            <w:pPr>
              <w:pStyle w:val="FootnoteText"/>
              <w:widowControl/>
              <w:jc w:val="center"/>
            </w:pPr>
            <w:r w:rsidRPr="001F3FEF">
              <w:t>TQ</w:t>
            </w:r>
          </w:p>
        </w:tc>
        <w:tc>
          <w:tcPr>
            <w:tcW w:w="630" w:type="dxa"/>
          </w:tcPr>
          <w:p w14:paraId="18E3C8E3" w14:textId="77777777" w:rsidR="00E05EDD" w:rsidRPr="001F3FEF" w:rsidRDefault="00E05EDD" w:rsidP="0096546B">
            <w:pPr>
              <w:pStyle w:val="FootnoteText"/>
              <w:widowControl/>
              <w:tabs>
                <w:tab w:val="decimal" w:pos="252"/>
              </w:tabs>
            </w:pPr>
            <w:r w:rsidRPr="001F3FEF">
              <w:t>R</w:t>
            </w:r>
          </w:p>
        </w:tc>
        <w:tc>
          <w:tcPr>
            <w:tcW w:w="630" w:type="dxa"/>
          </w:tcPr>
          <w:p w14:paraId="18E3C8E4" w14:textId="77777777" w:rsidR="00E05EDD" w:rsidRPr="001F3FEF" w:rsidRDefault="00E05EDD" w:rsidP="0096546B">
            <w:pPr>
              <w:widowControl/>
              <w:rPr>
                <w:sz w:val="20"/>
              </w:rPr>
            </w:pPr>
          </w:p>
        </w:tc>
        <w:tc>
          <w:tcPr>
            <w:tcW w:w="810" w:type="dxa"/>
          </w:tcPr>
          <w:p w14:paraId="18E3C8E5" w14:textId="77777777" w:rsidR="00E05EDD" w:rsidRPr="001F3FEF" w:rsidRDefault="00E05EDD" w:rsidP="0096546B">
            <w:pPr>
              <w:widowControl/>
              <w:rPr>
                <w:sz w:val="20"/>
              </w:rPr>
            </w:pPr>
          </w:p>
        </w:tc>
        <w:tc>
          <w:tcPr>
            <w:tcW w:w="2430" w:type="dxa"/>
          </w:tcPr>
          <w:p w14:paraId="18E3C8E6" w14:textId="77777777" w:rsidR="00E05EDD" w:rsidRPr="001F3FEF" w:rsidRDefault="00E05EDD" w:rsidP="0096546B">
            <w:pPr>
              <w:widowControl/>
              <w:rPr>
                <w:sz w:val="20"/>
              </w:rPr>
            </w:pPr>
            <w:r w:rsidRPr="001F3FEF">
              <w:rPr>
                <w:sz w:val="20"/>
              </w:rPr>
              <w:t>Quantity/Timing</w:t>
            </w:r>
          </w:p>
        </w:tc>
        <w:tc>
          <w:tcPr>
            <w:tcW w:w="1710" w:type="dxa"/>
          </w:tcPr>
          <w:p w14:paraId="18E3C8E7" w14:textId="77777777" w:rsidR="00E05EDD" w:rsidRPr="001F3FEF" w:rsidRDefault="00E05EDD" w:rsidP="0096546B">
            <w:pPr>
              <w:widowControl/>
              <w:rPr>
                <w:sz w:val="20"/>
              </w:rPr>
            </w:pPr>
            <w:r w:rsidRPr="001F3FEF">
              <w:rPr>
                <w:sz w:val="20"/>
              </w:rPr>
              <w:t>Null</w:t>
            </w:r>
          </w:p>
        </w:tc>
      </w:tr>
      <w:tr w:rsidR="00E05EDD" w:rsidRPr="001F3FEF" w14:paraId="18E3C8F2" w14:textId="77777777" w:rsidTr="009B4B7A">
        <w:tc>
          <w:tcPr>
            <w:tcW w:w="1188" w:type="dxa"/>
          </w:tcPr>
          <w:p w14:paraId="18E3C8E9" w14:textId="77777777" w:rsidR="00E05EDD" w:rsidRPr="001F3FEF" w:rsidRDefault="00E05EDD" w:rsidP="0096546B">
            <w:pPr>
              <w:widowControl/>
              <w:rPr>
                <w:sz w:val="20"/>
              </w:rPr>
            </w:pPr>
          </w:p>
        </w:tc>
        <w:tc>
          <w:tcPr>
            <w:tcW w:w="720" w:type="dxa"/>
          </w:tcPr>
          <w:p w14:paraId="18E3C8EA" w14:textId="77777777" w:rsidR="00E05EDD" w:rsidRPr="001F3FEF" w:rsidRDefault="00E05EDD" w:rsidP="0096546B">
            <w:pPr>
              <w:widowControl/>
              <w:tabs>
                <w:tab w:val="decimal" w:pos="342"/>
              </w:tabs>
              <w:rPr>
                <w:sz w:val="20"/>
              </w:rPr>
            </w:pPr>
            <w:r w:rsidRPr="001F3FEF">
              <w:rPr>
                <w:sz w:val="20"/>
              </w:rPr>
              <w:t>2</w:t>
            </w:r>
          </w:p>
        </w:tc>
        <w:tc>
          <w:tcPr>
            <w:tcW w:w="630" w:type="dxa"/>
          </w:tcPr>
          <w:p w14:paraId="18E3C8EB"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8EC" w14:textId="77777777" w:rsidR="00E05EDD" w:rsidRPr="001F3FEF" w:rsidRDefault="00E05EDD" w:rsidP="0096546B">
            <w:pPr>
              <w:widowControl/>
              <w:jc w:val="center"/>
              <w:rPr>
                <w:sz w:val="20"/>
              </w:rPr>
            </w:pPr>
            <w:r w:rsidRPr="001F3FEF">
              <w:rPr>
                <w:sz w:val="20"/>
              </w:rPr>
              <w:t>CE</w:t>
            </w:r>
          </w:p>
        </w:tc>
        <w:tc>
          <w:tcPr>
            <w:tcW w:w="630" w:type="dxa"/>
          </w:tcPr>
          <w:p w14:paraId="18E3C8ED"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8EE" w14:textId="77777777" w:rsidR="00E05EDD" w:rsidRPr="001F3FEF" w:rsidRDefault="00E05EDD" w:rsidP="0096546B">
            <w:pPr>
              <w:widowControl/>
              <w:rPr>
                <w:sz w:val="20"/>
              </w:rPr>
            </w:pPr>
          </w:p>
        </w:tc>
        <w:tc>
          <w:tcPr>
            <w:tcW w:w="810" w:type="dxa"/>
          </w:tcPr>
          <w:p w14:paraId="18E3C8EF" w14:textId="77777777" w:rsidR="00E05EDD" w:rsidRPr="001F3FEF" w:rsidRDefault="00E05EDD" w:rsidP="0096546B">
            <w:pPr>
              <w:widowControl/>
              <w:rPr>
                <w:sz w:val="20"/>
              </w:rPr>
            </w:pPr>
          </w:p>
        </w:tc>
        <w:tc>
          <w:tcPr>
            <w:tcW w:w="2430" w:type="dxa"/>
          </w:tcPr>
          <w:p w14:paraId="18E3C8F0" w14:textId="77777777" w:rsidR="00E05EDD" w:rsidRPr="001F3FEF" w:rsidRDefault="00E05EDD" w:rsidP="0096546B">
            <w:pPr>
              <w:widowControl/>
              <w:rPr>
                <w:sz w:val="20"/>
              </w:rPr>
            </w:pPr>
            <w:r w:rsidRPr="001F3FEF">
              <w:rPr>
                <w:sz w:val="20"/>
              </w:rPr>
              <w:t>Give Code</w:t>
            </w:r>
          </w:p>
        </w:tc>
        <w:tc>
          <w:tcPr>
            <w:tcW w:w="1710" w:type="dxa"/>
          </w:tcPr>
          <w:p w14:paraId="18E3C8F1" w14:textId="77777777" w:rsidR="00E05EDD" w:rsidRPr="001F3FEF" w:rsidRDefault="00E05EDD" w:rsidP="0096546B">
            <w:pPr>
              <w:widowControl/>
              <w:rPr>
                <w:sz w:val="20"/>
              </w:rPr>
            </w:pPr>
            <w:r w:rsidRPr="001F3FEF">
              <w:rPr>
                <w:sz w:val="20"/>
              </w:rPr>
              <w:t>XH001~HEMATEST TAB (NOT FOR ORAL USE)~99PSNDF~3207.12039.4321~HEMATEST REAGENT TAB. 100/BTL~99PSD</w:t>
            </w:r>
          </w:p>
        </w:tc>
      </w:tr>
      <w:tr w:rsidR="00E05EDD" w:rsidRPr="001F3FEF" w14:paraId="18E3C8FC" w14:textId="77777777" w:rsidTr="009B4B7A">
        <w:tc>
          <w:tcPr>
            <w:tcW w:w="1188" w:type="dxa"/>
          </w:tcPr>
          <w:p w14:paraId="18E3C8F3" w14:textId="77777777" w:rsidR="00E05EDD" w:rsidRPr="001F3FEF" w:rsidRDefault="00E05EDD" w:rsidP="0096546B">
            <w:pPr>
              <w:widowControl/>
              <w:rPr>
                <w:sz w:val="20"/>
              </w:rPr>
            </w:pPr>
          </w:p>
        </w:tc>
        <w:tc>
          <w:tcPr>
            <w:tcW w:w="720" w:type="dxa"/>
          </w:tcPr>
          <w:p w14:paraId="18E3C8F4" w14:textId="77777777" w:rsidR="00E05EDD" w:rsidRPr="001F3FEF" w:rsidRDefault="00E05EDD" w:rsidP="0096546B">
            <w:pPr>
              <w:pStyle w:val="FootnoteText"/>
              <w:widowControl/>
              <w:tabs>
                <w:tab w:val="decimal" w:pos="342"/>
              </w:tabs>
            </w:pPr>
            <w:r w:rsidRPr="001F3FEF">
              <w:t>3</w:t>
            </w:r>
          </w:p>
        </w:tc>
        <w:tc>
          <w:tcPr>
            <w:tcW w:w="630" w:type="dxa"/>
          </w:tcPr>
          <w:p w14:paraId="18E3C8F5" w14:textId="77777777" w:rsidR="00E05EDD" w:rsidRPr="001F3FEF" w:rsidRDefault="00E05EDD" w:rsidP="0096546B">
            <w:pPr>
              <w:pStyle w:val="Footer"/>
              <w:widowControl/>
              <w:ind w:right="0"/>
            </w:pPr>
            <w:r w:rsidRPr="001F3FEF">
              <w:t>20</w:t>
            </w:r>
          </w:p>
        </w:tc>
        <w:tc>
          <w:tcPr>
            <w:tcW w:w="720" w:type="dxa"/>
          </w:tcPr>
          <w:p w14:paraId="18E3C8F6" w14:textId="77777777" w:rsidR="00E05EDD" w:rsidRPr="001F3FEF" w:rsidRDefault="00E05EDD" w:rsidP="0096546B">
            <w:pPr>
              <w:pStyle w:val="FootnoteText"/>
              <w:widowControl/>
              <w:jc w:val="center"/>
            </w:pPr>
            <w:r w:rsidRPr="001F3FEF">
              <w:t>NM</w:t>
            </w:r>
          </w:p>
        </w:tc>
        <w:tc>
          <w:tcPr>
            <w:tcW w:w="630" w:type="dxa"/>
          </w:tcPr>
          <w:p w14:paraId="18E3C8F7"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8F8" w14:textId="77777777" w:rsidR="00E05EDD" w:rsidRPr="001F3FEF" w:rsidRDefault="00E05EDD" w:rsidP="0096546B">
            <w:pPr>
              <w:widowControl/>
              <w:rPr>
                <w:sz w:val="20"/>
              </w:rPr>
            </w:pPr>
          </w:p>
        </w:tc>
        <w:tc>
          <w:tcPr>
            <w:tcW w:w="810" w:type="dxa"/>
          </w:tcPr>
          <w:p w14:paraId="18E3C8F9" w14:textId="77777777" w:rsidR="00E05EDD" w:rsidRPr="001F3FEF" w:rsidRDefault="00E05EDD" w:rsidP="0096546B">
            <w:pPr>
              <w:widowControl/>
              <w:rPr>
                <w:sz w:val="20"/>
              </w:rPr>
            </w:pPr>
          </w:p>
        </w:tc>
        <w:tc>
          <w:tcPr>
            <w:tcW w:w="2430" w:type="dxa"/>
          </w:tcPr>
          <w:p w14:paraId="18E3C8FA" w14:textId="77777777" w:rsidR="00E05EDD" w:rsidRPr="001F3FEF" w:rsidRDefault="00E05EDD" w:rsidP="0096546B">
            <w:pPr>
              <w:widowControl/>
              <w:rPr>
                <w:sz w:val="20"/>
              </w:rPr>
            </w:pPr>
            <w:r w:rsidRPr="001F3FEF">
              <w:rPr>
                <w:sz w:val="20"/>
              </w:rPr>
              <w:t>Give Amount-Minimum</w:t>
            </w:r>
          </w:p>
        </w:tc>
        <w:tc>
          <w:tcPr>
            <w:tcW w:w="1710" w:type="dxa"/>
          </w:tcPr>
          <w:p w14:paraId="18E3C8FB" w14:textId="77777777" w:rsidR="00E05EDD" w:rsidRPr="001F3FEF" w:rsidRDefault="00E05EDD" w:rsidP="0096546B">
            <w:pPr>
              <w:widowControl/>
              <w:rPr>
                <w:sz w:val="20"/>
              </w:rPr>
            </w:pPr>
            <w:r w:rsidRPr="001F3FEF">
              <w:rPr>
                <w:sz w:val="20"/>
              </w:rPr>
              <w:t>Null</w:t>
            </w:r>
          </w:p>
        </w:tc>
      </w:tr>
      <w:tr w:rsidR="00E05EDD" w:rsidRPr="001F3FEF" w14:paraId="18E3C906" w14:textId="77777777" w:rsidTr="009B4B7A">
        <w:tc>
          <w:tcPr>
            <w:tcW w:w="1188" w:type="dxa"/>
          </w:tcPr>
          <w:p w14:paraId="18E3C8FD" w14:textId="77777777" w:rsidR="00E05EDD" w:rsidRPr="001F3FEF" w:rsidRDefault="00E05EDD" w:rsidP="0096546B">
            <w:pPr>
              <w:widowControl/>
              <w:rPr>
                <w:sz w:val="20"/>
              </w:rPr>
            </w:pPr>
          </w:p>
        </w:tc>
        <w:tc>
          <w:tcPr>
            <w:tcW w:w="720" w:type="dxa"/>
          </w:tcPr>
          <w:p w14:paraId="18E3C8FE" w14:textId="77777777" w:rsidR="00E05EDD" w:rsidRPr="001F3FEF" w:rsidRDefault="00E05EDD" w:rsidP="0096546B">
            <w:pPr>
              <w:widowControl/>
              <w:tabs>
                <w:tab w:val="decimal" w:pos="342"/>
              </w:tabs>
              <w:rPr>
                <w:sz w:val="20"/>
              </w:rPr>
            </w:pPr>
            <w:r w:rsidRPr="001F3FEF">
              <w:rPr>
                <w:sz w:val="20"/>
              </w:rPr>
              <w:t>5</w:t>
            </w:r>
          </w:p>
        </w:tc>
        <w:tc>
          <w:tcPr>
            <w:tcW w:w="630" w:type="dxa"/>
          </w:tcPr>
          <w:p w14:paraId="18E3C8FF"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900" w14:textId="77777777" w:rsidR="00E05EDD" w:rsidRPr="001F3FEF" w:rsidRDefault="00E05EDD" w:rsidP="0096546B">
            <w:pPr>
              <w:widowControl/>
              <w:jc w:val="center"/>
              <w:rPr>
                <w:sz w:val="20"/>
              </w:rPr>
            </w:pPr>
            <w:r w:rsidRPr="001F3FEF">
              <w:rPr>
                <w:sz w:val="20"/>
              </w:rPr>
              <w:t>CE</w:t>
            </w:r>
          </w:p>
        </w:tc>
        <w:tc>
          <w:tcPr>
            <w:tcW w:w="630" w:type="dxa"/>
          </w:tcPr>
          <w:p w14:paraId="18E3C901"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902" w14:textId="77777777" w:rsidR="00E05EDD" w:rsidRPr="001F3FEF" w:rsidRDefault="00E05EDD" w:rsidP="0096546B">
            <w:pPr>
              <w:widowControl/>
              <w:rPr>
                <w:sz w:val="20"/>
              </w:rPr>
            </w:pPr>
          </w:p>
        </w:tc>
        <w:tc>
          <w:tcPr>
            <w:tcW w:w="810" w:type="dxa"/>
          </w:tcPr>
          <w:p w14:paraId="18E3C903" w14:textId="77777777" w:rsidR="00E05EDD" w:rsidRPr="001F3FEF" w:rsidRDefault="00E05EDD" w:rsidP="0096546B">
            <w:pPr>
              <w:widowControl/>
              <w:rPr>
                <w:sz w:val="20"/>
              </w:rPr>
            </w:pPr>
          </w:p>
        </w:tc>
        <w:tc>
          <w:tcPr>
            <w:tcW w:w="2430" w:type="dxa"/>
          </w:tcPr>
          <w:p w14:paraId="18E3C904" w14:textId="77777777" w:rsidR="00E05EDD" w:rsidRPr="001F3FEF" w:rsidRDefault="00E05EDD" w:rsidP="0096546B">
            <w:pPr>
              <w:widowControl/>
              <w:rPr>
                <w:sz w:val="20"/>
              </w:rPr>
            </w:pPr>
            <w:r w:rsidRPr="001F3FEF">
              <w:rPr>
                <w:sz w:val="20"/>
              </w:rPr>
              <w:t>Give Units</w:t>
            </w:r>
          </w:p>
        </w:tc>
        <w:tc>
          <w:tcPr>
            <w:tcW w:w="1710" w:type="dxa"/>
          </w:tcPr>
          <w:p w14:paraId="18E3C905" w14:textId="77777777" w:rsidR="00E05EDD" w:rsidRPr="001F3FEF" w:rsidRDefault="00E05EDD" w:rsidP="0096546B">
            <w:pPr>
              <w:widowControl/>
              <w:rPr>
                <w:sz w:val="20"/>
              </w:rPr>
            </w:pPr>
            <w:r w:rsidRPr="001F3FEF">
              <w:rPr>
                <w:sz w:val="20"/>
              </w:rPr>
              <w:t>20~MG~99PSU</w:t>
            </w:r>
          </w:p>
        </w:tc>
      </w:tr>
      <w:tr w:rsidR="00E05EDD" w:rsidRPr="001F3FEF" w14:paraId="18E3C910" w14:textId="77777777" w:rsidTr="009B4B7A">
        <w:tc>
          <w:tcPr>
            <w:tcW w:w="1188" w:type="dxa"/>
          </w:tcPr>
          <w:p w14:paraId="18E3C907" w14:textId="77777777" w:rsidR="00E05EDD" w:rsidRPr="001F3FEF" w:rsidRDefault="00E05EDD" w:rsidP="0096546B">
            <w:pPr>
              <w:widowControl/>
              <w:rPr>
                <w:sz w:val="20"/>
              </w:rPr>
            </w:pPr>
          </w:p>
        </w:tc>
        <w:tc>
          <w:tcPr>
            <w:tcW w:w="720" w:type="dxa"/>
          </w:tcPr>
          <w:p w14:paraId="18E3C908" w14:textId="77777777" w:rsidR="00E05EDD" w:rsidRPr="001F3FEF" w:rsidRDefault="00E05EDD" w:rsidP="0096546B">
            <w:pPr>
              <w:widowControl/>
              <w:tabs>
                <w:tab w:val="decimal" w:pos="342"/>
              </w:tabs>
              <w:rPr>
                <w:sz w:val="20"/>
              </w:rPr>
            </w:pPr>
            <w:r w:rsidRPr="001F3FEF">
              <w:rPr>
                <w:sz w:val="20"/>
              </w:rPr>
              <w:t>6</w:t>
            </w:r>
          </w:p>
        </w:tc>
        <w:tc>
          <w:tcPr>
            <w:tcW w:w="630" w:type="dxa"/>
          </w:tcPr>
          <w:p w14:paraId="18E3C909"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90A" w14:textId="77777777" w:rsidR="00E05EDD" w:rsidRPr="001F3FEF" w:rsidRDefault="00E05EDD" w:rsidP="0096546B">
            <w:pPr>
              <w:widowControl/>
              <w:jc w:val="center"/>
              <w:rPr>
                <w:sz w:val="20"/>
              </w:rPr>
            </w:pPr>
            <w:r w:rsidRPr="001F3FEF">
              <w:rPr>
                <w:sz w:val="20"/>
              </w:rPr>
              <w:t>CE</w:t>
            </w:r>
          </w:p>
        </w:tc>
        <w:tc>
          <w:tcPr>
            <w:tcW w:w="630" w:type="dxa"/>
          </w:tcPr>
          <w:p w14:paraId="18E3C90B"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0C" w14:textId="77777777" w:rsidR="00E05EDD" w:rsidRPr="001F3FEF" w:rsidRDefault="00E05EDD" w:rsidP="0096546B">
            <w:pPr>
              <w:widowControl/>
              <w:rPr>
                <w:sz w:val="20"/>
              </w:rPr>
            </w:pPr>
          </w:p>
        </w:tc>
        <w:tc>
          <w:tcPr>
            <w:tcW w:w="810" w:type="dxa"/>
          </w:tcPr>
          <w:p w14:paraId="18E3C90D" w14:textId="77777777" w:rsidR="00E05EDD" w:rsidRPr="001F3FEF" w:rsidRDefault="00E05EDD" w:rsidP="0096546B">
            <w:pPr>
              <w:widowControl/>
              <w:rPr>
                <w:sz w:val="20"/>
              </w:rPr>
            </w:pPr>
          </w:p>
        </w:tc>
        <w:tc>
          <w:tcPr>
            <w:tcW w:w="2430" w:type="dxa"/>
          </w:tcPr>
          <w:p w14:paraId="18E3C90E" w14:textId="77777777" w:rsidR="00E05EDD" w:rsidRPr="001F3FEF" w:rsidRDefault="00E05EDD" w:rsidP="0096546B">
            <w:pPr>
              <w:widowControl/>
              <w:rPr>
                <w:sz w:val="20"/>
              </w:rPr>
            </w:pPr>
            <w:r w:rsidRPr="001F3FEF">
              <w:rPr>
                <w:sz w:val="20"/>
              </w:rPr>
              <w:t>Give Dosage Form</w:t>
            </w:r>
          </w:p>
        </w:tc>
        <w:tc>
          <w:tcPr>
            <w:tcW w:w="1710" w:type="dxa"/>
          </w:tcPr>
          <w:p w14:paraId="18E3C90F" w14:textId="77777777" w:rsidR="00E05EDD" w:rsidRPr="001F3FEF" w:rsidRDefault="00E05EDD" w:rsidP="0096546B">
            <w:pPr>
              <w:widowControl/>
              <w:rPr>
                <w:sz w:val="20"/>
              </w:rPr>
            </w:pPr>
            <w:r w:rsidRPr="001F3FEF">
              <w:rPr>
                <w:sz w:val="20"/>
              </w:rPr>
              <w:t>165~TAB,TEST~99PSF</w:t>
            </w:r>
          </w:p>
        </w:tc>
      </w:tr>
      <w:tr w:rsidR="00E05EDD" w:rsidRPr="001F3FEF" w14:paraId="18E3C91A" w14:textId="77777777" w:rsidTr="009B4B7A">
        <w:tc>
          <w:tcPr>
            <w:tcW w:w="1188" w:type="dxa"/>
          </w:tcPr>
          <w:p w14:paraId="18E3C911" w14:textId="77777777" w:rsidR="00E05EDD" w:rsidRPr="001F3FEF" w:rsidRDefault="00E05EDD" w:rsidP="0096546B">
            <w:pPr>
              <w:widowControl/>
              <w:rPr>
                <w:sz w:val="20"/>
              </w:rPr>
            </w:pPr>
          </w:p>
        </w:tc>
        <w:tc>
          <w:tcPr>
            <w:tcW w:w="720" w:type="dxa"/>
          </w:tcPr>
          <w:p w14:paraId="18E3C912" w14:textId="77777777" w:rsidR="00E05EDD" w:rsidRPr="001F3FEF" w:rsidRDefault="00E05EDD" w:rsidP="0096546B">
            <w:pPr>
              <w:widowControl/>
              <w:tabs>
                <w:tab w:val="decimal" w:pos="342"/>
              </w:tabs>
              <w:rPr>
                <w:sz w:val="20"/>
              </w:rPr>
            </w:pPr>
            <w:r w:rsidRPr="001F3FEF">
              <w:rPr>
                <w:sz w:val="20"/>
              </w:rPr>
              <w:t>8</w:t>
            </w:r>
          </w:p>
        </w:tc>
        <w:tc>
          <w:tcPr>
            <w:tcW w:w="630" w:type="dxa"/>
          </w:tcPr>
          <w:p w14:paraId="18E3C913" w14:textId="77777777" w:rsidR="00E05EDD" w:rsidRPr="001F3FEF" w:rsidRDefault="00E05EDD" w:rsidP="0096546B">
            <w:pPr>
              <w:widowControl/>
              <w:tabs>
                <w:tab w:val="decimal" w:pos="342"/>
              </w:tabs>
              <w:rPr>
                <w:sz w:val="20"/>
              </w:rPr>
            </w:pPr>
            <w:r w:rsidRPr="001F3FEF">
              <w:rPr>
                <w:sz w:val="20"/>
              </w:rPr>
              <w:t>200</w:t>
            </w:r>
          </w:p>
        </w:tc>
        <w:tc>
          <w:tcPr>
            <w:tcW w:w="720" w:type="dxa"/>
          </w:tcPr>
          <w:p w14:paraId="18E3C914" w14:textId="77777777" w:rsidR="00E05EDD" w:rsidRPr="001F3FEF" w:rsidRDefault="00E05EDD" w:rsidP="0096546B">
            <w:pPr>
              <w:widowControl/>
              <w:jc w:val="center"/>
              <w:rPr>
                <w:sz w:val="20"/>
              </w:rPr>
            </w:pPr>
            <w:r w:rsidRPr="001F3FEF">
              <w:rPr>
                <w:sz w:val="20"/>
              </w:rPr>
              <w:t>CM</w:t>
            </w:r>
          </w:p>
        </w:tc>
        <w:tc>
          <w:tcPr>
            <w:tcW w:w="630" w:type="dxa"/>
          </w:tcPr>
          <w:p w14:paraId="18E3C915"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16" w14:textId="77777777" w:rsidR="00E05EDD" w:rsidRPr="001F3FEF" w:rsidRDefault="00E05EDD" w:rsidP="0096546B">
            <w:pPr>
              <w:widowControl/>
              <w:rPr>
                <w:sz w:val="20"/>
              </w:rPr>
            </w:pPr>
          </w:p>
        </w:tc>
        <w:tc>
          <w:tcPr>
            <w:tcW w:w="810" w:type="dxa"/>
          </w:tcPr>
          <w:p w14:paraId="18E3C917" w14:textId="77777777" w:rsidR="00E05EDD" w:rsidRPr="001F3FEF" w:rsidRDefault="00E05EDD" w:rsidP="0096546B">
            <w:pPr>
              <w:widowControl/>
              <w:rPr>
                <w:sz w:val="20"/>
              </w:rPr>
            </w:pPr>
          </w:p>
        </w:tc>
        <w:tc>
          <w:tcPr>
            <w:tcW w:w="2430" w:type="dxa"/>
          </w:tcPr>
          <w:p w14:paraId="18E3C918" w14:textId="77777777" w:rsidR="00E05EDD" w:rsidRPr="001F3FEF" w:rsidRDefault="00E05EDD" w:rsidP="0096546B">
            <w:pPr>
              <w:widowControl/>
              <w:rPr>
                <w:sz w:val="20"/>
              </w:rPr>
            </w:pPr>
            <w:r w:rsidRPr="001F3FEF">
              <w:rPr>
                <w:sz w:val="20"/>
              </w:rPr>
              <w:t>Deliver-To Location</w:t>
            </w:r>
          </w:p>
        </w:tc>
        <w:tc>
          <w:tcPr>
            <w:tcW w:w="1710" w:type="dxa"/>
          </w:tcPr>
          <w:p w14:paraId="18E3C919" w14:textId="77777777" w:rsidR="00E05EDD" w:rsidRPr="001F3FEF" w:rsidRDefault="00E05EDD" w:rsidP="0096546B">
            <w:pPr>
              <w:widowControl/>
              <w:rPr>
                <w:sz w:val="20"/>
              </w:rPr>
            </w:pPr>
            <w:r w:rsidRPr="001F3FEF">
              <w:rPr>
                <w:sz w:val="20"/>
              </w:rPr>
              <w:t>WINDOW</w:t>
            </w:r>
          </w:p>
        </w:tc>
      </w:tr>
      <w:tr w:rsidR="00E05EDD" w:rsidRPr="001F3FEF" w14:paraId="18E3C924" w14:textId="77777777" w:rsidTr="00E9186E">
        <w:tc>
          <w:tcPr>
            <w:tcW w:w="1188" w:type="dxa"/>
          </w:tcPr>
          <w:p w14:paraId="18E3C91B" w14:textId="77777777" w:rsidR="00E05EDD" w:rsidRPr="001F3FEF" w:rsidRDefault="00E05EDD" w:rsidP="0096546B">
            <w:pPr>
              <w:widowControl/>
              <w:rPr>
                <w:sz w:val="20"/>
              </w:rPr>
            </w:pPr>
          </w:p>
        </w:tc>
        <w:tc>
          <w:tcPr>
            <w:tcW w:w="720" w:type="dxa"/>
          </w:tcPr>
          <w:p w14:paraId="18E3C91C" w14:textId="77777777" w:rsidR="00E05EDD" w:rsidRPr="001F3FEF" w:rsidRDefault="00E05EDD" w:rsidP="0096546B">
            <w:pPr>
              <w:widowControl/>
              <w:tabs>
                <w:tab w:val="decimal" w:pos="342"/>
              </w:tabs>
              <w:rPr>
                <w:sz w:val="20"/>
              </w:rPr>
            </w:pPr>
            <w:r w:rsidRPr="001F3FEF">
              <w:rPr>
                <w:sz w:val="20"/>
              </w:rPr>
              <w:t>9</w:t>
            </w:r>
          </w:p>
        </w:tc>
        <w:tc>
          <w:tcPr>
            <w:tcW w:w="630" w:type="dxa"/>
          </w:tcPr>
          <w:p w14:paraId="18E3C91D" w14:textId="77777777" w:rsidR="00E05EDD" w:rsidRPr="001F3FEF" w:rsidRDefault="00E05EDD" w:rsidP="0096546B">
            <w:pPr>
              <w:widowControl/>
              <w:tabs>
                <w:tab w:val="decimal" w:pos="342"/>
              </w:tabs>
              <w:rPr>
                <w:sz w:val="20"/>
              </w:rPr>
            </w:pPr>
            <w:r w:rsidRPr="001F3FEF">
              <w:rPr>
                <w:sz w:val="20"/>
              </w:rPr>
              <w:t>25</w:t>
            </w:r>
          </w:p>
        </w:tc>
        <w:tc>
          <w:tcPr>
            <w:tcW w:w="720" w:type="dxa"/>
          </w:tcPr>
          <w:p w14:paraId="18E3C91E" w14:textId="77777777" w:rsidR="00E05EDD" w:rsidRPr="001F3FEF" w:rsidRDefault="00E05EDD" w:rsidP="0096546B">
            <w:pPr>
              <w:widowControl/>
              <w:jc w:val="center"/>
              <w:rPr>
                <w:sz w:val="20"/>
              </w:rPr>
            </w:pPr>
            <w:r w:rsidRPr="001F3FEF">
              <w:rPr>
                <w:sz w:val="20"/>
              </w:rPr>
              <w:t>ST</w:t>
            </w:r>
          </w:p>
        </w:tc>
        <w:tc>
          <w:tcPr>
            <w:tcW w:w="630" w:type="dxa"/>
          </w:tcPr>
          <w:p w14:paraId="18E3C91F"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20" w14:textId="77777777" w:rsidR="00E05EDD" w:rsidRPr="001F3FEF" w:rsidRDefault="00E05EDD" w:rsidP="0096546B">
            <w:pPr>
              <w:widowControl/>
              <w:rPr>
                <w:sz w:val="20"/>
              </w:rPr>
            </w:pPr>
          </w:p>
        </w:tc>
        <w:tc>
          <w:tcPr>
            <w:tcW w:w="810" w:type="dxa"/>
          </w:tcPr>
          <w:p w14:paraId="18E3C921" w14:textId="77777777" w:rsidR="00E05EDD" w:rsidRPr="001F3FEF" w:rsidRDefault="00E05EDD" w:rsidP="0096546B">
            <w:pPr>
              <w:widowControl/>
              <w:rPr>
                <w:sz w:val="20"/>
              </w:rPr>
            </w:pPr>
          </w:p>
        </w:tc>
        <w:tc>
          <w:tcPr>
            <w:tcW w:w="2430" w:type="dxa"/>
          </w:tcPr>
          <w:p w14:paraId="18E3C922" w14:textId="77777777" w:rsidR="00E05EDD" w:rsidRPr="001F3FEF" w:rsidRDefault="00E05EDD" w:rsidP="0096546B">
            <w:pPr>
              <w:widowControl/>
              <w:rPr>
                <w:sz w:val="20"/>
              </w:rPr>
            </w:pPr>
            <w:r w:rsidRPr="001F3FEF">
              <w:rPr>
                <w:sz w:val="20"/>
              </w:rPr>
              <w:t>Substitution Status</w:t>
            </w:r>
          </w:p>
        </w:tc>
        <w:tc>
          <w:tcPr>
            <w:tcW w:w="1710" w:type="dxa"/>
          </w:tcPr>
          <w:p w14:paraId="18E3C923" w14:textId="77777777" w:rsidR="00E05EDD" w:rsidRPr="001F3FEF" w:rsidRDefault="00E05EDD" w:rsidP="0096546B">
            <w:pPr>
              <w:widowControl/>
              <w:rPr>
                <w:sz w:val="20"/>
              </w:rPr>
            </w:pPr>
            <w:r w:rsidRPr="001F3FEF">
              <w:rPr>
                <w:sz w:val="20"/>
              </w:rPr>
              <w:t xml:space="preserve"> (Trade name)</w:t>
            </w:r>
          </w:p>
        </w:tc>
      </w:tr>
      <w:tr w:rsidR="00E05EDD" w:rsidRPr="001F3FEF" w14:paraId="18E3C92E" w14:textId="77777777" w:rsidTr="00E9186E">
        <w:tc>
          <w:tcPr>
            <w:tcW w:w="1188" w:type="dxa"/>
          </w:tcPr>
          <w:p w14:paraId="18E3C925" w14:textId="77777777" w:rsidR="00E05EDD" w:rsidRPr="001F3FEF" w:rsidRDefault="00E05EDD" w:rsidP="0096546B">
            <w:pPr>
              <w:widowControl/>
              <w:rPr>
                <w:sz w:val="20"/>
              </w:rPr>
            </w:pPr>
          </w:p>
        </w:tc>
        <w:tc>
          <w:tcPr>
            <w:tcW w:w="720" w:type="dxa"/>
          </w:tcPr>
          <w:p w14:paraId="18E3C926" w14:textId="77777777" w:rsidR="00E05EDD" w:rsidRPr="001F3FEF" w:rsidRDefault="00E05EDD" w:rsidP="0096546B">
            <w:pPr>
              <w:widowControl/>
              <w:tabs>
                <w:tab w:val="decimal" w:pos="342"/>
              </w:tabs>
              <w:rPr>
                <w:sz w:val="20"/>
              </w:rPr>
            </w:pPr>
            <w:r w:rsidRPr="001F3FEF">
              <w:rPr>
                <w:sz w:val="20"/>
              </w:rPr>
              <w:t>10</w:t>
            </w:r>
          </w:p>
        </w:tc>
        <w:tc>
          <w:tcPr>
            <w:tcW w:w="630" w:type="dxa"/>
          </w:tcPr>
          <w:p w14:paraId="18E3C927" w14:textId="77777777" w:rsidR="00E05EDD" w:rsidRPr="001F3FEF" w:rsidRDefault="00E05EDD" w:rsidP="0096546B">
            <w:pPr>
              <w:widowControl/>
              <w:tabs>
                <w:tab w:val="decimal" w:pos="342"/>
              </w:tabs>
              <w:rPr>
                <w:sz w:val="20"/>
              </w:rPr>
            </w:pPr>
            <w:r w:rsidRPr="001F3FEF">
              <w:rPr>
                <w:sz w:val="20"/>
              </w:rPr>
              <w:t>20</w:t>
            </w:r>
          </w:p>
        </w:tc>
        <w:tc>
          <w:tcPr>
            <w:tcW w:w="720" w:type="dxa"/>
          </w:tcPr>
          <w:p w14:paraId="18E3C928" w14:textId="77777777" w:rsidR="00E05EDD" w:rsidRPr="001F3FEF" w:rsidRDefault="00E05EDD" w:rsidP="0096546B">
            <w:pPr>
              <w:widowControl/>
              <w:jc w:val="center"/>
              <w:rPr>
                <w:sz w:val="20"/>
              </w:rPr>
            </w:pPr>
            <w:r w:rsidRPr="001F3FEF">
              <w:rPr>
                <w:sz w:val="20"/>
              </w:rPr>
              <w:t>NM</w:t>
            </w:r>
          </w:p>
        </w:tc>
        <w:tc>
          <w:tcPr>
            <w:tcW w:w="630" w:type="dxa"/>
          </w:tcPr>
          <w:p w14:paraId="18E3C929"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2A" w14:textId="77777777" w:rsidR="00E05EDD" w:rsidRPr="001F3FEF" w:rsidRDefault="00E05EDD" w:rsidP="0096546B">
            <w:pPr>
              <w:widowControl/>
              <w:rPr>
                <w:sz w:val="20"/>
              </w:rPr>
            </w:pPr>
          </w:p>
        </w:tc>
        <w:tc>
          <w:tcPr>
            <w:tcW w:w="810" w:type="dxa"/>
          </w:tcPr>
          <w:p w14:paraId="18E3C92B" w14:textId="77777777" w:rsidR="00E05EDD" w:rsidRPr="001F3FEF" w:rsidRDefault="00E05EDD" w:rsidP="0096546B">
            <w:pPr>
              <w:widowControl/>
              <w:rPr>
                <w:sz w:val="20"/>
              </w:rPr>
            </w:pPr>
          </w:p>
        </w:tc>
        <w:tc>
          <w:tcPr>
            <w:tcW w:w="2430" w:type="dxa"/>
          </w:tcPr>
          <w:p w14:paraId="18E3C92C" w14:textId="77777777" w:rsidR="00E05EDD" w:rsidRPr="001F3FEF" w:rsidRDefault="00E05EDD" w:rsidP="0096546B">
            <w:pPr>
              <w:widowControl/>
              <w:rPr>
                <w:sz w:val="20"/>
              </w:rPr>
            </w:pPr>
            <w:r w:rsidRPr="001F3FEF">
              <w:rPr>
                <w:sz w:val="20"/>
              </w:rPr>
              <w:t>Dispense Amount</w:t>
            </w:r>
          </w:p>
        </w:tc>
        <w:tc>
          <w:tcPr>
            <w:tcW w:w="1710" w:type="dxa"/>
          </w:tcPr>
          <w:p w14:paraId="18E3C92D" w14:textId="77777777" w:rsidR="00E05EDD" w:rsidRPr="001F3FEF" w:rsidRDefault="00E05EDD" w:rsidP="0096546B">
            <w:pPr>
              <w:widowControl/>
              <w:rPr>
                <w:sz w:val="20"/>
              </w:rPr>
            </w:pPr>
            <w:r w:rsidRPr="001F3FEF">
              <w:rPr>
                <w:sz w:val="20"/>
              </w:rPr>
              <w:t>30</w:t>
            </w:r>
          </w:p>
        </w:tc>
      </w:tr>
      <w:tr w:rsidR="00E05EDD" w:rsidRPr="001F3FEF" w14:paraId="18E3C938" w14:textId="77777777" w:rsidTr="00E9186E">
        <w:tc>
          <w:tcPr>
            <w:tcW w:w="1188" w:type="dxa"/>
          </w:tcPr>
          <w:p w14:paraId="18E3C92F" w14:textId="77777777" w:rsidR="00E05EDD" w:rsidRPr="001F3FEF" w:rsidRDefault="00E05EDD" w:rsidP="0096546B">
            <w:pPr>
              <w:widowControl/>
              <w:rPr>
                <w:sz w:val="20"/>
              </w:rPr>
            </w:pPr>
          </w:p>
        </w:tc>
        <w:tc>
          <w:tcPr>
            <w:tcW w:w="720" w:type="dxa"/>
          </w:tcPr>
          <w:p w14:paraId="18E3C930" w14:textId="77777777" w:rsidR="00E05EDD" w:rsidRPr="001F3FEF" w:rsidRDefault="00E05EDD" w:rsidP="0096546B">
            <w:pPr>
              <w:widowControl/>
              <w:tabs>
                <w:tab w:val="decimal" w:pos="342"/>
              </w:tabs>
              <w:rPr>
                <w:sz w:val="20"/>
              </w:rPr>
            </w:pPr>
            <w:r w:rsidRPr="001F3FEF">
              <w:rPr>
                <w:sz w:val="20"/>
              </w:rPr>
              <w:t>11</w:t>
            </w:r>
          </w:p>
        </w:tc>
        <w:tc>
          <w:tcPr>
            <w:tcW w:w="630" w:type="dxa"/>
          </w:tcPr>
          <w:p w14:paraId="18E3C931"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932" w14:textId="77777777" w:rsidR="00E05EDD" w:rsidRPr="001F3FEF" w:rsidRDefault="00E05EDD" w:rsidP="0096546B">
            <w:pPr>
              <w:widowControl/>
              <w:jc w:val="center"/>
              <w:rPr>
                <w:sz w:val="20"/>
              </w:rPr>
            </w:pPr>
            <w:r w:rsidRPr="001F3FEF">
              <w:rPr>
                <w:sz w:val="20"/>
              </w:rPr>
              <w:t>CE</w:t>
            </w:r>
          </w:p>
        </w:tc>
        <w:tc>
          <w:tcPr>
            <w:tcW w:w="630" w:type="dxa"/>
          </w:tcPr>
          <w:p w14:paraId="18E3C933"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34" w14:textId="77777777" w:rsidR="00E05EDD" w:rsidRPr="001F3FEF" w:rsidRDefault="00E05EDD" w:rsidP="0096546B">
            <w:pPr>
              <w:widowControl/>
              <w:rPr>
                <w:sz w:val="20"/>
              </w:rPr>
            </w:pPr>
          </w:p>
        </w:tc>
        <w:tc>
          <w:tcPr>
            <w:tcW w:w="810" w:type="dxa"/>
          </w:tcPr>
          <w:p w14:paraId="18E3C935" w14:textId="77777777" w:rsidR="00E05EDD" w:rsidRPr="001F3FEF" w:rsidRDefault="00E05EDD" w:rsidP="0096546B">
            <w:pPr>
              <w:widowControl/>
              <w:rPr>
                <w:sz w:val="20"/>
              </w:rPr>
            </w:pPr>
          </w:p>
        </w:tc>
        <w:tc>
          <w:tcPr>
            <w:tcW w:w="2430" w:type="dxa"/>
          </w:tcPr>
          <w:p w14:paraId="18E3C936" w14:textId="77777777" w:rsidR="00E05EDD" w:rsidRPr="001F3FEF" w:rsidRDefault="00E05EDD" w:rsidP="0096546B">
            <w:pPr>
              <w:widowControl/>
              <w:rPr>
                <w:sz w:val="20"/>
              </w:rPr>
            </w:pPr>
            <w:r w:rsidRPr="001F3FEF">
              <w:rPr>
                <w:sz w:val="20"/>
              </w:rPr>
              <w:t>Dispense Units</w:t>
            </w:r>
          </w:p>
        </w:tc>
        <w:tc>
          <w:tcPr>
            <w:tcW w:w="1710" w:type="dxa"/>
          </w:tcPr>
          <w:p w14:paraId="18E3C937" w14:textId="77777777" w:rsidR="00E05EDD" w:rsidRPr="001F3FEF" w:rsidRDefault="00E05EDD" w:rsidP="0096546B">
            <w:pPr>
              <w:widowControl/>
              <w:rPr>
                <w:sz w:val="20"/>
              </w:rPr>
            </w:pPr>
            <w:r w:rsidRPr="001F3FEF">
              <w:rPr>
                <w:sz w:val="20"/>
              </w:rPr>
              <w:t>~TAB</w:t>
            </w:r>
          </w:p>
        </w:tc>
      </w:tr>
      <w:tr w:rsidR="00E05EDD" w:rsidRPr="001F3FEF" w14:paraId="18E3C942" w14:textId="77777777" w:rsidTr="00E9186E">
        <w:tc>
          <w:tcPr>
            <w:tcW w:w="1188" w:type="dxa"/>
          </w:tcPr>
          <w:p w14:paraId="18E3C939" w14:textId="77777777" w:rsidR="00E05EDD" w:rsidRPr="001F3FEF" w:rsidRDefault="00E05EDD" w:rsidP="0096546B">
            <w:pPr>
              <w:widowControl/>
              <w:rPr>
                <w:sz w:val="20"/>
              </w:rPr>
            </w:pPr>
          </w:p>
        </w:tc>
        <w:tc>
          <w:tcPr>
            <w:tcW w:w="720" w:type="dxa"/>
          </w:tcPr>
          <w:p w14:paraId="18E3C93A" w14:textId="77777777" w:rsidR="00E05EDD" w:rsidRPr="001F3FEF" w:rsidRDefault="00E05EDD" w:rsidP="0096546B">
            <w:pPr>
              <w:widowControl/>
              <w:tabs>
                <w:tab w:val="decimal" w:pos="342"/>
              </w:tabs>
              <w:rPr>
                <w:sz w:val="20"/>
              </w:rPr>
            </w:pPr>
            <w:r w:rsidRPr="001F3FEF">
              <w:rPr>
                <w:sz w:val="20"/>
              </w:rPr>
              <w:t>12</w:t>
            </w:r>
          </w:p>
        </w:tc>
        <w:tc>
          <w:tcPr>
            <w:tcW w:w="630" w:type="dxa"/>
          </w:tcPr>
          <w:p w14:paraId="18E3C93B" w14:textId="77777777" w:rsidR="00E05EDD" w:rsidRPr="001F3FEF" w:rsidRDefault="00E05EDD" w:rsidP="0096546B">
            <w:pPr>
              <w:widowControl/>
              <w:tabs>
                <w:tab w:val="decimal" w:pos="342"/>
              </w:tabs>
              <w:rPr>
                <w:sz w:val="20"/>
              </w:rPr>
            </w:pPr>
            <w:r w:rsidRPr="001F3FEF">
              <w:rPr>
                <w:sz w:val="20"/>
              </w:rPr>
              <w:t>3</w:t>
            </w:r>
          </w:p>
        </w:tc>
        <w:tc>
          <w:tcPr>
            <w:tcW w:w="720" w:type="dxa"/>
          </w:tcPr>
          <w:p w14:paraId="18E3C93C" w14:textId="77777777" w:rsidR="00E05EDD" w:rsidRPr="001F3FEF" w:rsidRDefault="00E05EDD" w:rsidP="0096546B">
            <w:pPr>
              <w:widowControl/>
              <w:jc w:val="center"/>
              <w:rPr>
                <w:sz w:val="20"/>
              </w:rPr>
            </w:pPr>
            <w:r w:rsidRPr="001F3FEF">
              <w:rPr>
                <w:sz w:val="20"/>
              </w:rPr>
              <w:t>NM</w:t>
            </w:r>
          </w:p>
        </w:tc>
        <w:tc>
          <w:tcPr>
            <w:tcW w:w="630" w:type="dxa"/>
          </w:tcPr>
          <w:p w14:paraId="18E3C93D"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3E" w14:textId="77777777" w:rsidR="00E05EDD" w:rsidRPr="001F3FEF" w:rsidRDefault="00E05EDD" w:rsidP="0096546B">
            <w:pPr>
              <w:widowControl/>
              <w:rPr>
                <w:sz w:val="20"/>
              </w:rPr>
            </w:pPr>
          </w:p>
        </w:tc>
        <w:tc>
          <w:tcPr>
            <w:tcW w:w="810" w:type="dxa"/>
          </w:tcPr>
          <w:p w14:paraId="18E3C93F" w14:textId="77777777" w:rsidR="00E05EDD" w:rsidRPr="001F3FEF" w:rsidRDefault="00E05EDD" w:rsidP="0096546B">
            <w:pPr>
              <w:widowControl/>
              <w:rPr>
                <w:sz w:val="20"/>
              </w:rPr>
            </w:pPr>
          </w:p>
        </w:tc>
        <w:tc>
          <w:tcPr>
            <w:tcW w:w="2430" w:type="dxa"/>
          </w:tcPr>
          <w:p w14:paraId="18E3C940" w14:textId="77777777" w:rsidR="00E05EDD" w:rsidRPr="001F3FEF" w:rsidRDefault="00E05EDD" w:rsidP="0096546B">
            <w:pPr>
              <w:widowControl/>
              <w:rPr>
                <w:sz w:val="20"/>
              </w:rPr>
            </w:pPr>
            <w:r w:rsidRPr="001F3FEF">
              <w:rPr>
                <w:sz w:val="20"/>
              </w:rPr>
              <w:t>Number of Refills</w:t>
            </w:r>
          </w:p>
        </w:tc>
        <w:tc>
          <w:tcPr>
            <w:tcW w:w="1710" w:type="dxa"/>
          </w:tcPr>
          <w:p w14:paraId="18E3C941" w14:textId="77777777" w:rsidR="00E05EDD" w:rsidRPr="001F3FEF" w:rsidRDefault="00E05EDD" w:rsidP="0096546B">
            <w:pPr>
              <w:widowControl/>
              <w:rPr>
                <w:sz w:val="20"/>
              </w:rPr>
            </w:pPr>
            <w:r w:rsidRPr="001F3FEF">
              <w:rPr>
                <w:sz w:val="20"/>
              </w:rPr>
              <w:t>3</w:t>
            </w:r>
          </w:p>
        </w:tc>
      </w:tr>
      <w:tr w:rsidR="00E05EDD" w:rsidRPr="001F3FEF" w14:paraId="18E3C94C" w14:textId="77777777" w:rsidTr="00E9186E">
        <w:tc>
          <w:tcPr>
            <w:tcW w:w="1188" w:type="dxa"/>
          </w:tcPr>
          <w:p w14:paraId="18E3C943" w14:textId="77777777" w:rsidR="00E05EDD" w:rsidRPr="001F3FEF" w:rsidRDefault="00E05EDD" w:rsidP="0096546B">
            <w:pPr>
              <w:widowControl/>
              <w:rPr>
                <w:sz w:val="20"/>
              </w:rPr>
            </w:pPr>
          </w:p>
        </w:tc>
        <w:tc>
          <w:tcPr>
            <w:tcW w:w="720" w:type="dxa"/>
          </w:tcPr>
          <w:p w14:paraId="18E3C944" w14:textId="77777777" w:rsidR="00E05EDD" w:rsidRPr="001F3FEF" w:rsidRDefault="00E05EDD" w:rsidP="0096546B">
            <w:pPr>
              <w:widowControl/>
              <w:tabs>
                <w:tab w:val="decimal" w:pos="342"/>
              </w:tabs>
              <w:rPr>
                <w:sz w:val="20"/>
              </w:rPr>
            </w:pPr>
            <w:r w:rsidRPr="001F3FEF">
              <w:rPr>
                <w:sz w:val="20"/>
              </w:rPr>
              <w:t>13</w:t>
            </w:r>
          </w:p>
        </w:tc>
        <w:tc>
          <w:tcPr>
            <w:tcW w:w="630" w:type="dxa"/>
          </w:tcPr>
          <w:p w14:paraId="18E3C945"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946" w14:textId="77777777" w:rsidR="00E05EDD" w:rsidRPr="001F3FEF" w:rsidRDefault="00E05EDD" w:rsidP="0096546B">
            <w:pPr>
              <w:widowControl/>
              <w:jc w:val="center"/>
              <w:rPr>
                <w:sz w:val="20"/>
              </w:rPr>
            </w:pPr>
            <w:r w:rsidRPr="001F3FEF">
              <w:rPr>
                <w:sz w:val="20"/>
              </w:rPr>
              <w:t>XCN</w:t>
            </w:r>
          </w:p>
        </w:tc>
        <w:tc>
          <w:tcPr>
            <w:tcW w:w="630" w:type="dxa"/>
          </w:tcPr>
          <w:p w14:paraId="18E3C947"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48" w14:textId="77777777" w:rsidR="00E05EDD" w:rsidRPr="001F3FEF" w:rsidRDefault="00E05EDD" w:rsidP="0096546B">
            <w:pPr>
              <w:widowControl/>
              <w:rPr>
                <w:sz w:val="20"/>
              </w:rPr>
            </w:pPr>
          </w:p>
        </w:tc>
        <w:tc>
          <w:tcPr>
            <w:tcW w:w="810" w:type="dxa"/>
          </w:tcPr>
          <w:p w14:paraId="18E3C949" w14:textId="77777777" w:rsidR="00E05EDD" w:rsidRPr="001F3FEF" w:rsidRDefault="00E05EDD" w:rsidP="0096546B">
            <w:pPr>
              <w:widowControl/>
              <w:rPr>
                <w:sz w:val="20"/>
              </w:rPr>
            </w:pPr>
          </w:p>
        </w:tc>
        <w:tc>
          <w:tcPr>
            <w:tcW w:w="2430" w:type="dxa"/>
          </w:tcPr>
          <w:p w14:paraId="18E3C94A" w14:textId="77777777" w:rsidR="00E05EDD" w:rsidRPr="001F3FEF" w:rsidRDefault="00E05EDD" w:rsidP="0096546B">
            <w:pPr>
              <w:widowControl/>
              <w:rPr>
                <w:sz w:val="20"/>
              </w:rPr>
            </w:pPr>
            <w:r w:rsidRPr="001F3FEF">
              <w:rPr>
                <w:sz w:val="20"/>
              </w:rPr>
              <w:t>Ordering Provider’s DEA Number</w:t>
            </w:r>
          </w:p>
        </w:tc>
        <w:tc>
          <w:tcPr>
            <w:tcW w:w="1710" w:type="dxa"/>
          </w:tcPr>
          <w:p w14:paraId="18E3C94B" w14:textId="77777777" w:rsidR="00E05EDD" w:rsidRPr="001F3FEF" w:rsidRDefault="00E05EDD" w:rsidP="0096546B">
            <w:pPr>
              <w:widowControl/>
              <w:rPr>
                <w:sz w:val="20"/>
              </w:rPr>
            </w:pPr>
            <w:r w:rsidRPr="001F3FEF">
              <w:rPr>
                <w:sz w:val="20"/>
              </w:rPr>
              <w:t>EZ9278277</w:t>
            </w:r>
          </w:p>
        </w:tc>
      </w:tr>
      <w:tr w:rsidR="00E05EDD" w:rsidRPr="001F3FEF" w14:paraId="18E3C956" w14:textId="77777777" w:rsidTr="00E9186E">
        <w:tc>
          <w:tcPr>
            <w:tcW w:w="1188" w:type="dxa"/>
          </w:tcPr>
          <w:p w14:paraId="18E3C94D" w14:textId="77777777" w:rsidR="00E05EDD" w:rsidRPr="001F3FEF" w:rsidRDefault="00E05EDD" w:rsidP="0096546B">
            <w:pPr>
              <w:widowControl/>
              <w:rPr>
                <w:sz w:val="20"/>
              </w:rPr>
            </w:pPr>
          </w:p>
        </w:tc>
        <w:tc>
          <w:tcPr>
            <w:tcW w:w="720" w:type="dxa"/>
          </w:tcPr>
          <w:p w14:paraId="18E3C94E" w14:textId="77777777" w:rsidR="00E05EDD" w:rsidRPr="001F3FEF" w:rsidRDefault="00E05EDD" w:rsidP="0096546B">
            <w:pPr>
              <w:widowControl/>
              <w:tabs>
                <w:tab w:val="decimal" w:pos="342"/>
              </w:tabs>
              <w:rPr>
                <w:sz w:val="20"/>
              </w:rPr>
            </w:pPr>
            <w:r w:rsidRPr="001F3FEF">
              <w:rPr>
                <w:sz w:val="20"/>
              </w:rPr>
              <w:t>14</w:t>
            </w:r>
          </w:p>
        </w:tc>
        <w:tc>
          <w:tcPr>
            <w:tcW w:w="630" w:type="dxa"/>
          </w:tcPr>
          <w:p w14:paraId="18E3C94F"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950" w14:textId="77777777" w:rsidR="00E05EDD" w:rsidRPr="001F3FEF" w:rsidRDefault="00E05EDD" w:rsidP="0096546B">
            <w:pPr>
              <w:widowControl/>
              <w:jc w:val="center"/>
              <w:rPr>
                <w:sz w:val="20"/>
              </w:rPr>
            </w:pPr>
            <w:r w:rsidRPr="001F3FEF">
              <w:rPr>
                <w:sz w:val="20"/>
              </w:rPr>
              <w:t>XCN</w:t>
            </w:r>
          </w:p>
        </w:tc>
        <w:tc>
          <w:tcPr>
            <w:tcW w:w="630" w:type="dxa"/>
          </w:tcPr>
          <w:p w14:paraId="18E3C951" w14:textId="77777777" w:rsidR="00E05EDD" w:rsidRPr="001F3FEF" w:rsidRDefault="00E05EDD" w:rsidP="0096546B">
            <w:pPr>
              <w:widowControl/>
              <w:tabs>
                <w:tab w:val="decimal" w:pos="252"/>
              </w:tabs>
              <w:rPr>
                <w:sz w:val="20"/>
              </w:rPr>
            </w:pPr>
            <w:r w:rsidRPr="001F3FEF">
              <w:rPr>
                <w:sz w:val="20"/>
              </w:rPr>
              <w:t>C</w:t>
            </w:r>
          </w:p>
        </w:tc>
        <w:tc>
          <w:tcPr>
            <w:tcW w:w="630" w:type="dxa"/>
          </w:tcPr>
          <w:p w14:paraId="18E3C952" w14:textId="77777777" w:rsidR="00E05EDD" w:rsidRPr="001F3FEF" w:rsidRDefault="00E05EDD" w:rsidP="0096546B">
            <w:pPr>
              <w:widowControl/>
              <w:rPr>
                <w:sz w:val="20"/>
              </w:rPr>
            </w:pPr>
          </w:p>
        </w:tc>
        <w:tc>
          <w:tcPr>
            <w:tcW w:w="810" w:type="dxa"/>
          </w:tcPr>
          <w:p w14:paraId="18E3C953" w14:textId="77777777" w:rsidR="00E05EDD" w:rsidRPr="001F3FEF" w:rsidRDefault="00E05EDD" w:rsidP="0096546B">
            <w:pPr>
              <w:widowControl/>
              <w:rPr>
                <w:sz w:val="20"/>
              </w:rPr>
            </w:pPr>
          </w:p>
        </w:tc>
        <w:tc>
          <w:tcPr>
            <w:tcW w:w="2430" w:type="dxa"/>
          </w:tcPr>
          <w:p w14:paraId="18E3C954" w14:textId="77777777" w:rsidR="00E05EDD" w:rsidRPr="001F3FEF" w:rsidRDefault="00E05EDD" w:rsidP="0096546B">
            <w:pPr>
              <w:widowControl/>
              <w:rPr>
                <w:sz w:val="20"/>
              </w:rPr>
            </w:pPr>
            <w:r w:rsidRPr="001F3FEF">
              <w:rPr>
                <w:sz w:val="20"/>
              </w:rPr>
              <w:t>Pharmacist/Treatment Supplier’s Verifier ID</w:t>
            </w:r>
          </w:p>
        </w:tc>
        <w:tc>
          <w:tcPr>
            <w:tcW w:w="1710" w:type="dxa"/>
          </w:tcPr>
          <w:p w14:paraId="18E3C955" w14:textId="77777777" w:rsidR="00E05EDD" w:rsidRPr="001F3FEF" w:rsidRDefault="00E05EDD" w:rsidP="0096546B">
            <w:pPr>
              <w:widowControl/>
              <w:rPr>
                <w:sz w:val="20"/>
              </w:rPr>
            </w:pPr>
            <w:r w:rsidRPr="001F3FEF">
              <w:rPr>
                <w:sz w:val="20"/>
              </w:rPr>
              <w:t>188~OPPROVIDER3~ONE</w:t>
            </w:r>
          </w:p>
        </w:tc>
      </w:tr>
      <w:tr w:rsidR="00E05EDD" w:rsidRPr="001F3FEF" w14:paraId="18E3C960" w14:textId="77777777" w:rsidTr="00E9186E">
        <w:tc>
          <w:tcPr>
            <w:tcW w:w="1188" w:type="dxa"/>
          </w:tcPr>
          <w:p w14:paraId="18E3C957" w14:textId="77777777" w:rsidR="00E05EDD" w:rsidRPr="001F3FEF" w:rsidRDefault="00E05EDD" w:rsidP="0096546B">
            <w:pPr>
              <w:widowControl/>
              <w:rPr>
                <w:sz w:val="20"/>
              </w:rPr>
            </w:pPr>
          </w:p>
        </w:tc>
        <w:tc>
          <w:tcPr>
            <w:tcW w:w="720" w:type="dxa"/>
          </w:tcPr>
          <w:p w14:paraId="18E3C958" w14:textId="77777777" w:rsidR="00E05EDD" w:rsidRPr="001F3FEF" w:rsidRDefault="00E05EDD" w:rsidP="0096546B">
            <w:pPr>
              <w:widowControl/>
              <w:tabs>
                <w:tab w:val="decimal" w:pos="342"/>
              </w:tabs>
              <w:rPr>
                <w:sz w:val="20"/>
              </w:rPr>
            </w:pPr>
            <w:r w:rsidRPr="001F3FEF">
              <w:rPr>
                <w:sz w:val="20"/>
              </w:rPr>
              <w:t>15</w:t>
            </w:r>
          </w:p>
        </w:tc>
        <w:tc>
          <w:tcPr>
            <w:tcW w:w="630" w:type="dxa"/>
          </w:tcPr>
          <w:p w14:paraId="18E3C959" w14:textId="77777777" w:rsidR="00E05EDD" w:rsidRPr="001F3FEF" w:rsidRDefault="00E05EDD" w:rsidP="0096546B">
            <w:pPr>
              <w:widowControl/>
              <w:tabs>
                <w:tab w:val="decimal" w:pos="342"/>
              </w:tabs>
              <w:rPr>
                <w:sz w:val="20"/>
              </w:rPr>
            </w:pPr>
            <w:r w:rsidRPr="001F3FEF">
              <w:rPr>
                <w:sz w:val="20"/>
              </w:rPr>
              <w:t>20</w:t>
            </w:r>
          </w:p>
        </w:tc>
        <w:tc>
          <w:tcPr>
            <w:tcW w:w="720" w:type="dxa"/>
          </w:tcPr>
          <w:p w14:paraId="18E3C95A" w14:textId="77777777" w:rsidR="00E05EDD" w:rsidRPr="001F3FEF" w:rsidRDefault="00E05EDD" w:rsidP="0096546B">
            <w:pPr>
              <w:widowControl/>
              <w:jc w:val="center"/>
              <w:rPr>
                <w:sz w:val="20"/>
              </w:rPr>
            </w:pPr>
            <w:r w:rsidRPr="001F3FEF">
              <w:rPr>
                <w:sz w:val="20"/>
              </w:rPr>
              <w:t>ST</w:t>
            </w:r>
          </w:p>
        </w:tc>
        <w:tc>
          <w:tcPr>
            <w:tcW w:w="630" w:type="dxa"/>
          </w:tcPr>
          <w:p w14:paraId="18E3C95B"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95C" w14:textId="77777777" w:rsidR="00E05EDD" w:rsidRPr="001F3FEF" w:rsidRDefault="00E05EDD" w:rsidP="0096546B">
            <w:pPr>
              <w:widowControl/>
              <w:rPr>
                <w:sz w:val="20"/>
              </w:rPr>
            </w:pPr>
          </w:p>
        </w:tc>
        <w:tc>
          <w:tcPr>
            <w:tcW w:w="810" w:type="dxa"/>
          </w:tcPr>
          <w:p w14:paraId="18E3C95D" w14:textId="77777777" w:rsidR="00E05EDD" w:rsidRPr="001F3FEF" w:rsidRDefault="00E05EDD" w:rsidP="0096546B">
            <w:pPr>
              <w:widowControl/>
              <w:rPr>
                <w:sz w:val="20"/>
              </w:rPr>
            </w:pPr>
          </w:p>
        </w:tc>
        <w:tc>
          <w:tcPr>
            <w:tcW w:w="2430" w:type="dxa"/>
          </w:tcPr>
          <w:p w14:paraId="18E3C95E" w14:textId="77777777" w:rsidR="00E05EDD" w:rsidRPr="001F3FEF" w:rsidRDefault="00E05EDD" w:rsidP="0096546B">
            <w:pPr>
              <w:widowControl/>
              <w:rPr>
                <w:sz w:val="20"/>
              </w:rPr>
            </w:pPr>
            <w:r w:rsidRPr="001F3FEF">
              <w:rPr>
                <w:sz w:val="20"/>
              </w:rPr>
              <w:t>Prescription Number</w:t>
            </w:r>
          </w:p>
        </w:tc>
        <w:tc>
          <w:tcPr>
            <w:tcW w:w="1710" w:type="dxa"/>
          </w:tcPr>
          <w:p w14:paraId="18E3C95F" w14:textId="77777777" w:rsidR="00E05EDD" w:rsidRPr="001F3FEF" w:rsidRDefault="00E05EDD" w:rsidP="0096546B">
            <w:pPr>
              <w:widowControl/>
              <w:rPr>
                <w:sz w:val="20"/>
              </w:rPr>
            </w:pPr>
            <w:r w:rsidRPr="001F3FEF">
              <w:rPr>
                <w:sz w:val="20"/>
              </w:rPr>
              <w:t>100002202</w:t>
            </w:r>
          </w:p>
        </w:tc>
      </w:tr>
      <w:tr w:rsidR="00E05EDD" w:rsidRPr="001F3FEF" w14:paraId="18E3C96A" w14:textId="77777777" w:rsidTr="00E9186E">
        <w:tc>
          <w:tcPr>
            <w:tcW w:w="1188" w:type="dxa"/>
          </w:tcPr>
          <w:p w14:paraId="18E3C961" w14:textId="77777777" w:rsidR="00E05EDD" w:rsidRPr="001F3FEF" w:rsidRDefault="00E05EDD" w:rsidP="0096546B">
            <w:pPr>
              <w:widowControl/>
              <w:rPr>
                <w:sz w:val="20"/>
              </w:rPr>
            </w:pPr>
          </w:p>
        </w:tc>
        <w:tc>
          <w:tcPr>
            <w:tcW w:w="720" w:type="dxa"/>
          </w:tcPr>
          <w:p w14:paraId="18E3C962" w14:textId="77777777" w:rsidR="00E05EDD" w:rsidRPr="001F3FEF" w:rsidRDefault="00E05EDD" w:rsidP="0096546B">
            <w:pPr>
              <w:widowControl/>
              <w:tabs>
                <w:tab w:val="decimal" w:pos="342"/>
              </w:tabs>
              <w:rPr>
                <w:sz w:val="20"/>
              </w:rPr>
            </w:pPr>
            <w:r w:rsidRPr="001F3FEF">
              <w:rPr>
                <w:sz w:val="20"/>
              </w:rPr>
              <w:t>16</w:t>
            </w:r>
          </w:p>
        </w:tc>
        <w:tc>
          <w:tcPr>
            <w:tcW w:w="630" w:type="dxa"/>
          </w:tcPr>
          <w:p w14:paraId="18E3C963" w14:textId="77777777" w:rsidR="00E05EDD" w:rsidRPr="001F3FEF" w:rsidRDefault="00E05EDD" w:rsidP="0096546B">
            <w:pPr>
              <w:widowControl/>
              <w:tabs>
                <w:tab w:val="decimal" w:pos="342"/>
              </w:tabs>
              <w:rPr>
                <w:sz w:val="20"/>
              </w:rPr>
            </w:pPr>
            <w:r w:rsidRPr="001F3FEF">
              <w:rPr>
                <w:sz w:val="20"/>
              </w:rPr>
              <w:t>20</w:t>
            </w:r>
          </w:p>
        </w:tc>
        <w:tc>
          <w:tcPr>
            <w:tcW w:w="720" w:type="dxa"/>
          </w:tcPr>
          <w:p w14:paraId="18E3C964" w14:textId="77777777" w:rsidR="00E05EDD" w:rsidRPr="001F3FEF" w:rsidRDefault="00E05EDD" w:rsidP="0096546B">
            <w:pPr>
              <w:widowControl/>
              <w:jc w:val="center"/>
              <w:rPr>
                <w:sz w:val="20"/>
              </w:rPr>
            </w:pPr>
            <w:r w:rsidRPr="001F3FEF">
              <w:rPr>
                <w:sz w:val="20"/>
              </w:rPr>
              <w:t>NM</w:t>
            </w:r>
          </w:p>
        </w:tc>
        <w:tc>
          <w:tcPr>
            <w:tcW w:w="630" w:type="dxa"/>
          </w:tcPr>
          <w:p w14:paraId="18E3C965"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66" w14:textId="77777777" w:rsidR="00E05EDD" w:rsidRPr="001F3FEF" w:rsidRDefault="00E05EDD" w:rsidP="0096546B">
            <w:pPr>
              <w:widowControl/>
              <w:rPr>
                <w:sz w:val="20"/>
              </w:rPr>
            </w:pPr>
          </w:p>
        </w:tc>
        <w:tc>
          <w:tcPr>
            <w:tcW w:w="810" w:type="dxa"/>
          </w:tcPr>
          <w:p w14:paraId="18E3C967" w14:textId="77777777" w:rsidR="00E05EDD" w:rsidRPr="001F3FEF" w:rsidRDefault="00E05EDD" w:rsidP="0096546B">
            <w:pPr>
              <w:widowControl/>
              <w:rPr>
                <w:sz w:val="20"/>
              </w:rPr>
            </w:pPr>
          </w:p>
        </w:tc>
        <w:tc>
          <w:tcPr>
            <w:tcW w:w="2430" w:type="dxa"/>
          </w:tcPr>
          <w:p w14:paraId="18E3C968" w14:textId="77777777" w:rsidR="00E05EDD" w:rsidRPr="001F3FEF" w:rsidRDefault="00E05EDD" w:rsidP="0096546B">
            <w:pPr>
              <w:widowControl/>
              <w:rPr>
                <w:sz w:val="20"/>
              </w:rPr>
            </w:pPr>
            <w:r w:rsidRPr="001F3FEF">
              <w:rPr>
                <w:sz w:val="20"/>
              </w:rPr>
              <w:t>Number of Refills Remaining</w:t>
            </w:r>
          </w:p>
        </w:tc>
        <w:tc>
          <w:tcPr>
            <w:tcW w:w="1710" w:type="dxa"/>
          </w:tcPr>
          <w:p w14:paraId="18E3C969" w14:textId="77777777" w:rsidR="00E05EDD" w:rsidRPr="001F3FEF" w:rsidRDefault="00E05EDD" w:rsidP="0096546B">
            <w:pPr>
              <w:widowControl/>
              <w:rPr>
                <w:sz w:val="20"/>
              </w:rPr>
            </w:pPr>
            <w:r w:rsidRPr="001F3FEF">
              <w:rPr>
                <w:sz w:val="20"/>
              </w:rPr>
              <w:t>3</w:t>
            </w:r>
          </w:p>
        </w:tc>
      </w:tr>
      <w:tr w:rsidR="00E05EDD" w:rsidRPr="001F3FEF" w14:paraId="18E3C974" w14:textId="77777777" w:rsidTr="00E9186E">
        <w:tc>
          <w:tcPr>
            <w:tcW w:w="1188" w:type="dxa"/>
            <w:tcBorders>
              <w:bottom w:val="nil"/>
            </w:tcBorders>
          </w:tcPr>
          <w:p w14:paraId="18E3C96B" w14:textId="77777777" w:rsidR="00E05EDD" w:rsidRPr="001F3FEF" w:rsidRDefault="00E05EDD" w:rsidP="0096546B">
            <w:pPr>
              <w:widowControl/>
              <w:rPr>
                <w:sz w:val="20"/>
              </w:rPr>
            </w:pPr>
          </w:p>
        </w:tc>
        <w:tc>
          <w:tcPr>
            <w:tcW w:w="720" w:type="dxa"/>
            <w:tcBorders>
              <w:bottom w:val="nil"/>
            </w:tcBorders>
          </w:tcPr>
          <w:p w14:paraId="18E3C96C" w14:textId="77777777" w:rsidR="00E05EDD" w:rsidRPr="001F3FEF" w:rsidRDefault="00E05EDD" w:rsidP="0096546B">
            <w:pPr>
              <w:widowControl/>
              <w:tabs>
                <w:tab w:val="decimal" w:pos="342"/>
              </w:tabs>
              <w:rPr>
                <w:sz w:val="20"/>
              </w:rPr>
            </w:pPr>
            <w:r w:rsidRPr="001F3FEF">
              <w:rPr>
                <w:sz w:val="20"/>
              </w:rPr>
              <w:t>17</w:t>
            </w:r>
          </w:p>
        </w:tc>
        <w:tc>
          <w:tcPr>
            <w:tcW w:w="630" w:type="dxa"/>
            <w:tcBorders>
              <w:bottom w:val="nil"/>
            </w:tcBorders>
          </w:tcPr>
          <w:p w14:paraId="18E3C96D" w14:textId="77777777" w:rsidR="00E05EDD" w:rsidRPr="001F3FEF" w:rsidRDefault="00E05EDD" w:rsidP="0096546B">
            <w:pPr>
              <w:widowControl/>
              <w:tabs>
                <w:tab w:val="decimal" w:pos="342"/>
              </w:tabs>
              <w:rPr>
                <w:sz w:val="20"/>
              </w:rPr>
            </w:pPr>
            <w:r w:rsidRPr="001F3FEF">
              <w:rPr>
                <w:sz w:val="20"/>
              </w:rPr>
              <w:t>20</w:t>
            </w:r>
          </w:p>
        </w:tc>
        <w:tc>
          <w:tcPr>
            <w:tcW w:w="720" w:type="dxa"/>
            <w:tcBorders>
              <w:bottom w:val="nil"/>
            </w:tcBorders>
          </w:tcPr>
          <w:p w14:paraId="18E3C96E" w14:textId="77777777" w:rsidR="00E05EDD" w:rsidRPr="001F3FEF" w:rsidRDefault="00E05EDD" w:rsidP="0096546B">
            <w:pPr>
              <w:widowControl/>
              <w:jc w:val="center"/>
              <w:rPr>
                <w:sz w:val="20"/>
              </w:rPr>
            </w:pPr>
            <w:r w:rsidRPr="001F3FEF">
              <w:rPr>
                <w:sz w:val="20"/>
              </w:rPr>
              <w:t>NM</w:t>
            </w:r>
          </w:p>
        </w:tc>
        <w:tc>
          <w:tcPr>
            <w:tcW w:w="630" w:type="dxa"/>
            <w:tcBorders>
              <w:bottom w:val="nil"/>
            </w:tcBorders>
          </w:tcPr>
          <w:p w14:paraId="18E3C96F" w14:textId="77777777" w:rsidR="00E05EDD" w:rsidRPr="001F3FEF" w:rsidRDefault="00E05EDD" w:rsidP="0096546B">
            <w:pPr>
              <w:widowControl/>
              <w:tabs>
                <w:tab w:val="decimal" w:pos="252"/>
              </w:tabs>
              <w:rPr>
                <w:sz w:val="20"/>
              </w:rPr>
            </w:pPr>
            <w:r w:rsidRPr="001F3FEF">
              <w:rPr>
                <w:sz w:val="20"/>
              </w:rPr>
              <w:t>O</w:t>
            </w:r>
          </w:p>
        </w:tc>
        <w:tc>
          <w:tcPr>
            <w:tcW w:w="630" w:type="dxa"/>
            <w:tcBorders>
              <w:bottom w:val="nil"/>
            </w:tcBorders>
          </w:tcPr>
          <w:p w14:paraId="18E3C970" w14:textId="77777777" w:rsidR="00E05EDD" w:rsidRPr="001F3FEF" w:rsidRDefault="00E05EDD" w:rsidP="0096546B">
            <w:pPr>
              <w:widowControl/>
              <w:rPr>
                <w:sz w:val="20"/>
              </w:rPr>
            </w:pPr>
          </w:p>
        </w:tc>
        <w:tc>
          <w:tcPr>
            <w:tcW w:w="810" w:type="dxa"/>
            <w:tcBorders>
              <w:bottom w:val="nil"/>
            </w:tcBorders>
          </w:tcPr>
          <w:p w14:paraId="18E3C971" w14:textId="77777777" w:rsidR="00E05EDD" w:rsidRPr="001F3FEF" w:rsidRDefault="00E05EDD" w:rsidP="0096546B">
            <w:pPr>
              <w:widowControl/>
              <w:rPr>
                <w:sz w:val="20"/>
              </w:rPr>
            </w:pPr>
          </w:p>
        </w:tc>
        <w:tc>
          <w:tcPr>
            <w:tcW w:w="2430" w:type="dxa"/>
            <w:tcBorders>
              <w:bottom w:val="nil"/>
            </w:tcBorders>
          </w:tcPr>
          <w:p w14:paraId="18E3C972" w14:textId="77777777" w:rsidR="00E05EDD" w:rsidRPr="001F3FEF" w:rsidRDefault="00E05EDD" w:rsidP="0096546B">
            <w:pPr>
              <w:widowControl/>
              <w:rPr>
                <w:sz w:val="20"/>
              </w:rPr>
            </w:pPr>
            <w:r w:rsidRPr="001F3FEF">
              <w:rPr>
                <w:sz w:val="20"/>
              </w:rPr>
              <w:t>Number of Refills/Doses Dispensed</w:t>
            </w:r>
          </w:p>
        </w:tc>
        <w:tc>
          <w:tcPr>
            <w:tcW w:w="1710" w:type="dxa"/>
            <w:tcBorders>
              <w:bottom w:val="nil"/>
            </w:tcBorders>
          </w:tcPr>
          <w:p w14:paraId="18E3C973" w14:textId="77777777" w:rsidR="00E05EDD" w:rsidRPr="001F3FEF" w:rsidRDefault="00E05EDD" w:rsidP="0096546B">
            <w:pPr>
              <w:widowControl/>
              <w:rPr>
                <w:sz w:val="20"/>
              </w:rPr>
            </w:pPr>
            <w:r w:rsidRPr="001F3FEF">
              <w:rPr>
                <w:sz w:val="20"/>
              </w:rPr>
              <w:t>0</w:t>
            </w:r>
          </w:p>
        </w:tc>
      </w:tr>
      <w:tr w:rsidR="00E05EDD" w:rsidRPr="001F3FEF" w14:paraId="18E3C97E" w14:textId="77777777" w:rsidTr="00E9186E">
        <w:tc>
          <w:tcPr>
            <w:tcW w:w="1188" w:type="dxa"/>
            <w:tcBorders>
              <w:bottom w:val="single" w:sz="4" w:space="0" w:color="auto"/>
            </w:tcBorders>
          </w:tcPr>
          <w:p w14:paraId="18E3C975" w14:textId="77777777" w:rsidR="00E05EDD" w:rsidRPr="001F3FEF" w:rsidRDefault="00E05EDD" w:rsidP="0096546B">
            <w:pPr>
              <w:widowControl/>
              <w:rPr>
                <w:sz w:val="20"/>
              </w:rPr>
            </w:pPr>
          </w:p>
        </w:tc>
        <w:tc>
          <w:tcPr>
            <w:tcW w:w="720" w:type="dxa"/>
            <w:tcBorders>
              <w:bottom w:val="single" w:sz="4" w:space="0" w:color="auto"/>
            </w:tcBorders>
          </w:tcPr>
          <w:p w14:paraId="18E3C976" w14:textId="77777777" w:rsidR="00E05EDD" w:rsidRPr="001F3FEF" w:rsidRDefault="00E05EDD" w:rsidP="0096546B">
            <w:pPr>
              <w:widowControl/>
              <w:tabs>
                <w:tab w:val="decimal" w:pos="342"/>
              </w:tabs>
              <w:rPr>
                <w:sz w:val="20"/>
              </w:rPr>
            </w:pPr>
            <w:r w:rsidRPr="001F3FEF">
              <w:rPr>
                <w:sz w:val="20"/>
              </w:rPr>
              <w:t>18</w:t>
            </w:r>
          </w:p>
        </w:tc>
        <w:tc>
          <w:tcPr>
            <w:tcW w:w="630" w:type="dxa"/>
            <w:tcBorders>
              <w:bottom w:val="single" w:sz="4" w:space="0" w:color="auto"/>
            </w:tcBorders>
          </w:tcPr>
          <w:p w14:paraId="18E3C977" w14:textId="77777777" w:rsidR="00E05EDD" w:rsidRPr="001F3FEF" w:rsidRDefault="00E05EDD" w:rsidP="0096546B">
            <w:pPr>
              <w:widowControl/>
              <w:tabs>
                <w:tab w:val="decimal" w:pos="342"/>
              </w:tabs>
              <w:rPr>
                <w:sz w:val="20"/>
              </w:rPr>
            </w:pPr>
            <w:r w:rsidRPr="001F3FEF">
              <w:rPr>
                <w:sz w:val="20"/>
              </w:rPr>
              <w:t>26</w:t>
            </w:r>
          </w:p>
        </w:tc>
        <w:tc>
          <w:tcPr>
            <w:tcW w:w="720" w:type="dxa"/>
            <w:tcBorders>
              <w:bottom w:val="single" w:sz="4" w:space="0" w:color="auto"/>
            </w:tcBorders>
          </w:tcPr>
          <w:p w14:paraId="18E3C978" w14:textId="77777777" w:rsidR="00E05EDD" w:rsidRPr="001F3FEF" w:rsidRDefault="00E05EDD" w:rsidP="0096546B">
            <w:pPr>
              <w:widowControl/>
              <w:jc w:val="center"/>
              <w:rPr>
                <w:sz w:val="20"/>
              </w:rPr>
            </w:pPr>
            <w:r w:rsidRPr="001F3FEF">
              <w:rPr>
                <w:sz w:val="20"/>
              </w:rPr>
              <w:t>TS</w:t>
            </w:r>
          </w:p>
        </w:tc>
        <w:tc>
          <w:tcPr>
            <w:tcW w:w="630" w:type="dxa"/>
            <w:tcBorders>
              <w:bottom w:val="single" w:sz="4" w:space="0" w:color="auto"/>
            </w:tcBorders>
          </w:tcPr>
          <w:p w14:paraId="18E3C979" w14:textId="77777777" w:rsidR="00E05EDD" w:rsidRPr="001F3FEF" w:rsidRDefault="00E05EDD" w:rsidP="0096546B">
            <w:pPr>
              <w:widowControl/>
              <w:tabs>
                <w:tab w:val="decimal" w:pos="252"/>
              </w:tabs>
              <w:rPr>
                <w:sz w:val="20"/>
              </w:rPr>
            </w:pPr>
            <w:r w:rsidRPr="001F3FEF">
              <w:rPr>
                <w:sz w:val="20"/>
              </w:rPr>
              <w:t>O</w:t>
            </w:r>
          </w:p>
        </w:tc>
        <w:tc>
          <w:tcPr>
            <w:tcW w:w="630" w:type="dxa"/>
            <w:tcBorders>
              <w:bottom w:val="single" w:sz="4" w:space="0" w:color="auto"/>
            </w:tcBorders>
          </w:tcPr>
          <w:p w14:paraId="18E3C97A" w14:textId="77777777" w:rsidR="00E05EDD" w:rsidRPr="001F3FEF" w:rsidRDefault="00E05EDD" w:rsidP="0096546B">
            <w:pPr>
              <w:widowControl/>
              <w:rPr>
                <w:sz w:val="20"/>
              </w:rPr>
            </w:pPr>
          </w:p>
        </w:tc>
        <w:tc>
          <w:tcPr>
            <w:tcW w:w="810" w:type="dxa"/>
            <w:tcBorders>
              <w:bottom w:val="single" w:sz="4" w:space="0" w:color="auto"/>
            </w:tcBorders>
          </w:tcPr>
          <w:p w14:paraId="18E3C97B" w14:textId="77777777" w:rsidR="00E05EDD" w:rsidRPr="001F3FEF" w:rsidRDefault="00E05EDD" w:rsidP="0096546B">
            <w:pPr>
              <w:widowControl/>
              <w:rPr>
                <w:sz w:val="20"/>
              </w:rPr>
            </w:pPr>
          </w:p>
        </w:tc>
        <w:tc>
          <w:tcPr>
            <w:tcW w:w="2430" w:type="dxa"/>
            <w:tcBorders>
              <w:bottom w:val="single" w:sz="4" w:space="0" w:color="auto"/>
            </w:tcBorders>
          </w:tcPr>
          <w:p w14:paraId="18E3C97C" w14:textId="77777777" w:rsidR="00E05EDD" w:rsidRPr="001F3FEF" w:rsidRDefault="00E05EDD" w:rsidP="0096546B">
            <w:pPr>
              <w:widowControl/>
              <w:rPr>
                <w:sz w:val="20"/>
              </w:rPr>
            </w:pPr>
            <w:r w:rsidRPr="001F3FEF">
              <w:rPr>
                <w:sz w:val="20"/>
              </w:rPr>
              <w:t>D/T of Most Recent Refill</w:t>
            </w:r>
          </w:p>
        </w:tc>
        <w:tc>
          <w:tcPr>
            <w:tcW w:w="1710" w:type="dxa"/>
            <w:tcBorders>
              <w:bottom w:val="single" w:sz="4" w:space="0" w:color="auto"/>
            </w:tcBorders>
          </w:tcPr>
          <w:p w14:paraId="18E3C97D" w14:textId="77777777" w:rsidR="00E05EDD" w:rsidRPr="001F3FEF" w:rsidRDefault="00E05EDD" w:rsidP="0096546B">
            <w:pPr>
              <w:widowControl/>
              <w:rPr>
                <w:sz w:val="20"/>
              </w:rPr>
            </w:pPr>
            <w:r w:rsidRPr="001F3FEF">
              <w:rPr>
                <w:sz w:val="20"/>
              </w:rPr>
              <w:t>200404050830</w:t>
            </w:r>
          </w:p>
        </w:tc>
      </w:tr>
      <w:tr w:rsidR="00E05EDD" w:rsidRPr="001F3FEF" w14:paraId="18E3C98A" w14:textId="77777777" w:rsidTr="00E9186E">
        <w:tc>
          <w:tcPr>
            <w:tcW w:w="1188" w:type="dxa"/>
            <w:shd w:val="clear" w:color="000000" w:fill="FFFFFF"/>
          </w:tcPr>
          <w:p w14:paraId="18E3C97F" w14:textId="77777777" w:rsidR="00E05EDD" w:rsidRPr="001F3FEF" w:rsidRDefault="00E05EDD" w:rsidP="0096546B">
            <w:pPr>
              <w:widowControl/>
              <w:rPr>
                <w:sz w:val="20"/>
              </w:rPr>
            </w:pPr>
          </w:p>
        </w:tc>
        <w:tc>
          <w:tcPr>
            <w:tcW w:w="720" w:type="dxa"/>
            <w:shd w:val="clear" w:color="000000" w:fill="FFFFFF"/>
          </w:tcPr>
          <w:p w14:paraId="18E3C980" w14:textId="77777777" w:rsidR="00E05EDD" w:rsidRPr="001F3FEF" w:rsidRDefault="00E05EDD" w:rsidP="0096546B">
            <w:pPr>
              <w:widowControl/>
              <w:tabs>
                <w:tab w:val="decimal" w:pos="342"/>
              </w:tabs>
              <w:rPr>
                <w:sz w:val="20"/>
              </w:rPr>
            </w:pPr>
            <w:r w:rsidRPr="001F3FEF">
              <w:rPr>
                <w:sz w:val="20"/>
              </w:rPr>
              <w:t>21</w:t>
            </w:r>
          </w:p>
        </w:tc>
        <w:tc>
          <w:tcPr>
            <w:tcW w:w="630" w:type="dxa"/>
            <w:shd w:val="clear" w:color="000000" w:fill="FFFFFF"/>
          </w:tcPr>
          <w:p w14:paraId="18E3C981" w14:textId="77777777" w:rsidR="00E05EDD" w:rsidRPr="001F3FEF" w:rsidRDefault="00E05EDD" w:rsidP="0096546B">
            <w:pPr>
              <w:widowControl/>
              <w:tabs>
                <w:tab w:val="decimal" w:pos="252"/>
              </w:tabs>
              <w:rPr>
                <w:sz w:val="20"/>
              </w:rPr>
            </w:pPr>
            <w:r w:rsidRPr="001F3FEF">
              <w:rPr>
                <w:sz w:val="20"/>
              </w:rPr>
              <w:t>250</w:t>
            </w:r>
          </w:p>
        </w:tc>
        <w:tc>
          <w:tcPr>
            <w:tcW w:w="720" w:type="dxa"/>
            <w:shd w:val="clear" w:color="000000" w:fill="FFFFFF"/>
          </w:tcPr>
          <w:p w14:paraId="18E3C982" w14:textId="77777777" w:rsidR="00E05EDD" w:rsidRPr="001F3FEF" w:rsidRDefault="00E05EDD" w:rsidP="0096546B">
            <w:pPr>
              <w:widowControl/>
              <w:jc w:val="center"/>
              <w:rPr>
                <w:sz w:val="20"/>
              </w:rPr>
            </w:pPr>
            <w:r w:rsidRPr="001F3FEF">
              <w:rPr>
                <w:sz w:val="20"/>
              </w:rPr>
              <w:t>CE</w:t>
            </w:r>
          </w:p>
        </w:tc>
        <w:tc>
          <w:tcPr>
            <w:tcW w:w="630" w:type="dxa"/>
            <w:shd w:val="clear" w:color="000000" w:fill="FFFFFF"/>
          </w:tcPr>
          <w:p w14:paraId="18E3C983" w14:textId="77777777" w:rsidR="00E05EDD" w:rsidRPr="001F3FEF" w:rsidRDefault="00E05EDD" w:rsidP="0096546B">
            <w:pPr>
              <w:widowControl/>
              <w:tabs>
                <w:tab w:val="decimal" w:pos="252"/>
              </w:tabs>
              <w:rPr>
                <w:sz w:val="20"/>
              </w:rPr>
            </w:pPr>
            <w:r w:rsidRPr="001F3FEF">
              <w:rPr>
                <w:sz w:val="20"/>
              </w:rPr>
              <w:t>R</w:t>
            </w:r>
          </w:p>
        </w:tc>
        <w:tc>
          <w:tcPr>
            <w:tcW w:w="630" w:type="dxa"/>
            <w:shd w:val="clear" w:color="000000" w:fill="FFFFFF"/>
          </w:tcPr>
          <w:p w14:paraId="18E3C984" w14:textId="77777777" w:rsidR="00E05EDD" w:rsidRPr="001F3FEF" w:rsidRDefault="00E05EDD" w:rsidP="0096546B">
            <w:pPr>
              <w:widowControl/>
              <w:rPr>
                <w:sz w:val="20"/>
              </w:rPr>
            </w:pPr>
          </w:p>
        </w:tc>
        <w:tc>
          <w:tcPr>
            <w:tcW w:w="810" w:type="dxa"/>
            <w:shd w:val="clear" w:color="000000" w:fill="FFFFFF"/>
          </w:tcPr>
          <w:p w14:paraId="18E3C985" w14:textId="77777777" w:rsidR="00E05EDD" w:rsidRPr="001F3FEF" w:rsidRDefault="00E05EDD" w:rsidP="0096546B">
            <w:pPr>
              <w:widowControl/>
              <w:rPr>
                <w:sz w:val="20"/>
              </w:rPr>
            </w:pPr>
          </w:p>
        </w:tc>
        <w:tc>
          <w:tcPr>
            <w:tcW w:w="2430" w:type="dxa"/>
            <w:shd w:val="clear" w:color="000000" w:fill="FFFFFF"/>
          </w:tcPr>
          <w:p w14:paraId="18E3C986" w14:textId="77777777" w:rsidR="00E05EDD" w:rsidRPr="001F3FEF" w:rsidRDefault="00E05EDD" w:rsidP="0096546B">
            <w:pPr>
              <w:widowControl/>
              <w:rPr>
                <w:sz w:val="20"/>
              </w:rPr>
            </w:pPr>
            <w:r w:rsidRPr="001F3FEF">
              <w:rPr>
                <w:sz w:val="20"/>
              </w:rPr>
              <w:t>Pharmacy/treatment</w:t>
            </w:r>
          </w:p>
          <w:p w14:paraId="18E3C987" w14:textId="77777777" w:rsidR="00E05EDD" w:rsidRPr="001F3FEF" w:rsidRDefault="00E05EDD" w:rsidP="0096546B">
            <w:pPr>
              <w:widowControl/>
              <w:rPr>
                <w:sz w:val="20"/>
              </w:rPr>
            </w:pPr>
            <w:r w:rsidRPr="001F3FEF">
              <w:rPr>
                <w:sz w:val="20"/>
              </w:rPr>
              <w:t>dispense instructions</w:t>
            </w:r>
          </w:p>
        </w:tc>
        <w:tc>
          <w:tcPr>
            <w:tcW w:w="1710" w:type="dxa"/>
            <w:shd w:val="clear" w:color="000000" w:fill="FFFFFF"/>
          </w:tcPr>
          <w:p w14:paraId="18E3C988" w14:textId="77777777" w:rsidR="00E05EDD" w:rsidRPr="001F3FEF" w:rsidRDefault="00E05EDD" w:rsidP="0096546B">
            <w:pPr>
              <w:widowControl/>
              <w:rPr>
                <w:sz w:val="20"/>
              </w:rPr>
            </w:pPr>
            <w:r w:rsidRPr="001F3FEF">
              <w:rPr>
                <w:sz w:val="20"/>
              </w:rPr>
              <w:t>^IBUPROFEN</w:t>
            </w:r>
          </w:p>
          <w:p w14:paraId="18E3C989" w14:textId="77777777" w:rsidR="00E05EDD" w:rsidRPr="001F3FEF" w:rsidRDefault="00E05EDD" w:rsidP="0096546B">
            <w:pPr>
              <w:widowControl/>
              <w:rPr>
                <w:sz w:val="20"/>
              </w:rPr>
            </w:pPr>
            <w:r w:rsidRPr="001F3FEF">
              <w:rPr>
                <w:sz w:val="20"/>
              </w:rPr>
              <w:t>400MG TAB</w:t>
            </w:r>
          </w:p>
        </w:tc>
      </w:tr>
      <w:tr w:rsidR="00E05EDD" w:rsidRPr="001F3FEF" w14:paraId="18E3C994" w14:textId="77777777" w:rsidTr="00E9186E">
        <w:tc>
          <w:tcPr>
            <w:tcW w:w="1188" w:type="dxa"/>
            <w:shd w:val="clear" w:color="000000" w:fill="FFFFFF"/>
          </w:tcPr>
          <w:p w14:paraId="18E3C98B" w14:textId="77777777" w:rsidR="00E05EDD" w:rsidRPr="001F3FEF" w:rsidRDefault="00E05EDD" w:rsidP="0096546B">
            <w:pPr>
              <w:widowControl/>
              <w:rPr>
                <w:sz w:val="20"/>
              </w:rPr>
            </w:pPr>
          </w:p>
        </w:tc>
        <w:tc>
          <w:tcPr>
            <w:tcW w:w="720" w:type="dxa"/>
            <w:shd w:val="clear" w:color="000000" w:fill="FFFFFF"/>
          </w:tcPr>
          <w:p w14:paraId="18E3C98C" w14:textId="77777777" w:rsidR="00E05EDD" w:rsidRPr="001F3FEF" w:rsidRDefault="00E05EDD" w:rsidP="0096546B">
            <w:pPr>
              <w:widowControl/>
              <w:tabs>
                <w:tab w:val="decimal" w:pos="342"/>
              </w:tabs>
              <w:rPr>
                <w:sz w:val="20"/>
              </w:rPr>
            </w:pPr>
            <w:r w:rsidRPr="001F3FEF">
              <w:rPr>
                <w:sz w:val="20"/>
              </w:rPr>
              <w:t>31</w:t>
            </w:r>
          </w:p>
        </w:tc>
        <w:tc>
          <w:tcPr>
            <w:tcW w:w="630" w:type="dxa"/>
            <w:shd w:val="clear" w:color="000000" w:fill="FFFFFF"/>
          </w:tcPr>
          <w:p w14:paraId="18E3C98D" w14:textId="77777777" w:rsidR="00E05EDD" w:rsidRPr="001F3FEF" w:rsidRDefault="00E05EDD" w:rsidP="0096546B">
            <w:pPr>
              <w:widowControl/>
              <w:tabs>
                <w:tab w:val="decimal" w:pos="252"/>
              </w:tabs>
              <w:rPr>
                <w:sz w:val="20"/>
              </w:rPr>
            </w:pPr>
            <w:r w:rsidRPr="001F3FEF">
              <w:rPr>
                <w:sz w:val="20"/>
              </w:rPr>
              <w:t>1</w:t>
            </w:r>
          </w:p>
        </w:tc>
        <w:tc>
          <w:tcPr>
            <w:tcW w:w="720" w:type="dxa"/>
            <w:shd w:val="clear" w:color="000000" w:fill="FFFFFF"/>
          </w:tcPr>
          <w:p w14:paraId="18E3C98E" w14:textId="77777777" w:rsidR="00E05EDD" w:rsidRPr="001F3FEF" w:rsidRDefault="00E05EDD" w:rsidP="0096546B">
            <w:pPr>
              <w:widowControl/>
              <w:jc w:val="center"/>
              <w:rPr>
                <w:sz w:val="20"/>
              </w:rPr>
            </w:pPr>
            <w:r w:rsidRPr="001F3FEF">
              <w:rPr>
                <w:sz w:val="20"/>
              </w:rPr>
              <w:t>ID</w:t>
            </w:r>
          </w:p>
        </w:tc>
        <w:tc>
          <w:tcPr>
            <w:tcW w:w="630" w:type="dxa"/>
            <w:shd w:val="clear" w:color="000000" w:fill="FFFFFF"/>
          </w:tcPr>
          <w:p w14:paraId="18E3C98F" w14:textId="77777777" w:rsidR="00E05EDD" w:rsidRPr="001F3FEF" w:rsidRDefault="00E05EDD" w:rsidP="0096546B">
            <w:pPr>
              <w:widowControl/>
              <w:tabs>
                <w:tab w:val="decimal" w:pos="252"/>
              </w:tabs>
              <w:rPr>
                <w:sz w:val="20"/>
              </w:rPr>
            </w:pPr>
            <w:r w:rsidRPr="001F3FEF">
              <w:rPr>
                <w:sz w:val="20"/>
              </w:rPr>
              <w:t>R</w:t>
            </w:r>
          </w:p>
        </w:tc>
        <w:tc>
          <w:tcPr>
            <w:tcW w:w="630" w:type="dxa"/>
            <w:shd w:val="clear" w:color="000000" w:fill="FFFFFF"/>
          </w:tcPr>
          <w:p w14:paraId="18E3C990" w14:textId="77777777" w:rsidR="00E05EDD" w:rsidRPr="001F3FEF" w:rsidRDefault="00E05EDD" w:rsidP="0096546B">
            <w:pPr>
              <w:widowControl/>
              <w:rPr>
                <w:sz w:val="20"/>
              </w:rPr>
            </w:pPr>
          </w:p>
        </w:tc>
        <w:tc>
          <w:tcPr>
            <w:tcW w:w="810" w:type="dxa"/>
            <w:shd w:val="clear" w:color="000000" w:fill="FFFFFF"/>
          </w:tcPr>
          <w:p w14:paraId="18E3C991" w14:textId="77777777" w:rsidR="00E05EDD" w:rsidRPr="001F3FEF" w:rsidRDefault="00E05EDD" w:rsidP="0096546B">
            <w:pPr>
              <w:widowControl/>
              <w:rPr>
                <w:sz w:val="20"/>
              </w:rPr>
            </w:pPr>
          </w:p>
        </w:tc>
        <w:tc>
          <w:tcPr>
            <w:tcW w:w="2430" w:type="dxa"/>
            <w:shd w:val="clear" w:color="000000" w:fill="FFFFFF"/>
          </w:tcPr>
          <w:p w14:paraId="18E3C992" w14:textId="77777777" w:rsidR="00E05EDD" w:rsidRPr="001F3FEF" w:rsidRDefault="00E05EDD" w:rsidP="0096546B">
            <w:pPr>
              <w:widowControl/>
              <w:rPr>
                <w:sz w:val="20"/>
              </w:rPr>
            </w:pPr>
            <w:r w:rsidRPr="001F3FEF">
              <w:rPr>
                <w:sz w:val="20"/>
              </w:rPr>
              <w:t xml:space="preserve">Supplementary Code = spec </w:t>
            </w:r>
            <w:proofErr w:type="spellStart"/>
            <w:r w:rsidRPr="001F3FEF">
              <w:rPr>
                <w:sz w:val="20"/>
              </w:rPr>
              <w:t>hdlg</w:t>
            </w:r>
            <w:proofErr w:type="spellEnd"/>
            <w:r w:rsidRPr="001F3FEF">
              <w:rPr>
                <w:sz w:val="20"/>
              </w:rPr>
              <w:t xml:space="preserve">, </w:t>
            </w:r>
            <w:proofErr w:type="spellStart"/>
            <w:r w:rsidRPr="001F3FEF">
              <w:rPr>
                <w:sz w:val="20"/>
              </w:rPr>
              <w:t>ScripTalk</w:t>
            </w:r>
            <w:proofErr w:type="spellEnd"/>
            <w:r w:rsidRPr="001F3FEF">
              <w:rPr>
                <w:sz w:val="20"/>
              </w:rPr>
              <w:t>, PMI language preference</w:t>
            </w:r>
          </w:p>
        </w:tc>
        <w:tc>
          <w:tcPr>
            <w:tcW w:w="1710" w:type="dxa"/>
            <w:shd w:val="clear" w:color="000000" w:fill="FFFFFF"/>
          </w:tcPr>
          <w:p w14:paraId="18E3C993" w14:textId="77777777" w:rsidR="00E05EDD" w:rsidRPr="001F3FEF" w:rsidRDefault="00E05EDD" w:rsidP="0096546B">
            <w:pPr>
              <w:widowControl/>
              <w:rPr>
                <w:sz w:val="20"/>
              </w:rPr>
            </w:pPr>
            <w:r w:rsidRPr="001F3FEF">
              <w:rPr>
                <w:sz w:val="20"/>
              </w:rPr>
              <w:t>N^0^N</w:t>
            </w:r>
          </w:p>
        </w:tc>
      </w:tr>
      <w:tr w:rsidR="00E05EDD" w:rsidRPr="001F3FEF" w14:paraId="18E3C99E" w14:textId="77777777" w:rsidTr="00E9186E">
        <w:tc>
          <w:tcPr>
            <w:tcW w:w="1188" w:type="dxa"/>
            <w:shd w:val="pct5" w:color="000000" w:fill="FFFFFF"/>
          </w:tcPr>
          <w:p w14:paraId="18E3C995" w14:textId="77777777" w:rsidR="00E05EDD" w:rsidRPr="001F3FEF" w:rsidRDefault="00E05EDD" w:rsidP="0096546B">
            <w:pPr>
              <w:widowControl/>
              <w:rPr>
                <w:sz w:val="20"/>
              </w:rPr>
            </w:pPr>
          </w:p>
        </w:tc>
        <w:tc>
          <w:tcPr>
            <w:tcW w:w="720" w:type="dxa"/>
            <w:shd w:val="pct5" w:color="000000" w:fill="FFFFFF"/>
          </w:tcPr>
          <w:p w14:paraId="18E3C996" w14:textId="77777777" w:rsidR="00E05EDD" w:rsidRPr="001F3FEF" w:rsidRDefault="00E05EDD" w:rsidP="0096546B">
            <w:pPr>
              <w:widowControl/>
              <w:tabs>
                <w:tab w:val="decimal" w:pos="342"/>
              </w:tabs>
              <w:rPr>
                <w:sz w:val="20"/>
              </w:rPr>
            </w:pPr>
          </w:p>
        </w:tc>
        <w:tc>
          <w:tcPr>
            <w:tcW w:w="630" w:type="dxa"/>
            <w:shd w:val="pct5" w:color="000000" w:fill="FFFFFF"/>
          </w:tcPr>
          <w:p w14:paraId="18E3C997" w14:textId="77777777" w:rsidR="00E05EDD" w:rsidRPr="001F3FEF" w:rsidRDefault="00E05EDD" w:rsidP="0096546B">
            <w:pPr>
              <w:widowControl/>
              <w:tabs>
                <w:tab w:val="decimal" w:pos="252"/>
              </w:tabs>
              <w:rPr>
                <w:sz w:val="20"/>
              </w:rPr>
            </w:pPr>
          </w:p>
        </w:tc>
        <w:tc>
          <w:tcPr>
            <w:tcW w:w="720" w:type="dxa"/>
            <w:shd w:val="pct5" w:color="000000" w:fill="FFFFFF"/>
          </w:tcPr>
          <w:p w14:paraId="18E3C998" w14:textId="77777777" w:rsidR="00E05EDD" w:rsidRPr="001F3FEF" w:rsidRDefault="00E05EDD" w:rsidP="0096546B">
            <w:pPr>
              <w:widowControl/>
              <w:jc w:val="center"/>
              <w:rPr>
                <w:sz w:val="20"/>
              </w:rPr>
            </w:pPr>
          </w:p>
        </w:tc>
        <w:tc>
          <w:tcPr>
            <w:tcW w:w="630" w:type="dxa"/>
            <w:shd w:val="pct5" w:color="000000" w:fill="FFFFFF"/>
          </w:tcPr>
          <w:p w14:paraId="18E3C999" w14:textId="77777777" w:rsidR="00E05EDD" w:rsidRPr="001F3FEF" w:rsidRDefault="00E05EDD" w:rsidP="0096546B">
            <w:pPr>
              <w:widowControl/>
              <w:tabs>
                <w:tab w:val="decimal" w:pos="252"/>
              </w:tabs>
              <w:rPr>
                <w:sz w:val="20"/>
              </w:rPr>
            </w:pPr>
          </w:p>
        </w:tc>
        <w:tc>
          <w:tcPr>
            <w:tcW w:w="630" w:type="dxa"/>
            <w:shd w:val="pct5" w:color="000000" w:fill="FFFFFF"/>
          </w:tcPr>
          <w:p w14:paraId="18E3C99A" w14:textId="77777777" w:rsidR="00E05EDD" w:rsidRPr="001F3FEF" w:rsidRDefault="00E05EDD" w:rsidP="0096546B">
            <w:pPr>
              <w:widowControl/>
              <w:rPr>
                <w:sz w:val="20"/>
              </w:rPr>
            </w:pPr>
          </w:p>
        </w:tc>
        <w:tc>
          <w:tcPr>
            <w:tcW w:w="810" w:type="dxa"/>
            <w:shd w:val="pct5" w:color="000000" w:fill="FFFFFF"/>
          </w:tcPr>
          <w:p w14:paraId="18E3C99B" w14:textId="77777777" w:rsidR="00E05EDD" w:rsidRPr="001F3FEF" w:rsidRDefault="00E05EDD" w:rsidP="0096546B">
            <w:pPr>
              <w:widowControl/>
              <w:rPr>
                <w:sz w:val="20"/>
              </w:rPr>
            </w:pPr>
          </w:p>
        </w:tc>
        <w:tc>
          <w:tcPr>
            <w:tcW w:w="2430" w:type="dxa"/>
            <w:shd w:val="pct5" w:color="000000" w:fill="FFFFFF"/>
          </w:tcPr>
          <w:p w14:paraId="18E3C99C" w14:textId="77777777" w:rsidR="00E05EDD" w:rsidRPr="001F3FEF" w:rsidRDefault="00E05EDD" w:rsidP="0096546B">
            <w:pPr>
              <w:widowControl/>
              <w:rPr>
                <w:sz w:val="20"/>
              </w:rPr>
            </w:pPr>
          </w:p>
        </w:tc>
        <w:tc>
          <w:tcPr>
            <w:tcW w:w="1710" w:type="dxa"/>
            <w:shd w:val="pct5" w:color="000000" w:fill="FFFFFF"/>
          </w:tcPr>
          <w:p w14:paraId="18E3C99D" w14:textId="77777777" w:rsidR="00E05EDD" w:rsidRPr="001F3FEF" w:rsidRDefault="00E05EDD" w:rsidP="0096546B">
            <w:pPr>
              <w:widowControl/>
              <w:rPr>
                <w:sz w:val="20"/>
              </w:rPr>
            </w:pPr>
          </w:p>
        </w:tc>
      </w:tr>
      <w:tr w:rsidR="00E05EDD" w:rsidRPr="001F3FEF" w14:paraId="18E3C9A8" w14:textId="77777777" w:rsidTr="00E9186E">
        <w:tc>
          <w:tcPr>
            <w:tcW w:w="1188" w:type="dxa"/>
          </w:tcPr>
          <w:p w14:paraId="18E3C99F" w14:textId="77777777" w:rsidR="00E05EDD" w:rsidRPr="001F3FEF" w:rsidRDefault="00E05EDD" w:rsidP="00D428B9">
            <w:pPr>
              <w:keepNext/>
              <w:widowControl/>
              <w:rPr>
                <w:sz w:val="20"/>
              </w:rPr>
            </w:pPr>
            <w:r w:rsidRPr="001F3FEF">
              <w:rPr>
                <w:sz w:val="20"/>
              </w:rPr>
              <w:t>RXD</w:t>
            </w:r>
          </w:p>
        </w:tc>
        <w:tc>
          <w:tcPr>
            <w:tcW w:w="720" w:type="dxa"/>
          </w:tcPr>
          <w:p w14:paraId="18E3C9A0" w14:textId="77777777" w:rsidR="00E05EDD" w:rsidRPr="001F3FEF" w:rsidRDefault="00E05EDD" w:rsidP="00D428B9">
            <w:pPr>
              <w:keepNext/>
              <w:widowControl/>
              <w:tabs>
                <w:tab w:val="decimal" w:pos="342"/>
              </w:tabs>
              <w:rPr>
                <w:sz w:val="20"/>
              </w:rPr>
            </w:pPr>
            <w:r w:rsidRPr="001F3FEF">
              <w:rPr>
                <w:sz w:val="20"/>
              </w:rPr>
              <w:t>1</w:t>
            </w:r>
          </w:p>
        </w:tc>
        <w:tc>
          <w:tcPr>
            <w:tcW w:w="630" w:type="dxa"/>
          </w:tcPr>
          <w:p w14:paraId="18E3C9A1" w14:textId="77777777" w:rsidR="00E05EDD" w:rsidRPr="001F3FEF" w:rsidRDefault="00E05EDD" w:rsidP="00D428B9">
            <w:pPr>
              <w:keepNext/>
              <w:widowControl/>
              <w:tabs>
                <w:tab w:val="decimal" w:pos="252"/>
              </w:tabs>
              <w:rPr>
                <w:sz w:val="20"/>
              </w:rPr>
            </w:pPr>
            <w:r w:rsidRPr="001F3FEF">
              <w:rPr>
                <w:sz w:val="20"/>
              </w:rPr>
              <w:t>10</w:t>
            </w:r>
          </w:p>
        </w:tc>
        <w:tc>
          <w:tcPr>
            <w:tcW w:w="720" w:type="dxa"/>
          </w:tcPr>
          <w:p w14:paraId="18E3C9A2" w14:textId="77777777" w:rsidR="00E05EDD" w:rsidRPr="001F3FEF" w:rsidRDefault="00E05EDD" w:rsidP="00D428B9">
            <w:pPr>
              <w:keepNext/>
              <w:widowControl/>
              <w:jc w:val="center"/>
              <w:rPr>
                <w:sz w:val="20"/>
              </w:rPr>
            </w:pPr>
            <w:r w:rsidRPr="001F3FEF">
              <w:rPr>
                <w:sz w:val="20"/>
              </w:rPr>
              <w:t>NM</w:t>
            </w:r>
          </w:p>
        </w:tc>
        <w:tc>
          <w:tcPr>
            <w:tcW w:w="630" w:type="dxa"/>
          </w:tcPr>
          <w:p w14:paraId="18E3C9A3" w14:textId="77777777" w:rsidR="00E05EDD" w:rsidRPr="001F3FEF" w:rsidRDefault="00E05EDD" w:rsidP="00D428B9">
            <w:pPr>
              <w:keepNext/>
              <w:widowControl/>
              <w:tabs>
                <w:tab w:val="decimal" w:pos="252"/>
              </w:tabs>
              <w:rPr>
                <w:sz w:val="20"/>
              </w:rPr>
            </w:pPr>
            <w:r w:rsidRPr="001F3FEF">
              <w:rPr>
                <w:sz w:val="20"/>
              </w:rPr>
              <w:t>R</w:t>
            </w:r>
          </w:p>
        </w:tc>
        <w:tc>
          <w:tcPr>
            <w:tcW w:w="630" w:type="dxa"/>
          </w:tcPr>
          <w:p w14:paraId="18E3C9A4" w14:textId="77777777" w:rsidR="00E05EDD" w:rsidRPr="001F3FEF" w:rsidRDefault="00E05EDD" w:rsidP="00D428B9">
            <w:pPr>
              <w:keepNext/>
              <w:widowControl/>
              <w:rPr>
                <w:sz w:val="20"/>
              </w:rPr>
            </w:pPr>
          </w:p>
        </w:tc>
        <w:tc>
          <w:tcPr>
            <w:tcW w:w="810" w:type="dxa"/>
          </w:tcPr>
          <w:p w14:paraId="18E3C9A5" w14:textId="77777777" w:rsidR="00E05EDD" w:rsidRPr="001F3FEF" w:rsidRDefault="00E05EDD" w:rsidP="00D428B9">
            <w:pPr>
              <w:keepNext/>
              <w:widowControl/>
              <w:rPr>
                <w:sz w:val="20"/>
              </w:rPr>
            </w:pPr>
          </w:p>
        </w:tc>
        <w:tc>
          <w:tcPr>
            <w:tcW w:w="2430" w:type="dxa"/>
          </w:tcPr>
          <w:p w14:paraId="18E3C9A6" w14:textId="77777777" w:rsidR="00E05EDD" w:rsidRPr="001F3FEF" w:rsidRDefault="00E05EDD" w:rsidP="00D428B9">
            <w:pPr>
              <w:keepNext/>
              <w:widowControl/>
              <w:rPr>
                <w:sz w:val="20"/>
              </w:rPr>
            </w:pPr>
            <w:r w:rsidRPr="001F3FEF">
              <w:rPr>
                <w:sz w:val="20"/>
              </w:rPr>
              <w:t>Dispense Sub-ID Counter</w:t>
            </w:r>
          </w:p>
        </w:tc>
        <w:tc>
          <w:tcPr>
            <w:tcW w:w="1710" w:type="dxa"/>
          </w:tcPr>
          <w:p w14:paraId="18E3C9A7" w14:textId="77777777" w:rsidR="00E05EDD" w:rsidRPr="001F3FEF" w:rsidRDefault="00E05EDD" w:rsidP="00D428B9">
            <w:pPr>
              <w:keepNext/>
              <w:widowControl/>
              <w:rPr>
                <w:sz w:val="20"/>
              </w:rPr>
            </w:pPr>
            <w:r w:rsidRPr="001F3FEF">
              <w:rPr>
                <w:sz w:val="20"/>
              </w:rPr>
              <w:t>0</w:t>
            </w:r>
          </w:p>
        </w:tc>
      </w:tr>
      <w:tr w:rsidR="00E05EDD" w:rsidRPr="001F3FEF" w14:paraId="18E3C9B2" w14:textId="77777777" w:rsidTr="00E9186E">
        <w:tc>
          <w:tcPr>
            <w:tcW w:w="1188" w:type="dxa"/>
          </w:tcPr>
          <w:p w14:paraId="18E3C9A9" w14:textId="77777777" w:rsidR="00E05EDD" w:rsidRPr="001F3FEF" w:rsidRDefault="00E05EDD" w:rsidP="0096546B">
            <w:pPr>
              <w:widowControl/>
              <w:rPr>
                <w:sz w:val="20"/>
              </w:rPr>
            </w:pPr>
          </w:p>
        </w:tc>
        <w:tc>
          <w:tcPr>
            <w:tcW w:w="720" w:type="dxa"/>
          </w:tcPr>
          <w:p w14:paraId="18E3C9AA" w14:textId="77777777" w:rsidR="00E05EDD" w:rsidRPr="001F3FEF" w:rsidRDefault="00E05EDD" w:rsidP="0096546B">
            <w:pPr>
              <w:widowControl/>
              <w:tabs>
                <w:tab w:val="decimal" w:pos="342"/>
              </w:tabs>
              <w:rPr>
                <w:sz w:val="20"/>
              </w:rPr>
            </w:pPr>
            <w:r w:rsidRPr="001F3FEF">
              <w:rPr>
                <w:sz w:val="20"/>
              </w:rPr>
              <w:t>2</w:t>
            </w:r>
          </w:p>
        </w:tc>
        <w:tc>
          <w:tcPr>
            <w:tcW w:w="630" w:type="dxa"/>
          </w:tcPr>
          <w:p w14:paraId="18E3C9AB" w14:textId="77777777" w:rsidR="00E05EDD" w:rsidRPr="001F3FEF" w:rsidRDefault="00E05EDD" w:rsidP="0096546B">
            <w:pPr>
              <w:widowControl/>
              <w:tabs>
                <w:tab w:val="decimal" w:pos="252"/>
              </w:tabs>
              <w:rPr>
                <w:sz w:val="20"/>
              </w:rPr>
            </w:pPr>
            <w:r w:rsidRPr="001F3FEF">
              <w:rPr>
                <w:sz w:val="20"/>
              </w:rPr>
              <w:t>250</w:t>
            </w:r>
          </w:p>
        </w:tc>
        <w:tc>
          <w:tcPr>
            <w:tcW w:w="720" w:type="dxa"/>
          </w:tcPr>
          <w:p w14:paraId="18E3C9AC" w14:textId="77777777" w:rsidR="00E05EDD" w:rsidRPr="001F3FEF" w:rsidRDefault="00E05EDD" w:rsidP="0096546B">
            <w:pPr>
              <w:widowControl/>
              <w:jc w:val="center"/>
              <w:rPr>
                <w:sz w:val="20"/>
              </w:rPr>
            </w:pPr>
            <w:r w:rsidRPr="001F3FEF">
              <w:rPr>
                <w:sz w:val="20"/>
              </w:rPr>
              <w:t>CE</w:t>
            </w:r>
          </w:p>
        </w:tc>
        <w:tc>
          <w:tcPr>
            <w:tcW w:w="630" w:type="dxa"/>
          </w:tcPr>
          <w:p w14:paraId="18E3C9AD"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9AE" w14:textId="77777777" w:rsidR="00E05EDD" w:rsidRPr="001F3FEF" w:rsidRDefault="00E05EDD" w:rsidP="0096546B">
            <w:pPr>
              <w:widowControl/>
              <w:rPr>
                <w:sz w:val="20"/>
              </w:rPr>
            </w:pPr>
          </w:p>
        </w:tc>
        <w:tc>
          <w:tcPr>
            <w:tcW w:w="810" w:type="dxa"/>
          </w:tcPr>
          <w:p w14:paraId="18E3C9AF" w14:textId="77777777" w:rsidR="00E05EDD" w:rsidRPr="001F3FEF" w:rsidRDefault="00E05EDD" w:rsidP="0096546B">
            <w:pPr>
              <w:widowControl/>
              <w:rPr>
                <w:sz w:val="20"/>
              </w:rPr>
            </w:pPr>
          </w:p>
        </w:tc>
        <w:tc>
          <w:tcPr>
            <w:tcW w:w="2430" w:type="dxa"/>
          </w:tcPr>
          <w:p w14:paraId="18E3C9B0" w14:textId="77777777" w:rsidR="00E05EDD" w:rsidRPr="001F3FEF" w:rsidRDefault="00E05EDD" w:rsidP="0096546B">
            <w:pPr>
              <w:widowControl/>
              <w:rPr>
                <w:sz w:val="20"/>
              </w:rPr>
            </w:pPr>
            <w:r w:rsidRPr="001F3FEF">
              <w:rPr>
                <w:sz w:val="20"/>
              </w:rPr>
              <w:t>Dispense/Give Code</w:t>
            </w:r>
          </w:p>
        </w:tc>
        <w:tc>
          <w:tcPr>
            <w:tcW w:w="1710" w:type="dxa"/>
          </w:tcPr>
          <w:p w14:paraId="18E3C9B1" w14:textId="77777777" w:rsidR="00E05EDD" w:rsidRPr="001F3FEF" w:rsidRDefault="00E05EDD" w:rsidP="0096546B">
            <w:pPr>
              <w:widowControl/>
              <w:rPr>
                <w:sz w:val="20"/>
              </w:rPr>
            </w:pPr>
            <w:r w:rsidRPr="001F3FEF">
              <w:rPr>
                <w:sz w:val="20"/>
              </w:rPr>
              <w:t>XH001~HEMATEST TAB (NOT FOR ORAL USE)~99PSNDF~3207.12039.4321~HEMATEST REAGENT TAB. 100/BTL~99PSD</w:t>
            </w:r>
          </w:p>
        </w:tc>
      </w:tr>
      <w:tr w:rsidR="00E05EDD" w:rsidRPr="001F3FEF" w14:paraId="18E3C9BC" w14:textId="77777777" w:rsidTr="00E9186E">
        <w:tc>
          <w:tcPr>
            <w:tcW w:w="1188" w:type="dxa"/>
          </w:tcPr>
          <w:p w14:paraId="18E3C9B3" w14:textId="77777777" w:rsidR="00E05EDD" w:rsidRPr="001F3FEF" w:rsidRDefault="00E05EDD" w:rsidP="0096546B">
            <w:pPr>
              <w:widowControl/>
              <w:rPr>
                <w:sz w:val="20"/>
              </w:rPr>
            </w:pPr>
          </w:p>
        </w:tc>
        <w:tc>
          <w:tcPr>
            <w:tcW w:w="720" w:type="dxa"/>
          </w:tcPr>
          <w:p w14:paraId="18E3C9B4" w14:textId="77777777" w:rsidR="00E05EDD" w:rsidRPr="001F3FEF" w:rsidRDefault="00E05EDD" w:rsidP="0096546B">
            <w:pPr>
              <w:widowControl/>
              <w:tabs>
                <w:tab w:val="decimal" w:pos="342"/>
              </w:tabs>
              <w:rPr>
                <w:sz w:val="20"/>
              </w:rPr>
            </w:pPr>
            <w:r w:rsidRPr="001F3FEF">
              <w:rPr>
                <w:sz w:val="20"/>
              </w:rPr>
              <w:t>3</w:t>
            </w:r>
          </w:p>
        </w:tc>
        <w:tc>
          <w:tcPr>
            <w:tcW w:w="630" w:type="dxa"/>
          </w:tcPr>
          <w:p w14:paraId="18E3C9B5" w14:textId="77777777" w:rsidR="00E05EDD" w:rsidRPr="001F3FEF" w:rsidRDefault="00E05EDD" w:rsidP="0096546B">
            <w:pPr>
              <w:widowControl/>
              <w:tabs>
                <w:tab w:val="decimal" w:pos="252"/>
              </w:tabs>
              <w:rPr>
                <w:sz w:val="20"/>
              </w:rPr>
            </w:pPr>
            <w:r w:rsidRPr="001F3FEF">
              <w:rPr>
                <w:sz w:val="20"/>
              </w:rPr>
              <w:t>26</w:t>
            </w:r>
          </w:p>
        </w:tc>
        <w:tc>
          <w:tcPr>
            <w:tcW w:w="720" w:type="dxa"/>
          </w:tcPr>
          <w:p w14:paraId="18E3C9B6" w14:textId="77777777" w:rsidR="00E05EDD" w:rsidRPr="001F3FEF" w:rsidRDefault="00E05EDD" w:rsidP="0096546B">
            <w:pPr>
              <w:widowControl/>
              <w:jc w:val="center"/>
              <w:rPr>
                <w:sz w:val="20"/>
              </w:rPr>
            </w:pPr>
            <w:r w:rsidRPr="001F3FEF">
              <w:rPr>
                <w:sz w:val="20"/>
              </w:rPr>
              <w:t>TS</w:t>
            </w:r>
          </w:p>
        </w:tc>
        <w:tc>
          <w:tcPr>
            <w:tcW w:w="630" w:type="dxa"/>
          </w:tcPr>
          <w:p w14:paraId="18E3C9B7"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9B8" w14:textId="77777777" w:rsidR="00E05EDD" w:rsidRPr="001F3FEF" w:rsidRDefault="00E05EDD" w:rsidP="0096546B">
            <w:pPr>
              <w:widowControl/>
              <w:rPr>
                <w:sz w:val="20"/>
              </w:rPr>
            </w:pPr>
          </w:p>
        </w:tc>
        <w:tc>
          <w:tcPr>
            <w:tcW w:w="810" w:type="dxa"/>
          </w:tcPr>
          <w:p w14:paraId="18E3C9B9" w14:textId="77777777" w:rsidR="00E05EDD" w:rsidRPr="001F3FEF" w:rsidRDefault="00E05EDD" w:rsidP="0096546B">
            <w:pPr>
              <w:widowControl/>
              <w:rPr>
                <w:sz w:val="20"/>
              </w:rPr>
            </w:pPr>
          </w:p>
        </w:tc>
        <w:tc>
          <w:tcPr>
            <w:tcW w:w="2430" w:type="dxa"/>
          </w:tcPr>
          <w:p w14:paraId="18E3C9BA" w14:textId="77777777" w:rsidR="00E05EDD" w:rsidRPr="001F3FEF" w:rsidRDefault="00E05EDD" w:rsidP="0096546B">
            <w:pPr>
              <w:widowControl/>
              <w:rPr>
                <w:sz w:val="20"/>
              </w:rPr>
            </w:pPr>
            <w:r w:rsidRPr="001F3FEF">
              <w:rPr>
                <w:sz w:val="20"/>
              </w:rPr>
              <w:t>Date/Time Dispensed</w:t>
            </w:r>
          </w:p>
        </w:tc>
        <w:tc>
          <w:tcPr>
            <w:tcW w:w="1710" w:type="dxa"/>
          </w:tcPr>
          <w:p w14:paraId="18E3C9BB" w14:textId="77777777" w:rsidR="00E05EDD" w:rsidRPr="001F3FEF" w:rsidRDefault="00E05EDD" w:rsidP="0096546B">
            <w:pPr>
              <w:widowControl/>
              <w:rPr>
                <w:sz w:val="20"/>
              </w:rPr>
            </w:pPr>
            <w:r w:rsidRPr="001F3FEF">
              <w:rPr>
                <w:sz w:val="20"/>
              </w:rPr>
              <w:t>20040405</w:t>
            </w:r>
          </w:p>
        </w:tc>
      </w:tr>
      <w:tr w:rsidR="00E05EDD" w:rsidRPr="001F3FEF" w14:paraId="18E3C9C6" w14:textId="77777777" w:rsidTr="00E9186E">
        <w:tc>
          <w:tcPr>
            <w:tcW w:w="1188" w:type="dxa"/>
          </w:tcPr>
          <w:p w14:paraId="18E3C9BD" w14:textId="77777777" w:rsidR="00E05EDD" w:rsidRPr="001F3FEF" w:rsidRDefault="00E05EDD" w:rsidP="0096546B">
            <w:pPr>
              <w:widowControl/>
              <w:rPr>
                <w:sz w:val="20"/>
              </w:rPr>
            </w:pPr>
          </w:p>
        </w:tc>
        <w:tc>
          <w:tcPr>
            <w:tcW w:w="720" w:type="dxa"/>
          </w:tcPr>
          <w:p w14:paraId="18E3C9BE" w14:textId="77777777" w:rsidR="00E05EDD" w:rsidRPr="001F3FEF" w:rsidRDefault="00E05EDD" w:rsidP="0096546B">
            <w:pPr>
              <w:widowControl/>
              <w:tabs>
                <w:tab w:val="decimal" w:pos="342"/>
              </w:tabs>
              <w:rPr>
                <w:sz w:val="20"/>
              </w:rPr>
            </w:pPr>
            <w:r w:rsidRPr="001F3FEF">
              <w:rPr>
                <w:sz w:val="20"/>
              </w:rPr>
              <w:t>7</w:t>
            </w:r>
          </w:p>
        </w:tc>
        <w:tc>
          <w:tcPr>
            <w:tcW w:w="630" w:type="dxa"/>
          </w:tcPr>
          <w:p w14:paraId="18E3C9BF" w14:textId="77777777" w:rsidR="00E05EDD" w:rsidRPr="001F3FEF" w:rsidRDefault="00E05EDD" w:rsidP="0096546B">
            <w:pPr>
              <w:widowControl/>
              <w:tabs>
                <w:tab w:val="decimal" w:pos="252"/>
              </w:tabs>
              <w:rPr>
                <w:sz w:val="20"/>
              </w:rPr>
            </w:pPr>
            <w:r w:rsidRPr="001F3FEF">
              <w:rPr>
                <w:sz w:val="20"/>
              </w:rPr>
              <w:t>20</w:t>
            </w:r>
          </w:p>
        </w:tc>
        <w:tc>
          <w:tcPr>
            <w:tcW w:w="720" w:type="dxa"/>
          </w:tcPr>
          <w:p w14:paraId="18E3C9C0" w14:textId="77777777" w:rsidR="00E05EDD" w:rsidRPr="001F3FEF" w:rsidRDefault="00E05EDD" w:rsidP="0096546B">
            <w:pPr>
              <w:widowControl/>
              <w:jc w:val="center"/>
              <w:rPr>
                <w:sz w:val="20"/>
              </w:rPr>
            </w:pPr>
            <w:r w:rsidRPr="001F3FEF">
              <w:rPr>
                <w:sz w:val="20"/>
              </w:rPr>
              <w:t>ST</w:t>
            </w:r>
          </w:p>
        </w:tc>
        <w:tc>
          <w:tcPr>
            <w:tcW w:w="630" w:type="dxa"/>
          </w:tcPr>
          <w:p w14:paraId="18E3C9C1"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9C2" w14:textId="77777777" w:rsidR="00E05EDD" w:rsidRPr="001F3FEF" w:rsidRDefault="00E05EDD" w:rsidP="0096546B">
            <w:pPr>
              <w:widowControl/>
              <w:rPr>
                <w:sz w:val="20"/>
              </w:rPr>
            </w:pPr>
          </w:p>
        </w:tc>
        <w:tc>
          <w:tcPr>
            <w:tcW w:w="810" w:type="dxa"/>
          </w:tcPr>
          <w:p w14:paraId="18E3C9C3" w14:textId="77777777" w:rsidR="00E05EDD" w:rsidRPr="001F3FEF" w:rsidRDefault="00E05EDD" w:rsidP="0096546B">
            <w:pPr>
              <w:widowControl/>
              <w:rPr>
                <w:sz w:val="20"/>
              </w:rPr>
            </w:pPr>
          </w:p>
        </w:tc>
        <w:tc>
          <w:tcPr>
            <w:tcW w:w="2430" w:type="dxa"/>
          </w:tcPr>
          <w:p w14:paraId="18E3C9C4" w14:textId="77777777" w:rsidR="00E05EDD" w:rsidRPr="001F3FEF" w:rsidRDefault="00E05EDD" w:rsidP="0096546B">
            <w:pPr>
              <w:widowControl/>
              <w:rPr>
                <w:sz w:val="20"/>
              </w:rPr>
            </w:pPr>
            <w:r w:rsidRPr="001F3FEF">
              <w:rPr>
                <w:sz w:val="20"/>
              </w:rPr>
              <w:t>Prescription Number</w:t>
            </w:r>
          </w:p>
        </w:tc>
        <w:tc>
          <w:tcPr>
            <w:tcW w:w="1710" w:type="dxa"/>
          </w:tcPr>
          <w:p w14:paraId="18E3C9C5" w14:textId="77777777" w:rsidR="00E05EDD" w:rsidRPr="001F3FEF" w:rsidRDefault="00E05EDD" w:rsidP="0096546B">
            <w:pPr>
              <w:widowControl/>
              <w:rPr>
                <w:sz w:val="20"/>
              </w:rPr>
            </w:pPr>
            <w:r w:rsidRPr="001F3FEF">
              <w:rPr>
                <w:sz w:val="20"/>
              </w:rPr>
              <w:t>100002202</w:t>
            </w:r>
          </w:p>
        </w:tc>
      </w:tr>
      <w:tr w:rsidR="00E05EDD" w:rsidRPr="001F3FEF" w14:paraId="18E3C9D0" w14:textId="77777777" w:rsidTr="00E9186E">
        <w:tc>
          <w:tcPr>
            <w:tcW w:w="1188" w:type="dxa"/>
          </w:tcPr>
          <w:p w14:paraId="18E3C9C7" w14:textId="77777777" w:rsidR="00E05EDD" w:rsidRPr="001F3FEF" w:rsidRDefault="00E05EDD" w:rsidP="0096546B">
            <w:pPr>
              <w:widowControl/>
              <w:rPr>
                <w:sz w:val="20"/>
              </w:rPr>
            </w:pPr>
          </w:p>
        </w:tc>
        <w:tc>
          <w:tcPr>
            <w:tcW w:w="720" w:type="dxa"/>
          </w:tcPr>
          <w:p w14:paraId="18E3C9C8" w14:textId="77777777" w:rsidR="00E05EDD" w:rsidRPr="001F3FEF" w:rsidRDefault="00E05EDD" w:rsidP="0096546B">
            <w:pPr>
              <w:widowControl/>
              <w:tabs>
                <w:tab w:val="decimal" w:pos="342"/>
              </w:tabs>
              <w:rPr>
                <w:sz w:val="20"/>
              </w:rPr>
            </w:pPr>
            <w:r w:rsidRPr="001F3FEF">
              <w:rPr>
                <w:sz w:val="20"/>
              </w:rPr>
              <w:t>8</w:t>
            </w:r>
          </w:p>
        </w:tc>
        <w:tc>
          <w:tcPr>
            <w:tcW w:w="630" w:type="dxa"/>
          </w:tcPr>
          <w:p w14:paraId="18E3C9C9" w14:textId="77777777" w:rsidR="00E05EDD" w:rsidRPr="001F3FEF" w:rsidRDefault="00E05EDD" w:rsidP="0096546B">
            <w:pPr>
              <w:widowControl/>
              <w:tabs>
                <w:tab w:val="decimal" w:pos="252"/>
              </w:tabs>
              <w:rPr>
                <w:sz w:val="20"/>
              </w:rPr>
            </w:pPr>
            <w:r w:rsidRPr="001F3FEF">
              <w:rPr>
                <w:sz w:val="20"/>
              </w:rPr>
              <w:t>20</w:t>
            </w:r>
          </w:p>
        </w:tc>
        <w:tc>
          <w:tcPr>
            <w:tcW w:w="720" w:type="dxa"/>
          </w:tcPr>
          <w:p w14:paraId="18E3C9CA" w14:textId="77777777" w:rsidR="00E05EDD" w:rsidRPr="001F3FEF" w:rsidRDefault="00E05EDD" w:rsidP="0096546B">
            <w:pPr>
              <w:widowControl/>
              <w:jc w:val="center"/>
              <w:rPr>
                <w:sz w:val="20"/>
              </w:rPr>
            </w:pPr>
            <w:r w:rsidRPr="001F3FEF">
              <w:rPr>
                <w:sz w:val="20"/>
              </w:rPr>
              <w:t>NM</w:t>
            </w:r>
          </w:p>
        </w:tc>
        <w:tc>
          <w:tcPr>
            <w:tcW w:w="630" w:type="dxa"/>
          </w:tcPr>
          <w:p w14:paraId="18E3C9CB"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CC" w14:textId="77777777" w:rsidR="00E05EDD" w:rsidRPr="001F3FEF" w:rsidRDefault="00E05EDD" w:rsidP="0096546B">
            <w:pPr>
              <w:widowControl/>
              <w:rPr>
                <w:sz w:val="20"/>
              </w:rPr>
            </w:pPr>
          </w:p>
        </w:tc>
        <w:tc>
          <w:tcPr>
            <w:tcW w:w="810" w:type="dxa"/>
          </w:tcPr>
          <w:p w14:paraId="18E3C9CD" w14:textId="77777777" w:rsidR="00E05EDD" w:rsidRPr="001F3FEF" w:rsidRDefault="00E05EDD" w:rsidP="0096546B">
            <w:pPr>
              <w:widowControl/>
              <w:rPr>
                <w:sz w:val="20"/>
              </w:rPr>
            </w:pPr>
          </w:p>
        </w:tc>
        <w:tc>
          <w:tcPr>
            <w:tcW w:w="2430" w:type="dxa"/>
          </w:tcPr>
          <w:p w14:paraId="18E3C9CE" w14:textId="77777777" w:rsidR="00E05EDD" w:rsidRPr="001F3FEF" w:rsidRDefault="00E05EDD" w:rsidP="0096546B">
            <w:pPr>
              <w:widowControl/>
              <w:rPr>
                <w:sz w:val="20"/>
              </w:rPr>
            </w:pPr>
            <w:r w:rsidRPr="001F3FEF">
              <w:rPr>
                <w:sz w:val="20"/>
              </w:rPr>
              <w:t>Number of Refills Remaining</w:t>
            </w:r>
          </w:p>
        </w:tc>
        <w:tc>
          <w:tcPr>
            <w:tcW w:w="1710" w:type="dxa"/>
          </w:tcPr>
          <w:p w14:paraId="18E3C9CF" w14:textId="77777777" w:rsidR="00E05EDD" w:rsidRPr="001F3FEF" w:rsidRDefault="00E05EDD" w:rsidP="0096546B">
            <w:pPr>
              <w:widowControl/>
              <w:rPr>
                <w:sz w:val="20"/>
              </w:rPr>
            </w:pPr>
            <w:r w:rsidRPr="001F3FEF">
              <w:rPr>
                <w:sz w:val="20"/>
              </w:rPr>
              <w:t>3</w:t>
            </w:r>
          </w:p>
        </w:tc>
      </w:tr>
      <w:tr w:rsidR="00E05EDD" w:rsidRPr="001F3FEF" w14:paraId="18E3C9DA" w14:textId="77777777" w:rsidTr="00E9186E">
        <w:tc>
          <w:tcPr>
            <w:tcW w:w="1188" w:type="dxa"/>
          </w:tcPr>
          <w:p w14:paraId="18E3C9D1" w14:textId="77777777" w:rsidR="00E05EDD" w:rsidRPr="001F3FEF" w:rsidRDefault="00E05EDD" w:rsidP="0096546B">
            <w:pPr>
              <w:widowControl/>
              <w:rPr>
                <w:sz w:val="20"/>
              </w:rPr>
            </w:pPr>
          </w:p>
        </w:tc>
        <w:tc>
          <w:tcPr>
            <w:tcW w:w="720" w:type="dxa"/>
          </w:tcPr>
          <w:p w14:paraId="18E3C9D2" w14:textId="77777777" w:rsidR="00E05EDD" w:rsidRPr="001F3FEF" w:rsidRDefault="00E05EDD" w:rsidP="0096546B">
            <w:pPr>
              <w:widowControl/>
              <w:tabs>
                <w:tab w:val="decimal" w:pos="342"/>
              </w:tabs>
              <w:rPr>
                <w:sz w:val="20"/>
              </w:rPr>
            </w:pPr>
            <w:r w:rsidRPr="001F3FEF">
              <w:rPr>
                <w:sz w:val="20"/>
              </w:rPr>
              <w:t>9</w:t>
            </w:r>
          </w:p>
        </w:tc>
        <w:tc>
          <w:tcPr>
            <w:tcW w:w="630" w:type="dxa"/>
          </w:tcPr>
          <w:p w14:paraId="18E3C9D3" w14:textId="77777777" w:rsidR="00E05EDD" w:rsidRPr="001F3FEF" w:rsidRDefault="00E05EDD" w:rsidP="0096546B">
            <w:pPr>
              <w:widowControl/>
              <w:tabs>
                <w:tab w:val="decimal" w:pos="252"/>
              </w:tabs>
              <w:rPr>
                <w:sz w:val="20"/>
              </w:rPr>
            </w:pPr>
            <w:r w:rsidRPr="001F3FEF">
              <w:rPr>
                <w:sz w:val="20"/>
              </w:rPr>
              <w:t>25</w:t>
            </w:r>
          </w:p>
        </w:tc>
        <w:tc>
          <w:tcPr>
            <w:tcW w:w="720" w:type="dxa"/>
          </w:tcPr>
          <w:p w14:paraId="18E3C9D4" w14:textId="77777777" w:rsidR="00E05EDD" w:rsidRPr="001F3FEF" w:rsidRDefault="00E05EDD" w:rsidP="0096546B">
            <w:pPr>
              <w:widowControl/>
              <w:jc w:val="center"/>
              <w:rPr>
                <w:sz w:val="20"/>
              </w:rPr>
            </w:pPr>
            <w:r w:rsidRPr="001F3FEF">
              <w:rPr>
                <w:sz w:val="20"/>
              </w:rPr>
              <w:t>ST</w:t>
            </w:r>
          </w:p>
        </w:tc>
        <w:tc>
          <w:tcPr>
            <w:tcW w:w="630" w:type="dxa"/>
          </w:tcPr>
          <w:p w14:paraId="18E3C9D5"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D6" w14:textId="77777777" w:rsidR="00E05EDD" w:rsidRPr="001F3FEF" w:rsidRDefault="00E05EDD" w:rsidP="0096546B">
            <w:pPr>
              <w:widowControl/>
              <w:rPr>
                <w:sz w:val="20"/>
              </w:rPr>
            </w:pPr>
          </w:p>
        </w:tc>
        <w:tc>
          <w:tcPr>
            <w:tcW w:w="810" w:type="dxa"/>
          </w:tcPr>
          <w:p w14:paraId="18E3C9D7" w14:textId="77777777" w:rsidR="00E05EDD" w:rsidRPr="001F3FEF" w:rsidRDefault="00E05EDD" w:rsidP="0096546B">
            <w:pPr>
              <w:widowControl/>
              <w:rPr>
                <w:sz w:val="20"/>
              </w:rPr>
            </w:pPr>
          </w:p>
        </w:tc>
        <w:tc>
          <w:tcPr>
            <w:tcW w:w="2430" w:type="dxa"/>
          </w:tcPr>
          <w:p w14:paraId="18E3C9D8" w14:textId="77777777" w:rsidR="00E05EDD" w:rsidRPr="001F3FEF" w:rsidRDefault="00E05EDD" w:rsidP="0096546B">
            <w:pPr>
              <w:widowControl/>
              <w:rPr>
                <w:sz w:val="20"/>
              </w:rPr>
            </w:pPr>
            <w:r w:rsidRPr="001F3FEF">
              <w:rPr>
                <w:sz w:val="20"/>
              </w:rPr>
              <w:t xml:space="preserve">Dispense Notes – DEA spec </w:t>
            </w:r>
            <w:proofErr w:type="spellStart"/>
            <w:r w:rsidRPr="001F3FEF">
              <w:rPr>
                <w:sz w:val="20"/>
              </w:rPr>
              <w:t>hdlg</w:t>
            </w:r>
            <w:proofErr w:type="spellEnd"/>
            <w:r w:rsidRPr="001F3FEF">
              <w:rPr>
                <w:sz w:val="20"/>
              </w:rPr>
              <w:t>, NDC code</w:t>
            </w:r>
          </w:p>
        </w:tc>
        <w:tc>
          <w:tcPr>
            <w:tcW w:w="1710" w:type="dxa"/>
          </w:tcPr>
          <w:p w14:paraId="18E3C9D9" w14:textId="77777777" w:rsidR="00E05EDD" w:rsidRPr="001F3FEF" w:rsidRDefault="00E05EDD" w:rsidP="0096546B">
            <w:pPr>
              <w:widowControl/>
              <w:rPr>
                <w:sz w:val="20"/>
              </w:rPr>
            </w:pPr>
            <w:r w:rsidRPr="001F3FEF">
              <w:rPr>
                <w:sz w:val="20"/>
              </w:rPr>
              <w:t>S^193-2426-21</w:t>
            </w:r>
          </w:p>
        </w:tc>
      </w:tr>
      <w:tr w:rsidR="00E05EDD" w:rsidRPr="001F3FEF" w14:paraId="18E3C9E4" w14:textId="77777777" w:rsidTr="00E9186E">
        <w:tc>
          <w:tcPr>
            <w:tcW w:w="1188" w:type="dxa"/>
          </w:tcPr>
          <w:p w14:paraId="18E3C9DB" w14:textId="77777777" w:rsidR="00E05EDD" w:rsidRPr="001F3FEF" w:rsidRDefault="00E05EDD" w:rsidP="0096546B">
            <w:pPr>
              <w:widowControl/>
              <w:rPr>
                <w:sz w:val="20"/>
              </w:rPr>
            </w:pPr>
          </w:p>
        </w:tc>
        <w:tc>
          <w:tcPr>
            <w:tcW w:w="720" w:type="dxa"/>
          </w:tcPr>
          <w:p w14:paraId="18E3C9DC" w14:textId="77777777" w:rsidR="00E05EDD" w:rsidRPr="001F3FEF" w:rsidRDefault="00E05EDD" w:rsidP="0096546B">
            <w:pPr>
              <w:widowControl/>
              <w:tabs>
                <w:tab w:val="decimal" w:pos="342"/>
              </w:tabs>
              <w:rPr>
                <w:sz w:val="20"/>
              </w:rPr>
            </w:pPr>
            <w:r w:rsidRPr="001F3FEF">
              <w:rPr>
                <w:sz w:val="20"/>
              </w:rPr>
              <w:t>10</w:t>
            </w:r>
          </w:p>
        </w:tc>
        <w:tc>
          <w:tcPr>
            <w:tcW w:w="630" w:type="dxa"/>
          </w:tcPr>
          <w:p w14:paraId="18E3C9DD" w14:textId="77777777" w:rsidR="00E05EDD" w:rsidRPr="001F3FEF" w:rsidRDefault="00E05EDD" w:rsidP="0096546B">
            <w:pPr>
              <w:widowControl/>
              <w:tabs>
                <w:tab w:val="decimal" w:pos="252"/>
              </w:tabs>
              <w:rPr>
                <w:sz w:val="20"/>
              </w:rPr>
            </w:pPr>
            <w:r w:rsidRPr="001F3FEF">
              <w:rPr>
                <w:sz w:val="20"/>
              </w:rPr>
              <w:t>200</w:t>
            </w:r>
          </w:p>
        </w:tc>
        <w:tc>
          <w:tcPr>
            <w:tcW w:w="720" w:type="dxa"/>
          </w:tcPr>
          <w:p w14:paraId="18E3C9DE" w14:textId="77777777" w:rsidR="00E05EDD" w:rsidRPr="001F3FEF" w:rsidRDefault="00E05EDD" w:rsidP="0096546B">
            <w:pPr>
              <w:widowControl/>
              <w:jc w:val="center"/>
              <w:rPr>
                <w:sz w:val="20"/>
              </w:rPr>
            </w:pPr>
            <w:r w:rsidRPr="001F3FEF">
              <w:rPr>
                <w:sz w:val="20"/>
              </w:rPr>
              <w:t>XCN</w:t>
            </w:r>
          </w:p>
        </w:tc>
        <w:tc>
          <w:tcPr>
            <w:tcW w:w="630" w:type="dxa"/>
          </w:tcPr>
          <w:p w14:paraId="18E3C9DF"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E0" w14:textId="77777777" w:rsidR="00E05EDD" w:rsidRPr="001F3FEF" w:rsidRDefault="00E05EDD" w:rsidP="0096546B">
            <w:pPr>
              <w:widowControl/>
              <w:rPr>
                <w:sz w:val="20"/>
              </w:rPr>
            </w:pPr>
          </w:p>
        </w:tc>
        <w:tc>
          <w:tcPr>
            <w:tcW w:w="810" w:type="dxa"/>
          </w:tcPr>
          <w:p w14:paraId="18E3C9E1" w14:textId="77777777" w:rsidR="00E05EDD" w:rsidRPr="001F3FEF" w:rsidRDefault="00E05EDD" w:rsidP="0096546B">
            <w:pPr>
              <w:widowControl/>
              <w:rPr>
                <w:sz w:val="20"/>
              </w:rPr>
            </w:pPr>
          </w:p>
        </w:tc>
        <w:tc>
          <w:tcPr>
            <w:tcW w:w="2430" w:type="dxa"/>
          </w:tcPr>
          <w:p w14:paraId="18E3C9E2" w14:textId="77777777" w:rsidR="00E05EDD" w:rsidRPr="001F3FEF" w:rsidRDefault="00E05EDD" w:rsidP="0096546B">
            <w:pPr>
              <w:widowControl/>
              <w:rPr>
                <w:sz w:val="20"/>
              </w:rPr>
            </w:pPr>
            <w:r w:rsidRPr="001F3FEF">
              <w:rPr>
                <w:sz w:val="20"/>
              </w:rPr>
              <w:t>Dispensing Provider</w:t>
            </w:r>
          </w:p>
        </w:tc>
        <w:tc>
          <w:tcPr>
            <w:tcW w:w="1710" w:type="dxa"/>
          </w:tcPr>
          <w:p w14:paraId="18E3C9E3" w14:textId="77777777" w:rsidR="00E05EDD" w:rsidRPr="001F3FEF" w:rsidRDefault="00E05EDD" w:rsidP="0096546B">
            <w:pPr>
              <w:widowControl/>
              <w:rPr>
                <w:sz w:val="20"/>
              </w:rPr>
            </w:pPr>
            <w:r w:rsidRPr="001F3FEF">
              <w:rPr>
                <w:sz w:val="20"/>
              </w:rPr>
              <w:t>157~OPPROVIDER~TWO</w:t>
            </w:r>
          </w:p>
        </w:tc>
      </w:tr>
      <w:tr w:rsidR="00E05EDD" w:rsidRPr="001F3FEF" w14:paraId="18E3C9EE" w14:textId="77777777" w:rsidTr="00E9186E">
        <w:tc>
          <w:tcPr>
            <w:tcW w:w="1188" w:type="dxa"/>
          </w:tcPr>
          <w:p w14:paraId="18E3C9E5" w14:textId="77777777" w:rsidR="00E05EDD" w:rsidRPr="001F3FEF" w:rsidRDefault="00E05EDD" w:rsidP="0096546B">
            <w:pPr>
              <w:widowControl/>
              <w:rPr>
                <w:sz w:val="20"/>
              </w:rPr>
            </w:pPr>
          </w:p>
        </w:tc>
        <w:tc>
          <w:tcPr>
            <w:tcW w:w="720" w:type="dxa"/>
          </w:tcPr>
          <w:p w14:paraId="18E3C9E6" w14:textId="77777777" w:rsidR="00E05EDD" w:rsidRPr="001F3FEF" w:rsidRDefault="00E05EDD" w:rsidP="0096546B">
            <w:pPr>
              <w:widowControl/>
              <w:tabs>
                <w:tab w:val="decimal" w:pos="342"/>
              </w:tabs>
              <w:rPr>
                <w:sz w:val="20"/>
              </w:rPr>
            </w:pPr>
            <w:r w:rsidRPr="001F3FEF">
              <w:rPr>
                <w:sz w:val="20"/>
              </w:rPr>
              <w:t>12</w:t>
            </w:r>
          </w:p>
        </w:tc>
        <w:tc>
          <w:tcPr>
            <w:tcW w:w="630" w:type="dxa"/>
          </w:tcPr>
          <w:p w14:paraId="18E3C9E7" w14:textId="77777777" w:rsidR="00E05EDD" w:rsidRPr="001F3FEF" w:rsidRDefault="00E05EDD" w:rsidP="0096546B">
            <w:pPr>
              <w:widowControl/>
              <w:tabs>
                <w:tab w:val="decimal" w:pos="252"/>
              </w:tabs>
              <w:rPr>
                <w:sz w:val="20"/>
              </w:rPr>
            </w:pPr>
            <w:r w:rsidRPr="001F3FEF">
              <w:rPr>
                <w:sz w:val="20"/>
              </w:rPr>
              <w:t>10</w:t>
            </w:r>
          </w:p>
        </w:tc>
        <w:tc>
          <w:tcPr>
            <w:tcW w:w="720" w:type="dxa"/>
          </w:tcPr>
          <w:p w14:paraId="18E3C9E8" w14:textId="77777777" w:rsidR="00E05EDD" w:rsidRPr="001F3FEF" w:rsidRDefault="00E05EDD" w:rsidP="0096546B">
            <w:pPr>
              <w:widowControl/>
              <w:jc w:val="center"/>
              <w:rPr>
                <w:sz w:val="20"/>
              </w:rPr>
            </w:pPr>
            <w:r w:rsidRPr="001F3FEF">
              <w:rPr>
                <w:sz w:val="20"/>
              </w:rPr>
              <w:t>CQ</w:t>
            </w:r>
          </w:p>
        </w:tc>
        <w:tc>
          <w:tcPr>
            <w:tcW w:w="630" w:type="dxa"/>
          </w:tcPr>
          <w:p w14:paraId="18E3C9E9"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EA" w14:textId="77777777" w:rsidR="00E05EDD" w:rsidRPr="001F3FEF" w:rsidRDefault="00E05EDD" w:rsidP="0096546B">
            <w:pPr>
              <w:widowControl/>
              <w:rPr>
                <w:sz w:val="20"/>
              </w:rPr>
            </w:pPr>
          </w:p>
        </w:tc>
        <w:tc>
          <w:tcPr>
            <w:tcW w:w="810" w:type="dxa"/>
          </w:tcPr>
          <w:p w14:paraId="18E3C9EB" w14:textId="77777777" w:rsidR="00E05EDD" w:rsidRPr="001F3FEF" w:rsidRDefault="00E05EDD" w:rsidP="0096546B">
            <w:pPr>
              <w:widowControl/>
              <w:rPr>
                <w:sz w:val="20"/>
              </w:rPr>
            </w:pPr>
          </w:p>
        </w:tc>
        <w:tc>
          <w:tcPr>
            <w:tcW w:w="2430" w:type="dxa"/>
          </w:tcPr>
          <w:p w14:paraId="18E3C9EC" w14:textId="77777777" w:rsidR="00E05EDD" w:rsidRPr="001F3FEF" w:rsidRDefault="00E05EDD" w:rsidP="0096546B">
            <w:pPr>
              <w:widowControl/>
              <w:rPr>
                <w:sz w:val="20"/>
              </w:rPr>
            </w:pPr>
            <w:r w:rsidRPr="001F3FEF">
              <w:rPr>
                <w:sz w:val="20"/>
              </w:rPr>
              <w:t>Total Daily Dose</w:t>
            </w:r>
          </w:p>
        </w:tc>
        <w:tc>
          <w:tcPr>
            <w:tcW w:w="1710" w:type="dxa"/>
          </w:tcPr>
          <w:p w14:paraId="18E3C9ED" w14:textId="77777777" w:rsidR="00E05EDD" w:rsidRPr="001F3FEF" w:rsidRDefault="00E05EDD" w:rsidP="0096546B">
            <w:pPr>
              <w:widowControl/>
              <w:rPr>
                <w:sz w:val="20"/>
              </w:rPr>
            </w:pPr>
            <w:r w:rsidRPr="001F3FEF">
              <w:rPr>
                <w:sz w:val="20"/>
              </w:rPr>
              <w:t>30</w:t>
            </w:r>
          </w:p>
        </w:tc>
      </w:tr>
      <w:tr w:rsidR="00E05EDD" w:rsidRPr="001F3FEF" w14:paraId="18E3C9F8" w14:textId="77777777" w:rsidTr="00E9186E">
        <w:tc>
          <w:tcPr>
            <w:tcW w:w="1188" w:type="dxa"/>
          </w:tcPr>
          <w:p w14:paraId="18E3C9EF" w14:textId="77777777" w:rsidR="00E05EDD" w:rsidRPr="001F3FEF" w:rsidRDefault="00E05EDD" w:rsidP="0096546B">
            <w:pPr>
              <w:widowControl/>
              <w:rPr>
                <w:sz w:val="20"/>
              </w:rPr>
            </w:pPr>
          </w:p>
        </w:tc>
        <w:tc>
          <w:tcPr>
            <w:tcW w:w="720" w:type="dxa"/>
          </w:tcPr>
          <w:p w14:paraId="18E3C9F0" w14:textId="77777777" w:rsidR="00E05EDD" w:rsidRPr="001F3FEF" w:rsidRDefault="00E05EDD" w:rsidP="0096546B">
            <w:pPr>
              <w:widowControl/>
              <w:tabs>
                <w:tab w:val="decimal" w:pos="342"/>
              </w:tabs>
              <w:rPr>
                <w:sz w:val="20"/>
              </w:rPr>
            </w:pPr>
            <w:r w:rsidRPr="001F3FEF">
              <w:rPr>
                <w:sz w:val="20"/>
              </w:rPr>
              <w:t>13</w:t>
            </w:r>
          </w:p>
        </w:tc>
        <w:tc>
          <w:tcPr>
            <w:tcW w:w="630" w:type="dxa"/>
          </w:tcPr>
          <w:p w14:paraId="18E3C9F1" w14:textId="77777777" w:rsidR="00E05EDD" w:rsidRPr="001F3FEF" w:rsidRDefault="00E05EDD" w:rsidP="0096546B">
            <w:pPr>
              <w:widowControl/>
              <w:tabs>
                <w:tab w:val="decimal" w:pos="252"/>
              </w:tabs>
              <w:rPr>
                <w:sz w:val="20"/>
              </w:rPr>
            </w:pPr>
            <w:r w:rsidRPr="001F3FEF">
              <w:rPr>
                <w:sz w:val="20"/>
              </w:rPr>
              <w:t>200</w:t>
            </w:r>
          </w:p>
        </w:tc>
        <w:tc>
          <w:tcPr>
            <w:tcW w:w="720" w:type="dxa"/>
          </w:tcPr>
          <w:p w14:paraId="18E3C9F2" w14:textId="77777777" w:rsidR="00E05EDD" w:rsidRPr="001F3FEF" w:rsidRDefault="00E05EDD" w:rsidP="0096546B">
            <w:pPr>
              <w:widowControl/>
              <w:jc w:val="center"/>
              <w:rPr>
                <w:sz w:val="20"/>
              </w:rPr>
            </w:pPr>
            <w:r w:rsidRPr="001F3FEF">
              <w:rPr>
                <w:sz w:val="20"/>
              </w:rPr>
              <w:t>CM</w:t>
            </w:r>
          </w:p>
        </w:tc>
        <w:tc>
          <w:tcPr>
            <w:tcW w:w="630" w:type="dxa"/>
          </w:tcPr>
          <w:p w14:paraId="18E3C9F3"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F4" w14:textId="77777777" w:rsidR="00E05EDD" w:rsidRPr="001F3FEF" w:rsidRDefault="00E05EDD" w:rsidP="0096546B">
            <w:pPr>
              <w:widowControl/>
              <w:rPr>
                <w:sz w:val="20"/>
              </w:rPr>
            </w:pPr>
          </w:p>
        </w:tc>
        <w:tc>
          <w:tcPr>
            <w:tcW w:w="810" w:type="dxa"/>
          </w:tcPr>
          <w:p w14:paraId="18E3C9F5" w14:textId="77777777" w:rsidR="00E05EDD" w:rsidRPr="001F3FEF" w:rsidRDefault="00E05EDD" w:rsidP="0096546B">
            <w:pPr>
              <w:widowControl/>
              <w:rPr>
                <w:sz w:val="20"/>
              </w:rPr>
            </w:pPr>
          </w:p>
        </w:tc>
        <w:tc>
          <w:tcPr>
            <w:tcW w:w="2430" w:type="dxa"/>
          </w:tcPr>
          <w:p w14:paraId="18E3C9F6" w14:textId="77777777" w:rsidR="00E05EDD" w:rsidRPr="001F3FEF" w:rsidRDefault="00E05EDD" w:rsidP="0096546B">
            <w:pPr>
              <w:widowControl/>
              <w:rPr>
                <w:sz w:val="20"/>
              </w:rPr>
            </w:pPr>
            <w:r w:rsidRPr="001F3FEF">
              <w:rPr>
                <w:sz w:val="20"/>
              </w:rPr>
              <w:t>Dispense-To Location</w:t>
            </w:r>
          </w:p>
        </w:tc>
        <w:tc>
          <w:tcPr>
            <w:tcW w:w="1710" w:type="dxa"/>
          </w:tcPr>
          <w:p w14:paraId="18E3C9F7" w14:textId="77777777" w:rsidR="00E05EDD" w:rsidRPr="001F3FEF" w:rsidRDefault="00E05EDD" w:rsidP="0096546B">
            <w:pPr>
              <w:widowControl/>
              <w:rPr>
                <w:sz w:val="20"/>
              </w:rPr>
            </w:pPr>
            <w:r w:rsidRPr="001F3FEF">
              <w:rPr>
                <w:sz w:val="20"/>
              </w:rPr>
              <w:t>CERTIFIED MAIL</w:t>
            </w:r>
          </w:p>
        </w:tc>
      </w:tr>
      <w:tr w:rsidR="00E05EDD" w:rsidRPr="001F3FEF" w14:paraId="18E3CA02" w14:textId="77777777" w:rsidTr="00E9186E">
        <w:tc>
          <w:tcPr>
            <w:tcW w:w="1188" w:type="dxa"/>
          </w:tcPr>
          <w:p w14:paraId="18E3C9F9" w14:textId="77777777" w:rsidR="00E05EDD" w:rsidRPr="001F3FEF" w:rsidRDefault="00E05EDD" w:rsidP="0096546B">
            <w:pPr>
              <w:widowControl/>
              <w:rPr>
                <w:sz w:val="20"/>
              </w:rPr>
            </w:pPr>
          </w:p>
        </w:tc>
        <w:tc>
          <w:tcPr>
            <w:tcW w:w="720" w:type="dxa"/>
          </w:tcPr>
          <w:p w14:paraId="18E3C9FA" w14:textId="77777777" w:rsidR="00E05EDD" w:rsidRPr="001F3FEF" w:rsidRDefault="00E05EDD" w:rsidP="0096546B">
            <w:pPr>
              <w:widowControl/>
              <w:tabs>
                <w:tab w:val="decimal" w:pos="342"/>
              </w:tabs>
              <w:rPr>
                <w:sz w:val="20"/>
              </w:rPr>
            </w:pPr>
            <w:r w:rsidRPr="001F3FEF">
              <w:rPr>
                <w:sz w:val="20"/>
              </w:rPr>
              <w:t>15</w:t>
            </w:r>
          </w:p>
        </w:tc>
        <w:tc>
          <w:tcPr>
            <w:tcW w:w="630" w:type="dxa"/>
          </w:tcPr>
          <w:p w14:paraId="18E3C9FB" w14:textId="77777777" w:rsidR="00E05EDD" w:rsidRPr="001F3FEF" w:rsidRDefault="00E05EDD" w:rsidP="0096546B">
            <w:pPr>
              <w:widowControl/>
              <w:tabs>
                <w:tab w:val="decimal" w:pos="252"/>
              </w:tabs>
              <w:rPr>
                <w:sz w:val="20"/>
              </w:rPr>
            </w:pPr>
            <w:r w:rsidRPr="001F3FEF">
              <w:rPr>
                <w:sz w:val="20"/>
              </w:rPr>
              <w:t>10</w:t>
            </w:r>
          </w:p>
        </w:tc>
        <w:tc>
          <w:tcPr>
            <w:tcW w:w="720" w:type="dxa"/>
          </w:tcPr>
          <w:p w14:paraId="18E3C9FC" w14:textId="77777777" w:rsidR="00E05EDD" w:rsidRPr="001F3FEF" w:rsidRDefault="00E05EDD" w:rsidP="0096546B">
            <w:pPr>
              <w:widowControl/>
              <w:jc w:val="center"/>
              <w:rPr>
                <w:sz w:val="20"/>
              </w:rPr>
            </w:pPr>
            <w:r w:rsidRPr="001F3FEF">
              <w:rPr>
                <w:sz w:val="20"/>
              </w:rPr>
              <w:t>CE</w:t>
            </w:r>
          </w:p>
        </w:tc>
        <w:tc>
          <w:tcPr>
            <w:tcW w:w="630" w:type="dxa"/>
          </w:tcPr>
          <w:p w14:paraId="18E3C9FD"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9FE" w14:textId="77777777" w:rsidR="00E05EDD" w:rsidRPr="001F3FEF" w:rsidRDefault="00E05EDD" w:rsidP="0096546B">
            <w:pPr>
              <w:widowControl/>
              <w:rPr>
                <w:sz w:val="20"/>
              </w:rPr>
            </w:pPr>
          </w:p>
        </w:tc>
        <w:tc>
          <w:tcPr>
            <w:tcW w:w="810" w:type="dxa"/>
          </w:tcPr>
          <w:p w14:paraId="18E3C9FF" w14:textId="77777777" w:rsidR="00E05EDD" w:rsidRPr="001F3FEF" w:rsidRDefault="00E05EDD" w:rsidP="0096546B">
            <w:pPr>
              <w:widowControl/>
              <w:rPr>
                <w:sz w:val="20"/>
              </w:rPr>
            </w:pPr>
          </w:p>
        </w:tc>
        <w:tc>
          <w:tcPr>
            <w:tcW w:w="2430" w:type="dxa"/>
          </w:tcPr>
          <w:p w14:paraId="18E3CA00" w14:textId="77777777" w:rsidR="00E05EDD" w:rsidRPr="001F3FEF" w:rsidRDefault="00E05EDD" w:rsidP="0096546B">
            <w:pPr>
              <w:widowControl/>
              <w:rPr>
                <w:sz w:val="20"/>
              </w:rPr>
            </w:pPr>
            <w:r w:rsidRPr="001F3FEF">
              <w:rPr>
                <w:sz w:val="20"/>
              </w:rPr>
              <w:t>Pharmacy/Treatment Supplier’s Special Dispensing Instructions</w:t>
            </w:r>
          </w:p>
        </w:tc>
        <w:tc>
          <w:tcPr>
            <w:tcW w:w="1710" w:type="dxa"/>
          </w:tcPr>
          <w:p w14:paraId="18E3CA01" w14:textId="77777777" w:rsidR="00E05EDD" w:rsidRPr="001F3FEF" w:rsidRDefault="00E05EDD" w:rsidP="0096546B">
            <w:pPr>
              <w:widowControl/>
              <w:rPr>
                <w:sz w:val="20"/>
              </w:rPr>
            </w:pPr>
            <w:r w:rsidRPr="001F3FEF">
              <w:rPr>
                <w:sz w:val="20"/>
              </w:rPr>
              <w:t>~NON-SAFETY</w:t>
            </w:r>
          </w:p>
        </w:tc>
      </w:tr>
      <w:tr w:rsidR="00E05EDD" w:rsidRPr="001F3FEF" w14:paraId="18E3CA0C" w14:textId="77777777" w:rsidTr="00E9186E">
        <w:tc>
          <w:tcPr>
            <w:tcW w:w="1188" w:type="dxa"/>
          </w:tcPr>
          <w:p w14:paraId="18E3CA03" w14:textId="77777777" w:rsidR="00E05EDD" w:rsidRPr="001F3FEF" w:rsidRDefault="00E05EDD" w:rsidP="0096546B">
            <w:pPr>
              <w:widowControl/>
              <w:rPr>
                <w:sz w:val="20"/>
              </w:rPr>
            </w:pPr>
          </w:p>
        </w:tc>
        <w:tc>
          <w:tcPr>
            <w:tcW w:w="720" w:type="dxa"/>
          </w:tcPr>
          <w:p w14:paraId="18E3CA04" w14:textId="77777777" w:rsidR="00E05EDD" w:rsidRPr="001F3FEF" w:rsidRDefault="00E05EDD" w:rsidP="0096546B">
            <w:pPr>
              <w:widowControl/>
              <w:tabs>
                <w:tab w:val="decimal" w:pos="342"/>
              </w:tabs>
              <w:rPr>
                <w:sz w:val="20"/>
              </w:rPr>
            </w:pPr>
            <w:r w:rsidRPr="001F3FEF">
              <w:rPr>
                <w:sz w:val="20"/>
              </w:rPr>
              <w:t>19</w:t>
            </w:r>
          </w:p>
        </w:tc>
        <w:tc>
          <w:tcPr>
            <w:tcW w:w="630" w:type="dxa"/>
          </w:tcPr>
          <w:p w14:paraId="18E3CA05" w14:textId="77777777" w:rsidR="00E05EDD" w:rsidRPr="001F3FEF" w:rsidRDefault="00E05EDD" w:rsidP="0096546B">
            <w:pPr>
              <w:widowControl/>
              <w:tabs>
                <w:tab w:val="decimal" w:pos="252"/>
              </w:tabs>
              <w:rPr>
                <w:sz w:val="20"/>
              </w:rPr>
            </w:pPr>
            <w:r w:rsidRPr="001F3FEF">
              <w:rPr>
                <w:sz w:val="20"/>
              </w:rPr>
              <w:t>26</w:t>
            </w:r>
          </w:p>
        </w:tc>
        <w:tc>
          <w:tcPr>
            <w:tcW w:w="720" w:type="dxa"/>
          </w:tcPr>
          <w:p w14:paraId="18E3CA06" w14:textId="77777777" w:rsidR="00E05EDD" w:rsidRPr="001F3FEF" w:rsidRDefault="00E05EDD" w:rsidP="0096546B">
            <w:pPr>
              <w:widowControl/>
              <w:jc w:val="center"/>
              <w:rPr>
                <w:sz w:val="20"/>
              </w:rPr>
            </w:pPr>
            <w:r w:rsidRPr="001F3FEF">
              <w:rPr>
                <w:sz w:val="20"/>
              </w:rPr>
              <w:t>TS</w:t>
            </w:r>
          </w:p>
        </w:tc>
        <w:tc>
          <w:tcPr>
            <w:tcW w:w="630" w:type="dxa"/>
          </w:tcPr>
          <w:p w14:paraId="18E3CA07"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A08" w14:textId="77777777" w:rsidR="00E05EDD" w:rsidRPr="001F3FEF" w:rsidRDefault="00E05EDD" w:rsidP="0096546B">
            <w:pPr>
              <w:widowControl/>
              <w:rPr>
                <w:sz w:val="20"/>
              </w:rPr>
            </w:pPr>
          </w:p>
        </w:tc>
        <w:tc>
          <w:tcPr>
            <w:tcW w:w="810" w:type="dxa"/>
          </w:tcPr>
          <w:p w14:paraId="18E3CA09" w14:textId="77777777" w:rsidR="00E05EDD" w:rsidRPr="001F3FEF" w:rsidRDefault="00E05EDD" w:rsidP="0096546B">
            <w:pPr>
              <w:widowControl/>
              <w:rPr>
                <w:sz w:val="20"/>
              </w:rPr>
            </w:pPr>
          </w:p>
        </w:tc>
        <w:tc>
          <w:tcPr>
            <w:tcW w:w="2430" w:type="dxa"/>
          </w:tcPr>
          <w:p w14:paraId="18E3CA0A" w14:textId="77777777" w:rsidR="00E05EDD" w:rsidRPr="001F3FEF" w:rsidRDefault="00E05EDD" w:rsidP="0096546B">
            <w:pPr>
              <w:widowControl/>
              <w:rPr>
                <w:sz w:val="20"/>
              </w:rPr>
            </w:pPr>
            <w:r w:rsidRPr="001F3FEF">
              <w:rPr>
                <w:sz w:val="20"/>
              </w:rPr>
              <w:t>Substance Expiration Date</w:t>
            </w:r>
          </w:p>
        </w:tc>
        <w:tc>
          <w:tcPr>
            <w:tcW w:w="1710" w:type="dxa"/>
          </w:tcPr>
          <w:p w14:paraId="18E3CA0B" w14:textId="77777777" w:rsidR="00E05EDD" w:rsidRPr="001F3FEF" w:rsidRDefault="00E05EDD" w:rsidP="0096546B">
            <w:pPr>
              <w:widowControl/>
              <w:rPr>
                <w:sz w:val="20"/>
              </w:rPr>
            </w:pPr>
            <w:r w:rsidRPr="001F3FEF">
              <w:rPr>
                <w:sz w:val="20"/>
              </w:rPr>
              <w:t>20040615</w:t>
            </w:r>
          </w:p>
        </w:tc>
      </w:tr>
      <w:tr w:rsidR="00E05EDD" w:rsidRPr="001F3FEF" w14:paraId="18E3CA16" w14:textId="77777777" w:rsidTr="00E9186E">
        <w:tc>
          <w:tcPr>
            <w:tcW w:w="1188" w:type="dxa"/>
          </w:tcPr>
          <w:p w14:paraId="18E3CA0D" w14:textId="77777777" w:rsidR="00E05EDD" w:rsidRPr="001F3FEF" w:rsidRDefault="00E05EDD" w:rsidP="0096546B">
            <w:pPr>
              <w:widowControl/>
              <w:rPr>
                <w:sz w:val="20"/>
              </w:rPr>
            </w:pPr>
          </w:p>
        </w:tc>
        <w:tc>
          <w:tcPr>
            <w:tcW w:w="720" w:type="dxa"/>
          </w:tcPr>
          <w:p w14:paraId="18E3CA0E" w14:textId="77777777" w:rsidR="00E05EDD" w:rsidRPr="001F3FEF" w:rsidRDefault="00E05EDD" w:rsidP="0096546B">
            <w:pPr>
              <w:widowControl/>
              <w:tabs>
                <w:tab w:val="decimal" w:pos="342"/>
              </w:tabs>
              <w:rPr>
                <w:sz w:val="20"/>
              </w:rPr>
            </w:pPr>
            <w:r w:rsidRPr="001F3FEF">
              <w:rPr>
                <w:sz w:val="20"/>
              </w:rPr>
              <w:t>25</w:t>
            </w:r>
          </w:p>
        </w:tc>
        <w:tc>
          <w:tcPr>
            <w:tcW w:w="630" w:type="dxa"/>
          </w:tcPr>
          <w:p w14:paraId="18E3CA0F" w14:textId="77777777" w:rsidR="00E05EDD" w:rsidRPr="001F3FEF" w:rsidRDefault="00E05EDD" w:rsidP="0096546B">
            <w:pPr>
              <w:widowControl/>
              <w:tabs>
                <w:tab w:val="decimal" w:pos="252"/>
              </w:tabs>
              <w:rPr>
                <w:sz w:val="20"/>
              </w:rPr>
            </w:pPr>
            <w:r w:rsidRPr="001F3FEF">
              <w:rPr>
                <w:sz w:val="20"/>
              </w:rPr>
              <w:t>250</w:t>
            </w:r>
          </w:p>
        </w:tc>
        <w:tc>
          <w:tcPr>
            <w:tcW w:w="720" w:type="dxa"/>
          </w:tcPr>
          <w:p w14:paraId="18E3CA10" w14:textId="77777777" w:rsidR="00E05EDD" w:rsidRPr="001F3FEF" w:rsidRDefault="00E05EDD" w:rsidP="0096546B">
            <w:pPr>
              <w:widowControl/>
              <w:jc w:val="center"/>
              <w:rPr>
                <w:sz w:val="20"/>
              </w:rPr>
            </w:pPr>
            <w:r w:rsidRPr="001F3FEF">
              <w:rPr>
                <w:sz w:val="20"/>
              </w:rPr>
              <w:t>CE</w:t>
            </w:r>
          </w:p>
        </w:tc>
        <w:tc>
          <w:tcPr>
            <w:tcW w:w="630" w:type="dxa"/>
          </w:tcPr>
          <w:p w14:paraId="18E3CA11"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A12" w14:textId="77777777" w:rsidR="00E05EDD" w:rsidRPr="001F3FEF" w:rsidRDefault="00E05EDD" w:rsidP="0096546B">
            <w:pPr>
              <w:widowControl/>
              <w:rPr>
                <w:sz w:val="20"/>
              </w:rPr>
            </w:pPr>
          </w:p>
        </w:tc>
        <w:tc>
          <w:tcPr>
            <w:tcW w:w="810" w:type="dxa"/>
          </w:tcPr>
          <w:p w14:paraId="18E3CA13" w14:textId="77777777" w:rsidR="00E05EDD" w:rsidRPr="001F3FEF" w:rsidRDefault="00E05EDD" w:rsidP="0096546B">
            <w:pPr>
              <w:widowControl/>
              <w:rPr>
                <w:sz w:val="20"/>
              </w:rPr>
            </w:pPr>
          </w:p>
        </w:tc>
        <w:tc>
          <w:tcPr>
            <w:tcW w:w="2430" w:type="dxa"/>
          </w:tcPr>
          <w:p w14:paraId="18E3CA14" w14:textId="77777777" w:rsidR="00E05EDD" w:rsidRPr="001F3FEF" w:rsidRDefault="00E05EDD" w:rsidP="0096546B">
            <w:pPr>
              <w:widowControl/>
              <w:rPr>
                <w:sz w:val="20"/>
              </w:rPr>
            </w:pPr>
            <w:r w:rsidRPr="001F3FEF">
              <w:rPr>
                <w:sz w:val="20"/>
              </w:rPr>
              <w:t>Supplementary Code</w:t>
            </w:r>
          </w:p>
        </w:tc>
        <w:tc>
          <w:tcPr>
            <w:tcW w:w="1710" w:type="dxa"/>
          </w:tcPr>
          <w:p w14:paraId="18E3CA15" w14:textId="77777777" w:rsidR="00E05EDD" w:rsidRPr="001F3FEF" w:rsidRDefault="00E05EDD" w:rsidP="0096546B">
            <w:pPr>
              <w:widowControl/>
              <w:rPr>
                <w:sz w:val="20"/>
              </w:rPr>
            </w:pPr>
            <w:r w:rsidRPr="001F3FEF">
              <w:rPr>
                <w:sz w:val="20"/>
              </w:rPr>
              <w:t>8~NO ALCOHOL</w:t>
            </w:r>
          </w:p>
        </w:tc>
      </w:tr>
      <w:tr w:rsidR="00E05EDD" w:rsidRPr="001F3FEF" w14:paraId="18E3CA20" w14:textId="77777777" w:rsidTr="00E9186E">
        <w:tc>
          <w:tcPr>
            <w:tcW w:w="1188" w:type="dxa"/>
            <w:shd w:val="pct5" w:color="000000" w:fill="FFFFFF"/>
          </w:tcPr>
          <w:p w14:paraId="18E3CA17" w14:textId="77777777" w:rsidR="00E05EDD" w:rsidRPr="001F3FEF" w:rsidRDefault="00E05EDD" w:rsidP="0096546B">
            <w:pPr>
              <w:widowControl/>
              <w:rPr>
                <w:sz w:val="20"/>
              </w:rPr>
            </w:pPr>
          </w:p>
        </w:tc>
        <w:tc>
          <w:tcPr>
            <w:tcW w:w="720" w:type="dxa"/>
            <w:shd w:val="pct5" w:color="000000" w:fill="FFFFFF"/>
          </w:tcPr>
          <w:p w14:paraId="18E3CA18" w14:textId="77777777" w:rsidR="00E05EDD" w:rsidRPr="001F3FEF" w:rsidRDefault="00E05EDD" w:rsidP="0096546B">
            <w:pPr>
              <w:widowControl/>
              <w:tabs>
                <w:tab w:val="decimal" w:pos="342"/>
              </w:tabs>
              <w:rPr>
                <w:sz w:val="20"/>
              </w:rPr>
            </w:pPr>
          </w:p>
        </w:tc>
        <w:tc>
          <w:tcPr>
            <w:tcW w:w="630" w:type="dxa"/>
            <w:shd w:val="pct5" w:color="000000" w:fill="FFFFFF"/>
          </w:tcPr>
          <w:p w14:paraId="18E3CA19" w14:textId="77777777" w:rsidR="00E05EDD" w:rsidRPr="001F3FEF" w:rsidRDefault="00E05EDD" w:rsidP="0096546B">
            <w:pPr>
              <w:widowControl/>
              <w:tabs>
                <w:tab w:val="decimal" w:pos="252"/>
              </w:tabs>
              <w:rPr>
                <w:sz w:val="20"/>
              </w:rPr>
            </w:pPr>
          </w:p>
        </w:tc>
        <w:tc>
          <w:tcPr>
            <w:tcW w:w="720" w:type="dxa"/>
            <w:shd w:val="pct5" w:color="000000" w:fill="FFFFFF"/>
          </w:tcPr>
          <w:p w14:paraId="18E3CA1A" w14:textId="77777777" w:rsidR="00E05EDD" w:rsidRPr="001F3FEF" w:rsidRDefault="00E05EDD" w:rsidP="0096546B">
            <w:pPr>
              <w:widowControl/>
              <w:jc w:val="center"/>
              <w:rPr>
                <w:sz w:val="20"/>
              </w:rPr>
            </w:pPr>
          </w:p>
        </w:tc>
        <w:tc>
          <w:tcPr>
            <w:tcW w:w="630" w:type="dxa"/>
            <w:shd w:val="pct5" w:color="000000" w:fill="FFFFFF"/>
          </w:tcPr>
          <w:p w14:paraId="18E3CA1B" w14:textId="77777777" w:rsidR="00E05EDD" w:rsidRPr="001F3FEF" w:rsidRDefault="00E05EDD" w:rsidP="0096546B">
            <w:pPr>
              <w:widowControl/>
              <w:tabs>
                <w:tab w:val="decimal" w:pos="252"/>
              </w:tabs>
              <w:rPr>
                <w:sz w:val="20"/>
              </w:rPr>
            </w:pPr>
          </w:p>
        </w:tc>
        <w:tc>
          <w:tcPr>
            <w:tcW w:w="630" w:type="dxa"/>
            <w:shd w:val="pct5" w:color="000000" w:fill="FFFFFF"/>
          </w:tcPr>
          <w:p w14:paraId="18E3CA1C" w14:textId="77777777" w:rsidR="00E05EDD" w:rsidRPr="001F3FEF" w:rsidRDefault="00E05EDD" w:rsidP="0096546B">
            <w:pPr>
              <w:widowControl/>
              <w:rPr>
                <w:sz w:val="20"/>
              </w:rPr>
            </w:pPr>
          </w:p>
        </w:tc>
        <w:tc>
          <w:tcPr>
            <w:tcW w:w="810" w:type="dxa"/>
            <w:shd w:val="pct5" w:color="000000" w:fill="FFFFFF"/>
          </w:tcPr>
          <w:p w14:paraId="18E3CA1D" w14:textId="77777777" w:rsidR="00E05EDD" w:rsidRPr="001F3FEF" w:rsidRDefault="00E05EDD" w:rsidP="0096546B">
            <w:pPr>
              <w:widowControl/>
              <w:rPr>
                <w:sz w:val="20"/>
              </w:rPr>
            </w:pPr>
          </w:p>
        </w:tc>
        <w:tc>
          <w:tcPr>
            <w:tcW w:w="2430" w:type="dxa"/>
            <w:shd w:val="pct5" w:color="000000" w:fill="FFFFFF"/>
          </w:tcPr>
          <w:p w14:paraId="18E3CA1E" w14:textId="77777777" w:rsidR="00E05EDD" w:rsidRPr="001F3FEF" w:rsidRDefault="00E05EDD" w:rsidP="0096546B">
            <w:pPr>
              <w:widowControl/>
              <w:rPr>
                <w:sz w:val="20"/>
              </w:rPr>
            </w:pPr>
          </w:p>
        </w:tc>
        <w:tc>
          <w:tcPr>
            <w:tcW w:w="1710" w:type="dxa"/>
            <w:shd w:val="pct5" w:color="000000" w:fill="FFFFFF"/>
          </w:tcPr>
          <w:p w14:paraId="18E3CA1F" w14:textId="77777777" w:rsidR="00E05EDD" w:rsidRPr="001F3FEF" w:rsidRDefault="00E05EDD" w:rsidP="0096546B">
            <w:pPr>
              <w:widowControl/>
              <w:rPr>
                <w:sz w:val="20"/>
              </w:rPr>
            </w:pPr>
          </w:p>
        </w:tc>
      </w:tr>
      <w:tr w:rsidR="00E05EDD" w:rsidRPr="001F3FEF" w14:paraId="18E3CA2A" w14:textId="77777777" w:rsidTr="00E9186E">
        <w:tc>
          <w:tcPr>
            <w:tcW w:w="1188" w:type="dxa"/>
          </w:tcPr>
          <w:p w14:paraId="18E3CA21" w14:textId="77777777" w:rsidR="00E05EDD" w:rsidRPr="001F3FEF" w:rsidRDefault="00E05EDD" w:rsidP="0096546B">
            <w:pPr>
              <w:widowControl/>
              <w:rPr>
                <w:sz w:val="20"/>
              </w:rPr>
            </w:pPr>
            <w:r w:rsidRPr="001F3FEF">
              <w:rPr>
                <w:sz w:val="20"/>
              </w:rPr>
              <w:t>NTE</w:t>
            </w:r>
          </w:p>
        </w:tc>
        <w:tc>
          <w:tcPr>
            <w:tcW w:w="720" w:type="dxa"/>
          </w:tcPr>
          <w:p w14:paraId="18E3CA22" w14:textId="77777777" w:rsidR="00E05EDD" w:rsidRPr="001F3FEF" w:rsidRDefault="00E05EDD" w:rsidP="0096546B">
            <w:pPr>
              <w:widowControl/>
              <w:tabs>
                <w:tab w:val="decimal" w:pos="342"/>
              </w:tabs>
              <w:rPr>
                <w:sz w:val="20"/>
              </w:rPr>
            </w:pPr>
            <w:r w:rsidRPr="001F3FEF">
              <w:rPr>
                <w:sz w:val="20"/>
              </w:rPr>
              <w:t>1</w:t>
            </w:r>
          </w:p>
        </w:tc>
        <w:tc>
          <w:tcPr>
            <w:tcW w:w="630" w:type="dxa"/>
          </w:tcPr>
          <w:p w14:paraId="18E3CA23" w14:textId="77777777" w:rsidR="00E05EDD" w:rsidRPr="001F3FEF" w:rsidRDefault="00E05EDD" w:rsidP="0096546B">
            <w:pPr>
              <w:widowControl/>
              <w:tabs>
                <w:tab w:val="decimal" w:pos="252"/>
              </w:tabs>
              <w:rPr>
                <w:sz w:val="20"/>
              </w:rPr>
            </w:pPr>
            <w:r w:rsidRPr="001F3FEF">
              <w:rPr>
                <w:sz w:val="20"/>
              </w:rPr>
              <w:t>4</w:t>
            </w:r>
          </w:p>
        </w:tc>
        <w:tc>
          <w:tcPr>
            <w:tcW w:w="720" w:type="dxa"/>
          </w:tcPr>
          <w:p w14:paraId="18E3CA24" w14:textId="77777777" w:rsidR="00E05EDD" w:rsidRPr="001F3FEF" w:rsidRDefault="00E05EDD" w:rsidP="0096546B">
            <w:pPr>
              <w:widowControl/>
              <w:jc w:val="center"/>
              <w:rPr>
                <w:sz w:val="20"/>
              </w:rPr>
            </w:pPr>
            <w:r w:rsidRPr="001F3FEF">
              <w:rPr>
                <w:sz w:val="20"/>
              </w:rPr>
              <w:t>SI</w:t>
            </w:r>
          </w:p>
        </w:tc>
        <w:tc>
          <w:tcPr>
            <w:tcW w:w="630" w:type="dxa"/>
          </w:tcPr>
          <w:p w14:paraId="18E3CA25"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A26" w14:textId="77777777" w:rsidR="00E05EDD" w:rsidRPr="001F3FEF" w:rsidRDefault="00E05EDD" w:rsidP="0096546B">
            <w:pPr>
              <w:widowControl/>
              <w:rPr>
                <w:sz w:val="20"/>
              </w:rPr>
            </w:pPr>
          </w:p>
        </w:tc>
        <w:tc>
          <w:tcPr>
            <w:tcW w:w="810" w:type="dxa"/>
          </w:tcPr>
          <w:p w14:paraId="18E3CA27" w14:textId="77777777" w:rsidR="00E05EDD" w:rsidRPr="001F3FEF" w:rsidRDefault="00E05EDD" w:rsidP="0096546B">
            <w:pPr>
              <w:widowControl/>
              <w:rPr>
                <w:sz w:val="20"/>
              </w:rPr>
            </w:pPr>
          </w:p>
        </w:tc>
        <w:tc>
          <w:tcPr>
            <w:tcW w:w="2430" w:type="dxa"/>
          </w:tcPr>
          <w:p w14:paraId="18E3CA28" w14:textId="77777777" w:rsidR="00E05EDD" w:rsidRPr="001F3FEF" w:rsidRDefault="00E05EDD" w:rsidP="0096546B">
            <w:pPr>
              <w:widowControl/>
              <w:rPr>
                <w:sz w:val="20"/>
              </w:rPr>
            </w:pPr>
            <w:r w:rsidRPr="001F3FEF">
              <w:rPr>
                <w:sz w:val="20"/>
              </w:rPr>
              <w:t>Set ID-Notes and Comments</w:t>
            </w:r>
          </w:p>
        </w:tc>
        <w:tc>
          <w:tcPr>
            <w:tcW w:w="1710" w:type="dxa"/>
          </w:tcPr>
          <w:p w14:paraId="18E3CA29" w14:textId="77777777" w:rsidR="00E05EDD" w:rsidRPr="001F3FEF" w:rsidRDefault="00E05EDD" w:rsidP="0096546B">
            <w:pPr>
              <w:widowControl/>
              <w:rPr>
                <w:sz w:val="20"/>
              </w:rPr>
            </w:pPr>
            <w:r w:rsidRPr="001F3FEF">
              <w:rPr>
                <w:sz w:val="20"/>
              </w:rPr>
              <w:t>7</w:t>
            </w:r>
          </w:p>
        </w:tc>
      </w:tr>
      <w:tr w:rsidR="00E05EDD" w:rsidRPr="001F3FEF" w14:paraId="18E3CA34" w14:textId="77777777" w:rsidTr="00E9186E">
        <w:tc>
          <w:tcPr>
            <w:tcW w:w="1188" w:type="dxa"/>
            <w:tcBorders>
              <w:bottom w:val="single" w:sz="4" w:space="0" w:color="auto"/>
            </w:tcBorders>
          </w:tcPr>
          <w:p w14:paraId="18E3CA2B" w14:textId="77777777" w:rsidR="00E05EDD" w:rsidRPr="001F3FEF" w:rsidRDefault="00E05EDD" w:rsidP="0096546B">
            <w:pPr>
              <w:widowControl/>
              <w:rPr>
                <w:sz w:val="20"/>
              </w:rPr>
            </w:pPr>
          </w:p>
        </w:tc>
        <w:tc>
          <w:tcPr>
            <w:tcW w:w="720" w:type="dxa"/>
            <w:tcBorders>
              <w:bottom w:val="single" w:sz="4" w:space="0" w:color="auto"/>
            </w:tcBorders>
          </w:tcPr>
          <w:p w14:paraId="18E3CA2C" w14:textId="77777777" w:rsidR="00E05EDD" w:rsidRPr="001F3FEF" w:rsidRDefault="00E05EDD" w:rsidP="0096546B">
            <w:pPr>
              <w:widowControl/>
              <w:tabs>
                <w:tab w:val="decimal" w:pos="342"/>
              </w:tabs>
              <w:rPr>
                <w:sz w:val="20"/>
              </w:rPr>
            </w:pPr>
            <w:r w:rsidRPr="001F3FEF">
              <w:rPr>
                <w:sz w:val="20"/>
              </w:rPr>
              <w:t>3</w:t>
            </w:r>
          </w:p>
        </w:tc>
        <w:tc>
          <w:tcPr>
            <w:tcW w:w="630" w:type="dxa"/>
            <w:tcBorders>
              <w:bottom w:val="single" w:sz="4" w:space="0" w:color="auto"/>
            </w:tcBorders>
          </w:tcPr>
          <w:p w14:paraId="18E3CA2D" w14:textId="77777777" w:rsidR="00E05EDD" w:rsidRPr="001F3FEF" w:rsidRDefault="00E05EDD" w:rsidP="0096546B">
            <w:pPr>
              <w:widowControl/>
              <w:tabs>
                <w:tab w:val="decimal" w:pos="252"/>
              </w:tabs>
              <w:rPr>
                <w:sz w:val="20"/>
              </w:rPr>
            </w:pPr>
            <w:r w:rsidRPr="001F3FEF">
              <w:rPr>
                <w:sz w:val="20"/>
              </w:rPr>
              <w:t>6000</w:t>
            </w:r>
          </w:p>
        </w:tc>
        <w:tc>
          <w:tcPr>
            <w:tcW w:w="720" w:type="dxa"/>
            <w:tcBorders>
              <w:bottom w:val="single" w:sz="4" w:space="0" w:color="auto"/>
            </w:tcBorders>
          </w:tcPr>
          <w:p w14:paraId="18E3CA2E" w14:textId="77777777" w:rsidR="00E05EDD" w:rsidRPr="001F3FEF" w:rsidRDefault="00E05EDD" w:rsidP="0096546B">
            <w:pPr>
              <w:widowControl/>
              <w:jc w:val="center"/>
              <w:rPr>
                <w:sz w:val="20"/>
              </w:rPr>
            </w:pPr>
            <w:r w:rsidRPr="001F3FEF">
              <w:rPr>
                <w:sz w:val="20"/>
              </w:rPr>
              <w:t>FT</w:t>
            </w:r>
          </w:p>
        </w:tc>
        <w:tc>
          <w:tcPr>
            <w:tcW w:w="630" w:type="dxa"/>
            <w:tcBorders>
              <w:bottom w:val="single" w:sz="4" w:space="0" w:color="auto"/>
            </w:tcBorders>
          </w:tcPr>
          <w:p w14:paraId="18E3CA2F" w14:textId="77777777" w:rsidR="00E05EDD" w:rsidRPr="001F3FEF" w:rsidRDefault="00E05EDD" w:rsidP="0096546B">
            <w:pPr>
              <w:widowControl/>
              <w:tabs>
                <w:tab w:val="decimal" w:pos="252"/>
              </w:tabs>
              <w:rPr>
                <w:sz w:val="20"/>
              </w:rPr>
            </w:pPr>
            <w:r w:rsidRPr="001F3FEF">
              <w:rPr>
                <w:sz w:val="20"/>
              </w:rPr>
              <w:t>O</w:t>
            </w:r>
          </w:p>
        </w:tc>
        <w:tc>
          <w:tcPr>
            <w:tcW w:w="630" w:type="dxa"/>
            <w:tcBorders>
              <w:bottom w:val="single" w:sz="4" w:space="0" w:color="auto"/>
            </w:tcBorders>
          </w:tcPr>
          <w:p w14:paraId="18E3CA30" w14:textId="77777777" w:rsidR="00E05EDD" w:rsidRPr="001F3FEF" w:rsidRDefault="00E05EDD" w:rsidP="0096546B">
            <w:pPr>
              <w:widowControl/>
              <w:rPr>
                <w:sz w:val="20"/>
              </w:rPr>
            </w:pPr>
            <w:r w:rsidRPr="001F3FEF">
              <w:rPr>
                <w:sz w:val="20"/>
              </w:rPr>
              <w:t>Y</w:t>
            </w:r>
          </w:p>
        </w:tc>
        <w:tc>
          <w:tcPr>
            <w:tcW w:w="810" w:type="dxa"/>
            <w:tcBorders>
              <w:bottom w:val="single" w:sz="4" w:space="0" w:color="auto"/>
            </w:tcBorders>
          </w:tcPr>
          <w:p w14:paraId="18E3CA31" w14:textId="77777777" w:rsidR="00E05EDD" w:rsidRPr="001F3FEF" w:rsidRDefault="00E05EDD" w:rsidP="0096546B">
            <w:pPr>
              <w:widowControl/>
              <w:rPr>
                <w:sz w:val="20"/>
              </w:rPr>
            </w:pPr>
          </w:p>
        </w:tc>
        <w:tc>
          <w:tcPr>
            <w:tcW w:w="2430" w:type="dxa"/>
            <w:tcBorders>
              <w:bottom w:val="single" w:sz="4" w:space="0" w:color="auto"/>
            </w:tcBorders>
          </w:tcPr>
          <w:p w14:paraId="18E3CA32" w14:textId="77777777" w:rsidR="00E05EDD" w:rsidRPr="001F3FEF" w:rsidRDefault="00E05EDD" w:rsidP="0096546B">
            <w:pPr>
              <w:widowControl/>
              <w:rPr>
                <w:sz w:val="20"/>
              </w:rPr>
            </w:pPr>
            <w:r w:rsidRPr="001F3FEF">
              <w:rPr>
                <w:sz w:val="20"/>
              </w:rPr>
              <w:t>Comment</w:t>
            </w:r>
          </w:p>
        </w:tc>
        <w:tc>
          <w:tcPr>
            <w:tcW w:w="1710" w:type="dxa"/>
            <w:tcBorders>
              <w:bottom w:val="single" w:sz="4" w:space="0" w:color="auto"/>
            </w:tcBorders>
          </w:tcPr>
          <w:p w14:paraId="18E3CA33" w14:textId="77777777" w:rsidR="00E05EDD" w:rsidRPr="001F3FEF" w:rsidRDefault="00E05EDD" w:rsidP="0096546B">
            <w:pPr>
              <w:widowControl/>
              <w:rPr>
                <w:sz w:val="20"/>
              </w:rPr>
            </w:pPr>
            <w:r w:rsidRPr="001F3FEF">
              <w:rPr>
                <w:sz w:val="20"/>
              </w:rPr>
              <w:t>PMI free text</w:t>
            </w:r>
          </w:p>
        </w:tc>
      </w:tr>
      <w:tr w:rsidR="00E05EDD" w:rsidRPr="001F3FEF" w14:paraId="18E3CA40" w14:textId="77777777" w:rsidTr="00E9186E">
        <w:tc>
          <w:tcPr>
            <w:tcW w:w="1188" w:type="dxa"/>
            <w:shd w:val="clear" w:color="000000" w:fill="FFFFFF"/>
          </w:tcPr>
          <w:p w14:paraId="18E3CA35" w14:textId="77777777" w:rsidR="00E05EDD" w:rsidRPr="001F3FEF" w:rsidRDefault="00E05EDD" w:rsidP="0096546B">
            <w:pPr>
              <w:widowControl/>
              <w:rPr>
                <w:sz w:val="20"/>
              </w:rPr>
            </w:pPr>
          </w:p>
        </w:tc>
        <w:tc>
          <w:tcPr>
            <w:tcW w:w="720" w:type="dxa"/>
            <w:shd w:val="clear" w:color="000000" w:fill="FFFFFF"/>
          </w:tcPr>
          <w:p w14:paraId="18E3CA36" w14:textId="77777777" w:rsidR="00E05EDD" w:rsidRPr="001F3FEF" w:rsidRDefault="00E05EDD" w:rsidP="0096546B">
            <w:pPr>
              <w:widowControl/>
              <w:tabs>
                <w:tab w:val="decimal" w:pos="342"/>
              </w:tabs>
              <w:rPr>
                <w:sz w:val="20"/>
              </w:rPr>
            </w:pPr>
            <w:r w:rsidRPr="001F3FEF">
              <w:rPr>
                <w:sz w:val="20"/>
              </w:rPr>
              <w:t>4</w:t>
            </w:r>
          </w:p>
        </w:tc>
        <w:tc>
          <w:tcPr>
            <w:tcW w:w="630" w:type="dxa"/>
            <w:shd w:val="clear" w:color="000000" w:fill="FFFFFF"/>
          </w:tcPr>
          <w:p w14:paraId="18E3CA37" w14:textId="77777777" w:rsidR="00E05EDD" w:rsidRPr="001F3FEF" w:rsidRDefault="00E05EDD" w:rsidP="0096546B">
            <w:pPr>
              <w:widowControl/>
              <w:tabs>
                <w:tab w:val="decimal" w:pos="252"/>
              </w:tabs>
              <w:rPr>
                <w:sz w:val="20"/>
              </w:rPr>
            </w:pPr>
            <w:r w:rsidRPr="001F3FEF">
              <w:rPr>
                <w:sz w:val="20"/>
              </w:rPr>
              <w:t>250</w:t>
            </w:r>
          </w:p>
        </w:tc>
        <w:tc>
          <w:tcPr>
            <w:tcW w:w="720" w:type="dxa"/>
            <w:shd w:val="clear" w:color="000000" w:fill="FFFFFF"/>
          </w:tcPr>
          <w:p w14:paraId="18E3CA38" w14:textId="77777777" w:rsidR="00E05EDD" w:rsidRPr="001F3FEF" w:rsidRDefault="00E05EDD" w:rsidP="0096546B">
            <w:pPr>
              <w:widowControl/>
              <w:jc w:val="center"/>
              <w:rPr>
                <w:sz w:val="20"/>
              </w:rPr>
            </w:pPr>
            <w:r w:rsidRPr="001F3FEF">
              <w:rPr>
                <w:sz w:val="20"/>
              </w:rPr>
              <w:t>CE</w:t>
            </w:r>
          </w:p>
        </w:tc>
        <w:tc>
          <w:tcPr>
            <w:tcW w:w="630" w:type="dxa"/>
            <w:shd w:val="clear" w:color="000000" w:fill="FFFFFF"/>
          </w:tcPr>
          <w:p w14:paraId="18E3CA39" w14:textId="77777777" w:rsidR="00E05EDD" w:rsidRPr="001F3FEF" w:rsidRDefault="00E05EDD" w:rsidP="0096546B">
            <w:pPr>
              <w:widowControl/>
              <w:tabs>
                <w:tab w:val="decimal" w:pos="252"/>
              </w:tabs>
              <w:rPr>
                <w:sz w:val="20"/>
              </w:rPr>
            </w:pPr>
            <w:r w:rsidRPr="001F3FEF">
              <w:rPr>
                <w:sz w:val="20"/>
              </w:rPr>
              <w:t>O</w:t>
            </w:r>
          </w:p>
        </w:tc>
        <w:tc>
          <w:tcPr>
            <w:tcW w:w="630" w:type="dxa"/>
            <w:shd w:val="clear" w:color="000000" w:fill="FFFFFF"/>
          </w:tcPr>
          <w:p w14:paraId="18E3CA3A" w14:textId="77777777" w:rsidR="00E05EDD" w:rsidRPr="001F3FEF" w:rsidRDefault="00E05EDD" w:rsidP="0096546B">
            <w:pPr>
              <w:widowControl/>
              <w:rPr>
                <w:sz w:val="20"/>
              </w:rPr>
            </w:pPr>
          </w:p>
        </w:tc>
        <w:tc>
          <w:tcPr>
            <w:tcW w:w="810" w:type="dxa"/>
            <w:shd w:val="clear" w:color="000000" w:fill="FFFFFF"/>
          </w:tcPr>
          <w:p w14:paraId="18E3CA3B" w14:textId="77777777" w:rsidR="00E05EDD" w:rsidRPr="001F3FEF" w:rsidRDefault="00E05EDD" w:rsidP="0096546B">
            <w:pPr>
              <w:widowControl/>
              <w:rPr>
                <w:sz w:val="20"/>
              </w:rPr>
            </w:pPr>
          </w:p>
        </w:tc>
        <w:tc>
          <w:tcPr>
            <w:tcW w:w="2430" w:type="dxa"/>
            <w:shd w:val="clear" w:color="000000" w:fill="FFFFFF"/>
          </w:tcPr>
          <w:p w14:paraId="18E3CA3C" w14:textId="77777777" w:rsidR="00E05EDD" w:rsidRPr="001F3FEF" w:rsidRDefault="00E05EDD" w:rsidP="0096546B">
            <w:pPr>
              <w:widowControl/>
              <w:rPr>
                <w:sz w:val="20"/>
              </w:rPr>
            </w:pPr>
            <w:r w:rsidRPr="001F3FEF">
              <w:rPr>
                <w:sz w:val="20"/>
              </w:rPr>
              <w:t>Comment Type – P MI</w:t>
            </w:r>
          </w:p>
        </w:tc>
        <w:tc>
          <w:tcPr>
            <w:tcW w:w="1710" w:type="dxa"/>
            <w:shd w:val="clear" w:color="000000" w:fill="FFFFFF"/>
          </w:tcPr>
          <w:p w14:paraId="18E3CA3D" w14:textId="77777777" w:rsidR="00E05EDD" w:rsidRPr="001F3FEF" w:rsidRDefault="00E05EDD" w:rsidP="0096546B">
            <w:pPr>
              <w:widowControl/>
              <w:rPr>
                <w:sz w:val="20"/>
              </w:rPr>
            </w:pPr>
            <w:r w:rsidRPr="001F3FEF">
              <w:rPr>
                <w:sz w:val="20"/>
              </w:rPr>
              <w:t>Patient Medication Instructions</w:t>
            </w:r>
          </w:p>
          <w:p w14:paraId="18E3CA3E" w14:textId="77777777" w:rsidR="00E05EDD" w:rsidRPr="001F3FEF" w:rsidRDefault="00E05EDD" w:rsidP="0096546B">
            <w:pPr>
              <w:widowControl/>
              <w:rPr>
                <w:sz w:val="20"/>
              </w:rPr>
            </w:pPr>
          </w:p>
          <w:p w14:paraId="18E3CA3F" w14:textId="77777777" w:rsidR="00E05EDD" w:rsidRPr="001F3FEF" w:rsidRDefault="00220C5C" w:rsidP="0096546B">
            <w:pPr>
              <w:widowControl/>
              <w:rPr>
                <w:sz w:val="20"/>
              </w:rPr>
            </w:pPr>
            <w:r w:rsidRPr="001F3FEF">
              <w:rPr>
                <w:sz w:val="20"/>
              </w:rPr>
              <w:t xml:space="preserve">NOTE: </w:t>
            </w:r>
            <w:r w:rsidRPr="001F3FEF">
              <w:rPr>
                <w:color w:val="000000"/>
                <w:sz w:val="20"/>
              </w:rPr>
              <w:t>The separator value “\.</w:t>
            </w:r>
            <w:proofErr w:type="spellStart"/>
            <w:r w:rsidRPr="001F3FEF">
              <w:rPr>
                <w:color w:val="000000"/>
                <w:sz w:val="20"/>
              </w:rPr>
              <w:t>sp</w:t>
            </w:r>
            <w:proofErr w:type="spellEnd"/>
            <w:r w:rsidRPr="001F3FEF">
              <w:rPr>
                <w:color w:val="000000"/>
                <w:sz w:val="20"/>
              </w:rPr>
              <w:t>\” has been added to NTE-3, 3 = Drug Warning Narrative, to separate the different warning labels.</w:t>
            </w:r>
            <w:r w:rsidR="00DF59A1" w:rsidRPr="001F3FEF">
              <w:rPr>
                <w:sz w:val="20"/>
              </w:rPr>
              <w:t xml:space="preserve"> </w:t>
            </w:r>
            <w:r w:rsidR="00DF59A1" w:rsidRPr="001F3FEF">
              <w:rPr>
                <w:color w:val="000000"/>
                <w:sz w:val="22"/>
              </w:rPr>
              <w:fldChar w:fldCharType="begin"/>
            </w:r>
            <w:r w:rsidR="00DF59A1" w:rsidRPr="001F3FEF">
              <w:rPr>
                <w:color w:val="000000"/>
                <w:sz w:val="22"/>
              </w:rPr>
              <w:instrText xml:space="preserve"> XE "</w:instrText>
            </w:r>
            <w:r w:rsidR="000B2EB1" w:rsidRPr="001F3FEF">
              <w:rPr>
                <w:color w:val="000000"/>
                <w:sz w:val="22"/>
              </w:rPr>
              <w:instrText>Outpatient Pharmacy HL7 Interface</w:instrText>
            </w:r>
            <w:r w:rsidR="00DF59A1" w:rsidRPr="001F3FEF">
              <w:rPr>
                <w:color w:val="000000"/>
                <w:sz w:val="22"/>
              </w:rPr>
              <w:instrText xml:space="preserve"> Dispense Request:separate drug warning narrative in NTE segment" </w:instrText>
            </w:r>
            <w:r w:rsidR="00DF59A1" w:rsidRPr="001F3FEF">
              <w:rPr>
                <w:color w:val="000000"/>
                <w:sz w:val="22"/>
              </w:rPr>
              <w:fldChar w:fldCharType="end"/>
            </w:r>
          </w:p>
        </w:tc>
      </w:tr>
      <w:tr w:rsidR="00E05EDD" w:rsidRPr="001F3FEF" w14:paraId="18E3CA4A" w14:textId="77777777" w:rsidTr="00E9186E">
        <w:tc>
          <w:tcPr>
            <w:tcW w:w="1188" w:type="dxa"/>
            <w:shd w:val="pct5" w:color="000000" w:fill="FFFFFF"/>
          </w:tcPr>
          <w:p w14:paraId="18E3CA41" w14:textId="77777777" w:rsidR="00E05EDD" w:rsidRPr="001F3FEF" w:rsidRDefault="00E05EDD" w:rsidP="0096546B">
            <w:pPr>
              <w:widowControl/>
              <w:rPr>
                <w:sz w:val="20"/>
              </w:rPr>
            </w:pPr>
          </w:p>
        </w:tc>
        <w:tc>
          <w:tcPr>
            <w:tcW w:w="720" w:type="dxa"/>
            <w:shd w:val="pct5" w:color="000000" w:fill="FFFFFF"/>
          </w:tcPr>
          <w:p w14:paraId="18E3CA42" w14:textId="77777777" w:rsidR="00E05EDD" w:rsidRPr="001F3FEF" w:rsidRDefault="00E05EDD" w:rsidP="0096546B">
            <w:pPr>
              <w:widowControl/>
              <w:tabs>
                <w:tab w:val="decimal" w:pos="342"/>
              </w:tabs>
              <w:rPr>
                <w:sz w:val="20"/>
              </w:rPr>
            </w:pPr>
          </w:p>
        </w:tc>
        <w:tc>
          <w:tcPr>
            <w:tcW w:w="630" w:type="dxa"/>
            <w:shd w:val="pct5" w:color="000000" w:fill="FFFFFF"/>
          </w:tcPr>
          <w:p w14:paraId="18E3CA43" w14:textId="77777777" w:rsidR="00E05EDD" w:rsidRPr="001F3FEF" w:rsidRDefault="00E05EDD" w:rsidP="0096546B">
            <w:pPr>
              <w:widowControl/>
              <w:tabs>
                <w:tab w:val="decimal" w:pos="252"/>
              </w:tabs>
              <w:rPr>
                <w:sz w:val="20"/>
              </w:rPr>
            </w:pPr>
          </w:p>
        </w:tc>
        <w:tc>
          <w:tcPr>
            <w:tcW w:w="720" w:type="dxa"/>
            <w:shd w:val="pct5" w:color="000000" w:fill="FFFFFF"/>
          </w:tcPr>
          <w:p w14:paraId="18E3CA44" w14:textId="77777777" w:rsidR="00E05EDD" w:rsidRPr="001F3FEF" w:rsidRDefault="00E05EDD" w:rsidP="0096546B">
            <w:pPr>
              <w:widowControl/>
              <w:jc w:val="center"/>
              <w:rPr>
                <w:sz w:val="20"/>
              </w:rPr>
            </w:pPr>
          </w:p>
        </w:tc>
        <w:tc>
          <w:tcPr>
            <w:tcW w:w="630" w:type="dxa"/>
            <w:shd w:val="pct5" w:color="000000" w:fill="FFFFFF"/>
          </w:tcPr>
          <w:p w14:paraId="18E3CA45" w14:textId="77777777" w:rsidR="00E05EDD" w:rsidRPr="001F3FEF" w:rsidRDefault="00E05EDD" w:rsidP="0096546B">
            <w:pPr>
              <w:widowControl/>
              <w:tabs>
                <w:tab w:val="decimal" w:pos="252"/>
              </w:tabs>
              <w:rPr>
                <w:sz w:val="20"/>
              </w:rPr>
            </w:pPr>
          </w:p>
        </w:tc>
        <w:tc>
          <w:tcPr>
            <w:tcW w:w="630" w:type="dxa"/>
            <w:shd w:val="pct5" w:color="000000" w:fill="FFFFFF"/>
          </w:tcPr>
          <w:p w14:paraId="18E3CA46" w14:textId="77777777" w:rsidR="00E05EDD" w:rsidRPr="001F3FEF" w:rsidRDefault="00E05EDD" w:rsidP="0096546B">
            <w:pPr>
              <w:widowControl/>
              <w:rPr>
                <w:sz w:val="20"/>
              </w:rPr>
            </w:pPr>
          </w:p>
        </w:tc>
        <w:tc>
          <w:tcPr>
            <w:tcW w:w="810" w:type="dxa"/>
            <w:shd w:val="pct5" w:color="000000" w:fill="FFFFFF"/>
          </w:tcPr>
          <w:p w14:paraId="18E3CA47" w14:textId="77777777" w:rsidR="00E05EDD" w:rsidRPr="001F3FEF" w:rsidRDefault="00E05EDD" w:rsidP="0096546B">
            <w:pPr>
              <w:widowControl/>
              <w:rPr>
                <w:sz w:val="20"/>
              </w:rPr>
            </w:pPr>
          </w:p>
        </w:tc>
        <w:tc>
          <w:tcPr>
            <w:tcW w:w="2430" w:type="dxa"/>
            <w:shd w:val="pct5" w:color="000000" w:fill="FFFFFF"/>
          </w:tcPr>
          <w:p w14:paraId="18E3CA48" w14:textId="77777777" w:rsidR="00E05EDD" w:rsidRPr="001F3FEF" w:rsidRDefault="00E05EDD" w:rsidP="0096546B">
            <w:pPr>
              <w:widowControl/>
              <w:rPr>
                <w:sz w:val="20"/>
              </w:rPr>
            </w:pPr>
          </w:p>
        </w:tc>
        <w:tc>
          <w:tcPr>
            <w:tcW w:w="1710" w:type="dxa"/>
            <w:shd w:val="pct5" w:color="000000" w:fill="FFFFFF"/>
          </w:tcPr>
          <w:p w14:paraId="18E3CA49" w14:textId="77777777" w:rsidR="00E05EDD" w:rsidRPr="001F3FEF" w:rsidRDefault="00E05EDD" w:rsidP="0096546B">
            <w:pPr>
              <w:widowControl/>
              <w:rPr>
                <w:sz w:val="20"/>
              </w:rPr>
            </w:pPr>
          </w:p>
        </w:tc>
      </w:tr>
      <w:tr w:rsidR="00E05EDD" w:rsidRPr="001F3FEF" w14:paraId="18E3CA54" w14:textId="77777777" w:rsidTr="00E9186E">
        <w:tc>
          <w:tcPr>
            <w:tcW w:w="1188" w:type="dxa"/>
          </w:tcPr>
          <w:p w14:paraId="18E3CA4B" w14:textId="77777777" w:rsidR="00E05EDD" w:rsidRPr="001F3FEF" w:rsidRDefault="00E05EDD" w:rsidP="0096546B">
            <w:pPr>
              <w:widowControl/>
              <w:rPr>
                <w:sz w:val="20"/>
              </w:rPr>
            </w:pPr>
            <w:r w:rsidRPr="001F3FEF">
              <w:rPr>
                <w:sz w:val="20"/>
              </w:rPr>
              <w:t>RXR</w:t>
            </w:r>
          </w:p>
        </w:tc>
        <w:tc>
          <w:tcPr>
            <w:tcW w:w="720" w:type="dxa"/>
          </w:tcPr>
          <w:p w14:paraId="18E3CA4C" w14:textId="77777777" w:rsidR="00E05EDD" w:rsidRPr="001F3FEF" w:rsidRDefault="00E05EDD" w:rsidP="0096546B">
            <w:pPr>
              <w:widowControl/>
              <w:tabs>
                <w:tab w:val="decimal" w:pos="342"/>
              </w:tabs>
              <w:rPr>
                <w:sz w:val="20"/>
              </w:rPr>
            </w:pPr>
            <w:r w:rsidRPr="001F3FEF">
              <w:rPr>
                <w:sz w:val="20"/>
              </w:rPr>
              <w:t>1</w:t>
            </w:r>
          </w:p>
        </w:tc>
        <w:tc>
          <w:tcPr>
            <w:tcW w:w="630" w:type="dxa"/>
          </w:tcPr>
          <w:p w14:paraId="18E3CA4D" w14:textId="77777777" w:rsidR="00E05EDD" w:rsidRPr="001F3FEF" w:rsidRDefault="00E05EDD" w:rsidP="0096546B">
            <w:pPr>
              <w:widowControl/>
              <w:tabs>
                <w:tab w:val="decimal" w:pos="252"/>
              </w:tabs>
              <w:rPr>
                <w:sz w:val="20"/>
              </w:rPr>
            </w:pPr>
            <w:r w:rsidRPr="001F3FEF">
              <w:rPr>
                <w:sz w:val="20"/>
              </w:rPr>
              <w:t>250</w:t>
            </w:r>
          </w:p>
        </w:tc>
        <w:tc>
          <w:tcPr>
            <w:tcW w:w="720" w:type="dxa"/>
          </w:tcPr>
          <w:p w14:paraId="18E3CA4E" w14:textId="77777777" w:rsidR="00E05EDD" w:rsidRPr="001F3FEF" w:rsidRDefault="00E05EDD" w:rsidP="0096546B">
            <w:pPr>
              <w:widowControl/>
              <w:jc w:val="center"/>
              <w:rPr>
                <w:sz w:val="20"/>
              </w:rPr>
            </w:pPr>
            <w:r w:rsidRPr="001F3FEF">
              <w:rPr>
                <w:sz w:val="20"/>
              </w:rPr>
              <w:t>CE</w:t>
            </w:r>
          </w:p>
        </w:tc>
        <w:tc>
          <w:tcPr>
            <w:tcW w:w="630" w:type="dxa"/>
          </w:tcPr>
          <w:p w14:paraId="18E3CA4F" w14:textId="77777777" w:rsidR="00E05EDD" w:rsidRPr="001F3FEF" w:rsidRDefault="00E05EDD" w:rsidP="0096546B">
            <w:pPr>
              <w:widowControl/>
              <w:tabs>
                <w:tab w:val="decimal" w:pos="252"/>
              </w:tabs>
              <w:rPr>
                <w:sz w:val="20"/>
              </w:rPr>
            </w:pPr>
          </w:p>
        </w:tc>
        <w:tc>
          <w:tcPr>
            <w:tcW w:w="630" w:type="dxa"/>
          </w:tcPr>
          <w:p w14:paraId="18E3CA50" w14:textId="77777777" w:rsidR="00E05EDD" w:rsidRPr="001F3FEF" w:rsidRDefault="00E05EDD" w:rsidP="0096546B">
            <w:pPr>
              <w:widowControl/>
              <w:rPr>
                <w:sz w:val="20"/>
              </w:rPr>
            </w:pPr>
          </w:p>
        </w:tc>
        <w:tc>
          <w:tcPr>
            <w:tcW w:w="810" w:type="dxa"/>
          </w:tcPr>
          <w:p w14:paraId="18E3CA51" w14:textId="77777777" w:rsidR="00E05EDD" w:rsidRPr="001F3FEF" w:rsidRDefault="00E05EDD" w:rsidP="0096546B">
            <w:pPr>
              <w:widowControl/>
              <w:rPr>
                <w:sz w:val="20"/>
              </w:rPr>
            </w:pPr>
            <w:r w:rsidRPr="001F3FEF">
              <w:rPr>
                <w:sz w:val="20"/>
              </w:rPr>
              <w:t>0162</w:t>
            </w:r>
          </w:p>
        </w:tc>
        <w:tc>
          <w:tcPr>
            <w:tcW w:w="2430" w:type="dxa"/>
          </w:tcPr>
          <w:p w14:paraId="18E3CA52" w14:textId="77777777" w:rsidR="00E05EDD" w:rsidRPr="001F3FEF" w:rsidRDefault="00E05EDD" w:rsidP="0096546B">
            <w:pPr>
              <w:widowControl/>
              <w:rPr>
                <w:sz w:val="20"/>
              </w:rPr>
            </w:pPr>
            <w:r w:rsidRPr="001F3FEF">
              <w:rPr>
                <w:sz w:val="20"/>
              </w:rPr>
              <w:t>Route</w:t>
            </w:r>
          </w:p>
        </w:tc>
        <w:tc>
          <w:tcPr>
            <w:tcW w:w="1710" w:type="dxa"/>
          </w:tcPr>
          <w:p w14:paraId="18E3CA53" w14:textId="77777777" w:rsidR="00E05EDD" w:rsidRPr="001F3FEF" w:rsidRDefault="00E05EDD" w:rsidP="0096546B">
            <w:pPr>
              <w:widowControl/>
              <w:rPr>
                <w:sz w:val="20"/>
              </w:rPr>
            </w:pPr>
            <w:r w:rsidRPr="001F3FEF">
              <w:rPr>
                <w:sz w:val="20"/>
              </w:rPr>
              <w:t>1~ORAL (BY MOUTH)~99PSR</w:t>
            </w:r>
          </w:p>
        </w:tc>
      </w:tr>
    </w:tbl>
    <w:p w14:paraId="18E3CA55" w14:textId="77777777" w:rsidR="00E05EDD" w:rsidRPr="001F3FEF" w:rsidRDefault="00E05EDD" w:rsidP="0096546B">
      <w:pPr>
        <w:widowControl/>
        <w:ind w:right="1440"/>
      </w:pPr>
    </w:p>
    <w:p w14:paraId="18E3CA56" w14:textId="77777777" w:rsidR="00E05EDD" w:rsidRPr="001F3FEF" w:rsidRDefault="00E05EDD" w:rsidP="0096546B">
      <w:pPr>
        <w:widowControl/>
        <w:ind w:right="1440"/>
        <w:rPr>
          <w:sz w:val="22"/>
          <w:szCs w:val="22"/>
        </w:rPr>
      </w:pPr>
      <w:r w:rsidRPr="001F3FEF">
        <w:rPr>
          <w:sz w:val="22"/>
          <w:szCs w:val="22"/>
        </w:rPr>
        <w:t>Notes pertaining to some of the data elements:</w:t>
      </w:r>
    </w:p>
    <w:p w14:paraId="18E3CA57" w14:textId="77777777" w:rsidR="00E05EDD" w:rsidRPr="001F3FEF" w:rsidRDefault="00E05EDD" w:rsidP="0096546B">
      <w:pPr>
        <w:widowControl/>
        <w:ind w:right="1440"/>
        <w:rPr>
          <w:sz w:val="22"/>
          <w:szCs w:val="22"/>
        </w:rPr>
      </w:pPr>
    </w:p>
    <w:p w14:paraId="18E3CA58" w14:textId="77777777" w:rsidR="00E05EDD" w:rsidRPr="001F3FEF" w:rsidRDefault="00E05EDD" w:rsidP="0096546B">
      <w:pPr>
        <w:widowControl/>
        <w:ind w:left="360"/>
        <w:rPr>
          <w:sz w:val="22"/>
          <w:szCs w:val="22"/>
        </w:rPr>
      </w:pPr>
      <w:r w:rsidRPr="001F3FEF">
        <w:rPr>
          <w:sz w:val="22"/>
          <w:szCs w:val="22"/>
        </w:rPr>
        <w:t>[MSH-3] Sending Application is the station ID along with the DNS name of the sending facility.</w:t>
      </w:r>
    </w:p>
    <w:p w14:paraId="18E3CA59" w14:textId="77777777" w:rsidR="00E05EDD" w:rsidRPr="001F3FEF" w:rsidRDefault="00E05EDD" w:rsidP="0096546B">
      <w:pPr>
        <w:widowControl/>
        <w:rPr>
          <w:sz w:val="22"/>
          <w:szCs w:val="22"/>
        </w:rPr>
      </w:pPr>
    </w:p>
    <w:p w14:paraId="18E3CA5A" w14:textId="77777777" w:rsidR="00E05EDD" w:rsidRPr="001F3FEF" w:rsidRDefault="00E05EDD" w:rsidP="0096546B">
      <w:pPr>
        <w:widowControl/>
        <w:tabs>
          <w:tab w:val="left" w:pos="360"/>
        </w:tabs>
        <w:ind w:left="360"/>
        <w:rPr>
          <w:sz w:val="22"/>
          <w:szCs w:val="22"/>
        </w:rPr>
      </w:pPr>
      <w:r w:rsidRPr="001F3FEF">
        <w:rPr>
          <w:sz w:val="22"/>
          <w:szCs w:val="22"/>
        </w:rPr>
        <w:t>[MSH-5] Receiving Application is the DNS name and DNS port number of the dispensing application.</w:t>
      </w:r>
    </w:p>
    <w:p w14:paraId="18E3CA5B" w14:textId="77777777" w:rsidR="00E05EDD" w:rsidRPr="001F3FEF" w:rsidRDefault="00E05EDD" w:rsidP="0096546B">
      <w:pPr>
        <w:widowControl/>
        <w:tabs>
          <w:tab w:val="left" w:pos="360"/>
        </w:tabs>
        <w:ind w:left="360"/>
        <w:rPr>
          <w:sz w:val="22"/>
          <w:szCs w:val="22"/>
        </w:rPr>
      </w:pPr>
    </w:p>
    <w:p w14:paraId="18E3CA5C" w14:textId="77777777" w:rsidR="00E05EDD" w:rsidRPr="001F3FEF" w:rsidRDefault="00E05EDD" w:rsidP="0096546B">
      <w:pPr>
        <w:widowControl/>
        <w:tabs>
          <w:tab w:val="left" w:pos="360"/>
        </w:tabs>
        <w:ind w:left="360"/>
        <w:rPr>
          <w:sz w:val="22"/>
          <w:szCs w:val="22"/>
        </w:rPr>
      </w:pPr>
      <w:r w:rsidRPr="001F3FEF">
        <w:rPr>
          <w:sz w:val="22"/>
          <w:szCs w:val="22"/>
        </w:rPr>
        <w:t>[MSH-10] Message Control ID is the number that uniquely identifies the message. It is returned in MSA-2 of the dispense completion message.</w:t>
      </w:r>
    </w:p>
    <w:p w14:paraId="18E3CA5D" w14:textId="77777777" w:rsidR="00E05EDD" w:rsidRPr="001F3FEF" w:rsidRDefault="00E05EDD" w:rsidP="0096546B">
      <w:pPr>
        <w:widowControl/>
        <w:tabs>
          <w:tab w:val="left" w:pos="360"/>
        </w:tabs>
        <w:ind w:left="360"/>
        <w:rPr>
          <w:sz w:val="22"/>
          <w:szCs w:val="22"/>
        </w:rPr>
      </w:pPr>
    </w:p>
    <w:p w14:paraId="18E3CA5E" w14:textId="77777777" w:rsidR="00E05EDD" w:rsidRPr="001F3FEF" w:rsidRDefault="00E05EDD" w:rsidP="0096546B">
      <w:pPr>
        <w:widowControl/>
        <w:tabs>
          <w:tab w:val="left" w:pos="360"/>
        </w:tabs>
        <w:ind w:left="360"/>
        <w:rPr>
          <w:sz w:val="22"/>
          <w:szCs w:val="22"/>
        </w:rPr>
      </w:pPr>
      <w:r w:rsidRPr="001F3FEF">
        <w:rPr>
          <w:sz w:val="22"/>
          <w:szCs w:val="22"/>
        </w:rPr>
        <w:t>[PID-3] Patient ID will contain the following possibilities to identify a patient:</w:t>
      </w:r>
    </w:p>
    <w:p w14:paraId="18E3CA5F" w14:textId="77777777" w:rsidR="00E05EDD" w:rsidRPr="001F3FEF" w:rsidRDefault="00E05EDD" w:rsidP="00391C77">
      <w:pPr>
        <w:widowControl/>
        <w:numPr>
          <w:ilvl w:val="0"/>
          <w:numId w:val="22"/>
        </w:numPr>
        <w:spacing w:before="120"/>
        <w:rPr>
          <w:sz w:val="22"/>
          <w:szCs w:val="22"/>
        </w:rPr>
      </w:pPr>
      <w:r w:rsidRPr="001F3FEF">
        <w:rPr>
          <w:sz w:val="22"/>
          <w:szCs w:val="22"/>
        </w:rPr>
        <w:t>NI = ICN #</w:t>
      </w:r>
    </w:p>
    <w:p w14:paraId="18E3CA60" w14:textId="77777777" w:rsidR="00E05EDD" w:rsidRPr="001F3FEF" w:rsidRDefault="00E05EDD" w:rsidP="0096546B">
      <w:pPr>
        <w:widowControl/>
        <w:numPr>
          <w:ilvl w:val="0"/>
          <w:numId w:val="22"/>
        </w:numPr>
        <w:rPr>
          <w:sz w:val="22"/>
          <w:szCs w:val="22"/>
        </w:rPr>
      </w:pPr>
      <w:r w:rsidRPr="001F3FEF">
        <w:rPr>
          <w:sz w:val="22"/>
          <w:szCs w:val="22"/>
        </w:rPr>
        <w:t>SS = Social Security #</w:t>
      </w:r>
    </w:p>
    <w:p w14:paraId="18E3CA61" w14:textId="77777777" w:rsidR="00E05EDD" w:rsidRPr="001F3FEF" w:rsidRDefault="00E05EDD" w:rsidP="0096546B">
      <w:pPr>
        <w:widowControl/>
        <w:numPr>
          <w:ilvl w:val="0"/>
          <w:numId w:val="22"/>
        </w:numPr>
        <w:rPr>
          <w:sz w:val="22"/>
          <w:szCs w:val="22"/>
        </w:rPr>
      </w:pPr>
      <w:r w:rsidRPr="001F3FEF">
        <w:rPr>
          <w:sz w:val="22"/>
          <w:szCs w:val="22"/>
        </w:rPr>
        <w:t>PN = Claim #</w:t>
      </w:r>
    </w:p>
    <w:p w14:paraId="18E3CA62" w14:textId="77777777" w:rsidR="00E05EDD" w:rsidRPr="001F3FEF" w:rsidRDefault="00E05EDD" w:rsidP="0096546B">
      <w:pPr>
        <w:widowControl/>
        <w:numPr>
          <w:ilvl w:val="0"/>
          <w:numId w:val="22"/>
        </w:numPr>
        <w:rPr>
          <w:sz w:val="22"/>
          <w:szCs w:val="22"/>
        </w:rPr>
      </w:pPr>
      <w:r w:rsidRPr="001F3FEF">
        <w:rPr>
          <w:sz w:val="22"/>
          <w:szCs w:val="22"/>
        </w:rPr>
        <w:t xml:space="preserve">PI = DFN #  </w:t>
      </w:r>
    </w:p>
    <w:p w14:paraId="18E3CA63" w14:textId="77777777" w:rsidR="00E05EDD" w:rsidRPr="001F3FEF" w:rsidRDefault="00E05EDD" w:rsidP="0096546B">
      <w:pPr>
        <w:widowControl/>
        <w:ind w:left="1080"/>
        <w:rPr>
          <w:sz w:val="22"/>
          <w:szCs w:val="22"/>
        </w:rPr>
      </w:pPr>
    </w:p>
    <w:p w14:paraId="18E3CA64" w14:textId="77777777" w:rsidR="00E05EDD" w:rsidRPr="001F3FEF" w:rsidRDefault="00E05EDD" w:rsidP="0096546B">
      <w:pPr>
        <w:widowControl/>
        <w:tabs>
          <w:tab w:val="left" w:pos="360"/>
        </w:tabs>
        <w:ind w:left="360"/>
        <w:rPr>
          <w:sz w:val="22"/>
          <w:szCs w:val="22"/>
        </w:rPr>
      </w:pPr>
      <w:r w:rsidRPr="001F3FEF">
        <w:rPr>
          <w:sz w:val="22"/>
          <w:szCs w:val="22"/>
        </w:rPr>
        <w:t xml:space="preserve">[PID-4] Alternate Patient ID will contain the </w:t>
      </w:r>
      <w:r w:rsidR="00DF59A1" w:rsidRPr="001F3FEF">
        <w:rPr>
          <w:sz w:val="22"/>
          <w:szCs w:val="22"/>
        </w:rPr>
        <w:t>active Veteran’s Health Identification Card (VHIC) number(s)</w:t>
      </w:r>
      <w:r w:rsidRPr="001F3FEF">
        <w:rPr>
          <w:sz w:val="22"/>
          <w:szCs w:val="22"/>
        </w:rPr>
        <w:t xml:space="preserve"> to identify a </w:t>
      </w:r>
      <w:r w:rsidR="000B2EB1" w:rsidRPr="001F3FEF">
        <w:rPr>
          <w:sz w:val="22"/>
          <w:szCs w:val="22"/>
        </w:rPr>
        <w:t>patient.</w:t>
      </w:r>
    </w:p>
    <w:p w14:paraId="18E3CA65" w14:textId="77777777" w:rsidR="00E079A5" w:rsidRPr="001F3FEF" w:rsidRDefault="00E079A5" w:rsidP="00E079A5"/>
    <w:p w14:paraId="18E3CA66" w14:textId="77777777" w:rsidR="00E079A5" w:rsidRPr="001F3FEF" w:rsidRDefault="00E079A5" w:rsidP="00E079A5">
      <w:pPr>
        <w:tabs>
          <w:tab w:val="left" w:pos="360"/>
        </w:tabs>
        <w:ind w:left="360"/>
        <w:rPr>
          <w:rStyle w:val="Strong"/>
          <w:sz w:val="22"/>
          <w:szCs w:val="22"/>
        </w:rPr>
      </w:pPr>
      <w:r w:rsidRPr="001F3FEF">
        <w:rPr>
          <w:rStyle w:val="Strong"/>
          <w:sz w:val="22"/>
          <w:szCs w:val="22"/>
        </w:rPr>
        <w:t>[PID-11] Patient Address</w:t>
      </w:r>
    </w:p>
    <w:p w14:paraId="18E3CA67" w14:textId="77777777" w:rsidR="00E079A5" w:rsidRPr="001F3FEF" w:rsidRDefault="00E079A5" w:rsidP="00E079A5">
      <w:pPr>
        <w:tabs>
          <w:tab w:val="left" w:pos="360"/>
        </w:tabs>
        <w:ind w:left="360"/>
        <w:rPr>
          <w:sz w:val="22"/>
          <w:szCs w:val="22"/>
        </w:rPr>
      </w:pPr>
      <w:r w:rsidRPr="001F3FEF">
        <w:rPr>
          <w:sz w:val="22"/>
          <w:szCs w:val="22"/>
        </w:rPr>
        <w:t>The PID-11 segment contains the following data:</w:t>
      </w:r>
    </w:p>
    <w:p w14:paraId="18E3CA68" w14:textId="77777777" w:rsidR="00E079A5" w:rsidRPr="001F3FEF" w:rsidRDefault="00E079A5" w:rsidP="00E079A5">
      <w:pPr>
        <w:numPr>
          <w:ilvl w:val="0"/>
          <w:numId w:val="22"/>
        </w:numPr>
        <w:tabs>
          <w:tab w:val="left" w:pos="4500"/>
        </w:tabs>
        <w:rPr>
          <w:sz w:val="22"/>
          <w:szCs w:val="22"/>
        </w:rPr>
      </w:pPr>
      <w:r w:rsidRPr="001F3FEF">
        <w:rPr>
          <w:sz w:val="22"/>
          <w:szCs w:val="22"/>
        </w:rPr>
        <w:t>Patient Permanent Address</w:t>
      </w:r>
      <w:r w:rsidRPr="001F3FEF">
        <w:rPr>
          <w:sz w:val="22"/>
          <w:szCs w:val="22"/>
        </w:rPr>
        <w:tab/>
        <w:t>1</w:t>
      </w:r>
      <w:r w:rsidRPr="001F3FEF">
        <w:rPr>
          <w:sz w:val="22"/>
          <w:szCs w:val="22"/>
          <w:vertAlign w:val="superscript"/>
        </w:rPr>
        <w:t>st</w:t>
      </w:r>
      <w:r w:rsidRPr="001F3FEF">
        <w:rPr>
          <w:sz w:val="22"/>
          <w:szCs w:val="22"/>
        </w:rPr>
        <w:t xml:space="preserve"> up-arrow piece</w:t>
      </w:r>
    </w:p>
    <w:p w14:paraId="18E3CA69" w14:textId="77777777" w:rsidR="00E079A5" w:rsidRPr="001F3FEF" w:rsidRDefault="00E079A5" w:rsidP="00E079A5">
      <w:pPr>
        <w:numPr>
          <w:ilvl w:val="0"/>
          <w:numId w:val="22"/>
        </w:numPr>
        <w:tabs>
          <w:tab w:val="left" w:pos="4500"/>
        </w:tabs>
        <w:rPr>
          <w:sz w:val="22"/>
          <w:szCs w:val="22"/>
        </w:rPr>
      </w:pPr>
      <w:r w:rsidRPr="001F3FEF">
        <w:rPr>
          <w:sz w:val="22"/>
          <w:szCs w:val="22"/>
        </w:rPr>
        <w:t>Patient Place of Birth (City &amp; State)</w:t>
      </w:r>
      <w:r w:rsidRPr="001F3FEF">
        <w:rPr>
          <w:sz w:val="22"/>
          <w:szCs w:val="22"/>
        </w:rPr>
        <w:tab/>
        <w:t>2</w:t>
      </w:r>
      <w:r w:rsidRPr="001F3FEF">
        <w:rPr>
          <w:sz w:val="22"/>
          <w:szCs w:val="22"/>
          <w:vertAlign w:val="superscript"/>
        </w:rPr>
        <w:t>nd</w:t>
      </w:r>
      <w:r w:rsidRPr="001F3FEF">
        <w:rPr>
          <w:sz w:val="22"/>
          <w:szCs w:val="22"/>
        </w:rPr>
        <w:t xml:space="preserve"> up-arrow piece</w:t>
      </w:r>
    </w:p>
    <w:p w14:paraId="18E3CA6A" w14:textId="77777777" w:rsidR="00E079A5" w:rsidRPr="001F3FEF" w:rsidRDefault="00E079A5" w:rsidP="00E079A5">
      <w:pPr>
        <w:numPr>
          <w:ilvl w:val="0"/>
          <w:numId w:val="22"/>
        </w:numPr>
        <w:tabs>
          <w:tab w:val="left" w:pos="4500"/>
        </w:tabs>
        <w:rPr>
          <w:sz w:val="22"/>
          <w:szCs w:val="22"/>
        </w:rPr>
      </w:pPr>
      <w:r w:rsidRPr="001F3FEF">
        <w:rPr>
          <w:sz w:val="22"/>
          <w:szCs w:val="22"/>
        </w:rPr>
        <w:t>Patient Temporary Address</w:t>
      </w:r>
      <w:r w:rsidRPr="001F3FEF">
        <w:rPr>
          <w:sz w:val="22"/>
          <w:szCs w:val="22"/>
        </w:rPr>
        <w:tab/>
        <w:t>3</w:t>
      </w:r>
      <w:r w:rsidRPr="001F3FEF">
        <w:rPr>
          <w:sz w:val="22"/>
          <w:szCs w:val="22"/>
          <w:vertAlign w:val="superscript"/>
        </w:rPr>
        <w:t>rd</w:t>
      </w:r>
      <w:r w:rsidRPr="001F3FEF">
        <w:rPr>
          <w:sz w:val="22"/>
          <w:szCs w:val="22"/>
        </w:rPr>
        <w:t xml:space="preserve"> up-arrow piece </w:t>
      </w:r>
    </w:p>
    <w:p w14:paraId="18E3CA6B" w14:textId="77777777" w:rsidR="00E079A5" w:rsidRPr="001F3FEF" w:rsidRDefault="00E079A5" w:rsidP="00E079A5">
      <w:pPr>
        <w:tabs>
          <w:tab w:val="left" w:pos="4500"/>
        </w:tabs>
      </w:pPr>
      <w:bookmarkStart w:id="117" w:name="PSO_7_423_68"/>
      <w:bookmarkEnd w:id="117"/>
    </w:p>
    <w:p w14:paraId="18E3CA6C" w14:textId="77777777" w:rsidR="00E079A5" w:rsidRPr="001F3FEF" w:rsidRDefault="00E079A5" w:rsidP="00E079A5">
      <w:pPr>
        <w:tabs>
          <w:tab w:val="left" w:pos="360"/>
        </w:tabs>
        <w:ind w:left="360"/>
        <w:rPr>
          <w:sz w:val="22"/>
          <w:szCs w:val="22"/>
        </w:rPr>
      </w:pPr>
      <w:r w:rsidRPr="001F3FEF">
        <w:rPr>
          <w:rStyle w:val="Strong"/>
        </w:rPr>
        <w:t>PID</w:t>
      </w:r>
      <w:r w:rsidRPr="001F3FEF">
        <w:rPr>
          <w:sz w:val="22"/>
          <w:szCs w:val="22"/>
        </w:rPr>
        <w:t xml:space="preserve">||||Permanent </w:t>
      </w:r>
      <w:proofErr w:type="spellStart"/>
      <w:r w:rsidRPr="001F3FEF">
        <w:rPr>
          <w:sz w:val="22"/>
          <w:szCs w:val="22"/>
        </w:rPr>
        <w:t>Address^Place</w:t>
      </w:r>
      <w:proofErr w:type="spellEnd"/>
      <w:r w:rsidRPr="001F3FEF">
        <w:rPr>
          <w:sz w:val="22"/>
          <w:szCs w:val="22"/>
        </w:rPr>
        <w:t xml:space="preserve"> of </w:t>
      </w:r>
      <w:proofErr w:type="spellStart"/>
      <w:r w:rsidRPr="001F3FEF">
        <w:rPr>
          <w:sz w:val="22"/>
          <w:szCs w:val="22"/>
        </w:rPr>
        <w:t>Birth^Temporary</w:t>
      </w:r>
      <w:proofErr w:type="spellEnd"/>
      <w:r w:rsidRPr="001F3FEF">
        <w:rPr>
          <w:sz w:val="22"/>
          <w:szCs w:val="22"/>
        </w:rPr>
        <w:t xml:space="preserve"> Address||||</w:t>
      </w:r>
    </w:p>
    <w:p w14:paraId="18E3CA6D" w14:textId="77777777" w:rsidR="00E079A5" w:rsidRPr="001F3FEF" w:rsidRDefault="00E079A5" w:rsidP="00E079A5">
      <w:pPr>
        <w:autoSpaceDE w:val="0"/>
        <w:autoSpaceDN w:val="0"/>
        <w:adjustRightInd w:val="0"/>
        <w:rPr>
          <w:rFonts w:cs="r_ansi"/>
          <w:sz w:val="22"/>
          <w:szCs w:val="22"/>
        </w:rPr>
      </w:pPr>
    </w:p>
    <w:p w14:paraId="18E3CA6E" w14:textId="77777777" w:rsidR="00E079A5" w:rsidRPr="001F3FEF" w:rsidRDefault="00E079A5" w:rsidP="00E079A5">
      <w:pPr>
        <w:tabs>
          <w:tab w:val="left" w:pos="360"/>
        </w:tabs>
        <w:ind w:left="360"/>
        <w:rPr>
          <w:rStyle w:val="Strong"/>
        </w:rPr>
      </w:pPr>
      <w:r w:rsidRPr="001F3FEF">
        <w:rPr>
          <w:rStyle w:val="Strong"/>
        </w:rPr>
        <w:t>[PID-11] Patient Permanent Address</w:t>
      </w:r>
    </w:p>
    <w:p w14:paraId="18E3CA6F" w14:textId="77777777" w:rsidR="00E079A5" w:rsidRPr="001F3FEF" w:rsidRDefault="00E079A5" w:rsidP="00E079A5">
      <w:pPr>
        <w:tabs>
          <w:tab w:val="left" w:pos="360"/>
        </w:tabs>
        <w:ind w:left="360"/>
        <w:rPr>
          <w:sz w:val="22"/>
          <w:szCs w:val="22"/>
        </w:rPr>
      </w:pPr>
      <w:r w:rsidRPr="001F3FEF">
        <w:rPr>
          <w:sz w:val="22"/>
          <w:szCs w:val="22"/>
        </w:rPr>
        <w:t xml:space="preserve">When the </w:t>
      </w:r>
      <w:r w:rsidRPr="001F3FEF">
        <w:rPr>
          <w:sz w:val="22"/>
          <w:szCs w:val="22"/>
          <w:u w:val="single"/>
        </w:rPr>
        <w:t>permanent</w:t>
      </w:r>
      <w:r w:rsidRPr="001F3FEF">
        <w:rPr>
          <w:sz w:val="22"/>
          <w:szCs w:val="22"/>
        </w:rPr>
        <w:t xml:space="preserve"> address is active, it is the only address in PID-11</w:t>
      </w:r>
    </w:p>
    <w:p w14:paraId="18E3CA70" w14:textId="77777777" w:rsidR="00E079A5" w:rsidRPr="001F3FEF" w:rsidRDefault="00E079A5" w:rsidP="00E079A5"/>
    <w:p w14:paraId="18E3CA71" w14:textId="77777777" w:rsidR="00E079A5" w:rsidRPr="001F3FEF" w:rsidRDefault="00E079A5" w:rsidP="00E079A5">
      <w:pPr>
        <w:tabs>
          <w:tab w:val="left" w:pos="360"/>
        </w:tabs>
        <w:ind w:left="360"/>
        <w:rPr>
          <w:sz w:val="22"/>
          <w:szCs w:val="22"/>
        </w:rPr>
      </w:pPr>
      <w:r w:rsidRPr="001F3FEF">
        <w:rPr>
          <w:rFonts w:cs="r_ansi"/>
          <w:b/>
          <w:sz w:val="22"/>
          <w:szCs w:val="22"/>
        </w:rPr>
        <w:t>Example:</w:t>
      </w:r>
      <w:r w:rsidRPr="001F3FEF">
        <w:rPr>
          <w:sz w:val="22"/>
          <w:szCs w:val="22"/>
        </w:rPr>
        <w:t xml:space="preserve"> </w:t>
      </w:r>
      <w:r w:rsidRPr="001F3FEF">
        <w:rPr>
          <w:rFonts w:ascii="r_ansi" w:hAnsi="r_ansi"/>
          <w:sz w:val="22"/>
          <w:szCs w:val="22"/>
        </w:rPr>
        <w:t>321 Dakota Ave</w:t>
      </w:r>
      <w:proofErr w:type="gramStart"/>
      <w:r w:rsidRPr="001F3FEF">
        <w:rPr>
          <w:rFonts w:ascii="r_ansi" w:hAnsi="r_ansi"/>
          <w:sz w:val="22"/>
          <w:szCs w:val="22"/>
        </w:rPr>
        <w:t>.~</w:t>
      </w:r>
      <w:proofErr w:type="gramEnd"/>
      <w:r w:rsidRPr="001F3FEF">
        <w:rPr>
          <w:rFonts w:ascii="r_ansi" w:hAnsi="r_ansi"/>
          <w:sz w:val="22"/>
          <w:szCs w:val="22"/>
        </w:rPr>
        <w:t>""~WASHINGTON~DC~20032~USA~P~""~001</w:t>
      </w:r>
    </w:p>
    <w:p w14:paraId="18E3CA72" w14:textId="77777777" w:rsidR="00E079A5" w:rsidRPr="001F3FEF" w:rsidRDefault="00E079A5" w:rsidP="00E079A5"/>
    <w:p w14:paraId="18E3CA73" w14:textId="77777777" w:rsidR="00E079A5" w:rsidRPr="001F3FEF" w:rsidRDefault="00E079A5" w:rsidP="00E079A5">
      <w:pPr>
        <w:tabs>
          <w:tab w:val="left" w:pos="360"/>
        </w:tabs>
        <w:ind w:left="360"/>
        <w:rPr>
          <w:rStyle w:val="Strong"/>
          <w:sz w:val="22"/>
          <w:szCs w:val="22"/>
        </w:rPr>
      </w:pPr>
      <w:r w:rsidRPr="001F3FEF">
        <w:rPr>
          <w:rStyle w:val="Strong"/>
          <w:sz w:val="22"/>
          <w:szCs w:val="22"/>
        </w:rPr>
        <w:t>[PID-11] Patient Temporary Address</w:t>
      </w:r>
    </w:p>
    <w:p w14:paraId="18E3CA74" w14:textId="77777777" w:rsidR="00E079A5" w:rsidRPr="001F3FEF" w:rsidRDefault="00E079A5" w:rsidP="00E079A5">
      <w:pPr>
        <w:tabs>
          <w:tab w:val="left" w:pos="360"/>
        </w:tabs>
        <w:ind w:left="360"/>
        <w:rPr>
          <w:sz w:val="22"/>
          <w:szCs w:val="22"/>
        </w:rPr>
      </w:pPr>
      <w:r w:rsidRPr="001F3FEF">
        <w:rPr>
          <w:sz w:val="22"/>
          <w:szCs w:val="22"/>
        </w:rPr>
        <w:t xml:space="preserve">When the </w:t>
      </w:r>
      <w:r w:rsidRPr="001F3FEF">
        <w:rPr>
          <w:sz w:val="22"/>
          <w:szCs w:val="22"/>
          <w:u w:val="single"/>
        </w:rPr>
        <w:t>temporary</w:t>
      </w:r>
      <w:r w:rsidRPr="001F3FEF">
        <w:rPr>
          <w:sz w:val="22"/>
          <w:szCs w:val="22"/>
        </w:rPr>
        <w:t xml:space="preserve"> address is active, both the temporary and permanent addresses are located in PID-11.</w:t>
      </w:r>
    </w:p>
    <w:p w14:paraId="18E3CA75" w14:textId="77777777" w:rsidR="00E079A5" w:rsidRPr="001F3FEF" w:rsidRDefault="00E079A5" w:rsidP="00E079A5"/>
    <w:p w14:paraId="18E3CA76" w14:textId="77777777" w:rsidR="00E079A5" w:rsidRPr="001F3FEF" w:rsidRDefault="00E079A5" w:rsidP="00E079A5">
      <w:pPr>
        <w:tabs>
          <w:tab w:val="left" w:pos="360"/>
        </w:tabs>
        <w:ind w:left="360"/>
        <w:rPr>
          <w:rFonts w:ascii="r_ansi" w:hAnsi="r_ansi"/>
          <w:sz w:val="22"/>
          <w:szCs w:val="22"/>
        </w:rPr>
      </w:pPr>
      <w:r w:rsidRPr="001F3FEF">
        <w:rPr>
          <w:rFonts w:cs="r_ansi"/>
          <w:b/>
          <w:sz w:val="22"/>
          <w:szCs w:val="22"/>
        </w:rPr>
        <w:t>Example:</w:t>
      </w:r>
      <w:r w:rsidRPr="001F3FEF">
        <w:rPr>
          <w:sz w:val="22"/>
          <w:szCs w:val="22"/>
        </w:rPr>
        <w:t xml:space="preserve"> </w:t>
      </w:r>
      <w:r w:rsidRPr="001F3FEF">
        <w:rPr>
          <w:rFonts w:ascii="r_ansi" w:hAnsi="r_ansi"/>
          <w:sz w:val="22"/>
          <w:szCs w:val="22"/>
        </w:rPr>
        <w:t>321 Dakota Ave</w:t>
      </w:r>
      <w:proofErr w:type="gramStart"/>
      <w:r w:rsidRPr="001F3FEF">
        <w:rPr>
          <w:rFonts w:ascii="r_ansi" w:hAnsi="r_ansi"/>
          <w:sz w:val="22"/>
          <w:szCs w:val="22"/>
        </w:rPr>
        <w:t>.~</w:t>
      </w:r>
      <w:proofErr w:type="gramEnd"/>
      <w:r w:rsidRPr="001F3FEF">
        <w:rPr>
          <w:rFonts w:ascii="r_ansi" w:hAnsi="r_ansi"/>
          <w:sz w:val="22"/>
          <w:szCs w:val="22"/>
        </w:rPr>
        <w:t>""~WASHINGTON~DC~20032~USA~P~""~001^^</w:t>
      </w:r>
      <w:r w:rsidRPr="001F3FEF">
        <w:rPr>
          <w:rStyle w:val="Strong"/>
          <w:rFonts w:ascii="r_ansi" w:hAnsi="r_ansi"/>
          <w:sz w:val="22"/>
          <w:szCs w:val="22"/>
        </w:rPr>
        <w:t>1234 Lake Park Ave.</w:t>
      </w:r>
    </w:p>
    <w:p w14:paraId="18E3CA77" w14:textId="77777777" w:rsidR="00E079A5" w:rsidRPr="001F3FEF" w:rsidRDefault="00E079A5" w:rsidP="00E079A5">
      <w:pPr>
        <w:tabs>
          <w:tab w:val="left" w:pos="360"/>
        </w:tabs>
        <w:ind w:left="360"/>
        <w:rPr>
          <w:rStyle w:val="Strong"/>
          <w:rFonts w:ascii="r_ansi" w:hAnsi="r_ansi"/>
          <w:sz w:val="22"/>
          <w:szCs w:val="22"/>
        </w:rPr>
      </w:pPr>
      <w:r w:rsidRPr="001F3FEF">
        <w:rPr>
          <w:rFonts w:ascii="r_ansi" w:hAnsi="r_ansi"/>
          <w:sz w:val="22"/>
          <w:szCs w:val="22"/>
        </w:rPr>
        <w:t xml:space="preserve">         </w:t>
      </w:r>
      <w:r w:rsidRPr="001F3FEF">
        <w:rPr>
          <w:rStyle w:val="Strong"/>
          <w:rFonts w:ascii="r_ansi" w:hAnsi="r_ansi"/>
          <w:sz w:val="22"/>
          <w:szCs w:val="22"/>
        </w:rPr>
        <w:t>~""~Crofton~MD~21114~USA</w:t>
      </w:r>
    </w:p>
    <w:p w14:paraId="18E3CA78" w14:textId="77777777" w:rsidR="00E05EDD" w:rsidRPr="001F3FEF" w:rsidRDefault="00E05EDD" w:rsidP="0096546B">
      <w:pPr>
        <w:widowControl/>
        <w:tabs>
          <w:tab w:val="left" w:pos="360"/>
        </w:tabs>
        <w:ind w:left="360"/>
        <w:rPr>
          <w:sz w:val="22"/>
          <w:szCs w:val="22"/>
        </w:rPr>
      </w:pPr>
    </w:p>
    <w:p w14:paraId="18E3CA79" w14:textId="77777777" w:rsidR="00E05EDD" w:rsidRPr="001F3FEF" w:rsidRDefault="00E05EDD" w:rsidP="0096546B">
      <w:pPr>
        <w:widowControl/>
        <w:tabs>
          <w:tab w:val="left" w:pos="360"/>
        </w:tabs>
        <w:ind w:left="360"/>
        <w:rPr>
          <w:sz w:val="22"/>
          <w:szCs w:val="22"/>
        </w:rPr>
      </w:pPr>
      <w:r w:rsidRPr="001F3FEF">
        <w:rPr>
          <w:sz w:val="22"/>
          <w:szCs w:val="22"/>
        </w:rPr>
        <w:t>[PID-11] If the BAD ADDRESS INDICATOR (BAI) field (#.121) of the PATIENT file (#2) is set, the text “VAB” concatenated with the BAI code is sent in the Address field of the PID segment of the HL7 message to the filling equipment.</w:t>
      </w:r>
    </w:p>
    <w:p w14:paraId="18E3CA7A" w14:textId="77777777" w:rsidR="00E05EDD" w:rsidRPr="001F3FEF" w:rsidRDefault="00E05EDD" w:rsidP="0096546B">
      <w:pPr>
        <w:widowControl/>
        <w:tabs>
          <w:tab w:val="left" w:pos="360"/>
        </w:tabs>
        <w:ind w:left="360"/>
        <w:rPr>
          <w:sz w:val="22"/>
          <w:szCs w:val="22"/>
        </w:rPr>
      </w:pPr>
    </w:p>
    <w:p w14:paraId="18E3CA7B" w14:textId="77777777" w:rsidR="00E05EDD" w:rsidRPr="001F3FEF" w:rsidRDefault="00E05EDD" w:rsidP="0096546B">
      <w:pPr>
        <w:widowControl/>
        <w:tabs>
          <w:tab w:val="left" w:pos="720"/>
        </w:tabs>
        <w:ind w:left="720"/>
        <w:rPr>
          <w:b/>
          <w:sz w:val="22"/>
          <w:szCs w:val="22"/>
        </w:rPr>
      </w:pPr>
      <w:r w:rsidRPr="001F3FEF">
        <w:rPr>
          <w:b/>
          <w:sz w:val="22"/>
          <w:szCs w:val="22"/>
        </w:rPr>
        <w:t>Example: Permanent address – active:</w:t>
      </w:r>
    </w:p>
    <w:p w14:paraId="18E3CA7C" w14:textId="77777777" w:rsidR="00E05EDD" w:rsidRPr="001F3FEF" w:rsidRDefault="00E05EDD" w:rsidP="0096546B">
      <w:pPr>
        <w:widowControl/>
        <w:tabs>
          <w:tab w:val="left" w:pos="720"/>
        </w:tabs>
        <w:ind w:left="720"/>
        <w:rPr>
          <w:sz w:val="22"/>
          <w:szCs w:val="22"/>
        </w:rPr>
      </w:pPr>
      <w:r w:rsidRPr="001F3FEF">
        <w:rPr>
          <w:sz w:val="22"/>
          <w:szCs w:val="22"/>
        </w:rPr>
        <w:t>PADD-1~PADD-2~SPRING~TX~77379~~P~PADD-3~201^~~""~""~~~N|""||||||||</w:t>
      </w:r>
    </w:p>
    <w:p w14:paraId="18E3CA7D" w14:textId="77777777" w:rsidR="00E05EDD" w:rsidRPr="001F3FEF" w:rsidRDefault="00E05EDD" w:rsidP="0096546B">
      <w:pPr>
        <w:widowControl/>
        <w:tabs>
          <w:tab w:val="left" w:pos="720"/>
        </w:tabs>
        <w:ind w:left="720"/>
        <w:rPr>
          <w:sz w:val="22"/>
          <w:szCs w:val="22"/>
        </w:rPr>
      </w:pPr>
    </w:p>
    <w:p w14:paraId="18E3CA7E" w14:textId="77777777" w:rsidR="00E05EDD" w:rsidRPr="001F3FEF" w:rsidRDefault="00E05EDD" w:rsidP="0096546B">
      <w:pPr>
        <w:widowControl/>
        <w:tabs>
          <w:tab w:val="left" w:pos="720"/>
        </w:tabs>
        <w:ind w:left="720"/>
        <w:rPr>
          <w:b/>
          <w:sz w:val="22"/>
          <w:szCs w:val="22"/>
        </w:rPr>
      </w:pPr>
      <w:r w:rsidRPr="001F3FEF">
        <w:rPr>
          <w:b/>
          <w:sz w:val="22"/>
          <w:szCs w:val="22"/>
        </w:rPr>
        <w:t>Example: Temporary address – active:</w:t>
      </w:r>
    </w:p>
    <w:p w14:paraId="18E3CA7F" w14:textId="77777777" w:rsidR="00E05EDD" w:rsidRPr="001F3FEF" w:rsidRDefault="00E05EDD" w:rsidP="0096546B">
      <w:pPr>
        <w:widowControl/>
        <w:tabs>
          <w:tab w:val="left" w:pos="720"/>
        </w:tabs>
        <w:ind w:left="720"/>
        <w:rPr>
          <w:sz w:val="22"/>
          <w:szCs w:val="22"/>
        </w:rPr>
      </w:pPr>
      <w:r w:rsidRPr="001F3FEF">
        <w:rPr>
          <w:sz w:val="22"/>
          <w:szCs w:val="22"/>
        </w:rPr>
        <w:t xml:space="preserve">PADD-1~PADD-2~SPRING~TX~77379~~P~PADD-3~201^~~""~""~~~N^TADD-1~TADD-2 </w:t>
      </w:r>
    </w:p>
    <w:p w14:paraId="18E3CA80" w14:textId="77777777" w:rsidR="00E05EDD" w:rsidRPr="001F3FEF" w:rsidRDefault="00E05EDD" w:rsidP="0096546B">
      <w:pPr>
        <w:widowControl/>
        <w:tabs>
          <w:tab w:val="left" w:pos="720"/>
        </w:tabs>
        <w:ind w:left="720"/>
        <w:rPr>
          <w:sz w:val="22"/>
          <w:szCs w:val="22"/>
        </w:rPr>
      </w:pPr>
      <w:r w:rsidRPr="001F3FEF">
        <w:rPr>
          <w:sz w:val="22"/>
          <w:szCs w:val="22"/>
        </w:rPr>
        <w:t>TADD-3~PLANO~TX~12345~~C~~""~~~</w:t>
      </w:r>
    </w:p>
    <w:p w14:paraId="18E3CA81" w14:textId="77777777" w:rsidR="00E05EDD" w:rsidRPr="001F3FEF" w:rsidRDefault="00E05EDD" w:rsidP="0096546B">
      <w:pPr>
        <w:widowControl/>
        <w:tabs>
          <w:tab w:val="left" w:pos="720"/>
        </w:tabs>
        <w:ind w:left="720"/>
        <w:rPr>
          <w:sz w:val="22"/>
          <w:szCs w:val="22"/>
        </w:rPr>
      </w:pPr>
    </w:p>
    <w:p w14:paraId="18E3CA82" w14:textId="77777777" w:rsidR="00E05EDD" w:rsidRPr="001F3FEF" w:rsidRDefault="00E05EDD" w:rsidP="0096546B">
      <w:pPr>
        <w:widowControl/>
        <w:tabs>
          <w:tab w:val="left" w:pos="720"/>
        </w:tabs>
        <w:ind w:left="720"/>
        <w:rPr>
          <w:b/>
          <w:sz w:val="22"/>
          <w:szCs w:val="22"/>
        </w:rPr>
      </w:pPr>
      <w:r w:rsidRPr="001F3FEF">
        <w:rPr>
          <w:b/>
          <w:sz w:val="22"/>
          <w:szCs w:val="22"/>
        </w:rPr>
        <w:t>Example: Address flagged as BAI:</w:t>
      </w:r>
    </w:p>
    <w:p w14:paraId="18E3CA83" w14:textId="77777777" w:rsidR="00E05EDD" w:rsidRPr="001F3FEF" w:rsidRDefault="00E05EDD" w:rsidP="0096546B">
      <w:pPr>
        <w:widowControl/>
        <w:tabs>
          <w:tab w:val="left" w:pos="720"/>
        </w:tabs>
        <w:ind w:left="720"/>
        <w:rPr>
          <w:sz w:val="22"/>
          <w:szCs w:val="22"/>
        </w:rPr>
      </w:pPr>
      <w:r w:rsidRPr="001F3FEF">
        <w:rPr>
          <w:sz w:val="22"/>
          <w:szCs w:val="22"/>
        </w:rPr>
        <w:t>PADD-1~PADD-2~SPRING~TX~77379~~VAB1~PADD-3~201^~~""~""~~~N|""|||||||||</w:t>
      </w:r>
    </w:p>
    <w:p w14:paraId="18E3CA84" w14:textId="77777777" w:rsidR="00E05EDD" w:rsidRPr="001F3FEF" w:rsidRDefault="00E05EDD" w:rsidP="0096546B">
      <w:pPr>
        <w:widowControl/>
        <w:tabs>
          <w:tab w:val="left" w:pos="720"/>
        </w:tabs>
        <w:ind w:left="720"/>
        <w:rPr>
          <w:sz w:val="22"/>
          <w:szCs w:val="22"/>
        </w:rPr>
      </w:pPr>
      <w:r w:rsidRPr="001F3FEF">
        <w:rPr>
          <w:sz w:val="22"/>
          <w:szCs w:val="22"/>
        </w:rPr>
        <w:t xml:space="preserve"> </w:t>
      </w:r>
    </w:p>
    <w:p w14:paraId="18E3CA85" w14:textId="77777777" w:rsidR="00E05EDD" w:rsidRPr="001F3FEF" w:rsidRDefault="00E05EDD" w:rsidP="0096546B">
      <w:pPr>
        <w:widowControl/>
        <w:tabs>
          <w:tab w:val="left" w:pos="720"/>
        </w:tabs>
        <w:ind w:left="720"/>
        <w:rPr>
          <w:sz w:val="22"/>
          <w:szCs w:val="22"/>
        </w:rPr>
      </w:pPr>
      <w:r w:rsidRPr="001F3FEF">
        <w:rPr>
          <w:sz w:val="22"/>
          <w:szCs w:val="22"/>
        </w:rPr>
        <w:t>"VAB1" - indicates Bad Address Indicator and 1 is for UNDELIVERABLE (2 for</w:t>
      </w:r>
    </w:p>
    <w:p w14:paraId="18E3CA86" w14:textId="77777777" w:rsidR="00E05EDD" w:rsidRPr="001F3FEF" w:rsidRDefault="00E05EDD" w:rsidP="0096546B">
      <w:pPr>
        <w:widowControl/>
        <w:tabs>
          <w:tab w:val="left" w:pos="720"/>
        </w:tabs>
        <w:ind w:left="720"/>
        <w:rPr>
          <w:sz w:val="22"/>
          <w:szCs w:val="22"/>
        </w:rPr>
      </w:pPr>
      <w:r w:rsidRPr="001F3FEF">
        <w:rPr>
          <w:sz w:val="22"/>
          <w:szCs w:val="22"/>
        </w:rPr>
        <w:t>HOMELESS, 3 for OTHER)</w:t>
      </w:r>
    </w:p>
    <w:p w14:paraId="18E3CA87" w14:textId="77777777" w:rsidR="00E05EDD" w:rsidRPr="001F3FEF" w:rsidRDefault="00E05EDD" w:rsidP="0096546B">
      <w:pPr>
        <w:widowControl/>
        <w:tabs>
          <w:tab w:val="left" w:pos="360"/>
        </w:tabs>
        <w:ind w:left="360"/>
        <w:rPr>
          <w:sz w:val="22"/>
          <w:szCs w:val="22"/>
        </w:rPr>
      </w:pPr>
    </w:p>
    <w:p w14:paraId="18E3CA88" w14:textId="77777777" w:rsidR="00E05EDD" w:rsidRPr="001F3FEF" w:rsidRDefault="00E05EDD" w:rsidP="0096546B">
      <w:pPr>
        <w:widowControl/>
        <w:tabs>
          <w:tab w:val="left" w:pos="360"/>
        </w:tabs>
        <w:ind w:left="360"/>
        <w:rPr>
          <w:sz w:val="22"/>
          <w:szCs w:val="22"/>
        </w:rPr>
      </w:pPr>
      <w:r w:rsidRPr="001F3FEF">
        <w:rPr>
          <w:sz w:val="22"/>
          <w:szCs w:val="22"/>
        </w:rPr>
        <w:t>[PV1-2] Patient Class is hard-coded to an O for outpatient.</w:t>
      </w:r>
    </w:p>
    <w:p w14:paraId="18E3CA89" w14:textId="77777777" w:rsidR="00E05EDD" w:rsidRPr="001F3FEF" w:rsidRDefault="00E05EDD" w:rsidP="0096546B">
      <w:pPr>
        <w:widowControl/>
        <w:tabs>
          <w:tab w:val="left" w:pos="360"/>
        </w:tabs>
        <w:ind w:left="360"/>
        <w:rPr>
          <w:sz w:val="22"/>
          <w:szCs w:val="22"/>
        </w:rPr>
      </w:pPr>
    </w:p>
    <w:p w14:paraId="18E3CA8A" w14:textId="77777777" w:rsidR="00E05EDD" w:rsidRPr="001F3FEF" w:rsidRDefault="00E05EDD" w:rsidP="0096546B">
      <w:pPr>
        <w:widowControl/>
        <w:tabs>
          <w:tab w:val="left" w:pos="360"/>
        </w:tabs>
        <w:ind w:left="360"/>
        <w:rPr>
          <w:sz w:val="22"/>
          <w:szCs w:val="22"/>
        </w:rPr>
      </w:pPr>
      <w:r w:rsidRPr="001F3FEF">
        <w:rPr>
          <w:sz w:val="22"/>
          <w:szCs w:val="22"/>
        </w:rPr>
        <w:t>[PV2-24] Patient Status Code contains the patient status from the prescriptions file followed by a tilde and then whether or not the patient is COPAY.</w:t>
      </w:r>
    </w:p>
    <w:p w14:paraId="18E3CA8B" w14:textId="77777777" w:rsidR="00E05EDD" w:rsidRPr="001F3FEF" w:rsidRDefault="00E05EDD" w:rsidP="0096546B">
      <w:pPr>
        <w:widowControl/>
        <w:tabs>
          <w:tab w:val="left" w:pos="360"/>
        </w:tabs>
        <w:ind w:left="360"/>
        <w:rPr>
          <w:sz w:val="22"/>
          <w:szCs w:val="22"/>
        </w:rPr>
      </w:pPr>
    </w:p>
    <w:p w14:paraId="18E3CA8C" w14:textId="77777777" w:rsidR="00E05EDD" w:rsidRPr="001F3FEF" w:rsidRDefault="00E05EDD" w:rsidP="0096546B">
      <w:pPr>
        <w:widowControl/>
        <w:tabs>
          <w:tab w:val="left" w:pos="360"/>
        </w:tabs>
        <w:ind w:left="360"/>
        <w:rPr>
          <w:sz w:val="22"/>
          <w:szCs w:val="22"/>
        </w:rPr>
      </w:pPr>
      <w:r w:rsidRPr="001F3FEF">
        <w:rPr>
          <w:sz w:val="22"/>
          <w:szCs w:val="22"/>
        </w:rPr>
        <w:t>[IAM-2] Allergen Type Code is the allergy type of F=Food, DF=Drug/Food, D=Drug, DP=Drug/Other, O=Other, DFO=Drug/Food/Other.</w:t>
      </w:r>
    </w:p>
    <w:p w14:paraId="18E3CA8D" w14:textId="77777777" w:rsidR="00E05EDD" w:rsidRPr="001F3FEF" w:rsidRDefault="00E05EDD" w:rsidP="0096546B">
      <w:pPr>
        <w:widowControl/>
        <w:tabs>
          <w:tab w:val="left" w:pos="360"/>
        </w:tabs>
        <w:ind w:left="360"/>
        <w:rPr>
          <w:sz w:val="22"/>
          <w:szCs w:val="22"/>
        </w:rPr>
      </w:pPr>
    </w:p>
    <w:p w14:paraId="18E3CA8E" w14:textId="77777777" w:rsidR="00E05EDD" w:rsidRPr="001F3FEF" w:rsidRDefault="00E05EDD" w:rsidP="0096546B">
      <w:pPr>
        <w:widowControl/>
        <w:tabs>
          <w:tab w:val="left" w:pos="360"/>
        </w:tabs>
        <w:ind w:left="360"/>
        <w:rPr>
          <w:sz w:val="22"/>
          <w:szCs w:val="22"/>
        </w:rPr>
      </w:pPr>
      <w:r w:rsidRPr="001F3FEF">
        <w:rPr>
          <w:sz w:val="22"/>
          <w:szCs w:val="22"/>
        </w:rPr>
        <w:t>[IAM-5] Allergy Reaction Code will contain the possible reactions ALLERGY, PHARMACOLOGIC or UNKNOWN.</w:t>
      </w:r>
    </w:p>
    <w:p w14:paraId="18E3CA8F" w14:textId="77777777" w:rsidR="00E05EDD" w:rsidRPr="001F3FEF" w:rsidRDefault="00E05EDD" w:rsidP="0096546B">
      <w:pPr>
        <w:widowControl/>
        <w:tabs>
          <w:tab w:val="left" w:pos="360"/>
        </w:tabs>
        <w:ind w:left="360"/>
        <w:rPr>
          <w:sz w:val="22"/>
          <w:szCs w:val="22"/>
        </w:rPr>
      </w:pPr>
    </w:p>
    <w:p w14:paraId="18E3CA90" w14:textId="77777777" w:rsidR="00E05EDD" w:rsidRPr="001F3FEF" w:rsidRDefault="00E05EDD" w:rsidP="0096546B">
      <w:pPr>
        <w:widowControl/>
        <w:tabs>
          <w:tab w:val="left" w:pos="360"/>
        </w:tabs>
        <w:ind w:left="360"/>
        <w:rPr>
          <w:sz w:val="22"/>
          <w:szCs w:val="22"/>
        </w:rPr>
      </w:pPr>
      <w:r w:rsidRPr="001F3FEF">
        <w:rPr>
          <w:sz w:val="22"/>
          <w:szCs w:val="22"/>
        </w:rPr>
        <w:t>[IAM-17] Allergy Clinical Status Code is VERIFIED or NON-VERIFIED.</w:t>
      </w:r>
    </w:p>
    <w:p w14:paraId="18E3CA91" w14:textId="77777777" w:rsidR="00E05EDD" w:rsidRPr="001F3FEF" w:rsidRDefault="00E05EDD" w:rsidP="0096546B">
      <w:pPr>
        <w:widowControl/>
        <w:tabs>
          <w:tab w:val="left" w:pos="360"/>
        </w:tabs>
        <w:ind w:left="360"/>
        <w:rPr>
          <w:sz w:val="22"/>
          <w:szCs w:val="22"/>
        </w:rPr>
      </w:pPr>
    </w:p>
    <w:p w14:paraId="18E3CA92" w14:textId="77777777" w:rsidR="00E05EDD" w:rsidRPr="001F3FEF" w:rsidRDefault="00E05EDD" w:rsidP="0096546B">
      <w:pPr>
        <w:widowControl/>
        <w:tabs>
          <w:tab w:val="left" w:pos="360"/>
        </w:tabs>
        <w:ind w:left="360"/>
        <w:rPr>
          <w:sz w:val="22"/>
          <w:szCs w:val="22"/>
        </w:rPr>
      </w:pPr>
      <w:r w:rsidRPr="001F3FEF">
        <w:rPr>
          <w:sz w:val="22"/>
          <w:szCs w:val="22"/>
        </w:rPr>
        <w:t>[ORC-2] Placer Order Number is a composite field. The first component is the IEN from the PRESCRIPTION file (#52). The second component is hard-coded to a value of OP7.0.</w:t>
      </w:r>
    </w:p>
    <w:p w14:paraId="18E3CA93" w14:textId="77777777" w:rsidR="00E05EDD" w:rsidRPr="001F3FEF" w:rsidRDefault="00E05EDD" w:rsidP="0096546B">
      <w:pPr>
        <w:widowControl/>
        <w:tabs>
          <w:tab w:val="left" w:pos="360"/>
        </w:tabs>
        <w:ind w:left="360"/>
        <w:rPr>
          <w:sz w:val="22"/>
          <w:szCs w:val="22"/>
        </w:rPr>
      </w:pPr>
    </w:p>
    <w:p w14:paraId="18E3CA94" w14:textId="77777777" w:rsidR="00E05EDD" w:rsidRPr="001F3FEF" w:rsidRDefault="00E05EDD" w:rsidP="0096546B">
      <w:pPr>
        <w:widowControl/>
        <w:tabs>
          <w:tab w:val="left" w:pos="360"/>
        </w:tabs>
        <w:ind w:left="360"/>
        <w:rPr>
          <w:sz w:val="22"/>
          <w:szCs w:val="22"/>
        </w:rPr>
      </w:pPr>
      <w:r w:rsidRPr="001F3FEF">
        <w:rPr>
          <w:sz w:val="22"/>
          <w:szCs w:val="22"/>
        </w:rPr>
        <w:t xml:space="preserve">[ORC-10] Entered By is the person’s pointer to the NEW PERSON file (#200) and name in </w:t>
      </w:r>
      <w:r w:rsidRPr="001F3FEF">
        <w:rPr>
          <w:iCs/>
        </w:rPr>
        <w:t>VistA</w:t>
      </w:r>
      <w:r w:rsidRPr="001F3FEF">
        <w:rPr>
          <w:sz w:val="22"/>
          <w:szCs w:val="22"/>
        </w:rPr>
        <w:t xml:space="preserve"> who keyed in the order.</w:t>
      </w:r>
    </w:p>
    <w:p w14:paraId="18E3CA95" w14:textId="77777777" w:rsidR="00E05EDD" w:rsidRPr="001F3FEF" w:rsidRDefault="00E05EDD" w:rsidP="0096546B">
      <w:pPr>
        <w:widowControl/>
        <w:tabs>
          <w:tab w:val="left" w:pos="360"/>
        </w:tabs>
        <w:ind w:left="360"/>
        <w:rPr>
          <w:sz w:val="22"/>
          <w:szCs w:val="22"/>
        </w:rPr>
      </w:pPr>
    </w:p>
    <w:p w14:paraId="18E3CA96" w14:textId="77777777" w:rsidR="00E05EDD" w:rsidRPr="001F3FEF" w:rsidRDefault="00E05EDD" w:rsidP="0096546B">
      <w:pPr>
        <w:widowControl/>
        <w:tabs>
          <w:tab w:val="left" w:pos="360"/>
        </w:tabs>
        <w:ind w:left="360"/>
        <w:rPr>
          <w:sz w:val="22"/>
          <w:szCs w:val="22"/>
        </w:rPr>
      </w:pPr>
      <w:r w:rsidRPr="001F3FEF">
        <w:rPr>
          <w:sz w:val="22"/>
          <w:szCs w:val="22"/>
        </w:rPr>
        <w:t xml:space="preserve">[ORC-12] Ordering Provider is a composite ID field. The first component is the Provider’s pointer to the NEW PERSON file (#200) in </w:t>
      </w:r>
      <w:r w:rsidRPr="001F3FEF">
        <w:rPr>
          <w:iCs/>
        </w:rPr>
        <w:t>VistA</w:t>
      </w:r>
      <w:r w:rsidRPr="001F3FEF">
        <w:rPr>
          <w:sz w:val="22"/>
          <w:szCs w:val="22"/>
        </w:rPr>
        <w:t xml:space="preserve"> and the second component is his/her name.</w:t>
      </w:r>
    </w:p>
    <w:p w14:paraId="18E3CA97" w14:textId="77777777" w:rsidR="00E05EDD" w:rsidRPr="001F3FEF" w:rsidRDefault="00E05EDD" w:rsidP="0096546B">
      <w:pPr>
        <w:widowControl/>
        <w:tabs>
          <w:tab w:val="left" w:pos="360"/>
        </w:tabs>
        <w:ind w:left="360"/>
        <w:rPr>
          <w:sz w:val="22"/>
          <w:szCs w:val="22"/>
        </w:rPr>
      </w:pPr>
    </w:p>
    <w:p w14:paraId="18E3CA98" w14:textId="77777777" w:rsidR="00E05EDD" w:rsidRPr="001F3FEF" w:rsidRDefault="00E05EDD" w:rsidP="0096546B">
      <w:pPr>
        <w:widowControl/>
        <w:tabs>
          <w:tab w:val="left" w:pos="360"/>
        </w:tabs>
        <w:ind w:left="360"/>
        <w:rPr>
          <w:sz w:val="22"/>
          <w:szCs w:val="22"/>
        </w:rPr>
      </w:pPr>
      <w:r w:rsidRPr="001F3FEF">
        <w:rPr>
          <w:sz w:val="22"/>
          <w:szCs w:val="22"/>
        </w:rPr>
        <w:t>[ORC.13] Enterer’s Location is the printer where the dispensing machine should print the label.</w:t>
      </w:r>
    </w:p>
    <w:p w14:paraId="18E3CA99" w14:textId="77777777" w:rsidR="00E05EDD" w:rsidRPr="001F3FEF" w:rsidRDefault="00E05EDD" w:rsidP="0096546B">
      <w:pPr>
        <w:widowControl/>
        <w:tabs>
          <w:tab w:val="left" w:pos="360"/>
        </w:tabs>
        <w:ind w:left="360"/>
        <w:rPr>
          <w:sz w:val="22"/>
          <w:szCs w:val="22"/>
        </w:rPr>
      </w:pPr>
    </w:p>
    <w:p w14:paraId="18E3CA9A" w14:textId="77777777" w:rsidR="00E05EDD" w:rsidRPr="001F3FEF" w:rsidRDefault="00E05EDD" w:rsidP="0096546B">
      <w:pPr>
        <w:widowControl/>
        <w:tabs>
          <w:tab w:val="left" w:pos="360"/>
        </w:tabs>
        <w:ind w:left="360"/>
        <w:rPr>
          <w:sz w:val="22"/>
          <w:szCs w:val="22"/>
        </w:rPr>
      </w:pPr>
      <w:r w:rsidRPr="001F3FEF">
        <w:rPr>
          <w:sz w:val="22"/>
          <w:szCs w:val="22"/>
        </w:rPr>
        <w:t>[ORC-15] Order Effective Date is the date/time the order took effect.</w:t>
      </w:r>
    </w:p>
    <w:p w14:paraId="18E3CA9B" w14:textId="77777777" w:rsidR="00E05EDD" w:rsidRPr="001F3FEF" w:rsidRDefault="00E05EDD" w:rsidP="0096546B">
      <w:pPr>
        <w:widowControl/>
        <w:tabs>
          <w:tab w:val="left" w:pos="360"/>
        </w:tabs>
        <w:ind w:left="360"/>
        <w:rPr>
          <w:sz w:val="22"/>
          <w:szCs w:val="22"/>
        </w:rPr>
      </w:pPr>
    </w:p>
    <w:p w14:paraId="18E3CA9C" w14:textId="77777777" w:rsidR="00E05EDD" w:rsidRPr="001F3FEF" w:rsidRDefault="00E05EDD" w:rsidP="0096546B">
      <w:pPr>
        <w:widowControl/>
        <w:tabs>
          <w:tab w:val="left" w:pos="360"/>
        </w:tabs>
        <w:ind w:left="360"/>
        <w:rPr>
          <w:sz w:val="22"/>
          <w:szCs w:val="22"/>
        </w:rPr>
      </w:pPr>
      <w:r w:rsidRPr="001F3FEF">
        <w:rPr>
          <w:sz w:val="22"/>
          <w:szCs w:val="22"/>
        </w:rPr>
        <w:t>[ORC-16] Order Control Code Reason is a coded element field. The fifth component reflects the status of the order (for example, New, Refill, Partial, Reprint, or Partial Reprint).</w:t>
      </w:r>
    </w:p>
    <w:p w14:paraId="18E3CA9D" w14:textId="77777777" w:rsidR="00E05EDD" w:rsidRPr="001F3FEF" w:rsidRDefault="00E05EDD" w:rsidP="0096546B">
      <w:pPr>
        <w:widowControl/>
        <w:tabs>
          <w:tab w:val="left" w:pos="360"/>
        </w:tabs>
        <w:ind w:left="360"/>
        <w:rPr>
          <w:sz w:val="22"/>
          <w:szCs w:val="22"/>
        </w:rPr>
      </w:pPr>
    </w:p>
    <w:p w14:paraId="18E3CA9E" w14:textId="77777777" w:rsidR="00E05EDD" w:rsidRPr="001F3FEF" w:rsidRDefault="00E05EDD" w:rsidP="0096546B">
      <w:pPr>
        <w:widowControl/>
        <w:tabs>
          <w:tab w:val="left" w:pos="360"/>
        </w:tabs>
        <w:ind w:left="360"/>
        <w:rPr>
          <w:sz w:val="22"/>
          <w:szCs w:val="22"/>
        </w:rPr>
      </w:pPr>
      <w:r w:rsidRPr="001F3FEF">
        <w:rPr>
          <w:sz w:val="22"/>
          <w:szCs w:val="22"/>
        </w:rPr>
        <w:t>[ORC-17] Entering Organization is the Clinic number and name.</w:t>
      </w:r>
    </w:p>
    <w:p w14:paraId="18E3CA9F" w14:textId="77777777" w:rsidR="00E05EDD" w:rsidRPr="001F3FEF" w:rsidRDefault="00E05EDD" w:rsidP="0096546B">
      <w:pPr>
        <w:widowControl/>
        <w:tabs>
          <w:tab w:val="left" w:pos="360"/>
        </w:tabs>
        <w:ind w:left="360"/>
        <w:rPr>
          <w:sz w:val="22"/>
          <w:szCs w:val="22"/>
        </w:rPr>
      </w:pPr>
    </w:p>
    <w:p w14:paraId="18E3CAA0" w14:textId="77777777" w:rsidR="00E05EDD" w:rsidRPr="001F3FEF" w:rsidRDefault="00E05EDD" w:rsidP="0096546B">
      <w:pPr>
        <w:widowControl/>
        <w:tabs>
          <w:tab w:val="left" w:pos="360"/>
        </w:tabs>
        <w:ind w:left="360"/>
        <w:rPr>
          <w:sz w:val="22"/>
          <w:szCs w:val="22"/>
        </w:rPr>
      </w:pPr>
      <w:r w:rsidRPr="001F3FEF">
        <w:rPr>
          <w:sz w:val="22"/>
          <w:szCs w:val="22"/>
        </w:rPr>
        <w:t xml:space="preserve">[ORC-19] Action By is the physician who cosigned, if any, and is a composite field. The first component is the physician’s pointer to the NEW PERSON file (#200) in </w:t>
      </w:r>
      <w:r w:rsidRPr="001F3FEF">
        <w:rPr>
          <w:iCs/>
        </w:rPr>
        <w:t>VistA</w:t>
      </w:r>
      <w:r w:rsidRPr="001F3FEF">
        <w:rPr>
          <w:b/>
          <w:sz w:val="22"/>
          <w:szCs w:val="22"/>
        </w:rPr>
        <w:t xml:space="preserve"> </w:t>
      </w:r>
      <w:r w:rsidRPr="001F3FEF">
        <w:rPr>
          <w:sz w:val="22"/>
          <w:szCs w:val="22"/>
        </w:rPr>
        <w:t>and the second component is his/her name.</w:t>
      </w:r>
    </w:p>
    <w:p w14:paraId="18E3CAA1" w14:textId="77777777" w:rsidR="00E05EDD" w:rsidRPr="001F3FEF" w:rsidRDefault="00E05EDD" w:rsidP="0096546B">
      <w:pPr>
        <w:widowControl/>
        <w:tabs>
          <w:tab w:val="left" w:pos="360"/>
        </w:tabs>
        <w:ind w:left="360"/>
        <w:rPr>
          <w:sz w:val="22"/>
          <w:szCs w:val="22"/>
        </w:rPr>
      </w:pPr>
    </w:p>
    <w:p w14:paraId="18E3CAA2" w14:textId="77777777" w:rsidR="00E05EDD" w:rsidRPr="001F3FEF" w:rsidRDefault="00E05EDD" w:rsidP="0096546B">
      <w:pPr>
        <w:widowControl/>
        <w:tabs>
          <w:tab w:val="left" w:pos="360"/>
        </w:tabs>
        <w:ind w:left="360"/>
      </w:pPr>
      <w:r w:rsidRPr="001F3FEF">
        <w:rPr>
          <w:sz w:val="22"/>
          <w:szCs w:val="22"/>
        </w:rPr>
        <w:t xml:space="preserve">[ORC-20] Advanced Beneficiary Notice Code is used to send an indicator to an automated dispensing system that the RX being dispensed is for an electronically billed prescription and that a patient signature is needed. The value of “VA5” will be sent as the indicator in the RDS^O13 Dispense Request message for an </w:t>
      </w:r>
      <w:proofErr w:type="spellStart"/>
      <w:r w:rsidRPr="001F3FEF">
        <w:rPr>
          <w:sz w:val="22"/>
          <w:szCs w:val="22"/>
        </w:rPr>
        <w:t>ePharmacy</w:t>
      </w:r>
      <w:proofErr w:type="spellEnd"/>
      <w:r w:rsidRPr="001F3FEF">
        <w:rPr>
          <w:sz w:val="22"/>
          <w:szCs w:val="22"/>
        </w:rPr>
        <w:t xml:space="preserve"> patient prescription.</w:t>
      </w:r>
    </w:p>
    <w:p w14:paraId="18E3CAA3" w14:textId="77777777" w:rsidR="00E05EDD" w:rsidRPr="001F3FEF" w:rsidRDefault="00E05EDD" w:rsidP="0096546B">
      <w:pPr>
        <w:widowControl/>
        <w:tabs>
          <w:tab w:val="left" w:pos="360"/>
        </w:tabs>
        <w:ind w:left="360"/>
        <w:rPr>
          <w:sz w:val="22"/>
          <w:szCs w:val="22"/>
        </w:rPr>
      </w:pPr>
    </w:p>
    <w:p w14:paraId="18E3CAA4" w14:textId="77777777" w:rsidR="00E05EDD" w:rsidRPr="001F3FEF" w:rsidRDefault="00E05EDD" w:rsidP="0096546B">
      <w:pPr>
        <w:widowControl/>
        <w:tabs>
          <w:tab w:val="left" w:pos="360"/>
        </w:tabs>
        <w:ind w:left="360"/>
        <w:rPr>
          <w:sz w:val="22"/>
          <w:szCs w:val="22"/>
        </w:rPr>
      </w:pPr>
      <w:r w:rsidRPr="001F3FEF">
        <w:rPr>
          <w:sz w:val="22"/>
          <w:szCs w:val="22"/>
        </w:rPr>
        <w:t>[ORC-21] Ordering Facility Name is the facility name and number found in the OUTPATIENT SITE file (#59).</w:t>
      </w:r>
    </w:p>
    <w:p w14:paraId="18E3CAA5" w14:textId="77777777" w:rsidR="00E05EDD" w:rsidRPr="001F3FEF" w:rsidRDefault="00E05EDD" w:rsidP="0096546B">
      <w:pPr>
        <w:widowControl/>
        <w:tabs>
          <w:tab w:val="left" w:pos="360"/>
        </w:tabs>
        <w:ind w:left="360"/>
        <w:rPr>
          <w:sz w:val="22"/>
          <w:szCs w:val="22"/>
        </w:rPr>
      </w:pPr>
    </w:p>
    <w:p w14:paraId="18E3CAA6" w14:textId="77777777" w:rsidR="00E05EDD" w:rsidRPr="001F3FEF" w:rsidRDefault="00E05EDD" w:rsidP="0096546B">
      <w:pPr>
        <w:widowControl/>
        <w:ind w:left="360"/>
        <w:rPr>
          <w:sz w:val="22"/>
          <w:szCs w:val="22"/>
        </w:rPr>
      </w:pPr>
      <w:r w:rsidRPr="001F3FEF">
        <w:rPr>
          <w:sz w:val="22"/>
          <w:szCs w:val="22"/>
        </w:rPr>
        <w:t>[NTE] The Set ID field will identify the NTE segment (1=Med. Instructions; 2=Patient Instructions Narrative; 3=Drug Warning Narrative; 4=Profile Information; 5=Drug Interactions; 6=Drug Allergy Indications; 7=PMI Sheet; 8=Medication Instructions; 9=Privacy Notification.) The Comment field will contain the respective information.</w:t>
      </w:r>
    </w:p>
    <w:p w14:paraId="18E3CAA7" w14:textId="77777777" w:rsidR="00E05EDD" w:rsidRPr="001F3FEF" w:rsidRDefault="00E05EDD" w:rsidP="0096546B">
      <w:pPr>
        <w:widowControl/>
        <w:ind w:left="360"/>
        <w:rPr>
          <w:sz w:val="22"/>
          <w:szCs w:val="22"/>
        </w:rPr>
      </w:pPr>
    </w:p>
    <w:p w14:paraId="18E3CAA8" w14:textId="77777777" w:rsidR="00E05EDD" w:rsidRPr="001F3FEF" w:rsidRDefault="00AC7807" w:rsidP="00D84CF7">
      <w:pPr>
        <w:widowControl/>
        <w:ind w:left="810" w:hanging="810"/>
        <w:rPr>
          <w:sz w:val="22"/>
          <w:szCs w:val="22"/>
        </w:rPr>
      </w:pPr>
      <w:r w:rsidRPr="001F3FEF">
        <w:rPr>
          <w:noProof/>
          <w:snapToGrid/>
          <w:position w:val="-4"/>
        </w:rPr>
        <w:drawing>
          <wp:inline distT="0" distB="0" distL="0" distR="0" wp14:anchorId="18E3DD91" wp14:editId="18E3DD92">
            <wp:extent cx="504825" cy="409575"/>
            <wp:effectExtent l="0" t="0" r="9525" b="9525"/>
            <wp:docPr id="18"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D84CF7" w:rsidRPr="001F3FEF">
        <w:rPr>
          <w:b/>
          <w:sz w:val="22"/>
          <w:szCs w:val="22"/>
        </w:rPr>
        <w:t>Note:</w:t>
      </w:r>
      <w:r w:rsidR="00E05EDD" w:rsidRPr="001F3FEF">
        <w:rPr>
          <w:sz w:val="22"/>
          <w:szCs w:val="22"/>
        </w:rPr>
        <w:t xml:space="preserve"> </w:t>
      </w:r>
      <w:r w:rsidR="00E05EDD" w:rsidRPr="001F3FEF">
        <w:rPr>
          <w:color w:val="000000"/>
          <w:sz w:val="22"/>
          <w:szCs w:val="22"/>
        </w:rPr>
        <w:t>The separator value “\.</w:t>
      </w:r>
      <w:proofErr w:type="spellStart"/>
      <w:r w:rsidR="00E05EDD" w:rsidRPr="001F3FEF">
        <w:rPr>
          <w:color w:val="000000"/>
          <w:sz w:val="22"/>
          <w:szCs w:val="22"/>
        </w:rPr>
        <w:t>sp</w:t>
      </w:r>
      <w:proofErr w:type="spellEnd"/>
      <w:r w:rsidR="00E05EDD" w:rsidRPr="001F3FEF">
        <w:rPr>
          <w:color w:val="000000"/>
          <w:sz w:val="22"/>
          <w:szCs w:val="22"/>
        </w:rPr>
        <w:t>\” has been added to NTE-3, 3 = Drug Warning Narrative, to separate the different warning labels.</w:t>
      </w:r>
    </w:p>
    <w:p w14:paraId="18E3CAA9" w14:textId="77777777" w:rsidR="00E05EDD" w:rsidRPr="001F3FEF" w:rsidRDefault="00E05EDD" w:rsidP="0096546B">
      <w:pPr>
        <w:widowControl/>
        <w:tabs>
          <w:tab w:val="left" w:pos="360"/>
        </w:tabs>
        <w:ind w:left="360"/>
        <w:rPr>
          <w:sz w:val="22"/>
          <w:szCs w:val="22"/>
        </w:rPr>
      </w:pPr>
    </w:p>
    <w:p w14:paraId="18E3CAAA" w14:textId="77777777" w:rsidR="00E05EDD" w:rsidRPr="001F3FEF" w:rsidRDefault="00E05EDD" w:rsidP="0096546B">
      <w:pPr>
        <w:widowControl/>
        <w:tabs>
          <w:tab w:val="left" w:pos="360"/>
        </w:tabs>
        <w:ind w:left="360"/>
        <w:rPr>
          <w:sz w:val="22"/>
          <w:szCs w:val="22"/>
        </w:rPr>
      </w:pPr>
      <w:r w:rsidRPr="001F3FEF">
        <w:rPr>
          <w:sz w:val="22"/>
          <w:szCs w:val="22"/>
        </w:rPr>
        <w:t>[RXE-1] Quantity Timing is a required field but it will not be used in Outpatient Pharmacy V. 7.0. It will always be a null value ("").</w:t>
      </w:r>
    </w:p>
    <w:p w14:paraId="18E3CAAB" w14:textId="77777777" w:rsidR="00E05EDD" w:rsidRPr="001F3FEF" w:rsidRDefault="00E05EDD" w:rsidP="0096546B">
      <w:pPr>
        <w:widowControl/>
        <w:tabs>
          <w:tab w:val="left" w:pos="360"/>
        </w:tabs>
        <w:ind w:left="360"/>
        <w:rPr>
          <w:sz w:val="22"/>
          <w:szCs w:val="22"/>
        </w:rPr>
      </w:pPr>
    </w:p>
    <w:p w14:paraId="18E3CAAC" w14:textId="77777777" w:rsidR="00E05EDD" w:rsidRPr="001F3FEF" w:rsidRDefault="00E05EDD" w:rsidP="0096546B">
      <w:pPr>
        <w:widowControl/>
        <w:tabs>
          <w:tab w:val="left" w:pos="360"/>
        </w:tabs>
        <w:ind w:left="360"/>
        <w:rPr>
          <w:sz w:val="22"/>
          <w:szCs w:val="22"/>
        </w:rPr>
      </w:pPr>
      <w:r w:rsidRPr="001F3FEF">
        <w:rPr>
          <w:sz w:val="22"/>
          <w:szCs w:val="22"/>
        </w:rPr>
        <w:t>[RXE-2] Give Code identifies the substance ordered as encoded by the Pharmacy. The components, in order, are the VA Product ID, VA Product Name, National Drug File, local file pointer, local drug name, and the local file.</w:t>
      </w:r>
    </w:p>
    <w:p w14:paraId="18E3CAAD" w14:textId="77777777" w:rsidR="00E05EDD" w:rsidRPr="001F3FEF" w:rsidRDefault="00E05EDD" w:rsidP="0096546B">
      <w:pPr>
        <w:widowControl/>
        <w:tabs>
          <w:tab w:val="left" w:pos="360"/>
        </w:tabs>
        <w:ind w:left="360"/>
        <w:rPr>
          <w:sz w:val="22"/>
          <w:szCs w:val="22"/>
        </w:rPr>
      </w:pPr>
    </w:p>
    <w:p w14:paraId="18E3CAAE" w14:textId="77777777" w:rsidR="00E05EDD" w:rsidRPr="001F3FEF" w:rsidRDefault="00E05EDD" w:rsidP="0096546B">
      <w:pPr>
        <w:widowControl/>
        <w:tabs>
          <w:tab w:val="left" w:pos="360"/>
        </w:tabs>
        <w:ind w:left="360"/>
        <w:rPr>
          <w:sz w:val="22"/>
          <w:szCs w:val="22"/>
        </w:rPr>
      </w:pPr>
      <w:r w:rsidRPr="001F3FEF">
        <w:rPr>
          <w:sz w:val="22"/>
          <w:szCs w:val="22"/>
        </w:rPr>
        <w:t>[RXE-3] Give Amount - Minimum is a required field but it will not be used in Outpatient Pharmacy V. 7.0. It will always be a null value ("").</w:t>
      </w:r>
    </w:p>
    <w:p w14:paraId="18E3CAAF" w14:textId="77777777" w:rsidR="00E05EDD" w:rsidRPr="001F3FEF" w:rsidRDefault="00E05EDD" w:rsidP="0096546B">
      <w:pPr>
        <w:widowControl/>
        <w:tabs>
          <w:tab w:val="left" w:pos="720"/>
        </w:tabs>
        <w:rPr>
          <w:sz w:val="22"/>
          <w:szCs w:val="22"/>
        </w:rPr>
      </w:pPr>
    </w:p>
    <w:p w14:paraId="18E3CAB0" w14:textId="77777777" w:rsidR="00E05EDD" w:rsidRPr="001F3FEF" w:rsidRDefault="00E05EDD" w:rsidP="0096546B">
      <w:pPr>
        <w:widowControl/>
        <w:ind w:left="360"/>
        <w:rPr>
          <w:sz w:val="22"/>
          <w:szCs w:val="22"/>
        </w:rPr>
      </w:pPr>
      <w:r w:rsidRPr="001F3FEF">
        <w:rPr>
          <w:sz w:val="22"/>
          <w:szCs w:val="22"/>
        </w:rPr>
        <w:t>[RXE-5] Give Units identifies the units for the give amount as encoded by the VA National Drug file.</w:t>
      </w:r>
    </w:p>
    <w:p w14:paraId="18E3CAB1" w14:textId="77777777" w:rsidR="00E05EDD" w:rsidRPr="001F3FEF" w:rsidRDefault="00E05EDD" w:rsidP="0096546B">
      <w:pPr>
        <w:widowControl/>
        <w:tabs>
          <w:tab w:val="left" w:pos="720"/>
        </w:tabs>
        <w:rPr>
          <w:sz w:val="22"/>
          <w:szCs w:val="22"/>
        </w:rPr>
      </w:pPr>
    </w:p>
    <w:p w14:paraId="18E3CAB2" w14:textId="77777777" w:rsidR="00E05EDD" w:rsidRPr="001F3FEF" w:rsidRDefault="00E05EDD" w:rsidP="0096546B">
      <w:pPr>
        <w:widowControl/>
        <w:tabs>
          <w:tab w:val="left" w:pos="360"/>
        </w:tabs>
        <w:ind w:left="360"/>
        <w:rPr>
          <w:sz w:val="22"/>
          <w:szCs w:val="22"/>
        </w:rPr>
      </w:pPr>
      <w:r w:rsidRPr="001F3FEF">
        <w:rPr>
          <w:sz w:val="22"/>
          <w:szCs w:val="22"/>
        </w:rPr>
        <w:t>[RXE-6] Give Dosage Form is a coded element field. The fourth component is the pointer to the DOSAGE FORM file (#50.606). The fifth component is the form name, and the sixth component is the name of coding system (99PSF).</w:t>
      </w:r>
    </w:p>
    <w:p w14:paraId="18E3CAB3" w14:textId="77777777" w:rsidR="00E05EDD" w:rsidRPr="001F3FEF" w:rsidRDefault="00E05EDD" w:rsidP="0096546B">
      <w:pPr>
        <w:widowControl/>
        <w:tabs>
          <w:tab w:val="left" w:pos="360"/>
        </w:tabs>
        <w:ind w:left="360"/>
        <w:rPr>
          <w:sz w:val="22"/>
          <w:szCs w:val="22"/>
        </w:rPr>
      </w:pPr>
    </w:p>
    <w:p w14:paraId="18E3CAB4" w14:textId="77777777" w:rsidR="00E05EDD" w:rsidRPr="001F3FEF" w:rsidRDefault="00E05EDD" w:rsidP="0096546B">
      <w:pPr>
        <w:widowControl/>
        <w:tabs>
          <w:tab w:val="left" w:pos="360"/>
        </w:tabs>
        <w:ind w:left="360"/>
        <w:rPr>
          <w:sz w:val="22"/>
          <w:szCs w:val="22"/>
        </w:rPr>
      </w:pPr>
      <w:r w:rsidRPr="001F3FEF">
        <w:rPr>
          <w:sz w:val="22"/>
          <w:szCs w:val="22"/>
        </w:rPr>
        <w:t>[RXE-8] Deliver-To-Location is the Method of Pickup (Window or Mail).</w:t>
      </w:r>
    </w:p>
    <w:p w14:paraId="18E3CAB5" w14:textId="77777777" w:rsidR="00E05EDD" w:rsidRPr="001F3FEF" w:rsidRDefault="00E05EDD" w:rsidP="0096546B">
      <w:pPr>
        <w:widowControl/>
        <w:tabs>
          <w:tab w:val="left" w:pos="360"/>
        </w:tabs>
        <w:ind w:left="360"/>
        <w:rPr>
          <w:sz w:val="22"/>
          <w:szCs w:val="22"/>
        </w:rPr>
      </w:pPr>
      <w:r w:rsidRPr="001F3FEF">
        <w:rPr>
          <w:sz w:val="22"/>
          <w:szCs w:val="22"/>
        </w:rPr>
        <w:t>[RXE-9] Substitution Status is the value of the TRADE NAME field (#6.5)</w:t>
      </w:r>
      <w:r w:rsidRPr="001F3FEF">
        <w:rPr>
          <w:color w:val="FF0000"/>
          <w:sz w:val="22"/>
          <w:szCs w:val="22"/>
        </w:rPr>
        <w:t xml:space="preserve"> </w:t>
      </w:r>
      <w:r w:rsidRPr="001F3FEF">
        <w:rPr>
          <w:sz w:val="22"/>
          <w:szCs w:val="22"/>
        </w:rPr>
        <w:t>found in the PRESCRIPTION file (#52).</w:t>
      </w:r>
    </w:p>
    <w:p w14:paraId="18E3CAB6" w14:textId="77777777" w:rsidR="00E05EDD" w:rsidRPr="001F3FEF" w:rsidRDefault="00E05EDD" w:rsidP="0096546B">
      <w:pPr>
        <w:widowControl/>
        <w:tabs>
          <w:tab w:val="left" w:pos="360"/>
        </w:tabs>
        <w:ind w:left="360"/>
        <w:rPr>
          <w:sz w:val="22"/>
          <w:szCs w:val="22"/>
        </w:rPr>
      </w:pPr>
    </w:p>
    <w:p w14:paraId="18E3CAB7" w14:textId="77777777" w:rsidR="00E05EDD" w:rsidRPr="001F3FEF" w:rsidRDefault="00E05EDD" w:rsidP="0096546B">
      <w:pPr>
        <w:widowControl/>
        <w:tabs>
          <w:tab w:val="left" w:pos="360"/>
        </w:tabs>
        <w:ind w:left="360"/>
        <w:rPr>
          <w:sz w:val="22"/>
          <w:szCs w:val="22"/>
        </w:rPr>
      </w:pPr>
      <w:r w:rsidRPr="001F3FEF">
        <w:rPr>
          <w:sz w:val="22"/>
          <w:szCs w:val="22"/>
        </w:rPr>
        <w:t>[RXE-10] Dispense Amount identifies the quantity.</w:t>
      </w:r>
    </w:p>
    <w:p w14:paraId="18E3CAB8" w14:textId="77777777" w:rsidR="00E05EDD" w:rsidRPr="001F3FEF" w:rsidRDefault="00E05EDD" w:rsidP="0096546B">
      <w:pPr>
        <w:widowControl/>
        <w:tabs>
          <w:tab w:val="left" w:pos="360"/>
        </w:tabs>
        <w:ind w:left="360"/>
        <w:rPr>
          <w:sz w:val="22"/>
          <w:szCs w:val="22"/>
        </w:rPr>
      </w:pPr>
    </w:p>
    <w:p w14:paraId="18E3CAB9" w14:textId="77777777" w:rsidR="00E05EDD" w:rsidRPr="001F3FEF" w:rsidRDefault="00E05EDD" w:rsidP="0096546B">
      <w:pPr>
        <w:widowControl/>
        <w:tabs>
          <w:tab w:val="left" w:pos="360"/>
        </w:tabs>
        <w:ind w:left="360"/>
        <w:rPr>
          <w:sz w:val="22"/>
          <w:szCs w:val="22"/>
        </w:rPr>
      </w:pPr>
      <w:r w:rsidRPr="001F3FEF">
        <w:rPr>
          <w:sz w:val="22"/>
          <w:szCs w:val="22"/>
        </w:rPr>
        <w:t>[RXE-11] Dispense Units identifies the units for the dispense amount as encoded by the Pharmacy.</w:t>
      </w:r>
    </w:p>
    <w:p w14:paraId="18E3CABA" w14:textId="77777777" w:rsidR="00E05EDD" w:rsidRPr="001F3FEF" w:rsidRDefault="00E05EDD" w:rsidP="0096546B">
      <w:pPr>
        <w:widowControl/>
        <w:tabs>
          <w:tab w:val="left" w:pos="360"/>
        </w:tabs>
        <w:ind w:left="360"/>
        <w:rPr>
          <w:sz w:val="22"/>
          <w:szCs w:val="22"/>
        </w:rPr>
      </w:pPr>
      <w:r w:rsidRPr="001F3FEF">
        <w:rPr>
          <w:sz w:val="22"/>
          <w:szCs w:val="22"/>
        </w:rPr>
        <w:t>[RXE-13] Ordering Provider’s DEA Number will contain the physician’s DEA number if the drug is a controlled substance.</w:t>
      </w:r>
    </w:p>
    <w:p w14:paraId="18E3CABB" w14:textId="77777777" w:rsidR="00E05EDD" w:rsidRPr="001F3FEF" w:rsidRDefault="00E05EDD" w:rsidP="0096546B">
      <w:pPr>
        <w:widowControl/>
        <w:tabs>
          <w:tab w:val="left" w:pos="360"/>
        </w:tabs>
        <w:ind w:left="360"/>
        <w:rPr>
          <w:sz w:val="22"/>
          <w:szCs w:val="22"/>
        </w:rPr>
      </w:pPr>
    </w:p>
    <w:p w14:paraId="18E3CABC" w14:textId="77777777" w:rsidR="00E05EDD" w:rsidRPr="001F3FEF" w:rsidRDefault="00E05EDD" w:rsidP="0096546B">
      <w:pPr>
        <w:widowControl/>
        <w:tabs>
          <w:tab w:val="left" w:pos="360"/>
        </w:tabs>
        <w:ind w:left="360"/>
        <w:rPr>
          <w:sz w:val="22"/>
          <w:szCs w:val="22"/>
        </w:rPr>
      </w:pPr>
      <w:r w:rsidRPr="001F3FEF">
        <w:rPr>
          <w:sz w:val="22"/>
          <w:szCs w:val="22"/>
        </w:rPr>
        <w:t xml:space="preserve">[RXE-14] Pharmacist/Treatment Supplier’s Verifier ID identifies the pharmacist who verified the order. The first component is the DFN pointer in the NEW PERSON file (#200) of </w:t>
      </w:r>
      <w:r w:rsidRPr="001F3FEF">
        <w:rPr>
          <w:iCs/>
        </w:rPr>
        <w:t>VistA</w:t>
      </w:r>
      <w:r w:rsidRPr="001F3FEF">
        <w:rPr>
          <w:sz w:val="22"/>
          <w:szCs w:val="22"/>
        </w:rPr>
        <w:t xml:space="preserve"> and the second component is the name.</w:t>
      </w:r>
    </w:p>
    <w:p w14:paraId="18E3CABD" w14:textId="77777777" w:rsidR="00E05EDD" w:rsidRPr="001F3FEF" w:rsidRDefault="00E05EDD" w:rsidP="0096546B">
      <w:pPr>
        <w:widowControl/>
        <w:tabs>
          <w:tab w:val="left" w:pos="360"/>
        </w:tabs>
        <w:ind w:left="360"/>
        <w:rPr>
          <w:sz w:val="22"/>
          <w:szCs w:val="22"/>
        </w:rPr>
      </w:pPr>
    </w:p>
    <w:p w14:paraId="18E3CABE" w14:textId="77777777" w:rsidR="00E05EDD" w:rsidRPr="001F3FEF" w:rsidRDefault="00E05EDD" w:rsidP="0096546B">
      <w:pPr>
        <w:widowControl/>
        <w:tabs>
          <w:tab w:val="left" w:pos="360"/>
        </w:tabs>
        <w:ind w:left="360"/>
        <w:rPr>
          <w:sz w:val="22"/>
          <w:szCs w:val="22"/>
        </w:rPr>
      </w:pPr>
      <w:r w:rsidRPr="001F3FEF">
        <w:rPr>
          <w:sz w:val="22"/>
          <w:szCs w:val="22"/>
        </w:rPr>
        <w:t>[RXE-18] D/T of Most Recent Refill or Dose Dispensed contains the last date/time the patient received this particular drug. This is the PRIOR FILL DATE field (#102.1) from the PRESCRIPTION file (#52).</w:t>
      </w:r>
    </w:p>
    <w:p w14:paraId="18E3CABF" w14:textId="77777777" w:rsidR="00E05EDD" w:rsidRPr="001F3FEF" w:rsidRDefault="00E05EDD" w:rsidP="0096546B">
      <w:pPr>
        <w:widowControl/>
        <w:tabs>
          <w:tab w:val="left" w:pos="360"/>
        </w:tabs>
        <w:ind w:left="360"/>
        <w:rPr>
          <w:sz w:val="22"/>
          <w:szCs w:val="22"/>
        </w:rPr>
      </w:pPr>
    </w:p>
    <w:p w14:paraId="18E3CAC0" w14:textId="77777777" w:rsidR="00E05EDD" w:rsidRPr="001F3FEF" w:rsidRDefault="00E05EDD" w:rsidP="0096546B">
      <w:pPr>
        <w:widowControl/>
        <w:tabs>
          <w:tab w:val="left" w:pos="360"/>
        </w:tabs>
        <w:ind w:left="360"/>
        <w:rPr>
          <w:sz w:val="22"/>
          <w:szCs w:val="22"/>
        </w:rPr>
      </w:pPr>
      <w:r w:rsidRPr="001F3FEF">
        <w:rPr>
          <w:sz w:val="22"/>
          <w:szCs w:val="22"/>
        </w:rPr>
        <w:t xml:space="preserve">[RXE-21] Pharmacy/treatment </w:t>
      </w:r>
      <w:proofErr w:type="gramStart"/>
      <w:r w:rsidRPr="001F3FEF">
        <w:rPr>
          <w:sz w:val="22"/>
          <w:szCs w:val="22"/>
        </w:rPr>
        <w:t>dispense</w:t>
      </w:r>
      <w:proofErr w:type="gramEnd"/>
      <w:r w:rsidRPr="001F3FEF">
        <w:rPr>
          <w:sz w:val="22"/>
          <w:szCs w:val="22"/>
        </w:rPr>
        <w:t xml:space="preserve"> Instructions. (Label name &amp; VA PRINT NAME).</w:t>
      </w:r>
    </w:p>
    <w:p w14:paraId="18E3CAC1" w14:textId="77777777" w:rsidR="00E05EDD" w:rsidRPr="001F3FEF" w:rsidRDefault="00E05EDD" w:rsidP="0096546B">
      <w:pPr>
        <w:widowControl/>
        <w:tabs>
          <w:tab w:val="left" w:pos="360"/>
        </w:tabs>
        <w:ind w:left="360"/>
        <w:rPr>
          <w:sz w:val="22"/>
          <w:szCs w:val="22"/>
        </w:rPr>
      </w:pPr>
    </w:p>
    <w:p w14:paraId="18E3CAC2" w14:textId="77777777" w:rsidR="00E05EDD" w:rsidRPr="001F3FEF" w:rsidRDefault="00E05EDD" w:rsidP="0096546B">
      <w:pPr>
        <w:widowControl/>
        <w:tabs>
          <w:tab w:val="left" w:pos="360"/>
        </w:tabs>
        <w:ind w:left="360"/>
        <w:rPr>
          <w:sz w:val="22"/>
          <w:szCs w:val="22"/>
        </w:rPr>
      </w:pPr>
      <w:r w:rsidRPr="001F3FEF">
        <w:rPr>
          <w:sz w:val="22"/>
          <w:szCs w:val="22"/>
        </w:rPr>
        <w:t>[RXE-31] Supplementary Code contains three pieces of information:</w:t>
      </w:r>
    </w:p>
    <w:p w14:paraId="18E3CAC3" w14:textId="77777777" w:rsidR="00E05EDD" w:rsidRPr="001F3FEF" w:rsidRDefault="00E05EDD" w:rsidP="0096546B">
      <w:pPr>
        <w:widowControl/>
        <w:numPr>
          <w:ilvl w:val="0"/>
          <w:numId w:val="23"/>
        </w:numPr>
        <w:rPr>
          <w:sz w:val="22"/>
          <w:szCs w:val="22"/>
        </w:rPr>
      </w:pPr>
      <w:r w:rsidRPr="001F3FEF">
        <w:rPr>
          <w:sz w:val="22"/>
          <w:szCs w:val="22"/>
        </w:rPr>
        <w:t>An indicator that the drug is a controlled substance or not (Y/N).</w:t>
      </w:r>
    </w:p>
    <w:p w14:paraId="18E3CAC4" w14:textId="77777777" w:rsidR="00E05EDD" w:rsidRPr="001F3FEF" w:rsidRDefault="00E05EDD" w:rsidP="0096546B">
      <w:pPr>
        <w:widowControl/>
        <w:numPr>
          <w:ilvl w:val="0"/>
          <w:numId w:val="23"/>
        </w:numPr>
        <w:rPr>
          <w:sz w:val="22"/>
          <w:szCs w:val="22"/>
        </w:rPr>
      </w:pPr>
      <w:r w:rsidRPr="001F3FEF">
        <w:rPr>
          <w:sz w:val="22"/>
          <w:szCs w:val="22"/>
        </w:rPr>
        <w:t xml:space="preserve">An indicator if the patient is a </w:t>
      </w:r>
      <w:proofErr w:type="spellStart"/>
      <w:r w:rsidRPr="001F3FEF">
        <w:rPr>
          <w:sz w:val="22"/>
          <w:szCs w:val="22"/>
        </w:rPr>
        <w:t>ScripTalk</w:t>
      </w:r>
      <w:proofErr w:type="spellEnd"/>
      <w:r w:rsidRPr="001F3FEF">
        <w:rPr>
          <w:sz w:val="22"/>
          <w:szCs w:val="22"/>
        </w:rPr>
        <w:t xml:space="preserve"> patient (0 or 1).</w:t>
      </w:r>
    </w:p>
    <w:p w14:paraId="18E3CAC5" w14:textId="77777777" w:rsidR="00E05EDD" w:rsidRPr="001F3FEF" w:rsidRDefault="00E05EDD" w:rsidP="0096546B">
      <w:pPr>
        <w:widowControl/>
        <w:numPr>
          <w:ilvl w:val="0"/>
          <w:numId w:val="23"/>
        </w:numPr>
        <w:rPr>
          <w:sz w:val="22"/>
          <w:szCs w:val="22"/>
        </w:rPr>
      </w:pPr>
      <w:r w:rsidRPr="001F3FEF">
        <w:rPr>
          <w:sz w:val="22"/>
          <w:szCs w:val="22"/>
        </w:rPr>
        <w:t>An indicator if the patient’s PMI language preference is something other than English (Y/N).</w:t>
      </w:r>
    </w:p>
    <w:p w14:paraId="18E3CAC6" w14:textId="77777777" w:rsidR="00E05EDD" w:rsidRPr="001F3FEF" w:rsidRDefault="00E05EDD" w:rsidP="0096546B">
      <w:pPr>
        <w:widowControl/>
        <w:tabs>
          <w:tab w:val="left" w:pos="360"/>
        </w:tabs>
        <w:ind w:left="360"/>
        <w:rPr>
          <w:sz w:val="22"/>
          <w:szCs w:val="22"/>
        </w:rPr>
      </w:pPr>
    </w:p>
    <w:p w14:paraId="18E3CAC7" w14:textId="77777777" w:rsidR="00E05EDD" w:rsidRPr="001F3FEF" w:rsidRDefault="00E05EDD" w:rsidP="0096546B">
      <w:pPr>
        <w:widowControl/>
        <w:tabs>
          <w:tab w:val="left" w:pos="360"/>
        </w:tabs>
        <w:ind w:left="360"/>
        <w:rPr>
          <w:sz w:val="22"/>
          <w:szCs w:val="22"/>
        </w:rPr>
      </w:pPr>
      <w:r w:rsidRPr="001F3FEF">
        <w:rPr>
          <w:sz w:val="22"/>
          <w:szCs w:val="22"/>
        </w:rPr>
        <w:t>[RXD-1] Dispense Sub-ID Counter identifies the prescription fill number.</w:t>
      </w:r>
    </w:p>
    <w:p w14:paraId="18E3CAC8" w14:textId="77777777" w:rsidR="00E05EDD" w:rsidRPr="001F3FEF" w:rsidRDefault="00E05EDD" w:rsidP="0096546B">
      <w:pPr>
        <w:widowControl/>
        <w:tabs>
          <w:tab w:val="left" w:pos="360"/>
        </w:tabs>
        <w:ind w:left="360"/>
        <w:rPr>
          <w:sz w:val="22"/>
          <w:szCs w:val="22"/>
        </w:rPr>
      </w:pPr>
    </w:p>
    <w:p w14:paraId="18E3CAC9" w14:textId="77777777" w:rsidR="00E05EDD" w:rsidRPr="001F3FEF" w:rsidRDefault="00E05EDD" w:rsidP="0096546B">
      <w:pPr>
        <w:widowControl/>
        <w:tabs>
          <w:tab w:val="left" w:pos="360"/>
        </w:tabs>
        <w:ind w:left="360"/>
        <w:rPr>
          <w:sz w:val="22"/>
          <w:szCs w:val="22"/>
        </w:rPr>
      </w:pPr>
      <w:r w:rsidRPr="001F3FEF">
        <w:rPr>
          <w:sz w:val="22"/>
          <w:szCs w:val="22"/>
        </w:rPr>
        <w:t>[RXD-2] Dispense/Give code will contain the same give code as in RXE-2.</w:t>
      </w:r>
    </w:p>
    <w:p w14:paraId="18E3CACA" w14:textId="77777777" w:rsidR="00E05EDD" w:rsidRPr="001F3FEF" w:rsidRDefault="00E05EDD" w:rsidP="0096546B">
      <w:pPr>
        <w:widowControl/>
        <w:tabs>
          <w:tab w:val="left" w:pos="360"/>
        </w:tabs>
        <w:ind w:left="360"/>
        <w:rPr>
          <w:sz w:val="22"/>
          <w:szCs w:val="22"/>
        </w:rPr>
      </w:pPr>
    </w:p>
    <w:p w14:paraId="18E3CACB" w14:textId="77777777" w:rsidR="00E05EDD" w:rsidRPr="001F3FEF" w:rsidRDefault="00E05EDD" w:rsidP="0096546B">
      <w:pPr>
        <w:widowControl/>
        <w:tabs>
          <w:tab w:val="left" w:pos="360"/>
        </w:tabs>
        <w:ind w:left="360"/>
        <w:rPr>
          <w:sz w:val="22"/>
          <w:szCs w:val="22"/>
        </w:rPr>
      </w:pPr>
      <w:r w:rsidRPr="001F3FEF">
        <w:rPr>
          <w:sz w:val="22"/>
          <w:szCs w:val="22"/>
        </w:rPr>
        <w:t>[RXD-9] Dispense Notes have two pieces of information:</w:t>
      </w:r>
    </w:p>
    <w:p w14:paraId="18E3CACC" w14:textId="77777777" w:rsidR="00E05EDD" w:rsidRPr="001F3FEF" w:rsidRDefault="00E05EDD" w:rsidP="0096546B">
      <w:pPr>
        <w:widowControl/>
        <w:numPr>
          <w:ilvl w:val="0"/>
          <w:numId w:val="20"/>
        </w:numPr>
        <w:tabs>
          <w:tab w:val="left" w:pos="360"/>
        </w:tabs>
        <w:rPr>
          <w:sz w:val="22"/>
          <w:szCs w:val="22"/>
        </w:rPr>
      </w:pPr>
      <w:r w:rsidRPr="001F3FEF">
        <w:rPr>
          <w:sz w:val="22"/>
          <w:szCs w:val="22"/>
        </w:rPr>
        <w:t>DEA, SPECIAL HDLG field (#3) from the DRUG file (#50).</w:t>
      </w:r>
    </w:p>
    <w:p w14:paraId="18E3CACD" w14:textId="77777777" w:rsidR="00E05EDD" w:rsidRPr="001F3FEF" w:rsidRDefault="00E05EDD" w:rsidP="0096546B">
      <w:pPr>
        <w:widowControl/>
        <w:numPr>
          <w:ilvl w:val="0"/>
          <w:numId w:val="20"/>
        </w:numPr>
        <w:tabs>
          <w:tab w:val="left" w:pos="360"/>
        </w:tabs>
        <w:rPr>
          <w:sz w:val="22"/>
        </w:rPr>
      </w:pPr>
      <w:r w:rsidRPr="001F3FEF">
        <w:rPr>
          <w:sz w:val="22"/>
        </w:rPr>
        <w:t>NDC field (#27) from the PRESCRIPTION file (#52).</w:t>
      </w:r>
    </w:p>
    <w:p w14:paraId="18E3CACE" w14:textId="77777777" w:rsidR="00E05EDD" w:rsidRPr="001F3FEF" w:rsidRDefault="00E05EDD" w:rsidP="0096546B">
      <w:pPr>
        <w:widowControl/>
        <w:jc w:val="center"/>
        <w:rPr>
          <w:sz w:val="22"/>
        </w:rPr>
      </w:pPr>
    </w:p>
    <w:p w14:paraId="18E3CACF" w14:textId="77777777" w:rsidR="00E05EDD" w:rsidRPr="001F3FEF" w:rsidRDefault="00E05EDD" w:rsidP="0096546B">
      <w:pPr>
        <w:widowControl/>
        <w:tabs>
          <w:tab w:val="left" w:pos="360"/>
        </w:tabs>
        <w:ind w:left="360"/>
        <w:rPr>
          <w:sz w:val="22"/>
          <w:szCs w:val="22"/>
        </w:rPr>
      </w:pPr>
      <w:r w:rsidRPr="001F3FEF">
        <w:rPr>
          <w:sz w:val="22"/>
          <w:szCs w:val="22"/>
        </w:rPr>
        <w:t>[RXD-10] Dispensing Provider is the person who finished the order.</w:t>
      </w:r>
    </w:p>
    <w:p w14:paraId="18E3CAD0" w14:textId="77777777" w:rsidR="00E05EDD" w:rsidRPr="001F3FEF" w:rsidRDefault="00E05EDD" w:rsidP="0096546B">
      <w:pPr>
        <w:widowControl/>
        <w:tabs>
          <w:tab w:val="left" w:pos="360"/>
        </w:tabs>
        <w:ind w:left="360"/>
        <w:rPr>
          <w:sz w:val="22"/>
          <w:szCs w:val="22"/>
        </w:rPr>
      </w:pPr>
    </w:p>
    <w:p w14:paraId="18E3CAD1" w14:textId="77777777" w:rsidR="00E05EDD" w:rsidRPr="001F3FEF" w:rsidRDefault="00E05EDD" w:rsidP="0096546B">
      <w:pPr>
        <w:widowControl/>
        <w:tabs>
          <w:tab w:val="left" w:pos="360"/>
        </w:tabs>
        <w:ind w:left="360"/>
        <w:rPr>
          <w:sz w:val="22"/>
          <w:szCs w:val="22"/>
        </w:rPr>
      </w:pPr>
      <w:r w:rsidRPr="001F3FEF">
        <w:rPr>
          <w:sz w:val="22"/>
          <w:szCs w:val="22"/>
        </w:rPr>
        <w:t>[RXD-12] Total Daily Dose is the days of supply for a partial fill.</w:t>
      </w:r>
    </w:p>
    <w:p w14:paraId="18E3CAD2" w14:textId="77777777" w:rsidR="00E05EDD" w:rsidRPr="001F3FEF" w:rsidRDefault="00E05EDD" w:rsidP="0096546B">
      <w:pPr>
        <w:widowControl/>
        <w:tabs>
          <w:tab w:val="left" w:pos="360"/>
        </w:tabs>
        <w:ind w:left="360"/>
        <w:rPr>
          <w:sz w:val="22"/>
          <w:szCs w:val="22"/>
        </w:rPr>
      </w:pPr>
    </w:p>
    <w:p w14:paraId="18E3CAD3" w14:textId="77777777" w:rsidR="00E05EDD" w:rsidRPr="001F3FEF" w:rsidRDefault="00E05EDD" w:rsidP="0096546B">
      <w:pPr>
        <w:widowControl/>
        <w:tabs>
          <w:tab w:val="left" w:pos="360"/>
        </w:tabs>
        <w:ind w:left="360"/>
        <w:rPr>
          <w:sz w:val="22"/>
          <w:szCs w:val="22"/>
        </w:rPr>
      </w:pPr>
      <w:r w:rsidRPr="001F3FEF">
        <w:rPr>
          <w:sz w:val="22"/>
          <w:szCs w:val="22"/>
        </w:rPr>
        <w:t>[RXD-13] Dispense-To-Location will contain how the patient will receive the medication. Possible answers are WINDOW, REGULAR MAIL, CERTIFIED MAIL or DO NOT MAIL.</w:t>
      </w:r>
    </w:p>
    <w:p w14:paraId="18E3CAD4" w14:textId="77777777" w:rsidR="00E05EDD" w:rsidRPr="001F3FEF" w:rsidRDefault="00E05EDD" w:rsidP="0096546B">
      <w:pPr>
        <w:widowControl/>
        <w:tabs>
          <w:tab w:val="left" w:pos="360"/>
        </w:tabs>
        <w:ind w:left="360"/>
        <w:rPr>
          <w:sz w:val="22"/>
          <w:szCs w:val="22"/>
        </w:rPr>
      </w:pPr>
    </w:p>
    <w:p w14:paraId="18E3CAD5" w14:textId="77777777" w:rsidR="00E05EDD" w:rsidRPr="001F3FEF" w:rsidRDefault="00E05EDD" w:rsidP="0096546B">
      <w:pPr>
        <w:widowControl/>
        <w:tabs>
          <w:tab w:val="left" w:pos="360"/>
        </w:tabs>
        <w:ind w:left="360"/>
        <w:rPr>
          <w:sz w:val="22"/>
          <w:szCs w:val="22"/>
        </w:rPr>
      </w:pPr>
      <w:r w:rsidRPr="001F3FEF">
        <w:rPr>
          <w:sz w:val="22"/>
          <w:szCs w:val="22"/>
        </w:rPr>
        <w:t>[RXD-15] Pharmacy/Treatment Supplier’s Special Dispensing Instructions will indicate what sort of bottle cap should be employed. It is a safety cap or non-safety cap.</w:t>
      </w:r>
    </w:p>
    <w:p w14:paraId="18E3CAD6" w14:textId="77777777" w:rsidR="00E05EDD" w:rsidRPr="001F3FEF" w:rsidRDefault="00E05EDD" w:rsidP="0096546B">
      <w:pPr>
        <w:widowControl/>
        <w:tabs>
          <w:tab w:val="left" w:pos="360"/>
        </w:tabs>
        <w:ind w:left="360"/>
        <w:rPr>
          <w:sz w:val="22"/>
          <w:szCs w:val="22"/>
        </w:rPr>
      </w:pPr>
    </w:p>
    <w:p w14:paraId="18E3CAD7" w14:textId="77777777" w:rsidR="00E05EDD" w:rsidRPr="001F3FEF" w:rsidRDefault="00E05EDD" w:rsidP="0096546B">
      <w:pPr>
        <w:widowControl/>
        <w:tabs>
          <w:tab w:val="left" w:pos="360"/>
        </w:tabs>
        <w:ind w:left="360"/>
        <w:rPr>
          <w:sz w:val="22"/>
          <w:szCs w:val="22"/>
        </w:rPr>
      </w:pPr>
      <w:r w:rsidRPr="001F3FEF">
        <w:rPr>
          <w:sz w:val="22"/>
          <w:szCs w:val="22"/>
        </w:rPr>
        <w:t>[RXD-25] Supplementary Code is the drug warning number and text.</w:t>
      </w:r>
    </w:p>
    <w:p w14:paraId="18E3CAD8" w14:textId="77777777" w:rsidR="00E05EDD" w:rsidRPr="001F3FEF" w:rsidRDefault="00E05EDD" w:rsidP="0096546B">
      <w:pPr>
        <w:widowControl/>
        <w:tabs>
          <w:tab w:val="left" w:pos="360"/>
        </w:tabs>
        <w:ind w:left="360"/>
        <w:rPr>
          <w:sz w:val="22"/>
          <w:szCs w:val="22"/>
        </w:rPr>
      </w:pPr>
    </w:p>
    <w:p w14:paraId="18E3CAD9" w14:textId="77777777" w:rsidR="00E05EDD" w:rsidRPr="001F3FEF" w:rsidRDefault="00E05EDD" w:rsidP="0096546B">
      <w:pPr>
        <w:widowControl/>
        <w:ind w:left="360"/>
        <w:rPr>
          <w:sz w:val="22"/>
          <w:szCs w:val="22"/>
        </w:rPr>
      </w:pPr>
      <w:r w:rsidRPr="001F3FEF">
        <w:rPr>
          <w:sz w:val="22"/>
          <w:szCs w:val="22"/>
        </w:rPr>
        <w:t xml:space="preserve">[NTE] This segment following the RXD segment will contain the Patient Medication Instructions if any. </w:t>
      </w:r>
    </w:p>
    <w:p w14:paraId="18E3CADA" w14:textId="77777777" w:rsidR="00E05EDD" w:rsidRPr="001F3FEF" w:rsidRDefault="00E05EDD" w:rsidP="0096546B">
      <w:pPr>
        <w:widowControl/>
        <w:ind w:left="360"/>
        <w:rPr>
          <w:sz w:val="22"/>
          <w:szCs w:val="22"/>
        </w:rPr>
      </w:pPr>
    </w:p>
    <w:p w14:paraId="18E3CADB" w14:textId="77777777" w:rsidR="00E05EDD" w:rsidRPr="001F3FEF" w:rsidRDefault="00AC7807" w:rsidP="008B0150">
      <w:pPr>
        <w:widowControl/>
        <w:ind w:left="810" w:hanging="810"/>
        <w:rPr>
          <w:sz w:val="22"/>
          <w:szCs w:val="22"/>
        </w:rPr>
      </w:pPr>
      <w:r w:rsidRPr="001F3FEF">
        <w:rPr>
          <w:noProof/>
          <w:snapToGrid/>
          <w:position w:val="-4"/>
        </w:rPr>
        <w:drawing>
          <wp:inline distT="0" distB="0" distL="0" distR="0" wp14:anchorId="18E3DD93" wp14:editId="18E3DD94">
            <wp:extent cx="504825" cy="409575"/>
            <wp:effectExtent l="0" t="0" r="9525" b="9525"/>
            <wp:docPr id="19"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D84CF7" w:rsidRPr="001F3FEF">
        <w:rPr>
          <w:b/>
          <w:sz w:val="22"/>
          <w:szCs w:val="22"/>
        </w:rPr>
        <w:t>Note</w:t>
      </w:r>
      <w:r w:rsidR="00E05EDD" w:rsidRPr="001F3FEF">
        <w:rPr>
          <w:sz w:val="22"/>
          <w:szCs w:val="22"/>
        </w:rPr>
        <w:t xml:space="preserve">: </w:t>
      </w:r>
      <w:r w:rsidR="00E05EDD" w:rsidRPr="001F3FEF">
        <w:rPr>
          <w:color w:val="000000"/>
          <w:sz w:val="22"/>
          <w:szCs w:val="22"/>
        </w:rPr>
        <w:t>The separator value “\.</w:t>
      </w:r>
      <w:proofErr w:type="spellStart"/>
      <w:r w:rsidR="00E05EDD" w:rsidRPr="001F3FEF">
        <w:rPr>
          <w:color w:val="000000"/>
          <w:sz w:val="22"/>
          <w:szCs w:val="22"/>
        </w:rPr>
        <w:t>sp</w:t>
      </w:r>
      <w:proofErr w:type="spellEnd"/>
      <w:r w:rsidR="00E05EDD" w:rsidRPr="001F3FEF">
        <w:rPr>
          <w:color w:val="000000"/>
          <w:sz w:val="22"/>
          <w:szCs w:val="22"/>
        </w:rPr>
        <w:t>\” has been added to NTE-3, 3 = Drug Warning Narrative, to separate the different warning labels.</w:t>
      </w:r>
    </w:p>
    <w:p w14:paraId="18E3CADC" w14:textId="77777777" w:rsidR="00E05EDD" w:rsidRPr="001F3FEF" w:rsidRDefault="00E05EDD" w:rsidP="0096546B">
      <w:pPr>
        <w:widowControl/>
        <w:tabs>
          <w:tab w:val="left" w:pos="360"/>
        </w:tabs>
        <w:ind w:left="360"/>
        <w:rPr>
          <w:sz w:val="22"/>
          <w:szCs w:val="22"/>
        </w:rPr>
      </w:pPr>
    </w:p>
    <w:p w14:paraId="18E3CADD" w14:textId="77777777" w:rsidR="00E05EDD" w:rsidRPr="001F3FEF" w:rsidRDefault="00E05EDD" w:rsidP="0096546B">
      <w:pPr>
        <w:widowControl/>
        <w:tabs>
          <w:tab w:val="left" w:pos="360"/>
        </w:tabs>
        <w:ind w:left="360"/>
        <w:rPr>
          <w:sz w:val="22"/>
          <w:szCs w:val="22"/>
        </w:rPr>
      </w:pPr>
      <w:r w:rsidRPr="001F3FEF">
        <w:rPr>
          <w:sz w:val="22"/>
          <w:szCs w:val="22"/>
        </w:rPr>
        <w:t>[RXR-1] Route is the medication route.</w:t>
      </w:r>
    </w:p>
    <w:p w14:paraId="18E3CADE" w14:textId="77777777" w:rsidR="00E05EDD" w:rsidRPr="001F3FEF" w:rsidRDefault="00E05EDD" w:rsidP="0096546B">
      <w:pPr>
        <w:widowControl/>
        <w:rPr>
          <w:b/>
        </w:rPr>
      </w:pPr>
    </w:p>
    <w:p w14:paraId="18E3CADF" w14:textId="77777777" w:rsidR="00E05EDD" w:rsidRPr="001F3FEF" w:rsidRDefault="00E05EDD" w:rsidP="00D428B9">
      <w:pPr>
        <w:pStyle w:val="Heading3"/>
      </w:pPr>
      <w:bookmarkStart w:id="118" w:name="_Toc395853608"/>
      <w:r w:rsidRPr="001F3FEF">
        <w:t>Specific Transaction – Dispense Release Date/Time</w:t>
      </w:r>
      <w:bookmarkEnd w:id="118"/>
    </w:p>
    <w:p w14:paraId="18E3CAE0" w14:textId="77777777" w:rsidR="00E05EDD" w:rsidRPr="001F3FEF" w:rsidRDefault="00E05EDD" w:rsidP="00D428B9">
      <w:pPr>
        <w:pStyle w:val="BodyText"/>
        <w:keepNext/>
      </w:pPr>
      <w:r w:rsidRPr="001F3FEF">
        <w:t>The messages for the Dispense Release Date/Time will consist of the following HL7 segments:</w:t>
      </w:r>
    </w:p>
    <w:p w14:paraId="18E3CAE1" w14:textId="77777777" w:rsidR="00E05EDD" w:rsidRPr="001F3FEF" w:rsidRDefault="00E05EDD" w:rsidP="00D428B9">
      <w:pPr>
        <w:keepNext/>
        <w:widowControl/>
        <w:tabs>
          <w:tab w:val="left" w:pos="1800"/>
        </w:tabs>
        <w:spacing w:before="120"/>
        <w:ind w:left="720"/>
      </w:pPr>
      <w:r w:rsidRPr="001F3FEF">
        <w:t>MSH</w:t>
      </w:r>
      <w:r w:rsidRPr="001F3FEF">
        <w:tab/>
        <w:t>Message Header</w:t>
      </w:r>
    </w:p>
    <w:p w14:paraId="18E3CAE2" w14:textId="77777777" w:rsidR="00E05EDD" w:rsidRPr="001F3FEF" w:rsidRDefault="00E05EDD" w:rsidP="00E9186E">
      <w:pPr>
        <w:widowControl/>
        <w:tabs>
          <w:tab w:val="left" w:pos="1800"/>
        </w:tabs>
        <w:ind w:left="720"/>
      </w:pPr>
      <w:r w:rsidRPr="001F3FEF">
        <w:t>PID</w:t>
      </w:r>
      <w:r w:rsidRPr="001F3FEF">
        <w:tab/>
        <w:t>Patient Identification</w:t>
      </w:r>
    </w:p>
    <w:p w14:paraId="18E3CAE3" w14:textId="77777777" w:rsidR="00E05EDD" w:rsidRPr="001F3FEF" w:rsidRDefault="00E05EDD" w:rsidP="00E9186E">
      <w:pPr>
        <w:widowControl/>
        <w:tabs>
          <w:tab w:val="left" w:pos="1800"/>
        </w:tabs>
        <w:ind w:left="720"/>
      </w:pPr>
      <w:r w:rsidRPr="001F3FEF">
        <w:t>PV1</w:t>
      </w:r>
      <w:r w:rsidRPr="001F3FEF">
        <w:tab/>
        <w:t>Patient Visit</w:t>
      </w:r>
    </w:p>
    <w:p w14:paraId="18E3CAE4" w14:textId="77777777" w:rsidR="00E05EDD" w:rsidRPr="001F3FEF" w:rsidRDefault="00E05EDD" w:rsidP="00E9186E">
      <w:pPr>
        <w:widowControl/>
        <w:tabs>
          <w:tab w:val="left" w:pos="1800"/>
        </w:tabs>
        <w:ind w:left="720"/>
      </w:pPr>
      <w:r w:rsidRPr="001F3FEF">
        <w:t>PV2</w:t>
      </w:r>
      <w:r w:rsidRPr="001F3FEF">
        <w:tab/>
        <w:t>Patient Visit – additional information</w:t>
      </w:r>
    </w:p>
    <w:p w14:paraId="18E3CAE5" w14:textId="77777777" w:rsidR="00E05EDD" w:rsidRPr="001F3FEF" w:rsidRDefault="00E05EDD" w:rsidP="00E9186E">
      <w:pPr>
        <w:widowControl/>
        <w:tabs>
          <w:tab w:val="left" w:pos="1800"/>
        </w:tabs>
        <w:ind w:left="720"/>
      </w:pPr>
      <w:r w:rsidRPr="001F3FEF">
        <w:t>RXE</w:t>
      </w:r>
      <w:r w:rsidRPr="001F3FEF">
        <w:tab/>
        <w:t>Pharmacy/Treatment Encoded Order</w:t>
      </w:r>
    </w:p>
    <w:p w14:paraId="18E3CAE6" w14:textId="77777777" w:rsidR="00E05EDD" w:rsidRPr="001F3FEF" w:rsidRDefault="00E05EDD" w:rsidP="00E9186E">
      <w:pPr>
        <w:widowControl/>
        <w:tabs>
          <w:tab w:val="left" w:pos="1800"/>
        </w:tabs>
        <w:ind w:left="720"/>
      </w:pPr>
      <w:r w:rsidRPr="001F3FEF">
        <w:t>RXD</w:t>
      </w:r>
      <w:r w:rsidRPr="001F3FEF">
        <w:tab/>
        <w:t>Pharmacy/Treatment Dispense</w:t>
      </w:r>
    </w:p>
    <w:p w14:paraId="18E3CAE7" w14:textId="77777777" w:rsidR="00E05EDD" w:rsidRPr="001F3FEF" w:rsidRDefault="00E05EDD" w:rsidP="0096546B">
      <w:pPr>
        <w:widowControl/>
        <w:tabs>
          <w:tab w:val="left" w:pos="2880"/>
        </w:tabs>
        <w:ind w:left="1440"/>
      </w:pPr>
    </w:p>
    <w:p w14:paraId="18E3CAE8" w14:textId="77777777" w:rsidR="00E05EDD" w:rsidRPr="001F3FEF" w:rsidRDefault="00E05EDD" w:rsidP="00E9186E">
      <w:pPr>
        <w:pStyle w:val="ExampleHeading"/>
      </w:pPr>
      <w:r w:rsidRPr="001F3FEF">
        <w:t>Example:</w:t>
      </w:r>
    </w:p>
    <w:p w14:paraId="18E3CAE9" w14:textId="77777777" w:rsidR="009255D8" w:rsidRPr="001F3FEF" w:rsidRDefault="009255D8" w:rsidP="009255D8">
      <w:pPr>
        <w:pStyle w:val="Screen"/>
      </w:pPr>
      <w:r w:rsidRPr="001F3FEF">
        <w:t>MSH|^~\&amp;|PSO VISTA|521^OUTPATIENT|PSO DISPENSE|521|20030620125043||RDS^O13^RDS_O13|10001|P|2.4|||AL|AL</w:t>
      </w:r>
    </w:p>
    <w:p w14:paraId="18E3CAEA" w14:textId="77777777" w:rsidR="009255D8" w:rsidRPr="001F3FEF" w:rsidRDefault="009255D8" w:rsidP="009255D8">
      <w:pPr>
        <w:pStyle w:val="Screen"/>
      </w:pPr>
      <w:r w:rsidRPr="001F3FEF">
        <w:rPr>
          <w:rFonts w:cs="Courier New"/>
        </w:rPr>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14:paraId="18E3CAEB" w14:textId="77777777" w:rsidR="009255D8" w:rsidRPr="001F3FEF" w:rsidRDefault="009255D8" w:rsidP="009255D8">
      <w:pPr>
        <w:pStyle w:val="Screen"/>
      </w:pPr>
      <w:r w:rsidRPr="001F3FEF">
        <w:t>PV1||O</w:t>
      </w:r>
    </w:p>
    <w:p w14:paraId="18E3CAEC" w14:textId="77777777" w:rsidR="009255D8" w:rsidRPr="001F3FEF" w:rsidRDefault="009255D8" w:rsidP="009255D8">
      <w:pPr>
        <w:pStyle w:val="Screen"/>
      </w:pPr>
      <w:r w:rsidRPr="001F3FEF">
        <w:t>PV2||||||||||||||||||||||||SCL50~NO COPAY</w:t>
      </w:r>
    </w:p>
    <w:p w14:paraId="18E3CAED" w14:textId="77777777" w:rsidR="009255D8" w:rsidRPr="001F3FEF" w:rsidRDefault="009255D8" w:rsidP="009255D8">
      <w:pPr>
        <w:pStyle w:val="Screen"/>
      </w:pPr>
      <w:r w:rsidRPr="001F3FEF">
        <w:t>RXE|""""|D0082^DIGOXIN 0.25MG TAB^99PSNDF^372.3^DIGOXIN 0.25MG TAB^99PSD|""""||20^MG^99PSU|120^TAB, RAPID DISINTEGRATE^99PSF|||LAXOXIN 0.125MG||||||123987</w:t>
      </w:r>
    </w:p>
    <w:p w14:paraId="18E3CAEE" w14:textId="77777777" w:rsidR="009255D8" w:rsidRPr="001F3FEF" w:rsidRDefault="009255D8" w:rsidP="009255D8">
      <w:pPr>
        <w:pStyle w:val="Screen"/>
      </w:pPr>
      <w:r w:rsidRPr="001F3FEF">
        <w:t>RXD|3|^ASPIRIN 325 MG TAB|20030610||||100001351||20031212~233~6505-00-584-0398||||||||||20040615</w:t>
      </w:r>
    </w:p>
    <w:p w14:paraId="18E3CAEF" w14:textId="77777777" w:rsidR="00E05EDD" w:rsidRPr="001F3FEF" w:rsidRDefault="00E05EDD" w:rsidP="00CC359D">
      <w:pPr>
        <w:pStyle w:val="BodyText"/>
      </w:pPr>
    </w:p>
    <w:p w14:paraId="18E3CAF0" w14:textId="77777777" w:rsidR="00E05EDD" w:rsidRPr="001F3FEF" w:rsidRDefault="00E05EDD" w:rsidP="00CC359D">
      <w:pPr>
        <w:pStyle w:val="BodyText"/>
      </w:pPr>
      <w:r w:rsidRPr="001F3FEF">
        <w:t>Segments used in the Outpatient Pharmacy HL7 interface Dispense Release Date/Time Request:</w:t>
      </w:r>
    </w:p>
    <w:p w14:paraId="18E3CAF1" w14:textId="77777777" w:rsidR="00E05EDD" w:rsidRPr="001F3FEF" w:rsidRDefault="00E05EDD" w:rsidP="00CC359D">
      <w:pPr>
        <w:pStyle w:val="BodyText"/>
        <w:rPr>
          <w:sz w:val="16"/>
        </w:rPr>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810"/>
        <w:gridCol w:w="2430"/>
        <w:gridCol w:w="1710"/>
      </w:tblGrid>
      <w:tr w:rsidR="00E05EDD" w:rsidRPr="001F3FEF" w14:paraId="18E3CAFB" w14:textId="77777777" w:rsidTr="00E9186E">
        <w:trPr>
          <w:tblHeader/>
        </w:trPr>
        <w:tc>
          <w:tcPr>
            <w:tcW w:w="1188" w:type="dxa"/>
            <w:shd w:val="pct5" w:color="000000" w:fill="FFFFFF"/>
          </w:tcPr>
          <w:p w14:paraId="18E3CAF2" w14:textId="77777777" w:rsidR="00E05EDD" w:rsidRPr="001F3FEF" w:rsidRDefault="00E05EDD" w:rsidP="0096546B">
            <w:pPr>
              <w:widowControl/>
              <w:spacing w:before="80" w:after="80"/>
              <w:rPr>
                <w:b/>
                <w:sz w:val="18"/>
                <w:szCs w:val="18"/>
              </w:rPr>
            </w:pPr>
            <w:r w:rsidRPr="001F3FEF">
              <w:rPr>
                <w:b/>
                <w:sz w:val="18"/>
                <w:szCs w:val="18"/>
              </w:rPr>
              <w:t>SEGMENT</w:t>
            </w:r>
          </w:p>
        </w:tc>
        <w:tc>
          <w:tcPr>
            <w:tcW w:w="720" w:type="dxa"/>
            <w:shd w:val="pct5" w:color="000000" w:fill="FFFFFF"/>
          </w:tcPr>
          <w:p w14:paraId="18E3CAF3" w14:textId="77777777" w:rsidR="00E05EDD" w:rsidRPr="001F3FEF" w:rsidRDefault="00E05EDD" w:rsidP="0096546B">
            <w:pPr>
              <w:widowControl/>
              <w:spacing w:before="80" w:after="80"/>
              <w:rPr>
                <w:b/>
                <w:sz w:val="18"/>
                <w:szCs w:val="18"/>
              </w:rPr>
            </w:pPr>
            <w:r w:rsidRPr="001F3FEF">
              <w:rPr>
                <w:b/>
                <w:sz w:val="18"/>
                <w:szCs w:val="18"/>
              </w:rPr>
              <w:t>SEQ#</w:t>
            </w:r>
          </w:p>
        </w:tc>
        <w:tc>
          <w:tcPr>
            <w:tcW w:w="630" w:type="dxa"/>
            <w:shd w:val="pct5" w:color="000000" w:fill="FFFFFF"/>
          </w:tcPr>
          <w:p w14:paraId="18E3CAF4" w14:textId="77777777" w:rsidR="00E05EDD" w:rsidRPr="001F3FEF" w:rsidRDefault="00E05EDD" w:rsidP="0096546B">
            <w:pPr>
              <w:pStyle w:val="Footer"/>
              <w:widowControl/>
              <w:spacing w:before="80" w:after="80"/>
              <w:ind w:right="0"/>
              <w:rPr>
                <w:b/>
                <w:sz w:val="18"/>
                <w:szCs w:val="18"/>
              </w:rPr>
            </w:pPr>
            <w:r w:rsidRPr="001F3FEF">
              <w:rPr>
                <w:b/>
                <w:sz w:val="18"/>
                <w:szCs w:val="18"/>
              </w:rPr>
              <w:t>LEN</w:t>
            </w:r>
          </w:p>
        </w:tc>
        <w:tc>
          <w:tcPr>
            <w:tcW w:w="720" w:type="dxa"/>
            <w:shd w:val="pct5" w:color="000000" w:fill="FFFFFF"/>
          </w:tcPr>
          <w:p w14:paraId="18E3CAF5" w14:textId="77777777" w:rsidR="00E05EDD" w:rsidRPr="001F3FEF" w:rsidRDefault="00E05EDD" w:rsidP="0096546B">
            <w:pPr>
              <w:pStyle w:val="FootnoteText"/>
              <w:widowControl/>
              <w:spacing w:before="80" w:after="80"/>
              <w:jc w:val="center"/>
              <w:rPr>
                <w:b/>
                <w:sz w:val="18"/>
                <w:szCs w:val="18"/>
              </w:rPr>
            </w:pPr>
            <w:r w:rsidRPr="001F3FEF">
              <w:rPr>
                <w:b/>
                <w:sz w:val="18"/>
                <w:szCs w:val="18"/>
              </w:rPr>
              <w:t>DT</w:t>
            </w:r>
          </w:p>
        </w:tc>
        <w:tc>
          <w:tcPr>
            <w:tcW w:w="630" w:type="dxa"/>
            <w:shd w:val="pct5" w:color="000000" w:fill="FFFFFF"/>
          </w:tcPr>
          <w:p w14:paraId="18E3CAF6" w14:textId="77777777" w:rsidR="00E05EDD" w:rsidRPr="001F3FEF" w:rsidRDefault="00E05EDD" w:rsidP="0096546B">
            <w:pPr>
              <w:pStyle w:val="FootnoteText"/>
              <w:widowControl/>
              <w:spacing w:before="80" w:after="80"/>
              <w:rPr>
                <w:b/>
                <w:sz w:val="18"/>
                <w:szCs w:val="18"/>
              </w:rPr>
            </w:pPr>
            <w:r w:rsidRPr="001F3FEF">
              <w:rPr>
                <w:b/>
                <w:sz w:val="18"/>
                <w:szCs w:val="18"/>
              </w:rPr>
              <w:t>R/O</w:t>
            </w:r>
          </w:p>
        </w:tc>
        <w:tc>
          <w:tcPr>
            <w:tcW w:w="630" w:type="dxa"/>
            <w:shd w:val="pct5" w:color="000000" w:fill="FFFFFF"/>
          </w:tcPr>
          <w:p w14:paraId="18E3CAF7" w14:textId="77777777" w:rsidR="00E05EDD" w:rsidRPr="001F3FEF" w:rsidRDefault="00E05EDD" w:rsidP="0096546B">
            <w:pPr>
              <w:widowControl/>
              <w:spacing w:before="80" w:after="80"/>
              <w:rPr>
                <w:b/>
                <w:sz w:val="18"/>
                <w:szCs w:val="18"/>
              </w:rPr>
            </w:pPr>
            <w:r w:rsidRPr="001F3FEF">
              <w:rPr>
                <w:b/>
                <w:sz w:val="18"/>
                <w:szCs w:val="18"/>
              </w:rPr>
              <w:t>RP/#</w:t>
            </w:r>
          </w:p>
        </w:tc>
        <w:tc>
          <w:tcPr>
            <w:tcW w:w="810" w:type="dxa"/>
            <w:shd w:val="pct5" w:color="000000" w:fill="FFFFFF"/>
          </w:tcPr>
          <w:p w14:paraId="18E3CAF8" w14:textId="77777777" w:rsidR="00E05EDD" w:rsidRPr="001F3FEF" w:rsidRDefault="00E05EDD" w:rsidP="0096546B">
            <w:pPr>
              <w:widowControl/>
              <w:spacing w:before="80" w:after="80"/>
              <w:rPr>
                <w:b/>
                <w:sz w:val="18"/>
                <w:szCs w:val="18"/>
              </w:rPr>
            </w:pPr>
            <w:r w:rsidRPr="001F3FEF">
              <w:rPr>
                <w:b/>
                <w:sz w:val="18"/>
                <w:szCs w:val="18"/>
              </w:rPr>
              <w:t>TBL#</w:t>
            </w:r>
          </w:p>
        </w:tc>
        <w:tc>
          <w:tcPr>
            <w:tcW w:w="2430" w:type="dxa"/>
            <w:shd w:val="pct5" w:color="000000" w:fill="FFFFFF"/>
          </w:tcPr>
          <w:p w14:paraId="18E3CAF9" w14:textId="77777777" w:rsidR="00E05EDD" w:rsidRPr="001F3FEF" w:rsidRDefault="00E05EDD" w:rsidP="0096546B">
            <w:pPr>
              <w:widowControl/>
              <w:spacing w:before="80" w:after="80"/>
              <w:rPr>
                <w:b/>
                <w:sz w:val="18"/>
                <w:szCs w:val="18"/>
              </w:rPr>
            </w:pPr>
            <w:r w:rsidRPr="001F3FEF">
              <w:rPr>
                <w:b/>
                <w:sz w:val="18"/>
                <w:szCs w:val="18"/>
              </w:rPr>
              <w:t>ELEMENT NAME</w:t>
            </w:r>
          </w:p>
        </w:tc>
        <w:tc>
          <w:tcPr>
            <w:tcW w:w="1710" w:type="dxa"/>
            <w:shd w:val="pct5" w:color="000000" w:fill="FFFFFF"/>
          </w:tcPr>
          <w:p w14:paraId="18E3CAFA" w14:textId="77777777" w:rsidR="00E05EDD" w:rsidRPr="001F3FEF" w:rsidRDefault="00E05EDD" w:rsidP="0096546B">
            <w:pPr>
              <w:widowControl/>
              <w:spacing w:before="80" w:after="80"/>
              <w:rPr>
                <w:b/>
                <w:sz w:val="18"/>
                <w:szCs w:val="18"/>
              </w:rPr>
            </w:pPr>
            <w:r w:rsidRPr="001F3FEF">
              <w:rPr>
                <w:b/>
                <w:sz w:val="18"/>
                <w:szCs w:val="18"/>
              </w:rPr>
              <w:t>EXAMPLE</w:t>
            </w:r>
          </w:p>
        </w:tc>
      </w:tr>
      <w:tr w:rsidR="00E05EDD" w:rsidRPr="001F3FEF" w14:paraId="18E3CB05" w14:textId="77777777" w:rsidTr="009B4B7A">
        <w:tc>
          <w:tcPr>
            <w:tcW w:w="1188" w:type="dxa"/>
          </w:tcPr>
          <w:p w14:paraId="18E3CAFC" w14:textId="77777777" w:rsidR="00E05EDD" w:rsidRPr="001F3FEF" w:rsidRDefault="00E05EDD" w:rsidP="0096546B">
            <w:pPr>
              <w:widowControl/>
              <w:rPr>
                <w:sz w:val="20"/>
              </w:rPr>
            </w:pPr>
            <w:r w:rsidRPr="001F3FEF">
              <w:rPr>
                <w:sz w:val="20"/>
              </w:rPr>
              <w:t>MSH</w:t>
            </w:r>
          </w:p>
        </w:tc>
        <w:tc>
          <w:tcPr>
            <w:tcW w:w="720" w:type="dxa"/>
          </w:tcPr>
          <w:p w14:paraId="18E3CAFD" w14:textId="77777777" w:rsidR="00E05EDD" w:rsidRPr="001F3FEF" w:rsidRDefault="00E05EDD" w:rsidP="0096546B">
            <w:pPr>
              <w:pStyle w:val="FootnoteText"/>
              <w:widowControl/>
              <w:tabs>
                <w:tab w:val="decimal" w:pos="342"/>
              </w:tabs>
            </w:pPr>
            <w:r w:rsidRPr="001F3FEF">
              <w:t>1</w:t>
            </w:r>
          </w:p>
        </w:tc>
        <w:tc>
          <w:tcPr>
            <w:tcW w:w="630" w:type="dxa"/>
          </w:tcPr>
          <w:p w14:paraId="18E3CAFE" w14:textId="77777777" w:rsidR="00E05EDD" w:rsidRPr="001F3FEF" w:rsidRDefault="00E05EDD" w:rsidP="0096546B">
            <w:pPr>
              <w:pStyle w:val="Footer"/>
              <w:widowControl/>
              <w:ind w:right="0"/>
            </w:pPr>
            <w:r w:rsidRPr="001F3FEF">
              <w:t>1</w:t>
            </w:r>
          </w:p>
        </w:tc>
        <w:tc>
          <w:tcPr>
            <w:tcW w:w="720" w:type="dxa"/>
          </w:tcPr>
          <w:p w14:paraId="18E3CAFF" w14:textId="77777777" w:rsidR="00E05EDD" w:rsidRPr="001F3FEF" w:rsidRDefault="00E05EDD" w:rsidP="0096546B">
            <w:pPr>
              <w:widowControl/>
              <w:jc w:val="center"/>
              <w:rPr>
                <w:sz w:val="20"/>
              </w:rPr>
            </w:pPr>
            <w:r w:rsidRPr="001F3FEF">
              <w:rPr>
                <w:sz w:val="20"/>
              </w:rPr>
              <w:t>ST</w:t>
            </w:r>
          </w:p>
        </w:tc>
        <w:tc>
          <w:tcPr>
            <w:tcW w:w="630" w:type="dxa"/>
          </w:tcPr>
          <w:p w14:paraId="18E3CB00"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01" w14:textId="77777777" w:rsidR="00E05EDD" w:rsidRPr="001F3FEF" w:rsidRDefault="00E05EDD" w:rsidP="0096546B">
            <w:pPr>
              <w:widowControl/>
              <w:tabs>
                <w:tab w:val="decimal" w:pos="252"/>
              </w:tabs>
              <w:rPr>
                <w:sz w:val="20"/>
              </w:rPr>
            </w:pPr>
          </w:p>
        </w:tc>
        <w:tc>
          <w:tcPr>
            <w:tcW w:w="810" w:type="dxa"/>
          </w:tcPr>
          <w:p w14:paraId="18E3CB02" w14:textId="77777777" w:rsidR="00E05EDD" w:rsidRPr="001F3FEF" w:rsidRDefault="00E05EDD" w:rsidP="0096546B">
            <w:pPr>
              <w:widowControl/>
              <w:rPr>
                <w:sz w:val="20"/>
              </w:rPr>
            </w:pPr>
          </w:p>
        </w:tc>
        <w:tc>
          <w:tcPr>
            <w:tcW w:w="2430" w:type="dxa"/>
          </w:tcPr>
          <w:p w14:paraId="18E3CB03" w14:textId="77777777" w:rsidR="00E05EDD" w:rsidRPr="001F3FEF" w:rsidRDefault="00E05EDD" w:rsidP="0096546B">
            <w:pPr>
              <w:widowControl/>
              <w:rPr>
                <w:sz w:val="20"/>
              </w:rPr>
            </w:pPr>
            <w:r w:rsidRPr="001F3FEF">
              <w:rPr>
                <w:sz w:val="20"/>
              </w:rPr>
              <w:t>Field Separator</w:t>
            </w:r>
          </w:p>
        </w:tc>
        <w:tc>
          <w:tcPr>
            <w:tcW w:w="1710" w:type="dxa"/>
          </w:tcPr>
          <w:p w14:paraId="18E3CB04" w14:textId="77777777" w:rsidR="00E05EDD" w:rsidRPr="001F3FEF" w:rsidRDefault="00E05EDD" w:rsidP="0096546B">
            <w:pPr>
              <w:widowControl/>
              <w:rPr>
                <w:sz w:val="20"/>
              </w:rPr>
            </w:pPr>
            <w:r w:rsidRPr="001F3FEF">
              <w:rPr>
                <w:sz w:val="20"/>
              </w:rPr>
              <w:t>|</w:t>
            </w:r>
          </w:p>
        </w:tc>
      </w:tr>
      <w:tr w:rsidR="00E05EDD" w:rsidRPr="001F3FEF" w14:paraId="18E3CB0F" w14:textId="77777777" w:rsidTr="009B4B7A">
        <w:tc>
          <w:tcPr>
            <w:tcW w:w="1188" w:type="dxa"/>
          </w:tcPr>
          <w:p w14:paraId="18E3CB06" w14:textId="77777777" w:rsidR="00E05EDD" w:rsidRPr="001F3FEF" w:rsidRDefault="00E05EDD" w:rsidP="0096546B">
            <w:pPr>
              <w:widowControl/>
              <w:rPr>
                <w:sz w:val="20"/>
              </w:rPr>
            </w:pPr>
          </w:p>
        </w:tc>
        <w:tc>
          <w:tcPr>
            <w:tcW w:w="720" w:type="dxa"/>
          </w:tcPr>
          <w:p w14:paraId="18E3CB07" w14:textId="77777777" w:rsidR="00E05EDD" w:rsidRPr="001F3FEF" w:rsidRDefault="00E05EDD" w:rsidP="0096546B">
            <w:pPr>
              <w:pStyle w:val="FootnoteText"/>
              <w:widowControl/>
              <w:tabs>
                <w:tab w:val="decimal" w:pos="342"/>
              </w:tabs>
            </w:pPr>
            <w:r w:rsidRPr="001F3FEF">
              <w:t>2</w:t>
            </w:r>
          </w:p>
        </w:tc>
        <w:tc>
          <w:tcPr>
            <w:tcW w:w="630" w:type="dxa"/>
          </w:tcPr>
          <w:p w14:paraId="18E3CB08" w14:textId="77777777" w:rsidR="00E05EDD" w:rsidRPr="001F3FEF" w:rsidRDefault="00E05EDD" w:rsidP="0096546B">
            <w:pPr>
              <w:pStyle w:val="Footer"/>
              <w:widowControl/>
              <w:ind w:right="0"/>
            </w:pPr>
            <w:r w:rsidRPr="001F3FEF">
              <w:t>4</w:t>
            </w:r>
          </w:p>
        </w:tc>
        <w:tc>
          <w:tcPr>
            <w:tcW w:w="720" w:type="dxa"/>
          </w:tcPr>
          <w:p w14:paraId="18E3CB09" w14:textId="77777777" w:rsidR="00E05EDD" w:rsidRPr="001F3FEF" w:rsidRDefault="00E05EDD" w:rsidP="0096546B">
            <w:pPr>
              <w:widowControl/>
              <w:jc w:val="center"/>
              <w:rPr>
                <w:sz w:val="20"/>
              </w:rPr>
            </w:pPr>
            <w:r w:rsidRPr="001F3FEF">
              <w:rPr>
                <w:sz w:val="20"/>
              </w:rPr>
              <w:t>ST</w:t>
            </w:r>
          </w:p>
        </w:tc>
        <w:tc>
          <w:tcPr>
            <w:tcW w:w="630" w:type="dxa"/>
          </w:tcPr>
          <w:p w14:paraId="18E3CB0A"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0B" w14:textId="77777777" w:rsidR="00E05EDD" w:rsidRPr="001F3FEF" w:rsidRDefault="00E05EDD" w:rsidP="0096546B">
            <w:pPr>
              <w:widowControl/>
              <w:tabs>
                <w:tab w:val="decimal" w:pos="252"/>
              </w:tabs>
              <w:rPr>
                <w:sz w:val="20"/>
              </w:rPr>
            </w:pPr>
          </w:p>
        </w:tc>
        <w:tc>
          <w:tcPr>
            <w:tcW w:w="810" w:type="dxa"/>
          </w:tcPr>
          <w:p w14:paraId="18E3CB0C" w14:textId="77777777" w:rsidR="00E05EDD" w:rsidRPr="001F3FEF" w:rsidRDefault="00E05EDD" w:rsidP="0096546B">
            <w:pPr>
              <w:widowControl/>
              <w:rPr>
                <w:sz w:val="20"/>
              </w:rPr>
            </w:pPr>
          </w:p>
        </w:tc>
        <w:tc>
          <w:tcPr>
            <w:tcW w:w="2430" w:type="dxa"/>
          </w:tcPr>
          <w:p w14:paraId="18E3CB0D" w14:textId="77777777" w:rsidR="00E05EDD" w:rsidRPr="001F3FEF" w:rsidRDefault="00E05EDD" w:rsidP="0096546B">
            <w:pPr>
              <w:widowControl/>
              <w:rPr>
                <w:sz w:val="20"/>
              </w:rPr>
            </w:pPr>
            <w:r w:rsidRPr="001F3FEF">
              <w:rPr>
                <w:sz w:val="20"/>
              </w:rPr>
              <w:t>Encoding Characters</w:t>
            </w:r>
          </w:p>
        </w:tc>
        <w:tc>
          <w:tcPr>
            <w:tcW w:w="1710" w:type="dxa"/>
          </w:tcPr>
          <w:p w14:paraId="18E3CB0E" w14:textId="77777777" w:rsidR="00E05EDD" w:rsidRPr="001F3FEF" w:rsidRDefault="00E05EDD" w:rsidP="0096546B">
            <w:pPr>
              <w:widowControl/>
              <w:rPr>
                <w:sz w:val="20"/>
              </w:rPr>
            </w:pPr>
            <w:r w:rsidRPr="001F3FEF">
              <w:rPr>
                <w:sz w:val="20"/>
              </w:rPr>
              <w:t>~^\&amp;</w:t>
            </w:r>
          </w:p>
        </w:tc>
      </w:tr>
      <w:tr w:rsidR="00E05EDD" w:rsidRPr="001F3FEF" w14:paraId="18E3CB19" w14:textId="77777777" w:rsidTr="009B4B7A">
        <w:tc>
          <w:tcPr>
            <w:tcW w:w="1188" w:type="dxa"/>
          </w:tcPr>
          <w:p w14:paraId="18E3CB10" w14:textId="77777777" w:rsidR="00E05EDD" w:rsidRPr="001F3FEF" w:rsidRDefault="00E05EDD" w:rsidP="0096546B">
            <w:pPr>
              <w:widowControl/>
              <w:rPr>
                <w:sz w:val="20"/>
              </w:rPr>
            </w:pPr>
          </w:p>
        </w:tc>
        <w:tc>
          <w:tcPr>
            <w:tcW w:w="720" w:type="dxa"/>
          </w:tcPr>
          <w:p w14:paraId="18E3CB11" w14:textId="77777777" w:rsidR="00E05EDD" w:rsidRPr="001F3FEF" w:rsidRDefault="00E05EDD" w:rsidP="0096546B">
            <w:pPr>
              <w:pStyle w:val="FootnoteText"/>
              <w:widowControl/>
              <w:tabs>
                <w:tab w:val="decimal" w:pos="342"/>
              </w:tabs>
            </w:pPr>
            <w:r w:rsidRPr="001F3FEF">
              <w:t>3</w:t>
            </w:r>
          </w:p>
        </w:tc>
        <w:tc>
          <w:tcPr>
            <w:tcW w:w="630" w:type="dxa"/>
          </w:tcPr>
          <w:p w14:paraId="18E3CB12" w14:textId="77777777" w:rsidR="00E05EDD" w:rsidRPr="001F3FEF" w:rsidRDefault="00E05EDD" w:rsidP="0096546B">
            <w:pPr>
              <w:pStyle w:val="Footer"/>
              <w:widowControl/>
              <w:ind w:right="0"/>
            </w:pPr>
            <w:r w:rsidRPr="001F3FEF">
              <w:t>180</w:t>
            </w:r>
          </w:p>
        </w:tc>
        <w:tc>
          <w:tcPr>
            <w:tcW w:w="720" w:type="dxa"/>
          </w:tcPr>
          <w:p w14:paraId="18E3CB13" w14:textId="77777777" w:rsidR="00E05EDD" w:rsidRPr="001F3FEF" w:rsidRDefault="00E05EDD" w:rsidP="0096546B">
            <w:pPr>
              <w:widowControl/>
              <w:jc w:val="center"/>
              <w:rPr>
                <w:sz w:val="20"/>
              </w:rPr>
            </w:pPr>
            <w:r w:rsidRPr="001F3FEF">
              <w:rPr>
                <w:sz w:val="20"/>
              </w:rPr>
              <w:t>HD</w:t>
            </w:r>
          </w:p>
        </w:tc>
        <w:tc>
          <w:tcPr>
            <w:tcW w:w="630" w:type="dxa"/>
          </w:tcPr>
          <w:p w14:paraId="18E3CB1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15" w14:textId="77777777" w:rsidR="00E05EDD" w:rsidRPr="001F3FEF" w:rsidRDefault="00E05EDD" w:rsidP="0096546B">
            <w:pPr>
              <w:widowControl/>
              <w:tabs>
                <w:tab w:val="decimal" w:pos="252"/>
              </w:tabs>
              <w:rPr>
                <w:sz w:val="20"/>
              </w:rPr>
            </w:pPr>
          </w:p>
        </w:tc>
        <w:tc>
          <w:tcPr>
            <w:tcW w:w="810" w:type="dxa"/>
          </w:tcPr>
          <w:p w14:paraId="18E3CB16" w14:textId="77777777" w:rsidR="00E05EDD" w:rsidRPr="001F3FEF" w:rsidRDefault="00E05EDD" w:rsidP="0096546B">
            <w:pPr>
              <w:widowControl/>
              <w:rPr>
                <w:sz w:val="20"/>
              </w:rPr>
            </w:pPr>
            <w:r w:rsidRPr="001F3FEF">
              <w:rPr>
                <w:sz w:val="20"/>
              </w:rPr>
              <w:t>0361</w:t>
            </w:r>
          </w:p>
        </w:tc>
        <w:tc>
          <w:tcPr>
            <w:tcW w:w="2430" w:type="dxa"/>
          </w:tcPr>
          <w:p w14:paraId="18E3CB17" w14:textId="77777777" w:rsidR="00E05EDD" w:rsidRPr="001F3FEF" w:rsidRDefault="00E05EDD" w:rsidP="0096546B">
            <w:pPr>
              <w:widowControl/>
              <w:rPr>
                <w:sz w:val="20"/>
              </w:rPr>
            </w:pPr>
            <w:r w:rsidRPr="001F3FEF">
              <w:rPr>
                <w:sz w:val="20"/>
              </w:rPr>
              <w:t>Sending Application</w:t>
            </w:r>
          </w:p>
        </w:tc>
        <w:tc>
          <w:tcPr>
            <w:tcW w:w="1710" w:type="dxa"/>
          </w:tcPr>
          <w:p w14:paraId="18E3CB18" w14:textId="77777777" w:rsidR="00E05EDD" w:rsidRPr="001F3FEF" w:rsidRDefault="00E05EDD" w:rsidP="0096546B">
            <w:pPr>
              <w:widowControl/>
              <w:rPr>
                <w:sz w:val="20"/>
              </w:rPr>
            </w:pPr>
            <w:r w:rsidRPr="001F3FEF">
              <w:rPr>
                <w:sz w:val="20"/>
              </w:rPr>
              <w:t>PSO VISTA</w:t>
            </w:r>
          </w:p>
        </w:tc>
      </w:tr>
      <w:tr w:rsidR="00E05EDD" w:rsidRPr="001F3FEF" w14:paraId="18E3CB23" w14:textId="77777777" w:rsidTr="009B4B7A">
        <w:tc>
          <w:tcPr>
            <w:tcW w:w="1188" w:type="dxa"/>
          </w:tcPr>
          <w:p w14:paraId="18E3CB1A" w14:textId="77777777" w:rsidR="00E05EDD" w:rsidRPr="001F3FEF" w:rsidRDefault="00E05EDD" w:rsidP="0096546B">
            <w:pPr>
              <w:widowControl/>
              <w:rPr>
                <w:sz w:val="20"/>
              </w:rPr>
            </w:pPr>
          </w:p>
        </w:tc>
        <w:tc>
          <w:tcPr>
            <w:tcW w:w="720" w:type="dxa"/>
          </w:tcPr>
          <w:p w14:paraId="18E3CB1B" w14:textId="77777777" w:rsidR="00E05EDD" w:rsidRPr="001F3FEF" w:rsidRDefault="00E05EDD" w:rsidP="0096546B">
            <w:pPr>
              <w:pStyle w:val="FootnoteText"/>
              <w:widowControl/>
              <w:tabs>
                <w:tab w:val="decimal" w:pos="342"/>
              </w:tabs>
            </w:pPr>
            <w:r w:rsidRPr="001F3FEF">
              <w:t>4</w:t>
            </w:r>
          </w:p>
        </w:tc>
        <w:tc>
          <w:tcPr>
            <w:tcW w:w="630" w:type="dxa"/>
          </w:tcPr>
          <w:p w14:paraId="18E3CB1C" w14:textId="77777777" w:rsidR="00E05EDD" w:rsidRPr="001F3FEF" w:rsidRDefault="00E05EDD" w:rsidP="0096546B">
            <w:pPr>
              <w:pStyle w:val="Footer"/>
              <w:widowControl/>
              <w:ind w:right="0"/>
            </w:pPr>
            <w:r w:rsidRPr="001F3FEF">
              <w:t>180</w:t>
            </w:r>
          </w:p>
        </w:tc>
        <w:tc>
          <w:tcPr>
            <w:tcW w:w="720" w:type="dxa"/>
          </w:tcPr>
          <w:p w14:paraId="18E3CB1D" w14:textId="77777777" w:rsidR="00E05EDD" w:rsidRPr="001F3FEF" w:rsidRDefault="00E05EDD" w:rsidP="0096546B">
            <w:pPr>
              <w:widowControl/>
              <w:jc w:val="center"/>
              <w:rPr>
                <w:sz w:val="20"/>
              </w:rPr>
            </w:pPr>
            <w:r w:rsidRPr="001F3FEF">
              <w:rPr>
                <w:sz w:val="20"/>
              </w:rPr>
              <w:t>HD</w:t>
            </w:r>
          </w:p>
        </w:tc>
        <w:tc>
          <w:tcPr>
            <w:tcW w:w="630" w:type="dxa"/>
          </w:tcPr>
          <w:p w14:paraId="18E3CB1E"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1F" w14:textId="77777777" w:rsidR="00E05EDD" w:rsidRPr="001F3FEF" w:rsidRDefault="00E05EDD" w:rsidP="0096546B">
            <w:pPr>
              <w:widowControl/>
              <w:tabs>
                <w:tab w:val="decimal" w:pos="252"/>
              </w:tabs>
              <w:rPr>
                <w:sz w:val="20"/>
              </w:rPr>
            </w:pPr>
          </w:p>
        </w:tc>
        <w:tc>
          <w:tcPr>
            <w:tcW w:w="810" w:type="dxa"/>
          </w:tcPr>
          <w:p w14:paraId="18E3CB20" w14:textId="77777777" w:rsidR="00E05EDD" w:rsidRPr="001F3FEF" w:rsidRDefault="00E05EDD" w:rsidP="0096546B">
            <w:pPr>
              <w:widowControl/>
              <w:rPr>
                <w:sz w:val="20"/>
              </w:rPr>
            </w:pPr>
            <w:r w:rsidRPr="001F3FEF">
              <w:rPr>
                <w:sz w:val="20"/>
              </w:rPr>
              <w:t>0362</w:t>
            </w:r>
          </w:p>
        </w:tc>
        <w:tc>
          <w:tcPr>
            <w:tcW w:w="2430" w:type="dxa"/>
          </w:tcPr>
          <w:p w14:paraId="18E3CB21" w14:textId="77777777" w:rsidR="00E05EDD" w:rsidRPr="001F3FEF" w:rsidRDefault="00E05EDD" w:rsidP="0096546B">
            <w:pPr>
              <w:widowControl/>
              <w:rPr>
                <w:sz w:val="20"/>
              </w:rPr>
            </w:pPr>
            <w:r w:rsidRPr="001F3FEF">
              <w:rPr>
                <w:sz w:val="20"/>
              </w:rPr>
              <w:t>Sending Facility – station ID and station DNS name</w:t>
            </w:r>
          </w:p>
        </w:tc>
        <w:tc>
          <w:tcPr>
            <w:tcW w:w="1710" w:type="dxa"/>
          </w:tcPr>
          <w:p w14:paraId="18E3CB22" w14:textId="77777777" w:rsidR="00E05EDD" w:rsidRPr="001F3FEF" w:rsidRDefault="00E05EDD" w:rsidP="0096546B">
            <w:pPr>
              <w:widowControl/>
              <w:rPr>
                <w:sz w:val="20"/>
              </w:rPr>
            </w:pPr>
            <w:r w:rsidRPr="001F3FEF">
              <w:rPr>
                <w:sz w:val="20"/>
              </w:rPr>
              <w:t>521~FO-BIRM.MED.VA.GOV~DNS</w:t>
            </w:r>
          </w:p>
        </w:tc>
      </w:tr>
      <w:tr w:rsidR="00E05EDD" w:rsidRPr="001F3FEF" w14:paraId="18E3CB2D" w14:textId="77777777" w:rsidTr="009B4B7A">
        <w:tc>
          <w:tcPr>
            <w:tcW w:w="1188" w:type="dxa"/>
          </w:tcPr>
          <w:p w14:paraId="18E3CB24" w14:textId="77777777" w:rsidR="00E05EDD" w:rsidRPr="001F3FEF" w:rsidRDefault="00E05EDD" w:rsidP="0096546B">
            <w:pPr>
              <w:widowControl/>
              <w:rPr>
                <w:sz w:val="20"/>
              </w:rPr>
            </w:pPr>
          </w:p>
        </w:tc>
        <w:tc>
          <w:tcPr>
            <w:tcW w:w="720" w:type="dxa"/>
          </w:tcPr>
          <w:p w14:paraId="18E3CB25" w14:textId="77777777" w:rsidR="00E05EDD" w:rsidRPr="001F3FEF" w:rsidRDefault="00E05EDD" w:rsidP="0096546B">
            <w:pPr>
              <w:pStyle w:val="FootnoteText"/>
              <w:widowControl/>
              <w:tabs>
                <w:tab w:val="decimal" w:pos="342"/>
              </w:tabs>
            </w:pPr>
            <w:r w:rsidRPr="001F3FEF">
              <w:t>5</w:t>
            </w:r>
          </w:p>
        </w:tc>
        <w:tc>
          <w:tcPr>
            <w:tcW w:w="630" w:type="dxa"/>
          </w:tcPr>
          <w:p w14:paraId="18E3CB26" w14:textId="77777777" w:rsidR="00E05EDD" w:rsidRPr="001F3FEF" w:rsidRDefault="00E05EDD" w:rsidP="0096546B">
            <w:pPr>
              <w:pStyle w:val="Footer"/>
              <w:widowControl/>
              <w:ind w:right="0"/>
            </w:pPr>
            <w:r w:rsidRPr="001F3FEF">
              <w:t>180</w:t>
            </w:r>
          </w:p>
        </w:tc>
        <w:tc>
          <w:tcPr>
            <w:tcW w:w="720" w:type="dxa"/>
          </w:tcPr>
          <w:p w14:paraId="18E3CB27" w14:textId="77777777" w:rsidR="00E05EDD" w:rsidRPr="001F3FEF" w:rsidRDefault="00E05EDD" w:rsidP="0096546B">
            <w:pPr>
              <w:widowControl/>
              <w:jc w:val="center"/>
              <w:rPr>
                <w:sz w:val="20"/>
              </w:rPr>
            </w:pPr>
            <w:r w:rsidRPr="001F3FEF">
              <w:rPr>
                <w:sz w:val="20"/>
              </w:rPr>
              <w:t>HD</w:t>
            </w:r>
          </w:p>
        </w:tc>
        <w:tc>
          <w:tcPr>
            <w:tcW w:w="630" w:type="dxa"/>
          </w:tcPr>
          <w:p w14:paraId="18E3CB28"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29" w14:textId="77777777" w:rsidR="00E05EDD" w:rsidRPr="001F3FEF" w:rsidRDefault="00E05EDD" w:rsidP="0096546B">
            <w:pPr>
              <w:widowControl/>
              <w:tabs>
                <w:tab w:val="decimal" w:pos="252"/>
              </w:tabs>
              <w:rPr>
                <w:sz w:val="20"/>
              </w:rPr>
            </w:pPr>
          </w:p>
        </w:tc>
        <w:tc>
          <w:tcPr>
            <w:tcW w:w="810" w:type="dxa"/>
          </w:tcPr>
          <w:p w14:paraId="18E3CB2A" w14:textId="77777777" w:rsidR="00E05EDD" w:rsidRPr="001F3FEF" w:rsidRDefault="00E05EDD" w:rsidP="0096546B">
            <w:pPr>
              <w:widowControl/>
              <w:rPr>
                <w:sz w:val="20"/>
              </w:rPr>
            </w:pPr>
            <w:r w:rsidRPr="001F3FEF">
              <w:rPr>
                <w:sz w:val="20"/>
              </w:rPr>
              <w:t>0361</w:t>
            </w:r>
          </w:p>
        </w:tc>
        <w:tc>
          <w:tcPr>
            <w:tcW w:w="2430" w:type="dxa"/>
          </w:tcPr>
          <w:p w14:paraId="18E3CB2B" w14:textId="77777777" w:rsidR="00E05EDD" w:rsidRPr="001F3FEF" w:rsidRDefault="00E05EDD" w:rsidP="0096546B">
            <w:pPr>
              <w:widowControl/>
              <w:rPr>
                <w:sz w:val="20"/>
              </w:rPr>
            </w:pPr>
            <w:r w:rsidRPr="001F3FEF">
              <w:rPr>
                <w:sz w:val="20"/>
              </w:rPr>
              <w:t>Receiving Application</w:t>
            </w:r>
          </w:p>
        </w:tc>
        <w:tc>
          <w:tcPr>
            <w:tcW w:w="1710" w:type="dxa"/>
          </w:tcPr>
          <w:p w14:paraId="18E3CB2C" w14:textId="77777777" w:rsidR="00E05EDD" w:rsidRPr="001F3FEF" w:rsidRDefault="00E05EDD" w:rsidP="0096546B">
            <w:pPr>
              <w:widowControl/>
              <w:rPr>
                <w:sz w:val="20"/>
              </w:rPr>
            </w:pPr>
            <w:r w:rsidRPr="001F3FEF">
              <w:rPr>
                <w:sz w:val="20"/>
              </w:rPr>
              <w:t>PSO DISPENSE</w:t>
            </w:r>
          </w:p>
        </w:tc>
      </w:tr>
      <w:tr w:rsidR="00E05EDD" w:rsidRPr="001F3FEF" w14:paraId="18E3CB37" w14:textId="77777777" w:rsidTr="009B4B7A">
        <w:tc>
          <w:tcPr>
            <w:tcW w:w="1188" w:type="dxa"/>
          </w:tcPr>
          <w:p w14:paraId="18E3CB2E" w14:textId="77777777" w:rsidR="00E05EDD" w:rsidRPr="001F3FEF" w:rsidRDefault="00E05EDD" w:rsidP="0096546B">
            <w:pPr>
              <w:widowControl/>
              <w:rPr>
                <w:sz w:val="20"/>
              </w:rPr>
            </w:pPr>
          </w:p>
        </w:tc>
        <w:tc>
          <w:tcPr>
            <w:tcW w:w="720" w:type="dxa"/>
          </w:tcPr>
          <w:p w14:paraId="18E3CB2F" w14:textId="77777777" w:rsidR="00E05EDD" w:rsidRPr="001F3FEF" w:rsidRDefault="00E05EDD" w:rsidP="0096546B">
            <w:pPr>
              <w:pStyle w:val="FootnoteText"/>
              <w:widowControl/>
              <w:tabs>
                <w:tab w:val="decimal" w:pos="342"/>
              </w:tabs>
            </w:pPr>
            <w:r w:rsidRPr="001F3FEF">
              <w:t>6</w:t>
            </w:r>
          </w:p>
        </w:tc>
        <w:tc>
          <w:tcPr>
            <w:tcW w:w="630" w:type="dxa"/>
          </w:tcPr>
          <w:p w14:paraId="18E3CB30" w14:textId="77777777" w:rsidR="00E05EDD" w:rsidRPr="001F3FEF" w:rsidRDefault="00E05EDD" w:rsidP="0096546B">
            <w:pPr>
              <w:pStyle w:val="Footer"/>
              <w:widowControl/>
              <w:ind w:right="0"/>
            </w:pPr>
            <w:r w:rsidRPr="001F3FEF">
              <w:t>180</w:t>
            </w:r>
          </w:p>
        </w:tc>
        <w:tc>
          <w:tcPr>
            <w:tcW w:w="720" w:type="dxa"/>
          </w:tcPr>
          <w:p w14:paraId="18E3CB31" w14:textId="77777777" w:rsidR="00E05EDD" w:rsidRPr="001F3FEF" w:rsidRDefault="00E05EDD" w:rsidP="0096546B">
            <w:pPr>
              <w:widowControl/>
              <w:jc w:val="center"/>
              <w:rPr>
                <w:sz w:val="20"/>
              </w:rPr>
            </w:pPr>
            <w:r w:rsidRPr="001F3FEF">
              <w:rPr>
                <w:sz w:val="20"/>
              </w:rPr>
              <w:t>HD</w:t>
            </w:r>
          </w:p>
        </w:tc>
        <w:tc>
          <w:tcPr>
            <w:tcW w:w="630" w:type="dxa"/>
          </w:tcPr>
          <w:p w14:paraId="18E3CB32"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33" w14:textId="77777777" w:rsidR="00E05EDD" w:rsidRPr="001F3FEF" w:rsidRDefault="00E05EDD" w:rsidP="0096546B">
            <w:pPr>
              <w:widowControl/>
              <w:tabs>
                <w:tab w:val="decimal" w:pos="252"/>
              </w:tabs>
              <w:rPr>
                <w:sz w:val="20"/>
              </w:rPr>
            </w:pPr>
          </w:p>
        </w:tc>
        <w:tc>
          <w:tcPr>
            <w:tcW w:w="810" w:type="dxa"/>
          </w:tcPr>
          <w:p w14:paraId="18E3CB34" w14:textId="77777777" w:rsidR="00E05EDD" w:rsidRPr="001F3FEF" w:rsidRDefault="00E05EDD" w:rsidP="0096546B">
            <w:pPr>
              <w:widowControl/>
              <w:rPr>
                <w:sz w:val="20"/>
              </w:rPr>
            </w:pPr>
            <w:r w:rsidRPr="001F3FEF">
              <w:rPr>
                <w:sz w:val="20"/>
              </w:rPr>
              <w:t>0362</w:t>
            </w:r>
          </w:p>
        </w:tc>
        <w:tc>
          <w:tcPr>
            <w:tcW w:w="2430" w:type="dxa"/>
          </w:tcPr>
          <w:p w14:paraId="18E3CB35" w14:textId="77777777" w:rsidR="00E05EDD" w:rsidRPr="001F3FEF" w:rsidRDefault="00E05EDD" w:rsidP="0096546B">
            <w:pPr>
              <w:widowControl/>
              <w:rPr>
                <w:sz w:val="20"/>
              </w:rPr>
            </w:pPr>
            <w:r w:rsidRPr="001F3FEF">
              <w:rPr>
                <w:sz w:val="20"/>
              </w:rPr>
              <w:t>Receiving Facility – DNS name and port of dispensing machine</w:t>
            </w:r>
          </w:p>
        </w:tc>
        <w:tc>
          <w:tcPr>
            <w:tcW w:w="1710" w:type="dxa"/>
          </w:tcPr>
          <w:p w14:paraId="18E3CB36" w14:textId="77777777" w:rsidR="00E05EDD" w:rsidRPr="001F3FEF" w:rsidRDefault="00E05EDD" w:rsidP="0096546B">
            <w:pPr>
              <w:widowControl/>
              <w:rPr>
                <w:sz w:val="20"/>
              </w:rPr>
            </w:pPr>
            <w:r w:rsidRPr="001F3FEF">
              <w:rPr>
                <w:sz w:val="20"/>
              </w:rPr>
              <w:t>~DISPENSE.VHA.MED.VA.GOV:9300~DNS</w:t>
            </w:r>
          </w:p>
        </w:tc>
      </w:tr>
      <w:tr w:rsidR="00E05EDD" w:rsidRPr="001F3FEF" w14:paraId="18E3CB41" w14:textId="77777777" w:rsidTr="009B4B7A">
        <w:tc>
          <w:tcPr>
            <w:tcW w:w="1188" w:type="dxa"/>
          </w:tcPr>
          <w:p w14:paraId="18E3CB38" w14:textId="77777777" w:rsidR="00E05EDD" w:rsidRPr="001F3FEF" w:rsidRDefault="00E05EDD" w:rsidP="0096546B">
            <w:pPr>
              <w:widowControl/>
              <w:rPr>
                <w:sz w:val="20"/>
              </w:rPr>
            </w:pPr>
          </w:p>
        </w:tc>
        <w:tc>
          <w:tcPr>
            <w:tcW w:w="720" w:type="dxa"/>
          </w:tcPr>
          <w:p w14:paraId="18E3CB39" w14:textId="77777777" w:rsidR="00E05EDD" w:rsidRPr="001F3FEF" w:rsidRDefault="00E05EDD" w:rsidP="0096546B">
            <w:pPr>
              <w:pStyle w:val="FootnoteText"/>
              <w:widowControl/>
              <w:tabs>
                <w:tab w:val="decimal" w:pos="342"/>
              </w:tabs>
            </w:pPr>
            <w:r w:rsidRPr="001F3FEF">
              <w:t>7</w:t>
            </w:r>
          </w:p>
        </w:tc>
        <w:tc>
          <w:tcPr>
            <w:tcW w:w="630" w:type="dxa"/>
          </w:tcPr>
          <w:p w14:paraId="18E3CB3A" w14:textId="77777777" w:rsidR="00E05EDD" w:rsidRPr="001F3FEF" w:rsidRDefault="00E05EDD" w:rsidP="0096546B">
            <w:pPr>
              <w:pStyle w:val="Footer"/>
              <w:widowControl/>
              <w:ind w:right="0"/>
            </w:pPr>
            <w:r w:rsidRPr="001F3FEF">
              <w:t>26</w:t>
            </w:r>
          </w:p>
        </w:tc>
        <w:tc>
          <w:tcPr>
            <w:tcW w:w="720" w:type="dxa"/>
          </w:tcPr>
          <w:p w14:paraId="18E3CB3B" w14:textId="77777777" w:rsidR="00E05EDD" w:rsidRPr="001F3FEF" w:rsidRDefault="00E05EDD" w:rsidP="0096546B">
            <w:pPr>
              <w:widowControl/>
              <w:jc w:val="center"/>
              <w:rPr>
                <w:sz w:val="20"/>
              </w:rPr>
            </w:pPr>
            <w:r w:rsidRPr="001F3FEF">
              <w:rPr>
                <w:sz w:val="20"/>
              </w:rPr>
              <w:t>TS</w:t>
            </w:r>
          </w:p>
        </w:tc>
        <w:tc>
          <w:tcPr>
            <w:tcW w:w="630" w:type="dxa"/>
          </w:tcPr>
          <w:p w14:paraId="18E3CB3C" w14:textId="77777777" w:rsidR="00E05EDD" w:rsidRPr="001F3FEF" w:rsidRDefault="00E05EDD" w:rsidP="0096546B">
            <w:pPr>
              <w:widowControl/>
              <w:tabs>
                <w:tab w:val="decimal" w:pos="252"/>
              </w:tabs>
              <w:rPr>
                <w:sz w:val="20"/>
              </w:rPr>
            </w:pPr>
          </w:p>
        </w:tc>
        <w:tc>
          <w:tcPr>
            <w:tcW w:w="630" w:type="dxa"/>
          </w:tcPr>
          <w:p w14:paraId="18E3CB3D" w14:textId="77777777" w:rsidR="00E05EDD" w:rsidRPr="001F3FEF" w:rsidRDefault="00E05EDD" w:rsidP="0096546B">
            <w:pPr>
              <w:widowControl/>
              <w:tabs>
                <w:tab w:val="decimal" w:pos="252"/>
              </w:tabs>
              <w:rPr>
                <w:sz w:val="20"/>
              </w:rPr>
            </w:pPr>
          </w:p>
        </w:tc>
        <w:tc>
          <w:tcPr>
            <w:tcW w:w="810" w:type="dxa"/>
          </w:tcPr>
          <w:p w14:paraId="18E3CB3E" w14:textId="77777777" w:rsidR="00E05EDD" w:rsidRPr="001F3FEF" w:rsidRDefault="00E05EDD" w:rsidP="0096546B">
            <w:pPr>
              <w:widowControl/>
              <w:rPr>
                <w:sz w:val="20"/>
              </w:rPr>
            </w:pPr>
          </w:p>
        </w:tc>
        <w:tc>
          <w:tcPr>
            <w:tcW w:w="2430" w:type="dxa"/>
          </w:tcPr>
          <w:p w14:paraId="18E3CB3F" w14:textId="77777777" w:rsidR="00E05EDD" w:rsidRPr="001F3FEF" w:rsidRDefault="00E05EDD" w:rsidP="0096546B">
            <w:pPr>
              <w:widowControl/>
              <w:rPr>
                <w:sz w:val="20"/>
              </w:rPr>
            </w:pPr>
            <w:r w:rsidRPr="001F3FEF">
              <w:rPr>
                <w:sz w:val="20"/>
              </w:rPr>
              <w:t>Date/Time of Message</w:t>
            </w:r>
          </w:p>
        </w:tc>
        <w:tc>
          <w:tcPr>
            <w:tcW w:w="1710" w:type="dxa"/>
          </w:tcPr>
          <w:p w14:paraId="18E3CB40" w14:textId="77777777" w:rsidR="00E05EDD" w:rsidRPr="001F3FEF" w:rsidRDefault="00E05EDD" w:rsidP="0096546B">
            <w:pPr>
              <w:widowControl/>
              <w:rPr>
                <w:sz w:val="20"/>
              </w:rPr>
            </w:pPr>
            <w:r w:rsidRPr="001F3FEF">
              <w:rPr>
                <w:sz w:val="20"/>
              </w:rPr>
              <w:t>20040405152416</w:t>
            </w:r>
          </w:p>
        </w:tc>
      </w:tr>
      <w:tr w:rsidR="00E05EDD" w:rsidRPr="001F3FEF" w14:paraId="18E3CB4B" w14:textId="77777777" w:rsidTr="009B4B7A">
        <w:tc>
          <w:tcPr>
            <w:tcW w:w="1188" w:type="dxa"/>
          </w:tcPr>
          <w:p w14:paraId="18E3CB42" w14:textId="77777777" w:rsidR="00E05EDD" w:rsidRPr="001F3FEF" w:rsidRDefault="00E05EDD" w:rsidP="0096546B">
            <w:pPr>
              <w:widowControl/>
              <w:rPr>
                <w:sz w:val="20"/>
              </w:rPr>
            </w:pPr>
          </w:p>
        </w:tc>
        <w:tc>
          <w:tcPr>
            <w:tcW w:w="720" w:type="dxa"/>
          </w:tcPr>
          <w:p w14:paraId="18E3CB43" w14:textId="77777777" w:rsidR="00E05EDD" w:rsidRPr="001F3FEF" w:rsidRDefault="00E05EDD" w:rsidP="0096546B">
            <w:pPr>
              <w:pStyle w:val="FootnoteText"/>
              <w:widowControl/>
              <w:tabs>
                <w:tab w:val="decimal" w:pos="342"/>
              </w:tabs>
            </w:pPr>
            <w:r w:rsidRPr="001F3FEF">
              <w:t>9</w:t>
            </w:r>
          </w:p>
        </w:tc>
        <w:tc>
          <w:tcPr>
            <w:tcW w:w="630" w:type="dxa"/>
          </w:tcPr>
          <w:p w14:paraId="18E3CB44" w14:textId="77777777" w:rsidR="00E05EDD" w:rsidRPr="001F3FEF" w:rsidRDefault="00E05EDD" w:rsidP="0096546B">
            <w:pPr>
              <w:pStyle w:val="Footer"/>
              <w:widowControl/>
              <w:ind w:right="0"/>
            </w:pPr>
            <w:r w:rsidRPr="001F3FEF">
              <w:t>15</w:t>
            </w:r>
          </w:p>
        </w:tc>
        <w:tc>
          <w:tcPr>
            <w:tcW w:w="720" w:type="dxa"/>
          </w:tcPr>
          <w:p w14:paraId="18E3CB45" w14:textId="77777777" w:rsidR="00E05EDD" w:rsidRPr="001F3FEF" w:rsidRDefault="00E05EDD" w:rsidP="0096546B">
            <w:pPr>
              <w:widowControl/>
              <w:jc w:val="center"/>
              <w:rPr>
                <w:sz w:val="20"/>
              </w:rPr>
            </w:pPr>
            <w:r w:rsidRPr="001F3FEF">
              <w:rPr>
                <w:sz w:val="20"/>
              </w:rPr>
              <w:t>CM</w:t>
            </w:r>
          </w:p>
        </w:tc>
        <w:tc>
          <w:tcPr>
            <w:tcW w:w="630" w:type="dxa"/>
          </w:tcPr>
          <w:p w14:paraId="18E3CB46"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47" w14:textId="77777777" w:rsidR="00E05EDD" w:rsidRPr="001F3FEF" w:rsidRDefault="00E05EDD" w:rsidP="0096546B">
            <w:pPr>
              <w:widowControl/>
              <w:tabs>
                <w:tab w:val="decimal" w:pos="252"/>
              </w:tabs>
              <w:rPr>
                <w:sz w:val="20"/>
              </w:rPr>
            </w:pPr>
            <w:r w:rsidRPr="001F3FEF">
              <w:rPr>
                <w:sz w:val="20"/>
              </w:rPr>
              <w:t>0076</w:t>
            </w:r>
          </w:p>
        </w:tc>
        <w:tc>
          <w:tcPr>
            <w:tcW w:w="810" w:type="dxa"/>
          </w:tcPr>
          <w:p w14:paraId="18E3CB48" w14:textId="77777777" w:rsidR="00E05EDD" w:rsidRPr="001F3FEF" w:rsidRDefault="00E05EDD" w:rsidP="0096546B">
            <w:pPr>
              <w:widowControl/>
              <w:rPr>
                <w:sz w:val="20"/>
              </w:rPr>
            </w:pPr>
          </w:p>
        </w:tc>
        <w:tc>
          <w:tcPr>
            <w:tcW w:w="2430" w:type="dxa"/>
          </w:tcPr>
          <w:p w14:paraId="18E3CB49" w14:textId="77777777" w:rsidR="00E05EDD" w:rsidRPr="001F3FEF" w:rsidRDefault="00E05EDD" w:rsidP="0096546B">
            <w:pPr>
              <w:widowControl/>
              <w:rPr>
                <w:sz w:val="20"/>
              </w:rPr>
            </w:pPr>
            <w:r w:rsidRPr="001F3FEF">
              <w:rPr>
                <w:sz w:val="20"/>
              </w:rPr>
              <w:t>Message Type</w:t>
            </w:r>
          </w:p>
        </w:tc>
        <w:tc>
          <w:tcPr>
            <w:tcW w:w="1710" w:type="dxa"/>
          </w:tcPr>
          <w:p w14:paraId="18E3CB4A" w14:textId="77777777" w:rsidR="00E05EDD" w:rsidRPr="001F3FEF" w:rsidRDefault="00E05EDD" w:rsidP="0096546B">
            <w:pPr>
              <w:widowControl/>
              <w:rPr>
                <w:sz w:val="20"/>
              </w:rPr>
            </w:pPr>
            <w:r w:rsidRPr="001F3FEF">
              <w:rPr>
                <w:sz w:val="20"/>
              </w:rPr>
              <w:t>RDS~013</w:t>
            </w:r>
          </w:p>
        </w:tc>
      </w:tr>
      <w:tr w:rsidR="00E05EDD" w:rsidRPr="001F3FEF" w14:paraId="18E3CB55" w14:textId="77777777" w:rsidTr="009B4B7A">
        <w:tc>
          <w:tcPr>
            <w:tcW w:w="1188" w:type="dxa"/>
          </w:tcPr>
          <w:p w14:paraId="18E3CB4C" w14:textId="77777777" w:rsidR="00E05EDD" w:rsidRPr="001F3FEF" w:rsidRDefault="00E05EDD" w:rsidP="0096546B">
            <w:pPr>
              <w:widowControl/>
              <w:rPr>
                <w:sz w:val="20"/>
              </w:rPr>
            </w:pPr>
          </w:p>
        </w:tc>
        <w:tc>
          <w:tcPr>
            <w:tcW w:w="720" w:type="dxa"/>
          </w:tcPr>
          <w:p w14:paraId="18E3CB4D" w14:textId="77777777" w:rsidR="00E05EDD" w:rsidRPr="001F3FEF" w:rsidRDefault="00E05EDD" w:rsidP="0096546B">
            <w:pPr>
              <w:pStyle w:val="FootnoteText"/>
              <w:widowControl/>
              <w:tabs>
                <w:tab w:val="decimal" w:pos="342"/>
              </w:tabs>
            </w:pPr>
            <w:r w:rsidRPr="001F3FEF">
              <w:t>10</w:t>
            </w:r>
          </w:p>
        </w:tc>
        <w:tc>
          <w:tcPr>
            <w:tcW w:w="630" w:type="dxa"/>
          </w:tcPr>
          <w:p w14:paraId="18E3CB4E" w14:textId="77777777" w:rsidR="00E05EDD" w:rsidRPr="001F3FEF" w:rsidRDefault="00E05EDD" w:rsidP="0096546B">
            <w:pPr>
              <w:pStyle w:val="Footer"/>
              <w:widowControl/>
              <w:ind w:right="0"/>
            </w:pPr>
            <w:r w:rsidRPr="001F3FEF">
              <w:t>20</w:t>
            </w:r>
          </w:p>
        </w:tc>
        <w:tc>
          <w:tcPr>
            <w:tcW w:w="720" w:type="dxa"/>
          </w:tcPr>
          <w:p w14:paraId="18E3CB4F" w14:textId="77777777" w:rsidR="00E05EDD" w:rsidRPr="001F3FEF" w:rsidRDefault="00E05EDD" w:rsidP="0096546B">
            <w:pPr>
              <w:widowControl/>
              <w:jc w:val="center"/>
              <w:rPr>
                <w:sz w:val="20"/>
              </w:rPr>
            </w:pPr>
            <w:r w:rsidRPr="001F3FEF">
              <w:rPr>
                <w:sz w:val="20"/>
              </w:rPr>
              <w:t>ST</w:t>
            </w:r>
          </w:p>
        </w:tc>
        <w:tc>
          <w:tcPr>
            <w:tcW w:w="630" w:type="dxa"/>
          </w:tcPr>
          <w:p w14:paraId="18E3CB50"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51" w14:textId="77777777" w:rsidR="00E05EDD" w:rsidRPr="001F3FEF" w:rsidRDefault="00E05EDD" w:rsidP="0096546B">
            <w:pPr>
              <w:widowControl/>
              <w:tabs>
                <w:tab w:val="decimal" w:pos="252"/>
              </w:tabs>
              <w:rPr>
                <w:sz w:val="20"/>
              </w:rPr>
            </w:pPr>
          </w:p>
        </w:tc>
        <w:tc>
          <w:tcPr>
            <w:tcW w:w="810" w:type="dxa"/>
          </w:tcPr>
          <w:p w14:paraId="18E3CB52" w14:textId="77777777" w:rsidR="00E05EDD" w:rsidRPr="001F3FEF" w:rsidRDefault="00E05EDD" w:rsidP="0096546B">
            <w:pPr>
              <w:widowControl/>
              <w:rPr>
                <w:sz w:val="20"/>
              </w:rPr>
            </w:pPr>
          </w:p>
        </w:tc>
        <w:tc>
          <w:tcPr>
            <w:tcW w:w="2430" w:type="dxa"/>
          </w:tcPr>
          <w:p w14:paraId="18E3CB53" w14:textId="77777777" w:rsidR="00E05EDD" w:rsidRPr="001F3FEF" w:rsidRDefault="00E05EDD" w:rsidP="0096546B">
            <w:pPr>
              <w:widowControl/>
              <w:rPr>
                <w:sz w:val="20"/>
              </w:rPr>
            </w:pPr>
            <w:r w:rsidRPr="001F3FEF">
              <w:rPr>
                <w:sz w:val="20"/>
              </w:rPr>
              <w:t>Message Control ID</w:t>
            </w:r>
          </w:p>
        </w:tc>
        <w:tc>
          <w:tcPr>
            <w:tcW w:w="1710" w:type="dxa"/>
          </w:tcPr>
          <w:p w14:paraId="18E3CB54" w14:textId="77777777" w:rsidR="00E05EDD" w:rsidRPr="001F3FEF" w:rsidRDefault="00E05EDD" w:rsidP="0096546B">
            <w:pPr>
              <w:widowControl/>
              <w:rPr>
                <w:sz w:val="20"/>
              </w:rPr>
            </w:pPr>
            <w:r w:rsidRPr="001F3FEF">
              <w:rPr>
                <w:sz w:val="20"/>
              </w:rPr>
              <w:t>10001</w:t>
            </w:r>
          </w:p>
        </w:tc>
      </w:tr>
      <w:tr w:rsidR="00E05EDD" w:rsidRPr="001F3FEF" w14:paraId="18E3CB5F" w14:textId="77777777" w:rsidTr="009B4B7A">
        <w:tc>
          <w:tcPr>
            <w:tcW w:w="1188" w:type="dxa"/>
          </w:tcPr>
          <w:p w14:paraId="18E3CB56" w14:textId="77777777" w:rsidR="00E05EDD" w:rsidRPr="001F3FEF" w:rsidRDefault="00E05EDD" w:rsidP="0096546B">
            <w:pPr>
              <w:widowControl/>
              <w:rPr>
                <w:sz w:val="20"/>
              </w:rPr>
            </w:pPr>
          </w:p>
        </w:tc>
        <w:tc>
          <w:tcPr>
            <w:tcW w:w="720" w:type="dxa"/>
          </w:tcPr>
          <w:p w14:paraId="18E3CB57" w14:textId="77777777" w:rsidR="00E05EDD" w:rsidRPr="001F3FEF" w:rsidRDefault="00E05EDD" w:rsidP="0096546B">
            <w:pPr>
              <w:pStyle w:val="FootnoteText"/>
              <w:widowControl/>
              <w:tabs>
                <w:tab w:val="decimal" w:pos="342"/>
              </w:tabs>
            </w:pPr>
            <w:r w:rsidRPr="001F3FEF">
              <w:t>11</w:t>
            </w:r>
          </w:p>
        </w:tc>
        <w:tc>
          <w:tcPr>
            <w:tcW w:w="630" w:type="dxa"/>
          </w:tcPr>
          <w:p w14:paraId="18E3CB58" w14:textId="77777777" w:rsidR="00E05EDD" w:rsidRPr="001F3FEF" w:rsidRDefault="00E05EDD" w:rsidP="0096546B">
            <w:pPr>
              <w:pStyle w:val="Footer"/>
              <w:widowControl/>
              <w:ind w:right="0"/>
            </w:pPr>
            <w:r w:rsidRPr="001F3FEF">
              <w:t>3</w:t>
            </w:r>
          </w:p>
        </w:tc>
        <w:tc>
          <w:tcPr>
            <w:tcW w:w="720" w:type="dxa"/>
          </w:tcPr>
          <w:p w14:paraId="18E3CB59" w14:textId="77777777" w:rsidR="00E05EDD" w:rsidRPr="001F3FEF" w:rsidRDefault="00E05EDD" w:rsidP="0096546B">
            <w:pPr>
              <w:widowControl/>
              <w:jc w:val="center"/>
              <w:rPr>
                <w:sz w:val="20"/>
              </w:rPr>
            </w:pPr>
            <w:r w:rsidRPr="001F3FEF">
              <w:rPr>
                <w:sz w:val="20"/>
              </w:rPr>
              <w:t>PT</w:t>
            </w:r>
          </w:p>
        </w:tc>
        <w:tc>
          <w:tcPr>
            <w:tcW w:w="630" w:type="dxa"/>
          </w:tcPr>
          <w:p w14:paraId="18E3CB5A"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5B" w14:textId="77777777" w:rsidR="00E05EDD" w:rsidRPr="001F3FEF" w:rsidRDefault="00E05EDD" w:rsidP="0096546B">
            <w:pPr>
              <w:widowControl/>
              <w:tabs>
                <w:tab w:val="decimal" w:pos="252"/>
              </w:tabs>
              <w:rPr>
                <w:sz w:val="20"/>
              </w:rPr>
            </w:pPr>
            <w:r w:rsidRPr="001F3FEF">
              <w:rPr>
                <w:sz w:val="20"/>
              </w:rPr>
              <w:t>0103</w:t>
            </w:r>
          </w:p>
        </w:tc>
        <w:tc>
          <w:tcPr>
            <w:tcW w:w="810" w:type="dxa"/>
          </w:tcPr>
          <w:p w14:paraId="18E3CB5C" w14:textId="77777777" w:rsidR="00E05EDD" w:rsidRPr="001F3FEF" w:rsidRDefault="00E05EDD" w:rsidP="0096546B">
            <w:pPr>
              <w:widowControl/>
              <w:rPr>
                <w:sz w:val="20"/>
              </w:rPr>
            </w:pPr>
          </w:p>
        </w:tc>
        <w:tc>
          <w:tcPr>
            <w:tcW w:w="2430" w:type="dxa"/>
          </w:tcPr>
          <w:p w14:paraId="18E3CB5D" w14:textId="77777777" w:rsidR="00E05EDD" w:rsidRPr="001F3FEF" w:rsidRDefault="00E05EDD" w:rsidP="0096546B">
            <w:pPr>
              <w:widowControl/>
              <w:rPr>
                <w:sz w:val="20"/>
              </w:rPr>
            </w:pPr>
            <w:r w:rsidRPr="001F3FEF">
              <w:rPr>
                <w:sz w:val="20"/>
              </w:rPr>
              <w:t>Processing ID</w:t>
            </w:r>
          </w:p>
        </w:tc>
        <w:tc>
          <w:tcPr>
            <w:tcW w:w="1710" w:type="dxa"/>
          </w:tcPr>
          <w:p w14:paraId="18E3CB5E" w14:textId="77777777" w:rsidR="00E05EDD" w:rsidRPr="001F3FEF" w:rsidRDefault="00E05EDD" w:rsidP="0096546B">
            <w:pPr>
              <w:widowControl/>
              <w:rPr>
                <w:sz w:val="20"/>
              </w:rPr>
            </w:pPr>
            <w:r w:rsidRPr="001F3FEF">
              <w:rPr>
                <w:sz w:val="20"/>
              </w:rPr>
              <w:t>P</w:t>
            </w:r>
          </w:p>
        </w:tc>
      </w:tr>
      <w:tr w:rsidR="00E05EDD" w:rsidRPr="001F3FEF" w14:paraId="18E3CB69" w14:textId="77777777" w:rsidTr="009B4B7A">
        <w:tc>
          <w:tcPr>
            <w:tcW w:w="1188" w:type="dxa"/>
          </w:tcPr>
          <w:p w14:paraId="18E3CB60" w14:textId="77777777" w:rsidR="00E05EDD" w:rsidRPr="001F3FEF" w:rsidRDefault="00E05EDD" w:rsidP="0096546B">
            <w:pPr>
              <w:widowControl/>
              <w:rPr>
                <w:sz w:val="20"/>
              </w:rPr>
            </w:pPr>
          </w:p>
        </w:tc>
        <w:tc>
          <w:tcPr>
            <w:tcW w:w="720" w:type="dxa"/>
          </w:tcPr>
          <w:p w14:paraId="18E3CB61" w14:textId="77777777" w:rsidR="00E05EDD" w:rsidRPr="001F3FEF" w:rsidRDefault="00E05EDD" w:rsidP="0096546B">
            <w:pPr>
              <w:pStyle w:val="FootnoteText"/>
              <w:widowControl/>
              <w:tabs>
                <w:tab w:val="decimal" w:pos="342"/>
              </w:tabs>
            </w:pPr>
            <w:r w:rsidRPr="001F3FEF">
              <w:t>12</w:t>
            </w:r>
          </w:p>
        </w:tc>
        <w:tc>
          <w:tcPr>
            <w:tcW w:w="630" w:type="dxa"/>
          </w:tcPr>
          <w:p w14:paraId="18E3CB62" w14:textId="77777777" w:rsidR="00E05EDD" w:rsidRPr="001F3FEF" w:rsidRDefault="00E05EDD" w:rsidP="0096546B">
            <w:pPr>
              <w:pStyle w:val="Footer"/>
              <w:widowControl/>
              <w:ind w:right="0"/>
            </w:pPr>
            <w:r w:rsidRPr="001F3FEF">
              <w:t>3</w:t>
            </w:r>
          </w:p>
        </w:tc>
        <w:tc>
          <w:tcPr>
            <w:tcW w:w="720" w:type="dxa"/>
          </w:tcPr>
          <w:p w14:paraId="18E3CB63" w14:textId="77777777" w:rsidR="00E05EDD" w:rsidRPr="001F3FEF" w:rsidRDefault="00E05EDD" w:rsidP="0096546B">
            <w:pPr>
              <w:widowControl/>
              <w:jc w:val="center"/>
              <w:rPr>
                <w:sz w:val="20"/>
              </w:rPr>
            </w:pPr>
            <w:r w:rsidRPr="001F3FEF">
              <w:rPr>
                <w:sz w:val="20"/>
              </w:rPr>
              <w:t>VID</w:t>
            </w:r>
          </w:p>
        </w:tc>
        <w:tc>
          <w:tcPr>
            <w:tcW w:w="630" w:type="dxa"/>
          </w:tcPr>
          <w:p w14:paraId="18E3CB6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65" w14:textId="77777777" w:rsidR="00E05EDD" w:rsidRPr="001F3FEF" w:rsidRDefault="00E05EDD" w:rsidP="0096546B">
            <w:pPr>
              <w:widowControl/>
              <w:tabs>
                <w:tab w:val="decimal" w:pos="252"/>
              </w:tabs>
              <w:rPr>
                <w:sz w:val="20"/>
              </w:rPr>
            </w:pPr>
            <w:r w:rsidRPr="001F3FEF">
              <w:rPr>
                <w:sz w:val="20"/>
              </w:rPr>
              <w:t>0104</w:t>
            </w:r>
          </w:p>
        </w:tc>
        <w:tc>
          <w:tcPr>
            <w:tcW w:w="810" w:type="dxa"/>
          </w:tcPr>
          <w:p w14:paraId="18E3CB66" w14:textId="77777777" w:rsidR="00E05EDD" w:rsidRPr="001F3FEF" w:rsidRDefault="00E05EDD" w:rsidP="0096546B">
            <w:pPr>
              <w:widowControl/>
              <w:rPr>
                <w:sz w:val="20"/>
              </w:rPr>
            </w:pPr>
          </w:p>
        </w:tc>
        <w:tc>
          <w:tcPr>
            <w:tcW w:w="2430" w:type="dxa"/>
          </w:tcPr>
          <w:p w14:paraId="18E3CB67" w14:textId="77777777" w:rsidR="00E05EDD" w:rsidRPr="001F3FEF" w:rsidRDefault="00E05EDD" w:rsidP="0096546B">
            <w:pPr>
              <w:widowControl/>
              <w:rPr>
                <w:sz w:val="20"/>
              </w:rPr>
            </w:pPr>
            <w:r w:rsidRPr="001F3FEF">
              <w:rPr>
                <w:sz w:val="20"/>
              </w:rPr>
              <w:t>Version ID</w:t>
            </w:r>
          </w:p>
        </w:tc>
        <w:tc>
          <w:tcPr>
            <w:tcW w:w="1710" w:type="dxa"/>
          </w:tcPr>
          <w:p w14:paraId="18E3CB68" w14:textId="77777777" w:rsidR="00E05EDD" w:rsidRPr="001F3FEF" w:rsidRDefault="00E05EDD" w:rsidP="0096546B">
            <w:pPr>
              <w:widowControl/>
              <w:rPr>
                <w:sz w:val="20"/>
              </w:rPr>
            </w:pPr>
            <w:r w:rsidRPr="001F3FEF">
              <w:rPr>
                <w:sz w:val="20"/>
              </w:rPr>
              <w:t>2.4</w:t>
            </w:r>
          </w:p>
        </w:tc>
      </w:tr>
      <w:tr w:rsidR="00E05EDD" w:rsidRPr="001F3FEF" w14:paraId="18E3CB73" w14:textId="77777777" w:rsidTr="009B4B7A">
        <w:tc>
          <w:tcPr>
            <w:tcW w:w="1188" w:type="dxa"/>
          </w:tcPr>
          <w:p w14:paraId="18E3CB6A" w14:textId="77777777" w:rsidR="00E05EDD" w:rsidRPr="001F3FEF" w:rsidRDefault="00E05EDD" w:rsidP="0096546B">
            <w:pPr>
              <w:widowControl/>
              <w:rPr>
                <w:sz w:val="20"/>
              </w:rPr>
            </w:pPr>
          </w:p>
        </w:tc>
        <w:tc>
          <w:tcPr>
            <w:tcW w:w="720" w:type="dxa"/>
          </w:tcPr>
          <w:p w14:paraId="18E3CB6B" w14:textId="77777777" w:rsidR="00E05EDD" w:rsidRPr="001F3FEF" w:rsidRDefault="00E05EDD" w:rsidP="0096546B">
            <w:pPr>
              <w:pStyle w:val="FootnoteText"/>
              <w:widowControl/>
              <w:tabs>
                <w:tab w:val="decimal" w:pos="342"/>
              </w:tabs>
            </w:pPr>
            <w:r w:rsidRPr="001F3FEF">
              <w:t>15</w:t>
            </w:r>
          </w:p>
        </w:tc>
        <w:tc>
          <w:tcPr>
            <w:tcW w:w="630" w:type="dxa"/>
          </w:tcPr>
          <w:p w14:paraId="18E3CB6C" w14:textId="77777777" w:rsidR="00E05EDD" w:rsidRPr="001F3FEF" w:rsidRDefault="00E05EDD" w:rsidP="0096546B">
            <w:pPr>
              <w:pStyle w:val="Footer"/>
              <w:widowControl/>
              <w:ind w:right="0"/>
            </w:pPr>
            <w:r w:rsidRPr="001F3FEF">
              <w:t>2</w:t>
            </w:r>
          </w:p>
        </w:tc>
        <w:tc>
          <w:tcPr>
            <w:tcW w:w="720" w:type="dxa"/>
          </w:tcPr>
          <w:p w14:paraId="18E3CB6D" w14:textId="77777777" w:rsidR="00E05EDD" w:rsidRPr="001F3FEF" w:rsidRDefault="00E05EDD" w:rsidP="0096546B">
            <w:pPr>
              <w:widowControl/>
              <w:jc w:val="center"/>
              <w:rPr>
                <w:sz w:val="20"/>
              </w:rPr>
            </w:pPr>
            <w:r w:rsidRPr="001F3FEF">
              <w:rPr>
                <w:sz w:val="20"/>
              </w:rPr>
              <w:t>ID</w:t>
            </w:r>
          </w:p>
        </w:tc>
        <w:tc>
          <w:tcPr>
            <w:tcW w:w="630" w:type="dxa"/>
          </w:tcPr>
          <w:p w14:paraId="18E3CB6E" w14:textId="77777777" w:rsidR="00E05EDD" w:rsidRPr="001F3FEF" w:rsidRDefault="00E05EDD" w:rsidP="0096546B">
            <w:pPr>
              <w:widowControl/>
              <w:tabs>
                <w:tab w:val="decimal" w:pos="252"/>
              </w:tabs>
              <w:rPr>
                <w:sz w:val="20"/>
              </w:rPr>
            </w:pPr>
          </w:p>
        </w:tc>
        <w:tc>
          <w:tcPr>
            <w:tcW w:w="630" w:type="dxa"/>
          </w:tcPr>
          <w:p w14:paraId="18E3CB6F" w14:textId="77777777" w:rsidR="00E05EDD" w:rsidRPr="001F3FEF" w:rsidRDefault="00E05EDD" w:rsidP="0096546B">
            <w:pPr>
              <w:widowControl/>
              <w:tabs>
                <w:tab w:val="decimal" w:pos="252"/>
              </w:tabs>
              <w:rPr>
                <w:sz w:val="20"/>
              </w:rPr>
            </w:pPr>
          </w:p>
        </w:tc>
        <w:tc>
          <w:tcPr>
            <w:tcW w:w="810" w:type="dxa"/>
          </w:tcPr>
          <w:p w14:paraId="18E3CB70" w14:textId="77777777" w:rsidR="00E05EDD" w:rsidRPr="001F3FEF" w:rsidRDefault="00E05EDD" w:rsidP="0096546B">
            <w:pPr>
              <w:widowControl/>
              <w:rPr>
                <w:sz w:val="20"/>
              </w:rPr>
            </w:pPr>
            <w:r w:rsidRPr="001F3FEF">
              <w:rPr>
                <w:sz w:val="20"/>
              </w:rPr>
              <w:t>0155</w:t>
            </w:r>
          </w:p>
        </w:tc>
        <w:tc>
          <w:tcPr>
            <w:tcW w:w="2430" w:type="dxa"/>
          </w:tcPr>
          <w:p w14:paraId="18E3CB71" w14:textId="77777777" w:rsidR="00E05EDD" w:rsidRPr="001F3FEF" w:rsidRDefault="00E05EDD" w:rsidP="0096546B">
            <w:pPr>
              <w:widowControl/>
              <w:rPr>
                <w:sz w:val="20"/>
              </w:rPr>
            </w:pPr>
            <w:r w:rsidRPr="001F3FEF">
              <w:rPr>
                <w:sz w:val="20"/>
              </w:rPr>
              <w:t>Accept Ack. Type</w:t>
            </w:r>
          </w:p>
        </w:tc>
        <w:tc>
          <w:tcPr>
            <w:tcW w:w="1710" w:type="dxa"/>
          </w:tcPr>
          <w:p w14:paraId="18E3CB72" w14:textId="77777777" w:rsidR="00E05EDD" w:rsidRPr="001F3FEF" w:rsidRDefault="00E05EDD" w:rsidP="0096546B">
            <w:pPr>
              <w:widowControl/>
              <w:rPr>
                <w:sz w:val="20"/>
              </w:rPr>
            </w:pPr>
            <w:r w:rsidRPr="001F3FEF">
              <w:rPr>
                <w:sz w:val="20"/>
              </w:rPr>
              <w:t>AL</w:t>
            </w:r>
          </w:p>
        </w:tc>
      </w:tr>
      <w:tr w:rsidR="00E05EDD" w:rsidRPr="001F3FEF" w14:paraId="18E3CB7D" w14:textId="77777777" w:rsidTr="009B4B7A">
        <w:tc>
          <w:tcPr>
            <w:tcW w:w="1188" w:type="dxa"/>
          </w:tcPr>
          <w:p w14:paraId="18E3CB74" w14:textId="77777777" w:rsidR="00E05EDD" w:rsidRPr="001F3FEF" w:rsidRDefault="00E05EDD" w:rsidP="0096546B">
            <w:pPr>
              <w:widowControl/>
              <w:rPr>
                <w:sz w:val="20"/>
              </w:rPr>
            </w:pPr>
          </w:p>
        </w:tc>
        <w:tc>
          <w:tcPr>
            <w:tcW w:w="720" w:type="dxa"/>
          </w:tcPr>
          <w:p w14:paraId="18E3CB75" w14:textId="77777777" w:rsidR="00E05EDD" w:rsidRPr="001F3FEF" w:rsidRDefault="00E05EDD" w:rsidP="0096546B">
            <w:pPr>
              <w:pStyle w:val="FootnoteText"/>
              <w:widowControl/>
              <w:tabs>
                <w:tab w:val="decimal" w:pos="342"/>
              </w:tabs>
            </w:pPr>
            <w:r w:rsidRPr="001F3FEF">
              <w:t>16</w:t>
            </w:r>
          </w:p>
        </w:tc>
        <w:tc>
          <w:tcPr>
            <w:tcW w:w="630" w:type="dxa"/>
          </w:tcPr>
          <w:p w14:paraId="18E3CB76" w14:textId="77777777" w:rsidR="00E05EDD" w:rsidRPr="001F3FEF" w:rsidRDefault="00E05EDD" w:rsidP="0096546B">
            <w:pPr>
              <w:pStyle w:val="Footer"/>
              <w:widowControl/>
              <w:ind w:right="0"/>
            </w:pPr>
            <w:r w:rsidRPr="001F3FEF">
              <w:t>2</w:t>
            </w:r>
          </w:p>
        </w:tc>
        <w:tc>
          <w:tcPr>
            <w:tcW w:w="720" w:type="dxa"/>
          </w:tcPr>
          <w:p w14:paraId="18E3CB77" w14:textId="77777777" w:rsidR="00E05EDD" w:rsidRPr="001F3FEF" w:rsidRDefault="00E05EDD" w:rsidP="0096546B">
            <w:pPr>
              <w:widowControl/>
              <w:jc w:val="center"/>
              <w:rPr>
                <w:sz w:val="20"/>
              </w:rPr>
            </w:pPr>
            <w:r w:rsidRPr="001F3FEF">
              <w:rPr>
                <w:sz w:val="20"/>
              </w:rPr>
              <w:t>ID</w:t>
            </w:r>
          </w:p>
        </w:tc>
        <w:tc>
          <w:tcPr>
            <w:tcW w:w="630" w:type="dxa"/>
          </w:tcPr>
          <w:p w14:paraId="18E3CB78" w14:textId="77777777" w:rsidR="00E05EDD" w:rsidRPr="001F3FEF" w:rsidRDefault="00E05EDD" w:rsidP="0096546B">
            <w:pPr>
              <w:widowControl/>
              <w:tabs>
                <w:tab w:val="decimal" w:pos="252"/>
              </w:tabs>
              <w:rPr>
                <w:sz w:val="20"/>
              </w:rPr>
            </w:pPr>
          </w:p>
        </w:tc>
        <w:tc>
          <w:tcPr>
            <w:tcW w:w="630" w:type="dxa"/>
          </w:tcPr>
          <w:p w14:paraId="18E3CB79" w14:textId="77777777" w:rsidR="00E05EDD" w:rsidRPr="001F3FEF" w:rsidRDefault="00E05EDD" w:rsidP="0096546B">
            <w:pPr>
              <w:widowControl/>
              <w:tabs>
                <w:tab w:val="decimal" w:pos="252"/>
              </w:tabs>
              <w:rPr>
                <w:sz w:val="20"/>
              </w:rPr>
            </w:pPr>
          </w:p>
        </w:tc>
        <w:tc>
          <w:tcPr>
            <w:tcW w:w="810" w:type="dxa"/>
          </w:tcPr>
          <w:p w14:paraId="18E3CB7A" w14:textId="77777777" w:rsidR="00E05EDD" w:rsidRPr="001F3FEF" w:rsidRDefault="00E05EDD" w:rsidP="0096546B">
            <w:pPr>
              <w:widowControl/>
              <w:rPr>
                <w:sz w:val="20"/>
              </w:rPr>
            </w:pPr>
            <w:r w:rsidRPr="001F3FEF">
              <w:rPr>
                <w:sz w:val="20"/>
              </w:rPr>
              <w:t>0155</w:t>
            </w:r>
          </w:p>
        </w:tc>
        <w:tc>
          <w:tcPr>
            <w:tcW w:w="2430" w:type="dxa"/>
          </w:tcPr>
          <w:p w14:paraId="18E3CB7B" w14:textId="77777777" w:rsidR="00E05EDD" w:rsidRPr="001F3FEF" w:rsidRDefault="00E05EDD" w:rsidP="0096546B">
            <w:pPr>
              <w:widowControl/>
              <w:rPr>
                <w:sz w:val="20"/>
              </w:rPr>
            </w:pPr>
            <w:r w:rsidRPr="001F3FEF">
              <w:rPr>
                <w:sz w:val="20"/>
              </w:rPr>
              <w:t xml:space="preserve">Application </w:t>
            </w:r>
            <w:proofErr w:type="spellStart"/>
            <w:r w:rsidRPr="001F3FEF">
              <w:rPr>
                <w:sz w:val="20"/>
              </w:rPr>
              <w:t>Ack</w:t>
            </w:r>
            <w:proofErr w:type="spellEnd"/>
            <w:r w:rsidRPr="001F3FEF">
              <w:rPr>
                <w:sz w:val="20"/>
              </w:rPr>
              <w:t xml:space="preserve"> Type</w:t>
            </w:r>
          </w:p>
        </w:tc>
        <w:tc>
          <w:tcPr>
            <w:tcW w:w="1710" w:type="dxa"/>
          </w:tcPr>
          <w:p w14:paraId="18E3CB7C" w14:textId="77777777" w:rsidR="00E05EDD" w:rsidRPr="001F3FEF" w:rsidRDefault="00E05EDD" w:rsidP="0096546B">
            <w:pPr>
              <w:widowControl/>
              <w:rPr>
                <w:sz w:val="20"/>
              </w:rPr>
            </w:pPr>
            <w:r w:rsidRPr="001F3FEF">
              <w:rPr>
                <w:sz w:val="20"/>
              </w:rPr>
              <w:t>AL</w:t>
            </w:r>
          </w:p>
        </w:tc>
      </w:tr>
      <w:tr w:rsidR="00E05EDD" w:rsidRPr="001F3FEF" w14:paraId="18E3CB87" w14:textId="77777777" w:rsidTr="009B4B7A">
        <w:tc>
          <w:tcPr>
            <w:tcW w:w="1188" w:type="dxa"/>
            <w:shd w:val="pct5" w:color="000000" w:fill="FFFFFF"/>
          </w:tcPr>
          <w:p w14:paraId="18E3CB7E" w14:textId="77777777" w:rsidR="00E05EDD" w:rsidRPr="001F3FEF" w:rsidRDefault="00E05EDD" w:rsidP="0096546B">
            <w:pPr>
              <w:widowControl/>
              <w:rPr>
                <w:sz w:val="20"/>
              </w:rPr>
            </w:pPr>
          </w:p>
        </w:tc>
        <w:tc>
          <w:tcPr>
            <w:tcW w:w="720" w:type="dxa"/>
            <w:shd w:val="pct5" w:color="000000" w:fill="FFFFFF"/>
          </w:tcPr>
          <w:p w14:paraId="18E3CB7F" w14:textId="77777777" w:rsidR="00E05EDD" w:rsidRPr="001F3FEF" w:rsidRDefault="00E05EDD" w:rsidP="0096546B">
            <w:pPr>
              <w:widowControl/>
              <w:tabs>
                <w:tab w:val="decimal" w:pos="342"/>
              </w:tabs>
              <w:rPr>
                <w:sz w:val="20"/>
              </w:rPr>
            </w:pPr>
          </w:p>
        </w:tc>
        <w:tc>
          <w:tcPr>
            <w:tcW w:w="630" w:type="dxa"/>
            <w:shd w:val="pct5" w:color="000000" w:fill="FFFFFF"/>
          </w:tcPr>
          <w:p w14:paraId="18E3CB80" w14:textId="77777777" w:rsidR="00E05EDD" w:rsidRPr="001F3FEF" w:rsidRDefault="00E05EDD" w:rsidP="0096546B">
            <w:pPr>
              <w:widowControl/>
              <w:tabs>
                <w:tab w:val="decimal" w:pos="252"/>
              </w:tabs>
              <w:rPr>
                <w:sz w:val="20"/>
              </w:rPr>
            </w:pPr>
          </w:p>
        </w:tc>
        <w:tc>
          <w:tcPr>
            <w:tcW w:w="720" w:type="dxa"/>
            <w:shd w:val="pct5" w:color="000000" w:fill="FFFFFF"/>
          </w:tcPr>
          <w:p w14:paraId="18E3CB81" w14:textId="77777777" w:rsidR="00E05EDD" w:rsidRPr="001F3FEF" w:rsidRDefault="00E05EDD" w:rsidP="0096546B">
            <w:pPr>
              <w:widowControl/>
              <w:jc w:val="center"/>
              <w:rPr>
                <w:sz w:val="20"/>
              </w:rPr>
            </w:pPr>
          </w:p>
        </w:tc>
        <w:tc>
          <w:tcPr>
            <w:tcW w:w="630" w:type="dxa"/>
            <w:shd w:val="pct5" w:color="000000" w:fill="FFFFFF"/>
          </w:tcPr>
          <w:p w14:paraId="18E3CB82" w14:textId="77777777" w:rsidR="00E05EDD" w:rsidRPr="001F3FEF" w:rsidRDefault="00E05EDD" w:rsidP="0096546B">
            <w:pPr>
              <w:widowControl/>
              <w:tabs>
                <w:tab w:val="decimal" w:pos="252"/>
              </w:tabs>
              <w:rPr>
                <w:sz w:val="20"/>
              </w:rPr>
            </w:pPr>
          </w:p>
        </w:tc>
        <w:tc>
          <w:tcPr>
            <w:tcW w:w="630" w:type="dxa"/>
            <w:shd w:val="pct5" w:color="000000" w:fill="FFFFFF"/>
          </w:tcPr>
          <w:p w14:paraId="18E3CB83" w14:textId="77777777" w:rsidR="00E05EDD" w:rsidRPr="001F3FEF" w:rsidRDefault="00E05EDD" w:rsidP="0096546B">
            <w:pPr>
              <w:widowControl/>
              <w:rPr>
                <w:sz w:val="20"/>
              </w:rPr>
            </w:pPr>
          </w:p>
        </w:tc>
        <w:tc>
          <w:tcPr>
            <w:tcW w:w="810" w:type="dxa"/>
            <w:shd w:val="pct5" w:color="000000" w:fill="FFFFFF"/>
          </w:tcPr>
          <w:p w14:paraId="18E3CB84" w14:textId="77777777" w:rsidR="00E05EDD" w:rsidRPr="001F3FEF" w:rsidRDefault="00E05EDD" w:rsidP="0096546B">
            <w:pPr>
              <w:widowControl/>
              <w:rPr>
                <w:sz w:val="20"/>
              </w:rPr>
            </w:pPr>
          </w:p>
        </w:tc>
        <w:tc>
          <w:tcPr>
            <w:tcW w:w="2430" w:type="dxa"/>
            <w:shd w:val="pct5" w:color="000000" w:fill="FFFFFF"/>
          </w:tcPr>
          <w:p w14:paraId="18E3CB85" w14:textId="77777777" w:rsidR="00E05EDD" w:rsidRPr="001F3FEF" w:rsidRDefault="00E05EDD" w:rsidP="0096546B">
            <w:pPr>
              <w:widowControl/>
              <w:rPr>
                <w:sz w:val="20"/>
              </w:rPr>
            </w:pPr>
          </w:p>
        </w:tc>
        <w:tc>
          <w:tcPr>
            <w:tcW w:w="1710" w:type="dxa"/>
            <w:shd w:val="pct5" w:color="000000" w:fill="FFFFFF"/>
          </w:tcPr>
          <w:p w14:paraId="18E3CB86" w14:textId="77777777" w:rsidR="00E05EDD" w:rsidRPr="001F3FEF" w:rsidRDefault="00E05EDD" w:rsidP="0096546B">
            <w:pPr>
              <w:widowControl/>
              <w:rPr>
                <w:sz w:val="20"/>
              </w:rPr>
            </w:pPr>
          </w:p>
        </w:tc>
      </w:tr>
      <w:tr w:rsidR="00E05EDD" w:rsidRPr="001F3FEF" w14:paraId="18E3CB91" w14:textId="77777777" w:rsidTr="009B4B7A">
        <w:tc>
          <w:tcPr>
            <w:tcW w:w="1188" w:type="dxa"/>
          </w:tcPr>
          <w:p w14:paraId="18E3CB88" w14:textId="77777777" w:rsidR="00E05EDD" w:rsidRPr="001F3FEF" w:rsidRDefault="00E05EDD" w:rsidP="0096546B">
            <w:pPr>
              <w:widowControl/>
              <w:rPr>
                <w:sz w:val="20"/>
              </w:rPr>
            </w:pPr>
            <w:r w:rsidRPr="001F3FEF">
              <w:rPr>
                <w:sz w:val="20"/>
              </w:rPr>
              <w:t>PID</w:t>
            </w:r>
          </w:p>
        </w:tc>
        <w:tc>
          <w:tcPr>
            <w:tcW w:w="720" w:type="dxa"/>
          </w:tcPr>
          <w:p w14:paraId="18E3CB89" w14:textId="77777777" w:rsidR="00E05EDD" w:rsidRPr="001F3FEF" w:rsidRDefault="00E05EDD" w:rsidP="0096546B">
            <w:pPr>
              <w:pStyle w:val="FootnoteText"/>
              <w:widowControl/>
              <w:tabs>
                <w:tab w:val="decimal" w:pos="342"/>
              </w:tabs>
            </w:pPr>
            <w:r w:rsidRPr="001F3FEF">
              <w:t>3</w:t>
            </w:r>
          </w:p>
        </w:tc>
        <w:tc>
          <w:tcPr>
            <w:tcW w:w="630" w:type="dxa"/>
          </w:tcPr>
          <w:p w14:paraId="18E3CB8A" w14:textId="77777777" w:rsidR="00E05EDD" w:rsidRPr="001F3FEF" w:rsidRDefault="00E05EDD" w:rsidP="0096546B">
            <w:pPr>
              <w:pStyle w:val="Footer"/>
              <w:widowControl/>
              <w:ind w:right="0"/>
            </w:pPr>
            <w:r w:rsidRPr="001F3FEF">
              <w:t>250</w:t>
            </w:r>
          </w:p>
        </w:tc>
        <w:tc>
          <w:tcPr>
            <w:tcW w:w="720" w:type="dxa"/>
          </w:tcPr>
          <w:p w14:paraId="18E3CB8B" w14:textId="77777777" w:rsidR="00E05EDD" w:rsidRPr="001F3FEF" w:rsidRDefault="00E05EDD" w:rsidP="0096546B">
            <w:pPr>
              <w:widowControl/>
              <w:jc w:val="center"/>
              <w:rPr>
                <w:sz w:val="20"/>
              </w:rPr>
            </w:pPr>
            <w:r w:rsidRPr="001F3FEF">
              <w:rPr>
                <w:sz w:val="20"/>
              </w:rPr>
              <w:t>CX</w:t>
            </w:r>
          </w:p>
        </w:tc>
        <w:tc>
          <w:tcPr>
            <w:tcW w:w="630" w:type="dxa"/>
          </w:tcPr>
          <w:p w14:paraId="18E3CB8C" w14:textId="77777777" w:rsidR="00E05EDD" w:rsidRPr="001F3FEF" w:rsidRDefault="00E05EDD" w:rsidP="0096546B">
            <w:pPr>
              <w:widowControl/>
              <w:tabs>
                <w:tab w:val="decimal" w:pos="252"/>
              </w:tabs>
              <w:rPr>
                <w:sz w:val="20"/>
              </w:rPr>
            </w:pPr>
            <w:r w:rsidRPr="001F3FEF">
              <w:t>R</w:t>
            </w:r>
          </w:p>
        </w:tc>
        <w:tc>
          <w:tcPr>
            <w:tcW w:w="630" w:type="dxa"/>
          </w:tcPr>
          <w:p w14:paraId="18E3CB8D" w14:textId="77777777" w:rsidR="00E05EDD" w:rsidRPr="001F3FEF" w:rsidRDefault="00E05EDD" w:rsidP="0096546B">
            <w:pPr>
              <w:widowControl/>
              <w:tabs>
                <w:tab w:val="decimal" w:pos="252"/>
              </w:tabs>
              <w:rPr>
                <w:sz w:val="20"/>
              </w:rPr>
            </w:pPr>
            <w:r w:rsidRPr="001F3FEF">
              <w:rPr>
                <w:sz w:val="20"/>
              </w:rPr>
              <w:t>Y</w:t>
            </w:r>
          </w:p>
        </w:tc>
        <w:tc>
          <w:tcPr>
            <w:tcW w:w="810" w:type="dxa"/>
          </w:tcPr>
          <w:p w14:paraId="18E3CB8E" w14:textId="77777777" w:rsidR="00E05EDD" w:rsidRPr="001F3FEF" w:rsidRDefault="00E05EDD" w:rsidP="0096546B">
            <w:pPr>
              <w:widowControl/>
              <w:rPr>
                <w:sz w:val="20"/>
              </w:rPr>
            </w:pPr>
          </w:p>
        </w:tc>
        <w:tc>
          <w:tcPr>
            <w:tcW w:w="2430" w:type="dxa"/>
          </w:tcPr>
          <w:p w14:paraId="18E3CB8F" w14:textId="77777777" w:rsidR="00E05EDD" w:rsidRPr="001F3FEF" w:rsidRDefault="00E05EDD" w:rsidP="0096546B">
            <w:pPr>
              <w:widowControl/>
              <w:rPr>
                <w:sz w:val="20"/>
              </w:rPr>
            </w:pPr>
            <w:r w:rsidRPr="001F3FEF">
              <w:rPr>
                <w:sz w:val="20"/>
              </w:rPr>
              <w:t>Patient ID (will contain IEN, SSN, ICN, Claim #, etc., if exists)</w:t>
            </w:r>
          </w:p>
        </w:tc>
        <w:tc>
          <w:tcPr>
            <w:tcW w:w="1710" w:type="dxa"/>
          </w:tcPr>
          <w:p w14:paraId="18E3CB90" w14:textId="77777777" w:rsidR="00E05EDD" w:rsidRPr="001F3FEF" w:rsidRDefault="00E05EDD" w:rsidP="0096546B">
            <w:pPr>
              <w:widowControl/>
              <w:rPr>
                <w:sz w:val="20"/>
              </w:rPr>
            </w:pPr>
            <w:r w:rsidRPr="001F3FEF">
              <w:rPr>
                <w:sz w:val="20"/>
              </w:rPr>
              <w:t>218~~~USVHA&amp;&amp;0363~PI~VA FACILITY ID&amp;500&amp;L</w:t>
            </w:r>
          </w:p>
        </w:tc>
      </w:tr>
      <w:tr w:rsidR="00E05EDD" w:rsidRPr="001F3FEF" w14:paraId="18E3CB9B" w14:textId="77777777" w:rsidTr="009B4B7A">
        <w:tc>
          <w:tcPr>
            <w:tcW w:w="1188" w:type="dxa"/>
          </w:tcPr>
          <w:p w14:paraId="18E3CB92" w14:textId="77777777" w:rsidR="00E05EDD" w:rsidRPr="001F3FEF" w:rsidRDefault="00E05EDD" w:rsidP="0096546B">
            <w:pPr>
              <w:widowControl/>
              <w:rPr>
                <w:sz w:val="20"/>
              </w:rPr>
            </w:pPr>
            <w:r w:rsidRPr="001F3FEF">
              <w:rPr>
                <w:sz w:val="20"/>
              </w:rPr>
              <w:t>PID</w:t>
            </w:r>
          </w:p>
        </w:tc>
        <w:tc>
          <w:tcPr>
            <w:tcW w:w="720" w:type="dxa"/>
          </w:tcPr>
          <w:p w14:paraId="18E3CB93" w14:textId="77777777" w:rsidR="00E05EDD" w:rsidRPr="001F3FEF" w:rsidRDefault="00E05EDD" w:rsidP="0096546B">
            <w:pPr>
              <w:pStyle w:val="FootnoteText"/>
              <w:widowControl/>
              <w:tabs>
                <w:tab w:val="decimal" w:pos="342"/>
              </w:tabs>
            </w:pPr>
            <w:r w:rsidRPr="001F3FEF">
              <w:t>4</w:t>
            </w:r>
          </w:p>
        </w:tc>
        <w:tc>
          <w:tcPr>
            <w:tcW w:w="630" w:type="dxa"/>
          </w:tcPr>
          <w:p w14:paraId="18E3CB94" w14:textId="77777777" w:rsidR="00E05EDD" w:rsidRPr="001F3FEF" w:rsidRDefault="00E05EDD" w:rsidP="0096546B">
            <w:pPr>
              <w:pStyle w:val="Footer"/>
              <w:widowControl/>
              <w:ind w:right="0"/>
            </w:pPr>
            <w:r w:rsidRPr="001F3FEF">
              <w:t>250</w:t>
            </w:r>
          </w:p>
        </w:tc>
        <w:tc>
          <w:tcPr>
            <w:tcW w:w="720" w:type="dxa"/>
          </w:tcPr>
          <w:p w14:paraId="18E3CB95" w14:textId="77777777" w:rsidR="00E05EDD" w:rsidRPr="001F3FEF" w:rsidRDefault="00E05EDD" w:rsidP="0096546B">
            <w:pPr>
              <w:widowControl/>
              <w:jc w:val="center"/>
              <w:rPr>
                <w:sz w:val="20"/>
              </w:rPr>
            </w:pPr>
            <w:r w:rsidRPr="001F3FEF">
              <w:rPr>
                <w:sz w:val="20"/>
              </w:rPr>
              <w:t>CX</w:t>
            </w:r>
          </w:p>
        </w:tc>
        <w:tc>
          <w:tcPr>
            <w:tcW w:w="630" w:type="dxa"/>
          </w:tcPr>
          <w:p w14:paraId="18E3CB96" w14:textId="77777777" w:rsidR="00E05EDD" w:rsidRPr="001F3FEF" w:rsidRDefault="00E05EDD" w:rsidP="0096546B">
            <w:pPr>
              <w:widowControl/>
              <w:tabs>
                <w:tab w:val="decimal" w:pos="252"/>
              </w:tabs>
              <w:rPr>
                <w:sz w:val="20"/>
              </w:rPr>
            </w:pPr>
          </w:p>
        </w:tc>
        <w:tc>
          <w:tcPr>
            <w:tcW w:w="630" w:type="dxa"/>
          </w:tcPr>
          <w:p w14:paraId="18E3CB97" w14:textId="77777777" w:rsidR="00E05EDD" w:rsidRPr="001F3FEF" w:rsidRDefault="00E05EDD" w:rsidP="0096546B">
            <w:pPr>
              <w:widowControl/>
              <w:tabs>
                <w:tab w:val="decimal" w:pos="252"/>
              </w:tabs>
              <w:rPr>
                <w:sz w:val="20"/>
              </w:rPr>
            </w:pPr>
          </w:p>
        </w:tc>
        <w:tc>
          <w:tcPr>
            <w:tcW w:w="810" w:type="dxa"/>
          </w:tcPr>
          <w:p w14:paraId="18E3CB98" w14:textId="77777777" w:rsidR="00E05EDD" w:rsidRPr="001F3FEF" w:rsidRDefault="00E05EDD" w:rsidP="0096546B">
            <w:pPr>
              <w:widowControl/>
              <w:rPr>
                <w:sz w:val="20"/>
              </w:rPr>
            </w:pPr>
          </w:p>
        </w:tc>
        <w:tc>
          <w:tcPr>
            <w:tcW w:w="2430" w:type="dxa"/>
          </w:tcPr>
          <w:p w14:paraId="18E3CB99" w14:textId="77777777" w:rsidR="00E05EDD" w:rsidRPr="001F3FEF" w:rsidRDefault="00E05EDD" w:rsidP="0096546B">
            <w:pPr>
              <w:widowControl/>
              <w:rPr>
                <w:sz w:val="20"/>
              </w:rPr>
            </w:pPr>
            <w:r w:rsidRPr="001F3FEF">
              <w:rPr>
                <w:sz w:val="20"/>
              </w:rPr>
              <w:t xml:space="preserve">Active Veteran’s </w:t>
            </w:r>
            <w:r w:rsidR="00D94E8C" w:rsidRPr="001F3FEF">
              <w:rPr>
                <w:sz w:val="20"/>
              </w:rPr>
              <w:t>Health Identificatio</w:t>
            </w:r>
            <w:r w:rsidR="00D94E8C" w:rsidRPr="001F3FEF">
              <w:rPr>
                <w:sz w:val="22"/>
                <w:szCs w:val="22"/>
              </w:rPr>
              <w:t>n Card</w:t>
            </w:r>
            <w:r w:rsidR="00DF59A1" w:rsidRPr="001F3FEF">
              <w:rPr>
                <w:sz w:val="22"/>
                <w:szCs w:val="22"/>
              </w:rPr>
              <w:t xml:space="preserve"> (VHIC) number(s) </w:t>
            </w:r>
            <w:r w:rsidR="00DF59A1" w:rsidRPr="001F3FEF">
              <w:rPr>
                <w:color w:val="000000"/>
                <w:sz w:val="22"/>
                <w:szCs w:val="22"/>
              </w:rPr>
              <w:fldChar w:fldCharType="begin"/>
            </w:r>
            <w:r w:rsidR="00DF59A1" w:rsidRPr="001F3FEF">
              <w:rPr>
                <w:color w:val="000000"/>
                <w:sz w:val="22"/>
                <w:szCs w:val="22"/>
              </w:rPr>
              <w:instrText xml:space="preserve"> XE "</w:instrText>
            </w:r>
            <w:r w:rsidR="000B2EB1" w:rsidRPr="001F3FEF">
              <w:rPr>
                <w:color w:val="000000"/>
                <w:sz w:val="22"/>
                <w:szCs w:val="22"/>
              </w:rPr>
              <w:instrText>Outpatient Pharmacy HL7 Interface</w:instrText>
            </w:r>
            <w:r w:rsidR="000B2EB1" w:rsidRPr="001F3FEF">
              <w:rPr>
                <w:sz w:val="22"/>
                <w:szCs w:val="22"/>
              </w:rPr>
              <w:instrText xml:space="preserve"> Dispense Release Date/Time Request</w:instrText>
            </w:r>
            <w:r w:rsidR="00DF59A1" w:rsidRPr="001F3FEF">
              <w:rPr>
                <w:color w:val="000000"/>
                <w:sz w:val="22"/>
                <w:szCs w:val="22"/>
              </w:rPr>
              <w:instrText xml:space="preserve">:VHIC added to PID-4" </w:instrText>
            </w:r>
            <w:r w:rsidR="00DF59A1" w:rsidRPr="001F3FEF">
              <w:rPr>
                <w:color w:val="000000"/>
                <w:sz w:val="22"/>
                <w:szCs w:val="22"/>
              </w:rPr>
              <w:fldChar w:fldCharType="end"/>
            </w:r>
          </w:p>
        </w:tc>
        <w:tc>
          <w:tcPr>
            <w:tcW w:w="1710" w:type="dxa"/>
          </w:tcPr>
          <w:p w14:paraId="18E3CB9A" w14:textId="77777777" w:rsidR="00E05EDD" w:rsidRPr="001F3FEF" w:rsidRDefault="00E05EDD" w:rsidP="0096546B">
            <w:pPr>
              <w:widowControl/>
              <w:rPr>
                <w:sz w:val="20"/>
              </w:rPr>
            </w:pPr>
          </w:p>
        </w:tc>
      </w:tr>
      <w:tr w:rsidR="00E05EDD" w:rsidRPr="001F3FEF" w14:paraId="18E3CBA5" w14:textId="77777777" w:rsidTr="009B4B7A">
        <w:tc>
          <w:tcPr>
            <w:tcW w:w="1188" w:type="dxa"/>
          </w:tcPr>
          <w:p w14:paraId="18E3CB9C" w14:textId="77777777" w:rsidR="00E05EDD" w:rsidRPr="001F3FEF" w:rsidRDefault="00E05EDD" w:rsidP="0096546B">
            <w:pPr>
              <w:widowControl/>
              <w:rPr>
                <w:sz w:val="20"/>
              </w:rPr>
            </w:pPr>
          </w:p>
        </w:tc>
        <w:tc>
          <w:tcPr>
            <w:tcW w:w="720" w:type="dxa"/>
          </w:tcPr>
          <w:p w14:paraId="18E3CB9D" w14:textId="77777777" w:rsidR="00E05EDD" w:rsidRPr="001F3FEF" w:rsidRDefault="00E05EDD" w:rsidP="0096546B">
            <w:pPr>
              <w:pStyle w:val="FootnoteText"/>
              <w:widowControl/>
              <w:tabs>
                <w:tab w:val="decimal" w:pos="342"/>
              </w:tabs>
            </w:pPr>
            <w:r w:rsidRPr="001F3FEF">
              <w:t>5</w:t>
            </w:r>
          </w:p>
        </w:tc>
        <w:tc>
          <w:tcPr>
            <w:tcW w:w="630" w:type="dxa"/>
          </w:tcPr>
          <w:p w14:paraId="18E3CB9E" w14:textId="77777777" w:rsidR="00E05EDD" w:rsidRPr="001F3FEF" w:rsidRDefault="00E05EDD" w:rsidP="0096546B">
            <w:pPr>
              <w:pStyle w:val="Footer"/>
              <w:widowControl/>
              <w:ind w:right="0"/>
            </w:pPr>
            <w:r w:rsidRPr="001F3FEF">
              <w:t>250</w:t>
            </w:r>
          </w:p>
        </w:tc>
        <w:tc>
          <w:tcPr>
            <w:tcW w:w="720" w:type="dxa"/>
          </w:tcPr>
          <w:p w14:paraId="18E3CB9F" w14:textId="77777777" w:rsidR="00E05EDD" w:rsidRPr="001F3FEF" w:rsidRDefault="00E05EDD" w:rsidP="0096546B">
            <w:pPr>
              <w:widowControl/>
              <w:jc w:val="center"/>
              <w:rPr>
                <w:sz w:val="20"/>
              </w:rPr>
            </w:pPr>
            <w:r w:rsidRPr="001F3FEF">
              <w:rPr>
                <w:sz w:val="20"/>
              </w:rPr>
              <w:t>XPN</w:t>
            </w:r>
          </w:p>
        </w:tc>
        <w:tc>
          <w:tcPr>
            <w:tcW w:w="630" w:type="dxa"/>
          </w:tcPr>
          <w:p w14:paraId="18E3CBA0" w14:textId="77777777" w:rsidR="00E05EDD" w:rsidRPr="001F3FEF" w:rsidRDefault="00E05EDD" w:rsidP="0096546B">
            <w:pPr>
              <w:widowControl/>
              <w:tabs>
                <w:tab w:val="decimal" w:pos="252"/>
              </w:tabs>
            </w:pPr>
            <w:r w:rsidRPr="001F3FEF">
              <w:rPr>
                <w:sz w:val="20"/>
              </w:rPr>
              <w:t>R</w:t>
            </w:r>
          </w:p>
        </w:tc>
        <w:tc>
          <w:tcPr>
            <w:tcW w:w="630" w:type="dxa"/>
          </w:tcPr>
          <w:p w14:paraId="18E3CBA1" w14:textId="77777777" w:rsidR="00E05EDD" w:rsidRPr="001F3FEF" w:rsidRDefault="00E05EDD" w:rsidP="0096546B">
            <w:pPr>
              <w:widowControl/>
              <w:tabs>
                <w:tab w:val="decimal" w:pos="252"/>
              </w:tabs>
              <w:rPr>
                <w:sz w:val="20"/>
              </w:rPr>
            </w:pPr>
          </w:p>
        </w:tc>
        <w:tc>
          <w:tcPr>
            <w:tcW w:w="810" w:type="dxa"/>
          </w:tcPr>
          <w:p w14:paraId="18E3CBA2" w14:textId="77777777" w:rsidR="00E05EDD" w:rsidRPr="001F3FEF" w:rsidRDefault="00E05EDD" w:rsidP="0096546B">
            <w:pPr>
              <w:widowControl/>
              <w:rPr>
                <w:sz w:val="20"/>
              </w:rPr>
            </w:pPr>
          </w:p>
        </w:tc>
        <w:tc>
          <w:tcPr>
            <w:tcW w:w="2430" w:type="dxa"/>
          </w:tcPr>
          <w:p w14:paraId="18E3CBA3" w14:textId="77777777" w:rsidR="00E05EDD" w:rsidRPr="001F3FEF" w:rsidRDefault="00E05EDD" w:rsidP="0096546B">
            <w:pPr>
              <w:widowControl/>
              <w:rPr>
                <w:sz w:val="20"/>
              </w:rPr>
            </w:pPr>
            <w:r w:rsidRPr="001F3FEF">
              <w:rPr>
                <w:sz w:val="20"/>
              </w:rPr>
              <w:t>Patient Name</w:t>
            </w:r>
          </w:p>
        </w:tc>
        <w:tc>
          <w:tcPr>
            <w:tcW w:w="1710" w:type="dxa"/>
          </w:tcPr>
          <w:p w14:paraId="18E3CBA4" w14:textId="77777777" w:rsidR="00E05EDD" w:rsidRPr="001F3FEF" w:rsidRDefault="00E05EDD" w:rsidP="0096546B">
            <w:pPr>
              <w:widowControl/>
              <w:rPr>
                <w:sz w:val="20"/>
              </w:rPr>
            </w:pPr>
            <w:r w:rsidRPr="001F3FEF">
              <w:rPr>
                <w:sz w:val="20"/>
              </w:rPr>
              <w:t>OPPATIENT~ONE</w:t>
            </w:r>
          </w:p>
        </w:tc>
      </w:tr>
      <w:tr w:rsidR="00E05EDD" w:rsidRPr="001F3FEF" w14:paraId="18E3CBAF" w14:textId="77777777" w:rsidTr="009B4B7A">
        <w:tc>
          <w:tcPr>
            <w:tcW w:w="1188" w:type="dxa"/>
          </w:tcPr>
          <w:p w14:paraId="18E3CBA6" w14:textId="77777777" w:rsidR="00E05EDD" w:rsidRPr="001F3FEF" w:rsidRDefault="00E05EDD" w:rsidP="0096546B">
            <w:pPr>
              <w:widowControl/>
              <w:rPr>
                <w:sz w:val="20"/>
              </w:rPr>
            </w:pPr>
          </w:p>
        </w:tc>
        <w:tc>
          <w:tcPr>
            <w:tcW w:w="720" w:type="dxa"/>
          </w:tcPr>
          <w:p w14:paraId="18E3CBA7" w14:textId="77777777" w:rsidR="00E05EDD" w:rsidRPr="001F3FEF" w:rsidRDefault="00E05EDD" w:rsidP="0096546B">
            <w:pPr>
              <w:pStyle w:val="FootnoteText"/>
              <w:widowControl/>
              <w:tabs>
                <w:tab w:val="decimal" w:pos="342"/>
              </w:tabs>
            </w:pPr>
            <w:r w:rsidRPr="001F3FEF">
              <w:t>7</w:t>
            </w:r>
          </w:p>
        </w:tc>
        <w:tc>
          <w:tcPr>
            <w:tcW w:w="630" w:type="dxa"/>
          </w:tcPr>
          <w:p w14:paraId="18E3CBA8" w14:textId="77777777" w:rsidR="00E05EDD" w:rsidRPr="001F3FEF" w:rsidRDefault="00E05EDD" w:rsidP="0096546B">
            <w:pPr>
              <w:pStyle w:val="Footer"/>
              <w:widowControl/>
              <w:ind w:right="0"/>
            </w:pPr>
            <w:r w:rsidRPr="001F3FEF">
              <w:t>26</w:t>
            </w:r>
          </w:p>
        </w:tc>
        <w:tc>
          <w:tcPr>
            <w:tcW w:w="720" w:type="dxa"/>
          </w:tcPr>
          <w:p w14:paraId="18E3CBA9" w14:textId="77777777" w:rsidR="00E05EDD" w:rsidRPr="001F3FEF" w:rsidRDefault="00E05EDD" w:rsidP="0096546B">
            <w:pPr>
              <w:widowControl/>
              <w:jc w:val="center"/>
              <w:rPr>
                <w:sz w:val="20"/>
              </w:rPr>
            </w:pPr>
            <w:r w:rsidRPr="001F3FEF">
              <w:rPr>
                <w:sz w:val="20"/>
              </w:rPr>
              <w:t>TS</w:t>
            </w:r>
          </w:p>
        </w:tc>
        <w:tc>
          <w:tcPr>
            <w:tcW w:w="630" w:type="dxa"/>
          </w:tcPr>
          <w:p w14:paraId="18E3CBAA"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AB" w14:textId="77777777" w:rsidR="00E05EDD" w:rsidRPr="001F3FEF" w:rsidRDefault="00E05EDD" w:rsidP="0096546B">
            <w:pPr>
              <w:widowControl/>
              <w:tabs>
                <w:tab w:val="decimal" w:pos="252"/>
              </w:tabs>
              <w:rPr>
                <w:sz w:val="20"/>
              </w:rPr>
            </w:pPr>
          </w:p>
        </w:tc>
        <w:tc>
          <w:tcPr>
            <w:tcW w:w="810" w:type="dxa"/>
          </w:tcPr>
          <w:p w14:paraId="18E3CBAC" w14:textId="77777777" w:rsidR="00E05EDD" w:rsidRPr="001F3FEF" w:rsidRDefault="00E05EDD" w:rsidP="0096546B">
            <w:pPr>
              <w:widowControl/>
              <w:rPr>
                <w:sz w:val="20"/>
              </w:rPr>
            </w:pPr>
          </w:p>
        </w:tc>
        <w:tc>
          <w:tcPr>
            <w:tcW w:w="2430" w:type="dxa"/>
          </w:tcPr>
          <w:p w14:paraId="18E3CBAD" w14:textId="77777777" w:rsidR="00E05EDD" w:rsidRPr="001F3FEF" w:rsidRDefault="00E05EDD" w:rsidP="0096546B">
            <w:pPr>
              <w:widowControl/>
              <w:rPr>
                <w:sz w:val="20"/>
              </w:rPr>
            </w:pPr>
            <w:r w:rsidRPr="001F3FEF">
              <w:rPr>
                <w:sz w:val="20"/>
              </w:rPr>
              <w:t>Date/Time of Birth</w:t>
            </w:r>
          </w:p>
        </w:tc>
        <w:tc>
          <w:tcPr>
            <w:tcW w:w="1710" w:type="dxa"/>
          </w:tcPr>
          <w:p w14:paraId="18E3CBAE" w14:textId="77777777" w:rsidR="00E05EDD" w:rsidRPr="001F3FEF" w:rsidRDefault="00E05EDD" w:rsidP="0096546B">
            <w:pPr>
              <w:widowControl/>
              <w:rPr>
                <w:sz w:val="20"/>
              </w:rPr>
            </w:pPr>
            <w:r w:rsidRPr="001F3FEF">
              <w:rPr>
                <w:sz w:val="20"/>
              </w:rPr>
              <w:t>19280622</w:t>
            </w:r>
          </w:p>
        </w:tc>
      </w:tr>
      <w:tr w:rsidR="00E05EDD" w:rsidRPr="001F3FEF" w14:paraId="18E3CBB9" w14:textId="77777777" w:rsidTr="009B4B7A">
        <w:tc>
          <w:tcPr>
            <w:tcW w:w="1188" w:type="dxa"/>
          </w:tcPr>
          <w:p w14:paraId="18E3CBB0" w14:textId="77777777" w:rsidR="00E05EDD" w:rsidRPr="001F3FEF" w:rsidRDefault="00E05EDD" w:rsidP="0096546B">
            <w:pPr>
              <w:widowControl/>
              <w:rPr>
                <w:sz w:val="20"/>
              </w:rPr>
            </w:pPr>
          </w:p>
        </w:tc>
        <w:tc>
          <w:tcPr>
            <w:tcW w:w="720" w:type="dxa"/>
          </w:tcPr>
          <w:p w14:paraId="18E3CBB1" w14:textId="77777777" w:rsidR="00E05EDD" w:rsidRPr="001F3FEF" w:rsidRDefault="00E05EDD" w:rsidP="0096546B">
            <w:pPr>
              <w:pStyle w:val="FootnoteText"/>
              <w:widowControl/>
              <w:tabs>
                <w:tab w:val="decimal" w:pos="342"/>
              </w:tabs>
            </w:pPr>
            <w:r w:rsidRPr="001F3FEF">
              <w:t>8</w:t>
            </w:r>
          </w:p>
        </w:tc>
        <w:tc>
          <w:tcPr>
            <w:tcW w:w="630" w:type="dxa"/>
          </w:tcPr>
          <w:p w14:paraId="18E3CBB2" w14:textId="77777777" w:rsidR="00E05EDD" w:rsidRPr="001F3FEF" w:rsidRDefault="00E05EDD" w:rsidP="0096546B">
            <w:pPr>
              <w:pStyle w:val="Footer"/>
              <w:widowControl/>
              <w:ind w:right="0"/>
            </w:pPr>
            <w:r w:rsidRPr="001F3FEF">
              <w:t>1</w:t>
            </w:r>
          </w:p>
        </w:tc>
        <w:tc>
          <w:tcPr>
            <w:tcW w:w="720" w:type="dxa"/>
          </w:tcPr>
          <w:p w14:paraId="18E3CBB3" w14:textId="77777777" w:rsidR="00E05EDD" w:rsidRPr="001F3FEF" w:rsidRDefault="00E05EDD" w:rsidP="0096546B">
            <w:pPr>
              <w:widowControl/>
              <w:jc w:val="center"/>
              <w:rPr>
                <w:sz w:val="20"/>
              </w:rPr>
            </w:pPr>
            <w:r w:rsidRPr="001F3FEF">
              <w:rPr>
                <w:sz w:val="20"/>
              </w:rPr>
              <w:t>IS</w:t>
            </w:r>
          </w:p>
        </w:tc>
        <w:tc>
          <w:tcPr>
            <w:tcW w:w="630" w:type="dxa"/>
          </w:tcPr>
          <w:p w14:paraId="18E3CBB4" w14:textId="77777777" w:rsidR="00E05EDD" w:rsidRPr="001F3FEF" w:rsidRDefault="00E05EDD" w:rsidP="0096546B">
            <w:pPr>
              <w:widowControl/>
              <w:tabs>
                <w:tab w:val="decimal" w:pos="252"/>
              </w:tabs>
              <w:rPr>
                <w:sz w:val="20"/>
              </w:rPr>
            </w:pPr>
          </w:p>
        </w:tc>
        <w:tc>
          <w:tcPr>
            <w:tcW w:w="630" w:type="dxa"/>
          </w:tcPr>
          <w:p w14:paraId="18E3CBB5" w14:textId="77777777" w:rsidR="00E05EDD" w:rsidRPr="001F3FEF" w:rsidRDefault="00E05EDD" w:rsidP="0096546B">
            <w:pPr>
              <w:widowControl/>
              <w:tabs>
                <w:tab w:val="decimal" w:pos="252"/>
              </w:tabs>
              <w:rPr>
                <w:sz w:val="20"/>
              </w:rPr>
            </w:pPr>
          </w:p>
        </w:tc>
        <w:tc>
          <w:tcPr>
            <w:tcW w:w="810" w:type="dxa"/>
          </w:tcPr>
          <w:p w14:paraId="18E3CBB6" w14:textId="77777777" w:rsidR="00E05EDD" w:rsidRPr="001F3FEF" w:rsidRDefault="00E05EDD" w:rsidP="0096546B">
            <w:pPr>
              <w:widowControl/>
              <w:rPr>
                <w:sz w:val="20"/>
              </w:rPr>
            </w:pPr>
            <w:r w:rsidRPr="001F3FEF">
              <w:rPr>
                <w:sz w:val="20"/>
              </w:rPr>
              <w:t>0001</w:t>
            </w:r>
          </w:p>
        </w:tc>
        <w:tc>
          <w:tcPr>
            <w:tcW w:w="2430" w:type="dxa"/>
          </w:tcPr>
          <w:p w14:paraId="18E3CBB7" w14:textId="77777777" w:rsidR="00E05EDD" w:rsidRPr="001F3FEF" w:rsidRDefault="00E05EDD" w:rsidP="0096546B">
            <w:pPr>
              <w:widowControl/>
              <w:rPr>
                <w:sz w:val="20"/>
              </w:rPr>
            </w:pPr>
            <w:r w:rsidRPr="001F3FEF">
              <w:rPr>
                <w:sz w:val="20"/>
              </w:rPr>
              <w:t>Administrative Sex</w:t>
            </w:r>
          </w:p>
        </w:tc>
        <w:tc>
          <w:tcPr>
            <w:tcW w:w="1710" w:type="dxa"/>
          </w:tcPr>
          <w:p w14:paraId="18E3CBB8" w14:textId="77777777" w:rsidR="00E05EDD" w:rsidRPr="001F3FEF" w:rsidRDefault="00E05EDD" w:rsidP="0096546B">
            <w:pPr>
              <w:widowControl/>
              <w:rPr>
                <w:sz w:val="20"/>
              </w:rPr>
            </w:pPr>
            <w:r w:rsidRPr="001F3FEF">
              <w:rPr>
                <w:sz w:val="20"/>
              </w:rPr>
              <w:t>M</w:t>
            </w:r>
          </w:p>
        </w:tc>
      </w:tr>
      <w:tr w:rsidR="00E05EDD" w:rsidRPr="001F3FEF" w14:paraId="18E3CBC3" w14:textId="77777777" w:rsidTr="009B4B7A">
        <w:tc>
          <w:tcPr>
            <w:tcW w:w="1188" w:type="dxa"/>
          </w:tcPr>
          <w:p w14:paraId="18E3CBBA" w14:textId="77777777" w:rsidR="00E05EDD" w:rsidRPr="001F3FEF" w:rsidRDefault="00E05EDD" w:rsidP="0096546B">
            <w:pPr>
              <w:widowControl/>
              <w:rPr>
                <w:sz w:val="20"/>
              </w:rPr>
            </w:pPr>
          </w:p>
        </w:tc>
        <w:tc>
          <w:tcPr>
            <w:tcW w:w="720" w:type="dxa"/>
          </w:tcPr>
          <w:p w14:paraId="18E3CBBB" w14:textId="77777777" w:rsidR="00E05EDD" w:rsidRPr="001F3FEF" w:rsidRDefault="00E05EDD" w:rsidP="0096546B">
            <w:pPr>
              <w:pStyle w:val="FootnoteText"/>
              <w:widowControl/>
              <w:tabs>
                <w:tab w:val="decimal" w:pos="342"/>
              </w:tabs>
            </w:pPr>
            <w:r w:rsidRPr="001F3FEF">
              <w:t>11</w:t>
            </w:r>
          </w:p>
        </w:tc>
        <w:tc>
          <w:tcPr>
            <w:tcW w:w="630" w:type="dxa"/>
          </w:tcPr>
          <w:p w14:paraId="18E3CBBC" w14:textId="77777777" w:rsidR="00E05EDD" w:rsidRPr="001F3FEF" w:rsidRDefault="00E05EDD" w:rsidP="0096546B">
            <w:pPr>
              <w:pStyle w:val="Footer"/>
              <w:widowControl/>
              <w:ind w:right="0"/>
            </w:pPr>
            <w:r w:rsidRPr="001F3FEF">
              <w:t>250</w:t>
            </w:r>
          </w:p>
        </w:tc>
        <w:tc>
          <w:tcPr>
            <w:tcW w:w="720" w:type="dxa"/>
          </w:tcPr>
          <w:p w14:paraId="18E3CBBD" w14:textId="77777777" w:rsidR="00E05EDD" w:rsidRPr="001F3FEF" w:rsidRDefault="00E05EDD" w:rsidP="0096546B">
            <w:pPr>
              <w:widowControl/>
              <w:jc w:val="center"/>
              <w:rPr>
                <w:sz w:val="20"/>
              </w:rPr>
            </w:pPr>
            <w:r w:rsidRPr="001F3FEF">
              <w:rPr>
                <w:sz w:val="20"/>
              </w:rPr>
              <w:t>XAD</w:t>
            </w:r>
          </w:p>
        </w:tc>
        <w:tc>
          <w:tcPr>
            <w:tcW w:w="630" w:type="dxa"/>
          </w:tcPr>
          <w:p w14:paraId="18E3CBBE"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BF" w14:textId="77777777" w:rsidR="00E05EDD" w:rsidRPr="001F3FEF" w:rsidRDefault="00E05EDD" w:rsidP="0096546B">
            <w:pPr>
              <w:widowControl/>
              <w:tabs>
                <w:tab w:val="decimal" w:pos="252"/>
              </w:tabs>
              <w:rPr>
                <w:sz w:val="20"/>
              </w:rPr>
            </w:pPr>
            <w:r w:rsidRPr="001F3FEF">
              <w:rPr>
                <w:sz w:val="20"/>
              </w:rPr>
              <w:t>Y/3</w:t>
            </w:r>
          </w:p>
        </w:tc>
        <w:tc>
          <w:tcPr>
            <w:tcW w:w="810" w:type="dxa"/>
          </w:tcPr>
          <w:p w14:paraId="18E3CBC0" w14:textId="77777777" w:rsidR="00E05EDD" w:rsidRPr="001F3FEF" w:rsidRDefault="00E05EDD" w:rsidP="0096546B">
            <w:pPr>
              <w:widowControl/>
              <w:rPr>
                <w:sz w:val="20"/>
              </w:rPr>
            </w:pPr>
          </w:p>
        </w:tc>
        <w:tc>
          <w:tcPr>
            <w:tcW w:w="2430" w:type="dxa"/>
          </w:tcPr>
          <w:p w14:paraId="18E3CBC1" w14:textId="77777777" w:rsidR="00E05EDD" w:rsidRPr="001F3FEF" w:rsidRDefault="00E05EDD" w:rsidP="0096546B">
            <w:pPr>
              <w:widowControl/>
              <w:rPr>
                <w:sz w:val="20"/>
              </w:rPr>
            </w:pPr>
            <w:r w:rsidRPr="001F3FEF">
              <w:rPr>
                <w:sz w:val="20"/>
              </w:rPr>
              <w:t>Patient Address</w:t>
            </w:r>
          </w:p>
        </w:tc>
        <w:tc>
          <w:tcPr>
            <w:tcW w:w="1710" w:type="dxa"/>
          </w:tcPr>
          <w:p w14:paraId="18E3CBC2" w14:textId="77777777" w:rsidR="00E05EDD" w:rsidRPr="001F3FEF" w:rsidRDefault="00E05EDD" w:rsidP="0096546B">
            <w:pPr>
              <w:widowControl/>
              <w:rPr>
                <w:sz w:val="20"/>
              </w:rPr>
            </w:pPr>
            <w:r w:rsidRPr="001F3FEF">
              <w:rPr>
                <w:sz w:val="20"/>
              </w:rPr>
              <w:t>164 Friendship DR~""~TROY~NY~12180~~P~""</w:t>
            </w:r>
          </w:p>
        </w:tc>
      </w:tr>
      <w:tr w:rsidR="00E05EDD" w:rsidRPr="001F3FEF" w14:paraId="18E3CBCD" w14:textId="77777777" w:rsidTr="009B4B7A">
        <w:tc>
          <w:tcPr>
            <w:tcW w:w="1188" w:type="dxa"/>
          </w:tcPr>
          <w:p w14:paraId="18E3CBC4" w14:textId="77777777" w:rsidR="00E05EDD" w:rsidRPr="001F3FEF" w:rsidRDefault="00E05EDD" w:rsidP="0096546B">
            <w:pPr>
              <w:widowControl/>
              <w:rPr>
                <w:sz w:val="20"/>
              </w:rPr>
            </w:pPr>
          </w:p>
        </w:tc>
        <w:tc>
          <w:tcPr>
            <w:tcW w:w="720" w:type="dxa"/>
          </w:tcPr>
          <w:p w14:paraId="18E3CBC5" w14:textId="77777777" w:rsidR="00E05EDD" w:rsidRPr="001F3FEF" w:rsidRDefault="00E05EDD" w:rsidP="0096546B">
            <w:pPr>
              <w:pStyle w:val="FootnoteText"/>
              <w:widowControl/>
              <w:tabs>
                <w:tab w:val="decimal" w:pos="342"/>
              </w:tabs>
            </w:pPr>
            <w:r w:rsidRPr="001F3FEF">
              <w:t>13</w:t>
            </w:r>
          </w:p>
        </w:tc>
        <w:tc>
          <w:tcPr>
            <w:tcW w:w="630" w:type="dxa"/>
          </w:tcPr>
          <w:p w14:paraId="18E3CBC6" w14:textId="77777777" w:rsidR="00E05EDD" w:rsidRPr="001F3FEF" w:rsidRDefault="00E05EDD" w:rsidP="0096546B">
            <w:pPr>
              <w:pStyle w:val="Footer"/>
              <w:widowControl/>
              <w:ind w:right="0"/>
            </w:pPr>
            <w:r w:rsidRPr="001F3FEF">
              <w:t>250</w:t>
            </w:r>
          </w:p>
        </w:tc>
        <w:tc>
          <w:tcPr>
            <w:tcW w:w="720" w:type="dxa"/>
          </w:tcPr>
          <w:p w14:paraId="18E3CBC7" w14:textId="77777777" w:rsidR="00E05EDD" w:rsidRPr="001F3FEF" w:rsidRDefault="00E05EDD" w:rsidP="0096546B">
            <w:pPr>
              <w:widowControl/>
              <w:jc w:val="center"/>
              <w:rPr>
                <w:sz w:val="20"/>
              </w:rPr>
            </w:pPr>
            <w:r w:rsidRPr="001F3FEF">
              <w:rPr>
                <w:sz w:val="20"/>
              </w:rPr>
              <w:t>XTN</w:t>
            </w:r>
          </w:p>
        </w:tc>
        <w:tc>
          <w:tcPr>
            <w:tcW w:w="630" w:type="dxa"/>
          </w:tcPr>
          <w:p w14:paraId="18E3CBC8"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C9" w14:textId="77777777" w:rsidR="00E05EDD" w:rsidRPr="001F3FEF" w:rsidRDefault="00E05EDD" w:rsidP="0096546B">
            <w:pPr>
              <w:widowControl/>
              <w:tabs>
                <w:tab w:val="decimal" w:pos="252"/>
              </w:tabs>
              <w:rPr>
                <w:sz w:val="20"/>
              </w:rPr>
            </w:pPr>
            <w:r w:rsidRPr="001F3FEF">
              <w:rPr>
                <w:sz w:val="20"/>
              </w:rPr>
              <w:t>Y/3</w:t>
            </w:r>
          </w:p>
        </w:tc>
        <w:tc>
          <w:tcPr>
            <w:tcW w:w="810" w:type="dxa"/>
          </w:tcPr>
          <w:p w14:paraId="18E3CBCA" w14:textId="77777777" w:rsidR="00E05EDD" w:rsidRPr="001F3FEF" w:rsidRDefault="00E05EDD" w:rsidP="0096546B">
            <w:pPr>
              <w:widowControl/>
              <w:rPr>
                <w:sz w:val="20"/>
              </w:rPr>
            </w:pPr>
          </w:p>
        </w:tc>
        <w:tc>
          <w:tcPr>
            <w:tcW w:w="2430" w:type="dxa"/>
          </w:tcPr>
          <w:p w14:paraId="18E3CBCB" w14:textId="77777777" w:rsidR="00E05EDD" w:rsidRPr="001F3FEF" w:rsidRDefault="00E05EDD" w:rsidP="0096546B">
            <w:pPr>
              <w:widowControl/>
              <w:rPr>
                <w:sz w:val="20"/>
              </w:rPr>
            </w:pPr>
            <w:r w:rsidRPr="001F3FEF">
              <w:rPr>
                <w:sz w:val="20"/>
              </w:rPr>
              <w:t>Phone Number-Home</w:t>
            </w:r>
          </w:p>
        </w:tc>
        <w:tc>
          <w:tcPr>
            <w:tcW w:w="1710" w:type="dxa"/>
          </w:tcPr>
          <w:p w14:paraId="18E3CBCC" w14:textId="77777777" w:rsidR="00E05EDD" w:rsidRPr="001F3FEF" w:rsidRDefault="00E05EDD" w:rsidP="0096546B">
            <w:pPr>
              <w:widowControl/>
              <w:rPr>
                <w:sz w:val="20"/>
              </w:rPr>
            </w:pPr>
            <w:r w:rsidRPr="001F3FEF">
              <w:rPr>
                <w:sz w:val="20"/>
              </w:rPr>
              <w:t>(555)555-5555</w:t>
            </w:r>
          </w:p>
        </w:tc>
      </w:tr>
      <w:tr w:rsidR="00E05EDD" w:rsidRPr="001F3FEF" w14:paraId="18E3CBD7" w14:textId="77777777" w:rsidTr="009B4B7A">
        <w:tc>
          <w:tcPr>
            <w:tcW w:w="1188" w:type="dxa"/>
            <w:shd w:val="pct5" w:color="000000" w:fill="FFFFFF"/>
          </w:tcPr>
          <w:p w14:paraId="18E3CBCE" w14:textId="77777777" w:rsidR="00E05EDD" w:rsidRPr="001F3FEF" w:rsidRDefault="00E05EDD" w:rsidP="0096546B">
            <w:pPr>
              <w:widowControl/>
              <w:rPr>
                <w:sz w:val="20"/>
              </w:rPr>
            </w:pPr>
          </w:p>
        </w:tc>
        <w:tc>
          <w:tcPr>
            <w:tcW w:w="720" w:type="dxa"/>
            <w:shd w:val="pct5" w:color="000000" w:fill="FFFFFF"/>
          </w:tcPr>
          <w:p w14:paraId="18E3CBCF" w14:textId="77777777" w:rsidR="00E05EDD" w:rsidRPr="001F3FEF" w:rsidRDefault="00E05EDD" w:rsidP="0096546B">
            <w:pPr>
              <w:widowControl/>
              <w:tabs>
                <w:tab w:val="decimal" w:pos="342"/>
              </w:tabs>
              <w:rPr>
                <w:sz w:val="20"/>
              </w:rPr>
            </w:pPr>
          </w:p>
        </w:tc>
        <w:tc>
          <w:tcPr>
            <w:tcW w:w="630" w:type="dxa"/>
            <w:shd w:val="pct5" w:color="000000" w:fill="FFFFFF"/>
          </w:tcPr>
          <w:p w14:paraId="18E3CBD0" w14:textId="77777777" w:rsidR="00E05EDD" w:rsidRPr="001F3FEF" w:rsidRDefault="00E05EDD" w:rsidP="0096546B">
            <w:pPr>
              <w:widowControl/>
              <w:tabs>
                <w:tab w:val="decimal" w:pos="252"/>
              </w:tabs>
              <w:rPr>
                <w:sz w:val="20"/>
              </w:rPr>
            </w:pPr>
          </w:p>
        </w:tc>
        <w:tc>
          <w:tcPr>
            <w:tcW w:w="720" w:type="dxa"/>
            <w:shd w:val="pct5" w:color="000000" w:fill="FFFFFF"/>
          </w:tcPr>
          <w:p w14:paraId="18E3CBD1" w14:textId="77777777" w:rsidR="00E05EDD" w:rsidRPr="001F3FEF" w:rsidRDefault="00E05EDD" w:rsidP="0096546B">
            <w:pPr>
              <w:widowControl/>
              <w:jc w:val="center"/>
              <w:rPr>
                <w:sz w:val="20"/>
              </w:rPr>
            </w:pPr>
          </w:p>
        </w:tc>
        <w:tc>
          <w:tcPr>
            <w:tcW w:w="630" w:type="dxa"/>
            <w:shd w:val="pct5" w:color="000000" w:fill="FFFFFF"/>
          </w:tcPr>
          <w:p w14:paraId="18E3CBD2" w14:textId="77777777" w:rsidR="00E05EDD" w:rsidRPr="001F3FEF" w:rsidRDefault="00E05EDD" w:rsidP="0096546B">
            <w:pPr>
              <w:widowControl/>
              <w:tabs>
                <w:tab w:val="decimal" w:pos="252"/>
              </w:tabs>
              <w:rPr>
                <w:sz w:val="20"/>
              </w:rPr>
            </w:pPr>
          </w:p>
        </w:tc>
        <w:tc>
          <w:tcPr>
            <w:tcW w:w="630" w:type="dxa"/>
            <w:shd w:val="pct5" w:color="000000" w:fill="FFFFFF"/>
          </w:tcPr>
          <w:p w14:paraId="18E3CBD3" w14:textId="77777777" w:rsidR="00E05EDD" w:rsidRPr="001F3FEF" w:rsidRDefault="00E05EDD" w:rsidP="0096546B">
            <w:pPr>
              <w:widowControl/>
              <w:rPr>
                <w:sz w:val="20"/>
              </w:rPr>
            </w:pPr>
          </w:p>
        </w:tc>
        <w:tc>
          <w:tcPr>
            <w:tcW w:w="810" w:type="dxa"/>
            <w:shd w:val="pct5" w:color="000000" w:fill="FFFFFF"/>
          </w:tcPr>
          <w:p w14:paraId="18E3CBD4" w14:textId="77777777" w:rsidR="00E05EDD" w:rsidRPr="001F3FEF" w:rsidRDefault="00E05EDD" w:rsidP="0096546B">
            <w:pPr>
              <w:widowControl/>
              <w:rPr>
                <w:sz w:val="20"/>
              </w:rPr>
            </w:pPr>
          </w:p>
        </w:tc>
        <w:tc>
          <w:tcPr>
            <w:tcW w:w="2430" w:type="dxa"/>
            <w:shd w:val="pct5" w:color="000000" w:fill="FFFFFF"/>
          </w:tcPr>
          <w:p w14:paraId="18E3CBD5" w14:textId="77777777" w:rsidR="00E05EDD" w:rsidRPr="001F3FEF" w:rsidRDefault="00E05EDD" w:rsidP="0096546B">
            <w:pPr>
              <w:widowControl/>
              <w:rPr>
                <w:sz w:val="20"/>
              </w:rPr>
            </w:pPr>
          </w:p>
        </w:tc>
        <w:tc>
          <w:tcPr>
            <w:tcW w:w="1710" w:type="dxa"/>
            <w:shd w:val="pct5" w:color="000000" w:fill="FFFFFF"/>
          </w:tcPr>
          <w:p w14:paraId="18E3CBD6" w14:textId="77777777" w:rsidR="00E05EDD" w:rsidRPr="001F3FEF" w:rsidRDefault="00E05EDD" w:rsidP="0096546B">
            <w:pPr>
              <w:widowControl/>
              <w:rPr>
                <w:sz w:val="20"/>
              </w:rPr>
            </w:pPr>
          </w:p>
        </w:tc>
      </w:tr>
      <w:tr w:rsidR="00E05EDD" w:rsidRPr="001F3FEF" w14:paraId="18E3CBE1" w14:textId="77777777" w:rsidTr="009B4B7A">
        <w:tc>
          <w:tcPr>
            <w:tcW w:w="1188" w:type="dxa"/>
          </w:tcPr>
          <w:p w14:paraId="18E3CBD8" w14:textId="77777777" w:rsidR="00E05EDD" w:rsidRPr="001F3FEF" w:rsidRDefault="00E05EDD" w:rsidP="0096546B">
            <w:pPr>
              <w:widowControl/>
              <w:rPr>
                <w:sz w:val="20"/>
              </w:rPr>
            </w:pPr>
            <w:r w:rsidRPr="001F3FEF">
              <w:rPr>
                <w:sz w:val="20"/>
              </w:rPr>
              <w:t>PV1</w:t>
            </w:r>
          </w:p>
        </w:tc>
        <w:tc>
          <w:tcPr>
            <w:tcW w:w="720" w:type="dxa"/>
          </w:tcPr>
          <w:p w14:paraId="18E3CBD9" w14:textId="77777777" w:rsidR="00E05EDD" w:rsidRPr="001F3FEF" w:rsidRDefault="00E05EDD" w:rsidP="0096546B">
            <w:pPr>
              <w:pStyle w:val="FootnoteText"/>
              <w:widowControl/>
              <w:tabs>
                <w:tab w:val="decimal" w:pos="342"/>
              </w:tabs>
            </w:pPr>
            <w:r w:rsidRPr="001F3FEF">
              <w:t>2</w:t>
            </w:r>
          </w:p>
        </w:tc>
        <w:tc>
          <w:tcPr>
            <w:tcW w:w="630" w:type="dxa"/>
          </w:tcPr>
          <w:p w14:paraId="18E3CBDA" w14:textId="77777777" w:rsidR="00E05EDD" w:rsidRPr="001F3FEF" w:rsidRDefault="00E05EDD" w:rsidP="0096546B">
            <w:pPr>
              <w:pStyle w:val="Footer"/>
              <w:widowControl/>
              <w:ind w:right="0"/>
            </w:pPr>
            <w:r w:rsidRPr="001F3FEF">
              <w:t>1</w:t>
            </w:r>
          </w:p>
        </w:tc>
        <w:tc>
          <w:tcPr>
            <w:tcW w:w="720" w:type="dxa"/>
          </w:tcPr>
          <w:p w14:paraId="18E3CBDB" w14:textId="77777777" w:rsidR="00E05EDD" w:rsidRPr="001F3FEF" w:rsidRDefault="00E05EDD" w:rsidP="0096546B">
            <w:pPr>
              <w:widowControl/>
              <w:jc w:val="center"/>
              <w:rPr>
                <w:sz w:val="20"/>
              </w:rPr>
            </w:pPr>
            <w:r w:rsidRPr="001F3FEF">
              <w:rPr>
                <w:sz w:val="20"/>
              </w:rPr>
              <w:t>IS</w:t>
            </w:r>
          </w:p>
        </w:tc>
        <w:tc>
          <w:tcPr>
            <w:tcW w:w="630" w:type="dxa"/>
          </w:tcPr>
          <w:p w14:paraId="18E3CBDC"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DD" w14:textId="77777777" w:rsidR="00E05EDD" w:rsidRPr="001F3FEF" w:rsidRDefault="00E05EDD" w:rsidP="0096546B">
            <w:pPr>
              <w:widowControl/>
              <w:tabs>
                <w:tab w:val="decimal" w:pos="252"/>
              </w:tabs>
              <w:rPr>
                <w:sz w:val="20"/>
              </w:rPr>
            </w:pPr>
          </w:p>
        </w:tc>
        <w:tc>
          <w:tcPr>
            <w:tcW w:w="810" w:type="dxa"/>
          </w:tcPr>
          <w:p w14:paraId="18E3CBDE" w14:textId="77777777" w:rsidR="00E05EDD" w:rsidRPr="001F3FEF" w:rsidRDefault="00E05EDD" w:rsidP="0096546B">
            <w:pPr>
              <w:widowControl/>
              <w:rPr>
                <w:sz w:val="20"/>
              </w:rPr>
            </w:pPr>
            <w:r w:rsidRPr="001F3FEF">
              <w:rPr>
                <w:sz w:val="20"/>
              </w:rPr>
              <w:t>0004</w:t>
            </w:r>
          </w:p>
        </w:tc>
        <w:tc>
          <w:tcPr>
            <w:tcW w:w="2430" w:type="dxa"/>
          </w:tcPr>
          <w:p w14:paraId="18E3CBDF" w14:textId="77777777" w:rsidR="00E05EDD" w:rsidRPr="001F3FEF" w:rsidRDefault="00E05EDD" w:rsidP="0096546B">
            <w:pPr>
              <w:widowControl/>
              <w:rPr>
                <w:sz w:val="20"/>
              </w:rPr>
            </w:pPr>
            <w:r w:rsidRPr="001F3FEF">
              <w:rPr>
                <w:sz w:val="20"/>
              </w:rPr>
              <w:t>Patient Class</w:t>
            </w:r>
          </w:p>
        </w:tc>
        <w:tc>
          <w:tcPr>
            <w:tcW w:w="1710" w:type="dxa"/>
          </w:tcPr>
          <w:p w14:paraId="18E3CBE0" w14:textId="77777777" w:rsidR="00E05EDD" w:rsidRPr="001F3FEF" w:rsidRDefault="00E05EDD" w:rsidP="0096546B">
            <w:pPr>
              <w:widowControl/>
              <w:rPr>
                <w:sz w:val="20"/>
              </w:rPr>
            </w:pPr>
            <w:r w:rsidRPr="001F3FEF">
              <w:rPr>
                <w:sz w:val="20"/>
              </w:rPr>
              <w:t>O for Outpatient</w:t>
            </w:r>
          </w:p>
        </w:tc>
      </w:tr>
      <w:tr w:rsidR="00E05EDD" w:rsidRPr="001F3FEF" w14:paraId="18E3CBEB" w14:textId="77777777" w:rsidTr="009B4B7A">
        <w:tc>
          <w:tcPr>
            <w:tcW w:w="1188" w:type="dxa"/>
          </w:tcPr>
          <w:p w14:paraId="18E3CBE2" w14:textId="77777777" w:rsidR="00E05EDD" w:rsidRPr="001F3FEF" w:rsidRDefault="00E05EDD" w:rsidP="0096546B">
            <w:pPr>
              <w:widowControl/>
              <w:rPr>
                <w:sz w:val="20"/>
              </w:rPr>
            </w:pPr>
          </w:p>
        </w:tc>
        <w:tc>
          <w:tcPr>
            <w:tcW w:w="720" w:type="dxa"/>
          </w:tcPr>
          <w:p w14:paraId="18E3CBE3" w14:textId="77777777" w:rsidR="00E05EDD" w:rsidRPr="001F3FEF" w:rsidRDefault="00E05EDD" w:rsidP="0096546B">
            <w:pPr>
              <w:pStyle w:val="FootnoteText"/>
              <w:widowControl/>
              <w:tabs>
                <w:tab w:val="decimal" w:pos="342"/>
              </w:tabs>
            </w:pPr>
          </w:p>
        </w:tc>
        <w:tc>
          <w:tcPr>
            <w:tcW w:w="630" w:type="dxa"/>
          </w:tcPr>
          <w:p w14:paraId="18E3CBE4" w14:textId="77777777" w:rsidR="00E05EDD" w:rsidRPr="001F3FEF" w:rsidRDefault="00E05EDD" w:rsidP="0096546B">
            <w:pPr>
              <w:pStyle w:val="Footer"/>
              <w:widowControl/>
              <w:ind w:right="0"/>
            </w:pPr>
          </w:p>
        </w:tc>
        <w:tc>
          <w:tcPr>
            <w:tcW w:w="720" w:type="dxa"/>
          </w:tcPr>
          <w:p w14:paraId="18E3CBE5" w14:textId="77777777" w:rsidR="00E05EDD" w:rsidRPr="001F3FEF" w:rsidRDefault="00E05EDD" w:rsidP="0096546B">
            <w:pPr>
              <w:widowControl/>
              <w:jc w:val="center"/>
              <w:rPr>
                <w:sz w:val="20"/>
              </w:rPr>
            </w:pPr>
          </w:p>
        </w:tc>
        <w:tc>
          <w:tcPr>
            <w:tcW w:w="630" w:type="dxa"/>
          </w:tcPr>
          <w:p w14:paraId="18E3CBE6" w14:textId="77777777" w:rsidR="00E05EDD" w:rsidRPr="001F3FEF" w:rsidRDefault="00E05EDD" w:rsidP="0096546B">
            <w:pPr>
              <w:widowControl/>
              <w:tabs>
                <w:tab w:val="decimal" w:pos="252"/>
              </w:tabs>
              <w:rPr>
                <w:sz w:val="20"/>
              </w:rPr>
            </w:pPr>
          </w:p>
        </w:tc>
        <w:tc>
          <w:tcPr>
            <w:tcW w:w="630" w:type="dxa"/>
          </w:tcPr>
          <w:p w14:paraId="18E3CBE7" w14:textId="77777777" w:rsidR="00E05EDD" w:rsidRPr="001F3FEF" w:rsidRDefault="00E05EDD" w:rsidP="0096546B">
            <w:pPr>
              <w:widowControl/>
              <w:tabs>
                <w:tab w:val="decimal" w:pos="252"/>
              </w:tabs>
              <w:rPr>
                <w:sz w:val="20"/>
              </w:rPr>
            </w:pPr>
          </w:p>
        </w:tc>
        <w:tc>
          <w:tcPr>
            <w:tcW w:w="810" w:type="dxa"/>
          </w:tcPr>
          <w:p w14:paraId="18E3CBE8" w14:textId="77777777" w:rsidR="00E05EDD" w:rsidRPr="001F3FEF" w:rsidRDefault="00E05EDD" w:rsidP="0096546B">
            <w:pPr>
              <w:widowControl/>
              <w:rPr>
                <w:sz w:val="20"/>
              </w:rPr>
            </w:pPr>
          </w:p>
        </w:tc>
        <w:tc>
          <w:tcPr>
            <w:tcW w:w="2430" w:type="dxa"/>
          </w:tcPr>
          <w:p w14:paraId="18E3CBE9" w14:textId="77777777" w:rsidR="00E05EDD" w:rsidRPr="001F3FEF" w:rsidRDefault="00E05EDD" w:rsidP="0096546B">
            <w:pPr>
              <w:widowControl/>
              <w:rPr>
                <w:sz w:val="20"/>
              </w:rPr>
            </w:pPr>
          </w:p>
        </w:tc>
        <w:tc>
          <w:tcPr>
            <w:tcW w:w="1710" w:type="dxa"/>
          </w:tcPr>
          <w:p w14:paraId="18E3CBEA" w14:textId="77777777" w:rsidR="00E05EDD" w:rsidRPr="001F3FEF" w:rsidRDefault="00E05EDD" w:rsidP="0096546B">
            <w:pPr>
              <w:widowControl/>
              <w:rPr>
                <w:sz w:val="20"/>
              </w:rPr>
            </w:pPr>
          </w:p>
        </w:tc>
      </w:tr>
      <w:tr w:rsidR="00E05EDD" w:rsidRPr="001F3FEF" w14:paraId="18E3CBF5" w14:textId="77777777" w:rsidTr="009B4B7A">
        <w:tc>
          <w:tcPr>
            <w:tcW w:w="1188" w:type="dxa"/>
          </w:tcPr>
          <w:p w14:paraId="18E3CBEC" w14:textId="77777777" w:rsidR="00E05EDD" w:rsidRPr="001F3FEF" w:rsidRDefault="00E05EDD" w:rsidP="0096546B">
            <w:pPr>
              <w:widowControl/>
              <w:rPr>
                <w:sz w:val="20"/>
              </w:rPr>
            </w:pPr>
            <w:r w:rsidRPr="001F3FEF">
              <w:rPr>
                <w:sz w:val="20"/>
              </w:rPr>
              <w:t>PV2</w:t>
            </w:r>
          </w:p>
        </w:tc>
        <w:tc>
          <w:tcPr>
            <w:tcW w:w="720" w:type="dxa"/>
          </w:tcPr>
          <w:p w14:paraId="18E3CBED" w14:textId="77777777" w:rsidR="00E05EDD" w:rsidRPr="001F3FEF" w:rsidRDefault="00E05EDD" w:rsidP="0096546B">
            <w:pPr>
              <w:pStyle w:val="FootnoteText"/>
              <w:widowControl/>
              <w:tabs>
                <w:tab w:val="decimal" w:pos="342"/>
              </w:tabs>
            </w:pPr>
            <w:r w:rsidRPr="001F3FEF">
              <w:t>24</w:t>
            </w:r>
          </w:p>
        </w:tc>
        <w:tc>
          <w:tcPr>
            <w:tcW w:w="630" w:type="dxa"/>
          </w:tcPr>
          <w:p w14:paraId="18E3CBEE" w14:textId="77777777" w:rsidR="00E05EDD" w:rsidRPr="001F3FEF" w:rsidRDefault="00E05EDD" w:rsidP="0096546B">
            <w:pPr>
              <w:pStyle w:val="Footer"/>
              <w:widowControl/>
              <w:ind w:right="0"/>
            </w:pPr>
            <w:r w:rsidRPr="001F3FEF">
              <w:t>15</w:t>
            </w:r>
          </w:p>
        </w:tc>
        <w:tc>
          <w:tcPr>
            <w:tcW w:w="720" w:type="dxa"/>
          </w:tcPr>
          <w:p w14:paraId="18E3CBEF" w14:textId="77777777" w:rsidR="00E05EDD" w:rsidRPr="001F3FEF" w:rsidRDefault="00E05EDD" w:rsidP="0096546B">
            <w:pPr>
              <w:widowControl/>
              <w:jc w:val="center"/>
              <w:rPr>
                <w:sz w:val="20"/>
              </w:rPr>
            </w:pPr>
            <w:r w:rsidRPr="001F3FEF">
              <w:rPr>
                <w:sz w:val="20"/>
              </w:rPr>
              <w:t>IS</w:t>
            </w:r>
          </w:p>
        </w:tc>
        <w:tc>
          <w:tcPr>
            <w:tcW w:w="630" w:type="dxa"/>
          </w:tcPr>
          <w:p w14:paraId="18E3CBF0"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BF1" w14:textId="77777777" w:rsidR="00E05EDD" w:rsidRPr="001F3FEF" w:rsidRDefault="00E05EDD" w:rsidP="0096546B">
            <w:pPr>
              <w:widowControl/>
              <w:tabs>
                <w:tab w:val="decimal" w:pos="252"/>
              </w:tabs>
              <w:rPr>
                <w:sz w:val="20"/>
              </w:rPr>
            </w:pPr>
            <w:r w:rsidRPr="001F3FEF">
              <w:rPr>
                <w:sz w:val="20"/>
              </w:rPr>
              <w:t>Y</w:t>
            </w:r>
          </w:p>
        </w:tc>
        <w:tc>
          <w:tcPr>
            <w:tcW w:w="810" w:type="dxa"/>
          </w:tcPr>
          <w:p w14:paraId="18E3CBF2" w14:textId="77777777" w:rsidR="00E05EDD" w:rsidRPr="001F3FEF" w:rsidRDefault="00E05EDD" w:rsidP="0096546B">
            <w:pPr>
              <w:widowControl/>
              <w:rPr>
                <w:sz w:val="20"/>
              </w:rPr>
            </w:pPr>
          </w:p>
        </w:tc>
        <w:tc>
          <w:tcPr>
            <w:tcW w:w="2430" w:type="dxa"/>
          </w:tcPr>
          <w:p w14:paraId="18E3CBF3" w14:textId="77777777" w:rsidR="00E05EDD" w:rsidRPr="001F3FEF" w:rsidRDefault="00E05EDD" w:rsidP="0096546B">
            <w:pPr>
              <w:widowControl/>
              <w:rPr>
                <w:sz w:val="20"/>
              </w:rPr>
            </w:pPr>
            <w:r w:rsidRPr="001F3FEF">
              <w:rPr>
                <w:sz w:val="20"/>
              </w:rPr>
              <w:t>Patient Status Code</w:t>
            </w:r>
          </w:p>
        </w:tc>
        <w:tc>
          <w:tcPr>
            <w:tcW w:w="1710" w:type="dxa"/>
          </w:tcPr>
          <w:p w14:paraId="18E3CBF4" w14:textId="77777777" w:rsidR="00E05EDD" w:rsidRPr="001F3FEF" w:rsidRDefault="00E05EDD" w:rsidP="0096546B">
            <w:pPr>
              <w:widowControl/>
              <w:rPr>
                <w:sz w:val="20"/>
              </w:rPr>
            </w:pPr>
            <w:r w:rsidRPr="001F3FEF">
              <w:rPr>
                <w:sz w:val="20"/>
              </w:rPr>
              <w:t>SC~NO COPAY</w:t>
            </w:r>
          </w:p>
        </w:tc>
      </w:tr>
      <w:tr w:rsidR="00E05EDD" w:rsidRPr="001F3FEF" w14:paraId="18E3CBFF" w14:textId="77777777" w:rsidTr="009B4B7A">
        <w:tc>
          <w:tcPr>
            <w:tcW w:w="1188" w:type="dxa"/>
            <w:shd w:val="pct5" w:color="000000" w:fill="FFFFFF"/>
          </w:tcPr>
          <w:p w14:paraId="18E3CBF6" w14:textId="77777777" w:rsidR="00E05EDD" w:rsidRPr="001F3FEF" w:rsidRDefault="00E05EDD" w:rsidP="0096546B">
            <w:pPr>
              <w:widowControl/>
              <w:rPr>
                <w:sz w:val="20"/>
              </w:rPr>
            </w:pPr>
          </w:p>
        </w:tc>
        <w:tc>
          <w:tcPr>
            <w:tcW w:w="720" w:type="dxa"/>
            <w:shd w:val="pct5" w:color="000000" w:fill="FFFFFF"/>
          </w:tcPr>
          <w:p w14:paraId="18E3CBF7" w14:textId="77777777" w:rsidR="00E05EDD" w:rsidRPr="001F3FEF" w:rsidRDefault="00E05EDD" w:rsidP="0096546B">
            <w:pPr>
              <w:widowControl/>
              <w:tabs>
                <w:tab w:val="decimal" w:pos="342"/>
              </w:tabs>
              <w:rPr>
                <w:sz w:val="20"/>
              </w:rPr>
            </w:pPr>
          </w:p>
        </w:tc>
        <w:tc>
          <w:tcPr>
            <w:tcW w:w="630" w:type="dxa"/>
            <w:shd w:val="pct5" w:color="000000" w:fill="FFFFFF"/>
          </w:tcPr>
          <w:p w14:paraId="18E3CBF8" w14:textId="77777777" w:rsidR="00E05EDD" w:rsidRPr="001F3FEF" w:rsidRDefault="00E05EDD" w:rsidP="0096546B">
            <w:pPr>
              <w:widowControl/>
              <w:tabs>
                <w:tab w:val="decimal" w:pos="252"/>
              </w:tabs>
              <w:rPr>
                <w:sz w:val="20"/>
              </w:rPr>
            </w:pPr>
          </w:p>
        </w:tc>
        <w:tc>
          <w:tcPr>
            <w:tcW w:w="720" w:type="dxa"/>
            <w:shd w:val="pct5" w:color="000000" w:fill="FFFFFF"/>
          </w:tcPr>
          <w:p w14:paraId="18E3CBF9" w14:textId="77777777" w:rsidR="00E05EDD" w:rsidRPr="001F3FEF" w:rsidRDefault="00E05EDD" w:rsidP="0096546B">
            <w:pPr>
              <w:widowControl/>
              <w:jc w:val="center"/>
              <w:rPr>
                <w:sz w:val="20"/>
              </w:rPr>
            </w:pPr>
          </w:p>
        </w:tc>
        <w:tc>
          <w:tcPr>
            <w:tcW w:w="630" w:type="dxa"/>
            <w:shd w:val="pct5" w:color="000000" w:fill="FFFFFF"/>
          </w:tcPr>
          <w:p w14:paraId="18E3CBFA" w14:textId="77777777" w:rsidR="00E05EDD" w:rsidRPr="001F3FEF" w:rsidRDefault="00E05EDD" w:rsidP="0096546B">
            <w:pPr>
              <w:widowControl/>
              <w:tabs>
                <w:tab w:val="decimal" w:pos="252"/>
              </w:tabs>
              <w:rPr>
                <w:sz w:val="20"/>
              </w:rPr>
            </w:pPr>
          </w:p>
        </w:tc>
        <w:tc>
          <w:tcPr>
            <w:tcW w:w="630" w:type="dxa"/>
            <w:shd w:val="pct5" w:color="000000" w:fill="FFFFFF"/>
          </w:tcPr>
          <w:p w14:paraId="18E3CBFB" w14:textId="77777777" w:rsidR="00E05EDD" w:rsidRPr="001F3FEF" w:rsidRDefault="00E05EDD" w:rsidP="0096546B">
            <w:pPr>
              <w:widowControl/>
              <w:rPr>
                <w:sz w:val="20"/>
              </w:rPr>
            </w:pPr>
          </w:p>
        </w:tc>
        <w:tc>
          <w:tcPr>
            <w:tcW w:w="810" w:type="dxa"/>
            <w:shd w:val="pct5" w:color="000000" w:fill="FFFFFF"/>
          </w:tcPr>
          <w:p w14:paraId="18E3CBFC" w14:textId="77777777" w:rsidR="00E05EDD" w:rsidRPr="001F3FEF" w:rsidRDefault="00E05EDD" w:rsidP="0096546B">
            <w:pPr>
              <w:widowControl/>
              <w:rPr>
                <w:sz w:val="20"/>
              </w:rPr>
            </w:pPr>
          </w:p>
        </w:tc>
        <w:tc>
          <w:tcPr>
            <w:tcW w:w="2430" w:type="dxa"/>
            <w:shd w:val="pct5" w:color="000000" w:fill="FFFFFF"/>
          </w:tcPr>
          <w:p w14:paraId="18E3CBFD" w14:textId="77777777" w:rsidR="00E05EDD" w:rsidRPr="001F3FEF" w:rsidRDefault="00E05EDD" w:rsidP="0096546B">
            <w:pPr>
              <w:widowControl/>
              <w:rPr>
                <w:sz w:val="20"/>
              </w:rPr>
            </w:pPr>
          </w:p>
        </w:tc>
        <w:tc>
          <w:tcPr>
            <w:tcW w:w="1710" w:type="dxa"/>
            <w:shd w:val="pct5" w:color="000000" w:fill="FFFFFF"/>
          </w:tcPr>
          <w:p w14:paraId="18E3CBFE" w14:textId="77777777" w:rsidR="00E05EDD" w:rsidRPr="001F3FEF" w:rsidRDefault="00E05EDD" w:rsidP="0096546B">
            <w:pPr>
              <w:widowControl/>
              <w:rPr>
                <w:sz w:val="20"/>
              </w:rPr>
            </w:pPr>
          </w:p>
        </w:tc>
      </w:tr>
      <w:tr w:rsidR="00E05EDD" w:rsidRPr="001F3FEF" w14:paraId="18E3CC09" w14:textId="77777777" w:rsidTr="009B4B7A">
        <w:tc>
          <w:tcPr>
            <w:tcW w:w="1188" w:type="dxa"/>
          </w:tcPr>
          <w:p w14:paraId="18E3CC00" w14:textId="77777777" w:rsidR="00E05EDD" w:rsidRPr="001F3FEF" w:rsidRDefault="00E05EDD" w:rsidP="0096546B">
            <w:pPr>
              <w:widowControl/>
              <w:rPr>
                <w:sz w:val="20"/>
              </w:rPr>
            </w:pPr>
            <w:r w:rsidRPr="001F3FEF">
              <w:rPr>
                <w:sz w:val="20"/>
              </w:rPr>
              <w:t>RXE</w:t>
            </w:r>
          </w:p>
        </w:tc>
        <w:tc>
          <w:tcPr>
            <w:tcW w:w="720" w:type="dxa"/>
          </w:tcPr>
          <w:p w14:paraId="18E3CC01" w14:textId="77777777" w:rsidR="00E05EDD" w:rsidRPr="001F3FEF" w:rsidRDefault="00E05EDD" w:rsidP="0096546B">
            <w:pPr>
              <w:pStyle w:val="FootnoteText"/>
              <w:widowControl/>
              <w:tabs>
                <w:tab w:val="decimal" w:pos="342"/>
              </w:tabs>
            </w:pPr>
            <w:r w:rsidRPr="001F3FEF">
              <w:t>1</w:t>
            </w:r>
          </w:p>
        </w:tc>
        <w:tc>
          <w:tcPr>
            <w:tcW w:w="630" w:type="dxa"/>
          </w:tcPr>
          <w:p w14:paraId="18E3CC02" w14:textId="77777777" w:rsidR="00E05EDD" w:rsidRPr="001F3FEF" w:rsidRDefault="00E05EDD" w:rsidP="0096546B">
            <w:pPr>
              <w:pStyle w:val="Footer"/>
              <w:widowControl/>
              <w:ind w:right="0"/>
            </w:pPr>
            <w:r w:rsidRPr="001F3FEF">
              <w:t>200</w:t>
            </w:r>
          </w:p>
        </w:tc>
        <w:tc>
          <w:tcPr>
            <w:tcW w:w="720" w:type="dxa"/>
          </w:tcPr>
          <w:p w14:paraId="18E3CC03" w14:textId="77777777" w:rsidR="00E05EDD" w:rsidRPr="001F3FEF" w:rsidRDefault="00E05EDD" w:rsidP="0096546B">
            <w:pPr>
              <w:widowControl/>
              <w:jc w:val="center"/>
              <w:rPr>
                <w:sz w:val="20"/>
              </w:rPr>
            </w:pPr>
            <w:r w:rsidRPr="001F3FEF">
              <w:rPr>
                <w:sz w:val="20"/>
              </w:rPr>
              <w:t>TQ</w:t>
            </w:r>
          </w:p>
        </w:tc>
        <w:tc>
          <w:tcPr>
            <w:tcW w:w="630" w:type="dxa"/>
          </w:tcPr>
          <w:p w14:paraId="18E3CC0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05" w14:textId="77777777" w:rsidR="00E05EDD" w:rsidRPr="001F3FEF" w:rsidRDefault="00E05EDD" w:rsidP="0096546B">
            <w:pPr>
              <w:widowControl/>
              <w:tabs>
                <w:tab w:val="decimal" w:pos="252"/>
              </w:tabs>
              <w:rPr>
                <w:sz w:val="20"/>
              </w:rPr>
            </w:pPr>
          </w:p>
        </w:tc>
        <w:tc>
          <w:tcPr>
            <w:tcW w:w="810" w:type="dxa"/>
          </w:tcPr>
          <w:p w14:paraId="18E3CC06" w14:textId="77777777" w:rsidR="00E05EDD" w:rsidRPr="001F3FEF" w:rsidRDefault="00E05EDD" w:rsidP="0096546B">
            <w:pPr>
              <w:widowControl/>
              <w:rPr>
                <w:sz w:val="20"/>
              </w:rPr>
            </w:pPr>
          </w:p>
        </w:tc>
        <w:tc>
          <w:tcPr>
            <w:tcW w:w="2430" w:type="dxa"/>
          </w:tcPr>
          <w:p w14:paraId="18E3CC07" w14:textId="77777777" w:rsidR="00E05EDD" w:rsidRPr="001F3FEF" w:rsidRDefault="00E05EDD" w:rsidP="0096546B">
            <w:pPr>
              <w:widowControl/>
              <w:rPr>
                <w:sz w:val="20"/>
              </w:rPr>
            </w:pPr>
            <w:r w:rsidRPr="001F3FEF">
              <w:rPr>
                <w:sz w:val="20"/>
              </w:rPr>
              <w:t>Quantity/Timing</w:t>
            </w:r>
          </w:p>
        </w:tc>
        <w:tc>
          <w:tcPr>
            <w:tcW w:w="1710" w:type="dxa"/>
          </w:tcPr>
          <w:p w14:paraId="18E3CC08" w14:textId="77777777" w:rsidR="00E05EDD" w:rsidRPr="001F3FEF" w:rsidRDefault="00E05EDD" w:rsidP="0096546B">
            <w:pPr>
              <w:widowControl/>
              <w:rPr>
                <w:sz w:val="20"/>
              </w:rPr>
            </w:pPr>
            <w:r w:rsidRPr="001F3FEF">
              <w:rPr>
                <w:sz w:val="20"/>
              </w:rPr>
              <w:t>Null</w:t>
            </w:r>
          </w:p>
        </w:tc>
      </w:tr>
      <w:tr w:rsidR="00E05EDD" w:rsidRPr="001F3FEF" w14:paraId="18E3CC13" w14:textId="77777777" w:rsidTr="00341411">
        <w:trPr>
          <w:cantSplit/>
        </w:trPr>
        <w:tc>
          <w:tcPr>
            <w:tcW w:w="1188" w:type="dxa"/>
          </w:tcPr>
          <w:p w14:paraId="18E3CC0A" w14:textId="77777777" w:rsidR="00E05EDD" w:rsidRPr="001F3FEF" w:rsidRDefault="00E05EDD" w:rsidP="0096546B">
            <w:pPr>
              <w:widowControl/>
              <w:rPr>
                <w:sz w:val="20"/>
              </w:rPr>
            </w:pPr>
          </w:p>
        </w:tc>
        <w:tc>
          <w:tcPr>
            <w:tcW w:w="720" w:type="dxa"/>
          </w:tcPr>
          <w:p w14:paraId="18E3CC0B" w14:textId="77777777" w:rsidR="00E05EDD" w:rsidRPr="001F3FEF" w:rsidRDefault="00E05EDD" w:rsidP="0096546B">
            <w:pPr>
              <w:pStyle w:val="FootnoteText"/>
              <w:widowControl/>
              <w:tabs>
                <w:tab w:val="decimal" w:pos="342"/>
              </w:tabs>
            </w:pPr>
            <w:r w:rsidRPr="001F3FEF">
              <w:t>2</w:t>
            </w:r>
          </w:p>
        </w:tc>
        <w:tc>
          <w:tcPr>
            <w:tcW w:w="630" w:type="dxa"/>
          </w:tcPr>
          <w:p w14:paraId="18E3CC0C" w14:textId="77777777" w:rsidR="00E05EDD" w:rsidRPr="001F3FEF" w:rsidRDefault="00E05EDD" w:rsidP="0096546B">
            <w:pPr>
              <w:pStyle w:val="Footer"/>
              <w:widowControl/>
              <w:ind w:right="0"/>
            </w:pPr>
            <w:r w:rsidRPr="001F3FEF">
              <w:t>250</w:t>
            </w:r>
          </w:p>
        </w:tc>
        <w:tc>
          <w:tcPr>
            <w:tcW w:w="720" w:type="dxa"/>
          </w:tcPr>
          <w:p w14:paraId="18E3CC0D" w14:textId="77777777" w:rsidR="00E05EDD" w:rsidRPr="001F3FEF" w:rsidRDefault="00E05EDD" w:rsidP="0096546B">
            <w:pPr>
              <w:widowControl/>
              <w:jc w:val="center"/>
              <w:rPr>
                <w:sz w:val="20"/>
              </w:rPr>
            </w:pPr>
            <w:r w:rsidRPr="001F3FEF">
              <w:rPr>
                <w:sz w:val="20"/>
              </w:rPr>
              <w:t>CE</w:t>
            </w:r>
          </w:p>
        </w:tc>
        <w:tc>
          <w:tcPr>
            <w:tcW w:w="630" w:type="dxa"/>
          </w:tcPr>
          <w:p w14:paraId="18E3CC0E"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0F" w14:textId="77777777" w:rsidR="00E05EDD" w:rsidRPr="001F3FEF" w:rsidRDefault="00E05EDD" w:rsidP="0096546B">
            <w:pPr>
              <w:widowControl/>
              <w:tabs>
                <w:tab w:val="decimal" w:pos="252"/>
              </w:tabs>
              <w:rPr>
                <w:sz w:val="20"/>
              </w:rPr>
            </w:pPr>
          </w:p>
        </w:tc>
        <w:tc>
          <w:tcPr>
            <w:tcW w:w="810" w:type="dxa"/>
          </w:tcPr>
          <w:p w14:paraId="18E3CC10" w14:textId="77777777" w:rsidR="00E05EDD" w:rsidRPr="001F3FEF" w:rsidRDefault="00E05EDD" w:rsidP="0096546B">
            <w:pPr>
              <w:widowControl/>
              <w:rPr>
                <w:sz w:val="20"/>
              </w:rPr>
            </w:pPr>
          </w:p>
        </w:tc>
        <w:tc>
          <w:tcPr>
            <w:tcW w:w="2430" w:type="dxa"/>
          </w:tcPr>
          <w:p w14:paraId="18E3CC11" w14:textId="77777777" w:rsidR="00E05EDD" w:rsidRPr="001F3FEF" w:rsidRDefault="00E05EDD" w:rsidP="0096546B">
            <w:pPr>
              <w:widowControl/>
              <w:rPr>
                <w:sz w:val="20"/>
              </w:rPr>
            </w:pPr>
            <w:r w:rsidRPr="001F3FEF">
              <w:rPr>
                <w:sz w:val="20"/>
              </w:rPr>
              <w:t>Give Code</w:t>
            </w:r>
          </w:p>
        </w:tc>
        <w:tc>
          <w:tcPr>
            <w:tcW w:w="1710" w:type="dxa"/>
          </w:tcPr>
          <w:p w14:paraId="18E3CC12" w14:textId="77777777" w:rsidR="00E05EDD" w:rsidRPr="001F3FEF" w:rsidRDefault="00E05EDD" w:rsidP="0096546B">
            <w:pPr>
              <w:widowControl/>
              <w:rPr>
                <w:sz w:val="20"/>
              </w:rPr>
            </w:pPr>
            <w:r w:rsidRPr="001F3FEF">
              <w:rPr>
                <w:sz w:val="20"/>
              </w:rPr>
              <w:t>XH001~HEMATEST TAB (NOT FOR ORAL USE)~99PSNDF~3207.12039.4321~HEMATEST REAGENT TAB. 100/BTL~99PSD</w:t>
            </w:r>
          </w:p>
        </w:tc>
      </w:tr>
      <w:tr w:rsidR="00E05EDD" w:rsidRPr="001F3FEF" w14:paraId="18E3CC1D" w14:textId="77777777" w:rsidTr="009B4B7A">
        <w:tc>
          <w:tcPr>
            <w:tcW w:w="1188" w:type="dxa"/>
          </w:tcPr>
          <w:p w14:paraId="18E3CC14" w14:textId="77777777" w:rsidR="00E05EDD" w:rsidRPr="001F3FEF" w:rsidRDefault="00E05EDD" w:rsidP="0096546B">
            <w:pPr>
              <w:widowControl/>
              <w:rPr>
                <w:sz w:val="20"/>
              </w:rPr>
            </w:pPr>
          </w:p>
        </w:tc>
        <w:tc>
          <w:tcPr>
            <w:tcW w:w="720" w:type="dxa"/>
          </w:tcPr>
          <w:p w14:paraId="18E3CC15" w14:textId="77777777" w:rsidR="00E05EDD" w:rsidRPr="001F3FEF" w:rsidRDefault="00E05EDD" w:rsidP="0096546B">
            <w:pPr>
              <w:pStyle w:val="FootnoteText"/>
              <w:widowControl/>
              <w:tabs>
                <w:tab w:val="decimal" w:pos="342"/>
              </w:tabs>
            </w:pPr>
            <w:r w:rsidRPr="001F3FEF">
              <w:t>3</w:t>
            </w:r>
          </w:p>
        </w:tc>
        <w:tc>
          <w:tcPr>
            <w:tcW w:w="630" w:type="dxa"/>
          </w:tcPr>
          <w:p w14:paraId="18E3CC16" w14:textId="77777777" w:rsidR="00E05EDD" w:rsidRPr="001F3FEF" w:rsidRDefault="00E05EDD" w:rsidP="0096546B">
            <w:pPr>
              <w:pStyle w:val="Footer"/>
              <w:widowControl/>
              <w:ind w:right="0"/>
            </w:pPr>
            <w:r w:rsidRPr="001F3FEF">
              <w:t>20</w:t>
            </w:r>
          </w:p>
        </w:tc>
        <w:tc>
          <w:tcPr>
            <w:tcW w:w="720" w:type="dxa"/>
          </w:tcPr>
          <w:p w14:paraId="18E3CC17" w14:textId="77777777" w:rsidR="00E05EDD" w:rsidRPr="001F3FEF" w:rsidRDefault="00E05EDD" w:rsidP="0096546B">
            <w:pPr>
              <w:widowControl/>
              <w:jc w:val="center"/>
              <w:rPr>
                <w:sz w:val="20"/>
              </w:rPr>
            </w:pPr>
            <w:r w:rsidRPr="001F3FEF">
              <w:rPr>
                <w:sz w:val="20"/>
              </w:rPr>
              <w:t>NM</w:t>
            </w:r>
          </w:p>
        </w:tc>
        <w:tc>
          <w:tcPr>
            <w:tcW w:w="630" w:type="dxa"/>
          </w:tcPr>
          <w:p w14:paraId="18E3CC18"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19" w14:textId="77777777" w:rsidR="00E05EDD" w:rsidRPr="001F3FEF" w:rsidRDefault="00E05EDD" w:rsidP="0096546B">
            <w:pPr>
              <w:widowControl/>
              <w:tabs>
                <w:tab w:val="decimal" w:pos="252"/>
              </w:tabs>
              <w:rPr>
                <w:sz w:val="20"/>
              </w:rPr>
            </w:pPr>
          </w:p>
        </w:tc>
        <w:tc>
          <w:tcPr>
            <w:tcW w:w="810" w:type="dxa"/>
          </w:tcPr>
          <w:p w14:paraId="18E3CC1A" w14:textId="77777777" w:rsidR="00E05EDD" w:rsidRPr="001F3FEF" w:rsidRDefault="00E05EDD" w:rsidP="0096546B">
            <w:pPr>
              <w:widowControl/>
              <w:rPr>
                <w:sz w:val="20"/>
              </w:rPr>
            </w:pPr>
          </w:p>
        </w:tc>
        <w:tc>
          <w:tcPr>
            <w:tcW w:w="2430" w:type="dxa"/>
          </w:tcPr>
          <w:p w14:paraId="18E3CC1B" w14:textId="77777777" w:rsidR="00E05EDD" w:rsidRPr="001F3FEF" w:rsidRDefault="00E05EDD" w:rsidP="0096546B">
            <w:pPr>
              <w:widowControl/>
              <w:rPr>
                <w:sz w:val="20"/>
              </w:rPr>
            </w:pPr>
            <w:r w:rsidRPr="001F3FEF">
              <w:rPr>
                <w:sz w:val="20"/>
              </w:rPr>
              <w:t>Give Amount-Minimum</w:t>
            </w:r>
          </w:p>
        </w:tc>
        <w:tc>
          <w:tcPr>
            <w:tcW w:w="1710" w:type="dxa"/>
          </w:tcPr>
          <w:p w14:paraId="18E3CC1C" w14:textId="77777777" w:rsidR="00E05EDD" w:rsidRPr="001F3FEF" w:rsidRDefault="00E05EDD" w:rsidP="0096546B">
            <w:pPr>
              <w:widowControl/>
              <w:rPr>
                <w:sz w:val="20"/>
              </w:rPr>
            </w:pPr>
            <w:r w:rsidRPr="001F3FEF">
              <w:rPr>
                <w:sz w:val="20"/>
              </w:rPr>
              <w:t>Null</w:t>
            </w:r>
          </w:p>
        </w:tc>
      </w:tr>
      <w:tr w:rsidR="00E05EDD" w:rsidRPr="001F3FEF" w14:paraId="18E3CC27" w14:textId="77777777" w:rsidTr="009B4B7A">
        <w:tc>
          <w:tcPr>
            <w:tcW w:w="1188" w:type="dxa"/>
          </w:tcPr>
          <w:p w14:paraId="18E3CC1E" w14:textId="77777777" w:rsidR="00E05EDD" w:rsidRPr="001F3FEF" w:rsidRDefault="00E05EDD" w:rsidP="0096546B">
            <w:pPr>
              <w:widowControl/>
              <w:rPr>
                <w:sz w:val="20"/>
              </w:rPr>
            </w:pPr>
          </w:p>
        </w:tc>
        <w:tc>
          <w:tcPr>
            <w:tcW w:w="720" w:type="dxa"/>
          </w:tcPr>
          <w:p w14:paraId="18E3CC1F" w14:textId="77777777" w:rsidR="00E05EDD" w:rsidRPr="001F3FEF" w:rsidRDefault="00E05EDD" w:rsidP="0096546B">
            <w:pPr>
              <w:pStyle w:val="FootnoteText"/>
              <w:widowControl/>
              <w:tabs>
                <w:tab w:val="decimal" w:pos="342"/>
              </w:tabs>
            </w:pPr>
            <w:r w:rsidRPr="001F3FEF">
              <w:t>5</w:t>
            </w:r>
          </w:p>
        </w:tc>
        <w:tc>
          <w:tcPr>
            <w:tcW w:w="630" w:type="dxa"/>
          </w:tcPr>
          <w:p w14:paraId="18E3CC20" w14:textId="77777777" w:rsidR="00E05EDD" w:rsidRPr="001F3FEF" w:rsidRDefault="00E05EDD" w:rsidP="0096546B">
            <w:pPr>
              <w:pStyle w:val="Footer"/>
              <w:widowControl/>
              <w:ind w:right="0"/>
            </w:pPr>
            <w:r w:rsidRPr="001F3FEF">
              <w:t>250</w:t>
            </w:r>
          </w:p>
        </w:tc>
        <w:tc>
          <w:tcPr>
            <w:tcW w:w="720" w:type="dxa"/>
          </w:tcPr>
          <w:p w14:paraId="18E3CC21" w14:textId="77777777" w:rsidR="00E05EDD" w:rsidRPr="001F3FEF" w:rsidRDefault="00E05EDD" w:rsidP="0096546B">
            <w:pPr>
              <w:widowControl/>
              <w:jc w:val="center"/>
              <w:rPr>
                <w:sz w:val="20"/>
              </w:rPr>
            </w:pPr>
            <w:r w:rsidRPr="001F3FEF">
              <w:rPr>
                <w:sz w:val="20"/>
              </w:rPr>
              <w:t>CE</w:t>
            </w:r>
          </w:p>
        </w:tc>
        <w:tc>
          <w:tcPr>
            <w:tcW w:w="630" w:type="dxa"/>
          </w:tcPr>
          <w:p w14:paraId="18E3CC22"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23" w14:textId="77777777" w:rsidR="00E05EDD" w:rsidRPr="001F3FEF" w:rsidRDefault="00E05EDD" w:rsidP="0096546B">
            <w:pPr>
              <w:widowControl/>
              <w:tabs>
                <w:tab w:val="decimal" w:pos="252"/>
              </w:tabs>
              <w:rPr>
                <w:sz w:val="20"/>
              </w:rPr>
            </w:pPr>
          </w:p>
        </w:tc>
        <w:tc>
          <w:tcPr>
            <w:tcW w:w="810" w:type="dxa"/>
          </w:tcPr>
          <w:p w14:paraId="18E3CC24" w14:textId="77777777" w:rsidR="00E05EDD" w:rsidRPr="001F3FEF" w:rsidRDefault="00E05EDD" w:rsidP="0096546B">
            <w:pPr>
              <w:widowControl/>
              <w:rPr>
                <w:sz w:val="20"/>
              </w:rPr>
            </w:pPr>
          </w:p>
        </w:tc>
        <w:tc>
          <w:tcPr>
            <w:tcW w:w="2430" w:type="dxa"/>
          </w:tcPr>
          <w:p w14:paraId="18E3CC25" w14:textId="77777777" w:rsidR="00E05EDD" w:rsidRPr="001F3FEF" w:rsidRDefault="00E05EDD" w:rsidP="0096546B">
            <w:pPr>
              <w:widowControl/>
              <w:rPr>
                <w:sz w:val="20"/>
              </w:rPr>
            </w:pPr>
            <w:r w:rsidRPr="001F3FEF">
              <w:rPr>
                <w:sz w:val="20"/>
              </w:rPr>
              <w:t>Give Units</w:t>
            </w:r>
          </w:p>
        </w:tc>
        <w:tc>
          <w:tcPr>
            <w:tcW w:w="1710" w:type="dxa"/>
          </w:tcPr>
          <w:p w14:paraId="18E3CC26" w14:textId="77777777" w:rsidR="00E05EDD" w:rsidRPr="001F3FEF" w:rsidRDefault="00E05EDD" w:rsidP="0096546B">
            <w:pPr>
              <w:widowControl/>
              <w:rPr>
                <w:sz w:val="20"/>
              </w:rPr>
            </w:pPr>
            <w:r w:rsidRPr="001F3FEF">
              <w:rPr>
                <w:sz w:val="20"/>
              </w:rPr>
              <w:t>20~MG~99PSU</w:t>
            </w:r>
          </w:p>
        </w:tc>
      </w:tr>
      <w:tr w:rsidR="00E05EDD" w:rsidRPr="001F3FEF" w14:paraId="18E3CC31" w14:textId="77777777" w:rsidTr="009B4B7A">
        <w:tc>
          <w:tcPr>
            <w:tcW w:w="1188" w:type="dxa"/>
          </w:tcPr>
          <w:p w14:paraId="18E3CC28" w14:textId="77777777" w:rsidR="00E05EDD" w:rsidRPr="001F3FEF" w:rsidRDefault="00E05EDD" w:rsidP="0096546B">
            <w:pPr>
              <w:widowControl/>
              <w:rPr>
                <w:sz w:val="20"/>
              </w:rPr>
            </w:pPr>
          </w:p>
        </w:tc>
        <w:tc>
          <w:tcPr>
            <w:tcW w:w="720" w:type="dxa"/>
          </w:tcPr>
          <w:p w14:paraId="18E3CC29" w14:textId="77777777" w:rsidR="00E05EDD" w:rsidRPr="001F3FEF" w:rsidRDefault="00E05EDD" w:rsidP="0096546B">
            <w:pPr>
              <w:pStyle w:val="FootnoteText"/>
              <w:widowControl/>
              <w:tabs>
                <w:tab w:val="decimal" w:pos="342"/>
              </w:tabs>
            </w:pPr>
            <w:r w:rsidRPr="001F3FEF">
              <w:t>6</w:t>
            </w:r>
          </w:p>
        </w:tc>
        <w:tc>
          <w:tcPr>
            <w:tcW w:w="630" w:type="dxa"/>
          </w:tcPr>
          <w:p w14:paraId="18E3CC2A" w14:textId="77777777" w:rsidR="00E05EDD" w:rsidRPr="001F3FEF" w:rsidRDefault="00E05EDD" w:rsidP="0096546B">
            <w:pPr>
              <w:pStyle w:val="Footer"/>
              <w:widowControl/>
              <w:ind w:right="0"/>
            </w:pPr>
            <w:r w:rsidRPr="001F3FEF">
              <w:t>250</w:t>
            </w:r>
          </w:p>
        </w:tc>
        <w:tc>
          <w:tcPr>
            <w:tcW w:w="720" w:type="dxa"/>
          </w:tcPr>
          <w:p w14:paraId="18E3CC2B" w14:textId="77777777" w:rsidR="00E05EDD" w:rsidRPr="001F3FEF" w:rsidRDefault="00E05EDD" w:rsidP="0096546B">
            <w:pPr>
              <w:widowControl/>
              <w:jc w:val="center"/>
              <w:rPr>
                <w:sz w:val="20"/>
              </w:rPr>
            </w:pPr>
            <w:r w:rsidRPr="001F3FEF">
              <w:rPr>
                <w:sz w:val="20"/>
              </w:rPr>
              <w:t>CE</w:t>
            </w:r>
          </w:p>
        </w:tc>
        <w:tc>
          <w:tcPr>
            <w:tcW w:w="630" w:type="dxa"/>
          </w:tcPr>
          <w:p w14:paraId="18E3CC2C"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C2D" w14:textId="77777777" w:rsidR="00E05EDD" w:rsidRPr="001F3FEF" w:rsidRDefault="00E05EDD" w:rsidP="0096546B">
            <w:pPr>
              <w:widowControl/>
              <w:tabs>
                <w:tab w:val="decimal" w:pos="252"/>
              </w:tabs>
              <w:rPr>
                <w:sz w:val="20"/>
              </w:rPr>
            </w:pPr>
          </w:p>
        </w:tc>
        <w:tc>
          <w:tcPr>
            <w:tcW w:w="810" w:type="dxa"/>
          </w:tcPr>
          <w:p w14:paraId="18E3CC2E" w14:textId="77777777" w:rsidR="00E05EDD" w:rsidRPr="001F3FEF" w:rsidRDefault="00E05EDD" w:rsidP="0096546B">
            <w:pPr>
              <w:widowControl/>
              <w:rPr>
                <w:sz w:val="20"/>
              </w:rPr>
            </w:pPr>
          </w:p>
        </w:tc>
        <w:tc>
          <w:tcPr>
            <w:tcW w:w="2430" w:type="dxa"/>
          </w:tcPr>
          <w:p w14:paraId="18E3CC2F" w14:textId="77777777" w:rsidR="00E05EDD" w:rsidRPr="001F3FEF" w:rsidRDefault="00E05EDD" w:rsidP="0096546B">
            <w:pPr>
              <w:widowControl/>
              <w:rPr>
                <w:sz w:val="20"/>
              </w:rPr>
            </w:pPr>
            <w:r w:rsidRPr="001F3FEF">
              <w:rPr>
                <w:sz w:val="20"/>
              </w:rPr>
              <w:t>Give Dosage Form</w:t>
            </w:r>
          </w:p>
        </w:tc>
        <w:tc>
          <w:tcPr>
            <w:tcW w:w="1710" w:type="dxa"/>
          </w:tcPr>
          <w:p w14:paraId="18E3CC30" w14:textId="77777777" w:rsidR="00E05EDD" w:rsidRPr="001F3FEF" w:rsidRDefault="00E05EDD" w:rsidP="0096546B">
            <w:pPr>
              <w:widowControl/>
              <w:rPr>
                <w:sz w:val="20"/>
              </w:rPr>
            </w:pPr>
            <w:r w:rsidRPr="001F3FEF">
              <w:rPr>
                <w:sz w:val="20"/>
              </w:rPr>
              <w:t>165~TAB,TEST~99PSF</w:t>
            </w:r>
          </w:p>
        </w:tc>
      </w:tr>
      <w:tr w:rsidR="00E05EDD" w:rsidRPr="001F3FEF" w14:paraId="18E3CC3B" w14:textId="77777777" w:rsidTr="009B4B7A">
        <w:tc>
          <w:tcPr>
            <w:tcW w:w="1188" w:type="dxa"/>
          </w:tcPr>
          <w:p w14:paraId="18E3CC32" w14:textId="77777777" w:rsidR="00E05EDD" w:rsidRPr="001F3FEF" w:rsidRDefault="00E05EDD" w:rsidP="0096546B">
            <w:pPr>
              <w:widowControl/>
              <w:rPr>
                <w:sz w:val="20"/>
              </w:rPr>
            </w:pPr>
          </w:p>
        </w:tc>
        <w:tc>
          <w:tcPr>
            <w:tcW w:w="720" w:type="dxa"/>
          </w:tcPr>
          <w:p w14:paraId="18E3CC33" w14:textId="77777777" w:rsidR="00E05EDD" w:rsidRPr="001F3FEF" w:rsidRDefault="00E05EDD" w:rsidP="0096546B">
            <w:pPr>
              <w:pStyle w:val="FootnoteText"/>
              <w:widowControl/>
              <w:tabs>
                <w:tab w:val="decimal" w:pos="342"/>
              </w:tabs>
            </w:pPr>
            <w:r w:rsidRPr="001F3FEF">
              <w:t>8</w:t>
            </w:r>
          </w:p>
        </w:tc>
        <w:tc>
          <w:tcPr>
            <w:tcW w:w="630" w:type="dxa"/>
          </w:tcPr>
          <w:p w14:paraId="18E3CC34" w14:textId="77777777" w:rsidR="00E05EDD" w:rsidRPr="001F3FEF" w:rsidRDefault="00E05EDD" w:rsidP="0096546B">
            <w:pPr>
              <w:pStyle w:val="Footer"/>
              <w:widowControl/>
              <w:ind w:right="0"/>
            </w:pPr>
            <w:r w:rsidRPr="001F3FEF">
              <w:t>200</w:t>
            </w:r>
          </w:p>
        </w:tc>
        <w:tc>
          <w:tcPr>
            <w:tcW w:w="720" w:type="dxa"/>
          </w:tcPr>
          <w:p w14:paraId="18E3CC35" w14:textId="77777777" w:rsidR="00E05EDD" w:rsidRPr="001F3FEF" w:rsidRDefault="00E05EDD" w:rsidP="0096546B">
            <w:pPr>
              <w:widowControl/>
              <w:jc w:val="center"/>
              <w:rPr>
                <w:sz w:val="20"/>
              </w:rPr>
            </w:pPr>
            <w:r w:rsidRPr="001F3FEF">
              <w:rPr>
                <w:sz w:val="20"/>
              </w:rPr>
              <w:t>CM</w:t>
            </w:r>
          </w:p>
        </w:tc>
        <w:tc>
          <w:tcPr>
            <w:tcW w:w="630" w:type="dxa"/>
          </w:tcPr>
          <w:p w14:paraId="18E3CC36"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C37" w14:textId="77777777" w:rsidR="00E05EDD" w:rsidRPr="001F3FEF" w:rsidRDefault="00E05EDD" w:rsidP="0096546B">
            <w:pPr>
              <w:widowControl/>
              <w:tabs>
                <w:tab w:val="decimal" w:pos="252"/>
              </w:tabs>
              <w:rPr>
                <w:sz w:val="20"/>
              </w:rPr>
            </w:pPr>
          </w:p>
        </w:tc>
        <w:tc>
          <w:tcPr>
            <w:tcW w:w="810" w:type="dxa"/>
          </w:tcPr>
          <w:p w14:paraId="18E3CC38" w14:textId="77777777" w:rsidR="00E05EDD" w:rsidRPr="001F3FEF" w:rsidRDefault="00E05EDD" w:rsidP="0096546B">
            <w:pPr>
              <w:widowControl/>
              <w:rPr>
                <w:sz w:val="20"/>
              </w:rPr>
            </w:pPr>
          </w:p>
        </w:tc>
        <w:tc>
          <w:tcPr>
            <w:tcW w:w="2430" w:type="dxa"/>
          </w:tcPr>
          <w:p w14:paraId="18E3CC39" w14:textId="77777777" w:rsidR="00E05EDD" w:rsidRPr="001F3FEF" w:rsidRDefault="00E05EDD" w:rsidP="0096546B">
            <w:pPr>
              <w:widowControl/>
              <w:rPr>
                <w:sz w:val="20"/>
              </w:rPr>
            </w:pPr>
            <w:r w:rsidRPr="001F3FEF">
              <w:rPr>
                <w:sz w:val="20"/>
              </w:rPr>
              <w:t>Deliver-To Location</w:t>
            </w:r>
          </w:p>
        </w:tc>
        <w:tc>
          <w:tcPr>
            <w:tcW w:w="1710" w:type="dxa"/>
          </w:tcPr>
          <w:p w14:paraId="18E3CC3A" w14:textId="77777777" w:rsidR="00E05EDD" w:rsidRPr="001F3FEF" w:rsidRDefault="00E05EDD" w:rsidP="0096546B">
            <w:pPr>
              <w:widowControl/>
              <w:rPr>
                <w:sz w:val="20"/>
              </w:rPr>
            </w:pPr>
            <w:r w:rsidRPr="001F3FEF">
              <w:rPr>
                <w:sz w:val="20"/>
              </w:rPr>
              <w:t>WINDOW</w:t>
            </w:r>
          </w:p>
        </w:tc>
      </w:tr>
      <w:tr w:rsidR="00E05EDD" w:rsidRPr="001F3FEF" w14:paraId="18E3CC45" w14:textId="77777777" w:rsidTr="009B4B7A">
        <w:tc>
          <w:tcPr>
            <w:tcW w:w="1188" w:type="dxa"/>
          </w:tcPr>
          <w:p w14:paraId="18E3CC3C" w14:textId="77777777" w:rsidR="00E05EDD" w:rsidRPr="001F3FEF" w:rsidRDefault="00E05EDD" w:rsidP="00E9186E">
            <w:pPr>
              <w:widowControl/>
              <w:rPr>
                <w:sz w:val="20"/>
              </w:rPr>
            </w:pPr>
          </w:p>
        </w:tc>
        <w:tc>
          <w:tcPr>
            <w:tcW w:w="720" w:type="dxa"/>
          </w:tcPr>
          <w:p w14:paraId="18E3CC3D" w14:textId="77777777" w:rsidR="00E05EDD" w:rsidRPr="001F3FEF" w:rsidRDefault="00E05EDD" w:rsidP="0096546B">
            <w:pPr>
              <w:pStyle w:val="FootnoteText"/>
              <w:widowControl/>
              <w:tabs>
                <w:tab w:val="decimal" w:pos="342"/>
              </w:tabs>
            </w:pPr>
            <w:r w:rsidRPr="001F3FEF">
              <w:t>9</w:t>
            </w:r>
          </w:p>
        </w:tc>
        <w:tc>
          <w:tcPr>
            <w:tcW w:w="630" w:type="dxa"/>
          </w:tcPr>
          <w:p w14:paraId="18E3CC3E" w14:textId="77777777" w:rsidR="00E05EDD" w:rsidRPr="001F3FEF" w:rsidRDefault="00E05EDD" w:rsidP="0096546B">
            <w:pPr>
              <w:pStyle w:val="Footer"/>
              <w:widowControl/>
              <w:ind w:right="0"/>
            </w:pPr>
            <w:r w:rsidRPr="001F3FEF">
              <w:t>25</w:t>
            </w:r>
          </w:p>
        </w:tc>
        <w:tc>
          <w:tcPr>
            <w:tcW w:w="720" w:type="dxa"/>
          </w:tcPr>
          <w:p w14:paraId="18E3CC3F" w14:textId="77777777" w:rsidR="00E05EDD" w:rsidRPr="001F3FEF" w:rsidRDefault="00E05EDD" w:rsidP="0096546B">
            <w:pPr>
              <w:widowControl/>
              <w:jc w:val="center"/>
              <w:rPr>
                <w:sz w:val="20"/>
              </w:rPr>
            </w:pPr>
            <w:r w:rsidRPr="001F3FEF">
              <w:rPr>
                <w:sz w:val="20"/>
              </w:rPr>
              <w:t>ST</w:t>
            </w:r>
          </w:p>
        </w:tc>
        <w:tc>
          <w:tcPr>
            <w:tcW w:w="630" w:type="dxa"/>
          </w:tcPr>
          <w:p w14:paraId="18E3CC40"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C41" w14:textId="77777777" w:rsidR="00E05EDD" w:rsidRPr="001F3FEF" w:rsidRDefault="00E05EDD" w:rsidP="0096546B">
            <w:pPr>
              <w:widowControl/>
              <w:tabs>
                <w:tab w:val="decimal" w:pos="252"/>
              </w:tabs>
              <w:rPr>
                <w:sz w:val="20"/>
              </w:rPr>
            </w:pPr>
          </w:p>
        </w:tc>
        <w:tc>
          <w:tcPr>
            <w:tcW w:w="810" w:type="dxa"/>
          </w:tcPr>
          <w:p w14:paraId="18E3CC42" w14:textId="77777777" w:rsidR="00E05EDD" w:rsidRPr="001F3FEF" w:rsidRDefault="00E05EDD" w:rsidP="0096546B">
            <w:pPr>
              <w:widowControl/>
              <w:rPr>
                <w:sz w:val="20"/>
              </w:rPr>
            </w:pPr>
          </w:p>
        </w:tc>
        <w:tc>
          <w:tcPr>
            <w:tcW w:w="2430" w:type="dxa"/>
          </w:tcPr>
          <w:p w14:paraId="18E3CC43" w14:textId="77777777" w:rsidR="00E05EDD" w:rsidRPr="001F3FEF" w:rsidRDefault="00E05EDD" w:rsidP="0096546B">
            <w:pPr>
              <w:widowControl/>
              <w:rPr>
                <w:sz w:val="20"/>
              </w:rPr>
            </w:pPr>
            <w:r w:rsidRPr="001F3FEF">
              <w:rPr>
                <w:sz w:val="20"/>
              </w:rPr>
              <w:t>Substitution Status</w:t>
            </w:r>
          </w:p>
        </w:tc>
        <w:tc>
          <w:tcPr>
            <w:tcW w:w="1710" w:type="dxa"/>
          </w:tcPr>
          <w:p w14:paraId="18E3CC44" w14:textId="77777777" w:rsidR="00E05EDD" w:rsidRPr="001F3FEF" w:rsidRDefault="00E05EDD" w:rsidP="0096546B">
            <w:pPr>
              <w:widowControl/>
              <w:rPr>
                <w:sz w:val="20"/>
              </w:rPr>
            </w:pPr>
            <w:r w:rsidRPr="001F3FEF">
              <w:rPr>
                <w:sz w:val="20"/>
              </w:rPr>
              <w:t>(Trade name)</w:t>
            </w:r>
          </w:p>
        </w:tc>
      </w:tr>
      <w:tr w:rsidR="00E05EDD" w:rsidRPr="001F3FEF" w14:paraId="18E3CC4F" w14:textId="77777777" w:rsidTr="009B4B7A">
        <w:tc>
          <w:tcPr>
            <w:tcW w:w="1188" w:type="dxa"/>
          </w:tcPr>
          <w:p w14:paraId="18E3CC46" w14:textId="77777777" w:rsidR="00E05EDD" w:rsidRPr="001F3FEF" w:rsidRDefault="00E05EDD" w:rsidP="0096546B">
            <w:pPr>
              <w:widowControl/>
              <w:rPr>
                <w:sz w:val="20"/>
              </w:rPr>
            </w:pPr>
          </w:p>
        </w:tc>
        <w:tc>
          <w:tcPr>
            <w:tcW w:w="720" w:type="dxa"/>
          </w:tcPr>
          <w:p w14:paraId="18E3CC47" w14:textId="77777777" w:rsidR="00E05EDD" w:rsidRPr="001F3FEF" w:rsidRDefault="00E05EDD" w:rsidP="0096546B">
            <w:pPr>
              <w:pStyle w:val="FootnoteText"/>
              <w:widowControl/>
              <w:tabs>
                <w:tab w:val="decimal" w:pos="342"/>
              </w:tabs>
            </w:pPr>
            <w:r w:rsidRPr="001F3FEF">
              <w:t>15</w:t>
            </w:r>
          </w:p>
        </w:tc>
        <w:tc>
          <w:tcPr>
            <w:tcW w:w="630" w:type="dxa"/>
          </w:tcPr>
          <w:p w14:paraId="18E3CC48" w14:textId="77777777" w:rsidR="00E05EDD" w:rsidRPr="001F3FEF" w:rsidRDefault="00E05EDD" w:rsidP="0096546B">
            <w:pPr>
              <w:pStyle w:val="Footer"/>
              <w:widowControl/>
              <w:ind w:right="0"/>
            </w:pPr>
            <w:r w:rsidRPr="001F3FEF">
              <w:t>20</w:t>
            </w:r>
          </w:p>
        </w:tc>
        <w:tc>
          <w:tcPr>
            <w:tcW w:w="720" w:type="dxa"/>
          </w:tcPr>
          <w:p w14:paraId="18E3CC49" w14:textId="77777777" w:rsidR="00E05EDD" w:rsidRPr="001F3FEF" w:rsidRDefault="00E05EDD" w:rsidP="0096546B">
            <w:pPr>
              <w:widowControl/>
              <w:jc w:val="center"/>
              <w:rPr>
                <w:sz w:val="20"/>
              </w:rPr>
            </w:pPr>
            <w:r w:rsidRPr="001F3FEF">
              <w:rPr>
                <w:sz w:val="20"/>
              </w:rPr>
              <w:t>ST</w:t>
            </w:r>
          </w:p>
        </w:tc>
        <w:tc>
          <w:tcPr>
            <w:tcW w:w="630" w:type="dxa"/>
          </w:tcPr>
          <w:p w14:paraId="18E3CC4A"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4B" w14:textId="77777777" w:rsidR="00E05EDD" w:rsidRPr="001F3FEF" w:rsidRDefault="00E05EDD" w:rsidP="0096546B">
            <w:pPr>
              <w:widowControl/>
              <w:tabs>
                <w:tab w:val="decimal" w:pos="252"/>
              </w:tabs>
              <w:rPr>
                <w:sz w:val="20"/>
              </w:rPr>
            </w:pPr>
          </w:p>
        </w:tc>
        <w:tc>
          <w:tcPr>
            <w:tcW w:w="810" w:type="dxa"/>
          </w:tcPr>
          <w:p w14:paraId="18E3CC4C" w14:textId="77777777" w:rsidR="00E05EDD" w:rsidRPr="001F3FEF" w:rsidRDefault="00E05EDD" w:rsidP="0096546B">
            <w:pPr>
              <w:widowControl/>
              <w:rPr>
                <w:sz w:val="20"/>
              </w:rPr>
            </w:pPr>
          </w:p>
        </w:tc>
        <w:tc>
          <w:tcPr>
            <w:tcW w:w="2430" w:type="dxa"/>
          </w:tcPr>
          <w:p w14:paraId="18E3CC4D" w14:textId="77777777" w:rsidR="00E05EDD" w:rsidRPr="001F3FEF" w:rsidRDefault="00E05EDD" w:rsidP="0096546B">
            <w:pPr>
              <w:widowControl/>
              <w:rPr>
                <w:sz w:val="20"/>
              </w:rPr>
            </w:pPr>
            <w:r w:rsidRPr="001F3FEF">
              <w:rPr>
                <w:sz w:val="20"/>
              </w:rPr>
              <w:t>Prescription Number</w:t>
            </w:r>
          </w:p>
        </w:tc>
        <w:tc>
          <w:tcPr>
            <w:tcW w:w="1710" w:type="dxa"/>
          </w:tcPr>
          <w:p w14:paraId="18E3CC4E" w14:textId="77777777" w:rsidR="00E05EDD" w:rsidRPr="001F3FEF" w:rsidRDefault="00E05EDD" w:rsidP="0096546B">
            <w:pPr>
              <w:widowControl/>
              <w:rPr>
                <w:sz w:val="20"/>
              </w:rPr>
            </w:pPr>
            <w:r w:rsidRPr="001F3FEF">
              <w:rPr>
                <w:sz w:val="20"/>
              </w:rPr>
              <w:t>100002202</w:t>
            </w:r>
          </w:p>
        </w:tc>
      </w:tr>
      <w:tr w:rsidR="00E05EDD" w:rsidRPr="001F3FEF" w14:paraId="18E3CC59" w14:textId="77777777" w:rsidTr="009B4B7A">
        <w:tc>
          <w:tcPr>
            <w:tcW w:w="1188" w:type="dxa"/>
          </w:tcPr>
          <w:p w14:paraId="18E3CC50" w14:textId="77777777" w:rsidR="00E05EDD" w:rsidRPr="001F3FEF" w:rsidRDefault="00E05EDD" w:rsidP="0096546B">
            <w:pPr>
              <w:widowControl/>
              <w:rPr>
                <w:sz w:val="20"/>
              </w:rPr>
            </w:pPr>
            <w:r w:rsidRPr="001F3FEF">
              <w:rPr>
                <w:sz w:val="20"/>
              </w:rPr>
              <w:t>RXD</w:t>
            </w:r>
          </w:p>
        </w:tc>
        <w:tc>
          <w:tcPr>
            <w:tcW w:w="720" w:type="dxa"/>
          </w:tcPr>
          <w:p w14:paraId="18E3CC51" w14:textId="77777777" w:rsidR="00E05EDD" w:rsidRPr="001F3FEF" w:rsidRDefault="00E05EDD" w:rsidP="0096546B">
            <w:pPr>
              <w:pStyle w:val="FootnoteText"/>
              <w:widowControl/>
              <w:tabs>
                <w:tab w:val="decimal" w:pos="342"/>
              </w:tabs>
            </w:pPr>
            <w:r w:rsidRPr="001F3FEF">
              <w:t>1</w:t>
            </w:r>
          </w:p>
        </w:tc>
        <w:tc>
          <w:tcPr>
            <w:tcW w:w="630" w:type="dxa"/>
          </w:tcPr>
          <w:p w14:paraId="18E3CC52" w14:textId="77777777" w:rsidR="00E05EDD" w:rsidRPr="001F3FEF" w:rsidRDefault="00E05EDD" w:rsidP="0096546B">
            <w:pPr>
              <w:pStyle w:val="Footer"/>
              <w:widowControl/>
              <w:ind w:right="0"/>
            </w:pPr>
            <w:r w:rsidRPr="001F3FEF">
              <w:t>10</w:t>
            </w:r>
          </w:p>
        </w:tc>
        <w:tc>
          <w:tcPr>
            <w:tcW w:w="720" w:type="dxa"/>
          </w:tcPr>
          <w:p w14:paraId="18E3CC53" w14:textId="77777777" w:rsidR="00E05EDD" w:rsidRPr="001F3FEF" w:rsidRDefault="00E05EDD" w:rsidP="0096546B">
            <w:pPr>
              <w:widowControl/>
              <w:jc w:val="center"/>
              <w:rPr>
                <w:sz w:val="20"/>
              </w:rPr>
            </w:pPr>
            <w:r w:rsidRPr="001F3FEF">
              <w:rPr>
                <w:sz w:val="20"/>
              </w:rPr>
              <w:t>NM</w:t>
            </w:r>
          </w:p>
        </w:tc>
        <w:tc>
          <w:tcPr>
            <w:tcW w:w="630" w:type="dxa"/>
          </w:tcPr>
          <w:p w14:paraId="18E3CC54"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55" w14:textId="77777777" w:rsidR="00E05EDD" w:rsidRPr="001F3FEF" w:rsidRDefault="00E05EDD" w:rsidP="0096546B">
            <w:pPr>
              <w:widowControl/>
              <w:tabs>
                <w:tab w:val="decimal" w:pos="252"/>
              </w:tabs>
              <w:rPr>
                <w:sz w:val="20"/>
              </w:rPr>
            </w:pPr>
          </w:p>
        </w:tc>
        <w:tc>
          <w:tcPr>
            <w:tcW w:w="810" w:type="dxa"/>
          </w:tcPr>
          <w:p w14:paraId="18E3CC56" w14:textId="77777777" w:rsidR="00E05EDD" w:rsidRPr="001F3FEF" w:rsidRDefault="00E05EDD" w:rsidP="0096546B">
            <w:pPr>
              <w:widowControl/>
              <w:rPr>
                <w:sz w:val="20"/>
              </w:rPr>
            </w:pPr>
          </w:p>
        </w:tc>
        <w:tc>
          <w:tcPr>
            <w:tcW w:w="2430" w:type="dxa"/>
          </w:tcPr>
          <w:p w14:paraId="18E3CC57" w14:textId="77777777" w:rsidR="00E05EDD" w:rsidRPr="001F3FEF" w:rsidRDefault="00E05EDD" w:rsidP="0096546B">
            <w:pPr>
              <w:widowControl/>
              <w:rPr>
                <w:sz w:val="20"/>
              </w:rPr>
            </w:pPr>
            <w:r w:rsidRPr="001F3FEF">
              <w:rPr>
                <w:sz w:val="20"/>
              </w:rPr>
              <w:t>Dispense Sub-ID Counter</w:t>
            </w:r>
          </w:p>
        </w:tc>
        <w:tc>
          <w:tcPr>
            <w:tcW w:w="1710" w:type="dxa"/>
          </w:tcPr>
          <w:p w14:paraId="18E3CC58" w14:textId="77777777" w:rsidR="00E05EDD" w:rsidRPr="001F3FEF" w:rsidRDefault="00E05EDD" w:rsidP="0096546B">
            <w:pPr>
              <w:widowControl/>
              <w:rPr>
                <w:sz w:val="20"/>
              </w:rPr>
            </w:pPr>
            <w:r w:rsidRPr="001F3FEF">
              <w:rPr>
                <w:sz w:val="20"/>
              </w:rPr>
              <w:t>3</w:t>
            </w:r>
          </w:p>
        </w:tc>
      </w:tr>
      <w:tr w:rsidR="00E05EDD" w:rsidRPr="001F3FEF" w14:paraId="18E3CC63" w14:textId="77777777" w:rsidTr="009B4B7A">
        <w:tc>
          <w:tcPr>
            <w:tcW w:w="1188" w:type="dxa"/>
          </w:tcPr>
          <w:p w14:paraId="18E3CC5A" w14:textId="77777777" w:rsidR="00E05EDD" w:rsidRPr="001F3FEF" w:rsidRDefault="00E05EDD" w:rsidP="0096546B">
            <w:pPr>
              <w:widowControl/>
              <w:rPr>
                <w:sz w:val="20"/>
              </w:rPr>
            </w:pPr>
          </w:p>
        </w:tc>
        <w:tc>
          <w:tcPr>
            <w:tcW w:w="720" w:type="dxa"/>
          </w:tcPr>
          <w:p w14:paraId="18E3CC5B" w14:textId="77777777" w:rsidR="00E05EDD" w:rsidRPr="001F3FEF" w:rsidRDefault="00E05EDD" w:rsidP="0096546B">
            <w:pPr>
              <w:pStyle w:val="FootnoteText"/>
              <w:widowControl/>
              <w:tabs>
                <w:tab w:val="decimal" w:pos="342"/>
              </w:tabs>
            </w:pPr>
            <w:r w:rsidRPr="001F3FEF">
              <w:t>2</w:t>
            </w:r>
          </w:p>
        </w:tc>
        <w:tc>
          <w:tcPr>
            <w:tcW w:w="630" w:type="dxa"/>
          </w:tcPr>
          <w:p w14:paraId="18E3CC5C" w14:textId="77777777" w:rsidR="00E05EDD" w:rsidRPr="001F3FEF" w:rsidRDefault="00E05EDD" w:rsidP="0096546B">
            <w:pPr>
              <w:pStyle w:val="Footer"/>
              <w:widowControl/>
              <w:ind w:right="0"/>
            </w:pPr>
            <w:r w:rsidRPr="001F3FEF">
              <w:t>250</w:t>
            </w:r>
          </w:p>
        </w:tc>
        <w:tc>
          <w:tcPr>
            <w:tcW w:w="720" w:type="dxa"/>
          </w:tcPr>
          <w:p w14:paraId="18E3CC5D" w14:textId="77777777" w:rsidR="00E05EDD" w:rsidRPr="001F3FEF" w:rsidRDefault="00E05EDD" w:rsidP="0096546B">
            <w:pPr>
              <w:widowControl/>
              <w:jc w:val="center"/>
              <w:rPr>
                <w:sz w:val="20"/>
              </w:rPr>
            </w:pPr>
            <w:r w:rsidRPr="001F3FEF">
              <w:rPr>
                <w:sz w:val="20"/>
              </w:rPr>
              <w:t>CE</w:t>
            </w:r>
          </w:p>
        </w:tc>
        <w:tc>
          <w:tcPr>
            <w:tcW w:w="630" w:type="dxa"/>
          </w:tcPr>
          <w:p w14:paraId="18E3CC5E"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5F" w14:textId="77777777" w:rsidR="00E05EDD" w:rsidRPr="001F3FEF" w:rsidRDefault="00E05EDD" w:rsidP="0096546B">
            <w:pPr>
              <w:widowControl/>
              <w:tabs>
                <w:tab w:val="decimal" w:pos="252"/>
              </w:tabs>
              <w:rPr>
                <w:sz w:val="20"/>
              </w:rPr>
            </w:pPr>
          </w:p>
        </w:tc>
        <w:tc>
          <w:tcPr>
            <w:tcW w:w="810" w:type="dxa"/>
          </w:tcPr>
          <w:p w14:paraId="18E3CC60" w14:textId="77777777" w:rsidR="00E05EDD" w:rsidRPr="001F3FEF" w:rsidRDefault="00E05EDD" w:rsidP="0096546B">
            <w:pPr>
              <w:widowControl/>
              <w:rPr>
                <w:sz w:val="20"/>
              </w:rPr>
            </w:pPr>
          </w:p>
        </w:tc>
        <w:tc>
          <w:tcPr>
            <w:tcW w:w="2430" w:type="dxa"/>
          </w:tcPr>
          <w:p w14:paraId="18E3CC61" w14:textId="77777777" w:rsidR="00E05EDD" w:rsidRPr="001F3FEF" w:rsidRDefault="00E05EDD" w:rsidP="0096546B">
            <w:pPr>
              <w:widowControl/>
              <w:rPr>
                <w:sz w:val="20"/>
              </w:rPr>
            </w:pPr>
            <w:r w:rsidRPr="001F3FEF">
              <w:rPr>
                <w:sz w:val="20"/>
              </w:rPr>
              <w:t>Dispense/Give Code</w:t>
            </w:r>
          </w:p>
        </w:tc>
        <w:tc>
          <w:tcPr>
            <w:tcW w:w="1710" w:type="dxa"/>
          </w:tcPr>
          <w:p w14:paraId="18E3CC62" w14:textId="77777777" w:rsidR="00E05EDD" w:rsidRPr="001F3FEF" w:rsidRDefault="00E05EDD" w:rsidP="0096546B">
            <w:pPr>
              <w:widowControl/>
              <w:rPr>
                <w:sz w:val="20"/>
              </w:rPr>
            </w:pPr>
            <w:r w:rsidRPr="001F3FEF">
              <w:rPr>
                <w:sz w:val="20"/>
              </w:rPr>
              <w:t>XH001~HEMATEST TAB (NOT FOR ORAL USE)~99PSNDF~3207.12039.4321~HEMATEST REAGENT TAB. 100/BTL~99PSD</w:t>
            </w:r>
          </w:p>
        </w:tc>
      </w:tr>
      <w:tr w:rsidR="00E05EDD" w:rsidRPr="001F3FEF" w14:paraId="18E3CC6D" w14:textId="77777777" w:rsidTr="009B4B7A">
        <w:tc>
          <w:tcPr>
            <w:tcW w:w="1188" w:type="dxa"/>
          </w:tcPr>
          <w:p w14:paraId="18E3CC64" w14:textId="77777777" w:rsidR="00E05EDD" w:rsidRPr="001F3FEF" w:rsidRDefault="00E05EDD" w:rsidP="0096546B">
            <w:pPr>
              <w:widowControl/>
              <w:rPr>
                <w:sz w:val="20"/>
              </w:rPr>
            </w:pPr>
          </w:p>
        </w:tc>
        <w:tc>
          <w:tcPr>
            <w:tcW w:w="720" w:type="dxa"/>
          </w:tcPr>
          <w:p w14:paraId="18E3CC65" w14:textId="77777777" w:rsidR="00E05EDD" w:rsidRPr="001F3FEF" w:rsidRDefault="00E05EDD" w:rsidP="0096546B">
            <w:pPr>
              <w:pStyle w:val="FootnoteText"/>
              <w:widowControl/>
              <w:tabs>
                <w:tab w:val="decimal" w:pos="342"/>
              </w:tabs>
            </w:pPr>
            <w:r w:rsidRPr="001F3FEF">
              <w:t>3</w:t>
            </w:r>
          </w:p>
        </w:tc>
        <w:tc>
          <w:tcPr>
            <w:tcW w:w="630" w:type="dxa"/>
          </w:tcPr>
          <w:p w14:paraId="18E3CC66" w14:textId="77777777" w:rsidR="00E05EDD" w:rsidRPr="001F3FEF" w:rsidRDefault="00E05EDD" w:rsidP="0096546B">
            <w:pPr>
              <w:pStyle w:val="Footer"/>
              <w:widowControl/>
              <w:ind w:right="0"/>
            </w:pPr>
            <w:r w:rsidRPr="001F3FEF">
              <w:t>26</w:t>
            </w:r>
          </w:p>
        </w:tc>
        <w:tc>
          <w:tcPr>
            <w:tcW w:w="720" w:type="dxa"/>
          </w:tcPr>
          <w:p w14:paraId="18E3CC67" w14:textId="77777777" w:rsidR="00E05EDD" w:rsidRPr="001F3FEF" w:rsidRDefault="00E05EDD" w:rsidP="0096546B">
            <w:pPr>
              <w:widowControl/>
              <w:jc w:val="center"/>
              <w:rPr>
                <w:sz w:val="20"/>
              </w:rPr>
            </w:pPr>
            <w:r w:rsidRPr="001F3FEF">
              <w:rPr>
                <w:sz w:val="20"/>
              </w:rPr>
              <w:t>TS</w:t>
            </w:r>
          </w:p>
        </w:tc>
        <w:tc>
          <w:tcPr>
            <w:tcW w:w="630" w:type="dxa"/>
          </w:tcPr>
          <w:p w14:paraId="18E3CC68"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69" w14:textId="77777777" w:rsidR="00E05EDD" w:rsidRPr="001F3FEF" w:rsidRDefault="00E05EDD" w:rsidP="0096546B">
            <w:pPr>
              <w:widowControl/>
              <w:tabs>
                <w:tab w:val="decimal" w:pos="252"/>
              </w:tabs>
              <w:rPr>
                <w:sz w:val="20"/>
              </w:rPr>
            </w:pPr>
          </w:p>
        </w:tc>
        <w:tc>
          <w:tcPr>
            <w:tcW w:w="810" w:type="dxa"/>
          </w:tcPr>
          <w:p w14:paraId="18E3CC6A" w14:textId="77777777" w:rsidR="00E05EDD" w:rsidRPr="001F3FEF" w:rsidRDefault="00E05EDD" w:rsidP="0096546B">
            <w:pPr>
              <w:widowControl/>
              <w:rPr>
                <w:sz w:val="20"/>
              </w:rPr>
            </w:pPr>
          </w:p>
        </w:tc>
        <w:tc>
          <w:tcPr>
            <w:tcW w:w="2430" w:type="dxa"/>
          </w:tcPr>
          <w:p w14:paraId="18E3CC6B" w14:textId="77777777" w:rsidR="00E05EDD" w:rsidRPr="001F3FEF" w:rsidRDefault="00E05EDD" w:rsidP="0096546B">
            <w:pPr>
              <w:widowControl/>
              <w:rPr>
                <w:sz w:val="20"/>
              </w:rPr>
            </w:pPr>
            <w:r w:rsidRPr="001F3FEF">
              <w:rPr>
                <w:sz w:val="20"/>
              </w:rPr>
              <w:t>Date/Time Dispensed</w:t>
            </w:r>
          </w:p>
        </w:tc>
        <w:tc>
          <w:tcPr>
            <w:tcW w:w="1710" w:type="dxa"/>
          </w:tcPr>
          <w:p w14:paraId="18E3CC6C" w14:textId="77777777" w:rsidR="00E05EDD" w:rsidRPr="001F3FEF" w:rsidRDefault="00E05EDD" w:rsidP="0096546B">
            <w:pPr>
              <w:widowControl/>
              <w:rPr>
                <w:sz w:val="20"/>
              </w:rPr>
            </w:pPr>
            <w:r w:rsidRPr="001F3FEF">
              <w:rPr>
                <w:sz w:val="20"/>
              </w:rPr>
              <w:t>20040405</w:t>
            </w:r>
          </w:p>
        </w:tc>
      </w:tr>
      <w:tr w:rsidR="00E05EDD" w:rsidRPr="001F3FEF" w14:paraId="18E3CC77" w14:textId="77777777" w:rsidTr="009B4B7A">
        <w:tc>
          <w:tcPr>
            <w:tcW w:w="1188" w:type="dxa"/>
          </w:tcPr>
          <w:p w14:paraId="18E3CC6E" w14:textId="77777777" w:rsidR="00E05EDD" w:rsidRPr="001F3FEF" w:rsidRDefault="00E05EDD" w:rsidP="0096546B">
            <w:pPr>
              <w:widowControl/>
              <w:rPr>
                <w:sz w:val="20"/>
              </w:rPr>
            </w:pPr>
          </w:p>
        </w:tc>
        <w:tc>
          <w:tcPr>
            <w:tcW w:w="720" w:type="dxa"/>
          </w:tcPr>
          <w:p w14:paraId="18E3CC6F" w14:textId="77777777" w:rsidR="00E05EDD" w:rsidRPr="001F3FEF" w:rsidRDefault="00E05EDD" w:rsidP="0096546B">
            <w:pPr>
              <w:pStyle w:val="FootnoteText"/>
              <w:widowControl/>
              <w:tabs>
                <w:tab w:val="decimal" w:pos="342"/>
              </w:tabs>
            </w:pPr>
            <w:r w:rsidRPr="001F3FEF">
              <w:t>7</w:t>
            </w:r>
          </w:p>
        </w:tc>
        <w:tc>
          <w:tcPr>
            <w:tcW w:w="630" w:type="dxa"/>
          </w:tcPr>
          <w:p w14:paraId="18E3CC70" w14:textId="77777777" w:rsidR="00E05EDD" w:rsidRPr="001F3FEF" w:rsidRDefault="00E05EDD" w:rsidP="0096546B">
            <w:pPr>
              <w:pStyle w:val="Footer"/>
              <w:widowControl/>
              <w:ind w:right="0"/>
            </w:pPr>
            <w:r w:rsidRPr="001F3FEF">
              <w:t>20</w:t>
            </w:r>
          </w:p>
        </w:tc>
        <w:tc>
          <w:tcPr>
            <w:tcW w:w="720" w:type="dxa"/>
          </w:tcPr>
          <w:p w14:paraId="18E3CC71" w14:textId="77777777" w:rsidR="00E05EDD" w:rsidRPr="001F3FEF" w:rsidRDefault="00E05EDD" w:rsidP="0096546B">
            <w:pPr>
              <w:widowControl/>
              <w:jc w:val="center"/>
              <w:rPr>
                <w:sz w:val="20"/>
              </w:rPr>
            </w:pPr>
            <w:r w:rsidRPr="001F3FEF">
              <w:rPr>
                <w:sz w:val="20"/>
              </w:rPr>
              <w:t>ST</w:t>
            </w:r>
          </w:p>
        </w:tc>
        <w:tc>
          <w:tcPr>
            <w:tcW w:w="630" w:type="dxa"/>
          </w:tcPr>
          <w:p w14:paraId="18E3CC72"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73" w14:textId="77777777" w:rsidR="00E05EDD" w:rsidRPr="001F3FEF" w:rsidRDefault="00E05EDD" w:rsidP="0096546B">
            <w:pPr>
              <w:widowControl/>
              <w:tabs>
                <w:tab w:val="decimal" w:pos="252"/>
              </w:tabs>
              <w:rPr>
                <w:sz w:val="20"/>
              </w:rPr>
            </w:pPr>
          </w:p>
        </w:tc>
        <w:tc>
          <w:tcPr>
            <w:tcW w:w="810" w:type="dxa"/>
          </w:tcPr>
          <w:p w14:paraId="18E3CC74" w14:textId="77777777" w:rsidR="00E05EDD" w:rsidRPr="001F3FEF" w:rsidRDefault="00E05EDD" w:rsidP="0096546B">
            <w:pPr>
              <w:widowControl/>
              <w:rPr>
                <w:sz w:val="20"/>
              </w:rPr>
            </w:pPr>
          </w:p>
        </w:tc>
        <w:tc>
          <w:tcPr>
            <w:tcW w:w="2430" w:type="dxa"/>
          </w:tcPr>
          <w:p w14:paraId="18E3CC75" w14:textId="77777777" w:rsidR="00E05EDD" w:rsidRPr="001F3FEF" w:rsidRDefault="00E05EDD" w:rsidP="0096546B">
            <w:pPr>
              <w:widowControl/>
              <w:rPr>
                <w:sz w:val="20"/>
              </w:rPr>
            </w:pPr>
            <w:r w:rsidRPr="001F3FEF">
              <w:rPr>
                <w:sz w:val="20"/>
              </w:rPr>
              <w:t>Prescription Number</w:t>
            </w:r>
          </w:p>
        </w:tc>
        <w:tc>
          <w:tcPr>
            <w:tcW w:w="1710" w:type="dxa"/>
          </w:tcPr>
          <w:p w14:paraId="18E3CC76" w14:textId="77777777" w:rsidR="00E05EDD" w:rsidRPr="001F3FEF" w:rsidRDefault="00E05EDD" w:rsidP="0096546B">
            <w:pPr>
              <w:widowControl/>
              <w:rPr>
                <w:sz w:val="20"/>
              </w:rPr>
            </w:pPr>
            <w:r w:rsidRPr="001F3FEF">
              <w:rPr>
                <w:sz w:val="20"/>
              </w:rPr>
              <w:t>100002202</w:t>
            </w:r>
          </w:p>
        </w:tc>
      </w:tr>
      <w:tr w:rsidR="00E05EDD" w:rsidRPr="001F3FEF" w14:paraId="18E3CC81" w14:textId="77777777" w:rsidTr="009B4B7A">
        <w:tc>
          <w:tcPr>
            <w:tcW w:w="1188" w:type="dxa"/>
          </w:tcPr>
          <w:p w14:paraId="18E3CC78" w14:textId="77777777" w:rsidR="00E05EDD" w:rsidRPr="001F3FEF" w:rsidRDefault="00E05EDD" w:rsidP="0096546B">
            <w:pPr>
              <w:widowControl/>
              <w:rPr>
                <w:sz w:val="20"/>
              </w:rPr>
            </w:pPr>
          </w:p>
        </w:tc>
        <w:tc>
          <w:tcPr>
            <w:tcW w:w="720" w:type="dxa"/>
          </w:tcPr>
          <w:p w14:paraId="18E3CC79" w14:textId="77777777" w:rsidR="00E05EDD" w:rsidRPr="001F3FEF" w:rsidRDefault="00E05EDD" w:rsidP="0096546B">
            <w:pPr>
              <w:pStyle w:val="FootnoteText"/>
              <w:widowControl/>
              <w:tabs>
                <w:tab w:val="decimal" w:pos="342"/>
              </w:tabs>
            </w:pPr>
            <w:r w:rsidRPr="001F3FEF">
              <w:t>9</w:t>
            </w:r>
          </w:p>
        </w:tc>
        <w:tc>
          <w:tcPr>
            <w:tcW w:w="630" w:type="dxa"/>
          </w:tcPr>
          <w:p w14:paraId="18E3CC7A" w14:textId="77777777" w:rsidR="00E05EDD" w:rsidRPr="001F3FEF" w:rsidRDefault="00E05EDD" w:rsidP="0096546B">
            <w:pPr>
              <w:pStyle w:val="Footer"/>
              <w:widowControl/>
              <w:ind w:right="0"/>
            </w:pPr>
            <w:r w:rsidRPr="001F3FEF">
              <w:t>25</w:t>
            </w:r>
          </w:p>
        </w:tc>
        <w:tc>
          <w:tcPr>
            <w:tcW w:w="720" w:type="dxa"/>
          </w:tcPr>
          <w:p w14:paraId="18E3CC7B" w14:textId="77777777" w:rsidR="00E05EDD" w:rsidRPr="001F3FEF" w:rsidRDefault="00E05EDD" w:rsidP="0096546B">
            <w:pPr>
              <w:widowControl/>
              <w:jc w:val="center"/>
              <w:rPr>
                <w:sz w:val="20"/>
              </w:rPr>
            </w:pPr>
            <w:r w:rsidRPr="001F3FEF">
              <w:rPr>
                <w:sz w:val="20"/>
              </w:rPr>
              <w:t>ST</w:t>
            </w:r>
          </w:p>
        </w:tc>
        <w:tc>
          <w:tcPr>
            <w:tcW w:w="630" w:type="dxa"/>
          </w:tcPr>
          <w:p w14:paraId="18E3CC7C"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C7D" w14:textId="77777777" w:rsidR="00E05EDD" w:rsidRPr="001F3FEF" w:rsidRDefault="00E05EDD" w:rsidP="0096546B">
            <w:pPr>
              <w:widowControl/>
              <w:tabs>
                <w:tab w:val="decimal" w:pos="252"/>
              </w:tabs>
              <w:rPr>
                <w:sz w:val="20"/>
              </w:rPr>
            </w:pPr>
          </w:p>
        </w:tc>
        <w:tc>
          <w:tcPr>
            <w:tcW w:w="810" w:type="dxa"/>
          </w:tcPr>
          <w:p w14:paraId="18E3CC7E" w14:textId="77777777" w:rsidR="00E05EDD" w:rsidRPr="001F3FEF" w:rsidRDefault="00E05EDD" w:rsidP="0096546B">
            <w:pPr>
              <w:widowControl/>
              <w:rPr>
                <w:sz w:val="20"/>
              </w:rPr>
            </w:pPr>
          </w:p>
        </w:tc>
        <w:tc>
          <w:tcPr>
            <w:tcW w:w="2430" w:type="dxa"/>
          </w:tcPr>
          <w:p w14:paraId="18E3CC7F" w14:textId="77777777" w:rsidR="00E05EDD" w:rsidRPr="001F3FEF" w:rsidRDefault="00E05EDD" w:rsidP="0096546B">
            <w:pPr>
              <w:widowControl/>
              <w:rPr>
                <w:sz w:val="20"/>
              </w:rPr>
            </w:pPr>
            <w:r w:rsidRPr="001F3FEF">
              <w:rPr>
                <w:sz w:val="20"/>
              </w:rPr>
              <w:t>Dispense Notes – Release Date/Time, Bingo Wait time, NDC Code</w:t>
            </w:r>
          </w:p>
        </w:tc>
        <w:tc>
          <w:tcPr>
            <w:tcW w:w="1710" w:type="dxa"/>
          </w:tcPr>
          <w:p w14:paraId="18E3CC80" w14:textId="77777777" w:rsidR="00E05EDD" w:rsidRPr="001F3FEF" w:rsidRDefault="00E05EDD" w:rsidP="0096546B">
            <w:pPr>
              <w:widowControl/>
              <w:rPr>
                <w:sz w:val="20"/>
              </w:rPr>
            </w:pPr>
            <w:r w:rsidRPr="001F3FEF">
              <w:rPr>
                <w:sz w:val="20"/>
              </w:rPr>
              <w:t>200312120830^35^6505-00-584-0398</w:t>
            </w:r>
          </w:p>
        </w:tc>
      </w:tr>
    </w:tbl>
    <w:p w14:paraId="18E3CC82" w14:textId="77777777" w:rsidR="00E05EDD" w:rsidRPr="001F3FEF" w:rsidRDefault="00E05EDD" w:rsidP="00E9186E">
      <w:pPr>
        <w:pStyle w:val="BodyText"/>
      </w:pPr>
    </w:p>
    <w:p w14:paraId="18E3CC83" w14:textId="77777777" w:rsidR="00E05EDD" w:rsidRPr="001F3FEF" w:rsidRDefault="00E05EDD" w:rsidP="00E9186E">
      <w:pPr>
        <w:pStyle w:val="BodyText"/>
      </w:pPr>
      <w:r w:rsidRPr="001F3FEF">
        <w:t>Notes pertaining to some of the data elements:</w:t>
      </w:r>
    </w:p>
    <w:p w14:paraId="18E3CC84" w14:textId="77777777" w:rsidR="00E9186E" w:rsidRPr="001F3FEF" w:rsidRDefault="00E9186E" w:rsidP="00E9186E">
      <w:pPr>
        <w:pStyle w:val="BodyText"/>
      </w:pPr>
    </w:p>
    <w:p w14:paraId="18E3CC85" w14:textId="77777777" w:rsidR="00E05EDD" w:rsidRPr="001F3FEF" w:rsidRDefault="00E05EDD" w:rsidP="0096546B">
      <w:pPr>
        <w:widowControl/>
        <w:ind w:left="360"/>
        <w:rPr>
          <w:sz w:val="22"/>
        </w:rPr>
      </w:pPr>
      <w:r w:rsidRPr="001F3FEF">
        <w:rPr>
          <w:sz w:val="22"/>
        </w:rPr>
        <w:t>[MSH-3] Sending Application is the station ID along with the DNS name of the sending facility.</w:t>
      </w:r>
    </w:p>
    <w:p w14:paraId="18E3CC86" w14:textId="77777777" w:rsidR="00E05EDD" w:rsidRPr="001F3FEF" w:rsidRDefault="00E05EDD" w:rsidP="0096546B">
      <w:pPr>
        <w:widowControl/>
        <w:rPr>
          <w:sz w:val="22"/>
        </w:rPr>
      </w:pPr>
    </w:p>
    <w:p w14:paraId="18E3CC87" w14:textId="77777777" w:rsidR="00E05EDD" w:rsidRPr="001F3FEF" w:rsidRDefault="00E05EDD" w:rsidP="0096546B">
      <w:pPr>
        <w:widowControl/>
        <w:tabs>
          <w:tab w:val="left" w:pos="360"/>
        </w:tabs>
        <w:ind w:left="360"/>
        <w:rPr>
          <w:sz w:val="22"/>
        </w:rPr>
      </w:pPr>
      <w:r w:rsidRPr="001F3FEF">
        <w:rPr>
          <w:sz w:val="22"/>
        </w:rPr>
        <w:t>[MSH-5] Receiving Application is the DNS name and DNS port number of the dispensing application.</w:t>
      </w:r>
    </w:p>
    <w:p w14:paraId="18E3CC88" w14:textId="77777777" w:rsidR="00E05EDD" w:rsidRPr="001F3FEF" w:rsidRDefault="00E05EDD" w:rsidP="0096546B">
      <w:pPr>
        <w:widowControl/>
        <w:tabs>
          <w:tab w:val="left" w:pos="360"/>
        </w:tabs>
        <w:ind w:left="360"/>
        <w:rPr>
          <w:sz w:val="22"/>
        </w:rPr>
      </w:pPr>
    </w:p>
    <w:p w14:paraId="18E3CC89" w14:textId="77777777" w:rsidR="00E05EDD" w:rsidRPr="001F3FEF" w:rsidRDefault="00E05EDD" w:rsidP="0096546B">
      <w:pPr>
        <w:widowControl/>
        <w:tabs>
          <w:tab w:val="left" w:pos="360"/>
        </w:tabs>
        <w:ind w:left="360"/>
        <w:rPr>
          <w:sz w:val="22"/>
        </w:rPr>
      </w:pPr>
      <w:r w:rsidRPr="001F3FEF">
        <w:rPr>
          <w:sz w:val="22"/>
        </w:rPr>
        <w:t>[MSH-10] Message Control ID is the number that uniquely identifies the message. It is returned in MSA-2 of the dispense completion message.</w:t>
      </w:r>
    </w:p>
    <w:p w14:paraId="18E3CC8A" w14:textId="77777777" w:rsidR="00E05EDD" w:rsidRPr="001F3FEF" w:rsidRDefault="00E05EDD" w:rsidP="0096546B">
      <w:pPr>
        <w:widowControl/>
        <w:tabs>
          <w:tab w:val="left" w:pos="360"/>
        </w:tabs>
        <w:ind w:left="360"/>
        <w:rPr>
          <w:sz w:val="22"/>
        </w:rPr>
      </w:pPr>
    </w:p>
    <w:p w14:paraId="18E3CC8B" w14:textId="77777777" w:rsidR="00E05EDD" w:rsidRPr="001F3FEF" w:rsidRDefault="00E05EDD" w:rsidP="0096546B">
      <w:pPr>
        <w:widowControl/>
        <w:tabs>
          <w:tab w:val="left" w:pos="360"/>
        </w:tabs>
        <w:ind w:left="360"/>
        <w:rPr>
          <w:sz w:val="22"/>
        </w:rPr>
      </w:pPr>
      <w:r w:rsidRPr="001F3FEF">
        <w:rPr>
          <w:sz w:val="22"/>
        </w:rPr>
        <w:t>[PID-3] Patient ID will contain the following possibilities to identify a patient:</w:t>
      </w:r>
    </w:p>
    <w:p w14:paraId="18E3CC8C" w14:textId="77777777" w:rsidR="00E05EDD" w:rsidRPr="001F3FEF" w:rsidRDefault="00E05EDD" w:rsidP="00CC359D">
      <w:pPr>
        <w:widowControl/>
        <w:numPr>
          <w:ilvl w:val="0"/>
          <w:numId w:val="24"/>
        </w:numPr>
        <w:tabs>
          <w:tab w:val="clear" w:pos="720"/>
        </w:tabs>
        <w:spacing w:before="120"/>
        <w:ind w:left="1080"/>
        <w:rPr>
          <w:sz w:val="22"/>
          <w:szCs w:val="22"/>
        </w:rPr>
      </w:pPr>
      <w:r w:rsidRPr="001F3FEF">
        <w:rPr>
          <w:sz w:val="22"/>
          <w:szCs w:val="22"/>
        </w:rPr>
        <w:t>NI = ICN #</w:t>
      </w:r>
    </w:p>
    <w:p w14:paraId="18E3CC8D" w14:textId="77777777" w:rsidR="00E05EDD" w:rsidRPr="001F3FEF" w:rsidRDefault="00E05EDD" w:rsidP="0096546B">
      <w:pPr>
        <w:widowControl/>
        <w:numPr>
          <w:ilvl w:val="0"/>
          <w:numId w:val="24"/>
        </w:numPr>
        <w:tabs>
          <w:tab w:val="clear" w:pos="720"/>
        </w:tabs>
        <w:ind w:left="1080"/>
        <w:rPr>
          <w:sz w:val="22"/>
          <w:szCs w:val="22"/>
        </w:rPr>
      </w:pPr>
      <w:r w:rsidRPr="001F3FEF">
        <w:rPr>
          <w:sz w:val="22"/>
          <w:szCs w:val="22"/>
        </w:rPr>
        <w:t>SS = Social Security #</w:t>
      </w:r>
    </w:p>
    <w:p w14:paraId="18E3CC8E" w14:textId="77777777" w:rsidR="00E05EDD" w:rsidRPr="001F3FEF" w:rsidRDefault="00E05EDD" w:rsidP="0096546B">
      <w:pPr>
        <w:widowControl/>
        <w:numPr>
          <w:ilvl w:val="0"/>
          <w:numId w:val="24"/>
        </w:numPr>
        <w:tabs>
          <w:tab w:val="clear" w:pos="720"/>
        </w:tabs>
        <w:ind w:left="1080"/>
        <w:rPr>
          <w:sz w:val="22"/>
          <w:szCs w:val="22"/>
        </w:rPr>
      </w:pPr>
      <w:r w:rsidRPr="001F3FEF">
        <w:rPr>
          <w:sz w:val="22"/>
          <w:szCs w:val="22"/>
        </w:rPr>
        <w:t>PN = Claim #</w:t>
      </w:r>
    </w:p>
    <w:p w14:paraId="18E3CC8F" w14:textId="77777777" w:rsidR="00E05EDD" w:rsidRPr="001F3FEF" w:rsidRDefault="00E05EDD" w:rsidP="0096546B">
      <w:pPr>
        <w:widowControl/>
        <w:numPr>
          <w:ilvl w:val="0"/>
          <w:numId w:val="24"/>
        </w:numPr>
        <w:tabs>
          <w:tab w:val="clear" w:pos="720"/>
        </w:tabs>
        <w:ind w:left="1080"/>
        <w:rPr>
          <w:sz w:val="22"/>
          <w:szCs w:val="22"/>
        </w:rPr>
      </w:pPr>
      <w:r w:rsidRPr="001F3FEF">
        <w:rPr>
          <w:sz w:val="22"/>
          <w:szCs w:val="22"/>
        </w:rPr>
        <w:t xml:space="preserve">PI = DFN #  </w:t>
      </w:r>
    </w:p>
    <w:p w14:paraId="18E3CC90" w14:textId="77777777" w:rsidR="00E05EDD" w:rsidRPr="001F3FEF" w:rsidRDefault="00E05EDD" w:rsidP="0096546B">
      <w:pPr>
        <w:widowControl/>
        <w:tabs>
          <w:tab w:val="left" w:pos="360"/>
        </w:tabs>
        <w:ind w:left="360"/>
        <w:rPr>
          <w:sz w:val="22"/>
        </w:rPr>
      </w:pPr>
    </w:p>
    <w:p w14:paraId="18E3CC91" w14:textId="77777777" w:rsidR="00E05EDD" w:rsidRPr="001F3FEF" w:rsidRDefault="00E05EDD" w:rsidP="0096546B">
      <w:pPr>
        <w:widowControl/>
        <w:tabs>
          <w:tab w:val="left" w:pos="360"/>
        </w:tabs>
        <w:ind w:left="360"/>
        <w:rPr>
          <w:sz w:val="22"/>
        </w:rPr>
      </w:pPr>
      <w:r w:rsidRPr="001F3FEF">
        <w:rPr>
          <w:sz w:val="22"/>
        </w:rPr>
        <w:t xml:space="preserve">[PID-4] Alternate Patient ID will contain the </w:t>
      </w:r>
      <w:r w:rsidR="00E50C7B" w:rsidRPr="001F3FEF">
        <w:rPr>
          <w:sz w:val="22"/>
          <w:szCs w:val="22"/>
        </w:rPr>
        <w:t>active Veteran’s Health Identification Card (VHIC) number(s)</w:t>
      </w:r>
      <w:r w:rsidRPr="001F3FEF">
        <w:rPr>
          <w:sz w:val="22"/>
        </w:rPr>
        <w:t xml:space="preserve"> to identify a </w:t>
      </w:r>
      <w:r w:rsidR="000B2EB1" w:rsidRPr="001F3FEF">
        <w:rPr>
          <w:sz w:val="22"/>
        </w:rPr>
        <w:t>patient.</w:t>
      </w:r>
    </w:p>
    <w:p w14:paraId="18E3CC92" w14:textId="77777777" w:rsidR="00E05EDD" w:rsidRPr="001F3FEF" w:rsidRDefault="00E05EDD" w:rsidP="0096546B">
      <w:pPr>
        <w:widowControl/>
        <w:tabs>
          <w:tab w:val="left" w:pos="360"/>
        </w:tabs>
        <w:ind w:left="360"/>
        <w:rPr>
          <w:sz w:val="22"/>
        </w:rPr>
      </w:pPr>
    </w:p>
    <w:p w14:paraId="18E3CC93" w14:textId="77777777" w:rsidR="00E05EDD" w:rsidRPr="001F3FEF" w:rsidRDefault="00E05EDD" w:rsidP="0096546B">
      <w:pPr>
        <w:widowControl/>
        <w:tabs>
          <w:tab w:val="left" w:pos="360"/>
        </w:tabs>
        <w:ind w:left="360"/>
        <w:rPr>
          <w:sz w:val="22"/>
        </w:rPr>
      </w:pPr>
      <w:r w:rsidRPr="001F3FEF">
        <w:rPr>
          <w:sz w:val="22"/>
        </w:rPr>
        <w:t>[PV1-2] Patient Class is hard-coded to an O for outpatient.</w:t>
      </w:r>
    </w:p>
    <w:p w14:paraId="18E3CC94" w14:textId="77777777" w:rsidR="00E05EDD" w:rsidRPr="001F3FEF" w:rsidRDefault="00E05EDD" w:rsidP="0096546B">
      <w:pPr>
        <w:widowControl/>
        <w:tabs>
          <w:tab w:val="left" w:pos="360"/>
        </w:tabs>
        <w:ind w:left="360"/>
        <w:rPr>
          <w:sz w:val="22"/>
        </w:rPr>
      </w:pPr>
    </w:p>
    <w:p w14:paraId="18E3CC95" w14:textId="77777777" w:rsidR="00E05EDD" w:rsidRPr="001F3FEF" w:rsidRDefault="00E05EDD" w:rsidP="0096546B">
      <w:pPr>
        <w:widowControl/>
        <w:tabs>
          <w:tab w:val="left" w:pos="360"/>
        </w:tabs>
        <w:ind w:left="360"/>
        <w:rPr>
          <w:sz w:val="22"/>
        </w:rPr>
      </w:pPr>
      <w:r w:rsidRPr="001F3FEF">
        <w:rPr>
          <w:sz w:val="22"/>
        </w:rPr>
        <w:t>[PV2-24] Patient Status Code contains the patient status from the prescriptions file followed by a tilde and then whether or not the patient is COPAY.</w:t>
      </w:r>
    </w:p>
    <w:p w14:paraId="18E3CC96" w14:textId="77777777" w:rsidR="00E05EDD" w:rsidRPr="001F3FEF" w:rsidRDefault="00E05EDD" w:rsidP="0096546B">
      <w:pPr>
        <w:widowControl/>
        <w:tabs>
          <w:tab w:val="left" w:pos="360"/>
        </w:tabs>
        <w:rPr>
          <w:sz w:val="22"/>
        </w:rPr>
      </w:pPr>
    </w:p>
    <w:p w14:paraId="18E3CC97" w14:textId="77777777" w:rsidR="00E05EDD" w:rsidRPr="001F3FEF" w:rsidRDefault="00E05EDD" w:rsidP="0096546B">
      <w:pPr>
        <w:widowControl/>
        <w:tabs>
          <w:tab w:val="left" w:pos="360"/>
        </w:tabs>
        <w:ind w:left="400"/>
        <w:rPr>
          <w:sz w:val="22"/>
        </w:rPr>
      </w:pPr>
      <w:r w:rsidRPr="001F3FEF">
        <w:rPr>
          <w:sz w:val="22"/>
        </w:rPr>
        <w:t>[RXE-1] Quantity Timing is a required field but it will not be used in Outpatient Pharmacy V. 7.0. It will always be a null value (</w:t>
      </w:r>
      <w:r w:rsidRPr="001F3FEF">
        <w:t>""</w:t>
      </w:r>
      <w:r w:rsidRPr="001F3FEF">
        <w:rPr>
          <w:sz w:val="22"/>
        </w:rPr>
        <w:t>).</w:t>
      </w:r>
    </w:p>
    <w:p w14:paraId="18E3CC98" w14:textId="77777777" w:rsidR="00E05EDD" w:rsidRPr="001F3FEF" w:rsidRDefault="00E05EDD" w:rsidP="0096546B">
      <w:pPr>
        <w:widowControl/>
        <w:tabs>
          <w:tab w:val="left" w:pos="360"/>
        </w:tabs>
        <w:ind w:left="360"/>
        <w:rPr>
          <w:sz w:val="22"/>
        </w:rPr>
      </w:pPr>
    </w:p>
    <w:p w14:paraId="18E3CC99" w14:textId="77777777" w:rsidR="00E05EDD" w:rsidRPr="001F3FEF" w:rsidRDefault="00E05EDD" w:rsidP="0096546B">
      <w:pPr>
        <w:widowControl/>
        <w:tabs>
          <w:tab w:val="left" w:pos="360"/>
        </w:tabs>
        <w:ind w:left="360"/>
        <w:rPr>
          <w:sz w:val="22"/>
        </w:rPr>
      </w:pPr>
      <w:r w:rsidRPr="001F3FEF">
        <w:rPr>
          <w:sz w:val="22"/>
        </w:rPr>
        <w:t>[RXE-2] Give Code identifies the substance ordered as encoded by the Pharmacy. The components, in order, are the VA Product ID, VA Product Name, National Drug File, local file pointer, local drug name, and the local file.</w:t>
      </w:r>
    </w:p>
    <w:p w14:paraId="18E3CC9A" w14:textId="77777777" w:rsidR="00E05EDD" w:rsidRPr="001F3FEF" w:rsidRDefault="00E05EDD" w:rsidP="0096546B">
      <w:pPr>
        <w:widowControl/>
        <w:tabs>
          <w:tab w:val="left" w:pos="360"/>
        </w:tabs>
        <w:ind w:left="360"/>
        <w:rPr>
          <w:sz w:val="22"/>
        </w:rPr>
      </w:pPr>
    </w:p>
    <w:p w14:paraId="18E3CC9B" w14:textId="77777777" w:rsidR="00E05EDD" w:rsidRPr="001F3FEF" w:rsidRDefault="00E05EDD" w:rsidP="0096546B">
      <w:pPr>
        <w:widowControl/>
        <w:tabs>
          <w:tab w:val="left" w:pos="360"/>
        </w:tabs>
        <w:ind w:left="360"/>
        <w:rPr>
          <w:sz w:val="22"/>
        </w:rPr>
      </w:pPr>
      <w:r w:rsidRPr="001F3FEF">
        <w:rPr>
          <w:sz w:val="22"/>
        </w:rPr>
        <w:t>[RXE-3] Give Amount - Minimum is a required field but it will not be used in Outpatient Pharmacy V. 7.0. It will always be a null value (</w:t>
      </w:r>
      <w:r w:rsidRPr="001F3FEF">
        <w:t>""</w:t>
      </w:r>
      <w:r w:rsidRPr="001F3FEF">
        <w:rPr>
          <w:sz w:val="22"/>
        </w:rPr>
        <w:t>).</w:t>
      </w:r>
    </w:p>
    <w:p w14:paraId="18E3CC9C" w14:textId="77777777" w:rsidR="00E05EDD" w:rsidRPr="001F3FEF" w:rsidRDefault="00E05EDD" w:rsidP="0096546B">
      <w:pPr>
        <w:widowControl/>
        <w:tabs>
          <w:tab w:val="left" w:pos="720"/>
        </w:tabs>
        <w:rPr>
          <w:sz w:val="22"/>
        </w:rPr>
      </w:pPr>
    </w:p>
    <w:p w14:paraId="18E3CC9D" w14:textId="77777777" w:rsidR="00E05EDD" w:rsidRPr="001F3FEF" w:rsidRDefault="00E05EDD" w:rsidP="0096546B">
      <w:pPr>
        <w:widowControl/>
        <w:ind w:left="360"/>
        <w:rPr>
          <w:sz w:val="22"/>
        </w:rPr>
      </w:pPr>
      <w:r w:rsidRPr="001F3FEF">
        <w:rPr>
          <w:sz w:val="22"/>
        </w:rPr>
        <w:t>[RXE-5] Give Units identifies the units for the give amount as encoded by the VA National Drug file.</w:t>
      </w:r>
    </w:p>
    <w:p w14:paraId="18E3CC9E" w14:textId="77777777" w:rsidR="00E05EDD" w:rsidRPr="001F3FEF" w:rsidRDefault="00E05EDD" w:rsidP="0096546B">
      <w:pPr>
        <w:widowControl/>
        <w:tabs>
          <w:tab w:val="left" w:pos="720"/>
        </w:tabs>
        <w:rPr>
          <w:sz w:val="22"/>
        </w:rPr>
      </w:pPr>
    </w:p>
    <w:p w14:paraId="18E3CC9F" w14:textId="77777777" w:rsidR="00E05EDD" w:rsidRPr="001F3FEF" w:rsidRDefault="00E05EDD" w:rsidP="0096546B">
      <w:pPr>
        <w:widowControl/>
        <w:tabs>
          <w:tab w:val="left" w:pos="360"/>
        </w:tabs>
        <w:ind w:left="360"/>
        <w:rPr>
          <w:sz w:val="22"/>
        </w:rPr>
      </w:pPr>
      <w:r w:rsidRPr="001F3FEF">
        <w:rPr>
          <w:sz w:val="22"/>
        </w:rPr>
        <w:t>[RXE-6] Give Dosage Form is a coded element field. The fourth component is the pointer to the DOSAGE FORM file (#50.606). The fifth component is the form name, and the sixth component is the name of coding system (99PSF).</w:t>
      </w:r>
    </w:p>
    <w:p w14:paraId="18E3CCA0" w14:textId="77777777" w:rsidR="00E05EDD" w:rsidRPr="001F3FEF" w:rsidRDefault="00E05EDD" w:rsidP="0096546B">
      <w:pPr>
        <w:widowControl/>
        <w:tabs>
          <w:tab w:val="left" w:pos="360"/>
        </w:tabs>
        <w:rPr>
          <w:sz w:val="22"/>
        </w:rPr>
      </w:pPr>
    </w:p>
    <w:p w14:paraId="18E3CCA1" w14:textId="77777777" w:rsidR="00E05EDD" w:rsidRPr="001F3FEF" w:rsidRDefault="00E05EDD" w:rsidP="0096546B">
      <w:pPr>
        <w:widowControl/>
        <w:tabs>
          <w:tab w:val="left" w:pos="360"/>
        </w:tabs>
        <w:ind w:left="360"/>
        <w:rPr>
          <w:sz w:val="22"/>
        </w:rPr>
      </w:pPr>
      <w:r w:rsidRPr="001F3FEF">
        <w:rPr>
          <w:sz w:val="22"/>
        </w:rPr>
        <w:t>[RXD-1] Dispense Sub-ID Counter identifies which fill the prescription is.</w:t>
      </w:r>
    </w:p>
    <w:p w14:paraId="18E3CCA2" w14:textId="77777777" w:rsidR="00E05EDD" w:rsidRPr="001F3FEF" w:rsidRDefault="00E05EDD" w:rsidP="0096546B">
      <w:pPr>
        <w:widowControl/>
        <w:tabs>
          <w:tab w:val="left" w:pos="360"/>
        </w:tabs>
        <w:ind w:left="360"/>
        <w:rPr>
          <w:sz w:val="22"/>
        </w:rPr>
      </w:pPr>
    </w:p>
    <w:p w14:paraId="18E3CCA3" w14:textId="77777777" w:rsidR="00E05EDD" w:rsidRPr="001F3FEF" w:rsidRDefault="00E05EDD" w:rsidP="0096546B">
      <w:pPr>
        <w:widowControl/>
        <w:tabs>
          <w:tab w:val="left" w:pos="360"/>
        </w:tabs>
        <w:ind w:left="360"/>
        <w:rPr>
          <w:sz w:val="22"/>
        </w:rPr>
      </w:pPr>
      <w:r w:rsidRPr="001F3FEF">
        <w:rPr>
          <w:sz w:val="22"/>
        </w:rPr>
        <w:t>[RXD-2] Dispense/Give code will contain the same give code as in RXE-2.</w:t>
      </w:r>
    </w:p>
    <w:p w14:paraId="18E3CCA4" w14:textId="77777777" w:rsidR="00E05EDD" w:rsidRPr="001F3FEF" w:rsidRDefault="00E05EDD" w:rsidP="0096546B">
      <w:pPr>
        <w:widowControl/>
        <w:tabs>
          <w:tab w:val="left" w:pos="360"/>
        </w:tabs>
        <w:ind w:left="360"/>
        <w:rPr>
          <w:sz w:val="22"/>
        </w:rPr>
      </w:pPr>
    </w:p>
    <w:p w14:paraId="18E3CCA5" w14:textId="77777777" w:rsidR="00E05EDD" w:rsidRPr="001F3FEF" w:rsidRDefault="00E05EDD" w:rsidP="0096546B">
      <w:pPr>
        <w:widowControl/>
        <w:tabs>
          <w:tab w:val="left" w:pos="360"/>
        </w:tabs>
        <w:ind w:left="360"/>
        <w:rPr>
          <w:sz w:val="22"/>
        </w:rPr>
      </w:pPr>
      <w:r w:rsidRPr="001F3FEF">
        <w:rPr>
          <w:sz w:val="22"/>
        </w:rPr>
        <w:t>[RXD-9] Dispense Notes has three pieces of information:</w:t>
      </w:r>
    </w:p>
    <w:p w14:paraId="18E3CCA6" w14:textId="77777777" w:rsidR="00E05EDD" w:rsidRPr="001F3FEF" w:rsidRDefault="00E05EDD" w:rsidP="00CC359D">
      <w:pPr>
        <w:widowControl/>
        <w:numPr>
          <w:ilvl w:val="0"/>
          <w:numId w:val="25"/>
        </w:numPr>
        <w:tabs>
          <w:tab w:val="left" w:pos="360"/>
        </w:tabs>
        <w:spacing w:before="120"/>
        <w:rPr>
          <w:sz w:val="22"/>
          <w:szCs w:val="22"/>
        </w:rPr>
      </w:pPr>
      <w:r w:rsidRPr="001F3FEF">
        <w:rPr>
          <w:rFonts w:eastAsia="MS Mincho"/>
          <w:sz w:val="22"/>
          <w:szCs w:val="22"/>
        </w:rPr>
        <w:t xml:space="preserve">FILE RELEASE DATE/TIME field (#105.1) </w:t>
      </w:r>
      <w:r w:rsidRPr="001F3FEF">
        <w:rPr>
          <w:sz w:val="22"/>
          <w:szCs w:val="22"/>
        </w:rPr>
        <w:t>from the PRESCRIPTION file (#52).</w:t>
      </w:r>
    </w:p>
    <w:p w14:paraId="18E3CCA7" w14:textId="77777777" w:rsidR="00E05EDD" w:rsidRPr="001F3FEF" w:rsidRDefault="00E05EDD" w:rsidP="0096546B">
      <w:pPr>
        <w:widowControl/>
        <w:numPr>
          <w:ilvl w:val="0"/>
          <w:numId w:val="25"/>
        </w:numPr>
        <w:tabs>
          <w:tab w:val="left" w:pos="360"/>
        </w:tabs>
        <w:rPr>
          <w:sz w:val="22"/>
        </w:rPr>
      </w:pPr>
      <w:r w:rsidRPr="001F3FEF">
        <w:rPr>
          <w:sz w:val="22"/>
        </w:rPr>
        <w:t>BINGO WAIT TIME field (#32) from the PRESCRIPTION file (#52).</w:t>
      </w:r>
    </w:p>
    <w:p w14:paraId="18E3CCA8" w14:textId="77777777" w:rsidR="00E05EDD" w:rsidRPr="001F3FEF" w:rsidRDefault="00E05EDD" w:rsidP="0096546B">
      <w:pPr>
        <w:widowControl/>
        <w:numPr>
          <w:ilvl w:val="0"/>
          <w:numId w:val="25"/>
        </w:numPr>
        <w:tabs>
          <w:tab w:val="left" w:pos="360"/>
        </w:tabs>
        <w:rPr>
          <w:sz w:val="22"/>
        </w:rPr>
      </w:pPr>
      <w:r w:rsidRPr="001F3FEF">
        <w:rPr>
          <w:sz w:val="22"/>
        </w:rPr>
        <w:t>NDC field (#27) from the PRESCRIPTION file (#52).</w:t>
      </w:r>
    </w:p>
    <w:p w14:paraId="18E3CCA9" w14:textId="77777777" w:rsidR="00E05EDD" w:rsidRPr="001F3FEF" w:rsidRDefault="00E05EDD" w:rsidP="00CC359D">
      <w:pPr>
        <w:pStyle w:val="BodyText"/>
      </w:pPr>
    </w:p>
    <w:p w14:paraId="18E3CCAA" w14:textId="77777777" w:rsidR="00E05EDD" w:rsidRPr="001F3FEF" w:rsidRDefault="00E05EDD" w:rsidP="00CC359D">
      <w:pPr>
        <w:pStyle w:val="Heading3"/>
      </w:pPr>
      <w:bookmarkStart w:id="119" w:name="_Toc395853609"/>
      <w:r w:rsidRPr="001F3FEF">
        <w:t>Specific Transaction – Dispense Completion</w:t>
      </w:r>
      <w:bookmarkEnd w:id="119"/>
      <w:r w:rsidRPr="001F3FEF">
        <w:rPr>
          <w:color w:val="000000"/>
          <w:sz w:val="22"/>
        </w:rPr>
        <w:fldChar w:fldCharType="begin"/>
      </w:r>
      <w:r w:rsidRPr="001F3FEF">
        <w:rPr>
          <w:color w:val="000000"/>
          <w:sz w:val="22"/>
        </w:rPr>
        <w:instrText xml:space="preserve"> XE "Specific Transaction"</w:instrText>
      </w:r>
      <w:r w:rsidRPr="001F3FEF">
        <w:rPr>
          <w:color w:val="000000"/>
          <w:sz w:val="22"/>
        </w:rPr>
        <w:fldChar w:fldCharType="end"/>
      </w:r>
    </w:p>
    <w:p w14:paraId="18E3CCAB" w14:textId="77777777" w:rsidR="00E05EDD" w:rsidRPr="001F3FEF" w:rsidRDefault="00E05EDD" w:rsidP="00CC359D">
      <w:pPr>
        <w:pStyle w:val="BodyText"/>
      </w:pPr>
      <w:r w:rsidRPr="001F3FEF">
        <w:t>The messages for the dispense completion will consist of the following HL7 segments:</w:t>
      </w:r>
    </w:p>
    <w:p w14:paraId="18E3CCAC" w14:textId="77777777" w:rsidR="00E05EDD" w:rsidRPr="001F3FEF" w:rsidRDefault="00E05EDD" w:rsidP="00CC359D">
      <w:pPr>
        <w:widowControl/>
        <w:tabs>
          <w:tab w:val="left" w:pos="1800"/>
        </w:tabs>
        <w:spacing w:before="120"/>
        <w:ind w:left="720"/>
      </w:pPr>
      <w:r w:rsidRPr="001F3FEF">
        <w:t>MSA</w:t>
      </w:r>
      <w:r w:rsidRPr="001F3FEF">
        <w:tab/>
        <w:t>Message Acknowledgment</w:t>
      </w:r>
    </w:p>
    <w:p w14:paraId="18E3CCAD" w14:textId="77777777" w:rsidR="00E05EDD" w:rsidRPr="001F3FEF" w:rsidRDefault="00E05EDD" w:rsidP="00CC359D">
      <w:pPr>
        <w:widowControl/>
        <w:tabs>
          <w:tab w:val="left" w:pos="1800"/>
        </w:tabs>
        <w:ind w:left="720"/>
      </w:pPr>
      <w:r w:rsidRPr="001F3FEF">
        <w:t>MSH</w:t>
      </w:r>
      <w:r w:rsidRPr="001F3FEF">
        <w:tab/>
        <w:t>Message Header</w:t>
      </w:r>
    </w:p>
    <w:p w14:paraId="18E3CCAE" w14:textId="77777777" w:rsidR="00E05EDD" w:rsidRPr="001F3FEF" w:rsidRDefault="00E05EDD" w:rsidP="00CC359D">
      <w:pPr>
        <w:widowControl/>
        <w:tabs>
          <w:tab w:val="left" w:pos="1800"/>
        </w:tabs>
        <w:ind w:left="720"/>
      </w:pPr>
      <w:r w:rsidRPr="001F3FEF">
        <w:t>PID</w:t>
      </w:r>
      <w:r w:rsidRPr="001F3FEF">
        <w:tab/>
        <w:t>Patient Identification</w:t>
      </w:r>
    </w:p>
    <w:p w14:paraId="18E3CCAF" w14:textId="77777777" w:rsidR="00E05EDD" w:rsidRPr="001F3FEF" w:rsidRDefault="00E05EDD" w:rsidP="00CC359D">
      <w:pPr>
        <w:keepNext/>
        <w:widowControl/>
        <w:tabs>
          <w:tab w:val="left" w:pos="1800"/>
        </w:tabs>
        <w:ind w:left="720"/>
      </w:pPr>
      <w:r w:rsidRPr="001F3FEF">
        <w:t>ORC</w:t>
      </w:r>
      <w:r w:rsidRPr="001F3FEF">
        <w:tab/>
        <w:t>Common Order</w:t>
      </w:r>
    </w:p>
    <w:p w14:paraId="18E3CCB0" w14:textId="77777777" w:rsidR="00E05EDD" w:rsidRPr="001F3FEF" w:rsidRDefault="00E05EDD" w:rsidP="00CC359D">
      <w:pPr>
        <w:widowControl/>
        <w:tabs>
          <w:tab w:val="left" w:pos="1800"/>
        </w:tabs>
        <w:ind w:left="720"/>
      </w:pPr>
      <w:r w:rsidRPr="001F3FEF">
        <w:t>RXD</w:t>
      </w:r>
      <w:r w:rsidRPr="001F3FEF">
        <w:tab/>
        <w:t>Pharmacy/Treatment Dispense</w:t>
      </w:r>
    </w:p>
    <w:p w14:paraId="18E3CCB1" w14:textId="77777777" w:rsidR="00E05EDD" w:rsidRPr="001F3FEF" w:rsidRDefault="00E05EDD" w:rsidP="0096546B">
      <w:pPr>
        <w:widowControl/>
      </w:pPr>
    </w:p>
    <w:p w14:paraId="18E3CCB2" w14:textId="77777777" w:rsidR="00E05EDD" w:rsidRPr="001F3FEF" w:rsidRDefault="00E05EDD" w:rsidP="00CC359D">
      <w:pPr>
        <w:pStyle w:val="ExampleHeading"/>
      </w:pPr>
      <w:r w:rsidRPr="001F3FEF">
        <w:t>Example:</w:t>
      </w:r>
    </w:p>
    <w:p w14:paraId="18E3CCB3" w14:textId="77777777" w:rsidR="00E05EDD" w:rsidRPr="001F3FEF" w:rsidRDefault="00E05EDD" w:rsidP="00CC359D">
      <w:pPr>
        <w:pStyle w:val="Screen"/>
      </w:pPr>
      <w:r w:rsidRPr="001F3FEF">
        <w:t>MSH|^~\&amp;|PSO DISPENSE|521|PSO VISTA|521|20031215125043||RRD^O14^RRD_O14|10001|P|2.4|||AL|AL</w:t>
      </w:r>
    </w:p>
    <w:p w14:paraId="18E3CCB4" w14:textId="77777777" w:rsidR="00E05EDD" w:rsidRPr="001F3FEF" w:rsidRDefault="00E05EDD" w:rsidP="00CC359D">
      <w:pPr>
        <w:pStyle w:val="Screen"/>
      </w:pPr>
      <w:r w:rsidRPr="001F3FEF">
        <w:t>MSA|AA~CA|10001</w:t>
      </w:r>
    </w:p>
    <w:p w14:paraId="18E3CCB5" w14:textId="77777777" w:rsidR="00E05EDD" w:rsidRPr="001F3FEF" w:rsidRDefault="00E05EDD" w:rsidP="00CC359D">
      <w:pPr>
        <w:pStyle w:val="Screen"/>
      </w:pPr>
      <w:r w:rsidRPr="001F3FEF">
        <w:t>PID|||5000000022V981671^^^USVAMC^PN~1234^^^PN^PI~000456789^^^USSSA^SS||OPPATIENT^ONE||19590116|M</w:t>
      </w:r>
      <w:bookmarkStart w:id="120" w:name="PSO_7_423_74"/>
      <w:bookmarkEnd w:id="120"/>
    </w:p>
    <w:p w14:paraId="18E3CCB6" w14:textId="77777777" w:rsidR="00E05EDD" w:rsidRPr="001F3FEF" w:rsidRDefault="00E05EDD" w:rsidP="00CC359D">
      <w:pPr>
        <w:pStyle w:val="Screen"/>
      </w:pPr>
      <w:r w:rsidRPr="001F3FEF">
        <w:t>ORC|OR|12345||||||||^OPPROVIDER2^THREE|^OPPROVIDER^TWO</w:t>
      </w:r>
    </w:p>
    <w:p w14:paraId="18E3CCB7" w14:textId="77777777" w:rsidR="00E05EDD" w:rsidRPr="001F3FEF" w:rsidRDefault="00E05EDD" w:rsidP="00CC359D">
      <w:pPr>
        <w:pStyle w:val="Screen"/>
      </w:pPr>
      <w:r w:rsidRPr="001F3FEF">
        <w:t>RXD|1|D0082^DIGOXIN 0.25MG TAB^99PSNDF^372.3^DIGOXIN 0.25MG TAB^99PSD|20031215||||123987||</w:t>
      </w:r>
      <w:r w:rsidR="00E079A5" w:rsidRPr="001F3FEF">
        <w:rPr>
          <w:lang w:bidi="en-US"/>
        </w:rPr>
        <w:t>06505-5840-00^20031212^1</w:t>
      </w:r>
      <w:r w:rsidRPr="001F3FEF">
        <w:t>|1234567^OPPROVIDER1^ONE|||123456789101112131415|||||45201|20041201|BAXTER</w:t>
      </w:r>
    </w:p>
    <w:p w14:paraId="18E3CCB8" w14:textId="77777777" w:rsidR="00E05EDD" w:rsidRPr="001F3FEF" w:rsidRDefault="00E05EDD" w:rsidP="00CC359D">
      <w:pPr>
        <w:pStyle w:val="BodyText"/>
      </w:pPr>
    </w:p>
    <w:p w14:paraId="18E3CCB9" w14:textId="77777777" w:rsidR="00E05EDD" w:rsidRPr="001F3FEF" w:rsidRDefault="00E05EDD" w:rsidP="008B0150">
      <w:pPr>
        <w:pStyle w:val="BodyText"/>
        <w:keepNext/>
      </w:pPr>
      <w:r w:rsidRPr="001F3FEF">
        <w:t>Segments used in the Outpatient Pharmacy HL7 interface Dispense Completion:</w:t>
      </w:r>
    </w:p>
    <w:p w14:paraId="18E3CCBA" w14:textId="77777777" w:rsidR="00E05EDD" w:rsidRPr="001F3FEF" w:rsidRDefault="00E05EDD" w:rsidP="008B0150">
      <w:pPr>
        <w:pStyle w:val="BodyText"/>
        <w:keepNext/>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720"/>
        <w:gridCol w:w="2520"/>
        <w:gridCol w:w="1710"/>
      </w:tblGrid>
      <w:tr w:rsidR="00E05EDD" w:rsidRPr="001F3FEF" w14:paraId="18E3CCC4" w14:textId="77777777" w:rsidTr="00341411">
        <w:trPr>
          <w:tblHeader/>
        </w:trPr>
        <w:tc>
          <w:tcPr>
            <w:tcW w:w="1188" w:type="dxa"/>
            <w:shd w:val="pct5" w:color="000000" w:fill="FFFFFF"/>
          </w:tcPr>
          <w:p w14:paraId="18E3CCBB" w14:textId="77777777" w:rsidR="00E05EDD" w:rsidRPr="001F3FEF" w:rsidRDefault="00E05EDD" w:rsidP="008B0150">
            <w:pPr>
              <w:keepNext/>
              <w:widowControl/>
              <w:spacing w:before="80" w:after="80"/>
              <w:rPr>
                <w:b/>
                <w:sz w:val="18"/>
                <w:szCs w:val="18"/>
              </w:rPr>
            </w:pPr>
            <w:r w:rsidRPr="001F3FEF">
              <w:rPr>
                <w:b/>
                <w:sz w:val="18"/>
                <w:szCs w:val="18"/>
              </w:rPr>
              <w:t>SEGMENT</w:t>
            </w:r>
          </w:p>
        </w:tc>
        <w:tc>
          <w:tcPr>
            <w:tcW w:w="720" w:type="dxa"/>
            <w:shd w:val="pct5" w:color="000000" w:fill="FFFFFF"/>
          </w:tcPr>
          <w:p w14:paraId="18E3CCBC" w14:textId="77777777" w:rsidR="00E05EDD" w:rsidRPr="001F3FEF" w:rsidRDefault="00E05EDD" w:rsidP="008B0150">
            <w:pPr>
              <w:keepNext/>
              <w:widowControl/>
              <w:spacing w:before="80" w:after="80"/>
              <w:rPr>
                <w:b/>
                <w:sz w:val="18"/>
                <w:szCs w:val="18"/>
              </w:rPr>
            </w:pPr>
            <w:r w:rsidRPr="001F3FEF">
              <w:rPr>
                <w:b/>
                <w:sz w:val="18"/>
                <w:szCs w:val="18"/>
              </w:rPr>
              <w:t>SEQ#</w:t>
            </w:r>
          </w:p>
        </w:tc>
        <w:tc>
          <w:tcPr>
            <w:tcW w:w="630" w:type="dxa"/>
            <w:shd w:val="pct5" w:color="000000" w:fill="FFFFFF"/>
          </w:tcPr>
          <w:p w14:paraId="18E3CCBD" w14:textId="77777777" w:rsidR="00E05EDD" w:rsidRPr="001F3FEF" w:rsidRDefault="00E05EDD" w:rsidP="008B0150">
            <w:pPr>
              <w:pStyle w:val="Footer"/>
              <w:keepNext/>
              <w:widowControl/>
              <w:spacing w:before="80" w:after="80"/>
              <w:ind w:right="0"/>
              <w:rPr>
                <w:b/>
                <w:sz w:val="18"/>
                <w:szCs w:val="18"/>
              </w:rPr>
            </w:pPr>
            <w:r w:rsidRPr="001F3FEF">
              <w:rPr>
                <w:b/>
                <w:sz w:val="18"/>
                <w:szCs w:val="18"/>
              </w:rPr>
              <w:t>LEN</w:t>
            </w:r>
          </w:p>
        </w:tc>
        <w:tc>
          <w:tcPr>
            <w:tcW w:w="720" w:type="dxa"/>
            <w:shd w:val="pct5" w:color="000000" w:fill="FFFFFF"/>
          </w:tcPr>
          <w:p w14:paraId="18E3CCBE" w14:textId="77777777" w:rsidR="00E05EDD" w:rsidRPr="001F3FEF" w:rsidRDefault="00E05EDD" w:rsidP="008B0150">
            <w:pPr>
              <w:pStyle w:val="FootnoteText"/>
              <w:keepNext/>
              <w:widowControl/>
              <w:spacing w:before="80" w:after="80"/>
              <w:jc w:val="center"/>
              <w:rPr>
                <w:b/>
                <w:sz w:val="18"/>
                <w:szCs w:val="18"/>
              </w:rPr>
            </w:pPr>
            <w:r w:rsidRPr="001F3FEF">
              <w:rPr>
                <w:b/>
                <w:sz w:val="18"/>
                <w:szCs w:val="18"/>
              </w:rPr>
              <w:t>DT</w:t>
            </w:r>
          </w:p>
        </w:tc>
        <w:tc>
          <w:tcPr>
            <w:tcW w:w="630" w:type="dxa"/>
            <w:shd w:val="pct5" w:color="000000" w:fill="FFFFFF"/>
          </w:tcPr>
          <w:p w14:paraId="18E3CCBF" w14:textId="77777777" w:rsidR="00E05EDD" w:rsidRPr="001F3FEF" w:rsidRDefault="00E05EDD" w:rsidP="008B0150">
            <w:pPr>
              <w:pStyle w:val="FootnoteText"/>
              <w:keepNext/>
              <w:widowControl/>
              <w:spacing w:before="80" w:after="80"/>
              <w:rPr>
                <w:b/>
                <w:sz w:val="18"/>
                <w:szCs w:val="18"/>
              </w:rPr>
            </w:pPr>
            <w:r w:rsidRPr="001F3FEF">
              <w:rPr>
                <w:b/>
                <w:sz w:val="18"/>
                <w:szCs w:val="18"/>
              </w:rPr>
              <w:t>R/O</w:t>
            </w:r>
          </w:p>
        </w:tc>
        <w:tc>
          <w:tcPr>
            <w:tcW w:w="630" w:type="dxa"/>
            <w:shd w:val="pct5" w:color="000000" w:fill="FFFFFF"/>
          </w:tcPr>
          <w:p w14:paraId="18E3CCC0" w14:textId="77777777" w:rsidR="00E05EDD" w:rsidRPr="001F3FEF" w:rsidRDefault="00E05EDD" w:rsidP="008B0150">
            <w:pPr>
              <w:keepNext/>
              <w:widowControl/>
              <w:spacing w:before="80" w:after="80"/>
              <w:rPr>
                <w:b/>
                <w:sz w:val="18"/>
                <w:szCs w:val="18"/>
              </w:rPr>
            </w:pPr>
            <w:r w:rsidRPr="001F3FEF">
              <w:rPr>
                <w:b/>
                <w:sz w:val="18"/>
                <w:szCs w:val="18"/>
              </w:rPr>
              <w:t>RP/#</w:t>
            </w:r>
          </w:p>
        </w:tc>
        <w:tc>
          <w:tcPr>
            <w:tcW w:w="720" w:type="dxa"/>
            <w:shd w:val="pct5" w:color="000000" w:fill="FFFFFF"/>
          </w:tcPr>
          <w:p w14:paraId="18E3CCC1" w14:textId="77777777" w:rsidR="00E05EDD" w:rsidRPr="001F3FEF" w:rsidRDefault="00E05EDD" w:rsidP="008B0150">
            <w:pPr>
              <w:keepNext/>
              <w:widowControl/>
              <w:spacing w:before="80" w:after="80"/>
              <w:rPr>
                <w:b/>
                <w:sz w:val="18"/>
                <w:szCs w:val="18"/>
              </w:rPr>
            </w:pPr>
            <w:r w:rsidRPr="001F3FEF">
              <w:rPr>
                <w:b/>
                <w:sz w:val="18"/>
                <w:szCs w:val="18"/>
              </w:rPr>
              <w:t>TBL#</w:t>
            </w:r>
          </w:p>
        </w:tc>
        <w:tc>
          <w:tcPr>
            <w:tcW w:w="2520" w:type="dxa"/>
            <w:shd w:val="pct5" w:color="000000" w:fill="FFFFFF"/>
          </w:tcPr>
          <w:p w14:paraId="18E3CCC2" w14:textId="77777777" w:rsidR="00E05EDD" w:rsidRPr="001F3FEF" w:rsidRDefault="00E05EDD" w:rsidP="008B0150">
            <w:pPr>
              <w:keepNext/>
              <w:widowControl/>
              <w:spacing w:before="80" w:after="80"/>
              <w:rPr>
                <w:b/>
                <w:sz w:val="18"/>
                <w:szCs w:val="18"/>
              </w:rPr>
            </w:pPr>
            <w:r w:rsidRPr="001F3FEF">
              <w:rPr>
                <w:b/>
                <w:sz w:val="18"/>
                <w:szCs w:val="18"/>
              </w:rPr>
              <w:t>ELEMENT NAME</w:t>
            </w:r>
          </w:p>
        </w:tc>
        <w:tc>
          <w:tcPr>
            <w:tcW w:w="1710" w:type="dxa"/>
            <w:shd w:val="pct5" w:color="000000" w:fill="FFFFFF"/>
          </w:tcPr>
          <w:p w14:paraId="18E3CCC3" w14:textId="77777777" w:rsidR="00E05EDD" w:rsidRPr="001F3FEF" w:rsidRDefault="00E05EDD" w:rsidP="008B0150">
            <w:pPr>
              <w:keepNext/>
              <w:widowControl/>
              <w:spacing w:before="80" w:after="80"/>
              <w:rPr>
                <w:b/>
                <w:sz w:val="18"/>
                <w:szCs w:val="18"/>
              </w:rPr>
            </w:pPr>
            <w:r w:rsidRPr="001F3FEF">
              <w:rPr>
                <w:b/>
                <w:sz w:val="18"/>
                <w:szCs w:val="18"/>
              </w:rPr>
              <w:t>EXAMPLE</w:t>
            </w:r>
          </w:p>
        </w:tc>
      </w:tr>
      <w:tr w:rsidR="00E05EDD" w:rsidRPr="001F3FEF" w14:paraId="18E3CCCE" w14:textId="77777777" w:rsidTr="009B4B7A">
        <w:tc>
          <w:tcPr>
            <w:tcW w:w="1188" w:type="dxa"/>
          </w:tcPr>
          <w:p w14:paraId="18E3CCC5" w14:textId="77777777" w:rsidR="00E05EDD" w:rsidRPr="001F3FEF" w:rsidRDefault="00E05EDD" w:rsidP="0096546B">
            <w:pPr>
              <w:widowControl/>
              <w:rPr>
                <w:sz w:val="20"/>
              </w:rPr>
            </w:pPr>
            <w:r w:rsidRPr="001F3FEF">
              <w:rPr>
                <w:sz w:val="20"/>
              </w:rPr>
              <w:t>MSH</w:t>
            </w:r>
          </w:p>
        </w:tc>
        <w:tc>
          <w:tcPr>
            <w:tcW w:w="720" w:type="dxa"/>
          </w:tcPr>
          <w:p w14:paraId="18E3CCC6" w14:textId="77777777" w:rsidR="00E05EDD" w:rsidRPr="001F3FEF" w:rsidRDefault="00E05EDD" w:rsidP="0096546B">
            <w:pPr>
              <w:pStyle w:val="FootnoteText"/>
              <w:widowControl/>
              <w:tabs>
                <w:tab w:val="decimal" w:pos="342"/>
              </w:tabs>
            </w:pPr>
            <w:r w:rsidRPr="001F3FEF">
              <w:t>1</w:t>
            </w:r>
          </w:p>
        </w:tc>
        <w:tc>
          <w:tcPr>
            <w:tcW w:w="630" w:type="dxa"/>
          </w:tcPr>
          <w:p w14:paraId="18E3CCC7" w14:textId="77777777" w:rsidR="00E05EDD" w:rsidRPr="001F3FEF" w:rsidRDefault="00E05EDD" w:rsidP="0096546B">
            <w:pPr>
              <w:pStyle w:val="Footer"/>
              <w:widowControl/>
              <w:ind w:right="0"/>
            </w:pPr>
            <w:r w:rsidRPr="001F3FEF">
              <w:t>1</w:t>
            </w:r>
          </w:p>
        </w:tc>
        <w:tc>
          <w:tcPr>
            <w:tcW w:w="720" w:type="dxa"/>
          </w:tcPr>
          <w:p w14:paraId="18E3CCC8" w14:textId="77777777" w:rsidR="00E05EDD" w:rsidRPr="001F3FEF" w:rsidRDefault="00E05EDD" w:rsidP="0096546B">
            <w:pPr>
              <w:widowControl/>
              <w:jc w:val="center"/>
              <w:rPr>
                <w:sz w:val="20"/>
              </w:rPr>
            </w:pPr>
            <w:r w:rsidRPr="001F3FEF">
              <w:rPr>
                <w:sz w:val="20"/>
              </w:rPr>
              <w:t>ST</w:t>
            </w:r>
          </w:p>
        </w:tc>
        <w:tc>
          <w:tcPr>
            <w:tcW w:w="630" w:type="dxa"/>
          </w:tcPr>
          <w:p w14:paraId="18E3CCC9"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CA" w14:textId="77777777" w:rsidR="00E05EDD" w:rsidRPr="001F3FEF" w:rsidRDefault="00E05EDD" w:rsidP="0096546B">
            <w:pPr>
              <w:widowControl/>
              <w:tabs>
                <w:tab w:val="decimal" w:pos="252"/>
              </w:tabs>
              <w:rPr>
                <w:sz w:val="20"/>
              </w:rPr>
            </w:pPr>
          </w:p>
        </w:tc>
        <w:tc>
          <w:tcPr>
            <w:tcW w:w="720" w:type="dxa"/>
          </w:tcPr>
          <w:p w14:paraId="18E3CCCB" w14:textId="77777777" w:rsidR="00E05EDD" w:rsidRPr="001F3FEF" w:rsidRDefault="00E05EDD" w:rsidP="0096546B">
            <w:pPr>
              <w:widowControl/>
              <w:rPr>
                <w:sz w:val="20"/>
              </w:rPr>
            </w:pPr>
          </w:p>
        </w:tc>
        <w:tc>
          <w:tcPr>
            <w:tcW w:w="2520" w:type="dxa"/>
          </w:tcPr>
          <w:p w14:paraId="18E3CCCC" w14:textId="77777777" w:rsidR="00E05EDD" w:rsidRPr="001F3FEF" w:rsidRDefault="00E05EDD" w:rsidP="0096546B">
            <w:pPr>
              <w:widowControl/>
              <w:rPr>
                <w:sz w:val="20"/>
              </w:rPr>
            </w:pPr>
            <w:r w:rsidRPr="001F3FEF">
              <w:rPr>
                <w:sz w:val="20"/>
              </w:rPr>
              <w:t>Field Separator</w:t>
            </w:r>
          </w:p>
        </w:tc>
        <w:tc>
          <w:tcPr>
            <w:tcW w:w="1710" w:type="dxa"/>
          </w:tcPr>
          <w:p w14:paraId="18E3CCCD" w14:textId="77777777" w:rsidR="00E05EDD" w:rsidRPr="001F3FEF" w:rsidRDefault="00E05EDD" w:rsidP="0096546B">
            <w:pPr>
              <w:widowControl/>
              <w:rPr>
                <w:sz w:val="20"/>
              </w:rPr>
            </w:pPr>
            <w:r w:rsidRPr="001F3FEF">
              <w:rPr>
                <w:sz w:val="20"/>
              </w:rPr>
              <w:t>|</w:t>
            </w:r>
          </w:p>
        </w:tc>
      </w:tr>
      <w:tr w:rsidR="00E05EDD" w:rsidRPr="001F3FEF" w14:paraId="18E3CCD8" w14:textId="77777777" w:rsidTr="009B4B7A">
        <w:tc>
          <w:tcPr>
            <w:tcW w:w="1188" w:type="dxa"/>
          </w:tcPr>
          <w:p w14:paraId="18E3CCCF" w14:textId="77777777" w:rsidR="00E05EDD" w:rsidRPr="001F3FEF" w:rsidRDefault="00E05EDD" w:rsidP="0096546B">
            <w:pPr>
              <w:widowControl/>
              <w:rPr>
                <w:sz w:val="20"/>
              </w:rPr>
            </w:pPr>
          </w:p>
        </w:tc>
        <w:tc>
          <w:tcPr>
            <w:tcW w:w="720" w:type="dxa"/>
          </w:tcPr>
          <w:p w14:paraId="18E3CCD0" w14:textId="77777777" w:rsidR="00E05EDD" w:rsidRPr="001F3FEF" w:rsidRDefault="00E05EDD" w:rsidP="0096546B">
            <w:pPr>
              <w:pStyle w:val="FootnoteText"/>
              <w:widowControl/>
              <w:tabs>
                <w:tab w:val="decimal" w:pos="342"/>
              </w:tabs>
            </w:pPr>
            <w:r w:rsidRPr="001F3FEF">
              <w:t>2</w:t>
            </w:r>
          </w:p>
        </w:tc>
        <w:tc>
          <w:tcPr>
            <w:tcW w:w="630" w:type="dxa"/>
          </w:tcPr>
          <w:p w14:paraId="18E3CCD1" w14:textId="77777777" w:rsidR="00E05EDD" w:rsidRPr="001F3FEF" w:rsidRDefault="00E05EDD" w:rsidP="0096546B">
            <w:pPr>
              <w:pStyle w:val="Footer"/>
              <w:widowControl/>
              <w:ind w:right="0"/>
            </w:pPr>
            <w:r w:rsidRPr="001F3FEF">
              <w:t>4</w:t>
            </w:r>
          </w:p>
        </w:tc>
        <w:tc>
          <w:tcPr>
            <w:tcW w:w="720" w:type="dxa"/>
          </w:tcPr>
          <w:p w14:paraId="18E3CCD2" w14:textId="77777777" w:rsidR="00E05EDD" w:rsidRPr="001F3FEF" w:rsidRDefault="00E05EDD" w:rsidP="0096546B">
            <w:pPr>
              <w:widowControl/>
              <w:jc w:val="center"/>
              <w:rPr>
                <w:sz w:val="20"/>
              </w:rPr>
            </w:pPr>
            <w:r w:rsidRPr="001F3FEF">
              <w:rPr>
                <w:sz w:val="20"/>
              </w:rPr>
              <w:t>ST</w:t>
            </w:r>
          </w:p>
        </w:tc>
        <w:tc>
          <w:tcPr>
            <w:tcW w:w="630" w:type="dxa"/>
          </w:tcPr>
          <w:p w14:paraId="18E3CCD3"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D4" w14:textId="77777777" w:rsidR="00E05EDD" w:rsidRPr="001F3FEF" w:rsidRDefault="00E05EDD" w:rsidP="0096546B">
            <w:pPr>
              <w:widowControl/>
              <w:tabs>
                <w:tab w:val="decimal" w:pos="252"/>
              </w:tabs>
              <w:rPr>
                <w:sz w:val="20"/>
              </w:rPr>
            </w:pPr>
          </w:p>
        </w:tc>
        <w:tc>
          <w:tcPr>
            <w:tcW w:w="720" w:type="dxa"/>
          </w:tcPr>
          <w:p w14:paraId="18E3CCD5" w14:textId="77777777" w:rsidR="00E05EDD" w:rsidRPr="001F3FEF" w:rsidRDefault="00E05EDD" w:rsidP="0096546B">
            <w:pPr>
              <w:widowControl/>
              <w:rPr>
                <w:sz w:val="20"/>
              </w:rPr>
            </w:pPr>
          </w:p>
        </w:tc>
        <w:tc>
          <w:tcPr>
            <w:tcW w:w="2520" w:type="dxa"/>
          </w:tcPr>
          <w:p w14:paraId="18E3CCD6" w14:textId="77777777" w:rsidR="00E05EDD" w:rsidRPr="001F3FEF" w:rsidRDefault="00E05EDD" w:rsidP="0096546B">
            <w:pPr>
              <w:widowControl/>
              <w:rPr>
                <w:sz w:val="20"/>
              </w:rPr>
            </w:pPr>
            <w:r w:rsidRPr="001F3FEF">
              <w:rPr>
                <w:sz w:val="20"/>
              </w:rPr>
              <w:t>Encoding Characters</w:t>
            </w:r>
          </w:p>
        </w:tc>
        <w:tc>
          <w:tcPr>
            <w:tcW w:w="1710" w:type="dxa"/>
          </w:tcPr>
          <w:p w14:paraId="18E3CCD7" w14:textId="77777777" w:rsidR="00E05EDD" w:rsidRPr="001F3FEF" w:rsidRDefault="00E05EDD" w:rsidP="0096546B">
            <w:pPr>
              <w:widowControl/>
              <w:rPr>
                <w:sz w:val="20"/>
              </w:rPr>
            </w:pPr>
            <w:r w:rsidRPr="001F3FEF">
              <w:rPr>
                <w:sz w:val="20"/>
              </w:rPr>
              <w:t>^~\&amp;</w:t>
            </w:r>
          </w:p>
        </w:tc>
      </w:tr>
      <w:tr w:rsidR="00E05EDD" w:rsidRPr="001F3FEF" w14:paraId="18E3CCE2" w14:textId="77777777" w:rsidTr="009B4B7A">
        <w:tc>
          <w:tcPr>
            <w:tcW w:w="1188" w:type="dxa"/>
          </w:tcPr>
          <w:p w14:paraId="18E3CCD9" w14:textId="77777777" w:rsidR="00E05EDD" w:rsidRPr="001F3FEF" w:rsidRDefault="00E05EDD" w:rsidP="0096546B">
            <w:pPr>
              <w:widowControl/>
              <w:rPr>
                <w:sz w:val="20"/>
              </w:rPr>
            </w:pPr>
          </w:p>
        </w:tc>
        <w:tc>
          <w:tcPr>
            <w:tcW w:w="720" w:type="dxa"/>
          </w:tcPr>
          <w:p w14:paraId="18E3CCDA" w14:textId="77777777" w:rsidR="00E05EDD" w:rsidRPr="001F3FEF" w:rsidRDefault="00E05EDD" w:rsidP="0096546B">
            <w:pPr>
              <w:pStyle w:val="FootnoteText"/>
              <w:widowControl/>
              <w:tabs>
                <w:tab w:val="decimal" w:pos="342"/>
              </w:tabs>
            </w:pPr>
            <w:r w:rsidRPr="001F3FEF">
              <w:t>3</w:t>
            </w:r>
          </w:p>
        </w:tc>
        <w:tc>
          <w:tcPr>
            <w:tcW w:w="630" w:type="dxa"/>
          </w:tcPr>
          <w:p w14:paraId="18E3CCDB" w14:textId="77777777" w:rsidR="00E05EDD" w:rsidRPr="001F3FEF" w:rsidRDefault="00E05EDD" w:rsidP="0096546B">
            <w:pPr>
              <w:pStyle w:val="Footer"/>
              <w:widowControl/>
              <w:ind w:right="0"/>
            </w:pPr>
            <w:r w:rsidRPr="001F3FEF">
              <w:t>180</w:t>
            </w:r>
          </w:p>
        </w:tc>
        <w:tc>
          <w:tcPr>
            <w:tcW w:w="720" w:type="dxa"/>
          </w:tcPr>
          <w:p w14:paraId="18E3CCDC" w14:textId="77777777" w:rsidR="00E05EDD" w:rsidRPr="001F3FEF" w:rsidRDefault="00E05EDD" w:rsidP="0096546B">
            <w:pPr>
              <w:widowControl/>
              <w:jc w:val="center"/>
              <w:rPr>
                <w:sz w:val="20"/>
              </w:rPr>
            </w:pPr>
            <w:r w:rsidRPr="001F3FEF">
              <w:rPr>
                <w:sz w:val="20"/>
              </w:rPr>
              <w:t>HD</w:t>
            </w:r>
          </w:p>
        </w:tc>
        <w:tc>
          <w:tcPr>
            <w:tcW w:w="630" w:type="dxa"/>
          </w:tcPr>
          <w:p w14:paraId="18E3CCDD"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DE" w14:textId="77777777" w:rsidR="00E05EDD" w:rsidRPr="001F3FEF" w:rsidRDefault="00E05EDD" w:rsidP="0096546B">
            <w:pPr>
              <w:widowControl/>
              <w:tabs>
                <w:tab w:val="decimal" w:pos="252"/>
              </w:tabs>
              <w:rPr>
                <w:sz w:val="20"/>
              </w:rPr>
            </w:pPr>
          </w:p>
        </w:tc>
        <w:tc>
          <w:tcPr>
            <w:tcW w:w="720" w:type="dxa"/>
          </w:tcPr>
          <w:p w14:paraId="18E3CCDF" w14:textId="77777777" w:rsidR="00E05EDD" w:rsidRPr="001F3FEF" w:rsidRDefault="00E05EDD" w:rsidP="0096546B">
            <w:pPr>
              <w:widowControl/>
              <w:rPr>
                <w:sz w:val="20"/>
              </w:rPr>
            </w:pPr>
            <w:r w:rsidRPr="001F3FEF">
              <w:rPr>
                <w:sz w:val="20"/>
              </w:rPr>
              <w:t>0361</w:t>
            </w:r>
          </w:p>
        </w:tc>
        <w:tc>
          <w:tcPr>
            <w:tcW w:w="2520" w:type="dxa"/>
          </w:tcPr>
          <w:p w14:paraId="18E3CCE0" w14:textId="77777777" w:rsidR="00E05EDD" w:rsidRPr="001F3FEF" w:rsidRDefault="00E05EDD" w:rsidP="0096546B">
            <w:pPr>
              <w:widowControl/>
              <w:rPr>
                <w:sz w:val="20"/>
              </w:rPr>
            </w:pPr>
            <w:r w:rsidRPr="001F3FEF">
              <w:rPr>
                <w:sz w:val="20"/>
              </w:rPr>
              <w:t>Sending Application</w:t>
            </w:r>
          </w:p>
        </w:tc>
        <w:tc>
          <w:tcPr>
            <w:tcW w:w="1710" w:type="dxa"/>
          </w:tcPr>
          <w:p w14:paraId="18E3CCE1" w14:textId="77777777" w:rsidR="00E05EDD" w:rsidRPr="001F3FEF" w:rsidRDefault="00E05EDD" w:rsidP="0096546B">
            <w:pPr>
              <w:widowControl/>
              <w:rPr>
                <w:sz w:val="20"/>
              </w:rPr>
            </w:pPr>
            <w:r w:rsidRPr="001F3FEF">
              <w:rPr>
                <w:sz w:val="20"/>
              </w:rPr>
              <w:t>PSO DISPENSE</w:t>
            </w:r>
          </w:p>
        </w:tc>
      </w:tr>
      <w:tr w:rsidR="00E05EDD" w:rsidRPr="001F3FEF" w14:paraId="18E3CCEC" w14:textId="77777777" w:rsidTr="009B4B7A">
        <w:tc>
          <w:tcPr>
            <w:tcW w:w="1188" w:type="dxa"/>
          </w:tcPr>
          <w:p w14:paraId="18E3CCE3" w14:textId="77777777" w:rsidR="00E05EDD" w:rsidRPr="001F3FEF" w:rsidRDefault="00E05EDD" w:rsidP="0096546B">
            <w:pPr>
              <w:widowControl/>
              <w:rPr>
                <w:sz w:val="20"/>
              </w:rPr>
            </w:pPr>
          </w:p>
        </w:tc>
        <w:tc>
          <w:tcPr>
            <w:tcW w:w="720" w:type="dxa"/>
          </w:tcPr>
          <w:p w14:paraId="18E3CCE4" w14:textId="77777777" w:rsidR="00E05EDD" w:rsidRPr="001F3FEF" w:rsidRDefault="00E05EDD" w:rsidP="0096546B">
            <w:pPr>
              <w:pStyle w:val="FootnoteText"/>
              <w:widowControl/>
              <w:tabs>
                <w:tab w:val="decimal" w:pos="342"/>
              </w:tabs>
            </w:pPr>
            <w:r w:rsidRPr="001F3FEF">
              <w:t>4</w:t>
            </w:r>
          </w:p>
        </w:tc>
        <w:tc>
          <w:tcPr>
            <w:tcW w:w="630" w:type="dxa"/>
          </w:tcPr>
          <w:p w14:paraId="18E3CCE5" w14:textId="77777777" w:rsidR="00E05EDD" w:rsidRPr="001F3FEF" w:rsidRDefault="00E05EDD" w:rsidP="0096546B">
            <w:pPr>
              <w:pStyle w:val="Footer"/>
              <w:widowControl/>
              <w:ind w:right="0"/>
            </w:pPr>
            <w:r w:rsidRPr="001F3FEF">
              <w:t>180</w:t>
            </w:r>
          </w:p>
        </w:tc>
        <w:tc>
          <w:tcPr>
            <w:tcW w:w="720" w:type="dxa"/>
          </w:tcPr>
          <w:p w14:paraId="18E3CCE6" w14:textId="77777777" w:rsidR="00E05EDD" w:rsidRPr="001F3FEF" w:rsidRDefault="00E05EDD" w:rsidP="0096546B">
            <w:pPr>
              <w:widowControl/>
              <w:jc w:val="center"/>
              <w:rPr>
                <w:sz w:val="20"/>
              </w:rPr>
            </w:pPr>
            <w:r w:rsidRPr="001F3FEF">
              <w:rPr>
                <w:sz w:val="20"/>
              </w:rPr>
              <w:t>HD</w:t>
            </w:r>
          </w:p>
        </w:tc>
        <w:tc>
          <w:tcPr>
            <w:tcW w:w="630" w:type="dxa"/>
          </w:tcPr>
          <w:p w14:paraId="18E3CCE7"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E8" w14:textId="77777777" w:rsidR="00E05EDD" w:rsidRPr="001F3FEF" w:rsidRDefault="00E05EDD" w:rsidP="0096546B">
            <w:pPr>
              <w:widowControl/>
              <w:tabs>
                <w:tab w:val="decimal" w:pos="252"/>
              </w:tabs>
              <w:rPr>
                <w:sz w:val="20"/>
              </w:rPr>
            </w:pPr>
          </w:p>
        </w:tc>
        <w:tc>
          <w:tcPr>
            <w:tcW w:w="720" w:type="dxa"/>
          </w:tcPr>
          <w:p w14:paraId="18E3CCE9" w14:textId="77777777" w:rsidR="00E05EDD" w:rsidRPr="001F3FEF" w:rsidRDefault="00E05EDD" w:rsidP="0096546B">
            <w:pPr>
              <w:widowControl/>
              <w:rPr>
                <w:sz w:val="20"/>
              </w:rPr>
            </w:pPr>
            <w:r w:rsidRPr="001F3FEF">
              <w:rPr>
                <w:sz w:val="20"/>
              </w:rPr>
              <w:t>0361</w:t>
            </w:r>
          </w:p>
        </w:tc>
        <w:tc>
          <w:tcPr>
            <w:tcW w:w="2520" w:type="dxa"/>
          </w:tcPr>
          <w:p w14:paraId="18E3CCEA" w14:textId="77777777" w:rsidR="00E05EDD" w:rsidRPr="001F3FEF" w:rsidRDefault="00E05EDD" w:rsidP="0096546B">
            <w:pPr>
              <w:widowControl/>
              <w:rPr>
                <w:sz w:val="20"/>
              </w:rPr>
            </w:pPr>
            <w:r w:rsidRPr="001F3FEF">
              <w:rPr>
                <w:sz w:val="20"/>
              </w:rPr>
              <w:t>Sending Facility</w:t>
            </w:r>
          </w:p>
        </w:tc>
        <w:tc>
          <w:tcPr>
            <w:tcW w:w="1710" w:type="dxa"/>
          </w:tcPr>
          <w:p w14:paraId="18E3CCEB" w14:textId="77777777" w:rsidR="00E05EDD" w:rsidRPr="001F3FEF" w:rsidRDefault="00E05EDD" w:rsidP="0096546B">
            <w:pPr>
              <w:widowControl/>
              <w:rPr>
                <w:sz w:val="20"/>
              </w:rPr>
            </w:pPr>
            <w:r w:rsidRPr="001F3FEF">
              <w:rPr>
                <w:sz w:val="20"/>
              </w:rPr>
              <w:t>~DISPENSE.VHA.MED.VA.GOV:9300~DNS</w:t>
            </w:r>
          </w:p>
        </w:tc>
      </w:tr>
      <w:tr w:rsidR="00E05EDD" w:rsidRPr="001F3FEF" w14:paraId="18E3CCF6" w14:textId="77777777" w:rsidTr="009B4B7A">
        <w:tc>
          <w:tcPr>
            <w:tcW w:w="1188" w:type="dxa"/>
          </w:tcPr>
          <w:p w14:paraId="18E3CCED" w14:textId="77777777" w:rsidR="00E05EDD" w:rsidRPr="001F3FEF" w:rsidRDefault="00E05EDD" w:rsidP="0096546B">
            <w:pPr>
              <w:widowControl/>
              <w:rPr>
                <w:sz w:val="20"/>
              </w:rPr>
            </w:pPr>
          </w:p>
        </w:tc>
        <w:tc>
          <w:tcPr>
            <w:tcW w:w="720" w:type="dxa"/>
          </w:tcPr>
          <w:p w14:paraId="18E3CCEE" w14:textId="77777777" w:rsidR="00E05EDD" w:rsidRPr="001F3FEF" w:rsidRDefault="00E05EDD" w:rsidP="0096546B">
            <w:pPr>
              <w:pStyle w:val="FootnoteText"/>
              <w:widowControl/>
              <w:tabs>
                <w:tab w:val="decimal" w:pos="342"/>
              </w:tabs>
            </w:pPr>
            <w:r w:rsidRPr="001F3FEF">
              <w:t>5</w:t>
            </w:r>
          </w:p>
        </w:tc>
        <w:tc>
          <w:tcPr>
            <w:tcW w:w="630" w:type="dxa"/>
          </w:tcPr>
          <w:p w14:paraId="18E3CCEF" w14:textId="77777777" w:rsidR="00E05EDD" w:rsidRPr="001F3FEF" w:rsidRDefault="00E05EDD" w:rsidP="0096546B">
            <w:pPr>
              <w:pStyle w:val="Footer"/>
              <w:widowControl/>
              <w:ind w:right="0"/>
            </w:pPr>
            <w:r w:rsidRPr="001F3FEF">
              <w:t>180</w:t>
            </w:r>
          </w:p>
        </w:tc>
        <w:tc>
          <w:tcPr>
            <w:tcW w:w="720" w:type="dxa"/>
          </w:tcPr>
          <w:p w14:paraId="18E3CCF0" w14:textId="77777777" w:rsidR="00E05EDD" w:rsidRPr="001F3FEF" w:rsidRDefault="00E05EDD" w:rsidP="0096546B">
            <w:pPr>
              <w:widowControl/>
              <w:jc w:val="center"/>
              <w:rPr>
                <w:sz w:val="20"/>
              </w:rPr>
            </w:pPr>
            <w:r w:rsidRPr="001F3FEF">
              <w:rPr>
                <w:sz w:val="20"/>
              </w:rPr>
              <w:t>HD</w:t>
            </w:r>
          </w:p>
        </w:tc>
        <w:tc>
          <w:tcPr>
            <w:tcW w:w="630" w:type="dxa"/>
          </w:tcPr>
          <w:p w14:paraId="18E3CCF1"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F2" w14:textId="77777777" w:rsidR="00E05EDD" w:rsidRPr="001F3FEF" w:rsidRDefault="00E05EDD" w:rsidP="0096546B">
            <w:pPr>
              <w:widowControl/>
              <w:tabs>
                <w:tab w:val="decimal" w:pos="252"/>
              </w:tabs>
              <w:rPr>
                <w:sz w:val="20"/>
              </w:rPr>
            </w:pPr>
          </w:p>
        </w:tc>
        <w:tc>
          <w:tcPr>
            <w:tcW w:w="720" w:type="dxa"/>
          </w:tcPr>
          <w:p w14:paraId="18E3CCF3" w14:textId="77777777" w:rsidR="00E05EDD" w:rsidRPr="001F3FEF" w:rsidRDefault="00E05EDD" w:rsidP="0096546B">
            <w:pPr>
              <w:widowControl/>
              <w:rPr>
                <w:sz w:val="20"/>
              </w:rPr>
            </w:pPr>
            <w:r w:rsidRPr="001F3FEF">
              <w:rPr>
                <w:sz w:val="20"/>
              </w:rPr>
              <w:t>0361</w:t>
            </w:r>
          </w:p>
        </w:tc>
        <w:tc>
          <w:tcPr>
            <w:tcW w:w="2520" w:type="dxa"/>
          </w:tcPr>
          <w:p w14:paraId="18E3CCF4" w14:textId="77777777" w:rsidR="00E05EDD" w:rsidRPr="001F3FEF" w:rsidRDefault="00E05EDD" w:rsidP="0096546B">
            <w:pPr>
              <w:widowControl/>
              <w:rPr>
                <w:sz w:val="20"/>
              </w:rPr>
            </w:pPr>
            <w:r w:rsidRPr="001F3FEF">
              <w:rPr>
                <w:sz w:val="20"/>
              </w:rPr>
              <w:t>Receiving Application</w:t>
            </w:r>
          </w:p>
        </w:tc>
        <w:tc>
          <w:tcPr>
            <w:tcW w:w="1710" w:type="dxa"/>
          </w:tcPr>
          <w:p w14:paraId="18E3CCF5" w14:textId="77777777" w:rsidR="00E05EDD" w:rsidRPr="001F3FEF" w:rsidRDefault="00E05EDD" w:rsidP="0096546B">
            <w:pPr>
              <w:widowControl/>
              <w:rPr>
                <w:sz w:val="20"/>
              </w:rPr>
            </w:pPr>
            <w:r w:rsidRPr="001F3FEF">
              <w:rPr>
                <w:sz w:val="20"/>
              </w:rPr>
              <w:t>PSO VISTA</w:t>
            </w:r>
          </w:p>
        </w:tc>
      </w:tr>
      <w:tr w:rsidR="00E05EDD" w:rsidRPr="001F3FEF" w14:paraId="18E3CD00" w14:textId="77777777" w:rsidTr="009B4B7A">
        <w:tc>
          <w:tcPr>
            <w:tcW w:w="1188" w:type="dxa"/>
          </w:tcPr>
          <w:p w14:paraId="18E3CCF7" w14:textId="77777777" w:rsidR="00E05EDD" w:rsidRPr="001F3FEF" w:rsidRDefault="00E05EDD" w:rsidP="0096546B">
            <w:pPr>
              <w:widowControl/>
              <w:rPr>
                <w:sz w:val="20"/>
              </w:rPr>
            </w:pPr>
          </w:p>
        </w:tc>
        <w:tc>
          <w:tcPr>
            <w:tcW w:w="720" w:type="dxa"/>
          </w:tcPr>
          <w:p w14:paraId="18E3CCF8" w14:textId="77777777" w:rsidR="00E05EDD" w:rsidRPr="001F3FEF" w:rsidRDefault="00E05EDD" w:rsidP="0096546B">
            <w:pPr>
              <w:pStyle w:val="FootnoteText"/>
              <w:widowControl/>
              <w:tabs>
                <w:tab w:val="decimal" w:pos="342"/>
              </w:tabs>
            </w:pPr>
            <w:r w:rsidRPr="001F3FEF">
              <w:t>6</w:t>
            </w:r>
          </w:p>
        </w:tc>
        <w:tc>
          <w:tcPr>
            <w:tcW w:w="630" w:type="dxa"/>
          </w:tcPr>
          <w:p w14:paraId="18E3CCF9" w14:textId="77777777" w:rsidR="00E05EDD" w:rsidRPr="001F3FEF" w:rsidRDefault="00E05EDD" w:rsidP="0096546B">
            <w:pPr>
              <w:pStyle w:val="Footer"/>
              <w:widowControl/>
              <w:ind w:right="0"/>
            </w:pPr>
            <w:r w:rsidRPr="001F3FEF">
              <w:t>180</w:t>
            </w:r>
          </w:p>
        </w:tc>
        <w:tc>
          <w:tcPr>
            <w:tcW w:w="720" w:type="dxa"/>
          </w:tcPr>
          <w:p w14:paraId="18E3CCFA" w14:textId="77777777" w:rsidR="00E05EDD" w:rsidRPr="001F3FEF" w:rsidRDefault="00E05EDD" w:rsidP="0096546B">
            <w:pPr>
              <w:widowControl/>
              <w:jc w:val="center"/>
              <w:rPr>
                <w:sz w:val="20"/>
              </w:rPr>
            </w:pPr>
            <w:r w:rsidRPr="001F3FEF">
              <w:rPr>
                <w:sz w:val="20"/>
              </w:rPr>
              <w:t>HD</w:t>
            </w:r>
          </w:p>
        </w:tc>
        <w:tc>
          <w:tcPr>
            <w:tcW w:w="630" w:type="dxa"/>
          </w:tcPr>
          <w:p w14:paraId="18E3CCFB"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CFC" w14:textId="77777777" w:rsidR="00E05EDD" w:rsidRPr="001F3FEF" w:rsidRDefault="00E05EDD" w:rsidP="0096546B">
            <w:pPr>
              <w:widowControl/>
              <w:tabs>
                <w:tab w:val="decimal" w:pos="252"/>
              </w:tabs>
              <w:rPr>
                <w:sz w:val="20"/>
              </w:rPr>
            </w:pPr>
          </w:p>
        </w:tc>
        <w:tc>
          <w:tcPr>
            <w:tcW w:w="720" w:type="dxa"/>
          </w:tcPr>
          <w:p w14:paraId="18E3CCFD" w14:textId="77777777" w:rsidR="00E05EDD" w:rsidRPr="001F3FEF" w:rsidRDefault="00E05EDD" w:rsidP="0096546B">
            <w:pPr>
              <w:widowControl/>
              <w:rPr>
                <w:sz w:val="20"/>
              </w:rPr>
            </w:pPr>
            <w:r w:rsidRPr="001F3FEF">
              <w:rPr>
                <w:sz w:val="20"/>
              </w:rPr>
              <w:t>0362</w:t>
            </w:r>
          </w:p>
        </w:tc>
        <w:tc>
          <w:tcPr>
            <w:tcW w:w="2520" w:type="dxa"/>
          </w:tcPr>
          <w:p w14:paraId="18E3CCFE" w14:textId="77777777" w:rsidR="00E05EDD" w:rsidRPr="001F3FEF" w:rsidRDefault="00E05EDD" w:rsidP="0096546B">
            <w:pPr>
              <w:widowControl/>
              <w:rPr>
                <w:sz w:val="20"/>
              </w:rPr>
            </w:pPr>
            <w:r w:rsidRPr="001F3FEF">
              <w:rPr>
                <w:sz w:val="20"/>
              </w:rPr>
              <w:t>Receiving Facility</w:t>
            </w:r>
          </w:p>
        </w:tc>
        <w:tc>
          <w:tcPr>
            <w:tcW w:w="1710" w:type="dxa"/>
          </w:tcPr>
          <w:p w14:paraId="18E3CCFF" w14:textId="77777777" w:rsidR="00E05EDD" w:rsidRPr="001F3FEF" w:rsidRDefault="00E05EDD" w:rsidP="0096546B">
            <w:pPr>
              <w:widowControl/>
              <w:rPr>
                <w:sz w:val="20"/>
              </w:rPr>
            </w:pPr>
          </w:p>
        </w:tc>
      </w:tr>
      <w:tr w:rsidR="00E05EDD" w:rsidRPr="001F3FEF" w14:paraId="18E3CD0A" w14:textId="77777777" w:rsidTr="009B4B7A">
        <w:tc>
          <w:tcPr>
            <w:tcW w:w="1188" w:type="dxa"/>
          </w:tcPr>
          <w:p w14:paraId="18E3CD01" w14:textId="77777777" w:rsidR="00E05EDD" w:rsidRPr="001F3FEF" w:rsidRDefault="00E05EDD" w:rsidP="0096546B">
            <w:pPr>
              <w:widowControl/>
              <w:rPr>
                <w:sz w:val="20"/>
              </w:rPr>
            </w:pPr>
          </w:p>
        </w:tc>
        <w:tc>
          <w:tcPr>
            <w:tcW w:w="720" w:type="dxa"/>
          </w:tcPr>
          <w:p w14:paraId="18E3CD02" w14:textId="77777777" w:rsidR="00E05EDD" w:rsidRPr="001F3FEF" w:rsidRDefault="00E05EDD" w:rsidP="0096546B">
            <w:pPr>
              <w:pStyle w:val="FootnoteText"/>
              <w:widowControl/>
              <w:tabs>
                <w:tab w:val="decimal" w:pos="342"/>
              </w:tabs>
            </w:pPr>
            <w:r w:rsidRPr="001F3FEF">
              <w:t>7</w:t>
            </w:r>
          </w:p>
        </w:tc>
        <w:tc>
          <w:tcPr>
            <w:tcW w:w="630" w:type="dxa"/>
          </w:tcPr>
          <w:p w14:paraId="18E3CD03" w14:textId="77777777" w:rsidR="00E05EDD" w:rsidRPr="001F3FEF" w:rsidRDefault="00E05EDD" w:rsidP="0096546B">
            <w:pPr>
              <w:pStyle w:val="Footer"/>
              <w:widowControl/>
              <w:ind w:right="0"/>
            </w:pPr>
            <w:r w:rsidRPr="001F3FEF">
              <w:t>26</w:t>
            </w:r>
          </w:p>
        </w:tc>
        <w:tc>
          <w:tcPr>
            <w:tcW w:w="720" w:type="dxa"/>
          </w:tcPr>
          <w:p w14:paraId="18E3CD04" w14:textId="77777777" w:rsidR="00E05EDD" w:rsidRPr="001F3FEF" w:rsidRDefault="00E05EDD" w:rsidP="0096546B">
            <w:pPr>
              <w:widowControl/>
              <w:jc w:val="center"/>
              <w:rPr>
                <w:sz w:val="20"/>
              </w:rPr>
            </w:pPr>
            <w:r w:rsidRPr="001F3FEF">
              <w:rPr>
                <w:sz w:val="20"/>
              </w:rPr>
              <w:t>TS</w:t>
            </w:r>
          </w:p>
        </w:tc>
        <w:tc>
          <w:tcPr>
            <w:tcW w:w="630" w:type="dxa"/>
          </w:tcPr>
          <w:p w14:paraId="18E3CD05"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06" w14:textId="77777777" w:rsidR="00E05EDD" w:rsidRPr="001F3FEF" w:rsidRDefault="00E05EDD" w:rsidP="0096546B">
            <w:pPr>
              <w:widowControl/>
              <w:tabs>
                <w:tab w:val="decimal" w:pos="252"/>
              </w:tabs>
              <w:rPr>
                <w:sz w:val="20"/>
              </w:rPr>
            </w:pPr>
          </w:p>
        </w:tc>
        <w:tc>
          <w:tcPr>
            <w:tcW w:w="720" w:type="dxa"/>
          </w:tcPr>
          <w:p w14:paraId="18E3CD07" w14:textId="77777777" w:rsidR="00E05EDD" w:rsidRPr="001F3FEF" w:rsidRDefault="00E05EDD" w:rsidP="0096546B">
            <w:pPr>
              <w:widowControl/>
              <w:rPr>
                <w:sz w:val="20"/>
              </w:rPr>
            </w:pPr>
          </w:p>
        </w:tc>
        <w:tc>
          <w:tcPr>
            <w:tcW w:w="2520" w:type="dxa"/>
          </w:tcPr>
          <w:p w14:paraId="18E3CD08" w14:textId="77777777" w:rsidR="00E05EDD" w:rsidRPr="001F3FEF" w:rsidRDefault="00E05EDD" w:rsidP="0096546B">
            <w:pPr>
              <w:widowControl/>
              <w:rPr>
                <w:sz w:val="20"/>
              </w:rPr>
            </w:pPr>
            <w:r w:rsidRPr="001F3FEF">
              <w:rPr>
                <w:sz w:val="20"/>
              </w:rPr>
              <w:t>Date/Time of Message</w:t>
            </w:r>
          </w:p>
        </w:tc>
        <w:tc>
          <w:tcPr>
            <w:tcW w:w="1710" w:type="dxa"/>
          </w:tcPr>
          <w:p w14:paraId="18E3CD09" w14:textId="77777777" w:rsidR="00E05EDD" w:rsidRPr="001F3FEF" w:rsidRDefault="00E05EDD" w:rsidP="0096546B">
            <w:pPr>
              <w:widowControl/>
              <w:rPr>
                <w:sz w:val="20"/>
              </w:rPr>
            </w:pPr>
            <w:r w:rsidRPr="001F3FEF">
              <w:rPr>
                <w:sz w:val="20"/>
              </w:rPr>
              <w:t>200304050938</w:t>
            </w:r>
          </w:p>
        </w:tc>
      </w:tr>
      <w:tr w:rsidR="00E05EDD" w:rsidRPr="001F3FEF" w14:paraId="18E3CD14" w14:textId="77777777" w:rsidTr="009B4B7A">
        <w:tc>
          <w:tcPr>
            <w:tcW w:w="1188" w:type="dxa"/>
          </w:tcPr>
          <w:p w14:paraId="18E3CD0B" w14:textId="77777777" w:rsidR="00E05EDD" w:rsidRPr="001F3FEF" w:rsidRDefault="00E05EDD" w:rsidP="0096546B">
            <w:pPr>
              <w:widowControl/>
              <w:rPr>
                <w:sz w:val="20"/>
              </w:rPr>
            </w:pPr>
          </w:p>
        </w:tc>
        <w:tc>
          <w:tcPr>
            <w:tcW w:w="720" w:type="dxa"/>
          </w:tcPr>
          <w:p w14:paraId="18E3CD0C" w14:textId="77777777" w:rsidR="00E05EDD" w:rsidRPr="001F3FEF" w:rsidRDefault="00E05EDD" w:rsidP="0096546B">
            <w:pPr>
              <w:pStyle w:val="FootnoteText"/>
              <w:widowControl/>
              <w:tabs>
                <w:tab w:val="decimal" w:pos="342"/>
              </w:tabs>
            </w:pPr>
            <w:r w:rsidRPr="001F3FEF">
              <w:t>9</w:t>
            </w:r>
          </w:p>
        </w:tc>
        <w:tc>
          <w:tcPr>
            <w:tcW w:w="630" w:type="dxa"/>
          </w:tcPr>
          <w:p w14:paraId="18E3CD0D" w14:textId="77777777" w:rsidR="00E05EDD" w:rsidRPr="001F3FEF" w:rsidRDefault="00E05EDD" w:rsidP="0096546B">
            <w:pPr>
              <w:pStyle w:val="Footer"/>
              <w:widowControl/>
              <w:ind w:right="0"/>
            </w:pPr>
            <w:r w:rsidRPr="001F3FEF">
              <w:t>15</w:t>
            </w:r>
          </w:p>
        </w:tc>
        <w:tc>
          <w:tcPr>
            <w:tcW w:w="720" w:type="dxa"/>
          </w:tcPr>
          <w:p w14:paraId="18E3CD0E" w14:textId="77777777" w:rsidR="00E05EDD" w:rsidRPr="001F3FEF" w:rsidRDefault="00E05EDD" w:rsidP="0096546B">
            <w:pPr>
              <w:widowControl/>
              <w:jc w:val="center"/>
              <w:rPr>
                <w:sz w:val="20"/>
              </w:rPr>
            </w:pPr>
            <w:r w:rsidRPr="001F3FEF">
              <w:rPr>
                <w:sz w:val="20"/>
              </w:rPr>
              <w:t>CM_MSG</w:t>
            </w:r>
          </w:p>
        </w:tc>
        <w:tc>
          <w:tcPr>
            <w:tcW w:w="630" w:type="dxa"/>
          </w:tcPr>
          <w:p w14:paraId="18E3CD0F"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10" w14:textId="77777777" w:rsidR="00E05EDD" w:rsidRPr="001F3FEF" w:rsidRDefault="00E05EDD" w:rsidP="0096546B">
            <w:pPr>
              <w:widowControl/>
              <w:tabs>
                <w:tab w:val="decimal" w:pos="252"/>
              </w:tabs>
              <w:rPr>
                <w:sz w:val="20"/>
              </w:rPr>
            </w:pPr>
          </w:p>
        </w:tc>
        <w:tc>
          <w:tcPr>
            <w:tcW w:w="720" w:type="dxa"/>
          </w:tcPr>
          <w:p w14:paraId="18E3CD11" w14:textId="77777777" w:rsidR="00E05EDD" w:rsidRPr="001F3FEF" w:rsidRDefault="00E05EDD" w:rsidP="0096546B">
            <w:pPr>
              <w:widowControl/>
              <w:rPr>
                <w:sz w:val="20"/>
              </w:rPr>
            </w:pPr>
            <w:r w:rsidRPr="001F3FEF">
              <w:rPr>
                <w:sz w:val="20"/>
              </w:rPr>
              <w:t>0076</w:t>
            </w:r>
          </w:p>
        </w:tc>
        <w:tc>
          <w:tcPr>
            <w:tcW w:w="2520" w:type="dxa"/>
          </w:tcPr>
          <w:p w14:paraId="18E3CD12" w14:textId="77777777" w:rsidR="00E05EDD" w:rsidRPr="001F3FEF" w:rsidRDefault="00E05EDD" w:rsidP="0096546B">
            <w:pPr>
              <w:widowControl/>
              <w:rPr>
                <w:sz w:val="20"/>
              </w:rPr>
            </w:pPr>
            <w:r w:rsidRPr="001F3FEF">
              <w:rPr>
                <w:sz w:val="20"/>
              </w:rPr>
              <w:t>Message Type</w:t>
            </w:r>
          </w:p>
        </w:tc>
        <w:tc>
          <w:tcPr>
            <w:tcW w:w="1710" w:type="dxa"/>
          </w:tcPr>
          <w:p w14:paraId="18E3CD13" w14:textId="77777777" w:rsidR="00E05EDD" w:rsidRPr="001F3FEF" w:rsidRDefault="00E05EDD" w:rsidP="0096546B">
            <w:pPr>
              <w:widowControl/>
              <w:rPr>
                <w:sz w:val="20"/>
              </w:rPr>
            </w:pPr>
            <w:r w:rsidRPr="001F3FEF">
              <w:rPr>
                <w:sz w:val="20"/>
              </w:rPr>
              <w:t>RRD~014</w:t>
            </w:r>
          </w:p>
        </w:tc>
      </w:tr>
      <w:tr w:rsidR="00E05EDD" w:rsidRPr="001F3FEF" w14:paraId="18E3CD1E" w14:textId="77777777" w:rsidTr="009B4B7A">
        <w:tc>
          <w:tcPr>
            <w:tcW w:w="1188" w:type="dxa"/>
          </w:tcPr>
          <w:p w14:paraId="18E3CD15" w14:textId="77777777" w:rsidR="00E05EDD" w:rsidRPr="001F3FEF" w:rsidRDefault="00E05EDD" w:rsidP="0096546B">
            <w:pPr>
              <w:widowControl/>
              <w:rPr>
                <w:sz w:val="20"/>
              </w:rPr>
            </w:pPr>
          </w:p>
        </w:tc>
        <w:tc>
          <w:tcPr>
            <w:tcW w:w="720" w:type="dxa"/>
          </w:tcPr>
          <w:p w14:paraId="18E3CD16" w14:textId="77777777" w:rsidR="00E05EDD" w:rsidRPr="001F3FEF" w:rsidRDefault="00E05EDD" w:rsidP="0096546B">
            <w:pPr>
              <w:pStyle w:val="FootnoteText"/>
              <w:widowControl/>
              <w:tabs>
                <w:tab w:val="decimal" w:pos="342"/>
              </w:tabs>
            </w:pPr>
            <w:r w:rsidRPr="001F3FEF">
              <w:t>10</w:t>
            </w:r>
          </w:p>
        </w:tc>
        <w:tc>
          <w:tcPr>
            <w:tcW w:w="630" w:type="dxa"/>
          </w:tcPr>
          <w:p w14:paraId="18E3CD17" w14:textId="77777777" w:rsidR="00E05EDD" w:rsidRPr="001F3FEF" w:rsidRDefault="00E05EDD" w:rsidP="0096546B">
            <w:pPr>
              <w:pStyle w:val="Footer"/>
              <w:widowControl/>
              <w:ind w:right="0"/>
            </w:pPr>
            <w:r w:rsidRPr="001F3FEF">
              <w:t>20</w:t>
            </w:r>
          </w:p>
        </w:tc>
        <w:tc>
          <w:tcPr>
            <w:tcW w:w="720" w:type="dxa"/>
          </w:tcPr>
          <w:p w14:paraId="18E3CD18" w14:textId="77777777" w:rsidR="00E05EDD" w:rsidRPr="001F3FEF" w:rsidRDefault="00E05EDD" w:rsidP="0096546B">
            <w:pPr>
              <w:widowControl/>
              <w:jc w:val="center"/>
              <w:rPr>
                <w:sz w:val="20"/>
              </w:rPr>
            </w:pPr>
            <w:r w:rsidRPr="001F3FEF">
              <w:rPr>
                <w:sz w:val="20"/>
              </w:rPr>
              <w:t>ST</w:t>
            </w:r>
          </w:p>
        </w:tc>
        <w:tc>
          <w:tcPr>
            <w:tcW w:w="630" w:type="dxa"/>
          </w:tcPr>
          <w:p w14:paraId="18E3CD19"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1A" w14:textId="77777777" w:rsidR="00E05EDD" w:rsidRPr="001F3FEF" w:rsidRDefault="00E05EDD" w:rsidP="0096546B">
            <w:pPr>
              <w:widowControl/>
              <w:tabs>
                <w:tab w:val="decimal" w:pos="252"/>
              </w:tabs>
              <w:rPr>
                <w:sz w:val="20"/>
              </w:rPr>
            </w:pPr>
          </w:p>
        </w:tc>
        <w:tc>
          <w:tcPr>
            <w:tcW w:w="720" w:type="dxa"/>
          </w:tcPr>
          <w:p w14:paraId="18E3CD1B" w14:textId="77777777" w:rsidR="00E05EDD" w:rsidRPr="001F3FEF" w:rsidRDefault="00E05EDD" w:rsidP="0096546B">
            <w:pPr>
              <w:widowControl/>
              <w:rPr>
                <w:sz w:val="20"/>
              </w:rPr>
            </w:pPr>
          </w:p>
        </w:tc>
        <w:tc>
          <w:tcPr>
            <w:tcW w:w="2520" w:type="dxa"/>
          </w:tcPr>
          <w:p w14:paraId="18E3CD1C" w14:textId="77777777" w:rsidR="00E05EDD" w:rsidRPr="001F3FEF" w:rsidRDefault="00E05EDD" w:rsidP="0096546B">
            <w:pPr>
              <w:widowControl/>
              <w:rPr>
                <w:sz w:val="20"/>
              </w:rPr>
            </w:pPr>
            <w:r w:rsidRPr="001F3FEF">
              <w:rPr>
                <w:sz w:val="20"/>
              </w:rPr>
              <w:t>Message Control ID</w:t>
            </w:r>
          </w:p>
        </w:tc>
        <w:tc>
          <w:tcPr>
            <w:tcW w:w="1710" w:type="dxa"/>
          </w:tcPr>
          <w:p w14:paraId="18E3CD1D" w14:textId="77777777" w:rsidR="00E05EDD" w:rsidRPr="001F3FEF" w:rsidRDefault="00E05EDD" w:rsidP="0096546B">
            <w:pPr>
              <w:widowControl/>
              <w:rPr>
                <w:sz w:val="20"/>
              </w:rPr>
            </w:pPr>
            <w:r w:rsidRPr="001F3FEF">
              <w:rPr>
                <w:sz w:val="20"/>
              </w:rPr>
              <w:t>10001</w:t>
            </w:r>
          </w:p>
        </w:tc>
      </w:tr>
      <w:tr w:rsidR="00E05EDD" w:rsidRPr="001F3FEF" w14:paraId="18E3CD28" w14:textId="77777777" w:rsidTr="009B4B7A">
        <w:tc>
          <w:tcPr>
            <w:tcW w:w="1188" w:type="dxa"/>
          </w:tcPr>
          <w:p w14:paraId="18E3CD1F" w14:textId="77777777" w:rsidR="00E05EDD" w:rsidRPr="001F3FEF" w:rsidRDefault="00E05EDD" w:rsidP="0096546B">
            <w:pPr>
              <w:widowControl/>
              <w:rPr>
                <w:sz w:val="20"/>
              </w:rPr>
            </w:pPr>
          </w:p>
        </w:tc>
        <w:tc>
          <w:tcPr>
            <w:tcW w:w="720" w:type="dxa"/>
          </w:tcPr>
          <w:p w14:paraId="18E3CD20" w14:textId="77777777" w:rsidR="00E05EDD" w:rsidRPr="001F3FEF" w:rsidRDefault="00E05EDD" w:rsidP="0096546B">
            <w:pPr>
              <w:pStyle w:val="FootnoteText"/>
              <w:widowControl/>
              <w:tabs>
                <w:tab w:val="decimal" w:pos="342"/>
              </w:tabs>
            </w:pPr>
            <w:r w:rsidRPr="001F3FEF">
              <w:t>11</w:t>
            </w:r>
          </w:p>
        </w:tc>
        <w:tc>
          <w:tcPr>
            <w:tcW w:w="630" w:type="dxa"/>
          </w:tcPr>
          <w:p w14:paraId="18E3CD21" w14:textId="77777777" w:rsidR="00E05EDD" w:rsidRPr="001F3FEF" w:rsidRDefault="00E05EDD" w:rsidP="0096546B">
            <w:pPr>
              <w:pStyle w:val="Footer"/>
              <w:widowControl/>
              <w:ind w:right="0"/>
            </w:pPr>
            <w:r w:rsidRPr="001F3FEF">
              <w:t>3</w:t>
            </w:r>
          </w:p>
        </w:tc>
        <w:tc>
          <w:tcPr>
            <w:tcW w:w="720" w:type="dxa"/>
          </w:tcPr>
          <w:p w14:paraId="18E3CD22" w14:textId="77777777" w:rsidR="00E05EDD" w:rsidRPr="001F3FEF" w:rsidRDefault="00E05EDD" w:rsidP="0096546B">
            <w:pPr>
              <w:widowControl/>
              <w:jc w:val="center"/>
              <w:rPr>
                <w:sz w:val="20"/>
              </w:rPr>
            </w:pPr>
            <w:r w:rsidRPr="001F3FEF">
              <w:rPr>
                <w:sz w:val="20"/>
              </w:rPr>
              <w:t>PT</w:t>
            </w:r>
          </w:p>
        </w:tc>
        <w:tc>
          <w:tcPr>
            <w:tcW w:w="630" w:type="dxa"/>
          </w:tcPr>
          <w:p w14:paraId="18E3CD23"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24" w14:textId="77777777" w:rsidR="00E05EDD" w:rsidRPr="001F3FEF" w:rsidRDefault="00E05EDD" w:rsidP="0096546B">
            <w:pPr>
              <w:widowControl/>
              <w:tabs>
                <w:tab w:val="decimal" w:pos="252"/>
              </w:tabs>
              <w:rPr>
                <w:sz w:val="20"/>
              </w:rPr>
            </w:pPr>
          </w:p>
        </w:tc>
        <w:tc>
          <w:tcPr>
            <w:tcW w:w="720" w:type="dxa"/>
          </w:tcPr>
          <w:p w14:paraId="18E3CD25" w14:textId="77777777" w:rsidR="00E05EDD" w:rsidRPr="001F3FEF" w:rsidRDefault="00E05EDD" w:rsidP="0096546B">
            <w:pPr>
              <w:widowControl/>
              <w:rPr>
                <w:sz w:val="20"/>
              </w:rPr>
            </w:pPr>
            <w:r w:rsidRPr="001F3FEF">
              <w:rPr>
                <w:sz w:val="20"/>
              </w:rPr>
              <w:t>0103</w:t>
            </w:r>
          </w:p>
        </w:tc>
        <w:tc>
          <w:tcPr>
            <w:tcW w:w="2520" w:type="dxa"/>
          </w:tcPr>
          <w:p w14:paraId="18E3CD26" w14:textId="77777777" w:rsidR="00E05EDD" w:rsidRPr="001F3FEF" w:rsidRDefault="00E05EDD" w:rsidP="0096546B">
            <w:pPr>
              <w:widowControl/>
              <w:rPr>
                <w:sz w:val="20"/>
              </w:rPr>
            </w:pPr>
            <w:r w:rsidRPr="001F3FEF">
              <w:rPr>
                <w:sz w:val="20"/>
              </w:rPr>
              <w:t>Processing ID</w:t>
            </w:r>
          </w:p>
        </w:tc>
        <w:tc>
          <w:tcPr>
            <w:tcW w:w="1710" w:type="dxa"/>
          </w:tcPr>
          <w:p w14:paraId="18E3CD27" w14:textId="77777777" w:rsidR="00E05EDD" w:rsidRPr="001F3FEF" w:rsidRDefault="00E05EDD" w:rsidP="0096546B">
            <w:pPr>
              <w:widowControl/>
              <w:rPr>
                <w:sz w:val="20"/>
              </w:rPr>
            </w:pPr>
            <w:r w:rsidRPr="001F3FEF">
              <w:rPr>
                <w:sz w:val="20"/>
              </w:rPr>
              <w:t>P</w:t>
            </w:r>
          </w:p>
        </w:tc>
      </w:tr>
      <w:tr w:rsidR="00E05EDD" w:rsidRPr="001F3FEF" w14:paraId="18E3CD32" w14:textId="77777777" w:rsidTr="009B4B7A">
        <w:tc>
          <w:tcPr>
            <w:tcW w:w="1188" w:type="dxa"/>
          </w:tcPr>
          <w:p w14:paraId="18E3CD29" w14:textId="77777777" w:rsidR="00E05EDD" w:rsidRPr="001F3FEF" w:rsidRDefault="00E05EDD" w:rsidP="0096546B">
            <w:pPr>
              <w:widowControl/>
              <w:rPr>
                <w:sz w:val="20"/>
              </w:rPr>
            </w:pPr>
          </w:p>
        </w:tc>
        <w:tc>
          <w:tcPr>
            <w:tcW w:w="720" w:type="dxa"/>
          </w:tcPr>
          <w:p w14:paraId="18E3CD2A" w14:textId="77777777" w:rsidR="00E05EDD" w:rsidRPr="001F3FEF" w:rsidRDefault="00E05EDD" w:rsidP="0096546B">
            <w:pPr>
              <w:pStyle w:val="FootnoteText"/>
              <w:widowControl/>
              <w:tabs>
                <w:tab w:val="decimal" w:pos="342"/>
              </w:tabs>
            </w:pPr>
            <w:r w:rsidRPr="001F3FEF">
              <w:t>12</w:t>
            </w:r>
          </w:p>
        </w:tc>
        <w:tc>
          <w:tcPr>
            <w:tcW w:w="630" w:type="dxa"/>
          </w:tcPr>
          <w:p w14:paraId="18E3CD2B" w14:textId="77777777" w:rsidR="00E05EDD" w:rsidRPr="001F3FEF" w:rsidRDefault="00E05EDD" w:rsidP="0096546B">
            <w:pPr>
              <w:pStyle w:val="Footer"/>
              <w:widowControl/>
              <w:ind w:right="0"/>
            </w:pPr>
            <w:r w:rsidRPr="001F3FEF">
              <w:t>60</w:t>
            </w:r>
          </w:p>
        </w:tc>
        <w:tc>
          <w:tcPr>
            <w:tcW w:w="720" w:type="dxa"/>
          </w:tcPr>
          <w:p w14:paraId="18E3CD2C" w14:textId="77777777" w:rsidR="00E05EDD" w:rsidRPr="001F3FEF" w:rsidRDefault="00E05EDD" w:rsidP="0096546B">
            <w:pPr>
              <w:widowControl/>
              <w:jc w:val="center"/>
              <w:rPr>
                <w:sz w:val="20"/>
              </w:rPr>
            </w:pPr>
            <w:r w:rsidRPr="001F3FEF">
              <w:rPr>
                <w:sz w:val="20"/>
              </w:rPr>
              <w:t>VID</w:t>
            </w:r>
          </w:p>
        </w:tc>
        <w:tc>
          <w:tcPr>
            <w:tcW w:w="630" w:type="dxa"/>
          </w:tcPr>
          <w:p w14:paraId="18E3CD2D"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2E" w14:textId="77777777" w:rsidR="00E05EDD" w:rsidRPr="001F3FEF" w:rsidRDefault="00E05EDD" w:rsidP="0096546B">
            <w:pPr>
              <w:widowControl/>
              <w:tabs>
                <w:tab w:val="decimal" w:pos="252"/>
              </w:tabs>
              <w:rPr>
                <w:sz w:val="20"/>
              </w:rPr>
            </w:pPr>
          </w:p>
        </w:tc>
        <w:tc>
          <w:tcPr>
            <w:tcW w:w="720" w:type="dxa"/>
          </w:tcPr>
          <w:p w14:paraId="18E3CD2F" w14:textId="77777777" w:rsidR="00E05EDD" w:rsidRPr="001F3FEF" w:rsidRDefault="00E05EDD" w:rsidP="0096546B">
            <w:pPr>
              <w:widowControl/>
              <w:rPr>
                <w:sz w:val="20"/>
              </w:rPr>
            </w:pPr>
            <w:r w:rsidRPr="001F3FEF">
              <w:rPr>
                <w:sz w:val="20"/>
              </w:rPr>
              <w:t>0104</w:t>
            </w:r>
          </w:p>
        </w:tc>
        <w:tc>
          <w:tcPr>
            <w:tcW w:w="2520" w:type="dxa"/>
          </w:tcPr>
          <w:p w14:paraId="18E3CD30" w14:textId="77777777" w:rsidR="00E05EDD" w:rsidRPr="001F3FEF" w:rsidRDefault="00E05EDD" w:rsidP="0096546B">
            <w:pPr>
              <w:widowControl/>
              <w:rPr>
                <w:sz w:val="20"/>
              </w:rPr>
            </w:pPr>
            <w:r w:rsidRPr="001F3FEF">
              <w:rPr>
                <w:sz w:val="20"/>
              </w:rPr>
              <w:t>Version ID</w:t>
            </w:r>
          </w:p>
        </w:tc>
        <w:tc>
          <w:tcPr>
            <w:tcW w:w="1710" w:type="dxa"/>
          </w:tcPr>
          <w:p w14:paraId="18E3CD31" w14:textId="77777777" w:rsidR="00E05EDD" w:rsidRPr="001F3FEF" w:rsidRDefault="00E05EDD" w:rsidP="0096546B">
            <w:pPr>
              <w:widowControl/>
              <w:rPr>
                <w:sz w:val="20"/>
              </w:rPr>
            </w:pPr>
            <w:r w:rsidRPr="001F3FEF">
              <w:rPr>
                <w:sz w:val="20"/>
              </w:rPr>
              <w:t>2.4</w:t>
            </w:r>
          </w:p>
        </w:tc>
      </w:tr>
      <w:tr w:rsidR="00E05EDD" w:rsidRPr="001F3FEF" w14:paraId="18E3CD3C" w14:textId="77777777" w:rsidTr="009B4B7A">
        <w:tc>
          <w:tcPr>
            <w:tcW w:w="1188" w:type="dxa"/>
          </w:tcPr>
          <w:p w14:paraId="18E3CD33" w14:textId="77777777" w:rsidR="00E05EDD" w:rsidRPr="001F3FEF" w:rsidRDefault="00E05EDD" w:rsidP="0096546B">
            <w:pPr>
              <w:widowControl/>
              <w:rPr>
                <w:sz w:val="20"/>
              </w:rPr>
            </w:pPr>
          </w:p>
        </w:tc>
        <w:tc>
          <w:tcPr>
            <w:tcW w:w="720" w:type="dxa"/>
          </w:tcPr>
          <w:p w14:paraId="18E3CD34" w14:textId="77777777" w:rsidR="00E05EDD" w:rsidRPr="001F3FEF" w:rsidRDefault="00E05EDD" w:rsidP="0096546B">
            <w:pPr>
              <w:pStyle w:val="FootnoteText"/>
              <w:widowControl/>
              <w:tabs>
                <w:tab w:val="decimal" w:pos="342"/>
              </w:tabs>
            </w:pPr>
            <w:r w:rsidRPr="001F3FEF">
              <w:t>15</w:t>
            </w:r>
          </w:p>
        </w:tc>
        <w:tc>
          <w:tcPr>
            <w:tcW w:w="630" w:type="dxa"/>
          </w:tcPr>
          <w:p w14:paraId="18E3CD35" w14:textId="77777777" w:rsidR="00E05EDD" w:rsidRPr="001F3FEF" w:rsidRDefault="00E05EDD" w:rsidP="0096546B">
            <w:pPr>
              <w:pStyle w:val="Footer"/>
              <w:widowControl/>
              <w:ind w:right="0"/>
            </w:pPr>
            <w:r w:rsidRPr="001F3FEF">
              <w:t>2</w:t>
            </w:r>
          </w:p>
        </w:tc>
        <w:tc>
          <w:tcPr>
            <w:tcW w:w="720" w:type="dxa"/>
          </w:tcPr>
          <w:p w14:paraId="18E3CD36" w14:textId="77777777" w:rsidR="00E05EDD" w:rsidRPr="001F3FEF" w:rsidRDefault="00E05EDD" w:rsidP="0096546B">
            <w:pPr>
              <w:widowControl/>
              <w:jc w:val="center"/>
              <w:rPr>
                <w:sz w:val="20"/>
              </w:rPr>
            </w:pPr>
            <w:r w:rsidRPr="001F3FEF">
              <w:rPr>
                <w:sz w:val="20"/>
              </w:rPr>
              <w:t>ID</w:t>
            </w:r>
          </w:p>
        </w:tc>
        <w:tc>
          <w:tcPr>
            <w:tcW w:w="630" w:type="dxa"/>
          </w:tcPr>
          <w:p w14:paraId="18E3CD37"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D38" w14:textId="77777777" w:rsidR="00E05EDD" w:rsidRPr="001F3FEF" w:rsidRDefault="00E05EDD" w:rsidP="0096546B">
            <w:pPr>
              <w:widowControl/>
              <w:tabs>
                <w:tab w:val="decimal" w:pos="252"/>
              </w:tabs>
              <w:rPr>
                <w:sz w:val="20"/>
              </w:rPr>
            </w:pPr>
          </w:p>
        </w:tc>
        <w:tc>
          <w:tcPr>
            <w:tcW w:w="720" w:type="dxa"/>
          </w:tcPr>
          <w:p w14:paraId="18E3CD39" w14:textId="77777777" w:rsidR="00E05EDD" w:rsidRPr="001F3FEF" w:rsidRDefault="00E05EDD" w:rsidP="0096546B">
            <w:pPr>
              <w:widowControl/>
              <w:rPr>
                <w:sz w:val="20"/>
              </w:rPr>
            </w:pPr>
            <w:r w:rsidRPr="001F3FEF">
              <w:rPr>
                <w:sz w:val="20"/>
              </w:rPr>
              <w:t>0155</w:t>
            </w:r>
          </w:p>
        </w:tc>
        <w:tc>
          <w:tcPr>
            <w:tcW w:w="2520" w:type="dxa"/>
          </w:tcPr>
          <w:p w14:paraId="18E3CD3A" w14:textId="77777777" w:rsidR="00E05EDD" w:rsidRPr="001F3FEF" w:rsidRDefault="00E05EDD" w:rsidP="0096546B">
            <w:pPr>
              <w:widowControl/>
              <w:rPr>
                <w:sz w:val="20"/>
              </w:rPr>
            </w:pPr>
            <w:r w:rsidRPr="001F3FEF">
              <w:rPr>
                <w:sz w:val="20"/>
              </w:rPr>
              <w:t>Accept Acknowledgment</w:t>
            </w:r>
          </w:p>
        </w:tc>
        <w:tc>
          <w:tcPr>
            <w:tcW w:w="1710" w:type="dxa"/>
          </w:tcPr>
          <w:p w14:paraId="18E3CD3B" w14:textId="77777777" w:rsidR="00E05EDD" w:rsidRPr="001F3FEF" w:rsidRDefault="00E05EDD" w:rsidP="0096546B">
            <w:pPr>
              <w:widowControl/>
              <w:rPr>
                <w:sz w:val="20"/>
              </w:rPr>
            </w:pPr>
            <w:r w:rsidRPr="001F3FEF">
              <w:rPr>
                <w:sz w:val="20"/>
              </w:rPr>
              <w:t>AL</w:t>
            </w:r>
          </w:p>
        </w:tc>
      </w:tr>
      <w:tr w:rsidR="00E05EDD" w:rsidRPr="001F3FEF" w14:paraId="18E3CD46" w14:textId="77777777" w:rsidTr="009B4B7A">
        <w:tc>
          <w:tcPr>
            <w:tcW w:w="1188" w:type="dxa"/>
          </w:tcPr>
          <w:p w14:paraId="18E3CD3D" w14:textId="77777777" w:rsidR="00E05EDD" w:rsidRPr="001F3FEF" w:rsidRDefault="00E05EDD" w:rsidP="0096546B">
            <w:pPr>
              <w:widowControl/>
              <w:rPr>
                <w:sz w:val="20"/>
              </w:rPr>
            </w:pPr>
          </w:p>
        </w:tc>
        <w:tc>
          <w:tcPr>
            <w:tcW w:w="720" w:type="dxa"/>
          </w:tcPr>
          <w:p w14:paraId="18E3CD3E" w14:textId="77777777" w:rsidR="00E05EDD" w:rsidRPr="001F3FEF" w:rsidRDefault="00E05EDD" w:rsidP="0096546B">
            <w:pPr>
              <w:pStyle w:val="FootnoteText"/>
              <w:widowControl/>
              <w:tabs>
                <w:tab w:val="decimal" w:pos="342"/>
              </w:tabs>
            </w:pPr>
            <w:r w:rsidRPr="001F3FEF">
              <w:t>16</w:t>
            </w:r>
          </w:p>
        </w:tc>
        <w:tc>
          <w:tcPr>
            <w:tcW w:w="630" w:type="dxa"/>
          </w:tcPr>
          <w:p w14:paraId="18E3CD3F" w14:textId="77777777" w:rsidR="00E05EDD" w:rsidRPr="001F3FEF" w:rsidRDefault="00E05EDD" w:rsidP="0096546B">
            <w:pPr>
              <w:pStyle w:val="Footer"/>
              <w:widowControl/>
              <w:ind w:right="0"/>
            </w:pPr>
            <w:r w:rsidRPr="001F3FEF">
              <w:t>2</w:t>
            </w:r>
          </w:p>
        </w:tc>
        <w:tc>
          <w:tcPr>
            <w:tcW w:w="720" w:type="dxa"/>
          </w:tcPr>
          <w:p w14:paraId="18E3CD40" w14:textId="77777777" w:rsidR="00E05EDD" w:rsidRPr="001F3FEF" w:rsidRDefault="00E05EDD" w:rsidP="0096546B">
            <w:pPr>
              <w:widowControl/>
              <w:jc w:val="center"/>
              <w:rPr>
                <w:sz w:val="20"/>
              </w:rPr>
            </w:pPr>
            <w:r w:rsidRPr="001F3FEF">
              <w:rPr>
                <w:sz w:val="20"/>
              </w:rPr>
              <w:t>ID</w:t>
            </w:r>
          </w:p>
        </w:tc>
        <w:tc>
          <w:tcPr>
            <w:tcW w:w="630" w:type="dxa"/>
          </w:tcPr>
          <w:p w14:paraId="18E3CD41"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D42" w14:textId="77777777" w:rsidR="00E05EDD" w:rsidRPr="001F3FEF" w:rsidRDefault="00E05EDD" w:rsidP="0096546B">
            <w:pPr>
              <w:widowControl/>
              <w:tabs>
                <w:tab w:val="decimal" w:pos="252"/>
              </w:tabs>
              <w:rPr>
                <w:sz w:val="20"/>
              </w:rPr>
            </w:pPr>
          </w:p>
        </w:tc>
        <w:tc>
          <w:tcPr>
            <w:tcW w:w="720" w:type="dxa"/>
          </w:tcPr>
          <w:p w14:paraId="18E3CD43" w14:textId="77777777" w:rsidR="00E05EDD" w:rsidRPr="001F3FEF" w:rsidRDefault="00E05EDD" w:rsidP="0096546B">
            <w:pPr>
              <w:widowControl/>
              <w:rPr>
                <w:sz w:val="20"/>
              </w:rPr>
            </w:pPr>
            <w:r w:rsidRPr="001F3FEF">
              <w:rPr>
                <w:sz w:val="20"/>
              </w:rPr>
              <w:t>0155</w:t>
            </w:r>
          </w:p>
        </w:tc>
        <w:tc>
          <w:tcPr>
            <w:tcW w:w="2520" w:type="dxa"/>
          </w:tcPr>
          <w:p w14:paraId="18E3CD44" w14:textId="77777777" w:rsidR="00E05EDD" w:rsidRPr="001F3FEF" w:rsidRDefault="00E05EDD" w:rsidP="0096546B">
            <w:pPr>
              <w:widowControl/>
              <w:rPr>
                <w:sz w:val="20"/>
              </w:rPr>
            </w:pPr>
            <w:r w:rsidRPr="001F3FEF">
              <w:rPr>
                <w:sz w:val="20"/>
              </w:rPr>
              <w:t>Application Acknowledgment Type</w:t>
            </w:r>
          </w:p>
        </w:tc>
        <w:tc>
          <w:tcPr>
            <w:tcW w:w="1710" w:type="dxa"/>
          </w:tcPr>
          <w:p w14:paraId="18E3CD45" w14:textId="77777777" w:rsidR="00E05EDD" w:rsidRPr="001F3FEF" w:rsidRDefault="00E05EDD" w:rsidP="0096546B">
            <w:pPr>
              <w:widowControl/>
              <w:rPr>
                <w:sz w:val="20"/>
              </w:rPr>
            </w:pPr>
            <w:r w:rsidRPr="001F3FEF">
              <w:rPr>
                <w:sz w:val="20"/>
              </w:rPr>
              <w:t>NE</w:t>
            </w:r>
          </w:p>
        </w:tc>
      </w:tr>
      <w:tr w:rsidR="00E05EDD" w:rsidRPr="001F3FEF" w14:paraId="18E3CD50" w14:textId="77777777" w:rsidTr="009B4B7A">
        <w:tc>
          <w:tcPr>
            <w:tcW w:w="1188" w:type="dxa"/>
            <w:shd w:val="pct5" w:color="000000" w:fill="FFFFFF"/>
          </w:tcPr>
          <w:p w14:paraId="18E3CD47" w14:textId="77777777" w:rsidR="00E05EDD" w:rsidRPr="001F3FEF" w:rsidRDefault="00E05EDD" w:rsidP="0096546B">
            <w:pPr>
              <w:widowControl/>
              <w:rPr>
                <w:sz w:val="20"/>
              </w:rPr>
            </w:pPr>
          </w:p>
        </w:tc>
        <w:tc>
          <w:tcPr>
            <w:tcW w:w="720" w:type="dxa"/>
            <w:shd w:val="pct5" w:color="000000" w:fill="FFFFFF"/>
          </w:tcPr>
          <w:p w14:paraId="18E3CD48" w14:textId="77777777" w:rsidR="00E05EDD" w:rsidRPr="001F3FEF" w:rsidRDefault="00E05EDD" w:rsidP="0096546B">
            <w:pPr>
              <w:widowControl/>
              <w:tabs>
                <w:tab w:val="decimal" w:pos="342"/>
              </w:tabs>
              <w:rPr>
                <w:sz w:val="20"/>
              </w:rPr>
            </w:pPr>
          </w:p>
        </w:tc>
        <w:tc>
          <w:tcPr>
            <w:tcW w:w="630" w:type="dxa"/>
            <w:shd w:val="pct5" w:color="000000" w:fill="FFFFFF"/>
          </w:tcPr>
          <w:p w14:paraId="18E3CD49" w14:textId="77777777" w:rsidR="00E05EDD" w:rsidRPr="001F3FEF" w:rsidRDefault="00E05EDD" w:rsidP="0096546B">
            <w:pPr>
              <w:widowControl/>
              <w:tabs>
                <w:tab w:val="decimal" w:pos="252"/>
              </w:tabs>
              <w:rPr>
                <w:sz w:val="20"/>
              </w:rPr>
            </w:pPr>
          </w:p>
        </w:tc>
        <w:tc>
          <w:tcPr>
            <w:tcW w:w="720" w:type="dxa"/>
            <w:shd w:val="pct5" w:color="000000" w:fill="FFFFFF"/>
          </w:tcPr>
          <w:p w14:paraId="18E3CD4A" w14:textId="77777777" w:rsidR="00E05EDD" w:rsidRPr="001F3FEF" w:rsidRDefault="00E05EDD" w:rsidP="0096546B">
            <w:pPr>
              <w:widowControl/>
              <w:jc w:val="center"/>
              <w:rPr>
                <w:sz w:val="20"/>
              </w:rPr>
            </w:pPr>
          </w:p>
        </w:tc>
        <w:tc>
          <w:tcPr>
            <w:tcW w:w="630" w:type="dxa"/>
            <w:shd w:val="pct5" w:color="000000" w:fill="FFFFFF"/>
          </w:tcPr>
          <w:p w14:paraId="18E3CD4B" w14:textId="77777777" w:rsidR="00E05EDD" w:rsidRPr="001F3FEF" w:rsidRDefault="00E05EDD" w:rsidP="0096546B">
            <w:pPr>
              <w:widowControl/>
              <w:tabs>
                <w:tab w:val="decimal" w:pos="252"/>
              </w:tabs>
              <w:rPr>
                <w:sz w:val="20"/>
              </w:rPr>
            </w:pPr>
          </w:p>
        </w:tc>
        <w:tc>
          <w:tcPr>
            <w:tcW w:w="630" w:type="dxa"/>
            <w:shd w:val="pct5" w:color="000000" w:fill="FFFFFF"/>
          </w:tcPr>
          <w:p w14:paraId="18E3CD4C" w14:textId="77777777" w:rsidR="00E05EDD" w:rsidRPr="001F3FEF" w:rsidRDefault="00E05EDD" w:rsidP="0096546B">
            <w:pPr>
              <w:widowControl/>
              <w:rPr>
                <w:sz w:val="20"/>
              </w:rPr>
            </w:pPr>
          </w:p>
        </w:tc>
        <w:tc>
          <w:tcPr>
            <w:tcW w:w="720" w:type="dxa"/>
            <w:shd w:val="pct5" w:color="000000" w:fill="FFFFFF"/>
          </w:tcPr>
          <w:p w14:paraId="18E3CD4D" w14:textId="77777777" w:rsidR="00E05EDD" w:rsidRPr="001F3FEF" w:rsidRDefault="00E05EDD" w:rsidP="0096546B">
            <w:pPr>
              <w:widowControl/>
              <w:rPr>
                <w:sz w:val="20"/>
              </w:rPr>
            </w:pPr>
          </w:p>
        </w:tc>
        <w:tc>
          <w:tcPr>
            <w:tcW w:w="2520" w:type="dxa"/>
            <w:shd w:val="pct5" w:color="000000" w:fill="FFFFFF"/>
          </w:tcPr>
          <w:p w14:paraId="18E3CD4E" w14:textId="77777777" w:rsidR="00E05EDD" w:rsidRPr="001F3FEF" w:rsidRDefault="00E05EDD" w:rsidP="0096546B">
            <w:pPr>
              <w:widowControl/>
              <w:rPr>
                <w:sz w:val="20"/>
              </w:rPr>
            </w:pPr>
          </w:p>
        </w:tc>
        <w:tc>
          <w:tcPr>
            <w:tcW w:w="1710" w:type="dxa"/>
            <w:shd w:val="pct5" w:color="000000" w:fill="FFFFFF"/>
          </w:tcPr>
          <w:p w14:paraId="18E3CD4F" w14:textId="77777777" w:rsidR="00E05EDD" w:rsidRPr="001F3FEF" w:rsidRDefault="00E05EDD" w:rsidP="0096546B">
            <w:pPr>
              <w:widowControl/>
              <w:rPr>
                <w:sz w:val="20"/>
              </w:rPr>
            </w:pPr>
          </w:p>
        </w:tc>
      </w:tr>
      <w:tr w:rsidR="00E05EDD" w:rsidRPr="001F3FEF" w14:paraId="18E3CD5A" w14:textId="77777777" w:rsidTr="009B4B7A">
        <w:tc>
          <w:tcPr>
            <w:tcW w:w="1188" w:type="dxa"/>
          </w:tcPr>
          <w:p w14:paraId="18E3CD51" w14:textId="77777777" w:rsidR="00E05EDD" w:rsidRPr="001F3FEF" w:rsidRDefault="00E05EDD" w:rsidP="0096546B">
            <w:pPr>
              <w:widowControl/>
              <w:rPr>
                <w:sz w:val="20"/>
              </w:rPr>
            </w:pPr>
            <w:r w:rsidRPr="001F3FEF">
              <w:rPr>
                <w:sz w:val="20"/>
              </w:rPr>
              <w:t>MSA</w:t>
            </w:r>
          </w:p>
        </w:tc>
        <w:tc>
          <w:tcPr>
            <w:tcW w:w="720" w:type="dxa"/>
          </w:tcPr>
          <w:p w14:paraId="18E3CD52" w14:textId="77777777" w:rsidR="00E05EDD" w:rsidRPr="001F3FEF" w:rsidRDefault="00E05EDD" w:rsidP="0096546B">
            <w:pPr>
              <w:pStyle w:val="FootnoteText"/>
              <w:widowControl/>
              <w:tabs>
                <w:tab w:val="decimal" w:pos="342"/>
              </w:tabs>
            </w:pPr>
            <w:r w:rsidRPr="001F3FEF">
              <w:t>1</w:t>
            </w:r>
          </w:p>
        </w:tc>
        <w:tc>
          <w:tcPr>
            <w:tcW w:w="630" w:type="dxa"/>
          </w:tcPr>
          <w:p w14:paraId="18E3CD53" w14:textId="77777777" w:rsidR="00E05EDD" w:rsidRPr="001F3FEF" w:rsidRDefault="00E05EDD" w:rsidP="0096546B">
            <w:pPr>
              <w:pStyle w:val="Footer"/>
              <w:widowControl/>
              <w:ind w:right="0"/>
            </w:pPr>
            <w:r w:rsidRPr="001F3FEF">
              <w:t>2</w:t>
            </w:r>
          </w:p>
        </w:tc>
        <w:tc>
          <w:tcPr>
            <w:tcW w:w="720" w:type="dxa"/>
          </w:tcPr>
          <w:p w14:paraId="18E3CD54" w14:textId="77777777" w:rsidR="00E05EDD" w:rsidRPr="001F3FEF" w:rsidRDefault="00E05EDD" w:rsidP="0096546B">
            <w:pPr>
              <w:widowControl/>
              <w:jc w:val="center"/>
              <w:rPr>
                <w:sz w:val="20"/>
              </w:rPr>
            </w:pPr>
            <w:r w:rsidRPr="001F3FEF">
              <w:rPr>
                <w:sz w:val="20"/>
              </w:rPr>
              <w:t>ID</w:t>
            </w:r>
          </w:p>
        </w:tc>
        <w:tc>
          <w:tcPr>
            <w:tcW w:w="630" w:type="dxa"/>
          </w:tcPr>
          <w:p w14:paraId="18E3CD55"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56" w14:textId="77777777" w:rsidR="00E05EDD" w:rsidRPr="001F3FEF" w:rsidRDefault="00E05EDD" w:rsidP="0096546B">
            <w:pPr>
              <w:widowControl/>
              <w:tabs>
                <w:tab w:val="decimal" w:pos="252"/>
              </w:tabs>
              <w:rPr>
                <w:sz w:val="20"/>
              </w:rPr>
            </w:pPr>
          </w:p>
        </w:tc>
        <w:tc>
          <w:tcPr>
            <w:tcW w:w="720" w:type="dxa"/>
          </w:tcPr>
          <w:p w14:paraId="18E3CD57" w14:textId="77777777" w:rsidR="00E05EDD" w:rsidRPr="001F3FEF" w:rsidRDefault="00E05EDD" w:rsidP="0096546B">
            <w:pPr>
              <w:widowControl/>
              <w:rPr>
                <w:sz w:val="20"/>
              </w:rPr>
            </w:pPr>
            <w:r w:rsidRPr="001F3FEF">
              <w:rPr>
                <w:sz w:val="20"/>
              </w:rPr>
              <w:t>0008</w:t>
            </w:r>
          </w:p>
        </w:tc>
        <w:tc>
          <w:tcPr>
            <w:tcW w:w="2520" w:type="dxa"/>
          </w:tcPr>
          <w:p w14:paraId="18E3CD58" w14:textId="77777777" w:rsidR="00E05EDD" w:rsidRPr="001F3FEF" w:rsidRDefault="00E05EDD" w:rsidP="0096546B">
            <w:pPr>
              <w:widowControl/>
              <w:rPr>
                <w:sz w:val="20"/>
              </w:rPr>
            </w:pPr>
            <w:r w:rsidRPr="001F3FEF">
              <w:rPr>
                <w:sz w:val="20"/>
              </w:rPr>
              <w:t>Acknowledgment Code</w:t>
            </w:r>
          </w:p>
        </w:tc>
        <w:tc>
          <w:tcPr>
            <w:tcW w:w="1710" w:type="dxa"/>
          </w:tcPr>
          <w:p w14:paraId="18E3CD59" w14:textId="77777777" w:rsidR="00E05EDD" w:rsidRPr="001F3FEF" w:rsidRDefault="00E05EDD" w:rsidP="0096546B">
            <w:pPr>
              <w:widowControl/>
              <w:rPr>
                <w:sz w:val="20"/>
              </w:rPr>
            </w:pPr>
            <w:r w:rsidRPr="001F3FEF">
              <w:rPr>
                <w:sz w:val="20"/>
              </w:rPr>
              <w:t>AA</w:t>
            </w:r>
          </w:p>
        </w:tc>
      </w:tr>
      <w:tr w:rsidR="00E05EDD" w:rsidRPr="001F3FEF" w14:paraId="18E3CD64" w14:textId="77777777" w:rsidTr="009B4B7A">
        <w:tc>
          <w:tcPr>
            <w:tcW w:w="1188" w:type="dxa"/>
          </w:tcPr>
          <w:p w14:paraId="18E3CD5B" w14:textId="77777777" w:rsidR="00E05EDD" w:rsidRPr="001F3FEF" w:rsidRDefault="00E05EDD" w:rsidP="0096546B">
            <w:pPr>
              <w:widowControl/>
              <w:rPr>
                <w:sz w:val="20"/>
              </w:rPr>
            </w:pPr>
          </w:p>
        </w:tc>
        <w:tc>
          <w:tcPr>
            <w:tcW w:w="720" w:type="dxa"/>
          </w:tcPr>
          <w:p w14:paraId="18E3CD5C" w14:textId="77777777" w:rsidR="00E05EDD" w:rsidRPr="001F3FEF" w:rsidRDefault="00E05EDD" w:rsidP="0096546B">
            <w:pPr>
              <w:pStyle w:val="FootnoteText"/>
              <w:widowControl/>
              <w:tabs>
                <w:tab w:val="decimal" w:pos="342"/>
              </w:tabs>
            </w:pPr>
            <w:r w:rsidRPr="001F3FEF">
              <w:t>2</w:t>
            </w:r>
          </w:p>
        </w:tc>
        <w:tc>
          <w:tcPr>
            <w:tcW w:w="630" w:type="dxa"/>
          </w:tcPr>
          <w:p w14:paraId="18E3CD5D" w14:textId="77777777" w:rsidR="00E05EDD" w:rsidRPr="001F3FEF" w:rsidRDefault="00E05EDD" w:rsidP="0096546B">
            <w:pPr>
              <w:pStyle w:val="Footer"/>
              <w:widowControl/>
              <w:ind w:right="0"/>
            </w:pPr>
            <w:r w:rsidRPr="001F3FEF">
              <w:t>20</w:t>
            </w:r>
          </w:p>
        </w:tc>
        <w:tc>
          <w:tcPr>
            <w:tcW w:w="720" w:type="dxa"/>
          </w:tcPr>
          <w:p w14:paraId="18E3CD5E" w14:textId="77777777" w:rsidR="00E05EDD" w:rsidRPr="001F3FEF" w:rsidRDefault="00E05EDD" w:rsidP="0096546B">
            <w:pPr>
              <w:widowControl/>
              <w:jc w:val="center"/>
              <w:rPr>
                <w:sz w:val="20"/>
              </w:rPr>
            </w:pPr>
            <w:r w:rsidRPr="001F3FEF">
              <w:rPr>
                <w:sz w:val="20"/>
              </w:rPr>
              <w:t>ST</w:t>
            </w:r>
          </w:p>
        </w:tc>
        <w:tc>
          <w:tcPr>
            <w:tcW w:w="630" w:type="dxa"/>
          </w:tcPr>
          <w:p w14:paraId="18E3CD5F"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60" w14:textId="77777777" w:rsidR="00E05EDD" w:rsidRPr="001F3FEF" w:rsidRDefault="00E05EDD" w:rsidP="0096546B">
            <w:pPr>
              <w:widowControl/>
              <w:tabs>
                <w:tab w:val="decimal" w:pos="252"/>
              </w:tabs>
              <w:rPr>
                <w:sz w:val="20"/>
              </w:rPr>
            </w:pPr>
          </w:p>
        </w:tc>
        <w:tc>
          <w:tcPr>
            <w:tcW w:w="720" w:type="dxa"/>
          </w:tcPr>
          <w:p w14:paraId="18E3CD61" w14:textId="77777777" w:rsidR="00E05EDD" w:rsidRPr="001F3FEF" w:rsidRDefault="00E05EDD" w:rsidP="0096546B">
            <w:pPr>
              <w:widowControl/>
              <w:rPr>
                <w:sz w:val="20"/>
              </w:rPr>
            </w:pPr>
          </w:p>
        </w:tc>
        <w:tc>
          <w:tcPr>
            <w:tcW w:w="2520" w:type="dxa"/>
          </w:tcPr>
          <w:p w14:paraId="18E3CD62" w14:textId="77777777" w:rsidR="00E05EDD" w:rsidRPr="001F3FEF" w:rsidRDefault="00E05EDD" w:rsidP="0096546B">
            <w:pPr>
              <w:widowControl/>
              <w:rPr>
                <w:sz w:val="20"/>
              </w:rPr>
            </w:pPr>
            <w:r w:rsidRPr="001F3FEF">
              <w:rPr>
                <w:sz w:val="20"/>
              </w:rPr>
              <w:t>Message Control ID</w:t>
            </w:r>
          </w:p>
        </w:tc>
        <w:tc>
          <w:tcPr>
            <w:tcW w:w="1710" w:type="dxa"/>
          </w:tcPr>
          <w:p w14:paraId="18E3CD63" w14:textId="77777777" w:rsidR="00E05EDD" w:rsidRPr="001F3FEF" w:rsidRDefault="00E05EDD" w:rsidP="0096546B">
            <w:pPr>
              <w:widowControl/>
              <w:rPr>
                <w:sz w:val="20"/>
              </w:rPr>
            </w:pPr>
            <w:r w:rsidRPr="001F3FEF">
              <w:rPr>
                <w:sz w:val="20"/>
              </w:rPr>
              <w:t>10001</w:t>
            </w:r>
          </w:p>
        </w:tc>
      </w:tr>
      <w:tr w:rsidR="00E05EDD" w:rsidRPr="001F3FEF" w14:paraId="18E3CD6E" w14:textId="77777777" w:rsidTr="009B4B7A">
        <w:tc>
          <w:tcPr>
            <w:tcW w:w="1188" w:type="dxa"/>
          </w:tcPr>
          <w:p w14:paraId="18E3CD65" w14:textId="77777777" w:rsidR="00E05EDD" w:rsidRPr="001F3FEF" w:rsidRDefault="00E05EDD" w:rsidP="0096546B">
            <w:pPr>
              <w:widowControl/>
              <w:rPr>
                <w:sz w:val="20"/>
              </w:rPr>
            </w:pPr>
            <w:r w:rsidRPr="001F3FEF">
              <w:rPr>
                <w:sz w:val="20"/>
              </w:rPr>
              <w:t>PID</w:t>
            </w:r>
          </w:p>
        </w:tc>
        <w:tc>
          <w:tcPr>
            <w:tcW w:w="720" w:type="dxa"/>
          </w:tcPr>
          <w:p w14:paraId="18E3CD66" w14:textId="77777777" w:rsidR="00E05EDD" w:rsidRPr="001F3FEF" w:rsidRDefault="00E05EDD" w:rsidP="0096546B">
            <w:pPr>
              <w:widowControl/>
              <w:tabs>
                <w:tab w:val="decimal" w:pos="342"/>
              </w:tabs>
              <w:rPr>
                <w:sz w:val="20"/>
              </w:rPr>
            </w:pPr>
            <w:r w:rsidRPr="001F3FEF">
              <w:rPr>
                <w:sz w:val="20"/>
              </w:rPr>
              <w:t>3</w:t>
            </w:r>
          </w:p>
        </w:tc>
        <w:tc>
          <w:tcPr>
            <w:tcW w:w="630" w:type="dxa"/>
          </w:tcPr>
          <w:p w14:paraId="18E3CD67"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D68" w14:textId="77777777" w:rsidR="00E05EDD" w:rsidRPr="001F3FEF" w:rsidRDefault="00E05EDD" w:rsidP="0096546B">
            <w:pPr>
              <w:widowControl/>
              <w:jc w:val="center"/>
              <w:rPr>
                <w:sz w:val="20"/>
              </w:rPr>
            </w:pPr>
            <w:r w:rsidRPr="001F3FEF">
              <w:rPr>
                <w:sz w:val="20"/>
              </w:rPr>
              <w:t>CX</w:t>
            </w:r>
          </w:p>
        </w:tc>
        <w:tc>
          <w:tcPr>
            <w:tcW w:w="630" w:type="dxa"/>
          </w:tcPr>
          <w:p w14:paraId="18E3CD69" w14:textId="77777777" w:rsidR="00E05EDD" w:rsidRPr="001F3FEF" w:rsidRDefault="00E05EDD" w:rsidP="0096546B">
            <w:pPr>
              <w:pStyle w:val="Footer"/>
              <w:widowControl/>
            </w:pPr>
            <w:r w:rsidRPr="001F3FEF">
              <w:t>R</w:t>
            </w:r>
          </w:p>
        </w:tc>
        <w:tc>
          <w:tcPr>
            <w:tcW w:w="630" w:type="dxa"/>
          </w:tcPr>
          <w:p w14:paraId="18E3CD6A" w14:textId="77777777" w:rsidR="00E05EDD" w:rsidRPr="001F3FEF" w:rsidRDefault="00E05EDD" w:rsidP="0096546B">
            <w:pPr>
              <w:widowControl/>
              <w:rPr>
                <w:sz w:val="20"/>
              </w:rPr>
            </w:pPr>
            <w:r w:rsidRPr="001F3FEF">
              <w:rPr>
                <w:sz w:val="20"/>
              </w:rPr>
              <w:t>Y</w:t>
            </w:r>
          </w:p>
        </w:tc>
        <w:tc>
          <w:tcPr>
            <w:tcW w:w="720" w:type="dxa"/>
          </w:tcPr>
          <w:p w14:paraId="18E3CD6B" w14:textId="77777777" w:rsidR="00E05EDD" w:rsidRPr="001F3FEF" w:rsidRDefault="00E05EDD" w:rsidP="0096546B">
            <w:pPr>
              <w:widowControl/>
              <w:rPr>
                <w:sz w:val="20"/>
              </w:rPr>
            </w:pPr>
          </w:p>
        </w:tc>
        <w:tc>
          <w:tcPr>
            <w:tcW w:w="2520" w:type="dxa"/>
          </w:tcPr>
          <w:p w14:paraId="18E3CD6C" w14:textId="77777777" w:rsidR="00E05EDD" w:rsidRPr="001F3FEF" w:rsidRDefault="00E05EDD" w:rsidP="0096546B">
            <w:pPr>
              <w:widowControl/>
              <w:rPr>
                <w:sz w:val="20"/>
              </w:rPr>
            </w:pPr>
            <w:r w:rsidRPr="001F3FEF">
              <w:rPr>
                <w:sz w:val="20"/>
              </w:rPr>
              <w:t>Patient ID (will contain IEN, SSN, ICN, Claim #, etc., if exists)</w:t>
            </w:r>
          </w:p>
        </w:tc>
        <w:tc>
          <w:tcPr>
            <w:tcW w:w="1710" w:type="dxa"/>
          </w:tcPr>
          <w:p w14:paraId="18E3CD6D" w14:textId="77777777" w:rsidR="00E05EDD" w:rsidRPr="001F3FEF" w:rsidRDefault="00E05EDD" w:rsidP="0096546B">
            <w:pPr>
              <w:widowControl/>
              <w:rPr>
                <w:sz w:val="20"/>
              </w:rPr>
            </w:pPr>
            <w:r w:rsidRPr="001F3FEF">
              <w:rPr>
                <w:sz w:val="20"/>
              </w:rPr>
              <w:t>218~~~USVHA&amp;&amp;0363~PI~VA FACILITY ID&amp;500&amp;L</w:t>
            </w:r>
          </w:p>
        </w:tc>
      </w:tr>
      <w:tr w:rsidR="00E05EDD" w:rsidRPr="001F3FEF" w14:paraId="18E3CD78" w14:textId="77777777" w:rsidTr="009B4B7A">
        <w:tc>
          <w:tcPr>
            <w:tcW w:w="1188" w:type="dxa"/>
          </w:tcPr>
          <w:p w14:paraId="18E3CD6F" w14:textId="77777777" w:rsidR="00E05EDD" w:rsidRPr="001F3FEF" w:rsidRDefault="00E05EDD" w:rsidP="0096546B">
            <w:pPr>
              <w:widowControl/>
              <w:rPr>
                <w:sz w:val="20"/>
              </w:rPr>
            </w:pPr>
            <w:r w:rsidRPr="001F3FEF">
              <w:rPr>
                <w:sz w:val="20"/>
              </w:rPr>
              <w:t>PID</w:t>
            </w:r>
          </w:p>
        </w:tc>
        <w:tc>
          <w:tcPr>
            <w:tcW w:w="720" w:type="dxa"/>
          </w:tcPr>
          <w:p w14:paraId="18E3CD70" w14:textId="77777777" w:rsidR="00E05EDD" w:rsidRPr="001F3FEF" w:rsidRDefault="00E05EDD" w:rsidP="0096546B">
            <w:pPr>
              <w:widowControl/>
              <w:tabs>
                <w:tab w:val="decimal" w:pos="342"/>
              </w:tabs>
              <w:rPr>
                <w:sz w:val="20"/>
              </w:rPr>
            </w:pPr>
            <w:r w:rsidRPr="001F3FEF">
              <w:rPr>
                <w:sz w:val="20"/>
              </w:rPr>
              <w:t>4</w:t>
            </w:r>
          </w:p>
        </w:tc>
        <w:tc>
          <w:tcPr>
            <w:tcW w:w="630" w:type="dxa"/>
          </w:tcPr>
          <w:p w14:paraId="18E3CD71"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D72" w14:textId="77777777" w:rsidR="00E05EDD" w:rsidRPr="001F3FEF" w:rsidRDefault="00E05EDD" w:rsidP="0096546B">
            <w:pPr>
              <w:widowControl/>
              <w:jc w:val="center"/>
              <w:rPr>
                <w:sz w:val="20"/>
              </w:rPr>
            </w:pPr>
            <w:r w:rsidRPr="001F3FEF">
              <w:rPr>
                <w:sz w:val="20"/>
              </w:rPr>
              <w:t>CX</w:t>
            </w:r>
          </w:p>
        </w:tc>
        <w:tc>
          <w:tcPr>
            <w:tcW w:w="630" w:type="dxa"/>
          </w:tcPr>
          <w:p w14:paraId="18E3CD73" w14:textId="77777777" w:rsidR="00E05EDD" w:rsidRPr="001F3FEF" w:rsidRDefault="00E05EDD" w:rsidP="0096546B">
            <w:pPr>
              <w:widowControl/>
              <w:tabs>
                <w:tab w:val="decimal" w:pos="252"/>
              </w:tabs>
              <w:rPr>
                <w:sz w:val="20"/>
              </w:rPr>
            </w:pPr>
          </w:p>
        </w:tc>
        <w:tc>
          <w:tcPr>
            <w:tcW w:w="630" w:type="dxa"/>
          </w:tcPr>
          <w:p w14:paraId="18E3CD74" w14:textId="77777777" w:rsidR="00E05EDD" w:rsidRPr="001F3FEF" w:rsidRDefault="00E05EDD" w:rsidP="0096546B">
            <w:pPr>
              <w:widowControl/>
              <w:rPr>
                <w:sz w:val="20"/>
              </w:rPr>
            </w:pPr>
          </w:p>
        </w:tc>
        <w:tc>
          <w:tcPr>
            <w:tcW w:w="720" w:type="dxa"/>
          </w:tcPr>
          <w:p w14:paraId="18E3CD75" w14:textId="77777777" w:rsidR="00E05EDD" w:rsidRPr="001F3FEF" w:rsidRDefault="00E05EDD" w:rsidP="0096546B">
            <w:pPr>
              <w:widowControl/>
              <w:rPr>
                <w:sz w:val="20"/>
              </w:rPr>
            </w:pPr>
          </w:p>
        </w:tc>
        <w:tc>
          <w:tcPr>
            <w:tcW w:w="2520" w:type="dxa"/>
          </w:tcPr>
          <w:p w14:paraId="18E3CD76" w14:textId="77777777" w:rsidR="00E05EDD" w:rsidRPr="001F3FEF" w:rsidRDefault="00E05EDD" w:rsidP="0096546B">
            <w:pPr>
              <w:widowControl/>
              <w:rPr>
                <w:sz w:val="20"/>
              </w:rPr>
            </w:pPr>
            <w:r w:rsidRPr="001F3FEF">
              <w:rPr>
                <w:sz w:val="20"/>
              </w:rPr>
              <w:t xml:space="preserve">Active Veteran’s </w:t>
            </w:r>
            <w:r w:rsidR="00D94E8C" w:rsidRPr="001F3FEF">
              <w:rPr>
                <w:sz w:val="20"/>
              </w:rPr>
              <w:t>Health Identification Card</w:t>
            </w:r>
            <w:r w:rsidR="00DF59A1" w:rsidRPr="001F3FEF">
              <w:rPr>
                <w:sz w:val="20"/>
              </w:rPr>
              <w:t xml:space="preserve"> (VHIC) number(s)</w:t>
            </w:r>
            <w:r w:rsidR="007C6484" w:rsidRPr="001F3FEF">
              <w:rPr>
                <w:color w:val="C00000"/>
                <w:sz w:val="22"/>
                <w:szCs w:val="22"/>
              </w:rPr>
              <w:t xml:space="preserve"> </w:t>
            </w:r>
            <w:r w:rsidR="007C6484" w:rsidRPr="001F3FEF">
              <w:rPr>
                <w:color w:val="000000"/>
                <w:sz w:val="22"/>
                <w:szCs w:val="22"/>
              </w:rPr>
              <w:fldChar w:fldCharType="begin"/>
            </w:r>
            <w:r w:rsidR="007C6484" w:rsidRPr="001F3FEF">
              <w:rPr>
                <w:color w:val="000000"/>
                <w:sz w:val="22"/>
                <w:szCs w:val="22"/>
              </w:rPr>
              <w:instrText xml:space="preserve"> XE "</w:instrText>
            </w:r>
            <w:r w:rsidR="000B2EB1" w:rsidRPr="001F3FEF">
              <w:rPr>
                <w:color w:val="000000"/>
                <w:sz w:val="22"/>
                <w:szCs w:val="22"/>
              </w:rPr>
              <w:instrText>Outpatient Pharmacy HL7 Interface</w:instrText>
            </w:r>
            <w:r w:rsidR="007C6484" w:rsidRPr="001F3FEF">
              <w:rPr>
                <w:color w:val="000000"/>
                <w:sz w:val="22"/>
                <w:szCs w:val="22"/>
              </w:rPr>
              <w:instrText xml:space="preserve"> Dispense Completion:VHIC added to PID-4" </w:instrText>
            </w:r>
            <w:r w:rsidR="007C6484" w:rsidRPr="001F3FEF">
              <w:rPr>
                <w:color w:val="000000"/>
                <w:sz w:val="22"/>
                <w:szCs w:val="22"/>
              </w:rPr>
              <w:fldChar w:fldCharType="end"/>
            </w:r>
            <w:r w:rsidR="000B2EB1" w:rsidRPr="001F3FEF">
              <w:rPr>
                <w:color w:val="000000"/>
                <w:sz w:val="22"/>
                <w:szCs w:val="22"/>
              </w:rPr>
              <w:t xml:space="preserve"> </w:t>
            </w:r>
          </w:p>
        </w:tc>
        <w:tc>
          <w:tcPr>
            <w:tcW w:w="1710" w:type="dxa"/>
          </w:tcPr>
          <w:p w14:paraId="18E3CD77" w14:textId="77777777" w:rsidR="00E05EDD" w:rsidRPr="001F3FEF" w:rsidRDefault="00E05EDD" w:rsidP="0096546B">
            <w:pPr>
              <w:widowControl/>
              <w:rPr>
                <w:sz w:val="20"/>
              </w:rPr>
            </w:pPr>
          </w:p>
        </w:tc>
      </w:tr>
      <w:tr w:rsidR="00E05EDD" w:rsidRPr="001F3FEF" w14:paraId="18E3CD82" w14:textId="77777777" w:rsidTr="009B4B7A">
        <w:tc>
          <w:tcPr>
            <w:tcW w:w="1188" w:type="dxa"/>
          </w:tcPr>
          <w:p w14:paraId="18E3CD79" w14:textId="77777777" w:rsidR="00E05EDD" w:rsidRPr="001F3FEF" w:rsidRDefault="00E05EDD" w:rsidP="0096546B">
            <w:pPr>
              <w:widowControl/>
              <w:rPr>
                <w:sz w:val="20"/>
              </w:rPr>
            </w:pPr>
          </w:p>
        </w:tc>
        <w:tc>
          <w:tcPr>
            <w:tcW w:w="720" w:type="dxa"/>
          </w:tcPr>
          <w:p w14:paraId="18E3CD7A" w14:textId="77777777" w:rsidR="00E05EDD" w:rsidRPr="001F3FEF" w:rsidRDefault="00E05EDD" w:rsidP="0096546B">
            <w:pPr>
              <w:widowControl/>
              <w:tabs>
                <w:tab w:val="decimal" w:pos="342"/>
              </w:tabs>
              <w:rPr>
                <w:sz w:val="20"/>
              </w:rPr>
            </w:pPr>
            <w:r w:rsidRPr="001F3FEF">
              <w:rPr>
                <w:sz w:val="20"/>
              </w:rPr>
              <w:t>5</w:t>
            </w:r>
          </w:p>
        </w:tc>
        <w:tc>
          <w:tcPr>
            <w:tcW w:w="630" w:type="dxa"/>
          </w:tcPr>
          <w:p w14:paraId="18E3CD7B" w14:textId="77777777" w:rsidR="00E05EDD" w:rsidRPr="001F3FEF" w:rsidRDefault="00E05EDD" w:rsidP="0096546B">
            <w:pPr>
              <w:widowControl/>
              <w:tabs>
                <w:tab w:val="decimal" w:pos="342"/>
              </w:tabs>
              <w:rPr>
                <w:sz w:val="20"/>
              </w:rPr>
            </w:pPr>
            <w:r w:rsidRPr="001F3FEF">
              <w:rPr>
                <w:sz w:val="20"/>
              </w:rPr>
              <w:t>250</w:t>
            </w:r>
          </w:p>
        </w:tc>
        <w:tc>
          <w:tcPr>
            <w:tcW w:w="720" w:type="dxa"/>
          </w:tcPr>
          <w:p w14:paraId="18E3CD7C" w14:textId="77777777" w:rsidR="00E05EDD" w:rsidRPr="001F3FEF" w:rsidRDefault="00E05EDD" w:rsidP="0096546B">
            <w:pPr>
              <w:widowControl/>
              <w:jc w:val="center"/>
              <w:rPr>
                <w:sz w:val="20"/>
              </w:rPr>
            </w:pPr>
            <w:r w:rsidRPr="001F3FEF">
              <w:rPr>
                <w:sz w:val="20"/>
              </w:rPr>
              <w:t>XPN</w:t>
            </w:r>
          </w:p>
        </w:tc>
        <w:tc>
          <w:tcPr>
            <w:tcW w:w="630" w:type="dxa"/>
          </w:tcPr>
          <w:p w14:paraId="18E3CD7D"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7E" w14:textId="77777777" w:rsidR="00E05EDD" w:rsidRPr="001F3FEF" w:rsidRDefault="00E05EDD" w:rsidP="0096546B">
            <w:pPr>
              <w:widowControl/>
              <w:rPr>
                <w:sz w:val="20"/>
              </w:rPr>
            </w:pPr>
          </w:p>
        </w:tc>
        <w:tc>
          <w:tcPr>
            <w:tcW w:w="720" w:type="dxa"/>
          </w:tcPr>
          <w:p w14:paraId="18E3CD7F" w14:textId="77777777" w:rsidR="00E05EDD" w:rsidRPr="001F3FEF" w:rsidRDefault="00E05EDD" w:rsidP="0096546B">
            <w:pPr>
              <w:widowControl/>
              <w:rPr>
                <w:sz w:val="20"/>
              </w:rPr>
            </w:pPr>
          </w:p>
        </w:tc>
        <w:tc>
          <w:tcPr>
            <w:tcW w:w="2520" w:type="dxa"/>
          </w:tcPr>
          <w:p w14:paraId="18E3CD80" w14:textId="77777777" w:rsidR="00E05EDD" w:rsidRPr="001F3FEF" w:rsidRDefault="00E05EDD" w:rsidP="0096546B">
            <w:pPr>
              <w:widowControl/>
              <w:rPr>
                <w:sz w:val="20"/>
              </w:rPr>
            </w:pPr>
            <w:r w:rsidRPr="001F3FEF">
              <w:rPr>
                <w:sz w:val="20"/>
              </w:rPr>
              <w:t>Patient Name</w:t>
            </w:r>
          </w:p>
        </w:tc>
        <w:tc>
          <w:tcPr>
            <w:tcW w:w="1710" w:type="dxa"/>
          </w:tcPr>
          <w:p w14:paraId="18E3CD81" w14:textId="77777777" w:rsidR="00E05EDD" w:rsidRPr="001F3FEF" w:rsidRDefault="00E05EDD" w:rsidP="0096546B">
            <w:pPr>
              <w:widowControl/>
              <w:rPr>
                <w:sz w:val="20"/>
              </w:rPr>
            </w:pPr>
            <w:r w:rsidRPr="001F3FEF">
              <w:rPr>
                <w:sz w:val="20"/>
              </w:rPr>
              <w:t>OPPATIENT~ONE</w:t>
            </w:r>
          </w:p>
        </w:tc>
      </w:tr>
      <w:tr w:rsidR="00E05EDD" w:rsidRPr="001F3FEF" w14:paraId="18E3CD8C" w14:textId="77777777" w:rsidTr="009B4B7A">
        <w:tc>
          <w:tcPr>
            <w:tcW w:w="1188" w:type="dxa"/>
          </w:tcPr>
          <w:p w14:paraId="18E3CD83" w14:textId="77777777" w:rsidR="00E05EDD" w:rsidRPr="001F3FEF" w:rsidRDefault="00E05EDD" w:rsidP="0096546B">
            <w:pPr>
              <w:widowControl/>
              <w:rPr>
                <w:sz w:val="20"/>
              </w:rPr>
            </w:pPr>
          </w:p>
        </w:tc>
        <w:tc>
          <w:tcPr>
            <w:tcW w:w="720" w:type="dxa"/>
          </w:tcPr>
          <w:p w14:paraId="18E3CD84" w14:textId="77777777" w:rsidR="00E05EDD" w:rsidRPr="001F3FEF" w:rsidRDefault="00E05EDD" w:rsidP="0096546B">
            <w:pPr>
              <w:widowControl/>
              <w:tabs>
                <w:tab w:val="decimal" w:pos="342"/>
              </w:tabs>
              <w:rPr>
                <w:sz w:val="20"/>
              </w:rPr>
            </w:pPr>
            <w:r w:rsidRPr="001F3FEF">
              <w:rPr>
                <w:sz w:val="20"/>
              </w:rPr>
              <w:t>7</w:t>
            </w:r>
          </w:p>
        </w:tc>
        <w:tc>
          <w:tcPr>
            <w:tcW w:w="630" w:type="dxa"/>
          </w:tcPr>
          <w:p w14:paraId="18E3CD85" w14:textId="77777777" w:rsidR="00E05EDD" w:rsidRPr="001F3FEF" w:rsidRDefault="00E05EDD" w:rsidP="0096546B">
            <w:pPr>
              <w:widowControl/>
              <w:tabs>
                <w:tab w:val="decimal" w:pos="342"/>
              </w:tabs>
              <w:rPr>
                <w:sz w:val="20"/>
              </w:rPr>
            </w:pPr>
            <w:r w:rsidRPr="001F3FEF">
              <w:rPr>
                <w:sz w:val="20"/>
              </w:rPr>
              <w:t>26</w:t>
            </w:r>
          </w:p>
        </w:tc>
        <w:tc>
          <w:tcPr>
            <w:tcW w:w="720" w:type="dxa"/>
          </w:tcPr>
          <w:p w14:paraId="18E3CD86" w14:textId="77777777" w:rsidR="00E05EDD" w:rsidRPr="001F3FEF" w:rsidRDefault="00E05EDD" w:rsidP="0096546B">
            <w:pPr>
              <w:widowControl/>
              <w:jc w:val="center"/>
              <w:rPr>
                <w:sz w:val="20"/>
              </w:rPr>
            </w:pPr>
            <w:r w:rsidRPr="001F3FEF">
              <w:rPr>
                <w:sz w:val="20"/>
              </w:rPr>
              <w:t>TS</w:t>
            </w:r>
          </w:p>
        </w:tc>
        <w:tc>
          <w:tcPr>
            <w:tcW w:w="630" w:type="dxa"/>
          </w:tcPr>
          <w:p w14:paraId="18E3CD87"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88" w14:textId="77777777" w:rsidR="00E05EDD" w:rsidRPr="001F3FEF" w:rsidRDefault="00E05EDD" w:rsidP="0096546B">
            <w:pPr>
              <w:widowControl/>
              <w:rPr>
                <w:sz w:val="20"/>
              </w:rPr>
            </w:pPr>
          </w:p>
        </w:tc>
        <w:tc>
          <w:tcPr>
            <w:tcW w:w="720" w:type="dxa"/>
          </w:tcPr>
          <w:p w14:paraId="18E3CD89" w14:textId="77777777" w:rsidR="00E05EDD" w:rsidRPr="001F3FEF" w:rsidRDefault="00E05EDD" w:rsidP="0096546B">
            <w:pPr>
              <w:widowControl/>
              <w:rPr>
                <w:sz w:val="20"/>
              </w:rPr>
            </w:pPr>
          </w:p>
        </w:tc>
        <w:tc>
          <w:tcPr>
            <w:tcW w:w="2520" w:type="dxa"/>
          </w:tcPr>
          <w:p w14:paraId="18E3CD8A" w14:textId="77777777" w:rsidR="00E05EDD" w:rsidRPr="001F3FEF" w:rsidRDefault="00E05EDD" w:rsidP="0096546B">
            <w:pPr>
              <w:widowControl/>
              <w:rPr>
                <w:sz w:val="20"/>
              </w:rPr>
            </w:pPr>
            <w:r w:rsidRPr="001F3FEF">
              <w:rPr>
                <w:sz w:val="20"/>
              </w:rPr>
              <w:t>Date/Time of Birth</w:t>
            </w:r>
          </w:p>
        </w:tc>
        <w:tc>
          <w:tcPr>
            <w:tcW w:w="1710" w:type="dxa"/>
          </w:tcPr>
          <w:p w14:paraId="18E3CD8B" w14:textId="77777777" w:rsidR="00E05EDD" w:rsidRPr="001F3FEF" w:rsidRDefault="00E05EDD" w:rsidP="0096546B">
            <w:pPr>
              <w:widowControl/>
              <w:rPr>
                <w:sz w:val="20"/>
              </w:rPr>
            </w:pPr>
            <w:r w:rsidRPr="001F3FEF">
              <w:rPr>
                <w:sz w:val="20"/>
              </w:rPr>
              <w:t>19280622</w:t>
            </w:r>
          </w:p>
        </w:tc>
      </w:tr>
      <w:tr w:rsidR="00E05EDD" w:rsidRPr="001F3FEF" w14:paraId="18E3CD96" w14:textId="77777777" w:rsidTr="009B4B7A">
        <w:tc>
          <w:tcPr>
            <w:tcW w:w="1188" w:type="dxa"/>
          </w:tcPr>
          <w:p w14:paraId="18E3CD8D" w14:textId="77777777" w:rsidR="00E05EDD" w:rsidRPr="001F3FEF" w:rsidRDefault="00E05EDD" w:rsidP="0096546B">
            <w:pPr>
              <w:widowControl/>
              <w:rPr>
                <w:sz w:val="20"/>
              </w:rPr>
            </w:pPr>
          </w:p>
        </w:tc>
        <w:tc>
          <w:tcPr>
            <w:tcW w:w="720" w:type="dxa"/>
          </w:tcPr>
          <w:p w14:paraId="18E3CD8E" w14:textId="77777777" w:rsidR="00E05EDD" w:rsidRPr="001F3FEF" w:rsidRDefault="00E05EDD" w:rsidP="0096546B">
            <w:pPr>
              <w:widowControl/>
              <w:tabs>
                <w:tab w:val="decimal" w:pos="342"/>
              </w:tabs>
              <w:rPr>
                <w:sz w:val="20"/>
              </w:rPr>
            </w:pPr>
            <w:r w:rsidRPr="001F3FEF">
              <w:rPr>
                <w:sz w:val="20"/>
              </w:rPr>
              <w:t>8</w:t>
            </w:r>
          </w:p>
        </w:tc>
        <w:tc>
          <w:tcPr>
            <w:tcW w:w="630" w:type="dxa"/>
          </w:tcPr>
          <w:p w14:paraId="18E3CD8F" w14:textId="77777777" w:rsidR="00E05EDD" w:rsidRPr="001F3FEF" w:rsidRDefault="00E05EDD" w:rsidP="0096546B">
            <w:pPr>
              <w:widowControl/>
              <w:tabs>
                <w:tab w:val="decimal" w:pos="342"/>
              </w:tabs>
              <w:rPr>
                <w:sz w:val="20"/>
              </w:rPr>
            </w:pPr>
            <w:r w:rsidRPr="001F3FEF">
              <w:rPr>
                <w:sz w:val="20"/>
              </w:rPr>
              <w:t>1</w:t>
            </w:r>
          </w:p>
        </w:tc>
        <w:tc>
          <w:tcPr>
            <w:tcW w:w="720" w:type="dxa"/>
          </w:tcPr>
          <w:p w14:paraId="18E3CD90" w14:textId="77777777" w:rsidR="00E05EDD" w:rsidRPr="001F3FEF" w:rsidRDefault="00E05EDD" w:rsidP="0096546B">
            <w:pPr>
              <w:widowControl/>
              <w:jc w:val="center"/>
              <w:rPr>
                <w:sz w:val="20"/>
              </w:rPr>
            </w:pPr>
            <w:r w:rsidRPr="001F3FEF">
              <w:rPr>
                <w:sz w:val="20"/>
              </w:rPr>
              <w:t>IS</w:t>
            </w:r>
          </w:p>
        </w:tc>
        <w:tc>
          <w:tcPr>
            <w:tcW w:w="630" w:type="dxa"/>
          </w:tcPr>
          <w:p w14:paraId="18E3CD91" w14:textId="77777777" w:rsidR="00E05EDD" w:rsidRPr="001F3FEF" w:rsidRDefault="00E05EDD" w:rsidP="0096546B">
            <w:pPr>
              <w:widowControl/>
              <w:tabs>
                <w:tab w:val="decimal" w:pos="252"/>
              </w:tabs>
              <w:rPr>
                <w:sz w:val="20"/>
              </w:rPr>
            </w:pPr>
          </w:p>
        </w:tc>
        <w:tc>
          <w:tcPr>
            <w:tcW w:w="630" w:type="dxa"/>
          </w:tcPr>
          <w:p w14:paraId="18E3CD92" w14:textId="77777777" w:rsidR="00E05EDD" w:rsidRPr="001F3FEF" w:rsidRDefault="00E05EDD" w:rsidP="0096546B">
            <w:pPr>
              <w:widowControl/>
              <w:rPr>
                <w:sz w:val="20"/>
              </w:rPr>
            </w:pPr>
          </w:p>
        </w:tc>
        <w:tc>
          <w:tcPr>
            <w:tcW w:w="720" w:type="dxa"/>
          </w:tcPr>
          <w:p w14:paraId="18E3CD93" w14:textId="77777777" w:rsidR="00E05EDD" w:rsidRPr="001F3FEF" w:rsidRDefault="00E05EDD" w:rsidP="0096546B">
            <w:pPr>
              <w:widowControl/>
              <w:rPr>
                <w:sz w:val="20"/>
              </w:rPr>
            </w:pPr>
            <w:r w:rsidRPr="001F3FEF">
              <w:rPr>
                <w:sz w:val="20"/>
              </w:rPr>
              <w:t>0001</w:t>
            </w:r>
          </w:p>
        </w:tc>
        <w:tc>
          <w:tcPr>
            <w:tcW w:w="2520" w:type="dxa"/>
          </w:tcPr>
          <w:p w14:paraId="18E3CD94" w14:textId="77777777" w:rsidR="00E05EDD" w:rsidRPr="001F3FEF" w:rsidRDefault="00E05EDD" w:rsidP="0096546B">
            <w:pPr>
              <w:widowControl/>
              <w:rPr>
                <w:sz w:val="20"/>
              </w:rPr>
            </w:pPr>
            <w:r w:rsidRPr="001F3FEF">
              <w:rPr>
                <w:sz w:val="20"/>
              </w:rPr>
              <w:t>Administrative Sex</w:t>
            </w:r>
          </w:p>
        </w:tc>
        <w:tc>
          <w:tcPr>
            <w:tcW w:w="1710" w:type="dxa"/>
          </w:tcPr>
          <w:p w14:paraId="18E3CD95" w14:textId="77777777" w:rsidR="00E05EDD" w:rsidRPr="001F3FEF" w:rsidRDefault="00E05EDD" w:rsidP="0096546B">
            <w:pPr>
              <w:widowControl/>
              <w:rPr>
                <w:sz w:val="20"/>
              </w:rPr>
            </w:pPr>
            <w:r w:rsidRPr="001F3FEF">
              <w:rPr>
                <w:sz w:val="20"/>
              </w:rPr>
              <w:t>M</w:t>
            </w:r>
          </w:p>
        </w:tc>
      </w:tr>
      <w:tr w:rsidR="00E05EDD" w:rsidRPr="001F3FEF" w14:paraId="18E3CDA0" w14:textId="77777777" w:rsidTr="009B4B7A">
        <w:tc>
          <w:tcPr>
            <w:tcW w:w="1188" w:type="dxa"/>
            <w:shd w:val="pct5" w:color="000000" w:fill="FFFFFF"/>
          </w:tcPr>
          <w:p w14:paraId="18E3CD97" w14:textId="77777777" w:rsidR="00E05EDD" w:rsidRPr="001F3FEF" w:rsidRDefault="00E05EDD" w:rsidP="0096546B">
            <w:pPr>
              <w:widowControl/>
              <w:rPr>
                <w:sz w:val="20"/>
              </w:rPr>
            </w:pPr>
          </w:p>
        </w:tc>
        <w:tc>
          <w:tcPr>
            <w:tcW w:w="720" w:type="dxa"/>
            <w:shd w:val="pct5" w:color="000000" w:fill="FFFFFF"/>
          </w:tcPr>
          <w:p w14:paraId="18E3CD98" w14:textId="77777777" w:rsidR="00E05EDD" w:rsidRPr="001F3FEF" w:rsidRDefault="00E05EDD" w:rsidP="0096546B">
            <w:pPr>
              <w:widowControl/>
              <w:tabs>
                <w:tab w:val="decimal" w:pos="342"/>
              </w:tabs>
              <w:rPr>
                <w:sz w:val="20"/>
              </w:rPr>
            </w:pPr>
          </w:p>
        </w:tc>
        <w:tc>
          <w:tcPr>
            <w:tcW w:w="630" w:type="dxa"/>
            <w:shd w:val="pct5" w:color="000000" w:fill="FFFFFF"/>
          </w:tcPr>
          <w:p w14:paraId="18E3CD99" w14:textId="77777777" w:rsidR="00E05EDD" w:rsidRPr="001F3FEF" w:rsidRDefault="00E05EDD" w:rsidP="0096546B">
            <w:pPr>
              <w:widowControl/>
              <w:tabs>
                <w:tab w:val="decimal" w:pos="252"/>
              </w:tabs>
              <w:rPr>
                <w:sz w:val="20"/>
              </w:rPr>
            </w:pPr>
          </w:p>
        </w:tc>
        <w:tc>
          <w:tcPr>
            <w:tcW w:w="720" w:type="dxa"/>
            <w:shd w:val="pct5" w:color="000000" w:fill="FFFFFF"/>
          </w:tcPr>
          <w:p w14:paraId="18E3CD9A" w14:textId="77777777" w:rsidR="00E05EDD" w:rsidRPr="001F3FEF" w:rsidRDefault="00E05EDD" w:rsidP="0096546B">
            <w:pPr>
              <w:widowControl/>
              <w:jc w:val="center"/>
              <w:rPr>
                <w:sz w:val="20"/>
              </w:rPr>
            </w:pPr>
          </w:p>
        </w:tc>
        <w:tc>
          <w:tcPr>
            <w:tcW w:w="630" w:type="dxa"/>
            <w:shd w:val="pct5" w:color="000000" w:fill="FFFFFF"/>
          </w:tcPr>
          <w:p w14:paraId="18E3CD9B" w14:textId="77777777" w:rsidR="00E05EDD" w:rsidRPr="001F3FEF" w:rsidRDefault="00E05EDD" w:rsidP="0096546B">
            <w:pPr>
              <w:widowControl/>
              <w:tabs>
                <w:tab w:val="decimal" w:pos="252"/>
              </w:tabs>
              <w:rPr>
                <w:sz w:val="20"/>
              </w:rPr>
            </w:pPr>
          </w:p>
        </w:tc>
        <w:tc>
          <w:tcPr>
            <w:tcW w:w="630" w:type="dxa"/>
            <w:shd w:val="pct5" w:color="000000" w:fill="FFFFFF"/>
          </w:tcPr>
          <w:p w14:paraId="18E3CD9C" w14:textId="77777777" w:rsidR="00E05EDD" w:rsidRPr="001F3FEF" w:rsidRDefault="00E05EDD" w:rsidP="0096546B">
            <w:pPr>
              <w:widowControl/>
              <w:rPr>
                <w:sz w:val="20"/>
              </w:rPr>
            </w:pPr>
          </w:p>
        </w:tc>
        <w:tc>
          <w:tcPr>
            <w:tcW w:w="720" w:type="dxa"/>
            <w:shd w:val="pct5" w:color="000000" w:fill="FFFFFF"/>
          </w:tcPr>
          <w:p w14:paraId="18E3CD9D" w14:textId="77777777" w:rsidR="00E05EDD" w:rsidRPr="001F3FEF" w:rsidRDefault="00E05EDD" w:rsidP="0096546B">
            <w:pPr>
              <w:widowControl/>
              <w:rPr>
                <w:sz w:val="20"/>
              </w:rPr>
            </w:pPr>
          </w:p>
        </w:tc>
        <w:tc>
          <w:tcPr>
            <w:tcW w:w="2520" w:type="dxa"/>
            <w:shd w:val="pct5" w:color="000000" w:fill="FFFFFF"/>
          </w:tcPr>
          <w:p w14:paraId="18E3CD9E" w14:textId="77777777" w:rsidR="00E05EDD" w:rsidRPr="001F3FEF" w:rsidRDefault="00E05EDD" w:rsidP="0096546B">
            <w:pPr>
              <w:widowControl/>
              <w:rPr>
                <w:sz w:val="20"/>
              </w:rPr>
            </w:pPr>
          </w:p>
        </w:tc>
        <w:tc>
          <w:tcPr>
            <w:tcW w:w="1710" w:type="dxa"/>
            <w:shd w:val="pct5" w:color="000000" w:fill="FFFFFF"/>
          </w:tcPr>
          <w:p w14:paraId="18E3CD9F" w14:textId="77777777" w:rsidR="00E05EDD" w:rsidRPr="001F3FEF" w:rsidRDefault="00E05EDD" w:rsidP="0096546B">
            <w:pPr>
              <w:widowControl/>
              <w:rPr>
                <w:sz w:val="20"/>
              </w:rPr>
            </w:pPr>
          </w:p>
        </w:tc>
      </w:tr>
      <w:tr w:rsidR="00E05EDD" w:rsidRPr="001F3FEF" w14:paraId="18E3CDAA" w14:textId="77777777" w:rsidTr="009B4B7A">
        <w:tc>
          <w:tcPr>
            <w:tcW w:w="1188" w:type="dxa"/>
          </w:tcPr>
          <w:p w14:paraId="18E3CDA1" w14:textId="77777777" w:rsidR="00E05EDD" w:rsidRPr="001F3FEF" w:rsidRDefault="00E05EDD" w:rsidP="0096546B">
            <w:pPr>
              <w:widowControl/>
              <w:rPr>
                <w:sz w:val="20"/>
              </w:rPr>
            </w:pPr>
            <w:r w:rsidRPr="001F3FEF">
              <w:rPr>
                <w:sz w:val="20"/>
              </w:rPr>
              <w:t>ORC</w:t>
            </w:r>
          </w:p>
        </w:tc>
        <w:tc>
          <w:tcPr>
            <w:tcW w:w="720" w:type="dxa"/>
          </w:tcPr>
          <w:p w14:paraId="18E3CDA2" w14:textId="77777777" w:rsidR="00E05EDD" w:rsidRPr="001F3FEF" w:rsidRDefault="00E05EDD" w:rsidP="0096546B">
            <w:pPr>
              <w:pStyle w:val="FootnoteText"/>
              <w:widowControl/>
              <w:tabs>
                <w:tab w:val="decimal" w:pos="342"/>
              </w:tabs>
            </w:pPr>
            <w:r w:rsidRPr="001F3FEF">
              <w:t>1</w:t>
            </w:r>
          </w:p>
        </w:tc>
        <w:tc>
          <w:tcPr>
            <w:tcW w:w="630" w:type="dxa"/>
          </w:tcPr>
          <w:p w14:paraId="18E3CDA3" w14:textId="77777777" w:rsidR="00E05EDD" w:rsidRPr="001F3FEF" w:rsidRDefault="00E05EDD" w:rsidP="0096546B">
            <w:pPr>
              <w:pStyle w:val="Footer"/>
              <w:widowControl/>
              <w:ind w:right="0"/>
            </w:pPr>
            <w:r w:rsidRPr="001F3FEF">
              <w:t>2</w:t>
            </w:r>
          </w:p>
        </w:tc>
        <w:tc>
          <w:tcPr>
            <w:tcW w:w="720" w:type="dxa"/>
          </w:tcPr>
          <w:p w14:paraId="18E3CDA4" w14:textId="77777777" w:rsidR="00E05EDD" w:rsidRPr="001F3FEF" w:rsidRDefault="00E05EDD" w:rsidP="0096546B">
            <w:pPr>
              <w:widowControl/>
              <w:jc w:val="center"/>
              <w:rPr>
                <w:sz w:val="20"/>
              </w:rPr>
            </w:pPr>
            <w:r w:rsidRPr="001F3FEF">
              <w:rPr>
                <w:sz w:val="20"/>
              </w:rPr>
              <w:t>ID</w:t>
            </w:r>
          </w:p>
        </w:tc>
        <w:tc>
          <w:tcPr>
            <w:tcW w:w="630" w:type="dxa"/>
          </w:tcPr>
          <w:p w14:paraId="18E3CDA5"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A6" w14:textId="77777777" w:rsidR="00E05EDD" w:rsidRPr="001F3FEF" w:rsidRDefault="00E05EDD" w:rsidP="0096546B">
            <w:pPr>
              <w:widowControl/>
              <w:tabs>
                <w:tab w:val="decimal" w:pos="252"/>
              </w:tabs>
              <w:rPr>
                <w:sz w:val="20"/>
              </w:rPr>
            </w:pPr>
          </w:p>
        </w:tc>
        <w:tc>
          <w:tcPr>
            <w:tcW w:w="720" w:type="dxa"/>
          </w:tcPr>
          <w:p w14:paraId="18E3CDA7" w14:textId="77777777" w:rsidR="00E05EDD" w:rsidRPr="001F3FEF" w:rsidRDefault="00E05EDD" w:rsidP="0096546B">
            <w:pPr>
              <w:widowControl/>
              <w:rPr>
                <w:sz w:val="20"/>
              </w:rPr>
            </w:pPr>
            <w:r w:rsidRPr="001F3FEF">
              <w:rPr>
                <w:sz w:val="20"/>
              </w:rPr>
              <w:t>0119</w:t>
            </w:r>
          </w:p>
        </w:tc>
        <w:tc>
          <w:tcPr>
            <w:tcW w:w="2520" w:type="dxa"/>
          </w:tcPr>
          <w:p w14:paraId="18E3CDA8" w14:textId="77777777" w:rsidR="00E05EDD" w:rsidRPr="001F3FEF" w:rsidRDefault="00E05EDD" w:rsidP="0096546B">
            <w:pPr>
              <w:widowControl/>
              <w:rPr>
                <w:sz w:val="20"/>
              </w:rPr>
            </w:pPr>
            <w:r w:rsidRPr="001F3FEF">
              <w:rPr>
                <w:sz w:val="20"/>
              </w:rPr>
              <w:t>Order Control</w:t>
            </w:r>
          </w:p>
        </w:tc>
        <w:tc>
          <w:tcPr>
            <w:tcW w:w="1710" w:type="dxa"/>
          </w:tcPr>
          <w:p w14:paraId="18E3CDA9" w14:textId="77777777" w:rsidR="00E05EDD" w:rsidRPr="001F3FEF" w:rsidRDefault="00E05EDD" w:rsidP="0096546B">
            <w:pPr>
              <w:widowControl/>
              <w:rPr>
                <w:sz w:val="20"/>
              </w:rPr>
            </w:pPr>
            <w:r w:rsidRPr="001F3FEF">
              <w:rPr>
                <w:sz w:val="20"/>
              </w:rPr>
              <w:t>OR</w:t>
            </w:r>
          </w:p>
        </w:tc>
      </w:tr>
      <w:tr w:rsidR="00E05EDD" w:rsidRPr="001F3FEF" w14:paraId="18E3CDB4" w14:textId="77777777" w:rsidTr="009B4B7A">
        <w:tc>
          <w:tcPr>
            <w:tcW w:w="1188" w:type="dxa"/>
          </w:tcPr>
          <w:p w14:paraId="18E3CDAB" w14:textId="77777777" w:rsidR="00E05EDD" w:rsidRPr="001F3FEF" w:rsidRDefault="00E05EDD" w:rsidP="0096546B">
            <w:pPr>
              <w:widowControl/>
              <w:rPr>
                <w:sz w:val="20"/>
              </w:rPr>
            </w:pPr>
          </w:p>
        </w:tc>
        <w:tc>
          <w:tcPr>
            <w:tcW w:w="720" w:type="dxa"/>
          </w:tcPr>
          <w:p w14:paraId="18E3CDAC" w14:textId="77777777" w:rsidR="00E05EDD" w:rsidRPr="001F3FEF" w:rsidRDefault="00E05EDD" w:rsidP="0096546B">
            <w:pPr>
              <w:pStyle w:val="FootnoteText"/>
              <w:widowControl/>
              <w:tabs>
                <w:tab w:val="decimal" w:pos="342"/>
              </w:tabs>
            </w:pPr>
            <w:r w:rsidRPr="001F3FEF">
              <w:t>2</w:t>
            </w:r>
          </w:p>
        </w:tc>
        <w:tc>
          <w:tcPr>
            <w:tcW w:w="630" w:type="dxa"/>
          </w:tcPr>
          <w:p w14:paraId="18E3CDAD" w14:textId="77777777" w:rsidR="00E05EDD" w:rsidRPr="001F3FEF" w:rsidRDefault="00E05EDD" w:rsidP="0096546B">
            <w:pPr>
              <w:pStyle w:val="Footer"/>
              <w:widowControl/>
              <w:ind w:right="0"/>
            </w:pPr>
            <w:r w:rsidRPr="001F3FEF">
              <w:t>22</w:t>
            </w:r>
          </w:p>
        </w:tc>
        <w:tc>
          <w:tcPr>
            <w:tcW w:w="720" w:type="dxa"/>
          </w:tcPr>
          <w:p w14:paraId="18E3CDAE" w14:textId="77777777" w:rsidR="00E05EDD" w:rsidRPr="001F3FEF" w:rsidRDefault="00E05EDD" w:rsidP="0096546B">
            <w:pPr>
              <w:widowControl/>
              <w:jc w:val="center"/>
              <w:rPr>
                <w:sz w:val="20"/>
              </w:rPr>
            </w:pPr>
            <w:r w:rsidRPr="001F3FEF">
              <w:rPr>
                <w:sz w:val="20"/>
              </w:rPr>
              <w:t>EI</w:t>
            </w:r>
          </w:p>
        </w:tc>
        <w:tc>
          <w:tcPr>
            <w:tcW w:w="630" w:type="dxa"/>
          </w:tcPr>
          <w:p w14:paraId="18E3CDAF" w14:textId="77777777" w:rsidR="00E05EDD" w:rsidRPr="001F3FEF" w:rsidRDefault="00E05EDD" w:rsidP="0096546B">
            <w:pPr>
              <w:widowControl/>
              <w:tabs>
                <w:tab w:val="decimal" w:pos="252"/>
              </w:tabs>
              <w:rPr>
                <w:sz w:val="20"/>
              </w:rPr>
            </w:pPr>
            <w:r w:rsidRPr="001F3FEF">
              <w:rPr>
                <w:sz w:val="20"/>
              </w:rPr>
              <w:t>C</w:t>
            </w:r>
          </w:p>
        </w:tc>
        <w:tc>
          <w:tcPr>
            <w:tcW w:w="630" w:type="dxa"/>
          </w:tcPr>
          <w:p w14:paraId="18E3CDB0" w14:textId="77777777" w:rsidR="00E05EDD" w:rsidRPr="001F3FEF" w:rsidRDefault="00E05EDD" w:rsidP="0096546B">
            <w:pPr>
              <w:widowControl/>
              <w:tabs>
                <w:tab w:val="decimal" w:pos="252"/>
              </w:tabs>
              <w:rPr>
                <w:sz w:val="20"/>
              </w:rPr>
            </w:pPr>
          </w:p>
        </w:tc>
        <w:tc>
          <w:tcPr>
            <w:tcW w:w="720" w:type="dxa"/>
          </w:tcPr>
          <w:p w14:paraId="18E3CDB1" w14:textId="77777777" w:rsidR="00E05EDD" w:rsidRPr="001F3FEF" w:rsidRDefault="00E05EDD" w:rsidP="0096546B">
            <w:pPr>
              <w:widowControl/>
              <w:rPr>
                <w:sz w:val="20"/>
              </w:rPr>
            </w:pPr>
          </w:p>
        </w:tc>
        <w:tc>
          <w:tcPr>
            <w:tcW w:w="2520" w:type="dxa"/>
          </w:tcPr>
          <w:p w14:paraId="18E3CDB2" w14:textId="77777777" w:rsidR="00E05EDD" w:rsidRPr="001F3FEF" w:rsidRDefault="00E05EDD" w:rsidP="0096546B">
            <w:pPr>
              <w:widowControl/>
              <w:rPr>
                <w:sz w:val="20"/>
              </w:rPr>
            </w:pPr>
            <w:r w:rsidRPr="001F3FEF">
              <w:rPr>
                <w:sz w:val="20"/>
              </w:rPr>
              <w:t>Placer Order Number</w:t>
            </w:r>
          </w:p>
        </w:tc>
        <w:tc>
          <w:tcPr>
            <w:tcW w:w="1710" w:type="dxa"/>
          </w:tcPr>
          <w:p w14:paraId="18E3CDB3" w14:textId="77777777" w:rsidR="00E05EDD" w:rsidRPr="001F3FEF" w:rsidRDefault="00E05EDD" w:rsidP="0096546B">
            <w:pPr>
              <w:widowControl/>
              <w:rPr>
                <w:sz w:val="20"/>
              </w:rPr>
            </w:pPr>
            <w:r w:rsidRPr="001F3FEF">
              <w:rPr>
                <w:sz w:val="20"/>
              </w:rPr>
              <w:t>12345</w:t>
            </w:r>
          </w:p>
        </w:tc>
      </w:tr>
      <w:tr w:rsidR="00E05EDD" w:rsidRPr="001F3FEF" w14:paraId="18E3CDBE" w14:textId="77777777" w:rsidTr="009B4B7A">
        <w:tc>
          <w:tcPr>
            <w:tcW w:w="1188" w:type="dxa"/>
          </w:tcPr>
          <w:p w14:paraId="18E3CDB5" w14:textId="77777777" w:rsidR="00E05EDD" w:rsidRPr="001F3FEF" w:rsidRDefault="00E05EDD" w:rsidP="0096546B">
            <w:pPr>
              <w:widowControl/>
              <w:rPr>
                <w:sz w:val="20"/>
              </w:rPr>
            </w:pPr>
          </w:p>
        </w:tc>
        <w:tc>
          <w:tcPr>
            <w:tcW w:w="720" w:type="dxa"/>
          </w:tcPr>
          <w:p w14:paraId="18E3CDB6" w14:textId="77777777" w:rsidR="00E05EDD" w:rsidRPr="001F3FEF" w:rsidRDefault="00E05EDD" w:rsidP="0096546B">
            <w:pPr>
              <w:pStyle w:val="FootnoteText"/>
              <w:widowControl/>
              <w:tabs>
                <w:tab w:val="decimal" w:pos="342"/>
              </w:tabs>
            </w:pPr>
            <w:r w:rsidRPr="001F3FEF">
              <w:t>10</w:t>
            </w:r>
          </w:p>
        </w:tc>
        <w:tc>
          <w:tcPr>
            <w:tcW w:w="630" w:type="dxa"/>
          </w:tcPr>
          <w:p w14:paraId="18E3CDB7" w14:textId="77777777" w:rsidR="00E05EDD" w:rsidRPr="001F3FEF" w:rsidRDefault="00E05EDD" w:rsidP="0096546B">
            <w:pPr>
              <w:pStyle w:val="Footer"/>
              <w:widowControl/>
              <w:ind w:right="0"/>
            </w:pPr>
            <w:r w:rsidRPr="001F3FEF">
              <w:t>250</w:t>
            </w:r>
          </w:p>
        </w:tc>
        <w:tc>
          <w:tcPr>
            <w:tcW w:w="720" w:type="dxa"/>
          </w:tcPr>
          <w:p w14:paraId="18E3CDB8" w14:textId="77777777" w:rsidR="00E05EDD" w:rsidRPr="001F3FEF" w:rsidRDefault="00E05EDD" w:rsidP="0096546B">
            <w:pPr>
              <w:widowControl/>
              <w:jc w:val="center"/>
              <w:rPr>
                <w:sz w:val="20"/>
              </w:rPr>
            </w:pPr>
            <w:r w:rsidRPr="001F3FEF">
              <w:rPr>
                <w:sz w:val="20"/>
              </w:rPr>
              <w:t>XCN</w:t>
            </w:r>
          </w:p>
        </w:tc>
        <w:tc>
          <w:tcPr>
            <w:tcW w:w="630" w:type="dxa"/>
          </w:tcPr>
          <w:p w14:paraId="18E3CDB9"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DBA" w14:textId="77777777" w:rsidR="00E05EDD" w:rsidRPr="001F3FEF" w:rsidRDefault="00E05EDD" w:rsidP="0096546B">
            <w:pPr>
              <w:widowControl/>
              <w:tabs>
                <w:tab w:val="decimal" w:pos="252"/>
              </w:tabs>
              <w:rPr>
                <w:sz w:val="20"/>
              </w:rPr>
            </w:pPr>
          </w:p>
        </w:tc>
        <w:tc>
          <w:tcPr>
            <w:tcW w:w="720" w:type="dxa"/>
          </w:tcPr>
          <w:p w14:paraId="18E3CDBB" w14:textId="77777777" w:rsidR="00E05EDD" w:rsidRPr="001F3FEF" w:rsidRDefault="00E05EDD" w:rsidP="0096546B">
            <w:pPr>
              <w:widowControl/>
              <w:rPr>
                <w:sz w:val="20"/>
              </w:rPr>
            </w:pPr>
          </w:p>
        </w:tc>
        <w:tc>
          <w:tcPr>
            <w:tcW w:w="2520" w:type="dxa"/>
          </w:tcPr>
          <w:p w14:paraId="18E3CDBC" w14:textId="77777777" w:rsidR="00E05EDD" w:rsidRPr="001F3FEF" w:rsidRDefault="00E05EDD" w:rsidP="0096546B">
            <w:pPr>
              <w:widowControl/>
              <w:rPr>
                <w:sz w:val="20"/>
              </w:rPr>
            </w:pPr>
            <w:r w:rsidRPr="001F3FEF">
              <w:rPr>
                <w:sz w:val="20"/>
              </w:rPr>
              <w:t>Entered By</w:t>
            </w:r>
          </w:p>
        </w:tc>
        <w:tc>
          <w:tcPr>
            <w:tcW w:w="1710" w:type="dxa"/>
          </w:tcPr>
          <w:p w14:paraId="18E3CDBD" w14:textId="77777777" w:rsidR="00E05EDD" w:rsidRPr="001F3FEF" w:rsidRDefault="00E05EDD" w:rsidP="0096546B">
            <w:pPr>
              <w:widowControl/>
              <w:rPr>
                <w:sz w:val="20"/>
              </w:rPr>
            </w:pPr>
            <w:r w:rsidRPr="001F3FEF">
              <w:rPr>
                <w:sz w:val="20"/>
              </w:rPr>
              <w:t>114~OPPROVIDER2~THREE</w:t>
            </w:r>
          </w:p>
        </w:tc>
      </w:tr>
      <w:tr w:rsidR="00E05EDD" w:rsidRPr="001F3FEF" w14:paraId="18E3CDC8" w14:textId="77777777" w:rsidTr="009B4B7A">
        <w:tc>
          <w:tcPr>
            <w:tcW w:w="1188" w:type="dxa"/>
          </w:tcPr>
          <w:p w14:paraId="18E3CDBF" w14:textId="77777777" w:rsidR="00E05EDD" w:rsidRPr="001F3FEF" w:rsidRDefault="00E05EDD" w:rsidP="0096546B">
            <w:pPr>
              <w:widowControl/>
              <w:rPr>
                <w:sz w:val="20"/>
              </w:rPr>
            </w:pPr>
          </w:p>
        </w:tc>
        <w:tc>
          <w:tcPr>
            <w:tcW w:w="720" w:type="dxa"/>
          </w:tcPr>
          <w:p w14:paraId="18E3CDC0" w14:textId="77777777" w:rsidR="00E05EDD" w:rsidRPr="001F3FEF" w:rsidRDefault="00E05EDD" w:rsidP="0096546B">
            <w:pPr>
              <w:pStyle w:val="FootnoteText"/>
              <w:widowControl/>
              <w:tabs>
                <w:tab w:val="decimal" w:pos="342"/>
              </w:tabs>
            </w:pPr>
            <w:r w:rsidRPr="001F3FEF">
              <w:t>11</w:t>
            </w:r>
          </w:p>
        </w:tc>
        <w:tc>
          <w:tcPr>
            <w:tcW w:w="630" w:type="dxa"/>
          </w:tcPr>
          <w:p w14:paraId="18E3CDC1" w14:textId="77777777" w:rsidR="00E05EDD" w:rsidRPr="001F3FEF" w:rsidRDefault="00E05EDD" w:rsidP="0096546B">
            <w:pPr>
              <w:pStyle w:val="Footer"/>
              <w:widowControl/>
              <w:ind w:right="0"/>
            </w:pPr>
            <w:r w:rsidRPr="001F3FEF">
              <w:t>250</w:t>
            </w:r>
          </w:p>
        </w:tc>
        <w:tc>
          <w:tcPr>
            <w:tcW w:w="720" w:type="dxa"/>
          </w:tcPr>
          <w:p w14:paraId="18E3CDC2" w14:textId="77777777" w:rsidR="00E05EDD" w:rsidRPr="001F3FEF" w:rsidRDefault="00E05EDD" w:rsidP="0096546B">
            <w:pPr>
              <w:widowControl/>
              <w:jc w:val="center"/>
              <w:rPr>
                <w:sz w:val="20"/>
              </w:rPr>
            </w:pPr>
            <w:r w:rsidRPr="001F3FEF">
              <w:rPr>
                <w:sz w:val="20"/>
              </w:rPr>
              <w:t>XCN</w:t>
            </w:r>
          </w:p>
        </w:tc>
        <w:tc>
          <w:tcPr>
            <w:tcW w:w="630" w:type="dxa"/>
          </w:tcPr>
          <w:p w14:paraId="18E3CDC3"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DC4" w14:textId="77777777" w:rsidR="00E05EDD" w:rsidRPr="001F3FEF" w:rsidRDefault="00E05EDD" w:rsidP="0096546B">
            <w:pPr>
              <w:widowControl/>
              <w:tabs>
                <w:tab w:val="decimal" w:pos="252"/>
              </w:tabs>
              <w:rPr>
                <w:sz w:val="20"/>
              </w:rPr>
            </w:pPr>
          </w:p>
        </w:tc>
        <w:tc>
          <w:tcPr>
            <w:tcW w:w="720" w:type="dxa"/>
          </w:tcPr>
          <w:p w14:paraId="18E3CDC5" w14:textId="77777777" w:rsidR="00E05EDD" w:rsidRPr="001F3FEF" w:rsidRDefault="00E05EDD" w:rsidP="0096546B">
            <w:pPr>
              <w:widowControl/>
              <w:rPr>
                <w:sz w:val="20"/>
              </w:rPr>
            </w:pPr>
          </w:p>
        </w:tc>
        <w:tc>
          <w:tcPr>
            <w:tcW w:w="2520" w:type="dxa"/>
          </w:tcPr>
          <w:p w14:paraId="18E3CDC6" w14:textId="77777777" w:rsidR="00E05EDD" w:rsidRPr="001F3FEF" w:rsidRDefault="00E05EDD" w:rsidP="0096546B">
            <w:pPr>
              <w:widowControl/>
              <w:rPr>
                <w:sz w:val="20"/>
              </w:rPr>
            </w:pPr>
            <w:r w:rsidRPr="001F3FEF">
              <w:rPr>
                <w:sz w:val="20"/>
              </w:rPr>
              <w:t>Verified By</w:t>
            </w:r>
          </w:p>
        </w:tc>
        <w:tc>
          <w:tcPr>
            <w:tcW w:w="1710" w:type="dxa"/>
          </w:tcPr>
          <w:p w14:paraId="18E3CDC7" w14:textId="77777777" w:rsidR="00E05EDD" w:rsidRPr="001F3FEF" w:rsidRDefault="00E05EDD" w:rsidP="0096546B">
            <w:pPr>
              <w:widowControl/>
              <w:rPr>
                <w:sz w:val="20"/>
              </w:rPr>
            </w:pPr>
            <w:r w:rsidRPr="001F3FEF">
              <w:rPr>
                <w:sz w:val="20"/>
              </w:rPr>
              <w:t>115~OPPROVIDER~TWO</w:t>
            </w:r>
          </w:p>
        </w:tc>
      </w:tr>
      <w:tr w:rsidR="00E05EDD" w:rsidRPr="001F3FEF" w14:paraId="18E3CDD2" w14:textId="77777777" w:rsidTr="009B4B7A">
        <w:tc>
          <w:tcPr>
            <w:tcW w:w="1188" w:type="dxa"/>
            <w:shd w:val="pct5" w:color="000000" w:fill="FFFFFF"/>
          </w:tcPr>
          <w:p w14:paraId="18E3CDC9" w14:textId="77777777" w:rsidR="00E05EDD" w:rsidRPr="001F3FEF" w:rsidRDefault="00E05EDD" w:rsidP="0096546B">
            <w:pPr>
              <w:widowControl/>
              <w:rPr>
                <w:sz w:val="20"/>
              </w:rPr>
            </w:pPr>
          </w:p>
        </w:tc>
        <w:tc>
          <w:tcPr>
            <w:tcW w:w="720" w:type="dxa"/>
            <w:shd w:val="pct5" w:color="000000" w:fill="FFFFFF"/>
          </w:tcPr>
          <w:p w14:paraId="18E3CDCA" w14:textId="77777777" w:rsidR="00E05EDD" w:rsidRPr="001F3FEF" w:rsidRDefault="00E05EDD" w:rsidP="0096546B">
            <w:pPr>
              <w:widowControl/>
              <w:tabs>
                <w:tab w:val="decimal" w:pos="342"/>
              </w:tabs>
              <w:rPr>
                <w:sz w:val="20"/>
              </w:rPr>
            </w:pPr>
          </w:p>
        </w:tc>
        <w:tc>
          <w:tcPr>
            <w:tcW w:w="630" w:type="dxa"/>
            <w:shd w:val="pct5" w:color="000000" w:fill="FFFFFF"/>
          </w:tcPr>
          <w:p w14:paraId="18E3CDCB" w14:textId="77777777" w:rsidR="00E05EDD" w:rsidRPr="001F3FEF" w:rsidRDefault="00E05EDD" w:rsidP="0096546B">
            <w:pPr>
              <w:widowControl/>
              <w:tabs>
                <w:tab w:val="decimal" w:pos="252"/>
              </w:tabs>
              <w:rPr>
                <w:sz w:val="20"/>
              </w:rPr>
            </w:pPr>
          </w:p>
        </w:tc>
        <w:tc>
          <w:tcPr>
            <w:tcW w:w="720" w:type="dxa"/>
            <w:shd w:val="pct5" w:color="000000" w:fill="FFFFFF"/>
          </w:tcPr>
          <w:p w14:paraId="18E3CDCC" w14:textId="77777777" w:rsidR="00E05EDD" w:rsidRPr="001F3FEF" w:rsidRDefault="00E05EDD" w:rsidP="0096546B">
            <w:pPr>
              <w:widowControl/>
              <w:jc w:val="center"/>
              <w:rPr>
                <w:sz w:val="20"/>
              </w:rPr>
            </w:pPr>
          </w:p>
        </w:tc>
        <w:tc>
          <w:tcPr>
            <w:tcW w:w="630" w:type="dxa"/>
            <w:shd w:val="pct5" w:color="000000" w:fill="FFFFFF"/>
          </w:tcPr>
          <w:p w14:paraId="18E3CDCD" w14:textId="77777777" w:rsidR="00E05EDD" w:rsidRPr="001F3FEF" w:rsidRDefault="00E05EDD" w:rsidP="0096546B">
            <w:pPr>
              <w:widowControl/>
              <w:tabs>
                <w:tab w:val="decimal" w:pos="252"/>
              </w:tabs>
              <w:rPr>
                <w:sz w:val="20"/>
              </w:rPr>
            </w:pPr>
          </w:p>
        </w:tc>
        <w:tc>
          <w:tcPr>
            <w:tcW w:w="630" w:type="dxa"/>
            <w:shd w:val="pct5" w:color="000000" w:fill="FFFFFF"/>
          </w:tcPr>
          <w:p w14:paraId="18E3CDCE" w14:textId="77777777" w:rsidR="00E05EDD" w:rsidRPr="001F3FEF" w:rsidRDefault="00E05EDD" w:rsidP="0096546B">
            <w:pPr>
              <w:widowControl/>
              <w:rPr>
                <w:sz w:val="20"/>
              </w:rPr>
            </w:pPr>
          </w:p>
        </w:tc>
        <w:tc>
          <w:tcPr>
            <w:tcW w:w="720" w:type="dxa"/>
            <w:shd w:val="pct5" w:color="000000" w:fill="FFFFFF"/>
          </w:tcPr>
          <w:p w14:paraId="18E3CDCF" w14:textId="77777777" w:rsidR="00E05EDD" w:rsidRPr="001F3FEF" w:rsidRDefault="00E05EDD" w:rsidP="0096546B">
            <w:pPr>
              <w:widowControl/>
              <w:rPr>
                <w:sz w:val="20"/>
              </w:rPr>
            </w:pPr>
          </w:p>
        </w:tc>
        <w:tc>
          <w:tcPr>
            <w:tcW w:w="2520" w:type="dxa"/>
            <w:shd w:val="pct5" w:color="000000" w:fill="FFFFFF"/>
          </w:tcPr>
          <w:p w14:paraId="18E3CDD0" w14:textId="77777777" w:rsidR="00E05EDD" w:rsidRPr="001F3FEF" w:rsidRDefault="00E05EDD" w:rsidP="0096546B">
            <w:pPr>
              <w:widowControl/>
              <w:rPr>
                <w:sz w:val="20"/>
              </w:rPr>
            </w:pPr>
          </w:p>
        </w:tc>
        <w:tc>
          <w:tcPr>
            <w:tcW w:w="1710" w:type="dxa"/>
            <w:shd w:val="pct5" w:color="000000" w:fill="FFFFFF"/>
          </w:tcPr>
          <w:p w14:paraId="18E3CDD1" w14:textId="77777777" w:rsidR="00E05EDD" w:rsidRPr="001F3FEF" w:rsidRDefault="00E05EDD" w:rsidP="0096546B">
            <w:pPr>
              <w:widowControl/>
              <w:rPr>
                <w:sz w:val="20"/>
              </w:rPr>
            </w:pPr>
          </w:p>
        </w:tc>
      </w:tr>
      <w:tr w:rsidR="00E05EDD" w:rsidRPr="001F3FEF" w14:paraId="18E3CDDC" w14:textId="77777777" w:rsidTr="009B4B7A">
        <w:tc>
          <w:tcPr>
            <w:tcW w:w="1188" w:type="dxa"/>
          </w:tcPr>
          <w:p w14:paraId="18E3CDD3" w14:textId="77777777" w:rsidR="00E05EDD" w:rsidRPr="001F3FEF" w:rsidRDefault="00E05EDD" w:rsidP="0096546B">
            <w:pPr>
              <w:widowControl/>
              <w:rPr>
                <w:sz w:val="20"/>
              </w:rPr>
            </w:pPr>
            <w:r w:rsidRPr="001F3FEF">
              <w:rPr>
                <w:sz w:val="20"/>
              </w:rPr>
              <w:t>RXD</w:t>
            </w:r>
          </w:p>
        </w:tc>
        <w:tc>
          <w:tcPr>
            <w:tcW w:w="720" w:type="dxa"/>
          </w:tcPr>
          <w:p w14:paraId="18E3CDD4" w14:textId="77777777" w:rsidR="00E05EDD" w:rsidRPr="001F3FEF" w:rsidRDefault="00E05EDD" w:rsidP="0096546B">
            <w:pPr>
              <w:pStyle w:val="FootnoteText"/>
              <w:widowControl/>
              <w:tabs>
                <w:tab w:val="decimal" w:pos="342"/>
              </w:tabs>
            </w:pPr>
            <w:r w:rsidRPr="001F3FEF">
              <w:t>1</w:t>
            </w:r>
          </w:p>
        </w:tc>
        <w:tc>
          <w:tcPr>
            <w:tcW w:w="630" w:type="dxa"/>
          </w:tcPr>
          <w:p w14:paraId="18E3CDD5" w14:textId="77777777" w:rsidR="00E05EDD" w:rsidRPr="001F3FEF" w:rsidRDefault="00E05EDD" w:rsidP="0096546B">
            <w:pPr>
              <w:pStyle w:val="Footer"/>
              <w:widowControl/>
              <w:ind w:right="0"/>
            </w:pPr>
            <w:r w:rsidRPr="001F3FEF">
              <w:t>4</w:t>
            </w:r>
          </w:p>
        </w:tc>
        <w:tc>
          <w:tcPr>
            <w:tcW w:w="720" w:type="dxa"/>
          </w:tcPr>
          <w:p w14:paraId="18E3CDD6" w14:textId="77777777" w:rsidR="00E05EDD" w:rsidRPr="001F3FEF" w:rsidRDefault="00E05EDD" w:rsidP="0096546B">
            <w:pPr>
              <w:widowControl/>
              <w:jc w:val="center"/>
              <w:rPr>
                <w:sz w:val="20"/>
              </w:rPr>
            </w:pPr>
            <w:r w:rsidRPr="001F3FEF">
              <w:rPr>
                <w:sz w:val="20"/>
              </w:rPr>
              <w:t>NM</w:t>
            </w:r>
          </w:p>
        </w:tc>
        <w:tc>
          <w:tcPr>
            <w:tcW w:w="630" w:type="dxa"/>
          </w:tcPr>
          <w:p w14:paraId="18E3CDD7"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D8" w14:textId="77777777" w:rsidR="00E05EDD" w:rsidRPr="001F3FEF" w:rsidRDefault="00E05EDD" w:rsidP="0096546B">
            <w:pPr>
              <w:widowControl/>
              <w:tabs>
                <w:tab w:val="decimal" w:pos="252"/>
              </w:tabs>
              <w:rPr>
                <w:sz w:val="20"/>
              </w:rPr>
            </w:pPr>
          </w:p>
        </w:tc>
        <w:tc>
          <w:tcPr>
            <w:tcW w:w="720" w:type="dxa"/>
          </w:tcPr>
          <w:p w14:paraId="18E3CDD9" w14:textId="77777777" w:rsidR="00E05EDD" w:rsidRPr="001F3FEF" w:rsidRDefault="00E05EDD" w:rsidP="0096546B">
            <w:pPr>
              <w:widowControl/>
              <w:rPr>
                <w:sz w:val="20"/>
              </w:rPr>
            </w:pPr>
          </w:p>
        </w:tc>
        <w:tc>
          <w:tcPr>
            <w:tcW w:w="2520" w:type="dxa"/>
          </w:tcPr>
          <w:p w14:paraId="18E3CDDA" w14:textId="77777777" w:rsidR="00E05EDD" w:rsidRPr="001F3FEF" w:rsidRDefault="00E05EDD" w:rsidP="0096546B">
            <w:pPr>
              <w:widowControl/>
              <w:rPr>
                <w:sz w:val="20"/>
              </w:rPr>
            </w:pPr>
            <w:r w:rsidRPr="001F3FEF">
              <w:rPr>
                <w:sz w:val="20"/>
              </w:rPr>
              <w:t>Dispense Sub-ID Counter</w:t>
            </w:r>
          </w:p>
        </w:tc>
        <w:tc>
          <w:tcPr>
            <w:tcW w:w="1710" w:type="dxa"/>
          </w:tcPr>
          <w:p w14:paraId="18E3CDDB" w14:textId="77777777" w:rsidR="00E05EDD" w:rsidRPr="001F3FEF" w:rsidRDefault="00E05EDD" w:rsidP="0096546B">
            <w:pPr>
              <w:widowControl/>
              <w:rPr>
                <w:sz w:val="20"/>
              </w:rPr>
            </w:pPr>
            <w:r w:rsidRPr="001F3FEF">
              <w:rPr>
                <w:sz w:val="20"/>
              </w:rPr>
              <w:t>1 (Fill Number)</w:t>
            </w:r>
          </w:p>
        </w:tc>
      </w:tr>
      <w:tr w:rsidR="00E05EDD" w:rsidRPr="001F3FEF" w14:paraId="18E3CDE6" w14:textId="77777777" w:rsidTr="009B4B7A">
        <w:tc>
          <w:tcPr>
            <w:tcW w:w="1188" w:type="dxa"/>
          </w:tcPr>
          <w:p w14:paraId="18E3CDDD" w14:textId="77777777" w:rsidR="00E05EDD" w:rsidRPr="001F3FEF" w:rsidRDefault="00E05EDD" w:rsidP="0096546B">
            <w:pPr>
              <w:widowControl/>
              <w:rPr>
                <w:sz w:val="20"/>
              </w:rPr>
            </w:pPr>
          </w:p>
        </w:tc>
        <w:tc>
          <w:tcPr>
            <w:tcW w:w="720" w:type="dxa"/>
          </w:tcPr>
          <w:p w14:paraId="18E3CDDE" w14:textId="77777777" w:rsidR="00E05EDD" w:rsidRPr="001F3FEF" w:rsidRDefault="00E05EDD" w:rsidP="0096546B">
            <w:pPr>
              <w:pStyle w:val="FootnoteText"/>
              <w:widowControl/>
              <w:tabs>
                <w:tab w:val="decimal" w:pos="342"/>
              </w:tabs>
            </w:pPr>
            <w:r w:rsidRPr="001F3FEF">
              <w:t>2</w:t>
            </w:r>
          </w:p>
        </w:tc>
        <w:tc>
          <w:tcPr>
            <w:tcW w:w="630" w:type="dxa"/>
          </w:tcPr>
          <w:p w14:paraId="18E3CDDF" w14:textId="77777777" w:rsidR="00E05EDD" w:rsidRPr="001F3FEF" w:rsidRDefault="00E05EDD" w:rsidP="0096546B">
            <w:pPr>
              <w:pStyle w:val="Footer"/>
              <w:widowControl/>
              <w:ind w:right="0"/>
            </w:pPr>
            <w:r w:rsidRPr="001F3FEF">
              <w:t>250</w:t>
            </w:r>
          </w:p>
        </w:tc>
        <w:tc>
          <w:tcPr>
            <w:tcW w:w="720" w:type="dxa"/>
          </w:tcPr>
          <w:p w14:paraId="18E3CDE0" w14:textId="77777777" w:rsidR="00E05EDD" w:rsidRPr="001F3FEF" w:rsidRDefault="00E05EDD" w:rsidP="0096546B">
            <w:pPr>
              <w:widowControl/>
              <w:jc w:val="center"/>
              <w:rPr>
                <w:sz w:val="20"/>
              </w:rPr>
            </w:pPr>
            <w:r w:rsidRPr="001F3FEF">
              <w:rPr>
                <w:sz w:val="20"/>
              </w:rPr>
              <w:t>CE</w:t>
            </w:r>
          </w:p>
        </w:tc>
        <w:tc>
          <w:tcPr>
            <w:tcW w:w="630" w:type="dxa"/>
          </w:tcPr>
          <w:p w14:paraId="18E3CDE1"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E2" w14:textId="77777777" w:rsidR="00E05EDD" w:rsidRPr="001F3FEF" w:rsidRDefault="00E05EDD" w:rsidP="0096546B">
            <w:pPr>
              <w:widowControl/>
              <w:tabs>
                <w:tab w:val="decimal" w:pos="252"/>
              </w:tabs>
              <w:rPr>
                <w:sz w:val="20"/>
              </w:rPr>
            </w:pPr>
          </w:p>
        </w:tc>
        <w:tc>
          <w:tcPr>
            <w:tcW w:w="720" w:type="dxa"/>
          </w:tcPr>
          <w:p w14:paraId="18E3CDE3" w14:textId="77777777" w:rsidR="00E05EDD" w:rsidRPr="001F3FEF" w:rsidRDefault="00E05EDD" w:rsidP="0096546B">
            <w:pPr>
              <w:widowControl/>
              <w:rPr>
                <w:sz w:val="20"/>
              </w:rPr>
            </w:pPr>
            <w:r w:rsidRPr="001F3FEF">
              <w:rPr>
                <w:sz w:val="20"/>
              </w:rPr>
              <w:t>0292</w:t>
            </w:r>
          </w:p>
        </w:tc>
        <w:tc>
          <w:tcPr>
            <w:tcW w:w="2520" w:type="dxa"/>
          </w:tcPr>
          <w:p w14:paraId="18E3CDE4" w14:textId="77777777" w:rsidR="00E05EDD" w:rsidRPr="001F3FEF" w:rsidRDefault="00E05EDD" w:rsidP="0096546B">
            <w:pPr>
              <w:widowControl/>
              <w:rPr>
                <w:sz w:val="20"/>
              </w:rPr>
            </w:pPr>
            <w:r w:rsidRPr="001F3FEF">
              <w:rPr>
                <w:sz w:val="20"/>
              </w:rPr>
              <w:t>Dispense/Give Code</w:t>
            </w:r>
          </w:p>
        </w:tc>
        <w:tc>
          <w:tcPr>
            <w:tcW w:w="1710" w:type="dxa"/>
          </w:tcPr>
          <w:p w14:paraId="18E3CDE5" w14:textId="77777777" w:rsidR="00E05EDD" w:rsidRPr="001F3FEF" w:rsidRDefault="00E05EDD" w:rsidP="0096546B">
            <w:pPr>
              <w:widowControl/>
              <w:rPr>
                <w:sz w:val="20"/>
              </w:rPr>
            </w:pPr>
            <w:r w:rsidRPr="001F3FEF">
              <w:rPr>
                <w:sz w:val="20"/>
              </w:rPr>
              <w:t>XH001~HEMATEST TAB (NOT FOR ORAL USE)~99PSNDF~3207.12039.4321~HEMATEST REAGENT TAB. 100/BTL~99PSD</w:t>
            </w:r>
          </w:p>
        </w:tc>
      </w:tr>
      <w:tr w:rsidR="00E05EDD" w:rsidRPr="001F3FEF" w14:paraId="18E3CDF0" w14:textId="77777777" w:rsidTr="009B4B7A">
        <w:tc>
          <w:tcPr>
            <w:tcW w:w="1188" w:type="dxa"/>
          </w:tcPr>
          <w:p w14:paraId="18E3CDE7" w14:textId="77777777" w:rsidR="00E05EDD" w:rsidRPr="001F3FEF" w:rsidRDefault="00E05EDD" w:rsidP="0096546B">
            <w:pPr>
              <w:widowControl/>
              <w:rPr>
                <w:sz w:val="20"/>
              </w:rPr>
            </w:pPr>
          </w:p>
        </w:tc>
        <w:tc>
          <w:tcPr>
            <w:tcW w:w="720" w:type="dxa"/>
          </w:tcPr>
          <w:p w14:paraId="18E3CDE8" w14:textId="77777777" w:rsidR="00E05EDD" w:rsidRPr="001F3FEF" w:rsidRDefault="00E05EDD" w:rsidP="0096546B">
            <w:pPr>
              <w:pStyle w:val="FootnoteText"/>
              <w:widowControl/>
              <w:tabs>
                <w:tab w:val="decimal" w:pos="342"/>
              </w:tabs>
            </w:pPr>
            <w:r w:rsidRPr="001F3FEF">
              <w:t>3</w:t>
            </w:r>
          </w:p>
        </w:tc>
        <w:tc>
          <w:tcPr>
            <w:tcW w:w="630" w:type="dxa"/>
          </w:tcPr>
          <w:p w14:paraId="18E3CDE9" w14:textId="77777777" w:rsidR="00E05EDD" w:rsidRPr="001F3FEF" w:rsidRDefault="00E05EDD" w:rsidP="0096546B">
            <w:pPr>
              <w:pStyle w:val="Footer"/>
              <w:widowControl/>
              <w:ind w:right="0"/>
            </w:pPr>
            <w:r w:rsidRPr="001F3FEF">
              <w:t>26</w:t>
            </w:r>
          </w:p>
        </w:tc>
        <w:tc>
          <w:tcPr>
            <w:tcW w:w="720" w:type="dxa"/>
          </w:tcPr>
          <w:p w14:paraId="18E3CDEA" w14:textId="77777777" w:rsidR="00E05EDD" w:rsidRPr="001F3FEF" w:rsidRDefault="00E05EDD" w:rsidP="0096546B">
            <w:pPr>
              <w:widowControl/>
              <w:jc w:val="center"/>
              <w:rPr>
                <w:sz w:val="20"/>
              </w:rPr>
            </w:pPr>
            <w:r w:rsidRPr="001F3FEF">
              <w:rPr>
                <w:sz w:val="20"/>
              </w:rPr>
              <w:t>TS</w:t>
            </w:r>
          </w:p>
        </w:tc>
        <w:tc>
          <w:tcPr>
            <w:tcW w:w="630" w:type="dxa"/>
          </w:tcPr>
          <w:p w14:paraId="18E3CDEB"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EC" w14:textId="77777777" w:rsidR="00E05EDD" w:rsidRPr="001F3FEF" w:rsidRDefault="00E05EDD" w:rsidP="0096546B">
            <w:pPr>
              <w:widowControl/>
              <w:tabs>
                <w:tab w:val="decimal" w:pos="252"/>
              </w:tabs>
              <w:rPr>
                <w:sz w:val="20"/>
              </w:rPr>
            </w:pPr>
          </w:p>
        </w:tc>
        <w:tc>
          <w:tcPr>
            <w:tcW w:w="720" w:type="dxa"/>
          </w:tcPr>
          <w:p w14:paraId="18E3CDED" w14:textId="77777777" w:rsidR="00E05EDD" w:rsidRPr="001F3FEF" w:rsidRDefault="00E05EDD" w:rsidP="0096546B">
            <w:pPr>
              <w:widowControl/>
              <w:rPr>
                <w:sz w:val="20"/>
              </w:rPr>
            </w:pPr>
          </w:p>
        </w:tc>
        <w:tc>
          <w:tcPr>
            <w:tcW w:w="2520" w:type="dxa"/>
          </w:tcPr>
          <w:p w14:paraId="18E3CDEE" w14:textId="77777777" w:rsidR="00E05EDD" w:rsidRPr="001F3FEF" w:rsidRDefault="00E05EDD" w:rsidP="0096546B">
            <w:pPr>
              <w:widowControl/>
              <w:rPr>
                <w:sz w:val="20"/>
              </w:rPr>
            </w:pPr>
            <w:r w:rsidRPr="001F3FEF">
              <w:rPr>
                <w:sz w:val="20"/>
              </w:rPr>
              <w:t>Date/Time Dispensed</w:t>
            </w:r>
          </w:p>
        </w:tc>
        <w:tc>
          <w:tcPr>
            <w:tcW w:w="1710" w:type="dxa"/>
          </w:tcPr>
          <w:p w14:paraId="18E3CDEF" w14:textId="77777777" w:rsidR="00E05EDD" w:rsidRPr="001F3FEF" w:rsidRDefault="00E05EDD" w:rsidP="0096546B">
            <w:pPr>
              <w:widowControl/>
              <w:rPr>
                <w:sz w:val="20"/>
              </w:rPr>
            </w:pPr>
            <w:r w:rsidRPr="001F3FEF">
              <w:rPr>
                <w:sz w:val="20"/>
              </w:rPr>
              <w:t>20040405</w:t>
            </w:r>
          </w:p>
        </w:tc>
      </w:tr>
      <w:tr w:rsidR="00E05EDD" w:rsidRPr="001F3FEF" w14:paraId="18E3CDFA" w14:textId="77777777" w:rsidTr="009B4B7A">
        <w:tc>
          <w:tcPr>
            <w:tcW w:w="1188" w:type="dxa"/>
          </w:tcPr>
          <w:p w14:paraId="18E3CDF1" w14:textId="77777777" w:rsidR="00E05EDD" w:rsidRPr="001F3FEF" w:rsidRDefault="00E05EDD" w:rsidP="0096546B">
            <w:pPr>
              <w:widowControl/>
              <w:rPr>
                <w:sz w:val="20"/>
              </w:rPr>
            </w:pPr>
          </w:p>
        </w:tc>
        <w:tc>
          <w:tcPr>
            <w:tcW w:w="720" w:type="dxa"/>
          </w:tcPr>
          <w:p w14:paraId="18E3CDF2" w14:textId="77777777" w:rsidR="00E05EDD" w:rsidRPr="001F3FEF" w:rsidRDefault="00E05EDD" w:rsidP="0096546B">
            <w:pPr>
              <w:pStyle w:val="FootnoteText"/>
              <w:widowControl/>
              <w:tabs>
                <w:tab w:val="decimal" w:pos="342"/>
              </w:tabs>
            </w:pPr>
            <w:r w:rsidRPr="001F3FEF">
              <w:t>7</w:t>
            </w:r>
          </w:p>
        </w:tc>
        <w:tc>
          <w:tcPr>
            <w:tcW w:w="630" w:type="dxa"/>
          </w:tcPr>
          <w:p w14:paraId="18E3CDF3" w14:textId="77777777" w:rsidR="00E05EDD" w:rsidRPr="001F3FEF" w:rsidRDefault="00E05EDD" w:rsidP="0096546B">
            <w:pPr>
              <w:pStyle w:val="Footer"/>
              <w:widowControl/>
              <w:ind w:right="0"/>
            </w:pPr>
            <w:r w:rsidRPr="001F3FEF">
              <w:t>20</w:t>
            </w:r>
          </w:p>
        </w:tc>
        <w:tc>
          <w:tcPr>
            <w:tcW w:w="720" w:type="dxa"/>
          </w:tcPr>
          <w:p w14:paraId="18E3CDF4" w14:textId="77777777" w:rsidR="00E05EDD" w:rsidRPr="001F3FEF" w:rsidRDefault="00E05EDD" w:rsidP="0096546B">
            <w:pPr>
              <w:widowControl/>
              <w:jc w:val="center"/>
              <w:rPr>
                <w:sz w:val="20"/>
              </w:rPr>
            </w:pPr>
            <w:r w:rsidRPr="001F3FEF">
              <w:rPr>
                <w:sz w:val="20"/>
              </w:rPr>
              <w:t>ST</w:t>
            </w:r>
          </w:p>
        </w:tc>
        <w:tc>
          <w:tcPr>
            <w:tcW w:w="630" w:type="dxa"/>
          </w:tcPr>
          <w:p w14:paraId="18E3CDF5" w14:textId="77777777" w:rsidR="00E05EDD" w:rsidRPr="001F3FEF" w:rsidRDefault="00E05EDD" w:rsidP="0096546B">
            <w:pPr>
              <w:widowControl/>
              <w:tabs>
                <w:tab w:val="decimal" w:pos="252"/>
              </w:tabs>
              <w:rPr>
                <w:sz w:val="20"/>
              </w:rPr>
            </w:pPr>
            <w:r w:rsidRPr="001F3FEF">
              <w:rPr>
                <w:sz w:val="20"/>
              </w:rPr>
              <w:t>R</w:t>
            </w:r>
          </w:p>
        </w:tc>
        <w:tc>
          <w:tcPr>
            <w:tcW w:w="630" w:type="dxa"/>
          </w:tcPr>
          <w:p w14:paraId="18E3CDF6" w14:textId="77777777" w:rsidR="00E05EDD" w:rsidRPr="001F3FEF" w:rsidRDefault="00E05EDD" w:rsidP="0096546B">
            <w:pPr>
              <w:widowControl/>
              <w:tabs>
                <w:tab w:val="decimal" w:pos="252"/>
              </w:tabs>
              <w:rPr>
                <w:sz w:val="20"/>
              </w:rPr>
            </w:pPr>
          </w:p>
        </w:tc>
        <w:tc>
          <w:tcPr>
            <w:tcW w:w="720" w:type="dxa"/>
          </w:tcPr>
          <w:p w14:paraId="18E3CDF7" w14:textId="77777777" w:rsidR="00E05EDD" w:rsidRPr="001F3FEF" w:rsidRDefault="00E05EDD" w:rsidP="0096546B">
            <w:pPr>
              <w:widowControl/>
              <w:rPr>
                <w:sz w:val="20"/>
              </w:rPr>
            </w:pPr>
          </w:p>
        </w:tc>
        <w:tc>
          <w:tcPr>
            <w:tcW w:w="2520" w:type="dxa"/>
          </w:tcPr>
          <w:p w14:paraId="18E3CDF8" w14:textId="77777777" w:rsidR="00E05EDD" w:rsidRPr="001F3FEF" w:rsidRDefault="00E05EDD" w:rsidP="0096546B">
            <w:pPr>
              <w:widowControl/>
              <w:rPr>
                <w:sz w:val="20"/>
              </w:rPr>
            </w:pPr>
            <w:r w:rsidRPr="001F3FEF">
              <w:rPr>
                <w:sz w:val="20"/>
              </w:rPr>
              <w:t>Prescription Number</w:t>
            </w:r>
          </w:p>
        </w:tc>
        <w:tc>
          <w:tcPr>
            <w:tcW w:w="1710" w:type="dxa"/>
          </w:tcPr>
          <w:p w14:paraId="18E3CDF9" w14:textId="77777777" w:rsidR="00E05EDD" w:rsidRPr="001F3FEF" w:rsidRDefault="00E05EDD" w:rsidP="0096546B">
            <w:pPr>
              <w:widowControl/>
              <w:rPr>
                <w:sz w:val="20"/>
              </w:rPr>
            </w:pPr>
            <w:r w:rsidRPr="001F3FEF">
              <w:rPr>
                <w:sz w:val="20"/>
              </w:rPr>
              <w:t>100002202</w:t>
            </w:r>
          </w:p>
        </w:tc>
      </w:tr>
      <w:tr w:rsidR="00E05EDD" w:rsidRPr="001F3FEF" w14:paraId="18E3CE05" w14:textId="77777777" w:rsidTr="00391C77">
        <w:trPr>
          <w:cantSplit/>
        </w:trPr>
        <w:tc>
          <w:tcPr>
            <w:tcW w:w="1188" w:type="dxa"/>
          </w:tcPr>
          <w:p w14:paraId="18E3CDFB" w14:textId="77777777" w:rsidR="00E05EDD" w:rsidRPr="001F3FEF" w:rsidRDefault="00E05EDD" w:rsidP="0096546B">
            <w:pPr>
              <w:widowControl/>
              <w:rPr>
                <w:sz w:val="20"/>
              </w:rPr>
            </w:pPr>
          </w:p>
        </w:tc>
        <w:tc>
          <w:tcPr>
            <w:tcW w:w="720" w:type="dxa"/>
          </w:tcPr>
          <w:p w14:paraId="18E3CDFC" w14:textId="77777777" w:rsidR="00E05EDD" w:rsidRPr="001F3FEF" w:rsidRDefault="00E05EDD" w:rsidP="0096546B">
            <w:pPr>
              <w:pStyle w:val="FootnoteText"/>
              <w:widowControl/>
              <w:tabs>
                <w:tab w:val="decimal" w:pos="342"/>
              </w:tabs>
            </w:pPr>
            <w:r w:rsidRPr="001F3FEF">
              <w:t>9</w:t>
            </w:r>
          </w:p>
        </w:tc>
        <w:tc>
          <w:tcPr>
            <w:tcW w:w="630" w:type="dxa"/>
          </w:tcPr>
          <w:p w14:paraId="18E3CDFD" w14:textId="77777777" w:rsidR="00E05EDD" w:rsidRPr="001F3FEF" w:rsidRDefault="00E05EDD" w:rsidP="0096546B">
            <w:pPr>
              <w:pStyle w:val="Footer"/>
              <w:widowControl/>
              <w:ind w:right="0"/>
            </w:pPr>
            <w:r w:rsidRPr="001F3FEF">
              <w:t>25</w:t>
            </w:r>
          </w:p>
        </w:tc>
        <w:tc>
          <w:tcPr>
            <w:tcW w:w="720" w:type="dxa"/>
          </w:tcPr>
          <w:p w14:paraId="18E3CDFE" w14:textId="77777777" w:rsidR="00E05EDD" w:rsidRPr="001F3FEF" w:rsidRDefault="00E05EDD" w:rsidP="0096546B">
            <w:pPr>
              <w:widowControl/>
              <w:jc w:val="center"/>
              <w:rPr>
                <w:sz w:val="20"/>
              </w:rPr>
            </w:pPr>
            <w:r w:rsidRPr="001F3FEF">
              <w:rPr>
                <w:sz w:val="20"/>
              </w:rPr>
              <w:t>ST</w:t>
            </w:r>
          </w:p>
        </w:tc>
        <w:tc>
          <w:tcPr>
            <w:tcW w:w="630" w:type="dxa"/>
          </w:tcPr>
          <w:p w14:paraId="18E3CDFF"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E00" w14:textId="77777777" w:rsidR="00E05EDD" w:rsidRPr="001F3FEF" w:rsidRDefault="00E05EDD" w:rsidP="0096546B">
            <w:pPr>
              <w:widowControl/>
              <w:tabs>
                <w:tab w:val="decimal" w:pos="252"/>
              </w:tabs>
              <w:rPr>
                <w:sz w:val="20"/>
              </w:rPr>
            </w:pPr>
          </w:p>
        </w:tc>
        <w:tc>
          <w:tcPr>
            <w:tcW w:w="720" w:type="dxa"/>
          </w:tcPr>
          <w:p w14:paraId="18E3CE01" w14:textId="77777777" w:rsidR="00E05EDD" w:rsidRPr="001F3FEF" w:rsidRDefault="00E05EDD" w:rsidP="0096546B">
            <w:pPr>
              <w:widowControl/>
              <w:rPr>
                <w:sz w:val="20"/>
              </w:rPr>
            </w:pPr>
          </w:p>
        </w:tc>
        <w:tc>
          <w:tcPr>
            <w:tcW w:w="2520" w:type="dxa"/>
          </w:tcPr>
          <w:p w14:paraId="18E3CE02" w14:textId="77777777" w:rsidR="00E079A5" w:rsidRPr="001F3FEF" w:rsidRDefault="00E05EDD" w:rsidP="00E079A5">
            <w:pPr>
              <w:widowControl/>
              <w:rPr>
                <w:sz w:val="20"/>
              </w:rPr>
            </w:pPr>
            <w:r w:rsidRPr="001F3FEF">
              <w:rPr>
                <w:sz w:val="20"/>
              </w:rPr>
              <w:t>Dispense Notes</w:t>
            </w:r>
          </w:p>
          <w:p w14:paraId="18E3CE03" w14:textId="77777777" w:rsidR="00E05EDD" w:rsidRPr="001F3FEF" w:rsidRDefault="00E079A5" w:rsidP="00E079A5">
            <w:pPr>
              <w:widowControl/>
              <w:rPr>
                <w:sz w:val="20"/>
              </w:rPr>
            </w:pPr>
            <w:r w:rsidRPr="001F3FEF">
              <w:rPr>
                <w:sz w:val="20"/>
              </w:rPr>
              <w:t xml:space="preserve">NDC </w:t>
            </w:r>
            <w:proofErr w:type="spellStart"/>
            <w:r w:rsidRPr="001F3FEF">
              <w:rPr>
                <w:sz w:val="20"/>
              </w:rPr>
              <w:t>Code^Release</w:t>
            </w:r>
            <w:proofErr w:type="spellEnd"/>
            <w:r w:rsidRPr="001F3FEF">
              <w:rPr>
                <w:sz w:val="20"/>
              </w:rPr>
              <w:t xml:space="preserve"> Date </w:t>
            </w:r>
            <w:proofErr w:type="spellStart"/>
            <w:r w:rsidRPr="001F3FEF">
              <w:rPr>
                <w:sz w:val="20"/>
              </w:rPr>
              <w:t>time^Vendor</w:t>
            </w:r>
            <w:proofErr w:type="spellEnd"/>
            <w:r w:rsidRPr="001F3FEF">
              <w:rPr>
                <w:sz w:val="20"/>
              </w:rPr>
              <w:t xml:space="preserve"> dispense code</w:t>
            </w:r>
          </w:p>
        </w:tc>
        <w:tc>
          <w:tcPr>
            <w:tcW w:w="1710" w:type="dxa"/>
          </w:tcPr>
          <w:p w14:paraId="18E3CE04" w14:textId="77777777" w:rsidR="00E05EDD" w:rsidRPr="001F3FEF" w:rsidRDefault="00E079A5" w:rsidP="00E079A5">
            <w:pPr>
              <w:widowControl/>
              <w:rPr>
                <w:sz w:val="20"/>
              </w:rPr>
            </w:pPr>
            <w:r w:rsidRPr="001F3FEF">
              <w:rPr>
                <w:sz w:val="20"/>
              </w:rPr>
              <w:t>06505-5840-00^200312120915^1</w:t>
            </w:r>
          </w:p>
        </w:tc>
      </w:tr>
      <w:tr w:rsidR="00E05EDD" w:rsidRPr="001F3FEF" w14:paraId="18E3CE10" w14:textId="77777777" w:rsidTr="009B4B7A">
        <w:tc>
          <w:tcPr>
            <w:tcW w:w="1188" w:type="dxa"/>
          </w:tcPr>
          <w:p w14:paraId="18E3CE06" w14:textId="77777777" w:rsidR="00E05EDD" w:rsidRPr="001F3FEF" w:rsidRDefault="00E05EDD" w:rsidP="0096546B">
            <w:pPr>
              <w:widowControl/>
              <w:rPr>
                <w:sz w:val="20"/>
              </w:rPr>
            </w:pPr>
          </w:p>
        </w:tc>
        <w:tc>
          <w:tcPr>
            <w:tcW w:w="720" w:type="dxa"/>
          </w:tcPr>
          <w:p w14:paraId="18E3CE07" w14:textId="77777777" w:rsidR="00E05EDD" w:rsidRPr="001F3FEF" w:rsidRDefault="00E05EDD" w:rsidP="0096546B">
            <w:pPr>
              <w:pStyle w:val="FootnoteText"/>
              <w:widowControl/>
              <w:tabs>
                <w:tab w:val="decimal" w:pos="342"/>
              </w:tabs>
            </w:pPr>
            <w:r w:rsidRPr="001F3FEF">
              <w:t>10</w:t>
            </w:r>
          </w:p>
        </w:tc>
        <w:tc>
          <w:tcPr>
            <w:tcW w:w="630" w:type="dxa"/>
          </w:tcPr>
          <w:p w14:paraId="18E3CE08" w14:textId="77777777" w:rsidR="00E05EDD" w:rsidRPr="001F3FEF" w:rsidRDefault="00E05EDD" w:rsidP="0096546B">
            <w:pPr>
              <w:pStyle w:val="Footer"/>
              <w:widowControl/>
              <w:ind w:right="0"/>
            </w:pPr>
            <w:r w:rsidRPr="001F3FEF">
              <w:t>200</w:t>
            </w:r>
          </w:p>
        </w:tc>
        <w:tc>
          <w:tcPr>
            <w:tcW w:w="720" w:type="dxa"/>
          </w:tcPr>
          <w:p w14:paraId="18E3CE09" w14:textId="77777777" w:rsidR="00E05EDD" w:rsidRPr="001F3FEF" w:rsidRDefault="00E05EDD" w:rsidP="0096546B">
            <w:pPr>
              <w:widowControl/>
              <w:jc w:val="center"/>
              <w:rPr>
                <w:sz w:val="20"/>
              </w:rPr>
            </w:pPr>
            <w:r w:rsidRPr="001F3FEF">
              <w:rPr>
                <w:sz w:val="20"/>
              </w:rPr>
              <w:t>XCN</w:t>
            </w:r>
          </w:p>
        </w:tc>
        <w:tc>
          <w:tcPr>
            <w:tcW w:w="630" w:type="dxa"/>
          </w:tcPr>
          <w:p w14:paraId="18E3CE0A"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E0B" w14:textId="77777777" w:rsidR="00E05EDD" w:rsidRPr="001F3FEF" w:rsidRDefault="00E05EDD" w:rsidP="0096546B">
            <w:pPr>
              <w:widowControl/>
              <w:tabs>
                <w:tab w:val="decimal" w:pos="252"/>
              </w:tabs>
              <w:rPr>
                <w:sz w:val="20"/>
              </w:rPr>
            </w:pPr>
          </w:p>
        </w:tc>
        <w:tc>
          <w:tcPr>
            <w:tcW w:w="720" w:type="dxa"/>
          </w:tcPr>
          <w:p w14:paraId="18E3CE0C" w14:textId="77777777" w:rsidR="00E05EDD" w:rsidRPr="001F3FEF" w:rsidRDefault="00E05EDD" w:rsidP="0096546B">
            <w:pPr>
              <w:widowControl/>
              <w:rPr>
                <w:sz w:val="20"/>
              </w:rPr>
            </w:pPr>
          </w:p>
        </w:tc>
        <w:tc>
          <w:tcPr>
            <w:tcW w:w="2520" w:type="dxa"/>
          </w:tcPr>
          <w:p w14:paraId="18E3CE0D" w14:textId="77777777" w:rsidR="00E079A5" w:rsidRPr="001F3FEF" w:rsidRDefault="00E05EDD" w:rsidP="00E079A5">
            <w:pPr>
              <w:widowControl/>
              <w:rPr>
                <w:sz w:val="20"/>
              </w:rPr>
            </w:pPr>
            <w:r w:rsidRPr="001F3FEF">
              <w:rPr>
                <w:sz w:val="20"/>
              </w:rPr>
              <w:t>Dispensing Provider</w:t>
            </w:r>
          </w:p>
          <w:p w14:paraId="18E3CE0E" w14:textId="77777777" w:rsidR="00E05EDD" w:rsidRPr="001F3FEF" w:rsidRDefault="00E079A5" w:rsidP="00E079A5">
            <w:pPr>
              <w:widowControl/>
              <w:rPr>
                <w:sz w:val="20"/>
              </w:rPr>
            </w:pPr>
            <w:r w:rsidRPr="001F3FEF">
              <w:rPr>
                <w:sz w:val="20"/>
              </w:rPr>
              <w:t>(Verifying/</w:t>
            </w:r>
            <w:bookmarkStart w:id="121" w:name="PSO_7_423_70"/>
            <w:bookmarkEnd w:id="121"/>
            <w:r w:rsidRPr="001F3FEF">
              <w:rPr>
                <w:sz w:val="20"/>
              </w:rPr>
              <w:t>Dispensing Pharmacist)</w:t>
            </w:r>
          </w:p>
        </w:tc>
        <w:tc>
          <w:tcPr>
            <w:tcW w:w="1710" w:type="dxa"/>
          </w:tcPr>
          <w:p w14:paraId="18E3CE0F" w14:textId="77777777" w:rsidR="00E05EDD" w:rsidRPr="001F3FEF" w:rsidRDefault="00E05EDD" w:rsidP="0096546B">
            <w:pPr>
              <w:widowControl/>
              <w:rPr>
                <w:sz w:val="20"/>
              </w:rPr>
            </w:pPr>
            <w:r w:rsidRPr="001F3FEF">
              <w:rPr>
                <w:sz w:val="20"/>
              </w:rPr>
              <w:t>1234</w:t>
            </w:r>
            <w:r w:rsidR="00E079A5" w:rsidRPr="001F3FEF">
              <w:rPr>
                <w:sz w:val="20"/>
              </w:rPr>
              <w:t>567</w:t>
            </w:r>
            <w:r w:rsidRPr="001F3FEF">
              <w:rPr>
                <w:sz w:val="20"/>
              </w:rPr>
              <w:t>~OPPROVIDER1~ONE</w:t>
            </w:r>
          </w:p>
        </w:tc>
      </w:tr>
      <w:tr w:rsidR="00E05EDD" w:rsidRPr="001F3FEF" w14:paraId="18E3CE1A" w14:textId="77777777" w:rsidTr="009B4B7A">
        <w:tc>
          <w:tcPr>
            <w:tcW w:w="1188" w:type="dxa"/>
          </w:tcPr>
          <w:p w14:paraId="18E3CE11" w14:textId="77777777" w:rsidR="00E05EDD" w:rsidRPr="001F3FEF" w:rsidRDefault="00E05EDD" w:rsidP="0096546B">
            <w:pPr>
              <w:widowControl/>
              <w:rPr>
                <w:sz w:val="20"/>
              </w:rPr>
            </w:pPr>
          </w:p>
        </w:tc>
        <w:tc>
          <w:tcPr>
            <w:tcW w:w="720" w:type="dxa"/>
          </w:tcPr>
          <w:p w14:paraId="18E3CE12" w14:textId="77777777" w:rsidR="00E05EDD" w:rsidRPr="001F3FEF" w:rsidRDefault="00E05EDD" w:rsidP="0096546B">
            <w:pPr>
              <w:pStyle w:val="FootnoteText"/>
              <w:widowControl/>
              <w:tabs>
                <w:tab w:val="decimal" w:pos="342"/>
              </w:tabs>
            </w:pPr>
            <w:r w:rsidRPr="001F3FEF">
              <w:t>13</w:t>
            </w:r>
          </w:p>
        </w:tc>
        <w:tc>
          <w:tcPr>
            <w:tcW w:w="630" w:type="dxa"/>
          </w:tcPr>
          <w:p w14:paraId="18E3CE13" w14:textId="77777777" w:rsidR="00E05EDD" w:rsidRPr="001F3FEF" w:rsidRDefault="00E05EDD" w:rsidP="0096546B">
            <w:pPr>
              <w:pStyle w:val="Footer"/>
              <w:widowControl/>
              <w:ind w:right="0"/>
            </w:pPr>
            <w:r w:rsidRPr="001F3FEF">
              <w:t>200</w:t>
            </w:r>
          </w:p>
        </w:tc>
        <w:tc>
          <w:tcPr>
            <w:tcW w:w="720" w:type="dxa"/>
          </w:tcPr>
          <w:p w14:paraId="18E3CE14" w14:textId="77777777" w:rsidR="00E05EDD" w:rsidRPr="001F3FEF" w:rsidRDefault="00E05EDD" w:rsidP="0096546B">
            <w:pPr>
              <w:widowControl/>
              <w:jc w:val="center"/>
              <w:rPr>
                <w:sz w:val="20"/>
              </w:rPr>
            </w:pPr>
            <w:r w:rsidRPr="001F3FEF">
              <w:rPr>
                <w:sz w:val="20"/>
              </w:rPr>
              <w:t>CM</w:t>
            </w:r>
          </w:p>
        </w:tc>
        <w:tc>
          <w:tcPr>
            <w:tcW w:w="630" w:type="dxa"/>
          </w:tcPr>
          <w:p w14:paraId="18E3CE15"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E16" w14:textId="77777777" w:rsidR="00E05EDD" w:rsidRPr="001F3FEF" w:rsidRDefault="00E05EDD" w:rsidP="0096546B">
            <w:pPr>
              <w:widowControl/>
              <w:tabs>
                <w:tab w:val="decimal" w:pos="252"/>
              </w:tabs>
              <w:rPr>
                <w:sz w:val="20"/>
              </w:rPr>
            </w:pPr>
          </w:p>
        </w:tc>
        <w:tc>
          <w:tcPr>
            <w:tcW w:w="720" w:type="dxa"/>
          </w:tcPr>
          <w:p w14:paraId="18E3CE17" w14:textId="77777777" w:rsidR="00E05EDD" w:rsidRPr="001F3FEF" w:rsidRDefault="00E05EDD" w:rsidP="0096546B">
            <w:pPr>
              <w:widowControl/>
              <w:rPr>
                <w:sz w:val="20"/>
              </w:rPr>
            </w:pPr>
          </w:p>
        </w:tc>
        <w:tc>
          <w:tcPr>
            <w:tcW w:w="2520" w:type="dxa"/>
          </w:tcPr>
          <w:p w14:paraId="18E3CE18" w14:textId="77777777" w:rsidR="00E05EDD" w:rsidRPr="001F3FEF" w:rsidRDefault="00E05EDD" w:rsidP="0096546B">
            <w:pPr>
              <w:widowControl/>
              <w:rPr>
                <w:sz w:val="20"/>
              </w:rPr>
            </w:pPr>
            <w:r w:rsidRPr="001F3FEF">
              <w:rPr>
                <w:sz w:val="20"/>
              </w:rPr>
              <w:t>Dispense-To Location</w:t>
            </w:r>
          </w:p>
        </w:tc>
        <w:tc>
          <w:tcPr>
            <w:tcW w:w="1710" w:type="dxa"/>
          </w:tcPr>
          <w:p w14:paraId="18E3CE19" w14:textId="77777777" w:rsidR="00E05EDD" w:rsidRPr="001F3FEF" w:rsidRDefault="00E05EDD" w:rsidP="0096546B">
            <w:pPr>
              <w:widowControl/>
              <w:rPr>
                <w:sz w:val="20"/>
              </w:rPr>
            </w:pPr>
            <w:r w:rsidRPr="001F3FEF">
              <w:rPr>
                <w:sz w:val="20"/>
              </w:rPr>
              <w:t>123456789101112131415</w:t>
            </w:r>
          </w:p>
        </w:tc>
      </w:tr>
      <w:tr w:rsidR="00E05EDD" w:rsidRPr="001F3FEF" w14:paraId="18E3CE24" w14:textId="77777777" w:rsidTr="009B4B7A">
        <w:tc>
          <w:tcPr>
            <w:tcW w:w="1188" w:type="dxa"/>
          </w:tcPr>
          <w:p w14:paraId="18E3CE1B" w14:textId="77777777" w:rsidR="00E05EDD" w:rsidRPr="001F3FEF" w:rsidRDefault="00E05EDD" w:rsidP="0096546B">
            <w:pPr>
              <w:widowControl/>
              <w:rPr>
                <w:sz w:val="20"/>
              </w:rPr>
            </w:pPr>
          </w:p>
        </w:tc>
        <w:tc>
          <w:tcPr>
            <w:tcW w:w="720" w:type="dxa"/>
          </w:tcPr>
          <w:p w14:paraId="18E3CE1C" w14:textId="77777777" w:rsidR="00E05EDD" w:rsidRPr="001F3FEF" w:rsidRDefault="00E05EDD" w:rsidP="0096546B">
            <w:pPr>
              <w:pStyle w:val="FootnoteText"/>
              <w:widowControl/>
              <w:tabs>
                <w:tab w:val="decimal" w:pos="342"/>
              </w:tabs>
            </w:pPr>
            <w:r w:rsidRPr="001F3FEF">
              <w:t>18</w:t>
            </w:r>
          </w:p>
        </w:tc>
        <w:tc>
          <w:tcPr>
            <w:tcW w:w="630" w:type="dxa"/>
          </w:tcPr>
          <w:p w14:paraId="18E3CE1D" w14:textId="77777777" w:rsidR="00E05EDD" w:rsidRPr="001F3FEF" w:rsidRDefault="00E05EDD" w:rsidP="0096546B">
            <w:pPr>
              <w:pStyle w:val="Footer"/>
              <w:widowControl/>
              <w:ind w:right="0"/>
            </w:pPr>
            <w:r w:rsidRPr="001F3FEF">
              <w:t>20</w:t>
            </w:r>
          </w:p>
        </w:tc>
        <w:tc>
          <w:tcPr>
            <w:tcW w:w="720" w:type="dxa"/>
          </w:tcPr>
          <w:p w14:paraId="18E3CE1E" w14:textId="77777777" w:rsidR="00E05EDD" w:rsidRPr="001F3FEF" w:rsidRDefault="00E05EDD" w:rsidP="0096546B">
            <w:pPr>
              <w:widowControl/>
              <w:jc w:val="center"/>
              <w:rPr>
                <w:sz w:val="20"/>
              </w:rPr>
            </w:pPr>
            <w:r w:rsidRPr="001F3FEF">
              <w:rPr>
                <w:sz w:val="20"/>
              </w:rPr>
              <w:t>ST</w:t>
            </w:r>
          </w:p>
        </w:tc>
        <w:tc>
          <w:tcPr>
            <w:tcW w:w="630" w:type="dxa"/>
          </w:tcPr>
          <w:p w14:paraId="18E3CE1F"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E20" w14:textId="77777777" w:rsidR="00E05EDD" w:rsidRPr="001F3FEF" w:rsidRDefault="00E05EDD" w:rsidP="0096546B">
            <w:pPr>
              <w:widowControl/>
              <w:tabs>
                <w:tab w:val="decimal" w:pos="252"/>
              </w:tabs>
              <w:rPr>
                <w:sz w:val="20"/>
              </w:rPr>
            </w:pPr>
          </w:p>
        </w:tc>
        <w:tc>
          <w:tcPr>
            <w:tcW w:w="720" w:type="dxa"/>
          </w:tcPr>
          <w:p w14:paraId="18E3CE21" w14:textId="77777777" w:rsidR="00E05EDD" w:rsidRPr="001F3FEF" w:rsidRDefault="00E05EDD" w:rsidP="0096546B">
            <w:pPr>
              <w:widowControl/>
              <w:rPr>
                <w:sz w:val="20"/>
              </w:rPr>
            </w:pPr>
          </w:p>
        </w:tc>
        <w:tc>
          <w:tcPr>
            <w:tcW w:w="2520" w:type="dxa"/>
          </w:tcPr>
          <w:p w14:paraId="18E3CE22" w14:textId="77777777" w:rsidR="00E05EDD" w:rsidRPr="001F3FEF" w:rsidRDefault="00E05EDD" w:rsidP="0096546B">
            <w:pPr>
              <w:widowControl/>
              <w:rPr>
                <w:sz w:val="20"/>
              </w:rPr>
            </w:pPr>
            <w:r w:rsidRPr="001F3FEF">
              <w:rPr>
                <w:sz w:val="20"/>
              </w:rPr>
              <w:t>Substance Lot Number</w:t>
            </w:r>
          </w:p>
        </w:tc>
        <w:tc>
          <w:tcPr>
            <w:tcW w:w="1710" w:type="dxa"/>
          </w:tcPr>
          <w:p w14:paraId="18E3CE23" w14:textId="77777777" w:rsidR="00E05EDD" w:rsidRPr="001F3FEF" w:rsidRDefault="00E05EDD" w:rsidP="0096546B">
            <w:pPr>
              <w:widowControl/>
              <w:rPr>
                <w:sz w:val="20"/>
              </w:rPr>
            </w:pPr>
            <w:r w:rsidRPr="001F3FEF">
              <w:rPr>
                <w:sz w:val="20"/>
              </w:rPr>
              <w:t>45201</w:t>
            </w:r>
          </w:p>
        </w:tc>
      </w:tr>
      <w:tr w:rsidR="00E05EDD" w:rsidRPr="001F3FEF" w14:paraId="18E3CE2E" w14:textId="77777777" w:rsidTr="009B4B7A">
        <w:tc>
          <w:tcPr>
            <w:tcW w:w="1188" w:type="dxa"/>
          </w:tcPr>
          <w:p w14:paraId="18E3CE25" w14:textId="77777777" w:rsidR="00E05EDD" w:rsidRPr="001F3FEF" w:rsidRDefault="00E05EDD" w:rsidP="0096546B">
            <w:pPr>
              <w:widowControl/>
              <w:rPr>
                <w:sz w:val="20"/>
              </w:rPr>
            </w:pPr>
          </w:p>
        </w:tc>
        <w:tc>
          <w:tcPr>
            <w:tcW w:w="720" w:type="dxa"/>
          </w:tcPr>
          <w:p w14:paraId="18E3CE26" w14:textId="77777777" w:rsidR="00E05EDD" w:rsidRPr="001F3FEF" w:rsidRDefault="00E05EDD" w:rsidP="0096546B">
            <w:pPr>
              <w:pStyle w:val="FootnoteText"/>
              <w:widowControl/>
              <w:tabs>
                <w:tab w:val="decimal" w:pos="342"/>
              </w:tabs>
            </w:pPr>
            <w:r w:rsidRPr="001F3FEF">
              <w:t>19</w:t>
            </w:r>
          </w:p>
        </w:tc>
        <w:tc>
          <w:tcPr>
            <w:tcW w:w="630" w:type="dxa"/>
          </w:tcPr>
          <w:p w14:paraId="18E3CE27" w14:textId="77777777" w:rsidR="00E05EDD" w:rsidRPr="001F3FEF" w:rsidRDefault="00E05EDD" w:rsidP="0096546B">
            <w:pPr>
              <w:pStyle w:val="Footer"/>
              <w:widowControl/>
              <w:ind w:right="0"/>
            </w:pPr>
            <w:r w:rsidRPr="001F3FEF">
              <w:t>26</w:t>
            </w:r>
          </w:p>
        </w:tc>
        <w:tc>
          <w:tcPr>
            <w:tcW w:w="720" w:type="dxa"/>
          </w:tcPr>
          <w:p w14:paraId="18E3CE28" w14:textId="77777777" w:rsidR="00E05EDD" w:rsidRPr="001F3FEF" w:rsidRDefault="00E05EDD" w:rsidP="0096546B">
            <w:pPr>
              <w:widowControl/>
              <w:jc w:val="center"/>
              <w:rPr>
                <w:sz w:val="20"/>
              </w:rPr>
            </w:pPr>
            <w:r w:rsidRPr="001F3FEF">
              <w:rPr>
                <w:sz w:val="20"/>
              </w:rPr>
              <w:t>TS</w:t>
            </w:r>
          </w:p>
        </w:tc>
        <w:tc>
          <w:tcPr>
            <w:tcW w:w="630" w:type="dxa"/>
          </w:tcPr>
          <w:p w14:paraId="18E3CE29"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E2A" w14:textId="77777777" w:rsidR="00E05EDD" w:rsidRPr="001F3FEF" w:rsidRDefault="00E05EDD" w:rsidP="0096546B">
            <w:pPr>
              <w:widowControl/>
              <w:tabs>
                <w:tab w:val="decimal" w:pos="252"/>
              </w:tabs>
              <w:rPr>
                <w:sz w:val="20"/>
              </w:rPr>
            </w:pPr>
          </w:p>
        </w:tc>
        <w:tc>
          <w:tcPr>
            <w:tcW w:w="720" w:type="dxa"/>
          </w:tcPr>
          <w:p w14:paraId="18E3CE2B" w14:textId="77777777" w:rsidR="00E05EDD" w:rsidRPr="001F3FEF" w:rsidRDefault="00E05EDD" w:rsidP="0096546B">
            <w:pPr>
              <w:widowControl/>
              <w:rPr>
                <w:sz w:val="20"/>
              </w:rPr>
            </w:pPr>
          </w:p>
        </w:tc>
        <w:tc>
          <w:tcPr>
            <w:tcW w:w="2520" w:type="dxa"/>
          </w:tcPr>
          <w:p w14:paraId="18E3CE2C" w14:textId="77777777" w:rsidR="00E05EDD" w:rsidRPr="001F3FEF" w:rsidRDefault="00E05EDD" w:rsidP="0096546B">
            <w:pPr>
              <w:widowControl/>
              <w:rPr>
                <w:sz w:val="20"/>
              </w:rPr>
            </w:pPr>
            <w:r w:rsidRPr="001F3FEF">
              <w:rPr>
                <w:sz w:val="20"/>
              </w:rPr>
              <w:t>Substance Expiration Date</w:t>
            </w:r>
          </w:p>
        </w:tc>
        <w:tc>
          <w:tcPr>
            <w:tcW w:w="1710" w:type="dxa"/>
          </w:tcPr>
          <w:p w14:paraId="18E3CE2D" w14:textId="77777777" w:rsidR="00E05EDD" w:rsidRPr="001F3FEF" w:rsidRDefault="00E05EDD" w:rsidP="0096546B">
            <w:pPr>
              <w:widowControl/>
              <w:rPr>
                <w:sz w:val="20"/>
              </w:rPr>
            </w:pPr>
            <w:r w:rsidRPr="001F3FEF">
              <w:rPr>
                <w:sz w:val="20"/>
              </w:rPr>
              <w:t>20050405</w:t>
            </w:r>
          </w:p>
        </w:tc>
      </w:tr>
      <w:tr w:rsidR="00E05EDD" w:rsidRPr="001F3FEF" w14:paraId="18E3CE38" w14:textId="77777777" w:rsidTr="009B4B7A">
        <w:tc>
          <w:tcPr>
            <w:tcW w:w="1188" w:type="dxa"/>
          </w:tcPr>
          <w:p w14:paraId="18E3CE2F" w14:textId="77777777" w:rsidR="00E05EDD" w:rsidRPr="001F3FEF" w:rsidRDefault="00E05EDD" w:rsidP="0096546B">
            <w:pPr>
              <w:widowControl/>
              <w:rPr>
                <w:sz w:val="20"/>
              </w:rPr>
            </w:pPr>
          </w:p>
        </w:tc>
        <w:tc>
          <w:tcPr>
            <w:tcW w:w="720" w:type="dxa"/>
          </w:tcPr>
          <w:p w14:paraId="18E3CE30" w14:textId="77777777" w:rsidR="00E05EDD" w:rsidRPr="001F3FEF" w:rsidRDefault="00E05EDD" w:rsidP="0096546B">
            <w:pPr>
              <w:pStyle w:val="FootnoteText"/>
              <w:widowControl/>
              <w:tabs>
                <w:tab w:val="decimal" w:pos="342"/>
              </w:tabs>
            </w:pPr>
            <w:r w:rsidRPr="001F3FEF">
              <w:t>20</w:t>
            </w:r>
          </w:p>
        </w:tc>
        <w:tc>
          <w:tcPr>
            <w:tcW w:w="630" w:type="dxa"/>
          </w:tcPr>
          <w:p w14:paraId="18E3CE31" w14:textId="77777777" w:rsidR="00E05EDD" w:rsidRPr="001F3FEF" w:rsidRDefault="00E05EDD" w:rsidP="0096546B">
            <w:pPr>
              <w:pStyle w:val="Footer"/>
              <w:widowControl/>
              <w:ind w:right="0"/>
            </w:pPr>
            <w:r w:rsidRPr="001F3FEF">
              <w:t>250</w:t>
            </w:r>
          </w:p>
        </w:tc>
        <w:tc>
          <w:tcPr>
            <w:tcW w:w="720" w:type="dxa"/>
          </w:tcPr>
          <w:p w14:paraId="18E3CE32" w14:textId="77777777" w:rsidR="00E05EDD" w:rsidRPr="001F3FEF" w:rsidRDefault="00E05EDD" w:rsidP="0096546B">
            <w:pPr>
              <w:widowControl/>
              <w:jc w:val="center"/>
              <w:rPr>
                <w:sz w:val="20"/>
              </w:rPr>
            </w:pPr>
            <w:r w:rsidRPr="001F3FEF">
              <w:rPr>
                <w:sz w:val="20"/>
              </w:rPr>
              <w:t>CE</w:t>
            </w:r>
          </w:p>
        </w:tc>
        <w:tc>
          <w:tcPr>
            <w:tcW w:w="630" w:type="dxa"/>
          </w:tcPr>
          <w:p w14:paraId="18E3CE33" w14:textId="77777777" w:rsidR="00E05EDD" w:rsidRPr="001F3FEF" w:rsidRDefault="00E05EDD" w:rsidP="0096546B">
            <w:pPr>
              <w:widowControl/>
              <w:tabs>
                <w:tab w:val="decimal" w:pos="252"/>
              </w:tabs>
              <w:rPr>
                <w:sz w:val="20"/>
              </w:rPr>
            </w:pPr>
            <w:r w:rsidRPr="001F3FEF">
              <w:rPr>
                <w:sz w:val="20"/>
              </w:rPr>
              <w:t>O</w:t>
            </w:r>
          </w:p>
        </w:tc>
        <w:tc>
          <w:tcPr>
            <w:tcW w:w="630" w:type="dxa"/>
          </w:tcPr>
          <w:p w14:paraId="18E3CE34" w14:textId="77777777" w:rsidR="00E05EDD" w:rsidRPr="001F3FEF" w:rsidRDefault="00E05EDD" w:rsidP="0096546B">
            <w:pPr>
              <w:widowControl/>
              <w:tabs>
                <w:tab w:val="decimal" w:pos="252"/>
              </w:tabs>
              <w:rPr>
                <w:sz w:val="20"/>
              </w:rPr>
            </w:pPr>
          </w:p>
        </w:tc>
        <w:tc>
          <w:tcPr>
            <w:tcW w:w="720" w:type="dxa"/>
          </w:tcPr>
          <w:p w14:paraId="18E3CE35" w14:textId="77777777" w:rsidR="00E05EDD" w:rsidRPr="001F3FEF" w:rsidRDefault="00E05EDD" w:rsidP="0096546B">
            <w:pPr>
              <w:widowControl/>
              <w:rPr>
                <w:sz w:val="20"/>
              </w:rPr>
            </w:pPr>
            <w:r w:rsidRPr="001F3FEF">
              <w:rPr>
                <w:sz w:val="20"/>
              </w:rPr>
              <w:t>0227</w:t>
            </w:r>
          </w:p>
        </w:tc>
        <w:tc>
          <w:tcPr>
            <w:tcW w:w="2520" w:type="dxa"/>
          </w:tcPr>
          <w:p w14:paraId="18E3CE36" w14:textId="77777777" w:rsidR="00E05EDD" w:rsidRPr="001F3FEF" w:rsidRDefault="00E05EDD" w:rsidP="0096546B">
            <w:pPr>
              <w:widowControl/>
              <w:rPr>
                <w:sz w:val="20"/>
              </w:rPr>
            </w:pPr>
            <w:r w:rsidRPr="001F3FEF">
              <w:rPr>
                <w:sz w:val="20"/>
              </w:rPr>
              <w:t>Substance Manufacturer Name</w:t>
            </w:r>
          </w:p>
        </w:tc>
        <w:tc>
          <w:tcPr>
            <w:tcW w:w="1710" w:type="dxa"/>
          </w:tcPr>
          <w:p w14:paraId="18E3CE37" w14:textId="77777777" w:rsidR="00E05EDD" w:rsidRPr="001F3FEF" w:rsidRDefault="00E05EDD" w:rsidP="0096546B">
            <w:pPr>
              <w:widowControl/>
              <w:rPr>
                <w:sz w:val="20"/>
              </w:rPr>
            </w:pPr>
            <w:r w:rsidRPr="001F3FEF">
              <w:rPr>
                <w:sz w:val="20"/>
              </w:rPr>
              <w:t>BAXTER</w:t>
            </w:r>
          </w:p>
        </w:tc>
      </w:tr>
    </w:tbl>
    <w:p w14:paraId="18E3CE39" w14:textId="77777777" w:rsidR="00E05EDD" w:rsidRPr="001F3FEF" w:rsidRDefault="00E05EDD" w:rsidP="00CC359D">
      <w:pPr>
        <w:pStyle w:val="BodyText"/>
      </w:pPr>
    </w:p>
    <w:p w14:paraId="18E3CE3A" w14:textId="77777777" w:rsidR="00E05EDD" w:rsidRPr="001F3FEF" w:rsidRDefault="00E05EDD" w:rsidP="00CC359D">
      <w:pPr>
        <w:pStyle w:val="BodyText"/>
        <w:rPr>
          <w:sz w:val="22"/>
        </w:rPr>
      </w:pPr>
      <w:r w:rsidRPr="001F3FEF">
        <w:rPr>
          <w:sz w:val="22"/>
        </w:rPr>
        <w:t>Notes pertaining to some data elements:</w:t>
      </w:r>
    </w:p>
    <w:p w14:paraId="18E3CE3B" w14:textId="77777777" w:rsidR="00E05EDD" w:rsidRPr="001F3FEF" w:rsidRDefault="00E05EDD" w:rsidP="00CC359D">
      <w:pPr>
        <w:pStyle w:val="BodyText"/>
        <w:rPr>
          <w:sz w:val="22"/>
        </w:rPr>
      </w:pPr>
    </w:p>
    <w:p w14:paraId="18E3CE3C" w14:textId="77777777" w:rsidR="00E05EDD" w:rsidRPr="001F3FEF" w:rsidRDefault="00E05EDD" w:rsidP="0096546B">
      <w:pPr>
        <w:widowControl/>
        <w:ind w:left="360"/>
        <w:rPr>
          <w:sz w:val="22"/>
        </w:rPr>
      </w:pPr>
      <w:r w:rsidRPr="001F3FEF">
        <w:rPr>
          <w:sz w:val="22"/>
        </w:rPr>
        <w:t>[MSH-3] Receiving Application is the DNS name and DNS port number of the dispensing application.</w:t>
      </w:r>
    </w:p>
    <w:p w14:paraId="18E3CE3D" w14:textId="77777777" w:rsidR="00E05EDD" w:rsidRPr="001F3FEF" w:rsidRDefault="00E05EDD" w:rsidP="0096546B">
      <w:pPr>
        <w:widowControl/>
        <w:ind w:left="360"/>
        <w:rPr>
          <w:sz w:val="22"/>
        </w:rPr>
      </w:pPr>
    </w:p>
    <w:p w14:paraId="18E3CE3E" w14:textId="77777777" w:rsidR="00E05EDD" w:rsidRPr="001F3FEF" w:rsidRDefault="00E05EDD" w:rsidP="0096546B">
      <w:pPr>
        <w:widowControl/>
        <w:ind w:left="360"/>
        <w:rPr>
          <w:sz w:val="22"/>
        </w:rPr>
      </w:pPr>
      <w:r w:rsidRPr="001F3FEF">
        <w:rPr>
          <w:sz w:val="22"/>
        </w:rPr>
        <w:t>[MSH-5] Sending Application is the station ID along with the DNS name of the facility.</w:t>
      </w:r>
    </w:p>
    <w:p w14:paraId="18E3CE3F" w14:textId="77777777" w:rsidR="00E05EDD" w:rsidRPr="001F3FEF" w:rsidRDefault="00E05EDD" w:rsidP="0096546B">
      <w:pPr>
        <w:widowControl/>
        <w:tabs>
          <w:tab w:val="left" w:pos="360"/>
        </w:tabs>
        <w:ind w:left="360"/>
        <w:rPr>
          <w:sz w:val="22"/>
        </w:rPr>
      </w:pPr>
    </w:p>
    <w:p w14:paraId="18E3CE40" w14:textId="77777777" w:rsidR="00E05EDD" w:rsidRPr="001F3FEF" w:rsidRDefault="00E05EDD" w:rsidP="0096546B">
      <w:pPr>
        <w:widowControl/>
        <w:tabs>
          <w:tab w:val="left" w:pos="360"/>
        </w:tabs>
        <w:ind w:left="360"/>
        <w:rPr>
          <w:sz w:val="22"/>
        </w:rPr>
      </w:pPr>
      <w:r w:rsidRPr="001F3FEF">
        <w:rPr>
          <w:sz w:val="22"/>
        </w:rPr>
        <w:t xml:space="preserve">[MSH-10] Message Control ID is the number that uniquely identifies the message. </w:t>
      </w:r>
    </w:p>
    <w:p w14:paraId="18E3CE41" w14:textId="77777777" w:rsidR="00E05EDD" w:rsidRPr="001F3FEF" w:rsidRDefault="00E05EDD" w:rsidP="0096546B">
      <w:pPr>
        <w:widowControl/>
        <w:tabs>
          <w:tab w:val="left" w:pos="360"/>
        </w:tabs>
        <w:ind w:left="360"/>
        <w:rPr>
          <w:sz w:val="22"/>
        </w:rPr>
      </w:pPr>
    </w:p>
    <w:p w14:paraId="18E3CE42" w14:textId="77777777" w:rsidR="00E05EDD" w:rsidRPr="001F3FEF" w:rsidRDefault="00E05EDD" w:rsidP="0096546B">
      <w:pPr>
        <w:widowControl/>
        <w:tabs>
          <w:tab w:val="left" w:pos="360"/>
        </w:tabs>
        <w:ind w:left="360" w:right="-180"/>
        <w:rPr>
          <w:sz w:val="22"/>
        </w:rPr>
      </w:pPr>
      <w:r w:rsidRPr="001F3FEF">
        <w:rPr>
          <w:sz w:val="22"/>
        </w:rPr>
        <w:t>[MSA-2] Message Control ID is the same number that was in MSH-2 in the dispense request message.</w:t>
      </w:r>
    </w:p>
    <w:p w14:paraId="18E3CE43" w14:textId="77777777" w:rsidR="00E05EDD" w:rsidRPr="001F3FEF" w:rsidRDefault="00E05EDD" w:rsidP="0096546B">
      <w:pPr>
        <w:widowControl/>
        <w:tabs>
          <w:tab w:val="left" w:pos="360"/>
        </w:tabs>
        <w:ind w:left="360"/>
        <w:rPr>
          <w:sz w:val="22"/>
        </w:rPr>
      </w:pPr>
    </w:p>
    <w:p w14:paraId="18E3CE44" w14:textId="77777777" w:rsidR="00E05EDD" w:rsidRPr="001F3FEF" w:rsidRDefault="00E05EDD" w:rsidP="0096546B">
      <w:pPr>
        <w:widowControl/>
        <w:tabs>
          <w:tab w:val="left" w:pos="360"/>
        </w:tabs>
        <w:ind w:left="360"/>
        <w:rPr>
          <w:sz w:val="22"/>
        </w:rPr>
      </w:pPr>
      <w:r w:rsidRPr="001F3FEF">
        <w:rPr>
          <w:sz w:val="22"/>
        </w:rPr>
        <w:t>[PID-3] Patient ID will contain the following possibilities to identify a patient:</w:t>
      </w:r>
    </w:p>
    <w:p w14:paraId="18E3CE45" w14:textId="77777777" w:rsidR="00E05EDD" w:rsidRPr="001F3FEF" w:rsidRDefault="00E05EDD" w:rsidP="00CC359D">
      <w:pPr>
        <w:widowControl/>
        <w:numPr>
          <w:ilvl w:val="0"/>
          <w:numId w:val="21"/>
        </w:numPr>
        <w:autoSpaceDE w:val="0"/>
        <w:autoSpaceDN w:val="0"/>
        <w:adjustRightInd w:val="0"/>
        <w:spacing w:before="120"/>
        <w:rPr>
          <w:snapToGrid/>
          <w:sz w:val="22"/>
          <w:szCs w:val="22"/>
        </w:rPr>
      </w:pPr>
      <w:r w:rsidRPr="001F3FEF">
        <w:rPr>
          <w:snapToGrid/>
          <w:sz w:val="22"/>
          <w:szCs w:val="22"/>
        </w:rPr>
        <w:t>NI = ICN #</w:t>
      </w:r>
    </w:p>
    <w:p w14:paraId="18E3CE46" w14:textId="77777777" w:rsidR="00E05EDD" w:rsidRPr="001F3FEF" w:rsidRDefault="00E05EDD" w:rsidP="0096546B">
      <w:pPr>
        <w:widowControl/>
        <w:numPr>
          <w:ilvl w:val="0"/>
          <w:numId w:val="21"/>
        </w:numPr>
        <w:autoSpaceDE w:val="0"/>
        <w:autoSpaceDN w:val="0"/>
        <w:adjustRightInd w:val="0"/>
        <w:rPr>
          <w:snapToGrid/>
          <w:sz w:val="22"/>
          <w:szCs w:val="22"/>
        </w:rPr>
      </w:pPr>
      <w:r w:rsidRPr="001F3FEF">
        <w:rPr>
          <w:snapToGrid/>
          <w:sz w:val="22"/>
          <w:szCs w:val="22"/>
        </w:rPr>
        <w:t>SS = Social Security #</w:t>
      </w:r>
    </w:p>
    <w:p w14:paraId="18E3CE47" w14:textId="77777777" w:rsidR="00E05EDD" w:rsidRPr="001F3FEF" w:rsidRDefault="00E05EDD" w:rsidP="0096546B">
      <w:pPr>
        <w:widowControl/>
        <w:numPr>
          <w:ilvl w:val="0"/>
          <w:numId w:val="21"/>
        </w:numPr>
        <w:autoSpaceDE w:val="0"/>
        <w:autoSpaceDN w:val="0"/>
        <w:adjustRightInd w:val="0"/>
        <w:rPr>
          <w:snapToGrid/>
          <w:sz w:val="22"/>
          <w:szCs w:val="22"/>
        </w:rPr>
      </w:pPr>
      <w:r w:rsidRPr="001F3FEF">
        <w:rPr>
          <w:snapToGrid/>
          <w:sz w:val="22"/>
          <w:szCs w:val="22"/>
        </w:rPr>
        <w:t>PN = Claim #</w:t>
      </w:r>
    </w:p>
    <w:p w14:paraId="18E3CE48" w14:textId="77777777" w:rsidR="00E05EDD" w:rsidRPr="001F3FEF" w:rsidRDefault="00E05EDD" w:rsidP="0096546B">
      <w:pPr>
        <w:widowControl/>
        <w:numPr>
          <w:ilvl w:val="0"/>
          <w:numId w:val="21"/>
        </w:numPr>
        <w:tabs>
          <w:tab w:val="left" w:pos="360"/>
        </w:tabs>
        <w:rPr>
          <w:snapToGrid/>
          <w:sz w:val="22"/>
          <w:szCs w:val="22"/>
        </w:rPr>
      </w:pPr>
      <w:r w:rsidRPr="001F3FEF">
        <w:rPr>
          <w:snapToGrid/>
          <w:sz w:val="22"/>
          <w:szCs w:val="22"/>
        </w:rPr>
        <w:t xml:space="preserve">PI = DFN # </w:t>
      </w:r>
    </w:p>
    <w:p w14:paraId="18E3CE49" w14:textId="77777777" w:rsidR="00E05EDD" w:rsidRPr="001F3FEF" w:rsidRDefault="00E05EDD" w:rsidP="0096546B">
      <w:pPr>
        <w:widowControl/>
        <w:tabs>
          <w:tab w:val="left" w:pos="360"/>
        </w:tabs>
        <w:ind w:left="360"/>
        <w:rPr>
          <w:snapToGrid/>
          <w:sz w:val="22"/>
          <w:szCs w:val="22"/>
        </w:rPr>
      </w:pPr>
    </w:p>
    <w:p w14:paraId="18E3CE4A" w14:textId="77777777" w:rsidR="00E05EDD" w:rsidRPr="001F3FEF" w:rsidRDefault="00E05EDD" w:rsidP="0096546B">
      <w:pPr>
        <w:widowControl/>
        <w:tabs>
          <w:tab w:val="left" w:pos="360"/>
        </w:tabs>
        <w:ind w:left="360"/>
        <w:rPr>
          <w:sz w:val="22"/>
        </w:rPr>
      </w:pPr>
      <w:r w:rsidRPr="001F3FEF">
        <w:rPr>
          <w:sz w:val="22"/>
        </w:rPr>
        <w:t xml:space="preserve">[PID-4] Patient ID will contain the </w:t>
      </w:r>
      <w:r w:rsidR="00DF59A1" w:rsidRPr="001F3FEF">
        <w:rPr>
          <w:sz w:val="22"/>
          <w:szCs w:val="22"/>
        </w:rPr>
        <w:t>active Veteran’s Health Identification Card (VHIC) number(s)</w:t>
      </w:r>
      <w:r w:rsidRPr="001F3FEF">
        <w:rPr>
          <w:sz w:val="22"/>
        </w:rPr>
        <w:t xml:space="preserve"> to identify a </w:t>
      </w:r>
      <w:r w:rsidR="000B2EB1" w:rsidRPr="001F3FEF">
        <w:rPr>
          <w:sz w:val="22"/>
        </w:rPr>
        <w:t>patient.</w:t>
      </w:r>
    </w:p>
    <w:p w14:paraId="18E3CE4B" w14:textId="77777777" w:rsidR="00E05EDD" w:rsidRPr="001F3FEF" w:rsidRDefault="00E05EDD" w:rsidP="0096546B">
      <w:pPr>
        <w:widowControl/>
        <w:tabs>
          <w:tab w:val="left" w:pos="360"/>
        </w:tabs>
        <w:ind w:left="360"/>
        <w:rPr>
          <w:snapToGrid/>
          <w:sz w:val="22"/>
          <w:szCs w:val="22"/>
        </w:rPr>
      </w:pPr>
    </w:p>
    <w:p w14:paraId="18E3CE4C" w14:textId="77777777" w:rsidR="00E05EDD" w:rsidRPr="001F3FEF" w:rsidRDefault="00E05EDD" w:rsidP="0096546B">
      <w:pPr>
        <w:widowControl/>
        <w:tabs>
          <w:tab w:val="left" w:pos="360"/>
        </w:tabs>
        <w:ind w:left="360"/>
        <w:rPr>
          <w:snapToGrid/>
          <w:sz w:val="22"/>
          <w:szCs w:val="22"/>
        </w:rPr>
      </w:pPr>
      <w:r w:rsidRPr="001F3FEF">
        <w:rPr>
          <w:snapToGrid/>
          <w:sz w:val="22"/>
          <w:szCs w:val="22"/>
        </w:rPr>
        <w:t>[ORC-2] Placer Order Number is the RX internal entry number.</w:t>
      </w:r>
    </w:p>
    <w:p w14:paraId="18E3CE4D" w14:textId="77777777" w:rsidR="00E05EDD" w:rsidRPr="001F3FEF" w:rsidRDefault="00E05EDD" w:rsidP="0096546B">
      <w:pPr>
        <w:widowControl/>
        <w:tabs>
          <w:tab w:val="left" w:pos="360"/>
        </w:tabs>
        <w:ind w:left="360"/>
        <w:rPr>
          <w:snapToGrid/>
          <w:sz w:val="22"/>
          <w:szCs w:val="22"/>
        </w:rPr>
      </w:pPr>
    </w:p>
    <w:p w14:paraId="18E3CE4E" w14:textId="77777777" w:rsidR="00E05EDD" w:rsidRPr="001F3FEF" w:rsidRDefault="00E05EDD" w:rsidP="0096546B">
      <w:pPr>
        <w:widowControl/>
        <w:tabs>
          <w:tab w:val="left" w:pos="360"/>
        </w:tabs>
        <w:ind w:left="360"/>
        <w:rPr>
          <w:snapToGrid/>
          <w:sz w:val="22"/>
          <w:szCs w:val="22"/>
        </w:rPr>
      </w:pPr>
      <w:r w:rsidRPr="001F3FEF">
        <w:rPr>
          <w:snapToGrid/>
          <w:sz w:val="22"/>
          <w:szCs w:val="22"/>
        </w:rPr>
        <w:t>[ORC-10] Entered By is the name of the Filling Person for the prescription.</w:t>
      </w:r>
    </w:p>
    <w:p w14:paraId="18E3CE4F" w14:textId="77777777" w:rsidR="00E05EDD" w:rsidRPr="001F3FEF" w:rsidRDefault="00E05EDD" w:rsidP="0096546B">
      <w:pPr>
        <w:widowControl/>
        <w:tabs>
          <w:tab w:val="left" w:pos="360"/>
        </w:tabs>
        <w:ind w:left="360"/>
        <w:rPr>
          <w:snapToGrid/>
          <w:sz w:val="22"/>
          <w:szCs w:val="22"/>
        </w:rPr>
      </w:pPr>
    </w:p>
    <w:p w14:paraId="18E3CE50" w14:textId="77777777" w:rsidR="00E05EDD" w:rsidRPr="001F3FEF" w:rsidRDefault="00E05EDD" w:rsidP="0096546B">
      <w:pPr>
        <w:widowControl/>
        <w:tabs>
          <w:tab w:val="left" w:pos="360"/>
        </w:tabs>
        <w:ind w:left="360"/>
        <w:rPr>
          <w:snapToGrid/>
          <w:sz w:val="22"/>
          <w:szCs w:val="22"/>
        </w:rPr>
      </w:pPr>
      <w:r w:rsidRPr="001F3FEF">
        <w:rPr>
          <w:snapToGrid/>
          <w:sz w:val="22"/>
          <w:szCs w:val="22"/>
        </w:rPr>
        <w:t>[ORC-11] Verified By is the name of the Checking Pharmacist for the prescription.</w:t>
      </w:r>
    </w:p>
    <w:p w14:paraId="18E3CE51" w14:textId="77777777" w:rsidR="00E05EDD" w:rsidRPr="001F3FEF" w:rsidRDefault="00E05EDD" w:rsidP="0096546B">
      <w:pPr>
        <w:widowControl/>
        <w:tabs>
          <w:tab w:val="left" w:pos="360"/>
        </w:tabs>
        <w:ind w:left="360"/>
        <w:rPr>
          <w:snapToGrid/>
          <w:sz w:val="22"/>
          <w:szCs w:val="22"/>
        </w:rPr>
      </w:pPr>
    </w:p>
    <w:p w14:paraId="18E3CE52" w14:textId="77777777" w:rsidR="00E05EDD" w:rsidRPr="001F3FEF" w:rsidRDefault="00E05EDD" w:rsidP="0096546B">
      <w:pPr>
        <w:widowControl/>
        <w:tabs>
          <w:tab w:val="left" w:pos="360"/>
        </w:tabs>
        <w:ind w:left="360"/>
        <w:rPr>
          <w:snapToGrid/>
          <w:sz w:val="22"/>
          <w:szCs w:val="22"/>
        </w:rPr>
      </w:pPr>
      <w:r w:rsidRPr="001F3FEF">
        <w:rPr>
          <w:snapToGrid/>
          <w:sz w:val="22"/>
          <w:szCs w:val="22"/>
        </w:rPr>
        <w:t>[RXD-1] Dispense Sub-ID Counter is the fill number for the prescription.</w:t>
      </w:r>
    </w:p>
    <w:p w14:paraId="18E3CE53" w14:textId="77777777" w:rsidR="00E05EDD" w:rsidRPr="001F3FEF" w:rsidRDefault="00E05EDD" w:rsidP="0096546B">
      <w:pPr>
        <w:widowControl/>
        <w:tabs>
          <w:tab w:val="left" w:pos="360"/>
        </w:tabs>
        <w:ind w:left="360"/>
        <w:rPr>
          <w:snapToGrid/>
          <w:sz w:val="22"/>
          <w:szCs w:val="22"/>
        </w:rPr>
      </w:pPr>
    </w:p>
    <w:p w14:paraId="18E3CE54" w14:textId="77777777" w:rsidR="00E05EDD" w:rsidRPr="001F3FEF" w:rsidRDefault="00E05EDD" w:rsidP="0096546B">
      <w:pPr>
        <w:widowControl/>
        <w:tabs>
          <w:tab w:val="left" w:pos="360"/>
        </w:tabs>
        <w:ind w:left="360"/>
        <w:rPr>
          <w:snapToGrid/>
          <w:sz w:val="22"/>
          <w:szCs w:val="22"/>
        </w:rPr>
      </w:pPr>
      <w:r w:rsidRPr="001F3FEF">
        <w:rPr>
          <w:snapToGrid/>
          <w:sz w:val="22"/>
          <w:szCs w:val="22"/>
        </w:rPr>
        <w:t>[RXD-3] Date/Time Dispensed is the fill date and time.</w:t>
      </w:r>
    </w:p>
    <w:p w14:paraId="18E3CE55" w14:textId="77777777" w:rsidR="00E05EDD" w:rsidRPr="001F3FEF" w:rsidRDefault="00E05EDD" w:rsidP="0096546B">
      <w:pPr>
        <w:widowControl/>
        <w:tabs>
          <w:tab w:val="left" w:pos="360"/>
        </w:tabs>
        <w:ind w:left="360"/>
        <w:rPr>
          <w:snapToGrid/>
          <w:sz w:val="22"/>
          <w:szCs w:val="22"/>
        </w:rPr>
      </w:pPr>
    </w:p>
    <w:p w14:paraId="18E3CE56" w14:textId="77777777" w:rsidR="00F55A84" w:rsidRPr="001F3FEF" w:rsidRDefault="00F55A84" w:rsidP="00F55A84">
      <w:pPr>
        <w:widowControl/>
        <w:tabs>
          <w:tab w:val="left" w:pos="360"/>
        </w:tabs>
        <w:ind w:left="360"/>
        <w:rPr>
          <w:snapToGrid/>
          <w:sz w:val="22"/>
          <w:szCs w:val="22"/>
        </w:rPr>
      </w:pPr>
      <w:r w:rsidRPr="001F3FEF">
        <w:rPr>
          <w:snapToGrid/>
          <w:sz w:val="22"/>
          <w:szCs w:val="22"/>
        </w:rPr>
        <w:t>[RXD-9] Dispense Notes contains 3 c</w:t>
      </w:r>
      <w:bookmarkStart w:id="122" w:name="PSO_7_423_71"/>
      <w:bookmarkEnd w:id="122"/>
      <w:r w:rsidRPr="001F3FEF">
        <w:rPr>
          <w:snapToGrid/>
          <w:sz w:val="22"/>
          <w:szCs w:val="22"/>
        </w:rPr>
        <w:t>omponents: 1) The NDC code. 2) The release date time. 3) The Vendor Dispense Code.</w:t>
      </w:r>
    </w:p>
    <w:p w14:paraId="18E3CE57" w14:textId="77777777" w:rsidR="00E05EDD" w:rsidRPr="001F3FEF" w:rsidRDefault="00E05EDD" w:rsidP="0096546B">
      <w:pPr>
        <w:widowControl/>
        <w:tabs>
          <w:tab w:val="left" w:pos="360"/>
        </w:tabs>
        <w:ind w:left="360"/>
        <w:rPr>
          <w:snapToGrid/>
          <w:sz w:val="22"/>
          <w:szCs w:val="22"/>
        </w:rPr>
      </w:pPr>
    </w:p>
    <w:p w14:paraId="18E3CE58" w14:textId="77777777" w:rsidR="00E05EDD" w:rsidRPr="001F3FEF" w:rsidRDefault="00E05EDD" w:rsidP="0096546B">
      <w:pPr>
        <w:widowControl/>
        <w:tabs>
          <w:tab w:val="left" w:pos="360"/>
        </w:tabs>
        <w:ind w:left="360"/>
        <w:rPr>
          <w:snapToGrid/>
          <w:sz w:val="22"/>
          <w:szCs w:val="22"/>
        </w:rPr>
      </w:pPr>
      <w:r w:rsidRPr="001F3FEF">
        <w:rPr>
          <w:snapToGrid/>
          <w:sz w:val="22"/>
          <w:szCs w:val="22"/>
        </w:rPr>
        <w:t>[RXD-10] Dispensing Provider is the name of the releasing pharmacist.</w:t>
      </w:r>
    </w:p>
    <w:p w14:paraId="18E3CE59" w14:textId="77777777" w:rsidR="00E05EDD" w:rsidRPr="001F3FEF" w:rsidRDefault="00E05EDD" w:rsidP="0096546B">
      <w:pPr>
        <w:widowControl/>
        <w:tabs>
          <w:tab w:val="left" w:pos="360"/>
        </w:tabs>
        <w:ind w:left="360"/>
        <w:rPr>
          <w:snapToGrid/>
          <w:sz w:val="22"/>
          <w:szCs w:val="22"/>
        </w:rPr>
      </w:pPr>
    </w:p>
    <w:p w14:paraId="18E3CE5A" w14:textId="77777777" w:rsidR="00E05EDD" w:rsidRPr="001F3FEF" w:rsidRDefault="00E05EDD" w:rsidP="0096546B">
      <w:pPr>
        <w:widowControl/>
        <w:tabs>
          <w:tab w:val="left" w:pos="360"/>
        </w:tabs>
        <w:ind w:left="360"/>
        <w:rPr>
          <w:snapToGrid/>
          <w:sz w:val="22"/>
          <w:szCs w:val="22"/>
        </w:rPr>
      </w:pPr>
      <w:r w:rsidRPr="001F3FEF">
        <w:rPr>
          <w:sz w:val="22"/>
          <w:szCs w:val="22"/>
        </w:rPr>
        <w:t>[RXD-13] Dispense-To-Location will contain the mail tracking number of the medication sent to the patient.</w:t>
      </w:r>
    </w:p>
    <w:p w14:paraId="18E3CE5B" w14:textId="77777777" w:rsidR="00C20B8D" w:rsidRPr="001F3FEF" w:rsidRDefault="00C20B8D" w:rsidP="00CC359D">
      <w:pPr>
        <w:pStyle w:val="Heading1"/>
        <w:rPr>
          <w:snapToGrid/>
          <w:sz w:val="22"/>
          <w:szCs w:val="22"/>
        </w:rPr>
        <w:sectPr w:rsidR="00C20B8D" w:rsidRPr="001F3FEF" w:rsidSect="0094046A">
          <w:headerReference w:type="even" r:id="rId23"/>
          <w:headerReference w:type="default" r:id="rId24"/>
          <w:footerReference w:type="even" r:id="rId25"/>
          <w:headerReference w:type="first" r:id="rId26"/>
          <w:footerReference w:type="first" r:id="rId27"/>
          <w:pgSz w:w="12240" w:h="15840" w:code="1"/>
          <w:pgMar w:top="1296" w:right="1440" w:bottom="1152" w:left="1440" w:header="720" w:footer="720" w:gutter="0"/>
          <w:pgNumType w:start="1"/>
          <w:cols w:space="720"/>
        </w:sectPr>
      </w:pPr>
    </w:p>
    <w:p w14:paraId="18E3CE5C" w14:textId="77777777" w:rsidR="00C20B8D" w:rsidRPr="001F3FEF" w:rsidRDefault="00C20B8D" w:rsidP="00C20B8D">
      <w:pPr>
        <w:jc w:val="center"/>
      </w:pPr>
      <w:r w:rsidRPr="001F3FEF">
        <w:rPr>
          <w:i/>
          <w:iCs/>
          <w:sz w:val="22"/>
        </w:rPr>
        <w:t>(This page included for two-sided copying.)</w:t>
      </w:r>
    </w:p>
    <w:p w14:paraId="18E3CE5D" w14:textId="77777777" w:rsidR="00765D56" w:rsidRPr="001F3FEF" w:rsidRDefault="00E05EDD" w:rsidP="00CC359D">
      <w:pPr>
        <w:pStyle w:val="Heading1"/>
        <w:rPr>
          <w:bCs/>
        </w:rPr>
      </w:pPr>
      <w:r w:rsidRPr="001F3FEF">
        <w:rPr>
          <w:snapToGrid/>
          <w:sz w:val="22"/>
          <w:szCs w:val="22"/>
        </w:rPr>
        <w:br w:type="page"/>
      </w:r>
      <w:bookmarkStart w:id="123" w:name="_Toc395853610"/>
      <w:r w:rsidR="00765D56" w:rsidRPr="001F3FEF">
        <w:t xml:space="preserve">Appendix B: </w:t>
      </w:r>
      <w:r w:rsidR="00765D56" w:rsidRPr="001F3FEF">
        <w:br/>
        <w:t>HL7 Messaging with an External System</w:t>
      </w:r>
      <w:bookmarkEnd w:id="107"/>
      <w:bookmarkEnd w:id="123"/>
      <w:r w:rsidR="00765D56" w:rsidRPr="001F3FEF">
        <w:rPr>
          <w:rFonts w:ascii="Times New Roman" w:hAnsi="Times New Roman"/>
          <w:bCs/>
          <w:color w:val="000000"/>
          <w:sz w:val="22"/>
        </w:rPr>
        <w:fldChar w:fldCharType="begin"/>
      </w:r>
      <w:r w:rsidR="00765D56" w:rsidRPr="001F3FEF">
        <w:rPr>
          <w:rFonts w:ascii="Times New Roman" w:hAnsi="Times New Roman"/>
          <w:bCs/>
          <w:color w:val="000000"/>
          <w:sz w:val="22"/>
        </w:rPr>
        <w:instrText xml:space="preserve"> XE "HL7 Messaging with an External System"</w:instrText>
      </w:r>
      <w:r w:rsidR="00765D56" w:rsidRPr="001F3FEF">
        <w:rPr>
          <w:rFonts w:ascii="Times New Roman" w:hAnsi="Times New Roman"/>
          <w:bCs/>
          <w:color w:val="000000"/>
          <w:sz w:val="22"/>
        </w:rPr>
        <w:fldChar w:fldCharType="end"/>
      </w:r>
    </w:p>
    <w:p w14:paraId="18E3CE5E" w14:textId="77777777" w:rsidR="00765D56" w:rsidRPr="001F3FEF" w:rsidRDefault="00765D56" w:rsidP="0096546B">
      <w:pPr>
        <w:widowControl/>
      </w:pPr>
    </w:p>
    <w:p w14:paraId="18E3CE5F" w14:textId="77777777" w:rsidR="00765D56" w:rsidRPr="001F3FEF" w:rsidRDefault="00765D56" w:rsidP="00CC359D">
      <w:pPr>
        <w:pStyle w:val="Heading2"/>
      </w:pPr>
      <w:bookmarkStart w:id="124" w:name="_Toc395853611"/>
      <w:r w:rsidRPr="001F3FEF">
        <w:t>New Protocol</w:t>
      </w:r>
      <w:bookmarkEnd w:id="124"/>
    </w:p>
    <w:p w14:paraId="18E3CE60" w14:textId="77777777" w:rsidR="00765D56" w:rsidRPr="001F3FEF" w:rsidRDefault="00765D56" w:rsidP="00CC359D">
      <w:pPr>
        <w:pStyle w:val="BodyText"/>
      </w:pPr>
    </w:p>
    <w:p w14:paraId="18E3CE61" w14:textId="77777777" w:rsidR="00765D56" w:rsidRPr="001F3FEF" w:rsidRDefault="00765D56" w:rsidP="00CC359D">
      <w:pPr>
        <w:pStyle w:val="BodyText"/>
      </w:pPr>
      <w:r w:rsidRPr="001F3FEF">
        <w:t>A new protocol, PSO RECEIVE ORDER, is exported for processing orders from an external system. To use this functionality, this protocol must be added as a SUBSCRIBER to the Event Driver protocol in the PROTOCOL file (#101), which sends the external order message.</w:t>
      </w:r>
    </w:p>
    <w:p w14:paraId="18E3CE62" w14:textId="77777777" w:rsidR="00765D56" w:rsidRPr="001F3FEF" w:rsidRDefault="00765D56" w:rsidP="00CC359D">
      <w:pPr>
        <w:pStyle w:val="BodyText"/>
      </w:pPr>
    </w:p>
    <w:p w14:paraId="18E3CE63" w14:textId="77777777" w:rsidR="00765D56" w:rsidRPr="001F3FEF" w:rsidRDefault="00765D56" w:rsidP="00CC359D">
      <w:pPr>
        <w:pStyle w:val="Heading2"/>
      </w:pPr>
      <w:bookmarkStart w:id="125" w:name="_Toc395853612"/>
      <w:r w:rsidRPr="001F3FEF">
        <w:t>New Application Parameter</w:t>
      </w:r>
      <w:bookmarkEnd w:id="125"/>
    </w:p>
    <w:p w14:paraId="18E3CE64" w14:textId="77777777" w:rsidR="00765D56" w:rsidRPr="001F3FEF" w:rsidRDefault="00765D56" w:rsidP="00CC359D">
      <w:pPr>
        <w:pStyle w:val="BodyText"/>
      </w:pPr>
    </w:p>
    <w:p w14:paraId="18E3CE65" w14:textId="77777777" w:rsidR="00765D56" w:rsidRPr="001F3FEF" w:rsidRDefault="00765D56" w:rsidP="00CC359D">
      <w:pPr>
        <w:pStyle w:val="BodyText"/>
      </w:pPr>
      <w:r w:rsidRPr="001F3FEF">
        <w:t>A new HL7 application parameter, PSO RECEIVE, is exported as the Receiving Application of the PSO RECEIVE ORDER protocol from the HL7 APPLICATION PARAMETER file (#771).</w:t>
      </w:r>
    </w:p>
    <w:p w14:paraId="18E3CE66" w14:textId="77777777" w:rsidR="00765D56" w:rsidRPr="001F3FEF" w:rsidRDefault="00765D56" w:rsidP="00CC359D">
      <w:pPr>
        <w:pStyle w:val="BodyText"/>
      </w:pPr>
    </w:p>
    <w:p w14:paraId="18E3CE67" w14:textId="77777777" w:rsidR="00765D56" w:rsidRPr="001F3FEF" w:rsidRDefault="00765D56" w:rsidP="00CC359D">
      <w:pPr>
        <w:pStyle w:val="Heading2"/>
      </w:pPr>
      <w:bookmarkStart w:id="126" w:name="_Toc395853613"/>
      <w:r w:rsidRPr="001F3FEF">
        <w:t>New Logical Link</w:t>
      </w:r>
      <w:bookmarkEnd w:id="126"/>
    </w:p>
    <w:p w14:paraId="18E3CE68" w14:textId="77777777" w:rsidR="00765D56" w:rsidRPr="001F3FEF" w:rsidRDefault="00765D56" w:rsidP="00CC359D">
      <w:pPr>
        <w:pStyle w:val="BodyText"/>
      </w:pPr>
    </w:p>
    <w:p w14:paraId="18E3CE69" w14:textId="77777777" w:rsidR="00765D56" w:rsidRPr="001F3FEF" w:rsidRDefault="00765D56" w:rsidP="00CC359D">
      <w:pPr>
        <w:pStyle w:val="BodyText"/>
      </w:pPr>
      <w:r w:rsidRPr="001F3FEF">
        <w:t>A new HL7 logical link, PSO LLPO from the HL LOGICAL LINK file (#870), is being exported as the Logical Link of the PSO RECEIVE ORDER protocol. This link information will need to be edited to match the communication method of the interface if this interface is activated.</w:t>
      </w:r>
    </w:p>
    <w:p w14:paraId="18E3CE6A" w14:textId="77777777" w:rsidR="00765D56" w:rsidRPr="001F3FEF" w:rsidRDefault="00765D56" w:rsidP="00CC359D">
      <w:pPr>
        <w:pStyle w:val="BodyText"/>
        <w:rPr>
          <w:b/>
        </w:rPr>
      </w:pPr>
    </w:p>
    <w:p w14:paraId="18E3CE6B" w14:textId="77777777" w:rsidR="00765D56" w:rsidRPr="001F3FEF" w:rsidRDefault="00765D56" w:rsidP="00CC359D">
      <w:pPr>
        <w:pStyle w:val="BodyText"/>
      </w:pPr>
      <w:r w:rsidRPr="001F3FEF">
        <w:t>For any orders received from an external source, two new fields are stored with the Outpatient Pending Order and with the prescription, once the Pending Order is finished. These fields are EXTERNAL PLACER ORDER NUMBER field (#114) and EXTERNAL APPLICATION field (#116) in the PENDING OUTPATIENT ORDERS file (#52.41). These fields are also within the PRESCRIPTION file (#52) and are the EXTERNAL PLACER ORDER NUMBER field (#123) and EXTERNAL APPLICATION field (#124).</w:t>
      </w:r>
    </w:p>
    <w:p w14:paraId="18E3CE6C" w14:textId="77777777" w:rsidR="00765D56" w:rsidRPr="001F3FEF" w:rsidRDefault="00765D56" w:rsidP="00CC359D">
      <w:pPr>
        <w:pStyle w:val="BodyText"/>
      </w:pPr>
    </w:p>
    <w:p w14:paraId="18E3CE6D" w14:textId="77777777" w:rsidR="00765D56" w:rsidRPr="001F3FEF" w:rsidRDefault="00765D56" w:rsidP="00CC359D">
      <w:pPr>
        <w:pStyle w:val="BodyText"/>
      </w:pPr>
      <w:r w:rsidRPr="001F3FEF">
        <w:rPr>
          <w:u w:val="single"/>
        </w:rPr>
        <w:t xml:space="preserve">Any external systems that send orders through this interface to </w:t>
      </w:r>
      <w:r w:rsidRPr="001F3FEF">
        <w:rPr>
          <w:iCs/>
          <w:u w:val="single"/>
        </w:rPr>
        <w:t>VistA</w:t>
      </w:r>
      <w:r w:rsidRPr="001F3FEF">
        <w:rPr>
          <w:b/>
          <w:bCs/>
          <w:u w:val="single"/>
        </w:rPr>
        <w:t xml:space="preserve"> </w:t>
      </w:r>
      <w:r w:rsidRPr="001F3FEF">
        <w:rPr>
          <w:u w:val="single"/>
        </w:rPr>
        <w:t xml:space="preserve">must comply with having </w:t>
      </w:r>
      <w:r w:rsidRPr="001F3FEF">
        <w:rPr>
          <w:b/>
          <w:bCs/>
          <w:u w:val="single"/>
        </w:rPr>
        <w:t xml:space="preserve">unique </w:t>
      </w:r>
      <w:r w:rsidRPr="001F3FEF">
        <w:rPr>
          <w:u w:val="single"/>
        </w:rPr>
        <w:t>external placer order numbers within the orders from this system</w:t>
      </w:r>
      <w:r w:rsidRPr="001F3FEF">
        <w:t>. This number is used for various look-ups within the interface, in conjunction with the EXTERNAL APPLICATION field (#116) in the PENDING OUTPATIENT ORDERS file (#52.41) and the EXTERNAL APPLICATION field (#124) in the PRESCRIPTION file (#52).</w:t>
      </w:r>
    </w:p>
    <w:p w14:paraId="18E3CE6E" w14:textId="77777777" w:rsidR="00765D56" w:rsidRPr="001F3FEF" w:rsidRDefault="00765D56" w:rsidP="00CC359D">
      <w:pPr>
        <w:pStyle w:val="BodyText"/>
      </w:pPr>
    </w:p>
    <w:p w14:paraId="18E3CE6F" w14:textId="77777777" w:rsidR="00765D56" w:rsidRPr="001F3FEF" w:rsidRDefault="00765D56" w:rsidP="00CC359D">
      <w:pPr>
        <w:pStyle w:val="BodyText"/>
        <w:rPr>
          <w:u w:val="single"/>
        </w:rPr>
      </w:pPr>
      <w:r w:rsidRPr="001F3FEF">
        <w:rPr>
          <w:u w:val="single"/>
        </w:rPr>
        <w:t xml:space="preserve">Any message sent through this interface to </w:t>
      </w:r>
      <w:r w:rsidRPr="001F3FEF">
        <w:rPr>
          <w:iCs/>
          <w:u w:val="single"/>
        </w:rPr>
        <w:t>VistA</w:t>
      </w:r>
      <w:r w:rsidRPr="001F3FEF">
        <w:rPr>
          <w:u w:val="single"/>
        </w:rPr>
        <w:t>, whether it is a New Order message or a Discontinue message must contain only one order per message.</w:t>
      </w:r>
      <w:r w:rsidRPr="001F3FEF">
        <w:t xml:space="preserve"> </w:t>
      </w:r>
      <w:r w:rsidRPr="001F3FEF">
        <w:rPr>
          <w:u w:val="single"/>
        </w:rPr>
        <w:t>The interface is not set up to receive multiple orders per message.</w:t>
      </w:r>
    </w:p>
    <w:p w14:paraId="18E3CE70" w14:textId="77777777" w:rsidR="00754591" w:rsidRPr="001F3FEF" w:rsidRDefault="00754591" w:rsidP="0096546B">
      <w:pPr>
        <w:widowControl/>
        <w:rPr>
          <w:u w:val="single"/>
        </w:rPr>
      </w:pPr>
    </w:p>
    <w:p w14:paraId="18E3CE71" w14:textId="77777777" w:rsidR="00765D56" w:rsidRPr="001F3FEF" w:rsidRDefault="00765D56" w:rsidP="00CC359D">
      <w:pPr>
        <w:pStyle w:val="Heading2"/>
      </w:pPr>
      <w:bookmarkStart w:id="127" w:name="_Toc395853614"/>
      <w:r w:rsidRPr="001F3FEF">
        <w:t>HL7 Order Message Segment Definition Table</w:t>
      </w:r>
      <w:bookmarkEnd w:id="127"/>
      <w:r w:rsidRPr="001F3FEF">
        <w:fldChar w:fldCharType="begin"/>
      </w:r>
      <w:r w:rsidRPr="001F3FEF">
        <w:instrText xml:space="preserve"> XE "HL7 Order Message Segment Definition Table"</w:instrText>
      </w:r>
      <w:r w:rsidRPr="001F3FEF">
        <w:fldChar w:fldCharType="end"/>
      </w:r>
    </w:p>
    <w:p w14:paraId="18E3CE72" w14:textId="77777777" w:rsidR="00765D56" w:rsidRPr="001F3FEF" w:rsidRDefault="00765D56" w:rsidP="00CC359D">
      <w:pPr>
        <w:pStyle w:val="BodyText"/>
      </w:pPr>
    </w:p>
    <w:p w14:paraId="18E3CE73" w14:textId="77777777" w:rsidR="00765D56" w:rsidRPr="001F3FEF" w:rsidRDefault="00765D56" w:rsidP="00CC359D">
      <w:pPr>
        <w:pStyle w:val="BodyText"/>
      </w:pPr>
      <w:r w:rsidRPr="001F3FEF">
        <w:t>When the PSO RECEIVE ORDER protocol is enabled to process orders from an external system, the following table defines the data elements required for each segment of the incoming order message. This is a unilateral interface. No order information will be returned to the external system.</w:t>
      </w:r>
    </w:p>
    <w:p w14:paraId="18E3CE74" w14:textId="77777777" w:rsidR="00765D56" w:rsidRPr="001F3FEF" w:rsidRDefault="00765D56" w:rsidP="00CC359D">
      <w:pPr>
        <w:pStyle w:val="BodyText"/>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1F3FEF" w14:paraId="18E3CE7A" w14:textId="77777777" w:rsidTr="00341411">
        <w:trPr>
          <w:cantSplit/>
          <w:trHeight w:val="80"/>
          <w:tblHeader/>
        </w:trPr>
        <w:tc>
          <w:tcPr>
            <w:tcW w:w="1230" w:type="dxa"/>
            <w:shd w:val="clear" w:color="auto" w:fill="E6E6E6"/>
            <w:vAlign w:val="center"/>
          </w:tcPr>
          <w:p w14:paraId="18E3CE75" w14:textId="77777777" w:rsidR="00765D56" w:rsidRPr="001F3FEF" w:rsidRDefault="00765D56" w:rsidP="00341411">
            <w:pPr>
              <w:keepNext/>
              <w:widowControl/>
              <w:rPr>
                <w:b/>
                <w:bCs/>
                <w:color w:val="000000"/>
                <w:sz w:val="22"/>
                <w:szCs w:val="22"/>
              </w:rPr>
            </w:pPr>
            <w:r w:rsidRPr="001F3FEF">
              <w:rPr>
                <w:b/>
                <w:bCs/>
                <w:color w:val="000000"/>
                <w:sz w:val="22"/>
                <w:szCs w:val="22"/>
              </w:rPr>
              <w:t>Segment</w:t>
            </w:r>
          </w:p>
        </w:tc>
        <w:tc>
          <w:tcPr>
            <w:tcW w:w="844" w:type="dxa"/>
            <w:shd w:val="clear" w:color="auto" w:fill="E6E6E6"/>
            <w:vAlign w:val="center"/>
          </w:tcPr>
          <w:p w14:paraId="18E3CE76" w14:textId="77777777" w:rsidR="00765D56" w:rsidRPr="001F3FEF" w:rsidRDefault="00765D56" w:rsidP="00341411">
            <w:pPr>
              <w:keepNext/>
              <w:widowControl/>
              <w:rPr>
                <w:b/>
                <w:bCs/>
                <w:color w:val="000000"/>
                <w:sz w:val="22"/>
                <w:szCs w:val="22"/>
              </w:rPr>
            </w:pPr>
            <w:r w:rsidRPr="001F3FEF">
              <w:rPr>
                <w:b/>
                <w:bCs/>
                <w:color w:val="000000"/>
                <w:sz w:val="22"/>
                <w:szCs w:val="22"/>
              </w:rPr>
              <w:t>Piece</w:t>
            </w:r>
          </w:p>
        </w:tc>
        <w:tc>
          <w:tcPr>
            <w:tcW w:w="2231" w:type="dxa"/>
            <w:shd w:val="clear" w:color="auto" w:fill="E6E6E6"/>
            <w:vAlign w:val="center"/>
          </w:tcPr>
          <w:p w14:paraId="18E3CE77" w14:textId="77777777" w:rsidR="00765D56" w:rsidRPr="001F3FEF" w:rsidRDefault="00765D56" w:rsidP="00341411">
            <w:pPr>
              <w:keepNext/>
              <w:widowControl/>
              <w:rPr>
                <w:b/>
                <w:bCs/>
                <w:color w:val="000000"/>
                <w:sz w:val="22"/>
                <w:szCs w:val="22"/>
              </w:rPr>
            </w:pPr>
            <w:r w:rsidRPr="001F3FEF">
              <w:rPr>
                <w:b/>
                <w:bCs/>
                <w:color w:val="000000"/>
                <w:sz w:val="22"/>
                <w:szCs w:val="22"/>
              </w:rPr>
              <w:t>Description/Field Name</w:t>
            </w:r>
          </w:p>
        </w:tc>
        <w:tc>
          <w:tcPr>
            <w:tcW w:w="2463" w:type="dxa"/>
            <w:shd w:val="clear" w:color="auto" w:fill="E6E6E6"/>
            <w:vAlign w:val="center"/>
          </w:tcPr>
          <w:p w14:paraId="18E3CE78" w14:textId="77777777" w:rsidR="00765D56" w:rsidRPr="001F3FEF" w:rsidRDefault="00765D56" w:rsidP="00341411">
            <w:pPr>
              <w:keepNext/>
              <w:widowControl/>
              <w:rPr>
                <w:b/>
                <w:bCs/>
                <w:color w:val="000000"/>
                <w:sz w:val="22"/>
                <w:szCs w:val="22"/>
              </w:rPr>
            </w:pPr>
            <w:r w:rsidRPr="001F3FEF">
              <w:rPr>
                <w:b/>
                <w:bCs/>
                <w:color w:val="000000"/>
                <w:sz w:val="22"/>
                <w:szCs w:val="22"/>
              </w:rPr>
              <w:t xml:space="preserve">Data </w:t>
            </w:r>
          </w:p>
        </w:tc>
        <w:tc>
          <w:tcPr>
            <w:tcW w:w="3091" w:type="dxa"/>
            <w:shd w:val="clear" w:color="auto" w:fill="E6E6E6"/>
            <w:vAlign w:val="center"/>
          </w:tcPr>
          <w:p w14:paraId="18E3CE79" w14:textId="77777777" w:rsidR="00765D56" w:rsidRPr="001F3FEF" w:rsidRDefault="00765D56" w:rsidP="00341411">
            <w:pPr>
              <w:keepNext/>
              <w:widowControl/>
              <w:rPr>
                <w:b/>
                <w:bCs/>
                <w:color w:val="000000"/>
                <w:sz w:val="22"/>
                <w:szCs w:val="22"/>
              </w:rPr>
            </w:pPr>
            <w:r w:rsidRPr="001F3FEF">
              <w:rPr>
                <w:b/>
                <w:bCs/>
                <w:color w:val="000000"/>
                <w:sz w:val="22"/>
                <w:szCs w:val="22"/>
              </w:rPr>
              <w:t>Data Type</w:t>
            </w:r>
          </w:p>
        </w:tc>
      </w:tr>
      <w:tr w:rsidR="00765D56" w:rsidRPr="001F3FEF" w14:paraId="18E3CE80" w14:textId="77777777" w:rsidTr="00286CC7">
        <w:trPr>
          <w:cantSplit/>
        </w:trPr>
        <w:tc>
          <w:tcPr>
            <w:tcW w:w="1230" w:type="dxa"/>
          </w:tcPr>
          <w:p w14:paraId="18E3CE7B" w14:textId="77777777" w:rsidR="00765D56" w:rsidRPr="001F3FEF" w:rsidRDefault="00765D56" w:rsidP="00341411">
            <w:pPr>
              <w:keepNext/>
              <w:widowControl/>
              <w:rPr>
                <w:b/>
                <w:bCs/>
                <w:color w:val="000000"/>
                <w:sz w:val="22"/>
                <w:szCs w:val="22"/>
              </w:rPr>
            </w:pPr>
            <w:r w:rsidRPr="001F3FEF">
              <w:rPr>
                <w:b/>
                <w:bCs/>
                <w:color w:val="000000"/>
                <w:sz w:val="22"/>
                <w:szCs w:val="22"/>
              </w:rPr>
              <w:t>MSH</w:t>
            </w:r>
          </w:p>
        </w:tc>
        <w:tc>
          <w:tcPr>
            <w:tcW w:w="844" w:type="dxa"/>
          </w:tcPr>
          <w:p w14:paraId="18E3CE7C" w14:textId="77777777" w:rsidR="00765D56" w:rsidRPr="001F3FEF" w:rsidRDefault="00765D56" w:rsidP="00341411">
            <w:pPr>
              <w:keepNext/>
              <w:widowControl/>
              <w:rPr>
                <w:color w:val="000000"/>
                <w:sz w:val="22"/>
                <w:szCs w:val="22"/>
              </w:rPr>
            </w:pPr>
            <w:r w:rsidRPr="001F3FEF">
              <w:rPr>
                <w:color w:val="000000"/>
                <w:sz w:val="22"/>
                <w:szCs w:val="22"/>
              </w:rPr>
              <w:t>1</w:t>
            </w:r>
          </w:p>
        </w:tc>
        <w:tc>
          <w:tcPr>
            <w:tcW w:w="2231" w:type="dxa"/>
          </w:tcPr>
          <w:p w14:paraId="18E3CE7D" w14:textId="77777777" w:rsidR="00765D56" w:rsidRPr="001F3FEF" w:rsidRDefault="00765D56" w:rsidP="00341411">
            <w:pPr>
              <w:keepNext/>
              <w:widowControl/>
              <w:rPr>
                <w:color w:val="000000"/>
                <w:sz w:val="22"/>
                <w:szCs w:val="22"/>
              </w:rPr>
            </w:pPr>
            <w:r w:rsidRPr="001F3FEF">
              <w:rPr>
                <w:color w:val="000000"/>
                <w:sz w:val="22"/>
                <w:szCs w:val="22"/>
              </w:rPr>
              <w:t>Field Separator</w:t>
            </w:r>
          </w:p>
        </w:tc>
        <w:tc>
          <w:tcPr>
            <w:tcW w:w="2463" w:type="dxa"/>
          </w:tcPr>
          <w:p w14:paraId="18E3CE7E" w14:textId="77777777" w:rsidR="00765D56" w:rsidRPr="001F3FEF" w:rsidRDefault="00765D56" w:rsidP="00341411">
            <w:pPr>
              <w:keepNext/>
              <w:widowControl/>
              <w:rPr>
                <w:color w:val="000000"/>
                <w:sz w:val="22"/>
                <w:szCs w:val="22"/>
              </w:rPr>
            </w:pPr>
            <w:r w:rsidRPr="001F3FEF">
              <w:rPr>
                <w:color w:val="000000"/>
                <w:sz w:val="22"/>
                <w:szCs w:val="22"/>
              </w:rPr>
              <w:t>|</w:t>
            </w:r>
          </w:p>
        </w:tc>
        <w:tc>
          <w:tcPr>
            <w:tcW w:w="3091" w:type="dxa"/>
          </w:tcPr>
          <w:p w14:paraId="18E3CE7F" w14:textId="77777777" w:rsidR="00765D56" w:rsidRPr="001F3FEF" w:rsidRDefault="00765D56" w:rsidP="00341411">
            <w:pPr>
              <w:keepNext/>
              <w:widowControl/>
              <w:rPr>
                <w:color w:val="000000"/>
                <w:sz w:val="22"/>
                <w:szCs w:val="22"/>
              </w:rPr>
            </w:pPr>
            <w:r w:rsidRPr="001F3FEF">
              <w:rPr>
                <w:color w:val="000000"/>
                <w:sz w:val="22"/>
                <w:szCs w:val="22"/>
              </w:rPr>
              <w:t>String</w:t>
            </w:r>
          </w:p>
        </w:tc>
      </w:tr>
      <w:tr w:rsidR="00765D56" w:rsidRPr="001F3FEF" w14:paraId="18E3CE86" w14:textId="77777777" w:rsidTr="00286CC7">
        <w:trPr>
          <w:cantSplit/>
        </w:trPr>
        <w:tc>
          <w:tcPr>
            <w:tcW w:w="1230" w:type="dxa"/>
          </w:tcPr>
          <w:p w14:paraId="18E3CE81" w14:textId="77777777" w:rsidR="00765D56" w:rsidRPr="001F3FEF" w:rsidRDefault="00765D56" w:rsidP="0096546B">
            <w:pPr>
              <w:widowControl/>
              <w:rPr>
                <w:b/>
                <w:bCs/>
                <w:color w:val="000000"/>
                <w:sz w:val="22"/>
                <w:szCs w:val="22"/>
              </w:rPr>
            </w:pPr>
          </w:p>
        </w:tc>
        <w:tc>
          <w:tcPr>
            <w:tcW w:w="844" w:type="dxa"/>
          </w:tcPr>
          <w:p w14:paraId="18E3CE82" w14:textId="77777777" w:rsidR="00765D56" w:rsidRPr="001F3FEF" w:rsidRDefault="00765D56" w:rsidP="0096546B">
            <w:pPr>
              <w:widowControl/>
              <w:rPr>
                <w:color w:val="000000"/>
                <w:sz w:val="22"/>
                <w:szCs w:val="22"/>
              </w:rPr>
            </w:pPr>
            <w:r w:rsidRPr="001F3FEF">
              <w:rPr>
                <w:color w:val="000000"/>
                <w:sz w:val="22"/>
                <w:szCs w:val="22"/>
              </w:rPr>
              <w:t>2</w:t>
            </w:r>
          </w:p>
        </w:tc>
        <w:tc>
          <w:tcPr>
            <w:tcW w:w="2231" w:type="dxa"/>
          </w:tcPr>
          <w:p w14:paraId="18E3CE83" w14:textId="77777777" w:rsidR="00765D56" w:rsidRPr="001F3FEF" w:rsidRDefault="00765D56" w:rsidP="0096546B">
            <w:pPr>
              <w:widowControl/>
              <w:rPr>
                <w:color w:val="000000"/>
                <w:sz w:val="22"/>
                <w:szCs w:val="22"/>
              </w:rPr>
            </w:pPr>
            <w:r w:rsidRPr="001F3FEF">
              <w:rPr>
                <w:color w:val="000000"/>
                <w:sz w:val="22"/>
                <w:szCs w:val="22"/>
              </w:rPr>
              <w:t>Encoding Characters</w:t>
            </w:r>
          </w:p>
        </w:tc>
        <w:tc>
          <w:tcPr>
            <w:tcW w:w="2463" w:type="dxa"/>
          </w:tcPr>
          <w:p w14:paraId="18E3CE84" w14:textId="77777777" w:rsidR="00765D56" w:rsidRPr="001F3FEF" w:rsidRDefault="00765D56" w:rsidP="0096546B">
            <w:pPr>
              <w:widowControl/>
              <w:rPr>
                <w:color w:val="000000"/>
                <w:sz w:val="22"/>
                <w:szCs w:val="22"/>
              </w:rPr>
            </w:pPr>
            <w:r w:rsidRPr="001F3FEF">
              <w:rPr>
                <w:color w:val="000000"/>
                <w:sz w:val="22"/>
                <w:szCs w:val="22"/>
              </w:rPr>
              <w:t>^~\&amp;</w:t>
            </w:r>
          </w:p>
        </w:tc>
        <w:tc>
          <w:tcPr>
            <w:tcW w:w="3091" w:type="dxa"/>
          </w:tcPr>
          <w:p w14:paraId="18E3CE85"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CE8C" w14:textId="77777777" w:rsidTr="00286CC7">
        <w:trPr>
          <w:cantSplit/>
        </w:trPr>
        <w:tc>
          <w:tcPr>
            <w:tcW w:w="1230" w:type="dxa"/>
          </w:tcPr>
          <w:p w14:paraId="18E3CE87" w14:textId="77777777" w:rsidR="00765D56" w:rsidRPr="001F3FEF" w:rsidRDefault="00765D56" w:rsidP="0096546B">
            <w:pPr>
              <w:widowControl/>
              <w:rPr>
                <w:b/>
                <w:bCs/>
                <w:color w:val="000000"/>
                <w:sz w:val="22"/>
                <w:szCs w:val="22"/>
              </w:rPr>
            </w:pPr>
          </w:p>
        </w:tc>
        <w:tc>
          <w:tcPr>
            <w:tcW w:w="844" w:type="dxa"/>
          </w:tcPr>
          <w:p w14:paraId="18E3CE88" w14:textId="77777777" w:rsidR="00765D56" w:rsidRPr="001F3FEF" w:rsidRDefault="00765D56" w:rsidP="0096546B">
            <w:pPr>
              <w:widowControl/>
              <w:rPr>
                <w:color w:val="000000"/>
                <w:sz w:val="22"/>
                <w:szCs w:val="22"/>
              </w:rPr>
            </w:pPr>
            <w:r w:rsidRPr="001F3FEF">
              <w:rPr>
                <w:color w:val="000000"/>
                <w:sz w:val="22"/>
                <w:szCs w:val="22"/>
              </w:rPr>
              <w:t>3</w:t>
            </w:r>
          </w:p>
        </w:tc>
        <w:tc>
          <w:tcPr>
            <w:tcW w:w="2231" w:type="dxa"/>
          </w:tcPr>
          <w:p w14:paraId="18E3CE89" w14:textId="77777777" w:rsidR="00765D56" w:rsidRPr="001F3FEF" w:rsidRDefault="00765D56" w:rsidP="0096546B">
            <w:pPr>
              <w:widowControl/>
              <w:rPr>
                <w:color w:val="000000"/>
                <w:sz w:val="22"/>
                <w:szCs w:val="22"/>
              </w:rPr>
            </w:pPr>
            <w:r w:rsidRPr="001F3FEF">
              <w:rPr>
                <w:color w:val="000000"/>
                <w:sz w:val="22"/>
                <w:szCs w:val="22"/>
              </w:rPr>
              <w:t>Sending Application</w:t>
            </w:r>
          </w:p>
        </w:tc>
        <w:tc>
          <w:tcPr>
            <w:tcW w:w="2463" w:type="dxa"/>
          </w:tcPr>
          <w:p w14:paraId="18E3CE8A" w14:textId="77777777" w:rsidR="00765D56" w:rsidRPr="001F3FEF" w:rsidRDefault="00765D56" w:rsidP="0096546B">
            <w:pPr>
              <w:widowControl/>
              <w:rPr>
                <w:color w:val="000000"/>
                <w:sz w:val="22"/>
                <w:szCs w:val="22"/>
              </w:rPr>
            </w:pPr>
            <w:r w:rsidRPr="001F3FEF">
              <w:rPr>
                <w:color w:val="000000"/>
                <w:sz w:val="22"/>
                <w:szCs w:val="22"/>
              </w:rPr>
              <w:t>Sending Application Name</w:t>
            </w:r>
          </w:p>
        </w:tc>
        <w:tc>
          <w:tcPr>
            <w:tcW w:w="3091" w:type="dxa"/>
          </w:tcPr>
          <w:p w14:paraId="18E3CE8B"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CE92" w14:textId="77777777" w:rsidTr="00286CC7">
        <w:trPr>
          <w:cantSplit/>
        </w:trPr>
        <w:tc>
          <w:tcPr>
            <w:tcW w:w="1230" w:type="dxa"/>
          </w:tcPr>
          <w:p w14:paraId="18E3CE8D" w14:textId="77777777" w:rsidR="00765D56" w:rsidRPr="001F3FEF" w:rsidRDefault="00765D56" w:rsidP="0096546B">
            <w:pPr>
              <w:widowControl/>
              <w:rPr>
                <w:b/>
                <w:bCs/>
                <w:color w:val="000000"/>
                <w:sz w:val="22"/>
                <w:szCs w:val="22"/>
              </w:rPr>
            </w:pPr>
          </w:p>
        </w:tc>
        <w:tc>
          <w:tcPr>
            <w:tcW w:w="844" w:type="dxa"/>
          </w:tcPr>
          <w:p w14:paraId="18E3CE8E" w14:textId="77777777" w:rsidR="00765D56" w:rsidRPr="001F3FEF" w:rsidRDefault="00765D56" w:rsidP="0096546B">
            <w:pPr>
              <w:widowControl/>
              <w:autoSpaceDE w:val="0"/>
              <w:autoSpaceDN w:val="0"/>
              <w:adjustRightInd w:val="0"/>
              <w:rPr>
                <w:sz w:val="22"/>
                <w:szCs w:val="22"/>
              </w:rPr>
            </w:pPr>
            <w:r w:rsidRPr="001F3FEF">
              <w:rPr>
                <w:sz w:val="22"/>
                <w:szCs w:val="22"/>
              </w:rPr>
              <w:t>4</w:t>
            </w:r>
          </w:p>
        </w:tc>
        <w:tc>
          <w:tcPr>
            <w:tcW w:w="2231" w:type="dxa"/>
          </w:tcPr>
          <w:p w14:paraId="18E3CE8F" w14:textId="77777777" w:rsidR="00765D56" w:rsidRPr="001F3FEF" w:rsidRDefault="00765D56" w:rsidP="0096546B">
            <w:pPr>
              <w:widowControl/>
              <w:autoSpaceDE w:val="0"/>
              <w:autoSpaceDN w:val="0"/>
              <w:adjustRightInd w:val="0"/>
              <w:rPr>
                <w:sz w:val="22"/>
                <w:szCs w:val="22"/>
              </w:rPr>
            </w:pPr>
            <w:r w:rsidRPr="001F3FEF">
              <w:rPr>
                <w:sz w:val="22"/>
                <w:szCs w:val="22"/>
              </w:rPr>
              <w:t>Sending Facility</w:t>
            </w:r>
          </w:p>
        </w:tc>
        <w:tc>
          <w:tcPr>
            <w:tcW w:w="2463" w:type="dxa"/>
          </w:tcPr>
          <w:p w14:paraId="18E3CE90" w14:textId="77777777" w:rsidR="00765D56" w:rsidRPr="001F3FEF" w:rsidRDefault="00765D56" w:rsidP="0096546B">
            <w:pPr>
              <w:widowControl/>
              <w:autoSpaceDE w:val="0"/>
              <w:autoSpaceDN w:val="0"/>
              <w:adjustRightInd w:val="0"/>
              <w:rPr>
                <w:sz w:val="22"/>
                <w:szCs w:val="22"/>
              </w:rPr>
            </w:pPr>
          </w:p>
        </w:tc>
        <w:tc>
          <w:tcPr>
            <w:tcW w:w="3091" w:type="dxa"/>
          </w:tcPr>
          <w:p w14:paraId="18E3CE91"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E98" w14:textId="77777777" w:rsidTr="00286CC7">
        <w:trPr>
          <w:cantSplit/>
        </w:trPr>
        <w:tc>
          <w:tcPr>
            <w:tcW w:w="1230" w:type="dxa"/>
          </w:tcPr>
          <w:p w14:paraId="18E3CE93" w14:textId="77777777" w:rsidR="00765D56" w:rsidRPr="001F3FEF" w:rsidRDefault="00765D56" w:rsidP="0096546B">
            <w:pPr>
              <w:widowControl/>
              <w:rPr>
                <w:b/>
                <w:bCs/>
                <w:color w:val="000000"/>
                <w:sz w:val="22"/>
                <w:szCs w:val="22"/>
              </w:rPr>
            </w:pPr>
          </w:p>
        </w:tc>
        <w:tc>
          <w:tcPr>
            <w:tcW w:w="844" w:type="dxa"/>
          </w:tcPr>
          <w:p w14:paraId="18E3CE94" w14:textId="77777777" w:rsidR="00765D56" w:rsidRPr="001F3FEF" w:rsidRDefault="00765D56" w:rsidP="0096546B">
            <w:pPr>
              <w:widowControl/>
              <w:autoSpaceDE w:val="0"/>
              <w:autoSpaceDN w:val="0"/>
              <w:adjustRightInd w:val="0"/>
              <w:rPr>
                <w:sz w:val="22"/>
                <w:szCs w:val="22"/>
              </w:rPr>
            </w:pPr>
            <w:r w:rsidRPr="001F3FEF">
              <w:rPr>
                <w:sz w:val="22"/>
                <w:szCs w:val="22"/>
              </w:rPr>
              <w:t>5</w:t>
            </w:r>
          </w:p>
        </w:tc>
        <w:tc>
          <w:tcPr>
            <w:tcW w:w="2231" w:type="dxa"/>
          </w:tcPr>
          <w:p w14:paraId="18E3CE95" w14:textId="77777777" w:rsidR="00765D56" w:rsidRPr="001F3FEF" w:rsidRDefault="00765D56" w:rsidP="0096546B">
            <w:pPr>
              <w:widowControl/>
              <w:autoSpaceDE w:val="0"/>
              <w:autoSpaceDN w:val="0"/>
              <w:adjustRightInd w:val="0"/>
              <w:rPr>
                <w:sz w:val="22"/>
                <w:szCs w:val="22"/>
              </w:rPr>
            </w:pPr>
            <w:r w:rsidRPr="001F3FEF">
              <w:rPr>
                <w:sz w:val="22"/>
                <w:szCs w:val="22"/>
              </w:rPr>
              <w:t>Receiving Application</w:t>
            </w:r>
          </w:p>
        </w:tc>
        <w:tc>
          <w:tcPr>
            <w:tcW w:w="2463" w:type="dxa"/>
          </w:tcPr>
          <w:p w14:paraId="18E3CE96" w14:textId="77777777" w:rsidR="00765D56" w:rsidRPr="001F3FEF" w:rsidRDefault="00765D56" w:rsidP="0096546B">
            <w:pPr>
              <w:widowControl/>
              <w:rPr>
                <w:sz w:val="22"/>
                <w:szCs w:val="22"/>
              </w:rPr>
            </w:pPr>
            <w:r w:rsidRPr="001F3FEF">
              <w:rPr>
                <w:sz w:val="22"/>
                <w:szCs w:val="22"/>
              </w:rPr>
              <w:t>PSO RECEIVE</w:t>
            </w:r>
          </w:p>
        </w:tc>
        <w:tc>
          <w:tcPr>
            <w:tcW w:w="3091" w:type="dxa"/>
          </w:tcPr>
          <w:p w14:paraId="18E3CE97"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E9E" w14:textId="77777777" w:rsidTr="00286CC7">
        <w:trPr>
          <w:cantSplit/>
        </w:trPr>
        <w:tc>
          <w:tcPr>
            <w:tcW w:w="1230" w:type="dxa"/>
          </w:tcPr>
          <w:p w14:paraId="18E3CE99" w14:textId="77777777" w:rsidR="00765D56" w:rsidRPr="001F3FEF" w:rsidRDefault="00765D56" w:rsidP="0096546B">
            <w:pPr>
              <w:widowControl/>
              <w:rPr>
                <w:b/>
                <w:bCs/>
                <w:color w:val="000000"/>
                <w:sz w:val="22"/>
                <w:szCs w:val="22"/>
              </w:rPr>
            </w:pPr>
          </w:p>
        </w:tc>
        <w:tc>
          <w:tcPr>
            <w:tcW w:w="844" w:type="dxa"/>
          </w:tcPr>
          <w:p w14:paraId="18E3CE9A" w14:textId="77777777" w:rsidR="00765D56" w:rsidRPr="001F3FEF" w:rsidRDefault="00765D56" w:rsidP="0096546B">
            <w:pPr>
              <w:widowControl/>
              <w:autoSpaceDE w:val="0"/>
              <w:autoSpaceDN w:val="0"/>
              <w:adjustRightInd w:val="0"/>
              <w:rPr>
                <w:sz w:val="22"/>
                <w:szCs w:val="22"/>
              </w:rPr>
            </w:pPr>
            <w:r w:rsidRPr="001F3FEF">
              <w:rPr>
                <w:sz w:val="22"/>
                <w:szCs w:val="22"/>
              </w:rPr>
              <w:t>6</w:t>
            </w:r>
          </w:p>
        </w:tc>
        <w:tc>
          <w:tcPr>
            <w:tcW w:w="2231" w:type="dxa"/>
          </w:tcPr>
          <w:p w14:paraId="18E3CE9B" w14:textId="77777777" w:rsidR="00765D56" w:rsidRPr="001F3FEF" w:rsidRDefault="00765D56" w:rsidP="0096546B">
            <w:pPr>
              <w:widowControl/>
              <w:autoSpaceDE w:val="0"/>
              <w:autoSpaceDN w:val="0"/>
              <w:adjustRightInd w:val="0"/>
              <w:rPr>
                <w:sz w:val="22"/>
                <w:szCs w:val="22"/>
              </w:rPr>
            </w:pPr>
            <w:r w:rsidRPr="001F3FEF">
              <w:rPr>
                <w:sz w:val="22"/>
                <w:szCs w:val="22"/>
              </w:rPr>
              <w:t>Receiving Facility</w:t>
            </w:r>
          </w:p>
        </w:tc>
        <w:tc>
          <w:tcPr>
            <w:tcW w:w="2463" w:type="dxa"/>
          </w:tcPr>
          <w:p w14:paraId="18E3CE9C" w14:textId="77777777" w:rsidR="00765D56" w:rsidRPr="001F3FEF" w:rsidRDefault="00765D56" w:rsidP="0096546B">
            <w:pPr>
              <w:widowControl/>
              <w:autoSpaceDE w:val="0"/>
              <w:autoSpaceDN w:val="0"/>
              <w:adjustRightInd w:val="0"/>
              <w:rPr>
                <w:sz w:val="22"/>
                <w:szCs w:val="22"/>
              </w:rPr>
            </w:pPr>
          </w:p>
        </w:tc>
        <w:tc>
          <w:tcPr>
            <w:tcW w:w="3091" w:type="dxa"/>
          </w:tcPr>
          <w:p w14:paraId="18E3CE9D"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EA4" w14:textId="77777777" w:rsidTr="00286CC7">
        <w:trPr>
          <w:cantSplit/>
        </w:trPr>
        <w:tc>
          <w:tcPr>
            <w:tcW w:w="1230" w:type="dxa"/>
          </w:tcPr>
          <w:p w14:paraId="18E3CE9F" w14:textId="77777777" w:rsidR="00765D56" w:rsidRPr="001F3FEF" w:rsidRDefault="00765D56" w:rsidP="0096546B">
            <w:pPr>
              <w:widowControl/>
              <w:rPr>
                <w:b/>
                <w:bCs/>
                <w:color w:val="000000"/>
                <w:sz w:val="22"/>
                <w:szCs w:val="22"/>
              </w:rPr>
            </w:pPr>
          </w:p>
        </w:tc>
        <w:tc>
          <w:tcPr>
            <w:tcW w:w="844" w:type="dxa"/>
          </w:tcPr>
          <w:p w14:paraId="18E3CEA0" w14:textId="77777777" w:rsidR="00765D56" w:rsidRPr="001F3FEF" w:rsidRDefault="00765D56" w:rsidP="0096546B">
            <w:pPr>
              <w:widowControl/>
              <w:rPr>
                <w:color w:val="000000"/>
                <w:sz w:val="22"/>
                <w:szCs w:val="22"/>
              </w:rPr>
            </w:pPr>
            <w:r w:rsidRPr="001F3FEF">
              <w:rPr>
                <w:color w:val="000000"/>
                <w:sz w:val="22"/>
                <w:szCs w:val="22"/>
              </w:rPr>
              <w:t>9</w:t>
            </w:r>
          </w:p>
        </w:tc>
        <w:tc>
          <w:tcPr>
            <w:tcW w:w="2231" w:type="dxa"/>
          </w:tcPr>
          <w:p w14:paraId="18E3CEA1" w14:textId="77777777" w:rsidR="00765D56" w:rsidRPr="001F3FEF" w:rsidRDefault="00765D56" w:rsidP="0096546B">
            <w:pPr>
              <w:widowControl/>
              <w:rPr>
                <w:color w:val="000000"/>
                <w:sz w:val="22"/>
                <w:szCs w:val="22"/>
              </w:rPr>
            </w:pPr>
            <w:r w:rsidRPr="001F3FEF">
              <w:rPr>
                <w:color w:val="000000"/>
                <w:sz w:val="22"/>
                <w:szCs w:val="22"/>
              </w:rPr>
              <w:t>Message Type</w:t>
            </w:r>
          </w:p>
        </w:tc>
        <w:tc>
          <w:tcPr>
            <w:tcW w:w="2463" w:type="dxa"/>
          </w:tcPr>
          <w:p w14:paraId="18E3CEA2" w14:textId="77777777" w:rsidR="00765D56" w:rsidRPr="001F3FEF" w:rsidRDefault="00765D56" w:rsidP="0096546B">
            <w:pPr>
              <w:widowControl/>
              <w:autoSpaceDE w:val="0"/>
              <w:autoSpaceDN w:val="0"/>
              <w:adjustRightInd w:val="0"/>
              <w:rPr>
                <w:sz w:val="22"/>
                <w:szCs w:val="22"/>
              </w:rPr>
            </w:pPr>
            <w:r w:rsidRPr="001F3FEF">
              <w:rPr>
                <w:sz w:val="22"/>
                <w:szCs w:val="22"/>
              </w:rPr>
              <w:t>ORM^O01</w:t>
            </w:r>
          </w:p>
        </w:tc>
        <w:tc>
          <w:tcPr>
            <w:tcW w:w="3091" w:type="dxa"/>
          </w:tcPr>
          <w:p w14:paraId="18E3CEA3"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EAA" w14:textId="77777777" w:rsidTr="00286CC7">
        <w:trPr>
          <w:cantSplit/>
        </w:trPr>
        <w:tc>
          <w:tcPr>
            <w:tcW w:w="1230" w:type="dxa"/>
          </w:tcPr>
          <w:p w14:paraId="18E3CEA5" w14:textId="77777777" w:rsidR="00765D56" w:rsidRPr="001F3FEF" w:rsidRDefault="00765D56" w:rsidP="0096546B">
            <w:pPr>
              <w:widowControl/>
              <w:rPr>
                <w:b/>
                <w:bCs/>
                <w:color w:val="000000"/>
                <w:sz w:val="22"/>
                <w:szCs w:val="22"/>
              </w:rPr>
            </w:pPr>
          </w:p>
        </w:tc>
        <w:tc>
          <w:tcPr>
            <w:tcW w:w="844" w:type="dxa"/>
          </w:tcPr>
          <w:p w14:paraId="18E3CEA6" w14:textId="77777777" w:rsidR="00765D56" w:rsidRPr="001F3FEF" w:rsidRDefault="00765D56" w:rsidP="0096546B">
            <w:pPr>
              <w:widowControl/>
              <w:autoSpaceDE w:val="0"/>
              <w:autoSpaceDN w:val="0"/>
              <w:adjustRightInd w:val="0"/>
              <w:rPr>
                <w:sz w:val="22"/>
                <w:szCs w:val="22"/>
              </w:rPr>
            </w:pPr>
            <w:r w:rsidRPr="001F3FEF">
              <w:rPr>
                <w:sz w:val="22"/>
                <w:szCs w:val="22"/>
              </w:rPr>
              <w:t>10</w:t>
            </w:r>
          </w:p>
        </w:tc>
        <w:tc>
          <w:tcPr>
            <w:tcW w:w="2231" w:type="dxa"/>
          </w:tcPr>
          <w:p w14:paraId="18E3CEA7" w14:textId="77777777" w:rsidR="00765D56" w:rsidRPr="001F3FEF" w:rsidRDefault="00765D56" w:rsidP="0096546B">
            <w:pPr>
              <w:widowControl/>
              <w:autoSpaceDE w:val="0"/>
              <w:autoSpaceDN w:val="0"/>
              <w:adjustRightInd w:val="0"/>
              <w:rPr>
                <w:sz w:val="22"/>
                <w:szCs w:val="22"/>
              </w:rPr>
            </w:pPr>
            <w:r w:rsidRPr="001F3FEF">
              <w:rPr>
                <w:sz w:val="22"/>
                <w:szCs w:val="22"/>
              </w:rPr>
              <w:t>Message Control ID</w:t>
            </w:r>
          </w:p>
        </w:tc>
        <w:tc>
          <w:tcPr>
            <w:tcW w:w="2463" w:type="dxa"/>
          </w:tcPr>
          <w:p w14:paraId="18E3CEA8" w14:textId="77777777" w:rsidR="00765D56" w:rsidRPr="001F3FEF" w:rsidRDefault="00765D56" w:rsidP="0096546B">
            <w:pPr>
              <w:widowControl/>
              <w:autoSpaceDE w:val="0"/>
              <w:autoSpaceDN w:val="0"/>
              <w:adjustRightInd w:val="0"/>
              <w:rPr>
                <w:sz w:val="22"/>
                <w:szCs w:val="22"/>
              </w:rPr>
            </w:pPr>
          </w:p>
        </w:tc>
        <w:tc>
          <w:tcPr>
            <w:tcW w:w="3091" w:type="dxa"/>
          </w:tcPr>
          <w:p w14:paraId="18E3CEA9"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EB0" w14:textId="77777777" w:rsidTr="00286CC7">
        <w:trPr>
          <w:cantSplit/>
        </w:trPr>
        <w:tc>
          <w:tcPr>
            <w:tcW w:w="1230" w:type="dxa"/>
          </w:tcPr>
          <w:p w14:paraId="18E3CEAB" w14:textId="77777777" w:rsidR="00765D56" w:rsidRPr="001F3FEF" w:rsidRDefault="00765D56" w:rsidP="0096546B">
            <w:pPr>
              <w:widowControl/>
              <w:rPr>
                <w:b/>
                <w:bCs/>
                <w:color w:val="000000"/>
                <w:sz w:val="22"/>
                <w:szCs w:val="22"/>
              </w:rPr>
            </w:pPr>
          </w:p>
        </w:tc>
        <w:tc>
          <w:tcPr>
            <w:tcW w:w="844" w:type="dxa"/>
          </w:tcPr>
          <w:p w14:paraId="18E3CEAC" w14:textId="77777777" w:rsidR="00765D56" w:rsidRPr="001F3FEF" w:rsidRDefault="00765D56" w:rsidP="0096546B">
            <w:pPr>
              <w:widowControl/>
              <w:autoSpaceDE w:val="0"/>
              <w:autoSpaceDN w:val="0"/>
              <w:adjustRightInd w:val="0"/>
              <w:rPr>
                <w:sz w:val="22"/>
                <w:szCs w:val="22"/>
              </w:rPr>
            </w:pPr>
            <w:r w:rsidRPr="001F3FEF">
              <w:rPr>
                <w:sz w:val="22"/>
                <w:szCs w:val="22"/>
              </w:rPr>
              <w:t>11</w:t>
            </w:r>
          </w:p>
        </w:tc>
        <w:tc>
          <w:tcPr>
            <w:tcW w:w="2231" w:type="dxa"/>
          </w:tcPr>
          <w:p w14:paraId="18E3CEAD" w14:textId="77777777" w:rsidR="00765D56" w:rsidRPr="001F3FEF" w:rsidRDefault="00765D56" w:rsidP="0096546B">
            <w:pPr>
              <w:widowControl/>
              <w:autoSpaceDE w:val="0"/>
              <w:autoSpaceDN w:val="0"/>
              <w:adjustRightInd w:val="0"/>
              <w:rPr>
                <w:sz w:val="22"/>
                <w:szCs w:val="22"/>
              </w:rPr>
            </w:pPr>
            <w:r w:rsidRPr="001F3FEF">
              <w:rPr>
                <w:sz w:val="22"/>
                <w:szCs w:val="22"/>
              </w:rPr>
              <w:t>Processing ID</w:t>
            </w:r>
          </w:p>
        </w:tc>
        <w:tc>
          <w:tcPr>
            <w:tcW w:w="2463" w:type="dxa"/>
          </w:tcPr>
          <w:p w14:paraId="18E3CEAE" w14:textId="77777777" w:rsidR="00765D56" w:rsidRPr="001F3FEF" w:rsidRDefault="00765D56" w:rsidP="0096546B">
            <w:pPr>
              <w:widowControl/>
              <w:rPr>
                <w:sz w:val="22"/>
                <w:szCs w:val="22"/>
              </w:rPr>
            </w:pPr>
            <w:r w:rsidRPr="001F3FEF">
              <w:rPr>
                <w:sz w:val="22"/>
                <w:szCs w:val="22"/>
              </w:rPr>
              <w:t>P</w:t>
            </w:r>
          </w:p>
        </w:tc>
        <w:tc>
          <w:tcPr>
            <w:tcW w:w="3091" w:type="dxa"/>
          </w:tcPr>
          <w:p w14:paraId="18E3CEAF"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EB6" w14:textId="77777777" w:rsidTr="00286CC7">
        <w:trPr>
          <w:cantSplit/>
        </w:trPr>
        <w:tc>
          <w:tcPr>
            <w:tcW w:w="1230" w:type="dxa"/>
          </w:tcPr>
          <w:p w14:paraId="18E3CEB1" w14:textId="77777777" w:rsidR="00765D56" w:rsidRPr="001F3FEF" w:rsidRDefault="00765D56" w:rsidP="0096546B">
            <w:pPr>
              <w:widowControl/>
              <w:rPr>
                <w:b/>
                <w:bCs/>
                <w:color w:val="000000"/>
                <w:sz w:val="22"/>
                <w:szCs w:val="22"/>
              </w:rPr>
            </w:pPr>
          </w:p>
        </w:tc>
        <w:tc>
          <w:tcPr>
            <w:tcW w:w="844" w:type="dxa"/>
          </w:tcPr>
          <w:p w14:paraId="18E3CEB2" w14:textId="77777777" w:rsidR="00765D56" w:rsidRPr="001F3FEF" w:rsidRDefault="00765D56" w:rsidP="0096546B">
            <w:pPr>
              <w:widowControl/>
              <w:autoSpaceDE w:val="0"/>
              <w:autoSpaceDN w:val="0"/>
              <w:adjustRightInd w:val="0"/>
              <w:rPr>
                <w:sz w:val="22"/>
                <w:szCs w:val="22"/>
              </w:rPr>
            </w:pPr>
            <w:r w:rsidRPr="001F3FEF">
              <w:rPr>
                <w:sz w:val="22"/>
                <w:szCs w:val="22"/>
              </w:rPr>
              <w:t>12</w:t>
            </w:r>
          </w:p>
        </w:tc>
        <w:tc>
          <w:tcPr>
            <w:tcW w:w="2231" w:type="dxa"/>
          </w:tcPr>
          <w:p w14:paraId="18E3CEB3" w14:textId="77777777" w:rsidR="00765D56" w:rsidRPr="001F3FEF" w:rsidRDefault="00765D56" w:rsidP="0096546B">
            <w:pPr>
              <w:widowControl/>
              <w:autoSpaceDE w:val="0"/>
              <w:autoSpaceDN w:val="0"/>
              <w:adjustRightInd w:val="0"/>
              <w:rPr>
                <w:sz w:val="22"/>
                <w:szCs w:val="22"/>
              </w:rPr>
            </w:pPr>
            <w:r w:rsidRPr="001F3FEF">
              <w:rPr>
                <w:sz w:val="22"/>
                <w:szCs w:val="22"/>
              </w:rPr>
              <w:t>Version ID</w:t>
            </w:r>
          </w:p>
        </w:tc>
        <w:tc>
          <w:tcPr>
            <w:tcW w:w="2463" w:type="dxa"/>
          </w:tcPr>
          <w:p w14:paraId="18E3CEB4" w14:textId="77777777" w:rsidR="00765D56" w:rsidRPr="001F3FEF" w:rsidRDefault="00765D56" w:rsidP="0096546B">
            <w:pPr>
              <w:widowControl/>
              <w:autoSpaceDE w:val="0"/>
              <w:autoSpaceDN w:val="0"/>
              <w:adjustRightInd w:val="0"/>
              <w:rPr>
                <w:sz w:val="22"/>
                <w:szCs w:val="22"/>
              </w:rPr>
            </w:pPr>
            <w:r w:rsidRPr="001F3FEF">
              <w:rPr>
                <w:sz w:val="22"/>
                <w:szCs w:val="22"/>
              </w:rPr>
              <w:t>2.3.1</w:t>
            </w:r>
          </w:p>
        </w:tc>
        <w:tc>
          <w:tcPr>
            <w:tcW w:w="3091" w:type="dxa"/>
          </w:tcPr>
          <w:p w14:paraId="18E3CEB5"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EBC" w14:textId="77777777" w:rsidTr="00286CC7">
        <w:trPr>
          <w:cantSplit/>
        </w:trPr>
        <w:tc>
          <w:tcPr>
            <w:tcW w:w="1230" w:type="dxa"/>
          </w:tcPr>
          <w:p w14:paraId="18E3CEB7" w14:textId="77777777" w:rsidR="00765D56" w:rsidRPr="001F3FEF" w:rsidRDefault="00765D56" w:rsidP="0096546B">
            <w:pPr>
              <w:widowControl/>
              <w:rPr>
                <w:b/>
                <w:bCs/>
                <w:color w:val="000000"/>
                <w:sz w:val="22"/>
                <w:szCs w:val="22"/>
              </w:rPr>
            </w:pPr>
          </w:p>
        </w:tc>
        <w:tc>
          <w:tcPr>
            <w:tcW w:w="844" w:type="dxa"/>
          </w:tcPr>
          <w:p w14:paraId="18E3CEB8" w14:textId="77777777" w:rsidR="00765D56" w:rsidRPr="001F3FEF" w:rsidRDefault="00765D56" w:rsidP="0096546B">
            <w:pPr>
              <w:widowControl/>
              <w:autoSpaceDE w:val="0"/>
              <w:autoSpaceDN w:val="0"/>
              <w:adjustRightInd w:val="0"/>
              <w:rPr>
                <w:sz w:val="22"/>
                <w:szCs w:val="22"/>
              </w:rPr>
            </w:pPr>
            <w:r w:rsidRPr="001F3FEF">
              <w:rPr>
                <w:sz w:val="22"/>
                <w:szCs w:val="22"/>
              </w:rPr>
              <w:t>15</w:t>
            </w:r>
          </w:p>
        </w:tc>
        <w:tc>
          <w:tcPr>
            <w:tcW w:w="2231" w:type="dxa"/>
          </w:tcPr>
          <w:p w14:paraId="18E3CEB9" w14:textId="77777777" w:rsidR="00765D56" w:rsidRPr="001F3FEF" w:rsidRDefault="00765D56" w:rsidP="0096546B">
            <w:pPr>
              <w:widowControl/>
              <w:autoSpaceDE w:val="0"/>
              <w:autoSpaceDN w:val="0"/>
              <w:adjustRightInd w:val="0"/>
              <w:rPr>
                <w:sz w:val="22"/>
                <w:szCs w:val="22"/>
              </w:rPr>
            </w:pPr>
            <w:r w:rsidRPr="001F3FEF">
              <w:rPr>
                <w:sz w:val="22"/>
                <w:szCs w:val="22"/>
              </w:rPr>
              <w:t>Accept Acknowledgement</w:t>
            </w:r>
          </w:p>
        </w:tc>
        <w:tc>
          <w:tcPr>
            <w:tcW w:w="2463" w:type="dxa"/>
          </w:tcPr>
          <w:p w14:paraId="18E3CEBA" w14:textId="77777777" w:rsidR="00765D56" w:rsidRPr="001F3FEF" w:rsidRDefault="00765D56" w:rsidP="0096546B">
            <w:pPr>
              <w:widowControl/>
              <w:autoSpaceDE w:val="0"/>
              <w:autoSpaceDN w:val="0"/>
              <w:adjustRightInd w:val="0"/>
              <w:rPr>
                <w:sz w:val="22"/>
                <w:szCs w:val="22"/>
              </w:rPr>
            </w:pPr>
            <w:r w:rsidRPr="001F3FEF">
              <w:rPr>
                <w:sz w:val="22"/>
                <w:szCs w:val="22"/>
              </w:rPr>
              <w:t>NE</w:t>
            </w:r>
          </w:p>
        </w:tc>
        <w:tc>
          <w:tcPr>
            <w:tcW w:w="3091" w:type="dxa"/>
          </w:tcPr>
          <w:p w14:paraId="18E3CEBB"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EC2" w14:textId="77777777" w:rsidTr="00286CC7">
        <w:trPr>
          <w:cantSplit/>
        </w:trPr>
        <w:tc>
          <w:tcPr>
            <w:tcW w:w="1230" w:type="dxa"/>
          </w:tcPr>
          <w:p w14:paraId="18E3CEBD" w14:textId="77777777" w:rsidR="00765D56" w:rsidRPr="001F3FEF" w:rsidRDefault="00765D56" w:rsidP="0096546B">
            <w:pPr>
              <w:widowControl/>
              <w:rPr>
                <w:b/>
                <w:bCs/>
                <w:color w:val="000000"/>
                <w:sz w:val="22"/>
                <w:szCs w:val="22"/>
              </w:rPr>
            </w:pPr>
          </w:p>
        </w:tc>
        <w:tc>
          <w:tcPr>
            <w:tcW w:w="844" w:type="dxa"/>
          </w:tcPr>
          <w:p w14:paraId="18E3CEBE" w14:textId="77777777" w:rsidR="00765D56" w:rsidRPr="001F3FEF" w:rsidRDefault="00765D56" w:rsidP="0096546B">
            <w:pPr>
              <w:widowControl/>
              <w:autoSpaceDE w:val="0"/>
              <w:autoSpaceDN w:val="0"/>
              <w:adjustRightInd w:val="0"/>
              <w:rPr>
                <w:sz w:val="22"/>
                <w:szCs w:val="22"/>
              </w:rPr>
            </w:pPr>
            <w:r w:rsidRPr="001F3FEF">
              <w:rPr>
                <w:sz w:val="22"/>
                <w:szCs w:val="22"/>
              </w:rPr>
              <w:t>16</w:t>
            </w:r>
          </w:p>
        </w:tc>
        <w:tc>
          <w:tcPr>
            <w:tcW w:w="2231" w:type="dxa"/>
          </w:tcPr>
          <w:p w14:paraId="18E3CEBF" w14:textId="77777777" w:rsidR="00765D56" w:rsidRPr="001F3FEF" w:rsidRDefault="00765D56" w:rsidP="0096546B">
            <w:pPr>
              <w:widowControl/>
              <w:autoSpaceDE w:val="0"/>
              <w:autoSpaceDN w:val="0"/>
              <w:adjustRightInd w:val="0"/>
              <w:rPr>
                <w:sz w:val="22"/>
                <w:szCs w:val="22"/>
              </w:rPr>
            </w:pPr>
            <w:r w:rsidRPr="001F3FEF">
              <w:rPr>
                <w:sz w:val="22"/>
                <w:szCs w:val="22"/>
              </w:rPr>
              <w:t>Application Acknowledgement</w:t>
            </w:r>
          </w:p>
        </w:tc>
        <w:tc>
          <w:tcPr>
            <w:tcW w:w="2463" w:type="dxa"/>
          </w:tcPr>
          <w:p w14:paraId="18E3CEC0" w14:textId="77777777" w:rsidR="00765D56" w:rsidRPr="001F3FEF" w:rsidRDefault="00765D56" w:rsidP="0096546B">
            <w:pPr>
              <w:widowControl/>
              <w:autoSpaceDE w:val="0"/>
              <w:autoSpaceDN w:val="0"/>
              <w:adjustRightInd w:val="0"/>
              <w:rPr>
                <w:sz w:val="22"/>
                <w:szCs w:val="22"/>
              </w:rPr>
            </w:pPr>
            <w:r w:rsidRPr="001F3FEF">
              <w:rPr>
                <w:sz w:val="22"/>
                <w:szCs w:val="22"/>
              </w:rPr>
              <w:t>AL</w:t>
            </w:r>
          </w:p>
        </w:tc>
        <w:tc>
          <w:tcPr>
            <w:tcW w:w="3091" w:type="dxa"/>
          </w:tcPr>
          <w:p w14:paraId="18E3CEC1"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EC8" w14:textId="77777777" w:rsidTr="00286CC7">
        <w:trPr>
          <w:cantSplit/>
        </w:trPr>
        <w:tc>
          <w:tcPr>
            <w:tcW w:w="1230" w:type="dxa"/>
          </w:tcPr>
          <w:p w14:paraId="18E3CEC3" w14:textId="77777777" w:rsidR="00765D56" w:rsidRPr="001F3FEF" w:rsidRDefault="00765D56" w:rsidP="0096546B">
            <w:pPr>
              <w:widowControl/>
              <w:rPr>
                <w:b/>
                <w:bCs/>
                <w:color w:val="000000"/>
                <w:sz w:val="22"/>
                <w:szCs w:val="22"/>
              </w:rPr>
            </w:pPr>
          </w:p>
        </w:tc>
        <w:tc>
          <w:tcPr>
            <w:tcW w:w="844" w:type="dxa"/>
          </w:tcPr>
          <w:p w14:paraId="18E3CEC4" w14:textId="77777777" w:rsidR="00765D56" w:rsidRPr="001F3FEF" w:rsidRDefault="00765D56" w:rsidP="0096546B">
            <w:pPr>
              <w:widowControl/>
              <w:autoSpaceDE w:val="0"/>
              <w:autoSpaceDN w:val="0"/>
              <w:adjustRightInd w:val="0"/>
              <w:rPr>
                <w:sz w:val="22"/>
                <w:szCs w:val="22"/>
              </w:rPr>
            </w:pPr>
            <w:r w:rsidRPr="001F3FEF">
              <w:rPr>
                <w:sz w:val="22"/>
                <w:szCs w:val="22"/>
              </w:rPr>
              <w:t>17</w:t>
            </w:r>
          </w:p>
        </w:tc>
        <w:tc>
          <w:tcPr>
            <w:tcW w:w="2231" w:type="dxa"/>
          </w:tcPr>
          <w:p w14:paraId="18E3CEC5" w14:textId="77777777" w:rsidR="00765D56" w:rsidRPr="001F3FEF" w:rsidRDefault="00765D56" w:rsidP="0096546B">
            <w:pPr>
              <w:widowControl/>
              <w:autoSpaceDE w:val="0"/>
              <w:autoSpaceDN w:val="0"/>
              <w:adjustRightInd w:val="0"/>
              <w:rPr>
                <w:sz w:val="22"/>
                <w:szCs w:val="22"/>
              </w:rPr>
            </w:pPr>
            <w:r w:rsidRPr="001F3FEF">
              <w:rPr>
                <w:sz w:val="22"/>
                <w:szCs w:val="22"/>
              </w:rPr>
              <w:t>Country Code</w:t>
            </w:r>
          </w:p>
        </w:tc>
        <w:tc>
          <w:tcPr>
            <w:tcW w:w="2463" w:type="dxa"/>
          </w:tcPr>
          <w:p w14:paraId="18E3CEC6" w14:textId="77777777" w:rsidR="00765D56" w:rsidRPr="001F3FEF" w:rsidRDefault="00765D56" w:rsidP="0096546B">
            <w:pPr>
              <w:widowControl/>
              <w:autoSpaceDE w:val="0"/>
              <w:autoSpaceDN w:val="0"/>
              <w:adjustRightInd w:val="0"/>
              <w:rPr>
                <w:sz w:val="22"/>
                <w:szCs w:val="22"/>
              </w:rPr>
            </w:pPr>
            <w:r w:rsidRPr="001F3FEF">
              <w:rPr>
                <w:sz w:val="22"/>
                <w:szCs w:val="22"/>
              </w:rPr>
              <w:t>USA</w:t>
            </w:r>
          </w:p>
        </w:tc>
        <w:tc>
          <w:tcPr>
            <w:tcW w:w="3091" w:type="dxa"/>
          </w:tcPr>
          <w:p w14:paraId="18E3CEC7" w14:textId="77777777" w:rsidR="00765D56" w:rsidRPr="001F3FEF" w:rsidRDefault="00765D56" w:rsidP="0096546B">
            <w:pPr>
              <w:widowControl/>
              <w:autoSpaceDE w:val="0"/>
              <w:autoSpaceDN w:val="0"/>
              <w:adjustRightInd w:val="0"/>
              <w:rPr>
                <w:sz w:val="22"/>
                <w:szCs w:val="22"/>
              </w:rPr>
            </w:pPr>
            <w:r w:rsidRPr="001F3FEF">
              <w:rPr>
                <w:sz w:val="22"/>
                <w:szCs w:val="22"/>
              </w:rPr>
              <w:t>Coded Value</w:t>
            </w:r>
          </w:p>
        </w:tc>
      </w:tr>
      <w:tr w:rsidR="00765D56" w:rsidRPr="001F3FEF" w14:paraId="18E3CECE" w14:textId="77777777" w:rsidTr="00286CC7">
        <w:trPr>
          <w:cantSplit/>
        </w:trPr>
        <w:tc>
          <w:tcPr>
            <w:tcW w:w="1230" w:type="dxa"/>
          </w:tcPr>
          <w:p w14:paraId="18E3CEC9" w14:textId="77777777" w:rsidR="00765D56" w:rsidRPr="001F3FEF" w:rsidRDefault="00765D56" w:rsidP="0096546B">
            <w:pPr>
              <w:widowControl/>
              <w:rPr>
                <w:b/>
                <w:bCs/>
                <w:color w:val="000000"/>
                <w:sz w:val="22"/>
                <w:szCs w:val="22"/>
              </w:rPr>
            </w:pPr>
          </w:p>
        </w:tc>
        <w:tc>
          <w:tcPr>
            <w:tcW w:w="844" w:type="dxa"/>
          </w:tcPr>
          <w:p w14:paraId="18E3CECA" w14:textId="77777777" w:rsidR="00765D56" w:rsidRPr="001F3FEF" w:rsidRDefault="00765D56" w:rsidP="0096546B">
            <w:pPr>
              <w:widowControl/>
              <w:rPr>
                <w:color w:val="000000"/>
                <w:sz w:val="22"/>
                <w:szCs w:val="22"/>
              </w:rPr>
            </w:pPr>
          </w:p>
        </w:tc>
        <w:tc>
          <w:tcPr>
            <w:tcW w:w="2231" w:type="dxa"/>
          </w:tcPr>
          <w:p w14:paraId="18E3CECB" w14:textId="77777777" w:rsidR="00765D56" w:rsidRPr="001F3FEF" w:rsidRDefault="00765D56" w:rsidP="0096546B">
            <w:pPr>
              <w:widowControl/>
              <w:rPr>
                <w:color w:val="000000"/>
                <w:sz w:val="22"/>
                <w:szCs w:val="22"/>
              </w:rPr>
            </w:pPr>
          </w:p>
        </w:tc>
        <w:tc>
          <w:tcPr>
            <w:tcW w:w="2463" w:type="dxa"/>
          </w:tcPr>
          <w:p w14:paraId="18E3CECC" w14:textId="77777777" w:rsidR="00765D56" w:rsidRPr="001F3FEF" w:rsidRDefault="00765D56" w:rsidP="0096546B">
            <w:pPr>
              <w:widowControl/>
              <w:rPr>
                <w:color w:val="000000"/>
                <w:sz w:val="22"/>
                <w:szCs w:val="22"/>
              </w:rPr>
            </w:pPr>
          </w:p>
        </w:tc>
        <w:tc>
          <w:tcPr>
            <w:tcW w:w="3091" w:type="dxa"/>
          </w:tcPr>
          <w:p w14:paraId="18E3CECD" w14:textId="77777777" w:rsidR="00765D56" w:rsidRPr="001F3FEF" w:rsidRDefault="00765D56" w:rsidP="0096546B">
            <w:pPr>
              <w:widowControl/>
              <w:rPr>
                <w:color w:val="000000"/>
                <w:sz w:val="22"/>
                <w:szCs w:val="22"/>
              </w:rPr>
            </w:pPr>
          </w:p>
        </w:tc>
      </w:tr>
      <w:tr w:rsidR="00765D56" w:rsidRPr="001F3FEF" w14:paraId="18E3CED4" w14:textId="77777777" w:rsidTr="00286CC7">
        <w:trPr>
          <w:cantSplit/>
        </w:trPr>
        <w:tc>
          <w:tcPr>
            <w:tcW w:w="1230" w:type="dxa"/>
          </w:tcPr>
          <w:p w14:paraId="18E3CECF" w14:textId="77777777" w:rsidR="00765D56" w:rsidRPr="001F3FEF" w:rsidRDefault="00765D56" w:rsidP="0096546B">
            <w:pPr>
              <w:widowControl/>
              <w:rPr>
                <w:b/>
                <w:bCs/>
                <w:color w:val="000000"/>
                <w:sz w:val="22"/>
                <w:szCs w:val="22"/>
              </w:rPr>
            </w:pPr>
            <w:r w:rsidRPr="001F3FEF">
              <w:rPr>
                <w:b/>
                <w:bCs/>
                <w:color w:val="000000"/>
                <w:sz w:val="22"/>
                <w:szCs w:val="22"/>
              </w:rPr>
              <w:t>PID</w:t>
            </w:r>
          </w:p>
        </w:tc>
        <w:tc>
          <w:tcPr>
            <w:tcW w:w="844" w:type="dxa"/>
          </w:tcPr>
          <w:p w14:paraId="18E3CED0" w14:textId="77777777" w:rsidR="00765D56" w:rsidRPr="001F3FEF" w:rsidRDefault="00765D56" w:rsidP="0096546B">
            <w:pPr>
              <w:widowControl/>
              <w:autoSpaceDE w:val="0"/>
              <w:autoSpaceDN w:val="0"/>
              <w:adjustRightInd w:val="0"/>
              <w:rPr>
                <w:sz w:val="22"/>
                <w:szCs w:val="22"/>
              </w:rPr>
            </w:pPr>
            <w:r w:rsidRPr="001F3FEF">
              <w:rPr>
                <w:sz w:val="22"/>
                <w:szCs w:val="22"/>
              </w:rPr>
              <w:t>3</w:t>
            </w:r>
          </w:p>
        </w:tc>
        <w:tc>
          <w:tcPr>
            <w:tcW w:w="2231" w:type="dxa"/>
          </w:tcPr>
          <w:p w14:paraId="18E3CED1" w14:textId="77777777" w:rsidR="00765D56" w:rsidRPr="001F3FEF" w:rsidRDefault="00765D56" w:rsidP="0096546B">
            <w:pPr>
              <w:widowControl/>
              <w:rPr>
                <w:sz w:val="22"/>
                <w:szCs w:val="22"/>
              </w:rPr>
            </w:pPr>
            <w:r w:rsidRPr="001F3FEF">
              <w:rPr>
                <w:sz w:val="22"/>
                <w:szCs w:val="22"/>
              </w:rPr>
              <w:t>Patient (pointer to File #2)</w:t>
            </w:r>
          </w:p>
        </w:tc>
        <w:tc>
          <w:tcPr>
            <w:tcW w:w="2463" w:type="dxa"/>
          </w:tcPr>
          <w:p w14:paraId="18E3CED2"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Patient from File #2</w:t>
            </w:r>
          </w:p>
        </w:tc>
        <w:tc>
          <w:tcPr>
            <w:tcW w:w="3091" w:type="dxa"/>
          </w:tcPr>
          <w:p w14:paraId="18E3CED3" w14:textId="77777777" w:rsidR="00765D56" w:rsidRPr="001F3FEF" w:rsidRDefault="00765D56" w:rsidP="0096546B">
            <w:pPr>
              <w:widowControl/>
              <w:autoSpaceDE w:val="0"/>
              <w:autoSpaceDN w:val="0"/>
              <w:adjustRightInd w:val="0"/>
              <w:rPr>
                <w:sz w:val="22"/>
                <w:szCs w:val="22"/>
              </w:rPr>
            </w:pPr>
            <w:r w:rsidRPr="001F3FEF">
              <w:rPr>
                <w:sz w:val="22"/>
                <w:szCs w:val="22"/>
              </w:rPr>
              <w:t>Composite ID</w:t>
            </w:r>
          </w:p>
        </w:tc>
      </w:tr>
      <w:tr w:rsidR="00765D56" w:rsidRPr="001F3FEF" w14:paraId="18E3CEDA" w14:textId="77777777" w:rsidTr="00286CC7">
        <w:trPr>
          <w:cantSplit/>
        </w:trPr>
        <w:tc>
          <w:tcPr>
            <w:tcW w:w="1230" w:type="dxa"/>
          </w:tcPr>
          <w:p w14:paraId="18E3CED5" w14:textId="77777777" w:rsidR="00765D56" w:rsidRPr="001F3FEF" w:rsidRDefault="00765D56" w:rsidP="0096546B">
            <w:pPr>
              <w:widowControl/>
              <w:rPr>
                <w:b/>
                <w:bCs/>
                <w:color w:val="000000"/>
                <w:sz w:val="22"/>
                <w:szCs w:val="22"/>
              </w:rPr>
            </w:pPr>
          </w:p>
        </w:tc>
        <w:tc>
          <w:tcPr>
            <w:tcW w:w="844" w:type="dxa"/>
          </w:tcPr>
          <w:p w14:paraId="18E3CED6" w14:textId="77777777" w:rsidR="00765D56" w:rsidRPr="001F3FEF" w:rsidRDefault="00765D56" w:rsidP="0096546B">
            <w:pPr>
              <w:widowControl/>
              <w:autoSpaceDE w:val="0"/>
              <w:autoSpaceDN w:val="0"/>
              <w:adjustRightInd w:val="0"/>
              <w:rPr>
                <w:sz w:val="22"/>
                <w:szCs w:val="22"/>
              </w:rPr>
            </w:pPr>
            <w:r w:rsidRPr="001F3FEF">
              <w:rPr>
                <w:sz w:val="22"/>
                <w:szCs w:val="22"/>
              </w:rPr>
              <w:t>5</w:t>
            </w:r>
          </w:p>
        </w:tc>
        <w:tc>
          <w:tcPr>
            <w:tcW w:w="2231" w:type="dxa"/>
          </w:tcPr>
          <w:p w14:paraId="18E3CED7" w14:textId="77777777" w:rsidR="00765D56" w:rsidRPr="001F3FEF" w:rsidRDefault="00765D56" w:rsidP="0096546B">
            <w:pPr>
              <w:widowControl/>
              <w:autoSpaceDE w:val="0"/>
              <w:autoSpaceDN w:val="0"/>
              <w:adjustRightInd w:val="0"/>
              <w:rPr>
                <w:sz w:val="22"/>
                <w:szCs w:val="22"/>
              </w:rPr>
            </w:pPr>
            <w:r w:rsidRPr="001F3FEF">
              <w:rPr>
                <w:sz w:val="22"/>
                <w:szCs w:val="22"/>
              </w:rPr>
              <w:t>Patient Name</w:t>
            </w:r>
          </w:p>
        </w:tc>
        <w:tc>
          <w:tcPr>
            <w:tcW w:w="2463" w:type="dxa"/>
          </w:tcPr>
          <w:p w14:paraId="18E3CED8" w14:textId="77777777" w:rsidR="00765D56" w:rsidRPr="001F3FEF" w:rsidRDefault="00765D56" w:rsidP="0096546B">
            <w:pPr>
              <w:widowControl/>
              <w:autoSpaceDE w:val="0"/>
              <w:autoSpaceDN w:val="0"/>
              <w:adjustRightInd w:val="0"/>
              <w:rPr>
                <w:b/>
                <w:bCs/>
                <w:sz w:val="22"/>
                <w:szCs w:val="22"/>
              </w:rPr>
            </w:pPr>
          </w:p>
        </w:tc>
        <w:tc>
          <w:tcPr>
            <w:tcW w:w="3091" w:type="dxa"/>
          </w:tcPr>
          <w:p w14:paraId="18E3CED9" w14:textId="77777777" w:rsidR="00765D56" w:rsidRPr="001F3FEF" w:rsidRDefault="00765D56" w:rsidP="0096546B">
            <w:pPr>
              <w:widowControl/>
              <w:autoSpaceDE w:val="0"/>
              <w:autoSpaceDN w:val="0"/>
              <w:adjustRightInd w:val="0"/>
              <w:rPr>
                <w:sz w:val="22"/>
                <w:szCs w:val="22"/>
              </w:rPr>
            </w:pPr>
            <w:r w:rsidRPr="001F3FEF">
              <w:rPr>
                <w:sz w:val="22"/>
                <w:szCs w:val="22"/>
              </w:rPr>
              <w:t>Person Name</w:t>
            </w:r>
          </w:p>
        </w:tc>
      </w:tr>
      <w:tr w:rsidR="00765D56" w:rsidRPr="001F3FEF" w14:paraId="18E3CEE0" w14:textId="77777777" w:rsidTr="00286CC7">
        <w:trPr>
          <w:cantSplit/>
        </w:trPr>
        <w:tc>
          <w:tcPr>
            <w:tcW w:w="1230" w:type="dxa"/>
          </w:tcPr>
          <w:p w14:paraId="18E3CEDB" w14:textId="77777777" w:rsidR="00765D56" w:rsidRPr="001F3FEF" w:rsidRDefault="00765D56" w:rsidP="0096546B">
            <w:pPr>
              <w:widowControl/>
              <w:rPr>
                <w:b/>
                <w:bCs/>
                <w:color w:val="000000"/>
                <w:sz w:val="22"/>
                <w:szCs w:val="22"/>
              </w:rPr>
            </w:pPr>
          </w:p>
        </w:tc>
        <w:tc>
          <w:tcPr>
            <w:tcW w:w="844" w:type="dxa"/>
          </w:tcPr>
          <w:p w14:paraId="18E3CEDC" w14:textId="77777777" w:rsidR="00765D56" w:rsidRPr="001F3FEF" w:rsidRDefault="00765D56" w:rsidP="0096546B">
            <w:pPr>
              <w:widowControl/>
              <w:rPr>
                <w:color w:val="000000"/>
                <w:sz w:val="22"/>
                <w:szCs w:val="22"/>
              </w:rPr>
            </w:pPr>
          </w:p>
        </w:tc>
        <w:tc>
          <w:tcPr>
            <w:tcW w:w="2231" w:type="dxa"/>
          </w:tcPr>
          <w:p w14:paraId="18E3CEDD" w14:textId="77777777" w:rsidR="00765D56" w:rsidRPr="001F3FEF" w:rsidRDefault="00765D56" w:rsidP="0096546B">
            <w:pPr>
              <w:widowControl/>
              <w:rPr>
                <w:color w:val="000000"/>
                <w:sz w:val="22"/>
                <w:szCs w:val="22"/>
              </w:rPr>
            </w:pPr>
          </w:p>
        </w:tc>
        <w:tc>
          <w:tcPr>
            <w:tcW w:w="2463" w:type="dxa"/>
          </w:tcPr>
          <w:p w14:paraId="18E3CEDE" w14:textId="77777777" w:rsidR="00765D56" w:rsidRPr="001F3FEF" w:rsidRDefault="00765D56" w:rsidP="0096546B">
            <w:pPr>
              <w:widowControl/>
              <w:rPr>
                <w:color w:val="000000"/>
                <w:sz w:val="22"/>
                <w:szCs w:val="22"/>
              </w:rPr>
            </w:pPr>
          </w:p>
        </w:tc>
        <w:tc>
          <w:tcPr>
            <w:tcW w:w="3091" w:type="dxa"/>
          </w:tcPr>
          <w:p w14:paraId="18E3CEDF" w14:textId="77777777" w:rsidR="00765D56" w:rsidRPr="001F3FEF" w:rsidRDefault="00765D56" w:rsidP="0096546B">
            <w:pPr>
              <w:widowControl/>
              <w:rPr>
                <w:color w:val="000000"/>
                <w:sz w:val="22"/>
                <w:szCs w:val="22"/>
              </w:rPr>
            </w:pPr>
          </w:p>
        </w:tc>
      </w:tr>
      <w:tr w:rsidR="00765D56" w:rsidRPr="001F3FEF" w14:paraId="18E3CEE6" w14:textId="77777777" w:rsidTr="00286CC7">
        <w:trPr>
          <w:cantSplit/>
        </w:trPr>
        <w:tc>
          <w:tcPr>
            <w:tcW w:w="1230" w:type="dxa"/>
          </w:tcPr>
          <w:p w14:paraId="18E3CEE1" w14:textId="77777777" w:rsidR="00765D56" w:rsidRPr="001F3FEF" w:rsidRDefault="00765D56" w:rsidP="0096546B">
            <w:pPr>
              <w:widowControl/>
              <w:rPr>
                <w:b/>
                <w:bCs/>
                <w:color w:val="000000"/>
                <w:sz w:val="22"/>
                <w:szCs w:val="22"/>
              </w:rPr>
            </w:pPr>
            <w:r w:rsidRPr="001F3FEF">
              <w:rPr>
                <w:b/>
                <w:bCs/>
                <w:color w:val="000000"/>
                <w:sz w:val="22"/>
                <w:szCs w:val="22"/>
              </w:rPr>
              <w:t>PVI</w:t>
            </w:r>
          </w:p>
        </w:tc>
        <w:tc>
          <w:tcPr>
            <w:tcW w:w="844" w:type="dxa"/>
          </w:tcPr>
          <w:p w14:paraId="18E3CEE2" w14:textId="77777777" w:rsidR="00765D56" w:rsidRPr="001F3FEF" w:rsidRDefault="00765D56" w:rsidP="0096546B">
            <w:pPr>
              <w:widowControl/>
              <w:autoSpaceDE w:val="0"/>
              <w:autoSpaceDN w:val="0"/>
              <w:adjustRightInd w:val="0"/>
              <w:rPr>
                <w:sz w:val="22"/>
                <w:szCs w:val="22"/>
              </w:rPr>
            </w:pPr>
            <w:r w:rsidRPr="001F3FEF">
              <w:rPr>
                <w:sz w:val="22"/>
                <w:szCs w:val="22"/>
              </w:rPr>
              <w:t>3</w:t>
            </w:r>
          </w:p>
        </w:tc>
        <w:tc>
          <w:tcPr>
            <w:tcW w:w="2231" w:type="dxa"/>
          </w:tcPr>
          <w:p w14:paraId="18E3CEE3" w14:textId="77777777" w:rsidR="00765D56" w:rsidRPr="001F3FEF" w:rsidRDefault="00765D56" w:rsidP="0096546B">
            <w:pPr>
              <w:widowControl/>
              <w:autoSpaceDE w:val="0"/>
              <w:autoSpaceDN w:val="0"/>
              <w:adjustRightInd w:val="0"/>
              <w:rPr>
                <w:sz w:val="22"/>
                <w:szCs w:val="22"/>
              </w:rPr>
            </w:pPr>
            <w:r w:rsidRPr="001F3FEF">
              <w:rPr>
                <w:sz w:val="22"/>
                <w:szCs w:val="22"/>
              </w:rPr>
              <w:t>Clinic (pointer to File #44)</w:t>
            </w:r>
          </w:p>
        </w:tc>
        <w:tc>
          <w:tcPr>
            <w:tcW w:w="2463" w:type="dxa"/>
          </w:tcPr>
          <w:p w14:paraId="18E3CEE4"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Hospital Location from File #44</w:t>
            </w:r>
          </w:p>
        </w:tc>
        <w:tc>
          <w:tcPr>
            <w:tcW w:w="3091" w:type="dxa"/>
          </w:tcPr>
          <w:p w14:paraId="18E3CEE5" w14:textId="77777777" w:rsidR="00765D56" w:rsidRPr="001F3FEF" w:rsidRDefault="00765D56" w:rsidP="0096546B">
            <w:pPr>
              <w:widowControl/>
              <w:rPr>
                <w:sz w:val="22"/>
                <w:szCs w:val="22"/>
              </w:rPr>
            </w:pPr>
            <w:r w:rsidRPr="001F3FEF">
              <w:rPr>
                <w:sz w:val="22"/>
                <w:szCs w:val="22"/>
              </w:rPr>
              <w:t>Composite</w:t>
            </w:r>
          </w:p>
        </w:tc>
      </w:tr>
      <w:tr w:rsidR="00765D56" w:rsidRPr="001F3FEF" w14:paraId="18E3CEEC" w14:textId="77777777" w:rsidTr="00286CC7">
        <w:trPr>
          <w:cantSplit/>
        </w:trPr>
        <w:tc>
          <w:tcPr>
            <w:tcW w:w="1230" w:type="dxa"/>
          </w:tcPr>
          <w:p w14:paraId="18E3CEE7" w14:textId="77777777" w:rsidR="00765D56" w:rsidRPr="001F3FEF" w:rsidRDefault="00765D56" w:rsidP="0096546B">
            <w:pPr>
              <w:widowControl/>
              <w:rPr>
                <w:b/>
                <w:bCs/>
                <w:color w:val="000000"/>
                <w:sz w:val="22"/>
                <w:szCs w:val="22"/>
              </w:rPr>
            </w:pPr>
          </w:p>
        </w:tc>
        <w:tc>
          <w:tcPr>
            <w:tcW w:w="844" w:type="dxa"/>
          </w:tcPr>
          <w:p w14:paraId="18E3CEE8" w14:textId="77777777" w:rsidR="00765D56" w:rsidRPr="001F3FEF" w:rsidRDefault="00765D56" w:rsidP="0096546B">
            <w:pPr>
              <w:widowControl/>
              <w:rPr>
                <w:color w:val="000000"/>
                <w:sz w:val="22"/>
                <w:szCs w:val="22"/>
              </w:rPr>
            </w:pPr>
          </w:p>
        </w:tc>
        <w:tc>
          <w:tcPr>
            <w:tcW w:w="2231" w:type="dxa"/>
          </w:tcPr>
          <w:p w14:paraId="18E3CEE9" w14:textId="77777777" w:rsidR="00765D56" w:rsidRPr="001F3FEF" w:rsidRDefault="00765D56" w:rsidP="0096546B">
            <w:pPr>
              <w:widowControl/>
              <w:rPr>
                <w:color w:val="000000"/>
                <w:sz w:val="22"/>
                <w:szCs w:val="22"/>
              </w:rPr>
            </w:pPr>
          </w:p>
        </w:tc>
        <w:tc>
          <w:tcPr>
            <w:tcW w:w="2463" w:type="dxa"/>
          </w:tcPr>
          <w:p w14:paraId="18E3CEEA" w14:textId="77777777" w:rsidR="00765D56" w:rsidRPr="001F3FEF" w:rsidRDefault="00765D56" w:rsidP="0096546B">
            <w:pPr>
              <w:widowControl/>
              <w:rPr>
                <w:color w:val="000000"/>
                <w:sz w:val="22"/>
                <w:szCs w:val="22"/>
              </w:rPr>
            </w:pPr>
          </w:p>
        </w:tc>
        <w:tc>
          <w:tcPr>
            <w:tcW w:w="3091" w:type="dxa"/>
          </w:tcPr>
          <w:p w14:paraId="18E3CEEB" w14:textId="77777777" w:rsidR="00765D56" w:rsidRPr="001F3FEF" w:rsidRDefault="00765D56" w:rsidP="0096546B">
            <w:pPr>
              <w:widowControl/>
              <w:rPr>
                <w:color w:val="000000"/>
                <w:sz w:val="22"/>
                <w:szCs w:val="22"/>
              </w:rPr>
            </w:pPr>
          </w:p>
        </w:tc>
      </w:tr>
      <w:tr w:rsidR="00765D56" w:rsidRPr="001F3FEF" w14:paraId="18E3CEF2" w14:textId="77777777" w:rsidTr="00286CC7">
        <w:trPr>
          <w:cantSplit/>
        </w:trPr>
        <w:tc>
          <w:tcPr>
            <w:tcW w:w="1230" w:type="dxa"/>
          </w:tcPr>
          <w:p w14:paraId="18E3CEED" w14:textId="77777777" w:rsidR="00765D56" w:rsidRPr="001F3FEF" w:rsidRDefault="00765D56" w:rsidP="0096546B">
            <w:pPr>
              <w:widowControl/>
              <w:rPr>
                <w:b/>
                <w:bCs/>
                <w:color w:val="000000"/>
                <w:sz w:val="22"/>
                <w:szCs w:val="22"/>
              </w:rPr>
            </w:pPr>
            <w:r w:rsidRPr="001F3FEF">
              <w:rPr>
                <w:b/>
                <w:bCs/>
                <w:color w:val="000000"/>
                <w:sz w:val="22"/>
                <w:szCs w:val="22"/>
              </w:rPr>
              <w:t>ORC</w:t>
            </w:r>
          </w:p>
        </w:tc>
        <w:tc>
          <w:tcPr>
            <w:tcW w:w="844" w:type="dxa"/>
          </w:tcPr>
          <w:p w14:paraId="18E3CEEE" w14:textId="77777777" w:rsidR="00765D56" w:rsidRPr="001F3FEF" w:rsidRDefault="00765D56" w:rsidP="0096546B">
            <w:pPr>
              <w:widowControl/>
              <w:autoSpaceDE w:val="0"/>
              <w:autoSpaceDN w:val="0"/>
              <w:adjustRightInd w:val="0"/>
              <w:rPr>
                <w:sz w:val="22"/>
                <w:szCs w:val="22"/>
              </w:rPr>
            </w:pPr>
            <w:r w:rsidRPr="001F3FEF">
              <w:rPr>
                <w:sz w:val="22"/>
                <w:szCs w:val="22"/>
              </w:rPr>
              <w:t>1</w:t>
            </w:r>
          </w:p>
        </w:tc>
        <w:tc>
          <w:tcPr>
            <w:tcW w:w="2231" w:type="dxa"/>
          </w:tcPr>
          <w:p w14:paraId="18E3CEEF" w14:textId="77777777" w:rsidR="00765D56" w:rsidRPr="001F3FEF" w:rsidRDefault="00765D56" w:rsidP="0096546B">
            <w:pPr>
              <w:widowControl/>
              <w:autoSpaceDE w:val="0"/>
              <w:autoSpaceDN w:val="0"/>
              <w:adjustRightInd w:val="0"/>
              <w:rPr>
                <w:sz w:val="22"/>
                <w:szCs w:val="22"/>
              </w:rPr>
            </w:pPr>
            <w:r w:rsidRPr="001F3FEF">
              <w:rPr>
                <w:sz w:val="22"/>
                <w:szCs w:val="22"/>
              </w:rPr>
              <w:t>Order Control Code</w:t>
            </w:r>
          </w:p>
        </w:tc>
        <w:tc>
          <w:tcPr>
            <w:tcW w:w="2463" w:type="dxa"/>
          </w:tcPr>
          <w:p w14:paraId="18E3CEF0" w14:textId="77777777" w:rsidR="00765D56" w:rsidRPr="001F3FEF" w:rsidRDefault="00765D56" w:rsidP="0096546B">
            <w:pPr>
              <w:widowControl/>
              <w:autoSpaceDE w:val="0"/>
              <w:autoSpaceDN w:val="0"/>
              <w:adjustRightInd w:val="0"/>
              <w:rPr>
                <w:sz w:val="22"/>
                <w:szCs w:val="22"/>
              </w:rPr>
            </w:pPr>
            <w:r w:rsidRPr="001F3FEF">
              <w:rPr>
                <w:sz w:val="22"/>
                <w:szCs w:val="22"/>
              </w:rPr>
              <w:t>‘NW’</w:t>
            </w:r>
          </w:p>
        </w:tc>
        <w:tc>
          <w:tcPr>
            <w:tcW w:w="3091" w:type="dxa"/>
          </w:tcPr>
          <w:p w14:paraId="18E3CEF1" w14:textId="77777777" w:rsidR="00765D56" w:rsidRPr="001F3FEF" w:rsidRDefault="00765D56" w:rsidP="0096546B">
            <w:pPr>
              <w:widowControl/>
              <w:autoSpaceDE w:val="0"/>
              <w:autoSpaceDN w:val="0"/>
              <w:adjustRightInd w:val="0"/>
              <w:rPr>
                <w:sz w:val="22"/>
                <w:szCs w:val="22"/>
              </w:rPr>
            </w:pPr>
            <w:r w:rsidRPr="001F3FEF">
              <w:rPr>
                <w:sz w:val="22"/>
                <w:szCs w:val="22"/>
              </w:rPr>
              <w:t xml:space="preserve">Coded Value </w:t>
            </w:r>
          </w:p>
        </w:tc>
      </w:tr>
      <w:tr w:rsidR="00765D56" w:rsidRPr="001F3FEF" w14:paraId="18E3CEF8" w14:textId="77777777" w:rsidTr="00286CC7">
        <w:trPr>
          <w:cantSplit/>
        </w:trPr>
        <w:tc>
          <w:tcPr>
            <w:tcW w:w="1230" w:type="dxa"/>
          </w:tcPr>
          <w:p w14:paraId="18E3CEF3" w14:textId="77777777" w:rsidR="00765D56" w:rsidRPr="001F3FEF" w:rsidRDefault="00765D56" w:rsidP="0096546B">
            <w:pPr>
              <w:widowControl/>
              <w:rPr>
                <w:b/>
                <w:bCs/>
                <w:color w:val="000000"/>
                <w:sz w:val="22"/>
                <w:szCs w:val="22"/>
              </w:rPr>
            </w:pPr>
          </w:p>
        </w:tc>
        <w:tc>
          <w:tcPr>
            <w:tcW w:w="844" w:type="dxa"/>
          </w:tcPr>
          <w:p w14:paraId="18E3CEF4" w14:textId="77777777" w:rsidR="00765D56" w:rsidRPr="001F3FEF" w:rsidRDefault="00765D56" w:rsidP="0096546B">
            <w:pPr>
              <w:widowControl/>
              <w:autoSpaceDE w:val="0"/>
              <w:autoSpaceDN w:val="0"/>
              <w:adjustRightInd w:val="0"/>
              <w:rPr>
                <w:sz w:val="22"/>
                <w:szCs w:val="22"/>
              </w:rPr>
            </w:pPr>
            <w:r w:rsidRPr="001F3FEF">
              <w:rPr>
                <w:sz w:val="22"/>
                <w:szCs w:val="22"/>
              </w:rPr>
              <w:t>2</w:t>
            </w:r>
          </w:p>
        </w:tc>
        <w:tc>
          <w:tcPr>
            <w:tcW w:w="2231" w:type="dxa"/>
          </w:tcPr>
          <w:p w14:paraId="18E3CEF5" w14:textId="77777777" w:rsidR="00765D56" w:rsidRPr="001F3FEF" w:rsidRDefault="00765D56" w:rsidP="0096546B">
            <w:pPr>
              <w:widowControl/>
              <w:autoSpaceDE w:val="0"/>
              <w:autoSpaceDN w:val="0"/>
              <w:adjustRightInd w:val="0"/>
              <w:rPr>
                <w:b/>
                <w:bCs/>
                <w:sz w:val="22"/>
                <w:szCs w:val="22"/>
              </w:rPr>
            </w:pPr>
            <w:r w:rsidRPr="001F3FEF">
              <w:rPr>
                <w:sz w:val="22"/>
                <w:szCs w:val="22"/>
              </w:rPr>
              <w:t>Placer Order Number</w:t>
            </w:r>
            <w:r w:rsidRPr="001F3FEF">
              <w:rPr>
                <w:b/>
                <w:bCs/>
                <w:sz w:val="22"/>
                <w:szCs w:val="22"/>
              </w:rPr>
              <w:t>*</w:t>
            </w:r>
          </w:p>
        </w:tc>
        <w:tc>
          <w:tcPr>
            <w:tcW w:w="2463" w:type="dxa"/>
          </w:tcPr>
          <w:p w14:paraId="18E3CEF6" w14:textId="77777777" w:rsidR="00765D56" w:rsidRPr="001F3FEF" w:rsidRDefault="00765D56" w:rsidP="0096546B">
            <w:pPr>
              <w:widowControl/>
              <w:autoSpaceDE w:val="0"/>
              <w:autoSpaceDN w:val="0"/>
              <w:adjustRightInd w:val="0"/>
              <w:rPr>
                <w:sz w:val="22"/>
                <w:szCs w:val="22"/>
              </w:rPr>
            </w:pPr>
            <w:r w:rsidRPr="001F3FEF">
              <w:rPr>
                <w:sz w:val="22"/>
                <w:szCs w:val="22"/>
              </w:rPr>
              <w:t>External Placer Order Number</w:t>
            </w:r>
          </w:p>
        </w:tc>
        <w:tc>
          <w:tcPr>
            <w:tcW w:w="3091" w:type="dxa"/>
          </w:tcPr>
          <w:p w14:paraId="18E3CEF7" w14:textId="77777777" w:rsidR="00765D56" w:rsidRPr="001F3FEF" w:rsidRDefault="00765D56" w:rsidP="0096546B">
            <w:pPr>
              <w:widowControl/>
              <w:rPr>
                <w:sz w:val="22"/>
                <w:szCs w:val="22"/>
              </w:rPr>
            </w:pPr>
            <w:r w:rsidRPr="001F3FEF">
              <w:rPr>
                <w:sz w:val="22"/>
                <w:szCs w:val="22"/>
              </w:rPr>
              <w:t>Composite</w:t>
            </w:r>
          </w:p>
        </w:tc>
      </w:tr>
      <w:tr w:rsidR="00765D56" w:rsidRPr="001F3FEF" w14:paraId="18E3CEFE" w14:textId="77777777" w:rsidTr="00286CC7">
        <w:trPr>
          <w:cantSplit/>
        </w:trPr>
        <w:tc>
          <w:tcPr>
            <w:tcW w:w="1230" w:type="dxa"/>
          </w:tcPr>
          <w:p w14:paraId="18E3CEF9" w14:textId="77777777" w:rsidR="00765D56" w:rsidRPr="001F3FEF" w:rsidRDefault="00765D56" w:rsidP="0096546B">
            <w:pPr>
              <w:widowControl/>
              <w:rPr>
                <w:b/>
                <w:bCs/>
                <w:color w:val="000000"/>
                <w:sz w:val="22"/>
                <w:szCs w:val="22"/>
              </w:rPr>
            </w:pPr>
          </w:p>
        </w:tc>
        <w:tc>
          <w:tcPr>
            <w:tcW w:w="844" w:type="dxa"/>
          </w:tcPr>
          <w:p w14:paraId="18E3CEFA" w14:textId="77777777" w:rsidR="00765D56" w:rsidRPr="001F3FEF" w:rsidRDefault="00765D56" w:rsidP="0096546B">
            <w:pPr>
              <w:widowControl/>
              <w:autoSpaceDE w:val="0"/>
              <w:autoSpaceDN w:val="0"/>
              <w:adjustRightInd w:val="0"/>
              <w:rPr>
                <w:sz w:val="22"/>
                <w:szCs w:val="22"/>
              </w:rPr>
            </w:pPr>
            <w:r w:rsidRPr="001F3FEF">
              <w:rPr>
                <w:sz w:val="22"/>
                <w:szCs w:val="22"/>
              </w:rPr>
              <w:t>9</w:t>
            </w:r>
          </w:p>
        </w:tc>
        <w:tc>
          <w:tcPr>
            <w:tcW w:w="2231" w:type="dxa"/>
          </w:tcPr>
          <w:p w14:paraId="18E3CEFB" w14:textId="77777777" w:rsidR="00765D56" w:rsidRPr="001F3FEF" w:rsidRDefault="00765D56" w:rsidP="0096546B">
            <w:pPr>
              <w:widowControl/>
              <w:autoSpaceDE w:val="0"/>
              <w:autoSpaceDN w:val="0"/>
              <w:adjustRightInd w:val="0"/>
              <w:rPr>
                <w:sz w:val="22"/>
                <w:szCs w:val="22"/>
              </w:rPr>
            </w:pPr>
            <w:r w:rsidRPr="001F3FEF">
              <w:rPr>
                <w:sz w:val="22"/>
                <w:szCs w:val="22"/>
              </w:rPr>
              <w:t>Date/Time of Transaction</w:t>
            </w:r>
          </w:p>
        </w:tc>
        <w:tc>
          <w:tcPr>
            <w:tcW w:w="2463" w:type="dxa"/>
          </w:tcPr>
          <w:p w14:paraId="18E3CEFC" w14:textId="77777777" w:rsidR="00765D56" w:rsidRPr="001F3FEF" w:rsidRDefault="00765D56" w:rsidP="0096546B">
            <w:pPr>
              <w:widowControl/>
              <w:autoSpaceDE w:val="0"/>
              <w:autoSpaceDN w:val="0"/>
              <w:adjustRightInd w:val="0"/>
              <w:rPr>
                <w:sz w:val="22"/>
                <w:szCs w:val="22"/>
              </w:rPr>
            </w:pPr>
            <w:r w:rsidRPr="001F3FEF">
              <w:rPr>
                <w:sz w:val="22"/>
                <w:szCs w:val="22"/>
              </w:rPr>
              <w:t>Current Date/Time</w:t>
            </w:r>
          </w:p>
        </w:tc>
        <w:tc>
          <w:tcPr>
            <w:tcW w:w="3091" w:type="dxa"/>
          </w:tcPr>
          <w:p w14:paraId="18E3CEFD" w14:textId="77777777" w:rsidR="00765D56" w:rsidRPr="001F3FEF" w:rsidRDefault="00765D56" w:rsidP="0096546B">
            <w:pPr>
              <w:widowControl/>
              <w:rPr>
                <w:sz w:val="22"/>
                <w:szCs w:val="22"/>
              </w:rPr>
            </w:pPr>
            <w:r w:rsidRPr="001F3FEF">
              <w:rPr>
                <w:sz w:val="22"/>
                <w:szCs w:val="22"/>
              </w:rPr>
              <w:t>Time Stamp</w:t>
            </w:r>
          </w:p>
        </w:tc>
      </w:tr>
      <w:tr w:rsidR="00765D56" w:rsidRPr="001F3FEF" w14:paraId="18E3CF04" w14:textId="77777777" w:rsidTr="00286CC7">
        <w:trPr>
          <w:cantSplit/>
        </w:trPr>
        <w:tc>
          <w:tcPr>
            <w:tcW w:w="1230" w:type="dxa"/>
          </w:tcPr>
          <w:p w14:paraId="18E3CEFF" w14:textId="77777777" w:rsidR="00765D56" w:rsidRPr="001F3FEF" w:rsidRDefault="00765D56" w:rsidP="0096546B">
            <w:pPr>
              <w:widowControl/>
              <w:rPr>
                <w:b/>
                <w:bCs/>
                <w:color w:val="000000"/>
                <w:sz w:val="22"/>
                <w:szCs w:val="22"/>
              </w:rPr>
            </w:pPr>
          </w:p>
        </w:tc>
        <w:tc>
          <w:tcPr>
            <w:tcW w:w="844" w:type="dxa"/>
          </w:tcPr>
          <w:p w14:paraId="18E3CF00" w14:textId="77777777" w:rsidR="00765D56" w:rsidRPr="001F3FEF" w:rsidRDefault="00765D56" w:rsidP="0096546B">
            <w:pPr>
              <w:widowControl/>
              <w:autoSpaceDE w:val="0"/>
              <w:autoSpaceDN w:val="0"/>
              <w:adjustRightInd w:val="0"/>
              <w:rPr>
                <w:sz w:val="22"/>
                <w:szCs w:val="22"/>
              </w:rPr>
            </w:pPr>
            <w:r w:rsidRPr="001F3FEF">
              <w:rPr>
                <w:sz w:val="22"/>
                <w:szCs w:val="22"/>
              </w:rPr>
              <w:t>10</w:t>
            </w:r>
          </w:p>
        </w:tc>
        <w:tc>
          <w:tcPr>
            <w:tcW w:w="2231" w:type="dxa"/>
          </w:tcPr>
          <w:p w14:paraId="18E3CF01" w14:textId="77777777" w:rsidR="00765D56" w:rsidRPr="001F3FEF" w:rsidRDefault="00765D56" w:rsidP="0096546B">
            <w:pPr>
              <w:widowControl/>
              <w:autoSpaceDE w:val="0"/>
              <w:autoSpaceDN w:val="0"/>
              <w:adjustRightInd w:val="0"/>
              <w:rPr>
                <w:sz w:val="22"/>
                <w:szCs w:val="22"/>
              </w:rPr>
            </w:pPr>
            <w:r w:rsidRPr="001F3FEF">
              <w:rPr>
                <w:sz w:val="22"/>
                <w:szCs w:val="22"/>
              </w:rPr>
              <w:t>Entered By</w:t>
            </w:r>
          </w:p>
        </w:tc>
        <w:tc>
          <w:tcPr>
            <w:tcW w:w="2463" w:type="dxa"/>
          </w:tcPr>
          <w:p w14:paraId="18E3CF02"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Provider from File #200</w:t>
            </w:r>
          </w:p>
        </w:tc>
        <w:tc>
          <w:tcPr>
            <w:tcW w:w="3091" w:type="dxa"/>
          </w:tcPr>
          <w:p w14:paraId="18E3CF03" w14:textId="77777777" w:rsidR="00765D56" w:rsidRPr="001F3FEF" w:rsidRDefault="00765D56" w:rsidP="0096546B">
            <w:pPr>
              <w:widowControl/>
              <w:autoSpaceDE w:val="0"/>
              <w:autoSpaceDN w:val="0"/>
              <w:adjustRightInd w:val="0"/>
              <w:rPr>
                <w:sz w:val="22"/>
                <w:szCs w:val="22"/>
              </w:rPr>
            </w:pPr>
            <w:r w:rsidRPr="001F3FEF">
              <w:rPr>
                <w:sz w:val="22"/>
                <w:szCs w:val="22"/>
              </w:rPr>
              <w:t>Composite ID Number and Name</w:t>
            </w:r>
          </w:p>
        </w:tc>
      </w:tr>
      <w:tr w:rsidR="00765D56" w:rsidRPr="001F3FEF" w14:paraId="18E3CF0A" w14:textId="77777777" w:rsidTr="00286CC7">
        <w:trPr>
          <w:cantSplit/>
        </w:trPr>
        <w:tc>
          <w:tcPr>
            <w:tcW w:w="1230" w:type="dxa"/>
          </w:tcPr>
          <w:p w14:paraId="18E3CF05" w14:textId="77777777" w:rsidR="00765D56" w:rsidRPr="001F3FEF" w:rsidRDefault="00765D56" w:rsidP="0096546B">
            <w:pPr>
              <w:widowControl/>
              <w:rPr>
                <w:b/>
                <w:bCs/>
                <w:color w:val="000000"/>
                <w:sz w:val="22"/>
                <w:szCs w:val="22"/>
              </w:rPr>
            </w:pPr>
          </w:p>
        </w:tc>
        <w:tc>
          <w:tcPr>
            <w:tcW w:w="844" w:type="dxa"/>
          </w:tcPr>
          <w:p w14:paraId="18E3CF06" w14:textId="77777777" w:rsidR="00765D56" w:rsidRPr="001F3FEF" w:rsidRDefault="00765D56" w:rsidP="0096546B">
            <w:pPr>
              <w:widowControl/>
              <w:autoSpaceDE w:val="0"/>
              <w:autoSpaceDN w:val="0"/>
              <w:adjustRightInd w:val="0"/>
              <w:rPr>
                <w:sz w:val="22"/>
                <w:szCs w:val="22"/>
              </w:rPr>
            </w:pPr>
            <w:r w:rsidRPr="001F3FEF">
              <w:rPr>
                <w:sz w:val="22"/>
                <w:szCs w:val="22"/>
              </w:rPr>
              <w:t>12</w:t>
            </w:r>
          </w:p>
        </w:tc>
        <w:tc>
          <w:tcPr>
            <w:tcW w:w="2231" w:type="dxa"/>
          </w:tcPr>
          <w:p w14:paraId="18E3CF07" w14:textId="77777777" w:rsidR="00765D56" w:rsidRPr="001F3FEF" w:rsidRDefault="00765D56" w:rsidP="0096546B">
            <w:pPr>
              <w:widowControl/>
              <w:autoSpaceDE w:val="0"/>
              <w:autoSpaceDN w:val="0"/>
              <w:adjustRightInd w:val="0"/>
              <w:rPr>
                <w:sz w:val="22"/>
                <w:szCs w:val="22"/>
              </w:rPr>
            </w:pPr>
            <w:r w:rsidRPr="001F3FEF">
              <w:rPr>
                <w:sz w:val="22"/>
                <w:szCs w:val="22"/>
              </w:rPr>
              <w:t>Ordering Provider</w:t>
            </w:r>
          </w:p>
        </w:tc>
        <w:tc>
          <w:tcPr>
            <w:tcW w:w="2463" w:type="dxa"/>
          </w:tcPr>
          <w:p w14:paraId="18E3CF08"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Provider from File #200</w:t>
            </w:r>
          </w:p>
        </w:tc>
        <w:tc>
          <w:tcPr>
            <w:tcW w:w="3091" w:type="dxa"/>
          </w:tcPr>
          <w:p w14:paraId="18E3CF09" w14:textId="77777777" w:rsidR="00765D56" w:rsidRPr="001F3FEF" w:rsidRDefault="00765D56" w:rsidP="0096546B">
            <w:pPr>
              <w:widowControl/>
              <w:autoSpaceDE w:val="0"/>
              <w:autoSpaceDN w:val="0"/>
              <w:adjustRightInd w:val="0"/>
              <w:rPr>
                <w:sz w:val="22"/>
                <w:szCs w:val="22"/>
              </w:rPr>
            </w:pPr>
            <w:r w:rsidRPr="001F3FEF">
              <w:rPr>
                <w:sz w:val="22"/>
                <w:szCs w:val="22"/>
              </w:rPr>
              <w:t>Composite ID Number and Name</w:t>
            </w:r>
          </w:p>
        </w:tc>
      </w:tr>
      <w:tr w:rsidR="00765D56" w:rsidRPr="001F3FEF" w14:paraId="18E3CF10" w14:textId="77777777" w:rsidTr="00286CC7">
        <w:trPr>
          <w:cantSplit/>
        </w:trPr>
        <w:tc>
          <w:tcPr>
            <w:tcW w:w="1230" w:type="dxa"/>
          </w:tcPr>
          <w:p w14:paraId="18E3CF0B" w14:textId="77777777" w:rsidR="00765D56" w:rsidRPr="001F3FEF" w:rsidRDefault="00765D56" w:rsidP="0096546B">
            <w:pPr>
              <w:widowControl/>
              <w:rPr>
                <w:b/>
                <w:bCs/>
                <w:color w:val="000000"/>
                <w:sz w:val="22"/>
                <w:szCs w:val="22"/>
              </w:rPr>
            </w:pPr>
          </w:p>
        </w:tc>
        <w:tc>
          <w:tcPr>
            <w:tcW w:w="844" w:type="dxa"/>
          </w:tcPr>
          <w:p w14:paraId="18E3CF0C" w14:textId="77777777" w:rsidR="00765D56" w:rsidRPr="001F3FEF" w:rsidRDefault="00765D56" w:rsidP="0096546B">
            <w:pPr>
              <w:widowControl/>
              <w:autoSpaceDE w:val="0"/>
              <w:autoSpaceDN w:val="0"/>
              <w:adjustRightInd w:val="0"/>
              <w:rPr>
                <w:sz w:val="22"/>
                <w:szCs w:val="22"/>
              </w:rPr>
            </w:pPr>
            <w:r w:rsidRPr="001F3FEF">
              <w:rPr>
                <w:sz w:val="22"/>
                <w:szCs w:val="22"/>
              </w:rPr>
              <w:t>15</w:t>
            </w:r>
          </w:p>
        </w:tc>
        <w:tc>
          <w:tcPr>
            <w:tcW w:w="2231" w:type="dxa"/>
          </w:tcPr>
          <w:p w14:paraId="18E3CF0D" w14:textId="77777777" w:rsidR="00765D56" w:rsidRPr="001F3FEF" w:rsidRDefault="00765D56" w:rsidP="0096546B">
            <w:pPr>
              <w:widowControl/>
              <w:autoSpaceDE w:val="0"/>
              <w:autoSpaceDN w:val="0"/>
              <w:adjustRightInd w:val="0"/>
              <w:rPr>
                <w:sz w:val="22"/>
                <w:szCs w:val="22"/>
              </w:rPr>
            </w:pPr>
            <w:r w:rsidRPr="001F3FEF">
              <w:rPr>
                <w:sz w:val="22"/>
                <w:szCs w:val="22"/>
              </w:rPr>
              <w:t>Order Effective Date</w:t>
            </w:r>
          </w:p>
        </w:tc>
        <w:tc>
          <w:tcPr>
            <w:tcW w:w="2463" w:type="dxa"/>
          </w:tcPr>
          <w:p w14:paraId="18E3CF0E" w14:textId="77777777" w:rsidR="00765D56" w:rsidRPr="001F3FEF" w:rsidRDefault="00765D56" w:rsidP="0096546B">
            <w:pPr>
              <w:widowControl/>
              <w:autoSpaceDE w:val="0"/>
              <w:autoSpaceDN w:val="0"/>
              <w:adjustRightInd w:val="0"/>
              <w:rPr>
                <w:sz w:val="22"/>
                <w:szCs w:val="22"/>
              </w:rPr>
            </w:pPr>
            <w:r w:rsidRPr="001F3FEF">
              <w:rPr>
                <w:sz w:val="22"/>
                <w:szCs w:val="22"/>
              </w:rPr>
              <w:t>Current Date/Time</w:t>
            </w:r>
          </w:p>
        </w:tc>
        <w:tc>
          <w:tcPr>
            <w:tcW w:w="3091" w:type="dxa"/>
          </w:tcPr>
          <w:p w14:paraId="18E3CF0F" w14:textId="77777777" w:rsidR="00765D56" w:rsidRPr="001F3FEF" w:rsidRDefault="00765D56" w:rsidP="0096546B">
            <w:pPr>
              <w:widowControl/>
              <w:autoSpaceDE w:val="0"/>
              <w:autoSpaceDN w:val="0"/>
              <w:adjustRightInd w:val="0"/>
              <w:rPr>
                <w:sz w:val="22"/>
                <w:szCs w:val="22"/>
              </w:rPr>
            </w:pPr>
            <w:r w:rsidRPr="001F3FEF">
              <w:rPr>
                <w:sz w:val="22"/>
                <w:szCs w:val="22"/>
              </w:rPr>
              <w:t>Time Stamp</w:t>
            </w:r>
          </w:p>
        </w:tc>
      </w:tr>
      <w:tr w:rsidR="00765D56" w:rsidRPr="001F3FEF" w14:paraId="18E3CF16" w14:textId="77777777" w:rsidTr="00A476F8">
        <w:trPr>
          <w:cantSplit/>
        </w:trPr>
        <w:tc>
          <w:tcPr>
            <w:tcW w:w="1230" w:type="dxa"/>
          </w:tcPr>
          <w:p w14:paraId="18E3CF11" w14:textId="77777777" w:rsidR="00765D56" w:rsidRPr="001F3FEF" w:rsidRDefault="00765D56" w:rsidP="0096546B">
            <w:pPr>
              <w:widowControl/>
              <w:rPr>
                <w:b/>
                <w:bCs/>
                <w:color w:val="000000"/>
                <w:sz w:val="22"/>
                <w:szCs w:val="22"/>
              </w:rPr>
            </w:pPr>
            <w:r w:rsidRPr="001F3FEF">
              <w:rPr>
                <w:b/>
                <w:bCs/>
                <w:color w:val="000000"/>
                <w:sz w:val="22"/>
                <w:szCs w:val="22"/>
              </w:rPr>
              <w:t>RXO</w:t>
            </w:r>
          </w:p>
        </w:tc>
        <w:tc>
          <w:tcPr>
            <w:tcW w:w="844" w:type="dxa"/>
          </w:tcPr>
          <w:p w14:paraId="18E3CF12" w14:textId="77777777" w:rsidR="00765D56" w:rsidRPr="001F3FEF" w:rsidRDefault="00765D56" w:rsidP="0096546B">
            <w:pPr>
              <w:widowControl/>
              <w:autoSpaceDE w:val="0"/>
              <w:autoSpaceDN w:val="0"/>
              <w:adjustRightInd w:val="0"/>
              <w:rPr>
                <w:sz w:val="22"/>
                <w:szCs w:val="22"/>
              </w:rPr>
            </w:pPr>
            <w:r w:rsidRPr="001F3FEF">
              <w:rPr>
                <w:sz w:val="22"/>
                <w:szCs w:val="22"/>
              </w:rPr>
              <w:t>10</w:t>
            </w:r>
          </w:p>
        </w:tc>
        <w:tc>
          <w:tcPr>
            <w:tcW w:w="2231" w:type="dxa"/>
          </w:tcPr>
          <w:p w14:paraId="18E3CF13" w14:textId="77777777" w:rsidR="00765D56" w:rsidRPr="001F3FEF" w:rsidRDefault="00765D56" w:rsidP="0096546B">
            <w:pPr>
              <w:widowControl/>
              <w:autoSpaceDE w:val="0"/>
              <w:autoSpaceDN w:val="0"/>
              <w:adjustRightInd w:val="0"/>
              <w:rPr>
                <w:sz w:val="22"/>
                <w:szCs w:val="22"/>
              </w:rPr>
            </w:pPr>
            <w:r w:rsidRPr="001F3FEF">
              <w:rPr>
                <w:sz w:val="22"/>
                <w:szCs w:val="22"/>
              </w:rPr>
              <w:t>Dispense Drug</w:t>
            </w:r>
          </w:p>
        </w:tc>
        <w:tc>
          <w:tcPr>
            <w:tcW w:w="2463" w:type="dxa"/>
          </w:tcPr>
          <w:p w14:paraId="18E3CF14"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Drug from File #50</w:t>
            </w:r>
          </w:p>
        </w:tc>
        <w:tc>
          <w:tcPr>
            <w:tcW w:w="3091" w:type="dxa"/>
          </w:tcPr>
          <w:p w14:paraId="18E3CF15" w14:textId="77777777" w:rsidR="00765D56" w:rsidRPr="001F3FEF" w:rsidRDefault="00765D56" w:rsidP="0096546B">
            <w:pPr>
              <w:widowControl/>
              <w:rPr>
                <w:sz w:val="22"/>
                <w:szCs w:val="22"/>
              </w:rPr>
            </w:pPr>
            <w:r w:rsidRPr="001F3FEF">
              <w:rPr>
                <w:sz w:val="22"/>
                <w:szCs w:val="22"/>
              </w:rPr>
              <w:t>Coded Element</w:t>
            </w:r>
          </w:p>
        </w:tc>
      </w:tr>
      <w:tr w:rsidR="00765D56" w:rsidRPr="001F3FEF" w14:paraId="18E3CF1C" w14:textId="77777777" w:rsidTr="00A476F8">
        <w:trPr>
          <w:cantSplit/>
        </w:trPr>
        <w:tc>
          <w:tcPr>
            <w:tcW w:w="1230" w:type="dxa"/>
          </w:tcPr>
          <w:p w14:paraId="18E3CF17" w14:textId="77777777" w:rsidR="00765D56" w:rsidRPr="001F3FEF" w:rsidRDefault="00765D56" w:rsidP="0096546B">
            <w:pPr>
              <w:widowControl/>
              <w:rPr>
                <w:b/>
                <w:bCs/>
                <w:color w:val="000000"/>
                <w:sz w:val="22"/>
                <w:szCs w:val="22"/>
              </w:rPr>
            </w:pPr>
          </w:p>
        </w:tc>
        <w:tc>
          <w:tcPr>
            <w:tcW w:w="844" w:type="dxa"/>
          </w:tcPr>
          <w:p w14:paraId="18E3CF18" w14:textId="77777777" w:rsidR="00765D56" w:rsidRPr="001F3FEF" w:rsidRDefault="00765D56" w:rsidP="0096546B">
            <w:pPr>
              <w:widowControl/>
              <w:autoSpaceDE w:val="0"/>
              <w:autoSpaceDN w:val="0"/>
              <w:adjustRightInd w:val="0"/>
              <w:rPr>
                <w:sz w:val="22"/>
                <w:szCs w:val="22"/>
              </w:rPr>
            </w:pPr>
            <w:r w:rsidRPr="001F3FEF">
              <w:rPr>
                <w:sz w:val="22"/>
                <w:szCs w:val="22"/>
              </w:rPr>
              <w:t>11</w:t>
            </w:r>
          </w:p>
        </w:tc>
        <w:tc>
          <w:tcPr>
            <w:tcW w:w="2231" w:type="dxa"/>
          </w:tcPr>
          <w:p w14:paraId="18E3CF19" w14:textId="77777777" w:rsidR="00765D56" w:rsidRPr="001F3FEF" w:rsidRDefault="00765D56" w:rsidP="0096546B">
            <w:pPr>
              <w:widowControl/>
              <w:autoSpaceDE w:val="0"/>
              <w:autoSpaceDN w:val="0"/>
              <w:adjustRightInd w:val="0"/>
              <w:rPr>
                <w:sz w:val="22"/>
                <w:szCs w:val="22"/>
              </w:rPr>
            </w:pPr>
            <w:r w:rsidRPr="001F3FEF">
              <w:rPr>
                <w:sz w:val="22"/>
                <w:szCs w:val="22"/>
              </w:rPr>
              <w:t>Quantity</w:t>
            </w:r>
          </w:p>
        </w:tc>
        <w:tc>
          <w:tcPr>
            <w:tcW w:w="2463" w:type="dxa"/>
          </w:tcPr>
          <w:p w14:paraId="18E3CF1A" w14:textId="77777777" w:rsidR="00765D56" w:rsidRPr="001F3FEF" w:rsidRDefault="00765D56" w:rsidP="0096546B">
            <w:pPr>
              <w:widowControl/>
              <w:autoSpaceDE w:val="0"/>
              <w:autoSpaceDN w:val="0"/>
              <w:adjustRightInd w:val="0"/>
              <w:rPr>
                <w:sz w:val="22"/>
                <w:szCs w:val="22"/>
              </w:rPr>
            </w:pPr>
            <w:r w:rsidRPr="001F3FEF">
              <w:rPr>
                <w:sz w:val="22"/>
                <w:szCs w:val="22"/>
              </w:rPr>
              <w:t>Quantity</w:t>
            </w:r>
          </w:p>
        </w:tc>
        <w:tc>
          <w:tcPr>
            <w:tcW w:w="3091" w:type="dxa"/>
          </w:tcPr>
          <w:p w14:paraId="18E3CF1B" w14:textId="77777777" w:rsidR="00765D56" w:rsidRPr="001F3FEF" w:rsidRDefault="00765D56" w:rsidP="0096546B">
            <w:pPr>
              <w:widowControl/>
              <w:rPr>
                <w:sz w:val="22"/>
                <w:szCs w:val="22"/>
              </w:rPr>
            </w:pPr>
            <w:r w:rsidRPr="001F3FEF">
              <w:rPr>
                <w:sz w:val="22"/>
                <w:szCs w:val="22"/>
              </w:rPr>
              <w:t>Numeric</w:t>
            </w:r>
          </w:p>
        </w:tc>
      </w:tr>
      <w:tr w:rsidR="00765D56" w:rsidRPr="001F3FEF" w14:paraId="18E3CF22" w14:textId="77777777" w:rsidTr="00A476F8">
        <w:trPr>
          <w:cantSplit/>
        </w:trPr>
        <w:tc>
          <w:tcPr>
            <w:tcW w:w="1230" w:type="dxa"/>
          </w:tcPr>
          <w:p w14:paraId="18E3CF1D" w14:textId="77777777" w:rsidR="00765D56" w:rsidRPr="001F3FEF" w:rsidRDefault="00765D56" w:rsidP="0096546B">
            <w:pPr>
              <w:widowControl/>
              <w:rPr>
                <w:b/>
                <w:bCs/>
                <w:color w:val="000000"/>
                <w:sz w:val="22"/>
                <w:szCs w:val="22"/>
              </w:rPr>
            </w:pPr>
          </w:p>
        </w:tc>
        <w:tc>
          <w:tcPr>
            <w:tcW w:w="844" w:type="dxa"/>
          </w:tcPr>
          <w:p w14:paraId="18E3CF1E" w14:textId="77777777" w:rsidR="00765D56" w:rsidRPr="001F3FEF" w:rsidRDefault="00765D56" w:rsidP="0096546B">
            <w:pPr>
              <w:widowControl/>
              <w:autoSpaceDE w:val="0"/>
              <w:autoSpaceDN w:val="0"/>
              <w:adjustRightInd w:val="0"/>
              <w:rPr>
                <w:sz w:val="22"/>
                <w:szCs w:val="22"/>
              </w:rPr>
            </w:pPr>
            <w:r w:rsidRPr="001F3FEF">
              <w:rPr>
                <w:sz w:val="22"/>
                <w:szCs w:val="22"/>
              </w:rPr>
              <w:t>13</w:t>
            </w:r>
          </w:p>
        </w:tc>
        <w:tc>
          <w:tcPr>
            <w:tcW w:w="2231" w:type="dxa"/>
          </w:tcPr>
          <w:p w14:paraId="18E3CF1F" w14:textId="77777777" w:rsidR="00765D56" w:rsidRPr="001F3FEF" w:rsidRDefault="00765D56" w:rsidP="0096546B">
            <w:pPr>
              <w:widowControl/>
              <w:autoSpaceDE w:val="0"/>
              <w:autoSpaceDN w:val="0"/>
              <w:adjustRightInd w:val="0"/>
              <w:rPr>
                <w:sz w:val="22"/>
                <w:szCs w:val="22"/>
              </w:rPr>
            </w:pPr>
            <w:r w:rsidRPr="001F3FEF">
              <w:rPr>
                <w:sz w:val="22"/>
                <w:szCs w:val="22"/>
              </w:rPr>
              <w:t>Number of Refills</w:t>
            </w:r>
          </w:p>
        </w:tc>
        <w:tc>
          <w:tcPr>
            <w:tcW w:w="2463" w:type="dxa"/>
          </w:tcPr>
          <w:p w14:paraId="18E3CF20" w14:textId="77777777" w:rsidR="00765D56" w:rsidRPr="001F3FEF" w:rsidRDefault="00765D56" w:rsidP="0096546B">
            <w:pPr>
              <w:widowControl/>
              <w:autoSpaceDE w:val="0"/>
              <w:autoSpaceDN w:val="0"/>
              <w:adjustRightInd w:val="0"/>
              <w:rPr>
                <w:sz w:val="22"/>
                <w:szCs w:val="22"/>
              </w:rPr>
            </w:pPr>
            <w:r w:rsidRPr="001F3FEF">
              <w:rPr>
                <w:sz w:val="22"/>
                <w:szCs w:val="22"/>
              </w:rPr>
              <w:t>Number of Refills</w:t>
            </w:r>
          </w:p>
        </w:tc>
        <w:tc>
          <w:tcPr>
            <w:tcW w:w="3091" w:type="dxa"/>
          </w:tcPr>
          <w:p w14:paraId="18E3CF21" w14:textId="77777777" w:rsidR="00765D56" w:rsidRPr="001F3FEF" w:rsidRDefault="00765D56" w:rsidP="0096546B">
            <w:pPr>
              <w:widowControl/>
              <w:autoSpaceDE w:val="0"/>
              <w:autoSpaceDN w:val="0"/>
              <w:adjustRightInd w:val="0"/>
              <w:rPr>
                <w:sz w:val="22"/>
                <w:szCs w:val="22"/>
              </w:rPr>
            </w:pPr>
            <w:r w:rsidRPr="001F3FEF">
              <w:rPr>
                <w:sz w:val="22"/>
                <w:szCs w:val="22"/>
              </w:rPr>
              <w:t>Numeric</w:t>
            </w:r>
          </w:p>
        </w:tc>
      </w:tr>
      <w:tr w:rsidR="00765D56" w:rsidRPr="001F3FEF" w14:paraId="18E3CF28" w14:textId="77777777" w:rsidTr="00A476F8">
        <w:trPr>
          <w:cantSplit/>
        </w:trPr>
        <w:tc>
          <w:tcPr>
            <w:tcW w:w="1230" w:type="dxa"/>
          </w:tcPr>
          <w:p w14:paraId="18E3CF23" w14:textId="77777777" w:rsidR="00765D56" w:rsidRPr="001F3FEF" w:rsidRDefault="00765D56" w:rsidP="0096546B">
            <w:pPr>
              <w:widowControl/>
              <w:rPr>
                <w:b/>
                <w:bCs/>
                <w:color w:val="000000"/>
                <w:sz w:val="22"/>
                <w:szCs w:val="22"/>
              </w:rPr>
            </w:pPr>
          </w:p>
        </w:tc>
        <w:tc>
          <w:tcPr>
            <w:tcW w:w="844" w:type="dxa"/>
          </w:tcPr>
          <w:p w14:paraId="18E3CF24" w14:textId="77777777" w:rsidR="00765D56" w:rsidRPr="001F3FEF" w:rsidRDefault="00765D56" w:rsidP="0096546B">
            <w:pPr>
              <w:widowControl/>
              <w:autoSpaceDE w:val="0"/>
              <w:autoSpaceDN w:val="0"/>
              <w:adjustRightInd w:val="0"/>
              <w:rPr>
                <w:sz w:val="22"/>
                <w:szCs w:val="22"/>
              </w:rPr>
            </w:pPr>
          </w:p>
        </w:tc>
        <w:tc>
          <w:tcPr>
            <w:tcW w:w="2231" w:type="dxa"/>
          </w:tcPr>
          <w:p w14:paraId="18E3CF25" w14:textId="77777777" w:rsidR="00765D56" w:rsidRPr="001F3FEF" w:rsidRDefault="00765D56" w:rsidP="0096546B">
            <w:pPr>
              <w:widowControl/>
              <w:autoSpaceDE w:val="0"/>
              <w:autoSpaceDN w:val="0"/>
              <w:adjustRightInd w:val="0"/>
              <w:rPr>
                <w:sz w:val="22"/>
                <w:szCs w:val="22"/>
              </w:rPr>
            </w:pPr>
          </w:p>
        </w:tc>
        <w:tc>
          <w:tcPr>
            <w:tcW w:w="2463" w:type="dxa"/>
          </w:tcPr>
          <w:p w14:paraId="18E3CF26" w14:textId="77777777" w:rsidR="00765D56" w:rsidRPr="001F3FEF" w:rsidRDefault="00765D56" w:rsidP="0096546B">
            <w:pPr>
              <w:widowControl/>
              <w:autoSpaceDE w:val="0"/>
              <w:autoSpaceDN w:val="0"/>
              <w:adjustRightInd w:val="0"/>
              <w:rPr>
                <w:sz w:val="22"/>
                <w:szCs w:val="22"/>
              </w:rPr>
            </w:pPr>
          </w:p>
        </w:tc>
        <w:tc>
          <w:tcPr>
            <w:tcW w:w="3091" w:type="dxa"/>
          </w:tcPr>
          <w:p w14:paraId="18E3CF27" w14:textId="77777777" w:rsidR="00765D56" w:rsidRPr="001F3FEF" w:rsidRDefault="00765D56" w:rsidP="0096546B">
            <w:pPr>
              <w:widowControl/>
              <w:autoSpaceDE w:val="0"/>
              <w:autoSpaceDN w:val="0"/>
              <w:adjustRightInd w:val="0"/>
              <w:rPr>
                <w:sz w:val="22"/>
                <w:szCs w:val="22"/>
              </w:rPr>
            </w:pPr>
          </w:p>
        </w:tc>
      </w:tr>
      <w:tr w:rsidR="00765D56" w:rsidRPr="001F3FEF" w14:paraId="18E3CF2E" w14:textId="77777777" w:rsidTr="00A476F8">
        <w:trPr>
          <w:cantSplit/>
        </w:trPr>
        <w:tc>
          <w:tcPr>
            <w:tcW w:w="1230" w:type="dxa"/>
          </w:tcPr>
          <w:p w14:paraId="18E3CF29" w14:textId="77777777" w:rsidR="00765D56" w:rsidRPr="001F3FEF" w:rsidRDefault="00765D56" w:rsidP="0096546B">
            <w:pPr>
              <w:widowControl/>
              <w:rPr>
                <w:b/>
                <w:bCs/>
                <w:color w:val="000000"/>
                <w:sz w:val="22"/>
                <w:szCs w:val="22"/>
              </w:rPr>
            </w:pPr>
            <w:r w:rsidRPr="001F3FEF">
              <w:rPr>
                <w:b/>
                <w:bCs/>
                <w:color w:val="000000"/>
                <w:sz w:val="22"/>
                <w:szCs w:val="22"/>
              </w:rPr>
              <w:t>NTE</w:t>
            </w:r>
          </w:p>
        </w:tc>
        <w:tc>
          <w:tcPr>
            <w:tcW w:w="844" w:type="dxa"/>
          </w:tcPr>
          <w:p w14:paraId="18E3CF2A" w14:textId="77777777" w:rsidR="00765D56" w:rsidRPr="001F3FEF" w:rsidRDefault="00765D56" w:rsidP="0096546B">
            <w:pPr>
              <w:widowControl/>
              <w:autoSpaceDE w:val="0"/>
              <w:autoSpaceDN w:val="0"/>
              <w:adjustRightInd w:val="0"/>
              <w:rPr>
                <w:sz w:val="22"/>
                <w:szCs w:val="22"/>
              </w:rPr>
            </w:pPr>
            <w:r w:rsidRPr="001F3FEF">
              <w:rPr>
                <w:sz w:val="22"/>
                <w:szCs w:val="22"/>
              </w:rPr>
              <w:t>6</w:t>
            </w:r>
          </w:p>
        </w:tc>
        <w:tc>
          <w:tcPr>
            <w:tcW w:w="2231" w:type="dxa"/>
          </w:tcPr>
          <w:p w14:paraId="18E3CF2B" w14:textId="77777777" w:rsidR="00765D56" w:rsidRPr="001F3FEF" w:rsidRDefault="00765D56" w:rsidP="0096546B">
            <w:pPr>
              <w:widowControl/>
              <w:autoSpaceDE w:val="0"/>
              <w:autoSpaceDN w:val="0"/>
              <w:adjustRightInd w:val="0"/>
              <w:rPr>
                <w:sz w:val="22"/>
                <w:szCs w:val="22"/>
              </w:rPr>
            </w:pPr>
            <w:r w:rsidRPr="001F3FEF">
              <w:rPr>
                <w:sz w:val="22"/>
                <w:szCs w:val="22"/>
              </w:rPr>
              <w:t>Provider’s Instructions to Dispensing Pharmacy</w:t>
            </w:r>
          </w:p>
        </w:tc>
        <w:tc>
          <w:tcPr>
            <w:tcW w:w="2463" w:type="dxa"/>
          </w:tcPr>
          <w:p w14:paraId="18E3CF2C" w14:textId="77777777" w:rsidR="00765D56" w:rsidRPr="001F3FEF" w:rsidRDefault="00765D56" w:rsidP="0096546B">
            <w:pPr>
              <w:widowControl/>
              <w:autoSpaceDE w:val="0"/>
              <w:autoSpaceDN w:val="0"/>
              <w:adjustRightInd w:val="0"/>
              <w:rPr>
                <w:sz w:val="22"/>
                <w:szCs w:val="22"/>
              </w:rPr>
            </w:pPr>
            <w:r w:rsidRPr="001F3FEF">
              <w:rPr>
                <w:sz w:val="22"/>
                <w:szCs w:val="22"/>
              </w:rPr>
              <w:t>Free Text Provider Comments</w:t>
            </w:r>
          </w:p>
        </w:tc>
        <w:tc>
          <w:tcPr>
            <w:tcW w:w="3091" w:type="dxa"/>
          </w:tcPr>
          <w:p w14:paraId="18E3CF2D" w14:textId="77777777" w:rsidR="00765D56" w:rsidRPr="001F3FEF" w:rsidRDefault="00765D56" w:rsidP="0096546B">
            <w:pPr>
              <w:widowControl/>
              <w:autoSpaceDE w:val="0"/>
              <w:autoSpaceDN w:val="0"/>
              <w:adjustRightInd w:val="0"/>
              <w:rPr>
                <w:sz w:val="22"/>
                <w:szCs w:val="22"/>
              </w:rPr>
            </w:pPr>
            <w:r w:rsidRPr="001F3FEF">
              <w:rPr>
                <w:sz w:val="22"/>
                <w:szCs w:val="22"/>
              </w:rPr>
              <w:t>String</w:t>
            </w:r>
          </w:p>
        </w:tc>
      </w:tr>
      <w:tr w:rsidR="00765D56" w:rsidRPr="001F3FEF" w14:paraId="18E3CF34" w14:textId="77777777" w:rsidTr="00A476F8">
        <w:trPr>
          <w:cantSplit/>
        </w:trPr>
        <w:tc>
          <w:tcPr>
            <w:tcW w:w="1230" w:type="dxa"/>
          </w:tcPr>
          <w:p w14:paraId="18E3CF2F" w14:textId="77777777" w:rsidR="00765D56" w:rsidRPr="001F3FEF" w:rsidRDefault="00765D56" w:rsidP="0096546B">
            <w:pPr>
              <w:widowControl/>
              <w:rPr>
                <w:b/>
                <w:bCs/>
                <w:color w:val="000000"/>
                <w:sz w:val="22"/>
                <w:szCs w:val="22"/>
              </w:rPr>
            </w:pPr>
          </w:p>
        </w:tc>
        <w:tc>
          <w:tcPr>
            <w:tcW w:w="844" w:type="dxa"/>
          </w:tcPr>
          <w:p w14:paraId="18E3CF30" w14:textId="77777777" w:rsidR="00765D56" w:rsidRPr="001F3FEF" w:rsidRDefault="00765D56" w:rsidP="0096546B">
            <w:pPr>
              <w:widowControl/>
              <w:autoSpaceDE w:val="0"/>
              <w:autoSpaceDN w:val="0"/>
              <w:adjustRightInd w:val="0"/>
              <w:rPr>
                <w:sz w:val="22"/>
                <w:szCs w:val="22"/>
              </w:rPr>
            </w:pPr>
            <w:r w:rsidRPr="001F3FEF">
              <w:rPr>
                <w:sz w:val="22"/>
                <w:szCs w:val="22"/>
              </w:rPr>
              <w:t>7</w:t>
            </w:r>
          </w:p>
        </w:tc>
        <w:tc>
          <w:tcPr>
            <w:tcW w:w="2231" w:type="dxa"/>
          </w:tcPr>
          <w:p w14:paraId="18E3CF31" w14:textId="77777777" w:rsidR="00765D56" w:rsidRPr="001F3FEF" w:rsidRDefault="00765D56" w:rsidP="0096546B">
            <w:pPr>
              <w:widowControl/>
              <w:autoSpaceDE w:val="0"/>
              <w:autoSpaceDN w:val="0"/>
              <w:adjustRightInd w:val="0"/>
              <w:rPr>
                <w:sz w:val="22"/>
                <w:szCs w:val="22"/>
              </w:rPr>
            </w:pPr>
            <w:r w:rsidRPr="001F3FEF">
              <w:rPr>
                <w:sz w:val="22"/>
                <w:szCs w:val="22"/>
              </w:rPr>
              <w:t>Patient’s Instructions</w:t>
            </w:r>
          </w:p>
        </w:tc>
        <w:tc>
          <w:tcPr>
            <w:tcW w:w="2463" w:type="dxa"/>
          </w:tcPr>
          <w:p w14:paraId="18E3CF32" w14:textId="77777777" w:rsidR="00765D56" w:rsidRPr="001F3FEF" w:rsidRDefault="00765D56" w:rsidP="0096546B">
            <w:pPr>
              <w:widowControl/>
              <w:rPr>
                <w:sz w:val="22"/>
                <w:szCs w:val="22"/>
              </w:rPr>
            </w:pPr>
            <w:r w:rsidRPr="001F3FEF">
              <w:rPr>
                <w:sz w:val="22"/>
                <w:szCs w:val="22"/>
              </w:rPr>
              <w:t>Expanded Sig</w:t>
            </w:r>
          </w:p>
        </w:tc>
        <w:tc>
          <w:tcPr>
            <w:tcW w:w="3091" w:type="dxa"/>
          </w:tcPr>
          <w:p w14:paraId="18E3CF33" w14:textId="77777777" w:rsidR="00765D56" w:rsidRPr="001F3FEF" w:rsidRDefault="00765D56" w:rsidP="0096546B">
            <w:pPr>
              <w:widowControl/>
              <w:autoSpaceDE w:val="0"/>
              <w:autoSpaceDN w:val="0"/>
              <w:adjustRightInd w:val="0"/>
              <w:rPr>
                <w:sz w:val="22"/>
                <w:szCs w:val="22"/>
              </w:rPr>
            </w:pPr>
            <w:r w:rsidRPr="001F3FEF">
              <w:rPr>
                <w:sz w:val="22"/>
                <w:szCs w:val="22"/>
              </w:rPr>
              <w:t>String</w:t>
            </w:r>
          </w:p>
        </w:tc>
      </w:tr>
      <w:tr w:rsidR="00765D56" w:rsidRPr="001F3FEF" w14:paraId="18E3CF3A" w14:textId="77777777" w:rsidTr="00A476F8">
        <w:trPr>
          <w:cantSplit/>
        </w:trPr>
        <w:tc>
          <w:tcPr>
            <w:tcW w:w="1230" w:type="dxa"/>
          </w:tcPr>
          <w:p w14:paraId="18E3CF35" w14:textId="77777777" w:rsidR="00765D56" w:rsidRPr="001F3FEF" w:rsidRDefault="00765D56" w:rsidP="0096546B">
            <w:pPr>
              <w:widowControl/>
              <w:rPr>
                <w:b/>
                <w:bCs/>
                <w:color w:val="000000"/>
                <w:sz w:val="22"/>
                <w:szCs w:val="22"/>
              </w:rPr>
            </w:pPr>
          </w:p>
        </w:tc>
        <w:tc>
          <w:tcPr>
            <w:tcW w:w="844" w:type="dxa"/>
          </w:tcPr>
          <w:p w14:paraId="18E3CF36" w14:textId="77777777" w:rsidR="00765D56" w:rsidRPr="001F3FEF" w:rsidRDefault="00765D56" w:rsidP="0096546B">
            <w:pPr>
              <w:widowControl/>
              <w:rPr>
                <w:color w:val="000000"/>
                <w:sz w:val="22"/>
                <w:szCs w:val="22"/>
              </w:rPr>
            </w:pPr>
          </w:p>
        </w:tc>
        <w:tc>
          <w:tcPr>
            <w:tcW w:w="2231" w:type="dxa"/>
          </w:tcPr>
          <w:p w14:paraId="18E3CF37" w14:textId="77777777" w:rsidR="00765D56" w:rsidRPr="001F3FEF" w:rsidRDefault="00765D56" w:rsidP="0096546B">
            <w:pPr>
              <w:widowControl/>
              <w:rPr>
                <w:color w:val="000000"/>
                <w:sz w:val="22"/>
                <w:szCs w:val="22"/>
              </w:rPr>
            </w:pPr>
          </w:p>
        </w:tc>
        <w:tc>
          <w:tcPr>
            <w:tcW w:w="2463" w:type="dxa"/>
          </w:tcPr>
          <w:p w14:paraId="18E3CF38" w14:textId="77777777" w:rsidR="00765D56" w:rsidRPr="001F3FEF" w:rsidRDefault="00765D56" w:rsidP="0096546B">
            <w:pPr>
              <w:widowControl/>
              <w:rPr>
                <w:color w:val="000000"/>
                <w:sz w:val="22"/>
                <w:szCs w:val="22"/>
              </w:rPr>
            </w:pPr>
          </w:p>
        </w:tc>
        <w:tc>
          <w:tcPr>
            <w:tcW w:w="3091" w:type="dxa"/>
          </w:tcPr>
          <w:p w14:paraId="18E3CF39" w14:textId="77777777" w:rsidR="00765D56" w:rsidRPr="001F3FEF" w:rsidRDefault="00765D56" w:rsidP="0096546B">
            <w:pPr>
              <w:widowControl/>
              <w:rPr>
                <w:color w:val="000000"/>
                <w:sz w:val="22"/>
                <w:szCs w:val="22"/>
              </w:rPr>
            </w:pPr>
          </w:p>
        </w:tc>
      </w:tr>
      <w:tr w:rsidR="00765D56" w:rsidRPr="001F3FEF" w14:paraId="18E3CF40" w14:textId="77777777" w:rsidTr="00A476F8">
        <w:trPr>
          <w:cantSplit/>
        </w:trPr>
        <w:tc>
          <w:tcPr>
            <w:tcW w:w="1230" w:type="dxa"/>
          </w:tcPr>
          <w:p w14:paraId="18E3CF3B" w14:textId="77777777" w:rsidR="00765D56" w:rsidRPr="001F3FEF" w:rsidRDefault="00765D56" w:rsidP="0096546B">
            <w:pPr>
              <w:widowControl/>
              <w:rPr>
                <w:b/>
                <w:bCs/>
                <w:color w:val="000000"/>
                <w:sz w:val="22"/>
                <w:szCs w:val="22"/>
              </w:rPr>
            </w:pPr>
            <w:r w:rsidRPr="001F3FEF">
              <w:rPr>
                <w:b/>
                <w:bCs/>
                <w:color w:val="000000"/>
                <w:sz w:val="22"/>
                <w:szCs w:val="22"/>
              </w:rPr>
              <w:t>ZRN</w:t>
            </w:r>
          </w:p>
        </w:tc>
        <w:tc>
          <w:tcPr>
            <w:tcW w:w="844" w:type="dxa"/>
          </w:tcPr>
          <w:p w14:paraId="18E3CF3C" w14:textId="77777777" w:rsidR="00765D56" w:rsidRPr="001F3FEF" w:rsidRDefault="00765D56" w:rsidP="0096546B">
            <w:pPr>
              <w:widowControl/>
              <w:rPr>
                <w:color w:val="000000"/>
                <w:sz w:val="22"/>
                <w:szCs w:val="22"/>
              </w:rPr>
            </w:pPr>
            <w:r w:rsidRPr="001F3FEF">
              <w:rPr>
                <w:color w:val="000000"/>
                <w:sz w:val="22"/>
                <w:szCs w:val="22"/>
              </w:rPr>
              <w:t>1</w:t>
            </w:r>
          </w:p>
        </w:tc>
        <w:tc>
          <w:tcPr>
            <w:tcW w:w="2231" w:type="dxa"/>
          </w:tcPr>
          <w:p w14:paraId="18E3CF3D" w14:textId="77777777" w:rsidR="00765D56" w:rsidRPr="001F3FEF" w:rsidRDefault="00765D56" w:rsidP="0096546B">
            <w:pPr>
              <w:widowControl/>
              <w:rPr>
                <w:color w:val="000000"/>
                <w:sz w:val="22"/>
                <w:szCs w:val="22"/>
              </w:rPr>
            </w:pPr>
            <w:r w:rsidRPr="001F3FEF">
              <w:rPr>
                <w:color w:val="000000"/>
                <w:sz w:val="22"/>
                <w:szCs w:val="22"/>
              </w:rPr>
              <w:t>Non-VA</w:t>
            </w:r>
          </w:p>
        </w:tc>
        <w:tc>
          <w:tcPr>
            <w:tcW w:w="2463" w:type="dxa"/>
          </w:tcPr>
          <w:p w14:paraId="18E3CF3E" w14:textId="77777777" w:rsidR="00765D56" w:rsidRPr="001F3FEF" w:rsidRDefault="00765D56" w:rsidP="0096546B">
            <w:pPr>
              <w:widowControl/>
              <w:rPr>
                <w:color w:val="000000"/>
                <w:sz w:val="22"/>
                <w:szCs w:val="22"/>
              </w:rPr>
            </w:pPr>
            <w:r w:rsidRPr="001F3FEF">
              <w:rPr>
                <w:color w:val="000000"/>
                <w:sz w:val="22"/>
                <w:szCs w:val="22"/>
              </w:rPr>
              <w:t>N</w:t>
            </w:r>
          </w:p>
        </w:tc>
        <w:tc>
          <w:tcPr>
            <w:tcW w:w="3091" w:type="dxa"/>
          </w:tcPr>
          <w:p w14:paraId="18E3CF3F" w14:textId="77777777" w:rsidR="00765D56" w:rsidRPr="001F3FEF" w:rsidRDefault="00765D56" w:rsidP="0096546B">
            <w:pPr>
              <w:widowControl/>
              <w:rPr>
                <w:color w:val="000000"/>
                <w:sz w:val="22"/>
                <w:szCs w:val="22"/>
              </w:rPr>
            </w:pPr>
            <w:r w:rsidRPr="001F3FEF">
              <w:rPr>
                <w:color w:val="000000"/>
                <w:sz w:val="22"/>
                <w:szCs w:val="22"/>
              </w:rPr>
              <w:t>Coded Element (N=Non VA med)</w:t>
            </w:r>
          </w:p>
        </w:tc>
      </w:tr>
      <w:tr w:rsidR="00765D56" w:rsidRPr="001F3FEF" w14:paraId="18E3CF46" w14:textId="77777777" w:rsidTr="00A476F8">
        <w:trPr>
          <w:cantSplit/>
        </w:trPr>
        <w:tc>
          <w:tcPr>
            <w:tcW w:w="1230" w:type="dxa"/>
          </w:tcPr>
          <w:p w14:paraId="18E3CF41" w14:textId="77777777" w:rsidR="00765D56" w:rsidRPr="001F3FEF" w:rsidRDefault="00765D56" w:rsidP="0096546B">
            <w:pPr>
              <w:widowControl/>
              <w:rPr>
                <w:b/>
                <w:bCs/>
                <w:color w:val="000000"/>
                <w:sz w:val="22"/>
                <w:szCs w:val="22"/>
              </w:rPr>
            </w:pPr>
          </w:p>
        </w:tc>
        <w:tc>
          <w:tcPr>
            <w:tcW w:w="844" w:type="dxa"/>
          </w:tcPr>
          <w:p w14:paraId="18E3CF42" w14:textId="77777777" w:rsidR="00765D56" w:rsidRPr="001F3FEF" w:rsidRDefault="00765D56" w:rsidP="0096546B">
            <w:pPr>
              <w:widowControl/>
              <w:rPr>
                <w:color w:val="000000"/>
                <w:sz w:val="22"/>
                <w:szCs w:val="22"/>
              </w:rPr>
            </w:pPr>
            <w:r w:rsidRPr="001F3FEF">
              <w:rPr>
                <w:color w:val="000000"/>
                <w:sz w:val="22"/>
                <w:szCs w:val="22"/>
              </w:rPr>
              <w:t>2</w:t>
            </w:r>
          </w:p>
        </w:tc>
        <w:tc>
          <w:tcPr>
            <w:tcW w:w="2231" w:type="dxa"/>
          </w:tcPr>
          <w:p w14:paraId="18E3CF43" w14:textId="77777777" w:rsidR="00765D56" w:rsidRPr="001F3FEF" w:rsidRDefault="00765D56" w:rsidP="0096546B">
            <w:pPr>
              <w:widowControl/>
              <w:rPr>
                <w:color w:val="000000"/>
                <w:sz w:val="22"/>
                <w:szCs w:val="22"/>
              </w:rPr>
            </w:pPr>
            <w:r w:rsidRPr="001F3FEF">
              <w:rPr>
                <w:color w:val="000000"/>
                <w:sz w:val="22"/>
                <w:szCs w:val="22"/>
              </w:rPr>
              <w:t>Statement/Reason</w:t>
            </w:r>
          </w:p>
        </w:tc>
        <w:tc>
          <w:tcPr>
            <w:tcW w:w="2463" w:type="dxa"/>
          </w:tcPr>
          <w:p w14:paraId="18E3CF44" w14:textId="77777777" w:rsidR="00765D56" w:rsidRPr="001F3FEF" w:rsidRDefault="00765D56" w:rsidP="0096546B">
            <w:pPr>
              <w:widowControl/>
              <w:rPr>
                <w:color w:val="000000"/>
                <w:sz w:val="22"/>
                <w:szCs w:val="22"/>
              </w:rPr>
            </w:pPr>
            <w:r w:rsidRPr="001F3FEF">
              <w:rPr>
                <w:color w:val="000000"/>
                <w:sz w:val="22"/>
                <w:szCs w:val="22"/>
              </w:rPr>
              <w:t>Non-VA Medication not recommended by VA provider or Medication prescribed by non-VA provider</w:t>
            </w:r>
            <w:r w:rsidR="00956B26" w:rsidRPr="001F3FEF">
              <w:rPr>
                <w:color w:val="000000"/>
                <w:sz w:val="22"/>
                <w:szCs w:val="22"/>
              </w:rPr>
              <w:t>.</w:t>
            </w:r>
          </w:p>
        </w:tc>
        <w:tc>
          <w:tcPr>
            <w:tcW w:w="3091" w:type="dxa"/>
          </w:tcPr>
          <w:p w14:paraId="18E3CF45"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CF4C" w14:textId="77777777" w:rsidTr="00A476F8">
        <w:trPr>
          <w:cantSplit/>
        </w:trPr>
        <w:tc>
          <w:tcPr>
            <w:tcW w:w="1230" w:type="dxa"/>
          </w:tcPr>
          <w:p w14:paraId="18E3CF47" w14:textId="77777777" w:rsidR="00765D56" w:rsidRPr="001F3FEF" w:rsidRDefault="00765D56" w:rsidP="0096546B">
            <w:pPr>
              <w:widowControl/>
              <w:rPr>
                <w:b/>
                <w:bCs/>
                <w:color w:val="000000"/>
                <w:sz w:val="22"/>
                <w:szCs w:val="22"/>
              </w:rPr>
            </w:pPr>
          </w:p>
        </w:tc>
        <w:tc>
          <w:tcPr>
            <w:tcW w:w="844" w:type="dxa"/>
          </w:tcPr>
          <w:p w14:paraId="18E3CF48" w14:textId="77777777" w:rsidR="00765D56" w:rsidRPr="001F3FEF" w:rsidRDefault="00765D56" w:rsidP="0096546B">
            <w:pPr>
              <w:widowControl/>
              <w:rPr>
                <w:color w:val="000000"/>
                <w:sz w:val="22"/>
                <w:szCs w:val="22"/>
              </w:rPr>
            </w:pPr>
          </w:p>
        </w:tc>
        <w:tc>
          <w:tcPr>
            <w:tcW w:w="2231" w:type="dxa"/>
          </w:tcPr>
          <w:p w14:paraId="18E3CF49" w14:textId="77777777" w:rsidR="00765D56" w:rsidRPr="001F3FEF" w:rsidRDefault="00765D56" w:rsidP="0096546B">
            <w:pPr>
              <w:widowControl/>
              <w:rPr>
                <w:color w:val="000000"/>
                <w:sz w:val="22"/>
                <w:szCs w:val="22"/>
              </w:rPr>
            </w:pPr>
          </w:p>
        </w:tc>
        <w:tc>
          <w:tcPr>
            <w:tcW w:w="2463" w:type="dxa"/>
          </w:tcPr>
          <w:p w14:paraId="18E3CF4A" w14:textId="77777777" w:rsidR="00765D56" w:rsidRPr="001F3FEF" w:rsidRDefault="00765D56" w:rsidP="0096546B">
            <w:pPr>
              <w:widowControl/>
              <w:rPr>
                <w:color w:val="000000"/>
                <w:sz w:val="22"/>
                <w:szCs w:val="22"/>
              </w:rPr>
            </w:pPr>
          </w:p>
        </w:tc>
        <w:tc>
          <w:tcPr>
            <w:tcW w:w="3091" w:type="dxa"/>
          </w:tcPr>
          <w:p w14:paraId="18E3CF4B" w14:textId="77777777" w:rsidR="00765D56" w:rsidRPr="001F3FEF" w:rsidRDefault="00765D56" w:rsidP="0096546B">
            <w:pPr>
              <w:widowControl/>
              <w:rPr>
                <w:color w:val="000000"/>
                <w:sz w:val="22"/>
                <w:szCs w:val="22"/>
              </w:rPr>
            </w:pPr>
          </w:p>
        </w:tc>
      </w:tr>
      <w:tr w:rsidR="00765D56" w:rsidRPr="001F3FEF" w14:paraId="18E3CF52" w14:textId="77777777" w:rsidTr="00A476F8">
        <w:trPr>
          <w:cantSplit/>
        </w:trPr>
        <w:tc>
          <w:tcPr>
            <w:tcW w:w="1230" w:type="dxa"/>
          </w:tcPr>
          <w:p w14:paraId="18E3CF4D" w14:textId="77777777" w:rsidR="00765D56" w:rsidRPr="001F3FEF" w:rsidRDefault="00765D56" w:rsidP="0096546B">
            <w:pPr>
              <w:widowControl/>
              <w:rPr>
                <w:b/>
                <w:bCs/>
                <w:color w:val="000000"/>
                <w:sz w:val="22"/>
                <w:szCs w:val="22"/>
              </w:rPr>
            </w:pPr>
            <w:r w:rsidRPr="001F3FEF">
              <w:rPr>
                <w:b/>
                <w:bCs/>
                <w:color w:val="000000"/>
                <w:sz w:val="22"/>
                <w:szCs w:val="22"/>
              </w:rPr>
              <w:t>ZRX</w:t>
            </w:r>
          </w:p>
        </w:tc>
        <w:tc>
          <w:tcPr>
            <w:tcW w:w="844" w:type="dxa"/>
          </w:tcPr>
          <w:p w14:paraId="18E3CF4E" w14:textId="77777777" w:rsidR="00765D56" w:rsidRPr="001F3FEF" w:rsidRDefault="00765D56" w:rsidP="0096546B">
            <w:pPr>
              <w:widowControl/>
              <w:autoSpaceDE w:val="0"/>
              <w:autoSpaceDN w:val="0"/>
              <w:adjustRightInd w:val="0"/>
              <w:rPr>
                <w:sz w:val="22"/>
                <w:szCs w:val="22"/>
              </w:rPr>
            </w:pPr>
            <w:r w:rsidRPr="001F3FEF">
              <w:rPr>
                <w:sz w:val="22"/>
                <w:szCs w:val="22"/>
              </w:rPr>
              <w:t>4</w:t>
            </w:r>
          </w:p>
        </w:tc>
        <w:tc>
          <w:tcPr>
            <w:tcW w:w="2231" w:type="dxa"/>
          </w:tcPr>
          <w:p w14:paraId="18E3CF4F" w14:textId="77777777" w:rsidR="00765D56" w:rsidRPr="001F3FEF" w:rsidRDefault="00765D56" w:rsidP="0096546B">
            <w:pPr>
              <w:widowControl/>
              <w:autoSpaceDE w:val="0"/>
              <w:autoSpaceDN w:val="0"/>
              <w:adjustRightInd w:val="0"/>
              <w:rPr>
                <w:sz w:val="22"/>
                <w:szCs w:val="22"/>
              </w:rPr>
            </w:pPr>
            <w:r w:rsidRPr="001F3FEF">
              <w:rPr>
                <w:sz w:val="22"/>
                <w:szCs w:val="22"/>
              </w:rPr>
              <w:t>Routing</w:t>
            </w:r>
          </w:p>
        </w:tc>
        <w:tc>
          <w:tcPr>
            <w:tcW w:w="2463" w:type="dxa"/>
          </w:tcPr>
          <w:p w14:paraId="18E3CF50" w14:textId="77777777" w:rsidR="00765D56" w:rsidRPr="001F3FEF" w:rsidRDefault="00765D56" w:rsidP="0096546B">
            <w:pPr>
              <w:widowControl/>
              <w:autoSpaceDE w:val="0"/>
              <w:autoSpaceDN w:val="0"/>
              <w:adjustRightInd w:val="0"/>
              <w:rPr>
                <w:sz w:val="22"/>
                <w:szCs w:val="22"/>
              </w:rPr>
            </w:pPr>
            <w:r w:rsidRPr="001F3FEF">
              <w:rPr>
                <w:sz w:val="22"/>
                <w:szCs w:val="22"/>
              </w:rPr>
              <w:t>‘W’ (for Window)</w:t>
            </w:r>
          </w:p>
        </w:tc>
        <w:tc>
          <w:tcPr>
            <w:tcW w:w="3091" w:type="dxa"/>
          </w:tcPr>
          <w:p w14:paraId="18E3CF51" w14:textId="77777777" w:rsidR="00765D56" w:rsidRPr="001F3FEF" w:rsidRDefault="00765D56" w:rsidP="0096546B">
            <w:pPr>
              <w:widowControl/>
              <w:rPr>
                <w:sz w:val="22"/>
                <w:szCs w:val="22"/>
              </w:rPr>
            </w:pPr>
            <w:r w:rsidRPr="001F3FEF">
              <w:rPr>
                <w:sz w:val="22"/>
                <w:szCs w:val="22"/>
              </w:rPr>
              <w:t>String</w:t>
            </w:r>
          </w:p>
        </w:tc>
      </w:tr>
    </w:tbl>
    <w:p w14:paraId="18E3CF53" w14:textId="77777777" w:rsidR="00765D56" w:rsidRPr="001F3FEF" w:rsidRDefault="00765D56" w:rsidP="0096546B">
      <w:pPr>
        <w:widowControl/>
      </w:pPr>
    </w:p>
    <w:p w14:paraId="18E3CF54" w14:textId="77777777" w:rsidR="00765D56" w:rsidRPr="001F3FEF" w:rsidRDefault="00765D56" w:rsidP="0096546B">
      <w:pPr>
        <w:widowControl/>
      </w:pPr>
      <w:r w:rsidRPr="001F3FEF">
        <w:t xml:space="preserve">  * Field must contain unique data</w:t>
      </w:r>
      <w:r w:rsidR="00CA4BD8" w:rsidRPr="001F3FEF">
        <w:t>.</w:t>
      </w:r>
      <w:r w:rsidRPr="001F3FEF">
        <w:t xml:space="preserve">        </w:t>
      </w:r>
    </w:p>
    <w:p w14:paraId="18E3CF55" w14:textId="77777777" w:rsidR="00CC359D" w:rsidRPr="001F3FEF" w:rsidRDefault="00CC359D" w:rsidP="00CC359D">
      <w:pPr>
        <w:pStyle w:val="BodyText"/>
        <w:rPr>
          <w:lang w:val="en-US"/>
        </w:rPr>
      </w:pPr>
    </w:p>
    <w:p w14:paraId="18E3CF56" w14:textId="77777777" w:rsidR="00765D56" w:rsidRPr="001F3FEF" w:rsidRDefault="00765D56" w:rsidP="00CC359D">
      <w:pPr>
        <w:pStyle w:val="BodyText"/>
      </w:pPr>
      <w:r w:rsidRPr="001F3FEF">
        <w:t>The PSO RECEIVE ORDER protocol can also receive discontinue order messages. The following table gives the details of the fields that need to be received in the incoming order message.</w:t>
      </w:r>
    </w:p>
    <w:p w14:paraId="18E3CF57" w14:textId="77777777" w:rsidR="00765D56" w:rsidRPr="001F3FEF" w:rsidRDefault="00765D56" w:rsidP="0096546B">
      <w:pPr>
        <w:widowControl/>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1F3FEF" w14:paraId="18E3CF5D" w14:textId="77777777" w:rsidTr="00341411">
        <w:trPr>
          <w:cantSplit/>
          <w:trHeight w:val="80"/>
          <w:tblHeader/>
        </w:trPr>
        <w:tc>
          <w:tcPr>
            <w:tcW w:w="1230" w:type="dxa"/>
            <w:shd w:val="clear" w:color="auto" w:fill="E6E6E6"/>
            <w:vAlign w:val="center"/>
          </w:tcPr>
          <w:p w14:paraId="18E3CF58" w14:textId="77777777" w:rsidR="00765D56" w:rsidRPr="001F3FEF" w:rsidRDefault="00765D56" w:rsidP="00341411">
            <w:pPr>
              <w:widowControl/>
              <w:rPr>
                <w:b/>
                <w:bCs/>
                <w:color w:val="000000"/>
                <w:sz w:val="22"/>
                <w:szCs w:val="22"/>
              </w:rPr>
            </w:pPr>
            <w:r w:rsidRPr="001F3FEF">
              <w:rPr>
                <w:b/>
                <w:bCs/>
                <w:color w:val="000000"/>
                <w:sz w:val="22"/>
                <w:szCs w:val="22"/>
              </w:rPr>
              <w:t>Segment</w:t>
            </w:r>
          </w:p>
        </w:tc>
        <w:tc>
          <w:tcPr>
            <w:tcW w:w="844" w:type="dxa"/>
            <w:shd w:val="clear" w:color="auto" w:fill="E6E6E6"/>
            <w:vAlign w:val="center"/>
          </w:tcPr>
          <w:p w14:paraId="18E3CF59" w14:textId="77777777" w:rsidR="00765D56" w:rsidRPr="001F3FEF" w:rsidRDefault="00765D56" w:rsidP="00341411">
            <w:pPr>
              <w:widowControl/>
              <w:rPr>
                <w:b/>
                <w:bCs/>
                <w:color w:val="000000"/>
                <w:sz w:val="22"/>
                <w:szCs w:val="22"/>
              </w:rPr>
            </w:pPr>
            <w:r w:rsidRPr="001F3FEF">
              <w:rPr>
                <w:b/>
                <w:bCs/>
                <w:color w:val="000000"/>
                <w:sz w:val="22"/>
                <w:szCs w:val="22"/>
              </w:rPr>
              <w:t>Piece</w:t>
            </w:r>
          </w:p>
        </w:tc>
        <w:tc>
          <w:tcPr>
            <w:tcW w:w="2231" w:type="dxa"/>
            <w:shd w:val="clear" w:color="auto" w:fill="E6E6E6"/>
            <w:vAlign w:val="center"/>
          </w:tcPr>
          <w:p w14:paraId="18E3CF5A" w14:textId="77777777" w:rsidR="00765D56" w:rsidRPr="001F3FEF" w:rsidRDefault="00765D56" w:rsidP="00341411">
            <w:pPr>
              <w:widowControl/>
              <w:rPr>
                <w:b/>
                <w:bCs/>
                <w:color w:val="000000"/>
                <w:sz w:val="22"/>
                <w:szCs w:val="22"/>
              </w:rPr>
            </w:pPr>
            <w:r w:rsidRPr="001F3FEF">
              <w:rPr>
                <w:b/>
                <w:bCs/>
                <w:color w:val="000000"/>
                <w:sz w:val="22"/>
                <w:szCs w:val="22"/>
              </w:rPr>
              <w:t>Description/Field Name</w:t>
            </w:r>
          </w:p>
        </w:tc>
        <w:tc>
          <w:tcPr>
            <w:tcW w:w="2463" w:type="dxa"/>
            <w:shd w:val="clear" w:color="auto" w:fill="E6E6E6"/>
            <w:vAlign w:val="center"/>
          </w:tcPr>
          <w:p w14:paraId="18E3CF5B" w14:textId="77777777" w:rsidR="00765D56" w:rsidRPr="001F3FEF" w:rsidRDefault="00765D56" w:rsidP="00341411">
            <w:pPr>
              <w:widowControl/>
              <w:rPr>
                <w:b/>
                <w:bCs/>
                <w:color w:val="000000"/>
                <w:sz w:val="22"/>
                <w:szCs w:val="22"/>
              </w:rPr>
            </w:pPr>
            <w:r w:rsidRPr="001F3FEF">
              <w:rPr>
                <w:b/>
                <w:bCs/>
                <w:color w:val="000000"/>
                <w:sz w:val="22"/>
                <w:szCs w:val="22"/>
              </w:rPr>
              <w:t xml:space="preserve">Data </w:t>
            </w:r>
          </w:p>
        </w:tc>
        <w:tc>
          <w:tcPr>
            <w:tcW w:w="3091" w:type="dxa"/>
            <w:shd w:val="clear" w:color="auto" w:fill="E6E6E6"/>
            <w:vAlign w:val="center"/>
          </w:tcPr>
          <w:p w14:paraId="18E3CF5C" w14:textId="77777777" w:rsidR="00765D56" w:rsidRPr="001F3FEF" w:rsidRDefault="00765D56" w:rsidP="00341411">
            <w:pPr>
              <w:widowControl/>
              <w:rPr>
                <w:b/>
                <w:bCs/>
                <w:color w:val="000000"/>
                <w:sz w:val="22"/>
                <w:szCs w:val="22"/>
              </w:rPr>
            </w:pPr>
            <w:r w:rsidRPr="001F3FEF">
              <w:rPr>
                <w:b/>
                <w:bCs/>
                <w:color w:val="000000"/>
                <w:sz w:val="22"/>
                <w:szCs w:val="22"/>
              </w:rPr>
              <w:t>Data Type</w:t>
            </w:r>
          </w:p>
        </w:tc>
      </w:tr>
      <w:tr w:rsidR="00765D56" w:rsidRPr="001F3FEF" w14:paraId="18E3CF63" w14:textId="77777777" w:rsidTr="00341411">
        <w:trPr>
          <w:cantSplit/>
        </w:trPr>
        <w:tc>
          <w:tcPr>
            <w:tcW w:w="1230" w:type="dxa"/>
          </w:tcPr>
          <w:p w14:paraId="18E3CF5E" w14:textId="77777777" w:rsidR="00765D56" w:rsidRPr="001F3FEF" w:rsidRDefault="00765D56" w:rsidP="0096546B">
            <w:pPr>
              <w:widowControl/>
              <w:rPr>
                <w:b/>
                <w:bCs/>
                <w:color w:val="000000"/>
                <w:sz w:val="22"/>
                <w:szCs w:val="22"/>
              </w:rPr>
            </w:pPr>
            <w:r w:rsidRPr="001F3FEF">
              <w:rPr>
                <w:b/>
                <w:bCs/>
                <w:color w:val="000000"/>
                <w:sz w:val="22"/>
                <w:szCs w:val="22"/>
              </w:rPr>
              <w:t>MSH</w:t>
            </w:r>
          </w:p>
        </w:tc>
        <w:tc>
          <w:tcPr>
            <w:tcW w:w="844" w:type="dxa"/>
          </w:tcPr>
          <w:p w14:paraId="18E3CF5F" w14:textId="77777777" w:rsidR="00765D56" w:rsidRPr="001F3FEF" w:rsidRDefault="00765D56" w:rsidP="0096546B">
            <w:pPr>
              <w:widowControl/>
              <w:rPr>
                <w:color w:val="000000"/>
                <w:sz w:val="22"/>
                <w:szCs w:val="22"/>
              </w:rPr>
            </w:pPr>
            <w:r w:rsidRPr="001F3FEF">
              <w:rPr>
                <w:color w:val="000000"/>
                <w:sz w:val="22"/>
                <w:szCs w:val="22"/>
              </w:rPr>
              <w:t>1</w:t>
            </w:r>
          </w:p>
        </w:tc>
        <w:tc>
          <w:tcPr>
            <w:tcW w:w="2231" w:type="dxa"/>
          </w:tcPr>
          <w:p w14:paraId="18E3CF60" w14:textId="77777777" w:rsidR="00765D56" w:rsidRPr="001F3FEF" w:rsidRDefault="00765D56" w:rsidP="0096546B">
            <w:pPr>
              <w:widowControl/>
              <w:rPr>
                <w:color w:val="000000"/>
                <w:sz w:val="22"/>
                <w:szCs w:val="22"/>
              </w:rPr>
            </w:pPr>
            <w:r w:rsidRPr="001F3FEF">
              <w:rPr>
                <w:color w:val="000000"/>
                <w:sz w:val="22"/>
                <w:szCs w:val="22"/>
              </w:rPr>
              <w:t>Field Separator</w:t>
            </w:r>
          </w:p>
        </w:tc>
        <w:tc>
          <w:tcPr>
            <w:tcW w:w="2463" w:type="dxa"/>
          </w:tcPr>
          <w:p w14:paraId="18E3CF61" w14:textId="77777777" w:rsidR="00765D56" w:rsidRPr="001F3FEF" w:rsidRDefault="00765D56" w:rsidP="0096546B">
            <w:pPr>
              <w:widowControl/>
              <w:rPr>
                <w:color w:val="000000"/>
                <w:sz w:val="22"/>
                <w:szCs w:val="22"/>
              </w:rPr>
            </w:pPr>
            <w:r w:rsidRPr="001F3FEF">
              <w:rPr>
                <w:color w:val="000000"/>
                <w:sz w:val="22"/>
                <w:szCs w:val="22"/>
              </w:rPr>
              <w:t>|</w:t>
            </w:r>
          </w:p>
        </w:tc>
        <w:tc>
          <w:tcPr>
            <w:tcW w:w="3091" w:type="dxa"/>
          </w:tcPr>
          <w:p w14:paraId="18E3CF62"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CF69" w14:textId="77777777" w:rsidTr="00341411">
        <w:trPr>
          <w:cantSplit/>
        </w:trPr>
        <w:tc>
          <w:tcPr>
            <w:tcW w:w="1230" w:type="dxa"/>
          </w:tcPr>
          <w:p w14:paraId="18E3CF64" w14:textId="77777777" w:rsidR="00765D56" w:rsidRPr="001F3FEF" w:rsidRDefault="00765D56" w:rsidP="0096546B">
            <w:pPr>
              <w:widowControl/>
              <w:rPr>
                <w:b/>
                <w:bCs/>
                <w:color w:val="000000"/>
                <w:sz w:val="22"/>
                <w:szCs w:val="22"/>
              </w:rPr>
            </w:pPr>
          </w:p>
        </w:tc>
        <w:tc>
          <w:tcPr>
            <w:tcW w:w="844" w:type="dxa"/>
          </w:tcPr>
          <w:p w14:paraId="18E3CF65" w14:textId="77777777" w:rsidR="00765D56" w:rsidRPr="001F3FEF" w:rsidRDefault="00765D56" w:rsidP="0096546B">
            <w:pPr>
              <w:widowControl/>
              <w:rPr>
                <w:color w:val="000000"/>
                <w:sz w:val="22"/>
                <w:szCs w:val="22"/>
              </w:rPr>
            </w:pPr>
            <w:r w:rsidRPr="001F3FEF">
              <w:rPr>
                <w:color w:val="000000"/>
                <w:sz w:val="22"/>
                <w:szCs w:val="22"/>
              </w:rPr>
              <w:t>2</w:t>
            </w:r>
          </w:p>
        </w:tc>
        <w:tc>
          <w:tcPr>
            <w:tcW w:w="2231" w:type="dxa"/>
          </w:tcPr>
          <w:p w14:paraId="18E3CF66" w14:textId="77777777" w:rsidR="00765D56" w:rsidRPr="001F3FEF" w:rsidRDefault="00765D56" w:rsidP="0096546B">
            <w:pPr>
              <w:widowControl/>
              <w:rPr>
                <w:color w:val="000000"/>
                <w:sz w:val="22"/>
                <w:szCs w:val="22"/>
              </w:rPr>
            </w:pPr>
            <w:r w:rsidRPr="001F3FEF">
              <w:rPr>
                <w:color w:val="000000"/>
                <w:sz w:val="22"/>
                <w:szCs w:val="22"/>
              </w:rPr>
              <w:t>Encoding Characters</w:t>
            </w:r>
          </w:p>
        </w:tc>
        <w:tc>
          <w:tcPr>
            <w:tcW w:w="2463" w:type="dxa"/>
          </w:tcPr>
          <w:p w14:paraId="18E3CF67" w14:textId="77777777" w:rsidR="00765D56" w:rsidRPr="001F3FEF" w:rsidRDefault="00765D56" w:rsidP="0096546B">
            <w:pPr>
              <w:widowControl/>
              <w:rPr>
                <w:color w:val="000000"/>
                <w:sz w:val="22"/>
                <w:szCs w:val="22"/>
              </w:rPr>
            </w:pPr>
            <w:r w:rsidRPr="001F3FEF">
              <w:rPr>
                <w:color w:val="000000"/>
                <w:sz w:val="22"/>
                <w:szCs w:val="22"/>
              </w:rPr>
              <w:t>^~\&amp;</w:t>
            </w:r>
          </w:p>
        </w:tc>
        <w:tc>
          <w:tcPr>
            <w:tcW w:w="3091" w:type="dxa"/>
          </w:tcPr>
          <w:p w14:paraId="18E3CF68"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CF6F" w14:textId="77777777" w:rsidTr="00341411">
        <w:trPr>
          <w:cantSplit/>
        </w:trPr>
        <w:tc>
          <w:tcPr>
            <w:tcW w:w="1230" w:type="dxa"/>
          </w:tcPr>
          <w:p w14:paraId="18E3CF6A" w14:textId="77777777" w:rsidR="00765D56" w:rsidRPr="001F3FEF" w:rsidRDefault="00765D56" w:rsidP="0096546B">
            <w:pPr>
              <w:widowControl/>
              <w:rPr>
                <w:b/>
                <w:bCs/>
                <w:color w:val="000000"/>
                <w:sz w:val="22"/>
                <w:szCs w:val="22"/>
              </w:rPr>
            </w:pPr>
          </w:p>
        </w:tc>
        <w:tc>
          <w:tcPr>
            <w:tcW w:w="844" w:type="dxa"/>
          </w:tcPr>
          <w:p w14:paraId="18E3CF6B" w14:textId="77777777" w:rsidR="00765D56" w:rsidRPr="001F3FEF" w:rsidRDefault="00765D56" w:rsidP="0096546B">
            <w:pPr>
              <w:widowControl/>
              <w:rPr>
                <w:color w:val="000000"/>
                <w:sz w:val="22"/>
                <w:szCs w:val="22"/>
              </w:rPr>
            </w:pPr>
            <w:r w:rsidRPr="001F3FEF">
              <w:rPr>
                <w:color w:val="000000"/>
                <w:sz w:val="22"/>
                <w:szCs w:val="22"/>
              </w:rPr>
              <w:t>3</w:t>
            </w:r>
          </w:p>
        </w:tc>
        <w:tc>
          <w:tcPr>
            <w:tcW w:w="2231" w:type="dxa"/>
          </w:tcPr>
          <w:p w14:paraId="18E3CF6C" w14:textId="77777777" w:rsidR="00765D56" w:rsidRPr="001F3FEF" w:rsidRDefault="00765D56" w:rsidP="0096546B">
            <w:pPr>
              <w:widowControl/>
              <w:rPr>
                <w:color w:val="000000"/>
                <w:sz w:val="22"/>
                <w:szCs w:val="22"/>
              </w:rPr>
            </w:pPr>
            <w:r w:rsidRPr="001F3FEF">
              <w:rPr>
                <w:color w:val="000000"/>
                <w:sz w:val="22"/>
                <w:szCs w:val="22"/>
              </w:rPr>
              <w:t>Sending Application</w:t>
            </w:r>
          </w:p>
        </w:tc>
        <w:tc>
          <w:tcPr>
            <w:tcW w:w="2463" w:type="dxa"/>
          </w:tcPr>
          <w:p w14:paraId="18E3CF6D" w14:textId="77777777" w:rsidR="00765D56" w:rsidRPr="001F3FEF" w:rsidRDefault="00765D56" w:rsidP="0096546B">
            <w:pPr>
              <w:widowControl/>
              <w:rPr>
                <w:color w:val="000000"/>
                <w:sz w:val="22"/>
                <w:szCs w:val="22"/>
              </w:rPr>
            </w:pPr>
            <w:r w:rsidRPr="001F3FEF">
              <w:rPr>
                <w:color w:val="000000"/>
                <w:sz w:val="22"/>
                <w:szCs w:val="22"/>
              </w:rPr>
              <w:t>Sending Application Name</w:t>
            </w:r>
          </w:p>
        </w:tc>
        <w:tc>
          <w:tcPr>
            <w:tcW w:w="3091" w:type="dxa"/>
          </w:tcPr>
          <w:p w14:paraId="18E3CF6E"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CF75" w14:textId="77777777" w:rsidTr="00341411">
        <w:trPr>
          <w:cantSplit/>
        </w:trPr>
        <w:tc>
          <w:tcPr>
            <w:tcW w:w="1230" w:type="dxa"/>
          </w:tcPr>
          <w:p w14:paraId="18E3CF70" w14:textId="77777777" w:rsidR="00765D56" w:rsidRPr="001F3FEF" w:rsidRDefault="00765D56" w:rsidP="0096546B">
            <w:pPr>
              <w:widowControl/>
              <w:rPr>
                <w:b/>
                <w:bCs/>
                <w:color w:val="000000"/>
                <w:sz w:val="22"/>
                <w:szCs w:val="22"/>
              </w:rPr>
            </w:pPr>
          </w:p>
        </w:tc>
        <w:tc>
          <w:tcPr>
            <w:tcW w:w="844" w:type="dxa"/>
          </w:tcPr>
          <w:p w14:paraId="18E3CF71" w14:textId="77777777" w:rsidR="00765D56" w:rsidRPr="001F3FEF" w:rsidRDefault="00765D56" w:rsidP="0096546B">
            <w:pPr>
              <w:widowControl/>
              <w:autoSpaceDE w:val="0"/>
              <w:autoSpaceDN w:val="0"/>
              <w:adjustRightInd w:val="0"/>
              <w:rPr>
                <w:sz w:val="22"/>
                <w:szCs w:val="22"/>
              </w:rPr>
            </w:pPr>
            <w:r w:rsidRPr="001F3FEF">
              <w:rPr>
                <w:sz w:val="22"/>
                <w:szCs w:val="22"/>
              </w:rPr>
              <w:t>4</w:t>
            </w:r>
          </w:p>
        </w:tc>
        <w:tc>
          <w:tcPr>
            <w:tcW w:w="2231" w:type="dxa"/>
          </w:tcPr>
          <w:p w14:paraId="18E3CF72" w14:textId="77777777" w:rsidR="00765D56" w:rsidRPr="001F3FEF" w:rsidRDefault="00765D56" w:rsidP="0096546B">
            <w:pPr>
              <w:widowControl/>
              <w:autoSpaceDE w:val="0"/>
              <w:autoSpaceDN w:val="0"/>
              <w:adjustRightInd w:val="0"/>
              <w:rPr>
                <w:sz w:val="22"/>
                <w:szCs w:val="22"/>
              </w:rPr>
            </w:pPr>
            <w:r w:rsidRPr="001F3FEF">
              <w:rPr>
                <w:sz w:val="22"/>
                <w:szCs w:val="22"/>
              </w:rPr>
              <w:t>Sending Facility</w:t>
            </w:r>
          </w:p>
        </w:tc>
        <w:tc>
          <w:tcPr>
            <w:tcW w:w="2463" w:type="dxa"/>
          </w:tcPr>
          <w:p w14:paraId="18E3CF73" w14:textId="77777777" w:rsidR="00765D56" w:rsidRPr="001F3FEF" w:rsidRDefault="00765D56" w:rsidP="0096546B">
            <w:pPr>
              <w:widowControl/>
              <w:autoSpaceDE w:val="0"/>
              <w:autoSpaceDN w:val="0"/>
              <w:adjustRightInd w:val="0"/>
              <w:rPr>
                <w:sz w:val="22"/>
                <w:szCs w:val="22"/>
              </w:rPr>
            </w:pPr>
          </w:p>
        </w:tc>
        <w:tc>
          <w:tcPr>
            <w:tcW w:w="3091" w:type="dxa"/>
          </w:tcPr>
          <w:p w14:paraId="18E3CF74"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F7B" w14:textId="77777777" w:rsidTr="00341411">
        <w:trPr>
          <w:cantSplit/>
        </w:trPr>
        <w:tc>
          <w:tcPr>
            <w:tcW w:w="1230" w:type="dxa"/>
          </w:tcPr>
          <w:p w14:paraId="18E3CF76" w14:textId="77777777" w:rsidR="00765D56" w:rsidRPr="001F3FEF" w:rsidRDefault="00765D56" w:rsidP="0096546B">
            <w:pPr>
              <w:widowControl/>
              <w:rPr>
                <w:b/>
                <w:bCs/>
                <w:color w:val="000000"/>
                <w:sz w:val="22"/>
                <w:szCs w:val="22"/>
              </w:rPr>
            </w:pPr>
          </w:p>
        </w:tc>
        <w:tc>
          <w:tcPr>
            <w:tcW w:w="844" w:type="dxa"/>
          </w:tcPr>
          <w:p w14:paraId="18E3CF77" w14:textId="77777777" w:rsidR="00765D56" w:rsidRPr="001F3FEF" w:rsidRDefault="00765D56" w:rsidP="0096546B">
            <w:pPr>
              <w:widowControl/>
              <w:autoSpaceDE w:val="0"/>
              <w:autoSpaceDN w:val="0"/>
              <w:adjustRightInd w:val="0"/>
              <w:rPr>
                <w:sz w:val="22"/>
                <w:szCs w:val="22"/>
              </w:rPr>
            </w:pPr>
            <w:r w:rsidRPr="001F3FEF">
              <w:rPr>
                <w:sz w:val="22"/>
                <w:szCs w:val="22"/>
              </w:rPr>
              <w:t>5</w:t>
            </w:r>
          </w:p>
        </w:tc>
        <w:tc>
          <w:tcPr>
            <w:tcW w:w="2231" w:type="dxa"/>
          </w:tcPr>
          <w:p w14:paraId="18E3CF78" w14:textId="77777777" w:rsidR="00765D56" w:rsidRPr="001F3FEF" w:rsidRDefault="00765D56" w:rsidP="0096546B">
            <w:pPr>
              <w:widowControl/>
              <w:autoSpaceDE w:val="0"/>
              <w:autoSpaceDN w:val="0"/>
              <w:adjustRightInd w:val="0"/>
              <w:rPr>
                <w:sz w:val="22"/>
                <w:szCs w:val="22"/>
              </w:rPr>
            </w:pPr>
            <w:r w:rsidRPr="001F3FEF">
              <w:rPr>
                <w:sz w:val="22"/>
                <w:szCs w:val="22"/>
              </w:rPr>
              <w:t>Receiving Application</w:t>
            </w:r>
          </w:p>
        </w:tc>
        <w:tc>
          <w:tcPr>
            <w:tcW w:w="2463" w:type="dxa"/>
          </w:tcPr>
          <w:p w14:paraId="18E3CF79" w14:textId="77777777" w:rsidR="00765D56" w:rsidRPr="001F3FEF" w:rsidRDefault="00765D56" w:rsidP="0096546B">
            <w:pPr>
              <w:widowControl/>
              <w:rPr>
                <w:sz w:val="22"/>
                <w:szCs w:val="22"/>
              </w:rPr>
            </w:pPr>
            <w:r w:rsidRPr="001F3FEF">
              <w:rPr>
                <w:sz w:val="22"/>
                <w:szCs w:val="22"/>
              </w:rPr>
              <w:t>PSO RECEIVE</w:t>
            </w:r>
          </w:p>
        </w:tc>
        <w:tc>
          <w:tcPr>
            <w:tcW w:w="3091" w:type="dxa"/>
          </w:tcPr>
          <w:p w14:paraId="18E3CF7A"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F81" w14:textId="77777777" w:rsidTr="00341411">
        <w:trPr>
          <w:cantSplit/>
        </w:trPr>
        <w:tc>
          <w:tcPr>
            <w:tcW w:w="1230" w:type="dxa"/>
          </w:tcPr>
          <w:p w14:paraId="18E3CF7C" w14:textId="77777777" w:rsidR="00765D56" w:rsidRPr="001F3FEF" w:rsidRDefault="00765D56" w:rsidP="0096546B">
            <w:pPr>
              <w:widowControl/>
              <w:rPr>
                <w:b/>
                <w:bCs/>
                <w:color w:val="000000"/>
                <w:sz w:val="22"/>
                <w:szCs w:val="22"/>
              </w:rPr>
            </w:pPr>
          </w:p>
        </w:tc>
        <w:tc>
          <w:tcPr>
            <w:tcW w:w="844" w:type="dxa"/>
          </w:tcPr>
          <w:p w14:paraId="18E3CF7D" w14:textId="77777777" w:rsidR="00765D56" w:rsidRPr="001F3FEF" w:rsidRDefault="00765D56" w:rsidP="0096546B">
            <w:pPr>
              <w:widowControl/>
              <w:autoSpaceDE w:val="0"/>
              <w:autoSpaceDN w:val="0"/>
              <w:adjustRightInd w:val="0"/>
              <w:rPr>
                <w:sz w:val="22"/>
                <w:szCs w:val="22"/>
              </w:rPr>
            </w:pPr>
            <w:r w:rsidRPr="001F3FEF">
              <w:rPr>
                <w:sz w:val="22"/>
                <w:szCs w:val="22"/>
              </w:rPr>
              <w:t>6</w:t>
            </w:r>
          </w:p>
        </w:tc>
        <w:tc>
          <w:tcPr>
            <w:tcW w:w="2231" w:type="dxa"/>
          </w:tcPr>
          <w:p w14:paraId="18E3CF7E" w14:textId="77777777" w:rsidR="00765D56" w:rsidRPr="001F3FEF" w:rsidRDefault="00765D56" w:rsidP="0096546B">
            <w:pPr>
              <w:widowControl/>
              <w:autoSpaceDE w:val="0"/>
              <w:autoSpaceDN w:val="0"/>
              <w:adjustRightInd w:val="0"/>
              <w:rPr>
                <w:sz w:val="22"/>
                <w:szCs w:val="22"/>
              </w:rPr>
            </w:pPr>
            <w:r w:rsidRPr="001F3FEF">
              <w:rPr>
                <w:sz w:val="22"/>
                <w:szCs w:val="22"/>
              </w:rPr>
              <w:t>Receiving Facility</w:t>
            </w:r>
          </w:p>
        </w:tc>
        <w:tc>
          <w:tcPr>
            <w:tcW w:w="2463" w:type="dxa"/>
          </w:tcPr>
          <w:p w14:paraId="18E3CF7F" w14:textId="77777777" w:rsidR="00765D56" w:rsidRPr="001F3FEF" w:rsidRDefault="00765D56" w:rsidP="0096546B">
            <w:pPr>
              <w:widowControl/>
              <w:autoSpaceDE w:val="0"/>
              <w:autoSpaceDN w:val="0"/>
              <w:adjustRightInd w:val="0"/>
              <w:rPr>
                <w:sz w:val="22"/>
                <w:szCs w:val="22"/>
              </w:rPr>
            </w:pPr>
          </w:p>
        </w:tc>
        <w:tc>
          <w:tcPr>
            <w:tcW w:w="3091" w:type="dxa"/>
          </w:tcPr>
          <w:p w14:paraId="18E3CF80"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F87" w14:textId="77777777" w:rsidTr="00341411">
        <w:trPr>
          <w:cantSplit/>
        </w:trPr>
        <w:tc>
          <w:tcPr>
            <w:tcW w:w="1230" w:type="dxa"/>
          </w:tcPr>
          <w:p w14:paraId="18E3CF82" w14:textId="77777777" w:rsidR="00765D56" w:rsidRPr="001F3FEF" w:rsidRDefault="00765D56" w:rsidP="0096546B">
            <w:pPr>
              <w:widowControl/>
              <w:rPr>
                <w:b/>
                <w:bCs/>
                <w:color w:val="000000"/>
                <w:sz w:val="22"/>
                <w:szCs w:val="22"/>
              </w:rPr>
            </w:pPr>
          </w:p>
        </w:tc>
        <w:tc>
          <w:tcPr>
            <w:tcW w:w="844" w:type="dxa"/>
          </w:tcPr>
          <w:p w14:paraId="18E3CF83" w14:textId="77777777" w:rsidR="00765D56" w:rsidRPr="001F3FEF" w:rsidRDefault="00765D56" w:rsidP="0096546B">
            <w:pPr>
              <w:widowControl/>
              <w:rPr>
                <w:color w:val="000000"/>
                <w:sz w:val="22"/>
                <w:szCs w:val="22"/>
              </w:rPr>
            </w:pPr>
            <w:r w:rsidRPr="001F3FEF">
              <w:rPr>
                <w:color w:val="000000"/>
                <w:sz w:val="22"/>
                <w:szCs w:val="22"/>
              </w:rPr>
              <w:t>9</w:t>
            </w:r>
          </w:p>
        </w:tc>
        <w:tc>
          <w:tcPr>
            <w:tcW w:w="2231" w:type="dxa"/>
          </w:tcPr>
          <w:p w14:paraId="18E3CF84" w14:textId="77777777" w:rsidR="00765D56" w:rsidRPr="001F3FEF" w:rsidRDefault="00765D56" w:rsidP="0096546B">
            <w:pPr>
              <w:widowControl/>
              <w:rPr>
                <w:color w:val="000000"/>
                <w:sz w:val="22"/>
                <w:szCs w:val="22"/>
              </w:rPr>
            </w:pPr>
            <w:r w:rsidRPr="001F3FEF">
              <w:rPr>
                <w:color w:val="000000"/>
                <w:sz w:val="22"/>
                <w:szCs w:val="22"/>
              </w:rPr>
              <w:t>Message Type</w:t>
            </w:r>
          </w:p>
        </w:tc>
        <w:tc>
          <w:tcPr>
            <w:tcW w:w="2463" w:type="dxa"/>
          </w:tcPr>
          <w:p w14:paraId="18E3CF85" w14:textId="77777777" w:rsidR="00765D56" w:rsidRPr="001F3FEF" w:rsidRDefault="00765D56" w:rsidP="0096546B">
            <w:pPr>
              <w:widowControl/>
              <w:autoSpaceDE w:val="0"/>
              <w:autoSpaceDN w:val="0"/>
              <w:adjustRightInd w:val="0"/>
              <w:rPr>
                <w:sz w:val="22"/>
                <w:szCs w:val="22"/>
              </w:rPr>
            </w:pPr>
            <w:r w:rsidRPr="001F3FEF">
              <w:rPr>
                <w:sz w:val="22"/>
                <w:szCs w:val="22"/>
              </w:rPr>
              <w:t>ORM^O01</w:t>
            </w:r>
          </w:p>
        </w:tc>
        <w:tc>
          <w:tcPr>
            <w:tcW w:w="3091" w:type="dxa"/>
          </w:tcPr>
          <w:p w14:paraId="18E3CF86"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F8D" w14:textId="77777777" w:rsidTr="00341411">
        <w:trPr>
          <w:cantSplit/>
        </w:trPr>
        <w:tc>
          <w:tcPr>
            <w:tcW w:w="1230" w:type="dxa"/>
          </w:tcPr>
          <w:p w14:paraId="18E3CF88" w14:textId="77777777" w:rsidR="00765D56" w:rsidRPr="001F3FEF" w:rsidRDefault="00765D56" w:rsidP="0096546B">
            <w:pPr>
              <w:widowControl/>
              <w:rPr>
                <w:b/>
                <w:bCs/>
                <w:color w:val="000000"/>
                <w:sz w:val="22"/>
                <w:szCs w:val="22"/>
              </w:rPr>
            </w:pPr>
          </w:p>
        </w:tc>
        <w:tc>
          <w:tcPr>
            <w:tcW w:w="844" w:type="dxa"/>
          </w:tcPr>
          <w:p w14:paraId="18E3CF89" w14:textId="77777777" w:rsidR="00765D56" w:rsidRPr="001F3FEF" w:rsidRDefault="00765D56" w:rsidP="0096546B">
            <w:pPr>
              <w:widowControl/>
              <w:autoSpaceDE w:val="0"/>
              <w:autoSpaceDN w:val="0"/>
              <w:adjustRightInd w:val="0"/>
              <w:rPr>
                <w:sz w:val="22"/>
                <w:szCs w:val="22"/>
              </w:rPr>
            </w:pPr>
            <w:r w:rsidRPr="001F3FEF">
              <w:rPr>
                <w:sz w:val="22"/>
                <w:szCs w:val="22"/>
              </w:rPr>
              <w:t>10</w:t>
            </w:r>
          </w:p>
        </w:tc>
        <w:tc>
          <w:tcPr>
            <w:tcW w:w="2231" w:type="dxa"/>
          </w:tcPr>
          <w:p w14:paraId="18E3CF8A" w14:textId="77777777" w:rsidR="00765D56" w:rsidRPr="001F3FEF" w:rsidRDefault="00765D56" w:rsidP="0096546B">
            <w:pPr>
              <w:widowControl/>
              <w:autoSpaceDE w:val="0"/>
              <w:autoSpaceDN w:val="0"/>
              <w:adjustRightInd w:val="0"/>
              <w:rPr>
                <w:sz w:val="22"/>
                <w:szCs w:val="22"/>
              </w:rPr>
            </w:pPr>
            <w:r w:rsidRPr="001F3FEF">
              <w:rPr>
                <w:sz w:val="22"/>
                <w:szCs w:val="22"/>
              </w:rPr>
              <w:t>Message Control ID</w:t>
            </w:r>
          </w:p>
        </w:tc>
        <w:tc>
          <w:tcPr>
            <w:tcW w:w="2463" w:type="dxa"/>
          </w:tcPr>
          <w:p w14:paraId="18E3CF8B" w14:textId="77777777" w:rsidR="00765D56" w:rsidRPr="001F3FEF" w:rsidRDefault="00765D56" w:rsidP="0096546B">
            <w:pPr>
              <w:widowControl/>
              <w:autoSpaceDE w:val="0"/>
              <w:autoSpaceDN w:val="0"/>
              <w:adjustRightInd w:val="0"/>
              <w:rPr>
                <w:sz w:val="22"/>
                <w:szCs w:val="22"/>
              </w:rPr>
            </w:pPr>
          </w:p>
        </w:tc>
        <w:tc>
          <w:tcPr>
            <w:tcW w:w="3091" w:type="dxa"/>
          </w:tcPr>
          <w:p w14:paraId="18E3CF8C"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CF93" w14:textId="77777777" w:rsidTr="00341411">
        <w:trPr>
          <w:cantSplit/>
        </w:trPr>
        <w:tc>
          <w:tcPr>
            <w:tcW w:w="1230" w:type="dxa"/>
          </w:tcPr>
          <w:p w14:paraId="18E3CF8E" w14:textId="77777777" w:rsidR="00765D56" w:rsidRPr="001F3FEF" w:rsidRDefault="00765D56" w:rsidP="0096546B">
            <w:pPr>
              <w:widowControl/>
              <w:rPr>
                <w:b/>
                <w:bCs/>
                <w:color w:val="000000"/>
                <w:sz w:val="22"/>
                <w:szCs w:val="22"/>
              </w:rPr>
            </w:pPr>
          </w:p>
        </w:tc>
        <w:tc>
          <w:tcPr>
            <w:tcW w:w="844" w:type="dxa"/>
          </w:tcPr>
          <w:p w14:paraId="18E3CF8F" w14:textId="77777777" w:rsidR="00765D56" w:rsidRPr="001F3FEF" w:rsidRDefault="00765D56" w:rsidP="0096546B">
            <w:pPr>
              <w:widowControl/>
              <w:autoSpaceDE w:val="0"/>
              <w:autoSpaceDN w:val="0"/>
              <w:adjustRightInd w:val="0"/>
              <w:rPr>
                <w:sz w:val="22"/>
                <w:szCs w:val="22"/>
              </w:rPr>
            </w:pPr>
            <w:r w:rsidRPr="001F3FEF">
              <w:rPr>
                <w:sz w:val="22"/>
                <w:szCs w:val="22"/>
              </w:rPr>
              <w:t>11</w:t>
            </w:r>
          </w:p>
        </w:tc>
        <w:tc>
          <w:tcPr>
            <w:tcW w:w="2231" w:type="dxa"/>
          </w:tcPr>
          <w:p w14:paraId="18E3CF90" w14:textId="77777777" w:rsidR="00765D56" w:rsidRPr="001F3FEF" w:rsidRDefault="00765D56" w:rsidP="0096546B">
            <w:pPr>
              <w:widowControl/>
              <w:autoSpaceDE w:val="0"/>
              <w:autoSpaceDN w:val="0"/>
              <w:adjustRightInd w:val="0"/>
              <w:rPr>
                <w:sz w:val="22"/>
                <w:szCs w:val="22"/>
              </w:rPr>
            </w:pPr>
            <w:r w:rsidRPr="001F3FEF">
              <w:rPr>
                <w:sz w:val="22"/>
                <w:szCs w:val="22"/>
              </w:rPr>
              <w:t>Processing ID</w:t>
            </w:r>
          </w:p>
        </w:tc>
        <w:tc>
          <w:tcPr>
            <w:tcW w:w="2463" w:type="dxa"/>
          </w:tcPr>
          <w:p w14:paraId="18E3CF91" w14:textId="77777777" w:rsidR="00765D56" w:rsidRPr="001F3FEF" w:rsidRDefault="00765D56" w:rsidP="0096546B">
            <w:pPr>
              <w:widowControl/>
              <w:rPr>
                <w:sz w:val="22"/>
                <w:szCs w:val="22"/>
              </w:rPr>
            </w:pPr>
            <w:r w:rsidRPr="001F3FEF">
              <w:rPr>
                <w:sz w:val="22"/>
                <w:szCs w:val="22"/>
              </w:rPr>
              <w:t>P</w:t>
            </w:r>
          </w:p>
        </w:tc>
        <w:tc>
          <w:tcPr>
            <w:tcW w:w="3091" w:type="dxa"/>
          </w:tcPr>
          <w:p w14:paraId="18E3CF92"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F99" w14:textId="77777777" w:rsidTr="00341411">
        <w:trPr>
          <w:cantSplit/>
        </w:trPr>
        <w:tc>
          <w:tcPr>
            <w:tcW w:w="1230" w:type="dxa"/>
          </w:tcPr>
          <w:p w14:paraId="18E3CF94" w14:textId="77777777" w:rsidR="00765D56" w:rsidRPr="001F3FEF" w:rsidRDefault="00765D56" w:rsidP="0096546B">
            <w:pPr>
              <w:widowControl/>
              <w:rPr>
                <w:b/>
                <w:bCs/>
                <w:color w:val="000000"/>
                <w:sz w:val="22"/>
                <w:szCs w:val="22"/>
              </w:rPr>
            </w:pPr>
          </w:p>
        </w:tc>
        <w:tc>
          <w:tcPr>
            <w:tcW w:w="844" w:type="dxa"/>
          </w:tcPr>
          <w:p w14:paraId="18E3CF95" w14:textId="77777777" w:rsidR="00765D56" w:rsidRPr="001F3FEF" w:rsidRDefault="00765D56" w:rsidP="0096546B">
            <w:pPr>
              <w:widowControl/>
              <w:autoSpaceDE w:val="0"/>
              <w:autoSpaceDN w:val="0"/>
              <w:adjustRightInd w:val="0"/>
              <w:rPr>
                <w:sz w:val="22"/>
                <w:szCs w:val="22"/>
              </w:rPr>
            </w:pPr>
            <w:r w:rsidRPr="001F3FEF">
              <w:rPr>
                <w:sz w:val="22"/>
                <w:szCs w:val="22"/>
              </w:rPr>
              <w:t>12</w:t>
            </w:r>
          </w:p>
        </w:tc>
        <w:tc>
          <w:tcPr>
            <w:tcW w:w="2231" w:type="dxa"/>
          </w:tcPr>
          <w:p w14:paraId="18E3CF96" w14:textId="77777777" w:rsidR="00765D56" w:rsidRPr="001F3FEF" w:rsidRDefault="00765D56" w:rsidP="0096546B">
            <w:pPr>
              <w:widowControl/>
              <w:autoSpaceDE w:val="0"/>
              <w:autoSpaceDN w:val="0"/>
              <w:adjustRightInd w:val="0"/>
              <w:rPr>
                <w:sz w:val="22"/>
                <w:szCs w:val="22"/>
              </w:rPr>
            </w:pPr>
            <w:r w:rsidRPr="001F3FEF">
              <w:rPr>
                <w:sz w:val="22"/>
                <w:szCs w:val="22"/>
              </w:rPr>
              <w:t>Version ID</w:t>
            </w:r>
          </w:p>
        </w:tc>
        <w:tc>
          <w:tcPr>
            <w:tcW w:w="2463" w:type="dxa"/>
          </w:tcPr>
          <w:p w14:paraId="18E3CF97" w14:textId="77777777" w:rsidR="00765D56" w:rsidRPr="001F3FEF" w:rsidRDefault="00765D56" w:rsidP="0096546B">
            <w:pPr>
              <w:widowControl/>
              <w:autoSpaceDE w:val="0"/>
              <w:autoSpaceDN w:val="0"/>
              <w:adjustRightInd w:val="0"/>
              <w:rPr>
                <w:sz w:val="22"/>
                <w:szCs w:val="22"/>
              </w:rPr>
            </w:pPr>
            <w:r w:rsidRPr="001F3FEF">
              <w:rPr>
                <w:sz w:val="22"/>
                <w:szCs w:val="22"/>
              </w:rPr>
              <w:t>2.3.1</w:t>
            </w:r>
          </w:p>
        </w:tc>
        <w:tc>
          <w:tcPr>
            <w:tcW w:w="3091" w:type="dxa"/>
          </w:tcPr>
          <w:p w14:paraId="18E3CF98"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F9F" w14:textId="77777777" w:rsidTr="00341411">
        <w:trPr>
          <w:cantSplit/>
        </w:trPr>
        <w:tc>
          <w:tcPr>
            <w:tcW w:w="1230" w:type="dxa"/>
          </w:tcPr>
          <w:p w14:paraId="18E3CF9A" w14:textId="77777777" w:rsidR="00765D56" w:rsidRPr="001F3FEF" w:rsidRDefault="00765D56" w:rsidP="0096546B">
            <w:pPr>
              <w:widowControl/>
              <w:rPr>
                <w:b/>
                <w:bCs/>
                <w:color w:val="000000"/>
                <w:sz w:val="22"/>
                <w:szCs w:val="22"/>
              </w:rPr>
            </w:pPr>
          </w:p>
        </w:tc>
        <w:tc>
          <w:tcPr>
            <w:tcW w:w="844" w:type="dxa"/>
          </w:tcPr>
          <w:p w14:paraId="18E3CF9B" w14:textId="77777777" w:rsidR="00765D56" w:rsidRPr="001F3FEF" w:rsidRDefault="00765D56" w:rsidP="0096546B">
            <w:pPr>
              <w:widowControl/>
              <w:autoSpaceDE w:val="0"/>
              <w:autoSpaceDN w:val="0"/>
              <w:adjustRightInd w:val="0"/>
              <w:rPr>
                <w:sz w:val="22"/>
                <w:szCs w:val="22"/>
              </w:rPr>
            </w:pPr>
            <w:r w:rsidRPr="001F3FEF">
              <w:rPr>
                <w:sz w:val="22"/>
                <w:szCs w:val="22"/>
              </w:rPr>
              <w:t>15</w:t>
            </w:r>
          </w:p>
        </w:tc>
        <w:tc>
          <w:tcPr>
            <w:tcW w:w="2231" w:type="dxa"/>
          </w:tcPr>
          <w:p w14:paraId="18E3CF9C" w14:textId="77777777" w:rsidR="00765D56" w:rsidRPr="001F3FEF" w:rsidRDefault="00765D56" w:rsidP="0096546B">
            <w:pPr>
              <w:widowControl/>
              <w:autoSpaceDE w:val="0"/>
              <w:autoSpaceDN w:val="0"/>
              <w:adjustRightInd w:val="0"/>
              <w:rPr>
                <w:sz w:val="22"/>
                <w:szCs w:val="22"/>
              </w:rPr>
            </w:pPr>
            <w:r w:rsidRPr="001F3FEF">
              <w:rPr>
                <w:sz w:val="22"/>
                <w:szCs w:val="22"/>
              </w:rPr>
              <w:t>Accept Acknowledgement</w:t>
            </w:r>
          </w:p>
        </w:tc>
        <w:tc>
          <w:tcPr>
            <w:tcW w:w="2463" w:type="dxa"/>
          </w:tcPr>
          <w:p w14:paraId="18E3CF9D" w14:textId="77777777" w:rsidR="00765D56" w:rsidRPr="001F3FEF" w:rsidRDefault="00765D56" w:rsidP="0096546B">
            <w:pPr>
              <w:widowControl/>
              <w:autoSpaceDE w:val="0"/>
              <w:autoSpaceDN w:val="0"/>
              <w:adjustRightInd w:val="0"/>
              <w:rPr>
                <w:sz w:val="22"/>
                <w:szCs w:val="22"/>
              </w:rPr>
            </w:pPr>
            <w:r w:rsidRPr="001F3FEF">
              <w:rPr>
                <w:sz w:val="22"/>
                <w:szCs w:val="22"/>
              </w:rPr>
              <w:t>NE</w:t>
            </w:r>
          </w:p>
        </w:tc>
        <w:tc>
          <w:tcPr>
            <w:tcW w:w="3091" w:type="dxa"/>
          </w:tcPr>
          <w:p w14:paraId="18E3CF9E"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FA5" w14:textId="77777777" w:rsidTr="00341411">
        <w:trPr>
          <w:cantSplit/>
        </w:trPr>
        <w:tc>
          <w:tcPr>
            <w:tcW w:w="1230" w:type="dxa"/>
          </w:tcPr>
          <w:p w14:paraId="18E3CFA0" w14:textId="77777777" w:rsidR="00765D56" w:rsidRPr="001F3FEF" w:rsidRDefault="00765D56" w:rsidP="0096546B">
            <w:pPr>
              <w:widowControl/>
              <w:rPr>
                <w:b/>
                <w:bCs/>
                <w:color w:val="000000"/>
                <w:sz w:val="22"/>
                <w:szCs w:val="22"/>
              </w:rPr>
            </w:pPr>
          </w:p>
        </w:tc>
        <w:tc>
          <w:tcPr>
            <w:tcW w:w="844" w:type="dxa"/>
          </w:tcPr>
          <w:p w14:paraId="18E3CFA1" w14:textId="77777777" w:rsidR="00765D56" w:rsidRPr="001F3FEF" w:rsidRDefault="00765D56" w:rsidP="0096546B">
            <w:pPr>
              <w:widowControl/>
              <w:autoSpaceDE w:val="0"/>
              <w:autoSpaceDN w:val="0"/>
              <w:adjustRightInd w:val="0"/>
              <w:rPr>
                <w:sz w:val="22"/>
                <w:szCs w:val="22"/>
              </w:rPr>
            </w:pPr>
            <w:r w:rsidRPr="001F3FEF">
              <w:rPr>
                <w:sz w:val="22"/>
                <w:szCs w:val="22"/>
              </w:rPr>
              <w:t>16</w:t>
            </w:r>
          </w:p>
        </w:tc>
        <w:tc>
          <w:tcPr>
            <w:tcW w:w="2231" w:type="dxa"/>
          </w:tcPr>
          <w:p w14:paraId="18E3CFA2" w14:textId="77777777" w:rsidR="00765D56" w:rsidRPr="001F3FEF" w:rsidRDefault="00765D56" w:rsidP="0096546B">
            <w:pPr>
              <w:widowControl/>
              <w:autoSpaceDE w:val="0"/>
              <w:autoSpaceDN w:val="0"/>
              <w:adjustRightInd w:val="0"/>
              <w:rPr>
                <w:sz w:val="22"/>
                <w:szCs w:val="22"/>
              </w:rPr>
            </w:pPr>
            <w:r w:rsidRPr="001F3FEF">
              <w:rPr>
                <w:sz w:val="22"/>
                <w:szCs w:val="22"/>
              </w:rPr>
              <w:t>Application Acknowledgement</w:t>
            </w:r>
          </w:p>
        </w:tc>
        <w:tc>
          <w:tcPr>
            <w:tcW w:w="2463" w:type="dxa"/>
          </w:tcPr>
          <w:p w14:paraId="18E3CFA3" w14:textId="77777777" w:rsidR="00765D56" w:rsidRPr="001F3FEF" w:rsidRDefault="00765D56" w:rsidP="0096546B">
            <w:pPr>
              <w:widowControl/>
              <w:autoSpaceDE w:val="0"/>
              <w:autoSpaceDN w:val="0"/>
              <w:adjustRightInd w:val="0"/>
              <w:rPr>
                <w:sz w:val="22"/>
                <w:szCs w:val="22"/>
              </w:rPr>
            </w:pPr>
            <w:r w:rsidRPr="001F3FEF">
              <w:rPr>
                <w:sz w:val="22"/>
                <w:szCs w:val="22"/>
              </w:rPr>
              <w:t>AL</w:t>
            </w:r>
          </w:p>
        </w:tc>
        <w:tc>
          <w:tcPr>
            <w:tcW w:w="3091" w:type="dxa"/>
          </w:tcPr>
          <w:p w14:paraId="18E3CFA4"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CFAB" w14:textId="77777777" w:rsidTr="00341411">
        <w:trPr>
          <w:cantSplit/>
        </w:trPr>
        <w:tc>
          <w:tcPr>
            <w:tcW w:w="1230" w:type="dxa"/>
          </w:tcPr>
          <w:p w14:paraId="18E3CFA6" w14:textId="77777777" w:rsidR="00765D56" w:rsidRPr="001F3FEF" w:rsidRDefault="00765D56" w:rsidP="0096546B">
            <w:pPr>
              <w:widowControl/>
              <w:rPr>
                <w:b/>
                <w:bCs/>
                <w:color w:val="000000"/>
                <w:sz w:val="22"/>
                <w:szCs w:val="22"/>
              </w:rPr>
            </w:pPr>
          </w:p>
        </w:tc>
        <w:tc>
          <w:tcPr>
            <w:tcW w:w="844" w:type="dxa"/>
          </w:tcPr>
          <w:p w14:paraId="18E3CFA7" w14:textId="77777777" w:rsidR="00765D56" w:rsidRPr="001F3FEF" w:rsidRDefault="00765D56" w:rsidP="0096546B">
            <w:pPr>
              <w:widowControl/>
              <w:autoSpaceDE w:val="0"/>
              <w:autoSpaceDN w:val="0"/>
              <w:adjustRightInd w:val="0"/>
              <w:rPr>
                <w:sz w:val="22"/>
                <w:szCs w:val="22"/>
              </w:rPr>
            </w:pPr>
            <w:r w:rsidRPr="001F3FEF">
              <w:rPr>
                <w:sz w:val="22"/>
                <w:szCs w:val="22"/>
              </w:rPr>
              <w:t>16</w:t>
            </w:r>
          </w:p>
        </w:tc>
        <w:tc>
          <w:tcPr>
            <w:tcW w:w="2231" w:type="dxa"/>
          </w:tcPr>
          <w:p w14:paraId="18E3CFA8" w14:textId="77777777" w:rsidR="00765D56" w:rsidRPr="001F3FEF" w:rsidRDefault="00765D56" w:rsidP="0096546B">
            <w:pPr>
              <w:widowControl/>
              <w:autoSpaceDE w:val="0"/>
              <w:autoSpaceDN w:val="0"/>
              <w:adjustRightInd w:val="0"/>
              <w:rPr>
                <w:sz w:val="22"/>
                <w:szCs w:val="22"/>
              </w:rPr>
            </w:pPr>
            <w:r w:rsidRPr="001F3FEF">
              <w:rPr>
                <w:sz w:val="22"/>
                <w:szCs w:val="22"/>
              </w:rPr>
              <w:t>Country Code</w:t>
            </w:r>
          </w:p>
        </w:tc>
        <w:tc>
          <w:tcPr>
            <w:tcW w:w="2463" w:type="dxa"/>
          </w:tcPr>
          <w:p w14:paraId="18E3CFA9" w14:textId="77777777" w:rsidR="00765D56" w:rsidRPr="001F3FEF" w:rsidRDefault="00765D56" w:rsidP="0096546B">
            <w:pPr>
              <w:widowControl/>
              <w:autoSpaceDE w:val="0"/>
              <w:autoSpaceDN w:val="0"/>
              <w:adjustRightInd w:val="0"/>
              <w:rPr>
                <w:sz w:val="22"/>
                <w:szCs w:val="22"/>
              </w:rPr>
            </w:pPr>
            <w:r w:rsidRPr="001F3FEF">
              <w:rPr>
                <w:sz w:val="22"/>
                <w:szCs w:val="22"/>
              </w:rPr>
              <w:t>USA</w:t>
            </w:r>
          </w:p>
        </w:tc>
        <w:tc>
          <w:tcPr>
            <w:tcW w:w="3091" w:type="dxa"/>
          </w:tcPr>
          <w:p w14:paraId="18E3CFAA" w14:textId="77777777" w:rsidR="00765D56" w:rsidRPr="001F3FEF" w:rsidRDefault="00765D56" w:rsidP="0096546B">
            <w:pPr>
              <w:widowControl/>
              <w:autoSpaceDE w:val="0"/>
              <w:autoSpaceDN w:val="0"/>
              <w:adjustRightInd w:val="0"/>
              <w:rPr>
                <w:sz w:val="22"/>
                <w:szCs w:val="22"/>
              </w:rPr>
            </w:pPr>
            <w:r w:rsidRPr="001F3FEF">
              <w:rPr>
                <w:sz w:val="22"/>
                <w:szCs w:val="22"/>
              </w:rPr>
              <w:t>Coded Value</w:t>
            </w:r>
          </w:p>
        </w:tc>
      </w:tr>
      <w:tr w:rsidR="00765D56" w:rsidRPr="001F3FEF" w14:paraId="18E3CFB1" w14:textId="77777777" w:rsidTr="00341411">
        <w:trPr>
          <w:cantSplit/>
        </w:trPr>
        <w:tc>
          <w:tcPr>
            <w:tcW w:w="1230" w:type="dxa"/>
          </w:tcPr>
          <w:p w14:paraId="18E3CFAC" w14:textId="77777777" w:rsidR="00765D56" w:rsidRPr="001F3FEF" w:rsidRDefault="00765D56" w:rsidP="0096546B">
            <w:pPr>
              <w:widowControl/>
              <w:rPr>
                <w:b/>
                <w:bCs/>
                <w:color w:val="000000"/>
                <w:sz w:val="22"/>
                <w:szCs w:val="22"/>
              </w:rPr>
            </w:pPr>
          </w:p>
        </w:tc>
        <w:tc>
          <w:tcPr>
            <w:tcW w:w="844" w:type="dxa"/>
          </w:tcPr>
          <w:p w14:paraId="18E3CFAD" w14:textId="77777777" w:rsidR="00765D56" w:rsidRPr="001F3FEF" w:rsidRDefault="00765D56" w:rsidP="0096546B">
            <w:pPr>
              <w:widowControl/>
              <w:rPr>
                <w:color w:val="000000"/>
                <w:sz w:val="22"/>
                <w:szCs w:val="22"/>
              </w:rPr>
            </w:pPr>
          </w:p>
        </w:tc>
        <w:tc>
          <w:tcPr>
            <w:tcW w:w="2231" w:type="dxa"/>
          </w:tcPr>
          <w:p w14:paraId="18E3CFAE" w14:textId="77777777" w:rsidR="00765D56" w:rsidRPr="001F3FEF" w:rsidRDefault="00765D56" w:rsidP="0096546B">
            <w:pPr>
              <w:widowControl/>
              <w:rPr>
                <w:color w:val="000000"/>
                <w:sz w:val="22"/>
                <w:szCs w:val="22"/>
              </w:rPr>
            </w:pPr>
          </w:p>
        </w:tc>
        <w:tc>
          <w:tcPr>
            <w:tcW w:w="2463" w:type="dxa"/>
          </w:tcPr>
          <w:p w14:paraId="18E3CFAF" w14:textId="77777777" w:rsidR="00765D56" w:rsidRPr="001F3FEF" w:rsidRDefault="00765D56" w:rsidP="0096546B">
            <w:pPr>
              <w:widowControl/>
              <w:rPr>
                <w:color w:val="000000"/>
                <w:sz w:val="22"/>
                <w:szCs w:val="22"/>
              </w:rPr>
            </w:pPr>
          </w:p>
        </w:tc>
        <w:tc>
          <w:tcPr>
            <w:tcW w:w="3091" w:type="dxa"/>
          </w:tcPr>
          <w:p w14:paraId="18E3CFB0" w14:textId="77777777" w:rsidR="00765D56" w:rsidRPr="001F3FEF" w:rsidRDefault="00765D56" w:rsidP="0096546B">
            <w:pPr>
              <w:widowControl/>
              <w:rPr>
                <w:color w:val="000000"/>
                <w:sz w:val="22"/>
                <w:szCs w:val="22"/>
              </w:rPr>
            </w:pPr>
          </w:p>
        </w:tc>
      </w:tr>
      <w:tr w:rsidR="00765D56" w:rsidRPr="001F3FEF" w14:paraId="18E3CFB7" w14:textId="77777777" w:rsidTr="00341411">
        <w:trPr>
          <w:cantSplit/>
        </w:trPr>
        <w:tc>
          <w:tcPr>
            <w:tcW w:w="1230" w:type="dxa"/>
          </w:tcPr>
          <w:p w14:paraId="18E3CFB2" w14:textId="77777777" w:rsidR="00765D56" w:rsidRPr="001F3FEF" w:rsidRDefault="00765D56" w:rsidP="0096546B">
            <w:pPr>
              <w:widowControl/>
              <w:rPr>
                <w:b/>
                <w:bCs/>
                <w:color w:val="000000"/>
                <w:sz w:val="22"/>
                <w:szCs w:val="22"/>
              </w:rPr>
            </w:pPr>
            <w:r w:rsidRPr="001F3FEF">
              <w:rPr>
                <w:b/>
                <w:bCs/>
                <w:color w:val="000000"/>
                <w:sz w:val="22"/>
                <w:szCs w:val="22"/>
              </w:rPr>
              <w:t>PID</w:t>
            </w:r>
          </w:p>
        </w:tc>
        <w:tc>
          <w:tcPr>
            <w:tcW w:w="844" w:type="dxa"/>
          </w:tcPr>
          <w:p w14:paraId="18E3CFB3" w14:textId="77777777" w:rsidR="00765D56" w:rsidRPr="001F3FEF" w:rsidRDefault="00765D56" w:rsidP="0096546B">
            <w:pPr>
              <w:widowControl/>
              <w:autoSpaceDE w:val="0"/>
              <w:autoSpaceDN w:val="0"/>
              <w:adjustRightInd w:val="0"/>
              <w:rPr>
                <w:sz w:val="22"/>
                <w:szCs w:val="22"/>
              </w:rPr>
            </w:pPr>
            <w:r w:rsidRPr="001F3FEF">
              <w:rPr>
                <w:sz w:val="22"/>
                <w:szCs w:val="22"/>
              </w:rPr>
              <w:t>3</w:t>
            </w:r>
          </w:p>
        </w:tc>
        <w:tc>
          <w:tcPr>
            <w:tcW w:w="2231" w:type="dxa"/>
          </w:tcPr>
          <w:p w14:paraId="18E3CFB4" w14:textId="77777777" w:rsidR="00765D56" w:rsidRPr="001F3FEF" w:rsidRDefault="00765D56" w:rsidP="0096546B">
            <w:pPr>
              <w:widowControl/>
              <w:rPr>
                <w:sz w:val="22"/>
                <w:szCs w:val="22"/>
              </w:rPr>
            </w:pPr>
            <w:r w:rsidRPr="001F3FEF">
              <w:rPr>
                <w:sz w:val="22"/>
                <w:szCs w:val="22"/>
              </w:rPr>
              <w:t>Patient (pointer to File #2)</w:t>
            </w:r>
          </w:p>
        </w:tc>
        <w:tc>
          <w:tcPr>
            <w:tcW w:w="2463" w:type="dxa"/>
          </w:tcPr>
          <w:p w14:paraId="18E3CFB5"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Patient from File #2</w:t>
            </w:r>
          </w:p>
        </w:tc>
        <w:tc>
          <w:tcPr>
            <w:tcW w:w="3091" w:type="dxa"/>
          </w:tcPr>
          <w:p w14:paraId="18E3CFB6" w14:textId="77777777" w:rsidR="00765D56" w:rsidRPr="001F3FEF" w:rsidRDefault="00765D56" w:rsidP="0096546B">
            <w:pPr>
              <w:widowControl/>
              <w:autoSpaceDE w:val="0"/>
              <w:autoSpaceDN w:val="0"/>
              <w:adjustRightInd w:val="0"/>
              <w:rPr>
                <w:sz w:val="22"/>
                <w:szCs w:val="22"/>
              </w:rPr>
            </w:pPr>
            <w:r w:rsidRPr="001F3FEF">
              <w:rPr>
                <w:sz w:val="22"/>
                <w:szCs w:val="22"/>
              </w:rPr>
              <w:t>Composite ID</w:t>
            </w:r>
          </w:p>
        </w:tc>
      </w:tr>
      <w:tr w:rsidR="00765D56" w:rsidRPr="001F3FEF" w14:paraId="18E3CFBD" w14:textId="77777777" w:rsidTr="00341411">
        <w:trPr>
          <w:cantSplit/>
        </w:trPr>
        <w:tc>
          <w:tcPr>
            <w:tcW w:w="1230" w:type="dxa"/>
          </w:tcPr>
          <w:p w14:paraId="18E3CFB8" w14:textId="77777777" w:rsidR="00765D56" w:rsidRPr="001F3FEF" w:rsidRDefault="00765D56" w:rsidP="0096546B">
            <w:pPr>
              <w:widowControl/>
              <w:rPr>
                <w:b/>
                <w:bCs/>
                <w:color w:val="000000"/>
                <w:sz w:val="22"/>
                <w:szCs w:val="22"/>
              </w:rPr>
            </w:pPr>
          </w:p>
        </w:tc>
        <w:tc>
          <w:tcPr>
            <w:tcW w:w="844" w:type="dxa"/>
          </w:tcPr>
          <w:p w14:paraId="18E3CFB9" w14:textId="77777777" w:rsidR="00765D56" w:rsidRPr="001F3FEF" w:rsidRDefault="00765D56" w:rsidP="0096546B">
            <w:pPr>
              <w:widowControl/>
              <w:autoSpaceDE w:val="0"/>
              <w:autoSpaceDN w:val="0"/>
              <w:adjustRightInd w:val="0"/>
              <w:rPr>
                <w:sz w:val="22"/>
                <w:szCs w:val="22"/>
              </w:rPr>
            </w:pPr>
            <w:r w:rsidRPr="001F3FEF">
              <w:rPr>
                <w:sz w:val="22"/>
                <w:szCs w:val="22"/>
              </w:rPr>
              <w:t>5</w:t>
            </w:r>
          </w:p>
        </w:tc>
        <w:tc>
          <w:tcPr>
            <w:tcW w:w="2231" w:type="dxa"/>
          </w:tcPr>
          <w:p w14:paraId="18E3CFBA" w14:textId="77777777" w:rsidR="00765D56" w:rsidRPr="001F3FEF" w:rsidRDefault="00765D56" w:rsidP="0096546B">
            <w:pPr>
              <w:widowControl/>
              <w:autoSpaceDE w:val="0"/>
              <w:autoSpaceDN w:val="0"/>
              <w:adjustRightInd w:val="0"/>
              <w:rPr>
                <w:sz w:val="22"/>
                <w:szCs w:val="22"/>
              </w:rPr>
            </w:pPr>
            <w:r w:rsidRPr="001F3FEF">
              <w:rPr>
                <w:sz w:val="22"/>
                <w:szCs w:val="22"/>
              </w:rPr>
              <w:t>Patient Name</w:t>
            </w:r>
          </w:p>
        </w:tc>
        <w:tc>
          <w:tcPr>
            <w:tcW w:w="2463" w:type="dxa"/>
          </w:tcPr>
          <w:p w14:paraId="18E3CFBB" w14:textId="77777777" w:rsidR="00765D56" w:rsidRPr="001F3FEF" w:rsidRDefault="00765D56" w:rsidP="0096546B">
            <w:pPr>
              <w:widowControl/>
              <w:autoSpaceDE w:val="0"/>
              <w:autoSpaceDN w:val="0"/>
              <w:adjustRightInd w:val="0"/>
              <w:rPr>
                <w:b/>
                <w:bCs/>
                <w:sz w:val="22"/>
                <w:szCs w:val="22"/>
              </w:rPr>
            </w:pPr>
          </w:p>
        </w:tc>
        <w:tc>
          <w:tcPr>
            <w:tcW w:w="3091" w:type="dxa"/>
          </w:tcPr>
          <w:p w14:paraId="18E3CFBC" w14:textId="77777777" w:rsidR="00765D56" w:rsidRPr="001F3FEF" w:rsidRDefault="00765D56" w:rsidP="0096546B">
            <w:pPr>
              <w:widowControl/>
              <w:autoSpaceDE w:val="0"/>
              <w:autoSpaceDN w:val="0"/>
              <w:adjustRightInd w:val="0"/>
              <w:rPr>
                <w:sz w:val="22"/>
                <w:szCs w:val="22"/>
              </w:rPr>
            </w:pPr>
            <w:r w:rsidRPr="001F3FEF">
              <w:rPr>
                <w:sz w:val="22"/>
                <w:szCs w:val="22"/>
              </w:rPr>
              <w:t>Person Name</w:t>
            </w:r>
          </w:p>
        </w:tc>
      </w:tr>
      <w:tr w:rsidR="00765D56" w:rsidRPr="001F3FEF" w14:paraId="18E3CFC3" w14:textId="77777777" w:rsidTr="00341411">
        <w:trPr>
          <w:cantSplit/>
        </w:trPr>
        <w:tc>
          <w:tcPr>
            <w:tcW w:w="1230" w:type="dxa"/>
          </w:tcPr>
          <w:p w14:paraId="18E3CFBE" w14:textId="77777777" w:rsidR="00765D56" w:rsidRPr="001F3FEF" w:rsidRDefault="00765D56" w:rsidP="0096546B">
            <w:pPr>
              <w:widowControl/>
              <w:rPr>
                <w:b/>
                <w:bCs/>
                <w:color w:val="000000"/>
                <w:sz w:val="22"/>
                <w:szCs w:val="22"/>
              </w:rPr>
            </w:pPr>
          </w:p>
        </w:tc>
        <w:tc>
          <w:tcPr>
            <w:tcW w:w="844" w:type="dxa"/>
          </w:tcPr>
          <w:p w14:paraId="18E3CFBF" w14:textId="77777777" w:rsidR="00765D56" w:rsidRPr="001F3FEF" w:rsidRDefault="00765D56" w:rsidP="0096546B">
            <w:pPr>
              <w:widowControl/>
              <w:rPr>
                <w:color w:val="000000"/>
                <w:sz w:val="22"/>
                <w:szCs w:val="22"/>
              </w:rPr>
            </w:pPr>
          </w:p>
        </w:tc>
        <w:tc>
          <w:tcPr>
            <w:tcW w:w="2231" w:type="dxa"/>
          </w:tcPr>
          <w:p w14:paraId="18E3CFC0" w14:textId="77777777" w:rsidR="00765D56" w:rsidRPr="001F3FEF" w:rsidRDefault="00765D56" w:rsidP="0096546B">
            <w:pPr>
              <w:widowControl/>
              <w:rPr>
                <w:color w:val="000000"/>
                <w:sz w:val="22"/>
                <w:szCs w:val="22"/>
              </w:rPr>
            </w:pPr>
          </w:p>
        </w:tc>
        <w:tc>
          <w:tcPr>
            <w:tcW w:w="2463" w:type="dxa"/>
          </w:tcPr>
          <w:p w14:paraId="18E3CFC1" w14:textId="77777777" w:rsidR="00765D56" w:rsidRPr="001F3FEF" w:rsidRDefault="00765D56" w:rsidP="0096546B">
            <w:pPr>
              <w:widowControl/>
              <w:rPr>
                <w:color w:val="000000"/>
                <w:sz w:val="22"/>
                <w:szCs w:val="22"/>
              </w:rPr>
            </w:pPr>
          </w:p>
        </w:tc>
        <w:tc>
          <w:tcPr>
            <w:tcW w:w="3091" w:type="dxa"/>
          </w:tcPr>
          <w:p w14:paraId="18E3CFC2" w14:textId="77777777" w:rsidR="00765D56" w:rsidRPr="001F3FEF" w:rsidRDefault="00765D56" w:rsidP="0096546B">
            <w:pPr>
              <w:widowControl/>
              <w:rPr>
                <w:color w:val="000000"/>
                <w:sz w:val="22"/>
                <w:szCs w:val="22"/>
              </w:rPr>
            </w:pPr>
          </w:p>
        </w:tc>
      </w:tr>
      <w:tr w:rsidR="00765D56" w:rsidRPr="001F3FEF" w14:paraId="18E3CFC9" w14:textId="77777777" w:rsidTr="00341411">
        <w:trPr>
          <w:cantSplit/>
        </w:trPr>
        <w:tc>
          <w:tcPr>
            <w:tcW w:w="1230" w:type="dxa"/>
          </w:tcPr>
          <w:p w14:paraId="18E3CFC4" w14:textId="77777777" w:rsidR="00765D56" w:rsidRPr="001F3FEF" w:rsidRDefault="00765D56" w:rsidP="0096546B">
            <w:pPr>
              <w:widowControl/>
              <w:rPr>
                <w:b/>
                <w:bCs/>
                <w:color w:val="000000"/>
                <w:sz w:val="22"/>
                <w:szCs w:val="22"/>
              </w:rPr>
            </w:pPr>
            <w:r w:rsidRPr="001F3FEF">
              <w:rPr>
                <w:b/>
                <w:bCs/>
                <w:color w:val="000000"/>
                <w:sz w:val="22"/>
                <w:szCs w:val="22"/>
              </w:rPr>
              <w:t>PVI</w:t>
            </w:r>
          </w:p>
        </w:tc>
        <w:tc>
          <w:tcPr>
            <w:tcW w:w="844" w:type="dxa"/>
          </w:tcPr>
          <w:p w14:paraId="18E3CFC5" w14:textId="77777777" w:rsidR="00765D56" w:rsidRPr="001F3FEF" w:rsidRDefault="00765D56" w:rsidP="0096546B">
            <w:pPr>
              <w:widowControl/>
              <w:autoSpaceDE w:val="0"/>
              <w:autoSpaceDN w:val="0"/>
              <w:adjustRightInd w:val="0"/>
              <w:rPr>
                <w:sz w:val="22"/>
                <w:szCs w:val="22"/>
              </w:rPr>
            </w:pPr>
            <w:r w:rsidRPr="001F3FEF">
              <w:rPr>
                <w:sz w:val="22"/>
                <w:szCs w:val="22"/>
              </w:rPr>
              <w:t>3</w:t>
            </w:r>
          </w:p>
        </w:tc>
        <w:tc>
          <w:tcPr>
            <w:tcW w:w="2231" w:type="dxa"/>
          </w:tcPr>
          <w:p w14:paraId="18E3CFC6" w14:textId="77777777" w:rsidR="00765D56" w:rsidRPr="001F3FEF" w:rsidRDefault="00765D56" w:rsidP="0096546B">
            <w:pPr>
              <w:widowControl/>
              <w:autoSpaceDE w:val="0"/>
              <w:autoSpaceDN w:val="0"/>
              <w:adjustRightInd w:val="0"/>
              <w:rPr>
                <w:sz w:val="22"/>
                <w:szCs w:val="22"/>
              </w:rPr>
            </w:pPr>
            <w:r w:rsidRPr="001F3FEF">
              <w:rPr>
                <w:sz w:val="22"/>
                <w:szCs w:val="22"/>
              </w:rPr>
              <w:t>Clinic (pointer to File #44)</w:t>
            </w:r>
          </w:p>
        </w:tc>
        <w:tc>
          <w:tcPr>
            <w:tcW w:w="2463" w:type="dxa"/>
          </w:tcPr>
          <w:p w14:paraId="18E3CFC7"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Hospital Location from File #44</w:t>
            </w:r>
          </w:p>
        </w:tc>
        <w:tc>
          <w:tcPr>
            <w:tcW w:w="3091" w:type="dxa"/>
          </w:tcPr>
          <w:p w14:paraId="18E3CFC8" w14:textId="77777777" w:rsidR="00765D56" w:rsidRPr="001F3FEF" w:rsidRDefault="00765D56" w:rsidP="0096546B">
            <w:pPr>
              <w:widowControl/>
              <w:rPr>
                <w:sz w:val="22"/>
                <w:szCs w:val="22"/>
              </w:rPr>
            </w:pPr>
            <w:r w:rsidRPr="001F3FEF">
              <w:rPr>
                <w:sz w:val="22"/>
                <w:szCs w:val="22"/>
              </w:rPr>
              <w:t>Composite</w:t>
            </w:r>
          </w:p>
        </w:tc>
      </w:tr>
      <w:tr w:rsidR="00765D56" w:rsidRPr="001F3FEF" w14:paraId="18E3CFCF" w14:textId="77777777" w:rsidTr="00341411">
        <w:trPr>
          <w:cantSplit/>
        </w:trPr>
        <w:tc>
          <w:tcPr>
            <w:tcW w:w="1230" w:type="dxa"/>
          </w:tcPr>
          <w:p w14:paraId="18E3CFCA" w14:textId="77777777" w:rsidR="00765D56" w:rsidRPr="001F3FEF" w:rsidRDefault="00765D56" w:rsidP="0096546B">
            <w:pPr>
              <w:widowControl/>
              <w:rPr>
                <w:b/>
                <w:bCs/>
                <w:color w:val="000000"/>
                <w:sz w:val="22"/>
                <w:szCs w:val="22"/>
              </w:rPr>
            </w:pPr>
          </w:p>
        </w:tc>
        <w:tc>
          <w:tcPr>
            <w:tcW w:w="844" w:type="dxa"/>
          </w:tcPr>
          <w:p w14:paraId="18E3CFCB" w14:textId="77777777" w:rsidR="00765D56" w:rsidRPr="001F3FEF" w:rsidRDefault="00765D56" w:rsidP="0096546B">
            <w:pPr>
              <w:widowControl/>
              <w:rPr>
                <w:color w:val="000000"/>
                <w:sz w:val="22"/>
                <w:szCs w:val="22"/>
              </w:rPr>
            </w:pPr>
          </w:p>
        </w:tc>
        <w:tc>
          <w:tcPr>
            <w:tcW w:w="2231" w:type="dxa"/>
          </w:tcPr>
          <w:p w14:paraId="18E3CFCC" w14:textId="77777777" w:rsidR="00765D56" w:rsidRPr="001F3FEF" w:rsidRDefault="00765D56" w:rsidP="0096546B">
            <w:pPr>
              <w:widowControl/>
              <w:rPr>
                <w:color w:val="000000"/>
                <w:sz w:val="22"/>
                <w:szCs w:val="22"/>
              </w:rPr>
            </w:pPr>
          </w:p>
        </w:tc>
        <w:tc>
          <w:tcPr>
            <w:tcW w:w="2463" w:type="dxa"/>
          </w:tcPr>
          <w:p w14:paraId="18E3CFCD" w14:textId="77777777" w:rsidR="00765D56" w:rsidRPr="001F3FEF" w:rsidRDefault="00765D56" w:rsidP="0096546B">
            <w:pPr>
              <w:widowControl/>
              <w:rPr>
                <w:color w:val="000000"/>
                <w:sz w:val="22"/>
                <w:szCs w:val="22"/>
              </w:rPr>
            </w:pPr>
          </w:p>
        </w:tc>
        <w:tc>
          <w:tcPr>
            <w:tcW w:w="3091" w:type="dxa"/>
          </w:tcPr>
          <w:p w14:paraId="18E3CFCE" w14:textId="77777777" w:rsidR="00765D56" w:rsidRPr="001F3FEF" w:rsidRDefault="00765D56" w:rsidP="0096546B">
            <w:pPr>
              <w:widowControl/>
              <w:rPr>
                <w:color w:val="000000"/>
                <w:sz w:val="22"/>
                <w:szCs w:val="22"/>
              </w:rPr>
            </w:pPr>
          </w:p>
        </w:tc>
      </w:tr>
      <w:tr w:rsidR="00765D56" w:rsidRPr="001F3FEF" w14:paraId="18E3CFD5" w14:textId="77777777" w:rsidTr="00341411">
        <w:trPr>
          <w:cantSplit/>
        </w:trPr>
        <w:tc>
          <w:tcPr>
            <w:tcW w:w="1230" w:type="dxa"/>
          </w:tcPr>
          <w:p w14:paraId="18E3CFD0" w14:textId="77777777" w:rsidR="00765D56" w:rsidRPr="001F3FEF" w:rsidRDefault="00765D56" w:rsidP="0096546B">
            <w:pPr>
              <w:widowControl/>
              <w:rPr>
                <w:b/>
                <w:bCs/>
                <w:color w:val="000000"/>
                <w:sz w:val="22"/>
                <w:szCs w:val="22"/>
              </w:rPr>
            </w:pPr>
            <w:r w:rsidRPr="001F3FEF">
              <w:rPr>
                <w:b/>
                <w:bCs/>
                <w:color w:val="000000"/>
                <w:sz w:val="22"/>
                <w:szCs w:val="22"/>
              </w:rPr>
              <w:t>ORC</w:t>
            </w:r>
          </w:p>
        </w:tc>
        <w:tc>
          <w:tcPr>
            <w:tcW w:w="844" w:type="dxa"/>
          </w:tcPr>
          <w:p w14:paraId="18E3CFD1" w14:textId="77777777" w:rsidR="00765D56" w:rsidRPr="001F3FEF" w:rsidRDefault="00765D56" w:rsidP="0096546B">
            <w:pPr>
              <w:widowControl/>
              <w:autoSpaceDE w:val="0"/>
              <w:autoSpaceDN w:val="0"/>
              <w:adjustRightInd w:val="0"/>
              <w:rPr>
                <w:sz w:val="22"/>
                <w:szCs w:val="22"/>
              </w:rPr>
            </w:pPr>
            <w:r w:rsidRPr="001F3FEF">
              <w:rPr>
                <w:sz w:val="22"/>
                <w:szCs w:val="22"/>
              </w:rPr>
              <w:t>1</w:t>
            </w:r>
          </w:p>
        </w:tc>
        <w:tc>
          <w:tcPr>
            <w:tcW w:w="2231" w:type="dxa"/>
          </w:tcPr>
          <w:p w14:paraId="18E3CFD2" w14:textId="77777777" w:rsidR="00765D56" w:rsidRPr="001F3FEF" w:rsidRDefault="00765D56" w:rsidP="0096546B">
            <w:pPr>
              <w:widowControl/>
              <w:autoSpaceDE w:val="0"/>
              <w:autoSpaceDN w:val="0"/>
              <w:adjustRightInd w:val="0"/>
              <w:rPr>
                <w:sz w:val="22"/>
                <w:szCs w:val="22"/>
              </w:rPr>
            </w:pPr>
            <w:r w:rsidRPr="001F3FEF">
              <w:rPr>
                <w:sz w:val="22"/>
                <w:szCs w:val="22"/>
              </w:rPr>
              <w:t>Order Control Code</w:t>
            </w:r>
          </w:p>
        </w:tc>
        <w:tc>
          <w:tcPr>
            <w:tcW w:w="2463" w:type="dxa"/>
          </w:tcPr>
          <w:p w14:paraId="18E3CFD3" w14:textId="77777777" w:rsidR="00765D56" w:rsidRPr="001F3FEF" w:rsidRDefault="00765D56" w:rsidP="0096546B">
            <w:pPr>
              <w:widowControl/>
              <w:autoSpaceDE w:val="0"/>
              <w:autoSpaceDN w:val="0"/>
              <w:adjustRightInd w:val="0"/>
              <w:rPr>
                <w:sz w:val="22"/>
                <w:szCs w:val="22"/>
              </w:rPr>
            </w:pPr>
            <w:r w:rsidRPr="001F3FEF">
              <w:rPr>
                <w:sz w:val="22"/>
                <w:szCs w:val="22"/>
              </w:rPr>
              <w:t>‘CA’</w:t>
            </w:r>
          </w:p>
        </w:tc>
        <w:tc>
          <w:tcPr>
            <w:tcW w:w="3091" w:type="dxa"/>
          </w:tcPr>
          <w:p w14:paraId="18E3CFD4" w14:textId="77777777" w:rsidR="00765D56" w:rsidRPr="001F3FEF" w:rsidRDefault="00765D56" w:rsidP="0096546B">
            <w:pPr>
              <w:widowControl/>
              <w:autoSpaceDE w:val="0"/>
              <w:autoSpaceDN w:val="0"/>
              <w:adjustRightInd w:val="0"/>
              <w:rPr>
                <w:sz w:val="22"/>
                <w:szCs w:val="22"/>
              </w:rPr>
            </w:pPr>
            <w:r w:rsidRPr="001F3FEF">
              <w:rPr>
                <w:sz w:val="22"/>
                <w:szCs w:val="22"/>
              </w:rPr>
              <w:t xml:space="preserve">Coded Value </w:t>
            </w:r>
          </w:p>
        </w:tc>
      </w:tr>
      <w:tr w:rsidR="00765D56" w:rsidRPr="001F3FEF" w14:paraId="18E3CFDB" w14:textId="77777777" w:rsidTr="00341411">
        <w:trPr>
          <w:cantSplit/>
        </w:trPr>
        <w:tc>
          <w:tcPr>
            <w:tcW w:w="1230" w:type="dxa"/>
          </w:tcPr>
          <w:p w14:paraId="18E3CFD6" w14:textId="77777777" w:rsidR="00765D56" w:rsidRPr="001F3FEF" w:rsidRDefault="00765D56" w:rsidP="0096546B">
            <w:pPr>
              <w:widowControl/>
              <w:rPr>
                <w:b/>
                <w:bCs/>
                <w:color w:val="000000"/>
                <w:sz w:val="22"/>
                <w:szCs w:val="22"/>
              </w:rPr>
            </w:pPr>
          </w:p>
        </w:tc>
        <w:tc>
          <w:tcPr>
            <w:tcW w:w="844" w:type="dxa"/>
          </w:tcPr>
          <w:p w14:paraId="18E3CFD7" w14:textId="77777777" w:rsidR="00765D56" w:rsidRPr="001F3FEF" w:rsidRDefault="00765D56" w:rsidP="0096546B">
            <w:pPr>
              <w:widowControl/>
              <w:autoSpaceDE w:val="0"/>
              <w:autoSpaceDN w:val="0"/>
              <w:adjustRightInd w:val="0"/>
              <w:rPr>
                <w:sz w:val="22"/>
                <w:szCs w:val="22"/>
              </w:rPr>
            </w:pPr>
            <w:r w:rsidRPr="001F3FEF">
              <w:rPr>
                <w:sz w:val="22"/>
                <w:szCs w:val="22"/>
              </w:rPr>
              <w:t>2</w:t>
            </w:r>
          </w:p>
        </w:tc>
        <w:tc>
          <w:tcPr>
            <w:tcW w:w="2231" w:type="dxa"/>
          </w:tcPr>
          <w:p w14:paraId="18E3CFD8" w14:textId="77777777" w:rsidR="00765D56" w:rsidRPr="001F3FEF" w:rsidRDefault="00765D56" w:rsidP="0096546B">
            <w:pPr>
              <w:widowControl/>
              <w:autoSpaceDE w:val="0"/>
              <w:autoSpaceDN w:val="0"/>
              <w:adjustRightInd w:val="0"/>
              <w:rPr>
                <w:b/>
                <w:bCs/>
                <w:sz w:val="22"/>
                <w:szCs w:val="22"/>
              </w:rPr>
            </w:pPr>
            <w:r w:rsidRPr="001F3FEF">
              <w:rPr>
                <w:sz w:val="22"/>
                <w:szCs w:val="22"/>
              </w:rPr>
              <w:t>Placer Order Number</w:t>
            </w:r>
            <w:r w:rsidRPr="001F3FEF">
              <w:rPr>
                <w:b/>
                <w:bCs/>
                <w:sz w:val="22"/>
                <w:szCs w:val="22"/>
              </w:rPr>
              <w:t>*</w:t>
            </w:r>
          </w:p>
        </w:tc>
        <w:tc>
          <w:tcPr>
            <w:tcW w:w="2463" w:type="dxa"/>
          </w:tcPr>
          <w:p w14:paraId="18E3CFD9" w14:textId="77777777" w:rsidR="00765D56" w:rsidRPr="001F3FEF" w:rsidRDefault="00765D56" w:rsidP="0096546B">
            <w:pPr>
              <w:widowControl/>
              <w:autoSpaceDE w:val="0"/>
              <w:autoSpaceDN w:val="0"/>
              <w:adjustRightInd w:val="0"/>
              <w:rPr>
                <w:sz w:val="22"/>
                <w:szCs w:val="22"/>
              </w:rPr>
            </w:pPr>
            <w:r w:rsidRPr="001F3FEF">
              <w:rPr>
                <w:sz w:val="22"/>
                <w:szCs w:val="22"/>
              </w:rPr>
              <w:t>External Placer Order Number</w:t>
            </w:r>
          </w:p>
        </w:tc>
        <w:tc>
          <w:tcPr>
            <w:tcW w:w="3091" w:type="dxa"/>
          </w:tcPr>
          <w:p w14:paraId="18E3CFDA" w14:textId="77777777" w:rsidR="00765D56" w:rsidRPr="001F3FEF" w:rsidRDefault="00765D56" w:rsidP="0096546B">
            <w:pPr>
              <w:widowControl/>
              <w:rPr>
                <w:sz w:val="22"/>
                <w:szCs w:val="22"/>
              </w:rPr>
            </w:pPr>
            <w:r w:rsidRPr="001F3FEF">
              <w:rPr>
                <w:sz w:val="22"/>
                <w:szCs w:val="22"/>
              </w:rPr>
              <w:t>Composite</w:t>
            </w:r>
          </w:p>
        </w:tc>
      </w:tr>
      <w:tr w:rsidR="00765D56" w:rsidRPr="001F3FEF" w14:paraId="18E3CFE1" w14:textId="77777777" w:rsidTr="00341411">
        <w:trPr>
          <w:cantSplit/>
        </w:trPr>
        <w:tc>
          <w:tcPr>
            <w:tcW w:w="1230" w:type="dxa"/>
          </w:tcPr>
          <w:p w14:paraId="18E3CFDC" w14:textId="77777777" w:rsidR="00765D56" w:rsidRPr="001F3FEF" w:rsidRDefault="00765D56" w:rsidP="0096546B">
            <w:pPr>
              <w:widowControl/>
              <w:rPr>
                <w:b/>
                <w:bCs/>
                <w:color w:val="000000"/>
                <w:sz w:val="22"/>
                <w:szCs w:val="22"/>
              </w:rPr>
            </w:pPr>
          </w:p>
        </w:tc>
        <w:tc>
          <w:tcPr>
            <w:tcW w:w="844" w:type="dxa"/>
          </w:tcPr>
          <w:p w14:paraId="18E3CFDD" w14:textId="77777777" w:rsidR="00765D56" w:rsidRPr="001F3FEF" w:rsidRDefault="00765D56" w:rsidP="0096546B">
            <w:pPr>
              <w:widowControl/>
              <w:autoSpaceDE w:val="0"/>
              <w:autoSpaceDN w:val="0"/>
              <w:adjustRightInd w:val="0"/>
              <w:rPr>
                <w:sz w:val="22"/>
                <w:szCs w:val="22"/>
              </w:rPr>
            </w:pPr>
            <w:r w:rsidRPr="001F3FEF">
              <w:rPr>
                <w:sz w:val="22"/>
                <w:szCs w:val="22"/>
              </w:rPr>
              <w:t>9</w:t>
            </w:r>
          </w:p>
        </w:tc>
        <w:tc>
          <w:tcPr>
            <w:tcW w:w="2231" w:type="dxa"/>
          </w:tcPr>
          <w:p w14:paraId="18E3CFDE" w14:textId="77777777" w:rsidR="00765D56" w:rsidRPr="001F3FEF" w:rsidRDefault="00765D56" w:rsidP="0096546B">
            <w:pPr>
              <w:widowControl/>
              <w:autoSpaceDE w:val="0"/>
              <w:autoSpaceDN w:val="0"/>
              <w:adjustRightInd w:val="0"/>
              <w:rPr>
                <w:sz w:val="22"/>
                <w:szCs w:val="22"/>
              </w:rPr>
            </w:pPr>
            <w:r w:rsidRPr="001F3FEF">
              <w:rPr>
                <w:sz w:val="22"/>
                <w:szCs w:val="22"/>
              </w:rPr>
              <w:t>Date/Time of Transaction</w:t>
            </w:r>
          </w:p>
        </w:tc>
        <w:tc>
          <w:tcPr>
            <w:tcW w:w="2463" w:type="dxa"/>
          </w:tcPr>
          <w:p w14:paraId="18E3CFDF" w14:textId="77777777" w:rsidR="00765D56" w:rsidRPr="001F3FEF" w:rsidRDefault="00765D56" w:rsidP="0096546B">
            <w:pPr>
              <w:widowControl/>
              <w:autoSpaceDE w:val="0"/>
              <w:autoSpaceDN w:val="0"/>
              <w:adjustRightInd w:val="0"/>
              <w:rPr>
                <w:sz w:val="22"/>
                <w:szCs w:val="22"/>
              </w:rPr>
            </w:pPr>
            <w:r w:rsidRPr="001F3FEF">
              <w:rPr>
                <w:sz w:val="22"/>
                <w:szCs w:val="22"/>
              </w:rPr>
              <w:t>Current Date/Time</w:t>
            </w:r>
          </w:p>
        </w:tc>
        <w:tc>
          <w:tcPr>
            <w:tcW w:w="3091" w:type="dxa"/>
          </w:tcPr>
          <w:p w14:paraId="18E3CFE0" w14:textId="77777777" w:rsidR="00765D56" w:rsidRPr="001F3FEF" w:rsidRDefault="00765D56" w:rsidP="0096546B">
            <w:pPr>
              <w:widowControl/>
              <w:rPr>
                <w:sz w:val="22"/>
                <w:szCs w:val="22"/>
              </w:rPr>
            </w:pPr>
            <w:r w:rsidRPr="001F3FEF">
              <w:rPr>
                <w:sz w:val="22"/>
                <w:szCs w:val="22"/>
              </w:rPr>
              <w:t>Time Stamp</w:t>
            </w:r>
          </w:p>
        </w:tc>
      </w:tr>
      <w:tr w:rsidR="00765D56" w:rsidRPr="001F3FEF" w14:paraId="18E3CFE7" w14:textId="77777777" w:rsidTr="00341411">
        <w:trPr>
          <w:cantSplit/>
        </w:trPr>
        <w:tc>
          <w:tcPr>
            <w:tcW w:w="1230" w:type="dxa"/>
          </w:tcPr>
          <w:p w14:paraId="18E3CFE2" w14:textId="77777777" w:rsidR="00765D56" w:rsidRPr="001F3FEF" w:rsidRDefault="00765D56" w:rsidP="0096546B">
            <w:pPr>
              <w:widowControl/>
              <w:rPr>
                <w:b/>
                <w:bCs/>
                <w:color w:val="000000"/>
                <w:sz w:val="22"/>
                <w:szCs w:val="22"/>
              </w:rPr>
            </w:pPr>
          </w:p>
        </w:tc>
        <w:tc>
          <w:tcPr>
            <w:tcW w:w="844" w:type="dxa"/>
          </w:tcPr>
          <w:p w14:paraId="18E3CFE3" w14:textId="77777777" w:rsidR="00765D56" w:rsidRPr="001F3FEF" w:rsidRDefault="00765D56" w:rsidP="0096546B">
            <w:pPr>
              <w:widowControl/>
              <w:autoSpaceDE w:val="0"/>
              <w:autoSpaceDN w:val="0"/>
              <w:adjustRightInd w:val="0"/>
              <w:rPr>
                <w:sz w:val="22"/>
                <w:szCs w:val="22"/>
              </w:rPr>
            </w:pPr>
            <w:r w:rsidRPr="001F3FEF">
              <w:rPr>
                <w:sz w:val="22"/>
                <w:szCs w:val="22"/>
              </w:rPr>
              <w:t>10</w:t>
            </w:r>
          </w:p>
        </w:tc>
        <w:tc>
          <w:tcPr>
            <w:tcW w:w="2231" w:type="dxa"/>
          </w:tcPr>
          <w:p w14:paraId="18E3CFE4" w14:textId="77777777" w:rsidR="00765D56" w:rsidRPr="001F3FEF" w:rsidRDefault="00765D56" w:rsidP="0096546B">
            <w:pPr>
              <w:widowControl/>
              <w:autoSpaceDE w:val="0"/>
              <w:autoSpaceDN w:val="0"/>
              <w:adjustRightInd w:val="0"/>
              <w:rPr>
                <w:sz w:val="22"/>
                <w:szCs w:val="22"/>
              </w:rPr>
            </w:pPr>
            <w:r w:rsidRPr="001F3FEF">
              <w:rPr>
                <w:sz w:val="22"/>
                <w:szCs w:val="22"/>
              </w:rPr>
              <w:t>Entered By</w:t>
            </w:r>
          </w:p>
        </w:tc>
        <w:tc>
          <w:tcPr>
            <w:tcW w:w="2463" w:type="dxa"/>
          </w:tcPr>
          <w:p w14:paraId="18E3CFE5"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Provider from File #200</w:t>
            </w:r>
          </w:p>
        </w:tc>
        <w:tc>
          <w:tcPr>
            <w:tcW w:w="3091" w:type="dxa"/>
          </w:tcPr>
          <w:p w14:paraId="18E3CFE6" w14:textId="77777777" w:rsidR="00765D56" w:rsidRPr="001F3FEF" w:rsidRDefault="00765D56" w:rsidP="0096546B">
            <w:pPr>
              <w:widowControl/>
              <w:autoSpaceDE w:val="0"/>
              <w:autoSpaceDN w:val="0"/>
              <w:adjustRightInd w:val="0"/>
              <w:rPr>
                <w:sz w:val="22"/>
                <w:szCs w:val="22"/>
              </w:rPr>
            </w:pPr>
            <w:r w:rsidRPr="001F3FEF">
              <w:rPr>
                <w:sz w:val="22"/>
                <w:szCs w:val="22"/>
              </w:rPr>
              <w:t>Composite ID Number and Name</w:t>
            </w:r>
          </w:p>
        </w:tc>
      </w:tr>
      <w:tr w:rsidR="00765D56" w:rsidRPr="001F3FEF" w14:paraId="18E3CFED" w14:textId="77777777" w:rsidTr="00341411">
        <w:trPr>
          <w:cantSplit/>
        </w:trPr>
        <w:tc>
          <w:tcPr>
            <w:tcW w:w="1230" w:type="dxa"/>
          </w:tcPr>
          <w:p w14:paraId="18E3CFE8" w14:textId="77777777" w:rsidR="00765D56" w:rsidRPr="001F3FEF" w:rsidRDefault="00765D56" w:rsidP="0096546B">
            <w:pPr>
              <w:widowControl/>
              <w:rPr>
                <w:b/>
                <w:bCs/>
                <w:color w:val="000000"/>
                <w:sz w:val="22"/>
                <w:szCs w:val="22"/>
              </w:rPr>
            </w:pPr>
          </w:p>
        </w:tc>
        <w:tc>
          <w:tcPr>
            <w:tcW w:w="844" w:type="dxa"/>
          </w:tcPr>
          <w:p w14:paraId="18E3CFE9" w14:textId="77777777" w:rsidR="00765D56" w:rsidRPr="001F3FEF" w:rsidRDefault="00765D56" w:rsidP="0096546B">
            <w:pPr>
              <w:widowControl/>
              <w:autoSpaceDE w:val="0"/>
              <w:autoSpaceDN w:val="0"/>
              <w:adjustRightInd w:val="0"/>
              <w:rPr>
                <w:sz w:val="22"/>
                <w:szCs w:val="22"/>
              </w:rPr>
            </w:pPr>
            <w:r w:rsidRPr="001F3FEF">
              <w:rPr>
                <w:sz w:val="22"/>
                <w:szCs w:val="22"/>
              </w:rPr>
              <w:t>12</w:t>
            </w:r>
          </w:p>
        </w:tc>
        <w:tc>
          <w:tcPr>
            <w:tcW w:w="2231" w:type="dxa"/>
          </w:tcPr>
          <w:p w14:paraId="18E3CFEA" w14:textId="77777777" w:rsidR="00765D56" w:rsidRPr="001F3FEF" w:rsidRDefault="00765D56" w:rsidP="0096546B">
            <w:pPr>
              <w:widowControl/>
              <w:autoSpaceDE w:val="0"/>
              <w:autoSpaceDN w:val="0"/>
              <w:adjustRightInd w:val="0"/>
              <w:rPr>
                <w:sz w:val="22"/>
                <w:szCs w:val="22"/>
              </w:rPr>
            </w:pPr>
            <w:r w:rsidRPr="001F3FEF">
              <w:rPr>
                <w:sz w:val="22"/>
                <w:szCs w:val="22"/>
              </w:rPr>
              <w:t>Ordering Provider</w:t>
            </w:r>
          </w:p>
        </w:tc>
        <w:tc>
          <w:tcPr>
            <w:tcW w:w="2463" w:type="dxa"/>
          </w:tcPr>
          <w:p w14:paraId="18E3CFEB" w14:textId="77777777" w:rsidR="00765D56" w:rsidRPr="001F3FEF" w:rsidRDefault="00765D56" w:rsidP="0096546B">
            <w:pPr>
              <w:widowControl/>
              <w:autoSpaceDE w:val="0"/>
              <w:autoSpaceDN w:val="0"/>
              <w:adjustRightInd w:val="0"/>
              <w:rPr>
                <w:sz w:val="22"/>
                <w:szCs w:val="22"/>
              </w:rPr>
            </w:pPr>
            <w:r w:rsidRPr="001F3FEF">
              <w:rPr>
                <w:iCs/>
                <w:sz w:val="22"/>
                <w:szCs w:val="22"/>
              </w:rPr>
              <w:t>VistA</w:t>
            </w:r>
            <w:r w:rsidRPr="001F3FEF">
              <w:rPr>
                <w:sz w:val="22"/>
                <w:szCs w:val="22"/>
              </w:rPr>
              <w:t xml:space="preserve"> IEN of Provider from File #200</w:t>
            </w:r>
          </w:p>
        </w:tc>
        <w:tc>
          <w:tcPr>
            <w:tcW w:w="3091" w:type="dxa"/>
          </w:tcPr>
          <w:p w14:paraId="18E3CFEC" w14:textId="77777777" w:rsidR="00765D56" w:rsidRPr="001F3FEF" w:rsidRDefault="00765D56" w:rsidP="0096546B">
            <w:pPr>
              <w:widowControl/>
              <w:autoSpaceDE w:val="0"/>
              <w:autoSpaceDN w:val="0"/>
              <w:adjustRightInd w:val="0"/>
              <w:rPr>
                <w:sz w:val="22"/>
                <w:szCs w:val="22"/>
              </w:rPr>
            </w:pPr>
            <w:r w:rsidRPr="001F3FEF">
              <w:rPr>
                <w:sz w:val="22"/>
                <w:szCs w:val="22"/>
              </w:rPr>
              <w:t>Composite ID Number and Name</w:t>
            </w:r>
          </w:p>
        </w:tc>
      </w:tr>
      <w:tr w:rsidR="00765D56" w:rsidRPr="001F3FEF" w14:paraId="18E3CFF3" w14:textId="77777777" w:rsidTr="00341411">
        <w:trPr>
          <w:cantSplit/>
        </w:trPr>
        <w:tc>
          <w:tcPr>
            <w:tcW w:w="1230" w:type="dxa"/>
          </w:tcPr>
          <w:p w14:paraId="18E3CFEE" w14:textId="77777777" w:rsidR="00765D56" w:rsidRPr="001F3FEF" w:rsidRDefault="00765D56" w:rsidP="0096546B">
            <w:pPr>
              <w:widowControl/>
              <w:rPr>
                <w:b/>
                <w:bCs/>
                <w:color w:val="000000"/>
                <w:sz w:val="22"/>
                <w:szCs w:val="22"/>
              </w:rPr>
            </w:pPr>
          </w:p>
        </w:tc>
        <w:tc>
          <w:tcPr>
            <w:tcW w:w="844" w:type="dxa"/>
          </w:tcPr>
          <w:p w14:paraId="18E3CFEF" w14:textId="77777777" w:rsidR="00765D56" w:rsidRPr="001F3FEF" w:rsidRDefault="00765D56" w:rsidP="0096546B">
            <w:pPr>
              <w:widowControl/>
              <w:autoSpaceDE w:val="0"/>
              <w:autoSpaceDN w:val="0"/>
              <w:adjustRightInd w:val="0"/>
              <w:rPr>
                <w:sz w:val="22"/>
                <w:szCs w:val="22"/>
              </w:rPr>
            </w:pPr>
            <w:r w:rsidRPr="001F3FEF">
              <w:rPr>
                <w:sz w:val="22"/>
                <w:szCs w:val="22"/>
              </w:rPr>
              <w:t>15</w:t>
            </w:r>
          </w:p>
        </w:tc>
        <w:tc>
          <w:tcPr>
            <w:tcW w:w="2231" w:type="dxa"/>
          </w:tcPr>
          <w:p w14:paraId="18E3CFF0" w14:textId="77777777" w:rsidR="00765D56" w:rsidRPr="001F3FEF" w:rsidRDefault="00765D56" w:rsidP="0096546B">
            <w:pPr>
              <w:widowControl/>
              <w:autoSpaceDE w:val="0"/>
              <w:autoSpaceDN w:val="0"/>
              <w:adjustRightInd w:val="0"/>
              <w:rPr>
                <w:sz w:val="22"/>
                <w:szCs w:val="22"/>
              </w:rPr>
            </w:pPr>
            <w:r w:rsidRPr="001F3FEF">
              <w:rPr>
                <w:sz w:val="22"/>
                <w:szCs w:val="22"/>
              </w:rPr>
              <w:t>Order Effective Date</w:t>
            </w:r>
          </w:p>
        </w:tc>
        <w:tc>
          <w:tcPr>
            <w:tcW w:w="2463" w:type="dxa"/>
          </w:tcPr>
          <w:p w14:paraId="18E3CFF1" w14:textId="77777777" w:rsidR="00765D56" w:rsidRPr="001F3FEF" w:rsidRDefault="00765D56" w:rsidP="0096546B">
            <w:pPr>
              <w:widowControl/>
              <w:autoSpaceDE w:val="0"/>
              <w:autoSpaceDN w:val="0"/>
              <w:adjustRightInd w:val="0"/>
              <w:rPr>
                <w:sz w:val="22"/>
                <w:szCs w:val="22"/>
              </w:rPr>
            </w:pPr>
            <w:r w:rsidRPr="001F3FEF">
              <w:rPr>
                <w:sz w:val="22"/>
                <w:szCs w:val="22"/>
              </w:rPr>
              <w:t>Current Date/Time</w:t>
            </w:r>
          </w:p>
        </w:tc>
        <w:tc>
          <w:tcPr>
            <w:tcW w:w="3091" w:type="dxa"/>
          </w:tcPr>
          <w:p w14:paraId="18E3CFF2" w14:textId="77777777" w:rsidR="00765D56" w:rsidRPr="001F3FEF" w:rsidRDefault="00765D56" w:rsidP="0096546B">
            <w:pPr>
              <w:widowControl/>
              <w:autoSpaceDE w:val="0"/>
              <w:autoSpaceDN w:val="0"/>
              <w:adjustRightInd w:val="0"/>
              <w:rPr>
                <w:sz w:val="22"/>
                <w:szCs w:val="22"/>
              </w:rPr>
            </w:pPr>
            <w:r w:rsidRPr="001F3FEF">
              <w:rPr>
                <w:sz w:val="22"/>
                <w:szCs w:val="22"/>
              </w:rPr>
              <w:t>Time Stamp</w:t>
            </w:r>
          </w:p>
        </w:tc>
      </w:tr>
      <w:tr w:rsidR="00765D56" w:rsidRPr="001F3FEF" w14:paraId="18E3CFF9" w14:textId="77777777" w:rsidTr="00341411">
        <w:trPr>
          <w:cantSplit/>
        </w:trPr>
        <w:tc>
          <w:tcPr>
            <w:tcW w:w="1230" w:type="dxa"/>
          </w:tcPr>
          <w:p w14:paraId="18E3CFF4" w14:textId="77777777" w:rsidR="00765D56" w:rsidRPr="001F3FEF" w:rsidRDefault="00765D56" w:rsidP="0096546B">
            <w:pPr>
              <w:widowControl/>
              <w:rPr>
                <w:b/>
                <w:bCs/>
                <w:color w:val="000000"/>
                <w:sz w:val="22"/>
                <w:szCs w:val="22"/>
              </w:rPr>
            </w:pPr>
          </w:p>
        </w:tc>
        <w:tc>
          <w:tcPr>
            <w:tcW w:w="844" w:type="dxa"/>
          </w:tcPr>
          <w:p w14:paraId="18E3CFF5" w14:textId="77777777" w:rsidR="00765D56" w:rsidRPr="001F3FEF" w:rsidRDefault="00765D56" w:rsidP="0096546B">
            <w:pPr>
              <w:widowControl/>
              <w:rPr>
                <w:color w:val="000000"/>
                <w:sz w:val="22"/>
                <w:szCs w:val="22"/>
              </w:rPr>
            </w:pPr>
          </w:p>
        </w:tc>
        <w:tc>
          <w:tcPr>
            <w:tcW w:w="2231" w:type="dxa"/>
          </w:tcPr>
          <w:p w14:paraId="18E3CFF6" w14:textId="77777777" w:rsidR="00765D56" w:rsidRPr="001F3FEF" w:rsidRDefault="00765D56" w:rsidP="0096546B">
            <w:pPr>
              <w:widowControl/>
              <w:rPr>
                <w:color w:val="000000"/>
                <w:sz w:val="22"/>
                <w:szCs w:val="22"/>
              </w:rPr>
            </w:pPr>
          </w:p>
        </w:tc>
        <w:tc>
          <w:tcPr>
            <w:tcW w:w="2463" w:type="dxa"/>
          </w:tcPr>
          <w:p w14:paraId="18E3CFF7" w14:textId="77777777" w:rsidR="00765D56" w:rsidRPr="001F3FEF" w:rsidRDefault="00765D56" w:rsidP="0096546B">
            <w:pPr>
              <w:widowControl/>
              <w:rPr>
                <w:color w:val="000000"/>
                <w:sz w:val="22"/>
                <w:szCs w:val="22"/>
              </w:rPr>
            </w:pPr>
          </w:p>
        </w:tc>
        <w:tc>
          <w:tcPr>
            <w:tcW w:w="3091" w:type="dxa"/>
          </w:tcPr>
          <w:p w14:paraId="18E3CFF8" w14:textId="77777777" w:rsidR="00765D56" w:rsidRPr="001F3FEF" w:rsidRDefault="00765D56" w:rsidP="0096546B">
            <w:pPr>
              <w:widowControl/>
              <w:rPr>
                <w:color w:val="000000"/>
                <w:sz w:val="22"/>
                <w:szCs w:val="22"/>
              </w:rPr>
            </w:pPr>
          </w:p>
        </w:tc>
      </w:tr>
      <w:tr w:rsidR="00765D56" w:rsidRPr="001F3FEF" w14:paraId="18E3CFFF" w14:textId="77777777" w:rsidTr="00341411">
        <w:trPr>
          <w:cantSplit/>
        </w:trPr>
        <w:tc>
          <w:tcPr>
            <w:tcW w:w="1230" w:type="dxa"/>
          </w:tcPr>
          <w:p w14:paraId="18E3CFFA" w14:textId="77777777" w:rsidR="00765D56" w:rsidRPr="001F3FEF" w:rsidRDefault="00765D56" w:rsidP="0096546B">
            <w:pPr>
              <w:widowControl/>
              <w:rPr>
                <w:b/>
                <w:bCs/>
                <w:color w:val="000000"/>
                <w:sz w:val="22"/>
                <w:szCs w:val="22"/>
              </w:rPr>
            </w:pPr>
            <w:r w:rsidRPr="001F3FEF">
              <w:rPr>
                <w:b/>
                <w:bCs/>
                <w:color w:val="000000"/>
                <w:sz w:val="22"/>
                <w:szCs w:val="22"/>
              </w:rPr>
              <w:t>ZRN</w:t>
            </w:r>
          </w:p>
        </w:tc>
        <w:tc>
          <w:tcPr>
            <w:tcW w:w="844" w:type="dxa"/>
          </w:tcPr>
          <w:p w14:paraId="18E3CFFB" w14:textId="77777777" w:rsidR="00765D56" w:rsidRPr="001F3FEF" w:rsidRDefault="00765D56" w:rsidP="0096546B">
            <w:pPr>
              <w:widowControl/>
              <w:rPr>
                <w:color w:val="000000"/>
                <w:sz w:val="22"/>
                <w:szCs w:val="22"/>
              </w:rPr>
            </w:pPr>
            <w:r w:rsidRPr="001F3FEF">
              <w:rPr>
                <w:color w:val="000000"/>
                <w:sz w:val="22"/>
                <w:szCs w:val="22"/>
              </w:rPr>
              <w:t>1</w:t>
            </w:r>
          </w:p>
        </w:tc>
        <w:tc>
          <w:tcPr>
            <w:tcW w:w="2231" w:type="dxa"/>
          </w:tcPr>
          <w:p w14:paraId="18E3CFFC" w14:textId="77777777" w:rsidR="00765D56" w:rsidRPr="001F3FEF" w:rsidRDefault="00765D56" w:rsidP="0096546B">
            <w:pPr>
              <w:widowControl/>
              <w:rPr>
                <w:color w:val="000000"/>
                <w:sz w:val="22"/>
                <w:szCs w:val="22"/>
              </w:rPr>
            </w:pPr>
            <w:r w:rsidRPr="001F3FEF">
              <w:rPr>
                <w:color w:val="000000"/>
                <w:sz w:val="22"/>
                <w:szCs w:val="22"/>
              </w:rPr>
              <w:t>Non-VA</w:t>
            </w:r>
          </w:p>
        </w:tc>
        <w:tc>
          <w:tcPr>
            <w:tcW w:w="2463" w:type="dxa"/>
          </w:tcPr>
          <w:p w14:paraId="18E3CFFD" w14:textId="77777777" w:rsidR="00765D56" w:rsidRPr="001F3FEF" w:rsidRDefault="00765D56" w:rsidP="0096546B">
            <w:pPr>
              <w:widowControl/>
              <w:rPr>
                <w:color w:val="000000"/>
                <w:sz w:val="22"/>
                <w:szCs w:val="22"/>
              </w:rPr>
            </w:pPr>
            <w:r w:rsidRPr="001F3FEF">
              <w:rPr>
                <w:color w:val="000000"/>
                <w:sz w:val="22"/>
                <w:szCs w:val="22"/>
              </w:rPr>
              <w:t>N</w:t>
            </w:r>
          </w:p>
        </w:tc>
        <w:tc>
          <w:tcPr>
            <w:tcW w:w="3091" w:type="dxa"/>
          </w:tcPr>
          <w:p w14:paraId="18E3CFFE" w14:textId="77777777" w:rsidR="00765D56" w:rsidRPr="001F3FEF" w:rsidRDefault="00765D56" w:rsidP="0096546B">
            <w:pPr>
              <w:widowControl/>
              <w:rPr>
                <w:color w:val="000000"/>
                <w:sz w:val="22"/>
                <w:szCs w:val="22"/>
              </w:rPr>
            </w:pPr>
            <w:r w:rsidRPr="001F3FEF">
              <w:rPr>
                <w:color w:val="000000"/>
                <w:sz w:val="22"/>
                <w:szCs w:val="22"/>
              </w:rPr>
              <w:t>Coded Element (N=Non VA med)</w:t>
            </w:r>
          </w:p>
        </w:tc>
      </w:tr>
      <w:tr w:rsidR="00765D56" w:rsidRPr="001F3FEF" w14:paraId="18E3D005" w14:textId="77777777" w:rsidTr="00341411">
        <w:trPr>
          <w:cantSplit/>
        </w:trPr>
        <w:tc>
          <w:tcPr>
            <w:tcW w:w="1230" w:type="dxa"/>
          </w:tcPr>
          <w:p w14:paraId="18E3D000" w14:textId="77777777" w:rsidR="00765D56" w:rsidRPr="001F3FEF" w:rsidRDefault="00765D56" w:rsidP="0096546B">
            <w:pPr>
              <w:widowControl/>
              <w:rPr>
                <w:b/>
                <w:bCs/>
                <w:color w:val="000000"/>
                <w:sz w:val="22"/>
                <w:szCs w:val="22"/>
              </w:rPr>
            </w:pPr>
          </w:p>
        </w:tc>
        <w:tc>
          <w:tcPr>
            <w:tcW w:w="844" w:type="dxa"/>
          </w:tcPr>
          <w:p w14:paraId="18E3D001" w14:textId="77777777" w:rsidR="00765D56" w:rsidRPr="001F3FEF" w:rsidRDefault="00765D56" w:rsidP="0096546B">
            <w:pPr>
              <w:widowControl/>
              <w:rPr>
                <w:color w:val="000000"/>
                <w:sz w:val="22"/>
                <w:szCs w:val="22"/>
              </w:rPr>
            </w:pPr>
            <w:r w:rsidRPr="001F3FEF">
              <w:rPr>
                <w:color w:val="000000"/>
                <w:sz w:val="22"/>
                <w:szCs w:val="22"/>
              </w:rPr>
              <w:t>2</w:t>
            </w:r>
          </w:p>
        </w:tc>
        <w:tc>
          <w:tcPr>
            <w:tcW w:w="2231" w:type="dxa"/>
          </w:tcPr>
          <w:p w14:paraId="18E3D002" w14:textId="77777777" w:rsidR="00765D56" w:rsidRPr="001F3FEF" w:rsidRDefault="00765D56" w:rsidP="0096546B">
            <w:pPr>
              <w:widowControl/>
              <w:rPr>
                <w:color w:val="000000"/>
                <w:sz w:val="22"/>
                <w:szCs w:val="22"/>
              </w:rPr>
            </w:pPr>
            <w:r w:rsidRPr="001F3FEF">
              <w:rPr>
                <w:color w:val="000000"/>
                <w:sz w:val="22"/>
                <w:szCs w:val="22"/>
              </w:rPr>
              <w:t>Statement/Reason</w:t>
            </w:r>
          </w:p>
        </w:tc>
        <w:tc>
          <w:tcPr>
            <w:tcW w:w="2463" w:type="dxa"/>
          </w:tcPr>
          <w:p w14:paraId="18E3D003" w14:textId="77777777" w:rsidR="00765D56" w:rsidRPr="001F3FEF" w:rsidRDefault="00765D56" w:rsidP="0096546B">
            <w:pPr>
              <w:widowControl/>
              <w:rPr>
                <w:color w:val="000000"/>
                <w:sz w:val="22"/>
                <w:szCs w:val="22"/>
              </w:rPr>
            </w:pPr>
            <w:r w:rsidRPr="001F3FEF">
              <w:rPr>
                <w:color w:val="000000"/>
                <w:sz w:val="22"/>
                <w:szCs w:val="22"/>
              </w:rPr>
              <w:t>Non-VA Medication not recommended by VA provider or Medication prescribed by non-VA provider</w:t>
            </w:r>
            <w:r w:rsidR="002E319E" w:rsidRPr="001F3FEF">
              <w:rPr>
                <w:color w:val="000000"/>
                <w:sz w:val="22"/>
                <w:szCs w:val="22"/>
              </w:rPr>
              <w:t>.</w:t>
            </w:r>
          </w:p>
        </w:tc>
        <w:tc>
          <w:tcPr>
            <w:tcW w:w="3091" w:type="dxa"/>
          </w:tcPr>
          <w:p w14:paraId="18E3D004" w14:textId="77777777" w:rsidR="00765D56" w:rsidRPr="001F3FEF" w:rsidRDefault="00765D56" w:rsidP="0096546B">
            <w:pPr>
              <w:widowControl/>
              <w:rPr>
                <w:color w:val="000000"/>
                <w:sz w:val="22"/>
                <w:szCs w:val="22"/>
              </w:rPr>
            </w:pPr>
            <w:r w:rsidRPr="001F3FEF">
              <w:rPr>
                <w:color w:val="000000"/>
                <w:sz w:val="22"/>
                <w:szCs w:val="22"/>
              </w:rPr>
              <w:t>String</w:t>
            </w:r>
          </w:p>
        </w:tc>
      </w:tr>
    </w:tbl>
    <w:p w14:paraId="18E3D006" w14:textId="77777777" w:rsidR="00765D56" w:rsidRPr="001F3FEF" w:rsidRDefault="00765D56" w:rsidP="00CC359D">
      <w:pPr>
        <w:pStyle w:val="BodyText"/>
      </w:pPr>
    </w:p>
    <w:p w14:paraId="18E3D007" w14:textId="77777777" w:rsidR="00765D56" w:rsidRPr="001F3FEF" w:rsidRDefault="00765D56" w:rsidP="00CC359D">
      <w:pPr>
        <w:pStyle w:val="BodyText"/>
      </w:pPr>
      <w:r w:rsidRPr="001F3FEF">
        <w:t>* Field must contain unique data</w:t>
      </w:r>
    </w:p>
    <w:p w14:paraId="18E3D008" w14:textId="77777777" w:rsidR="00765D56" w:rsidRPr="001F3FEF" w:rsidRDefault="00765D56" w:rsidP="00CC359D">
      <w:pPr>
        <w:pStyle w:val="BodyText"/>
      </w:pPr>
    </w:p>
    <w:p w14:paraId="18E3D009" w14:textId="77777777" w:rsidR="00765D56" w:rsidRPr="001F3FEF" w:rsidRDefault="00765D56" w:rsidP="00CC359D">
      <w:pPr>
        <w:pStyle w:val="BodyText"/>
      </w:pPr>
      <w:r w:rsidRPr="001F3FEF">
        <w:t>An Application Acknowledgement message is returned for new and discontinue messages received from the external system. Sequence 1 (Acknowledgement Code) of the MSA segment will always be Application Accept (AA), regardless of whether or not the incoming message passed all of the exception checks. Sequence 3 (Text Message) of the MSA segment will be null if the message was accepted and passed all of the exception checks. If the message is rejected by the receiving application, Sequence 3 (Text Message) will contain the reason for the rejection.</w:t>
      </w:r>
    </w:p>
    <w:p w14:paraId="18E3D00A" w14:textId="77777777" w:rsidR="00765D56" w:rsidRPr="001F3FEF" w:rsidRDefault="00765D56" w:rsidP="00CC359D">
      <w:pPr>
        <w:pStyle w:val="BodyText"/>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1F3FEF" w14:paraId="18E3D010" w14:textId="77777777" w:rsidTr="00341411">
        <w:trPr>
          <w:cantSplit/>
          <w:trHeight w:val="80"/>
          <w:tblHeader/>
        </w:trPr>
        <w:tc>
          <w:tcPr>
            <w:tcW w:w="1230" w:type="dxa"/>
            <w:shd w:val="clear" w:color="auto" w:fill="E6E6E6"/>
            <w:vAlign w:val="center"/>
          </w:tcPr>
          <w:p w14:paraId="18E3D00B" w14:textId="77777777" w:rsidR="00765D56" w:rsidRPr="001F3FEF" w:rsidRDefault="00765D56" w:rsidP="00341411">
            <w:pPr>
              <w:widowControl/>
              <w:rPr>
                <w:b/>
                <w:bCs/>
                <w:color w:val="000000"/>
                <w:sz w:val="22"/>
                <w:szCs w:val="22"/>
              </w:rPr>
            </w:pPr>
            <w:r w:rsidRPr="001F3FEF">
              <w:rPr>
                <w:b/>
                <w:bCs/>
                <w:color w:val="000000"/>
                <w:sz w:val="22"/>
                <w:szCs w:val="22"/>
              </w:rPr>
              <w:t>Segment</w:t>
            </w:r>
          </w:p>
        </w:tc>
        <w:tc>
          <w:tcPr>
            <w:tcW w:w="844" w:type="dxa"/>
            <w:shd w:val="clear" w:color="auto" w:fill="E6E6E6"/>
            <w:vAlign w:val="center"/>
          </w:tcPr>
          <w:p w14:paraId="18E3D00C" w14:textId="77777777" w:rsidR="00765D56" w:rsidRPr="001F3FEF" w:rsidRDefault="00765D56" w:rsidP="00341411">
            <w:pPr>
              <w:widowControl/>
              <w:rPr>
                <w:b/>
                <w:bCs/>
                <w:color w:val="000000"/>
                <w:sz w:val="22"/>
                <w:szCs w:val="22"/>
              </w:rPr>
            </w:pPr>
            <w:r w:rsidRPr="001F3FEF">
              <w:rPr>
                <w:b/>
                <w:bCs/>
                <w:color w:val="000000"/>
                <w:sz w:val="22"/>
                <w:szCs w:val="22"/>
              </w:rPr>
              <w:t>Piece</w:t>
            </w:r>
          </w:p>
        </w:tc>
        <w:tc>
          <w:tcPr>
            <w:tcW w:w="2231" w:type="dxa"/>
            <w:shd w:val="clear" w:color="auto" w:fill="E6E6E6"/>
            <w:vAlign w:val="center"/>
          </w:tcPr>
          <w:p w14:paraId="18E3D00D" w14:textId="77777777" w:rsidR="00765D56" w:rsidRPr="001F3FEF" w:rsidRDefault="00765D56" w:rsidP="00341411">
            <w:pPr>
              <w:widowControl/>
              <w:rPr>
                <w:b/>
                <w:bCs/>
                <w:color w:val="000000"/>
                <w:sz w:val="22"/>
                <w:szCs w:val="22"/>
              </w:rPr>
            </w:pPr>
            <w:r w:rsidRPr="001F3FEF">
              <w:rPr>
                <w:b/>
                <w:bCs/>
                <w:color w:val="000000"/>
                <w:sz w:val="22"/>
                <w:szCs w:val="22"/>
              </w:rPr>
              <w:t>Description/Field Name</w:t>
            </w:r>
          </w:p>
        </w:tc>
        <w:tc>
          <w:tcPr>
            <w:tcW w:w="2463" w:type="dxa"/>
            <w:shd w:val="clear" w:color="auto" w:fill="E6E6E6"/>
            <w:vAlign w:val="center"/>
          </w:tcPr>
          <w:p w14:paraId="18E3D00E" w14:textId="77777777" w:rsidR="00765D56" w:rsidRPr="001F3FEF" w:rsidRDefault="00765D56" w:rsidP="00341411">
            <w:pPr>
              <w:widowControl/>
              <w:rPr>
                <w:b/>
                <w:bCs/>
                <w:color w:val="000000"/>
                <w:sz w:val="22"/>
                <w:szCs w:val="22"/>
              </w:rPr>
            </w:pPr>
            <w:r w:rsidRPr="001F3FEF">
              <w:rPr>
                <w:b/>
                <w:bCs/>
                <w:color w:val="000000"/>
                <w:sz w:val="22"/>
                <w:szCs w:val="22"/>
              </w:rPr>
              <w:t xml:space="preserve">Data </w:t>
            </w:r>
          </w:p>
        </w:tc>
        <w:tc>
          <w:tcPr>
            <w:tcW w:w="3091" w:type="dxa"/>
            <w:shd w:val="clear" w:color="auto" w:fill="E6E6E6"/>
            <w:vAlign w:val="center"/>
          </w:tcPr>
          <w:p w14:paraId="18E3D00F" w14:textId="77777777" w:rsidR="00765D56" w:rsidRPr="001F3FEF" w:rsidRDefault="00765D56" w:rsidP="00341411">
            <w:pPr>
              <w:widowControl/>
              <w:rPr>
                <w:b/>
                <w:bCs/>
                <w:color w:val="000000"/>
                <w:sz w:val="22"/>
                <w:szCs w:val="22"/>
              </w:rPr>
            </w:pPr>
            <w:r w:rsidRPr="001F3FEF">
              <w:rPr>
                <w:b/>
                <w:bCs/>
                <w:color w:val="000000"/>
                <w:sz w:val="22"/>
                <w:szCs w:val="22"/>
              </w:rPr>
              <w:t>Data Type</w:t>
            </w:r>
          </w:p>
        </w:tc>
      </w:tr>
      <w:tr w:rsidR="00765D56" w:rsidRPr="001F3FEF" w14:paraId="18E3D016" w14:textId="77777777" w:rsidTr="00EF2AC4">
        <w:trPr>
          <w:cantSplit/>
        </w:trPr>
        <w:tc>
          <w:tcPr>
            <w:tcW w:w="1230" w:type="dxa"/>
          </w:tcPr>
          <w:p w14:paraId="18E3D011" w14:textId="77777777" w:rsidR="00765D56" w:rsidRPr="001F3FEF" w:rsidRDefault="00765D56" w:rsidP="0096546B">
            <w:pPr>
              <w:widowControl/>
              <w:rPr>
                <w:b/>
                <w:bCs/>
                <w:color w:val="000000"/>
                <w:sz w:val="22"/>
                <w:szCs w:val="22"/>
              </w:rPr>
            </w:pPr>
            <w:r w:rsidRPr="001F3FEF">
              <w:rPr>
                <w:b/>
                <w:bCs/>
                <w:color w:val="000000"/>
                <w:sz w:val="22"/>
                <w:szCs w:val="22"/>
              </w:rPr>
              <w:t>MSH</w:t>
            </w:r>
          </w:p>
        </w:tc>
        <w:tc>
          <w:tcPr>
            <w:tcW w:w="844" w:type="dxa"/>
          </w:tcPr>
          <w:p w14:paraId="18E3D012" w14:textId="77777777" w:rsidR="00765D56" w:rsidRPr="001F3FEF" w:rsidRDefault="00765D56" w:rsidP="0096546B">
            <w:pPr>
              <w:widowControl/>
              <w:rPr>
                <w:color w:val="000000"/>
                <w:sz w:val="22"/>
                <w:szCs w:val="22"/>
              </w:rPr>
            </w:pPr>
            <w:r w:rsidRPr="001F3FEF">
              <w:rPr>
                <w:color w:val="000000"/>
                <w:sz w:val="22"/>
                <w:szCs w:val="22"/>
              </w:rPr>
              <w:t>1</w:t>
            </w:r>
          </w:p>
        </w:tc>
        <w:tc>
          <w:tcPr>
            <w:tcW w:w="2231" w:type="dxa"/>
          </w:tcPr>
          <w:p w14:paraId="18E3D013" w14:textId="77777777" w:rsidR="00765D56" w:rsidRPr="001F3FEF" w:rsidRDefault="00765D56" w:rsidP="0096546B">
            <w:pPr>
              <w:widowControl/>
              <w:rPr>
                <w:color w:val="000000"/>
                <w:sz w:val="22"/>
                <w:szCs w:val="22"/>
              </w:rPr>
            </w:pPr>
            <w:r w:rsidRPr="001F3FEF">
              <w:rPr>
                <w:color w:val="000000"/>
                <w:sz w:val="22"/>
                <w:szCs w:val="22"/>
              </w:rPr>
              <w:t>Field Separator</w:t>
            </w:r>
          </w:p>
        </w:tc>
        <w:tc>
          <w:tcPr>
            <w:tcW w:w="2463" w:type="dxa"/>
          </w:tcPr>
          <w:p w14:paraId="18E3D014" w14:textId="77777777" w:rsidR="00765D56" w:rsidRPr="001F3FEF" w:rsidRDefault="00765D56" w:rsidP="0096546B">
            <w:pPr>
              <w:widowControl/>
              <w:rPr>
                <w:color w:val="000000"/>
                <w:sz w:val="22"/>
                <w:szCs w:val="22"/>
              </w:rPr>
            </w:pPr>
            <w:r w:rsidRPr="001F3FEF">
              <w:rPr>
                <w:color w:val="000000"/>
                <w:sz w:val="22"/>
                <w:szCs w:val="22"/>
              </w:rPr>
              <w:t>|</w:t>
            </w:r>
          </w:p>
        </w:tc>
        <w:tc>
          <w:tcPr>
            <w:tcW w:w="3091" w:type="dxa"/>
          </w:tcPr>
          <w:p w14:paraId="18E3D015"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D01C" w14:textId="77777777" w:rsidTr="00EF2AC4">
        <w:trPr>
          <w:cantSplit/>
        </w:trPr>
        <w:tc>
          <w:tcPr>
            <w:tcW w:w="1230" w:type="dxa"/>
          </w:tcPr>
          <w:p w14:paraId="18E3D017" w14:textId="77777777" w:rsidR="00765D56" w:rsidRPr="001F3FEF" w:rsidRDefault="00765D56" w:rsidP="0096546B">
            <w:pPr>
              <w:widowControl/>
              <w:rPr>
                <w:b/>
                <w:bCs/>
                <w:color w:val="000000"/>
                <w:sz w:val="22"/>
                <w:szCs w:val="22"/>
              </w:rPr>
            </w:pPr>
          </w:p>
        </w:tc>
        <w:tc>
          <w:tcPr>
            <w:tcW w:w="844" w:type="dxa"/>
          </w:tcPr>
          <w:p w14:paraId="18E3D018" w14:textId="77777777" w:rsidR="00765D56" w:rsidRPr="001F3FEF" w:rsidRDefault="00765D56" w:rsidP="0096546B">
            <w:pPr>
              <w:widowControl/>
              <w:rPr>
                <w:color w:val="000000"/>
                <w:sz w:val="22"/>
                <w:szCs w:val="22"/>
              </w:rPr>
            </w:pPr>
            <w:r w:rsidRPr="001F3FEF">
              <w:rPr>
                <w:color w:val="000000"/>
                <w:sz w:val="22"/>
                <w:szCs w:val="22"/>
              </w:rPr>
              <w:t>2</w:t>
            </w:r>
          </w:p>
        </w:tc>
        <w:tc>
          <w:tcPr>
            <w:tcW w:w="2231" w:type="dxa"/>
          </w:tcPr>
          <w:p w14:paraId="18E3D019" w14:textId="77777777" w:rsidR="00765D56" w:rsidRPr="001F3FEF" w:rsidRDefault="00765D56" w:rsidP="0096546B">
            <w:pPr>
              <w:widowControl/>
              <w:rPr>
                <w:color w:val="000000"/>
                <w:sz w:val="22"/>
                <w:szCs w:val="22"/>
              </w:rPr>
            </w:pPr>
            <w:r w:rsidRPr="001F3FEF">
              <w:rPr>
                <w:color w:val="000000"/>
                <w:sz w:val="22"/>
                <w:szCs w:val="22"/>
              </w:rPr>
              <w:t>Encoding Characters</w:t>
            </w:r>
          </w:p>
        </w:tc>
        <w:tc>
          <w:tcPr>
            <w:tcW w:w="2463" w:type="dxa"/>
          </w:tcPr>
          <w:p w14:paraId="18E3D01A" w14:textId="77777777" w:rsidR="00765D56" w:rsidRPr="001F3FEF" w:rsidRDefault="00765D56" w:rsidP="0096546B">
            <w:pPr>
              <w:widowControl/>
              <w:rPr>
                <w:color w:val="000000"/>
                <w:sz w:val="22"/>
                <w:szCs w:val="22"/>
              </w:rPr>
            </w:pPr>
            <w:r w:rsidRPr="001F3FEF">
              <w:rPr>
                <w:color w:val="000000"/>
                <w:sz w:val="22"/>
                <w:szCs w:val="22"/>
              </w:rPr>
              <w:t>^~\&amp;</w:t>
            </w:r>
          </w:p>
        </w:tc>
        <w:tc>
          <w:tcPr>
            <w:tcW w:w="3091" w:type="dxa"/>
          </w:tcPr>
          <w:p w14:paraId="18E3D01B"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D022" w14:textId="77777777" w:rsidTr="00EF2AC4">
        <w:trPr>
          <w:cantSplit/>
        </w:trPr>
        <w:tc>
          <w:tcPr>
            <w:tcW w:w="1230" w:type="dxa"/>
          </w:tcPr>
          <w:p w14:paraId="18E3D01D" w14:textId="77777777" w:rsidR="00765D56" w:rsidRPr="001F3FEF" w:rsidRDefault="00765D56" w:rsidP="0096546B">
            <w:pPr>
              <w:widowControl/>
              <w:rPr>
                <w:b/>
                <w:bCs/>
                <w:color w:val="000000"/>
                <w:sz w:val="22"/>
                <w:szCs w:val="22"/>
              </w:rPr>
            </w:pPr>
          </w:p>
        </w:tc>
        <w:tc>
          <w:tcPr>
            <w:tcW w:w="844" w:type="dxa"/>
          </w:tcPr>
          <w:p w14:paraId="18E3D01E" w14:textId="77777777" w:rsidR="00765D56" w:rsidRPr="001F3FEF" w:rsidRDefault="00765D56" w:rsidP="0096546B">
            <w:pPr>
              <w:widowControl/>
              <w:rPr>
                <w:color w:val="000000"/>
                <w:sz w:val="22"/>
                <w:szCs w:val="22"/>
              </w:rPr>
            </w:pPr>
            <w:r w:rsidRPr="001F3FEF">
              <w:rPr>
                <w:color w:val="000000"/>
                <w:sz w:val="22"/>
                <w:szCs w:val="22"/>
              </w:rPr>
              <w:t>3</w:t>
            </w:r>
          </w:p>
        </w:tc>
        <w:tc>
          <w:tcPr>
            <w:tcW w:w="2231" w:type="dxa"/>
          </w:tcPr>
          <w:p w14:paraId="18E3D01F" w14:textId="77777777" w:rsidR="00765D56" w:rsidRPr="001F3FEF" w:rsidRDefault="00765D56" w:rsidP="0096546B">
            <w:pPr>
              <w:widowControl/>
              <w:rPr>
                <w:color w:val="000000"/>
                <w:sz w:val="22"/>
                <w:szCs w:val="22"/>
              </w:rPr>
            </w:pPr>
            <w:r w:rsidRPr="001F3FEF">
              <w:rPr>
                <w:color w:val="000000"/>
                <w:sz w:val="22"/>
                <w:szCs w:val="22"/>
              </w:rPr>
              <w:t>Sending Application</w:t>
            </w:r>
          </w:p>
        </w:tc>
        <w:tc>
          <w:tcPr>
            <w:tcW w:w="2463" w:type="dxa"/>
          </w:tcPr>
          <w:p w14:paraId="18E3D020" w14:textId="77777777" w:rsidR="00765D56" w:rsidRPr="001F3FEF" w:rsidRDefault="00765D56" w:rsidP="0096546B">
            <w:pPr>
              <w:widowControl/>
              <w:rPr>
                <w:color w:val="000000"/>
                <w:sz w:val="22"/>
                <w:szCs w:val="22"/>
              </w:rPr>
            </w:pPr>
            <w:r w:rsidRPr="001F3FEF">
              <w:rPr>
                <w:color w:val="000000"/>
                <w:sz w:val="22"/>
                <w:szCs w:val="22"/>
              </w:rPr>
              <w:t>PSO RECEIVE</w:t>
            </w:r>
          </w:p>
        </w:tc>
        <w:tc>
          <w:tcPr>
            <w:tcW w:w="3091" w:type="dxa"/>
          </w:tcPr>
          <w:p w14:paraId="18E3D021" w14:textId="77777777" w:rsidR="00765D56" w:rsidRPr="001F3FEF" w:rsidRDefault="00765D56" w:rsidP="0096546B">
            <w:pPr>
              <w:widowControl/>
              <w:rPr>
                <w:color w:val="000000"/>
                <w:sz w:val="22"/>
                <w:szCs w:val="22"/>
              </w:rPr>
            </w:pPr>
            <w:r w:rsidRPr="001F3FEF">
              <w:rPr>
                <w:color w:val="000000"/>
                <w:sz w:val="22"/>
                <w:szCs w:val="22"/>
              </w:rPr>
              <w:t>String</w:t>
            </w:r>
          </w:p>
        </w:tc>
      </w:tr>
      <w:tr w:rsidR="00765D56" w:rsidRPr="001F3FEF" w14:paraId="18E3D028" w14:textId="77777777" w:rsidTr="00EF2AC4">
        <w:trPr>
          <w:cantSplit/>
        </w:trPr>
        <w:tc>
          <w:tcPr>
            <w:tcW w:w="1230" w:type="dxa"/>
          </w:tcPr>
          <w:p w14:paraId="18E3D023" w14:textId="77777777" w:rsidR="00765D56" w:rsidRPr="001F3FEF" w:rsidRDefault="00765D56" w:rsidP="0096546B">
            <w:pPr>
              <w:widowControl/>
              <w:rPr>
                <w:b/>
                <w:bCs/>
                <w:color w:val="000000"/>
                <w:sz w:val="22"/>
                <w:szCs w:val="22"/>
              </w:rPr>
            </w:pPr>
          </w:p>
        </w:tc>
        <w:tc>
          <w:tcPr>
            <w:tcW w:w="844" w:type="dxa"/>
          </w:tcPr>
          <w:p w14:paraId="18E3D024" w14:textId="77777777" w:rsidR="00765D56" w:rsidRPr="001F3FEF" w:rsidRDefault="00765D56" w:rsidP="0096546B">
            <w:pPr>
              <w:widowControl/>
              <w:autoSpaceDE w:val="0"/>
              <w:autoSpaceDN w:val="0"/>
              <w:adjustRightInd w:val="0"/>
              <w:rPr>
                <w:sz w:val="22"/>
                <w:szCs w:val="22"/>
              </w:rPr>
            </w:pPr>
            <w:r w:rsidRPr="001F3FEF">
              <w:rPr>
                <w:sz w:val="22"/>
                <w:szCs w:val="22"/>
              </w:rPr>
              <w:t>4</w:t>
            </w:r>
          </w:p>
        </w:tc>
        <w:tc>
          <w:tcPr>
            <w:tcW w:w="2231" w:type="dxa"/>
          </w:tcPr>
          <w:p w14:paraId="18E3D025" w14:textId="77777777" w:rsidR="00765D56" w:rsidRPr="001F3FEF" w:rsidRDefault="00765D56" w:rsidP="0096546B">
            <w:pPr>
              <w:widowControl/>
              <w:autoSpaceDE w:val="0"/>
              <w:autoSpaceDN w:val="0"/>
              <w:adjustRightInd w:val="0"/>
              <w:rPr>
                <w:sz w:val="22"/>
                <w:szCs w:val="22"/>
              </w:rPr>
            </w:pPr>
            <w:r w:rsidRPr="001F3FEF">
              <w:rPr>
                <w:sz w:val="22"/>
                <w:szCs w:val="22"/>
              </w:rPr>
              <w:t>Sending Facility</w:t>
            </w:r>
          </w:p>
        </w:tc>
        <w:tc>
          <w:tcPr>
            <w:tcW w:w="2463" w:type="dxa"/>
          </w:tcPr>
          <w:p w14:paraId="18E3D026" w14:textId="77777777" w:rsidR="00765D56" w:rsidRPr="001F3FEF" w:rsidRDefault="00765D56" w:rsidP="0096546B">
            <w:pPr>
              <w:widowControl/>
              <w:autoSpaceDE w:val="0"/>
              <w:autoSpaceDN w:val="0"/>
              <w:adjustRightInd w:val="0"/>
              <w:rPr>
                <w:sz w:val="22"/>
                <w:szCs w:val="22"/>
              </w:rPr>
            </w:pPr>
            <w:r w:rsidRPr="001F3FEF">
              <w:rPr>
                <w:sz w:val="22"/>
                <w:szCs w:val="22"/>
              </w:rPr>
              <w:t>(Sending Facility)</w:t>
            </w:r>
          </w:p>
        </w:tc>
        <w:tc>
          <w:tcPr>
            <w:tcW w:w="3091" w:type="dxa"/>
          </w:tcPr>
          <w:p w14:paraId="18E3D027"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D02E" w14:textId="77777777" w:rsidTr="00EF2AC4">
        <w:trPr>
          <w:cantSplit/>
        </w:trPr>
        <w:tc>
          <w:tcPr>
            <w:tcW w:w="1230" w:type="dxa"/>
          </w:tcPr>
          <w:p w14:paraId="18E3D029" w14:textId="77777777" w:rsidR="00765D56" w:rsidRPr="001F3FEF" w:rsidRDefault="00765D56" w:rsidP="0096546B">
            <w:pPr>
              <w:widowControl/>
              <w:rPr>
                <w:b/>
                <w:bCs/>
                <w:color w:val="000000"/>
                <w:sz w:val="22"/>
                <w:szCs w:val="22"/>
              </w:rPr>
            </w:pPr>
          </w:p>
        </w:tc>
        <w:tc>
          <w:tcPr>
            <w:tcW w:w="844" w:type="dxa"/>
          </w:tcPr>
          <w:p w14:paraId="18E3D02A" w14:textId="77777777" w:rsidR="00765D56" w:rsidRPr="001F3FEF" w:rsidRDefault="00765D56" w:rsidP="0096546B">
            <w:pPr>
              <w:widowControl/>
              <w:autoSpaceDE w:val="0"/>
              <w:autoSpaceDN w:val="0"/>
              <w:adjustRightInd w:val="0"/>
              <w:rPr>
                <w:sz w:val="22"/>
                <w:szCs w:val="22"/>
              </w:rPr>
            </w:pPr>
            <w:r w:rsidRPr="001F3FEF">
              <w:rPr>
                <w:sz w:val="22"/>
                <w:szCs w:val="22"/>
              </w:rPr>
              <w:t>5</w:t>
            </w:r>
          </w:p>
        </w:tc>
        <w:tc>
          <w:tcPr>
            <w:tcW w:w="2231" w:type="dxa"/>
          </w:tcPr>
          <w:p w14:paraId="18E3D02B" w14:textId="77777777" w:rsidR="00765D56" w:rsidRPr="001F3FEF" w:rsidRDefault="00765D56" w:rsidP="0096546B">
            <w:pPr>
              <w:widowControl/>
              <w:autoSpaceDE w:val="0"/>
              <w:autoSpaceDN w:val="0"/>
              <w:adjustRightInd w:val="0"/>
              <w:rPr>
                <w:sz w:val="22"/>
                <w:szCs w:val="22"/>
              </w:rPr>
            </w:pPr>
            <w:r w:rsidRPr="001F3FEF">
              <w:rPr>
                <w:sz w:val="22"/>
                <w:szCs w:val="22"/>
              </w:rPr>
              <w:t>Receiving Application</w:t>
            </w:r>
          </w:p>
        </w:tc>
        <w:tc>
          <w:tcPr>
            <w:tcW w:w="2463" w:type="dxa"/>
          </w:tcPr>
          <w:p w14:paraId="18E3D02C" w14:textId="77777777" w:rsidR="00765D56" w:rsidRPr="001F3FEF" w:rsidRDefault="00765D56" w:rsidP="0096546B">
            <w:pPr>
              <w:widowControl/>
              <w:rPr>
                <w:sz w:val="22"/>
                <w:szCs w:val="22"/>
              </w:rPr>
            </w:pPr>
            <w:r w:rsidRPr="001F3FEF">
              <w:rPr>
                <w:sz w:val="22"/>
                <w:szCs w:val="22"/>
              </w:rPr>
              <w:t>(Receiving Application Name)</w:t>
            </w:r>
          </w:p>
        </w:tc>
        <w:tc>
          <w:tcPr>
            <w:tcW w:w="3091" w:type="dxa"/>
          </w:tcPr>
          <w:p w14:paraId="18E3D02D"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D034" w14:textId="77777777" w:rsidTr="00EF2AC4">
        <w:trPr>
          <w:cantSplit/>
        </w:trPr>
        <w:tc>
          <w:tcPr>
            <w:tcW w:w="1230" w:type="dxa"/>
          </w:tcPr>
          <w:p w14:paraId="18E3D02F" w14:textId="77777777" w:rsidR="00765D56" w:rsidRPr="001F3FEF" w:rsidRDefault="00765D56" w:rsidP="0096546B">
            <w:pPr>
              <w:widowControl/>
              <w:rPr>
                <w:b/>
                <w:bCs/>
                <w:color w:val="000000"/>
                <w:sz w:val="22"/>
                <w:szCs w:val="22"/>
              </w:rPr>
            </w:pPr>
          </w:p>
        </w:tc>
        <w:tc>
          <w:tcPr>
            <w:tcW w:w="844" w:type="dxa"/>
          </w:tcPr>
          <w:p w14:paraId="18E3D030" w14:textId="77777777" w:rsidR="00765D56" w:rsidRPr="001F3FEF" w:rsidRDefault="00765D56" w:rsidP="0096546B">
            <w:pPr>
              <w:widowControl/>
              <w:autoSpaceDE w:val="0"/>
              <w:autoSpaceDN w:val="0"/>
              <w:adjustRightInd w:val="0"/>
              <w:rPr>
                <w:sz w:val="22"/>
                <w:szCs w:val="22"/>
              </w:rPr>
            </w:pPr>
            <w:r w:rsidRPr="001F3FEF">
              <w:rPr>
                <w:sz w:val="22"/>
                <w:szCs w:val="22"/>
              </w:rPr>
              <w:t>6</w:t>
            </w:r>
          </w:p>
        </w:tc>
        <w:tc>
          <w:tcPr>
            <w:tcW w:w="2231" w:type="dxa"/>
          </w:tcPr>
          <w:p w14:paraId="18E3D031" w14:textId="77777777" w:rsidR="00765D56" w:rsidRPr="001F3FEF" w:rsidRDefault="00765D56" w:rsidP="0096546B">
            <w:pPr>
              <w:widowControl/>
              <w:autoSpaceDE w:val="0"/>
              <w:autoSpaceDN w:val="0"/>
              <w:adjustRightInd w:val="0"/>
              <w:rPr>
                <w:sz w:val="22"/>
                <w:szCs w:val="22"/>
              </w:rPr>
            </w:pPr>
            <w:r w:rsidRPr="001F3FEF">
              <w:rPr>
                <w:sz w:val="22"/>
                <w:szCs w:val="22"/>
              </w:rPr>
              <w:t>Receiving Facility</w:t>
            </w:r>
          </w:p>
        </w:tc>
        <w:tc>
          <w:tcPr>
            <w:tcW w:w="2463" w:type="dxa"/>
          </w:tcPr>
          <w:p w14:paraId="18E3D032" w14:textId="77777777" w:rsidR="00765D56" w:rsidRPr="001F3FEF" w:rsidRDefault="00765D56" w:rsidP="0096546B">
            <w:pPr>
              <w:widowControl/>
              <w:autoSpaceDE w:val="0"/>
              <w:autoSpaceDN w:val="0"/>
              <w:adjustRightInd w:val="0"/>
              <w:rPr>
                <w:sz w:val="22"/>
                <w:szCs w:val="22"/>
              </w:rPr>
            </w:pPr>
            <w:r w:rsidRPr="001F3FEF">
              <w:rPr>
                <w:sz w:val="22"/>
                <w:szCs w:val="22"/>
              </w:rPr>
              <w:t>(Receiving Facility)</w:t>
            </w:r>
          </w:p>
        </w:tc>
        <w:tc>
          <w:tcPr>
            <w:tcW w:w="3091" w:type="dxa"/>
          </w:tcPr>
          <w:p w14:paraId="18E3D033"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D03A" w14:textId="77777777" w:rsidTr="00EF2AC4">
        <w:trPr>
          <w:cantSplit/>
        </w:trPr>
        <w:tc>
          <w:tcPr>
            <w:tcW w:w="1230" w:type="dxa"/>
          </w:tcPr>
          <w:p w14:paraId="18E3D035" w14:textId="77777777" w:rsidR="00765D56" w:rsidRPr="001F3FEF" w:rsidRDefault="00765D56" w:rsidP="0096546B">
            <w:pPr>
              <w:widowControl/>
              <w:rPr>
                <w:b/>
                <w:bCs/>
                <w:color w:val="000000"/>
                <w:sz w:val="22"/>
                <w:szCs w:val="22"/>
              </w:rPr>
            </w:pPr>
          </w:p>
        </w:tc>
        <w:tc>
          <w:tcPr>
            <w:tcW w:w="844" w:type="dxa"/>
          </w:tcPr>
          <w:p w14:paraId="18E3D036" w14:textId="77777777" w:rsidR="00765D56" w:rsidRPr="001F3FEF" w:rsidRDefault="00765D56" w:rsidP="0096546B">
            <w:pPr>
              <w:widowControl/>
              <w:rPr>
                <w:color w:val="000000"/>
                <w:sz w:val="22"/>
                <w:szCs w:val="22"/>
              </w:rPr>
            </w:pPr>
            <w:r w:rsidRPr="001F3FEF">
              <w:rPr>
                <w:color w:val="000000"/>
                <w:sz w:val="22"/>
                <w:szCs w:val="22"/>
              </w:rPr>
              <w:t>7</w:t>
            </w:r>
          </w:p>
        </w:tc>
        <w:tc>
          <w:tcPr>
            <w:tcW w:w="2231" w:type="dxa"/>
          </w:tcPr>
          <w:p w14:paraId="18E3D037" w14:textId="77777777" w:rsidR="00765D56" w:rsidRPr="001F3FEF" w:rsidRDefault="00765D56" w:rsidP="0096546B">
            <w:pPr>
              <w:widowControl/>
              <w:rPr>
                <w:color w:val="000000"/>
                <w:sz w:val="22"/>
                <w:szCs w:val="22"/>
              </w:rPr>
            </w:pPr>
            <w:r w:rsidRPr="001F3FEF">
              <w:rPr>
                <w:color w:val="000000"/>
                <w:sz w:val="22"/>
                <w:szCs w:val="22"/>
              </w:rPr>
              <w:t>Date/time of Message</w:t>
            </w:r>
          </w:p>
        </w:tc>
        <w:tc>
          <w:tcPr>
            <w:tcW w:w="2463" w:type="dxa"/>
          </w:tcPr>
          <w:p w14:paraId="18E3D038" w14:textId="77777777" w:rsidR="00765D56" w:rsidRPr="001F3FEF" w:rsidRDefault="00765D56" w:rsidP="0096546B">
            <w:pPr>
              <w:widowControl/>
              <w:autoSpaceDE w:val="0"/>
              <w:autoSpaceDN w:val="0"/>
              <w:adjustRightInd w:val="0"/>
              <w:rPr>
                <w:sz w:val="22"/>
                <w:szCs w:val="22"/>
              </w:rPr>
            </w:pPr>
            <w:r w:rsidRPr="001F3FEF">
              <w:rPr>
                <w:sz w:val="22"/>
                <w:szCs w:val="22"/>
              </w:rPr>
              <w:t>Current Date/Time</w:t>
            </w:r>
          </w:p>
        </w:tc>
        <w:tc>
          <w:tcPr>
            <w:tcW w:w="3091" w:type="dxa"/>
          </w:tcPr>
          <w:p w14:paraId="18E3D039" w14:textId="77777777" w:rsidR="00765D56" w:rsidRPr="001F3FEF" w:rsidRDefault="00765D56" w:rsidP="0096546B">
            <w:pPr>
              <w:widowControl/>
              <w:autoSpaceDE w:val="0"/>
              <w:autoSpaceDN w:val="0"/>
              <w:adjustRightInd w:val="0"/>
              <w:rPr>
                <w:sz w:val="22"/>
                <w:szCs w:val="22"/>
              </w:rPr>
            </w:pPr>
            <w:r w:rsidRPr="001F3FEF">
              <w:rPr>
                <w:sz w:val="22"/>
                <w:szCs w:val="22"/>
              </w:rPr>
              <w:t>Time Stamp</w:t>
            </w:r>
          </w:p>
        </w:tc>
      </w:tr>
      <w:tr w:rsidR="00765D56" w:rsidRPr="001F3FEF" w14:paraId="18E3D040" w14:textId="77777777" w:rsidTr="00EF2AC4">
        <w:trPr>
          <w:cantSplit/>
        </w:trPr>
        <w:tc>
          <w:tcPr>
            <w:tcW w:w="1230" w:type="dxa"/>
          </w:tcPr>
          <w:p w14:paraId="18E3D03B" w14:textId="77777777" w:rsidR="00765D56" w:rsidRPr="001F3FEF" w:rsidRDefault="00765D56" w:rsidP="0096546B">
            <w:pPr>
              <w:widowControl/>
              <w:rPr>
                <w:b/>
                <w:bCs/>
                <w:color w:val="000000"/>
                <w:sz w:val="22"/>
                <w:szCs w:val="22"/>
              </w:rPr>
            </w:pPr>
          </w:p>
        </w:tc>
        <w:tc>
          <w:tcPr>
            <w:tcW w:w="844" w:type="dxa"/>
          </w:tcPr>
          <w:p w14:paraId="18E3D03C" w14:textId="77777777" w:rsidR="00765D56" w:rsidRPr="001F3FEF" w:rsidRDefault="00765D56" w:rsidP="0096546B">
            <w:pPr>
              <w:widowControl/>
              <w:rPr>
                <w:color w:val="000000"/>
                <w:sz w:val="22"/>
                <w:szCs w:val="22"/>
              </w:rPr>
            </w:pPr>
            <w:r w:rsidRPr="001F3FEF">
              <w:rPr>
                <w:color w:val="000000"/>
                <w:sz w:val="22"/>
                <w:szCs w:val="22"/>
              </w:rPr>
              <w:t>9</w:t>
            </w:r>
          </w:p>
        </w:tc>
        <w:tc>
          <w:tcPr>
            <w:tcW w:w="2231" w:type="dxa"/>
          </w:tcPr>
          <w:p w14:paraId="18E3D03D" w14:textId="77777777" w:rsidR="00765D56" w:rsidRPr="001F3FEF" w:rsidRDefault="00765D56" w:rsidP="0096546B">
            <w:pPr>
              <w:widowControl/>
              <w:rPr>
                <w:color w:val="000000"/>
                <w:sz w:val="22"/>
                <w:szCs w:val="22"/>
              </w:rPr>
            </w:pPr>
            <w:r w:rsidRPr="001F3FEF">
              <w:rPr>
                <w:color w:val="000000"/>
                <w:sz w:val="22"/>
                <w:szCs w:val="22"/>
              </w:rPr>
              <w:t>Message Type</w:t>
            </w:r>
          </w:p>
        </w:tc>
        <w:tc>
          <w:tcPr>
            <w:tcW w:w="2463" w:type="dxa"/>
          </w:tcPr>
          <w:p w14:paraId="18E3D03E" w14:textId="77777777" w:rsidR="00765D56" w:rsidRPr="001F3FEF" w:rsidRDefault="00765D56" w:rsidP="0096546B">
            <w:pPr>
              <w:widowControl/>
              <w:autoSpaceDE w:val="0"/>
              <w:autoSpaceDN w:val="0"/>
              <w:adjustRightInd w:val="0"/>
              <w:rPr>
                <w:sz w:val="22"/>
                <w:szCs w:val="22"/>
              </w:rPr>
            </w:pPr>
            <w:r w:rsidRPr="001F3FEF">
              <w:rPr>
                <w:sz w:val="22"/>
                <w:szCs w:val="22"/>
              </w:rPr>
              <w:t>ORR^O01</w:t>
            </w:r>
          </w:p>
        </w:tc>
        <w:tc>
          <w:tcPr>
            <w:tcW w:w="3091" w:type="dxa"/>
          </w:tcPr>
          <w:p w14:paraId="18E3D03F"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D046" w14:textId="77777777" w:rsidTr="00EF2AC4">
        <w:trPr>
          <w:cantSplit/>
        </w:trPr>
        <w:tc>
          <w:tcPr>
            <w:tcW w:w="1230" w:type="dxa"/>
          </w:tcPr>
          <w:p w14:paraId="18E3D041" w14:textId="77777777" w:rsidR="00765D56" w:rsidRPr="001F3FEF" w:rsidRDefault="00765D56" w:rsidP="0096546B">
            <w:pPr>
              <w:widowControl/>
              <w:rPr>
                <w:b/>
                <w:bCs/>
                <w:color w:val="000000"/>
                <w:sz w:val="22"/>
                <w:szCs w:val="22"/>
              </w:rPr>
            </w:pPr>
          </w:p>
        </w:tc>
        <w:tc>
          <w:tcPr>
            <w:tcW w:w="844" w:type="dxa"/>
          </w:tcPr>
          <w:p w14:paraId="18E3D042" w14:textId="77777777" w:rsidR="00765D56" w:rsidRPr="001F3FEF" w:rsidRDefault="00765D56" w:rsidP="0096546B">
            <w:pPr>
              <w:widowControl/>
              <w:autoSpaceDE w:val="0"/>
              <w:autoSpaceDN w:val="0"/>
              <w:adjustRightInd w:val="0"/>
              <w:rPr>
                <w:sz w:val="22"/>
                <w:szCs w:val="22"/>
              </w:rPr>
            </w:pPr>
            <w:r w:rsidRPr="001F3FEF">
              <w:rPr>
                <w:sz w:val="22"/>
                <w:szCs w:val="22"/>
              </w:rPr>
              <w:t>10</w:t>
            </w:r>
          </w:p>
        </w:tc>
        <w:tc>
          <w:tcPr>
            <w:tcW w:w="2231" w:type="dxa"/>
          </w:tcPr>
          <w:p w14:paraId="18E3D043" w14:textId="77777777" w:rsidR="00765D56" w:rsidRPr="001F3FEF" w:rsidRDefault="00765D56" w:rsidP="0096546B">
            <w:pPr>
              <w:widowControl/>
              <w:autoSpaceDE w:val="0"/>
              <w:autoSpaceDN w:val="0"/>
              <w:adjustRightInd w:val="0"/>
              <w:rPr>
                <w:sz w:val="22"/>
                <w:szCs w:val="22"/>
              </w:rPr>
            </w:pPr>
            <w:r w:rsidRPr="001F3FEF">
              <w:rPr>
                <w:sz w:val="22"/>
                <w:szCs w:val="22"/>
              </w:rPr>
              <w:t>Message Control ID</w:t>
            </w:r>
          </w:p>
        </w:tc>
        <w:tc>
          <w:tcPr>
            <w:tcW w:w="2463" w:type="dxa"/>
          </w:tcPr>
          <w:p w14:paraId="18E3D044" w14:textId="77777777" w:rsidR="00765D56" w:rsidRPr="001F3FEF" w:rsidRDefault="00765D56" w:rsidP="0096546B">
            <w:pPr>
              <w:widowControl/>
              <w:autoSpaceDE w:val="0"/>
              <w:autoSpaceDN w:val="0"/>
              <w:adjustRightInd w:val="0"/>
              <w:rPr>
                <w:sz w:val="22"/>
                <w:szCs w:val="22"/>
              </w:rPr>
            </w:pPr>
          </w:p>
        </w:tc>
        <w:tc>
          <w:tcPr>
            <w:tcW w:w="3091" w:type="dxa"/>
          </w:tcPr>
          <w:p w14:paraId="18E3D045" w14:textId="77777777" w:rsidR="00765D56" w:rsidRPr="001F3FEF" w:rsidRDefault="00765D56" w:rsidP="0096546B">
            <w:pPr>
              <w:widowControl/>
              <w:autoSpaceDE w:val="0"/>
              <w:autoSpaceDN w:val="0"/>
              <w:adjustRightInd w:val="0"/>
              <w:rPr>
                <w:b/>
                <w:bCs/>
                <w:sz w:val="22"/>
                <w:szCs w:val="22"/>
              </w:rPr>
            </w:pPr>
            <w:r w:rsidRPr="001F3FEF">
              <w:rPr>
                <w:sz w:val="22"/>
                <w:szCs w:val="22"/>
              </w:rPr>
              <w:t>String</w:t>
            </w:r>
          </w:p>
        </w:tc>
      </w:tr>
      <w:tr w:rsidR="00765D56" w:rsidRPr="001F3FEF" w14:paraId="18E3D04C" w14:textId="77777777" w:rsidTr="00EF2AC4">
        <w:trPr>
          <w:cantSplit/>
        </w:trPr>
        <w:tc>
          <w:tcPr>
            <w:tcW w:w="1230" w:type="dxa"/>
          </w:tcPr>
          <w:p w14:paraId="18E3D047" w14:textId="77777777" w:rsidR="00765D56" w:rsidRPr="001F3FEF" w:rsidRDefault="00765D56" w:rsidP="0096546B">
            <w:pPr>
              <w:widowControl/>
              <w:rPr>
                <w:b/>
                <w:bCs/>
                <w:color w:val="000000"/>
                <w:sz w:val="22"/>
                <w:szCs w:val="22"/>
              </w:rPr>
            </w:pPr>
          </w:p>
        </w:tc>
        <w:tc>
          <w:tcPr>
            <w:tcW w:w="844" w:type="dxa"/>
          </w:tcPr>
          <w:p w14:paraId="18E3D048" w14:textId="77777777" w:rsidR="00765D56" w:rsidRPr="001F3FEF" w:rsidRDefault="00765D56" w:rsidP="0096546B">
            <w:pPr>
              <w:widowControl/>
              <w:autoSpaceDE w:val="0"/>
              <w:autoSpaceDN w:val="0"/>
              <w:adjustRightInd w:val="0"/>
              <w:rPr>
                <w:sz w:val="22"/>
                <w:szCs w:val="22"/>
              </w:rPr>
            </w:pPr>
            <w:r w:rsidRPr="001F3FEF">
              <w:rPr>
                <w:sz w:val="22"/>
                <w:szCs w:val="22"/>
              </w:rPr>
              <w:t>11</w:t>
            </w:r>
          </w:p>
        </w:tc>
        <w:tc>
          <w:tcPr>
            <w:tcW w:w="2231" w:type="dxa"/>
          </w:tcPr>
          <w:p w14:paraId="18E3D049" w14:textId="77777777" w:rsidR="00765D56" w:rsidRPr="001F3FEF" w:rsidRDefault="00765D56" w:rsidP="0096546B">
            <w:pPr>
              <w:widowControl/>
              <w:autoSpaceDE w:val="0"/>
              <w:autoSpaceDN w:val="0"/>
              <w:adjustRightInd w:val="0"/>
              <w:rPr>
                <w:sz w:val="22"/>
                <w:szCs w:val="22"/>
              </w:rPr>
            </w:pPr>
            <w:r w:rsidRPr="001F3FEF">
              <w:rPr>
                <w:sz w:val="22"/>
                <w:szCs w:val="22"/>
              </w:rPr>
              <w:t>Processing ID</w:t>
            </w:r>
          </w:p>
        </w:tc>
        <w:tc>
          <w:tcPr>
            <w:tcW w:w="2463" w:type="dxa"/>
          </w:tcPr>
          <w:p w14:paraId="18E3D04A" w14:textId="77777777" w:rsidR="00765D56" w:rsidRPr="001F3FEF" w:rsidRDefault="00765D56" w:rsidP="0096546B">
            <w:pPr>
              <w:widowControl/>
              <w:rPr>
                <w:sz w:val="22"/>
                <w:szCs w:val="22"/>
              </w:rPr>
            </w:pPr>
            <w:r w:rsidRPr="001F3FEF">
              <w:rPr>
                <w:sz w:val="22"/>
                <w:szCs w:val="22"/>
              </w:rPr>
              <w:t>P</w:t>
            </w:r>
          </w:p>
        </w:tc>
        <w:tc>
          <w:tcPr>
            <w:tcW w:w="3091" w:type="dxa"/>
          </w:tcPr>
          <w:p w14:paraId="18E3D04B"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D052" w14:textId="77777777" w:rsidTr="00EF2AC4">
        <w:trPr>
          <w:cantSplit/>
        </w:trPr>
        <w:tc>
          <w:tcPr>
            <w:tcW w:w="1230" w:type="dxa"/>
          </w:tcPr>
          <w:p w14:paraId="18E3D04D" w14:textId="77777777" w:rsidR="00765D56" w:rsidRPr="001F3FEF" w:rsidRDefault="00765D56" w:rsidP="0096546B">
            <w:pPr>
              <w:widowControl/>
              <w:rPr>
                <w:b/>
                <w:bCs/>
                <w:color w:val="000000"/>
                <w:sz w:val="22"/>
                <w:szCs w:val="22"/>
              </w:rPr>
            </w:pPr>
          </w:p>
        </w:tc>
        <w:tc>
          <w:tcPr>
            <w:tcW w:w="844" w:type="dxa"/>
          </w:tcPr>
          <w:p w14:paraId="18E3D04E" w14:textId="77777777" w:rsidR="00765D56" w:rsidRPr="001F3FEF" w:rsidRDefault="00765D56" w:rsidP="0096546B">
            <w:pPr>
              <w:widowControl/>
              <w:autoSpaceDE w:val="0"/>
              <w:autoSpaceDN w:val="0"/>
              <w:adjustRightInd w:val="0"/>
              <w:rPr>
                <w:sz w:val="22"/>
                <w:szCs w:val="22"/>
              </w:rPr>
            </w:pPr>
            <w:r w:rsidRPr="001F3FEF">
              <w:rPr>
                <w:sz w:val="22"/>
                <w:szCs w:val="22"/>
              </w:rPr>
              <w:t>12</w:t>
            </w:r>
          </w:p>
        </w:tc>
        <w:tc>
          <w:tcPr>
            <w:tcW w:w="2231" w:type="dxa"/>
          </w:tcPr>
          <w:p w14:paraId="18E3D04F" w14:textId="77777777" w:rsidR="00765D56" w:rsidRPr="001F3FEF" w:rsidRDefault="00765D56" w:rsidP="0096546B">
            <w:pPr>
              <w:widowControl/>
              <w:autoSpaceDE w:val="0"/>
              <w:autoSpaceDN w:val="0"/>
              <w:adjustRightInd w:val="0"/>
              <w:rPr>
                <w:sz w:val="22"/>
                <w:szCs w:val="22"/>
              </w:rPr>
            </w:pPr>
            <w:r w:rsidRPr="001F3FEF">
              <w:rPr>
                <w:sz w:val="22"/>
                <w:szCs w:val="22"/>
              </w:rPr>
              <w:t>Version ID</w:t>
            </w:r>
          </w:p>
        </w:tc>
        <w:tc>
          <w:tcPr>
            <w:tcW w:w="2463" w:type="dxa"/>
          </w:tcPr>
          <w:p w14:paraId="18E3D050" w14:textId="77777777" w:rsidR="00765D56" w:rsidRPr="001F3FEF" w:rsidRDefault="00765D56" w:rsidP="0096546B">
            <w:pPr>
              <w:widowControl/>
              <w:autoSpaceDE w:val="0"/>
              <w:autoSpaceDN w:val="0"/>
              <w:adjustRightInd w:val="0"/>
              <w:rPr>
                <w:sz w:val="22"/>
                <w:szCs w:val="22"/>
              </w:rPr>
            </w:pPr>
            <w:r w:rsidRPr="001F3FEF">
              <w:rPr>
                <w:sz w:val="22"/>
                <w:szCs w:val="22"/>
              </w:rPr>
              <w:t>2.3.1</w:t>
            </w:r>
          </w:p>
        </w:tc>
        <w:tc>
          <w:tcPr>
            <w:tcW w:w="3091" w:type="dxa"/>
          </w:tcPr>
          <w:p w14:paraId="18E3D051"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D058" w14:textId="77777777" w:rsidTr="00EF2AC4">
        <w:trPr>
          <w:cantSplit/>
        </w:trPr>
        <w:tc>
          <w:tcPr>
            <w:tcW w:w="1230" w:type="dxa"/>
          </w:tcPr>
          <w:p w14:paraId="18E3D053" w14:textId="77777777" w:rsidR="00765D56" w:rsidRPr="001F3FEF" w:rsidRDefault="00765D56" w:rsidP="0096546B">
            <w:pPr>
              <w:widowControl/>
              <w:rPr>
                <w:b/>
                <w:bCs/>
                <w:color w:val="000000"/>
                <w:sz w:val="22"/>
                <w:szCs w:val="22"/>
              </w:rPr>
            </w:pPr>
          </w:p>
        </w:tc>
        <w:tc>
          <w:tcPr>
            <w:tcW w:w="844" w:type="dxa"/>
          </w:tcPr>
          <w:p w14:paraId="18E3D054" w14:textId="77777777" w:rsidR="00765D56" w:rsidRPr="001F3FEF" w:rsidRDefault="00765D56" w:rsidP="0096546B">
            <w:pPr>
              <w:widowControl/>
              <w:autoSpaceDE w:val="0"/>
              <w:autoSpaceDN w:val="0"/>
              <w:adjustRightInd w:val="0"/>
              <w:rPr>
                <w:sz w:val="22"/>
                <w:szCs w:val="22"/>
              </w:rPr>
            </w:pPr>
            <w:r w:rsidRPr="001F3FEF">
              <w:rPr>
                <w:sz w:val="22"/>
                <w:szCs w:val="22"/>
              </w:rPr>
              <w:t>15</w:t>
            </w:r>
          </w:p>
        </w:tc>
        <w:tc>
          <w:tcPr>
            <w:tcW w:w="2231" w:type="dxa"/>
          </w:tcPr>
          <w:p w14:paraId="18E3D055" w14:textId="77777777" w:rsidR="00765D56" w:rsidRPr="001F3FEF" w:rsidRDefault="00765D56" w:rsidP="0096546B">
            <w:pPr>
              <w:widowControl/>
              <w:autoSpaceDE w:val="0"/>
              <w:autoSpaceDN w:val="0"/>
              <w:adjustRightInd w:val="0"/>
              <w:rPr>
                <w:sz w:val="22"/>
                <w:szCs w:val="22"/>
              </w:rPr>
            </w:pPr>
            <w:r w:rsidRPr="001F3FEF">
              <w:rPr>
                <w:sz w:val="22"/>
                <w:szCs w:val="22"/>
              </w:rPr>
              <w:t>Accept Acknowledgement</w:t>
            </w:r>
          </w:p>
        </w:tc>
        <w:tc>
          <w:tcPr>
            <w:tcW w:w="2463" w:type="dxa"/>
          </w:tcPr>
          <w:p w14:paraId="18E3D056" w14:textId="77777777" w:rsidR="00765D56" w:rsidRPr="001F3FEF" w:rsidRDefault="00765D56" w:rsidP="0096546B">
            <w:pPr>
              <w:widowControl/>
              <w:autoSpaceDE w:val="0"/>
              <w:autoSpaceDN w:val="0"/>
              <w:adjustRightInd w:val="0"/>
              <w:rPr>
                <w:sz w:val="22"/>
                <w:szCs w:val="22"/>
              </w:rPr>
            </w:pPr>
            <w:r w:rsidRPr="001F3FEF">
              <w:rPr>
                <w:sz w:val="22"/>
                <w:szCs w:val="22"/>
              </w:rPr>
              <w:t>NE</w:t>
            </w:r>
          </w:p>
        </w:tc>
        <w:tc>
          <w:tcPr>
            <w:tcW w:w="3091" w:type="dxa"/>
          </w:tcPr>
          <w:p w14:paraId="18E3D057"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D05E" w14:textId="77777777" w:rsidTr="00EF2AC4">
        <w:trPr>
          <w:cantSplit/>
        </w:trPr>
        <w:tc>
          <w:tcPr>
            <w:tcW w:w="1230" w:type="dxa"/>
          </w:tcPr>
          <w:p w14:paraId="18E3D059" w14:textId="77777777" w:rsidR="00765D56" w:rsidRPr="001F3FEF" w:rsidRDefault="00765D56" w:rsidP="0096546B">
            <w:pPr>
              <w:widowControl/>
              <w:rPr>
                <w:b/>
                <w:bCs/>
                <w:color w:val="000000"/>
                <w:sz w:val="22"/>
                <w:szCs w:val="22"/>
              </w:rPr>
            </w:pPr>
          </w:p>
        </w:tc>
        <w:tc>
          <w:tcPr>
            <w:tcW w:w="844" w:type="dxa"/>
          </w:tcPr>
          <w:p w14:paraId="18E3D05A" w14:textId="77777777" w:rsidR="00765D56" w:rsidRPr="001F3FEF" w:rsidRDefault="00765D56" w:rsidP="0096546B">
            <w:pPr>
              <w:widowControl/>
              <w:autoSpaceDE w:val="0"/>
              <w:autoSpaceDN w:val="0"/>
              <w:adjustRightInd w:val="0"/>
              <w:rPr>
                <w:sz w:val="22"/>
                <w:szCs w:val="22"/>
              </w:rPr>
            </w:pPr>
            <w:r w:rsidRPr="001F3FEF">
              <w:rPr>
                <w:sz w:val="22"/>
                <w:szCs w:val="22"/>
              </w:rPr>
              <w:t>16</w:t>
            </w:r>
          </w:p>
        </w:tc>
        <w:tc>
          <w:tcPr>
            <w:tcW w:w="2231" w:type="dxa"/>
          </w:tcPr>
          <w:p w14:paraId="18E3D05B" w14:textId="77777777" w:rsidR="00765D56" w:rsidRPr="001F3FEF" w:rsidRDefault="00765D56" w:rsidP="0096546B">
            <w:pPr>
              <w:widowControl/>
              <w:autoSpaceDE w:val="0"/>
              <w:autoSpaceDN w:val="0"/>
              <w:adjustRightInd w:val="0"/>
              <w:rPr>
                <w:sz w:val="22"/>
                <w:szCs w:val="22"/>
              </w:rPr>
            </w:pPr>
            <w:r w:rsidRPr="001F3FEF">
              <w:rPr>
                <w:sz w:val="22"/>
                <w:szCs w:val="22"/>
              </w:rPr>
              <w:t>Application Acknowledgement</w:t>
            </w:r>
          </w:p>
        </w:tc>
        <w:tc>
          <w:tcPr>
            <w:tcW w:w="2463" w:type="dxa"/>
          </w:tcPr>
          <w:p w14:paraId="18E3D05C" w14:textId="77777777" w:rsidR="00765D56" w:rsidRPr="001F3FEF" w:rsidRDefault="00765D56" w:rsidP="0096546B">
            <w:pPr>
              <w:widowControl/>
              <w:autoSpaceDE w:val="0"/>
              <w:autoSpaceDN w:val="0"/>
              <w:adjustRightInd w:val="0"/>
              <w:rPr>
                <w:sz w:val="22"/>
                <w:szCs w:val="22"/>
              </w:rPr>
            </w:pPr>
            <w:r w:rsidRPr="001F3FEF">
              <w:rPr>
                <w:sz w:val="22"/>
                <w:szCs w:val="22"/>
              </w:rPr>
              <w:t>NE</w:t>
            </w:r>
          </w:p>
        </w:tc>
        <w:tc>
          <w:tcPr>
            <w:tcW w:w="3091" w:type="dxa"/>
          </w:tcPr>
          <w:p w14:paraId="18E3D05D" w14:textId="77777777" w:rsidR="00765D56" w:rsidRPr="001F3FEF" w:rsidRDefault="00765D56" w:rsidP="0096546B">
            <w:pPr>
              <w:widowControl/>
              <w:autoSpaceDE w:val="0"/>
              <w:autoSpaceDN w:val="0"/>
              <w:adjustRightInd w:val="0"/>
              <w:rPr>
                <w:b/>
                <w:bCs/>
                <w:sz w:val="22"/>
                <w:szCs w:val="22"/>
              </w:rPr>
            </w:pPr>
            <w:r w:rsidRPr="001F3FEF">
              <w:rPr>
                <w:sz w:val="22"/>
                <w:szCs w:val="22"/>
              </w:rPr>
              <w:t>Coded Value</w:t>
            </w:r>
          </w:p>
        </w:tc>
      </w:tr>
      <w:tr w:rsidR="00765D56" w:rsidRPr="001F3FEF" w14:paraId="18E3D064" w14:textId="77777777" w:rsidTr="00EF2AC4">
        <w:trPr>
          <w:cantSplit/>
        </w:trPr>
        <w:tc>
          <w:tcPr>
            <w:tcW w:w="1230" w:type="dxa"/>
          </w:tcPr>
          <w:p w14:paraId="18E3D05F" w14:textId="77777777" w:rsidR="00765D56" w:rsidRPr="001F3FEF" w:rsidRDefault="00765D56" w:rsidP="0096546B">
            <w:pPr>
              <w:widowControl/>
              <w:rPr>
                <w:b/>
                <w:bCs/>
                <w:color w:val="000000"/>
                <w:sz w:val="22"/>
                <w:szCs w:val="22"/>
              </w:rPr>
            </w:pPr>
          </w:p>
        </w:tc>
        <w:tc>
          <w:tcPr>
            <w:tcW w:w="844" w:type="dxa"/>
          </w:tcPr>
          <w:p w14:paraId="18E3D060" w14:textId="77777777" w:rsidR="00765D56" w:rsidRPr="001F3FEF" w:rsidRDefault="00765D56" w:rsidP="0096546B">
            <w:pPr>
              <w:widowControl/>
              <w:autoSpaceDE w:val="0"/>
              <w:autoSpaceDN w:val="0"/>
              <w:adjustRightInd w:val="0"/>
              <w:rPr>
                <w:sz w:val="22"/>
                <w:szCs w:val="22"/>
              </w:rPr>
            </w:pPr>
            <w:r w:rsidRPr="001F3FEF">
              <w:rPr>
                <w:sz w:val="22"/>
                <w:szCs w:val="22"/>
              </w:rPr>
              <w:t>17</w:t>
            </w:r>
          </w:p>
        </w:tc>
        <w:tc>
          <w:tcPr>
            <w:tcW w:w="2231" w:type="dxa"/>
          </w:tcPr>
          <w:p w14:paraId="18E3D061" w14:textId="77777777" w:rsidR="00765D56" w:rsidRPr="001F3FEF" w:rsidRDefault="00765D56" w:rsidP="0096546B">
            <w:pPr>
              <w:widowControl/>
              <w:autoSpaceDE w:val="0"/>
              <w:autoSpaceDN w:val="0"/>
              <w:adjustRightInd w:val="0"/>
              <w:rPr>
                <w:sz w:val="22"/>
                <w:szCs w:val="22"/>
              </w:rPr>
            </w:pPr>
            <w:r w:rsidRPr="001F3FEF">
              <w:rPr>
                <w:sz w:val="22"/>
                <w:szCs w:val="22"/>
              </w:rPr>
              <w:t>Country Code</w:t>
            </w:r>
          </w:p>
        </w:tc>
        <w:tc>
          <w:tcPr>
            <w:tcW w:w="2463" w:type="dxa"/>
          </w:tcPr>
          <w:p w14:paraId="18E3D062" w14:textId="77777777" w:rsidR="00765D56" w:rsidRPr="001F3FEF" w:rsidRDefault="00765D56" w:rsidP="0096546B">
            <w:pPr>
              <w:widowControl/>
              <w:autoSpaceDE w:val="0"/>
              <w:autoSpaceDN w:val="0"/>
              <w:adjustRightInd w:val="0"/>
              <w:rPr>
                <w:sz w:val="22"/>
                <w:szCs w:val="22"/>
              </w:rPr>
            </w:pPr>
            <w:r w:rsidRPr="001F3FEF">
              <w:rPr>
                <w:sz w:val="22"/>
                <w:szCs w:val="22"/>
              </w:rPr>
              <w:t>US</w:t>
            </w:r>
          </w:p>
        </w:tc>
        <w:tc>
          <w:tcPr>
            <w:tcW w:w="3091" w:type="dxa"/>
          </w:tcPr>
          <w:p w14:paraId="18E3D063" w14:textId="77777777" w:rsidR="00765D56" w:rsidRPr="001F3FEF" w:rsidRDefault="00765D56" w:rsidP="0096546B">
            <w:pPr>
              <w:widowControl/>
              <w:autoSpaceDE w:val="0"/>
              <w:autoSpaceDN w:val="0"/>
              <w:adjustRightInd w:val="0"/>
              <w:rPr>
                <w:sz w:val="22"/>
                <w:szCs w:val="22"/>
              </w:rPr>
            </w:pPr>
            <w:r w:rsidRPr="001F3FEF">
              <w:rPr>
                <w:sz w:val="22"/>
                <w:szCs w:val="22"/>
              </w:rPr>
              <w:t>Coded Value</w:t>
            </w:r>
          </w:p>
        </w:tc>
      </w:tr>
      <w:tr w:rsidR="00765D56" w:rsidRPr="001F3FEF" w14:paraId="18E3D06A" w14:textId="77777777" w:rsidTr="00EF2AC4">
        <w:trPr>
          <w:cantSplit/>
        </w:trPr>
        <w:tc>
          <w:tcPr>
            <w:tcW w:w="1230" w:type="dxa"/>
          </w:tcPr>
          <w:p w14:paraId="18E3D065" w14:textId="77777777" w:rsidR="00765D56" w:rsidRPr="001F3FEF" w:rsidRDefault="00765D56" w:rsidP="0096546B">
            <w:pPr>
              <w:widowControl/>
              <w:rPr>
                <w:b/>
                <w:bCs/>
                <w:color w:val="000000"/>
                <w:sz w:val="22"/>
                <w:szCs w:val="22"/>
              </w:rPr>
            </w:pPr>
          </w:p>
        </w:tc>
        <w:tc>
          <w:tcPr>
            <w:tcW w:w="844" w:type="dxa"/>
          </w:tcPr>
          <w:p w14:paraId="18E3D066" w14:textId="77777777" w:rsidR="00765D56" w:rsidRPr="001F3FEF" w:rsidRDefault="00765D56" w:rsidP="0096546B">
            <w:pPr>
              <w:widowControl/>
              <w:rPr>
                <w:color w:val="000000"/>
                <w:sz w:val="22"/>
                <w:szCs w:val="22"/>
              </w:rPr>
            </w:pPr>
          </w:p>
        </w:tc>
        <w:tc>
          <w:tcPr>
            <w:tcW w:w="2231" w:type="dxa"/>
          </w:tcPr>
          <w:p w14:paraId="18E3D067" w14:textId="77777777" w:rsidR="00765D56" w:rsidRPr="001F3FEF" w:rsidRDefault="00765D56" w:rsidP="0096546B">
            <w:pPr>
              <w:widowControl/>
              <w:rPr>
                <w:color w:val="000000"/>
                <w:sz w:val="22"/>
                <w:szCs w:val="22"/>
              </w:rPr>
            </w:pPr>
          </w:p>
        </w:tc>
        <w:tc>
          <w:tcPr>
            <w:tcW w:w="2463" w:type="dxa"/>
          </w:tcPr>
          <w:p w14:paraId="18E3D068" w14:textId="77777777" w:rsidR="00765D56" w:rsidRPr="001F3FEF" w:rsidRDefault="00765D56" w:rsidP="0096546B">
            <w:pPr>
              <w:widowControl/>
              <w:rPr>
                <w:color w:val="000000"/>
                <w:sz w:val="22"/>
                <w:szCs w:val="22"/>
              </w:rPr>
            </w:pPr>
          </w:p>
        </w:tc>
        <w:tc>
          <w:tcPr>
            <w:tcW w:w="3091" w:type="dxa"/>
          </w:tcPr>
          <w:p w14:paraId="18E3D069" w14:textId="77777777" w:rsidR="00765D56" w:rsidRPr="001F3FEF" w:rsidRDefault="00765D56" w:rsidP="0096546B">
            <w:pPr>
              <w:widowControl/>
              <w:rPr>
                <w:color w:val="000000"/>
                <w:sz w:val="22"/>
                <w:szCs w:val="22"/>
              </w:rPr>
            </w:pPr>
          </w:p>
        </w:tc>
      </w:tr>
      <w:tr w:rsidR="00765D56" w:rsidRPr="001F3FEF" w14:paraId="18E3D070" w14:textId="77777777" w:rsidTr="00EF2AC4">
        <w:trPr>
          <w:cantSplit/>
        </w:trPr>
        <w:tc>
          <w:tcPr>
            <w:tcW w:w="1230" w:type="dxa"/>
          </w:tcPr>
          <w:p w14:paraId="18E3D06B" w14:textId="77777777" w:rsidR="00765D56" w:rsidRPr="001F3FEF" w:rsidRDefault="00765D56" w:rsidP="0096546B">
            <w:pPr>
              <w:widowControl/>
              <w:rPr>
                <w:b/>
                <w:bCs/>
                <w:color w:val="000000"/>
                <w:sz w:val="22"/>
                <w:szCs w:val="22"/>
              </w:rPr>
            </w:pPr>
            <w:r w:rsidRPr="001F3FEF">
              <w:rPr>
                <w:b/>
                <w:bCs/>
                <w:color w:val="000000"/>
                <w:sz w:val="22"/>
                <w:szCs w:val="22"/>
              </w:rPr>
              <w:t>MSA</w:t>
            </w:r>
          </w:p>
        </w:tc>
        <w:tc>
          <w:tcPr>
            <w:tcW w:w="844" w:type="dxa"/>
          </w:tcPr>
          <w:p w14:paraId="18E3D06C" w14:textId="77777777" w:rsidR="00765D56" w:rsidRPr="001F3FEF" w:rsidRDefault="00765D56" w:rsidP="0096546B">
            <w:pPr>
              <w:widowControl/>
              <w:autoSpaceDE w:val="0"/>
              <w:autoSpaceDN w:val="0"/>
              <w:adjustRightInd w:val="0"/>
              <w:rPr>
                <w:sz w:val="22"/>
                <w:szCs w:val="22"/>
              </w:rPr>
            </w:pPr>
            <w:r w:rsidRPr="001F3FEF">
              <w:rPr>
                <w:sz w:val="22"/>
                <w:szCs w:val="22"/>
              </w:rPr>
              <w:t>1</w:t>
            </w:r>
          </w:p>
        </w:tc>
        <w:tc>
          <w:tcPr>
            <w:tcW w:w="2231" w:type="dxa"/>
          </w:tcPr>
          <w:p w14:paraId="18E3D06D" w14:textId="77777777" w:rsidR="00765D56" w:rsidRPr="001F3FEF" w:rsidRDefault="00765D56" w:rsidP="0096546B">
            <w:pPr>
              <w:widowControl/>
              <w:rPr>
                <w:sz w:val="22"/>
                <w:szCs w:val="22"/>
              </w:rPr>
            </w:pPr>
            <w:r w:rsidRPr="001F3FEF">
              <w:rPr>
                <w:sz w:val="22"/>
                <w:szCs w:val="22"/>
              </w:rPr>
              <w:t>Acknowledgement Code</w:t>
            </w:r>
          </w:p>
        </w:tc>
        <w:tc>
          <w:tcPr>
            <w:tcW w:w="2463" w:type="dxa"/>
          </w:tcPr>
          <w:p w14:paraId="18E3D06E" w14:textId="77777777" w:rsidR="00765D56" w:rsidRPr="001F3FEF" w:rsidRDefault="00765D56" w:rsidP="0096546B">
            <w:pPr>
              <w:widowControl/>
              <w:rPr>
                <w:sz w:val="22"/>
                <w:szCs w:val="22"/>
              </w:rPr>
            </w:pPr>
            <w:r w:rsidRPr="001F3FEF">
              <w:rPr>
                <w:sz w:val="22"/>
                <w:szCs w:val="22"/>
              </w:rPr>
              <w:t>AA</w:t>
            </w:r>
          </w:p>
        </w:tc>
        <w:tc>
          <w:tcPr>
            <w:tcW w:w="3091" w:type="dxa"/>
          </w:tcPr>
          <w:p w14:paraId="18E3D06F" w14:textId="77777777" w:rsidR="00765D56" w:rsidRPr="001F3FEF" w:rsidRDefault="00765D56" w:rsidP="0096546B">
            <w:pPr>
              <w:widowControl/>
              <w:autoSpaceDE w:val="0"/>
              <w:autoSpaceDN w:val="0"/>
              <w:adjustRightInd w:val="0"/>
              <w:rPr>
                <w:sz w:val="22"/>
                <w:szCs w:val="22"/>
              </w:rPr>
            </w:pPr>
            <w:r w:rsidRPr="001F3FEF">
              <w:rPr>
                <w:sz w:val="22"/>
                <w:szCs w:val="22"/>
              </w:rPr>
              <w:t>Coded Value</w:t>
            </w:r>
          </w:p>
        </w:tc>
      </w:tr>
      <w:tr w:rsidR="00765D56" w:rsidRPr="001F3FEF" w14:paraId="18E3D076" w14:textId="77777777" w:rsidTr="00EF2AC4">
        <w:trPr>
          <w:cantSplit/>
        </w:trPr>
        <w:tc>
          <w:tcPr>
            <w:tcW w:w="1230" w:type="dxa"/>
          </w:tcPr>
          <w:p w14:paraId="18E3D071" w14:textId="77777777" w:rsidR="00765D56" w:rsidRPr="001F3FEF" w:rsidRDefault="00765D56" w:rsidP="0096546B">
            <w:pPr>
              <w:widowControl/>
              <w:rPr>
                <w:b/>
                <w:bCs/>
                <w:color w:val="000000"/>
                <w:sz w:val="22"/>
                <w:szCs w:val="22"/>
              </w:rPr>
            </w:pPr>
          </w:p>
        </w:tc>
        <w:tc>
          <w:tcPr>
            <w:tcW w:w="844" w:type="dxa"/>
          </w:tcPr>
          <w:p w14:paraId="18E3D072" w14:textId="77777777" w:rsidR="00765D56" w:rsidRPr="001F3FEF" w:rsidRDefault="00765D56" w:rsidP="0096546B">
            <w:pPr>
              <w:widowControl/>
              <w:autoSpaceDE w:val="0"/>
              <w:autoSpaceDN w:val="0"/>
              <w:adjustRightInd w:val="0"/>
              <w:rPr>
                <w:sz w:val="22"/>
                <w:szCs w:val="22"/>
              </w:rPr>
            </w:pPr>
            <w:r w:rsidRPr="001F3FEF">
              <w:rPr>
                <w:sz w:val="22"/>
                <w:szCs w:val="22"/>
              </w:rPr>
              <w:t>2</w:t>
            </w:r>
          </w:p>
        </w:tc>
        <w:tc>
          <w:tcPr>
            <w:tcW w:w="2231" w:type="dxa"/>
          </w:tcPr>
          <w:p w14:paraId="18E3D073" w14:textId="77777777" w:rsidR="00765D56" w:rsidRPr="001F3FEF" w:rsidRDefault="00765D56" w:rsidP="0096546B">
            <w:pPr>
              <w:widowControl/>
              <w:autoSpaceDE w:val="0"/>
              <w:autoSpaceDN w:val="0"/>
              <w:adjustRightInd w:val="0"/>
              <w:rPr>
                <w:sz w:val="22"/>
                <w:szCs w:val="22"/>
              </w:rPr>
            </w:pPr>
            <w:r w:rsidRPr="001F3FEF">
              <w:rPr>
                <w:sz w:val="22"/>
                <w:szCs w:val="22"/>
              </w:rPr>
              <w:t>Message Control ID</w:t>
            </w:r>
          </w:p>
        </w:tc>
        <w:tc>
          <w:tcPr>
            <w:tcW w:w="2463" w:type="dxa"/>
          </w:tcPr>
          <w:p w14:paraId="18E3D074" w14:textId="77777777" w:rsidR="00765D56" w:rsidRPr="001F3FEF" w:rsidRDefault="00765D56" w:rsidP="0096546B">
            <w:pPr>
              <w:widowControl/>
              <w:autoSpaceDE w:val="0"/>
              <w:autoSpaceDN w:val="0"/>
              <w:adjustRightInd w:val="0"/>
              <w:rPr>
                <w:b/>
                <w:bCs/>
                <w:sz w:val="22"/>
                <w:szCs w:val="22"/>
              </w:rPr>
            </w:pPr>
          </w:p>
        </w:tc>
        <w:tc>
          <w:tcPr>
            <w:tcW w:w="3091" w:type="dxa"/>
          </w:tcPr>
          <w:p w14:paraId="18E3D075" w14:textId="77777777" w:rsidR="00765D56" w:rsidRPr="001F3FEF" w:rsidRDefault="00765D56" w:rsidP="0096546B">
            <w:pPr>
              <w:widowControl/>
              <w:autoSpaceDE w:val="0"/>
              <w:autoSpaceDN w:val="0"/>
              <w:adjustRightInd w:val="0"/>
              <w:rPr>
                <w:sz w:val="22"/>
                <w:szCs w:val="22"/>
              </w:rPr>
            </w:pPr>
            <w:r w:rsidRPr="001F3FEF">
              <w:rPr>
                <w:sz w:val="22"/>
                <w:szCs w:val="22"/>
              </w:rPr>
              <w:t>String</w:t>
            </w:r>
          </w:p>
        </w:tc>
      </w:tr>
      <w:tr w:rsidR="00765D56" w:rsidRPr="001F3FEF" w14:paraId="18E3D07C" w14:textId="77777777" w:rsidTr="00EF2AC4">
        <w:trPr>
          <w:cantSplit/>
        </w:trPr>
        <w:tc>
          <w:tcPr>
            <w:tcW w:w="1230" w:type="dxa"/>
          </w:tcPr>
          <w:p w14:paraId="18E3D077" w14:textId="77777777" w:rsidR="00765D56" w:rsidRPr="001F3FEF" w:rsidRDefault="00765D56" w:rsidP="0096546B">
            <w:pPr>
              <w:widowControl/>
              <w:rPr>
                <w:b/>
                <w:bCs/>
                <w:color w:val="000000"/>
                <w:sz w:val="22"/>
                <w:szCs w:val="22"/>
              </w:rPr>
            </w:pPr>
          </w:p>
        </w:tc>
        <w:tc>
          <w:tcPr>
            <w:tcW w:w="844" w:type="dxa"/>
          </w:tcPr>
          <w:p w14:paraId="18E3D078" w14:textId="77777777" w:rsidR="00765D56" w:rsidRPr="001F3FEF" w:rsidRDefault="00765D56" w:rsidP="0096546B">
            <w:pPr>
              <w:widowControl/>
              <w:rPr>
                <w:color w:val="000000"/>
                <w:sz w:val="22"/>
                <w:szCs w:val="22"/>
              </w:rPr>
            </w:pPr>
            <w:r w:rsidRPr="001F3FEF">
              <w:rPr>
                <w:color w:val="000000"/>
                <w:sz w:val="22"/>
                <w:szCs w:val="22"/>
              </w:rPr>
              <w:t>3</w:t>
            </w:r>
          </w:p>
        </w:tc>
        <w:tc>
          <w:tcPr>
            <w:tcW w:w="2231" w:type="dxa"/>
          </w:tcPr>
          <w:p w14:paraId="18E3D079" w14:textId="77777777" w:rsidR="00765D56" w:rsidRPr="001F3FEF" w:rsidRDefault="00765D56" w:rsidP="0096546B">
            <w:pPr>
              <w:widowControl/>
              <w:rPr>
                <w:color w:val="000000"/>
                <w:sz w:val="22"/>
                <w:szCs w:val="22"/>
              </w:rPr>
            </w:pPr>
            <w:r w:rsidRPr="001F3FEF">
              <w:rPr>
                <w:color w:val="000000"/>
                <w:sz w:val="22"/>
                <w:szCs w:val="22"/>
              </w:rPr>
              <w:t>Text Message</w:t>
            </w:r>
          </w:p>
        </w:tc>
        <w:tc>
          <w:tcPr>
            <w:tcW w:w="2463" w:type="dxa"/>
          </w:tcPr>
          <w:p w14:paraId="18E3D07A" w14:textId="77777777" w:rsidR="00765D56" w:rsidRPr="001F3FEF" w:rsidRDefault="00765D56" w:rsidP="0096546B">
            <w:pPr>
              <w:widowControl/>
              <w:rPr>
                <w:color w:val="000000"/>
                <w:sz w:val="22"/>
                <w:szCs w:val="22"/>
              </w:rPr>
            </w:pPr>
            <w:r w:rsidRPr="001F3FEF">
              <w:rPr>
                <w:color w:val="000000"/>
                <w:sz w:val="22"/>
                <w:szCs w:val="22"/>
              </w:rPr>
              <w:t>(Null, or Rejection Reason)</w:t>
            </w:r>
          </w:p>
        </w:tc>
        <w:tc>
          <w:tcPr>
            <w:tcW w:w="3091" w:type="dxa"/>
          </w:tcPr>
          <w:p w14:paraId="18E3D07B" w14:textId="77777777" w:rsidR="00765D56" w:rsidRPr="001F3FEF" w:rsidRDefault="00765D56" w:rsidP="0096546B">
            <w:pPr>
              <w:widowControl/>
              <w:rPr>
                <w:color w:val="000000"/>
                <w:sz w:val="22"/>
                <w:szCs w:val="22"/>
              </w:rPr>
            </w:pPr>
            <w:r w:rsidRPr="001F3FEF">
              <w:rPr>
                <w:color w:val="000000"/>
                <w:sz w:val="22"/>
                <w:szCs w:val="22"/>
              </w:rPr>
              <w:t>String</w:t>
            </w:r>
          </w:p>
        </w:tc>
      </w:tr>
    </w:tbl>
    <w:p w14:paraId="18E3D07D" w14:textId="77777777" w:rsidR="00CC359D" w:rsidRPr="001F3FEF" w:rsidRDefault="00CC359D" w:rsidP="0096546B">
      <w:pPr>
        <w:widowControl/>
      </w:pPr>
    </w:p>
    <w:p w14:paraId="18E3D07E" w14:textId="77777777" w:rsidR="00765D56" w:rsidRPr="001F3FEF" w:rsidRDefault="00765D56" w:rsidP="00CC359D">
      <w:pPr>
        <w:pStyle w:val="Heading3"/>
      </w:pPr>
      <w:bookmarkStart w:id="128" w:name="_Toc395853615"/>
      <w:r w:rsidRPr="001F3FEF">
        <w:t>Order Messaging Exceptions</w:t>
      </w:r>
      <w:bookmarkEnd w:id="128"/>
      <w:r w:rsidRPr="001F3FEF">
        <w:fldChar w:fldCharType="begin"/>
      </w:r>
      <w:r w:rsidRPr="001F3FEF">
        <w:instrText xml:space="preserve"> XE "Order Messaging Exceptions"</w:instrText>
      </w:r>
      <w:r w:rsidRPr="001F3FEF">
        <w:fldChar w:fldCharType="end"/>
      </w:r>
    </w:p>
    <w:p w14:paraId="18E3D07F" w14:textId="77777777" w:rsidR="00765D56" w:rsidRPr="001F3FEF" w:rsidRDefault="00765D56" w:rsidP="00CC359D">
      <w:pPr>
        <w:pStyle w:val="BodyText"/>
      </w:pPr>
      <w:r w:rsidRPr="001F3FEF">
        <w:t xml:space="preserve">Exceptions will occur when </w:t>
      </w:r>
      <w:r w:rsidRPr="001F3FEF">
        <w:rPr>
          <w:iCs/>
        </w:rPr>
        <w:t>VistA</w:t>
      </w:r>
      <w:r w:rsidRPr="001F3FEF">
        <w:rPr>
          <w:b/>
          <w:bCs/>
        </w:rPr>
        <w:t xml:space="preserve"> </w:t>
      </w:r>
      <w:r w:rsidRPr="001F3FEF">
        <w:t xml:space="preserve">rejects a new or discontinue order message. For new order messages, the rejections are largely based on the drug, provider, or patient associated with the prescription order. </w:t>
      </w:r>
    </w:p>
    <w:p w14:paraId="18E3D080" w14:textId="77777777" w:rsidR="00765D56" w:rsidRPr="001F3FEF" w:rsidRDefault="00765D56" w:rsidP="00CC359D">
      <w:pPr>
        <w:pStyle w:val="BodyText"/>
      </w:pPr>
    </w:p>
    <w:p w14:paraId="18E3D081" w14:textId="77777777" w:rsidR="00765D56" w:rsidRPr="001F3FEF" w:rsidRDefault="00765D56" w:rsidP="00CC359D">
      <w:pPr>
        <w:pStyle w:val="BodyText"/>
        <w:rPr>
          <w:u w:val="single"/>
        </w:rPr>
      </w:pPr>
      <w:r w:rsidRPr="001F3FEF">
        <w:rPr>
          <w:u w:val="single"/>
        </w:rPr>
        <w:t xml:space="preserve">Drug exceptions </w:t>
      </w:r>
    </w:p>
    <w:p w14:paraId="18E3D082" w14:textId="77777777" w:rsidR="00765D56" w:rsidRPr="001F3FEF" w:rsidRDefault="00765D56" w:rsidP="00CC359D">
      <w:pPr>
        <w:widowControl/>
        <w:numPr>
          <w:ilvl w:val="0"/>
          <w:numId w:val="14"/>
        </w:numPr>
        <w:tabs>
          <w:tab w:val="clear" w:pos="360"/>
        </w:tabs>
        <w:autoSpaceDE w:val="0"/>
        <w:autoSpaceDN w:val="0"/>
        <w:adjustRightInd w:val="0"/>
        <w:spacing w:before="120"/>
        <w:ind w:left="720"/>
      </w:pPr>
      <w:r w:rsidRPr="001F3FEF">
        <w:t>Drug is inactive (less than today’s date)</w:t>
      </w:r>
    </w:p>
    <w:p w14:paraId="18E3D083" w14:textId="77777777" w:rsidR="00765D56" w:rsidRPr="001F3FEF" w:rsidRDefault="00765D56" w:rsidP="0096546B">
      <w:pPr>
        <w:widowControl/>
        <w:numPr>
          <w:ilvl w:val="0"/>
          <w:numId w:val="14"/>
        </w:numPr>
        <w:tabs>
          <w:tab w:val="clear" w:pos="360"/>
        </w:tabs>
        <w:autoSpaceDE w:val="0"/>
        <w:autoSpaceDN w:val="0"/>
        <w:adjustRightInd w:val="0"/>
        <w:ind w:left="720"/>
      </w:pPr>
      <w:r w:rsidRPr="001F3FEF">
        <w:t>Drug is not marked for outpatient use</w:t>
      </w:r>
    </w:p>
    <w:p w14:paraId="18E3D084" w14:textId="77777777" w:rsidR="00765D56" w:rsidRPr="001F3FEF" w:rsidRDefault="00765D56" w:rsidP="0096546B">
      <w:pPr>
        <w:widowControl/>
        <w:numPr>
          <w:ilvl w:val="0"/>
          <w:numId w:val="14"/>
        </w:numPr>
        <w:tabs>
          <w:tab w:val="clear" w:pos="360"/>
        </w:tabs>
        <w:autoSpaceDE w:val="0"/>
        <w:autoSpaceDN w:val="0"/>
        <w:adjustRightInd w:val="0"/>
        <w:ind w:left="720"/>
      </w:pPr>
      <w:r w:rsidRPr="001F3FEF">
        <w:t>Drug is not associated with a Pharmacy Orderable Item</w:t>
      </w:r>
    </w:p>
    <w:p w14:paraId="18E3D085" w14:textId="77777777" w:rsidR="00765D56" w:rsidRPr="001F3FEF" w:rsidRDefault="00765D56" w:rsidP="0096546B">
      <w:pPr>
        <w:widowControl/>
        <w:numPr>
          <w:ilvl w:val="0"/>
          <w:numId w:val="14"/>
        </w:numPr>
        <w:tabs>
          <w:tab w:val="clear" w:pos="360"/>
        </w:tabs>
        <w:autoSpaceDE w:val="0"/>
        <w:autoSpaceDN w:val="0"/>
        <w:adjustRightInd w:val="0"/>
        <w:ind w:left="720"/>
      </w:pPr>
      <w:r w:rsidRPr="001F3FEF">
        <w:t>Invalid drug entry</w:t>
      </w:r>
    </w:p>
    <w:p w14:paraId="18E3D086" w14:textId="77777777" w:rsidR="00765D56" w:rsidRPr="001F3FEF" w:rsidRDefault="00765D56" w:rsidP="0096546B">
      <w:pPr>
        <w:widowControl/>
        <w:autoSpaceDE w:val="0"/>
        <w:autoSpaceDN w:val="0"/>
        <w:adjustRightInd w:val="0"/>
      </w:pPr>
    </w:p>
    <w:p w14:paraId="18E3D087" w14:textId="77777777" w:rsidR="00765D56" w:rsidRPr="001F3FEF" w:rsidRDefault="00765D56" w:rsidP="0096546B">
      <w:pPr>
        <w:widowControl/>
        <w:rPr>
          <w:u w:val="single"/>
        </w:rPr>
      </w:pPr>
      <w:r w:rsidRPr="001F3FEF">
        <w:rPr>
          <w:u w:val="single"/>
        </w:rPr>
        <w:t>Provider exceptions</w:t>
      </w:r>
    </w:p>
    <w:p w14:paraId="18E3D088" w14:textId="77777777" w:rsidR="00765D56" w:rsidRPr="001F3FEF" w:rsidRDefault="00765D56" w:rsidP="00CC359D">
      <w:pPr>
        <w:widowControl/>
        <w:numPr>
          <w:ilvl w:val="0"/>
          <w:numId w:val="15"/>
        </w:numPr>
        <w:tabs>
          <w:tab w:val="clear" w:pos="360"/>
        </w:tabs>
        <w:autoSpaceDE w:val="0"/>
        <w:autoSpaceDN w:val="0"/>
        <w:adjustRightInd w:val="0"/>
        <w:spacing w:before="120"/>
        <w:ind w:left="720"/>
      </w:pPr>
      <w:r w:rsidRPr="001F3FEF">
        <w:t>Provider is not authorized to write med orders</w:t>
      </w:r>
    </w:p>
    <w:p w14:paraId="18E3D089"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Provider has an inactive date (date of today or less)</w:t>
      </w:r>
    </w:p>
    <w:p w14:paraId="18E3D08A"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Provider has a termination date (date of today or less)</w:t>
      </w:r>
    </w:p>
    <w:p w14:paraId="18E3D08B"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Provider does not hold the PROVIDER key</w:t>
      </w:r>
    </w:p>
    <w:p w14:paraId="18E3D08C"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Invalid provider entry</w:t>
      </w:r>
    </w:p>
    <w:p w14:paraId="18E3D08D" w14:textId="77777777" w:rsidR="00765D56" w:rsidRPr="001F3FEF" w:rsidRDefault="00765D56" w:rsidP="0096546B">
      <w:pPr>
        <w:widowControl/>
        <w:autoSpaceDE w:val="0"/>
        <w:autoSpaceDN w:val="0"/>
        <w:adjustRightInd w:val="0"/>
        <w:ind w:left="360"/>
      </w:pPr>
    </w:p>
    <w:p w14:paraId="18E3D08E" w14:textId="77777777" w:rsidR="00765D56" w:rsidRPr="001F3FEF" w:rsidRDefault="00765D56" w:rsidP="0096546B">
      <w:pPr>
        <w:widowControl/>
        <w:rPr>
          <w:u w:val="single"/>
        </w:rPr>
      </w:pPr>
      <w:r w:rsidRPr="001F3FEF">
        <w:rPr>
          <w:u w:val="single"/>
        </w:rPr>
        <w:t>Patient exceptions</w:t>
      </w:r>
    </w:p>
    <w:p w14:paraId="18E3D08F" w14:textId="77777777" w:rsidR="00765D56" w:rsidRPr="001F3FEF" w:rsidRDefault="00765D56" w:rsidP="00CC359D">
      <w:pPr>
        <w:widowControl/>
        <w:numPr>
          <w:ilvl w:val="0"/>
          <w:numId w:val="16"/>
        </w:numPr>
        <w:tabs>
          <w:tab w:val="clear" w:pos="360"/>
        </w:tabs>
        <w:autoSpaceDE w:val="0"/>
        <w:autoSpaceDN w:val="0"/>
        <w:adjustRightInd w:val="0"/>
        <w:spacing w:before="120"/>
        <w:ind w:left="720"/>
      </w:pPr>
      <w:r w:rsidRPr="001F3FEF">
        <w:t>Patient is deceased</w:t>
      </w:r>
    </w:p>
    <w:p w14:paraId="18E3D090" w14:textId="77777777" w:rsidR="00765D56" w:rsidRPr="001F3FEF" w:rsidRDefault="00765D56" w:rsidP="0096546B">
      <w:pPr>
        <w:widowControl/>
        <w:numPr>
          <w:ilvl w:val="0"/>
          <w:numId w:val="16"/>
        </w:numPr>
        <w:tabs>
          <w:tab w:val="clear" w:pos="360"/>
        </w:tabs>
        <w:ind w:left="720"/>
      </w:pPr>
      <w:r w:rsidRPr="001F3FEF">
        <w:t>Invalid patient entry</w:t>
      </w:r>
    </w:p>
    <w:p w14:paraId="18E3D091" w14:textId="77777777" w:rsidR="00765D56" w:rsidRPr="001F3FEF" w:rsidRDefault="00765D56" w:rsidP="0096546B">
      <w:pPr>
        <w:widowControl/>
        <w:ind w:left="360"/>
      </w:pPr>
    </w:p>
    <w:p w14:paraId="18E3D092" w14:textId="77777777" w:rsidR="00765D56" w:rsidRPr="001F3FEF" w:rsidRDefault="00765D56" w:rsidP="0096546B">
      <w:pPr>
        <w:widowControl/>
        <w:rPr>
          <w:u w:val="single"/>
        </w:rPr>
      </w:pPr>
      <w:r w:rsidRPr="001F3FEF">
        <w:rPr>
          <w:u w:val="single"/>
        </w:rPr>
        <w:t>Other exceptions</w:t>
      </w:r>
    </w:p>
    <w:p w14:paraId="18E3D093" w14:textId="77777777" w:rsidR="00765D56" w:rsidRPr="001F3FEF" w:rsidRDefault="00765D56" w:rsidP="00CC359D">
      <w:pPr>
        <w:widowControl/>
        <w:numPr>
          <w:ilvl w:val="0"/>
          <w:numId w:val="16"/>
        </w:numPr>
        <w:tabs>
          <w:tab w:val="clear" w:pos="360"/>
        </w:tabs>
        <w:autoSpaceDE w:val="0"/>
        <w:autoSpaceDN w:val="0"/>
        <w:adjustRightInd w:val="0"/>
        <w:spacing w:before="120"/>
        <w:ind w:left="720"/>
      </w:pPr>
      <w:r w:rsidRPr="001F3FEF">
        <w:t>Invalid NTE segment, greater than 245 characters</w:t>
      </w:r>
    </w:p>
    <w:p w14:paraId="18E3D094" w14:textId="77777777" w:rsidR="00765D56" w:rsidRPr="001F3FEF" w:rsidRDefault="00765D56" w:rsidP="0096546B">
      <w:pPr>
        <w:widowControl/>
        <w:numPr>
          <w:ilvl w:val="0"/>
          <w:numId w:val="16"/>
        </w:numPr>
        <w:tabs>
          <w:tab w:val="clear" w:pos="360"/>
        </w:tabs>
        <w:ind w:left="720"/>
      </w:pPr>
      <w:r w:rsidRPr="001F3FEF">
        <w:t>Invalid message structure</w:t>
      </w:r>
    </w:p>
    <w:p w14:paraId="18E3D095" w14:textId="77777777" w:rsidR="00765D56" w:rsidRPr="001F3FEF" w:rsidRDefault="00765D56" w:rsidP="0096546B">
      <w:pPr>
        <w:widowControl/>
        <w:numPr>
          <w:ilvl w:val="0"/>
          <w:numId w:val="16"/>
        </w:numPr>
        <w:tabs>
          <w:tab w:val="clear" w:pos="360"/>
        </w:tabs>
        <w:ind w:left="720"/>
      </w:pPr>
      <w:r w:rsidRPr="001F3FEF">
        <w:t>Missing MSH segment</w:t>
      </w:r>
    </w:p>
    <w:p w14:paraId="18E3D096" w14:textId="77777777" w:rsidR="00765D56" w:rsidRPr="001F3FEF" w:rsidRDefault="00765D56" w:rsidP="0096546B">
      <w:pPr>
        <w:widowControl/>
        <w:numPr>
          <w:ilvl w:val="0"/>
          <w:numId w:val="16"/>
        </w:numPr>
        <w:tabs>
          <w:tab w:val="clear" w:pos="360"/>
        </w:tabs>
        <w:ind w:left="720"/>
      </w:pPr>
      <w:r w:rsidRPr="001F3FEF">
        <w:t xml:space="preserve">Missing PID segment </w:t>
      </w:r>
    </w:p>
    <w:p w14:paraId="18E3D097" w14:textId="77777777" w:rsidR="00765D56" w:rsidRPr="001F3FEF" w:rsidRDefault="00765D56" w:rsidP="0096546B">
      <w:pPr>
        <w:widowControl/>
        <w:numPr>
          <w:ilvl w:val="0"/>
          <w:numId w:val="16"/>
        </w:numPr>
        <w:tabs>
          <w:tab w:val="clear" w:pos="360"/>
        </w:tabs>
        <w:ind w:left="720"/>
      </w:pPr>
      <w:r w:rsidRPr="001F3FEF">
        <w:t xml:space="preserve">Missing PVI segment </w:t>
      </w:r>
    </w:p>
    <w:p w14:paraId="18E3D098" w14:textId="77777777" w:rsidR="00765D56" w:rsidRPr="001F3FEF" w:rsidRDefault="00765D56" w:rsidP="0096546B">
      <w:pPr>
        <w:widowControl/>
        <w:numPr>
          <w:ilvl w:val="0"/>
          <w:numId w:val="16"/>
        </w:numPr>
        <w:tabs>
          <w:tab w:val="clear" w:pos="360"/>
        </w:tabs>
        <w:ind w:left="720"/>
      </w:pPr>
      <w:r w:rsidRPr="001F3FEF">
        <w:t xml:space="preserve">Missing ORC segment </w:t>
      </w:r>
    </w:p>
    <w:p w14:paraId="18E3D099" w14:textId="77777777" w:rsidR="00765D56" w:rsidRPr="001F3FEF" w:rsidRDefault="00765D56" w:rsidP="0096546B">
      <w:pPr>
        <w:widowControl/>
        <w:numPr>
          <w:ilvl w:val="0"/>
          <w:numId w:val="16"/>
        </w:numPr>
        <w:tabs>
          <w:tab w:val="clear" w:pos="360"/>
        </w:tabs>
        <w:ind w:left="720"/>
      </w:pPr>
      <w:r w:rsidRPr="001F3FEF">
        <w:t xml:space="preserve">Missing RXO segment </w:t>
      </w:r>
    </w:p>
    <w:p w14:paraId="18E3D09A" w14:textId="77777777" w:rsidR="00765D56" w:rsidRPr="001F3FEF" w:rsidRDefault="00765D56" w:rsidP="0096546B">
      <w:pPr>
        <w:widowControl/>
        <w:numPr>
          <w:ilvl w:val="0"/>
          <w:numId w:val="16"/>
        </w:numPr>
        <w:tabs>
          <w:tab w:val="clear" w:pos="360"/>
        </w:tabs>
        <w:ind w:left="720"/>
      </w:pPr>
      <w:r w:rsidRPr="001F3FEF">
        <w:t>External order, unable to successfully transmit to CPRS</w:t>
      </w:r>
    </w:p>
    <w:p w14:paraId="18E3D09B" w14:textId="77777777" w:rsidR="00765D56" w:rsidRPr="001F3FEF" w:rsidRDefault="00765D56" w:rsidP="0096546B">
      <w:pPr>
        <w:widowControl/>
        <w:numPr>
          <w:ilvl w:val="0"/>
          <w:numId w:val="16"/>
        </w:numPr>
        <w:tabs>
          <w:tab w:val="clear" w:pos="360"/>
        </w:tabs>
        <w:ind w:left="720"/>
      </w:pPr>
      <w:r w:rsidRPr="001F3FEF">
        <w:t>Unable to derive Institution from Clinic</w:t>
      </w:r>
    </w:p>
    <w:p w14:paraId="18E3D09C" w14:textId="77777777" w:rsidR="00765D56" w:rsidRPr="001F3FEF" w:rsidRDefault="00765D56" w:rsidP="0096546B">
      <w:pPr>
        <w:widowControl/>
        <w:numPr>
          <w:ilvl w:val="0"/>
          <w:numId w:val="16"/>
        </w:numPr>
        <w:tabs>
          <w:tab w:val="clear" w:pos="360"/>
        </w:tabs>
        <w:ind w:left="720"/>
      </w:pPr>
      <w:r w:rsidRPr="001F3FEF">
        <w:t>Unable to add order to Pending file</w:t>
      </w:r>
    </w:p>
    <w:p w14:paraId="18E3D09D" w14:textId="77777777" w:rsidR="00765D56" w:rsidRPr="001F3FEF" w:rsidRDefault="00765D56" w:rsidP="0096546B">
      <w:pPr>
        <w:widowControl/>
        <w:numPr>
          <w:ilvl w:val="0"/>
          <w:numId w:val="16"/>
        </w:numPr>
        <w:tabs>
          <w:tab w:val="clear" w:pos="360"/>
        </w:tabs>
        <w:ind w:left="720"/>
      </w:pPr>
      <w:r w:rsidRPr="001F3FEF">
        <w:t>Missing sending application name</w:t>
      </w:r>
    </w:p>
    <w:p w14:paraId="18E3D09E" w14:textId="77777777" w:rsidR="00765D56" w:rsidRPr="001F3FEF" w:rsidRDefault="00765D56" w:rsidP="0096546B">
      <w:pPr>
        <w:widowControl/>
        <w:numPr>
          <w:ilvl w:val="0"/>
          <w:numId w:val="16"/>
        </w:numPr>
        <w:tabs>
          <w:tab w:val="clear" w:pos="360"/>
        </w:tabs>
        <w:ind w:left="720"/>
      </w:pPr>
      <w:r w:rsidRPr="001F3FEF">
        <w:t>Invalid Order Control Code</w:t>
      </w:r>
    </w:p>
    <w:p w14:paraId="18E3D09F" w14:textId="77777777" w:rsidR="00765D56" w:rsidRPr="001F3FEF" w:rsidRDefault="00765D56" w:rsidP="0096546B">
      <w:pPr>
        <w:widowControl/>
        <w:numPr>
          <w:ilvl w:val="0"/>
          <w:numId w:val="16"/>
        </w:numPr>
        <w:tabs>
          <w:tab w:val="clear" w:pos="360"/>
        </w:tabs>
        <w:ind w:left="720"/>
      </w:pPr>
      <w:r w:rsidRPr="001F3FEF">
        <w:t>No Patient Location</w:t>
      </w:r>
    </w:p>
    <w:p w14:paraId="18E3D0A0" w14:textId="77777777" w:rsidR="00765D56" w:rsidRPr="001F3FEF" w:rsidRDefault="00765D56" w:rsidP="0096546B">
      <w:pPr>
        <w:widowControl/>
        <w:numPr>
          <w:ilvl w:val="0"/>
          <w:numId w:val="16"/>
        </w:numPr>
        <w:tabs>
          <w:tab w:val="clear" w:pos="360"/>
        </w:tabs>
        <w:ind w:left="720"/>
      </w:pPr>
      <w:r w:rsidRPr="001F3FEF">
        <w:t>Missing CHCS Placer Order Number</w:t>
      </w:r>
    </w:p>
    <w:p w14:paraId="18E3D0A1" w14:textId="77777777" w:rsidR="00765D56" w:rsidRPr="001F3FEF" w:rsidRDefault="00765D56" w:rsidP="0096546B">
      <w:pPr>
        <w:widowControl/>
        <w:numPr>
          <w:ilvl w:val="0"/>
          <w:numId w:val="16"/>
        </w:numPr>
        <w:tabs>
          <w:tab w:val="clear" w:pos="360"/>
        </w:tabs>
        <w:ind w:left="720"/>
      </w:pPr>
      <w:r w:rsidRPr="001F3FEF">
        <w:t>Duplicate order number in Outpatient Pending file</w:t>
      </w:r>
    </w:p>
    <w:p w14:paraId="18E3D0A2" w14:textId="77777777" w:rsidR="00765D56" w:rsidRPr="001F3FEF" w:rsidRDefault="00765D56" w:rsidP="0096546B">
      <w:pPr>
        <w:widowControl/>
        <w:numPr>
          <w:ilvl w:val="0"/>
          <w:numId w:val="16"/>
        </w:numPr>
        <w:tabs>
          <w:tab w:val="clear" w:pos="360"/>
        </w:tabs>
        <w:ind w:left="720"/>
      </w:pPr>
      <w:r w:rsidRPr="001F3FEF">
        <w:t>Duplicate order number in Outpatient Prescription file</w:t>
      </w:r>
    </w:p>
    <w:p w14:paraId="18E3D0A3" w14:textId="77777777" w:rsidR="00765D56" w:rsidRPr="001F3FEF" w:rsidRDefault="00765D56" w:rsidP="0096546B">
      <w:pPr>
        <w:widowControl/>
        <w:numPr>
          <w:ilvl w:val="0"/>
          <w:numId w:val="16"/>
        </w:numPr>
        <w:tabs>
          <w:tab w:val="clear" w:pos="360"/>
        </w:tabs>
        <w:ind w:left="720"/>
      </w:pPr>
      <w:r w:rsidRPr="001F3FEF">
        <w:t>Missing number of refills</w:t>
      </w:r>
    </w:p>
    <w:p w14:paraId="18E3D0A4" w14:textId="77777777" w:rsidR="00765D56" w:rsidRPr="001F3FEF" w:rsidRDefault="00765D56" w:rsidP="0096546B">
      <w:pPr>
        <w:widowControl/>
        <w:numPr>
          <w:ilvl w:val="0"/>
          <w:numId w:val="16"/>
        </w:numPr>
        <w:tabs>
          <w:tab w:val="clear" w:pos="360"/>
        </w:tabs>
        <w:ind w:left="720"/>
      </w:pPr>
      <w:r w:rsidRPr="001F3FEF">
        <w:t>Missing effective date</w:t>
      </w:r>
    </w:p>
    <w:p w14:paraId="18E3D0A5" w14:textId="77777777" w:rsidR="00765D56" w:rsidRPr="001F3FEF" w:rsidRDefault="0035038B" w:rsidP="0096546B">
      <w:pPr>
        <w:widowControl/>
        <w:numPr>
          <w:ilvl w:val="0"/>
          <w:numId w:val="16"/>
        </w:numPr>
        <w:tabs>
          <w:tab w:val="clear" w:pos="360"/>
        </w:tabs>
        <w:ind w:left="720"/>
      </w:pPr>
      <w:r w:rsidRPr="001F3FEF">
        <w:t>Missing e</w:t>
      </w:r>
      <w:r w:rsidR="00765D56" w:rsidRPr="001F3FEF">
        <w:t>ntered by data</w:t>
      </w:r>
    </w:p>
    <w:p w14:paraId="18E3D0A6" w14:textId="77777777" w:rsidR="00765D56" w:rsidRPr="001F3FEF" w:rsidRDefault="00765D56" w:rsidP="00CC359D">
      <w:pPr>
        <w:pStyle w:val="BodyText"/>
      </w:pPr>
    </w:p>
    <w:p w14:paraId="18E3D0A7" w14:textId="77777777" w:rsidR="00765D56" w:rsidRPr="001F3FEF" w:rsidRDefault="00765D56" w:rsidP="00CC359D">
      <w:pPr>
        <w:pStyle w:val="BodyText"/>
      </w:pPr>
      <w:r w:rsidRPr="001F3FEF">
        <w:t>For discontinue order messages, these are the possible exceptions:</w:t>
      </w:r>
    </w:p>
    <w:p w14:paraId="18E3D0A8" w14:textId="77777777" w:rsidR="00765D56" w:rsidRPr="001F3FEF" w:rsidRDefault="00765D56" w:rsidP="00CC359D">
      <w:pPr>
        <w:pStyle w:val="BodyText"/>
      </w:pPr>
    </w:p>
    <w:p w14:paraId="18E3D0A9" w14:textId="77777777" w:rsidR="00765D56" w:rsidRPr="001F3FEF" w:rsidRDefault="00765D56" w:rsidP="00341411">
      <w:pPr>
        <w:keepNext/>
        <w:widowControl/>
        <w:rPr>
          <w:u w:val="single"/>
        </w:rPr>
      </w:pPr>
      <w:r w:rsidRPr="001F3FEF">
        <w:rPr>
          <w:u w:val="single"/>
        </w:rPr>
        <w:t>Provider exceptions</w:t>
      </w:r>
    </w:p>
    <w:p w14:paraId="18E3D0AA" w14:textId="77777777" w:rsidR="00765D56" w:rsidRPr="001F3FEF" w:rsidRDefault="00765D56" w:rsidP="00CC359D">
      <w:pPr>
        <w:widowControl/>
        <w:numPr>
          <w:ilvl w:val="0"/>
          <w:numId w:val="15"/>
        </w:numPr>
        <w:tabs>
          <w:tab w:val="clear" w:pos="360"/>
        </w:tabs>
        <w:autoSpaceDE w:val="0"/>
        <w:autoSpaceDN w:val="0"/>
        <w:adjustRightInd w:val="0"/>
        <w:spacing w:before="120"/>
        <w:ind w:left="720"/>
      </w:pPr>
      <w:r w:rsidRPr="001F3FEF">
        <w:t>Provider is not authorized to write med orders</w:t>
      </w:r>
    </w:p>
    <w:p w14:paraId="18E3D0AB"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Provider has an inactive date (date of today or less)</w:t>
      </w:r>
    </w:p>
    <w:p w14:paraId="18E3D0AC"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Provider has a termination date (date of today or less)</w:t>
      </w:r>
    </w:p>
    <w:p w14:paraId="18E3D0AD"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Provider does not hold the PROVIDER key</w:t>
      </w:r>
    </w:p>
    <w:p w14:paraId="18E3D0AE" w14:textId="77777777" w:rsidR="00765D56" w:rsidRPr="001F3FEF" w:rsidRDefault="00765D56" w:rsidP="0096546B">
      <w:pPr>
        <w:widowControl/>
        <w:numPr>
          <w:ilvl w:val="0"/>
          <w:numId w:val="15"/>
        </w:numPr>
        <w:tabs>
          <w:tab w:val="clear" w:pos="360"/>
        </w:tabs>
        <w:autoSpaceDE w:val="0"/>
        <w:autoSpaceDN w:val="0"/>
        <w:adjustRightInd w:val="0"/>
        <w:ind w:left="720"/>
      </w:pPr>
      <w:r w:rsidRPr="001F3FEF">
        <w:t>Invalid provider entry</w:t>
      </w:r>
    </w:p>
    <w:p w14:paraId="18E3D0AF" w14:textId="77777777" w:rsidR="00765D56" w:rsidRPr="001F3FEF" w:rsidRDefault="00765D56" w:rsidP="00CC359D">
      <w:pPr>
        <w:pStyle w:val="BodyText"/>
      </w:pPr>
    </w:p>
    <w:p w14:paraId="18E3D0B0" w14:textId="77777777" w:rsidR="00765D56" w:rsidRPr="001F3FEF" w:rsidRDefault="00765D56" w:rsidP="0096546B">
      <w:pPr>
        <w:widowControl/>
        <w:rPr>
          <w:u w:val="single"/>
        </w:rPr>
      </w:pPr>
      <w:r w:rsidRPr="001F3FEF">
        <w:rPr>
          <w:u w:val="single"/>
        </w:rPr>
        <w:t>Other exceptions</w:t>
      </w:r>
    </w:p>
    <w:p w14:paraId="18E3D0B1" w14:textId="77777777" w:rsidR="00765D56" w:rsidRPr="001F3FEF" w:rsidRDefault="00765D56" w:rsidP="00CC359D">
      <w:pPr>
        <w:widowControl/>
        <w:numPr>
          <w:ilvl w:val="0"/>
          <w:numId w:val="16"/>
        </w:numPr>
        <w:tabs>
          <w:tab w:val="clear" w:pos="360"/>
        </w:tabs>
        <w:autoSpaceDE w:val="0"/>
        <w:autoSpaceDN w:val="0"/>
        <w:adjustRightInd w:val="0"/>
        <w:spacing w:before="120"/>
        <w:ind w:left="720"/>
      </w:pPr>
      <w:r w:rsidRPr="001F3FEF">
        <w:t>Invalid message structure</w:t>
      </w:r>
    </w:p>
    <w:p w14:paraId="18E3D0B2" w14:textId="77777777" w:rsidR="00765D56" w:rsidRPr="001F3FEF" w:rsidRDefault="00765D56" w:rsidP="0096546B">
      <w:pPr>
        <w:widowControl/>
        <w:numPr>
          <w:ilvl w:val="0"/>
          <w:numId w:val="16"/>
        </w:numPr>
        <w:tabs>
          <w:tab w:val="clear" w:pos="360"/>
        </w:tabs>
        <w:ind w:left="720"/>
      </w:pPr>
      <w:r w:rsidRPr="001F3FEF">
        <w:t>Missing MSH segment</w:t>
      </w:r>
    </w:p>
    <w:p w14:paraId="18E3D0B3" w14:textId="77777777" w:rsidR="00765D56" w:rsidRPr="001F3FEF" w:rsidRDefault="00765D56" w:rsidP="0096546B">
      <w:pPr>
        <w:widowControl/>
        <w:numPr>
          <w:ilvl w:val="0"/>
          <w:numId w:val="16"/>
        </w:numPr>
        <w:tabs>
          <w:tab w:val="clear" w:pos="360"/>
        </w:tabs>
        <w:ind w:left="720"/>
      </w:pPr>
      <w:r w:rsidRPr="001F3FEF">
        <w:t>Missing PID segment</w:t>
      </w:r>
    </w:p>
    <w:p w14:paraId="18E3D0B4" w14:textId="77777777" w:rsidR="00765D56" w:rsidRPr="001F3FEF" w:rsidRDefault="00765D56" w:rsidP="0096546B">
      <w:pPr>
        <w:widowControl/>
        <w:numPr>
          <w:ilvl w:val="0"/>
          <w:numId w:val="16"/>
        </w:numPr>
        <w:tabs>
          <w:tab w:val="clear" w:pos="360"/>
        </w:tabs>
        <w:ind w:left="720"/>
      </w:pPr>
      <w:r w:rsidRPr="001F3FEF">
        <w:t>Missing ORC segment</w:t>
      </w:r>
    </w:p>
    <w:p w14:paraId="18E3D0B5" w14:textId="77777777" w:rsidR="00765D56" w:rsidRPr="001F3FEF" w:rsidRDefault="00765D56" w:rsidP="0096546B">
      <w:pPr>
        <w:widowControl/>
        <w:numPr>
          <w:ilvl w:val="0"/>
          <w:numId w:val="16"/>
        </w:numPr>
        <w:tabs>
          <w:tab w:val="clear" w:pos="360"/>
        </w:tabs>
        <w:ind w:left="720"/>
      </w:pPr>
      <w:r w:rsidRPr="001F3FEF">
        <w:t>Missing sending application name</w:t>
      </w:r>
    </w:p>
    <w:p w14:paraId="18E3D0B6" w14:textId="77777777" w:rsidR="00765D56" w:rsidRPr="001F3FEF" w:rsidRDefault="00765D56" w:rsidP="0096546B">
      <w:pPr>
        <w:widowControl/>
        <w:numPr>
          <w:ilvl w:val="0"/>
          <w:numId w:val="16"/>
        </w:numPr>
        <w:tabs>
          <w:tab w:val="clear" w:pos="360"/>
        </w:tabs>
        <w:ind w:left="720"/>
      </w:pPr>
      <w:r w:rsidRPr="001F3FEF">
        <w:t>Missing CHCS Placer Order Number</w:t>
      </w:r>
    </w:p>
    <w:p w14:paraId="18E3D0B7" w14:textId="77777777" w:rsidR="00765D56" w:rsidRPr="001F3FEF" w:rsidRDefault="00765D56" w:rsidP="0096546B">
      <w:pPr>
        <w:widowControl/>
        <w:numPr>
          <w:ilvl w:val="0"/>
          <w:numId w:val="16"/>
        </w:numPr>
        <w:tabs>
          <w:tab w:val="clear" w:pos="360"/>
        </w:tabs>
        <w:ind w:left="720"/>
      </w:pPr>
      <w:r w:rsidRPr="001F3FEF">
        <w:t>Unable to find order in Pharmacy</w:t>
      </w:r>
    </w:p>
    <w:p w14:paraId="18E3D0B8" w14:textId="77777777" w:rsidR="00765D56" w:rsidRPr="001F3FEF" w:rsidRDefault="00765D56" w:rsidP="0096546B">
      <w:pPr>
        <w:widowControl/>
        <w:numPr>
          <w:ilvl w:val="0"/>
          <w:numId w:val="16"/>
        </w:numPr>
        <w:tabs>
          <w:tab w:val="clear" w:pos="360"/>
        </w:tabs>
        <w:ind w:left="720"/>
      </w:pPr>
      <w:r w:rsidRPr="001F3FEF">
        <w:t>Patient mismatch in Pending order</w:t>
      </w:r>
    </w:p>
    <w:p w14:paraId="18E3D0B9" w14:textId="77777777" w:rsidR="00765D56" w:rsidRPr="001F3FEF" w:rsidRDefault="00765D56" w:rsidP="0096546B">
      <w:pPr>
        <w:widowControl/>
        <w:numPr>
          <w:ilvl w:val="0"/>
          <w:numId w:val="16"/>
        </w:numPr>
        <w:tabs>
          <w:tab w:val="clear" w:pos="360"/>
        </w:tabs>
        <w:ind w:left="720"/>
      </w:pPr>
      <w:r w:rsidRPr="001F3FEF">
        <w:t>Pending order is being edited by another user</w:t>
      </w:r>
    </w:p>
    <w:p w14:paraId="18E3D0BA" w14:textId="77777777" w:rsidR="00765D56" w:rsidRPr="001F3FEF" w:rsidRDefault="00765D56" w:rsidP="0096546B">
      <w:pPr>
        <w:widowControl/>
        <w:numPr>
          <w:ilvl w:val="0"/>
          <w:numId w:val="16"/>
        </w:numPr>
        <w:tabs>
          <w:tab w:val="clear" w:pos="360"/>
        </w:tabs>
        <w:ind w:left="720"/>
      </w:pPr>
      <w:r w:rsidRPr="001F3FEF">
        <w:t>Unable to cancel Pending order, status is HOLD</w:t>
      </w:r>
    </w:p>
    <w:p w14:paraId="18E3D0BB" w14:textId="77777777" w:rsidR="00765D56" w:rsidRPr="001F3FEF" w:rsidRDefault="00765D56" w:rsidP="0096546B">
      <w:pPr>
        <w:widowControl/>
        <w:numPr>
          <w:ilvl w:val="0"/>
          <w:numId w:val="16"/>
        </w:numPr>
        <w:tabs>
          <w:tab w:val="clear" w:pos="360"/>
        </w:tabs>
        <w:ind w:left="720"/>
      </w:pPr>
      <w:r w:rsidRPr="001F3FEF">
        <w:t>Unable to cancel Pending order, status is RENEW</w:t>
      </w:r>
    </w:p>
    <w:p w14:paraId="18E3D0BC" w14:textId="77777777" w:rsidR="00765D56" w:rsidRPr="001F3FEF" w:rsidRDefault="00765D56" w:rsidP="0096546B">
      <w:pPr>
        <w:widowControl/>
        <w:numPr>
          <w:ilvl w:val="0"/>
          <w:numId w:val="16"/>
        </w:numPr>
        <w:tabs>
          <w:tab w:val="clear" w:pos="360"/>
        </w:tabs>
        <w:ind w:left="720"/>
      </w:pPr>
      <w:r w:rsidRPr="001F3FEF">
        <w:t>Unable to cancel Pending order, status is DISCONTINUE (EDIT)</w:t>
      </w:r>
    </w:p>
    <w:p w14:paraId="18E3D0BD" w14:textId="77777777" w:rsidR="00765D56" w:rsidRPr="001F3FEF" w:rsidRDefault="00765D56" w:rsidP="0096546B">
      <w:pPr>
        <w:widowControl/>
        <w:numPr>
          <w:ilvl w:val="0"/>
          <w:numId w:val="16"/>
        </w:numPr>
        <w:tabs>
          <w:tab w:val="clear" w:pos="360"/>
        </w:tabs>
        <w:ind w:left="720"/>
      </w:pPr>
      <w:r w:rsidRPr="001F3FEF">
        <w:t xml:space="preserve">Unable to cancel Pending order, status is DISCONTINUE </w:t>
      </w:r>
    </w:p>
    <w:p w14:paraId="18E3D0BE" w14:textId="77777777" w:rsidR="00765D56" w:rsidRPr="001F3FEF" w:rsidRDefault="00765D56" w:rsidP="0096546B">
      <w:pPr>
        <w:widowControl/>
        <w:numPr>
          <w:ilvl w:val="0"/>
          <w:numId w:val="16"/>
        </w:numPr>
        <w:tabs>
          <w:tab w:val="clear" w:pos="360"/>
        </w:tabs>
        <w:ind w:left="720"/>
      </w:pPr>
      <w:r w:rsidRPr="001F3FEF">
        <w:t>Unable to cancel Pending order, status is REFILL REQUEST</w:t>
      </w:r>
    </w:p>
    <w:p w14:paraId="18E3D0BF" w14:textId="77777777" w:rsidR="00765D56" w:rsidRPr="001F3FEF" w:rsidRDefault="00765D56" w:rsidP="0096546B">
      <w:pPr>
        <w:widowControl/>
        <w:numPr>
          <w:ilvl w:val="0"/>
          <w:numId w:val="16"/>
        </w:numPr>
        <w:tabs>
          <w:tab w:val="clear" w:pos="360"/>
        </w:tabs>
        <w:ind w:left="720"/>
      </w:pPr>
      <w:r w:rsidRPr="001F3FEF">
        <w:t>Patient mismatch in prescription</w:t>
      </w:r>
    </w:p>
    <w:p w14:paraId="18E3D0C0" w14:textId="77777777" w:rsidR="00765D56" w:rsidRPr="001F3FEF" w:rsidRDefault="00765D56" w:rsidP="0096546B">
      <w:pPr>
        <w:widowControl/>
        <w:numPr>
          <w:ilvl w:val="0"/>
          <w:numId w:val="16"/>
        </w:numPr>
        <w:tabs>
          <w:tab w:val="clear" w:pos="360"/>
        </w:tabs>
        <w:ind w:left="720"/>
      </w:pPr>
      <w:r w:rsidRPr="001F3FEF">
        <w:t>Prescription is being edited by another user</w:t>
      </w:r>
    </w:p>
    <w:p w14:paraId="18E3D0C1" w14:textId="77777777" w:rsidR="00765D56" w:rsidRPr="001F3FEF" w:rsidRDefault="00765D56" w:rsidP="0096546B">
      <w:pPr>
        <w:widowControl/>
        <w:numPr>
          <w:ilvl w:val="0"/>
          <w:numId w:val="16"/>
        </w:numPr>
        <w:tabs>
          <w:tab w:val="clear" w:pos="360"/>
        </w:tabs>
        <w:ind w:left="720"/>
      </w:pPr>
      <w:r w:rsidRPr="001F3FEF">
        <w:t>Unable to cancel prescription, status is DISCONTINUED</w:t>
      </w:r>
    </w:p>
    <w:p w14:paraId="18E3D0C2" w14:textId="77777777" w:rsidR="00765D56" w:rsidRPr="001F3FEF" w:rsidRDefault="00765D56" w:rsidP="0096546B">
      <w:pPr>
        <w:widowControl/>
        <w:numPr>
          <w:ilvl w:val="0"/>
          <w:numId w:val="16"/>
        </w:numPr>
        <w:tabs>
          <w:tab w:val="clear" w:pos="360"/>
        </w:tabs>
        <w:ind w:left="720"/>
      </w:pPr>
      <w:r w:rsidRPr="001F3FEF">
        <w:t>Unable to cancel prescription, status is DELETED</w:t>
      </w:r>
    </w:p>
    <w:p w14:paraId="18E3D0C3" w14:textId="77777777" w:rsidR="00765D56" w:rsidRPr="001F3FEF" w:rsidRDefault="00765D56" w:rsidP="0096546B">
      <w:pPr>
        <w:widowControl/>
        <w:numPr>
          <w:ilvl w:val="0"/>
          <w:numId w:val="16"/>
        </w:numPr>
        <w:tabs>
          <w:tab w:val="clear" w:pos="360"/>
        </w:tabs>
        <w:ind w:left="720"/>
      </w:pPr>
      <w:r w:rsidRPr="001F3FEF">
        <w:t>Unable to cancel prescription, status is DISCONTINUED BY PROVIDER</w:t>
      </w:r>
    </w:p>
    <w:p w14:paraId="18E3D0C4" w14:textId="77777777" w:rsidR="00765D56" w:rsidRPr="001F3FEF" w:rsidRDefault="00765D56" w:rsidP="0096546B">
      <w:pPr>
        <w:widowControl/>
        <w:numPr>
          <w:ilvl w:val="0"/>
          <w:numId w:val="16"/>
        </w:numPr>
        <w:tabs>
          <w:tab w:val="clear" w:pos="360"/>
        </w:tabs>
        <w:ind w:left="720"/>
      </w:pPr>
      <w:r w:rsidRPr="001F3FEF">
        <w:t>Unable to cancel prescription, status is DISCONTINUED (EDIT)</w:t>
      </w:r>
    </w:p>
    <w:p w14:paraId="18E3D0C5" w14:textId="77777777" w:rsidR="00765D56" w:rsidRPr="001F3FEF" w:rsidRDefault="00545CB4" w:rsidP="00CC359D">
      <w:pPr>
        <w:pStyle w:val="Heading1"/>
        <w:rPr>
          <w:bCs/>
        </w:rPr>
      </w:pPr>
      <w:r w:rsidRPr="001F3FEF">
        <w:br w:type="page"/>
      </w:r>
      <w:bookmarkStart w:id="129" w:name="_Toc395853616"/>
      <w:r w:rsidR="00765D56" w:rsidRPr="001F3FEF">
        <w:t>Appendix C:</w:t>
      </w:r>
      <w:bookmarkEnd w:id="129"/>
      <w:r w:rsidR="00765D56" w:rsidRPr="001F3FEF">
        <w:t xml:space="preserve"> </w:t>
      </w:r>
    </w:p>
    <w:p w14:paraId="18E3D0C6" w14:textId="77777777" w:rsidR="00765D56" w:rsidRPr="001F3FEF" w:rsidRDefault="00765D56" w:rsidP="00CC359D">
      <w:pPr>
        <w:pStyle w:val="BodyText"/>
      </w:pPr>
    </w:p>
    <w:p w14:paraId="18E3D0C7" w14:textId="77777777" w:rsidR="00765D56" w:rsidRPr="001F3FEF" w:rsidRDefault="00765D56" w:rsidP="00CC359D">
      <w:pPr>
        <w:pStyle w:val="BodyText"/>
      </w:pPr>
      <w:r w:rsidRPr="001F3FEF">
        <w:t>The Transitional Pharmacy Benefit (TPB) functionality has been placed “Out of Order” with the PSO*7*227 patch</w:t>
      </w:r>
      <w:r w:rsidR="00D71515" w:rsidRPr="001F3FEF">
        <w:t>.</w:t>
      </w:r>
    </w:p>
    <w:p w14:paraId="18E3D0C8" w14:textId="77777777" w:rsidR="00765D56" w:rsidRPr="001F3FEF" w:rsidRDefault="00765D56" w:rsidP="00CC359D">
      <w:pPr>
        <w:pStyle w:val="BodyText"/>
      </w:pPr>
    </w:p>
    <w:p w14:paraId="18E3D0C9" w14:textId="77777777" w:rsidR="00844CA8" w:rsidRPr="001F3FEF" w:rsidRDefault="00765D56" w:rsidP="00844CA8">
      <w:pPr>
        <w:jc w:val="center"/>
        <w:rPr>
          <w:i/>
          <w:iCs/>
          <w:sz w:val="22"/>
        </w:rPr>
      </w:pPr>
      <w:r w:rsidRPr="001F3FEF">
        <w:br w:type="page"/>
      </w:r>
      <w:r w:rsidR="00844CA8" w:rsidRPr="001F3FEF">
        <w:rPr>
          <w:i/>
          <w:iCs/>
          <w:sz w:val="22"/>
        </w:rPr>
        <w:t>(This page included for two-sided copying.)</w:t>
      </w:r>
    </w:p>
    <w:p w14:paraId="18E3D0CA" w14:textId="77777777" w:rsidR="00765D56" w:rsidRPr="001F3FEF" w:rsidRDefault="00844CA8" w:rsidP="00844CA8">
      <w:pPr>
        <w:pStyle w:val="Heading1"/>
      </w:pPr>
      <w:r w:rsidRPr="001F3FEF">
        <w:br w:type="page"/>
      </w:r>
      <w:bookmarkStart w:id="130" w:name="_Toc395853617"/>
      <w:r w:rsidR="00765D56" w:rsidRPr="001F3FEF">
        <w:t xml:space="preserve">Appendix D: </w:t>
      </w:r>
      <w:r w:rsidR="00765D56" w:rsidRPr="001F3FEF">
        <w:br/>
        <w:t>HL7 Messaging for VistA Data Extraction Framework (VDEF)</w:t>
      </w:r>
      <w:bookmarkEnd w:id="130"/>
    </w:p>
    <w:p w14:paraId="18E3D0CB" w14:textId="77777777" w:rsidR="00765D56" w:rsidRPr="001F3FEF" w:rsidRDefault="00765D56" w:rsidP="0096546B">
      <w:pPr>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60"/>
        <w:gridCol w:w="8100"/>
      </w:tblGrid>
      <w:tr w:rsidR="00CC359D" w:rsidRPr="001F3FEF" w14:paraId="18E3D0CF" w14:textId="77777777" w:rsidTr="004565C4">
        <w:tc>
          <w:tcPr>
            <w:tcW w:w="1260" w:type="dxa"/>
            <w:shd w:val="clear" w:color="auto" w:fill="auto"/>
            <w:vAlign w:val="center"/>
          </w:tcPr>
          <w:p w14:paraId="18E3D0CC" w14:textId="77777777" w:rsidR="00CC359D" w:rsidRPr="001F3FEF" w:rsidRDefault="00AC7807" w:rsidP="004565C4">
            <w:pPr>
              <w:widowControl/>
              <w:spacing w:before="120"/>
              <w:jc w:val="center"/>
              <w:rPr>
                <w:snapToGrid/>
                <w:color w:val="000000"/>
                <w:sz w:val="20"/>
              </w:rPr>
            </w:pPr>
            <w:r w:rsidRPr="001F3FEF">
              <w:rPr>
                <w:noProof/>
                <w:snapToGrid/>
                <w:sz w:val="20"/>
              </w:rPr>
              <w:drawing>
                <wp:inline distT="0" distB="0" distL="0" distR="0" wp14:anchorId="18E3DD95" wp14:editId="18E3DD96">
                  <wp:extent cx="409575" cy="409575"/>
                  <wp:effectExtent l="0" t="0" r="9525" b="9525"/>
                  <wp:docPr id="20"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100" w:type="dxa"/>
            <w:shd w:val="clear" w:color="auto" w:fill="auto"/>
            <w:vAlign w:val="center"/>
          </w:tcPr>
          <w:p w14:paraId="18E3D0CD" w14:textId="77777777" w:rsidR="00CC359D" w:rsidRPr="001F3FEF" w:rsidRDefault="00CC359D" w:rsidP="004565C4">
            <w:pPr>
              <w:widowControl/>
              <w:spacing w:before="120" w:after="120"/>
              <w:jc w:val="center"/>
              <w:rPr>
                <w:snapToGrid/>
                <w:color w:val="000000"/>
                <w:sz w:val="22"/>
                <w:szCs w:val="22"/>
              </w:rPr>
            </w:pPr>
            <w:r w:rsidRPr="001F3FEF">
              <w:rPr>
                <w:b/>
                <w:snapToGrid/>
                <w:color w:val="000000"/>
                <w:sz w:val="22"/>
                <w:szCs w:val="22"/>
              </w:rPr>
              <w:t>***Important***</w:t>
            </w:r>
          </w:p>
          <w:p w14:paraId="18E3D0CE" w14:textId="77777777" w:rsidR="00CC359D" w:rsidRPr="001F3FEF" w:rsidRDefault="00CC359D" w:rsidP="004565C4">
            <w:pPr>
              <w:widowControl/>
              <w:spacing w:after="120"/>
              <w:rPr>
                <w:snapToGrid/>
                <w:color w:val="000000"/>
                <w:sz w:val="20"/>
              </w:rPr>
            </w:pPr>
            <w:r w:rsidRPr="001F3FEF">
              <w:rPr>
                <w:snapToGrid/>
                <w:color w:val="000000"/>
                <w:sz w:val="22"/>
                <w:szCs w:val="22"/>
              </w:rPr>
              <w:t>Patch PSO*7*190 should not be installed prior to the site's assigned HDR installation date. Each site will be contacted approximately two weeks prior to the assigned HDR installation date and provided instructions on when and in what order to install this patch and the VDEF V. 1.0 software. Additionally, sites should not configure or attempt to utilize the VDEF software associated with this patch prior to the assigned HDR installation date. Technical Support Office personnel will work with each site to activate that application and start the site's data transmissions to the HDR database. (Information on HDR installation dates can be found by going to the link &lt;http://vaww.teamshare.va.gov/hdr_implementation/&gt; and selecting "Implementation Schedule" from the Quick Launch panel on the left side of the page.).</w:t>
            </w:r>
          </w:p>
        </w:tc>
      </w:tr>
    </w:tbl>
    <w:p w14:paraId="18E3D0D0" w14:textId="77777777" w:rsidR="00CC359D" w:rsidRPr="001F3FEF" w:rsidRDefault="00CC359D" w:rsidP="0096546B">
      <w:pPr>
        <w:widowControl/>
      </w:pPr>
    </w:p>
    <w:p w14:paraId="18E3D0D1" w14:textId="77777777" w:rsidR="00765D56" w:rsidRPr="001F3FEF" w:rsidRDefault="00765D56" w:rsidP="00CC359D">
      <w:pPr>
        <w:pStyle w:val="BodyText"/>
      </w:pPr>
      <w:r w:rsidRPr="001F3FEF">
        <w:t>Please refer to the VistA Data Extraction Framework (VDEF) Installation &amp; User Configuration Guide for all technical assistance.</w:t>
      </w:r>
    </w:p>
    <w:p w14:paraId="18E3D0D2" w14:textId="77777777" w:rsidR="00765D56" w:rsidRPr="001F3FEF" w:rsidRDefault="00765D56" w:rsidP="00CC359D">
      <w:pPr>
        <w:pStyle w:val="BodyText"/>
      </w:pPr>
    </w:p>
    <w:p w14:paraId="18E3D0D3" w14:textId="77777777" w:rsidR="00765D56" w:rsidRPr="001F3FEF" w:rsidRDefault="00765D56" w:rsidP="00CC359D">
      <w:pPr>
        <w:pStyle w:val="Heading2"/>
      </w:pPr>
      <w:bookmarkStart w:id="131" w:name="_Toc395853618"/>
      <w:r w:rsidRPr="001F3FEF">
        <w:t>New Protocols</w:t>
      </w:r>
      <w:bookmarkEnd w:id="131"/>
    </w:p>
    <w:p w14:paraId="18E3D0D4" w14:textId="77777777" w:rsidR="00CC359D" w:rsidRPr="001F3FEF" w:rsidRDefault="00CC359D" w:rsidP="00CC359D">
      <w:pPr>
        <w:pStyle w:val="BodyText"/>
        <w:rPr>
          <w:lang w:val="en-US"/>
        </w:rPr>
      </w:pPr>
    </w:p>
    <w:p w14:paraId="18E3D0D5" w14:textId="77777777" w:rsidR="00765D56" w:rsidRPr="001F3FEF" w:rsidRDefault="00765D56" w:rsidP="00CC359D">
      <w:pPr>
        <w:pStyle w:val="BodyText"/>
      </w:pPr>
      <w:r w:rsidRPr="001F3FEF">
        <w:t xml:space="preserve">Patch PSO*7*190 adds six new protocols to the PROTOCOL file (#101) to facilitate the </w:t>
      </w:r>
      <w:r w:rsidRPr="001F3FEF">
        <w:rPr>
          <w:iCs/>
        </w:rPr>
        <w:t>VistA</w:t>
      </w:r>
      <w:r w:rsidRPr="001F3FEF">
        <w:t xml:space="preserve"> Data Extraction Framework (VDEF) Outpatient Pharmacy messaging. </w:t>
      </w:r>
    </w:p>
    <w:p w14:paraId="18E3D0D6" w14:textId="77777777" w:rsidR="00765D56" w:rsidRPr="001F3FEF" w:rsidRDefault="00765D56" w:rsidP="00CC359D">
      <w:pPr>
        <w:pStyle w:val="BodyText"/>
      </w:pPr>
    </w:p>
    <w:p w14:paraId="18E3D0D7" w14:textId="77777777" w:rsidR="00765D56" w:rsidRPr="001F3FEF" w:rsidRDefault="00765D56" w:rsidP="00CC359D">
      <w:pPr>
        <w:pStyle w:val="BodyText"/>
      </w:pPr>
      <w:r w:rsidRPr="001F3FEF">
        <w:t>PROTOCOL:  (VS = Event Driver protocol, HR = Subscriber protocol)</w:t>
      </w:r>
    </w:p>
    <w:p w14:paraId="18E3D0D8" w14:textId="77777777" w:rsidR="00765D56" w:rsidRPr="001F3FEF" w:rsidRDefault="00765D56" w:rsidP="00844CA8">
      <w:pPr>
        <w:pStyle w:val="BodyText"/>
        <w:spacing w:before="120"/>
        <w:ind w:left="720"/>
      </w:pPr>
      <w:r w:rsidRPr="001F3FEF">
        <w:t>PSO VDEF RDE O11 OP PHARM PRES VS</w:t>
      </w:r>
    </w:p>
    <w:p w14:paraId="18E3D0D9" w14:textId="77777777" w:rsidR="00765D56" w:rsidRPr="001F3FEF" w:rsidRDefault="00765D56" w:rsidP="00844CA8">
      <w:pPr>
        <w:pStyle w:val="BodyText"/>
        <w:ind w:left="720"/>
      </w:pPr>
      <w:r w:rsidRPr="001F3FEF">
        <w:t>PSO VDEF RDE O11 OP PHARM PRES HR</w:t>
      </w:r>
    </w:p>
    <w:p w14:paraId="18E3D0DA" w14:textId="77777777" w:rsidR="00765D56" w:rsidRPr="001F3FEF" w:rsidRDefault="00765D56" w:rsidP="00844CA8">
      <w:pPr>
        <w:pStyle w:val="BodyText"/>
        <w:ind w:left="720"/>
        <w:rPr>
          <w:sz w:val="20"/>
        </w:rPr>
      </w:pPr>
    </w:p>
    <w:p w14:paraId="18E3D0DB" w14:textId="77777777" w:rsidR="00765D56" w:rsidRPr="001F3FEF" w:rsidRDefault="00765D56" w:rsidP="00844CA8">
      <w:pPr>
        <w:pStyle w:val="BodyText"/>
        <w:ind w:left="720"/>
      </w:pPr>
      <w:r w:rsidRPr="001F3FEF">
        <w:t>PSO VDEF RDS O13 OP PHARM PPAR VS</w:t>
      </w:r>
    </w:p>
    <w:p w14:paraId="18E3D0DC" w14:textId="77777777" w:rsidR="00765D56" w:rsidRPr="001F3FEF" w:rsidRDefault="00765D56" w:rsidP="00844CA8">
      <w:pPr>
        <w:pStyle w:val="BodyText"/>
        <w:ind w:left="720"/>
      </w:pPr>
      <w:r w:rsidRPr="001F3FEF">
        <w:t>PSO VDEF RDS O13 OP PHARM PPAR HR</w:t>
      </w:r>
    </w:p>
    <w:p w14:paraId="18E3D0DD" w14:textId="77777777" w:rsidR="00765D56" w:rsidRPr="001F3FEF" w:rsidRDefault="00765D56" w:rsidP="00844CA8">
      <w:pPr>
        <w:pStyle w:val="BodyText"/>
        <w:ind w:left="720"/>
        <w:rPr>
          <w:sz w:val="20"/>
        </w:rPr>
      </w:pPr>
    </w:p>
    <w:p w14:paraId="18E3D0DE" w14:textId="77777777" w:rsidR="00765D56" w:rsidRPr="001F3FEF" w:rsidRDefault="00765D56" w:rsidP="00844CA8">
      <w:pPr>
        <w:pStyle w:val="BodyText"/>
        <w:ind w:left="720"/>
      </w:pPr>
      <w:r w:rsidRPr="001F3FEF">
        <w:t>PSO VDEF RDS O13 OP PHARM PREF VS</w:t>
      </w:r>
    </w:p>
    <w:p w14:paraId="18E3D0DF" w14:textId="77777777" w:rsidR="00765D56" w:rsidRPr="001F3FEF" w:rsidRDefault="00765D56" w:rsidP="00844CA8">
      <w:pPr>
        <w:pStyle w:val="BodyText"/>
        <w:ind w:left="720"/>
      </w:pPr>
      <w:r w:rsidRPr="001F3FEF">
        <w:t>PSO VDEF RDS O13 OP PHARM PREF HR</w:t>
      </w:r>
    </w:p>
    <w:p w14:paraId="18E3D0E0" w14:textId="77777777" w:rsidR="00765D56" w:rsidRPr="001F3FEF" w:rsidRDefault="00765D56" w:rsidP="00CC359D">
      <w:pPr>
        <w:pStyle w:val="BodyText"/>
      </w:pPr>
    </w:p>
    <w:p w14:paraId="18E3D0E1" w14:textId="77777777" w:rsidR="00765D56" w:rsidRPr="001F3FEF" w:rsidRDefault="00765D56" w:rsidP="00CC359D">
      <w:pPr>
        <w:pStyle w:val="Heading2"/>
      </w:pPr>
      <w:bookmarkStart w:id="132" w:name="_Toc395853619"/>
      <w:r w:rsidRPr="001F3FEF">
        <w:t>New Application Parameters</w:t>
      </w:r>
      <w:bookmarkEnd w:id="132"/>
    </w:p>
    <w:p w14:paraId="18E3D0E2" w14:textId="77777777" w:rsidR="00CC359D" w:rsidRPr="001F3FEF" w:rsidRDefault="00CC359D" w:rsidP="00CC359D">
      <w:pPr>
        <w:pStyle w:val="BodyText"/>
        <w:rPr>
          <w:lang w:val="en-US"/>
        </w:rPr>
      </w:pPr>
    </w:p>
    <w:p w14:paraId="18E3D0E3" w14:textId="77777777" w:rsidR="00765D56" w:rsidRPr="001F3FEF" w:rsidRDefault="00765D56" w:rsidP="00CC359D">
      <w:pPr>
        <w:pStyle w:val="BodyText"/>
      </w:pPr>
      <w:r w:rsidRPr="001F3FEF">
        <w:t>Patch PSO*7*190 adds four new HL7 application parameters to the HL7 APPLICATION PARAMETER file (#771):</w:t>
      </w:r>
    </w:p>
    <w:p w14:paraId="18E3D0E4" w14:textId="77777777" w:rsidR="00765D56" w:rsidRPr="001F3FEF" w:rsidRDefault="00765D56" w:rsidP="00CC359D">
      <w:pPr>
        <w:pStyle w:val="BodyText"/>
        <w:spacing w:before="120"/>
        <w:ind w:left="720"/>
        <w:rPr>
          <w:szCs w:val="24"/>
        </w:rPr>
      </w:pPr>
      <w:r w:rsidRPr="001F3FEF">
        <w:rPr>
          <w:szCs w:val="24"/>
        </w:rPr>
        <w:t>HDRPPAR is exported as the Sending Application for the PSO VDEF RDS O13 OP PHARM PPAR VS protocol.</w:t>
      </w:r>
    </w:p>
    <w:p w14:paraId="18E3D0E5" w14:textId="77777777" w:rsidR="00765D56" w:rsidRPr="001F3FEF" w:rsidRDefault="00765D56" w:rsidP="00CC359D">
      <w:pPr>
        <w:pStyle w:val="BodyText"/>
        <w:spacing w:before="120"/>
        <w:ind w:left="720"/>
        <w:rPr>
          <w:szCs w:val="24"/>
        </w:rPr>
      </w:pPr>
      <w:r w:rsidRPr="001F3FEF">
        <w:rPr>
          <w:szCs w:val="24"/>
        </w:rPr>
        <w:t xml:space="preserve">HDRPREF is exported as the Sending Application for the PSO VDEF RDS O13 OP PHARM PREF VS protocol. </w:t>
      </w:r>
    </w:p>
    <w:p w14:paraId="18E3D0E6" w14:textId="77777777" w:rsidR="00765D56" w:rsidRPr="001F3FEF" w:rsidRDefault="00765D56" w:rsidP="00CC359D">
      <w:pPr>
        <w:pStyle w:val="BodyText"/>
        <w:spacing w:before="120"/>
        <w:ind w:left="720"/>
        <w:rPr>
          <w:szCs w:val="24"/>
        </w:rPr>
      </w:pPr>
      <w:r w:rsidRPr="001F3FEF">
        <w:rPr>
          <w:szCs w:val="24"/>
        </w:rPr>
        <w:t>HDRPRES is exported as the Sending Application for the PSO VDEF RDE O11 OP PHARM PRES VS protocol.</w:t>
      </w:r>
    </w:p>
    <w:p w14:paraId="18E3D0E7" w14:textId="77777777" w:rsidR="00765D56" w:rsidRPr="001F3FEF" w:rsidRDefault="00765D56" w:rsidP="00CC359D">
      <w:pPr>
        <w:pStyle w:val="BodyText"/>
        <w:spacing w:before="120"/>
        <w:ind w:left="720"/>
        <w:rPr>
          <w:szCs w:val="24"/>
        </w:rPr>
      </w:pPr>
      <w:r w:rsidRPr="001F3FEF">
        <w:rPr>
          <w:szCs w:val="24"/>
        </w:rPr>
        <w:t>PSO VDEF IE SIDE is exported as the Receiving application for the three Subscriber protocols:</w:t>
      </w:r>
    </w:p>
    <w:p w14:paraId="18E3D0E8" w14:textId="77777777" w:rsidR="00765D56" w:rsidRPr="001F3FEF" w:rsidRDefault="00765D56" w:rsidP="00844CA8">
      <w:pPr>
        <w:pStyle w:val="BodyText"/>
        <w:spacing w:before="120"/>
        <w:ind w:left="720"/>
      </w:pPr>
      <w:r w:rsidRPr="001F3FEF">
        <w:tab/>
        <w:t>PSO VDEF RDE O11 OP PHARM PRES HR</w:t>
      </w:r>
    </w:p>
    <w:p w14:paraId="18E3D0E9" w14:textId="77777777" w:rsidR="00765D56" w:rsidRPr="001F3FEF" w:rsidRDefault="00765D56" w:rsidP="00CC359D">
      <w:pPr>
        <w:pStyle w:val="BodyText"/>
        <w:ind w:left="720"/>
      </w:pPr>
      <w:r w:rsidRPr="001F3FEF">
        <w:tab/>
        <w:t>PSO VDEF RDS O13 OP PHARM PPAR HR</w:t>
      </w:r>
    </w:p>
    <w:p w14:paraId="18E3D0EA" w14:textId="77777777" w:rsidR="00765D56" w:rsidRPr="001F3FEF" w:rsidRDefault="00765D56" w:rsidP="00CC359D">
      <w:pPr>
        <w:pStyle w:val="BodyText"/>
        <w:ind w:left="720"/>
      </w:pPr>
      <w:r w:rsidRPr="001F3FEF">
        <w:tab/>
        <w:t>PSO VDEF RDS O13 OP PHARM PREF HR</w:t>
      </w:r>
    </w:p>
    <w:p w14:paraId="18E3D0EB" w14:textId="77777777" w:rsidR="00754591" w:rsidRPr="001F3FEF" w:rsidRDefault="00754591" w:rsidP="00CC359D">
      <w:pPr>
        <w:pStyle w:val="BodyText"/>
      </w:pPr>
    </w:p>
    <w:p w14:paraId="18E3D0EC" w14:textId="77777777" w:rsidR="00765D56" w:rsidRPr="001F3FEF" w:rsidRDefault="00765D56" w:rsidP="00CC359D">
      <w:pPr>
        <w:pStyle w:val="Heading2"/>
      </w:pPr>
      <w:bookmarkStart w:id="133" w:name="_Toc395853620"/>
      <w:r w:rsidRPr="001F3FEF">
        <w:t>New Logical Link</w:t>
      </w:r>
      <w:bookmarkEnd w:id="133"/>
    </w:p>
    <w:p w14:paraId="18E3D0ED" w14:textId="77777777" w:rsidR="00765D56" w:rsidRPr="001F3FEF" w:rsidRDefault="00765D56" w:rsidP="00CC359D">
      <w:pPr>
        <w:pStyle w:val="BodyText"/>
      </w:pPr>
    </w:p>
    <w:p w14:paraId="18E3D0EE" w14:textId="77777777" w:rsidR="00765D56" w:rsidRPr="001F3FEF" w:rsidRDefault="00765D56" w:rsidP="00CC359D">
      <w:pPr>
        <w:pStyle w:val="BodyText"/>
        <w:rPr>
          <w:szCs w:val="24"/>
        </w:rPr>
      </w:pPr>
      <w:r w:rsidRPr="001F3FEF">
        <w:t>There are currently four HL7 logical links (</w:t>
      </w:r>
      <w:proofErr w:type="spellStart"/>
      <w:r w:rsidRPr="001F3FEF">
        <w:t>VDEFVIEn</w:t>
      </w:r>
      <w:proofErr w:type="spellEnd"/>
      <w:r w:rsidRPr="001F3FEF">
        <w:t xml:space="preserve">) exported with VDEF V. 1.0. The </w:t>
      </w:r>
      <w:proofErr w:type="spellStart"/>
      <w:r w:rsidRPr="001F3FEF">
        <w:t>VDEFVIEn</w:t>
      </w:r>
      <w:proofErr w:type="spellEnd"/>
      <w:r w:rsidRPr="001F3FEF">
        <w:t xml:space="preserve"> links will transmit messages from the local site to the HDR Receiving host system at Austin. VDEFVIE3 is the logical link assigned to Outpatient Pharmacy and it has been added to the HL LOGICAL LINK file (#870).</w:t>
      </w:r>
    </w:p>
    <w:p w14:paraId="18E3D0EF" w14:textId="77777777" w:rsidR="00765D56" w:rsidRPr="001F3FEF" w:rsidRDefault="00765D56" w:rsidP="00CC359D">
      <w:pPr>
        <w:pStyle w:val="BodyText"/>
      </w:pPr>
    </w:p>
    <w:p w14:paraId="18E3D0F0" w14:textId="77777777" w:rsidR="00765D56" w:rsidRPr="001F3FEF" w:rsidRDefault="00765D56" w:rsidP="00CC359D">
      <w:pPr>
        <w:pStyle w:val="Heading2"/>
      </w:pPr>
      <w:bookmarkStart w:id="134" w:name="_Toc395853621"/>
      <w:r w:rsidRPr="001F3FEF">
        <w:t>HL7 Outpatient Pharmacy VDEF Message</w:t>
      </w:r>
      <w:bookmarkEnd w:id="134"/>
    </w:p>
    <w:p w14:paraId="18E3D0F1" w14:textId="77777777" w:rsidR="00765D56" w:rsidRPr="001F3FEF" w:rsidRDefault="00765D56" w:rsidP="00CC359D">
      <w:pPr>
        <w:pStyle w:val="BodyText"/>
      </w:pPr>
    </w:p>
    <w:p w14:paraId="18E3D0F2" w14:textId="77777777" w:rsidR="00765D56" w:rsidRPr="001F3FEF" w:rsidRDefault="00765D56" w:rsidP="00CC359D">
      <w:pPr>
        <w:pStyle w:val="BodyText"/>
      </w:pPr>
      <w:r w:rsidRPr="001F3FEF">
        <w:t xml:space="preserve">When particular events (listed below) occur to a prescription within the Outpatient Pharmacy package, a VDEF request will be queued up at the VDEF Request Queue, with the </w:t>
      </w:r>
      <w:proofErr w:type="spellStart"/>
      <w:r w:rsidRPr="001F3FEF">
        <w:t>MessageType</w:t>
      </w:r>
      <w:proofErr w:type="spellEnd"/>
      <w:r w:rsidRPr="001F3FEF">
        <w:t xml:space="preserve">, </w:t>
      </w:r>
      <w:proofErr w:type="spellStart"/>
      <w:r w:rsidRPr="001F3FEF">
        <w:t>EventType</w:t>
      </w:r>
      <w:proofErr w:type="spellEnd"/>
      <w:r w:rsidRPr="001F3FEF">
        <w:t xml:space="preserve">, </w:t>
      </w:r>
      <w:proofErr w:type="spellStart"/>
      <w:r w:rsidRPr="001F3FEF">
        <w:t>SubType</w:t>
      </w:r>
      <w:proofErr w:type="spellEnd"/>
      <w:r w:rsidRPr="001F3FEF">
        <w:t>, and the internal entry number to the PRESCRIPTION file (#52). VDEF will then go through the VDEF Request Queue to generate an HL7 message that contains all of the prescription information and send the message to the Receiving Facility through the VDEFVIE3 Logical Link.</w:t>
      </w:r>
    </w:p>
    <w:p w14:paraId="18E3D0F3" w14:textId="77777777" w:rsidR="00765D56" w:rsidRPr="001F3FEF" w:rsidRDefault="00765D56" w:rsidP="00CC359D">
      <w:pPr>
        <w:pStyle w:val="BodyText"/>
      </w:pPr>
    </w:p>
    <w:p w14:paraId="18E3D0F4" w14:textId="77777777" w:rsidR="00765D56" w:rsidRPr="001F3FEF" w:rsidRDefault="00765D56" w:rsidP="00CC359D">
      <w:pPr>
        <w:pStyle w:val="BodyText"/>
      </w:pPr>
      <w:r w:rsidRPr="001F3FEF">
        <w:t>Outpatient Pharmacy VDEF messages will be generated when:</w:t>
      </w:r>
    </w:p>
    <w:p w14:paraId="18E3D0F5" w14:textId="77777777" w:rsidR="00765D56" w:rsidRPr="001F3FEF" w:rsidRDefault="00765D56" w:rsidP="00CC359D">
      <w:pPr>
        <w:widowControl/>
        <w:numPr>
          <w:ilvl w:val="0"/>
          <w:numId w:val="33"/>
        </w:numPr>
        <w:spacing w:before="120"/>
      </w:pPr>
      <w:r w:rsidRPr="001F3FEF">
        <w:t>A new order is entered through the Outpatient Pharmacy options</w:t>
      </w:r>
      <w:r w:rsidR="002E319E" w:rsidRPr="001F3FEF">
        <w:t>.</w:t>
      </w:r>
    </w:p>
    <w:p w14:paraId="18E3D0F6" w14:textId="77777777" w:rsidR="00765D56" w:rsidRPr="001F3FEF" w:rsidRDefault="00765D56" w:rsidP="00CC359D">
      <w:pPr>
        <w:widowControl/>
        <w:numPr>
          <w:ilvl w:val="0"/>
          <w:numId w:val="33"/>
        </w:numPr>
      </w:pPr>
      <w:r w:rsidRPr="001F3FEF">
        <w:t>A Pending Order from Computerized Patient Record System (CPRS) is finished in the Outpatient Pharmacy options</w:t>
      </w:r>
      <w:r w:rsidR="002E319E" w:rsidRPr="001F3FEF">
        <w:t>.</w:t>
      </w:r>
    </w:p>
    <w:p w14:paraId="18E3D0F7" w14:textId="77777777" w:rsidR="00765D56" w:rsidRPr="001F3FEF" w:rsidRDefault="00765D56" w:rsidP="00CC359D">
      <w:pPr>
        <w:widowControl/>
        <w:numPr>
          <w:ilvl w:val="0"/>
          <w:numId w:val="33"/>
        </w:numPr>
      </w:pPr>
      <w:r w:rsidRPr="001F3FEF">
        <w:t>A refill is entered for a prescription</w:t>
      </w:r>
      <w:r w:rsidR="002E319E" w:rsidRPr="001F3FEF">
        <w:t>.</w:t>
      </w:r>
    </w:p>
    <w:p w14:paraId="18E3D0F8" w14:textId="77777777" w:rsidR="00765D56" w:rsidRPr="001F3FEF" w:rsidRDefault="00765D56" w:rsidP="00CC359D">
      <w:pPr>
        <w:widowControl/>
        <w:numPr>
          <w:ilvl w:val="0"/>
          <w:numId w:val="33"/>
        </w:numPr>
      </w:pPr>
      <w:r w:rsidRPr="001F3FEF">
        <w:t>A partial fill for a prescription is entered</w:t>
      </w:r>
      <w:r w:rsidR="002E319E" w:rsidRPr="001F3FEF">
        <w:t>.</w:t>
      </w:r>
    </w:p>
    <w:p w14:paraId="18E3D0F9" w14:textId="77777777" w:rsidR="00765D56" w:rsidRPr="001F3FEF" w:rsidRDefault="00765D56" w:rsidP="00CC359D">
      <w:pPr>
        <w:widowControl/>
        <w:numPr>
          <w:ilvl w:val="0"/>
          <w:numId w:val="33"/>
        </w:numPr>
      </w:pPr>
      <w:r w:rsidRPr="001F3FEF">
        <w:t>All prescription status changes</w:t>
      </w:r>
      <w:r w:rsidR="002E319E" w:rsidRPr="001F3FEF">
        <w:t>.</w:t>
      </w:r>
      <w:r w:rsidRPr="001F3FEF">
        <w:t xml:space="preserve">          </w:t>
      </w:r>
    </w:p>
    <w:p w14:paraId="18E3D0FA" w14:textId="77777777" w:rsidR="00765D56" w:rsidRPr="001F3FEF" w:rsidRDefault="00765D56" w:rsidP="00CC359D">
      <w:pPr>
        <w:widowControl/>
        <w:numPr>
          <w:ilvl w:val="0"/>
          <w:numId w:val="33"/>
        </w:numPr>
      </w:pPr>
      <w:r w:rsidRPr="001F3FEF">
        <w:t>A Prescription is edited and does not create a new order</w:t>
      </w:r>
      <w:r w:rsidR="002E319E" w:rsidRPr="001F3FEF">
        <w:t>.</w:t>
      </w:r>
    </w:p>
    <w:p w14:paraId="18E3D0FB" w14:textId="77777777" w:rsidR="00765D56" w:rsidRPr="001F3FEF" w:rsidRDefault="00765D56" w:rsidP="00CC359D">
      <w:pPr>
        <w:pStyle w:val="BodyText"/>
      </w:pPr>
    </w:p>
    <w:p w14:paraId="18E3D0FC" w14:textId="77777777" w:rsidR="00765D56" w:rsidRPr="001F3FEF" w:rsidRDefault="00765D56" w:rsidP="00CC359D">
      <w:pPr>
        <w:pStyle w:val="ExampleHeading"/>
      </w:pPr>
      <w:r w:rsidRPr="001F3FEF">
        <w:t>Example of VDEF HL7 Message</w:t>
      </w:r>
    </w:p>
    <w:p w14:paraId="18E3D0FD" w14:textId="77777777" w:rsidR="00765D56" w:rsidRPr="001F3FEF" w:rsidRDefault="00765D56" w:rsidP="00CC359D">
      <w:pPr>
        <w:pStyle w:val="Screen"/>
      </w:pPr>
      <w:r w:rsidRPr="001F3FEF">
        <w:t>MSH^~|\&amp;^HDRPREF^613~TEST.MARTINSBURG.MED.VA.GOV~DNS^PSO VDEF IE SIDE^200HD~HDR.MED.VA.GOV~DNS^20041216192259-0500^^RDS~O13^61332594923^T^2.4^^^AL^NE^US</w:t>
      </w:r>
    </w:p>
    <w:p w14:paraId="18E3D0FE" w14:textId="77777777" w:rsidR="00765D56" w:rsidRPr="001F3FEF" w:rsidRDefault="00765D56" w:rsidP="00CC359D">
      <w:pPr>
        <w:pStyle w:val="Screen"/>
      </w:pPr>
      <w:r w:rsidRPr="001F3FEF">
        <w:t>PID^1^1234567890V123456^1234567890V123456~~~USVHA&amp;&amp;0363~NI~VA FACILITY ID&amp;613&amp;L|000654321~~~USSSA&amp;&amp;0363~SS~VA FACILITY ID&amp;613&amp;L|1234~~~USVHA&amp;&amp;0363~PI~VA FACILITY ID&amp;613&amp;L|000654321~~~USVBA&amp;&amp;0363~PN~VA FACILITY ID&amp;613&amp;L^^LastName~FirstName~M~~~~L^MotherMaidenLastName~~~~~~M^19150511^M^^""^HC 11, BOX 22B~""~CAPON BRIDGE~WV~12345~~P~""|~~BARNESVILLE~MD~~~N^027^(123)555-1212^""^^D^0^^000654321^^^""^BARNESVILLE MD^^^^^^20000301^^</w:t>
      </w:r>
    </w:p>
    <w:p w14:paraId="18E3D0FF" w14:textId="77777777" w:rsidR="00765D56" w:rsidRPr="001F3FEF" w:rsidRDefault="00765D56" w:rsidP="00CC359D">
      <w:pPr>
        <w:pStyle w:val="Screen"/>
      </w:pPr>
      <w:r w:rsidRPr="001F3FEF">
        <w:t>ORC^RE^^1685567~613_52_.001^^CM^^~~~19950109~19960110~~FILL/EXPIRATION|~~~~19950109~~ISSUED|~~~19950109~19950330~~DISPENSED/LAST DISPENSED|~~~~19950629~~CANCEL^^19950109123449-0500^63~OPPROVIDER40~TWO~~~~~VistA200^^947~OPPROVIDER41~TWO~A~MD~~MD~RE^</w:t>
      </w:r>
      <w:r w:rsidR="009A16FB" w:rsidRPr="001F3FEF">
        <w:rPr>
          <w:rFonts w:ascii="Courier" w:hAnsi="Courier"/>
          <w:color w:val="000000"/>
        </w:rPr>
        <w:t xml:space="preserve"> CCS/HOME VISIT~2559</w:t>
      </w:r>
      <w:r w:rsidRPr="001F3FEF">
        <w:t>^^^613~MARTINSBURG VAMC~613_52_20~5005423~MARTINSBURG VAMC~NCPDP^^^^MARTINSBURG, WV^^^^4500704~DISCONTINUED~99VA_52_100</w:t>
      </w:r>
    </w:p>
    <w:p w14:paraId="18E3D100" w14:textId="77777777" w:rsidR="00765D56" w:rsidRPr="001F3FEF" w:rsidRDefault="00765D56" w:rsidP="00CC359D">
      <w:pPr>
        <w:pStyle w:val="Screen"/>
      </w:pPr>
      <w:r w:rsidRPr="001F3FEF">
        <w:t>RXE^1&amp;100MG~~~19950109~19950629~~FILL/CANCEL^4005192~AMANTADINE HCL 100MG CAP~99VA_52_6~0781-2048-01~~NDC^0^^20~MG~613_52_6^</w:t>
      </w:r>
      <w:r w:rsidR="004D4A6F" w:rsidRPr="001F3FEF">
        <w:rPr>
          <w:rFonts w:ascii="Courier" w:hAnsi="Courier"/>
        </w:rPr>
        <w:t>63~CAP</w:t>
      </w:r>
      <w:r w:rsidR="00226C70" w:rsidRPr="001F3FEF">
        <w:rPr>
          <w:rFonts w:ascii="Courier" w:hAnsi="Courier"/>
        </w:rPr>
        <w:t>~613_50.7_.02^</w:t>
      </w:r>
      <w:r w:rsidR="004D4A6F" w:rsidRPr="001F3FEF">
        <w:rPr>
          <w:rFonts w:ascii="Courier" w:hAnsi="Courier"/>
        </w:rPr>
        <w:t>~TAKE~613_52.0113_8|~CAPSULE</w:t>
      </w:r>
      <w:r w:rsidR="00170364" w:rsidRPr="001F3FEF">
        <w:rPr>
          <w:rFonts w:ascii="Courier" w:hAnsi="Courier"/>
        </w:rPr>
        <w:t>~613_52.0113_3|~</w:t>
      </w:r>
      <w:r w:rsidR="001D48DF" w:rsidRPr="001F3FEF">
        <w:rPr>
          <w:rFonts w:ascii="Courier" w:hAnsi="Courier"/>
        </w:rPr>
        <w:t>Q</w:t>
      </w:r>
      <w:r w:rsidR="008611DE" w:rsidRPr="001F3FEF">
        <w:rPr>
          <w:rFonts w:ascii="Courier" w:hAnsi="Courier"/>
        </w:rPr>
        <w:t>8H</w:t>
      </w:r>
      <w:r w:rsidR="00170364" w:rsidRPr="001F3FEF">
        <w:rPr>
          <w:rFonts w:ascii="Courier" w:hAnsi="Courier"/>
        </w:rPr>
        <w:t>~613_52.0113_7</w:t>
      </w:r>
      <w:r w:rsidR="001D48DF" w:rsidRPr="001F3FEF">
        <w:rPr>
          <w:rFonts w:ascii="Courier" w:hAnsi="Courier" w:cs="Courier"/>
        </w:rPr>
        <w:t>|~QAMHS~613_52_114|~I</w:t>
      </w:r>
      <w:r w:rsidR="0009107F" w:rsidRPr="001F3FEF">
        <w:rPr>
          <w:rFonts w:ascii="Courier" w:hAnsi="Courier" w:cs="Courier"/>
        </w:rPr>
        <w:t>N THE MORNING AND AT BEDTIME~613</w:t>
      </w:r>
      <w:r w:rsidR="001D48DF" w:rsidRPr="001F3FEF">
        <w:rPr>
          <w:rFonts w:ascii="Courier" w:hAnsi="Courier" w:cs="Courier"/>
        </w:rPr>
        <w:t>_52_115^</w:t>
      </w:r>
      <w:r w:rsidRPr="001F3FEF">
        <w:t>~~~~~WINDOW^^90^^1^^2992~OPPROVIDER42~THREE~M~~~~PHARMACIST^5430744^^^19950111170823-0500^^^</w:t>
      </w:r>
      <w:r w:rsidR="00FB532E" w:rsidRPr="001F3FEF">
        <w:t>TAKE ONE CAPSULE BY MOUTH EVERY EIGHT HOURS IN THE MORNING AND AT BEDTIME~~613_52_10.2</w:t>
      </w:r>
      <w:r w:rsidRPr="001F3FEF">
        <w:t>^D90</w:t>
      </w:r>
      <w:r w:rsidR="008B4E9C" w:rsidRPr="001F3FEF">
        <w:rPr>
          <w:rFonts w:ascii="Courier" w:hAnsi="Courier"/>
        </w:rPr>
        <w:t>^^^^^^^^^11135~</w:t>
      </w:r>
      <w:r w:rsidR="0070385D" w:rsidRPr="001F3FEF">
        <w:t xml:space="preserve"> AMANTADINE HCL 100MG CAP</w:t>
      </w:r>
      <w:r w:rsidR="0070385D" w:rsidRPr="001F3FEF">
        <w:rPr>
          <w:rFonts w:ascii="Courier" w:hAnsi="Courier"/>
        </w:rPr>
        <w:t xml:space="preserve"> </w:t>
      </w:r>
      <w:r w:rsidR="008B4E9C" w:rsidRPr="001F3FEF">
        <w:rPr>
          <w:rFonts w:ascii="Courier" w:hAnsi="Courier"/>
        </w:rPr>
        <w:t>~613_50_.01|C0255~~613_50_27</w:t>
      </w:r>
    </w:p>
    <w:p w14:paraId="18E3D101" w14:textId="77777777" w:rsidR="00765D56" w:rsidRPr="001F3FEF" w:rsidRDefault="00765D56" w:rsidP="00CC359D">
      <w:pPr>
        <w:pStyle w:val="Screen"/>
      </w:pPr>
      <w:r w:rsidRPr="001F3FEF">
        <w:t>RXR^1~ORAL (BY MOUTH</w:t>
      </w:r>
      <w:proofErr w:type="gramStart"/>
      <w:r w:rsidRPr="001F3FEF">
        <w:t>)~</w:t>
      </w:r>
      <w:proofErr w:type="gramEnd"/>
      <w:r w:rsidRPr="001F3FEF">
        <w:t>613_52.0113_6</w:t>
      </w:r>
    </w:p>
    <w:p w14:paraId="18E3D102" w14:textId="77777777" w:rsidR="00765D56" w:rsidRPr="001F3FEF" w:rsidRDefault="00765D56" w:rsidP="00CC359D">
      <w:pPr>
        <w:pStyle w:val="Screen"/>
      </w:pPr>
      <w:r w:rsidRPr="001F3FEF">
        <w:t>FT1^^^^19950109^^CG^</w:t>
      </w:r>
      <w:r w:rsidR="00077052" w:rsidRPr="001F3FEF">
        <w:rPr>
          <w:rFonts w:ascii="Courier" w:hAnsi="Courier"/>
        </w:rPr>
        <w:t>620~</w:t>
      </w:r>
      <w:r w:rsidRPr="001F3FEF">
        <w:t>AMANTADINE~~613_52_39.2^^^^^0.009^^^^^^ONSC</w:t>
      </w:r>
      <w:r w:rsidR="00DB0CD6" w:rsidRPr="001F3FEF">
        <w:t>^1</w:t>
      </w:r>
      <w:r w:rsidR="00EC6F23" w:rsidRPr="001F3FEF">
        <w:t>2345~</w:t>
      </w:r>
      <w:r w:rsidR="00D53ADD" w:rsidRPr="001F3FEF">
        <w:rPr>
          <w:szCs w:val="24"/>
        </w:rPr>
        <w:t>FINISHING PHARM~613_52_38</w:t>
      </w:r>
    </w:p>
    <w:p w14:paraId="18E3D103" w14:textId="77777777" w:rsidR="00E452E5" w:rsidRPr="001F3FEF" w:rsidRDefault="00E452E5" w:rsidP="00CC359D">
      <w:pPr>
        <w:pStyle w:val="Screen"/>
      </w:pPr>
      <w:r w:rsidRPr="001F3FEF">
        <w:t>FT1^2^^^19950109^^CO^1~PSO NSC RX COPAY NEW~500_52_105</w:t>
      </w:r>
    </w:p>
    <w:p w14:paraId="18E3D104" w14:textId="77777777" w:rsidR="00765D56" w:rsidRPr="001F3FEF" w:rsidRDefault="00765D56" w:rsidP="00CC359D">
      <w:pPr>
        <w:pStyle w:val="Screen"/>
      </w:pPr>
      <w:r w:rsidRPr="001F3FEF">
        <w:t>OBX^1^CE^WAS THE PATIENT COUNSELED^^4500633~YES~99VA_52_41^^^^^^F</w:t>
      </w:r>
    </w:p>
    <w:p w14:paraId="18E3D105" w14:textId="77777777" w:rsidR="00765D56" w:rsidRPr="001F3FEF" w:rsidRDefault="00765D56" w:rsidP="00CC359D">
      <w:pPr>
        <w:pStyle w:val="Screen"/>
      </w:pPr>
      <w:r w:rsidRPr="001F3FEF">
        <w:t>OBX^2^CE^WAS COUNSELING UNDERSTOOD^^4500630~NO~99VA_52_42^^^^^^F</w:t>
      </w:r>
    </w:p>
    <w:p w14:paraId="18E3D106" w14:textId="77777777" w:rsidR="00765D56" w:rsidRPr="001F3FEF" w:rsidRDefault="00765D56" w:rsidP="00CC359D">
      <w:pPr>
        <w:pStyle w:val="Screen"/>
      </w:pPr>
      <w:r w:rsidRPr="001F3FEF">
        <w:t>NTE^1^^RENEWED FROM RX # 123456^RE~REMARKS~613_52_12</w:t>
      </w:r>
    </w:p>
    <w:p w14:paraId="18E3D107" w14:textId="77777777" w:rsidR="00765D56" w:rsidRPr="001F3FEF" w:rsidRDefault="00765D56" w:rsidP="00CC359D">
      <w:pPr>
        <w:pStyle w:val="Screen"/>
      </w:pPr>
      <w:r w:rsidRPr="001F3FEF">
        <w:t>ORC^RF^^1^^^^~~~19950330~~~DISPENSED^~1685567^19950306^^^947~OPPROVIDER41~TWO~A~MD~~MD~VistA200^^^^REFILL^613~MARTINSBURG</w:t>
      </w:r>
    </w:p>
    <w:p w14:paraId="18E3D108" w14:textId="77777777" w:rsidR="00765D56" w:rsidRPr="001F3FEF" w:rsidRDefault="00765D56" w:rsidP="00CC359D">
      <w:pPr>
        <w:pStyle w:val="Screen"/>
        <w:rPr>
          <w:rFonts w:ascii="Courier" w:hAnsi="Courier"/>
          <w:color w:val="000000"/>
        </w:rPr>
      </w:pPr>
      <w:r w:rsidRPr="001F3FEF">
        <w:t>VAMC~613_52.1_8~5005423~MARTINSBURG VAMC~NCPDP^^^^MARTINSBURG, WV RXE^~~~19950330~~~REFILL^4005192~AMANTADINE HCL 100MG CAP~99VA _52_6~0781-2048-01~~NDC ^0^^20~MG~613_52_6^^^~~~~~MAIL^^90^^^^2992~OPPROVIDER42~THREE~M~~~~PHARMACIST^^^^199503290934-0500^^^^D90</w:t>
      </w:r>
      <w:r w:rsidR="002403E5" w:rsidRPr="001F3FEF">
        <w:rPr>
          <w:rFonts w:ascii="Courier" w:hAnsi="Courier"/>
          <w:color w:val="000000"/>
        </w:rPr>
        <w:t>^^^^^^^^^11135~</w:t>
      </w:r>
      <w:r w:rsidR="002403E5" w:rsidRPr="001F3FEF">
        <w:t xml:space="preserve"> AMANTADINE HCL 100MG CAP</w:t>
      </w:r>
      <w:r w:rsidR="002403E5" w:rsidRPr="001F3FEF">
        <w:rPr>
          <w:rFonts w:ascii="Courier" w:hAnsi="Courier"/>
          <w:color w:val="000000"/>
        </w:rPr>
        <w:t xml:space="preserve"> ~613_50_.01|C0255~~613_50_27</w:t>
      </w:r>
    </w:p>
    <w:p w14:paraId="18E3D109" w14:textId="77777777" w:rsidR="00D013B1" w:rsidRPr="001F3FEF" w:rsidRDefault="00D013B1" w:rsidP="00CC359D">
      <w:pPr>
        <w:pStyle w:val="Screen"/>
      </w:pPr>
      <w:r w:rsidRPr="001F3FEF">
        <w:t>FT1^^^^19950330^^CG^</w:t>
      </w:r>
      <w:r w:rsidRPr="001F3FEF">
        <w:rPr>
          <w:rFonts w:ascii="Courier" w:hAnsi="Courier"/>
          <w:color w:val="000000"/>
        </w:rPr>
        <w:t>620~</w:t>
      </w:r>
      <w:r w:rsidRPr="001F3FEF">
        <w:t>AMANTADINE~~613_52_39.2^^^^^0.009</w:t>
      </w:r>
    </w:p>
    <w:p w14:paraId="18E3D10A" w14:textId="77777777" w:rsidR="00F10373" w:rsidRPr="001F3FEF" w:rsidRDefault="00F10373" w:rsidP="00CC359D">
      <w:pPr>
        <w:pStyle w:val="Screen"/>
      </w:pPr>
      <w:r w:rsidRPr="001F3FEF">
        <w:t>FT1^</w:t>
      </w:r>
      <w:r w:rsidR="00823AD5" w:rsidRPr="001F3FEF">
        <w:t>2</w:t>
      </w:r>
      <w:r w:rsidRPr="001F3FEF">
        <w:t>^^^19950330</w:t>
      </w:r>
      <w:r w:rsidR="005B4B2F" w:rsidRPr="001F3FEF">
        <w:t>^^CG</w:t>
      </w:r>
      <w:r w:rsidRPr="001F3FEF">
        <w:t>^1~PSO NSC RX COPAY NEW~500_52_105</w:t>
      </w:r>
    </w:p>
    <w:p w14:paraId="18E3D10B" w14:textId="77777777" w:rsidR="00765D56" w:rsidRPr="001F3FEF" w:rsidRDefault="00765D56" w:rsidP="00CC359D">
      <w:pPr>
        <w:pStyle w:val="Screen"/>
      </w:pPr>
      <w:r w:rsidRPr="001F3FEF">
        <w:t>ORC^RF^^1^^^^^~1685567^199503061212-0500^^^947~OPPROVIDER41~TWO~A~MD~~MD~VistA200^^^^PARTIAL^613~MARTINSBURG VAMC~613_52.2_.09~5005423~MARTINSBURG VAMC~NCPDP^^^^MARTINSBURG, WV RXE^~~~19950306~~~PARTIAL^4005192~AMANTADINE HCL 100MG CAP~99VA _52_6~0781-2048-01~~NDC ^0^^20~MG~613_52_6^^^~~~~~WINDOW^^30^^^^2992~OPPROVIDER42~THREE~M~~~~PHARMACIST^^^^19950307144822-0500^^^^D30</w:t>
      </w:r>
      <w:r w:rsidR="002403E5" w:rsidRPr="001F3FEF">
        <w:rPr>
          <w:rFonts w:ascii="Courier" w:hAnsi="Courier"/>
          <w:color w:val="000000"/>
        </w:rPr>
        <w:t>^^^^^^^^^11135~</w:t>
      </w:r>
      <w:r w:rsidR="002403E5" w:rsidRPr="001F3FEF">
        <w:t xml:space="preserve"> AMANTADINE HCL 100MG CAP</w:t>
      </w:r>
      <w:r w:rsidR="002403E5" w:rsidRPr="001F3FEF">
        <w:rPr>
          <w:rFonts w:ascii="Courier" w:hAnsi="Courier"/>
          <w:color w:val="000000"/>
        </w:rPr>
        <w:t xml:space="preserve"> ~613_50_.01|C0255~~613_50_27</w:t>
      </w:r>
    </w:p>
    <w:p w14:paraId="18E3D10C" w14:textId="77777777" w:rsidR="00765D56" w:rsidRPr="001F3FEF" w:rsidRDefault="00765D56" w:rsidP="00CC359D">
      <w:pPr>
        <w:pStyle w:val="Screen"/>
      </w:pPr>
      <w:r w:rsidRPr="001F3FEF">
        <w:t>NTE^^^PT OUT RX ON SUSP FOR 24 MORE DAYS^RE~REMARKS</w:t>
      </w:r>
      <w:r w:rsidR="00E231D5" w:rsidRPr="001F3FEF">
        <w:t>~613_50_27</w:t>
      </w:r>
    </w:p>
    <w:p w14:paraId="18E3D10D" w14:textId="77777777" w:rsidR="00D013B1" w:rsidRPr="001F3FEF" w:rsidRDefault="00D013B1" w:rsidP="00CC359D">
      <w:pPr>
        <w:pStyle w:val="Screen"/>
      </w:pPr>
      <w:r w:rsidRPr="001F3FEF">
        <w:t>FT1^^^^19950306^^CG^</w:t>
      </w:r>
      <w:r w:rsidRPr="001F3FEF">
        <w:rPr>
          <w:rFonts w:ascii="Courier" w:hAnsi="Courier"/>
          <w:color w:val="000000"/>
        </w:rPr>
        <w:t>620~</w:t>
      </w:r>
      <w:r w:rsidRPr="001F3FEF">
        <w:t>AMANTADINE~~613_52_39.2^^^^^0.009</w:t>
      </w:r>
    </w:p>
    <w:p w14:paraId="18E3D10E" w14:textId="77777777" w:rsidR="00F10373" w:rsidRPr="001F3FEF" w:rsidRDefault="00F10373" w:rsidP="00CC359D">
      <w:pPr>
        <w:pStyle w:val="Screen"/>
      </w:pPr>
      <w:r w:rsidRPr="001F3FEF">
        <w:t>FT1^</w:t>
      </w:r>
      <w:r w:rsidR="00823AD5" w:rsidRPr="001F3FEF">
        <w:t>2</w:t>
      </w:r>
      <w:r w:rsidRPr="001F3FEF">
        <w:t>^^^19950306</w:t>
      </w:r>
      <w:r w:rsidR="005B4B2F" w:rsidRPr="001F3FEF">
        <w:t>^^CG</w:t>
      </w:r>
      <w:r w:rsidRPr="001F3FEF">
        <w:t>^1~PSO NSC RX COPAY NEW~500_52_105</w:t>
      </w:r>
    </w:p>
    <w:p w14:paraId="18E3D10F" w14:textId="77777777" w:rsidR="00765D56" w:rsidRPr="001F3FEF" w:rsidRDefault="00765D56" w:rsidP="0096546B">
      <w:pPr>
        <w:widowControl/>
      </w:pPr>
    </w:p>
    <w:p w14:paraId="18E3D110" w14:textId="77777777" w:rsidR="00765D56" w:rsidRPr="001F3FEF" w:rsidRDefault="00765D56" w:rsidP="00CC359D">
      <w:pPr>
        <w:pStyle w:val="Heading2"/>
      </w:pPr>
      <w:bookmarkStart w:id="135" w:name="_Toc395853622"/>
      <w:r w:rsidRPr="001F3FEF">
        <w:t>HL7 Outpatient Pharmacy VDEF Message</w:t>
      </w:r>
      <w:bookmarkEnd w:id="135"/>
    </w:p>
    <w:p w14:paraId="18E3D111" w14:textId="77777777" w:rsidR="00765D56" w:rsidRPr="001F3FEF" w:rsidRDefault="00765D56" w:rsidP="00CC359D">
      <w:pPr>
        <w:pStyle w:val="BodyText"/>
      </w:pPr>
    </w:p>
    <w:p w14:paraId="18E3D112" w14:textId="77777777" w:rsidR="00765D56" w:rsidRPr="001F3FEF" w:rsidRDefault="00765D56" w:rsidP="00CC359D">
      <w:pPr>
        <w:pStyle w:val="BodyText"/>
      </w:pPr>
      <w:r w:rsidRPr="001F3FEF">
        <w:t>Some data values in the following table represent VistA data fields that have been assigned VUIDs (VHA Unique Identifiers). In these instances, when a VUID</w:t>
      </w:r>
      <w:r w:rsidRPr="001F3FEF">
        <w:rPr>
          <w:color w:val="000000"/>
          <w:sz w:val="22"/>
        </w:rPr>
        <w:fldChar w:fldCharType="begin"/>
      </w:r>
      <w:r w:rsidRPr="001F3FEF">
        <w:rPr>
          <w:color w:val="000000"/>
          <w:sz w:val="22"/>
        </w:rPr>
        <w:instrText xml:space="preserve"> XE "VUID" </w:instrText>
      </w:r>
      <w:r w:rsidRPr="001F3FEF">
        <w:rPr>
          <w:color w:val="000000"/>
          <w:sz w:val="22"/>
        </w:rPr>
        <w:fldChar w:fldCharType="end"/>
      </w:r>
      <w:r w:rsidRPr="001F3FEF">
        <w:t xml:space="preserve"> is available, the data value will be the VUID, along with the appropriate coding scheme. If for some reason the VUID is not available, the data value will be the VistA data value, along with the appropriate coding scheme. </w:t>
      </w:r>
    </w:p>
    <w:p w14:paraId="18E3D113" w14:textId="77777777" w:rsidR="00765D56" w:rsidRPr="001F3FEF" w:rsidRDefault="00765D56" w:rsidP="00CC359D">
      <w:pPr>
        <w:pStyle w:val="BodyText"/>
      </w:pPr>
    </w:p>
    <w:p w14:paraId="18E3D114" w14:textId="77777777" w:rsidR="00765D56" w:rsidRPr="001F3FEF" w:rsidRDefault="00765D56" w:rsidP="00CC359D">
      <w:pPr>
        <w:pStyle w:val="BodyText"/>
      </w:pPr>
      <w:r w:rsidRPr="001F3FEF">
        <w:t>The exception to this format would be the data value for the coded element for Give Code in the segment RXE 2. If a VUID is available, the first three pieces would be:</w:t>
      </w:r>
    </w:p>
    <w:p w14:paraId="18E3D115" w14:textId="77777777" w:rsidR="00765D56" w:rsidRPr="001F3FEF" w:rsidRDefault="00765D56" w:rsidP="00CC359D">
      <w:pPr>
        <w:pStyle w:val="BodyText"/>
      </w:pPr>
    </w:p>
    <w:p w14:paraId="18E3D116" w14:textId="77777777" w:rsidR="00765D56" w:rsidRPr="001F3FEF" w:rsidRDefault="00765D56" w:rsidP="00CC359D">
      <w:pPr>
        <w:pStyle w:val="BodyText"/>
        <w:ind w:left="720"/>
      </w:pPr>
      <w:r w:rsidRPr="001F3FEF">
        <w:t>VUID from the VA PRODUCT file (#50.68)</w:t>
      </w:r>
    </w:p>
    <w:p w14:paraId="18E3D117" w14:textId="77777777" w:rsidR="00765D56" w:rsidRPr="001F3FEF" w:rsidRDefault="00765D56" w:rsidP="00CC359D">
      <w:pPr>
        <w:pStyle w:val="BodyText"/>
        <w:ind w:left="720"/>
      </w:pPr>
      <w:r w:rsidRPr="001F3FEF">
        <w:t>VA PRODUCT Name from the VA PRODUCT file (#50.68)</w:t>
      </w:r>
    </w:p>
    <w:p w14:paraId="18E3D118" w14:textId="77777777" w:rsidR="00765D56" w:rsidRPr="001F3FEF" w:rsidRDefault="00765D56" w:rsidP="00CC359D">
      <w:pPr>
        <w:pStyle w:val="BodyText"/>
        <w:ind w:left="720"/>
      </w:pPr>
      <w:r w:rsidRPr="001F3FEF">
        <w:t>99VA_52_6</w:t>
      </w:r>
    </w:p>
    <w:p w14:paraId="18E3D119" w14:textId="77777777" w:rsidR="00765D56" w:rsidRPr="001F3FEF" w:rsidRDefault="00765D56" w:rsidP="00CC359D">
      <w:pPr>
        <w:pStyle w:val="BodyText"/>
      </w:pPr>
      <w:r w:rsidRPr="001F3FEF">
        <w:t xml:space="preserve"> </w:t>
      </w:r>
    </w:p>
    <w:p w14:paraId="18E3D11A" w14:textId="77777777" w:rsidR="00765D56" w:rsidRPr="001F3FEF" w:rsidRDefault="00765D56" w:rsidP="00CC359D">
      <w:pPr>
        <w:pStyle w:val="BodyText"/>
      </w:pPr>
      <w:r w:rsidRPr="001F3FEF">
        <w:t>If a VUID is not available, for example if the local drug from the DRUG file (#50) is not matched to the National Drug File, the first three pieces would be:</w:t>
      </w:r>
    </w:p>
    <w:p w14:paraId="18E3D11B" w14:textId="77777777" w:rsidR="00765D56" w:rsidRPr="001F3FEF" w:rsidRDefault="00765D56" w:rsidP="00CC359D">
      <w:pPr>
        <w:pStyle w:val="BodyText"/>
      </w:pPr>
    </w:p>
    <w:p w14:paraId="18E3D11C" w14:textId="77777777" w:rsidR="00765D56" w:rsidRPr="001F3FEF" w:rsidRDefault="00765D56" w:rsidP="00CC359D">
      <w:pPr>
        <w:pStyle w:val="BodyText"/>
        <w:ind w:left="720"/>
      </w:pPr>
      <w:r w:rsidRPr="001F3FEF">
        <w:t>Null</w:t>
      </w:r>
    </w:p>
    <w:p w14:paraId="18E3D11D" w14:textId="77777777" w:rsidR="00765D56" w:rsidRPr="001F3FEF" w:rsidRDefault="00765D56" w:rsidP="00CC359D">
      <w:pPr>
        <w:pStyle w:val="BodyText"/>
        <w:ind w:left="720"/>
      </w:pPr>
      <w:r w:rsidRPr="001F3FEF">
        <w:t xml:space="preserve">DRUG Name from the DRUG file (#50) </w:t>
      </w:r>
    </w:p>
    <w:p w14:paraId="18E3D11E" w14:textId="77777777" w:rsidR="00765D56" w:rsidRPr="001F3FEF" w:rsidRDefault="00765D56" w:rsidP="00CC359D">
      <w:pPr>
        <w:pStyle w:val="BodyText"/>
        <w:ind w:left="720"/>
      </w:pPr>
      <w:r w:rsidRPr="001F3FEF">
        <w:t>(Station Number)_52_6</w:t>
      </w:r>
    </w:p>
    <w:p w14:paraId="18E3D11F" w14:textId="77777777" w:rsidR="00765D56" w:rsidRPr="001F3FEF" w:rsidRDefault="00765D56" w:rsidP="00CC359D">
      <w:pPr>
        <w:pStyle w:val="BodyText"/>
      </w:pPr>
    </w:p>
    <w:p w14:paraId="18E3D120" w14:textId="77777777" w:rsidR="00765D56" w:rsidRPr="001F3FEF" w:rsidRDefault="00765D56" w:rsidP="00CC359D">
      <w:pPr>
        <w:pStyle w:val="BodyText"/>
      </w:pPr>
      <w:r w:rsidRPr="001F3FEF">
        <w:t>Also in the following table, dosing information is sent in the RXE 1 segment. There are different formats for the dosing information, depending on the type of dosage. Here are examples, which include a possible dosage, a local possible dosage and a possible dosage with complex dosing instructions.</w:t>
      </w:r>
    </w:p>
    <w:p w14:paraId="18E3D121" w14:textId="77777777" w:rsidR="00765D56" w:rsidRPr="001F3FEF" w:rsidRDefault="00765D56" w:rsidP="00CC359D">
      <w:pPr>
        <w:pStyle w:val="BodyText"/>
      </w:pPr>
      <w:r w:rsidRPr="001F3FEF">
        <w:t xml:space="preserve"> </w:t>
      </w:r>
    </w:p>
    <w:p w14:paraId="18E3D122" w14:textId="77777777" w:rsidR="00765D56" w:rsidRPr="001F3FEF" w:rsidRDefault="00765D56" w:rsidP="00CC359D">
      <w:pPr>
        <w:pStyle w:val="BodyText"/>
      </w:pPr>
      <w:r w:rsidRPr="001F3FEF">
        <w:rPr>
          <w:b/>
        </w:rPr>
        <w:t>Example 1</w:t>
      </w:r>
      <w:r w:rsidRPr="001F3FEF">
        <w:t>: This example is for a possible dosage, which is a numeric dosage, with a numeric dispense units per dose. These types of dosages are limited to single ingredient drugs, with a numeric strength, usually with a dosage form of tablets or capsules.</w:t>
      </w:r>
    </w:p>
    <w:p w14:paraId="18E3D123" w14:textId="77777777" w:rsidR="00765D56" w:rsidRPr="001F3FEF" w:rsidRDefault="00765D56" w:rsidP="00CC359D">
      <w:pPr>
        <w:pStyle w:val="BodyText"/>
      </w:pPr>
      <w:r w:rsidRPr="001F3FEF">
        <w:t xml:space="preserve"> </w:t>
      </w:r>
    </w:p>
    <w:p w14:paraId="18E3D124" w14:textId="77777777" w:rsidR="00765D56" w:rsidRPr="001F3FEF" w:rsidRDefault="00765D56" w:rsidP="00AC4D77">
      <w:pPr>
        <w:pStyle w:val="BodyText"/>
        <w:keepNext/>
        <w:ind w:left="720"/>
        <w:rPr>
          <w:b/>
        </w:rPr>
      </w:pPr>
      <w:r w:rsidRPr="001F3FEF">
        <w:rPr>
          <w:b/>
        </w:rPr>
        <w:t>2&amp;200MG~~10D~20050720~20060721~~FILL/EXPIRATION</w:t>
      </w:r>
    </w:p>
    <w:p w14:paraId="18E3D125" w14:textId="77777777" w:rsidR="00765D56" w:rsidRPr="001F3FEF" w:rsidRDefault="00765D56" w:rsidP="00AC4D77">
      <w:pPr>
        <w:pStyle w:val="BodyText"/>
        <w:ind w:left="720"/>
      </w:pPr>
      <w:r w:rsidRPr="001F3FEF">
        <w:t>The dosage in this case is 2&amp;200MG~~10D, where 2 represents the dispense units per dose, 200MG represents the total dosage for the 2 tablets or capsules, and 10D represents the duration, which in this case is 10 days. (duration is optional)</w:t>
      </w:r>
    </w:p>
    <w:p w14:paraId="18E3D126" w14:textId="77777777" w:rsidR="00765D56" w:rsidRPr="001F3FEF" w:rsidRDefault="00765D56" w:rsidP="00CC359D">
      <w:pPr>
        <w:pStyle w:val="BodyText"/>
      </w:pPr>
      <w:r w:rsidRPr="001F3FEF">
        <w:t xml:space="preserve"> </w:t>
      </w:r>
    </w:p>
    <w:p w14:paraId="18E3D127" w14:textId="77777777" w:rsidR="00765D56" w:rsidRPr="001F3FEF" w:rsidRDefault="00765D56" w:rsidP="0096546B">
      <w:pPr>
        <w:widowControl/>
      </w:pPr>
      <w:r w:rsidRPr="001F3FEF">
        <w:rPr>
          <w:b/>
        </w:rPr>
        <w:t>Example 2</w:t>
      </w:r>
      <w:r w:rsidRPr="001F3FEF">
        <w:t xml:space="preserve">: This example is for a local possible dosage, which is a text </w:t>
      </w:r>
      <w:proofErr w:type="gramStart"/>
      <w:r w:rsidRPr="001F3FEF">
        <w:t>dosage,</w:t>
      </w:r>
      <w:proofErr w:type="gramEnd"/>
      <w:r w:rsidRPr="001F3FEF">
        <w:t xml:space="preserve"> with no dispense units per dose. These types of dosages apply to items such as multi-ingredient drugs, creams, ointments, drops, etc.</w:t>
      </w:r>
    </w:p>
    <w:p w14:paraId="18E3D128" w14:textId="77777777" w:rsidR="00765D56" w:rsidRPr="001F3FEF" w:rsidRDefault="00765D56" w:rsidP="0096546B">
      <w:pPr>
        <w:widowControl/>
      </w:pPr>
    </w:p>
    <w:p w14:paraId="18E3D129" w14:textId="77777777" w:rsidR="00765D56" w:rsidRPr="001F3FEF" w:rsidRDefault="00765D56" w:rsidP="00AC4D77">
      <w:pPr>
        <w:pStyle w:val="Heading4"/>
        <w:widowControl/>
        <w:ind w:left="720"/>
      </w:pPr>
      <w:r w:rsidRPr="001F3FEF">
        <w:t>&amp;1 DROP~~~20050720~20060721~~FILL/EXPIRATION</w:t>
      </w:r>
    </w:p>
    <w:p w14:paraId="18E3D12A" w14:textId="77777777" w:rsidR="00765D56" w:rsidRPr="001F3FEF" w:rsidRDefault="00765D56" w:rsidP="00AC4D77">
      <w:pPr>
        <w:widowControl/>
        <w:ind w:left="720"/>
      </w:pPr>
      <w:r w:rsidRPr="001F3FEF">
        <w:t xml:space="preserve">The dosage in this case is &amp;1 DROP~~~, where 1 DROP represents the dosage. Since it is a local possible dosage, there is no dispense units per dose, and in this case there is no duration, though </w:t>
      </w:r>
      <w:proofErr w:type="gramStart"/>
      <w:r w:rsidRPr="001F3FEF">
        <w:t>a duration</w:t>
      </w:r>
      <w:proofErr w:type="gramEnd"/>
      <w:r w:rsidRPr="001F3FEF">
        <w:t xml:space="preserve"> can be applied to any type of dosage.</w:t>
      </w:r>
    </w:p>
    <w:p w14:paraId="18E3D12B" w14:textId="77777777" w:rsidR="00765D56" w:rsidRPr="001F3FEF" w:rsidRDefault="00765D56" w:rsidP="0096546B">
      <w:pPr>
        <w:widowControl/>
      </w:pPr>
    </w:p>
    <w:p w14:paraId="18E3D12C" w14:textId="77777777" w:rsidR="00765D56" w:rsidRPr="001F3FEF" w:rsidRDefault="00765D56" w:rsidP="0096546B">
      <w:pPr>
        <w:pStyle w:val="Heading4"/>
        <w:widowControl/>
        <w:rPr>
          <w:b w:val="0"/>
        </w:rPr>
      </w:pPr>
      <w:r w:rsidRPr="001F3FEF">
        <w:rPr>
          <w:bCs/>
        </w:rPr>
        <w:t>Example 3:</w:t>
      </w:r>
      <w:r w:rsidRPr="001F3FEF">
        <w:rPr>
          <w:b w:val="0"/>
        </w:rPr>
        <w:t xml:space="preserve"> This example is for a possible dosage, with complex dosing instructions.</w:t>
      </w:r>
    </w:p>
    <w:p w14:paraId="18E3D12D" w14:textId="77777777" w:rsidR="00AC4D77" w:rsidRPr="001F3FEF" w:rsidRDefault="00AC4D77" w:rsidP="0096546B">
      <w:pPr>
        <w:widowControl/>
      </w:pPr>
    </w:p>
    <w:p w14:paraId="18E3D12E" w14:textId="77777777" w:rsidR="00765D56" w:rsidRPr="001F3FEF" w:rsidRDefault="00765D56" w:rsidP="00AC4D77">
      <w:pPr>
        <w:widowControl/>
        <w:ind w:left="720"/>
        <w:rPr>
          <w:b/>
        </w:rPr>
      </w:pPr>
      <w:r w:rsidRPr="001F3FEF">
        <w:rPr>
          <w:b/>
        </w:rPr>
        <w:t>1&amp;100MG~~10D~20050720~20060721~~FILL/EXPIRATION|2&amp;200MG~~5D</w:t>
      </w:r>
    </w:p>
    <w:p w14:paraId="18E3D12F" w14:textId="77777777" w:rsidR="00765D56" w:rsidRPr="001F3FEF" w:rsidRDefault="00765D56" w:rsidP="00AC4D77">
      <w:pPr>
        <w:widowControl/>
        <w:ind w:left="720"/>
      </w:pPr>
      <w:r w:rsidRPr="001F3FEF">
        <w:t>The first set of dosing instructions is 1&amp;100MG~~10D, where 1 represents the dispense units per dose, 100MG represents the total dosage, and 10D represents a duration of 10 Days. The next set of dosing instructions is 2&amp;200MG~~5D, where 2 represents the dispense units per dose, 200MG represents the total dosage, and 5D represents a duration of 5 Days.</w:t>
      </w:r>
    </w:p>
    <w:p w14:paraId="18E3D130" w14:textId="77777777" w:rsidR="00765D56" w:rsidRPr="001F3FEF" w:rsidRDefault="00765D56" w:rsidP="0096546B">
      <w:pPr>
        <w:widowControl/>
      </w:pPr>
    </w:p>
    <w:p w14:paraId="18E3D131" w14:textId="77777777" w:rsidR="00AC4D77" w:rsidRPr="001F3FEF" w:rsidRDefault="00AC7807" w:rsidP="00AC4D77">
      <w:pPr>
        <w:widowControl/>
        <w:ind w:left="810" w:hanging="810"/>
      </w:pPr>
      <w:r w:rsidRPr="001F3FEF">
        <w:rPr>
          <w:noProof/>
          <w:snapToGrid/>
          <w:position w:val="-4"/>
        </w:rPr>
        <w:drawing>
          <wp:inline distT="0" distB="0" distL="0" distR="0" wp14:anchorId="18E3DD97" wp14:editId="18E3DD98">
            <wp:extent cx="504825" cy="409575"/>
            <wp:effectExtent l="0" t="0" r="9525" b="9525"/>
            <wp:docPr id="21"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C4D77" w:rsidRPr="001F3FEF">
        <w:rPr>
          <w:b/>
        </w:rPr>
        <w:t>Note</w:t>
      </w:r>
      <w:r w:rsidR="00765D56" w:rsidRPr="001F3FEF">
        <w:t>: The dosage will only appear in the RXE segment associated with the original fill, it will not appear in RXE segments associated with refills or partial fills.</w:t>
      </w:r>
    </w:p>
    <w:p w14:paraId="18E3D132" w14:textId="77777777" w:rsidR="00AC4D77" w:rsidRPr="001F3FEF" w:rsidRDefault="00AC4D77" w:rsidP="00AC4D77">
      <w:pPr>
        <w:widowControl/>
        <w:ind w:left="810" w:hanging="810"/>
      </w:pPr>
    </w:p>
    <w:p w14:paraId="18E3D133" w14:textId="77777777" w:rsidR="00765D56" w:rsidRPr="001F3FEF" w:rsidRDefault="00765D56" w:rsidP="000D75FA">
      <w:pPr>
        <w:pStyle w:val="ExampleHeading"/>
      </w:pPr>
      <w:r w:rsidRPr="001F3FEF">
        <w:t>Example of VDEF HL7 Message Details</w:t>
      </w:r>
    </w:p>
    <w:tbl>
      <w:tblPr>
        <w:tblW w:w="9468" w:type="dxa"/>
        <w:tblInd w:w="108" w:type="dxa"/>
        <w:tblLayout w:type="fixed"/>
        <w:tblLook w:val="0020" w:firstRow="1" w:lastRow="0" w:firstColumn="0" w:lastColumn="0" w:noHBand="0" w:noVBand="0"/>
      </w:tblPr>
      <w:tblGrid>
        <w:gridCol w:w="1023"/>
        <w:gridCol w:w="1096"/>
        <w:gridCol w:w="2159"/>
        <w:gridCol w:w="1146"/>
        <w:gridCol w:w="4044"/>
      </w:tblGrid>
      <w:tr w:rsidR="00765D56" w:rsidRPr="001F3FEF" w14:paraId="18E3D139" w14:textId="77777777" w:rsidTr="00844CA8">
        <w:trPr>
          <w:cantSplit/>
          <w:trHeight w:val="585"/>
          <w:tblHeader/>
        </w:trPr>
        <w:tc>
          <w:tcPr>
            <w:tcW w:w="102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8E3D134" w14:textId="77777777" w:rsidR="00765D56" w:rsidRPr="001F3FEF" w:rsidRDefault="00765D56" w:rsidP="00844CA8">
            <w:pPr>
              <w:widowControl/>
              <w:jc w:val="center"/>
              <w:rPr>
                <w:b/>
                <w:bCs/>
                <w:snapToGrid/>
                <w:sz w:val="22"/>
                <w:szCs w:val="22"/>
              </w:rPr>
            </w:pPr>
            <w:r w:rsidRPr="001F3FEF">
              <w:rPr>
                <w:b/>
                <w:bCs/>
                <w:snapToGrid/>
                <w:sz w:val="22"/>
                <w:szCs w:val="22"/>
              </w:rPr>
              <w:t>Segment</w:t>
            </w:r>
          </w:p>
        </w:tc>
        <w:tc>
          <w:tcPr>
            <w:tcW w:w="1096" w:type="dxa"/>
            <w:tcBorders>
              <w:top w:val="single" w:sz="4" w:space="0" w:color="000000"/>
              <w:left w:val="nil"/>
              <w:bottom w:val="single" w:sz="4" w:space="0" w:color="000000"/>
              <w:right w:val="single" w:sz="4" w:space="0" w:color="000000"/>
            </w:tcBorders>
            <w:shd w:val="clear" w:color="auto" w:fill="E0E0E0"/>
            <w:vAlign w:val="center"/>
          </w:tcPr>
          <w:p w14:paraId="18E3D135" w14:textId="77777777" w:rsidR="00765D56" w:rsidRPr="001F3FEF" w:rsidRDefault="00765D56" w:rsidP="00844CA8">
            <w:pPr>
              <w:widowControl/>
              <w:jc w:val="center"/>
              <w:rPr>
                <w:b/>
                <w:bCs/>
                <w:snapToGrid/>
                <w:sz w:val="22"/>
                <w:szCs w:val="22"/>
              </w:rPr>
            </w:pPr>
            <w:r w:rsidRPr="001F3FEF">
              <w:rPr>
                <w:b/>
                <w:bCs/>
                <w:snapToGrid/>
                <w:sz w:val="22"/>
                <w:szCs w:val="22"/>
              </w:rPr>
              <w:t xml:space="preserve">Piece/ </w:t>
            </w:r>
            <w:r w:rsidRPr="001F3FEF">
              <w:rPr>
                <w:b/>
                <w:bCs/>
                <w:snapToGrid/>
                <w:sz w:val="22"/>
                <w:szCs w:val="22"/>
              </w:rPr>
              <w:br/>
              <w:t>Sequence</w:t>
            </w:r>
          </w:p>
        </w:tc>
        <w:tc>
          <w:tcPr>
            <w:tcW w:w="2159" w:type="dxa"/>
            <w:tcBorders>
              <w:top w:val="single" w:sz="4" w:space="0" w:color="000000"/>
              <w:left w:val="nil"/>
              <w:bottom w:val="single" w:sz="4" w:space="0" w:color="000000"/>
              <w:right w:val="single" w:sz="4" w:space="0" w:color="000000"/>
            </w:tcBorders>
            <w:shd w:val="clear" w:color="auto" w:fill="E0E0E0"/>
            <w:vAlign w:val="center"/>
          </w:tcPr>
          <w:p w14:paraId="18E3D136" w14:textId="77777777" w:rsidR="00765D56" w:rsidRPr="001F3FEF" w:rsidRDefault="00765D56" w:rsidP="00844CA8">
            <w:pPr>
              <w:widowControl/>
              <w:rPr>
                <w:b/>
                <w:bCs/>
                <w:snapToGrid/>
                <w:sz w:val="22"/>
                <w:szCs w:val="22"/>
              </w:rPr>
            </w:pPr>
            <w:r w:rsidRPr="001F3FEF">
              <w:rPr>
                <w:b/>
                <w:bCs/>
                <w:snapToGrid/>
                <w:sz w:val="22"/>
                <w:szCs w:val="22"/>
              </w:rPr>
              <w:t>Description/ Field Name</w:t>
            </w:r>
          </w:p>
        </w:tc>
        <w:tc>
          <w:tcPr>
            <w:tcW w:w="1146" w:type="dxa"/>
            <w:tcBorders>
              <w:top w:val="single" w:sz="4" w:space="0" w:color="000000"/>
              <w:left w:val="nil"/>
              <w:bottom w:val="single" w:sz="4" w:space="0" w:color="000000"/>
              <w:right w:val="single" w:sz="4" w:space="0" w:color="000000"/>
            </w:tcBorders>
            <w:shd w:val="clear" w:color="auto" w:fill="E0E0E0"/>
            <w:vAlign w:val="center"/>
          </w:tcPr>
          <w:p w14:paraId="18E3D137" w14:textId="77777777" w:rsidR="00765D56" w:rsidRPr="001F3FEF" w:rsidRDefault="00765D56" w:rsidP="00844CA8">
            <w:pPr>
              <w:widowControl/>
              <w:jc w:val="center"/>
              <w:rPr>
                <w:b/>
                <w:bCs/>
                <w:snapToGrid/>
                <w:sz w:val="22"/>
                <w:szCs w:val="22"/>
              </w:rPr>
            </w:pPr>
            <w:r w:rsidRPr="001F3FEF">
              <w:rPr>
                <w:b/>
                <w:bCs/>
                <w:snapToGrid/>
                <w:sz w:val="22"/>
                <w:szCs w:val="22"/>
              </w:rPr>
              <w:t>Data Type</w:t>
            </w:r>
          </w:p>
        </w:tc>
        <w:tc>
          <w:tcPr>
            <w:tcW w:w="4044" w:type="dxa"/>
            <w:tcBorders>
              <w:top w:val="single" w:sz="4" w:space="0" w:color="000000"/>
              <w:left w:val="nil"/>
              <w:bottom w:val="single" w:sz="4" w:space="0" w:color="auto"/>
              <w:right w:val="single" w:sz="4" w:space="0" w:color="000000"/>
            </w:tcBorders>
            <w:shd w:val="clear" w:color="auto" w:fill="E0E0E0"/>
            <w:vAlign w:val="center"/>
          </w:tcPr>
          <w:p w14:paraId="18E3D138" w14:textId="77777777" w:rsidR="00765D56" w:rsidRPr="001F3FEF" w:rsidRDefault="00765D56" w:rsidP="00844CA8">
            <w:pPr>
              <w:widowControl/>
              <w:jc w:val="center"/>
              <w:rPr>
                <w:b/>
                <w:bCs/>
                <w:snapToGrid/>
                <w:sz w:val="22"/>
                <w:szCs w:val="22"/>
              </w:rPr>
            </w:pPr>
            <w:r w:rsidRPr="001F3FEF">
              <w:rPr>
                <w:b/>
                <w:bCs/>
                <w:snapToGrid/>
                <w:sz w:val="22"/>
                <w:szCs w:val="22"/>
              </w:rPr>
              <w:t>Data Value</w:t>
            </w:r>
          </w:p>
        </w:tc>
      </w:tr>
      <w:tr w:rsidR="00765D56" w:rsidRPr="001F3FEF" w14:paraId="18E3D13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3A"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3B" w14:textId="77777777" w:rsidR="00765D56" w:rsidRPr="001F3FEF" w:rsidRDefault="00765D56"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13C" w14:textId="77777777" w:rsidR="00765D56" w:rsidRPr="001F3FEF" w:rsidRDefault="00765D56" w:rsidP="00844CA8">
            <w:pPr>
              <w:widowControl/>
              <w:rPr>
                <w:snapToGrid/>
                <w:color w:val="000000"/>
                <w:sz w:val="22"/>
                <w:szCs w:val="22"/>
              </w:rPr>
            </w:pPr>
            <w:r w:rsidRPr="001F3FEF">
              <w:rPr>
                <w:snapToGrid/>
                <w:color w:val="000000"/>
                <w:sz w:val="22"/>
                <w:szCs w:val="22"/>
              </w:rPr>
              <w:t>Field Separator</w:t>
            </w:r>
          </w:p>
        </w:tc>
        <w:tc>
          <w:tcPr>
            <w:tcW w:w="1146" w:type="dxa"/>
            <w:tcBorders>
              <w:top w:val="nil"/>
              <w:left w:val="nil"/>
              <w:bottom w:val="single" w:sz="4" w:space="0" w:color="000000"/>
              <w:right w:val="single" w:sz="4" w:space="0" w:color="000000"/>
            </w:tcBorders>
          </w:tcPr>
          <w:p w14:paraId="18E3D13D"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13E" w14:textId="77777777" w:rsidR="00765D56" w:rsidRPr="001F3FEF" w:rsidRDefault="00765D56" w:rsidP="00844CA8">
            <w:pPr>
              <w:widowControl/>
              <w:rPr>
                <w:snapToGrid/>
                <w:color w:val="000000"/>
                <w:sz w:val="22"/>
                <w:szCs w:val="22"/>
              </w:rPr>
            </w:pPr>
            <w:r w:rsidRPr="001F3FEF">
              <w:rPr>
                <w:snapToGrid/>
                <w:color w:val="000000"/>
                <w:sz w:val="22"/>
                <w:szCs w:val="22"/>
              </w:rPr>
              <w:t>^</w:t>
            </w:r>
          </w:p>
        </w:tc>
      </w:tr>
      <w:tr w:rsidR="00765D56" w:rsidRPr="001F3FEF" w14:paraId="18E3D14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40"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41" w14:textId="77777777" w:rsidR="00765D56" w:rsidRPr="001F3FEF" w:rsidRDefault="00765D56"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142" w14:textId="77777777" w:rsidR="00765D56" w:rsidRPr="001F3FEF" w:rsidRDefault="00765D56" w:rsidP="00844CA8">
            <w:pPr>
              <w:widowControl/>
              <w:rPr>
                <w:snapToGrid/>
                <w:color w:val="000000"/>
                <w:sz w:val="22"/>
                <w:szCs w:val="22"/>
              </w:rPr>
            </w:pPr>
            <w:r w:rsidRPr="001F3FEF">
              <w:rPr>
                <w:snapToGrid/>
                <w:color w:val="000000"/>
                <w:sz w:val="22"/>
                <w:szCs w:val="22"/>
              </w:rPr>
              <w:t>Encoding Characters</w:t>
            </w:r>
          </w:p>
        </w:tc>
        <w:tc>
          <w:tcPr>
            <w:tcW w:w="1146" w:type="dxa"/>
            <w:tcBorders>
              <w:top w:val="nil"/>
              <w:left w:val="nil"/>
              <w:bottom w:val="single" w:sz="4" w:space="0" w:color="000000"/>
              <w:right w:val="single" w:sz="4" w:space="0" w:color="000000"/>
            </w:tcBorders>
          </w:tcPr>
          <w:p w14:paraId="18E3D143"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144" w14:textId="77777777" w:rsidR="00765D56" w:rsidRPr="001F3FEF" w:rsidRDefault="00765D56" w:rsidP="00844CA8">
            <w:pPr>
              <w:widowControl/>
              <w:rPr>
                <w:snapToGrid/>
                <w:color w:val="000000"/>
                <w:sz w:val="22"/>
                <w:szCs w:val="22"/>
              </w:rPr>
            </w:pPr>
            <w:r w:rsidRPr="001F3FEF">
              <w:rPr>
                <w:snapToGrid/>
                <w:color w:val="000000"/>
                <w:sz w:val="22"/>
                <w:szCs w:val="22"/>
              </w:rPr>
              <w:t>~|\&amp;</w:t>
            </w:r>
          </w:p>
        </w:tc>
      </w:tr>
      <w:tr w:rsidR="00765D56" w:rsidRPr="001F3FEF" w14:paraId="18E3D14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46"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47"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148" w14:textId="77777777" w:rsidR="00765D56" w:rsidRPr="001F3FEF" w:rsidRDefault="00765D56" w:rsidP="00844CA8">
            <w:pPr>
              <w:widowControl/>
              <w:rPr>
                <w:snapToGrid/>
                <w:color w:val="000000"/>
                <w:sz w:val="22"/>
                <w:szCs w:val="22"/>
              </w:rPr>
            </w:pPr>
            <w:r w:rsidRPr="001F3FEF">
              <w:rPr>
                <w:snapToGrid/>
                <w:color w:val="000000"/>
                <w:sz w:val="22"/>
                <w:szCs w:val="22"/>
              </w:rPr>
              <w:t>Sending Application</w:t>
            </w:r>
          </w:p>
        </w:tc>
        <w:tc>
          <w:tcPr>
            <w:tcW w:w="1146" w:type="dxa"/>
            <w:tcBorders>
              <w:top w:val="nil"/>
              <w:left w:val="nil"/>
              <w:bottom w:val="single" w:sz="4" w:space="0" w:color="000000"/>
              <w:right w:val="single" w:sz="4" w:space="0" w:color="000000"/>
            </w:tcBorders>
          </w:tcPr>
          <w:p w14:paraId="18E3D149" w14:textId="77777777" w:rsidR="00765D56" w:rsidRPr="001F3FEF" w:rsidRDefault="00765D56" w:rsidP="00844CA8">
            <w:pPr>
              <w:widowControl/>
              <w:jc w:val="center"/>
              <w:rPr>
                <w:snapToGrid/>
                <w:color w:val="FFFFFF"/>
                <w:sz w:val="22"/>
                <w:szCs w:val="22"/>
              </w:rPr>
            </w:pPr>
            <w:r w:rsidRPr="001F3FEF">
              <w:rPr>
                <w:snapToGrid/>
                <w:sz w:val="22"/>
                <w:szCs w:val="22"/>
              </w:rPr>
              <w:t>HD</w:t>
            </w:r>
          </w:p>
        </w:tc>
        <w:tc>
          <w:tcPr>
            <w:tcW w:w="4044" w:type="dxa"/>
            <w:tcBorders>
              <w:top w:val="single" w:sz="4" w:space="0" w:color="auto"/>
              <w:left w:val="nil"/>
              <w:bottom w:val="single" w:sz="4" w:space="0" w:color="auto"/>
              <w:right w:val="single" w:sz="4" w:space="0" w:color="000000"/>
            </w:tcBorders>
          </w:tcPr>
          <w:p w14:paraId="18E3D14A" w14:textId="77777777" w:rsidR="00765D56" w:rsidRPr="001F3FEF" w:rsidRDefault="00765D56" w:rsidP="00844CA8">
            <w:pPr>
              <w:widowControl/>
              <w:rPr>
                <w:snapToGrid/>
                <w:color w:val="000000"/>
                <w:sz w:val="22"/>
                <w:szCs w:val="22"/>
              </w:rPr>
            </w:pPr>
            <w:r w:rsidRPr="001F3FEF">
              <w:rPr>
                <w:snapToGrid/>
                <w:color w:val="000000"/>
                <w:sz w:val="22"/>
                <w:szCs w:val="22"/>
              </w:rPr>
              <w:t>HDRPREF</w:t>
            </w:r>
          </w:p>
        </w:tc>
      </w:tr>
      <w:tr w:rsidR="00765D56" w:rsidRPr="001F3FEF" w14:paraId="18E3D151"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4C"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4D" w14:textId="77777777" w:rsidR="00765D56" w:rsidRPr="001F3FEF" w:rsidRDefault="00765D56"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14E" w14:textId="77777777" w:rsidR="00765D56" w:rsidRPr="001F3FEF" w:rsidRDefault="00765D56" w:rsidP="00844CA8">
            <w:pPr>
              <w:widowControl/>
              <w:rPr>
                <w:snapToGrid/>
                <w:color w:val="000000"/>
                <w:sz w:val="22"/>
                <w:szCs w:val="22"/>
              </w:rPr>
            </w:pPr>
            <w:r w:rsidRPr="001F3FEF">
              <w:rPr>
                <w:snapToGrid/>
                <w:color w:val="000000"/>
                <w:sz w:val="22"/>
                <w:szCs w:val="22"/>
              </w:rPr>
              <w:t>Sending Facility</w:t>
            </w:r>
          </w:p>
        </w:tc>
        <w:tc>
          <w:tcPr>
            <w:tcW w:w="1146" w:type="dxa"/>
            <w:tcBorders>
              <w:top w:val="nil"/>
              <w:left w:val="nil"/>
              <w:bottom w:val="single" w:sz="4" w:space="0" w:color="000000"/>
              <w:right w:val="single" w:sz="4" w:space="0" w:color="000000"/>
            </w:tcBorders>
          </w:tcPr>
          <w:p w14:paraId="18E3D14F" w14:textId="77777777" w:rsidR="00765D56" w:rsidRPr="001F3FEF" w:rsidRDefault="00765D56" w:rsidP="00844CA8">
            <w:pPr>
              <w:widowControl/>
              <w:jc w:val="center"/>
              <w:rPr>
                <w:snapToGrid/>
                <w:color w:val="FFFFFF"/>
                <w:sz w:val="22"/>
                <w:szCs w:val="22"/>
              </w:rPr>
            </w:pPr>
            <w:r w:rsidRPr="001F3FEF">
              <w:rPr>
                <w:snapToGrid/>
                <w:sz w:val="22"/>
                <w:szCs w:val="22"/>
              </w:rPr>
              <w:t>HD</w:t>
            </w:r>
          </w:p>
        </w:tc>
        <w:tc>
          <w:tcPr>
            <w:tcW w:w="4044" w:type="dxa"/>
            <w:tcBorders>
              <w:top w:val="single" w:sz="4" w:space="0" w:color="auto"/>
              <w:left w:val="nil"/>
              <w:bottom w:val="single" w:sz="4" w:space="0" w:color="auto"/>
              <w:right w:val="single" w:sz="4" w:space="0" w:color="000000"/>
            </w:tcBorders>
          </w:tcPr>
          <w:p w14:paraId="18E3D150" w14:textId="77777777" w:rsidR="00765D56" w:rsidRPr="001F3FEF" w:rsidRDefault="00765D56" w:rsidP="00844CA8">
            <w:pPr>
              <w:widowControl/>
              <w:rPr>
                <w:snapToGrid/>
                <w:color w:val="000000"/>
                <w:sz w:val="22"/>
                <w:szCs w:val="22"/>
              </w:rPr>
            </w:pPr>
            <w:r w:rsidRPr="001F3FEF">
              <w:rPr>
                <w:snapToGrid/>
                <w:color w:val="000000"/>
                <w:sz w:val="22"/>
                <w:szCs w:val="22"/>
              </w:rPr>
              <w:t>613~TEST.MARTINSBURG.MED.VA.GOV~DNS</w:t>
            </w:r>
          </w:p>
        </w:tc>
      </w:tr>
      <w:tr w:rsidR="00765D56" w:rsidRPr="001F3FEF" w14:paraId="18E3D15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52"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53" w14:textId="77777777" w:rsidR="00765D56" w:rsidRPr="001F3FEF" w:rsidRDefault="00765D56"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154" w14:textId="77777777" w:rsidR="00765D56" w:rsidRPr="001F3FEF" w:rsidRDefault="00765D56" w:rsidP="00844CA8">
            <w:pPr>
              <w:widowControl/>
              <w:rPr>
                <w:snapToGrid/>
                <w:color w:val="000000"/>
                <w:sz w:val="22"/>
                <w:szCs w:val="22"/>
              </w:rPr>
            </w:pPr>
            <w:r w:rsidRPr="001F3FEF">
              <w:rPr>
                <w:snapToGrid/>
                <w:color w:val="000000"/>
                <w:sz w:val="22"/>
                <w:szCs w:val="22"/>
              </w:rPr>
              <w:t>Receiving Application</w:t>
            </w:r>
          </w:p>
        </w:tc>
        <w:tc>
          <w:tcPr>
            <w:tcW w:w="1146" w:type="dxa"/>
            <w:tcBorders>
              <w:top w:val="nil"/>
              <w:left w:val="nil"/>
              <w:bottom w:val="single" w:sz="4" w:space="0" w:color="000000"/>
              <w:right w:val="single" w:sz="4" w:space="0" w:color="000000"/>
            </w:tcBorders>
          </w:tcPr>
          <w:p w14:paraId="18E3D155" w14:textId="77777777" w:rsidR="00765D56" w:rsidRPr="001F3FEF" w:rsidRDefault="00765D56" w:rsidP="00844CA8">
            <w:pPr>
              <w:widowControl/>
              <w:jc w:val="center"/>
              <w:rPr>
                <w:snapToGrid/>
                <w:color w:val="FFFFFF"/>
                <w:sz w:val="22"/>
                <w:szCs w:val="22"/>
              </w:rPr>
            </w:pPr>
            <w:r w:rsidRPr="001F3FEF">
              <w:rPr>
                <w:snapToGrid/>
                <w:sz w:val="22"/>
                <w:szCs w:val="22"/>
              </w:rPr>
              <w:t>HD</w:t>
            </w:r>
          </w:p>
        </w:tc>
        <w:tc>
          <w:tcPr>
            <w:tcW w:w="4044" w:type="dxa"/>
            <w:tcBorders>
              <w:top w:val="single" w:sz="4" w:space="0" w:color="auto"/>
              <w:left w:val="nil"/>
              <w:bottom w:val="single" w:sz="4" w:space="0" w:color="auto"/>
              <w:right w:val="single" w:sz="4" w:space="0" w:color="000000"/>
            </w:tcBorders>
          </w:tcPr>
          <w:p w14:paraId="18E3D156" w14:textId="77777777" w:rsidR="00765D56" w:rsidRPr="001F3FEF" w:rsidRDefault="00765D56" w:rsidP="00844CA8">
            <w:pPr>
              <w:widowControl/>
              <w:rPr>
                <w:snapToGrid/>
                <w:color w:val="000000"/>
                <w:sz w:val="22"/>
                <w:szCs w:val="22"/>
              </w:rPr>
            </w:pPr>
            <w:r w:rsidRPr="001F3FEF">
              <w:rPr>
                <w:snapToGrid/>
                <w:color w:val="000000"/>
                <w:sz w:val="22"/>
                <w:szCs w:val="22"/>
              </w:rPr>
              <w:t>PSO VDEF IE SIDE</w:t>
            </w:r>
          </w:p>
        </w:tc>
      </w:tr>
      <w:tr w:rsidR="00765D56" w:rsidRPr="001F3FEF" w14:paraId="18E3D15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58"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59" w14:textId="77777777" w:rsidR="00765D56" w:rsidRPr="001F3FEF" w:rsidRDefault="00765D56"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15A" w14:textId="77777777" w:rsidR="00765D56" w:rsidRPr="001F3FEF" w:rsidRDefault="00765D56" w:rsidP="00844CA8">
            <w:pPr>
              <w:widowControl/>
              <w:rPr>
                <w:snapToGrid/>
                <w:color w:val="000000"/>
                <w:sz w:val="22"/>
                <w:szCs w:val="22"/>
              </w:rPr>
            </w:pPr>
            <w:r w:rsidRPr="001F3FEF">
              <w:rPr>
                <w:snapToGrid/>
                <w:color w:val="000000"/>
                <w:sz w:val="22"/>
                <w:szCs w:val="22"/>
              </w:rPr>
              <w:t>Receiving Facility</w:t>
            </w:r>
          </w:p>
        </w:tc>
        <w:tc>
          <w:tcPr>
            <w:tcW w:w="1146" w:type="dxa"/>
            <w:tcBorders>
              <w:top w:val="nil"/>
              <w:left w:val="nil"/>
              <w:bottom w:val="single" w:sz="4" w:space="0" w:color="000000"/>
              <w:right w:val="single" w:sz="4" w:space="0" w:color="000000"/>
            </w:tcBorders>
          </w:tcPr>
          <w:p w14:paraId="18E3D15B" w14:textId="77777777" w:rsidR="00765D56" w:rsidRPr="001F3FEF" w:rsidRDefault="00765D56" w:rsidP="00844CA8">
            <w:pPr>
              <w:widowControl/>
              <w:jc w:val="center"/>
              <w:rPr>
                <w:snapToGrid/>
                <w:color w:val="FFFFFF"/>
                <w:sz w:val="22"/>
                <w:szCs w:val="22"/>
              </w:rPr>
            </w:pPr>
            <w:r w:rsidRPr="001F3FEF">
              <w:rPr>
                <w:snapToGrid/>
                <w:sz w:val="22"/>
                <w:szCs w:val="22"/>
              </w:rPr>
              <w:t>HD</w:t>
            </w:r>
          </w:p>
        </w:tc>
        <w:tc>
          <w:tcPr>
            <w:tcW w:w="4044" w:type="dxa"/>
            <w:tcBorders>
              <w:top w:val="single" w:sz="4" w:space="0" w:color="auto"/>
              <w:left w:val="nil"/>
              <w:bottom w:val="single" w:sz="4" w:space="0" w:color="auto"/>
              <w:right w:val="single" w:sz="4" w:space="0" w:color="000000"/>
            </w:tcBorders>
          </w:tcPr>
          <w:p w14:paraId="18E3D15C" w14:textId="77777777" w:rsidR="00765D56" w:rsidRPr="001F3FEF" w:rsidRDefault="00765D56" w:rsidP="00844CA8">
            <w:pPr>
              <w:widowControl/>
              <w:rPr>
                <w:snapToGrid/>
                <w:color w:val="000000"/>
                <w:sz w:val="22"/>
                <w:szCs w:val="22"/>
              </w:rPr>
            </w:pPr>
            <w:r w:rsidRPr="001F3FEF">
              <w:rPr>
                <w:snapToGrid/>
                <w:color w:val="000000"/>
                <w:sz w:val="22"/>
                <w:szCs w:val="22"/>
              </w:rPr>
              <w:t>200HD~HDR.MED.VA.GOV~DNS</w:t>
            </w:r>
          </w:p>
        </w:tc>
      </w:tr>
      <w:tr w:rsidR="00765D56" w:rsidRPr="001F3FEF" w14:paraId="18E3D16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5E"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5F" w14:textId="77777777" w:rsidR="00765D56" w:rsidRPr="001F3FEF" w:rsidRDefault="00765D56"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160" w14:textId="77777777" w:rsidR="00765D56" w:rsidRPr="001F3FEF" w:rsidRDefault="00765D56" w:rsidP="00844CA8">
            <w:pPr>
              <w:widowControl/>
              <w:rPr>
                <w:snapToGrid/>
                <w:color w:val="000000"/>
                <w:sz w:val="22"/>
                <w:szCs w:val="22"/>
              </w:rPr>
            </w:pPr>
            <w:r w:rsidRPr="001F3FEF">
              <w:rPr>
                <w:snapToGrid/>
                <w:color w:val="000000"/>
                <w:sz w:val="22"/>
                <w:szCs w:val="22"/>
              </w:rPr>
              <w:t>Date/Time Of Message</w:t>
            </w:r>
          </w:p>
        </w:tc>
        <w:tc>
          <w:tcPr>
            <w:tcW w:w="1146" w:type="dxa"/>
            <w:tcBorders>
              <w:top w:val="nil"/>
              <w:left w:val="nil"/>
              <w:bottom w:val="single" w:sz="4" w:space="0" w:color="000000"/>
              <w:right w:val="single" w:sz="4" w:space="0" w:color="000000"/>
            </w:tcBorders>
          </w:tcPr>
          <w:p w14:paraId="18E3D161" w14:textId="77777777" w:rsidR="00765D56" w:rsidRPr="001F3FEF" w:rsidRDefault="00765D56"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162" w14:textId="77777777" w:rsidR="00765D56" w:rsidRPr="001F3FEF" w:rsidRDefault="00765D56" w:rsidP="00844CA8">
            <w:pPr>
              <w:widowControl/>
              <w:rPr>
                <w:snapToGrid/>
                <w:color w:val="000000"/>
                <w:sz w:val="22"/>
                <w:szCs w:val="22"/>
              </w:rPr>
            </w:pPr>
            <w:r w:rsidRPr="001F3FEF">
              <w:rPr>
                <w:snapToGrid/>
                <w:color w:val="000000"/>
                <w:sz w:val="22"/>
                <w:szCs w:val="22"/>
              </w:rPr>
              <w:t>20041216192259-0500</w:t>
            </w:r>
          </w:p>
        </w:tc>
      </w:tr>
      <w:tr w:rsidR="00765D56" w:rsidRPr="001F3FEF" w14:paraId="18E3D16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64"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65" w14:textId="77777777" w:rsidR="00765D56" w:rsidRPr="001F3FEF" w:rsidRDefault="00765D56"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166" w14:textId="77777777" w:rsidR="00765D56" w:rsidRPr="001F3FEF" w:rsidRDefault="00765D56" w:rsidP="00844CA8">
            <w:pPr>
              <w:widowControl/>
              <w:rPr>
                <w:snapToGrid/>
                <w:color w:val="000000"/>
                <w:sz w:val="22"/>
                <w:szCs w:val="22"/>
              </w:rPr>
            </w:pPr>
            <w:r w:rsidRPr="001F3FEF">
              <w:rPr>
                <w:snapToGrid/>
                <w:color w:val="000000"/>
                <w:sz w:val="22"/>
                <w:szCs w:val="22"/>
              </w:rPr>
              <w:t>Security</w:t>
            </w:r>
          </w:p>
        </w:tc>
        <w:tc>
          <w:tcPr>
            <w:tcW w:w="1146" w:type="dxa"/>
            <w:tcBorders>
              <w:top w:val="nil"/>
              <w:left w:val="nil"/>
              <w:bottom w:val="single" w:sz="4" w:space="0" w:color="000000"/>
              <w:right w:val="single" w:sz="4" w:space="0" w:color="000000"/>
            </w:tcBorders>
          </w:tcPr>
          <w:p w14:paraId="18E3D167"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noWrap/>
          </w:tcPr>
          <w:p w14:paraId="18E3D168" w14:textId="77777777" w:rsidR="00765D56" w:rsidRPr="001F3FEF" w:rsidRDefault="00765D56" w:rsidP="00844CA8">
            <w:pPr>
              <w:widowControl/>
              <w:rPr>
                <w:snapToGrid/>
                <w:sz w:val="22"/>
                <w:szCs w:val="22"/>
              </w:rPr>
            </w:pPr>
            <w:r w:rsidRPr="001F3FEF">
              <w:rPr>
                <w:snapToGrid/>
                <w:sz w:val="22"/>
                <w:szCs w:val="22"/>
              </w:rPr>
              <w:t> </w:t>
            </w:r>
          </w:p>
        </w:tc>
      </w:tr>
      <w:tr w:rsidR="00765D56" w:rsidRPr="001F3FEF" w14:paraId="18E3D16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6A"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6B" w14:textId="77777777" w:rsidR="00765D56" w:rsidRPr="001F3FEF" w:rsidRDefault="00765D56"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16C" w14:textId="77777777" w:rsidR="00765D56" w:rsidRPr="001F3FEF" w:rsidRDefault="00765D56" w:rsidP="00844CA8">
            <w:pPr>
              <w:widowControl/>
              <w:rPr>
                <w:snapToGrid/>
                <w:color w:val="000000"/>
                <w:sz w:val="22"/>
                <w:szCs w:val="22"/>
              </w:rPr>
            </w:pPr>
            <w:r w:rsidRPr="001F3FEF">
              <w:rPr>
                <w:snapToGrid/>
                <w:color w:val="000000"/>
                <w:sz w:val="22"/>
                <w:szCs w:val="22"/>
              </w:rPr>
              <w:t>Message Type</w:t>
            </w:r>
          </w:p>
        </w:tc>
        <w:tc>
          <w:tcPr>
            <w:tcW w:w="1146" w:type="dxa"/>
            <w:tcBorders>
              <w:top w:val="nil"/>
              <w:left w:val="nil"/>
              <w:bottom w:val="single" w:sz="4" w:space="0" w:color="000000"/>
              <w:right w:val="single" w:sz="4" w:space="0" w:color="000000"/>
            </w:tcBorders>
          </w:tcPr>
          <w:p w14:paraId="18E3D16D" w14:textId="77777777" w:rsidR="00765D56" w:rsidRPr="001F3FEF" w:rsidRDefault="00765D56" w:rsidP="00844CA8">
            <w:pPr>
              <w:widowControl/>
              <w:jc w:val="center"/>
              <w:rPr>
                <w:snapToGrid/>
                <w:color w:val="FFFFFF"/>
                <w:sz w:val="22"/>
                <w:szCs w:val="22"/>
              </w:rPr>
            </w:pPr>
            <w:r w:rsidRPr="001F3FEF">
              <w:rPr>
                <w:snapToGrid/>
                <w:sz w:val="22"/>
                <w:szCs w:val="22"/>
              </w:rPr>
              <w:t>CM</w:t>
            </w:r>
          </w:p>
        </w:tc>
        <w:tc>
          <w:tcPr>
            <w:tcW w:w="4044" w:type="dxa"/>
            <w:tcBorders>
              <w:top w:val="single" w:sz="4" w:space="0" w:color="auto"/>
              <w:left w:val="nil"/>
              <w:bottom w:val="single" w:sz="4" w:space="0" w:color="auto"/>
              <w:right w:val="single" w:sz="4" w:space="0" w:color="000000"/>
            </w:tcBorders>
          </w:tcPr>
          <w:p w14:paraId="18E3D16E" w14:textId="77777777" w:rsidR="00765D56" w:rsidRPr="001F3FEF" w:rsidRDefault="00765D56" w:rsidP="00844CA8">
            <w:pPr>
              <w:widowControl/>
              <w:rPr>
                <w:snapToGrid/>
                <w:color w:val="000000"/>
                <w:sz w:val="22"/>
                <w:szCs w:val="22"/>
              </w:rPr>
            </w:pPr>
            <w:r w:rsidRPr="001F3FEF">
              <w:rPr>
                <w:snapToGrid/>
                <w:color w:val="000000"/>
                <w:sz w:val="22"/>
                <w:szCs w:val="22"/>
              </w:rPr>
              <w:t>RDS~O13</w:t>
            </w:r>
          </w:p>
        </w:tc>
      </w:tr>
      <w:tr w:rsidR="00765D56" w:rsidRPr="001F3FEF" w14:paraId="18E3D17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70"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71" w14:textId="77777777" w:rsidR="00765D56" w:rsidRPr="001F3FEF" w:rsidRDefault="00765D56"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172" w14:textId="77777777" w:rsidR="00765D56" w:rsidRPr="001F3FEF" w:rsidRDefault="00765D56" w:rsidP="00844CA8">
            <w:pPr>
              <w:widowControl/>
              <w:rPr>
                <w:snapToGrid/>
                <w:color w:val="000000"/>
                <w:sz w:val="22"/>
                <w:szCs w:val="22"/>
              </w:rPr>
            </w:pPr>
            <w:r w:rsidRPr="001F3FEF">
              <w:rPr>
                <w:snapToGrid/>
                <w:color w:val="000000"/>
                <w:sz w:val="22"/>
                <w:szCs w:val="22"/>
              </w:rPr>
              <w:t>Message Control ID</w:t>
            </w:r>
          </w:p>
        </w:tc>
        <w:tc>
          <w:tcPr>
            <w:tcW w:w="1146" w:type="dxa"/>
            <w:tcBorders>
              <w:top w:val="nil"/>
              <w:left w:val="nil"/>
              <w:bottom w:val="single" w:sz="4" w:space="0" w:color="000000"/>
              <w:right w:val="single" w:sz="4" w:space="0" w:color="000000"/>
            </w:tcBorders>
          </w:tcPr>
          <w:p w14:paraId="18E3D173"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174" w14:textId="77777777" w:rsidR="00765D56" w:rsidRPr="001F3FEF" w:rsidRDefault="00765D56" w:rsidP="00844CA8">
            <w:pPr>
              <w:widowControl/>
              <w:rPr>
                <w:snapToGrid/>
                <w:color w:val="000000"/>
                <w:sz w:val="22"/>
                <w:szCs w:val="22"/>
              </w:rPr>
            </w:pPr>
            <w:r w:rsidRPr="001F3FEF">
              <w:rPr>
                <w:snapToGrid/>
                <w:color w:val="000000"/>
                <w:sz w:val="22"/>
                <w:szCs w:val="22"/>
              </w:rPr>
              <w:t>61332594923</w:t>
            </w:r>
          </w:p>
        </w:tc>
      </w:tr>
      <w:tr w:rsidR="00765D56" w:rsidRPr="001F3FEF" w14:paraId="18E3D17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76"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77" w14:textId="77777777" w:rsidR="00765D56" w:rsidRPr="001F3FEF" w:rsidRDefault="00765D56"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178" w14:textId="77777777" w:rsidR="00765D56" w:rsidRPr="001F3FEF" w:rsidRDefault="00765D56" w:rsidP="00844CA8">
            <w:pPr>
              <w:widowControl/>
              <w:rPr>
                <w:snapToGrid/>
                <w:color w:val="000000"/>
                <w:sz w:val="22"/>
                <w:szCs w:val="22"/>
              </w:rPr>
            </w:pPr>
            <w:r w:rsidRPr="001F3FEF">
              <w:rPr>
                <w:snapToGrid/>
                <w:color w:val="000000"/>
                <w:sz w:val="22"/>
                <w:szCs w:val="22"/>
              </w:rPr>
              <w:t>Processing ID</w:t>
            </w:r>
          </w:p>
        </w:tc>
        <w:tc>
          <w:tcPr>
            <w:tcW w:w="1146" w:type="dxa"/>
            <w:tcBorders>
              <w:top w:val="nil"/>
              <w:left w:val="nil"/>
              <w:bottom w:val="single" w:sz="4" w:space="0" w:color="000000"/>
              <w:right w:val="single" w:sz="4" w:space="0" w:color="000000"/>
            </w:tcBorders>
          </w:tcPr>
          <w:p w14:paraId="18E3D179" w14:textId="77777777" w:rsidR="00765D56" w:rsidRPr="001F3FEF" w:rsidRDefault="00765D56" w:rsidP="00844CA8">
            <w:pPr>
              <w:widowControl/>
              <w:jc w:val="center"/>
              <w:rPr>
                <w:snapToGrid/>
                <w:color w:val="FFFFFF"/>
                <w:sz w:val="22"/>
                <w:szCs w:val="22"/>
              </w:rPr>
            </w:pPr>
            <w:r w:rsidRPr="001F3FEF">
              <w:rPr>
                <w:snapToGrid/>
                <w:sz w:val="22"/>
                <w:szCs w:val="22"/>
              </w:rPr>
              <w:t>PT</w:t>
            </w:r>
          </w:p>
        </w:tc>
        <w:tc>
          <w:tcPr>
            <w:tcW w:w="4044" w:type="dxa"/>
            <w:tcBorders>
              <w:top w:val="single" w:sz="4" w:space="0" w:color="auto"/>
              <w:left w:val="nil"/>
              <w:bottom w:val="single" w:sz="4" w:space="0" w:color="auto"/>
              <w:right w:val="single" w:sz="4" w:space="0" w:color="000000"/>
            </w:tcBorders>
          </w:tcPr>
          <w:p w14:paraId="18E3D17A" w14:textId="77777777" w:rsidR="00765D56" w:rsidRPr="001F3FEF" w:rsidRDefault="00765D56" w:rsidP="00844CA8">
            <w:pPr>
              <w:widowControl/>
              <w:rPr>
                <w:snapToGrid/>
                <w:color w:val="000000"/>
                <w:sz w:val="22"/>
                <w:szCs w:val="22"/>
              </w:rPr>
            </w:pPr>
            <w:r w:rsidRPr="001F3FEF">
              <w:rPr>
                <w:snapToGrid/>
                <w:color w:val="000000"/>
                <w:sz w:val="22"/>
                <w:szCs w:val="22"/>
              </w:rPr>
              <w:t>T</w:t>
            </w:r>
          </w:p>
        </w:tc>
      </w:tr>
      <w:tr w:rsidR="00765D56" w:rsidRPr="001F3FEF" w14:paraId="18E3D18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7C"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7D" w14:textId="77777777" w:rsidR="00765D56" w:rsidRPr="001F3FEF" w:rsidRDefault="00765D56"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17E" w14:textId="77777777" w:rsidR="00765D56" w:rsidRPr="001F3FEF" w:rsidRDefault="00765D56" w:rsidP="00844CA8">
            <w:pPr>
              <w:widowControl/>
              <w:rPr>
                <w:snapToGrid/>
                <w:color w:val="000000"/>
                <w:sz w:val="22"/>
                <w:szCs w:val="22"/>
              </w:rPr>
            </w:pPr>
            <w:r w:rsidRPr="001F3FEF">
              <w:rPr>
                <w:snapToGrid/>
                <w:color w:val="000000"/>
                <w:sz w:val="22"/>
                <w:szCs w:val="22"/>
              </w:rPr>
              <w:t>Version ID</w:t>
            </w:r>
          </w:p>
        </w:tc>
        <w:tc>
          <w:tcPr>
            <w:tcW w:w="1146" w:type="dxa"/>
            <w:tcBorders>
              <w:top w:val="nil"/>
              <w:left w:val="nil"/>
              <w:bottom w:val="single" w:sz="4" w:space="0" w:color="000000"/>
              <w:right w:val="single" w:sz="4" w:space="0" w:color="000000"/>
            </w:tcBorders>
          </w:tcPr>
          <w:p w14:paraId="18E3D17F" w14:textId="77777777" w:rsidR="00765D56" w:rsidRPr="001F3FEF" w:rsidRDefault="00765D56" w:rsidP="00844CA8">
            <w:pPr>
              <w:widowControl/>
              <w:jc w:val="center"/>
              <w:rPr>
                <w:snapToGrid/>
                <w:color w:val="FFFFFF"/>
                <w:sz w:val="22"/>
                <w:szCs w:val="22"/>
              </w:rPr>
            </w:pPr>
            <w:r w:rsidRPr="001F3FEF">
              <w:rPr>
                <w:snapToGrid/>
                <w:sz w:val="22"/>
                <w:szCs w:val="22"/>
              </w:rPr>
              <w:t>VID</w:t>
            </w:r>
          </w:p>
        </w:tc>
        <w:tc>
          <w:tcPr>
            <w:tcW w:w="4044" w:type="dxa"/>
            <w:tcBorders>
              <w:top w:val="single" w:sz="4" w:space="0" w:color="auto"/>
              <w:left w:val="nil"/>
              <w:bottom w:val="single" w:sz="4" w:space="0" w:color="auto"/>
              <w:right w:val="single" w:sz="4" w:space="0" w:color="000000"/>
            </w:tcBorders>
          </w:tcPr>
          <w:p w14:paraId="18E3D180" w14:textId="77777777" w:rsidR="00765D56" w:rsidRPr="001F3FEF" w:rsidRDefault="00765D56" w:rsidP="00844CA8">
            <w:pPr>
              <w:widowControl/>
              <w:rPr>
                <w:snapToGrid/>
                <w:color w:val="000000"/>
                <w:sz w:val="22"/>
                <w:szCs w:val="22"/>
              </w:rPr>
            </w:pPr>
            <w:r w:rsidRPr="001F3FEF">
              <w:rPr>
                <w:snapToGrid/>
                <w:color w:val="000000"/>
                <w:sz w:val="22"/>
                <w:szCs w:val="22"/>
              </w:rPr>
              <w:t>2.4</w:t>
            </w:r>
          </w:p>
        </w:tc>
      </w:tr>
      <w:tr w:rsidR="00765D56" w:rsidRPr="001F3FEF" w14:paraId="18E3D18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82"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83" w14:textId="77777777" w:rsidR="00765D56" w:rsidRPr="001F3FEF" w:rsidRDefault="00765D56"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184" w14:textId="77777777" w:rsidR="00765D56" w:rsidRPr="001F3FEF" w:rsidRDefault="00765D56" w:rsidP="00844CA8">
            <w:pPr>
              <w:widowControl/>
              <w:rPr>
                <w:snapToGrid/>
                <w:color w:val="000000"/>
                <w:sz w:val="22"/>
                <w:szCs w:val="22"/>
              </w:rPr>
            </w:pPr>
            <w:r w:rsidRPr="001F3FEF">
              <w:rPr>
                <w:snapToGrid/>
                <w:color w:val="000000"/>
                <w:sz w:val="22"/>
                <w:szCs w:val="22"/>
              </w:rPr>
              <w:t>Sequence Number</w:t>
            </w:r>
          </w:p>
        </w:tc>
        <w:tc>
          <w:tcPr>
            <w:tcW w:w="1146" w:type="dxa"/>
            <w:tcBorders>
              <w:top w:val="nil"/>
              <w:left w:val="nil"/>
              <w:bottom w:val="single" w:sz="4" w:space="0" w:color="000000"/>
              <w:right w:val="single" w:sz="4" w:space="0" w:color="000000"/>
            </w:tcBorders>
          </w:tcPr>
          <w:p w14:paraId="18E3D185" w14:textId="77777777" w:rsidR="00765D56" w:rsidRPr="001F3FEF" w:rsidRDefault="00765D56"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186" w14:textId="77777777" w:rsidR="00765D56" w:rsidRPr="001F3FEF" w:rsidRDefault="00765D56" w:rsidP="00844CA8">
            <w:pPr>
              <w:widowControl/>
              <w:rPr>
                <w:snapToGrid/>
                <w:color w:val="000000"/>
                <w:sz w:val="22"/>
                <w:szCs w:val="22"/>
              </w:rPr>
            </w:pPr>
          </w:p>
        </w:tc>
      </w:tr>
      <w:tr w:rsidR="00765D56" w:rsidRPr="001F3FEF" w14:paraId="18E3D18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88"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89" w14:textId="77777777" w:rsidR="00765D56" w:rsidRPr="001F3FEF" w:rsidRDefault="00765D56"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18A" w14:textId="77777777" w:rsidR="00765D56" w:rsidRPr="001F3FEF" w:rsidRDefault="00765D56" w:rsidP="00844CA8">
            <w:pPr>
              <w:widowControl/>
              <w:rPr>
                <w:snapToGrid/>
                <w:color w:val="000000"/>
                <w:sz w:val="22"/>
                <w:szCs w:val="22"/>
              </w:rPr>
            </w:pPr>
            <w:r w:rsidRPr="001F3FEF">
              <w:rPr>
                <w:snapToGrid/>
                <w:color w:val="000000"/>
                <w:sz w:val="22"/>
                <w:szCs w:val="22"/>
              </w:rPr>
              <w:t>Continuation Pointer</w:t>
            </w:r>
          </w:p>
        </w:tc>
        <w:tc>
          <w:tcPr>
            <w:tcW w:w="1146" w:type="dxa"/>
            <w:tcBorders>
              <w:top w:val="nil"/>
              <w:left w:val="nil"/>
              <w:bottom w:val="single" w:sz="4" w:space="0" w:color="000000"/>
              <w:right w:val="single" w:sz="4" w:space="0" w:color="000000"/>
            </w:tcBorders>
          </w:tcPr>
          <w:p w14:paraId="18E3D18B"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18C" w14:textId="77777777" w:rsidR="00765D56" w:rsidRPr="001F3FEF" w:rsidRDefault="00765D56" w:rsidP="00844CA8">
            <w:pPr>
              <w:widowControl/>
              <w:rPr>
                <w:snapToGrid/>
                <w:color w:val="000000"/>
                <w:sz w:val="22"/>
                <w:szCs w:val="22"/>
              </w:rPr>
            </w:pPr>
          </w:p>
        </w:tc>
      </w:tr>
      <w:tr w:rsidR="00765D56" w:rsidRPr="001F3FEF" w14:paraId="18E3D193"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8E"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8F" w14:textId="77777777" w:rsidR="00765D56" w:rsidRPr="001F3FEF" w:rsidRDefault="00765D56"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190" w14:textId="77777777" w:rsidR="00765D56" w:rsidRPr="001F3FEF" w:rsidRDefault="00765D56" w:rsidP="00844CA8">
            <w:pPr>
              <w:widowControl/>
              <w:rPr>
                <w:snapToGrid/>
                <w:color w:val="000000"/>
                <w:sz w:val="22"/>
                <w:szCs w:val="22"/>
              </w:rPr>
            </w:pPr>
            <w:r w:rsidRPr="001F3FEF">
              <w:rPr>
                <w:snapToGrid/>
                <w:color w:val="000000"/>
                <w:sz w:val="22"/>
                <w:szCs w:val="22"/>
              </w:rPr>
              <w:t>Accept Acknowledgment Type</w:t>
            </w:r>
          </w:p>
        </w:tc>
        <w:tc>
          <w:tcPr>
            <w:tcW w:w="1146" w:type="dxa"/>
            <w:tcBorders>
              <w:top w:val="nil"/>
              <w:left w:val="nil"/>
              <w:bottom w:val="single" w:sz="4" w:space="0" w:color="000000"/>
              <w:right w:val="single" w:sz="4" w:space="0" w:color="000000"/>
            </w:tcBorders>
          </w:tcPr>
          <w:p w14:paraId="18E3D191"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192" w14:textId="77777777" w:rsidR="00765D56" w:rsidRPr="001F3FEF" w:rsidRDefault="00765D56" w:rsidP="00844CA8">
            <w:pPr>
              <w:widowControl/>
              <w:rPr>
                <w:snapToGrid/>
                <w:color w:val="000000"/>
                <w:sz w:val="22"/>
                <w:szCs w:val="22"/>
              </w:rPr>
            </w:pPr>
            <w:r w:rsidRPr="001F3FEF">
              <w:rPr>
                <w:snapToGrid/>
                <w:color w:val="000000"/>
                <w:sz w:val="22"/>
                <w:szCs w:val="22"/>
              </w:rPr>
              <w:t>AL</w:t>
            </w:r>
          </w:p>
        </w:tc>
      </w:tr>
      <w:tr w:rsidR="00765D56" w:rsidRPr="001F3FEF" w14:paraId="18E3D199"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94"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95" w14:textId="77777777" w:rsidR="00765D56" w:rsidRPr="001F3FEF" w:rsidRDefault="00765D56"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196" w14:textId="77777777" w:rsidR="00765D56" w:rsidRPr="001F3FEF" w:rsidRDefault="00765D56" w:rsidP="00844CA8">
            <w:pPr>
              <w:widowControl/>
              <w:rPr>
                <w:snapToGrid/>
                <w:color w:val="000000"/>
                <w:sz w:val="22"/>
                <w:szCs w:val="22"/>
              </w:rPr>
            </w:pPr>
            <w:r w:rsidRPr="001F3FEF">
              <w:rPr>
                <w:snapToGrid/>
                <w:color w:val="000000"/>
                <w:sz w:val="22"/>
                <w:szCs w:val="22"/>
              </w:rPr>
              <w:t>Application Acknowledgment Type</w:t>
            </w:r>
          </w:p>
        </w:tc>
        <w:tc>
          <w:tcPr>
            <w:tcW w:w="1146" w:type="dxa"/>
            <w:tcBorders>
              <w:top w:val="nil"/>
              <w:left w:val="nil"/>
              <w:bottom w:val="single" w:sz="4" w:space="0" w:color="000000"/>
              <w:right w:val="single" w:sz="4" w:space="0" w:color="000000"/>
            </w:tcBorders>
          </w:tcPr>
          <w:p w14:paraId="18E3D197"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198" w14:textId="77777777" w:rsidR="00765D56" w:rsidRPr="001F3FEF" w:rsidRDefault="00765D56" w:rsidP="00844CA8">
            <w:pPr>
              <w:widowControl/>
              <w:rPr>
                <w:snapToGrid/>
                <w:color w:val="000000"/>
                <w:sz w:val="22"/>
                <w:szCs w:val="22"/>
              </w:rPr>
            </w:pPr>
            <w:r w:rsidRPr="001F3FEF">
              <w:rPr>
                <w:snapToGrid/>
                <w:color w:val="000000"/>
                <w:sz w:val="22"/>
                <w:szCs w:val="22"/>
              </w:rPr>
              <w:t>NE</w:t>
            </w:r>
          </w:p>
        </w:tc>
      </w:tr>
      <w:tr w:rsidR="00765D56" w:rsidRPr="001F3FEF" w14:paraId="18E3D19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9A"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9B" w14:textId="77777777" w:rsidR="00765D56" w:rsidRPr="001F3FEF" w:rsidRDefault="00765D56"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19C" w14:textId="77777777" w:rsidR="00765D56" w:rsidRPr="001F3FEF" w:rsidRDefault="00765D56" w:rsidP="00844CA8">
            <w:pPr>
              <w:widowControl/>
              <w:rPr>
                <w:snapToGrid/>
                <w:color w:val="000000"/>
                <w:sz w:val="22"/>
                <w:szCs w:val="22"/>
              </w:rPr>
            </w:pPr>
            <w:r w:rsidRPr="001F3FEF">
              <w:rPr>
                <w:snapToGrid/>
                <w:color w:val="000000"/>
                <w:sz w:val="22"/>
                <w:szCs w:val="22"/>
              </w:rPr>
              <w:t>Country Code</w:t>
            </w:r>
          </w:p>
        </w:tc>
        <w:tc>
          <w:tcPr>
            <w:tcW w:w="1146" w:type="dxa"/>
            <w:tcBorders>
              <w:top w:val="nil"/>
              <w:left w:val="nil"/>
              <w:bottom w:val="single" w:sz="4" w:space="0" w:color="000000"/>
              <w:right w:val="single" w:sz="4" w:space="0" w:color="000000"/>
            </w:tcBorders>
          </w:tcPr>
          <w:p w14:paraId="18E3D19D"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19E" w14:textId="77777777" w:rsidR="00765D56" w:rsidRPr="001F3FEF" w:rsidRDefault="00765D56" w:rsidP="00844CA8">
            <w:pPr>
              <w:widowControl/>
              <w:rPr>
                <w:snapToGrid/>
                <w:color w:val="000000"/>
                <w:sz w:val="22"/>
                <w:szCs w:val="22"/>
              </w:rPr>
            </w:pPr>
            <w:r w:rsidRPr="001F3FEF">
              <w:rPr>
                <w:snapToGrid/>
                <w:color w:val="000000"/>
                <w:sz w:val="22"/>
                <w:szCs w:val="22"/>
              </w:rPr>
              <w:t>US</w:t>
            </w:r>
          </w:p>
        </w:tc>
      </w:tr>
      <w:tr w:rsidR="00765D56" w:rsidRPr="001F3FEF" w14:paraId="18E3D1A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A0"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A1" w14:textId="77777777" w:rsidR="00765D56" w:rsidRPr="001F3FEF" w:rsidRDefault="00765D56"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1A2" w14:textId="77777777" w:rsidR="00765D56" w:rsidRPr="001F3FEF" w:rsidRDefault="00765D56" w:rsidP="00844CA8">
            <w:pPr>
              <w:widowControl/>
              <w:rPr>
                <w:snapToGrid/>
                <w:color w:val="000000"/>
                <w:sz w:val="22"/>
                <w:szCs w:val="22"/>
              </w:rPr>
            </w:pPr>
            <w:r w:rsidRPr="001F3FEF">
              <w:rPr>
                <w:snapToGrid/>
                <w:color w:val="000000"/>
                <w:sz w:val="22"/>
                <w:szCs w:val="22"/>
              </w:rPr>
              <w:t>Character Set</w:t>
            </w:r>
          </w:p>
        </w:tc>
        <w:tc>
          <w:tcPr>
            <w:tcW w:w="1146" w:type="dxa"/>
            <w:tcBorders>
              <w:top w:val="nil"/>
              <w:left w:val="nil"/>
              <w:bottom w:val="single" w:sz="4" w:space="0" w:color="000000"/>
              <w:right w:val="single" w:sz="4" w:space="0" w:color="000000"/>
            </w:tcBorders>
          </w:tcPr>
          <w:p w14:paraId="18E3D1A3"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1A4" w14:textId="77777777" w:rsidR="00765D56" w:rsidRPr="001F3FEF" w:rsidRDefault="00765D56" w:rsidP="00844CA8">
            <w:pPr>
              <w:widowControl/>
              <w:rPr>
                <w:snapToGrid/>
                <w:color w:val="000000"/>
                <w:sz w:val="22"/>
                <w:szCs w:val="22"/>
              </w:rPr>
            </w:pPr>
          </w:p>
        </w:tc>
      </w:tr>
      <w:tr w:rsidR="00765D56" w:rsidRPr="001F3FEF" w14:paraId="18E3D1AB"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A6"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A7" w14:textId="77777777" w:rsidR="00765D56" w:rsidRPr="001F3FEF" w:rsidRDefault="00765D56"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1A8" w14:textId="77777777" w:rsidR="00765D56" w:rsidRPr="001F3FEF" w:rsidRDefault="00765D56" w:rsidP="00844CA8">
            <w:pPr>
              <w:widowControl/>
              <w:rPr>
                <w:snapToGrid/>
                <w:color w:val="000000"/>
                <w:sz w:val="22"/>
                <w:szCs w:val="22"/>
              </w:rPr>
            </w:pPr>
            <w:r w:rsidRPr="001F3FEF">
              <w:rPr>
                <w:snapToGrid/>
                <w:color w:val="000000"/>
                <w:sz w:val="22"/>
                <w:szCs w:val="22"/>
              </w:rPr>
              <w:t>Principal Language Of Message</w:t>
            </w:r>
          </w:p>
        </w:tc>
        <w:tc>
          <w:tcPr>
            <w:tcW w:w="1146" w:type="dxa"/>
            <w:tcBorders>
              <w:top w:val="nil"/>
              <w:left w:val="nil"/>
              <w:bottom w:val="single" w:sz="4" w:space="0" w:color="000000"/>
              <w:right w:val="single" w:sz="4" w:space="0" w:color="000000"/>
            </w:tcBorders>
          </w:tcPr>
          <w:p w14:paraId="18E3D1A9"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1AA"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1B1"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AC"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AD" w14:textId="77777777" w:rsidR="00765D56" w:rsidRPr="001F3FEF" w:rsidRDefault="00765D56" w:rsidP="00844CA8">
            <w:pPr>
              <w:widowControl/>
              <w:jc w:val="center"/>
              <w:rPr>
                <w:snapToGrid/>
                <w:color w:val="000000"/>
                <w:sz w:val="22"/>
                <w:szCs w:val="22"/>
              </w:rPr>
            </w:pPr>
            <w:r w:rsidRPr="001F3FEF">
              <w:rPr>
                <w:snapToGrid/>
                <w:color w:val="000000"/>
                <w:sz w:val="22"/>
                <w:szCs w:val="22"/>
              </w:rPr>
              <w:t>20</w:t>
            </w:r>
          </w:p>
        </w:tc>
        <w:tc>
          <w:tcPr>
            <w:tcW w:w="2159" w:type="dxa"/>
            <w:tcBorders>
              <w:top w:val="nil"/>
              <w:left w:val="nil"/>
              <w:bottom w:val="single" w:sz="4" w:space="0" w:color="000000"/>
              <w:right w:val="single" w:sz="4" w:space="0" w:color="000000"/>
            </w:tcBorders>
          </w:tcPr>
          <w:p w14:paraId="18E3D1AE" w14:textId="77777777" w:rsidR="00765D56" w:rsidRPr="001F3FEF" w:rsidRDefault="00765D56" w:rsidP="00844CA8">
            <w:pPr>
              <w:widowControl/>
              <w:rPr>
                <w:snapToGrid/>
                <w:color w:val="000000"/>
                <w:sz w:val="22"/>
                <w:szCs w:val="22"/>
              </w:rPr>
            </w:pPr>
            <w:r w:rsidRPr="001F3FEF">
              <w:rPr>
                <w:snapToGrid/>
                <w:color w:val="000000"/>
                <w:sz w:val="22"/>
                <w:szCs w:val="22"/>
              </w:rPr>
              <w:t>Alternate Character Set Handling Scheme</w:t>
            </w:r>
          </w:p>
        </w:tc>
        <w:tc>
          <w:tcPr>
            <w:tcW w:w="1146" w:type="dxa"/>
            <w:tcBorders>
              <w:top w:val="nil"/>
              <w:left w:val="nil"/>
              <w:bottom w:val="single" w:sz="4" w:space="0" w:color="000000"/>
              <w:right w:val="single" w:sz="4" w:space="0" w:color="000000"/>
            </w:tcBorders>
          </w:tcPr>
          <w:p w14:paraId="18E3D1AF"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1B0" w14:textId="77777777" w:rsidR="00765D56" w:rsidRPr="001F3FEF" w:rsidRDefault="00765D56" w:rsidP="00844CA8">
            <w:pPr>
              <w:widowControl/>
              <w:rPr>
                <w:snapToGrid/>
                <w:color w:val="000000"/>
                <w:sz w:val="22"/>
                <w:szCs w:val="22"/>
              </w:rPr>
            </w:pPr>
          </w:p>
        </w:tc>
      </w:tr>
      <w:tr w:rsidR="00765D56" w:rsidRPr="001F3FEF" w14:paraId="18E3D1B7"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B2" w14:textId="77777777" w:rsidR="00765D56" w:rsidRPr="001F3FEF" w:rsidRDefault="00765D56" w:rsidP="00844CA8">
            <w:pPr>
              <w:widowControl/>
              <w:rPr>
                <w:snapToGrid/>
                <w:color w:val="000000"/>
                <w:sz w:val="22"/>
                <w:szCs w:val="22"/>
              </w:rPr>
            </w:pPr>
            <w:r w:rsidRPr="001F3FEF">
              <w:rPr>
                <w:snapToGrid/>
                <w:color w:val="000000"/>
                <w:sz w:val="22"/>
                <w:szCs w:val="22"/>
              </w:rPr>
              <w:t>MSH</w:t>
            </w:r>
          </w:p>
        </w:tc>
        <w:tc>
          <w:tcPr>
            <w:tcW w:w="1096" w:type="dxa"/>
            <w:tcBorders>
              <w:top w:val="nil"/>
              <w:left w:val="nil"/>
              <w:bottom w:val="single" w:sz="4" w:space="0" w:color="000000"/>
              <w:right w:val="single" w:sz="4" w:space="0" w:color="000000"/>
            </w:tcBorders>
          </w:tcPr>
          <w:p w14:paraId="18E3D1B3" w14:textId="77777777" w:rsidR="00765D56" w:rsidRPr="001F3FEF" w:rsidRDefault="00765D56" w:rsidP="00844CA8">
            <w:pPr>
              <w:widowControl/>
              <w:jc w:val="center"/>
              <w:rPr>
                <w:snapToGrid/>
                <w:color w:val="000000"/>
                <w:sz w:val="22"/>
                <w:szCs w:val="22"/>
              </w:rPr>
            </w:pPr>
            <w:r w:rsidRPr="001F3FEF">
              <w:rPr>
                <w:snapToGrid/>
                <w:color w:val="000000"/>
                <w:sz w:val="22"/>
                <w:szCs w:val="22"/>
              </w:rPr>
              <w:t>21</w:t>
            </w:r>
          </w:p>
        </w:tc>
        <w:tc>
          <w:tcPr>
            <w:tcW w:w="2159" w:type="dxa"/>
            <w:tcBorders>
              <w:top w:val="nil"/>
              <w:left w:val="nil"/>
              <w:bottom w:val="single" w:sz="4" w:space="0" w:color="000000"/>
              <w:right w:val="single" w:sz="4" w:space="0" w:color="000000"/>
            </w:tcBorders>
          </w:tcPr>
          <w:p w14:paraId="18E3D1B4" w14:textId="77777777" w:rsidR="00765D56" w:rsidRPr="001F3FEF" w:rsidRDefault="00765D56" w:rsidP="00844CA8">
            <w:pPr>
              <w:widowControl/>
              <w:rPr>
                <w:snapToGrid/>
                <w:color w:val="000000"/>
                <w:sz w:val="22"/>
                <w:szCs w:val="22"/>
              </w:rPr>
            </w:pPr>
            <w:r w:rsidRPr="001F3FEF">
              <w:rPr>
                <w:snapToGrid/>
                <w:color w:val="000000"/>
                <w:sz w:val="22"/>
                <w:szCs w:val="22"/>
              </w:rPr>
              <w:t>Conformance Statement ID</w:t>
            </w:r>
          </w:p>
        </w:tc>
        <w:tc>
          <w:tcPr>
            <w:tcW w:w="1146" w:type="dxa"/>
            <w:tcBorders>
              <w:top w:val="nil"/>
              <w:left w:val="nil"/>
              <w:bottom w:val="single" w:sz="4" w:space="0" w:color="000000"/>
              <w:right w:val="single" w:sz="4" w:space="0" w:color="000000"/>
            </w:tcBorders>
          </w:tcPr>
          <w:p w14:paraId="18E3D1B5"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1B6" w14:textId="77777777" w:rsidR="00765D56" w:rsidRPr="001F3FEF" w:rsidRDefault="00765D56" w:rsidP="00844CA8">
            <w:pPr>
              <w:widowControl/>
              <w:rPr>
                <w:snapToGrid/>
                <w:color w:val="000000"/>
                <w:sz w:val="22"/>
                <w:szCs w:val="22"/>
              </w:rPr>
            </w:pPr>
          </w:p>
        </w:tc>
      </w:tr>
      <w:tr w:rsidR="00765D56" w:rsidRPr="001F3FEF" w14:paraId="18E3D1BD"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1B8" w14:textId="77777777" w:rsidR="00765D56" w:rsidRPr="001F3FEF"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1B9" w14:textId="77777777" w:rsidR="00765D56" w:rsidRPr="001F3FEF"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1BA" w14:textId="77777777" w:rsidR="00765D56" w:rsidRPr="001F3FEF" w:rsidRDefault="00765D56"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14:paraId="18E3D1BB" w14:textId="77777777" w:rsidR="00765D56" w:rsidRPr="001F3FEF" w:rsidRDefault="00765D56"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1BC" w14:textId="77777777" w:rsidR="00765D56" w:rsidRPr="001F3FEF" w:rsidRDefault="00765D56" w:rsidP="00844CA8">
            <w:pPr>
              <w:widowControl/>
              <w:rPr>
                <w:snapToGrid/>
                <w:color w:val="000000"/>
                <w:sz w:val="22"/>
                <w:szCs w:val="22"/>
              </w:rPr>
            </w:pPr>
          </w:p>
        </w:tc>
      </w:tr>
      <w:tr w:rsidR="00765D56" w:rsidRPr="001F3FEF" w14:paraId="18E3D1C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BE"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BF" w14:textId="77777777" w:rsidR="00765D56" w:rsidRPr="001F3FEF" w:rsidRDefault="00765D56"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1C0" w14:textId="77777777" w:rsidR="00765D56" w:rsidRPr="001F3FEF" w:rsidRDefault="00765D56" w:rsidP="00844CA8">
            <w:pPr>
              <w:widowControl/>
              <w:rPr>
                <w:snapToGrid/>
                <w:color w:val="000000"/>
                <w:sz w:val="22"/>
                <w:szCs w:val="22"/>
              </w:rPr>
            </w:pPr>
            <w:r w:rsidRPr="001F3FEF">
              <w:rPr>
                <w:snapToGrid/>
                <w:color w:val="000000"/>
                <w:sz w:val="22"/>
                <w:szCs w:val="22"/>
              </w:rPr>
              <w:t>Set ID - PID</w:t>
            </w:r>
          </w:p>
        </w:tc>
        <w:tc>
          <w:tcPr>
            <w:tcW w:w="1146" w:type="dxa"/>
            <w:tcBorders>
              <w:top w:val="nil"/>
              <w:left w:val="nil"/>
              <w:bottom w:val="single" w:sz="4" w:space="0" w:color="000000"/>
              <w:right w:val="single" w:sz="4" w:space="0" w:color="000000"/>
            </w:tcBorders>
          </w:tcPr>
          <w:p w14:paraId="18E3D1C1" w14:textId="77777777" w:rsidR="00765D56" w:rsidRPr="001F3FEF" w:rsidRDefault="00765D56" w:rsidP="00844CA8">
            <w:pPr>
              <w:widowControl/>
              <w:jc w:val="center"/>
              <w:rPr>
                <w:snapToGrid/>
                <w:color w:val="FFFFFF"/>
                <w:sz w:val="22"/>
                <w:szCs w:val="22"/>
              </w:rPr>
            </w:pPr>
            <w:r w:rsidRPr="001F3FEF">
              <w:rPr>
                <w:snapToGrid/>
                <w:sz w:val="22"/>
                <w:szCs w:val="22"/>
              </w:rPr>
              <w:t>SI</w:t>
            </w:r>
          </w:p>
        </w:tc>
        <w:tc>
          <w:tcPr>
            <w:tcW w:w="4044" w:type="dxa"/>
            <w:tcBorders>
              <w:top w:val="single" w:sz="4" w:space="0" w:color="auto"/>
              <w:left w:val="nil"/>
              <w:bottom w:val="single" w:sz="4" w:space="0" w:color="auto"/>
              <w:right w:val="single" w:sz="4" w:space="0" w:color="000000"/>
            </w:tcBorders>
          </w:tcPr>
          <w:p w14:paraId="18E3D1C2" w14:textId="77777777" w:rsidR="00765D56" w:rsidRPr="001F3FEF" w:rsidRDefault="00765D56" w:rsidP="00844CA8">
            <w:pPr>
              <w:widowControl/>
              <w:rPr>
                <w:snapToGrid/>
                <w:color w:val="000000"/>
                <w:sz w:val="22"/>
                <w:szCs w:val="22"/>
              </w:rPr>
            </w:pPr>
            <w:r w:rsidRPr="001F3FEF">
              <w:rPr>
                <w:snapToGrid/>
                <w:color w:val="000000"/>
                <w:sz w:val="22"/>
                <w:szCs w:val="22"/>
              </w:rPr>
              <w:t>1</w:t>
            </w:r>
          </w:p>
        </w:tc>
      </w:tr>
      <w:tr w:rsidR="00765D56" w:rsidRPr="001F3FEF" w14:paraId="18E3D1C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C4"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C5" w14:textId="77777777" w:rsidR="00765D56" w:rsidRPr="001F3FEF" w:rsidRDefault="00765D56"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1C6" w14:textId="77777777" w:rsidR="00765D56" w:rsidRPr="001F3FEF" w:rsidRDefault="00765D56" w:rsidP="00844CA8">
            <w:pPr>
              <w:widowControl/>
              <w:rPr>
                <w:snapToGrid/>
                <w:color w:val="000000"/>
                <w:sz w:val="22"/>
                <w:szCs w:val="22"/>
              </w:rPr>
            </w:pPr>
            <w:r w:rsidRPr="001F3FEF">
              <w:rPr>
                <w:snapToGrid/>
                <w:color w:val="000000"/>
                <w:sz w:val="22"/>
                <w:szCs w:val="22"/>
              </w:rPr>
              <w:t>Patient ID</w:t>
            </w:r>
          </w:p>
        </w:tc>
        <w:tc>
          <w:tcPr>
            <w:tcW w:w="1146" w:type="dxa"/>
            <w:tcBorders>
              <w:top w:val="nil"/>
              <w:left w:val="nil"/>
              <w:bottom w:val="single" w:sz="4" w:space="0" w:color="000000"/>
              <w:right w:val="single" w:sz="4" w:space="0" w:color="000000"/>
            </w:tcBorders>
          </w:tcPr>
          <w:p w14:paraId="18E3D1C7" w14:textId="77777777" w:rsidR="00765D56" w:rsidRPr="001F3FEF" w:rsidRDefault="00765D56" w:rsidP="00844CA8">
            <w:pPr>
              <w:widowControl/>
              <w:jc w:val="center"/>
              <w:rPr>
                <w:snapToGrid/>
                <w:color w:val="FFFFFF"/>
                <w:sz w:val="22"/>
                <w:szCs w:val="22"/>
              </w:rPr>
            </w:pPr>
            <w:r w:rsidRPr="001F3FEF">
              <w:rPr>
                <w:snapToGrid/>
                <w:sz w:val="22"/>
                <w:szCs w:val="22"/>
              </w:rPr>
              <w:t>CX</w:t>
            </w:r>
          </w:p>
        </w:tc>
        <w:tc>
          <w:tcPr>
            <w:tcW w:w="4044" w:type="dxa"/>
            <w:tcBorders>
              <w:top w:val="single" w:sz="4" w:space="0" w:color="auto"/>
              <w:left w:val="nil"/>
              <w:bottom w:val="single" w:sz="4" w:space="0" w:color="auto"/>
              <w:right w:val="single" w:sz="4" w:space="0" w:color="000000"/>
            </w:tcBorders>
          </w:tcPr>
          <w:p w14:paraId="18E3D1C8" w14:textId="77777777" w:rsidR="00765D56" w:rsidRPr="001F3FEF" w:rsidRDefault="00765D56" w:rsidP="00844CA8">
            <w:pPr>
              <w:widowControl/>
              <w:rPr>
                <w:snapToGrid/>
                <w:color w:val="000000"/>
                <w:sz w:val="22"/>
                <w:szCs w:val="22"/>
              </w:rPr>
            </w:pPr>
            <w:r w:rsidRPr="001F3FEF">
              <w:rPr>
                <w:snapToGrid/>
                <w:color w:val="000000"/>
                <w:sz w:val="22"/>
                <w:szCs w:val="22"/>
              </w:rPr>
              <w:t>1234567890V123456</w:t>
            </w:r>
          </w:p>
        </w:tc>
      </w:tr>
      <w:tr w:rsidR="00765D56" w:rsidRPr="001F3FEF" w14:paraId="18E3D1CF" w14:textId="77777777" w:rsidTr="00844CA8">
        <w:trPr>
          <w:cantSplit/>
          <w:trHeight w:val="907"/>
        </w:trPr>
        <w:tc>
          <w:tcPr>
            <w:tcW w:w="1023" w:type="dxa"/>
            <w:tcBorders>
              <w:top w:val="nil"/>
              <w:left w:val="single" w:sz="4" w:space="0" w:color="000000"/>
              <w:bottom w:val="single" w:sz="4" w:space="0" w:color="000000"/>
              <w:right w:val="single" w:sz="4" w:space="0" w:color="000000"/>
            </w:tcBorders>
          </w:tcPr>
          <w:p w14:paraId="18E3D1CA"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CB"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1CC" w14:textId="77777777" w:rsidR="00765D56" w:rsidRPr="001F3FEF" w:rsidRDefault="00765D56" w:rsidP="00844CA8">
            <w:pPr>
              <w:widowControl/>
              <w:rPr>
                <w:snapToGrid/>
                <w:color w:val="000000"/>
                <w:sz w:val="22"/>
                <w:szCs w:val="22"/>
              </w:rPr>
            </w:pPr>
            <w:r w:rsidRPr="001F3FEF">
              <w:rPr>
                <w:snapToGrid/>
                <w:color w:val="000000"/>
                <w:sz w:val="22"/>
                <w:szCs w:val="22"/>
              </w:rPr>
              <w:t>Patient Identifier List</w:t>
            </w:r>
          </w:p>
        </w:tc>
        <w:tc>
          <w:tcPr>
            <w:tcW w:w="1146" w:type="dxa"/>
            <w:tcBorders>
              <w:top w:val="nil"/>
              <w:left w:val="nil"/>
              <w:bottom w:val="single" w:sz="4" w:space="0" w:color="000000"/>
              <w:right w:val="single" w:sz="4" w:space="0" w:color="000000"/>
            </w:tcBorders>
          </w:tcPr>
          <w:p w14:paraId="18E3D1CD" w14:textId="77777777" w:rsidR="00765D56" w:rsidRPr="001F3FEF" w:rsidRDefault="00765D56" w:rsidP="00844CA8">
            <w:pPr>
              <w:widowControl/>
              <w:jc w:val="center"/>
              <w:rPr>
                <w:snapToGrid/>
                <w:color w:val="FFFFFF"/>
                <w:sz w:val="22"/>
                <w:szCs w:val="22"/>
              </w:rPr>
            </w:pPr>
            <w:r w:rsidRPr="001F3FEF">
              <w:rPr>
                <w:snapToGrid/>
                <w:sz w:val="22"/>
                <w:szCs w:val="22"/>
              </w:rPr>
              <w:t>CX</w:t>
            </w:r>
          </w:p>
        </w:tc>
        <w:tc>
          <w:tcPr>
            <w:tcW w:w="4044" w:type="dxa"/>
            <w:tcBorders>
              <w:top w:val="single" w:sz="4" w:space="0" w:color="auto"/>
              <w:left w:val="nil"/>
              <w:bottom w:val="single" w:sz="4" w:space="0" w:color="auto"/>
              <w:right w:val="single" w:sz="4" w:space="0" w:color="000000"/>
            </w:tcBorders>
          </w:tcPr>
          <w:p w14:paraId="18E3D1CE" w14:textId="77777777" w:rsidR="00765D56" w:rsidRPr="001F3FEF" w:rsidRDefault="00765D56" w:rsidP="00844CA8">
            <w:pPr>
              <w:widowControl/>
              <w:rPr>
                <w:snapToGrid/>
                <w:color w:val="000000"/>
                <w:sz w:val="22"/>
                <w:szCs w:val="22"/>
              </w:rPr>
            </w:pPr>
            <w:r w:rsidRPr="001F3FEF">
              <w:rPr>
                <w:snapToGrid/>
                <w:color w:val="000000"/>
                <w:sz w:val="22"/>
                <w:szCs w:val="22"/>
              </w:rPr>
              <w:t>1234567890V123456~~~USVHA&amp;&amp;0363~NI~VA FACILITY ID&amp;613&amp;L</w:t>
            </w:r>
          </w:p>
        </w:tc>
      </w:tr>
      <w:tr w:rsidR="00765D56" w:rsidRPr="001F3FEF" w14:paraId="18E3D1D5" w14:textId="77777777" w:rsidTr="00844CA8">
        <w:trPr>
          <w:cantSplit/>
          <w:trHeight w:val="907"/>
        </w:trPr>
        <w:tc>
          <w:tcPr>
            <w:tcW w:w="1023" w:type="dxa"/>
            <w:tcBorders>
              <w:top w:val="nil"/>
              <w:left w:val="single" w:sz="4" w:space="0" w:color="000000"/>
              <w:bottom w:val="single" w:sz="4" w:space="0" w:color="000000"/>
              <w:right w:val="single" w:sz="4" w:space="0" w:color="000000"/>
            </w:tcBorders>
          </w:tcPr>
          <w:p w14:paraId="18E3D1D0"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D1"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1D2" w14:textId="77777777" w:rsidR="00765D56" w:rsidRPr="001F3FEF" w:rsidRDefault="00765D56" w:rsidP="00844CA8">
            <w:pPr>
              <w:widowControl/>
              <w:rPr>
                <w:snapToGrid/>
                <w:color w:val="000000"/>
                <w:sz w:val="22"/>
                <w:szCs w:val="22"/>
              </w:rPr>
            </w:pPr>
            <w:r w:rsidRPr="001F3FEF">
              <w:rPr>
                <w:snapToGrid/>
                <w:color w:val="000000"/>
                <w:sz w:val="22"/>
                <w:szCs w:val="22"/>
              </w:rPr>
              <w:t xml:space="preserve">Patient Identifier </w:t>
            </w:r>
            <w:proofErr w:type="spellStart"/>
            <w:r w:rsidRPr="001F3FEF">
              <w:rPr>
                <w:snapToGrid/>
                <w:color w:val="000000"/>
                <w:sz w:val="22"/>
                <w:szCs w:val="22"/>
              </w:rPr>
              <w:t>List_rep</w:t>
            </w:r>
            <w:proofErr w:type="spellEnd"/>
          </w:p>
        </w:tc>
        <w:tc>
          <w:tcPr>
            <w:tcW w:w="1146" w:type="dxa"/>
            <w:tcBorders>
              <w:top w:val="nil"/>
              <w:left w:val="nil"/>
              <w:bottom w:val="single" w:sz="4" w:space="0" w:color="000000"/>
              <w:right w:val="single" w:sz="4" w:space="0" w:color="000000"/>
            </w:tcBorders>
          </w:tcPr>
          <w:p w14:paraId="18E3D1D3"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14:paraId="18E3D1D4" w14:textId="77777777" w:rsidR="00765D56" w:rsidRPr="001F3FEF" w:rsidRDefault="00765D56" w:rsidP="00844CA8">
            <w:pPr>
              <w:widowControl/>
              <w:rPr>
                <w:snapToGrid/>
                <w:color w:val="000000"/>
                <w:sz w:val="22"/>
                <w:szCs w:val="22"/>
              </w:rPr>
            </w:pPr>
            <w:r w:rsidRPr="001F3FEF">
              <w:rPr>
                <w:snapToGrid/>
                <w:color w:val="000000"/>
                <w:sz w:val="22"/>
                <w:szCs w:val="22"/>
              </w:rPr>
              <w:t>000654321~~~USSSA&amp;&amp;0363~SS~VA FACILITY ID&amp;613&amp;L</w:t>
            </w:r>
          </w:p>
        </w:tc>
      </w:tr>
      <w:tr w:rsidR="00765D56" w:rsidRPr="001F3FEF" w14:paraId="18E3D1DB"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D6"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D7"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1D8" w14:textId="77777777" w:rsidR="00765D56" w:rsidRPr="001F3FEF" w:rsidRDefault="00765D56" w:rsidP="00844CA8">
            <w:pPr>
              <w:widowControl/>
              <w:rPr>
                <w:snapToGrid/>
                <w:color w:val="000000"/>
                <w:sz w:val="22"/>
                <w:szCs w:val="22"/>
              </w:rPr>
            </w:pPr>
            <w:r w:rsidRPr="001F3FEF">
              <w:rPr>
                <w:snapToGrid/>
                <w:color w:val="000000"/>
                <w:sz w:val="22"/>
                <w:szCs w:val="22"/>
              </w:rPr>
              <w:t xml:space="preserve">Patient Identifier </w:t>
            </w:r>
            <w:proofErr w:type="spellStart"/>
            <w:r w:rsidRPr="001F3FEF">
              <w:rPr>
                <w:snapToGrid/>
                <w:color w:val="000000"/>
                <w:sz w:val="22"/>
                <w:szCs w:val="22"/>
              </w:rPr>
              <w:t>List_rep</w:t>
            </w:r>
            <w:proofErr w:type="spellEnd"/>
          </w:p>
        </w:tc>
        <w:tc>
          <w:tcPr>
            <w:tcW w:w="1146" w:type="dxa"/>
            <w:tcBorders>
              <w:top w:val="nil"/>
              <w:left w:val="nil"/>
              <w:bottom w:val="single" w:sz="4" w:space="0" w:color="000000"/>
              <w:right w:val="single" w:sz="4" w:space="0" w:color="000000"/>
            </w:tcBorders>
          </w:tcPr>
          <w:p w14:paraId="18E3D1D9"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14:paraId="18E3D1DA" w14:textId="77777777" w:rsidR="00765D56" w:rsidRPr="001F3FEF" w:rsidRDefault="00765D56" w:rsidP="00844CA8">
            <w:pPr>
              <w:widowControl/>
              <w:rPr>
                <w:snapToGrid/>
                <w:color w:val="000000"/>
                <w:sz w:val="22"/>
                <w:szCs w:val="22"/>
              </w:rPr>
            </w:pPr>
            <w:r w:rsidRPr="001F3FEF">
              <w:rPr>
                <w:snapToGrid/>
                <w:color w:val="000000"/>
                <w:sz w:val="22"/>
                <w:szCs w:val="22"/>
              </w:rPr>
              <w:t>1234~~~USVHA&amp;&amp;0363~PI~VA FACILITY ID&amp;613&amp;L</w:t>
            </w:r>
          </w:p>
        </w:tc>
      </w:tr>
      <w:tr w:rsidR="00765D56" w:rsidRPr="001F3FEF" w14:paraId="18E3D1E1"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1DC"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DD"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1DE" w14:textId="77777777" w:rsidR="00765D56" w:rsidRPr="001F3FEF" w:rsidRDefault="00765D56" w:rsidP="00844CA8">
            <w:pPr>
              <w:widowControl/>
              <w:rPr>
                <w:snapToGrid/>
                <w:color w:val="000000"/>
                <w:sz w:val="22"/>
                <w:szCs w:val="22"/>
              </w:rPr>
            </w:pPr>
            <w:r w:rsidRPr="001F3FEF">
              <w:rPr>
                <w:snapToGrid/>
                <w:color w:val="000000"/>
                <w:sz w:val="22"/>
                <w:szCs w:val="22"/>
              </w:rPr>
              <w:t xml:space="preserve">Patient Identifier </w:t>
            </w:r>
            <w:proofErr w:type="spellStart"/>
            <w:r w:rsidRPr="001F3FEF">
              <w:rPr>
                <w:snapToGrid/>
                <w:color w:val="000000"/>
                <w:sz w:val="22"/>
                <w:szCs w:val="22"/>
              </w:rPr>
              <w:t>List_rep</w:t>
            </w:r>
            <w:proofErr w:type="spellEnd"/>
          </w:p>
        </w:tc>
        <w:tc>
          <w:tcPr>
            <w:tcW w:w="1146" w:type="dxa"/>
            <w:tcBorders>
              <w:top w:val="nil"/>
              <w:left w:val="nil"/>
              <w:bottom w:val="single" w:sz="4" w:space="0" w:color="000000"/>
              <w:right w:val="single" w:sz="4" w:space="0" w:color="000000"/>
            </w:tcBorders>
          </w:tcPr>
          <w:p w14:paraId="18E3D1DF"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14:paraId="18E3D1E0" w14:textId="77777777" w:rsidR="00765D56" w:rsidRPr="001F3FEF" w:rsidRDefault="00765D56" w:rsidP="00844CA8">
            <w:pPr>
              <w:widowControl/>
              <w:rPr>
                <w:snapToGrid/>
                <w:color w:val="000000"/>
                <w:sz w:val="22"/>
                <w:szCs w:val="22"/>
              </w:rPr>
            </w:pPr>
            <w:r w:rsidRPr="001F3FEF">
              <w:rPr>
                <w:snapToGrid/>
                <w:color w:val="000000"/>
                <w:sz w:val="22"/>
                <w:szCs w:val="22"/>
              </w:rPr>
              <w:t>000654321~~~USVBA&amp;&amp;0363~PN~VA FACILITY ID&amp;613&amp;L</w:t>
            </w:r>
          </w:p>
        </w:tc>
      </w:tr>
      <w:tr w:rsidR="00765D56" w:rsidRPr="001F3FEF" w14:paraId="18E3D1E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E2"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E3" w14:textId="77777777" w:rsidR="00765D56" w:rsidRPr="001F3FEF" w:rsidRDefault="00765D56"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1E4" w14:textId="77777777" w:rsidR="00765D56" w:rsidRPr="001F3FEF" w:rsidRDefault="00765D56" w:rsidP="008B0150">
            <w:pPr>
              <w:widowControl/>
              <w:rPr>
                <w:snapToGrid/>
                <w:color w:val="000000"/>
                <w:sz w:val="22"/>
                <w:szCs w:val="22"/>
              </w:rPr>
            </w:pPr>
            <w:r w:rsidRPr="001F3FEF">
              <w:rPr>
                <w:snapToGrid/>
                <w:color w:val="000000"/>
                <w:sz w:val="22"/>
                <w:szCs w:val="22"/>
              </w:rPr>
              <w:t>Alternate Patient ID - PID</w:t>
            </w:r>
          </w:p>
        </w:tc>
        <w:tc>
          <w:tcPr>
            <w:tcW w:w="1146" w:type="dxa"/>
            <w:tcBorders>
              <w:top w:val="nil"/>
              <w:left w:val="nil"/>
              <w:bottom w:val="single" w:sz="4" w:space="0" w:color="000000"/>
              <w:right w:val="single" w:sz="4" w:space="0" w:color="000000"/>
            </w:tcBorders>
          </w:tcPr>
          <w:p w14:paraId="18E3D1E5" w14:textId="77777777" w:rsidR="00765D56" w:rsidRPr="001F3FEF" w:rsidRDefault="00765D56" w:rsidP="00844CA8">
            <w:pPr>
              <w:widowControl/>
              <w:jc w:val="center"/>
              <w:rPr>
                <w:snapToGrid/>
                <w:color w:val="FFFFFF"/>
                <w:sz w:val="22"/>
                <w:szCs w:val="22"/>
              </w:rPr>
            </w:pPr>
            <w:r w:rsidRPr="001F3FEF">
              <w:rPr>
                <w:snapToGrid/>
                <w:sz w:val="22"/>
                <w:szCs w:val="22"/>
              </w:rPr>
              <w:t>CX</w:t>
            </w:r>
          </w:p>
        </w:tc>
        <w:tc>
          <w:tcPr>
            <w:tcW w:w="4044" w:type="dxa"/>
            <w:tcBorders>
              <w:top w:val="single" w:sz="4" w:space="0" w:color="auto"/>
              <w:left w:val="nil"/>
              <w:bottom w:val="single" w:sz="4" w:space="0" w:color="auto"/>
              <w:right w:val="single" w:sz="4" w:space="0" w:color="000000"/>
            </w:tcBorders>
          </w:tcPr>
          <w:p w14:paraId="18E3D1E6" w14:textId="77777777" w:rsidR="00765D56" w:rsidRPr="001F3FEF" w:rsidRDefault="00581F92" w:rsidP="00844CA8">
            <w:pPr>
              <w:widowControl/>
              <w:rPr>
                <w:snapToGrid/>
                <w:color w:val="000000"/>
                <w:sz w:val="22"/>
                <w:szCs w:val="22"/>
              </w:rPr>
            </w:pPr>
            <w:r w:rsidRPr="001F3FEF">
              <w:rPr>
                <w:snapToGrid/>
                <w:color w:val="000000"/>
                <w:sz w:val="22"/>
                <w:szCs w:val="22"/>
              </w:rPr>
              <w:t>654~~~USVHA&amp;&amp;0363~PI~VA FACILITY ID&amp;742V1&amp;L</w:t>
            </w:r>
          </w:p>
        </w:tc>
      </w:tr>
      <w:tr w:rsidR="00765D56" w:rsidRPr="001F3FEF" w14:paraId="18E3D1E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E8"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E9" w14:textId="77777777" w:rsidR="00765D56" w:rsidRPr="001F3FEF" w:rsidRDefault="00765D56"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1EA" w14:textId="77777777" w:rsidR="00765D56" w:rsidRPr="001F3FEF" w:rsidRDefault="00765D56" w:rsidP="00844CA8">
            <w:pPr>
              <w:widowControl/>
              <w:rPr>
                <w:snapToGrid/>
                <w:color w:val="000000"/>
                <w:sz w:val="22"/>
                <w:szCs w:val="22"/>
              </w:rPr>
            </w:pPr>
            <w:r w:rsidRPr="001F3FEF">
              <w:rPr>
                <w:snapToGrid/>
                <w:color w:val="000000"/>
                <w:sz w:val="22"/>
                <w:szCs w:val="22"/>
              </w:rPr>
              <w:t>Patient Name</w:t>
            </w:r>
          </w:p>
        </w:tc>
        <w:tc>
          <w:tcPr>
            <w:tcW w:w="1146" w:type="dxa"/>
            <w:tcBorders>
              <w:top w:val="nil"/>
              <w:left w:val="nil"/>
              <w:bottom w:val="single" w:sz="4" w:space="0" w:color="000000"/>
              <w:right w:val="single" w:sz="4" w:space="0" w:color="000000"/>
            </w:tcBorders>
          </w:tcPr>
          <w:p w14:paraId="18E3D1EB" w14:textId="77777777" w:rsidR="00765D56" w:rsidRPr="001F3FEF" w:rsidRDefault="00765D56" w:rsidP="00844CA8">
            <w:pPr>
              <w:widowControl/>
              <w:jc w:val="center"/>
              <w:rPr>
                <w:snapToGrid/>
                <w:color w:val="FFFFFF"/>
                <w:sz w:val="22"/>
                <w:szCs w:val="22"/>
              </w:rPr>
            </w:pPr>
            <w:r w:rsidRPr="001F3FEF">
              <w:rPr>
                <w:snapToGrid/>
                <w:sz w:val="22"/>
                <w:szCs w:val="22"/>
              </w:rPr>
              <w:t>XPN</w:t>
            </w:r>
          </w:p>
        </w:tc>
        <w:tc>
          <w:tcPr>
            <w:tcW w:w="4044" w:type="dxa"/>
            <w:tcBorders>
              <w:top w:val="single" w:sz="4" w:space="0" w:color="auto"/>
              <w:left w:val="nil"/>
              <w:bottom w:val="single" w:sz="4" w:space="0" w:color="auto"/>
              <w:right w:val="single" w:sz="4" w:space="0" w:color="000000"/>
            </w:tcBorders>
          </w:tcPr>
          <w:p w14:paraId="18E3D1EC" w14:textId="77777777" w:rsidR="00765D56" w:rsidRPr="001F3FEF" w:rsidRDefault="00765D56" w:rsidP="00844CA8">
            <w:pPr>
              <w:widowControl/>
              <w:rPr>
                <w:snapToGrid/>
                <w:color w:val="000000"/>
                <w:sz w:val="22"/>
                <w:szCs w:val="22"/>
              </w:rPr>
            </w:pPr>
            <w:proofErr w:type="spellStart"/>
            <w:r w:rsidRPr="001F3FEF">
              <w:rPr>
                <w:snapToGrid/>
                <w:color w:val="000000"/>
                <w:sz w:val="22"/>
                <w:szCs w:val="22"/>
              </w:rPr>
              <w:t>LastName~FirstName~M</w:t>
            </w:r>
            <w:proofErr w:type="spellEnd"/>
            <w:r w:rsidRPr="001F3FEF">
              <w:rPr>
                <w:snapToGrid/>
                <w:color w:val="000000"/>
                <w:sz w:val="22"/>
                <w:szCs w:val="22"/>
              </w:rPr>
              <w:t>~~~~L</w:t>
            </w:r>
          </w:p>
        </w:tc>
      </w:tr>
      <w:tr w:rsidR="00765D56" w:rsidRPr="001F3FEF" w14:paraId="18E3D1F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EE"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EF" w14:textId="77777777" w:rsidR="00765D56" w:rsidRPr="001F3FEF" w:rsidRDefault="00765D56"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1F0" w14:textId="77777777" w:rsidR="00765D56" w:rsidRPr="001F3FEF" w:rsidRDefault="00765D56" w:rsidP="00844CA8">
            <w:pPr>
              <w:widowControl/>
              <w:spacing w:before="120"/>
              <w:rPr>
                <w:snapToGrid/>
                <w:color w:val="000000"/>
                <w:sz w:val="22"/>
                <w:szCs w:val="22"/>
              </w:rPr>
            </w:pPr>
            <w:r w:rsidRPr="001F3FEF">
              <w:rPr>
                <w:snapToGrid/>
                <w:color w:val="000000"/>
                <w:sz w:val="22"/>
                <w:szCs w:val="22"/>
              </w:rPr>
              <w:t>Mother's Maiden Name</w:t>
            </w:r>
          </w:p>
        </w:tc>
        <w:tc>
          <w:tcPr>
            <w:tcW w:w="1146" w:type="dxa"/>
            <w:tcBorders>
              <w:top w:val="nil"/>
              <w:left w:val="nil"/>
              <w:bottom w:val="single" w:sz="4" w:space="0" w:color="000000"/>
              <w:right w:val="single" w:sz="4" w:space="0" w:color="000000"/>
            </w:tcBorders>
          </w:tcPr>
          <w:p w14:paraId="18E3D1F1" w14:textId="77777777" w:rsidR="00765D56" w:rsidRPr="001F3FEF" w:rsidRDefault="00765D56" w:rsidP="00844CA8">
            <w:pPr>
              <w:widowControl/>
              <w:jc w:val="center"/>
              <w:rPr>
                <w:snapToGrid/>
                <w:color w:val="FFFFFF"/>
                <w:sz w:val="22"/>
                <w:szCs w:val="22"/>
              </w:rPr>
            </w:pPr>
            <w:r w:rsidRPr="001F3FEF">
              <w:rPr>
                <w:snapToGrid/>
                <w:sz w:val="22"/>
                <w:szCs w:val="22"/>
              </w:rPr>
              <w:t>XPN</w:t>
            </w:r>
          </w:p>
        </w:tc>
        <w:tc>
          <w:tcPr>
            <w:tcW w:w="4044" w:type="dxa"/>
            <w:tcBorders>
              <w:top w:val="single" w:sz="4" w:space="0" w:color="auto"/>
              <w:left w:val="nil"/>
              <w:bottom w:val="single" w:sz="4" w:space="0" w:color="auto"/>
              <w:right w:val="single" w:sz="4" w:space="0" w:color="000000"/>
            </w:tcBorders>
          </w:tcPr>
          <w:p w14:paraId="18E3D1F2" w14:textId="77777777" w:rsidR="00765D56" w:rsidRPr="001F3FEF" w:rsidRDefault="00765D56" w:rsidP="00844CA8">
            <w:pPr>
              <w:widowControl/>
              <w:rPr>
                <w:snapToGrid/>
                <w:color w:val="000000"/>
                <w:sz w:val="22"/>
                <w:szCs w:val="22"/>
              </w:rPr>
            </w:pPr>
            <w:proofErr w:type="spellStart"/>
            <w:r w:rsidRPr="001F3FEF">
              <w:rPr>
                <w:snapToGrid/>
                <w:color w:val="000000"/>
                <w:sz w:val="22"/>
                <w:szCs w:val="22"/>
              </w:rPr>
              <w:t>MotherMaidenLastName</w:t>
            </w:r>
            <w:proofErr w:type="spellEnd"/>
            <w:r w:rsidRPr="001F3FEF">
              <w:rPr>
                <w:snapToGrid/>
                <w:color w:val="000000"/>
                <w:sz w:val="22"/>
                <w:szCs w:val="22"/>
              </w:rPr>
              <w:t>~~~~~~M</w:t>
            </w:r>
          </w:p>
        </w:tc>
      </w:tr>
      <w:tr w:rsidR="00765D56" w:rsidRPr="001F3FEF" w14:paraId="18E3D1F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F4"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F5" w14:textId="77777777" w:rsidR="00765D56" w:rsidRPr="001F3FEF" w:rsidRDefault="00765D56"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1F6" w14:textId="77777777" w:rsidR="00765D56" w:rsidRPr="001F3FEF" w:rsidRDefault="00765D56" w:rsidP="00844CA8">
            <w:pPr>
              <w:widowControl/>
              <w:rPr>
                <w:snapToGrid/>
                <w:color w:val="000000"/>
                <w:sz w:val="22"/>
                <w:szCs w:val="22"/>
              </w:rPr>
            </w:pPr>
            <w:r w:rsidRPr="001F3FEF">
              <w:rPr>
                <w:snapToGrid/>
                <w:color w:val="000000"/>
                <w:sz w:val="22"/>
                <w:szCs w:val="22"/>
              </w:rPr>
              <w:t>Date/Time Of Birth</w:t>
            </w:r>
          </w:p>
        </w:tc>
        <w:tc>
          <w:tcPr>
            <w:tcW w:w="1146" w:type="dxa"/>
            <w:tcBorders>
              <w:top w:val="nil"/>
              <w:left w:val="nil"/>
              <w:bottom w:val="single" w:sz="4" w:space="0" w:color="000000"/>
              <w:right w:val="single" w:sz="4" w:space="0" w:color="000000"/>
            </w:tcBorders>
          </w:tcPr>
          <w:p w14:paraId="18E3D1F7" w14:textId="77777777" w:rsidR="00765D56" w:rsidRPr="001F3FEF" w:rsidRDefault="00765D56"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1F8" w14:textId="77777777" w:rsidR="00765D56" w:rsidRPr="001F3FEF" w:rsidRDefault="00765D56" w:rsidP="00844CA8">
            <w:pPr>
              <w:widowControl/>
              <w:rPr>
                <w:snapToGrid/>
                <w:color w:val="000000"/>
                <w:sz w:val="22"/>
                <w:szCs w:val="22"/>
              </w:rPr>
            </w:pPr>
            <w:r w:rsidRPr="001F3FEF">
              <w:rPr>
                <w:snapToGrid/>
                <w:color w:val="000000"/>
                <w:sz w:val="22"/>
                <w:szCs w:val="22"/>
              </w:rPr>
              <w:t>19150511</w:t>
            </w:r>
          </w:p>
        </w:tc>
      </w:tr>
      <w:tr w:rsidR="00765D56" w:rsidRPr="001F3FEF" w14:paraId="18E3D1F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1FA"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1FB" w14:textId="77777777" w:rsidR="00765D56" w:rsidRPr="001F3FEF" w:rsidRDefault="00765D56"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1FC" w14:textId="77777777" w:rsidR="00765D56" w:rsidRPr="001F3FEF" w:rsidRDefault="00765D56" w:rsidP="00844CA8">
            <w:pPr>
              <w:widowControl/>
              <w:rPr>
                <w:snapToGrid/>
                <w:color w:val="000000"/>
                <w:sz w:val="22"/>
                <w:szCs w:val="22"/>
              </w:rPr>
            </w:pPr>
            <w:r w:rsidRPr="001F3FEF">
              <w:rPr>
                <w:snapToGrid/>
                <w:color w:val="000000"/>
                <w:sz w:val="22"/>
                <w:szCs w:val="22"/>
              </w:rPr>
              <w:t>Administrative Sex</w:t>
            </w:r>
          </w:p>
        </w:tc>
        <w:tc>
          <w:tcPr>
            <w:tcW w:w="1146" w:type="dxa"/>
            <w:tcBorders>
              <w:top w:val="nil"/>
              <w:left w:val="nil"/>
              <w:bottom w:val="single" w:sz="4" w:space="0" w:color="000000"/>
              <w:right w:val="single" w:sz="4" w:space="0" w:color="000000"/>
            </w:tcBorders>
          </w:tcPr>
          <w:p w14:paraId="18E3D1FD" w14:textId="77777777" w:rsidR="00765D56" w:rsidRPr="001F3FEF" w:rsidRDefault="00765D56"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1FE" w14:textId="77777777" w:rsidR="00765D56" w:rsidRPr="001F3FEF" w:rsidRDefault="00765D56" w:rsidP="00844CA8">
            <w:pPr>
              <w:widowControl/>
              <w:rPr>
                <w:snapToGrid/>
                <w:color w:val="000000"/>
                <w:sz w:val="22"/>
                <w:szCs w:val="22"/>
              </w:rPr>
            </w:pPr>
            <w:r w:rsidRPr="001F3FEF">
              <w:rPr>
                <w:snapToGrid/>
                <w:color w:val="000000"/>
                <w:sz w:val="22"/>
                <w:szCs w:val="22"/>
              </w:rPr>
              <w:t>M</w:t>
            </w:r>
          </w:p>
        </w:tc>
      </w:tr>
      <w:tr w:rsidR="00765D56" w:rsidRPr="001F3FEF" w14:paraId="18E3D20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00"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01" w14:textId="77777777" w:rsidR="00765D56" w:rsidRPr="001F3FEF" w:rsidRDefault="00765D56"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202" w14:textId="77777777" w:rsidR="00765D56" w:rsidRPr="001F3FEF" w:rsidRDefault="00765D56" w:rsidP="00844CA8">
            <w:pPr>
              <w:widowControl/>
              <w:rPr>
                <w:snapToGrid/>
                <w:color w:val="000000"/>
                <w:sz w:val="22"/>
                <w:szCs w:val="22"/>
              </w:rPr>
            </w:pPr>
            <w:r w:rsidRPr="001F3FEF">
              <w:rPr>
                <w:snapToGrid/>
                <w:color w:val="000000"/>
                <w:sz w:val="22"/>
                <w:szCs w:val="22"/>
              </w:rPr>
              <w:t>Patient Alias</w:t>
            </w:r>
          </w:p>
        </w:tc>
        <w:tc>
          <w:tcPr>
            <w:tcW w:w="1146" w:type="dxa"/>
            <w:tcBorders>
              <w:top w:val="nil"/>
              <w:left w:val="nil"/>
              <w:bottom w:val="single" w:sz="4" w:space="0" w:color="000000"/>
              <w:right w:val="single" w:sz="4" w:space="0" w:color="000000"/>
            </w:tcBorders>
          </w:tcPr>
          <w:p w14:paraId="18E3D203" w14:textId="77777777" w:rsidR="00765D56" w:rsidRPr="001F3FEF" w:rsidRDefault="00765D56" w:rsidP="00844CA8">
            <w:pPr>
              <w:widowControl/>
              <w:jc w:val="center"/>
              <w:rPr>
                <w:snapToGrid/>
                <w:color w:val="FFFFFF"/>
                <w:sz w:val="22"/>
                <w:szCs w:val="22"/>
              </w:rPr>
            </w:pPr>
            <w:r w:rsidRPr="001F3FEF">
              <w:rPr>
                <w:snapToGrid/>
                <w:sz w:val="22"/>
                <w:szCs w:val="22"/>
              </w:rPr>
              <w:t>XPN</w:t>
            </w:r>
          </w:p>
        </w:tc>
        <w:tc>
          <w:tcPr>
            <w:tcW w:w="4044" w:type="dxa"/>
            <w:tcBorders>
              <w:top w:val="single" w:sz="4" w:space="0" w:color="auto"/>
              <w:left w:val="nil"/>
              <w:bottom w:val="single" w:sz="4" w:space="0" w:color="auto"/>
              <w:right w:val="single" w:sz="4" w:space="0" w:color="000000"/>
            </w:tcBorders>
          </w:tcPr>
          <w:p w14:paraId="18E3D204"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0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06"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07" w14:textId="77777777" w:rsidR="00765D56" w:rsidRPr="001F3FEF" w:rsidRDefault="00765D56"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208" w14:textId="77777777" w:rsidR="00765D56" w:rsidRPr="001F3FEF" w:rsidRDefault="00765D56" w:rsidP="00844CA8">
            <w:pPr>
              <w:widowControl/>
              <w:rPr>
                <w:snapToGrid/>
                <w:color w:val="000000"/>
                <w:sz w:val="22"/>
                <w:szCs w:val="22"/>
              </w:rPr>
            </w:pPr>
            <w:r w:rsidRPr="001F3FEF">
              <w:rPr>
                <w:snapToGrid/>
                <w:color w:val="000000"/>
                <w:sz w:val="22"/>
                <w:szCs w:val="22"/>
              </w:rPr>
              <w:t>Race</w:t>
            </w:r>
          </w:p>
        </w:tc>
        <w:tc>
          <w:tcPr>
            <w:tcW w:w="1146" w:type="dxa"/>
            <w:tcBorders>
              <w:top w:val="nil"/>
              <w:left w:val="nil"/>
              <w:bottom w:val="single" w:sz="4" w:space="0" w:color="000000"/>
              <w:right w:val="single" w:sz="4" w:space="0" w:color="000000"/>
            </w:tcBorders>
          </w:tcPr>
          <w:p w14:paraId="18E3D209"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0A" w14:textId="77777777" w:rsidR="00765D56" w:rsidRPr="001F3FEF" w:rsidRDefault="00765D56" w:rsidP="00844CA8">
            <w:pPr>
              <w:widowControl/>
              <w:rPr>
                <w:snapToGrid/>
                <w:color w:val="000000"/>
                <w:sz w:val="22"/>
                <w:szCs w:val="22"/>
              </w:rPr>
            </w:pPr>
            <w:r w:rsidRPr="001F3FEF">
              <w:rPr>
                <w:snapToGrid/>
                <w:color w:val="000000"/>
                <w:sz w:val="22"/>
                <w:szCs w:val="22"/>
              </w:rPr>
              <w:t>""</w:t>
            </w:r>
          </w:p>
        </w:tc>
      </w:tr>
      <w:tr w:rsidR="00765D56" w:rsidRPr="001F3FEF" w14:paraId="18E3D211"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20C"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0D" w14:textId="77777777" w:rsidR="00765D56" w:rsidRPr="001F3FEF" w:rsidRDefault="00765D56"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20E" w14:textId="77777777" w:rsidR="00765D56" w:rsidRPr="001F3FEF" w:rsidRDefault="00765D56" w:rsidP="00844CA8">
            <w:pPr>
              <w:widowControl/>
              <w:rPr>
                <w:snapToGrid/>
                <w:color w:val="000000"/>
                <w:sz w:val="22"/>
                <w:szCs w:val="22"/>
              </w:rPr>
            </w:pPr>
            <w:r w:rsidRPr="001F3FEF">
              <w:rPr>
                <w:snapToGrid/>
                <w:color w:val="000000"/>
                <w:sz w:val="22"/>
                <w:szCs w:val="22"/>
              </w:rPr>
              <w:t>Patient Address</w:t>
            </w:r>
          </w:p>
        </w:tc>
        <w:tc>
          <w:tcPr>
            <w:tcW w:w="1146" w:type="dxa"/>
            <w:tcBorders>
              <w:top w:val="nil"/>
              <w:left w:val="nil"/>
              <w:bottom w:val="single" w:sz="4" w:space="0" w:color="000000"/>
              <w:right w:val="single" w:sz="4" w:space="0" w:color="000000"/>
            </w:tcBorders>
          </w:tcPr>
          <w:p w14:paraId="18E3D20F" w14:textId="77777777" w:rsidR="00765D56" w:rsidRPr="001F3FEF" w:rsidRDefault="00765D56" w:rsidP="00844CA8">
            <w:pPr>
              <w:widowControl/>
              <w:jc w:val="center"/>
              <w:rPr>
                <w:snapToGrid/>
                <w:color w:val="FFFFFF"/>
                <w:sz w:val="22"/>
                <w:szCs w:val="22"/>
              </w:rPr>
            </w:pPr>
            <w:r w:rsidRPr="001F3FEF">
              <w:rPr>
                <w:snapToGrid/>
                <w:sz w:val="22"/>
                <w:szCs w:val="22"/>
              </w:rPr>
              <w:t>XAD</w:t>
            </w:r>
          </w:p>
        </w:tc>
        <w:tc>
          <w:tcPr>
            <w:tcW w:w="4044" w:type="dxa"/>
            <w:tcBorders>
              <w:top w:val="single" w:sz="4" w:space="0" w:color="auto"/>
              <w:left w:val="nil"/>
              <w:bottom w:val="single" w:sz="4" w:space="0" w:color="auto"/>
              <w:right w:val="single" w:sz="4" w:space="0" w:color="000000"/>
            </w:tcBorders>
          </w:tcPr>
          <w:p w14:paraId="18E3D210" w14:textId="77777777" w:rsidR="00765D56" w:rsidRPr="001F3FEF" w:rsidRDefault="00765D56" w:rsidP="00844CA8">
            <w:pPr>
              <w:widowControl/>
              <w:rPr>
                <w:snapToGrid/>
                <w:color w:val="000000"/>
                <w:sz w:val="22"/>
                <w:szCs w:val="22"/>
              </w:rPr>
            </w:pPr>
            <w:r w:rsidRPr="001F3FEF">
              <w:rPr>
                <w:snapToGrid/>
                <w:color w:val="000000"/>
                <w:sz w:val="22"/>
                <w:szCs w:val="22"/>
              </w:rPr>
              <w:t>HC 11, BOX 22B~""~CAPON BRIDGE~WV~12345~~P~""</w:t>
            </w:r>
          </w:p>
        </w:tc>
      </w:tr>
      <w:tr w:rsidR="00765D56" w:rsidRPr="001F3FEF" w14:paraId="18E3D21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12"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13" w14:textId="77777777" w:rsidR="00765D56" w:rsidRPr="001F3FEF" w:rsidRDefault="00765D56"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214" w14:textId="77777777" w:rsidR="00765D56" w:rsidRPr="001F3FEF" w:rsidRDefault="00765D56" w:rsidP="00844CA8">
            <w:pPr>
              <w:widowControl/>
              <w:rPr>
                <w:snapToGrid/>
                <w:color w:val="000000"/>
                <w:sz w:val="22"/>
                <w:szCs w:val="22"/>
              </w:rPr>
            </w:pPr>
            <w:r w:rsidRPr="001F3FEF">
              <w:rPr>
                <w:snapToGrid/>
                <w:color w:val="000000"/>
                <w:sz w:val="22"/>
                <w:szCs w:val="22"/>
              </w:rPr>
              <w:t xml:space="preserve">Patient </w:t>
            </w:r>
            <w:proofErr w:type="spellStart"/>
            <w:r w:rsidRPr="001F3FEF">
              <w:rPr>
                <w:snapToGrid/>
                <w:color w:val="000000"/>
                <w:sz w:val="22"/>
                <w:szCs w:val="22"/>
              </w:rPr>
              <w:t>Address_rep</w:t>
            </w:r>
            <w:proofErr w:type="spellEnd"/>
          </w:p>
        </w:tc>
        <w:tc>
          <w:tcPr>
            <w:tcW w:w="1146" w:type="dxa"/>
            <w:tcBorders>
              <w:top w:val="nil"/>
              <w:left w:val="nil"/>
              <w:bottom w:val="single" w:sz="4" w:space="0" w:color="000000"/>
              <w:right w:val="single" w:sz="4" w:space="0" w:color="000000"/>
            </w:tcBorders>
          </w:tcPr>
          <w:p w14:paraId="18E3D215"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14:paraId="18E3D216" w14:textId="77777777" w:rsidR="00765D56" w:rsidRPr="001F3FEF" w:rsidRDefault="00765D56" w:rsidP="00844CA8">
            <w:pPr>
              <w:widowControl/>
              <w:rPr>
                <w:snapToGrid/>
                <w:color w:val="000000"/>
                <w:sz w:val="22"/>
                <w:szCs w:val="22"/>
              </w:rPr>
            </w:pPr>
            <w:r w:rsidRPr="001F3FEF">
              <w:rPr>
                <w:snapToGrid/>
                <w:color w:val="000000"/>
                <w:sz w:val="22"/>
                <w:szCs w:val="22"/>
              </w:rPr>
              <w:t>~~BARNESVILLE~MD~~~N</w:t>
            </w:r>
          </w:p>
        </w:tc>
      </w:tr>
      <w:tr w:rsidR="00765D56" w:rsidRPr="001F3FEF" w14:paraId="18E3D21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18"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19" w14:textId="77777777" w:rsidR="00765D56" w:rsidRPr="001F3FEF" w:rsidRDefault="00765D56"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21A" w14:textId="77777777" w:rsidR="00765D56" w:rsidRPr="001F3FEF" w:rsidRDefault="00765D56" w:rsidP="00844CA8">
            <w:pPr>
              <w:widowControl/>
              <w:rPr>
                <w:snapToGrid/>
                <w:color w:val="000000"/>
                <w:sz w:val="22"/>
                <w:szCs w:val="22"/>
              </w:rPr>
            </w:pPr>
            <w:r w:rsidRPr="001F3FEF">
              <w:rPr>
                <w:snapToGrid/>
                <w:color w:val="000000"/>
                <w:sz w:val="22"/>
                <w:szCs w:val="22"/>
              </w:rPr>
              <w:t>County Code</w:t>
            </w:r>
          </w:p>
        </w:tc>
        <w:tc>
          <w:tcPr>
            <w:tcW w:w="1146" w:type="dxa"/>
            <w:tcBorders>
              <w:top w:val="nil"/>
              <w:left w:val="nil"/>
              <w:bottom w:val="single" w:sz="4" w:space="0" w:color="000000"/>
              <w:right w:val="single" w:sz="4" w:space="0" w:color="000000"/>
            </w:tcBorders>
          </w:tcPr>
          <w:p w14:paraId="18E3D21B" w14:textId="77777777" w:rsidR="00765D56" w:rsidRPr="001F3FEF" w:rsidRDefault="00765D56"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21C" w14:textId="77777777" w:rsidR="00765D56" w:rsidRPr="001F3FEF" w:rsidRDefault="00765D56" w:rsidP="00844CA8">
            <w:pPr>
              <w:widowControl/>
              <w:rPr>
                <w:snapToGrid/>
                <w:color w:val="000000"/>
                <w:sz w:val="22"/>
                <w:szCs w:val="22"/>
              </w:rPr>
            </w:pPr>
            <w:r w:rsidRPr="001F3FEF">
              <w:rPr>
                <w:snapToGrid/>
                <w:color w:val="000000"/>
                <w:sz w:val="22"/>
                <w:szCs w:val="22"/>
              </w:rPr>
              <w:t>027</w:t>
            </w:r>
          </w:p>
        </w:tc>
      </w:tr>
      <w:tr w:rsidR="00765D56" w:rsidRPr="001F3FEF" w14:paraId="18E3D22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1E"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1F" w14:textId="77777777" w:rsidR="00765D56" w:rsidRPr="001F3FEF" w:rsidRDefault="00765D56"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220" w14:textId="77777777" w:rsidR="00765D56" w:rsidRPr="001F3FEF" w:rsidRDefault="00765D56" w:rsidP="00844CA8">
            <w:pPr>
              <w:widowControl/>
              <w:rPr>
                <w:snapToGrid/>
                <w:color w:val="000000"/>
                <w:sz w:val="22"/>
                <w:szCs w:val="22"/>
              </w:rPr>
            </w:pPr>
            <w:r w:rsidRPr="001F3FEF">
              <w:rPr>
                <w:snapToGrid/>
                <w:color w:val="000000"/>
                <w:sz w:val="22"/>
                <w:szCs w:val="22"/>
              </w:rPr>
              <w:t>Phone Number - Home</w:t>
            </w:r>
          </w:p>
        </w:tc>
        <w:tc>
          <w:tcPr>
            <w:tcW w:w="1146" w:type="dxa"/>
            <w:tcBorders>
              <w:top w:val="nil"/>
              <w:left w:val="nil"/>
              <w:bottom w:val="single" w:sz="4" w:space="0" w:color="000000"/>
              <w:right w:val="single" w:sz="4" w:space="0" w:color="000000"/>
            </w:tcBorders>
          </w:tcPr>
          <w:p w14:paraId="18E3D221" w14:textId="77777777" w:rsidR="00765D56" w:rsidRPr="001F3FEF" w:rsidRDefault="00765D56"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222" w14:textId="77777777" w:rsidR="00765D56" w:rsidRPr="001F3FEF" w:rsidRDefault="00765D56" w:rsidP="00844CA8">
            <w:pPr>
              <w:widowControl/>
              <w:rPr>
                <w:snapToGrid/>
                <w:color w:val="000000"/>
                <w:sz w:val="22"/>
                <w:szCs w:val="22"/>
              </w:rPr>
            </w:pPr>
            <w:r w:rsidRPr="001F3FEF">
              <w:rPr>
                <w:snapToGrid/>
                <w:color w:val="000000"/>
                <w:sz w:val="22"/>
                <w:szCs w:val="22"/>
              </w:rPr>
              <w:t>(123)555-1212</w:t>
            </w:r>
          </w:p>
        </w:tc>
      </w:tr>
      <w:tr w:rsidR="00765D56" w:rsidRPr="001F3FEF" w14:paraId="18E3D22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24"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25" w14:textId="77777777" w:rsidR="00765D56" w:rsidRPr="001F3FEF" w:rsidRDefault="00765D56"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226" w14:textId="77777777" w:rsidR="00765D56" w:rsidRPr="001F3FEF" w:rsidRDefault="00765D56" w:rsidP="00844CA8">
            <w:pPr>
              <w:widowControl/>
              <w:rPr>
                <w:snapToGrid/>
                <w:color w:val="000000"/>
                <w:sz w:val="22"/>
                <w:szCs w:val="22"/>
              </w:rPr>
            </w:pPr>
            <w:r w:rsidRPr="001F3FEF">
              <w:rPr>
                <w:snapToGrid/>
                <w:color w:val="000000"/>
                <w:sz w:val="22"/>
                <w:szCs w:val="22"/>
              </w:rPr>
              <w:t>Phone Number - Business</w:t>
            </w:r>
          </w:p>
        </w:tc>
        <w:tc>
          <w:tcPr>
            <w:tcW w:w="1146" w:type="dxa"/>
            <w:tcBorders>
              <w:top w:val="nil"/>
              <w:left w:val="nil"/>
              <w:bottom w:val="single" w:sz="4" w:space="0" w:color="000000"/>
              <w:right w:val="single" w:sz="4" w:space="0" w:color="000000"/>
            </w:tcBorders>
          </w:tcPr>
          <w:p w14:paraId="18E3D227" w14:textId="77777777" w:rsidR="00765D56" w:rsidRPr="001F3FEF" w:rsidRDefault="00765D56"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228" w14:textId="77777777" w:rsidR="00765D56" w:rsidRPr="001F3FEF" w:rsidRDefault="00765D56" w:rsidP="00844CA8">
            <w:pPr>
              <w:widowControl/>
              <w:rPr>
                <w:snapToGrid/>
                <w:color w:val="000000"/>
                <w:sz w:val="22"/>
                <w:szCs w:val="22"/>
              </w:rPr>
            </w:pPr>
            <w:r w:rsidRPr="001F3FEF">
              <w:rPr>
                <w:snapToGrid/>
                <w:color w:val="000000"/>
                <w:sz w:val="22"/>
                <w:szCs w:val="22"/>
              </w:rPr>
              <w:t>""</w:t>
            </w:r>
          </w:p>
        </w:tc>
      </w:tr>
      <w:tr w:rsidR="00765D56" w:rsidRPr="001F3FEF" w14:paraId="18E3D22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2A"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2B" w14:textId="77777777" w:rsidR="00765D56" w:rsidRPr="001F3FEF" w:rsidRDefault="00765D56"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22C" w14:textId="77777777" w:rsidR="00765D56" w:rsidRPr="001F3FEF" w:rsidRDefault="00765D56" w:rsidP="00844CA8">
            <w:pPr>
              <w:widowControl/>
              <w:rPr>
                <w:snapToGrid/>
                <w:color w:val="000000"/>
                <w:sz w:val="22"/>
                <w:szCs w:val="22"/>
              </w:rPr>
            </w:pPr>
            <w:r w:rsidRPr="001F3FEF">
              <w:rPr>
                <w:snapToGrid/>
                <w:color w:val="000000"/>
                <w:sz w:val="22"/>
                <w:szCs w:val="22"/>
              </w:rPr>
              <w:t>Primary Language</w:t>
            </w:r>
          </w:p>
        </w:tc>
        <w:tc>
          <w:tcPr>
            <w:tcW w:w="1146" w:type="dxa"/>
            <w:tcBorders>
              <w:top w:val="nil"/>
              <w:left w:val="nil"/>
              <w:bottom w:val="single" w:sz="4" w:space="0" w:color="000000"/>
              <w:right w:val="single" w:sz="4" w:space="0" w:color="000000"/>
            </w:tcBorders>
          </w:tcPr>
          <w:p w14:paraId="18E3D22D"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2E"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3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30"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31" w14:textId="77777777" w:rsidR="00765D56" w:rsidRPr="001F3FEF" w:rsidRDefault="00765D56"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232" w14:textId="77777777" w:rsidR="00765D56" w:rsidRPr="001F3FEF" w:rsidRDefault="00765D56" w:rsidP="00844CA8">
            <w:pPr>
              <w:widowControl/>
              <w:rPr>
                <w:snapToGrid/>
                <w:color w:val="000000"/>
                <w:sz w:val="22"/>
                <w:szCs w:val="22"/>
              </w:rPr>
            </w:pPr>
            <w:r w:rsidRPr="001F3FEF">
              <w:rPr>
                <w:snapToGrid/>
                <w:color w:val="000000"/>
                <w:sz w:val="22"/>
                <w:szCs w:val="22"/>
              </w:rPr>
              <w:t>Marital Status</w:t>
            </w:r>
          </w:p>
        </w:tc>
        <w:tc>
          <w:tcPr>
            <w:tcW w:w="1146" w:type="dxa"/>
            <w:tcBorders>
              <w:top w:val="nil"/>
              <w:left w:val="nil"/>
              <w:bottom w:val="single" w:sz="4" w:space="0" w:color="000000"/>
              <w:right w:val="single" w:sz="4" w:space="0" w:color="000000"/>
            </w:tcBorders>
          </w:tcPr>
          <w:p w14:paraId="18E3D233"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34" w14:textId="77777777" w:rsidR="00765D56" w:rsidRPr="001F3FEF" w:rsidRDefault="00765D56" w:rsidP="00844CA8">
            <w:pPr>
              <w:widowControl/>
              <w:rPr>
                <w:snapToGrid/>
                <w:color w:val="000000"/>
                <w:sz w:val="22"/>
                <w:szCs w:val="22"/>
              </w:rPr>
            </w:pPr>
            <w:r w:rsidRPr="001F3FEF">
              <w:rPr>
                <w:snapToGrid/>
                <w:color w:val="000000"/>
                <w:sz w:val="22"/>
                <w:szCs w:val="22"/>
              </w:rPr>
              <w:t>D</w:t>
            </w:r>
          </w:p>
        </w:tc>
      </w:tr>
      <w:tr w:rsidR="00765D56" w:rsidRPr="001F3FEF" w14:paraId="18E3D23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36"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37" w14:textId="77777777" w:rsidR="00765D56" w:rsidRPr="001F3FEF" w:rsidRDefault="00765D56"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238" w14:textId="77777777" w:rsidR="00765D56" w:rsidRPr="001F3FEF" w:rsidRDefault="00765D56" w:rsidP="00844CA8">
            <w:pPr>
              <w:widowControl/>
              <w:rPr>
                <w:snapToGrid/>
                <w:color w:val="000000"/>
                <w:sz w:val="22"/>
                <w:szCs w:val="22"/>
              </w:rPr>
            </w:pPr>
            <w:r w:rsidRPr="001F3FEF">
              <w:rPr>
                <w:snapToGrid/>
                <w:color w:val="000000"/>
                <w:sz w:val="22"/>
                <w:szCs w:val="22"/>
              </w:rPr>
              <w:t>Religion</w:t>
            </w:r>
          </w:p>
        </w:tc>
        <w:tc>
          <w:tcPr>
            <w:tcW w:w="1146" w:type="dxa"/>
            <w:tcBorders>
              <w:top w:val="nil"/>
              <w:left w:val="nil"/>
              <w:bottom w:val="single" w:sz="4" w:space="0" w:color="000000"/>
              <w:right w:val="single" w:sz="4" w:space="0" w:color="000000"/>
            </w:tcBorders>
          </w:tcPr>
          <w:p w14:paraId="18E3D239"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3A" w14:textId="77777777" w:rsidR="00765D56" w:rsidRPr="001F3FEF" w:rsidRDefault="00765D56" w:rsidP="00844CA8">
            <w:pPr>
              <w:widowControl/>
              <w:rPr>
                <w:snapToGrid/>
                <w:color w:val="000000"/>
                <w:sz w:val="22"/>
                <w:szCs w:val="22"/>
              </w:rPr>
            </w:pPr>
            <w:r w:rsidRPr="001F3FEF">
              <w:rPr>
                <w:snapToGrid/>
                <w:color w:val="000000"/>
                <w:sz w:val="22"/>
                <w:szCs w:val="22"/>
              </w:rPr>
              <w:t>0</w:t>
            </w:r>
          </w:p>
        </w:tc>
      </w:tr>
      <w:tr w:rsidR="00765D56" w:rsidRPr="001F3FEF" w14:paraId="18E3D24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3C"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3D" w14:textId="77777777" w:rsidR="00765D56" w:rsidRPr="001F3FEF" w:rsidRDefault="00765D56"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23E" w14:textId="77777777" w:rsidR="00765D56" w:rsidRPr="001F3FEF" w:rsidRDefault="00765D56" w:rsidP="00844CA8">
            <w:pPr>
              <w:widowControl/>
              <w:rPr>
                <w:snapToGrid/>
                <w:color w:val="000000"/>
                <w:sz w:val="22"/>
                <w:szCs w:val="22"/>
              </w:rPr>
            </w:pPr>
            <w:r w:rsidRPr="001F3FEF">
              <w:rPr>
                <w:snapToGrid/>
                <w:color w:val="000000"/>
                <w:sz w:val="22"/>
                <w:szCs w:val="22"/>
              </w:rPr>
              <w:t>Patient Account Number</w:t>
            </w:r>
          </w:p>
        </w:tc>
        <w:tc>
          <w:tcPr>
            <w:tcW w:w="1146" w:type="dxa"/>
            <w:tcBorders>
              <w:top w:val="nil"/>
              <w:left w:val="nil"/>
              <w:bottom w:val="single" w:sz="4" w:space="0" w:color="000000"/>
              <w:right w:val="single" w:sz="4" w:space="0" w:color="000000"/>
            </w:tcBorders>
          </w:tcPr>
          <w:p w14:paraId="18E3D23F" w14:textId="77777777" w:rsidR="00765D56" w:rsidRPr="001F3FEF" w:rsidRDefault="00765D56" w:rsidP="00844CA8">
            <w:pPr>
              <w:widowControl/>
              <w:jc w:val="center"/>
              <w:rPr>
                <w:snapToGrid/>
                <w:color w:val="FFFFFF"/>
                <w:sz w:val="22"/>
                <w:szCs w:val="22"/>
              </w:rPr>
            </w:pPr>
            <w:r w:rsidRPr="001F3FEF">
              <w:rPr>
                <w:snapToGrid/>
                <w:sz w:val="22"/>
                <w:szCs w:val="22"/>
              </w:rPr>
              <w:t>CX</w:t>
            </w:r>
          </w:p>
        </w:tc>
        <w:tc>
          <w:tcPr>
            <w:tcW w:w="4044" w:type="dxa"/>
            <w:tcBorders>
              <w:top w:val="single" w:sz="4" w:space="0" w:color="auto"/>
              <w:left w:val="nil"/>
              <w:bottom w:val="single" w:sz="4" w:space="0" w:color="auto"/>
              <w:right w:val="single" w:sz="4" w:space="0" w:color="000000"/>
            </w:tcBorders>
          </w:tcPr>
          <w:p w14:paraId="18E3D240"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4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42"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43" w14:textId="77777777" w:rsidR="00765D56" w:rsidRPr="001F3FEF" w:rsidRDefault="00765D56"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244" w14:textId="77777777" w:rsidR="00765D56" w:rsidRPr="001F3FEF" w:rsidRDefault="00765D56" w:rsidP="00844CA8">
            <w:pPr>
              <w:widowControl/>
              <w:rPr>
                <w:snapToGrid/>
                <w:color w:val="000000"/>
                <w:sz w:val="22"/>
                <w:szCs w:val="22"/>
              </w:rPr>
            </w:pPr>
            <w:r w:rsidRPr="001F3FEF">
              <w:rPr>
                <w:snapToGrid/>
                <w:color w:val="000000"/>
                <w:sz w:val="22"/>
                <w:szCs w:val="22"/>
              </w:rPr>
              <w:t>SSN Number - Patient</w:t>
            </w:r>
          </w:p>
        </w:tc>
        <w:tc>
          <w:tcPr>
            <w:tcW w:w="1146" w:type="dxa"/>
            <w:tcBorders>
              <w:top w:val="nil"/>
              <w:left w:val="nil"/>
              <w:bottom w:val="single" w:sz="4" w:space="0" w:color="000000"/>
              <w:right w:val="single" w:sz="4" w:space="0" w:color="000000"/>
            </w:tcBorders>
          </w:tcPr>
          <w:p w14:paraId="18E3D245"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246" w14:textId="77777777" w:rsidR="00765D56" w:rsidRPr="001F3FEF" w:rsidRDefault="00765D56" w:rsidP="00844CA8">
            <w:pPr>
              <w:widowControl/>
              <w:rPr>
                <w:snapToGrid/>
                <w:color w:val="000000"/>
                <w:sz w:val="22"/>
                <w:szCs w:val="22"/>
              </w:rPr>
            </w:pPr>
            <w:r w:rsidRPr="001F3FEF">
              <w:rPr>
                <w:snapToGrid/>
                <w:color w:val="000000"/>
                <w:sz w:val="22"/>
                <w:szCs w:val="22"/>
              </w:rPr>
              <w:t>654321</w:t>
            </w:r>
          </w:p>
        </w:tc>
      </w:tr>
      <w:tr w:rsidR="00765D56" w:rsidRPr="001F3FEF" w14:paraId="18E3D24D"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248"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49" w14:textId="77777777" w:rsidR="00765D56" w:rsidRPr="001F3FEF" w:rsidRDefault="00765D56" w:rsidP="00844CA8">
            <w:pPr>
              <w:widowControl/>
              <w:jc w:val="center"/>
              <w:rPr>
                <w:snapToGrid/>
                <w:color w:val="000000"/>
                <w:sz w:val="22"/>
                <w:szCs w:val="22"/>
              </w:rPr>
            </w:pPr>
            <w:r w:rsidRPr="001F3FEF">
              <w:rPr>
                <w:snapToGrid/>
                <w:color w:val="000000"/>
                <w:sz w:val="22"/>
                <w:szCs w:val="22"/>
              </w:rPr>
              <w:t>20</w:t>
            </w:r>
          </w:p>
        </w:tc>
        <w:tc>
          <w:tcPr>
            <w:tcW w:w="2159" w:type="dxa"/>
            <w:tcBorders>
              <w:top w:val="nil"/>
              <w:left w:val="nil"/>
              <w:bottom w:val="single" w:sz="4" w:space="0" w:color="000000"/>
              <w:right w:val="single" w:sz="4" w:space="0" w:color="000000"/>
            </w:tcBorders>
          </w:tcPr>
          <w:p w14:paraId="18E3D24A" w14:textId="77777777" w:rsidR="00765D56" w:rsidRPr="001F3FEF" w:rsidRDefault="00765D56" w:rsidP="00844CA8">
            <w:pPr>
              <w:widowControl/>
              <w:rPr>
                <w:snapToGrid/>
                <w:color w:val="000000"/>
                <w:sz w:val="22"/>
                <w:szCs w:val="22"/>
              </w:rPr>
            </w:pPr>
            <w:r w:rsidRPr="001F3FEF">
              <w:rPr>
                <w:snapToGrid/>
                <w:color w:val="000000"/>
                <w:sz w:val="22"/>
                <w:szCs w:val="22"/>
              </w:rPr>
              <w:t>Driver's License Number - Patient</w:t>
            </w:r>
          </w:p>
        </w:tc>
        <w:tc>
          <w:tcPr>
            <w:tcW w:w="1146" w:type="dxa"/>
            <w:tcBorders>
              <w:top w:val="nil"/>
              <w:left w:val="nil"/>
              <w:bottom w:val="single" w:sz="4" w:space="0" w:color="000000"/>
              <w:right w:val="single" w:sz="4" w:space="0" w:color="000000"/>
            </w:tcBorders>
          </w:tcPr>
          <w:p w14:paraId="18E3D24B" w14:textId="77777777" w:rsidR="00765D56" w:rsidRPr="001F3FEF" w:rsidRDefault="00765D56" w:rsidP="00844CA8">
            <w:pPr>
              <w:widowControl/>
              <w:jc w:val="center"/>
              <w:rPr>
                <w:snapToGrid/>
                <w:color w:val="FFFFFF"/>
                <w:sz w:val="22"/>
                <w:szCs w:val="22"/>
              </w:rPr>
            </w:pPr>
            <w:r w:rsidRPr="001F3FEF">
              <w:rPr>
                <w:snapToGrid/>
                <w:sz w:val="22"/>
                <w:szCs w:val="22"/>
              </w:rPr>
              <w:t>DLN</w:t>
            </w:r>
          </w:p>
        </w:tc>
        <w:tc>
          <w:tcPr>
            <w:tcW w:w="4044" w:type="dxa"/>
            <w:tcBorders>
              <w:top w:val="single" w:sz="4" w:space="0" w:color="auto"/>
              <w:left w:val="nil"/>
              <w:bottom w:val="single" w:sz="4" w:space="0" w:color="auto"/>
              <w:right w:val="single" w:sz="4" w:space="0" w:color="000000"/>
            </w:tcBorders>
          </w:tcPr>
          <w:p w14:paraId="18E3D24C"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5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4E"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4F" w14:textId="77777777" w:rsidR="00765D56" w:rsidRPr="001F3FEF" w:rsidRDefault="00765D56" w:rsidP="00844CA8">
            <w:pPr>
              <w:widowControl/>
              <w:jc w:val="center"/>
              <w:rPr>
                <w:snapToGrid/>
                <w:color w:val="000000"/>
                <w:sz w:val="22"/>
                <w:szCs w:val="22"/>
              </w:rPr>
            </w:pPr>
            <w:r w:rsidRPr="001F3FEF">
              <w:rPr>
                <w:snapToGrid/>
                <w:color w:val="000000"/>
                <w:sz w:val="22"/>
                <w:szCs w:val="22"/>
              </w:rPr>
              <w:t>21</w:t>
            </w:r>
          </w:p>
        </w:tc>
        <w:tc>
          <w:tcPr>
            <w:tcW w:w="2159" w:type="dxa"/>
            <w:tcBorders>
              <w:top w:val="nil"/>
              <w:left w:val="nil"/>
              <w:bottom w:val="single" w:sz="4" w:space="0" w:color="000000"/>
              <w:right w:val="single" w:sz="4" w:space="0" w:color="000000"/>
            </w:tcBorders>
          </w:tcPr>
          <w:p w14:paraId="18E3D250" w14:textId="77777777" w:rsidR="00765D56" w:rsidRPr="001F3FEF" w:rsidRDefault="00765D56" w:rsidP="00844CA8">
            <w:pPr>
              <w:widowControl/>
              <w:rPr>
                <w:snapToGrid/>
                <w:color w:val="000000"/>
                <w:sz w:val="22"/>
                <w:szCs w:val="22"/>
              </w:rPr>
            </w:pPr>
            <w:r w:rsidRPr="001F3FEF">
              <w:rPr>
                <w:snapToGrid/>
                <w:color w:val="000000"/>
                <w:sz w:val="22"/>
                <w:szCs w:val="22"/>
              </w:rPr>
              <w:t>Mother's Identifier</w:t>
            </w:r>
          </w:p>
        </w:tc>
        <w:tc>
          <w:tcPr>
            <w:tcW w:w="1146" w:type="dxa"/>
            <w:tcBorders>
              <w:top w:val="nil"/>
              <w:left w:val="nil"/>
              <w:bottom w:val="single" w:sz="4" w:space="0" w:color="000000"/>
              <w:right w:val="single" w:sz="4" w:space="0" w:color="000000"/>
            </w:tcBorders>
          </w:tcPr>
          <w:p w14:paraId="18E3D251" w14:textId="77777777" w:rsidR="00765D56" w:rsidRPr="001F3FEF" w:rsidRDefault="00765D56" w:rsidP="00844CA8">
            <w:pPr>
              <w:widowControl/>
              <w:jc w:val="center"/>
              <w:rPr>
                <w:snapToGrid/>
                <w:color w:val="FFFFFF"/>
                <w:sz w:val="22"/>
                <w:szCs w:val="22"/>
              </w:rPr>
            </w:pPr>
            <w:r w:rsidRPr="001F3FEF">
              <w:rPr>
                <w:snapToGrid/>
                <w:sz w:val="22"/>
                <w:szCs w:val="22"/>
              </w:rPr>
              <w:t>CX</w:t>
            </w:r>
          </w:p>
        </w:tc>
        <w:tc>
          <w:tcPr>
            <w:tcW w:w="4044" w:type="dxa"/>
            <w:tcBorders>
              <w:top w:val="single" w:sz="4" w:space="0" w:color="auto"/>
              <w:left w:val="nil"/>
              <w:bottom w:val="single" w:sz="4" w:space="0" w:color="auto"/>
              <w:right w:val="single" w:sz="4" w:space="0" w:color="000000"/>
            </w:tcBorders>
          </w:tcPr>
          <w:p w14:paraId="18E3D252"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5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54"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55" w14:textId="77777777" w:rsidR="00765D56" w:rsidRPr="001F3FEF" w:rsidRDefault="00765D56" w:rsidP="00844CA8">
            <w:pPr>
              <w:widowControl/>
              <w:jc w:val="center"/>
              <w:rPr>
                <w:snapToGrid/>
                <w:color w:val="000000"/>
                <w:sz w:val="22"/>
                <w:szCs w:val="22"/>
              </w:rPr>
            </w:pPr>
            <w:r w:rsidRPr="001F3FEF">
              <w:rPr>
                <w:snapToGrid/>
                <w:color w:val="000000"/>
                <w:sz w:val="22"/>
                <w:szCs w:val="22"/>
              </w:rPr>
              <w:t>22</w:t>
            </w:r>
          </w:p>
        </w:tc>
        <w:tc>
          <w:tcPr>
            <w:tcW w:w="2159" w:type="dxa"/>
            <w:tcBorders>
              <w:top w:val="nil"/>
              <w:left w:val="nil"/>
              <w:bottom w:val="single" w:sz="4" w:space="0" w:color="000000"/>
              <w:right w:val="single" w:sz="4" w:space="0" w:color="000000"/>
            </w:tcBorders>
          </w:tcPr>
          <w:p w14:paraId="18E3D256" w14:textId="77777777" w:rsidR="00765D56" w:rsidRPr="001F3FEF" w:rsidRDefault="00765D56" w:rsidP="00844CA8">
            <w:pPr>
              <w:widowControl/>
              <w:rPr>
                <w:snapToGrid/>
                <w:color w:val="000000"/>
                <w:sz w:val="22"/>
                <w:szCs w:val="22"/>
              </w:rPr>
            </w:pPr>
            <w:r w:rsidRPr="001F3FEF">
              <w:rPr>
                <w:snapToGrid/>
                <w:color w:val="000000"/>
                <w:sz w:val="22"/>
                <w:szCs w:val="22"/>
              </w:rPr>
              <w:t>Ethnic Group</w:t>
            </w:r>
          </w:p>
        </w:tc>
        <w:tc>
          <w:tcPr>
            <w:tcW w:w="1146" w:type="dxa"/>
            <w:tcBorders>
              <w:top w:val="nil"/>
              <w:left w:val="nil"/>
              <w:bottom w:val="single" w:sz="4" w:space="0" w:color="000000"/>
              <w:right w:val="single" w:sz="4" w:space="0" w:color="000000"/>
            </w:tcBorders>
          </w:tcPr>
          <w:p w14:paraId="18E3D257"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58" w14:textId="77777777" w:rsidR="00765D56" w:rsidRPr="001F3FEF" w:rsidRDefault="00765D56" w:rsidP="00844CA8">
            <w:pPr>
              <w:widowControl/>
              <w:rPr>
                <w:snapToGrid/>
                <w:color w:val="000000"/>
                <w:sz w:val="22"/>
                <w:szCs w:val="22"/>
              </w:rPr>
            </w:pPr>
            <w:r w:rsidRPr="001F3FEF">
              <w:rPr>
                <w:snapToGrid/>
                <w:color w:val="000000"/>
                <w:sz w:val="22"/>
                <w:szCs w:val="22"/>
              </w:rPr>
              <w:t>""</w:t>
            </w:r>
          </w:p>
        </w:tc>
      </w:tr>
      <w:tr w:rsidR="00765D56" w:rsidRPr="001F3FEF" w14:paraId="18E3D25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5A"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5B" w14:textId="77777777" w:rsidR="00765D56" w:rsidRPr="001F3FEF" w:rsidRDefault="00765D56" w:rsidP="00844CA8">
            <w:pPr>
              <w:widowControl/>
              <w:jc w:val="center"/>
              <w:rPr>
                <w:snapToGrid/>
                <w:color w:val="000000"/>
                <w:sz w:val="22"/>
                <w:szCs w:val="22"/>
              </w:rPr>
            </w:pPr>
            <w:r w:rsidRPr="001F3FEF">
              <w:rPr>
                <w:snapToGrid/>
                <w:color w:val="000000"/>
                <w:sz w:val="22"/>
                <w:szCs w:val="22"/>
              </w:rPr>
              <w:t>23</w:t>
            </w:r>
          </w:p>
        </w:tc>
        <w:tc>
          <w:tcPr>
            <w:tcW w:w="2159" w:type="dxa"/>
            <w:tcBorders>
              <w:top w:val="nil"/>
              <w:left w:val="nil"/>
              <w:bottom w:val="single" w:sz="4" w:space="0" w:color="000000"/>
              <w:right w:val="single" w:sz="4" w:space="0" w:color="000000"/>
            </w:tcBorders>
          </w:tcPr>
          <w:p w14:paraId="18E3D25C" w14:textId="77777777" w:rsidR="00765D56" w:rsidRPr="001F3FEF" w:rsidRDefault="00765D56" w:rsidP="00844CA8">
            <w:pPr>
              <w:widowControl/>
              <w:rPr>
                <w:snapToGrid/>
                <w:color w:val="000000"/>
                <w:sz w:val="22"/>
                <w:szCs w:val="22"/>
              </w:rPr>
            </w:pPr>
            <w:r w:rsidRPr="001F3FEF">
              <w:rPr>
                <w:snapToGrid/>
                <w:color w:val="000000"/>
                <w:sz w:val="22"/>
                <w:szCs w:val="22"/>
              </w:rPr>
              <w:t>Birth Place</w:t>
            </w:r>
          </w:p>
        </w:tc>
        <w:tc>
          <w:tcPr>
            <w:tcW w:w="1146" w:type="dxa"/>
            <w:tcBorders>
              <w:top w:val="nil"/>
              <w:left w:val="nil"/>
              <w:bottom w:val="single" w:sz="4" w:space="0" w:color="000000"/>
              <w:right w:val="single" w:sz="4" w:space="0" w:color="000000"/>
            </w:tcBorders>
          </w:tcPr>
          <w:p w14:paraId="18E3D25D"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25E" w14:textId="77777777" w:rsidR="00765D56" w:rsidRPr="001F3FEF" w:rsidRDefault="00765D56" w:rsidP="00844CA8">
            <w:pPr>
              <w:widowControl/>
              <w:rPr>
                <w:snapToGrid/>
                <w:color w:val="000000"/>
                <w:sz w:val="22"/>
                <w:szCs w:val="22"/>
              </w:rPr>
            </w:pPr>
            <w:r w:rsidRPr="001F3FEF">
              <w:rPr>
                <w:snapToGrid/>
                <w:color w:val="000000"/>
                <w:sz w:val="22"/>
                <w:szCs w:val="22"/>
              </w:rPr>
              <w:t> BARNESVILLE MD</w:t>
            </w:r>
          </w:p>
        </w:tc>
      </w:tr>
      <w:tr w:rsidR="00765D56" w:rsidRPr="001F3FEF" w14:paraId="18E3D26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60"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61" w14:textId="77777777" w:rsidR="00765D56" w:rsidRPr="001F3FEF" w:rsidRDefault="00765D56" w:rsidP="00844CA8">
            <w:pPr>
              <w:widowControl/>
              <w:jc w:val="center"/>
              <w:rPr>
                <w:snapToGrid/>
                <w:color w:val="000000"/>
                <w:sz w:val="22"/>
                <w:szCs w:val="22"/>
              </w:rPr>
            </w:pPr>
            <w:r w:rsidRPr="001F3FEF">
              <w:rPr>
                <w:snapToGrid/>
                <w:color w:val="000000"/>
                <w:sz w:val="22"/>
                <w:szCs w:val="22"/>
              </w:rPr>
              <w:t>24</w:t>
            </w:r>
          </w:p>
        </w:tc>
        <w:tc>
          <w:tcPr>
            <w:tcW w:w="2159" w:type="dxa"/>
            <w:tcBorders>
              <w:top w:val="nil"/>
              <w:left w:val="nil"/>
              <w:bottom w:val="single" w:sz="4" w:space="0" w:color="000000"/>
              <w:right w:val="single" w:sz="4" w:space="0" w:color="000000"/>
            </w:tcBorders>
          </w:tcPr>
          <w:p w14:paraId="18E3D262" w14:textId="77777777" w:rsidR="00765D56" w:rsidRPr="001F3FEF" w:rsidRDefault="00765D56" w:rsidP="00844CA8">
            <w:pPr>
              <w:widowControl/>
              <w:rPr>
                <w:snapToGrid/>
                <w:color w:val="000000"/>
                <w:sz w:val="22"/>
                <w:szCs w:val="22"/>
              </w:rPr>
            </w:pPr>
            <w:r w:rsidRPr="001F3FEF">
              <w:rPr>
                <w:snapToGrid/>
                <w:color w:val="000000"/>
                <w:sz w:val="22"/>
                <w:szCs w:val="22"/>
              </w:rPr>
              <w:t>Multiple Birth Indicator</w:t>
            </w:r>
          </w:p>
        </w:tc>
        <w:tc>
          <w:tcPr>
            <w:tcW w:w="1146" w:type="dxa"/>
            <w:tcBorders>
              <w:top w:val="nil"/>
              <w:left w:val="nil"/>
              <w:bottom w:val="single" w:sz="4" w:space="0" w:color="000000"/>
              <w:right w:val="single" w:sz="4" w:space="0" w:color="000000"/>
            </w:tcBorders>
          </w:tcPr>
          <w:p w14:paraId="18E3D263"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264" w14:textId="77777777" w:rsidR="00765D56" w:rsidRPr="001F3FEF" w:rsidRDefault="00765D56" w:rsidP="00844CA8">
            <w:pPr>
              <w:widowControl/>
              <w:rPr>
                <w:snapToGrid/>
                <w:color w:val="000000"/>
                <w:sz w:val="22"/>
                <w:szCs w:val="22"/>
              </w:rPr>
            </w:pPr>
          </w:p>
        </w:tc>
      </w:tr>
      <w:tr w:rsidR="00765D56" w:rsidRPr="001F3FEF" w14:paraId="18E3D26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66"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67" w14:textId="77777777" w:rsidR="00765D56" w:rsidRPr="001F3FEF" w:rsidRDefault="00765D56" w:rsidP="00844CA8">
            <w:pPr>
              <w:widowControl/>
              <w:jc w:val="center"/>
              <w:rPr>
                <w:snapToGrid/>
                <w:color w:val="000000"/>
                <w:sz w:val="22"/>
                <w:szCs w:val="22"/>
              </w:rPr>
            </w:pPr>
            <w:r w:rsidRPr="001F3FEF">
              <w:rPr>
                <w:snapToGrid/>
                <w:color w:val="000000"/>
                <w:sz w:val="22"/>
                <w:szCs w:val="22"/>
              </w:rPr>
              <w:t>25</w:t>
            </w:r>
          </w:p>
        </w:tc>
        <w:tc>
          <w:tcPr>
            <w:tcW w:w="2159" w:type="dxa"/>
            <w:tcBorders>
              <w:top w:val="nil"/>
              <w:left w:val="nil"/>
              <w:bottom w:val="single" w:sz="4" w:space="0" w:color="000000"/>
              <w:right w:val="single" w:sz="4" w:space="0" w:color="000000"/>
            </w:tcBorders>
          </w:tcPr>
          <w:p w14:paraId="18E3D268" w14:textId="77777777" w:rsidR="00765D56" w:rsidRPr="001F3FEF" w:rsidRDefault="00765D56" w:rsidP="00844CA8">
            <w:pPr>
              <w:widowControl/>
              <w:rPr>
                <w:snapToGrid/>
                <w:color w:val="000000"/>
                <w:sz w:val="22"/>
                <w:szCs w:val="22"/>
              </w:rPr>
            </w:pPr>
            <w:r w:rsidRPr="001F3FEF">
              <w:rPr>
                <w:snapToGrid/>
                <w:color w:val="000000"/>
                <w:sz w:val="22"/>
                <w:szCs w:val="22"/>
              </w:rPr>
              <w:t>Birth Order</w:t>
            </w:r>
          </w:p>
        </w:tc>
        <w:tc>
          <w:tcPr>
            <w:tcW w:w="1146" w:type="dxa"/>
            <w:tcBorders>
              <w:top w:val="nil"/>
              <w:left w:val="nil"/>
              <w:bottom w:val="single" w:sz="4" w:space="0" w:color="000000"/>
              <w:right w:val="single" w:sz="4" w:space="0" w:color="000000"/>
            </w:tcBorders>
          </w:tcPr>
          <w:p w14:paraId="18E3D269" w14:textId="77777777" w:rsidR="00765D56" w:rsidRPr="001F3FEF" w:rsidRDefault="00765D56"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26A" w14:textId="77777777" w:rsidR="00765D56" w:rsidRPr="001F3FEF" w:rsidRDefault="00765D56" w:rsidP="00844CA8">
            <w:pPr>
              <w:widowControl/>
              <w:rPr>
                <w:snapToGrid/>
                <w:color w:val="000000"/>
                <w:sz w:val="22"/>
                <w:szCs w:val="22"/>
              </w:rPr>
            </w:pPr>
          </w:p>
        </w:tc>
      </w:tr>
      <w:tr w:rsidR="00765D56" w:rsidRPr="001F3FEF" w14:paraId="18E3D27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6C"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6D" w14:textId="77777777" w:rsidR="00765D56" w:rsidRPr="001F3FEF" w:rsidRDefault="00765D56" w:rsidP="00844CA8">
            <w:pPr>
              <w:widowControl/>
              <w:jc w:val="center"/>
              <w:rPr>
                <w:snapToGrid/>
                <w:color w:val="000000"/>
                <w:sz w:val="22"/>
                <w:szCs w:val="22"/>
              </w:rPr>
            </w:pPr>
            <w:r w:rsidRPr="001F3FEF">
              <w:rPr>
                <w:snapToGrid/>
                <w:color w:val="000000"/>
                <w:sz w:val="22"/>
                <w:szCs w:val="22"/>
              </w:rPr>
              <w:t>26</w:t>
            </w:r>
          </w:p>
        </w:tc>
        <w:tc>
          <w:tcPr>
            <w:tcW w:w="2159" w:type="dxa"/>
            <w:tcBorders>
              <w:top w:val="nil"/>
              <w:left w:val="nil"/>
              <w:bottom w:val="single" w:sz="4" w:space="0" w:color="000000"/>
              <w:right w:val="single" w:sz="4" w:space="0" w:color="000000"/>
            </w:tcBorders>
          </w:tcPr>
          <w:p w14:paraId="18E3D26E" w14:textId="77777777" w:rsidR="00765D56" w:rsidRPr="001F3FEF" w:rsidRDefault="00765D56" w:rsidP="00844CA8">
            <w:pPr>
              <w:widowControl/>
              <w:rPr>
                <w:snapToGrid/>
                <w:color w:val="000000"/>
                <w:sz w:val="22"/>
                <w:szCs w:val="22"/>
              </w:rPr>
            </w:pPr>
            <w:r w:rsidRPr="001F3FEF">
              <w:rPr>
                <w:snapToGrid/>
                <w:color w:val="000000"/>
                <w:sz w:val="22"/>
                <w:szCs w:val="22"/>
              </w:rPr>
              <w:t>Citizenship</w:t>
            </w:r>
          </w:p>
        </w:tc>
        <w:tc>
          <w:tcPr>
            <w:tcW w:w="1146" w:type="dxa"/>
            <w:tcBorders>
              <w:top w:val="nil"/>
              <w:left w:val="nil"/>
              <w:bottom w:val="single" w:sz="4" w:space="0" w:color="000000"/>
              <w:right w:val="single" w:sz="4" w:space="0" w:color="000000"/>
            </w:tcBorders>
          </w:tcPr>
          <w:p w14:paraId="18E3D26F"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70"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7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72"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73" w14:textId="77777777" w:rsidR="00765D56" w:rsidRPr="001F3FEF" w:rsidRDefault="00765D56" w:rsidP="00844CA8">
            <w:pPr>
              <w:widowControl/>
              <w:jc w:val="center"/>
              <w:rPr>
                <w:snapToGrid/>
                <w:color w:val="000000"/>
                <w:sz w:val="22"/>
                <w:szCs w:val="22"/>
              </w:rPr>
            </w:pPr>
            <w:r w:rsidRPr="001F3FEF">
              <w:rPr>
                <w:snapToGrid/>
                <w:color w:val="000000"/>
                <w:sz w:val="22"/>
                <w:szCs w:val="22"/>
              </w:rPr>
              <w:t>27</w:t>
            </w:r>
          </w:p>
        </w:tc>
        <w:tc>
          <w:tcPr>
            <w:tcW w:w="2159" w:type="dxa"/>
            <w:tcBorders>
              <w:top w:val="nil"/>
              <w:left w:val="nil"/>
              <w:bottom w:val="single" w:sz="4" w:space="0" w:color="000000"/>
              <w:right w:val="single" w:sz="4" w:space="0" w:color="000000"/>
            </w:tcBorders>
          </w:tcPr>
          <w:p w14:paraId="18E3D274" w14:textId="77777777" w:rsidR="00765D56" w:rsidRPr="001F3FEF" w:rsidRDefault="00765D56" w:rsidP="00844CA8">
            <w:pPr>
              <w:widowControl/>
              <w:rPr>
                <w:snapToGrid/>
                <w:color w:val="000000"/>
                <w:sz w:val="22"/>
                <w:szCs w:val="22"/>
              </w:rPr>
            </w:pPr>
            <w:r w:rsidRPr="001F3FEF">
              <w:rPr>
                <w:snapToGrid/>
                <w:color w:val="000000"/>
                <w:sz w:val="22"/>
                <w:szCs w:val="22"/>
              </w:rPr>
              <w:t>Veterans Military Status</w:t>
            </w:r>
          </w:p>
        </w:tc>
        <w:tc>
          <w:tcPr>
            <w:tcW w:w="1146" w:type="dxa"/>
            <w:tcBorders>
              <w:top w:val="nil"/>
              <w:left w:val="nil"/>
              <w:bottom w:val="single" w:sz="4" w:space="0" w:color="000000"/>
              <w:right w:val="single" w:sz="4" w:space="0" w:color="000000"/>
            </w:tcBorders>
          </w:tcPr>
          <w:p w14:paraId="18E3D275"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76"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7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78"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79" w14:textId="77777777" w:rsidR="00765D56" w:rsidRPr="001F3FEF" w:rsidRDefault="00765D56" w:rsidP="00844CA8">
            <w:pPr>
              <w:widowControl/>
              <w:jc w:val="center"/>
              <w:rPr>
                <w:snapToGrid/>
                <w:color w:val="000000"/>
                <w:sz w:val="22"/>
                <w:szCs w:val="22"/>
              </w:rPr>
            </w:pPr>
            <w:r w:rsidRPr="001F3FEF">
              <w:rPr>
                <w:snapToGrid/>
                <w:color w:val="000000"/>
                <w:sz w:val="22"/>
                <w:szCs w:val="22"/>
              </w:rPr>
              <w:t>28</w:t>
            </w:r>
          </w:p>
        </w:tc>
        <w:tc>
          <w:tcPr>
            <w:tcW w:w="2159" w:type="dxa"/>
            <w:tcBorders>
              <w:top w:val="nil"/>
              <w:left w:val="nil"/>
              <w:bottom w:val="single" w:sz="4" w:space="0" w:color="000000"/>
              <w:right w:val="single" w:sz="4" w:space="0" w:color="000000"/>
            </w:tcBorders>
          </w:tcPr>
          <w:p w14:paraId="18E3D27A" w14:textId="77777777" w:rsidR="00765D56" w:rsidRPr="001F3FEF" w:rsidRDefault="00765D56" w:rsidP="00844CA8">
            <w:pPr>
              <w:widowControl/>
              <w:rPr>
                <w:snapToGrid/>
                <w:color w:val="000000"/>
                <w:sz w:val="22"/>
                <w:szCs w:val="22"/>
              </w:rPr>
            </w:pPr>
            <w:r w:rsidRPr="001F3FEF">
              <w:rPr>
                <w:snapToGrid/>
                <w:color w:val="000000"/>
                <w:sz w:val="22"/>
                <w:szCs w:val="22"/>
              </w:rPr>
              <w:t>Nationality</w:t>
            </w:r>
          </w:p>
        </w:tc>
        <w:tc>
          <w:tcPr>
            <w:tcW w:w="1146" w:type="dxa"/>
            <w:tcBorders>
              <w:top w:val="nil"/>
              <w:left w:val="nil"/>
              <w:bottom w:val="single" w:sz="4" w:space="0" w:color="000000"/>
              <w:right w:val="single" w:sz="4" w:space="0" w:color="000000"/>
            </w:tcBorders>
          </w:tcPr>
          <w:p w14:paraId="18E3D27B"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7C"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83"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27E"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7F" w14:textId="77777777" w:rsidR="00765D56" w:rsidRPr="001F3FEF" w:rsidRDefault="00765D56" w:rsidP="00844CA8">
            <w:pPr>
              <w:widowControl/>
              <w:jc w:val="center"/>
              <w:rPr>
                <w:snapToGrid/>
                <w:color w:val="000000"/>
                <w:sz w:val="22"/>
                <w:szCs w:val="22"/>
              </w:rPr>
            </w:pPr>
            <w:r w:rsidRPr="001F3FEF">
              <w:rPr>
                <w:snapToGrid/>
                <w:color w:val="000000"/>
                <w:sz w:val="22"/>
                <w:szCs w:val="22"/>
              </w:rPr>
              <w:t>29</w:t>
            </w:r>
          </w:p>
        </w:tc>
        <w:tc>
          <w:tcPr>
            <w:tcW w:w="2159" w:type="dxa"/>
            <w:tcBorders>
              <w:top w:val="nil"/>
              <w:left w:val="nil"/>
              <w:bottom w:val="single" w:sz="4" w:space="0" w:color="000000"/>
              <w:right w:val="single" w:sz="4" w:space="0" w:color="000000"/>
            </w:tcBorders>
          </w:tcPr>
          <w:p w14:paraId="18E3D280" w14:textId="77777777" w:rsidR="00765D56" w:rsidRPr="001F3FEF" w:rsidRDefault="00765D56" w:rsidP="00844CA8">
            <w:pPr>
              <w:widowControl/>
              <w:rPr>
                <w:snapToGrid/>
                <w:color w:val="000000"/>
                <w:sz w:val="22"/>
                <w:szCs w:val="22"/>
              </w:rPr>
            </w:pPr>
            <w:r w:rsidRPr="001F3FEF">
              <w:rPr>
                <w:snapToGrid/>
                <w:color w:val="000000"/>
                <w:sz w:val="22"/>
                <w:szCs w:val="22"/>
              </w:rPr>
              <w:t>Patient Death Date and Time</w:t>
            </w:r>
          </w:p>
        </w:tc>
        <w:tc>
          <w:tcPr>
            <w:tcW w:w="1146" w:type="dxa"/>
            <w:tcBorders>
              <w:top w:val="nil"/>
              <w:left w:val="nil"/>
              <w:bottom w:val="single" w:sz="4" w:space="0" w:color="000000"/>
              <w:right w:val="single" w:sz="4" w:space="0" w:color="000000"/>
            </w:tcBorders>
          </w:tcPr>
          <w:p w14:paraId="18E3D281" w14:textId="77777777" w:rsidR="00765D56" w:rsidRPr="001F3FEF" w:rsidRDefault="00765D56"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282" w14:textId="77777777" w:rsidR="00765D56" w:rsidRPr="001F3FEF" w:rsidRDefault="00765D56" w:rsidP="00844CA8">
            <w:pPr>
              <w:widowControl/>
              <w:rPr>
                <w:snapToGrid/>
                <w:color w:val="000000"/>
                <w:sz w:val="22"/>
                <w:szCs w:val="22"/>
              </w:rPr>
            </w:pPr>
            <w:r w:rsidRPr="001F3FEF">
              <w:rPr>
                <w:snapToGrid/>
                <w:color w:val="000000"/>
                <w:sz w:val="22"/>
                <w:szCs w:val="22"/>
              </w:rPr>
              <w:t>20000301</w:t>
            </w:r>
          </w:p>
        </w:tc>
      </w:tr>
      <w:tr w:rsidR="00765D56" w:rsidRPr="001F3FEF" w14:paraId="18E3D28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84"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85" w14:textId="77777777" w:rsidR="00765D56" w:rsidRPr="001F3FEF" w:rsidRDefault="00765D56" w:rsidP="00844CA8">
            <w:pPr>
              <w:widowControl/>
              <w:jc w:val="center"/>
              <w:rPr>
                <w:snapToGrid/>
                <w:color w:val="000000"/>
                <w:sz w:val="22"/>
                <w:szCs w:val="22"/>
              </w:rPr>
            </w:pPr>
            <w:r w:rsidRPr="001F3FEF">
              <w:rPr>
                <w:snapToGrid/>
                <w:color w:val="000000"/>
                <w:sz w:val="22"/>
                <w:szCs w:val="22"/>
              </w:rPr>
              <w:t>30</w:t>
            </w:r>
          </w:p>
        </w:tc>
        <w:tc>
          <w:tcPr>
            <w:tcW w:w="2159" w:type="dxa"/>
            <w:tcBorders>
              <w:top w:val="nil"/>
              <w:left w:val="nil"/>
              <w:bottom w:val="single" w:sz="4" w:space="0" w:color="000000"/>
              <w:right w:val="single" w:sz="4" w:space="0" w:color="000000"/>
            </w:tcBorders>
          </w:tcPr>
          <w:p w14:paraId="18E3D286" w14:textId="77777777" w:rsidR="00765D56" w:rsidRPr="001F3FEF" w:rsidRDefault="00765D56" w:rsidP="00844CA8">
            <w:pPr>
              <w:widowControl/>
              <w:rPr>
                <w:snapToGrid/>
                <w:color w:val="000000"/>
                <w:sz w:val="22"/>
                <w:szCs w:val="22"/>
              </w:rPr>
            </w:pPr>
            <w:r w:rsidRPr="001F3FEF">
              <w:rPr>
                <w:snapToGrid/>
                <w:color w:val="000000"/>
                <w:sz w:val="22"/>
                <w:szCs w:val="22"/>
              </w:rPr>
              <w:t>Patient Death Indicator</w:t>
            </w:r>
          </w:p>
        </w:tc>
        <w:tc>
          <w:tcPr>
            <w:tcW w:w="1146" w:type="dxa"/>
            <w:tcBorders>
              <w:top w:val="nil"/>
              <w:left w:val="nil"/>
              <w:bottom w:val="single" w:sz="4" w:space="0" w:color="000000"/>
              <w:right w:val="single" w:sz="4" w:space="0" w:color="000000"/>
            </w:tcBorders>
          </w:tcPr>
          <w:p w14:paraId="18E3D287"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288" w14:textId="77777777" w:rsidR="00765D56" w:rsidRPr="001F3FEF" w:rsidRDefault="00765D56" w:rsidP="00844CA8">
            <w:pPr>
              <w:widowControl/>
              <w:rPr>
                <w:snapToGrid/>
                <w:color w:val="000000"/>
                <w:sz w:val="22"/>
                <w:szCs w:val="22"/>
              </w:rPr>
            </w:pPr>
          </w:p>
        </w:tc>
      </w:tr>
      <w:tr w:rsidR="00765D56" w:rsidRPr="001F3FEF" w14:paraId="18E3D28F"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28A"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8B" w14:textId="77777777" w:rsidR="00765D56" w:rsidRPr="001F3FEF" w:rsidRDefault="00765D56" w:rsidP="00844CA8">
            <w:pPr>
              <w:widowControl/>
              <w:jc w:val="center"/>
              <w:rPr>
                <w:snapToGrid/>
                <w:color w:val="000000"/>
                <w:sz w:val="22"/>
                <w:szCs w:val="22"/>
              </w:rPr>
            </w:pPr>
            <w:r w:rsidRPr="001F3FEF">
              <w:rPr>
                <w:snapToGrid/>
                <w:color w:val="000000"/>
                <w:sz w:val="22"/>
                <w:szCs w:val="22"/>
              </w:rPr>
              <w:t>31</w:t>
            </w:r>
          </w:p>
        </w:tc>
        <w:tc>
          <w:tcPr>
            <w:tcW w:w="2159" w:type="dxa"/>
            <w:tcBorders>
              <w:top w:val="nil"/>
              <w:left w:val="nil"/>
              <w:bottom w:val="single" w:sz="4" w:space="0" w:color="000000"/>
              <w:right w:val="single" w:sz="4" w:space="0" w:color="000000"/>
            </w:tcBorders>
          </w:tcPr>
          <w:p w14:paraId="18E3D28C" w14:textId="77777777" w:rsidR="00765D56" w:rsidRPr="001F3FEF" w:rsidRDefault="00765D56" w:rsidP="00844CA8">
            <w:pPr>
              <w:widowControl/>
              <w:rPr>
                <w:snapToGrid/>
                <w:color w:val="000000"/>
                <w:sz w:val="22"/>
                <w:szCs w:val="22"/>
              </w:rPr>
            </w:pPr>
            <w:r w:rsidRPr="001F3FEF">
              <w:rPr>
                <w:snapToGrid/>
                <w:color w:val="000000"/>
                <w:sz w:val="22"/>
                <w:szCs w:val="22"/>
              </w:rPr>
              <w:t>Identity Unknown Indicator</w:t>
            </w:r>
          </w:p>
        </w:tc>
        <w:tc>
          <w:tcPr>
            <w:tcW w:w="1146" w:type="dxa"/>
            <w:tcBorders>
              <w:top w:val="nil"/>
              <w:left w:val="nil"/>
              <w:bottom w:val="single" w:sz="4" w:space="0" w:color="000000"/>
              <w:right w:val="single" w:sz="4" w:space="0" w:color="000000"/>
            </w:tcBorders>
          </w:tcPr>
          <w:p w14:paraId="18E3D28D"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28E" w14:textId="77777777" w:rsidR="00765D56" w:rsidRPr="001F3FEF" w:rsidRDefault="00765D56" w:rsidP="00844CA8">
            <w:pPr>
              <w:widowControl/>
              <w:rPr>
                <w:snapToGrid/>
                <w:color w:val="000000"/>
                <w:sz w:val="22"/>
                <w:szCs w:val="22"/>
              </w:rPr>
            </w:pPr>
          </w:p>
        </w:tc>
      </w:tr>
      <w:tr w:rsidR="00765D56" w:rsidRPr="001F3FEF" w14:paraId="18E3D29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90"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91" w14:textId="77777777" w:rsidR="00765D56" w:rsidRPr="001F3FEF" w:rsidRDefault="00765D56" w:rsidP="00844CA8">
            <w:pPr>
              <w:widowControl/>
              <w:jc w:val="center"/>
              <w:rPr>
                <w:snapToGrid/>
                <w:color w:val="000000"/>
                <w:sz w:val="22"/>
                <w:szCs w:val="22"/>
              </w:rPr>
            </w:pPr>
            <w:r w:rsidRPr="001F3FEF">
              <w:rPr>
                <w:snapToGrid/>
                <w:color w:val="000000"/>
                <w:sz w:val="22"/>
                <w:szCs w:val="22"/>
              </w:rPr>
              <w:t>32</w:t>
            </w:r>
          </w:p>
        </w:tc>
        <w:tc>
          <w:tcPr>
            <w:tcW w:w="2159" w:type="dxa"/>
            <w:tcBorders>
              <w:top w:val="nil"/>
              <w:left w:val="nil"/>
              <w:bottom w:val="single" w:sz="4" w:space="0" w:color="000000"/>
              <w:right w:val="single" w:sz="4" w:space="0" w:color="000000"/>
            </w:tcBorders>
          </w:tcPr>
          <w:p w14:paraId="18E3D292" w14:textId="77777777" w:rsidR="00765D56" w:rsidRPr="001F3FEF" w:rsidRDefault="00765D56" w:rsidP="00844CA8">
            <w:pPr>
              <w:widowControl/>
              <w:rPr>
                <w:snapToGrid/>
                <w:color w:val="000000"/>
                <w:sz w:val="22"/>
                <w:szCs w:val="22"/>
              </w:rPr>
            </w:pPr>
            <w:r w:rsidRPr="001F3FEF">
              <w:rPr>
                <w:snapToGrid/>
                <w:color w:val="000000"/>
                <w:sz w:val="22"/>
                <w:szCs w:val="22"/>
              </w:rPr>
              <w:t>Identity Reliability Code</w:t>
            </w:r>
          </w:p>
        </w:tc>
        <w:tc>
          <w:tcPr>
            <w:tcW w:w="1146" w:type="dxa"/>
            <w:tcBorders>
              <w:top w:val="nil"/>
              <w:left w:val="nil"/>
              <w:bottom w:val="single" w:sz="4" w:space="0" w:color="000000"/>
              <w:right w:val="single" w:sz="4" w:space="0" w:color="000000"/>
            </w:tcBorders>
          </w:tcPr>
          <w:p w14:paraId="18E3D293" w14:textId="77777777" w:rsidR="00765D56" w:rsidRPr="001F3FEF" w:rsidRDefault="00765D56"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294" w14:textId="77777777" w:rsidR="00765D56" w:rsidRPr="001F3FEF" w:rsidRDefault="00765D56" w:rsidP="00844CA8">
            <w:pPr>
              <w:widowControl/>
              <w:rPr>
                <w:snapToGrid/>
                <w:color w:val="000000"/>
                <w:sz w:val="22"/>
                <w:szCs w:val="22"/>
              </w:rPr>
            </w:pPr>
          </w:p>
        </w:tc>
      </w:tr>
      <w:tr w:rsidR="00765D56" w:rsidRPr="001F3FEF" w14:paraId="18E3D29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96"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97" w14:textId="77777777" w:rsidR="00765D56" w:rsidRPr="001F3FEF" w:rsidRDefault="00765D56" w:rsidP="00844CA8">
            <w:pPr>
              <w:widowControl/>
              <w:jc w:val="center"/>
              <w:rPr>
                <w:snapToGrid/>
                <w:color w:val="000000"/>
                <w:sz w:val="22"/>
                <w:szCs w:val="22"/>
              </w:rPr>
            </w:pPr>
            <w:r w:rsidRPr="001F3FEF">
              <w:rPr>
                <w:snapToGrid/>
                <w:color w:val="000000"/>
                <w:sz w:val="22"/>
                <w:szCs w:val="22"/>
              </w:rPr>
              <w:t>33</w:t>
            </w:r>
          </w:p>
        </w:tc>
        <w:tc>
          <w:tcPr>
            <w:tcW w:w="2159" w:type="dxa"/>
            <w:tcBorders>
              <w:top w:val="nil"/>
              <w:left w:val="nil"/>
              <w:bottom w:val="single" w:sz="4" w:space="0" w:color="000000"/>
              <w:right w:val="single" w:sz="4" w:space="0" w:color="000000"/>
            </w:tcBorders>
          </w:tcPr>
          <w:p w14:paraId="18E3D298" w14:textId="77777777" w:rsidR="00765D56" w:rsidRPr="001F3FEF" w:rsidRDefault="00765D56" w:rsidP="00844CA8">
            <w:pPr>
              <w:widowControl/>
              <w:rPr>
                <w:snapToGrid/>
                <w:color w:val="000000"/>
                <w:sz w:val="22"/>
                <w:szCs w:val="22"/>
              </w:rPr>
            </w:pPr>
            <w:r w:rsidRPr="001F3FEF">
              <w:rPr>
                <w:snapToGrid/>
                <w:color w:val="000000"/>
                <w:sz w:val="22"/>
                <w:szCs w:val="22"/>
              </w:rPr>
              <w:t>Last Update Date/Time</w:t>
            </w:r>
          </w:p>
        </w:tc>
        <w:tc>
          <w:tcPr>
            <w:tcW w:w="1146" w:type="dxa"/>
            <w:tcBorders>
              <w:top w:val="nil"/>
              <w:left w:val="nil"/>
              <w:bottom w:val="single" w:sz="4" w:space="0" w:color="000000"/>
              <w:right w:val="single" w:sz="4" w:space="0" w:color="000000"/>
            </w:tcBorders>
          </w:tcPr>
          <w:p w14:paraId="18E3D299" w14:textId="77777777" w:rsidR="00765D56" w:rsidRPr="001F3FEF" w:rsidRDefault="00765D56"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29A"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A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9C"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9D" w14:textId="77777777" w:rsidR="00765D56" w:rsidRPr="001F3FEF" w:rsidRDefault="00765D56" w:rsidP="00844CA8">
            <w:pPr>
              <w:widowControl/>
              <w:jc w:val="center"/>
              <w:rPr>
                <w:snapToGrid/>
                <w:color w:val="000000"/>
                <w:sz w:val="22"/>
                <w:szCs w:val="22"/>
              </w:rPr>
            </w:pPr>
            <w:r w:rsidRPr="001F3FEF">
              <w:rPr>
                <w:snapToGrid/>
                <w:color w:val="000000"/>
                <w:sz w:val="22"/>
                <w:szCs w:val="22"/>
              </w:rPr>
              <w:t>34</w:t>
            </w:r>
          </w:p>
        </w:tc>
        <w:tc>
          <w:tcPr>
            <w:tcW w:w="2159" w:type="dxa"/>
            <w:tcBorders>
              <w:top w:val="nil"/>
              <w:left w:val="nil"/>
              <w:bottom w:val="single" w:sz="4" w:space="0" w:color="000000"/>
              <w:right w:val="single" w:sz="4" w:space="0" w:color="000000"/>
            </w:tcBorders>
          </w:tcPr>
          <w:p w14:paraId="18E3D29E" w14:textId="77777777" w:rsidR="00765D56" w:rsidRPr="001F3FEF" w:rsidRDefault="00765D56" w:rsidP="00844CA8">
            <w:pPr>
              <w:widowControl/>
              <w:rPr>
                <w:snapToGrid/>
                <w:color w:val="000000"/>
                <w:sz w:val="22"/>
                <w:szCs w:val="22"/>
              </w:rPr>
            </w:pPr>
            <w:r w:rsidRPr="001F3FEF">
              <w:rPr>
                <w:snapToGrid/>
                <w:color w:val="000000"/>
                <w:sz w:val="22"/>
                <w:szCs w:val="22"/>
              </w:rPr>
              <w:t>Last Update Facility</w:t>
            </w:r>
          </w:p>
        </w:tc>
        <w:tc>
          <w:tcPr>
            <w:tcW w:w="1146" w:type="dxa"/>
            <w:tcBorders>
              <w:top w:val="nil"/>
              <w:left w:val="nil"/>
              <w:bottom w:val="single" w:sz="4" w:space="0" w:color="000000"/>
              <w:right w:val="single" w:sz="4" w:space="0" w:color="000000"/>
            </w:tcBorders>
          </w:tcPr>
          <w:p w14:paraId="18E3D29F" w14:textId="77777777" w:rsidR="00765D56" w:rsidRPr="001F3FEF" w:rsidRDefault="00765D56" w:rsidP="00844CA8">
            <w:pPr>
              <w:widowControl/>
              <w:jc w:val="center"/>
              <w:rPr>
                <w:snapToGrid/>
                <w:color w:val="FFFFFF"/>
                <w:sz w:val="22"/>
                <w:szCs w:val="22"/>
              </w:rPr>
            </w:pPr>
            <w:r w:rsidRPr="001F3FEF">
              <w:rPr>
                <w:snapToGrid/>
                <w:sz w:val="22"/>
                <w:szCs w:val="22"/>
              </w:rPr>
              <w:t>HD</w:t>
            </w:r>
          </w:p>
        </w:tc>
        <w:tc>
          <w:tcPr>
            <w:tcW w:w="4044" w:type="dxa"/>
            <w:tcBorders>
              <w:top w:val="single" w:sz="4" w:space="0" w:color="auto"/>
              <w:left w:val="nil"/>
              <w:bottom w:val="single" w:sz="4" w:space="0" w:color="auto"/>
              <w:right w:val="single" w:sz="4" w:space="0" w:color="000000"/>
            </w:tcBorders>
          </w:tcPr>
          <w:p w14:paraId="18E3D2A0"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A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A2"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A3" w14:textId="77777777" w:rsidR="00765D56" w:rsidRPr="001F3FEF" w:rsidRDefault="00765D56" w:rsidP="00844CA8">
            <w:pPr>
              <w:widowControl/>
              <w:jc w:val="center"/>
              <w:rPr>
                <w:snapToGrid/>
                <w:color w:val="000000"/>
                <w:sz w:val="22"/>
                <w:szCs w:val="22"/>
              </w:rPr>
            </w:pPr>
            <w:r w:rsidRPr="001F3FEF">
              <w:rPr>
                <w:snapToGrid/>
                <w:color w:val="000000"/>
                <w:sz w:val="22"/>
                <w:szCs w:val="22"/>
              </w:rPr>
              <w:t>35</w:t>
            </w:r>
          </w:p>
        </w:tc>
        <w:tc>
          <w:tcPr>
            <w:tcW w:w="2159" w:type="dxa"/>
            <w:tcBorders>
              <w:top w:val="nil"/>
              <w:left w:val="nil"/>
              <w:bottom w:val="single" w:sz="4" w:space="0" w:color="000000"/>
              <w:right w:val="single" w:sz="4" w:space="0" w:color="000000"/>
            </w:tcBorders>
          </w:tcPr>
          <w:p w14:paraId="18E3D2A4" w14:textId="77777777" w:rsidR="00765D56" w:rsidRPr="001F3FEF" w:rsidRDefault="00765D56" w:rsidP="00844CA8">
            <w:pPr>
              <w:widowControl/>
              <w:rPr>
                <w:snapToGrid/>
                <w:color w:val="000000"/>
                <w:sz w:val="22"/>
                <w:szCs w:val="22"/>
              </w:rPr>
            </w:pPr>
            <w:r w:rsidRPr="001F3FEF">
              <w:rPr>
                <w:snapToGrid/>
                <w:color w:val="000000"/>
                <w:sz w:val="22"/>
                <w:szCs w:val="22"/>
              </w:rPr>
              <w:t>Species Code</w:t>
            </w:r>
          </w:p>
        </w:tc>
        <w:tc>
          <w:tcPr>
            <w:tcW w:w="1146" w:type="dxa"/>
            <w:tcBorders>
              <w:top w:val="nil"/>
              <w:left w:val="nil"/>
              <w:bottom w:val="single" w:sz="4" w:space="0" w:color="000000"/>
              <w:right w:val="single" w:sz="4" w:space="0" w:color="000000"/>
            </w:tcBorders>
          </w:tcPr>
          <w:p w14:paraId="18E3D2A5"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A6"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A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A8"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A9" w14:textId="77777777" w:rsidR="00765D56" w:rsidRPr="001F3FEF" w:rsidRDefault="00765D56" w:rsidP="00844CA8">
            <w:pPr>
              <w:widowControl/>
              <w:jc w:val="center"/>
              <w:rPr>
                <w:snapToGrid/>
                <w:color w:val="000000"/>
                <w:sz w:val="22"/>
                <w:szCs w:val="22"/>
              </w:rPr>
            </w:pPr>
            <w:r w:rsidRPr="001F3FEF">
              <w:rPr>
                <w:snapToGrid/>
                <w:color w:val="000000"/>
                <w:sz w:val="22"/>
                <w:szCs w:val="22"/>
              </w:rPr>
              <w:t>36</w:t>
            </w:r>
          </w:p>
        </w:tc>
        <w:tc>
          <w:tcPr>
            <w:tcW w:w="2159" w:type="dxa"/>
            <w:tcBorders>
              <w:top w:val="nil"/>
              <w:left w:val="nil"/>
              <w:bottom w:val="single" w:sz="4" w:space="0" w:color="000000"/>
              <w:right w:val="single" w:sz="4" w:space="0" w:color="000000"/>
            </w:tcBorders>
          </w:tcPr>
          <w:p w14:paraId="18E3D2AA" w14:textId="77777777" w:rsidR="00765D56" w:rsidRPr="001F3FEF" w:rsidRDefault="00765D56" w:rsidP="00844CA8">
            <w:pPr>
              <w:widowControl/>
              <w:rPr>
                <w:snapToGrid/>
                <w:color w:val="000000"/>
                <w:sz w:val="22"/>
                <w:szCs w:val="22"/>
              </w:rPr>
            </w:pPr>
            <w:r w:rsidRPr="001F3FEF">
              <w:rPr>
                <w:snapToGrid/>
                <w:color w:val="000000"/>
                <w:sz w:val="22"/>
                <w:szCs w:val="22"/>
              </w:rPr>
              <w:t>Breed Code</w:t>
            </w:r>
          </w:p>
        </w:tc>
        <w:tc>
          <w:tcPr>
            <w:tcW w:w="1146" w:type="dxa"/>
            <w:tcBorders>
              <w:top w:val="nil"/>
              <w:left w:val="nil"/>
              <w:bottom w:val="single" w:sz="4" w:space="0" w:color="000000"/>
              <w:right w:val="single" w:sz="4" w:space="0" w:color="000000"/>
            </w:tcBorders>
          </w:tcPr>
          <w:p w14:paraId="18E3D2AB"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AC"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B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AE"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AF" w14:textId="77777777" w:rsidR="00765D56" w:rsidRPr="001F3FEF" w:rsidRDefault="00765D56" w:rsidP="00844CA8">
            <w:pPr>
              <w:widowControl/>
              <w:jc w:val="center"/>
              <w:rPr>
                <w:snapToGrid/>
                <w:color w:val="000000"/>
                <w:sz w:val="22"/>
                <w:szCs w:val="22"/>
              </w:rPr>
            </w:pPr>
            <w:r w:rsidRPr="001F3FEF">
              <w:rPr>
                <w:snapToGrid/>
                <w:color w:val="000000"/>
                <w:sz w:val="22"/>
                <w:szCs w:val="22"/>
              </w:rPr>
              <w:t>37</w:t>
            </w:r>
          </w:p>
        </w:tc>
        <w:tc>
          <w:tcPr>
            <w:tcW w:w="2159" w:type="dxa"/>
            <w:tcBorders>
              <w:top w:val="nil"/>
              <w:left w:val="nil"/>
              <w:bottom w:val="single" w:sz="4" w:space="0" w:color="000000"/>
              <w:right w:val="single" w:sz="4" w:space="0" w:color="000000"/>
            </w:tcBorders>
          </w:tcPr>
          <w:p w14:paraId="18E3D2B0" w14:textId="77777777" w:rsidR="00765D56" w:rsidRPr="001F3FEF" w:rsidRDefault="00765D56" w:rsidP="00844CA8">
            <w:pPr>
              <w:widowControl/>
              <w:rPr>
                <w:snapToGrid/>
                <w:color w:val="000000"/>
                <w:sz w:val="22"/>
                <w:szCs w:val="22"/>
              </w:rPr>
            </w:pPr>
            <w:r w:rsidRPr="001F3FEF">
              <w:rPr>
                <w:snapToGrid/>
                <w:color w:val="000000"/>
                <w:sz w:val="22"/>
                <w:szCs w:val="22"/>
              </w:rPr>
              <w:t>Strain</w:t>
            </w:r>
          </w:p>
        </w:tc>
        <w:tc>
          <w:tcPr>
            <w:tcW w:w="1146" w:type="dxa"/>
            <w:tcBorders>
              <w:top w:val="nil"/>
              <w:left w:val="nil"/>
              <w:bottom w:val="single" w:sz="4" w:space="0" w:color="000000"/>
              <w:right w:val="single" w:sz="4" w:space="0" w:color="000000"/>
            </w:tcBorders>
          </w:tcPr>
          <w:p w14:paraId="18E3D2B1" w14:textId="77777777" w:rsidR="00765D56" w:rsidRPr="001F3FEF" w:rsidRDefault="00765D56"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2B2" w14:textId="77777777" w:rsidR="00765D56" w:rsidRPr="001F3FEF" w:rsidRDefault="00765D56" w:rsidP="00844CA8">
            <w:pPr>
              <w:widowControl/>
              <w:rPr>
                <w:snapToGrid/>
                <w:color w:val="000000"/>
                <w:sz w:val="22"/>
                <w:szCs w:val="22"/>
              </w:rPr>
            </w:pPr>
          </w:p>
        </w:tc>
      </w:tr>
      <w:tr w:rsidR="00765D56" w:rsidRPr="001F3FEF" w14:paraId="18E3D2B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B4" w14:textId="77777777" w:rsidR="00765D56" w:rsidRPr="001F3FEF" w:rsidRDefault="00765D56" w:rsidP="00844CA8">
            <w:pPr>
              <w:widowControl/>
              <w:rPr>
                <w:snapToGrid/>
                <w:color w:val="000000"/>
                <w:sz w:val="22"/>
                <w:szCs w:val="22"/>
              </w:rPr>
            </w:pPr>
            <w:r w:rsidRPr="001F3FEF">
              <w:rPr>
                <w:snapToGrid/>
                <w:color w:val="000000"/>
                <w:sz w:val="22"/>
                <w:szCs w:val="22"/>
              </w:rPr>
              <w:t>PID</w:t>
            </w:r>
          </w:p>
        </w:tc>
        <w:tc>
          <w:tcPr>
            <w:tcW w:w="1096" w:type="dxa"/>
            <w:tcBorders>
              <w:top w:val="nil"/>
              <w:left w:val="nil"/>
              <w:bottom w:val="single" w:sz="4" w:space="0" w:color="000000"/>
              <w:right w:val="single" w:sz="4" w:space="0" w:color="000000"/>
            </w:tcBorders>
          </w:tcPr>
          <w:p w14:paraId="18E3D2B5" w14:textId="77777777" w:rsidR="00765D56" w:rsidRPr="001F3FEF" w:rsidRDefault="00765D56" w:rsidP="00844CA8">
            <w:pPr>
              <w:widowControl/>
              <w:jc w:val="center"/>
              <w:rPr>
                <w:snapToGrid/>
                <w:color w:val="000000"/>
                <w:sz w:val="22"/>
                <w:szCs w:val="22"/>
              </w:rPr>
            </w:pPr>
            <w:r w:rsidRPr="001F3FEF">
              <w:rPr>
                <w:snapToGrid/>
                <w:color w:val="000000"/>
                <w:sz w:val="22"/>
                <w:szCs w:val="22"/>
              </w:rPr>
              <w:t>38</w:t>
            </w:r>
          </w:p>
        </w:tc>
        <w:tc>
          <w:tcPr>
            <w:tcW w:w="2159" w:type="dxa"/>
            <w:tcBorders>
              <w:top w:val="nil"/>
              <w:left w:val="nil"/>
              <w:bottom w:val="single" w:sz="4" w:space="0" w:color="000000"/>
              <w:right w:val="single" w:sz="4" w:space="0" w:color="000000"/>
            </w:tcBorders>
          </w:tcPr>
          <w:p w14:paraId="18E3D2B6" w14:textId="77777777" w:rsidR="00765D56" w:rsidRPr="001F3FEF" w:rsidRDefault="00765D56" w:rsidP="00844CA8">
            <w:pPr>
              <w:widowControl/>
              <w:rPr>
                <w:snapToGrid/>
                <w:color w:val="000000"/>
                <w:sz w:val="22"/>
                <w:szCs w:val="22"/>
              </w:rPr>
            </w:pPr>
            <w:r w:rsidRPr="001F3FEF">
              <w:rPr>
                <w:snapToGrid/>
                <w:color w:val="000000"/>
                <w:sz w:val="22"/>
                <w:szCs w:val="22"/>
              </w:rPr>
              <w:t>Production Class Code</w:t>
            </w:r>
          </w:p>
        </w:tc>
        <w:tc>
          <w:tcPr>
            <w:tcW w:w="1146" w:type="dxa"/>
            <w:tcBorders>
              <w:top w:val="nil"/>
              <w:left w:val="nil"/>
              <w:bottom w:val="single" w:sz="4" w:space="0" w:color="000000"/>
              <w:right w:val="single" w:sz="4" w:space="0" w:color="000000"/>
            </w:tcBorders>
          </w:tcPr>
          <w:p w14:paraId="18E3D2B7"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2B8"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BF"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2BA" w14:textId="77777777" w:rsidR="00765D56" w:rsidRPr="001F3FEF"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2BB" w14:textId="77777777" w:rsidR="00765D56" w:rsidRPr="001F3FEF"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2BC" w14:textId="77777777" w:rsidR="00765D56" w:rsidRPr="001F3FEF" w:rsidRDefault="00765D56"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14:paraId="18E3D2BD" w14:textId="77777777" w:rsidR="00765D56" w:rsidRPr="001F3FEF" w:rsidRDefault="00765D56"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2BE" w14:textId="77777777" w:rsidR="00765D56" w:rsidRPr="001F3FEF" w:rsidRDefault="00765D56" w:rsidP="00844CA8">
            <w:pPr>
              <w:widowControl/>
              <w:rPr>
                <w:snapToGrid/>
                <w:color w:val="000000"/>
                <w:sz w:val="22"/>
                <w:szCs w:val="22"/>
              </w:rPr>
            </w:pPr>
          </w:p>
        </w:tc>
      </w:tr>
      <w:tr w:rsidR="00765D56" w:rsidRPr="001F3FEF" w14:paraId="18E3D2C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C0"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C1" w14:textId="77777777" w:rsidR="00765D56" w:rsidRPr="001F3FEF" w:rsidRDefault="00765D56"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2C2" w14:textId="77777777" w:rsidR="00765D56" w:rsidRPr="001F3FEF" w:rsidRDefault="00765D56" w:rsidP="00844CA8">
            <w:pPr>
              <w:widowControl/>
              <w:rPr>
                <w:snapToGrid/>
                <w:color w:val="000000"/>
                <w:sz w:val="22"/>
                <w:szCs w:val="22"/>
              </w:rPr>
            </w:pPr>
            <w:r w:rsidRPr="001F3FEF">
              <w:rPr>
                <w:snapToGrid/>
                <w:color w:val="000000"/>
                <w:sz w:val="22"/>
                <w:szCs w:val="22"/>
              </w:rPr>
              <w:t>Order Control</w:t>
            </w:r>
          </w:p>
        </w:tc>
        <w:tc>
          <w:tcPr>
            <w:tcW w:w="1146" w:type="dxa"/>
            <w:tcBorders>
              <w:top w:val="nil"/>
              <w:left w:val="nil"/>
              <w:bottom w:val="single" w:sz="4" w:space="0" w:color="000000"/>
              <w:right w:val="single" w:sz="4" w:space="0" w:color="000000"/>
            </w:tcBorders>
          </w:tcPr>
          <w:p w14:paraId="18E3D2C3"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2C4" w14:textId="77777777" w:rsidR="00765D56" w:rsidRPr="001F3FEF" w:rsidRDefault="00765D56" w:rsidP="00844CA8">
            <w:pPr>
              <w:widowControl/>
              <w:rPr>
                <w:snapToGrid/>
                <w:color w:val="000000"/>
                <w:sz w:val="22"/>
                <w:szCs w:val="22"/>
              </w:rPr>
            </w:pPr>
            <w:r w:rsidRPr="001F3FEF">
              <w:rPr>
                <w:snapToGrid/>
                <w:color w:val="000000"/>
                <w:sz w:val="22"/>
                <w:szCs w:val="22"/>
              </w:rPr>
              <w:t>RE</w:t>
            </w:r>
          </w:p>
        </w:tc>
      </w:tr>
      <w:tr w:rsidR="00765D56" w:rsidRPr="001F3FEF" w14:paraId="18E3D2C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C6"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C7" w14:textId="77777777" w:rsidR="00765D56" w:rsidRPr="001F3FEF" w:rsidRDefault="00765D56"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2C8" w14:textId="77777777" w:rsidR="00765D56" w:rsidRPr="001F3FEF" w:rsidRDefault="00765D56" w:rsidP="00844CA8">
            <w:pPr>
              <w:widowControl/>
              <w:rPr>
                <w:snapToGrid/>
                <w:color w:val="000000"/>
                <w:sz w:val="22"/>
                <w:szCs w:val="22"/>
              </w:rPr>
            </w:pPr>
            <w:r w:rsidRPr="001F3FEF">
              <w:rPr>
                <w:snapToGrid/>
                <w:color w:val="000000"/>
                <w:sz w:val="22"/>
                <w:szCs w:val="22"/>
              </w:rPr>
              <w:t>Placer Order Number</w:t>
            </w:r>
          </w:p>
        </w:tc>
        <w:tc>
          <w:tcPr>
            <w:tcW w:w="1146" w:type="dxa"/>
            <w:tcBorders>
              <w:top w:val="nil"/>
              <w:left w:val="nil"/>
              <w:bottom w:val="single" w:sz="4" w:space="0" w:color="000000"/>
              <w:right w:val="single" w:sz="4" w:space="0" w:color="000000"/>
            </w:tcBorders>
          </w:tcPr>
          <w:p w14:paraId="18E3D2C9" w14:textId="77777777" w:rsidR="00765D56" w:rsidRPr="001F3FEF" w:rsidRDefault="00765D56"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2CA"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D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CC"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CD"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2CE" w14:textId="77777777" w:rsidR="00765D56" w:rsidRPr="001F3FEF" w:rsidRDefault="00765D56" w:rsidP="00844CA8">
            <w:pPr>
              <w:widowControl/>
              <w:rPr>
                <w:snapToGrid/>
                <w:color w:val="000000"/>
                <w:sz w:val="22"/>
                <w:szCs w:val="22"/>
              </w:rPr>
            </w:pPr>
            <w:r w:rsidRPr="001F3FEF">
              <w:rPr>
                <w:snapToGrid/>
                <w:color w:val="000000"/>
                <w:sz w:val="22"/>
                <w:szCs w:val="22"/>
              </w:rPr>
              <w:t>Filler Order Number</w:t>
            </w:r>
          </w:p>
        </w:tc>
        <w:tc>
          <w:tcPr>
            <w:tcW w:w="1146" w:type="dxa"/>
            <w:tcBorders>
              <w:top w:val="nil"/>
              <w:left w:val="nil"/>
              <w:bottom w:val="single" w:sz="4" w:space="0" w:color="000000"/>
              <w:right w:val="single" w:sz="4" w:space="0" w:color="000000"/>
            </w:tcBorders>
          </w:tcPr>
          <w:p w14:paraId="18E3D2CF" w14:textId="77777777" w:rsidR="00765D56" w:rsidRPr="001F3FEF" w:rsidRDefault="00765D56"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2D0" w14:textId="77777777" w:rsidR="00765D56" w:rsidRPr="001F3FEF" w:rsidRDefault="00765D56" w:rsidP="00844CA8">
            <w:pPr>
              <w:widowControl/>
              <w:rPr>
                <w:snapToGrid/>
                <w:color w:val="000000"/>
                <w:sz w:val="22"/>
                <w:szCs w:val="22"/>
              </w:rPr>
            </w:pPr>
            <w:r w:rsidRPr="001F3FEF">
              <w:rPr>
                <w:snapToGrid/>
                <w:color w:val="000000"/>
                <w:sz w:val="22"/>
                <w:szCs w:val="22"/>
              </w:rPr>
              <w:t>1685567~613_52_.001</w:t>
            </w:r>
          </w:p>
        </w:tc>
      </w:tr>
      <w:tr w:rsidR="00765D56" w:rsidRPr="001F3FEF" w14:paraId="18E3D2D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D2"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D3" w14:textId="77777777" w:rsidR="00765D56" w:rsidRPr="001F3FEF" w:rsidRDefault="00765D56"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2D4" w14:textId="77777777" w:rsidR="00765D56" w:rsidRPr="001F3FEF" w:rsidRDefault="00765D56" w:rsidP="00844CA8">
            <w:pPr>
              <w:widowControl/>
              <w:rPr>
                <w:snapToGrid/>
                <w:color w:val="000000"/>
                <w:sz w:val="22"/>
                <w:szCs w:val="22"/>
              </w:rPr>
            </w:pPr>
            <w:r w:rsidRPr="001F3FEF">
              <w:rPr>
                <w:snapToGrid/>
                <w:color w:val="000000"/>
                <w:sz w:val="22"/>
                <w:szCs w:val="22"/>
              </w:rPr>
              <w:t>Placer Group Number</w:t>
            </w:r>
          </w:p>
        </w:tc>
        <w:tc>
          <w:tcPr>
            <w:tcW w:w="1146" w:type="dxa"/>
            <w:tcBorders>
              <w:top w:val="nil"/>
              <w:left w:val="nil"/>
              <w:bottom w:val="single" w:sz="4" w:space="0" w:color="000000"/>
              <w:right w:val="single" w:sz="4" w:space="0" w:color="000000"/>
            </w:tcBorders>
          </w:tcPr>
          <w:p w14:paraId="18E3D2D5" w14:textId="77777777" w:rsidR="00765D56" w:rsidRPr="001F3FEF" w:rsidRDefault="00765D56"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2D6"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2D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D8"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D9" w14:textId="77777777" w:rsidR="00765D56" w:rsidRPr="001F3FEF" w:rsidRDefault="00765D56"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2DA" w14:textId="77777777" w:rsidR="00765D56" w:rsidRPr="001F3FEF" w:rsidRDefault="00765D56" w:rsidP="00844CA8">
            <w:pPr>
              <w:widowControl/>
              <w:rPr>
                <w:snapToGrid/>
                <w:color w:val="000000"/>
                <w:sz w:val="22"/>
                <w:szCs w:val="22"/>
              </w:rPr>
            </w:pPr>
            <w:r w:rsidRPr="001F3FEF">
              <w:rPr>
                <w:snapToGrid/>
                <w:color w:val="000000"/>
                <w:sz w:val="22"/>
                <w:szCs w:val="22"/>
              </w:rPr>
              <w:t>Order Status</w:t>
            </w:r>
          </w:p>
        </w:tc>
        <w:tc>
          <w:tcPr>
            <w:tcW w:w="1146" w:type="dxa"/>
            <w:tcBorders>
              <w:top w:val="nil"/>
              <w:left w:val="nil"/>
              <w:bottom w:val="single" w:sz="4" w:space="0" w:color="000000"/>
              <w:right w:val="single" w:sz="4" w:space="0" w:color="000000"/>
            </w:tcBorders>
          </w:tcPr>
          <w:p w14:paraId="18E3D2DB"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2DC" w14:textId="77777777" w:rsidR="00765D56" w:rsidRPr="001F3FEF" w:rsidRDefault="00765D56" w:rsidP="00844CA8">
            <w:pPr>
              <w:widowControl/>
              <w:rPr>
                <w:snapToGrid/>
                <w:color w:val="000000"/>
                <w:sz w:val="22"/>
                <w:szCs w:val="22"/>
              </w:rPr>
            </w:pPr>
            <w:r w:rsidRPr="001F3FEF">
              <w:rPr>
                <w:snapToGrid/>
                <w:color w:val="000000"/>
                <w:sz w:val="22"/>
                <w:szCs w:val="22"/>
              </w:rPr>
              <w:t>CM</w:t>
            </w:r>
          </w:p>
        </w:tc>
      </w:tr>
      <w:tr w:rsidR="00765D56" w:rsidRPr="001F3FEF" w14:paraId="18E3D2E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DE"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DF" w14:textId="77777777" w:rsidR="00765D56" w:rsidRPr="001F3FEF" w:rsidRDefault="00765D56"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2E0" w14:textId="77777777" w:rsidR="00765D56" w:rsidRPr="001F3FEF" w:rsidRDefault="00765D56" w:rsidP="00844CA8">
            <w:pPr>
              <w:widowControl/>
              <w:rPr>
                <w:snapToGrid/>
                <w:color w:val="000000"/>
                <w:sz w:val="22"/>
                <w:szCs w:val="22"/>
              </w:rPr>
            </w:pPr>
            <w:r w:rsidRPr="001F3FEF">
              <w:rPr>
                <w:snapToGrid/>
                <w:color w:val="000000"/>
                <w:sz w:val="22"/>
                <w:szCs w:val="22"/>
              </w:rPr>
              <w:t>Response Flag</w:t>
            </w:r>
          </w:p>
        </w:tc>
        <w:tc>
          <w:tcPr>
            <w:tcW w:w="1146" w:type="dxa"/>
            <w:tcBorders>
              <w:top w:val="nil"/>
              <w:left w:val="nil"/>
              <w:bottom w:val="single" w:sz="4" w:space="0" w:color="000000"/>
              <w:right w:val="single" w:sz="4" w:space="0" w:color="000000"/>
            </w:tcBorders>
          </w:tcPr>
          <w:p w14:paraId="18E3D2E1" w14:textId="77777777" w:rsidR="00765D56" w:rsidRPr="001F3FEF" w:rsidRDefault="00765D56"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2E2" w14:textId="77777777" w:rsidR="00765D56" w:rsidRPr="001F3FEF" w:rsidRDefault="00765D56" w:rsidP="00844CA8">
            <w:pPr>
              <w:widowControl/>
              <w:rPr>
                <w:snapToGrid/>
                <w:color w:val="000000"/>
                <w:sz w:val="22"/>
                <w:szCs w:val="22"/>
              </w:rPr>
            </w:pPr>
          </w:p>
        </w:tc>
      </w:tr>
      <w:tr w:rsidR="00765D56" w:rsidRPr="001F3FEF" w14:paraId="18E3D2E9"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2E4"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E5" w14:textId="77777777" w:rsidR="00765D56" w:rsidRPr="001F3FEF" w:rsidRDefault="00765D56"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2E6" w14:textId="77777777" w:rsidR="00765D56" w:rsidRPr="001F3FEF" w:rsidRDefault="00765D56" w:rsidP="00844CA8">
            <w:pPr>
              <w:widowControl/>
              <w:rPr>
                <w:snapToGrid/>
                <w:color w:val="000000"/>
                <w:sz w:val="22"/>
                <w:szCs w:val="22"/>
              </w:rPr>
            </w:pPr>
            <w:r w:rsidRPr="001F3FEF">
              <w:rPr>
                <w:snapToGrid/>
                <w:color w:val="000000"/>
                <w:sz w:val="22"/>
                <w:szCs w:val="22"/>
              </w:rPr>
              <w:t>Quantity/ Timing</w:t>
            </w:r>
          </w:p>
        </w:tc>
        <w:tc>
          <w:tcPr>
            <w:tcW w:w="1146" w:type="dxa"/>
            <w:tcBorders>
              <w:top w:val="nil"/>
              <w:left w:val="nil"/>
              <w:bottom w:val="single" w:sz="4" w:space="0" w:color="000000"/>
              <w:right w:val="single" w:sz="4" w:space="0" w:color="000000"/>
            </w:tcBorders>
          </w:tcPr>
          <w:p w14:paraId="18E3D2E7" w14:textId="77777777" w:rsidR="00765D56" w:rsidRPr="001F3FEF" w:rsidRDefault="00765D56" w:rsidP="00844CA8">
            <w:pPr>
              <w:widowControl/>
              <w:jc w:val="center"/>
              <w:rPr>
                <w:snapToGrid/>
                <w:color w:val="FFFFFF"/>
                <w:sz w:val="22"/>
                <w:szCs w:val="22"/>
              </w:rPr>
            </w:pPr>
            <w:r w:rsidRPr="001F3FEF">
              <w:rPr>
                <w:snapToGrid/>
                <w:sz w:val="22"/>
                <w:szCs w:val="22"/>
              </w:rPr>
              <w:t>TQ</w:t>
            </w:r>
          </w:p>
        </w:tc>
        <w:tc>
          <w:tcPr>
            <w:tcW w:w="4044" w:type="dxa"/>
            <w:tcBorders>
              <w:top w:val="single" w:sz="4" w:space="0" w:color="auto"/>
              <w:left w:val="nil"/>
              <w:bottom w:val="single" w:sz="4" w:space="0" w:color="auto"/>
              <w:right w:val="single" w:sz="4" w:space="0" w:color="000000"/>
            </w:tcBorders>
          </w:tcPr>
          <w:p w14:paraId="18E3D2E8" w14:textId="77777777" w:rsidR="00765D56" w:rsidRPr="001F3FEF" w:rsidRDefault="00765D56" w:rsidP="00844CA8">
            <w:pPr>
              <w:widowControl/>
              <w:rPr>
                <w:snapToGrid/>
                <w:color w:val="000000"/>
                <w:sz w:val="22"/>
                <w:szCs w:val="22"/>
              </w:rPr>
            </w:pPr>
            <w:r w:rsidRPr="001F3FEF">
              <w:rPr>
                <w:snapToGrid/>
                <w:color w:val="000000"/>
                <w:sz w:val="22"/>
                <w:szCs w:val="22"/>
              </w:rPr>
              <w:t>~~~19950109~19960110~~FILL/EXPIRATION</w:t>
            </w:r>
          </w:p>
        </w:tc>
      </w:tr>
      <w:tr w:rsidR="00765D56" w:rsidRPr="001F3FEF" w14:paraId="18E3D2E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EA"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EB" w14:textId="77777777" w:rsidR="00765D56" w:rsidRPr="001F3FEF" w:rsidRDefault="00765D56"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2EC" w14:textId="77777777" w:rsidR="00765D56" w:rsidRPr="001F3FEF" w:rsidRDefault="00765D56" w:rsidP="00844CA8">
            <w:pPr>
              <w:widowControl/>
              <w:rPr>
                <w:snapToGrid/>
                <w:color w:val="000000"/>
                <w:sz w:val="22"/>
                <w:szCs w:val="22"/>
              </w:rPr>
            </w:pPr>
            <w:r w:rsidRPr="001F3FEF">
              <w:rPr>
                <w:snapToGrid/>
                <w:color w:val="000000"/>
                <w:sz w:val="22"/>
                <w:szCs w:val="22"/>
              </w:rPr>
              <w:t xml:space="preserve">Quantity/ </w:t>
            </w:r>
            <w:proofErr w:type="spellStart"/>
            <w:r w:rsidRPr="001F3FEF">
              <w:rPr>
                <w:snapToGrid/>
                <w:color w:val="000000"/>
                <w:sz w:val="22"/>
                <w:szCs w:val="22"/>
              </w:rPr>
              <w:t>Timing_rep</w:t>
            </w:r>
            <w:proofErr w:type="spellEnd"/>
          </w:p>
        </w:tc>
        <w:tc>
          <w:tcPr>
            <w:tcW w:w="1146" w:type="dxa"/>
            <w:tcBorders>
              <w:top w:val="nil"/>
              <w:left w:val="nil"/>
              <w:bottom w:val="single" w:sz="4" w:space="0" w:color="000000"/>
              <w:right w:val="single" w:sz="4" w:space="0" w:color="000000"/>
            </w:tcBorders>
          </w:tcPr>
          <w:p w14:paraId="18E3D2ED"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14:paraId="18E3D2EE" w14:textId="77777777" w:rsidR="00765D56" w:rsidRPr="001F3FEF" w:rsidRDefault="00765D56" w:rsidP="00844CA8">
            <w:pPr>
              <w:widowControl/>
              <w:rPr>
                <w:snapToGrid/>
                <w:color w:val="000000"/>
                <w:sz w:val="22"/>
                <w:szCs w:val="22"/>
              </w:rPr>
            </w:pPr>
            <w:r w:rsidRPr="001F3FEF">
              <w:rPr>
                <w:snapToGrid/>
                <w:color w:val="000000"/>
                <w:sz w:val="22"/>
                <w:szCs w:val="22"/>
              </w:rPr>
              <w:t>~~~~19950109~~ISSUED</w:t>
            </w:r>
          </w:p>
        </w:tc>
      </w:tr>
      <w:tr w:rsidR="00765D56" w:rsidRPr="001F3FEF" w14:paraId="18E3D2F5"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2F0"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F1" w14:textId="77777777" w:rsidR="00765D56" w:rsidRPr="001F3FEF" w:rsidRDefault="00765D56"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2F2" w14:textId="77777777" w:rsidR="00765D56" w:rsidRPr="001F3FEF" w:rsidRDefault="00765D56" w:rsidP="00844CA8">
            <w:pPr>
              <w:widowControl/>
              <w:rPr>
                <w:snapToGrid/>
                <w:color w:val="000000"/>
                <w:sz w:val="22"/>
                <w:szCs w:val="22"/>
              </w:rPr>
            </w:pPr>
            <w:r w:rsidRPr="001F3FEF">
              <w:rPr>
                <w:snapToGrid/>
                <w:color w:val="000000"/>
                <w:sz w:val="22"/>
                <w:szCs w:val="22"/>
              </w:rPr>
              <w:t xml:space="preserve">Quantity/ </w:t>
            </w:r>
            <w:proofErr w:type="spellStart"/>
            <w:r w:rsidRPr="001F3FEF">
              <w:rPr>
                <w:snapToGrid/>
                <w:color w:val="000000"/>
                <w:sz w:val="22"/>
                <w:szCs w:val="22"/>
              </w:rPr>
              <w:t>Timing_rep</w:t>
            </w:r>
            <w:proofErr w:type="spellEnd"/>
          </w:p>
        </w:tc>
        <w:tc>
          <w:tcPr>
            <w:tcW w:w="1146" w:type="dxa"/>
            <w:tcBorders>
              <w:top w:val="nil"/>
              <w:left w:val="nil"/>
              <w:bottom w:val="single" w:sz="4" w:space="0" w:color="000000"/>
              <w:right w:val="single" w:sz="4" w:space="0" w:color="000000"/>
            </w:tcBorders>
          </w:tcPr>
          <w:p w14:paraId="18E3D2F3"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14:paraId="18E3D2F4" w14:textId="77777777" w:rsidR="00765D56" w:rsidRPr="001F3FEF" w:rsidRDefault="00765D56" w:rsidP="00844CA8">
            <w:pPr>
              <w:widowControl/>
              <w:rPr>
                <w:snapToGrid/>
                <w:color w:val="000000"/>
                <w:sz w:val="22"/>
                <w:szCs w:val="22"/>
              </w:rPr>
            </w:pPr>
            <w:r w:rsidRPr="001F3FEF">
              <w:rPr>
                <w:snapToGrid/>
                <w:color w:val="000000"/>
                <w:sz w:val="22"/>
                <w:szCs w:val="22"/>
              </w:rPr>
              <w:t>~~~19950109~19950330~~DISPENSED/LAST DISPENSED</w:t>
            </w:r>
          </w:p>
        </w:tc>
      </w:tr>
      <w:tr w:rsidR="00765D56" w:rsidRPr="001F3FEF" w14:paraId="18E3D2F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F6"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F7" w14:textId="77777777" w:rsidR="00765D56" w:rsidRPr="001F3FEF" w:rsidRDefault="00765D56"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2F8" w14:textId="77777777" w:rsidR="00765D56" w:rsidRPr="001F3FEF" w:rsidRDefault="00765D56" w:rsidP="00844CA8">
            <w:pPr>
              <w:widowControl/>
              <w:rPr>
                <w:snapToGrid/>
                <w:color w:val="000000"/>
                <w:sz w:val="22"/>
                <w:szCs w:val="22"/>
              </w:rPr>
            </w:pPr>
            <w:r w:rsidRPr="001F3FEF">
              <w:rPr>
                <w:snapToGrid/>
                <w:color w:val="000000"/>
                <w:sz w:val="22"/>
                <w:szCs w:val="22"/>
              </w:rPr>
              <w:t xml:space="preserve">Quantity/ </w:t>
            </w:r>
            <w:proofErr w:type="spellStart"/>
            <w:r w:rsidRPr="001F3FEF">
              <w:rPr>
                <w:snapToGrid/>
                <w:color w:val="000000"/>
                <w:sz w:val="22"/>
                <w:szCs w:val="22"/>
              </w:rPr>
              <w:t>Timing_rep</w:t>
            </w:r>
            <w:proofErr w:type="spellEnd"/>
          </w:p>
        </w:tc>
        <w:tc>
          <w:tcPr>
            <w:tcW w:w="1146" w:type="dxa"/>
            <w:tcBorders>
              <w:top w:val="nil"/>
              <w:left w:val="nil"/>
              <w:bottom w:val="single" w:sz="4" w:space="0" w:color="000000"/>
              <w:right w:val="single" w:sz="4" w:space="0" w:color="000000"/>
            </w:tcBorders>
          </w:tcPr>
          <w:p w14:paraId="18E3D2F9"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14:paraId="18E3D2FA" w14:textId="77777777" w:rsidR="00765D56" w:rsidRPr="001F3FEF" w:rsidRDefault="00765D56" w:rsidP="00844CA8">
            <w:pPr>
              <w:widowControl/>
              <w:rPr>
                <w:snapToGrid/>
                <w:color w:val="000000"/>
                <w:sz w:val="22"/>
                <w:szCs w:val="22"/>
              </w:rPr>
            </w:pPr>
            <w:r w:rsidRPr="001F3FEF">
              <w:rPr>
                <w:snapToGrid/>
                <w:color w:val="000000"/>
                <w:sz w:val="22"/>
                <w:szCs w:val="22"/>
              </w:rPr>
              <w:t>~~~~19950629~~CANCEL</w:t>
            </w:r>
          </w:p>
        </w:tc>
      </w:tr>
      <w:tr w:rsidR="00765D56" w:rsidRPr="001F3FEF" w14:paraId="18E3D30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2FC"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2FD" w14:textId="77777777" w:rsidR="00765D56" w:rsidRPr="001F3FEF" w:rsidRDefault="00765D56"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2FE" w14:textId="77777777" w:rsidR="00765D56" w:rsidRPr="001F3FEF" w:rsidRDefault="00765D56" w:rsidP="00844CA8">
            <w:pPr>
              <w:widowControl/>
              <w:rPr>
                <w:snapToGrid/>
                <w:color w:val="000000"/>
                <w:sz w:val="22"/>
                <w:szCs w:val="22"/>
              </w:rPr>
            </w:pPr>
            <w:r w:rsidRPr="001F3FEF">
              <w:rPr>
                <w:snapToGrid/>
                <w:color w:val="000000"/>
                <w:sz w:val="22"/>
                <w:szCs w:val="22"/>
              </w:rPr>
              <w:t>Parent</w:t>
            </w:r>
          </w:p>
        </w:tc>
        <w:tc>
          <w:tcPr>
            <w:tcW w:w="1146" w:type="dxa"/>
            <w:tcBorders>
              <w:top w:val="nil"/>
              <w:left w:val="nil"/>
              <w:bottom w:val="single" w:sz="4" w:space="0" w:color="000000"/>
              <w:right w:val="single" w:sz="4" w:space="0" w:color="000000"/>
            </w:tcBorders>
          </w:tcPr>
          <w:p w14:paraId="18E3D2FF" w14:textId="77777777" w:rsidR="00765D56" w:rsidRPr="001F3FEF" w:rsidRDefault="00765D56" w:rsidP="00844CA8">
            <w:pPr>
              <w:widowControl/>
              <w:jc w:val="center"/>
              <w:rPr>
                <w:snapToGrid/>
                <w:color w:val="FFFFFF"/>
                <w:sz w:val="22"/>
                <w:szCs w:val="22"/>
              </w:rPr>
            </w:pPr>
            <w:r w:rsidRPr="001F3FEF">
              <w:rPr>
                <w:snapToGrid/>
                <w:sz w:val="22"/>
                <w:szCs w:val="22"/>
              </w:rPr>
              <w:t>CM</w:t>
            </w:r>
          </w:p>
        </w:tc>
        <w:tc>
          <w:tcPr>
            <w:tcW w:w="4044" w:type="dxa"/>
            <w:tcBorders>
              <w:top w:val="single" w:sz="4" w:space="0" w:color="auto"/>
              <w:left w:val="nil"/>
              <w:bottom w:val="single" w:sz="4" w:space="0" w:color="auto"/>
              <w:right w:val="single" w:sz="4" w:space="0" w:color="000000"/>
            </w:tcBorders>
          </w:tcPr>
          <w:p w14:paraId="18E3D300"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0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02"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03" w14:textId="77777777" w:rsidR="00765D56" w:rsidRPr="001F3FEF" w:rsidRDefault="00765D56"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304" w14:textId="77777777" w:rsidR="00765D56" w:rsidRPr="001F3FEF" w:rsidRDefault="00765D56" w:rsidP="00844CA8">
            <w:pPr>
              <w:widowControl/>
              <w:rPr>
                <w:snapToGrid/>
                <w:color w:val="000000"/>
                <w:sz w:val="22"/>
                <w:szCs w:val="22"/>
              </w:rPr>
            </w:pPr>
            <w:r w:rsidRPr="001F3FEF">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14:paraId="18E3D305" w14:textId="77777777" w:rsidR="00765D56" w:rsidRPr="001F3FEF" w:rsidRDefault="00765D56"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306" w14:textId="77777777" w:rsidR="00765D56" w:rsidRPr="001F3FEF" w:rsidRDefault="00765D56" w:rsidP="00844CA8">
            <w:pPr>
              <w:widowControl/>
              <w:rPr>
                <w:snapToGrid/>
                <w:color w:val="000000"/>
                <w:sz w:val="22"/>
                <w:szCs w:val="22"/>
              </w:rPr>
            </w:pPr>
            <w:r w:rsidRPr="001F3FEF">
              <w:rPr>
                <w:snapToGrid/>
                <w:color w:val="000000"/>
                <w:sz w:val="22"/>
                <w:szCs w:val="22"/>
              </w:rPr>
              <w:t>19950109123449-0500</w:t>
            </w:r>
          </w:p>
        </w:tc>
      </w:tr>
      <w:tr w:rsidR="00765D56" w:rsidRPr="001F3FEF" w14:paraId="18E3D30D"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08"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09" w14:textId="77777777" w:rsidR="00765D56" w:rsidRPr="001F3FEF" w:rsidRDefault="00765D56"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30A" w14:textId="77777777" w:rsidR="00765D56" w:rsidRPr="001F3FEF" w:rsidRDefault="00765D56" w:rsidP="00844CA8">
            <w:pPr>
              <w:widowControl/>
              <w:rPr>
                <w:snapToGrid/>
                <w:color w:val="000000"/>
                <w:sz w:val="22"/>
                <w:szCs w:val="22"/>
              </w:rPr>
            </w:pPr>
            <w:r w:rsidRPr="001F3FEF">
              <w:rPr>
                <w:snapToGrid/>
                <w:color w:val="000000"/>
                <w:sz w:val="22"/>
                <w:szCs w:val="22"/>
              </w:rPr>
              <w:t>Entered By</w:t>
            </w:r>
          </w:p>
        </w:tc>
        <w:tc>
          <w:tcPr>
            <w:tcW w:w="1146" w:type="dxa"/>
            <w:tcBorders>
              <w:top w:val="nil"/>
              <w:left w:val="nil"/>
              <w:bottom w:val="single" w:sz="4" w:space="0" w:color="000000"/>
              <w:right w:val="single" w:sz="4" w:space="0" w:color="000000"/>
            </w:tcBorders>
          </w:tcPr>
          <w:p w14:paraId="18E3D30B" w14:textId="77777777" w:rsidR="00765D56" w:rsidRPr="001F3FEF" w:rsidRDefault="00765D56"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30C" w14:textId="77777777" w:rsidR="00765D56" w:rsidRPr="001F3FEF" w:rsidRDefault="00765D56" w:rsidP="00844CA8">
            <w:pPr>
              <w:widowControl/>
              <w:rPr>
                <w:snapToGrid/>
                <w:color w:val="000000"/>
                <w:sz w:val="22"/>
                <w:szCs w:val="22"/>
              </w:rPr>
            </w:pPr>
            <w:r w:rsidRPr="001F3FEF">
              <w:rPr>
                <w:snapToGrid/>
                <w:color w:val="000000"/>
                <w:sz w:val="22"/>
                <w:szCs w:val="22"/>
              </w:rPr>
              <w:t>63~OPPROVIDER40~TWO~~~~~VistA200</w:t>
            </w:r>
          </w:p>
        </w:tc>
      </w:tr>
      <w:tr w:rsidR="00765D56" w:rsidRPr="001F3FEF" w14:paraId="18E3D31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0E"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0F" w14:textId="77777777" w:rsidR="00765D56" w:rsidRPr="001F3FEF" w:rsidRDefault="00765D56"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310" w14:textId="77777777" w:rsidR="00765D56" w:rsidRPr="001F3FEF" w:rsidRDefault="00765D56" w:rsidP="00844CA8">
            <w:pPr>
              <w:widowControl/>
              <w:rPr>
                <w:snapToGrid/>
                <w:color w:val="000000"/>
                <w:sz w:val="22"/>
                <w:szCs w:val="22"/>
              </w:rPr>
            </w:pPr>
            <w:r w:rsidRPr="001F3FEF">
              <w:rPr>
                <w:snapToGrid/>
                <w:color w:val="000000"/>
                <w:sz w:val="22"/>
                <w:szCs w:val="22"/>
              </w:rPr>
              <w:t>Verified By</w:t>
            </w:r>
          </w:p>
        </w:tc>
        <w:tc>
          <w:tcPr>
            <w:tcW w:w="1146" w:type="dxa"/>
            <w:tcBorders>
              <w:top w:val="nil"/>
              <w:left w:val="nil"/>
              <w:bottom w:val="single" w:sz="4" w:space="0" w:color="000000"/>
              <w:right w:val="single" w:sz="4" w:space="0" w:color="000000"/>
            </w:tcBorders>
          </w:tcPr>
          <w:p w14:paraId="18E3D311" w14:textId="77777777" w:rsidR="00765D56" w:rsidRPr="001F3FEF" w:rsidRDefault="00765D56"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312"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19"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14"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15" w14:textId="77777777" w:rsidR="00765D56" w:rsidRPr="001F3FEF" w:rsidRDefault="00765D56"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316" w14:textId="77777777" w:rsidR="00765D56" w:rsidRPr="001F3FEF" w:rsidRDefault="00765D56" w:rsidP="00844CA8">
            <w:pPr>
              <w:widowControl/>
              <w:rPr>
                <w:snapToGrid/>
                <w:color w:val="000000"/>
                <w:sz w:val="22"/>
                <w:szCs w:val="22"/>
              </w:rPr>
            </w:pPr>
            <w:r w:rsidRPr="001F3FEF">
              <w:rPr>
                <w:snapToGrid/>
                <w:color w:val="000000"/>
                <w:sz w:val="22"/>
                <w:szCs w:val="22"/>
              </w:rPr>
              <w:t>Ordering Provider</w:t>
            </w:r>
          </w:p>
        </w:tc>
        <w:tc>
          <w:tcPr>
            <w:tcW w:w="1146" w:type="dxa"/>
            <w:tcBorders>
              <w:top w:val="nil"/>
              <w:left w:val="nil"/>
              <w:bottom w:val="single" w:sz="4" w:space="0" w:color="000000"/>
              <w:right w:val="single" w:sz="4" w:space="0" w:color="000000"/>
            </w:tcBorders>
          </w:tcPr>
          <w:p w14:paraId="18E3D317" w14:textId="77777777" w:rsidR="00765D56" w:rsidRPr="001F3FEF" w:rsidRDefault="00765D56"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318" w14:textId="77777777" w:rsidR="00765D56" w:rsidRPr="001F3FEF" w:rsidRDefault="00765D56" w:rsidP="00844CA8">
            <w:pPr>
              <w:widowControl/>
              <w:rPr>
                <w:snapToGrid/>
                <w:color w:val="000000"/>
                <w:sz w:val="22"/>
                <w:szCs w:val="22"/>
              </w:rPr>
            </w:pPr>
            <w:r w:rsidRPr="001F3FEF">
              <w:rPr>
                <w:snapToGrid/>
                <w:color w:val="000000"/>
                <w:sz w:val="22"/>
                <w:szCs w:val="22"/>
              </w:rPr>
              <w:t>947~OPPROVIDER41~TWO~A~MD~~MD~RE</w:t>
            </w:r>
          </w:p>
        </w:tc>
      </w:tr>
      <w:tr w:rsidR="00765D56" w:rsidRPr="001F3FEF" w14:paraId="18E3D31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1A"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1B" w14:textId="77777777" w:rsidR="00765D56" w:rsidRPr="001F3FEF" w:rsidRDefault="00765D56"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31C" w14:textId="77777777" w:rsidR="00765D56" w:rsidRPr="001F3FEF" w:rsidRDefault="00765D56" w:rsidP="00844CA8">
            <w:pPr>
              <w:widowControl/>
              <w:rPr>
                <w:snapToGrid/>
                <w:color w:val="000000"/>
                <w:sz w:val="22"/>
                <w:szCs w:val="22"/>
              </w:rPr>
            </w:pPr>
            <w:r w:rsidRPr="001F3FEF">
              <w:rPr>
                <w:snapToGrid/>
                <w:color w:val="000000"/>
                <w:sz w:val="22"/>
                <w:szCs w:val="22"/>
              </w:rPr>
              <w:t>Enterer's Location</w:t>
            </w:r>
            <w:r w:rsidR="009A16FB" w:rsidRPr="001F3FEF">
              <w:rPr>
                <w:snapToGrid/>
                <w:color w:val="000000"/>
                <w:sz w:val="22"/>
                <w:szCs w:val="22"/>
              </w:rPr>
              <w:t xml:space="preserve"> / Room</w:t>
            </w:r>
            <w:r w:rsidR="00F976C3" w:rsidRPr="001F3FEF">
              <w:rPr>
                <w:snapToGrid/>
                <w:color w:val="000000"/>
                <w:sz w:val="22"/>
                <w:szCs w:val="22"/>
              </w:rPr>
              <w:t xml:space="preserve"> (Hospital Location </w:t>
            </w:r>
            <w:proofErr w:type="spellStart"/>
            <w:r w:rsidR="00F976C3" w:rsidRPr="001F3FEF">
              <w:rPr>
                <w:snapToGrid/>
                <w:color w:val="000000"/>
                <w:sz w:val="22"/>
                <w:szCs w:val="22"/>
              </w:rPr>
              <w:t>IEN~Clinic</w:t>
            </w:r>
            <w:proofErr w:type="spellEnd"/>
            <w:r w:rsidR="00F976C3" w:rsidRPr="001F3FEF">
              <w:rPr>
                <w:snapToGrid/>
                <w:color w:val="000000"/>
                <w:sz w:val="22"/>
                <w:szCs w:val="22"/>
              </w:rPr>
              <w:t>)</w:t>
            </w:r>
          </w:p>
        </w:tc>
        <w:tc>
          <w:tcPr>
            <w:tcW w:w="1146" w:type="dxa"/>
            <w:tcBorders>
              <w:top w:val="nil"/>
              <w:left w:val="nil"/>
              <w:bottom w:val="single" w:sz="4" w:space="0" w:color="000000"/>
              <w:right w:val="single" w:sz="4" w:space="0" w:color="000000"/>
            </w:tcBorders>
          </w:tcPr>
          <w:p w14:paraId="18E3D31D" w14:textId="77777777" w:rsidR="00765D56" w:rsidRPr="001F3FEF" w:rsidRDefault="00765D56" w:rsidP="00844CA8">
            <w:pPr>
              <w:widowControl/>
              <w:jc w:val="center"/>
              <w:rPr>
                <w:snapToGrid/>
                <w:color w:val="FFFFFF"/>
                <w:sz w:val="22"/>
                <w:szCs w:val="22"/>
              </w:rPr>
            </w:pPr>
            <w:r w:rsidRPr="001F3FEF">
              <w:rPr>
                <w:snapToGrid/>
                <w:sz w:val="22"/>
                <w:szCs w:val="22"/>
              </w:rPr>
              <w:t>PL</w:t>
            </w:r>
          </w:p>
        </w:tc>
        <w:tc>
          <w:tcPr>
            <w:tcW w:w="4044" w:type="dxa"/>
            <w:tcBorders>
              <w:top w:val="single" w:sz="4" w:space="0" w:color="auto"/>
              <w:left w:val="nil"/>
              <w:bottom w:val="single" w:sz="4" w:space="0" w:color="auto"/>
              <w:right w:val="single" w:sz="4" w:space="0" w:color="000000"/>
            </w:tcBorders>
          </w:tcPr>
          <w:p w14:paraId="18E3D31E" w14:textId="77777777" w:rsidR="00765D56" w:rsidRPr="001F3FEF" w:rsidRDefault="009A16FB" w:rsidP="00844CA8">
            <w:pPr>
              <w:widowControl/>
              <w:rPr>
                <w:snapToGrid/>
                <w:color w:val="000000"/>
                <w:sz w:val="22"/>
                <w:szCs w:val="22"/>
              </w:rPr>
            </w:pPr>
            <w:r w:rsidRPr="001F3FEF">
              <w:rPr>
                <w:snapToGrid/>
                <w:color w:val="000000"/>
                <w:sz w:val="22"/>
                <w:szCs w:val="22"/>
              </w:rPr>
              <w:t>CCS/HOME VISIT~2559</w:t>
            </w:r>
          </w:p>
        </w:tc>
      </w:tr>
      <w:tr w:rsidR="00765D56" w:rsidRPr="001F3FEF" w14:paraId="18E3D32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20"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21" w14:textId="77777777" w:rsidR="00765D56" w:rsidRPr="001F3FEF" w:rsidRDefault="00765D56"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322" w14:textId="77777777" w:rsidR="00765D56" w:rsidRPr="001F3FEF" w:rsidRDefault="00765D56" w:rsidP="00844CA8">
            <w:pPr>
              <w:widowControl/>
              <w:rPr>
                <w:snapToGrid/>
                <w:color w:val="000000"/>
                <w:sz w:val="22"/>
                <w:szCs w:val="22"/>
              </w:rPr>
            </w:pPr>
            <w:r w:rsidRPr="001F3FEF">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14:paraId="18E3D323" w14:textId="77777777" w:rsidR="00765D56" w:rsidRPr="001F3FEF" w:rsidRDefault="00765D56"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324"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2B"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26"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27" w14:textId="77777777" w:rsidR="00765D56" w:rsidRPr="001F3FEF" w:rsidRDefault="00765D56"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328" w14:textId="77777777" w:rsidR="00765D56" w:rsidRPr="001F3FEF" w:rsidRDefault="00765D56" w:rsidP="00844CA8">
            <w:pPr>
              <w:widowControl/>
              <w:rPr>
                <w:snapToGrid/>
                <w:color w:val="000000"/>
                <w:sz w:val="22"/>
                <w:szCs w:val="22"/>
              </w:rPr>
            </w:pPr>
            <w:r w:rsidRPr="001F3FEF">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14:paraId="18E3D329" w14:textId="77777777" w:rsidR="00765D56" w:rsidRPr="001F3FEF" w:rsidRDefault="00765D56"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32A"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31"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2C"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2D" w14:textId="77777777" w:rsidR="00765D56" w:rsidRPr="001F3FEF" w:rsidRDefault="00765D56"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32E" w14:textId="77777777" w:rsidR="00765D56" w:rsidRPr="001F3FEF" w:rsidRDefault="00765D56" w:rsidP="00844CA8">
            <w:pPr>
              <w:widowControl/>
              <w:rPr>
                <w:snapToGrid/>
                <w:color w:val="000000"/>
                <w:sz w:val="22"/>
                <w:szCs w:val="22"/>
              </w:rPr>
            </w:pPr>
            <w:r w:rsidRPr="001F3FEF">
              <w:rPr>
                <w:snapToGrid/>
                <w:color w:val="000000"/>
                <w:sz w:val="22"/>
                <w:szCs w:val="22"/>
              </w:rPr>
              <w:t>Order Control Code Reason</w:t>
            </w:r>
          </w:p>
        </w:tc>
        <w:tc>
          <w:tcPr>
            <w:tcW w:w="1146" w:type="dxa"/>
            <w:tcBorders>
              <w:top w:val="nil"/>
              <w:left w:val="nil"/>
              <w:bottom w:val="single" w:sz="4" w:space="0" w:color="000000"/>
              <w:right w:val="single" w:sz="4" w:space="0" w:color="000000"/>
            </w:tcBorders>
          </w:tcPr>
          <w:p w14:paraId="18E3D32F"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30"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37"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32"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33" w14:textId="77777777" w:rsidR="00765D56" w:rsidRPr="001F3FEF" w:rsidRDefault="00765D56"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334" w14:textId="77777777" w:rsidR="00765D56" w:rsidRPr="001F3FEF" w:rsidRDefault="00765D56" w:rsidP="00844CA8">
            <w:pPr>
              <w:widowControl/>
              <w:rPr>
                <w:snapToGrid/>
                <w:color w:val="000000"/>
                <w:sz w:val="22"/>
                <w:szCs w:val="22"/>
              </w:rPr>
            </w:pPr>
            <w:r w:rsidRPr="001F3FEF">
              <w:rPr>
                <w:snapToGrid/>
                <w:color w:val="000000"/>
                <w:sz w:val="22"/>
                <w:szCs w:val="22"/>
              </w:rPr>
              <w:t>Entering Organization</w:t>
            </w:r>
          </w:p>
        </w:tc>
        <w:tc>
          <w:tcPr>
            <w:tcW w:w="1146" w:type="dxa"/>
            <w:tcBorders>
              <w:top w:val="nil"/>
              <w:left w:val="nil"/>
              <w:bottom w:val="single" w:sz="4" w:space="0" w:color="000000"/>
              <w:right w:val="single" w:sz="4" w:space="0" w:color="000000"/>
            </w:tcBorders>
          </w:tcPr>
          <w:p w14:paraId="18E3D335"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36" w14:textId="77777777" w:rsidR="00765D56" w:rsidRPr="001F3FEF" w:rsidRDefault="00765D56" w:rsidP="00844CA8">
            <w:pPr>
              <w:widowControl/>
              <w:rPr>
                <w:snapToGrid/>
                <w:color w:val="000000"/>
                <w:sz w:val="22"/>
                <w:szCs w:val="22"/>
              </w:rPr>
            </w:pPr>
            <w:r w:rsidRPr="001F3FEF">
              <w:rPr>
                <w:snapToGrid/>
                <w:color w:val="000000"/>
                <w:sz w:val="22"/>
                <w:szCs w:val="22"/>
              </w:rPr>
              <w:t>613~MARTINSBURG VAMC~613_52_20</w:t>
            </w:r>
            <w:r w:rsidRPr="001F3FEF">
              <w:rPr>
                <w:sz w:val="22"/>
                <w:szCs w:val="22"/>
              </w:rPr>
              <w:t>~5005423~MARTINSBURG VAMC~NCPDP</w:t>
            </w:r>
          </w:p>
        </w:tc>
      </w:tr>
      <w:tr w:rsidR="00765D56" w:rsidRPr="001F3FEF" w14:paraId="18E3D33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38"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39" w14:textId="77777777" w:rsidR="00765D56" w:rsidRPr="001F3FEF" w:rsidRDefault="00765D56"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33A" w14:textId="77777777" w:rsidR="00765D56" w:rsidRPr="001F3FEF" w:rsidRDefault="00765D56" w:rsidP="00844CA8">
            <w:pPr>
              <w:widowControl/>
              <w:rPr>
                <w:snapToGrid/>
                <w:color w:val="000000"/>
                <w:sz w:val="22"/>
                <w:szCs w:val="22"/>
              </w:rPr>
            </w:pPr>
            <w:r w:rsidRPr="001F3FEF">
              <w:rPr>
                <w:snapToGrid/>
                <w:color w:val="000000"/>
                <w:sz w:val="22"/>
                <w:szCs w:val="22"/>
              </w:rPr>
              <w:t>Entering Device</w:t>
            </w:r>
          </w:p>
        </w:tc>
        <w:tc>
          <w:tcPr>
            <w:tcW w:w="1146" w:type="dxa"/>
            <w:tcBorders>
              <w:top w:val="nil"/>
              <w:left w:val="nil"/>
              <w:bottom w:val="single" w:sz="4" w:space="0" w:color="000000"/>
              <w:right w:val="single" w:sz="4" w:space="0" w:color="000000"/>
            </w:tcBorders>
          </w:tcPr>
          <w:p w14:paraId="18E3D33B"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3C"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4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3E"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3F" w14:textId="77777777" w:rsidR="00765D56" w:rsidRPr="001F3FEF" w:rsidRDefault="00765D56"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340" w14:textId="77777777" w:rsidR="00765D56" w:rsidRPr="001F3FEF" w:rsidRDefault="00765D56" w:rsidP="00844CA8">
            <w:pPr>
              <w:widowControl/>
              <w:rPr>
                <w:snapToGrid/>
                <w:color w:val="000000"/>
                <w:sz w:val="22"/>
                <w:szCs w:val="22"/>
              </w:rPr>
            </w:pPr>
            <w:r w:rsidRPr="001F3FEF">
              <w:rPr>
                <w:snapToGrid/>
                <w:color w:val="000000"/>
                <w:sz w:val="22"/>
                <w:szCs w:val="22"/>
              </w:rPr>
              <w:t>Action By</w:t>
            </w:r>
          </w:p>
        </w:tc>
        <w:tc>
          <w:tcPr>
            <w:tcW w:w="1146" w:type="dxa"/>
            <w:tcBorders>
              <w:top w:val="nil"/>
              <w:left w:val="nil"/>
              <w:bottom w:val="single" w:sz="4" w:space="0" w:color="000000"/>
              <w:right w:val="single" w:sz="4" w:space="0" w:color="000000"/>
            </w:tcBorders>
          </w:tcPr>
          <w:p w14:paraId="18E3D341" w14:textId="77777777" w:rsidR="00765D56" w:rsidRPr="001F3FEF" w:rsidRDefault="00765D56"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342"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49"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44"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45" w14:textId="77777777" w:rsidR="00765D56" w:rsidRPr="001F3FEF" w:rsidRDefault="00765D56" w:rsidP="00844CA8">
            <w:pPr>
              <w:widowControl/>
              <w:jc w:val="center"/>
              <w:rPr>
                <w:snapToGrid/>
                <w:color w:val="000000"/>
                <w:sz w:val="22"/>
                <w:szCs w:val="22"/>
              </w:rPr>
            </w:pPr>
            <w:r w:rsidRPr="001F3FEF">
              <w:rPr>
                <w:snapToGrid/>
                <w:color w:val="000000"/>
                <w:sz w:val="22"/>
                <w:szCs w:val="22"/>
              </w:rPr>
              <w:t>20</w:t>
            </w:r>
          </w:p>
        </w:tc>
        <w:tc>
          <w:tcPr>
            <w:tcW w:w="2159" w:type="dxa"/>
            <w:tcBorders>
              <w:top w:val="nil"/>
              <w:left w:val="nil"/>
              <w:bottom w:val="single" w:sz="4" w:space="0" w:color="000000"/>
              <w:right w:val="single" w:sz="4" w:space="0" w:color="000000"/>
            </w:tcBorders>
          </w:tcPr>
          <w:p w14:paraId="18E3D346" w14:textId="77777777" w:rsidR="00765D56" w:rsidRPr="001F3FEF" w:rsidRDefault="00765D56" w:rsidP="00844CA8">
            <w:pPr>
              <w:widowControl/>
              <w:rPr>
                <w:snapToGrid/>
                <w:color w:val="000000"/>
                <w:sz w:val="22"/>
                <w:szCs w:val="22"/>
              </w:rPr>
            </w:pPr>
            <w:r w:rsidRPr="001F3FEF">
              <w:rPr>
                <w:snapToGrid/>
                <w:color w:val="000000"/>
                <w:sz w:val="22"/>
                <w:szCs w:val="22"/>
              </w:rPr>
              <w:t>Advanced Beneficiary Notice Code</w:t>
            </w:r>
          </w:p>
        </w:tc>
        <w:tc>
          <w:tcPr>
            <w:tcW w:w="1146" w:type="dxa"/>
            <w:tcBorders>
              <w:top w:val="nil"/>
              <w:left w:val="nil"/>
              <w:bottom w:val="single" w:sz="4" w:space="0" w:color="000000"/>
              <w:right w:val="single" w:sz="4" w:space="0" w:color="000000"/>
            </w:tcBorders>
          </w:tcPr>
          <w:p w14:paraId="18E3D347"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48"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4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4A"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4B" w14:textId="77777777" w:rsidR="00765D56" w:rsidRPr="001F3FEF" w:rsidRDefault="00765D56" w:rsidP="00844CA8">
            <w:pPr>
              <w:widowControl/>
              <w:jc w:val="center"/>
              <w:rPr>
                <w:snapToGrid/>
                <w:color w:val="000000"/>
                <w:sz w:val="22"/>
                <w:szCs w:val="22"/>
              </w:rPr>
            </w:pPr>
            <w:r w:rsidRPr="001F3FEF">
              <w:rPr>
                <w:snapToGrid/>
                <w:color w:val="000000"/>
                <w:sz w:val="22"/>
                <w:szCs w:val="22"/>
              </w:rPr>
              <w:t>21</w:t>
            </w:r>
          </w:p>
        </w:tc>
        <w:tc>
          <w:tcPr>
            <w:tcW w:w="2159" w:type="dxa"/>
            <w:tcBorders>
              <w:top w:val="nil"/>
              <w:left w:val="nil"/>
              <w:bottom w:val="single" w:sz="4" w:space="0" w:color="000000"/>
              <w:right w:val="single" w:sz="4" w:space="0" w:color="000000"/>
            </w:tcBorders>
          </w:tcPr>
          <w:p w14:paraId="18E3D34C" w14:textId="77777777" w:rsidR="00765D56" w:rsidRPr="001F3FEF" w:rsidRDefault="00765D56" w:rsidP="00844CA8">
            <w:pPr>
              <w:widowControl/>
              <w:rPr>
                <w:snapToGrid/>
                <w:color w:val="000000"/>
                <w:sz w:val="22"/>
                <w:szCs w:val="22"/>
              </w:rPr>
            </w:pPr>
            <w:r w:rsidRPr="001F3FEF">
              <w:rPr>
                <w:snapToGrid/>
                <w:color w:val="000000"/>
                <w:sz w:val="22"/>
                <w:szCs w:val="22"/>
              </w:rPr>
              <w:t>Ordering Facility Name</w:t>
            </w:r>
          </w:p>
        </w:tc>
        <w:tc>
          <w:tcPr>
            <w:tcW w:w="1146" w:type="dxa"/>
            <w:tcBorders>
              <w:top w:val="nil"/>
              <w:left w:val="nil"/>
              <w:bottom w:val="single" w:sz="4" w:space="0" w:color="000000"/>
              <w:right w:val="single" w:sz="4" w:space="0" w:color="000000"/>
            </w:tcBorders>
          </w:tcPr>
          <w:p w14:paraId="18E3D34D" w14:textId="77777777" w:rsidR="00765D56" w:rsidRPr="001F3FEF" w:rsidRDefault="00765D56" w:rsidP="00844CA8">
            <w:pPr>
              <w:widowControl/>
              <w:jc w:val="center"/>
              <w:rPr>
                <w:snapToGrid/>
                <w:color w:val="FFFFFF"/>
                <w:sz w:val="22"/>
                <w:szCs w:val="22"/>
              </w:rPr>
            </w:pPr>
            <w:r w:rsidRPr="001F3FEF">
              <w:rPr>
                <w:snapToGrid/>
                <w:sz w:val="22"/>
                <w:szCs w:val="22"/>
              </w:rPr>
              <w:t>XON</w:t>
            </w:r>
          </w:p>
        </w:tc>
        <w:tc>
          <w:tcPr>
            <w:tcW w:w="4044" w:type="dxa"/>
            <w:tcBorders>
              <w:top w:val="single" w:sz="4" w:space="0" w:color="auto"/>
              <w:left w:val="nil"/>
              <w:bottom w:val="single" w:sz="4" w:space="0" w:color="auto"/>
              <w:right w:val="single" w:sz="4" w:space="0" w:color="000000"/>
            </w:tcBorders>
          </w:tcPr>
          <w:p w14:paraId="18E3D34E" w14:textId="77777777" w:rsidR="00765D56" w:rsidRPr="001F3FEF" w:rsidRDefault="00765D56" w:rsidP="00844CA8">
            <w:pPr>
              <w:widowControl/>
              <w:rPr>
                <w:snapToGrid/>
                <w:color w:val="000000"/>
                <w:sz w:val="22"/>
                <w:szCs w:val="22"/>
              </w:rPr>
            </w:pPr>
            <w:r w:rsidRPr="001F3FEF">
              <w:rPr>
                <w:snapToGrid/>
                <w:color w:val="000000"/>
                <w:sz w:val="22"/>
                <w:szCs w:val="22"/>
              </w:rPr>
              <w:t> MARTINSBURG, WV</w:t>
            </w:r>
          </w:p>
        </w:tc>
      </w:tr>
      <w:tr w:rsidR="00765D56" w:rsidRPr="001F3FEF" w14:paraId="18E3D35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50"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51" w14:textId="77777777" w:rsidR="00765D56" w:rsidRPr="001F3FEF" w:rsidRDefault="00765D56" w:rsidP="00844CA8">
            <w:pPr>
              <w:widowControl/>
              <w:jc w:val="center"/>
              <w:rPr>
                <w:snapToGrid/>
                <w:color w:val="000000"/>
                <w:sz w:val="22"/>
                <w:szCs w:val="22"/>
              </w:rPr>
            </w:pPr>
            <w:r w:rsidRPr="001F3FEF">
              <w:rPr>
                <w:snapToGrid/>
                <w:color w:val="000000"/>
                <w:sz w:val="22"/>
                <w:szCs w:val="22"/>
              </w:rPr>
              <w:t>22</w:t>
            </w:r>
          </w:p>
        </w:tc>
        <w:tc>
          <w:tcPr>
            <w:tcW w:w="2159" w:type="dxa"/>
            <w:tcBorders>
              <w:top w:val="nil"/>
              <w:left w:val="nil"/>
              <w:bottom w:val="single" w:sz="4" w:space="0" w:color="000000"/>
              <w:right w:val="single" w:sz="4" w:space="0" w:color="000000"/>
            </w:tcBorders>
          </w:tcPr>
          <w:p w14:paraId="18E3D352" w14:textId="77777777" w:rsidR="00765D56" w:rsidRPr="001F3FEF" w:rsidRDefault="00765D56" w:rsidP="00844CA8">
            <w:pPr>
              <w:widowControl/>
              <w:rPr>
                <w:snapToGrid/>
                <w:color w:val="000000"/>
                <w:sz w:val="22"/>
                <w:szCs w:val="22"/>
              </w:rPr>
            </w:pPr>
            <w:r w:rsidRPr="001F3FEF">
              <w:rPr>
                <w:snapToGrid/>
                <w:color w:val="000000"/>
                <w:sz w:val="22"/>
                <w:szCs w:val="22"/>
              </w:rPr>
              <w:t>Ordering Facility Address</w:t>
            </w:r>
          </w:p>
        </w:tc>
        <w:tc>
          <w:tcPr>
            <w:tcW w:w="1146" w:type="dxa"/>
            <w:tcBorders>
              <w:top w:val="nil"/>
              <w:left w:val="nil"/>
              <w:bottom w:val="single" w:sz="4" w:space="0" w:color="000000"/>
              <w:right w:val="single" w:sz="4" w:space="0" w:color="000000"/>
            </w:tcBorders>
          </w:tcPr>
          <w:p w14:paraId="18E3D353" w14:textId="77777777" w:rsidR="00765D56" w:rsidRPr="001F3FEF" w:rsidRDefault="00765D56" w:rsidP="00844CA8">
            <w:pPr>
              <w:widowControl/>
              <w:jc w:val="center"/>
              <w:rPr>
                <w:snapToGrid/>
                <w:color w:val="FFFFFF"/>
                <w:sz w:val="22"/>
                <w:szCs w:val="22"/>
              </w:rPr>
            </w:pPr>
            <w:r w:rsidRPr="001F3FEF">
              <w:rPr>
                <w:snapToGrid/>
                <w:sz w:val="22"/>
                <w:szCs w:val="22"/>
              </w:rPr>
              <w:t>XAD</w:t>
            </w:r>
          </w:p>
        </w:tc>
        <w:tc>
          <w:tcPr>
            <w:tcW w:w="4044" w:type="dxa"/>
            <w:tcBorders>
              <w:top w:val="single" w:sz="4" w:space="0" w:color="auto"/>
              <w:left w:val="nil"/>
              <w:bottom w:val="single" w:sz="4" w:space="0" w:color="auto"/>
              <w:right w:val="single" w:sz="4" w:space="0" w:color="000000"/>
            </w:tcBorders>
          </w:tcPr>
          <w:p w14:paraId="18E3D354"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5B"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56"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57" w14:textId="77777777" w:rsidR="00765D56" w:rsidRPr="001F3FEF" w:rsidRDefault="00765D56" w:rsidP="00844CA8">
            <w:pPr>
              <w:widowControl/>
              <w:jc w:val="center"/>
              <w:rPr>
                <w:snapToGrid/>
                <w:color w:val="000000"/>
                <w:sz w:val="22"/>
                <w:szCs w:val="22"/>
              </w:rPr>
            </w:pPr>
            <w:r w:rsidRPr="001F3FEF">
              <w:rPr>
                <w:snapToGrid/>
                <w:color w:val="000000"/>
                <w:sz w:val="22"/>
                <w:szCs w:val="22"/>
              </w:rPr>
              <w:t>23</w:t>
            </w:r>
          </w:p>
        </w:tc>
        <w:tc>
          <w:tcPr>
            <w:tcW w:w="2159" w:type="dxa"/>
            <w:tcBorders>
              <w:top w:val="nil"/>
              <w:left w:val="nil"/>
              <w:bottom w:val="single" w:sz="4" w:space="0" w:color="000000"/>
              <w:right w:val="single" w:sz="4" w:space="0" w:color="000000"/>
            </w:tcBorders>
          </w:tcPr>
          <w:p w14:paraId="18E3D358" w14:textId="77777777" w:rsidR="00765D56" w:rsidRPr="001F3FEF" w:rsidRDefault="00765D56" w:rsidP="00844CA8">
            <w:pPr>
              <w:widowControl/>
              <w:rPr>
                <w:snapToGrid/>
                <w:color w:val="000000"/>
                <w:sz w:val="22"/>
                <w:szCs w:val="22"/>
              </w:rPr>
            </w:pPr>
            <w:r w:rsidRPr="001F3FEF">
              <w:rPr>
                <w:snapToGrid/>
                <w:color w:val="000000"/>
                <w:sz w:val="22"/>
                <w:szCs w:val="22"/>
              </w:rPr>
              <w:t>Ordering Facility Phone Number</w:t>
            </w:r>
          </w:p>
        </w:tc>
        <w:tc>
          <w:tcPr>
            <w:tcW w:w="1146" w:type="dxa"/>
            <w:tcBorders>
              <w:top w:val="nil"/>
              <w:left w:val="nil"/>
              <w:bottom w:val="single" w:sz="4" w:space="0" w:color="000000"/>
              <w:right w:val="single" w:sz="4" w:space="0" w:color="000000"/>
            </w:tcBorders>
          </w:tcPr>
          <w:p w14:paraId="18E3D359" w14:textId="77777777" w:rsidR="00765D56" w:rsidRPr="001F3FEF" w:rsidRDefault="00765D56"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35A"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61"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5C"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5D" w14:textId="77777777" w:rsidR="00765D56" w:rsidRPr="001F3FEF" w:rsidRDefault="00765D56" w:rsidP="00844CA8">
            <w:pPr>
              <w:widowControl/>
              <w:jc w:val="center"/>
              <w:rPr>
                <w:snapToGrid/>
                <w:color w:val="000000"/>
                <w:sz w:val="22"/>
                <w:szCs w:val="22"/>
              </w:rPr>
            </w:pPr>
            <w:r w:rsidRPr="001F3FEF">
              <w:rPr>
                <w:snapToGrid/>
                <w:color w:val="000000"/>
                <w:sz w:val="22"/>
                <w:szCs w:val="22"/>
              </w:rPr>
              <w:t>24</w:t>
            </w:r>
          </w:p>
        </w:tc>
        <w:tc>
          <w:tcPr>
            <w:tcW w:w="2159" w:type="dxa"/>
            <w:tcBorders>
              <w:top w:val="nil"/>
              <w:left w:val="nil"/>
              <w:bottom w:val="single" w:sz="4" w:space="0" w:color="000000"/>
              <w:right w:val="single" w:sz="4" w:space="0" w:color="000000"/>
            </w:tcBorders>
          </w:tcPr>
          <w:p w14:paraId="18E3D35E" w14:textId="77777777" w:rsidR="00765D56" w:rsidRPr="001F3FEF" w:rsidRDefault="00765D56" w:rsidP="00844CA8">
            <w:pPr>
              <w:widowControl/>
              <w:rPr>
                <w:snapToGrid/>
                <w:color w:val="000000"/>
                <w:sz w:val="22"/>
                <w:szCs w:val="22"/>
              </w:rPr>
            </w:pPr>
            <w:r w:rsidRPr="001F3FEF">
              <w:rPr>
                <w:snapToGrid/>
                <w:color w:val="000000"/>
                <w:sz w:val="22"/>
                <w:szCs w:val="22"/>
              </w:rPr>
              <w:t>Ordering Provider Address</w:t>
            </w:r>
          </w:p>
        </w:tc>
        <w:tc>
          <w:tcPr>
            <w:tcW w:w="1146" w:type="dxa"/>
            <w:tcBorders>
              <w:top w:val="nil"/>
              <w:left w:val="nil"/>
              <w:bottom w:val="single" w:sz="4" w:space="0" w:color="000000"/>
              <w:right w:val="single" w:sz="4" w:space="0" w:color="000000"/>
            </w:tcBorders>
          </w:tcPr>
          <w:p w14:paraId="18E3D35F" w14:textId="77777777" w:rsidR="00765D56" w:rsidRPr="001F3FEF" w:rsidRDefault="00765D56" w:rsidP="00844CA8">
            <w:pPr>
              <w:widowControl/>
              <w:jc w:val="center"/>
              <w:rPr>
                <w:snapToGrid/>
                <w:color w:val="FFFFFF"/>
                <w:sz w:val="22"/>
                <w:szCs w:val="22"/>
              </w:rPr>
            </w:pPr>
            <w:r w:rsidRPr="001F3FEF">
              <w:rPr>
                <w:snapToGrid/>
                <w:sz w:val="22"/>
                <w:szCs w:val="22"/>
              </w:rPr>
              <w:t>XAD</w:t>
            </w:r>
          </w:p>
        </w:tc>
        <w:tc>
          <w:tcPr>
            <w:tcW w:w="4044" w:type="dxa"/>
            <w:tcBorders>
              <w:top w:val="single" w:sz="4" w:space="0" w:color="auto"/>
              <w:left w:val="nil"/>
              <w:bottom w:val="single" w:sz="4" w:space="0" w:color="auto"/>
              <w:right w:val="single" w:sz="4" w:space="0" w:color="000000"/>
            </w:tcBorders>
          </w:tcPr>
          <w:p w14:paraId="18E3D360"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6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62" w14:textId="77777777" w:rsidR="00765D56" w:rsidRPr="001F3FEF" w:rsidRDefault="00765D56"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363" w14:textId="77777777" w:rsidR="00765D56" w:rsidRPr="001F3FEF" w:rsidRDefault="00765D56" w:rsidP="00844CA8">
            <w:pPr>
              <w:widowControl/>
              <w:jc w:val="center"/>
              <w:rPr>
                <w:snapToGrid/>
                <w:color w:val="000000"/>
                <w:sz w:val="22"/>
                <w:szCs w:val="22"/>
              </w:rPr>
            </w:pPr>
            <w:r w:rsidRPr="001F3FEF">
              <w:rPr>
                <w:snapToGrid/>
                <w:color w:val="000000"/>
                <w:sz w:val="22"/>
                <w:szCs w:val="22"/>
              </w:rPr>
              <w:t>25</w:t>
            </w:r>
          </w:p>
        </w:tc>
        <w:tc>
          <w:tcPr>
            <w:tcW w:w="2159" w:type="dxa"/>
            <w:tcBorders>
              <w:top w:val="nil"/>
              <w:left w:val="nil"/>
              <w:bottom w:val="single" w:sz="4" w:space="0" w:color="000000"/>
              <w:right w:val="single" w:sz="4" w:space="0" w:color="000000"/>
            </w:tcBorders>
          </w:tcPr>
          <w:p w14:paraId="18E3D364" w14:textId="77777777" w:rsidR="00765D56" w:rsidRPr="001F3FEF" w:rsidRDefault="00765D56" w:rsidP="00844CA8">
            <w:pPr>
              <w:widowControl/>
              <w:rPr>
                <w:snapToGrid/>
                <w:color w:val="000000"/>
                <w:sz w:val="22"/>
                <w:szCs w:val="22"/>
              </w:rPr>
            </w:pPr>
            <w:r w:rsidRPr="001F3FEF">
              <w:rPr>
                <w:snapToGrid/>
                <w:color w:val="000000"/>
                <w:sz w:val="22"/>
                <w:szCs w:val="22"/>
              </w:rPr>
              <w:t>Order Status Modifier</w:t>
            </w:r>
            <w:r w:rsidR="0027149F" w:rsidRPr="001F3FEF">
              <w:rPr>
                <w:snapToGrid/>
                <w:color w:val="000000"/>
                <w:sz w:val="22"/>
                <w:szCs w:val="22"/>
              </w:rPr>
              <w:t xml:space="preserve"> (If CMOP drug, send CMOP status)</w:t>
            </w:r>
          </w:p>
        </w:tc>
        <w:tc>
          <w:tcPr>
            <w:tcW w:w="1146" w:type="dxa"/>
            <w:tcBorders>
              <w:top w:val="nil"/>
              <w:left w:val="nil"/>
              <w:bottom w:val="single" w:sz="4" w:space="0" w:color="000000"/>
              <w:right w:val="single" w:sz="4" w:space="0" w:color="000000"/>
            </w:tcBorders>
          </w:tcPr>
          <w:p w14:paraId="18E3D365" w14:textId="77777777" w:rsidR="00765D56" w:rsidRPr="001F3FEF" w:rsidRDefault="00765D56" w:rsidP="00844CA8">
            <w:pPr>
              <w:widowControl/>
              <w:jc w:val="center"/>
              <w:rPr>
                <w:snapToGrid/>
                <w:color w:val="FFFFFF"/>
                <w:sz w:val="22"/>
                <w:szCs w:val="22"/>
              </w:rPr>
            </w:pPr>
            <w:r w:rsidRPr="001F3FEF">
              <w:rPr>
                <w:snapToGrid/>
                <w:sz w:val="22"/>
                <w:szCs w:val="22"/>
              </w:rPr>
              <w:t>CWE</w:t>
            </w:r>
          </w:p>
        </w:tc>
        <w:tc>
          <w:tcPr>
            <w:tcW w:w="4044" w:type="dxa"/>
            <w:tcBorders>
              <w:top w:val="single" w:sz="4" w:space="0" w:color="auto"/>
              <w:left w:val="nil"/>
              <w:bottom w:val="single" w:sz="4" w:space="0" w:color="auto"/>
              <w:right w:val="single" w:sz="4" w:space="0" w:color="000000"/>
            </w:tcBorders>
          </w:tcPr>
          <w:p w14:paraId="18E3D366" w14:textId="77777777" w:rsidR="00765D56" w:rsidRPr="001F3FEF" w:rsidRDefault="00765D56" w:rsidP="00844CA8">
            <w:pPr>
              <w:widowControl/>
              <w:rPr>
                <w:bCs/>
                <w:sz w:val="22"/>
                <w:szCs w:val="22"/>
              </w:rPr>
            </w:pPr>
            <w:r w:rsidRPr="001F3FEF">
              <w:rPr>
                <w:bCs/>
                <w:sz w:val="22"/>
                <w:szCs w:val="22"/>
              </w:rPr>
              <w:t>4500704~DISCONTINUED~9</w:t>
            </w:r>
          </w:p>
          <w:p w14:paraId="18E3D367" w14:textId="77777777" w:rsidR="00765D56" w:rsidRPr="001F3FEF" w:rsidRDefault="00765D56" w:rsidP="00844CA8">
            <w:pPr>
              <w:widowControl/>
              <w:rPr>
                <w:bCs/>
                <w:sz w:val="22"/>
                <w:szCs w:val="22"/>
              </w:rPr>
            </w:pPr>
            <w:r w:rsidRPr="001F3FEF">
              <w:rPr>
                <w:bCs/>
                <w:sz w:val="22"/>
                <w:szCs w:val="22"/>
              </w:rPr>
              <w:t xml:space="preserve">9VA_52_100 </w:t>
            </w:r>
          </w:p>
          <w:p w14:paraId="18E3D368" w14:textId="77777777" w:rsidR="00765D56" w:rsidRPr="001F3FEF" w:rsidRDefault="00765D56" w:rsidP="00844CA8">
            <w:pPr>
              <w:widowControl/>
              <w:rPr>
                <w:bCs/>
                <w:sz w:val="22"/>
                <w:szCs w:val="22"/>
              </w:rPr>
            </w:pPr>
            <w:r w:rsidRPr="001F3FEF">
              <w:rPr>
                <w:b/>
                <w:sz w:val="22"/>
                <w:szCs w:val="22"/>
              </w:rPr>
              <w:t>OR</w:t>
            </w:r>
            <w:r w:rsidRPr="001F3FEF">
              <w:rPr>
                <w:bCs/>
                <w:sz w:val="22"/>
                <w:szCs w:val="22"/>
              </w:rPr>
              <w:t xml:space="preserve"> </w:t>
            </w:r>
          </w:p>
          <w:p w14:paraId="18E3D369" w14:textId="77777777" w:rsidR="00765D56" w:rsidRPr="001F3FEF" w:rsidRDefault="00765D56" w:rsidP="00844CA8">
            <w:pPr>
              <w:widowControl/>
              <w:rPr>
                <w:snapToGrid/>
                <w:sz w:val="22"/>
                <w:szCs w:val="22"/>
              </w:rPr>
            </w:pPr>
            <w:r w:rsidRPr="001F3FEF">
              <w:rPr>
                <w:snapToGrid/>
                <w:sz w:val="22"/>
                <w:szCs w:val="22"/>
              </w:rPr>
              <w:t>12~DISCONTINUED~613_52_100</w:t>
            </w:r>
          </w:p>
        </w:tc>
      </w:tr>
      <w:tr w:rsidR="00765D56" w:rsidRPr="001F3FEF" w14:paraId="18E3D370"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36B" w14:textId="77777777" w:rsidR="00765D56" w:rsidRPr="001F3FEF"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36C" w14:textId="77777777" w:rsidR="00765D56" w:rsidRPr="001F3FEF"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36D" w14:textId="77777777" w:rsidR="00765D56" w:rsidRPr="001F3FEF" w:rsidRDefault="00765D56" w:rsidP="00844CA8">
            <w:pPr>
              <w:widowControl/>
              <w:rPr>
                <w:snapToGrid/>
                <w:color w:val="000000"/>
                <w:sz w:val="22"/>
                <w:szCs w:val="22"/>
              </w:rPr>
            </w:pPr>
            <w:r w:rsidRPr="001F3FEF">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14:paraId="18E3D36E" w14:textId="77777777" w:rsidR="00765D56" w:rsidRPr="001F3FEF"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36F"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376"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71"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72" w14:textId="77777777" w:rsidR="00765D56" w:rsidRPr="001F3FEF" w:rsidRDefault="00765D56"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373" w14:textId="77777777" w:rsidR="00765D56" w:rsidRPr="001F3FEF" w:rsidRDefault="00765D56" w:rsidP="00844CA8">
            <w:pPr>
              <w:widowControl/>
              <w:rPr>
                <w:snapToGrid/>
                <w:color w:val="000000"/>
                <w:sz w:val="22"/>
                <w:szCs w:val="22"/>
              </w:rPr>
            </w:pPr>
            <w:r w:rsidRPr="001F3FEF">
              <w:rPr>
                <w:snapToGrid/>
                <w:color w:val="000000"/>
                <w:sz w:val="22"/>
                <w:szCs w:val="22"/>
              </w:rPr>
              <w:t>Quantity/Timing</w:t>
            </w:r>
          </w:p>
        </w:tc>
        <w:tc>
          <w:tcPr>
            <w:tcW w:w="1146" w:type="dxa"/>
            <w:tcBorders>
              <w:top w:val="nil"/>
              <w:left w:val="nil"/>
              <w:bottom w:val="single" w:sz="4" w:space="0" w:color="000000"/>
              <w:right w:val="single" w:sz="4" w:space="0" w:color="000000"/>
            </w:tcBorders>
          </w:tcPr>
          <w:p w14:paraId="18E3D374" w14:textId="77777777" w:rsidR="00765D56" w:rsidRPr="001F3FEF" w:rsidRDefault="00765D56" w:rsidP="00844CA8">
            <w:pPr>
              <w:widowControl/>
              <w:jc w:val="center"/>
              <w:rPr>
                <w:snapToGrid/>
                <w:color w:val="FFFFFF"/>
                <w:sz w:val="22"/>
                <w:szCs w:val="22"/>
              </w:rPr>
            </w:pPr>
            <w:r w:rsidRPr="001F3FEF">
              <w:rPr>
                <w:snapToGrid/>
                <w:sz w:val="22"/>
                <w:szCs w:val="22"/>
              </w:rPr>
              <w:t>TQ</w:t>
            </w:r>
          </w:p>
        </w:tc>
        <w:tc>
          <w:tcPr>
            <w:tcW w:w="4044" w:type="dxa"/>
            <w:tcBorders>
              <w:top w:val="single" w:sz="4" w:space="0" w:color="auto"/>
              <w:left w:val="nil"/>
              <w:bottom w:val="single" w:sz="4" w:space="0" w:color="auto"/>
              <w:right w:val="single" w:sz="4" w:space="0" w:color="000000"/>
            </w:tcBorders>
          </w:tcPr>
          <w:p w14:paraId="18E3D375" w14:textId="77777777" w:rsidR="00765D56" w:rsidRPr="001F3FEF" w:rsidRDefault="00765D56" w:rsidP="00844CA8">
            <w:pPr>
              <w:pStyle w:val="Date"/>
              <w:widowControl/>
              <w:rPr>
                <w:szCs w:val="22"/>
              </w:rPr>
            </w:pPr>
            <w:r w:rsidRPr="001F3FEF">
              <w:rPr>
                <w:szCs w:val="22"/>
              </w:rPr>
              <w:t>1&amp;100MG~~~19950109~19950629~~FILL/CANCEL</w:t>
            </w:r>
          </w:p>
        </w:tc>
      </w:tr>
      <w:tr w:rsidR="00765D56" w:rsidRPr="001F3FEF" w14:paraId="18E3D37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77"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78" w14:textId="77777777" w:rsidR="00765D56" w:rsidRPr="001F3FEF" w:rsidRDefault="00765D56"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379" w14:textId="77777777" w:rsidR="00765D56" w:rsidRPr="001F3FEF" w:rsidRDefault="00765D56" w:rsidP="00844CA8">
            <w:pPr>
              <w:widowControl/>
              <w:rPr>
                <w:snapToGrid/>
                <w:color w:val="000000"/>
                <w:sz w:val="22"/>
                <w:szCs w:val="22"/>
              </w:rPr>
            </w:pPr>
            <w:r w:rsidRPr="001F3FEF">
              <w:rPr>
                <w:snapToGrid/>
                <w:color w:val="000000"/>
                <w:sz w:val="22"/>
                <w:szCs w:val="22"/>
              </w:rPr>
              <w:t>Give Code</w:t>
            </w:r>
          </w:p>
        </w:tc>
        <w:tc>
          <w:tcPr>
            <w:tcW w:w="1146" w:type="dxa"/>
            <w:tcBorders>
              <w:top w:val="nil"/>
              <w:left w:val="nil"/>
              <w:bottom w:val="single" w:sz="4" w:space="0" w:color="000000"/>
              <w:right w:val="single" w:sz="4" w:space="0" w:color="000000"/>
            </w:tcBorders>
          </w:tcPr>
          <w:p w14:paraId="18E3D37A"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7B" w14:textId="77777777" w:rsidR="00765D56" w:rsidRPr="001F3FEF" w:rsidRDefault="00765D56" w:rsidP="00844CA8">
            <w:pPr>
              <w:widowControl/>
              <w:rPr>
                <w:bCs/>
                <w:sz w:val="22"/>
                <w:szCs w:val="22"/>
              </w:rPr>
            </w:pPr>
            <w:r w:rsidRPr="001F3FEF">
              <w:rPr>
                <w:bCs/>
                <w:sz w:val="22"/>
                <w:szCs w:val="22"/>
              </w:rPr>
              <w:t>4005192~AMANTADI</w:t>
            </w:r>
          </w:p>
          <w:p w14:paraId="18E3D37C" w14:textId="77777777" w:rsidR="00765D56" w:rsidRPr="001F3FEF" w:rsidRDefault="00765D56" w:rsidP="00844CA8">
            <w:pPr>
              <w:widowControl/>
              <w:rPr>
                <w:b/>
                <w:sz w:val="22"/>
                <w:szCs w:val="22"/>
              </w:rPr>
            </w:pPr>
            <w:r w:rsidRPr="001F3FEF">
              <w:rPr>
                <w:bCs/>
                <w:sz w:val="22"/>
                <w:szCs w:val="22"/>
              </w:rPr>
              <w:t xml:space="preserve">NE HCL 100MG CAP~99VA_52_6~0781-2048-01~~NDC           </w:t>
            </w:r>
            <w:r w:rsidRPr="001F3FEF">
              <w:rPr>
                <w:b/>
                <w:sz w:val="22"/>
                <w:szCs w:val="22"/>
              </w:rPr>
              <w:t>OR</w:t>
            </w:r>
          </w:p>
          <w:p w14:paraId="18E3D37D" w14:textId="77777777" w:rsidR="00765D56" w:rsidRPr="001F3FEF" w:rsidRDefault="00765D56" w:rsidP="00844CA8">
            <w:pPr>
              <w:widowControl/>
              <w:rPr>
                <w:bCs/>
                <w:sz w:val="22"/>
                <w:szCs w:val="22"/>
              </w:rPr>
            </w:pPr>
            <w:r w:rsidRPr="001F3FEF">
              <w:rPr>
                <w:bCs/>
                <w:sz w:val="22"/>
                <w:szCs w:val="22"/>
              </w:rPr>
              <w:t>~AMANTADINE 100MG CAP~613_52_6~0781-2048-01~~NDC</w:t>
            </w:r>
          </w:p>
        </w:tc>
      </w:tr>
      <w:tr w:rsidR="00765D56" w:rsidRPr="001F3FEF" w14:paraId="18E3D38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7F"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80"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381" w14:textId="77777777" w:rsidR="00765D56" w:rsidRPr="001F3FEF" w:rsidRDefault="00765D56" w:rsidP="00844CA8">
            <w:pPr>
              <w:widowControl/>
              <w:rPr>
                <w:snapToGrid/>
                <w:color w:val="000000"/>
                <w:sz w:val="22"/>
                <w:szCs w:val="22"/>
              </w:rPr>
            </w:pPr>
            <w:r w:rsidRPr="001F3FEF">
              <w:rPr>
                <w:snapToGrid/>
                <w:color w:val="000000"/>
                <w:sz w:val="22"/>
                <w:szCs w:val="22"/>
              </w:rPr>
              <w:t>Give Amount - Minimum</w:t>
            </w:r>
          </w:p>
        </w:tc>
        <w:tc>
          <w:tcPr>
            <w:tcW w:w="1146" w:type="dxa"/>
            <w:tcBorders>
              <w:top w:val="nil"/>
              <w:left w:val="nil"/>
              <w:bottom w:val="single" w:sz="4" w:space="0" w:color="000000"/>
              <w:right w:val="single" w:sz="4" w:space="0" w:color="000000"/>
            </w:tcBorders>
          </w:tcPr>
          <w:p w14:paraId="18E3D382" w14:textId="77777777" w:rsidR="00765D56" w:rsidRPr="001F3FEF" w:rsidRDefault="00765D56"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383" w14:textId="77777777" w:rsidR="00765D56" w:rsidRPr="001F3FEF" w:rsidRDefault="00765D56" w:rsidP="00844CA8">
            <w:pPr>
              <w:widowControl/>
              <w:rPr>
                <w:snapToGrid/>
                <w:sz w:val="22"/>
                <w:szCs w:val="22"/>
              </w:rPr>
            </w:pPr>
            <w:r w:rsidRPr="001F3FEF">
              <w:rPr>
                <w:snapToGrid/>
                <w:sz w:val="22"/>
                <w:szCs w:val="22"/>
              </w:rPr>
              <w:t>0</w:t>
            </w:r>
          </w:p>
        </w:tc>
      </w:tr>
      <w:tr w:rsidR="00765D56" w:rsidRPr="001F3FEF" w14:paraId="18E3D38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85"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86" w14:textId="77777777" w:rsidR="00765D56" w:rsidRPr="001F3FEF" w:rsidRDefault="00765D56"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387" w14:textId="77777777" w:rsidR="00765D56" w:rsidRPr="001F3FEF" w:rsidRDefault="00765D56" w:rsidP="00844CA8">
            <w:pPr>
              <w:widowControl/>
              <w:rPr>
                <w:snapToGrid/>
                <w:color w:val="000000"/>
                <w:sz w:val="22"/>
                <w:szCs w:val="22"/>
              </w:rPr>
            </w:pPr>
            <w:r w:rsidRPr="001F3FEF">
              <w:rPr>
                <w:snapToGrid/>
                <w:color w:val="000000"/>
                <w:sz w:val="22"/>
                <w:szCs w:val="22"/>
              </w:rPr>
              <w:t>Give Amount - Maximum</w:t>
            </w:r>
          </w:p>
        </w:tc>
        <w:tc>
          <w:tcPr>
            <w:tcW w:w="1146" w:type="dxa"/>
            <w:tcBorders>
              <w:top w:val="nil"/>
              <w:left w:val="nil"/>
              <w:bottom w:val="single" w:sz="4" w:space="0" w:color="000000"/>
              <w:right w:val="single" w:sz="4" w:space="0" w:color="000000"/>
            </w:tcBorders>
          </w:tcPr>
          <w:p w14:paraId="18E3D388" w14:textId="77777777" w:rsidR="00765D56" w:rsidRPr="001F3FEF" w:rsidRDefault="00765D56"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389" w14:textId="77777777" w:rsidR="00765D56" w:rsidRPr="001F3FEF" w:rsidRDefault="00765D56" w:rsidP="00844CA8">
            <w:pPr>
              <w:widowControl/>
              <w:rPr>
                <w:snapToGrid/>
                <w:sz w:val="22"/>
                <w:szCs w:val="22"/>
              </w:rPr>
            </w:pPr>
          </w:p>
        </w:tc>
      </w:tr>
      <w:tr w:rsidR="00765D56" w:rsidRPr="001F3FEF" w14:paraId="18E3D39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8B"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8C" w14:textId="77777777" w:rsidR="00765D56" w:rsidRPr="001F3FEF" w:rsidRDefault="00765D56"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38D" w14:textId="77777777" w:rsidR="00765D56" w:rsidRPr="001F3FEF" w:rsidRDefault="00765D56" w:rsidP="00844CA8">
            <w:pPr>
              <w:widowControl/>
              <w:rPr>
                <w:snapToGrid/>
                <w:color w:val="000000"/>
                <w:sz w:val="22"/>
                <w:szCs w:val="22"/>
              </w:rPr>
            </w:pPr>
            <w:r w:rsidRPr="001F3FEF">
              <w:rPr>
                <w:snapToGrid/>
                <w:color w:val="000000"/>
                <w:sz w:val="22"/>
                <w:szCs w:val="22"/>
              </w:rPr>
              <w:t>Give Units</w:t>
            </w:r>
          </w:p>
        </w:tc>
        <w:tc>
          <w:tcPr>
            <w:tcW w:w="1146" w:type="dxa"/>
            <w:tcBorders>
              <w:top w:val="nil"/>
              <w:left w:val="nil"/>
              <w:bottom w:val="single" w:sz="4" w:space="0" w:color="000000"/>
              <w:right w:val="single" w:sz="4" w:space="0" w:color="000000"/>
            </w:tcBorders>
          </w:tcPr>
          <w:p w14:paraId="18E3D38E"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8F" w14:textId="77777777" w:rsidR="00765D56" w:rsidRPr="001F3FEF" w:rsidRDefault="00765D56" w:rsidP="00844CA8">
            <w:pPr>
              <w:widowControl/>
              <w:rPr>
                <w:bCs/>
                <w:snapToGrid/>
                <w:sz w:val="22"/>
                <w:szCs w:val="22"/>
              </w:rPr>
            </w:pPr>
            <w:r w:rsidRPr="001F3FEF">
              <w:rPr>
                <w:bCs/>
                <w:sz w:val="22"/>
                <w:szCs w:val="22"/>
              </w:rPr>
              <w:t>20~MG~613_52_6</w:t>
            </w:r>
          </w:p>
        </w:tc>
      </w:tr>
      <w:tr w:rsidR="00765D56" w:rsidRPr="001F3FEF" w14:paraId="18E3D39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91" w14:textId="77777777" w:rsidR="00765D56" w:rsidRPr="001F3FEF" w:rsidRDefault="00765D56" w:rsidP="00844CA8">
            <w:pPr>
              <w:widowControl/>
              <w:rPr>
                <w:snapToGrid/>
                <w:sz w:val="22"/>
                <w:szCs w:val="22"/>
              </w:rPr>
            </w:pPr>
            <w:r w:rsidRPr="001F3FEF">
              <w:rPr>
                <w:snapToGrid/>
                <w:sz w:val="22"/>
                <w:szCs w:val="22"/>
              </w:rPr>
              <w:t>RXE</w:t>
            </w:r>
          </w:p>
        </w:tc>
        <w:tc>
          <w:tcPr>
            <w:tcW w:w="1096" w:type="dxa"/>
            <w:tcBorders>
              <w:top w:val="nil"/>
              <w:left w:val="nil"/>
              <w:bottom w:val="single" w:sz="4" w:space="0" w:color="000000"/>
              <w:right w:val="single" w:sz="4" w:space="0" w:color="000000"/>
            </w:tcBorders>
          </w:tcPr>
          <w:p w14:paraId="18E3D392" w14:textId="77777777" w:rsidR="00765D56" w:rsidRPr="001F3FEF" w:rsidRDefault="00765D56" w:rsidP="00844CA8">
            <w:pPr>
              <w:widowControl/>
              <w:jc w:val="center"/>
              <w:rPr>
                <w:snapToGrid/>
                <w:sz w:val="22"/>
                <w:szCs w:val="22"/>
              </w:rPr>
            </w:pPr>
            <w:r w:rsidRPr="001F3FEF">
              <w:rPr>
                <w:snapToGrid/>
                <w:sz w:val="22"/>
                <w:szCs w:val="22"/>
              </w:rPr>
              <w:t>6</w:t>
            </w:r>
          </w:p>
        </w:tc>
        <w:tc>
          <w:tcPr>
            <w:tcW w:w="2159" w:type="dxa"/>
            <w:tcBorders>
              <w:top w:val="nil"/>
              <w:left w:val="nil"/>
              <w:bottom w:val="single" w:sz="4" w:space="0" w:color="000000"/>
              <w:right w:val="single" w:sz="4" w:space="0" w:color="000000"/>
            </w:tcBorders>
          </w:tcPr>
          <w:p w14:paraId="18E3D393" w14:textId="77777777" w:rsidR="00765D56" w:rsidRPr="001F3FEF" w:rsidRDefault="00765D56" w:rsidP="00844CA8">
            <w:pPr>
              <w:widowControl/>
              <w:rPr>
                <w:snapToGrid/>
                <w:sz w:val="22"/>
                <w:szCs w:val="22"/>
              </w:rPr>
            </w:pPr>
            <w:r w:rsidRPr="001F3FEF">
              <w:rPr>
                <w:snapToGrid/>
                <w:sz w:val="22"/>
                <w:szCs w:val="22"/>
              </w:rPr>
              <w:t>Give Dosage Form</w:t>
            </w:r>
          </w:p>
        </w:tc>
        <w:tc>
          <w:tcPr>
            <w:tcW w:w="1146" w:type="dxa"/>
            <w:tcBorders>
              <w:top w:val="nil"/>
              <w:left w:val="nil"/>
              <w:bottom w:val="single" w:sz="4" w:space="0" w:color="000000"/>
              <w:right w:val="single" w:sz="4" w:space="0" w:color="000000"/>
            </w:tcBorders>
          </w:tcPr>
          <w:p w14:paraId="18E3D394" w14:textId="77777777" w:rsidR="00765D56" w:rsidRPr="001F3FEF" w:rsidRDefault="00765D56"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95" w14:textId="77777777" w:rsidR="00765D56" w:rsidRPr="001F3FEF" w:rsidRDefault="00765D56" w:rsidP="00844CA8">
            <w:pPr>
              <w:widowControl/>
              <w:rPr>
                <w:snapToGrid/>
                <w:sz w:val="22"/>
                <w:szCs w:val="22"/>
              </w:rPr>
            </w:pPr>
            <w:r w:rsidRPr="001F3FEF">
              <w:rPr>
                <w:snapToGrid/>
                <w:sz w:val="22"/>
                <w:szCs w:val="22"/>
              </w:rPr>
              <w:t> </w:t>
            </w:r>
            <w:r w:rsidR="00156130" w:rsidRPr="001F3FEF">
              <w:rPr>
                <w:snapToGrid/>
                <w:sz w:val="22"/>
                <w:szCs w:val="22"/>
              </w:rPr>
              <w:t>63~CAP</w:t>
            </w:r>
            <w:r w:rsidR="00226C70" w:rsidRPr="001F3FEF">
              <w:rPr>
                <w:snapToGrid/>
                <w:sz w:val="22"/>
                <w:szCs w:val="22"/>
              </w:rPr>
              <w:t>~613_50.7_.02</w:t>
            </w:r>
          </w:p>
          <w:p w14:paraId="18E3D396" w14:textId="77777777" w:rsidR="00156130" w:rsidRPr="001F3FEF" w:rsidRDefault="00156130" w:rsidP="00844CA8">
            <w:pPr>
              <w:widowControl/>
              <w:autoSpaceDE w:val="0"/>
              <w:autoSpaceDN w:val="0"/>
              <w:adjustRightInd w:val="0"/>
              <w:rPr>
                <w:snapToGrid/>
                <w:sz w:val="22"/>
                <w:szCs w:val="22"/>
              </w:rPr>
            </w:pPr>
            <w:r w:rsidRPr="001F3FEF">
              <w:rPr>
                <w:b/>
                <w:snapToGrid/>
                <w:sz w:val="22"/>
                <w:szCs w:val="22"/>
              </w:rPr>
              <w:t>OR</w:t>
            </w:r>
            <w:r w:rsidRPr="001F3FEF">
              <w:rPr>
                <w:snapToGrid/>
                <w:sz w:val="22"/>
                <w:szCs w:val="22"/>
              </w:rPr>
              <w:t xml:space="preserve"> if VUID exists</w:t>
            </w:r>
          </w:p>
          <w:p w14:paraId="18E3D397" w14:textId="77777777" w:rsidR="00431759" w:rsidRPr="001F3FEF" w:rsidRDefault="00156130" w:rsidP="00844CA8">
            <w:pPr>
              <w:widowControl/>
              <w:rPr>
                <w:snapToGrid/>
                <w:sz w:val="22"/>
                <w:szCs w:val="22"/>
              </w:rPr>
            </w:pPr>
            <w:r w:rsidRPr="001F3FEF">
              <w:rPr>
                <w:snapToGrid/>
                <w:sz w:val="22"/>
                <w:szCs w:val="22"/>
              </w:rPr>
              <w:t>63~CAP~613_50.7_.02~11111~CAP~99VA__50.7_.02</w:t>
            </w:r>
          </w:p>
        </w:tc>
      </w:tr>
      <w:tr w:rsidR="00765D56" w:rsidRPr="001F3FEF" w14:paraId="18E3D39E"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99"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9A" w14:textId="77777777" w:rsidR="00765D56" w:rsidRPr="001F3FEF" w:rsidRDefault="00765D56" w:rsidP="00844CA8">
            <w:pPr>
              <w:widowControl/>
              <w:jc w:val="center"/>
              <w:rPr>
                <w:snapToGrid/>
                <w:color w:val="000000"/>
                <w:sz w:val="22"/>
                <w:szCs w:val="22"/>
              </w:rPr>
            </w:pPr>
            <w:r w:rsidRPr="001F3FEF">
              <w:rPr>
                <w:snapToGrid/>
                <w:color w:val="000000"/>
                <w:sz w:val="22"/>
                <w:szCs w:val="22"/>
              </w:rPr>
              <w:t>7</w:t>
            </w:r>
            <w:r w:rsidR="005B2FD6" w:rsidRPr="001F3FEF">
              <w:rPr>
                <w:snapToGrid/>
                <w:color w:val="000000"/>
                <w:sz w:val="22"/>
                <w:szCs w:val="22"/>
              </w:rPr>
              <w:t>(n)</w:t>
            </w:r>
          </w:p>
        </w:tc>
        <w:tc>
          <w:tcPr>
            <w:tcW w:w="2159" w:type="dxa"/>
            <w:tcBorders>
              <w:top w:val="nil"/>
              <w:left w:val="nil"/>
              <w:bottom w:val="single" w:sz="4" w:space="0" w:color="000000"/>
              <w:right w:val="single" w:sz="4" w:space="0" w:color="000000"/>
            </w:tcBorders>
          </w:tcPr>
          <w:p w14:paraId="18E3D39B" w14:textId="77777777" w:rsidR="00765D56" w:rsidRPr="001F3FEF" w:rsidRDefault="00156130" w:rsidP="00844CA8">
            <w:pPr>
              <w:widowControl/>
              <w:rPr>
                <w:snapToGrid/>
                <w:color w:val="000000"/>
                <w:sz w:val="22"/>
                <w:szCs w:val="22"/>
              </w:rPr>
            </w:pPr>
            <w:r w:rsidRPr="001F3FEF">
              <w:rPr>
                <w:snapToGrid/>
                <w:color w:val="000000"/>
                <w:sz w:val="22"/>
                <w:szCs w:val="22"/>
              </w:rPr>
              <w:t>Verb, Noun, Schedule, Conjunction</w:t>
            </w:r>
          </w:p>
        </w:tc>
        <w:tc>
          <w:tcPr>
            <w:tcW w:w="1146" w:type="dxa"/>
            <w:tcBorders>
              <w:top w:val="nil"/>
              <w:left w:val="nil"/>
              <w:bottom w:val="single" w:sz="4" w:space="0" w:color="000000"/>
              <w:right w:val="single" w:sz="4" w:space="0" w:color="000000"/>
            </w:tcBorders>
          </w:tcPr>
          <w:p w14:paraId="18E3D39C" w14:textId="77777777" w:rsidR="00765D56" w:rsidRPr="001F3FEF" w:rsidRDefault="00765D56"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9D" w14:textId="77777777" w:rsidR="00765D56" w:rsidRPr="001F3FEF" w:rsidRDefault="00170364" w:rsidP="00844CA8">
            <w:pPr>
              <w:widowControl/>
              <w:rPr>
                <w:snapToGrid/>
                <w:color w:val="000000"/>
                <w:sz w:val="22"/>
                <w:szCs w:val="22"/>
              </w:rPr>
            </w:pPr>
            <w:r w:rsidRPr="001F3FEF">
              <w:rPr>
                <w:snapToGrid/>
                <w:color w:val="000000"/>
                <w:sz w:val="22"/>
                <w:szCs w:val="22"/>
              </w:rPr>
              <w:t>~</w:t>
            </w:r>
            <w:bookmarkStart w:id="136" w:name="OLE_LINK8"/>
            <w:bookmarkStart w:id="137" w:name="OLE_LINK9"/>
            <w:r w:rsidR="00920DAD" w:rsidRPr="001F3FEF">
              <w:rPr>
                <w:snapToGrid/>
                <w:color w:val="000000"/>
                <w:sz w:val="22"/>
                <w:szCs w:val="22"/>
              </w:rPr>
              <w:t>TAKE~613_52.0113_8|~CAPSULE</w:t>
            </w:r>
            <w:r w:rsidR="008611DE" w:rsidRPr="001F3FEF">
              <w:rPr>
                <w:snapToGrid/>
                <w:color w:val="000000"/>
                <w:sz w:val="22"/>
                <w:szCs w:val="22"/>
              </w:rPr>
              <w:t>~613_52.0113_3|~Q8H</w:t>
            </w:r>
            <w:r w:rsidRPr="001F3FEF">
              <w:rPr>
                <w:snapToGrid/>
                <w:color w:val="000000"/>
                <w:sz w:val="22"/>
                <w:szCs w:val="22"/>
              </w:rPr>
              <w:t>~613_52.0113_7</w:t>
            </w:r>
            <w:bookmarkEnd w:id="136"/>
            <w:bookmarkEnd w:id="137"/>
          </w:p>
        </w:tc>
      </w:tr>
      <w:tr w:rsidR="005B2FD6" w:rsidRPr="001F3FEF" w14:paraId="18E3D3A4"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9F" w14:textId="77777777" w:rsidR="005B2FD6" w:rsidRPr="001F3FEF" w:rsidRDefault="005B2FD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A0" w14:textId="77777777" w:rsidR="005B2FD6" w:rsidRPr="001F3FEF" w:rsidRDefault="005B2FD6" w:rsidP="00844CA8">
            <w:pPr>
              <w:widowControl/>
              <w:jc w:val="center"/>
              <w:rPr>
                <w:snapToGrid/>
                <w:color w:val="000000"/>
                <w:sz w:val="22"/>
                <w:szCs w:val="22"/>
              </w:rPr>
            </w:pPr>
            <w:r w:rsidRPr="001F3FEF">
              <w:rPr>
                <w:snapToGrid/>
                <w:color w:val="000000"/>
                <w:sz w:val="22"/>
                <w:szCs w:val="22"/>
              </w:rPr>
              <w:t>7(n)</w:t>
            </w:r>
          </w:p>
        </w:tc>
        <w:tc>
          <w:tcPr>
            <w:tcW w:w="2159" w:type="dxa"/>
            <w:tcBorders>
              <w:top w:val="nil"/>
              <w:left w:val="nil"/>
              <w:bottom w:val="single" w:sz="4" w:space="0" w:color="000000"/>
              <w:right w:val="single" w:sz="4" w:space="0" w:color="000000"/>
            </w:tcBorders>
          </w:tcPr>
          <w:p w14:paraId="18E3D3A1" w14:textId="77777777" w:rsidR="005B2FD6" w:rsidRPr="001F3FEF" w:rsidRDefault="005B2FD6" w:rsidP="00844CA8">
            <w:pPr>
              <w:widowControl/>
              <w:rPr>
                <w:snapToGrid/>
                <w:color w:val="000000"/>
                <w:sz w:val="22"/>
                <w:szCs w:val="22"/>
              </w:rPr>
            </w:pPr>
            <w:r w:rsidRPr="001F3FEF">
              <w:rPr>
                <w:snapToGrid/>
                <w:color w:val="000000"/>
                <w:sz w:val="22"/>
                <w:szCs w:val="22"/>
              </w:rPr>
              <w:t>Patient Instructions</w:t>
            </w:r>
          </w:p>
        </w:tc>
        <w:tc>
          <w:tcPr>
            <w:tcW w:w="1146" w:type="dxa"/>
            <w:tcBorders>
              <w:top w:val="nil"/>
              <w:left w:val="nil"/>
              <w:bottom w:val="single" w:sz="4" w:space="0" w:color="000000"/>
              <w:right w:val="single" w:sz="4" w:space="0" w:color="000000"/>
            </w:tcBorders>
          </w:tcPr>
          <w:p w14:paraId="18E3D3A2" w14:textId="77777777" w:rsidR="005B2FD6" w:rsidRPr="001F3FEF" w:rsidRDefault="005B2FD6"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A3" w14:textId="77777777" w:rsidR="005B2FD6" w:rsidRPr="001F3FEF" w:rsidRDefault="00DC55D9" w:rsidP="00844CA8">
            <w:pPr>
              <w:widowControl/>
              <w:rPr>
                <w:snapToGrid/>
                <w:color w:val="000000"/>
                <w:sz w:val="22"/>
                <w:szCs w:val="22"/>
              </w:rPr>
            </w:pPr>
            <w:r w:rsidRPr="001F3FEF">
              <w:rPr>
                <w:snapToGrid/>
                <w:color w:val="000000"/>
                <w:sz w:val="22"/>
                <w:szCs w:val="22"/>
              </w:rPr>
              <w:t>~QAMHS</w:t>
            </w:r>
            <w:r w:rsidR="00B766E4" w:rsidRPr="001F3FEF">
              <w:rPr>
                <w:snapToGrid/>
                <w:color w:val="000000"/>
                <w:sz w:val="22"/>
                <w:szCs w:val="22"/>
              </w:rPr>
              <w:t>~613_52_114</w:t>
            </w:r>
          </w:p>
        </w:tc>
      </w:tr>
      <w:tr w:rsidR="0009107F" w:rsidRPr="001F3FEF" w14:paraId="18E3D3AA"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A5"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A6" w14:textId="77777777" w:rsidR="0009107F" w:rsidRPr="001F3FEF" w:rsidRDefault="0009107F" w:rsidP="00844CA8">
            <w:pPr>
              <w:widowControl/>
              <w:jc w:val="center"/>
              <w:rPr>
                <w:snapToGrid/>
                <w:color w:val="000000"/>
                <w:sz w:val="22"/>
                <w:szCs w:val="22"/>
              </w:rPr>
            </w:pPr>
            <w:r w:rsidRPr="001F3FEF">
              <w:rPr>
                <w:snapToGrid/>
                <w:color w:val="000000"/>
                <w:sz w:val="22"/>
                <w:szCs w:val="22"/>
              </w:rPr>
              <w:t>7(n)</w:t>
            </w:r>
          </w:p>
        </w:tc>
        <w:tc>
          <w:tcPr>
            <w:tcW w:w="2159" w:type="dxa"/>
            <w:tcBorders>
              <w:top w:val="nil"/>
              <w:left w:val="nil"/>
              <w:bottom w:val="single" w:sz="4" w:space="0" w:color="000000"/>
              <w:right w:val="single" w:sz="4" w:space="0" w:color="000000"/>
            </w:tcBorders>
          </w:tcPr>
          <w:p w14:paraId="18E3D3A7" w14:textId="77777777" w:rsidR="0009107F" w:rsidRPr="001F3FEF" w:rsidRDefault="0009107F" w:rsidP="00844CA8">
            <w:pPr>
              <w:widowControl/>
              <w:rPr>
                <w:snapToGrid/>
                <w:color w:val="000000"/>
                <w:sz w:val="22"/>
                <w:szCs w:val="22"/>
              </w:rPr>
            </w:pPr>
            <w:r w:rsidRPr="001F3FEF">
              <w:rPr>
                <w:snapToGrid/>
                <w:color w:val="000000"/>
                <w:sz w:val="22"/>
                <w:szCs w:val="22"/>
              </w:rPr>
              <w:t>Expanded Patient Instructions</w:t>
            </w:r>
          </w:p>
        </w:tc>
        <w:tc>
          <w:tcPr>
            <w:tcW w:w="1146" w:type="dxa"/>
            <w:tcBorders>
              <w:top w:val="nil"/>
              <w:left w:val="nil"/>
              <w:bottom w:val="single" w:sz="4" w:space="0" w:color="000000"/>
              <w:right w:val="single" w:sz="4" w:space="0" w:color="000000"/>
            </w:tcBorders>
          </w:tcPr>
          <w:p w14:paraId="18E3D3A8" w14:textId="77777777" w:rsidR="0009107F" w:rsidRPr="001F3FEF" w:rsidRDefault="0009107F"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A9" w14:textId="77777777" w:rsidR="0009107F" w:rsidRPr="001F3FEF" w:rsidRDefault="0009107F" w:rsidP="00844CA8">
            <w:pPr>
              <w:widowControl/>
              <w:rPr>
                <w:snapToGrid/>
                <w:color w:val="000000"/>
                <w:sz w:val="22"/>
                <w:szCs w:val="22"/>
              </w:rPr>
            </w:pPr>
            <w:r w:rsidRPr="001F3FEF">
              <w:rPr>
                <w:snapToGrid/>
                <w:color w:val="000000"/>
                <w:sz w:val="22"/>
                <w:szCs w:val="22"/>
              </w:rPr>
              <w:t>~IN THE MORNING AND AT BEDTIME~613_52_115</w:t>
            </w:r>
          </w:p>
        </w:tc>
      </w:tr>
      <w:tr w:rsidR="0009107F" w:rsidRPr="001F3FEF" w14:paraId="18E3D3B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AB"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AC"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3AD" w14:textId="77777777" w:rsidR="0009107F" w:rsidRPr="001F3FEF" w:rsidRDefault="0009107F" w:rsidP="00844CA8">
            <w:pPr>
              <w:widowControl/>
              <w:rPr>
                <w:snapToGrid/>
                <w:color w:val="000000"/>
                <w:sz w:val="22"/>
                <w:szCs w:val="22"/>
              </w:rPr>
            </w:pPr>
            <w:r w:rsidRPr="001F3FEF">
              <w:rPr>
                <w:snapToGrid/>
                <w:color w:val="000000"/>
                <w:sz w:val="22"/>
                <w:szCs w:val="22"/>
              </w:rPr>
              <w:t>Deliver-To Location</w:t>
            </w:r>
          </w:p>
        </w:tc>
        <w:tc>
          <w:tcPr>
            <w:tcW w:w="1146" w:type="dxa"/>
            <w:tcBorders>
              <w:top w:val="nil"/>
              <w:left w:val="nil"/>
              <w:bottom w:val="single" w:sz="4" w:space="0" w:color="000000"/>
              <w:right w:val="single" w:sz="4" w:space="0" w:color="000000"/>
            </w:tcBorders>
          </w:tcPr>
          <w:p w14:paraId="18E3D3AE" w14:textId="77777777" w:rsidR="0009107F" w:rsidRPr="001F3FEF" w:rsidRDefault="0009107F" w:rsidP="00844CA8">
            <w:pPr>
              <w:widowControl/>
              <w:jc w:val="center"/>
              <w:rPr>
                <w:snapToGrid/>
                <w:color w:val="FFFFFF"/>
                <w:sz w:val="22"/>
                <w:szCs w:val="22"/>
              </w:rPr>
            </w:pPr>
            <w:r w:rsidRPr="001F3FEF">
              <w:rPr>
                <w:snapToGrid/>
                <w:sz w:val="22"/>
                <w:szCs w:val="22"/>
              </w:rPr>
              <w:t>CM</w:t>
            </w:r>
          </w:p>
        </w:tc>
        <w:tc>
          <w:tcPr>
            <w:tcW w:w="4044" w:type="dxa"/>
            <w:tcBorders>
              <w:top w:val="single" w:sz="4" w:space="0" w:color="auto"/>
              <w:left w:val="nil"/>
              <w:bottom w:val="single" w:sz="4" w:space="0" w:color="auto"/>
              <w:right w:val="single" w:sz="4" w:space="0" w:color="000000"/>
            </w:tcBorders>
          </w:tcPr>
          <w:p w14:paraId="18E3D3AF" w14:textId="77777777" w:rsidR="0009107F" w:rsidRPr="001F3FEF" w:rsidRDefault="0009107F" w:rsidP="00844CA8">
            <w:pPr>
              <w:widowControl/>
              <w:rPr>
                <w:snapToGrid/>
                <w:color w:val="000000"/>
                <w:sz w:val="22"/>
                <w:szCs w:val="22"/>
              </w:rPr>
            </w:pPr>
            <w:r w:rsidRPr="001F3FEF">
              <w:rPr>
                <w:snapToGrid/>
                <w:color w:val="000000"/>
                <w:sz w:val="22"/>
                <w:szCs w:val="22"/>
              </w:rPr>
              <w:t>~~~~~WINDOW</w:t>
            </w:r>
          </w:p>
        </w:tc>
      </w:tr>
      <w:tr w:rsidR="0009107F" w:rsidRPr="001F3FEF" w14:paraId="18E3D3B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B1"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B2"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3B3" w14:textId="77777777" w:rsidR="0009107F" w:rsidRPr="001F3FEF" w:rsidRDefault="0009107F" w:rsidP="00844CA8">
            <w:pPr>
              <w:widowControl/>
              <w:rPr>
                <w:snapToGrid/>
                <w:color w:val="000000"/>
                <w:sz w:val="22"/>
                <w:szCs w:val="22"/>
              </w:rPr>
            </w:pPr>
            <w:r w:rsidRPr="001F3FEF">
              <w:rPr>
                <w:snapToGrid/>
                <w:color w:val="000000"/>
                <w:sz w:val="22"/>
                <w:szCs w:val="22"/>
              </w:rPr>
              <w:t>Substitution Status</w:t>
            </w:r>
          </w:p>
        </w:tc>
        <w:tc>
          <w:tcPr>
            <w:tcW w:w="1146" w:type="dxa"/>
            <w:tcBorders>
              <w:top w:val="nil"/>
              <w:left w:val="nil"/>
              <w:bottom w:val="single" w:sz="4" w:space="0" w:color="000000"/>
              <w:right w:val="single" w:sz="4" w:space="0" w:color="000000"/>
            </w:tcBorders>
          </w:tcPr>
          <w:p w14:paraId="18E3D3B4"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3B5" w14:textId="77777777" w:rsidR="0009107F" w:rsidRPr="001F3FEF" w:rsidRDefault="0009107F" w:rsidP="00844CA8">
            <w:pPr>
              <w:widowControl/>
              <w:rPr>
                <w:snapToGrid/>
                <w:color w:val="000000"/>
                <w:sz w:val="22"/>
                <w:szCs w:val="22"/>
              </w:rPr>
            </w:pPr>
          </w:p>
        </w:tc>
      </w:tr>
      <w:tr w:rsidR="0009107F" w:rsidRPr="001F3FEF" w14:paraId="18E3D3B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B7"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B8"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3B9" w14:textId="77777777" w:rsidR="0009107F" w:rsidRPr="001F3FEF" w:rsidRDefault="0009107F" w:rsidP="00844CA8">
            <w:pPr>
              <w:widowControl/>
              <w:rPr>
                <w:snapToGrid/>
                <w:color w:val="000000"/>
                <w:sz w:val="22"/>
                <w:szCs w:val="22"/>
              </w:rPr>
            </w:pPr>
            <w:r w:rsidRPr="001F3FEF">
              <w:rPr>
                <w:snapToGrid/>
                <w:color w:val="000000"/>
                <w:sz w:val="22"/>
                <w:szCs w:val="22"/>
              </w:rPr>
              <w:t>Dispense Amount</w:t>
            </w:r>
          </w:p>
        </w:tc>
        <w:tc>
          <w:tcPr>
            <w:tcW w:w="1146" w:type="dxa"/>
            <w:tcBorders>
              <w:top w:val="nil"/>
              <w:left w:val="nil"/>
              <w:bottom w:val="single" w:sz="4" w:space="0" w:color="000000"/>
              <w:right w:val="single" w:sz="4" w:space="0" w:color="000000"/>
            </w:tcBorders>
          </w:tcPr>
          <w:p w14:paraId="18E3D3BA"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3BB" w14:textId="77777777" w:rsidR="0009107F" w:rsidRPr="001F3FEF" w:rsidRDefault="0009107F" w:rsidP="00844CA8">
            <w:pPr>
              <w:widowControl/>
              <w:rPr>
                <w:snapToGrid/>
                <w:color w:val="000000"/>
                <w:sz w:val="22"/>
                <w:szCs w:val="22"/>
              </w:rPr>
            </w:pPr>
            <w:r w:rsidRPr="001F3FEF">
              <w:rPr>
                <w:snapToGrid/>
                <w:color w:val="000000"/>
                <w:sz w:val="22"/>
                <w:szCs w:val="22"/>
              </w:rPr>
              <w:t>90</w:t>
            </w:r>
          </w:p>
        </w:tc>
      </w:tr>
      <w:tr w:rsidR="0009107F" w:rsidRPr="001F3FEF" w14:paraId="18E3D3C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BD"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BE"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3BF" w14:textId="77777777" w:rsidR="0009107F" w:rsidRPr="001F3FEF" w:rsidRDefault="0009107F" w:rsidP="00844CA8">
            <w:pPr>
              <w:widowControl/>
              <w:rPr>
                <w:snapToGrid/>
                <w:color w:val="000000"/>
                <w:sz w:val="22"/>
                <w:szCs w:val="22"/>
              </w:rPr>
            </w:pPr>
            <w:r w:rsidRPr="001F3FEF">
              <w:rPr>
                <w:snapToGrid/>
                <w:color w:val="000000"/>
                <w:sz w:val="22"/>
                <w:szCs w:val="22"/>
              </w:rPr>
              <w:t>Dispense Units</w:t>
            </w:r>
          </w:p>
        </w:tc>
        <w:tc>
          <w:tcPr>
            <w:tcW w:w="1146" w:type="dxa"/>
            <w:tcBorders>
              <w:top w:val="nil"/>
              <w:left w:val="nil"/>
              <w:bottom w:val="single" w:sz="4" w:space="0" w:color="000000"/>
              <w:right w:val="single" w:sz="4" w:space="0" w:color="000000"/>
            </w:tcBorders>
          </w:tcPr>
          <w:p w14:paraId="18E3D3C0"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C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3C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C3"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C4"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3C5" w14:textId="77777777" w:rsidR="0009107F" w:rsidRPr="001F3FEF" w:rsidRDefault="0009107F" w:rsidP="00844CA8">
            <w:pPr>
              <w:widowControl/>
              <w:rPr>
                <w:snapToGrid/>
                <w:color w:val="000000"/>
                <w:sz w:val="22"/>
                <w:szCs w:val="22"/>
              </w:rPr>
            </w:pPr>
            <w:r w:rsidRPr="001F3FEF">
              <w:rPr>
                <w:snapToGrid/>
                <w:color w:val="000000"/>
                <w:sz w:val="22"/>
                <w:szCs w:val="22"/>
              </w:rPr>
              <w:t>Number of Refills</w:t>
            </w:r>
          </w:p>
        </w:tc>
        <w:tc>
          <w:tcPr>
            <w:tcW w:w="1146" w:type="dxa"/>
            <w:tcBorders>
              <w:top w:val="nil"/>
              <w:left w:val="nil"/>
              <w:bottom w:val="single" w:sz="4" w:space="0" w:color="000000"/>
              <w:right w:val="single" w:sz="4" w:space="0" w:color="000000"/>
            </w:tcBorders>
          </w:tcPr>
          <w:p w14:paraId="18E3D3C6"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3C7" w14:textId="77777777" w:rsidR="0009107F" w:rsidRPr="001F3FEF" w:rsidRDefault="0009107F" w:rsidP="00844CA8">
            <w:pPr>
              <w:widowControl/>
              <w:rPr>
                <w:snapToGrid/>
                <w:color w:val="000000"/>
                <w:sz w:val="22"/>
                <w:szCs w:val="22"/>
              </w:rPr>
            </w:pPr>
            <w:r w:rsidRPr="001F3FEF">
              <w:rPr>
                <w:snapToGrid/>
                <w:color w:val="000000"/>
                <w:sz w:val="22"/>
                <w:szCs w:val="22"/>
              </w:rPr>
              <w:t>1</w:t>
            </w:r>
          </w:p>
        </w:tc>
      </w:tr>
      <w:tr w:rsidR="0009107F" w:rsidRPr="001F3FEF" w14:paraId="18E3D3CE"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C9"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CA" w14:textId="77777777" w:rsidR="0009107F" w:rsidRPr="001F3FEF" w:rsidRDefault="0009107F"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3CB" w14:textId="77777777" w:rsidR="0009107F" w:rsidRPr="001F3FEF" w:rsidRDefault="0009107F" w:rsidP="00844CA8">
            <w:pPr>
              <w:widowControl/>
              <w:rPr>
                <w:snapToGrid/>
                <w:color w:val="000000"/>
                <w:sz w:val="22"/>
                <w:szCs w:val="22"/>
              </w:rPr>
            </w:pPr>
            <w:r w:rsidRPr="001F3FEF">
              <w:rPr>
                <w:snapToGrid/>
                <w:color w:val="000000"/>
                <w:sz w:val="22"/>
                <w:szCs w:val="22"/>
              </w:rPr>
              <w:t>Ordering Provider's DEA Number</w:t>
            </w:r>
          </w:p>
        </w:tc>
        <w:tc>
          <w:tcPr>
            <w:tcW w:w="1146" w:type="dxa"/>
            <w:tcBorders>
              <w:top w:val="nil"/>
              <w:left w:val="nil"/>
              <w:bottom w:val="single" w:sz="4" w:space="0" w:color="000000"/>
              <w:right w:val="single" w:sz="4" w:space="0" w:color="000000"/>
            </w:tcBorders>
          </w:tcPr>
          <w:p w14:paraId="18E3D3CC"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3C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3D4"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CF"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D0" w14:textId="77777777" w:rsidR="0009107F" w:rsidRPr="001F3FEF" w:rsidRDefault="0009107F"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3D1" w14:textId="77777777" w:rsidR="0009107F" w:rsidRPr="001F3FEF" w:rsidRDefault="0009107F" w:rsidP="00844CA8">
            <w:pPr>
              <w:widowControl/>
              <w:rPr>
                <w:snapToGrid/>
                <w:color w:val="000000"/>
                <w:sz w:val="22"/>
                <w:szCs w:val="22"/>
              </w:rPr>
            </w:pPr>
            <w:r w:rsidRPr="001F3FEF">
              <w:rPr>
                <w:snapToGrid/>
                <w:color w:val="000000"/>
                <w:sz w:val="22"/>
                <w:szCs w:val="22"/>
              </w:rPr>
              <w:t>Pharmacist/Treatment Supplier's Verifier ID</w:t>
            </w:r>
          </w:p>
        </w:tc>
        <w:tc>
          <w:tcPr>
            <w:tcW w:w="1146" w:type="dxa"/>
            <w:tcBorders>
              <w:top w:val="nil"/>
              <w:left w:val="nil"/>
              <w:bottom w:val="single" w:sz="4" w:space="0" w:color="000000"/>
              <w:right w:val="single" w:sz="4" w:space="0" w:color="000000"/>
            </w:tcBorders>
          </w:tcPr>
          <w:p w14:paraId="18E3D3D2"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3D3" w14:textId="77777777" w:rsidR="0009107F" w:rsidRPr="001F3FEF" w:rsidRDefault="0009107F" w:rsidP="00844CA8">
            <w:pPr>
              <w:widowControl/>
              <w:rPr>
                <w:snapToGrid/>
                <w:color w:val="000000"/>
                <w:sz w:val="22"/>
                <w:szCs w:val="22"/>
              </w:rPr>
            </w:pPr>
            <w:r w:rsidRPr="001F3FEF">
              <w:rPr>
                <w:snapToGrid/>
                <w:color w:val="000000"/>
                <w:sz w:val="22"/>
                <w:szCs w:val="22"/>
              </w:rPr>
              <w:t>2992~OPPROVIDER42~THREE~M~~~~PHARMACIST</w:t>
            </w:r>
          </w:p>
        </w:tc>
      </w:tr>
      <w:tr w:rsidR="0009107F" w:rsidRPr="001F3FEF" w14:paraId="18E3D3D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D5"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D6" w14:textId="77777777" w:rsidR="0009107F" w:rsidRPr="001F3FEF" w:rsidRDefault="0009107F"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3D7" w14:textId="77777777" w:rsidR="0009107F" w:rsidRPr="001F3FEF" w:rsidRDefault="0009107F" w:rsidP="00844CA8">
            <w:pPr>
              <w:widowControl/>
              <w:rPr>
                <w:snapToGrid/>
                <w:color w:val="000000"/>
                <w:sz w:val="22"/>
                <w:szCs w:val="22"/>
              </w:rPr>
            </w:pPr>
            <w:r w:rsidRPr="001F3FEF">
              <w:rPr>
                <w:snapToGrid/>
                <w:color w:val="000000"/>
                <w:sz w:val="22"/>
                <w:szCs w:val="22"/>
              </w:rPr>
              <w:t>Prescription Number</w:t>
            </w:r>
          </w:p>
        </w:tc>
        <w:tc>
          <w:tcPr>
            <w:tcW w:w="1146" w:type="dxa"/>
            <w:tcBorders>
              <w:top w:val="nil"/>
              <w:left w:val="nil"/>
              <w:bottom w:val="single" w:sz="4" w:space="0" w:color="000000"/>
              <w:right w:val="single" w:sz="4" w:space="0" w:color="000000"/>
            </w:tcBorders>
          </w:tcPr>
          <w:p w14:paraId="18E3D3D8"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3D9" w14:textId="77777777" w:rsidR="0009107F" w:rsidRPr="001F3FEF" w:rsidRDefault="0009107F" w:rsidP="00844CA8">
            <w:pPr>
              <w:widowControl/>
              <w:rPr>
                <w:snapToGrid/>
                <w:color w:val="000000"/>
                <w:sz w:val="22"/>
                <w:szCs w:val="22"/>
              </w:rPr>
            </w:pPr>
            <w:r w:rsidRPr="001F3FEF">
              <w:rPr>
                <w:snapToGrid/>
                <w:color w:val="000000"/>
                <w:sz w:val="22"/>
                <w:szCs w:val="22"/>
              </w:rPr>
              <w:t>5430744</w:t>
            </w:r>
          </w:p>
        </w:tc>
      </w:tr>
      <w:tr w:rsidR="0009107F" w:rsidRPr="001F3FEF" w14:paraId="18E3D3E0"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DB"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DC" w14:textId="77777777" w:rsidR="0009107F" w:rsidRPr="001F3FEF" w:rsidRDefault="0009107F"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3DD" w14:textId="77777777" w:rsidR="0009107F" w:rsidRPr="001F3FEF" w:rsidRDefault="0009107F" w:rsidP="00844CA8">
            <w:pPr>
              <w:widowControl/>
              <w:rPr>
                <w:snapToGrid/>
                <w:color w:val="000000"/>
                <w:sz w:val="22"/>
                <w:szCs w:val="22"/>
              </w:rPr>
            </w:pPr>
            <w:r w:rsidRPr="001F3FEF">
              <w:rPr>
                <w:snapToGrid/>
                <w:color w:val="000000"/>
                <w:sz w:val="22"/>
                <w:szCs w:val="22"/>
              </w:rPr>
              <w:t>Number of Refills Remaining</w:t>
            </w:r>
          </w:p>
        </w:tc>
        <w:tc>
          <w:tcPr>
            <w:tcW w:w="1146" w:type="dxa"/>
            <w:tcBorders>
              <w:top w:val="nil"/>
              <w:left w:val="nil"/>
              <w:bottom w:val="single" w:sz="4" w:space="0" w:color="000000"/>
              <w:right w:val="single" w:sz="4" w:space="0" w:color="000000"/>
            </w:tcBorders>
          </w:tcPr>
          <w:p w14:paraId="18E3D3DE"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3DF" w14:textId="77777777" w:rsidR="0009107F" w:rsidRPr="001F3FEF" w:rsidRDefault="0009107F" w:rsidP="00844CA8">
            <w:pPr>
              <w:widowControl/>
              <w:rPr>
                <w:snapToGrid/>
                <w:color w:val="000000"/>
                <w:sz w:val="22"/>
                <w:szCs w:val="22"/>
              </w:rPr>
            </w:pPr>
          </w:p>
        </w:tc>
      </w:tr>
      <w:tr w:rsidR="0009107F" w:rsidRPr="001F3FEF" w14:paraId="18E3D3E6"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E1"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E2" w14:textId="77777777" w:rsidR="0009107F" w:rsidRPr="001F3FEF" w:rsidRDefault="0009107F"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3E3" w14:textId="77777777" w:rsidR="0009107F" w:rsidRPr="001F3FEF" w:rsidRDefault="0009107F" w:rsidP="00844CA8">
            <w:pPr>
              <w:widowControl/>
              <w:rPr>
                <w:snapToGrid/>
                <w:color w:val="000000"/>
                <w:sz w:val="22"/>
                <w:szCs w:val="22"/>
              </w:rPr>
            </w:pPr>
            <w:r w:rsidRPr="001F3FEF">
              <w:rPr>
                <w:snapToGrid/>
                <w:color w:val="000000"/>
                <w:sz w:val="22"/>
                <w:szCs w:val="22"/>
              </w:rPr>
              <w:t>Number of Refills/Doses Dispensed</w:t>
            </w:r>
          </w:p>
        </w:tc>
        <w:tc>
          <w:tcPr>
            <w:tcW w:w="1146" w:type="dxa"/>
            <w:tcBorders>
              <w:top w:val="nil"/>
              <w:left w:val="nil"/>
              <w:bottom w:val="single" w:sz="4" w:space="0" w:color="000000"/>
              <w:right w:val="single" w:sz="4" w:space="0" w:color="000000"/>
            </w:tcBorders>
          </w:tcPr>
          <w:p w14:paraId="18E3D3E4"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3E5" w14:textId="77777777" w:rsidR="0009107F" w:rsidRPr="001F3FEF" w:rsidRDefault="0009107F" w:rsidP="00844CA8">
            <w:pPr>
              <w:widowControl/>
              <w:rPr>
                <w:snapToGrid/>
                <w:color w:val="000000"/>
                <w:sz w:val="22"/>
                <w:szCs w:val="22"/>
              </w:rPr>
            </w:pPr>
          </w:p>
        </w:tc>
      </w:tr>
      <w:tr w:rsidR="0009107F" w:rsidRPr="001F3FEF" w14:paraId="18E3D3EC"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3E7"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E8" w14:textId="77777777" w:rsidR="0009107F" w:rsidRPr="001F3FEF" w:rsidRDefault="0009107F"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3E9" w14:textId="77777777" w:rsidR="0009107F" w:rsidRPr="001F3FEF" w:rsidRDefault="0009107F" w:rsidP="00844CA8">
            <w:pPr>
              <w:widowControl/>
              <w:rPr>
                <w:snapToGrid/>
                <w:color w:val="000000"/>
                <w:sz w:val="22"/>
                <w:szCs w:val="22"/>
              </w:rPr>
            </w:pPr>
            <w:r w:rsidRPr="001F3FEF">
              <w:rPr>
                <w:snapToGrid/>
                <w:color w:val="000000"/>
                <w:sz w:val="22"/>
                <w:szCs w:val="22"/>
              </w:rPr>
              <w:t>D/T of Most Recent Refill or Dose Dispensed</w:t>
            </w:r>
          </w:p>
        </w:tc>
        <w:tc>
          <w:tcPr>
            <w:tcW w:w="1146" w:type="dxa"/>
            <w:tcBorders>
              <w:top w:val="nil"/>
              <w:left w:val="nil"/>
              <w:bottom w:val="single" w:sz="4" w:space="0" w:color="000000"/>
              <w:right w:val="single" w:sz="4" w:space="0" w:color="000000"/>
            </w:tcBorders>
          </w:tcPr>
          <w:p w14:paraId="18E3D3EA"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3EB" w14:textId="77777777" w:rsidR="0009107F" w:rsidRPr="001F3FEF" w:rsidRDefault="0009107F" w:rsidP="00844CA8">
            <w:pPr>
              <w:widowControl/>
              <w:rPr>
                <w:snapToGrid/>
                <w:color w:val="000000"/>
                <w:sz w:val="22"/>
                <w:szCs w:val="22"/>
              </w:rPr>
            </w:pPr>
            <w:r w:rsidRPr="001F3FEF">
              <w:rPr>
                <w:snapToGrid/>
                <w:color w:val="000000"/>
                <w:sz w:val="22"/>
                <w:szCs w:val="22"/>
              </w:rPr>
              <w:t>19950111170823-0500</w:t>
            </w:r>
          </w:p>
        </w:tc>
      </w:tr>
      <w:tr w:rsidR="0009107F" w:rsidRPr="001F3FEF" w14:paraId="18E3D3F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ED"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EE" w14:textId="77777777" w:rsidR="0009107F" w:rsidRPr="001F3FEF" w:rsidRDefault="0009107F"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3EF" w14:textId="77777777" w:rsidR="0009107F" w:rsidRPr="001F3FEF" w:rsidRDefault="0009107F" w:rsidP="00844CA8">
            <w:pPr>
              <w:widowControl/>
              <w:rPr>
                <w:snapToGrid/>
                <w:color w:val="000000"/>
                <w:sz w:val="22"/>
                <w:szCs w:val="22"/>
              </w:rPr>
            </w:pPr>
            <w:r w:rsidRPr="001F3FEF">
              <w:rPr>
                <w:snapToGrid/>
                <w:color w:val="000000"/>
                <w:sz w:val="22"/>
                <w:szCs w:val="22"/>
              </w:rPr>
              <w:t>Total Daily Dose</w:t>
            </w:r>
          </w:p>
        </w:tc>
        <w:tc>
          <w:tcPr>
            <w:tcW w:w="1146" w:type="dxa"/>
            <w:tcBorders>
              <w:top w:val="nil"/>
              <w:left w:val="nil"/>
              <w:bottom w:val="single" w:sz="4" w:space="0" w:color="000000"/>
              <w:right w:val="single" w:sz="4" w:space="0" w:color="000000"/>
            </w:tcBorders>
          </w:tcPr>
          <w:p w14:paraId="18E3D3F0" w14:textId="77777777" w:rsidR="0009107F" w:rsidRPr="001F3FEF" w:rsidRDefault="0009107F" w:rsidP="00844CA8">
            <w:pPr>
              <w:widowControl/>
              <w:jc w:val="center"/>
              <w:rPr>
                <w:snapToGrid/>
                <w:color w:val="FFFFFF"/>
                <w:sz w:val="22"/>
                <w:szCs w:val="22"/>
              </w:rPr>
            </w:pPr>
            <w:r w:rsidRPr="001F3FEF">
              <w:rPr>
                <w:snapToGrid/>
                <w:sz w:val="22"/>
                <w:szCs w:val="22"/>
              </w:rPr>
              <w:t>CQ</w:t>
            </w:r>
          </w:p>
        </w:tc>
        <w:tc>
          <w:tcPr>
            <w:tcW w:w="4044" w:type="dxa"/>
            <w:tcBorders>
              <w:top w:val="single" w:sz="4" w:space="0" w:color="auto"/>
              <w:left w:val="nil"/>
              <w:bottom w:val="single" w:sz="4" w:space="0" w:color="auto"/>
              <w:right w:val="single" w:sz="4" w:space="0" w:color="000000"/>
            </w:tcBorders>
          </w:tcPr>
          <w:p w14:paraId="18E3D3F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3F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F3"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F4" w14:textId="77777777" w:rsidR="0009107F" w:rsidRPr="001F3FEF" w:rsidRDefault="0009107F" w:rsidP="00844CA8">
            <w:pPr>
              <w:widowControl/>
              <w:jc w:val="center"/>
              <w:rPr>
                <w:snapToGrid/>
                <w:color w:val="000000"/>
                <w:sz w:val="22"/>
                <w:szCs w:val="22"/>
              </w:rPr>
            </w:pPr>
            <w:r w:rsidRPr="001F3FEF">
              <w:rPr>
                <w:snapToGrid/>
                <w:color w:val="000000"/>
                <w:sz w:val="22"/>
                <w:szCs w:val="22"/>
              </w:rPr>
              <w:t>20</w:t>
            </w:r>
          </w:p>
        </w:tc>
        <w:tc>
          <w:tcPr>
            <w:tcW w:w="2159" w:type="dxa"/>
            <w:tcBorders>
              <w:top w:val="nil"/>
              <w:left w:val="nil"/>
              <w:bottom w:val="single" w:sz="4" w:space="0" w:color="000000"/>
              <w:right w:val="single" w:sz="4" w:space="0" w:color="000000"/>
            </w:tcBorders>
          </w:tcPr>
          <w:p w14:paraId="18E3D3F5" w14:textId="77777777" w:rsidR="0009107F" w:rsidRPr="001F3FEF" w:rsidRDefault="0009107F" w:rsidP="00844CA8">
            <w:pPr>
              <w:widowControl/>
              <w:rPr>
                <w:snapToGrid/>
                <w:color w:val="000000"/>
                <w:sz w:val="22"/>
                <w:szCs w:val="22"/>
              </w:rPr>
            </w:pPr>
            <w:r w:rsidRPr="001F3FEF">
              <w:rPr>
                <w:snapToGrid/>
                <w:color w:val="000000"/>
                <w:sz w:val="22"/>
                <w:szCs w:val="22"/>
              </w:rPr>
              <w:t>Needs Human Review</w:t>
            </w:r>
          </w:p>
        </w:tc>
        <w:tc>
          <w:tcPr>
            <w:tcW w:w="1146" w:type="dxa"/>
            <w:tcBorders>
              <w:top w:val="nil"/>
              <w:left w:val="nil"/>
              <w:bottom w:val="single" w:sz="4" w:space="0" w:color="000000"/>
              <w:right w:val="single" w:sz="4" w:space="0" w:color="000000"/>
            </w:tcBorders>
          </w:tcPr>
          <w:p w14:paraId="18E3D3F6"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3F7" w14:textId="77777777" w:rsidR="0009107F" w:rsidRPr="001F3FEF" w:rsidRDefault="0009107F" w:rsidP="00844CA8">
            <w:pPr>
              <w:widowControl/>
              <w:rPr>
                <w:snapToGrid/>
                <w:color w:val="000000"/>
                <w:sz w:val="22"/>
                <w:szCs w:val="22"/>
              </w:rPr>
            </w:pPr>
          </w:p>
        </w:tc>
      </w:tr>
      <w:tr w:rsidR="0009107F" w:rsidRPr="001F3FEF" w14:paraId="18E3D3FE" w14:textId="77777777" w:rsidTr="00844CA8">
        <w:trPr>
          <w:cantSplit/>
          <w:trHeight w:val="900"/>
        </w:trPr>
        <w:tc>
          <w:tcPr>
            <w:tcW w:w="1023" w:type="dxa"/>
            <w:tcBorders>
              <w:top w:val="nil"/>
              <w:left w:val="single" w:sz="4" w:space="0" w:color="000000"/>
              <w:bottom w:val="single" w:sz="4" w:space="0" w:color="000000"/>
              <w:right w:val="single" w:sz="4" w:space="0" w:color="000000"/>
            </w:tcBorders>
          </w:tcPr>
          <w:p w14:paraId="18E3D3F9"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3FA" w14:textId="77777777" w:rsidR="0009107F" w:rsidRPr="001F3FEF" w:rsidRDefault="0009107F" w:rsidP="00844CA8">
            <w:pPr>
              <w:widowControl/>
              <w:jc w:val="center"/>
              <w:rPr>
                <w:snapToGrid/>
                <w:color w:val="000000"/>
                <w:sz w:val="22"/>
                <w:szCs w:val="22"/>
              </w:rPr>
            </w:pPr>
            <w:r w:rsidRPr="001F3FEF">
              <w:rPr>
                <w:snapToGrid/>
                <w:color w:val="000000"/>
                <w:sz w:val="22"/>
                <w:szCs w:val="22"/>
              </w:rPr>
              <w:t>21</w:t>
            </w:r>
          </w:p>
        </w:tc>
        <w:tc>
          <w:tcPr>
            <w:tcW w:w="2159" w:type="dxa"/>
            <w:tcBorders>
              <w:top w:val="nil"/>
              <w:left w:val="nil"/>
              <w:bottom w:val="single" w:sz="4" w:space="0" w:color="000000"/>
              <w:right w:val="single" w:sz="4" w:space="0" w:color="000000"/>
            </w:tcBorders>
          </w:tcPr>
          <w:p w14:paraId="18E3D3FB" w14:textId="77777777" w:rsidR="0009107F" w:rsidRPr="001F3FEF" w:rsidRDefault="0009107F" w:rsidP="00844CA8">
            <w:pPr>
              <w:widowControl/>
              <w:rPr>
                <w:snapToGrid/>
                <w:color w:val="000000"/>
                <w:sz w:val="22"/>
                <w:szCs w:val="22"/>
              </w:rPr>
            </w:pPr>
            <w:r w:rsidRPr="001F3FEF">
              <w:rPr>
                <w:snapToGrid/>
                <w:color w:val="000000"/>
                <w:sz w:val="22"/>
                <w:szCs w:val="22"/>
              </w:rPr>
              <w:t>Pharmacy/Treatment Supplier's Special Dispensing Instructions</w:t>
            </w:r>
          </w:p>
        </w:tc>
        <w:tc>
          <w:tcPr>
            <w:tcW w:w="1146" w:type="dxa"/>
            <w:tcBorders>
              <w:top w:val="nil"/>
              <w:left w:val="nil"/>
              <w:bottom w:val="single" w:sz="4" w:space="0" w:color="000000"/>
              <w:right w:val="single" w:sz="4" w:space="0" w:color="000000"/>
            </w:tcBorders>
          </w:tcPr>
          <w:p w14:paraId="18E3D3FC"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3FD" w14:textId="77777777" w:rsidR="0009107F" w:rsidRPr="001F3FEF" w:rsidRDefault="0009107F" w:rsidP="00844CA8">
            <w:pPr>
              <w:widowControl/>
              <w:rPr>
                <w:snapToGrid/>
                <w:color w:val="000000"/>
                <w:sz w:val="22"/>
                <w:szCs w:val="22"/>
              </w:rPr>
            </w:pPr>
            <w:r w:rsidRPr="001F3FEF">
              <w:rPr>
                <w:snapToGrid/>
                <w:color w:val="000000"/>
                <w:sz w:val="22"/>
                <w:szCs w:val="22"/>
              </w:rPr>
              <w:t>TAKE ONE CAPSULE BY MOUTH EVERY EIGHT HOURS IN THE MORNING AND AT BEDTIME~~613_52_10.2</w:t>
            </w:r>
          </w:p>
        </w:tc>
      </w:tr>
      <w:tr w:rsidR="0009107F" w:rsidRPr="001F3FEF" w14:paraId="18E3D40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3FF"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00" w14:textId="77777777" w:rsidR="0009107F" w:rsidRPr="001F3FEF" w:rsidRDefault="0009107F" w:rsidP="00844CA8">
            <w:pPr>
              <w:widowControl/>
              <w:jc w:val="center"/>
              <w:rPr>
                <w:snapToGrid/>
                <w:color w:val="000000"/>
                <w:sz w:val="22"/>
                <w:szCs w:val="22"/>
              </w:rPr>
            </w:pPr>
            <w:r w:rsidRPr="001F3FEF">
              <w:rPr>
                <w:snapToGrid/>
                <w:color w:val="000000"/>
                <w:sz w:val="22"/>
                <w:szCs w:val="22"/>
              </w:rPr>
              <w:t>22</w:t>
            </w:r>
          </w:p>
        </w:tc>
        <w:tc>
          <w:tcPr>
            <w:tcW w:w="2159" w:type="dxa"/>
            <w:tcBorders>
              <w:top w:val="nil"/>
              <w:left w:val="nil"/>
              <w:bottom w:val="single" w:sz="4" w:space="0" w:color="000000"/>
              <w:right w:val="single" w:sz="4" w:space="0" w:color="000000"/>
            </w:tcBorders>
          </w:tcPr>
          <w:p w14:paraId="18E3D401" w14:textId="77777777" w:rsidR="0009107F" w:rsidRPr="001F3FEF" w:rsidRDefault="0009107F" w:rsidP="00844CA8">
            <w:pPr>
              <w:widowControl/>
              <w:rPr>
                <w:snapToGrid/>
                <w:color w:val="000000"/>
                <w:sz w:val="22"/>
                <w:szCs w:val="22"/>
              </w:rPr>
            </w:pPr>
            <w:r w:rsidRPr="001F3FEF">
              <w:rPr>
                <w:snapToGrid/>
                <w:color w:val="000000"/>
                <w:sz w:val="22"/>
                <w:szCs w:val="22"/>
              </w:rPr>
              <w:t>Give Per (Time Unit)</w:t>
            </w:r>
          </w:p>
        </w:tc>
        <w:tc>
          <w:tcPr>
            <w:tcW w:w="1146" w:type="dxa"/>
            <w:tcBorders>
              <w:top w:val="nil"/>
              <w:left w:val="nil"/>
              <w:bottom w:val="single" w:sz="4" w:space="0" w:color="000000"/>
              <w:right w:val="single" w:sz="4" w:space="0" w:color="000000"/>
            </w:tcBorders>
          </w:tcPr>
          <w:p w14:paraId="18E3D402"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403" w14:textId="77777777" w:rsidR="0009107F" w:rsidRPr="001F3FEF" w:rsidRDefault="0009107F" w:rsidP="00844CA8">
            <w:pPr>
              <w:widowControl/>
              <w:rPr>
                <w:snapToGrid/>
                <w:color w:val="000000"/>
                <w:sz w:val="22"/>
                <w:szCs w:val="22"/>
              </w:rPr>
            </w:pPr>
            <w:r w:rsidRPr="001F3FEF">
              <w:rPr>
                <w:snapToGrid/>
                <w:color w:val="000000"/>
                <w:sz w:val="22"/>
                <w:szCs w:val="22"/>
              </w:rPr>
              <w:t>D90</w:t>
            </w:r>
          </w:p>
        </w:tc>
      </w:tr>
      <w:tr w:rsidR="0009107F" w:rsidRPr="001F3FEF" w14:paraId="18E3D40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05"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06" w14:textId="77777777" w:rsidR="0009107F" w:rsidRPr="001F3FEF" w:rsidRDefault="0009107F" w:rsidP="00844CA8">
            <w:pPr>
              <w:widowControl/>
              <w:jc w:val="center"/>
              <w:rPr>
                <w:snapToGrid/>
                <w:color w:val="000000"/>
                <w:sz w:val="22"/>
                <w:szCs w:val="22"/>
              </w:rPr>
            </w:pPr>
            <w:r w:rsidRPr="001F3FEF">
              <w:rPr>
                <w:snapToGrid/>
                <w:color w:val="000000"/>
                <w:sz w:val="22"/>
                <w:szCs w:val="22"/>
              </w:rPr>
              <w:t>23</w:t>
            </w:r>
          </w:p>
        </w:tc>
        <w:tc>
          <w:tcPr>
            <w:tcW w:w="2159" w:type="dxa"/>
            <w:tcBorders>
              <w:top w:val="nil"/>
              <w:left w:val="nil"/>
              <w:bottom w:val="single" w:sz="4" w:space="0" w:color="000000"/>
              <w:right w:val="single" w:sz="4" w:space="0" w:color="000000"/>
            </w:tcBorders>
          </w:tcPr>
          <w:p w14:paraId="18E3D407" w14:textId="77777777" w:rsidR="0009107F" w:rsidRPr="001F3FEF" w:rsidRDefault="0009107F" w:rsidP="00844CA8">
            <w:pPr>
              <w:widowControl/>
              <w:rPr>
                <w:snapToGrid/>
                <w:color w:val="000000"/>
                <w:sz w:val="22"/>
                <w:szCs w:val="22"/>
              </w:rPr>
            </w:pPr>
            <w:r w:rsidRPr="001F3FEF">
              <w:rPr>
                <w:snapToGrid/>
                <w:color w:val="000000"/>
                <w:sz w:val="22"/>
                <w:szCs w:val="22"/>
              </w:rPr>
              <w:t>Give Rate Amount</w:t>
            </w:r>
          </w:p>
        </w:tc>
        <w:tc>
          <w:tcPr>
            <w:tcW w:w="1146" w:type="dxa"/>
            <w:tcBorders>
              <w:top w:val="nil"/>
              <w:left w:val="nil"/>
              <w:bottom w:val="single" w:sz="4" w:space="0" w:color="000000"/>
              <w:right w:val="single" w:sz="4" w:space="0" w:color="000000"/>
            </w:tcBorders>
          </w:tcPr>
          <w:p w14:paraId="18E3D408"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409" w14:textId="77777777" w:rsidR="0009107F" w:rsidRPr="001F3FEF" w:rsidRDefault="0009107F" w:rsidP="00844CA8">
            <w:pPr>
              <w:widowControl/>
              <w:rPr>
                <w:snapToGrid/>
                <w:color w:val="000000"/>
                <w:sz w:val="22"/>
                <w:szCs w:val="22"/>
              </w:rPr>
            </w:pPr>
          </w:p>
        </w:tc>
      </w:tr>
      <w:tr w:rsidR="0009107F" w:rsidRPr="001F3FEF" w14:paraId="18E3D41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0B"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0C" w14:textId="77777777" w:rsidR="0009107F" w:rsidRPr="001F3FEF" w:rsidRDefault="0009107F" w:rsidP="00844CA8">
            <w:pPr>
              <w:widowControl/>
              <w:jc w:val="center"/>
              <w:rPr>
                <w:snapToGrid/>
                <w:color w:val="000000"/>
                <w:sz w:val="22"/>
                <w:szCs w:val="22"/>
              </w:rPr>
            </w:pPr>
            <w:r w:rsidRPr="001F3FEF">
              <w:rPr>
                <w:snapToGrid/>
                <w:color w:val="000000"/>
                <w:sz w:val="22"/>
                <w:szCs w:val="22"/>
              </w:rPr>
              <w:t>24</w:t>
            </w:r>
          </w:p>
        </w:tc>
        <w:tc>
          <w:tcPr>
            <w:tcW w:w="2159" w:type="dxa"/>
            <w:tcBorders>
              <w:top w:val="nil"/>
              <w:left w:val="nil"/>
              <w:bottom w:val="single" w:sz="4" w:space="0" w:color="000000"/>
              <w:right w:val="single" w:sz="4" w:space="0" w:color="000000"/>
            </w:tcBorders>
          </w:tcPr>
          <w:p w14:paraId="18E3D40D" w14:textId="77777777" w:rsidR="0009107F" w:rsidRPr="001F3FEF" w:rsidRDefault="0009107F" w:rsidP="00844CA8">
            <w:pPr>
              <w:widowControl/>
              <w:rPr>
                <w:snapToGrid/>
                <w:color w:val="000000"/>
                <w:sz w:val="22"/>
                <w:szCs w:val="22"/>
              </w:rPr>
            </w:pPr>
            <w:r w:rsidRPr="001F3FEF">
              <w:rPr>
                <w:snapToGrid/>
                <w:color w:val="000000"/>
                <w:sz w:val="22"/>
                <w:szCs w:val="22"/>
              </w:rPr>
              <w:t>Give Rate Units</w:t>
            </w:r>
          </w:p>
        </w:tc>
        <w:tc>
          <w:tcPr>
            <w:tcW w:w="1146" w:type="dxa"/>
            <w:tcBorders>
              <w:top w:val="nil"/>
              <w:left w:val="nil"/>
              <w:bottom w:val="single" w:sz="4" w:space="0" w:color="000000"/>
              <w:right w:val="single" w:sz="4" w:space="0" w:color="000000"/>
            </w:tcBorders>
          </w:tcPr>
          <w:p w14:paraId="18E3D40E"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0F"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1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11"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12" w14:textId="77777777" w:rsidR="0009107F" w:rsidRPr="001F3FEF" w:rsidRDefault="0009107F" w:rsidP="00844CA8">
            <w:pPr>
              <w:widowControl/>
              <w:jc w:val="center"/>
              <w:rPr>
                <w:snapToGrid/>
                <w:color w:val="000000"/>
                <w:sz w:val="22"/>
                <w:szCs w:val="22"/>
              </w:rPr>
            </w:pPr>
            <w:r w:rsidRPr="001F3FEF">
              <w:rPr>
                <w:snapToGrid/>
                <w:color w:val="000000"/>
                <w:sz w:val="22"/>
                <w:szCs w:val="22"/>
              </w:rPr>
              <w:t>25</w:t>
            </w:r>
          </w:p>
        </w:tc>
        <w:tc>
          <w:tcPr>
            <w:tcW w:w="2159" w:type="dxa"/>
            <w:tcBorders>
              <w:top w:val="nil"/>
              <w:left w:val="nil"/>
              <w:bottom w:val="single" w:sz="4" w:space="0" w:color="000000"/>
              <w:right w:val="single" w:sz="4" w:space="0" w:color="000000"/>
            </w:tcBorders>
          </w:tcPr>
          <w:p w14:paraId="18E3D413" w14:textId="77777777" w:rsidR="0009107F" w:rsidRPr="001F3FEF" w:rsidRDefault="0009107F" w:rsidP="00844CA8">
            <w:pPr>
              <w:widowControl/>
              <w:rPr>
                <w:snapToGrid/>
                <w:color w:val="000000"/>
                <w:sz w:val="22"/>
                <w:szCs w:val="22"/>
              </w:rPr>
            </w:pPr>
            <w:r w:rsidRPr="001F3FEF">
              <w:rPr>
                <w:snapToGrid/>
                <w:color w:val="000000"/>
                <w:sz w:val="22"/>
                <w:szCs w:val="22"/>
              </w:rPr>
              <w:t>Give Strength</w:t>
            </w:r>
          </w:p>
        </w:tc>
        <w:tc>
          <w:tcPr>
            <w:tcW w:w="1146" w:type="dxa"/>
            <w:tcBorders>
              <w:top w:val="nil"/>
              <w:left w:val="nil"/>
              <w:bottom w:val="single" w:sz="4" w:space="0" w:color="000000"/>
              <w:right w:val="single" w:sz="4" w:space="0" w:color="000000"/>
            </w:tcBorders>
          </w:tcPr>
          <w:p w14:paraId="18E3D414"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415" w14:textId="77777777" w:rsidR="0009107F" w:rsidRPr="001F3FEF" w:rsidRDefault="0009107F" w:rsidP="00844CA8">
            <w:pPr>
              <w:widowControl/>
              <w:rPr>
                <w:snapToGrid/>
                <w:color w:val="000000"/>
                <w:sz w:val="22"/>
                <w:szCs w:val="22"/>
              </w:rPr>
            </w:pPr>
          </w:p>
        </w:tc>
      </w:tr>
      <w:tr w:rsidR="0009107F" w:rsidRPr="001F3FEF" w14:paraId="18E3D41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17"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18" w14:textId="77777777" w:rsidR="0009107F" w:rsidRPr="001F3FEF" w:rsidRDefault="0009107F" w:rsidP="00844CA8">
            <w:pPr>
              <w:widowControl/>
              <w:jc w:val="center"/>
              <w:rPr>
                <w:snapToGrid/>
                <w:color w:val="000000"/>
                <w:sz w:val="22"/>
                <w:szCs w:val="22"/>
              </w:rPr>
            </w:pPr>
            <w:r w:rsidRPr="001F3FEF">
              <w:rPr>
                <w:snapToGrid/>
                <w:color w:val="000000"/>
                <w:sz w:val="22"/>
                <w:szCs w:val="22"/>
              </w:rPr>
              <w:t>26</w:t>
            </w:r>
          </w:p>
        </w:tc>
        <w:tc>
          <w:tcPr>
            <w:tcW w:w="2159" w:type="dxa"/>
            <w:tcBorders>
              <w:top w:val="nil"/>
              <w:left w:val="nil"/>
              <w:bottom w:val="single" w:sz="4" w:space="0" w:color="000000"/>
              <w:right w:val="single" w:sz="4" w:space="0" w:color="000000"/>
            </w:tcBorders>
          </w:tcPr>
          <w:p w14:paraId="18E3D419" w14:textId="77777777" w:rsidR="0009107F" w:rsidRPr="001F3FEF" w:rsidRDefault="0009107F" w:rsidP="00844CA8">
            <w:pPr>
              <w:widowControl/>
              <w:rPr>
                <w:snapToGrid/>
                <w:color w:val="000000"/>
                <w:sz w:val="22"/>
                <w:szCs w:val="22"/>
              </w:rPr>
            </w:pPr>
            <w:r w:rsidRPr="001F3FEF">
              <w:rPr>
                <w:snapToGrid/>
                <w:color w:val="000000"/>
                <w:sz w:val="22"/>
                <w:szCs w:val="22"/>
              </w:rPr>
              <w:t>Give Strength Units</w:t>
            </w:r>
          </w:p>
        </w:tc>
        <w:tc>
          <w:tcPr>
            <w:tcW w:w="1146" w:type="dxa"/>
            <w:tcBorders>
              <w:top w:val="nil"/>
              <w:left w:val="nil"/>
              <w:bottom w:val="single" w:sz="4" w:space="0" w:color="000000"/>
              <w:right w:val="single" w:sz="4" w:space="0" w:color="000000"/>
            </w:tcBorders>
          </w:tcPr>
          <w:p w14:paraId="18E3D41A"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1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2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1D"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1E" w14:textId="77777777" w:rsidR="0009107F" w:rsidRPr="001F3FEF" w:rsidRDefault="0009107F" w:rsidP="00844CA8">
            <w:pPr>
              <w:widowControl/>
              <w:jc w:val="center"/>
              <w:rPr>
                <w:snapToGrid/>
                <w:color w:val="000000"/>
                <w:sz w:val="22"/>
                <w:szCs w:val="22"/>
              </w:rPr>
            </w:pPr>
            <w:r w:rsidRPr="001F3FEF">
              <w:rPr>
                <w:snapToGrid/>
                <w:color w:val="000000"/>
                <w:sz w:val="22"/>
                <w:szCs w:val="22"/>
              </w:rPr>
              <w:t>27</w:t>
            </w:r>
          </w:p>
        </w:tc>
        <w:tc>
          <w:tcPr>
            <w:tcW w:w="2159" w:type="dxa"/>
            <w:tcBorders>
              <w:top w:val="nil"/>
              <w:left w:val="nil"/>
              <w:bottom w:val="single" w:sz="4" w:space="0" w:color="000000"/>
              <w:right w:val="single" w:sz="4" w:space="0" w:color="000000"/>
            </w:tcBorders>
          </w:tcPr>
          <w:p w14:paraId="18E3D41F" w14:textId="77777777" w:rsidR="0009107F" w:rsidRPr="001F3FEF" w:rsidRDefault="0009107F" w:rsidP="00844CA8">
            <w:pPr>
              <w:widowControl/>
              <w:rPr>
                <w:snapToGrid/>
                <w:color w:val="000000"/>
                <w:sz w:val="22"/>
                <w:szCs w:val="22"/>
              </w:rPr>
            </w:pPr>
            <w:r w:rsidRPr="001F3FEF">
              <w:rPr>
                <w:snapToGrid/>
                <w:color w:val="000000"/>
                <w:sz w:val="22"/>
                <w:szCs w:val="22"/>
              </w:rPr>
              <w:t>Give Indication</w:t>
            </w:r>
          </w:p>
        </w:tc>
        <w:tc>
          <w:tcPr>
            <w:tcW w:w="1146" w:type="dxa"/>
            <w:tcBorders>
              <w:top w:val="nil"/>
              <w:left w:val="nil"/>
              <w:bottom w:val="single" w:sz="4" w:space="0" w:color="000000"/>
              <w:right w:val="single" w:sz="4" w:space="0" w:color="000000"/>
            </w:tcBorders>
          </w:tcPr>
          <w:p w14:paraId="18E3D420"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2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2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23"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24" w14:textId="77777777" w:rsidR="0009107F" w:rsidRPr="001F3FEF" w:rsidRDefault="0009107F" w:rsidP="00844CA8">
            <w:pPr>
              <w:widowControl/>
              <w:jc w:val="center"/>
              <w:rPr>
                <w:snapToGrid/>
                <w:color w:val="000000"/>
                <w:sz w:val="22"/>
                <w:szCs w:val="22"/>
              </w:rPr>
            </w:pPr>
            <w:r w:rsidRPr="001F3FEF">
              <w:rPr>
                <w:snapToGrid/>
                <w:color w:val="000000"/>
                <w:sz w:val="22"/>
                <w:szCs w:val="22"/>
              </w:rPr>
              <w:t>28</w:t>
            </w:r>
          </w:p>
        </w:tc>
        <w:tc>
          <w:tcPr>
            <w:tcW w:w="2159" w:type="dxa"/>
            <w:tcBorders>
              <w:top w:val="nil"/>
              <w:left w:val="nil"/>
              <w:bottom w:val="single" w:sz="4" w:space="0" w:color="000000"/>
              <w:right w:val="single" w:sz="4" w:space="0" w:color="000000"/>
            </w:tcBorders>
          </w:tcPr>
          <w:p w14:paraId="18E3D425" w14:textId="77777777" w:rsidR="0009107F" w:rsidRPr="001F3FEF" w:rsidRDefault="0009107F" w:rsidP="00844CA8">
            <w:pPr>
              <w:widowControl/>
              <w:spacing w:before="120"/>
              <w:rPr>
                <w:snapToGrid/>
                <w:color w:val="000000"/>
                <w:sz w:val="22"/>
                <w:szCs w:val="22"/>
              </w:rPr>
            </w:pPr>
            <w:r w:rsidRPr="001F3FEF">
              <w:rPr>
                <w:snapToGrid/>
                <w:color w:val="000000"/>
                <w:sz w:val="22"/>
                <w:szCs w:val="22"/>
              </w:rPr>
              <w:t>Dispense Package Size</w:t>
            </w:r>
          </w:p>
        </w:tc>
        <w:tc>
          <w:tcPr>
            <w:tcW w:w="1146" w:type="dxa"/>
            <w:tcBorders>
              <w:top w:val="nil"/>
              <w:left w:val="nil"/>
              <w:bottom w:val="single" w:sz="4" w:space="0" w:color="000000"/>
              <w:right w:val="single" w:sz="4" w:space="0" w:color="000000"/>
            </w:tcBorders>
          </w:tcPr>
          <w:p w14:paraId="18E3D426"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427" w14:textId="77777777" w:rsidR="0009107F" w:rsidRPr="001F3FEF" w:rsidRDefault="0009107F" w:rsidP="00844CA8">
            <w:pPr>
              <w:widowControl/>
              <w:rPr>
                <w:snapToGrid/>
                <w:color w:val="000000"/>
                <w:sz w:val="22"/>
                <w:szCs w:val="22"/>
              </w:rPr>
            </w:pPr>
          </w:p>
        </w:tc>
      </w:tr>
      <w:tr w:rsidR="0009107F" w:rsidRPr="001F3FEF" w14:paraId="18E3D42E"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429"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2A" w14:textId="77777777" w:rsidR="0009107F" w:rsidRPr="001F3FEF" w:rsidRDefault="0009107F" w:rsidP="00844CA8">
            <w:pPr>
              <w:widowControl/>
              <w:jc w:val="center"/>
              <w:rPr>
                <w:snapToGrid/>
                <w:color w:val="000000"/>
                <w:sz w:val="22"/>
                <w:szCs w:val="22"/>
              </w:rPr>
            </w:pPr>
            <w:r w:rsidRPr="001F3FEF">
              <w:rPr>
                <w:snapToGrid/>
                <w:color w:val="000000"/>
                <w:sz w:val="22"/>
                <w:szCs w:val="22"/>
              </w:rPr>
              <w:t>29</w:t>
            </w:r>
          </w:p>
        </w:tc>
        <w:tc>
          <w:tcPr>
            <w:tcW w:w="2159" w:type="dxa"/>
            <w:tcBorders>
              <w:top w:val="nil"/>
              <w:left w:val="nil"/>
              <w:bottom w:val="single" w:sz="4" w:space="0" w:color="000000"/>
              <w:right w:val="single" w:sz="4" w:space="0" w:color="000000"/>
            </w:tcBorders>
          </w:tcPr>
          <w:p w14:paraId="18E3D42B" w14:textId="77777777" w:rsidR="0009107F" w:rsidRPr="001F3FEF" w:rsidRDefault="0009107F" w:rsidP="00844CA8">
            <w:pPr>
              <w:widowControl/>
              <w:rPr>
                <w:snapToGrid/>
                <w:color w:val="000000"/>
                <w:sz w:val="22"/>
                <w:szCs w:val="22"/>
              </w:rPr>
            </w:pPr>
            <w:r w:rsidRPr="001F3FEF">
              <w:rPr>
                <w:snapToGrid/>
                <w:color w:val="000000"/>
                <w:sz w:val="22"/>
                <w:szCs w:val="22"/>
              </w:rPr>
              <w:t>Dispense Package Size Unit</w:t>
            </w:r>
          </w:p>
        </w:tc>
        <w:tc>
          <w:tcPr>
            <w:tcW w:w="1146" w:type="dxa"/>
            <w:tcBorders>
              <w:top w:val="nil"/>
              <w:left w:val="nil"/>
              <w:bottom w:val="single" w:sz="4" w:space="0" w:color="000000"/>
              <w:right w:val="single" w:sz="4" w:space="0" w:color="000000"/>
            </w:tcBorders>
          </w:tcPr>
          <w:p w14:paraId="18E3D42C"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2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3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2F"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30" w14:textId="77777777" w:rsidR="0009107F" w:rsidRPr="001F3FEF" w:rsidRDefault="0009107F" w:rsidP="00844CA8">
            <w:pPr>
              <w:widowControl/>
              <w:jc w:val="center"/>
              <w:rPr>
                <w:snapToGrid/>
                <w:color w:val="000000"/>
                <w:sz w:val="22"/>
                <w:szCs w:val="22"/>
              </w:rPr>
            </w:pPr>
            <w:r w:rsidRPr="001F3FEF">
              <w:rPr>
                <w:snapToGrid/>
                <w:color w:val="000000"/>
                <w:sz w:val="22"/>
                <w:szCs w:val="22"/>
              </w:rPr>
              <w:t>30</w:t>
            </w:r>
          </w:p>
        </w:tc>
        <w:tc>
          <w:tcPr>
            <w:tcW w:w="2159" w:type="dxa"/>
            <w:tcBorders>
              <w:top w:val="nil"/>
              <w:left w:val="nil"/>
              <w:bottom w:val="single" w:sz="4" w:space="0" w:color="000000"/>
              <w:right w:val="single" w:sz="4" w:space="0" w:color="000000"/>
            </w:tcBorders>
          </w:tcPr>
          <w:p w14:paraId="18E3D431" w14:textId="77777777" w:rsidR="0009107F" w:rsidRPr="001F3FEF" w:rsidRDefault="0009107F" w:rsidP="00844CA8">
            <w:pPr>
              <w:widowControl/>
              <w:spacing w:before="120"/>
              <w:rPr>
                <w:snapToGrid/>
                <w:color w:val="000000"/>
                <w:sz w:val="22"/>
                <w:szCs w:val="22"/>
              </w:rPr>
            </w:pPr>
            <w:r w:rsidRPr="001F3FEF">
              <w:rPr>
                <w:snapToGrid/>
                <w:color w:val="000000"/>
                <w:sz w:val="22"/>
                <w:szCs w:val="22"/>
              </w:rPr>
              <w:t>Dispense Package Method</w:t>
            </w:r>
          </w:p>
        </w:tc>
        <w:tc>
          <w:tcPr>
            <w:tcW w:w="1146" w:type="dxa"/>
            <w:tcBorders>
              <w:top w:val="nil"/>
              <w:left w:val="nil"/>
              <w:bottom w:val="single" w:sz="4" w:space="0" w:color="000000"/>
              <w:right w:val="single" w:sz="4" w:space="0" w:color="000000"/>
            </w:tcBorders>
          </w:tcPr>
          <w:p w14:paraId="18E3D432"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433" w14:textId="77777777" w:rsidR="0009107F" w:rsidRPr="001F3FEF" w:rsidRDefault="0009107F" w:rsidP="00844CA8">
            <w:pPr>
              <w:widowControl/>
              <w:rPr>
                <w:snapToGrid/>
                <w:color w:val="000000"/>
                <w:sz w:val="22"/>
                <w:szCs w:val="22"/>
              </w:rPr>
            </w:pPr>
          </w:p>
        </w:tc>
      </w:tr>
      <w:tr w:rsidR="0009107F" w:rsidRPr="001F3FEF" w14:paraId="18E3D43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35"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436" w14:textId="77777777" w:rsidR="0009107F" w:rsidRPr="001F3FEF" w:rsidRDefault="0009107F" w:rsidP="00844CA8">
            <w:pPr>
              <w:widowControl/>
              <w:jc w:val="center"/>
              <w:rPr>
                <w:snapToGrid/>
                <w:color w:val="000000"/>
                <w:sz w:val="22"/>
                <w:szCs w:val="22"/>
              </w:rPr>
            </w:pPr>
            <w:r w:rsidRPr="001F3FEF">
              <w:rPr>
                <w:snapToGrid/>
                <w:color w:val="000000"/>
                <w:sz w:val="22"/>
                <w:szCs w:val="22"/>
              </w:rPr>
              <w:t>31</w:t>
            </w:r>
            <w:r w:rsidRPr="001F3FEF">
              <w:rPr>
                <w:color w:val="000000"/>
                <w:sz w:val="22"/>
                <w:szCs w:val="22"/>
              </w:rPr>
              <w:t>(n)</w:t>
            </w:r>
          </w:p>
        </w:tc>
        <w:tc>
          <w:tcPr>
            <w:tcW w:w="2159" w:type="dxa"/>
            <w:tcBorders>
              <w:top w:val="nil"/>
              <w:left w:val="nil"/>
              <w:bottom w:val="single" w:sz="4" w:space="0" w:color="000000"/>
              <w:right w:val="single" w:sz="4" w:space="0" w:color="000000"/>
            </w:tcBorders>
          </w:tcPr>
          <w:p w14:paraId="18E3D437" w14:textId="77777777" w:rsidR="0009107F" w:rsidRPr="001F3FEF" w:rsidRDefault="0009107F" w:rsidP="00844CA8">
            <w:pPr>
              <w:widowControl/>
              <w:rPr>
                <w:snapToGrid/>
                <w:color w:val="000000"/>
                <w:sz w:val="22"/>
                <w:szCs w:val="22"/>
              </w:rPr>
            </w:pPr>
            <w:r w:rsidRPr="001F3FEF">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14:paraId="18E3D438"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439" w14:textId="77777777" w:rsidR="0009107F" w:rsidRPr="001F3FEF" w:rsidRDefault="0009107F" w:rsidP="00844CA8">
            <w:pPr>
              <w:widowControl/>
              <w:rPr>
                <w:snapToGrid/>
                <w:color w:val="000000"/>
                <w:sz w:val="22"/>
                <w:szCs w:val="22"/>
              </w:rPr>
            </w:pPr>
            <w:r w:rsidRPr="001F3FEF">
              <w:rPr>
                <w:snapToGrid/>
                <w:color w:val="000000"/>
                <w:sz w:val="22"/>
                <w:szCs w:val="22"/>
              </w:rPr>
              <w:t> 11135~AMANTADINE HCL 100MG CAP~613_50_.01</w:t>
            </w:r>
          </w:p>
        </w:tc>
      </w:tr>
      <w:tr w:rsidR="0009107F" w:rsidRPr="001F3FEF" w14:paraId="18E3D440"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43B"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14:paraId="18E3D43C" w14:textId="77777777" w:rsidR="0009107F" w:rsidRPr="001F3FEF" w:rsidRDefault="0009107F" w:rsidP="00844CA8">
            <w:pPr>
              <w:widowControl/>
              <w:jc w:val="center"/>
              <w:rPr>
                <w:snapToGrid/>
                <w:color w:val="000000"/>
                <w:sz w:val="22"/>
                <w:szCs w:val="22"/>
              </w:rPr>
            </w:pPr>
            <w:r w:rsidRPr="001F3FEF">
              <w:rPr>
                <w:snapToGrid/>
                <w:color w:val="000000"/>
                <w:sz w:val="22"/>
                <w:szCs w:val="22"/>
              </w:rPr>
              <w:t>31</w:t>
            </w:r>
            <w:r w:rsidRPr="001F3FEF">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14:paraId="18E3D43D" w14:textId="77777777" w:rsidR="0009107F" w:rsidRPr="001F3FEF" w:rsidRDefault="0009107F" w:rsidP="00844CA8">
            <w:pPr>
              <w:widowControl/>
              <w:rPr>
                <w:snapToGrid/>
                <w:color w:val="000000"/>
                <w:sz w:val="22"/>
                <w:szCs w:val="22"/>
              </w:rPr>
            </w:pPr>
            <w:r w:rsidRPr="001F3FEF">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14:paraId="18E3D43E" w14:textId="77777777" w:rsidR="0009107F" w:rsidRPr="001F3FEF" w:rsidRDefault="0009107F" w:rsidP="00844CA8">
            <w:pPr>
              <w:widowControl/>
              <w:jc w:val="center"/>
              <w:rPr>
                <w:snapToGrid/>
                <w:color w:val="FFFFFF"/>
                <w:sz w:val="22"/>
                <w:szCs w:val="22"/>
              </w:rPr>
            </w:pPr>
            <w:r w:rsidRPr="001F3FEF">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14:paraId="18E3D43F" w14:textId="77777777" w:rsidR="0009107F" w:rsidRPr="001F3FEF" w:rsidRDefault="0009107F" w:rsidP="00844CA8">
            <w:pPr>
              <w:widowControl/>
              <w:rPr>
                <w:snapToGrid/>
                <w:color w:val="000000"/>
                <w:sz w:val="22"/>
                <w:szCs w:val="22"/>
              </w:rPr>
            </w:pPr>
            <w:r w:rsidRPr="001F3FEF">
              <w:rPr>
                <w:snapToGrid/>
                <w:color w:val="000000"/>
                <w:sz w:val="22"/>
                <w:szCs w:val="22"/>
              </w:rPr>
              <w:t> C0255~~613_50_27</w:t>
            </w:r>
          </w:p>
        </w:tc>
      </w:tr>
      <w:tr w:rsidR="0009107F" w:rsidRPr="001F3FEF" w14:paraId="18E3D446" w14:textId="77777777" w:rsidTr="00844CA8">
        <w:trPr>
          <w:cantSplit/>
          <w:trHeight w:val="600"/>
        </w:trPr>
        <w:tc>
          <w:tcPr>
            <w:tcW w:w="1023" w:type="dxa"/>
            <w:tcBorders>
              <w:top w:val="single" w:sz="4" w:space="0" w:color="auto"/>
              <w:left w:val="single" w:sz="4" w:space="0" w:color="auto"/>
              <w:bottom w:val="single" w:sz="4" w:space="0" w:color="auto"/>
              <w:right w:val="single" w:sz="4" w:space="0" w:color="auto"/>
            </w:tcBorders>
          </w:tcPr>
          <w:p w14:paraId="18E3D441" w14:textId="77777777" w:rsidR="0009107F" w:rsidRPr="001F3FEF" w:rsidRDefault="0009107F" w:rsidP="00844CA8">
            <w:pPr>
              <w:widowControl/>
              <w:rPr>
                <w:snapToGrid/>
                <w:color w:val="000000"/>
                <w:sz w:val="22"/>
                <w:szCs w:val="22"/>
              </w:rPr>
            </w:pPr>
            <w:r w:rsidRPr="001F3FEF">
              <w:rPr>
                <w:snapToGrid/>
                <w:color w:val="000000"/>
                <w:sz w:val="22"/>
                <w:szCs w:val="22"/>
              </w:rPr>
              <w:t>RXR</w:t>
            </w:r>
          </w:p>
        </w:tc>
        <w:tc>
          <w:tcPr>
            <w:tcW w:w="1096" w:type="dxa"/>
            <w:tcBorders>
              <w:top w:val="nil"/>
              <w:left w:val="single" w:sz="4" w:space="0" w:color="000000"/>
              <w:bottom w:val="single" w:sz="4" w:space="0" w:color="000000"/>
              <w:right w:val="single" w:sz="4" w:space="0" w:color="000000"/>
            </w:tcBorders>
          </w:tcPr>
          <w:p w14:paraId="18E3D442"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443" w14:textId="77777777" w:rsidR="0009107F" w:rsidRPr="001F3FEF" w:rsidRDefault="0009107F" w:rsidP="00844CA8">
            <w:pPr>
              <w:widowControl/>
              <w:rPr>
                <w:snapToGrid/>
                <w:color w:val="000000"/>
                <w:sz w:val="22"/>
                <w:szCs w:val="22"/>
              </w:rPr>
            </w:pPr>
            <w:r w:rsidRPr="001F3FEF">
              <w:rPr>
                <w:snapToGrid/>
                <w:color w:val="000000"/>
                <w:sz w:val="22"/>
                <w:szCs w:val="22"/>
              </w:rPr>
              <w:t>Route</w:t>
            </w:r>
          </w:p>
        </w:tc>
        <w:tc>
          <w:tcPr>
            <w:tcW w:w="1146" w:type="dxa"/>
            <w:tcBorders>
              <w:top w:val="nil"/>
              <w:left w:val="nil"/>
              <w:bottom w:val="single" w:sz="4" w:space="0" w:color="000000"/>
              <w:right w:val="single" w:sz="4" w:space="0" w:color="000000"/>
            </w:tcBorders>
          </w:tcPr>
          <w:p w14:paraId="18E3D444"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445" w14:textId="77777777" w:rsidR="0009107F" w:rsidRPr="001F3FEF" w:rsidRDefault="0009107F" w:rsidP="00844CA8">
            <w:pPr>
              <w:widowControl/>
              <w:rPr>
                <w:snapToGrid/>
                <w:color w:val="000000"/>
                <w:sz w:val="22"/>
                <w:szCs w:val="22"/>
              </w:rPr>
            </w:pPr>
            <w:r w:rsidRPr="001F3FEF">
              <w:rPr>
                <w:snapToGrid/>
                <w:color w:val="000000"/>
                <w:sz w:val="22"/>
                <w:szCs w:val="22"/>
              </w:rPr>
              <w:t>1~ORAL (BY MOUTH)~613_52.0113_6</w:t>
            </w:r>
          </w:p>
        </w:tc>
      </w:tr>
      <w:tr w:rsidR="0009107F" w:rsidRPr="001F3FEF" w14:paraId="18E3D44C"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447" w14:textId="77777777" w:rsidR="0009107F" w:rsidRPr="001F3FEF" w:rsidRDefault="0009107F" w:rsidP="00844CA8">
            <w:pPr>
              <w:widowControl/>
              <w:rPr>
                <w:snapToGrid/>
                <w:color w:val="000000"/>
                <w:sz w:val="22"/>
                <w:szCs w:val="22"/>
              </w:rPr>
            </w:pPr>
            <w:r w:rsidRPr="001F3FEF">
              <w:rPr>
                <w:snapToGrid/>
                <w:color w:val="000000"/>
                <w:sz w:val="22"/>
                <w:szCs w:val="22"/>
              </w:rPr>
              <w:t>RXR</w:t>
            </w:r>
          </w:p>
        </w:tc>
        <w:tc>
          <w:tcPr>
            <w:tcW w:w="1096" w:type="dxa"/>
            <w:tcBorders>
              <w:top w:val="nil"/>
              <w:left w:val="nil"/>
              <w:bottom w:val="single" w:sz="4" w:space="0" w:color="000000"/>
              <w:right w:val="single" w:sz="4" w:space="0" w:color="000000"/>
            </w:tcBorders>
          </w:tcPr>
          <w:p w14:paraId="18E3D448"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449" w14:textId="77777777" w:rsidR="0009107F" w:rsidRPr="001F3FEF" w:rsidRDefault="0009107F" w:rsidP="00844CA8">
            <w:pPr>
              <w:widowControl/>
              <w:rPr>
                <w:snapToGrid/>
                <w:color w:val="FFFFFF"/>
                <w:sz w:val="22"/>
                <w:szCs w:val="22"/>
              </w:rPr>
            </w:pPr>
            <w:r w:rsidRPr="001F3FEF">
              <w:rPr>
                <w:snapToGrid/>
                <w:color w:val="FFFFFF"/>
                <w:sz w:val="22"/>
                <w:szCs w:val="22"/>
              </w:rPr>
              <w:t>Administration Site</w:t>
            </w:r>
          </w:p>
        </w:tc>
        <w:tc>
          <w:tcPr>
            <w:tcW w:w="1146" w:type="dxa"/>
            <w:tcBorders>
              <w:top w:val="nil"/>
              <w:left w:val="nil"/>
              <w:bottom w:val="single" w:sz="4" w:space="0" w:color="000000"/>
              <w:right w:val="single" w:sz="4" w:space="0" w:color="000000"/>
            </w:tcBorders>
          </w:tcPr>
          <w:p w14:paraId="18E3D44A"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44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5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4D" w14:textId="77777777" w:rsidR="0009107F" w:rsidRPr="001F3FEF" w:rsidRDefault="0009107F" w:rsidP="00844CA8">
            <w:pPr>
              <w:widowControl/>
              <w:rPr>
                <w:snapToGrid/>
                <w:color w:val="000000"/>
                <w:sz w:val="22"/>
                <w:szCs w:val="22"/>
              </w:rPr>
            </w:pPr>
            <w:r w:rsidRPr="001F3FEF">
              <w:rPr>
                <w:snapToGrid/>
                <w:color w:val="000000"/>
                <w:sz w:val="22"/>
                <w:szCs w:val="22"/>
              </w:rPr>
              <w:t>RXR</w:t>
            </w:r>
          </w:p>
        </w:tc>
        <w:tc>
          <w:tcPr>
            <w:tcW w:w="1096" w:type="dxa"/>
            <w:tcBorders>
              <w:top w:val="nil"/>
              <w:left w:val="nil"/>
              <w:bottom w:val="single" w:sz="4" w:space="0" w:color="000000"/>
              <w:right w:val="single" w:sz="4" w:space="0" w:color="000000"/>
            </w:tcBorders>
          </w:tcPr>
          <w:p w14:paraId="18E3D44E"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44F" w14:textId="77777777" w:rsidR="0009107F" w:rsidRPr="001F3FEF" w:rsidRDefault="0009107F" w:rsidP="00844CA8">
            <w:pPr>
              <w:widowControl/>
              <w:rPr>
                <w:snapToGrid/>
                <w:color w:val="FFFFFF"/>
                <w:sz w:val="22"/>
                <w:szCs w:val="22"/>
              </w:rPr>
            </w:pPr>
            <w:r w:rsidRPr="001F3FEF">
              <w:rPr>
                <w:snapToGrid/>
                <w:color w:val="FFFFFF"/>
                <w:sz w:val="22"/>
                <w:szCs w:val="22"/>
              </w:rPr>
              <w:t>Administration Device</w:t>
            </w:r>
          </w:p>
        </w:tc>
        <w:tc>
          <w:tcPr>
            <w:tcW w:w="1146" w:type="dxa"/>
            <w:tcBorders>
              <w:top w:val="nil"/>
              <w:left w:val="nil"/>
              <w:bottom w:val="single" w:sz="4" w:space="0" w:color="000000"/>
              <w:right w:val="single" w:sz="4" w:space="0" w:color="000000"/>
            </w:tcBorders>
          </w:tcPr>
          <w:p w14:paraId="18E3D450"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45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5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53" w14:textId="77777777" w:rsidR="0009107F" w:rsidRPr="001F3FEF" w:rsidRDefault="0009107F" w:rsidP="00844CA8">
            <w:pPr>
              <w:widowControl/>
              <w:rPr>
                <w:snapToGrid/>
                <w:color w:val="000000"/>
                <w:sz w:val="22"/>
                <w:szCs w:val="22"/>
              </w:rPr>
            </w:pPr>
            <w:r w:rsidRPr="001F3FEF">
              <w:rPr>
                <w:snapToGrid/>
                <w:color w:val="000000"/>
                <w:sz w:val="22"/>
                <w:szCs w:val="22"/>
              </w:rPr>
              <w:t>RXR</w:t>
            </w:r>
          </w:p>
        </w:tc>
        <w:tc>
          <w:tcPr>
            <w:tcW w:w="1096" w:type="dxa"/>
            <w:tcBorders>
              <w:top w:val="nil"/>
              <w:left w:val="nil"/>
              <w:bottom w:val="single" w:sz="4" w:space="0" w:color="000000"/>
              <w:right w:val="single" w:sz="4" w:space="0" w:color="000000"/>
            </w:tcBorders>
          </w:tcPr>
          <w:p w14:paraId="18E3D454"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455" w14:textId="77777777" w:rsidR="0009107F" w:rsidRPr="001F3FEF" w:rsidRDefault="0009107F" w:rsidP="00844CA8">
            <w:pPr>
              <w:widowControl/>
              <w:rPr>
                <w:snapToGrid/>
                <w:color w:val="FFFFFF"/>
                <w:sz w:val="22"/>
                <w:szCs w:val="22"/>
              </w:rPr>
            </w:pPr>
            <w:r w:rsidRPr="001F3FEF">
              <w:rPr>
                <w:snapToGrid/>
                <w:color w:val="FFFFFF"/>
                <w:sz w:val="22"/>
                <w:szCs w:val="22"/>
              </w:rPr>
              <w:t>Administration Method</w:t>
            </w:r>
          </w:p>
        </w:tc>
        <w:tc>
          <w:tcPr>
            <w:tcW w:w="1146" w:type="dxa"/>
            <w:tcBorders>
              <w:top w:val="nil"/>
              <w:left w:val="nil"/>
              <w:bottom w:val="single" w:sz="4" w:space="0" w:color="000000"/>
              <w:right w:val="single" w:sz="4" w:space="0" w:color="000000"/>
            </w:tcBorders>
          </w:tcPr>
          <w:p w14:paraId="18E3D456"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45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5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59" w14:textId="77777777" w:rsidR="0009107F" w:rsidRPr="001F3FEF" w:rsidRDefault="0009107F" w:rsidP="00844CA8">
            <w:pPr>
              <w:widowControl/>
              <w:rPr>
                <w:snapToGrid/>
                <w:color w:val="000000"/>
                <w:sz w:val="22"/>
                <w:szCs w:val="22"/>
              </w:rPr>
            </w:pPr>
            <w:r w:rsidRPr="001F3FEF">
              <w:rPr>
                <w:snapToGrid/>
                <w:color w:val="000000"/>
                <w:sz w:val="22"/>
                <w:szCs w:val="22"/>
              </w:rPr>
              <w:t>RXR</w:t>
            </w:r>
          </w:p>
        </w:tc>
        <w:tc>
          <w:tcPr>
            <w:tcW w:w="1096" w:type="dxa"/>
            <w:tcBorders>
              <w:top w:val="nil"/>
              <w:left w:val="nil"/>
              <w:bottom w:val="single" w:sz="4" w:space="0" w:color="000000"/>
              <w:right w:val="single" w:sz="4" w:space="0" w:color="000000"/>
            </w:tcBorders>
          </w:tcPr>
          <w:p w14:paraId="18E3D45A"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45B" w14:textId="77777777" w:rsidR="0009107F" w:rsidRPr="001F3FEF" w:rsidRDefault="0009107F" w:rsidP="00844CA8">
            <w:pPr>
              <w:widowControl/>
              <w:rPr>
                <w:snapToGrid/>
                <w:color w:val="FFFFFF"/>
                <w:sz w:val="22"/>
                <w:szCs w:val="22"/>
              </w:rPr>
            </w:pPr>
            <w:r w:rsidRPr="001F3FEF">
              <w:rPr>
                <w:snapToGrid/>
                <w:color w:val="FFFFFF"/>
                <w:sz w:val="22"/>
                <w:szCs w:val="22"/>
              </w:rPr>
              <w:t>Routing Instruction</w:t>
            </w:r>
          </w:p>
        </w:tc>
        <w:tc>
          <w:tcPr>
            <w:tcW w:w="1146" w:type="dxa"/>
            <w:tcBorders>
              <w:top w:val="nil"/>
              <w:left w:val="nil"/>
              <w:bottom w:val="single" w:sz="4" w:space="0" w:color="000000"/>
              <w:right w:val="single" w:sz="4" w:space="0" w:color="000000"/>
            </w:tcBorders>
          </w:tcPr>
          <w:p w14:paraId="18E3D45C"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45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6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5F"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14:paraId="18E3D460"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14:paraId="18E3D461" w14:textId="77777777" w:rsidR="0009107F" w:rsidRPr="001F3FEF" w:rsidRDefault="0009107F" w:rsidP="00844CA8">
            <w:pPr>
              <w:widowControl/>
              <w:rPr>
                <w:snapToGrid/>
                <w:color w:val="FFFFFF"/>
                <w:sz w:val="22"/>
                <w:szCs w:val="22"/>
              </w:rPr>
            </w:pPr>
            <w:r w:rsidRPr="001F3FEF">
              <w:rPr>
                <w:snapToGrid/>
                <w:color w:val="FFFFFF"/>
                <w:sz w:val="22"/>
                <w:szCs w:val="22"/>
              </w:rPr>
              <w:t> </w:t>
            </w:r>
          </w:p>
        </w:tc>
        <w:tc>
          <w:tcPr>
            <w:tcW w:w="1146" w:type="dxa"/>
            <w:tcBorders>
              <w:top w:val="nil"/>
              <w:left w:val="nil"/>
              <w:bottom w:val="single" w:sz="4" w:space="0" w:color="000000"/>
              <w:right w:val="single" w:sz="4" w:space="0" w:color="000000"/>
            </w:tcBorders>
          </w:tcPr>
          <w:p w14:paraId="18E3D462" w14:textId="77777777" w:rsidR="0009107F" w:rsidRPr="001F3FEF"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14:paraId="18E3D46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6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65"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66"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467" w14:textId="77777777" w:rsidR="0009107F" w:rsidRPr="001F3FEF" w:rsidRDefault="0009107F" w:rsidP="00844CA8">
            <w:pPr>
              <w:widowControl/>
              <w:rPr>
                <w:snapToGrid/>
                <w:color w:val="000000"/>
                <w:sz w:val="22"/>
                <w:szCs w:val="22"/>
              </w:rPr>
            </w:pPr>
            <w:r w:rsidRPr="001F3FEF">
              <w:rPr>
                <w:snapToGrid/>
                <w:color w:val="000000"/>
                <w:sz w:val="22"/>
                <w:szCs w:val="22"/>
              </w:rPr>
              <w:t>Set ID - FT1</w:t>
            </w:r>
          </w:p>
        </w:tc>
        <w:tc>
          <w:tcPr>
            <w:tcW w:w="1146" w:type="dxa"/>
            <w:tcBorders>
              <w:top w:val="nil"/>
              <w:left w:val="nil"/>
              <w:bottom w:val="single" w:sz="4" w:space="0" w:color="000000"/>
              <w:right w:val="single" w:sz="4" w:space="0" w:color="000000"/>
            </w:tcBorders>
          </w:tcPr>
          <w:p w14:paraId="18E3D468" w14:textId="77777777" w:rsidR="0009107F" w:rsidRPr="001F3FEF" w:rsidRDefault="0009107F" w:rsidP="00844CA8">
            <w:pPr>
              <w:widowControl/>
              <w:jc w:val="center"/>
              <w:rPr>
                <w:snapToGrid/>
                <w:color w:val="FFFFFF"/>
                <w:sz w:val="22"/>
                <w:szCs w:val="22"/>
              </w:rPr>
            </w:pPr>
            <w:r w:rsidRPr="001F3FEF">
              <w:rPr>
                <w:snapToGrid/>
                <w:sz w:val="22"/>
                <w:szCs w:val="22"/>
              </w:rPr>
              <w:t>SI</w:t>
            </w:r>
          </w:p>
        </w:tc>
        <w:tc>
          <w:tcPr>
            <w:tcW w:w="4044" w:type="dxa"/>
            <w:tcBorders>
              <w:top w:val="single" w:sz="4" w:space="0" w:color="auto"/>
              <w:left w:val="nil"/>
              <w:bottom w:val="single" w:sz="4" w:space="0" w:color="auto"/>
              <w:right w:val="single" w:sz="4" w:space="0" w:color="000000"/>
            </w:tcBorders>
          </w:tcPr>
          <w:p w14:paraId="18E3D469"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7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6B"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6C"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46D" w14:textId="77777777" w:rsidR="0009107F" w:rsidRPr="001F3FEF" w:rsidRDefault="0009107F" w:rsidP="00844CA8">
            <w:pPr>
              <w:widowControl/>
              <w:rPr>
                <w:snapToGrid/>
                <w:color w:val="000000"/>
                <w:sz w:val="22"/>
                <w:szCs w:val="22"/>
              </w:rPr>
            </w:pPr>
            <w:r w:rsidRPr="001F3FEF">
              <w:rPr>
                <w:snapToGrid/>
                <w:color w:val="000000"/>
                <w:sz w:val="22"/>
                <w:szCs w:val="22"/>
              </w:rPr>
              <w:t>Transaction ID</w:t>
            </w:r>
          </w:p>
        </w:tc>
        <w:tc>
          <w:tcPr>
            <w:tcW w:w="1146" w:type="dxa"/>
            <w:tcBorders>
              <w:top w:val="nil"/>
              <w:left w:val="nil"/>
              <w:bottom w:val="single" w:sz="4" w:space="0" w:color="000000"/>
              <w:right w:val="single" w:sz="4" w:space="0" w:color="000000"/>
            </w:tcBorders>
          </w:tcPr>
          <w:p w14:paraId="18E3D46E"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46F" w14:textId="77777777" w:rsidR="0009107F" w:rsidRPr="001F3FEF" w:rsidRDefault="0009107F" w:rsidP="00844CA8">
            <w:pPr>
              <w:widowControl/>
              <w:rPr>
                <w:snapToGrid/>
                <w:color w:val="000000"/>
                <w:sz w:val="22"/>
                <w:szCs w:val="22"/>
              </w:rPr>
            </w:pPr>
          </w:p>
        </w:tc>
      </w:tr>
      <w:tr w:rsidR="0009107F" w:rsidRPr="001F3FEF" w14:paraId="18E3D47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71"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72"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473" w14:textId="77777777" w:rsidR="0009107F" w:rsidRPr="001F3FEF" w:rsidRDefault="0009107F" w:rsidP="00844CA8">
            <w:pPr>
              <w:widowControl/>
              <w:rPr>
                <w:snapToGrid/>
                <w:color w:val="000000"/>
                <w:sz w:val="22"/>
                <w:szCs w:val="22"/>
              </w:rPr>
            </w:pPr>
            <w:r w:rsidRPr="001F3FEF">
              <w:rPr>
                <w:snapToGrid/>
                <w:color w:val="000000"/>
                <w:sz w:val="22"/>
                <w:szCs w:val="22"/>
              </w:rPr>
              <w:t>Transaction Batch ID</w:t>
            </w:r>
          </w:p>
        </w:tc>
        <w:tc>
          <w:tcPr>
            <w:tcW w:w="1146" w:type="dxa"/>
            <w:tcBorders>
              <w:top w:val="nil"/>
              <w:left w:val="nil"/>
              <w:bottom w:val="single" w:sz="4" w:space="0" w:color="000000"/>
              <w:right w:val="single" w:sz="4" w:space="0" w:color="000000"/>
            </w:tcBorders>
          </w:tcPr>
          <w:p w14:paraId="18E3D474"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475" w14:textId="77777777" w:rsidR="0009107F" w:rsidRPr="001F3FEF" w:rsidRDefault="0009107F" w:rsidP="00844CA8">
            <w:pPr>
              <w:widowControl/>
              <w:rPr>
                <w:snapToGrid/>
                <w:color w:val="000000"/>
                <w:sz w:val="22"/>
                <w:szCs w:val="22"/>
              </w:rPr>
            </w:pPr>
          </w:p>
        </w:tc>
      </w:tr>
      <w:tr w:rsidR="0009107F" w:rsidRPr="001F3FEF" w14:paraId="18E3D47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77"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78"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479" w14:textId="77777777" w:rsidR="0009107F" w:rsidRPr="001F3FEF" w:rsidRDefault="0009107F" w:rsidP="00844CA8">
            <w:pPr>
              <w:widowControl/>
              <w:rPr>
                <w:snapToGrid/>
                <w:color w:val="000000"/>
                <w:sz w:val="22"/>
                <w:szCs w:val="22"/>
              </w:rPr>
            </w:pPr>
            <w:r w:rsidRPr="001F3FEF">
              <w:rPr>
                <w:snapToGrid/>
                <w:color w:val="000000"/>
                <w:sz w:val="22"/>
                <w:szCs w:val="22"/>
              </w:rPr>
              <w:t>Transaction Date</w:t>
            </w:r>
          </w:p>
        </w:tc>
        <w:tc>
          <w:tcPr>
            <w:tcW w:w="1146" w:type="dxa"/>
            <w:tcBorders>
              <w:top w:val="nil"/>
              <w:left w:val="nil"/>
              <w:bottom w:val="single" w:sz="4" w:space="0" w:color="000000"/>
              <w:right w:val="single" w:sz="4" w:space="0" w:color="000000"/>
            </w:tcBorders>
          </w:tcPr>
          <w:p w14:paraId="18E3D47A"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47B" w14:textId="77777777" w:rsidR="0009107F" w:rsidRPr="001F3FEF" w:rsidRDefault="0009107F" w:rsidP="00844CA8">
            <w:pPr>
              <w:widowControl/>
              <w:rPr>
                <w:snapToGrid/>
                <w:color w:val="000000"/>
                <w:sz w:val="22"/>
                <w:szCs w:val="22"/>
              </w:rPr>
            </w:pPr>
            <w:r w:rsidRPr="001F3FEF">
              <w:rPr>
                <w:snapToGrid/>
                <w:color w:val="000000"/>
                <w:sz w:val="22"/>
                <w:szCs w:val="22"/>
              </w:rPr>
              <w:t>19950109</w:t>
            </w:r>
          </w:p>
        </w:tc>
      </w:tr>
      <w:tr w:rsidR="0009107F" w:rsidRPr="001F3FEF" w14:paraId="18E3D48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7D"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7E"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47F" w14:textId="77777777" w:rsidR="0009107F" w:rsidRPr="001F3FEF" w:rsidRDefault="0009107F" w:rsidP="00844CA8">
            <w:pPr>
              <w:widowControl/>
              <w:rPr>
                <w:snapToGrid/>
                <w:color w:val="000000"/>
                <w:sz w:val="22"/>
                <w:szCs w:val="22"/>
              </w:rPr>
            </w:pPr>
            <w:r w:rsidRPr="001F3FEF">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14:paraId="18E3D480"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48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8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83"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84"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485" w14:textId="77777777" w:rsidR="0009107F" w:rsidRPr="001F3FEF" w:rsidRDefault="0009107F" w:rsidP="00844CA8">
            <w:pPr>
              <w:widowControl/>
              <w:rPr>
                <w:snapToGrid/>
                <w:color w:val="000000"/>
                <w:sz w:val="22"/>
                <w:szCs w:val="22"/>
              </w:rPr>
            </w:pPr>
            <w:r w:rsidRPr="001F3FEF">
              <w:rPr>
                <w:snapToGrid/>
                <w:color w:val="000000"/>
                <w:sz w:val="22"/>
                <w:szCs w:val="22"/>
              </w:rPr>
              <w:t>Transaction Type</w:t>
            </w:r>
          </w:p>
        </w:tc>
        <w:tc>
          <w:tcPr>
            <w:tcW w:w="1146" w:type="dxa"/>
            <w:tcBorders>
              <w:top w:val="nil"/>
              <w:left w:val="nil"/>
              <w:bottom w:val="single" w:sz="4" w:space="0" w:color="000000"/>
              <w:right w:val="single" w:sz="4" w:space="0" w:color="000000"/>
            </w:tcBorders>
          </w:tcPr>
          <w:p w14:paraId="18E3D486" w14:textId="77777777" w:rsidR="0009107F" w:rsidRPr="001F3FEF" w:rsidRDefault="0009107F"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487" w14:textId="77777777" w:rsidR="0009107F" w:rsidRPr="001F3FEF" w:rsidRDefault="0009107F" w:rsidP="00844CA8">
            <w:pPr>
              <w:widowControl/>
              <w:rPr>
                <w:snapToGrid/>
                <w:color w:val="000000"/>
                <w:sz w:val="22"/>
                <w:szCs w:val="22"/>
              </w:rPr>
            </w:pPr>
            <w:r w:rsidRPr="001F3FEF">
              <w:rPr>
                <w:snapToGrid/>
                <w:color w:val="000000"/>
                <w:sz w:val="22"/>
                <w:szCs w:val="22"/>
              </w:rPr>
              <w:t>CG</w:t>
            </w:r>
          </w:p>
        </w:tc>
      </w:tr>
      <w:tr w:rsidR="0009107F" w:rsidRPr="001F3FEF" w14:paraId="18E3D48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89"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8A"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48B" w14:textId="77777777" w:rsidR="0009107F" w:rsidRPr="001F3FEF" w:rsidRDefault="0009107F" w:rsidP="00844CA8">
            <w:pPr>
              <w:widowControl/>
              <w:rPr>
                <w:snapToGrid/>
                <w:color w:val="000000"/>
                <w:sz w:val="22"/>
                <w:szCs w:val="22"/>
              </w:rPr>
            </w:pPr>
            <w:r w:rsidRPr="001F3FEF">
              <w:rPr>
                <w:snapToGrid/>
                <w:color w:val="000000"/>
                <w:sz w:val="22"/>
                <w:szCs w:val="22"/>
              </w:rPr>
              <w:t>Transaction Code</w:t>
            </w:r>
          </w:p>
        </w:tc>
        <w:tc>
          <w:tcPr>
            <w:tcW w:w="1146" w:type="dxa"/>
            <w:tcBorders>
              <w:top w:val="nil"/>
              <w:left w:val="nil"/>
              <w:bottom w:val="single" w:sz="4" w:space="0" w:color="000000"/>
              <w:right w:val="single" w:sz="4" w:space="0" w:color="000000"/>
            </w:tcBorders>
          </w:tcPr>
          <w:p w14:paraId="18E3D48C" w14:textId="77777777" w:rsidR="0009107F" w:rsidRPr="001F3FEF" w:rsidRDefault="0009107F"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8D" w14:textId="77777777" w:rsidR="0009107F" w:rsidRPr="001F3FEF" w:rsidRDefault="0009107F" w:rsidP="00844CA8">
            <w:pPr>
              <w:pStyle w:val="Date"/>
              <w:widowControl/>
              <w:rPr>
                <w:bCs/>
                <w:snapToGrid w:val="0"/>
                <w:szCs w:val="22"/>
              </w:rPr>
            </w:pPr>
            <w:r w:rsidRPr="001F3FEF">
              <w:rPr>
                <w:bCs/>
                <w:snapToGrid w:val="0"/>
                <w:szCs w:val="22"/>
              </w:rPr>
              <w:t>620~AMANTADINE~~613_52_39.2</w:t>
            </w:r>
          </w:p>
        </w:tc>
      </w:tr>
      <w:tr w:rsidR="0009107F" w:rsidRPr="001F3FEF" w14:paraId="18E3D49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8F"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90"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491" w14:textId="77777777" w:rsidR="0009107F" w:rsidRPr="001F3FEF" w:rsidRDefault="0009107F" w:rsidP="00844CA8">
            <w:pPr>
              <w:widowControl/>
              <w:rPr>
                <w:snapToGrid/>
                <w:color w:val="000000"/>
                <w:sz w:val="22"/>
                <w:szCs w:val="22"/>
              </w:rPr>
            </w:pPr>
            <w:r w:rsidRPr="001F3FEF">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14:paraId="18E3D492"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493" w14:textId="77777777" w:rsidR="0009107F" w:rsidRPr="001F3FEF" w:rsidRDefault="0009107F" w:rsidP="00844CA8">
            <w:pPr>
              <w:widowControl/>
              <w:rPr>
                <w:snapToGrid/>
                <w:color w:val="000000"/>
                <w:sz w:val="22"/>
                <w:szCs w:val="22"/>
              </w:rPr>
            </w:pPr>
          </w:p>
        </w:tc>
      </w:tr>
      <w:tr w:rsidR="0009107F" w:rsidRPr="001F3FEF" w14:paraId="18E3D49A"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495"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96"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497" w14:textId="77777777" w:rsidR="0009107F" w:rsidRPr="001F3FEF" w:rsidRDefault="0009107F" w:rsidP="00844CA8">
            <w:pPr>
              <w:widowControl/>
              <w:rPr>
                <w:snapToGrid/>
                <w:color w:val="000000"/>
                <w:sz w:val="22"/>
                <w:szCs w:val="22"/>
              </w:rPr>
            </w:pPr>
            <w:r w:rsidRPr="001F3FEF">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14:paraId="18E3D498"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499" w14:textId="77777777" w:rsidR="0009107F" w:rsidRPr="001F3FEF" w:rsidRDefault="0009107F" w:rsidP="00844CA8">
            <w:pPr>
              <w:widowControl/>
              <w:rPr>
                <w:snapToGrid/>
                <w:color w:val="000000"/>
                <w:sz w:val="22"/>
                <w:szCs w:val="22"/>
              </w:rPr>
            </w:pPr>
          </w:p>
        </w:tc>
      </w:tr>
      <w:tr w:rsidR="0009107F" w:rsidRPr="001F3FEF" w14:paraId="18E3D4A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9B"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9C"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49D" w14:textId="77777777" w:rsidR="0009107F" w:rsidRPr="001F3FEF" w:rsidRDefault="0009107F" w:rsidP="00844CA8">
            <w:pPr>
              <w:widowControl/>
              <w:rPr>
                <w:snapToGrid/>
                <w:color w:val="000000"/>
                <w:sz w:val="22"/>
                <w:szCs w:val="22"/>
              </w:rPr>
            </w:pPr>
            <w:r w:rsidRPr="001F3FEF">
              <w:rPr>
                <w:snapToGrid/>
                <w:color w:val="000000"/>
                <w:sz w:val="22"/>
                <w:szCs w:val="22"/>
              </w:rPr>
              <w:t>Transaction Quantity</w:t>
            </w:r>
          </w:p>
        </w:tc>
        <w:tc>
          <w:tcPr>
            <w:tcW w:w="1146" w:type="dxa"/>
            <w:tcBorders>
              <w:top w:val="nil"/>
              <w:left w:val="nil"/>
              <w:bottom w:val="single" w:sz="4" w:space="0" w:color="000000"/>
              <w:right w:val="single" w:sz="4" w:space="0" w:color="000000"/>
            </w:tcBorders>
          </w:tcPr>
          <w:p w14:paraId="18E3D49E"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49F" w14:textId="77777777" w:rsidR="0009107F" w:rsidRPr="001F3FEF" w:rsidRDefault="0009107F" w:rsidP="00844CA8">
            <w:pPr>
              <w:widowControl/>
              <w:rPr>
                <w:snapToGrid/>
                <w:color w:val="000000"/>
                <w:sz w:val="22"/>
                <w:szCs w:val="22"/>
              </w:rPr>
            </w:pPr>
          </w:p>
        </w:tc>
      </w:tr>
      <w:tr w:rsidR="0009107F" w:rsidRPr="001F3FEF" w14:paraId="18E3D4A6"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4A1"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A2"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4A3" w14:textId="77777777" w:rsidR="0009107F" w:rsidRPr="001F3FEF" w:rsidRDefault="0009107F" w:rsidP="00844CA8">
            <w:pPr>
              <w:widowControl/>
              <w:rPr>
                <w:snapToGrid/>
                <w:color w:val="000000"/>
                <w:sz w:val="22"/>
                <w:szCs w:val="22"/>
              </w:rPr>
            </w:pPr>
            <w:r w:rsidRPr="001F3FEF">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14:paraId="18E3D4A4" w14:textId="77777777" w:rsidR="0009107F" w:rsidRPr="001F3FEF" w:rsidRDefault="0009107F"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4A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A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A7"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A8"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4A9" w14:textId="77777777" w:rsidR="0009107F" w:rsidRPr="001F3FEF" w:rsidRDefault="0009107F" w:rsidP="00844CA8">
            <w:pPr>
              <w:widowControl/>
              <w:spacing w:before="120"/>
              <w:rPr>
                <w:snapToGrid/>
                <w:color w:val="000000"/>
                <w:sz w:val="22"/>
                <w:szCs w:val="22"/>
              </w:rPr>
            </w:pPr>
            <w:r w:rsidRPr="001F3FEF">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14:paraId="18E3D4AA" w14:textId="77777777" w:rsidR="0009107F" w:rsidRPr="001F3FEF" w:rsidRDefault="0009107F"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4AB" w14:textId="77777777" w:rsidR="0009107F" w:rsidRPr="001F3FEF" w:rsidRDefault="0009107F" w:rsidP="00844CA8">
            <w:pPr>
              <w:widowControl/>
              <w:rPr>
                <w:snapToGrid/>
                <w:color w:val="000000"/>
                <w:sz w:val="22"/>
                <w:szCs w:val="22"/>
              </w:rPr>
            </w:pPr>
            <w:r w:rsidRPr="001F3FEF">
              <w:rPr>
                <w:snapToGrid/>
                <w:color w:val="000000"/>
                <w:sz w:val="22"/>
                <w:szCs w:val="22"/>
              </w:rPr>
              <w:t>0.009</w:t>
            </w:r>
          </w:p>
        </w:tc>
      </w:tr>
      <w:tr w:rsidR="0009107F" w:rsidRPr="001F3FEF" w14:paraId="18E3D4B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AD"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AE" w14:textId="77777777" w:rsidR="0009107F" w:rsidRPr="001F3FEF" w:rsidRDefault="0009107F"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4AF" w14:textId="77777777" w:rsidR="0009107F" w:rsidRPr="001F3FEF" w:rsidRDefault="0009107F" w:rsidP="00844CA8">
            <w:pPr>
              <w:widowControl/>
              <w:rPr>
                <w:snapToGrid/>
                <w:color w:val="000000"/>
                <w:sz w:val="22"/>
                <w:szCs w:val="22"/>
              </w:rPr>
            </w:pPr>
            <w:r w:rsidRPr="001F3FEF">
              <w:rPr>
                <w:snapToGrid/>
                <w:color w:val="000000"/>
                <w:sz w:val="22"/>
                <w:szCs w:val="22"/>
              </w:rPr>
              <w:t>Department Code</w:t>
            </w:r>
          </w:p>
        </w:tc>
        <w:tc>
          <w:tcPr>
            <w:tcW w:w="1146" w:type="dxa"/>
            <w:tcBorders>
              <w:top w:val="nil"/>
              <w:left w:val="nil"/>
              <w:bottom w:val="single" w:sz="4" w:space="0" w:color="000000"/>
              <w:right w:val="single" w:sz="4" w:space="0" w:color="000000"/>
            </w:tcBorders>
          </w:tcPr>
          <w:p w14:paraId="18E3D4B0"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B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B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B3"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B4" w14:textId="77777777" w:rsidR="0009107F" w:rsidRPr="001F3FEF" w:rsidRDefault="0009107F"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4B5" w14:textId="77777777" w:rsidR="0009107F" w:rsidRPr="001F3FEF" w:rsidRDefault="0009107F" w:rsidP="00844CA8">
            <w:pPr>
              <w:widowControl/>
              <w:rPr>
                <w:snapToGrid/>
                <w:color w:val="000000"/>
                <w:sz w:val="22"/>
                <w:szCs w:val="22"/>
              </w:rPr>
            </w:pPr>
            <w:r w:rsidRPr="001F3FEF">
              <w:rPr>
                <w:snapToGrid/>
                <w:color w:val="000000"/>
                <w:sz w:val="22"/>
                <w:szCs w:val="22"/>
              </w:rPr>
              <w:t>Insurance Plan ID</w:t>
            </w:r>
          </w:p>
        </w:tc>
        <w:tc>
          <w:tcPr>
            <w:tcW w:w="1146" w:type="dxa"/>
            <w:tcBorders>
              <w:top w:val="nil"/>
              <w:left w:val="nil"/>
              <w:bottom w:val="single" w:sz="4" w:space="0" w:color="000000"/>
              <w:right w:val="single" w:sz="4" w:space="0" w:color="000000"/>
            </w:tcBorders>
          </w:tcPr>
          <w:p w14:paraId="18E3D4B6"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B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B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B9"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BA" w14:textId="77777777" w:rsidR="0009107F" w:rsidRPr="001F3FEF" w:rsidRDefault="0009107F"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4BB" w14:textId="77777777" w:rsidR="0009107F" w:rsidRPr="001F3FEF" w:rsidRDefault="0009107F" w:rsidP="00844CA8">
            <w:pPr>
              <w:widowControl/>
              <w:rPr>
                <w:snapToGrid/>
                <w:color w:val="000000"/>
                <w:sz w:val="22"/>
                <w:szCs w:val="22"/>
              </w:rPr>
            </w:pPr>
            <w:r w:rsidRPr="001F3FEF">
              <w:rPr>
                <w:snapToGrid/>
                <w:color w:val="000000"/>
                <w:sz w:val="22"/>
                <w:szCs w:val="22"/>
              </w:rPr>
              <w:t>Insurance Amount</w:t>
            </w:r>
          </w:p>
        </w:tc>
        <w:tc>
          <w:tcPr>
            <w:tcW w:w="1146" w:type="dxa"/>
            <w:tcBorders>
              <w:top w:val="nil"/>
              <w:left w:val="nil"/>
              <w:bottom w:val="single" w:sz="4" w:space="0" w:color="000000"/>
              <w:right w:val="single" w:sz="4" w:space="0" w:color="000000"/>
            </w:tcBorders>
          </w:tcPr>
          <w:p w14:paraId="18E3D4BC" w14:textId="77777777" w:rsidR="0009107F" w:rsidRPr="001F3FEF" w:rsidRDefault="0009107F"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4B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C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BF"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C0" w14:textId="77777777" w:rsidR="0009107F" w:rsidRPr="001F3FEF" w:rsidRDefault="0009107F"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4C1" w14:textId="77777777" w:rsidR="0009107F" w:rsidRPr="001F3FEF" w:rsidRDefault="0009107F" w:rsidP="00844CA8">
            <w:pPr>
              <w:widowControl/>
              <w:rPr>
                <w:snapToGrid/>
                <w:color w:val="000000"/>
                <w:sz w:val="22"/>
                <w:szCs w:val="22"/>
              </w:rPr>
            </w:pPr>
            <w:r w:rsidRPr="001F3FEF">
              <w:rPr>
                <w:snapToGrid/>
                <w:color w:val="000000"/>
                <w:sz w:val="22"/>
                <w:szCs w:val="22"/>
              </w:rPr>
              <w:t>Assigned Patient Location</w:t>
            </w:r>
          </w:p>
        </w:tc>
        <w:tc>
          <w:tcPr>
            <w:tcW w:w="1146" w:type="dxa"/>
            <w:tcBorders>
              <w:top w:val="nil"/>
              <w:left w:val="nil"/>
              <w:bottom w:val="single" w:sz="4" w:space="0" w:color="000000"/>
              <w:right w:val="single" w:sz="4" w:space="0" w:color="000000"/>
            </w:tcBorders>
          </w:tcPr>
          <w:p w14:paraId="18E3D4C2" w14:textId="77777777" w:rsidR="0009107F" w:rsidRPr="001F3FEF" w:rsidRDefault="0009107F" w:rsidP="00844CA8">
            <w:pPr>
              <w:widowControl/>
              <w:jc w:val="center"/>
              <w:rPr>
                <w:snapToGrid/>
                <w:color w:val="FFFFFF"/>
                <w:sz w:val="22"/>
                <w:szCs w:val="22"/>
              </w:rPr>
            </w:pPr>
            <w:r w:rsidRPr="001F3FEF">
              <w:rPr>
                <w:snapToGrid/>
                <w:sz w:val="22"/>
                <w:szCs w:val="22"/>
              </w:rPr>
              <w:t>PL</w:t>
            </w:r>
          </w:p>
        </w:tc>
        <w:tc>
          <w:tcPr>
            <w:tcW w:w="4044" w:type="dxa"/>
            <w:tcBorders>
              <w:top w:val="single" w:sz="4" w:space="0" w:color="auto"/>
              <w:left w:val="nil"/>
              <w:bottom w:val="single" w:sz="4" w:space="0" w:color="auto"/>
              <w:right w:val="single" w:sz="4" w:space="0" w:color="000000"/>
            </w:tcBorders>
          </w:tcPr>
          <w:p w14:paraId="18E3D4C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C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C5"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C6" w14:textId="77777777" w:rsidR="0009107F" w:rsidRPr="001F3FEF" w:rsidRDefault="0009107F"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4C7" w14:textId="77777777" w:rsidR="0009107F" w:rsidRPr="001F3FEF" w:rsidRDefault="0009107F" w:rsidP="00844CA8">
            <w:pPr>
              <w:widowControl/>
              <w:rPr>
                <w:snapToGrid/>
                <w:color w:val="000000"/>
                <w:sz w:val="22"/>
                <w:szCs w:val="22"/>
              </w:rPr>
            </w:pPr>
            <w:r w:rsidRPr="001F3FEF">
              <w:rPr>
                <w:snapToGrid/>
                <w:color w:val="000000"/>
                <w:sz w:val="22"/>
                <w:szCs w:val="22"/>
              </w:rPr>
              <w:t>Fee Schedule</w:t>
            </w:r>
          </w:p>
        </w:tc>
        <w:tc>
          <w:tcPr>
            <w:tcW w:w="1146" w:type="dxa"/>
            <w:tcBorders>
              <w:top w:val="nil"/>
              <w:left w:val="nil"/>
              <w:bottom w:val="single" w:sz="4" w:space="0" w:color="000000"/>
              <w:right w:val="single" w:sz="4" w:space="0" w:color="000000"/>
            </w:tcBorders>
          </w:tcPr>
          <w:p w14:paraId="18E3D4C8" w14:textId="77777777" w:rsidR="0009107F" w:rsidRPr="001F3FEF" w:rsidRDefault="0009107F"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4C9" w14:textId="77777777" w:rsidR="0009107F" w:rsidRPr="001F3FEF" w:rsidRDefault="0009107F" w:rsidP="00844CA8">
            <w:pPr>
              <w:widowControl/>
              <w:rPr>
                <w:snapToGrid/>
                <w:color w:val="000000"/>
                <w:sz w:val="22"/>
                <w:szCs w:val="22"/>
              </w:rPr>
            </w:pPr>
          </w:p>
        </w:tc>
      </w:tr>
      <w:tr w:rsidR="0009107F" w:rsidRPr="001F3FEF" w14:paraId="18E3D4D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CB"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CC" w14:textId="77777777" w:rsidR="0009107F" w:rsidRPr="001F3FEF" w:rsidRDefault="0009107F"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4CD" w14:textId="77777777" w:rsidR="0009107F" w:rsidRPr="001F3FEF" w:rsidRDefault="0009107F" w:rsidP="00844CA8">
            <w:pPr>
              <w:widowControl/>
              <w:rPr>
                <w:snapToGrid/>
                <w:color w:val="000000"/>
                <w:sz w:val="22"/>
                <w:szCs w:val="22"/>
              </w:rPr>
            </w:pPr>
            <w:r w:rsidRPr="001F3FEF">
              <w:rPr>
                <w:snapToGrid/>
                <w:color w:val="000000"/>
                <w:sz w:val="22"/>
                <w:szCs w:val="22"/>
              </w:rPr>
              <w:t>Patient Type</w:t>
            </w:r>
          </w:p>
        </w:tc>
        <w:tc>
          <w:tcPr>
            <w:tcW w:w="1146" w:type="dxa"/>
            <w:tcBorders>
              <w:top w:val="nil"/>
              <w:left w:val="nil"/>
              <w:bottom w:val="single" w:sz="4" w:space="0" w:color="000000"/>
              <w:right w:val="single" w:sz="4" w:space="0" w:color="000000"/>
            </w:tcBorders>
          </w:tcPr>
          <w:p w14:paraId="18E3D4CE" w14:textId="77777777" w:rsidR="0009107F" w:rsidRPr="001F3FEF" w:rsidRDefault="0009107F"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4CF" w14:textId="77777777" w:rsidR="0009107F" w:rsidRPr="001F3FEF" w:rsidRDefault="0009107F" w:rsidP="00844CA8">
            <w:pPr>
              <w:widowControl/>
              <w:rPr>
                <w:snapToGrid/>
                <w:color w:val="000000"/>
                <w:sz w:val="22"/>
                <w:szCs w:val="22"/>
              </w:rPr>
            </w:pPr>
            <w:r w:rsidRPr="001F3FEF">
              <w:rPr>
                <w:snapToGrid/>
                <w:color w:val="000000"/>
                <w:sz w:val="22"/>
                <w:szCs w:val="22"/>
              </w:rPr>
              <w:t>ONSC</w:t>
            </w:r>
          </w:p>
        </w:tc>
      </w:tr>
      <w:tr w:rsidR="0009107F" w:rsidRPr="001F3FEF" w14:paraId="18E3D4D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D1"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D2" w14:textId="77777777" w:rsidR="0009107F" w:rsidRPr="001F3FEF" w:rsidRDefault="0009107F"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4D3" w14:textId="77777777" w:rsidR="0009107F" w:rsidRPr="001F3FEF" w:rsidRDefault="0009107F" w:rsidP="00844CA8">
            <w:pPr>
              <w:widowControl/>
              <w:rPr>
                <w:snapToGrid/>
                <w:color w:val="000000"/>
                <w:sz w:val="22"/>
                <w:szCs w:val="22"/>
              </w:rPr>
            </w:pPr>
            <w:r w:rsidRPr="001F3FEF">
              <w:rPr>
                <w:snapToGrid/>
                <w:color w:val="000000"/>
                <w:sz w:val="22"/>
                <w:szCs w:val="22"/>
              </w:rPr>
              <w:t>Diagnosis Code - FT1</w:t>
            </w:r>
          </w:p>
        </w:tc>
        <w:tc>
          <w:tcPr>
            <w:tcW w:w="1146" w:type="dxa"/>
            <w:tcBorders>
              <w:top w:val="nil"/>
              <w:left w:val="nil"/>
              <w:bottom w:val="single" w:sz="4" w:space="0" w:color="000000"/>
              <w:right w:val="single" w:sz="4" w:space="0" w:color="000000"/>
            </w:tcBorders>
          </w:tcPr>
          <w:p w14:paraId="18E3D4D4"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D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D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D7"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D8" w14:textId="77777777" w:rsidR="0009107F" w:rsidRPr="001F3FEF" w:rsidRDefault="0009107F" w:rsidP="00844CA8">
            <w:pPr>
              <w:widowControl/>
              <w:jc w:val="center"/>
              <w:rPr>
                <w:snapToGrid/>
                <w:color w:val="000000"/>
                <w:sz w:val="22"/>
                <w:szCs w:val="22"/>
              </w:rPr>
            </w:pPr>
            <w:r w:rsidRPr="001F3FEF">
              <w:rPr>
                <w:snapToGrid/>
                <w:color w:val="000000"/>
                <w:sz w:val="22"/>
                <w:szCs w:val="22"/>
              </w:rPr>
              <w:t>20</w:t>
            </w:r>
          </w:p>
        </w:tc>
        <w:tc>
          <w:tcPr>
            <w:tcW w:w="2159" w:type="dxa"/>
            <w:tcBorders>
              <w:top w:val="nil"/>
              <w:left w:val="nil"/>
              <w:bottom w:val="single" w:sz="4" w:space="0" w:color="000000"/>
              <w:right w:val="single" w:sz="4" w:space="0" w:color="000000"/>
            </w:tcBorders>
          </w:tcPr>
          <w:p w14:paraId="18E3D4D9" w14:textId="77777777" w:rsidR="0009107F" w:rsidRPr="001F3FEF" w:rsidRDefault="0009107F" w:rsidP="00844CA8">
            <w:pPr>
              <w:widowControl/>
              <w:rPr>
                <w:snapToGrid/>
                <w:color w:val="000000"/>
                <w:sz w:val="22"/>
                <w:szCs w:val="22"/>
              </w:rPr>
            </w:pPr>
            <w:r w:rsidRPr="001F3FEF">
              <w:rPr>
                <w:snapToGrid/>
                <w:color w:val="000000"/>
                <w:sz w:val="22"/>
                <w:szCs w:val="22"/>
              </w:rPr>
              <w:t>Performed By Code</w:t>
            </w:r>
          </w:p>
        </w:tc>
        <w:tc>
          <w:tcPr>
            <w:tcW w:w="1146" w:type="dxa"/>
            <w:tcBorders>
              <w:top w:val="nil"/>
              <w:left w:val="nil"/>
              <w:bottom w:val="single" w:sz="4" w:space="0" w:color="000000"/>
              <w:right w:val="single" w:sz="4" w:space="0" w:color="000000"/>
            </w:tcBorders>
          </w:tcPr>
          <w:p w14:paraId="18E3D4DA"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4DB" w14:textId="77777777" w:rsidR="0009107F" w:rsidRPr="001F3FEF" w:rsidRDefault="0009107F" w:rsidP="00844CA8">
            <w:pPr>
              <w:widowControl/>
              <w:rPr>
                <w:snapToGrid/>
                <w:color w:val="000000"/>
                <w:sz w:val="22"/>
                <w:szCs w:val="22"/>
              </w:rPr>
            </w:pPr>
            <w:r w:rsidRPr="001F3FEF">
              <w:rPr>
                <w:snapToGrid/>
                <w:color w:val="000000"/>
                <w:sz w:val="22"/>
                <w:szCs w:val="22"/>
              </w:rPr>
              <w:t> 12345~FINISHING PHARM~613_52_38</w:t>
            </w:r>
          </w:p>
        </w:tc>
      </w:tr>
      <w:tr w:rsidR="0009107F" w:rsidRPr="001F3FEF" w14:paraId="18E3D4E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DD"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DE" w14:textId="77777777" w:rsidR="0009107F" w:rsidRPr="001F3FEF" w:rsidRDefault="0009107F" w:rsidP="00844CA8">
            <w:pPr>
              <w:widowControl/>
              <w:jc w:val="center"/>
              <w:rPr>
                <w:snapToGrid/>
                <w:color w:val="000000"/>
                <w:sz w:val="22"/>
                <w:szCs w:val="22"/>
              </w:rPr>
            </w:pPr>
            <w:r w:rsidRPr="001F3FEF">
              <w:rPr>
                <w:snapToGrid/>
                <w:color w:val="000000"/>
                <w:sz w:val="22"/>
                <w:szCs w:val="22"/>
              </w:rPr>
              <w:t>21</w:t>
            </w:r>
          </w:p>
        </w:tc>
        <w:tc>
          <w:tcPr>
            <w:tcW w:w="2159" w:type="dxa"/>
            <w:tcBorders>
              <w:top w:val="nil"/>
              <w:left w:val="nil"/>
              <w:bottom w:val="single" w:sz="4" w:space="0" w:color="000000"/>
              <w:right w:val="single" w:sz="4" w:space="0" w:color="000000"/>
            </w:tcBorders>
          </w:tcPr>
          <w:p w14:paraId="18E3D4DF" w14:textId="77777777" w:rsidR="0009107F" w:rsidRPr="001F3FEF" w:rsidRDefault="0009107F" w:rsidP="00844CA8">
            <w:pPr>
              <w:widowControl/>
              <w:rPr>
                <w:snapToGrid/>
                <w:color w:val="000000"/>
                <w:sz w:val="22"/>
                <w:szCs w:val="22"/>
              </w:rPr>
            </w:pPr>
            <w:r w:rsidRPr="001F3FEF">
              <w:rPr>
                <w:snapToGrid/>
                <w:color w:val="000000"/>
                <w:sz w:val="22"/>
                <w:szCs w:val="22"/>
              </w:rPr>
              <w:t>Ordered By Code</w:t>
            </w:r>
          </w:p>
        </w:tc>
        <w:tc>
          <w:tcPr>
            <w:tcW w:w="1146" w:type="dxa"/>
            <w:tcBorders>
              <w:top w:val="nil"/>
              <w:left w:val="nil"/>
              <w:bottom w:val="single" w:sz="4" w:space="0" w:color="000000"/>
              <w:right w:val="single" w:sz="4" w:space="0" w:color="000000"/>
            </w:tcBorders>
          </w:tcPr>
          <w:p w14:paraId="18E3D4E0"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4E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E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E3"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E4" w14:textId="77777777" w:rsidR="0009107F" w:rsidRPr="001F3FEF" w:rsidRDefault="0009107F" w:rsidP="00844CA8">
            <w:pPr>
              <w:widowControl/>
              <w:jc w:val="center"/>
              <w:rPr>
                <w:snapToGrid/>
                <w:color w:val="000000"/>
                <w:sz w:val="22"/>
                <w:szCs w:val="22"/>
              </w:rPr>
            </w:pPr>
            <w:r w:rsidRPr="001F3FEF">
              <w:rPr>
                <w:snapToGrid/>
                <w:color w:val="000000"/>
                <w:sz w:val="22"/>
                <w:szCs w:val="22"/>
              </w:rPr>
              <w:t>22</w:t>
            </w:r>
          </w:p>
        </w:tc>
        <w:tc>
          <w:tcPr>
            <w:tcW w:w="2159" w:type="dxa"/>
            <w:tcBorders>
              <w:top w:val="nil"/>
              <w:left w:val="nil"/>
              <w:bottom w:val="single" w:sz="4" w:space="0" w:color="000000"/>
              <w:right w:val="single" w:sz="4" w:space="0" w:color="000000"/>
            </w:tcBorders>
          </w:tcPr>
          <w:p w14:paraId="18E3D4E5" w14:textId="77777777" w:rsidR="0009107F" w:rsidRPr="001F3FEF" w:rsidRDefault="0009107F" w:rsidP="00844CA8">
            <w:pPr>
              <w:widowControl/>
              <w:rPr>
                <w:snapToGrid/>
                <w:color w:val="000000"/>
                <w:sz w:val="22"/>
                <w:szCs w:val="22"/>
              </w:rPr>
            </w:pPr>
            <w:r w:rsidRPr="001F3FEF">
              <w:rPr>
                <w:snapToGrid/>
                <w:color w:val="000000"/>
                <w:sz w:val="22"/>
                <w:szCs w:val="22"/>
              </w:rPr>
              <w:t>Unit Cost</w:t>
            </w:r>
          </w:p>
        </w:tc>
        <w:tc>
          <w:tcPr>
            <w:tcW w:w="1146" w:type="dxa"/>
            <w:tcBorders>
              <w:top w:val="nil"/>
              <w:left w:val="nil"/>
              <w:bottom w:val="single" w:sz="4" w:space="0" w:color="000000"/>
              <w:right w:val="single" w:sz="4" w:space="0" w:color="000000"/>
            </w:tcBorders>
          </w:tcPr>
          <w:p w14:paraId="18E3D4E6" w14:textId="77777777" w:rsidR="0009107F" w:rsidRPr="001F3FEF" w:rsidRDefault="0009107F"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4E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E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E9"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EA" w14:textId="77777777" w:rsidR="0009107F" w:rsidRPr="001F3FEF" w:rsidRDefault="0009107F" w:rsidP="00844CA8">
            <w:pPr>
              <w:widowControl/>
              <w:jc w:val="center"/>
              <w:rPr>
                <w:snapToGrid/>
                <w:color w:val="000000"/>
                <w:sz w:val="22"/>
                <w:szCs w:val="22"/>
              </w:rPr>
            </w:pPr>
            <w:r w:rsidRPr="001F3FEF">
              <w:rPr>
                <w:snapToGrid/>
                <w:color w:val="000000"/>
                <w:sz w:val="22"/>
                <w:szCs w:val="22"/>
              </w:rPr>
              <w:t>23</w:t>
            </w:r>
          </w:p>
        </w:tc>
        <w:tc>
          <w:tcPr>
            <w:tcW w:w="2159" w:type="dxa"/>
            <w:tcBorders>
              <w:top w:val="nil"/>
              <w:left w:val="nil"/>
              <w:bottom w:val="single" w:sz="4" w:space="0" w:color="000000"/>
              <w:right w:val="single" w:sz="4" w:space="0" w:color="000000"/>
            </w:tcBorders>
          </w:tcPr>
          <w:p w14:paraId="18E3D4EB" w14:textId="77777777" w:rsidR="0009107F" w:rsidRPr="001F3FEF" w:rsidRDefault="0009107F" w:rsidP="00844CA8">
            <w:pPr>
              <w:widowControl/>
              <w:rPr>
                <w:snapToGrid/>
                <w:color w:val="000000"/>
                <w:sz w:val="22"/>
                <w:szCs w:val="22"/>
              </w:rPr>
            </w:pPr>
            <w:r w:rsidRPr="001F3FEF">
              <w:rPr>
                <w:snapToGrid/>
                <w:color w:val="000000"/>
                <w:sz w:val="22"/>
                <w:szCs w:val="22"/>
              </w:rPr>
              <w:t>Filler Order Number</w:t>
            </w:r>
          </w:p>
        </w:tc>
        <w:tc>
          <w:tcPr>
            <w:tcW w:w="1146" w:type="dxa"/>
            <w:tcBorders>
              <w:top w:val="nil"/>
              <w:left w:val="nil"/>
              <w:bottom w:val="single" w:sz="4" w:space="0" w:color="000000"/>
              <w:right w:val="single" w:sz="4" w:space="0" w:color="000000"/>
            </w:tcBorders>
          </w:tcPr>
          <w:p w14:paraId="18E3D4EC" w14:textId="77777777" w:rsidR="0009107F" w:rsidRPr="001F3FEF" w:rsidRDefault="0009107F"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4E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F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EF"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F0" w14:textId="77777777" w:rsidR="0009107F" w:rsidRPr="001F3FEF" w:rsidRDefault="0009107F" w:rsidP="00844CA8">
            <w:pPr>
              <w:widowControl/>
              <w:jc w:val="center"/>
              <w:rPr>
                <w:snapToGrid/>
                <w:color w:val="000000"/>
                <w:sz w:val="22"/>
                <w:szCs w:val="22"/>
              </w:rPr>
            </w:pPr>
            <w:r w:rsidRPr="001F3FEF">
              <w:rPr>
                <w:snapToGrid/>
                <w:color w:val="000000"/>
                <w:sz w:val="22"/>
                <w:szCs w:val="22"/>
              </w:rPr>
              <w:t>24</w:t>
            </w:r>
          </w:p>
        </w:tc>
        <w:tc>
          <w:tcPr>
            <w:tcW w:w="2159" w:type="dxa"/>
            <w:tcBorders>
              <w:top w:val="nil"/>
              <w:left w:val="nil"/>
              <w:bottom w:val="single" w:sz="4" w:space="0" w:color="000000"/>
              <w:right w:val="single" w:sz="4" w:space="0" w:color="000000"/>
            </w:tcBorders>
          </w:tcPr>
          <w:p w14:paraId="18E3D4F1" w14:textId="77777777" w:rsidR="0009107F" w:rsidRPr="001F3FEF" w:rsidRDefault="0009107F" w:rsidP="00844CA8">
            <w:pPr>
              <w:widowControl/>
              <w:rPr>
                <w:snapToGrid/>
                <w:color w:val="000000"/>
                <w:sz w:val="22"/>
                <w:szCs w:val="22"/>
              </w:rPr>
            </w:pPr>
            <w:r w:rsidRPr="001F3FEF">
              <w:rPr>
                <w:snapToGrid/>
                <w:color w:val="000000"/>
                <w:sz w:val="22"/>
                <w:szCs w:val="22"/>
              </w:rPr>
              <w:t>Entered By Code</w:t>
            </w:r>
          </w:p>
        </w:tc>
        <w:tc>
          <w:tcPr>
            <w:tcW w:w="1146" w:type="dxa"/>
            <w:tcBorders>
              <w:top w:val="nil"/>
              <w:left w:val="nil"/>
              <w:bottom w:val="single" w:sz="4" w:space="0" w:color="000000"/>
              <w:right w:val="single" w:sz="4" w:space="0" w:color="000000"/>
            </w:tcBorders>
          </w:tcPr>
          <w:p w14:paraId="18E3D4F2"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4F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4F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F5"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F6" w14:textId="77777777" w:rsidR="0009107F" w:rsidRPr="001F3FEF" w:rsidRDefault="0009107F" w:rsidP="00844CA8">
            <w:pPr>
              <w:widowControl/>
              <w:jc w:val="center"/>
              <w:rPr>
                <w:snapToGrid/>
                <w:color w:val="000000"/>
                <w:sz w:val="22"/>
                <w:szCs w:val="22"/>
              </w:rPr>
            </w:pPr>
            <w:r w:rsidRPr="001F3FEF">
              <w:rPr>
                <w:snapToGrid/>
                <w:color w:val="000000"/>
                <w:sz w:val="22"/>
                <w:szCs w:val="22"/>
              </w:rPr>
              <w:t>25</w:t>
            </w:r>
          </w:p>
        </w:tc>
        <w:tc>
          <w:tcPr>
            <w:tcW w:w="2159" w:type="dxa"/>
            <w:tcBorders>
              <w:top w:val="nil"/>
              <w:left w:val="nil"/>
              <w:bottom w:val="single" w:sz="4" w:space="0" w:color="000000"/>
              <w:right w:val="single" w:sz="4" w:space="0" w:color="000000"/>
            </w:tcBorders>
          </w:tcPr>
          <w:p w14:paraId="18E3D4F7" w14:textId="77777777" w:rsidR="0009107F" w:rsidRPr="001F3FEF" w:rsidRDefault="0009107F" w:rsidP="00844CA8">
            <w:pPr>
              <w:widowControl/>
              <w:rPr>
                <w:snapToGrid/>
                <w:color w:val="000000"/>
                <w:sz w:val="22"/>
                <w:szCs w:val="22"/>
              </w:rPr>
            </w:pPr>
            <w:r w:rsidRPr="001F3FEF">
              <w:rPr>
                <w:snapToGrid/>
                <w:color w:val="000000"/>
                <w:sz w:val="22"/>
                <w:szCs w:val="22"/>
              </w:rPr>
              <w:t>Procedure Code</w:t>
            </w:r>
          </w:p>
        </w:tc>
        <w:tc>
          <w:tcPr>
            <w:tcW w:w="1146" w:type="dxa"/>
            <w:tcBorders>
              <w:top w:val="nil"/>
              <w:left w:val="nil"/>
              <w:bottom w:val="single" w:sz="4" w:space="0" w:color="000000"/>
              <w:right w:val="single" w:sz="4" w:space="0" w:color="000000"/>
            </w:tcBorders>
          </w:tcPr>
          <w:p w14:paraId="18E3D4F8"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F9"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0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4FB"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4FC" w14:textId="77777777" w:rsidR="0009107F" w:rsidRPr="001F3FEF" w:rsidRDefault="0009107F" w:rsidP="00844CA8">
            <w:pPr>
              <w:widowControl/>
              <w:jc w:val="center"/>
              <w:rPr>
                <w:snapToGrid/>
                <w:color w:val="000000"/>
                <w:sz w:val="22"/>
                <w:szCs w:val="22"/>
              </w:rPr>
            </w:pPr>
            <w:r w:rsidRPr="001F3FEF">
              <w:rPr>
                <w:snapToGrid/>
                <w:color w:val="000000"/>
                <w:sz w:val="22"/>
                <w:szCs w:val="22"/>
              </w:rPr>
              <w:t>26</w:t>
            </w:r>
          </w:p>
        </w:tc>
        <w:tc>
          <w:tcPr>
            <w:tcW w:w="2159" w:type="dxa"/>
            <w:tcBorders>
              <w:top w:val="nil"/>
              <w:left w:val="nil"/>
              <w:bottom w:val="single" w:sz="4" w:space="0" w:color="000000"/>
              <w:right w:val="single" w:sz="4" w:space="0" w:color="000000"/>
            </w:tcBorders>
          </w:tcPr>
          <w:p w14:paraId="18E3D4FD" w14:textId="77777777" w:rsidR="0009107F" w:rsidRPr="001F3FEF" w:rsidRDefault="0009107F" w:rsidP="00844CA8">
            <w:pPr>
              <w:widowControl/>
              <w:spacing w:before="120"/>
              <w:rPr>
                <w:snapToGrid/>
                <w:color w:val="000000"/>
                <w:sz w:val="22"/>
                <w:szCs w:val="22"/>
              </w:rPr>
            </w:pPr>
            <w:r w:rsidRPr="001F3FEF">
              <w:rPr>
                <w:snapToGrid/>
                <w:color w:val="000000"/>
                <w:sz w:val="22"/>
                <w:szCs w:val="22"/>
              </w:rPr>
              <w:t>Procedure Code Modifier</w:t>
            </w:r>
          </w:p>
        </w:tc>
        <w:tc>
          <w:tcPr>
            <w:tcW w:w="1146" w:type="dxa"/>
            <w:tcBorders>
              <w:top w:val="nil"/>
              <w:left w:val="nil"/>
              <w:bottom w:val="single" w:sz="4" w:space="0" w:color="000000"/>
              <w:right w:val="single" w:sz="4" w:space="0" w:color="000000"/>
            </w:tcBorders>
          </w:tcPr>
          <w:p w14:paraId="18E3D4FE"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4FF"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06"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501"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502"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503" w14:textId="77777777" w:rsidR="0009107F" w:rsidRPr="001F3FEF" w:rsidRDefault="0009107F" w:rsidP="00844CA8">
            <w:pPr>
              <w:widowControl/>
              <w:rPr>
                <w:snapToGrid/>
                <w:color w:val="000000"/>
                <w:sz w:val="22"/>
                <w:szCs w:val="22"/>
              </w:rPr>
            </w:pPr>
            <w:r w:rsidRPr="001F3FEF">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14:paraId="18E3D504" w14:textId="77777777" w:rsidR="0009107F" w:rsidRPr="001F3FEF"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50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0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07"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508"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509" w14:textId="77777777" w:rsidR="0009107F" w:rsidRPr="001F3FEF" w:rsidRDefault="0009107F" w:rsidP="00844CA8">
            <w:pPr>
              <w:widowControl/>
              <w:rPr>
                <w:snapToGrid/>
                <w:color w:val="000000"/>
                <w:sz w:val="22"/>
                <w:szCs w:val="22"/>
              </w:rPr>
            </w:pPr>
            <w:r w:rsidRPr="001F3FEF">
              <w:rPr>
                <w:snapToGrid/>
                <w:color w:val="000000"/>
                <w:sz w:val="22"/>
                <w:szCs w:val="22"/>
              </w:rPr>
              <w:t>Set ID - FT1</w:t>
            </w:r>
          </w:p>
        </w:tc>
        <w:tc>
          <w:tcPr>
            <w:tcW w:w="1146" w:type="dxa"/>
            <w:tcBorders>
              <w:top w:val="nil"/>
              <w:left w:val="nil"/>
              <w:bottom w:val="single" w:sz="4" w:space="0" w:color="000000"/>
              <w:right w:val="single" w:sz="4" w:space="0" w:color="000000"/>
            </w:tcBorders>
          </w:tcPr>
          <w:p w14:paraId="18E3D50A" w14:textId="77777777" w:rsidR="0009107F" w:rsidRPr="001F3FEF" w:rsidRDefault="0009107F" w:rsidP="00844CA8">
            <w:pPr>
              <w:widowControl/>
              <w:jc w:val="center"/>
              <w:rPr>
                <w:snapToGrid/>
                <w:color w:val="FFFFFF"/>
                <w:sz w:val="22"/>
                <w:szCs w:val="22"/>
              </w:rPr>
            </w:pPr>
            <w:r w:rsidRPr="001F3FEF">
              <w:rPr>
                <w:snapToGrid/>
                <w:sz w:val="22"/>
                <w:szCs w:val="22"/>
              </w:rPr>
              <w:t>SI</w:t>
            </w:r>
          </w:p>
        </w:tc>
        <w:tc>
          <w:tcPr>
            <w:tcW w:w="4044" w:type="dxa"/>
            <w:tcBorders>
              <w:top w:val="single" w:sz="4" w:space="0" w:color="auto"/>
              <w:left w:val="nil"/>
              <w:bottom w:val="single" w:sz="4" w:space="0" w:color="auto"/>
              <w:right w:val="single" w:sz="4" w:space="0" w:color="000000"/>
            </w:tcBorders>
          </w:tcPr>
          <w:p w14:paraId="18E3D50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1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0D"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50E"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50F" w14:textId="77777777" w:rsidR="0009107F" w:rsidRPr="001F3FEF" w:rsidRDefault="0009107F" w:rsidP="00844CA8">
            <w:pPr>
              <w:widowControl/>
              <w:rPr>
                <w:snapToGrid/>
                <w:color w:val="000000"/>
                <w:sz w:val="22"/>
                <w:szCs w:val="22"/>
              </w:rPr>
            </w:pPr>
            <w:r w:rsidRPr="001F3FEF">
              <w:rPr>
                <w:snapToGrid/>
                <w:color w:val="000000"/>
                <w:sz w:val="22"/>
                <w:szCs w:val="22"/>
              </w:rPr>
              <w:t>Transaction ID</w:t>
            </w:r>
          </w:p>
        </w:tc>
        <w:tc>
          <w:tcPr>
            <w:tcW w:w="1146" w:type="dxa"/>
            <w:tcBorders>
              <w:top w:val="nil"/>
              <w:left w:val="nil"/>
              <w:bottom w:val="single" w:sz="4" w:space="0" w:color="000000"/>
              <w:right w:val="single" w:sz="4" w:space="0" w:color="000000"/>
            </w:tcBorders>
          </w:tcPr>
          <w:p w14:paraId="18E3D510"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511" w14:textId="77777777" w:rsidR="0009107F" w:rsidRPr="001F3FEF" w:rsidRDefault="0009107F" w:rsidP="00844CA8">
            <w:pPr>
              <w:widowControl/>
              <w:rPr>
                <w:snapToGrid/>
                <w:color w:val="000000"/>
                <w:sz w:val="22"/>
                <w:szCs w:val="22"/>
              </w:rPr>
            </w:pPr>
          </w:p>
        </w:tc>
      </w:tr>
      <w:tr w:rsidR="0009107F" w:rsidRPr="001F3FEF" w14:paraId="18E3D51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13"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514"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515" w14:textId="77777777" w:rsidR="0009107F" w:rsidRPr="001F3FEF" w:rsidRDefault="0009107F" w:rsidP="00844CA8">
            <w:pPr>
              <w:widowControl/>
              <w:rPr>
                <w:snapToGrid/>
                <w:color w:val="000000"/>
                <w:sz w:val="22"/>
                <w:szCs w:val="22"/>
              </w:rPr>
            </w:pPr>
            <w:r w:rsidRPr="001F3FEF">
              <w:rPr>
                <w:snapToGrid/>
                <w:color w:val="000000"/>
                <w:sz w:val="22"/>
                <w:szCs w:val="22"/>
              </w:rPr>
              <w:t>Transaction Batch ID</w:t>
            </w:r>
          </w:p>
        </w:tc>
        <w:tc>
          <w:tcPr>
            <w:tcW w:w="1146" w:type="dxa"/>
            <w:tcBorders>
              <w:top w:val="nil"/>
              <w:left w:val="nil"/>
              <w:bottom w:val="single" w:sz="4" w:space="0" w:color="000000"/>
              <w:right w:val="single" w:sz="4" w:space="0" w:color="000000"/>
            </w:tcBorders>
          </w:tcPr>
          <w:p w14:paraId="18E3D516"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517" w14:textId="77777777" w:rsidR="0009107F" w:rsidRPr="001F3FEF" w:rsidRDefault="0009107F" w:rsidP="00844CA8">
            <w:pPr>
              <w:widowControl/>
              <w:rPr>
                <w:snapToGrid/>
                <w:color w:val="000000"/>
                <w:sz w:val="22"/>
                <w:szCs w:val="22"/>
              </w:rPr>
            </w:pPr>
          </w:p>
        </w:tc>
      </w:tr>
      <w:tr w:rsidR="0009107F" w:rsidRPr="001F3FEF" w14:paraId="18E3D51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19"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51A"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51B" w14:textId="77777777" w:rsidR="0009107F" w:rsidRPr="001F3FEF" w:rsidRDefault="0009107F" w:rsidP="00844CA8">
            <w:pPr>
              <w:widowControl/>
              <w:rPr>
                <w:snapToGrid/>
                <w:color w:val="000000"/>
                <w:sz w:val="22"/>
                <w:szCs w:val="22"/>
              </w:rPr>
            </w:pPr>
            <w:r w:rsidRPr="001F3FEF">
              <w:rPr>
                <w:snapToGrid/>
                <w:color w:val="000000"/>
                <w:sz w:val="22"/>
                <w:szCs w:val="22"/>
              </w:rPr>
              <w:t>Transaction Date</w:t>
            </w:r>
          </w:p>
        </w:tc>
        <w:tc>
          <w:tcPr>
            <w:tcW w:w="1146" w:type="dxa"/>
            <w:tcBorders>
              <w:top w:val="nil"/>
              <w:left w:val="nil"/>
              <w:bottom w:val="single" w:sz="4" w:space="0" w:color="000000"/>
              <w:right w:val="single" w:sz="4" w:space="0" w:color="000000"/>
            </w:tcBorders>
          </w:tcPr>
          <w:p w14:paraId="18E3D51C"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51D" w14:textId="77777777" w:rsidR="0009107F" w:rsidRPr="001F3FEF" w:rsidRDefault="0009107F" w:rsidP="00844CA8">
            <w:pPr>
              <w:widowControl/>
              <w:rPr>
                <w:snapToGrid/>
                <w:color w:val="000000"/>
                <w:sz w:val="22"/>
                <w:szCs w:val="22"/>
              </w:rPr>
            </w:pPr>
            <w:r w:rsidRPr="001F3FEF">
              <w:rPr>
                <w:snapToGrid/>
                <w:color w:val="000000"/>
                <w:sz w:val="22"/>
                <w:szCs w:val="22"/>
              </w:rPr>
              <w:t>19950109</w:t>
            </w:r>
          </w:p>
        </w:tc>
      </w:tr>
      <w:tr w:rsidR="0009107F" w:rsidRPr="001F3FEF" w14:paraId="18E3D52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1F"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520"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521" w14:textId="77777777" w:rsidR="0009107F" w:rsidRPr="001F3FEF" w:rsidRDefault="0009107F" w:rsidP="00844CA8">
            <w:pPr>
              <w:widowControl/>
              <w:rPr>
                <w:snapToGrid/>
                <w:color w:val="000000"/>
                <w:sz w:val="22"/>
                <w:szCs w:val="22"/>
              </w:rPr>
            </w:pPr>
            <w:r w:rsidRPr="001F3FEF">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14:paraId="18E3D522"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52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2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25"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526"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527" w14:textId="77777777" w:rsidR="0009107F" w:rsidRPr="001F3FEF" w:rsidRDefault="0009107F" w:rsidP="00844CA8">
            <w:pPr>
              <w:widowControl/>
              <w:rPr>
                <w:snapToGrid/>
                <w:color w:val="000000"/>
                <w:sz w:val="22"/>
                <w:szCs w:val="22"/>
              </w:rPr>
            </w:pPr>
            <w:r w:rsidRPr="001F3FEF">
              <w:rPr>
                <w:snapToGrid/>
                <w:color w:val="000000"/>
                <w:sz w:val="22"/>
                <w:szCs w:val="22"/>
              </w:rPr>
              <w:t>Transaction Type</w:t>
            </w:r>
          </w:p>
        </w:tc>
        <w:tc>
          <w:tcPr>
            <w:tcW w:w="1146" w:type="dxa"/>
            <w:tcBorders>
              <w:top w:val="nil"/>
              <w:left w:val="nil"/>
              <w:bottom w:val="single" w:sz="4" w:space="0" w:color="000000"/>
              <w:right w:val="single" w:sz="4" w:space="0" w:color="000000"/>
            </w:tcBorders>
          </w:tcPr>
          <w:p w14:paraId="18E3D528" w14:textId="77777777" w:rsidR="0009107F" w:rsidRPr="001F3FEF" w:rsidRDefault="0009107F"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529" w14:textId="77777777" w:rsidR="0009107F" w:rsidRPr="001F3FEF" w:rsidRDefault="0009107F" w:rsidP="00844CA8">
            <w:pPr>
              <w:widowControl/>
              <w:rPr>
                <w:snapToGrid/>
                <w:color w:val="000000"/>
                <w:sz w:val="22"/>
                <w:szCs w:val="22"/>
              </w:rPr>
            </w:pPr>
            <w:r w:rsidRPr="001F3FEF">
              <w:rPr>
                <w:snapToGrid/>
                <w:color w:val="000000"/>
                <w:sz w:val="22"/>
                <w:szCs w:val="22"/>
              </w:rPr>
              <w:t>CO</w:t>
            </w:r>
          </w:p>
        </w:tc>
      </w:tr>
      <w:tr w:rsidR="0009107F" w:rsidRPr="001F3FEF" w14:paraId="18E3D53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2B"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52C"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52D" w14:textId="77777777" w:rsidR="0009107F" w:rsidRPr="001F3FEF" w:rsidRDefault="0009107F" w:rsidP="00844CA8">
            <w:pPr>
              <w:widowControl/>
              <w:rPr>
                <w:snapToGrid/>
                <w:color w:val="000000"/>
                <w:sz w:val="22"/>
                <w:szCs w:val="22"/>
              </w:rPr>
            </w:pPr>
            <w:r w:rsidRPr="001F3FEF">
              <w:rPr>
                <w:snapToGrid/>
                <w:color w:val="000000"/>
                <w:sz w:val="22"/>
                <w:szCs w:val="22"/>
              </w:rPr>
              <w:t>Transaction Code</w:t>
            </w:r>
          </w:p>
        </w:tc>
        <w:tc>
          <w:tcPr>
            <w:tcW w:w="1146" w:type="dxa"/>
            <w:tcBorders>
              <w:top w:val="nil"/>
              <w:left w:val="nil"/>
              <w:bottom w:val="single" w:sz="4" w:space="0" w:color="000000"/>
              <w:right w:val="single" w:sz="4" w:space="0" w:color="000000"/>
            </w:tcBorders>
          </w:tcPr>
          <w:p w14:paraId="18E3D52E" w14:textId="77777777" w:rsidR="0009107F" w:rsidRPr="001F3FEF" w:rsidRDefault="0009107F"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52F" w14:textId="77777777" w:rsidR="0009107F" w:rsidRPr="001F3FEF" w:rsidRDefault="0009107F" w:rsidP="00844CA8">
            <w:pPr>
              <w:pStyle w:val="Date"/>
              <w:widowControl/>
              <w:rPr>
                <w:bCs/>
                <w:snapToGrid w:val="0"/>
                <w:szCs w:val="22"/>
              </w:rPr>
            </w:pPr>
            <w:r w:rsidRPr="001F3FEF">
              <w:rPr>
                <w:bCs/>
                <w:snapToGrid w:val="0"/>
                <w:szCs w:val="22"/>
              </w:rPr>
              <w:t>1~PSO NSC RX COPAY NEW~500_52_105</w:t>
            </w:r>
          </w:p>
        </w:tc>
      </w:tr>
      <w:tr w:rsidR="0009107F" w:rsidRPr="001F3FEF" w14:paraId="18E3D53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31"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14:paraId="18E3D532"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14:paraId="18E3D533" w14:textId="77777777" w:rsidR="0009107F" w:rsidRPr="001F3FEF"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14:paraId="18E3D534" w14:textId="77777777" w:rsidR="0009107F" w:rsidRPr="001F3FEF"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14:paraId="18E3D535" w14:textId="77777777" w:rsidR="0009107F" w:rsidRPr="001F3FEF" w:rsidRDefault="0009107F" w:rsidP="00844CA8">
            <w:pPr>
              <w:widowControl/>
              <w:rPr>
                <w:snapToGrid/>
                <w:color w:val="000000"/>
                <w:sz w:val="22"/>
                <w:szCs w:val="22"/>
              </w:rPr>
            </w:pPr>
          </w:p>
        </w:tc>
      </w:tr>
      <w:tr w:rsidR="0009107F" w:rsidRPr="001F3FEF" w14:paraId="18E3D53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37" w14:textId="77777777" w:rsidR="0009107F" w:rsidRPr="001F3FEF" w:rsidRDefault="0009107F" w:rsidP="00844CA8">
            <w:pPr>
              <w:widowControl/>
              <w:rPr>
                <w:snapToGrid/>
                <w:color w:val="000000"/>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38"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539" w14:textId="77777777" w:rsidR="0009107F" w:rsidRPr="001F3FEF" w:rsidRDefault="0009107F" w:rsidP="00844CA8">
            <w:pPr>
              <w:widowControl/>
              <w:rPr>
                <w:snapToGrid/>
                <w:color w:val="000000"/>
                <w:sz w:val="22"/>
                <w:szCs w:val="22"/>
              </w:rPr>
            </w:pPr>
            <w:r w:rsidRPr="001F3FEF">
              <w:rPr>
                <w:snapToGrid/>
                <w:color w:val="000000"/>
                <w:sz w:val="22"/>
                <w:szCs w:val="22"/>
              </w:rPr>
              <w:t>Set ID - OBX</w:t>
            </w:r>
          </w:p>
        </w:tc>
        <w:tc>
          <w:tcPr>
            <w:tcW w:w="1146" w:type="dxa"/>
            <w:tcBorders>
              <w:top w:val="nil"/>
              <w:left w:val="nil"/>
              <w:bottom w:val="single" w:sz="4" w:space="0" w:color="000000"/>
              <w:right w:val="single" w:sz="4" w:space="0" w:color="000000"/>
            </w:tcBorders>
          </w:tcPr>
          <w:p w14:paraId="18E3D53A" w14:textId="77777777" w:rsidR="0009107F" w:rsidRPr="001F3FEF" w:rsidRDefault="0009107F" w:rsidP="00844CA8">
            <w:pPr>
              <w:widowControl/>
              <w:jc w:val="center"/>
              <w:rPr>
                <w:snapToGrid/>
                <w:color w:val="000000"/>
                <w:sz w:val="22"/>
                <w:szCs w:val="22"/>
              </w:rPr>
            </w:pPr>
            <w:r w:rsidRPr="001F3FEF">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14:paraId="18E3D53B" w14:textId="77777777" w:rsidR="0009107F" w:rsidRPr="001F3FEF" w:rsidRDefault="0009107F" w:rsidP="00844CA8">
            <w:pPr>
              <w:widowControl/>
              <w:rPr>
                <w:snapToGrid/>
                <w:color w:val="000000"/>
                <w:sz w:val="22"/>
                <w:szCs w:val="22"/>
              </w:rPr>
            </w:pPr>
            <w:r w:rsidRPr="001F3FEF">
              <w:rPr>
                <w:snapToGrid/>
                <w:color w:val="000000"/>
                <w:sz w:val="22"/>
                <w:szCs w:val="22"/>
              </w:rPr>
              <w:t>1</w:t>
            </w:r>
          </w:p>
        </w:tc>
      </w:tr>
      <w:tr w:rsidR="0009107F" w:rsidRPr="001F3FEF" w14:paraId="18E3D54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3D"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3E"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53F" w14:textId="77777777" w:rsidR="0009107F" w:rsidRPr="001F3FEF" w:rsidRDefault="0009107F" w:rsidP="00844CA8">
            <w:pPr>
              <w:widowControl/>
              <w:rPr>
                <w:snapToGrid/>
                <w:color w:val="000000"/>
                <w:sz w:val="22"/>
                <w:szCs w:val="22"/>
              </w:rPr>
            </w:pPr>
            <w:r w:rsidRPr="001F3FEF">
              <w:rPr>
                <w:snapToGrid/>
                <w:color w:val="000000"/>
                <w:sz w:val="22"/>
                <w:szCs w:val="22"/>
              </w:rPr>
              <w:t>Value Type</w:t>
            </w:r>
          </w:p>
        </w:tc>
        <w:tc>
          <w:tcPr>
            <w:tcW w:w="1146" w:type="dxa"/>
            <w:tcBorders>
              <w:top w:val="nil"/>
              <w:left w:val="nil"/>
              <w:bottom w:val="single" w:sz="4" w:space="0" w:color="000000"/>
              <w:right w:val="single" w:sz="4" w:space="0" w:color="000000"/>
            </w:tcBorders>
          </w:tcPr>
          <w:p w14:paraId="18E3D540" w14:textId="77777777" w:rsidR="0009107F" w:rsidRPr="001F3FEF" w:rsidRDefault="0009107F"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541" w14:textId="77777777" w:rsidR="0009107F" w:rsidRPr="001F3FEF" w:rsidRDefault="0009107F" w:rsidP="00844CA8">
            <w:pPr>
              <w:widowControl/>
              <w:rPr>
                <w:snapToGrid/>
                <w:color w:val="000000"/>
                <w:sz w:val="22"/>
                <w:szCs w:val="22"/>
              </w:rPr>
            </w:pPr>
            <w:r w:rsidRPr="001F3FEF">
              <w:rPr>
                <w:snapToGrid/>
                <w:color w:val="000000"/>
                <w:sz w:val="22"/>
                <w:szCs w:val="22"/>
              </w:rPr>
              <w:t>CE</w:t>
            </w:r>
          </w:p>
        </w:tc>
      </w:tr>
      <w:tr w:rsidR="0009107F" w:rsidRPr="001F3FEF" w14:paraId="18E3D548"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43"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44"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545" w14:textId="77777777" w:rsidR="0009107F" w:rsidRPr="001F3FEF" w:rsidRDefault="0009107F" w:rsidP="00844CA8">
            <w:pPr>
              <w:widowControl/>
              <w:rPr>
                <w:snapToGrid/>
                <w:color w:val="000000"/>
                <w:sz w:val="22"/>
                <w:szCs w:val="22"/>
              </w:rPr>
            </w:pPr>
            <w:r w:rsidRPr="001F3FEF">
              <w:rPr>
                <w:snapToGrid/>
                <w:color w:val="000000"/>
                <w:sz w:val="22"/>
                <w:szCs w:val="22"/>
              </w:rPr>
              <w:t>Observation Identifier</w:t>
            </w:r>
          </w:p>
        </w:tc>
        <w:tc>
          <w:tcPr>
            <w:tcW w:w="1146" w:type="dxa"/>
            <w:tcBorders>
              <w:top w:val="nil"/>
              <w:left w:val="nil"/>
              <w:bottom w:val="single" w:sz="4" w:space="0" w:color="000000"/>
              <w:right w:val="single" w:sz="4" w:space="0" w:color="000000"/>
            </w:tcBorders>
          </w:tcPr>
          <w:p w14:paraId="18E3D546"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47" w14:textId="77777777" w:rsidR="0009107F" w:rsidRPr="001F3FEF" w:rsidRDefault="0009107F" w:rsidP="00844CA8">
            <w:pPr>
              <w:widowControl/>
              <w:rPr>
                <w:snapToGrid/>
                <w:color w:val="000000"/>
                <w:sz w:val="22"/>
                <w:szCs w:val="22"/>
              </w:rPr>
            </w:pPr>
            <w:r w:rsidRPr="001F3FEF">
              <w:rPr>
                <w:snapToGrid/>
                <w:color w:val="000000"/>
                <w:sz w:val="22"/>
                <w:szCs w:val="22"/>
              </w:rPr>
              <w:t>WAS THE PATIENT COUNSELED</w:t>
            </w:r>
          </w:p>
        </w:tc>
      </w:tr>
      <w:tr w:rsidR="0009107F" w:rsidRPr="001F3FEF" w14:paraId="18E3D54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49"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4A"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54B" w14:textId="77777777" w:rsidR="0009107F" w:rsidRPr="001F3FEF" w:rsidRDefault="0009107F" w:rsidP="00844CA8">
            <w:pPr>
              <w:widowControl/>
              <w:rPr>
                <w:snapToGrid/>
                <w:color w:val="000000"/>
                <w:sz w:val="22"/>
                <w:szCs w:val="22"/>
              </w:rPr>
            </w:pPr>
            <w:r w:rsidRPr="001F3FEF">
              <w:rPr>
                <w:snapToGrid/>
                <w:color w:val="000000"/>
                <w:sz w:val="22"/>
                <w:szCs w:val="22"/>
              </w:rPr>
              <w:t>Observation Sub-Id</w:t>
            </w:r>
          </w:p>
        </w:tc>
        <w:tc>
          <w:tcPr>
            <w:tcW w:w="1146" w:type="dxa"/>
            <w:tcBorders>
              <w:top w:val="nil"/>
              <w:left w:val="nil"/>
              <w:bottom w:val="single" w:sz="4" w:space="0" w:color="000000"/>
              <w:right w:val="single" w:sz="4" w:space="0" w:color="000000"/>
            </w:tcBorders>
          </w:tcPr>
          <w:p w14:paraId="18E3D54C" w14:textId="77777777" w:rsidR="0009107F" w:rsidRPr="001F3FEF" w:rsidRDefault="0009107F"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54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5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4F"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50"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551" w14:textId="77777777" w:rsidR="0009107F" w:rsidRPr="001F3FEF" w:rsidRDefault="0009107F" w:rsidP="00844CA8">
            <w:pPr>
              <w:widowControl/>
              <w:rPr>
                <w:snapToGrid/>
                <w:color w:val="000000"/>
                <w:sz w:val="22"/>
                <w:szCs w:val="22"/>
              </w:rPr>
            </w:pPr>
            <w:r w:rsidRPr="001F3FEF">
              <w:rPr>
                <w:snapToGrid/>
                <w:color w:val="000000"/>
                <w:sz w:val="22"/>
                <w:szCs w:val="22"/>
              </w:rPr>
              <w:t>Observation Value</w:t>
            </w:r>
          </w:p>
        </w:tc>
        <w:tc>
          <w:tcPr>
            <w:tcW w:w="1146" w:type="dxa"/>
            <w:tcBorders>
              <w:top w:val="nil"/>
              <w:left w:val="nil"/>
              <w:bottom w:val="single" w:sz="4" w:space="0" w:color="000000"/>
              <w:right w:val="single" w:sz="4" w:space="0" w:color="000000"/>
            </w:tcBorders>
          </w:tcPr>
          <w:p w14:paraId="18E3D552"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53" w14:textId="77777777" w:rsidR="0009107F" w:rsidRPr="001F3FEF" w:rsidRDefault="0009107F" w:rsidP="00844CA8">
            <w:pPr>
              <w:widowControl/>
              <w:rPr>
                <w:bCs/>
                <w:sz w:val="22"/>
                <w:szCs w:val="22"/>
              </w:rPr>
            </w:pPr>
            <w:r w:rsidRPr="001F3FEF">
              <w:rPr>
                <w:bCs/>
                <w:sz w:val="22"/>
                <w:szCs w:val="22"/>
              </w:rPr>
              <w:t>4500633~YES~99VA_52_41</w:t>
            </w:r>
          </w:p>
          <w:p w14:paraId="18E3D554" w14:textId="77777777" w:rsidR="0009107F" w:rsidRPr="001F3FEF" w:rsidRDefault="0009107F" w:rsidP="00844CA8">
            <w:pPr>
              <w:widowControl/>
              <w:rPr>
                <w:b/>
                <w:sz w:val="22"/>
                <w:szCs w:val="22"/>
              </w:rPr>
            </w:pPr>
            <w:r w:rsidRPr="001F3FEF">
              <w:rPr>
                <w:b/>
                <w:sz w:val="22"/>
                <w:szCs w:val="22"/>
              </w:rPr>
              <w:t>OR</w:t>
            </w:r>
          </w:p>
          <w:p w14:paraId="18E3D555" w14:textId="77777777" w:rsidR="0009107F" w:rsidRPr="001F3FEF" w:rsidRDefault="0009107F" w:rsidP="00844CA8">
            <w:pPr>
              <w:widowControl/>
              <w:rPr>
                <w:snapToGrid/>
                <w:sz w:val="22"/>
                <w:szCs w:val="22"/>
              </w:rPr>
            </w:pPr>
            <w:r w:rsidRPr="001F3FEF">
              <w:rPr>
                <w:snapToGrid/>
                <w:sz w:val="22"/>
                <w:szCs w:val="22"/>
              </w:rPr>
              <w:t>1~YES~613_52_41</w:t>
            </w:r>
          </w:p>
        </w:tc>
      </w:tr>
      <w:tr w:rsidR="0009107F" w:rsidRPr="001F3FEF" w14:paraId="18E3D55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57"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58"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559" w14:textId="77777777" w:rsidR="0009107F" w:rsidRPr="001F3FEF" w:rsidRDefault="0009107F" w:rsidP="00844CA8">
            <w:pPr>
              <w:widowControl/>
              <w:rPr>
                <w:snapToGrid/>
                <w:color w:val="000000"/>
                <w:sz w:val="22"/>
                <w:szCs w:val="22"/>
              </w:rPr>
            </w:pPr>
            <w:r w:rsidRPr="001F3FEF">
              <w:rPr>
                <w:snapToGrid/>
                <w:color w:val="000000"/>
                <w:sz w:val="22"/>
                <w:szCs w:val="22"/>
              </w:rPr>
              <w:t>Units</w:t>
            </w:r>
          </w:p>
        </w:tc>
        <w:tc>
          <w:tcPr>
            <w:tcW w:w="1146" w:type="dxa"/>
            <w:tcBorders>
              <w:top w:val="nil"/>
              <w:left w:val="nil"/>
              <w:bottom w:val="single" w:sz="4" w:space="0" w:color="000000"/>
              <w:right w:val="single" w:sz="4" w:space="0" w:color="000000"/>
            </w:tcBorders>
          </w:tcPr>
          <w:p w14:paraId="18E3D55A"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5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6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5D"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5E"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55F" w14:textId="77777777" w:rsidR="0009107F" w:rsidRPr="001F3FEF" w:rsidRDefault="0009107F" w:rsidP="00844CA8">
            <w:pPr>
              <w:widowControl/>
              <w:rPr>
                <w:snapToGrid/>
                <w:color w:val="000000"/>
                <w:sz w:val="22"/>
                <w:szCs w:val="22"/>
              </w:rPr>
            </w:pPr>
            <w:r w:rsidRPr="001F3FEF">
              <w:rPr>
                <w:snapToGrid/>
                <w:color w:val="000000"/>
                <w:sz w:val="22"/>
                <w:szCs w:val="22"/>
              </w:rPr>
              <w:t>References Range</w:t>
            </w:r>
          </w:p>
        </w:tc>
        <w:tc>
          <w:tcPr>
            <w:tcW w:w="1146" w:type="dxa"/>
            <w:tcBorders>
              <w:top w:val="nil"/>
              <w:left w:val="nil"/>
              <w:bottom w:val="single" w:sz="4" w:space="0" w:color="000000"/>
              <w:right w:val="single" w:sz="4" w:space="0" w:color="000000"/>
            </w:tcBorders>
          </w:tcPr>
          <w:p w14:paraId="18E3D560" w14:textId="77777777" w:rsidR="0009107F" w:rsidRPr="001F3FEF" w:rsidRDefault="0009107F"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56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6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63"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64"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565" w14:textId="77777777" w:rsidR="0009107F" w:rsidRPr="001F3FEF" w:rsidRDefault="0009107F" w:rsidP="00844CA8">
            <w:pPr>
              <w:widowControl/>
              <w:rPr>
                <w:snapToGrid/>
                <w:color w:val="000000"/>
                <w:sz w:val="22"/>
                <w:szCs w:val="22"/>
              </w:rPr>
            </w:pPr>
            <w:r w:rsidRPr="001F3FEF">
              <w:rPr>
                <w:snapToGrid/>
                <w:color w:val="000000"/>
                <w:sz w:val="22"/>
                <w:szCs w:val="22"/>
              </w:rPr>
              <w:t>Abnormal Flags</w:t>
            </w:r>
          </w:p>
        </w:tc>
        <w:tc>
          <w:tcPr>
            <w:tcW w:w="1146" w:type="dxa"/>
            <w:tcBorders>
              <w:top w:val="nil"/>
              <w:left w:val="nil"/>
              <w:bottom w:val="single" w:sz="4" w:space="0" w:color="000000"/>
              <w:right w:val="single" w:sz="4" w:space="0" w:color="000000"/>
            </w:tcBorders>
          </w:tcPr>
          <w:p w14:paraId="18E3D566" w14:textId="77777777" w:rsidR="0009107F" w:rsidRPr="001F3FEF" w:rsidRDefault="0009107F" w:rsidP="00844CA8">
            <w:pPr>
              <w:widowControl/>
              <w:jc w:val="center"/>
              <w:rPr>
                <w:snapToGrid/>
                <w:color w:val="000000"/>
                <w:sz w:val="22"/>
                <w:szCs w:val="22"/>
              </w:rPr>
            </w:pPr>
            <w:r w:rsidRPr="001F3FEF">
              <w:rPr>
                <w:snapToGrid/>
                <w:color w:val="000000"/>
                <w:sz w:val="22"/>
                <w:szCs w:val="22"/>
              </w:rPr>
              <w:t>IS</w:t>
            </w:r>
          </w:p>
        </w:tc>
        <w:tc>
          <w:tcPr>
            <w:tcW w:w="4044" w:type="dxa"/>
            <w:tcBorders>
              <w:top w:val="single" w:sz="4" w:space="0" w:color="auto"/>
              <w:left w:val="nil"/>
              <w:bottom w:val="single" w:sz="4" w:space="0" w:color="auto"/>
              <w:right w:val="single" w:sz="4" w:space="0" w:color="000000"/>
            </w:tcBorders>
          </w:tcPr>
          <w:p w14:paraId="18E3D56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6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69"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6A"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56B" w14:textId="77777777" w:rsidR="0009107F" w:rsidRPr="001F3FEF" w:rsidRDefault="0009107F" w:rsidP="00844CA8">
            <w:pPr>
              <w:widowControl/>
              <w:rPr>
                <w:snapToGrid/>
                <w:color w:val="000000"/>
                <w:sz w:val="22"/>
                <w:szCs w:val="22"/>
              </w:rPr>
            </w:pPr>
            <w:r w:rsidRPr="001F3FEF">
              <w:rPr>
                <w:snapToGrid/>
                <w:color w:val="000000"/>
                <w:sz w:val="22"/>
                <w:szCs w:val="22"/>
              </w:rPr>
              <w:t>Probability</w:t>
            </w:r>
          </w:p>
        </w:tc>
        <w:tc>
          <w:tcPr>
            <w:tcW w:w="1146" w:type="dxa"/>
            <w:tcBorders>
              <w:top w:val="nil"/>
              <w:left w:val="nil"/>
              <w:bottom w:val="single" w:sz="4" w:space="0" w:color="000000"/>
              <w:right w:val="single" w:sz="4" w:space="0" w:color="000000"/>
            </w:tcBorders>
          </w:tcPr>
          <w:p w14:paraId="18E3D56C" w14:textId="77777777" w:rsidR="0009107F" w:rsidRPr="001F3FEF" w:rsidRDefault="0009107F" w:rsidP="00844CA8">
            <w:pPr>
              <w:widowControl/>
              <w:jc w:val="center"/>
              <w:rPr>
                <w:snapToGrid/>
                <w:color w:val="000000"/>
                <w:sz w:val="22"/>
                <w:szCs w:val="22"/>
              </w:rPr>
            </w:pPr>
            <w:r w:rsidRPr="001F3FEF">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14:paraId="18E3D56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7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6F"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70"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571" w14:textId="77777777" w:rsidR="0009107F" w:rsidRPr="001F3FEF" w:rsidRDefault="0009107F" w:rsidP="00844CA8">
            <w:pPr>
              <w:widowControl/>
              <w:rPr>
                <w:snapToGrid/>
                <w:color w:val="000000"/>
                <w:sz w:val="22"/>
                <w:szCs w:val="22"/>
              </w:rPr>
            </w:pPr>
            <w:r w:rsidRPr="001F3FEF">
              <w:rPr>
                <w:snapToGrid/>
                <w:color w:val="000000"/>
                <w:sz w:val="22"/>
                <w:szCs w:val="22"/>
              </w:rPr>
              <w:t>Nature of Abnormal Test</w:t>
            </w:r>
          </w:p>
        </w:tc>
        <w:tc>
          <w:tcPr>
            <w:tcW w:w="1146" w:type="dxa"/>
            <w:tcBorders>
              <w:top w:val="nil"/>
              <w:left w:val="nil"/>
              <w:bottom w:val="single" w:sz="4" w:space="0" w:color="000000"/>
              <w:right w:val="single" w:sz="4" w:space="0" w:color="000000"/>
            </w:tcBorders>
          </w:tcPr>
          <w:p w14:paraId="18E3D572" w14:textId="77777777" w:rsidR="0009107F" w:rsidRPr="001F3FEF" w:rsidRDefault="0009107F"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57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7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75"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76"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577" w14:textId="77777777" w:rsidR="0009107F" w:rsidRPr="001F3FEF" w:rsidRDefault="0009107F" w:rsidP="00844CA8">
            <w:pPr>
              <w:widowControl/>
              <w:rPr>
                <w:snapToGrid/>
                <w:color w:val="000000"/>
                <w:sz w:val="22"/>
                <w:szCs w:val="22"/>
              </w:rPr>
            </w:pPr>
            <w:r w:rsidRPr="001F3FEF">
              <w:rPr>
                <w:snapToGrid/>
                <w:color w:val="000000"/>
                <w:sz w:val="22"/>
                <w:szCs w:val="22"/>
              </w:rPr>
              <w:t>Observation Result Status</w:t>
            </w:r>
          </w:p>
        </w:tc>
        <w:tc>
          <w:tcPr>
            <w:tcW w:w="1146" w:type="dxa"/>
            <w:tcBorders>
              <w:top w:val="nil"/>
              <w:left w:val="nil"/>
              <w:bottom w:val="single" w:sz="4" w:space="0" w:color="000000"/>
              <w:right w:val="single" w:sz="4" w:space="0" w:color="000000"/>
            </w:tcBorders>
          </w:tcPr>
          <w:p w14:paraId="18E3D578" w14:textId="77777777" w:rsidR="0009107F" w:rsidRPr="001F3FEF" w:rsidRDefault="0009107F"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579" w14:textId="77777777" w:rsidR="0009107F" w:rsidRPr="001F3FEF" w:rsidRDefault="0009107F" w:rsidP="00844CA8">
            <w:pPr>
              <w:widowControl/>
              <w:rPr>
                <w:snapToGrid/>
                <w:color w:val="000000"/>
                <w:sz w:val="22"/>
                <w:szCs w:val="22"/>
              </w:rPr>
            </w:pPr>
            <w:r w:rsidRPr="001F3FEF">
              <w:rPr>
                <w:snapToGrid/>
                <w:color w:val="000000"/>
                <w:sz w:val="22"/>
                <w:szCs w:val="22"/>
              </w:rPr>
              <w:t>F</w:t>
            </w:r>
          </w:p>
        </w:tc>
      </w:tr>
      <w:tr w:rsidR="0009107F" w:rsidRPr="001F3FEF" w14:paraId="18E3D580"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7B"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7C"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57D" w14:textId="77777777" w:rsidR="0009107F" w:rsidRPr="001F3FEF" w:rsidRDefault="0009107F" w:rsidP="00844CA8">
            <w:pPr>
              <w:widowControl/>
              <w:rPr>
                <w:snapToGrid/>
                <w:color w:val="000000"/>
                <w:sz w:val="22"/>
                <w:szCs w:val="22"/>
              </w:rPr>
            </w:pPr>
            <w:r w:rsidRPr="001F3FEF">
              <w:rPr>
                <w:snapToGrid/>
                <w:color w:val="000000"/>
                <w:sz w:val="22"/>
                <w:szCs w:val="22"/>
              </w:rPr>
              <w:t>Date Last Observation Normal Value</w:t>
            </w:r>
          </w:p>
        </w:tc>
        <w:tc>
          <w:tcPr>
            <w:tcW w:w="1146" w:type="dxa"/>
            <w:tcBorders>
              <w:top w:val="nil"/>
              <w:left w:val="nil"/>
              <w:bottom w:val="single" w:sz="4" w:space="0" w:color="000000"/>
              <w:right w:val="single" w:sz="4" w:space="0" w:color="000000"/>
            </w:tcBorders>
          </w:tcPr>
          <w:p w14:paraId="18E3D57E" w14:textId="77777777" w:rsidR="0009107F" w:rsidRPr="001F3FEF" w:rsidRDefault="0009107F" w:rsidP="00844CA8">
            <w:pPr>
              <w:widowControl/>
              <w:jc w:val="center"/>
              <w:rPr>
                <w:snapToGrid/>
                <w:color w:val="000000"/>
                <w:sz w:val="22"/>
                <w:szCs w:val="22"/>
              </w:rPr>
            </w:pPr>
            <w:r w:rsidRPr="001F3FEF">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14:paraId="18E3D57F"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86"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81"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82" w14:textId="77777777" w:rsidR="0009107F" w:rsidRPr="001F3FEF" w:rsidRDefault="0009107F"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583" w14:textId="77777777" w:rsidR="0009107F" w:rsidRPr="001F3FEF" w:rsidRDefault="0009107F" w:rsidP="00844CA8">
            <w:pPr>
              <w:widowControl/>
              <w:rPr>
                <w:snapToGrid/>
                <w:color w:val="000000"/>
                <w:sz w:val="22"/>
                <w:szCs w:val="22"/>
              </w:rPr>
            </w:pPr>
            <w:r w:rsidRPr="001F3FEF">
              <w:rPr>
                <w:snapToGrid/>
                <w:color w:val="000000"/>
                <w:sz w:val="22"/>
                <w:szCs w:val="22"/>
              </w:rPr>
              <w:t>User Defined Access Checks</w:t>
            </w:r>
          </w:p>
        </w:tc>
        <w:tc>
          <w:tcPr>
            <w:tcW w:w="1146" w:type="dxa"/>
            <w:tcBorders>
              <w:top w:val="nil"/>
              <w:left w:val="nil"/>
              <w:bottom w:val="single" w:sz="4" w:space="0" w:color="000000"/>
              <w:right w:val="single" w:sz="4" w:space="0" w:color="000000"/>
            </w:tcBorders>
          </w:tcPr>
          <w:p w14:paraId="18E3D584" w14:textId="77777777" w:rsidR="0009107F" w:rsidRPr="001F3FEF" w:rsidRDefault="0009107F"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58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8C"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87"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88" w14:textId="77777777" w:rsidR="0009107F" w:rsidRPr="001F3FEF" w:rsidRDefault="0009107F"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589" w14:textId="77777777" w:rsidR="0009107F" w:rsidRPr="001F3FEF" w:rsidRDefault="0009107F" w:rsidP="00844CA8">
            <w:pPr>
              <w:widowControl/>
              <w:rPr>
                <w:snapToGrid/>
                <w:color w:val="000000"/>
                <w:sz w:val="22"/>
                <w:szCs w:val="22"/>
              </w:rPr>
            </w:pPr>
            <w:r w:rsidRPr="001F3FEF">
              <w:rPr>
                <w:snapToGrid/>
                <w:color w:val="000000"/>
                <w:sz w:val="22"/>
                <w:szCs w:val="22"/>
              </w:rPr>
              <w:t>Date/Time of the Observation</w:t>
            </w:r>
          </w:p>
        </w:tc>
        <w:tc>
          <w:tcPr>
            <w:tcW w:w="1146" w:type="dxa"/>
            <w:tcBorders>
              <w:top w:val="nil"/>
              <w:left w:val="nil"/>
              <w:bottom w:val="single" w:sz="4" w:space="0" w:color="000000"/>
              <w:right w:val="single" w:sz="4" w:space="0" w:color="000000"/>
            </w:tcBorders>
          </w:tcPr>
          <w:p w14:paraId="18E3D58A" w14:textId="77777777" w:rsidR="0009107F" w:rsidRPr="001F3FEF" w:rsidRDefault="0009107F" w:rsidP="00844CA8">
            <w:pPr>
              <w:widowControl/>
              <w:jc w:val="center"/>
              <w:rPr>
                <w:snapToGrid/>
                <w:color w:val="000000"/>
                <w:sz w:val="22"/>
                <w:szCs w:val="22"/>
              </w:rPr>
            </w:pPr>
            <w:r w:rsidRPr="001F3FEF">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14:paraId="18E3D58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9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8D"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8E" w14:textId="77777777" w:rsidR="0009107F" w:rsidRPr="001F3FEF" w:rsidRDefault="0009107F"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58F" w14:textId="77777777" w:rsidR="0009107F" w:rsidRPr="001F3FEF" w:rsidRDefault="0009107F" w:rsidP="00844CA8">
            <w:pPr>
              <w:widowControl/>
              <w:rPr>
                <w:snapToGrid/>
                <w:color w:val="000000"/>
                <w:sz w:val="22"/>
                <w:szCs w:val="22"/>
              </w:rPr>
            </w:pPr>
            <w:r w:rsidRPr="001F3FEF">
              <w:rPr>
                <w:snapToGrid/>
                <w:color w:val="000000"/>
                <w:sz w:val="22"/>
                <w:szCs w:val="22"/>
              </w:rPr>
              <w:t>Producer's ID</w:t>
            </w:r>
          </w:p>
        </w:tc>
        <w:tc>
          <w:tcPr>
            <w:tcW w:w="1146" w:type="dxa"/>
            <w:tcBorders>
              <w:top w:val="nil"/>
              <w:left w:val="nil"/>
              <w:bottom w:val="single" w:sz="4" w:space="0" w:color="000000"/>
              <w:right w:val="single" w:sz="4" w:space="0" w:color="000000"/>
            </w:tcBorders>
          </w:tcPr>
          <w:p w14:paraId="18E3D590"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9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9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93"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94" w14:textId="77777777" w:rsidR="0009107F" w:rsidRPr="001F3FEF" w:rsidRDefault="0009107F"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595" w14:textId="77777777" w:rsidR="0009107F" w:rsidRPr="001F3FEF" w:rsidRDefault="0009107F" w:rsidP="00844CA8">
            <w:pPr>
              <w:widowControl/>
              <w:rPr>
                <w:snapToGrid/>
                <w:color w:val="000000"/>
                <w:sz w:val="22"/>
                <w:szCs w:val="22"/>
              </w:rPr>
            </w:pPr>
            <w:r w:rsidRPr="001F3FEF">
              <w:rPr>
                <w:snapToGrid/>
                <w:color w:val="000000"/>
                <w:sz w:val="22"/>
                <w:szCs w:val="22"/>
              </w:rPr>
              <w:t>Responsible Observer</w:t>
            </w:r>
          </w:p>
        </w:tc>
        <w:tc>
          <w:tcPr>
            <w:tcW w:w="1146" w:type="dxa"/>
            <w:tcBorders>
              <w:top w:val="nil"/>
              <w:left w:val="nil"/>
              <w:bottom w:val="single" w:sz="4" w:space="0" w:color="000000"/>
              <w:right w:val="single" w:sz="4" w:space="0" w:color="000000"/>
            </w:tcBorders>
          </w:tcPr>
          <w:p w14:paraId="18E3D596" w14:textId="77777777" w:rsidR="0009107F" w:rsidRPr="001F3FEF" w:rsidRDefault="0009107F" w:rsidP="00844CA8">
            <w:pPr>
              <w:widowControl/>
              <w:jc w:val="center"/>
              <w:rPr>
                <w:snapToGrid/>
                <w:color w:val="000000"/>
                <w:sz w:val="22"/>
                <w:szCs w:val="22"/>
              </w:rPr>
            </w:pPr>
            <w:r w:rsidRPr="001F3FEF">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14:paraId="18E3D59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9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99"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9A" w14:textId="77777777" w:rsidR="0009107F" w:rsidRPr="001F3FEF" w:rsidRDefault="0009107F"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59B" w14:textId="77777777" w:rsidR="0009107F" w:rsidRPr="001F3FEF" w:rsidRDefault="0009107F" w:rsidP="00844CA8">
            <w:pPr>
              <w:widowControl/>
              <w:rPr>
                <w:snapToGrid/>
                <w:color w:val="000000"/>
                <w:sz w:val="22"/>
                <w:szCs w:val="22"/>
              </w:rPr>
            </w:pPr>
            <w:r w:rsidRPr="001F3FEF">
              <w:rPr>
                <w:snapToGrid/>
                <w:color w:val="000000"/>
                <w:sz w:val="22"/>
                <w:szCs w:val="22"/>
              </w:rPr>
              <w:t>Observation Method</w:t>
            </w:r>
          </w:p>
        </w:tc>
        <w:tc>
          <w:tcPr>
            <w:tcW w:w="1146" w:type="dxa"/>
            <w:tcBorders>
              <w:top w:val="nil"/>
              <w:left w:val="nil"/>
              <w:bottom w:val="single" w:sz="4" w:space="0" w:color="000000"/>
              <w:right w:val="single" w:sz="4" w:space="0" w:color="000000"/>
            </w:tcBorders>
          </w:tcPr>
          <w:p w14:paraId="18E3D59C"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9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A4"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9F"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A0" w14:textId="77777777" w:rsidR="0009107F" w:rsidRPr="001F3FEF" w:rsidRDefault="0009107F"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5A1" w14:textId="77777777" w:rsidR="0009107F" w:rsidRPr="001F3FEF" w:rsidRDefault="0009107F" w:rsidP="00844CA8">
            <w:pPr>
              <w:widowControl/>
              <w:rPr>
                <w:snapToGrid/>
                <w:color w:val="000000"/>
                <w:sz w:val="22"/>
                <w:szCs w:val="22"/>
              </w:rPr>
            </w:pPr>
            <w:r w:rsidRPr="001F3FEF">
              <w:rPr>
                <w:snapToGrid/>
                <w:color w:val="000000"/>
                <w:sz w:val="22"/>
                <w:szCs w:val="22"/>
              </w:rPr>
              <w:t>Equipment Instance Identifier</w:t>
            </w:r>
          </w:p>
        </w:tc>
        <w:tc>
          <w:tcPr>
            <w:tcW w:w="1146" w:type="dxa"/>
            <w:tcBorders>
              <w:top w:val="nil"/>
              <w:left w:val="nil"/>
              <w:bottom w:val="single" w:sz="4" w:space="0" w:color="000000"/>
              <w:right w:val="single" w:sz="4" w:space="0" w:color="000000"/>
            </w:tcBorders>
          </w:tcPr>
          <w:p w14:paraId="18E3D5A2" w14:textId="77777777" w:rsidR="0009107F" w:rsidRPr="001F3FEF" w:rsidRDefault="0009107F" w:rsidP="00844CA8">
            <w:pPr>
              <w:widowControl/>
              <w:jc w:val="center"/>
              <w:rPr>
                <w:snapToGrid/>
                <w:color w:val="000000"/>
                <w:sz w:val="22"/>
                <w:szCs w:val="22"/>
              </w:rPr>
            </w:pPr>
            <w:r w:rsidRPr="001F3FEF">
              <w:rPr>
                <w:snapToGrid/>
                <w:color w:val="000000"/>
                <w:sz w:val="22"/>
                <w:szCs w:val="22"/>
              </w:rPr>
              <w:t>EI</w:t>
            </w:r>
          </w:p>
        </w:tc>
        <w:tc>
          <w:tcPr>
            <w:tcW w:w="4044" w:type="dxa"/>
            <w:tcBorders>
              <w:top w:val="single" w:sz="4" w:space="0" w:color="auto"/>
              <w:left w:val="nil"/>
              <w:bottom w:val="single" w:sz="4" w:space="0" w:color="auto"/>
              <w:right w:val="single" w:sz="4" w:space="0" w:color="000000"/>
            </w:tcBorders>
          </w:tcPr>
          <w:p w14:paraId="18E3D5A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A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A5" w14:textId="77777777" w:rsidR="0009107F" w:rsidRPr="001F3FEF" w:rsidRDefault="0009107F" w:rsidP="00844CA8">
            <w:pPr>
              <w:widowControl/>
              <w:rPr>
                <w:snapToGrid/>
                <w:color w:val="000000"/>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A6" w14:textId="77777777" w:rsidR="0009107F" w:rsidRPr="001F3FEF" w:rsidRDefault="0009107F"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5A7" w14:textId="77777777" w:rsidR="0009107F" w:rsidRPr="001F3FEF" w:rsidRDefault="0009107F" w:rsidP="00844CA8">
            <w:pPr>
              <w:widowControl/>
              <w:rPr>
                <w:snapToGrid/>
                <w:color w:val="000000"/>
                <w:sz w:val="22"/>
                <w:szCs w:val="22"/>
              </w:rPr>
            </w:pPr>
            <w:r w:rsidRPr="001F3FEF">
              <w:rPr>
                <w:snapToGrid/>
                <w:color w:val="000000"/>
                <w:sz w:val="22"/>
                <w:szCs w:val="22"/>
              </w:rPr>
              <w:t>Date/Time of the Analysis</w:t>
            </w:r>
          </w:p>
        </w:tc>
        <w:tc>
          <w:tcPr>
            <w:tcW w:w="1146" w:type="dxa"/>
            <w:tcBorders>
              <w:top w:val="nil"/>
              <w:left w:val="nil"/>
              <w:bottom w:val="single" w:sz="4" w:space="0" w:color="000000"/>
              <w:right w:val="single" w:sz="4" w:space="0" w:color="000000"/>
            </w:tcBorders>
          </w:tcPr>
          <w:p w14:paraId="18E3D5A8" w14:textId="77777777" w:rsidR="0009107F" w:rsidRPr="001F3FEF" w:rsidRDefault="0009107F" w:rsidP="00844CA8">
            <w:pPr>
              <w:widowControl/>
              <w:jc w:val="center"/>
              <w:rPr>
                <w:snapToGrid/>
                <w:color w:val="000000"/>
                <w:sz w:val="22"/>
                <w:szCs w:val="22"/>
              </w:rPr>
            </w:pPr>
            <w:r w:rsidRPr="001F3FEF">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14:paraId="18E3D5A9"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B0"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5AB"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5AC"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5AD" w14:textId="77777777" w:rsidR="0009107F" w:rsidRPr="001F3FEF" w:rsidRDefault="0009107F" w:rsidP="00844CA8">
            <w:pPr>
              <w:widowControl/>
              <w:rPr>
                <w:snapToGrid/>
                <w:color w:val="000000"/>
                <w:sz w:val="22"/>
                <w:szCs w:val="22"/>
              </w:rPr>
            </w:pPr>
            <w:r w:rsidRPr="001F3FEF">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14:paraId="18E3D5AE" w14:textId="77777777" w:rsidR="0009107F" w:rsidRPr="001F3FEF"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5AF"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B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B1" w14:textId="77777777" w:rsidR="0009107F" w:rsidRPr="001F3FEF" w:rsidRDefault="0009107F" w:rsidP="00844CA8">
            <w:pPr>
              <w:widowControl/>
              <w:rPr>
                <w:snapToGrid/>
                <w:color w:val="000000"/>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B2"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5B3" w14:textId="77777777" w:rsidR="0009107F" w:rsidRPr="001F3FEF" w:rsidRDefault="0009107F" w:rsidP="00844CA8">
            <w:pPr>
              <w:widowControl/>
              <w:rPr>
                <w:snapToGrid/>
                <w:color w:val="000000"/>
                <w:sz w:val="22"/>
                <w:szCs w:val="22"/>
              </w:rPr>
            </w:pPr>
            <w:r w:rsidRPr="001F3FEF">
              <w:rPr>
                <w:snapToGrid/>
                <w:color w:val="000000"/>
                <w:sz w:val="22"/>
                <w:szCs w:val="22"/>
              </w:rPr>
              <w:t>Set ID - OBX</w:t>
            </w:r>
          </w:p>
        </w:tc>
        <w:tc>
          <w:tcPr>
            <w:tcW w:w="1146" w:type="dxa"/>
            <w:tcBorders>
              <w:top w:val="nil"/>
              <w:left w:val="nil"/>
              <w:bottom w:val="single" w:sz="4" w:space="0" w:color="000000"/>
              <w:right w:val="single" w:sz="4" w:space="0" w:color="000000"/>
            </w:tcBorders>
          </w:tcPr>
          <w:p w14:paraId="18E3D5B4" w14:textId="77777777" w:rsidR="0009107F" w:rsidRPr="001F3FEF" w:rsidRDefault="0009107F" w:rsidP="00844CA8">
            <w:pPr>
              <w:widowControl/>
              <w:jc w:val="center"/>
              <w:rPr>
                <w:snapToGrid/>
                <w:color w:val="000000"/>
                <w:sz w:val="22"/>
                <w:szCs w:val="22"/>
              </w:rPr>
            </w:pPr>
            <w:r w:rsidRPr="001F3FEF">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14:paraId="18E3D5B5" w14:textId="77777777" w:rsidR="0009107F" w:rsidRPr="001F3FEF" w:rsidRDefault="0009107F" w:rsidP="00844CA8">
            <w:pPr>
              <w:widowControl/>
              <w:rPr>
                <w:snapToGrid/>
                <w:color w:val="000000"/>
                <w:sz w:val="22"/>
                <w:szCs w:val="22"/>
              </w:rPr>
            </w:pPr>
            <w:r w:rsidRPr="001F3FEF">
              <w:rPr>
                <w:snapToGrid/>
                <w:color w:val="000000"/>
                <w:sz w:val="22"/>
                <w:szCs w:val="22"/>
              </w:rPr>
              <w:t>2</w:t>
            </w:r>
          </w:p>
        </w:tc>
      </w:tr>
      <w:tr w:rsidR="0009107F" w:rsidRPr="001F3FEF" w14:paraId="18E3D5B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B7" w14:textId="77777777" w:rsidR="0009107F" w:rsidRPr="001F3FEF" w:rsidRDefault="0009107F" w:rsidP="00844CA8">
            <w:pPr>
              <w:widowControl/>
              <w:rPr>
                <w:snapToGrid/>
                <w:color w:val="000000"/>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B8"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5B9" w14:textId="77777777" w:rsidR="0009107F" w:rsidRPr="001F3FEF" w:rsidRDefault="0009107F" w:rsidP="00844CA8">
            <w:pPr>
              <w:widowControl/>
              <w:rPr>
                <w:snapToGrid/>
                <w:color w:val="000000"/>
                <w:sz w:val="22"/>
                <w:szCs w:val="22"/>
              </w:rPr>
            </w:pPr>
            <w:r w:rsidRPr="001F3FEF">
              <w:rPr>
                <w:snapToGrid/>
                <w:color w:val="000000"/>
                <w:sz w:val="22"/>
                <w:szCs w:val="22"/>
              </w:rPr>
              <w:t>Value Type</w:t>
            </w:r>
          </w:p>
        </w:tc>
        <w:tc>
          <w:tcPr>
            <w:tcW w:w="1146" w:type="dxa"/>
            <w:tcBorders>
              <w:top w:val="nil"/>
              <w:left w:val="nil"/>
              <w:bottom w:val="single" w:sz="4" w:space="0" w:color="000000"/>
              <w:right w:val="single" w:sz="4" w:space="0" w:color="000000"/>
            </w:tcBorders>
          </w:tcPr>
          <w:p w14:paraId="18E3D5BA" w14:textId="77777777" w:rsidR="0009107F" w:rsidRPr="001F3FEF" w:rsidRDefault="0009107F"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5BB" w14:textId="77777777" w:rsidR="0009107F" w:rsidRPr="001F3FEF" w:rsidRDefault="0009107F" w:rsidP="00844CA8">
            <w:pPr>
              <w:widowControl/>
              <w:rPr>
                <w:snapToGrid/>
                <w:color w:val="000000"/>
                <w:sz w:val="22"/>
                <w:szCs w:val="22"/>
              </w:rPr>
            </w:pPr>
            <w:r w:rsidRPr="001F3FEF">
              <w:rPr>
                <w:snapToGrid/>
                <w:color w:val="000000"/>
                <w:sz w:val="22"/>
                <w:szCs w:val="22"/>
              </w:rPr>
              <w:t>CE</w:t>
            </w:r>
          </w:p>
        </w:tc>
      </w:tr>
      <w:tr w:rsidR="0009107F" w:rsidRPr="001F3FEF" w14:paraId="18E3D5C2"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BD"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BE"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5BF" w14:textId="77777777" w:rsidR="0009107F" w:rsidRPr="001F3FEF" w:rsidRDefault="0009107F" w:rsidP="00844CA8">
            <w:pPr>
              <w:widowControl/>
              <w:rPr>
                <w:snapToGrid/>
                <w:color w:val="000000"/>
                <w:sz w:val="22"/>
                <w:szCs w:val="22"/>
              </w:rPr>
            </w:pPr>
            <w:r w:rsidRPr="001F3FEF">
              <w:rPr>
                <w:snapToGrid/>
                <w:color w:val="000000"/>
                <w:sz w:val="22"/>
                <w:szCs w:val="22"/>
              </w:rPr>
              <w:t>Observation Identifier</w:t>
            </w:r>
          </w:p>
        </w:tc>
        <w:tc>
          <w:tcPr>
            <w:tcW w:w="1146" w:type="dxa"/>
            <w:tcBorders>
              <w:top w:val="nil"/>
              <w:left w:val="nil"/>
              <w:bottom w:val="single" w:sz="4" w:space="0" w:color="000000"/>
              <w:right w:val="single" w:sz="4" w:space="0" w:color="000000"/>
            </w:tcBorders>
          </w:tcPr>
          <w:p w14:paraId="18E3D5C0"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C1" w14:textId="77777777" w:rsidR="0009107F" w:rsidRPr="001F3FEF" w:rsidRDefault="0009107F" w:rsidP="00844CA8">
            <w:pPr>
              <w:widowControl/>
              <w:rPr>
                <w:snapToGrid/>
                <w:color w:val="000000"/>
                <w:sz w:val="22"/>
                <w:szCs w:val="22"/>
              </w:rPr>
            </w:pPr>
            <w:r w:rsidRPr="001F3FEF">
              <w:rPr>
                <w:snapToGrid/>
                <w:color w:val="000000"/>
                <w:sz w:val="22"/>
                <w:szCs w:val="22"/>
              </w:rPr>
              <w:t>WAS COUNSELING UNDERSTOOD</w:t>
            </w:r>
          </w:p>
        </w:tc>
      </w:tr>
      <w:tr w:rsidR="0009107F" w:rsidRPr="001F3FEF" w14:paraId="18E3D5C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C3"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C4"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5C5" w14:textId="77777777" w:rsidR="0009107F" w:rsidRPr="001F3FEF" w:rsidRDefault="0009107F" w:rsidP="00844CA8">
            <w:pPr>
              <w:widowControl/>
              <w:rPr>
                <w:snapToGrid/>
                <w:color w:val="000000"/>
                <w:sz w:val="22"/>
                <w:szCs w:val="22"/>
              </w:rPr>
            </w:pPr>
            <w:r w:rsidRPr="001F3FEF">
              <w:rPr>
                <w:snapToGrid/>
                <w:color w:val="000000"/>
                <w:sz w:val="22"/>
                <w:szCs w:val="22"/>
              </w:rPr>
              <w:t>Observation Sub-Id</w:t>
            </w:r>
          </w:p>
        </w:tc>
        <w:tc>
          <w:tcPr>
            <w:tcW w:w="1146" w:type="dxa"/>
            <w:tcBorders>
              <w:top w:val="nil"/>
              <w:left w:val="nil"/>
              <w:bottom w:val="single" w:sz="4" w:space="0" w:color="000000"/>
              <w:right w:val="single" w:sz="4" w:space="0" w:color="000000"/>
            </w:tcBorders>
          </w:tcPr>
          <w:p w14:paraId="18E3D5C6" w14:textId="77777777" w:rsidR="0009107F" w:rsidRPr="001F3FEF" w:rsidRDefault="0009107F"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5C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D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C9"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CA"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5CB" w14:textId="77777777" w:rsidR="0009107F" w:rsidRPr="001F3FEF" w:rsidRDefault="0009107F" w:rsidP="00844CA8">
            <w:pPr>
              <w:widowControl/>
              <w:rPr>
                <w:snapToGrid/>
                <w:color w:val="000000"/>
                <w:sz w:val="22"/>
                <w:szCs w:val="22"/>
              </w:rPr>
            </w:pPr>
            <w:r w:rsidRPr="001F3FEF">
              <w:rPr>
                <w:snapToGrid/>
                <w:color w:val="000000"/>
                <w:sz w:val="22"/>
                <w:szCs w:val="22"/>
              </w:rPr>
              <w:t>Observation Value</w:t>
            </w:r>
          </w:p>
        </w:tc>
        <w:tc>
          <w:tcPr>
            <w:tcW w:w="1146" w:type="dxa"/>
            <w:tcBorders>
              <w:top w:val="nil"/>
              <w:left w:val="nil"/>
              <w:bottom w:val="single" w:sz="4" w:space="0" w:color="000000"/>
              <w:right w:val="single" w:sz="4" w:space="0" w:color="000000"/>
            </w:tcBorders>
          </w:tcPr>
          <w:p w14:paraId="18E3D5CC"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CD" w14:textId="77777777" w:rsidR="0009107F" w:rsidRPr="001F3FEF" w:rsidRDefault="0009107F" w:rsidP="00844CA8">
            <w:pPr>
              <w:widowControl/>
              <w:rPr>
                <w:bCs/>
                <w:sz w:val="22"/>
                <w:szCs w:val="22"/>
              </w:rPr>
            </w:pPr>
            <w:r w:rsidRPr="001F3FEF">
              <w:rPr>
                <w:bCs/>
                <w:sz w:val="22"/>
                <w:szCs w:val="22"/>
              </w:rPr>
              <w:t>4500630~NO~99VA_52_42</w:t>
            </w:r>
          </w:p>
          <w:p w14:paraId="18E3D5CE" w14:textId="77777777" w:rsidR="0009107F" w:rsidRPr="001F3FEF" w:rsidRDefault="0009107F" w:rsidP="00844CA8">
            <w:pPr>
              <w:widowControl/>
              <w:rPr>
                <w:b/>
                <w:sz w:val="22"/>
                <w:szCs w:val="22"/>
              </w:rPr>
            </w:pPr>
            <w:r w:rsidRPr="001F3FEF">
              <w:rPr>
                <w:b/>
                <w:sz w:val="22"/>
                <w:szCs w:val="22"/>
              </w:rPr>
              <w:t>OR</w:t>
            </w:r>
          </w:p>
          <w:p w14:paraId="18E3D5CF" w14:textId="77777777" w:rsidR="0009107F" w:rsidRPr="001F3FEF" w:rsidRDefault="0009107F" w:rsidP="00844CA8">
            <w:pPr>
              <w:widowControl/>
              <w:rPr>
                <w:snapToGrid/>
                <w:sz w:val="22"/>
                <w:szCs w:val="22"/>
              </w:rPr>
            </w:pPr>
            <w:r w:rsidRPr="001F3FEF">
              <w:rPr>
                <w:snapToGrid/>
                <w:sz w:val="22"/>
                <w:szCs w:val="22"/>
              </w:rPr>
              <w:t>0~NO~613_52_42</w:t>
            </w:r>
          </w:p>
        </w:tc>
      </w:tr>
      <w:tr w:rsidR="0009107F" w:rsidRPr="001F3FEF" w14:paraId="18E3D5D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D1"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D2"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5D3" w14:textId="77777777" w:rsidR="0009107F" w:rsidRPr="001F3FEF" w:rsidRDefault="0009107F" w:rsidP="00844CA8">
            <w:pPr>
              <w:widowControl/>
              <w:rPr>
                <w:snapToGrid/>
                <w:color w:val="000000"/>
                <w:sz w:val="22"/>
                <w:szCs w:val="22"/>
              </w:rPr>
            </w:pPr>
            <w:r w:rsidRPr="001F3FEF">
              <w:rPr>
                <w:snapToGrid/>
                <w:color w:val="000000"/>
                <w:sz w:val="22"/>
                <w:szCs w:val="22"/>
              </w:rPr>
              <w:t>Units</w:t>
            </w:r>
          </w:p>
        </w:tc>
        <w:tc>
          <w:tcPr>
            <w:tcW w:w="1146" w:type="dxa"/>
            <w:tcBorders>
              <w:top w:val="nil"/>
              <w:left w:val="nil"/>
              <w:bottom w:val="single" w:sz="4" w:space="0" w:color="000000"/>
              <w:right w:val="single" w:sz="4" w:space="0" w:color="000000"/>
            </w:tcBorders>
          </w:tcPr>
          <w:p w14:paraId="18E3D5D4"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5D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D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D7"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D8"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5D9" w14:textId="77777777" w:rsidR="0009107F" w:rsidRPr="001F3FEF" w:rsidRDefault="0009107F" w:rsidP="00844CA8">
            <w:pPr>
              <w:widowControl/>
              <w:rPr>
                <w:snapToGrid/>
                <w:color w:val="000000"/>
                <w:sz w:val="22"/>
                <w:szCs w:val="22"/>
              </w:rPr>
            </w:pPr>
            <w:r w:rsidRPr="001F3FEF">
              <w:rPr>
                <w:snapToGrid/>
                <w:color w:val="000000"/>
                <w:sz w:val="22"/>
                <w:szCs w:val="22"/>
              </w:rPr>
              <w:t>References Range</w:t>
            </w:r>
          </w:p>
        </w:tc>
        <w:tc>
          <w:tcPr>
            <w:tcW w:w="1146" w:type="dxa"/>
            <w:tcBorders>
              <w:top w:val="nil"/>
              <w:left w:val="nil"/>
              <w:bottom w:val="single" w:sz="4" w:space="0" w:color="000000"/>
              <w:right w:val="single" w:sz="4" w:space="0" w:color="000000"/>
            </w:tcBorders>
          </w:tcPr>
          <w:p w14:paraId="18E3D5DA" w14:textId="77777777" w:rsidR="0009107F" w:rsidRPr="001F3FEF" w:rsidRDefault="0009107F"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5D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E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DD"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DE"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5DF" w14:textId="77777777" w:rsidR="0009107F" w:rsidRPr="001F3FEF" w:rsidRDefault="0009107F" w:rsidP="00844CA8">
            <w:pPr>
              <w:widowControl/>
              <w:rPr>
                <w:snapToGrid/>
                <w:color w:val="000000"/>
                <w:sz w:val="22"/>
                <w:szCs w:val="22"/>
              </w:rPr>
            </w:pPr>
            <w:r w:rsidRPr="001F3FEF">
              <w:rPr>
                <w:snapToGrid/>
                <w:color w:val="000000"/>
                <w:sz w:val="22"/>
                <w:szCs w:val="22"/>
              </w:rPr>
              <w:t>Abnormal Flags</w:t>
            </w:r>
          </w:p>
        </w:tc>
        <w:tc>
          <w:tcPr>
            <w:tcW w:w="1146" w:type="dxa"/>
            <w:tcBorders>
              <w:top w:val="nil"/>
              <w:left w:val="nil"/>
              <w:bottom w:val="single" w:sz="4" w:space="0" w:color="000000"/>
              <w:right w:val="single" w:sz="4" w:space="0" w:color="000000"/>
            </w:tcBorders>
          </w:tcPr>
          <w:p w14:paraId="18E3D5E0" w14:textId="77777777" w:rsidR="0009107F" w:rsidRPr="001F3FEF" w:rsidRDefault="0009107F" w:rsidP="00844CA8">
            <w:pPr>
              <w:widowControl/>
              <w:jc w:val="center"/>
              <w:rPr>
                <w:snapToGrid/>
                <w:color w:val="000000"/>
                <w:sz w:val="22"/>
                <w:szCs w:val="22"/>
              </w:rPr>
            </w:pPr>
            <w:r w:rsidRPr="001F3FEF">
              <w:rPr>
                <w:snapToGrid/>
                <w:color w:val="000000"/>
                <w:sz w:val="22"/>
                <w:szCs w:val="22"/>
              </w:rPr>
              <w:t>IS</w:t>
            </w:r>
          </w:p>
        </w:tc>
        <w:tc>
          <w:tcPr>
            <w:tcW w:w="4044" w:type="dxa"/>
            <w:tcBorders>
              <w:top w:val="single" w:sz="4" w:space="0" w:color="auto"/>
              <w:left w:val="nil"/>
              <w:bottom w:val="single" w:sz="4" w:space="0" w:color="auto"/>
              <w:right w:val="single" w:sz="4" w:space="0" w:color="000000"/>
            </w:tcBorders>
          </w:tcPr>
          <w:p w14:paraId="18E3D5E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E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E3"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E4"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5E5" w14:textId="77777777" w:rsidR="0009107F" w:rsidRPr="001F3FEF" w:rsidRDefault="0009107F" w:rsidP="00844CA8">
            <w:pPr>
              <w:widowControl/>
              <w:rPr>
                <w:snapToGrid/>
                <w:color w:val="000000"/>
                <w:sz w:val="22"/>
                <w:szCs w:val="22"/>
              </w:rPr>
            </w:pPr>
            <w:r w:rsidRPr="001F3FEF">
              <w:rPr>
                <w:snapToGrid/>
                <w:color w:val="000000"/>
                <w:sz w:val="22"/>
                <w:szCs w:val="22"/>
              </w:rPr>
              <w:t>Probability</w:t>
            </w:r>
          </w:p>
        </w:tc>
        <w:tc>
          <w:tcPr>
            <w:tcW w:w="1146" w:type="dxa"/>
            <w:tcBorders>
              <w:top w:val="nil"/>
              <w:left w:val="nil"/>
              <w:bottom w:val="single" w:sz="4" w:space="0" w:color="000000"/>
              <w:right w:val="single" w:sz="4" w:space="0" w:color="000000"/>
            </w:tcBorders>
          </w:tcPr>
          <w:p w14:paraId="18E3D5E6" w14:textId="77777777" w:rsidR="0009107F" w:rsidRPr="001F3FEF" w:rsidRDefault="0009107F" w:rsidP="00844CA8">
            <w:pPr>
              <w:widowControl/>
              <w:jc w:val="center"/>
              <w:rPr>
                <w:snapToGrid/>
                <w:color w:val="000000"/>
                <w:sz w:val="22"/>
                <w:szCs w:val="22"/>
              </w:rPr>
            </w:pPr>
            <w:r w:rsidRPr="001F3FEF">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14:paraId="18E3D5E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E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E9"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EA"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5EB" w14:textId="77777777" w:rsidR="0009107F" w:rsidRPr="001F3FEF" w:rsidRDefault="0009107F" w:rsidP="00844CA8">
            <w:pPr>
              <w:widowControl/>
              <w:rPr>
                <w:snapToGrid/>
                <w:color w:val="000000"/>
                <w:sz w:val="22"/>
                <w:szCs w:val="22"/>
              </w:rPr>
            </w:pPr>
            <w:r w:rsidRPr="001F3FEF">
              <w:rPr>
                <w:snapToGrid/>
                <w:color w:val="000000"/>
                <w:sz w:val="22"/>
                <w:szCs w:val="22"/>
              </w:rPr>
              <w:t>Nature of Abnormal Test</w:t>
            </w:r>
          </w:p>
        </w:tc>
        <w:tc>
          <w:tcPr>
            <w:tcW w:w="1146" w:type="dxa"/>
            <w:tcBorders>
              <w:top w:val="nil"/>
              <w:left w:val="nil"/>
              <w:bottom w:val="single" w:sz="4" w:space="0" w:color="000000"/>
              <w:right w:val="single" w:sz="4" w:space="0" w:color="000000"/>
            </w:tcBorders>
          </w:tcPr>
          <w:p w14:paraId="18E3D5EC" w14:textId="77777777" w:rsidR="0009107F" w:rsidRPr="001F3FEF" w:rsidRDefault="0009107F"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5E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5F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5EF"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F0"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5F1" w14:textId="77777777" w:rsidR="0009107F" w:rsidRPr="001F3FEF" w:rsidRDefault="0009107F" w:rsidP="00844CA8">
            <w:pPr>
              <w:widowControl/>
              <w:rPr>
                <w:snapToGrid/>
                <w:color w:val="000000"/>
                <w:sz w:val="22"/>
                <w:szCs w:val="22"/>
              </w:rPr>
            </w:pPr>
            <w:r w:rsidRPr="001F3FEF">
              <w:rPr>
                <w:snapToGrid/>
                <w:color w:val="000000"/>
                <w:sz w:val="22"/>
                <w:szCs w:val="22"/>
              </w:rPr>
              <w:t>Observation Result Status</w:t>
            </w:r>
          </w:p>
        </w:tc>
        <w:tc>
          <w:tcPr>
            <w:tcW w:w="1146" w:type="dxa"/>
            <w:tcBorders>
              <w:top w:val="nil"/>
              <w:left w:val="nil"/>
              <w:bottom w:val="single" w:sz="4" w:space="0" w:color="000000"/>
              <w:right w:val="single" w:sz="4" w:space="0" w:color="000000"/>
            </w:tcBorders>
          </w:tcPr>
          <w:p w14:paraId="18E3D5F2" w14:textId="77777777" w:rsidR="0009107F" w:rsidRPr="001F3FEF" w:rsidRDefault="0009107F"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5F3" w14:textId="77777777" w:rsidR="0009107F" w:rsidRPr="001F3FEF" w:rsidRDefault="0009107F" w:rsidP="00844CA8">
            <w:pPr>
              <w:widowControl/>
              <w:rPr>
                <w:snapToGrid/>
                <w:color w:val="000000"/>
                <w:sz w:val="22"/>
                <w:szCs w:val="22"/>
              </w:rPr>
            </w:pPr>
            <w:r w:rsidRPr="001F3FEF">
              <w:rPr>
                <w:snapToGrid/>
                <w:color w:val="000000"/>
                <w:sz w:val="22"/>
                <w:szCs w:val="22"/>
              </w:rPr>
              <w:t>F</w:t>
            </w:r>
          </w:p>
        </w:tc>
      </w:tr>
      <w:tr w:rsidR="0009107F" w:rsidRPr="001F3FEF" w14:paraId="18E3D5FA"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F5"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F6"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5F7" w14:textId="77777777" w:rsidR="0009107F" w:rsidRPr="001F3FEF" w:rsidRDefault="0009107F" w:rsidP="00844CA8">
            <w:pPr>
              <w:widowControl/>
              <w:rPr>
                <w:snapToGrid/>
                <w:color w:val="000000"/>
                <w:sz w:val="22"/>
                <w:szCs w:val="22"/>
              </w:rPr>
            </w:pPr>
            <w:r w:rsidRPr="001F3FEF">
              <w:rPr>
                <w:snapToGrid/>
                <w:color w:val="000000"/>
                <w:sz w:val="22"/>
                <w:szCs w:val="22"/>
              </w:rPr>
              <w:t>Date Last Observation Normal Value</w:t>
            </w:r>
          </w:p>
        </w:tc>
        <w:tc>
          <w:tcPr>
            <w:tcW w:w="1146" w:type="dxa"/>
            <w:tcBorders>
              <w:top w:val="nil"/>
              <w:left w:val="nil"/>
              <w:bottom w:val="single" w:sz="4" w:space="0" w:color="000000"/>
              <w:right w:val="single" w:sz="4" w:space="0" w:color="000000"/>
            </w:tcBorders>
          </w:tcPr>
          <w:p w14:paraId="18E3D5F8" w14:textId="77777777" w:rsidR="0009107F" w:rsidRPr="001F3FEF" w:rsidRDefault="0009107F" w:rsidP="00844CA8">
            <w:pPr>
              <w:widowControl/>
              <w:jc w:val="center"/>
              <w:rPr>
                <w:snapToGrid/>
                <w:color w:val="000000"/>
                <w:sz w:val="22"/>
                <w:szCs w:val="22"/>
              </w:rPr>
            </w:pPr>
            <w:r w:rsidRPr="001F3FEF">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14:paraId="18E3D5F9"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00"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5FB"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5FC" w14:textId="77777777" w:rsidR="0009107F" w:rsidRPr="001F3FEF" w:rsidRDefault="0009107F"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5FD" w14:textId="77777777" w:rsidR="0009107F" w:rsidRPr="001F3FEF" w:rsidRDefault="0009107F" w:rsidP="00844CA8">
            <w:pPr>
              <w:widowControl/>
              <w:rPr>
                <w:snapToGrid/>
                <w:color w:val="000000"/>
                <w:sz w:val="22"/>
                <w:szCs w:val="22"/>
              </w:rPr>
            </w:pPr>
            <w:r w:rsidRPr="001F3FEF">
              <w:rPr>
                <w:snapToGrid/>
                <w:color w:val="000000"/>
                <w:sz w:val="22"/>
                <w:szCs w:val="22"/>
              </w:rPr>
              <w:t>User Defined Access Checks</w:t>
            </w:r>
          </w:p>
        </w:tc>
        <w:tc>
          <w:tcPr>
            <w:tcW w:w="1146" w:type="dxa"/>
            <w:tcBorders>
              <w:top w:val="nil"/>
              <w:left w:val="nil"/>
              <w:bottom w:val="single" w:sz="4" w:space="0" w:color="000000"/>
              <w:right w:val="single" w:sz="4" w:space="0" w:color="000000"/>
            </w:tcBorders>
          </w:tcPr>
          <w:p w14:paraId="18E3D5FE" w14:textId="77777777" w:rsidR="0009107F" w:rsidRPr="001F3FEF" w:rsidRDefault="0009107F"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5FF"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06"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01"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602" w14:textId="77777777" w:rsidR="0009107F" w:rsidRPr="001F3FEF" w:rsidRDefault="0009107F"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603" w14:textId="77777777" w:rsidR="0009107F" w:rsidRPr="001F3FEF" w:rsidRDefault="0009107F" w:rsidP="00844CA8">
            <w:pPr>
              <w:widowControl/>
              <w:rPr>
                <w:snapToGrid/>
                <w:color w:val="000000"/>
                <w:sz w:val="22"/>
                <w:szCs w:val="22"/>
              </w:rPr>
            </w:pPr>
            <w:r w:rsidRPr="001F3FEF">
              <w:rPr>
                <w:snapToGrid/>
                <w:color w:val="000000"/>
                <w:sz w:val="22"/>
                <w:szCs w:val="22"/>
              </w:rPr>
              <w:t>Date/Time of the Observation</w:t>
            </w:r>
          </w:p>
        </w:tc>
        <w:tc>
          <w:tcPr>
            <w:tcW w:w="1146" w:type="dxa"/>
            <w:tcBorders>
              <w:top w:val="nil"/>
              <w:left w:val="nil"/>
              <w:bottom w:val="single" w:sz="4" w:space="0" w:color="000000"/>
              <w:right w:val="single" w:sz="4" w:space="0" w:color="000000"/>
            </w:tcBorders>
          </w:tcPr>
          <w:p w14:paraId="18E3D604" w14:textId="77777777" w:rsidR="0009107F" w:rsidRPr="001F3FEF" w:rsidRDefault="0009107F" w:rsidP="00844CA8">
            <w:pPr>
              <w:widowControl/>
              <w:jc w:val="center"/>
              <w:rPr>
                <w:snapToGrid/>
                <w:color w:val="000000"/>
                <w:sz w:val="22"/>
                <w:szCs w:val="22"/>
              </w:rPr>
            </w:pPr>
            <w:r w:rsidRPr="001F3FEF">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14:paraId="18E3D60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0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07"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608" w14:textId="77777777" w:rsidR="0009107F" w:rsidRPr="001F3FEF" w:rsidRDefault="0009107F"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609" w14:textId="77777777" w:rsidR="0009107F" w:rsidRPr="001F3FEF" w:rsidRDefault="0009107F" w:rsidP="00844CA8">
            <w:pPr>
              <w:widowControl/>
              <w:rPr>
                <w:snapToGrid/>
                <w:color w:val="000000"/>
                <w:sz w:val="22"/>
                <w:szCs w:val="22"/>
              </w:rPr>
            </w:pPr>
            <w:r w:rsidRPr="001F3FEF">
              <w:rPr>
                <w:snapToGrid/>
                <w:color w:val="000000"/>
                <w:sz w:val="22"/>
                <w:szCs w:val="22"/>
              </w:rPr>
              <w:t>Producer's ID</w:t>
            </w:r>
          </w:p>
        </w:tc>
        <w:tc>
          <w:tcPr>
            <w:tcW w:w="1146" w:type="dxa"/>
            <w:tcBorders>
              <w:top w:val="nil"/>
              <w:left w:val="nil"/>
              <w:bottom w:val="single" w:sz="4" w:space="0" w:color="000000"/>
              <w:right w:val="single" w:sz="4" w:space="0" w:color="000000"/>
            </w:tcBorders>
          </w:tcPr>
          <w:p w14:paraId="18E3D60A"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60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1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0D"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60E" w14:textId="77777777" w:rsidR="0009107F" w:rsidRPr="001F3FEF" w:rsidRDefault="0009107F"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60F" w14:textId="77777777" w:rsidR="0009107F" w:rsidRPr="001F3FEF" w:rsidRDefault="0009107F" w:rsidP="00844CA8">
            <w:pPr>
              <w:widowControl/>
              <w:rPr>
                <w:snapToGrid/>
                <w:color w:val="000000"/>
                <w:sz w:val="22"/>
                <w:szCs w:val="22"/>
              </w:rPr>
            </w:pPr>
            <w:r w:rsidRPr="001F3FEF">
              <w:rPr>
                <w:snapToGrid/>
                <w:color w:val="000000"/>
                <w:sz w:val="22"/>
                <w:szCs w:val="22"/>
              </w:rPr>
              <w:t>Responsible Observer</w:t>
            </w:r>
          </w:p>
        </w:tc>
        <w:tc>
          <w:tcPr>
            <w:tcW w:w="1146" w:type="dxa"/>
            <w:tcBorders>
              <w:top w:val="nil"/>
              <w:left w:val="nil"/>
              <w:bottom w:val="single" w:sz="4" w:space="0" w:color="000000"/>
              <w:right w:val="single" w:sz="4" w:space="0" w:color="000000"/>
            </w:tcBorders>
          </w:tcPr>
          <w:p w14:paraId="18E3D610" w14:textId="77777777" w:rsidR="0009107F" w:rsidRPr="001F3FEF" w:rsidRDefault="0009107F" w:rsidP="00844CA8">
            <w:pPr>
              <w:widowControl/>
              <w:jc w:val="center"/>
              <w:rPr>
                <w:snapToGrid/>
                <w:color w:val="000000"/>
                <w:sz w:val="22"/>
                <w:szCs w:val="22"/>
              </w:rPr>
            </w:pPr>
            <w:r w:rsidRPr="001F3FEF">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14:paraId="18E3D61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1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13"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614" w14:textId="77777777" w:rsidR="0009107F" w:rsidRPr="001F3FEF" w:rsidRDefault="0009107F"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615" w14:textId="77777777" w:rsidR="0009107F" w:rsidRPr="001F3FEF" w:rsidRDefault="0009107F" w:rsidP="00844CA8">
            <w:pPr>
              <w:widowControl/>
              <w:rPr>
                <w:snapToGrid/>
                <w:color w:val="000000"/>
                <w:sz w:val="22"/>
                <w:szCs w:val="22"/>
              </w:rPr>
            </w:pPr>
            <w:r w:rsidRPr="001F3FEF">
              <w:rPr>
                <w:snapToGrid/>
                <w:color w:val="000000"/>
                <w:sz w:val="22"/>
                <w:szCs w:val="22"/>
              </w:rPr>
              <w:t>Observation Method</w:t>
            </w:r>
          </w:p>
        </w:tc>
        <w:tc>
          <w:tcPr>
            <w:tcW w:w="1146" w:type="dxa"/>
            <w:tcBorders>
              <w:top w:val="nil"/>
              <w:left w:val="nil"/>
              <w:bottom w:val="single" w:sz="4" w:space="0" w:color="000000"/>
              <w:right w:val="single" w:sz="4" w:space="0" w:color="000000"/>
            </w:tcBorders>
          </w:tcPr>
          <w:p w14:paraId="18E3D616"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61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1E"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19"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61A" w14:textId="77777777" w:rsidR="0009107F" w:rsidRPr="001F3FEF" w:rsidRDefault="0009107F"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61B" w14:textId="77777777" w:rsidR="0009107F" w:rsidRPr="001F3FEF" w:rsidRDefault="0009107F" w:rsidP="00844CA8">
            <w:pPr>
              <w:widowControl/>
              <w:rPr>
                <w:snapToGrid/>
                <w:color w:val="000000"/>
                <w:sz w:val="22"/>
                <w:szCs w:val="22"/>
              </w:rPr>
            </w:pPr>
            <w:r w:rsidRPr="001F3FEF">
              <w:rPr>
                <w:snapToGrid/>
                <w:color w:val="000000"/>
                <w:sz w:val="22"/>
                <w:szCs w:val="22"/>
              </w:rPr>
              <w:t>Equipment Instance Identifier</w:t>
            </w:r>
          </w:p>
        </w:tc>
        <w:tc>
          <w:tcPr>
            <w:tcW w:w="1146" w:type="dxa"/>
            <w:tcBorders>
              <w:top w:val="nil"/>
              <w:left w:val="nil"/>
              <w:bottom w:val="single" w:sz="4" w:space="0" w:color="000000"/>
              <w:right w:val="single" w:sz="4" w:space="0" w:color="000000"/>
            </w:tcBorders>
          </w:tcPr>
          <w:p w14:paraId="18E3D61C" w14:textId="77777777" w:rsidR="0009107F" w:rsidRPr="001F3FEF" w:rsidRDefault="0009107F" w:rsidP="00844CA8">
            <w:pPr>
              <w:widowControl/>
              <w:jc w:val="center"/>
              <w:rPr>
                <w:snapToGrid/>
                <w:color w:val="000000"/>
                <w:sz w:val="22"/>
                <w:szCs w:val="22"/>
              </w:rPr>
            </w:pPr>
            <w:r w:rsidRPr="001F3FEF">
              <w:rPr>
                <w:snapToGrid/>
                <w:color w:val="000000"/>
                <w:sz w:val="22"/>
                <w:szCs w:val="22"/>
              </w:rPr>
              <w:t>EI</w:t>
            </w:r>
          </w:p>
        </w:tc>
        <w:tc>
          <w:tcPr>
            <w:tcW w:w="4044" w:type="dxa"/>
            <w:tcBorders>
              <w:top w:val="single" w:sz="4" w:space="0" w:color="auto"/>
              <w:left w:val="nil"/>
              <w:bottom w:val="single" w:sz="4" w:space="0" w:color="auto"/>
              <w:right w:val="single" w:sz="4" w:space="0" w:color="000000"/>
            </w:tcBorders>
          </w:tcPr>
          <w:p w14:paraId="18E3D61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2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1F" w14:textId="77777777" w:rsidR="0009107F" w:rsidRPr="001F3FEF" w:rsidRDefault="0009107F" w:rsidP="00844CA8">
            <w:pPr>
              <w:widowControl/>
              <w:rPr>
                <w:sz w:val="22"/>
                <w:szCs w:val="22"/>
              </w:rPr>
            </w:pPr>
            <w:r w:rsidRPr="001F3FEF">
              <w:rPr>
                <w:snapToGrid/>
                <w:color w:val="000000"/>
                <w:sz w:val="22"/>
                <w:szCs w:val="22"/>
              </w:rPr>
              <w:t>OBX</w:t>
            </w:r>
          </w:p>
        </w:tc>
        <w:tc>
          <w:tcPr>
            <w:tcW w:w="1096" w:type="dxa"/>
            <w:tcBorders>
              <w:top w:val="nil"/>
              <w:left w:val="nil"/>
              <w:bottom w:val="single" w:sz="4" w:space="0" w:color="000000"/>
              <w:right w:val="single" w:sz="4" w:space="0" w:color="000000"/>
            </w:tcBorders>
          </w:tcPr>
          <w:p w14:paraId="18E3D620" w14:textId="77777777" w:rsidR="0009107F" w:rsidRPr="001F3FEF" w:rsidRDefault="0009107F"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621" w14:textId="77777777" w:rsidR="0009107F" w:rsidRPr="001F3FEF" w:rsidRDefault="0009107F" w:rsidP="00844CA8">
            <w:pPr>
              <w:widowControl/>
              <w:rPr>
                <w:snapToGrid/>
                <w:color w:val="000000"/>
                <w:sz w:val="22"/>
                <w:szCs w:val="22"/>
              </w:rPr>
            </w:pPr>
            <w:r w:rsidRPr="001F3FEF">
              <w:rPr>
                <w:snapToGrid/>
                <w:color w:val="000000"/>
                <w:sz w:val="22"/>
                <w:szCs w:val="22"/>
              </w:rPr>
              <w:t>Date/Time of the Analysis</w:t>
            </w:r>
          </w:p>
        </w:tc>
        <w:tc>
          <w:tcPr>
            <w:tcW w:w="1146" w:type="dxa"/>
            <w:tcBorders>
              <w:top w:val="nil"/>
              <w:left w:val="nil"/>
              <w:bottom w:val="single" w:sz="4" w:space="0" w:color="000000"/>
              <w:right w:val="single" w:sz="4" w:space="0" w:color="000000"/>
            </w:tcBorders>
          </w:tcPr>
          <w:p w14:paraId="18E3D622" w14:textId="77777777" w:rsidR="0009107F" w:rsidRPr="001F3FEF" w:rsidRDefault="0009107F" w:rsidP="00844CA8">
            <w:pPr>
              <w:widowControl/>
              <w:jc w:val="center"/>
              <w:rPr>
                <w:snapToGrid/>
                <w:color w:val="000000"/>
                <w:sz w:val="22"/>
                <w:szCs w:val="22"/>
              </w:rPr>
            </w:pPr>
            <w:r w:rsidRPr="001F3FEF">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14:paraId="18E3D62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2A"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625"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626"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627" w14:textId="77777777" w:rsidR="0009107F" w:rsidRPr="001F3FEF" w:rsidRDefault="0009107F" w:rsidP="00844CA8">
            <w:pPr>
              <w:widowControl/>
              <w:rPr>
                <w:snapToGrid/>
                <w:color w:val="000000"/>
                <w:sz w:val="22"/>
                <w:szCs w:val="22"/>
              </w:rPr>
            </w:pPr>
            <w:r w:rsidRPr="001F3FEF">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14:paraId="18E3D628" w14:textId="77777777" w:rsidR="0009107F" w:rsidRPr="001F3FEF"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629"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3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2B" w14:textId="77777777" w:rsidR="0009107F" w:rsidRPr="001F3FEF" w:rsidRDefault="0009107F" w:rsidP="00844CA8">
            <w:pPr>
              <w:widowControl/>
              <w:rPr>
                <w:snapToGrid/>
                <w:color w:val="000000"/>
                <w:sz w:val="22"/>
                <w:szCs w:val="22"/>
              </w:rPr>
            </w:pPr>
            <w:r w:rsidRPr="001F3FEF">
              <w:rPr>
                <w:snapToGrid/>
                <w:color w:val="000000"/>
                <w:sz w:val="22"/>
                <w:szCs w:val="22"/>
              </w:rPr>
              <w:t>NTE</w:t>
            </w:r>
          </w:p>
        </w:tc>
        <w:tc>
          <w:tcPr>
            <w:tcW w:w="1096" w:type="dxa"/>
            <w:tcBorders>
              <w:top w:val="nil"/>
              <w:left w:val="nil"/>
              <w:bottom w:val="single" w:sz="4" w:space="0" w:color="000000"/>
              <w:right w:val="single" w:sz="4" w:space="0" w:color="000000"/>
            </w:tcBorders>
          </w:tcPr>
          <w:p w14:paraId="18E3D62C"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62D" w14:textId="77777777" w:rsidR="0009107F" w:rsidRPr="001F3FEF" w:rsidRDefault="0009107F" w:rsidP="00844CA8">
            <w:pPr>
              <w:widowControl/>
              <w:rPr>
                <w:snapToGrid/>
                <w:color w:val="000000"/>
                <w:sz w:val="22"/>
                <w:szCs w:val="22"/>
              </w:rPr>
            </w:pPr>
            <w:r w:rsidRPr="001F3FEF">
              <w:rPr>
                <w:snapToGrid/>
                <w:color w:val="000000"/>
                <w:sz w:val="22"/>
                <w:szCs w:val="22"/>
              </w:rPr>
              <w:t>Set ID - NTE</w:t>
            </w:r>
          </w:p>
        </w:tc>
        <w:tc>
          <w:tcPr>
            <w:tcW w:w="1146" w:type="dxa"/>
            <w:tcBorders>
              <w:top w:val="nil"/>
              <w:left w:val="nil"/>
              <w:bottom w:val="single" w:sz="4" w:space="0" w:color="000000"/>
              <w:right w:val="single" w:sz="4" w:space="0" w:color="000000"/>
            </w:tcBorders>
          </w:tcPr>
          <w:p w14:paraId="18E3D62E" w14:textId="77777777" w:rsidR="0009107F" w:rsidRPr="001F3FEF" w:rsidRDefault="0009107F" w:rsidP="00844CA8">
            <w:pPr>
              <w:widowControl/>
              <w:jc w:val="center"/>
              <w:rPr>
                <w:snapToGrid/>
                <w:color w:val="FFFFFF"/>
                <w:sz w:val="22"/>
                <w:szCs w:val="22"/>
              </w:rPr>
            </w:pPr>
            <w:r w:rsidRPr="001F3FEF">
              <w:rPr>
                <w:snapToGrid/>
                <w:sz w:val="22"/>
                <w:szCs w:val="22"/>
              </w:rPr>
              <w:t>SI</w:t>
            </w:r>
          </w:p>
        </w:tc>
        <w:tc>
          <w:tcPr>
            <w:tcW w:w="4044" w:type="dxa"/>
            <w:tcBorders>
              <w:top w:val="single" w:sz="4" w:space="0" w:color="auto"/>
              <w:left w:val="nil"/>
              <w:bottom w:val="single" w:sz="4" w:space="0" w:color="auto"/>
              <w:right w:val="single" w:sz="4" w:space="0" w:color="000000"/>
            </w:tcBorders>
          </w:tcPr>
          <w:p w14:paraId="18E3D62F" w14:textId="77777777" w:rsidR="0009107F" w:rsidRPr="001F3FEF" w:rsidRDefault="0009107F" w:rsidP="00844CA8">
            <w:pPr>
              <w:widowControl/>
              <w:rPr>
                <w:snapToGrid/>
                <w:color w:val="000000"/>
                <w:sz w:val="22"/>
                <w:szCs w:val="22"/>
              </w:rPr>
            </w:pPr>
            <w:r w:rsidRPr="001F3FEF">
              <w:rPr>
                <w:snapToGrid/>
                <w:color w:val="000000"/>
                <w:sz w:val="22"/>
                <w:szCs w:val="22"/>
              </w:rPr>
              <w:t>1</w:t>
            </w:r>
          </w:p>
        </w:tc>
      </w:tr>
      <w:tr w:rsidR="0009107F" w:rsidRPr="001F3FEF" w14:paraId="18E3D63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31" w14:textId="77777777" w:rsidR="0009107F" w:rsidRPr="001F3FEF" w:rsidRDefault="0009107F" w:rsidP="00844CA8">
            <w:pPr>
              <w:widowControl/>
              <w:rPr>
                <w:snapToGrid/>
                <w:color w:val="000000"/>
                <w:sz w:val="22"/>
                <w:szCs w:val="22"/>
              </w:rPr>
            </w:pPr>
            <w:r w:rsidRPr="001F3FEF">
              <w:rPr>
                <w:snapToGrid/>
                <w:color w:val="000000"/>
                <w:sz w:val="22"/>
                <w:szCs w:val="22"/>
              </w:rPr>
              <w:t>NTE</w:t>
            </w:r>
          </w:p>
        </w:tc>
        <w:tc>
          <w:tcPr>
            <w:tcW w:w="1096" w:type="dxa"/>
            <w:tcBorders>
              <w:top w:val="nil"/>
              <w:left w:val="nil"/>
              <w:bottom w:val="single" w:sz="4" w:space="0" w:color="000000"/>
              <w:right w:val="single" w:sz="4" w:space="0" w:color="000000"/>
            </w:tcBorders>
          </w:tcPr>
          <w:p w14:paraId="18E3D632"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633" w14:textId="77777777" w:rsidR="0009107F" w:rsidRPr="001F3FEF" w:rsidRDefault="0009107F" w:rsidP="00844CA8">
            <w:pPr>
              <w:widowControl/>
              <w:rPr>
                <w:snapToGrid/>
                <w:color w:val="000000"/>
                <w:sz w:val="22"/>
                <w:szCs w:val="22"/>
              </w:rPr>
            </w:pPr>
            <w:r w:rsidRPr="001F3FEF">
              <w:rPr>
                <w:snapToGrid/>
                <w:color w:val="000000"/>
                <w:sz w:val="22"/>
                <w:szCs w:val="22"/>
              </w:rPr>
              <w:t>Source of Comment</w:t>
            </w:r>
          </w:p>
        </w:tc>
        <w:tc>
          <w:tcPr>
            <w:tcW w:w="1146" w:type="dxa"/>
            <w:tcBorders>
              <w:top w:val="nil"/>
              <w:left w:val="nil"/>
              <w:bottom w:val="single" w:sz="4" w:space="0" w:color="000000"/>
              <w:right w:val="single" w:sz="4" w:space="0" w:color="000000"/>
            </w:tcBorders>
          </w:tcPr>
          <w:p w14:paraId="18E3D634"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63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3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37" w14:textId="77777777" w:rsidR="0009107F" w:rsidRPr="001F3FEF" w:rsidRDefault="0009107F" w:rsidP="00844CA8">
            <w:pPr>
              <w:widowControl/>
              <w:rPr>
                <w:snapToGrid/>
                <w:color w:val="000000"/>
                <w:sz w:val="22"/>
                <w:szCs w:val="22"/>
              </w:rPr>
            </w:pPr>
            <w:r w:rsidRPr="001F3FEF">
              <w:rPr>
                <w:snapToGrid/>
                <w:color w:val="000000"/>
                <w:sz w:val="22"/>
                <w:szCs w:val="22"/>
              </w:rPr>
              <w:t>NTE</w:t>
            </w:r>
          </w:p>
        </w:tc>
        <w:tc>
          <w:tcPr>
            <w:tcW w:w="1096" w:type="dxa"/>
            <w:tcBorders>
              <w:top w:val="nil"/>
              <w:left w:val="nil"/>
              <w:bottom w:val="single" w:sz="4" w:space="0" w:color="000000"/>
              <w:right w:val="single" w:sz="4" w:space="0" w:color="000000"/>
            </w:tcBorders>
          </w:tcPr>
          <w:p w14:paraId="18E3D638"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639" w14:textId="77777777" w:rsidR="0009107F" w:rsidRPr="001F3FEF" w:rsidRDefault="0009107F" w:rsidP="00844CA8">
            <w:pPr>
              <w:widowControl/>
              <w:rPr>
                <w:snapToGrid/>
                <w:color w:val="000000"/>
                <w:sz w:val="22"/>
                <w:szCs w:val="22"/>
              </w:rPr>
            </w:pPr>
            <w:r w:rsidRPr="001F3FEF">
              <w:rPr>
                <w:snapToGrid/>
                <w:color w:val="000000"/>
                <w:sz w:val="22"/>
                <w:szCs w:val="22"/>
              </w:rPr>
              <w:t>Comment</w:t>
            </w:r>
          </w:p>
        </w:tc>
        <w:tc>
          <w:tcPr>
            <w:tcW w:w="1146" w:type="dxa"/>
            <w:tcBorders>
              <w:top w:val="nil"/>
              <w:left w:val="nil"/>
              <w:bottom w:val="single" w:sz="4" w:space="0" w:color="000000"/>
              <w:right w:val="single" w:sz="4" w:space="0" w:color="000000"/>
            </w:tcBorders>
          </w:tcPr>
          <w:p w14:paraId="18E3D63A" w14:textId="77777777" w:rsidR="0009107F" w:rsidRPr="001F3FEF" w:rsidRDefault="0009107F" w:rsidP="00844CA8">
            <w:pPr>
              <w:widowControl/>
              <w:jc w:val="center"/>
              <w:rPr>
                <w:snapToGrid/>
                <w:color w:val="FFFFFF"/>
                <w:sz w:val="22"/>
                <w:szCs w:val="22"/>
              </w:rPr>
            </w:pPr>
            <w:r w:rsidRPr="001F3FEF">
              <w:rPr>
                <w:snapToGrid/>
                <w:sz w:val="22"/>
                <w:szCs w:val="22"/>
              </w:rPr>
              <w:t>FT</w:t>
            </w:r>
          </w:p>
        </w:tc>
        <w:tc>
          <w:tcPr>
            <w:tcW w:w="4044" w:type="dxa"/>
            <w:tcBorders>
              <w:top w:val="single" w:sz="4" w:space="0" w:color="auto"/>
              <w:left w:val="nil"/>
              <w:bottom w:val="single" w:sz="4" w:space="0" w:color="auto"/>
              <w:right w:val="single" w:sz="4" w:space="0" w:color="000000"/>
            </w:tcBorders>
          </w:tcPr>
          <w:p w14:paraId="18E3D63B" w14:textId="77777777" w:rsidR="0009107F" w:rsidRPr="001F3FEF" w:rsidRDefault="0009107F" w:rsidP="00844CA8">
            <w:pPr>
              <w:widowControl/>
              <w:rPr>
                <w:snapToGrid/>
                <w:color w:val="000000"/>
                <w:sz w:val="22"/>
                <w:szCs w:val="22"/>
              </w:rPr>
            </w:pPr>
            <w:r w:rsidRPr="001F3FEF">
              <w:rPr>
                <w:snapToGrid/>
                <w:color w:val="000000"/>
                <w:sz w:val="22"/>
                <w:szCs w:val="22"/>
              </w:rPr>
              <w:t>RENEWED FROM RX # 123456</w:t>
            </w:r>
          </w:p>
        </w:tc>
      </w:tr>
      <w:tr w:rsidR="0009107F" w:rsidRPr="001F3FEF" w14:paraId="18E3D64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3D" w14:textId="77777777" w:rsidR="0009107F" w:rsidRPr="001F3FEF" w:rsidRDefault="0009107F" w:rsidP="00844CA8">
            <w:pPr>
              <w:widowControl/>
              <w:rPr>
                <w:snapToGrid/>
                <w:color w:val="000000"/>
                <w:sz w:val="22"/>
                <w:szCs w:val="22"/>
              </w:rPr>
            </w:pPr>
            <w:r w:rsidRPr="001F3FEF">
              <w:rPr>
                <w:snapToGrid/>
                <w:color w:val="000000"/>
                <w:sz w:val="22"/>
                <w:szCs w:val="22"/>
              </w:rPr>
              <w:t>NTE</w:t>
            </w:r>
          </w:p>
        </w:tc>
        <w:tc>
          <w:tcPr>
            <w:tcW w:w="1096" w:type="dxa"/>
            <w:tcBorders>
              <w:top w:val="nil"/>
              <w:left w:val="nil"/>
              <w:bottom w:val="single" w:sz="4" w:space="0" w:color="000000"/>
              <w:right w:val="single" w:sz="4" w:space="0" w:color="000000"/>
            </w:tcBorders>
          </w:tcPr>
          <w:p w14:paraId="18E3D63E"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63F" w14:textId="77777777" w:rsidR="0009107F" w:rsidRPr="001F3FEF" w:rsidRDefault="0009107F" w:rsidP="00844CA8">
            <w:pPr>
              <w:widowControl/>
              <w:rPr>
                <w:snapToGrid/>
                <w:color w:val="000000"/>
                <w:sz w:val="22"/>
                <w:szCs w:val="22"/>
              </w:rPr>
            </w:pPr>
            <w:r w:rsidRPr="001F3FEF">
              <w:rPr>
                <w:snapToGrid/>
                <w:color w:val="000000"/>
                <w:sz w:val="22"/>
                <w:szCs w:val="22"/>
              </w:rPr>
              <w:t>Comment Type</w:t>
            </w:r>
          </w:p>
        </w:tc>
        <w:tc>
          <w:tcPr>
            <w:tcW w:w="1146" w:type="dxa"/>
            <w:tcBorders>
              <w:top w:val="nil"/>
              <w:left w:val="nil"/>
              <w:bottom w:val="single" w:sz="4" w:space="0" w:color="000000"/>
              <w:right w:val="single" w:sz="4" w:space="0" w:color="000000"/>
            </w:tcBorders>
          </w:tcPr>
          <w:p w14:paraId="18E3D640"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641" w14:textId="77777777" w:rsidR="0009107F" w:rsidRPr="001F3FEF" w:rsidRDefault="0009107F" w:rsidP="00844CA8">
            <w:pPr>
              <w:widowControl/>
              <w:rPr>
                <w:snapToGrid/>
                <w:color w:val="000000"/>
                <w:sz w:val="22"/>
                <w:szCs w:val="22"/>
              </w:rPr>
            </w:pPr>
            <w:r w:rsidRPr="001F3FEF">
              <w:rPr>
                <w:snapToGrid/>
                <w:color w:val="000000"/>
                <w:sz w:val="22"/>
                <w:szCs w:val="22"/>
              </w:rPr>
              <w:t>RE~REMARKS~613_52_12</w:t>
            </w:r>
          </w:p>
        </w:tc>
      </w:tr>
      <w:tr w:rsidR="0009107F" w:rsidRPr="001F3FEF" w14:paraId="18E3D648"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643"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644"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645" w14:textId="77777777" w:rsidR="0009107F" w:rsidRPr="001F3FEF" w:rsidRDefault="0009107F" w:rsidP="00844CA8">
            <w:pPr>
              <w:widowControl/>
              <w:rPr>
                <w:snapToGrid/>
                <w:color w:val="000000"/>
                <w:sz w:val="22"/>
                <w:szCs w:val="22"/>
              </w:rPr>
            </w:pPr>
            <w:r w:rsidRPr="001F3FEF">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14:paraId="18E3D646" w14:textId="77777777" w:rsidR="0009107F" w:rsidRPr="001F3FEF"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64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4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49"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4A"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64B" w14:textId="77777777" w:rsidR="0009107F" w:rsidRPr="001F3FEF" w:rsidRDefault="0009107F" w:rsidP="00844CA8">
            <w:pPr>
              <w:widowControl/>
              <w:rPr>
                <w:snapToGrid/>
                <w:color w:val="000000"/>
                <w:sz w:val="22"/>
                <w:szCs w:val="22"/>
              </w:rPr>
            </w:pPr>
            <w:r w:rsidRPr="001F3FEF">
              <w:rPr>
                <w:snapToGrid/>
                <w:color w:val="000000"/>
                <w:sz w:val="22"/>
                <w:szCs w:val="22"/>
              </w:rPr>
              <w:t>Order Control</w:t>
            </w:r>
          </w:p>
        </w:tc>
        <w:tc>
          <w:tcPr>
            <w:tcW w:w="1146" w:type="dxa"/>
            <w:tcBorders>
              <w:top w:val="nil"/>
              <w:left w:val="nil"/>
              <w:bottom w:val="single" w:sz="4" w:space="0" w:color="000000"/>
              <w:right w:val="single" w:sz="4" w:space="0" w:color="000000"/>
            </w:tcBorders>
          </w:tcPr>
          <w:p w14:paraId="18E3D64C"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64D" w14:textId="77777777" w:rsidR="0009107F" w:rsidRPr="001F3FEF" w:rsidRDefault="0009107F" w:rsidP="00844CA8">
            <w:pPr>
              <w:widowControl/>
              <w:rPr>
                <w:snapToGrid/>
                <w:color w:val="000000"/>
                <w:sz w:val="22"/>
                <w:szCs w:val="22"/>
              </w:rPr>
            </w:pPr>
            <w:r w:rsidRPr="001F3FEF">
              <w:rPr>
                <w:snapToGrid/>
                <w:color w:val="000000"/>
                <w:sz w:val="22"/>
                <w:szCs w:val="22"/>
              </w:rPr>
              <w:t>RF</w:t>
            </w:r>
          </w:p>
        </w:tc>
      </w:tr>
      <w:tr w:rsidR="0009107F" w:rsidRPr="001F3FEF" w14:paraId="18E3D65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4F"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50"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651" w14:textId="77777777" w:rsidR="0009107F" w:rsidRPr="001F3FEF" w:rsidRDefault="0009107F" w:rsidP="00844CA8">
            <w:pPr>
              <w:widowControl/>
              <w:rPr>
                <w:snapToGrid/>
                <w:color w:val="000000"/>
                <w:sz w:val="22"/>
                <w:szCs w:val="22"/>
              </w:rPr>
            </w:pPr>
            <w:r w:rsidRPr="001F3FEF">
              <w:rPr>
                <w:snapToGrid/>
                <w:color w:val="000000"/>
                <w:sz w:val="22"/>
                <w:szCs w:val="22"/>
              </w:rPr>
              <w:t>Placer Order Number</w:t>
            </w:r>
          </w:p>
        </w:tc>
        <w:tc>
          <w:tcPr>
            <w:tcW w:w="1146" w:type="dxa"/>
            <w:tcBorders>
              <w:top w:val="nil"/>
              <w:left w:val="nil"/>
              <w:bottom w:val="single" w:sz="4" w:space="0" w:color="000000"/>
              <w:right w:val="single" w:sz="4" w:space="0" w:color="000000"/>
            </w:tcBorders>
          </w:tcPr>
          <w:p w14:paraId="18E3D652" w14:textId="77777777" w:rsidR="0009107F" w:rsidRPr="001F3FEF" w:rsidRDefault="0009107F"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65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5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55"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56"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657" w14:textId="77777777" w:rsidR="0009107F" w:rsidRPr="001F3FEF" w:rsidRDefault="0009107F" w:rsidP="00844CA8">
            <w:pPr>
              <w:widowControl/>
              <w:rPr>
                <w:snapToGrid/>
                <w:color w:val="000000"/>
                <w:sz w:val="22"/>
                <w:szCs w:val="22"/>
              </w:rPr>
            </w:pPr>
            <w:r w:rsidRPr="001F3FEF">
              <w:rPr>
                <w:snapToGrid/>
                <w:color w:val="000000"/>
                <w:sz w:val="22"/>
                <w:szCs w:val="22"/>
              </w:rPr>
              <w:t>Filler Order Number</w:t>
            </w:r>
          </w:p>
        </w:tc>
        <w:tc>
          <w:tcPr>
            <w:tcW w:w="1146" w:type="dxa"/>
            <w:tcBorders>
              <w:top w:val="nil"/>
              <w:left w:val="nil"/>
              <w:bottom w:val="single" w:sz="4" w:space="0" w:color="000000"/>
              <w:right w:val="single" w:sz="4" w:space="0" w:color="000000"/>
            </w:tcBorders>
          </w:tcPr>
          <w:p w14:paraId="18E3D658" w14:textId="77777777" w:rsidR="0009107F" w:rsidRPr="001F3FEF" w:rsidRDefault="0009107F"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659" w14:textId="77777777" w:rsidR="0009107F" w:rsidRPr="001F3FEF" w:rsidRDefault="0009107F" w:rsidP="00844CA8">
            <w:pPr>
              <w:widowControl/>
              <w:rPr>
                <w:snapToGrid/>
                <w:color w:val="000000"/>
                <w:sz w:val="22"/>
                <w:szCs w:val="22"/>
              </w:rPr>
            </w:pPr>
            <w:r w:rsidRPr="001F3FEF">
              <w:rPr>
                <w:snapToGrid/>
                <w:color w:val="000000"/>
                <w:sz w:val="22"/>
                <w:szCs w:val="22"/>
              </w:rPr>
              <w:t>1</w:t>
            </w:r>
          </w:p>
        </w:tc>
      </w:tr>
      <w:tr w:rsidR="0009107F" w:rsidRPr="001F3FEF" w14:paraId="18E3D66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5B"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5C"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65D" w14:textId="77777777" w:rsidR="0009107F" w:rsidRPr="001F3FEF" w:rsidRDefault="0009107F" w:rsidP="00844CA8">
            <w:pPr>
              <w:widowControl/>
              <w:rPr>
                <w:snapToGrid/>
                <w:color w:val="000000"/>
                <w:sz w:val="22"/>
                <w:szCs w:val="22"/>
              </w:rPr>
            </w:pPr>
            <w:r w:rsidRPr="001F3FEF">
              <w:rPr>
                <w:snapToGrid/>
                <w:color w:val="000000"/>
                <w:sz w:val="22"/>
                <w:szCs w:val="22"/>
              </w:rPr>
              <w:t>Placer Group Number</w:t>
            </w:r>
          </w:p>
        </w:tc>
        <w:tc>
          <w:tcPr>
            <w:tcW w:w="1146" w:type="dxa"/>
            <w:tcBorders>
              <w:top w:val="nil"/>
              <w:left w:val="nil"/>
              <w:bottom w:val="single" w:sz="4" w:space="0" w:color="000000"/>
              <w:right w:val="single" w:sz="4" w:space="0" w:color="000000"/>
            </w:tcBorders>
          </w:tcPr>
          <w:p w14:paraId="18E3D65E" w14:textId="77777777" w:rsidR="0009107F" w:rsidRPr="001F3FEF" w:rsidRDefault="0009107F"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65F"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6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61"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62"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663" w14:textId="77777777" w:rsidR="0009107F" w:rsidRPr="001F3FEF" w:rsidRDefault="0009107F" w:rsidP="00844CA8">
            <w:pPr>
              <w:widowControl/>
              <w:rPr>
                <w:snapToGrid/>
                <w:color w:val="000000"/>
                <w:sz w:val="22"/>
                <w:szCs w:val="22"/>
              </w:rPr>
            </w:pPr>
            <w:r w:rsidRPr="001F3FEF">
              <w:rPr>
                <w:snapToGrid/>
                <w:color w:val="000000"/>
                <w:sz w:val="22"/>
                <w:szCs w:val="22"/>
              </w:rPr>
              <w:t>Order Status</w:t>
            </w:r>
          </w:p>
        </w:tc>
        <w:tc>
          <w:tcPr>
            <w:tcW w:w="1146" w:type="dxa"/>
            <w:tcBorders>
              <w:top w:val="nil"/>
              <w:left w:val="nil"/>
              <w:bottom w:val="single" w:sz="4" w:space="0" w:color="000000"/>
              <w:right w:val="single" w:sz="4" w:space="0" w:color="000000"/>
            </w:tcBorders>
          </w:tcPr>
          <w:p w14:paraId="18E3D664"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665" w14:textId="77777777" w:rsidR="0009107F" w:rsidRPr="001F3FEF" w:rsidRDefault="0009107F" w:rsidP="00844CA8">
            <w:pPr>
              <w:widowControl/>
              <w:rPr>
                <w:snapToGrid/>
                <w:color w:val="000000"/>
                <w:sz w:val="22"/>
                <w:szCs w:val="22"/>
              </w:rPr>
            </w:pPr>
          </w:p>
        </w:tc>
      </w:tr>
      <w:tr w:rsidR="0009107F" w:rsidRPr="001F3FEF" w14:paraId="18E3D66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67"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68"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669" w14:textId="77777777" w:rsidR="0009107F" w:rsidRPr="001F3FEF" w:rsidRDefault="0009107F" w:rsidP="00844CA8">
            <w:pPr>
              <w:widowControl/>
              <w:rPr>
                <w:snapToGrid/>
                <w:color w:val="000000"/>
                <w:sz w:val="22"/>
                <w:szCs w:val="22"/>
              </w:rPr>
            </w:pPr>
            <w:r w:rsidRPr="001F3FEF">
              <w:rPr>
                <w:snapToGrid/>
                <w:color w:val="000000"/>
                <w:sz w:val="22"/>
                <w:szCs w:val="22"/>
              </w:rPr>
              <w:t>Response Flag</w:t>
            </w:r>
          </w:p>
        </w:tc>
        <w:tc>
          <w:tcPr>
            <w:tcW w:w="1146" w:type="dxa"/>
            <w:tcBorders>
              <w:top w:val="nil"/>
              <w:left w:val="nil"/>
              <w:bottom w:val="single" w:sz="4" w:space="0" w:color="000000"/>
              <w:right w:val="single" w:sz="4" w:space="0" w:color="000000"/>
            </w:tcBorders>
          </w:tcPr>
          <w:p w14:paraId="18E3D66A"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66B" w14:textId="77777777" w:rsidR="0009107F" w:rsidRPr="001F3FEF" w:rsidRDefault="0009107F" w:rsidP="00844CA8">
            <w:pPr>
              <w:widowControl/>
              <w:rPr>
                <w:snapToGrid/>
                <w:color w:val="000000"/>
                <w:sz w:val="22"/>
                <w:szCs w:val="22"/>
              </w:rPr>
            </w:pPr>
          </w:p>
        </w:tc>
      </w:tr>
      <w:tr w:rsidR="0009107F" w:rsidRPr="001F3FEF" w14:paraId="18E3D67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6D"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6E"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66F" w14:textId="77777777" w:rsidR="0009107F" w:rsidRPr="001F3FEF" w:rsidRDefault="0009107F" w:rsidP="00844CA8">
            <w:pPr>
              <w:widowControl/>
              <w:rPr>
                <w:snapToGrid/>
                <w:color w:val="000000"/>
                <w:sz w:val="22"/>
                <w:szCs w:val="22"/>
              </w:rPr>
            </w:pPr>
            <w:r w:rsidRPr="001F3FEF">
              <w:rPr>
                <w:snapToGrid/>
                <w:color w:val="000000"/>
                <w:sz w:val="22"/>
                <w:szCs w:val="22"/>
              </w:rPr>
              <w:t>Quantity/Timing</w:t>
            </w:r>
          </w:p>
        </w:tc>
        <w:tc>
          <w:tcPr>
            <w:tcW w:w="1146" w:type="dxa"/>
            <w:tcBorders>
              <w:top w:val="nil"/>
              <w:left w:val="nil"/>
              <w:bottom w:val="single" w:sz="4" w:space="0" w:color="000000"/>
              <w:right w:val="single" w:sz="4" w:space="0" w:color="000000"/>
            </w:tcBorders>
          </w:tcPr>
          <w:p w14:paraId="18E3D670" w14:textId="77777777" w:rsidR="0009107F" w:rsidRPr="001F3FEF" w:rsidRDefault="0009107F" w:rsidP="00844CA8">
            <w:pPr>
              <w:widowControl/>
              <w:jc w:val="center"/>
              <w:rPr>
                <w:snapToGrid/>
                <w:color w:val="FFFFFF"/>
                <w:sz w:val="22"/>
                <w:szCs w:val="22"/>
              </w:rPr>
            </w:pPr>
            <w:r w:rsidRPr="001F3FEF">
              <w:rPr>
                <w:snapToGrid/>
                <w:sz w:val="22"/>
                <w:szCs w:val="22"/>
              </w:rPr>
              <w:t>TQ</w:t>
            </w:r>
          </w:p>
        </w:tc>
        <w:tc>
          <w:tcPr>
            <w:tcW w:w="4044" w:type="dxa"/>
            <w:tcBorders>
              <w:top w:val="single" w:sz="4" w:space="0" w:color="auto"/>
              <w:left w:val="nil"/>
              <w:bottom w:val="single" w:sz="4" w:space="0" w:color="auto"/>
              <w:right w:val="single" w:sz="4" w:space="0" w:color="000000"/>
            </w:tcBorders>
          </w:tcPr>
          <w:p w14:paraId="18E3D671" w14:textId="77777777" w:rsidR="0009107F" w:rsidRPr="001F3FEF" w:rsidRDefault="0009107F" w:rsidP="00844CA8">
            <w:pPr>
              <w:widowControl/>
              <w:rPr>
                <w:snapToGrid/>
                <w:color w:val="000000"/>
                <w:sz w:val="22"/>
                <w:szCs w:val="22"/>
              </w:rPr>
            </w:pPr>
            <w:r w:rsidRPr="001F3FEF">
              <w:rPr>
                <w:snapToGrid/>
                <w:color w:val="000000"/>
                <w:sz w:val="22"/>
                <w:szCs w:val="22"/>
              </w:rPr>
              <w:t>~~~19950330~~~DISPENSED</w:t>
            </w:r>
          </w:p>
        </w:tc>
      </w:tr>
      <w:tr w:rsidR="0009107F" w:rsidRPr="001F3FEF" w14:paraId="18E3D67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73"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74"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675" w14:textId="77777777" w:rsidR="0009107F" w:rsidRPr="001F3FEF" w:rsidRDefault="0009107F" w:rsidP="00844CA8">
            <w:pPr>
              <w:widowControl/>
              <w:rPr>
                <w:snapToGrid/>
                <w:color w:val="000000"/>
                <w:sz w:val="22"/>
                <w:szCs w:val="22"/>
              </w:rPr>
            </w:pPr>
            <w:r w:rsidRPr="001F3FEF">
              <w:rPr>
                <w:snapToGrid/>
                <w:color w:val="000000"/>
                <w:sz w:val="22"/>
                <w:szCs w:val="22"/>
              </w:rPr>
              <w:t>Parent</w:t>
            </w:r>
          </w:p>
        </w:tc>
        <w:tc>
          <w:tcPr>
            <w:tcW w:w="1146" w:type="dxa"/>
            <w:tcBorders>
              <w:top w:val="nil"/>
              <w:left w:val="nil"/>
              <w:bottom w:val="single" w:sz="4" w:space="0" w:color="000000"/>
              <w:right w:val="single" w:sz="4" w:space="0" w:color="000000"/>
            </w:tcBorders>
          </w:tcPr>
          <w:p w14:paraId="18E3D676" w14:textId="77777777" w:rsidR="0009107F" w:rsidRPr="001F3FEF" w:rsidRDefault="0009107F" w:rsidP="00844CA8">
            <w:pPr>
              <w:widowControl/>
              <w:jc w:val="center"/>
              <w:rPr>
                <w:snapToGrid/>
                <w:color w:val="FFFFFF"/>
                <w:sz w:val="22"/>
                <w:szCs w:val="22"/>
              </w:rPr>
            </w:pPr>
            <w:r w:rsidRPr="001F3FEF">
              <w:rPr>
                <w:snapToGrid/>
                <w:sz w:val="22"/>
                <w:szCs w:val="22"/>
              </w:rPr>
              <w:t>CM</w:t>
            </w:r>
          </w:p>
        </w:tc>
        <w:tc>
          <w:tcPr>
            <w:tcW w:w="4044" w:type="dxa"/>
            <w:tcBorders>
              <w:top w:val="single" w:sz="4" w:space="0" w:color="auto"/>
              <w:left w:val="nil"/>
              <w:bottom w:val="single" w:sz="4" w:space="0" w:color="auto"/>
              <w:right w:val="single" w:sz="4" w:space="0" w:color="000000"/>
            </w:tcBorders>
          </w:tcPr>
          <w:p w14:paraId="18E3D677" w14:textId="77777777" w:rsidR="0009107F" w:rsidRPr="001F3FEF" w:rsidRDefault="0009107F" w:rsidP="00844CA8">
            <w:pPr>
              <w:widowControl/>
              <w:rPr>
                <w:snapToGrid/>
                <w:color w:val="000000"/>
                <w:sz w:val="22"/>
                <w:szCs w:val="22"/>
              </w:rPr>
            </w:pPr>
            <w:r w:rsidRPr="001F3FEF">
              <w:rPr>
                <w:snapToGrid/>
                <w:color w:val="000000"/>
                <w:sz w:val="22"/>
                <w:szCs w:val="22"/>
              </w:rPr>
              <w:t>~1685567</w:t>
            </w:r>
          </w:p>
        </w:tc>
      </w:tr>
      <w:tr w:rsidR="0009107F" w:rsidRPr="001F3FEF" w14:paraId="18E3D67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79"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7A"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67B" w14:textId="77777777" w:rsidR="0009107F" w:rsidRPr="001F3FEF" w:rsidRDefault="0009107F" w:rsidP="00844CA8">
            <w:pPr>
              <w:widowControl/>
              <w:rPr>
                <w:snapToGrid/>
                <w:color w:val="000000"/>
                <w:sz w:val="22"/>
                <w:szCs w:val="22"/>
              </w:rPr>
            </w:pPr>
            <w:r w:rsidRPr="001F3FEF">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14:paraId="18E3D67C"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67D" w14:textId="77777777" w:rsidR="0009107F" w:rsidRPr="001F3FEF" w:rsidRDefault="0009107F" w:rsidP="00844CA8">
            <w:pPr>
              <w:widowControl/>
              <w:rPr>
                <w:snapToGrid/>
                <w:color w:val="000000"/>
                <w:sz w:val="22"/>
                <w:szCs w:val="22"/>
              </w:rPr>
            </w:pPr>
            <w:r w:rsidRPr="001F3FEF">
              <w:rPr>
                <w:snapToGrid/>
                <w:color w:val="000000"/>
                <w:sz w:val="22"/>
                <w:szCs w:val="22"/>
              </w:rPr>
              <w:t>19950306</w:t>
            </w:r>
          </w:p>
        </w:tc>
      </w:tr>
      <w:tr w:rsidR="0009107F" w:rsidRPr="001F3FEF" w14:paraId="18E3D68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7F"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80"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681" w14:textId="77777777" w:rsidR="0009107F" w:rsidRPr="001F3FEF" w:rsidRDefault="0009107F" w:rsidP="00844CA8">
            <w:pPr>
              <w:widowControl/>
              <w:rPr>
                <w:snapToGrid/>
                <w:color w:val="000000"/>
                <w:sz w:val="22"/>
                <w:szCs w:val="22"/>
              </w:rPr>
            </w:pPr>
            <w:r w:rsidRPr="001F3FEF">
              <w:rPr>
                <w:snapToGrid/>
                <w:color w:val="000000"/>
                <w:sz w:val="22"/>
                <w:szCs w:val="22"/>
              </w:rPr>
              <w:t>Entered By</w:t>
            </w:r>
          </w:p>
        </w:tc>
        <w:tc>
          <w:tcPr>
            <w:tcW w:w="1146" w:type="dxa"/>
            <w:tcBorders>
              <w:top w:val="nil"/>
              <w:left w:val="nil"/>
              <w:bottom w:val="single" w:sz="4" w:space="0" w:color="000000"/>
              <w:right w:val="single" w:sz="4" w:space="0" w:color="000000"/>
            </w:tcBorders>
          </w:tcPr>
          <w:p w14:paraId="18E3D682"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68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8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85"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86"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687" w14:textId="77777777" w:rsidR="0009107F" w:rsidRPr="001F3FEF" w:rsidRDefault="0009107F" w:rsidP="00844CA8">
            <w:pPr>
              <w:widowControl/>
              <w:rPr>
                <w:snapToGrid/>
                <w:color w:val="000000"/>
                <w:sz w:val="22"/>
                <w:szCs w:val="22"/>
              </w:rPr>
            </w:pPr>
            <w:r w:rsidRPr="001F3FEF">
              <w:rPr>
                <w:snapToGrid/>
                <w:color w:val="000000"/>
                <w:sz w:val="22"/>
                <w:szCs w:val="22"/>
              </w:rPr>
              <w:t>Verified By</w:t>
            </w:r>
          </w:p>
        </w:tc>
        <w:tc>
          <w:tcPr>
            <w:tcW w:w="1146" w:type="dxa"/>
            <w:tcBorders>
              <w:top w:val="nil"/>
              <w:left w:val="nil"/>
              <w:bottom w:val="single" w:sz="4" w:space="0" w:color="000000"/>
              <w:right w:val="single" w:sz="4" w:space="0" w:color="000000"/>
            </w:tcBorders>
          </w:tcPr>
          <w:p w14:paraId="18E3D688"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689"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90"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8B"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8C"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68D" w14:textId="77777777" w:rsidR="0009107F" w:rsidRPr="001F3FEF" w:rsidRDefault="0009107F" w:rsidP="00844CA8">
            <w:pPr>
              <w:widowControl/>
              <w:rPr>
                <w:snapToGrid/>
                <w:color w:val="000000"/>
                <w:sz w:val="22"/>
                <w:szCs w:val="22"/>
              </w:rPr>
            </w:pPr>
            <w:r w:rsidRPr="001F3FEF">
              <w:rPr>
                <w:snapToGrid/>
                <w:color w:val="000000"/>
                <w:sz w:val="22"/>
                <w:szCs w:val="22"/>
              </w:rPr>
              <w:t>Ordering Provider</w:t>
            </w:r>
          </w:p>
        </w:tc>
        <w:tc>
          <w:tcPr>
            <w:tcW w:w="1146" w:type="dxa"/>
            <w:tcBorders>
              <w:top w:val="nil"/>
              <w:left w:val="nil"/>
              <w:bottom w:val="single" w:sz="4" w:space="0" w:color="000000"/>
              <w:right w:val="single" w:sz="4" w:space="0" w:color="000000"/>
            </w:tcBorders>
          </w:tcPr>
          <w:p w14:paraId="18E3D68E"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68F" w14:textId="77777777" w:rsidR="0009107F" w:rsidRPr="001F3FEF" w:rsidRDefault="0009107F" w:rsidP="00844CA8">
            <w:pPr>
              <w:widowControl/>
              <w:rPr>
                <w:snapToGrid/>
                <w:color w:val="000000"/>
                <w:sz w:val="22"/>
                <w:szCs w:val="22"/>
              </w:rPr>
            </w:pPr>
            <w:r w:rsidRPr="001F3FEF">
              <w:rPr>
                <w:snapToGrid/>
                <w:color w:val="000000"/>
                <w:sz w:val="22"/>
                <w:szCs w:val="22"/>
              </w:rPr>
              <w:t>947~OPPROVIDER41~TWO~A~MD~~MD~VistA200</w:t>
            </w:r>
          </w:p>
        </w:tc>
      </w:tr>
      <w:tr w:rsidR="0009107F" w:rsidRPr="001F3FEF" w14:paraId="18E3D69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91"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92" w14:textId="77777777" w:rsidR="0009107F" w:rsidRPr="001F3FEF" w:rsidRDefault="0009107F"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693" w14:textId="77777777" w:rsidR="0009107F" w:rsidRPr="001F3FEF" w:rsidRDefault="0009107F" w:rsidP="00844CA8">
            <w:pPr>
              <w:widowControl/>
              <w:rPr>
                <w:snapToGrid/>
                <w:color w:val="000000"/>
                <w:sz w:val="22"/>
                <w:szCs w:val="22"/>
              </w:rPr>
            </w:pPr>
            <w:r w:rsidRPr="001F3FEF">
              <w:rPr>
                <w:snapToGrid/>
                <w:color w:val="000000"/>
                <w:sz w:val="22"/>
                <w:szCs w:val="22"/>
              </w:rPr>
              <w:t>Enterer's Location</w:t>
            </w:r>
          </w:p>
        </w:tc>
        <w:tc>
          <w:tcPr>
            <w:tcW w:w="1146" w:type="dxa"/>
            <w:tcBorders>
              <w:top w:val="nil"/>
              <w:left w:val="nil"/>
              <w:bottom w:val="single" w:sz="4" w:space="0" w:color="000000"/>
              <w:right w:val="single" w:sz="4" w:space="0" w:color="000000"/>
            </w:tcBorders>
          </w:tcPr>
          <w:p w14:paraId="18E3D694" w14:textId="77777777" w:rsidR="0009107F" w:rsidRPr="001F3FEF" w:rsidRDefault="0009107F" w:rsidP="00844CA8">
            <w:pPr>
              <w:widowControl/>
              <w:jc w:val="center"/>
              <w:rPr>
                <w:snapToGrid/>
                <w:color w:val="FFFFFF"/>
                <w:sz w:val="22"/>
                <w:szCs w:val="22"/>
              </w:rPr>
            </w:pPr>
            <w:r w:rsidRPr="001F3FEF">
              <w:rPr>
                <w:snapToGrid/>
                <w:sz w:val="22"/>
                <w:szCs w:val="22"/>
              </w:rPr>
              <w:t>PL</w:t>
            </w:r>
          </w:p>
        </w:tc>
        <w:tc>
          <w:tcPr>
            <w:tcW w:w="4044" w:type="dxa"/>
            <w:tcBorders>
              <w:top w:val="single" w:sz="4" w:space="0" w:color="auto"/>
              <w:left w:val="nil"/>
              <w:bottom w:val="single" w:sz="4" w:space="0" w:color="auto"/>
              <w:right w:val="single" w:sz="4" w:space="0" w:color="000000"/>
            </w:tcBorders>
          </w:tcPr>
          <w:p w14:paraId="18E3D695"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9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97"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98" w14:textId="77777777" w:rsidR="0009107F" w:rsidRPr="001F3FEF" w:rsidRDefault="0009107F"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699" w14:textId="77777777" w:rsidR="0009107F" w:rsidRPr="001F3FEF" w:rsidRDefault="0009107F" w:rsidP="00844CA8">
            <w:pPr>
              <w:widowControl/>
              <w:rPr>
                <w:snapToGrid/>
                <w:color w:val="000000"/>
                <w:sz w:val="22"/>
                <w:szCs w:val="22"/>
              </w:rPr>
            </w:pPr>
            <w:r w:rsidRPr="001F3FEF">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14:paraId="18E3D69A" w14:textId="77777777" w:rsidR="0009107F" w:rsidRPr="001F3FEF" w:rsidRDefault="0009107F"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69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A2"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9D"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9E" w14:textId="77777777" w:rsidR="0009107F" w:rsidRPr="001F3FEF" w:rsidRDefault="0009107F"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69F" w14:textId="77777777" w:rsidR="0009107F" w:rsidRPr="001F3FEF" w:rsidRDefault="0009107F" w:rsidP="00844CA8">
            <w:pPr>
              <w:widowControl/>
              <w:rPr>
                <w:snapToGrid/>
                <w:color w:val="000000"/>
                <w:sz w:val="22"/>
                <w:szCs w:val="22"/>
              </w:rPr>
            </w:pPr>
            <w:r w:rsidRPr="001F3FEF">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14:paraId="18E3D6A0"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6A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A8"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A3"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A4" w14:textId="77777777" w:rsidR="0009107F" w:rsidRPr="001F3FEF" w:rsidRDefault="0009107F"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6A5" w14:textId="77777777" w:rsidR="0009107F" w:rsidRPr="001F3FEF" w:rsidRDefault="0009107F" w:rsidP="00844CA8">
            <w:pPr>
              <w:widowControl/>
              <w:rPr>
                <w:snapToGrid/>
                <w:color w:val="000000"/>
                <w:sz w:val="22"/>
                <w:szCs w:val="22"/>
              </w:rPr>
            </w:pPr>
            <w:r w:rsidRPr="001F3FEF">
              <w:rPr>
                <w:snapToGrid/>
                <w:color w:val="000000"/>
                <w:sz w:val="22"/>
                <w:szCs w:val="22"/>
              </w:rPr>
              <w:t>Order Control Code Reason</w:t>
            </w:r>
          </w:p>
        </w:tc>
        <w:tc>
          <w:tcPr>
            <w:tcW w:w="1146" w:type="dxa"/>
            <w:tcBorders>
              <w:top w:val="nil"/>
              <w:left w:val="nil"/>
              <w:bottom w:val="single" w:sz="4" w:space="0" w:color="000000"/>
              <w:right w:val="single" w:sz="4" w:space="0" w:color="000000"/>
            </w:tcBorders>
          </w:tcPr>
          <w:p w14:paraId="18E3D6A6"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6A7" w14:textId="77777777" w:rsidR="0009107F" w:rsidRPr="001F3FEF" w:rsidRDefault="0009107F" w:rsidP="00844CA8">
            <w:pPr>
              <w:widowControl/>
              <w:rPr>
                <w:snapToGrid/>
                <w:color w:val="000000"/>
                <w:sz w:val="22"/>
                <w:szCs w:val="22"/>
              </w:rPr>
            </w:pPr>
            <w:r w:rsidRPr="001F3FEF">
              <w:rPr>
                <w:snapToGrid/>
                <w:color w:val="000000"/>
                <w:sz w:val="22"/>
                <w:szCs w:val="22"/>
              </w:rPr>
              <w:t>REFILL</w:t>
            </w:r>
          </w:p>
        </w:tc>
      </w:tr>
      <w:tr w:rsidR="0009107F" w:rsidRPr="001F3FEF" w14:paraId="18E3D6AE"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A9"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AA" w14:textId="77777777" w:rsidR="0009107F" w:rsidRPr="001F3FEF" w:rsidRDefault="0009107F"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6AB" w14:textId="77777777" w:rsidR="0009107F" w:rsidRPr="001F3FEF" w:rsidRDefault="0009107F" w:rsidP="00844CA8">
            <w:pPr>
              <w:widowControl/>
              <w:rPr>
                <w:snapToGrid/>
                <w:color w:val="000000"/>
                <w:sz w:val="22"/>
                <w:szCs w:val="22"/>
              </w:rPr>
            </w:pPr>
            <w:r w:rsidRPr="001F3FEF">
              <w:rPr>
                <w:snapToGrid/>
                <w:color w:val="000000"/>
                <w:sz w:val="22"/>
                <w:szCs w:val="22"/>
              </w:rPr>
              <w:t>Entering Organization</w:t>
            </w:r>
          </w:p>
        </w:tc>
        <w:tc>
          <w:tcPr>
            <w:tcW w:w="1146" w:type="dxa"/>
            <w:tcBorders>
              <w:top w:val="nil"/>
              <w:left w:val="nil"/>
              <w:bottom w:val="single" w:sz="4" w:space="0" w:color="000000"/>
              <w:right w:val="single" w:sz="4" w:space="0" w:color="000000"/>
            </w:tcBorders>
          </w:tcPr>
          <w:p w14:paraId="18E3D6AC"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6AD" w14:textId="77777777" w:rsidR="0009107F" w:rsidRPr="001F3FEF" w:rsidRDefault="0009107F" w:rsidP="00844CA8">
            <w:pPr>
              <w:widowControl/>
              <w:rPr>
                <w:snapToGrid/>
                <w:color w:val="000000"/>
                <w:sz w:val="22"/>
                <w:szCs w:val="22"/>
              </w:rPr>
            </w:pPr>
            <w:r w:rsidRPr="001F3FEF">
              <w:rPr>
                <w:snapToGrid/>
                <w:color w:val="000000"/>
                <w:sz w:val="22"/>
                <w:szCs w:val="22"/>
              </w:rPr>
              <w:t>613~MARTINSBURG VAMC~613_52.1_8</w:t>
            </w:r>
            <w:r w:rsidRPr="001F3FEF">
              <w:rPr>
                <w:sz w:val="22"/>
                <w:szCs w:val="22"/>
              </w:rPr>
              <w:t>~5005423~MARTINSBURG VAMC~NCPDP</w:t>
            </w:r>
          </w:p>
        </w:tc>
      </w:tr>
      <w:tr w:rsidR="0009107F" w:rsidRPr="001F3FEF" w14:paraId="18E3D6B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AF"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B0" w14:textId="77777777" w:rsidR="0009107F" w:rsidRPr="001F3FEF" w:rsidRDefault="0009107F"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6B1" w14:textId="77777777" w:rsidR="0009107F" w:rsidRPr="001F3FEF" w:rsidRDefault="0009107F" w:rsidP="00844CA8">
            <w:pPr>
              <w:widowControl/>
              <w:rPr>
                <w:snapToGrid/>
                <w:color w:val="000000"/>
                <w:sz w:val="22"/>
                <w:szCs w:val="22"/>
              </w:rPr>
            </w:pPr>
            <w:r w:rsidRPr="001F3FEF">
              <w:rPr>
                <w:snapToGrid/>
                <w:color w:val="000000"/>
                <w:sz w:val="22"/>
                <w:szCs w:val="22"/>
              </w:rPr>
              <w:t>Entering Device</w:t>
            </w:r>
          </w:p>
        </w:tc>
        <w:tc>
          <w:tcPr>
            <w:tcW w:w="1146" w:type="dxa"/>
            <w:tcBorders>
              <w:top w:val="nil"/>
              <w:left w:val="nil"/>
              <w:bottom w:val="single" w:sz="4" w:space="0" w:color="000000"/>
              <w:right w:val="single" w:sz="4" w:space="0" w:color="000000"/>
            </w:tcBorders>
          </w:tcPr>
          <w:p w14:paraId="18E3D6B2"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6B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B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B5"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B6" w14:textId="77777777" w:rsidR="0009107F" w:rsidRPr="001F3FEF" w:rsidRDefault="0009107F"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6B7" w14:textId="77777777" w:rsidR="0009107F" w:rsidRPr="001F3FEF" w:rsidRDefault="0009107F" w:rsidP="00844CA8">
            <w:pPr>
              <w:widowControl/>
              <w:rPr>
                <w:snapToGrid/>
                <w:color w:val="000000"/>
                <w:sz w:val="22"/>
                <w:szCs w:val="22"/>
              </w:rPr>
            </w:pPr>
            <w:r w:rsidRPr="001F3FEF">
              <w:rPr>
                <w:snapToGrid/>
                <w:color w:val="000000"/>
                <w:sz w:val="22"/>
                <w:szCs w:val="22"/>
              </w:rPr>
              <w:t>Action By</w:t>
            </w:r>
          </w:p>
        </w:tc>
        <w:tc>
          <w:tcPr>
            <w:tcW w:w="1146" w:type="dxa"/>
            <w:tcBorders>
              <w:top w:val="nil"/>
              <w:left w:val="nil"/>
              <w:bottom w:val="single" w:sz="4" w:space="0" w:color="000000"/>
              <w:right w:val="single" w:sz="4" w:space="0" w:color="000000"/>
            </w:tcBorders>
          </w:tcPr>
          <w:p w14:paraId="18E3D6B8"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6B9"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C0"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BB"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BC" w14:textId="77777777" w:rsidR="0009107F" w:rsidRPr="001F3FEF" w:rsidRDefault="0009107F" w:rsidP="00844CA8">
            <w:pPr>
              <w:widowControl/>
              <w:jc w:val="center"/>
              <w:rPr>
                <w:snapToGrid/>
                <w:color w:val="000000"/>
                <w:sz w:val="22"/>
                <w:szCs w:val="22"/>
              </w:rPr>
            </w:pPr>
            <w:r w:rsidRPr="001F3FEF">
              <w:rPr>
                <w:snapToGrid/>
                <w:color w:val="000000"/>
                <w:sz w:val="22"/>
                <w:szCs w:val="22"/>
              </w:rPr>
              <w:t>20</w:t>
            </w:r>
          </w:p>
        </w:tc>
        <w:tc>
          <w:tcPr>
            <w:tcW w:w="2159" w:type="dxa"/>
            <w:tcBorders>
              <w:top w:val="nil"/>
              <w:left w:val="nil"/>
              <w:bottom w:val="single" w:sz="4" w:space="0" w:color="000000"/>
              <w:right w:val="single" w:sz="4" w:space="0" w:color="000000"/>
            </w:tcBorders>
          </w:tcPr>
          <w:p w14:paraId="18E3D6BD" w14:textId="77777777" w:rsidR="0009107F" w:rsidRPr="001F3FEF" w:rsidRDefault="0009107F" w:rsidP="00844CA8">
            <w:pPr>
              <w:widowControl/>
              <w:rPr>
                <w:snapToGrid/>
                <w:color w:val="000000"/>
                <w:sz w:val="22"/>
                <w:szCs w:val="22"/>
              </w:rPr>
            </w:pPr>
            <w:r w:rsidRPr="001F3FEF">
              <w:rPr>
                <w:snapToGrid/>
                <w:color w:val="000000"/>
                <w:sz w:val="22"/>
                <w:szCs w:val="22"/>
              </w:rPr>
              <w:t>Advanced Beneficiary Notice Code</w:t>
            </w:r>
          </w:p>
        </w:tc>
        <w:tc>
          <w:tcPr>
            <w:tcW w:w="1146" w:type="dxa"/>
            <w:tcBorders>
              <w:top w:val="nil"/>
              <w:left w:val="nil"/>
              <w:bottom w:val="single" w:sz="4" w:space="0" w:color="000000"/>
              <w:right w:val="single" w:sz="4" w:space="0" w:color="000000"/>
            </w:tcBorders>
          </w:tcPr>
          <w:p w14:paraId="18E3D6BE"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6BF"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C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C1"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C2" w14:textId="77777777" w:rsidR="0009107F" w:rsidRPr="001F3FEF" w:rsidRDefault="0009107F" w:rsidP="00844CA8">
            <w:pPr>
              <w:widowControl/>
              <w:jc w:val="center"/>
              <w:rPr>
                <w:snapToGrid/>
                <w:color w:val="000000"/>
                <w:sz w:val="22"/>
                <w:szCs w:val="22"/>
              </w:rPr>
            </w:pPr>
            <w:r w:rsidRPr="001F3FEF">
              <w:rPr>
                <w:snapToGrid/>
                <w:color w:val="000000"/>
                <w:sz w:val="22"/>
                <w:szCs w:val="22"/>
              </w:rPr>
              <w:t>21</w:t>
            </w:r>
          </w:p>
        </w:tc>
        <w:tc>
          <w:tcPr>
            <w:tcW w:w="2159" w:type="dxa"/>
            <w:tcBorders>
              <w:top w:val="nil"/>
              <w:left w:val="nil"/>
              <w:bottom w:val="single" w:sz="4" w:space="0" w:color="000000"/>
              <w:right w:val="single" w:sz="4" w:space="0" w:color="000000"/>
            </w:tcBorders>
          </w:tcPr>
          <w:p w14:paraId="18E3D6C3" w14:textId="77777777" w:rsidR="0009107F" w:rsidRPr="001F3FEF" w:rsidRDefault="0009107F" w:rsidP="00844CA8">
            <w:pPr>
              <w:widowControl/>
              <w:rPr>
                <w:snapToGrid/>
                <w:color w:val="000000"/>
                <w:sz w:val="22"/>
                <w:szCs w:val="22"/>
              </w:rPr>
            </w:pPr>
            <w:r w:rsidRPr="001F3FEF">
              <w:rPr>
                <w:snapToGrid/>
                <w:color w:val="000000"/>
                <w:sz w:val="22"/>
                <w:szCs w:val="22"/>
              </w:rPr>
              <w:t>Ordering Facility Name</w:t>
            </w:r>
          </w:p>
        </w:tc>
        <w:tc>
          <w:tcPr>
            <w:tcW w:w="1146" w:type="dxa"/>
            <w:tcBorders>
              <w:top w:val="nil"/>
              <w:left w:val="nil"/>
              <w:bottom w:val="single" w:sz="4" w:space="0" w:color="000000"/>
              <w:right w:val="single" w:sz="4" w:space="0" w:color="000000"/>
            </w:tcBorders>
          </w:tcPr>
          <w:p w14:paraId="18E3D6C4" w14:textId="77777777" w:rsidR="0009107F" w:rsidRPr="001F3FEF" w:rsidRDefault="0009107F" w:rsidP="00844CA8">
            <w:pPr>
              <w:widowControl/>
              <w:jc w:val="center"/>
              <w:rPr>
                <w:snapToGrid/>
                <w:color w:val="FFFFFF"/>
                <w:sz w:val="22"/>
                <w:szCs w:val="22"/>
              </w:rPr>
            </w:pPr>
            <w:r w:rsidRPr="001F3FEF">
              <w:rPr>
                <w:snapToGrid/>
                <w:sz w:val="22"/>
                <w:szCs w:val="22"/>
              </w:rPr>
              <w:t>XON</w:t>
            </w:r>
          </w:p>
        </w:tc>
        <w:tc>
          <w:tcPr>
            <w:tcW w:w="4044" w:type="dxa"/>
            <w:tcBorders>
              <w:top w:val="single" w:sz="4" w:space="0" w:color="auto"/>
              <w:left w:val="nil"/>
              <w:bottom w:val="single" w:sz="4" w:space="0" w:color="auto"/>
              <w:right w:val="single" w:sz="4" w:space="0" w:color="000000"/>
            </w:tcBorders>
          </w:tcPr>
          <w:p w14:paraId="18E3D6C5" w14:textId="77777777" w:rsidR="0009107F" w:rsidRPr="001F3FEF" w:rsidRDefault="0009107F" w:rsidP="00844CA8">
            <w:pPr>
              <w:widowControl/>
              <w:rPr>
                <w:snapToGrid/>
                <w:color w:val="000000"/>
                <w:sz w:val="22"/>
                <w:szCs w:val="22"/>
              </w:rPr>
            </w:pPr>
            <w:r w:rsidRPr="001F3FEF">
              <w:rPr>
                <w:snapToGrid/>
                <w:color w:val="000000"/>
                <w:sz w:val="22"/>
                <w:szCs w:val="22"/>
              </w:rPr>
              <w:t> MARTINSBURG, WV</w:t>
            </w:r>
          </w:p>
        </w:tc>
      </w:tr>
      <w:tr w:rsidR="0009107F" w:rsidRPr="001F3FEF" w14:paraId="18E3D6C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C7"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C8" w14:textId="77777777" w:rsidR="0009107F" w:rsidRPr="001F3FEF" w:rsidRDefault="0009107F" w:rsidP="00844CA8">
            <w:pPr>
              <w:widowControl/>
              <w:jc w:val="center"/>
              <w:rPr>
                <w:snapToGrid/>
                <w:color w:val="000000"/>
                <w:sz w:val="22"/>
                <w:szCs w:val="22"/>
              </w:rPr>
            </w:pPr>
            <w:r w:rsidRPr="001F3FEF">
              <w:rPr>
                <w:snapToGrid/>
                <w:color w:val="000000"/>
                <w:sz w:val="22"/>
                <w:szCs w:val="22"/>
              </w:rPr>
              <w:t>22</w:t>
            </w:r>
          </w:p>
        </w:tc>
        <w:tc>
          <w:tcPr>
            <w:tcW w:w="2159" w:type="dxa"/>
            <w:tcBorders>
              <w:top w:val="nil"/>
              <w:left w:val="nil"/>
              <w:bottom w:val="single" w:sz="4" w:space="0" w:color="000000"/>
              <w:right w:val="single" w:sz="4" w:space="0" w:color="000000"/>
            </w:tcBorders>
          </w:tcPr>
          <w:p w14:paraId="18E3D6C9" w14:textId="77777777" w:rsidR="0009107F" w:rsidRPr="001F3FEF" w:rsidRDefault="0009107F" w:rsidP="00844CA8">
            <w:pPr>
              <w:widowControl/>
              <w:rPr>
                <w:snapToGrid/>
                <w:color w:val="000000"/>
                <w:sz w:val="22"/>
                <w:szCs w:val="22"/>
              </w:rPr>
            </w:pPr>
            <w:r w:rsidRPr="001F3FEF">
              <w:rPr>
                <w:snapToGrid/>
                <w:color w:val="000000"/>
                <w:sz w:val="22"/>
                <w:szCs w:val="22"/>
              </w:rPr>
              <w:t>Ordering Facility Address</w:t>
            </w:r>
          </w:p>
        </w:tc>
        <w:tc>
          <w:tcPr>
            <w:tcW w:w="1146" w:type="dxa"/>
            <w:tcBorders>
              <w:top w:val="nil"/>
              <w:left w:val="nil"/>
              <w:bottom w:val="single" w:sz="4" w:space="0" w:color="000000"/>
              <w:right w:val="single" w:sz="4" w:space="0" w:color="000000"/>
            </w:tcBorders>
          </w:tcPr>
          <w:p w14:paraId="18E3D6CA" w14:textId="77777777" w:rsidR="0009107F" w:rsidRPr="001F3FEF" w:rsidRDefault="0009107F" w:rsidP="00844CA8">
            <w:pPr>
              <w:widowControl/>
              <w:jc w:val="center"/>
              <w:rPr>
                <w:snapToGrid/>
                <w:color w:val="FFFFFF"/>
                <w:sz w:val="22"/>
                <w:szCs w:val="22"/>
              </w:rPr>
            </w:pPr>
            <w:r w:rsidRPr="001F3FEF">
              <w:rPr>
                <w:snapToGrid/>
                <w:sz w:val="22"/>
                <w:szCs w:val="22"/>
              </w:rPr>
              <w:t>XAD</w:t>
            </w:r>
          </w:p>
        </w:tc>
        <w:tc>
          <w:tcPr>
            <w:tcW w:w="4044" w:type="dxa"/>
            <w:tcBorders>
              <w:top w:val="single" w:sz="4" w:space="0" w:color="auto"/>
              <w:left w:val="nil"/>
              <w:bottom w:val="single" w:sz="4" w:space="0" w:color="auto"/>
              <w:right w:val="single" w:sz="4" w:space="0" w:color="000000"/>
            </w:tcBorders>
          </w:tcPr>
          <w:p w14:paraId="18E3D6C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D2"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CD"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CE" w14:textId="77777777" w:rsidR="0009107F" w:rsidRPr="001F3FEF" w:rsidRDefault="0009107F" w:rsidP="00844CA8">
            <w:pPr>
              <w:widowControl/>
              <w:jc w:val="center"/>
              <w:rPr>
                <w:snapToGrid/>
                <w:color w:val="000000"/>
                <w:sz w:val="22"/>
                <w:szCs w:val="22"/>
              </w:rPr>
            </w:pPr>
            <w:r w:rsidRPr="001F3FEF">
              <w:rPr>
                <w:snapToGrid/>
                <w:color w:val="000000"/>
                <w:sz w:val="22"/>
                <w:szCs w:val="22"/>
              </w:rPr>
              <w:t>23</w:t>
            </w:r>
          </w:p>
        </w:tc>
        <w:tc>
          <w:tcPr>
            <w:tcW w:w="2159" w:type="dxa"/>
            <w:tcBorders>
              <w:top w:val="nil"/>
              <w:left w:val="nil"/>
              <w:bottom w:val="single" w:sz="4" w:space="0" w:color="000000"/>
              <w:right w:val="single" w:sz="4" w:space="0" w:color="000000"/>
            </w:tcBorders>
          </w:tcPr>
          <w:p w14:paraId="18E3D6CF" w14:textId="77777777" w:rsidR="0009107F" w:rsidRPr="001F3FEF" w:rsidRDefault="0009107F" w:rsidP="00844CA8">
            <w:pPr>
              <w:widowControl/>
              <w:rPr>
                <w:snapToGrid/>
                <w:color w:val="000000"/>
                <w:sz w:val="22"/>
                <w:szCs w:val="22"/>
              </w:rPr>
            </w:pPr>
            <w:r w:rsidRPr="001F3FEF">
              <w:rPr>
                <w:snapToGrid/>
                <w:color w:val="000000"/>
                <w:sz w:val="22"/>
                <w:szCs w:val="22"/>
              </w:rPr>
              <w:t>Ordering Facility Phone Number</w:t>
            </w:r>
          </w:p>
        </w:tc>
        <w:tc>
          <w:tcPr>
            <w:tcW w:w="1146" w:type="dxa"/>
            <w:tcBorders>
              <w:top w:val="nil"/>
              <w:left w:val="nil"/>
              <w:bottom w:val="single" w:sz="4" w:space="0" w:color="000000"/>
              <w:right w:val="single" w:sz="4" w:space="0" w:color="000000"/>
            </w:tcBorders>
          </w:tcPr>
          <w:p w14:paraId="18E3D6D0" w14:textId="77777777" w:rsidR="0009107F" w:rsidRPr="001F3FEF" w:rsidRDefault="0009107F"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6D1"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D8"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6D3"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D4" w14:textId="77777777" w:rsidR="0009107F" w:rsidRPr="001F3FEF" w:rsidRDefault="0009107F" w:rsidP="00844CA8">
            <w:pPr>
              <w:widowControl/>
              <w:jc w:val="center"/>
              <w:rPr>
                <w:snapToGrid/>
                <w:color w:val="000000"/>
                <w:sz w:val="22"/>
                <w:szCs w:val="22"/>
              </w:rPr>
            </w:pPr>
            <w:r w:rsidRPr="001F3FEF">
              <w:rPr>
                <w:snapToGrid/>
                <w:color w:val="000000"/>
                <w:sz w:val="22"/>
                <w:szCs w:val="22"/>
              </w:rPr>
              <w:t>24</w:t>
            </w:r>
          </w:p>
        </w:tc>
        <w:tc>
          <w:tcPr>
            <w:tcW w:w="2159" w:type="dxa"/>
            <w:tcBorders>
              <w:top w:val="nil"/>
              <w:left w:val="nil"/>
              <w:bottom w:val="single" w:sz="4" w:space="0" w:color="000000"/>
              <w:right w:val="single" w:sz="4" w:space="0" w:color="000000"/>
            </w:tcBorders>
          </w:tcPr>
          <w:p w14:paraId="18E3D6D5" w14:textId="77777777" w:rsidR="0009107F" w:rsidRPr="001F3FEF" w:rsidRDefault="0009107F" w:rsidP="00844CA8">
            <w:pPr>
              <w:widowControl/>
              <w:rPr>
                <w:snapToGrid/>
                <w:color w:val="000000"/>
                <w:sz w:val="22"/>
                <w:szCs w:val="22"/>
              </w:rPr>
            </w:pPr>
            <w:r w:rsidRPr="001F3FEF">
              <w:rPr>
                <w:snapToGrid/>
                <w:color w:val="000000"/>
                <w:sz w:val="22"/>
                <w:szCs w:val="22"/>
              </w:rPr>
              <w:t>Ordering Provider Address</w:t>
            </w:r>
          </w:p>
        </w:tc>
        <w:tc>
          <w:tcPr>
            <w:tcW w:w="1146" w:type="dxa"/>
            <w:tcBorders>
              <w:top w:val="nil"/>
              <w:left w:val="nil"/>
              <w:bottom w:val="single" w:sz="4" w:space="0" w:color="000000"/>
              <w:right w:val="single" w:sz="4" w:space="0" w:color="000000"/>
            </w:tcBorders>
          </w:tcPr>
          <w:p w14:paraId="18E3D6D6" w14:textId="77777777" w:rsidR="0009107F" w:rsidRPr="001F3FEF" w:rsidRDefault="0009107F" w:rsidP="00844CA8">
            <w:pPr>
              <w:widowControl/>
              <w:jc w:val="center"/>
              <w:rPr>
                <w:snapToGrid/>
                <w:color w:val="FFFFFF"/>
                <w:sz w:val="22"/>
                <w:szCs w:val="22"/>
              </w:rPr>
            </w:pPr>
            <w:r w:rsidRPr="001F3FEF">
              <w:rPr>
                <w:snapToGrid/>
                <w:sz w:val="22"/>
                <w:szCs w:val="22"/>
              </w:rPr>
              <w:t>XAD</w:t>
            </w:r>
          </w:p>
        </w:tc>
        <w:tc>
          <w:tcPr>
            <w:tcW w:w="4044" w:type="dxa"/>
            <w:tcBorders>
              <w:top w:val="single" w:sz="4" w:space="0" w:color="auto"/>
              <w:left w:val="nil"/>
              <w:bottom w:val="single" w:sz="4" w:space="0" w:color="auto"/>
              <w:right w:val="single" w:sz="4" w:space="0" w:color="000000"/>
            </w:tcBorders>
          </w:tcPr>
          <w:p w14:paraId="18E3D6D7"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D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D9"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6DA" w14:textId="77777777" w:rsidR="0009107F" w:rsidRPr="001F3FEF" w:rsidRDefault="0009107F" w:rsidP="00844CA8">
            <w:pPr>
              <w:widowControl/>
              <w:jc w:val="center"/>
              <w:rPr>
                <w:snapToGrid/>
                <w:color w:val="000000"/>
                <w:sz w:val="22"/>
                <w:szCs w:val="22"/>
              </w:rPr>
            </w:pPr>
            <w:r w:rsidRPr="001F3FEF">
              <w:rPr>
                <w:snapToGrid/>
                <w:color w:val="000000"/>
                <w:sz w:val="22"/>
                <w:szCs w:val="22"/>
              </w:rPr>
              <w:t>25</w:t>
            </w:r>
          </w:p>
        </w:tc>
        <w:tc>
          <w:tcPr>
            <w:tcW w:w="2159" w:type="dxa"/>
            <w:tcBorders>
              <w:top w:val="nil"/>
              <w:left w:val="nil"/>
              <w:bottom w:val="single" w:sz="4" w:space="0" w:color="000000"/>
              <w:right w:val="single" w:sz="4" w:space="0" w:color="000000"/>
            </w:tcBorders>
          </w:tcPr>
          <w:p w14:paraId="18E3D6DB" w14:textId="77777777" w:rsidR="0009107F" w:rsidRPr="001F3FEF" w:rsidRDefault="0009107F" w:rsidP="00844CA8">
            <w:pPr>
              <w:widowControl/>
              <w:rPr>
                <w:snapToGrid/>
                <w:color w:val="000000"/>
                <w:sz w:val="22"/>
                <w:szCs w:val="22"/>
              </w:rPr>
            </w:pPr>
            <w:r w:rsidRPr="001F3FEF">
              <w:rPr>
                <w:snapToGrid/>
                <w:color w:val="000000"/>
                <w:sz w:val="22"/>
                <w:szCs w:val="22"/>
              </w:rPr>
              <w:t>Order Status Modifier</w:t>
            </w:r>
          </w:p>
        </w:tc>
        <w:tc>
          <w:tcPr>
            <w:tcW w:w="1146" w:type="dxa"/>
            <w:tcBorders>
              <w:top w:val="nil"/>
              <w:left w:val="nil"/>
              <w:bottom w:val="single" w:sz="4" w:space="0" w:color="000000"/>
              <w:right w:val="single" w:sz="4" w:space="0" w:color="000000"/>
            </w:tcBorders>
          </w:tcPr>
          <w:p w14:paraId="18E3D6DC" w14:textId="77777777" w:rsidR="0009107F" w:rsidRPr="001F3FEF" w:rsidRDefault="0009107F" w:rsidP="00844CA8">
            <w:pPr>
              <w:widowControl/>
              <w:jc w:val="center"/>
              <w:rPr>
                <w:snapToGrid/>
                <w:color w:val="FFFFFF"/>
                <w:sz w:val="22"/>
                <w:szCs w:val="22"/>
              </w:rPr>
            </w:pPr>
            <w:r w:rsidRPr="001F3FEF">
              <w:rPr>
                <w:snapToGrid/>
                <w:sz w:val="22"/>
                <w:szCs w:val="22"/>
              </w:rPr>
              <w:t>CWE</w:t>
            </w:r>
          </w:p>
        </w:tc>
        <w:tc>
          <w:tcPr>
            <w:tcW w:w="4044" w:type="dxa"/>
            <w:tcBorders>
              <w:top w:val="single" w:sz="4" w:space="0" w:color="auto"/>
              <w:left w:val="nil"/>
              <w:bottom w:val="single" w:sz="4" w:space="0" w:color="auto"/>
              <w:right w:val="single" w:sz="4" w:space="0" w:color="000000"/>
            </w:tcBorders>
          </w:tcPr>
          <w:p w14:paraId="18E3D6D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6E4"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6DF"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6E0"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6E1" w14:textId="77777777" w:rsidR="0009107F" w:rsidRPr="001F3FEF"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14:paraId="18E3D6E2" w14:textId="77777777" w:rsidR="0009107F" w:rsidRPr="001F3FEF" w:rsidRDefault="0009107F"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6E3" w14:textId="77777777" w:rsidR="0009107F" w:rsidRPr="001F3FEF" w:rsidRDefault="0009107F" w:rsidP="00844CA8">
            <w:pPr>
              <w:widowControl/>
              <w:rPr>
                <w:snapToGrid/>
                <w:color w:val="000000"/>
                <w:sz w:val="22"/>
                <w:szCs w:val="22"/>
              </w:rPr>
            </w:pPr>
          </w:p>
        </w:tc>
      </w:tr>
      <w:tr w:rsidR="0009107F" w:rsidRPr="001F3FEF" w14:paraId="18E3D6E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E5"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6E6"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6E7" w14:textId="77777777" w:rsidR="0009107F" w:rsidRPr="001F3FEF" w:rsidRDefault="0009107F" w:rsidP="00844CA8">
            <w:pPr>
              <w:widowControl/>
              <w:rPr>
                <w:snapToGrid/>
                <w:color w:val="000000"/>
                <w:sz w:val="22"/>
                <w:szCs w:val="22"/>
              </w:rPr>
            </w:pPr>
            <w:r w:rsidRPr="001F3FEF">
              <w:rPr>
                <w:snapToGrid/>
                <w:color w:val="000000"/>
                <w:sz w:val="22"/>
                <w:szCs w:val="22"/>
              </w:rPr>
              <w:t>Quantity/Timing</w:t>
            </w:r>
          </w:p>
        </w:tc>
        <w:tc>
          <w:tcPr>
            <w:tcW w:w="1146" w:type="dxa"/>
            <w:tcBorders>
              <w:top w:val="nil"/>
              <w:left w:val="nil"/>
              <w:bottom w:val="single" w:sz="4" w:space="0" w:color="000000"/>
              <w:right w:val="single" w:sz="4" w:space="0" w:color="000000"/>
            </w:tcBorders>
          </w:tcPr>
          <w:p w14:paraId="18E3D6E8" w14:textId="77777777" w:rsidR="0009107F" w:rsidRPr="001F3FEF" w:rsidRDefault="0009107F" w:rsidP="00844CA8">
            <w:pPr>
              <w:widowControl/>
              <w:jc w:val="center"/>
              <w:rPr>
                <w:snapToGrid/>
                <w:color w:val="FFFFFF"/>
                <w:sz w:val="22"/>
                <w:szCs w:val="22"/>
              </w:rPr>
            </w:pPr>
            <w:r w:rsidRPr="001F3FEF">
              <w:rPr>
                <w:snapToGrid/>
                <w:sz w:val="22"/>
                <w:szCs w:val="22"/>
              </w:rPr>
              <w:t>TQ</w:t>
            </w:r>
          </w:p>
        </w:tc>
        <w:tc>
          <w:tcPr>
            <w:tcW w:w="4044" w:type="dxa"/>
            <w:tcBorders>
              <w:top w:val="single" w:sz="4" w:space="0" w:color="auto"/>
              <w:left w:val="nil"/>
              <w:bottom w:val="single" w:sz="4" w:space="0" w:color="auto"/>
              <w:right w:val="single" w:sz="4" w:space="0" w:color="000000"/>
            </w:tcBorders>
          </w:tcPr>
          <w:p w14:paraId="18E3D6E9" w14:textId="77777777" w:rsidR="0009107F" w:rsidRPr="001F3FEF" w:rsidRDefault="0009107F" w:rsidP="00844CA8">
            <w:pPr>
              <w:widowControl/>
              <w:rPr>
                <w:snapToGrid/>
                <w:color w:val="000000"/>
                <w:sz w:val="22"/>
                <w:szCs w:val="22"/>
              </w:rPr>
            </w:pPr>
            <w:r w:rsidRPr="001F3FEF">
              <w:rPr>
                <w:snapToGrid/>
                <w:color w:val="000000"/>
                <w:sz w:val="22"/>
                <w:szCs w:val="22"/>
              </w:rPr>
              <w:t>~~~19950330~~~REFILL</w:t>
            </w:r>
          </w:p>
        </w:tc>
      </w:tr>
      <w:tr w:rsidR="0009107F" w:rsidRPr="001F3FEF" w14:paraId="18E3D6F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EB"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6EC"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6ED" w14:textId="77777777" w:rsidR="0009107F" w:rsidRPr="001F3FEF" w:rsidRDefault="0009107F" w:rsidP="00844CA8">
            <w:pPr>
              <w:widowControl/>
              <w:rPr>
                <w:snapToGrid/>
                <w:color w:val="000000"/>
                <w:sz w:val="22"/>
                <w:szCs w:val="22"/>
              </w:rPr>
            </w:pPr>
            <w:r w:rsidRPr="001F3FEF">
              <w:rPr>
                <w:snapToGrid/>
                <w:color w:val="000000"/>
                <w:sz w:val="22"/>
                <w:szCs w:val="22"/>
              </w:rPr>
              <w:t>Give Code</w:t>
            </w:r>
          </w:p>
        </w:tc>
        <w:tc>
          <w:tcPr>
            <w:tcW w:w="1146" w:type="dxa"/>
            <w:tcBorders>
              <w:top w:val="nil"/>
              <w:left w:val="nil"/>
              <w:bottom w:val="single" w:sz="4" w:space="0" w:color="000000"/>
              <w:right w:val="single" w:sz="4" w:space="0" w:color="000000"/>
            </w:tcBorders>
          </w:tcPr>
          <w:p w14:paraId="18E3D6EE"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6EF" w14:textId="77777777" w:rsidR="0009107F" w:rsidRPr="001F3FEF" w:rsidRDefault="0009107F" w:rsidP="00844CA8">
            <w:pPr>
              <w:widowControl/>
              <w:rPr>
                <w:bCs/>
                <w:sz w:val="22"/>
                <w:szCs w:val="22"/>
              </w:rPr>
            </w:pPr>
            <w:r w:rsidRPr="001F3FEF">
              <w:rPr>
                <w:bCs/>
                <w:sz w:val="22"/>
                <w:szCs w:val="22"/>
              </w:rPr>
              <w:t>4005192~AMANTADI</w:t>
            </w:r>
          </w:p>
          <w:p w14:paraId="18E3D6F0" w14:textId="77777777" w:rsidR="0009107F" w:rsidRPr="001F3FEF" w:rsidRDefault="0009107F" w:rsidP="00844CA8">
            <w:pPr>
              <w:widowControl/>
              <w:rPr>
                <w:bCs/>
                <w:sz w:val="22"/>
                <w:szCs w:val="22"/>
              </w:rPr>
            </w:pPr>
            <w:r w:rsidRPr="001F3FEF">
              <w:rPr>
                <w:bCs/>
                <w:sz w:val="22"/>
                <w:szCs w:val="22"/>
              </w:rPr>
              <w:t>NE HCL 100MG CAP~99VA_52_6~0781-2048-01~~NDC</w:t>
            </w:r>
          </w:p>
          <w:p w14:paraId="18E3D6F1" w14:textId="77777777" w:rsidR="0009107F" w:rsidRPr="001F3FEF" w:rsidRDefault="0009107F" w:rsidP="00844CA8">
            <w:pPr>
              <w:widowControl/>
              <w:rPr>
                <w:b/>
                <w:sz w:val="22"/>
                <w:szCs w:val="22"/>
              </w:rPr>
            </w:pPr>
            <w:r w:rsidRPr="001F3FEF">
              <w:rPr>
                <w:b/>
                <w:sz w:val="22"/>
                <w:szCs w:val="22"/>
              </w:rPr>
              <w:t>OR</w:t>
            </w:r>
          </w:p>
          <w:p w14:paraId="18E3D6F2" w14:textId="77777777" w:rsidR="0009107F" w:rsidRPr="001F3FEF" w:rsidRDefault="0009107F" w:rsidP="00844CA8">
            <w:pPr>
              <w:widowControl/>
              <w:rPr>
                <w:sz w:val="22"/>
                <w:szCs w:val="22"/>
              </w:rPr>
            </w:pPr>
            <w:r w:rsidRPr="001F3FEF">
              <w:rPr>
                <w:bCs/>
                <w:sz w:val="22"/>
                <w:szCs w:val="22"/>
              </w:rPr>
              <w:t>~AMANTADINE 100MG CAP~613_52_6~0781-2048-01~~NDC</w:t>
            </w:r>
          </w:p>
        </w:tc>
      </w:tr>
      <w:tr w:rsidR="0009107F" w:rsidRPr="001F3FEF" w14:paraId="18E3D6F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F4"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6F5"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6F6" w14:textId="77777777" w:rsidR="0009107F" w:rsidRPr="001F3FEF" w:rsidRDefault="0009107F" w:rsidP="00844CA8">
            <w:pPr>
              <w:widowControl/>
              <w:rPr>
                <w:snapToGrid/>
                <w:color w:val="000000"/>
                <w:sz w:val="22"/>
                <w:szCs w:val="22"/>
              </w:rPr>
            </w:pPr>
            <w:r w:rsidRPr="001F3FEF">
              <w:rPr>
                <w:snapToGrid/>
                <w:color w:val="000000"/>
                <w:sz w:val="22"/>
                <w:szCs w:val="22"/>
              </w:rPr>
              <w:t>Give Amount - Minimum</w:t>
            </w:r>
          </w:p>
        </w:tc>
        <w:tc>
          <w:tcPr>
            <w:tcW w:w="1146" w:type="dxa"/>
            <w:tcBorders>
              <w:top w:val="nil"/>
              <w:left w:val="nil"/>
              <w:bottom w:val="single" w:sz="4" w:space="0" w:color="000000"/>
              <w:right w:val="single" w:sz="4" w:space="0" w:color="000000"/>
            </w:tcBorders>
          </w:tcPr>
          <w:p w14:paraId="18E3D6F7"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6F8" w14:textId="77777777" w:rsidR="0009107F" w:rsidRPr="001F3FEF" w:rsidRDefault="0009107F" w:rsidP="00844CA8">
            <w:pPr>
              <w:widowControl/>
              <w:rPr>
                <w:snapToGrid/>
                <w:color w:val="000000"/>
                <w:sz w:val="22"/>
                <w:szCs w:val="22"/>
              </w:rPr>
            </w:pPr>
            <w:r w:rsidRPr="001F3FEF">
              <w:rPr>
                <w:snapToGrid/>
                <w:color w:val="000000"/>
                <w:sz w:val="22"/>
                <w:szCs w:val="22"/>
              </w:rPr>
              <w:t>0</w:t>
            </w:r>
          </w:p>
        </w:tc>
      </w:tr>
      <w:tr w:rsidR="0009107F" w:rsidRPr="001F3FEF" w14:paraId="18E3D6F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6FA"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6FB"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6FC" w14:textId="77777777" w:rsidR="0009107F" w:rsidRPr="001F3FEF" w:rsidRDefault="0009107F" w:rsidP="00844CA8">
            <w:pPr>
              <w:widowControl/>
              <w:rPr>
                <w:snapToGrid/>
                <w:color w:val="000000"/>
                <w:sz w:val="22"/>
                <w:szCs w:val="22"/>
              </w:rPr>
            </w:pPr>
            <w:r w:rsidRPr="001F3FEF">
              <w:rPr>
                <w:snapToGrid/>
                <w:color w:val="000000"/>
                <w:sz w:val="22"/>
                <w:szCs w:val="22"/>
              </w:rPr>
              <w:t>Give Amount - Maximum</w:t>
            </w:r>
          </w:p>
        </w:tc>
        <w:tc>
          <w:tcPr>
            <w:tcW w:w="1146" w:type="dxa"/>
            <w:tcBorders>
              <w:top w:val="nil"/>
              <w:left w:val="nil"/>
              <w:bottom w:val="single" w:sz="4" w:space="0" w:color="000000"/>
              <w:right w:val="single" w:sz="4" w:space="0" w:color="000000"/>
            </w:tcBorders>
          </w:tcPr>
          <w:p w14:paraId="18E3D6FD"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6FE" w14:textId="77777777" w:rsidR="0009107F" w:rsidRPr="001F3FEF" w:rsidRDefault="0009107F" w:rsidP="00844CA8">
            <w:pPr>
              <w:widowControl/>
              <w:rPr>
                <w:snapToGrid/>
                <w:color w:val="000000"/>
                <w:sz w:val="22"/>
                <w:szCs w:val="22"/>
              </w:rPr>
            </w:pPr>
          </w:p>
        </w:tc>
      </w:tr>
      <w:tr w:rsidR="0009107F" w:rsidRPr="001F3FEF" w14:paraId="18E3D70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00"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01"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702" w14:textId="77777777" w:rsidR="0009107F" w:rsidRPr="001F3FEF" w:rsidRDefault="0009107F" w:rsidP="00844CA8">
            <w:pPr>
              <w:widowControl/>
              <w:rPr>
                <w:snapToGrid/>
                <w:color w:val="000000"/>
                <w:sz w:val="22"/>
                <w:szCs w:val="22"/>
              </w:rPr>
            </w:pPr>
            <w:r w:rsidRPr="001F3FEF">
              <w:rPr>
                <w:snapToGrid/>
                <w:color w:val="000000"/>
                <w:sz w:val="22"/>
                <w:szCs w:val="22"/>
              </w:rPr>
              <w:t>Give Units</w:t>
            </w:r>
          </w:p>
        </w:tc>
        <w:tc>
          <w:tcPr>
            <w:tcW w:w="1146" w:type="dxa"/>
            <w:tcBorders>
              <w:top w:val="nil"/>
              <w:left w:val="nil"/>
              <w:bottom w:val="single" w:sz="4" w:space="0" w:color="000000"/>
              <w:right w:val="single" w:sz="4" w:space="0" w:color="000000"/>
            </w:tcBorders>
          </w:tcPr>
          <w:p w14:paraId="18E3D703"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04" w14:textId="77777777" w:rsidR="0009107F" w:rsidRPr="001F3FEF" w:rsidRDefault="0009107F" w:rsidP="00844CA8">
            <w:pPr>
              <w:pStyle w:val="Date"/>
              <w:widowControl/>
              <w:rPr>
                <w:bCs/>
                <w:snapToGrid w:val="0"/>
                <w:szCs w:val="22"/>
              </w:rPr>
            </w:pPr>
            <w:bookmarkStart w:id="138" w:name="OLE_LINK7"/>
            <w:r w:rsidRPr="001F3FEF">
              <w:rPr>
                <w:bCs/>
                <w:snapToGrid w:val="0"/>
                <w:szCs w:val="22"/>
              </w:rPr>
              <w:t>20~MG~613_52_6</w:t>
            </w:r>
            <w:bookmarkEnd w:id="138"/>
          </w:p>
        </w:tc>
      </w:tr>
      <w:tr w:rsidR="0009107F" w:rsidRPr="001F3FEF" w14:paraId="18E3D70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06"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07"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708" w14:textId="77777777" w:rsidR="0009107F" w:rsidRPr="001F3FEF" w:rsidRDefault="0009107F" w:rsidP="00844CA8">
            <w:pPr>
              <w:widowControl/>
              <w:rPr>
                <w:snapToGrid/>
                <w:color w:val="000000"/>
                <w:sz w:val="22"/>
                <w:szCs w:val="22"/>
              </w:rPr>
            </w:pPr>
            <w:r w:rsidRPr="001F3FEF">
              <w:rPr>
                <w:snapToGrid/>
                <w:color w:val="000000"/>
                <w:sz w:val="22"/>
                <w:szCs w:val="22"/>
              </w:rPr>
              <w:t>Give Dosage Form</w:t>
            </w:r>
          </w:p>
        </w:tc>
        <w:tc>
          <w:tcPr>
            <w:tcW w:w="1146" w:type="dxa"/>
            <w:tcBorders>
              <w:top w:val="nil"/>
              <w:left w:val="nil"/>
              <w:bottom w:val="single" w:sz="4" w:space="0" w:color="000000"/>
              <w:right w:val="single" w:sz="4" w:space="0" w:color="000000"/>
            </w:tcBorders>
          </w:tcPr>
          <w:p w14:paraId="18E3D709"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0A" w14:textId="77777777" w:rsidR="0009107F" w:rsidRPr="001F3FEF" w:rsidRDefault="0009107F" w:rsidP="00844CA8">
            <w:pPr>
              <w:widowControl/>
              <w:rPr>
                <w:snapToGrid/>
                <w:color w:val="000000"/>
                <w:sz w:val="22"/>
                <w:szCs w:val="22"/>
              </w:rPr>
            </w:pPr>
            <w:r w:rsidRPr="001F3FEF">
              <w:rPr>
                <w:snapToGrid/>
                <w:color w:val="000000"/>
                <w:sz w:val="22"/>
                <w:szCs w:val="22"/>
              </w:rPr>
              <w:t> </w:t>
            </w:r>
            <w:r w:rsidRPr="001F3FEF">
              <w:rPr>
                <w:bCs/>
                <w:sz w:val="22"/>
                <w:szCs w:val="22"/>
              </w:rPr>
              <w:t>20~MG~613_52_6</w:t>
            </w:r>
          </w:p>
        </w:tc>
      </w:tr>
      <w:tr w:rsidR="0009107F" w:rsidRPr="001F3FEF" w14:paraId="18E3D711"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0C"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0D"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70E" w14:textId="77777777" w:rsidR="0009107F" w:rsidRPr="001F3FEF" w:rsidRDefault="0009107F" w:rsidP="00844CA8">
            <w:pPr>
              <w:widowControl/>
              <w:rPr>
                <w:snapToGrid/>
                <w:color w:val="000000"/>
                <w:sz w:val="22"/>
                <w:szCs w:val="22"/>
              </w:rPr>
            </w:pPr>
            <w:r w:rsidRPr="001F3FEF">
              <w:rPr>
                <w:snapToGrid/>
                <w:color w:val="000000"/>
                <w:sz w:val="22"/>
                <w:szCs w:val="22"/>
              </w:rPr>
              <w:t>Provider's Administration Instructions</w:t>
            </w:r>
          </w:p>
        </w:tc>
        <w:tc>
          <w:tcPr>
            <w:tcW w:w="1146" w:type="dxa"/>
            <w:tcBorders>
              <w:top w:val="nil"/>
              <w:left w:val="nil"/>
              <w:bottom w:val="single" w:sz="4" w:space="0" w:color="000000"/>
              <w:right w:val="single" w:sz="4" w:space="0" w:color="000000"/>
            </w:tcBorders>
          </w:tcPr>
          <w:p w14:paraId="18E3D70F"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10"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1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12"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13"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714" w14:textId="77777777" w:rsidR="0009107F" w:rsidRPr="001F3FEF" w:rsidRDefault="0009107F" w:rsidP="00844CA8">
            <w:pPr>
              <w:widowControl/>
              <w:rPr>
                <w:snapToGrid/>
                <w:color w:val="000000"/>
                <w:sz w:val="22"/>
                <w:szCs w:val="22"/>
              </w:rPr>
            </w:pPr>
            <w:r w:rsidRPr="001F3FEF">
              <w:rPr>
                <w:snapToGrid/>
                <w:color w:val="000000"/>
                <w:sz w:val="22"/>
                <w:szCs w:val="22"/>
              </w:rPr>
              <w:t>Deliver-To Location</w:t>
            </w:r>
          </w:p>
        </w:tc>
        <w:tc>
          <w:tcPr>
            <w:tcW w:w="1146" w:type="dxa"/>
            <w:tcBorders>
              <w:top w:val="nil"/>
              <w:left w:val="nil"/>
              <w:bottom w:val="single" w:sz="4" w:space="0" w:color="000000"/>
              <w:right w:val="single" w:sz="4" w:space="0" w:color="000000"/>
            </w:tcBorders>
          </w:tcPr>
          <w:p w14:paraId="18E3D715" w14:textId="77777777" w:rsidR="0009107F" w:rsidRPr="001F3FEF" w:rsidRDefault="0009107F" w:rsidP="00844CA8">
            <w:pPr>
              <w:widowControl/>
              <w:jc w:val="center"/>
              <w:rPr>
                <w:snapToGrid/>
                <w:color w:val="FFFFFF"/>
                <w:sz w:val="22"/>
                <w:szCs w:val="22"/>
              </w:rPr>
            </w:pPr>
            <w:r w:rsidRPr="001F3FEF">
              <w:rPr>
                <w:snapToGrid/>
                <w:sz w:val="22"/>
                <w:szCs w:val="22"/>
              </w:rPr>
              <w:t>CM</w:t>
            </w:r>
          </w:p>
        </w:tc>
        <w:tc>
          <w:tcPr>
            <w:tcW w:w="4044" w:type="dxa"/>
            <w:tcBorders>
              <w:top w:val="single" w:sz="4" w:space="0" w:color="auto"/>
              <w:left w:val="nil"/>
              <w:bottom w:val="single" w:sz="4" w:space="0" w:color="auto"/>
              <w:right w:val="single" w:sz="4" w:space="0" w:color="000000"/>
            </w:tcBorders>
          </w:tcPr>
          <w:p w14:paraId="18E3D716" w14:textId="77777777" w:rsidR="0009107F" w:rsidRPr="001F3FEF" w:rsidRDefault="0009107F" w:rsidP="00844CA8">
            <w:pPr>
              <w:widowControl/>
              <w:rPr>
                <w:snapToGrid/>
                <w:color w:val="000000"/>
                <w:sz w:val="22"/>
                <w:szCs w:val="22"/>
              </w:rPr>
            </w:pPr>
            <w:r w:rsidRPr="001F3FEF">
              <w:rPr>
                <w:snapToGrid/>
                <w:color w:val="000000"/>
                <w:sz w:val="22"/>
                <w:szCs w:val="22"/>
              </w:rPr>
              <w:t>~~~~~MAIL</w:t>
            </w:r>
          </w:p>
        </w:tc>
      </w:tr>
      <w:tr w:rsidR="0009107F" w:rsidRPr="001F3FEF" w14:paraId="18E3D71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18"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19"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71A" w14:textId="77777777" w:rsidR="0009107F" w:rsidRPr="001F3FEF" w:rsidRDefault="0009107F" w:rsidP="00844CA8">
            <w:pPr>
              <w:widowControl/>
              <w:rPr>
                <w:snapToGrid/>
                <w:color w:val="000000"/>
                <w:sz w:val="22"/>
                <w:szCs w:val="22"/>
              </w:rPr>
            </w:pPr>
            <w:r w:rsidRPr="001F3FEF">
              <w:rPr>
                <w:snapToGrid/>
                <w:color w:val="000000"/>
                <w:sz w:val="22"/>
                <w:szCs w:val="22"/>
              </w:rPr>
              <w:t>Substitution Status</w:t>
            </w:r>
          </w:p>
        </w:tc>
        <w:tc>
          <w:tcPr>
            <w:tcW w:w="1146" w:type="dxa"/>
            <w:tcBorders>
              <w:top w:val="nil"/>
              <w:left w:val="nil"/>
              <w:bottom w:val="single" w:sz="4" w:space="0" w:color="000000"/>
              <w:right w:val="single" w:sz="4" w:space="0" w:color="000000"/>
            </w:tcBorders>
          </w:tcPr>
          <w:p w14:paraId="18E3D71B"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71C" w14:textId="77777777" w:rsidR="0009107F" w:rsidRPr="001F3FEF" w:rsidRDefault="0009107F" w:rsidP="00844CA8">
            <w:pPr>
              <w:widowControl/>
              <w:rPr>
                <w:snapToGrid/>
                <w:color w:val="000000"/>
                <w:sz w:val="22"/>
                <w:szCs w:val="22"/>
              </w:rPr>
            </w:pPr>
          </w:p>
        </w:tc>
      </w:tr>
      <w:tr w:rsidR="0009107F" w:rsidRPr="001F3FEF" w14:paraId="18E3D72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1E"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1F"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720" w14:textId="77777777" w:rsidR="0009107F" w:rsidRPr="001F3FEF" w:rsidRDefault="0009107F" w:rsidP="00844CA8">
            <w:pPr>
              <w:widowControl/>
              <w:rPr>
                <w:snapToGrid/>
                <w:color w:val="000000"/>
                <w:sz w:val="22"/>
                <w:szCs w:val="22"/>
              </w:rPr>
            </w:pPr>
            <w:r w:rsidRPr="001F3FEF">
              <w:rPr>
                <w:snapToGrid/>
                <w:color w:val="000000"/>
                <w:sz w:val="22"/>
                <w:szCs w:val="22"/>
              </w:rPr>
              <w:t>Dispense Amount</w:t>
            </w:r>
          </w:p>
        </w:tc>
        <w:tc>
          <w:tcPr>
            <w:tcW w:w="1146" w:type="dxa"/>
            <w:tcBorders>
              <w:top w:val="nil"/>
              <w:left w:val="nil"/>
              <w:bottom w:val="single" w:sz="4" w:space="0" w:color="000000"/>
              <w:right w:val="single" w:sz="4" w:space="0" w:color="000000"/>
            </w:tcBorders>
          </w:tcPr>
          <w:p w14:paraId="18E3D721"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722" w14:textId="77777777" w:rsidR="0009107F" w:rsidRPr="001F3FEF" w:rsidRDefault="0009107F" w:rsidP="00844CA8">
            <w:pPr>
              <w:widowControl/>
              <w:rPr>
                <w:snapToGrid/>
                <w:color w:val="000000"/>
                <w:sz w:val="22"/>
                <w:szCs w:val="22"/>
              </w:rPr>
            </w:pPr>
            <w:r w:rsidRPr="001F3FEF">
              <w:rPr>
                <w:snapToGrid/>
                <w:color w:val="000000"/>
                <w:sz w:val="22"/>
                <w:szCs w:val="22"/>
              </w:rPr>
              <w:t>90</w:t>
            </w:r>
          </w:p>
        </w:tc>
      </w:tr>
      <w:tr w:rsidR="0009107F" w:rsidRPr="001F3FEF" w14:paraId="18E3D72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24"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25"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726" w14:textId="77777777" w:rsidR="0009107F" w:rsidRPr="001F3FEF" w:rsidRDefault="0009107F" w:rsidP="00844CA8">
            <w:pPr>
              <w:widowControl/>
              <w:rPr>
                <w:snapToGrid/>
                <w:color w:val="000000"/>
                <w:sz w:val="22"/>
                <w:szCs w:val="22"/>
              </w:rPr>
            </w:pPr>
            <w:r w:rsidRPr="001F3FEF">
              <w:rPr>
                <w:snapToGrid/>
                <w:color w:val="000000"/>
                <w:sz w:val="22"/>
                <w:szCs w:val="22"/>
              </w:rPr>
              <w:t>Dispense Units</w:t>
            </w:r>
          </w:p>
        </w:tc>
        <w:tc>
          <w:tcPr>
            <w:tcW w:w="1146" w:type="dxa"/>
            <w:tcBorders>
              <w:top w:val="nil"/>
              <w:left w:val="nil"/>
              <w:bottom w:val="single" w:sz="4" w:space="0" w:color="000000"/>
              <w:right w:val="single" w:sz="4" w:space="0" w:color="000000"/>
            </w:tcBorders>
          </w:tcPr>
          <w:p w14:paraId="18E3D727"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28"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2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2A"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2B"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72C" w14:textId="77777777" w:rsidR="0009107F" w:rsidRPr="001F3FEF" w:rsidRDefault="0009107F" w:rsidP="00844CA8">
            <w:pPr>
              <w:widowControl/>
              <w:rPr>
                <w:snapToGrid/>
                <w:color w:val="000000"/>
                <w:sz w:val="22"/>
                <w:szCs w:val="22"/>
              </w:rPr>
            </w:pPr>
            <w:r w:rsidRPr="001F3FEF">
              <w:rPr>
                <w:snapToGrid/>
                <w:color w:val="000000"/>
                <w:sz w:val="22"/>
                <w:szCs w:val="22"/>
              </w:rPr>
              <w:t>Number of Refills</w:t>
            </w:r>
          </w:p>
        </w:tc>
        <w:tc>
          <w:tcPr>
            <w:tcW w:w="1146" w:type="dxa"/>
            <w:tcBorders>
              <w:top w:val="nil"/>
              <w:left w:val="nil"/>
              <w:bottom w:val="single" w:sz="4" w:space="0" w:color="000000"/>
              <w:right w:val="single" w:sz="4" w:space="0" w:color="000000"/>
            </w:tcBorders>
          </w:tcPr>
          <w:p w14:paraId="18E3D72D"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72E" w14:textId="77777777" w:rsidR="0009107F" w:rsidRPr="001F3FEF" w:rsidRDefault="0009107F" w:rsidP="00844CA8">
            <w:pPr>
              <w:widowControl/>
              <w:rPr>
                <w:snapToGrid/>
                <w:color w:val="000000"/>
                <w:sz w:val="22"/>
                <w:szCs w:val="22"/>
              </w:rPr>
            </w:pPr>
          </w:p>
        </w:tc>
      </w:tr>
      <w:tr w:rsidR="0009107F" w:rsidRPr="001F3FEF" w14:paraId="18E3D735"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30"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31" w14:textId="77777777" w:rsidR="0009107F" w:rsidRPr="001F3FEF" w:rsidRDefault="0009107F"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732" w14:textId="77777777" w:rsidR="0009107F" w:rsidRPr="001F3FEF" w:rsidRDefault="0009107F" w:rsidP="00844CA8">
            <w:pPr>
              <w:widowControl/>
              <w:rPr>
                <w:snapToGrid/>
                <w:color w:val="000000"/>
                <w:sz w:val="22"/>
                <w:szCs w:val="22"/>
              </w:rPr>
            </w:pPr>
            <w:r w:rsidRPr="001F3FEF">
              <w:rPr>
                <w:snapToGrid/>
                <w:color w:val="000000"/>
                <w:sz w:val="22"/>
                <w:szCs w:val="22"/>
              </w:rPr>
              <w:t>Ordering Provider's DEA Number</w:t>
            </w:r>
          </w:p>
        </w:tc>
        <w:tc>
          <w:tcPr>
            <w:tcW w:w="1146" w:type="dxa"/>
            <w:tcBorders>
              <w:top w:val="nil"/>
              <w:left w:val="nil"/>
              <w:bottom w:val="single" w:sz="4" w:space="0" w:color="000000"/>
              <w:right w:val="single" w:sz="4" w:space="0" w:color="000000"/>
            </w:tcBorders>
          </w:tcPr>
          <w:p w14:paraId="18E3D733"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734"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3B"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36"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37" w14:textId="77777777" w:rsidR="0009107F" w:rsidRPr="001F3FEF" w:rsidRDefault="0009107F"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738" w14:textId="77777777" w:rsidR="0009107F" w:rsidRPr="001F3FEF" w:rsidRDefault="0009107F" w:rsidP="00844CA8">
            <w:pPr>
              <w:widowControl/>
              <w:rPr>
                <w:snapToGrid/>
                <w:color w:val="000000"/>
                <w:sz w:val="22"/>
                <w:szCs w:val="22"/>
              </w:rPr>
            </w:pPr>
            <w:r w:rsidRPr="001F3FEF">
              <w:rPr>
                <w:snapToGrid/>
                <w:color w:val="000000"/>
                <w:sz w:val="22"/>
                <w:szCs w:val="22"/>
              </w:rPr>
              <w:t>Pharmacist/Treatment Supplier's Verifier ID</w:t>
            </w:r>
          </w:p>
        </w:tc>
        <w:tc>
          <w:tcPr>
            <w:tcW w:w="1146" w:type="dxa"/>
            <w:tcBorders>
              <w:top w:val="nil"/>
              <w:left w:val="nil"/>
              <w:bottom w:val="single" w:sz="4" w:space="0" w:color="000000"/>
              <w:right w:val="single" w:sz="4" w:space="0" w:color="000000"/>
            </w:tcBorders>
          </w:tcPr>
          <w:p w14:paraId="18E3D739"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73A" w14:textId="77777777" w:rsidR="0009107F" w:rsidRPr="001F3FEF" w:rsidRDefault="0009107F" w:rsidP="00844CA8">
            <w:pPr>
              <w:widowControl/>
              <w:rPr>
                <w:snapToGrid/>
                <w:color w:val="000000"/>
                <w:sz w:val="22"/>
                <w:szCs w:val="22"/>
              </w:rPr>
            </w:pPr>
            <w:r w:rsidRPr="001F3FEF">
              <w:rPr>
                <w:snapToGrid/>
                <w:color w:val="000000"/>
                <w:sz w:val="22"/>
                <w:szCs w:val="22"/>
              </w:rPr>
              <w:t>2992~OPPROVIDER42~THREE~M~~~~PHARMACIST</w:t>
            </w:r>
          </w:p>
        </w:tc>
      </w:tr>
      <w:tr w:rsidR="0009107F" w:rsidRPr="001F3FEF" w14:paraId="18E3D74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3C"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3D" w14:textId="77777777" w:rsidR="0009107F" w:rsidRPr="001F3FEF" w:rsidRDefault="0009107F"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73E" w14:textId="77777777" w:rsidR="0009107F" w:rsidRPr="001F3FEF" w:rsidRDefault="0009107F" w:rsidP="00844CA8">
            <w:pPr>
              <w:widowControl/>
              <w:rPr>
                <w:snapToGrid/>
                <w:color w:val="000000"/>
                <w:sz w:val="22"/>
                <w:szCs w:val="22"/>
              </w:rPr>
            </w:pPr>
            <w:r w:rsidRPr="001F3FEF">
              <w:rPr>
                <w:snapToGrid/>
                <w:color w:val="000000"/>
                <w:sz w:val="22"/>
                <w:szCs w:val="22"/>
              </w:rPr>
              <w:t>Prescription Number</w:t>
            </w:r>
          </w:p>
        </w:tc>
        <w:tc>
          <w:tcPr>
            <w:tcW w:w="1146" w:type="dxa"/>
            <w:tcBorders>
              <w:top w:val="nil"/>
              <w:left w:val="nil"/>
              <w:bottom w:val="single" w:sz="4" w:space="0" w:color="000000"/>
              <w:right w:val="single" w:sz="4" w:space="0" w:color="000000"/>
            </w:tcBorders>
          </w:tcPr>
          <w:p w14:paraId="18E3D73F"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40" w14:textId="77777777" w:rsidR="0009107F" w:rsidRPr="001F3FEF" w:rsidRDefault="0009107F" w:rsidP="00844CA8">
            <w:pPr>
              <w:widowControl/>
              <w:rPr>
                <w:snapToGrid/>
                <w:color w:val="000000"/>
                <w:sz w:val="22"/>
                <w:szCs w:val="22"/>
              </w:rPr>
            </w:pPr>
          </w:p>
        </w:tc>
      </w:tr>
      <w:tr w:rsidR="0009107F" w:rsidRPr="001F3FEF" w14:paraId="18E3D747"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42"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43" w14:textId="77777777" w:rsidR="0009107F" w:rsidRPr="001F3FEF" w:rsidRDefault="0009107F" w:rsidP="00844CA8">
            <w:pPr>
              <w:widowControl/>
              <w:jc w:val="center"/>
              <w:rPr>
                <w:snapToGrid/>
                <w:color w:val="000000"/>
                <w:sz w:val="22"/>
                <w:szCs w:val="22"/>
              </w:rPr>
            </w:pPr>
            <w:r w:rsidRPr="001F3FEF">
              <w:rPr>
                <w:snapToGrid/>
                <w:color w:val="000000"/>
                <w:sz w:val="22"/>
                <w:szCs w:val="22"/>
              </w:rPr>
              <w:t>16</w:t>
            </w:r>
          </w:p>
        </w:tc>
        <w:tc>
          <w:tcPr>
            <w:tcW w:w="2159" w:type="dxa"/>
            <w:tcBorders>
              <w:top w:val="nil"/>
              <w:left w:val="nil"/>
              <w:bottom w:val="single" w:sz="4" w:space="0" w:color="000000"/>
              <w:right w:val="single" w:sz="4" w:space="0" w:color="000000"/>
            </w:tcBorders>
          </w:tcPr>
          <w:p w14:paraId="18E3D744" w14:textId="77777777" w:rsidR="0009107F" w:rsidRPr="001F3FEF" w:rsidRDefault="0009107F" w:rsidP="00844CA8">
            <w:pPr>
              <w:widowControl/>
              <w:rPr>
                <w:snapToGrid/>
                <w:color w:val="000000"/>
                <w:sz w:val="22"/>
                <w:szCs w:val="22"/>
              </w:rPr>
            </w:pPr>
            <w:r w:rsidRPr="001F3FEF">
              <w:rPr>
                <w:snapToGrid/>
                <w:color w:val="000000"/>
                <w:sz w:val="22"/>
                <w:szCs w:val="22"/>
              </w:rPr>
              <w:t>Number of Refills Remaining</w:t>
            </w:r>
          </w:p>
        </w:tc>
        <w:tc>
          <w:tcPr>
            <w:tcW w:w="1146" w:type="dxa"/>
            <w:tcBorders>
              <w:top w:val="nil"/>
              <w:left w:val="nil"/>
              <w:bottom w:val="single" w:sz="4" w:space="0" w:color="000000"/>
              <w:right w:val="single" w:sz="4" w:space="0" w:color="000000"/>
            </w:tcBorders>
          </w:tcPr>
          <w:p w14:paraId="18E3D745"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746" w14:textId="77777777" w:rsidR="0009107F" w:rsidRPr="001F3FEF" w:rsidRDefault="0009107F" w:rsidP="00844CA8">
            <w:pPr>
              <w:widowControl/>
              <w:rPr>
                <w:snapToGrid/>
                <w:color w:val="000000"/>
                <w:sz w:val="22"/>
                <w:szCs w:val="22"/>
              </w:rPr>
            </w:pPr>
          </w:p>
        </w:tc>
      </w:tr>
      <w:tr w:rsidR="0009107F" w:rsidRPr="001F3FEF" w14:paraId="18E3D74D"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48"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49" w14:textId="77777777" w:rsidR="0009107F" w:rsidRPr="001F3FEF" w:rsidRDefault="0009107F" w:rsidP="00844CA8">
            <w:pPr>
              <w:widowControl/>
              <w:jc w:val="center"/>
              <w:rPr>
                <w:snapToGrid/>
                <w:color w:val="000000"/>
                <w:sz w:val="22"/>
                <w:szCs w:val="22"/>
              </w:rPr>
            </w:pPr>
            <w:r w:rsidRPr="001F3FEF">
              <w:rPr>
                <w:snapToGrid/>
                <w:color w:val="000000"/>
                <w:sz w:val="22"/>
                <w:szCs w:val="22"/>
              </w:rPr>
              <w:t>17</w:t>
            </w:r>
          </w:p>
        </w:tc>
        <w:tc>
          <w:tcPr>
            <w:tcW w:w="2159" w:type="dxa"/>
            <w:tcBorders>
              <w:top w:val="nil"/>
              <w:left w:val="nil"/>
              <w:bottom w:val="single" w:sz="4" w:space="0" w:color="000000"/>
              <w:right w:val="single" w:sz="4" w:space="0" w:color="000000"/>
            </w:tcBorders>
          </w:tcPr>
          <w:p w14:paraId="18E3D74A" w14:textId="77777777" w:rsidR="0009107F" w:rsidRPr="001F3FEF" w:rsidRDefault="0009107F" w:rsidP="00844CA8">
            <w:pPr>
              <w:widowControl/>
              <w:rPr>
                <w:snapToGrid/>
                <w:color w:val="000000"/>
                <w:sz w:val="22"/>
                <w:szCs w:val="22"/>
              </w:rPr>
            </w:pPr>
            <w:r w:rsidRPr="001F3FEF">
              <w:rPr>
                <w:snapToGrid/>
                <w:color w:val="000000"/>
                <w:sz w:val="22"/>
                <w:szCs w:val="22"/>
              </w:rPr>
              <w:t>Number of Refills/Doses Dispensed</w:t>
            </w:r>
          </w:p>
        </w:tc>
        <w:tc>
          <w:tcPr>
            <w:tcW w:w="1146" w:type="dxa"/>
            <w:tcBorders>
              <w:top w:val="nil"/>
              <w:left w:val="nil"/>
              <w:bottom w:val="single" w:sz="4" w:space="0" w:color="000000"/>
              <w:right w:val="single" w:sz="4" w:space="0" w:color="000000"/>
            </w:tcBorders>
          </w:tcPr>
          <w:p w14:paraId="18E3D74B"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74C" w14:textId="77777777" w:rsidR="0009107F" w:rsidRPr="001F3FEF" w:rsidRDefault="0009107F" w:rsidP="00844CA8">
            <w:pPr>
              <w:widowControl/>
              <w:rPr>
                <w:snapToGrid/>
                <w:color w:val="000000"/>
                <w:sz w:val="22"/>
                <w:szCs w:val="22"/>
              </w:rPr>
            </w:pPr>
          </w:p>
        </w:tc>
      </w:tr>
      <w:tr w:rsidR="0009107F" w:rsidRPr="001F3FEF" w14:paraId="18E3D753"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4E"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4F" w14:textId="77777777" w:rsidR="0009107F" w:rsidRPr="001F3FEF" w:rsidRDefault="0009107F" w:rsidP="00844CA8">
            <w:pPr>
              <w:widowControl/>
              <w:jc w:val="center"/>
              <w:rPr>
                <w:snapToGrid/>
                <w:color w:val="000000"/>
                <w:sz w:val="22"/>
                <w:szCs w:val="22"/>
              </w:rPr>
            </w:pPr>
            <w:r w:rsidRPr="001F3FEF">
              <w:rPr>
                <w:snapToGrid/>
                <w:color w:val="000000"/>
                <w:sz w:val="22"/>
                <w:szCs w:val="22"/>
              </w:rPr>
              <w:t>18</w:t>
            </w:r>
          </w:p>
        </w:tc>
        <w:tc>
          <w:tcPr>
            <w:tcW w:w="2159" w:type="dxa"/>
            <w:tcBorders>
              <w:top w:val="nil"/>
              <w:left w:val="nil"/>
              <w:bottom w:val="single" w:sz="4" w:space="0" w:color="000000"/>
              <w:right w:val="single" w:sz="4" w:space="0" w:color="000000"/>
            </w:tcBorders>
          </w:tcPr>
          <w:p w14:paraId="18E3D750" w14:textId="77777777" w:rsidR="0009107F" w:rsidRPr="001F3FEF" w:rsidRDefault="0009107F" w:rsidP="00844CA8">
            <w:pPr>
              <w:widowControl/>
              <w:rPr>
                <w:snapToGrid/>
                <w:color w:val="000000"/>
                <w:sz w:val="22"/>
                <w:szCs w:val="22"/>
              </w:rPr>
            </w:pPr>
            <w:r w:rsidRPr="001F3FEF">
              <w:rPr>
                <w:snapToGrid/>
                <w:color w:val="000000"/>
                <w:sz w:val="22"/>
                <w:szCs w:val="22"/>
              </w:rPr>
              <w:t>D/T of Most Recent Refill or Dose Dispensed</w:t>
            </w:r>
          </w:p>
        </w:tc>
        <w:tc>
          <w:tcPr>
            <w:tcW w:w="1146" w:type="dxa"/>
            <w:tcBorders>
              <w:top w:val="nil"/>
              <w:left w:val="nil"/>
              <w:bottom w:val="single" w:sz="4" w:space="0" w:color="000000"/>
              <w:right w:val="single" w:sz="4" w:space="0" w:color="000000"/>
            </w:tcBorders>
          </w:tcPr>
          <w:p w14:paraId="18E3D751"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752" w14:textId="77777777" w:rsidR="0009107F" w:rsidRPr="001F3FEF" w:rsidRDefault="0009107F" w:rsidP="00844CA8">
            <w:pPr>
              <w:widowControl/>
              <w:rPr>
                <w:snapToGrid/>
                <w:color w:val="000000"/>
                <w:sz w:val="22"/>
                <w:szCs w:val="22"/>
              </w:rPr>
            </w:pPr>
            <w:r w:rsidRPr="001F3FEF">
              <w:rPr>
                <w:snapToGrid/>
                <w:color w:val="000000"/>
                <w:sz w:val="22"/>
                <w:szCs w:val="22"/>
              </w:rPr>
              <w:t>199503290934-0500</w:t>
            </w:r>
          </w:p>
        </w:tc>
      </w:tr>
      <w:tr w:rsidR="0009107F" w:rsidRPr="001F3FEF" w14:paraId="18E3D75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54"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55" w14:textId="77777777" w:rsidR="0009107F" w:rsidRPr="001F3FEF" w:rsidRDefault="0009107F"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756" w14:textId="77777777" w:rsidR="0009107F" w:rsidRPr="001F3FEF" w:rsidRDefault="0009107F" w:rsidP="00844CA8">
            <w:pPr>
              <w:widowControl/>
              <w:rPr>
                <w:snapToGrid/>
                <w:color w:val="000000"/>
                <w:sz w:val="22"/>
                <w:szCs w:val="22"/>
              </w:rPr>
            </w:pPr>
            <w:r w:rsidRPr="001F3FEF">
              <w:rPr>
                <w:snapToGrid/>
                <w:color w:val="000000"/>
                <w:sz w:val="22"/>
                <w:szCs w:val="22"/>
              </w:rPr>
              <w:t>Total Daily Dose</w:t>
            </w:r>
          </w:p>
        </w:tc>
        <w:tc>
          <w:tcPr>
            <w:tcW w:w="1146" w:type="dxa"/>
            <w:tcBorders>
              <w:top w:val="nil"/>
              <w:left w:val="nil"/>
              <w:bottom w:val="single" w:sz="4" w:space="0" w:color="000000"/>
              <w:right w:val="single" w:sz="4" w:space="0" w:color="000000"/>
            </w:tcBorders>
          </w:tcPr>
          <w:p w14:paraId="18E3D757" w14:textId="77777777" w:rsidR="0009107F" w:rsidRPr="001F3FEF" w:rsidRDefault="0009107F" w:rsidP="00844CA8">
            <w:pPr>
              <w:widowControl/>
              <w:jc w:val="center"/>
              <w:rPr>
                <w:snapToGrid/>
                <w:color w:val="FFFFFF"/>
                <w:sz w:val="22"/>
                <w:szCs w:val="22"/>
              </w:rPr>
            </w:pPr>
            <w:r w:rsidRPr="001F3FEF">
              <w:rPr>
                <w:snapToGrid/>
                <w:sz w:val="22"/>
                <w:szCs w:val="22"/>
              </w:rPr>
              <w:t>CQ</w:t>
            </w:r>
          </w:p>
        </w:tc>
        <w:tc>
          <w:tcPr>
            <w:tcW w:w="4044" w:type="dxa"/>
            <w:tcBorders>
              <w:top w:val="single" w:sz="4" w:space="0" w:color="auto"/>
              <w:left w:val="nil"/>
              <w:bottom w:val="single" w:sz="4" w:space="0" w:color="auto"/>
              <w:right w:val="single" w:sz="4" w:space="0" w:color="000000"/>
            </w:tcBorders>
          </w:tcPr>
          <w:p w14:paraId="18E3D758"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5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5A"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5B" w14:textId="77777777" w:rsidR="0009107F" w:rsidRPr="001F3FEF" w:rsidRDefault="0009107F" w:rsidP="00844CA8">
            <w:pPr>
              <w:widowControl/>
              <w:jc w:val="center"/>
              <w:rPr>
                <w:snapToGrid/>
                <w:color w:val="000000"/>
                <w:sz w:val="22"/>
                <w:szCs w:val="22"/>
              </w:rPr>
            </w:pPr>
            <w:r w:rsidRPr="001F3FEF">
              <w:rPr>
                <w:snapToGrid/>
                <w:color w:val="000000"/>
                <w:sz w:val="22"/>
                <w:szCs w:val="22"/>
              </w:rPr>
              <w:t>20</w:t>
            </w:r>
          </w:p>
        </w:tc>
        <w:tc>
          <w:tcPr>
            <w:tcW w:w="2159" w:type="dxa"/>
            <w:tcBorders>
              <w:top w:val="nil"/>
              <w:left w:val="nil"/>
              <w:bottom w:val="single" w:sz="4" w:space="0" w:color="000000"/>
              <w:right w:val="single" w:sz="4" w:space="0" w:color="000000"/>
            </w:tcBorders>
          </w:tcPr>
          <w:p w14:paraId="18E3D75C" w14:textId="77777777" w:rsidR="0009107F" w:rsidRPr="001F3FEF" w:rsidRDefault="0009107F" w:rsidP="00844CA8">
            <w:pPr>
              <w:widowControl/>
              <w:rPr>
                <w:snapToGrid/>
                <w:color w:val="000000"/>
                <w:sz w:val="22"/>
                <w:szCs w:val="22"/>
              </w:rPr>
            </w:pPr>
            <w:r w:rsidRPr="001F3FEF">
              <w:rPr>
                <w:snapToGrid/>
                <w:color w:val="000000"/>
                <w:sz w:val="22"/>
                <w:szCs w:val="22"/>
              </w:rPr>
              <w:t>Needs Human Review</w:t>
            </w:r>
          </w:p>
        </w:tc>
        <w:tc>
          <w:tcPr>
            <w:tcW w:w="1146" w:type="dxa"/>
            <w:tcBorders>
              <w:top w:val="nil"/>
              <w:left w:val="nil"/>
              <w:bottom w:val="single" w:sz="4" w:space="0" w:color="000000"/>
              <w:right w:val="single" w:sz="4" w:space="0" w:color="000000"/>
            </w:tcBorders>
          </w:tcPr>
          <w:p w14:paraId="18E3D75D"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75E" w14:textId="77777777" w:rsidR="0009107F" w:rsidRPr="001F3FEF" w:rsidRDefault="0009107F" w:rsidP="00844CA8">
            <w:pPr>
              <w:widowControl/>
              <w:rPr>
                <w:snapToGrid/>
                <w:color w:val="000000"/>
                <w:sz w:val="22"/>
                <w:szCs w:val="22"/>
              </w:rPr>
            </w:pPr>
          </w:p>
        </w:tc>
      </w:tr>
      <w:tr w:rsidR="0009107F" w:rsidRPr="001F3FEF" w14:paraId="18E3D765" w14:textId="77777777" w:rsidTr="00844CA8">
        <w:trPr>
          <w:cantSplit/>
          <w:trHeight w:val="900"/>
        </w:trPr>
        <w:tc>
          <w:tcPr>
            <w:tcW w:w="1023" w:type="dxa"/>
            <w:tcBorders>
              <w:top w:val="nil"/>
              <w:left w:val="single" w:sz="4" w:space="0" w:color="000000"/>
              <w:bottom w:val="single" w:sz="4" w:space="0" w:color="000000"/>
              <w:right w:val="single" w:sz="4" w:space="0" w:color="000000"/>
            </w:tcBorders>
          </w:tcPr>
          <w:p w14:paraId="18E3D760"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61" w14:textId="77777777" w:rsidR="0009107F" w:rsidRPr="001F3FEF" w:rsidRDefault="0009107F" w:rsidP="00844CA8">
            <w:pPr>
              <w:widowControl/>
              <w:jc w:val="center"/>
              <w:rPr>
                <w:snapToGrid/>
                <w:color w:val="000000"/>
                <w:sz w:val="22"/>
                <w:szCs w:val="22"/>
              </w:rPr>
            </w:pPr>
            <w:r w:rsidRPr="001F3FEF">
              <w:rPr>
                <w:snapToGrid/>
                <w:color w:val="000000"/>
                <w:sz w:val="22"/>
                <w:szCs w:val="22"/>
              </w:rPr>
              <w:t>21</w:t>
            </w:r>
          </w:p>
        </w:tc>
        <w:tc>
          <w:tcPr>
            <w:tcW w:w="2159" w:type="dxa"/>
            <w:tcBorders>
              <w:top w:val="nil"/>
              <w:left w:val="nil"/>
              <w:bottom w:val="single" w:sz="4" w:space="0" w:color="000000"/>
              <w:right w:val="single" w:sz="4" w:space="0" w:color="000000"/>
            </w:tcBorders>
          </w:tcPr>
          <w:p w14:paraId="18E3D762" w14:textId="77777777" w:rsidR="0009107F" w:rsidRPr="001F3FEF" w:rsidRDefault="0009107F" w:rsidP="00844CA8">
            <w:pPr>
              <w:widowControl/>
              <w:rPr>
                <w:snapToGrid/>
                <w:color w:val="000000"/>
                <w:sz w:val="22"/>
                <w:szCs w:val="22"/>
              </w:rPr>
            </w:pPr>
            <w:r w:rsidRPr="001F3FEF">
              <w:rPr>
                <w:snapToGrid/>
                <w:color w:val="000000"/>
                <w:sz w:val="22"/>
                <w:szCs w:val="22"/>
              </w:rPr>
              <w:t>Pharmacy/Treatment Supplier's Special Dispensing Instructions</w:t>
            </w:r>
          </w:p>
        </w:tc>
        <w:tc>
          <w:tcPr>
            <w:tcW w:w="1146" w:type="dxa"/>
            <w:tcBorders>
              <w:top w:val="nil"/>
              <w:left w:val="nil"/>
              <w:bottom w:val="single" w:sz="4" w:space="0" w:color="000000"/>
              <w:right w:val="single" w:sz="4" w:space="0" w:color="000000"/>
            </w:tcBorders>
          </w:tcPr>
          <w:p w14:paraId="18E3D763"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64"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6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66"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67" w14:textId="77777777" w:rsidR="0009107F" w:rsidRPr="001F3FEF" w:rsidRDefault="0009107F" w:rsidP="00844CA8">
            <w:pPr>
              <w:widowControl/>
              <w:jc w:val="center"/>
              <w:rPr>
                <w:snapToGrid/>
                <w:color w:val="000000"/>
                <w:sz w:val="22"/>
                <w:szCs w:val="22"/>
              </w:rPr>
            </w:pPr>
            <w:r w:rsidRPr="001F3FEF">
              <w:rPr>
                <w:snapToGrid/>
                <w:color w:val="000000"/>
                <w:sz w:val="22"/>
                <w:szCs w:val="22"/>
              </w:rPr>
              <w:t>22</w:t>
            </w:r>
          </w:p>
        </w:tc>
        <w:tc>
          <w:tcPr>
            <w:tcW w:w="2159" w:type="dxa"/>
            <w:tcBorders>
              <w:top w:val="nil"/>
              <w:left w:val="nil"/>
              <w:bottom w:val="single" w:sz="4" w:space="0" w:color="000000"/>
              <w:right w:val="single" w:sz="4" w:space="0" w:color="000000"/>
            </w:tcBorders>
          </w:tcPr>
          <w:p w14:paraId="18E3D768" w14:textId="77777777" w:rsidR="0009107F" w:rsidRPr="001F3FEF" w:rsidRDefault="0009107F" w:rsidP="00844CA8">
            <w:pPr>
              <w:widowControl/>
              <w:rPr>
                <w:snapToGrid/>
                <w:color w:val="000000"/>
                <w:sz w:val="22"/>
                <w:szCs w:val="22"/>
              </w:rPr>
            </w:pPr>
            <w:r w:rsidRPr="001F3FEF">
              <w:rPr>
                <w:snapToGrid/>
                <w:color w:val="000000"/>
                <w:sz w:val="22"/>
                <w:szCs w:val="22"/>
              </w:rPr>
              <w:t>Give Per (Time Unit)</w:t>
            </w:r>
          </w:p>
        </w:tc>
        <w:tc>
          <w:tcPr>
            <w:tcW w:w="1146" w:type="dxa"/>
            <w:tcBorders>
              <w:top w:val="nil"/>
              <w:left w:val="nil"/>
              <w:bottom w:val="single" w:sz="4" w:space="0" w:color="000000"/>
              <w:right w:val="single" w:sz="4" w:space="0" w:color="000000"/>
            </w:tcBorders>
          </w:tcPr>
          <w:p w14:paraId="18E3D769"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6A" w14:textId="77777777" w:rsidR="0009107F" w:rsidRPr="001F3FEF" w:rsidRDefault="0009107F" w:rsidP="00844CA8">
            <w:pPr>
              <w:widowControl/>
              <w:rPr>
                <w:snapToGrid/>
                <w:color w:val="000000"/>
                <w:sz w:val="22"/>
                <w:szCs w:val="22"/>
              </w:rPr>
            </w:pPr>
            <w:r w:rsidRPr="001F3FEF">
              <w:rPr>
                <w:snapToGrid/>
                <w:color w:val="000000"/>
                <w:sz w:val="22"/>
                <w:szCs w:val="22"/>
              </w:rPr>
              <w:t>D90</w:t>
            </w:r>
          </w:p>
        </w:tc>
      </w:tr>
      <w:tr w:rsidR="0009107F" w:rsidRPr="001F3FEF" w14:paraId="18E3D77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6C"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6D" w14:textId="77777777" w:rsidR="0009107F" w:rsidRPr="001F3FEF" w:rsidRDefault="0009107F" w:rsidP="00844CA8">
            <w:pPr>
              <w:widowControl/>
              <w:jc w:val="center"/>
              <w:rPr>
                <w:snapToGrid/>
                <w:color w:val="000000"/>
                <w:sz w:val="22"/>
                <w:szCs w:val="22"/>
              </w:rPr>
            </w:pPr>
            <w:r w:rsidRPr="001F3FEF">
              <w:rPr>
                <w:snapToGrid/>
                <w:color w:val="000000"/>
                <w:sz w:val="22"/>
                <w:szCs w:val="22"/>
              </w:rPr>
              <w:t>23</w:t>
            </w:r>
          </w:p>
        </w:tc>
        <w:tc>
          <w:tcPr>
            <w:tcW w:w="2159" w:type="dxa"/>
            <w:tcBorders>
              <w:top w:val="nil"/>
              <w:left w:val="nil"/>
              <w:bottom w:val="single" w:sz="4" w:space="0" w:color="000000"/>
              <w:right w:val="single" w:sz="4" w:space="0" w:color="000000"/>
            </w:tcBorders>
          </w:tcPr>
          <w:p w14:paraId="18E3D76E" w14:textId="77777777" w:rsidR="0009107F" w:rsidRPr="001F3FEF" w:rsidRDefault="0009107F" w:rsidP="00844CA8">
            <w:pPr>
              <w:widowControl/>
              <w:rPr>
                <w:snapToGrid/>
                <w:color w:val="000000"/>
                <w:sz w:val="22"/>
                <w:szCs w:val="22"/>
              </w:rPr>
            </w:pPr>
            <w:r w:rsidRPr="001F3FEF">
              <w:rPr>
                <w:snapToGrid/>
                <w:color w:val="000000"/>
                <w:sz w:val="22"/>
                <w:szCs w:val="22"/>
              </w:rPr>
              <w:t>Give Rate Amount</w:t>
            </w:r>
          </w:p>
        </w:tc>
        <w:tc>
          <w:tcPr>
            <w:tcW w:w="1146" w:type="dxa"/>
            <w:tcBorders>
              <w:top w:val="nil"/>
              <w:left w:val="nil"/>
              <w:bottom w:val="single" w:sz="4" w:space="0" w:color="000000"/>
              <w:right w:val="single" w:sz="4" w:space="0" w:color="000000"/>
            </w:tcBorders>
          </w:tcPr>
          <w:p w14:paraId="18E3D76F"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70" w14:textId="77777777" w:rsidR="0009107F" w:rsidRPr="001F3FEF" w:rsidRDefault="0009107F" w:rsidP="00844CA8">
            <w:pPr>
              <w:widowControl/>
              <w:rPr>
                <w:snapToGrid/>
                <w:color w:val="000000"/>
                <w:sz w:val="22"/>
                <w:szCs w:val="22"/>
              </w:rPr>
            </w:pPr>
          </w:p>
        </w:tc>
      </w:tr>
      <w:tr w:rsidR="0009107F" w:rsidRPr="001F3FEF" w14:paraId="18E3D77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72"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73" w14:textId="77777777" w:rsidR="0009107F" w:rsidRPr="001F3FEF" w:rsidRDefault="0009107F" w:rsidP="00844CA8">
            <w:pPr>
              <w:widowControl/>
              <w:jc w:val="center"/>
              <w:rPr>
                <w:snapToGrid/>
                <w:color w:val="000000"/>
                <w:sz w:val="22"/>
                <w:szCs w:val="22"/>
              </w:rPr>
            </w:pPr>
            <w:r w:rsidRPr="001F3FEF">
              <w:rPr>
                <w:snapToGrid/>
                <w:color w:val="000000"/>
                <w:sz w:val="22"/>
                <w:szCs w:val="22"/>
              </w:rPr>
              <w:t>24</w:t>
            </w:r>
          </w:p>
        </w:tc>
        <w:tc>
          <w:tcPr>
            <w:tcW w:w="2159" w:type="dxa"/>
            <w:tcBorders>
              <w:top w:val="nil"/>
              <w:left w:val="nil"/>
              <w:bottom w:val="single" w:sz="4" w:space="0" w:color="000000"/>
              <w:right w:val="single" w:sz="4" w:space="0" w:color="000000"/>
            </w:tcBorders>
          </w:tcPr>
          <w:p w14:paraId="18E3D774" w14:textId="77777777" w:rsidR="0009107F" w:rsidRPr="001F3FEF" w:rsidRDefault="0009107F" w:rsidP="00844CA8">
            <w:pPr>
              <w:widowControl/>
              <w:rPr>
                <w:snapToGrid/>
                <w:color w:val="000000"/>
                <w:sz w:val="22"/>
                <w:szCs w:val="22"/>
              </w:rPr>
            </w:pPr>
            <w:r w:rsidRPr="001F3FEF">
              <w:rPr>
                <w:snapToGrid/>
                <w:color w:val="000000"/>
                <w:sz w:val="22"/>
                <w:szCs w:val="22"/>
              </w:rPr>
              <w:t>Give Rate Units</w:t>
            </w:r>
          </w:p>
        </w:tc>
        <w:tc>
          <w:tcPr>
            <w:tcW w:w="1146" w:type="dxa"/>
            <w:tcBorders>
              <w:top w:val="nil"/>
              <w:left w:val="nil"/>
              <w:bottom w:val="single" w:sz="4" w:space="0" w:color="000000"/>
              <w:right w:val="single" w:sz="4" w:space="0" w:color="000000"/>
            </w:tcBorders>
          </w:tcPr>
          <w:p w14:paraId="18E3D775"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76"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7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78"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79" w14:textId="77777777" w:rsidR="0009107F" w:rsidRPr="001F3FEF" w:rsidRDefault="0009107F" w:rsidP="00844CA8">
            <w:pPr>
              <w:widowControl/>
              <w:jc w:val="center"/>
              <w:rPr>
                <w:snapToGrid/>
                <w:color w:val="000000"/>
                <w:sz w:val="22"/>
                <w:szCs w:val="22"/>
              </w:rPr>
            </w:pPr>
            <w:r w:rsidRPr="001F3FEF">
              <w:rPr>
                <w:snapToGrid/>
                <w:color w:val="000000"/>
                <w:sz w:val="22"/>
                <w:szCs w:val="22"/>
              </w:rPr>
              <w:t>25</w:t>
            </w:r>
          </w:p>
        </w:tc>
        <w:tc>
          <w:tcPr>
            <w:tcW w:w="2159" w:type="dxa"/>
            <w:tcBorders>
              <w:top w:val="nil"/>
              <w:left w:val="nil"/>
              <w:bottom w:val="single" w:sz="4" w:space="0" w:color="000000"/>
              <w:right w:val="single" w:sz="4" w:space="0" w:color="000000"/>
            </w:tcBorders>
          </w:tcPr>
          <w:p w14:paraId="18E3D77A" w14:textId="77777777" w:rsidR="0009107F" w:rsidRPr="001F3FEF" w:rsidRDefault="0009107F" w:rsidP="00844CA8">
            <w:pPr>
              <w:widowControl/>
              <w:rPr>
                <w:snapToGrid/>
                <w:color w:val="000000"/>
                <w:sz w:val="22"/>
                <w:szCs w:val="22"/>
              </w:rPr>
            </w:pPr>
            <w:r w:rsidRPr="001F3FEF">
              <w:rPr>
                <w:snapToGrid/>
                <w:color w:val="000000"/>
                <w:sz w:val="22"/>
                <w:szCs w:val="22"/>
              </w:rPr>
              <w:t>Give Strength</w:t>
            </w:r>
          </w:p>
        </w:tc>
        <w:tc>
          <w:tcPr>
            <w:tcW w:w="1146" w:type="dxa"/>
            <w:tcBorders>
              <w:top w:val="nil"/>
              <w:left w:val="nil"/>
              <w:bottom w:val="single" w:sz="4" w:space="0" w:color="000000"/>
              <w:right w:val="single" w:sz="4" w:space="0" w:color="000000"/>
            </w:tcBorders>
          </w:tcPr>
          <w:p w14:paraId="18E3D77B"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77C" w14:textId="77777777" w:rsidR="0009107F" w:rsidRPr="001F3FEF" w:rsidRDefault="0009107F" w:rsidP="00844CA8">
            <w:pPr>
              <w:widowControl/>
              <w:rPr>
                <w:snapToGrid/>
                <w:color w:val="000000"/>
                <w:sz w:val="22"/>
                <w:szCs w:val="22"/>
              </w:rPr>
            </w:pPr>
          </w:p>
        </w:tc>
      </w:tr>
      <w:tr w:rsidR="0009107F" w:rsidRPr="001F3FEF" w14:paraId="18E3D78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7E"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7F" w14:textId="77777777" w:rsidR="0009107F" w:rsidRPr="001F3FEF" w:rsidRDefault="0009107F" w:rsidP="00844CA8">
            <w:pPr>
              <w:widowControl/>
              <w:jc w:val="center"/>
              <w:rPr>
                <w:snapToGrid/>
                <w:color w:val="000000"/>
                <w:sz w:val="22"/>
                <w:szCs w:val="22"/>
              </w:rPr>
            </w:pPr>
            <w:r w:rsidRPr="001F3FEF">
              <w:rPr>
                <w:snapToGrid/>
                <w:color w:val="000000"/>
                <w:sz w:val="22"/>
                <w:szCs w:val="22"/>
              </w:rPr>
              <w:t>26</w:t>
            </w:r>
          </w:p>
        </w:tc>
        <w:tc>
          <w:tcPr>
            <w:tcW w:w="2159" w:type="dxa"/>
            <w:tcBorders>
              <w:top w:val="nil"/>
              <w:left w:val="nil"/>
              <w:bottom w:val="single" w:sz="4" w:space="0" w:color="000000"/>
              <w:right w:val="single" w:sz="4" w:space="0" w:color="000000"/>
            </w:tcBorders>
          </w:tcPr>
          <w:p w14:paraId="18E3D780" w14:textId="77777777" w:rsidR="0009107F" w:rsidRPr="001F3FEF" w:rsidRDefault="0009107F" w:rsidP="00844CA8">
            <w:pPr>
              <w:widowControl/>
              <w:rPr>
                <w:snapToGrid/>
                <w:color w:val="000000"/>
                <w:sz w:val="22"/>
                <w:szCs w:val="22"/>
              </w:rPr>
            </w:pPr>
            <w:r w:rsidRPr="001F3FEF">
              <w:rPr>
                <w:snapToGrid/>
                <w:color w:val="000000"/>
                <w:sz w:val="22"/>
                <w:szCs w:val="22"/>
              </w:rPr>
              <w:t>Give Strength Units</w:t>
            </w:r>
          </w:p>
        </w:tc>
        <w:tc>
          <w:tcPr>
            <w:tcW w:w="1146" w:type="dxa"/>
            <w:tcBorders>
              <w:top w:val="nil"/>
              <w:left w:val="nil"/>
              <w:bottom w:val="single" w:sz="4" w:space="0" w:color="000000"/>
              <w:right w:val="single" w:sz="4" w:space="0" w:color="000000"/>
            </w:tcBorders>
          </w:tcPr>
          <w:p w14:paraId="18E3D781"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82"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8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84"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85" w14:textId="77777777" w:rsidR="0009107F" w:rsidRPr="001F3FEF" w:rsidRDefault="0009107F" w:rsidP="00844CA8">
            <w:pPr>
              <w:widowControl/>
              <w:jc w:val="center"/>
              <w:rPr>
                <w:snapToGrid/>
                <w:color w:val="000000"/>
                <w:sz w:val="22"/>
                <w:szCs w:val="22"/>
              </w:rPr>
            </w:pPr>
            <w:r w:rsidRPr="001F3FEF">
              <w:rPr>
                <w:snapToGrid/>
                <w:color w:val="000000"/>
                <w:sz w:val="22"/>
                <w:szCs w:val="22"/>
              </w:rPr>
              <w:t>27</w:t>
            </w:r>
          </w:p>
        </w:tc>
        <w:tc>
          <w:tcPr>
            <w:tcW w:w="2159" w:type="dxa"/>
            <w:tcBorders>
              <w:top w:val="nil"/>
              <w:left w:val="nil"/>
              <w:bottom w:val="single" w:sz="4" w:space="0" w:color="000000"/>
              <w:right w:val="single" w:sz="4" w:space="0" w:color="000000"/>
            </w:tcBorders>
          </w:tcPr>
          <w:p w14:paraId="18E3D786" w14:textId="77777777" w:rsidR="0009107F" w:rsidRPr="001F3FEF" w:rsidRDefault="0009107F" w:rsidP="00844CA8">
            <w:pPr>
              <w:widowControl/>
              <w:rPr>
                <w:snapToGrid/>
                <w:color w:val="000000"/>
                <w:sz w:val="22"/>
                <w:szCs w:val="22"/>
              </w:rPr>
            </w:pPr>
            <w:r w:rsidRPr="001F3FEF">
              <w:rPr>
                <w:snapToGrid/>
                <w:color w:val="000000"/>
                <w:sz w:val="22"/>
                <w:szCs w:val="22"/>
              </w:rPr>
              <w:t>Give Indication</w:t>
            </w:r>
          </w:p>
        </w:tc>
        <w:tc>
          <w:tcPr>
            <w:tcW w:w="1146" w:type="dxa"/>
            <w:tcBorders>
              <w:top w:val="nil"/>
              <w:left w:val="nil"/>
              <w:bottom w:val="single" w:sz="4" w:space="0" w:color="000000"/>
              <w:right w:val="single" w:sz="4" w:space="0" w:color="000000"/>
            </w:tcBorders>
          </w:tcPr>
          <w:p w14:paraId="18E3D787"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88"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8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8A"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8B" w14:textId="77777777" w:rsidR="0009107F" w:rsidRPr="001F3FEF" w:rsidRDefault="0009107F" w:rsidP="00844CA8">
            <w:pPr>
              <w:widowControl/>
              <w:jc w:val="center"/>
              <w:rPr>
                <w:snapToGrid/>
                <w:color w:val="000000"/>
                <w:sz w:val="22"/>
                <w:szCs w:val="22"/>
              </w:rPr>
            </w:pPr>
            <w:r w:rsidRPr="001F3FEF">
              <w:rPr>
                <w:snapToGrid/>
                <w:color w:val="000000"/>
                <w:sz w:val="22"/>
                <w:szCs w:val="22"/>
              </w:rPr>
              <w:t>28</w:t>
            </w:r>
          </w:p>
        </w:tc>
        <w:tc>
          <w:tcPr>
            <w:tcW w:w="2159" w:type="dxa"/>
            <w:tcBorders>
              <w:top w:val="nil"/>
              <w:left w:val="nil"/>
              <w:bottom w:val="single" w:sz="4" w:space="0" w:color="000000"/>
              <w:right w:val="single" w:sz="4" w:space="0" w:color="000000"/>
            </w:tcBorders>
          </w:tcPr>
          <w:p w14:paraId="18E3D78C" w14:textId="77777777" w:rsidR="0009107F" w:rsidRPr="001F3FEF" w:rsidRDefault="0009107F" w:rsidP="00844CA8">
            <w:pPr>
              <w:widowControl/>
              <w:rPr>
                <w:snapToGrid/>
                <w:color w:val="000000"/>
                <w:sz w:val="22"/>
                <w:szCs w:val="22"/>
              </w:rPr>
            </w:pPr>
            <w:r w:rsidRPr="001F3FEF">
              <w:rPr>
                <w:snapToGrid/>
                <w:color w:val="000000"/>
                <w:sz w:val="22"/>
                <w:szCs w:val="22"/>
              </w:rPr>
              <w:t>Dispense Package Size</w:t>
            </w:r>
          </w:p>
        </w:tc>
        <w:tc>
          <w:tcPr>
            <w:tcW w:w="1146" w:type="dxa"/>
            <w:tcBorders>
              <w:top w:val="nil"/>
              <w:left w:val="nil"/>
              <w:bottom w:val="single" w:sz="4" w:space="0" w:color="000000"/>
              <w:right w:val="single" w:sz="4" w:space="0" w:color="000000"/>
            </w:tcBorders>
          </w:tcPr>
          <w:p w14:paraId="18E3D78D"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78E" w14:textId="77777777" w:rsidR="0009107F" w:rsidRPr="001F3FEF" w:rsidRDefault="0009107F" w:rsidP="00844CA8">
            <w:pPr>
              <w:widowControl/>
              <w:rPr>
                <w:snapToGrid/>
                <w:color w:val="000000"/>
                <w:sz w:val="22"/>
                <w:szCs w:val="22"/>
              </w:rPr>
            </w:pPr>
          </w:p>
        </w:tc>
      </w:tr>
      <w:tr w:rsidR="0009107F" w:rsidRPr="001F3FEF" w14:paraId="18E3D795"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90"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91" w14:textId="77777777" w:rsidR="0009107F" w:rsidRPr="001F3FEF" w:rsidRDefault="0009107F" w:rsidP="00844CA8">
            <w:pPr>
              <w:widowControl/>
              <w:jc w:val="center"/>
              <w:rPr>
                <w:snapToGrid/>
                <w:color w:val="000000"/>
                <w:sz w:val="22"/>
                <w:szCs w:val="22"/>
              </w:rPr>
            </w:pPr>
            <w:r w:rsidRPr="001F3FEF">
              <w:rPr>
                <w:snapToGrid/>
                <w:color w:val="000000"/>
                <w:sz w:val="22"/>
                <w:szCs w:val="22"/>
              </w:rPr>
              <w:t>29</w:t>
            </w:r>
          </w:p>
        </w:tc>
        <w:tc>
          <w:tcPr>
            <w:tcW w:w="2159" w:type="dxa"/>
            <w:tcBorders>
              <w:top w:val="nil"/>
              <w:left w:val="nil"/>
              <w:bottom w:val="single" w:sz="4" w:space="0" w:color="000000"/>
              <w:right w:val="single" w:sz="4" w:space="0" w:color="000000"/>
            </w:tcBorders>
          </w:tcPr>
          <w:p w14:paraId="18E3D792" w14:textId="77777777" w:rsidR="0009107F" w:rsidRPr="001F3FEF" w:rsidRDefault="0009107F" w:rsidP="00844CA8">
            <w:pPr>
              <w:widowControl/>
              <w:rPr>
                <w:snapToGrid/>
                <w:color w:val="000000"/>
                <w:sz w:val="22"/>
                <w:szCs w:val="22"/>
              </w:rPr>
            </w:pPr>
            <w:r w:rsidRPr="001F3FEF">
              <w:rPr>
                <w:snapToGrid/>
                <w:color w:val="000000"/>
                <w:sz w:val="22"/>
                <w:szCs w:val="22"/>
              </w:rPr>
              <w:t>Dispense Package Size Unit</w:t>
            </w:r>
          </w:p>
        </w:tc>
        <w:tc>
          <w:tcPr>
            <w:tcW w:w="1146" w:type="dxa"/>
            <w:tcBorders>
              <w:top w:val="nil"/>
              <w:left w:val="nil"/>
              <w:bottom w:val="single" w:sz="4" w:space="0" w:color="000000"/>
              <w:right w:val="single" w:sz="4" w:space="0" w:color="000000"/>
            </w:tcBorders>
          </w:tcPr>
          <w:p w14:paraId="18E3D793"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94"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9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96"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97" w14:textId="77777777" w:rsidR="0009107F" w:rsidRPr="001F3FEF" w:rsidRDefault="0009107F" w:rsidP="00844CA8">
            <w:pPr>
              <w:widowControl/>
              <w:jc w:val="center"/>
              <w:rPr>
                <w:snapToGrid/>
                <w:color w:val="000000"/>
                <w:sz w:val="22"/>
                <w:szCs w:val="22"/>
              </w:rPr>
            </w:pPr>
            <w:r w:rsidRPr="001F3FEF">
              <w:rPr>
                <w:snapToGrid/>
                <w:color w:val="000000"/>
                <w:sz w:val="22"/>
                <w:szCs w:val="22"/>
              </w:rPr>
              <w:t>30</w:t>
            </w:r>
          </w:p>
        </w:tc>
        <w:tc>
          <w:tcPr>
            <w:tcW w:w="2159" w:type="dxa"/>
            <w:tcBorders>
              <w:top w:val="nil"/>
              <w:left w:val="nil"/>
              <w:bottom w:val="single" w:sz="4" w:space="0" w:color="000000"/>
              <w:right w:val="single" w:sz="4" w:space="0" w:color="000000"/>
            </w:tcBorders>
          </w:tcPr>
          <w:p w14:paraId="18E3D798" w14:textId="77777777" w:rsidR="0009107F" w:rsidRPr="001F3FEF" w:rsidRDefault="0009107F" w:rsidP="00844CA8">
            <w:pPr>
              <w:widowControl/>
              <w:rPr>
                <w:snapToGrid/>
                <w:color w:val="000000"/>
                <w:sz w:val="22"/>
                <w:szCs w:val="22"/>
              </w:rPr>
            </w:pPr>
            <w:r w:rsidRPr="001F3FEF">
              <w:rPr>
                <w:snapToGrid/>
                <w:color w:val="000000"/>
                <w:sz w:val="22"/>
                <w:szCs w:val="22"/>
              </w:rPr>
              <w:t>Dispense Package Method</w:t>
            </w:r>
          </w:p>
        </w:tc>
        <w:tc>
          <w:tcPr>
            <w:tcW w:w="1146" w:type="dxa"/>
            <w:tcBorders>
              <w:top w:val="nil"/>
              <w:left w:val="nil"/>
              <w:bottom w:val="single" w:sz="4" w:space="0" w:color="000000"/>
              <w:right w:val="single" w:sz="4" w:space="0" w:color="000000"/>
            </w:tcBorders>
          </w:tcPr>
          <w:p w14:paraId="18E3D799"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79A" w14:textId="77777777" w:rsidR="0009107F" w:rsidRPr="001F3FEF" w:rsidRDefault="0009107F" w:rsidP="00844CA8">
            <w:pPr>
              <w:widowControl/>
              <w:rPr>
                <w:snapToGrid/>
                <w:color w:val="000000"/>
                <w:sz w:val="22"/>
                <w:szCs w:val="22"/>
              </w:rPr>
            </w:pPr>
          </w:p>
        </w:tc>
      </w:tr>
      <w:tr w:rsidR="0009107F" w:rsidRPr="001F3FEF" w14:paraId="18E3D7A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9C"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79D" w14:textId="77777777" w:rsidR="0009107F" w:rsidRPr="001F3FEF" w:rsidRDefault="0009107F" w:rsidP="00844CA8">
            <w:pPr>
              <w:widowControl/>
              <w:jc w:val="center"/>
              <w:rPr>
                <w:snapToGrid/>
                <w:color w:val="000000"/>
                <w:sz w:val="22"/>
                <w:szCs w:val="22"/>
              </w:rPr>
            </w:pPr>
            <w:r w:rsidRPr="001F3FEF">
              <w:rPr>
                <w:snapToGrid/>
                <w:color w:val="000000"/>
                <w:sz w:val="22"/>
                <w:szCs w:val="22"/>
              </w:rPr>
              <w:t>31</w:t>
            </w:r>
            <w:r w:rsidRPr="001F3FEF">
              <w:rPr>
                <w:color w:val="000000"/>
                <w:sz w:val="22"/>
                <w:szCs w:val="22"/>
              </w:rPr>
              <w:t>(n)</w:t>
            </w:r>
          </w:p>
        </w:tc>
        <w:tc>
          <w:tcPr>
            <w:tcW w:w="2159" w:type="dxa"/>
            <w:tcBorders>
              <w:top w:val="nil"/>
              <w:left w:val="nil"/>
              <w:bottom w:val="single" w:sz="4" w:space="0" w:color="000000"/>
              <w:right w:val="single" w:sz="4" w:space="0" w:color="000000"/>
            </w:tcBorders>
          </w:tcPr>
          <w:p w14:paraId="18E3D79E" w14:textId="77777777" w:rsidR="0009107F" w:rsidRPr="001F3FEF" w:rsidRDefault="0009107F" w:rsidP="00844CA8">
            <w:pPr>
              <w:widowControl/>
              <w:rPr>
                <w:snapToGrid/>
                <w:color w:val="000000"/>
                <w:sz w:val="22"/>
                <w:szCs w:val="22"/>
              </w:rPr>
            </w:pPr>
            <w:r w:rsidRPr="001F3FEF">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14:paraId="18E3D79F"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A0" w14:textId="77777777" w:rsidR="0009107F" w:rsidRPr="001F3FEF" w:rsidRDefault="0009107F" w:rsidP="00844CA8">
            <w:pPr>
              <w:widowControl/>
              <w:rPr>
                <w:snapToGrid/>
                <w:color w:val="000000"/>
                <w:sz w:val="22"/>
                <w:szCs w:val="22"/>
              </w:rPr>
            </w:pPr>
            <w:r w:rsidRPr="001F3FEF">
              <w:rPr>
                <w:snapToGrid/>
                <w:color w:val="000000"/>
                <w:sz w:val="22"/>
                <w:szCs w:val="22"/>
              </w:rPr>
              <w:t> 11135~AMANTADINE HCL 100MG CAP~613_50_.01</w:t>
            </w:r>
          </w:p>
        </w:tc>
      </w:tr>
      <w:tr w:rsidR="0009107F" w:rsidRPr="001F3FEF" w14:paraId="18E3D7A7"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7A2"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14:paraId="18E3D7A3" w14:textId="77777777" w:rsidR="0009107F" w:rsidRPr="001F3FEF" w:rsidRDefault="0009107F" w:rsidP="00844CA8">
            <w:pPr>
              <w:widowControl/>
              <w:jc w:val="center"/>
              <w:rPr>
                <w:snapToGrid/>
                <w:color w:val="000000"/>
                <w:sz w:val="22"/>
                <w:szCs w:val="22"/>
              </w:rPr>
            </w:pPr>
            <w:r w:rsidRPr="001F3FEF">
              <w:rPr>
                <w:snapToGrid/>
                <w:color w:val="000000"/>
                <w:sz w:val="22"/>
                <w:szCs w:val="22"/>
              </w:rPr>
              <w:t>31</w:t>
            </w:r>
            <w:r w:rsidRPr="001F3FEF">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14:paraId="18E3D7A4" w14:textId="77777777" w:rsidR="0009107F" w:rsidRPr="001F3FEF" w:rsidRDefault="0009107F" w:rsidP="00844CA8">
            <w:pPr>
              <w:widowControl/>
              <w:rPr>
                <w:snapToGrid/>
                <w:color w:val="000000"/>
                <w:sz w:val="22"/>
                <w:szCs w:val="22"/>
              </w:rPr>
            </w:pPr>
            <w:r w:rsidRPr="001F3FEF">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14:paraId="18E3D7A5" w14:textId="77777777" w:rsidR="0009107F" w:rsidRPr="001F3FEF" w:rsidRDefault="0009107F" w:rsidP="00844CA8">
            <w:pPr>
              <w:widowControl/>
              <w:jc w:val="center"/>
              <w:rPr>
                <w:snapToGrid/>
                <w:color w:val="FFFFFF"/>
                <w:sz w:val="22"/>
                <w:szCs w:val="22"/>
              </w:rPr>
            </w:pPr>
            <w:r w:rsidRPr="001F3FEF">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14:paraId="18E3D7A6" w14:textId="77777777" w:rsidR="0009107F" w:rsidRPr="001F3FEF" w:rsidRDefault="0009107F" w:rsidP="00844CA8">
            <w:pPr>
              <w:widowControl/>
              <w:rPr>
                <w:snapToGrid/>
                <w:color w:val="000000"/>
                <w:sz w:val="22"/>
                <w:szCs w:val="22"/>
              </w:rPr>
            </w:pPr>
            <w:r w:rsidRPr="001F3FEF">
              <w:rPr>
                <w:snapToGrid/>
                <w:color w:val="000000"/>
                <w:sz w:val="22"/>
                <w:szCs w:val="22"/>
              </w:rPr>
              <w:t> C0255~~613_50_27</w:t>
            </w:r>
          </w:p>
        </w:tc>
      </w:tr>
      <w:tr w:rsidR="0009107F" w:rsidRPr="001F3FEF" w14:paraId="18E3D7AD"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7A8"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7A9"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7AA" w14:textId="77777777" w:rsidR="0009107F" w:rsidRPr="001F3FEF" w:rsidRDefault="0009107F" w:rsidP="00844CA8">
            <w:pPr>
              <w:widowControl/>
              <w:rPr>
                <w:snapToGrid/>
                <w:color w:val="000000"/>
                <w:sz w:val="22"/>
                <w:szCs w:val="22"/>
              </w:rPr>
            </w:pPr>
            <w:r w:rsidRPr="001F3FEF">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14:paraId="18E3D7AB" w14:textId="77777777" w:rsidR="0009107F" w:rsidRPr="001F3FEF"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7AC"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B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AE"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AF"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7B0" w14:textId="77777777" w:rsidR="0009107F" w:rsidRPr="001F3FEF" w:rsidRDefault="0009107F" w:rsidP="00844CA8">
            <w:pPr>
              <w:widowControl/>
              <w:rPr>
                <w:snapToGrid/>
                <w:color w:val="000000"/>
                <w:sz w:val="22"/>
                <w:szCs w:val="22"/>
              </w:rPr>
            </w:pPr>
            <w:r w:rsidRPr="001F3FEF">
              <w:rPr>
                <w:snapToGrid/>
                <w:color w:val="000000"/>
                <w:sz w:val="22"/>
                <w:szCs w:val="22"/>
              </w:rPr>
              <w:t>Set ID - FT1</w:t>
            </w:r>
          </w:p>
        </w:tc>
        <w:tc>
          <w:tcPr>
            <w:tcW w:w="1146" w:type="dxa"/>
            <w:tcBorders>
              <w:top w:val="nil"/>
              <w:left w:val="nil"/>
              <w:bottom w:val="single" w:sz="4" w:space="0" w:color="000000"/>
              <w:right w:val="single" w:sz="4" w:space="0" w:color="000000"/>
            </w:tcBorders>
          </w:tcPr>
          <w:p w14:paraId="18E3D7B1" w14:textId="77777777" w:rsidR="0009107F" w:rsidRPr="001F3FEF" w:rsidRDefault="0009107F" w:rsidP="00844CA8">
            <w:pPr>
              <w:widowControl/>
              <w:jc w:val="center"/>
              <w:rPr>
                <w:snapToGrid/>
                <w:color w:val="FFFFFF"/>
                <w:sz w:val="22"/>
                <w:szCs w:val="22"/>
              </w:rPr>
            </w:pPr>
            <w:r w:rsidRPr="001F3FEF">
              <w:rPr>
                <w:snapToGrid/>
                <w:sz w:val="22"/>
                <w:szCs w:val="22"/>
              </w:rPr>
              <w:t>SI</w:t>
            </w:r>
          </w:p>
        </w:tc>
        <w:tc>
          <w:tcPr>
            <w:tcW w:w="4044" w:type="dxa"/>
            <w:tcBorders>
              <w:top w:val="single" w:sz="4" w:space="0" w:color="auto"/>
              <w:left w:val="nil"/>
              <w:bottom w:val="single" w:sz="4" w:space="0" w:color="auto"/>
              <w:right w:val="single" w:sz="4" w:space="0" w:color="000000"/>
            </w:tcBorders>
          </w:tcPr>
          <w:p w14:paraId="18E3D7B2"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B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B4"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B5"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7B6" w14:textId="77777777" w:rsidR="0009107F" w:rsidRPr="001F3FEF" w:rsidRDefault="0009107F" w:rsidP="00844CA8">
            <w:pPr>
              <w:widowControl/>
              <w:rPr>
                <w:snapToGrid/>
                <w:color w:val="000000"/>
                <w:sz w:val="22"/>
                <w:szCs w:val="22"/>
              </w:rPr>
            </w:pPr>
            <w:r w:rsidRPr="001F3FEF">
              <w:rPr>
                <w:snapToGrid/>
                <w:color w:val="000000"/>
                <w:sz w:val="22"/>
                <w:szCs w:val="22"/>
              </w:rPr>
              <w:t>Transaction ID</w:t>
            </w:r>
          </w:p>
        </w:tc>
        <w:tc>
          <w:tcPr>
            <w:tcW w:w="1146" w:type="dxa"/>
            <w:tcBorders>
              <w:top w:val="nil"/>
              <w:left w:val="nil"/>
              <w:bottom w:val="single" w:sz="4" w:space="0" w:color="000000"/>
              <w:right w:val="single" w:sz="4" w:space="0" w:color="000000"/>
            </w:tcBorders>
          </w:tcPr>
          <w:p w14:paraId="18E3D7B7"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B8" w14:textId="77777777" w:rsidR="0009107F" w:rsidRPr="001F3FEF" w:rsidRDefault="0009107F" w:rsidP="00844CA8">
            <w:pPr>
              <w:widowControl/>
              <w:rPr>
                <w:snapToGrid/>
                <w:color w:val="000000"/>
                <w:sz w:val="22"/>
                <w:szCs w:val="22"/>
              </w:rPr>
            </w:pPr>
          </w:p>
        </w:tc>
      </w:tr>
      <w:tr w:rsidR="0009107F" w:rsidRPr="001F3FEF" w14:paraId="18E3D7B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BA"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BB"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7BC" w14:textId="77777777" w:rsidR="0009107F" w:rsidRPr="001F3FEF" w:rsidRDefault="0009107F" w:rsidP="00844CA8">
            <w:pPr>
              <w:widowControl/>
              <w:rPr>
                <w:snapToGrid/>
                <w:color w:val="000000"/>
                <w:sz w:val="22"/>
                <w:szCs w:val="22"/>
              </w:rPr>
            </w:pPr>
            <w:r w:rsidRPr="001F3FEF">
              <w:rPr>
                <w:snapToGrid/>
                <w:color w:val="000000"/>
                <w:sz w:val="22"/>
                <w:szCs w:val="22"/>
              </w:rPr>
              <w:t>Transaction Batch ID</w:t>
            </w:r>
          </w:p>
        </w:tc>
        <w:tc>
          <w:tcPr>
            <w:tcW w:w="1146" w:type="dxa"/>
            <w:tcBorders>
              <w:top w:val="nil"/>
              <w:left w:val="nil"/>
              <w:bottom w:val="single" w:sz="4" w:space="0" w:color="000000"/>
              <w:right w:val="single" w:sz="4" w:space="0" w:color="000000"/>
            </w:tcBorders>
          </w:tcPr>
          <w:p w14:paraId="18E3D7BD"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BE" w14:textId="77777777" w:rsidR="0009107F" w:rsidRPr="001F3FEF" w:rsidRDefault="0009107F" w:rsidP="00844CA8">
            <w:pPr>
              <w:widowControl/>
              <w:rPr>
                <w:snapToGrid/>
                <w:color w:val="000000"/>
                <w:sz w:val="22"/>
                <w:szCs w:val="22"/>
              </w:rPr>
            </w:pPr>
          </w:p>
        </w:tc>
      </w:tr>
      <w:tr w:rsidR="0009107F" w:rsidRPr="001F3FEF" w14:paraId="18E3D7C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C0"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C1"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7C2" w14:textId="77777777" w:rsidR="0009107F" w:rsidRPr="001F3FEF" w:rsidRDefault="0009107F" w:rsidP="00844CA8">
            <w:pPr>
              <w:widowControl/>
              <w:rPr>
                <w:snapToGrid/>
                <w:color w:val="000000"/>
                <w:sz w:val="22"/>
                <w:szCs w:val="22"/>
              </w:rPr>
            </w:pPr>
            <w:r w:rsidRPr="001F3FEF">
              <w:rPr>
                <w:snapToGrid/>
                <w:color w:val="000000"/>
                <w:sz w:val="22"/>
                <w:szCs w:val="22"/>
              </w:rPr>
              <w:t>Transaction Date</w:t>
            </w:r>
          </w:p>
        </w:tc>
        <w:tc>
          <w:tcPr>
            <w:tcW w:w="1146" w:type="dxa"/>
            <w:tcBorders>
              <w:top w:val="nil"/>
              <w:left w:val="nil"/>
              <w:bottom w:val="single" w:sz="4" w:space="0" w:color="000000"/>
              <w:right w:val="single" w:sz="4" w:space="0" w:color="000000"/>
            </w:tcBorders>
          </w:tcPr>
          <w:p w14:paraId="18E3D7C3"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7C4" w14:textId="77777777" w:rsidR="0009107F" w:rsidRPr="001F3FEF" w:rsidRDefault="0009107F" w:rsidP="00844CA8">
            <w:pPr>
              <w:widowControl/>
              <w:rPr>
                <w:snapToGrid/>
                <w:color w:val="000000"/>
                <w:sz w:val="22"/>
                <w:szCs w:val="22"/>
              </w:rPr>
            </w:pPr>
            <w:r w:rsidRPr="001F3FEF">
              <w:rPr>
                <w:snapToGrid/>
                <w:color w:val="000000"/>
                <w:sz w:val="22"/>
                <w:szCs w:val="22"/>
              </w:rPr>
              <w:t>19950330</w:t>
            </w:r>
          </w:p>
        </w:tc>
      </w:tr>
      <w:tr w:rsidR="0009107F" w:rsidRPr="001F3FEF" w14:paraId="18E3D7C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C6"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C7"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7C8" w14:textId="77777777" w:rsidR="0009107F" w:rsidRPr="001F3FEF" w:rsidRDefault="0009107F" w:rsidP="00844CA8">
            <w:pPr>
              <w:widowControl/>
              <w:rPr>
                <w:snapToGrid/>
                <w:color w:val="000000"/>
                <w:sz w:val="22"/>
                <w:szCs w:val="22"/>
              </w:rPr>
            </w:pPr>
            <w:r w:rsidRPr="001F3FEF">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14:paraId="18E3D7C9"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7CA"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D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CC"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CD"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7CE" w14:textId="77777777" w:rsidR="0009107F" w:rsidRPr="001F3FEF" w:rsidRDefault="0009107F" w:rsidP="00844CA8">
            <w:pPr>
              <w:widowControl/>
              <w:rPr>
                <w:snapToGrid/>
                <w:color w:val="000000"/>
                <w:sz w:val="22"/>
                <w:szCs w:val="22"/>
              </w:rPr>
            </w:pPr>
            <w:r w:rsidRPr="001F3FEF">
              <w:rPr>
                <w:snapToGrid/>
                <w:color w:val="000000"/>
                <w:sz w:val="22"/>
                <w:szCs w:val="22"/>
              </w:rPr>
              <w:t>Transaction Type</w:t>
            </w:r>
          </w:p>
        </w:tc>
        <w:tc>
          <w:tcPr>
            <w:tcW w:w="1146" w:type="dxa"/>
            <w:tcBorders>
              <w:top w:val="nil"/>
              <w:left w:val="nil"/>
              <w:bottom w:val="single" w:sz="4" w:space="0" w:color="000000"/>
              <w:right w:val="single" w:sz="4" w:space="0" w:color="000000"/>
            </w:tcBorders>
          </w:tcPr>
          <w:p w14:paraId="18E3D7CF" w14:textId="77777777" w:rsidR="0009107F" w:rsidRPr="001F3FEF" w:rsidRDefault="0009107F"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7D0" w14:textId="77777777" w:rsidR="0009107F" w:rsidRPr="001F3FEF" w:rsidRDefault="0009107F" w:rsidP="00844CA8">
            <w:pPr>
              <w:widowControl/>
              <w:rPr>
                <w:snapToGrid/>
                <w:color w:val="000000"/>
                <w:sz w:val="22"/>
                <w:szCs w:val="22"/>
              </w:rPr>
            </w:pPr>
            <w:r w:rsidRPr="001F3FEF">
              <w:rPr>
                <w:snapToGrid/>
                <w:color w:val="000000"/>
                <w:sz w:val="22"/>
                <w:szCs w:val="22"/>
              </w:rPr>
              <w:t>CG</w:t>
            </w:r>
          </w:p>
        </w:tc>
      </w:tr>
      <w:tr w:rsidR="0009107F" w:rsidRPr="001F3FEF" w14:paraId="18E3D7D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D2" w14:textId="77777777" w:rsidR="0009107F" w:rsidRPr="001F3FEF" w:rsidRDefault="0009107F" w:rsidP="00844CA8">
            <w:pPr>
              <w:widowControl/>
              <w:rPr>
                <w:snapToGrid/>
                <w:sz w:val="22"/>
                <w:szCs w:val="22"/>
              </w:rPr>
            </w:pPr>
            <w:bookmarkStart w:id="139" w:name="_Hlk166633378"/>
            <w:r w:rsidRPr="001F3FEF">
              <w:rPr>
                <w:snapToGrid/>
                <w:sz w:val="22"/>
                <w:szCs w:val="22"/>
              </w:rPr>
              <w:t>FT1</w:t>
            </w:r>
          </w:p>
        </w:tc>
        <w:tc>
          <w:tcPr>
            <w:tcW w:w="1096" w:type="dxa"/>
            <w:tcBorders>
              <w:top w:val="nil"/>
              <w:left w:val="nil"/>
              <w:bottom w:val="single" w:sz="4" w:space="0" w:color="000000"/>
              <w:right w:val="single" w:sz="4" w:space="0" w:color="000000"/>
            </w:tcBorders>
          </w:tcPr>
          <w:p w14:paraId="18E3D7D3" w14:textId="77777777" w:rsidR="0009107F" w:rsidRPr="001F3FEF" w:rsidRDefault="0009107F" w:rsidP="00844CA8">
            <w:pPr>
              <w:widowControl/>
              <w:jc w:val="center"/>
              <w:rPr>
                <w:snapToGrid/>
                <w:sz w:val="22"/>
                <w:szCs w:val="22"/>
              </w:rPr>
            </w:pPr>
            <w:r w:rsidRPr="001F3FEF">
              <w:rPr>
                <w:snapToGrid/>
                <w:sz w:val="22"/>
                <w:szCs w:val="22"/>
              </w:rPr>
              <w:t>7</w:t>
            </w:r>
          </w:p>
        </w:tc>
        <w:tc>
          <w:tcPr>
            <w:tcW w:w="2159" w:type="dxa"/>
            <w:tcBorders>
              <w:top w:val="nil"/>
              <w:left w:val="nil"/>
              <w:bottom w:val="single" w:sz="4" w:space="0" w:color="000000"/>
              <w:right w:val="single" w:sz="4" w:space="0" w:color="000000"/>
            </w:tcBorders>
          </w:tcPr>
          <w:p w14:paraId="18E3D7D4" w14:textId="77777777" w:rsidR="0009107F" w:rsidRPr="001F3FEF" w:rsidRDefault="0009107F" w:rsidP="00844CA8">
            <w:pPr>
              <w:widowControl/>
              <w:rPr>
                <w:snapToGrid/>
                <w:sz w:val="22"/>
                <w:szCs w:val="22"/>
              </w:rPr>
            </w:pPr>
            <w:r w:rsidRPr="001F3FEF">
              <w:rPr>
                <w:snapToGrid/>
                <w:sz w:val="22"/>
                <w:szCs w:val="22"/>
              </w:rPr>
              <w:t>Transaction Code (Pharmacy Orderable Item/Name, Coding System)</w:t>
            </w:r>
          </w:p>
        </w:tc>
        <w:tc>
          <w:tcPr>
            <w:tcW w:w="1146" w:type="dxa"/>
            <w:tcBorders>
              <w:top w:val="nil"/>
              <w:left w:val="nil"/>
              <w:bottom w:val="single" w:sz="4" w:space="0" w:color="000000"/>
              <w:right w:val="single" w:sz="4" w:space="0" w:color="000000"/>
            </w:tcBorders>
          </w:tcPr>
          <w:p w14:paraId="18E3D7D5" w14:textId="77777777" w:rsidR="0009107F" w:rsidRPr="001F3FEF" w:rsidRDefault="0009107F"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7D6" w14:textId="77777777" w:rsidR="0009107F" w:rsidRPr="001F3FEF" w:rsidRDefault="0009107F" w:rsidP="00844CA8">
            <w:pPr>
              <w:pStyle w:val="Date"/>
              <w:widowControl/>
              <w:rPr>
                <w:bCs/>
                <w:snapToGrid w:val="0"/>
                <w:szCs w:val="22"/>
              </w:rPr>
            </w:pPr>
            <w:r w:rsidRPr="001F3FEF">
              <w:rPr>
                <w:bCs/>
                <w:snapToGrid w:val="0"/>
                <w:szCs w:val="22"/>
              </w:rPr>
              <w:t>620~AMANTADINE~~613_52_39.2</w:t>
            </w:r>
          </w:p>
        </w:tc>
      </w:tr>
      <w:bookmarkEnd w:id="139"/>
      <w:tr w:rsidR="0009107F" w:rsidRPr="001F3FEF" w14:paraId="18E3D7D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D8"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D9"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7DA" w14:textId="77777777" w:rsidR="0009107F" w:rsidRPr="001F3FEF" w:rsidRDefault="0009107F" w:rsidP="00844CA8">
            <w:pPr>
              <w:widowControl/>
              <w:rPr>
                <w:snapToGrid/>
                <w:color w:val="000000"/>
                <w:sz w:val="22"/>
                <w:szCs w:val="22"/>
              </w:rPr>
            </w:pPr>
            <w:r w:rsidRPr="001F3FEF">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14:paraId="18E3D7DB"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DC" w14:textId="77777777" w:rsidR="0009107F" w:rsidRPr="001F3FEF" w:rsidRDefault="0009107F" w:rsidP="00844CA8">
            <w:pPr>
              <w:widowControl/>
              <w:rPr>
                <w:snapToGrid/>
                <w:color w:val="000000"/>
                <w:sz w:val="22"/>
                <w:szCs w:val="22"/>
              </w:rPr>
            </w:pPr>
          </w:p>
        </w:tc>
      </w:tr>
      <w:tr w:rsidR="0009107F" w:rsidRPr="001F3FEF" w14:paraId="18E3D7E3"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DE"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DF"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7E0" w14:textId="77777777" w:rsidR="0009107F" w:rsidRPr="001F3FEF" w:rsidRDefault="0009107F" w:rsidP="00844CA8">
            <w:pPr>
              <w:widowControl/>
              <w:rPr>
                <w:snapToGrid/>
                <w:color w:val="000000"/>
                <w:sz w:val="22"/>
                <w:szCs w:val="22"/>
              </w:rPr>
            </w:pPr>
            <w:r w:rsidRPr="001F3FEF">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14:paraId="18E3D7E1"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7E2" w14:textId="77777777" w:rsidR="0009107F" w:rsidRPr="001F3FEF" w:rsidRDefault="0009107F" w:rsidP="00844CA8">
            <w:pPr>
              <w:widowControl/>
              <w:rPr>
                <w:snapToGrid/>
                <w:color w:val="000000"/>
                <w:sz w:val="22"/>
                <w:szCs w:val="22"/>
              </w:rPr>
            </w:pPr>
          </w:p>
        </w:tc>
      </w:tr>
      <w:tr w:rsidR="0009107F" w:rsidRPr="001F3FEF" w14:paraId="18E3D7E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E4"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E5"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7E6" w14:textId="77777777" w:rsidR="0009107F" w:rsidRPr="001F3FEF" w:rsidRDefault="0009107F" w:rsidP="00844CA8">
            <w:pPr>
              <w:widowControl/>
              <w:rPr>
                <w:snapToGrid/>
                <w:color w:val="000000"/>
                <w:sz w:val="22"/>
                <w:szCs w:val="22"/>
              </w:rPr>
            </w:pPr>
            <w:r w:rsidRPr="001F3FEF">
              <w:rPr>
                <w:snapToGrid/>
                <w:color w:val="000000"/>
                <w:sz w:val="22"/>
                <w:szCs w:val="22"/>
              </w:rPr>
              <w:t>Transaction Quantity</w:t>
            </w:r>
          </w:p>
        </w:tc>
        <w:tc>
          <w:tcPr>
            <w:tcW w:w="1146" w:type="dxa"/>
            <w:tcBorders>
              <w:top w:val="nil"/>
              <w:left w:val="nil"/>
              <w:bottom w:val="single" w:sz="4" w:space="0" w:color="000000"/>
              <w:right w:val="single" w:sz="4" w:space="0" w:color="000000"/>
            </w:tcBorders>
          </w:tcPr>
          <w:p w14:paraId="18E3D7E7"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7E8" w14:textId="77777777" w:rsidR="0009107F" w:rsidRPr="001F3FEF" w:rsidRDefault="0009107F" w:rsidP="00844CA8">
            <w:pPr>
              <w:widowControl/>
              <w:rPr>
                <w:snapToGrid/>
                <w:color w:val="000000"/>
                <w:sz w:val="22"/>
                <w:szCs w:val="22"/>
              </w:rPr>
            </w:pPr>
          </w:p>
        </w:tc>
      </w:tr>
      <w:tr w:rsidR="0009107F" w:rsidRPr="001F3FEF" w14:paraId="18E3D7EF"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7EA"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EB"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7EC" w14:textId="77777777" w:rsidR="0009107F" w:rsidRPr="001F3FEF" w:rsidRDefault="0009107F" w:rsidP="00844CA8">
            <w:pPr>
              <w:widowControl/>
              <w:rPr>
                <w:snapToGrid/>
                <w:color w:val="000000"/>
                <w:sz w:val="22"/>
                <w:szCs w:val="22"/>
              </w:rPr>
            </w:pPr>
            <w:r w:rsidRPr="001F3FEF">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14:paraId="18E3D7ED" w14:textId="77777777" w:rsidR="0009107F" w:rsidRPr="001F3FEF" w:rsidRDefault="0009107F"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7EE"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7F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F0"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F1"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7F2" w14:textId="77777777" w:rsidR="0009107F" w:rsidRPr="001F3FEF" w:rsidRDefault="0009107F" w:rsidP="00844CA8">
            <w:pPr>
              <w:widowControl/>
              <w:spacing w:before="120"/>
              <w:rPr>
                <w:snapToGrid/>
                <w:color w:val="000000"/>
                <w:sz w:val="22"/>
                <w:szCs w:val="22"/>
              </w:rPr>
            </w:pPr>
            <w:r w:rsidRPr="001F3FEF">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14:paraId="18E3D7F3" w14:textId="77777777" w:rsidR="0009107F" w:rsidRPr="001F3FEF" w:rsidRDefault="0009107F"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7F4" w14:textId="77777777" w:rsidR="0009107F" w:rsidRPr="001F3FEF" w:rsidRDefault="0009107F" w:rsidP="00844CA8">
            <w:pPr>
              <w:widowControl/>
              <w:rPr>
                <w:snapToGrid/>
                <w:color w:val="000000"/>
                <w:sz w:val="22"/>
                <w:szCs w:val="22"/>
              </w:rPr>
            </w:pPr>
            <w:r w:rsidRPr="001F3FEF">
              <w:rPr>
                <w:snapToGrid/>
                <w:color w:val="000000"/>
                <w:sz w:val="22"/>
                <w:szCs w:val="22"/>
              </w:rPr>
              <w:t>0.009</w:t>
            </w:r>
          </w:p>
        </w:tc>
      </w:tr>
      <w:tr w:rsidR="0009107F" w:rsidRPr="001F3FEF" w14:paraId="18E3D7F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F6"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14:paraId="18E3D7F7"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14:paraId="18E3D7F8" w14:textId="77777777" w:rsidR="0009107F" w:rsidRPr="001F3FEF"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14:paraId="18E3D7F9" w14:textId="77777777" w:rsidR="0009107F" w:rsidRPr="001F3FEF" w:rsidRDefault="0009107F"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tcPr>
          <w:p w14:paraId="18E3D7FA" w14:textId="77777777" w:rsidR="0009107F" w:rsidRPr="001F3FEF" w:rsidRDefault="0009107F" w:rsidP="00844CA8">
            <w:pPr>
              <w:widowControl/>
              <w:rPr>
                <w:snapToGrid/>
                <w:color w:val="000000"/>
                <w:sz w:val="22"/>
                <w:szCs w:val="22"/>
              </w:rPr>
            </w:pPr>
          </w:p>
        </w:tc>
      </w:tr>
      <w:tr w:rsidR="0009107F" w:rsidRPr="001F3FEF" w14:paraId="18E3D80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7FC"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7FD"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7FE" w14:textId="77777777" w:rsidR="0009107F" w:rsidRPr="001F3FEF" w:rsidRDefault="0009107F" w:rsidP="00844CA8">
            <w:pPr>
              <w:widowControl/>
              <w:rPr>
                <w:snapToGrid/>
                <w:color w:val="000000"/>
                <w:sz w:val="22"/>
                <w:szCs w:val="22"/>
              </w:rPr>
            </w:pPr>
            <w:r w:rsidRPr="001F3FEF">
              <w:rPr>
                <w:snapToGrid/>
                <w:color w:val="000000"/>
                <w:sz w:val="22"/>
                <w:szCs w:val="22"/>
              </w:rPr>
              <w:t>Set ID - FT1</w:t>
            </w:r>
          </w:p>
        </w:tc>
        <w:tc>
          <w:tcPr>
            <w:tcW w:w="1146" w:type="dxa"/>
            <w:tcBorders>
              <w:top w:val="nil"/>
              <w:left w:val="nil"/>
              <w:bottom w:val="single" w:sz="4" w:space="0" w:color="000000"/>
              <w:right w:val="single" w:sz="4" w:space="0" w:color="000000"/>
            </w:tcBorders>
          </w:tcPr>
          <w:p w14:paraId="18E3D7FF" w14:textId="77777777" w:rsidR="0009107F" w:rsidRPr="001F3FEF" w:rsidRDefault="0009107F" w:rsidP="00844CA8">
            <w:pPr>
              <w:widowControl/>
              <w:jc w:val="center"/>
              <w:rPr>
                <w:snapToGrid/>
                <w:color w:val="FFFFFF"/>
                <w:sz w:val="22"/>
                <w:szCs w:val="22"/>
              </w:rPr>
            </w:pPr>
            <w:r w:rsidRPr="001F3FEF">
              <w:rPr>
                <w:snapToGrid/>
                <w:sz w:val="22"/>
                <w:szCs w:val="22"/>
              </w:rPr>
              <w:t>SI</w:t>
            </w:r>
          </w:p>
        </w:tc>
        <w:tc>
          <w:tcPr>
            <w:tcW w:w="4044" w:type="dxa"/>
            <w:tcBorders>
              <w:top w:val="single" w:sz="4" w:space="0" w:color="auto"/>
              <w:left w:val="nil"/>
              <w:bottom w:val="single" w:sz="4" w:space="0" w:color="auto"/>
              <w:right w:val="single" w:sz="4" w:space="0" w:color="000000"/>
            </w:tcBorders>
          </w:tcPr>
          <w:p w14:paraId="18E3D800"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0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02"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803"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804" w14:textId="77777777" w:rsidR="0009107F" w:rsidRPr="001F3FEF" w:rsidRDefault="0009107F" w:rsidP="00844CA8">
            <w:pPr>
              <w:widowControl/>
              <w:rPr>
                <w:snapToGrid/>
                <w:color w:val="000000"/>
                <w:sz w:val="22"/>
                <w:szCs w:val="22"/>
              </w:rPr>
            </w:pPr>
            <w:r w:rsidRPr="001F3FEF">
              <w:rPr>
                <w:snapToGrid/>
                <w:color w:val="000000"/>
                <w:sz w:val="22"/>
                <w:szCs w:val="22"/>
              </w:rPr>
              <w:t>Transaction ID</w:t>
            </w:r>
          </w:p>
        </w:tc>
        <w:tc>
          <w:tcPr>
            <w:tcW w:w="1146" w:type="dxa"/>
            <w:tcBorders>
              <w:top w:val="nil"/>
              <w:left w:val="nil"/>
              <w:bottom w:val="single" w:sz="4" w:space="0" w:color="000000"/>
              <w:right w:val="single" w:sz="4" w:space="0" w:color="000000"/>
            </w:tcBorders>
          </w:tcPr>
          <w:p w14:paraId="18E3D805"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806" w14:textId="77777777" w:rsidR="0009107F" w:rsidRPr="001F3FEF" w:rsidRDefault="0009107F" w:rsidP="00844CA8">
            <w:pPr>
              <w:widowControl/>
              <w:rPr>
                <w:snapToGrid/>
                <w:color w:val="000000"/>
                <w:sz w:val="22"/>
                <w:szCs w:val="22"/>
              </w:rPr>
            </w:pPr>
          </w:p>
        </w:tc>
      </w:tr>
      <w:tr w:rsidR="0009107F" w:rsidRPr="001F3FEF" w14:paraId="18E3D80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08"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809"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80A" w14:textId="77777777" w:rsidR="0009107F" w:rsidRPr="001F3FEF" w:rsidRDefault="0009107F" w:rsidP="00844CA8">
            <w:pPr>
              <w:widowControl/>
              <w:rPr>
                <w:snapToGrid/>
                <w:color w:val="000000"/>
                <w:sz w:val="22"/>
                <w:szCs w:val="22"/>
              </w:rPr>
            </w:pPr>
            <w:r w:rsidRPr="001F3FEF">
              <w:rPr>
                <w:snapToGrid/>
                <w:color w:val="000000"/>
                <w:sz w:val="22"/>
                <w:szCs w:val="22"/>
              </w:rPr>
              <w:t>Transaction Batch ID</w:t>
            </w:r>
          </w:p>
        </w:tc>
        <w:tc>
          <w:tcPr>
            <w:tcW w:w="1146" w:type="dxa"/>
            <w:tcBorders>
              <w:top w:val="nil"/>
              <w:left w:val="nil"/>
              <w:bottom w:val="single" w:sz="4" w:space="0" w:color="000000"/>
              <w:right w:val="single" w:sz="4" w:space="0" w:color="000000"/>
            </w:tcBorders>
          </w:tcPr>
          <w:p w14:paraId="18E3D80B" w14:textId="77777777" w:rsidR="0009107F" w:rsidRPr="001F3FEF" w:rsidRDefault="0009107F"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80C" w14:textId="77777777" w:rsidR="0009107F" w:rsidRPr="001F3FEF" w:rsidRDefault="0009107F" w:rsidP="00844CA8">
            <w:pPr>
              <w:widowControl/>
              <w:rPr>
                <w:snapToGrid/>
                <w:color w:val="000000"/>
                <w:sz w:val="22"/>
                <w:szCs w:val="22"/>
              </w:rPr>
            </w:pPr>
          </w:p>
        </w:tc>
      </w:tr>
      <w:tr w:rsidR="0009107F" w:rsidRPr="001F3FEF" w14:paraId="18E3D81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0E"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80F"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810" w14:textId="77777777" w:rsidR="0009107F" w:rsidRPr="001F3FEF" w:rsidRDefault="0009107F" w:rsidP="00844CA8">
            <w:pPr>
              <w:widowControl/>
              <w:rPr>
                <w:snapToGrid/>
                <w:color w:val="000000"/>
                <w:sz w:val="22"/>
                <w:szCs w:val="22"/>
              </w:rPr>
            </w:pPr>
            <w:r w:rsidRPr="001F3FEF">
              <w:rPr>
                <w:snapToGrid/>
                <w:color w:val="000000"/>
                <w:sz w:val="22"/>
                <w:szCs w:val="22"/>
              </w:rPr>
              <w:t>Transaction Date</w:t>
            </w:r>
          </w:p>
        </w:tc>
        <w:tc>
          <w:tcPr>
            <w:tcW w:w="1146" w:type="dxa"/>
            <w:tcBorders>
              <w:top w:val="nil"/>
              <w:left w:val="nil"/>
              <w:bottom w:val="single" w:sz="4" w:space="0" w:color="000000"/>
              <w:right w:val="single" w:sz="4" w:space="0" w:color="000000"/>
            </w:tcBorders>
          </w:tcPr>
          <w:p w14:paraId="18E3D811"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812" w14:textId="77777777" w:rsidR="0009107F" w:rsidRPr="001F3FEF" w:rsidRDefault="0009107F" w:rsidP="00844CA8">
            <w:pPr>
              <w:widowControl/>
              <w:rPr>
                <w:snapToGrid/>
                <w:color w:val="000000"/>
                <w:sz w:val="22"/>
                <w:szCs w:val="22"/>
              </w:rPr>
            </w:pPr>
            <w:r w:rsidRPr="001F3FEF">
              <w:rPr>
                <w:snapToGrid/>
                <w:color w:val="000000"/>
                <w:sz w:val="22"/>
                <w:szCs w:val="22"/>
              </w:rPr>
              <w:t>19950330</w:t>
            </w:r>
          </w:p>
        </w:tc>
      </w:tr>
      <w:tr w:rsidR="0009107F" w:rsidRPr="001F3FEF" w14:paraId="18E3D81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14"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815"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816" w14:textId="77777777" w:rsidR="0009107F" w:rsidRPr="001F3FEF" w:rsidRDefault="0009107F" w:rsidP="00844CA8">
            <w:pPr>
              <w:widowControl/>
              <w:rPr>
                <w:snapToGrid/>
                <w:color w:val="000000"/>
                <w:sz w:val="22"/>
                <w:szCs w:val="22"/>
              </w:rPr>
            </w:pPr>
            <w:r w:rsidRPr="001F3FEF">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14:paraId="18E3D817"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818"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1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1A"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81B"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81C" w14:textId="77777777" w:rsidR="0009107F" w:rsidRPr="001F3FEF" w:rsidRDefault="0009107F" w:rsidP="00844CA8">
            <w:pPr>
              <w:widowControl/>
              <w:rPr>
                <w:snapToGrid/>
                <w:color w:val="000000"/>
                <w:sz w:val="22"/>
                <w:szCs w:val="22"/>
              </w:rPr>
            </w:pPr>
            <w:r w:rsidRPr="001F3FEF">
              <w:rPr>
                <w:snapToGrid/>
                <w:color w:val="000000"/>
                <w:sz w:val="22"/>
                <w:szCs w:val="22"/>
              </w:rPr>
              <w:t>Transaction Type</w:t>
            </w:r>
          </w:p>
        </w:tc>
        <w:tc>
          <w:tcPr>
            <w:tcW w:w="1146" w:type="dxa"/>
            <w:tcBorders>
              <w:top w:val="nil"/>
              <w:left w:val="nil"/>
              <w:bottom w:val="single" w:sz="4" w:space="0" w:color="000000"/>
              <w:right w:val="single" w:sz="4" w:space="0" w:color="000000"/>
            </w:tcBorders>
          </w:tcPr>
          <w:p w14:paraId="18E3D81D" w14:textId="77777777" w:rsidR="0009107F" w:rsidRPr="001F3FEF" w:rsidRDefault="0009107F"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81E" w14:textId="77777777" w:rsidR="0009107F" w:rsidRPr="001F3FEF" w:rsidRDefault="0009107F" w:rsidP="00844CA8">
            <w:pPr>
              <w:widowControl/>
              <w:rPr>
                <w:snapToGrid/>
                <w:color w:val="000000"/>
                <w:sz w:val="22"/>
                <w:szCs w:val="22"/>
              </w:rPr>
            </w:pPr>
            <w:r w:rsidRPr="001F3FEF">
              <w:rPr>
                <w:snapToGrid/>
                <w:color w:val="000000"/>
                <w:sz w:val="22"/>
                <w:szCs w:val="22"/>
              </w:rPr>
              <w:t>CG</w:t>
            </w:r>
          </w:p>
        </w:tc>
      </w:tr>
      <w:tr w:rsidR="0009107F" w:rsidRPr="001F3FEF" w14:paraId="18E3D82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20" w14:textId="77777777" w:rsidR="0009107F" w:rsidRPr="001F3FEF" w:rsidRDefault="0009107F"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821"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822" w14:textId="77777777" w:rsidR="0009107F" w:rsidRPr="001F3FEF" w:rsidRDefault="0009107F" w:rsidP="00844CA8">
            <w:pPr>
              <w:widowControl/>
              <w:rPr>
                <w:snapToGrid/>
                <w:color w:val="000000"/>
                <w:sz w:val="22"/>
                <w:szCs w:val="22"/>
              </w:rPr>
            </w:pPr>
            <w:r w:rsidRPr="001F3FEF">
              <w:rPr>
                <w:snapToGrid/>
                <w:color w:val="000000"/>
                <w:sz w:val="22"/>
                <w:szCs w:val="22"/>
              </w:rPr>
              <w:t>Transaction Code</w:t>
            </w:r>
          </w:p>
        </w:tc>
        <w:tc>
          <w:tcPr>
            <w:tcW w:w="1146" w:type="dxa"/>
            <w:tcBorders>
              <w:top w:val="nil"/>
              <w:left w:val="nil"/>
              <w:bottom w:val="single" w:sz="4" w:space="0" w:color="000000"/>
              <w:right w:val="single" w:sz="4" w:space="0" w:color="000000"/>
            </w:tcBorders>
          </w:tcPr>
          <w:p w14:paraId="18E3D823" w14:textId="77777777" w:rsidR="0009107F" w:rsidRPr="001F3FEF" w:rsidRDefault="0009107F"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24" w14:textId="77777777" w:rsidR="0009107F" w:rsidRPr="001F3FEF" w:rsidRDefault="0009107F" w:rsidP="00844CA8">
            <w:pPr>
              <w:pStyle w:val="Date"/>
              <w:widowControl/>
              <w:rPr>
                <w:bCs/>
                <w:snapToGrid w:val="0"/>
                <w:szCs w:val="22"/>
              </w:rPr>
            </w:pPr>
            <w:r w:rsidRPr="001F3FEF">
              <w:rPr>
                <w:bCs/>
                <w:snapToGrid w:val="0"/>
                <w:szCs w:val="22"/>
              </w:rPr>
              <w:t>1~PSO NSC RX COPAY NEW~500_52_105</w:t>
            </w:r>
          </w:p>
        </w:tc>
      </w:tr>
      <w:tr w:rsidR="0009107F" w:rsidRPr="001F3FEF" w14:paraId="18E3D82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26" w14:textId="77777777" w:rsidR="0009107F" w:rsidRPr="001F3FEF"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14:paraId="18E3D827" w14:textId="77777777" w:rsidR="0009107F" w:rsidRPr="001F3FEF"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14:paraId="18E3D828" w14:textId="77777777" w:rsidR="0009107F" w:rsidRPr="001F3FEF"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14:paraId="18E3D829" w14:textId="77777777" w:rsidR="0009107F" w:rsidRPr="001F3FEF"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14:paraId="18E3D82A" w14:textId="77777777" w:rsidR="0009107F" w:rsidRPr="001F3FEF" w:rsidRDefault="0009107F" w:rsidP="00844CA8">
            <w:pPr>
              <w:widowControl/>
              <w:rPr>
                <w:snapToGrid/>
                <w:color w:val="000000"/>
                <w:sz w:val="22"/>
                <w:szCs w:val="22"/>
              </w:rPr>
            </w:pPr>
          </w:p>
        </w:tc>
      </w:tr>
      <w:tr w:rsidR="0009107F" w:rsidRPr="001F3FEF" w14:paraId="18E3D83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2C"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2D"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82E" w14:textId="77777777" w:rsidR="0009107F" w:rsidRPr="001F3FEF" w:rsidRDefault="0009107F" w:rsidP="00844CA8">
            <w:pPr>
              <w:widowControl/>
              <w:rPr>
                <w:snapToGrid/>
                <w:color w:val="000000"/>
                <w:sz w:val="22"/>
                <w:szCs w:val="22"/>
              </w:rPr>
            </w:pPr>
            <w:r w:rsidRPr="001F3FEF">
              <w:rPr>
                <w:snapToGrid/>
                <w:color w:val="000000"/>
                <w:sz w:val="22"/>
                <w:szCs w:val="22"/>
              </w:rPr>
              <w:t>Order Control</w:t>
            </w:r>
          </w:p>
        </w:tc>
        <w:tc>
          <w:tcPr>
            <w:tcW w:w="1146" w:type="dxa"/>
            <w:tcBorders>
              <w:top w:val="nil"/>
              <w:left w:val="nil"/>
              <w:bottom w:val="single" w:sz="4" w:space="0" w:color="000000"/>
              <w:right w:val="single" w:sz="4" w:space="0" w:color="000000"/>
            </w:tcBorders>
          </w:tcPr>
          <w:p w14:paraId="18E3D82F"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830" w14:textId="77777777" w:rsidR="0009107F" w:rsidRPr="001F3FEF" w:rsidRDefault="0009107F" w:rsidP="00844CA8">
            <w:pPr>
              <w:widowControl/>
              <w:rPr>
                <w:snapToGrid/>
                <w:color w:val="000000"/>
                <w:sz w:val="22"/>
                <w:szCs w:val="22"/>
              </w:rPr>
            </w:pPr>
            <w:r w:rsidRPr="001F3FEF">
              <w:rPr>
                <w:snapToGrid/>
                <w:color w:val="000000"/>
                <w:sz w:val="22"/>
                <w:szCs w:val="22"/>
              </w:rPr>
              <w:t>RF</w:t>
            </w:r>
          </w:p>
        </w:tc>
      </w:tr>
      <w:tr w:rsidR="0009107F" w:rsidRPr="001F3FEF" w14:paraId="18E3D83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32"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33"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834" w14:textId="77777777" w:rsidR="0009107F" w:rsidRPr="001F3FEF" w:rsidRDefault="0009107F" w:rsidP="00844CA8">
            <w:pPr>
              <w:widowControl/>
              <w:rPr>
                <w:snapToGrid/>
                <w:color w:val="000000"/>
                <w:sz w:val="22"/>
                <w:szCs w:val="22"/>
              </w:rPr>
            </w:pPr>
            <w:r w:rsidRPr="001F3FEF">
              <w:rPr>
                <w:snapToGrid/>
                <w:color w:val="000000"/>
                <w:sz w:val="22"/>
                <w:szCs w:val="22"/>
              </w:rPr>
              <w:t>Placer Order Number</w:t>
            </w:r>
          </w:p>
        </w:tc>
        <w:tc>
          <w:tcPr>
            <w:tcW w:w="1146" w:type="dxa"/>
            <w:tcBorders>
              <w:top w:val="nil"/>
              <w:left w:val="nil"/>
              <w:bottom w:val="single" w:sz="4" w:space="0" w:color="000000"/>
              <w:right w:val="single" w:sz="4" w:space="0" w:color="000000"/>
            </w:tcBorders>
          </w:tcPr>
          <w:p w14:paraId="18E3D835" w14:textId="77777777" w:rsidR="0009107F" w:rsidRPr="001F3FEF" w:rsidRDefault="0009107F"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836"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3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38"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39"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83A" w14:textId="77777777" w:rsidR="0009107F" w:rsidRPr="001F3FEF" w:rsidRDefault="0009107F" w:rsidP="00844CA8">
            <w:pPr>
              <w:widowControl/>
              <w:rPr>
                <w:snapToGrid/>
                <w:color w:val="000000"/>
                <w:sz w:val="22"/>
                <w:szCs w:val="22"/>
              </w:rPr>
            </w:pPr>
            <w:r w:rsidRPr="001F3FEF">
              <w:rPr>
                <w:snapToGrid/>
                <w:color w:val="000000"/>
                <w:sz w:val="22"/>
                <w:szCs w:val="22"/>
              </w:rPr>
              <w:t>Filler Order Number</w:t>
            </w:r>
          </w:p>
        </w:tc>
        <w:tc>
          <w:tcPr>
            <w:tcW w:w="1146" w:type="dxa"/>
            <w:tcBorders>
              <w:top w:val="nil"/>
              <w:left w:val="nil"/>
              <w:bottom w:val="single" w:sz="4" w:space="0" w:color="000000"/>
              <w:right w:val="single" w:sz="4" w:space="0" w:color="000000"/>
            </w:tcBorders>
          </w:tcPr>
          <w:p w14:paraId="18E3D83B" w14:textId="77777777" w:rsidR="0009107F" w:rsidRPr="001F3FEF" w:rsidRDefault="0009107F"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83C" w14:textId="77777777" w:rsidR="0009107F" w:rsidRPr="001F3FEF" w:rsidRDefault="0009107F" w:rsidP="00844CA8">
            <w:pPr>
              <w:widowControl/>
              <w:rPr>
                <w:snapToGrid/>
                <w:color w:val="000000"/>
                <w:sz w:val="22"/>
                <w:szCs w:val="22"/>
              </w:rPr>
            </w:pPr>
            <w:r w:rsidRPr="001F3FEF">
              <w:rPr>
                <w:snapToGrid/>
                <w:color w:val="000000"/>
                <w:sz w:val="22"/>
                <w:szCs w:val="22"/>
              </w:rPr>
              <w:t>1</w:t>
            </w:r>
          </w:p>
        </w:tc>
      </w:tr>
      <w:tr w:rsidR="0009107F" w:rsidRPr="001F3FEF" w14:paraId="18E3D843"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3E"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3F"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840" w14:textId="77777777" w:rsidR="0009107F" w:rsidRPr="001F3FEF" w:rsidRDefault="0009107F" w:rsidP="00844CA8">
            <w:pPr>
              <w:widowControl/>
              <w:rPr>
                <w:snapToGrid/>
                <w:color w:val="000000"/>
                <w:sz w:val="22"/>
                <w:szCs w:val="22"/>
              </w:rPr>
            </w:pPr>
            <w:r w:rsidRPr="001F3FEF">
              <w:rPr>
                <w:snapToGrid/>
                <w:color w:val="000000"/>
                <w:sz w:val="22"/>
                <w:szCs w:val="22"/>
              </w:rPr>
              <w:t>Placer Group Number</w:t>
            </w:r>
          </w:p>
        </w:tc>
        <w:tc>
          <w:tcPr>
            <w:tcW w:w="1146" w:type="dxa"/>
            <w:tcBorders>
              <w:top w:val="nil"/>
              <w:left w:val="nil"/>
              <w:bottom w:val="single" w:sz="4" w:space="0" w:color="000000"/>
              <w:right w:val="single" w:sz="4" w:space="0" w:color="000000"/>
            </w:tcBorders>
          </w:tcPr>
          <w:p w14:paraId="18E3D841" w14:textId="77777777" w:rsidR="0009107F" w:rsidRPr="001F3FEF" w:rsidRDefault="0009107F" w:rsidP="00844CA8">
            <w:pPr>
              <w:widowControl/>
              <w:jc w:val="center"/>
              <w:rPr>
                <w:snapToGrid/>
                <w:color w:val="FFFFFF"/>
                <w:sz w:val="22"/>
                <w:szCs w:val="22"/>
              </w:rPr>
            </w:pPr>
            <w:r w:rsidRPr="001F3FEF">
              <w:rPr>
                <w:snapToGrid/>
                <w:sz w:val="22"/>
                <w:szCs w:val="22"/>
              </w:rPr>
              <w:t>EI</w:t>
            </w:r>
          </w:p>
        </w:tc>
        <w:tc>
          <w:tcPr>
            <w:tcW w:w="4044" w:type="dxa"/>
            <w:tcBorders>
              <w:top w:val="single" w:sz="4" w:space="0" w:color="auto"/>
              <w:left w:val="nil"/>
              <w:bottom w:val="single" w:sz="4" w:space="0" w:color="auto"/>
              <w:right w:val="single" w:sz="4" w:space="0" w:color="000000"/>
            </w:tcBorders>
          </w:tcPr>
          <w:p w14:paraId="18E3D842"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4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44"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45"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846" w14:textId="77777777" w:rsidR="0009107F" w:rsidRPr="001F3FEF" w:rsidRDefault="0009107F" w:rsidP="00844CA8">
            <w:pPr>
              <w:widowControl/>
              <w:rPr>
                <w:snapToGrid/>
                <w:color w:val="000000"/>
                <w:sz w:val="22"/>
                <w:szCs w:val="22"/>
              </w:rPr>
            </w:pPr>
            <w:r w:rsidRPr="001F3FEF">
              <w:rPr>
                <w:snapToGrid/>
                <w:color w:val="000000"/>
                <w:sz w:val="22"/>
                <w:szCs w:val="22"/>
              </w:rPr>
              <w:t>Order Status</w:t>
            </w:r>
          </w:p>
        </w:tc>
        <w:tc>
          <w:tcPr>
            <w:tcW w:w="1146" w:type="dxa"/>
            <w:tcBorders>
              <w:top w:val="nil"/>
              <w:left w:val="nil"/>
              <w:bottom w:val="single" w:sz="4" w:space="0" w:color="000000"/>
              <w:right w:val="single" w:sz="4" w:space="0" w:color="000000"/>
            </w:tcBorders>
          </w:tcPr>
          <w:p w14:paraId="18E3D847"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848" w14:textId="77777777" w:rsidR="0009107F" w:rsidRPr="001F3FEF" w:rsidRDefault="0009107F" w:rsidP="00844CA8">
            <w:pPr>
              <w:widowControl/>
              <w:rPr>
                <w:snapToGrid/>
                <w:color w:val="000000"/>
                <w:sz w:val="22"/>
                <w:szCs w:val="22"/>
              </w:rPr>
            </w:pPr>
          </w:p>
        </w:tc>
      </w:tr>
      <w:tr w:rsidR="0009107F" w:rsidRPr="001F3FEF" w14:paraId="18E3D84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4A"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4B"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84C" w14:textId="77777777" w:rsidR="0009107F" w:rsidRPr="001F3FEF" w:rsidRDefault="0009107F" w:rsidP="00844CA8">
            <w:pPr>
              <w:widowControl/>
              <w:rPr>
                <w:snapToGrid/>
                <w:color w:val="000000"/>
                <w:sz w:val="22"/>
                <w:szCs w:val="22"/>
              </w:rPr>
            </w:pPr>
            <w:r w:rsidRPr="001F3FEF">
              <w:rPr>
                <w:snapToGrid/>
                <w:color w:val="000000"/>
                <w:sz w:val="22"/>
                <w:szCs w:val="22"/>
              </w:rPr>
              <w:t>Response Flag</w:t>
            </w:r>
          </w:p>
        </w:tc>
        <w:tc>
          <w:tcPr>
            <w:tcW w:w="1146" w:type="dxa"/>
            <w:tcBorders>
              <w:top w:val="nil"/>
              <w:left w:val="nil"/>
              <w:bottom w:val="single" w:sz="4" w:space="0" w:color="000000"/>
              <w:right w:val="single" w:sz="4" w:space="0" w:color="000000"/>
            </w:tcBorders>
          </w:tcPr>
          <w:p w14:paraId="18E3D84D"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84E" w14:textId="77777777" w:rsidR="0009107F" w:rsidRPr="001F3FEF" w:rsidRDefault="0009107F" w:rsidP="00844CA8">
            <w:pPr>
              <w:widowControl/>
              <w:rPr>
                <w:snapToGrid/>
                <w:color w:val="000000"/>
                <w:sz w:val="22"/>
                <w:szCs w:val="22"/>
              </w:rPr>
            </w:pPr>
          </w:p>
        </w:tc>
      </w:tr>
      <w:tr w:rsidR="0009107F" w:rsidRPr="001F3FEF" w14:paraId="18E3D855"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50"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51"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852" w14:textId="77777777" w:rsidR="0009107F" w:rsidRPr="001F3FEF" w:rsidRDefault="0009107F" w:rsidP="00844CA8">
            <w:pPr>
              <w:widowControl/>
              <w:rPr>
                <w:snapToGrid/>
                <w:color w:val="000000"/>
                <w:sz w:val="22"/>
                <w:szCs w:val="22"/>
              </w:rPr>
            </w:pPr>
            <w:r w:rsidRPr="001F3FEF">
              <w:rPr>
                <w:snapToGrid/>
                <w:color w:val="000000"/>
                <w:sz w:val="22"/>
                <w:szCs w:val="22"/>
              </w:rPr>
              <w:t>Quantity/Timing</w:t>
            </w:r>
          </w:p>
        </w:tc>
        <w:tc>
          <w:tcPr>
            <w:tcW w:w="1146" w:type="dxa"/>
            <w:tcBorders>
              <w:top w:val="nil"/>
              <w:left w:val="nil"/>
              <w:bottom w:val="single" w:sz="4" w:space="0" w:color="000000"/>
              <w:right w:val="single" w:sz="4" w:space="0" w:color="000000"/>
            </w:tcBorders>
          </w:tcPr>
          <w:p w14:paraId="18E3D853" w14:textId="77777777" w:rsidR="0009107F" w:rsidRPr="001F3FEF" w:rsidRDefault="0009107F" w:rsidP="00844CA8">
            <w:pPr>
              <w:widowControl/>
              <w:jc w:val="center"/>
              <w:rPr>
                <w:snapToGrid/>
                <w:color w:val="FFFFFF"/>
                <w:sz w:val="22"/>
                <w:szCs w:val="22"/>
              </w:rPr>
            </w:pPr>
            <w:r w:rsidRPr="001F3FEF">
              <w:rPr>
                <w:snapToGrid/>
                <w:sz w:val="22"/>
                <w:szCs w:val="22"/>
              </w:rPr>
              <w:t>TQ</w:t>
            </w:r>
          </w:p>
        </w:tc>
        <w:tc>
          <w:tcPr>
            <w:tcW w:w="4044" w:type="dxa"/>
            <w:tcBorders>
              <w:top w:val="single" w:sz="4" w:space="0" w:color="auto"/>
              <w:left w:val="nil"/>
              <w:bottom w:val="single" w:sz="4" w:space="0" w:color="auto"/>
              <w:right w:val="single" w:sz="4" w:space="0" w:color="000000"/>
            </w:tcBorders>
          </w:tcPr>
          <w:p w14:paraId="18E3D854"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5B"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56"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57"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858" w14:textId="77777777" w:rsidR="0009107F" w:rsidRPr="001F3FEF" w:rsidRDefault="0009107F" w:rsidP="00844CA8">
            <w:pPr>
              <w:widowControl/>
              <w:rPr>
                <w:snapToGrid/>
                <w:color w:val="000000"/>
                <w:sz w:val="22"/>
                <w:szCs w:val="22"/>
              </w:rPr>
            </w:pPr>
            <w:r w:rsidRPr="001F3FEF">
              <w:rPr>
                <w:snapToGrid/>
                <w:color w:val="000000"/>
                <w:sz w:val="22"/>
                <w:szCs w:val="22"/>
              </w:rPr>
              <w:t>Parent</w:t>
            </w:r>
          </w:p>
        </w:tc>
        <w:tc>
          <w:tcPr>
            <w:tcW w:w="1146" w:type="dxa"/>
            <w:tcBorders>
              <w:top w:val="nil"/>
              <w:left w:val="nil"/>
              <w:bottom w:val="single" w:sz="4" w:space="0" w:color="000000"/>
              <w:right w:val="single" w:sz="4" w:space="0" w:color="000000"/>
            </w:tcBorders>
          </w:tcPr>
          <w:p w14:paraId="18E3D859" w14:textId="77777777" w:rsidR="0009107F" w:rsidRPr="001F3FEF" w:rsidRDefault="0009107F" w:rsidP="00844CA8">
            <w:pPr>
              <w:widowControl/>
              <w:jc w:val="center"/>
              <w:rPr>
                <w:snapToGrid/>
                <w:color w:val="FFFFFF"/>
                <w:sz w:val="22"/>
                <w:szCs w:val="22"/>
              </w:rPr>
            </w:pPr>
            <w:r w:rsidRPr="001F3FEF">
              <w:rPr>
                <w:snapToGrid/>
                <w:sz w:val="22"/>
                <w:szCs w:val="22"/>
              </w:rPr>
              <w:t>CM</w:t>
            </w:r>
          </w:p>
        </w:tc>
        <w:tc>
          <w:tcPr>
            <w:tcW w:w="4044" w:type="dxa"/>
            <w:tcBorders>
              <w:top w:val="single" w:sz="4" w:space="0" w:color="auto"/>
              <w:left w:val="nil"/>
              <w:bottom w:val="single" w:sz="4" w:space="0" w:color="auto"/>
              <w:right w:val="single" w:sz="4" w:space="0" w:color="000000"/>
            </w:tcBorders>
          </w:tcPr>
          <w:p w14:paraId="18E3D85A" w14:textId="77777777" w:rsidR="0009107F" w:rsidRPr="001F3FEF" w:rsidRDefault="0009107F" w:rsidP="00844CA8">
            <w:pPr>
              <w:widowControl/>
              <w:rPr>
                <w:snapToGrid/>
                <w:color w:val="000000"/>
                <w:sz w:val="22"/>
                <w:szCs w:val="22"/>
              </w:rPr>
            </w:pPr>
            <w:r w:rsidRPr="001F3FEF">
              <w:rPr>
                <w:snapToGrid/>
                <w:color w:val="000000"/>
                <w:sz w:val="22"/>
                <w:szCs w:val="22"/>
              </w:rPr>
              <w:t>~1685567</w:t>
            </w:r>
          </w:p>
        </w:tc>
      </w:tr>
      <w:tr w:rsidR="0009107F" w:rsidRPr="001F3FEF" w14:paraId="18E3D861"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5C"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5D"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85E" w14:textId="77777777" w:rsidR="0009107F" w:rsidRPr="001F3FEF" w:rsidRDefault="0009107F" w:rsidP="00844CA8">
            <w:pPr>
              <w:widowControl/>
              <w:rPr>
                <w:snapToGrid/>
                <w:color w:val="000000"/>
                <w:sz w:val="22"/>
                <w:szCs w:val="22"/>
              </w:rPr>
            </w:pPr>
            <w:r w:rsidRPr="001F3FEF">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14:paraId="18E3D85F"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860" w14:textId="77777777" w:rsidR="0009107F" w:rsidRPr="001F3FEF" w:rsidRDefault="0009107F" w:rsidP="00844CA8">
            <w:pPr>
              <w:widowControl/>
              <w:rPr>
                <w:snapToGrid/>
                <w:color w:val="000000"/>
                <w:sz w:val="22"/>
                <w:szCs w:val="22"/>
              </w:rPr>
            </w:pPr>
            <w:r w:rsidRPr="001F3FEF">
              <w:rPr>
                <w:snapToGrid/>
                <w:color w:val="000000"/>
                <w:sz w:val="22"/>
                <w:szCs w:val="22"/>
              </w:rPr>
              <w:t>199503061212-0500</w:t>
            </w:r>
          </w:p>
        </w:tc>
      </w:tr>
      <w:tr w:rsidR="0009107F" w:rsidRPr="001F3FEF" w14:paraId="18E3D867"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62"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63"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864" w14:textId="77777777" w:rsidR="0009107F" w:rsidRPr="001F3FEF" w:rsidRDefault="0009107F" w:rsidP="00844CA8">
            <w:pPr>
              <w:widowControl/>
              <w:rPr>
                <w:snapToGrid/>
                <w:color w:val="000000"/>
                <w:sz w:val="22"/>
                <w:szCs w:val="22"/>
              </w:rPr>
            </w:pPr>
            <w:r w:rsidRPr="001F3FEF">
              <w:rPr>
                <w:snapToGrid/>
                <w:color w:val="000000"/>
                <w:sz w:val="22"/>
                <w:szCs w:val="22"/>
              </w:rPr>
              <w:t>Entered By</w:t>
            </w:r>
          </w:p>
        </w:tc>
        <w:tc>
          <w:tcPr>
            <w:tcW w:w="1146" w:type="dxa"/>
            <w:tcBorders>
              <w:top w:val="nil"/>
              <w:left w:val="nil"/>
              <w:bottom w:val="single" w:sz="4" w:space="0" w:color="000000"/>
              <w:right w:val="single" w:sz="4" w:space="0" w:color="000000"/>
            </w:tcBorders>
          </w:tcPr>
          <w:p w14:paraId="18E3D865"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866"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6D"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68"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69"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86A" w14:textId="77777777" w:rsidR="0009107F" w:rsidRPr="001F3FEF" w:rsidRDefault="0009107F" w:rsidP="00844CA8">
            <w:pPr>
              <w:widowControl/>
              <w:rPr>
                <w:snapToGrid/>
                <w:color w:val="000000"/>
                <w:sz w:val="22"/>
                <w:szCs w:val="22"/>
              </w:rPr>
            </w:pPr>
            <w:r w:rsidRPr="001F3FEF">
              <w:rPr>
                <w:snapToGrid/>
                <w:color w:val="000000"/>
                <w:sz w:val="22"/>
                <w:szCs w:val="22"/>
              </w:rPr>
              <w:t>Verified By</w:t>
            </w:r>
          </w:p>
        </w:tc>
        <w:tc>
          <w:tcPr>
            <w:tcW w:w="1146" w:type="dxa"/>
            <w:tcBorders>
              <w:top w:val="nil"/>
              <w:left w:val="nil"/>
              <w:bottom w:val="single" w:sz="4" w:space="0" w:color="000000"/>
              <w:right w:val="single" w:sz="4" w:space="0" w:color="000000"/>
            </w:tcBorders>
          </w:tcPr>
          <w:p w14:paraId="18E3D86B"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86C"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73"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86E"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6F"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870" w14:textId="77777777" w:rsidR="0009107F" w:rsidRPr="001F3FEF" w:rsidRDefault="0009107F" w:rsidP="00844CA8">
            <w:pPr>
              <w:widowControl/>
              <w:rPr>
                <w:snapToGrid/>
                <w:color w:val="000000"/>
                <w:sz w:val="22"/>
                <w:szCs w:val="22"/>
              </w:rPr>
            </w:pPr>
            <w:r w:rsidRPr="001F3FEF">
              <w:rPr>
                <w:snapToGrid/>
                <w:color w:val="000000"/>
                <w:sz w:val="22"/>
                <w:szCs w:val="22"/>
              </w:rPr>
              <w:t>Ordering Provider</w:t>
            </w:r>
          </w:p>
        </w:tc>
        <w:tc>
          <w:tcPr>
            <w:tcW w:w="1146" w:type="dxa"/>
            <w:tcBorders>
              <w:top w:val="nil"/>
              <w:left w:val="nil"/>
              <w:bottom w:val="single" w:sz="4" w:space="0" w:color="000000"/>
              <w:right w:val="single" w:sz="4" w:space="0" w:color="000000"/>
            </w:tcBorders>
          </w:tcPr>
          <w:p w14:paraId="18E3D871"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872" w14:textId="77777777" w:rsidR="0009107F" w:rsidRPr="001F3FEF" w:rsidRDefault="0009107F" w:rsidP="00844CA8">
            <w:pPr>
              <w:widowControl/>
              <w:rPr>
                <w:snapToGrid/>
                <w:color w:val="000000"/>
                <w:sz w:val="22"/>
                <w:szCs w:val="22"/>
              </w:rPr>
            </w:pPr>
            <w:r w:rsidRPr="001F3FEF">
              <w:rPr>
                <w:snapToGrid/>
                <w:color w:val="000000"/>
                <w:sz w:val="22"/>
                <w:szCs w:val="22"/>
              </w:rPr>
              <w:t>947~OPPROVIDER41~TWO~A~MD~~MD~VistA200</w:t>
            </w:r>
          </w:p>
        </w:tc>
      </w:tr>
      <w:tr w:rsidR="0009107F" w:rsidRPr="001F3FEF" w14:paraId="18E3D879"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74"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75" w14:textId="77777777" w:rsidR="0009107F" w:rsidRPr="001F3FEF" w:rsidRDefault="0009107F" w:rsidP="00844CA8">
            <w:pPr>
              <w:widowControl/>
              <w:jc w:val="center"/>
              <w:rPr>
                <w:snapToGrid/>
                <w:color w:val="000000"/>
                <w:sz w:val="22"/>
                <w:szCs w:val="22"/>
              </w:rPr>
            </w:pPr>
            <w:r w:rsidRPr="001F3FEF">
              <w:rPr>
                <w:snapToGrid/>
                <w:color w:val="000000"/>
                <w:sz w:val="22"/>
                <w:szCs w:val="22"/>
              </w:rPr>
              <w:t>13</w:t>
            </w:r>
          </w:p>
        </w:tc>
        <w:tc>
          <w:tcPr>
            <w:tcW w:w="2159" w:type="dxa"/>
            <w:tcBorders>
              <w:top w:val="nil"/>
              <w:left w:val="nil"/>
              <w:bottom w:val="single" w:sz="4" w:space="0" w:color="000000"/>
              <w:right w:val="single" w:sz="4" w:space="0" w:color="000000"/>
            </w:tcBorders>
          </w:tcPr>
          <w:p w14:paraId="18E3D876" w14:textId="77777777" w:rsidR="0009107F" w:rsidRPr="001F3FEF" w:rsidRDefault="0009107F" w:rsidP="00844CA8">
            <w:pPr>
              <w:widowControl/>
              <w:rPr>
                <w:snapToGrid/>
                <w:color w:val="000000"/>
                <w:sz w:val="22"/>
                <w:szCs w:val="22"/>
              </w:rPr>
            </w:pPr>
            <w:r w:rsidRPr="001F3FEF">
              <w:rPr>
                <w:snapToGrid/>
                <w:color w:val="000000"/>
                <w:sz w:val="22"/>
                <w:szCs w:val="22"/>
              </w:rPr>
              <w:t>Enterer's Location</w:t>
            </w:r>
          </w:p>
        </w:tc>
        <w:tc>
          <w:tcPr>
            <w:tcW w:w="1146" w:type="dxa"/>
            <w:tcBorders>
              <w:top w:val="nil"/>
              <w:left w:val="nil"/>
              <w:bottom w:val="single" w:sz="4" w:space="0" w:color="000000"/>
              <w:right w:val="single" w:sz="4" w:space="0" w:color="000000"/>
            </w:tcBorders>
          </w:tcPr>
          <w:p w14:paraId="18E3D877" w14:textId="77777777" w:rsidR="0009107F" w:rsidRPr="001F3FEF" w:rsidRDefault="0009107F" w:rsidP="00844CA8">
            <w:pPr>
              <w:widowControl/>
              <w:jc w:val="center"/>
              <w:rPr>
                <w:snapToGrid/>
                <w:color w:val="FFFFFF"/>
                <w:sz w:val="22"/>
                <w:szCs w:val="22"/>
              </w:rPr>
            </w:pPr>
            <w:r w:rsidRPr="001F3FEF">
              <w:rPr>
                <w:snapToGrid/>
                <w:sz w:val="22"/>
                <w:szCs w:val="22"/>
              </w:rPr>
              <w:t>PL</w:t>
            </w:r>
          </w:p>
        </w:tc>
        <w:tc>
          <w:tcPr>
            <w:tcW w:w="4044" w:type="dxa"/>
            <w:tcBorders>
              <w:top w:val="single" w:sz="4" w:space="0" w:color="auto"/>
              <w:left w:val="nil"/>
              <w:bottom w:val="single" w:sz="4" w:space="0" w:color="auto"/>
              <w:right w:val="single" w:sz="4" w:space="0" w:color="000000"/>
            </w:tcBorders>
          </w:tcPr>
          <w:p w14:paraId="18E3D878"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7F"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87A"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7B" w14:textId="77777777" w:rsidR="0009107F" w:rsidRPr="001F3FEF" w:rsidRDefault="0009107F" w:rsidP="00844CA8">
            <w:pPr>
              <w:widowControl/>
              <w:jc w:val="center"/>
              <w:rPr>
                <w:snapToGrid/>
                <w:color w:val="000000"/>
                <w:sz w:val="22"/>
                <w:szCs w:val="22"/>
              </w:rPr>
            </w:pPr>
            <w:r w:rsidRPr="001F3FEF">
              <w:rPr>
                <w:snapToGrid/>
                <w:color w:val="000000"/>
                <w:sz w:val="22"/>
                <w:szCs w:val="22"/>
              </w:rPr>
              <w:t>14</w:t>
            </w:r>
          </w:p>
        </w:tc>
        <w:tc>
          <w:tcPr>
            <w:tcW w:w="2159" w:type="dxa"/>
            <w:tcBorders>
              <w:top w:val="nil"/>
              <w:left w:val="nil"/>
              <w:bottom w:val="single" w:sz="4" w:space="0" w:color="000000"/>
              <w:right w:val="single" w:sz="4" w:space="0" w:color="000000"/>
            </w:tcBorders>
          </w:tcPr>
          <w:p w14:paraId="18E3D87C" w14:textId="77777777" w:rsidR="0009107F" w:rsidRPr="001F3FEF" w:rsidRDefault="0009107F" w:rsidP="00844CA8">
            <w:pPr>
              <w:widowControl/>
              <w:rPr>
                <w:snapToGrid/>
                <w:color w:val="000000"/>
                <w:sz w:val="22"/>
                <w:szCs w:val="22"/>
              </w:rPr>
            </w:pPr>
            <w:r w:rsidRPr="001F3FEF">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14:paraId="18E3D87D" w14:textId="77777777" w:rsidR="0009107F" w:rsidRPr="001F3FEF" w:rsidRDefault="0009107F"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87E"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85"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880"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nil"/>
              <w:left w:val="nil"/>
              <w:bottom w:val="single" w:sz="4" w:space="0" w:color="000000"/>
              <w:right w:val="single" w:sz="4" w:space="0" w:color="000000"/>
            </w:tcBorders>
          </w:tcPr>
          <w:p w14:paraId="18E3D881" w14:textId="77777777" w:rsidR="0009107F" w:rsidRPr="001F3FEF" w:rsidRDefault="0009107F" w:rsidP="00844CA8">
            <w:pPr>
              <w:widowControl/>
              <w:jc w:val="center"/>
              <w:rPr>
                <w:snapToGrid/>
                <w:color w:val="000000"/>
                <w:sz w:val="22"/>
                <w:szCs w:val="22"/>
              </w:rPr>
            </w:pPr>
            <w:r w:rsidRPr="001F3FEF">
              <w:rPr>
                <w:snapToGrid/>
                <w:color w:val="000000"/>
                <w:sz w:val="22"/>
                <w:szCs w:val="22"/>
              </w:rPr>
              <w:t>15</w:t>
            </w:r>
          </w:p>
        </w:tc>
        <w:tc>
          <w:tcPr>
            <w:tcW w:w="2159" w:type="dxa"/>
            <w:tcBorders>
              <w:top w:val="nil"/>
              <w:left w:val="nil"/>
              <w:bottom w:val="single" w:sz="4" w:space="0" w:color="000000"/>
              <w:right w:val="single" w:sz="4" w:space="0" w:color="000000"/>
            </w:tcBorders>
          </w:tcPr>
          <w:p w14:paraId="18E3D882" w14:textId="77777777" w:rsidR="0009107F" w:rsidRPr="001F3FEF" w:rsidRDefault="0009107F" w:rsidP="00844CA8">
            <w:pPr>
              <w:widowControl/>
              <w:rPr>
                <w:snapToGrid/>
                <w:color w:val="000000"/>
                <w:sz w:val="22"/>
                <w:szCs w:val="22"/>
              </w:rPr>
            </w:pPr>
            <w:r w:rsidRPr="001F3FEF">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14:paraId="18E3D883" w14:textId="77777777" w:rsidR="0009107F" w:rsidRPr="001F3FEF" w:rsidRDefault="0009107F"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884"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8B" w14:textId="77777777"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14:paraId="18E3D886"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87" w14:textId="77777777" w:rsidR="0009107F" w:rsidRPr="001F3FEF" w:rsidRDefault="0009107F" w:rsidP="00844CA8">
            <w:pPr>
              <w:widowControl/>
              <w:jc w:val="center"/>
              <w:rPr>
                <w:snapToGrid/>
                <w:color w:val="000000"/>
                <w:sz w:val="22"/>
                <w:szCs w:val="22"/>
              </w:rPr>
            </w:pPr>
            <w:r w:rsidRPr="001F3FEF">
              <w:rPr>
                <w:snapToGrid/>
                <w:color w:val="000000"/>
                <w:sz w:val="22"/>
                <w:szCs w:val="22"/>
              </w:rPr>
              <w:t>16</w:t>
            </w:r>
          </w:p>
        </w:tc>
        <w:tc>
          <w:tcPr>
            <w:tcW w:w="2159" w:type="dxa"/>
            <w:tcBorders>
              <w:top w:val="single" w:sz="4" w:space="0" w:color="000000"/>
              <w:left w:val="nil"/>
              <w:bottom w:val="single" w:sz="4" w:space="0" w:color="000000"/>
              <w:right w:val="single" w:sz="4" w:space="0" w:color="000000"/>
            </w:tcBorders>
          </w:tcPr>
          <w:p w14:paraId="18E3D888" w14:textId="77777777" w:rsidR="0009107F" w:rsidRPr="001F3FEF" w:rsidRDefault="0009107F" w:rsidP="00844CA8">
            <w:pPr>
              <w:widowControl/>
              <w:rPr>
                <w:snapToGrid/>
                <w:color w:val="000000"/>
                <w:sz w:val="22"/>
                <w:szCs w:val="22"/>
              </w:rPr>
            </w:pPr>
            <w:r w:rsidRPr="001F3FEF">
              <w:rPr>
                <w:snapToGrid/>
                <w:color w:val="000000"/>
                <w:sz w:val="22"/>
                <w:szCs w:val="22"/>
              </w:rPr>
              <w:t>Order Control Code Reason</w:t>
            </w:r>
          </w:p>
        </w:tc>
        <w:tc>
          <w:tcPr>
            <w:tcW w:w="1146" w:type="dxa"/>
            <w:tcBorders>
              <w:top w:val="single" w:sz="4" w:space="0" w:color="000000"/>
              <w:left w:val="nil"/>
              <w:bottom w:val="single" w:sz="4" w:space="0" w:color="000000"/>
              <w:right w:val="single" w:sz="4" w:space="0" w:color="000000"/>
            </w:tcBorders>
          </w:tcPr>
          <w:p w14:paraId="18E3D889"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8A" w14:textId="77777777" w:rsidR="0009107F" w:rsidRPr="001F3FEF" w:rsidRDefault="0009107F" w:rsidP="00844CA8">
            <w:pPr>
              <w:widowControl/>
              <w:rPr>
                <w:snapToGrid/>
                <w:color w:val="000000"/>
                <w:sz w:val="22"/>
                <w:szCs w:val="22"/>
              </w:rPr>
            </w:pPr>
            <w:r w:rsidRPr="001F3FEF">
              <w:rPr>
                <w:snapToGrid/>
                <w:color w:val="000000"/>
                <w:sz w:val="22"/>
                <w:szCs w:val="22"/>
              </w:rPr>
              <w:t>PARTIAL</w:t>
            </w:r>
          </w:p>
        </w:tc>
      </w:tr>
      <w:tr w:rsidR="0009107F" w:rsidRPr="001F3FEF" w14:paraId="18E3D891" w14:textId="77777777"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14:paraId="18E3D88C"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8D" w14:textId="77777777" w:rsidR="0009107F" w:rsidRPr="001F3FEF" w:rsidRDefault="0009107F" w:rsidP="00844CA8">
            <w:pPr>
              <w:widowControl/>
              <w:jc w:val="center"/>
              <w:rPr>
                <w:snapToGrid/>
                <w:color w:val="000000"/>
                <w:sz w:val="22"/>
                <w:szCs w:val="22"/>
              </w:rPr>
            </w:pPr>
            <w:r w:rsidRPr="001F3FEF">
              <w:rPr>
                <w:snapToGrid/>
                <w:color w:val="000000"/>
                <w:sz w:val="22"/>
                <w:szCs w:val="22"/>
              </w:rPr>
              <w:t>17</w:t>
            </w:r>
          </w:p>
        </w:tc>
        <w:tc>
          <w:tcPr>
            <w:tcW w:w="2159" w:type="dxa"/>
            <w:tcBorders>
              <w:top w:val="single" w:sz="4" w:space="0" w:color="000000"/>
              <w:left w:val="nil"/>
              <w:bottom w:val="single" w:sz="4" w:space="0" w:color="000000"/>
              <w:right w:val="single" w:sz="4" w:space="0" w:color="000000"/>
            </w:tcBorders>
          </w:tcPr>
          <w:p w14:paraId="18E3D88E" w14:textId="77777777" w:rsidR="0009107F" w:rsidRPr="001F3FEF" w:rsidRDefault="0009107F" w:rsidP="00844CA8">
            <w:pPr>
              <w:widowControl/>
              <w:rPr>
                <w:snapToGrid/>
                <w:color w:val="000000"/>
                <w:sz w:val="22"/>
                <w:szCs w:val="22"/>
              </w:rPr>
            </w:pPr>
            <w:r w:rsidRPr="001F3FEF">
              <w:rPr>
                <w:snapToGrid/>
                <w:color w:val="000000"/>
                <w:sz w:val="22"/>
                <w:szCs w:val="22"/>
              </w:rPr>
              <w:t>Entering Organization</w:t>
            </w:r>
          </w:p>
        </w:tc>
        <w:tc>
          <w:tcPr>
            <w:tcW w:w="1146" w:type="dxa"/>
            <w:tcBorders>
              <w:top w:val="single" w:sz="4" w:space="0" w:color="000000"/>
              <w:left w:val="nil"/>
              <w:bottom w:val="single" w:sz="4" w:space="0" w:color="000000"/>
              <w:right w:val="single" w:sz="4" w:space="0" w:color="000000"/>
            </w:tcBorders>
          </w:tcPr>
          <w:p w14:paraId="18E3D88F"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90" w14:textId="77777777" w:rsidR="0009107F" w:rsidRPr="001F3FEF" w:rsidRDefault="0009107F" w:rsidP="00844CA8">
            <w:pPr>
              <w:widowControl/>
              <w:rPr>
                <w:snapToGrid/>
                <w:color w:val="000000"/>
                <w:sz w:val="22"/>
                <w:szCs w:val="22"/>
              </w:rPr>
            </w:pPr>
            <w:r w:rsidRPr="001F3FEF">
              <w:rPr>
                <w:snapToGrid/>
                <w:color w:val="000000"/>
                <w:sz w:val="22"/>
                <w:szCs w:val="22"/>
              </w:rPr>
              <w:t>613~MARTINSBURG VAMC~613_52.2_.09</w:t>
            </w:r>
            <w:r w:rsidRPr="001F3FEF">
              <w:rPr>
                <w:sz w:val="22"/>
                <w:szCs w:val="22"/>
              </w:rPr>
              <w:t>~5005423~MARTINSBURG VAMC~NCPDP</w:t>
            </w:r>
          </w:p>
        </w:tc>
      </w:tr>
      <w:tr w:rsidR="0009107F" w:rsidRPr="001F3FEF" w14:paraId="18E3D897"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92"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93" w14:textId="77777777" w:rsidR="0009107F" w:rsidRPr="001F3FEF" w:rsidRDefault="0009107F" w:rsidP="00844CA8">
            <w:pPr>
              <w:widowControl/>
              <w:jc w:val="center"/>
              <w:rPr>
                <w:snapToGrid/>
                <w:color w:val="000000"/>
                <w:sz w:val="22"/>
                <w:szCs w:val="22"/>
              </w:rPr>
            </w:pPr>
            <w:r w:rsidRPr="001F3FEF">
              <w:rPr>
                <w:snapToGrid/>
                <w:color w:val="000000"/>
                <w:sz w:val="22"/>
                <w:szCs w:val="22"/>
              </w:rPr>
              <w:t>18</w:t>
            </w:r>
          </w:p>
        </w:tc>
        <w:tc>
          <w:tcPr>
            <w:tcW w:w="2159" w:type="dxa"/>
            <w:tcBorders>
              <w:top w:val="single" w:sz="4" w:space="0" w:color="000000"/>
              <w:left w:val="nil"/>
              <w:bottom w:val="single" w:sz="4" w:space="0" w:color="000000"/>
              <w:right w:val="single" w:sz="4" w:space="0" w:color="000000"/>
            </w:tcBorders>
          </w:tcPr>
          <w:p w14:paraId="18E3D894" w14:textId="77777777" w:rsidR="0009107F" w:rsidRPr="001F3FEF" w:rsidRDefault="0009107F" w:rsidP="00844CA8">
            <w:pPr>
              <w:widowControl/>
              <w:rPr>
                <w:snapToGrid/>
                <w:color w:val="000000"/>
                <w:sz w:val="22"/>
                <w:szCs w:val="22"/>
              </w:rPr>
            </w:pPr>
            <w:r w:rsidRPr="001F3FEF">
              <w:rPr>
                <w:snapToGrid/>
                <w:color w:val="000000"/>
                <w:sz w:val="22"/>
                <w:szCs w:val="22"/>
              </w:rPr>
              <w:t>Entering Device</w:t>
            </w:r>
          </w:p>
        </w:tc>
        <w:tc>
          <w:tcPr>
            <w:tcW w:w="1146" w:type="dxa"/>
            <w:tcBorders>
              <w:top w:val="single" w:sz="4" w:space="0" w:color="000000"/>
              <w:left w:val="nil"/>
              <w:bottom w:val="single" w:sz="4" w:space="0" w:color="000000"/>
              <w:right w:val="single" w:sz="4" w:space="0" w:color="000000"/>
            </w:tcBorders>
          </w:tcPr>
          <w:p w14:paraId="18E3D895"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96"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9D"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98"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99" w14:textId="77777777" w:rsidR="0009107F" w:rsidRPr="001F3FEF" w:rsidRDefault="0009107F" w:rsidP="00844CA8">
            <w:pPr>
              <w:widowControl/>
              <w:jc w:val="center"/>
              <w:rPr>
                <w:snapToGrid/>
                <w:color w:val="000000"/>
                <w:sz w:val="22"/>
                <w:szCs w:val="22"/>
              </w:rPr>
            </w:pPr>
            <w:r w:rsidRPr="001F3FEF">
              <w:rPr>
                <w:snapToGrid/>
                <w:color w:val="000000"/>
                <w:sz w:val="22"/>
                <w:szCs w:val="22"/>
              </w:rPr>
              <w:t>19</w:t>
            </w:r>
          </w:p>
        </w:tc>
        <w:tc>
          <w:tcPr>
            <w:tcW w:w="2159" w:type="dxa"/>
            <w:tcBorders>
              <w:top w:val="single" w:sz="4" w:space="0" w:color="000000"/>
              <w:left w:val="nil"/>
              <w:bottom w:val="single" w:sz="4" w:space="0" w:color="000000"/>
              <w:right w:val="single" w:sz="4" w:space="0" w:color="000000"/>
            </w:tcBorders>
          </w:tcPr>
          <w:p w14:paraId="18E3D89A" w14:textId="77777777" w:rsidR="0009107F" w:rsidRPr="001F3FEF" w:rsidRDefault="0009107F" w:rsidP="00844CA8">
            <w:pPr>
              <w:widowControl/>
              <w:rPr>
                <w:snapToGrid/>
                <w:color w:val="000000"/>
                <w:sz w:val="22"/>
                <w:szCs w:val="22"/>
              </w:rPr>
            </w:pPr>
            <w:r w:rsidRPr="001F3FEF">
              <w:rPr>
                <w:snapToGrid/>
                <w:color w:val="000000"/>
                <w:sz w:val="22"/>
                <w:szCs w:val="22"/>
              </w:rPr>
              <w:t>Action By</w:t>
            </w:r>
          </w:p>
        </w:tc>
        <w:tc>
          <w:tcPr>
            <w:tcW w:w="1146" w:type="dxa"/>
            <w:tcBorders>
              <w:top w:val="single" w:sz="4" w:space="0" w:color="000000"/>
              <w:left w:val="nil"/>
              <w:bottom w:val="single" w:sz="4" w:space="0" w:color="000000"/>
              <w:right w:val="single" w:sz="4" w:space="0" w:color="000000"/>
            </w:tcBorders>
          </w:tcPr>
          <w:p w14:paraId="18E3D89B" w14:textId="77777777" w:rsidR="0009107F" w:rsidRPr="001F3FEF" w:rsidRDefault="0009107F" w:rsidP="00844CA8">
            <w:pPr>
              <w:widowControl/>
              <w:jc w:val="center"/>
              <w:rPr>
                <w:snapToGrid/>
                <w:color w:val="FFFFFF"/>
                <w:sz w:val="22"/>
                <w:szCs w:val="22"/>
              </w:rPr>
            </w:pPr>
            <w:r w:rsidRPr="001F3FEF">
              <w:rPr>
                <w:snapToGrid/>
                <w:sz w:val="22"/>
                <w:szCs w:val="22"/>
              </w:rPr>
              <w:t>XCN</w:t>
            </w:r>
          </w:p>
        </w:tc>
        <w:tc>
          <w:tcPr>
            <w:tcW w:w="4044" w:type="dxa"/>
            <w:tcBorders>
              <w:top w:val="single" w:sz="4" w:space="0" w:color="auto"/>
              <w:left w:val="nil"/>
              <w:bottom w:val="single" w:sz="4" w:space="0" w:color="auto"/>
              <w:right w:val="single" w:sz="4" w:space="0" w:color="000000"/>
            </w:tcBorders>
          </w:tcPr>
          <w:p w14:paraId="18E3D89C"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A3" w14:textId="77777777"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14:paraId="18E3D89E"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9F" w14:textId="77777777" w:rsidR="0009107F" w:rsidRPr="001F3FEF" w:rsidRDefault="0009107F" w:rsidP="00844CA8">
            <w:pPr>
              <w:widowControl/>
              <w:jc w:val="center"/>
              <w:rPr>
                <w:snapToGrid/>
                <w:color w:val="000000"/>
                <w:sz w:val="22"/>
                <w:szCs w:val="22"/>
              </w:rPr>
            </w:pPr>
            <w:r w:rsidRPr="001F3FEF">
              <w:rPr>
                <w:snapToGrid/>
                <w:color w:val="000000"/>
                <w:sz w:val="22"/>
                <w:szCs w:val="22"/>
              </w:rPr>
              <w:t>20</w:t>
            </w:r>
          </w:p>
        </w:tc>
        <w:tc>
          <w:tcPr>
            <w:tcW w:w="2159" w:type="dxa"/>
            <w:tcBorders>
              <w:top w:val="single" w:sz="4" w:space="0" w:color="000000"/>
              <w:left w:val="nil"/>
              <w:bottom w:val="single" w:sz="4" w:space="0" w:color="000000"/>
              <w:right w:val="single" w:sz="4" w:space="0" w:color="000000"/>
            </w:tcBorders>
          </w:tcPr>
          <w:p w14:paraId="18E3D8A0" w14:textId="77777777" w:rsidR="0009107F" w:rsidRPr="001F3FEF" w:rsidRDefault="0009107F" w:rsidP="00844CA8">
            <w:pPr>
              <w:widowControl/>
              <w:rPr>
                <w:snapToGrid/>
                <w:color w:val="000000"/>
                <w:sz w:val="22"/>
                <w:szCs w:val="22"/>
              </w:rPr>
            </w:pPr>
            <w:r w:rsidRPr="001F3FEF">
              <w:rPr>
                <w:snapToGrid/>
                <w:color w:val="000000"/>
                <w:sz w:val="22"/>
                <w:szCs w:val="22"/>
              </w:rPr>
              <w:t>Advanced Beneficiary Notice Code</w:t>
            </w:r>
          </w:p>
        </w:tc>
        <w:tc>
          <w:tcPr>
            <w:tcW w:w="1146" w:type="dxa"/>
            <w:tcBorders>
              <w:top w:val="single" w:sz="4" w:space="0" w:color="000000"/>
              <w:left w:val="nil"/>
              <w:bottom w:val="single" w:sz="4" w:space="0" w:color="000000"/>
              <w:right w:val="single" w:sz="4" w:space="0" w:color="000000"/>
            </w:tcBorders>
          </w:tcPr>
          <w:p w14:paraId="18E3D8A1"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A2"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A9"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A4"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A5" w14:textId="77777777" w:rsidR="0009107F" w:rsidRPr="001F3FEF" w:rsidRDefault="0009107F" w:rsidP="00844CA8">
            <w:pPr>
              <w:widowControl/>
              <w:jc w:val="center"/>
              <w:rPr>
                <w:snapToGrid/>
                <w:color w:val="000000"/>
                <w:sz w:val="22"/>
                <w:szCs w:val="22"/>
              </w:rPr>
            </w:pPr>
            <w:r w:rsidRPr="001F3FEF">
              <w:rPr>
                <w:snapToGrid/>
                <w:color w:val="000000"/>
                <w:sz w:val="22"/>
                <w:szCs w:val="22"/>
              </w:rPr>
              <w:t>21</w:t>
            </w:r>
          </w:p>
        </w:tc>
        <w:tc>
          <w:tcPr>
            <w:tcW w:w="2159" w:type="dxa"/>
            <w:tcBorders>
              <w:top w:val="single" w:sz="4" w:space="0" w:color="000000"/>
              <w:left w:val="nil"/>
              <w:bottom w:val="single" w:sz="4" w:space="0" w:color="000000"/>
              <w:right w:val="single" w:sz="4" w:space="0" w:color="000000"/>
            </w:tcBorders>
          </w:tcPr>
          <w:p w14:paraId="18E3D8A6" w14:textId="77777777" w:rsidR="0009107F" w:rsidRPr="001F3FEF" w:rsidRDefault="0009107F" w:rsidP="00844CA8">
            <w:pPr>
              <w:widowControl/>
              <w:rPr>
                <w:snapToGrid/>
                <w:color w:val="000000"/>
                <w:sz w:val="22"/>
                <w:szCs w:val="22"/>
              </w:rPr>
            </w:pPr>
            <w:r w:rsidRPr="001F3FEF">
              <w:rPr>
                <w:snapToGrid/>
                <w:color w:val="000000"/>
                <w:sz w:val="22"/>
                <w:szCs w:val="22"/>
              </w:rPr>
              <w:t>Ordering Facility Name</w:t>
            </w:r>
          </w:p>
        </w:tc>
        <w:tc>
          <w:tcPr>
            <w:tcW w:w="1146" w:type="dxa"/>
            <w:tcBorders>
              <w:top w:val="single" w:sz="4" w:space="0" w:color="000000"/>
              <w:left w:val="nil"/>
              <w:bottom w:val="single" w:sz="4" w:space="0" w:color="000000"/>
              <w:right w:val="single" w:sz="4" w:space="0" w:color="000000"/>
            </w:tcBorders>
          </w:tcPr>
          <w:p w14:paraId="18E3D8A7" w14:textId="77777777" w:rsidR="0009107F" w:rsidRPr="001F3FEF" w:rsidRDefault="0009107F" w:rsidP="00844CA8">
            <w:pPr>
              <w:widowControl/>
              <w:jc w:val="center"/>
              <w:rPr>
                <w:snapToGrid/>
                <w:color w:val="FFFFFF"/>
                <w:sz w:val="22"/>
                <w:szCs w:val="22"/>
              </w:rPr>
            </w:pPr>
            <w:r w:rsidRPr="001F3FEF">
              <w:rPr>
                <w:snapToGrid/>
                <w:sz w:val="22"/>
                <w:szCs w:val="22"/>
              </w:rPr>
              <w:t>XON</w:t>
            </w:r>
          </w:p>
        </w:tc>
        <w:tc>
          <w:tcPr>
            <w:tcW w:w="4044" w:type="dxa"/>
            <w:tcBorders>
              <w:top w:val="single" w:sz="4" w:space="0" w:color="auto"/>
              <w:left w:val="nil"/>
              <w:bottom w:val="single" w:sz="4" w:space="0" w:color="auto"/>
              <w:right w:val="single" w:sz="4" w:space="0" w:color="000000"/>
            </w:tcBorders>
          </w:tcPr>
          <w:p w14:paraId="18E3D8A8" w14:textId="77777777" w:rsidR="0009107F" w:rsidRPr="001F3FEF" w:rsidRDefault="0009107F" w:rsidP="00844CA8">
            <w:pPr>
              <w:widowControl/>
              <w:rPr>
                <w:snapToGrid/>
                <w:color w:val="000000"/>
                <w:sz w:val="22"/>
                <w:szCs w:val="22"/>
              </w:rPr>
            </w:pPr>
            <w:r w:rsidRPr="001F3FEF">
              <w:rPr>
                <w:snapToGrid/>
                <w:color w:val="000000"/>
                <w:sz w:val="22"/>
                <w:szCs w:val="22"/>
              </w:rPr>
              <w:t> MARTINSBURG, WV</w:t>
            </w:r>
          </w:p>
        </w:tc>
      </w:tr>
      <w:tr w:rsidR="0009107F" w:rsidRPr="001F3FEF" w14:paraId="18E3D8AF"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AA"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AB" w14:textId="77777777" w:rsidR="0009107F" w:rsidRPr="001F3FEF" w:rsidRDefault="0009107F" w:rsidP="00844CA8">
            <w:pPr>
              <w:widowControl/>
              <w:jc w:val="center"/>
              <w:rPr>
                <w:snapToGrid/>
                <w:color w:val="000000"/>
                <w:sz w:val="22"/>
                <w:szCs w:val="22"/>
              </w:rPr>
            </w:pPr>
            <w:r w:rsidRPr="001F3FEF">
              <w:rPr>
                <w:snapToGrid/>
                <w:color w:val="000000"/>
                <w:sz w:val="22"/>
                <w:szCs w:val="22"/>
              </w:rPr>
              <w:t>22</w:t>
            </w:r>
          </w:p>
        </w:tc>
        <w:tc>
          <w:tcPr>
            <w:tcW w:w="2159" w:type="dxa"/>
            <w:tcBorders>
              <w:top w:val="single" w:sz="4" w:space="0" w:color="000000"/>
              <w:left w:val="nil"/>
              <w:bottom w:val="single" w:sz="4" w:space="0" w:color="000000"/>
              <w:right w:val="single" w:sz="4" w:space="0" w:color="000000"/>
            </w:tcBorders>
          </w:tcPr>
          <w:p w14:paraId="18E3D8AC" w14:textId="77777777" w:rsidR="0009107F" w:rsidRPr="001F3FEF" w:rsidRDefault="0009107F" w:rsidP="00844CA8">
            <w:pPr>
              <w:widowControl/>
              <w:rPr>
                <w:snapToGrid/>
                <w:color w:val="000000"/>
                <w:sz w:val="22"/>
                <w:szCs w:val="22"/>
              </w:rPr>
            </w:pPr>
            <w:r w:rsidRPr="001F3FEF">
              <w:rPr>
                <w:snapToGrid/>
                <w:color w:val="000000"/>
                <w:sz w:val="22"/>
                <w:szCs w:val="22"/>
              </w:rPr>
              <w:t>Ordering Facility Address</w:t>
            </w:r>
          </w:p>
        </w:tc>
        <w:tc>
          <w:tcPr>
            <w:tcW w:w="1146" w:type="dxa"/>
            <w:tcBorders>
              <w:top w:val="single" w:sz="4" w:space="0" w:color="000000"/>
              <w:left w:val="nil"/>
              <w:bottom w:val="single" w:sz="4" w:space="0" w:color="000000"/>
              <w:right w:val="single" w:sz="4" w:space="0" w:color="000000"/>
            </w:tcBorders>
          </w:tcPr>
          <w:p w14:paraId="18E3D8AD" w14:textId="77777777" w:rsidR="0009107F" w:rsidRPr="001F3FEF" w:rsidRDefault="0009107F" w:rsidP="00844CA8">
            <w:pPr>
              <w:widowControl/>
              <w:jc w:val="center"/>
              <w:rPr>
                <w:snapToGrid/>
                <w:color w:val="FFFFFF"/>
                <w:sz w:val="22"/>
                <w:szCs w:val="22"/>
              </w:rPr>
            </w:pPr>
            <w:r w:rsidRPr="001F3FEF">
              <w:rPr>
                <w:snapToGrid/>
                <w:sz w:val="22"/>
                <w:szCs w:val="22"/>
              </w:rPr>
              <w:t>XAD</w:t>
            </w:r>
          </w:p>
        </w:tc>
        <w:tc>
          <w:tcPr>
            <w:tcW w:w="4044" w:type="dxa"/>
            <w:tcBorders>
              <w:top w:val="single" w:sz="4" w:space="0" w:color="auto"/>
              <w:left w:val="nil"/>
              <w:bottom w:val="single" w:sz="4" w:space="0" w:color="auto"/>
              <w:right w:val="single" w:sz="4" w:space="0" w:color="000000"/>
            </w:tcBorders>
          </w:tcPr>
          <w:p w14:paraId="18E3D8AE"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B5" w14:textId="77777777"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14:paraId="18E3D8B0"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B1" w14:textId="77777777" w:rsidR="0009107F" w:rsidRPr="001F3FEF" w:rsidRDefault="0009107F" w:rsidP="00844CA8">
            <w:pPr>
              <w:widowControl/>
              <w:jc w:val="center"/>
              <w:rPr>
                <w:snapToGrid/>
                <w:color w:val="000000"/>
                <w:sz w:val="22"/>
                <w:szCs w:val="22"/>
              </w:rPr>
            </w:pPr>
            <w:r w:rsidRPr="001F3FEF">
              <w:rPr>
                <w:snapToGrid/>
                <w:color w:val="000000"/>
                <w:sz w:val="22"/>
                <w:szCs w:val="22"/>
              </w:rPr>
              <w:t>23</w:t>
            </w:r>
          </w:p>
        </w:tc>
        <w:tc>
          <w:tcPr>
            <w:tcW w:w="2159" w:type="dxa"/>
            <w:tcBorders>
              <w:top w:val="single" w:sz="4" w:space="0" w:color="000000"/>
              <w:left w:val="nil"/>
              <w:bottom w:val="single" w:sz="4" w:space="0" w:color="000000"/>
              <w:right w:val="single" w:sz="4" w:space="0" w:color="000000"/>
            </w:tcBorders>
          </w:tcPr>
          <w:p w14:paraId="18E3D8B2" w14:textId="77777777" w:rsidR="0009107F" w:rsidRPr="001F3FEF" w:rsidRDefault="0009107F" w:rsidP="00844CA8">
            <w:pPr>
              <w:widowControl/>
              <w:rPr>
                <w:snapToGrid/>
                <w:color w:val="000000"/>
                <w:sz w:val="22"/>
                <w:szCs w:val="22"/>
              </w:rPr>
            </w:pPr>
            <w:r w:rsidRPr="001F3FEF">
              <w:rPr>
                <w:snapToGrid/>
                <w:color w:val="000000"/>
                <w:sz w:val="22"/>
                <w:szCs w:val="22"/>
              </w:rPr>
              <w:t>Ordering Facility Phone Number</w:t>
            </w:r>
          </w:p>
        </w:tc>
        <w:tc>
          <w:tcPr>
            <w:tcW w:w="1146" w:type="dxa"/>
            <w:tcBorders>
              <w:top w:val="single" w:sz="4" w:space="0" w:color="000000"/>
              <w:left w:val="nil"/>
              <w:bottom w:val="single" w:sz="4" w:space="0" w:color="000000"/>
              <w:right w:val="single" w:sz="4" w:space="0" w:color="000000"/>
            </w:tcBorders>
          </w:tcPr>
          <w:p w14:paraId="18E3D8B3" w14:textId="77777777" w:rsidR="0009107F" w:rsidRPr="001F3FEF" w:rsidRDefault="0009107F" w:rsidP="00844CA8">
            <w:pPr>
              <w:widowControl/>
              <w:jc w:val="center"/>
              <w:rPr>
                <w:snapToGrid/>
                <w:color w:val="FFFFFF"/>
                <w:sz w:val="22"/>
                <w:szCs w:val="22"/>
              </w:rPr>
            </w:pPr>
            <w:r w:rsidRPr="001F3FEF">
              <w:rPr>
                <w:snapToGrid/>
                <w:sz w:val="22"/>
                <w:szCs w:val="22"/>
              </w:rPr>
              <w:t>XTN</w:t>
            </w:r>
          </w:p>
        </w:tc>
        <w:tc>
          <w:tcPr>
            <w:tcW w:w="4044" w:type="dxa"/>
            <w:tcBorders>
              <w:top w:val="single" w:sz="4" w:space="0" w:color="auto"/>
              <w:left w:val="nil"/>
              <w:bottom w:val="single" w:sz="4" w:space="0" w:color="auto"/>
              <w:right w:val="single" w:sz="4" w:space="0" w:color="000000"/>
            </w:tcBorders>
          </w:tcPr>
          <w:p w14:paraId="18E3D8B4"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BB" w14:textId="77777777"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14:paraId="18E3D8B6"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B7" w14:textId="77777777" w:rsidR="0009107F" w:rsidRPr="001F3FEF" w:rsidRDefault="0009107F" w:rsidP="00844CA8">
            <w:pPr>
              <w:widowControl/>
              <w:jc w:val="center"/>
              <w:rPr>
                <w:snapToGrid/>
                <w:color w:val="000000"/>
                <w:sz w:val="22"/>
                <w:szCs w:val="22"/>
              </w:rPr>
            </w:pPr>
            <w:r w:rsidRPr="001F3FEF">
              <w:rPr>
                <w:snapToGrid/>
                <w:color w:val="000000"/>
                <w:sz w:val="22"/>
                <w:szCs w:val="22"/>
              </w:rPr>
              <w:t>24</w:t>
            </w:r>
          </w:p>
        </w:tc>
        <w:tc>
          <w:tcPr>
            <w:tcW w:w="2159" w:type="dxa"/>
            <w:tcBorders>
              <w:top w:val="single" w:sz="4" w:space="0" w:color="000000"/>
              <w:left w:val="nil"/>
              <w:bottom w:val="single" w:sz="4" w:space="0" w:color="000000"/>
              <w:right w:val="single" w:sz="4" w:space="0" w:color="000000"/>
            </w:tcBorders>
          </w:tcPr>
          <w:p w14:paraId="18E3D8B8" w14:textId="77777777" w:rsidR="0009107F" w:rsidRPr="001F3FEF" w:rsidRDefault="0009107F" w:rsidP="00844CA8">
            <w:pPr>
              <w:widowControl/>
              <w:rPr>
                <w:snapToGrid/>
                <w:color w:val="000000"/>
                <w:sz w:val="22"/>
                <w:szCs w:val="22"/>
              </w:rPr>
            </w:pPr>
            <w:r w:rsidRPr="001F3FEF">
              <w:rPr>
                <w:snapToGrid/>
                <w:color w:val="000000"/>
                <w:sz w:val="22"/>
                <w:szCs w:val="22"/>
              </w:rPr>
              <w:t>Ordering Provider Address</w:t>
            </w:r>
          </w:p>
        </w:tc>
        <w:tc>
          <w:tcPr>
            <w:tcW w:w="1146" w:type="dxa"/>
            <w:tcBorders>
              <w:top w:val="single" w:sz="4" w:space="0" w:color="000000"/>
              <w:left w:val="nil"/>
              <w:bottom w:val="single" w:sz="4" w:space="0" w:color="000000"/>
              <w:right w:val="single" w:sz="4" w:space="0" w:color="000000"/>
            </w:tcBorders>
          </w:tcPr>
          <w:p w14:paraId="18E3D8B9" w14:textId="77777777" w:rsidR="0009107F" w:rsidRPr="001F3FEF" w:rsidRDefault="0009107F" w:rsidP="00844CA8">
            <w:pPr>
              <w:widowControl/>
              <w:jc w:val="center"/>
              <w:rPr>
                <w:snapToGrid/>
                <w:color w:val="FFFFFF"/>
                <w:sz w:val="22"/>
                <w:szCs w:val="22"/>
              </w:rPr>
            </w:pPr>
            <w:r w:rsidRPr="001F3FEF">
              <w:rPr>
                <w:snapToGrid/>
                <w:sz w:val="22"/>
                <w:szCs w:val="22"/>
              </w:rPr>
              <w:t>XAD</w:t>
            </w:r>
          </w:p>
        </w:tc>
        <w:tc>
          <w:tcPr>
            <w:tcW w:w="4044" w:type="dxa"/>
            <w:tcBorders>
              <w:top w:val="single" w:sz="4" w:space="0" w:color="auto"/>
              <w:left w:val="nil"/>
              <w:bottom w:val="single" w:sz="4" w:space="0" w:color="auto"/>
              <w:right w:val="single" w:sz="4" w:space="0" w:color="000000"/>
            </w:tcBorders>
          </w:tcPr>
          <w:p w14:paraId="18E3D8BA"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C1"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BC" w14:textId="77777777" w:rsidR="0009107F" w:rsidRPr="001F3FEF" w:rsidRDefault="0009107F" w:rsidP="00844CA8">
            <w:pPr>
              <w:widowControl/>
              <w:rPr>
                <w:snapToGrid/>
                <w:color w:val="000000"/>
                <w:sz w:val="22"/>
                <w:szCs w:val="22"/>
              </w:rPr>
            </w:pPr>
            <w:r w:rsidRPr="001F3FEF">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14:paraId="18E3D8BD" w14:textId="77777777" w:rsidR="0009107F" w:rsidRPr="001F3FEF" w:rsidRDefault="0009107F" w:rsidP="00844CA8">
            <w:pPr>
              <w:widowControl/>
              <w:jc w:val="center"/>
              <w:rPr>
                <w:snapToGrid/>
                <w:color w:val="000000"/>
                <w:sz w:val="22"/>
                <w:szCs w:val="22"/>
              </w:rPr>
            </w:pPr>
            <w:r w:rsidRPr="001F3FEF">
              <w:rPr>
                <w:snapToGrid/>
                <w:color w:val="000000"/>
                <w:sz w:val="22"/>
                <w:szCs w:val="22"/>
              </w:rPr>
              <w:t>25</w:t>
            </w:r>
          </w:p>
        </w:tc>
        <w:tc>
          <w:tcPr>
            <w:tcW w:w="2159" w:type="dxa"/>
            <w:tcBorders>
              <w:top w:val="single" w:sz="4" w:space="0" w:color="000000"/>
              <w:left w:val="nil"/>
              <w:bottom w:val="single" w:sz="4" w:space="0" w:color="000000"/>
              <w:right w:val="single" w:sz="4" w:space="0" w:color="000000"/>
            </w:tcBorders>
          </w:tcPr>
          <w:p w14:paraId="18E3D8BE" w14:textId="77777777" w:rsidR="0009107F" w:rsidRPr="001F3FEF" w:rsidRDefault="0009107F" w:rsidP="00844CA8">
            <w:pPr>
              <w:widowControl/>
              <w:rPr>
                <w:snapToGrid/>
                <w:color w:val="000000"/>
                <w:sz w:val="22"/>
                <w:szCs w:val="22"/>
              </w:rPr>
            </w:pPr>
            <w:r w:rsidRPr="001F3FEF">
              <w:rPr>
                <w:snapToGrid/>
                <w:color w:val="000000"/>
                <w:sz w:val="22"/>
                <w:szCs w:val="22"/>
              </w:rPr>
              <w:t>Order Status Modifier</w:t>
            </w:r>
          </w:p>
        </w:tc>
        <w:tc>
          <w:tcPr>
            <w:tcW w:w="1146" w:type="dxa"/>
            <w:tcBorders>
              <w:top w:val="single" w:sz="4" w:space="0" w:color="000000"/>
              <w:left w:val="nil"/>
              <w:bottom w:val="single" w:sz="4" w:space="0" w:color="000000"/>
              <w:right w:val="single" w:sz="4" w:space="0" w:color="000000"/>
            </w:tcBorders>
          </w:tcPr>
          <w:p w14:paraId="18E3D8BF" w14:textId="77777777" w:rsidR="0009107F" w:rsidRPr="001F3FEF" w:rsidRDefault="0009107F" w:rsidP="00844CA8">
            <w:pPr>
              <w:widowControl/>
              <w:jc w:val="center"/>
              <w:rPr>
                <w:snapToGrid/>
                <w:color w:val="FFFFFF"/>
                <w:sz w:val="22"/>
                <w:szCs w:val="22"/>
              </w:rPr>
            </w:pPr>
            <w:r w:rsidRPr="001F3FEF">
              <w:rPr>
                <w:snapToGrid/>
                <w:sz w:val="22"/>
                <w:szCs w:val="22"/>
              </w:rPr>
              <w:t>CWE</w:t>
            </w:r>
          </w:p>
        </w:tc>
        <w:tc>
          <w:tcPr>
            <w:tcW w:w="4044" w:type="dxa"/>
            <w:tcBorders>
              <w:top w:val="single" w:sz="4" w:space="0" w:color="auto"/>
              <w:left w:val="nil"/>
              <w:bottom w:val="single" w:sz="4" w:space="0" w:color="auto"/>
              <w:right w:val="single" w:sz="4" w:space="0" w:color="000000"/>
            </w:tcBorders>
          </w:tcPr>
          <w:p w14:paraId="18E3D8C0"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C7"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Pr>
          <w:p w14:paraId="18E3D8C2" w14:textId="77777777" w:rsidR="0009107F" w:rsidRPr="001F3FEF" w:rsidRDefault="0009107F" w:rsidP="00844CA8">
            <w:pPr>
              <w:widowControl/>
              <w:rPr>
                <w:snapToGrid/>
                <w:color w:val="000000"/>
                <w:sz w:val="22"/>
                <w:szCs w:val="22"/>
              </w:rPr>
            </w:pPr>
          </w:p>
        </w:tc>
        <w:tc>
          <w:tcPr>
            <w:tcW w:w="1096" w:type="dxa"/>
            <w:tcBorders>
              <w:top w:val="single" w:sz="4" w:space="0" w:color="000000"/>
              <w:left w:val="nil"/>
              <w:bottom w:val="single" w:sz="4" w:space="0" w:color="000000"/>
              <w:right w:val="single" w:sz="4" w:space="0" w:color="000000"/>
            </w:tcBorders>
            <w:shd w:val="clear" w:color="auto" w:fill="auto"/>
          </w:tcPr>
          <w:p w14:paraId="18E3D8C3" w14:textId="77777777" w:rsidR="0009107F" w:rsidRPr="001F3FEF" w:rsidRDefault="0009107F" w:rsidP="00844CA8">
            <w:pPr>
              <w:widowControl/>
              <w:jc w:val="center"/>
              <w:rPr>
                <w:snapToGrid/>
                <w:color w:val="000000"/>
                <w:sz w:val="22"/>
                <w:szCs w:val="22"/>
              </w:rPr>
            </w:pPr>
          </w:p>
        </w:tc>
        <w:tc>
          <w:tcPr>
            <w:tcW w:w="2159" w:type="dxa"/>
            <w:tcBorders>
              <w:top w:val="single" w:sz="4" w:space="0" w:color="000000"/>
              <w:left w:val="nil"/>
              <w:bottom w:val="single" w:sz="4" w:space="0" w:color="000000"/>
              <w:right w:val="single" w:sz="4" w:space="0" w:color="000000"/>
            </w:tcBorders>
            <w:shd w:val="clear" w:color="auto" w:fill="auto"/>
          </w:tcPr>
          <w:p w14:paraId="18E3D8C4" w14:textId="77777777" w:rsidR="0009107F" w:rsidRPr="001F3FEF" w:rsidRDefault="0009107F" w:rsidP="00844CA8">
            <w:pPr>
              <w:widowControl/>
              <w:rPr>
                <w:snapToGrid/>
                <w:color w:val="000000"/>
                <w:sz w:val="22"/>
                <w:szCs w:val="22"/>
              </w:rPr>
            </w:pPr>
          </w:p>
        </w:tc>
        <w:tc>
          <w:tcPr>
            <w:tcW w:w="1146" w:type="dxa"/>
            <w:tcBorders>
              <w:top w:val="single" w:sz="4" w:space="0" w:color="000000"/>
              <w:left w:val="nil"/>
              <w:bottom w:val="single" w:sz="4" w:space="0" w:color="000000"/>
              <w:right w:val="single" w:sz="4" w:space="0" w:color="000000"/>
            </w:tcBorders>
            <w:shd w:val="clear" w:color="auto" w:fill="auto"/>
          </w:tcPr>
          <w:p w14:paraId="18E3D8C5" w14:textId="77777777" w:rsidR="0009107F" w:rsidRPr="001F3FEF"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8C6" w14:textId="77777777" w:rsidR="0009107F" w:rsidRPr="001F3FEF" w:rsidRDefault="0009107F" w:rsidP="00844CA8">
            <w:pPr>
              <w:widowControl/>
              <w:rPr>
                <w:snapToGrid/>
                <w:color w:val="000000"/>
                <w:sz w:val="22"/>
                <w:szCs w:val="22"/>
              </w:rPr>
            </w:pPr>
          </w:p>
        </w:tc>
      </w:tr>
      <w:tr w:rsidR="0009107F" w:rsidRPr="001F3FEF" w14:paraId="18E3D8CD"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C8"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C9" w14:textId="77777777" w:rsidR="0009107F" w:rsidRPr="001F3FEF" w:rsidRDefault="0009107F" w:rsidP="00844CA8">
            <w:pPr>
              <w:widowControl/>
              <w:jc w:val="center"/>
              <w:rPr>
                <w:snapToGrid/>
                <w:color w:val="000000"/>
                <w:sz w:val="22"/>
                <w:szCs w:val="22"/>
              </w:rPr>
            </w:pPr>
            <w:r w:rsidRPr="001F3FEF">
              <w:rPr>
                <w:snapToGrid/>
                <w:color w:val="000000"/>
                <w:sz w:val="22"/>
                <w:szCs w:val="22"/>
              </w:rPr>
              <w:t>1</w:t>
            </w:r>
          </w:p>
        </w:tc>
        <w:tc>
          <w:tcPr>
            <w:tcW w:w="2159" w:type="dxa"/>
            <w:tcBorders>
              <w:top w:val="single" w:sz="4" w:space="0" w:color="000000"/>
              <w:left w:val="nil"/>
              <w:bottom w:val="single" w:sz="4" w:space="0" w:color="000000"/>
              <w:right w:val="single" w:sz="4" w:space="0" w:color="000000"/>
            </w:tcBorders>
          </w:tcPr>
          <w:p w14:paraId="18E3D8CA" w14:textId="77777777" w:rsidR="0009107F" w:rsidRPr="001F3FEF" w:rsidRDefault="0009107F" w:rsidP="00844CA8">
            <w:pPr>
              <w:widowControl/>
              <w:rPr>
                <w:snapToGrid/>
                <w:color w:val="000000"/>
                <w:sz w:val="22"/>
                <w:szCs w:val="22"/>
              </w:rPr>
            </w:pPr>
            <w:r w:rsidRPr="001F3FEF">
              <w:rPr>
                <w:snapToGrid/>
                <w:color w:val="000000"/>
                <w:sz w:val="22"/>
                <w:szCs w:val="22"/>
              </w:rPr>
              <w:t>Quantity/Timing</w:t>
            </w:r>
          </w:p>
        </w:tc>
        <w:tc>
          <w:tcPr>
            <w:tcW w:w="1146" w:type="dxa"/>
            <w:tcBorders>
              <w:top w:val="single" w:sz="4" w:space="0" w:color="000000"/>
              <w:left w:val="nil"/>
              <w:bottom w:val="single" w:sz="4" w:space="0" w:color="000000"/>
              <w:right w:val="single" w:sz="4" w:space="0" w:color="000000"/>
            </w:tcBorders>
          </w:tcPr>
          <w:p w14:paraId="18E3D8CB" w14:textId="77777777" w:rsidR="0009107F" w:rsidRPr="001F3FEF" w:rsidRDefault="0009107F" w:rsidP="00844CA8">
            <w:pPr>
              <w:widowControl/>
              <w:jc w:val="center"/>
              <w:rPr>
                <w:snapToGrid/>
                <w:color w:val="FFFFFF"/>
                <w:sz w:val="22"/>
                <w:szCs w:val="22"/>
              </w:rPr>
            </w:pPr>
            <w:r w:rsidRPr="001F3FEF">
              <w:rPr>
                <w:snapToGrid/>
                <w:sz w:val="22"/>
                <w:szCs w:val="22"/>
              </w:rPr>
              <w:t>TQ</w:t>
            </w:r>
          </w:p>
        </w:tc>
        <w:tc>
          <w:tcPr>
            <w:tcW w:w="4044" w:type="dxa"/>
            <w:tcBorders>
              <w:top w:val="single" w:sz="4" w:space="0" w:color="auto"/>
              <w:left w:val="nil"/>
              <w:bottom w:val="single" w:sz="4" w:space="0" w:color="auto"/>
              <w:right w:val="single" w:sz="4" w:space="0" w:color="000000"/>
            </w:tcBorders>
          </w:tcPr>
          <w:p w14:paraId="18E3D8CC" w14:textId="77777777" w:rsidR="0009107F" w:rsidRPr="001F3FEF" w:rsidRDefault="0009107F" w:rsidP="00844CA8">
            <w:pPr>
              <w:widowControl/>
              <w:rPr>
                <w:snapToGrid/>
                <w:color w:val="000000"/>
                <w:sz w:val="22"/>
                <w:szCs w:val="22"/>
              </w:rPr>
            </w:pPr>
            <w:r w:rsidRPr="001F3FEF">
              <w:rPr>
                <w:snapToGrid/>
                <w:color w:val="000000"/>
                <w:sz w:val="22"/>
                <w:szCs w:val="22"/>
              </w:rPr>
              <w:t>~~~19950306~~~PARTIAL</w:t>
            </w:r>
          </w:p>
        </w:tc>
      </w:tr>
      <w:tr w:rsidR="0009107F" w:rsidRPr="001F3FEF" w14:paraId="18E3D8D6"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CE"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CF" w14:textId="77777777" w:rsidR="0009107F" w:rsidRPr="001F3FEF" w:rsidRDefault="0009107F" w:rsidP="00844CA8">
            <w:pPr>
              <w:widowControl/>
              <w:jc w:val="center"/>
              <w:rPr>
                <w:snapToGrid/>
                <w:color w:val="000000"/>
                <w:sz w:val="22"/>
                <w:szCs w:val="22"/>
              </w:rPr>
            </w:pPr>
            <w:r w:rsidRPr="001F3FEF">
              <w:rPr>
                <w:snapToGrid/>
                <w:color w:val="000000"/>
                <w:sz w:val="22"/>
                <w:szCs w:val="22"/>
              </w:rPr>
              <w:t>2</w:t>
            </w:r>
          </w:p>
        </w:tc>
        <w:tc>
          <w:tcPr>
            <w:tcW w:w="2159" w:type="dxa"/>
            <w:tcBorders>
              <w:top w:val="single" w:sz="4" w:space="0" w:color="000000"/>
              <w:left w:val="nil"/>
              <w:bottom w:val="single" w:sz="4" w:space="0" w:color="000000"/>
              <w:right w:val="single" w:sz="4" w:space="0" w:color="000000"/>
            </w:tcBorders>
          </w:tcPr>
          <w:p w14:paraId="18E3D8D0" w14:textId="77777777" w:rsidR="0009107F" w:rsidRPr="001F3FEF" w:rsidRDefault="0009107F" w:rsidP="00844CA8">
            <w:pPr>
              <w:widowControl/>
              <w:rPr>
                <w:snapToGrid/>
                <w:color w:val="000000"/>
                <w:sz w:val="22"/>
                <w:szCs w:val="22"/>
              </w:rPr>
            </w:pPr>
            <w:r w:rsidRPr="001F3FEF">
              <w:rPr>
                <w:snapToGrid/>
                <w:color w:val="000000"/>
                <w:sz w:val="22"/>
                <w:szCs w:val="22"/>
              </w:rPr>
              <w:t>Give Code</w:t>
            </w:r>
          </w:p>
        </w:tc>
        <w:tc>
          <w:tcPr>
            <w:tcW w:w="1146" w:type="dxa"/>
            <w:tcBorders>
              <w:top w:val="single" w:sz="4" w:space="0" w:color="000000"/>
              <w:left w:val="nil"/>
              <w:bottom w:val="single" w:sz="4" w:space="0" w:color="000000"/>
              <w:right w:val="single" w:sz="4" w:space="0" w:color="000000"/>
            </w:tcBorders>
          </w:tcPr>
          <w:p w14:paraId="18E3D8D1"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D2" w14:textId="77777777" w:rsidR="0009107F" w:rsidRPr="001F3FEF" w:rsidRDefault="0009107F" w:rsidP="00844CA8">
            <w:pPr>
              <w:widowControl/>
              <w:rPr>
                <w:bCs/>
                <w:sz w:val="22"/>
                <w:szCs w:val="22"/>
              </w:rPr>
            </w:pPr>
            <w:r w:rsidRPr="001F3FEF">
              <w:rPr>
                <w:bCs/>
                <w:sz w:val="22"/>
                <w:szCs w:val="22"/>
              </w:rPr>
              <w:t>4005192~AMANTADI</w:t>
            </w:r>
          </w:p>
          <w:p w14:paraId="18E3D8D3" w14:textId="77777777" w:rsidR="0009107F" w:rsidRPr="001F3FEF" w:rsidRDefault="0009107F" w:rsidP="00844CA8">
            <w:pPr>
              <w:widowControl/>
              <w:rPr>
                <w:bCs/>
                <w:sz w:val="22"/>
                <w:szCs w:val="22"/>
              </w:rPr>
            </w:pPr>
            <w:r w:rsidRPr="001F3FEF">
              <w:rPr>
                <w:bCs/>
                <w:sz w:val="22"/>
                <w:szCs w:val="22"/>
              </w:rPr>
              <w:t>NE HCL 100MG CAP~99VA_52_6~0781-2048-01~~NDC</w:t>
            </w:r>
          </w:p>
          <w:p w14:paraId="18E3D8D4" w14:textId="77777777" w:rsidR="0009107F" w:rsidRPr="001F3FEF" w:rsidRDefault="0009107F" w:rsidP="00844CA8">
            <w:pPr>
              <w:widowControl/>
              <w:rPr>
                <w:b/>
                <w:sz w:val="22"/>
                <w:szCs w:val="22"/>
              </w:rPr>
            </w:pPr>
            <w:r w:rsidRPr="001F3FEF">
              <w:rPr>
                <w:b/>
                <w:sz w:val="22"/>
                <w:szCs w:val="22"/>
              </w:rPr>
              <w:t>OR</w:t>
            </w:r>
          </w:p>
          <w:p w14:paraId="18E3D8D5" w14:textId="77777777" w:rsidR="0009107F" w:rsidRPr="001F3FEF" w:rsidRDefault="0009107F" w:rsidP="00844CA8">
            <w:pPr>
              <w:widowControl/>
              <w:rPr>
                <w:bCs/>
                <w:snapToGrid/>
                <w:sz w:val="22"/>
                <w:szCs w:val="22"/>
              </w:rPr>
            </w:pPr>
            <w:r w:rsidRPr="001F3FEF">
              <w:rPr>
                <w:bCs/>
                <w:sz w:val="22"/>
                <w:szCs w:val="22"/>
              </w:rPr>
              <w:t>~AMANTADINE 100MG CAP~613_52_6~0781-2048-01~~NDC</w:t>
            </w:r>
          </w:p>
        </w:tc>
      </w:tr>
      <w:tr w:rsidR="0009107F" w:rsidRPr="001F3FEF" w14:paraId="18E3D8DC"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D7"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D8" w14:textId="77777777" w:rsidR="0009107F" w:rsidRPr="001F3FEF" w:rsidRDefault="0009107F" w:rsidP="00844CA8">
            <w:pPr>
              <w:widowControl/>
              <w:jc w:val="center"/>
              <w:rPr>
                <w:snapToGrid/>
                <w:color w:val="000000"/>
                <w:sz w:val="22"/>
                <w:szCs w:val="22"/>
              </w:rPr>
            </w:pPr>
            <w:r w:rsidRPr="001F3FEF">
              <w:rPr>
                <w:snapToGrid/>
                <w:color w:val="000000"/>
                <w:sz w:val="22"/>
                <w:szCs w:val="22"/>
              </w:rPr>
              <w:t>3</w:t>
            </w:r>
          </w:p>
        </w:tc>
        <w:tc>
          <w:tcPr>
            <w:tcW w:w="2159" w:type="dxa"/>
            <w:tcBorders>
              <w:top w:val="single" w:sz="4" w:space="0" w:color="000000"/>
              <w:left w:val="nil"/>
              <w:bottom w:val="single" w:sz="4" w:space="0" w:color="000000"/>
              <w:right w:val="single" w:sz="4" w:space="0" w:color="000000"/>
            </w:tcBorders>
          </w:tcPr>
          <w:p w14:paraId="18E3D8D9" w14:textId="77777777" w:rsidR="0009107F" w:rsidRPr="001F3FEF" w:rsidRDefault="0009107F" w:rsidP="00844CA8">
            <w:pPr>
              <w:widowControl/>
              <w:rPr>
                <w:snapToGrid/>
                <w:color w:val="000000"/>
                <w:sz w:val="22"/>
                <w:szCs w:val="22"/>
              </w:rPr>
            </w:pPr>
            <w:r w:rsidRPr="001F3FEF">
              <w:rPr>
                <w:snapToGrid/>
                <w:color w:val="000000"/>
                <w:sz w:val="22"/>
                <w:szCs w:val="22"/>
              </w:rPr>
              <w:t>Give Amount - Minimum</w:t>
            </w:r>
          </w:p>
        </w:tc>
        <w:tc>
          <w:tcPr>
            <w:tcW w:w="1146" w:type="dxa"/>
            <w:tcBorders>
              <w:top w:val="single" w:sz="4" w:space="0" w:color="000000"/>
              <w:left w:val="nil"/>
              <w:bottom w:val="single" w:sz="4" w:space="0" w:color="000000"/>
              <w:right w:val="single" w:sz="4" w:space="0" w:color="000000"/>
            </w:tcBorders>
          </w:tcPr>
          <w:p w14:paraId="18E3D8DA"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8DB" w14:textId="77777777" w:rsidR="0009107F" w:rsidRPr="001F3FEF" w:rsidRDefault="0009107F" w:rsidP="00844CA8">
            <w:pPr>
              <w:widowControl/>
              <w:rPr>
                <w:snapToGrid/>
                <w:color w:val="000000"/>
                <w:sz w:val="22"/>
                <w:szCs w:val="22"/>
              </w:rPr>
            </w:pPr>
            <w:r w:rsidRPr="001F3FEF">
              <w:rPr>
                <w:snapToGrid/>
                <w:color w:val="000000"/>
                <w:sz w:val="22"/>
                <w:szCs w:val="22"/>
              </w:rPr>
              <w:t>0</w:t>
            </w:r>
          </w:p>
        </w:tc>
      </w:tr>
      <w:tr w:rsidR="0009107F" w:rsidRPr="001F3FEF" w14:paraId="18E3D8E2"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DD"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DE" w14:textId="77777777" w:rsidR="0009107F" w:rsidRPr="001F3FEF" w:rsidRDefault="0009107F" w:rsidP="00844CA8">
            <w:pPr>
              <w:widowControl/>
              <w:jc w:val="center"/>
              <w:rPr>
                <w:snapToGrid/>
                <w:color w:val="000000"/>
                <w:sz w:val="22"/>
                <w:szCs w:val="22"/>
              </w:rPr>
            </w:pPr>
            <w:r w:rsidRPr="001F3FEF">
              <w:rPr>
                <w:snapToGrid/>
                <w:color w:val="000000"/>
                <w:sz w:val="22"/>
                <w:szCs w:val="22"/>
              </w:rPr>
              <w:t>4</w:t>
            </w:r>
          </w:p>
        </w:tc>
        <w:tc>
          <w:tcPr>
            <w:tcW w:w="2159" w:type="dxa"/>
            <w:tcBorders>
              <w:top w:val="single" w:sz="4" w:space="0" w:color="000000"/>
              <w:left w:val="nil"/>
              <w:bottom w:val="single" w:sz="4" w:space="0" w:color="000000"/>
              <w:right w:val="single" w:sz="4" w:space="0" w:color="000000"/>
            </w:tcBorders>
          </w:tcPr>
          <w:p w14:paraId="18E3D8DF" w14:textId="77777777" w:rsidR="0009107F" w:rsidRPr="001F3FEF" w:rsidRDefault="0009107F" w:rsidP="00844CA8">
            <w:pPr>
              <w:widowControl/>
              <w:rPr>
                <w:snapToGrid/>
                <w:color w:val="000000"/>
                <w:sz w:val="22"/>
                <w:szCs w:val="22"/>
              </w:rPr>
            </w:pPr>
            <w:r w:rsidRPr="001F3FEF">
              <w:rPr>
                <w:snapToGrid/>
                <w:color w:val="000000"/>
                <w:sz w:val="22"/>
                <w:szCs w:val="22"/>
              </w:rPr>
              <w:t>Give Amount - Maximum</w:t>
            </w:r>
          </w:p>
        </w:tc>
        <w:tc>
          <w:tcPr>
            <w:tcW w:w="1146" w:type="dxa"/>
            <w:tcBorders>
              <w:top w:val="single" w:sz="4" w:space="0" w:color="000000"/>
              <w:left w:val="nil"/>
              <w:bottom w:val="single" w:sz="4" w:space="0" w:color="000000"/>
              <w:right w:val="single" w:sz="4" w:space="0" w:color="000000"/>
            </w:tcBorders>
          </w:tcPr>
          <w:p w14:paraId="18E3D8E0"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8E1" w14:textId="77777777" w:rsidR="0009107F" w:rsidRPr="001F3FEF" w:rsidRDefault="0009107F" w:rsidP="00844CA8">
            <w:pPr>
              <w:widowControl/>
              <w:rPr>
                <w:snapToGrid/>
                <w:color w:val="000000"/>
                <w:sz w:val="22"/>
                <w:szCs w:val="22"/>
              </w:rPr>
            </w:pPr>
          </w:p>
        </w:tc>
      </w:tr>
      <w:tr w:rsidR="0009107F" w:rsidRPr="001F3FEF" w14:paraId="18E3D8E8"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E3"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E4" w14:textId="77777777" w:rsidR="0009107F" w:rsidRPr="001F3FEF" w:rsidRDefault="0009107F" w:rsidP="00844CA8">
            <w:pPr>
              <w:widowControl/>
              <w:jc w:val="center"/>
              <w:rPr>
                <w:snapToGrid/>
                <w:color w:val="000000"/>
                <w:sz w:val="22"/>
                <w:szCs w:val="22"/>
              </w:rPr>
            </w:pPr>
            <w:r w:rsidRPr="001F3FEF">
              <w:rPr>
                <w:snapToGrid/>
                <w:color w:val="000000"/>
                <w:sz w:val="22"/>
                <w:szCs w:val="22"/>
              </w:rPr>
              <w:t>5</w:t>
            </w:r>
          </w:p>
        </w:tc>
        <w:tc>
          <w:tcPr>
            <w:tcW w:w="2159" w:type="dxa"/>
            <w:tcBorders>
              <w:top w:val="single" w:sz="4" w:space="0" w:color="000000"/>
              <w:left w:val="nil"/>
              <w:bottom w:val="single" w:sz="4" w:space="0" w:color="000000"/>
              <w:right w:val="single" w:sz="4" w:space="0" w:color="000000"/>
            </w:tcBorders>
          </w:tcPr>
          <w:p w14:paraId="18E3D8E5" w14:textId="77777777" w:rsidR="0009107F" w:rsidRPr="001F3FEF" w:rsidRDefault="0009107F" w:rsidP="00844CA8">
            <w:pPr>
              <w:widowControl/>
              <w:rPr>
                <w:snapToGrid/>
                <w:color w:val="000000"/>
                <w:sz w:val="22"/>
                <w:szCs w:val="22"/>
              </w:rPr>
            </w:pPr>
            <w:r w:rsidRPr="001F3FEF">
              <w:rPr>
                <w:snapToGrid/>
                <w:color w:val="000000"/>
                <w:sz w:val="22"/>
                <w:szCs w:val="22"/>
              </w:rPr>
              <w:t>Give Units</w:t>
            </w:r>
          </w:p>
        </w:tc>
        <w:tc>
          <w:tcPr>
            <w:tcW w:w="1146" w:type="dxa"/>
            <w:tcBorders>
              <w:top w:val="single" w:sz="4" w:space="0" w:color="000000"/>
              <w:left w:val="nil"/>
              <w:bottom w:val="single" w:sz="4" w:space="0" w:color="000000"/>
              <w:right w:val="single" w:sz="4" w:space="0" w:color="000000"/>
            </w:tcBorders>
          </w:tcPr>
          <w:p w14:paraId="18E3D8E6"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E7" w14:textId="77777777" w:rsidR="0009107F" w:rsidRPr="001F3FEF" w:rsidRDefault="0009107F" w:rsidP="00844CA8">
            <w:pPr>
              <w:pStyle w:val="Date"/>
              <w:widowControl/>
              <w:rPr>
                <w:bCs/>
                <w:snapToGrid w:val="0"/>
                <w:szCs w:val="22"/>
              </w:rPr>
            </w:pPr>
            <w:r w:rsidRPr="001F3FEF">
              <w:rPr>
                <w:bCs/>
                <w:snapToGrid w:val="0"/>
                <w:szCs w:val="22"/>
              </w:rPr>
              <w:t>20~MG~613_52_6</w:t>
            </w:r>
          </w:p>
        </w:tc>
      </w:tr>
      <w:tr w:rsidR="0009107F" w:rsidRPr="001F3FEF" w14:paraId="18E3D8EE"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E9"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EA" w14:textId="77777777" w:rsidR="0009107F" w:rsidRPr="001F3FEF" w:rsidRDefault="0009107F" w:rsidP="00844CA8">
            <w:pPr>
              <w:widowControl/>
              <w:jc w:val="center"/>
              <w:rPr>
                <w:snapToGrid/>
                <w:color w:val="000000"/>
                <w:sz w:val="22"/>
                <w:szCs w:val="22"/>
              </w:rPr>
            </w:pPr>
            <w:r w:rsidRPr="001F3FEF">
              <w:rPr>
                <w:snapToGrid/>
                <w:color w:val="000000"/>
                <w:sz w:val="22"/>
                <w:szCs w:val="22"/>
              </w:rPr>
              <w:t>6</w:t>
            </w:r>
          </w:p>
        </w:tc>
        <w:tc>
          <w:tcPr>
            <w:tcW w:w="2159" w:type="dxa"/>
            <w:tcBorders>
              <w:top w:val="single" w:sz="4" w:space="0" w:color="000000"/>
              <w:left w:val="nil"/>
              <w:bottom w:val="single" w:sz="4" w:space="0" w:color="000000"/>
              <w:right w:val="single" w:sz="4" w:space="0" w:color="000000"/>
            </w:tcBorders>
          </w:tcPr>
          <w:p w14:paraId="18E3D8EB" w14:textId="77777777" w:rsidR="0009107F" w:rsidRPr="001F3FEF" w:rsidRDefault="0009107F" w:rsidP="00844CA8">
            <w:pPr>
              <w:widowControl/>
              <w:rPr>
                <w:snapToGrid/>
                <w:color w:val="000000"/>
                <w:sz w:val="22"/>
                <w:szCs w:val="22"/>
              </w:rPr>
            </w:pPr>
            <w:r w:rsidRPr="001F3FEF">
              <w:rPr>
                <w:snapToGrid/>
                <w:color w:val="000000"/>
                <w:sz w:val="22"/>
                <w:szCs w:val="22"/>
              </w:rPr>
              <w:t>Give Dosage Form</w:t>
            </w:r>
          </w:p>
        </w:tc>
        <w:tc>
          <w:tcPr>
            <w:tcW w:w="1146" w:type="dxa"/>
            <w:tcBorders>
              <w:top w:val="single" w:sz="4" w:space="0" w:color="000000"/>
              <w:left w:val="nil"/>
              <w:bottom w:val="single" w:sz="4" w:space="0" w:color="000000"/>
              <w:right w:val="single" w:sz="4" w:space="0" w:color="000000"/>
            </w:tcBorders>
          </w:tcPr>
          <w:p w14:paraId="18E3D8EC"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ED"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F4" w14:textId="77777777"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14:paraId="18E3D8EF"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F0" w14:textId="77777777" w:rsidR="0009107F" w:rsidRPr="001F3FEF" w:rsidRDefault="0009107F" w:rsidP="00844CA8">
            <w:pPr>
              <w:widowControl/>
              <w:jc w:val="center"/>
              <w:rPr>
                <w:snapToGrid/>
                <w:color w:val="000000"/>
                <w:sz w:val="22"/>
                <w:szCs w:val="22"/>
              </w:rPr>
            </w:pPr>
            <w:r w:rsidRPr="001F3FEF">
              <w:rPr>
                <w:snapToGrid/>
                <w:color w:val="000000"/>
                <w:sz w:val="22"/>
                <w:szCs w:val="22"/>
              </w:rPr>
              <w:t>7</w:t>
            </w:r>
          </w:p>
        </w:tc>
        <w:tc>
          <w:tcPr>
            <w:tcW w:w="2159" w:type="dxa"/>
            <w:tcBorders>
              <w:top w:val="single" w:sz="4" w:space="0" w:color="000000"/>
              <w:left w:val="nil"/>
              <w:bottom w:val="single" w:sz="4" w:space="0" w:color="000000"/>
              <w:right w:val="single" w:sz="4" w:space="0" w:color="000000"/>
            </w:tcBorders>
          </w:tcPr>
          <w:p w14:paraId="18E3D8F1" w14:textId="77777777" w:rsidR="0009107F" w:rsidRPr="001F3FEF" w:rsidRDefault="0009107F" w:rsidP="00844CA8">
            <w:pPr>
              <w:widowControl/>
              <w:rPr>
                <w:snapToGrid/>
                <w:color w:val="000000"/>
                <w:sz w:val="22"/>
                <w:szCs w:val="22"/>
              </w:rPr>
            </w:pPr>
            <w:r w:rsidRPr="001F3FEF">
              <w:rPr>
                <w:snapToGrid/>
                <w:color w:val="000000"/>
                <w:sz w:val="22"/>
                <w:szCs w:val="22"/>
              </w:rPr>
              <w:t>Provider's Administration Instructions</w:t>
            </w:r>
          </w:p>
        </w:tc>
        <w:tc>
          <w:tcPr>
            <w:tcW w:w="1146" w:type="dxa"/>
            <w:tcBorders>
              <w:top w:val="single" w:sz="4" w:space="0" w:color="000000"/>
              <w:left w:val="nil"/>
              <w:bottom w:val="single" w:sz="4" w:space="0" w:color="000000"/>
              <w:right w:val="single" w:sz="4" w:space="0" w:color="000000"/>
            </w:tcBorders>
          </w:tcPr>
          <w:p w14:paraId="18E3D8F2" w14:textId="77777777" w:rsidR="0009107F" w:rsidRPr="001F3FEF" w:rsidRDefault="0009107F" w:rsidP="00844CA8">
            <w:pPr>
              <w:widowControl/>
              <w:jc w:val="center"/>
              <w:rPr>
                <w:snapToGrid/>
                <w:color w:val="FFFFFF"/>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8F3"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8FA"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F5"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F6" w14:textId="77777777" w:rsidR="0009107F" w:rsidRPr="001F3FEF" w:rsidRDefault="0009107F" w:rsidP="00844CA8">
            <w:pPr>
              <w:widowControl/>
              <w:jc w:val="center"/>
              <w:rPr>
                <w:snapToGrid/>
                <w:color w:val="000000"/>
                <w:sz w:val="22"/>
                <w:szCs w:val="22"/>
              </w:rPr>
            </w:pPr>
            <w:r w:rsidRPr="001F3FEF">
              <w:rPr>
                <w:snapToGrid/>
                <w:color w:val="000000"/>
                <w:sz w:val="22"/>
                <w:szCs w:val="22"/>
              </w:rPr>
              <w:t>8</w:t>
            </w:r>
          </w:p>
        </w:tc>
        <w:tc>
          <w:tcPr>
            <w:tcW w:w="2159" w:type="dxa"/>
            <w:tcBorders>
              <w:top w:val="single" w:sz="4" w:space="0" w:color="000000"/>
              <w:left w:val="nil"/>
              <w:bottom w:val="single" w:sz="4" w:space="0" w:color="000000"/>
              <w:right w:val="single" w:sz="4" w:space="0" w:color="000000"/>
            </w:tcBorders>
          </w:tcPr>
          <w:p w14:paraId="18E3D8F7" w14:textId="77777777" w:rsidR="0009107F" w:rsidRPr="001F3FEF" w:rsidRDefault="0009107F" w:rsidP="00844CA8">
            <w:pPr>
              <w:widowControl/>
              <w:rPr>
                <w:snapToGrid/>
                <w:color w:val="000000"/>
                <w:sz w:val="22"/>
                <w:szCs w:val="22"/>
              </w:rPr>
            </w:pPr>
            <w:r w:rsidRPr="001F3FEF">
              <w:rPr>
                <w:snapToGrid/>
                <w:color w:val="000000"/>
                <w:sz w:val="22"/>
                <w:szCs w:val="22"/>
              </w:rPr>
              <w:t>Deliver-To Location</w:t>
            </w:r>
          </w:p>
        </w:tc>
        <w:tc>
          <w:tcPr>
            <w:tcW w:w="1146" w:type="dxa"/>
            <w:tcBorders>
              <w:top w:val="single" w:sz="4" w:space="0" w:color="000000"/>
              <w:left w:val="nil"/>
              <w:bottom w:val="single" w:sz="4" w:space="0" w:color="000000"/>
              <w:right w:val="single" w:sz="4" w:space="0" w:color="000000"/>
            </w:tcBorders>
          </w:tcPr>
          <w:p w14:paraId="18E3D8F8" w14:textId="77777777" w:rsidR="0009107F" w:rsidRPr="001F3FEF" w:rsidRDefault="0009107F" w:rsidP="00844CA8">
            <w:pPr>
              <w:widowControl/>
              <w:jc w:val="center"/>
              <w:rPr>
                <w:snapToGrid/>
                <w:color w:val="FFFFFF"/>
                <w:sz w:val="22"/>
                <w:szCs w:val="22"/>
              </w:rPr>
            </w:pPr>
            <w:r w:rsidRPr="001F3FEF">
              <w:rPr>
                <w:snapToGrid/>
                <w:sz w:val="22"/>
                <w:szCs w:val="22"/>
              </w:rPr>
              <w:t>CM</w:t>
            </w:r>
          </w:p>
        </w:tc>
        <w:tc>
          <w:tcPr>
            <w:tcW w:w="4044" w:type="dxa"/>
            <w:tcBorders>
              <w:top w:val="single" w:sz="4" w:space="0" w:color="auto"/>
              <w:left w:val="nil"/>
              <w:bottom w:val="single" w:sz="4" w:space="0" w:color="auto"/>
              <w:right w:val="single" w:sz="4" w:space="0" w:color="000000"/>
            </w:tcBorders>
          </w:tcPr>
          <w:p w14:paraId="18E3D8F9" w14:textId="77777777" w:rsidR="0009107F" w:rsidRPr="001F3FEF" w:rsidRDefault="0009107F" w:rsidP="00844CA8">
            <w:pPr>
              <w:widowControl/>
              <w:rPr>
                <w:snapToGrid/>
                <w:color w:val="000000"/>
                <w:sz w:val="22"/>
                <w:szCs w:val="22"/>
              </w:rPr>
            </w:pPr>
            <w:r w:rsidRPr="001F3FEF">
              <w:rPr>
                <w:snapToGrid/>
                <w:color w:val="000000"/>
                <w:sz w:val="22"/>
                <w:szCs w:val="22"/>
              </w:rPr>
              <w:t>~~~~~WINDOW</w:t>
            </w:r>
          </w:p>
        </w:tc>
      </w:tr>
      <w:tr w:rsidR="0009107F" w:rsidRPr="001F3FEF" w14:paraId="18E3D900"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8FB"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8FC" w14:textId="77777777" w:rsidR="0009107F" w:rsidRPr="001F3FEF" w:rsidRDefault="0009107F" w:rsidP="00844CA8">
            <w:pPr>
              <w:widowControl/>
              <w:jc w:val="center"/>
              <w:rPr>
                <w:snapToGrid/>
                <w:color w:val="000000"/>
                <w:sz w:val="22"/>
                <w:szCs w:val="22"/>
              </w:rPr>
            </w:pPr>
            <w:r w:rsidRPr="001F3FEF">
              <w:rPr>
                <w:snapToGrid/>
                <w:color w:val="000000"/>
                <w:sz w:val="22"/>
                <w:szCs w:val="22"/>
              </w:rPr>
              <w:t>9</w:t>
            </w:r>
          </w:p>
        </w:tc>
        <w:tc>
          <w:tcPr>
            <w:tcW w:w="2159" w:type="dxa"/>
            <w:tcBorders>
              <w:top w:val="single" w:sz="4" w:space="0" w:color="000000"/>
              <w:left w:val="nil"/>
              <w:bottom w:val="single" w:sz="4" w:space="0" w:color="000000"/>
              <w:right w:val="single" w:sz="4" w:space="0" w:color="000000"/>
            </w:tcBorders>
          </w:tcPr>
          <w:p w14:paraId="18E3D8FD" w14:textId="77777777" w:rsidR="0009107F" w:rsidRPr="001F3FEF" w:rsidRDefault="0009107F" w:rsidP="00844CA8">
            <w:pPr>
              <w:widowControl/>
              <w:rPr>
                <w:snapToGrid/>
                <w:color w:val="000000"/>
                <w:sz w:val="22"/>
                <w:szCs w:val="22"/>
              </w:rPr>
            </w:pPr>
            <w:r w:rsidRPr="001F3FEF">
              <w:rPr>
                <w:snapToGrid/>
                <w:color w:val="000000"/>
                <w:sz w:val="22"/>
                <w:szCs w:val="22"/>
              </w:rPr>
              <w:t>Substitution Status</w:t>
            </w:r>
          </w:p>
        </w:tc>
        <w:tc>
          <w:tcPr>
            <w:tcW w:w="1146" w:type="dxa"/>
            <w:tcBorders>
              <w:top w:val="single" w:sz="4" w:space="0" w:color="000000"/>
              <w:left w:val="nil"/>
              <w:bottom w:val="single" w:sz="4" w:space="0" w:color="000000"/>
              <w:right w:val="single" w:sz="4" w:space="0" w:color="000000"/>
            </w:tcBorders>
          </w:tcPr>
          <w:p w14:paraId="18E3D8FE" w14:textId="77777777" w:rsidR="0009107F" w:rsidRPr="001F3FEF" w:rsidRDefault="0009107F" w:rsidP="00844CA8">
            <w:pPr>
              <w:widowControl/>
              <w:jc w:val="center"/>
              <w:rPr>
                <w:snapToGrid/>
                <w:color w:val="FFFFFF"/>
                <w:sz w:val="22"/>
                <w:szCs w:val="22"/>
              </w:rPr>
            </w:pPr>
            <w:r w:rsidRPr="001F3FEF">
              <w:rPr>
                <w:snapToGrid/>
                <w:sz w:val="22"/>
                <w:szCs w:val="22"/>
              </w:rPr>
              <w:t>ID</w:t>
            </w:r>
          </w:p>
        </w:tc>
        <w:tc>
          <w:tcPr>
            <w:tcW w:w="4044" w:type="dxa"/>
            <w:tcBorders>
              <w:top w:val="single" w:sz="4" w:space="0" w:color="auto"/>
              <w:left w:val="nil"/>
              <w:bottom w:val="single" w:sz="4" w:space="0" w:color="auto"/>
              <w:right w:val="single" w:sz="4" w:space="0" w:color="000000"/>
            </w:tcBorders>
          </w:tcPr>
          <w:p w14:paraId="18E3D8FF" w14:textId="77777777" w:rsidR="0009107F" w:rsidRPr="001F3FEF" w:rsidRDefault="0009107F" w:rsidP="00844CA8">
            <w:pPr>
              <w:widowControl/>
              <w:rPr>
                <w:snapToGrid/>
                <w:color w:val="000000"/>
                <w:sz w:val="22"/>
                <w:szCs w:val="22"/>
              </w:rPr>
            </w:pPr>
          </w:p>
        </w:tc>
      </w:tr>
      <w:tr w:rsidR="0009107F" w:rsidRPr="001F3FEF" w14:paraId="18E3D906"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01"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02" w14:textId="77777777" w:rsidR="0009107F" w:rsidRPr="001F3FEF" w:rsidRDefault="0009107F" w:rsidP="00844CA8">
            <w:pPr>
              <w:widowControl/>
              <w:jc w:val="center"/>
              <w:rPr>
                <w:snapToGrid/>
                <w:color w:val="000000"/>
                <w:sz w:val="22"/>
                <w:szCs w:val="22"/>
              </w:rPr>
            </w:pPr>
            <w:r w:rsidRPr="001F3FEF">
              <w:rPr>
                <w:snapToGrid/>
                <w:color w:val="000000"/>
                <w:sz w:val="22"/>
                <w:szCs w:val="22"/>
              </w:rPr>
              <w:t>10</w:t>
            </w:r>
          </w:p>
        </w:tc>
        <w:tc>
          <w:tcPr>
            <w:tcW w:w="2159" w:type="dxa"/>
            <w:tcBorders>
              <w:top w:val="single" w:sz="4" w:space="0" w:color="000000"/>
              <w:left w:val="nil"/>
              <w:bottom w:val="single" w:sz="4" w:space="0" w:color="000000"/>
              <w:right w:val="single" w:sz="4" w:space="0" w:color="000000"/>
            </w:tcBorders>
          </w:tcPr>
          <w:p w14:paraId="18E3D903" w14:textId="77777777" w:rsidR="0009107F" w:rsidRPr="001F3FEF" w:rsidRDefault="0009107F" w:rsidP="00844CA8">
            <w:pPr>
              <w:widowControl/>
              <w:rPr>
                <w:snapToGrid/>
                <w:color w:val="000000"/>
                <w:sz w:val="22"/>
                <w:szCs w:val="22"/>
              </w:rPr>
            </w:pPr>
            <w:r w:rsidRPr="001F3FEF">
              <w:rPr>
                <w:snapToGrid/>
                <w:color w:val="000000"/>
                <w:sz w:val="22"/>
                <w:szCs w:val="22"/>
              </w:rPr>
              <w:t>Dispense Amount</w:t>
            </w:r>
          </w:p>
        </w:tc>
        <w:tc>
          <w:tcPr>
            <w:tcW w:w="1146" w:type="dxa"/>
            <w:tcBorders>
              <w:top w:val="single" w:sz="4" w:space="0" w:color="000000"/>
              <w:left w:val="nil"/>
              <w:bottom w:val="single" w:sz="4" w:space="0" w:color="000000"/>
              <w:right w:val="single" w:sz="4" w:space="0" w:color="000000"/>
            </w:tcBorders>
          </w:tcPr>
          <w:p w14:paraId="18E3D904" w14:textId="77777777" w:rsidR="0009107F" w:rsidRPr="001F3FEF" w:rsidRDefault="0009107F"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905" w14:textId="77777777" w:rsidR="0009107F" w:rsidRPr="001F3FEF" w:rsidRDefault="0009107F" w:rsidP="00844CA8">
            <w:pPr>
              <w:widowControl/>
              <w:rPr>
                <w:snapToGrid/>
                <w:color w:val="000000"/>
                <w:sz w:val="22"/>
                <w:szCs w:val="22"/>
              </w:rPr>
            </w:pPr>
            <w:r w:rsidRPr="001F3FEF">
              <w:rPr>
                <w:snapToGrid/>
                <w:color w:val="000000"/>
                <w:sz w:val="22"/>
                <w:szCs w:val="22"/>
              </w:rPr>
              <w:t>30</w:t>
            </w:r>
          </w:p>
        </w:tc>
      </w:tr>
      <w:tr w:rsidR="0009107F" w:rsidRPr="001F3FEF" w14:paraId="18E3D90C"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07"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08" w14:textId="77777777" w:rsidR="0009107F" w:rsidRPr="001F3FEF" w:rsidRDefault="0009107F" w:rsidP="00844CA8">
            <w:pPr>
              <w:widowControl/>
              <w:jc w:val="center"/>
              <w:rPr>
                <w:snapToGrid/>
                <w:color w:val="000000"/>
                <w:sz w:val="22"/>
                <w:szCs w:val="22"/>
              </w:rPr>
            </w:pPr>
            <w:r w:rsidRPr="001F3FEF">
              <w:rPr>
                <w:snapToGrid/>
                <w:color w:val="000000"/>
                <w:sz w:val="22"/>
                <w:szCs w:val="22"/>
              </w:rPr>
              <w:t>11</w:t>
            </w:r>
          </w:p>
        </w:tc>
        <w:tc>
          <w:tcPr>
            <w:tcW w:w="2159" w:type="dxa"/>
            <w:tcBorders>
              <w:top w:val="single" w:sz="4" w:space="0" w:color="000000"/>
              <w:left w:val="nil"/>
              <w:bottom w:val="single" w:sz="4" w:space="0" w:color="000000"/>
              <w:right w:val="single" w:sz="4" w:space="0" w:color="000000"/>
            </w:tcBorders>
          </w:tcPr>
          <w:p w14:paraId="18E3D909" w14:textId="77777777" w:rsidR="0009107F" w:rsidRPr="001F3FEF" w:rsidRDefault="0009107F" w:rsidP="00844CA8">
            <w:pPr>
              <w:widowControl/>
              <w:rPr>
                <w:snapToGrid/>
                <w:color w:val="000000"/>
                <w:sz w:val="22"/>
                <w:szCs w:val="22"/>
              </w:rPr>
            </w:pPr>
            <w:r w:rsidRPr="001F3FEF">
              <w:rPr>
                <w:snapToGrid/>
                <w:color w:val="000000"/>
                <w:sz w:val="22"/>
                <w:szCs w:val="22"/>
              </w:rPr>
              <w:t>Dispense Units</w:t>
            </w:r>
          </w:p>
        </w:tc>
        <w:tc>
          <w:tcPr>
            <w:tcW w:w="1146" w:type="dxa"/>
            <w:tcBorders>
              <w:top w:val="single" w:sz="4" w:space="0" w:color="000000"/>
              <w:left w:val="nil"/>
              <w:bottom w:val="single" w:sz="4" w:space="0" w:color="000000"/>
              <w:right w:val="single" w:sz="4" w:space="0" w:color="000000"/>
            </w:tcBorders>
          </w:tcPr>
          <w:p w14:paraId="18E3D90A" w14:textId="77777777" w:rsidR="0009107F" w:rsidRPr="001F3FEF" w:rsidRDefault="0009107F"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90B" w14:textId="77777777" w:rsidR="0009107F" w:rsidRPr="001F3FEF" w:rsidRDefault="0009107F" w:rsidP="00844CA8">
            <w:pPr>
              <w:widowControl/>
              <w:rPr>
                <w:snapToGrid/>
                <w:color w:val="000000"/>
                <w:sz w:val="22"/>
                <w:szCs w:val="22"/>
              </w:rPr>
            </w:pPr>
            <w:r w:rsidRPr="001F3FEF">
              <w:rPr>
                <w:snapToGrid/>
                <w:color w:val="000000"/>
                <w:sz w:val="22"/>
                <w:szCs w:val="22"/>
              </w:rPr>
              <w:t> </w:t>
            </w:r>
          </w:p>
        </w:tc>
      </w:tr>
      <w:tr w:rsidR="0009107F" w:rsidRPr="001F3FEF" w14:paraId="18E3D912"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0D" w14:textId="77777777" w:rsidR="0009107F" w:rsidRPr="001F3FEF" w:rsidRDefault="0009107F"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0E" w14:textId="77777777" w:rsidR="0009107F" w:rsidRPr="001F3FEF" w:rsidRDefault="0009107F" w:rsidP="00844CA8">
            <w:pPr>
              <w:widowControl/>
              <w:jc w:val="center"/>
              <w:rPr>
                <w:snapToGrid/>
                <w:color w:val="000000"/>
                <w:sz w:val="22"/>
                <w:szCs w:val="22"/>
              </w:rPr>
            </w:pPr>
            <w:r w:rsidRPr="001F3FEF">
              <w:rPr>
                <w:snapToGrid/>
                <w:color w:val="000000"/>
                <w:sz w:val="22"/>
                <w:szCs w:val="22"/>
              </w:rPr>
              <w:t>12</w:t>
            </w:r>
          </w:p>
        </w:tc>
        <w:tc>
          <w:tcPr>
            <w:tcW w:w="2159" w:type="dxa"/>
            <w:tcBorders>
              <w:top w:val="single" w:sz="4" w:space="0" w:color="000000"/>
              <w:left w:val="nil"/>
              <w:bottom w:val="single" w:sz="4" w:space="0" w:color="000000"/>
              <w:right w:val="single" w:sz="4" w:space="0" w:color="000000"/>
            </w:tcBorders>
          </w:tcPr>
          <w:p w14:paraId="18E3D90F" w14:textId="77777777" w:rsidR="0009107F" w:rsidRPr="001F3FEF" w:rsidRDefault="0009107F" w:rsidP="00844CA8">
            <w:pPr>
              <w:widowControl/>
              <w:rPr>
                <w:snapToGrid/>
                <w:color w:val="000000"/>
                <w:sz w:val="22"/>
                <w:szCs w:val="22"/>
              </w:rPr>
            </w:pPr>
            <w:r w:rsidRPr="001F3FEF">
              <w:rPr>
                <w:snapToGrid/>
                <w:color w:val="000000"/>
                <w:sz w:val="22"/>
                <w:szCs w:val="22"/>
              </w:rPr>
              <w:t>Number of Refills</w:t>
            </w:r>
          </w:p>
        </w:tc>
        <w:tc>
          <w:tcPr>
            <w:tcW w:w="1146" w:type="dxa"/>
            <w:tcBorders>
              <w:top w:val="single" w:sz="4" w:space="0" w:color="000000"/>
              <w:left w:val="nil"/>
              <w:bottom w:val="single" w:sz="4" w:space="0" w:color="000000"/>
              <w:right w:val="single" w:sz="4" w:space="0" w:color="000000"/>
            </w:tcBorders>
          </w:tcPr>
          <w:p w14:paraId="18E3D910" w14:textId="77777777" w:rsidR="0009107F" w:rsidRPr="001F3FEF" w:rsidRDefault="0009107F" w:rsidP="00844CA8">
            <w:pPr>
              <w:widowControl/>
              <w:jc w:val="center"/>
              <w:rPr>
                <w:snapToGrid/>
                <w:color w:val="000000"/>
                <w:sz w:val="22"/>
                <w:szCs w:val="22"/>
              </w:rPr>
            </w:pPr>
            <w:r w:rsidRPr="001F3FEF">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14:paraId="18E3D911" w14:textId="77777777" w:rsidR="0009107F" w:rsidRPr="001F3FEF" w:rsidRDefault="0009107F" w:rsidP="00844CA8">
            <w:pPr>
              <w:widowControl/>
              <w:rPr>
                <w:snapToGrid/>
                <w:color w:val="000000"/>
                <w:sz w:val="22"/>
                <w:szCs w:val="22"/>
              </w:rPr>
            </w:pPr>
          </w:p>
        </w:tc>
      </w:tr>
      <w:tr w:rsidR="00765D56" w:rsidRPr="001F3FEF" w14:paraId="18E3D918"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13"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14" w14:textId="77777777" w:rsidR="00765D56" w:rsidRPr="001F3FEF" w:rsidRDefault="00765D56" w:rsidP="00844CA8">
            <w:pPr>
              <w:widowControl/>
              <w:jc w:val="center"/>
              <w:rPr>
                <w:snapToGrid/>
                <w:color w:val="000000"/>
                <w:sz w:val="22"/>
                <w:szCs w:val="22"/>
              </w:rPr>
            </w:pPr>
            <w:r w:rsidRPr="001F3FEF">
              <w:rPr>
                <w:snapToGrid/>
                <w:color w:val="000000"/>
                <w:sz w:val="22"/>
                <w:szCs w:val="22"/>
              </w:rPr>
              <w:t>13</w:t>
            </w:r>
          </w:p>
        </w:tc>
        <w:tc>
          <w:tcPr>
            <w:tcW w:w="2159" w:type="dxa"/>
            <w:tcBorders>
              <w:top w:val="single" w:sz="4" w:space="0" w:color="000000"/>
              <w:left w:val="nil"/>
              <w:bottom w:val="single" w:sz="4" w:space="0" w:color="000000"/>
              <w:right w:val="single" w:sz="4" w:space="0" w:color="000000"/>
            </w:tcBorders>
          </w:tcPr>
          <w:p w14:paraId="18E3D915" w14:textId="77777777" w:rsidR="00765D56" w:rsidRPr="001F3FEF" w:rsidRDefault="00765D56" w:rsidP="00844CA8">
            <w:pPr>
              <w:widowControl/>
              <w:rPr>
                <w:snapToGrid/>
                <w:color w:val="000000"/>
                <w:sz w:val="22"/>
                <w:szCs w:val="22"/>
              </w:rPr>
            </w:pPr>
            <w:r w:rsidRPr="001F3FEF">
              <w:rPr>
                <w:snapToGrid/>
                <w:color w:val="000000"/>
                <w:sz w:val="22"/>
                <w:szCs w:val="22"/>
              </w:rPr>
              <w:t>Ordering Provider's DEA Number</w:t>
            </w:r>
          </w:p>
        </w:tc>
        <w:tc>
          <w:tcPr>
            <w:tcW w:w="1146" w:type="dxa"/>
            <w:tcBorders>
              <w:top w:val="single" w:sz="4" w:space="0" w:color="000000"/>
              <w:left w:val="nil"/>
              <w:bottom w:val="single" w:sz="4" w:space="0" w:color="000000"/>
              <w:right w:val="single" w:sz="4" w:space="0" w:color="000000"/>
            </w:tcBorders>
          </w:tcPr>
          <w:p w14:paraId="18E3D916" w14:textId="77777777" w:rsidR="00765D56" w:rsidRPr="001F3FEF" w:rsidRDefault="00765D56" w:rsidP="00844CA8">
            <w:pPr>
              <w:widowControl/>
              <w:jc w:val="center"/>
              <w:rPr>
                <w:snapToGrid/>
                <w:color w:val="000000"/>
                <w:sz w:val="22"/>
                <w:szCs w:val="22"/>
              </w:rPr>
            </w:pPr>
            <w:r w:rsidRPr="001F3FEF">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14:paraId="18E3D917"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91E" w14:textId="77777777" w:rsidTr="00844CA8">
        <w:trPr>
          <w:cantSplit/>
          <w:trHeight w:val="566"/>
        </w:trPr>
        <w:tc>
          <w:tcPr>
            <w:tcW w:w="1023" w:type="dxa"/>
            <w:tcBorders>
              <w:top w:val="single" w:sz="4" w:space="0" w:color="000000"/>
              <w:left w:val="single" w:sz="4" w:space="0" w:color="000000"/>
              <w:bottom w:val="single" w:sz="4" w:space="0" w:color="000000"/>
              <w:right w:val="single" w:sz="4" w:space="0" w:color="000000"/>
            </w:tcBorders>
          </w:tcPr>
          <w:p w14:paraId="18E3D919"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1A" w14:textId="77777777" w:rsidR="00765D56" w:rsidRPr="001F3FEF" w:rsidRDefault="00765D56" w:rsidP="00844CA8">
            <w:pPr>
              <w:widowControl/>
              <w:jc w:val="center"/>
              <w:rPr>
                <w:snapToGrid/>
                <w:color w:val="000000"/>
                <w:sz w:val="22"/>
                <w:szCs w:val="22"/>
              </w:rPr>
            </w:pPr>
            <w:r w:rsidRPr="001F3FEF">
              <w:rPr>
                <w:snapToGrid/>
                <w:color w:val="000000"/>
                <w:sz w:val="22"/>
                <w:szCs w:val="22"/>
              </w:rPr>
              <w:t>14</w:t>
            </w:r>
          </w:p>
        </w:tc>
        <w:tc>
          <w:tcPr>
            <w:tcW w:w="2159" w:type="dxa"/>
            <w:tcBorders>
              <w:top w:val="single" w:sz="4" w:space="0" w:color="000000"/>
              <w:left w:val="nil"/>
              <w:bottom w:val="single" w:sz="4" w:space="0" w:color="000000"/>
              <w:right w:val="single" w:sz="4" w:space="0" w:color="000000"/>
            </w:tcBorders>
          </w:tcPr>
          <w:p w14:paraId="18E3D91B" w14:textId="77777777" w:rsidR="00765D56" w:rsidRPr="001F3FEF" w:rsidRDefault="00765D56" w:rsidP="00844CA8">
            <w:pPr>
              <w:widowControl/>
              <w:rPr>
                <w:snapToGrid/>
                <w:color w:val="000000"/>
                <w:sz w:val="22"/>
                <w:szCs w:val="22"/>
              </w:rPr>
            </w:pPr>
            <w:r w:rsidRPr="001F3FEF">
              <w:rPr>
                <w:snapToGrid/>
                <w:color w:val="000000"/>
                <w:sz w:val="22"/>
                <w:szCs w:val="22"/>
              </w:rPr>
              <w:t>Pharmacist/Treatment Supplier's Verifier ID</w:t>
            </w:r>
          </w:p>
        </w:tc>
        <w:tc>
          <w:tcPr>
            <w:tcW w:w="1146" w:type="dxa"/>
            <w:tcBorders>
              <w:top w:val="single" w:sz="4" w:space="0" w:color="000000"/>
              <w:left w:val="nil"/>
              <w:bottom w:val="single" w:sz="4" w:space="0" w:color="000000"/>
              <w:right w:val="single" w:sz="4" w:space="0" w:color="000000"/>
            </w:tcBorders>
          </w:tcPr>
          <w:p w14:paraId="18E3D91C" w14:textId="77777777" w:rsidR="00765D56" w:rsidRPr="001F3FEF" w:rsidRDefault="00765D56" w:rsidP="00844CA8">
            <w:pPr>
              <w:widowControl/>
              <w:jc w:val="center"/>
              <w:rPr>
                <w:snapToGrid/>
                <w:color w:val="000000"/>
                <w:sz w:val="22"/>
                <w:szCs w:val="22"/>
              </w:rPr>
            </w:pPr>
            <w:r w:rsidRPr="001F3FEF">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14:paraId="18E3D91D" w14:textId="77777777" w:rsidR="00765D56" w:rsidRPr="001F3FEF" w:rsidRDefault="00765D56" w:rsidP="00844CA8">
            <w:pPr>
              <w:pStyle w:val="Date"/>
              <w:widowControl/>
              <w:rPr>
                <w:snapToGrid w:val="0"/>
                <w:szCs w:val="22"/>
              </w:rPr>
            </w:pPr>
            <w:r w:rsidRPr="001F3FEF">
              <w:rPr>
                <w:snapToGrid w:val="0"/>
                <w:szCs w:val="22"/>
              </w:rPr>
              <w:t>2992~OPPROVIDER42~THREE~M~~~~PHARMACIST</w:t>
            </w:r>
          </w:p>
        </w:tc>
      </w:tr>
      <w:tr w:rsidR="00765D56" w:rsidRPr="001F3FEF" w14:paraId="18E3D924"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1F"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20" w14:textId="77777777" w:rsidR="00765D56" w:rsidRPr="001F3FEF" w:rsidRDefault="00765D56" w:rsidP="00844CA8">
            <w:pPr>
              <w:widowControl/>
              <w:jc w:val="center"/>
              <w:rPr>
                <w:snapToGrid/>
                <w:color w:val="000000"/>
                <w:sz w:val="22"/>
                <w:szCs w:val="22"/>
              </w:rPr>
            </w:pPr>
            <w:r w:rsidRPr="001F3FEF">
              <w:rPr>
                <w:snapToGrid/>
                <w:color w:val="000000"/>
                <w:sz w:val="22"/>
                <w:szCs w:val="22"/>
              </w:rPr>
              <w:t>15</w:t>
            </w:r>
          </w:p>
        </w:tc>
        <w:tc>
          <w:tcPr>
            <w:tcW w:w="2159" w:type="dxa"/>
            <w:tcBorders>
              <w:top w:val="single" w:sz="4" w:space="0" w:color="000000"/>
              <w:left w:val="nil"/>
              <w:bottom w:val="single" w:sz="4" w:space="0" w:color="000000"/>
              <w:right w:val="single" w:sz="4" w:space="0" w:color="000000"/>
            </w:tcBorders>
          </w:tcPr>
          <w:p w14:paraId="18E3D921" w14:textId="77777777" w:rsidR="00765D56" w:rsidRPr="001F3FEF" w:rsidRDefault="00765D56" w:rsidP="00844CA8">
            <w:pPr>
              <w:widowControl/>
              <w:rPr>
                <w:snapToGrid/>
                <w:color w:val="000000"/>
                <w:sz w:val="22"/>
                <w:szCs w:val="22"/>
              </w:rPr>
            </w:pPr>
            <w:r w:rsidRPr="001F3FEF">
              <w:rPr>
                <w:snapToGrid/>
                <w:color w:val="000000"/>
                <w:sz w:val="22"/>
                <w:szCs w:val="22"/>
              </w:rPr>
              <w:t>Prescription Number</w:t>
            </w:r>
          </w:p>
        </w:tc>
        <w:tc>
          <w:tcPr>
            <w:tcW w:w="1146" w:type="dxa"/>
            <w:tcBorders>
              <w:top w:val="single" w:sz="4" w:space="0" w:color="000000"/>
              <w:left w:val="nil"/>
              <w:bottom w:val="single" w:sz="4" w:space="0" w:color="000000"/>
              <w:right w:val="single" w:sz="4" w:space="0" w:color="000000"/>
            </w:tcBorders>
          </w:tcPr>
          <w:p w14:paraId="18E3D922" w14:textId="77777777" w:rsidR="00765D56" w:rsidRPr="001F3FEF" w:rsidRDefault="00765D56"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923" w14:textId="77777777" w:rsidR="00765D56" w:rsidRPr="001F3FEF" w:rsidRDefault="00765D56" w:rsidP="00844CA8">
            <w:pPr>
              <w:widowControl/>
              <w:rPr>
                <w:snapToGrid/>
                <w:color w:val="000000"/>
                <w:sz w:val="22"/>
                <w:szCs w:val="22"/>
              </w:rPr>
            </w:pPr>
          </w:p>
        </w:tc>
      </w:tr>
      <w:tr w:rsidR="00765D56" w:rsidRPr="001F3FEF" w14:paraId="18E3D92A"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25"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26" w14:textId="77777777" w:rsidR="00765D56" w:rsidRPr="001F3FEF" w:rsidRDefault="00765D56" w:rsidP="00844CA8">
            <w:pPr>
              <w:widowControl/>
              <w:jc w:val="center"/>
              <w:rPr>
                <w:snapToGrid/>
                <w:color w:val="000000"/>
                <w:sz w:val="22"/>
                <w:szCs w:val="22"/>
              </w:rPr>
            </w:pPr>
            <w:r w:rsidRPr="001F3FEF">
              <w:rPr>
                <w:snapToGrid/>
                <w:color w:val="000000"/>
                <w:sz w:val="22"/>
                <w:szCs w:val="22"/>
              </w:rPr>
              <w:t>16</w:t>
            </w:r>
          </w:p>
        </w:tc>
        <w:tc>
          <w:tcPr>
            <w:tcW w:w="2159" w:type="dxa"/>
            <w:tcBorders>
              <w:top w:val="single" w:sz="4" w:space="0" w:color="000000"/>
              <w:left w:val="nil"/>
              <w:bottom w:val="single" w:sz="4" w:space="0" w:color="000000"/>
              <w:right w:val="single" w:sz="4" w:space="0" w:color="000000"/>
            </w:tcBorders>
          </w:tcPr>
          <w:p w14:paraId="18E3D927" w14:textId="77777777" w:rsidR="00765D56" w:rsidRPr="001F3FEF" w:rsidRDefault="00765D56" w:rsidP="00844CA8">
            <w:pPr>
              <w:widowControl/>
              <w:rPr>
                <w:snapToGrid/>
                <w:color w:val="000000"/>
                <w:sz w:val="22"/>
                <w:szCs w:val="22"/>
              </w:rPr>
            </w:pPr>
            <w:r w:rsidRPr="001F3FEF">
              <w:rPr>
                <w:snapToGrid/>
                <w:color w:val="000000"/>
                <w:sz w:val="22"/>
                <w:szCs w:val="22"/>
              </w:rPr>
              <w:t>Number of Refills Remaining</w:t>
            </w:r>
          </w:p>
        </w:tc>
        <w:tc>
          <w:tcPr>
            <w:tcW w:w="1146" w:type="dxa"/>
            <w:tcBorders>
              <w:top w:val="single" w:sz="4" w:space="0" w:color="000000"/>
              <w:left w:val="nil"/>
              <w:bottom w:val="single" w:sz="4" w:space="0" w:color="000000"/>
              <w:right w:val="single" w:sz="4" w:space="0" w:color="000000"/>
            </w:tcBorders>
          </w:tcPr>
          <w:p w14:paraId="18E3D928" w14:textId="77777777" w:rsidR="00765D56" w:rsidRPr="001F3FEF" w:rsidRDefault="00765D56" w:rsidP="00844CA8">
            <w:pPr>
              <w:widowControl/>
              <w:jc w:val="center"/>
              <w:rPr>
                <w:snapToGrid/>
                <w:color w:val="000000"/>
                <w:sz w:val="22"/>
                <w:szCs w:val="22"/>
              </w:rPr>
            </w:pPr>
            <w:r w:rsidRPr="001F3FEF">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14:paraId="18E3D929" w14:textId="77777777" w:rsidR="00765D56" w:rsidRPr="001F3FEF" w:rsidRDefault="00765D56" w:rsidP="00844CA8">
            <w:pPr>
              <w:widowControl/>
              <w:rPr>
                <w:snapToGrid/>
                <w:color w:val="000000"/>
                <w:sz w:val="22"/>
                <w:szCs w:val="22"/>
              </w:rPr>
            </w:pPr>
          </w:p>
        </w:tc>
      </w:tr>
      <w:tr w:rsidR="00765D56" w:rsidRPr="001F3FEF" w14:paraId="18E3D930"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2B"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2C" w14:textId="77777777" w:rsidR="00765D56" w:rsidRPr="001F3FEF" w:rsidRDefault="00765D56" w:rsidP="00844CA8">
            <w:pPr>
              <w:widowControl/>
              <w:jc w:val="center"/>
              <w:rPr>
                <w:snapToGrid/>
                <w:color w:val="000000"/>
                <w:sz w:val="22"/>
                <w:szCs w:val="22"/>
              </w:rPr>
            </w:pPr>
            <w:r w:rsidRPr="001F3FEF">
              <w:rPr>
                <w:snapToGrid/>
                <w:color w:val="000000"/>
                <w:sz w:val="22"/>
                <w:szCs w:val="22"/>
              </w:rPr>
              <w:t>17</w:t>
            </w:r>
          </w:p>
        </w:tc>
        <w:tc>
          <w:tcPr>
            <w:tcW w:w="2159" w:type="dxa"/>
            <w:tcBorders>
              <w:top w:val="single" w:sz="4" w:space="0" w:color="000000"/>
              <w:left w:val="nil"/>
              <w:bottom w:val="single" w:sz="4" w:space="0" w:color="000000"/>
              <w:right w:val="single" w:sz="4" w:space="0" w:color="000000"/>
            </w:tcBorders>
          </w:tcPr>
          <w:p w14:paraId="18E3D92D" w14:textId="77777777" w:rsidR="00765D56" w:rsidRPr="001F3FEF" w:rsidRDefault="00765D56" w:rsidP="00844CA8">
            <w:pPr>
              <w:widowControl/>
              <w:rPr>
                <w:snapToGrid/>
                <w:color w:val="000000"/>
                <w:sz w:val="22"/>
                <w:szCs w:val="22"/>
              </w:rPr>
            </w:pPr>
            <w:r w:rsidRPr="001F3FEF">
              <w:rPr>
                <w:snapToGrid/>
                <w:color w:val="000000"/>
                <w:sz w:val="22"/>
                <w:szCs w:val="22"/>
              </w:rPr>
              <w:t>Number of Refills/Doses Dispensed</w:t>
            </w:r>
          </w:p>
        </w:tc>
        <w:tc>
          <w:tcPr>
            <w:tcW w:w="1146" w:type="dxa"/>
            <w:tcBorders>
              <w:top w:val="single" w:sz="4" w:space="0" w:color="000000"/>
              <w:left w:val="nil"/>
              <w:bottom w:val="single" w:sz="4" w:space="0" w:color="000000"/>
              <w:right w:val="single" w:sz="4" w:space="0" w:color="000000"/>
            </w:tcBorders>
          </w:tcPr>
          <w:p w14:paraId="18E3D92E" w14:textId="77777777" w:rsidR="00765D56" w:rsidRPr="001F3FEF" w:rsidRDefault="00765D56" w:rsidP="00844CA8">
            <w:pPr>
              <w:widowControl/>
              <w:jc w:val="center"/>
              <w:rPr>
                <w:snapToGrid/>
                <w:color w:val="000000"/>
                <w:sz w:val="22"/>
                <w:szCs w:val="22"/>
              </w:rPr>
            </w:pPr>
            <w:r w:rsidRPr="001F3FEF">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14:paraId="18E3D92F" w14:textId="77777777" w:rsidR="00765D56" w:rsidRPr="001F3FEF" w:rsidRDefault="00765D56" w:rsidP="00844CA8">
            <w:pPr>
              <w:widowControl/>
              <w:rPr>
                <w:snapToGrid/>
                <w:color w:val="000000"/>
                <w:sz w:val="22"/>
                <w:szCs w:val="22"/>
              </w:rPr>
            </w:pPr>
          </w:p>
        </w:tc>
      </w:tr>
      <w:tr w:rsidR="00765D56" w:rsidRPr="001F3FEF" w14:paraId="18E3D936"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31"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32" w14:textId="77777777" w:rsidR="00765D56" w:rsidRPr="001F3FEF" w:rsidRDefault="00765D56" w:rsidP="00844CA8">
            <w:pPr>
              <w:widowControl/>
              <w:jc w:val="center"/>
              <w:rPr>
                <w:snapToGrid/>
                <w:color w:val="000000"/>
                <w:sz w:val="22"/>
                <w:szCs w:val="22"/>
              </w:rPr>
            </w:pPr>
            <w:r w:rsidRPr="001F3FEF">
              <w:rPr>
                <w:snapToGrid/>
                <w:color w:val="000000"/>
                <w:sz w:val="22"/>
                <w:szCs w:val="22"/>
              </w:rPr>
              <w:t>18</w:t>
            </w:r>
          </w:p>
        </w:tc>
        <w:tc>
          <w:tcPr>
            <w:tcW w:w="2159" w:type="dxa"/>
            <w:tcBorders>
              <w:top w:val="single" w:sz="4" w:space="0" w:color="000000"/>
              <w:left w:val="nil"/>
              <w:bottom w:val="single" w:sz="4" w:space="0" w:color="000000"/>
              <w:right w:val="single" w:sz="4" w:space="0" w:color="000000"/>
            </w:tcBorders>
          </w:tcPr>
          <w:p w14:paraId="18E3D933" w14:textId="77777777" w:rsidR="00765D56" w:rsidRPr="001F3FEF" w:rsidRDefault="00765D56" w:rsidP="00844CA8">
            <w:pPr>
              <w:widowControl/>
              <w:rPr>
                <w:snapToGrid/>
                <w:color w:val="000000"/>
                <w:sz w:val="22"/>
                <w:szCs w:val="22"/>
              </w:rPr>
            </w:pPr>
            <w:r w:rsidRPr="001F3FEF">
              <w:rPr>
                <w:snapToGrid/>
                <w:color w:val="000000"/>
                <w:sz w:val="22"/>
                <w:szCs w:val="22"/>
              </w:rPr>
              <w:t>D/T of Most Recent Refill or Dose Dispensed</w:t>
            </w:r>
          </w:p>
        </w:tc>
        <w:tc>
          <w:tcPr>
            <w:tcW w:w="1146" w:type="dxa"/>
            <w:tcBorders>
              <w:top w:val="single" w:sz="4" w:space="0" w:color="000000"/>
              <w:left w:val="nil"/>
              <w:bottom w:val="single" w:sz="4" w:space="0" w:color="000000"/>
              <w:right w:val="single" w:sz="4" w:space="0" w:color="000000"/>
            </w:tcBorders>
          </w:tcPr>
          <w:p w14:paraId="18E3D934" w14:textId="77777777" w:rsidR="00765D56" w:rsidRPr="001F3FEF" w:rsidRDefault="00765D56" w:rsidP="00844CA8">
            <w:pPr>
              <w:widowControl/>
              <w:jc w:val="center"/>
              <w:rPr>
                <w:snapToGrid/>
                <w:color w:val="000000"/>
                <w:sz w:val="22"/>
                <w:szCs w:val="22"/>
              </w:rPr>
            </w:pPr>
            <w:r w:rsidRPr="001F3FEF">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14:paraId="18E3D935" w14:textId="77777777" w:rsidR="00765D56" w:rsidRPr="001F3FEF" w:rsidRDefault="00765D56" w:rsidP="00844CA8">
            <w:pPr>
              <w:widowControl/>
              <w:rPr>
                <w:snapToGrid/>
                <w:color w:val="000000"/>
                <w:sz w:val="22"/>
                <w:szCs w:val="22"/>
              </w:rPr>
            </w:pPr>
            <w:r w:rsidRPr="001F3FEF">
              <w:rPr>
                <w:snapToGrid/>
                <w:color w:val="000000"/>
                <w:sz w:val="22"/>
                <w:szCs w:val="22"/>
              </w:rPr>
              <w:t>19950307144822-0500</w:t>
            </w:r>
          </w:p>
        </w:tc>
      </w:tr>
      <w:tr w:rsidR="00765D56" w:rsidRPr="001F3FEF" w14:paraId="18E3D93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37"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938" w14:textId="77777777" w:rsidR="00765D56" w:rsidRPr="001F3FEF" w:rsidRDefault="00765D56" w:rsidP="00844CA8">
            <w:pPr>
              <w:widowControl/>
              <w:jc w:val="center"/>
              <w:rPr>
                <w:snapToGrid/>
                <w:color w:val="000000"/>
                <w:sz w:val="22"/>
                <w:szCs w:val="22"/>
              </w:rPr>
            </w:pPr>
            <w:r w:rsidRPr="001F3FEF">
              <w:rPr>
                <w:snapToGrid/>
                <w:color w:val="000000"/>
                <w:sz w:val="22"/>
                <w:szCs w:val="22"/>
              </w:rPr>
              <w:t>19</w:t>
            </w:r>
          </w:p>
        </w:tc>
        <w:tc>
          <w:tcPr>
            <w:tcW w:w="2159" w:type="dxa"/>
            <w:tcBorders>
              <w:top w:val="nil"/>
              <w:left w:val="nil"/>
              <w:bottom w:val="single" w:sz="4" w:space="0" w:color="000000"/>
              <w:right w:val="single" w:sz="4" w:space="0" w:color="000000"/>
            </w:tcBorders>
          </w:tcPr>
          <w:p w14:paraId="18E3D939" w14:textId="77777777" w:rsidR="00765D56" w:rsidRPr="001F3FEF" w:rsidRDefault="00765D56" w:rsidP="00844CA8">
            <w:pPr>
              <w:widowControl/>
              <w:rPr>
                <w:snapToGrid/>
                <w:color w:val="000000"/>
                <w:sz w:val="22"/>
                <w:szCs w:val="22"/>
              </w:rPr>
            </w:pPr>
            <w:r w:rsidRPr="001F3FEF">
              <w:rPr>
                <w:snapToGrid/>
                <w:color w:val="000000"/>
                <w:sz w:val="22"/>
                <w:szCs w:val="22"/>
              </w:rPr>
              <w:t>Total Daily Dose</w:t>
            </w:r>
          </w:p>
        </w:tc>
        <w:tc>
          <w:tcPr>
            <w:tcW w:w="1146" w:type="dxa"/>
            <w:tcBorders>
              <w:top w:val="nil"/>
              <w:left w:val="nil"/>
              <w:bottom w:val="single" w:sz="4" w:space="0" w:color="000000"/>
              <w:right w:val="single" w:sz="4" w:space="0" w:color="000000"/>
            </w:tcBorders>
          </w:tcPr>
          <w:p w14:paraId="18E3D93A" w14:textId="77777777" w:rsidR="00765D56" w:rsidRPr="001F3FEF" w:rsidRDefault="00765D56" w:rsidP="00844CA8">
            <w:pPr>
              <w:widowControl/>
              <w:jc w:val="center"/>
              <w:rPr>
                <w:snapToGrid/>
                <w:color w:val="FFFFFF"/>
                <w:sz w:val="22"/>
                <w:szCs w:val="22"/>
              </w:rPr>
            </w:pPr>
            <w:r w:rsidRPr="001F3FEF">
              <w:rPr>
                <w:snapToGrid/>
                <w:sz w:val="22"/>
                <w:szCs w:val="22"/>
              </w:rPr>
              <w:t>CQ</w:t>
            </w:r>
          </w:p>
        </w:tc>
        <w:tc>
          <w:tcPr>
            <w:tcW w:w="4044" w:type="dxa"/>
            <w:tcBorders>
              <w:top w:val="single" w:sz="4" w:space="0" w:color="auto"/>
              <w:left w:val="nil"/>
              <w:bottom w:val="single" w:sz="4" w:space="0" w:color="auto"/>
              <w:right w:val="single" w:sz="4" w:space="0" w:color="000000"/>
            </w:tcBorders>
          </w:tcPr>
          <w:p w14:paraId="18E3D93B"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942"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3D"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3E" w14:textId="77777777" w:rsidR="00765D56" w:rsidRPr="001F3FEF" w:rsidRDefault="00765D56" w:rsidP="00844CA8">
            <w:pPr>
              <w:widowControl/>
              <w:jc w:val="center"/>
              <w:rPr>
                <w:snapToGrid/>
                <w:color w:val="000000"/>
                <w:sz w:val="22"/>
                <w:szCs w:val="22"/>
              </w:rPr>
            </w:pPr>
            <w:r w:rsidRPr="001F3FEF">
              <w:rPr>
                <w:snapToGrid/>
                <w:color w:val="000000"/>
                <w:sz w:val="22"/>
                <w:szCs w:val="22"/>
              </w:rPr>
              <w:t>20</w:t>
            </w:r>
          </w:p>
        </w:tc>
        <w:tc>
          <w:tcPr>
            <w:tcW w:w="2159" w:type="dxa"/>
            <w:tcBorders>
              <w:top w:val="single" w:sz="4" w:space="0" w:color="000000"/>
              <w:left w:val="nil"/>
              <w:bottom w:val="single" w:sz="4" w:space="0" w:color="000000"/>
              <w:right w:val="single" w:sz="4" w:space="0" w:color="000000"/>
            </w:tcBorders>
          </w:tcPr>
          <w:p w14:paraId="18E3D93F" w14:textId="77777777" w:rsidR="00765D56" w:rsidRPr="001F3FEF" w:rsidRDefault="00765D56" w:rsidP="00844CA8">
            <w:pPr>
              <w:widowControl/>
              <w:rPr>
                <w:snapToGrid/>
                <w:color w:val="000000"/>
                <w:sz w:val="22"/>
                <w:szCs w:val="22"/>
              </w:rPr>
            </w:pPr>
            <w:r w:rsidRPr="001F3FEF">
              <w:rPr>
                <w:snapToGrid/>
                <w:color w:val="000000"/>
                <w:sz w:val="22"/>
                <w:szCs w:val="22"/>
              </w:rPr>
              <w:t>Needs Human Review</w:t>
            </w:r>
          </w:p>
        </w:tc>
        <w:tc>
          <w:tcPr>
            <w:tcW w:w="1146" w:type="dxa"/>
            <w:tcBorders>
              <w:top w:val="single" w:sz="4" w:space="0" w:color="000000"/>
              <w:left w:val="nil"/>
              <w:bottom w:val="single" w:sz="4" w:space="0" w:color="000000"/>
              <w:right w:val="single" w:sz="4" w:space="0" w:color="000000"/>
            </w:tcBorders>
          </w:tcPr>
          <w:p w14:paraId="18E3D940" w14:textId="77777777" w:rsidR="00765D56" w:rsidRPr="001F3FEF" w:rsidRDefault="00765D56"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941" w14:textId="77777777" w:rsidR="00765D56" w:rsidRPr="001F3FEF" w:rsidRDefault="00765D56" w:rsidP="00844CA8">
            <w:pPr>
              <w:widowControl/>
              <w:rPr>
                <w:snapToGrid/>
                <w:color w:val="000000"/>
                <w:sz w:val="22"/>
                <w:szCs w:val="22"/>
              </w:rPr>
            </w:pPr>
          </w:p>
        </w:tc>
      </w:tr>
      <w:tr w:rsidR="00765D56" w:rsidRPr="001F3FEF" w14:paraId="18E3D948"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43"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44" w14:textId="77777777" w:rsidR="00765D56" w:rsidRPr="001F3FEF" w:rsidRDefault="00765D56" w:rsidP="00844CA8">
            <w:pPr>
              <w:widowControl/>
              <w:jc w:val="center"/>
              <w:rPr>
                <w:snapToGrid/>
                <w:color w:val="000000"/>
                <w:sz w:val="22"/>
                <w:szCs w:val="22"/>
              </w:rPr>
            </w:pPr>
            <w:r w:rsidRPr="001F3FEF">
              <w:rPr>
                <w:snapToGrid/>
                <w:color w:val="000000"/>
                <w:sz w:val="22"/>
                <w:szCs w:val="22"/>
              </w:rPr>
              <w:t>21</w:t>
            </w:r>
          </w:p>
        </w:tc>
        <w:tc>
          <w:tcPr>
            <w:tcW w:w="2159" w:type="dxa"/>
            <w:tcBorders>
              <w:top w:val="single" w:sz="4" w:space="0" w:color="000000"/>
              <w:left w:val="nil"/>
              <w:bottom w:val="single" w:sz="4" w:space="0" w:color="000000"/>
              <w:right w:val="single" w:sz="4" w:space="0" w:color="000000"/>
            </w:tcBorders>
          </w:tcPr>
          <w:p w14:paraId="18E3D945" w14:textId="77777777" w:rsidR="00765D56" w:rsidRPr="001F3FEF" w:rsidRDefault="00765D56" w:rsidP="00844CA8">
            <w:pPr>
              <w:widowControl/>
              <w:rPr>
                <w:snapToGrid/>
                <w:color w:val="000000"/>
                <w:sz w:val="22"/>
                <w:szCs w:val="22"/>
              </w:rPr>
            </w:pPr>
            <w:r w:rsidRPr="001F3FEF">
              <w:rPr>
                <w:snapToGrid/>
                <w:color w:val="000000"/>
                <w:sz w:val="22"/>
                <w:szCs w:val="22"/>
              </w:rPr>
              <w:t>Pharmacy/Treatment Supplier's Special Dispensing Instructions</w:t>
            </w:r>
          </w:p>
        </w:tc>
        <w:tc>
          <w:tcPr>
            <w:tcW w:w="1146" w:type="dxa"/>
            <w:tcBorders>
              <w:top w:val="single" w:sz="4" w:space="0" w:color="000000"/>
              <w:left w:val="nil"/>
              <w:bottom w:val="single" w:sz="4" w:space="0" w:color="000000"/>
              <w:right w:val="single" w:sz="4" w:space="0" w:color="000000"/>
            </w:tcBorders>
          </w:tcPr>
          <w:p w14:paraId="18E3D946" w14:textId="77777777" w:rsidR="00765D56" w:rsidRPr="001F3FEF" w:rsidRDefault="00765D56"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947"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94E"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49"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4A" w14:textId="77777777" w:rsidR="00765D56" w:rsidRPr="001F3FEF" w:rsidRDefault="00765D56" w:rsidP="00844CA8">
            <w:pPr>
              <w:widowControl/>
              <w:jc w:val="center"/>
              <w:rPr>
                <w:snapToGrid/>
                <w:color w:val="000000"/>
                <w:sz w:val="22"/>
                <w:szCs w:val="22"/>
              </w:rPr>
            </w:pPr>
            <w:r w:rsidRPr="001F3FEF">
              <w:rPr>
                <w:snapToGrid/>
                <w:color w:val="000000"/>
                <w:sz w:val="22"/>
                <w:szCs w:val="22"/>
              </w:rPr>
              <w:t>22</w:t>
            </w:r>
          </w:p>
        </w:tc>
        <w:tc>
          <w:tcPr>
            <w:tcW w:w="2159" w:type="dxa"/>
            <w:tcBorders>
              <w:top w:val="single" w:sz="4" w:space="0" w:color="000000"/>
              <w:left w:val="nil"/>
              <w:bottom w:val="single" w:sz="4" w:space="0" w:color="000000"/>
              <w:right w:val="single" w:sz="4" w:space="0" w:color="000000"/>
            </w:tcBorders>
          </w:tcPr>
          <w:p w14:paraId="18E3D94B" w14:textId="77777777" w:rsidR="00765D56" w:rsidRPr="001F3FEF" w:rsidRDefault="00765D56" w:rsidP="00844CA8">
            <w:pPr>
              <w:widowControl/>
              <w:rPr>
                <w:snapToGrid/>
                <w:color w:val="000000"/>
                <w:sz w:val="22"/>
                <w:szCs w:val="22"/>
              </w:rPr>
            </w:pPr>
            <w:r w:rsidRPr="001F3FEF">
              <w:rPr>
                <w:snapToGrid/>
                <w:color w:val="000000"/>
                <w:sz w:val="22"/>
                <w:szCs w:val="22"/>
              </w:rPr>
              <w:t>Give Per (Time Unit)</w:t>
            </w:r>
          </w:p>
        </w:tc>
        <w:tc>
          <w:tcPr>
            <w:tcW w:w="1146" w:type="dxa"/>
            <w:tcBorders>
              <w:top w:val="single" w:sz="4" w:space="0" w:color="000000"/>
              <w:left w:val="nil"/>
              <w:bottom w:val="single" w:sz="4" w:space="0" w:color="000000"/>
              <w:right w:val="single" w:sz="4" w:space="0" w:color="000000"/>
            </w:tcBorders>
          </w:tcPr>
          <w:p w14:paraId="18E3D94C" w14:textId="77777777" w:rsidR="00765D56" w:rsidRPr="001F3FEF" w:rsidRDefault="00765D56"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94D" w14:textId="77777777" w:rsidR="00765D56" w:rsidRPr="001F3FEF" w:rsidRDefault="00765D56" w:rsidP="00844CA8">
            <w:pPr>
              <w:widowControl/>
              <w:rPr>
                <w:snapToGrid/>
                <w:color w:val="000000"/>
                <w:sz w:val="22"/>
                <w:szCs w:val="22"/>
              </w:rPr>
            </w:pPr>
            <w:r w:rsidRPr="001F3FEF">
              <w:rPr>
                <w:snapToGrid/>
                <w:color w:val="000000"/>
                <w:sz w:val="22"/>
                <w:szCs w:val="22"/>
              </w:rPr>
              <w:t>D30</w:t>
            </w:r>
          </w:p>
        </w:tc>
      </w:tr>
      <w:tr w:rsidR="00765D56" w:rsidRPr="001F3FEF" w14:paraId="18E3D954"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4F"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50" w14:textId="77777777" w:rsidR="00765D56" w:rsidRPr="001F3FEF" w:rsidRDefault="00765D56" w:rsidP="00844CA8">
            <w:pPr>
              <w:widowControl/>
              <w:jc w:val="center"/>
              <w:rPr>
                <w:snapToGrid/>
                <w:color w:val="000000"/>
                <w:sz w:val="22"/>
                <w:szCs w:val="22"/>
              </w:rPr>
            </w:pPr>
            <w:r w:rsidRPr="001F3FEF">
              <w:rPr>
                <w:snapToGrid/>
                <w:color w:val="000000"/>
                <w:sz w:val="22"/>
                <w:szCs w:val="22"/>
              </w:rPr>
              <w:t>23</w:t>
            </w:r>
          </w:p>
        </w:tc>
        <w:tc>
          <w:tcPr>
            <w:tcW w:w="2159" w:type="dxa"/>
            <w:tcBorders>
              <w:top w:val="single" w:sz="4" w:space="0" w:color="000000"/>
              <w:left w:val="nil"/>
              <w:bottom w:val="single" w:sz="4" w:space="0" w:color="000000"/>
              <w:right w:val="single" w:sz="4" w:space="0" w:color="000000"/>
            </w:tcBorders>
          </w:tcPr>
          <w:p w14:paraId="18E3D951" w14:textId="77777777" w:rsidR="00765D56" w:rsidRPr="001F3FEF" w:rsidRDefault="00765D56" w:rsidP="00844CA8">
            <w:pPr>
              <w:widowControl/>
              <w:rPr>
                <w:snapToGrid/>
                <w:color w:val="000000"/>
                <w:sz w:val="22"/>
                <w:szCs w:val="22"/>
              </w:rPr>
            </w:pPr>
            <w:r w:rsidRPr="001F3FEF">
              <w:rPr>
                <w:snapToGrid/>
                <w:color w:val="000000"/>
                <w:sz w:val="22"/>
                <w:szCs w:val="22"/>
              </w:rPr>
              <w:t>Give Rate Amount</w:t>
            </w:r>
          </w:p>
        </w:tc>
        <w:tc>
          <w:tcPr>
            <w:tcW w:w="1146" w:type="dxa"/>
            <w:tcBorders>
              <w:top w:val="single" w:sz="4" w:space="0" w:color="000000"/>
              <w:left w:val="nil"/>
              <w:bottom w:val="single" w:sz="4" w:space="0" w:color="000000"/>
              <w:right w:val="single" w:sz="4" w:space="0" w:color="000000"/>
            </w:tcBorders>
          </w:tcPr>
          <w:p w14:paraId="18E3D952" w14:textId="77777777" w:rsidR="00765D56" w:rsidRPr="001F3FEF" w:rsidRDefault="00765D56" w:rsidP="00844CA8">
            <w:pPr>
              <w:widowControl/>
              <w:jc w:val="center"/>
              <w:rPr>
                <w:snapToGrid/>
                <w:color w:val="000000"/>
                <w:sz w:val="22"/>
                <w:szCs w:val="22"/>
              </w:rPr>
            </w:pPr>
            <w:r w:rsidRPr="001F3FEF">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14:paraId="18E3D953" w14:textId="77777777" w:rsidR="00765D56" w:rsidRPr="001F3FEF" w:rsidRDefault="00765D56" w:rsidP="00844CA8">
            <w:pPr>
              <w:widowControl/>
              <w:rPr>
                <w:snapToGrid/>
                <w:color w:val="000000"/>
                <w:sz w:val="22"/>
                <w:szCs w:val="22"/>
              </w:rPr>
            </w:pPr>
          </w:p>
        </w:tc>
      </w:tr>
      <w:tr w:rsidR="00765D56" w:rsidRPr="001F3FEF" w14:paraId="18E3D95A"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55"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56" w14:textId="77777777" w:rsidR="00765D56" w:rsidRPr="001F3FEF" w:rsidRDefault="00765D56" w:rsidP="00844CA8">
            <w:pPr>
              <w:widowControl/>
              <w:jc w:val="center"/>
              <w:rPr>
                <w:snapToGrid/>
                <w:color w:val="000000"/>
                <w:sz w:val="22"/>
                <w:szCs w:val="22"/>
              </w:rPr>
            </w:pPr>
            <w:r w:rsidRPr="001F3FEF">
              <w:rPr>
                <w:snapToGrid/>
                <w:color w:val="000000"/>
                <w:sz w:val="22"/>
                <w:szCs w:val="22"/>
              </w:rPr>
              <w:t>24</w:t>
            </w:r>
          </w:p>
        </w:tc>
        <w:tc>
          <w:tcPr>
            <w:tcW w:w="2159" w:type="dxa"/>
            <w:tcBorders>
              <w:top w:val="single" w:sz="4" w:space="0" w:color="000000"/>
              <w:left w:val="nil"/>
              <w:bottom w:val="single" w:sz="4" w:space="0" w:color="000000"/>
              <w:right w:val="single" w:sz="4" w:space="0" w:color="000000"/>
            </w:tcBorders>
          </w:tcPr>
          <w:p w14:paraId="18E3D957" w14:textId="77777777" w:rsidR="00765D56" w:rsidRPr="001F3FEF" w:rsidRDefault="00765D56" w:rsidP="00844CA8">
            <w:pPr>
              <w:widowControl/>
              <w:rPr>
                <w:snapToGrid/>
                <w:color w:val="000000"/>
                <w:sz w:val="22"/>
                <w:szCs w:val="22"/>
              </w:rPr>
            </w:pPr>
            <w:r w:rsidRPr="001F3FEF">
              <w:rPr>
                <w:snapToGrid/>
                <w:color w:val="000000"/>
                <w:sz w:val="22"/>
                <w:szCs w:val="22"/>
              </w:rPr>
              <w:t>Give Rate Units</w:t>
            </w:r>
          </w:p>
        </w:tc>
        <w:tc>
          <w:tcPr>
            <w:tcW w:w="1146" w:type="dxa"/>
            <w:tcBorders>
              <w:top w:val="single" w:sz="4" w:space="0" w:color="000000"/>
              <w:left w:val="nil"/>
              <w:bottom w:val="single" w:sz="4" w:space="0" w:color="000000"/>
              <w:right w:val="single" w:sz="4" w:space="0" w:color="000000"/>
            </w:tcBorders>
          </w:tcPr>
          <w:p w14:paraId="18E3D958" w14:textId="77777777" w:rsidR="00765D56" w:rsidRPr="001F3FEF" w:rsidRDefault="00765D56"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959"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960"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5B"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5C" w14:textId="77777777" w:rsidR="00765D56" w:rsidRPr="001F3FEF" w:rsidRDefault="00765D56" w:rsidP="00844CA8">
            <w:pPr>
              <w:widowControl/>
              <w:jc w:val="center"/>
              <w:rPr>
                <w:snapToGrid/>
                <w:color w:val="000000"/>
                <w:sz w:val="22"/>
                <w:szCs w:val="22"/>
              </w:rPr>
            </w:pPr>
            <w:r w:rsidRPr="001F3FEF">
              <w:rPr>
                <w:snapToGrid/>
                <w:color w:val="000000"/>
                <w:sz w:val="22"/>
                <w:szCs w:val="22"/>
              </w:rPr>
              <w:t>25</w:t>
            </w:r>
          </w:p>
        </w:tc>
        <w:tc>
          <w:tcPr>
            <w:tcW w:w="2159" w:type="dxa"/>
            <w:tcBorders>
              <w:top w:val="single" w:sz="4" w:space="0" w:color="000000"/>
              <w:left w:val="nil"/>
              <w:bottom w:val="single" w:sz="4" w:space="0" w:color="000000"/>
              <w:right w:val="single" w:sz="4" w:space="0" w:color="000000"/>
            </w:tcBorders>
          </w:tcPr>
          <w:p w14:paraId="18E3D95D" w14:textId="77777777" w:rsidR="00765D56" w:rsidRPr="001F3FEF" w:rsidRDefault="00765D56" w:rsidP="00844CA8">
            <w:pPr>
              <w:widowControl/>
              <w:rPr>
                <w:snapToGrid/>
                <w:color w:val="000000"/>
                <w:sz w:val="22"/>
                <w:szCs w:val="22"/>
              </w:rPr>
            </w:pPr>
            <w:r w:rsidRPr="001F3FEF">
              <w:rPr>
                <w:snapToGrid/>
                <w:color w:val="000000"/>
                <w:sz w:val="22"/>
                <w:szCs w:val="22"/>
              </w:rPr>
              <w:t>Give Strength</w:t>
            </w:r>
          </w:p>
        </w:tc>
        <w:tc>
          <w:tcPr>
            <w:tcW w:w="1146" w:type="dxa"/>
            <w:tcBorders>
              <w:top w:val="single" w:sz="4" w:space="0" w:color="000000"/>
              <w:left w:val="nil"/>
              <w:bottom w:val="single" w:sz="4" w:space="0" w:color="000000"/>
              <w:right w:val="single" w:sz="4" w:space="0" w:color="000000"/>
            </w:tcBorders>
          </w:tcPr>
          <w:p w14:paraId="18E3D95E" w14:textId="77777777" w:rsidR="00765D56" w:rsidRPr="001F3FEF" w:rsidRDefault="00765D56" w:rsidP="00844CA8">
            <w:pPr>
              <w:widowControl/>
              <w:jc w:val="center"/>
              <w:rPr>
                <w:snapToGrid/>
                <w:color w:val="000000"/>
                <w:sz w:val="22"/>
                <w:szCs w:val="22"/>
              </w:rPr>
            </w:pPr>
            <w:r w:rsidRPr="001F3FEF">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14:paraId="18E3D95F" w14:textId="77777777" w:rsidR="00765D56" w:rsidRPr="001F3FEF" w:rsidRDefault="00765D56" w:rsidP="00844CA8">
            <w:pPr>
              <w:widowControl/>
              <w:rPr>
                <w:snapToGrid/>
                <w:color w:val="000000"/>
                <w:sz w:val="22"/>
                <w:szCs w:val="22"/>
              </w:rPr>
            </w:pPr>
          </w:p>
        </w:tc>
      </w:tr>
      <w:tr w:rsidR="00765D56" w:rsidRPr="001F3FEF" w14:paraId="18E3D966"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61"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62" w14:textId="77777777" w:rsidR="00765D56" w:rsidRPr="001F3FEF" w:rsidRDefault="00765D56" w:rsidP="00844CA8">
            <w:pPr>
              <w:widowControl/>
              <w:jc w:val="center"/>
              <w:rPr>
                <w:snapToGrid/>
                <w:color w:val="000000"/>
                <w:sz w:val="22"/>
                <w:szCs w:val="22"/>
              </w:rPr>
            </w:pPr>
            <w:r w:rsidRPr="001F3FEF">
              <w:rPr>
                <w:snapToGrid/>
                <w:color w:val="000000"/>
                <w:sz w:val="22"/>
                <w:szCs w:val="22"/>
              </w:rPr>
              <w:t>26</w:t>
            </w:r>
          </w:p>
        </w:tc>
        <w:tc>
          <w:tcPr>
            <w:tcW w:w="2159" w:type="dxa"/>
            <w:tcBorders>
              <w:top w:val="single" w:sz="4" w:space="0" w:color="000000"/>
              <w:left w:val="nil"/>
              <w:bottom w:val="single" w:sz="4" w:space="0" w:color="000000"/>
              <w:right w:val="single" w:sz="4" w:space="0" w:color="000000"/>
            </w:tcBorders>
          </w:tcPr>
          <w:p w14:paraId="18E3D963" w14:textId="77777777" w:rsidR="00765D56" w:rsidRPr="001F3FEF" w:rsidRDefault="00765D56" w:rsidP="00844CA8">
            <w:pPr>
              <w:widowControl/>
              <w:rPr>
                <w:snapToGrid/>
                <w:color w:val="000000"/>
                <w:sz w:val="22"/>
                <w:szCs w:val="22"/>
              </w:rPr>
            </w:pPr>
            <w:r w:rsidRPr="001F3FEF">
              <w:rPr>
                <w:snapToGrid/>
                <w:color w:val="000000"/>
                <w:sz w:val="22"/>
                <w:szCs w:val="22"/>
              </w:rPr>
              <w:t>Give Strength Units</w:t>
            </w:r>
          </w:p>
        </w:tc>
        <w:tc>
          <w:tcPr>
            <w:tcW w:w="1146" w:type="dxa"/>
            <w:tcBorders>
              <w:top w:val="single" w:sz="4" w:space="0" w:color="000000"/>
              <w:left w:val="nil"/>
              <w:bottom w:val="single" w:sz="4" w:space="0" w:color="000000"/>
              <w:right w:val="single" w:sz="4" w:space="0" w:color="000000"/>
            </w:tcBorders>
          </w:tcPr>
          <w:p w14:paraId="18E3D964" w14:textId="77777777" w:rsidR="00765D56" w:rsidRPr="001F3FEF" w:rsidRDefault="00765D56"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965"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96C"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67"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68" w14:textId="77777777" w:rsidR="00765D56" w:rsidRPr="001F3FEF" w:rsidRDefault="00765D56" w:rsidP="00844CA8">
            <w:pPr>
              <w:widowControl/>
              <w:jc w:val="center"/>
              <w:rPr>
                <w:snapToGrid/>
                <w:color w:val="000000"/>
                <w:sz w:val="22"/>
                <w:szCs w:val="22"/>
              </w:rPr>
            </w:pPr>
            <w:r w:rsidRPr="001F3FEF">
              <w:rPr>
                <w:snapToGrid/>
                <w:color w:val="000000"/>
                <w:sz w:val="22"/>
                <w:szCs w:val="22"/>
              </w:rPr>
              <w:t>27</w:t>
            </w:r>
          </w:p>
        </w:tc>
        <w:tc>
          <w:tcPr>
            <w:tcW w:w="2159" w:type="dxa"/>
            <w:tcBorders>
              <w:top w:val="single" w:sz="4" w:space="0" w:color="000000"/>
              <w:left w:val="nil"/>
              <w:bottom w:val="single" w:sz="4" w:space="0" w:color="000000"/>
              <w:right w:val="single" w:sz="4" w:space="0" w:color="000000"/>
            </w:tcBorders>
          </w:tcPr>
          <w:p w14:paraId="18E3D969" w14:textId="77777777" w:rsidR="00765D56" w:rsidRPr="001F3FEF" w:rsidRDefault="00765D56" w:rsidP="00844CA8">
            <w:pPr>
              <w:widowControl/>
              <w:rPr>
                <w:snapToGrid/>
                <w:color w:val="000000"/>
                <w:sz w:val="22"/>
                <w:szCs w:val="22"/>
              </w:rPr>
            </w:pPr>
            <w:r w:rsidRPr="001F3FEF">
              <w:rPr>
                <w:snapToGrid/>
                <w:color w:val="000000"/>
                <w:sz w:val="22"/>
                <w:szCs w:val="22"/>
              </w:rPr>
              <w:t>Give Indication</w:t>
            </w:r>
          </w:p>
        </w:tc>
        <w:tc>
          <w:tcPr>
            <w:tcW w:w="1146" w:type="dxa"/>
            <w:tcBorders>
              <w:top w:val="single" w:sz="4" w:space="0" w:color="000000"/>
              <w:left w:val="nil"/>
              <w:bottom w:val="single" w:sz="4" w:space="0" w:color="000000"/>
              <w:right w:val="single" w:sz="4" w:space="0" w:color="000000"/>
            </w:tcBorders>
          </w:tcPr>
          <w:p w14:paraId="18E3D96A" w14:textId="77777777" w:rsidR="00765D56" w:rsidRPr="001F3FEF" w:rsidRDefault="00765D56"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96B"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972"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6D"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6E" w14:textId="77777777" w:rsidR="00765D56" w:rsidRPr="001F3FEF" w:rsidRDefault="00765D56" w:rsidP="00844CA8">
            <w:pPr>
              <w:widowControl/>
              <w:jc w:val="center"/>
              <w:rPr>
                <w:snapToGrid/>
                <w:color w:val="000000"/>
                <w:sz w:val="22"/>
                <w:szCs w:val="22"/>
              </w:rPr>
            </w:pPr>
            <w:r w:rsidRPr="001F3FEF">
              <w:rPr>
                <w:snapToGrid/>
                <w:color w:val="000000"/>
                <w:sz w:val="22"/>
                <w:szCs w:val="22"/>
              </w:rPr>
              <w:t>28</w:t>
            </w:r>
          </w:p>
        </w:tc>
        <w:tc>
          <w:tcPr>
            <w:tcW w:w="2159" w:type="dxa"/>
            <w:tcBorders>
              <w:top w:val="single" w:sz="4" w:space="0" w:color="000000"/>
              <w:left w:val="nil"/>
              <w:bottom w:val="single" w:sz="4" w:space="0" w:color="000000"/>
              <w:right w:val="single" w:sz="4" w:space="0" w:color="000000"/>
            </w:tcBorders>
          </w:tcPr>
          <w:p w14:paraId="18E3D96F" w14:textId="77777777" w:rsidR="00765D56" w:rsidRPr="001F3FEF" w:rsidRDefault="00765D56" w:rsidP="00844CA8">
            <w:pPr>
              <w:widowControl/>
              <w:rPr>
                <w:snapToGrid/>
                <w:color w:val="000000"/>
                <w:sz w:val="22"/>
                <w:szCs w:val="22"/>
              </w:rPr>
            </w:pPr>
            <w:r w:rsidRPr="001F3FEF">
              <w:rPr>
                <w:snapToGrid/>
                <w:color w:val="000000"/>
                <w:sz w:val="22"/>
                <w:szCs w:val="22"/>
              </w:rPr>
              <w:t>Dispense Package Size</w:t>
            </w:r>
          </w:p>
        </w:tc>
        <w:tc>
          <w:tcPr>
            <w:tcW w:w="1146" w:type="dxa"/>
            <w:tcBorders>
              <w:top w:val="single" w:sz="4" w:space="0" w:color="000000"/>
              <w:left w:val="nil"/>
              <w:bottom w:val="single" w:sz="4" w:space="0" w:color="000000"/>
              <w:right w:val="single" w:sz="4" w:space="0" w:color="000000"/>
            </w:tcBorders>
          </w:tcPr>
          <w:p w14:paraId="18E3D970" w14:textId="77777777" w:rsidR="00765D56" w:rsidRPr="001F3FEF" w:rsidRDefault="00765D56" w:rsidP="00844CA8">
            <w:pPr>
              <w:widowControl/>
              <w:jc w:val="center"/>
              <w:rPr>
                <w:snapToGrid/>
                <w:color w:val="000000"/>
                <w:sz w:val="22"/>
                <w:szCs w:val="22"/>
              </w:rPr>
            </w:pPr>
            <w:r w:rsidRPr="001F3FEF">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14:paraId="18E3D971" w14:textId="77777777" w:rsidR="00765D56" w:rsidRPr="001F3FEF" w:rsidRDefault="00765D56" w:rsidP="00844CA8">
            <w:pPr>
              <w:widowControl/>
              <w:rPr>
                <w:snapToGrid/>
                <w:color w:val="000000"/>
                <w:sz w:val="22"/>
                <w:szCs w:val="22"/>
              </w:rPr>
            </w:pPr>
          </w:p>
        </w:tc>
      </w:tr>
      <w:tr w:rsidR="00765D56" w:rsidRPr="001F3FEF" w14:paraId="18E3D978"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73"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74" w14:textId="77777777" w:rsidR="00765D56" w:rsidRPr="001F3FEF" w:rsidRDefault="00765D56" w:rsidP="00844CA8">
            <w:pPr>
              <w:widowControl/>
              <w:jc w:val="center"/>
              <w:rPr>
                <w:snapToGrid/>
                <w:color w:val="000000"/>
                <w:sz w:val="22"/>
                <w:szCs w:val="22"/>
              </w:rPr>
            </w:pPr>
            <w:r w:rsidRPr="001F3FEF">
              <w:rPr>
                <w:snapToGrid/>
                <w:color w:val="000000"/>
                <w:sz w:val="22"/>
                <w:szCs w:val="22"/>
              </w:rPr>
              <w:t>29</w:t>
            </w:r>
          </w:p>
        </w:tc>
        <w:tc>
          <w:tcPr>
            <w:tcW w:w="2159" w:type="dxa"/>
            <w:tcBorders>
              <w:top w:val="single" w:sz="4" w:space="0" w:color="000000"/>
              <w:left w:val="nil"/>
              <w:bottom w:val="single" w:sz="4" w:space="0" w:color="000000"/>
              <w:right w:val="single" w:sz="4" w:space="0" w:color="000000"/>
            </w:tcBorders>
          </w:tcPr>
          <w:p w14:paraId="18E3D975" w14:textId="77777777" w:rsidR="00765D56" w:rsidRPr="001F3FEF" w:rsidRDefault="00765D56" w:rsidP="00844CA8">
            <w:pPr>
              <w:widowControl/>
              <w:rPr>
                <w:snapToGrid/>
                <w:color w:val="000000"/>
                <w:sz w:val="22"/>
                <w:szCs w:val="22"/>
              </w:rPr>
            </w:pPr>
            <w:r w:rsidRPr="001F3FEF">
              <w:rPr>
                <w:snapToGrid/>
                <w:color w:val="000000"/>
                <w:sz w:val="22"/>
                <w:szCs w:val="22"/>
              </w:rPr>
              <w:t>Dispense Package Size Unit</w:t>
            </w:r>
          </w:p>
        </w:tc>
        <w:tc>
          <w:tcPr>
            <w:tcW w:w="1146" w:type="dxa"/>
            <w:tcBorders>
              <w:top w:val="single" w:sz="4" w:space="0" w:color="000000"/>
              <w:left w:val="nil"/>
              <w:bottom w:val="single" w:sz="4" w:space="0" w:color="000000"/>
              <w:right w:val="single" w:sz="4" w:space="0" w:color="000000"/>
            </w:tcBorders>
          </w:tcPr>
          <w:p w14:paraId="18E3D976" w14:textId="77777777" w:rsidR="00765D56" w:rsidRPr="001F3FEF" w:rsidRDefault="00765D56"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977" w14:textId="77777777" w:rsidR="00765D56" w:rsidRPr="001F3FEF" w:rsidRDefault="00765D56" w:rsidP="00844CA8">
            <w:pPr>
              <w:widowControl/>
              <w:rPr>
                <w:snapToGrid/>
                <w:color w:val="000000"/>
                <w:sz w:val="22"/>
                <w:szCs w:val="22"/>
              </w:rPr>
            </w:pPr>
            <w:r w:rsidRPr="001F3FEF">
              <w:rPr>
                <w:snapToGrid/>
                <w:color w:val="000000"/>
                <w:sz w:val="22"/>
                <w:szCs w:val="22"/>
              </w:rPr>
              <w:t> </w:t>
            </w:r>
          </w:p>
        </w:tc>
      </w:tr>
      <w:tr w:rsidR="00765D56" w:rsidRPr="001F3FEF" w14:paraId="18E3D97E"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79" w14:textId="77777777" w:rsidR="00765D56" w:rsidRPr="001F3FEF" w:rsidRDefault="00765D56" w:rsidP="00844CA8">
            <w:pPr>
              <w:widowControl/>
              <w:rPr>
                <w:snapToGrid/>
                <w:color w:val="000000"/>
                <w:sz w:val="22"/>
                <w:szCs w:val="22"/>
              </w:rPr>
            </w:pPr>
            <w:r w:rsidRPr="001F3FEF">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14:paraId="18E3D97A" w14:textId="77777777" w:rsidR="00765D56" w:rsidRPr="001F3FEF" w:rsidRDefault="00765D56" w:rsidP="00844CA8">
            <w:pPr>
              <w:widowControl/>
              <w:jc w:val="center"/>
              <w:rPr>
                <w:snapToGrid/>
                <w:color w:val="000000"/>
                <w:sz w:val="22"/>
                <w:szCs w:val="22"/>
              </w:rPr>
            </w:pPr>
            <w:r w:rsidRPr="001F3FEF">
              <w:rPr>
                <w:snapToGrid/>
                <w:color w:val="000000"/>
                <w:sz w:val="22"/>
                <w:szCs w:val="22"/>
              </w:rPr>
              <w:t>30</w:t>
            </w:r>
          </w:p>
        </w:tc>
        <w:tc>
          <w:tcPr>
            <w:tcW w:w="2159" w:type="dxa"/>
            <w:tcBorders>
              <w:top w:val="single" w:sz="4" w:space="0" w:color="000000"/>
              <w:left w:val="nil"/>
              <w:bottom w:val="single" w:sz="4" w:space="0" w:color="000000"/>
              <w:right w:val="single" w:sz="4" w:space="0" w:color="000000"/>
            </w:tcBorders>
          </w:tcPr>
          <w:p w14:paraId="18E3D97B" w14:textId="77777777" w:rsidR="00765D56" w:rsidRPr="001F3FEF" w:rsidRDefault="00765D56" w:rsidP="00844CA8">
            <w:pPr>
              <w:widowControl/>
              <w:rPr>
                <w:snapToGrid/>
                <w:color w:val="000000"/>
                <w:sz w:val="22"/>
                <w:szCs w:val="22"/>
              </w:rPr>
            </w:pPr>
            <w:r w:rsidRPr="001F3FEF">
              <w:rPr>
                <w:snapToGrid/>
                <w:color w:val="000000"/>
                <w:sz w:val="22"/>
                <w:szCs w:val="22"/>
              </w:rPr>
              <w:t>Dispense Package Method</w:t>
            </w:r>
          </w:p>
        </w:tc>
        <w:tc>
          <w:tcPr>
            <w:tcW w:w="1146" w:type="dxa"/>
            <w:tcBorders>
              <w:top w:val="single" w:sz="4" w:space="0" w:color="000000"/>
              <w:left w:val="nil"/>
              <w:bottom w:val="single" w:sz="4" w:space="0" w:color="000000"/>
              <w:right w:val="single" w:sz="4" w:space="0" w:color="000000"/>
            </w:tcBorders>
          </w:tcPr>
          <w:p w14:paraId="18E3D97C" w14:textId="77777777" w:rsidR="00765D56" w:rsidRPr="001F3FEF" w:rsidRDefault="00765D56"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97D" w14:textId="77777777" w:rsidR="00765D56" w:rsidRPr="001F3FEF" w:rsidRDefault="00765D56" w:rsidP="00844CA8">
            <w:pPr>
              <w:widowControl/>
              <w:rPr>
                <w:snapToGrid/>
                <w:color w:val="000000"/>
                <w:sz w:val="22"/>
                <w:szCs w:val="22"/>
              </w:rPr>
            </w:pPr>
          </w:p>
        </w:tc>
      </w:tr>
      <w:tr w:rsidR="00040394" w:rsidRPr="001F3FEF" w14:paraId="18E3D98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7F" w14:textId="77777777" w:rsidR="00040394" w:rsidRPr="001F3FEF" w:rsidRDefault="00040394"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tcPr>
          <w:p w14:paraId="18E3D980" w14:textId="77777777" w:rsidR="00040394" w:rsidRPr="001F3FEF" w:rsidRDefault="00040394" w:rsidP="00844CA8">
            <w:pPr>
              <w:widowControl/>
              <w:jc w:val="center"/>
              <w:rPr>
                <w:snapToGrid/>
                <w:color w:val="000000"/>
                <w:sz w:val="22"/>
                <w:szCs w:val="22"/>
              </w:rPr>
            </w:pPr>
            <w:r w:rsidRPr="001F3FEF">
              <w:rPr>
                <w:snapToGrid/>
                <w:color w:val="000000"/>
                <w:sz w:val="22"/>
                <w:szCs w:val="22"/>
              </w:rPr>
              <w:t>31</w:t>
            </w:r>
            <w:r w:rsidRPr="001F3FEF">
              <w:rPr>
                <w:color w:val="000000"/>
                <w:sz w:val="22"/>
                <w:szCs w:val="22"/>
              </w:rPr>
              <w:t>(n)</w:t>
            </w:r>
          </w:p>
        </w:tc>
        <w:tc>
          <w:tcPr>
            <w:tcW w:w="2159" w:type="dxa"/>
            <w:tcBorders>
              <w:top w:val="nil"/>
              <w:left w:val="nil"/>
              <w:bottom w:val="single" w:sz="4" w:space="0" w:color="000000"/>
              <w:right w:val="single" w:sz="4" w:space="0" w:color="000000"/>
            </w:tcBorders>
          </w:tcPr>
          <w:p w14:paraId="18E3D981" w14:textId="77777777" w:rsidR="00040394" w:rsidRPr="001F3FEF" w:rsidRDefault="00040394" w:rsidP="00844CA8">
            <w:pPr>
              <w:widowControl/>
              <w:rPr>
                <w:snapToGrid/>
                <w:color w:val="000000"/>
                <w:sz w:val="22"/>
                <w:szCs w:val="22"/>
              </w:rPr>
            </w:pPr>
            <w:r w:rsidRPr="001F3FEF">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14:paraId="18E3D982" w14:textId="77777777" w:rsidR="00040394" w:rsidRPr="001F3FEF" w:rsidRDefault="00040394"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983" w14:textId="77777777" w:rsidR="00040394" w:rsidRPr="001F3FEF" w:rsidRDefault="00040394" w:rsidP="00844CA8">
            <w:pPr>
              <w:widowControl/>
              <w:rPr>
                <w:snapToGrid/>
                <w:color w:val="000000"/>
                <w:sz w:val="22"/>
                <w:szCs w:val="22"/>
              </w:rPr>
            </w:pPr>
            <w:r w:rsidRPr="001F3FEF">
              <w:rPr>
                <w:snapToGrid/>
                <w:color w:val="000000"/>
                <w:sz w:val="22"/>
                <w:szCs w:val="22"/>
              </w:rPr>
              <w:t> 11135~AMANTADINE HCL 100MG CAP~613_50_.01</w:t>
            </w:r>
          </w:p>
        </w:tc>
      </w:tr>
      <w:tr w:rsidR="00040394" w:rsidRPr="001F3FEF" w14:paraId="18E3D98A"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985" w14:textId="77777777" w:rsidR="00040394" w:rsidRPr="001F3FEF" w:rsidRDefault="00040394" w:rsidP="00844CA8">
            <w:pPr>
              <w:widowControl/>
              <w:rPr>
                <w:snapToGrid/>
                <w:color w:val="000000"/>
                <w:sz w:val="22"/>
                <w:szCs w:val="22"/>
              </w:rPr>
            </w:pPr>
            <w:r w:rsidRPr="001F3FEF">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14:paraId="18E3D986" w14:textId="77777777" w:rsidR="00040394" w:rsidRPr="001F3FEF" w:rsidRDefault="00040394" w:rsidP="00844CA8">
            <w:pPr>
              <w:widowControl/>
              <w:jc w:val="center"/>
              <w:rPr>
                <w:snapToGrid/>
                <w:color w:val="000000"/>
                <w:sz w:val="22"/>
                <w:szCs w:val="22"/>
              </w:rPr>
            </w:pPr>
            <w:r w:rsidRPr="001F3FEF">
              <w:rPr>
                <w:snapToGrid/>
                <w:color w:val="000000"/>
                <w:sz w:val="22"/>
                <w:szCs w:val="22"/>
              </w:rPr>
              <w:t>31</w:t>
            </w:r>
            <w:r w:rsidRPr="001F3FEF">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14:paraId="18E3D987" w14:textId="77777777" w:rsidR="00040394" w:rsidRPr="001F3FEF" w:rsidRDefault="00040394" w:rsidP="00844CA8">
            <w:pPr>
              <w:widowControl/>
              <w:rPr>
                <w:snapToGrid/>
                <w:color w:val="000000"/>
                <w:sz w:val="22"/>
                <w:szCs w:val="22"/>
              </w:rPr>
            </w:pPr>
            <w:r w:rsidRPr="001F3FEF">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14:paraId="18E3D988" w14:textId="77777777" w:rsidR="00040394" w:rsidRPr="001F3FEF" w:rsidRDefault="00040394" w:rsidP="00844CA8">
            <w:pPr>
              <w:widowControl/>
              <w:jc w:val="center"/>
              <w:rPr>
                <w:snapToGrid/>
                <w:color w:val="FFFFFF"/>
                <w:sz w:val="22"/>
                <w:szCs w:val="22"/>
              </w:rPr>
            </w:pPr>
            <w:r w:rsidRPr="001F3FEF">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14:paraId="18E3D989" w14:textId="77777777" w:rsidR="00040394" w:rsidRPr="001F3FEF" w:rsidRDefault="00040394" w:rsidP="00844CA8">
            <w:pPr>
              <w:widowControl/>
              <w:rPr>
                <w:snapToGrid/>
                <w:color w:val="000000"/>
                <w:sz w:val="22"/>
                <w:szCs w:val="22"/>
              </w:rPr>
            </w:pPr>
            <w:r w:rsidRPr="001F3FEF">
              <w:rPr>
                <w:snapToGrid/>
                <w:color w:val="000000"/>
                <w:sz w:val="22"/>
                <w:szCs w:val="22"/>
              </w:rPr>
              <w:t> C0255~~613_50_27</w:t>
            </w:r>
          </w:p>
        </w:tc>
      </w:tr>
      <w:tr w:rsidR="00765D56" w:rsidRPr="001F3FEF" w14:paraId="18E3D990"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8B" w14:textId="77777777" w:rsidR="00765D56" w:rsidRPr="001F3FEF" w:rsidRDefault="00765D56" w:rsidP="00844CA8">
            <w:pPr>
              <w:widowControl/>
              <w:rPr>
                <w:snapToGrid/>
                <w:color w:val="000000"/>
                <w:sz w:val="22"/>
                <w:szCs w:val="22"/>
              </w:rPr>
            </w:pPr>
            <w:r w:rsidRPr="001F3FEF">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14:paraId="18E3D98C" w14:textId="77777777" w:rsidR="00765D56" w:rsidRPr="001F3FEF" w:rsidRDefault="00765D56" w:rsidP="00844CA8">
            <w:pPr>
              <w:widowControl/>
              <w:jc w:val="center"/>
              <w:rPr>
                <w:snapToGrid/>
                <w:color w:val="000000"/>
                <w:sz w:val="22"/>
                <w:szCs w:val="22"/>
              </w:rPr>
            </w:pPr>
            <w:r w:rsidRPr="001F3FEF">
              <w:rPr>
                <w:snapToGrid/>
                <w:color w:val="000000"/>
                <w:sz w:val="22"/>
                <w:szCs w:val="22"/>
              </w:rPr>
              <w:t>1</w:t>
            </w:r>
          </w:p>
        </w:tc>
        <w:tc>
          <w:tcPr>
            <w:tcW w:w="2159" w:type="dxa"/>
            <w:tcBorders>
              <w:top w:val="single" w:sz="4" w:space="0" w:color="000000"/>
              <w:left w:val="nil"/>
              <w:bottom w:val="single" w:sz="4" w:space="0" w:color="000000"/>
              <w:right w:val="single" w:sz="4" w:space="0" w:color="000000"/>
            </w:tcBorders>
          </w:tcPr>
          <w:p w14:paraId="18E3D98D" w14:textId="77777777" w:rsidR="00765D56" w:rsidRPr="001F3FEF" w:rsidRDefault="00765D56" w:rsidP="00844CA8">
            <w:pPr>
              <w:widowControl/>
              <w:rPr>
                <w:snapToGrid/>
                <w:color w:val="000000"/>
                <w:sz w:val="22"/>
                <w:szCs w:val="22"/>
              </w:rPr>
            </w:pPr>
            <w:r w:rsidRPr="001F3FEF">
              <w:rPr>
                <w:snapToGrid/>
                <w:color w:val="000000"/>
                <w:sz w:val="22"/>
                <w:szCs w:val="22"/>
              </w:rPr>
              <w:t>Set ID - NTE</w:t>
            </w:r>
          </w:p>
        </w:tc>
        <w:tc>
          <w:tcPr>
            <w:tcW w:w="1146" w:type="dxa"/>
            <w:tcBorders>
              <w:top w:val="single" w:sz="4" w:space="0" w:color="000000"/>
              <w:left w:val="nil"/>
              <w:bottom w:val="single" w:sz="4" w:space="0" w:color="000000"/>
              <w:right w:val="single" w:sz="4" w:space="0" w:color="000000"/>
            </w:tcBorders>
          </w:tcPr>
          <w:p w14:paraId="18E3D98E" w14:textId="77777777" w:rsidR="00765D56" w:rsidRPr="001F3FEF" w:rsidRDefault="00765D56" w:rsidP="00844CA8">
            <w:pPr>
              <w:widowControl/>
              <w:jc w:val="center"/>
              <w:rPr>
                <w:snapToGrid/>
                <w:color w:val="000000"/>
                <w:sz w:val="22"/>
                <w:szCs w:val="22"/>
              </w:rPr>
            </w:pPr>
            <w:r w:rsidRPr="001F3FEF">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14:paraId="18E3D98F" w14:textId="77777777" w:rsidR="00765D56" w:rsidRPr="001F3FEF" w:rsidRDefault="00765D56" w:rsidP="00844CA8">
            <w:pPr>
              <w:widowControl/>
              <w:rPr>
                <w:snapToGrid/>
                <w:color w:val="000000"/>
                <w:sz w:val="22"/>
                <w:szCs w:val="22"/>
              </w:rPr>
            </w:pPr>
          </w:p>
        </w:tc>
      </w:tr>
      <w:tr w:rsidR="00765D56" w:rsidRPr="001F3FEF" w14:paraId="18E3D996"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91" w14:textId="77777777" w:rsidR="00765D56" w:rsidRPr="001F3FEF" w:rsidRDefault="00765D56" w:rsidP="00844CA8">
            <w:pPr>
              <w:widowControl/>
              <w:rPr>
                <w:snapToGrid/>
                <w:color w:val="000000"/>
                <w:sz w:val="22"/>
                <w:szCs w:val="22"/>
              </w:rPr>
            </w:pPr>
            <w:r w:rsidRPr="001F3FEF">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14:paraId="18E3D992" w14:textId="77777777" w:rsidR="00765D56" w:rsidRPr="001F3FEF" w:rsidRDefault="00765D56" w:rsidP="00844CA8">
            <w:pPr>
              <w:widowControl/>
              <w:jc w:val="center"/>
              <w:rPr>
                <w:snapToGrid/>
                <w:color w:val="000000"/>
                <w:sz w:val="22"/>
                <w:szCs w:val="22"/>
              </w:rPr>
            </w:pPr>
            <w:r w:rsidRPr="001F3FEF">
              <w:rPr>
                <w:snapToGrid/>
                <w:color w:val="000000"/>
                <w:sz w:val="22"/>
                <w:szCs w:val="22"/>
              </w:rPr>
              <w:t>2</w:t>
            </w:r>
          </w:p>
        </w:tc>
        <w:tc>
          <w:tcPr>
            <w:tcW w:w="2159" w:type="dxa"/>
            <w:tcBorders>
              <w:top w:val="single" w:sz="4" w:space="0" w:color="000000"/>
              <w:left w:val="nil"/>
              <w:bottom w:val="single" w:sz="4" w:space="0" w:color="000000"/>
              <w:right w:val="single" w:sz="4" w:space="0" w:color="000000"/>
            </w:tcBorders>
          </w:tcPr>
          <w:p w14:paraId="18E3D993" w14:textId="77777777" w:rsidR="00765D56" w:rsidRPr="001F3FEF" w:rsidRDefault="00765D56" w:rsidP="00844CA8">
            <w:pPr>
              <w:widowControl/>
              <w:rPr>
                <w:snapToGrid/>
                <w:color w:val="000000"/>
                <w:sz w:val="22"/>
                <w:szCs w:val="22"/>
              </w:rPr>
            </w:pPr>
            <w:r w:rsidRPr="001F3FEF">
              <w:rPr>
                <w:snapToGrid/>
                <w:color w:val="000000"/>
                <w:sz w:val="22"/>
                <w:szCs w:val="22"/>
              </w:rPr>
              <w:t>Source of Comment</w:t>
            </w:r>
          </w:p>
        </w:tc>
        <w:tc>
          <w:tcPr>
            <w:tcW w:w="1146" w:type="dxa"/>
            <w:tcBorders>
              <w:top w:val="single" w:sz="4" w:space="0" w:color="000000"/>
              <w:left w:val="nil"/>
              <w:bottom w:val="single" w:sz="4" w:space="0" w:color="000000"/>
              <w:right w:val="single" w:sz="4" w:space="0" w:color="000000"/>
            </w:tcBorders>
          </w:tcPr>
          <w:p w14:paraId="18E3D994" w14:textId="77777777" w:rsidR="00765D56" w:rsidRPr="001F3FEF" w:rsidRDefault="00765D56" w:rsidP="00844CA8">
            <w:pPr>
              <w:widowControl/>
              <w:jc w:val="center"/>
              <w:rPr>
                <w:snapToGrid/>
                <w:color w:val="000000"/>
                <w:sz w:val="22"/>
                <w:szCs w:val="22"/>
              </w:rPr>
            </w:pPr>
            <w:r w:rsidRPr="001F3FEF">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14:paraId="18E3D995" w14:textId="77777777" w:rsidR="00765D56" w:rsidRPr="001F3FEF" w:rsidRDefault="00765D56" w:rsidP="00844CA8">
            <w:pPr>
              <w:widowControl/>
              <w:rPr>
                <w:snapToGrid/>
                <w:color w:val="000000"/>
                <w:sz w:val="22"/>
                <w:szCs w:val="22"/>
              </w:rPr>
            </w:pPr>
          </w:p>
        </w:tc>
      </w:tr>
      <w:tr w:rsidR="00765D56" w:rsidRPr="001F3FEF" w14:paraId="18E3D99C"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97" w14:textId="77777777" w:rsidR="00765D56" w:rsidRPr="001F3FEF" w:rsidRDefault="00765D56" w:rsidP="00844CA8">
            <w:pPr>
              <w:widowControl/>
              <w:rPr>
                <w:snapToGrid/>
                <w:color w:val="000000"/>
                <w:sz w:val="22"/>
                <w:szCs w:val="22"/>
              </w:rPr>
            </w:pPr>
            <w:r w:rsidRPr="001F3FEF">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14:paraId="18E3D998" w14:textId="77777777" w:rsidR="00765D56" w:rsidRPr="001F3FEF" w:rsidRDefault="00765D56" w:rsidP="00844CA8">
            <w:pPr>
              <w:widowControl/>
              <w:jc w:val="center"/>
              <w:rPr>
                <w:snapToGrid/>
                <w:color w:val="000000"/>
                <w:sz w:val="22"/>
                <w:szCs w:val="22"/>
              </w:rPr>
            </w:pPr>
            <w:r w:rsidRPr="001F3FEF">
              <w:rPr>
                <w:snapToGrid/>
                <w:color w:val="000000"/>
                <w:sz w:val="22"/>
                <w:szCs w:val="22"/>
              </w:rPr>
              <w:t>3</w:t>
            </w:r>
          </w:p>
        </w:tc>
        <w:tc>
          <w:tcPr>
            <w:tcW w:w="2159" w:type="dxa"/>
            <w:tcBorders>
              <w:top w:val="single" w:sz="4" w:space="0" w:color="000000"/>
              <w:left w:val="nil"/>
              <w:bottom w:val="single" w:sz="4" w:space="0" w:color="000000"/>
              <w:right w:val="single" w:sz="4" w:space="0" w:color="000000"/>
            </w:tcBorders>
          </w:tcPr>
          <w:p w14:paraId="18E3D999" w14:textId="77777777" w:rsidR="00765D56" w:rsidRPr="001F3FEF" w:rsidRDefault="00765D56" w:rsidP="00844CA8">
            <w:pPr>
              <w:widowControl/>
              <w:rPr>
                <w:snapToGrid/>
                <w:color w:val="000000"/>
                <w:sz w:val="22"/>
                <w:szCs w:val="22"/>
              </w:rPr>
            </w:pPr>
            <w:r w:rsidRPr="001F3FEF">
              <w:rPr>
                <w:snapToGrid/>
                <w:color w:val="000000"/>
                <w:sz w:val="22"/>
                <w:szCs w:val="22"/>
              </w:rPr>
              <w:t>Comment</w:t>
            </w:r>
          </w:p>
        </w:tc>
        <w:tc>
          <w:tcPr>
            <w:tcW w:w="1146" w:type="dxa"/>
            <w:tcBorders>
              <w:top w:val="single" w:sz="4" w:space="0" w:color="000000"/>
              <w:left w:val="nil"/>
              <w:bottom w:val="single" w:sz="4" w:space="0" w:color="000000"/>
              <w:right w:val="single" w:sz="4" w:space="0" w:color="000000"/>
            </w:tcBorders>
          </w:tcPr>
          <w:p w14:paraId="18E3D99A" w14:textId="77777777" w:rsidR="00765D56" w:rsidRPr="001F3FEF" w:rsidRDefault="00765D56" w:rsidP="00844CA8">
            <w:pPr>
              <w:widowControl/>
              <w:jc w:val="center"/>
              <w:rPr>
                <w:snapToGrid/>
                <w:color w:val="000000"/>
                <w:sz w:val="22"/>
                <w:szCs w:val="22"/>
              </w:rPr>
            </w:pPr>
            <w:r w:rsidRPr="001F3FEF">
              <w:rPr>
                <w:snapToGrid/>
                <w:color w:val="000000"/>
                <w:sz w:val="22"/>
                <w:szCs w:val="22"/>
              </w:rPr>
              <w:t>FT</w:t>
            </w:r>
          </w:p>
        </w:tc>
        <w:tc>
          <w:tcPr>
            <w:tcW w:w="4044" w:type="dxa"/>
            <w:tcBorders>
              <w:top w:val="single" w:sz="4" w:space="0" w:color="auto"/>
              <w:left w:val="nil"/>
              <w:bottom w:val="single" w:sz="4" w:space="0" w:color="auto"/>
              <w:right w:val="single" w:sz="4" w:space="0" w:color="000000"/>
            </w:tcBorders>
          </w:tcPr>
          <w:p w14:paraId="18E3D99B" w14:textId="77777777" w:rsidR="00765D56" w:rsidRPr="001F3FEF" w:rsidRDefault="00765D56" w:rsidP="00844CA8">
            <w:pPr>
              <w:widowControl/>
              <w:rPr>
                <w:snapToGrid/>
                <w:color w:val="000000"/>
                <w:sz w:val="22"/>
                <w:szCs w:val="22"/>
              </w:rPr>
            </w:pPr>
            <w:r w:rsidRPr="001F3FEF">
              <w:rPr>
                <w:snapToGrid/>
                <w:color w:val="000000"/>
                <w:sz w:val="22"/>
                <w:szCs w:val="22"/>
              </w:rPr>
              <w:t>PT OUT RX ON SUSP FOR 24 MORE DAYS</w:t>
            </w:r>
          </w:p>
        </w:tc>
      </w:tr>
      <w:tr w:rsidR="00765D56" w:rsidRPr="001F3FEF" w14:paraId="18E3D9A2" w14:textId="77777777"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14:paraId="18E3D99D" w14:textId="77777777" w:rsidR="00765D56" w:rsidRPr="001F3FEF" w:rsidRDefault="00765D56" w:rsidP="00844CA8">
            <w:pPr>
              <w:widowControl/>
              <w:rPr>
                <w:snapToGrid/>
                <w:color w:val="000000"/>
                <w:sz w:val="22"/>
                <w:szCs w:val="22"/>
              </w:rPr>
            </w:pPr>
            <w:r w:rsidRPr="001F3FEF">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14:paraId="18E3D99E" w14:textId="77777777" w:rsidR="00765D56" w:rsidRPr="001F3FEF" w:rsidRDefault="00765D56" w:rsidP="00844CA8">
            <w:pPr>
              <w:widowControl/>
              <w:jc w:val="center"/>
              <w:rPr>
                <w:snapToGrid/>
                <w:color w:val="000000"/>
                <w:sz w:val="22"/>
                <w:szCs w:val="22"/>
              </w:rPr>
            </w:pPr>
            <w:r w:rsidRPr="001F3FEF">
              <w:rPr>
                <w:snapToGrid/>
                <w:color w:val="000000"/>
                <w:sz w:val="22"/>
                <w:szCs w:val="22"/>
              </w:rPr>
              <w:t>4</w:t>
            </w:r>
          </w:p>
        </w:tc>
        <w:tc>
          <w:tcPr>
            <w:tcW w:w="2159" w:type="dxa"/>
            <w:tcBorders>
              <w:top w:val="single" w:sz="4" w:space="0" w:color="000000"/>
              <w:left w:val="nil"/>
              <w:bottom w:val="single" w:sz="4" w:space="0" w:color="000000"/>
              <w:right w:val="single" w:sz="4" w:space="0" w:color="000000"/>
            </w:tcBorders>
          </w:tcPr>
          <w:p w14:paraId="18E3D99F" w14:textId="77777777" w:rsidR="00765D56" w:rsidRPr="001F3FEF" w:rsidRDefault="00765D56" w:rsidP="00844CA8">
            <w:pPr>
              <w:widowControl/>
              <w:rPr>
                <w:snapToGrid/>
                <w:color w:val="000000"/>
                <w:sz w:val="22"/>
                <w:szCs w:val="22"/>
              </w:rPr>
            </w:pPr>
            <w:r w:rsidRPr="001F3FEF">
              <w:rPr>
                <w:snapToGrid/>
                <w:color w:val="000000"/>
                <w:sz w:val="22"/>
                <w:szCs w:val="22"/>
              </w:rPr>
              <w:t xml:space="preserve">Comment </w:t>
            </w:r>
            <w:proofErr w:type="spellStart"/>
            <w:r w:rsidRPr="001F3FEF">
              <w:rPr>
                <w:snapToGrid/>
                <w:color w:val="000000"/>
                <w:sz w:val="22"/>
                <w:szCs w:val="22"/>
              </w:rPr>
              <w:t>Type</w:t>
            </w:r>
            <w:r w:rsidR="00E231D5" w:rsidRPr="001F3FEF">
              <w:rPr>
                <w:snapToGrid/>
                <w:color w:val="000000"/>
                <w:sz w:val="22"/>
                <w:szCs w:val="22"/>
              </w:rPr>
              <w:t>~Name</w:t>
            </w:r>
            <w:proofErr w:type="spellEnd"/>
            <w:r w:rsidR="00E231D5" w:rsidRPr="001F3FEF">
              <w:rPr>
                <w:snapToGrid/>
                <w:color w:val="000000"/>
                <w:sz w:val="22"/>
                <w:szCs w:val="22"/>
              </w:rPr>
              <w:t xml:space="preserve"> of Coding System</w:t>
            </w:r>
          </w:p>
        </w:tc>
        <w:tc>
          <w:tcPr>
            <w:tcW w:w="1146" w:type="dxa"/>
            <w:tcBorders>
              <w:top w:val="single" w:sz="4" w:space="0" w:color="000000"/>
              <w:left w:val="nil"/>
              <w:bottom w:val="single" w:sz="4" w:space="0" w:color="000000"/>
              <w:right w:val="single" w:sz="4" w:space="0" w:color="000000"/>
            </w:tcBorders>
          </w:tcPr>
          <w:p w14:paraId="18E3D9A0" w14:textId="77777777" w:rsidR="00765D56" w:rsidRPr="001F3FEF" w:rsidRDefault="00765D56" w:rsidP="00844CA8">
            <w:pPr>
              <w:widowControl/>
              <w:jc w:val="center"/>
              <w:rPr>
                <w:snapToGrid/>
                <w:color w:val="000000"/>
                <w:sz w:val="22"/>
                <w:szCs w:val="22"/>
              </w:rPr>
            </w:pPr>
            <w:r w:rsidRPr="001F3FEF">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14:paraId="18E3D9A1" w14:textId="77777777" w:rsidR="00765D56" w:rsidRPr="001F3FEF" w:rsidRDefault="00765D56" w:rsidP="00844CA8">
            <w:pPr>
              <w:widowControl/>
              <w:rPr>
                <w:snapToGrid/>
                <w:color w:val="000000"/>
                <w:sz w:val="22"/>
                <w:szCs w:val="22"/>
              </w:rPr>
            </w:pPr>
            <w:r w:rsidRPr="001F3FEF">
              <w:rPr>
                <w:snapToGrid/>
                <w:color w:val="000000"/>
                <w:sz w:val="22"/>
                <w:szCs w:val="22"/>
              </w:rPr>
              <w:t>RE~REMARKS</w:t>
            </w:r>
            <w:r w:rsidR="00E231D5" w:rsidRPr="001F3FEF">
              <w:rPr>
                <w:snapToGrid/>
                <w:color w:val="000000"/>
                <w:sz w:val="22"/>
                <w:szCs w:val="22"/>
              </w:rPr>
              <w:t>~613_50_27</w:t>
            </w:r>
          </w:p>
        </w:tc>
      </w:tr>
      <w:tr w:rsidR="00D013B1" w:rsidRPr="001F3FEF" w14:paraId="18E3D9A8" w14:textId="77777777"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14:paraId="18E3D9A3" w14:textId="77777777" w:rsidR="00D013B1" w:rsidRPr="001F3FEF" w:rsidRDefault="00D013B1"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14:paraId="18E3D9A4" w14:textId="77777777" w:rsidR="00D013B1" w:rsidRPr="001F3FEF" w:rsidRDefault="00D013B1"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14:paraId="18E3D9A5" w14:textId="77777777" w:rsidR="00D013B1" w:rsidRPr="001F3FEF" w:rsidRDefault="00D013B1" w:rsidP="00844CA8">
            <w:pPr>
              <w:widowControl/>
              <w:rPr>
                <w:snapToGrid/>
                <w:color w:val="000000"/>
                <w:sz w:val="22"/>
                <w:szCs w:val="22"/>
              </w:rPr>
            </w:pPr>
            <w:r w:rsidRPr="001F3FEF">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14:paraId="18E3D9A6" w14:textId="77777777" w:rsidR="00D013B1" w:rsidRPr="001F3FEF" w:rsidRDefault="00D013B1"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14:paraId="18E3D9A7" w14:textId="77777777" w:rsidR="00D013B1" w:rsidRPr="001F3FEF" w:rsidRDefault="00D013B1" w:rsidP="00844CA8">
            <w:pPr>
              <w:widowControl/>
              <w:rPr>
                <w:snapToGrid/>
                <w:color w:val="000000"/>
                <w:sz w:val="22"/>
                <w:szCs w:val="22"/>
              </w:rPr>
            </w:pPr>
            <w:r w:rsidRPr="001F3FEF">
              <w:rPr>
                <w:snapToGrid/>
                <w:color w:val="000000"/>
                <w:sz w:val="22"/>
                <w:szCs w:val="22"/>
              </w:rPr>
              <w:t> </w:t>
            </w:r>
          </w:p>
        </w:tc>
      </w:tr>
      <w:tr w:rsidR="00D013B1" w:rsidRPr="001F3FEF" w14:paraId="18E3D9AE"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A9"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AA" w14:textId="77777777" w:rsidR="00D013B1" w:rsidRPr="001F3FEF" w:rsidRDefault="00D013B1" w:rsidP="00844CA8">
            <w:pPr>
              <w:widowControl/>
              <w:jc w:val="center"/>
              <w:rPr>
                <w:snapToGrid/>
                <w:color w:val="000000"/>
                <w:sz w:val="22"/>
                <w:szCs w:val="22"/>
              </w:rPr>
            </w:pPr>
            <w:r w:rsidRPr="001F3FEF">
              <w:rPr>
                <w:snapToGrid/>
                <w:color w:val="000000"/>
                <w:sz w:val="22"/>
                <w:szCs w:val="22"/>
              </w:rPr>
              <w:t>1</w:t>
            </w:r>
          </w:p>
        </w:tc>
        <w:tc>
          <w:tcPr>
            <w:tcW w:w="2159" w:type="dxa"/>
            <w:tcBorders>
              <w:top w:val="nil"/>
              <w:left w:val="nil"/>
              <w:bottom w:val="single" w:sz="4" w:space="0" w:color="000000"/>
              <w:right w:val="single" w:sz="4" w:space="0" w:color="000000"/>
            </w:tcBorders>
          </w:tcPr>
          <w:p w14:paraId="18E3D9AB" w14:textId="77777777" w:rsidR="00D013B1" w:rsidRPr="001F3FEF" w:rsidRDefault="00D013B1" w:rsidP="00844CA8">
            <w:pPr>
              <w:widowControl/>
              <w:rPr>
                <w:snapToGrid/>
                <w:color w:val="000000"/>
                <w:sz w:val="22"/>
                <w:szCs w:val="22"/>
              </w:rPr>
            </w:pPr>
            <w:r w:rsidRPr="001F3FEF">
              <w:rPr>
                <w:snapToGrid/>
                <w:color w:val="000000"/>
                <w:sz w:val="22"/>
                <w:szCs w:val="22"/>
              </w:rPr>
              <w:t>Set ID - FT1</w:t>
            </w:r>
          </w:p>
        </w:tc>
        <w:tc>
          <w:tcPr>
            <w:tcW w:w="1146" w:type="dxa"/>
            <w:tcBorders>
              <w:top w:val="nil"/>
              <w:left w:val="nil"/>
              <w:bottom w:val="single" w:sz="4" w:space="0" w:color="000000"/>
              <w:right w:val="single" w:sz="4" w:space="0" w:color="000000"/>
            </w:tcBorders>
          </w:tcPr>
          <w:p w14:paraId="18E3D9AC" w14:textId="77777777" w:rsidR="00D013B1" w:rsidRPr="001F3FEF" w:rsidRDefault="00D013B1" w:rsidP="00844CA8">
            <w:pPr>
              <w:widowControl/>
              <w:jc w:val="center"/>
              <w:rPr>
                <w:snapToGrid/>
                <w:color w:val="FFFFFF"/>
                <w:sz w:val="22"/>
                <w:szCs w:val="22"/>
              </w:rPr>
            </w:pPr>
            <w:r w:rsidRPr="001F3FEF">
              <w:rPr>
                <w:snapToGrid/>
                <w:sz w:val="22"/>
                <w:szCs w:val="22"/>
              </w:rPr>
              <w:t>SI</w:t>
            </w:r>
          </w:p>
        </w:tc>
        <w:tc>
          <w:tcPr>
            <w:tcW w:w="4044" w:type="dxa"/>
            <w:tcBorders>
              <w:top w:val="single" w:sz="4" w:space="0" w:color="auto"/>
              <w:left w:val="nil"/>
              <w:bottom w:val="single" w:sz="4" w:space="0" w:color="auto"/>
              <w:right w:val="single" w:sz="4" w:space="0" w:color="000000"/>
            </w:tcBorders>
          </w:tcPr>
          <w:p w14:paraId="18E3D9AD" w14:textId="77777777" w:rsidR="00D013B1" w:rsidRPr="001F3FEF" w:rsidRDefault="00D013B1" w:rsidP="00844CA8">
            <w:pPr>
              <w:widowControl/>
              <w:rPr>
                <w:snapToGrid/>
                <w:color w:val="000000"/>
                <w:sz w:val="22"/>
                <w:szCs w:val="22"/>
              </w:rPr>
            </w:pPr>
            <w:r w:rsidRPr="001F3FEF">
              <w:rPr>
                <w:snapToGrid/>
                <w:color w:val="000000"/>
                <w:sz w:val="22"/>
                <w:szCs w:val="22"/>
              </w:rPr>
              <w:t> </w:t>
            </w:r>
          </w:p>
        </w:tc>
      </w:tr>
      <w:tr w:rsidR="00D013B1" w:rsidRPr="001F3FEF" w14:paraId="18E3D9B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AF"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B0" w14:textId="77777777" w:rsidR="00D013B1" w:rsidRPr="001F3FEF" w:rsidRDefault="00D013B1" w:rsidP="00844CA8">
            <w:pPr>
              <w:widowControl/>
              <w:jc w:val="center"/>
              <w:rPr>
                <w:snapToGrid/>
                <w:color w:val="000000"/>
                <w:sz w:val="22"/>
                <w:szCs w:val="22"/>
              </w:rPr>
            </w:pPr>
            <w:r w:rsidRPr="001F3FEF">
              <w:rPr>
                <w:snapToGrid/>
                <w:color w:val="000000"/>
                <w:sz w:val="22"/>
                <w:szCs w:val="22"/>
              </w:rPr>
              <w:t>2</w:t>
            </w:r>
          </w:p>
        </w:tc>
        <w:tc>
          <w:tcPr>
            <w:tcW w:w="2159" w:type="dxa"/>
            <w:tcBorders>
              <w:top w:val="nil"/>
              <w:left w:val="nil"/>
              <w:bottom w:val="single" w:sz="4" w:space="0" w:color="000000"/>
              <w:right w:val="single" w:sz="4" w:space="0" w:color="000000"/>
            </w:tcBorders>
          </w:tcPr>
          <w:p w14:paraId="18E3D9B1" w14:textId="77777777" w:rsidR="00D013B1" w:rsidRPr="001F3FEF" w:rsidRDefault="00D013B1" w:rsidP="00844CA8">
            <w:pPr>
              <w:widowControl/>
              <w:rPr>
                <w:snapToGrid/>
                <w:color w:val="000000"/>
                <w:sz w:val="22"/>
                <w:szCs w:val="22"/>
              </w:rPr>
            </w:pPr>
            <w:r w:rsidRPr="001F3FEF">
              <w:rPr>
                <w:snapToGrid/>
                <w:color w:val="000000"/>
                <w:sz w:val="22"/>
                <w:szCs w:val="22"/>
              </w:rPr>
              <w:t>Transaction ID</w:t>
            </w:r>
          </w:p>
        </w:tc>
        <w:tc>
          <w:tcPr>
            <w:tcW w:w="1146" w:type="dxa"/>
            <w:tcBorders>
              <w:top w:val="nil"/>
              <w:left w:val="nil"/>
              <w:bottom w:val="single" w:sz="4" w:space="0" w:color="000000"/>
              <w:right w:val="single" w:sz="4" w:space="0" w:color="000000"/>
            </w:tcBorders>
          </w:tcPr>
          <w:p w14:paraId="18E3D9B2" w14:textId="77777777" w:rsidR="00D013B1" w:rsidRPr="001F3FEF" w:rsidRDefault="00D013B1"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9B3" w14:textId="77777777" w:rsidR="00D013B1" w:rsidRPr="001F3FEF" w:rsidRDefault="00D013B1" w:rsidP="00844CA8">
            <w:pPr>
              <w:widowControl/>
              <w:rPr>
                <w:snapToGrid/>
                <w:color w:val="000000"/>
                <w:sz w:val="22"/>
                <w:szCs w:val="22"/>
              </w:rPr>
            </w:pPr>
          </w:p>
        </w:tc>
      </w:tr>
      <w:tr w:rsidR="00D013B1" w:rsidRPr="001F3FEF" w14:paraId="18E3D9BA"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B5"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B6" w14:textId="77777777" w:rsidR="00D013B1" w:rsidRPr="001F3FEF" w:rsidRDefault="00D013B1" w:rsidP="00844CA8">
            <w:pPr>
              <w:widowControl/>
              <w:jc w:val="center"/>
              <w:rPr>
                <w:snapToGrid/>
                <w:color w:val="000000"/>
                <w:sz w:val="22"/>
                <w:szCs w:val="22"/>
              </w:rPr>
            </w:pPr>
            <w:r w:rsidRPr="001F3FEF">
              <w:rPr>
                <w:snapToGrid/>
                <w:color w:val="000000"/>
                <w:sz w:val="22"/>
                <w:szCs w:val="22"/>
              </w:rPr>
              <w:t>3</w:t>
            </w:r>
          </w:p>
        </w:tc>
        <w:tc>
          <w:tcPr>
            <w:tcW w:w="2159" w:type="dxa"/>
            <w:tcBorders>
              <w:top w:val="nil"/>
              <w:left w:val="nil"/>
              <w:bottom w:val="single" w:sz="4" w:space="0" w:color="000000"/>
              <w:right w:val="single" w:sz="4" w:space="0" w:color="000000"/>
            </w:tcBorders>
          </w:tcPr>
          <w:p w14:paraId="18E3D9B7" w14:textId="77777777" w:rsidR="00D013B1" w:rsidRPr="001F3FEF" w:rsidRDefault="00D013B1" w:rsidP="00844CA8">
            <w:pPr>
              <w:widowControl/>
              <w:rPr>
                <w:snapToGrid/>
                <w:color w:val="000000"/>
                <w:sz w:val="22"/>
                <w:szCs w:val="22"/>
              </w:rPr>
            </w:pPr>
            <w:r w:rsidRPr="001F3FEF">
              <w:rPr>
                <w:snapToGrid/>
                <w:color w:val="000000"/>
                <w:sz w:val="22"/>
                <w:szCs w:val="22"/>
              </w:rPr>
              <w:t>Transaction Batch ID</w:t>
            </w:r>
          </w:p>
        </w:tc>
        <w:tc>
          <w:tcPr>
            <w:tcW w:w="1146" w:type="dxa"/>
            <w:tcBorders>
              <w:top w:val="nil"/>
              <w:left w:val="nil"/>
              <w:bottom w:val="single" w:sz="4" w:space="0" w:color="000000"/>
              <w:right w:val="single" w:sz="4" w:space="0" w:color="000000"/>
            </w:tcBorders>
          </w:tcPr>
          <w:p w14:paraId="18E3D9B8" w14:textId="77777777" w:rsidR="00D013B1" w:rsidRPr="001F3FEF" w:rsidRDefault="00D013B1"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9B9" w14:textId="77777777" w:rsidR="00D013B1" w:rsidRPr="001F3FEF" w:rsidRDefault="00D013B1" w:rsidP="00844CA8">
            <w:pPr>
              <w:widowControl/>
              <w:rPr>
                <w:snapToGrid/>
                <w:color w:val="000000"/>
                <w:sz w:val="22"/>
                <w:szCs w:val="22"/>
              </w:rPr>
            </w:pPr>
          </w:p>
        </w:tc>
      </w:tr>
      <w:tr w:rsidR="00D013B1" w:rsidRPr="001F3FEF" w14:paraId="18E3D9C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BB"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BC" w14:textId="77777777" w:rsidR="00D013B1" w:rsidRPr="001F3FEF" w:rsidRDefault="00D013B1" w:rsidP="00844CA8">
            <w:pPr>
              <w:widowControl/>
              <w:jc w:val="center"/>
              <w:rPr>
                <w:snapToGrid/>
                <w:color w:val="000000"/>
                <w:sz w:val="22"/>
                <w:szCs w:val="22"/>
              </w:rPr>
            </w:pPr>
            <w:r w:rsidRPr="001F3FEF">
              <w:rPr>
                <w:snapToGrid/>
                <w:color w:val="000000"/>
                <w:sz w:val="22"/>
                <w:szCs w:val="22"/>
              </w:rPr>
              <w:t>4</w:t>
            </w:r>
          </w:p>
        </w:tc>
        <w:tc>
          <w:tcPr>
            <w:tcW w:w="2159" w:type="dxa"/>
            <w:tcBorders>
              <w:top w:val="nil"/>
              <w:left w:val="nil"/>
              <w:bottom w:val="single" w:sz="4" w:space="0" w:color="000000"/>
              <w:right w:val="single" w:sz="4" w:space="0" w:color="000000"/>
            </w:tcBorders>
          </w:tcPr>
          <w:p w14:paraId="18E3D9BD" w14:textId="77777777" w:rsidR="00D013B1" w:rsidRPr="001F3FEF" w:rsidRDefault="00D013B1" w:rsidP="00844CA8">
            <w:pPr>
              <w:widowControl/>
              <w:rPr>
                <w:snapToGrid/>
                <w:color w:val="000000"/>
                <w:sz w:val="22"/>
                <w:szCs w:val="22"/>
              </w:rPr>
            </w:pPr>
            <w:r w:rsidRPr="001F3FEF">
              <w:rPr>
                <w:snapToGrid/>
                <w:color w:val="000000"/>
                <w:sz w:val="22"/>
                <w:szCs w:val="22"/>
              </w:rPr>
              <w:t>Transaction Date</w:t>
            </w:r>
          </w:p>
        </w:tc>
        <w:tc>
          <w:tcPr>
            <w:tcW w:w="1146" w:type="dxa"/>
            <w:tcBorders>
              <w:top w:val="nil"/>
              <w:left w:val="nil"/>
              <w:bottom w:val="single" w:sz="4" w:space="0" w:color="000000"/>
              <w:right w:val="single" w:sz="4" w:space="0" w:color="000000"/>
            </w:tcBorders>
          </w:tcPr>
          <w:p w14:paraId="18E3D9BE" w14:textId="77777777" w:rsidR="00D013B1" w:rsidRPr="001F3FEF" w:rsidRDefault="00D013B1"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9BF" w14:textId="77777777" w:rsidR="00D013B1" w:rsidRPr="001F3FEF" w:rsidRDefault="00F87618" w:rsidP="00844CA8">
            <w:pPr>
              <w:widowControl/>
              <w:rPr>
                <w:snapToGrid/>
                <w:color w:val="000000"/>
                <w:sz w:val="22"/>
                <w:szCs w:val="22"/>
              </w:rPr>
            </w:pPr>
            <w:r w:rsidRPr="001F3FEF">
              <w:rPr>
                <w:snapToGrid/>
                <w:color w:val="000000"/>
                <w:sz w:val="22"/>
                <w:szCs w:val="22"/>
              </w:rPr>
              <w:t>19950306</w:t>
            </w:r>
          </w:p>
        </w:tc>
      </w:tr>
      <w:tr w:rsidR="00D013B1" w:rsidRPr="001F3FEF" w14:paraId="18E3D9C6"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C1"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C2" w14:textId="77777777" w:rsidR="00D013B1" w:rsidRPr="001F3FEF" w:rsidRDefault="00D013B1" w:rsidP="00844CA8">
            <w:pPr>
              <w:widowControl/>
              <w:jc w:val="center"/>
              <w:rPr>
                <w:snapToGrid/>
                <w:color w:val="000000"/>
                <w:sz w:val="22"/>
                <w:szCs w:val="22"/>
              </w:rPr>
            </w:pPr>
            <w:r w:rsidRPr="001F3FEF">
              <w:rPr>
                <w:snapToGrid/>
                <w:color w:val="000000"/>
                <w:sz w:val="22"/>
                <w:szCs w:val="22"/>
              </w:rPr>
              <w:t>5</w:t>
            </w:r>
          </w:p>
        </w:tc>
        <w:tc>
          <w:tcPr>
            <w:tcW w:w="2159" w:type="dxa"/>
            <w:tcBorders>
              <w:top w:val="nil"/>
              <w:left w:val="nil"/>
              <w:bottom w:val="single" w:sz="4" w:space="0" w:color="000000"/>
              <w:right w:val="single" w:sz="4" w:space="0" w:color="000000"/>
            </w:tcBorders>
          </w:tcPr>
          <w:p w14:paraId="18E3D9C3" w14:textId="77777777" w:rsidR="00D013B1" w:rsidRPr="001F3FEF" w:rsidRDefault="00D013B1" w:rsidP="00844CA8">
            <w:pPr>
              <w:widowControl/>
              <w:rPr>
                <w:snapToGrid/>
                <w:color w:val="000000"/>
                <w:sz w:val="22"/>
                <w:szCs w:val="22"/>
              </w:rPr>
            </w:pPr>
            <w:r w:rsidRPr="001F3FEF">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14:paraId="18E3D9C4" w14:textId="77777777" w:rsidR="00D013B1" w:rsidRPr="001F3FEF" w:rsidRDefault="00D013B1" w:rsidP="00844CA8">
            <w:pPr>
              <w:widowControl/>
              <w:jc w:val="center"/>
              <w:rPr>
                <w:snapToGrid/>
                <w:color w:val="FFFFFF"/>
                <w:sz w:val="22"/>
                <w:szCs w:val="22"/>
              </w:rPr>
            </w:pPr>
            <w:r w:rsidRPr="001F3FEF">
              <w:rPr>
                <w:snapToGrid/>
                <w:sz w:val="22"/>
                <w:szCs w:val="22"/>
              </w:rPr>
              <w:t>TS</w:t>
            </w:r>
          </w:p>
        </w:tc>
        <w:tc>
          <w:tcPr>
            <w:tcW w:w="4044" w:type="dxa"/>
            <w:tcBorders>
              <w:top w:val="single" w:sz="4" w:space="0" w:color="auto"/>
              <w:left w:val="nil"/>
              <w:bottom w:val="single" w:sz="4" w:space="0" w:color="auto"/>
              <w:right w:val="single" w:sz="4" w:space="0" w:color="000000"/>
            </w:tcBorders>
          </w:tcPr>
          <w:p w14:paraId="18E3D9C5" w14:textId="77777777" w:rsidR="00D013B1" w:rsidRPr="001F3FEF" w:rsidRDefault="00D013B1" w:rsidP="00844CA8">
            <w:pPr>
              <w:widowControl/>
              <w:rPr>
                <w:snapToGrid/>
                <w:color w:val="000000"/>
                <w:sz w:val="22"/>
                <w:szCs w:val="22"/>
              </w:rPr>
            </w:pPr>
            <w:r w:rsidRPr="001F3FEF">
              <w:rPr>
                <w:snapToGrid/>
                <w:color w:val="000000"/>
                <w:sz w:val="22"/>
                <w:szCs w:val="22"/>
              </w:rPr>
              <w:t> </w:t>
            </w:r>
          </w:p>
        </w:tc>
      </w:tr>
      <w:tr w:rsidR="00D013B1" w:rsidRPr="001F3FEF" w14:paraId="18E3D9CC"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C7"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C8" w14:textId="77777777" w:rsidR="00D013B1" w:rsidRPr="001F3FEF" w:rsidRDefault="00D013B1" w:rsidP="00844CA8">
            <w:pPr>
              <w:widowControl/>
              <w:jc w:val="center"/>
              <w:rPr>
                <w:snapToGrid/>
                <w:color w:val="000000"/>
                <w:sz w:val="22"/>
                <w:szCs w:val="22"/>
              </w:rPr>
            </w:pPr>
            <w:r w:rsidRPr="001F3FEF">
              <w:rPr>
                <w:snapToGrid/>
                <w:color w:val="000000"/>
                <w:sz w:val="22"/>
                <w:szCs w:val="22"/>
              </w:rPr>
              <w:t>6</w:t>
            </w:r>
          </w:p>
        </w:tc>
        <w:tc>
          <w:tcPr>
            <w:tcW w:w="2159" w:type="dxa"/>
            <w:tcBorders>
              <w:top w:val="nil"/>
              <w:left w:val="nil"/>
              <w:bottom w:val="single" w:sz="4" w:space="0" w:color="000000"/>
              <w:right w:val="single" w:sz="4" w:space="0" w:color="000000"/>
            </w:tcBorders>
          </w:tcPr>
          <w:p w14:paraId="18E3D9C9" w14:textId="77777777" w:rsidR="00D013B1" w:rsidRPr="001F3FEF" w:rsidRDefault="00D013B1" w:rsidP="00844CA8">
            <w:pPr>
              <w:widowControl/>
              <w:rPr>
                <w:snapToGrid/>
                <w:color w:val="000000"/>
                <w:sz w:val="22"/>
                <w:szCs w:val="22"/>
              </w:rPr>
            </w:pPr>
            <w:r w:rsidRPr="001F3FEF">
              <w:rPr>
                <w:snapToGrid/>
                <w:color w:val="000000"/>
                <w:sz w:val="22"/>
                <w:szCs w:val="22"/>
              </w:rPr>
              <w:t>Transaction Type</w:t>
            </w:r>
          </w:p>
        </w:tc>
        <w:tc>
          <w:tcPr>
            <w:tcW w:w="1146" w:type="dxa"/>
            <w:tcBorders>
              <w:top w:val="nil"/>
              <w:left w:val="nil"/>
              <w:bottom w:val="single" w:sz="4" w:space="0" w:color="000000"/>
              <w:right w:val="single" w:sz="4" w:space="0" w:color="000000"/>
            </w:tcBorders>
          </w:tcPr>
          <w:p w14:paraId="18E3D9CA" w14:textId="77777777" w:rsidR="00D013B1" w:rsidRPr="001F3FEF" w:rsidRDefault="00D013B1" w:rsidP="00844CA8">
            <w:pPr>
              <w:widowControl/>
              <w:jc w:val="center"/>
              <w:rPr>
                <w:snapToGrid/>
                <w:color w:val="FFFFFF"/>
                <w:sz w:val="22"/>
                <w:szCs w:val="22"/>
              </w:rPr>
            </w:pPr>
            <w:r w:rsidRPr="001F3FEF">
              <w:rPr>
                <w:snapToGrid/>
                <w:sz w:val="22"/>
                <w:szCs w:val="22"/>
              </w:rPr>
              <w:t>IS</w:t>
            </w:r>
          </w:p>
        </w:tc>
        <w:tc>
          <w:tcPr>
            <w:tcW w:w="4044" w:type="dxa"/>
            <w:tcBorders>
              <w:top w:val="single" w:sz="4" w:space="0" w:color="auto"/>
              <w:left w:val="nil"/>
              <w:bottom w:val="single" w:sz="4" w:space="0" w:color="auto"/>
              <w:right w:val="single" w:sz="4" w:space="0" w:color="000000"/>
            </w:tcBorders>
          </w:tcPr>
          <w:p w14:paraId="18E3D9CB" w14:textId="77777777" w:rsidR="00D013B1" w:rsidRPr="001F3FEF" w:rsidRDefault="00D013B1" w:rsidP="00844CA8">
            <w:pPr>
              <w:widowControl/>
              <w:rPr>
                <w:snapToGrid/>
                <w:color w:val="000000"/>
                <w:sz w:val="22"/>
                <w:szCs w:val="22"/>
              </w:rPr>
            </w:pPr>
            <w:r w:rsidRPr="001F3FEF">
              <w:rPr>
                <w:snapToGrid/>
                <w:color w:val="000000"/>
                <w:sz w:val="22"/>
                <w:szCs w:val="22"/>
              </w:rPr>
              <w:t>CG</w:t>
            </w:r>
          </w:p>
        </w:tc>
      </w:tr>
      <w:tr w:rsidR="00156130" w:rsidRPr="001F3FEF" w14:paraId="18E3D9D2"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CD" w14:textId="77777777" w:rsidR="00156130" w:rsidRPr="001F3FEF" w:rsidRDefault="00156130"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CE" w14:textId="77777777" w:rsidR="00156130" w:rsidRPr="001F3FEF" w:rsidRDefault="00156130" w:rsidP="00844CA8">
            <w:pPr>
              <w:widowControl/>
              <w:jc w:val="center"/>
              <w:rPr>
                <w:snapToGrid/>
                <w:color w:val="000000"/>
                <w:sz w:val="22"/>
                <w:szCs w:val="22"/>
              </w:rPr>
            </w:pPr>
            <w:r w:rsidRPr="001F3FEF">
              <w:rPr>
                <w:snapToGrid/>
                <w:color w:val="000000"/>
                <w:sz w:val="22"/>
                <w:szCs w:val="22"/>
              </w:rPr>
              <w:t>7</w:t>
            </w:r>
          </w:p>
        </w:tc>
        <w:tc>
          <w:tcPr>
            <w:tcW w:w="2159" w:type="dxa"/>
            <w:tcBorders>
              <w:top w:val="nil"/>
              <w:left w:val="nil"/>
              <w:bottom w:val="single" w:sz="4" w:space="0" w:color="000000"/>
              <w:right w:val="single" w:sz="4" w:space="0" w:color="000000"/>
            </w:tcBorders>
          </w:tcPr>
          <w:p w14:paraId="18E3D9CF" w14:textId="77777777" w:rsidR="00156130" w:rsidRPr="001F3FEF" w:rsidRDefault="00156130" w:rsidP="00844CA8">
            <w:pPr>
              <w:widowControl/>
              <w:rPr>
                <w:snapToGrid/>
                <w:sz w:val="22"/>
                <w:szCs w:val="22"/>
              </w:rPr>
            </w:pPr>
            <w:r w:rsidRPr="001F3FEF">
              <w:rPr>
                <w:snapToGrid/>
                <w:sz w:val="22"/>
                <w:szCs w:val="22"/>
              </w:rPr>
              <w:t>Transaction Code (Pharmacy Orderable Item/Name, Coding System)</w:t>
            </w:r>
          </w:p>
        </w:tc>
        <w:tc>
          <w:tcPr>
            <w:tcW w:w="1146" w:type="dxa"/>
            <w:tcBorders>
              <w:top w:val="nil"/>
              <w:left w:val="nil"/>
              <w:bottom w:val="single" w:sz="4" w:space="0" w:color="000000"/>
              <w:right w:val="single" w:sz="4" w:space="0" w:color="000000"/>
            </w:tcBorders>
          </w:tcPr>
          <w:p w14:paraId="18E3D9D0" w14:textId="77777777" w:rsidR="00156130" w:rsidRPr="001F3FEF" w:rsidRDefault="00156130" w:rsidP="00844CA8">
            <w:pPr>
              <w:widowControl/>
              <w:jc w:val="center"/>
              <w:rPr>
                <w:snapToGrid/>
                <w:sz w:val="22"/>
                <w:szCs w:val="22"/>
              </w:rPr>
            </w:pPr>
            <w:r w:rsidRPr="001F3FEF">
              <w:rPr>
                <w:snapToGrid/>
                <w:sz w:val="22"/>
                <w:szCs w:val="22"/>
              </w:rPr>
              <w:t>CE</w:t>
            </w:r>
          </w:p>
        </w:tc>
        <w:tc>
          <w:tcPr>
            <w:tcW w:w="4044" w:type="dxa"/>
            <w:tcBorders>
              <w:top w:val="single" w:sz="4" w:space="0" w:color="auto"/>
              <w:left w:val="nil"/>
              <w:bottom w:val="single" w:sz="4" w:space="0" w:color="auto"/>
              <w:right w:val="single" w:sz="4" w:space="0" w:color="000000"/>
            </w:tcBorders>
          </w:tcPr>
          <w:p w14:paraId="18E3D9D1" w14:textId="77777777" w:rsidR="00156130" w:rsidRPr="001F3FEF" w:rsidRDefault="00156130" w:rsidP="00844CA8">
            <w:pPr>
              <w:pStyle w:val="Date"/>
              <w:widowControl/>
              <w:rPr>
                <w:bCs/>
                <w:snapToGrid w:val="0"/>
                <w:szCs w:val="22"/>
              </w:rPr>
            </w:pPr>
            <w:r w:rsidRPr="001F3FEF">
              <w:rPr>
                <w:bCs/>
                <w:snapToGrid w:val="0"/>
                <w:szCs w:val="22"/>
              </w:rPr>
              <w:t>620~AMANTADINE~~613_52_39.2</w:t>
            </w:r>
          </w:p>
        </w:tc>
      </w:tr>
      <w:tr w:rsidR="00D013B1" w:rsidRPr="001F3FEF" w14:paraId="18E3D9D8"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D3"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D4" w14:textId="77777777" w:rsidR="00D013B1" w:rsidRPr="001F3FEF" w:rsidRDefault="00D013B1" w:rsidP="00844CA8">
            <w:pPr>
              <w:widowControl/>
              <w:jc w:val="center"/>
              <w:rPr>
                <w:snapToGrid/>
                <w:color w:val="000000"/>
                <w:sz w:val="22"/>
                <w:szCs w:val="22"/>
              </w:rPr>
            </w:pPr>
            <w:r w:rsidRPr="001F3FEF">
              <w:rPr>
                <w:snapToGrid/>
                <w:color w:val="000000"/>
                <w:sz w:val="22"/>
                <w:szCs w:val="22"/>
              </w:rPr>
              <w:t>8</w:t>
            </w:r>
          </w:p>
        </w:tc>
        <w:tc>
          <w:tcPr>
            <w:tcW w:w="2159" w:type="dxa"/>
            <w:tcBorders>
              <w:top w:val="nil"/>
              <w:left w:val="nil"/>
              <w:bottom w:val="single" w:sz="4" w:space="0" w:color="000000"/>
              <w:right w:val="single" w:sz="4" w:space="0" w:color="000000"/>
            </w:tcBorders>
          </w:tcPr>
          <w:p w14:paraId="18E3D9D5" w14:textId="77777777" w:rsidR="00D013B1" w:rsidRPr="001F3FEF" w:rsidRDefault="00D013B1" w:rsidP="00844CA8">
            <w:pPr>
              <w:widowControl/>
              <w:rPr>
                <w:snapToGrid/>
                <w:color w:val="000000"/>
                <w:sz w:val="22"/>
                <w:szCs w:val="22"/>
              </w:rPr>
            </w:pPr>
            <w:r w:rsidRPr="001F3FEF">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14:paraId="18E3D9D6" w14:textId="77777777" w:rsidR="00D013B1" w:rsidRPr="001F3FEF" w:rsidRDefault="00D013B1"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9D7" w14:textId="77777777" w:rsidR="00D013B1" w:rsidRPr="001F3FEF" w:rsidRDefault="00D013B1" w:rsidP="00844CA8">
            <w:pPr>
              <w:widowControl/>
              <w:rPr>
                <w:snapToGrid/>
                <w:color w:val="000000"/>
                <w:sz w:val="22"/>
                <w:szCs w:val="22"/>
              </w:rPr>
            </w:pPr>
          </w:p>
        </w:tc>
      </w:tr>
      <w:tr w:rsidR="00D013B1" w:rsidRPr="001F3FEF" w14:paraId="18E3D9DE"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9D9"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DA" w14:textId="77777777" w:rsidR="00D013B1" w:rsidRPr="001F3FEF" w:rsidRDefault="00D013B1" w:rsidP="00844CA8">
            <w:pPr>
              <w:widowControl/>
              <w:jc w:val="center"/>
              <w:rPr>
                <w:snapToGrid/>
                <w:color w:val="000000"/>
                <w:sz w:val="22"/>
                <w:szCs w:val="22"/>
              </w:rPr>
            </w:pPr>
            <w:r w:rsidRPr="001F3FEF">
              <w:rPr>
                <w:snapToGrid/>
                <w:color w:val="000000"/>
                <w:sz w:val="22"/>
                <w:szCs w:val="22"/>
              </w:rPr>
              <w:t>9</w:t>
            </w:r>
          </w:p>
        </w:tc>
        <w:tc>
          <w:tcPr>
            <w:tcW w:w="2159" w:type="dxa"/>
            <w:tcBorders>
              <w:top w:val="nil"/>
              <w:left w:val="nil"/>
              <w:bottom w:val="single" w:sz="4" w:space="0" w:color="000000"/>
              <w:right w:val="single" w:sz="4" w:space="0" w:color="000000"/>
            </w:tcBorders>
          </w:tcPr>
          <w:p w14:paraId="18E3D9DB" w14:textId="77777777" w:rsidR="00D013B1" w:rsidRPr="001F3FEF" w:rsidRDefault="00D013B1" w:rsidP="00844CA8">
            <w:pPr>
              <w:widowControl/>
              <w:rPr>
                <w:snapToGrid/>
                <w:color w:val="000000"/>
                <w:sz w:val="22"/>
                <w:szCs w:val="22"/>
              </w:rPr>
            </w:pPr>
            <w:r w:rsidRPr="001F3FEF">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14:paraId="18E3D9DC" w14:textId="77777777" w:rsidR="00D013B1" w:rsidRPr="001F3FEF" w:rsidRDefault="00D013B1" w:rsidP="00844CA8">
            <w:pPr>
              <w:widowControl/>
              <w:jc w:val="center"/>
              <w:rPr>
                <w:snapToGrid/>
                <w:color w:val="FFFFFF"/>
                <w:sz w:val="22"/>
                <w:szCs w:val="22"/>
              </w:rPr>
            </w:pPr>
            <w:r w:rsidRPr="001F3FEF">
              <w:rPr>
                <w:snapToGrid/>
                <w:sz w:val="22"/>
                <w:szCs w:val="22"/>
              </w:rPr>
              <w:t>ST</w:t>
            </w:r>
          </w:p>
        </w:tc>
        <w:tc>
          <w:tcPr>
            <w:tcW w:w="4044" w:type="dxa"/>
            <w:tcBorders>
              <w:top w:val="single" w:sz="4" w:space="0" w:color="auto"/>
              <w:left w:val="nil"/>
              <w:bottom w:val="single" w:sz="4" w:space="0" w:color="auto"/>
              <w:right w:val="single" w:sz="4" w:space="0" w:color="000000"/>
            </w:tcBorders>
          </w:tcPr>
          <w:p w14:paraId="18E3D9DD" w14:textId="77777777" w:rsidR="00D013B1" w:rsidRPr="001F3FEF" w:rsidRDefault="00D013B1" w:rsidP="00844CA8">
            <w:pPr>
              <w:widowControl/>
              <w:rPr>
                <w:snapToGrid/>
                <w:color w:val="000000"/>
                <w:sz w:val="22"/>
                <w:szCs w:val="22"/>
              </w:rPr>
            </w:pPr>
          </w:p>
        </w:tc>
      </w:tr>
      <w:tr w:rsidR="00D013B1" w:rsidRPr="001F3FEF" w14:paraId="18E3D9E4"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DF"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E0" w14:textId="77777777" w:rsidR="00D013B1" w:rsidRPr="001F3FEF" w:rsidRDefault="00D013B1" w:rsidP="00844CA8">
            <w:pPr>
              <w:widowControl/>
              <w:jc w:val="center"/>
              <w:rPr>
                <w:snapToGrid/>
                <w:color w:val="000000"/>
                <w:sz w:val="22"/>
                <w:szCs w:val="22"/>
              </w:rPr>
            </w:pPr>
            <w:r w:rsidRPr="001F3FEF">
              <w:rPr>
                <w:snapToGrid/>
                <w:color w:val="000000"/>
                <w:sz w:val="22"/>
                <w:szCs w:val="22"/>
              </w:rPr>
              <w:t>10</w:t>
            </w:r>
          </w:p>
        </w:tc>
        <w:tc>
          <w:tcPr>
            <w:tcW w:w="2159" w:type="dxa"/>
            <w:tcBorders>
              <w:top w:val="nil"/>
              <w:left w:val="nil"/>
              <w:bottom w:val="single" w:sz="4" w:space="0" w:color="000000"/>
              <w:right w:val="single" w:sz="4" w:space="0" w:color="000000"/>
            </w:tcBorders>
          </w:tcPr>
          <w:p w14:paraId="18E3D9E1" w14:textId="77777777" w:rsidR="00D013B1" w:rsidRPr="001F3FEF" w:rsidRDefault="00D013B1" w:rsidP="00844CA8">
            <w:pPr>
              <w:widowControl/>
              <w:rPr>
                <w:snapToGrid/>
                <w:color w:val="000000"/>
                <w:sz w:val="22"/>
                <w:szCs w:val="22"/>
              </w:rPr>
            </w:pPr>
            <w:r w:rsidRPr="001F3FEF">
              <w:rPr>
                <w:snapToGrid/>
                <w:color w:val="000000"/>
                <w:sz w:val="22"/>
                <w:szCs w:val="22"/>
              </w:rPr>
              <w:t>Transaction Quantity</w:t>
            </w:r>
          </w:p>
        </w:tc>
        <w:tc>
          <w:tcPr>
            <w:tcW w:w="1146" w:type="dxa"/>
            <w:tcBorders>
              <w:top w:val="nil"/>
              <w:left w:val="nil"/>
              <w:bottom w:val="single" w:sz="4" w:space="0" w:color="000000"/>
              <w:right w:val="single" w:sz="4" w:space="0" w:color="000000"/>
            </w:tcBorders>
          </w:tcPr>
          <w:p w14:paraId="18E3D9E2" w14:textId="77777777" w:rsidR="00D013B1" w:rsidRPr="001F3FEF" w:rsidRDefault="00D013B1" w:rsidP="00844CA8">
            <w:pPr>
              <w:widowControl/>
              <w:jc w:val="center"/>
              <w:rPr>
                <w:snapToGrid/>
                <w:color w:val="FFFFFF"/>
                <w:sz w:val="22"/>
                <w:szCs w:val="22"/>
              </w:rPr>
            </w:pPr>
            <w:r w:rsidRPr="001F3FEF">
              <w:rPr>
                <w:snapToGrid/>
                <w:sz w:val="22"/>
                <w:szCs w:val="22"/>
              </w:rPr>
              <w:t>NM</w:t>
            </w:r>
          </w:p>
        </w:tc>
        <w:tc>
          <w:tcPr>
            <w:tcW w:w="4044" w:type="dxa"/>
            <w:tcBorders>
              <w:top w:val="single" w:sz="4" w:space="0" w:color="auto"/>
              <w:left w:val="nil"/>
              <w:bottom w:val="single" w:sz="4" w:space="0" w:color="auto"/>
              <w:right w:val="single" w:sz="4" w:space="0" w:color="000000"/>
            </w:tcBorders>
          </w:tcPr>
          <w:p w14:paraId="18E3D9E3" w14:textId="77777777" w:rsidR="00D013B1" w:rsidRPr="001F3FEF" w:rsidRDefault="00D013B1" w:rsidP="00844CA8">
            <w:pPr>
              <w:widowControl/>
              <w:rPr>
                <w:snapToGrid/>
                <w:color w:val="000000"/>
                <w:sz w:val="22"/>
                <w:szCs w:val="22"/>
              </w:rPr>
            </w:pPr>
          </w:p>
        </w:tc>
      </w:tr>
      <w:tr w:rsidR="00D013B1" w:rsidRPr="001F3FEF" w14:paraId="18E3D9EA" w14:textId="77777777" w:rsidTr="00844CA8">
        <w:trPr>
          <w:cantSplit/>
          <w:trHeight w:val="600"/>
        </w:trPr>
        <w:tc>
          <w:tcPr>
            <w:tcW w:w="1023" w:type="dxa"/>
            <w:tcBorders>
              <w:top w:val="nil"/>
              <w:left w:val="single" w:sz="4" w:space="0" w:color="000000"/>
              <w:bottom w:val="single" w:sz="4" w:space="0" w:color="000000"/>
              <w:right w:val="single" w:sz="4" w:space="0" w:color="000000"/>
            </w:tcBorders>
          </w:tcPr>
          <w:p w14:paraId="18E3D9E5"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E6" w14:textId="77777777" w:rsidR="00D013B1" w:rsidRPr="001F3FEF" w:rsidRDefault="00D013B1" w:rsidP="00844CA8">
            <w:pPr>
              <w:widowControl/>
              <w:jc w:val="center"/>
              <w:rPr>
                <w:snapToGrid/>
                <w:color w:val="000000"/>
                <w:sz w:val="22"/>
                <w:szCs w:val="22"/>
              </w:rPr>
            </w:pPr>
            <w:r w:rsidRPr="001F3FEF">
              <w:rPr>
                <w:snapToGrid/>
                <w:color w:val="000000"/>
                <w:sz w:val="22"/>
                <w:szCs w:val="22"/>
              </w:rPr>
              <w:t>11</w:t>
            </w:r>
          </w:p>
        </w:tc>
        <w:tc>
          <w:tcPr>
            <w:tcW w:w="2159" w:type="dxa"/>
            <w:tcBorders>
              <w:top w:val="nil"/>
              <w:left w:val="nil"/>
              <w:bottom w:val="single" w:sz="4" w:space="0" w:color="000000"/>
              <w:right w:val="single" w:sz="4" w:space="0" w:color="000000"/>
            </w:tcBorders>
          </w:tcPr>
          <w:p w14:paraId="18E3D9E7" w14:textId="77777777" w:rsidR="00D013B1" w:rsidRPr="001F3FEF" w:rsidRDefault="00D013B1" w:rsidP="00844CA8">
            <w:pPr>
              <w:widowControl/>
              <w:rPr>
                <w:snapToGrid/>
                <w:color w:val="000000"/>
                <w:sz w:val="22"/>
                <w:szCs w:val="22"/>
              </w:rPr>
            </w:pPr>
            <w:r w:rsidRPr="001F3FEF">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14:paraId="18E3D9E8" w14:textId="77777777" w:rsidR="00D013B1" w:rsidRPr="001F3FEF" w:rsidRDefault="00D013B1"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9E9" w14:textId="77777777" w:rsidR="00D013B1" w:rsidRPr="001F3FEF" w:rsidRDefault="00D013B1" w:rsidP="00844CA8">
            <w:pPr>
              <w:widowControl/>
              <w:rPr>
                <w:snapToGrid/>
                <w:color w:val="000000"/>
                <w:sz w:val="22"/>
                <w:szCs w:val="22"/>
              </w:rPr>
            </w:pPr>
            <w:r w:rsidRPr="001F3FEF">
              <w:rPr>
                <w:snapToGrid/>
                <w:color w:val="000000"/>
                <w:sz w:val="22"/>
                <w:szCs w:val="22"/>
              </w:rPr>
              <w:t> </w:t>
            </w:r>
          </w:p>
        </w:tc>
      </w:tr>
      <w:tr w:rsidR="00D013B1" w:rsidRPr="001F3FEF" w14:paraId="18E3D9F0" w14:textId="77777777" w:rsidTr="00844CA8">
        <w:trPr>
          <w:cantSplit/>
          <w:trHeight w:val="300"/>
        </w:trPr>
        <w:tc>
          <w:tcPr>
            <w:tcW w:w="1023" w:type="dxa"/>
            <w:tcBorders>
              <w:top w:val="nil"/>
              <w:left w:val="single" w:sz="4" w:space="0" w:color="000000"/>
              <w:bottom w:val="single" w:sz="4" w:space="0" w:color="000000"/>
              <w:right w:val="single" w:sz="4" w:space="0" w:color="000000"/>
            </w:tcBorders>
          </w:tcPr>
          <w:p w14:paraId="18E3D9EB" w14:textId="77777777" w:rsidR="00D013B1" w:rsidRPr="001F3FEF" w:rsidRDefault="00D013B1" w:rsidP="00844CA8">
            <w:pPr>
              <w:widowControl/>
              <w:rPr>
                <w:snapToGrid/>
                <w:color w:val="000000"/>
                <w:sz w:val="22"/>
                <w:szCs w:val="22"/>
              </w:rPr>
            </w:pPr>
            <w:r w:rsidRPr="001F3FEF">
              <w:rPr>
                <w:snapToGrid/>
                <w:color w:val="000000"/>
                <w:sz w:val="22"/>
                <w:szCs w:val="22"/>
              </w:rPr>
              <w:t>FT1</w:t>
            </w:r>
          </w:p>
        </w:tc>
        <w:tc>
          <w:tcPr>
            <w:tcW w:w="1096" w:type="dxa"/>
            <w:tcBorders>
              <w:top w:val="nil"/>
              <w:left w:val="nil"/>
              <w:bottom w:val="single" w:sz="4" w:space="0" w:color="000000"/>
              <w:right w:val="single" w:sz="4" w:space="0" w:color="000000"/>
            </w:tcBorders>
          </w:tcPr>
          <w:p w14:paraId="18E3D9EC" w14:textId="77777777" w:rsidR="00D013B1" w:rsidRPr="001F3FEF" w:rsidRDefault="00D013B1" w:rsidP="00844CA8">
            <w:pPr>
              <w:widowControl/>
              <w:jc w:val="center"/>
              <w:rPr>
                <w:snapToGrid/>
                <w:color w:val="000000"/>
                <w:sz w:val="22"/>
                <w:szCs w:val="22"/>
              </w:rPr>
            </w:pPr>
            <w:r w:rsidRPr="001F3FEF">
              <w:rPr>
                <w:snapToGrid/>
                <w:color w:val="000000"/>
                <w:sz w:val="22"/>
                <w:szCs w:val="22"/>
              </w:rPr>
              <w:t>12</w:t>
            </w:r>
          </w:p>
        </w:tc>
        <w:tc>
          <w:tcPr>
            <w:tcW w:w="2159" w:type="dxa"/>
            <w:tcBorders>
              <w:top w:val="nil"/>
              <w:left w:val="nil"/>
              <w:bottom w:val="single" w:sz="4" w:space="0" w:color="000000"/>
              <w:right w:val="single" w:sz="4" w:space="0" w:color="000000"/>
            </w:tcBorders>
          </w:tcPr>
          <w:p w14:paraId="18E3D9ED" w14:textId="77777777" w:rsidR="00D013B1" w:rsidRPr="001F3FEF" w:rsidRDefault="00D013B1" w:rsidP="00844CA8">
            <w:pPr>
              <w:widowControl/>
              <w:spacing w:before="120"/>
              <w:rPr>
                <w:snapToGrid/>
                <w:color w:val="000000"/>
                <w:sz w:val="22"/>
                <w:szCs w:val="22"/>
              </w:rPr>
            </w:pPr>
            <w:r w:rsidRPr="001F3FEF">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14:paraId="18E3D9EE" w14:textId="77777777" w:rsidR="00D013B1" w:rsidRPr="001F3FEF" w:rsidRDefault="00D013B1" w:rsidP="00844CA8">
            <w:pPr>
              <w:widowControl/>
              <w:jc w:val="center"/>
              <w:rPr>
                <w:snapToGrid/>
                <w:color w:val="FFFFFF"/>
                <w:sz w:val="22"/>
                <w:szCs w:val="22"/>
              </w:rPr>
            </w:pPr>
            <w:r w:rsidRPr="001F3FEF">
              <w:rPr>
                <w:snapToGrid/>
                <w:sz w:val="22"/>
                <w:szCs w:val="22"/>
              </w:rPr>
              <w:t>CP</w:t>
            </w:r>
          </w:p>
        </w:tc>
        <w:tc>
          <w:tcPr>
            <w:tcW w:w="4044" w:type="dxa"/>
            <w:tcBorders>
              <w:top w:val="single" w:sz="4" w:space="0" w:color="auto"/>
              <w:left w:val="nil"/>
              <w:bottom w:val="single" w:sz="4" w:space="0" w:color="auto"/>
              <w:right w:val="single" w:sz="4" w:space="0" w:color="000000"/>
            </w:tcBorders>
          </w:tcPr>
          <w:p w14:paraId="18E3D9EF" w14:textId="77777777" w:rsidR="00D013B1" w:rsidRPr="001F3FEF" w:rsidRDefault="00D013B1" w:rsidP="00844CA8">
            <w:pPr>
              <w:widowControl/>
              <w:rPr>
                <w:snapToGrid/>
                <w:color w:val="000000"/>
                <w:sz w:val="22"/>
                <w:szCs w:val="22"/>
              </w:rPr>
            </w:pPr>
            <w:r w:rsidRPr="001F3FEF">
              <w:rPr>
                <w:snapToGrid/>
                <w:color w:val="000000"/>
                <w:sz w:val="22"/>
                <w:szCs w:val="22"/>
              </w:rPr>
              <w:t>0.009</w:t>
            </w:r>
          </w:p>
        </w:tc>
      </w:tr>
    </w:tbl>
    <w:p w14:paraId="18E3D9F1" w14:textId="77777777" w:rsidR="0001249A" w:rsidRPr="001F3FEF" w:rsidRDefault="0001249A" w:rsidP="00AC4D77">
      <w:pPr>
        <w:pStyle w:val="Heading1"/>
        <w:sectPr w:rsidR="0001249A" w:rsidRPr="001F3FEF" w:rsidSect="00C20B8D">
          <w:pgSz w:w="12240" w:h="15840" w:code="1"/>
          <w:pgMar w:top="1296" w:right="1440" w:bottom="1152" w:left="1440" w:header="720" w:footer="720" w:gutter="0"/>
          <w:cols w:space="720"/>
        </w:sectPr>
      </w:pPr>
      <w:bookmarkStart w:id="140" w:name="_Index"/>
      <w:bookmarkEnd w:id="140"/>
    </w:p>
    <w:p w14:paraId="18E3D9F2" w14:textId="77777777" w:rsidR="0001249A" w:rsidRPr="001F3FEF" w:rsidRDefault="0001249A" w:rsidP="0018552E"/>
    <w:p w14:paraId="18E3D9F3" w14:textId="77777777" w:rsidR="0001249A" w:rsidRPr="001F3FEF" w:rsidRDefault="0018552E" w:rsidP="0001249A">
      <w:pPr>
        <w:pStyle w:val="Heading1"/>
      </w:pPr>
      <w:bookmarkStart w:id="141" w:name="P408_95"/>
      <w:bookmarkStart w:id="142" w:name="_Ref347844909"/>
      <w:bookmarkStart w:id="143" w:name="_Ref347844963"/>
      <w:bookmarkStart w:id="144" w:name="_Toc347936703"/>
      <w:bookmarkStart w:id="145" w:name="_Toc395853623"/>
      <w:bookmarkEnd w:id="141"/>
      <w:r w:rsidRPr="001F3FEF">
        <w:t xml:space="preserve">Appendix E: </w:t>
      </w:r>
      <w:r w:rsidR="0001249A" w:rsidRPr="001F3FEF">
        <w:t>Outpatient Pharmacy ASAP Standard for Prescription Monitoring Programs (PMP)</w:t>
      </w:r>
      <w:bookmarkStart w:id="146" w:name="PSO_7_408_100a"/>
      <w:bookmarkEnd w:id="142"/>
      <w:bookmarkEnd w:id="143"/>
      <w:bookmarkEnd w:id="144"/>
      <w:bookmarkEnd w:id="145"/>
      <w:bookmarkEnd w:id="146"/>
      <w:r w:rsidR="0001249A" w:rsidRPr="001F3FEF">
        <w:fldChar w:fldCharType="begin"/>
      </w:r>
      <w:r w:rsidR="0001249A" w:rsidRPr="001F3FEF">
        <w:instrText xml:space="preserve"> XE "Outpatient Pharmacy ASAP Standard for Prescription Monitoring Programs" </w:instrText>
      </w:r>
      <w:r w:rsidR="0001249A" w:rsidRPr="001F3FEF">
        <w:fldChar w:fldCharType="end"/>
      </w:r>
    </w:p>
    <w:p w14:paraId="18E3D9F4" w14:textId="77777777" w:rsidR="0001249A" w:rsidRPr="001F3FEF" w:rsidRDefault="0001249A" w:rsidP="00021F48">
      <w:pPr>
        <w:pStyle w:val="Heading2"/>
      </w:pPr>
      <w:bookmarkStart w:id="147" w:name="_Toc340057710"/>
      <w:bookmarkStart w:id="148" w:name="_Toc395853624"/>
      <w:r w:rsidRPr="001F3FEF">
        <w:t>Introduction</w:t>
      </w:r>
      <w:bookmarkEnd w:id="147"/>
      <w:bookmarkEnd w:id="148"/>
    </w:p>
    <w:p w14:paraId="18E3D9F5" w14:textId="77777777" w:rsidR="0001249A" w:rsidRPr="001F3FEF" w:rsidRDefault="0001249A" w:rsidP="0001249A">
      <w:r w:rsidRPr="001F3FEF">
        <w:t xml:space="preserve">The data elements in this standard include those described in the Prescription Monitoring Program Model Act of October 2002 developed by the Alliance of States with Prescription Monitoring Programs and the National Association of State Controlled Substances Authorities. </w:t>
      </w:r>
    </w:p>
    <w:p w14:paraId="18E3D9F6" w14:textId="77777777" w:rsidR="0001249A" w:rsidRPr="001F3FEF" w:rsidRDefault="0001249A" w:rsidP="0001249A"/>
    <w:p w14:paraId="18E3D9F7" w14:textId="77777777" w:rsidR="0001249A" w:rsidRPr="001F3FEF" w:rsidRDefault="0001249A" w:rsidP="0001249A">
      <w:r w:rsidRPr="001F3FEF">
        <w:t>Per the model act, the information submitted for each prescription, should include, but not be limited to:</w:t>
      </w:r>
    </w:p>
    <w:p w14:paraId="18E3D9F8" w14:textId="77777777" w:rsidR="0001249A" w:rsidRPr="001F3FEF" w:rsidRDefault="0001249A" w:rsidP="00DE36FB">
      <w:pPr>
        <w:pStyle w:val="ListBullet"/>
      </w:pPr>
      <w:r w:rsidRPr="001F3FEF">
        <w:t>Dispenser identification number</w:t>
      </w:r>
      <w:r w:rsidR="00803354" w:rsidRPr="001F3FEF">
        <w:t>.</w:t>
      </w:r>
    </w:p>
    <w:p w14:paraId="18E3D9F9" w14:textId="77777777" w:rsidR="0001249A" w:rsidRPr="001F3FEF" w:rsidRDefault="0001249A" w:rsidP="00DE36FB">
      <w:pPr>
        <w:pStyle w:val="ListBullet"/>
      </w:pPr>
      <w:r w:rsidRPr="001F3FEF">
        <w:t>Date prescription filled</w:t>
      </w:r>
      <w:r w:rsidR="00803354" w:rsidRPr="001F3FEF">
        <w:t>.</w:t>
      </w:r>
    </w:p>
    <w:p w14:paraId="18E3D9FA" w14:textId="77777777" w:rsidR="0001249A" w:rsidRPr="001F3FEF" w:rsidRDefault="0001249A" w:rsidP="00DE36FB">
      <w:pPr>
        <w:pStyle w:val="ListBullet"/>
      </w:pPr>
      <w:r w:rsidRPr="001F3FEF">
        <w:t>Prescription number</w:t>
      </w:r>
      <w:r w:rsidR="00803354" w:rsidRPr="001F3FEF">
        <w:t>.</w:t>
      </w:r>
    </w:p>
    <w:p w14:paraId="18E3D9FB" w14:textId="77777777" w:rsidR="0001249A" w:rsidRPr="001F3FEF" w:rsidRDefault="0001249A" w:rsidP="00DE36FB">
      <w:pPr>
        <w:pStyle w:val="ListBullet"/>
      </w:pPr>
      <w:r w:rsidRPr="001F3FEF">
        <w:t>Prescription is new or is a refill</w:t>
      </w:r>
      <w:r w:rsidR="00803354" w:rsidRPr="001F3FEF">
        <w:t>.</w:t>
      </w:r>
    </w:p>
    <w:p w14:paraId="18E3D9FC" w14:textId="77777777" w:rsidR="0001249A" w:rsidRPr="001F3FEF" w:rsidRDefault="0001249A" w:rsidP="00DE36FB">
      <w:pPr>
        <w:pStyle w:val="ListBullet"/>
      </w:pPr>
      <w:r w:rsidRPr="001F3FEF">
        <w:t>NDC for drug dispensed</w:t>
      </w:r>
      <w:r w:rsidR="00803354" w:rsidRPr="001F3FEF">
        <w:t>.</w:t>
      </w:r>
    </w:p>
    <w:p w14:paraId="18E3D9FD" w14:textId="77777777" w:rsidR="0001249A" w:rsidRPr="001F3FEF" w:rsidRDefault="0001249A" w:rsidP="00DE36FB">
      <w:pPr>
        <w:pStyle w:val="ListBullet"/>
      </w:pPr>
      <w:r w:rsidRPr="001F3FEF">
        <w:t>Quantity dispensed</w:t>
      </w:r>
      <w:r w:rsidR="00803354" w:rsidRPr="001F3FEF">
        <w:t>.</w:t>
      </w:r>
    </w:p>
    <w:p w14:paraId="18E3D9FE" w14:textId="77777777" w:rsidR="0001249A" w:rsidRPr="001F3FEF" w:rsidRDefault="0001249A" w:rsidP="00DE36FB">
      <w:pPr>
        <w:pStyle w:val="ListBullet"/>
      </w:pPr>
      <w:r w:rsidRPr="001F3FEF">
        <w:t xml:space="preserve">Number of </w:t>
      </w:r>
      <w:r w:rsidR="00803354" w:rsidRPr="001F3FEF">
        <w:t>days’</w:t>
      </w:r>
      <w:r w:rsidRPr="001F3FEF">
        <w:t xml:space="preserve"> supply of the drug</w:t>
      </w:r>
      <w:r w:rsidR="00803354" w:rsidRPr="001F3FEF">
        <w:t>.</w:t>
      </w:r>
    </w:p>
    <w:p w14:paraId="18E3D9FF" w14:textId="77777777" w:rsidR="0001249A" w:rsidRPr="001F3FEF" w:rsidRDefault="0001249A" w:rsidP="00DE36FB">
      <w:pPr>
        <w:pStyle w:val="ListBullet"/>
      </w:pPr>
      <w:r w:rsidRPr="001F3FEF">
        <w:t>Patient identification number</w:t>
      </w:r>
      <w:r w:rsidR="00803354" w:rsidRPr="001F3FEF">
        <w:t>.</w:t>
      </w:r>
    </w:p>
    <w:p w14:paraId="18E3DA00" w14:textId="77777777" w:rsidR="0001249A" w:rsidRPr="001F3FEF" w:rsidRDefault="0001249A" w:rsidP="00DE36FB">
      <w:pPr>
        <w:pStyle w:val="ListBullet"/>
      </w:pPr>
      <w:r w:rsidRPr="001F3FEF">
        <w:t>Patient name</w:t>
      </w:r>
      <w:r w:rsidR="00803354" w:rsidRPr="001F3FEF">
        <w:t>.</w:t>
      </w:r>
    </w:p>
    <w:p w14:paraId="18E3DA01" w14:textId="77777777" w:rsidR="0001249A" w:rsidRPr="001F3FEF" w:rsidRDefault="0001249A" w:rsidP="00DE36FB">
      <w:pPr>
        <w:pStyle w:val="ListBullet"/>
      </w:pPr>
      <w:r w:rsidRPr="001F3FEF">
        <w:t>Patient address</w:t>
      </w:r>
      <w:r w:rsidR="00803354" w:rsidRPr="001F3FEF">
        <w:t>.</w:t>
      </w:r>
    </w:p>
    <w:p w14:paraId="18E3DA02" w14:textId="77777777" w:rsidR="0001249A" w:rsidRPr="001F3FEF" w:rsidRDefault="0001249A" w:rsidP="00DE36FB">
      <w:pPr>
        <w:pStyle w:val="ListBullet"/>
      </w:pPr>
      <w:r w:rsidRPr="001F3FEF">
        <w:t>Patient date of birth</w:t>
      </w:r>
      <w:r w:rsidR="00803354" w:rsidRPr="001F3FEF">
        <w:t>.</w:t>
      </w:r>
    </w:p>
    <w:p w14:paraId="18E3DA03" w14:textId="77777777" w:rsidR="0001249A" w:rsidRPr="001F3FEF" w:rsidRDefault="0001249A" w:rsidP="00DE36FB">
      <w:pPr>
        <w:pStyle w:val="ListBullet"/>
      </w:pPr>
      <w:r w:rsidRPr="001F3FEF">
        <w:t>Prescriber identification number</w:t>
      </w:r>
      <w:r w:rsidR="00803354" w:rsidRPr="001F3FEF">
        <w:t>.</w:t>
      </w:r>
    </w:p>
    <w:p w14:paraId="18E3DA04" w14:textId="77777777" w:rsidR="0001249A" w:rsidRPr="001F3FEF" w:rsidRDefault="0001249A" w:rsidP="00DE36FB">
      <w:pPr>
        <w:pStyle w:val="ListBullet"/>
      </w:pPr>
      <w:r w:rsidRPr="001F3FEF">
        <w:t>Date prescription issued by prescriber</w:t>
      </w:r>
      <w:r w:rsidR="00803354" w:rsidRPr="001F3FEF">
        <w:t>.</w:t>
      </w:r>
    </w:p>
    <w:p w14:paraId="18E3DA05" w14:textId="77777777" w:rsidR="0001249A" w:rsidRPr="001F3FEF" w:rsidRDefault="0001249A" w:rsidP="00DE36FB">
      <w:pPr>
        <w:pStyle w:val="ListBullet"/>
      </w:pPr>
      <w:r w:rsidRPr="001F3FEF">
        <w:t>Person who received the prescription from the dispenser, if other than the patient</w:t>
      </w:r>
      <w:r w:rsidR="00803354" w:rsidRPr="001F3FEF">
        <w:t>.</w:t>
      </w:r>
    </w:p>
    <w:p w14:paraId="18E3DA06" w14:textId="77777777" w:rsidR="0001249A" w:rsidRPr="001F3FEF" w:rsidRDefault="0001249A" w:rsidP="00DE36FB">
      <w:pPr>
        <w:pStyle w:val="ListBullet"/>
      </w:pPr>
      <w:r w:rsidRPr="001F3FEF">
        <w:t>Source of payment for prescription</w:t>
      </w:r>
      <w:r w:rsidR="00803354" w:rsidRPr="001F3FEF">
        <w:t>.</w:t>
      </w:r>
    </w:p>
    <w:p w14:paraId="18E3DA07" w14:textId="77777777" w:rsidR="0001249A" w:rsidRPr="001F3FEF" w:rsidRDefault="0001249A" w:rsidP="00DE36FB">
      <w:pPr>
        <w:pStyle w:val="ListBullet"/>
      </w:pPr>
      <w:r w:rsidRPr="001F3FEF">
        <w:t>State issued serial number (If state chooses to establish a serialized prescription system.)</w:t>
      </w:r>
    </w:p>
    <w:p w14:paraId="18E3DA08" w14:textId="77777777" w:rsidR="0001249A" w:rsidRPr="001F3FEF" w:rsidRDefault="0001249A" w:rsidP="0001249A"/>
    <w:p w14:paraId="18E3DA09" w14:textId="77777777" w:rsidR="0001249A" w:rsidRPr="001F3FEF" w:rsidRDefault="0001249A" w:rsidP="00021F48">
      <w:pPr>
        <w:pStyle w:val="Heading2"/>
      </w:pPr>
      <w:r w:rsidRPr="001F3FEF">
        <w:br w:type="page"/>
      </w:r>
      <w:bookmarkStart w:id="149" w:name="_Toc395853625"/>
      <w:r w:rsidRPr="001F3FEF">
        <w:t xml:space="preserve">Safety Updates for Medication Prescription Management (SUMPM) </w:t>
      </w:r>
      <w:r w:rsidRPr="001F3FEF">
        <w:br/>
        <w:t>Patch *7*408 – State Prescription Drug Monitoring Program</w:t>
      </w:r>
      <w:bookmarkEnd w:id="149"/>
      <w:r w:rsidRPr="001F3FEF">
        <w:t xml:space="preserve"> </w:t>
      </w:r>
      <w:r w:rsidRPr="001F3FEF">
        <w:fldChar w:fldCharType="begin"/>
      </w:r>
      <w:r w:rsidRPr="001F3FEF">
        <w:instrText xml:space="preserve"> XE "State Prescription Drug Monitoring Program:SUMPM Patch*7*408" </w:instrText>
      </w:r>
      <w:r w:rsidRPr="001F3FEF">
        <w:fldChar w:fldCharType="end"/>
      </w:r>
    </w:p>
    <w:p w14:paraId="18E3DA0A" w14:textId="77777777" w:rsidR="0018552E" w:rsidRPr="001F3FEF" w:rsidRDefault="0018552E" w:rsidP="0001249A">
      <w:pPr>
        <w:rPr>
          <w:sz w:val="23"/>
          <w:szCs w:val="23"/>
        </w:rPr>
      </w:pPr>
    </w:p>
    <w:p w14:paraId="18E3DA0B" w14:textId="77777777" w:rsidR="0001249A" w:rsidRPr="001F3FEF" w:rsidRDefault="0001249A" w:rsidP="0001249A">
      <w:r w:rsidRPr="001F3FEF">
        <w:rPr>
          <w:sz w:val="23"/>
          <w:szCs w:val="23"/>
        </w:rPr>
        <w:t xml:space="preserve">The State Prescription Monitoring Program (SPMP) menu is used to identify prescriptions for controlled substance drugs, Schedule 2 through 5, dispensed by the VA Outpatient Pharmacy facilities, and to create and transmit an export file containing this information to the Prescription Drug Monitoring Programs (PDMP) of each state. This menu allows </w:t>
      </w:r>
      <w:r w:rsidRPr="001F3FEF">
        <w:t>Ve</w:t>
      </w:r>
      <w:r w:rsidR="0065331A" w:rsidRPr="001F3FEF">
        <w:t>terans Health Administration (V</w:t>
      </w:r>
      <w:r w:rsidRPr="001F3FEF">
        <w:t>A) Outpatient Pharmacies to comply with mandatory reporting to State Controlled Substance Rx databases as required by the Consolidated Appropriations Act, 2012, PL 112-74.</w:t>
      </w:r>
    </w:p>
    <w:p w14:paraId="18E3DA0C" w14:textId="77777777" w:rsidR="0001249A" w:rsidRPr="001F3FEF" w:rsidRDefault="0001249A" w:rsidP="0001249A">
      <w:pPr>
        <w:rPr>
          <w:sz w:val="23"/>
          <w:szCs w:val="23"/>
        </w:rPr>
      </w:pPr>
    </w:p>
    <w:p w14:paraId="18E3DA0D" w14:textId="77777777" w:rsidR="0001249A" w:rsidRPr="001F3FEF" w:rsidRDefault="0001249A" w:rsidP="0001249A">
      <w:r w:rsidRPr="001F3FEF">
        <w:rPr>
          <w:sz w:val="23"/>
          <w:szCs w:val="23"/>
        </w:rPr>
        <w:t>Each state has established its own PDMP to manage an electronic database that collects</w:t>
      </w:r>
      <w:r w:rsidRPr="001F3FEF">
        <w:t xml:space="preserve"> designated data on dispensed controlled substances. States distribute data from the database to individuals authorized under state law to receive the information for purposes of their profession. The information is reported to the state using the American Society for Automation in Pharmacy (ASAP) data format, which was developed by the Alliance of States with Prescription Monitoring Programs and the National Association of State Controlled Substances Authorities.</w:t>
      </w:r>
    </w:p>
    <w:p w14:paraId="18E3DA0E" w14:textId="77777777" w:rsidR="0001249A" w:rsidRPr="001F3FEF" w:rsidRDefault="0001249A" w:rsidP="0001249A">
      <w:pPr>
        <w:spacing w:before="240" w:after="240"/>
        <w:ind w:left="1440" w:right="720" w:hanging="720"/>
      </w:pPr>
      <w:r w:rsidRPr="001F3FEF">
        <w:rPr>
          <w:b/>
        </w:rPr>
        <w:t>Note:</w:t>
      </w:r>
      <w:r w:rsidRPr="001F3FEF">
        <w:t xml:space="preserve"> Prescription fills </w:t>
      </w:r>
      <w:r w:rsidRPr="001F3FEF">
        <w:rPr>
          <w:b/>
        </w:rPr>
        <w:t>Administered in Clinic</w:t>
      </w:r>
      <w:r w:rsidRPr="001F3FEF">
        <w:t xml:space="preserve"> will not be sent to the states. Only outpatient prescriptions (new and updated) dispensed to patients will be submitted to the states.</w:t>
      </w:r>
    </w:p>
    <w:p w14:paraId="18E3DA0F" w14:textId="77777777" w:rsidR="0001249A" w:rsidRPr="001F3FEF" w:rsidRDefault="0001249A" w:rsidP="00021F48">
      <w:pPr>
        <w:pStyle w:val="Heading2"/>
      </w:pPr>
      <w:bookmarkStart w:id="150" w:name="_Toc340057715"/>
      <w:r w:rsidRPr="001F3FEF">
        <w:br w:type="page"/>
      </w:r>
      <w:bookmarkStart w:id="151" w:name="_Toc340057718"/>
      <w:bookmarkEnd w:id="150"/>
      <w:r w:rsidRPr="001F3FEF">
        <w:t xml:space="preserve"> </w:t>
      </w:r>
      <w:bookmarkStart w:id="152" w:name="_Toc395853626"/>
      <w:r w:rsidRPr="001F3FEF">
        <w:t>ASAP Segment Hierarchy Layout</w:t>
      </w:r>
      <w:bookmarkEnd w:id="151"/>
      <w:bookmarkEnd w:id="152"/>
    </w:p>
    <w:p w14:paraId="18E3DA10" w14:textId="77777777" w:rsidR="0001249A" w:rsidRPr="001F3FEF" w:rsidRDefault="0001249A" w:rsidP="0001249A">
      <w:pPr>
        <w:pStyle w:val="code"/>
      </w:pPr>
    </w:p>
    <w:p w14:paraId="18E3DA11" w14:textId="77777777" w:rsidR="0001249A" w:rsidRPr="001F3FEF" w:rsidRDefault="0001249A" w:rsidP="0001249A">
      <w:pPr>
        <w:pStyle w:val="code"/>
      </w:pPr>
      <w:r w:rsidRPr="001F3FEF">
        <w:tab/>
        <w:t>TH — Transaction Header (one per file)</w:t>
      </w:r>
    </w:p>
    <w:p w14:paraId="18E3DA12" w14:textId="77777777" w:rsidR="0001249A" w:rsidRPr="001F3FEF" w:rsidRDefault="0001249A" w:rsidP="0001249A">
      <w:pPr>
        <w:pStyle w:val="code"/>
      </w:pPr>
      <w:r w:rsidRPr="001F3FEF">
        <w:tab/>
      </w:r>
      <w:r w:rsidRPr="001F3FEF">
        <w:tab/>
        <w:t>IS — Information Source (one per TH)</w:t>
      </w:r>
    </w:p>
    <w:p w14:paraId="18E3DA13" w14:textId="77777777" w:rsidR="0001249A" w:rsidRPr="001F3FEF" w:rsidRDefault="0001249A" w:rsidP="0001249A">
      <w:pPr>
        <w:pStyle w:val="code"/>
      </w:pPr>
      <w:r w:rsidRPr="001F3FEF">
        <w:tab/>
      </w:r>
      <w:r w:rsidRPr="001F3FEF">
        <w:tab/>
      </w:r>
      <w:r w:rsidRPr="001F3FEF">
        <w:tab/>
        <w:t>PHA — Pharmacy Header (one to 2,000 per IS)</w:t>
      </w:r>
    </w:p>
    <w:p w14:paraId="18E3DA14" w14:textId="77777777" w:rsidR="0001249A" w:rsidRPr="001F3FEF" w:rsidRDefault="0001249A" w:rsidP="0001249A">
      <w:pPr>
        <w:pStyle w:val="code"/>
      </w:pPr>
      <w:r w:rsidRPr="001F3FEF">
        <w:tab/>
      </w:r>
      <w:r w:rsidRPr="001F3FEF">
        <w:tab/>
      </w:r>
      <w:r w:rsidRPr="001F3FEF">
        <w:tab/>
      </w:r>
      <w:r w:rsidRPr="001F3FEF">
        <w:tab/>
        <w:t>PAT — Patient Information (one to 25,000 per PHA)</w:t>
      </w:r>
    </w:p>
    <w:p w14:paraId="18E3DA15" w14:textId="77777777" w:rsidR="0001249A" w:rsidRPr="001F3FEF" w:rsidRDefault="0001249A" w:rsidP="0001249A">
      <w:pPr>
        <w:pStyle w:val="code"/>
      </w:pPr>
      <w:r w:rsidRPr="001F3FEF">
        <w:tab/>
      </w:r>
      <w:r w:rsidRPr="001F3FEF">
        <w:tab/>
      </w:r>
      <w:r w:rsidRPr="001F3FEF">
        <w:tab/>
      </w:r>
      <w:r w:rsidRPr="001F3FEF">
        <w:tab/>
      </w:r>
      <w:r w:rsidRPr="001F3FEF">
        <w:tab/>
        <w:t>DSP — Dispensing Record (one to 300 per PAT)</w:t>
      </w:r>
    </w:p>
    <w:p w14:paraId="18E3DA16"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PRE — Prescriber Information (one per DSP)</w:t>
      </w:r>
    </w:p>
    <w:p w14:paraId="18E3DA17"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CDI — Compound Drug Ingredient Detail (zero to 25 per DSP)</w:t>
      </w:r>
    </w:p>
    <w:p w14:paraId="18E3DA18"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 xml:space="preserve">AIR — Additional Information </w:t>
      </w:r>
      <w:proofErr w:type="gramStart"/>
      <w:r w:rsidRPr="001F3FEF">
        <w:t>Reporting</w:t>
      </w:r>
      <w:proofErr w:type="gramEnd"/>
      <w:r w:rsidRPr="001F3FEF">
        <w:t xml:space="preserve"> (zero to one per DSP)</w:t>
      </w:r>
    </w:p>
    <w:p w14:paraId="18E3DA19" w14:textId="77777777" w:rsidR="0001249A" w:rsidRPr="001F3FEF" w:rsidRDefault="0001249A" w:rsidP="0001249A">
      <w:pPr>
        <w:pStyle w:val="code"/>
      </w:pPr>
      <w:r w:rsidRPr="001F3FEF">
        <w:tab/>
      </w:r>
      <w:r w:rsidRPr="001F3FEF">
        <w:tab/>
      </w:r>
      <w:r w:rsidRPr="001F3FEF">
        <w:tab/>
      </w:r>
      <w:r w:rsidRPr="001F3FEF">
        <w:tab/>
        <w:t>PAT — Patient Information</w:t>
      </w:r>
    </w:p>
    <w:p w14:paraId="18E3DA1A" w14:textId="77777777" w:rsidR="0001249A" w:rsidRPr="001F3FEF" w:rsidRDefault="0001249A" w:rsidP="0001249A">
      <w:pPr>
        <w:pStyle w:val="code"/>
      </w:pPr>
      <w:r w:rsidRPr="001F3FEF">
        <w:tab/>
      </w:r>
      <w:r w:rsidRPr="001F3FEF">
        <w:tab/>
      </w:r>
      <w:r w:rsidRPr="001F3FEF">
        <w:tab/>
      </w:r>
      <w:r w:rsidRPr="001F3FEF">
        <w:tab/>
      </w:r>
      <w:r w:rsidRPr="001F3FEF">
        <w:tab/>
        <w:t>DSP — Dispensing Record</w:t>
      </w:r>
    </w:p>
    <w:p w14:paraId="18E3DA1B"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PRE — Prescriber Information</w:t>
      </w:r>
    </w:p>
    <w:p w14:paraId="18E3DA1C"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CDI — Compound Drug Ingredient Detail</w:t>
      </w:r>
    </w:p>
    <w:p w14:paraId="18E3DA1D"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AIR — Additional Information Reporting</w:t>
      </w:r>
    </w:p>
    <w:p w14:paraId="18E3DA1E" w14:textId="77777777" w:rsidR="0001249A" w:rsidRPr="001F3FEF" w:rsidRDefault="0001249A" w:rsidP="0001249A">
      <w:pPr>
        <w:pStyle w:val="code"/>
      </w:pPr>
      <w:r w:rsidRPr="001F3FEF">
        <w:tab/>
      </w:r>
      <w:r w:rsidRPr="001F3FEF">
        <w:tab/>
      </w:r>
      <w:r w:rsidRPr="001F3FEF">
        <w:tab/>
      </w:r>
      <w:r w:rsidRPr="001F3FEF">
        <w:tab/>
      </w:r>
      <w:r w:rsidRPr="001F3FEF">
        <w:tab/>
        <w:t>DSP — Dispensing Record</w:t>
      </w:r>
    </w:p>
    <w:p w14:paraId="18E3DA1F"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PRE — Prescriber Information</w:t>
      </w:r>
    </w:p>
    <w:p w14:paraId="18E3DA20"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CDI — Compound Drug Ingredient Detail</w:t>
      </w:r>
    </w:p>
    <w:p w14:paraId="18E3DA21"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AIR — Additional Information Reporting</w:t>
      </w:r>
    </w:p>
    <w:p w14:paraId="18E3DA22" w14:textId="77777777" w:rsidR="0001249A" w:rsidRPr="001F3FEF" w:rsidRDefault="0001249A" w:rsidP="0001249A">
      <w:pPr>
        <w:pStyle w:val="code"/>
      </w:pPr>
      <w:r w:rsidRPr="001F3FEF">
        <w:tab/>
      </w:r>
      <w:r w:rsidRPr="001F3FEF">
        <w:tab/>
      </w:r>
      <w:r w:rsidRPr="001F3FEF">
        <w:tab/>
      </w:r>
      <w:r w:rsidRPr="001F3FEF">
        <w:tab/>
      </w:r>
      <w:r w:rsidRPr="001F3FEF">
        <w:tab/>
        <w:t>DSP — Dispensing Record</w:t>
      </w:r>
    </w:p>
    <w:p w14:paraId="18E3DA23"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PRE — Prescriber Information</w:t>
      </w:r>
    </w:p>
    <w:p w14:paraId="18E3DA24"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CDI — Compound Drug Ingredient Detail</w:t>
      </w:r>
    </w:p>
    <w:p w14:paraId="18E3DA25"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AIR — Additional Information Reporting</w:t>
      </w:r>
    </w:p>
    <w:p w14:paraId="18E3DA26" w14:textId="77777777" w:rsidR="0001249A" w:rsidRPr="001F3FEF" w:rsidRDefault="0001249A" w:rsidP="0001249A">
      <w:pPr>
        <w:pStyle w:val="code"/>
      </w:pPr>
      <w:r w:rsidRPr="001F3FEF">
        <w:tab/>
      </w:r>
      <w:r w:rsidRPr="001F3FEF">
        <w:tab/>
      </w:r>
      <w:r w:rsidRPr="001F3FEF">
        <w:tab/>
      </w:r>
      <w:r w:rsidRPr="001F3FEF">
        <w:tab/>
        <w:t>PAT — Patient Information</w:t>
      </w:r>
    </w:p>
    <w:p w14:paraId="18E3DA27" w14:textId="77777777" w:rsidR="0001249A" w:rsidRPr="001F3FEF" w:rsidRDefault="0001249A" w:rsidP="0001249A">
      <w:pPr>
        <w:pStyle w:val="code"/>
      </w:pPr>
      <w:r w:rsidRPr="001F3FEF">
        <w:tab/>
      </w:r>
      <w:r w:rsidRPr="001F3FEF">
        <w:tab/>
      </w:r>
      <w:r w:rsidRPr="001F3FEF">
        <w:tab/>
      </w:r>
      <w:r w:rsidRPr="001F3FEF">
        <w:tab/>
      </w:r>
      <w:r w:rsidRPr="001F3FEF">
        <w:tab/>
        <w:t>DSP — Dispensing Record</w:t>
      </w:r>
    </w:p>
    <w:p w14:paraId="18E3DA28"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PRE — Prescriber Information</w:t>
      </w:r>
    </w:p>
    <w:p w14:paraId="18E3DA29"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CDI — Compound Drug Ingredient Detail</w:t>
      </w:r>
    </w:p>
    <w:p w14:paraId="18E3DA2A"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AIR — Additional Information Reporting</w:t>
      </w:r>
    </w:p>
    <w:p w14:paraId="18E3DA2B" w14:textId="77777777" w:rsidR="0001249A" w:rsidRPr="001F3FEF" w:rsidRDefault="0001249A" w:rsidP="0001249A">
      <w:pPr>
        <w:pStyle w:val="code"/>
      </w:pPr>
      <w:r w:rsidRPr="001F3FEF">
        <w:tab/>
      </w:r>
      <w:r w:rsidRPr="001F3FEF">
        <w:tab/>
      </w:r>
      <w:r w:rsidRPr="001F3FEF">
        <w:tab/>
        <w:t>TP — Pharmacy Trailer (one per PHA)</w:t>
      </w:r>
    </w:p>
    <w:p w14:paraId="18E3DA2C" w14:textId="77777777" w:rsidR="0001249A" w:rsidRPr="001F3FEF" w:rsidRDefault="0001249A" w:rsidP="0001249A">
      <w:pPr>
        <w:pStyle w:val="code"/>
      </w:pPr>
      <w:r w:rsidRPr="001F3FEF">
        <w:tab/>
      </w:r>
      <w:r w:rsidRPr="001F3FEF">
        <w:tab/>
      </w:r>
      <w:r w:rsidRPr="001F3FEF">
        <w:tab/>
        <w:t>PHA — Pharmacy Header</w:t>
      </w:r>
    </w:p>
    <w:p w14:paraId="18E3DA2D" w14:textId="77777777" w:rsidR="0001249A" w:rsidRPr="001F3FEF" w:rsidRDefault="0001249A" w:rsidP="0001249A">
      <w:pPr>
        <w:pStyle w:val="code"/>
      </w:pPr>
      <w:r w:rsidRPr="001F3FEF">
        <w:tab/>
      </w:r>
      <w:r w:rsidRPr="001F3FEF">
        <w:tab/>
      </w:r>
      <w:r w:rsidRPr="001F3FEF">
        <w:tab/>
      </w:r>
      <w:r w:rsidRPr="001F3FEF">
        <w:tab/>
        <w:t>PAT — Patient Information</w:t>
      </w:r>
    </w:p>
    <w:p w14:paraId="18E3DA2E" w14:textId="77777777" w:rsidR="0001249A" w:rsidRPr="001F3FEF" w:rsidRDefault="0001249A" w:rsidP="0001249A">
      <w:pPr>
        <w:pStyle w:val="code"/>
      </w:pPr>
      <w:r w:rsidRPr="001F3FEF">
        <w:tab/>
      </w:r>
      <w:r w:rsidRPr="001F3FEF">
        <w:tab/>
      </w:r>
      <w:r w:rsidRPr="001F3FEF">
        <w:tab/>
      </w:r>
      <w:r w:rsidRPr="001F3FEF">
        <w:tab/>
      </w:r>
      <w:r w:rsidRPr="001F3FEF">
        <w:tab/>
        <w:t>DSP — Dispensing Record</w:t>
      </w:r>
    </w:p>
    <w:p w14:paraId="18E3DA2F"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PRE — Prescriber Information</w:t>
      </w:r>
    </w:p>
    <w:p w14:paraId="18E3DA30"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CDI — Compound Drug Ingredient Detail</w:t>
      </w:r>
    </w:p>
    <w:p w14:paraId="18E3DA31"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AIR — Additional Information Reporting</w:t>
      </w:r>
    </w:p>
    <w:p w14:paraId="18E3DA32" w14:textId="77777777" w:rsidR="0001249A" w:rsidRPr="001F3FEF" w:rsidRDefault="0001249A" w:rsidP="0001249A">
      <w:pPr>
        <w:pStyle w:val="code"/>
      </w:pPr>
      <w:r w:rsidRPr="001F3FEF">
        <w:tab/>
      </w:r>
      <w:r w:rsidRPr="001F3FEF">
        <w:tab/>
      </w:r>
      <w:r w:rsidRPr="001F3FEF">
        <w:tab/>
      </w:r>
      <w:r w:rsidRPr="001F3FEF">
        <w:tab/>
        <w:t>PAT — Patient Information</w:t>
      </w:r>
    </w:p>
    <w:p w14:paraId="18E3DA33" w14:textId="77777777" w:rsidR="0001249A" w:rsidRPr="001F3FEF" w:rsidRDefault="0001249A" w:rsidP="0001249A">
      <w:pPr>
        <w:pStyle w:val="code"/>
      </w:pPr>
      <w:r w:rsidRPr="001F3FEF">
        <w:tab/>
      </w:r>
      <w:r w:rsidRPr="001F3FEF">
        <w:tab/>
      </w:r>
      <w:r w:rsidRPr="001F3FEF">
        <w:tab/>
      </w:r>
      <w:r w:rsidRPr="001F3FEF">
        <w:tab/>
      </w:r>
      <w:r w:rsidRPr="001F3FEF">
        <w:tab/>
        <w:t>DSP — Dispensing Record</w:t>
      </w:r>
    </w:p>
    <w:p w14:paraId="18E3DA34"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PRE — Prescriber Information</w:t>
      </w:r>
    </w:p>
    <w:p w14:paraId="18E3DA35"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CDI — Compound Drug Ingredient Detail</w:t>
      </w:r>
    </w:p>
    <w:p w14:paraId="18E3DA36" w14:textId="77777777" w:rsidR="0001249A" w:rsidRPr="001F3FEF" w:rsidRDefault="0001249A" w:rsidP="0001249A">
      <w:pPr>
        <w:pStyle w:val="code"/>
      </w:pPr>
      <w:r w:rsidRPr="001F3FEF">
        <w:tab/>
      </w:r>
      <w:r w:rsidRPr="001F3FEF">
        <w:tab/>
      </w:r>
      <w:r w:rsidRPr="001F3FEF">
        <w:tab/>
      </w:r>
      <w:r w:rsidRPr="001F3FEF">
        <w:tab/>
      </w:r>
      <w:r w:rsidRPr="001F3FEF">
        <w:tab/>
      </w:r>
      <w:r w:rsidRPr="001F3FEF">
        <w:tab/>
        <w:t>AIR — Additional Information Reporting</w:t>
      </w:r>
    </w:p>
    <w:p w14:paraId="18E3DA37" w14:textId="77777777" w:rsidR="0001249A" w:rsidRPr="001F3FEF" w:rsidRDefault="0001249A" w:rsidP="0001249A">
      <w:pPr>
        <w:pStyle w:val="code"/>
      </w:pPr>
      <w:r w:rsidRPr="001F3FEF">
        <w:tab/>
      </w:r>
      <w:r w:rsidRPr="001F3FEF">
        <w:tab/>
      </w:r>
      <w:r w:rsidRPr="001F3FEF">
        <w:tab/>
        <w:t>TP — Pharmacy Trailer</w:t>
      </w:r>
    </w:p>
    <w:p w14:paraId="18E3DA38" w14:textId="77777777" w:rsidR="0001249A" w:rsidRPr="001F3FEF" w:rsidRDefault="0001249A" w:rsidP="0001249A">
      <w:pPr>
        <w:pStyle w:val="code"/>
      </w:pPr>
      <w:r w:rsidRPr="001F3FEF">
        <w:tab/>
        <w:t>TT — Transaction Trailer (one per TH)</w:t>
      </w:r>
    </w:p>
    <w:p w14:paraId="18E3DA39" w14:textId="77777777" w:rsidR="0001249A" w:rsidRPr="001F3FEF" w:rsidRDefault="0001249A" w:rsidP="0001249A">
      <w:pPr>
        <w:pStyle w:val="code"/>
      </w:pPr>
    </w:p>
    <w:p w14:paraId="18E3DA3A" w14:textId="77777777" w:rsidR="0001249A" w:rsidRPr="001F3FEF" w:rsidRDefault="0001249A" w:rsidP="0001249A">
      <w:bookmarkStart w:id="153" w:name="_Toc340057719"/>
      <w:bookmarkStart w:id="154" w:name="_Toc337817819"/>
    </w:p>
    <w:p w14:paraId="18E3DA3B" w14:textId="77777777" w:rsidR="0001249A" w:rsidRPr="001F3FEF" w:rsidRDefault="0001249A" w:rsidP="0001249A"/>
    <w:p w14:paraId="18E3DA3C" w14:textId="77777777" w:rsidR="0018552E" w:rsidRPr="001F3FEF" w:rsidRDefault="0001249A" w:rsidP="00021F48">
      <w:pPr>
        <w:pStyle w:val="Heading2"/>
      </w:pPr>
      <w:bookmarkStart w:id="155" w:name="_Toc395853627"/>
      <w:bookmarkEnd w:id="153"/>
      <w:bookmarkEnd w:id="154"/>
      <w:r w:rsidRPr="001F3FEF">
        <w:t>SPMP Data Source (PSO*7*408)</w:t>
      </w:r>
      <w:bookmarkEnd w:id="155"/>
    </w:p>
    <w:p w14:paraId="18E3DA3D" w14:textId="77777777" w:rsidR="0001249A" w:rsidRPr="001F3FEF" w:rsidRDefault="0001249A" w:rsidP="0018552E">
      <w:pPr>
        <w:pStyle w:val="Heading2"/>
        <w:rPr>
          <w:rFonts w:ascii="Arial" w:hAnsi="Arial" w:cs="Arial"/>
          <w:sz w:val="28"/>
          <w:szCs w:val="28"/>
        </w:rPr>
      </w:pPr>
      <w:r w:rsidRPr="001F3FEF">
        <w:rPr>
          <w:rFonts w:ascii="Arial" w:hAnsi="Arial" w:cs="Arial"/>
          <w:sz w:val="28"/>
          <w:szCs w:val="28"/>
        </w:rPr>
        <w:fldChar w:fldCharType="begin"/>
      </w:r>
      <w:r w:rsidRPr="001F3FEF">
        <w:rPr>
          <w:rFonts w:ascii="Arial" w:hAnsi="Arial" w:cs="Arial"/>
          <w:sz w:val="28"/>
          <w:szCs w:val="28"/>
        </w:rPr>
        <w:instrText xml:space="preserve"> XE "SPMP Data Source:PSO*7*408" </w:instrText>
      </w:r>
      <w:r w:rsidRPr="001F3FEF">
        <w:rPr>
          <w:rFonts w:ascii="Arial" w:hAnsi="Arial" w:cs="Arial"/>
          <w:sz w:val="28"/>
          <w:szCs w:val="28"/>
        </w:rPr>
        <w:fldChar w:fldCharType="end"/>
      </w:r>
    </w:p>
    <w:tbl>
      <w:tblPr>
        <w:tblW w:w="1008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99"/>
        <w:gridCol w:w="4869"/>
        <w:gridCol w:w="4212"/>
      </w:tblGrid>
      <w:tr w:rsidR="0001249A" w:rsidRPr="001F3FEF" w14:paraId="18E3DA41" w14:textId="77777777" w:rsidTr="006159E1">
        <w:trPr>
          <w:tblHeader/>
        </w:trPr>
        <w:tc>
          <w:tcPr>
            <w:tcW w:w="999" w:type="dxa"/>
            <w:tcBorders>
              <w:top w:val="single" w:sz="4" w:space="0" w:color="D9D9D9"/>
              <w:left w:val="single" w:sz="4" w:space="0" w:color="D9D9D9"/>
              <w:bottom w:val="single" w:sz="4" w:space="0" w:color="D9D9D9"/>
              <w:right w:val="single" w:sz="4" w:space="0" w:color="D9D9D9"/>
            </w:tcBorders>
            <w:shd w:val="clear" w:color="auto" w:fill="D9D9D9"/>
            <w:hideMark/>
          </w:tcPr>
          <w:p w14:paraId="18E3DA3E" w14:textId="77777777" w:rsidR="0001249A" w:rsidRPr="001F3FEF" w:rsidRDefault="0001249A" w:rsidP="006159E1">
            <w:pPr>
              <w:pStyle w:val="TableHdg"/>
            </w:pPr>
            <w:r w:rsidRPr="001F3FEF">
              <w:t>Data Element</w:t>
            </w:r>
          </w:p>
        </w:tc>
        <w:tc>
          <w:tcPr>
            <w:tcW w:w="4869" w:type="dxa"/>
            <w:tcBorders>
              <w:top w:val="single" w:sz="4" w:space="0" w:color="D9D9D9"/>
              <w:left w:val="single" w:sz="4" w:space="0" w:color="D9D9D9"/>
              <w:bottom w:val="single" w:sz="4" w:space="0" w:color="D9D9D9"/>
              <w:right w:val="single" w:sz="4" w:space="0" w:color="D9D9D9"/>
            </w:tcBorders>
            <w:shd w:val="clear" w:color="auto" w:fill="D9D9D9"/>
            <w:hideMark/>
          </w:tcPr>
          <w:p w14:paraId="18E3DA3F" w14:textId="77777777" w:rsidR="0001249A" w:rsidRPr="001F3FEF" w:rsidRDefault="0001249A" w:rsidP="006159E1">
            <w:pPr>
              <w:pStyle w:val="TableHdg"/>
            </w:pPr>
            <w:r w:rsidRPr="001F3FEF">
              <w:t xml:space="preserve">Name </w:t>
            </w:r>
            <w:r w:rsidRPr="001F3FEF">
              <w:br/>
              <w:t>Description</w:t>
            </w:r>
          </w:p>
        </w:tc>
        <w:tc>
          <w:tcPr>
            <w:tcW w:w="4212" w:type="dxa"/>
            <w:tcBorders>
              <w:top w:val="single" w:sz="4" w:space="0" w:color="D9D9D9"/>
              <w:left w:val="single" w:sz="4" w:space="0" w:color="D9D9D9"/>
              <w:bottom w:val="single" w:sz="4" w:space="0" w:color="D9D9D9"/>
              <w:right w:val="single" w:sz="4" w:space="0" w:color="D9D9D9"/>
            </w:tcBorders>
            <w:shd w:val="clear" w:color="auto" w:fill="D9D9D9"/>
            <w:hideMark/>
          </w:tcPr>
          <w:p w14:paraId="18E3DA40" w14:textId="77777777" w:rsidR="0001249A" w:rsidRPr="001F3FEF" w:rsidRDefault="0001249A" w:rsidP="006159E1">
            <w:pPr>
              <w:pStyle w:val="TableHdg"/>
            </w:pPr>
            <w:r w:rsidRPr="001F3FEF">
              <w:t xml:space="preserve">Data </w:t>
            </w:r>
            <w:r w:rsidRPr="001F3FEF">
              <w:br/>
              <w:t>Source</w:t>
            </w:r>
          </w:p>
        </w:tc>
      </w:tr>
      <w:tr w:rsidR="0001249A" w:rsidRPr="001F3FEF" w14:paraId="18E3DA43" w14:textId="77777777"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14:paraId="18E3DA42" w14:textId="77777777" w:rsidR="0001249A" w:rsidRPr="001F3FEF" w:rsidRDefault="0001249A" w:rsidP="006159E1">
            <w:pPr>
              <w:pStyle w:val="TableHdg"/>
            </w:pPr>
            <w:r w:rsidRPr="001F3FEF">
              <w:t>TH–Transaction Header</w:t>
            </w:r>
          </w:p>
        </w:tc>
      </w:tr>
      <w:tr w:rsidR="0001249A" w:rsidRPr="001F3FEF" w14:paraId="18E3DA4C"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44" w14:textId="77777777" w:rsidR="0001249A" w:rsidRPr="001F3FEF" w:rsidRDefault="0001249A" w:rsidP="006159E1">
            <w:pPr>
              <w:pStyle w:val="TableHdg"/>
            </w:pPr>
            <w:r w:rsidRPr="001F3FEF">
              <w:t>TH01</w:t>
            </w:r>
          </w:p>
        </w:tc>
        <w:tc>
          <w:tcPr>
            <w:tcW w:w="4869" w:type="dxa"/>
            <w:tcBorders>
              <w:top w:val="single" w:sz="4" w:space="0" w:color="D9D9D9"/>
              <w:left w:val="single" w:sz="4" w:space="0" w:color="D9D9D9"/>
              <w:bottom w:val="single" w:sz="4" w:space="0" w:color="D9D9D9"/>
              <w:right w:val="single" w:sz="4" w:space="0" w:color="D9D9D9"/>
            </w:tcBorders>
            <w:hideMark/>
          </w:tcPr>
          <w:p w14:paraId="18E3DA45" w14:textId="77777777" w:rsidR="0001249A" w:rsidRPr="001F3FEF" w:rsidRDefault="0001249A" w:rsidP="006159E1">
            <w:pPr>
              <w:pStyle w:val="TableText"/>
              <w:rPr>
                <w:b/>
              </w:rPr>
            </w:pPr>
            <w:r w:rsidRPr="001F3FEF">
              <w:rPr>
                <w:b/>
              </w:rPr>
              <w:t>Version/Release Number</w:t>
            </w:r>
          </w:p>
          <w:p w14:paraId="18E3DA46" w14:textId="77777777" w:rsidR="0001249A" w:rsidRPr="001F3FEF" w:rsidRDefault="0001249A" w:rsidP="006159E1">
            <w:pPr>
              <w:pStyle w:val="TableText"/>
            </w:pPr>
            <w:r w:rsidRPr="001F3FEF">
              <w:t>Code uniquely identifying the transaction</w:t>
            </w:r>
            <w:r w:rsidR="009C2AD6" w:rsidRPr="001F3FEF">
              <w:t>.</w:t>
            </w:r>
            <w:r w:rsidRPr="001F3FEF">
              <w:t xml:space="preserve"> </w:t>
            </w:r>
          </w:p>
          <w:p w14:paraId="18E3DA47" w14:textId="77777777" w:rsidR="0001249A" w:rsidRPr="001F3FEF" w:rsidRDefault="0001249A" w:rsidP="006159E1">
            <w:pPr>
              <w:pStyle w:val="TableText"/>
            </w:pPr>
            <w:r w:rsidRPr="001F3FEF">
              <w:t xml:space="preserve">Format = </w:t>
            </w:r>
            <w:proofErr w:type="spellStart"/>
            <w:r w:rsidRPr="001F3FEF">
              <w:t>xx.x</w:t>
            </w:r>
            <w:proofErr w:type="spellEnd"/>
          </w:p>
        </w:tc>
        <w:tc>
          <w:tcPr>
            <w:tcW w:w="4212" w:type="dxa"/>
            <w:tcBorders>
              <w:top w:val="single" w:sz="4" w:space="0" w:color="D9D9D9"/>
              <w:left w:val="single" w:sz="4" w:space="0" w:color="D9D9D9"/>
              <w:bottom w:val="single" w:sz="4" w:space="0" w:color="D9D9D9"/>
              <w:right w:val="single" w:sz="4" w:space="0" w:color="D9D9D9"/>
            </w:tcBorders>
            <w:hideMark/>
          </w:tcPr>
          <w:p w14:paraId="18E3DA48" w14:textId="77777777" w:rsidR="0001249A" w:rsidRPr="001F3FEF" w:rsidRDefault="0001249A" w:rsidP="006159E1">
            <w:pPr>
              <w:pStyle w:val="TableText"/>
            </w:pPr>
            <w:r w:rsidRPr="001F3FEF">
              <w:rPr>
                <w:b/>
              </w:rPr>
              <w:t>File</w:t>
            </w:r>
            <w:r w:rsidRPr="001F3FEF">
              <w:t>: SPMP STATE PARAMETERS (#58.41)</w:t>
            </w:r>
          </w:p>
          <w:p w14:paraId="18E3DA49" w14:textId="77777777" w:rsidR="0001249A" w:rsidRPr="001F3FEF" w:rsidRDefault="0001249A" w:rsidP="006159E1">
            <w:pPr>
              <w:pStyle w:val="TableText"/>
            </w:pPr>
            <w:r w:rsidRPr="001F3FEF">
              <w:rPr>
                <w:b/>
              </w:rPr>
              <w:t>Field</w:t>
            </w:r>
            <w:r w:rsidRPr="001F3FEF">
              <w:t>: ASAP VERSION field (#1)</w:t>
            </w:r>
          </w:p>
          <w:p w14:paraId="18E3DA4A" w14:textId="77777777" w:rsidR="0001249A" w:rsidRPr="001F3FEF" w:rsidRDefault="0001249A" w:rsidP="006159E1">
            <w:pPr>
              <w:pStyle w:val="TableText"/>
            </w:pPr>
            <w:r w:rsidRPr="001F3FEF">
              <w:rPr>
                <w:b/>
              </w:rPr>
              <w:t>Option</w:t>
            </w:r>
            <w:r w:rsidRPr="001F3FEF">
              <w:t>: View/Edit SPMP State Parameters [PSO SPMP STATE PARAMETERS]</w:t>
            </w:r>
          </w:p>
          <w:p w14:paraId="18E3DA4B" w14:textId="77777777" w:rsidR="0001249A" w:rsidRPr="001F3FEF" w:rsidRDefault="0001249A" w:rsidP="006159E1">
            <w:pPr>
              <w:pStyle w:val="TableText"/>
            </w:pPr>
            <w:r w:rsidRPr="001F3FEF">
              <w:rPr>
                <w:b/>
              </w:rPr>
              <w:t>Example</w:t>
            </w:r>
            <w:r w:rsidRPr="001F3FEF">
              <w:t>: 4.0, 4.1, 4.2</w:t>
            </w:r>
          </w:p>
        </w:tc>
      </w:tr>
      <w:tr w:rsidR="0001249A" w:rsidRPr="001F3FEF" w14:paraId="18E3DA53"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4D" w14:textId="77777777" w:rsidR="0001249A" w:rsidRPr="001F3FEF" w:rsidRDefault="0001249A" w:rsidP="006159E1">
            <w:pPr>
              <w:pStyle w:val="TableHdg"/>
            </w:pPr>
            <w:r w:rsidRPr="001F3FEF">
              <w:t>TH02</w:t>
            </w:r>
          </w:p>
        </w:tc>
        <w:tc>
          <w:tcPr>
            <w:tcW w:w="4869" w:type="dxa"/>
            <w:tcBorders>
              <w:top w:val="single" w:sz="4" w:space="0" w:color="D9D9D9"/>
              <w:left w:val="single" w:sz="4" w:space="0" w:color="D9D9D9"/>
              <w:bottom w:val="single" w:sz="4" w:space="0" w:color="D9D9D9"/>
              <w:right w:val="single" w:sz="4" w:space="0" w:color="D9D9D9"/>
            </w:tcBorders>
            <w:hideMark/>
          </w:tcPr>
          <w:p w14:paraId="18E3DA4E" w14:textId="77777777" w:rsidR="0001249A" w:rsidRPr="001F3FEF" w:rsidRDefault="0001249A" w:rsidP="006159E1">
            <w:pPr>
              <w:pStyle w:val="TableText"/>
              <w:rPr>
                <w:b/>
              </w:rPr>
            </w:pPr>
            <w:r w:rsidRPr="001F3FEF">
              <w:rPr>
                <w:b/>
              </w:rPr>
              <w:t>Transaction Control Number</w:t>
            </w:r>
          </w:p>
          <w:p w14:paraId="18E3DA4F" w14:textId="77777777" w:rsidR="0001249A" w:rsidRPr="001F3FEF" w:rsidRDefault="0001249A" w:rsidP="006159E1">
            <w:pPr>
              <w:pStyle w:val="TableText"/>
            </w:pPr>
            <w:r w:rsidRPr="001F3FEF">
              <w:t>Sender-assigned code uniquely identifying a transaction</w:t>
            </w:r>
            <w:r w:rsidR="009C2AD6" w:rsidRPr="001F3FEF">
              <w:t>.</w:t>
            </w:r>
          </w:p>
          <w:p w14:paraId="18E3DA50" w14:textId="77777777" w:rsidR="0001249A" w:rsidRPr="001F3FEF" w:rsidRDefault="0001249A" w:rsidP="006159E1">
            <w:pPr>
              <w:pStyle w:val="TableText"/>
            </w:pPr>
            <w:r w:rsidRPr="001F3FEF">
              <w:t>This number must be used in TT01</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51" w14:textId="77777777" w:rsidR="0001249A" w:rsidRPr="001F3FEF" w:rsidRDefault="0001249A" w:rsidP="006159E1">
            <w:pPr>
              <w:pStyle w:val="TableText"/>
            </w:pPr>
            <w:r w:rsidRPr="001F3FEF">
              <w:t>VA Site Number – Export Batch Number</w:t>
            </w:r>
          </w:p>
          <w:p w14:paraId="18E3DA52" w14:textId="77777777" w:rsidR="0001249A" w:rsidRPr="001F3FEF" w:rsidRDefault="0001249A" w:rsidP="006159E1">
            <w:pPr>
              <w:pStyle w:val="TableText"/>
            </w:pPr>
            <w:r w:rsidRPr="001F3FEF">
              <w:rPr>
                <w:b/>
              </w:rPr>
              <w:t>Example</w:t>
            </w:r>
            <w:r w:rsidRPr="001F3FEF">
              <w:t>: 500-3038</w:t>
            </w:r>
          </w:p>
        </w:tc>
      </w:tr>
      <w:tr w:rsidR="0001249A" w:rsidRPr="001F3FEF" w14:paraId="18E3DA5C"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54" w14:textId="77777777" w:rsidR="0001249A" w:rsidRPr="001F3FEF" w:rsidRDefault="0001249A" w:rsidP="006159E1">
            <w:pPr>
              <w:pStyle w:val="TableHdg"/>
            </w:pPr>
            <w:r w:rsidRPr="001F3FEF">
              <w:t>TH03</w:t>
            </w:r>
          </w:p>
        </w:tc>
        <w:tc>
          <w:tcPr>
            <w:tcW w:w="4869" w:type="dxa"/>
            <w:tcBorders>
              <w:top w:val="single" w:sz="4" w:space="0" w:color="D9D9D9"/>
              <w:left w:val="single" w:sz="4" w:space="0" w:color="D9D9D9"/>
              <w:bottom w:val="single" w:sz="4" w:space="0" w:color="D9D9D9"/>
              <w:right w:val="single" w:sz="4" w:space="0" w:color="D9D9D9"/>
            </w:tcBorders>
            <w:hideMark/>
          </w:tcPr>
          <w:p w14:paraId="18E3DA55" w14:textId="77777777" w:rsidR="0001249A" w:rsidRPr="001F3FEF" w:rsidRDefault="0001249A" w:rsidP="006159E1">
            <w:pPr>
              <w:pStyle w:val="TableText"/>
              <w:rPr>
                <w:b/>
              </w:rPr>
            </w:pPr>
            <w:r w:rsidRPr="001F3FEF">
              <w:rPr>
                <w:b/>
              </w:rPr>
              <w:t xml:space="preserve">Transaction Type </w:t>
            </w:r>
          </w:p>
          <w:p w14:paraId="18E3DA56" w14:textId="77777777" w:rsidR="0001249A" w:rsidRPr="001F3FEF" w:rsidRDefault="0001249A" w:rsidP="006159E1">
            <w:pPr>
              <w:pStyle w:val="TableText"/>
            </w:pPr>
            <w:r w:rsidRPr="001F3FEF">
              <w:t>Identifies the purpose of initiating the transaction</w:t>
            </w:r>
            <w:r w:rsidR="009C2AD6" w:rsidRPr="001F3FEF">
              <w:t>.</w:t>
            </w:r>
          </w:p>
          <w:p w14:paraId="18E3DA57" w14:textId="77777777" w:rsidR="0001249A" w:rsidRPr="001F3FEF" w:rsidRDefault="0001249A" w:rsidP="006159E1">
            <w:pPr>
              <w:pStyle w:val="TableText"/>
            </w:pPr>
            <w:r w:rsidRPr="001F3FEF">
              <w:t>01 Send/Request Transaction</w:t>
            </w:r>
          </w:p>
          <w:p w14:paraId="18E3DA58" w14:textId="77777777" w:rsidR="0001249A" w:rsidRPr="001F3FEF" w:rsidRDefault="0001249A" w:rsidP="006159E1">
            <w:pPr>
              <w:pStyle w:val="TableText"/>
            </w:pPr>
            <w:r w:rsidRPr="001F3FEF">
              <w:t>02 Acknowledgment (Used in Response only)</w:t>
            </w:r>
          </w:p>
          <w:p w14:paraId="18E3DA59" w14:textId="77777777" w:rsidR="0001249A" w:rsidRPr="001F3FEF" w:rsidRDefault="0001249A" w:rsidP="006159E1">
            <w:pPr>
              <w:pStyle w:val="TableText"/>
            </w:pPr>
            <w:r w:rsidRPr="001F3FEF">
              <w:t>03 Error Receiving (Used in Response only)</w:t>
            </w:r>
          </w:p>
          <w:p w14:paraId="18E3DA5A" w14:textId="77777777" w:rsidR="0001249A" w:rsidRPr="001F3FEF" w:rsidRDefault="0001249A" w:rsidP="006159E1">
            <w:pPr>
              <w:pStyle w:val="TableText"/>
            </w:pPr>
            <w:r w:rsidRPr="001F3FEF">
              <w:t>04 Void (Used to void a specific Rx in a real-time transmission, or an entire batch file that was transmitted)</w:t>
            </w:r>
          </w:p>
        </w:tc>
        <w:tc>
          <w:tcPr>
            <w:tcW w:w="4212" w:type="dxa"/>
            <w:tcBorders>
              <w:top w:val="single" w:sz="4" w:space="0" w:color="D9D9D9"/>
              <w:left w:val="single" w:sz="4" w:space="0" w:color="D9D9D9"/>
              <w:bottom w:val="single" w:sz="4" w:space="0" w:color="D9D9D9"/>
              <w:right w:val="single" w:sz="4" w:space="0" w:color="D9D9D9"/>
            </w:tcBorders>
            <w:hideMark/>
          </w:tcPr>
          <w:p w14:paraId="18E3DA5B" w14:textId="77777777" w:rsidR="0001249A" w:rsidRPr="001F3FEF" w:rsidRDefault="0001249A" w:rsidP="006159E1">
            <w:pPr>
              <w:pStyle w:val="TableText"/>
            </w:pPr>
            <w:r w:rsidRPr="001F3FEF">
              <w:t xml:space="preserve">Always reported as </w:t>
            </w:r>
            <w:r w:rsidRPr="001F3FEF">
              <w:rPr>
                <w:b/>
              </w:rPr>
              <w:t>01</w:t>
            </w:r>
          </w:p>
        </w:tc>
      </w:tr>
      <w:tr w:rsidR="0001249A" w:rsidRPr="001F3FEF" w14:paraId="18E3DA62"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5D" w14:textId="77777777" w:rsidR="0001249A" w:rsidRPr="001F3FEF" w:rsidRDefault="0001249A" w:rsidP="006159E1">
            <w:pPr>
              <w:pStyle w:val="TableHdg"/>
            </w:pPr>
            <w:r w:rsidRPr="001F3FEF">
              <w:t>TH04</w:t>
            </w:r>
          </w:p>
        </w:tc>
        <w:tc>
          <w:tcPr>
            <w:tcW w:w="4869" w:type="dxa"/>
            <w:tcBorders>
              <w:top w:val="single" w:sz="4" w:space="0" w:color="D9D9D9"/>
              <w:left w:val="single" w:sz="4" w:space="0" w:color="D9D9D9"/>
              <w:bottom w:val="single" w:sz="4" w:space="0" w:color="D9D9D9"/>
              <w:right w:val="single" w:sz="4" w:space="0" w:color="D9D9D9"/>
            </w:tcBorders>
            <w:hideMark/>
          </w:tcPr>
          <w:p w14:paraId="18E3DA5E" w14:textId="77777777" w:rsidR="0001249A" w:rsidRPr="001F3FEF" w:rsidRDefault="0001249A" w:rsidP="006159E1">
            <w:pPr>
              <w:pStyle w:val="TableText"/>
              <w:rPr>
                <w:b/>
              </w:rPr>
            </w:pPr>
            <w:r w:rsidRPr="001F3FEF">
              <w:rPr>
                <w:b/>
              </w:rPr>
              <w:t>Response ID</w:t>
            </w:r>
          </w:p>
          <w:p w14:paraId="18E3DA5F" w14:textId="77777777" w:rsidR="0001249A" w:rsidRPr="001F3FEF" w:rsidRDefault="0001249A" w:rsidP="006159E1">
            <w:pPr>
              <w:pStyle w:val="TableText"/>
            </w:pPr>
            <w:r w:rsidRPr="001F3FEF">
              <w:t>Contains the Transaction Control Number of a transaction that initiated the transaction</w:t>
            </w:r>
            <w:r w:rsidR="009C2AD6" w:rsidRPr="001F3FEF">
              <w:t>.</w:t>
            </w:r>
          </w:p>
          <w:p w14:paraId="18E3DA60" w14:textId="77777777" w:rsidR="0001249A" w:rsidRPr="001F3FEF" w:rsidRDefault="0001249A" w:rsidP="006159E1">
            <w:pPr>
              <w:pStyle w:val="TableText"/>
            </w:pPr>
            <w:r w:rsidRPr="001F3FEF">
              <w:t>Required in response transaction only</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61" w14:textId="77777777" w:rsidR="0001249A" w:rsidRPr="001F3FEF" w:rsidRDefault="0001249A" w:rsidP="006159E1">
            <w:pPr>
              <w:pStyle w:val="TableText"/>
            </w:pPr>
            <w:r w:rsidRPr="001F3FEF">
              <w:t>Not used</w:t>
            </w:r>
          </w:p>
        </w:tc>
      </w:tr>
      <w:tr w:rsidR="0001249A" w:rsidRPr="001F3FEF" w14:paraId="18E3DA69"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63" w14:textId="77777777" w:rsidR="0001249A" w:rsidRPr="001F3FEF" w:rsidRDefault="0001249A" w:rsidP="006159E1">
            <w:pPr>
              <w:pStyle w:val="TableHdg"/>
            </w:pPr>
            <w:r w:rsidRPr="001F3FEF">
              <w:t>TH05</w:t>
            </w:r>
          </w:p>
        </w:tc>
        <w:tc>
          <w:tcPr>
            <w:tcW w:w="4869" w:type="dxa"/>
            <w:tcBorders>
              <w:top w:val="single" w:sz="4" w:space="0" w:color="D9D9D9"/>
              <w:left w:val="single" w:sz="4" w:space="0" w:color="D9D9D9"/>
              <w:bottom w:val="single" w:sz="4" w:space="0" w:color="D9D9D9"/>
              <w:right w:val="single" w:sz="4" w:space="0" w:color="D9D9D9"/>
            </w:tcBorders>
            <w:hideMark/>
          </w:tcPr>
          <w:p w14:paraId="18E3DA64" w14:textId="77777777" w:rsidR="0001249A" w:rsidRPr="001F3FEF" w:rsidRDefault="0001249A" w:rsidP="006159E1">
            <w:pPr>
              <w:pStyle w:val="TableText"/>
              <w:rPr>
                <w:b/>
              </w:rPr>
            </w:pPr>
            <w:r w:rsidRPr="001F3FEF">
              <w:rPr>
                <w:b/>
              </w:rPr>
              <w:t>Creation Date</w:t>
            </w:r>
          </w:p>
          <w:p w14:paraId="18E3DA65" w14:textId="77777777" w:rsidR="0001249A" w:rsidRPr="001F3FEF" w:rsidRDefault="0001249A" w:rsidP="006159E1">
            <w:pPr>
              <w:pStyle w:val="TableText"/>
            </w:pPr>
            <w:r w:rsidRPr="001F3FEF">
              <w:t>Date the transaction was created</w:t>
            </w:r>
            <w:r w:rsidR="009C2AD6" w:rsidRPr="001F3FEF">
              <w:t>.</w:t>
            </w:r>
            <w:r w:rsidRPr="001F3FEF">
              <w:t xml:space="preserve"> </w:t>
            </w:r>
          </w:p>
          <w:p w14:paraId="18E3DA66" w14:textId="77777777" w:rsidR="0001249A" w:rsidRPr="001F3FEF" w:rsidRDefault="0001249A" w:rsidP="006159E1">
            <w:pPr>
              <w:pStyle w:val="TableText"/>
            </w:pPr>
            <w:r w:rsidRPr="001F3FEF">
              <w:t>Format: CCYYMMDD</w:t>
            </w:r>
          </w:p>
        </w:tc>
        <w:tc>
          <w:tcPr>
            <w:tcW w:w="4212" w:type="dxa"/>
            <w:tcBorders>
              <w:top w:val="single" w:sz="4" w:space="0" w:color="D9D9D9"/>
              <w:left w:val="single" w:sz="4" w:space="0" w:color="D9D9D9"/>
              <w:bottom w:val="single" w:sz="4" w:space="0" w:color="D9D9D9"/>
              <w:right w:val="single" w:sz="4" w:space="0" w:color="D9D9D9"/>
            </w:tcBorders>
            <w:hideMark/>
          </w:tcPr>
          <w:p w14:paraId="18E3DA67" w14:textId="77777777" w:rsidR="0001249A" w:rsidRPr="001F3FEF" w:rsidRDefault="0001249A" w:rsidP="006159E1">
            <w:pPr>
              <w:pStyle w:val="TableText"/>
            </w:pPr>
            <w:r w:rsidRPr="001F3FEF">
              <w:t>Date the Export Batch was created</w:t>
            </w:r>
          </w:p>
          <w:p w14:paraId="18E3DA68" w14:textId="77777777" w:rsidR="0001249A" w:rsidRPr="001F3FEF" w:rsidRDefault="0001249A" w:rsidP="006159E1">
            <w:pPr>
              <w:pStyle w:val="TableText"/>
            </w:pPr>
            <w:r w:rsidRPr="001F3FEF">
              <w:rPr>
                <w:b/>
              </w:rPr>
              <w:t>Example</w:t>
            </w:r>
            <w:r w:rsidRPr="001F3FEF">
              <w:t>: 20130115</w:t>
            </w:r>
          </w:p>
        </w:tc>
      </w:tr>
      <w:tr w:rsidR="0001249A" w:rsidRPr="001F3FEF" w14:paraId="18E3DA70"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6A" w14:textId="77777777" w:rsidR="0001249A" w:rsidRPr="001F3FEF" w:rsidRDefault="0001249A" w:rsidP="006159E1">
            <w:pPr>
              <w:pStyle w:val="TableHdg"/>
            </w:pPr>
            <w:r w:rsidRPr="001F3FEF">
              <w:t>TH06</w:t>
            </w:r>
          </w:p>
        </w:tc>
        <w:tc>
          <w:tcPr>
            <w:tcW w:w="4869" w:type="dxa"/>
            <w:tcBorders>
              <w:top w:val="single" w:sz="4" w:space="0" w:color="D9D9D9"/>
              <w:left w:val="single" w:sz="4" w:space="0" w:color="D9D9D9"/>
              <w:bottom w:val="single" w:sz="4" w:space="0" w:color="D9D9D9"/>
              <w:right w:val="single" w:sz="4" w:space="0" w:color="D9D9D9"/>
            </w:tcBorders>
            <w:hideMark/>
          </w:tcPr>
          <w:p w14:paraId="18E3DA6B" w14:textId="77777777" w:rsidR="0001249A" w:rsidRPr="001F3FEF" w:rsidRDefault="0001249A" w:rsidP="006159E1">
            <w:pPr>
              <w:pStyle w:val="TableText"/>
              <w:rPr>
                <w:b/>
              </w:rPr>
            </w:pPr>
            <w:r w:rsidRPr="001F3FEF">
              <w:rPr>
                <w:b/>
              </w:rPr>
              <w:t>Creation Time</w:t>
            </w:r>
          </w:p>
          <w:p w14:paraId="18E3DA6C" w14:textId="77777777" w:rsidR="0001249A" w:rsidRPr="001F3FEF" w:rsidRDefault="0001249A" w:rsidP="006159E1">
            <w:pPr>
              <w:pStyle w:val="TableText"/>
            </w:pPr>
            <w:r w:rsidRPr="001F3FEF">
              <w:t>Time the transaction was created</w:t>
            </w:r>
            <w:r w:rsidR="009C2AD6" w:rsidRPr="001F3FEF">
              <w:t>.</w:t>
            </w:r>
            <w:r w:rsidRPr="001F3FEF">
              <w:t xml:space="preserve"> </w:t>
            </w:r>
          </w:p>
          <w:p w14:paraId="18E3DA6D" w14:textId="77777777" w:rsidR="0001249A" w:rsidRPr="001F3FEF" w:rsidRDefault="0001249A" w:rsidP="006159E1">
            <w:pPr>
              <w:pStyle w:val="TableText"/>
            </w:pPr>
            <w:r w:rsidRPr="001F3FEF">
              <w:t>Format: HHMMSS or HHMM</w:t>
            </w:r>
          </w:p>
        </w:tc>
        <w:tc>
          <w:tcPr>
            <w:tcW w:w="4212" w:type="dxa"/>
            <w:tcBorders>
              <w:top w:val="single" w:sz="4" w:space="0" w:color="D9D9D9"/>
              <w:left w:val="single" w:sz="4" w:space="0" w:color="D9D9D9"/>
              <w:bottom w:val="single" w:sz="4" w:space="0" w:color="D9D9D9"/>
              <w:right w:val="single" w:sz="4" w:space="0" w:color="D9D9D9"/>
            </w:tcBorders>
            <w:hideMark/>
          </w:tcPr>
          <w:p w14:paraId="18E3DA6E" w14:textId="77777777" w:rsidR="0001249A" w:rsidRPr="001F3FEF" w:rsidRDefault="0001249A" w:rsidP="006159E1">
            <w:pPr>
              <w:pStyle w:val="TableText"/>
            </w:pPr>
            <w:r w:rsidRPr="001F3FEF">
              <w:t>Time the Export Batch was created</w:t>
            </w:r>
          </w:p>
          <w:p w14:paraId="18E3DA6F" w14:textId="77777777" w:rsidR="0001249A" w:rsidRPr="001F3FEF" w:rsidRDefault="0001249A" w:rsidP="006159E1">
            <w:pPr>
              <w:pStyle w:val="TableText"/>
            </w:pPr>
            <w:r w:rsidRPr="001F3FEF">
              <w:rPr>
                <w:b/>
              </w:rPr>
              <w:t>Example</w:t>
            </w:r>
            <w:r w:rsidRPr="001F3FEF">
              <w:t>: 091522</w:t>
            </w:r>
          </w:p>
        </w:tc>
      </w:tr>
      <w:tr w:rsidR="0001249A" w:rsidRPr="001F3FEF" w14:paraId="18E3DA78" w14:textId="77777777" w:rsidTr="006159E1">
        <w:trPr>
          <w:trHeight w:val="1097"/>
        </w:trPr>
        <w:tc>
          <w:tcPr>
            <w:tcW w:w="999" w:type="dxa"/>
            <w:tcBorders>
              <w:top w:val="single" w:sz="4" w:space="0" w:color="D9D9D9"/>
              <w:left w:val="single" w:sz="4" w:space="0" w:color="D9D9D9"/>
              <w:bottom w:val="single" w:sz="4" w:space="0" w:color="D9D9D9"/>
              <w:right w:val="single" w:sz="4" w:space="0" w:color="D9D9D9"/>
            </w:tcBorders>
            <w:hideMark/>
          </w:tcPr>
          <w:p w14:paraId="18E3DA71" w14:textId="77777777" w:rsidR="0001249A" w:rsidRPr="001F3FEF" w:rsidRDefault="0001249A" w:rsidP="006159E1">
            <w:pPr>
              <w:pStyle w:val="TableHdg"/>
            </w:pPr>
            <w:r w:rsidRPr="001F3FEF">
              <w:t>TH07</w:t>
            </w:r>
          </w:p>
        </w:tc>
        <w:tc>
          <w:tcPr>
            <w:tcW w:w="4869" w:type="dxa"/>
            <w:tcBorders>
              <w:top w:val="single" w:sz="4" w:space="0" w:color="D9D9D9"/>
              <w:left w:val="single" w:sz="4" w:space="0" w:color="D9D9D9"/>
              <w:bottom w:val="single" w:sz="4" w:space="0" w:color="D9D9D9"/>
              <w:right w:val="single" w:sz="4" w:space="0" w:color="D9D9D9"/>
            </w:tcBorders>
            <w:hideMark/>
          </w:tcPr>
          <w:p w14:paraId="18E3DA72" w14:textId="77777777" w:rsidR="0001249A" w:rsidRPr="001F3FEF" w:rsidRDefault="0001249A" w:rsidP="006159E1">
            <w:pPr>
              <w:pStyle w:val="TableText"/>
              <w:rPr>
                <w:b/>
              </w:rPr>
            </w:pPr>
            <w:r w:rsidRPr="001F3FEF">
              <w:rPr>
                <w:b/>
              </w:rPr>
              <w:t>File Type</w:t>
            </w:r>
          </w:p>
          <w:p w14:paraId="18E3DA73" w14:textId="77777777" w:rsidR="0001249A" w:rsidRPr="001F3FEF" w:rsidRDefault="0001249A" w:rsidP="006159E1">
            <w:pPr>
              <w:pStyle w:val="TableText"/>
            </w:pPr>
            <w:r w:rsidRPr="001F3FEF">
              <w:t>Code specifying the type of transaction</w:t>
            </w:r>
            <w:r w:rsidR="009C2AD6" w:rsidRPr="001F3FEF">
              <w:t>.</w:t>
            </w:r>
          </w:p>
          <w:p w14:paraId="18E3DA74" w14:textId="77777777" w:rsidR="0001249A" w:rsidRPr="001F3FEF" w:rsidRDefault="0001249A" w:rsidP="006159E1">
            <w:pPr>
              <w:pStyle w:val="TableText"/>
            </w:pPr>
            <w:r w:rsidRPr="001F3FEF">
              <w:t>P Production</w:t>
            </w:r>
          </w:p>
          <w:p w14:paraId="18E3DA75" w14:textId="77777777" w:rsidR="0001249A" w:rsidRPr="001F3FEF" w:rsidRDefault="0001249A" w:rsidP="006159E1">
            <w:pPr>
              <w:pStyle w:val="TableText"/>
            </w:pPr>
            <w:r w:rsidRPr="001F3FEF">
              <w:t>T Test</w:t>
            </w:r>
          </w:p>
        </w:tc>
        <w:tc>
          <w:tcPr>
            <w:tcW w:w="4212" w:type="dxa"/>
            <w:tcBorders>
              <w:top w:val="single" w:sz="4" w:space="0" w:color="D9D9D9"/>
              <w:left w:val="single" w:sz="4" w:space="0" w:color="D9D9D9"/>
              <w:bottom w:val="single" w:sz="4" w:space="0" w:color="D9D9D9"/>
              <w:right w:val="single" w:sz="4" w:space="0" w:color="D9D9D9"/>
            </w:tcBorders>
            <w:hideMark/>
          </w:tcPr>
          <w:p w14:paraId="18E3DA76" w14:textId="77777777" w:rsidR="0001249A" w:rsidRPr="001F3FEF" w:rsidRDefault="0001249A" w:rsidP="0001249A">
            <w:pPr>
              <w:pStyle w:val="TableText"/>
              <w:widowControl w:val="0"/>
              <w:numPr>
                <w:ilvl w:val="0"/>
                <w:numId w:val="40"/>
              </w:numPr>
            </w:pPr>
            <w:r w:rsidRPr="001F3FEF">
              <w:rPr>
                <w:b/>
              </w:rPr>
              <w:t>P</w:t>
            </w:r>
            <w:r w:rsidRPr="001F3FEF">
              <w:t xml:space="preserve"> is reported when running from a production account</w:t>
            </w:r>
          </w:p>
          <w:p w14:paraId="18E3DA77" w14:textId="77777777" w:rsidR="0001249A" w:rsidRPr="001F3FEF" w:rsidRDefault="0001249A" w:rsidP="0001249A">
            <w:pPr>
              <w:pStyle w:val="TableText"/>
              <w:widowControl w:val="0"/>
              <w:numPr>
                <w:ilvl w:val="0"/>
                <w:numId w:val="40"/>
              </w:numPr>
            </w:pPr>
            <w:r w:rsidRPr="001F3FEF">
              <w:rPr>
                <w:b/>
              </w:rPr>
              <w:t>T</w:t>
            </w:r>
            <w:r w:rsidRPr="001F3FEF">
              <w:t xml:space="preserve"> is reported when running from a non-production account </w:t>
            </w:r>
          </w:p>
        </w:tc>
      </w:tr>
      <w:tr w:rsidR="0001249A" w:rsidRPr="001F3FEF" w14:paraId="18E3DA7D"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79" w14:textId="77777777" w:rsidR="0001249A" w:rsidRPr="001F3FEF" w:rsidRDefault="0001249A" w:rsidP="006159E1">
            <w:pPr>
              <w:pStyle w:val="TableHdg"/>
            </w:pPr>
            <w:r w:rsidRPr="001F3FEF">
              <w:t>TH08</w:t>
            </w:r>
          </w:p>
        </w:tc>
        <w:tc>
          <w:tcPr>
            <w:tcW w:w="4869" w:type="dxa"/>
            <w:tcBorders>
              <w:top w:val="single" w:sz="4" w:space="0" w:color="D9D9D9"/>
              <w:left w:val="single" w:sz="4" w:space="0" w:color="D9D9D9"/>
              <w:bottom w:val="single" w:sz="4" w:space="0" w:color="D9D9D9"/>
              <w:right w:val="single" w:sz="4" w:space="0" w:color="D9D9D9"/>
            </w:tcBorders>
            <w:hideMark/>
          </w:tcPr>
          <w:p w14:paraId="18E3DA7A" w14:textId="77777777" w:rsidR="0001249A" w:rsidRPr="001F3FEF" w:rsidRDefault="0001249A" w:rsidP="006159E1">
            <w:pPr>
              <w:pStyle w:val="TableText"/>
              <w:rPr>
                <w:b/>
              </w:rPr>
            </w:pPr>
            <w:r w:rsidRPr="001F3FEF">
              <w:rPr>
                <w:b/>
              </w:rPr>
              <w:t>Routing Number</w:t>
            </w:r>
          </w:p>
          <w:p w14:paraId="18E3DA7B" w14:textId="77777777" w:rsidR="0001249A" w:rsidRPr="001F3FEF" w:rsidRDefault="0001249A" w:rsidP="006159E1">
            <w:pPr>
              <w:pStyle w:val="TableText"/>
              <w:rPr>
                <w:b/>
              </w:rPr>
            </w:pPr>
            <w:r w:rsidRPr="001F3FEF">
              <w:t>This field is reserved for real-time transmissions that go through a network switch to indicate, if necessary, the specific state PMP to whom the transactions should be routed</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7C" w14:textId="77777777" w:rsidR="0001249A" w:rsidRPr="001F3FEF" w:rsidRDefault="0001249A" w:rsidP="006159E1">
            <w:pPr>
              <w:pStyle w:val="TableText"/>
            </w:pPr>
            <w:r w:rsidRPr="001F3FEF">
              <w:t>Not used</w:t>
            </w:r>
          </w:p>
        </w:tc>
      </w:tr>
      <w:tr w:rsidR="0001249A" w:rsidRPr="001F3FEF" w14:paraId="18E3DA83"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7E" w14:textId="77777777" w:rsidR="0001249A" w:rsidRPr="001F3FEF" w:rsidRDefault="0001249A" w:rsidP="006159E1">
            <w:pPr>
              <w:pStyle w:val="TableHdg"/>
            </w:pPr>
            <w:r w:rsidRPr="001F3FEF">
              <w:t>TH09</w:t>
            </w:r>
          </w:p>
        </w:tc>
        <w:tc>
          <w:tcPr>
            <w:tcW w:w="4869" w:type="dxa"/>
            <w:tcBorders>
              <w:top w:val="single" w:sz="4" w:space="0" w:color="D9D9D9"/>
              <w:left w:val="single" w:sz="4" w:space="0" w:color="D9D9D9"/>
              <w:bottom w:val="single" w:sz="4" w:space="0" w:color="D9D9D9"/>
              <w:right w:val="single" w:sz="4" w:space="0" w:color="D9D9D9"/>
            </w:tcBorders>
            <w:hideMark/>
          </w:tcPr>
          <w:p w14:paraId="18E3DA7F" w14:textId="77777777" w:rsidR="0001249A" w:rsidRPr="001F3FEF" w:rsidRDefault="0001249A" w:rsidP="006159E1">
            <w:pPr>
              <w:pStyle w:val="TableText"/>
              <w:rPr>
                <w:b/>
              </w:rPr>
            </w:pPr>
            <w:r w:rsidRPr="001F3FEF">
              <w:rPr>
                <w:b/>
              </w:rPr>
              <w:t>Segment Terminator Character</w:t>
            </w:r>
          </w:p>
          <w:p w14:paraId="18E3DA80" w14:textId="77777777" w:rsidR="0001249A" w:rsidRPr="001F3FEF" w:rsidRDefault="0001249A" w:rsidP="006159E1">
            <w:pPr>
              <w:pStyle w:val="TableText"/>
            </w:pPr>
            <w:r w:rsidRPr="001F3FEF">
              <w:t>This terminates the TH segment and sets the actual value of the data segment terminator for the entire transaction</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81" w14:textId="77777777" w:rsidR="0001249A" w:rsidRPr="001F3FEF" w:rsidRDefault="0001249A" w:rsidP="0001249A">
            <w:pPr>
              <w:pStyle w:val="TableText"/>
              <w:widowControl w:val="0"/>
              <w:numPr>
                <w:ilvl w:val="0"/>
                <w:numId w:val="39"/>
              </w:numPr>
            </w:pPr>
            <w:r w:rsidRPr="001F3FEF">
              <w:t xml:space="preserve">For ASAP version 4.0, the separator is set to “\” (backward slash) </w:t>
            </w:r>
          </w:p>
          <w:p w14:paraId="18E3DA82" w14:textId="77777777" w:rsidR="0001249A" w:rsidRPr="001F3FEF" w:rsidRDefault="0001249A" w:rsidP="0001249A">
            <w:pPr>
              <w:pStyle w:val="TableText"/>
              <w:widowControl w:val="0"/>
              <w:numPr>
                <w:ilvl w:val="0"/>
                <w:numId w:val="39"/>
              </w:numPr>
            </w:pPr>
            <w:r w:rsidRPr="001F3FEF">
              <w:t>For all other versions, the separator is set to “~” (tilde)</w:t>
            </w:r>
          </w:p>
        </w:tc>
      </w:tr>
      <w:tr w:rsidR="0001249A" w:rsidRPr="001F3FEF" w14:paraId="18E3DA87" w14:textId="77777777" w:rsidTr="006159E1">
        <w:tc>
          <w:tcPr>
            <w:tcW w:w="999" w:type="dxa"/>
            <w:tcBorders>
              <w:top w:val="single" w:sz="4" w:space="0" w:color="D9D9D9"/>
              <w:left w:val="single" w:sz="4" w:space="0" w:color="D9D9D9"/>
              <w:bottom w:val="single" w:sz="4" w:space="0" w:color="D9D9D9"/>
              <w:right w:val="nil"/>
            </w:tcBorders>
            <w:hideMark/>
          </w:tcPr>
          <w:p w14:paraId="18E3DA84" w14:textId="77777777" w:rsidR="0001249A" w:rsidRPr="001F3FEF" w:rsidRDefault="0001249A" w:rsidP="006159E1">
            <w:pPr>
              <w:pStyle w:val="TableHdg"/>
            </w:pPr>
          </w:p>
        </w:tc>
        <w:tc>
          <w:tcPr>
            <w:tcW w:w="4869" w:type="dxa"/>
            <w:tcBorders>
              <w:top w:val="single" w:sz="4" w:space="0" w:color="D9D9D9"/>
              <w:left w:val="nil"/>
              <w:bottom w:val="nil"/>
              <w:right w:val="nil"/>
            </w:tcBorders>
            <w:hideMark/>
          </w:tcPr>
          <w:p w14:paraId="18E3DA85" w14:textId="77777777" w:rsidR="0001249A" w:rsidRPr="001F3FEF" w:rsidRDefault="0001249A" w:rsidP="006159E1">
            <w:pPr>
              <w:pStyle w:val="TableText"/>
              <w:rPr>
                <w:b/>
              </w:rPr>
            </w:pPr>
          </w:p>
        </w:tc>
        <w:tc>
          <w:tcPr>
            <w:tcW w:w="4212" w:type="dxa"/>
            <w:tcBorders>
              <w:top w:val="single" w:sz="4" w:space="0" w:color="D9D9D9"/>
              <w:left w:val="nil"/>
              <w:bottom w:val="nil"/>
              <w:right w:val="nil"/>
            </w:tcBorders>
            <w:hideMark/>
          </w:tcPr>
          <w:p w14:paraId="18E3DA86" w14:textId="77777777" w:rsidR="0001249A" w:rsidRPr="001F3FEF" w:rsidRDefault="0001249A" w:rsidP="006159E1"/>
        </w:tc>
      </w:tr>
      <w:tr w:rsidR="0001249A" w:rsidRPr="001F3FEF" w14:paraId="18E3DA89" w14:textId="77777777"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14:paraId="18E3DA88" w14:textId="77777777" w:rsidR="0001249A" w:rsidRPr="001F3FEF" w:rsidRDefault="0001249A" w:rsidP="006159E1">
            <w:pPr>
              <w:pStyle w:val="TableHdg"/>
            </w:pPr>
            <w:r w:rsidRPr="001F3FEF">
              <w:t>IS–Information Source</w:t>
            </w:r>
          </w:p>
        </w:tc>
      </w:tr>
      <w:tr w:rsidR="0001249A" w:rsidRPr="001F3FEF" w14:paraId="18E3DA90"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8A" w14:textId="77777777" w:rsidR="0001249A" w:rsidRPr="001F3FEF" w:rsidRDefault="0001249A" w:rsidP="006159E1">
            <w:pPr>
              <w:pStyle w:val="TableHdg"/>
            </w:pPr>
            <w:r w:rsidRPr="001F3FEF">
              <w:t>IS01</w:t>
            </w:r>
          </w:p>
        </w:tc>
        <w:tc>
          <w:tcPr>
            <w:tcW w:w="4869" w:type="dxa"/>
            <w:tcBorders>
              <w:top w:val="single" w:sz="4" w:space="0" w:color="D9D9D9"/>
              <w:left w:val="single" w:sz="4" w:space="0" w:color="D9D9D9"/>
              <w:bottom w:val="single" w:sz="4" w:space="0" w:color="D9D9D9"/>
              <w:right w:val="single" w:sz="4" w:space="0" w:color="D9D9D9"/>
            </w:tcBorders>
            <w:hideMark/>
          </w:tcPr>
          <w:p w14:paraId="18E3DA8B" w14:textId="77777777" w:rsidR="0001249A" w:rsidRPr="001F3FEF" w:rsidRDefault="0001249A" w:rsidP="006159E1">
            <w:pPr>
              <w:pStyle w:val="TableText"/>
              <w:rPr>
                <w:b/>
              </w:rPr>
            </w:pPr>
            <w:r w:rsidRPr="001F3FEF">
              <w:rPr>
                <w:b/>
              </w:rPr>
              <w:t>Unique Information Source ID</w:t>
            </w:r>
          </w:p>
          <w:p w14:paraId="18E3DA8C" w14:textId="77777777" w:rsidR="0001249A" w:rsidRPr="001F3FEF" w:rsidRDefault="0001249A" w:rsidP="006159E1">
            <w:pPr>
              <w:pStyle w:val="TableText"/>
            </w:pPr>
            <w:r w:rsidRPr="001F3FEF">
              <w:t>Reference number or identification number as defined by the business partners</w:t>
            </w:r>
            <w:r w:rsidR="009C2AD6" w:rsidRPr="001F3FEF">
              <w:t>.</w:t>
            </w:r>
          </w:p>
          <w:p w14:paraId="18E3DA8D" w14:textId="77777777" w:rsidR="0001249A" w:rsidRPr="001F3FEF" w:rsidRDefault="0001249A" w:rsidP="006159E1">
            <w:pPr>
              <w:pStyle w:val="TableText"/>
            </w:pPr>
            <w:r w:rsidRPr="001F3FEF">
              <w:t>Example: Phone number</w:t>
            </w:r>
          </w:p>
        </w:tc>
        <w:tc>
          <w:tcPr>
            <w:tcW w:w="4212" w:type="dxa"/>
            <w:tcBorders>
              <w:top w:val="single" w:sz="4" w:space="0" w:color="D9D9D9"/>
              <w:left w:val="single" w:sz="4" w:space="0" w:color="D9D9D9"/>
              <w:bottom w:val="single" w:sz="4" w:space="0" w:color="D9D9D9"/>
              <w:right w:val="single" w:sz="4" w:space="0" w:color="D9D9D9"/>
            </w:tcBorders>
            <w:hideMark/>
          </w:tcPr>
          <w:p w14:paraId="18E3DA8E" w14:textId="77777777" w:rsidR="0001249A" w:rsidRPr="001F3FEF" w:rsidRDefault="0001249A" w:rsidP="006159E1">
            <w:pPr>
              <w:pStyle w:val="TableText"/>
            </w:pPr>
            <w:r w:rsidRPr="001F3FEF">
              <w:t>VA concatenated with the VA Site Number</w:t>
            </w:r>
          </w:p>
          <w:p w14:paraId="18E3DA8F" w14:textId="77777777" w:rsidR="0001249A" w:rsidRPr="001F3FEF" w:rsidRDefault="0001249A" w:rsidP="006159E1">
            <w:pPr>
              <w:pStyle w:val="TableText"/>
            </w:pPr>
            <w:r w:rsidRPr="001F3FEF">
              <w:rPr>
                <w:b/>
              </w:rPr>
              <w:t>Example</w:t>
            </w:r>
            <w:r w:rsidRPr="001F3FEF">
              <w:t>: VA500</w:t>
            </w:r>
          </w:p>
        </w:tc>
      </w:tr>
      <w:tr w:rsidR="0001249A" w:rsidRPr="001F3FEF" w14:paraId="18E3DA97"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91" w14:textId="77777777" w:rsidR="0001249A" w:rsidRPr="001F3FEF" w:rsidRDefault="0001249A" w:rsidP="006159E1">
            <w:pPr>
              <w:pStyle w:val="TableHdg"/>
            </w:pPr>
            <w:r w:rsidRPr="001F3FEF">
              <w:t>IS02</w:t>
            </w:r>
          </w:p>
        </w:tc>
        <w:tc>
          <w:tcPr>
            <w:tcW w:w="4869" w:type="dxa"/>
            <w:tcBorders>
              <w:top w:val="single" w:sz="4" w:space="0" w:color="D9D9D9"/>
              <w:left w:val="single" w:sz="4" w:space="0" w:color="D9D9D9"/>
              <w:bottom w:val="single" w:sz="4" w:space="0" w:color="D9D9D9"/>
              <w:right w:val="single" w:sz="4" w:space="0" w:color="D9D9D9"/>
            </w:tcBorders>
            <w:hideMark/>
          </w:tcPr>
          <w:p w14:paraId="18E3DA92" w14:textId="77777777" w:rsidR="0001249A" w:rsidRPr="001F3FEF" w:rsidRDefault="0001249A" w:rsidP="006159E1">
            <w:pPr>
              <w:pStyle w:val="TableText"/>
              <w:rPr>
                <w:b/>
              </w:rPr>
            </w:pPr>
            <w:r w:rsidRPr="001F3FEF">
              <w:rPr>
                <w:b/>
              </w:rPr>
              <w:t>Information Source Entity Name</w:t>
            </w:r>
          </w:p>
          <w:p w14:paraId="18E3DA93" w14:textId="77777777" w:rsidR="0001249A" w:rsidRPr="001F3FEF" w:rsidRDefault="0001249A" w:rsidP="006159E1">
            <w:pPr>
              <w:pStyle w:val="TableText"/>
            </w:pPr>
            <w:r w:rsidRPr="001F3FEF">
              <w:t>Entity name of the Information Source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94" w14:textId="77777777" w:rsidR="0001249A" w:rsidRPr="001F3FEF" w:rsidRDefault="0001249A" w:rsidP="006159E1">
            <w:pPr>
              <w:pStyle w:val="TableText"/>
            </w:pPr>
            <w:r w:rsidRPr="001F3FEF">
              <w:rPr>
                <w:b/>
              </w:rPr>
              <w:t>File</w:t>
            </w:r>
            <w:r w:rsidRPr="001F3FEF">
              <w:t>: INSTITUTION (#4)</w:t>
            </w:r>
          </w:p>
          <w:p w14:paraId="18E3DA95" w14:textId="77777777" w:rsidR="0001249A" w:rsidRPr="001F3FEF" w:rsidRDefault="0001249A" w:rsidP="006159E1">
            <w:pPr>
              <w:pStyle w:val="TableText"/>
            </w:pPr>
            <w:r w:rsidRPr="001F3FEF">
              <w:rPr>
                <w:b/>
              </w:rPr>
              <w:t>Field</w:t>
            </w:r>
            <w:r w:rsidRPr="001F3FEF">
              <w:t>: OFFICIAL VA NAME (#100)</w:t>
            </w:r>
          </w:p>
          <w:p w14:paraId="18E3DA96" w14:textId="77777777" w:rsidR="0001249A" w:rsidRPr="001F3FEF" w:rsidRDefault="0001249A" w:rsidP="006159E1">
            <w:pPr>
              <w:pStyle w:val="TableText"/>
            </w:pPr>
            <w:r w:rsidRPr="001F3FEF">
              <w:rPr>
                <w:b/>
              </w:rPr>
              <w:t>Example</w:t>
            </w:r>
            <w:r w:rsidRPr="001F3FEF">
              <w:t>: OKLAHOMA CITY VA MEDICAL CENTER</w:t>
            </w:r>
          </w:p>
        </w:tc>
      </w:tr>
      <w:tr w:rsidR="0001249A" w:rsidRPr="001F3FEF" w14:paraId="18E3DA9D"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98" w14:textId="77777777" w:rsidR="0001249A" w:rsidRPr="001F3FEF" w:rsidRDefault="0001249A" w:rsidP="006159E1">
            <w:pPr>
              <w:pStyle w:val="TableHdg"/>
            </w:pPr>
            <w:r w:rsidRPr="001F3FEF">
              <w:t>IS03</w:t>
            </w:r>
          </w:p>
        </w:tc>
        <w:tc>
          <w:tcPr>
            <w:tcW w:w="4869" w:type="dxa"/>
            <w:tcBorders>
              <w:top w:val="single" w:sz="4" w:space="0" w:color="D9D9D9"/>
              <w:left w:val="single" w:sz="4" w:space="0" w:color="D9D9D9"/>
              <w:bottom w:val="single" w:sz="4" w:space="0" w:color="D9D9D9"/>
              <w:right w:val="single" w:sz="4" w:space="0" w:color="D9D9D9"/>
            </w:tcBorders>
            <w:hideMark/>
          </w:tcPr>
          <w:p w14:paraId="18E3DA99" w14:textId="77777777" w:rsidR="0001249A" w:rsidRPr="001F3FEF" w:rsidRDefault="0001249A" w:rsidP="006159E1">
            <w:pPr>
              <w:pStyle w:val="TableText"/>
              <w:rPr>
                <w:b/>
              </w:rPr>
            </w:pPr>
            <w:r w:rsidRPr="001F3FEF">
              <w:rPr>
                <w:b/>
              </w:rPr>
              <w:t>Message</w:t>
            </w:r>
          </w:p>
          <w:p w14:paraId="18E3DA9A" w14:textId="77777777" w:rsidR="0001249A" w:rsidRPr="001F3FEF" w:rsidRDefault="0001249A" w:rsidP="006159E1">
            <w:pPr>
              <w:pStyle w:val="TableText"/>
            </w:pPr>
            <w:r w:rsidRPr="001F3FEF">
              <w:t>Free-form text for a message</w:t>
            </w:r>
            <w:r w:rsidR="009C2AD6" w:rsidRPr="001F3FEF">
              <w:t>.</w:t>
            </w:r>
          </w:p>
          <w:p w14:paraId="18E3DA9B" w14:textId="77777777" w:rsidR="0001249A" w:rsidRPr="001F3FEF" w:rsidRDefault="0001249A" w:rsidP="006159E1">
            <w:pPr>
              <w:pStyle w:val="TableText"/>
            </w:pPr>
            <w:r w:rsidRPr="001F3FEF">
              <w:t>Used for more detailed information if required by the PMP</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9C" w14:textId="77777777" w:rsidR="0001249A" w:rsidRPr="001F3FEF" w:rsidRDefault="0001249A" w:rsidP="006159E1">
            <w:pPr>
              <w:pStyle w:val="TableText"/>
            </w:pPr>
            <w:r w:rsidRPr="001F3FEF">
              <w:t>Not Used</w:t>
            </w:r>
          </w:p>
        </w:tc>
      </w:tr>
      <w:tr w:rsidR="0001249A" w:rsidRPr="001F3FEF" w14:paraId="18E3DA9F" w14:textId="77777777"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14:paraId="18E3DA9E" w14:textId="77777777" w:rsidR="0001249A" w:rsidRPr="001F3FEF" w:rsidRDefault="0001249A" w:rsidP="006159E1">
            <w:pPr>
              <w:pStyle w:val="TableHdg"/>
            </w:pPr>
            <w:r w:rsidRPr="001F3FEF">
              <w:t>PHA–Pharmacy Header</w:t>
            </w:r>
          </w:p>
        </w:tc>
      </w:tr>
      <w:tr w:rsidR="0001249A" w:rsidRPr="001F3FEF" w14:paraId="18E3DAA6"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A0" w14:textId="77777777" w:rsidR="0001249A" w:rsidRPr="001F3FEF" w:rsidRDefault="0001249A" w:rsidP="006159E1">
            <w:pPr>
              <w:pStyle w:val="TableHdg"/>
            </w:pPr>
            <w:r w:rsidRPr="001F3FEF">
              <w:t>PHA01</w:t>
            </w:r>
          </w:p>
        </w:tc>
        <w:tc>
          <w:tcPr>
            <w:tcW w:w="4869" w:type="dxa"/>
            <w:tcBorders>
              <w:top w:val="single" w:sz="4" w:space="0" w:color="D9D9D9"/>
              <w:left w:val="single" w:sz="4" w:space="0" w:color="D9D9D9"/>
              <w:bottom w:val="single" w:sz="4" w:space="0" w:color="D9D9D9"/>
              <w:right w:val="single" w:sz="4" w:space="0" w:color="D9D9D9"/>
            </w:tcBorders>
            <w:hideMark/>
          </w:tcPr>
          <w:p w14:paraId="18E3DAA1" w14:textId="77777777" w:rsidR="0001249A" w:rsidRPr="001F3FEF" w:rsidRDefault="0001249A" w:rsidP="006159E1">
            <w:pPr>
              <w:pStyle w:val="TableText"/>
              <w:rPr>
                <w:b/>
              </w:rPr>
            </w:pPr>
            <w:r w:rsidRPr="001F3FEF">
              <w:rPr>
                <w:b/>
              </w:rPr>
              <w:t>National Provider Identifier (NPI)</w:t>
            </w:r>
          </w:p>
          <w:p w14:paraId="18E3DAA2" w14:textId="77777777" w:rsidR="0001249A" w:rsidRPr="001F3FEF" w:rsidRDefault="0001249A" w:rsidP="006159E1">
            <w:pPr>
              <w:pStyle w:val="TableText"/>
            </w:pPr>
            <w:r w:rsidRPr="001F3FEF">
              <w:t>Identifier assigned to the pharmacy by Centers for Medicare and Medicaid Services (CMS)</w:t>
            </w:r>
            <w:r w:rsidR="009C2AD6" w:rsidRPr="001F3FEF">
              <w:t>.</w:t>
            </w:r>
          </w:p>
          <w:p w14:paraId="18E3DAA3" w14:textId="77777777" w:rsidR="0001249A" w:rsidRPr="001F3FEF" w:rsidRDefault="0001249A" w:rsidP="006159E1">
            <w:pPr>
              <w:pStyle w:val="TableText"/>
            </w:pPr>
            <w:r w:rsidRPr="001F3FEF">
              <w:t>Used if required by the PMP</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A4" w14:textId="77777777" w:rsidR="0001249A" w:rsidRPr="001F3FEF" w:rsidRDefault="0001249A" w:rsidP="006159E1">
            <w:pPr>
              <w:pStyle w:val="TableText"/>
            </w:pPr>
            <w:r w:rsidRPr="001F3FEF">
              <w:t>Retrieved via the Kernel API $$NPI^XUSNPI (DBIA # 4532) using the NPI INSTITUTION field (#101) in the OUTPATIENT SITE file (#59)</w:t>
            </w:r>
          </w:p>
          <w:p w14:paraId="18E3DAA5" w14:textId="77777777" w:rsidR="0001249A" w:rsidRPr="001F3FEF" w:rsidRDefault="0001249A" w:rsidP="006159E1">
            <w:pPr>
              <w:pStyle w:val="TableText"/>
            </w:pPr>
            <w:r w:rsidRPr="001F3FEF">
              <w:rPr>
                <w:b/>
              </w:rPr>
              <w:t>Example</w:t>
            </w:r>
            <w:r w:rsidRPr="001F3FEF">
              <w:t>: 1043278211</w:t>
            </w:r>
          </w:p>
        </w:tc>
      </w:tr>
      <w:tr w:rsidR="0001249A" w:rsidRPr="001F3FEF" w14:paraId="18E3DAAF"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A7" w14:textId="77777777" w:rsidR="0001249A" w:rsidRPr="001F3FEF" w:rsidRDefault="0001249A" w:rsidP="006159E1">
            <w:pPr>
              <w:pStyle w:val="TableHdg"/>
            </w:pPr>
            <w:r w:rsidRPr="001F3FEF">
              <w:t>PHA02</w:t>
            </w:r>
          </w:p>
        </w:tc>
        <w:tc>
          <w:tcPr>
            <w:tcW w:w="4869" w:type="dxa"/>
            <w:tcBorders>
              <w:top w:val="single" w:sz="4" w:space="0" w:color="D9D9D9"/>
              <w:left w:val="single" w:sz="4" w:space="0" w:color="D9D9D9"/>
              <w:bottom w:val="single" w:sz="4" w:space="0" w:color="D9D9D9"/>
              <w:right w:val="single" w:sz="4" w:space="0" w:color="D9D9D9"/>
            </w:tcBorders>
            <w:hideMark/>
          </w:tcPr>
          <w:p w14:paraId="18E3DAA8" w14:textId="77777777" w:rsidR="0001249A" w:rsidRPr="001F3FEF" w:rsidRDefault="0001249A" w:rsidP="006159E1">
            <w:pPr>
              <w:pStyle w:val="TableText"/>
              <w:rPr>
                <w:b/>
              </w:rPr>
            </w:pPr>
            <w:r w:rsidRPr="001F3FEF">
              <w:rPr>
                <w:b/>
              </w:rPr>
              <w:t>NCPDP/NABP Provider ID</w:t>
            </w:r>
          </w:p>
          <w:p w14:paraId="18E3DAA9" w14:textId="77777777" w:rsidR="0001249A" w:rsidRPr="001F3FEF" w:rsidRDefault="0001249A" w:rsidP="006159E1">
            <w:pPr>
              <w:pStyle w:val="TableText"/>
            </w:pPr>
            <w:r w:rsidRPr="001F3FEF">
              <w:t>Identifier assigned to the pharmacy by the NCPDP/NABP.</w:t>
            </w:r>
          </w:p>
          <w:p w14:paraId="18E3DAAA" w14:textId="77777777" w:rsidR="0001249A" w:rsidRPr="001F3FEF" w:rsidRDefault="0001249A" w:rsidP="006159E1">
            <w:pPr>
              <w:pStyle w:val="TableText"/>
            </w:pPr>
            <w:r w:rsidRPr="001F3FEF">
              <w:t>Used if required by the PMP</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AB" w14:textId="77777777" w:rsidR="0001249A" w:rsidRPr="001F3FEF" w:rsidRDefault="0001249A" w:rsidP="006159E1">
            <w:pPr>
              <w:pStyle w:val="TableText"/>
            </w:pPr>
            <w:r w:rsidRPr="001F3FEF">
              <w:rPr>
                <w:b/>
              </w:rPr>
              <w:t>File</w:t>
            </w:r>
            <w:r w:rsidRPr="001F3FEF">
              <w:t>: OUTPATIENT SITE (#59)</w:t>
            </w:r>
          </w:p>
          <w:p w14:paraId="18E3DAAC" w14:textId="77777777" w:rsidR="0001249A" w:rsidRPr="001F3FEF" w:rsidRDefault="0001249A" w:rsidP="006159E1">
            <w:pPr>
              <w:pStyle w:val="TableText"/>
            </w:pPr>
            <w:r w:rsidRPr="001F3FEF">
              <w:rPr>
                <w:b/>
              </w:rPr>
              <w:t>Field</w:t>
            </w:r>
            <w:r w:rsidRPr="001F3FEF">
              <w:t>: NCPDP NUMBER (#1008)</w:t>
            </w:r>
          </w:p>
          <w:p w14:paraId="18E3DAAD" w14:textId="77777777" w:rsidR="0001249A" w:rsidRPr="001F3FEF" w:rsidRDefault="0001249A" w:rsidP="006159E1">
            <w:pPr>
              <w:pStyle w:val="TableText"/>
            </w:pPr>
            <w:r w:rsidRPr="001F3FEF">
              <w:rPr>
                <w:b/>
              </w:rPr>
              <w:t>Option</w:t>
            </w:r>
            <w:r w:rsidRPr="001F3FEF">
              <w:t>: Site Parameter Enter/Edit [PSO SITE PARAMETERS]</w:t>
            </w:r>
          </w:p>
          <w:p w14:paraId="18E3DAAE" w14:textId="77777777" w:rsidR="0001249A" w:rsidRPr="001F3FEF" w:rsidRDefault="0001249A" w:rsidP="006159E1">
            <w:pPr>
              <w:pStyle w:val="TableText"/>
            </w:pPr>
            <w:r w:rsidRPr="001F3FEF">
              <w:rPr>
                <w:b/>
              </w:rPr>
              <w:t>Example</w:t>
            </w:r>
            <w:r w:rsidRPr="001F3FEF">
              <w:t>: 3706972</w:t>
            </w:r>
          </w:p>
        </w:tc>
      </w:tr>
      <w:tr w:rsidR="0001249A" w:rsidRPr="001F3FEF" w14:paraId="18E3DAB6"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B0" w14:textId="77777777" w:rsidR="0001249A" w:rsidRPr="001F3FEF" w:rsidRDefault="0001249A" w:rsidP="006159E1">
            <w:pPr>
              <w:pStyle w:val="TableHdg"/>
            </w:pPr>
            <w:r w:rsidRPr="001F3FEF">
              <w:t>PHA03</w:t>
            </w:r>
          </w:p>
        </w:tc>
        <w:tc>
          <w:tcPr>
            <w:tcW w:w="4869" w:type="dxa"/>
            <w:tcBorders>
              <w:top w:val="single" w:sz="4" w:space="0" w:color="D9D9D9"/>
              <w:left w:val="single" w:sz="4" w:space="0" w:color="D9D9D9"/>
              <w:bottom w:val="single" w:sz="4" w:space="0" w:color="D9D9D9"/>
              <w:right w:val="single" w:sz="4" w:space="0" w:color="D9D9D9"/>
            </w:tcBorders>
            <w:hideMark/>
          </w:tcPr>
          <w:p w14:paraId="18E3DAB1" w14:textId="77777777" w:rsidR="0001249A" w:rsidRPr="001F3FEF" w:rsidRDefault="0001249A" w:rsidP="006159E1">
            <w:pPr>
              <w:pStyle w:val="TableText"/>
              <w:rPr>
                <w:b/>
              </w:rPr>
            </w:pPr>
            <w:r w:rsidRPr="001F3FEF">
              <w:rPr>
                <w:b/>
              </w:rPr>
              <w:t xml:space="preserve">DEA Number </w:t>
            </w:r>
          </w:p>
          <w:p w14:paraId="18E3DAB2" w14:textId="77777777" w:rsidR="0001249A" w:rsidRPr="001F3FEF" w:rsidRDefault="0001249A" w:rsidP="006159E1">
            <w:pPr>
              <w:pStyle w:val="TableText"/>
            </w:pPr>
            <w:r w:rsidRPr="001F3FEF">
              <w:t>Identifier assigned to the pharmacy by the Drug Enforcement Administration (DEA)</w:t>
            </w:r>
            <w:r w:rsidR="009C2AD6" w:rsidRPr="001F3FEF">
              <w:t>.</w:t>
            </w:r>
          </w:p>
          <w:p w14:paraId="18E3DAB3" w14:textId="77777777" w:rsidR="0001249A" w:rsidRPr="001F3FEF" w:rsidRDefault="0001249A" w:rsidP="006159E1">
            <w:pPr>
              <w:pStyle w:val="TableText"/>
            </w:pPr>
            <w:r w:rsidRPr="001F3FEF">
              <w:t>Used if required by the PMP</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B4" w14:textId="77777777" w:rsidR="0001249A" w:rsidRPr="001F3FEF" w:rsidRDefault="0001249A" w:rsidP="006159E1">
            <w:pPr>
              <w:pStyle w:val="TableText"/>
            </w:pPr>
            <w:r w:rsidRPr="001F3FEF">
              <w:t>Retrieved via the Kernel API $$WHAT^XUAF4 (DBIA # 2171) using the RELATED INSTITUTION field (#100) in the OUTPATIENT SITE file (#59)</w:t>
            </w:r>
          </w:p>
          <w:p w14:paraId="18E3DAB5" w14:textId="77777777" w:rsidR="0001249A" w:rsidRPr="001F3FEF" w:rsidRDefault="0001249A" w:rsidP="006159E1">
            <w:pPr>
              <w:pStyle w:val="TableText"/>
            </w:pPr>
            <w:r w:rsidRPr="001F3FEF">
              <w:rPr>
                <w:b/>
              </w:rPr>
              <w:t>Example</w:t>
            </w:r>
            <w:r w:rsidRPr="001F3FEF">
              <w:t>: AV4597211</w:t>
            </w:r>
          </w:p>
        </w:tc>
      </w:tr>
      <w:tr w:rsidR="0001249A" w:rsidRPr="001F3FEF" w14:paraId="18E3DABE"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B7" w14:textId="77777777" w:rsidR="0001249A" w:rsidRPr="001F3FEF" w:rsidRDefault="0001249A" w:rsidP="006159E1">
            <w:pPr>
              <w:pStyle w:val="TableHdg"/>
            </w:pPr>
            <w:r w:rsidRPr="001F3FEF">
              <w:t>PHA04</w:t>
            </w:r>
          </w:p>
        </w:tc>
        <w:tc>
          <w:tcPr>
            <w:tcW w:w="4869" w:type="dxa"/>
            <w:tcBorders>
              <w:top w:val="single" w:sz="4" w:space="0" w:color="D9D9D9"/>
              <w:left w:val="single" w:sz="4" w:space="0" w:color="D9D9D9"/>
              <w:bottom w:val="single" w:sz="4" w:space="0" w:color="D9D9D9"/>
              <w:right w:val="single" w:sz="4" w:space="0" w:color="D9D9D9"/>
            </w:tcBorders>
            <w:hideMark/>
          </w:tcPr>
          <w:p w14:paraId="18E3DAB8" w14:textId="77777777" w:rsidR="0001249A" w:rsidRPr="001F3FEF" w:rsidRDefault="0001249A" w:rsidP="006159E1">
            <w:pPr>
              <w:pStyle w:val="TableText"/>
              <w:rPr>
                <w:b/>
              </w:rPr>
            </w:pPr>
            <w:r w:rsidRPr="001F3FEF">
              <w:rPr>
                <w:b/>
              </w:rPr>
              <w:t>Pharmacy Name or Dispensing Prescriber Name</w:t>
            </w:r>
          </w:p>
          <w:p w14:paraId="18E3DAB9" w14:textId="77777777" w:rsidR="0001249A" w:rsidRPr="001F3FEF" w:rsidRDefault="0001249A" w:rsidP="006159E1">
            <w:pPr>
              <w:pStyle w:val="TableText"/>
            </w:pPr>
            <w:r w:rsidRPr="001F3FEF">
              <w:t>Free-form text for the name of the pharmacy</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BA" w14:textId="77777777" w:rsidR="0001249A" w:rsidRPr="001F3FEF" w:rsidRDefault="0001249A" w:rsidP="006159E1">
            <w:pPr>
              <w:pStyle w:val="TableText"/>
            </w:pPr>
            <w:r w:rsidRPr="001F3FEF">
              <w:rPr>
                <w:b/>
              </w:rPr>
              <w:t>File</w:t>
            </w:r>
            <w:r w:rsidRPr="001F3FEF">
              <w:t>: OUTPATIENT SITE (#59)</w:t>
            </w:r>
          </w:p>
          <w:p w14:paraId="18E3DABB" w14:textId="77777777" w:rsidR="0001249A" w:rsidRPr="001F3FEF" w:rsidRDefault="0001249A" w:rsidP="006159E1">
            <w:pPr>
              <w:pStyle w:val="TableText"/>
            </w:pPr>
            <w:r w:rsidRPr="001F3FEF">
              <w:rPr>
                <w:b/>
              </w:rPr>
              <w:t>Field</w:t>
            </w:r>
            <w:r w:rsidRPr="001F3FEF">
              <w:t>: NAME (#.01)</w:t>
            </w:r>
          </w:p>
          <w:p w14:paraId="18E3DABC" w14:textId="77777777" w:rsidR="0001249A" w:rsidRPr="001F3FEF" w:rsidRDefault="0001249A" w:rsidP="006159E1">
            <w:pPr>
              <w:pStyle w:val="TableText"/>
            </w:pPr>
            <w:r w:rsidRPr="001F3FEF">
              <w:rPr>
                <w:b/>
              </w:rPr>
              <w:t>Option</w:t>
            </w:r>
            <w:r w:rsidRPr="001F3FEF">
              <w:t>: Site Parameter Enter/Edit [PSO SITE PARAMETERS]</w:t>
            </w:r>
          </w:p>
          <w:p w14:paraId="18E3DABD" w14:textId="77777777" w:rsidR="0001249A" w:rsidRPr="001F3FEF" w:rsidRDefault="0001249A" w:rsidP="006159E1">
            <w:pPr>
              <w:pStyle w:val="TableText"/>
            </w:pPr>
            <w:r w:rsidRPr="001F3FEF">
              <w:rPr>
                <w:b/>
              </w:rPr>
              <w:t>Example</w:t>
            </w:r>
            <w:r w:rsidRPr="001F3FEF">
              <w:t>: OKLAHOMA CITY</w:t>
            </w:r>
          </w:p>
        </w:tc>
      </w:tr>
      <w:tr w:rsidR="0001249A" w:rsidRPr="001F3FEF" w14:paraId="18E3DAC6"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BF" w14:textId="77777777" w:rsidR="0001249A" w:rsidRPr="001F3FEF" w:rsidRDefault="0001249A" w:rsidP="006159E1">
            <w:pPr>
              <w:pStyle w:val="TableHdg"/>
            </w:pPr>
            <w:r w:rsidRPr="001F3FEF">
              <w:t>PHA05</w:t>
            </w:r>
          </w:p>
        </w:tc>
        <w:tc>
          <w:tcPr>
            <w:tcW w:w="4869" w:type="dxa"/>
            <w:tcBorders>
              <w:top w:val="single" w:sz="4" w:space="0" w:color="D9D9D9"/>
              <w:left w:val="single" w:sz="4" w:space="0" w:color="D9D9D9"/>
              <w:bottom w:val="single" w:sz="4" w:space="0" w:color="D9D9D9"/>
              <w:right w:val="single" w:sz="4" w:space="0" w:color="D9D9D9"/>
            </w:tcBorders>
            <w:hideMark/>
          </w:tcPr>
          <w:p w14:paraId="18E3DAC0" w14:textId="77777777" w:rsidR="0001249A" w:rsidRPr="001F3FEF" w:rsidRDefault="0001249A" w:rsidP="006159E1">
            <w:pPr>
              <w:pStyle w:val="TableText"/>
              <w:rPr>
                <w:b/>
              </w:rPr>
            </w:pPr>
            <w:r w:rsidRPr="001F3FEF">
              <w:rPr>
                <w:b/>
              </w:rPr>
              <w:t xml:space="preserve">Address Information – 1 </w:t>
            </w:r>
          </w:p>
          <w:p w14:paraId="18E3DAC1" w14:textId="77777777" w:rsidR="0001249A" w:rsidRPr="001F3FEF" w:rsidRDefault="0001249A" w:rsidP="006159E1">
            <w:pPr>
              <w:pStyle w:val="TableText"/>
            </w:pPr>
            <w:r w:rsidRPr="001F3FEF">
              <w:t>Free-form text for address information</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C2" w14:textId="77777777" w:rsidR="0001249A" w:rsidRPr="001F3FEF" w:rsidRDefault="0001249A" w:rsidP="006159E1">
            <w:pPr>
              <w:pStyle w:val="TableText"/>
            </w:pPr>
            <w:r w:rsidRPr="001F3FEF">
              <w:rPr>
                <w:b/>
              </w:rPr>
              <w:t>File</w:t>
            </w:r>
            <w:r w:rsidRPr="001F3FEF">
              <w:t>: OUTPATIENT SITE (#59)</w:t>
            </w:r>
          </w:p>
          <w:p w14:paraId="18E3DAC3" w14:textId="77777777" w:rsidR="0001249A" w:rsidRPr="001F3FEF" w:rsidRDefault="0001249A" w:rsidP="006159E1">
            <w:pPr>
              <w:pStyle w:val="TableText"/>
            </w:pPr>
            <w:r w:rsidRPr="001F3FEF">
              <w:rPr>
                <w:b/>
              </w:rPr>
              <w:t>Field</w:t>
            </w:r>
            <w:r w:rsidRPr="001F3FEF">
              <w:t xml:space="preserve">: MAILING FRANK STREET (#.02) </w:t>
            </w:r>
          </w:p>
          <w:p w14:paraId="18E3DAC4" w14:textId="77777777" w:rsidR="0001249A" w:rsidRPr="001F3FEF" w:rsidRDefault="0001249A" w:rsidP="006159E1">
            <w:pPr>
              <w:pStyle w:val="TableText"/>
            </w:pPr>
            <w:r w:rsidRPr="001F3FEF">
              <w:rPr>
                <w:b/>
              </w:rPr>
              <w:t>Option</w:t>
            </w:r>
            <w:r w:rsidRPr="001F3FEF">
              <w:t>: Site Parameter Enter/Edit [PSO SITE PARAMETERS]</w:t>
            </w:r>
          </w:p>
          <w:p w14:paraId="18E3DAC5" w14:textId="77777777" w:rsidR="0001249A" w:rsidRPr="001F3FEF" w:rsidRDefault="0001249A" w:rsidP="006159E1">
            <w:pPr>
              <w:pStyle w:val="TableText"/>
            </w:pPr>
            <w:r w:rsidRPr="001F3FEF">
              <w:rPr>
                <w:b/>
              </w:rPr>
              <w:t>Example</w:t>
            </w:r>
            <w:r w:rsidRPr="001F3FEF">
              <w:t>: 921 N.E. 13th. Street (119)</w:t>
            </w:r>
          </w:p>
        </w:tc>
      </w:tr>
      <w:tr w:rsidR="0001249A" w:rsidRPr="001F3FEF" w14:paraId="18E3DACB"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C7" w14:textId="77777777" w:rsidR="0001249A" w:rsidRPr="001F3FEF" w:rsidRDefault="0001249A" w:rsidP="006159E1">
            <w:pPr>
              <w:pStyle w:val="TableHdg"/>
            </w:pPr>
            <w:r w:rsidRPr="001F3FEF">
              <w:t>PHA06</w:t>
            </w:r>
          </w:p>
        </w:tc>
        <w:tc>
          <w:tcPr>
            <w:tcW w:w="4869" w:type="dxa"/>
            <w:tcBorders>
              <w:top w:val="single" w:sz="4" w:space="0" w:color="D9D9D9"/>
              <w:left w:val="single" w:sz="4" w:space="0" w:color="D9D9D9"/>
              <w:bottom w:val="single" w:sz="4" w:space="0" w:color="D9D9D9"/>
              <w:right w:val="single" w:sz="4" w:space="0" w:color="D9D9D9"/>
            </w:tcBorders>
            <w:hideMark/>
          </w:tcPr>
          <w:p w14:paraId="18E3DAC8" w14:textId="77777777" w:rsidR="0001249A" w:rsidRPr="001F3FEF" w:rsidRDefault="0001249A" w:rsidP="006159E1">
            <w:pPr>
              <w:pStyle w:val="TableText"/>
              <w:rPr>
                <w:b/>
              </w:rPr>
            </w:pPr>
            <w:r w:rsidRPr="001F3FEF">
              <w:rPr>
                <w:b/>
              </w:rPr>
              <w:t xml:space="preserve">Address Information – 2 </w:t>
            </w:r>
          </w:p>
          <w:p w14:paraId="18E3DAC9" w14:textId="77777777" w:rsidR="0001249A" w:rsidRPr="001F3FEF" w:rsidRDefault="0001249A" w:rsidP="006159E1">
            <w:pPr>
              <w:pStyle w:val="TableText"/>
            </w:pPr>
            <w:r w:rsidRPr="001F3FEF">
              <w:t>Free-form text for additional address information</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CA" w14:textId="77777777" w:rsidR="0001249A" w:rsidRPr="001F3FEF" w:rsidRDefault="0001249A" w:rsidP="006159E1">
            <w:pPr>
              <w:pStyle w:val="TableText"/>
            </w:pPr>
            <w:r w:rsidRPr="001F3FEF">
              <w:t>Not Used</w:t>
            </w:r>
          </w:p>
        </w:tc>
      </w:tr>
      <w:tr w:rsidR="0001249A" w:rsidRPr="001F3FEF" w14:paraId="18E3DAD3" w14:textId="77777777" w:rsidTr="006159E1">
        <w:trPr>
          <w:cantSplit/>
          <w:trHeight w:val="260"/>
        </w:trPr>
        <w:tc>
          <w:tcPr>
            <w:tcW w:w="999" w:type="dxa"/>
            <w:tcBorders>
              <w:top w:val="single" w:sz="4" w:space="0" w:color="D9D9D9"/>
              <w:left w:val="single" w:sz="4" w:space="0" w:color="D9D9D9"/>
              <w:bottom w:val="single" w:sz="4" w:space="0" w:color="D9D9D9"/>
              <w:right w:val="single" w:sz="4" w:space="0" w:color="D9D9D9"/>
            </w:tcBorders>
            <w:hideMark/>
          </w:tcPr>
          <w:p w14:paraId="18E3DACC" w14:textId="77777777" w:rsidR="0001249A" w:rsidRPr="001F3FEF" w:rsidRDefault="0001249A" w:rsidP="006159E1">
            <w:pPr>
              <w:pStyle w:val="TableHdg"/>
            </w:pPr>
            <w:r w:rsidRPr="001F3FEF">
              <w:t>PHA07</w:t>
            </w:r>
          </w:p>
        </w:tc>
        <w:tc>
          <w:tcPr>
            <w:tcW w:w="4869" w:type="dxa"/>
            <w:tcBorders>
              <w:top w:val="single" w:sz="4" w:space="0" w:color="D9D9D9"/>
              <w:left w:val="single" w:sz="4" w:space="0" w:color="D9D9D9"/>
              <w:bottom w:val="single" w:sz="4" w:space="0" w:color="D9D9D9"/>
              <w:right w:val="single" w:sz="4" w:space="0" w:color="D9D9D9"/>
            </w:tcBorders>
            <w:hideMark/>
          </w:tcPr>
          <w:p w14:paraId="18E3DACD" w14:textId="77777777" w:rsidR="0001249A" w:rsidRPr="001F3FEF" w:rsidRDefault="0001249A" w:rsidP="006159E1">
            <w:pPr>
              <w:pStyle w:val="TableText"/>
              <w:rPr>
                <w:b/>
              </w:rPr>
            </w:pPr>
            <w:r w:rsidRPr="001F3FEF">
              <w:rPr>
                <w:b/>
              </w:rPr>
              <w:t xml:space="preserve">City Address </w:t>
            </w:r>
          </w:p>
          <w:p w14:paraId="18E3DACE" w14:textId="77777777" w:rsidR="0001249A" w:rsidRPr="001F3FEF" w:rsidRDefault="0001249A" w:rsidP="006159E1">
            <w:pPr>
              <w:pStyle w:val="TableText"/>
            </w:pPr>
            <w:r w:rsidRPr="001F3FEF">
              <w:t>Free-form text for city name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CF" w14:textId="77777777" w:rsidR="0001249A" w:rsidRPr="001F3FEF" w:rsidRDefault="0001249A" w:rsidP="006159E1">
            <w:pPr>
              <w:pStyle w:val="TableText"/>
            </w:pPr>
            <w:r w:rsidRPr="001F3FEF">
              <w:rPr>
                <w:b/>
              </w:rPr>
              <w:t>File</w:t>
            </w:r>
            <w:r w:rsidRPr="001F3FEF">
              <w:t>: OUTPATIENT SITE (#59)</w:t>
            </w:r>
          </w:p>
          <w:p w14:paraId="18E3DAD0" w14:textId="77777777" w:rsidR="0001249A" w:rsidRPr="001F3FEF" w:rsidRDefault="0001249A" w:rsidP="006159E1">
            <w:pPr>
              <w:pStyle w:val="TableText"/>
            </w:pPr>
            <w:r w:rsidRPr="001F3FEF">
              <w:rPr>
                <w:b/>
              </w:rPr>
              <w:t>Field</w:t>
            </w:r>
            <w:r w:rsidRPr="001F3FEF">
              <w:t>: MAILING FRANK CITY (#.07)</w:t>
            </w:r>
          </w:p>
          <w:p w14:paraId="18E3DAD1" w14:textId="77777777" w:rsidR="0001249A" w:rsidRPr="001F3FEF" w:rsidRDefault="0001249A" w:rsidP="006159E1">
            <w:pPr>
              <w:pStyle w:val="TableText"/>
            </w:pPr>
            <w:r w:rsidRPr="001F3FEF">
              <w:rPr>
                <w:b/>
              </w:rPr>
              <w:t>Option</w:t>
            </w:r>
            <w:r w:rsidRPr="001F3FEF">
              <w:t>: Site Parameter Enter/Edit [PSO SITE PARAMETERS]</w:t>
            </w:r>
          </w:p>
          <w:p w14:paraId="18E3DAD2" w14:textId="77777777" w:rsidR="0001249A" w:rsidRPr="001F3FEF" w:rsidRDefault="0001249A" w:rsidP="006159E1">
            <w:pPr>
              <w:pStyle w:val="TableText"/>
            </w:pPr>
            <w:r w:rsidRPr="001F3FEF">
              <w:rPr>
                <w:b/>
              </w:rPr>
              <w:t>Example</w:t>
            </w:r>
            <w:r w:rsidRPr="001F3FEF">
              <w:t>: OKLAHOMA CITY</w:t>
            </w:r>
          </w:p>
        </w:tc>
      </w:tr>
      <w:tr w:rsidR="0001249A" w:rsidRPr="001F3FEF" w14:paraId="18E3DADC"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D4" w14:textId="77777777" w:rsidR="0001249A" w:rsidRPr="001F3FEF" w:rsidRDefault="0001249A" w:rsidP="006159E1">
            <w:pPr>
              <w:pStyle w:val="TableHdg"/>
            </w:pPr>
            <w:r w:rsidRPr="001F3FEF">
              <w:t>PHA08</w:t>
            </w:r>
          </w:p>
        </w:tc>
        <w:tc>
          <w:tcPr>
            <w:tcW w:w="4869" w:type="dxa"/>
            <w:tcBorders>
              <w:top w:val="single" w:sz="4" w:space="0" w:color="D9D9D9"/>
              <w:left w:val="single" w:sz="4" w:space="0" w:color="D9D9D9"/>
              <w:bottom w:val="single" w:sz="4" w:space="0" w:color="D9D9D9"/>
              <w:right w:val="single" w:sz="4" w:space="0" w:color="D9D9D9"/>
            </w:tcBorders>
            <w:hideMark/>
          </w:tcPr>
          <w:p w14:paraId="18E3DAD5" w14:textId="77777777" w:rsidR="0001249A" w:rsidRPr="001F3FEF" w:rsidRDefault="0001249A" w:rsidP="006159E1">
            <w:pPr>
              <w:pStyle w:val="TableText"/>
              <w:rPr>
                <w:b/>
              </w:rPr>
            </w:pPr>
            <w:r w:rsidRPr="001F3FEF">
              <w:rPr>
                <w:b/>
              </w:rPr>
              <w:t xml:space="preserve">State Address </w:t>
            </w:r>
          </w:p>
          <w:p w14:paraId="18E3DAD6" w14:textId="77777777" w:rsidR="0001249A" w:rsidRPr="001F3FEF" w:rsidRDefault="0001249A" w:rsidP="006159E1">
            <w:pPr>
              <w:pStyle w:val="TableText"/>
            </w:pPr>
            <w:r w:rsidRPr="001F3FEF">
              <w:t>U.S. Postal Service state code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D7" w14:textId="77777777" w:rsidR="0001249A" w:rsidRPr="001F3FEF" w:rsidRDefault="0001249A" w:rsidP="006159E1">
            <w:pPr>
              <w:pStyle w:val="TableText"/>
            </w:pPr>
            <w:r w:rsidRPr="001F3FEF">
              <w:rPr>
                <w:b/>
              </w:rPr>
              <w:t>File</w:t>
            </w:r>
            <w:r w:rsidRPr="001F3FEF">
              <w:t>: STATE (#5)</w:t>
            </w:r>
          </w:p>
          <w:p w14:paraId="18E3DAD8" w14:textId="77777777" w:rsidR="0001249A" w:rsidRPr="001F3FEF" w:rsidRDefault="0001249A" w:rsidP="006159E1">
            <w:pPr>
              <w:pStyle w:val="TableText"/>
            </w:pPr>
            <w:r w:rsidRPr="001F3FEF">
              <w:rPr>
                <w:b/>
              </w:rPr>
              <w:t>Field</w:t>
            </w:r>
            <w:r w:rsidRPr="001F3FEF">
              <w:t>: ABBREVIATION (#1)</w:t>
            </w:r>
          </w:p>
          <w:p w14:paraId="18E3DAD9" w14:textId="77777777" w:rsidR="0001249A" w:rsidRPr="001F3FEF" w:rsidRDefault="0001249A" w:rsidP="006159E1">
            <w:pPr>
              <w:pStyle w:val="TableText"/>
            </w:pPr>
            <w:r w:rsidRPr="001F3FEF">
              <w:rPr>
                <w:b/>
              </w:rPr>
              <w:t>Option</w:t>
            </w:r>
            <w:r w:rsidRPr="001F3FEF">
              <w:t>: Site Parameter Enter/Edit [PSO SITE PARAMETERS]</w:t>
            </w:r>
          </w:p>
          <w:p w14:paraId="18E3DADA" w14:textId="77777777" w:rsidR="0001249A" w:rsidRPr="001F3FEF" w:rsidRDefault="0001249A" w:rsidP="006159E1">
            <w:pPr>
              <w:pStyle w:val="TableText"/>
            </w:pPr>
            <w:r w:rsidRPr="001F3FEF">
              <w:rPr>
                <w:b/>
              </w:rPr>
              <w:t>Example</w:t>
            </w:r>
            <w:r w:rsidRPr="001F3FEF">
              <w:t>: OK</w:t>
            </w:r>
          </w:p>
          <w:p w14:paraId="18E3DADB" w14:textId="77777777" w:rsidR="0001249A" w:rsidRPr="001F3FEF" w:rsidRDefault="0001249A" w:rsidP="006159E1">
            <w:pPr>
              <w:pStyle w:val="TableText"/>
              <w:ind w:left="504" w:hanging="504"/>
            </w:pPr>
            <w:r w:rsidRPr="001F3FEF">
              <w:rPr>
                <w:b/>
              </w:rPr>
              <w:t>Note</w:t>
            </w:r>
            <w:r w:rsidRPr="001F3FEF">
              <w:t>: The pointer to STATE file (#5) is retrieved from OUTPATIENT SITE file (#59) MAILING FRANK STATE field (#.08).</w:t>
            </w:r>
          </w:p>
        </w:tc>
      </w:tr>
      <w:tr w:rsidR="0001249A" w:rsidRPr="001F3FEF" w14:paraId="18E3DAE4"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DD" w14:textId="77777777" w:rsidR="0001249A" w:rsidRPr="001F3FEF" w:rsidRDefault="0001249A" w:rsidP="006159E1">
            <w:pPr>
              <w:pStyle w:val="TableHdg"/>
            </w:pPr>
            <w:r w:rsidRPr="001F3FEF">
              <w:t>PHA09</w:t>
            </w:r>
          </w:p>
        </w:tc>
        <w:tc>
          <w:tcPr>
            <w:tcW w:w="4869" w:type="dxa"/>
            <w:tcBorders>
              <w:top w:val="single" w:sz="4" w:space="0" w:color="D9D9D9"/>
              <w:left w:val="single" w:sz="4" w:space="0" w:color="D9D9D9"/>
              <w:bottom w:val="single" w:sz="4" w:space="0" w:color="D9D9D9"/>
              <w:right w:val="single" w:sz="4" w:space="0" w:color="D9D9D9"/>
            </w:tcBorders>
            <w:hideMark/>
          </w:tcPr>
          <w:p w14:paraId="18E3DADE" w14:textId="77777777" w:rsidR="0001249A" w:rsidRPr="001F3FEF" w:rsidRDefault="0001249A" w:rsidP="006159E1">
            <w:pPr>
              <w:pStyle w:val="TableText"/>
              <w:rPr>
                <w:b/>
              </w:rPr>
            </w:pPr>
            <w:r w:rsidRPr="001F3FEF">
              <w:rPr>
                <w:b/>
              </w:rPr>
              <w:t xml:space="preserve">ZIP Code Address </w:t>
            </w:r>
          </w:p>
          <w:p w14:paraId="18E3DADF" w14:textId="77777777" w:rsidR="0001249A" w:rsidRPr="001F3FEF" w:rsidRDefault="0001249A" w:rsidP="006159E1">
            <w:pPr>
              <w:pStyle w:val="TableText"/>
            </w:pPr>
            <w:r w:rsidRPr="001F3FEF">
              <w:t>U.S. Postal Service ZIP code</w:t>
            </w:r>
            <w:r w:rsidR="009C2AD6" w:rsidRPr="001F3FEF">
              <w:t>.</w:t>
            </w:r>
            <w:r w:rsidRPr="001F3FEF">
              <w:br/>
              <w:t>Use if available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E0" w14:textId="77777777" w:rsidR="0001249A" w:rsidRPr="001F3FEF" w:rsidRDefault="0001249A" w:rsidP="006159E1">
            <w:pPr>
              <w:pStyle w:val="TableText"/>
            </w:pPr>
            <w:r w:rsidRPr="001F3FEF">
              <w:rPr>
                <w:b/>
              </w:rPr>
              <w:t>File</w:t>
            </w:r>
            <w:r w:rsidRPr="001F3FEF">
              <w:t>: OUTPATIENT SITE (#59)</w:t>
            </w:r>
          </w:p>
          <w:p w14:paraId="18E3DAE1" w14:textId="77777777" w:rsidR="0001249A" w:rsidRPr="001F3FEF" w:rsidRDefault="0001249A" w:rsidP="006159E1">
            <w:pPr>
              <w:pStyle w:val="TableText"/>
            </w:pPr>
            <w:r w:rsidRPr="001F3FEF">
              <w:rPr>
                <w:b/>
              </w:rPr>
              <w:t>Field</w:t>
            </w:r>
            <w:r w:rsidRPr="001F3FEF">
              <w:t>: MAILING FRANK ZIP+4 CODE (#.05)</w:t>
            </w:r>
          </w:p>
          <w:p w14:paraId="18E3DAE2" w14:textId="77777777" w:rsidR="0001249A" w:rsidRPr="001F3FEF" w:rsidRDefault="0001249A" w:rsidP="006159E1">
            <w:pPr>
              <w:pStyle w:val="TableText"/>
            </w:pPr>
            <w:r w:rsidRPr="001F3FEF">
              <w:rPr>
                <w:b/>
              </w:rPr>
              <w:t>Option</w:t>
            </w:r>
            <w:r w:rsidRPr="001F3FEF">
              <w:t>: Site Parameter Enter/Edit [PSO SITE PARAMETERS]</w:t>
            </w:r>
          </w:p>
          <w:p w14:paraId="18E3DAE3" w14:textId="77777777" w:rsidR="0001249A" w:rsidRPr="001F3FEF" w:rsidRDefault="0001249A" w:rsidP="006159E1">
            <w:pPr>
              <w:pStyle w:val="TableText"/>
            </w:pPr>
            <w:r w:rsidRPr="001F3FEF">
              <w:rPr>
                <w:b/>
              </w:rPr>
              <w:t>Example</w:t>
            </w:r>
            <w:r w:rsidRPr="001F3FEF">
              <w:t>: 731045028 (no dash)</w:t>
            </w:r>
          </w:p>
        </w:tc>
      </w:tr>
      <w:tr w:rsidR="0001249A" w:rsidRPr="001F3FEF" w14:paraId="18E3DAEC"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E5" w14:textId="77777777" w:rsidR="0001249A" w:rsidRPr="001F3FEF" w:rsidRDefault="0001249A" w:rsidP="006159E1">
            <w:pPr>
              <w:pStyle w:val="TableHdg"/>
            </w:pPr>
            <w:r w:rsidRPr="001F3FEF">
              <w:t>PHA10</w:t>
            </w:r>
          </w:p>
        </w:tc>
        <w:tc>
          <w:tcPr>
            <w:tcW w:w="4869" w:type="dxa"/>
            <w:tcBorders>
              <w:top w:val="single" w:sz="4" w:space="0" w:color="D9D9D9"/>
              <w:left w:val="single" w:sz="4" w:space="0" w:color="D9D9D9"/>
              <w:bottom w:val="single" w:sz="4" w:space="0" w:color="D9D9D9"/>
              <w:right w:val="single" w:sz="4" w:space="0" w:color="D9D9D9"/>
            </w:tcBorders>
            <w:hideMark/>
          </w:tcPr>
          <w:p w14:paraId="18E3DAE6" w14:textId="77777777" w:rsidR="0001249A" w:rsidRPr="001F3FEF" w:rsidRDefault="0001249A" w:rsidP="006159E1">
            <w:pPr>
              <w:pStyle w:val="TableText"/>
              <w:rPr>
                <w:b/>
              </w:rPr>
            </w:pPr>
            <w:r w:rsidRPr="001F3FEF">
              <w:rPr>
                <w:b/>
              </w:rPr>
              <w:t xml:space="preserve">Phone Number </w:t>
            </w:r>
          </w:p>
          <w:p w14:paraId="18E3DAE7" w14:textId="77777777" w:rsidR="0001249A" w:rsidRPr="001F3FEF" w:rsidRDefault="0001249A" w:rsidP="006159E1">
            <w:pPr>
              <w:pStyle w:val="TableText"/>
            </w:pPr>
            <w:r w:rsidRPr="001F3FEF">
              <w:t>Complete phone number including area code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E8" w14:textId="77777777" w:rsidR="0001249A" w:rsidRPr="001F3FEF" w:rsidRDefault="0001249A" w:rsidP="006159E1">
            <w:pPr>
              <w:pStyle w:val="TableText"/>
            </w:pPr>
            <w:r w:rsidRPr="001F3FEF">
              <w:rPr>
                <w:b/>
              </w:rPr>
              <w:t>File</w:t>
            </w:r>
            <w:r w:rsidRPr="001F3FEF">
              <w:t>: OUTPATIENT SITE (#59)</w:t>
            </w:r>
          </w:p>
          <w:p w14:paraId="18E3DAE9" w14:textId="77777777" w:rsidR="0001249A" w:rsidRPr="001F3FEF" w:rsidRDefault="0001249A" w:rsidP="006159E1">
            <w:pPr>
              <w:pStyle w:val="TableText"/>
            </w:pPr>
            <w:r w:rsidRPr="001F3FEF">
              <w:rPr>
                <w:b/>
              </w:rPr>
              <w:t>Field</w:t>
            </w:r>
            <w:r w:rsidRPr="001F3FEF">
              <w:t>: PHONE NUMBER (#.04)</w:t>
            </w:r>
          </w:p>
          <w:p w14:paraId="18E3DAEA" w14:textId="77777777" w:rsidR="0001249A" w:rsidRPr="001F3FEF" w:rsidRDefault="0001249A" w:rsidP="006159E1">
            <w:pPr>
              <w:pStyle w:val="TableText"/>
            </w:pPr>
            <w:r w:rsidRPr="001F3FEF">
              <w:rPr>
                <w:b/>
              </w:rPr>
              <w:t>Option</w:t>
            </w:r>
            <w:r w:rsidRPr="001F3FEF">
              <w:t>: Site Parameter Enter/Edit [PSO SITE PARAMETERS]</w:t>
            </w:r>
          </w:p>
          <w:p w14:paraId="18E3DAEB" w14:textId="77777777" w:rsidR="0001249A" w:rsidRPr="001F3FEF" w:rsidRDefault="0001249A" w:rsidP="006159E1">
            <w:pPr>
              <w:pStyle w:val="TableText"/>
            </w:pPr>
            <w:r w:rsidRPr="001F3FEF">
              <w:rPr>
                <w:b/>
              </w:rPr>
              <w:t>Example</w:t>
            </w:r>
            <w:r w:rsidRPr="001F3FEF">
              <w:t>: 4056948387 (no dashes)</w:t>
            </w:r>
          </w:p>
        </w:tc>
      </w:tr>
      <w:tr w:rsidR="0001249A" w:rsidRPr="001F3FEF" w14:paraId="18E3DAF1"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ED" w14:textId="77777777" w:rsidR="0001249A" w:rsidRPr="001F3FEF" w:rsidRDefault="0001249A" w:rsidP="006159E1">
            <w:pPr>
              <w:pStyle w:val="TableHdg"/>
            </w:pPr>
            <w:r w:rsidRPr="001F3FEF">
              <w:t>PHA11</w:t>
            </w:r>
          </w:p>
        </w:tc>
        <w:tc>
          <w:tcPr>
            <w:tcW w:w="4869" w:type="dxa"/>
            <w:tcBorders>
              <w:top w:val="single" w:sz="4" w:space="0" w:color="D9D9D9"/>
              <w:left w:val="single" w:sz="4" w:space="0" w:color="D9D9D9"/>
              <w:bottom w:val="single" w:sz="4" w:space="0" w:color="D9D9D9"/>
              <w:right w:val="single" w:sz="4" w:space="0" w:color="D9D9D9"/>
            </w:tcBorders>
            <w:hideMark/>
          </w:tcPr>
          <w:p w14:paraId="18E3DAEE" w14:textId="77777777" w:rsidR="0001249A" w:rsidRPr="001F3FEF" w:rsidRDefault="0001249A" w:rsidP="006159E1">
            <w:pPr>
              <w:pStyle w:val="TableText"/>
              <w:rPr>
                <w:b/>
              </w:rPr>
            </w:pPr>
            <w:r w:rsidRPr="001F3FEF">
              <w:rPr>
                <w:b/>
              </w:rPr>
              <w:t xml:space="preserve">Contact Name </w:t>
            </w:r>
          </w:p>
          <w:p w14:paraId="18E3DAEF" w14:textId="77777777" w:rsidR="0001249A" w:rsidRPr="001F3FEF" w:rsidRDefault="0001249A" w:rsidP="006159E1">
            <w:pPr>
              <w:pStyle w:val="TableText"/>
            </w:pPr>
            <w:r w:rsidRPr="001F3FEF">
              <w:t>Free-form text for contact name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F0" w14:textId="77777777" w:rsidR="0001249A" w:rsidRPr="001F3FEF" w:rsidRDefault="0001249A" w:rsidP="006159E1">
            <w:pPr>
              <w:pStyle w:val="TableText"/>
            </w:pPr>
            <w:r w:rsidRPr="001F3FEF">
              <w:t>Not Used</w:t>
            </w:r>
          </w:p>
        </w:tc>
      </w:tr>
      <w:tr w:rsidR="0001249A" w:rsidRPr="001F3FEF" w14:paraId="18E3DAF7"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AF2" w14:textId="77777777" w:rsidR="0001249A" w:rsidRPr="001F3FEF" w:rsidRDefault="0001249A" w:rsidP="006159E1">
            <w:pPr>
              <w:pStyle w:val="TableHdg"/>
            </w:pPr>
            <w:r w:rsidRPr="001F3FEF">
              <w:t>PHA12</w:t>
            </w:r>
          </w:p>
        </w:tc>
        <w:tc>
          <w:tcPr>
            <w:tcW w:w="4869" w:type="dxa"/>
            <w:tcBorders>
              <w:top w:val="single" w:sz="4" w:space="0" w:color="D9D9D9"/>
              <w:left w:val="single" w:sz="4" w:space="0" w:color="D9D9D9"/>
              <w:bottom w:val="single" w:sz="4" w:space="0" w:color="D9D9D9"/>
              <w:right w:val="single" w:sz="4" w:space="0" w:color="D9D9D9"/>
            </w:tcBorders>
            <w:hideMark/>
          </w:tcPr>
          <w:p w14:paraId="18E3DAF3" w14:textId="77777777" w:rsidR="0001249A" w:rsidRPr="001F3FEF" w:rsidRDefault="0001249A" w:rsidP="006159E1">
            <w:pPr>
              <w:pStyle w:val="TableText"/>
              <w:rPr>
                <w:b/>
              </w:rPr>
            </w:pPr>
            <w:r w:rsidRPr="001F3FEF">
              <w:rPr>
                <w:b/>
              </w:rPr>
              <w:t xml:space="preserve">Chain Site ID </w:t>
            </w:r>
          </w:p>
          <w:p w14:paraId="18E3DAF4" w14:textId="77777777" w:rsidR="0001249A" w:rsidRPr="001F3FEF" w:rsidRDefault="0001249A" w:rsidP="006159E1">
            <w:pPr>
              <w:pStyle w:val="TableText"/>
            </w:pPr>
            <w:r w:rsidRPr="001F3FEF">
              <w:t>Store number assigned by the chain to the pharmacy location</w:t>
            </w:r>
            <w:r w:rsidR="009C2AD6" w:rsidRPr="001F3FEF">
              <w:t>.</w:t>
            </w:r>
          </w:p>
          <w:p w14:paraId="18E3DAF5" w14:textId="77777777" w:rsidR="0001249A" w:rsidRPr="001F3FEF" w:rsidRDefault="0001249A" w:rsidP="006159E1">
            <w:pPr>
              <w:pStyle w:val="TableText"/>
            </w:pPr>
            <w:r w:rsidRPr="001F3FEF">
              <w:t>Used when PMP needs to identify the specific pharmacy from which information is required</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F6" w14:textId="77777777" w:rsidR="0001249A" w:rsidRPr="001F3FEF" w:rsidRDefault="0001249A" w:rsidP="006159E1">
            <w:pPr>
              <w:pStyle w:val="TableText"/>
            </w:pPr>
            <w:r w:rsidRPr="001F3FEF">
              <w:t>Not Used</w:t>
            </w:r>
          </w:p>
        </w:tc>
      </w:tr>
      <w:tr w:rsidR="0001249A" w:rsidRPr="001F3FEF" w14:paraId="18E3DAF9" w14:textId="77777777"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14:paraId="18E3DAF8" w14:textId="77777777" w:rsidR="0001249A" w:rsidRPr="001F3FEF" w:rsidRDefault="0001249A" w:rsidP="006159E1">
            <w:pPr>
              <w:pStyle w:val="TableHdg"/>
            </w:pPr>
            <w:r w:rsidRPr="001F3FEF">
              <w:t>PAT–Patient Information</w:t>
            </w:r>
          </w:p>
        </w:tc>
      </w:tr>
      <w:tr w:rsidR="0001249A" w:rsidRPr="001F3FEF" w14:paraId="18E3DAFF"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AFA" w14:textId="77777777" w:rsidR="0001249A" w:rsidRPr="001F3FEF" w:rsidRDefault="0001249A" w:rsidP="006159E1">
            <w:pPr>
              <w:pStyle w:val="TableHdg"/>
            </w:pPr>
            <w:r w:rsidRPr="001F3FEF">
              <w:t>PAT01</w:t>
            </w:r>
          </w:p>
        </w:tc>
        <w:tc>
          <w:tcPr>
            <w:tcW w:w="4869" w:type="dxa"/>
            <w:tcBorders>
              <w:top w:val="single" w:sz="4" w:space="0" w:color="D9D9D9"/>
              <w:left w:val="single" w:sz="4" w:space="0" w:color="D9D9D9"/>
              <w:bottom w:val="single" w:sz="4" w:space="0" w:color="D9D9D9"/>
              <w:right w:val="single" w:sz="4" w:space="0" w:color="D9D9D9"/>
            </w:tcBorders>
            <w:hideMark/>
          </w:tcPr>
          <w:p w14:paraId="18E3DAFB" w14:textId="77777777" w:rsidR="0001249A" w:rsidRPr="001F3FEF" w:rsidRDefault="0001249A" w:rsidP="006159E1">
            <w:pPr>
              <w:pStyle w:val="TableText"/>
              <w:rPr>
                <w:b/>
              </w:rPr>
            </w:pPr>
            <w:r w:rsidRPr="001F3FEF">
              <w:rPr>
                <w:b/>
              </w:rPr>
              <w:t>ID Qualifier of Patient Identifier</w:t>
            </w:r>
          </w:p>
          <w:p w14:paraId="18E3DAFC" w14:textId="77777777" w:rsidR="0001249A" w:rsidRPr="001F3FEF" w:rsidRDefault="0001249A" w:rsidP="006159E1">
            <w:pPr>
              <w:pStyle w:val="TableText"/>
            </w:pPr>
            <w:r w:rsidRPr="001F3FEF">
              <w:t>Code identifying the jurisdic</w:t>
            </w:r>
            <w:r w:rsidR="009C2AD6" w:rsidRPr="001F3FEF">
              <w:t>tion that issues the ID in PAT03.</w:t>
            </w:r>
          </w:p>
          <w:p w14:paraId="18E3DAFD" w14:textId="77777777" w:rsidR="0001249A" w:rsidRPr="001F3FEF" w:rsidRDefault="0001249A" w:rsidP="006159E1">
            <w:pPr>
              <w:pStyle w:val="TableText"/>
            </w:pPr>
            <w:r w:rsidRPr="001F3FEF">
              <w:t>Used if the PMP requires such identification</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AFE" w14:textId="77777777" w:rsidR="0001249A" w:rsidRPr="001F3FEF" w:rsidRDefault="0001249A" w:rsidP="006159E1">
            <w:pPr>
              <w:pStyle w:val="TableText"/>
            </w:pPr>
            <w:r w:rsidRPr="001F3FEF">
              <w:t xml:space="preserve">Always </w:t>
            </w:r>
            <w:r w:rsidRPr="001F3FEF">
              <w:rPr>
                <w:b/>
              </w:rPr>
              <w:t>US</w:t>
            </w:r>
            <w:r w:rsidRPr="001F3FEF">
              <w:t xml:space="preserve"> (United States)</w:t>
            </w:r>
          </w:p>
        </w:tc>
      </w:tr>
      <w:tr w:rsidR="0001249A" w:rsidRPr="001F3FEF" w14:paraId="18E3DB0D"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00" w14:textId="77777777" w:rsidR="0001249A" w:rsidRPr="001F3FEF" w:rsidRDefault="0001249A" w:rsidP="006159E1">
            <w:pPr>
              <w:pStyle w:val="TableHdg"/>
            </w:pPr>
            <w:r w:rsidRPr="001F3FEF">
              <w:t>PAT02</w:t>
            </w:r>
          </w:p>
        </w:tc>
        <w:tc>
          <w:tcPr>
            <w:tcW w:w="4869" w:type="dxa"/>
            <w:tcBorders>
              <w:top w:val="single" w:sz="4" w:space="0" w:color="D9D9D9"/>
              <w:left w:val="single" w:sz="4" w:space="0" w:color="D9D9D9"/>
              <w:bottom w:val="single" w:sz="4" w:space="0" w:color="D9D9D9"/>
              <w:right w:val="single" w:sz="4" w:space="0" w:color="D9D9D9"/>
            </w:tcBorders>
            <w:hideMark/>
          </w:tcPr>
          <w:p w14:paraId="18E3DB01" w14:textId="77777777" w:rsidR="0001249A" w:rsidRPr="001F3FEF" w:rsidRDefault="0001249A" w:rsidP="006159E1">
            <w:pPr>
              <w:pStyle w:val="TableText"/>
              <w:rPr>
                <w:b/>
              </w:rPr>
            </w:pPr>
            <w:r w:rsidRPr="001F3FEF">
              <w:rPr>
                <w:b/>
              </w:rPr>
              <w:t>ID Qualifier</w:t>
            </w:r>
          </w:p>
          <w:p w14:paraId="18E3DB02" w14:textId="77777777" w:rsidR="0001249A" w:rsidRPr="001F3FEF" w:rsidRDefault="0001249A" w:rsidP="006159E1">
            <w:pPr>
              <w:pStyle w:val="TableText"/>
            </w:pPr>
            <w:r w:rsidRPr="001F3FEF">
              <w:t>Code to identify the type of ID in PAT03. If PAT02 is used, PAT03 is required</w:t>
            </w:r>
            <w:r w:rsidR="009C2AD6" w:rsidRPr="001F3FEF">
              <w:t>.</w:t>
            </w:r>
          </w:p>
          <w:p w14:paraId="18E3DB03" w14:textId="77777777" w:rsidR="0001249A" w:rsidRPr="001F3FEF" w:rsidRDefault="0001249A" w:rsidP="006159E1">
            <w:pPr>
              <w:pStyle w:val="TableText"/>
            </w:pPr>
            <w:r w:rsidRPr="001F3FEF">
              <w:t>01 Military ID</w:t>
            </w:r>
          </w:p>
          <w:p w14:paraId="18E3DB04" w14:textId="77777777" w:rsidR="0001249A" w:rsidRPr="001F3FEF" w:rsidRDefault="0001249A" w:rsidP="006159E1">
            <w:pPr>
              <w:pStyle w:val="TableText"/>
            </w:pPr>
            <w:r w:rsidRPr="001F3FEF">
              <w:t>02 State Issued ID</w:t>
            </w:r>
          </w:p>
          <w:p w14:paraId="18E3DB05" w14:textId="77777777" w:rsidR="0001249A" w:rsidRPr="001F3FEF" w:rsidRDefault="0001249A" w:rsidP="006159E1">
            <w:pPr>
              <w:pStyle w:val="TableText"/>
            </w:pPr>
            <w:r w:rsidRPr="001F3FEF">
              <w:t>03 Unique System ID</w:t>
            </w:r>
          </w:p>
          <w:p w14:paraId="18E3DB06" w14:textId="77777777" w:rsidR="0001249A" w:rsidRPr="001F3FEF" w:rsidRDefault="0001249A" w:rsidP="006159E1">
            <w:pPr>
              <w:pStyle w:val="TableText"/>
            </w:pPr>
            <w:r w:rsidRPr="001F3FEF">
              <w:t>04 Permanent Resident Card (Green Card)</w:t>
            </w:r>
          </w:p>
          <w:p w14:paraId="18E3DB07" w14:textId="77777777" w:rsidR="0001249A" w:rsidRPr="001F3FEF" w:rsidRDefault="0001249A" w:rsidP="006159E1">
            <w:pPr>
              <w:pStyle w:val="TableText"/>
            </w:pPr>
            <w:r w:rsidRPr="001F3FEF">
              <w:t>05 Passport ID</w:t>
            </w:r>
          </w:p>
          <w:p w14:paraId="18E3DB08" w14:textId="77777777" w:rsidR="0001249A" w:rsidRPr="001F3FEF" w:rsidRDefault="0001249A" w:rsidP="006159E1">
            <w:pPr>
              <w:pStyle w:val="TableText"/>
            </w:pPr>
            <w:r w:rsidRPr="001F3FEF">
              <w:t>06 Driver’s License ID</w:t>
            </w:r>
          </w:p>
          <w:p w14:paraId="18E3DB09" w14:textId="77777777" w:rsidR="0001249A" w:rsidRPr="001F3FEF" w:rsidRDefault="0001249A" w:rsidP="006159E1">
            <w:pPr>
              <w:pStyle w:val="TableText"/>
            </w:pPr>
            <w:r w:rsidRPr="001F3FEF">
              <w:t>07 Social Security Number</w:t>
            </w:r>
          </w:p>
          <w:p w14:paraId="18E3DB0A" w14:textId="77777777" w:rsidR="0001249A" w:rsidRPr="001F3FEF" w:rsidRDefault="0001249A" w:rsidP="006159E1">
            <w:pPr>
              <w:pStyle w:val="TableText"/>
            </w:pPr>
            <w:r w:rsidRPr="001F3FEF">
              <w:t>08 Tribal ID</w:t>
            </w:r>
          </w:p>
          <w:p w14:paraId="18E3DB0B" w14:textId="77777777" w:rsidR="0001249A" w:rsidRPr="001F3FEF" w:rsidRDefault="0001249A" w:rsidP="006159E1">
            <w:pPr>
              <w:pStyle w:val="TableText"/>
            </w:pPr>
            <w:r w:rsidRPr="001F3FEF">
              <w:t>99 Other (Trading partner agreed upon ID, such as cardholder ID)</w:t>
            </w:r>
          </w:p>
        </w:tc>
        <w:tc>
          <w:tcPr>
            <w:tcW w:w="4212" w:type="dxa"/>
            <w:tcBorders>
              <w:top w:val="single" w:sz="4" w:space="0" w:color="D9D9D9"/>
              <w:left w:val="single" w:sz="4" w:space="0" w:color="D9D9D9"/>
              <w:bottom w:val="single" w:sz="4" w:space="0" w:color="D9D9D9"/>
              <w:right w:val="single" w:sz="4" w:space="0" w:color="D9D9D9"/>
            </w:tcBorders>
            <w:hideMark/>
          </w:tcPr>
          <w:p w14:paraId="18E3DB0C" w14:textId="77777777" w:rsidR="0001249A" w:rsidRPr="001F3FEF" w:rsidRDefault="0001249A" w:rsidP="006159E1">
            <w:pPr>
              <w:pStyle w:val="TableText"/>
            </w:pPr>
            <w:r w:rsidRPr="001F3FEF">
              <w:t xml:space="preserve">Always </w:t>
            </w:r>
            <w:r w:rsidRPr="001F3FEF">
              <w:rPr>
                <w:b/>
              </w:rPr>
              <w:t>07</w:t>
            </w:r>
            <w:r w:rsidRPr="001F3FEF">
              <w:t xml:space="preserve"> (Social Security Number)</w:t>
            </w:r>
          </w:p>
        </w:tc>
      </w:tr>
      <w:tr w:rsidR="0001249A" w:rsidRPr="001F3FEF" w14:paraId="18E3DB14"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0E" w14:textId="77777777" w:rsidR="0001249A" w:rsidRPr="001F3FEF" w:rsidRDefault="0001249A" w:rsidP="006159E1">
            <w:pPr>
              <w:pStyle w:val="TableHdg"/>
            </w:pPr>
            <w:r w:rsidRPr="001F3FEF">
              <w:t>PAT03</w:t>
            </w:r>
          </w:p>
        </w:tc>
        <w:tc>
          <w:tcPr>
            <w:tcW w:w="4869" w:type="dxa"/>
            <w:tcBorders>
              <w:top w:val="single" w:sz="4" w:space="0" w:color="D9D9D9"/>
              <w:left w:val="single" w:sz="4" w:space="0" w:color="D9D9D9"/>
              <w:bottom w:val="single" w:sz="4" w:space="0" w:color="D9D9D9"/>
              <w:right w:val="single" w:sz="4" w:space="0" w:color="D9D9D9"/>
            </w:tcBorders>
            <w:hideMark/>
          </w:tcPr>
          <w:p w14:paraId="18E3DB0F" w14:textId="77777777" w:rsidR="0001249A" w:rsidRPr="001F3FEF" w:rsidRDefault="0001249A" w:rsidP="006159E1">
            <w:pPr>
              <w:pStyle w:val="TableText"/>
              <w:rPr>
                <w:b/>
              </w:rPr>
            </w:pPr>
            <w:r w:rsidRPr="001F3FEF">
              <w:rPr>
                <w:b/>
              </w:rPr>
              <w:t>ID of Patient</w:t>
            </w:r>
          </w:p>
          <w:p w14:paraId="18E3DB10" w14:textId="77777777" w:rsidR="0001249A" w:rsidRPr="001F3FEF" w:rsidRDefault="0001249A" w:rsidP="006159E1">
            <w:pPr>
              <w:pStyle w:val="TableText"/>
            </w:pPr>
            <w:r w:rsidRPr="001F3FEF">
              <w:t>Identification number for the patient as indicated in PAT02</w:t>
            </w:r>
            <w:r w:rsidR="009C2AD6" w:rsidRPr="001F3FEF">
              <w:t>.</w:t>
            </w:r>
            <w:r w:rsidRPr="001F3FEF">
              <w:t xml:space="preserve"> </w:t>
            </w:r>
          </w:p>
          <w:p w14:paraId="18E3DB11" w14:textId="77777777" w:rsidR="0001249A" w:rsidRPr="001F3FEF" w:rsidRDefault="0001249A" w:rsidP="006159E1">
            <w:pPr>
              <w:pStyle w:val="TableText"/>
            </w:pPr>
            <w:r w:rsidRPr="001F3FEF">
              <w:t>An example would be the driver’s license number</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12" w14:textId="77777777" w:rsidR="0001249A" w:rsidRPr="001F3FEF" w:rsidRDefault="0001249A" w:rsidP="006159E1">
            <w:pPr>
              <w:pStyle w:val="TableText"/>
            </w:pPr>
            <w:r w:rsidRPr="001F3FEF">
              <w:t>Retrieved via the Kernel API $$DEM^VADPT (DBIA #10061) return variable VADM(2)</w:t>
            </w:r>
          </w:p>
          <w:p w14:paraId="18E3DB13" w14:textId="77777777" w:rsidR="0001249A" w:rsidRPr="001F3FEF" w:rsidRDefault="0001249A" w:rsidP="006159E1">
            <w:pPr>
              <w:pStyle w:val="TableText"/>
            </w:pPr>
            <w:r w:rsidRPr="001F3FEF">
              <w:rPr>
                <w:b/>
              </w:rPr>
              <w:t>Example</w:t>
            </w:r>
            <w:r w:rsidRPr="001F3FEF">
              <w:t>: 666554444 (no dashes)</w:t>
            </w:r>
          </w:p>
        </w:tc>
      </w:tr>
      <w:tr w:rsidR="0001249A" w:rsidRPr="001F3FEF" w14:paraId="18E3DB1A"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15" w14:textId="77777777" w:rsidR="0001249A" w:rsidRPr="001F3FEF" w:rsidRDefault="0001249A" w:rsidP="006159E1">
            <w:pPr>
              <w:pStyle w:val="TableHdg"/>
            </w:pPr>
            <w:r w:rsidRPr="001F3FEF">
              <w:t>PAT04</w:t>
            </w:r>
          </w:p>
        </w:tc>
        <w:tc>
          <w:tcPr>
            <w:tcW w:w="4869" w:type="dxa"/>
            <w:tcBorders>
              <w:top w:val="single" w:sz="4" w:space="0" w:color="D9D9D9"/>
              <w:left w:val="single" w:sz="4" w:space="0" w:color="D9D9D9"/>
              <w:bottom w:val="single" w:sz="4" w:space="0" w:color="D9D9D9"/>
              <w:right w:val="single" w:sz="4" w:space="0" w:color="D9D9D9"/>
            </w:tcBorders>
            <w:hideMark/>
          </w:tcPr>
          <w:p w14:paraId="18E3DB16" w14:textId="77777777" w:rsidR="0001249A" w:rsidRPr="001F3FEF" w:rsidRDefault="0001249A" w:rsidP="006159E1">
            <w:pPr>
              <w:pStyle w:val="TableText"/>
              <w:rPr>
                <w:b/>
              </w:rPr>
            </w:pPr>
            <w:r w:rsidRPr="001F3FEF">
              <w:rPr>
                <w:b/>
              </w:rPr>
              <w:t>ID Qualifier of Additional Patient Identifier</w:t>
            </w:r>
          </w:p>
          <w:p w14:paraId="18E3DB17" w14:textId="77777777" w:rsidR="0001249A" w:rsidRPr="001F3FEF" w:rsidRDefault="0001249A" w:rsidP="006159E1">
            <w:pPr>
              <w:pStyle w:val="TableText"/>
            </w:pPr>
            <w:r w:rsidRPr="001F3FEF">
              <w:t>Code identifying the jurisdiction that issues the ID in PAT06</w:t>
            </w:r>
            <w:r w:rsidR="009C2AD6" w:rsidRPr="001F3FEF">
              <w:t>.</w:t>
            </w:r>
          </w:p>
          <w:p w14:paraId="18E3DB18" w14:textId="77777777" w:rsidR="0001249A" w:rsidRPr="001F3FEF" w:rsidRDefault="0001249A" w:rsidP="006159E1">
            <w:pPr>
              <w:pStyle w:val="TableText"/>
            </w:pPr>
            <w:r w:rsidRPr="001F3FEF">
              <w:t>Used if the PMP requires such identification</w:t>
            </w:r>
            <w:r w:rsidR="009C2AD6" w:rsidRPr="001F3FEF">
              <w:t>.</w:t>
            </w:r>
            <w:r w:rsidRPr="001F3FEF">
              <w:t xml:space="preserve"> </w:t>
            </w:r>
          </w:p>
        </w:tc>
        <w:tc>
          <w:tcPr>
            <w:tcW w:w="4212" w:type="dxa"/>
            <w:tcBorders>
              <w:top w:val="single" w:sz="4" w:space="0" w:color="D9D9D9"/>
              <w:left w:val="single" w:sz="4" w:space="0" w:color="D9D9D9"/>
              <w:bottom w:val="single" w:sz="4" w:space="0" w:color="D9D9D9"/>
              <w:right w:val="single" w:sz="4" w:space="0" w:color="D9D9D9"/>
            </w:tcBorders>
            <w:hideMark/>
          </w:tcPr>
          <w:p w14:paraId="18E3DB19" w14:textId="77777777" w:rsidR="0001249A" w:rsidRPr="001F3FEF" w:rsidRDefault="0001249A" w:rsidP="006159E1">
            <w:pPr>
              <w:pStyle w:val="TableText"/>
            </w:pPr>
            <w:r w:rsidRPr="001F3FEF">
              <w:t>Not Used</w:t>
            </w:r>
          </w:p>
        </w:tc>
      </w:tr>
      <w:tr w:rsidR="0001249A" w:rsidRPr="001F3FEF" w14:paraId="18E3DB29"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1B" w14:textId="77777777" w:rsidR="0001249A" w:rsidRPr="001F3FEF" w:rsidRDefault="0001249A" w:rsidP="006159E1">
            <w:pPr>
              <w:pStyle w:val="TableHdg"/>
            </w:pPr>
            <w:r w:rsidRPr="001F3FEF">
              <w:t>PAT05</w:t>
            </w:r>
          </w:p>
        </w:tc>
        <w:tc>
          <w:tcPr>
            <w:tcW w:w="4869" w:type="dxa"/>
            <w:tcBorders>
              <w:top w:val="single" w:sz="4" w:space="0" w:color="D9D9D9"/>
              <w:left w:val="single" w:sz="4" w:space="0" w:color="D9D9D9"/>
              <w:bottom w:val="single" w:sz="4" w:space="0" w:color="D9D9D9"/>
              <w:right w:val="single" w:sz="4" w:space="0" w:color="D9D9D9"/>
            </w:tcBorders>
            <w:hideMark/>
          </w:tcPr>
          <w:p w14:paraId="18E3DB1C" w14:textId="77777777" w:rsidR="0001249A" w:rsidRPr="001F3FEF" w:rsidRDefault="0001249A" w:rsidP="006159E1">
            <w:pPr>
              <w:pStyle w:val="TableText"/>
              <w:rPr>
                <w:b/>
              </w:rPr>
            </w:pPr>
            <w:r w:rsidRPr="001F3FEF">
              <w:rPr>
                <w:b/>
              </w:rPr>
              <w:t>Additional Patient ID Qualifier</w:t>
            </w:r>
          </w:p>
          <w:p w14:paraId="18E3DB1D" w14:textId="77777777" w:rsidR="0001249A" w:rsidRPr="001F3FEF" w:rsidRDefault="0001249A" w:rsidP="006159E1">
            <w:pPr>
              <w:pStyle w:val="TableText"/>
            </w:pPr>
            <w:r w:rsidRPr="001F3FEF">
              <w:t>Code to identify the type of ID in PAT06 if the PMP requires a second identifier</w:t>
            </w:r>
            <w:r w:rsidR="009C2AD6" w:rsidRPr="001F3FEF">
              <w:t>.</w:t>
            </w:r>
          </w:p>
          <w:p w14:paraId="18E3DB1E" w14:textId="77777777" w:rsidR="0001249A" w:rsidRPr="001F3FEF" w:rsidRDefault="0001249A" w:rsidP="006159E1">
            <w:pPr>
              <w:pStyle w:val="TableText"/>
            </w:pPr>
            <w:r w:rsidRPr="001F3FEF">
              <w:t>If PAT05 is used, PAT06 is required</w:t>
            </w:r>
            <w:r w:rsidR="009C2AD6" w:rsidRPr="001F3FEF">
              <w:t>.</w:t>
            </w:r>
          </w:p>
          <w:p w14:paraId="18E3DB1F" w14:textId="77777777" w:rsidR="0001249A" w:rsidRPr="001F3FEF" w:rsidRDefault="0001249A" w:rsidP="006159E1">
            <w:pPr>
              <w:pStyle w:val="TableText"/>
            </w:pPr>
            <w:r w:rsidRPr="001F3FEF">
              <w:t>01 Military ID</w:t>
            </w:r>
          </w:p>
          <w:p w14:paraId="18E3DB20" w14:textId="77777777" w:rsidR="0001249A" w:rsidRPr="001F3FEF" w:rsidRDefault="0001249A" w:rsidP="006159E1">
            <w:pPr>
              <w:pStyle w:val="TableText"/>
            </w:pPr>
            <w:r w:rsidRPr="001F3FEF">
              <w:t>02 State Issued ID</w:t>
            </w:r>
          </w:p>
          <w:p w14:paraId="18E3DB21" w14:textId="77777777" w:rsidR="0001249A" w:rsidRPr="001F3FEF" w:rsidRDefault="0001249A" w:rsidP="006159E1">
            <w:pPr>
              <w:pStyle w:val="TableText"/>
            </w:pPr>
            <w:r w:rsidRPr="001F3FEF">
              <w:t>03 Unique System ID</w:t>
            </w:r>
          </w:p>
          <w:p w14:paraId="18E3DB22" w14:textId="77777777" w:rsidR="0001249A" w:rsidRPr="001F3FEF" w:rsidRDefault="0001249A" w:rsidP="006159E1">
            <w:pPr>
              <w:pStyle w:val="TableText"/>
            </w:pPr>
            <w:r w:rsidRPr="001F3FEF">
              <w:t>04 Permanent Resident Card (Green Card)</w:t>
            </w:r>
          </w:p>
          <w:p w14:paraId="18E3DB23" w14:textId="77777777" w:rsidR="0001249A" w:rsidRPr="001F3FEF" w:rsidRDefault="0001249A" w:rsidP="006159E1">
            <w:pPr>
              <w:pStyle w:val="TableText"/>
            </w:pPr>
            <w:r w:rsidRPr="001F3FEF">
              <w:t>05 Passport ID</w:t>
            </w:r>
          </w:p>
          <w:p w14:paraId="18E3DB24" w14:textId="77777777" w:rsidR="0001249A" w:rsidRPr="001F3FEF" w:rsidRDefault="0001249A" w:rsidP="006159E1">
            <w:pPr>
              <w:pStyle w:val="TableText"/>
            </w:pPr>
            <w:r w:rsidRPr="001F3FEF">
              <w:t>06 Driver’s License ID</w:t>
            </w:r>
          </w:p>
          <w:p w14:paraId="18E3DB25" w14:textId="77777777" w:rsidR="0001249A" w:rsidRPr="001F3FEF" w:rsidRDefault="0001249A" w:rsidP="006159E1">
            <w:pPr>
              <w:pStyle w:val="TableText"/>
            </w:pPr>
            <w:r w:rsidRPr="001F3FEF">
              <w:t>07 Social Security Number</w:t>
            </w:r>
          </w:p>
          <w:p w14:paraId="18E3DB26" w14:textId="77777777" w:rsidR="0001249A" w:rsidRPr="001F3FEF" w:rsidRDefault="0001249A" w:rsidP="006159E1">
            <w:pPr>
              <w:pStyle w:val="TableText"/>
            </w:pPr>
            <w:r w:rsidRPr="001F3FEF">
              <w:t>08 Tribal ID</w:t>
            </w:r>
          </w:p>
          <w:p w14:paraId="18E3DB27" w14:textId="77777777" w:rsidR="0001249A" w:rsidRPr="001F3FEF" w:rsidRDefault="0001249A" w:rsidP="006159E1">
            <w:pPr>
              <w:pStyle w:val="TableText"/>
            </w:pPr>
            <w:r w:rsidRPr="001F3FEF">
              <w:t>99 Other (Trading partner agreed upon ID, such as cardholder ID)</w:t>
            </w:r>
          </w:p>
        </w:tc>
        <w:tc>
          <w:tcPr>
            <w:tcW w:w="4212" w:type="dxa"/>
            <w:tcBorders>
              <w:top w:val="single" w:sz="4" w:space="0" w:color="D9D9D9"/>
              <w:left w:val="single" w:sz="4" w:space="0" w:color="D9D9D9"/>
              <w:bottom w:val="single" w:sz="4" w:space="0" w:color="D9D9D9"/>
              <w:right w:val="single" w:sz="4" w:space="0" w:color="D9D9D9"/>
            </w:tcBorders>
            <w:hideMark/>
          </w:tcPr>
          <w:p w14:paraId="18E3DB28" w14:textId="77777777" w:rsidR="0001249A" w:rsidRPr="001F3FEF" w:rsidRDefault="0001249A" w:rsidP="006159E1">
            <w:pPr>
              <w:pStyle w:val="TableText"/>
            </w:pPr>
            <w:r w:rsidRPr="001F3FEF">
              <w:t>Not Used</w:t>
            </w:r>
          </w:p>
        </w:tc>
      </w:tr>
      <w:tr w:rsidR="0001249A" w:rsidRPr="001F3FEF" w14:paraId="18E3DB2F"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2A" w14:textId="77777777" w:rsidR="0001249A" w:rsidRPr="001F3FEF" w:rsidRDefault="0001249A" w:rsidP="006159E1">
            <w:pPr>
              <w:pStyle w:val="TableHdg"/>
            </w:pPr>
            <w:r w:rsidRPr="001F3FEF">
              <w:t>PAT06</w:t>
            </w:r>
          </w:p>
        </w:tc>
        <w:tc>
          <w:tcPr>
            <w:tcW w:w="4869" w:type="dxa"/>
            <w:tcBorders>
              <w:top w:val="single" w:sz="4" w:space="0" w:color="D9D9D9"/>
              <w:left w:val="single" w:sz="4" w:space="0" w:color="D9D9D9"/>
              <w:bottom w:val="single" w:sz="4" w:space="0" w:color="D9D9D9"/>
              <w:right w:val="single" w:sz="4" w:space="0" w:color="D9D9D9"/>
            </w:tcBorders>
            <w:hideMark/>
          </w:tcPr>
          <w:p w14:paraId="18E3DB2B" w14:textId="77777777" w:rsidR="0001249A" w:rsidRPr="001F3FEF" w:rsidRDefault="0001249A" w:rsidP="006159E1">
            <w:pPr>
              <w:pStyle w:val="TableText"/>
              <w:rPr>
                <w:b/>
              </w:rPr>
            </w:pPr>
            <w:r w:rsidRPr="001F3FEF">
              <w:rPr>
                <w:b/>
              </w:rPr>
              <w:t>Additional ID</w:t>
            </w:r>
          </w:p>
          <w:p w14:paraId="18E3DB2C" w14:textId="77777777" w:rsidR="0001249A" w:rsidRPr="001F3FEF" w:rsidRDefault="0001249A" w:rsidP="006159E1">
            <w:pPr>
              <w:pStyle w:val="TableText"/>
            </w:pPr>
            <w:r w:rsidRPr="001F3FEF">
              <w:t>Identification that might be required by the PMP to further identify the individual</w:t>
            </w:r>
            <w:r w:rsidR="009C2AD6" w:rsidRPr="001F3FEF">
              <w:t>.</w:t>
            </w:r>
            <w:r w:rsidRPr="001F3FEF">
              <w:t xml:space="preserve"> </w:t>
            </w:r>
          </w:p>
          <w:p w14:paraId="18E3DB2D" w14:textId="77777777" w:rsidR="0001249A" w:rsidRPr="001F3FEF" w:rsidRDefault="0001249A" w:rsidP="006159E1">
            <w:pPr>
              <w:pStyle w:val="TableText"/>
            </w:pPr>
            <w:r w:rsidRPr="001F3FEF">
              <w:t>An example: in PAT03, driver’s license is required and in PAT06, Social Security number is also required</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2E" w14:textId="77777777" w:rsidR="0001249A" w:rsidRPr="001F3FEF" w:rsidRDefault="0001249A" w:rsidP="006159E1">
            <w:pPr>
              <w:pStyle w:val="TableText"/>
            </w:pPr>
            <w:r w:rsidRPr="001F3FEF">
              <w:t>Not Used</w:t>
            </w:r>
          </w:p>
        </w:tc>
      </w:tr>
      <w:tr w:rsidR="0001249A" w:rsidRPr="001F3FEF" w14:paraId="18E3DB35"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30" w14:textId="77777777" w:rsidR="0001249A" w:rsidRPr="001F3FEF" w:rsidRDefault="0001249A" w:rsidP="006159E1">
            <w:pPr>
              <w:pStyle w:val="TableHdg"/>
            </w:pPr>
            <w:r w:rsidRPr="001F3FEF">
              <w:t>PAT07</w:t>
            </w:r>
          </w:p>
        </w:tc>
        <w:tc>
          <w:tcPr>
            <w:tcW w:w="4869" w:type="dxa"/>
            <w:tcBorders>
              <w:top w:val="single" w:sz="4" w:space="0" w:color="D9D9D9"/>
              <w:left w:val="single" w:sz="4" w:space="0" w:color="D9D9D9"/>
              <w:bottom w:val="single" w:sz="4" w:space="0" w:color="D9D9D9"/>
              <w:right w:val="single" w:sz="4" w:space="0" w:color="D9D9D9"/>
            </w:tcBorders>
            <w:hideMark/>
          </w:tcPr>
          <w:p w14:paraId="18E3DB31" w14:textId="77777777" w:rsidR="0001249A" w:rsidRPr="001F3FEF" w:rsidRDefault="0001249A" w:rsidP="006159E1">
            <w:pPr>
              <w:pStyle w:val="TableText"/>
              <w:rPr>
                <w:b/>
              </w:rPr>
            </w:pPr>
            <w:r w:rsidRPr="001F3FEF">
              <w:rPr>
                <w:b/>
              </w:rPr>
              <w:t>Last Name</w:t>
            </w:r>
          </w:p>
          <w:p w14:paraId="18E3DB32" w14:textId="77777777" w:rsidR="0001249A" w:rsidRPr="001F3FEF" w:rsidRDefault="0001249A" w:rsidP="006159E1">
            <w:pPr>
              <w:pStyle w:val="TableText"/>
            </w:pPr>
            <w:r w:rsidRPr="001F3FEF">
              <w:t>Patient’s last name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33" w14:textId="77777777" w:rsidR="0001249A" w:rsidRPr="001F3FEF" w:rsidRDefault="0001249A" w:rsidP="006159E1">
            <w:pPr>
              <w:pStyle w:val="TableText"/>
            </w:pPr>
            <w:r w:rsidRPr="001F3FEF">
              <w:t>Retrieved via the Kernel API $$DEM^VADPT (DBIA #10061) return variable VADM(1) – first value before the comma (e.g., SMITH, JOHN F)</w:t>
            </w:r>
          </w:p>
          <w:p w14:paraId="18E3DB34" w14:textId="77777777" w:rsidR="0001249A" w:rsidRPr="001F3FEF" w:rsidRDefault="0001249A" w:rsidP="006159E1">
            <w:pPr>
              <w:pStyle w:val="TableText"/>
            </w:pPr>
            <w:r w:rsidRPr="001F3FEF">
              <w:rPr>
                <w:b/>
              </w:rPr>
              <w:t>Example</w:t>
            </w:r>
            <w:r w:rsidRPr="001F3FEF">
              <w:t>: SMITH</w:t>
            </w:r>
          </w:p>
        </w:tc>
      </w:tr>
      <w:tr w:rsidR="0001249A" w:rsidRPr="001F3FEF" w14:paraId="18E3DB3B"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36" w14:textId="77777777" w:rsidR="0001249A" w:rsidRPr="001F3FEF" w:rsidRDefault="0001249A" w:rsidP="006159E1">
            <w:pPr>
              <w:pStyle w:val="TableHdg"/>
            </w:pPr>
            <w:r w:rsidRPr="001F3FEF">
              <w:t>PAT08</w:t>
            </w:r>
          </w:p>
        </w:tc>
        <w:tc>
          <w:tcPr>
            <w:tcW w:w="4869" w:type="dxa"/>
            <w:tcBorders>
              <w:top w:val="single" w:sz="4" w:space="0" w:color="D9D9D9"/>
              <w:left w:val="single" w:sz="4" w:space="0" w:color="D9D9D9"/>
              <w:bottom w:val="single" w:sz="4" w:space="0" w:color="D9D9D9"/>
              <w:right w:val="single" w:sz="4" w:space="0" w:color="D9D9D9"/>
            </w:tcBorders>
            <w:hideMark/>
          </w:tcPr>
          <w:p w14:paraId="18E3DB37" w14:textId="77777777" w:rsidR="0001249A" w:rsidRPr="001F3FEF" w:rsidRDefault="0001249A" w:rsidP="006159E1">
            <w:pPr>
              <w:pStyle w:val="TableText"/>
              <w:rPr>
                <w:b/>
              </w:rPr>
            </w:pPr>
            <w:r w:rsidRPr="001F3FEF">
              <w:rPr>
                <w:b/>
              </w:rPr>
              <w:t>First Name</w:t>
            </w:r>
          </w:p>
          <w:p w14:paraId="18E3DB38" w14:textId="77777777" w:rsidR="0001249A" w:rsidRPr="001F3FEF" w:rsidRDefault="0001249A" w:rsidP="006159E1">
            <w:pPr>
              <w:pStyle w:val="TableText"/>
            </w:pPr>
            <w:r w:rsidRPr="001F3FEF">
              <w:t>Patient’s first name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39" w14:textId="77777777" w:rsidR="0001249A" w:rsidRPr="001F3FEF" w:rsidRDefault="0001249A" w:rsidP="006159E1">
            <w:pPr>
              <w:pStyle w:val="TableText"/>
            </w:pPr>
            <w:r w:rsidRPr="001F3FEF">
              <w:t>Retrieved via the Kernel API $$DEM^VADPT (DBIA #10061) return variable VADM(1) – first value after the comma and before blank space (e.g., SMITH, JOHN F)</w:t>
            </w:r>
          </w:p>
          <w:p w14:paraId="18E3DB3A" w14:textId="77777777" w:rsidR="0001249A" w:rsidRPr="001F3FEF" w:rsidRDefault="0001249A" w:rsidP="006159E1">
            <w:pPr>
              <w:pStyle w:val="TableText"/>
            </w:pPr>
            <w:r w:rsidRPr="001F3FEF">
              <w:t>Example: JOHN</w:t>
            </w:r>
          </w:p>
        </w:tc>
      </w:tr>
      <w:tr w:rsidR="0001249A" w:rsidRPr="001F3FEF" w14:paraId="18E3DB42"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3C" w14:textId="77777777" w:rsidR="0001249A" w:rsidRPr="001F3FEF" w:rsidRDefault="0001249A" w:rsidP="006159E1">
            <w:pPr>
              <w:pStyle w:val="TableHdg"/>
            </w:pPr>
            <w:r w:rsidRPr="001F3FEF">
              <w:t>PAT09</w:t>
            </w:r>
          </w:p>
        </w:tc>
        <w:tc>
          <w:tcPr>
            <w:tcW w:w="4869" w:type="dxa"/>
            <w:tcBorders>
              <w:top w:val="single" w:sz="4" w:space="0" w:color="D9D9D9"/>
              <w:left w:val="single" w:sz="4" w:space="0" w:color="D9D9D9"/>
              <w:bottom w:val="single" w:sz="4" w:space="0" w:color="D9D9D9"/>
              <w:right w:val="single" w:sz="4" w:space="0" w:color="D9D9D9"/>
            </w:tcBorders>
            <w:hideMark/>
          </w:tcPr>
          <w:p w14:paraId="18E3DB3D" w14:textId="77777777" w:rsidR="0001249A" w:rsidRPr="001F3FEF" w:rsidRDefault="0001249A" w:rsidP="006159E1">
            <w:pPr>
              <w:pStyle w:val="TableText"/>
              <w:rPr>
                <w:b/>
              </w:rPr>
            </w:pPr>
            <w:r w:rsidRPr="001F3FEF">
              <w:rPr>
                <w:b/>
              </w:rPr>
              <w:t>Middle Name</w:t>
            </w:r>
          </w:p>
          <w:p w14:paraId="18E3DB3E" w14:textId="77777777" w:rsidR="0001249A" w:rsidRPr="001F3FEF" w:rsidRDefault="0001249A" w:rsidP="006159E1">
            <w:pPr>
              <w:pStyle w:val="TableText"/>
            </w:pPr>
            <w:r w:rsidRPr="001F3FEF">
              <w:t>Patient’s middle name or initial if available</w:t>
            </w:r>
            <w:r w:rsidR="009C2AD6" w:rsidRPr="001F3FEF">
              <w:t>.</w:t>
            </w:r>
          </w:p>
          <w:p w14:paraId="18E3DB3F" w14:textId="77777777" w:rsidR="0001249A" w:rsidRPr="001F3FEF" w:rsidRDefault="0001249A" w:rsidP="006159E1">
            <w:pPr>
              <w:pStyle w:val="TableText"/>
            </w:pPr>
            <w:r w:rsidRPr="001F3FEF">
              <w:t>Used if available in pharmacy system and required by the PMP</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40" w14:textId="77777777" w:rsidR="0001249A" w:rsidRPr="001F3FEF" w:rsidRDefault="0001249A" w:rsidP="006159E1">
            <w:pPr>
              <w:pStyle w:val="TableText"/>
            </w:pPr>
            <w:r w:rsidRPr="001F3FEF">
              <w:t>Retrieved via the Kernel API $$DEM^VADPT (DBIA #10061) return variable VADM(1) –value following the first name (e.g., SMITH, JOHN F)</w:t>
            </w:r>
          </w:p>
          <w:p w14:paraId="18E3DB41" w14:textId="77777777" w:rsidR="0001249A" w:rsidRPr="001F3FEF" w:rsidRDefault="0001249A" w:rsidP="006159E1">
            <w:pPr>
              <w:pStyle w:val="TableText"/>
            </w:pPr>
            <w:r w:rsidRPr="001F3FEF">
              <w:rPr>
                <w:b/>
              </w:rPr>
              <w:t>Example</w:t>
            </w:r>
            <w:r w:rsidRPr="001F3FEF">
              <w:t>: F</w:t>
            </w:r>
          </w:p>
        </w:tc>
      </w:tr>
      <w:tr w:rsidR="0001249A" w:rsidRPr="001F3FEF" w14:paraId="18E3DB48"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43" w14:textId="77777777" w:rsidR="0001249A" w:rsidRPr="001F3FEF" w:rsidRDefault="0001249A" w:rsidP="006159E1">
            <w:pPr>
              <w:pStyle w:val="TableHdg"/>
            </w:pPr>
            <w:r w:rsidRPr="001F3FEF">
              <w:t>PAT10</w:t>
            </w:r>
          </w:p>
        </w:tc>
        <w:tc>
          <w:tcPr>
            <w:tcW w:w="4869" w:type="dxa"/>
            <w:tcBorders>
              <w:top w:val="single" w:sz="4" w:space="0" w:color="D9D9D9"/>
              <w:left w:val="single" w:sz="4" w:space="0" w:color="D9D9D9"/>
              <w:bottom w:val="single" w:sz="4" w:space="0" w:color="D9D9D9"/>
              <w:right w:val="single" w:sz="4" w:space="0" w:color="D9D9D9"/>
            </w:tcBorders>
            <w:hideMark/>
          </w:tcPr>
          <w:p w14:paraId="18E3DB44" w14:textId="77777777" w:rsidR="0001249A" w:rsidRPr="001F3FEF" w:rsidRDefault="0001249A" w:rsidP="006159E1">
            <w:pPr>
              <w:pStyle w:val="TableText"/>
              <w:rPr>
                <w:b/>
              </w:rPr>
            </w:pPr>
            <w:r w:rsidRPr="001F3FEF">
              <w:rPr>
                <w:b/>
              </w:rPr>
              <w:t>Name Prefix</w:t>
            </w:r>
          </w:p>
          <w:p w14:paraId="18E3DB45" w14:textId="77777777" w:rsidR="0001249A" w:rsidRPr="001F3FEF" w:rsidRDefault="0001249A" w:rsidP="006159E1">
            <w:pPr>
              <w:pStyle w:val="TableText"/>
            </w:pPr>
            <w:r w:rsidRPr="001F3FEF">
              <w:t>Patient’s name prefix such as Mr. or Dr.</w:t>
            </w:r>
          </w:p>
          <w:p w14:paraId="18E3DB46" w14:textId="77777777" w:rsidR="0001249A" w:rsidRPr="001F3FEF" w:rsidRDefault="0001249A" w:rsidP="006159E1">
            <w:pPr>
              <w:pStyle w:val="TableText"/>
            </w:pPr>
            <w:r w:rsidRPr="001F3FEF">
              <w:t>Used if available in pharmacy system and required by the PMP</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47" w14:textId="77777777" w:rsidR="0001249A" w:rsidRPr="001F3FEF" w:rsidRDefault="0001249A" w:rsidP="006159E1">
            <w:pPr>
              <w:pStyle w:val="TableText"/>
            </w:pPr>
            <w:r w:rsidRPr="001F3FEF">
              <w:t>Not Used</w:t>
            </w:r>
          </w:p>
        </w:tc>
      </w:tr>
      <w:tr w:rsidR="0001249A" w:rsidRPr="001F3FEF" w14:paraId="18E3DB4E"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49" w14:textId="77777777" w:rsidR="0001249A" w:rsidRPr="001F3FEF" w:rsidRDefault="0001249A" w:rsidP="006159E1">
            <w:pPr>
              <w:pStyle w:val="TableHdg"/>
            </w:pPr>
            <w:r w:rsidRPr="001F3FEF">
              <w:t>PAT11</w:t>
            </w:r>
          </w:p>
        </w:tc>
        <w:tc>
          <w:tcPr>
            <w:tcW w:w="4869" w:type="dxa"/>
            <w:tcBorders>
              <w:top w:val="single" w:sz="4" w:space="0" w:color="D9D9D9"/>
              <w:left w:val="single" w:sz="4" w:space="0" w:color="D9D9D9"/>
              <w:bottom w:val="single" w:sz="4" w:space="0" w:color="D9D9D9"/>
              <w:right w:val="single" w:sz="4" w:space="0" w:color="D9D9D9"/>
            </w:tcBorders>
            <w:hideMark/>
          </w:tcPr>
          <w:p w14:paraId="18E3DB4A" w14:textId="77777777" w:rsidR="0001249A" w:rsidRPr="001F3FEF" w:rsidRDefault="0001249A" w:rsidP="006159E1">
            <w:pPr>
              <w:pStyle w:val="TableText"/>
              <w:rPr>
                <w:b/>
              </w:rPr>
            </w:pPr>
            <w:r w:rsidRPr="001F3FEF">
              <w:rPr>
                <w:b/>
              </w:rPr>
              <w:t>Name Suffix</w:t>
            </w:r>
          </w:p>
          <w:p w14:paraId="18E3DB4B" w14:textId="77777777" w:rsidR="0001249A" w:rsidRPr="001F3FEF" w:rsidRDefault="0001249A" w:rsidP="006159E1">
            <w:pPr>
              <w:pStyle w:val="TableText"/>
            </w:pPr>
            <w:r w:rsidRPr="001F3FEF">
              <w:t>Patient’s name prefix such as Jr. or the III</w:t>
            </w:r>
            <w:r w:rsidR="009C2AD6" w:rsidRPr="001F3FEF">
              <w:t>.</w:t>
            </w:r>
          </w:p>
          <w:p w14:paraId="18E3DB4C" w14:textId="77777777" w:rsidR="0001249A" w:rsidRPr="001F3FEF" w:rsidRDefault="0001249A" w:rsidP="006159E1">
            <w:pPr>
              <w:pStyle w:val="TableText"/>
            </w:pPr>
            <w:r w:rsidRPr="001F3FEF">
              <w:t>Used if available in pharmacy system and required by the PMP</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4D" w14:textId="77777777" w:rsidR="0001249A" w:rsidRPr="001F3FEF" w:rsidRDefault="0001249A" w:rsidP="006159E1">
            <w:pPr>
              <w:pStyle w:val="TableText"/>
            </w:pPr>
            <w:r w:rsidRPr="001F3FEF">
              <w:t>Not Used</w:t>
            </w:r>
          </w:p>
        </w:tc>
      </w:tr>
      <w:tr w:rsidR="0001249A" w:rsidRPr="001F3FEF" w14:paraId="18E3DB54"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4F" w14:textId="77777777" w:rsidR="0001249A" w:rsidRPr="001F3FEF" w:rsidRDefault="0001249A" w:rsidP="006159E1">
            <w:pPr>
              <w:pStyle w:val="TableHdg"/>
            </w:pPr>
            <w:r w:rsidRPr="001F3FEF">
              <w:t>PAT12</w:t>
            </w:r>
          </w:p>
        </w:tc>
        <w:tc>
          <w:tcPr>
            <w:tcW w:w="4869" w:type="dxa"/>
            <w:tcBorders>
              <w:top w:val="single" w:sz="4" w:space="0" w:color="D9D9D9"/>
              <w:left w:val="single" w:sz="4" w:space="0" w:color="D9D9D9"/>
              <w:bottom w:val="single" w:sz="4" w:space="0" w:color="D9D9D9"/>
              <w:right w:val="single" w:sz="4" w:space="0" w:color="D9D9D9"/>
            </w:tcBorders>
            <w:hideMark/>
          </w:tcPr>
          <w:p w14:paraId="18E3DB50" w14:textId="77777777" w:rsidR="0001249A" w:rsidRPr="001F3FEF" w:rsidRDefault="0001249A" w:rsidP="006159E1">
            <w:pPr>
              <w:pStyle w:val="TableText"/>
              <w:rPr>
                <w:b/>
              </w:rPr>
            </w:pPr>
            <w:r w:rsidRPr="001F3FEF">
              <w:rPr>
                <w:b/>
              </w:rPr>
              <w:t>Address Information – 1</w:t>
            </w:r>
          </w:p>
          <w:p w14:paraId="18E3DB51" w14:textId="77777777" w:rsidR="0001249A" w:rsidRPr="001F3FEF" w:rsidRDefault="0001249A" w:rsidP="006159E1">
            <w:pPr>
              <w:pStyle w:val="TableText"/>
            </w:pPr>
            <w:r w:rsidRPr="001F3FEF">
              <w:t>Free-form text for street address information</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52" w14:textId="77777777" w:rsidR="0001249A" w:rsidRPr="001F3FEF" w:rsidRDefault="0001249A" w:rsidP="006159E1">
            <w:pPr>
              <w:pStyle w:val="TableText"/>
            </w:pPr>
            <w:r w:rsidRPr="001F3FEF">
              <w:t>Retrieved via the Registration API $$ADD^VADPT (DBIA #10061) return variable VAPA(1)</w:t>
            </w:r>
          </w:p>
          <w:p w14:paraId="18E3DB53" w14:textId="77777777" w:rsidR="0001249A" w:rsidRPr="001F3FEF" w:rsidRDefault="0001249A" w:rsidP="006159E1">
            <w:pPr>
              <w:pStyle w:val="TableText"/>
            </w:pPr>
            <w:r w:rsidRPr="001F3FEF">
              <w:rPr>
                <w:b/>
              </w:rPr>
              <w:t>Example</w:t>
            </w:r>
            <w:r w:rsidRPr="001F3FEF">
              <w:t>: 1235 STREET NAME ST</w:t>
            </w:r>
          </w:p>
        </w:tc>
      </w:tr>
      <w:tr w:rsidR="0001249A" w:rsidRPr="001F3FEF" w14:paraId="18E3DB5A"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55" w14:textId="77777777" w:rsidR="0001249A" w:rsidRPr="001F3FEF" w:rsidRDefault="0001249A" w:rsidP="006159E1">
            <w:pPr>
              <w:pStyle w:val="TableHdg"/>
            </w:pPr>
            <w:r w:rsidRPr="001F3FEF">
              <w:t>PAT13</w:t>
            </w:r>
          </w:p>
        </w:tc>
        <w:tc>
          <w:tcPr>
            <w:tcW w:w="4869" w:type="dxa"/>
            <w:tcBorders>
              <w:top w:val="single" w:sz="4" w:space="0" w:color="D9D9D9"/>
              <w:left w:val="single" w:sz="4" w:space="0" w:color="D9D9D9"/>
              <w:bottom w:val="single" w:sz="4" w:space="0" w:color="D9D9D9"/>
              <w:right w:val="single" w:sz="4" w:space="0" w:color="D9D9D9"/>
            </w:tcBorders>
            <w:hideMark/>
          </w:tcPr>
          <w:p w14:paraId="18E3DB56" w14:textId="77777777" w:rsidR="0001249A" w:rsidRPr="001F3FEF" w:rsidRDefault="0001249A" w:rsidP="006159E1">
            <w:pPr>
              <w:pStyle w:val="TableText"/>
              <w:rPr>
                <w:b/>
              </w:rPr>
            </w:pPr>
            <w:r w:rsidRPr="001F3FEF">
              <w:rPr>
                <w:b/>
              </w:rPr>
              <w:t>Address Information – 2</w:t>
            </w:r>
          </w:p>
          <w:p w14:paraId="18E3DB57" w14:textId="77777777" w:rsidR="0001249A" w:rsidRPr="001F3FEF" w:rsidRDefault="0001249A" w:rsidP="006159E1">
            <w:pPr>
              <w:pStyle w:val="TableText"/>
            </w:pPr>
            <w:r w:rsidRPr="001F3FEF">
              <w:t>Free-form text for additional address information, if required by the PMP and is available in the pharmacy system</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58" w14:textId="77777777" w:rsidR="0001249A" w:rsidRPr="001F3FEF" w:rsidRDefault="0001249A" w:rsidP="006159E1">
            <w:pPr>
              <w:pStyle w:val="TableText"/>
            </w:pPr>
            <w:r w:rsidRPr="001F3FEF">
              <w:t>Retrieved via the Registration API $$ADD^VADPT (DBIA #10061) return variable VAPA(2)</w:t>
            </w:r>
          </w:p>
          <w:p w14:paraId="18E3DB59" w14:textId="77777777" w:rsidR="0001249A" w:rsidRPr="001F3FEF" w:rsidRDefault="0001249A" w:rsidP="006159E1">
            <w:pPr>
              <w:pStyle w:val="TableText"/>
            </w:pPr>
            <w:r w:rsidRPr="001F3FEF">
              <w:rPr>
                <w:b/>
              </w:rPr>
              <w:t>Example</w:t>
            </w:r>
            <w:r w:rsidRPr="001F3FEF">
              <w:t>: BLDG 101 APT #102</w:t>
            </w:r>
          </w:p>
        </w:tc>
      </w:tr>
      <w:tr w:rsidR="0001249A" w:rsidRPr="001F3FEF" w14:paraId="18E3DB60"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5B" w14:textId="77777777" w:rsidR="0001249A" w:rsidRPr="001F3FEF" w:rsidRDefault="0001249A" w:rsidP="006159E1">
            <w:pPr>
              <w:pStyle w:val="TableHdg"/>
            </w:pPr>
            <w:r w:rsidRPr="001F3FEF">
              <w:t>PAT14</w:t>
            </w:r>
          </w:p>
        </w:tc>
        <w:tc>
          <w:tcPr>
            <w:tcW w:w="4869" w:type="dxa"/>
            <w:tcBorders>
              <w:top w:val="single" w:sz="4" w:space="0" w:color="D9D9D9"/>
              <w:left w:val="single" w:sz="4" w:space="0" w:color="D9D9D9"/>
              <w:bottom w:val="single" w:sz="4" w:space="0" w:color="D9D9D9"/>
              <w:right w:val="single" w:sz="4" w:space="0" w:color="D9D9D9"/>
            </w:tcBorders>
            <w:hideMark/>
          </w:tcPr>
          <w:p w14:paraId="18E3DB5C" w14:textId="77777777" w:rsidR="0001249A" w:rsidRPr="001F3FEF" w:rsidRDefault="0001249A" w:rsidP="006159E1">
            <w:pPr>
              <w:pStyle w:val="TableText"/>
              <w:rPr>
                <w:b/>
              </w:rPr>
            </w:pPr>
            <w:r w:rsidRPr="001F3FEF">
              <w:rPr>
                <w:b/>
              </w:rPr>
              <w:t>City Address</w:t>
            </w:r>
          </w:p>
          <w:p w14:paraId="18E3DB5D" w14:textId="77777777" w:rsidR="0001249A" w:rsidRPr="001F3FEF" w:rsidRDefault="0001249A" w:rsidP="006159E1">
            <w:pPr>
              <w:pStyle w:val="TableText"/>
            </w:pPr>
            <w:r w:rsidRPr="001F3FEF">
              <w:t>Free-form text for city name</w:t>
            </w:r>
            <w:r w:rsidR="009C2AD6"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5E" w14:textId="77777777" w:rsidR="0001249A" w:rsidRPr="001F3FEF" w:rsidRDefault="0001249A" w:rsidP="006159E1">
            <w:pPr>
              <w:pStyle w:val="TableText"/>
            </w:pPr>
            <w:r w:rsidRPr="001F3FEF">
              <w:t>Retrieved via the Registration API $$ADD^VADPT (DBIA #10061) return variable VAPA(4)</w:t>
            </w:r>
          </w:p>
          <w:p w14:paraId="18E3DB5F" w14:textId="77777777" w:rsidR="0001249A" w:rsidRPr="001F3FEF" w:rsidRDefault="0001249A" w:rsidP="006159E1">
            <w:pPr>
              <w:pStyle w:val="TableText"/>
            </w:pPr>
            <w:r w:rsidRPr="001F3FEF">
              <w:rPr>
                <w:b/>
              </w:rPr>
              <w:t>Example</w:t>
            </w:r>
            <w:r w:rsidRPr="001F3FEF">
              <w:t>: ARDMORE</w:t>
            </w:r>
          </w:p>
        </w:tc>
      </w:tr>
      <w:tr w:rsidR="0001249A" w:rsidRPr="001F3FEF" w14:paraId="18E3DB67"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61" w14:textId="77777777" w:rsidR="0001249A" w:rsidRPr="001F3FEF" w:rsidRDefault="0001249A" w:rsidP="006159E1">
            <w:pPr>
              <w:pStyle w:val="TableHdg"/>
            </w:pPr>
            <w:r w:rsidRPr="001F3FEF">
              <w:t>PAT15</w:t>
            </w:r>
          </w:p>
        </w:tc>
        <w:tc>
          <w:tcPr>
            <w:tcW w:w="4869" w:type="dxa"/>
            <w:tcBorders>
              <w:top w:val="single" w:sz="4" w:space="0" w:color="D9D9D9"/>
              <w:left w:val="single" w:sz="4" w:space="0" w:color="D9D9D9"/>
              <w:bottom w:val="single" w:sz="4" w:space="0" w:color="D9D9D9"/>
              <w:right w:val="single" w:sz="4" w:space="0" w:color="D9D9D9"/>
            </w:tcBorders>
            <w:hideMark/>
          </w:tcPr>
          <w:p w14:paraId="18E3DB62" w14:textId="77777777" w:rsidR="0001249A" w:rsidRPr="001F3FEF" w:rsidRDefault="0001249A" w:rsidP="006159E1">
            <w:pPr>
              <w:pStyle w:val="TableText"/>
              <w:rPr>
                <w:b/>
              </w:rPr>
            </w:pPr>
            <w:r w:rsidRPr="001F3FEF">
              <w:rPr>
                <w:b/>
              </w:rPr>
              <w:t>State Address</w:t>
            </w:r>
          </w:p>
          <w:p w14:paraId="18E3DB63" w14:textId="77777777" w:rsidR="0001249A" w:rsidRPr="001F3FEF" w:rsidRDefault="0001249A" w:rsidP="006159E1">
            <w:pPr>
              <w:pStyle w:val="TableText"/>
            </w:pPr>
            <w:r w:rsidRPr="001F3FEF">
              <w:t>U.S. Postal Service state code if required by the PMP</w:t>
            </w:r>
            <w:r w:rsidR="009C2AD6" w:rsidRPr="001F3FEF">
              <w:t>.</w:t>
            </w:r>
            <w:r w:rsidRPr="001F3FEF">
              <w:t xml:space="preserve"> </w:t>
            </w:r>
          </w:p>
          <w:p w14:paraId="18E3DB64" w14:textId="77777777" w:rsidR="0001249A" w:rsidRPr="001F3FEF" w:rsidRDefault="0001249A" w:rsidP="006159E1">
            <w:pPr>
              <w:pStyle w:val="TableText"/>
              <w:ind w:left="504" w:hanging="504"/>
            </w:pPr>
            <w:r w:rsidRPr="001F3FEF">
              <w:rPr>
                <w:b/>
              </w:rPr>
              <w:t>Note:</w:t>
            </w:r>
            <w:r w:rsidRPr="001F3FEF">
              <w:t xml:space="preserve"> Field was sized to handle international patients not residing in the U.S.</w:t>
            </w:r>
          </w:p>
        </w:tc>
        <w:tc>
          <w:tcPr>
            <w:tcW w:w="4212" w:type="dxa"/>
            <w:tcBorders>
              <w:top w:val="single" w:sz="4" w:space="0" w:color="D9D9D9"/>
              <w:left w:val="single" w:sz="4" w:space="0" w:color="D9D9D9"/>
              <w:bottom w:val="single" w:sz="4" w:space="0" w:color="D9D9D9"/>
              <w:right w:val="single" w:sz="4" w:space="0" w:color="D9D9D9"/>
            </w:tcBorders>
            <w:hideMark/>
          </w:tcPr>
          <w:p w14:paraId="18E3DB65" w14:textId="77777777" w:rsidR="0001249A" w:rsidRPr="001F3FEF" w:rsidRDefault="0001249A" w:rsidP="006159E1">
            <w:pPr>
              <w:pStyle w:val="TableText"/>
            </w:pPr>
            <w:r w:rsidRPr="001F3FEF">
              <w:t>Retrieved via the Registration API $$ADD^VADPT (DBIA #10061) return variable VAPA(5)</w:t>
            </w:r>
          </w:p>
          <w:p w14:paraId="18E3DB66" w14:textId="77777777" w:rsidR="0001249A" w:rsidRPr="001F3FEF" w:rsidRDefault="0001249A" w:rsidP="006159E1">
            <w:pPr>
              <w:pStyle w:val="TableText"/>
            </w:pPr>
            <w:r w:rsidRPr="001F3FEF">
              <w:rPr>
                <w:b/>
              </w:rPr>
              <w:t>Example</w:t>
            </w:r>
            <w:r w:rsidRPr="001F3FEF">
              <w:t>: OK</w:t>
            </w:r>
          </w:p>
        </w:tc>
      </w:tr>
      <w:tr w:rsidR="0001249A" w:rsidRPr="001F3FEF" w14:paraId="18E3DB6E"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68" w14:textId="77777777" w:rsidR="0001249A" w:rsidRPr="001F3FEF" w:rsidRDefault="0001249A" w:rsidP="006159E1">
            <w:pPr>
              <w:pStyle w:val="TableHdg"/>
            </w:pPr>
            <w:r w:rsidRPr="001F3FEF">
              <w:t>PAT16</w:t>
            </w:r>
          </w:p>
        </w:tc>
        <w:tc>
          <w:tcPr>
            <w:tcW w:w="4869" w:type="dxa"/>
            <w:tcBorders>
              <w:top w:val="single" w:sz="4" w:space="0" w:color="D9D9D9"/>
              <w:left w:val="single" w:sz="4" w:space="0" w:color="D9D9D9"/>
              <w:bottom w:val="single" w:sz="4" w:space="0" w:color="D9D9D9"/>
              <w:right w:val="single" w:sz="4" w:space="0" w:color="D9D9D9"/>
            </w:tcBorders>
            <w:hideMark/>
          </w:tcPr>
          <w:p w14:paraId="18E3DB69" w14:textId="77777777" w:rsidR="0001249A" w:rsidRPr="001F3FEF" w:rsidRDefault="0001249A" w:rsidP="006159E1">
            <w:pPr>
              <w:pStyle w:val="TableText"/>
              <w:rPr>
                <w:b/>
              </w:rPr>
            </w:pPr>
            <w:r w:rsidRPr="001F3FEF">
              <w:rPr>
                <w:b/>
              </w:rPr>
              <w:t xml:space="preserve">ZIP Code Address </w:t>
            </w:r>
          </w:p>
          <w:p w14:paraId="18E3DB6A" w14:textId="77777777" w:rsidR="0001249A" w:rsidRPr="001F3FEF" w:rsidRDefault="0001249A" w:rsidP="006159E1">
            <w:pPr>
              <w:pStyle w:val="TableText"/>
            </w:pPr>
            <w:r w:rsidRPr="001F3FEF">
              <w:t>U.S. Postal Service ZIP code</w:t>
            </w:r>
            <w:r w:rsidR="008759CB" w:rsidRPr="001F3FEF">
              <w:t>.</w:t>
            </w:r>
          </w:p>
          <w:p w14:paraId="18E3DB6B" w14:textId="77777777" w:rsidR="0001249A" w:rsidRPr="001F3FEF" w:rsidRDefault="0001249A" w:rsidP="006159E1">
            <w:pPr>
              <w:pStyle w:val="TableText"/>
            </w:pPr>
            <w:r w:rsidRPr="001F3FEF">
              <w:t xml:space="preserve">Populate with </w:t>
            </w:r>
            <w:r w:rsidR="008759CB" w:rsidRPr="001F3FEF">
              <w:t>zero’s</w:t>
            </w:r>
            <w:r w:rsidRPr="001F3FEF">
              <w:t xml:space="preserve"> if the patient address is outside the U.S.</w:t>
            </w:r>
          </w:p>
        </w:tc>
        <w:tc>
          <w:tcPr>
            <w:tcW w:w="4212" w:type="dxa"/>
            <w:tcBorders>
              <w:top w:val="single" w:sz="4" w:space="0" w:color="D9D9D9"/>
              <w:left w:val="single" w:sz="4" w:space="0" w:color="D9D9D9"/>
              <w:bottom w:val="single" w:sz="4" w:space="0" w:color="D9D9D9"/>
              <w:right w:val="single" w:sz="4" w:space="0" w:color="D9D9D9"/>
            </w:tcBorders>
            <w:hideMark/>
          </w:tcPr>
          <w:p w14:paraId="18E3DB6C" w14:textId="77777777" w:rsidR="0001249A" w:rsidRPr="001F3FEF" w:rsidRDefault="0001249A" w:rsidP="006159E1">
            <w:pPr>
              <w:pStyle w:val="TableText"/>
            </w:pPr>
            <w:r w:rsidRPr="001F3FEF">
              <w:t>Retrieved via the Registration API $$ADD^VADPT (DBIA #10061) return variable VAPA(6)</w:t>
            </w:r>
          </w:p>
          <w:p w14:paraId="18E3DB6D" w14:textId="77777777" w:rsidR="0001249A" w:rsidRPr="001F3FEF" w:rsidRDefault="0001249A" w:rsidP="006159E1">
            <w:pPr>
              <w:pStyle w:val="TableText"/>
            </w:pPr>
            <w:r w:rsidRPr="001F3FEF">
              <w:rPr>
                <w:b/>
              </w:rPr>
              <w:t>Example</w:t>
            </w:r>
            <w:r w:rsidRPr="001F3FEF">
              <w:t>: 723005500 (no dash)</w:t>
            </w:r>
          </w:p>
        </w:tc>
      </w:tr>
      <w:tr w:rsidR="0001249A" w:rsidRPr="001F3FEF" w14:paraId="18E3DB74"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6F" w14:textId="77777777" w:rsidR="0001249A" w:rsidRPr="001F3FEF" w:rsidRDefault="0001249A" w:rsidP="006159E1">
            <w:pPr>
              <w:pStyle w:val="TableHdg"/>
            </w:pPr>
            <w:r w:rsidRPr="001F3FEF">
              <w:t>PAT17</w:t>
            </w:r>
          </w:p>
        </w:tc>
        <w:tc>
          <w:tcPr>
            <w:tcW w:w="4869" w:type="dxa"/>
            <w:tcBorders>
              <w:top w:val="single" w:sz="4" w:space="0" w:color="D9D9D9"/>
              <w:left w:val="single" w:sz="4" w:space="0" w:color="D9D9D9"/>
              <w:bottom w:val="single" w:sz="4" w:space="0" w:color="D9D9D9"/>
              <w:right w:val="single" w:sz="4" w:space="0" w:color="D9D9D9"/>
            </w:tcBorders>
            <w:hideMark/>
          </w:tcPr>
          <w:p w14:paraId="18E3DB70" w14:textId="77777777" w:rsidR="0001249A" w:rsidRPr="001F3FEF" w:rsidRDefault="0001249A" w:rsidP="006159E1">
            <w:pPr>
              <w:pStyle w:val="TableText"/>
              <w:rPr>
                <w:b/>
              </w:rPr>
            </w:pPr>
            <w:r w:rsidRPr="001F3FEF">
              <w:rPr>
                <w:b/>
              </w:rPr>
              <w:t>Phone Number</w:t>
            </w:r>
          </w:p>
          <w:p w14:paraId="18E3DB71" w14:textId="77777777" w:rsidR="0001249A" w:rsidRPr="001F3FEF" w:rsidRDefault="0001249A" w:rsidP="006159E1">
            <w:pPr>
              <w:pStyle w:val="TableText"/>
            </w:pPr>
            <w:r w:rsidRPr="001F3FEF">
              <w:t>Complete phone number including the area code when the PMP requires and is available in the pharmacy system</w:t>
            </w:r>
            <w:r w:rsidR="008759C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72" w14:textId="77777777" w:rsidR="0001249A" w:rsidRPr="001F3FEF" w:rsidRDefault="0001249A" w:rsidP="006159E1">
            <w:pPr>
              <w:pStyle w:val="TableText"/>
            </w:pPr>
            <w:r w:rsidRPr="001F3FEF">
              <w:t>Retrieved via the Registration API $$ADD^VADPT (DBIA #10061) return variable VAPA(8)</w:t>
            </w:r>
          </w:p>
          <w:p w14:paraId="18E3DB73" w14:textId="77777777" w:rsidR="0001249A" w:rsidRPr="001F3FEF" w:rsidRDefault="0001249A" w:rsidP="006159E1">
            <w:pPr>
              <w:pStyle w:val="TableText"/>
            </w:pPr>
            <w:r w:rsidRPr="001F3FEF">
              <w:rPr>
                <w:b/>
              </w:rPr>
              <w:t>Example</w:t>
            </w:r>
            <w:r w:rsidRPr="001F3FEF">
              <w:t>: 4245556666 (no dashes)</w:t>
            </w:r>
          </w:p>
        </w:tc>
      </w:tr>
      <w:tr w:rsidR="0001249A" w:rsidRPr="001F3FEF" w14:paraId="18E3DB7B"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75" w14:textId="77777777" w:rsidR="0001249A" w:rsidRPr="001F3FEF" w:rsidRDefault="0001249A" w:rsidP="006159E1">
            <w:pPr>
              <w:pStyle w:val="TableHdg"/>
            </w:pPr>
            <w:r w:rsidRPr="001F3FEF">
              <w:t>PAT18</w:t>
            </w:r>
          </w:p>
        </w:tc>
        <w:tc>
          <w:tcPr>
            <w:tcW w:w="4869" w:type="dxa"/>
            <w:tcBorders>
              <w:top w:val="single" w:sz="4" w:space="0" w:color="D9D9D9"/>
              <w:left w:val="single" w:sz="4" w:space="0" w:color="D9D9D9"/>
              <w:bottom w:val="single" w:sz="4" w:space="0" w:color="D9D9D9"/>
              <w:right w:val="single" w:sz="4" w:space="0" w:color="D9D9D9"/>
            </w:tcBorders>
            <w:hideMark/>
          </w:tcPr>
          <w:p w14:paraId="18E3DB76" w14:textId="77777777" w:rsidR="0001249A" w:rsidRPr="001F3FEF" w:rsidRDefault="0001249A" w:rsidP="006159E1">
            <w:pPr>
              <w:pStyle w:val="TableText"/>
              <w:rPr>
                <w:b/>
              </w:rPr>
            </w:pPr>
            <w:r w:rsidRPr="001F3FEF">
              <w:rPr>
                <w:b/>
              </w:rPr>
              <w:t>Date of Birth</w:t>
            </w:r>
          </w:p>
          <w:p w14:paraId="18E3DB77" w14:textId="77777777" w:rsidR="0001249A" w:rsidRPr="001F3FEF" w:rsidRDefault="0001249A" w:rsidP="006159E1">
            <w:pPr>
              <w:pStyle w:val="TableText"/>
            </w:pPr>
            <w:r w:rsidRPr="001F3FEF">
              <w:t>Date patient was born</w:t>
            </w:r>
            <w:r w:rsidR="008759CB" w:rsidRPr="001F3FEF">
              <w:t>.</w:t>
            </w:r>
          </w:p>
          <w:p w14:paraId="18E3DB78" w14:textId="77777777" w:rsidR="0001249A" w:rsidRPr="001F3FEF" w:rsidRDefault="0001249A" w:rsidP="006159E1">
            <w:pPr>
              <w:pStyle w:val="TableText"/>
            </w:pPr>
            <w:r w:rsidRPr="001F3FEF">
              <w:t>Format: CCYYMMDD</w:t>
            </w:r>
          </w:p>
        </w:tc>
        <w:tc>
          <w:tcPr>
            <w:tcW w:w="4212" w:type="dxa"/>
            <w:tcBorders>
              <w:top w:val="single" w:sz="4" w:space="0" w:color="D9D9D9"/>
              <w:left w:val="single" w:sz="4" w:space="0" w:color="D9D9D9"/>
              <w:bottom w:val="single" w:sz="4" w:space="0" w:color="D9D9D9"/>
              <w:right w:val="single" w:sz="4" w:space="0" w:color="D9D9D9"/>
            </w:tcBorders>
            <w:hideMark/>
          </w:tcPr>
          <w:p w14:paraId="18E3DB79" w14:textId="77777777" w:rsidR="0001249A" w:rsidRPr="001F3FEF" w:rsidRDefault="0001249A" w:rsidP="006159E1">
            <w:pPr>
              <w:pStyle w:val="TableText"/>
            </w:pPr>
            <w:r w:rsidRPr="001F3FEF">
              <w:t>Retrieved via the Kernel API $$DEM^VADPT (DBIA #10061) return variable VADM(3)</w:t>
            </w:r>
          </w:p>
          <w:p w14:paraId="18E3DB7A" w14:textId="77777777" w:rsidR="0001249A" w:rsidRPr="001F3FEF" w:rsidRDefault="0001249A" w:rsidP="006159E1">
            <w:pPr>
              <w:pStyle w:val="TableText"/>
            </w:pPr>
            <w:r w:rsidRPr="001F3FEF">
              <w:rPr>
                <w:b/>
              </w:rPr>
              <w:t>Example</w:t>
            </w:r>
            <w:r w:rsidRPr="001F3FEF">
              <w:t>: 19661112</w:t>
            </w:r>
          </w:p>
        </w:tc>
      </w:tr>
      <w:tr w:rsidR="0001249A" w:rsidRPr="001F3FEF" w14:paraId="18E3DB85"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7C" w14:textId="77777777" w:rsidR="0001249A" w:rsidRPr="001F3FEF" w:rsidRDefault="0001249A" w:rsidP="006159E1">
            <w:pPr>
              <w:pStyle w:val="TableHdg"/>
            </w:pPr>
            <w:r w:rsidRPr="001F3FEF">
              <w:t>PAT19</w:t>
            </w:r>
          </w:p>
        </w:tc>
        <w:tc>
          <w:tcPr>
            <w:tcW w:w="4869" w:type="dxa"/>
            <w:tcBorders>
              <w:top w:val="single" w:sz="4" w:space="0" w:color="D9D9D9"/>
              <w:left w:val="single" w:sz="4" w:space="0" w:color="D9D9D9"/>
              <w:bottom w:val="single" w:sz="4" w:space="0" w:color="D9D9D9"/>
              <w:right w:val="single" w:sz="4" w:space="0" w:color="D9D9D9"/>
            </w:tcBorders>
            <w:hideMark/>
          </w:tcPr>
          <w:p w14:paraId="18E3DB7D" w14:textId="77777777" w:rsidR="0001249A" w:rsidRPr="001F3FEF" w:rsidRDefault="0001249A" w:rsidP="006159E1">
            <w:pPr>
              <w:pStyle w:val="TableText"/>
              <w:rPr>
                <w:b/>
              </w:rPr>
            </w:pPr>
            <w:r w:rsidRPr="001F3FEF">
              <w:rPr>
                <w:b/>
              </w:rPr>
              <w:t>Gender Code</w:t>
            </w:r>
          </w:p>
          <w:p w14:paraId="18E3DB7E" w14:textId="77777777" w:rsidR="0001249A" w:rsidRPr="001F3FEF" w:rsidRDefault="0001249A" w:rsidP="006159E1">
            <w:pPr>
              <w:pStyle w:val="TableText"/>
            </w:pPr>
            <w:r w:rsidRPr="001F3FEF">
              <w:t>Code indicating the sex of the patient if required by the PMP</w:t>
            </w:r>
            <w:r w:rsidR="008759CB" w:rsidRPr="001F3FEF">
              <w:t>.</w:t>
            </w:r>
          </w:p>
          <w:p w14:paraId="18E3DB7F" w14:textId="77777777" w:rsidR="0001249A" w:rsidRPr="001F3FEF" w:rsidRDefault="0001249A" w:rsidP="006159E1">
            <w:pPr>
              <w:pStyle w:val="TableText"/>
            </w:pPr>
            <w:r w:rsidRPr="001F3FEF">
              <w:t xml:space="preserve">F Female </w:t>
            </w:r>
          </w:p>
          <w:p w14:paraId="18E3DB80" w14:textId="77777777" w:rsidR="0001249A" w:rsidRPr="001F3FEF" w:rsidRDefault="0001249A" w:rsidP="006159E1">
            <w:pPr>
              <w:pStyle w:val="TableText"/>
            </w:pPr>
            <w:r w:rsidRPr="001F3FEF">
              <w:t>M Male</w:t>
            </w:r>
          </w:p>
          <w:p w14:paraId="18E3DB81" w14:textId="77777777" w:rsidR="0001249A" w:rsidRPr="001F3FEF" w:rsidRDefault="0001249A" w:rsidP="006159E1">
            <w:pPr>
              <w:pStyle w:val="TableText"/>
            </w:pPr>
            <w:r w:rsidRPr="001F3FEF">
              <w:t>U Unknown</w:t>
            </w:r>
          </w:p>
        </w:tc>
        <w:tc>
          <w:tcPr>
            <w:tcW w:w="4212" w:type="dxa"/>
            <w:tcBorders>
              <w:top w:val="single" w:sz="4" w:space="0" w:color="D9D9D9"/>
              <w:left w:val="single" w:sz="4" w:space="0" w:color="D9D9D9"/>
              <w:bottom w:val="single" w:sz="4" w:space="0" w:color="D9D9D9"/>
              <w:right w:val="single" w:sz="4" w:space="0" w:color="D9D9D9"/>
            </w:tcBorders>
            <w:hideMark/>
          </w:tcPr>
          <w:p w14:paraId="18E3DB82" w14:textId="77777777" w:rsidR="0001249A" w:rsidRPr="001F3FEF" w:rsidRDefault="0001249A" w:rsidP="006159E1">
            <w:pPr>
              <w:pStyle w:val="TableText"/>
            </w:pPr>
            <w:r w:rsidRPr="001F3FEF">
              <w:t>Retrieved via the Kernel API $$DEM^VADPT (DBIA #10061)</w:t>
            </w:r>
            <w:r w:rsidR="008759CB" w:rsidRPr="001F3FEF">
              <w:t xml:space="preserve"> return variable VADM(5)</w:t>
            </w:r>
          </w:p>
          <w:p w14:paraId="18E3DB83" w14:textId="77777777" w:rsidR="0001249A" w:rsidRPr="001F3FEF" w:rsidRDefault="0001249A" w:rsidP="006159E1">
            <w:pPr>
              <w:pStyle w:val="TableText"/>
            </w:pPr>
            <w:r w:rsidRPr="001F3FEF">
              <w:t xml:space="preserve">If no value is found ,reports </w:t>
            </w:r>
            <w:r w:rsidRPr="001F3FEF">
              <w:rPr>
                <w:b/>
              </w:rPr>
              <w:t>U</w:t>
            </w:r>
          </w:p>
          <w:p w14:paraId="18E3DB84" w14:textId="77777777" w:rsidR="0001249A" w:rsidRPr="001F3FEF" w:rsidRDefault="0001249A" w:rsidP="006159E1">
            <w:pPr>
              <w:pStyle w:val="TableText"/>
            </w:pPr>
            <w:r w:rsidRPr="001F3FEF">
              <w:rPr>
                <w:b/>
              </w:rPr>
              <w:t>Example</w:t>
            </w:r>
            <w:r w:rsidRPr="001F3FEF">
              <w:t>: F</w:t>
            </w:r>
          </w:p>
        </w:tc>
      </w:tr>
      <w:tr w:rsidR="0001249A" w:rsidRPr="001F3FEF" w14:paraId="18E3DB8C"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86" w14:textId="77777777" w:rsidR="0001249A" w:rsidRPr="001F3FEF" w:rsidRDefault="0001249A" w:rsidP="006159E1">
            <w:pPr>
              <w:pStyle w:val="TableHdg"/>
            </w:pPr>
            <w:r w:rsidRPr="001F3FEF">
              <w:t>PAT20</w:t>
            </w:r>
          </w:p>
        </w:tc>
        <w:tc>
          <w:tcPr>
            <w:tcW w:w="4869" w:type="dxa"/>
            <w:tcBorders>
              <w:top w:val="single" w:sz="4" w:space="0" w:color="D9D9D9"/>
              <w:left w:val="single" w:sz="4" w:space="0" w:color="D9D9D9"/>
              <w:bottom w:val="single" w:sz="4" w:space="0" w:color="D9D9D9"/>
              <w:right w:val="single" w:sz="4" w:space="0" w:color="D9D9D9"/>
            </w:tcBorders>
            <w:hideMark/>
          </w:tcPr>
          <w:p w14:paraId="18E3DB87" w14:textId="77777777" w:rsidR="0001249A" w:rsidRPr="001F3FEF" w:rsidRDefault="0001249A" w:rsidP="006159E1">
            <w:pPr>
              <w:pStyle w:val="TableText"/>
              <w:rPr>
                <w:b/>
              </w:rPr>
            </w:pPr>
            <w:r w:rsidRPr="001F3FEF">
              <w:rPr>
                <w:b/>
              </w:rPr>
              <w:t>Species Code</w:t>
            </w:r>
          </w:p>
          <w:p w14:paraId="18E3DB88" w14:textId="77777777" w:rsidR="0001249A" w:rsidRPr="001F3FEF" w:rsidRDefault="0001249A" w:rsidP="006159E1">
            <w:pPr>
              <w:pStyle w:val="TableText"/>
            </w:pPr>
            <w:r w:rsidRPr="001F3FEF">
              <w:t>Used if required by the PMP to differentiate a prescription for an individual from one prescribed for an animal</w:t>
            </w:r>
            <w:r w:rsidR="008759CB" w:rsidRPr="001F3FEF">
              <w:t>.</w:t>
            </w:r>
          </w:p>
          <w:p w14:paraId="18E3DB89" w14:textId="77777777" w:rsidR="0001249A" w:rsidRPr="001F3FEF" w:rsidRDefault="0001249A" w:rsidP="006159E1">
            <w:pPr>
              <w:pStyle w:val="TableText"/>
            </w:pPr>
            <w:r w:rsidRPr="001F3FEF">
              <w:t>01 Human</w:t>
            </w:r>
          </w:p>
          <w:p w14:paraId="18E3DB8A" w14:textId="77777777" w:rsidR="0001249A" w:rsidRPr="001F3FEF" w:rsidRDefault="0001249A" w:rsidP="006159E1">
            <w:pPr>
              <w:pStyle w:val="TableText"/>
            </w:pPr>
            <w:r w:rsidRPr="001F3FEF">
              <w:t>02 Veterinary Patient</w:t>
            </w:r>
          </w:p>
        </w:tc>
        <w:tc>
          <w:tcPr>
            <w:tcW w:w="4212" w:type="dxa"/>
            <w:tcBorders>
              <w:top w:val="single" w:sz="4" w:space="0" w:color="D9D9D9"/>
              <w:left w:val="single" w:sz="4" w:space="0" w:color="D9D9D9"/>
              <w:bottom w:val="single" w:sz="4" w:space="0" w:color="D9D9D9"/>
              <w:right w:val="single" w:sz="4" w:space="0" w:color="D9D9D9"/>
            </w:tcBorders>
            <w:hideMark/>
          </w:tcPr>
          <w:p w14:paraId="18E3DB8B" w14:textId="77777777" w:rsidR="0001249A" w:rsidRPr="001F3FEF" w:rsidRDefault="0001249A" w:rsidP="006159E1">
            <w:pPr>
              <w:pStyle w:val="TableText"/>
            </w:pPr>
            <w:r w:rsidRPr="001F3FEF">
              <w:t xml:space="preserve">Always </w:t>
            </w:r>
            <w:r w:rsidRPr="001F3FEF">
              <w:rPr>
                <w:b/>
              </w:rPr>
              <w:t>01</w:t>
            </w:r>
            <w:r w:rsidRPr="001F3FEF">
              <w:t xml:space="preserve"> (Human)</w:t>
            </w:r>
          </w:p>
        </w:tc>
      </w:tr>
      <w:tr w:rsidR="0001249A" w:rsidRPr="001F3FEF" w14:paraId="18E3DB9E"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8D" w14:textId="77777777" w:rsidR="0001249A" w:rsidRPr="001F3FEF" w:rsidRDefault="0001249A" w:rsidP="006159E1">
            <w:pPr>
              <w:pStyle w:val="TableHdg"/>
            </w:pPr>
            <w:r w:rsidRPr="001F3FEF">
              <w:t>PAT21</w:t>
            </w:r>
          </w:p>
        </w:tc>
        <w:tc>
          <w:tcPr>
            <w:tcW w:w="4869" w:type="dxa"/>
            <w:tcBorders>
              <w:top w:val="single" w:sz="4" w:space="0" w:color="D9D9D9"/>
              <w:left w:val="single" w:sz="4" w:space="0" w:color="D9D9D9"/>
              <w:bottom w:val="single" w:sz="4" w:space="0" w:color="D9D9D9"/>
              <w:right w:val="single" w:sz="4" w:space="0" w:color="D9D9D9"/>
            </w:tcBorders>
            <w:hideMark/>
          </w:tcPr>
          <w:p w14:paraId="18E3DB8E" w14:textId="77777777" w:rsidR="0001249A" w:rsidRPr="001F3FEF" w:rsidRDefault="0001249A" w:rsidP="006159E1">
            <w:pPr>
              <w:pStyle w:val="TableText"/>
              <w:rPr>
                <w:b/>
              </w:rPr>
            </w:pPr>
            <w:r w:rsidRPr="001F3FEF">
              <w:rPr>
                <w:b/>
              </w:rPr>
              <w:t>Patient Location Code</w:t>
            </w:r>
          </w:p>
          <w:p w14:paraId="18E3DB8F" w14:textId="77777777" w:rsidR="0001249A" w:rsidRPr="001F3FEF" w:rsidRDefault="0001249A" w:rsidP="006159E1">
            <w:pPr>
              <w:pStyle w:val="TableText"/>
            </w:pPr>
            <w:r w:rsidRPr="001F3FEF">
              <w:t>Code indicating where the patient is located when receiving pharmacy services if required by the PMP</w:t>
            </w:r>
            <w:r w:rsidR="008759CB" w:rsidRPr="001F3FEF">
              <w:t>.</w:t>
            </w:r>
          </w:p>
          <w:p w14:paraId="18E3DB90" w14:textId="77777777" w:rsidR="0001249A" w:rsidRPr="001F3FEF" w:rsidRDefault="0001249A" w:rsidP="006159E1">
            <w:pPr>
              <w:pStyle w:val="TableText"/>
            </w:pPr>
            <w:r w:rsidRPr="001F3FEF">
              <w:t>01 Home</w:t>
            </w:r>
          </w:p>
          <w:p w14:paraId="18E3DB91" w14:textId="77777777" w:rsidR="0001249A" w:rsidRPr="001F3FEF" w:rsidRDefault="0001249A" w:rsidP="006159E1">
            <w:pPr>
              <w:pStyle w:val="TableText"/>
            </w:pPr>
            <w:r w:rsidRPr="001F3FEF">
              <w:t>02 Intermediary Care</w:t>
            </w:r>
          </w:p>
          <w:p w14:paraId="18E3DB92" w14:textId="77777777" w:rsidR="0001249A" w:rsidRPr="001F3FEF" w:rsidRDefault="0001249A" w:rsidP="006159E1">
            <w:pPr>
              <w:pStyle w:val="TableText"/>
            </w:pPr>
            <w:r w:rsidRPr="001F3FEF">
              <w:t>03 Nursing Home</w:t>
            </w:r>
          </w:p>
          <w:p w14:paraId="18E3DB93" w14:textId="77777777" w:rsidR="0001249A" w:rsidRPr="001F3FEF" w:rsidRDefault="0001249A" w:rsidP="006159E1">
            <w:pPr>
              <w:pStyle w:val="TableText"/>
            </w:pPr>
            <w:r w:rsidRPr="001F3FEF">
              <w:t>04 Long-Term/Extended Care</w:t>
            </w:r>
          </w:p>
          <w:p w14:paraId="18E3DB94" w14:textId="77777777" w:rsidR="0001249A" w:rsidRPr="001F3FEF" w:rsidRDefault="0001249A" w:rsidP="006159E1">
            <w:pPr>
              <w:pStyle w:val="TableText"/>
            </w:pPr>
            <w:r w:rsidRPr="001F3FEF">
              <w:t>05 Rest Home</w:t>
            </w:r>
          </w:p>
          <w:p w14:paraId="18E3DB95" w14:textId="77777777" w:rsidR="0001249A" w:rsidRPr="001F3FEF" w:rsidRDefault="0001249A" w:rsidP="006159E1">
            <w:pPr>
              <w:pStyle w:val="TableText"/>
            </w:pPr>
            <w:r w:rsidRPr="001F3FEF">
              <w:t>06 Boarding Home</w:t>
            </w:r>
          </w:p>
          <w:p w14:paraId="18E3DB96" w14:textId="77777777" w:rsidR="0001249A" w:rsidRPr="001F3FEF" w:rsidRDefault="0001249A" w:rsidP="006159E1">
            <w:pPr>
              <w:pStyle w:val="TableText"/>
            </w:pPr>
            <w:r w:rsidRPr="001F3FEF">
              <w:t>07 Skilled-Care Facility</w:t>
            </w:r>
          </w:p>
          <w:p w14:paraId="18E3DB97" w14:textId="77777777" w:rsidR="0001249A" w:rsidRPr="001F3FEF" w:rsidRDefault="0001249A" w:rsidP="006159E1">
            <w:pPr>
              <w:pStyle w:val="TableText"/>
            </w:pPr>
            <w:r w:rsidRPr="001F3FEF">
              <w:t>08 Sub-Acute Care Facility</w:t>
            </w:r>
          </w:p>
          <w:p w14:paraId="18E3DB98" w14:textId="77777777" w:rsidR="0001249A" w:rsidRPr="001F3FEF" w:rsidRDefault="0001249A" w:rsidP="006159E1">
            <w:pPr>
              <w:pStyle w:val="TableText"/>
            </w:pPr>
            <w:r w:rsidRPr="001F3FEF">
              <w:t>09 Acute-Care Facility</w:t>
            </w:r>
          </w:p>
          <w:p w14:paraId="18E3DB99" w14:textId="77777777" w:rsidR="0001249A" w:rsidRPr="001F3FEF" w:rsidRDefault="0001249A" w:rsidP="006159E1">
            <w:pPr>
              <w:pStyle w:val="TableText"/>
            </w:pPr>
            <w:r w:rsidRPr="001F3FEF">
              <w:t>10 Outpatient</w:t>
            </w:r>
          </w:p>
          <w:p w14:paraId="18E3DB9A" w14:textId="77777777" w:rsidR="0001249A" w:rsidRPr="001F3FEF" w:rsidRDefault="0001249A" w:rsidP="006159E1">
            <w:pPr>
              <w:pStyle w:val="TableText"/>
            </w:pPr>
            <w:r w:rsidRPr="001F3FEF">
              <w:t>11 Hospice</w:t>
            </w:r>
          </w:p>
          <w:p w14:paraId="18E3DB9B" w14:textId="77777777" w:rsidR="0001249A" w:rsidRPr="001F3FEF" w:rsidRDefault="0001249A" w:rsidP="006159E1">
            <w:pPr>
              <w:pStyle w:val="TableText"/>
            </w:pPr>
            <w:r w:rsidRPr="001F3FEF">
              <w:t>98 Unknown</w:t>
            </w:r>
          </w:p>
          <w:p w14:paraId="18E3DB9C" w14:textId="77777777" w:rsidR="0001249A" w:rsidRPr="001F3FEF" w:rsidRDefault="0001249A" w:rsidP="006159E1">
            <w:pPr>
              <w:pStyle w:val="TableText"/>
              <w:rPr>
                <w:b/>
              </w:rPr>
            </w:pPr>
            <w:r w:rsidRPr="001F3FEF">
              <w:t>99 Other</w:t>
            </w:r>
          </w:p>
        </w:tc>
        <w:tc>
          <w:tcPr>
            <w:tcW w:w="4212" w:type="dxa"/>
            <w:tcBorders>
              <w:top w:val="single" w:sz="4" w:space="0" w:color="D9D9D9"/>
              <w:left w:val="single" w:sz="4" w:space="0" w:color="D9D9D9"/>
              <w:bottom w:val="single" w:sz="4" w:space="0" w:color="D9D9D9"/>
              <w:right w:val="single" w:sz="4" w:space="0" w:color="D9D9D9"/>
            </w:tcBorders>
            <w:hideMark/>
          </w:tcPr>
          <w:p w14:paraId="18E3DB9D" w14:textId="77777777" w:rsidR="0001249A" w:rsidRPr="001F3FEF" w:rsidRDefault="0001249A" w:rsidP="006159E1">
            <w:pPr>
              <w:pStyle w:val="TableText"/>
            </w:pPr>
            <w:r w:rsidRPr="001F3FEF">
              <w:t xml:space="preserve">Always </w:t>
            </w:r>
            <w:r w:rsidRPr="001F3FEF">
              <w:rPr>
                <w:b/>
              </w:rPr>
              <w:t>10</w:t>
            </w:r>
            <w:r w:rsidRPr="001F3FEF">
              <w:t xml:space="preserve"> (Outpatient)</w:t>
            </w:r>
          </w:p>
        </w:tc>
      </w:tr>
      <w:tr w:rsidR="0001249A" w:rsidRPr="001F3FEF" w14:paraId="18E3DBA5"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9F" w14:textId="77777777" w:rsidR="0001249A" w:rsidRPr="001F3FEF" w:rsidRDefault="0001249A" w:rsidP="006159E1">
            <w:pPr>
              <w:pStyle w:val="TableHdg"/>
            </w:pPr>
            <w:r w:rsidRPr="001F3FEF">
              <w:t>PAT22</w:t>
            </w:r>
          </w:p>
        </w:tc>
        <w:tc>
          <w:tcPr>
            <w:tcW w:w="4869" w:type="dxa"/>
            <w:tcBorders>
              <w:top w:val="single" w:sz="4" w:space="0" w:color="D9D9D9"/>
              <w:left w:val="single" w:sz="4" w:space="0" w:color="D9D9D9"/>
              <w:bottom w:val="single" w:sz="4" w:space="0" w:color="D9D9D9"/>
              <w:right w:val="single" w:sz="4" w:space="0" w:color="D9D9D9"/>
            </w:tcBorders>
            <w:hideMark/>
          </w:tcPr>
          <w:p w14:paraId="18E3DBA0" w14:textId="77777777" w:rsidR="0001249A" w:rsidRPr="001F3FEF" w:rsidRDefault="0001249A" w:rsidP="006159E1">
            <w:pPr>
              <w:pStyle w:val="TableText"/>
              <w:rPr>
                <w:b/>
              </w:rPr>
            </w:pPr>
            <w:r w:rsidRPr="001F3FEF">
              <w:rPr>
                <w:b/>
              </w:rPr>
              <w:t>Country of Non-U.S. Resident</w:t>
            </w:r>
          </w:p>
          <w:p w14:paraId="18E3DBA1" w14:textId="77777777" w:rsidR="0001249A" w:rsidRPr="001F3FEF" w:rsidRDefault="0001249A" w:rsidP="006159E1">
            <w:pPr>
              <w:pStyle w:val="TableText"/>
            </w:pPr>
            <w:r w:rsidRPr="001F3FEF">
              <w:t xml:space="preserve">Used when the patient’s address is a foreign country and PAT12 through PAT16 are left blank. </w:t>
            </w:r>
          </w:p>
          <w:p w14:paraId="18E3DBA2" w14:textId="77777777" w:rsidR="0001249A" w:rsidRPr="001F3FEF" w:rsidRDefault="0001249A" w:rsidP="006159E1">
            <w:pPr>
              <w:pStyle w:val="TableText"/>
              <w:rPr>
                <w:b/>
              </w:rPr>
            </w:pPr>
            <w:r w:rsidRPr="001F3FEF">
              <w:t>This is a free-form text field</w:t>
            </w:r>
            <w:r w:rsidR="00DE36FB" w:rsidRPr="001F3FEF">
              <w:t>.</w:t>
            </w:r>
            <w:r w:rsidRPr="001F3FEF">
              <w:t xml:space="preserve"> </w:t>
            </w:r>
          </w:p>
        </w:tc>
        <w:tc>
          <w:tcPr>
            <w:tcW w:w="4212" w:type="dxa"/>
            <w:tcBorders>
              <w:top w:val="single" w:sz="4" w:space="0" w:color="D9D9D9"/>
              <w:left w:val="single" w:sz="4" w:space="0" w:color="D9D9D9"/>
              <w:bottom w:val="single" w:sz="4" w:space="0" w:color="D9D9D9"/>
              <w:right w:val="single" w:sz="4" w:space="0" w:color="D9D9D9"/>
            </w:tcBorders>
            <w:hideMark/>
          </w:tcPr>
          <w:p w14:paraId="18E3DBA3" w14:textId="77777777" w:rsidR="0001249A" w:rsidRPr="001F3FEF" w:rsidRDefault="0001249A" w:rsidP="006159E1">
            <w:pPr>
              <w:pStyle w:val="TableText"/>
            </w:pPr>
            <w:r w:rsidRPr="001F3FEF">
              <w:t>Retrieved via the Registration API $$ADD^VADPT (DBIA #10061) return variable VAPA(25)</w:t>
            </w:r>
          </w:p>
          <w:p w14:paraId="18E3DBA4" w14:textId="77777777" w:rsidR="0001249A" w:rsidRPr="001F3FEF" w:rsidRDefault="0001249A" w:rsidP="006159E1">
            <w:pPr>
              <w:pStyle w:val="TableText"/>
            </w:pPr>
            <w:r w:rsidRPr="001F3FEF">
              <w:rPr>
                <w:b/>
              </w:rPr>
              <w:t>Example</w:t>
            </w:r>
            <w:r w:rsidRPr="001F3FEF">
              <w:t>: MX</w:t>
            </w:r>
          </w:p>
        </w:tc>
      </w:tr>
      <w:tr w:rsidR="0001249A" w:rsidRPr="001F3FEF" w14:paraId="18E3DBAA"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A6" w14:textId="77777777" w:rsidR="0001249A" w:rsidRPr="001F3FEF" w:rsidRDefault="0001249A" w:rsidP="006159E1">
            <w:pPr>
              <w:pStyle w:val="TableHdg"/>
            </w:pPr>
            <w:r w:rsidRPr="001F3FEF">
              <w:t>PAT23</w:t>
            </w:r>
          </w:p>
        </w:tc>
        <w:tc>
          <w:tcPr>
            <w:tcW w:w="4869" w:type="dxa"/>
            <w:tcBorders>
              <w:top w:val="single" w:sz="4" w:space="0" w:color="D9D9D9"/>
              <w:left w:val="single" w:sz="4" w:space="0" w:color="D9D9D9"/>
              <w:bottom w:val="single" w:sz="4" w:space="0" w:color="D9D9D9"/>
              <w:right w:val="single" w:sz="4" w:space="0" w:color="D9D9D9"/>
            </w:tcBorders>
            <w:hideMark/>
          </w:tcPr>
          <w:p w14:paraId="18E3DBA7" w14:textId="77777777" w:rsidR="0001249A" w:rsidRPr="001F3FEF" w:rsidRDefault="0001249A" w:rsidP="006159E1">
            <w:pPr>
              <w:pStyle w:val="TableText"/>
              <w:rPr>
                <w:b/>
              </w:rPr>
            </w:pPr>
            <w:r w:rsidRPr="001F3FEF">
              <w:rPr>
                <w:b/>
              </w:rPr>
              <w:t>Name of Animal</w:t>
            </w:r>
          </w:p>
          <w:p w14:paraId="18E3DBA8" w14:textId="77777777" w:rsidR="0001249A" w:rsidRPr="001F3FEF" w:rsidRDefault="0001249A" w:rsidP="006159E1">
            <w:pPr>
              <w:pStyle w:val="TableText"/>
              <w:rPr>
                <w:b/>
              </w:rPr>
            </w:pPr>
            <w:r w:rsidRPr="001F3FEF">
              <w:t>Used if required by the PMP for prescriptions written by a veterinarian and the pharmacist has access to this information at the time of dispensing the prescription</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A9" w14:textId="77777777" w:rsidR="0001249A" w:rsidRPr="001F3FEF" w:rsidRDefault="0001249A" w:rsidP="006159E1">
            <w:pPr>
              <w:pStyle w:val="TableText"/>
            </w:pPr>
            <w:r w:rsidRPr="001F3FEF">
              <w:t>Not Used</w:t>
            </w:r>
          </w:p>
        </w:tc>
      </w:tr>
      <w:tr w:rsidR="0001249A" w:rsidRPr="001F3FEF" w14:paraId="18E3DBAE"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AB" w14:textId="77777777" w:rsidR="0001249A" w:rsidRPr="001F3FEF" w:rsidRDefault="0001249A" w:rsidP="006159E1">
            <w:pPr>
              <w:pStyle w:val="TableHdg"/>
            </w:pPr>
          </w:p>
        </w:tc>
        <w:tc>
          <w:tcPr>
            <w:tcW w:w="4869" w:type="dxa"/>
            <w:tcBorders>
              <w:top w:val="single" w:sz="4" w:space="0" w:color="D9D9D9"/>
              <w:left w:val="single" w:sz="4" w:space="0" w:color="D9D9D9"/>
              <w:bottom w:val="single" w:sz="4" w:space="0" w:color="D9D9D9"/>
              <w:right w:val="single" w:sz="4" w:space="0" w:color="D9D9D9"/>
            </w:tcBorders>
            <w:hideMark/>
          </w:tcPr>
          <w:p w14:paraId="18E3DBAC" w14:textId="77777777" w:rsidR="0001249A" w:rsidRPr="001F3FEF" w:rsidRDefault="0001249A" w:rsidP="006159E1">
            <w:pPr>
              <w:pStyle w:val="TableText"/>
              <w:rPr>
                <w:b/>
              </w:rPr>
            </w:pPr>
          </w:p>
        </w:tc>
        <w:tc>
          <w:tcPr>
            <w:tcW w:w="4212" w:type="dxa"/>
            <w:tcBorders>
              <w:top w:val="single" w:sz="4" w:space="0" w:color="D9D9D9"/>
              <w:left w:val="single" w:sz="4" w:space="0" w:color="D9D9D9"/>
              <w:bottom w:val="single" w:sz="4" w:space="0" w:color="D9D9D9"/>
              <w:right w:val="single" w:sz="4" w:space="0" w:color="D9D9D9"/>
            </w:tcBorders>
            <w:hideMark/>
          </w:tcPr>
          <w:p w14:paraId="18E3DBAD" w14:textId="77777777" w:rsidR="0001249A" w:rsidRPr="001F3FEF" w:rsidRDefault="0001249A" w:rsidP="006159E1">
            <w:pPr>
              <w:pStyle w:val="TableText"/>
            </w:pPr>
          </w:p>
        </w:tc>
      </w:tr>
      <w:tr w:rsidR="0001249A" w:rsidRPr="001F3FEF" w14:paraId="18E3DBB2"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AF" w14:textId="77777777" w:rsidR="0001249A" w:rsidRPr="001F3FEF" w:rsidRDefault="0001249A" w:rsidP="006159E1">
            <w:pPr>
              <w:pStyle w:val="TableHdg"/>
            </w:pPr>
          </w:p>
        </w:tc>
        <w:tc>
          <w:tcPr>
            <w:tcW w:w="4869" w:type="dxa"/>
            <w:tcBorders>
              <w:top w:val="single" w:sz="4" w:space="0" w:color="D9D9D9"/>
              <w:left w:val="single" w:sz="4" w:space="0" w:color="D9D9D9"/>
              <w:bottom w:val="single" w:sz="4" w:space="0" w:color="D9D9D9"/>
              <w:right w:val="single" w:sz="4" w:space="0" w:color="D9D9D9"/>
            </w:tcBorders>
            <w:hideMark/>
          </w:tcPr>
          <w:p w14:paraId="18E3DBB0" w14:textId="77777777" w:rsidR="0001249A" w:rsidRPr="001F3FEF" w:rsidRDefault="0001249A" w:rsidP="006159E1">
            <w:pPr>
              <w:pStyle w:val="TableText"/>
              <w:rPr>
                <w:b/>
              </w:rPr>
            </w:pPr>
          </w:p>
        </w:tc>
        <w:tc>
          <w:tcPr>
            <w:tcW w:w="4212" w:type="dxa"/>
            <w:tcBorders>
              <w:top w:val="single" w:sz="4" w:space="0" w:color="D9D9D9"/>
              <w:left w:val="single" w:sz="4" w:space="0" w:color="D9D9D9"/>
              <w:bottom w:val="single" w:sz="4" w:space="0" w:color="D9D9D9"/>
              <w:right w:val="single" w:sz="4" w:space="0" w:color="D9D9D9"/>
            </w:tcBorders>
            <w:hideMark/>
          </w:tcPr>
          <w:p w14:paraId="18E3DBB1" w14:textId="77777777" w:rsidR="0001249A" w:rsidRPr="001F3FEF" w:rsidRDefault="0001249A" w:rsidP="006159E1">
            <w:pPr>
              <w:pStyle w:val="TableText"/>
            </w:pPr>
          </w:p>
        </w:tc>
      </w:tr>
      <w:tr w:rsidR="0001249A" w:rsidRPr="001F3FEF" w14:paraId="18E3DBB4" w14:textId="77777777"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14:paraId="18E3DBB3" w14:textId="77777777" w:rsidR="0001249A" w:rsidRPr="001F3FEF" w:rsidRDefault="0001249A" w:rsidP="006159E1">
            <w:pPr>
              <w:pStyle w:val="TableHdg"/>
            </w:pPr>
            <w:r w:rsidRPr="001F3FEF">
              <w:t>DSP–Dispensing Record</w:t>
            </w:r>
          </w:p>
        </w:tc>
      </w:tr>
      <w:tr w:rsidR="0001249A" w:rsidRPr="001F3FEF" w14:paraId="18E3DBC3"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B5" w14:textId="77777777" w:rsidR="0001249A" w:rsidRPr="001F3FEF" w:rsidRDefault="0001249A" w:rsidP="006159E1">
            <w:pPr>
              <w:pStyle w:val="TableHdg"/>
            </w:pPr>
            <w:r w:rsidRPr="001F3FEF">
              <w:t>DSP01</w:t>
            </w:r>
          </w:p>
        </w:tc>
        <w:tc>
          <w:tcPr>
            <w:tcW w:w="4869" w:type="dxa"/>
            <w:tcBorders>
              <w:top w:val="single" w:sz="4" w:space="0" w:color="D9D9D9"/>
              <w:left w:val="single" w:sz="4" w:space="0" w:color="D9D9D9"/>
              <w:bottom w:val="single" w:sz="4" w:space="0" w:color="D9D9D9"/>
              <w:right w:val="single" w:sz="4" w:space="0" w:color="D9D9D9"/>
            </w:tcBorders>
            <w:hideMark/>
          </w:tcPr>
          <w:p w14:paraId="18E3DBB6" w14:textId="77777777" w:rsidR="0001249A" w:rsidRPr="001F3FEF" w:rsidRDefault="0001249A" w:rsidP="006159E1">
            <w:pPr>
              <w:pStyle w:val="TableText"/>
              <w:rPr>
                <w:b/>
              </w:rPr>
            </w:pPr>
            <w:r w:rsidRPr="001F3FEF">
              <w:rPr>
                <w:b/>
              </w:rPr>
              <w:t>Reporting Status</w:t>
            </w:r>
          </w:p>
          <w:p w14:paraId="18E3DBB7" w14:textId="77777777" w:rsidR="0001249A" w:rsidRPr="001F3FEF" w:rsidRDefault="0001249A" w:rsidP="006159E1">
            <w:pPr>
              <w:pStyle w:val="TableText"/>
            </w:pPr>
            <w:r w:rsidRPr="001F3FEF">
              <w:t>DSP01 requires one of the codes below. An empty or blank field no longer indicates a new prescription dispensing transaction. Individual PMPs may elect to require a subset of the codes below, specifically 00 and 02, but not 01.</w:t>
            </w:r>
          </w:p>
          <w:p w14:paraId="18E3DBB8" w14:textId="77777777" w:rsidR="0001249A" w:rsidRPr="001F3FEF" w:rsidRDefault="0001249A" w:rsidP="006159E1">
            <w:pPr>
              <w:pStyle w:val="TableText"/>
            </w:pPr>
            <w:r w:rsidRPr="001F3FEF">
              <w:t xml:space="preserve">00 New Record (indicates a new prescription dispensing transaction) </w:t>
            </w:r>
          </w:p>
          <w:p w14:paraId="18E3DBB9" w14:textId="77777777" w:rsidR="0001249A" w:rsidRPr="001F3FEF" w:rsidRDefault="0001249A" w:rsidP="006159E1">
            <w:pPr>
              <w:pStyle w:val="TableText"/>
            </w:pPr>
            <w:r w:rsidRPr="001F3FEF">
              <w:t xml:space="preserve">01 Revise (indicates that one or more data element values in a previously submitted transaction will be revised) </w:t>
            </w:r>
          </w:p>
          <w:p w14:paraId="18E3DBBA" w14:textId="77777777" w:rsidR="0001249A" w:rsidRPr="001F3FEF" w:rsidRDefault="0001249A" w:rsidP="006159E1">
            <w:pPr>
              <w:pStyle w:val="TableText"/>
            </w:pPr>
            <w:r w:rsidRPr="001F3FEF">
              <w:t xml:space="preserve">02 Void (message to the PMP to remove the original prescription transaction from its database, to mark the record as invalid, or to be ignored) </w:t>
            </w:r>
          </w:p>
        </w:tc>
        <w:tc>
          <w:tcPr>
            <w:tcW w:w="4212" w:type="dxa"/>
            <w:tcBorders>
              <w:top w:val="single" w:sz="4" w:space="0" w:color="D9D9D9"/>
              <w:left w:val="single" w:sz="4" w:space="0" w:color="D9D9D9"/>
              <w:bottom w:val="single" w:sz="4" w:space="0" w:color="D9D9D9"/>
              <w:right w:val="single" w:sz="4" w:space="0" w:color="D9D9D9"/>
            </w:tcBorders>
            <w:hideMark/>
          </w:tcPr>
          <w:p w14:paraId="18E3DBBB" w14:textId="77777777" w:rsidR="0001249A" w:rsidRPr="001F3FEF" w:rsidRDefault="0001249A" w:rsidP="006159E1">
            <w:pPr>
              <w:pStyle w:val="TableText"/>
              <w:rPr>
                <w:b/>
              </w:rPr>
            </w:pPr>
            <w:r w:rsidRPr="001F3FEF">
              <w:rPr>
                <w:b/>
              </w:rPr>
              <w:t>ASAP 4.0</w:t>
            </w:r>
          </w:p>
          <w:p w14:paraId="18E3DBBC" w14:textId="77777777" w:rsidR="0001249A" w:rsidRPr="001F3FEF" w:rsidRDefault="0001249A" w:rsidP="0001249A">
            <w:pPr>
              <w:pStyle w:val="TableText"/>
              <w:widowControl w:val="0"/>
              <w:numPr>
                <w:ilvl w:val="0"/>
                <w:numId w:val="38"/>
              </w:numPr>
            </w:pPr>
            <w:r w:rsidRPr="001F3FEF">
              <w:t>(Blank) New Record</w:t>
            </w:r>
          </w:p>
          <w:p w14:paraId="18E3DBBD" w14:textId="77777777" w:rsidR="0001249A" w:rsidRPr="001F3FEF" w:rsidRDefault="0001249A" w:rsidP="0001249A">
            <w:pPr>
              <w:pStyle w:val="TableText"/>
              <w:widowControl w:val="0"/>
              <w:numPr>
                <w:ilvl w:val="0"/>
                <w:numId w:val="38"/>
              </w:numPr>
            </w:pPr>
            <w:r w:rsidRPr="001F3FEF">
              <w:t>01 Revise Record</w:t>
            </w:r>
          </w:p>
          <w:p w14:paraId="18E3DBBE" w14:textId="77777777" w:rsidR="0001249A" w:rsidRPr="001F3FEF" w:rsidRDefault="0001249A" w:rsidP="0001249A">
            <w:pPr>
              <w:pStyle w:val="TableText"/>
              <w:widowControl w:val="0"/>
              <w:numPr>
                <w:ilvl w:val="0"/>
                <w:numId w:val="38"/>
              </w:numPr>
            </w:pPr>
            <w:r w:rsidRPr="001F3FEF">
              <w:t>02 Void Record</w:t>
            </w:r>
          </w:p>
          <w:p w14:paraId="18E3DBBF" w14:textId="77777777" w:rsidR="0001249A" w:rsidRPr="001F3FEF" w:rsidRDefault="0001249A" w:rsidP="0001249A">
            <w:pPr>
              <w:pStyle w:val="TableText"/>
              <w:widowControl w:val="0"/>
              <w:numPr>
                <w:ilvl w:val="0"/>
                <w:numId w:val="38"/>
              </w:numPr>
            </w:pPr>
            <w:r w:rsidRPr="001F3FEF">
              <w:t>ASAP 4.1 and 4.2</w:t>
            </w:r>
          </w:p>
          <w:p w14:paraId="18E3DBC0" w14:textId="77777777" w:rsidR="0001249A" w:rsidRPr="001F3FEF" w:rsidRDefault="0001249A" w:rsidP="0001249A">
            <w:pPr>
              <w:pStyle w:val="TableText"/>
              <w:widowControl w:val="0"/>
              <w:numPr>
                <w:ilvl w:val="0"/>
                <w:numId w:val="38"/>
              </w:numPr>
            </w:pPr>
            <w:r w:rsidRPr="001F3FEF">
              <w:t>00 New Record</w:t>
            </w:r>
          </w:p>
          <w:p w14:paraId="18E3DBC1" w14:textId="77777777" w:rsidR="0001249A" w:rsidRPr="001F3FEF" w:rsidRDefault="0001249A" w:rsidP="0001249A">
            <w:pPr>
              <w:pStyle w:val="TableText"/>
              <w:widowControl w:val="0"/>
              <w:numPr>
                <w:ilvl w:val="0"/>
                <w:numId w:val="38"/>
              </w:numPr>
            </w:pPr>
            <w:r w:rsidRPr="001F3FEF">
              <w:t>01 Revise Record</w:t>
            </w:r>
          </w:p>
          <w:p w14:paraId="18E3DBC2" w14:textId="77777777" w:rsidR="0001249A" w:rsidRPr="001F3FEF" w:rsidRDefault="0001249A" w:rsidP="0001249A">
            <w:pPr>
              <w:pStyle w:val="TableText"/>
              <w:widowControl w:val="0"/>
              <w:numPr>
                <w:ilvl w:val="0"/>
                <w:numId w:val="38"/>
              </w:numPr>
            </w:pPr>
            <w:r w:rsidRPr="001F3FEF">
              <w:t>02 Void Record</w:t>
            </w:r>
          </w:p>
        </w:tc>
      </w:tr>
      <w:tr w:rsidR="0001249A" w:rsidRPr="001F3FEF" w14:paraId="18E3DBCA"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C4" w14:textId="77777777" w:rsidR="0001249A" w:rsidRPr="001F3FEF" w:rsidRDefault="0001249A" w:rsidP="006159E1">
            <w:pPr>
              <w:pStyle w:val="TableHdg"/>
            </w:pPr>
            <w:r w:rsidRPr="001F3FEF">
              <w:t>DSP02</w:t>
            </w:r>
          </w:p>
        </w:tc>
        <w:tc>
          <w:tcPr>
            <w:tcW w:w="4869" w:type="dxa"/>
            <w:tcBorders>
              <w:top w:val="single" w:sz="4" w:space="0" w:color="D9D9D9"/>
              <w:left w:val="single" w:sz="4" w:space="0" w:color="D9D9D9"/>
              <w:bottom w:val="single" w:sz="4" w:space="0" w:color="D9D9D9"/>
              <w:right w:val="single" w:sz="4" w:space="0" w:color="D9D9D9"/>
            </w:tcBorders>
            <w:hideMark/>
          </w:tcPr>
          <w:p w14:paraId="18E3DBC5" w14:textId="77777777" w:rsidR="0001249A" w:rsidRPr="001F3FEF" w:rsidRDefault="0001249A" w:rsidP="006159E1">
            <w:pPr>
              <w:pStyle w:val="TableText"/>
              <w:rPr>
                <w:b/>
              </w:rPr>
            </w:pPr>
            <w:r w:rsidRPr="001F3FEF">
              <w:rPr>
                <w:b/>
              </w:rPr>
              <w:t>Prescription Number</w:t>
            </w:r>
          </w:p>
          <w:p w14:paraId="18E3DBC6" w14:textId="77777777" w:rsidR="0001249A" w:rsidRPr="001F3FEF" w:rsidRDefault="0001249A" w:rsidP="006159E1">
            <w:pPr>
              <w:pStyle w:val="TableText"/>
            </w:pPr>
            <w:r w:rsidRPr="001F3FEF">
              <w:t>Serial number assigned to the prescription by the pharmacy</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C7" w14:textId="77777777" w:rsidR="0001249A" w:rsidRPr="001F3FEF" w:rsidRDefault="0001249A" w:rsidP="006159E1">
            <w:pPr>
              <w:pStyle w:val="TableText"/>
            </w:pPr>
            <w:r w:rsidRPr="001F3FEF">
              <w:rPr>
                <w:b/>
              </w:rPr>
              <w:t>File</w:t>
            </w:r>
            <w:r w:rsidRPr="001F3FEF">
              <w:t>: PRESCRIPTION (#52)</w:t>
            </w:r>
          </w:p>
          <w:p w14:paraId="18E3DBC8" w14:textId="77777777" w:rsidR="0001249A" w:rsidRPr="001F3FEF" w:rsidRDefault="0001249A" w:rsidP="006159E1">
            <w:pPr>
              <w:pStyle w:val="TableText"/>
            </w:pPr>
            <w:r w:rsidRPr="001F3FEF">
              <w:rPr>
                <w:b/>
              </w:rPr>
              <w:t>Field</w:t>
            </w:r>
            <w:r w:rsidRPr="001F3FEF">
              <w:t>: RX # (#.01)</w:t>
            </w:r>
          </w:p>
          <w:p w14:paraId="18E3DBC9" w14:textId="77777777" w:rsidR="0001249A" w:rsidRPr="001F3FEF" w:rsidRDefault="0001249A" w:rsidP="006159E1">
            <w:pPr>
              <w:pStyle w:val="TableText"/>
            </w:pPr>
            <w:r w:rsidRPr="001F3FEF">
              <w:rPr>
                <w:b/>
              </w:rPr>
              <w:t>Example</w:t>
            </w:r>
            <w:r w:rsidRPr="001F3FEF">
              <w:t>: 10930393</w:t>
            </w:r>
          </w:p>
        </w:tc>
      </w:tr>
      <w:tr w:rsidR="0001249A" w:rsidRPr="001F3FEF" w14:paraId="18E3DBD2"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CB" w14:textId="77777777" w:rsidR="0001249A" w:rsidRPr="001F3FEF" w:rsidRDefault="0001249A" w:rsidP="006159E1">
            <w:pPr>
              <w:pStyle w:val="TableHdg"/>
            </w:pPr>
            <w:r w:rsidRPr="001F3FEF">
              <w:t>DSP03</w:t>
            </w:r>
          </w:p>
        </w:tc>
        <w:tc>
          <w:tcPr>
            <w:tcW w:w="4869" w:type="dxa"/>
            <w:tcBorders>
              <w:top w:val="single" w:sz="4" w:space="0" w:color="D9D9D9"/>
              <w:left w:val="single" w:sz="4" w:space="0" w:color="D9D9D9"/>
              <w:bottom w:val="single" w:sz="4" w:space="0" w:color="D9D9D9"/>
              <w:right w:val="single" w:sz="4" w:space="0" w:color="D9D9D9"/>
            </w:tcBorders>
            <w:hideMark/>
          </w:tcPr>
          <w:p w14:paraId="18E3DBCC" w14:textId="77777777" w:rsidR="0001249A" w:rsidRPr="001F3FEF" w:rsidRDefault="0001249A" w:rsidP="006159E1">
            <w:pPr>
              <w:pStyle w:val="TableText"/>
              <w:rPr>
                <w:b/>
              </w:rPr>
            </w:pPr>
            <w:r w:rsidRPr="001F3FEF">
              <w:rPr>
                <w:b/>
              </w:rPr>
              <w:t>Date Written</w:t>
            </w:r>
          </w:p>
          <w:p w14:paraId="18E3DBCD" w14:textId="77777777" w:rsidR="0001249A" w:rsidRPr="001F3FEF" w:rsidRDefault="0001249A" w:rsidP="006159E1">
            <w:pPr>
              <w:pStyle w:val="TableText"/>
            </w:pPr>
            <w:r w:rsidRPr="001F3FEF">
              <w:t>Date the prescription was written (authorized)</w:t>
            </w:r>
            <w:r w:rsidR="00DE36FB" w:rsidRPr="001F3FEF">
              <w:t>.</w:t>
            </w:r>
          </w:p>
          <w:p w14:paraId="18E3DBCE" w14:textId="77777777" w:rsidR="0001249A" w:rsidRPr="001F3FEF" w:rsidRDefault="0001249A" w:rsidP="006159E1">
            <w:pPr>
              <w:pStyle w:val="TableText"/>
            </w:pPr>
            <w:r w:rsidRPr="001F3FEF">
              <w:t>Format: CCYYMMDD</w:t>
            </w:r>
          </w:p>
        </w:tc>
        <w:tc>
          <w:tcPr>
            <w:tcW w:w="4212" w:type="dxa"/>
            <w:tcBorders>
              <w:top w:val="single" w:sz="4" w:space="0" w:color="D9D9D9"/>
              <w:left w:val="single" w:sz="4" w:space="0" w:color="D9D9D9"/>
              <w:bottom w:val="single" w:sz="4" w:space="0" w:color="D9D9D9"/>
              <w:right w:val="single" w:sz="4" w:space="0" w:color="D9D9D9"/>
            </w:tcBorders>
            <w:hideMark/>
          </w:tcPr>
          <w:p w14:paraId="18E3DBCF" w14:textId="77777777" w:rsidR="0001249A" w:rsidRPr="001F3FEF" w:rsidRDefault="0001249A" w:rsidP="006159E1">
            <w:pPr>
              <w:pStyle w:val="TableText"/>
            </w:pPr>
            <w:r w:rsidRPr="001F3FEF">
              <w:rPr>
                <w:b/>
              </w:rPr>
              <w:t>File</w:t>
            </w:r>
            <w:r w:rsidRPr="001F3FEF">
              <w:t>: PRESCRIPTION (#52)</w:t>
            </w:r>
          </w:p>
          <w:p w14:paraId="18E3DBD0" w14:textId="77777777" w:rsidR="0001249A" w:rsidRPr="001F3FEF" w:rsidRDefault="0001249A" w:rsidP="006159E1">
            <w:pPr>
              <w:pStyle w:val="TableText"/>
            </w:pPr>
            <w:r w:rsidRPr="001F3FEF">
              <w:rPr>
                <w:b/>
              </w:rPr>
              <w:t>Field</w:t>
            </w:r>
            <w:r w:rsidRPr="001F3FEF">
              <w:t>: ISSUE DATE (#1)</w:t>
            </w:r>
          </w:p>
          <w:p w14:paraId="18E3DBD1" w14:textId="77777777" w:rsidR="0001249A" w:rsidRPr="001F3FEF" w:rsidRDefault="0001249A" w:rsidP="006159E1">
            <w:pPr>
              <w:pStyle w:val="TableText"/>
            </w:pPr>
            <w:r w:rsidRPr="001F3FEF">
              <w:rPr>
                <w:b/>
              </w:rPr>
              <w:t>Example</w:t>
            </w:r>
            <w:r w:rsidRPr="001F3FEF">
              <w:t>: 20130117</w:t>
            </w:r>
          </w:p>
        </w:tc>
      </w:tr>
      <w:tr w:rsidR="0001249A" w:rsidRPr="001F3FEF" w14:paraId="18E3DBD9"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D3" w14:textId="77777777" w:rsidR="0001249A" w:rsidRPr="001F3FEF" w:rsidRDefault="0001249A" w:rsidP="006159E1">
            <w:pPr>
              <w:pStyle w:val="TableHdg"/>
            </w:pPr>
            <w:r w:rsidRPr="001F3FEF">
              <w:t>DSP04</w:t>
            </w:r>
          </w:p>
        </w:tc>
        <w:tc>
          <w:tcPr>
            <w:tcW w:w="4869" w:type="dxa"/>
            <w:tcBorders>
              <w:top w:val="single" w:sz="4" w:space="0" w:color="D9D9D9"/>
              <w:left w:val="single" w:sz="4" w:space="0" w:color="D9D9D9"/>
              <w:bottom w:val="single" w:sz="4" w:space="0" w:color="D9D9D9"/>
              <w:right w:val="single" w:sz="4" w:space="0" w:color="D9D9D9"/>
            </w:tcBorders>
            <w:hideMark/>
          </w:tcPr>
          <w:p w14:paraId="18E3DBD4" w14:textId="77777777" w:rsidR="0001249A" w:rsidRPr="001F3FEF" w:rsidRDefault="0001249A" w:rsidP="006159E1">
            <w:pPr>
              <w:pStyle w:val="TableText"/>
              <w:rPr>
                <w:b/>
              </w:rPr>
            </w:pPr>
            <w:r w:rsidRPr="001F3FEF">
              <w:rPr>
                <w:b/>
              </w:rPr>
              <w:t>Refills Authorized</w:t>
            </w:r>
          </w:p>
          <w:p w14:paraId="18E3DBD5" w14:textId="77777777" w:rsidR="0001249A" w:rsidRPr="001F3FEF" w:rsidRDefault="0001249A" w:rsidP="006159E1">
            <w:pPr>
              <w:pStyle w:val="TableText"/>
            </w:pPr>
            <w:r w:rsidRPr="001F3FEF">
              <w:t>Number of refills authorized by the prescriber</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D6" w14:textId="77777777" w:rsidR="0001249A" w:rsidRPr="001F3FEF" w:rsidRDefault="0001249A" w:rsidP="006159E1">
            <w:pPr>
              <w:pStyle w:val="TableText"/>
            </w:pPr>
            <w:r w:rsidRPr="001F3FEF">
              <w:rPr>
                <w:b/>
              </w:rPr>
              <w:t>File</w:t>
            </w:r>
            <w:r w:rsidRPr="001F3FEF">
              <w:t>: PRESCRIPTION (#52)</w:t>
            </w:r>
          </w:p>
          <w:p w14:paraId="18E3DBD7" w14:textId="77777777" w:rsidR="0001249A" w:rsidRPr="001F3FEF" w:rsidRDefault="0001249A" w:rsidP="006159E1">
            <w:pPr>
              <w:pStyle w:val="TableText"/>
            </w:pPr>
            <w:r w:rsidRPr="001F3FEF">
              <w:rPr>
                <w:b/>
              </w:rPr>
              <w:t>Field</w:t>
            </w:r>
            <w:r w:rsidRPr="001F3FEF">
              <w:t>: # OF REFILLS (#9)</w:t>
            </w:r>
          </w:p>
          <w:p w14:paraId="18E3DBD8" w14:textId="77777777" w:rsidR="0001249A" w:rsidRPr="001F3FEF" w:rsidRDefault="0001249A" w:rsidP="006159E1">
            <w:pPr>
              <w:pStyle w:val="TableText"/>
            </w:pPr>
            <w:r w:rsidRPr="001F3FEF">
              <w:rPr>
                <w:b/>
              </w:rPr>
              <w:t>Example</w:t>
            </w:r>
            <w:r w:rsidRPr="001F3FEF">
              <w:t>: 5</w:t>
            </w:r>
          </w:p>
        </w:tc>
      </w:tr>
      <w:tr w:rsidR="0001249A" w:rsidRPr="001F3FEF" w14:paraId="18E3DBE8"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DA" w14:textId="77777777" w:rsidR="0001249A" w:rsidRPr="001F3FEF" w:rsidRDefault="0001249A" w:rsidP="006159E1">
            <w:pPr>
              <w:pStyle w:val="TableHdg"/>
            </w:pPr>
            <w:r w:rsidRPr="001F3FEF">
              <w:t>DSP05</w:t>
            </w:r>
          </w:p>
        </w:tc>
        <w:tc>
          <w:tcPr>
            <w:tcW w:w="4869" w:type="dxa"/>
            <w:tcBorders>
              <w:top w:val="single" w:sz="4" w:space="0" w:color="D9D9D9"/>
              <w:left w:val="single" w:sz="4" w:space="0" w:color="D9D9D9"/>
              <w:bottom w:val="single" w:sz="4" w:space="0" w:color="D9D9D9"/>
              <w:right w:val="single" w:sz="4" w:space="0" w:color="D9D9D9"/>
            </w:tcBorders>
            <w:hideMark/>
          </w:tcPr>
          <w:p w14:paraId="18E3DBDB" w14:textId="77777777" w:rsidR="0001249A" w:rsidRPr="001F3FEF" w:rsidRDefault="0001249A" w:rsidP="006159E1">
            <w:pPr>
              <w:pStyle w:val="TableText"/>
              <w:rPr>
                <w:b/>
              </w:rPr>
            </w:pPr>
            <w:r w:rsidRPr="001F3FEF">
              <w:rPr>
                <w:b/>
              </w:rPr>
              <w:t>Date Filled</w:t>
            </w:r>
          </w:p>
          <w:p w14:paraId="18E3DBDC" w14:textId="77777777" w:rsidR="0001249A" w:rsidRPr="001F3FEF" w:rsidRDefault="0001249A" w:rsidP="006159E1">
            <w:pPr>
              <w:pStyle w:val="TableText"/>
            </w:pPr>
            <w:r w:rsidRPr="001F3FEF">
              <w:t>Date prescription was filled</w:t>
            </w:r>
            <w:r w:rsidR="00DE36FB" w:rsidRPr="001F3FEF">
              <w:t>.</w:t>
            </w:r>
          </w:p>
          <w:p w14:paraId="18E3DBDD" w14:textId="77777777" w:rsidR="0001249A" w:rsidRPr="001F3FEF" w:rsidRDefault="0001249A" w:rsidP="006159E1">
            <w:pPr>
              <w:pStyle w:val="TableText"/>
            </w:pPr>
            <w:r w:rsidRPr="001F3FEF">
              <w:t>Format: CCYYMMDD</w:t>
            </w:r>
          </w:p>
        </w:tc>
        <w:tc>
          <w:tcPr>
            <w:tcW w:w="4212" w:type="dxa"/>
            <w:tcBorders>
              <w:top w:val="single" w:sz="4" w:space="0" w:color="D9D9D9"/>
              <w:left w:val="single" w:sz="4" w:space="0" w:color="D9D9D9"/>
              <w:bottom w:val="single" w:sz="4" w:space="0" w:color="D9D9D9"/>
              <w:right w:val="single" w:sz="4" w:space="0" w:color="D9D9D9"/>
            </w:tcBorders>
            <w:hideMark/>
          </w:tcPr>
          <w:p w14:paraId="18E3DBDE" w14:textId="77777777" w:rsidR="0001249A" w:rsidRPr="001F3FEF" w:rsidRDefault="0001249A" w:rsidP="0001249A">
            <w:pPr>
              <w:pStyle w:val="TableText"/>
              <w:widowControl w:val="0"/>
              <w:numPr>
                <w:ilvl w:val="0"/>
                <w:numId w:val="34"/>
              </w:numPr>
              <w:rPr>
                <w:b/>
              </w:rPr>
            </w:pPr>
            <w:r w:rsidRPr="001F3FEF">
              <w:rPr>
                <w:b/>
              </w:rPr>
              <w:t>Original Fill</w:t>
            </w:r>
          </w:p>
          <w:p w14:paraId="18E3DBDF" w14:textId="77777777" w:rsidR="0001249A" w:rsidRPr="001F3FEF" w:rsidRDefault="0001249A" w:rsidP="006159E1">
            <w:pPr>
              <w:pStyle w:val="TableText"/>
              <w:ind w:left="360"/>
            </w:pPr>
            <w:r w:rsidRPr="001F3FEF">
              <w:rPr>
                <w:b/>
              </w:rPr>
              <w:t>File</w:t>
            </w:r>
            <w:r w:rsidRPr="001F3FEF">
              <w:t>: PRESCRIPTION (#52)</w:t>
            </w:r>
          </w:p>
          <w:p w14:paraId="18E3DBE0" w14:textId="77777777" w:rsidR="0001249A" w:rsidRPr="001F3FEF" w:rsidRDefault="0001249A" w:rsidP="006159E1">
            <w:pPr>
              <w:pStyle w:val="TableText"/>
              <w:ind w:left="360"/>
            </w:pPr>
            <w:r w:rsidRPr="001F3FEF">
              <w:rPr>
                <w:b/>
              </w:rPr>
              <w:t>Field</w:t>
            </w:r>
            <w:r w:rsidRPr="001F3FEF">
              <w:t>: RELEASED DATE/TIME (#31)</w:t>
            </w:r>
          </w:p>
          <w:p w14:paraId="18E3DBE1" w14:textId="77777777" w:rsidR="0001249A" w:rsidRPr="001F3FEF" w:rsidRDefault="0001249A" w:rsidP="0001249A">
            <w:pPr>
              <w:pStyle w:val="TableText"/>
              <w:widowControl w:val="0"/>
              <w:numPr>
                <w:ilvl w:val="0"/>
                <w:numId w:val="34"/>
              </w:numPr>
              <w:rPr>
                <w:b/>
              </w:rPr>
            </w:pPr>
            <w:r w:rsidRPr="001F3FEF">
              <w:rPr>
                <w:b/>
              </w:rPr>
              <w:t>Refill</w:t>
            </w:r>
          </w:p>
          <w:p w14:paraId="18E3DBE2" w14:textId="77777777" w:rsidR="0001249A" w:rsidRPr="001F3FEF" w:rsidRDefault="0001249A" w:rsidP="006159E1">
            <w:pPr>
              <w:pStyle w:val="TableText"/>
              <w:ind w:left="360"/>
            </w:pPr>
            <w:r w:rsidRPr="001F3FEF">
              <w:rPr>
                <w:b/>
              </w:rPr>
              <w:t>Sub-File</w:t>
            </w:r>
            <w:r w:rsidRPr="001F3FEF">
              <w:t>: REFILL (#52.1)</w:t>
            </w:r>
          </w:p>
          <w:p w14:paraId="18E3DBE3" w14:textId="77777777" w:rsidR="0001249A" w:rsidRPr="001F3FEF" w:rsidRDefault="0001249A" w:rsidP="006159E1">
            <w:pPr>
              <w:pStyle w:val="TableText"/>
              <w:ind w:left="360"/>
            </w:pPr>
            <w:r w:rsidRPr="001F3FEF">
              <w:rPr>
                <w:b/>
              </w:rPr>
              <w:t>Field</w:t>
            </w:r>
            <w:r w:rsidRPr="001F3FEF">
              <w:t>: RELEASED DATE/TIME (#17)</w:t>
            </w:r>
          </w:p>
          <w:p w14:paraId="18E3DBE4" w14:textId="77777777" w:rsidR="0001249A" w:rsidRPr="001F3FEF" w:rsidRDefault="0001249A" w:rsidP="0001249A">
            <w:pPr>
              <w:pStyle w:val="TableText"/>
              <w:widowControl w:val="0"/>
              <w:numPr>
                <w:ilvl w:val="0"/>
                <w:numId w:val="34"/>
              </w:numPr>
              <w:rPr>
                <w:b/>
              </w:rPr>
            </w:pPr>
            <w:r w:rsidRPr="001F3FEF">
              <w:rPr>
                <w:b/>
              </w:rPr>
              <w:t>Partial</w:t>
            </w:r>
          </w:p>
          <w:p w14:paraId="18E3DBE5" w14:textId="77777777" w:rsidR="0001249A" w:rsidRPr="001F3FEF" w:rsidRDefault="0001249A" w:rsidP="006159E1">
            <w:pPr>
              <w:pStyle w:val="TableText"/>
              <w:ind w:left="360"/>
            </w:pPr>
            <w:r w:rsidRPr="001F3FEF">
              <w:rPr>
                <w:b/>
              </w:rPr>
              <w:t>Sub-File</w:t>
            </w:r>
            <w:r w:rsidRPr="001F3FEF">
              <w:t>: PARTIAL (#52.2)</w:t>
            </w:r>
          </w:p>
          <w:p w14:paraId="18E3DBE6" w14:textId="77777777" w:rsidR="0001249A" w:rsidRPr="001F3FEF" w:rsidRDefault="0001249A" w:rsidP="006159E1">
            <w:pPr>
              <w:pStyle w:val="TableText"/>
              <w:ind w:left="360"/>
            </w:pPr>
            <w:r w:rsidRPr="001F3FEF">
              <w:rPr>
                <w:b/>
              </w:rPr>
              <w:t>Field</w:t>
            </w:r>
            <w:r w:rsidRPr="001F3FEF">
              <w:t>: RELEASED DATE/TIME (#8)</w:t>
            </w:r>
          </w:p>
          <w:p w14:paraId="18E3DBE7" w14:textId="77777777" w:rsidR="0001249A" w:rsidRPr="001F3FEF" w:rsidRDefault="0001249A" w:rsidP="006159E1">
            <w:pPr>
              <w:pStyle w:val="TableText"/>
            </w:pPr>
            <w:r w:rsidRPr="001F3FEF">
              <w:rPr>
                <w:b/>
              </w:rPr>
              <w:t>Example</w:t>
            </w:r>
            <w:r w:rsidRPr="001F3FEF">
              <w:t>: 20130118</w:t>
            </w:r>
          </w:p>
        </w:tc>
      </w:tr>
      <w:tr w:rsidR="0001249A" w:rsidRPr="001F3FEF" w14:paraId="18E3DBF4"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BE9" w14:textId="77777777" w:rsidR="0001249A" w:rsidRPr="001F3FEF" w:rsidRDefault="0001249A" w:rsidP="006159E1">
            <w:pPr>
              <w:pStyle w:val="TableHdg"/>
            </w:pPr>
            <w:r w:rsidRPr="001F3FEF">
              <w:t>DSP06</w:t>
            </w:r>
          </w:p>
        </w:tc>
        <w:tc>
          <w:tcPr>
            <w:tcW w:w="4869" w:type="dxa"/>
            <w:tcBorders>
              <w:top w:val="single" w:sz="4" w:space="0" w:color="D9D9D9"/>
              <w:left w:val="single" w:sz="4" w:space="0" w:color="D9D9D9"/>
              <w:bottom w:val="single" w:sz="4" w:space="0" w:color="D9D9D9"/>
              <w:right w:val="single" w:sz="4" w:space="0" w:color="D9D9D9"/>
            </w:tcBorders>
            <w:hideMark/>
          </w:tcPr>
          <w:p w14:paraId="18E3DBEA" w14:textId="77777777" w:rsidR="0001249A" w:rsidRPr="001F3FEF" w:rsidRDefault="0001249A" w:rsidP="006159E1">
            <w:pPr>
              <w:pStyle w:val="TableText"/>
              <w:rPr>
                <w:b/>
              </w:rPr>
            </w:pPr>
            <w:r w:rsidRPr="001F3FEF">
              <w:rPr>
                <w:b/>
              </w:rPr>
              <w:t>Refill Number</w:t>
            </w:r>
          </w:p>
          <w:p w14:paraId="18E3DBEB" w14:textId="77777777" w:rsidR="0001249A" w:rsidRPr="001F3FEF" w:rsidRDefault="0001249A" w:rsidP="006159E1">
            <w:pPr>
              <w:pStyle w:val="TableText"/>
            </w:pPr>
            <w:r w:rsidRPr="001F3FEF">
              <w:t>Number of the fill of the prescription</w:t>
            </w:r>
            <w:r w:rsidR="00DE36FB" w:rsidRPr="001F3FEF">
              <w:t>.</w:t>
            </w:r>
          </w:p>
          <w:p w14:paraId="18E3DBEC" w14:textId="77777777" w:rsidR="0001249A" w:rsidRPr="001F3FEF" w:rsidRDefault="0001249A" w:rsidP="006159E1">
            <w:pPr>
              <w:pStyle w:val="TableText"/>
            </w:pPr>
            <w:r w:rsidRPr="001F3FEF">
              <w:t>0 indicates original dispensing</w:t>
            </w:r>
            <w:r w:rsidR="00DE36FB" w:rsidRPr="001F3FEF">
              <w:t>.</w:t>
            </w:r>
          </w:p>
          <w:p w14:paraId="18E3DBED" w14:textId="77777777" w:rsidR="0001249A" w:rsidRPr="001F3FEF" w:rsidRDefault="0001249A" w:rsidP="006159E1">
            <w:pPr>
              <w:pStyle w:val="TableText"/>
            </w:pPr>
            <w:r w:rsidRPr="001F3FEF">
              <w:t>01-99 is the refill number</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BEE" w14:textId="77777777" w:rsidR="0001249A" w:rsidRPr="001F3FEF" w:rsidRDefault="0001249A" w:rsidP="0001249A">
            <w:pPr>
              <w:pStyle w:val="TableText"/>
              <w:widowControl w:val="0"/>
              <w:numPr>
                <w:ilvl w:val="0"/>
                <w:numId w:val="34"/>
              </w:numPr>
              <w:rPr>
                <w:b/>
              </w:rPr>
            </w:pPr>
            <w:r w:rsidRPr="001F3FEF">
              <w:rPr>
                <w:b/>
              </w:rPr>
              <w:t>Original</w:t>
            </w:r>
          </w:p>
          <w:p w14:paraId="18E3DBEF" w14:textId="77777777" w:rsidR="0001249A" w:rsidRPr="001F3FEF" w:rsidRDefault="0001249A" w:rsidP="006159E1">
            <w:pPr>
              <w:pStyle w:val="TableText"/>
              <w:ind w:left="360"/>
            </w:pPr>
            <w:r w:rsidRPr="001F3FEF">
              <w:t>0</w:t>
            </w:r>
          </w:p>
          <w:p w14:paraId="18E3DBF0" w14:textId="77777777" w:rsidR="0001249A" w:rsidRPr="001F3FEF" w:rsidRDefault="0001249A" w:rsidP="0001249A">
            <w:pPr>
              <w:pStyle w:val="TableText"/>
              <w:widowControl w:val="0"/>
              <w:numPr>
                <w:ilvl w:val="0"/>
                <w:numId w:val="34"/>
              </w:numPr>
              <w:rPr>
                <w:b/>
              </w:rPr>
            </w:pPr>
            <w:r w:rsidRPr="001F3FEF">
              <w:rPr>
                <w:b/>
              </w:rPr>
              <w:t>Refill</w:t>
            </w:r>
          </w:p>
          <w:p w14:paraId="18E3DBF1" w14:textId="77777777" w:rsidR="0001249A" w:rsidRPr="001F3FEF" w:rsidRDefault="0001249A" w:rsidP="006159E1">
            <w:pPr>
              <w:pStyle w:val="TableText"/>
              <w:ind w:left="360"/>
            </w:pPr>
            <w:r w:rsidRPr="001F3FEF">
              <w:t>Refill # (e.g., 1, 2, …)</w:t>
            </w:r>
          </w:p>
          <w:p w14:paraId="18E3DBF2" w14:textId="77777777" w:rsidR="0001249A" w:rsidRPr="001F3FEF" w:rsidRDefault="0001249A" w:rsidP="0001249A">
            <w:pPr>
              <w:pStyle w:val="TableText"/>
              <w:widowControl w:val="0"/>
              <w:numPr>
                <w:ilvl w:val="0"/>
                <w:numId w:val="34"/>
              </w:numPr>
              <w:rPr>
                <w:b/>
              </w:rPr>
            </w:pPr>
            <w:r w:rsidRPr="001F3FEF">
              <w:rPr>
                <w:b/>
              </w:rPr>
              <w:t>Partial</w:t>
            </w:r>
          </w:p>
          <w:p w14:paraId="18E3DBF3" w14:textId="77777777" w:rsidR="0001249A" w:rsidRPr="001F3FEF" w:rsidRDefault="0001249A" w:rsidP="006159E1">
            <w:pPr>
              <w:pStyle w:val="TableText"/>
              <w:ind w:left="360"/>
            </w:pPr>
            <w:r w:rsidRPr="001F3FEF">
              <w:t>0</w:t>
            </w:r>
          </w:p>
        </w:tc>
      </w:tr>
      <w:tr w:rsidR="0001249A" w:rsidRPr="001F3FEF" w14:paraId="18E3DBFF"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BF5" w14:textId="77777777" w:rsidR="0001249A" w:rsidRPr="001F3FEF" w:rsidRDefault="0001249A" w:rsidP="006159E1">
            <w:pPr>
              <w:pStyle w:val="TableHdg"/>
            </w:pPr>
            <w:r w:rsidRPr="001F3FEF">
              <w:t>DSP07</w:t>
            </w:r>
          </w:p>
        </w:tc>
        <w:tc>
          <w:tcPr>
            <w:tcW w:w="4869" w:type="dxa"/>
            <w:tcBorders>
              <w:top w:val="single" w:sz="4" w:space="0" w:color="D9D9D9"/>
              <w:left w:val="single" w:sz="4" w:space="0" w:color="D9D9D9"/>
              <w:bottom w:val="single" w:sz="4" w:space="0" w:color="D9D9D9"/>
              <w:right w:val="single" w:sz="4" w:space="0" w:color="D9D9D9"/>
            </w:tcBorders>
            <w:hideMark/>
          </w:tcPr>
          <w:p w14:paraId="18E3DBF6" w14:textId="77777777" w:rsidR="0001249A" w:rsidRPr="001F3FEF" w:rsidRDefault="0001249A" w:rsidP="006159E1">
            <w:pPr>
              <w:pStyle w:val="TableText"/>
              <w:rPr>
                <w:b/>
              </w:rPr>
            </w:pPr>
            <w:r w:rsidRPr="001F3FEF">
              <w:rPr>
                <w:b/>
              </w:rPr>
              <w:t>Product ID Qualifier</w:t>
            </w:r>
          </w:p>
          <w:p w14:paraId="18E3DBF7" w14:textId="77777777" w:rsidR="0001249A" w:rsidRPr="001F3FEF" w:rsidRDefault="0001249A" w:rsidP="006159E1">
            <w:pPr>
              <w:pStyle w:val="TableText"/>
            </w:pPr>
            <w:r w:rsidRPr="001F3FEF">
              <w:t>Used to identify the type of product ID contained in DSP08</w:t>
            </w:r>
            <w:r w:rsidR="00DE36FB" w:rsidRPr="001F3FEF">
              <w:t>.</w:t>
            </w:r>
          </w:p>
          <w:p w14:paraId="18E3DBF8" w14:textId="77777777" w:rsidR="0001249A" w:rsidRPr="001F3FEF" w:rsidRDefault="0001249A" w:rsidP="006159E1">
            <w:pPr>
              <w:pStyle w:val="TableText"/>
            </w:pPr>
            <w:r w:rsidRPr="001F3FEF">
              <w:t>01 NDC</w:t>
            </w:r>
          </w:p>
          <w:p w14:paraId="18E3DBF9" w14:textId="77777777" w:rsidR="0001249A" w:rsidRPr="001F3FEF" w:rsidRDefault="0001249A" w:rsidP="006159E1">
            <w:pPr>
              <w:pStyle w:val="TableText"/>
            </w:pPr>
            <w:r w:rsidRPr="001F3FEF">
              <w:t>02 UPC</w:t>
            </w:r>
          </w:p>
          <w:p w14:paraId="18E3DBFA" w14:textId="77777777" w:rsidR="0001249A" w:rsidRPr="001F3FEF" w:rsidRDefault="0001249A" w:rsidP="006159E1">
            <w:pPr>
              <w:pStyle w:val="TableText"/>
            </w:pPr>
            <w:r w:rsidRPr="001F3FEF">
              <w:t>03 HRI</w:t>
            </w:r>
          </w:p>
          <w:p w14:paraId="18E3DBFB" w14:textId="77777777" w:rsidR="0001249A" w:rsidRPr="001F3FEF" w:rsidRDefault="0001249A" w:rsidP="006159E1">
            <w:pPr>
              <w:pStyle w:val="TableText"/>
            </w:pPr>
            <w:r w:rsidRPr="001F3FEF">
              <w:t>04 UPN</w:t>
            </w:r>
          </w:p>
          <w:p w14:paraId="18E3DBFC" w14:textId="77777777" w:rsidR="0001249A" w:rsidRPr="001F3FEF" w:rsidRDefault="0001249A" w:rsidP="006159E1">
            <w:pPr>
              <w:pStyle w:val="TableText"/>
            </w:pPr>
            <w:r w:rsidRPr="001F3FEF">
              <w:t>05 DIN</w:t>
            </w:r>
          </w:p>
          <w:p w14:paraId="18E3DBFD" w14:textId="77777777" w:rsidR="0001249A" w:rsidRPr="001F3FEF" w:rsidRDefault="0001249A" w:rsidP="006159E1">
            <w:pPr>
              <w:pStyle w:val="TableText"/>
            </w:pPr>
            <w:r w:rsidRPr="001F3FEF">
              <w:t>06 Compound (used to indicate it is a compound’ if used, the CDI segment then becomes a required segment)</w:t>
            </w:r>
          </w:p>
        </w:tc>
        <w:tc>
          <w:tcPr>
            <w:tcW w:w="4212" w:type="dxa"/>
            <w:tcBorders>
              <w:top w:val="single" w:sz="4" w:space="0" w:color="D9D9D9"/>
              <w:left w:val="single" w:sz="4" w:space="0" w:color="D9D9D9"/>
              <w:bottom w:val="single" w:sz="4" w:space="0" w:color="D9D9D9"/>
              <w:right w:val="single" w:sz="4" w:space="0" w:color="D9D9D9"/>
            </w:tcBorders>
            <w:hideMark/>
          </w:tcPr>
          <w:p w14:paraId="18E3DBFE" w14:textId="77777777" w:rsidR="0001249A" w:rsidRPr="001F3FEF" w:rsidRDefault="0001249A" w:rsidP="006159E1">
            <w:pPr>
              <w:pStyle w:val="TableText"/>
            </w:pPr>
            <w:r w:rsidRPr="001F3FEF">
              <w:t xml:space="preserve">Always </w:t>
            </w:r>
            <w:r w:rsidRPr="001F3FEF">
              <w:rPr>
                <w:b/>
              </w:rPr>
              <w:t>01</w:t>
            </w:r>
            <w:r w:rsidRPr="001F3FEF">
              <w:t xml:space="preserve"> (NDC)</w:t>
            </w:r>
          </w:p>
        </w:tc>
      </w:tr>
      <w:tr w:rsidR="0001249A" w:rsidRPr="001F3FEF" w14:paraId="18E3DC0E"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00" w14:textId="77777777" w:rsidR="0001249A" w:rsidRPr="001F3FEF" w:rsidRDefault="0001249A" w:rsidP="006159E1">
            <w:pPr>
              <w:pStyle w:val="TableHdg"/>
            </w:pPr>
            <w:r w:rsidRPr="001F3FEF">
              <w:t>DSP08</w:t>
            </w:r>
          </w:p>
        </w:tc>
        <w:tc>
          <w:tcPr>
            <w:tcW w:w="4869" w:type="dxa"/>
            <w:tcBorders>
              <w:top w:val="single" w:sz="4" w:space="0" w:color="D9D9D9"/>
              <w:left w:val="single" w:sz="4" w:space="0" w:color="D9D9D9"/>
              <w:bottom w:val="single" w:sz="4" w:space="0" w:color="D9D9D9"/>
              <w:right w:val="single" w:sz="4" w:space="0" w:color="D9D9D9"/>
            </w:tcBorders>
            <w:hideMark/>
          </w:tcPr>
          <w:p w14:paraId="18E3DC01" w14:textId="77777777" w:rsidR="0001249A" w:rsidRPr="001F3FEF" w:rsidRDefault="0001249A" w:rsidP="006159E1">
            <w:pPr>
              <w:pStyle w:val="TableText"/>
              <w:rPr>
                <w:b/>
              </w:rPr>
            </w:pPr>
            <w:r w:rsidRPr="001F3FEF">
              <w:rPr>
                <w:b/>
              </w:rPr>
              <w:t>Product ID</w:t>
            </w:r>
          </w:p>
          <w:p w14:paraId="18E3DC02" w14:textId="77777777" w:rsidR="0001249A" w:rsidRPr="001F3FEF" w:rsidRDefault="0001249A" w:rsidP="006159E1">
            <w:pPr>
              <w:pStyle w:val="TableText"/>
            </w:pPr>
            <w:r w:rsidRPr="001F3FEF">
              <w:t xml:space="preserve">Full product identification as indicated in DSP07, including leading </w:t>
            </w:r>
            <w:r w:rsidR="00DE36FB" w:rsidRPr="001F3FEF">
              <w:t>zero’s</w:t>
            </w:r>
            <w:r w:rsidRPr="001F3FEF">
              <w:t xml:space="preserve"> without punctuation</w:t>
            </w:r>
            <w:r w:rsidR="00DE36FB" w:rsidRPr="001F3FEF">
              <w:t>.</w:t>
            </w:r>
          </w:p>
          <w:p w14:paraId="18E3DC03" w14:textId="77777777" w:rsidR="0001249A" w:rsidRPr="001F3FEF" w:rsidRDefault="0001249A" w:rsidP="006159E1">
            <w:pPr>
              <w:pStyle w:val="TableText"/>
            </w:pPr>
            <w:r w:rsidRPr="001F3FEF">
              <w:t>If the product is a compound, use 99999 for the first five characters of the product code. The remaining characters are assigned by the pharmacy. The CDI then becomes a required segment.</w:t>
            </w:r>
          </w:p>
        </w:tc>
        <w:tc>
          <w:tcPr>
            <w:tcW w:w="4212" w:type="dxa"/>
            <w:tcBorders>
              <w:top w:val="single" w:sz="4" w:space="0" w:color="D9D9D9"/>
              <w:left w:val="single" w:sz="4" w:space="0" w:color="D9D9D9"/>
              <w:bottom w:val="single" w:sz="4" w:space="0" w:color="D9D9D9"/>
              <w:right w:val="single" w:sz="4" w:space="0" w:color="D9D9D9"/>
            </w:tcBorders>
            <w:hideMark/>
          </w:tcPr>
          <w:p w14:paraId="18E3DC04" w14:textId="77777777" w:rsidR="0001249A" w:rsidRPr="001F3FEF" w:rsidRDefault="0001249A" w:rsidP="0001249A">
            <w:pPr>
              <w:pStyle w:val="TableText"/>
              <w:widowControl w:val="0"/>
              <w:numPr>
                <w:ilvl w:val="0"/>
                <w:numId w:val="34"/>
              </w:numPr>
              <w:rPr>
                <w:b/>
              </w:rPr>
            </w:pPr>
            <w:r w:rsidRPr="001F3FEF">
              <w:rPr>
                <w:b/>
              </w:rPr>
              <w:t>Original Fill</w:t>
            </w:r>
          </w:p>
          <w:p w14:paraId="18E3DC05" w14:textId="77777777" w:rsidR="0001249A" w:rsidRPr="001F3FEF" w:rsidRDefault="0001249A" w:rsidP="006159E1">
            <w:pPr>
              <w:pStyle w:val="TableText"/>
              <w:ind w:left="360"/>
            </w:pPr>
            <w:r w:rsidRPr="001F3FEF">
              <w:rPr>
                <w:b/>
              </w:rPr>
              <w:t>File</w:t>
            </w:r>
            <w:r w:rsidRPr="001F3FEF">
              <w:t>: PRESCRIPTION (#52)</w:t>
            </w:r>
          </w:p>
          <w:p w14:paraId="18E3DC06" w14:textId="77777777" w:rsidR="0001249A" w:rsidRPr="001F3FEF" w:rsidRDefault="0001249A" w:rsidP="006159E1">
            <w:pPr>
              <w:pStyle w:val="TableText"/>
              <w:ind w:left="360"/>
            </w:pPr>
            <w:r w:rsidRPr="001F3FEF">
              <w:rPr>
                <w:b/>
              </w:rPr>
              <w:t>Field</w:t>
            </w:r>
            <w:r w:rsidRPr="001F3FEF">
              <w:t>: NDC (#27)</w:t>
            </w:r>
          </w:p>
          <w:p w14:paraId="18E3DC07" w14:textId="77777777" w:rsidR="0001249A" w:rsidRPr="001F3FEF" w:rsidRDefault="0001249A" w:rsidP="0001249A">
            <w:pPr>
              <w:pStyle w:val="TableText"/>
              <w:widowControl w:val="0"/>
              <w:numPr>
                <w:ilvl w:val="0"/>
                <w:numId w:val="34"/>
              </w:numPr>
              <w:rPr>
                <w:b/>
              </w:rPr>
            </w:pPr>
            <w:r w:rsidRPr="001F3FEF">
              <w:rPr>
                <w:b/>
              </w:rPr>
              <w:t>Refill</w:t>
            </w:r>
          </w:p>
          <w:p w14:paraId="18E3DC08" w14:textId="77777777" w:rsidR="0001249A" w:rsidRPr="001F3FEF" w:rsidRDefault="0001249A" w:rsidP="006159E1">
            <w:pPr>
              <w:pStyle w:val="TableText"/>
              <w:ind w:left="360"/>
            </w:pPr>
            <w:r w:rsidRPr="001F3FEF">
              <w:rPr>
                <w:b/>
              </w:rPr>
              <w:t>Sub-File</w:t>
            </w:r>
            <w:r w:rsidRPr="001F3FEF">
              <w:t>: REFILL (#52.1)</w:t>
            </w:r>
          </w:p>
          <w:p w14:paraId="18E3DC09" w14:textId="77777777" w:rsidR="0001249A" w:rsidRPr="001F3FEF" w:rsidRDefault="0001249A" w:rsidP="006159E1">
            <w:pPr>
              <w:pStyle w:val="TableText"/>
              <w:ind w:left="360"/>
            </w:pPr>
            <w:r w:rsidRPr="001F3FEF">
              <w:rPr>
                <w:b/>
              </w:rPr>
              <w:t>Field</w:t>
            </w:r>
            <w:r w:rsidRPr="001F3FEF">
              <w:t>: NDC (#11)</w:t>
            </w:r>
          </w:p>
          <w:p w14:paraId="18E3DC0A" w14:textId="77777777" w:rsidR="0001249A" w:rsidRPr="001F3FEF" w:rsidRDefault="0001249A" w:rsidP="0001249A">
            <w:pPr>
              <w:pStyle w:val="TableText"/>
              <w:widowControl w:val="0"/>
              <w:numPr>
                <w:ilvl w:val="0"/>
                <w:numId w:val="34"/>
              </w:numPr>
              <w:rPr>
                <w:b/>
              </w:rPr>
            </w:pPr>
            <w:r w:rsidRPr="001F3FEF">
              <w:rPr>
                <w:b/>
              </w:rPr>
              <w:t>Partial</w:t>
            </w:r>
          </w:p>
          <w:p w14:paraId="18E3DC0B" w14:textId="77777777" w:rsidR="0001249A" w:rsidRPr="001F3FEF" w:rsidRDefault="0001249A" w:rsidP="006159E1">
            <w:pPr>
              <w:pStyle w:val="TableText"/>
              <w:ind w:left="360"/>
            </w:pPr>
            <w:r w:rsidRPr="001F3FEF">
              <w:rPr>
                <w:b/>
              </w:rPr>
              <w:t>File</w:t>
            </w:r>
            <w:r w:rsidRPr="001F3FEF">
              <w:t>: PRESCRIPTION (#52)</w:t>
            </w:r>
          </w:p>
          <w:p w14:paraId="18E3DC0C" w14:textId="77777777" w:rsidR="0001249A" w:rsidRPr="001F3FEF" w:rsidRDefault="0001249A" w:rsidP="006159E1">
            <w:pPr>
              <w:pStyle w:val="TableText"/>
              <w:ind w:left="360"/>
            </w:pPr>
            <w:r w:rsidRPr="001F3FEF">
              <w:rPr>
                <w:b/>
              </w:rPr>
              <w:t>Field</w:t>
            </w:r>
            <w:r w:rsidRPr="001F3FEF">
              <w:t>: NDC (#27)</w:t>
            </w:r>
          </w:p>
          <w:p w14:paraId="18E3DC0D" w14:textId="77777777" w:rsidR="0001249A" w:rsidRPr="001F3FEF" w:rsidRDefault="0001249A" w:rsidP="006159E1">
            <w:pPr>
              <w:pStyle w:val="TableText"/>
            </w:pPr>
            <w:r w:rsidRPr="001F3FEF">
              <w:rPr>
                <w:b/>
              </w:rPr>
              <w:t>Example</w:t>
            </w:r>
            <w:r w:rsidRPr="001F3FEF">
              <w:t>: 55555444422 (no dashes)</w:t>
            </w:r>
          </w:p>
        </w:tc>
      </w:tr>
      <w:tr w:rsidR="0001249A" w:rsidRPr="001F3FEF" w14:paraId="18E3DC1E" w14:textId="77777777" w:rsidTr="006159E1">
        <w:trPr>
          <w:trHeight w:val="413"/>
        </w:trPr>
        <w:tc>
          <w:tcPr>
            <w:tcW w:w="999" w:type="dxa"/>
            <w:tcBorders>
              <w:top w:val="single" w:sz="4" w:space="0" w:color="D9D9D9"/>
              <w:left w:val="single" w:sz="4" w:space="0" w:color="D9D9D9"/>
              <w:bottom w:val="single" w:sz="4" w:space="0" w:color="D9D9D9"/>
              <w:right w:val="single" w:sz="4" w:space="0" w:color="D9D9D9"/>
            </w:tcBorders>
            <w:hideMark/>
          </w:tcPr>
          <w:p w14:paraId="18E3DC0F" w14:textId="77777777" w:rsidR="0001249A" w:rsidRPr="001F3FEF" w:rsidRDefault="0001249A" w:rsidP="006159E1">
            <w:pPr>
              <w:pStyle w:val="TableHdg"/>
            </w:pPr>
            <w:r w:rsidRPr="001F3FEF">
              <w:t>DSP09</w:t>
            </w:r>
          </w:p>
        </w:tc>
        <w:tc>
          <w:tcPr>
            <w:tcW w:w="4869" w:type="dxa"/>
            <w:tcBorders>
              <w:top w:val="single" w:sz="4" w:space="0" w:color="D9D9D9"/>
              <w:left w:val="single" w:sz="4" w:space="0" w:color="D9D9D9"/>
              <w:bottom w:val="single" w:sz="4" w:space="0" w:color="D9D9D9"/>
              <w:right w:val="single" w:sz="4" w:space="0" w:color="D9D9D9"/>
            </w:tcBorders>
            <w:hideMark/>
          </w:tcPr>
          <w:p w14:paraId="18E3DC10" w14:textId="77777777" w:rsidR="0001249A" w:rsidRPr="001F3FEF" w:rsidRDefault="0001249A" w:rsidP="006159E1">
            <w:pPr>
              <w:pStyle w:val="TableText"/>
              <w:rPr>
                <w:b/>
              </w:rPr>
            </w:pPr>
            <w:r w:rsidRPr="001F3FEF">
              <w:rPr>
                <w:b/>
              </w:rPr>
              <w:t>Quantity Dispensed</w:t>
            </w:r>
          </w:p>
          <w:p w14:paraId="18E3DC11" w14:textId="77777777" w:rsidR="0001249A" w:rsidRPr="001F3FEF" w:rsidRDefault="0001249A" w:rsidP="006159E1">
            <w:pPr>
              <w:pStyle w:val="TableText"/>
            </w:pPr>
            <w:r w:rsidRPr="001F3FEF">
              <w:t>Number of metric units dispensed in metric decimal format</w:t>
            </w:r>
            <w:r w:rsidR="00DE36FB" w:rsidRPr="001F3FEF">
              <w:t>.</w:t>
            </w:r>
          </w:p>
          <w:p w14:paraId="18E3DC12" w14:textId="77777777" w:rsidR="0001249A" w:rsidRPr="001F3FEF" w:rsidRDefault="0001249A" w:rsidP="006159E1">
            <w:pPr>
              <w:pStyle w:val="TableText"/>
            </w:pPr>
            <w:r w:rsidRPr="001F3FEF">
              <w:t xml:space="preserve">Example: 2.5 </w:t>
            </w:r>
          </w:p>
          <w:p w14:paraId="18E3DC13" w14:textId="77777777" w:rsidR="0001249A" w:rsidRPr="001F3FEF" w:rsidRDefault="0001249A" w:rsidP="006159E1">
            <w:pPr>
              <w:pStyle w:val="TableText"/>
            </w:pPr>
            <w:r w:rsidRPr="001F3FEF">
              <w:rPr>
                <w:b/>
              </w:rPr>
              <w:t>Note:</w:t>
            </w:r>
            <w:r w:rsidRPr="001F3FEF">
              <w:t xml:space="preserve"> For compounds, show the first quantity in CDI04.</w:t>
            </w:r>
          </w:p>
        </w:tc>
        <w:tc>
          <w:tcPr>
            <w:tcW w:w="4212" w:type="dxa"/>
            <w:tcBorders>
              <w:top w:val="single" w:sz="4" w:space="0" w:color="D9D9D9"/>
              <w:left w:val="single" w:sz="4" w:space="0" w:color="D9D9D9"/>
              <w:bottom w:val="single" w:sz="4" w:space="0" w:color="D9D9D9"/>
              <w:right w:val="single" w:sz="4" w:space="0" w:color="D9D9D9"/>
            </w:tcBorders>
            <w:hideMark/>
          </w:tcPr>
          <w:p w14:paraId="18E3DC14" w14:textId="77777777" w:rsidR="0001249A" w:rsidRPr="001F3FEF" w:rsidRDefault="0001249A" w:rsidP="0001249A">
            <w:pPr>
              <w:pStyle w:val="TableText"/>
              <w:widowControl w:val="0"/>
              <w:numPr>
                <w:ilvl w:val="0"/>
                <w:numId w:val="34"/>
              </w:numPr>
              <w:rPr>
                <w:b/>
              </w:rPr>
            </w:pPr>
            <w:r w:rsidRPr="001F3FEF">
              <w:rPr>
                <w:b/>
              </w:rPr>
              <w:t>Original Fill</w:t>
            </w:r>
          </w:p>
          <w:p w14:paraId="18E3DC15" w14:textId="77777777" w:rsidR="0001249A" w:rsidRPr="001F3FEF" w:rsidRDefault="0001249A" w:rsidP="006159E1">
            <w:pPr>
              <w:pStyle w:val="TableText"/>
              <w:ind w:left="360"/>
            </w:pPr>
            <w:r w:rsidRPr="001F3FEF">
              <w:rPr>
                <w:b/>
              </w:rPr>
              <w:t>File</w:t>
            </w:r>
            <w:r w:rsidRPr="001F3FEF">
              <w:t>: PRESCRIPTION (#52)</w:t>
            </w:r>
          </w:p>
          <w:p w14:paraId="18E3DC16" w14:textId="77777777" w:rsidR="0001249A" w:rsidRPr="001F3FEF" w:rsidRDefault="0001249A" w:rsidP="006159E1">
            <w:pPr>
              <w:pStyle w:val="TableText"/>
              <w:ind w:left="360"/>
            </w:pPr>
            <w:r w:rsidRPr="001F3FEF">
              <w:rPr>
                <w:b/>
              </w:rPr>
              <w:t>Field</w:t>
            </w:r>
            <w:r w:rsidRPr="001F3FEF">
              <w:t>: QTY (#7)</w:t>
            </w:r>
          </w:p>
          <w:p w14:paraId="18E3DC17" w14:textId="77777777" w:rsidR="0001249A" w:rsidRPr="001F3FEF" w:rsidRDefault="0001249A" w:rsidP="0001249A">
            <w:pPr>
              <w:pStyle w:val="TableText"/>
              <w:widowControl w:val="0"/>
              <w:numPr>
                <w:ilvl w:val="0"/>
                <w:numId w:val="34"/>
              </w:numPr>
              <w:rPr>
                <w:b/>
              </w:rPr>
            </w:pPr>
            <w:r w:rsidRPr="001F3FEF">
              <w:rPr>
                <w:b/>
              </w:rPr>
              <w:t>Refill</w:t>
            </w:r>
          </w:p>
          <w:p w14:paraId="18E3DC18" w14:textId="77777777" w:rsidR="0001249A" w:rsidRPr="001F3FEF" w:rsidRDefault="0001249A" w:rsidP="006159E1">
            <w:pPr>
              <w:pStyle w:val="TableText"/>
              <w:ind w:left="360"/>
            </w:pPr>
            <w:r w:rsidRPr="001F3FEF">
              <w:rPr>
                <w:b/>
              </w:rPr>
              <w:t>Sub-File</w:t>
            </w:r>
            <w:r w:rsidRPr="001F3FEF">
              <w:t>: REFILL (#52.1)</w:t>
            </w:r>
          </w:p>
          <w:p w14:paraId="18E3DC19" w14:textId="77777777" w:rsidR="0001249A" w:rsidRPr="001F3FEF" w:rsidRDefault="0001249A" w:rsidP="006159E1">
            <w:pPr>
              <w:pStyle w:val="TableText"/>
              <w:ind w:left="360"/>
            </w:pPr>
            <w:r w:rsidRPr="001F3FEF">
              <w:rPr>
                <w:b/>
              </w:rPr>
              <w:t>Field</w:t>
            </w:r>
            <w:r w:rsidRPr="001F3FEF">
              <w:t>: QTY (#1)</w:t>
            </w:r>
          </w:p>
          <w:p w14:paraId="18E3DC1A" w14:textId="77777777" w:rsidR="0001249A" w:rsidRPr="001F3FEF" w:rsidRDefault="0001249A" w:rsidP="0001249A">
            <w:pPr>
              <w:pStyle w:val="TableText"/>
              <w:widowControl w:val="0"/>
              <w:numPr>
                <w:ilvl w:val="0"/>
                <w:numId w:val="34"/>
              </w:numPr>
              <w:rPr>
                <w:b/>
              </w:rPr>
            </w:pPr>
            <w:r w:rsidRPr="001F3FEF">
              <w:rPr>
                <w:b/>
              </w:rPr>
              <w:t>Partial</w:t>
            </w:r>
          </w:p>
          <w:p w14:paraId="18E3DC1B" w14:textId="77777777" w:rsidR="0001249A" w:rsidRPr="001F3FEF" w:rsidRDefault="0001249A" w:rsidP="006159E1">
            <w:pPr>
              <w:pStyle w:val="TableText"/>
              <w:ind w:left="360"/>
            </w:pPr>
            <w:r w:rsidRPr="001F3FEF">
              <w:rPr>
                <w:b/>
              </w:rPr>
              <w:t>Sub-File</w:t>
            </w:r>
            <w:r w:rsidRPr="001F3FEF">
              <w:t>: PARTIAL (#52.2)</w:t>
            </w:r>
          </w:p>
          <w:p w14:paraId="18E3DC1C" w14:textId="77777777" w:rsidR="0001249A" w:rsidRPr="001F3FEF" w:rsidRDefault="0001249A" w:rsidP="006159E1">
            <w:pPr>
              <w:pStyle w:val="TableText"/>
              <w:ind w:left="360"/>
            </w:pPr>
            <w:r w:rsidRPr="001F3FEF">
              <w:rPr>
                <w:b/>
              </w:rPr>
              <w:t>Field</w:t>
            </w:r>
            <w:r w:rsidRPr="001F3FEF">
              <w:t>: QTY (#.04)</w:t>
            </w:r>
          </w:p>
          <w:p w14:paraId="18E3DC1D" w14:textId="77777777" w:rsidR="0001249A" w:rsidRPr="001F3FEF" w:rsidRDefault="0001249A" w:rsidP="006159E1">
            <w:pPr>
              <w:pStyle w:val="TableText"/>
            </w:pPr>
            <w:r w:rsidRPr="001F3FEF">
              <w:rPr>
                <w:b/>
              </w:rPr>
              <w:t>Example</w:t>
            </w:r>
            <w:r w:rsidRPr="001F3FEF">
              <w:t>: 55555444422 (no dashes)</w:t>
            </w:r>
          </w:p>
        </w:tc>
      </w:tr>
      <w:tr w:rsidR="0001249A" w:rsidRPr="001F3FEF" w14:paraId="18E3DC2C"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1F" w14:textId="77777777" w:rsidR="0001249A" w:rsidRPr="001F3FEF" w:rsidRDefault="0001249A" w:rsidP="006159E1">
            <w:pPr>
              <w:pStyle w:val="TableHdg"/>
            </w:pPr>
            <w:r w:rsidRPr="001F3FEF">
              <w:t>DSP10</w:t>
            </w:r>
          </w:p>
        </w:tc>
        <w:tc>
          <w:tcPr>
            <w:tcW w:w="4869" w:type="dxa"/>
            <w:tcBorders>
              <w:top w:val="single" w:sz="4" w:space="0" w:color="D9D9D9"/>
              <w:left w:val="single" w:sz="4" w:space="0" w:color="D9D9D9"/>
              <w:bottom w:val="single" w:sz="4" w:space="0" w:color="D9D9D9"/>
              <w:right w:val="single" w:sz="4" w:space="0" w:color="D9D9D9"/>
            </w:tcBorders>
            <w:hideMark/>
          </w:tcPr>
          <w:p w14:paraId="18E3DC20" w14:textId="77777777" w:rsidR="0001249A" w:rsidRPr="001F3FEF" w:rsidRDefault="0001249A" w:rsidP="006159E1">
            <w:pPr>
              <w:pStyle w:val="TableText"/>
              <w:rPr>
                <w:b/>
              </w:rPr>
            </w:pPr>
            <w:proofErr w:type="spellStart"/>
            <w:r w:rsidRPr="001F3FEF">
              <w:rPr>
                <w:b/>
              </w:rPr>
              <w:t>Days</w:t>
            </w:r>
            <w:proofErr w:type="spellEnd"/>
            <w:r w:rsidRPr="001F3FEF">
              <w:rPr>
                <w:b/>
              </w:rPr>
              <w:t xml:space="preserve"> Supply</w:t>
            </w:r>
          </w:p>
          <w:p w14:paraId="18E3DC21" w14:textId="77777777" w:rsidR="0001249A" w:rsidRPr="001F3FEF" w:rsidRDefault="0001249A" w:rsidP="006159E1">
            <w:pPr>
              <w:pStyle w:val="TableText"/>
            </w:pPr>
            <w:r w:rsidRPr="001F3FEF">
              <w:t>Estimated number of days the medication will cover</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22" w14:textId="77777777" w:rsidR="0001249A" w:rsidRPr="001F3FEF" w:rsidRDefault="0001249A" w:rsidP="0001249A">
            <w:pPr>
              <w:pStyle w:val="TableText"/>
              <w:widowControl w:val="0"/>
              <w:numPr>
                <w:ilvl w:val="0"/>
                <w:numId w:val="34"/>
              </w:numPr>
              <w:rPr>
                <w:b/>
              </w:rPr>
            </w:pPr>
            <w:r w:rsidRPr="001F3FEF">
              <w:rPr>
                <w:b/>
              </w:rPr>
              <w:t>Original Fill</w:t>
            </w:r>
          </w:p>
          <w:p w14:paraId="18E3DC23" w14:textId="77777777" w:rsidR="0001249A" w:rsidRPr="001F3FEF" w:rsidRDefault="0001249A" w:rsidP="006159E1">
            <w:pPr>
              <w:pStyle w:val="TableText"/>
              <w:ind w:left="360"/>
            </w:pPr>
            <w:r w:rsidRPr="001F3FEF">
              <w:rPr>
                <w:b/>
              </w:rPr>
              <w:t>File</w:t>
            </w:r>
            <w:r w:rsidRPr="001F3FEF">
              <w:t>: PRESCRIPTION (#52)</w:t>
            </w:r>
          </w:p>
          <w:p w14:paraId="18E3DC24" w14:textId="77777777" w:rsidR="0001249A" w:rsidRPr="001F3FEF" w:rsidRDefault="0001249A" w:rsidP="006159E1">
            <w:pPr>
              <w:pStyle w:val="TableText"/>
              <w:ind w:left="360"/>
            </w:pPr>
            <w:r w:rsidRPr="001F3FEF">
              <w:rPr>
                <w:b/>
              </w:rPr>
              <w:t>Field</w:t>
            </w:r>
            <w:r w:rsidRPr="001F3FEF">
              <w:t>: DAYS SUPPLY (#8)</w:t>
            </w:r>
          </w:p>
          <w:p w14:paraId="18E3DC25" w14:textId="77777777" w:rsidR="0001249A" w:rsidRPr="001F3FEF" w:rsidRDefault="0001249A" w:rsidP="0001249A">
            <w:pPr>
              <w:pStyle w:val="TableText"/>
              <w:widowControl w:val="0"/>
              <w:numPr>
                <w:ilvl w:val="0"/>
                <w:numId w:val="34"/>
              </w:numPr>
              <w:rPr>
                <w:b/>
              </w:rPr>
            </w:pPr>
            <w:r w:rsidRPr="001F3FEF">
              <w:rPr>
                <w:b/>
              </w:rPr>
              <w:t>Refill</w:t>
            </w:r>
          </w:p>
          <w:p w14:paraId="18E3DC26" w14:textId="77777777" w:rsidR="0001249A" w:rsidRPr="001F3FEF" w:rsidRDefault="0001249A" w:rsidP="006159E1">
            <w:pPr>
              <w:pStyle w:val="TableText"/>
              <w:ind w:left="360"/>
            </w:pPr>
            <w:r w:rsidRPr="001F3FEF">
              <w:rPr>
                <w:b/>
              </w:rPr>
              <w:t>Sub-File</w:t>
            </w:r>
            <w:r w:rsidRPr="001F3FEF">
              <w:t>: REFILL (#52.1)</w:t>
            </w:r>
          </w:p>
          <w:p w14:paraId="18E3DC27" w14:textId="77777777" w:rsidR="0001249A" w:rsidRPr="001F3FEF" w:rsidRDefault="0001249A" w:rsidP="006159E1">
            <w:pPr>
              <w:pStyle w:val="TableText"/>
              <w:ind w:left="360"/>
            </w:pPr>
            <w:r w:rsidRPr="001F3FEF">
              <w:rPr>
                <w:b/>
              </w:rPr>
              <w:t>Field</w:t>
            </w:r>
            <w:r w:rsidRPr="001F3FEF">
              <w:t>: DAYS SUPPLY (#1.1)</w:t>
            </w:r>
          </w:p>
          <w:p w14:paraId="18E3DC28" w14:textId="77777777" w:rsidR="0001249A" w:rsidRPr="001F3FEF" w:rsidRDefault="0001249A" w:rsidP="0001249A">
            <w:pPr>
              <w:pStyle w:val="TableText"/>
              <w:widowControl w:val="0"/>
              <w:numPr>
                <w:ilvl w:val="0"/>
                <w:numId w:val="34"/>
              </w:numPr>
              <w:rPr>
                <w:b/>
              </w:rPr>
            </w:pPr>
            <w:r w:rsidRPr="001F3FEF">
              <w:rPr>
                <w:b/>
              </w:rPr>
              <w:t>Partial</w:t>
            </w:r>
          </w:p>
          <w:p w14:paraId="18E3DC29" w14:textId="77777777" w:rsidR="0001249A" w:rsidRPr="001F3FEF" w:rsidRDefault="0001249A" w:rsidP="006159E1">
            <w:pPr>
              <w:pStyle w:val="TableText"/>
              <w:ind w:left="360"/>
            </w:pPr>
            <w:r w:rsidRPr="001F3FEF">
              <w:rPr>
                <w:b/>
              </w:rPr>
              <w:t>Sub-File</w:t>
            </w:r>
            <w:r w:rsidRPr="001F3FEF">
              <w:t>: PARTIAL (#52.2)</w:t>
            </w:r>
          </w:p>
          <w:p w14:paraId="18E3DC2A" w14:textId="77777777" w:rsidR="0001249A" w:rsidRPr="001F3FEF" w:rsidRDefault="0001249A" w:rsidP="006159E1">
            <w:pPr>
              <w:pStyle w:val="TableText"/>
              <w:ind w:left="360"/>
            </w:pPr>
            <w:r w:rsidRPr="001F3FEF">
              <w:rPr>
                <w:b/>
              </w:rPr>
              <w:t>Field</w:t>
            </w:r>
            <w:r w:rsidRPr="001F3FEF">
              <w:t>: QTY (#.041)</w:t>
            </w:r>
          </w:p>
          <w:p w14:paraId="18E3DC2B" w14:textId="77777777" w:rsidR="0001249A" w:rsidRPr="001F3FEF" w:rsidRDefault="0001249A" w:rsidP="006159E1">
            <w:pPr>
              <w:pStyle w:val="TableText"/>
            </w:pPr>
            <w:r w:rsidRPr="001F3FEF">
              <w:rPr>
                <w:b/>
              </w:rPr>
              <w:t>Example</w:t>
            </w:r>
            <w:r w:rsidRPr="001F3FEF">
              <w:t>: 90</w:t>
            </w:r>
          </w:p>
        </w:tc>
      </w:tr>
      <w:tr w:rsidR="0001249A" w:rsidRPr="001F3FEF" w14:paraId="18E3DC39"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2D" w14:textId="77777777" w:rsidR="0001249A" w:rsidRPr="001F3FEF" w:rsidRDefault="0001249A" w:rsidP="006159E1">
            <w:pPr>
              <w:pStyle w:val="TableHdg"/>
            </w:pPr>
            <w:r w:rsidRPr="001F3FEF">
              <w:t>DSP11</w:t>
            </w:r>
          </w:p>
        </w:tc>
        <w:tc>
          <w:tcPr>
            <w:tcW w:w="4869" w:type="dxa"/>
            <w:tcBorders>
              <w:top w:val="single" w:sz="4" w:space="0" w:color="D9D9D9"/>
              <w:left w:val="single" w:sz="4" w:space="0" w:color="D9D9D9"/>
              <w:bottom w:val="single" w:sz="4" w:space="0" w:color="D9D9D9"/>
              <w:right w:val="single" w:sz="4" w:space="0" w:color="D9D9D9"/>
            </w:tcBorders>
            <w:hideMark/>
          </w:tcPr>
          <w:p w14:paraId="18E3DC2E" w14:textId="77777777" w:rsidR="0001249A" w:rsidRPr="001F3FEF" w:rsidRDefault="0001249A" w:rsidP="006159E1">
            <w:pPr>
              <w:pStyle w:val="TableText"/>
              <w:rPr>
                <w:b/>
              </w:rPr>
            </w:pPr>
            <w:r w:rsidRPr="001F3FEF">
              <w:rPr>
                <w:b/>
              </w:rPr>
              <w:t>Drug Dosage Units Code</w:t>
            </w:r>
          </w:p>
          <w:p w14:paraId="18E3DC2F" w14:textId="77777777" w:rsidR="0001249A" w:rsidRPr="001F3FEF" w:rsidRDefault="0001249A" w:rsidP="006159E1">
            <w:pPr>
              <w:pStyle w:val="TableText"/>
            </w:pPr>
            <w:r w:rsidRPr="001F3FEF">
              <w:t>Identifies the unit of measure for the quantity dispensed in DSP09, if required by the PMP</w:t>
            </w:r>
            <w:r w:rsidR="00DE36FB" w:rsidRPr="001F3FEF">
              <w:t>.</w:t>
            </w:r>
          </w:p>
          <w:p w14:paraId="18E3DC30" w14:textId="77777777" w:rsidR="0001249A" w:rsidRPr="001F3FEF" w:rsidRDefault="0001249A" w:rsidP="006159E1">
            <w:pPr>
              <w:pStyle w:val="TableText"/>
            </w:pPr>
            <w:r w:rsidRPr="001F3FEF">
              <w:t>01 Each (used to report solid dosage units or indivisible package)</w:t>
            </w:r>
          </w:p>
          <w:p w14:paraId="18E3DC31" w14:textId="77777777" w:rsidR="0001249A" w:rsidRPr="001F3FEF" w:rsidRDefault="0001249A" w:rsidP="006159E1">
            <w:pPr>
              <w:pStyle w:val="TableText"/>
            </w:pPr>
            <w:r w:rsidRPr="001F3FEF">
              <w:t>02 Milliliters (ml) (for liters a</w:t>
            </w:r>
            <w:r w:rsidR="00DE36FB" w:rsidRPr="001F3FEF">
              <w:t xml:space="preserve">djust to the decimal milliliter </w:t>
            </w:r>
            <w:r w:rsidRPr="001F3FEF">
              <w:t>equivalent)</w:t>
            </w:r>
          </w:p>
          <w:p w14:paraId="18E3DC32" w14:textId="77777777" w:rsidR="0001249A" w:rsidRPr="001F3FEF" w:rsidRDefault="0001249A" w:rsidP="006159E1">
            <w:pPr>
              <w:pStyle w:val="TableText"/>
            </w:pPr>
            <w:r w:rsidRPr="001F3FEF">
              <w:t>03 Grams (gm) (for milligrams adjust to the decimal gram equivalent)</w:t>
            </w:r>
          </w:p>
        </w:tc>
        <w:tc>
          <w:tcPr>
            <w:tcW w:w="4212" w:type="dxa"/>
            <w:tcBorders>
              <w:top w:val="single" w:sz="4" w:space="0" w:color="D9D9D9"/>
              <w:left w:val="single" w:sz="4" w:space="0" w:color="D9D9D9"/>
              <w:bottom w:val="single" w:sz="4" w:space="0" w:color="D9D9D9"/>
              <w:right w:val="single" w:sz="4" w:space="0" w:color="D9D9D9"/>
            </w:tcBorders>
            <w:hideMark/>
          </w:tcPr>
          <w:p w14:paraId="18E3DC33" w14:textId="77777777" w:rsidR="0001249A" w:rsidRPr="001F3FEF" w:rsidRDefault="0001249A" w:rsidP="006159E1">
            <w:pPr>
              <w:pStyle w:val="TableText"/>
            </w:pPr>
            <w:r w:rsidRPr="001F3FEF">
              <w:rPr>
                <w:b/>
              </w:rPr>
              <w:t>File</w:t>
            </w:r>
            <w:r w:rsidRPr="001F3FEF">
              <w:t>: DRUG (#50)</w:t>
            </w:r>
          </w:p>
          <w:p w14:paraId="18E3DC34" w14:textId="77777777" w:rsidR="0001249A" w:rsidRPr="001F3FEF" w:rsidRDefault="0001249A" w:rsidP="006159E1">
            <w:pPr>
              <w:pStyle w:val="TableText"/>
            </w:pPr>
            <w:r w:rsidRPr="001F3FEF">
              <w:rPr>
                <w:b/>
              </w:rPr>
              <w:t>Field</w:t>
            </w:r>
            <w:r w:rsidRPr="001F3FEF">
              <w:t>: NCPDP DISPENSE UNIT (#82)</w:t>
            </w:r>
          </w:p>
          <w:p w14:paraId="18E3DC35" w14:textId="77777777" w:rsidR="0001249A" w:rsidRPr="001F3FEF" w:rsidRDefault="0001249A" w:rsidP="0001249A">
            <w:pPr>
              <w:pStyle w:val="TableText"/>
              <w:widowControl w:val="0"/>
              <w:numPr>
                <w:ilvl w:val="0"/>
                <w:numId w:val="34"/>
              </w:numPr>
            </w:pPr>
            <w:r w:rsidRPr="001F3FEF">
              <w:t>01 EA</w:t>
            </w:r>
          </w:p>
          <w:p w14:paraId="18E3DC36" w14:textId="77777777" w:rsidR="0001249A" w:rsidRPr="001F3FEF" w:rsidRDefault="0001249A" w:rsidP="0001249A">
            <w:pPr>
              <w:pStyle w:val="TableText"/>
              <w:widowControl w:val="0"/>
              <w:numPr>
                <w:ilvl w:val="0"/>
                <w:numId w:val="34"/>
              </w:numPr>
            </w:pPr>
            <w:r w:rsidRPr="001F3FEF">
              <w:t>02 ML</w:t>
            </w:r>
          </w:p>
          <w:p w14:paraId="18E3DC37" w14:textId="77777777" w:rsidR="0001249A" w:rsidRPr="001F3FEF" w:rsidRDefault="0001249A" w:rsidP="0001249A">
            <w:pPr>
              <w:pStyle w:val="TableText"/>
              <w:widowControl w:val="0"/>
              <w:numPr>
                <w:ilvl w:val="0"/>
                <w:numId w:val="34"/>
              </w:numPr>
            </w:pPr>
            <w:r w:rsidRPr="001F3FEF">
              <w:t>03 GM</w:t>
            </w:r>
          </w:p>
          <w:p w14:paraId="18E3DC38" w14:textId="77777777" w:rsidR="0001249A" w:rsidRPr="001F3FEF" w:rsidRDefault="0001249A" w:rsidP="0001249A">
            <w:pPr>
              <w:pStyle w:val="TableText"/>
              <w:widowControl w:val="0"/>
              <w:numPr>
                <w:ilvl w:val="0"/>
                <w:numId w:val="34"/>
              </w:numPr>
            </w:pPr>
            <w:r w:rsidRPr="001F3FEF">
              <w:t>(Blank) Other</w:t>
            </w:r>
          </w:p>
        </w:tc>
      </w:tr>
      <w:tr w:rsidR="0001249A" w:rsidRPr="001F3FEF" w14:paraId="18E3DC48"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3A" w14:textId="77777777" w:rsidR="0001249A" w:rsidRPr="001F3FEF" w:rsidRDefault="0001249A" w:rsidP="006159E1">
            <w:pPr>
              <w:pStyle w:val="TableHdg"/>
            </w:pPr>
            <w:r w:rsidRPr="001F3FEF">
              <w:t>DSP12</w:t>
            </w:r>
          </w:p>
        </w:tc>
        <w:tc>
          <w:tcPr>
            <w:tcW w:w="4869" w:type="dxa"/>
            <w:tcBorders>
              <w:top w:val="single" w:sz="4" w:space="0" w:color="D9D9D9"/>
              <w:left w:val="single" w:sz="4" w:space="0" w:color="D9D9D9"/>
              <w:bottom w:val="single" w:sz="4" w:space="0" w:color="D9D9D9"/>
              <w:right w:val="single" w:sz="4" w:space="0" w:color="D9D9D9"/>
            </w:tcBorders>
            <w:hideMark/>
          </w:tcPr>
          <w:p w14:paraId="18E3DC3B" w14:textId="77777777" w:rsidR="0001249A" w:rsidRPr="001F3FEF" w:rsidRDefault="0001249A" w:rsidP="006159E1">
            <w:pPr>
              <w:pStyle w:val="TableText"/>
              <w:rPr>
                <w:b/>
              </w:rPr>
            </w:pPr>
            <w:r w:rsidRPr="001F3FEF">
              <w:rPr>
                <w:b/>
              </w:rPr>
              <w:t>Transmission Form of Rx Origin Code</w:t>
            </w:r>
          </w:p>
          <w:p w14:paraId="18E3DC3C" w14:textId="77777777" w:rsidR="0001249A" w:rsidRPr="001F3FEF" w:rsidRDefault="0001249A" w:rsidP="006159E1">
            <w:pPr>
              <w:pStyle w:val="TableText"/>
            </w:pPr>
            <w:r w:rsidRPr="001F3FEF">
              <w:t>Code indicating how the pharmacy received the prescription, if required by the PMP</w:t>
            </w:r>
            <w:r w:rsidR="00DE36FB" w:rsidRPr="001F3FEF">
              <w:t>.</w:t>
            </w:r>
          </w:p>
          <w:p w14:paraId="18E3DC3D" w14:textId="77777777" w:rsidR="0001249A" w:rsidRPr="001F3FEF" w:rsidRDefault="0001249A" w:rsidP="006159E1">
            <w:pPr>
              <w:pStyle w:val="TableText"/>
            </w:pPr>
            <w:r w:rsidRPr="001F3FEF">
              <w:t>01 Written Prescription</w:t>
            </w:r>
          </w:p>
          <w:p w14:paraId="18E3DC3E" w14:textId="77777777" w:rsidR="0001249A" w:rsidRPr="001F3FEF" w:rsidRDefault="0001249A" w:rsidP="006159E1">
            <w:pPr>
              <w:pStyle w:val="TableText"/>
            </w:pPr>
            <w:r w:rsidRPr="001F3FEF">
              <w:t>02 Telephone Prescription</w:t>
            </w:r>
          </w:p>
          <w:p w14:paraId="18E3DC3F" w14:textId="77777777" w:rsidR="0001249A" w:rsidRPr="001F3FEF" w:rsidRDefault="0001249A" w:rsidP="006159E1">
            <w:pPr>
              <w:pStyle w:val="TableText"/>
            </w:pPr>
            <w:r w:rsidRPr="001F3FEF">
              <w:t>03 Telephone Emergency Prescription</w:t>
            </w:r>
          </w:p>
          <w:p w14:paraId="18E3DC40" w14:textId="77777777" w:rsidR="0001249A" w:rsidRPr="001F3FEF" w:rsidRDefault="0001249A" w:rsidP="006159E1">
            <w:pPr>
              <w:pStyle w:val="TableText"/>
            </w:pPr>
            <w:r w:rsidRPr="001F3FEF">
              <w:t>04 Fax Prescription</w:t>
            </w:r>
          </w:p>
          <w:p w14:paraId="18E3DC41" w14:textId="77777777" w:rsidR="0001249A" w:rsidRPr="001F3FEF" w:rsidRDefault="0001249A" w:rsidP="006159E1">
            <w:pPr>
              <w:pStyle w:val="TableText"/>
            </w:pPr>
            <w:r w:rsidRPr="001F3FEF">
              <w:t>05 Electronic Prescription</w:t>
            </w:r>
          </w:p>
          <w:p w14:paraId="18E3DC42" w14:textId="77777777" w:rsidR="0001249A" w:rsidRPr="001F3FEF" w:rsidRDefault="0001249A" w:rsidP="006159E1">
            <w:pPr>
              <w:pStyle w:val="TableText"/>
            </w:pPr>
            <w:r w:rsidRPr="001F3FEF">
              <w:t>99 Other</w:t>
            </w:r>
          </w:p>
        </w:tc>
        <w:tc>
          <w:tcPr>
            <w:tcW w:w="4212" w:type="dxa"/>
            <w:tcBorders>
              <w:top w:val="single" w:sz="4" w:space="0" w:color="D9D9D9"/>
              <w:left w:val="single" w:sz="4" w:space="0" w:color="D9D9D9"/>
              <w:bottom w:val="single" w:sz="4" w:space="0" w:color="D9D9D9"/>
              <w:right w:val="single" w:sz="4" w:space="0" w:color="D9D9D9"/>
            </w:tcBorders>
            <w:hideMark/>
          </w:tcPr>
          <w:p w14:paraId="18E3DC43" w14:textId="77777777" w:rsidR="0001249A" w:rsidRPr="001F3FEF" w:rsidRDefault="0001249A" w:rsidP="006159E1">
            <w:pPr>
              <w:pStyle w:val="TableText"/>
            </w:pPr>
            <w:r w:rsidRPr="001F3FEF">
              <w:t>The CPRS API $$NATURE^ORUTL3 (IA# 5890) provides the Nature of Order, which is translated the following way:</w:t>
            </w:r>
          </w:p>
          <w:p w14:paraId="18E3DC44" w14:textId="77777777" w:rsidR="0001249A" w:rsidRPr="001F3FEF" w:rsidRDefault="0001249A" w:rsidP="0001249A">
            <w:pPr>
              <w:pStyle w:val="TableText"/>
              <w:widowControl w:val="0"/>
              <w:numPr>
                <w:ilvl w:val="0"/>
                <w:numId w:val="35"/>
              </w:numPr>
            </w:pPr>
            <w:r w:rsidRPr="001F3FEF">
              <w:t>01 W</w:t>
            </w:r>
          </w:p>
          <w:p w14:paraId="18E3DC45" w14:textId="77777777" w:rsidR="0001249A" w:rsidRPr="001F3FEF" w:rsidRDefault="0001249A" w:rsidP="0001249A">
            <w:pPr>
              <w:pStyle w:val="TableText"/>
              <w:widowControl w:val="0"/>
              <w:numPr>
                <w:ilvl w:val="0"/>
                <w:numId w:val="35"/>
              </w:numPr>
            </w:pPr>
            <w:r w:rsidRPr="001F3FEF">
              <w:t>02 V or T</w:t>
            </w:r>
          </w:p>
          <w:p w14:paraId="18E3DC46" w14:textId="77777777" w:rsidR="0001249A" w:rsidRPr="001F3FEF" w:rsidRDefault="0001249A" w:rsidP="0001249A">
            <w:pPr>
              <w:pStyle w:val="TableText"/>
              <w:widowControl w:val="0"/>
              <w:numPr>
                <w:ilvl w:val="0"/>
                <w:numId w:val="35"/>
              </w:numPr>
            </w:pPr>
            <w:r w:rsidRPr="001F3FEF">
              <w:t>05 E</w:t>
            </w:r>
          </w:p>
          <w:p w14:paraId="18E3DC47" w14:textId="77777777" w:rsidR="0001249A" w:rsidRPr="001F3FEF" w:rsidRDefault="0001249A" w:rsidP="0001249A">
            <w:pPr>
              <w:pStyle w:val="TableText"/>
              <w:widowControl w:val="0"/>
              <w:numPr>
                <w:ilvl w:val="0"/>
                <w:numId w:val="35"/>
              </w:numPr>
            </w:pPr>
            <w:r w:rsidRPr="001F3FEF">
              <w:t>99 Other</w:t>
            </w:r>
          </w:p>
        </w:tc>
      </w:tr>
      <w:tr w:rsidR="0001249A" w:rsidRPr="001F3FEF" w14:paraId="18E3DC57"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49" w14:textId="77777777" w:rsidR="0001249A" w:rsidRPr="001F3FEF" w:rsidRDefault="0001249A" w:rsidP="006159E1">
            <w:pPr>
              <w:pStyle w:val="TableHdg"/>
            </w:pPr>
            <w:r w:rsidRPr="001F3FEF">
              <w:t>DSP13</w:t>
            </w:r>
          </w:p>
        </w:tc>
        <w:tc>
          <w:tcPr>
            <w:tcW w:w="4869" w:type="dxa"/>
            <w:tcBorders>
              <w:top w:val="single" w:sz="4" w:space="0" w:color="D9D9D9"/>
              <w:left w:val="single" w:sz="4" w:space="0" w:color="D9D9D9"/>
              <w:bottom w:val="single" w:sz="4" w:space="0" w:color="D9D9D9"/>
              <w:right w:val="single" w:sz="4" w:space="0" w:color="D9D9D9"/>
            </w:tcBorders>
            <w:hideMark/>
          </w:tcPr>
          <w:p w14:paraId="18E3DC4A" w14:textId="77777777" w:rsidR="0001249A" w:rsidRPr="001F3FEF" w:rsidRDefault="0001249A" w:rsidP="006159E1">
            <w:pPr>
              <w:pStyle w:val="TableText"/>
              <w:rPr>
                <w:b/>
              </w:rPr>
            </w:pPr>
            <w:r w:rsidRPr="001F3FEF">
              <w:rPr>
                <w:b/>
              </w:rPr>
              <w:t>Partial Fill Indicator</w:t>
            </w:r>
          </w:p>
          <w:p w14:paraId="18E3DC4B" w14:textId="77777777" w:rsidR="0001249A" w:rsidRPr="001F3FEF" w:rsidRDefault="0001249A" w:rsidP="006159E1">
            <w:pPr>
              <w:pStyle w:val="TableText"/>
            </w:pPr>
            <w:r w:rsidRPr="001F3FEF">
              <w:t xml:space="preserve">Used when the quantity in DSP09 is less than the met quantity per dispensing authorized by the prescriber. This dispensing activity is often referred to as a split filling. </w:t>
            </w:r>
          </w:p>
          <w:p w14:paraId="18E3DC4C" w14:textId="77777777" w:rsidR="0001249A" w:rsidRPr="001F3FEF" w:rsidRDefault="0001249A" w:rsidP="006159E1">
            <w:pPr>
              <w:pStyle w:val="TableText"/>
            </w:pPr>
            <w:r w:rsidRPr="001F3FEF">
              <w:t xml:space="preserve">00 Not a Partial Fill </w:t>
            </w:r>
          </w:p>
          <w:p w14:paraId="18E3DC4D" w14:textId="77777777" w:rsidR="0001249A" w:rsidRPr="001F3FEF" w:rsidRDefault="0001249A" w:rsidP="006159E1">
            <w:pPr>
              <w:pStyle w:val="TableText"/>
            </w:pPr>
            <w:r w:rsidRPr="001F3FEF">
              <w:t xml:space="preserve">01 First Partial Fill </w:t>
            </w:r>
          </w:p>
          <w:p w14:paraId="18E3DC4E" w14:textId="77777777" w:rsidR="0001249A" w:rsidRPr="001F3FEF" w:rsidRDefault="0001249A" w:rsidP="006159E1">
            <w:pPr>
              <w:pStyle w:val="TableText"/>
              <w:ind w:left="504" w:hanging="504"/>
            </w:pPr>
            <w:r w:rsidRPr="001F3FEF">
              <w:rPr>
                <w:b/>
              </w:rPr>
              <w:t>Note:</w:t>
            </w:r>
            <w:r w:rsidRPr="001F3FEF">
              <w:t xml:space="preserve"> For additional fills per prescription, increment by 1. The second partial fill is reported as 02, up to a maximum of 99. </w:t>
            </w:r>
          </w:p>
        </w:tc>
        <w:tc>
          <w:tcPr>
            <w:tcW w:w="4212" w:type="dxa"/>
            <w:tcBorders>
              <w:top w:val="single" w:sz="4" w:space="0" w:color="D9D9D9"/>
              <w:left w:val="single" w:sz="4" w:space="0" w:color="D9D9D9"/>
              <w:bottom w:val="single" w:sz="4" w:space="0" w:color="D9D9D9"/>
              <w:right w:val="single" w:sz="4" w:space="0" w:color="D9D9D9"/>
            </w:tcBorders>
            <w:hideMark/>
          </w:tcPr>
          <w:p w14:paraId="18E3DC4F" w14:textId="77777777" w:rsidR="0001249A" w:rsidRPr="001F3FEF" w:rsidRDefault="0001249A" w:rsidP="006159E1">
            <w:pPr>
              <w:pStyle w:val="TableText"/>
              <w:rPr>
                <w:b/>
              </w:rPr>
            </w:pPr>
            <w:r w:rsidRPr="001F3FEF">
              <w:rPr>
                <w:b/>
              </w:rPr>
              <w:t>ASAP 4.0 and 4.1</w:t>
            </w:r>
          </w:p>
          <w:p w14:paraId="18E3DC50" w14:textId="77777777" w:rsidR="0001249A" w:rsidRPr="001F3FEF" w:rsidRDefault="0001249A" w:rsidP="0001249A">
            <w:pPr>
              <w:pStyle w:val="TableText"/>
              <w:widowControl w:val="0"/>
              <w:numPr>
                <w:ilvl w:val="0"/>
                <w:numId w:val="36"/>
              </w:numPr>
            </w:pPr>
            <w:r w:rsidRPr="001F3FEF">
              <w:t>01 Partial Fill</w:t>
            </w:r>
          </w:p>
          <w:p w14:paraId="18E3DC51" w14:textId="77777777" w:rsidR="0001249A" w:rsidRPr="001F3FEF" w:rsidRDefault="0001249A" w:rsidP="0001249A">
            <w:pPr>
              <w:pStyle w:val="TableText"/>
              <w:widowControl w:val="0"/>
              <w:numPr>
                <w:ilvl w:val="0"/>
                <w:numId w:val="36"/>
              </w:numPr>
            </w:pPr>
            <w:r w:rsidRPr="001F3FEF">
              <w:t>02 Non-Partial Fill</w:t>
            </w:r>
          </w:p>
          <w:p w14:paraId="18E3DC52" w14:textId="77777777" w:rsidR="0001249A" w:rsidRPr="001F3FEF" w:rsidRDefault="0001249A" w:rsidP="006159E1">
            <w:pPr>
              <w:pStyle w:val="TableText"/>
              <w:rPr>
                <w:b/>
              </w:rPr>
            </w:pPr>
            <w:r w:rsidRPr="001F3FEF">
              <w:rPr>
                <w:b/>
              </w:rPr>
              <w:t>ASAP 4.2 and above</w:t>
            </w:r>
          </w:p>
          <w:p w14:paraId="18E3DC53" w14:textId="77777777" w:rsidR="0001249A" w:rsidRPr="001F3FEF" w:rsidRDefault="0001249A" w:rsidP="0001249A">
            <w:pPr>
              <w:pStyle w:val="TableText"/>
              <w:widowControl w:val="0"/>
              <w:numPr>
                <w:ilvl w:val="0"/>
                <w:numId w:val="37"/>
              </w:numPr>
            </w:pPr>
            <w:r w:rsidRPr="001F3FEF">
              <w:t>00 Non-Partial Fill</w:t>
            </w:r>
          </w:p>
          <w:p w14:paraId="18E3DC54" w14:textId="77777777" w:rsidR="0001249A" w:rsidRPr="001F3FEF" w:rsidRDefault="0001249A" w:rsidP="0001249A">
            <w:pPr>
              <w:pStyle w:val="TableText"/>
              <w:widowControl w:val="0"/>
              <w:numPr>
                <w:ilvl w:val="0"/>
                <w:numId w:val="37"/>
              </w:numPr>
            </w:pPr>
            <w:r w:rsidRPr="001F3FEF">
              <w:t>01 Partial 1</w:t>
            </w:r>
          </w:p>
          <w:p w14:paraId="18E3DC55" w14:textId="77777777" w:rsidR="0001249A" w:rsidRPr="001F3FEF" w:rsidRDefault="0001249A" w:rsidP="0001249A">
            <w:pPr>
              <w:pStyle w:val="TableText"/>
              <w:widowControl w:val="0"/>
              <w:numPr>
                <w:ilvl w:val="0"/>
                <w:numId w:val="37"/>
              </w:numPr>
            </w:pPr>
            <w:r w:rsidRPr="001F3FEF">
              <w:t>02 Partial 2</w:t>
            </w:r>
          </w:p>
          <w:p w14:paraId="18E3DC56" w14:textId="77777777" w:rsidR="0001249A" w:rsidRPr="001F3FEF" w:rsidRDefault="0001249A" w:rsidP="0001249A">
            <w:pPr>
              <w:pStyle w:val="TableText"/>
              <w:widowControl w:val="0"/>
              <w:numPr>
                <w:ilvl w:val="0"/>
                <w:numId w:val="37"/>
              </w:numPr>
            </w:pPr>
            <w:r w:rsidRPr="001F3FEF">
              <w:t>03 Partial 3</w:t>
            </w:r>
          </w:p>
        </w:tc>
      </w:tr>
      <w:tr w:rsidR="0001249A" w:rsidRPr="001F3FEF" w14:paraId="18E3DC5E"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58" w14:textId="77777777" w:rsidR="0001249A" w:rsidRPr="001F3FEF" w:rsidRDefault="0001249A" w:rsidP="006159E1">
            <w:pPr>
              <w:pStyle w:val="TableHdg"/>
            </w:pPr>
            <w:r w:rsidRPr="001F3FEF">
              <w:t>DSP14</w:t>
            </w:r>
          </w:p>
        </w:tc>
        <w:tc>
          <w:tcPr>
            <w:tcW w:w="4869" w:type="dxa"/>
            <w:tcBorders>
              <w:top w:val="single" w:sz="4" w:space="0" w:color="D9D9D9"/>
              <w:left w:val="single" w:sz="4" w:space="0" w:color="D9D9D9"/>
              <w:bottom w:val="single" w:sz="4" w:space="0" w:color="D9D9D9"/>
              <w:right w:val="single" w:sz="4" w:space="0" w:color="D9D9D9"/>
            </w:tcBorders>
            <w:hideMark/>
          </w:tcPr>
          <w:p w14:paraId="18E3DC59" w14:textId="77777777" w:rsidR="0001249A" w:rsidRPr="001F3FEF" w:rsidRDefault="0001249A" w:rsidP="006159E1">
            <w:pPr>
              <w:pStyle w:val="TableText"/>
              <w:rPr>
                <w:b/>
              </w:rPr>
            </w:pPr>
            <w:r w:rsidRPr="001F3FEF">
              <w:rPr>
                <w:b/>
              </w:rPr>
              <w:t>Pharmacist National Provider Identifier (NPI)</w:t>
            </w:r>
          </w:p>
          <w:p w14:paraId="18E3DC5A" w14:textId="77777777" w:rsidR="0001249A" w:rsidRPr="001F3FEF" w:rsidRDefault="0001249A" w:rsidP="006159E1">
            <w:pPr>
              <w:pStyle w:val="TableText"/>
            </w:pPr>
            <w:r w:rsidRPr="001F3FEF">
              <w:t>Identifier assigned to the pharmacist by CMS if the pharmacist applies for a number</w:t>
            </w:r>
            <w:r w:rsidR="00DE36FB" w:rsidRPr="001F3FEF">
              <w:t>.</w:t>
            </w:r>
          </w:p>
          <w:p w14:paraId="18E3DC5B" w14:textId="77777777" w:rsidR="0001249A" w:rsidRPr="001F3FEF" w:rsidRDefault="0001249A" w:rsidP="006159E1">
            <w:pPr>
              <w:pStyle w:val="TableText"/>
            </w:pPr>
            <w:r w:rsidRPr="001F3FEF">
              <w:t>This number can be used to identify the pharmacist dispensing the medication</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5C" w14:textId="77777777" w:rsidR="0001249A" w:rsidRPr="001F3FEF" w:rsidRDefault="0001249A" w:rsidP="006159E1">
            <w:pPr>
              <w:pStyle w:val="TableText"/>
            </w:pPr>
            <w:r w:rsidRPr="001F3FEF">
              <w:t>Retrieved via the Kernel API $$NPI^XUSNPI (DBIA # 4532) using the prescription fill pharmacist.</w:t>
            </w:r>
          </w:p>
          <w:p w14:paraId="18E3DC5D" w14:textId="77777777" w:rsidR="0001249A" w:rsidRPr="001F3FEF" w:rsidRDefault="0001249A" w:rsidP="006159E1">
            <w:pPr>
              <w:pStyle w:val="TableText"/>
            </w:pPr>
            <w:r w:rsidRPr="001F3FEF">
              <w:rPr>
                <w:b/>
              </w:rPr>
              <w:t>Example</w:t>
            </w:r>
            <w:r w:rsidRPr="001F3FEF">
              <w:t>: 1043278211</w:t>
            </w:r>
          </w:p>
        </w:tc>
      </w:tr>
      <w:tr w:rsidR="0001249A" w:rsidRPr="001F3FEF" w14:paraId="18E3DC64"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5F" w14:textId="77777777" w:rsidR="0001249A" w:rsidRPr="001F3FEF" w:rsidRDefault="0001249A" w:rsidP="006159E1">
            <w:pPr>
              <w:pStyle w:val="TableHdg"/>
            </w:pPr>
            <w:r w:rsidRPr="001F3FEF">
              <w:t>DSP15</w:t>
            </w:r>
          </w:p>
        </w:tc>
        <w:tc>
          <w:tcPr>
            <w:tcW w:w="4869" w:type="dxa"/>
            <w:tcBorders>
              <w:top w:val="single" w:sz="4" w:space="0" w:color="D9D9D9"/>
              <w:left w:val="single" w:sz="4" w:space="0" w:color="D9D9D9"/>
              <w:bottom w:val="single" w:sz="4" w:space="0" w:color="D9D9D9"/>
              <w:right w:val="single" w:sz="4" w:space="0" w:color="D9D9D9"/>
            </w:tcBorders>
            <w:hideMark/>
          </w:tcPr>
          <w:p w14:paraId="18E3DC60" w14:textId="77777777" w:rsidR="0001249A" w:rsidRPr="001F3FEF" w:rsidRDefault="0001249A" w:rsidP="006159E1">
            <w:pPr>
              <w:pStyle w:val="TableText"/>
              <w:rPr>
                <w:b/>
              </w:rPr>
            </w:pPr>
            <w:r w:rsidRPr="001F3FEF">
              <w:rPr>
                <w:b/>
              </w:rPr>
              <w:t>Pharmacist State License Number</w:t>
            </w:r>
          </w:p>
          <w:p w14:paraId="18E3DC61" w14:textId="77777777" w:rsidR="0001249A" w:rsidRPr="001F3FEF" w:rsidRDefault="0001249A" w:rsidP="006159E1">
            <w:pPr>
              <w:pStyle w:val="TableText"/>
            </w:pPr>
            <w:r w:rsidRPr="001F3FEF">
              <w:t>This data element can be used to identify the pharmacist dispensing the medication</w:t>
            </w:r>
            <w:r w:rsidR="00DE36FB" w:rsidRPr="001F3FEF">
              <w:t>.</w:t>
            </w:r>
          </w:p>
          <w:p w14:paraId="18E3DC62" w14:textId="77777777" w:rsidR="0001249A" w:rsidRPr="001F3FEF" w:rsidRDefault="0001249A" w:rsidP="006159E1">
            <w:pPr>
              <w:pStyle w:val="TableText"/>
            </w:pPr>
            <w:r w:rsidRPr="001F3FEF">
              <w:t>Assigned to the pharmacist by the State Licensing Board</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63" w14:textId="77777777" w:rsidR="0001249A" w:rsidRPr="001F3FEF" w:rsidRDefault="0001249A" w:rsidP="006159E1">
            <w:pPr>
              <w:pStyle w:val="TableText"/>
            </w:pPr>
            <w:r w:rsidRPr="001F3FEF">
              <w:t>Not Used</w:t>
            </w:r>
          </w:p>
        </w:tc>
      </w:tr>
      <w:tr w:rsidR="0001249A" w:rsidRPr="001F3FEF" w14:paraId="18E3DC71"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65" w14:textId="77777777" w:rsidR="0001249A" w:rsidRPr="001F3FEF" w:rsidRDefault="0001249A" w:rsidP="006159E1">
            <w:pPr>
              <w:pStyle w:val="TableHdg"/>
            </w:pPr>
            <w:r w:rsidRPr="001F3FEF">
              <w:t>DSP16</w:t>
            </w:r>
          </w:p>
        </w:tc>
        <w:tc>
          <w:tcPr>
            <w:tcW w:w="4869" w:type="dxa"/>
            <w:tcBorders>
              <w:top w:val="single" w:sz="4" w:space="0" w:color="D9D9D9"/>
              <w:left w:val="single" w:sz="4" w:space="0" w:color="D9D9D9"/>
              <w:bottom w:val="single" w:sz="4" w:space="0" w:color="D9D9D9"/>
              <w:right w:val="single" w:sz="4" w:space="0" w:color="D9D9D9"/>
            </w:tcBorders>
            <w:hideMark/>
          </w:tcPr>
          <w:p w14:paraId="18E3DC66" w14:textId="77777777" w:rsidR="0001249A" w:rsidRPr="001F3FEF" w:rsidRDefault="0001249A" w:rsidP="006159E1">
            <w:pPr>
              <w:pStyle w:val="TableText"/>
              <w:rPr>
                <w:b/>
              </w:rPr>
            </w:pPr>
            <w:r w:rsidRPr="001F3FEF">
              <w:rPr>
                <w:b/>
              </w:rPr>
              <w:t>Classification Code for Payment Type</w:t>
            </w:r>
          </w:p>
          <w:p w14:paraId="18E3DC67" w14:textId="77777777" w:rsidR="0001249A" w:rsidRPr="001F3FEF" w:rsidRDefault="0001249A" w:rsidP="006159E1">
            <w:pPr>
              <w:pStyle w:val="TableText"/>
            </w:pPr>
            <w:r w:rsidRPr="001F3FEF">
              <w:t>Code identifying the type of payment, i.e. how it was paid for, if required by the PMP</w:t>
            </w:r>
            <w:r w:rsidR="00DE36FB" w:rsidRPr="001F3FEF">
              <w:t>.</w:t>
            </w:r>
          </w:p>
          <w:p w14:paraId="18E3DC68" w14:textId="77777777" w:rsidR="0001249A" w:rsidRPr="001F3FEF" w:rsidRDefault="0001249A" w:rsidP="006159E1">
            <w:pPr>
              <w:pStyle w:val="TableText"/>
            </w:pPr>
            <w:r w:rsidRPr="001F3FEF">
              <w:t>01 Private Pay (Cash, Charge, Credit Card)</w:t>
            </w:r>
          </w:p>
          <w:p w14:paraId="18E3DC69" w14:textId="77777777" w:rsidR="0001249A" w:rsidRPr="001F3FEF" w:rsidRDefault="0001249A" w:rsidP="006159E1">
            <w:pPr>
              <w:pStyle w:val="TableText"/>
            </w:pPr>
            <w:r w:rsidRPr="001F3FEF">
              <w:t>02 Medicaid</w:t>
            </w:r>
          </w:p>
          <w:p w14:paraId="18E3DC6A" w14:textId="77777777" w:rsidR="0001249A" w:rsidRPr="001F3FEF" w:rsidRDefault="0001249A" w:rsidP="006159E1">
            <w:pPr>
              <w:pStyle w:val="TableText"/>
            </w:pPr>
            <w:r w:rsidRPr="001F3FEF">
              <w:t>03 Medicare</w:t>
            </w:r>
          </w:p>
          <w:p w14:paraId="18E3DC6B" w14:textId="77777777" w:rsidR="0001249A" w:rsidRPr="001F3FEF" w:rsidRDefault="0001249A" w:rsidP="006159E1">
            <w:pPr>
              <w:pStyle w:val="TableText"/>
            </w:pPr>
            <w:r w:rsidRPr="001F3FEF">
              <w:t>04 Commercial Insurance</w:t>
            </w:r>
          </w:p>
          <w:p w14:paraId="18E3DC6C" w14:textId="77777777" w:rsidR="0001249A" w:rsidRPr="001F3FEF" w:rsidRDefault="0001249A" w:rsidP="006159E1">
            <w:pPr>
              <w:pStyle w:val="TableText"/>
            </w:pPr>
            <w:r w:rsidRPr="001F3FEF">
              <w:t>05 Military Installations and VA</w:t>
            </w:r>
          </w:p>
          <w:p w14:paraId="18E3DC6D" w14:textId="77777777" w:rsidR="0001249A" w:rsidRPr="001F3FEF" w:rsidRDefault="0001249A" w:rsidP="006159E1">
            <w:pPr>
              <w:pStyle w:val="TableText"/>
            </w:pPr>
            <w:r w:rsidRPr="001F3FEF">
              <w:t>06 Workers’ Compensation</w:t>
            </w:r>
          </w:p>
          <w:p w14:paraId="18E3DC6E" w14:textId="77777777" w:rsidR="0001249A" w:rsidRPr="001F3FEF" w:rsidRDefault="0001249A" w:rsidP="006159E1">
            <w:pPr>
              <w:pStyle w:val="TableText"/>
            </w:pPr>
            <w:r w:rsidRPr="001F3FEF">
              <w:t>07 Indian Nations</w:t>
            </w:r>
          </w:p>
          <w:p w14:paraId="18E3DC6F" w14:textId="77777777" w:rsidR="0001249A" w:rsidRPr="001F3FEF" w:rsidRDefault="0001249A" w:rsidP="006159E1">
            <w:pPr>
              <w:pStyle w:val="TableText"/>
            </w:pPr>
            <w:r w:rsidRPr="001F3FEF">
              <w:t>99 Other</w:t>
            </w:r>
          </w:p>
        </w:tc>
        <w:tc>
          <w:tcPr>
            <w:tcW w:w="4212" w:type="dxa"/>
            <w:tcBorders>
              <w:top w:val="single" w:sz="4" w:space="0" w:color="D9D9D9"/>
              <w:left w:val="single" w:sz="4" w:space="0" w:color="D9D9D9"/>
              <w:bottom w:val="single" w:sz="4" w:space="0" w:color="D9D9D9"/>
              <w:right w:val="single" w:sz="4" w:space="0" w:color="D9D9D9"/>
            </w:tcBorders>
            <w:hideMark/>
          </w:tcPr>
          <w:p w14:paraId="18E3DC70" w14:textId="77777777" w:rsidR="0001249A" w:rsidRPr="001F3FEF" w:rsidRDefault="0001249A" w:rsidP="006159E1">
            <w:pPr>
              <w:pStyle w:val="TableText"/>
            </w:pPr>
            <w:r w:rsidRPr="001F3FEF">
              <w:t xml:space="preserve">Always </w:t>
            </w:r>
            <w:r w:rsidRPr="001F3FEF">
              <w:rPr>
                <w:b/>
              </w:rPr>
              <w:t>05</w:t>
            </w:r>
            <w:r w:rsidRPr="001F3FEF">
              <w:t xml:space="preserve"> (Military Installations and VA)</w:t>
            </w:r>
          </w:p>
        </w:tc>
      </w:tr>
      <w:tr w:rsidR="0001249A" w:rsidRPr="001F3FEF" w14:paraId="18E3DC77"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72" w14:textId="77777777" w:rsidR="0001249A" w:rsidRPr="001F3FEF" w:rsidRDefault="0001249A" w:rsidP="006159E1">
            <w:pPr>
              <w:pStyle w:val="TableHdg"/>
            </w:pPr>
            <w:r w:rsidRPr="001F3FEF">
              <w:t>DSP17</w:t>
            </w:r>
          </w:p>
        </w:tc>
        <w:tc>
          <w:tcPr>
            <w:tcW w:w="4869" w:type="dxa"/>
            <w:tcBorders>
              <w:top w:val="single" w:sz="4" w:space="0" w:color="D9D9D9"/>
              <w:left w:val="single" w:sz="4" w:space="0" w:color="D9D9D9"/>
              <w:bottom w:val="single" w:sz="4" w:space="0" w:color="D9D9D9"/>
              <w:right w:val="single" w:sz="4" w:space="0" w:color="D9D9D9"/>
            </w:tcBorders>
            <w:hideMark/>
          </w:tcPr>
          <w:p w14:paraId="18E3DC73" w14:textId="77777777" w:rsidR="0001249A" w:rsidRPr="001F3FEF" w:rsidRDefault="0001249A" w:rsidP="006159E1">
            <w:pPr>
              <w:pStyle w:val="TableText"/>
              <w:rPr>
                <w:b/>
              </w:rPr>
            </w:pPr>
            <w:r w:rsidRPr="001F3FEF">
              <w:rPr>
                <w:b/>
              </w:rPr>
              <w:t>Date Sold</w:t>
            </w:r>
          </w:p>
          <w:p w14:paraId="18E3DC74" w14:textId="77777777" w:rsidR="0001249A" w:rsidRPr="001F3FEF" w:rsidRDefault="0001249A" w:rsidP="006159E1">
            <w:pPr>
              <w:pStyle w:val="TableText"/>
            </w:pPr>
            <w:r w:rsidRPr="001F3FEF">
              <w:t>Usage of this field depends on the pharmacy having a point-of-sale system that is integrated with the pharmacy management system to allow a bidirectional flow of information, and the PMP requires the capturing of the date received by the patient or the patient’s agent</w:t>
            </w:r>
            <w:r w:rsidR="00DE36FB" w:rsidRPr="001F3FEF">
              <w:t>.</w:t>
            </w:r>
          </w:p>
          <w:p w14:paraId="18E3DC75" w14:textId="77777777" w:rsidR="0001249A" w:rsidRPr="001F3FEF" w:rsidRDefault="0001249A" w:rsidP="006159E1">
            <w:pPr>
              <w:pStyle w:val="TableText"/>
              <w:rPr>
                <w:b/>
              </w:rPr>
            </w:pPr>
            <w:r w:rsidRPr="001F3FEF">
              <w:t xml:space="preserve">This </w:t>
            </w:r>
            <w:r w:rsidR="00DE36FB" w:rsidRPr="001F3FEF">
              <w:t>date may be different from DSP05.</w:t>
            </w:r>
          </w:p>
        </w:tc>
        <w:tc>
          <w:tcPr>
            <w:tcW w:w="4212" w:type="dxa"/>
            <w:tcBorders>
              <w:top w:val="single" w:sz="4" w:space="0" w:color="D9D9D9"/>
              <w:left w:val="single" w:sz="4" w:space="0" w:color="D9D9D9"/>
              <w:bottom w:val="single" w:sz="4" w:space="0" w:color="D9D9D9"/>
              <w:right w:val="single" w:sz="4" w:space="0" w:color="D9D9D9"/>
            </w:tcBorders>
            <w:hideMark/>
          </w:tcPr>
          <w:p w14:paraId="18E3DC76" w14:textId="77777777" w:rsidR="0001249A" w:rsidRPr="001F3FEF" w:rsidRDefault="0001249A" w:rsidP="006159E1">
            <w:pPr>
              <w:pStyle w:val="TableText"/>
            </w:pPr>
            <w:r w:rsidRPr="001F3FEF">
              <w:t>Not Used</w:t>
            </w:r>
          </w:p>
        </w:tc>
      </w:tr>
      <w:tr w:rsidR="0001249A" w:rsidRPr="001F3FEF" w14:paraId="18E3DC80"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78" w14:textId="77777777" w:rsidR="0001249A" w:rsidRPr="001F3FEF" w:rsidRDefault="0001249A" w:rsidP="006159E1">
            <w:pPr>
              <w:pStyle w:val="TableHdg"/>
            </w:pPr>
            <w:r w:rsidRPr="001F3FEF">
              <w:t>DSP18</w:t>
            </w:r>
          </w:p>
        </w:tc>
        <w:tc>
          <w:tcPr>
            <w:tcW w:w="4869" w:type="dxa"/>
            <w:tcBorders>
              <w:top w:val="single" w:sz="4" w:space="0" w:color="D9D9D9"/>
              <w:left w:val="single" w:sz="4" w:space="0" w:color="D9D9D9"/>
              <w:bottom w:val="single" w:sz="4" w:space="0" w:color="D9D9D9"/>
              <w:right w:val="single" w:sz="4" w:space="0" w:color="D9D9D9"/>
            </w:tcBorders>
            <w:hideMark/>
          </w:tcPr>
          <w:p w14:paraId="18E3DC79" w14:textId="77777777" w:rsidR="0001249A" w:rsidRPr="001F3FEF" w:rsidRDefault="0001249A" w:rsidP="006159E1">
            <w:pPr>
              <w:pStyle w:val="TableText"/>
              <w:rPr>
                <w:b/>
              </w:rPr>
            </w:pPr>
            <w:proofErr w:type="spellStart"/>
            <w:r w:rsidRPr="001F3FEF">
              <w:rPr>
                <w:b/>
              </w:rPr>
              <w:t>RxNorm</w:t>
            </w:r>
            <w:proofErr w:type="spellEnd"/>
            <w:r w:rsidRPr="001F3FEF">
              <w:rPr>
                <w:b/>
              </w:rPr>
              <w:t xml:space="preserve"> Product Qualifier</w:t>
            </w:r>
          </w:p>
          <w:p w14:paraId="18E3DC7A" w14:textId="77777777" w:rsidR="0001249A" w:rsidRPr="001F3FEF" w:rsidRDefault="0001249A" w:rsidP="006159E1">
            <w:pPr>
              <w:pStyle w:val="TableText"/>
            </w:pPr>
            <w:r w:rsidRPr="001F3FEF">
              <w:t>01 Semantic Clinical Drug (SCD)</w:t>
            </w:r>
          </w:p>
          <w:p w14:paraId="18E3DC7B" w14:textId="77777777" w:rsidR="0001249A" w:rsidRPr="001F3FEF" w:rsidRDefault="0001249A" w:rsidP="006159E1">
            <w:pPr>
              <w:pStyle w:val="TableText"/>
            </w:pPr>
            <w:r w:rsidRPr="001F3FEF">
              <w:t>02 Semantic Branded Drug (SBD)</w:t>
            </w:r>
          </w:p>
          <w:p w14:paraId="18E3DC7C" w14:textId="77777777" w:rsidR="0001249A" w:rsidRPr="001F3FEF" w:rsidRDefault="0001249A" w:rsidP="006159E1">
            <w:pPr>
              <w:pStyle w:val="TableText"/>
            </w:pPr>
            <w:r w:rsidRPr="001F3FEF">
              <w:t>03 Generic Package (GPCK)</w:t>
            </w:r>
          </w:p>
          <w:p w14:paraId="18E3DC7D" w14:textId="77777777" w:rsidR="0001249A" w:rsidRPr="001F3FEF" w:rsidRDefault="0001249A" w:rsidP="006159E1">
            <w:pPr>
              <w:pStyle w:val="TableText"/>
            </w:pPr>
            <w:r w:rsidRPr="001F3FEF">
              <w:t>04 Branded Package (BPCK)</w:t>
            </w:r>
          </w:p>
          <w:p w14:paraId="18E3DC7E" w14:textId="77777777" w:rsidR="0001249A" w:rsidRPr="001F3FEF" w:rsidRDefault="0001249A" w:rsidP="006159E1">
            <w:pPr>
              <w:pStyle w:val="TableText"/>
            </w:pPr>
            <w:r w:rsidRPr="001F3FEF">
              <w:rPr>
                <w:b/>
              </w:rPr>
              <w:t>Note:</w:t>
            </w:r>
            <w:r w:rsidRPr="001F3FEF">
              <w:t xml:space="preserve"> DSP18 and DSP19 are placeholder fields pending </w:t>
            </w:r>
            <w:proofErr w:type="spellStart"/>
            <w:r w:rsidRPr="001F3FEF">
              <w:t>RxNorm</w:t>
            </w:r>
            <w:proofErr w:type="spellEnd"/>
            <w:r w:rsidRPr="001F3FEF">
              <w:t xml:space="preserve"> becoming an industry standard and should not be required until such time.</w:t>
            </w:r>
          </w:p>
        </w:tc>
        <w:tc>
          <w:tcPr>
            <w:tcW w:w="4212" w:type="dxa"/>
            <w:tcBorders>
              <w:top w:val="single" w:sz="4" w:space="0" w:color="D9D9D9"/>
              <w:left w:val="single" w:sz="4" w:space="0" w:color="D9D9D9"/>
              <w:bottom w:val="single" w:sz="4" w:space="0" w:color="D9D9D9"/>
              <w:right w:val="single" w:sz="4" w:space="0" w:color="D9D9D9"/>
            </w:tcBorders>
            <w:hideMark/>
          </w:tcPr>
          <w:p w14:paraId="18E3DC7F" w14:textId="77777777" w:rsidR="0001249A" w:rsidRPr="001F3FEF" w:rsidRDefault="0001249A" w:rsidP="006159E1">
            <w:pPr>
              <w:pStyle w:val="TableText"/>
            </w:pPr>
            <w:r w:rsidRPr="001F3FEF">
              <w:t>Not Used</w:t>
            </w:r>
          </w:p>
        </w:tc>
      </w:tr>
      <w:tr w:rsidR="0001249A" w:rsidRPr="001F3FEF" w14:paraId="18E3DC86"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81" w14:textId="77777777" w:rsidR="0001249A" w:rsidRPr="001F3FEF" w:rsidRDefault="0001249A" w:rsidP="006159E1">
            <w:pPr>
              <w:pStyle w:val="TableHdg"/>
            </w:pPr>
            <w:r w:rsidRPr="001F3FEF">
              <w:t>DSP19</w:t>
            </w:r>
          </w:p>
        </w:tc>
        <w:tc>
          <w:tcPr>
            <w:tcW w:w="4869" w:type="dxa"/>
            <w:tcBorders>
              <w:top w:val="single" w:sz="4" w:space="0" w:color="D9D9D9"/>
              <w:left w:val="single" w:sz="4" w:space="0" w:color="D9D9D9"/>
              <w:bottom w:val="single" w:sz="4" w:space="0" w:color="D9D9D9"/>
              <w:right w:val="single" w:sz="4" w:space="0" w:color="D9D9D9"/>
            </w:tcBorders>
            <w:hideMark/>
          </w:tcPr>
          <w:p w14:paraId="18E3DC82" w14:textId="77777777" w:rsidR="0001249A" w:rsidRPr="001F3FEF" w:rsidRDefault="0001249A" w:rsidP="006159E1">
            <w:pPr>
              <w:pStyle w:val="TableText"/>
              <w:rPr>
                <w:b/>
              </w:rPr>
            </w:pPr>
            <w:proofErr w:type="spellStart"/>
            <w:r w:rsidRPr="001F3FEF">
              <w:rPr>
                <w:b/>
              </w:rPr>
              <w:t>RxNorm</w:t>
            </w:r>
            <w:proofErr w:type="spellEnd"/>
            <w:r w:rsidRPr="001F3FEF">
              <w:rPr>
                <w:b/>
              </w:rPr>
              <w:t xml:space="preserve"> Code</w:t>
            </w:r>
          </w:p>
          <w:p w14:paraId="18E3DC83" w14:textId="77777777" w:rsidR="0001249A" w:rsidRPr="001F3FEF" w:rsidRDefault="0001249A" w:rsidP="006159E1">
            <w:pPr>
              <w:pStyle w:val="TableText"/>
            </w:pPr>
            <w:r w:rsidRPr="001F3FEF">
              <w:t>Used for electronic prescriptions to capture the prescribed drug product identification, if required by the PMP.</w:t>
            </w:r>
          </w:p>
          <w:p w14:paraId="18E3DC84" w14:textId="77777777" w:rsidR="0001249A" w:rsidRPr="001F3FEF" w:rsidRDefault="0001249A" w:rsidP="006159E1">
            <w:pPr>
              <w:pStyle w:val="TableText"/>
              <w:rPr>
                <w:b/>
              </w:rPr>
            </w:pPr>
            <w:r w:rsidRPr="001F3FEF">
              <w:rPr>
                <w:b/>
              </w:rPr>
              <w:t>Note:</w:t>
            </w:r>
            <w:r w:rsidRPr="001F3FEF">
              <w:t xml:space="preserve"> DSP18 and DSP19 are placeholder fields pending </w:t>
            </w:r>
            <w:proofErr w:type="spellStart"/>
            <w:r w:rsidRPr="001F3FEF">
              <w:t>RxNorm</w:t>
            </w:r>
            <w:proofErr w:type="spellEnd"/>
            <w:r w:rsidRPr="001F3FEF">
              <w:t xml:space="preserve"> becoming an industry standard and should not be required until such time.</w:t>
            </w:r>
          </w:p>
        </w:tc>
        <w:tc>
          <w:tcPr>
            <w:tcW w:w="4212" w:type="dxa"/>
            <w:tcBorders>
              <w:top w:val="single" w:sz="4" w:space="0" w:color="D9D9D9"/>
              <w:left w:val="single" w:sz="4" w:space="0" w:color="D9D9D9"/>
              <w:bottom w:val="single" w:sz="4" w:space="0" w:color="D9D9D9"/>
              <w:right w:val="single" w:sz="4" w:space="0" w:color="D9D9D9"/>
            </w:tcBorders>
            <w:hideMark/>
          </w:tcPr>
          <w:p w14:paraId="18E3DC85" w14:textId="77777777" w:rsidR="0001249A" w:rsidRPr="001F3FEF" w:rsidRDefault="0001249A" w:rsidP="006159E1">
            <w:pPr>
              <w:pStyle w:val="TableText"/>
            </w:pPr>
            <w:r w:rsidRPr="001F3FEF">
              <w:t>Not Used</w:t>
            </w:r>
          </w:p>
        </w:tc>
      </w:tr>
      <w:tr w:rsidR="0001249A" w:rsidRPr="001F3FEF" w14:paraId="18E3DC8C"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87" w14:textId="77777777" w:rsidR="0001249A" w:rsidRPr="001F3FEF" w:rsidRDefault="0001249A" w:rsidP="006159E1">
            <w:pPr>
              <w:pStyle w:val="TableHdg"/>
            </w:pPr>
            <w:r w:rsidRPr="001F3FEF">
              <w:t>DSP20</w:t>
            </w:r>
          </w:p>
        </w:tc>
        <w:tc>
          <w:tcPr>
            <w:tcW w:w="4869" w:type="dxa"/>
            <w:tcBorders>
              <w:top w:val="single" w:sz="4" w:space="0" w:color="D9D9D9"/>
              <w:left w:val="single" w:sz="4" w:space="0" w:color="D9D9D9"/>
              <w:bottom w:val="single" w:sz="4" w:space="0" w:color="D9D9D9"/>
              <w:right w:val="single" w:sz="4" w:space="0" w:color="D9D9D9"/>
            </w:tcBorders>
            <w:hideMark/>
          </w:tcPr>
          <w:p w14:paraId="18E3DC88" w14:textId="77777777" w:rsidR="0001249A" w:rsidRPr="001F3FEF" w:rsidRDefault="0001249A" w:rsidP="006159E1">
            <w:pPr>
              <w:pStyle w:val="TableText"/>
              <w:rPr>
                <w:b/>
              </w:rPr>
            </w:pPr>
            <w:r w:rsidRPr="001F3FEF">
              <w:rPr>
                <w:b/>
              </w:rPr>
              <w:t>Electronic Prescription Reference Number</w:t>
            </w:r>
          </w:p>
          <w:p w14:paraId="18E3DC89" w14:textId="77777777" w:rsidR="0001249A" w:rsidRPr="001F3FEF" w:rsidRDefault="0001249A" w:rsidP="006159E1">
            <w:pPr>
              <w:pStyle w:val="TableText"/>
            </w:pPr>
            <w:r w:rsidRPr="001F3FEF">
              <w:t>Used to provide an audit trail for electronic prescriptions, if required by the PMP</w:t>
            </w:r>
          </w:p>
          <w:p w14:paraId="18E3DC8A" w14:textId="77777777" w:rsidR="0001249A" w:rsidRPr="001F3FEF" w:rsidRDefault="0001249A" w:rsidP="006159E1">
            <w:pPr>
              <w:pStyle w:val="TableText"/>
            </w:pPr>
            <w:r w:rsidRPr="001F3FEF">
              <w:rPr>
                <w:b/>
              </w:rPr>
              <w:t>Note:</w:t>
            </w:r>
            <w:r w:rsidRPr="001F3FEF">
              <w:t xml:space="preserve"> DSP20 and DSP21 should be reported as a pair to the prescription drug monitoring program, and each program decides which one, if not both, it decides to capture. </w:t>
            </w:r>
          </w:p>
        </w:tc>
        <w:tc>
          <w:tcPr>
            <w:tcW w:w="4212" w:type="dxa"/>
            <w:tcBorders>
              <w:top w:val="single" w:sz="4" w:space="0" w:color="D9D9D9"/>
              <w:left w:val="single" w:sz="4" w:space="0" w:color="D9D9D9"/>
              <w:bottom w:val="single" w:sz="4" w:space="0" w:color="D9D9D9"/>
              <w:right w:val="single" w:sz="4" w:space="0" w:color="D9D9D9"/>
            </w:tcBorders>
            <w:hideMark/>
          </w:tcPr>
          <w:p w14:paraId="18E3DC8B" w14:textId="77777777" w:rsidR="0001249A" w:rsidRPr="001F3FEF" w:rsidRDefault="0001249A" w:rsidP="006159E1">
            <w:pPr>
              <w:pStyle w:val="TableText"/>
            </w:pPr>
            <w:r w:rsidRPr="001F3FEF">
              <w:t>Not Used</w:t>
            </w:r>
          </w:p>
        </w:tc>
      </w:tr>
      <w:tr w:rsidR="0001249A" w:rsidRPr="001F3FEF" w14:paraId="18E3DC91"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8D" w14:textId="77777777" w:rsidR="0001249A" w:rsidRPr="001F3FEF" w:rsidRDefault="0001249A" w:rsidP="006159E1">
            <w:pPr>
              <w:pStyle w:val="TableHdg"/>
            </w:pPr>
            <w:r w:rsidRPr="001F3FEF">
              <w:t>DSP21</w:t>
            </w:r>
          </w:p>
        </w:tc>
        <w:tc>
          <w:tcPr>
            <w:tcW w:w="4869" w:type="dxa"/>
            <w:tcBorders>
              <w:top w:val="single" w:sz="4" w:space="0" w:color="D9D9D9"/>
              <w:left w:val="single" w:sz="4" w:space="0" w:color="D9D9D9"/>
              <w:bottom w:val="single" w:sz="4" w:space="0" w:color="D9D9D9"/>
              <w:right w:val="single" w:sz="4" w:space="0" w:color="D9D9D9"/>
            </w:tcBorders>
            <w:hideMark/>
          </w:tcPr>
          <w:p w14:paraId="18E3DC8E" w14:textId="77777777" w:rsidR="0001249A" w:rsidRPr="001F3FEF" w:rsidRDefault="0001249A" w:rsidP="006159E1">
            <w:pPr>
              <w:pStyle w:val="TableText"/>
              <w:rPr>
                <w:b/>
              </w:rPr>
            </w:pPr>
            <w:r w:rsidRPr="001F3FEF">
              <w:rPr>
                <w:b/>
              </w:rPr>
              <w:t xml:space="preserve">Electronic Prescription Order Number </w:t>
            </w:r>
          </w:p>
          <w:p w14:paraId="18E3DC8F" w14:textId="77777777" w:rsidR="0001249A" w:rsidRPr="001F3FEF" w:rsidRDefault="0001249A" w:rsidP="006159E1">
            <w:pPr>
              <w:pStyle w:val="TableText"/>
            </w:pPr>
            <w:r w:rsidRPr="001F3FEF">
              <w:rPr>
                <w:b/>
              </w:rPr>
              <w:t>Note:</w:t>
            </w:r>
            <w:r w:rsidRPr="001F3FEF">
              <w:t xml:space="preserve"> DSP20 and DSP21 should be reported as a pair to the prescription drug monitoring program, and each program decides which one, if not both, it decides to capture. </w:t>
            </w:r>
          </w:p>
        </w:tc>
        <w:tc>
          <w:tcPr>
            <w:tcW w:w="4212" w:type="dxa"/>
            <w:tcBorders>
              <w:top w:val="single" w:sz="4" w:space="0" w:color="D9D9D9"/>
              <w:left w:val="single" w:sz="4" w:space="0" w:color="D9D9D9"/>
              <w:bottom w:val="single" w:sz="4" w:space="0" w:color="D9D9D9"/>
              <w:right w:val="single" w:sz="4" w:space="0" w:color="D9D9D9"/>
            </w:tcBorders>
            <w:hideMark/>
          </w:tcPr>
          <w:p w14:paraId="18E3DC90" w14:textId="77777777" w:rsidR="0001249A" w:rsidRPr="001F3FEF" w:rsidRDefault="0001249A" w:rsidP="006159E1">
            <w:pPr>
              <w:pStyle w:val="TableText"/>
            </w:pPr>
            <w:r w:rsidRPr="001F3FEF">
              <w:t>Not Used</w:t>
            </w:r>
          </w:p>
        </w:tc>
      </w:tr>
      <w:tr w:rsidR="0001249A" w:rsidRPr="001F3FEF" w14:paraId="18E3DC93" w14:textId="77777777"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14:paraId="18E3DC92" w14:textId="77777777" w:rsidR="0001249A" w:rsidRPr="001F3FEF" w:rsidRDefault="0001249A" w:rsidP="006159E1">
            <w:pPr>
              <w:pStyle w:val="TableHdg"/>
            </w:pPr>
            <w:r w:rsidRPr="001F3FEF">
              <w:t>PRE–Prescriber Information</w:t>
            </w:r>
          </w:p>
        </w:tc>
      </w:tr>
      <w:tr w:rsidR="0001249A" w:rsidRPr="001F3FEF" w14:paraId="18E3DC99"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94" w14:textId="77777777" w:rsidR="0001249A" w:rsidRPr="001F3FEF" w:rsidRDefault="0001249A" w:rsidP="006159E1">
            <w:pPr>
              <w:pStyle w:val="TableHdg"/>
            </w:pPr>
            <w:r w:rsidRPr="001F3FEF">
              <w:t>PRE01</w:t>
            </w:r>
          </w:p>
        </w:tc>
        <w:tc>
          <w:tcPr>
            <w:tcW w:w="4869" w:type="dxa"/>
            <w:tcBorders>
              <w:top w:val="single" w:sz="4" w:space="0" w:color="D9D9D9"/>
              <w:left w:val="single" w:sz="4" w:space="0" w:color="D9D9D9"/>
              <w:bottom w:val="single" w:sz="4" w:space="0" w:color="D9D9D9"/>
              <w:right w:val="single" w:sz="4" w:space="0" w:color="D9D9D9"/>
            </w:tcBorders>
            <w:hideMark/>
          </w:tcPr>
          <w:p w14:paraId="18E3DC95" w14:textId="77777777" w:rsidR="0001249A" w:rsidRPr="001F3FEF" w:rsidRDefault="0001249A" w:rsidP="006159E1">
            <w:pPr>
              <w:pStyle w:val="TableText"/>
              <w:rPr>
                <w:b/>
              </w:rPr>
            </w:pPr>
            <w:r w:rsidRPr="001F3FEF">
              <w:rPr>
                <w:b/>
              </w:rPr>
              <w:t>National Provider Identifier (NPI)</w:t>
            </w:r>
          </w:p>
          <w:p w14:paraId="18E3DC96" w14:textId="77777777" w:rsidR="0001249A" w:rsidRPr="001F3FEF" w:rsidRDefault="0001249A" w:rsidP="006159E1">
            <w:pPr>
              <w:pStyle w:val="TableText"/>
            </w:pPr>
            <w:r w:rsidRPr="001F3FEF">
              <w:t>Identifier assigned to the prescriber by CMS</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97" w14:textId="77777777" w:rsidR="0001249A" w:rsidRPr="001F3FEF" w:rsidRDefault="0001249A" w:rsidP="006159E1">
            <w:pPr>
              <w:pStyle w:val="TableText"/>
            </w:pPr>
            <w:r w:rsidRPr="001F3FEF">
              <w:t>Retrieved via the Kernel API $$NPI^XUSNPI (DBIA # 4532) using the prescription fill provider</w:t>
            </w:r>
            <w:r w:rsidR="00DE36FB" w:rsidRPr="001F3FEF">
              <w:t>.</w:t>
            </w:r>
          </w:p>
          <w:p w14:paraId="18E3DC98" w14:textId="77777777" w:rsidR="0001249A" w:rsidRPr="001F3FEF" w:rsidRDefault="0001249A" w:rsidP="006159E1">
            <w:pPr>
              <w:pStyle w:val="TableText"/>
            </w:pPr>
            <w:r w:rsidRPr="001F3FEF">
              <w:rPr>
                <w:b/>
              </w:rPr>
              <w:t>Example</w:t>
            </w:r>
            <w:r w:rsidRPr="001F3FEF">
              <w:t>: 1043278211</w:t>
            </w:r>
          </w:p>
        </w:tc>
      </w:tr>
      <w:tr w:rsidR="0001249A" w:rsidRPr="001F3FEF" w14:paraId="18E3DC9F"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9A" w14:textId="77777777" w:rsidR="0001249A" w:rsidRPr="001F3FEF" w:rsidRDefault="0001249A" w:rsidP="006159E1">
            <w:pPr>
              <w:pStyle w:val="TableHdg"/>
            </w:pPr>
            <w:r w:rsidRPr="001F3FEF">
              <w:t>PRE02</w:t>
            </w:r>
          </w:p>
        </w:tc>
        <w:tc>
          <w:tcPr>
            <w:tcW w:w="4869" w:type="dxa"/>
            <w:tcBorders>
              <w:top w:val="single" w:sz="4" w:space="0" w:color="D9D9D9"/>
              <w:left w:val="single" w:sz="4" w:space="0" w:color="D9D9D9"/>
              <w:bottom w:val="single" w:sz="4" w:space="0" w:color="D9D9D9"/>
              <w:right w:val="single" w:sz="4" w:space="0" w:color="D9D9D9"/>
            </w:tcBorders>
            <w:hideMark/>
          </w:tcPr>
          <w:p w14:paraId="18E3DC9B" w14:textId="77777777" w:rsidR="0001249A" w:rsidRPr="001F3FEF" w:rsidRDefault="0001249A" w:rsidP="006159E1">
            <w:pPr>
              <w:pStyle w:val="TableText"/>
              <w:rPr>
                <w:b/>
              </w:rPr>
            </w:pPr>
            <w:r w:rsidRPr="001F3FEF">
              <w:rPr>
                <w:b/>
              </w:rPr>
              <w:t>DEA Number</w:t>
            </w:r>
          </w:p>
          <w:p w14:paraId="18E3DC9C" w14:textId="77777777" w:rsidR="0001249A" w:rsidRPr="001F3FEF" w:rsidRDefault="0001249A" w:rsidP="006159E1">
            <w:pPr>
              <w:pStyle w:val="TableText"/>
            </w:pPr>
            <w:r w:rsidRPr="001F3FEF">
              <w:t>Identifying number assigned to a prescriber or an institution by the Drug Enforcement Administration (DEA)</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9D" w14:textId="77777777" w:rsidR="0001249A" w:rsidRPr="001F3FEF" w:rsidRDefault="0001249A" w:rsidP="006159E1">
            <w:pPr>
              <w:pStyle w:val="TableText"/>
            </w:pPr>
            <w:r w:rsidRPr="001F3FEF">
              <w:t>First “-</w:t>
            </w:r>
            <w:proofErr w:type="gramStart"/>
            <w:r w:rsidRPr="001F3FEF">
              <w:t>“ (</w:t>
            </w:r>
            <w:proofErr w:type="gramEnd"/>
            <w:r w:rsidRPr="001F3FEF">
              <w:t>dash) piece of the value returned by the Kernel API $$DEA^XUSER (DBIA # 2343) using the prescription fill provider</w:t>
            </w:r>
            <w:r w:rsidR="00DE36FB" w:rsidRPr="001F3FEF">
              <w:t>.</w:t>
            </w:r>
          </w:p>
          <w:p w14:paraId="18E3DC9E" w14:textId="77777777" w:rsidR="0001249A" w:rsidRPr="001F3FEF" w:rsidRDefault="0001249A" w:rsidP="006159E1">
            <w:pPr>
              <w:pStyle w:val="TableText"/>
            </w:pPr>
            <w:r w:rsidRPr="001F3FEF">
              <w:rPr>
                <w:b/>
              </w:rPr>
              <w:t>Example</w:t>
            </w:r>
            <w:r w:rsidRPr="001F3FEF">
              <w:t>: AV4598251</w:t>
            </w:r>
          </w:p>
        </w:tc>
      </w:tr>
      <w:tr w:rsidR="0001249A" w:rsidRPr="001F3FEF" w14:paraId="18E3DCA5"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A0" w14:textId="77777777" w:rsidR="0001249A" w:rsidRPr="001F3FEF" w:rsidRDefault="0001249A" w:rsidP="006159E1">
            <w:pPr>
              <w:pStyle w:val="TableHdg"/>
            </w:pPr>
            <w:r w:rsidRPr="001F3FEF">
              <w:t>PRE03</w:t>
            </w:r>
          </w:p>
        </w:tc>
        <w:tc>
          <w:tcPr>
            <w:tcW w:w="4869" w:type="dxa"/>
            <w:tcBorders>
              <w:top w:val="single" w:sz="4" w:space="0" w:color="D9D9D9"/>
              <w:left w:val="single" w:sz="4" w:space="0" w:color="D9D9D9"/>
              <w:bottom w:val="single" w:sz="4" w:space="0" w:color="D9D9D9"/>
              <w:right w:val="single" w:sz="4" w:space="0" w:color="D9D9D9"/>
            </w:tcBorders>
            <w:hideMark/>
          </w:tcPr>
          <w:p w14:paraId="18E3DCA1" w14:textId="77777777" w:rsidR="0001249A" w:rsidRPr="001F3FEF" w:rsidRDefault="0001249A" w:rsidP="006159E1">
            <w:pPr>
              <w:pStyle w:val="TableText"/>
              <w:rPr>
                <w:b/>
              </w:rPr>
            </w:pPr>
            <w:r w:rsidRPr="001F3FEF">
              <w:rPr>
                <w:b/>
              </w:rPr>
              <w:t>DEA Number Suffix</w:t>
            </w:r>
          </w:p>
          <w:p w14:paraId="18E3DCA2" w14:textId="77777777" w:rsidR="0001249A" w:rsidRPr="001F3FEF" w:rsidRDefault="0001249A" w:rsidP="006159E1">
            <w:pPr>
              <w:pStyle w:val="TableText"/>
            </w:pPr>
            <w:r w:rsidRPr="001F3FEF">
              <w:t>Identifying number assigned to a prescriber by an institution when the institution’s number is used as the DEA number, if required by the PMP</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A3" w14:textId="77777777" w:rsidR="0001249A" w:rsidRPr="001F3FEF" w:rsidRDefault="0001249A" w:rsidP="006159E1">
            <w:pPr>
              <w:pStyle w:val="TableText"/>
            </w:pPr>
            <w:r w:rsidRPr="001F3FEF">
              <w:t>Second “-</w:t>
            </w:r>
            <w:proofErr w:type="gramStart"/>
            <w:r w:rsidRPr="001F3FEF">
              <w:t>“ (</w:t>
            </w:r>
            <w:proofErr w:type="gramEnd"/>
            <w:r w:rsidRPr="001F3FEF">
              <w:t>dash) piece of the value returned by the Kernel API $$DEA^XUSER (DBIA # 2343) using the prescription fill provider</w:t>
            </w:r>
            <w:r w:rsidR="00DE36FB" w:rsidRPr="001F3FEF">
              <w:t>.</w:t>
            </w:r>
          </w:p>
          <w:p w14:paraId="18E3DCA4" w14:textId="77777777" w:rsidR="0001249A" w:rsidRPr="001F3FEF" w:rsidRDefault="0001249A" w:rsidP="006159E1">
            <w:pPr>
              <w:pStyle w:val="TableText"/>
            </w:pPr>
            <w:r w:rsidRPr="001F3FEF">
              <w:rPr>
                <w:b/>
              </w:rPr>
              <w:t>Example</w:t>
            </w:r>
            <w:r w:rsidRPr="001F3FEF">
              <w:t>: 4598251PP</w:t>
            </w:r>
          </w:p>
        </w:tc>
      </w:tr>
      <w:tr w:rsidR="0001249A" w:rsidRPr="001F3FEF" w14:paraId="18E3DCAB"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A6" w14:textId="77777777" w:rsidR="0001249A" w:rsidRPr="001F3FEF" w:rsidRDefault="0001249A" w:rsidP="006159E1">
            <w:pPr>
              <w:pStyle w:val="TableHdg"/>
            </w:pPr>
            <w:r w:rsidRPr="001F3FEF">
              <w:t>PRE04</w:t>
            </w:r>
          </w:p>
        </w:tc>
        <w:tc>
          <w:tcPr>
            <w:tcW w:w="4869" w:type="dxa"/>
            <w:tcBorders>
              <w:top w:val="single" w:sz="4" w:space="0" w:color="D9D9D9"/>
              <w:left w:val="single" w:sz="4" w:space="0" w:color="D9D9D9"/>
              <w:bottom w:val="single" w:sz="4" w:space="0" w:color="D9D9D9"/>
              <w:right w:val="single" w:sz="4" w:space="0" w:color="D9D9D9"/>
            </w:tcBorders>
            <w:hideMark/>
          </w:tcPr>
          <w:p w14:paraId="18E3DCA7" w14:textId="77777777" w:rsidR="0001249A" w:rsidRPr="001F3FEF" w:rsidRDefault="0001249A" w:rsidP="006159E1">
            <w:pPr>
              <w:pStyle w:val="TableText"/>
              <w:rPr>
                <w:b/>
              </w:rPr>
            </w:pPr>
            <w:r w:rsidRPr="001F3FEF">
              <w:rPr>
                <w:b/>
              </w:rPr>
              <w:t>Prescriber State License Number</w:t>
            </w:r>
          </w:p>
          <w:p w14:paraId="18E3DCA8" w14:textId="77777777" w:rsidR="0001249A" w:rsidRPr="001F3FEF" w:rsidRDefault="0001249A" w:rsidP="006159E1">
            <w:pPr>
              <w:pStyle w:val="TableText"/>
            </w:pPr>
            <w:r w:rsidRPr="001F3FEF">
              <w:t>Identification assigned to the Prescriber by the State Licensing Board</w:t>
            </w:r>
            <w:r w:rsidR="00DE36FB" w:rsidRPr="001F3FEF">
              <w:t>.</w:t>
            </w:r>
          </w:p>
          <w:p w14:paraId="18E3DCA9" w14:textId="77777777" w:rsidR="0001249A" w:rsidRPr="001F3FEF" w:rsidRDefault="0001249A" w:rsidP="006159E1">
            <w:pPr>
              <w:pStyle w:val="TableText"/>
            </w:pPr>
            <w:r w:rsidRPr="001F3FEF">
              <w:t>Used if required by the PMP</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AA" w14:textId="77777777" w:rsidR="0001249A" w:rsidRPr="001F3FEF" w:rsidRDefault="0001249A" w:rsidP="006159E1">
            <w:pPr>
              <w:pStyle w:val="TableText"/>
            </w:pPr>
            <w:r w:rsidRPr="001F3FEF">
              <w:t>Not Used</w:t>
            </w:r>
          </w:p>
        </w:tc>
      </w:tr>
      <w:tr w:rsidR="0001249A" w:rsidRPr="001F3FEF" w14:paraId="18E3DCB4"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AC" w14:textId="77777777" w:rsidR="0001249A" w:rsidRPr="001F3FEF" w:rsidRDefault="0001249A" w:rsidP="006159E1">
            <w:pPr>
              <w:pStyle w:val="TableHdg"/>
            </w:pPr>
            <w:r w:rsidRPr="001F3FEF">
              <w:t>PRE05</w:t>
            </w:r>
          </w:p>
        </w:tc>
        <w:tc>
          <w:tcPr>
            <w:tcW w:w="4869" w:type="dxa"/>
            <w:tcBorders>
              <w:top w:val="single" w:sz="4" w:space="0" w:color="D9D9D9"/>
              <w:left w:val="single" w:sz="4" w:space="0" w:color="D9D9D9"/>
              <w:bottom w:val="single" w:sz="4" w:space="0" w:color="D9D9D9"/>
              <w:right w:val="single" w:sz="4" w:space="0" w:color="D9D9D9"/>
            </w:tcBorders>
            <w:hideMark/>
          </w:tcPr>
          <w:p w14:paraId="18E3DCAD" w14:textId="77777777" w:rsidR="0001249A" w:rsidRPr="001F3FEF" w:rsidRDefault="0001249A" w:rsidP="006159E1">
            <w:pPr>
              <w:pStyle w:val="TableText"/>
              <w:rPr>
                <w:b/>
              </w:rPr>
            </w:pPr>
            <w:r w:rsidRPr="001F3FEF">
              <w:rPr>
                <w:b/>
              </w:rPr>
              <w:t>Last Name</w:t>
            </w:r>
          </w:p>
          <w:p w14:paraId="18E3DCAE" w14:textId="77777777" w:rsidR="0001249A" w:rsidRPr="001F3FEF" w:rsidRDefault="0001249A" w:rsidP="006159E1">
            <w:pPr>
              <w:pStyle w:val="TableText"/>
            </w:pPr>
            <w:r w:rsidRPr="001F3FEF">
              <w:t>Prescriber’s last name</w:t>
            </w:r>
            <w:r w:rsidR="00DE36FB" w:rsidRPr="001F3FEF">
              <w:t>.</w:t>
            </w:r>
            <w:r w:rsidRPr="001F3FEF">
              <w:t xml:space="preserve"> </w:t>
            </w:r>
          </w:p>
          <w:p w14:paraId="18E3DCAF" w14:textId="77777777" w:rsidR="0001249A" w:rsidRPr="001F3FEF" w:rsidRDefault="0001249A" w:rsidP="006159E1">
            <w:pPr>
              <w:pStyle w:val="TableText"/>
            </w:pPr>
            <w:r w:rsidRPr="001F3FEF">
              <w:t>Used if required by the PMP</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B0" w14:textId="77777777" w:rsidR="0001249A" w:rsidRPr="001F3FEF" w:rsidRDefault="0001249A" w:rsidP="006159E1">
            <w:pPr>
              <w:pStyle w:val="TableText"/>
            </w:pPr>
            <w:r w:rsidRPr="001F3FEF">
              <w:rPr>
                <w:b/>
              </w:rPr>
              <w:t>File</w:t>
            </w:r>
            <w:r w:rsidRPr="001F3FEF">
              <w:t>: NEW PERSON (#200)</w:t>
            </w:r>
          </w:p>
          <w:p w14:paraId="18E3DCB1" w14:textId="77777777" w:rsidR="0001249A" w:rsidRPr="001F3FEF" w:rsidRDefault="0001249A" w:rsidP="006159E1">
            <w:pPr>
              <w:pStyle w:val="TableText"/>
            </w:pPr>
            <w:r w:rsidRPr="001F3FEF">
              <w:rPr>
                <w:b/>
              </w:rPr>
              <w:t>Field</w:t>
            </w:r>
            <w:r w:rsidRPr="001F3FEF">
              <w:t>: NAME (#.01)</w:t>
            </w:r>
          </w:p>
          <w:p w14:paraId="18E3DCB2" w14:textId="77777777" w:rsidR="0001249A" w:rsidRPr="001F3FEF" w:rsidRDefault="0001249A" w:rsidP="006159E1">
            <w:pPr>
              <w:pStyle w:val="TableText"/>
            </w:pPr>
            <w:r w:rsidRPr="001F3FEF">
              <w:t xml:space="preserve">First value before the comma (e.g., </w:t>
            </w:r>
            <w:r w:rsidRPr="001F3FEF">
              <w:rPr>
                <w:b/>
              </w:rPr>
              <w:t>SMITH</w:t>
            </w:r>
            <w:r w:rsidRPr="001F3FEF">
              <w:t>, JOHN F)</w:t>
            </w:r>
          </w:p>
          <w:p w14:paraId="18E3DCB3" w14:textId="77777777" w:rsidR="0001249A" w:rsidRPr="001F3FEF" w:rsidRDefault="0001249A" w:rsidP="006159E1">
            <w:pPr>
              <w:pStyle w:val="TableText"/>
            </w:pPr>
            <w:r w:rsidRPr="001F3FEF">
              <w:rPr>
                <w:b/>
              </w:rPr>
              <w:t>Example</w:t>
            </w:r>
            <w:r w:rsidRPr="001F3FEF">
              <w:t>: SMITH</w:t>
            </w:r>
          </w:p>
        </w:tc>
      </w:tr>
      <w:tr w:rsidR="0001249A" w:rsidRPr="001F3FEF" w14:paraId="18E3DCBD"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B5" w14:textId="77777777" w:rsidR="0001249A" w:rsidRPr="001F3FEF" w:rsidRDefault="0001249A" w:rsidP="006159E1">
            <w:pPr>
              <w:pStyle w:val="TableHdg"/>
            </w:pPr>
            <w:r w:rsidRPr="001F3FEF">
              <w:t>PRE06</w:t>
            </w:r>
          </w:p>
        </w:tc>
        <w:tc>
          <w:tcPr>
            <w:tcW w:w="4869" w:type="dxa"/>
            <w:tcBorders>
              <w:top w:val="single" w:sz="4" w:space="0" w:color="D9D9D9"/>
              <w:left w:val="single" w:sz="4" w:space="0" w:color="D9D9D9"/>
              <w:bottom w:val="single" w:sz="4" w:space="0" w:color="D9D9D9"/>
              <w:right w:val="single" w:sz="4" w:space="0" w:color="D9D9D9"/>
            </w:tcBorders>
            <w:hideMark/>
          </w:tcPr>
          <w:p w14:paraId="18E3DCB6" w14:textId="77777777" w:rsidR="0001249A" w:rsidRPr="001F3FEF" w:rsidRDefault="0001249A" w:rsidP="006159E1">
            <w:pPr>
              <w:pStyle w:val="TableText"/>
              <w:rPr>
                <w:b/>
              </w:rPr>
            </w:pPr>
            <w:r w:rsidRPr="001F3FEF">
              <w:rPr>
                <w:b/>
              </w:rPr>
              <w:t>First Name</w:t>
            </w:r>
          </w:p>
          <w:p w14:paraId="18E3DCB7" w14:textId="77777777" w:rsidR="0001249A" w:rsidRPr="001F3FEF" w:rsidRDefault="0001249A" w:rsidP="006159E1">
            <w:pPr>
              <w:pStyle w:val="TableText"/>
            </w:pPr>
            <w:r w:rsidRPr="001F3FEF">
              <w:t>Prescriber’s first name</w:t>
            </w:r>
            <w:r w:rsidR="00DE36FB" w:rsidRPr="001F3FEF">
              <w:t>.</w:t>
            </w:r>
            <w:r w:rsidRPr="001F3FEF">
              <w:t xml:space="preserve"> </w:t>
            </w:r>
          </w:p>
          <w:p w14:paraId="18E3DCB8" w14:textId="77777777" w:rsidR="0001249A" w:rsidRPr="001F3FEF" w:rsidRDefault="0001249A" w:rsidP="006159E1">
            <w:pPr>
              <w:pStyle w:val="TableText"/>
            </w:pPr>
            <w:r w:rsidRPr="001F3FEF">
              <w:t>Used if required by the PMP</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B9" w14:textId="77777777" w:rsidR="0001249A" w:rsidRPr="001F3FEF" w:rsidRDefault="0001249A" w:rsidP="006159E1">
            <w:pPr>
              <w:pStyle w:val="TableText"/>
            </w:pPr>
            <w:r w:rsidRPr="001F3FEF">
              <w:rPr>
                <w:b/>
              </w:rPr>
              <w:t>File</w:t>
            </w:r>
            <w:r w:rsidRPr="001F3FEF">
              <w:t>: NEW PERSON (#200)</w:t>
            </w:r>
          </w:p>
          <w:p w14:paraId="18E3DCBA" w14:textId="77777777" w:rsidR="0001249A" w:rsidRPr="001F3FEF" w:rsidRDefault="0001249A" w:rsidP="006159E1">
            <w:pPr>
              <w:pStyle w:val="TableText"/>
            </w:pPr>
            <w:r w:rsidRPr="001F3FEF">
              <w:rPr>
                <w:b/>
              </w:rPr>
              <w:t>Field</w:t>
            </w:r>
            <w:r w:rsidRPr="001F3FEF">
              <w:t>: NAME (#.01)</w:t>
            </w:r>
          </w:p>
          <w:p w14:paraId="18E3DCBB" w14:textId="77777777" w:rsidR="0001249A" w:rsidRPr="001F3FEF" w:rsidRDefault="0001249A" w:rsidP="006159E1">
            <w:pPr>
              <w:pStyle w:val="TableText"/>
            </w:pPr>
            <w:r w:rsidRPr="001F3FEF">
              <w:t xml:space="preserve">First value after the comma and before blank space (e.g., SMITH, </w:t>
            </w:r>
            <w:r w:rsidRPr="001F3FEF">
              <w:rPr>
                <w:b/>
              </w:rPr>
              <w:t>JOHN</w:t>
            </w:r>
            <w:r w:rsidRPr="001F3FEF">
              <w:t xml:space="preserve"> F)</w:t>
            </w:r>
          </w:p>
          <w:p w14:paraId="18E3DCBC" w14:textId="77777777" w:rsidR="0001249A" w:rsidRPr="001F3FEF" w:rsidRDefault="0001249A" w:rsidP="006159E1">
            <w:pPr>
              <w:pStyle w:val="TableText"/>
            </w:pPr>
            <w:r w:rsidRPr="001F3FEF">
              <w:rPr>
                <w:b/>
              </w:rPr>
              <w:t>Example</w:t>
            </w:r>
            <w:r w:rsidRPr="001F3FEF">
              <w:t>: JOHN</w:t>
            </w:r>
          </w:p>
        </w:tc>
      </w:tr>
      <w:tr w:rsidR="0001249A" w:rsidRPr="001F3FEF" w14:paraId="18E3DCC6"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BE" w14:textId="77777777" w:rsidR="0001249A" w:rsidRPr="001F3FEF" w:rsidRDefault="0001249A" w:rsidP="006159E1">
            <w:pPr>
              <w:pStyle w:val="TableHdg"/>
            </w:pPr>
            <w:r w:rsidRPr="001F3FEF">
              <w:t>PRE07</w:t>
            </w:r>
          </w:p>
        </w:tc>
        <w:tc>
          <w:tcPr>
            <w:tcW w:w="4869" w:type="dxa"/>
            <w:tcBorders>
              <w:top w:val="single" w:sz="4" w:space="0" w:color="D9D9D9"/>
              <w:left w:val="single" w:sz="4" w:space="0" w:color="D9D9D9"/>
              <w:bottom w:val="single" w:sz="4" w:space="0" w:color="D9D9D9"/>
              <w:right w:val="single" w:sz="4" w:space="0" w:color="D9D9D9"/>
            </w:tcBorders>
            <w:hideMark/>
          </w:tcPr>
          <w:p w14:paraId="18E3DCBF" w14:textId="77777777" w:rsidR="0001249A" w:rsidRPr="001F3FEF" w:rsidRDefault="0001249A" w:rsidP="006159E1">
            <w:pPr>
              <w:pStyle w:val="TableText"/>
              <w:rPr>
                <w:b/>
              </w:rPr>
            </w:pPr>
            <w:r w:rsidRPr="001F3FEF">
              <w:rPr>
                <w:b/>
              </w:rPr>
              <w:t>Middle Name</w:t>
            </w:r>
          </w:p>
          <w:p w14:paraId="18E3DCC0" w14:textId="77777777" w:rsidR="0001249A" w:rsidRPr="001F3FEF" w:rsidRDefault="0001249A" w:rsidP="006159E1">
            <w:pPr>
              <w:pStyle w:val="TableText"/>
            </w:pPr>
            <w:r w:rsidRPr="001F3FEF">
              <w:t>Prescriber’s middle name or initial</w:t>
            </w:r>
            <w:r w:rsidR="00DE36FB" w:rsidRPr="001F3FEF">
              <w:t>.</w:t>
            </w:r>
            <w:r w:rsidRPr="001F3FEF">
              <w:t xml:space="preserve"> </w:t>
            </w:r>
          </w:p>
          <w:p w14:paraId="18E3DCC1" w14:textId="77777777" w:rsidR="0001249A" w:rsidRPr="001F3FEF" w:rsidRDefault="0001249A" w:rsidP="006159E1">
            <w:pPr>
              <w:pStyle w:val="TableText"/>
            </w:pPr>
            <w:r w:rsidRPr="001F3FEF">
              <w:t>Used if required by the PMP and is available in the pharmacy system</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C2" w14:textId="77777777" w:rsidR="0001249A" w:rsidRPr="001F3FEF" w:rsidRDefault="0001249A" w:rsidP="006159E1">
            <w:pPr>
              <w:pStyle w:val="TableText"/>
            </w:pPr>
            <w:r w:rsidRPr="001F3FEF">
              <w:rPr>
                <w:b/>
              </w:rPr>
              <w:t>File</w:t>
            </w:r>
            <w:r w:rsidRPr="001F3FEF">
              <w:t>: NEW PERSON (#200)</w:t>
            </w:r>
          </w:p>
          <w:p w14:paraId="18E3DCC3" w14:textId="77777777" w:rsidR="0001249A" w:rsidRPr="001F3FEF" w:rsidRDefault="0001249A" w:rsidP="006159E1">
            <w:pPr>
              <w:pStyle w:val="TableText"/>
            </w:pPr>
            <w:r w:rsidRPr="001F3FEF">
              <w:rPr>
                <w:b/>
              </w:rPr>
              <w:t>Field</w:t>
            </w:r>
            <w:r w:rsidRPr="001F3FEF">
              <w:t>: NAME (#.01)</w:t>
            </w:r>
          </w:p>
          <w:p w14:paraId="18E3DCC4" w14:textId="77777777" w:rsidR="0001249A" w:rsidRPr="001F3FEF" w:rsidRDefault="0001249A" w:rsidP="006159E1">
            <w:pPr>
              <w:pStyle w:val="TableText"/>
            </w:pPr>
            <w:r w:rsidRPr="001F3FEF">
              <w:t xml:space="preserve">First value after the comma and after the first blank space (e.g., SMITH, JOHN </w:t>
            </w:r>
            <w:r w:rsidRPr="001F3FEF">
              <w:rPr>
                <w:b/>
              </w:rPr>
              <w:t>F</w:t>
            </w:r>
            <w:r w:rsidRPr="001F3FEF">
              <w:t>)</w:t>
            </w:r>
          </w:p>
          <w:p w14:paraId="18E3DCC5" w14:textId="77777777" w:rsidR="0001249A" w:rsidRPr="001F3FEF" w:rsidRDefault="0001249A" w:rsidP="006159E1">
            <w:pPr>
              <w:pStyle w:val="TableText"/>
            </w:pPr>
            <w:r w:rsidRPr="001F3FEF">
              <w:rPr>
                <w:b/>
              </w:rPr>
              <w:t>Example</w:t>
            </w:r>
            <w:r w:rsidRPr="001F3FEF">
              <w:t>: F</w:t>
            </w:r>
          </w:p>
        </w:tc>
      </w:tr>
      <w:tr w:rsidR="0001249A" w:rsidRPr="001F3FEF" w14:paraId="18E3DCCD"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C7" w14:textId="77777777" w:rsidR="0001249A" w:rsidRPr="001F3FEF" w:rsidRDefault="0001249A" w:rsidP="006159E1">
            <w:pPr>
              <w:pStyle w:val="TableHdg"/>
            </w:pPr>
            <w:r w:rsidRPr="001F3FEF">
              <w:t>PRE08</w:t>
            </w:r>
          </w:p>
        </w:tc>
        <w:tc>
          <w:tcPr>
            <w:tcW w:w="4869" w:type="dxa"/>
            <w:tcBorders>
              <w:top w:val="single" w:sz="4" w:space="0" w:color="D9D9D9"/>
              <w:left w:val="single" w:sz="4" w:space="0" w:color="D9D9D9"/>
              <w:bottom w:val="single" w:sz="4" w:space="0" w:color="D9D9D9"/>
              <w:right w:val="single" w:sz="4" w:space="0" w:color="D9D9D9"/>
            </w:tcBorders>
            <w:hideMark/>
          </w:tcPr>
          <w:p w14:paraId="18E3DCC8" w14:textId="77777777" w:rsidR="0001249A" w:rsidRPr="001F3FEF" w:rsidRDefault="0001249A" w:rsidP="006159E1">
            <w:pPr>
              <w:pStyle w:val="TableText"/>
              <w:rPr>
                <w:b/>
              </w:rPr>
            </w:pPr>
            <w:r w:rsidRPr="001F3FEF">
              <w:rPr>
                <w:b/>
              </w:rPr>
              <w:t>Phone Number</w:t>
            </w:r>
          </w:p>
          <w:p w14:paraId="18E3DCC9" w14:textId="77777777" w:rsidR="0001249A" w:rsidRPr="001F3FEF" w:rsidRDefault="0001249A" w:rsidP="006159E1">
            <w:pPr>
              <w:pStyle w:val="TableText"/>
            </w:pPr>
            <w:r w:rsidRPr="001F3FEF">
              <w:t>Prescriber’s phone number</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CA" w14:textId="77777777" w:rsidR="0001249A" w:rsidRPr="001F3FEF" w:rsidRDefault="0001249A" w:rsidP="006159E1">
            <w:pPr>
              <w:pStyle w:val="TableText"/>
            </w:pPr>
            <w:r w:rsidRPr="001F3FEF">
              <w:rPr>
                <w:b/>
              </w:rPr>
              <w:t>File</w:t>
            </w:r>
            <w:r w:rsidRPr="001F3FEF">
              <w:t>: NEW PERSON (#200)</w:t>
            </w:r>
          </w:p>
          <w:p w14:paraId="18E3DCCB" w14:textId="77777777" w:rsidR="0001249A" w:rsidRPr="001F3FEF" w:rsidRDefault="0001249A" w:rsidP="006159E1">
            <w:pPr>
              <w:pStyle w:val="TableText"/>
            </w:pPr>
            <w:r w:rsidRPr="001F3FEF">
              <w:rPr>
                <w:b/>
              </w:rPr>
              <w:t>Field</w:t>
            </w:r>
            <w:r w:rsidRPr="001F3FEF">
              <w:t>: PHONE NUMBER # (#.132)</w:t>
            </w:r>
          </w:p>
          <w:p w14:paraId="18E3DCCC" w14:textId="77777777" w:rsidR="0001249A" w:rsidRPr="001F3FEF" w:rsidRDefault="0001249A" w:rsidP="006159E1">
            <w:pPr>
              <w:pStyle w:val="TableText"/>
            </w:pPr>
            <w:r w:rsidRPr="001F3FEF">
              <w:rPr>
                <w:b/>
              </w:rPr>
              <w:t>Example</w:t>
            </w:r>
            <w:r w:rsidRPr="001F3FEF">
              <w:t>: 5559998888 (no dashes)</w:t>
            </w:r>
          </w:p>
        </w:tc>
      </w:tr>
      <w:tr w:rsidR="0001249A" w:rsidRPr="001F3FEF" w14:paraId="18E3DCCF" w14:textId="77777777"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14:paraId="18E3DCCE" w14:textId="77777777" w:rsidR="0001249A" w:rsidRPr="001F3FEF" w:rsidRDefault="0001249A" w:rsidP="006159E1">
            <w:pPr>
              <w:pStyle w:val="TableHdg"/>
            </w:pPr>
            <w:r w:rsidRPr="001F3FEF">
              <w:t>TP–Pharmacy Trailer</w:t>
            </w:r>
          </w:p>
        </w:tc>
      </w:tr>
      <w:tr w:rsidR="0001249A" w:rsidRPr="001F3FEF" w14:paraId="18E3DCD4"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D0" w14:textId="77777777" w:rsidR="0001249A" w:rsidRPr="001F3FEF" w:rsidRDefault="0001249A" w:rsidP="006159E1">
            <w:pPr>
              <w:pStyle w:val="TableHdg"/>
            </w:pPr>
            <w:r w:rsidRPr="001F3FEF">
              <w:t>TP01</w:t>
            </w:r>
          </w:p>
        </w:tc>
        <w:tc>
          <w:tcPr>
            <w:tcW w:w="4869" w:type="dxa"/>
            <w:tcBorders>
              <w:top w:val="single" w:sz="4" w:space="0" w:color="D9D9D9"/>
              <w:left w:val="single" w:sz="4" w:space="0" w:color="D9D9D9"/>
              <w:bottom w:val="single" w:sz="4" w:space="0" w:color="D9D9D9"/>
              <w:right w:val="single" w:sz="4" w:space="0" w:color="D9D9D9"/>
            </w:tcBorders>
            <w:hideMark/>
          </w:tcPr>
          <w:p w14:paraId="18E3DCD1" w14:textId="77777777" w:rsidR="0001249A" w:rsidRPr="001F3FEF" w:rsidRDefault="0001249A" w:rsidP="006159E1">
            <w:pPr>
              <w:pStyle w:val="TableText"/>
              <w:rPr>
                <w:b/>
              </w:rPr>
            </w:pPr>
            <w:r w:rsidRPr="001F3FEF">
              <w:rPr>
                <w:b/>
              </w:rPr>
              <w:t>Detail Segment Count</w:t>
            </w:r>
          </w:p>
          <w:p w14:paraId="18E3DCD2" w14:textId="77777777" w:rsidR="0001249A" w:rsidRPr="001F3FEF" w:rsidRDefault="0001249A" w:rsidP="006159E1">
            <w:pPr>
              <w:pStyle w:val="TableText"/>
            </w:pPr>
            <w:r w:rsidRPr="001F3FEF">
              <w:t>Number of detail segments included for the pharmacy, including the Pharmacy Header (PHA) including the Pharmacy Trailer (TP) segments</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D3" w14:textId="77777777" w:rsidR="0001249A" w:rsidRPr="001F3FEF" w:rsidRDefault="0001249A" w:rsidP="006159E1">
            <w:pPr>
              <w:pStyle w:val="TableText"/>
            </w:pPr>
            <w:r w:rsidRPr="001F3FEF">
              <w:t>Calculated for each transmission</w:t>
            </w:r>
            <w:r w:rsidR="00DE36FB" w:rsidRPr="001F3FEF">
              <w:t>.</w:t>
            </w:r>
          </w:p>
        </w:tc>
      </w:tr>
      <w:tr w:rsidR="0001249A" w:rsidRPr="001F3FEF" w14:paraId="18E3DCD8"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D5" w14:textId="77777777" w:rsidR="0001249A" w:rsidRPr="001F3FEF" w:rsidRDefault="0001249A" w:rsidP="006159E1">
            <w:pPr>
              <w:pStyle w:val="TableHdg"/>
            </w:pPr>
          </w:p>
        </w:tc>
        <w:tc>
          <w:tcPr>
            <w:tcW w:w="4869" w:type="dxa"/>
            <w:tcBorders>
              <w:top w:val="single" w:sz="4" w:space="0" w:color="D9D9D9"/>
              <w:left w:val="single" w:sz="4" w:space="0" w:color="D9D9D9"/>
              <w:bottom w:val="single" w:sz="4" w:space="0" w:color="D9D9D9"/>
              <w:right w:val="single" w:sz="4" w:space="0" w:color="D9D9D9"/>
            </w:tcBorders>
            <w:hideMark/>
          </w:tcPr>
          <w:p w14:paraId="18E3DCD6" w14:textId="77777777" w:rsidR="0001249A" w:rsidRPr="001F3FEF" w:rsidRDefault="0001249A" w:rsidP="006159E1">
            <w:pPr>
              <w:pStyle w:val="TableText"/>
              <w:rPr>
                <w:b/>
              </w:rPr>
            </w:pPr>
          </w:p>
        </w:tc>
        <w:tc>
          <w:tcPr>
            <w:tcW w:w="4212" w:type="dxa"/>
            <w:tcBorders>
              <w:top w:val="single" w:sz="4" w:space="0" w:color="D9D9D9"/>
              <w:left w:val="single" w:sz="4" w:space="0" w:color="D9D9D9"/>
              <w:bottom w:val="single" w:sz="4" w:space="0" w:color="D9D9D9"/>
              <w:right w:val="single" w:sz="4" w:space="0" w:color="D9D9D9"/>
            </w:tcBorders>
            <w:hideMark/>
          </w:tcPr>
          <w:p w14:paraId="18E3DCD7" w14:textId="77777777" w:rsidR="0001249A" w:rsidRPr="001F3FEF" w:rsidRDefault="0001249A" w:rsidP="006159E1">
            <w:pPr>
              <w:pStyle w:val="TableText"/>
            </w:pPr>
          </w:p>
        </w:tc>
      </w:tr>
      <w:tr w:rsidR="0001249A" w:rsidRPr="001F3FEF" w14:paraId="18E3DCDC"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D9" w14:textId="77777777" w:rsidR="0001249A" w:rsidRPr="001F3FEF" w:rsidRDefault="0001249A" w:rsidP="006159E1">
            <w:pPr>
              <w:pStyle w:val="TableHdg"/>
            </w:pPr>
          </w:p>
        </w:tc>
        <w:tc>
          <w:tcPr>
            <w:tcW w:w="4869" w:type="dxa"/>
            <w:tcBorders>
              <w:top w:val="single" w:sz="4" w:space="0" w:color="D9D9D9"/>
              <w:left w:val="single" w:sz="4" w:space="0" w:color="D9D9D9"/>
              <w:bottom w:val="single" w:sz="4" w:space="0" w:color="D9D9D9"/>
              <w:right w:val="single" w:sz="4" w:space="0" w:color="D9D9D9"/>
            </w:tcBorders>
            <w:hideMark/>
          </w:tcPr>
          <w:p w14:paraId="18E3DCDA" w14:textId="77777777" w:rsidR="0001249A" w:rsidRPr="001F3FEF" w:rsidRDefault="0001249A" w:rsidP="006159E1">
            <w:pPr>
              <w:pStyle w:val="TableText"/>
              <w:rPr>
                <w:b/>
              </w:rPr>
            </w:pPr>
          </w:p>
        </w:tc>
        <w:tc>
          <w:tcPr>
            <w:tcW w:w="4212" w:type="dxa"/>
            <w:tcBorders>
              <w:top w:val="single" w:sz="4" w:space="0" w:color="D9D9D9"/>
              <w:left w:val="single" w:sz="4" w:space="0" w:color="D9D9D9"/>
              <w:bottom w:val="single" w:sz="4" w:space="0" w:color="D9D9D9"/>
              <w:right w:val="single" w:sz="4" w:space="0" w:color="D9D9D9"/>
            </w:tcBorders>
            <w:hideMark/>
          </w:tcPr>
          <w:p w14:paraId="18E3DCDB" w14:textId="77777777" w:rsidR="0001249A" w:rsidRPr="001F3FEF" w:rsidRDefault="0001249A" w:rsidP="006159E1">
            <w:pPr>
              <w:pStyle w:val="TableText"/>
            </w:pPr>
          </w:p>
        </w:tc>
      </w:tr>
      <w:tr w:rsidR="0001249A" w:rsidRPr="001F3FEF" w14:paraId="18E3DCDE" w14:textId="77777777"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14:paraId="18E3DCDD" w14:textId="77777777" w:rsidR="0001249A" w:rsidRPr="001F3FEF" w:rsidRDefault="0001249A" w:rsidP="006159E1">
            <w:pPr>
              <w:pStyle w:val="TableHdg"/>
            </w:pPr>
            <w:r w:rsidRPr="001F3FEF">
              <w:t>TT–Transaction Trailer</w:t>
            </w:r>
          </w:p>
        </w:tc>
      </w:tr>
      <w:tr w:rsidR="0001249A" w:rsidRPr="001F3FEF" w14:paraId="18E3DCE5" w14:textId="77777777" w:rsidTr="006159E1">
        <w:trPr>
          <w:cantSplit/>
        </w:trPr>
        <w:tc>
          <w:tcPr>
            <w:tcW w:w="999" w:type="dxa"/>
            <w:tcBorders>
              <w:top w:val="single" w:sz="4" w:space="0" w:color="D9D9D9"/>
              <w:left w:val="single" w:sz="4" w:space="0" w:color="D9D9D9"/>
              <w:bottom w:val="single" w:sz="4" w:space="0" w:color="D9D9D9"/>
              <w:right w:val="single" w:sz="4" w:space="0" w:color="D9D9D9"/>
            </w:tcBorders>
            <w:hideMark/>
          </w:tcPr>
          <w:p w14:paraId="18E3DCDF" w14:textId="77777777" w:rsidR="0001249A" w:rsidRPr="001F3FEF" w:rsidRDefault="0001249A" w:rsidP="006159E1">
            <w:pPr>
              <w:pStyle w:val="TableHdg"/>
            </w:pPr>
            <w:r w:rsidRPr="001F3FEF">
              <w:t>TT01</w:t>
            </w:r>
          </w:p>
        </w:tc>
        <w:tc>
          <w:tcPr>
            <w:tcW w:w="4869" w:type="dxa"/>
            <w:tcBorders>
              <w:top w:val="single" w:sz="4" w:space="0" w:color="D9D9D9"/>
              <w:left w:val="single" w:sz="4" w:space="0" w:color="D9D9D9"/>
              <w:bottom w:val="single" w:sz="4" w:space="0" w:color="D9D9D9"/>
              <w:right w:val="single" w:sz="4" w:space="0" w:color="D9D9D9"/>
            </w:tcBorders>
            <w:hideMark/>
          </w:tcPr>
          <w:p w14:paraId="18E3DCE0" w14:textId="77777777" w:rsidR="0001249A" w:rsidRPr="001F3FEF" w:rsidRDefault="0001249A" w:rsidP="006159E1">
            <w:pPr>
              <w:pStyle w:val="TableText"/>
              <w:rPr>
                <w:b/>
              </w:rPr>
            </w:pPr>
            <w:r w:rsidRPr="001F3FEF">
              <w:rPr>
                <w:b/>
              </w:rPr>
              <w:t>Transaction Control Number</w:t>
            </w:r>
          </w:p>
          <w:p w14:paraId="18E3DCE1" w14:textId="77777777" w:rsidR="0001249A" w:rsidRPr="001F3FEF" w:rsidRDefault="0001249A" w:rsidP="006159E1">
            <w:pPr>
              <w:pStyle w:val="TableText"/>
            </w:pPr>
            <w:r w:rsidRPr="001F3FEF">
              <w:t>Identifying control number that must be unique</w:t>
            </w:r>
            <w:r w:rsidR="00DE36FB" w:rsidRPr="001F3FEF">
              <w:t>.</w:t>
            </w:r>
          </w:p>
          <w:p w14:paraId="18E3DCE2" w14:textId="77777777" w:rsidR="0001249A" w:rsidRPr="001F3FEF" w:rsidRDefault="0001249A" w:rsidP="006159E1">
            <w:pPr>
              <w:pStyle w:val="TableText"/>
            </w:pPr>
            <w:r w:rsidRPr="001F3FEF">
              <w:t>Assigned by the originator of the transaction</w:t>
            </w:r>
            <w:r w:rsidR="00DE36FB" w:rsidRPr="001F3FEF">
              <w:t>.</w:t>
            </w:r>
          </w:p>
          <w:p w14:paraId="18E3DCE3" w14:textId="77777777" w:rsidR="0001249A" w:rsidRPr="001F3FEF" w:rsidRDefault="0001249A" w:rsidP="006159E1">
            <w:pPr>
              <w:pStyle w:val="TableText"/>
            </w:pPr>
            <w:r w:rsidRPr="001F3FEF">
              <w:t>Must match the number in TH02</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E4" w14:textId="77777777" w:rsidR="0001249A" w:rsidRPr="001F3FEF" w:rsidRDefault="0001249A" w:rsidP="006159E1">
            <w:pPr>
              <w:pStyle w:val="TableText"/>
            </w:pPr>
            <w:r w:rsidRPr="001F3FEF">
              <w:t>Same as TH02</w:t>
            </w:r>
            <w:r w:rsidR="00DE36FB" w:rsidRPr="001F3FEF">
              <w:t>.</w:t>
            </w:r>
          </w:p>
        </w:tc>
      </w:tr>
      <w:tr w:rsidR="0001249A" w:rsidRPr="001F3FEF" w14:paraId="18E3DCEA" w14:textId="77777777" w:rsidTr="006159E1">
        <w:tc>
          <w:tcPr>
            <w:tcW w:w="999" w:type="dxa"/>
            <w:tcBorders>
              <w:top w:val="single" w:sz="4" w:space="0" w:color="D9D9D9"/>
              <w:left w:val="single" w:sz="4" w:space="0" w:color="D9D9D9"/>
              <w:bottom w:val="single" w:sz="4" w:space="0" w:color="D9D9D9"/>
              <w:right w:val="single" w:sz="4" w:space="0" w:color="D9D9D9"/>
            </w:tcBorders>
            <w:hideMark/>
          </w:tcPr>
          <w:p w14:paraId="18E3DCE6" w14:textId="77777777" w:rsidR="0001249A" w:rsidRPr="001F3FEF" w:rsidRDefault="0001249A" w:rsidP="006159E1">
            <w:pPr>
              <w:pStyle w:val="TableHdg"/>
            </w:pPr>
            <w:r w:rsidRPr="001F3FEF">
              <w:t>TT02</w:t>
            </w:r>
          </w:p>
        </w:tc>
        <w:tc>
          <w:tcPr>
            <w:tcW w:w="4869" w:type="dxa"/>
            <w:tcBorders>
              <w:top w:val="single" w:sz="4" w:space="0" w:color="D9D9D9"/>
              <w:left w:val="single" w:sz="4" w:space="0" w:color="D9D9D9"/>
              <w:bottom w:val="single" w:sz="4" w:space="0" w:color="D9D9D9"/>
              <w:right w:val="single" w:sz="4" w:space="0" w:color="D9D9D9"/>
            </w:tcBorders>
            <w:hideMark/>
          </w:tcPr>
          <w:p w14:paraId="18E3DCE7" w14:textId="77777777" w:rsidR="0001249A" w:rsidRPr="001F3FEF" w:rsidRDefault="0001249A" w:rsidP="006159E1">
            <w:pPr>
              <w:pStyle w:val="TableText"/>
              <w:rPr>
                <w:b/>
              </w:rPr>
            </w:pPr>
            <w:r w:rsidRPr="001F3FEF">
              <w:rPr>
                <w:b/>
              </w:rPr>
              <w:t>Segment Count</w:t>
            </w:r>
          </w:p>
          <w:p w14:paraId="18E3DCE8" w14:textId="77777777" w:rsidR="0001249A" w:rsidRPr="001F3FEF" w:rsidRDefault="0001249A" w:rsidP="006159E1">
            <w:pPr>
              <w:pStyle w:val="TableText"/>
              <w:rPr>
                <w:b/>
              </w:rPr>
            </w:pPr>
            <w:r w:rsidRPr="001F3FEF">
              <w:t>Total number of segments included in the transaction including the header and trailer segments</w:t>
            </w:r>
            <w:r w:rsidR="00DE36FB" w:rsidRPr="001F3FEF">
              <w:t>.</w:t>
            </w:r>
          </w:p>
        </w:tc>
        <w:tc>
          <w:tcPr>
            <w:tcW w:w="4212" w:type="dxa"/>
            <w:tcBorders>
              <w:top w:val="single" w:sz="4" w:space="0" w:color="D9D9D9"/>
              <w:left w:val="single" w:sz="4" w:space="0" w:color="D9D9D9"/>
              <w:bottom w:val="single" w:sz="4" w:space="0" w:color="D9D9D9"/>
              <w:right w:val="single" w:sz="4" w:space="0" w:color="D9D9D9"/>
            </w:tcBorders>
            <w:hideMark/>
          </w:tcPr>
          <w:p w14:paraId="18E3DCE9" w14:textId="77777777" w:rsidR="0001249A" w:rsidRPr="001F3FEF" w:rsidRDefault="0001249A" w:rsidP="006159E1">
            <w:pPr>
              <w:pStyle w:val="TableText"/>
            </w:pPr>
            <w:r w:rsidRPr="001F3FEF">
              <w:t>Calculated for each transmission</w:t>
            </w:r>
            <w:r w:rsidR="00DE36FB" w:rsidRPr="001F3FEF">
              <w:t>.</w:t>
            </w:r>
          </w:p>
        </w:tc>
      </w:tr>
    </w:tbl>
    <w:p w14:paraId="18E3DCEB" w14:textId="77777777" w:rsidR="0018552E" w:rsidRPr="001F3FEF" w:rsidRDefault="0018552E" w:rsidP="00AC4D77">
      <w:pPr>
        <w:pStyle w:val="Heading1"/>
        <w:sectPr w:rsidR="0018552E" w:rsidRPr="001F3FEF" w:rsidSect="00C20B8D">
          <w:pgSz w:w="12240" w:h="15840" w:code="1"/>
          <w:pgMar w:top="1296" w:right="1440" w:bottom="1152" w:left="1440" w:header="720" w:footer="720" w:gutter="0"/>
          <w:cols w:space="720"/>
        </w:sectPr>
      </w:pPr>
    </w:p>
    <w:p w14:paraId="18E3DCEC" w14:textId="77777777" w:rsidR="0018552E" w:rsidRPr="001F3FEF" w:rsidRDefault="0018552E" w:rsidP="0018552E">
      <w:pPr>
        <w:jc w:val="center"/>
      </w:pPr>
      <w:r w:rsidRPr="001F3FEF">
        <w:rPr>
          <w:i/>
          <w:iCs/>
          <w:sz w:val="22"/>
        </w:rPr>
        <w:t>(This page included for two-sided copying.)</w:t>
      </w:r>
    </w:p>
    <w:p w14:paraId="18E3DCED" w14:textId="77777777" w:rsidR="00765D56" w:rsidRPr="001F3FEF" w:rsidRDefault="00AC4D77" w:rsidP="00AC4D77">
      <w:pPr>
        <w:pStyle w:val="Heading1"/>
      </w:pPr>
      <w:r w:rsidRPr="001F3FEF">
        <w:br w:type="page"/>
      </w:r>
      <w:bookmarkStart w:id="156" w:name="_Toc395853628"/>
      <w:r w:rsidR="004A78DB" w:rsidRPr="001F3FEF">
        <w:t>Index</w:t>
      </w:r>
      <w:bookmarkEnd w:id="156"/>
    </w:p>
    <w:p w14:paraId="18E3DCEE" w14:textId="77777777" w:rsidR="004671CF" w:rsidRPr="001F3FEF" w:rsidRDefault="00844CA8" w:rsidP="00844CA8">
      <w:pPr>
        <w:pStyle w:val="BodyText"/>
        <w:rPr>
          <w:noProof/>
          <w:szCs w:val="16"/>
        </w:rPr>
        <w:sectPr w:rsidR="004671CF" w:rsidRPr="001F3FEF" w:rsidSect="004671CF">
          <w:pgSz w:w="12240" w:h="15840" w:code="1"/>
          <w:pgMar w:top="1296" w:right="1440" w:bottom="1152" w:left="1440" w:header="720" w:footer="720" w:gutter="0"/>
          <w:cols w:space="720"/>
        </w:sectPr>
      </w:pPr>
      <w:r w:rsidRPr="001F3FEF">
        <w:rPr>
          <w:szCs w:val="16"/>
        </w:rPr>
        <w:fldChar w:fldCharType="begin"/>
      </w:r>
      <w:r w:rsidRPr="001F3FEF">
        <w:rPr>
          <w:szCs w:val="16"/>
        </w:rPr>
        <w:instrText xml:space="preserve"> INDEX \h "A" \c "2" \z "1033" </w:instrText>
      </w:r>
      <w:r w:rsidRPr="001F3FEF">
        <w:rPr>
          <w:szCs w:val="16"/>
        </w:rPr>
        <w:fldChar w:fldCharType="separate"/>
      </w:r>
    </w:p>
    <w:p w14:paraId="18E3DCEF"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A</w:t>
      </w:r>
    </w:p>
    <w:p w14:paraId="18E3DCF0" w14:textId="77777777" w:rsidR="004671CF" w:rsidRPr="001F3FEF" w:rsidRDefault="004671CF">
      <w:pPr>
        <w:pStyle w:val="Index1"/>
        <w:tabs>
          <w:tab w:val="right" w:leader="dot" w:pos="4310"/>
        </w:tabs>
        <w:rPr>
          <w:noProof/>
        </w:rPr>
      </w:pPr>
      <w:r w:rsidRPr="001F3FEF">
        <w:rPr>
          <w:noProof/>
        </w:rPr>
        <w:t>Active VHIC Numbers Added to PID-4 Segment</w:t>
      </w:r>
    </w:p>
    <w:p w14:paraId="18E3DCF1" w14:textId="77777777" w:rsidR="004671CF" w:rsidRPr="001F3FEF" w:rsidRDefault="004671CF">
      <w:pPr>
        <w:pStyle w:val="Index2"/>
        <w:tabs>
          <w:tab w:val="right" w:leader="dot" w:pos="4310"/>
        </w:tabs>
        <w:rPr>
          <w:noProof/>
        </w:rPr>
      </w:pPr>
      <w:r w:rsidRPr="001F3FEF">
        <w:rPr>
          <w:noProof/>
        </w:rPr>
        <w:t>Interoperability between DoD and VA, 54</w:t>
      </w:r>
    </w:p>
    <w:p w14:paraId="18E3DCF2" w14:textId="77777777" w:rsidR="004671CF" w:rsidRPr="001F3FEF" w:rsidRDefault="004671CF">
      <w:pPr>
        <w:pStyle w:val="Index1"/>
        <w:tabs>
          <w:tab w:val="right" w:leader="dot" w:pos="4310"/>
        </w:tabs>
        <w:rPr>
          <w:noProof/>
        </w:rPr>
      </w:pPr>
      <w:r w:rsidRPr="001F3FEF">
        <w:rPr>
          <w:noProof/>
        </w:rPr>
        <w:t>Archiving and Purging, 17</w:t>
      </w:r>
    </w:p>
    <w:p w14:paraId="18E3DCF3"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B</w:t>
      </w:r>
    </w:p>
    <w:p w14:paraId="18E3DCF4" w14:textId="77777777" w:rsidR="004671CF" w:rsidRPr="001F3FEF" w:rsidRDefault="004671CF">
      <w:pPr>
        <w:pStyle w:val="Index1"/>
        <w:tabs>
          <w:tab w:val="right" w:leader="dot" w:pos="4310"/>
        </w:tabs>
        <w:rPr>
          <w:noProof/>
        </w:rPr>
      </w:pPr>
      <w:r w:rsidRPr="001F3FEF">
        <w:rPr>
          <w:noProof/>
        </w:rPr>
        <w:t>Barcodes and Label Printer Support, 39</w:t>
      </w:r>
    </w:p>
    <w:p w14:paraId="18E3DCF5" w14:textId="77777777" w:rsidR="004671CF" w:rsidRPr="001F3FEF" w:rsidRDefault="004671CF">
      <w:pPr>
        <w:pStyle w:val="Index1"/>
        <w:tabs>
          <w:tab w:val="right" w:leader="dot" w:pos="4310"/>
        </w:tabs>
        <w:rPr>
          <w:noProof/>
        </w:rPr>
      </w:pPr>
      <w:r w:rsidRPr="001F3FEF">
        <w:rPr>
          <w:noProof/>
        </w:rPr>
        <w:t>Barcodes on Dot Matrix Printers, 39</w:t>
      </w:r>
    </w:p>
    <w:p w14:paraId="18E3DCF6"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C</w:t>
      </w:r>
    </w:p>
    <w:p w14:paraId="18E3DCF7" w14:textId="77777777" w:rsidR="004671CF" w:rsidRPr="001F3FEF" w:rsidRDefault="004671CF">
      <w:pPr>
        <w:pStyle w:val="Index1"/>
        <w:tabs>
          <w:tab w:val="right" w:leader="dot" w:pos="4310"/>
        </w:tabs>
        <w:rPr>
          <w:noProof/>
        </w:rPr>
      </w:pPr>
      <w:r w:rsidRPr="001F3FEF">
        <w:rPr>
          <w:bCs/>
          <w:noProof/>
        </w:rPr>
        <w:t>Callable Routines</w:t>
      </w:r>
      <w:r w:rsidRPr="001F3FEF">
        <w:rPr>
          <w:noProof/>
        </w:rPr>
        <w:t>, 19</w:t>
      </w:r>
    </w:p>
    <w:p w14:paraId="18E3DCF8" w14:textId="77777777" w:rsidR="004671CF" w:rsidRPr="001F3FEF" w:rsidRDefault="004671CF">
      <w:pPr>
        <w:pStyle w:val="Index1"/>
        <w:tabs>
          <w:tab w:val="right" w:leader="dot" w:pos="4310"/>
        </w:tabs>
        <w:rPr>
          <w:noProof/>
        </w:rPr>
      </w:pPr>
      <w:r w:rsidRPr="001F3FEF">
        <w:rPr>
          <w:bCs/>
          <w:noProof/>
        </w:rPr>
        <w:t>Communication Protocol</w:t>
      </w:r>
      <w:r w:rsidRPr="001F3FEF">
        <w:rPr>
          <w:noProof/>
        </w:rPr>
        <w:t>, 53</w:t>
      </w:r>
    </w:p>
    <w:p w14:paraId="18E3DCF9" w14:textId="77777777" w:rsidR="004671CF" w:rsidRPr="001F3FEF" w:rsidRDefault="004671CF">
      <w:pPr>
        <w:pStyle w:val="Index1"/>
        <w:tabs>
          <w:tab w:val="right" w:leader="dot" w:pos="4310"/>
        </w:tabs>
        <w:rPr>
          <w:noProof/>
        </w:rPr>
      </w:pPr>
      <w:r w:rsidRPr="001F3FEF">
        <w:rPr>
          <w:noProof/>
        </w:rPr>
        <w:t>Control Code Entries, Samples, 42</w:t>
      </w:r>
    </w:p>
    <w:p w14:paraId="18E3DCFA" w14:textId="77777777" w:rsidR="004671CF" w:rsidRPr="001F3FEF" w:rsidRDefault="004671CF">
      <w:pPr>
        <w:pStyle w:val="Index1"/>
        <w:tabs>
          <w:tab w:val="right" w:leader="dot" w:pos="4310"/>
        </w:tabs>
        <w:rPr>
          <w:noProof/>
        </w:rPr>
      </w:pPr>
      <w:r w:rsidRPr="001F3FEF">
        <w:rPr>
          <w:noProof/>
        </w:rPr>
        <w:t>Control Codes in use by Laser Labels, 45</w:t>
      </w:r>
    </w:p>
    <w:p w14:paraId="18E3DCFB"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D</w:t>
      </w:r>
    </w:p>
    <w:p w14:paraId="18E3DCFC" w14:textId="77777777" w:rsidR="004671CF" w:rsidRPr="001F3FEF" w:rsidRDefault="004671CF">
      <w:pPr>
        <w:pStyle w:val="Index1"/>
        <w:tabs>
          <w:tab w:val="right" w:leader="dot" w:pos="4310"/>
        </w:tabs>
        <w:rPr>
          <w:noProof/>
        </w:rPr>
      </w:pPr>
      <w:r w:rsidRPr="001F3FEF">
        <w:rPr>
          <w:noProof/>
        </w:rPr>
        <w:t>Data Base Integration Agreements, 21</w:t>
      </w:r>
    </w:p>
    <w:p w14:paraId="18E3DCFD" w14:textId="77777777" w:rsidR="004671CF" w:rsidRPr="001F3FEF" w:rsidRDefault="004671CF">
      <w:pPr>
        <w:pStyle w:val="Index1"/>
        <w:tabs>
          <w:tab w:val="right" w:leader="dot" w:pos="4310"/>
        </w:tabs>
        <w:rPr>
          <w:noProof/>
        </w:rPr>
      </w:pPr>
      <w:r w:rsidRPr="001F3FEF">
        <w:rPr>
          <w:bCs/>
          <w:noProof/>
          <w:color w:val="000000"/>
        </w:rPr>
        <w:t>Data South 220</w:t>
      </w:r>
      <w:r w:rsidRPr="001F3FEF">
        <w:rPr>
          <w:noProof/>
        </w:rPr>
        <w:t>, 40</w:t>
      </w:r>
    </w:p>
    <w:p w14:paraId="18E3DCFE" w14:textId="77777777" w:rsidR="004671CF" w:rsidRPr="001F3FEF" w:rsidRDefault="004671CF">
      <w:pPr>
        <w:pStyle w:val="Index1"/>
        <w:tabs>
          <w:tab w:val="right" w:leader="dot" w:pos="4310"/>
        </w:tabs>
        <w:rPr>
          <w:noProof/>
        </w:rPr>
      </w:pPr>
      <w:r w:rsidRPr="001F3FEF">
        <w:rPr>
          <w:noProof/>
        </w:rPr>
        <w:t>Dot Matrix Labels, 39</w:t>
      </w:r>
    </w:p>
    <w:p w14:paraId="18E3DCFF" w14:textId="77777777" w:rsidR="004671CF" w:rsidRPr="001F3FEF" w:rsidRDefault="004671CF">
      <w:pPr>
        <w:pStyle w:val="Index1"/>
        <w:tabs>
          <w:tab w:val="right" w:leader="dot" w:pos="4310"/>
        </w:tabs>
        <w:rPr>
          <w:noProof/>
        </w:rPr>
      </w:pPr>
      <w:r w:rsidRPr="001F3FEF">
        <w:rPr>
          <w:noProof/>
        </w:rPr>
        <w:t>Dot Matrix Printers and Barcodes, 39</w:t>
      </w:r>
    </w:p>
    <w:p w14:paraId="18E3DD00"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E</w:t>
      </w:r>
    </w:p>
    <w:p w14:paraId="18E3DD01" w14:textId="77777777" w:rsidR="004671CF" w:rsidRPr="001F3FEF" w:rsidRDefault="004671CF">
      <w:pPr>
        <w:pStyle w:val="Index1"/>
        <w:tabs>
          <w:tab w:val="right" w:leader="dot" w:pos="4310"/>
        </w:tabs>
        <w:rPr>
          <w:noProof/>
        </w:rPr>
      </w:pPr>
      <w:r w:rsidRPr="001F3FEF">
        <w:rPr>
          <w:noProof/>
        </w:rPr>
        <w:t>Electronic Signatures, 27</w:t>
      </w:r>
    </w:p>
    <w:p w14:paraId="18E3DD02" w14:textId="77777777" w:rsidR="004671CF" w:rsidRPr="001F3FEF" w:rsidRDefault="004671CF">
      <w:pPr>
        <w:pStyle w:val="Index1"/>
        <w:tabs>
          <w:tab w:val="right" w:leader="dot" w:pos="4310"/>
        </w:tabs>
        <w:rPr>
          <w:noProof/>
        </w:rPr>
      </w:pPr>
      <w:r w:rsidRPr="001F3FEF">
        <w:rPr>
          <w:bCs/>
          <w:noProof/>
        </w:rPr>
        <w:t>Exported Options</w:t>
      </w:r>
      <w:r w:rsidRPr="001F3FEF">
        <w:rPr>
          <w:noProof/>
        </w:rPr>
        <w:t>, 15</w:t>
      </w:r>
    </w:p>
    <w:p w14:paraId="18E3DD03" w14:textId="77777777" w:rsidR="004671CF" w:rsidRPr="001F3FEF" w:rsidRDefault="004671CF">
      <w:pPr>
        <w:pStyle w:val="Index1"/>
        <w:tabs>
          <w:tab w:val="right" w:leader="dot" w:pos="4310"/>
        </w:tabs>
        <w:rPr>
          <w:noProof/>
        </w:rPr>
      </w:pPr>
      <w:r w:rsidRPr="001F3FEF">
        <w:rPr>
          <w:noProof/>
        </w:rPr>
        <w:t>External Interfaces, 19</w:t>
      </w:r>
    </w:p>
    <w:p w14:paraId="18E3DD04" w14:textId="77777777" w:rsidR="004671CF" w:rsidRPr="001F3FEF" w:rsidRDefault="004671CF">
      <w:pPr>
        <w:pStyle w:val="Index1"/>
        <w:tabs>
          <w:tab w:val="right" w:leader="dot" w:pos="4310"/>
        </w:tabs>
        <w:rPr>
          <w:noProof/>
        </w:rPr>
      </w:pPr>
      <w:r w:rsidRPr="001F3FEF">
        <w:rPr>
          <w:noProof/>
        </w:rPr>
        <w:t>External Relations, 21</w:t>
      </w:r>
    </w:p>
    <w:p w14:paraId="18E3DD05"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F</w:t>
      </w:r>
    </w:p>
    <w:p w14:paraId="18E3DD06" w14:textId="77777777" w:rsidR="004671CF" w:rsidRPr="001F3FEF" w:rsidRDefault="004671CF">
      <w:pPr>
        <w:pStyle w:val="Index1"/>
        <w:tabs>
          <w:tab w:val="right" w:leader="dot" w:pos="4310"/>
        </w:tabs>
        <w:rPr>
          <w:noProof/>
        </w:rPr>
      </w:pPr>
      <w:r w:rsidRPr="001F3FEF">
        <w:rPr>
          <w:bCs/>
          <w:noProof/>
          <w:color w:val="000000"/>
        </w:rPr>
        <w:t>Field Rules</w:t>
      </w:r>
      <w:r w:rsidRPr="001F3FEF">
        <w:rPr>
          <w:noProof/>
        </w:rPr>
        <w:t>, 52</w:t>
      </w:r>
    </w:p>
    <w:p w14:paraId="18E3DD07" w14:textId="77777777" w:rsidR="004671CF" w:rsidRPr="001F3FEF" w:rsidRDefault="004671CF">
      <w:pPr>
        <w:pStyle w:val="Index1"/>
        <w:tabs>
          <w:tab w:val="right" w:leader="dot" w:pos="4310"/>
        </w:tabs>
        <w:rPr>
          <w:noProof/>
        </w:rPr>
      </w:pPr>
      <w:r w:rsidRPr="001F3FEF">
        <w:rPr>
          <w:noProof/>
        </w:rPr>
        <w:t>File Security, 28</w:t>
      </w:r>
    </w:p>
    <w:p w14:paraId="18E3DD08" w14:textId="77777777" w:rsidR="004671CF" w:rsidRPr="001F3FEF" w:rsidRDefault="004671CF">
      <w:pPr>
        <w:pStyle w:val="Index1"/>
        <w:tabs>
          <w:tab w:val="right" w:leader="dot" w:pos="4310"/>
        </w:tabs>
        <w:rPr>
          <w:noProof/>
        </w:rPr>
      </w:pPr>
      <w:r w:rsidRPr="001F3FEF">
        <w:rPr>
          <w:bCs/>
          <w:noProof/>
        </w:rPr>
        <w:t>Files</w:t>
      </w:r>
      <w:r w:rsidRPr="001F3FEF">
        <w:rPr>
          <w:noProof/>
        </w:rPr>
        <w:t>, 11</w:t>
      </w:r>
    </w:p>
    <w:p w14:paraId="18E3DD09"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G</w:t>
      </w:r>
    </w:p>
    <w:p w14:paraId="18E3DD0A" w14:textId="77777777" w:rsidR="004671CF" w:rsidRPr="001F3FEF" w:rsidRDefault="004671CF">
      <w:pPr>
        <w:pStyle w:val="Index1"/>
        <w:tabs>
          <w:tab w:val="right" w:leader="dot" w:pos="4310"/>
        </w:tabs>
        <w:rPr>
          <w:noProof/>
        </w:rPr>
      </w:pPr>
      <w:r w:rsidRPr="001F3FEF">
        <w:rPr>
          <w:bCs/>
          <w:noProof/>
        </w:rPr>
        <w:t>General Information</w:t>
      </w:r>
      <w:r w:rsidRPr="001F3FEF">
        <w:rPr>
          <w:noProof/>
        </w:rPr>
        <w:t>, 51</w:t>
      </w:r>
    </w:p>
    <w:p w14:paraId="18E3DD0B" w14:textId="77777777" w:rsidR="004671CF" w:rsidRPr="001F3FEF" w:rsidRDefault="004671CF" w:rsidP="008D351F">
      <w:pPr>
        <w:pStyle w:val="Index1"/>
        <w:tabs>
          <w:tab w:val="right" w:leader="dot" w:pos="4310"/>
        </w:tabs>
        <w:rPr>
          <w:noProof/>
        </w:rPr>
      </w:pPr>
      <w:r w:rsidRPr="001F3FEF">
        <w:rPr>
          <w:noProof/>
          <w:color w:val="000000"/>
        </w:rPr>
        <w:t>Genicom 4440</w:t>
      </w:r>
      <w:r w:rsidR="008D351F" w:rsidRPr="001F3FEF">
        <w:rPr>
          <w:noProof/>
        </w:rPr>
        <w:t>, 41</w:t>
      </w:r>
    </w:p>
    <w:p w14:paraId="18E3DD0C"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H</w:t>
      </w:r>
    </w:p>
    <w:p w14:paraId="18E3DD0D" w14:textId="77777777" w:rsidR="004671CF" w:rsidRPr="001F3FEF" w:rsidRDefault="004671CF">
      <w:pPr>
        <w:pStyle w:val="Index1"/>
        <w:tabs>
          <w:tab w:val="right" w:leader="dot" w:pos="4310"/>
        </w:tabs>
        <w:rPr>
          <w:noProof/>
        </w:rPr>
      </w:pPr>
      <w:r w:rsidRPr="001F3FEF">
        <w:rPr>
          <w:noProof/>
        </w:rPr>
        <w:t>Hardware Setup, Laser Label Printers, 42</w:t>
      </w:r>
    </w:p>
    <w:p w14:paraId="18E3DD0E" w14:textId="77777777" w:rsidR="004671CF" w:rsidRPr="001F3FEF" w:rsidRDefault="004671CF">
      <w:pPr>
        <w:pStyle w:val="Index1"/>
        <w:tabs>
          <w:tab w:val="right" w:leader="dot" w:pos="4310"/>
        </w:tabs>
        <w:rPr>
          <w:noProof/>
        </w:rPr>
      </w:pPr>
      <w:r w:rsidRPr="001F3FEF">
        <w:rPr>
          <w:rFonts w:ascii="Times New Roman" w:hAnsi="Times New Roman"/>
          <w:bCs/>
          <w:noProof/>
          <w:color w:val="000000"/>
        </w:rPr>
        <w:t>HL7 Messaging with an External System</w:t>
      </w:r>
      <w:r w:rsidRPr="001F3FEF">
        <w:rPr>
          <w:noProof/>
        </w:rPr>
        <w:t>, 69</w:t>
      </w:r>
    </w:p>
    <w:p w14:paraId="18E3DD0F" w14:textId="77777777" w:rsidR="004671CF" w:rsidRPr="001F3FEF" w:rsidRDefault="004671CF">
      <w:pPr>
        <w:pStyle w:val="Index1"/>
        <w:tabs>
          <w:tab w:val="right" w:leader="dot" w:pos="4310"/>
        </w:tabs>
        <w:rPr>
          <w:noProof/>
        </w:rPr>
      </w:pPr>
      <w:r w:rsidRPr="001F3FEF">
        <w:rPr>
          <w:noProof/>
        </w:rPr>
        <w:t>HL7 Order Message Segment Definition Table, 69</w:t>
      </w:r>
    </w:p>
    <w:p w14:paraId="18E3DD10"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I</w:t>
      </w:r>
    </w:p>
    <w:p w14:paraId="18E3DD11" w14:textId="77777777" w:rsidR="004671CF" w:rsidRPr="001F3FEF" w:rsidRDefault="004671CF">
      <w:pPr>
        <w:pStyle w:val="Index1"/>
        <w:tabs>
          <w:tab w:val="right" w:leader="dot" w:pos="4310"/>
        </w:tabs>
        <w:rPr>
          <w:noProof/>
        </w:rPr>
      </w:pPr>
      <w:r w:rsidRPr="001F3FEF">
        <w:rPr>
          <w:bCs/>
          <w:noProof/>
        </w:rPr>
        <w:t>Implementation and Maintenance</w:t>
      </w:r>
      <w:r w:rsidRPr="001F3FEF">
        <w:rPr>
          <w:noProof/>
        </w:rPr>
        <w:t>, 5</w:t>
      </w:r>
    </w:p>
    <w:p w14:paraId="18E3DD12" w14:textId="77777777" w:rsidR="004671CF" w:rsidRPr="001F3FEF" w:rsidRDefault="004671CF">
      <w:pPr>
        <w:pStyle w:val="Index1"/>
        <w:tabs>
          <w:tab w:val="right" w:leader="dot" w:pos="4310"/>
        </w:tabs>
        <w:rPr>
          <w:noProof/>
        </w:rPr>
      </w:pPr>
      <w:r w:rsidRPr="001F3FEF">
        <w:rPr>
          <w:noProof/>
        </w:rPr>
        <w:t>Interfacing, 27</w:t>
      </w:r>
    </w:p>
    <w:p w14:paraId="18E3DD13" w14:textId="77777777" w:rsidR="004671CF" w:rsidRPr="001F3FEF" w:rsidRDefault="004671CF">
      <w:pPr>
        <w:pStyle w:val="Index1"/>
        <w:tabs>
          <w:tab w:val="right" w:leader="dot" w:pos="4310"/>
        </w:tabs>
        <w:rPr>
          <w:noProof/>
        </w:rPr>
      </w:pPr>
      <w:r w:rsidRPr="001F3FEF">
        <w:rPr>
          <w:noProof/>
        </w:rPr>
        <w:t>Internal Relations, 23</w:t>
      </w:r>
    </w:p>
    <w:p w14:paraId="18E3DD14" w14:textId="77777777" w:rsidR="004671CF" w:rsidRPr="001F3FEF" w:rsidRDefault="004671CF">
      <w:pPr>
        <w:pStyle w:val="Index1"/>
        <w:tabs>
          <w:tab w:val="right" w:leader="dot" w:pos="4310"/>
        </w:tabs>
        <w:rPr>
          <w:noProof/>
        </w:rPr>
      </w:pPr>
      <w:r w:rsidRPr="001F3FEF">
        <w:rPr>
          <w:bCs/>
          <w:noProof/>
        </w:rPr>
        <w:t>Introduction</w:t>
      </w:r>
      <w:r w:rsidRPr="001F3FEF">
        <w:rPr>
          <w:noProof/>
        </w:rPr>
        <w:t>, 1</w:t>
      </w:r>
    </w:p>
    <w:p w14:paraId="18E3DD15"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J</w:t>
      </w:r>
    </w:p>
    <w:p w14:paraId="18E3DD16" w14:textId="77777777" w:rsidR="004671CF" w:rsidRPr="001F3FEF" w:rsidRDefault="004671CF">
      <w:pPr>
        <w:pStyle w:val="Index1"/>
        <w:tabs>
          <w:tab w:val="right" w:leader="dot" w:pos="4310"/>
        </w:tabs>
        <w:rPr>
          <w:noProof/>
        </w:rPr>
      </w:pPr>
      <w:r w:rsidRPr="001F3FEF">
        <w:rPr>
          <w:noProof/>
        </w:rPr>
        <w:t>Journaling Globals, 39</w:t>
      </w:r>
    </w:p>
    <w:p w14:paraId="18E3DD17"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L</w:t>
      </w:r>
    </w:p>
    <w:p w14:paraId="18E3DD18" w14:textId="77777777" w:rsidR="004671CF" w:rsidRPr="001F3FEF" w:rsidRDefault="004671CF">
      <w:pPr>
        <w:pStyle w:val="Index1"/>
        <w:tabs>
          <w:tab w:val="right" w:leader="dot" w:pos="4310"/>
        </w:tabs>
        <w:rPr>
          <w:noProof/>
        </w:rPr>
      </w:pPr>
      <w:r w:rsidRPr="001F3FEF">
        <w:rPr>
          <w:noProof/>
        </w:rPr>
        <w:t>Label Printer Support, 39</w:t>
      </w:r>
    </w:p>
    <w:p w14:paraId="18E3DD19" w14:textId="77777777" w:rsidR="004671CF" w:rsidRPr="001F3FEF" w:rsidRDefault="004671CF">
      <w:pPr>
        <w:pStyle w:val="Index1"/>
        <w:tabs>
          <w:tab w:val="right" w:leader="dot" w:pos="4310"/>
        </w:tabs>
        <w:rPr>
          <w:noProof/>
        </w:rPr>
      </w:pPr>
      <w:r w:rsidRPr="001F3FEF">
        <w:rPr>
          <w:noProof/>
        </w:rPr>
        <w:t>Laser Label Control Codes, 45</w:t>
      </w:r>
    </w:p>
    <w:p w14:paraId="18E3DD1A" w14:textId="77777777" w:rsidR="004671CF" w:rsidRPr="001F3FEF" w:rsidRDefault="004671CF">
      <w:pPr>
        <w:pStyle w:val="Index1"/>
        <w:tabs>
          <w:tab w:val="right" w:leader="dot" w:pos="4310"/>
        </w:tabs>
        <w:rPr>
          <w:noProof/>
        </w:rPr>
      </w:pPr>
      <w:r w:rsidRPr="001F3FEF">
        <w:rPr>
          <w:noProof/>
        </w:rPr>
        <w:t>Laser Label Printers, 42</w:t>
      </w:r>
    </w:p>
    <w:p w14:paraId="18E3DD1B" w14:textId="77777777" w:rsidR="004671CF" w:rsidRPr="001F3FEF" w:rsidRDefault="004671CF">
      <w:pPr>
        <w:pStyle w:val="Index1"/>
        <w:tabs>
          <w:tab w:val="right" w:leader="dot" w:pos="4310"/>
        </w:tabs>
        <w:rPr>
          <w:noProof/>
        </w:rPr>
      </w:pPr>
      <w:r w:rsidRPr="001F3FEF">
        <w:rPr>
          <w:noProof/>
        </w:rPr>
        <w:t>Laser Label Printers, Hardware Setup, 42</w:t>
      </w:r>
    </w:p>
    <w:p w14:paraId="18E3DD1C"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M</w:t>
      </w:r>
    </w:p>
    <w:p w14:paraId="18E3DD1D" w14:textId="77777777" w:rsidR="004671CF" w:rsidRPr="001F3FEF" w:rsidRDefault="004671CF">
      <w:pPr>
        <w:pStyle w:val="Index1"/>
        <w:tabs>
          <w:tab w:val="right" w:leader="dot" w:pos="4310"/>
        </w:tabs>
        <w:rPr>
          <w:noProof/>
        </w:rPr>
      </w:pPr>
      <w:r w:rsidRPr="001F3FEF">
        <w:rPr>
          <w:noProof/>
        </w:rPr>
        <w:t>M Audiofax (Telephone Refill Requests), 7</w:t>
      </w:r>
    </w:p>
    <w:p w14:paraId="18E3DD1E" w14:textId="77777777" w:rsidR="004671CF" w:rsidRPr="001F3FEF" w:rsidRDefault="004671CF">
      <w:pPr>
        <w:pStyle w:val="Index1"/>
        <w:tabs>
          <w:tab w:val="right" w:leader="dot" w:pos="4310"/>
        </w:tabs>
        <w:rPr>
          <w:noProof/>
        </w:rPr>
      </w:pPr>
      <w:r w:rsidRPr="001F3FEF">
        <w:rPr>
          <w:noProof/>
        </w:rPr>
        <w:t>Mail Group Setup for the HL7 External Interface, 8, 27</w:t>
      </w:r>
    </w:p>
    <w:p w14:paraId="18E3DD1F" w14:textId="77777777" w:rsidR="004671CF" w:rsidRPr="001F3FEF" w:rsidRDefault="004671CF">
      <w:pPr>
        <w:pStyle w:val="Index1"/>
        <w:tabs>
          <w:tab w:val="right" w:leader="dot" w:pos="4310"/>
        </w:tabs>
        <w:rPr>
          <w:noProof/>
        </w:rPr>
      </w:pPr>
      <w:r w:rsidRPr="001F3FEF">
        <w:rPr>
          <w:bCs/>
          <w:noProof/>
        </w:rPr>
        <w:t>Menu Assignments</w:t>
      </w:r>
      <w:r w:rsidRPr="001F3FEF">
        <w:rPr>
          <w:noProof/>
        </w:rPr>
        <w:t>, 15, 27</w:t>
      </w:r>
    </w:p>
    <w:p w14:paraId="18E3DD20" w14:textId="77777777" w:rsidR="004671CF" w:rsidRPr="001F3FEF" w:rsidRDefault="004671CF">
      <w:pPr>
        <w:pStyle w:val="Index1"/>
        <w:tabs>
          <w:tab w:val="right" w:leader="dot" w:pos="4310"/>
        </w:tabs>
        <w:rPr>
          <w:noProof/>
        </w:rPr>
      </w:pPr>
      <w:r w:rsidRPr="001F3FEF">
        <w:rPr>
          <w:noProof/>
        </w:rPr>
        <w:t>Menu Diagrams, 31</w:t>
      </w:r>
    </w:p>
    <w:p w14:paraId="18E3DD21" w14:textId="77777777" w:rsidR="004671CF" w:rsidRPr="001F3FEF" w:rsidRDefault="004671CF">
      <w:pPr>
        <w:pStyle w:val="Index1"/>
        <w:tabs>
          <w:tab w:val="right" w:leader="dot" w:pos="4310"/>
        </w:tabs>
        <w:rPr>
          <w:noProof/>
        </w:rPr>
      </w:pPr>
      <w:r w:rsidRPr="001F3FEF">
        <w:rPr>
          <w:bCs/>
          <w:noProof/>
        </w:rPr>
        <w:t>Message Rules</w:t>
      </w:r>
      <w:r w:rsidRPr="001F3FEF">
        <w:rPr>
          <w:noProof/>
        </w:rPr>
        <w:t>, 51</w:t>
      </w:r>
    </w:p>
    <w:p w14:paraId="18E3DD22" w14:textId="77777777" w:rsidR="004671CF" w:rsidRPr="001F3FEF" w:rsidRDefault="004671CF">
      <w:pPr>
        <w:pStyle w:val="Index1"/>
        <w:tabs>
          <w:tab w:val="right" w:leader="dot" w:pos="4310"/>
        </w:tabs>
        <w:rPr>
          <w:noProof/>
        </w:rPr>
      </w:pPr>
      <w:r w:rsidRPr="001F3FEF">
        <w:rPr>
          <w:bCs/>
          <w:noProof/>
          <w:color w:val="000000"/>
        </w:rPr>
        <w:t>MT290</w:t>
      </w:r>
      <w:r w:rsidRPr="001F3FEF">
        <w:rPr>
          <w:noProof/>
        </w:rPr>
        <w:t>, 41</w:t>
      </w:r>
    </w:p>
    <w:p w14:paraId="18E3DD23" w14:textId="77777777" w:rsidR="004671CF" w:rsidRPr="001F3FEF" w:rsidRDefault="004671CF">
      <w:pPr>
        <w:pStyle w:val="Index1"/>
        <w:tabs>
          <w:tab w:val="right" w:leader="dot" w:pos="4310"/>
        </w:tabs>
        <w:rPr>
          <w:noProof/>
        </w:rPr>
      </w:pPr>
      <w:r w:rsidRPr="001F3FEF">
        <w:rPr>
          <w:noProof/>
          <w:color w:val="000000"/>
        </w:rPr>
        <w:t>MT-661</w:t>
      </w:r>
      <w:r w:rsidRPr="001F3FEF">
        <w:rPr>
          <w:noProof/>
        </w:rPr>
        <w:t>, 40</w:t>
      </w:r>
    </w:p>
    <w:p w14:paraId="18E3DD24"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N</w:t>
      </w:r>
    </w:p>
    <w:p w14:paraId="18E3DD25" w14:textId="77777777" w:rsidR="004671CF" w:rsidRPr="001F3FEF" w:rsidRDefault="004671CF">
      <w:pPr>
        <w:pStyle w:val="Index1"/>
        <w:tabs>
          <w:tab w:val="right" w:leader="dot" w:pos="4310"/>
        </w:tabs>
        <w:rPr>
          <w:noProof/>
        </w:rPr>
      </w:pPr>
      <w:r w:rsidRPr="001F3FEF">
        <w:rPr>
          <w:noProof/>
        </w:rPr>
        <w:t>New Label Stock (Version 6.0 and Later Versions), 39</w:t>
      </w:r>
    </w:p>
    <w:p w14:paraId="18E3DD26" w14:textId="77777777" w:rsidR="004671CF" w:rsidRPr="001F3FEF" w:rsidRDefault="004671CF">
      <w:pPr>
        <w:pStyle w:val="IndexHeading"/>
        <w:keepNext/>
        <w:tabs>
          <w:tab w:val="right" w:leader="dot" w:pos="4310"/>
        </w:tabs>
        <w:rPr>
          <w:rFonts w:ascii="Calibri" w:hAnsi="Calibri"/>
          <w:b w:val="0"/>
          <w:bCs w:val="0"/>
          <w:noProof/>
        </w:rPr>
      </w:pPr>
      <w:bookmarkStart w:id="157" w:name="PSO_7_408_111"/>
      <w:bookmarkEnd w:id="157"/>
      <w:r w:rsidRPr="001F3FEF">
        <w:rPr>
          <w:noProof/>
        </w:rPr>
        <w:t>O</w:t>
      </w:r>
    </w:p>
    <w:p w14:paraId="18E3DD27" w14:textId="77777777" w:rsidR="004671CF" w:rsidRPr="001F3FEF" w:rsidRDefault="004671CF">
      <w:pPr>
        <w:pStyle w:val="Index1"/>
        <w:tabs>
          <w:tab w:val="right" w:leader="dot" w:pos="4310"/>
        </w:tabs>
        <w:rPr>
          <w:noProof/>
        </w:rPr>
      </w:pPr>
      <w:r w:rsidRPr="001F3FEF">
        <w:rPr>
          <w:bCs/>
          <w:noProof/>
        </w:rPr>
        <w:t>Online Documentation</w:t>
      </w:r>
      <w:r w:rsidRPr="001F3FEF">
        <w:rPr>
          <w:noProof/>
        </w:rPr>
        <w:t>, 3</w:t>
      </w:r>
    </w:p>
    <w:p w14:paraId="18E3DD28" w14:textId="77777777" w:rsidR="004671CF" w:rsidRPr="001F3FEF" w:rsidRDefault="004671CF">
      <w:pPr>
        <w:pStyle w:val="Index1"/>
        <w:tabs>
          <w:tab w:val="right" w:leader="dot" w:pos="4310"/>
        </w:tabs>
        <w:rPr>
          <w:noProof/>
        </w:rPr>
      </w:pPr>
      <w:r w:rsidRPr="001F3FEF">
        <w:rPr>
          <w:noProof/>
        </w:rPr>
        <w:t>Options to be Deleted during Installation, 6</w:t>
      </w:r>
    </w:p>
    <w:p w14:paraId="18E3DD29" w14:textId="77777777" w:rsidR="004671CF" w:rsidRPr="001F3FEF" w:rsidRDefault="004671CF">
      <w:pPr>
        <w:pStyle w:val="Index1"/>
        <w:tabs>
          <w:tab w:val="right" w:leader="dot" w:pos="4310"/>
        </w:tabs>
        <w:rPr>
          <w:noProof/>
        </w:rPr>
      </w:pPr>
      <w:r w:rsidRPr="001F3FEF">
        <w:rPr>
          <w:noProof/>
        </w:rPr>
        <w:t>Order Messaging Exceptions, 73</w:t>
      </w:r>
    </w:p>
    <w:p w14:paraId="18E3DD2A" w14:textId="77777777" w:rsidR="004671CF" w:rsidRPr="001F3FEF" w:rsidRDefault="004671CF">
      <w:pPr>
        <w:pStyle w:val="Index1"/>
        <w:tabs>
          <w:tab w:val="right" w:leader="dot" w:pos="4310"/>
        </w:tabs>
        <w:rPr>
          <w:noProof/>
        </w:rPr>
      </w:pPr>
      <w:r w:rsidRPr="001F3FEF">
        <w:rPr>
          <w:bCs/>
          <w:noProof/>
        </w:rPr>
        <w:t>Orientation</w:t>
      </w:r>
      <w:r w:rsidRPr="001F3FEF">
        <w:rPr>
          <w:noProof/>
        </w:rPr>
        <w:t>, 3</w:t>
      </w:r>
    </w:p>
    <w:p w14:paraId="18E3DD2B" w14:textId="77777777" w:rsidR="004671CF" w:rsidRPr="001F3FEF" w:rsidRDefault="004671CF">
      <w:pPr>
        <w:pStyle w:val="Index1"/>
        <w:tabs>
          <w:tab w:val="right" w:leader="dot" w:pos="4310"/>
        </w:tabs>
        <w:rPr>
          <w:noProof/>
        </w:rPr>
      </w:pPr>
      <w:r w:rsidRPr="001F3FEF">
        <w:rPr>
          <w:bCs/>
          <w:noProof/>
          <w:color w:val="000000"/>
        </w:rPr>
        <w:t>OTC 560</w:t>
      </w:r>
      <w:r w:rsidRPr="001F3FEF">
        <w:rPr>
          <w:noProof/>
        </w:rPr>
        <w:t>, 41</w:t>
      </w:r>
    </w:p>
    <w:p w14:paraId="18E3DD2C" w14:textId="77777777" w:rsidR="004671CF" w:rsidRPr="001F3FEF" w:rsidRDefault="004671CF">
      <w:pPr>
        <w:pStyle w:val="Index1"/>
        <w:tabs>
          <w:tab w:val="right" w:leader="dot" w:pos="4310"/>
        </w:tabs>
        <w:rPr>
          <w:noProof/>
        </w:rPr>
      </w:pPr>
      <w:r w:rsidRPr="001F3FEF">
        <w:rPr>
          <w:noProof/>
        </w:rPr>
        <w:t>Outpatient Pharmacy ASAP Standard for Prescription Monitoring Programs, 95</w:t>
      </w:r>
    </w:p>
    <w:p w14:paraId="18E3DD2D" w14:textId="77777777" w:rsidR="004671CF" w:rsidRPr="001F3FEF" w:rsidRDefault="004671CF">
      <w:pPr>
        <w:pStyle w:val="Index1"/>
        <w:tabs>
          <w:tab w:val="right" w:leader="dot" w:pos="4310"/>
        </w:tabs>
        <w:rPr>
          <w:noProof/>
        </w:rPr>
      </w:pPr>
      <w:r w:rsidRPr="001F3FEF">
        <w:rPr>
          <w:noProof/>
        </w:rPr>
        <w:t>Outpatient Pharmacy Files, 11</w:t>
      </w:r>
    </w:p>
    <w:p w14:paraId="18E3DD2E" w14:textId="77777777" w:rsidR="004671CF" w:rsidRPr="001F3FEF" w:rsidRDefault="004671CF">
      <w:pPr>
        <w:pStyle w:val="Index1"/>
        <w:tabs>
          <w:tab w:val="right" w:leader="dot" w:pos="4310"/>
        </w:tabs>
        <w:rPr>
          <w:noProof/>
        </w:rPr>
      </w:pPr>
      <w:r w:rsidRPr="001F3FEF">
        <w:rPr>
          <w:noProof/>
          <w:color w:val="000000"/>
        </w:rPr>
        <w:t>Outpatient Pharmacy HL7 Interface Dispense Completion</w:t>
      </w:r>
    </w:p>
    <w:p w14:paraId="18E3DD2F" w14:textId="77777777" w:rsidR="004671CF" w:rsidRPr="001F3FEF" w:rsidRDefault="004671CF">
      <w:pPr>
        <w:pStyle w:val="Index2"/>
        <w:tabs>
          <w:tab w:val="right" w:leader="dot" w:pos="4310"/>
        </w:tabs>
        <w:rPr>
          <w:noProof/>
        </w:rPr>
      </w:pPr>
      <w:r w:rsidRPr="001F3FEF">
        <w:rPr>
          <w:noProof/>
          <w:color w:val="000000"/>
        </w:rPr>
        <w:t>VHIC added to PID-4</w:t>
      </w:r>
      <w:r w:rsidRPr="001F3FEF">
        <w:rPr>
          <w:noProof/>
        </w:rPr>
        <w:t>, 65</w:t>
      </w:r>
    </w:p>
    <w:p w14:paraId="18E3DD30" w14:textId="77777777" w:rsidR="004671CF" w:rsidRPr="001F3FEF" w:rsidRDefault="004671CF">
      <w:pPr>
        <w:pStyle w:val="Index1"/>
        <w:tabs>
          <w:tab w:val="right" w:leader="dot" w:pos="4310"/>
        </w:tabs>
        <w:rPr>
          <w:noProof/>
        </w:rPr>
      </w:pPr>
      <w:r w:rsidRPr="001F3FEF">
        <w:rPr>
          <w:noProof/>
          <w:color w:val="000000"/>
        </w:rPr>
        <w:t>Outpatient Pharmacy HL7 Interface</w:t>
      </w:r>
      <w:r w:rsidRPr="001F3FEF">
        <w:rPr>
          <w:noProof/>
        </w:rPr>
        <w:t xml:space="preserve"> Dispense Release Date/Time Request</w:t>
      </w:r>
    </w:p>
    <w:p w14:paraId="18E3DD31" w14:textId="77777777" w:rsidR="004671CF" w:rsidRPr="001F3FEF" w:rsidRDefault="004671CF">
      <w:pPr>
        <w:pStyle w:val="Index2"/>
        <w:tabs>
          <w:tab w:val="right" w:leader="dot" w:pos="4310"/>
        </w:tabs>
        <w:rPr>
          <w:noProof/>
        </w:rPr>
      </w:pPr>
      <w:r w:rsidRPr="001F3FEF">
        <w:rPr>
          <w:noProof/>
          <w:color w:val="000000"/>
        </w:rPr>
        <w:t>VHIC added to PID-4</w:t>
      </w:r>
      <w:r w:rsidRPr="001F3FEF">
        <w:rPr>
          <w:noProof/>
        </w:rPr>
        <w:t>, 63</w:t>
      </w:r>
    </w:p>
    <w:p w14:paraId="18E3DD32" w14:textId="77777777" w:rsidR="004671CF" w:rsidRPr="001F3FEF" w:rsidRDefault="004671CF">
      <w:pPr>
        <w:pStyle w:val="Index1"/>
        <w:tabs>
          <w:tab w:val="right" w:leader="dot" w:pos="4310"/>
        </w:tabs>
        <w:rPr>
          <w:noProof/>
        </w:rPr>
      </w:pPr>
      <w:r w:rsidRPr="001F3FEF">
        <w:rPr>
          <w:noProof/>
          <w:color w:val="000000"/>
        </w:rPr>
        <w:t>Outpatient Pharmacy HL7 Interface Dispense Request</w:t>
      </w:r>
    </w:p>
    <w:p w14:paraId="18E3DD33" w14:textId="77777777" w:rsidR="004671CF" w:rsidRPr="001F3FEF" w:rsidRDefault="004671CF">
      <w:pPr>
        <w:pStyle w:val="Index2"/>
        <w:tabs>
          <w:tab w:val="right" w:leader="dot" w:pos="4310"/>
        </w:tabs>
        <w:rPr>
          <w:noProof/>
        </w:rPr>
      </w:pPr>
      <w:r w:rsidRPr="001F3FEF">
        <w:rPr>
          <w:noProof/>
          <w:color w:val="000000"/>
        </w:rPr>
        <w:t>separate drug warning narrative in NTE segment</w:t>
      </w:r>
      <w:r w:rsidRPr="001F3FEF">
        <w:rPr>
          <w:noProof/>
        </w:rPr>
        <w:t>, 57, 58</w:t>
      </w:r>
    </w:p>
    <w:p w14:paraId="18E3DD34" w14:textId="77777777" w:rsidR="004671CF" w:rsidRPr="001F3FEF" w:rsidRDefault="004671CF">
      <w:pPr>
        <w:pStyle w:val="Index2"/>
        <w:tabs>
          <w:tab w:val="right" w:leader="dot" w:pos="4310"/>
        </w:tabs>
        <w:rPr>
          <w:noProof/>
        </w:rPr>
      </w:pPr>
      <w:r w:rsidRPr="001F3FEF">
        <w:rPr>
          <w:noProof/>
          <w:color w:val="000000"/>
        </w:rPr>
        <w:t>VHIC added to PID-4</w:t>
      </w:r>
      <w:r w:rsidRPr="001F3FEF">
        <w:rPr>
          <w:noProof/>
        </w:rPr>
        <w:t>, 55</w:t>
      </w:r>
    </w:p>
    <w:p w14:paraId="18E3DD35" w14:textId="77777777" w:rsidR="004671CF" w:rsidRPr="001F3FEF" w:rsidRDefault="004671CF">
      <w:pPr>
        <w:pStyle w:val="Index1"/>
        <w:tabs>
          <w:tab w:val="right" w:leader="dot" w:pos="4310"/>
        </w:tabs>
        <w:rPr>
          <w:noProof/>
        </w:rPr>
      </w:pPr>
      <w:r w:rsidRPr="001F3FEF">
        <w:rPr>
          <w:rFonts w:ascii="Times New Roman" w:hAnsi="Times New Roman"/>
          <w:bCs/>
          <w:noProof/>
          <w:color w:val="000000"/>
        </w:rPr>
        <w:t>Outpatient Pharmacy HL7 Interface Specifications</w:t>
      </w:r>
      <w:r w:rsidRPr="001F3FEF">
        <w:rPr>
          <w:noProof/>
        </w:rPr>
        <w:t>, 51</w:t>
      </w:r>
    </w:p>
    <w:p w14:paraId="18E3DD36" w14:textId="77777777" w:rsidR="004671CF" w:rsidRPr="001F3FEF" w:rsidRDefault="004671CF">
      <w:pPr>
        <w:pStyle w:val="Index1"/>
        <w:tabs>
          <w:tab w:val="right" w:leader="dot" w:pos="4310"/>
        </w:tabs>
        <w:rPr>
          <w:noProof/>
        </w:rPr>
      </w:pPr>
      <w:r w:rsidRPr="001F3FEF">
        <w:rPr>
          <w:noProof/>
        </w:rPr>
        <w:t>Outpatient Pharmacy Manager Menu, 31</w:t>
      </w:r>
    </w:p>
    <w:p w14:paraId="18E3DD37" w14:textId="77777777" w:rsidR="004671CF" w:rsidRPr="001F3FEF" w:rsidRDefault="004671CF">
      <w:pPr>
        <w:pStyle w:val="Index1"/>
        <w:tabs>
          <w:tab w:val="right" w:leader="dot" w:pos="4310"/>
        </w:tabs>
        <w:rPr>
          <w:noProof/>
        </w:rPr>
      </w:pPr>
      <w:r w:rsidRPr="001F3FEF">
        <w:rPr>
          <w:noProof/>
        </w:rPr>
        <w:t>Outpatient Pharmacy V. 7.0 Menu Diagrams, 31</w:t>
      </w:r>
    </w:p>
    <w:p w14:paraId="18E3DD38"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P</w:t>
      </w:r>
    </w:p>
    <w:p w14:paraId="18E3DD39" w14:textId="77777777" w:rsidR="004671CF" w:rsidRPr="001F3FEF" w:rsidRDefault="004671CF">
      <w:pPr>
        <w:pStyle w:val="Index1"/>
        <w:tabs>
          <w:tab w:val="right" w:leader="dot" w:pos="4310"/>
        </w:tabs>
        <w:rPr>
          <w:noProof/>
        </w:rPr>
      </w:pPr>
      <w:r w:rsidRPr="001F3FEF">
        <w:rPr>
          <w:bCs/>
          <w:noProof/>
        </w:rPr>
        <w:t>Package Security</w:t>
      </w:r>
      <w:r w:rsidRPr="001F3FEF">
        <w:rPr>
          <w:noProof/>
        </w:rPr>
        <w:t>, 16</w:t>
      </w:r>
    </w:p>
    <w:p w14:paraId="18E3DD3A" w14:textId="77777777" w:rsidR="004671CF" w:rsidRPr="001F3FEF" w:rsidRDefault="004671CF">
      <w:pPr>
        <w:pStyle w:val="Index1"/>
        <w:tabs>
          <w:tab w:val="right" w:leader="dot" w:pos="4310"/>
        </w:tabs>
        <w:rPr>
          <w:noProof/>
        </w:rPr>
      </w:pPr>
      <w:r w:rsidRPr="001F3FEF">
        <w:rPr>
          <w:noProof/>
        </w:rPr>
        <w:t>Package-Wide Variables, 23</w:t>
      </w:r>
    </w:p>
    <w:p w14:paraId="18E3DD3B" w14:textId="77777777" w:rsidR="004671CF" w:rsidRPr="001F3FEF" w:rsidRDefault="004671CF">
      <w:pPr>
        <w:pStyle w:val="Index1"/>
        <w:tabs>
          <w:tab w:val="right" w:leader="dot" w:pos="4310"/>
        </w:tabs>
        <w:rPr>
          <w:noProof/>
        </w:rPr>
      </w:pPr>
      <w:r w:rsidRPr="001F3FEF">
        <w:rPr>
          <w:noProof/>
        </w:rPr>
        <w:t>Pharmacist Menu, 36</w:t>
      </w:r>
    </w:p>
    <w:p w14:paraId="18E3DD3C" w14:textId="77777777" w:rsidR="004671CF" w:rsidRPr="001F3FEF" w:rsidRDefault="004671CF">
      <w:pPr>
        <w:pStyle w:val="Index1"/>
        <w:tabs>
          <w:tab w:val="right" w:leader="dot" w:pos="4310"/>
        </w:tabs>
        <w:rPr>
          <w:noProof/>
        </w:rPr>
      </w:pPr>
      <w:r w:rsidRPr="001F3FEF">
        <w:rPr>
          <w:noProof/>
        </w:rPr>
        <w:t>Pharmacy Technician’s Menu, 37</w:t>
      </w:r>
    </w:p>
    <w:p w14:paraId="18E3DD3D" w14:textId="77777777" w:rsidR="004671CF" w:rsidRPr="001F3FEF" w:rsidRDefault="004671CF">
      <w:pPr>
        <w:pStyle w:val="Index1"/>
        <w:tabs>
          <w:tab w:val="right" w:leader="dot" w:pos="4310"/>
        </w:tabs>
        <w:rPr>
          <w:noProof/>
        </w:rPr>
      </w:pPr>
      <w:r w:rsidRPr="001F3FEF">
        <w:rPr>
          <w:noProof/>
        </w:rPr>
        <w:t>Print Queue Setup, VMS, 44</w:t>
      </w:r>
    </w:p>
    <w:p w14:paraId="18E3DD3E" w14:textId="77777777" w:rsidR="004671CF" w:rsidRPr="001F3FEF" w:rsidRDefault="004671CF">
      <w:pPr>
        <w:pStyle w:val="Index1"/>
        <w:tabs>
          <w:tab w:val="right" w:leader="dot" w:pos="4310"/>
        </w:tabs>
        <w:rPr>
          <w:noProof/>
        </w:rPr>
      </w:pPr>
      <w:r w:rsidRPr="001F3FEF">
        <w:rPr>
          <w:bCs/>
          <w:noProof/>
        </w:rPr>
        <w:t>Processing Rules</w:t>
      </w:r>
      <w:r w:rsidRPr="001F3FEF">
        <w:rPr>
          <w:noProof/>
        </w:rPr>
        <w:t>, 53</w:t>
      </w:r>
    </w:p>
    <w:p w14:paraId="18E3DD3F"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Q</w:t>
      </w:r>
    </w:p>
    <w:p w14:paraId="18E3DD40" w14:textId="77777777" w:rsidR="004671CF" w:rsidRPr="001F3FEF" w:rsidRDefault="004671CF">
      <w:pPr>
        <w:pStyle w:val="Index1"/>
        <w:tabs>
          <w:tab w:val="right" w:leader="dot" w:pos="4310"/>
        </w:tabs>
        <w:rPr>
          <w:noProof/>
        </w:rPr>
      </w:pPr>
      <w:r w:rsidRPr="001F3FEF">
        <w:rPr>
          <w:bCs/>
          <w:noProof/>
        </w:rPr>
        <w:t>Queue Background Jobs</w:t>
      </w:r>
      <w:r w:rsidRPr="001F3FEF">
        <w:rPr>
          <w:noProof/>
        </w:rPr>
        <w:t>, 9</w:t>
      </w:r>
    </w:p>
    <w:p w14:paraId="18E3DD41"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R</w:t>
      </w:r>
    </w:p>
    <w:p w14:paraId="18E3DD42" w14:textId="77777777" w:rsidR="004671CF" w:rsidRPr="001F3FEF" w:rsidRDefault="004671CF">
      <w:pPr>
        <w:pStyle w:val="Index1"/>
        <w:tabs>
          <w:tab w:val="right" w:leader="dot" w:pos="4310"/>
        </w:tabs>
        <w:rPr>
          <w:noProof/>
        </w:rPr>
      </w:pPr>
      <w:r w:rsidRPr="001F3FEF">
        <w:rPr>
          <w:bCs/>
          <w:noProof/>
        </w:rPr>
        <w:t>Related Manuals</w:t>
      </w:r>
      <w:r w:rsidRPr="001F3FEF">
        <w:rPr>
          <w:noProof/>
        </w:rPr>
        <w:t>, 3</w:t>
      </w:r>
    </w:p>
    <w:p w14:paraId="18E3DD43" w14:textId="77777777" w:rsidR="004671CF" w:rsidRPr="001F3FEF" w:rsidRDefault="004671CF">
      <w:pPr>
        <w:pStyle w:val="Index1"/>
        <w:tabs>
          <w:tab w:val="right" w:leader="dot" w:pos="4310"/>
        </w:tabs>
        <w:rPr>
          <w:noProof/>
        </w:rPr>
      </w:pPr>
      <w:r w:rsidRPr="001F3FEF">
        <w:rPr>
          <w:bCs/>
          <w:noProof/>
        </w:rPr>
        <w:t>Resource Requirements</w:t>
      </w:r>
      <w:r w:rsidRPr="001F3FEF">
        <w:rPr>
          <w:noProof/>
        </w:rPr>
        <w:t>, 5</w:t>
      </w:r>
    </w:p>
    <w:p w14:paraId="18E3DD44" w14:textId="77777777" w:rsidR="004671CF" w:rsidRPr="001F3FEF" w:rsidRDefault="004671CF">
      <w:pPr>
        <w:pStyle w:val="Index1"/>
        <w:tabs>
          <w:tab w:val="right" w:leader="dot" w:pos="4310"/>
        </w:tabs>
        <w:rPr>
          <w:noProof/>
        </w:rPr>
      </w:pPr>
      <w:r w:rsidRPr="001F3FEF">
        <w:rPr>
          <w:bCs/>
          <w:noProof/>
        </w:rPr>
        <w:t>Routine List</w:t>
      </w:r>
      <w:r w:rsidRPr="001F3FEF">
        <w:rPr>
          <w:noProof/>
        </w:rPr>
        <w:t>, 13</w:t>
      </w:r>
    </w:p>
    <w:p w14:paraId="18E3DD45" w14:textId="77777777" w:rsidR="004671CF" w:rsidRPr="001F3FEF" w:rsidRDefault="004671CF">
      <w:pPr>
        <w:pStyle w:val="Index1"/>
        <w:tabs>
          <w:tab w:val="right" w:leader="dot" w:pos="4310"/>
        </w:tabs>
        <w:rPr>
          <w:noProof/>
        </w:rPr>
      </w:pPr>
      <w:r w:rsidRPr="001F3FEF">
        <w:rPr>
          <w:noProof/>
        </w:rPr>
        <w:t>Routines to be Deleted during Installation, 7</w:t>
      </w:r>
    </w:p>
    <w:p w14:paraId="18E3DD46"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S</w:t>
      </w:r>
    </w:p>
    <w:p w14:paraId="18E3DD47" w14:textId="77777777" w:rsidR="004671CF" w:rsidRPr="001F3FEF" w:rsidRDefault="004671CF">
      <w:pPr>
        <w:pStyle w:val="Index1"/>
        <w:tabs>
          <w:tab w:val="right" w:leader="dot" w:pos="4310"/>
        </w:tabs>
        <w:rPr>
          <w:noProof/>
        </w:rPr>
      </w:pPr>
      <w:r w:rsidRPr="001F3FEF">
        <w:rPr>
          <w:noProof/>
        </w:rPr>
        <w:t>ScripTalk</w:t>
      </w:r>
      <w:r w:rsidRPr="001F3FEF">
        <w:rPr>
          <w:noProof/>
        </w:rPr>
        <w:sym w:font="Symbol" w:char="F0D2"/>
      </w:r>
      <w:r w:rsidRPr="001F3FEF">
        <w:rPr>
          <w:noProof/>
        </w:rPr>
        <w:t xml:space="preserve"> Printers, 47</w:t>
      </w:r>
    </w:p>
    <w:p w14:paraId="18E3DD48" w14:textId="77777777" w:rsidR="004671CF" w:rsidRPr="001F3FEF" w:rsidRDefault="004671CF">
      <w:pPr>
        <w:pStyle w:val="Index1"/>
        <w:tabs>
          <w:tab w:val="right" w:leader="dot" w:pos="4310"/>
        </w:tabs>
        <w:rPr>
          <w:noProof/>
        </w:rPr>
      </w:pPr>
      <w:r w:rsidRPr="001F3FEF">
        <w:rPr>
          <w:bCs/>
          <w:noProof/>
        </w:rPr>
        <w:t>Security Keys</w:t>
      </w:r>
      <w:r w:rsidRPr="001F3FEF">
        <w:rPr>
          <w:noProof/>
        </w:rPr>
        <w:t>, 15, 27</w:t>
      </w:r>
    </w:p>
    <w:p w14:paraId="18E3DD49" w14:textId="77777777" w:rsidR="004671CF" w:rsidRPr="001F3FEF" w:rsidRDefault="004671CF">
      <w:pPr>
        <w:pStyle w:val="Index1"/>
        <w:tabs>
          <w:tab w:val="right" w:leader="dot" w:pos="4310"/>
        </w:tabs>
        <w:rPr>
          <w:noProof/>
        </w:rPr>
      </w:pPr>
      <w:r w:rsidRPr="001F3FEF">
        <w:rPr>
          <w:bCs/>
          <w:noProof/>
        </w:rPr>
        <w:t>Segment Rules</w:t>
      </w:r>
      <w:r w:rsidRPr="001F3FEF">
        <w:rPr>
          <w:noProof/>
        </w:rPr>
        <w:t>, 51</w:t>
      </w:r>
    </w:p>
    <w:p w14:paraId="18E3DD4A" w14:textId="77777777" w:rsidR="004671CF" w:rsidRPr="001F3FEF" w:rsidRDefault="004671CF">
      <w:pPr>
        <w:pStyle w:val="Index1"/>
        <w:tabs>
          <w:tab w:val="right" w:leader="dot" w:pos="4310"/>
        </w:tabs>
        <w:rPr>
          <w:noProof/>
        </w:rPr>
      </w:pPr>
      <w:r w:rsidRPr="001F3FEF">
        <w:rPr>
          <w:noProof/>
        </w:rPr>
        <w:t>Setting up the Archive Device, 17</w:t>
      </w:r>
    </w:p>
    <w:p w14:paraId="18E3DD4B" w14:textId="77777777" w:rsidR="004671CF" w:rsidRPr="001F3FEF" w:rsidRDefault="004671CF">
      <w:pPr>
        <w:pStyle w:val="Index1"/>
        <w:tabs>
          <w:tab w:val="right" w:leader="dot" w:pos="4310"/>
        </w:tabs>
        <w:rPr>
          <w:noProof/>
        </w:rPr>
      </w:pPr>
      <w:r w:rsidRPr="001F3FEF">
        <w:rPr>
          <w:bCs/>
          <w:noProof/>
        </w:rPr>
        <w:t>Setting up the Bingo Board Device</w:t>
      </w:r>
      <w:r w:rsidRPr="001F3FEF">
        <w:rPr>
          <w:noProof/>
        </w:rPr>
        <w:t>, 7</w:t>
      </w:r>
    </w:p>
    <w:p w14:paraId="18E3DD4C" w14:textId="77777777" w:rsidR="004671CF" w:rsidRPr="001F3FEF" w:rsidRDefault="004671CF">
      <w:pPr>
        <w:pStyle w:val="Index1"/>
        <w:tabs>
          <w:tab w:val="right" w:leader="dot" w:pos="4310"/>
        </w:tabs>
        <w:rPr>
          <w:noProof/>
        </w:rPr>
      </w:pPr>
      <w:r w:rsidRPr="001F3FEF">
        <w:rPr>
          <w:noProof/>
        </w:rPr>
        <w:t>Setting Up the Interface, 19</w:t>
      </w:r>
    </w:p>
    <w:p w14:paraId="18E3DD4D" w14:textId="77777777" w:rsidR="004671CF" w:rsidRPr="001F3FEF" w:rsidRDefault="004671CF">
      <w:pPr>
        <w:pStyle w:val="Index1"/>
        <w:tabs>
          <w:tab w:val="right" w:leader="dot" w:pos="4310"/>
        </w:tabs>
        <w:rPr>
          <w:noProof/>
        </w:rPr>
      </w:pPr>
      <w:r w:rsidRPr="001F3FEF">
        <w:rPr>
          <w:noProof/>
          <w:color w:val="000000"/>
        </w:rPr>
        <w:t>Shutting Down the Interface</w:t>
      </w:r>
      <w:r w:rsidRPr="001F3FEF">
        <w:rPr>
          <w:noProof/>
        </w:rPr>
        <w:t>, 20</w:t>
      </w:r>
    </w:p>
    <w:p w14:paraId="18E3DD4E" w14:textId="77777777" w:rsidR="004671CF" w:rsidRPr="001F3FEF" w:rsidRDefault="004671CF">
      <w:pPr>
        <w:pStyle w:val="Index1"/>
        <w:tabs>
          <w:tab w:val="right" w:leader="dot" w:pos="4310"/>
        </w:tabs>
        <w:rPr>
          <w:noProof/>
        </w:rPr>
      </w:pPr>
      <w:r w:rsidRPr="001F3FEF">
        <w:rPr>
          <w:noProof/>
        </w:rPr>
        <w:t>Software Product Security, 27</w:t>
      </w:r>
    </w:p>
    <w:p w14:paraId="18E3DD4F" w14:textId="77777777" w:rsidR="004671CF" w:rsidRPr="001F3FEF" w:rsidRDefault="004671CF">
      <w:pPr>
        <w:pStyle w:val="Index1"/>
        <w:tabs>
          <w:tab w:val="right" w:leader="dot" w:pos="4310"/>
        </w:tabs>
        <w:rPr>
          <w:noProof/>
        </w:rPr>
      </w:pPr>
      <w:r w:rsidRPr="001F3FEF">
        <w:rPr>
          <w:noProof/>
          <w:color w:val="000000"/>
        </w:rPr>
        <w:t>Specific Transaction</w:t>
      </w:r>
      <w:r w:rsidRPr="001F3FEF">
        <w:rPr>
          <w:noProof/>
        </w:rPr>
        <w:t>, 53, 65</w:t>
      </w:r>
    </w:p>
    <w:p w14:paraId="18E3DD50" w14:textId="77777777" w:rsidR="004671CF" w:rsidRPr="001F3FEF" w:rsidRDefault="004671CF">
      <w:pPr>
        <w:pStyle w:val="Index1"/>
        <w:tabs>
          <w:tab w:val="right" w:leader="dot" w:pos="4310"/>
        </w:tabs>
        <w:rPr>
          <w:noProof/>
        </w:rPr>
      </w:pPr>
      <w:r w:rsidRPr="001F3FEF">
        <w:rPr>
          <w:rFonts w:ascii="Arial" w:hAnsi="Arial" w:cs="Arial"/>
          <w:noProof/>
        </w:rPr>
        <w:t>SPMP Data Source</w:t>
      </w:r>
    </w:p>
    <w:p w14:paraId="18E3DD51" w14:textId="77777777" w:rsidR="004671CF" w:rsidRPr="001F3FEF" w:rsidRDefault="004671CF">
      <w:pPr>
        <w:pStyle w:val="Index2"/>
        <w:tabs>
          <w:tab w:val="right" w:leader="dot" w:pos="4310"/>
        </w:tabs>
        <w:rPr>
          <w:noProof/>
        </w:rPr>
      </w:pPr>
      <w:r w:rsidRPr="001F3FEF">
        <w:rPr>
          <w:rFonts w:ascii="Arial" w:hAnsi="Arial" w:cs="Arial"/>
          <w:noProof/>
        </w:rPr>
        <w:t>PSO*7*408</w:t>
      </w:r>
      <w:r w:rsidRPr="001F3FEF">
        <w:rPr>
          <w:noProof/>
        </w:rPr>
        <w:t>, 98</w:t>
      </w:r>
    </w:p>
    <w:p w14:paraId="18E3DD52" w14:textId="77777777" w:rsidR="004671CF" w:rsidRPr="001F3FEF" w:rsidRDefault="004671CF">
      <w:pPr>
        <w:pStyle w:val="Index1"/>
        <w:tabs>
          <w:tab w:val="right" w:leader="dot" w:pos="4310"/>
        </w:tabs>
        <w:rPr>
          <w:noProof/>
        </w:rPr>
      </w:pPr>
      <w:r w:rsidRPr="001F3FEF">
        <w:rPr>
          <w:noProof/>
        </w:rPr>
        <w:t>Standalone Options, 37</w:t>
      </w:r>
    </w:p>
    <w:p w14:paraId="18E3DD53" w14:textId="77777777" w:rsidR="004671CF" w:rsidRPr="001F3FEF" w:rsidRDefault="004671CF">
      <w:pPr>
        <w:pStyle w:val="Index1"/>
        <w:tabs>
          <w:tab w:val="right" w:leader="dot" w:pos="4310"/>
        </w:tabs>
        <w:rPr>
          <w:noProof/>
        </w:rPr>
      </w:pPr>
      <w:bookmarkStart w:id="158" w:name="PSO_7_408_112"/>
      <w:bookmarkEnd w:id="158"/>
      <w:r w:rsidRPr="001F3FEF">
        <w:rPr>
          <w:noProof/>
        </w:rPr>
        <w:t>State Prescription Drug Monitoring Program</w:t>
      </w:r>
    </w:p>
    <w:p w14:paraId="18E3DD54" w14:textId="77777777" w:rsidR="004671CF" w:rsidRPr="001F3FEF" w:rsidRDefault="004671CF">
      <w:pPr>
        <w:pStyle w:val="Index2"/>
        <w:tabs>
          <w:tab w:val="right" w:leader="dot" w:pos="4310"/>
        </w:tabs>
        <w:rPr>
          <w:noProof/>
        </w:rPr>
      </w:pPr>
      <w:r w:rsidRPr="001F3FEF">
        <w:rPr>
          <w:noProof/>
        </w:rPr>
        <w:t>SUMPM Patch*7*408, 96</w:t>
      </w:r>
    </w:p>
    <w:p w14:paraId="18E3DD55" w14:textId="77777777" w:rsidR="004671CF" w:rsidRPr="001F3FEF" w:rsidRDefault="004671CF">
      <w:pPr>
        <w:pStyle w:val="Index1"/>
        <w:tabs>
          <w:tab w:val="right" w:leader="dot" w:pos="4310"/>
        </w:tabs>
        <w:rPr>
          <w:noProof/>
        </w:rPr>
      </w:pPr>
      <w:r w:rsidRPr="001F3FEF">
        <w:rPr>
          <w:noProof/>
        </w:rPr>
        <w:t>Steps for Setup/Shutdown of the External Interface, 19</w:t>
      </w:r>
    </w:p>
    <w:p w14:paraId="18E3DD56"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T</w:t>
      </w:r>
    </w:p>
    <w:p w14:paraId="18E3DD57" w14:textId="77777777" w:rsidR="004671CF" w:rsidRPr="001F3FEF" w:rsidRDefault="004671CF">
      <w:pPr>
        <w:pStyle w:val="Index1"/>
        <w:tabs>
          <w:tab w:val="right" w:leader="dot" w:pos="4310"/>
        </w:tabs>
        <w:rPr>
          <w:noProof/>
        </w:rPr>
      </w:pPr>
      <w:r w:rsidRPr="001F3FEF">
        <w:rPr>
          <w:noProof/>
        </w:rPr>
        <w:t>Telephone Refill Requests, 7</w:t>
      </w:r>
    </w:p>
    <w:p w14:paraId="18E3DD58" w14:textId="77777777" w:rsidR="004671CF" w:rsidRPr="001F3FEF" w:rsidRDefault="004671CF">
      <w:pPr>
        <w:pStyle w:val="Index1"/>
        <w:tabs>
          <w:tab w:val="right" w:leader="dot" w:pos="4310"/>
        </w:tabs>
        <w:rPr>
          <w:noProof/>
        </w:rPr>
      </w:pPr>
      <w:r w:rsidRPr="001F3FEF">
        <w:rPr>
          <w:noProof/>
        </w:rPr>
        <w:t>Templates, 25</w:t>
      </w:r>
    </w:p>
    <w:p w14:paraId="18E3DD59" w14:textId="77777777" w:rsidR="004671CF" w:rsidRPr="001F3FEF" w:rsidRDefault="004671CF">
      <w:pPr>
        <w:pStyle w:val="Index1"/>
        <w:tabs>
          <w:tab w:val="right" w:leader="dot" w:pos="4310"/>
        </w:tabs>
        <w:rPr>
          <w:noProof/>
        </w:rPr>
      </w:pPr>
      <w:r w:rsidRPr="001F3FEF">
        <w:rPr>
          <w:noProof/>
        </w:rPr>
        <w:t>Templates to be Deleted during Installation, 6</w:t>
      </w:r>
    </w:p>
    <w:p w14:paraId="18E3DD5A" w14:textId="77777777" w:rsidR="004671CF" w:rsidRPr="001F3FEF" w:rsidRDefault="004671CF">
      <w:pPr>
        <w:pStyle w:val="Index1"/>
        <w:tabs>
          <w:tab w:val="right" w:leader="dot" w:pos="4310"/>
        </w:tabs>
        <w:rPr>
          <w:noProof/>
        </w:rPr>
      </w:pPr>
      <w:r w:rsidRPr="001F3FEF">
        <w:rPr>
          <w:bCs/>
          <w:noProof/>
        </w:rPr>
        <w:t>Transaction Specifications</w:t>
      </w:r>
      <w:r w:rsidRPr="001F3FEF">
        <w:rPr>
          <w:noProof/>
        </w:rPr>
        <w:t>, 53</w:t>
      </w:r>
    </w:p>
    <w:p w14:paraId="18E3DD5B"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U</w:t>
      </w:r>
    </w:p>
    <w:p w14:paraId="18E3DD5C" w14:textId="77777777" w:rsidR="004671CF" w:rsidRPr="001F3FEF" w:rsidRDefault="004671CF">
      <w:pPr>
        <w:pStyle w:val="Index1"/>
        <w:tabs>
          <w:tab w:val="right" w:leader="dot" w:pos="4310"/>
        </w:tabs>
        <w:rPr>
          <w:noProof/>
        </w:rPr>
      </w:pPr>
      <w:r w:rsidRPr="001F3FEF">
        <w:rPr>
          <w:noProof/>
        </w:rPr>
        <w:t>Using the Maintenance Menu, 8</w:t>
      </w:r>
    </w:p>
    <w:p w14:paraId="18E3DD5D" w14:textId="77777777" w:rsidR="004671CF" w:rsidRPr="001F3FEF" w:rsidRDefault="004671CF">
      <w:pPr>
        <w:pStyle w:val="IndexHeading"/>
        <w:keepNext/>
        <w:tabs>
          <w:tab w:val="right" w:leader="dot" w:pos="4310"/>
        </w:tabs>
        <w:rPr>
          <w:rFonts w:ascii="Calibri" w:hAnsi="Calibri"/>
          <w:b w:val="0"/>
          <w:bCs w:val="0"/>
          <w:noProof/>
        </w:rPr>
      </w:pPr>
      <w:r w:rsidRPr="001F3FEF">
        <w:rPr>
          <w:noProof/>
        </w:rPr>
        <w:t>V</w:t>
      </w:r>
    </w:p>
    <w:p w14:paraId="18E3DD5E" w14:textId="77777777" w:rsidR="004671CF" w:rsidRPr="001F3FEF" w:rsidRDefault="004671CF">
      <w:pPr>
        <w:pStyle w:val="Index1"/>
        <w:tabs>
          <w:tab w:val="right" w:leader="dot" w:pos="4310"/>
        </w:tabs>
        <w:rPr>
          <w:noProof/>
        </w:rPr>
      </w:pPr>
      <w:r w:rsidRPr="001F3FEF">
        <w:rPr>
          <w:noProof/>
        </w:rPr>
        <w:t>Veteran's Health Information Card (VHIC)</w:t>
      </w:r>
    </w:p>
    <w:p w14:paraId="18E3DD5F" w14:textId="77777777" w:rsidR="004671CF" w:rsidRPr="001F3FEF" w:rsidRDefault="004671CF">
      <w:pPr>
        <w:pStyle w:val="Index2"/>
        <w:tabs>
          <w:tab w:val="right" w:leader="dot" w:pos="4310"/>
        </w:tabs>
        <w:rPr>
          <w:noProof/>
        </w:rPr>
      </w:pPr>
      <w:r w:rsidRPr="001F3FEF">
        <w:rPr>
          <w:noProof/>
        </w:rPr>
        <w:t>Interoperability between DoD and VA, 54</w:t>
      </w:r>
    </w:p>
    <w:p w14:paraId="18E3DD60" w14:textId="77777777" w:rsidR="004671CF" w:rsidRPr="001F3FEF" w:rsidRDefault="004671CF">
      <w:pPr>
        <w:pStyle w:val="Index1"/>
        <w:tabs>
          <w:tab w:val="right" w:leader="dot" w:pos="4310"/>
        </w:tabs>
        <w:rPr>
          <w:noProof/>
        </w:rPr>
      </w:pPr>
      <w:r w:rsidRPr="001F3FEF">
        <w:rPr>
          <w:bCs/>
          <w:noProof/>
          <w:color w:val="000000"/>
        </w:rPr>
        <w:t>View of Queue Background Jobs Screen</w:t>
      </w:r>
      <w:r w:rsidRPr="001F3FEF">
        <w:rPr>
          <w:noProof/>
        </w:rPr>
        <w:t>, 9</w:t>
      </w:r>
    </w:p>
    <w:p w14:paraId="18E3DD61" w14:textId="77777777" w:rsidR="004671CF" w:rsidRPr="001F3FEF" w:rsidRDefault="004671CF">
      <w:pPr>
        <w:pStyle w:val="Index1"/>
        <w:tabs>
          <w:tab w:val="right" w:leader="dot" w:pos="4310"/>
        </w:tabs>
        <w:rPr>
          <w:noProof/>
        </w:rPr>
      </w:pPr>
      <w:r w:rsidRPr="001F3FEF">
        <w:rPr>
          <w:noProof/>
        </w:rPr>
        <w:t>VMS Print Queue Setup, 44</w:t>
      </w:r>
    </w:p>
    <w:p w14:paraId="18E3DD62" w14:textId="77777777" w:rsidR="004671CF" w:rsidRPr="001F3FEF" w:rsidRDefault="004671CF">
      <w:pPr>
        <w:pStyle w:val="Index1"/>
        <w:tabs>
          <w:tab w:val="right" w:leader="dot" w:pos="4310"/>
        </w:tabs>
        <w:rPr>
          <w:noProof/>
        </w:rPr>
      </w:pPr>
      <w:r w:rsidRPr="001F3FEF">
        <w:rPr>
          <w:noProof/>
          <w:color w:val="000000"/>
        </w:rPr>
        <w:t>VUID</w:t>
      </w:r>
      <w:r w:rsidRPr="001F3FEF">
        <w:rPr>
          <w:noProof/>
        </w:rPr>
        <w:t>, 79</w:t>
      </w:r>
    </w:p>
    <w:p w14:paraId="18E3DD63" w14:textId="77777777" w:rsidR="004671CF" w:rsidRPr="001F3FEF" w:rsidRDefault="004671CF" w:rsidP="00844CA8">
      <w:pPr>
        <w:pStyle w:val="BodyText"/>
        <w:rPr>
          <w:noProof/>
          <w:szCs w:val="16"/>
        </w:rPr>
        <w:sectPr w:rsidR="004671CF" w:rsidRPr="001F3FEF" w:rsidSect="004671CF">
          <w:type w:val="continuous"/>
          <w:pgSz w:w="12240" w:h="15840" w:code="1"/>
          <w:pgMar w:top="1296" w:right="1440" w:bottom="1152" w:left="1440" w:header="720" w:footer="720" w:gutter="0"/>
          <w:cols w:num="2" w:space="720"/>
        </w:sectPr>
      </w:pPr>
    </w:p>
    <w:p w14:paraId="18E3DD64" w14:textId="77777777" w:rsidR="004A78DB" w:rsidRPr="00F046F4" w:rsidRDefault="00844CA8" w:rsidP="00844CA8">
      <w:pPr>
        <w:pStyle w:val="BodyText"/>
      </w:pPr>
      <w:r w:rsidRPr="001F3FEF">
        <w:fldChar w:fldCharType="end"/>
      </w:r>
    </w:p>
    <w:sectPr w:rsidR="004A78DB" w:rsidRPr="00F046F4" w:rsidSect="004671CF">
      <w:type w:val="continuous"/>
      <w:pgSz w:w="12240" w:h="15840" w:code="1"/>
      <w:pgMar w:top="1296"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67F61" w14:textId="77777777" w:rsidR="004A636E" w:rsidRDefault="004A636E">
      <w:r>
        <w:separator/>
      </w:r>
    </w:p>
  </w:endnote>
  <w:endnote w:type="continuationSeparator" w:id="0">
    <w:p w14:paraId="5C701EAE" w14:textId="77777777" w:rsidR="004A636E" w:rsidRDefault="004A6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r_ansi">
    <w:altName w:val="Consolas"/>
    <w:panose1 w:val="020B0609020202020204"/>
    <w:charset w:val="00"/>
    <w:family w:val="modern"/>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9E" w14:textId="77777777" w:rsidR="00615A50" w:rsidRDefault="00615A50">
    <w:pPr>
      <w:pStyle w:val="Footer"/>
    </w:pPr>
    <w:r>
      <w:fldChar w:fldCharType="begin"/>
    </w:r>
    <w:r>
      <w:instrText xml:space="preserve"> PAGE   \* MERGEFORMAT </w:instrText>
    </w:r>
    <w:r>
      <w:fldChar w:fldCharType="separate"/>
    </w:r>
    <w:r w:rsidR="00D67CDD">
      <w:rPr>
        <w:noProof/>
      </w:rPr>
      <w:t>viii</w:t>
    </w:r>
    <w:r>
      <w:rPr>
        <w:noProof/>
      </w:rPr>
      <w:fldChar w:fldCharType="end"/>
    </w:r>
    <w:r>
      <w:rPr>
        <w:noProof/>
      </w:rPr>
      <w:tab/>
    </w:r>
    <w:r>
      <w:t>Outpatient Pharmacy V. 7.0</w:t>
    </w:r>
    <w:r>
      <w:tab/>
      <w:t>October 2007</w:t>
    </w:r>
  </w:p>
  <w:p w14:paraId="18E3DD9F" w14:textId="77777777" w:rsidR="00615A50" w:rsidRDefault="00615A50" w:rsidP="00615A50">
    <w:pPr>
      <w:pStyle w:val="Footer"/>
      <w:tabs>
        <w:tab w:val="clear" w:pos="9000"/>
        <w:tab w:val="right" w:pos="9360"/>
      </w:tabs>
      <w:ind w:right="0"/>
      <w:jc w:val="center"/>
    </w:pPr>
    <w: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0" w14:textId="77777777" w:rsidR="00615A50" w:rsidRDefault="00615A50">
    <w:pPr>
      <w:pStyle w:val="Footer"/>
      <w:tabs>
        <w:tab w:val="clear" w:pos="9000"/>
        <w:tab w:val="right" w:pos="9270"/>
      </w:tabs>
      <w:ind w:right="9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3" w14:textId="77777777" w:rsidR="00615A50" w:rsidRDefault="00615A50" w:rsidP="00615A50">
    <w:pPr>
      <w:pStyle w:val="Footer"/>
      <w:rPr>
        <w:noProof/>
      </w:rPr>
    </w:pPr>
    <w:r>
      <w:t>October 2007</w:t>
    </w:r>
    <w:r>
      <w:tab/>
      <w:t>Outpatient Pharmacy V. 7.0</w:t>
    </w:r>
    <w:r>
      <w:tab/>
    </w:r>
    <w:r>
      <w:tab/>
    </w:r>
    <w:r>
      <w:fldChar w:fldCharType="begin"/>
    </w:r>
    <w:r>
      <w:instrText xml:space="preserve"> PAGE   \* MERGEFORMAT </w:instrText>
    </w:r>
    <w:r>
      <w:fldChar w:fldCharType="separate"/>
    </w:r>
    <w:r w:rsidR="00D67CDD">
      <w:rPr>
        <w:noProof/>
      </w:rPr>
      <w:t>35</w:t>
    </w:r>
    <w:r>
      <w:rPr>
        <w:noProof/>
      </w:rPr>
      <w:fldChar w:fldCharType="end"/>
    </w:r>
  </w:p>
  <w:p w14:paraId="18E3DDA4" w14:textId="77777777" w:rsidR="00615A50" w:rsidRDefault="00615A50" w:rsidP="00615A50">
    <w:pPr>
      <w:pStyle w:val="Footer"/>
      <w:tabs>
        <w:tab w:val="clear" w:pos="9000"/>
        <w:tab w:val="right" w:pos="9360"/>
      </w:tabs>
      <w:ind w:right="0"/>
      <w:jc w:val="center"/>
    </w:pPr>
    <w: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8" w14:textId="77777777" w:rsidR="00615A50" w:rsidRDefault="00615A50">
    <w:pPr>
      <w:pStyle w:val="Footer"/>
    </w:pPr>
    <w:r>
      <w:fldChar w:fldCharType="begin"/>
    </w:r>
    <w:r>
      <w:instrText xml:space="preserve"> PAGE   \* MERGEFORMAT </w:instrText>
    </w:r>
    <w:r>
      <w:fldChar w:fldCharType="separate"/>
    </w:r>
    <w:r w:rsidR="00D67CDD">
      <w:rPr>
        <w:noProof/>
      </w:rPr>
      <w:t>36</w:t>
    </w:r>
    <w:r>
      <w:rPr>
        <w:noProof/>
      </w:rPr>
      <w:fldChar w:fldCharType="end"/>
    </w:r>
  </w:p>
  <w:p w14:paraId="18E3DDA9" w14:textId="77777777" w:rsidR="00615A50" w:rsidRDefault="00615A50" w:rsidP="00374BCF">
    <w:pPr>
      <w:pStyle w:val="Footer"/>
      <w:tabs>
        <w:tab w:val="clear" w:pos="9000"/>
        <w:tab w:val="right" w:pos="9360"/>
      </w:tabs>
      <w:ind w:right="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B" w14:textId="77777777" w:rsidR="00615A50" w:rsidRDefault="00615A50">
    <w:pPr>
      <w:pStyle w:val="Footer"/>
      <w:tabs>
        <w:tab w:val="clear" w:pos="9000"/>
        <w:tab w:val="right" w:pos="9288"/>
      </w:tabs>
      <w:ind w:right="90"/>
    </w:pPr>
    <w:r>
      <w:t>November 2003</w:t>
    </w:r>
    <w:r>
      <w:tab/>
      <w:t>Outpatient Pharmacy V. 7.0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99</w:t>
    </w:r>
    <w:r>
      <w:rPr>
        <w:rStyle w:val="PageNumber"/>
      </w:rPr>
      <w:fldChar w:fldCharType="end"/>
    </w:r>
  </w:p>
  <w:p w14:paraId="18E3DDAC" w14:textId="77777777" w:rsidR="00615A50" w:rsidRDefault="00615A50">
    <w:pPr>
      <w:pStyle w:val="Footer"/>
      <w:tabs>
        <w:tab w:val="clear" w:pos="9000"/>
        <w:tab w:val="right" w:pos="9270"/>
      </w:tabs>
      <w:ind w:right="90"/>
    </w:pPr>
    <w:r>
      <w:tab/>
      <w:t>Technical Manual/Security Guide</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8B0C9" w14:textId="77777777" w:rsidR="004A636E" w:rsidRDefault="004A636E">
      <w:r>
        <w:separator/>
      </w:r>
    </w:p>
  </w:footnote>
  <w:footnote w:type="continuationSeparator" w:id="0">
    <w:p w14:paraId="60D35706" w14:textId="77777777" w:rsidR="004A636E" w:rsidRDefault="004A6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9D" w14:textId="77777777" w:rsidR="00615A50" w:rsidRDefault="00615A50" w:rsidP="00D71515">
    <w:pPr>
      <w:pStyle w:val="Footer"/>
      <w:tabs>
        <w:tab w:val="clear" w:pos="9000"/>
        <w:tab w:val="right" w:pos="928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1" w14:textId="77777777" w:rsidR="00615A50" w:rsidRDefault="00615A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2" w14:textId="77777777" w:rsidR="00615A50" w:rsidRDefault="00615A5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5" w14:textId="77777777" w:rsidR="00615A50" w:rsidRDefault="00615A5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6" w14:textId="77777777" w:rsidR="00615A50" w:rsidRDefault="00615A5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7" w14:textId="77777777" w:rsidR="00615A50" w:rsidRDefault="00615A5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3DDAA" w14:textId="77777777" w:rsidR="00615A50" w:rsidRDefault="00615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A2D19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49C63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7CCA88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768EF7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C94FF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8494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63AEE4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109C0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F42428E"/>
    <w:lvl w:ilvl="0">
      <w:start w:val="1"/>
      <w:numFmt w:val="decimal"/>
      <w:pStyle w:val="ListNumber"/>
      <w:lvlText w:val="%1."/>
      <w:lvlJc w:val="left"/>
      <w:pPr>
        <w:tabs>
          <w:tab w:val="num" w:pos="360"/>
        </w:tabs>
        <w:ind w:left="360" w:hanging="360"/>
      </w:pPr>
    </w:lvl>
  </w:abstractNum>
  <w:abstractNum w:abstractNumId="9">
    <w:nsid w:val="FFFFFF89"/>
    <w:multiLevelType w:val="singleLevel"/>
    <w:tmpl w:val="C49C3B2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1A041D"/>
    <w:multiLevelType w:val="hybridMultilevel"/>
    <w:tmpl w:val="E98AD5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4AE44FC"/>
    <w:multiLevelType w:val="multilevel"/>
    <w:tmpl w:val="DB1C47A8"/>
    <w:lvl w:ilvl="0">
      <w:start w:val="1"/>
      <w:numFmt w:val="decimal"/>
      <w:lvlText w:val="%1."/>
      <w:lvlJc w:val="left"/>
      <w:pPr>
        <w:tabs>
          <w:tab w:val="num" w:pos="360"/>
        </w:tabs>
        <w:ind w:left="0" w:firstLine="0"/>
      </w:pPr>
      <w:rPr>
        <w:rFonts w:ascii="Arial" w:hAnsi="Arial" w:hint="default"/>
        <w:b/>
        <w:i w:val="0"/>
        <w:sz w:val="36"/>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094A098C"/>
    <w:multiLevelType w:val="hybridMultilevel"/>
    <w:tmpl w:val="03ECD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F462C89"/>
    <w:multiLevelType w:val="hybridMultilevel"/>
    <w:tmpl w:val="98AC6B58"/>
    <w:lvl w:ilvl="0" w:tplc="5A2220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F069D3"/>
    <w:multiLevelType w:val="multilevel"/>
    <w:tmpl w:val="B8D2008C"/>
    <w:lvl w:ilvl="0">
      <w:start w:val="1"/>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720"/>
        </w:tabs>
        <w:ind w:left="0" w:firstLine="0"/>
      </w:pPr>
      <w:rPr>
        <w:rFonts w:hint="default"/>
      </w:rPr>
    </w:lvl>
    <w:lvl w:ilvl="2">
      <w:start w:val="4"/>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1FB51208"/>
    <w:multiLevelType w:val="hybridMultilevel"/>
    <w:tmpl w:val="BCC0B0F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C616FB"/>
    <w:multiLevelType w:val="hybridMultilevel"/>
    <w:tmpl w:val="9FB8F002"/>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3D1EE7"/>
    <w:multiLevelType w:val="hybridMultilevel"/>
    <w:tmpl w:val="5A609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C951633"/>
    <w:multiLevelType w:val="hybridMultilevel"/>
    <w:tmpl w:val="C1A43E3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nsid w:val="2E1B7AC4"/>
    <w:multiLevelType w:val="multilevel"/>
    <w:tmpl w:val="F4A05146"/>
    <w:lvl w:ilvl="0">
      <w:start w:val="1"/>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2ECA4515"/>
    <w:multiLevelType w:val="hybridMultilevel"/>
    <w:tmpl w:val="0D2A49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15C4A61"/>
    <w:multiLevelType w:val="hybridMultilevel"/>
    <w:tmpl w:val="43965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A36449"/>
    <w:multiLevelType w:val="hybridMultilevel"/>
    <w:tmpl w:val="05AE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977946"/>
    <w:multiLevelType w:val="hybridMultilevel"/>
    <w:tmpl w:val="6F0ED07E"/>
    <w:lvl w:ilvl="0" w:tplc="E1DC35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A2299F"/>
    <w:multiLevelType w:val="hybridMultilevel"/>
    <w:tmpl w:val="DADA71E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0EF5AE3"/>
    <w:multiLevelType w:val="hybridMultilevel"/>
    <w:tmpl w:val="FDA06D52"/>
    <w:lvl w:ilvl="0" w:tplc="5A84D6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5B6136F"/>
    <w:multiLevelType w:val="hybridMultilevel"/>
    <w:tmpl w:val="64C66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DA3692"/>
    <w:multiLevelType w:val="hybridMultilevel"/>
    <w:tmpl w:val="D0B8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4239C8"/>
    <w:multiLevelType w:val="hybridMultilevel"/>
    <w:tmpl w:val="ECD4241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1D6AC4"/>
    <w:multiLevelType w:val="hybridMultilevel"/>
    <w:tmpl w:val="39248452"/>
    <w:lvl w:ilvl="0" w:tplc="04090001">
      <w:start w:val="1"/>
      <w:numFmt w:val="bullet"/>
      <w:lvlText w:val=""/>
      <w:lvlJc w:val="left"/>
      <w:pPr>
        <w:ind w:left="1278" w:hanging="360"/>
      </w:pPr>
      <w:rPr>
        <w:rFonts w:ascii="Symbol" w:hAnsi="Symbol" w:hint="default"/>
      </w:rPr>
    </w:lvl>
    <w:lvl w:ilvl="1" w:tplc="04090003" w:tentative="1">
      <w:start w:val="1"/>
      <w:numFmt w:val="bullet"/>
      <w:lvlText w:val="o"/>
      <w:lvlJc w:val="left"/>
      <w:pPr>
        <w:ind w:left="1998" w:hanging="360"/>
      </w:pPr>
      <w:rPr>
        <w:rFonts w:ascii="Courier New" w:hAnsi="Courier New" w:cs="Courier New" w:hint="default"/>
      </w:rPr>
    </w:lvl>
    <w:lvl w:ilvl="2" w:tplc="04090005" w:tentative="1">
      <w:start w:val="1"/>
      <w:numFmt w:val="bullet"/>
      <w:lvlText w:val=""/>
      <w:lvlJc w:val="left"/>
      <w:pPr>
        <w:ind w:left="2718" w:hanging="360"/>
      </w:pPr>
      <w:rPr>
        <w:rFonts w:ascii="Wingdings" w:hAnsi="Wingdings" w:hint="default"/>
      </w:rPr>
    </w:lvl>
    <w:lvl w:ilvl="3" w:tplc="04090001" w:tentative="1">
      <w:start w:val="1"/>
      <w:numFmt w:val="bullet"/>
      <w:lvlText w:val=""/>
      <w:lvlJc w:val="left"/>
      <w:pPr>
        <w:ind w:left="3438" w:hanging="360"/>
      </w:pPr>
      <w:rPr>
        <w:rFonts w:ascii="Symbol" w:hAnsi="Symbol" w:hint="default"/>
      </w:rPr>
    </w:lvl>
    <w:lvl w:ilvl="4" w:tplc="04090003" w:tentative="1">
      <w:start w:val="1"/>
      <w:numFmt w:val="bullet"/>
      <w:lvlText w:val="o"/>
      <w:lvlJc w:val="left"/>
      <w:pPr>
        <w:ind w:left="4158" w:hanging="360"/>
      </w:pPr>
      <w:rPr>
        <w:rFonts w:ascii="Courier New" w:hAnsi="Courier New" w:cs="Courier New" w:hint="default"/>
      </w:rPr>
    </w:lvl>
    <w:lvl w:ilvl="5" w:tplc="04090005" w:tentative="1">
      <w:start w:val="1"/>
      <w:numFmt w:val="bullet"/>
      <w:lvlText w:val=""/>
      <w:lvlJc w:val="left"/>
      <w:pPr>
        <w:ind w:left="4878" w:hanging="360"/>
      </w:pPr>
      <w:rPr>
        <w:rFonts w:ascii="Wingdings" w:hAnsi="Wingdings" w:hint="default"/>
      </w:rPr>
    </w:lvl>
    <w:lvl w:ilvl="6" w:tplc="04090001" w:tentative="1">
      <w:start w:val="1"/>
      <w:numFmt w:val="bullet"/>
      <w:lvlText w:val=""/>
      <w:lvlJc w:val="left"/>
      <w:pPr>
        <w:ind w:left="5598" w:hanging="360"/>
      </w:pPr>
      <w:rPr>
        <w:rFonts w:ascii="Symbol" w:hAnsi="Symbol" w:hint="default"/>
      </w:rPr>
    </w:lvl>
    <w:lvl w:ilvl="7" w:tplc="04090003" w:tentative="1">
      <w:start w:val="1"/>
      <w:numFmt w:val="bullet"/>
      <w:lvlText w:val="o"/>
      <w:lvlJc w:val="left"/>
      <w:pPr>
        <w:ind w:left="6318" w:hanging="360"/>
      </w:pPr>
      <w:rPr>
        <w:rFonts w:ascii="Courier New" w:hAnsi="Courier New" w:cs="Courier New" w:hint="default"/>
      </w:rPr>
    </w:lvl>
    <w:lvl w:ilvl="8" w:tplc="04090005" w:tentative="1">
      <w:start w:val="1"/>
      <w:numFmt w:val="bullet"/>
      <w:lvlText w:val=""/>
      <w:lvlJc w:val="left"/>
      <w:pPr>
        <w:ind w:left="7038" w:hanging="360"/>
      </w:pPr>
      <w:rPr>
        <w:rFonts w:ascii="Wingdings" w:hAnsi="Wingdings" w:hint="default"/>
      </w:rPr>
    </w:lvl>
  </w:abstractNum>
  <w:abstractNum w:abstractNumId="31">
    <w:nsid w:val="4EA14B0C"/>
    <w:multiLevelType w:val="hybridMultilevel"/>
    <w:tmpl w:val="70503890"/>
    <w:lvl w:ilvl="0" w:tplc="6CC42E2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E15A8"/>
    <w:multiLevelType w:val="hybridMultilevel"/>
    <w:tmpl w:val="E63AEB7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BD0CFA"/>
    <w:multiLevelType w:val="multilevel"/>
    <w:tmpl w:val="205E2964"/>
    <w:lvl w:ilvl="0">
      <w:start w:val="1"/>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720"/>
        </w:tabs>
        <w:ind w:left="720" w:hanging="720"/>
      </w:pPr>
      <w:rPr>
        <w:rFonts w:hint="default"/>
      </w:rPr>
    </w:lvl>
    <w:lvl w:ilvl="2">
      <w:start w:val="1"/>
      <w:numFmt w:val="decimal"/>
      <w:pStyle w:val="ManHead3"/>
      <w:lvlText w:val="%1.%2.%3."/>
      <w:lvlJc w:val="left"/>
      <w:pPr>
        <w:tabs>
          <w:tab w:val="num" w:pos="720"/>
        </w:tabs>
        <w:ind w:left="0" w:firstLine="0"/>
      </w:pPr>
      <w:rPr>
        <w:rFonts w:ascii="Times New Roman Bold" w:hAnsi="Times New Roman Bold" w:hint="default"/>
        <w:b/>
        <w:i w:val="0"/>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61FF3C0C"/>
    <w:multiLevelType w:val="hybridMultilevel"/>
    <w:tmpl w:val="A15E18E4"/>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2F4059"/>
    <w:multiLevelType w:val="hybridMultilevel"/>
    <w:tmpl w:val="CEC288BA"/>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8D1850"/>
    <w:multiLevelType w:val="hybridMultilevel"/>
    <w:tmpl w:val="F8509684"/>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6F6414EC"/>
    <w:multiLevelType w:val="hybridMultilevel"/>
    <w:tmpl w:val="CF8256A6"/>
    <w:lvl w:ilvl="0" w:tplc="5A84D6D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D13B0F"/>
    <w:multiLevelType w:val="hybridMultilevel"/>
    <w:tmpl w:val="CCC08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5D534FC"/>
    <w:multiLevelType w:val="hybridMultilevel"/>
    <w:tmpl w:val="C464B3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9370D84"/>
    <w:multiLevelType w:val="hybridMultilevel"/>
    <w:tmpl w:val="75C6C0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7"/>
  </w:num>
  <w:num w:numId="16">
    <w:abstractNumId w:val="16"/>
  </w:num>
  <w:num w:numId="17">
    <w:abstractNumId w:val="20"/>
  </w:num>
  <w:num w:numId="18">
    <w:abstractNumId w:val="12"/>
  </w:num>
  <w:num w:numId="19">
    <w:abstractNumId w:val="12"/>
  </w:num>
  <w:num w:numId="20">
    <w:abstractNumId w:val="39"/>
  </w:num>
  <w:num w:numId="21">
    <w:abstractNumId w:val="40"/>
  </w:num>
  <w:num w:numId="22">
    <w:abstractNumId w:val="11"/>
  </w:num>
  <w:num w:numId="23">
    <w:abstractNumId w:val="21"/>
  </w:num>
  <w:num w:numId="24">
    <w:abstractNumId w:val="37"/>
  </w:num>
  <w:num w:numId="25">
    <w:abstractNumId w:val="26"/>
  </w:num>
  <w:num w:numId="26">
    <w:abstractNumId w:val="38"/>
  </w:num>
  <w:num w:numId="27">
    <w:abstractNumId w:val="27"/>
  </w:num>
  <w:num w:numId="2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8"/>
  </w:num>
  <w:num w:numId="31">
    <w:abstractNumId w:val="23"/>
  </w:num>
  <w:num w:numId="32">
    <w:abstractNumId w:val="30"/>
  </w:num>
  <w:num w:numId="33">
    <w:abstractNumId w:val="22"/>
  </w:num>
  <w:num w:numId="34">
    <w:abstractNumId w:val="32"/>
  </w:num>
  <w:num w:numId="35">
    <w:abstractNumId w:val="13"/>
  </w:num>
  <w:num w:numId="36">
    <w:abstractNumId w:val="35"/>
  </w:num>
  <w:num w:numId="37">
    <w:abstractNumId w:val="34"/>
  </w:num>
  <w:num w:numId="38">
    <w:abstractNumId w:val="19"/>
  </w:num>
  <w:num w:numId="39">
    <w:abstractNumId w:val="29"/>
  </w:num>
  <w:num w:numId="40">
    <w:abstractNumId w:val="18"/>
  </w:num>
  <w:num w:numId="41">
    <w:abstractNumId w:val="24"/>
  </w:num>
  <w:num w:numId="42">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hideSpellingErrors/>
  <w:hideGrammaticalError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AC"/>
    <w:rsid w:val="0000096F"/>
    <w:rsid w:val="00001D04"/>
    <w:rsid w:val="00006EBC"/>
    <w:rsid w:val="0001164D"/>
    <w:rsid w:val="000120AC"/>
    <w:rsid w:val="00012349"/>
    <w:rsid w:val="0001249A"/>
    <w:rsid w:val="00013282"/>
    <w:rsid w:val="00013701"/>
    <w:rsid w:val="0001372B"/>
    <w:rsid w:val="00014723"/>
    <w:rsid w:val="0001571A"/>
    <w:rsid w:val="00021397"/>
    <w:rsid w:val="00021F48"/>
    <w:rsid w:val="00025584"/>
    <w:rsid w:val="00026066"/>
    <w:rsid w:val="00030374"/>
    <w:rsid w:val="00031B1B"/>
    <w:rsid w:val="00032D85"/>
    <w:rsid w:val="0003655A"/>
    <w:rsid w:val="00036608"/>
    <w:rsid w:val="00036D15"/>
    <w:rsid w:val="000370CF"/>
    <w:rsid w:val="0004014C"/>
    <w:rsid w:val="00040394"/>
    <w:rsid w:val="00042B94"/>
    <w:rsid w:val="00046D1E"/>
    <w:rsid w:val="0004792F"/>
    <w:rsid w:val="00051F6C"/>
    <w:rsid w:val="0005234D"/>
    <w:rsid w:val="00053886"/>
    <w:rsid w:val="00053D44"/>
    <w:rsid w:val="00054345"/>
    <w:rsid w:val="000547F6"/>
    <w:rsid w:val="00054812"/>
    <w:rsid w:val="00057710"/>
    <w:rsid w:val="0006241F"/>
    <w:rsid w:val="00062D91"/>
    <w:rsid w:val="000644F4"/>
    <w:rsid w:val="00065D4A"/>
    <w:rsid w:val="00066701"/>
    <w:rsid w:val="00072471"/>
    <w:rsid w:val="000745BB"/>
    <w:rsid w:val="00074CBE"/>
    <w:rsid w:val="00077052"/>
    <w:rsid w:val="000818D7"/>
    <w:rsid w:val="00082802"/>
    <w:rsid w:val="0009107F"/>
    <w:rsid w:val="0009254A"/>
    <w:rsid w:val="000929C6"/>
    <w:rsid w:val="00092AC5"/>
    <w:rsid w:val="00092F2B"/>
    <w:rsid w:val="00094031"/>
    <w:rsid w:val="00095026"/>
    <w:rsid w:val="00095BA8"/>
    <w:rsid w:val="00095E52"/>
    <w:rsid w:val="000975DF"/>
    <w:rsid w:val="000A14C0"/>
    <w:rsid w:val="000A738B"/>
    <w:rsid w:val="000B03EB"/>
    <w:rsid w:val="000B2EB1"/>
    <w:rsid w:val="000C0EC7"/>
    <w:rsid w:val="000C239C"/>
    <w:rsid w:val="000C36E1"/>
    <w:rsid w:val="000C627B"/>
    <w:rsid w:val="000C7DCC"/>
    <w:rsid w:val="000D3996"/>
    <w:rsid w:val="000D75FA"/>
    <w:rsid w:val="000E3D58"/>
    <w:rsid w:val="000E6B94"/>
    <w:rsid w:val="000E7FD7"/>
    <w:rsid w:val="000F05F9"/>
    <w:rsid w:val="000F567E"/>
    <w:rsid w:val="000F5E5C"/>
    <w:rsid w:val="00111EE7"/>
    <w:rsid w:val="0011723D"/>
    <w:rsid w:val="001172D6"/>
    <w:rsid w:val="00117688"/>
    <w:rsid w:val="001225E3"/>
    <w:rsid w:val="001229B8"/>
    <w:rsid w:val="00123D15"/>
    <w:rsid w:val="00125215"/>
    <w:rsid w:val="0012668F"/>
    <w:rsid w:val="00126B54"/>
    <w:rsid w:val="00127A5D"/>
    <w:rsid w:val="00132485"/>
    <w:rsid w:val="00133463"/>
    <w:rsid w:val="00134861"/>
    <w:rsid w:val="00142D74"/>
    <w:rsid w:val="00144691"/>
    <w:rsid w:val="001446C8"/>
    <w:rsid w:val="001475C3"/>
    <w:rsid w:val="00150021"/>
    <w:rsid w:val="001508DB"/>
    <w:rsid w:val="00151D29"/>
    <w:rsid w:val="00153F67"/>
    <w:rsid w:val="0015484C"/>
    <w:rsid w:val="0015576E"/>
    <w:rsid w:val="00156130"/>
    <w:rsid w:val="001566E0"/>
    <w:rsid w:val="00166989"/>
    <w:rsid w:val="00170364"/>
    <w:rsid w:val="00175AA9"/>
    <w:rsid w:val="00175B56"/>
    <w:rsid w:val="001769DC"/>
    <w:rsid w:val="001808CD"/>
    <w:rsid w:val="00184F05"/>
    <w:rsid w:val="0018552E"/>
    <w:rsid w:val="00186395"/>
    <w:rsid w:val="00191BF8"/>
    <w:rsid w:val="00194EE2"/>
    <w:rsid w:val="001960E6"/>
    <w:rsid w:val="0019690A"/>
    <w:rsid w:val="001A0048"/>
    <w:rsid w:val="001A41EE"/>
    <w:rsid w:val="001A5368"/>
    <w:rsid w:val="001A69A5"/>
    <w:rsid w:val="001A6FFC"/>
    <w:rsid w:val="001B14B7"/>
    <w:rsid w:val="001B38CA"/>
    <w:rsid w:val="001B5842"/>
    <w:rsid w:val="001B5FB0"/>
    <w:rsid w:val="001C4547"/>
    <w:rsid w:val="001D3D01"/>
    <w:rsid w:val="001D48DF"/>
    <w:rsid w:val="001D535E"/>
    <w:rsid w:val="001E047C"/>
    <w:rsid w:val="001E06F6"/>
    <w:rsid w:val="001E4593"/>
    <w:rsid w:val="001E5882"/>
    <w:rsid w:val="001F3312"/>
    <w:rsid w:val="001F3FEF"/>
    <w:rsid w:val="001F5559"/>
    <w:rsid w:val="001F7A83"/>
    <w:rsid w:val="00202CD9"/>
    <w:rsid w:val="00203FED"/>
    <w:rsid w:val="002134F9"/>
    <w:rsid w:val="0021716C"/>
    <w:rsid w:val="00220C39"/>
    <w:rsid w:val="00220C5C"/>
    <w:rsid w:val="00221243"/>
    <w:rsid w:val="00223516"/>
    <w:rsid w:val="00226C70"/>
    <w:rsid w:val="0023055F"/>
    <w:rsid w:val="002358DB"/>
    <w:rsid w:val="00236D28"/>
    <w:rsid w:val="002403E5"/>
    <w:rsid w:val="002418EF"/>
    <w:rsid w:val="002433D9"/>
    <w:rsid w:val="002445BD"/>
    <w:rsid w:val="00244EA5"/>
    <w:rsid w:val="0024605C"/>
    <w:rsid w:val="00252E7C"/>
    <w:rsid w:val="00255787"/>
    <w:rsid w:val="00257758"/>
    <w:rsid w:val="00262C7C"/>
    <w:rsid w:val="002641E0"/>
    <w:rsid w:val="00266612"/>
    <w:rsid w:val="00270494"/>
    <w:rsid w:val="00271235"/>
    <w:rsid w:val="0027149F"/>
    <w:rsid w:val="00272A12"/>
    <w:rsid w:val="002745A1"/>
    <w:rsid w:val="00274DB7"/>
    <w:rsid w:val="0027571C"/>
    <w:rsid w:val="002757D2"/>
    <w:rsid w:val="0027758A"/>
    <w:rsid w:val="002804FC"/>
    <w:rsid w:val="00286CC7"/>
    <w:rsid w:val="00286F15"/>
    <w:rsid w:val="00287231"/>
    <w:rsid w:val="00287885"/>
    <w:rsid w:val="00290348"/>
    <w:rsid w:val="00291552"/>
    <w:rsid w:val="002915C0"/>
    <w:rsid w:val="00292063"/>
    <w:rsid w:val="00292DA6"/>
    <w:rsid w:val="00296967"/>
    <w:rsid w:val="002977B0"/>
    <w:rsid w:val="002A1261"/>
    <w:rsid w:val="002A19B0"/>
    <w:rsid w:val="002A216C"/>
    <w:rsid w:val="002A2489"/>
    <w:rsid w:val="002A3213"/>
    <w:rsid w:val="002A3460"/>
    <w:rsid w:val="002A4142"/>
    <w:rsid w:val="002A5AA1"/>
    <w:rsid w:val="002A5DF6"/>
    <w:rsid w:val="002A6B3A"/>
    <w:rsid w:val="002A7CF9"/>
    <w:rsid w:val="002B01EA"/>
    <w:rsid w:val="002B0BF9"/>
    <w:rsid w:val="002B271F"/>
    <w:rsid w:val="002B2955"/>
    <w:rsid w:val="002C1651"/>
    <w:rsid w:val="002C3143"/>
    <w:rsid w:val="002C35F6"/>
    <w:rsid w:val="002C4F62"/>
    <w:rsid w:val="002C7B53"/>
    <w:rsid w:val="002D159C"/>
    <w:rsid w:val="002D3A2D"/>
    <w:rsid w:val="002D549B"/>
    <w:rsid w:val="002D580D"/>
    <w:rsid w:val="002E14F1"/>
    <w:rsid w:val="002E319E"/>
    <w:rsid w:val="002E3290"/>
    <w:rsid w:val="002E3C0A"/>
    <w:rsid w:val="002E697F"/>
    <w:rsid w:val="002F1713"/>
    <w:rsid w:val="002F1BD3"/>
    <w:rsid w:val="002F3E5F"/>
    <w:rsid w:val="002F5046"/>
    <w:rsid w:val="002F54B1"/>
    <w:rsid w:val="002F62A4"/>
    <w:rsid w:val="002F755C"/>
    <w:rsid w:val="002F7906"/>
    <w:rsid w:val="00300076"/>
    <w:rsid w:val="003032A2"/>
    <w:rsid w:val="00305404"/>
    <w:rsid w:val="00310433"/>
    <w:rsid w:val="003109FF"/>
    <w:rsid w:val="003168F7"/>
    <w:rsid w:val="00320BC6"/>
    <w:rsid w:val="0032269B"/>
    <w:rsid w:val="003232F2"/>
    <w:rsid w:val="003245D0"/>
    <w:rsid w:val="003323D3"/>
    <w:rsid w:val="00332416"/>
    <w:rsid w:val="00332482"/>
    <w:rsid w:val="0033655F"/>
    <w:rsid w:val="00337CF6"/>
    <w:rsid w:val="00341411"/>
    <w:rsid w:val="00344D29"/>
    <w:rsid w:val="0034512D"/>
    <w:rsid w:val="00346402"/>
    <w:rsid w:val="00347322"/>
    <w:rsid w:val="0035038B"/>
    <w:rsid w:val="00351917"/>
    <w:rsid w:val="0035396E"/>
    <w:rsid w:val="003578A4"/>
    <w:rsid w:val="00360B8D"/>
    <w:rsid w:val="00360FFC"/>
    <w:rsid w:val="003625CF"/>
    <w:rsid w:val="00362BA4"/>
    <w:rsid w:val="00362D5D"/>
    <w:rsid w:val="00366772"/>
    <w:rsid w:val="0037111B"/>
    <w:rsid w:val="00374BCF"/>
    <w:rsid w:val="003803D7"/>
    <w:rsid w:val="003819AF"/>
    <w:rsid w:val="00383179"/>
    <w:rsid w:val="003831CB"/>
    <w:rsid w:val="003841C0"/>
    <w:rsid w:val="00385103"/>
    <w:rsid w:val="00391C77"/>
    <w:rsid w:val="00393591"/>
    <w:rsid w:val="00393E5E"/>
    <w:rsid w:val="003A5657"/>
    <w:rsid w:val="003B0132"/>
    <w:rsid w:val="003B1F3C"/>
    <w:rsid w:val="003C066C"/>
    <w:rsid w:val="003C16B6"/>
    <w:rsid w:val="003C20C7"/>
    <w:rsid w:val="003C38EF"/>
    <w:rsid w:val="003C3E74"/>
    <w:rsid w:val="003C5175"/>
    <w:rsid w:val="003D0892"/>
    <w:rsid w:val="003D39BA"/>
    <w:rsid w:val="003D494C"/>
    <w:rsid w:val="003D6702"/>
    <w:rsid w:val="003E23D1"/>
    <w:rsid w:val="003E56D2"/>
    <w:rsid w:val="003E644F"/>
    <w:rsid w:val="003E7FB3"/>
    <w:rsid w:val="003F00E9"/>
    <w:rsid w:val="003F0EAA"/>
    <w:rsid w:val="003F1D0F"/>
    <w:rsid w:val="003F372F"/>
    <w:rsid w:val="003F3BEE"/>
    <w:rsid w:val="003F4166"/>
    <w:rsid w:val="003F49F1"/>
    <w:rsid w:val="003F7F0A"/>
    <w:rsid w:val="00400FE2"/>
    <w:rsid w:val="00406079"/>
    <w:rsid w:val="00407FE7"/>
    <w:rsid w:val="00410644"/>
    <w:rsid w:val="00410D65"/>
    <w:rsid w:val="00411562"/>
    <w:rsid w:val="00416E35"/>
    <w:rsid w:val="00425A2E"/>
    <w:rsid w:val="00430625"/>
    <w:rsid w:val="00431759"/>
    <w:rsid w:val="00431DE9"/>
    <w:rsid w:val="00434F99"/>
    <w:rsid w:val="00436B62"/>
    <w:rsid w:val="004377CE"/>
    <w:rsid w:val="004419FF"/>
    <w:rsid w:val="00443AA8"/>
    <w:rsid w:val="00443C17"/>
    <w:rsid w:val="00445457"/>
    <w:rsid w:val="00446058"/>
    <w:rsid w:val="00447618"/>
    <w:rsid w:val="00447E1F"/>
    <w:rsid w:val="00451140"/>
    <w:rsid w:val="0045148F"/>
    <w:rsid w:val="00451E8D"/>
    <w:rsid w:val="00452C59"/>
    <w:rsid w:val="004565C4"/>
    <w:rsid w:val="00461D6E"/>
    <w:rsid w:val="00462676"/>
    <w:rsid w:val="00463A4C"/>
    <w:rsid w:val="00465ECC"/>
    <w:rsid w:val="004671CF"/>
    <w:rsid w:val="00467551"/>
    <w:rsid w:val="00472A51"/>
    <w:rsid w:val="0047620C"/>
    <w:rsid w:val="004765DD"/>
    <w:rsid w:val="004804E0"/>
    <w:rsid w:val="004835D0"/>
    <w:rsid w:val="00483CFB"/>
    <w:rsid w:val="00485322"/>
    <w:rsid w:val="00487CE8"/>
    <w:rsid w:val="0049205B"/>
    <w:rsid w:val="00494EEF"/>
    <w:rsid w:val="00497CDB"/>
    <w:rsid w:val="004A0B1D"/>
    <w:rsid w:val="004A1E8F"/>
    <w:rsid w:val="004A2EC6"/>
    <w:rsid w:val="004A3A73"/>
    <w:rsid w:val="004A5F1D"/>
    <w:rsid w:val="004A636E"/>
    <w:rsid w:val="004A78DB"/>
    <w:rsid w:val="004B05E1"/>
    <w:rsid w:val="004B4ABC"/>
    <w:rsid w:val="004B594F"/>
    <w:rsid w:val="004B6681"/>
    <w:rsid w:val="004B68FD"/>
    <w:rsid w:val="004C38AE"/>
    <w:rsid w:val="004C485F"/>
    <w:rsid w:val="004C56B0"/>
    <w:rsid w:val="004C6360"/>
    <w:rsid w:val="004D0C19"/>
    <w:rsid w:val="004D4A6F"/>
    <w:rsid w:val="004D7A67"/>
    <w:rsid w:val="004E30F2"/>
    <w:rsid w:val="004E5AF7"/>
    <w:rsid w:val="004E6E1F"/>
    <w:rsid w:val="004F3B79"/>
    <w:rsid w:val="004F6846"/>
    <w:rsid w:val="005010BF"/>
    <w:rsid w:val="005032CB"/>
    <w:rsid w:val="0051003F"/>
    <w:rsid w:val="005150C2"/>
    <w:rsid w:val="00515D62"/>
    <w:rsid w:val="005167E3"/>
    <w:rsid w:val="0052043E"/>
    <w:rsid w:val="00520ECD"/>
    <w:rsid w:val="00523847"/>
    <w:rsid w:val="00523DED"/>
    <w:rsid w:val="00527B40"/>
    <w:rsid w:val="00532AB5"/>
    <w:rsid w:val="00533A67"/>
    <w:rsid w:val="00541CFE"/>
    <w:rsid w:val="00545224"/>
    <w:rsid w:val="005455F8"/>
    <w:rsid w:val="00545CB4"/>
    <w:rsid w:val="00547637"/>
    <w:rsid w:val="00547C4A"/>
    <w:rsid w:val="00554BA0"/>
    <w:rsid w:val="0055598A"/>
    <w:rsid w:val="00556945"/>
    <w:rsid w:val="005572C3"/>
    <w:rsid w:val="005574E7"/>
    <w:rsid w:val="00561A19"/>
    <w:rsid w:val="005631DA"/>
    <w:rsid w:val="00563EC5"/>
    <w:rsid w:val="005669FA"/>
    <w:rsid w:val="005771AE"/>
    <w:rsid w:val="00581F92"/>
    <w:rsid w:val="00584323"/>
    <w:rsid w:val="00585AC2"/>
    <w:rsid w:val="00585B85"/>
    <w:rsid w:val="00585DEC"/>
    <w:rsid w:val="005937A5"/>
    <w:rsid w:val="00595D06"/>
    <w:rsid w:val="005962FA"/>
    <w:rsid w:val="005A1F5B"/>
    <w:rsid w:val="005A29BC"/>
    <w:rsid w:val="005A3B5B"/>
    <w:rsid w:val="005A5067"/>
    <w:rsid w:val="005B2FD6"/>
    <w:rsid w:val="005B4B2F"/>
    <w:rsid w:val="005B4DE4"/>
    <w:rsid w:val="005B5DDC"/>
    <w:rsid w:val="005B5E0E"/>
    <w:rsid w:val="005B6572"/>
    <w:rsid w:val="005B72ED"/>
    <w:rsid w:val="005C10CD"/>
    <w:rsid w:val="005C18CF"/>
    <w:rsid w:val="005C313F"/>
    <w:rsid w:val="005C3AAC"/>
    <w:rsid w:val="005C3D73"/>
    <w:rsid w:val="005C7109"/>
    <w:rsid w:val="005C732C"/>
    <w:rsid w:val="005D0F29"/>
    <w:rsid w:val="005D1343"/>
    <w:rsid w:val="005D14DB"/>
    <w:rsid w:val="005D498C"/>
    <w:rsid w:val="005D5D2D"/>
    <w:rsid w:val="005E0A72"/>
    <w:rsid w:val="005E6815"/>
    <w:rsid w:val="005E6C26"/>
    <w:rsid w:val="005E6E0E"/>
    <w:rsid w:val="005E76CA"/>
    <w:rsid w:val="005E7C89"/>
    <w:rsid w:val="005F4A58"/>
    <w:rsid w:val="005F604D"/>
    <w:rsid w:val="005F7483"/>
    <w:rsid w:val="005F7C12"/>
    <w:rsid w:val="00600C59"/>
    <w:rsid w:val="00603D0D"/>
    <w:rsid w:val="00603F52"/>
    <w:rsid w:val="00610BB6"/>
    <w:rsid w:val="0061125A"/>
    <w:rsid w:val="00615266"/>
    <w:rsid w:val="006159E1"/>
    <w:rsid w:val="00615A50"/>
    <w:rsid w:val="006161B7"/>
    <w:rsid w:val="006221CE"/>
    <w:rsid w:val="00622814"/>
    <w:rsid w:val="00623977"/>
    <w:rsid w:val="00623F5D"/>
    <w:rsid w:val="00625091"/>
    <w:rsid w:val="006262ED"/>
    <w:rsid w:val="0062631E"/>
    <w:rsid w:val="00627723"/>
    <w:rsid w:val="00632585"/>
    <w:rsid w:val="0063393C"/>
    <w:rsid w:val="006356B1"/>
    <w:rsid w:val="00635C23"/>
    <w:rsid w:val="0063763B"/>
    <w:rsid w:val="00640051"/>
    <w:rsid w:val="00640478"/>
    <w:rsid w:val="00640E5A"/>
    <w:rsid w:val="0064108C"/>
    <w:rsid w:val="0064691C"/>
    <w:rsid w:val="00650C3F"/>
    <w:rsid w:val="00650DED"/>
    <w:rsid w:val="00651D51"/>
    <w:rsid w:val="0065331A"/>
    <w:rsid w:val="006549D4"/>
    <w:rsid w:val="006614A2"/>
    <w:rsid w:val="0066289D"/>
    <w:rsid w:val="00664AF2"/>
    <w:rsid w:val="0066525B"/>
    <w:rsid w:val="006653F5"/>
    <w:rsid w:val="00665816"/>
    <w:rsid w:val="00665A48"/>
    <w:rsid w:val="00665B60"/>
    <w:rsid w:val="00666D65"/>
    <w:rsid w:val="006675D9"/>
    <w:rsid w:val="0067261C"/>
    <w:rsid w:val="006726D3"/>
    <w:rsid w:val="00683418"/>
    <w:rsid w:val="00685CD9"/>
    <w:rsid w:val="006901C8"/>
    <w:rsid w:val="006906FD"/>
    <w:rsid w:val="00696A19"/>
    <w:rsid w:val="006A0390"/>
    <w:rsid w:val="006A0FA9"/>
    <w:rsid w:val="006A4121"/>
    <w:rsid w:val="006A730E"/>
    <w:rsid w:val="006A7D1B"/>
    <w:rsid w:val="006B149D"/>
    <w:rsid w:val="006C4412"/>
    <w:rsid w:val="006D0EF5"/>
    <w:rsid w:val="006D1FDD"/>
    <w:rsid w:val="006D3152"/>
    <w:rsid w:val="006D3B5E"/>
    <w:rsid w:val="006D5F25"/>
    <w:rsid w:val="006E1468"/>
    <w:rsid w:val="006E22F0"/>
    <w:rsid w:val="006E296F"/>
    <w:rsid w:val="006E29C8"/>
    <w:rsid w:val="006F337D"/>
    <w:rsid w:val="006F353C"/>
    <w:rsid w:val="006F4BEE"/>
    <w:rsid w:val="006F4E48"/>
    <w:rsid w:val="006F5DCE"/>
    <w:rsid w:val="0070385D"/>
    <w:rsid w:val="00704DE4"/>
    <w:rsid w:val="007056F8"/>
    <w:rsid w:val="00712013"/>
    <w:rsid w:val="007124CD"/>
    <w:rsid w:val="00713043"/>
    <w:rsid w:val="00717C49"/>
    <w:rsid w:val="0072050F"/>
    <w:rsid w:val="00720FE2"/>
    <w:rsid w:val="00721EE8"/>
    <w:rsid w:val="007233AC"/>
    <w:rsid w:val="00731041"/>
    <w:rsid w:val="007315B7"/>
    <w:rsid w:val="00732090"/>
    <w:rsid w:val="0073499D"/>
    <w:rsid w:val="00737590"/>
    <w:rsid w:val="00737ADB"/>
    <w:rsid w:val="00740E77"/>
    <w:rsid w:val="007443E1"/>
    <w:rsid w:val="0074565B"/>
    <w:rsid w:val="00745AB0"/>
    <w:rsid w:val="00746272"/>
    <w:rsid w:val="00746BA6"/>
    <w:rsid w:val="00754591"/>
    <w:rsid w:val="0076129F"/>
    <w:rsid w:val="00764104"/>
    <w:rsid w:val="00765D56"/>
    <w:rsid w:val="00766AB5"/>
    <w:rsid w:val="00766F78"/>
    <w:rsid w:val="00770B97"/>
    <w:rsid w:val="00771C7D"/>
    <w:rsid w:val="00773E19"/>
    <w:rsid w:val="0077473C"/>
    <w:rsid w:val="0077548C"/>
    <w:rsid w:val="00776CA9"/>
    <w:rsid w:val="0078070A"/>
    <w:rsid w:val="00784178"/>
    <w:rsid w:val="00786E55"/>
    <w:rsid w:val="0079067C"/>
    <w:rsid w:val="00791BF9"/>
    <w:rsid w:val="00797739"/>
    <w:rsid w:val="007A261D"/>
    <w:rsid w:val="007A2857"/>
    <w:rsid w:val="007A6510"/>
    <w:rsid w:val="007A6E65"/>
    <w:rsid w:val="007B6646"/>
    <w:rsid w:val="007C180F"/>
    <w:rsid w:val="007C24B4"/>
    <w:rsid w:val="007C625E"/>
    <w:rsid w:val="007C6484"/>
    <w:rsid w:val="007C6C0E"/>
    <w:rsid w:val="007D1678"/>
    <w:rsid w:val="007D5F87"/>
    <w:rsid w:val="007F1DD0"/>
    <w:rsid w:val="007F2C3F"/>
    <w:rsid w:val="007F6310"/>
    <w:rsid w:val="00801E1D"/>
    <w:rsid w:val="008027C8"/>
    <w:rsid w:val="0080324B"/>
    <w:rsid w:val="00803354"/>
    <w:rsid w:val="00805BB7"/>
    <w:rsid w:val="00811A97"/>
    <w:rsid w:val="00820056"/>
    <w:rsid w:val="00823451"/>
    <w:rsid w:val="00823AD5"/>
    <w:rsid w:val="00824610"/>
    <w:rsid w:val="00830134"/>
    <w:rsid w:val="00830372"/>
    <w:rsid w:val="00836BCD"/>
    <w:rsid w:val="00836C2E"/>
    <w:rsid w:val="00837101"/>
    <w:rsid w:val="00843514"/>
    <w:rsid w:val="00844CA8"/>
    <w:rsid w:val="0084546F"/>
    <w:rsid w:val="00846A38"/>
    <w:rsid w:val="0085045A"/>
    <w:rsid w:val="00851049"/>
    <w:rsid w:val="0085254A"/>
    <w:rsid w:val="008558CB"/>
    <w:rsid w:val="00856FC7"/>
    <w:rsid w:val="008600DD"/>
    <w:rsid w:val="00860F39"/>
    <w:rsid w:val="008611DE"/>
    <w:rsid w:val="008625FE"/>
    <w:rsid w:val="008647A2"/>
    <w:rsid w:val="00867EEE"/>
    <w:rsid w:val="008702A0"/>
    <w:rsid w:val="00873AC1"/>
    <w:rsid w:val="008759CB"/>
    <w:rsid w:val="00876B21"/>
    <w:rsid w:val="00876CB9"/>
    <w:rsid w:val="00880986"/>
    <w:rsid w:val="00880E73"/>
    <w:rsid w:val="00882E6A"/>
    <w:rsid w:val="00883ABD"/>
    <w:rsid w:val="00890864"/>
    <w:rsid w:val="00891464"/>
    <w:rsid w:val="00891A0B"/>
    <w:rsid w:val="0089594D"/>
    <w:rsid w:val="008A1D2B"/>
    <w:rsid w:val="008A28EE"/>
    <w:rsid w:val="008A2904"/>
    <w:rsid w:val="008A3894"/>
    <w:rsid w:val="008A45AE"/>
    <w:rsid w:val="008A5FDC"/>
    <w:rsid w:val="008A6A2F"/>
    <w:rsid w:val="008B0150"/>
    <w:rsid w:val="008B2945"/>
    <w:rsid w:val="008B2EF3"/>
    <w:rsid w:val="008B4947"/>
    <w:rsid w:val="008B4E9C"/>
    <w:rsid w:val="008B58BF"/>
    <w:rsid w:val="008D248F"/>
    <w:rsid w:val="008D351F"/>
    <w:rsid w:val="008D5B6D"/>
    <w:rsid w:val="008D5CB8"/>
    <w:rsid w:val="008E5AD5"/>
    <w:rsid w:val="008F138B"/>
    <w:rsid w:val="008F5AE8"/>
    <w:rsid w:val="008F5C8B"/>
    <w:rsid w:val="008F688C"/>
    <w:rsid w:val="008F78EA"/>
    <w:rsid w:val="00901A24"/>
    <w:rsid w:val="0090339C"/>
    <w:rsid w:val="009034CE"/>
    <w:rsid w:val="0090749D"/>
    <w:rsid w:val="00907EE4"/>
    <w:rsid w:val="00913528"/>
    <w:rsid w:val="00913551"/>
    <w:rsid w:val="0091361E"/>
    <w:rsid w:val="0091516A"/>
    <w:rsid w:val="00920DAD"/>
    <w:rsid w:val="009255D8"/>
    <w:rsid w:val="00925C00"/>
    <w:rsid w:val="009268DD"/>
    <w:rsid w:val="00930760"/>
    <w:rsid w:val="00930E9D"/>
    <w:rsid w:val="009322CB"/>
    <w:rsid w:val="009337F3"/>
    <w:rsid w:val="00934B63"/>
    <w:rsid w:val="00935FFF"/>
    <w:rsid w:val="00937A97"/>
    <w:rsid w:val="0094046A"/>
    <w:rsid w:val="00941A42"/>
    <w:rsid w:val="0094659A"/>
    <w:rsid w:val="00946C91"/>
    <w:rsid w:val="00947F4F"/>
    <w:rsid w:val="00951B8C"/>
    <w:rsid w:val="009527AE"/>
    <w:rsid w:val="00952C9A"/>
    <w:rsid w:val="0095523A"/>
    <w:rsid w:val="009564E1"/>
    <w:rsid w:val="00956B26"/>
    <w:rsid w:val="00956E87"/>
    <w:rsid w:val="00962178"/>
    <w:rsid w:val="00962724"/>
    <w:rsid w:val="00963061"/>
    <w:rsid w:val="0096546B"/>
    <w:rsid w:val="00966ADF"/>
    <w:rsid w:val="0097084D"/>
    <w:rsid w:val="00970952"/>
    <w:rsid w:val="009742A2"/>
    <w:rsid w:val="00981669"/>
    <w:rsid w:val="00982A02"/>
    <w:rsid w:val="00982B86"/>
    <w:rsid w:val="00982CFB"/>
    <w:rsid w:val="00984A42"/>
    <w:rsid w:val="00986769"/>
    <w:rsid w:val="009870D3"/>
    <w:rsid w:val="00987FC3"/>
    <w:rsid w:val="0099094E"/>
    <w:rsid w:val="009912C6"/>
    <w:rsid w:val="00991732"/>
    <w:rsid w:val="00991D6D"/>
    <w:rsid w:val="0099369B"/>
    <w:rsid w:val="009943FA"/>
    <w:rsid w:val="0099442E"/>
    <w:rsid w:val="009A16FB"/>
    <w:rsid w:val="009A2D60"/>
    <w:rsid w:val="009B0834"/>
    <w:rsid w:val="009B3BCE"/>
    <w:rsid w:val="009B4B7A"/>
    <w:rsid w:val="009B511B"/>
    <w:rsid w:val="009B5F0A"/>
    <w:rsid w:val="009B771A"/>
    <w:rsid w:val="009C10B9"/>
    <w:rsid w:val="009C2AD6"/>
    <w:rsid w:val="009C4638"/>
    <w:rsid w:val="009C76FB"/>
    <w:rsid w:val="009D0452"/>
    <w:rsid w:val="009D1BA4"/>
    <w:rsid w:val="009D20C6"/>
    <w:rsid w:val="009D22D2"/>
    <w:rsid w:val="009D3C43"/>
    <w:rsid w:val="009D5309"/>
    <w:rsid w:val="009D7E09"/>
    <w:rsid w:val="009E36F6"/>
    <w:rsid w:val="009E4886"/>
    <w:rsid w:val="009E5D12"/>
    <w:rsid w:val="009E7EF5"/>
    <w:rsid w:val="009F1896"/>
    <w:rsid w:val="009F2284"/>
    <w:rsid w:val="009F2524"/>
    <w:rsid w:val="009F2CF7"/>
    <w:rsid w:val="009F67A4"/>
    <w:rsid w:val="009F75BA"/>
    <w:rsid w:val="00A04371"/>
    <w:rsid w:val="00A053EF"/>
    <w:rsid w:val="00A06ACB"/>
    <w:rsid w:val="00A11FC0"/>
    <w:rsid w:val="00A133A6"/>
    <w:rsid w:val="00A14668"/>
    <w:rsid w:val="00A14A05"/>
    <w:rsid w:val="00A1671A"/>
    <w:rsid w:val="00A16AA9"/>
    <w:rsid w:val="00A2137C"/>
    <w:rsid w:val="00A218DC"/>
    <w:rsid w:val="00A2504D"/>
    <w:rsid w:val="00A34399"/>
    <w:rsid w:val="00A36623"/>
    <w:rsid w:val="00A41A3B"/>
    <w:rsid w:val="00A45228"/>
    <w:rsid w:val="00A4567D"/>
    <w:rsid w:val="00A46C12"/>
    <w:rsid w:val="00A476F8"/>
    <w:rsid w:val="00A540C4"/>
    <w:rsid w:val="00A5628E"/>
    <w:rsid w:val="00A60521"/>
    <w:rsid w:val="00A60EE4"/>
    <w:rsid w:val="00A61A16"/>
    <w:rsid w:val="00A61B7D"/>
    <w:rsid w:val="00A62BA0"/>
    <w:rsid w:val="00A649B3"/>
    <w:rsid w:val="00A672A3"/>
    <w:rsid w:val="00A71F66"/>
    <w:rsid w:val="00A72EC0"/>
    <w:rsid w:val="00A74455"/>
    <w:rsid w:val="00A75546"/>
    <w:rsid w:val="00A775A4"/>
    <w:rsid w:val="00A77AA0"/>
    <w:rsid w:val="00A84F3C"/>
    <w:rsid w:val="00A86272"/>
    <w:rsid w:val="00A86EF6"/>
    <w:rsid w:val="00A8799A"/>
    <w:rsid w:val="00A93793"/>
    <w:rsid w:val="00A9514C"/>
    <w:rsid w:val="00A95F4F"/>
    <w:rsid w:val="00A964CA"/>
    <w:rsid w:val="00A96B75"/>
    <w:rsid w:val="00A96E67"/>
    <w:rsid w:val="00AA11EA"/>
    <w:rsid w:val="00AA236E"/>
    <w:rsid w:val="00AA27A3"/>
    <w:rsid w:val="00AA56D2"/>
    <w:rsid w:val="00AA635D"/>
    <w:rsid w:val="00AB0BA7"/>
    <w:rsid w:val="00AB2765"/>
    <w:rsid w:val="00AB2DF4"/>
    <w:rsid w:val="00AB41A3"/>
    <w:rsid w:val="00AB5FBA"/>
    <w:rsid w:val="00AB600D"/>
    <w:rsid w:val="00AB7140"/>
    <w:rsid w:val="00AB7151"/>
    <w:rsid w:val="00AC2538"/>
    <w:rsid w:val="00AC2CBE"/>
    <w:rsid w:val="00AC322B"/>
    <w:rsid w:val="00AC3B8B"/>
    <w:rsid w:val="00AC4D77"/>
    <w:rsid w:val="00AC6282"/>
    <w:rsid w:val="00AC6FA3"/>
    <w:rsid w:val="00AC7807"/>
    <w:rsid w:val="00AC7F37"/>
    <w:rsid w:val="00AE59F9"/>
    <w:rsid w:val="00AF0107"/>
    <w:rsid w:val="00AF23A3"/>
    <w:rsid w:val="00AF2C20"/>
    <w:rsid w:val="00AF47B5"/>
    <w:rsid w:val="00B00B31"/>
    <w:rsid w:val="00B02F2C"/>
    <w:rsid w:val="00B05E94"/>
    <w:rsid w:val="00B130E2"/>
    <w:rsid w:val="00B2151E"/>
    <w:rsid w:val="00B25767"/>
    <w:rsid w:val="00B257D9"/>
    <w:rsid w:val="00B30D3C"/>
    <w:rsid w:val="00B317B3"/>
    <w:rsid w:val="00B37E3A"/>
    <w:rsid w:val="00B42693"/>
    <w:rsid w:val="00B44624"/>
    <w:rsid w:val="00B45063"/>
    <w:rsid w:val="00B453E5"/>
    <w:rsid w:val="00B4685D"/>
    <w:rsid w:val="00B51C62"/>
    <w:rsid w:val="00B53118"/>
    <w:rsid w:val="00B53B34"/>
    <w:rsid w:val="00B6216B"/>
    <w:rsid w:val="00B64B88"/>
    <w:rsid w:val="00B67291"/>
    <w:rsid w:val="00B6738D"/>
    <w:rsid w:val="00B67BFD"/>
    <w:rsid w:val="00B67FD2"/>
    <w:rsid w:val="00B71C0C"/>
    <w:rsid w:val="00B727F0"/>
    <w:rsid w:val="00B7487C"/>
    <w:rsid w:val="00B7547D"/>
    <w:rsid w:val="00B766E4"/>
    <w:rsid w:val="00B76DBE"/>
    <w:rsid w:val="00B77CC8"/>
    <w:rsid w:val="00B8037C"/>
    <w:rsid w:val="00B9009D"/>
    <w:rsid w:val="00B915F3"/>
    <w:rsid w:val="00B94DE0"/>
    <w:rsid w:val="00BA147A"/>
    <w:rsid w:val="00BA3C00"/>
    <w:rsid w:val="00BB4038"/>
    <w:rsid w:val="00BB6432"/>
    <w:rsid w:val="00BB7784"/>
    <w:rsid w:val="00BC2801"/>
    <w:rsid w:val="00BC6525"/>
    <w:rsid w:val="00BD1C21"/>
    <w:rsid w:val="00BD1CD5"/>
    <w:rsid w:val="00BD1FBD"/>
    <w:rsid w:val="00BD53BD"/>
    <w:rsid w:val="00BD7D50"/>
    <w:rsid w:val="00BE0B42"/>
    <w:rsid w:val="00BF08EC"/>
    <w:rsid w:val="00BF6534"/>
    <w:rsid w:val="00BF6E4A"/>
    <w:rsid w:val="00BF7639"/>
    <w:rsid w:val="00C04768"/>
    <w:rsid w:val="00C0687E"/>
    <w:rsid w:val="00C12042"/>
    <w:rsid w:val="00C144C4"/>
    <w:rsid w:val="00C14DA6"/>
    <w:rsid w:val="00C167C2"/>
    <w:rsid w:val="00C20B8D"/>
    <w:rsid w:val="00C24976"/>
    <w:rsid w:val="00C30430"/>
    <w:rsid w:val="00C340F4"/>
    <w:rsid w:val="00C404CF"/>
    <w:rsid w:val="00C41A1A"/>
    <w:rsid w:val="00C467A3"/>
    <w:rsid w:val="00C47A52"/>
    <w:rsid w:val="00C52083"/>
    <w:rsid w:val="00C56A1C"/>
    <w:rsid w:val="00C57B5D"/>
    <w:rsid w:val="00C60169"/>
    <w:rsid w:val="00C62C9B"/>
    <w:rsid w:val="00C635E1"/>
    <w:rsid w:val="00C660B7"/>
    <w:rsid w:val="00C67947"/>
    <w:rsid w:val="00C70BB4"/>
    <w:rsid w:val="00C71C9E"/>
    <w:rsid w:val="00C7282F"/>
    <w:rsid w:val="00C72BF7"/>
    <w:rsid w:val="00C73EE6"/>
    <w:rsid w:val="00C74A36"/>
    <w:rsid w:val="00C75237"/>
    <w:rsid w:val="00C7610A"/>
    <w:rsid w:val="00C766FA"/>
    <w:rsid w:val="00C76EC4"/>
    <w:rsid w:val="00C83356"/>
    <w:rsid w:val="00C848BF"/>
    <w:rsid w:val="00C84B0B"/>
    <w:rsid w:val="00C860C7"/>
    <w:rsid w:val="00C90B55"/>
    <w:rsid w:val="00C91D78"/>
    <w:rsid w:val="00C95F2D"/>
    <w:rsid w:val="00CA032F"/>
    <w:rsid w:val="00CA487A"/>
    <w:rsid w:val="00CA4BD8"/>
    <w:rsid w:val="00CA6D97"/>
    <w:rsid w:val="00CB0C7A"/>
    <w:rsid w:val="00CB4C7E"/>
    <w:rsid w:val="00CC058E"/>
    <w:rsid w:val="00CC225C"/>
    <w:rsid w:val="00CC359D"/>
    <w:rsid w:val="00CC35F8"/>
    <w:rsid w:val="00CC3670"/>
    <w:rsid w:val="00CC4254"/>
    <w:rsid w:val="00CC4DEE"/>
    <w:rsid w:val="00CC4E22"/>
    <w:rsid w:val="00CC6A25"/>
    <w:rsid w:val="00CD0F2B"/>
    <w:rsid w:val="00CD1B75"/>
    <w:rsid w:val="00CD4D65"/>
    <w:rsid w:val="00CD6E2F"/>
    <w:rsid w:val="00CD7A58"/>
    <w:rsid w:val="00CE4310"/>
    <w:rsid w:val="00CE43DF"/>
    <w:rsid w:val="00CE4EE6"/>
    <w:rsid w:val="00CE5C48"/>
    <w:rsid w:val="00CE6BDD"/>
    <w:rsid w:val="00CE7EAC"/>
    <w:rsid w:val="00CF353E"/>
    <w:rsid w:val="00CF3945"/>
    <w:rsid w:val="00D0065A"/>
    <w:rsid w:val="00D00C9B"/>
    <w:rsid w:val="00D011B3"/>
    <w:rsid w:val="00D013B1"/>
    <w:rsid w:val="00D01A22"/>
    <w:rsid w:val="00D02A7E"/>
    <w:rsid w:val="00D03A99"/>
    <w:rsid w:val="00D063A2"/>
    <w:rsid w:val="00D15698"/>
    <w:rsid w:val="00D16BA4"/>
    <w:rsid w:val="00D17A50"/>
    <w:rsid w:val="00D17EF7"/>
    <w:rsid w:val="00D2428B"/>
    <w:rsid w:val="00D248B1"/>
    <w:rsid w:val="00D25767"/>
    <w:rsid w:val="00D2700D"/>
    <w:rsid w:val="00D33B64"/>
    <w:rsid w:val="00D428B9"/>
    <w:rsid w:val="00D43144"/>
    <w:rsid w:val="00D46D5A"/>
    <w:rsid w:val="00D46EA3"/>
    <w:rsid w:val="00D5101F"/>
    <w:rsid w:val="00D52E59"/>
    <w:rsid w:val="00D53ADD"/>
    <w:rsid w:val="00D55E9F"/>
    <w:rsid w:val="00D56A9C"/>
    <w:rsid w:val="00D57218"/>
    <w:rsid w:val="00D578AE"/>
    <w:rsid w:val="00D57952"/>
    <w:rsid w:val="00D60FB1"/>
    <w:rsid w:val="00D61F31"/>
    <w:rsid w:val="00D6730B"/>
    <w:rsid w:val="00D67522"/>
    <w:rsid w:val="00D67CDD"/>
    <w:rsid w:val="00D71515"/>
    <w:rsid w:val="00D731BE"/>
    <w:rsid w:val="00D761F5"/>
    <w:rsid w:val="00D8071F"/>
    <w:rsid w:val="00D81E48"/>
    <w:rsid w:val="00D84CF7"/>
    <w:rsid w:val="00D900A8"/>
    <w:rsid w:val="00D903C4"/>
    <w:rsid w:val="00D916AC"/>
    <w:rsid w:val="00D922D5"/>
    <w:rsid w:val="00D92672"/>
    <w:rsid w:val="00D928B0"/>
    <w:rsid w:val="00D93098"/>
    <w:rsid w:val="00D94E8C"/>
    <w:rsid w:val="00D959D3"/>
    <w:rsid w:val="00D9737D"/>
    <w:rsid w:val="00DA360F"/>
    <w:rsid w:val="00DA385D"/>
    <w:rsid w:val="00DA7278"/>
    <w:rsid w:val="00DB0CD6"/>
    <w:rsid w:val="00DB103F"/>
    <w:rsid w:val="00DB1550"/>
    <w:rsid w:val="00DC14F2"/>
    <w:rsid w:val="00DC292E"/>
    <w:rsid w:val="00DC460D"/>
    <w:rsid w:val="00DC55D9"/>
    <w:rsid w:val="00DC6688"/>
    <w:rsid w:val="00DC69D9"/>
    <w:rsid w:val="00DD05A6"/>
    <w:rsid w:val="00DD1E4E"/>
    <w:rsid w:val="00DD367C"/>
    <w:rsid w:val="00DD6159"/>
    <w:rsid w:val="00DE36FB"/>
    <w:rsid w:val="00DE3F77"/>
    <w:rsid w:val="00DE4A07"/>
    <w:rsid w:val="00DE7A61"/>
    <w:rsid w:val="00DF0A41"/>
    <w:rsid w:val="00DF59A1"/>
    <w:rsid w:val="00DF611A"/>
    <w:rsid w:val="00E0341D"/>
    <w:rsid w:val="00E047EC"/>
    <w:rsid w:val="00E05A25"/>
    <w:rsid w:val="00E05EDD"/>
    <w:rsid w:val="00E079A5"/>
    <w:rsid w:val="00E1084C"/>
    <w:rsid w:val="00E10D93"/>
    <w:rsid w:val="00E17CC4"/>
    <w:rsid w:val="00E229CD"/>
    <w:rsid w:val="00E231D5"/>
    <w:rsid w:val="00E2396D"/>
    <w:rsid w:val="00E24A97"/>
    <w:rsid w:val="00E26593"/>
    <w:rsid w:val="00E27AB9"/>
    <w:rsid w:val="00E319BB"/>
    <w:rsid w:val="00E33DC8"/>
    <w:rsid w:val="00E43599"/>
    <w:rsid w:val="00E452E5"/>
    <w:rsid w:val="00E50C7B"/>
    <w:rsid w:val="00E51650"/>
    <w:rsid w:val="00E542A3"/>
    <w:rsid w:val="00E54CD1"/>
    <w:rsid w:val="00E60CBC"/>
    <w:rsid w:val="00E62B48"/>
    <w:rsid w:val="00E70CB9"/>
    <w:rsid w:val="00E7176C"/>
    <w:rsid w:val="00E74789"/>
    <w:rsid w:val="00E74C95"/>
    <w:rsid w:val="00E77628"/>
    <w:rsid w:val="00E82584"/>
    <w:rsid w:val="00E84EA9"/>
    <w:rsid w:val="00E86B54"/>
    <w:rsid w:val="00E907E0"/>
    <w:rsid w:val="00E9186E"/>
    <w:rsid w:val="00E919C6"/>
    <w:rsid w:val="00E92EA9"/>
    <w:rsid w:val="00E9437E"/>
    <w:rsid w:val="00E94B70"/>
    <w:rsid w:val="00E9529F"/>
    <w:rsid w:val="00EA1A91"/>
    <w:rsid w:val="00EB0981"/>
    <w:rsid w:val="00EB0B9F"/>
    <w:rsid w:val="00EB19C3"/>
    <w:rsid w:val="00EB7C68"/>
    <w:rsid w:val="00EC0018"/>
    <w:rsid w:val="00EC1921"/>
    <w:rsid w:val="00EC2823"/>
    <w:rsid w:val="00EC389B"/>
    <w:rsid w:val="00EC4C68"/>
    <w:rsid w:val="00EC55A3"/>
    <w:rsid w:val="00EC6F23"/>
    <w:rsid w:val="00ED0CBC"/>
    <w:rsid w:val="00ED0FA8"/>
    <w:rsid w:val="00ED22B6"/>
    <w:rsid w:val="00ED64FC"/>
    <w:rsid w:val="00ED6D56"/>
    <w:rsid w:val="00EE09BD"/>
    <w:rsid w:val="00EE3C9B"/>
    <w:rsid w:val="00EE3CC2"/>
    <w:rsid w:val="00EE4294"/>
    <w:rsid w:val="00EE55DB"/>
    <w:rsid w:val="00EE5D8D"/>
    <w:rsid w:val="00EE668F"/>
    <w:rsid w:val="00EE702A"/>
    <w:rsid w:val="00EF17C6"/>
    <w:rsid w:val="00EF1EDE"/>
    <w:rsid w:val="00EF2AC4"/>
    <w:rsid w:val="00EF4429"/>
    <w:rsid w:val="00EF71CF"/>
    <w:rsid w:val="00EF7711"/>
    <w:rsid w:val="00EF7B69"/>
    <w:rsid w:val="00F04163"/>
    <w:rsid w:val="00F046F4"/>
    <w:rsid w:val="00F0693E"/>
    <w:rsid w:val="00F10373"/>
    <w:rsid w:val="00F15A1F"/>
    <w:rsid w:val="00F17380"/>
    <w:rsid w:val="00F20A99"/>
    <w:rsid w:val="00F22120"/>
    <w:rsid w:val="00F23761"/>
    <w:rsid w:val="00F2474F"/>
    <w:rsid w:val="00F24871"/>
    <w:rsid w:val="00F25262"/>
    <w:rsid w:val="00F27A20"/>
    <w:rsid w:val="00F3441F"/>
    <w:rsid w:val="00F34615"/>
    <w:rsid w:val="00F37AB0"/>
    <w:rsid w:val="00F37FDB"/>
    <w:rsid w:val="00F40759"/>
    <w:rsid w:val="00F40912"/>
    <w:rsid w:val="00F4558C"/>
    <w:rsid w:val="00F46BC5"/>
    <w:rsid w:val="00F51010"/>
    <w:rsid w:val="00F51314"/>
    <w:rsid w:val="00F5381A"/>
    <w:rsid w:val="00F53829"/>
    <w:rsid w:val="00F54F54"/>
    <w:rsid w:val="00F55A84"/>
    <w:rsid w:val="00F55E87"/>
    <w:rsid w:val="00F573AF"/>
    <w:rsid w:val="00F573D7"/>
    <w:rsid w:val="00F61E7F"/>
    <w:rsid w:val="00F62DF6"/>
    <w:rsid w:val="00F6455F"/>
    <w:rsid w:val="00F748D9"/>
    <w:rsid w:val="00F76DC5"/>
    <w:rsid w:val="00F77662"/>
    <w:rsid w:val="00F821BF"/>
    <w:rsid w:val="00F87618"/>
    <w:rsid w:val="00F87D2C"/>
    <w:rsid w:val="00F92A8A"/>
    <w:rsid w:val="00F94A7A"/>
    <w:rsid w:val="00F959D7"/>
    <w:rsid w:val="00F97460"/>
    <w:rsid w:val="00F976C3"/>
    <w:rsid w:val="00F97A41"/>
    <w:rsid w:val="00FA6143"/>
    <w:rsid w:val="00FB0C53"/>
    <w:rsid w:val="00FB1A7C"/>
    <w:rsid w:val="00FB30D4"/>
    <w:rsid w:val="00FB52BC"/>
    <w:rsid w:val="00FB532E"/>
    <w:rsid w:val="00FB699F"/>
    <w:rsid w:val="00FC00F4"/>
    <w:rsid w:val="00FC19C3"/>
    <w:rsid w:val="00FC491D"/>
    <w:rsid w:val="00FC6828"/>
    <w:rsid w:val="00FD3C85"/>
    <w:rsid w:val="00FD53EC"/>
    <w:rsid w:val="00FD5995"/>
    <w:rsid w:val="00FE4E5D"/>
    <w:rsid w:val="00FF4CBA"/>
    <w:rsid w:val="00FF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E3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header" w:uiPriority="99"/>
    <w:lsdException w:name="footer" w:uiPriority="9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AB600D"/>
    <w:pPr>
      <w:widowControl w:val="0"/>
    </w:pPr>
    <w:rPr>
      <w:snapToGrid w:val="0"/>
      <w:sz w:val="24"/>
    </w:rPr>
  </w:style>
  <w:style w:type="paragraph" w:styleId="Heading1">
    <w:name w:val="heading 1"/>
    <w:basedOn w:val="Normal"/>
    <w:next w:val="Normal"/>
    <w:qFormat/>
    <w:rsid w:val="0096546B"/>
    <w:pPr>
      <w:keepNext/>
      <w:widowControl/>
      <w:outlineLvl w:val="0"/>
    </w:pPr>
    <w:rPr>
      <w:rFonts w:ascii="Arial" w:hAnsi="Arial"/>
      <w:b/>
      <w:sz w:val="36"/>
    </w:rPr>
  </w:style>
  <w:style w:type="paragraph" w:styleId="Heading2">
    <w:name w:val="heading 2"/>
    <w:basedOn w:val="Normal"/>
    <w:next w:val="Normal"/>
    <w:qFormat/>
    <w:rsid w:val="0096546B"/>
    <w:pPr>
      <w:keepNext/>
      <w:widowControl/>
      <w:outlineLvl w:val="1"/>
    </w:pPr>
    <w:rPr>
      <w:b/>
    </w:rPr>
  </w:style>
  <w:style w:type="paragraph" w:styleId="Heading3">
    <w:name w:val="heading 3"/>
    <w:basedOn w:val="Normal"/>
    <w:next w:val="Normal"/>
    <w:qFormat/>
    <w:rsid w:val="00EE55DB"/>
    <w:pPr>
      <w:keepNext/>
      <w:widowControl/>
      <w:spacing w:after="120"/>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outlineLvl w:val="4"/>
    </w:pPr>
    <w:rPr>
      <w:b/>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3">
    <w:name w:val="index 3"/>
    <w:basedOn w:val="Normal"/>
    <w:next w:val="Normal"/>
    <w:autoRedefine/>
    <w:semiHidden/>
    <w:pPr>
      <w:ind w:left="720" w:hanging="240"/>
    </w:pPr>
    <w:rPr>
      <w:rFonts w:ascii="Calibri" w:hAnsi="Calibri"/>
      <w:sz w:val="18"/>
      <w:szCs w:val="18"/>
    </w:rPr>
  </w:style>
  <w:style w:type="paragraph" w:styleId="Index4">
    <w:name w:val="index 4"/>
    <w:basedOn w:val="Normal"/>
    <w:next w:val="Normal"/>
    <w:autoRedefine/>
    <w:semiHidden/>
    <w:pPr>
      <w:ind w:left="960" w:hanging="240"/>
    </w:pPr>
    <w:rPr>
      <w:rFonts w:ascii="Calibri" w:hAnsi="Calibri"/>
      <w:sz w:val="18"/>
      <w:szCs w:val="18"/>
    </w:rPr>
  </w:style>
  <w:style w:type="paragraph" w:styleId="Index1">
    <w:name w:val="index 1"/>
    <w:basedOn w:val="Normal"/>
    <w:uiPriority w:val="99"/>
    <w:semiHidden/>
    <w:rsid w:val="00545CB4"/>
    <w:pPr>
      <w:ind w:left="240" w:hanging="240"/>
    </w:pPr>
    <w:rPr>
      <w:rFonts w:ascii="Calibri" w:hAnsi="Calibri"/>
      <w:sz w:val="18"/>
      <w:szCs w:val="18"/>
    </w:rPr>
  </w:style>
  <w:style w:type="paragraph" w:styleId="IndexHeading">
    <w:name w:val="index heading"/>
    <w:basedOn w:val="Normal"/>
    <w:next w:val="Index1"/>
    <w:uiPriority w:val="99"/>
    <w:semiHidden/>
    <w:pPr>
      <w:spacing w:before="240" w:after="120"/>
      <w:ind w:left="140"/>
    </w:pPr>
    <w:rPr>
      <w:rFonts w:ascii="Cambria" w:hAnsi="Cambria"/>
      <w:b/>
      <w:bCs/>
      <w:sz w:val="28"/>
      <w:szCs w:val="28"/>
    </w:rPr>
  </w:style>
  <w:style w:type="paragraph" w:styleId="TOC5">
    <w:name w:val="toc 5"/>
    <w:basedOn w:val="Normal"/>
    <w:next w:val="Normal"/>
    <w:autoRedefine/>
    <w:semiHidden/>
    <w:pPr>
      <w:ind w:left="960"/>
    </w:pPr>
    <w:rPr>
      <w:szCs w:val="21"/>
    </w:rPr>
  </w:style>
  <w:style w:type="paragraph" w:styleId="TOC4">
    <w:name w:val="toc 4"/>
    <w:basedOn w:val="Normal"/>
    <w:next w:val="Normal"/>
    <w:autoRedefine/>
    <w:semiHidden/>
    <w:pPr>
      <w:ind w:left="720"/>
    </w:pPr>
    <w:rPr>
      <w:szCs w:val="21"/>
    </w:rPr>
  </w:style>
  <w:style w:type="paragraph" w:styleId="TOC3">
    <w:name w:val="toc 3"/>
    <w:basedOn w:val="Normal"/>
    <w:next w:val="Normal"/>
    <w:autoRedefine/>
    <w:uiPriority w:val="39"/>
    <w:rsid w:val="00CE7EAC"/>
    <w:pPr>
      <w:widowControl/>
      <w:tabs>
        <w:tab w:val="right" w:leader="dot" w:pos="9360"/>
      </w:tabs>
      <w:ind w:left="810"/>
    </w:pPr>
    <w:rPr>
      <w:i/>
      <w:iCs/>
      <w:sz w:val="22"/>
      <w:szCs w:val="24"/>
    </w:rPr>
  </w:style>
  <w:style w:type="paragraph" w:styleId="TOC2">
    <w:name w:val="toc 2"/>
    <w:basedOn w:val="Heading2"/>
    <w:next w:val="Normal"/>
    <w:uiPriority w:val="39"/>
    <w:rsid w:val="00CE7EAC"/>
    <w:pPr>
      <w:keepNext w:val="0"/>
      <w:tabs>
        <w:tab w:val="left" w:pos="1195"/>
        <w:tab w:val="right" w:leader="dot" w:pos="9346"/>
      </w:tabs>
      <w:spacing w:before="40" w:after="40"/>
      <w:ind w:left="360"/>
      <w:outlineLvl w:val="9"/>
    </w:pPr>
    <w:rPr>
      <w:b w:val="0"/>
      <w:bCs/>
      <w:iCs/>
      <w:szCs w:val="24"/>
    </w:rPr>
  </w:style>
  <w:style w:type="paragraph" w:styleId="TOC1">
    <w:name w:val="toc 1"/>
    <w:basedOn w:val="Normal"/>
    <w:next w:val="Normal"/>
    <w:autoRedefine/>
    <w:uiPriority w:val="39"/>
    <w:rsid w:val="00123D15"/>
    <w:pPr>
      <w:widowControl/>
      <w:tabs>
        <w:tab w:val="left" w:pos="374"/>
        <w:tab w:val="right" w:leader="dot" w:pos="9346"/>
      </w:tabs>
      <w:spacing w:before="120"/>
    </w:pPr>
    <w:rPr>
      <w:b/>
      <w:bCs/>
      <w:noProof/>
      <w:szCs w:val="36"/>
    </w:rPr>
  </w:style>
  <w:style w:type="paragraph" w:styleId="Index2">
    <w:name w:val="index 2"/>
    <w:basedOn w:val="Normal"/>
    <w:next w:val="Normal"/>
    <w:autoRedefine/>
    <w:uiPriority w:val="99"/>
    <w:semiHidden/>
    <w:rsid w:val="00962724"/>
    <w:pPr>
      <w:ind w:left="480" w:hanging="240"/>
    </w:pPr>
    <w:rPr>
      <w:rFonts w:ascii="Calibri" w:hAnsi="Calibri"/>
      <w:sz w:val="18"/>
      <w:szCs w:val="18"/>
    </w:rPr>
  </w:style>
  <w:style w:type="paragraph" w:styleId="Footer">
    <w:name w:val="footer"/>
    <w:basedOn w:val="Normal"/>
    <w:link w:val="FooterChar"/>
    <w:uiPriority w:val="99"/>
    <w:pPr>
      <w:tabs>
        <w:tab w:val="center" w:pos="4680"/>
        <w:tab w:val="right" w:pos="9000"/>
      </w:tabs>
      <w:ind w:right="360"/>
    </w:pPr>
    <w:rPr>
      <w:sz w:val="20"/>
    </w:rPr>
  </w:style>
  <w:style w:type="paragraph" w:styleId="Header">
    <w:name w:val="header"/>
    <w:basedOn w:val="Normal"/>
    <w:link w:val="HeaderChar"/>
    <w:uiPriority w:val="99"/>
    <w:pPr>
      <w:tabs>
        <w:tab w:val="center" w:pos="4680"/>
        <w:tab w:val="right" w:pos="9360"/>
      </w:tabs>
      <w:ind w:right="-720"/>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sub-heading">
    <w:name w:val="sub-heading"/>
    <w:basedOn w:val="Normal"/>
    <w:pPr>
      <w:ind w:right="-360"/>
    </w:pPr>
    <w:rPr>
      <w:sz w:val="36"/>
    </w:rPr>
  </w:style>
  <w:style w:type="paragraph" w:customStyle="1" w:styleId="NewCenturySchoolBook">
    <w:name w:val="New Century School Book"/>
    <w:basedOn w:val="Normal"/>
    <w:pPr>
      <w:tabs>
        <w:tab w:val="left" w:pos="720"/>
        <w:tab w:val="left" w:pos="1440"/>
        <w:tab w:val="right" w:pos="8460"/>
      </w:tabs>
    </w:pPr>
    <w:rPr>
      <w:sz w:val="20"/>
    </w:rPr>
  </w:style>
  <w:style w:type="paragraph" w:customStyle="1" w:styleId="Cartoon">
    <w:name w:val="Cartoon"/>
    <w:basedOn w:val="Normal"/>
    <w:rPr>
      <w:i/>
      <w:caps/>
      <w:spacing w:val="30"/>
      <w:position w:val="4"/>
    </w:rPr>
  </w:style>
  <w:style w:type="paragraph" w:customStyle="1" w:styleId="heading">
    <w:name w:val="heading"/>
    <w:basedOn w:val="Normal"/>
    <w:rPr>
      <w:b/>
      <w:caps/>
      <w:sz w:val="20"/>
    </w:rPr>
  </w:style>
  <w:style w:type="paragraph" w:customStyle="1" w:styleId="subheading">
    <w:name w:val="subheading"/>
    <w:basedOn w:val="Normal"/>
    <w:rPr>
      <w:b/>
      <w:sz w:val="20"/>
    </w:rPr>
  </w:style>
  <w:style w:type="paragraph" w:customStyle="1" w:styleId="preboldheading">
    <w:name w:val="prebold heading"/>
    <w:basedOn w:val="Normal"/>
    <w:rPr>
      <w:caps/>
      <w:sz w:val="20"/>
    </w:rPr>
  </w:style>
  <w:style w:type="paragraph" w:customStyle="1" w:styleId="prebold">
    <w:name w:val="prebold"/>
    <w:basedOn w:val="Normal"/>
    <w:rPr>
      <w:caps/>
      <w:sz w:val="20"/>
    </w:rPr>
  </w:style>
  <w:style w:type="paragraph" w:customStyle="1" w:styleId="sub">
    <w:name w:val="sub"/>
    <w:basedOn w:val="Normal"/>
    <w:rPr>
      <w:b/>
      <w:sz w:val="20"/>
    </w:rPr>
  </w:style>
  <w:style w:type="paragraph" w:customStyle="1" w:styleId="subheading0">
    <w:name w:val="sub heading"/>
    <w:basedOn w:val="Normal"/>
    <w:next w:val="Normal"/>
    <w:pPr>
      <w:tabs>
        <w:tab w:val="center" w:pos="4320"/>
        <w:tab w:val="right" w:pos="8640"/>
      </w:tabs>
    </w:pPr>
    <w:rPr>
      <w:caps/>
      <w:sz w:val="20"/>
    </w:rPr>
  </w:style>
  <w:style w:type="paragraph" w:customStyle="1" w:styleId="example">
    <w:name w:val="example"/>
    <w:basedOn w:val="Normal"/>
    <w:pPr>
      <w:tabs>
        <w:tab w:val="left" w:pos="1800"/>
        <w:tab w:val="left" w:pos="3960"/>
      </w:tabs>
    </w:pPr>
    <w:rPr>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customStyle="1" w:styleId="H1">
    <w:name w:val="H1"/>
    <w:basedOn w:val="Normal"/>
    <w:rPr>
      <w:rFonts w:ascii="Arial" w:hAnsi="Arial"/>
      <w:sz w:val="28"/>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customStyle="1" w:styleId="Helvetica">
    <w:name w:val="Helvetica"/>
    <w:basedOn w:val="Normal"/>
  </w:style>
  <w:style w:type="paragraph" w:styleId="BodyTextIndent">
    <w:name w:val="Body Text Indent"/>
    <w:basedOn w:val="Normal"/>
    <w:pPr>
      <w:ind w:left="450"/>
    </w:pPr>
  </w:style>
  <w:style w:type="paragraph" w:styleId="BlockText">
    <w:name w:val="Block Text"/>
    <w:basedOn w:val="Normal"/>
    <w:pPr>
      <w:ind w:left="720" w:right="1440"/>
    </w:pPr>
    <w:rPr>
      <w:sz w:val="22"/>
    </w:rPr>
  </w:style>
  <w:style w:type="paragraph" w:styleId="BodyTextIndent2">
    <w:name w:val="Body Text Indent 2"/>
    <w:basedOn w:val="Normal"/>
    <w:pPr>
      <w:tabs>
        <w:tab w:val="left" w:pos="990"/>
      </w:tabs>
      <w:ind w:left="990" w:hanging="270"/>
    </w:pPr>
  </w:style>
  <w:style w:type="paragraph" w:styleId="BodyTextIndent3">
    <w:name w:val="Body Text Indent 3"/>
    <w:basedOn w:val="Normal"/>
    <w:pPr>
      <w:ind w:left="720"/>
    </w:pPr>
  </w:style>
  <w:style w:type="paragraph" w:styleId="Index5">
    <w:name w:val="index 5"/>
    <w:basedOn w:val="Normal"/>
    <w:next w:val="Normal"/>
    <w:autoRedefine/>
    <w:semiHidden/>
    <w:pPr>
      <w:ind w:left="1200" w:hanging="240"/>
    </w:pPr>
    <w:rPr>
      <w:rFonts w:ascii="Calibri" w:hAnsi="Calibri"/>
      <w:sz w:val="18"/>
      <w:szCs w:val="18"/>
    </w:rPr>
  </w:style>
  <w:style w:type="paragraph" w:styleId="Index6">
    <w:name w:val="index 6"/>
    <w:basedOn w:val="Normal"/>
    <w:next w:val="Normal"/>
    <w:autoRedefine/>
    <w:semiHidden/>
    <w:pPr>
      <w:ind w:left="1440" w:hanging="240"/>
    </w:pPr>
    <w:rPr>
      <w:rFonts w:ascii="Calibri" w:hAnsi="Calibri"/>
      <w:sz w:val="18"/>
      <w:szCs w:val="18"/>
    </w:rPr>
  </w:style>
  <w:style w:type="paragraph" w:styleId="Index7">
    <w:name w:val="index 7"/>
    <w:basedOn w:val="Normal"/>
    <w:next w:val="Normal"/>
    <w:autoRedefine/>
    <w:semiHidden/>
    <w:pPr>
      <w:ind w:left="1680" w:hanging="240"/>
    </w:pPr>
    <w:rPr>
      <w:rFonts w:ascii="Calibri" w:hAnsi="Calibri"/>
      <w:sz w:val="18"/>
      <w:szCs w:val="18"/>
    </w:rPr>
  </w:style>
  <w:style w:type="paragraph" w:styleId="Index8">
    <w:name w:val="index 8"/>
    <w:basedOn w:val="Normal"/>
    <w:next w:val="Normal"/>
    <w:autoRedefine/>
    <w:semiHidden/>
    <w:pPr>
      <w:ind w:left="1920" w:hanging="240"/>
    </w:pPr>
    <w:rPr>
      <w:rFonts w:ascii="Calibri" w:hAnsi="Calibri"/>
      <w:sz w:val="18"/>
      <w:szCs w:val="18"/>
    </w:rPr>
  </w:style>
  <w:style w:type="paragraph" w:styleId="Index9">
    <w:name w:val="index 9"/>
    <w:basedOn w:val="Normal"/>
    <w:next w:val="Normal"/>
    <w:autoRedefine/>
    <w:semiHidden/>
    <w:pPr>
      <w:ind w:left="2160" w:hanging="240"/>
    </w:pPr>
    <w:rPr>
      <w:rFonts w:ascii="Calibri" w:hAnsi="Calibri"/>
      <w:sz w:val="18"/>
      <w:szCs w:val="18"/>
    </w:rPr>
  </w:style>
  <w:style w:type="paragraph" w:customStyle="1" w:styleId="Manual-TitlePage1PkgName">
    <w:name w:val="Manual-Title Page 1 Pkg Name"/>
    <w:basedOn w:val="Normal"/>
    <w:pPr>
      <w:widowControl/>
      <w:jc w:val="center"/>
    </w:pPr>
    <w:rPr>
      <w:rFonts w:ascii="Arial" w:hAnsi="Arial"/>
      <w:b/>
      <w:caps/>
      <w:snapToGrid/>
      <w:sz w:val="64"/>
    </w:rPr>
  </w:style>
  <w:style w:type="paragraph" w:customStyle="1" w:styleId="Manual-TitlePage2DocType">
    <w:name w:val="Manual-Title Page 2 Doc Type"/>
    <w:basedOn w:val="Normal"/>
    <w:pPr>
      <w:widowControl/>
      <w:jc w:val="center"/>
    </w:pPr>
    <w:rPr>
      <w:rFonts w:ascii="Arial" w:hAnsi="Arial"/>
      <w:b/>
      <w:snapToGrid/>
      <w:sz w:val="48"/>
    </w:rPr>
  </w:style>
  <w:style w:type="paragraph" w:customStyle="1" w:styleId="Manual-TitlePage4RevDate">
    <w:name w:val="Manual-Title Page 4 Rev Date"/>
    <w:basedOn w:val="Normal"/>
    <w:next w:val="Manual-TitlePage5PgBottom"/>
    <w:pPr>
      <w:widowControl/>
      <w:jc w:val="center"/>
    </w:pPr>
    <w:rPr>
      <w:rFonts w:ascii="Arial" w:hAnsi="Arial"/>
      <w:snapToGrid/>
    </w:rPr>
  </w:style>
  <w:style w:type="paragraph" w:customStyle="1" w:styleId="Manual-TitlePage5PgBottom">
    <w:name w:val="Manual-Title Page 5 Pg Bottom"/>
    <w:basedOn w:val="Normal"/>
    <w:pPr>
      <w:widowControl/>
      <w:jc w:val="center"/>
    </w:pPr>
    <w:rPr>
      <w:rFonts w:ascii="Arial" w:hAnsi="Arial"/>
      <w:snapToGrid/>
    </w:rPr>
  </w:style>
  <w:style w:type="paragraph" w:customStyle="1" w:styleId="Manual-TitlePage3VerRelDate">
    <w:name w:val="Manual-Title Page 3 Ver Rel Date"/>
    <w:basedOn w:val="Normal"/>
    <w:pPr>
      <w:widowControl/>
      <w:jc w:val="center"/>
    </w:pPr>
    <w:rPr>
      <w:rFonts w:ascii="Arial" w:hAnsi="Arial"/>
      <w:snapToGrid/>
      <w:sz w:val="36"/>
    </w:rPr>
  </w:style>
  <w:style w:type="paragraph" w:styleId="Date">
    <w:name w:val="Date"/>
    <w:basedOn w:val="Normal"/>
    <w:next w:val="Normal"/>
    <w:rPr>
      <w:snapToGrid/>
      <w:sz w:val="22"/>
    </w:rPr>
  </w:style>
  <w:style w:type="paragraph" w:customStyle="1" w:styleId="Logo">
    <w:name w:val="Logo"/>
    <w:basedOn w:val="Normal"/>
    <w:pPr>
      <w:spacing w:after="3120"/>
      <w:jc w:val="center"/>
    </w:pPr>
    <w:rPr>
      <w:noProof/>
      <w:snapToGrid/>
    </w:rPr>
  </w:style>
  <w:style w:type="paragraph" w:customStyle="1" w:styleId="TableText">
    <w:name w:val="Table Text"/>
    <w:link w:val="TableTextChar"/>
    <w:pPr>
      <w:spacing w:before="40" w:after="40"/>
    </w:p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snapToGrid/>
      <w:color w:val="FFFFFF"/>
      <w:spacing w:val="-10"/>
      <w:kern w:val="20"/>
      <w:position w:val="8"/>
      <w:sz w:val="24"/>
    </w:rPr>
  </w:style>
  <w:style w:type="paragraph" w:customStyle="1" w:styleId="Paragraph1">
    <w:name w:val="Paragraph1"/>
    <w:basedOn w:val="Normal"/>
    <w:pPr>
      <w:widowControl/>
      <w:spacing w:before="80"/>
      <w:jc w:val="both"/>
    </w:pPr>
    <w:rPr>
      <w:rFonts w:ascii="Arial" w:hAnsi="Arial"/>
      <w:snapToGrid/>
    </w:rPr>
  </w:style>
  <w:style w:type="paragraph" w:customStyle="1" w:styleId="ManualHeading2">
    <w:name w:val="Manual Heading 2"/>
    <w:basedOn w:val="Heading2"/>
    <w:rsid w:val="00D03A99"/>
  </w:style>
  <w:style w:type="paragraph" w:customStyle="1" w:styleId="ManualHeadingStyle3">
    <w:name w:val="Manual Heading Style 3"/>
    <w:basedOn w:val="Normal"/>
    <w:pPr>
      <w:ind w:right="-720"/>
    </w:pPr>
    <w:rPr>
      <w:b/>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Style1">
    <w:name w:val="Style1"/>
    <w:basedOn w:val="Normal"/>
    <w:pPr>
      <w:widowControl/>
    </w:pPr>
    <w:rPr>
      <w:snapToGrid/>
    </w:rPr>
  </w:style>
  <w:style w:type="paragraph" w:customStyle="1" w:styleId="ManHead3">
    <w:name w:val="ManHead3"/>
    <w:basedOn w:val="Normal"/>
    <w:pPr>
      <w:numPr>
        <w:ilvl w:val="2"/>
        <w:numId w:val="3"/>
      </w:numPr>
    </w:pPr>
  </w:style>
  <w:style w:type="paragraph" w:styleId="BodyText">
    <w:name w:val="Body Text"/>
    <w:basedOn w:val="Normal"/>
    <w:link w:val="BodyTextChar"/>
    <w:rsid w:val="00287885"/>
    <w:pPr>
      <w:widowControl/>
    </w:pPr>
    <w:rPr>
      <w:lang w:val="x-none" w:eastAsia="x-none"/>
    </w:rPr>
  </w:style>
  <w:style w:type="character" w:customStyle="1" w:styleId="BodyTextChar">
    <w:name w:val="Body Text Char"/>
    <w:link w:val="BodyText"/>
    <w:rsid w:val="00287885"/>
    <w:rPr>
      <w:snapToGrid w:val="0"/>
      <w:sz w:val="24"/>
      <w:lang w:val="x-none" w:eastAsia="x-none"/>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link w:val="ListBulletChar"/>
    <w:autoRedefine/>
    <w:rsid w:val="00DE36FB"/>
    <w:pPr>
      <w:numPr>
        <w:numId w:val="42"/>
      </w:numPr>
      <w:spacing w:before="20" w:after="20"/>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16" w:lineRule="auto"/>
    </w:pPr>
    <w:rPr>
      <w:rFonts w:ascii="Courier New" w:hAnsi="Courier New" w:cs="Courier New"/>
      <w:snapToGrid w:val="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cs="Courier New"/>
      <w:sz w:val="20"/>
    </w:rPr>
  </w:style>
  <w:style w:type="character" w:customStyle="1" w:styleId="PlainTextChar">
    <w:name w:val="Plain Text Char"/>
    <w:link w:val="PlainText"/>
    <w:uiPriority w:val="99"/>
    <w:rsid w:val="00A2137C"/>
    <w:rPr>
      <w:rFonts w:ascii="Courier New" w:hAnsi="Courier New" w:cs="Courier New"/>
      <w:snapToGrid w:val="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Manual-TitlePage1PkgName"/>
    <w:qFormat/>
    <w:rsid w:val="0094046A"/>
  </w:style>
  <w:style w:type="paragraph" w:styleId="TOAHeading">
    <w:name w:val="toa heading"/>
    <w:basedOn w:val="Normal"/>
    <w:next w:val="Normal"/>
    <w:semiHidden/>
    <w:pPr>
      <w:spacing w:before="120"/>
    </w:pPr>
    <w:rPr>
      <w:rFonts w:ascii="Arial" w:hAnsi="Arial" w:cs="Arial"/>
      <w:b/>
      <w:bCs/>
      <w:szCs w:val="24"/>
    </w:rPr>
  </w:style>
  <w:style w:type="paragraph" w:customStyle="1" w:styleId="Paragraph3">
    <w:name w:val="Paragraph3"/>
    <w:basedOn w:val="Paragraph1"/>
    <w:pPr>
      <w:ind w:left="360"/>
    </w:pPr>
    <w:rPr>
      <w:rFonts w:ascii="Times New Roman" w:hAnsi="Times New Roman"/>
      <w:sz w:val="20"/>
    </w:rPr>
  </w:style>
  <w:style w:type="paragraph" w:customStyle="1" w:styleId="ExampleHeading">
    <w:name w:val="Example Heading"/>
    <w:basedOn w:val="Normal"/>
    <w:rsid w:val="00287885"/>
    <w:pPr>
      <w:keepNext/>
      <w:widowControl/>
      <w:spacing w:after="120"/>
    </w:pPr>
    <w:rPr>
      <w:b/>
      <w:snapToGrid/>
      <w:sz w:val="20"/>
    </w:rPr>
  </w:style>
  <w:style w:type="paragraph" w:customStyle="1" w:styleId="ManualHeading3">
    <w:name w:val="Manual Heading 3"/>
    <w:basedOn w:val="ManHead3"/>
    <w:rPr>
      <w:rFonts w:ascii="Times New (W1)" w:hAnsi="Times New (W1)"/>
      <w:b/>
    </w:rPr>
  </w:style>
  <w:style w:type="paragraph" w:styleId="TOCHeading">
    <w:name w:val="TOC Heading"/>
    <w:basedOn w:val="Heading1"/>
    <w:qFormat/>
  </w:style>
  <w:style w:type="paragraph" w:customStyle="1" w:styleId="Manual-bodytext">
    <w:name w:val="Manual-body text"/>
    <w:basedOn w:val="PlainText"/>
    <w:link w:val="Manual-bodytextChar"/>
    <w:pPr>
      <w:widowControl/>
      <w:tabs>
        <w:tab w:val="left" w:pos="720"/>
        <w:tab w:val="left" w:pos="1440"/>
        <w:tab w:val="left" w:pos="2160"/>
        <w:tab w:val="left" w:pos="2880"/>
        <w:tab w:val="left" w:pos="4680"/>
      </w:tabs>
    </w:pPr>
    <w:rPr>
      <w:rFonts w:ascii="Times New Roman" w:eastAsia="MS Mincho" w:hAnsi="Times New Roman"/>
      <w:snapToGrid/>
      <w:color w:val="000000"/>
      <w:sz w:val="24"/>
    </w:rPr>
  </w:style>
  <w:style w:type="character" w:customStyle="1" w:styleId="Manual-bodytextChar">
    <w:name w:val="Manual-body text Char"/>
    <w:link w:val="Manual-bodytext"/>
    <w:rPr>
      <w:rFonts w:eastAsia="MS Mincho" w:cs="Courier New"/>
      <w:color w:val="000000"/>
      <w:sz w:val="24"/>
      <w:lang w:val="en-US" w:eastAsia="en-US" w:bidi="ar-SA"/>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Pr>
      <w:b/>
      <w:bCs/>
    </w:rPr>
  </w:style>
  <w:style w:type="paragraph" w:customStyle="1" w:styleId="font5">
    <w:name w:val="font5"/>
    <w:basedOn w:val="Normal"/>
    <w:pPr>
      <w:widowControl/>
      <w:spacing w:before="100" w:beforeAutospacing="1" w:after="100" w:afterAutospacing="1"/>
    </w:pPr>
    <w:rPr>
      <w:snapToGrid/>
      <w:sz w:val="22"/>
      <w:szCs w:val="22"/>
    </w:rPr>
  </w:style>
  <w:style w:type="paragraph" w:customStyle="1" w:styleId="xl22">
    <w:name w:val="xl22"/>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3">
    <w:name w:val="xl23"/>
    <w:basedOn w:val="Normal"/>
    <w:pPr>
      <w:widowControl/>
      <w:pBdr>
        <w:top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4">
    <w:name w:val="xl24"/>
    <w:basedOn w:val="Normal"/>
    <w:pPr>
      <w:widowControl/>
      <w:pBdr>
        <w:top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5">
    <w:name w:val="xl25"/>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6">
    <w:name w:val="xl26"/>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27">
    <w:name w:val="xl27"/>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28">
    <w:name w:val="xl28"/>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xl29">
    <w:name w:val="xl29"/>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0">
    <w:name w:val="xl30"/>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sz w:val="22"/>
      <w:szCs w:val="22"/>
    </w:rPr>
  </w:style>
  <w:style w:type="paragraph" w:customStyle="1" w:styleId="xl31">
    <w:name w:val="xl31"/>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2">
    <w:name w:val="xl3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napToGrid/>
      <w:color w:val="000000"/>
      <w:sz w:val="22"/>
      <w:szCs w:val="22"/>
    </w:rPr>
  </w:style>
  <w:style w:type="paragraph" w:customStyle="1" w:styleId="xl33">
    <w:name w:val="xl33"/>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4">
    <w:name w:val="xl34"/>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FFFFFF"/>
      <w:sz w:val="22"/>
      <w:szCs w:val="22"/>
    </w:rPr>
  </w:style>
  <w:style w:type="paragraph" w:customStyle="1" w:styleId="xl35">
    <w:name w:val="xl35"/>
    <w:basedOn w:val="Normal"/>
    <w:pPr>
      <w:widowControl/>
      <w:pBdr>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6">
    <w:name w:val="xl36"/>
    <w:basedOn w:val="Normal"/>
    <w:pPr>
      <w:widowControl/>
      <w:pBdr>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7">
    <w:name w:val="xl37"/>
    <w:basedOn w:val="Normal"/>
    <w:pPr>
      <w:widowControl/>
      <w:pBdr>
        <w:top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8">
    <w:name w:val="xl38"/>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tabletext0">
    <w:name w:val="tabletext"/>
    <w:basedOn w:val="Normal"/>
    <w:pPr>
      <w:widowControl/>
      <w:spacing w:before="40" w:after="40"/>
    </w:pPr>
    <w:rPr>
      <w:snapToGrid/>
      <w:sz w:val="20"/>
    </w:rPr>
  </w:style>
  <w:style w:type="paragraph" w:customStyle="1" w:styleId="Index10">
    <w:name w:val="Index1"/>
    <w:basedOn w:val="Normal"/>
    <w:rsid w:val="00A540C4"/>
    <w:pPr>
      <w:tabs>
        <w:tab w:val="right" w:leader="dot" w:pos="9346"/>
      </w:tabs>
    </w:pPr>
  </w:style>
  <w:style w:type="character" w:styleId="CommentReference">
    <w:name w:val="annotation reference"/>
    <w:semiHidden/>
    <w:rsid w:val="00746272"/>
    <w:rPr>
      <w:sz w:val="16"/>
      <w:szCs w:val="16"/>
    </w:rPr>
  </w:style>
  <w:style w:type="paragraph" w:customStyle="1" w:styleId="Man-Hdg-NoTOC">
    <w:name w:val="Man-Hdg-NoTOC"/>
    <w:basedOn w:val="Normal"/>
    <w:next w:val="Manual-bodytext"/>
    <w:rsid w:val="00332482"/>
    <w:pPr>
      <w:keepNext/>
      <w:widowControl/>
      <w:outlineLvl w:val="0"/>
    </w:pPr>
    <w:rPr>
      <w:rFonts w:ascii="Arial" w:eastAsia="MS Mincho" w:hAnsi="Arial" w:cs="Arial"/>
      <w:b/>
      <w:bCs/>
      <w:snapToGrid/>
      <w:color w:val="000000"/>
      <w:sz w:val="36"/>
      <w:szCs w:val="24"/>
    </w:rPr>
  </w:style>
  <w:style w:type="paragraph" w:customStyle="1" w:styleId="listbullet21">
    <w:name w:val="listbullet21"/>
    <w:basedOn w:val="Normal"/>
    <w:rsid w:val="00776CA9"/>
    <w:pPr>
      <w:widowControl/>
      <w:spacing w:after="120"/>
      <w:ind w:left="2160" w:hanging="360"/>
    </w:pPr>
    <w:rPr>
      <w:snapToGrid/>
      <w:sz w:val="22"/>
      <w:szCs w:val="22"/>
    </w:rPr>
  </w:style>
  <w:style w:type="paragraph" w:styleId="Revision">
    <w:name w:val="Revision"/>
    <w:hidden/>
    <w:uiPriority w:val="99"/>
    <w:semiHidden/>
    <w:rsid w:val="00F046F4"/>
    <w:rPr>
      <w:snapToGrid w:val="0"/>
      <w:sz w:val="24"/>
    </w:rPr>
  </w:style>
  <w:style w:type="paragraph" w:styleId="ListParagraph">
    <w:name w:val="List Paragraph"/>
    <w:basedOn w:val="Normal"/>
    <w:uiPriority w:val="34"/>
    <w:qFormat/>
    <w:rsid w:val="00A34399"/>
    <w:pPr>
      <w:ind w:left="720"/>
      <w:contextualSpacing/>
    </w:pPr>
  </w:style>
  <w:style w:type="table" w:customStyle="1" w:styleId="TableGrid1">
    <w:name w:val="Table Grid1"/>
    <w:basedOn w:val="TableNormal"/>
    <w:next w:val="TableGrid"/>
    <w:uiPriority w:val="99"/>
    <w:rsid w:val="0096546B"/>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creen">
    <w:name w:val="Screen"/>
    <w:basedOn w:val="Normal"/>
    <w:link w:val="ScreenChar"/>
    <w:qFormat/>
    <w:rsid w:val="0096546B"/>
    <w:pPr>
      <w:widowControl/>
      <w:shd w:val="pct10" w:color="auto" w:fill="FFFFFF"/>
      <w:ind w:left="360"/>
    </w:pPr>
    <w:rPr>
      <w:rFonts w:ascii="Courier New" w:hAnsi="Courier New"/>
      <w:snapToGrid/>
      <w:sz w:val="16"/>
    </w:rPr>
  </w:style>
  <w:style w:type="character" w:customStyle="1" w:styleId="ScreenChar">
    <w:name w:val="Screen Char"/>
    <w:link w:val="Screen"/>
    <w:rsid w:val="0096546B"/>
    <w:rPr>
      <w:rFonts w:ascii="Courier New" w:hAnsi="Courier New"/>
      <w:sz w:val="16"/>
      <w:shd w:val="pct10" w:color="auto" w:fill="FFFFFF"/>
    </w:rPr>
  </w:style>
  <w:style w:type="table" w:customStyle="1" w:styleId="TableGrid2">
    <w:name w:val="Table Grid2"/>
    <w:basedOn w:val="TableNormal"/>
    <w:next w:val="TableGrid"/>
    <w:uiPriority w:val="99"/>
    <w:rsid w:val="00EE55DB"/>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CC359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E079A5"/>
    <w:rPr>
      <w:b/>
      <w:bCs/>
    </w:rPr>
  </w:style>
  <w:style w:type="character" w:customStyle="1" w:styleId="ListBulletChar">
    <w:name w:val="List Bullet Char"/>
    <w:link w:val="ListBullet"/>
    <w:rsid w:val="00DE36FB"/>
    <w:rPr>
      <w:snapToGrid w:val="0"/>
      <w:sz w:val="24"/>
    </w:rPr>
  </w:style>
  <w:style w:type="character" w:customStyle="1" w:styleId="TableTextChar">
    <w:name w:val="Table Text Char"/>
    <w:link w:val="TableText"/>
    <w:rsid w:val="0001249A"/>
  </w:style>
  <w:style w:type="paragraph" w:customStyle="1" w:styleId="code">
    <w:name w:val="code"/>
    <w:basedOn w:val="Normal"/>
    <w:link w:val="codeChar"/>
    <w:rsid w:val="0001249A"/>
    <w:pPr>
      <w:pBdr>
        <w:top w:val="single" w:sz="2" w:space="1" w:color="808080"/>
        <w:left w:val="single" w:sz="2" w:space="4" w:color="808080"/>
        <w:bottom w:val="single" w:sz="2" w:space="1" w:color="808080"/>
        <w:right w:val="single" w:sz="2" w:space="4" w:color="808080"/>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napToGrid/>
      <w:sz w:val="18"/>
    </w:rPr>
  </w:style>
  <w:style w:type="character" w:customStyle="1" w:styleId="codeChar">
    <w:name w:val="code Char"/>
    <w:link w:val="code"/>
    <w:rsid w:val="0001249A"/>
    <w:rPr>
      <w:rFonts w:ascii="Courier New" w:hAnsi="Courier New"/>
      <w:sz w:val="18"/>
    </w:rPr>
  </w:style>
  <w:style w:type="paragraph" w:customStyle="1" w:styleId="TableHdg">
    <w:name w:val="Table Hdg"/>
    <w:basedOn w:val="TableText"/>
    <w:next w:val="TableText"/>
    <w:rsid w:val="0001249A"/>
    <w:pPr>
      <w:widowControl w:val="0"/>
      <w:spacing w:before="60" w:after="60"/>
    </w:pPr>
    <w:rPr>
      <w:b/>
      <w:snapToGrid w:val="0"/>
      <w:sz w:val="22"/>
    </w:rPr>
  </w:style>
  <w:style w:type="paragraph" w:customStyle="1" w:styleId="forE14">
    <w:name w:val="for E 14"/>
    <w:basedOn w:val="Normal"/>
    <w:next w:val="Normal"/>
    <w:qFormat/>
    <w:rsid w:val="0001249A"/>
    <w:pPr>
      <w:spacing w:before="120" w:after="120"/>
    </w:pPr>
    <w:rPr>
      <w:rFonts w:ascii="Arial" w:hAnsi="Arial"/>
      <w:b/>
      <w:sz w:val="28"/>
    </w:rPr>
  </w:style>
  <w:style w:type="paragraph" w:customStyle="1" w:styleId="forE12">
    <w:name w:val="for E 12"/>
    <w:basedOn w:val="forE14"/>
    <w:next w:val="Normal"/>
    <w:qFormat/>
    <w:rsid w:val="0001249A"/>
    <w:rPr>
      <w:sz w:val="24"/>
    </w:rPr>
  </w:style>
  <w:style w:type="paragraph" w:customStyle="1" w:styleId="forE16">
    <w:name w:val="for E 16"/>
    <w:basedOn w:val="Normal"/>
    <w:next w:val="Normal"/>
    <w:qFormat/>
    <w:rsid w:val="0001249A"/>
    <w:pPr>
      <w:tabs>
        <w:tab w:val="decimal" w:pos="720"/>
        <w:tab w:val="left" w:leader="dot" w:pos="1440"/>
        <w:tab w:val="left" w:leader="dot" w:pos="2160"/>
        <w:tab w:val="left" w:leader="dot" w:pos="2880"/>
        <w:tab w:val="decimal" w:leader="dot" w:pos="8640"/>
      </w:tabs>
      <w:spacing w:before="120" w:after="120"/>
    </w:pPr>
    <w:rPr>
      <w:rFonts w:ascii="Arial" w:hAnsi="Arial"/>
      <w:b/>
      <w:sz w:val="32"/>
    </w:rPr>
  </w:style>
  <w:style w:type="character" w:customStyle="1" w:styleId="FooterChar">
    <w:name w:val="Footer Char"/>
    <w:link w:val="Footer"/>
    <w:uiPriority w:val="99"/>
    <w:rsid w:val="00F27A20"/>
    <w:rPr>
      <w:snapToGrid w:val="0"/>
    </w:rPr>
  </w:style>
  <w:style w:type="character" w:customStyle="1" w:styleId="HeaderChar">
    <w:name w:val="Header Char"/>
    <w:link w:val="Header"/>
    <w:uiPriority w:val="99"/>
    <w:rsid w:val="00EC389B"/>
    <w:rPr>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header" w:uiPriority="99"/>
    <w:lsdException w:name="footer" w:uiPriority="9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AB600D"/>
    <w:pPr>
      <w:widowControl w:val="0"/>
    </w:pPr>
    <w:rPr>
      <w:snapToGrid w:val="0"/>
      <w:sz w:val="24"/>
    </w:rPr>
  </w:style>
  <w:style w:type="paragraph" w:styleId="Heading1">
    <w:name w:val="heading 1"/>
    <w:basedOn w:val="Normal"/>
    <w:next w:val="Normal"/>
    <w:qFormat/>
    <w:rsid w:val="0096546B"/>
    <w:pPr>
      <w:keepNext/>
      <w:widowControl/>
      <w:outlineLvl w:val="0"/>
    </w:pPr>
    <w:rPr>
      <w:rFonts w:ascii="Arial" w:hAnsi="Arial"/>
      <w:b/>
      <w:sz w:val="36"/>
    </w:rPr>
  </w:style>
  <w:style w:type="paragraph" w:styleId="Heading2">
    <w:name w:val="heading 2"/>
    <w:basedOn w:val="Normal"/>
    <w:next w:val="Normal"/>
    <w:qFormat/>
    <w:rsid w:val="0096546B"/>
    <w:pPr>
      <w:keepNext/>
      <w:widowControl/>
      <w:outlineLvl w:val="1"/>
    </w:pPr>
    <w:rPr>
      <w:b/>
    </w:rPr>
  </w:style>
  <w:style w:type="paragraph" w:styleId="Heading3">
    <w:name w:val="heading 3"/>
    <w:basedOn w:val="Normal"/>
    <w:next w:val="Normal"/>
    <w:qFormat/>
    <w:rsid w:val="00EE55DB"/>
    <w:pPr>
      <w:keepNext/>
      <w:widowControl/>
      <w:spacing w:after="120"/>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outlineLvl w:val="4"/>
    </w:pPr>
    <w:rPr>
      <w:b/>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3">
    <w:name w:val="index 3"/>
    <w:basedOn w:val="Normal"/>
    <w:next w:val="Normal"/>
    <w:autoRedefine/>
    <w:semiHidden/>
    <w:pPr>
      <w:ind w:left="720" w:hanging="240"/>
    </w:pPr>
    <w:rPr>
      <w:rFonts w:ascii="Calibri" w:hAnsi="Calibri"/>
      <w:sz w:val="18"/>
      <w:szCs w:val="18"/>
    </w:rPr>
  </w:style>
  <w:style w:type="paragraph" w:styleId="Index4">
    <w:name w:val="index 4"/>
    <w:basedOn w:val="Normal"/>
    <w:next w:val="Normal"/>
    <w:autoRedefine/>
    <w:semiHidden/>
    <w:pPr>
      <w:ind w:left="960" w:hanging="240"/>
    </w:pPr>
    <w:rPr>
      <w:rFonts w:ascii="Calibri" w:hAnsi="Calibri"/>
      <w:sz w:val="18"/>
      <w:szCs w:val="18"/>
    </w:rPr>
  </w:style>
  <w:style w:type="paragraph" w:styleId="Index1">
    <w:name w:val="index 1"/>
    <w:basedOn w:val="Normal"/>
    <w:uiPriority w:val="99"/>
    <w:semiHidden/>
    <w:rsid w:val="00545CB4"/>
    <w:pPr>
      <w:ind w:left="240" w:hanging="240"/>
    </w:pPr>
    <w:rPr>
      <w:rFonts w:ascii="Calibri" w:hAnsi="Calibri"/>
      <w:sz w:val="18"/>
      <w:szCs w:val="18"/>
    </w:rPr>
  </w:style>
  <w:style w:type="paragraph" w:styleId="IndexHeading">
    <w:name w:val="index heading"/>
    <w:basedOn w:val="Normal"/>
    <w:next w:val="Index1"/>
    <w:uiPriority w:val="99"/>
    <w:semiHidden/>
    <w:pPr>
      <w:spacing w:before="240" w:after="120"/>
      <w:ind w:left="140"/>
    </w:pPr>
    <w:rPr>
      <w:rFonts w:ascii="Cambria" w:hAnsi="Cambria"/>
      <w:b/>
      <w:bCs/>
      <w:sz w:val="28"/>
      <w:szCs w:val="28"/>
    </w:rPr>
  </w:style>
  <w:style w:type="paragraph" w:styleId="TOC5">
    <w:name w:val="toc 5"/>
    <w:basedOn w:val="Normal"/>
    <w:next w:val="Normal"/>
    <w:autoRedefine/>
    <w:semiHidden/>
    <w:pPr>
      <w:ind w:left="960"/>
    </w:pPr>
    <w:rPr>
      <w:szCs w:val="21"/>
    </w:rPr>
  </w:style>
  <w:style w:type="paragraph" w:styleId="TOC4">
    <w:name w:val="toc 4"/>
    <w:basedOn w:val="Normal"/>
    <w:next w:val="Normal"/>
    <w:autoRedefine/>
    <w:semiHidden/>
    <w:pPr>
      <w:ind w:left="720"/>
    </w:pPr>
    <w:rPr>
      <w:szCs w:val="21"/>
    </w:rPr>
  </w:style>
  <w:style w:type="paragraph" w:styleId="TOC3">
    <w:name w:val="toc 3"/>
    <w:basedOn w:val="Normal"/>
    <w:next w:val="Normal"/>
    <w:autoRedefine/>
    <w:uiPriority w:val="39"/>
    <w:rsid w:val="00CE7EAC"/>
    <w:pPr>
      <w:widowControl/>
      <w:tabs>
        <w:tab w:val="right" w:leader="dot" w:pos="9360"/>
      </w:tabs>
      <w:ind w:left="810"/>
    </w:pPr>
    <w:rPr>
      <w:i/>
      <w:iCs/>
      <w:sz w:val="22"/>
      <w:szCs w:val="24"/>
    </w:rPr>
  </w:style>
  <w:style w:type="paragraph" w:styleId="TOC2">
    <w:name w:val="toc 2"/>
    <w:basedOn w:val="Heading2"/>
    <w:next w:val="Normal"/>
    <w:uiPriority w:val="39"/>
    <w:rsid w:val="00CE7EAC"/>
    <w:pPr>
      <w:keepNext w:val="0"/>
      <w:tabs>
        <w:tab w:val="left" w:pos="1195"/>
        <w:tab w:val="right" w:leader="dot" w:pos="9346"/>
      </w:tabs>
      <w:spacing w:before="40" w:after="40"/>
      <w:ind w:left="360"/>
      <w:outlineLvl w:val="9"/>
    </w:pPr>
    <w:rPr>
      <w:b w:val="0"/>
      <w:bCs/>
      <w:iCs/>
      <w:szCs w:val="24"/>
    </w:rPr>
  </w:style>
  <w:style w:type="paragraph" w:styleId="TOC1">
    <w:name w:val="toc 1"/>
    <w:basedOn w:val="Normal"/>
    <w:next w:val="Normal"/>
    <w:autoRedefine/>
    <w:uiPriority w:val="39"/>
    <w:rsid w:val="00123D15"/>
    <w:pPr>
      <w:widowControl/>
      <w:tabs>
        <w:tab w:val="left" w:pos="374"/>
        <w:tab w:val="right" w:leader="dot" w:pos="9346"/>
      </w:tabs>
      <w:spacing w:before="120"/>
    </w:pPr>
    <w:rPr>
      <w:b/>
      <w:bCs/>
      <w:noProof/>
      <w:szCs w:val="36"/>
    </w:rPr>
  </w:style>
  <w:style w:type="paragraph" w:styleId="Index2">
    <w:name w:val="index 2"/>
    <w:basedOn w:val="Normal"/>
    <w:next w:val="Normal"/>
    <w:autoRedefine/>
    <w:uiPriority w:val="99"/>
    <w:semiHidden/>
    <w:rsid w:val="00962724"/>
    <w:pPr>
      <w:ind w:left="480" w:hanging="240"/>
    </w:pPr>
    <w:rPr>
      <w:rFonts w:ascii="Calibri" w:hAnsi="Calibri"/>
      <w:sz w:val="18"/>
      <w:szCs w:val="18"/>
    </w:rPr>
  </w:style>
  <w:style w:type="paragraph" w:styleId="Footer">
    <w:name w:val="footer"/>
    <w:basedOn w:val="Normal"/>
    <w:link w:val="FooterChar"/>
    <w:uiPriority w:val="99"/>
    <w:pPr>
      <w:tabs>
        <w:tab w:val="center" w:pos="4680"/>
        <w:tab w:val="right" w:pos="9000"/>
      </w:tabs>
      <w:ind w:right="360"/>
    </w:pPr>
    <w:rPr>
      <w:sz w:val="20"/>
    </w:rPr>
  </w:style>
  <w:style w:type="paragraph" w:styleId="Header">
    <w:name w:val="header"/>
    <w:basedOn w:val="Normal"/>
    <w:link w:val="HeaderChar"/>
    <w:uiPriority w:val="99"/>
    <w:pPr>
      <w:tabs>
        <w:tab w:val="center" w:pos="4680"/>
        <w:tab w:val="right" w:pos="9360"/>
      </w:tabs>
      <w:ind w:right="-720"/>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sub-heading">
    <w:name w:val="sub-heading"/>
    <w:basedOn w:val="Normal"/>
    <w:pPr>
      <w:ind w:right="-360"/>
    </w:pPr>
    <w:rPr>
      <w:sz w:val="36"/>
    </w:rPr>
  </w:style>
  <w:style w:type="paragraph" w:customStyle="1" w:styleId="NewCenturySchoolBook">
    <w:name w:val="New Century School Book"/>
    <w:basedOn w:val="Normal"/>
    <w:pPr>
      <w:tabs>
        <w:tab w:val="left" w:pos="720"/>
        <w:tab w:val="left" w:pos="1440"/>
        <w:tab w:val="right" w:pos="8460"/>
      </w:tabs>
    </w:pPr>
    <w:rPr>
      <w:sz w:val="20"/>
    </w:rPr>
  </w:style>
  <w:style w:type="paragraph" w:customStyle="1" w:styleId="Cartoon">
    <w:name w:val="Cartoon"/>
    <w:basedOn w:val="Normal"/>
    <w:rPr>
      <w:i/>
      <w:caps/>
      <w:spacing w:val="30"/>
      <w:position w:val="4"/>
    </w:rPr>
  </w:style>
  <w:style w:type="paragraph" w:customStyle="1" w:styleId="heading">
    <w:name w:val="heading"/>
    <w:basedOn w:val="Normal"/>
    <w:rPr>
      <w:b/>
      <w:caps/>
      <w:sz w:val="20"/>
    </w:rPr>
  </w:style>
  <w:style w:type="paragraph" w:customStyle="1" w:styleId="subheading">
    <w:name w:val="subheading"/>
    <w:basedOn w:val="Normal"/>
    <w:rPr>
      <w:b/>
      <w:sz w:val="20"/>
    </w:rPr>
  </w:style>
  <w:style w:type="paragraph" w:customStyle="1" w:styleId="preboldheading">
    <w:name w:val="prebold heading"/>
    <w:basedOn w:val="Normal"/>
    <w:rPr>
      <w:caps/>
      <w:sz w:val="20"/>
    </w:rPr>
  </w:style>
  <w:style w:type="paragraph" w:customStyle="1" w:styleId="prebold">
    <w:name w:val="prebold"/>
    <w:basedOn w:val="Normal"/>
    <w:rPr>
      <w:caps/>
      <w:sz w:val="20"/>
    </w:rPr>
  </w:style>
  <w:style w:type="paragraph" w:customStyle="1" w:styleId="sub">
    <w:name w:val="sub"/>
    <w:basedOn w:val="Normal"/>
    <w:rPr>
      <w:b/>
      <w:sz w:val="20"/>
    </w:rPr>
  </w:style>
  <w:style w:type="paragraph" w:customStyle="1" w:styleId="subheading0">
    <w:name w:val="sub heading"/>
    <w:basedOn w:val="Normal"/>
    <w:next w:val="Normal"/>
    <w:pPr>
      <w:tabs>
        <w:tab w:val="center" w:pos="4320"/>
        <w:tab w:val="right" w:pos="8640"/>
      </w:tabs>
    </w:pPr>
    <w:rPr>
      <w:caps/>
      <w:sz w:val="20"/>
    </w:rPr>
  </w:style>
  <w:style w:type="paragraph" w:customStyle="1" w:styleId="example">
    <w:name w:val="example"/>
    <w:basedOn w:val="Normal"/>
    <w:pPr>
      <w:tabs>
        <w:tab w:val="left" w:pos="1800"/>
        <w:tab w:val="left" w:pos="3960"/>
      </w:tabs>
    </w:pPr>
    <w:rPr>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customStyle="1" w:styleId="H1">
    <w:name w:val="H1"/>
    <w:basedOn w:val="Normal"/>
    <w:rPr>
      <w:rFonts w:ascii="Arial" w:hAnsi="Arial"/>
      <w:sz w:val="28"/>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customStyle="1" w:styleId="Helvetica">
    <w:name w:val="Helvetica"/>
    <w:basedOn w:val="Normal"/>
  </w:style>
  <w:style w:type="paragraph" w:styleId="BodyTextIndent">
    <w:name w:val="Body Text Indent"/>
    <w:basedOn w:val="Normal"/>
    <w:pPr>
      <w:ind w:left="450"/>
    </w:pPr>
  </w:style>
  <w:style w:type="paragraph" w:styleId="BlockText">
    <w:name w:val="Block Text"/>
    <w:basedOn w:val="Normal"/>
    <w:pPr>
      <w:ind w:left="720" w:right="1440"/>
    </w:pPr>
    <w:rPr>
      <w:sz w:val="22"/>
    </w:rPr>
  </w:style>
  <w:style w:type="paragraph" w:styleId="BodyTextIndent2">
    <w:name w:val="Body Text Indent 2"/>
    <w:basedOn w:val="Normal"/>
    <w:pPr>
      <w:tabs>
        <w:tab w:val="left" w:pos="990"/>
      </w:tabs>
      <w:ind w:left="990" w:hanging="270"/>
    </w:pPr>
  </w:style>
  <w:style w:type="paragraph" w:styleId="BodyTextIndent3">
    <w:name w:val="Body Text Indent 3"/>
    <w:basedOn w:val="Normal"/>
    <w:pPr>
      <w:ind w:left="720"/>
    </w:pPr>
  </w:style>
  <w:style w:type="paragraph" w:styleId="Index5">
    <w:name w:val="index 5"/>
    <w:basedOn w:val="Normal"/>
    <w:next w:val="Normal"/>
    <w:autoRedefine/>
    <w:semiHidden/>
    <w:pPr>
      <w:ind w:left="1200" w:hanging="240"/>
    </w:pPr>
    <w:rPr>
      <w:rFonts w:ascii="Calibri" w:hAnsi="Calibri"/>
      <w:sz w:val="18"/>
      <w:szCs w:val="18"/>
    </w:rPr>
  </w:style>
  <w:style w:type="paragraph" w:styleId="Index6">
    <w:name w:val="index 6"/>
    <w:basedOn w:val="Normal"/>
    <w:next w:val="Normal"/>
    <w:autoRedefine/>
    <w:semiHidden/>
    <w:pPr>
      <w:ind w:left="1440" w:hanging="240"/>
    </w:pPr>
    <w:rPr>
      <w:rFonts w:ascii="Calibri" w:hAnsi="Calibri"/>
      <w:sz w:val="18"/>
      <w:szCs w:val="18"/>
    </w:rPr>
  </w:style>
  <w:style w:type="paragraph" w:styleId="Index7">
    <w:name w:val="index 7"/>
    <w:basedOn w:val="Normal"/>
    <w:next w:val="Normal"/>
    <w:autoRedefine/>
    <w:semiHidden/>
    <w:pPr>
      <w:ind w:left="1680" w:hanging="240"/>
    </w:pPr>
    <w:rPr>
      <w:rFonts w:ascii="Calibri" w:hAnsi="Calibri"/>
      <w:sz w:val="18"/>
      <w:szCs w:val="18"/>
    </w:rPr>
  </w:style>
  <w:style w:type="paragraph" w:styleId="Index8">
    <w:name w:val="index 8"/>
    <w:basedOn w:val="Normal"/>
    <w:next w:val="Normal"/>
    <w:autoRedefine/>
    <w:semiHidden/>
    <w:pPr>
      <w:ind w:left="1920" w:hanging="240"/>
    </w:pPr>
    <w:rPr>
      <w:rFonts w:ascii="Calibri" w:hAnsi="Calibri"/>
      <w:sz w:val="18"/>
      <w:szCs w:val="18"/>
    </w:rPr>
  </w:style>
  <w:style w:type="paragraph" w:styleId="Index9">
    <w:name w:val="index 9"/>
    <w:basedOn w:val="Normal"/>
    <w:next w:val="Normal"/>
    <w:autoRedefine/>
    <w:semiHidden/>
    <w:pPr>
      <w:ind w:left="2160" w:hanging="240"/>
    </w:pPr>
    <w:rPr>
      <w:rFonts w:ascii="Calibri" w:hAnsi="Calibri"/>
      <w:sz w:val="18"/>
      <w:szCs w:val="18"/>
    </w:rPr>
  </w:style>
  <w:style w:type="paragraph" w:customStyle="1" w:styleId="Manual-TitlePage1PkgName">
    <w:name w:val="Manual-Title Page 1 Pkg Name"/>
    <w:basedOn w:val="Normal"/>
    <w:pPr>
      <w:widowControl/>
      <w:jc w:val="center"/>
    </w:pPr>
    <w:rPr>
      <w:rFonts w:ascii="Arial" w:hAnsi="Arial"/>
      <w:b/>
      <w:caps/>
      <w:snapToGrid/>
      <w:sz w:val="64"/>
    </w:rPr>
  </w:style>
  <w:style w:type="paragraph" w:customStyle="1" w:styleId="Manual-TitlePage2DocType">
    <w:name w:val="Manual-Title Page 2 Doc Type"/>
    <w:basedOn w:val="Normal"/>
    <w:pPr>
      <w:widowControl/>
      <w:jc w:val="center"/>
    </w:pPr>
    <w:rPr>
      <w:rFonts w:ascii="Arial" w:hAnsi="Arial"/>
      <w:b/>
      <w:snapToGrid/>
      <w:sz w:val="48"/>
    </w:rPr>
  </w:style>
  <w:style w:type="paragraph" w:customStyle="1" w:styleId="Manual-TitlePage4RevDate">
    <w:name w:val="Manual-Title Page 4 Rev Date"/>
    <w:basedOn w:val="Normal"/>
    <w:next w:val="Manual-TitlePage5PgBottom"/>
    <w:pPr>
      <w:widowControl/>
      <w:jc w:val="center"/>
    </w:pPr>
    <w:rPr>
      <w:rFonts w:ascii="Arial" w:hAnsi="Arial"/>
      <w:snapToGrid/>
    </w:rPr>
  </w:style>
  <w:style w:type="paragraph" w:customStyle="1" w:styleId="Manual-TitlePage5PgBottom">
    <w:name w:val="Manual-Title Page 5 Pg Bottom"/>
    <w:basedOn w:val="Normal"/>
    <w:pPr>
      <w:widowControl/>
      <w:jc w:val="center"/>
    </w:pPr>
    <w:rPr>
      <w:rFonts w:ascii="Arial" w:hAnsi="Arial"/>
      <w:snapToGrid/>
    </w:rPr>
  </w:style>
  <w:style w:type="paragraph" w:customStyle="1" w:styleId="Manual-TitlePage3VerRelDate">
    <w:name w:val="Manual-Title Page 3 Ver Rel Date"/>
    <w:basedOn w:val="Normal"/>
    <w:pPr>
      <w:widowControl/>
      <w:jc w:val="center"/>
    </w:pPr>
    <w:rPr>
      <w:rFonts w:ascii="Arial" w:hAnsi="Arial"/>
      <w:snapToGrid/>
      <w:sz w:val="36"/>
    </w:rPr>
  </w:style>
  <w:style w:type="paragraph" w:styleId="Date">
    <w:name w:val="Date"/>
    <w:basedOn w:val="Normal"/>
    <w:next w:val="Normal"/>
    <w:rPr>
      <w:snapToGrid/>
      <w:sz w:val="22"/>
    </w:rPr>
  </w:style>
  <w:style w:type="paragraph" w:customStyle="1" w:styleId="Logo">
    <w:name w:val="Logo"/>
    <w:basedOn w:val="Normal"/>
    <w:pPr>
      <w:spacing w:after="3120"/>
      <w:jc w:val="center"/>
    </w:pPr>
    <w:rPr>
      <w:noProof/>
      <w:snapToGrid/>
    </w:rPr>
  </w:style>
  <w:style w:type="paragraph" w:customStyle="1" w:styleId="TableText">
    <w:name w:val="Table Text"/>
    <w:link w:val="TableTextChar"/>
    <w:pPr>
      <w:spacing w:before="40" w:after="40"/>
    </w:p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snapToGrid/>
      <w:color w:val="FFFFFF"/>
      <w:spacing w:val="-10"/>
      <w:kern w:val="20"/>
      <w:position w:val="8"/>
      <w:sz w:val="24"/>
    </w:rPr>
  </w:style>
  <w:style w:type="paragraph" w:customStyle="1" w:styleId="Paragraph1">
    <w:name w:val="Paragraph1"/>
    <w:basedOn w:val="Normal"/>
    <w:pPr>
      <w:widowControl/>
      <w:spacing w:before="80"/>
      <w:jc w:val="both"/>
    </w:pPr>
    <w:rPr>
      <w:rFonts w:ascii="Arial" w:hAnsi="Arial"/>
      <w:snapToGrid/>
    </w:rPr>
  </w:style>
  <w:style w:type="paragraph" w:customStyle="1" w:styleId="ManualHeading2">
    <w:name w:val="Manual Heading 2"/>
    <w:basedOn w:val="Heading2"/>
    <w:rsid w:val="00D03A99"/>
  </w:style>
  <w:style w:type="paragraph" w:customStyle="1" w:styleId="ManualHeadingStyle3">
    <w:name w:val="Manual Heading Style 3"/>
    <w:basedOn w:val="Normal"/>
    <w:pPr>
      <w:ind w:right="-720"/>
    </w:pPr>
    <w:rPr>
      <w:b/>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Style1">
    <w:name w:val="Style1"/>
    <w:basedOn w:val="Normal"/>
    <w:pPr>
      <w:widowControl/>
    </w:pPr>
    <w:rPr>
      <w:snapToGrid/>
    </w:rPr>
  </w:style>
  <w:style w:type="paragraph" w:customStyle="1" w:styleId="ManHead3">
    <w:name w:val="ManHead3"/>
    <w:basedOn w:val="Normal"/>
    <w:pPr>
      <w:numPr>
        <w:ilvl w:val="2"/>
        <w:numId w:val="3"/>
      </w:numPr>
    </w:pPr>
  </w:style>
  <w:style w:type="paragraph" w:styleId="BodyText">
    <w:name w:val="Body Text"/>
    <w:basedOn w:val="Normal"/>
    <w:link w:val="BodyTextChar"/>
    <w:rsid w:val="00287885"/>
    <w:pPr>
      <w:widowControl/>
    </w:pPr>
    <w:rPr>
      <w:lang w:val="x-none" w:eastAsia="x-none"/>
    </w:rPr>
  </w:style>
  <w:style w:type="character" w:customStyle="1" w:styleId="BodyTextChar">
    <w:name w:val="Body Text Char"/>
    <w:link w:val="BodyText"/>
    <w:rsid w:val="00287885"/>
    <w:rPr>
      <w:snapToGrid w:val="0"/>
      <w:sz w:val="24"/>
      <w:lang w:val="x-none" w:eastAsia="x-none"/>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link w:val="ListBulletChar"/>
    <w:autoRedefine/>
    <w:rsid w:val="00DE36FB"/>
    <w:pPr>
      <w:numPr>
        <w:numId w:val="42"/>
      </w:numPr>
      <w:spacing w:before="20" w:after="20"/>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16" w:lineRule="auto"/>
    </w:pPr>
    <w:rPr>
      <w:rFonts w:ascii="Courier New" w:hAnsi="Courier New" w:cs="Courier New"/>
      <w:snapToGrid w:val="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cs="Courier New"/>
      <w:sz w:val="20"/>
    </w:rPr>
  </w:style>
  <w:style w:type="character" w:customStyle="1" w:styleId="PlainTextChar">
    <w:name w:val="Plain Text Char"/>
    <w:link w:val="PlainText"/>
    <w:uiPriority w:val="99"/>
    <w:rsid w:val="00A2137C"/>
    <w:rPr>
      <w:rFonts w:ascii="Courier New" w:hAnsi="Courier New" w:cs="Courier New"/>
      <w:snapToGrid w:val="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Manual-TitlePage1PkgName"/>
    <w:qFormat/>
    <w:rsid w:val="0094046A"/>
  </w:style>
  <w:style w:type="paragraph" w:styleId="TOAHeading">
    <w:name w:val="toa heading"/>
    <w:basedOn w:val="Normal"/>
    <w:next w:val="Normal"/>
    <w:semiHidden/>
    <w:pPr>
      <w:spacing w:before="120"/>
    </w:pPr>
    <w:rPr>
      <w:rFonts w:ascii="Arial" w:hAnsi="Arial" w:cs="Arial"/>
      <w:b/>
      <w:bCs/>
      <w:szCs w:val="24"/>
    </w:rPr>
  </w:style>
  <w:style w:type="paragraph" w:customStyle="1" w:styleId="Paragraph3">
    <w:name w:val="Paragraph3"/>
    <w:basedOn w:val="Paragraph1"/>
    <w:pPr>
      <w:ind w:left="360"/>
    </w:pPr>
    <w:rPr>
      <w:rFonts w:ascii="Times New Roman" w:hAnsi="Times New Roman"/>
      <w:sz w:val="20"/>
    </w:rPr>
  </w:style>
  <w:style w:type="paragraph" w:customStyle="1" w:styleId="ExampleHeading">
    <w:name w:val="Example Heading"/>
    <w:basedOn w:val="Normal"/>
    <w:rsid w:val="00287885"/>
    <w:pPr>
      <w:keepNext/>
      <w:widowControl/>
      <w:spacing w:after="120"/>
    </w:pPr>
    <w:rPr>
      <w:b/>
      <w:snapToGrid/>
      <w:sz w:val="20"/>
    </w:rPr>
  </w:style>
  <w:style w:type="paragraph" w:customStyle="1" w:styleId="ManualHeading3">
    <w:name w:val="Manual Heading 3"/>
    <w:basedOn w:val="ManHead3"/>
    <w:rPr>
      <w:rFonts w:ascii="Times New (W1)" w:hAnsi="Times New (W1)"/>
      <w:b/>
    </w:rPr>
  </w:style>
  <w:style w:type="paragraph" w:styleId="TOCHeading">
    <w:name w:val="TOC Heading"/>
    <w:basedOn w:val="Heading1"/>
    <w:qFormat/>
  </w:style>
  <w:style w:type="paragraph" w:customStyle="1" w:styleId="Manual-bodytext">
    <w:name w:val="Manual-body text"/>
    <w:basedOn w:val="PlainText"/>
    <w:link w:val="Manual-bodytextChar"/>
    <w:pPr>
      <w:widowControl/>
      <w:tabs>
        <w:tab w:val="left" w:pos="720"/>
        <w:tab w:val="left" w:pos="1440"/>
        <w:tab w:val="left" w:pos="2160"/>
        <w:tab w:val="left" w:pos="2880"/>
        <w:tab w:val="left" w:pos="4680"/>
      </w:tabs>
    </w:pPr>
    <w:rPr>
      <w:rFonts w:ascii="Times New Roman" w:eastAsia="MS Mincho" w:hAnsi="Times New Roman"/>
      <w:snapToGrid/>
      <w:color w:val="000000"/>
      <w:sz w:val="24"/>
    </w:rPr>
  </w:style>
  <w:style w:type="character" w:customStyle="1" w:styleId="Manual-bodytextChar">
    <w:name w:val="Manual-body text Char"/>
    <w:link w:val="Manual-bodytext"/>
    <w:rPr>
      <w:rFonts w:eastAsia="MS Mincho" w:cs="Courier New"/>
      <w:color w:val="000000"/>
      <w:sz w:val="24"/>
      <w:lang w:val="en-US" w:eastAsia="en-US" w:bidi="ar-SA"/>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Pr>
      <w:b/>
      <w:bCs/>
    </w:rPr>
  </w:style>
  <w:style w:type="paragraph" w:customStyle="1" w:styleId="font5">
    <w:name w:val="font5"/>
    <w:basedOn w:val="Normal"/>
    <w:pPr>
      <w:widowControl/>
      <w:spacing w:before="100" w:beforeAutospacing="1" w:after="100" w:afterAutospacing="1"/>
    </w:pPr>
    <w:rPr>
      <w:snapToGrid/>
      <w:sz w:val="22"/>
      <w:szCs w:val="22"/>
    </w:rPr>
  </w:style>
  <w:style w:type="paragraph" w:customStyle="1" w:styleId="xl22">
    <w:name w:val="xl22"/>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3">
    <w:name w:val="xl23"/>
    <w:basedOn w:val="Normal"/>
    <w:pPr>
      <w:widowControl/>
      <w:pBdr>
        <w:top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4">
    <w:name w:val="xl24"/>
    <w:basedOn w:val="Normal"/>
    <w:pPr>
      <w:widowControl/>
      <w:pBdr>
        <w:top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5">
    <w:name w:val="xl25"/>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6">
    <w:name w:val="xl26"/>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27">
    <w:name w:val="xl27"/>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28">
    <w:name w:val="xl28"/>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xl29">
    <w:name w:val="xl29"/>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0">
    <w:name w:val="xl30"/>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sz w:val="22"/>
      <w:szCs w:val="22"/>
    </w:rPr>
  </w:style>
  <w:style w:type="paragraph" w:customStyle="1" w:styleId="xl31">
    <w:name w:val="xl31"/>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2">
    <w:name w:val="xl3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napToGrid/>
      <w:color w:val="000000"/>
      <w:sz w:val="22"/>
      <w:szCs w:val="22"/>
    </w:rPr>
  </w:style>
  <w:style w:type="paragraph" w:customStyle="1" w:styleId="xl33">
    <w:name w:val="xl33"/>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4">
    <w:name w:val="xl34"/>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FFFFFF"/>
      <w:sz w:val="22"/>
      <w:szCs w:val="22"/>
    </w:rPr>
  </w:style>
  <w:style w:type="paragraph" w:customStyle="1" w:styleId="xl35">
    <w:name w:val="xl35"/>
    <w:basedOn w:val="Normal"/>
    <w:pPr>
      <w:widowControl/>
      <w:pBdr>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6">
    <w:name w:val="xl36"/>
    <w:basedOn w:val="Normal"/>
    <w:pPr>
      <w:widowControl/>
      <w:pBdr>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7">
    <w:name w:val="xl37"/>
    <w:basedOn w:val="Normal"/>
    <w:pPr>
      <w:widowControl/>
      <w:pBdr>
        <w:top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8">
    <w:name w:val="xl38"/>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tabletext0">
    <w:name w:val="tabletext"/>
    <w:basedOn w:val="Normal"/>
    <w:pPr>
      <w:widowControl/>
      <w:spacing w:before="40" w:after="40"/>
    </w:pPr>
    <w:rPr>
      <w:snapToGrid/>
      <w:sz w:val="20"/>
    </w:rPr>
  </w:style>
  <w:style w:type="paragraph" w:customStyle="1" w:styleId="Index10">
    <w:name w:val="Index1"/>
    <w:basedOn w:val="Normal"/>
    <w:rsid w:val="00A540C4"/>
    <w:pPr>
      <w:tabs>
        <w:tab w:val="right" w:leader="dot" w:pos="9346"/>
      </w:tabs>
    </w:pPr>
  </w:style>
  <w:style w:type="character" w:styleId="CommentReference">
    <w:name w:val="annotation reference"/>
    <w:semiHidden/>
    <w:rsid w:val="00746272"/>
    <w:rPr>
      <w:sz w:val="16"/>
      <w:szCs w:val="16"/>
    </w:rPr>
  </w:style>
  <w:style w:type="paragraph" w:customStyle="1" w:styleId="Man-Hdg-NoTOC">
    <w:name w:val="Man-Hdg-NoTOC"/>
    <w:basedOn w:val="Normal"/>
    <w:next w:val="Manual-bodytext"/>
    <w:rsid w:val="00332482"/>
    <w:pPr>
      <w:keepNext/>
      <w:widowControl/>
      <w:outlineLvl w:val="0"/>
    </w:pPr>
    <w:rPr>
      <w:rFonts w:ascii="Arial" w:eastAsia="MS Mincho" w:hAnsi="Arial" w:cs="Arial"/>
      <w:b/>
      <w:bCs/>
      <w:snapToGrid/>
      <w:color w:val="000000"/>
      <w:sz w:val="36"/>
      <w:szCs w:val="24"/>
    </w:rPr>
  </w:style>
  <w:style w:type="paragraph" w:customStyle="1" w:styleId="listbullet21">
    <w:name w:val="listbullet21"/>
    <w:basedOn w:val="Normal"/>
    <w:rsid w:val="00776CA9"/>
    <w:pPr>
      <w:widowControl/>
      <w:spacing w:after="120"/>
      <w:ind w:left="2160" w:hanging="360"/>
    </w:pPr>
    <w:rPr>
      <w:snapToGrid/>
      <w:sz w:val="22"/>
      <w:szCs w:val="22"/>
    </w:rPr>
  </w:style>
  <w:style w:type="paragraph" w:styleId="Revision">
    <w:name w:val="Revision"/>
    <w:hidden/>
    <w:uiPriority w:val="99"/>
    <w:semiHidden/>
    <w:rsid w:val="00F046F4"/>
    <w:rPr>
      <w:snapToGrid w:val="0"/>
      <w:sz w:val="24"/>
    </w:rPr>
  </w:style>
  <w:style w:type="paragraph" w:styleId="ListParagraph">
    <w:name w:val="List Paragraph"/>
    <w:basedOn w:val="Normal"/>
    <w:uiPriority w:val="34"/>
    <w:qFormat/>
    <w:rsid w:val="00A34399"/>
    <w:pPr>
      <w:ind w:left="720"/>
      <w:contextualSpacing/>
    </w:pPr>
  </w:style>
  <w:style w:type="table" w:customStyle="1" w:styleId="TableGrid1">
    <w:name w:val="Table Grid1"/>
    <w:basedOn w:val="TableNormal"/>
    <w:next w:val="TableGrid"/>
    <w:uiPriority w:val="99"/>
    <w:rsid w:val="0096546B"/>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creen">
    <w:name w:val="Screen"/>
    <w:basedOn w:val="Normal"/>
    <w:link w:val="ScreenChar"/>
    <w:qFormat/>
    <w:rsid w:val="0096546B"/>
    <w:pPr>
      <w:widowControl/>
      <w:shd w:val="pct10" w:color="auto" w:fill="FFFFFF"/>
      <w:ind w:left="360"/>
    </w:pPr>
    <w:rPr>
      <w:rFonts w:ascii="Courier New" w:hAnsi="Courier New"/>
      <w:snapToGrid/>
      <w:sz w:val="16"/>
    </w:rPr>
  </w:style>
  <w:style w:type="character" w:customStyle="1" w:styleId="ScreenChar">
    <w:name w:val="Screen Char"/>
    <w:link w:val="Screen"/>
    <w:rsid w:val="0096546B"/>
    <w:rPr>
      <w:rFonts w:ascii="Courier New" w:hAnsi="Courier New"/>
      <w:sz w:val="16"/>
      <w:shd w:val="pct10" w:color="auto" w:fill="FFFFFF"/>
    </w:rPr>
  </w:style>
  <w:style w:type="table" w:customStyle="1" w:styleId="TableGrid2">
    <w:name w:val="Table Grid2"/>
    <w:basedOn w:val="TableNormal"/>
    <w:next w:val="TableGrid"/>
    <w:uiPriority w:val="99"/>
    <w:rsid w:val="00EE55DB"/>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CC359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E079A5"/>
    <w:rPr>
      <w:b/>
      <w:bCs/>
    </w:rPr>
  </w:style>
  <w:style w:type="character" w:customStyle="1" w:styleId="ListBulletChar">
    <w:name w:val="List Bullet Char"/>
    <w:link w:val="ListBullet"/>
    <w:rsid w:val="00DE36FB"/>
    <w:rPr>
      <w:snapToGrid w:val="0"/>
      <w:sz w:val="24"/>
    </w:rPr>
  </w:style>
  <w:style w:type="character" w:customStyle="1" w:styleId="TableTextChar">
    <w:name w:val="Table Text Char"/>
    <w:link w:val="TableText"/>
    <w:rsid w:val="0001249A"/>
  </w:style>
  <w:style w:type="paragraph" w:customStyle="1" w:styleId="code">
    <w:name w:val="code"/>
    <w:basedOn w:val="Normal"/>
    <w:link w:val="codeChar"/>
    <w:rsid w:val="0001249A"/>
    <w:pPr>
      <w:pBdr>
        <w:top w:val="single" w:sz="2" w:space="1" w:color="808080"/>
        <w:left w:val="single" w:sz="2" w:space="4" w:color="808080"/>
        <w:bottom w:val="single" w:sz="2" w:space="1" w:color="808080"/>
        <w:right w:val="single" w:sz="2" w:space="4" w:color="808080"/>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napToGrid/>
      <w:sz w:val="18"/>
    </w:rPr>
  </w:style>
  <w:style w:type="character" w:customStyle="1" w:styleId="codeChar">
    <w:name w:val="code Char"/>
    <w:link w:val="code"/>
    <w:rsid w:val="0001249A"/>
    <w:rPr>
      <w:rFonts w:ascii="Courier New" w:hAnsi="Courier New"/>
      <w:sz w:val="18"/>
    </w:rPr>
  </w:style>
  <w:style w:type="paragraph" w:customStyle="1" w:styleId="TableHdg">
    <w:name w:val="Table Hdg"/>
    <w:basedOn w:val="TableText"/>
    <w:next w:val="TableText"/>
    <w:rsid w:val="0001249A"/>
    <w:pPr>
      <w:widowControl w:val="0"/>
      <w:spacing w:before="60" w:after="60"/>
    </w:pPr>
    <w:rPr>
      <w:b/>
      <w:snapToGrid w:val="0"/>
      <w:sz w:val="22"/>
    </w:rPr>
  </w:style>
  <w:style w:type="paragraph" w:customStyle="1" w:styleId="forE14">
    <w:name w:val="for E 14"/>
    <w:basedOn w:val="Normal"/>
    <w:next w:val="Normal"/>
    <w:qFormat/>
    <w:rsid w:val="0001249A"/>
    <w:pPr>
      <w:spacing w:before="120" w:after="120"/>
    </w:pPr>
    <w:rPr>
      <w:rFonts w:ascii="Arial" w:hAnsi="Arial"/>
      <w:b/>
      <w:sz w:val="28"/>
    </w:rPr>
  </w:style>
  <w:style w:type="paragraph" w:customStyle="1" w:styleId="forE12">
    <w:name w:val="for E 12"/>
    <w:basedOn w:val="forE14"/>
    <w:next w:val="Normal"/>
    <w:qFormat/>
    <w:rsid w:val="0001249A"/>
    <w:rPr>
      <w:sz w:val="24"/>
    </w:rPr>
  </w:style>
  <w:style w:type="paragraph" w:customStyle="1" w:styleId="forE16">
    <w:name w:val="for E 16"/>
    <w:basedOn w:val="Normal"/>
    <w:next w:val="Normal"/>
    <w:qFormat/>
    <w:rsid w:val="0001249A"/>
    <w:pPr>
      <w:tabs>
        <w:tab w:val="decimal" w:pos="720"/>
        <w:tab w:val="left" w:leader="dot" w:pos="1440"/>
        <w:tab w:val="left" w:leader="dot" w:pos="2160"/>
        <w:tab w:val="left" w:leader="dot" w:pos="2880"/>
        <w:tab w:val="decimal" w:leader="dot" w:pos="8640"/>
      </w:tabs>
      <w:spacing w:before="120" w:after="120"/>
    </w:pPr>
    <w:rPr>
      <w:rFonts w:ascii="Arial" w:hAnsi="Arial"/>
      <w:b/>
      <w:sz w:val="32"/>
    </w:rPr>
  </w:style>
  <w:style w:type="character" w:customStyle="1" w:styleId="FooterChar">
    <w:name w:val="Footer Char"/>
    <w:link w:val="Footer"/>
    <w:uiPriority w:val="99"/>
    <w:rsid w:val="00F27A20"/>
    <w:rPr>
      <w:snapToGrid w:val="0"/>
    </w:rPr>
  </w:style>
  <w:style w:type="character" w:customStyle="1" w:styleId="HeaderChar">
    <w:name w:val="Header Char"/>
    <w:link w:val="Header"/>
    <w:uiPriority w:val="99"/>
    <w:rsid w:val="00EC389B"/>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5306">
      <w:bodyDiv w:val="1"/>
      <w:marLeft w:val="0"/>
      <w:marRight w:val="0"/>
      <w:marTop w:val="0"/>
      <w:marBottom w:val="0"/>
      <w:divBdr>
        <w:top w:val="none" w:sz="0" w:space="0" w:color="auto"/>
        <w:left w:val="none" w:sz="0" w:space="0" w:color="auto"/>
        <w:bottom w:val="none" w:sz="0" w:space="0" w:color="auto"/>
        <w:right w:val="none" w:sz="0" w:space="0" w:color="auto"/>
      </w:divBdr>
    </w:div>
    <w:div w:id="584530781">
      <w:bodyDiv w:val="1"/>
      <w:marLeft w:val="0"/>
      <w:marRight w:val="0"/>
      <w:marTop w:val="0"/>
      <w:marBottom w:val="0"/>
      <w:divBdr>
        <w:top w:val="none" w:sz="0" w:space="0" w:color="auto"/>
        <w:left w:val="none" w:sz="0" w:space="0" w:color="auto"/>
        <w:bottom w:val="none" w:sz="0" w:space="0" w:color="auto"/>
        <w:right w:val="none" w:sz="0" w:space="0" w:color="auto"/>
      </w:divBdr>
    </w:div>
    <w:div w:id="652756109">
      <w:bodyDiv w:val="1"/>
      <w:marLeft w:val="0"/>
      <w:marRight w:val="0"/>
      <w:marTop w:val="0"/>
      <w:marBottom w:val="0"/>
      <w:divBdr>
        <w:top w:val="none" w:sz="0" w:space="0" w:color="auto"/>
        <w:left w:val="none" w:sz="0" w:space="0" w:color="auto"/>
        <w:bottom w:val="none" w:sz="0" w:space="0" w:color="auto"/>
        <w:right w:val="none" w:sz="0" w:space="0" w:color="auto"/>
      </w:divBdr>
    </w:div>
    <w:div w:id="659961177">
      <w:bodyDiv w:val="1"/>
      <w:marLeft w:val="0"/>
      <w:marRight w:val="0"/>
      <w:marTop w:val="0"/>
      <w:marBottom w:val="0"/>
      <w:divBdr>
        <w:top w:val="none" w:sz="0" w:space="0" w:color="auto"/>
        <w:left w:val="none" w:sz="0" w:space="0" w:color="auto"/>
        <w:bottom w:val="none" w:sz="0" w:space="0" w:color="auto"/>
        <w:right w:val="none" w:sz="0" w:space="0" w:color="auto"/>
      </w:divBdr>
    </w:div>
    <w:div w:id="685448328">
      <w:bodyDiv w:val="1"/>
      <w:marLeft w:val="0"/>
      <w:marRight w:val="0"/>
      <w:marTop w:val="0"/>
      <w:marBottom w:val="0"/>
      <w:divBdr>
        <w:top w:val="none" w:sz="0" w:space="0" w:color="auto"/>
        <w:left w:val="none" w:sz="0" w:space="0" w:color="auto"/>
        <w:bottom w:val="none" w:sz="0" w:space="0" w:color="auto"/>
        <w:right w:val="none" w:sz="0" w:space="0" w:color="auto"/>
      </w:divBdr>
    </w:div>
    <w:div w:id="977026954">
      <w:bodyDiv w:val="1"/>
      <w:marLeft w:val="0"/>
      <w:marRight w:val="0"/>
      <w:marTop w:val="0"/>
      <w:marBottom w:val="0"/>
      <w:divBdr>
        <w:top w:val="none" w:sz="0" w:space="0" w:color="auto"/>
        <w:left w:val="none" w:sz="0" w:space="0" w:color="auto"/>
        <w:bottom w:val="none" w:sz="0" w:space="0" w:color="auto"/>
        <w:right w:val="none" w:sz="0" w:space="0" w:color="auto"/>
      </w:divBdr>
    </w:div>
    <w:div w:id="1044334649">
      <w:bodyDiv w:val="1"/>
      <w:marLeft w:val="0"/>
      <w:marRight w:val="0"/>
      <w:marTop w:val="0"/>
      <w:marBottom w:val="0"/>
      <w:divBdr>
        <w:top w:val="none" w:sz="0" w:space="0" w:color="auto"/>
        <w:left w:val="none" w:sz="0" w:space="0" w:color="auto"/>
        <w:bottom w:val="none" w:sz="0" w:space="0" w:color="auto"/>
        <w:right w:val="none" w:sz="0" w:space="0" w:color="auto"/>
      </w:divBdr>
    </w:div>
    <w:div w:id="1099447575">
      <w:bodyDiv w:val="1"/>
      <w:marLeft w:val="0"/>
      <w:marRight w:val="0"/>
      <w:marTop w:val="0"/>
      <w:marBottom w:val="0"/>
      <w:divBdr>
        <w:top w:val="none" w:sz="0" w:space="0" w:color="auto"/>
        <w:left w:val="none" w:sz="0" w:space="0" w:color="auto"/>
        <w:bottom w:val="none" w:sz="0" w:space="0" w:color="auto"/>
        <w:right w:val="none" w:sz="0" w:space="0" w:color="auto"/>
      </w:divBdr>
    </w:div>
    <w:div w:id="1311793005">
      <w:bodyDiv w:val="1"/>
      <w:marLeft w:val="0"/>
      <w:marRight w:val="0"/>
      <w:marTop w:val="0"/>
      <w:marBottom w:val="0"/>
      <w:divBdr>
        <w:top w:val="none" w:sz="0" w:space="0" w:color="auto"/>
        <w:left w:val="none" w:sz="0" w:space="0" w:color="auto"/>
        <w:bottom w:val="none" w:sz="0" w:space="0" w:color="auto"/>
        <w:right w:val="none" w:sz="0" w:space="0" w:color="auto"/>
      </w:divBdr>
    </w:div>
    <w:div w:id="1650478354">
      <w:bodyDiv w:val="1"/>
      <w:marLeft w:val="0"/>
      <w:marRight w:val="0"/>
      <w:marTop w:val="0"/>
      <w:marBottom w:val="0"/>
      <w:divBdr>
        <w:top w:val="none" w:sz="0" w:space="0" w:color="auto"/>
        <w:left w:val="none" w:sz="0" w:space="0" w:color="auto"/>
        <w:bottom w:val="none" w:sz="0" w:space="0" w:color="auto"/>
        <w:right w:val="none" w:sz="0" w:space="0" w:color="auto"/>
      </w:divBdr>
    </w:div>
    <w:div w:id="1938974970">
      <w:bodyDiv w:val="1"/>
      <w:marLeft w:val="0"/>
      <w:marRight w:val="0"/>
      <w:marTop w:val="0"/>
      <w:marBottom w:val="0"/>
      <w:divBdr>
        <w:top w:val="none" w:sz="0" w:space="0" w:color="auto"/>
        <w:left w:val="none" w:sz="0" w:space="0" w:color="auto"/>
        <w:bottom w:val="none" w:sz="0" w:space="0" w:color="auto"/>
        <w:right w:val="none" w:sz="0" w:space="0" w:color="auto"/>
      </w:divBdr>
    </w:div>
    <w:div w:id="2003435840">
      <w:bodyDiv w:val="1"/>
      <w:marLeft w:val="0"/>
      <w:marRight w:val="0"/>
      <w:marTop w:val="0"/>
      <w:marBottom w:val="0"/>
      <w:divBdr>
        <w:top w:val="none" w:sz="0" w:space="0" w:color="auto"/>
        <w:left w:val="none" w:sz="0" w:space="0" w:color="auto"/>
        <w:bottom w:val="none" w:sz="0" w:space="0" w:color="auto"/>
        <w:right w:val="none" w:sz="0" w:space="0" w:color="auto"/>
      </w:divBdr>
    </w:div>
    <w:div w:id="20221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2.w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bhowelv\Application%20Data\Microsoft\Templates\Manual%20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657KNE7CTRDA-5575-19</_dlc_DocId>
    <_dlc_DocIdUrl xmlns="cdd665a5-4d39-4c80-990a-8a3abca4f55f">
      <Url>http://vaww.oed.portal.va.gov/projects/pre/PRE_TW/_layouts/DocIdRedir.aspx?ID=657KNE7CTRDA-5575-19</Url>
      <Description>657KNE7CTRDA-5575-19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Props1.xml><?xml version="1.0" encoding="utf-8"?>
<ds:datastoreItem xmlns:ds="http://schemas.openxmlformats.org/officeDocument/2006/customXml" ds:itemID="{4C52CB00-C860-49DA-A41F-FC158852E843}"/>
</file>

<file path=customXml/itemProps2.xml><?xml version="1.0" encoding="utf-8"?>
<ds:datastoreItem xmlns:ds="http://schemas.openxmlformats.org/officeDocument/2006/customXml" ds:itemID="{E69DD0BF-330E-4450-BD09-838BD2C70EC1}"/>
</file>

<file path=customXml/itemProps3.xml><?xml version="1.0" encoding="utf-8"?>
<ds:datastoreItem xmlns:ds="http://schemas.openxmlformats.org/officeDocument/2006/customXml" ds:itemID="{5B4D797E-4BE1-4AB0-9277-DEFF162129E4}"/>
</file>

<file path=customXml/itemProps4.xml><?xml version="1.0" encoding="utf-8"?>
<ds:datastoreItem xmlns:ds="http://schemas.openxmlformats.org/officeDocument/2006/customXml" ds:itemID="{846EEEC4-4CD3-4121-8DAD-3ED1A81C0B5C}"/>
</file>

<file path=customXml/itemProps5.xml><?xml version="1.0" encoding="utf-8"?>
<ds:datastoreItem xmlns:ds="http://schemas.openxmlformats.org/officeDocument/2006/customXml" ds:itemID="{4108F577-49DA-4F2F-BFA0-6FAD8EE8397E}"/>
</file>

<file path=customXml/itemProps6.xml><?xml version="1.0" encoding="utf-8"?>
<ds:datastoreItem xmlns:ds="http://schemas.openxmlformats.org/officeDocument/2006/customXml" ds:itemID="{199793D7-3FBE-4B4A-A7FF-A645B59A5ACE}"/>
</file>

<file path=docProps/app.xml><?xml version="1.0" encoding="utf-8"?>
<Properties xmlns="http://schemas.openxmlformats.org/officeDocument/2006/extended-properties" xmlns:vt="http://schemas.openxmlformats.org/officeDocument/2006/docPropsVTypes">
  <Template>Manual styles</Template>
  <TotalTime>0</TotalTime>
  <Pages>48</Pages>
  <Words>28211</Words>
  <Characters>160809</Characters>
  <Application>Microsoft Office Word</Application>
  <DocSecurity>0</DocSecurity>
  <Lines>1340</Lines>
  <Paragraphs>377</Paragraphs>
  <ScaleCrop>false</ScaleCrop>
  <HeadingPairs>
    <vt:vector size="2" baseType="variant">
      <vt:variant>
        <vt:lpstr>Title</vt:lpstr>
      </vt:variant>
      <vt:variant>
        <vt:i4>1</vt:i4>
      </vt:variant>
    </vt:vector>
  </HeadingPairs>
  <TitlesOfParts>
    <vt:vector size="1" baseType="lpstr">
      <vt:lpstr>Department of Veterans Affairs Outpatient Pharmacy Technical Manual/Security Guide v. 7</vt:lpstr>
    </vt:vector>
  </TitlesOfParts>
  <Company>PD</Company>
  <LinksUpToDate>false</LinksUpToDate>
  <CharactersWithSpaces>188643</CharactersWithSpaces>
  <SharedDoc>false</SharedDoc>
  <HLinks>
    <vt:vector size="630" baseType="variant">
      <vt:variant>
        <vt:i4>1507381</vt:i4>
      </vt:variant>
      <vt:variant>
        <vt:i4>593</vt:i4>
      </vt:variant>
      <vt:variant>
        <vt:i4>0</vt:i4>
      </vt:variant>
      <vt:variant>
        <vt:i4>5</vt:i4>
      </vt:variant>
      <vt:variant>
        <vt:lpwstr/>
      </vt:variant>
      <vt:variant>
        <vt:lpwstr>_Toc395853628</vt:lpwstr>
      </vt:variant>
      <vt:variant>
        <vt:i4>1507381</vt:i4>
      </vt:variant>
      <vt:variant>
        <vt:i4>587</vt:i4>
      </vt:variant>
      <vt:variant>
        <vt:i4>0</vt:i4>
      </vt:variant>
      <vt:variant>
        <vt:i4>5</vt:i4>
      </vt:variant>
      <vt:variant>
        <vt:lpwstr/>
      </vt:variant>
      <vt:variant>
        <vt:lpwstr>_Toc395853627</vt:lpwstr>
      </vt:variant>
      <vt:variant>
        <vt:i4>1507381</vt:i4>
      </vt:variant>
      <vt:variant>
        <vt:i4>581</vt:i4>
      </vt:variant>
      <vt:variant>
        <vt:i4>0</vt:i4>
      </vt:variant>
      <vt:variant>
        <vt:i4>5</vt:i4>
      </vt:variant>
      <vt:variant>
        <vt:lpwstr/>
      </vt:variant>
      <vt:variant>
        <vt:lpwstr>_Toc395853626</vt:lpwstr>
      </vt:variant>
      <vt:variant>
        <vt:i4>1507381</vt:i4>
      </vt:variant>
      <vt:variant>
        <vt:i4>575</vt:i4>
      </vt:variant>
      <vt:variant>
        <vt:i4>0</vt:i4>
      </vt:variant>
      <vt:variant>
        <vt:i4>5</vt:i4>
      </vt:variant>
      <vt:variant>
        <vt:lpwstr/>
      </vt:variant>
      <vt:variant>
        <vt:lpwstr>_Toc395853625</vt:lpwstr>
      </vt:variant>
      <vt:variant>
        <vt:i4>1507381</vt:i4>
      </vt:variant>
      <vt:variant>
        <vt:i4>569</vt:i4>
      </vt:variant>
      <vt:variant>
        <vt:i4>0</vt:i4>
      </vt:variant>
      <vt:variant>
        <vt:i4>5</vt:i4>
      </vt:variant>
      <vt:variant>
        <vt:lpwstr/>
      </vt:variant>
      <vt:variant>
        <vt:lpwstr>_Toc395853624</vt:lpwstr>
      </vt:variant>
      <vt:variant>
        <vt:i4>1507381</vt:i4>
      </vt:variant>
      <vt:variant>
        <vt:i4>563</vt:i4>
      </vt:variant>
      <vt:variant>
        <vt:i4>0</vt:i4>
      </vt:variant>
      <vt:variant>
        <vt:i4>5</vt:i4>
      </vt:variant>
      <vt:variant>
        <vt:lpwstr/>
      </vt:variant>
      <vt:variant>
        <vt:lpwstr>_Toc395853623</vt:lpwstr>
      </vt:variant>
      <vt:variant>
        <vt:i4>1507381</vt:i4>
      </vt:variant>
      <vt:variant>
        <vt:i4>557</vt:i4>
      </vt:variant>
      <vt:variant>
        <vt:i4>0</vt:i4>
      </vt:variant>
      <vt:variant>
        <vt:i4>5</vt:i4>
      </vt:variant>
      <vt:variant>
        <vt:lpwstr/>
      </vt:variant>
      <vt:variant>
        <vt:lpwstr>_Toc395853622</vt:lpwstr>
      </vt:variant>
      <vt:variant>
        <vt:i4>1507381</vt:i4>
      </vt:variant>
      <vt:variant>
        <vt:i4>551</vt:i4>
      </vt:variant>
      <vt:variant>
        <vt:i4>0</vt:i4>
      </vt:variant>
      <vt:variant>
        <vt:i4>5</vt:i4>
      </vt:variant>
      <vt:variant>
        <vt:lpwstr/>
      </vt:variant>
      <vt:variant>
        <vt:lpwstr>_Toc395853621</vt:lpwstr>
      </vt:variant>
      <vt:variant>
        <vt:i4>1507381</vt:i4>
      </vt:variant>
      <vt:variant>
        <vt:i4>545</vt:i4>
      </vt:variant>
      <vt:variant>
        <vt:i4>0</vt:i4>
      </vt:variant>
      <vt:variant>
        <vt:i4>5</vt:i4>
      </vt:variant>
      <vt:variant>
        <vt:lpwstr/>
      </vt:variant>
      <vt:variant>
        <vt:lpwstr>_Toc395853620</vt:lpwstr>
      </vt:variant>
      <vt:variant>
        <vt:i4>1310773</vt:i4>
      </vt:variant>
      <vt:variant>
        <vt:i4>539</vt:i4>
      </vt:variant>
      <vt:variant>
        <vt:i4>0</vt:i4>
      </vt:variant>
      <vt:variant>
        <vt:i4>5</vt:i4>
      </vt:variant>
      <vt:variant>
        <vt:lpwstr/>
      </vt:variant>
      <vt:variant>
        <vt:lpwstr>_Toc395853619</vt:lpwstr>
      </vt:variant>
      <vt:variant>
        <vt:i4>1310773</vt:i4>
      </vt:variant>
      <vt:variant>
        <vt:i4>533</vt:i4>
      </vt:variant>
      <vt:variant>
        <vt:i4>0</vt:i4>
      </vt:variant>
      <vt:variant>
        <vt:i4>5</vt:i4>
      </vt:variant>
      <vt:variant>
        <vt:lpwstr/>
      </vt:variant>
      <vt:variant>
        <vt:lpwstr>_Toc395853618</vt:lpwstr>
      </vt:variant>
      <vt:variant>
        <vt:i4>1310773</vt:i4>
      </vt:variant>
      <vt:variant>
        <vt:i4>527</vt:i4>
      </vt:variant>
      <vt:variant>
        <vt:i4>0</vt:i4>
      </vt:variant>
      <vt:variant>
        <vt:i4>5</vt:i4>
      </vt:variant>
      <vt:variant>
        <vt:lpwstr/>
      </vt:variant>
      <vt:variant>
        <vt:lpwstr>_Toc395853617</vt:lpwstr>
      </vt:variant>
      <vt:variant>
        <vt:i4>1310773</vt:i4>
      </vt:variant>
      <vt:variant>
        <vt:i4>521</vt:i4>
      </vt:variant>
      <vt:variant>
        <vt:i4>0</vt:i4>
      </vt:variant>
      <vt:variant>
        <vt:i4>5</vt:i4>
      </vt:variant>
      <vt:variant>
        <vt:lpwstr/>
      </vt:variant>
      <vt:variant>
        <vt:lpwstr>_Toc395853616</vt:lpwstr>
      </vt:variant>
      <vt:variant>
        <vt:i4>1310773</vt:i4>
      </vt:variant>
      <vt:variant>
        <vt:i4>515</vt:i4>
      </vt:variant>
      <vt:variant>
        <vt:i4>0</vt:i4>
      </vt:variant>
      <vt:variant>
        <vt:i4>5</vt:i4>
      </vt:variant>
      <vt:variant>
        <vt:lpwstr/>
      </vt:variant>
      <vt:variant>
        <vt:lpwstr>_Toc395853615</vt:lpwstr>
      </vt:variant>
      <vt:variant>
        <vt:i4>1310773</vt:i4>
      </vt:variant>
      <vt:variant>
        <vt:i4>509</vt:i4>
      </vt:variant>
      <vt:variant>
        <vt:i4>0</vt:i4>
      </vt:variant>
      <vt:variant>
        <vt:i4>5</vt:i4>
      </vt:variant>
      <vt:variant>
        <vt:lpwstr/>
      </vt:variant>
      <vt:variant>
        <vt:lpwstr>_Toc395853614</vt:lpwstr>
      </vt:variant>
      <vt:variant>
        <vt:i4>1310773</vt:i4>
      </vt:variant>
      <vt:variant>
        <vt:i4>503</vt:i4>
      </vt:variant>
      <vt:variant>
        <vt:i4>0</vt:i4>
      </vt:variant>
      <vt:variant>
        <vt:i4>5</vt:i4>
      </vt:variant>
      <vt:variant>
        <vt:lpwstr/>
      </vt:variant>
      <vt:variant>
        <vt:lpwstr>_Toc395853613</vt:lpwstr>
      </vt:variant>
      <vt:variant>
        <vt:i4>1310773</vt:i4>
      </vt:variant>
      <vt:variant>
        <vt:i4>497</vt:i4>
      </vt:variant>
      <vt:variant>
        <vt:i4>0</vt:i4>
      </vt:variant>
      <vt:variant>
        <vt:i4>5</vt:i4>
      </vt:variant>
      <vt:variant>
        <vt:lpwstr/>
      </vt:variant>
      <vt:variant>
        <vt:lpwstr>_Toc395853612</vt:lpwstr>
      </vt:variant>
      <vt:variant>
        <vt:i4>1310773</vt:i4>
      </vt:variant>
      <vt:variant>
        <vt:i4>491</vt:i4>
      </vt:variant>
      <vt:variant>
        <vt:i4>0</vt:i4>
      </vt:variant>
      <vt:variant>
        <vt:i4>5</vt:i4>
      </vt:variant>
      <vt:variant>
        <vt:lpwstr/>
      </vt:variant>
      <vt:variant>
        <vt:lpwstr>_Toc395853611</vt:lpwstr>
      </vt:variant>
      <vt:variant>
        <vt:i4>1310773</vt:i4>
      </vt:variant>
      <vt:variant>
        <vt:i4>485</vt:i4>
      </vt:variant>
      <vt:variant>
        <vt:i4>0</vt:i4>
      </vt:variant>
      <vt:variant>
        <vt:i4>5</vt:i4>
      </vt:variant>
      <vt:variant>
        <vt:lpwstr/>
      </vt:variant>
      <vt:variant>
        <vt:lpwstr>_Toc395853610</vt:lpwstr>
      </vt:variant>
      <vt:variant>
        <vt:i4>1376309</vt:i4>
      </vt:variant>
      <vt:variant>
        <vt:i4>479</vt:i4>
      </vt:variant>
      <vt:variant>
        <vt:i4>0</vt:i4>
      </vt:variant>
      <vt:variant>
        <vt:i4>5</vt:i4>
      </vt:variant>
      <vt:variant>
        <vt:lpwstr/>
      </vt:variant>
      <vt:variant>
        <vt:lpwstr>_Toc395853609</vt:lpwstr>
      </vt:variant>
      <vt:variant>
        <vt:i4>1376309</vt:i4>
      </vt:variant>
      <vt:variant>
        <vt:i4>473</vt:i4>
      </vt:variant>
      <vt:variant>
        <vt:i4>0</vt:i4>
      </vt:variant>
      <vt:variant>
        <vt:i4>5</vt:i4>
      </vt:variant>
      <vt:variant>
        <vt:lpwstr/>
      </vt:variant>
      <vt:variant>
        <vt:lpwstr>_Toc395853608</vt:lpwstr>
      </vt:variant>
      <vt:variant>
        <vt:i4>1376309</vt:i4>
      </vt:variant>
      <vt:variant>
        <vt:i4>467</vt:i4>
      </vt:variant>
      <vt:variant>
        <vt:i4>0</vt:i4>
      </vt:variant>
      <vt:variant>
        <vt:i4>5</vt:i4>
      </vt:variant>
      <vt:variant>
        <vt:lpwstr/>
      </vt:variant>
      <vt:variant>
        <vt:lpwstr>_Toc395853607</vt:lpwstr>
      </vt:variant>
      <vt:variant>
        <vt:i4>1376309</vt:i4>
      </vt:variant>
      <vt:variant>
        <vt:i4>461</vt:i4>
      </vt:variant>
      <vt:variant>
        <vt:i4>0</vt:i4>
      </vt:variant>
      <vt:variant>
        <vt:i4>5</vt:i4>
      </vt:variant>
      <vt:variant>
        <vt:lpwstr/>
      </vt:variant>
      <vt:variant>
        <vt:lpwstr>_Toc395853606</vt:lpwstr>
      </vt:variant>
      <vt:variant>
        <vt:i4>1376309</vt:i4>
      </vt:variant>
      <vt:variant>
        <vt:i4>455</vt:i4>
      </vt:variant>
      <vt:variant>
        <vt:i4>0</vt:i4>
      </vt:variant>
      <vt:variant>
        <vt:i4>5</vt:i4>
      </vt:variant>
      <vt:variant>
        <vt:lpwstr/>
      </vt:variant>
      <vt:variant>
        <vt:lpwstr>_Toc395853605</vt:lpwstr>
      </vt:variant>
      <vt:variant>
        <vt:i4>1376309</vt:i4>
      </vt:variant>
      <vt:variant>
        <vt:i4>449</vt:i4>
      </vt:variant>
      <vt:variant>
        <vt:i4>0</vt:i4>
      </vt:variant>
      <vt:variant>
        <vt:i4>5</vt:i4>
      </vt:variant>
      <vt:variant>
        <vt:lpwstr/>
      </vt:variant>
      <vt:variant>
        <vt:lpwstr>_Toc395853604</vt:lpwstr>
      </vt:variant>
      <vt:variant>
        <vt:i4>1376309</vt:i4>
      </vt:variant>
      <vt:variant>
        <vt:i4>443</vt:i4>
      </vt:variant>
      <vt:variant>
        <vt:i4>0</vt:i4>
      </vt:variant>
      <vt:variant>
        <vt:i4>5</vt:i4>
      </vt:variant>
      <vt:variant>
        <vt:lpwstr/>
      </vt:variant>
      <vt:variant>
        <vt:lpwstr>_Toc395853603</vt:lpwstr>
      </vt:variant>
      <vt:variant>
        <vt:i4>1376309</vt:i4>
      </vt:variant>
      <vt:variant>
        <vt:i4>437</vt:i4>
      </vt:variant>
      <vt:variant>
        <vt:i4>0</vt:i4>
      </vt:variant>
      <vt:variant>
        <vt:i4>5</vt:i4>
      </vt:variant>
      <vt:variant>
        <vt:lpwstr/>
      </vt:variant>
      <vt:variant>
        <vt:lpwstr>_Toc395853602</vt:lpwstr>
      </vt:variant>
      <vt:variant>
        <vt:i4>1376309</vt:i4>
      </vt:variant>
      <vt:variant>
        <vt:i4>431</vt:i4>
      </vt:variant>
      <vt:variant>
        <vt:i4>0</vt:i4>
      </vt:variant>
      <vt:variant>
        <vt:i4>5</vt:i4>
      </vt:variant>
      <vt:variant>
        <vt:lpwstr/>
      </vt:variant>
      <vt:variant>
        <vt:lpwstr>_Toc395853601</vt:lpwstr>
      </vt:variant>
      <vt:variant>
        <vt:i4>1376309</vt:i4>
      </vt:variant>
      <vt:variant>
        <vt:i4>425</vt:i4>
      </vt:variant>
      <vt:variant>
        <vt:i4>0</vt:i4>
      </vt:variant>
      <vt:variant>
        <vt:i4>5</vt:i4>
      </vt:variant>
      <vt:variant>
        <vt:lpwstr/>
      </vt:variant>
      <vt:variant>
        <vt:lpwstr>_Toc395853600</vt:lpwstr>
      </vt:variant>
      <vt:variant>
        <vt:i4>1835062</vt:i4>
      </vt:variant>
      <vt:variant>
        <vt:i4>419</vt:i4>
      </vt:variant>
      <vt:variant>
        <vt:i4>0</vt:i4>
      </vt:variant>
      <vt:variant>
        <vt:i4>5</vt:i4>
      </vt:variant>
      <vt:variant>
        <vt:lpwstr/>
      </vt:variant>
      <vt:variant>
        <vt:lpwstr>_Toc395853599</vt:lpwstr>
      </vt:variant>
      <vt:variant>
        <vt:i4>1835062</vt:i4>
      </vt:variant>
      <vt:variant>
        <vt:i4>413</vt:i4>
      </vt:variant>
      <vt:variant>
        <vt:i4>0</vt:i4>
      </vt:variant>
      <vt:variant>
        <vt:i4>5</vt:i4>
      </vt:variant>
      <vt:variant>
        <vt:lpwstr/>
      </vt:variant>
      <vt:variant>
        <vt:lpwstr>_Toc395853598</vt:lpwstr>
      </vt:variant>
      <vt:variant>
        <vt:i4>1835062</vt:i4>
      </vt:variant>
      <vt:variant>
        <vt:i4>407</vt:i4>
      </vt:variant>
      <vt:variant>
        <vt:i4>0</vt:i4>
      </vt:variant>
      <vt:variant>
        <vt:i4>5</vt:i4>
      </vt:variant>
      <vt:variant>
        <vt:lpwstr/>
      </vt:variant>
      <vt:variant>
        <vt:lpwstr>_Toc395853597</vt:lpwstr>
      </vt:variant>
      <vt:variant>
        <vt:i4>1835062</vt:i4>
      </vt:variant>
      <vt:variant>
        <vt:i4>401</vt:i4>
      </vt:variant>
      <vt:variant>
        <vt:i4>0</vt:i4>
      </vt:variant>
      <vt:variant>
        <vt:i4>5</vt:i4>
      </vt:variant>
      <vt:variant>
        <vt:lpwstr/>
      </vt:variant>
      <vt:variant>
        <vt:lpwstr>_Toc395853596</vt:lpwstr>
      </vt:variant>
      <vt:variant>
        <vt:i4>1835062</vt:i4>
      </vt:variant>
      <vt:variant>
        <vt:i4>395</vt:i4>
      </vt:variant>
      <vt:variant>
        <vt:i4>0</vt:i4>
      </vt:variant>
      <vt:variant>
        <vt:i4>5</vt:i4>
      </vt:variant>
      <vt:variant>
        <vt:lpwstr/>
      </vt:variant>
      <vt:variant>
        <vt:lpwstr>_Toc395853595</vt:lpwstr>
      </vt:variant>
      <vt:variant>
        <vt:i4>1835062</vt:i4>
      </vt:variant>
      <vt:variant>
        <vt:i4>389</vt:i4>
      </vt:variant>
      <vt:variant>
        <vt:i4>0</vt:i4>
      </vt:variant>
      <vt:variant>
        <vt:i4>5</vt:i4>
      </vt:variant>
      <vt:variant>
        <vt:lpwstr/>
      </vt:variant>
      <vt:variant>
        <vt:lpwstr>_Toc395853594</vt:lpwstr>
      </vt:variant>
      <vt:variant>
        <vt:i4>1835062</vt:i4>
      </vt:variant>
      <vt:variant>
        <vt:i4>383</vt:i4>
      </vt:variant>
      <vt:variant>
        <vt:i4>0</vt:i4>
      </vt:variant>
      <vt:variant>
        <vt:i4>5</vt:i4>
      </vt:variant>
      <vt:variant>
        <vt:lpwstr/>
      </vt:variant>
      <vt:variant>
        <vt:lpwstr>_Toc395853593</vt:lpwstr>
      </vt:variant>
      <vt:variant>
        <vt:i4>1835062</vt:i4>
      </vt:variant>
      <vt:variant>
        <vt:i4>377</vt:i4>
      </vt:variant>
      <vt:variant>
        <vt:i4>0</vt:i4>
      </vt:variant>
      <vt:variant>
        <vt:i4>5</vt:i4>
      </vt:variant>
      <vt:variant>
        <vt:lpwstr/>
      </vt:variant>
      <vt:variant>
        <vt:lpwstr>_Toc395853592</vt:lpwstr>
      </vt:variant>
      <vt:variant>
        <vt:i4>1835062</vt:i4>
      </vt:variant>
      <vt:variant>
        <vt:i4>371</vt:i4>
      </vt:variant>
      <vt:variant>
        <vt:i4>0</vt:i4>
      </vt:variant>
      <vt:variant>
        <vt:i4>5</vt:i4>
      </vt:variant>
      <vt:variant>
        <vt:lpwstr/>
      </vt:variant>
      <vt:variant>
        <vt:lpwstr>_Toc395853591</vt:lpwstr>
      </vt:variant>
      <vt:variant>
        <vt:i4>1835062</vt:i4>
      </vt:variant>
      <vt:variant>
        <vt:i4>365</vt:i4>
      </vt:variant>
      <vt:variant>
        <vt:i4>0</vt:i4>
      </vt:variant>
      <vt:variant>
        <vt:i4>5</vt:i4>
      </vt:variant>
      <vt:variant>
        <vt:lpwstr/>
      </vt:variant>
      <vt:variant>
        <vt:lpwstr>_Toc395853590</vt:lpwstr>
      </vt:variant>
      <vt:variant>
        <vt:i4>1900598</vt:i4>
      </vt:variant>
      <vt:variant>
        <vt:i4>359</vt:i4>
      </vt:variant>
      <vt:variant>
        <vt:i4>0</vt:i4>
      </vt:variant>
      <vt:variant>
        <vt:i4>5</vt:i4>
      </vt:variant>
      <vt:variant>
        <vt:lpwstr/>
      </vt:variant>
      <vt:variant>
        <vt:lpwstr>_Toc395853589</vt:lpwstr>
      </vt:variant>
      <vt:variant>
        <vt:i4>1900598</vt:i4>
      </vt:variant>
      <vt:variant>
        <vt:i4>353</vt:i4>
      </vt:variant>
      <vt:variant>
        <vt:i4>0</vt:i4>
      </vt:variant>
      <vt:variant>
        <vt:i4>5</vt:i4>
      </vt:variant>
      <vt:variant>
        <vt:lpwstr/>
      </vt:variant>
      <vt:variant>
        <vt:lpwstr>_Toc395853588</vt:lpwstr>
      </vt:variant>
      <vt:variant>
        <vt:i4>1900598</vt:i4>
      </vt:variant>
      <vt:variant>
        <vt:i4>347</vt:i4>
      </vt:variant>
      <vt:variant>
        <vt:i4>0</vt:i4>
      </vt:variant>
      <vt:variant>
        <vt:i4>5</vt:i4>
      </vt:variant>
      <vt:variant>
        <vt:lpwstr/>
      </vt:variant>
      <vt:variant>
        <vt:lpwstr>_Toc395853587</vt:lpwstr>
      </vt:variant>
      <vt:variant>
        <vt:i4>1900598</vt:i4>
      </vt:variant>
      <vt:variant>
        <vt:i4>341</vt:i4>
      </vt:variant>
      <vt:variant>
        <vt:i4>0</vt:i4>
      </vt:variant>
      <vt:variant>
        <vt:i4>5</vt:i4>
      </vt:variant>
      <vt:variant>
        <vt:lpwstr/>
      </vt:variant>
      <vt:variant>
        <vt:lpwstr>_Toc395853586</vt:lpwstr>
      </vt:variant>
      <vt:variant>
        <vt:i4>1900598</vt:i4>
      </vt:variant>
      <vt:variant>
        <vt:i4>335</vt:i4>
      </vt:variant>
      <vt:variant>
        <vt:i4>0</vt:i4>
      </vt:variant>
      <vt:variant>
        <vt:i4>5</vt:i4>
      </vt:variant>
      <vt:variant>
        <vt:lpwstr/>
      </vt:variant>
      <vt:variant>
        <vt:lpwstr>_Toc395853585</vt:lpwstr>
      </vt:variant>
      <vt:variant>
        <vt:i4>1900598</vt:i4>
      </vt:variant>
      <vt:variant>
        <vt:i4>329</vt:i4>
      </vt:variant>
      <vt:variant>
        <vt:i4>0</vt:i4>
      </vt:variant>
      <vt:variant>
        <vt:i4>5</vt:i4>
      </vt:variant>
      <vt:variant>
        <vt:lpwstr/>
      </vt:variant>
      <vt:variant>
        <vt:lpwstr>_Toc395853584</vt:lpwstr>
      </vt:variant>
      <vt:variant>
        <vt:i4>1900598</vt:i4>
      </vt:variant>
      <vt:variant>
        <vt:i4>323</vt:i4>
      </vt:variant>
      <vt:variant>
        <vt:i4>0</vt:i4>
      </vt:variant>
      <vt:variant>
        <vt:i4>5</vt:i4>
      </vt:variant>
      <vt:variant>
        <vt:lpwstr/>
      </vt:variant>
      <vt:variant>
        <vt:lpwstr>_Toc395853583</vt:lpwstr>
      </vt:variant>
      <vt:variant>
        <vt:i4>1900598</vt:i4>
      </vt:variant>
      <vt:variant>
        <vt:i4>317</vt:i4>
      </vt:variant>
      <vt:variant>
        <vt:i4>0</vt:i4>
      </vt:variant>
      <vt:variant>
        <vt:i4>5</vt:i4>
      </vt:variant>
      <vt:variant>
        <vt:lpwstr/>
      </vt:variant>
      <vt:variant>
        <vt:lpwstr>_Toc395853582</vt:lpwstr>
      </vt:variant>
      <vt:variant>
        <vt:i4>1900598</vt:i4>
      </vt:variant>
      <vt:variant>
        <vt:i4>311</vt:i4>
      </vt:variant>
      <vt:variant>
        <vt:i4>0</vt:i4>
      </vt:variant>
      <vt:variant>
        <vt:i4>5</vt:i4>
      </vt:variant>
      <vt:variant>
        <vt:lpwstr/>
      </vt:variant>
      <vt:variant>
        <vt:lpwstr>_Toc395853581</vt:lpwstr>
      </vt:variant>
      <vt:variant>
        <vt:i4>1900598</vt:i4>
      </vt:variant>
      <vt:variant>
        <vt:i4>305</vt:i4>
      </vt:variant>
      <vt:variant>
        <vt:i4>0</vt:i4>
      </vt:variant>
      <vt:variant>
        <vt:i4>5</vt:i4>
      </vt:variant>
      <vt:variant>
        <vt:lpwstr/>
      </vt:variant>
      <vt:variant>
        <vt:lpwstr>_Toc395853580</vt:lpwstr>
      </vt:variant>
      <vt:variant>
        <vt:i4>1179702</vt:i4>
      </vt:variant>
      <vt:variant>
        <vt:i4>299</vt:i4>
      </vt:variant>
      <vt:variant>
        <vt:i4>0</vt:i4>
      </vt:variant>
      <vt:variant>
        <vt:i4>5</vt:i4>
      </vt:variant>
      <vt:variant>
        <vt:lpwstr/>
      </vt:variant>
      <vt:variant>
        <vt:lpwstr>_Toc395853579</vt:lpwstr>
      </vt:variant>
      <vt:variant>
        <vt:i4>1179702</vt:i4>
      </vt:variant>
      <vt:variant>
        <vt:i4>293</vt:i4>
      </vt:variant>
      <vt:variant>
        <vt:i4>0</vt:i4>
      </vt:variant>
      <vt:variant>
        <vt:i4>5</vt:i4>
      </vt:variant>
      <vt:variant>
        <vt:lpwstr/>
      </vt:variant>
      <vt:variant>
        <vt:lpwstr>_Toc395853578</vt:lpwstr>
      </vt:variant>
      <vt:variant>
        <vt:i4>1179702</vt:i4>
      </vt:variant>
      <vt:variant>
        <vt:i4>287</vt:i4>
      </vt:variant>
      <vt:variant>
        <vt:i4>0</vt:i4>
      </vt:variant>
      <vt:variant>
        <vt:i4>5</vt:i4>
      </vt:variant>
      <vt:variant>
        <vt:lpwstr/>
      </vt:variant>
      <vt:variant>
        <vt:lpwstr>_Toc395853577</vt:lpwstr>
      </vt:variant>
      <vt:variant>
        <vt:i4>1179702</vt:i4>
      </vt:variant>
      <vt:variant>
        <vt:i4>281</vt:i4>
      </vt:variant>
      <vt:variant>
        <vt:i4>0</vt:i4>
      </vt:variant>
      <vt:variant>
        <vt:i4>5</vt:i4>
      </vt:variant>
      <vt:variant>
        <vt:lpwstr/>
      </vt:variant>
      <vt:variant>
        <vt:lpwstr>_Toc395853576</vt:lpwstr>
      </vt:variant>
      <vt:variant>
        <vt:i4>1179702</vt:i4>
      </vt:variant>
      <vt:variant>
        <vt:i4>275</vt:i4>
      </vt:variant>
      <vt:variant>
        <vt:i4>0</vt:i4>
      </vt:variant>
      <vt:variant>
        <vt:i4>5</vt:i4>
      </vt:variant>
      <vt:variant>
        <vt:lpwstr/>
      </vt:variant>
      <vt:variant>
        <vt:lpwstr>_Toc395853575</vt:lpwstr>
      </vt:variant>
      <vt:variant>
        <vt:i4>1179702</vt:i4>
      </vt:variant>
      <vt:variant>
        <vt:i4>269</vt:i4>
      </vt:variant>
      <vt:variant>
        <vt:i4>0</vt:i4>
      </vt:variant>
      <vt:variant>
        <vt:i4>5</vt:i4>
      </vt:variant>
      <vt:variant>
        <vt:lpwstr/>
      </vt:variant>
      <vt:variant>
        <vt:lpwstr>_Toc395853574</vt:lpwstr>
      </vt:variant>
      <vt:variant>
        <vt:i4>1179702</vt:i4>
      </vt:variant>
      <vt:variant>
        <vt:i4>263</vt:i4>
      </vt:variant>
      <vt:variant>
        <vt:i4>0</vt:i4>
      </vt:variant>
      <vt:variant>
        <vt:i4>5</vt:i4>
      </vt:variant>
      <vt:variant>
        <vt:lpwstr/>
      </vt:variant>
      <vt:variant>
        <vt:lpwstr>_Toc395853573</vt:lpwstr>
      </vt:variant>
      <vt:variant>
        <vt:i4>1179702</vt:i4>
      </vt:variant>
      <vt:variant>
        <vt:i4>257</vt:i4>
      </vt:variant>
      <vt:variant>
        <vt:i4>0</vt:i4>
      </vt:variant>
      <vt:variant>
        <vt:i4>5</vt:i4>
      </vt:variant>
      <vt:variant>
        <vt:lpwstr/>
      </vt:variant>
      <vt:variant>
        <vt:lpwstr>_Toc395853572</vt:lpwstr>
      </vt:variant>
      <vt:variant>
        <vt:i4>1179702</vt:i4>
      </vt:variant>
      <vt:variant>
        <vt:i4>251</vt:i4>
      </vt:variant>
      <vt:variant>
        <vt:i4>0</vt:i4>
      </vt:variant>
      <vt:variant>
        <vt:i4>5</vt:i4>
      </vt:variant>
      <vt:variant>
        <vt:lpwstr/>
      </vt:variant>
      <vt:variant>
        <vt:lpwstr>_Toc395853571</vt:lpwstr>
      </vt:variant>
      <vt:variant>
        <vt:i4>1179702</vt:i4>
      </vt:variant>
      <vt:variant>
        <vt:i4>245</vt:i4>
      </vt:variant>
      <vt:variant>
        <vt:i4>0</vt:i4>
      </vt:variant>
      <vt:variant>
        <vt:i4>5</vt:i4>
      </vt:variant>
      <vt:variant>
        <vt:lpwstr/>
      </vt:variant>
      <vt:variant>
        <vt:lpwstr>_Toc395853570</vt:lpwstr>
      </vt:variant>
      <vt:variant>
        <vt:i4>1245238</vt:i4>
      </vt:variant>
      <vt:variant>
        <vt:i4>239</vt:i4>
      </vt:variant>
      <vt:variant>
        <vt:i4>0</vt:i4>
      </vt:variant>
      <vt:variant>
        <vt:i4>5</vt:i4>
      </vt:variant>
      <vt:variant>
        <vt:lpwstr/>
      </vt:variant>
      <vt:variant>
        <vt:lpwstr>_Toc395853569</vt:lpwstr>
      </vt:variant>
      <vt:variant>
        <vt:i4>1245238</vt:i4>
      </vt:variant>
      <vt:variant>
        <vt:i4>233</vt:i4>
      </vt:variant>
      <vt:variant>
        <vt:i4>0</vt:i4>
      </vt:variant>
      <vt:variant>
        <vt:i4>5</vt:i4>
      </vt:variant>
      <vt:variant>
        <vt:lpwstr/>
      </vt:variant>
      <vt:variant>
        <vt:lpwstr>_Toc395853568</vt:lpwstr>
      </vt:variant>
      <vt:variant>
        <vt:i4>1245238</vt:i4>
      </vt:variant>
      <vt:variant>
        <vt:i4>227</vt:i4>
      </vt:variant>
      <vt:variant>
        <vt:i4>0</vt:i4>
      </vt:variant>
      <vt:variant>
        <vt:i4>5</vt:i4>
      </vt:variant>
      <vt:variant>
        <vt:lpwstr/>
      </vt:variant>
      <vt:variant>
        <vt:lpwstr>_Toc395853567</vt:lpwstr>
      </vt:variant>
      <vt:variant>
        <vt:i4>1245238</vt:i4>
      </vt:variant>
      <vt:variant>
        <vt:i4>221</vt:i4>
      </vt:variant>
      <vt:variant>
        <vt:i4>0</vt:i4>
      </vt:variant>
      <vt:variant>
        <vt:i4>5</vt:i4>
      </vt:variant>
      <vt:variant>
        <vt:lpwstr/>
      </vt:variant>
      <vt:variant>
        <vt:lpwstr>_Toc395853566</vt:lpwstr>
      </vt:variant>
      <vt:variant>
        <vt:i4>1245238</vt:i4>
      </vt:variant>
      <vt:variant>
        <vt:i4>215</vt:i4>
      </vt:variant>
      <vt:variant>
        <vt:i4>0</vt:i4>
      </vt:variant>
      <vt:variant>
        <vt:i4>5</vt:i4>
      </vt:variant>
      <vt:variant>
        <vt:lpwstr/>
      </vt:variant>
      <vt:variant>
        <vt:lpwstr>_Toc395853565</vt:lpwstr>
      </vt:variant>
      <vt:variant>
        <vt:i4>1245238</vt:i4>
      </vt:variant>
      <vt:variant>
        <vt:i4>209</vt:i4>
      </vt:variant>
      <vt:variant>
        <vt:i4>0</vt:i4>
      </vt:variant>
      <vt:variant>
        <vt:i4>5</vt:i4>
      </vt:variant>
      <vt:variant>
        <vt:lpwstr/>
      </vt:variant>
      <vt:variant>
        <vt:lpwstr>_Toc395853564</vt:lpwstr>
      </vt:variant>
      <vt:variant>
        <vt:i4>1245238</vt:i4>
      </vt:variant>
      <vt:variant>
        <vt:i4>203</vt:i4>
      </vt:variant>
      <vt:variant>
        <vt:i4>0</vt:i4>
      </vt:variant>
      <vt:variant>
        <vt:i4>5</vt:i4>
      </vt:variant>
      <vt:variant>
        <vt:lpwstr/>
      </vt:variant>
      <vt:variant>
        <vt:lpwstr>_Toc395853563</vt:lpwstr>
      </vt:variant>
      <vt:variant>
        <vt:i4>1245238</vt:i4>
      </vt:variant>
      <vt:variant>
        <vt:i4>197</vt:i4>
      </vt:variant>
      <vt:variant>
        <vt:i4>0</vt:i4>
      </vt:variant>
      <vt:variant>
        <vt:i4>5</vt:i4>
      </vt:variant>
      <vt:variant>
        <vt:lpwstr/>
      </vt:variant>
      <vt:variant>
        <vt:lpwstr>_Toc395853562</vt:lpwstr>
      </vt:variant>
      <vt:variant>
        <vt:i4>1245238</vt:i4>
      </vt:variant>
      <vt:variant>
        <vt:i4>191</vt:i4>
      </vt:variant>
      <vt:variant>
        <vt:i4>0</vt:i4>
      </vt:variant>
      <vt:variant>
        <vt:i4>5</vt:i4>
      </vt:variant>
      <vt:variant>
        <vt:lpwstr/>
      </vt:variant>
      <vt:variant>
        <vt:lpwstr>_Toc395853561</vt:lpwstr>
      </vt:variant>
      <vt:variant>
        <vt:i4>1245238</vt:i4>
      </vt:variant>
      <vt:variant>
        <vt:i4>185</vt:i4>
      </vt:variant>
      <vt:variant>
        <vt:i4>0</vt:i4>
      </vt:variant>
      <vt:variant>
        <vt:i4>5</vt:i4>
      </vt:variant>
      <vt:variant>
        <vt:lpwstr/>
      </vt:variant>
      <vt:variant>
        <vt:lpwstr>_Toc395853560</vt:lpwstr>
      </vt:variant>
      <vt:variant>
        <vt:i4>1048630</vt:i4>
      </vt:variant>
      <vt:variant>
        <vt:i4>179</vt:i4>
      </vt:variant>
      <vt:variant>
        <vt:i4>0</vt:i4>
      </vt:variant>
      <vt:variant>
        <vt:i4>5</vt:i4>
      </vt:variant>
      <vt:variant>
        <vt:lpwstr/>
      </vt:variant>
      <vt:variant>
        <vt:lpwstr>_Toc395853559</vt:lpwstr>
      </vt:variant>
      <vt:variant>
        <vt:i4>1048630</vt:i4>
      </vt:variant>
      <vt:variant>
        <vt:i4>173</vt:i4>
      </vt:variant>
      <vt:variant>
        <vt:i4>0</vt:i4>
      </vt:variant>
      <vt:variant>
        <vt:i4>5</vt:i4>
      </vt:variant>
      <vt:variant>
        <vt:lpwstr/>
      </vt:variant>
      <vt:variant>
        <vt:lpwstr>_Toc395853558</vt:lpwstr>
      </vt:variant>
      <vt:variant>
        <vt:i4>1048630</vt:i4>
      </vt:variant>
      <vt:variant>
        <vt:i4>167</vt:i4>
      </vt:variant>
      <vt:variant>
        <vt:i4>0</vt:i4>
      </vt:variant>
      <vt:variant>
        <vt:i4>5</vt:i4>
      </vt:variant>
      <vt:variant>
        <vt:lpwstr/>
      </vt:variant>
      <vt:variant>
        <vt:lpwstr>_Toc395853557</vt:lpwstr>
      </vt:variant>
      <vt:variant>
        <vt:i4>1048630</vt:i4>
      </vt:variant>
      <vt:variant>
        <vt:i4>161</vt:i4>
      </vt:variant>
      <vt:variant>
        <vt:i4>0</vt:i4>
      </vt:variant>
      <vt:variant>
        <vt:i4>5</vt:i4>
      </vt:variant>
      <vt:variant>
        <vt:lpwstr/>
      </vt:variant>
      <vt:variant>
        <vt:lpwstr>_Toc395853556</vt:lpwstr>
      </vt:variant>
      <vt:variant>
        <vt:i4>1048630</vt:i4>
      </vt:variant>
      <vt:variant>
        <vt:i4>155</vt:i4>
      </vt:variant>
      <vt:variant>
        <vt:i4>0</vt:i4>
      </vt:variant>
      <vt:variant>
        <vt:i4>5</vt:i4>
      </vt:variant>
      <vt:variant>
        <vt:lpwstr/>
      </vt:variant>
      <vt:variant>
        <vt:lpwstr>_Toc395853555</vt:lpwstr>
      </vt:variant>
      <vt:variant>
        <vt:i4>1048630</vt:i4>
      </vt:variant>
      <vt:variant>
        <vt:i4>149</vt:i4>
      </vt:variant>
      <vt:variant>
        <vt:i4>0</vt:i4>
      </vt:variant>
      <vt:variant>
        <vt:i4>5</vt:i4>
      </vt:variant>
      <vt:variant>
        <vt:lpwstr/>
      </vt:variant>
      <vt:variant>
        <vt:lpwstr>_Toc395853554</vt:lpwstr>
      </vt:variant>
      <vt:variant>
        <vt:i4>1048630</vt:i4>
      </vt:variant>
      <vt:variant>
        <vt:i4>143</vt:i4>
      </vt:variant>
      <vt:variant>
        <vt:i4>0</vt:i4>
      </vt:variant>
      <vt:variant>
        <vt:i4>5</vt:i4>
      </vt:variant>
      <vt:variant>
        <vt:lpwstr/>
      </vt:variant>
      <vt:variant>
        <vt:lpwstr>_Toc395853553</vt:lpwstr>
      </vt:variant>
      <vt:variant>
        <vt:i4>1048630</vt:i4>
      </vt:variant>
      <vt:variant>
        <vt:i4>137</vt:i4>
      </vt:variant>
      <vt:variant>
        <vt:i4>0</vt:i4>
      </vt:variant>
      <vt:variant>
        <vt:i4>5</vt:i4>
      </vt:variant>
      <vt:variant>
        <vt:lpwstr/>
      </vt:variant>
      <vt:variant>
        <vt:lpwstr>_Toc395853552</vt:lpwstr>
      </vt:variant>
      <vt:variant>
        <vt:i4>1048630</vt:i4>
      </vt:variant>
      <vt:variant>
        <vt:i4>131</vt:i4>
      </vt:variant>
      <vt:variant>
        <vt:i4>0</vt:i4>
      </vt:variant>
      <vt:variant>
        <vt:i4>5</vt:i4>
      </vt:variant>
      <vt:variant>
        <vt:lpwstr/>
      </vt:variant>
      <vt:variant>
        <vt:lpwstr>_Toc395853551</vt:lpwstr>
      </vt:variant>
      <vt:variant>
        <vt:i4>1048630</vt:i4>
      </vt:variant>
      <vt:variant>
        <vt:i4>125</vt:i4>
      </vt:variant>
      <vt:variant>
        <vt:i4>0</vt:i4>
      </vt:variant>
      <vt:variant>
        <vt:i4>5</vt:i4>
      </vt:variant>
      <vt:variant>
        <vt:lpwstr/>
      </vt:variant>
      <vt:variant>
        <vt:lpwstr>_Toc395853550</vt:lpwstr>
      </vt:variant>
      <vt:variant>
        <vt:i4>1114166</vt:i4>
      </vt:variant>
      <vt:variant>
        <vt:i4>119</vt:i4>
      </vt:variant>
      <vt:variant>
        <vt:i4>0</vt:i4>
      </vt:variant>
      <vt:variant>
        <vt:i4>5</vt:i4>
      </vt:variant>
      <vt:variant>
        <vt:lpwstr/>
      </vt:variant>
      <vt:variant>
        <vt:lpwstr>_Toc395853549</vt:lpwstr>
      </vt:variant>
      <vt:variant>
        <vt:i4>1114166</vt:i4>
      </vt:variant>
      <vt:variant>
        <vt:i4>113</vt:i4>
      </vt:variant>
      <vt:variant>
        <vt:i4>0</vt:i4>
      </vt:variant>
      <vt:variant>
        <vt:i4>5</vt:i4>
      </vt:variant>
      <vt:variant>
        <vt:lpwstr/>
      </vt:variant>
      <vt:variant>
        <vt:lpwstr>_Toc395853548</vt:lpwstr>
      </vt:variant>
      <vt:variant>
        <vt:i4>1114166</vt:i4>
      </vt:variant>
      <vt:variant>
        <vt:i4>107</vt:i4>
      </vt:variant>
      <vt:variant>
        <vt:i4>0</vt:i4>
      </vt:variant>
      <vt:variant>
        <vt:i4>5</vt:i4>
      </vt:variant>
      <vt:variant>
        <vt:lpwstr/>
      </vt:variant>
      <vt:variant>
        <vt:lpwstr>_Toc395853547</vt:lpwstr>
      </vt:variant>
      <vt:variant>
        <vt:i4>1114166</vt:i4>
      </vt:variant>
      <vt:variant>
        <vt:i4>101</vt:i4>
      </vt:variant>
      <vt:variant>
        <vt:i4>0</vt:i4>
      </vt:variant>
      <vt:variant>
        <vt:i4>5</vt:i4>
      </vt:variant>
      <vt:variant>
        <vt:lpwstr/>
      </vt:variant>
      <vt:variant>
        <vt:lpwstr>_Toc395853546</vt:lpwstr>
      </vt:variant>
      <vt:variant>
        <vt:i4>1114166</vt:i4>
      </vt:variant>
      <vt:variant>
        <vt:i4>95</vt:i4>
      </vt:variant>
      <vt:variant>
        <vt:i4>0</vt:i4>
      </vt:variant>
      <vt:variant>
        <vt:i4>5</vt:i4>
      </vt:variant>
      <vt:variant>
        <vt:lpwstr/>
      </vt:variant>
      <vt:variant>
        <vt:lpwstr>_Toc395853545</vt:lpwstr>
      </vt:variant>
      <vt:variant>
        <vt:i4>1114166</vt:i4>
      </vt:variant>
      <vt:variant>
        <vt:i4>89</vt:i4>
      </vt:variant>
      <vt:variant>
        <vt:i4>0</vt:i4>
      </vt:variant>
      <vt:variant>
        <vt:i4>5</vt:i4>
      </vt:variant>
      <vt:variant>
        <vt:lpwstr/>
      </vt:variant>
      <vt:variant>
        <vt:lpwstr>_Toc395853544</vt:lpwstr>
      </vt:variant>
      <vt:variant>
        <vt:i4>1114166</vt:i4>
      </vt:variant>
      <vt:variant>
        <vt:i4>83</vt:i4>
      </vt:variant>
      <vt:variant>
        <vt:i4>0</vt:i4>
      </vt:variant>
      <vt:variant>
        <vt:i4>5</vt:i4>
      </vt:variant>
      <vt:variant>
        <vt:lpwstr/>
      </vt:variant>
      <vt:variant>
        <vt:lpwstr>_Toc395853543</vt:lpwstr>
      </vt:variant>
      <vt:variant>
        <vt:i4>1114166</vt:i4>
      </vt:variant>
      <vt:variant>
        <vt:i4>77</vt:i4>
      </vt:variant>
      <vt:variant>
        <vt:i4>0</vt:i4>
      </vt:variant>
      <vt:variant>
        <vt:i4>5</vt:i4>
      </vt:variant>
      <vt:variant>
        <vt:lpwstr/>
      </vt:variant>
      <vt:variant>
        <vt:lpwstr>_Toc395853542</vt:lpwstr>
      </vt:variant>
      <vt:variant>
        <vt:i4>1114166</vt:i4>
      </vt:variant>
      <vt:variant>
        <vt:i4>71</vt:i4>
      </vt:variant>
      <vt:variant>
        <vt:i4>0</vt:i4>
      </vt:variant>
      <vt:variant>
        <vt:i4>5</vt:i4>
      </vt:variant>
      <vt:variant>
        <vt:lpwstr/>
      </vt:variant>
      <vt:variant>
        <vt:lpwstr>_Toc395853541</vt:lpwstr>
      </vt:variant>
      <vt:variant>
        <vt:i4>1114166</vt:i4>
      </vt:variant>
      <vt:variant>
        <vt:i4>65</vt:i4>
      </vt:variant>
      <vt:variant>
        <vt:i4>0</vt:i4>
      </vt:variant>
      <vt:variant>
        <vt:i4>5</vt:i4>
      </vt:variant>
      <vt:variant>
        <vt:lpwstr/>
      </vt:variant>
      <vt:variant>
        <vt:lpwstr>_Toc395853540</vt:lpwstr>
      </vt:variant>
      <vt:variant>
        <vt:i4>4391029</vt:i4>
      </vt:variant>
      <vt:variant>
        <vt:i4>60</vt:i4>
      </vt:variant>
      <vt:variant>
        <vt:i4>0</vt:i4>
      </vt:variant>
      <vt:variant>
        <vt:i4>5</vt:i4>
      </vt:variant>
      <vt:variant>
        <vt:lpwstr/>
      </vt:variant>
      <vt:variant>
        <vt:lpwstr>PSO354_71</vt:lpwstr>
      </vt:variant>
      <vt:variant>
        <vt:i4>4391029</vt:i4>
      </vt:variant>
      <vt:variant>
        <vt:i4>57</vt:i4>
      </vt:variant>
      <vt:variant>
        <vt:i4>0</vt:i4>
      </vt:variant>
      <vt:variant>
        <vt:i4>5</vt:i4>
      </vt:variant>
      <vt:variant>
        <vt:lpwstr/>
      </vt:variant>
      <vt:variant>
        <vt:lpwstr>PSO354_70</vt:lpwstr>
      </vt:variant>
      <vt:variant>
        <vt:i4>4325493</vt:i4>
      </vt:variant>
      <vt:variant>
        <vt:i4>54</vt:i4>
      </vt:variant>
      <vt:variant>
        <vt:i4>0</vt:i4>
      </vt:variant>
      <vt:variant>
        <vt:i4>5</vt:i4>
      </vt:variant>
      <vt:variant>
        <vt:lpwstr/>
      </vt:variant>
      <vt:variant>
        <vt:lpwstr>PSO354_69</vt:lpwstr>
      </vt:variant>
      <vt:variant>
        <vt:i4>3407898</vt:i4>
      </vt:variant>
      <vt:variant>
        <vt:i4>51</vt:i4>
      </vt:variant>
      <vt:variant>
        <vt:i4>0</vt:i4>
      </vt:variant>
      <vt:variant>
        <vt:i4>5</vt:i4>
      </vt:variant>
      <vt:variant>
        <vt:lpwstr/>
      </vt:variant>
      <vt:variant>
        <vt:lpwstr>p354_34</vt:lpwstr>
      </vt:variant>
      <vt:variant>
        <vt:i4>3407898</vt:i4>
      </vt:variant>
      <vt:variant>
        <vt:i4>48</vt:i4>
      </vt:variant>
      <vt:variant>
        <vt:i4>0</vt:i4>
      </vt:variant>
      <vt:variant>
        <vt:i4>5</vt:i4>
      </vt:variant>
      <vt:variant>
        <vt:lpwstr/>
      </vt:variant>
      <vt:variant>
        <vt:lpwstr>p354_31</vt:lpwstr>
      </vt:variant>
      <vt:variant>
        <vt:i4>3538970</vt:i4>
      </vt:variant>
      <vt:variant>
        <vt:i4>45</vt:i4>
      </vt:variant>
      <vt:variant>
        <vt:i4>0</vt:i4>
      </vt:variant>
      <vt:variant>
        <vt:i4>5</vt:i4>
      </vt:variant>
      <vt:variant>
        <vt:lpwstr/>
      </vt:variant>
      <vt:variant>
        <vt:lpwstr>p354_11</vt:lpwstr>
      </vt:variant>
      <vt:variant>
        <vt:i4>4063258</vt:i4>
      </vt:variant>
      <vt:variant>
        <vt:i4>42</vt:i4>
      </vt:variant>
      <vt:variant>
        <vt:i4>0</vt:i4>
      </vt:variant>
      <vt:variant>
        <vt:i4>5</vt:i4>
      </vt:variant>
      <vt:variant>
        <vt:lpwstr/>
      </vt:variant>
      <vt:variant>
        <vt:lpwstr>p354_9</vt:lpwstr>
      </vt:variant>
      <vt:variant>
        <vt:i4>3211294</vt:i4>
      </vt:variant>
      <vt:variant>
        <vt:i4>27</vt:i4>
      </vt:variant>
      <vt:variant>
        <vt:i4>0</vt:i4>
      </vt:variant>
      <vt:variant>
        <vt:i4>5</vt:i4>
      </vt:variant>
      <vt:variant>
        <vt:lpwstr/>
      </vt:variant>
      <vt:variant>
        <vt:lpwstr>P313_13</vt:lpwstr>
      </vt:variant>
      <vt:variant>
        <vt:i4>2949141</vt:i4>
      </vt:variant>
      <vt:variant>
        <vt:i4>24</vt:i4>
      </vt:variant>
      <vt:variant>
        <vt:i4>0</vt:i4>
      </vt:variant>
      <vt:variant>
        <vt:i4>5</vt:i4>
      </vt:variant>
      <vt:variant>
        <vt:lpwstr/>
      </vt:variant>
      <vt:variant>
        <vt:lpwstr>PSO_7_408_112</vt:lpwstr>
      </vt:variant>
      <vt:variant>
        <vt:i4>2949141</vt:i4>
      </vt:variant>
      <vt:variant>
        <vt:i4>21</vt:i4>
      </vt:variant>
      <vt:variant>
        <vt:i4>0</vt:i4>
      </vt:variant>
      <vt:variant>
        <vt:i4>5</vt:i4>
      </vt:variant>
      <vt:variant>
        <vt:lpwstr/>
      </vt:variant>
      <vt:variant>
        <vt:lpwstr>PSO_7_408_111</vt:lpwstr>
      </vt:variant>
      <vt:variant>
        <vt:i4>3473439</vt:i4>
      </vt:variant>
      <vt:variant>
        <vt:i4>18</vt:i4>
      </vt:variant>
      <vt:variant>
        <vt:i4>0</vt:i4>
      </vt:variant>
      <vt:variant>
        <vt:i4>5</vt:i4>
      </vt:variant>
      <vt:variant>
        <vt:lpwstr/>
      </vt:variant>
      <vt:variant>
        <vt:lpwstr>P408_95</vt:lpwstr>
      </vt:variant>
      <vt:variant>
        <vt:i4>2424848</vt:i4>
      </vt:variant>
      <vt:variant>
        <vt:i4>15</vt:i4>
      </vt:variant>
      <vt:variant>
        <vt:i4>0</vt:i4>
      </vt:variant>
      <vt:variant>
        <vt:i4>5</vt:i4>
      </vt:variant>
      <vt:variant>
        <vt:lpwstr/>
      </vt:variant>
      <vt:variant>
        <vt:lpwstr>PSO_7_408_49</vt:lpwstr>
      </vt:variant>
      <vt:variant>
        <vt:i4>2818071</vt:i4>
      </vt:variant>
      <vt:variant>
        <vt:i4>12</vt:i4>
      </vt:variant>
      <vt:variant>
        <vt:i4>0</vt:i4>
      </vt:variant>
      <vt:variant>
        <vt:i4>5</vt:i4>
      </vt:variant>
      <vt:variant>
        <vt:lpwstr/>
      </vt:variant>
      <vt:variant>
        <vt:lpwstr>PSO_7_408_37</vt:lpwstr>
      </vt:variant>
      <vt:variant>
        <vt:i4>3997727</vt:i4>
      </vt:variant>
      <vt:variant>
        <vt:i4>9</vt:i4>
      </vt:variant>
      <vt:variant>
        <vt:i4>0</vt:i4>
      </vt:variant>
      <vt:variant>
        <vt:i4>5</vt:i4>
      </vt:variant>
      <vt:variant>
        <vt:lpwstr/>
      </vt:variant>
      <vt:variant>
        <vt:lpwstr>P408_13</vt:lpwstr>
      </vt:variant>
      <vt:variant>
        <vt:i4>2949141</vt:i4>
      </vt:variant>
      <vt:variant>
        <vt:i4>6</vt:i4>
      </vt:variant>
      <vt:variant>
        <vt:i4>0</vt:i4>
      </vt:variant>
      <vt:variant>
        <vt:i4>5</vt:i4>
      </vt:variant>
      <vt:variant>
        <vt:lpwstr/>
      </vt:variant>
      <vt:variant>
        <vt:lpwstr>PSO_7_408_11a</vt:lpwstr>
      </vt:variant>
      <vt:variant>
        <vt:i4>1835044</vt:i4>
      </vt:variant>
      <vt:variant>
        <vt:i4>3</vt:i4>
      </vt:variant>
      <vt:variant>
        <vt:i4>0</vt:i4>
      </vt:variant>
      <vt:variant>
        <vt:i4>5</vt:i4>
      </vt:variant>
      <vt:variant>
        <vt:lpwstr/>
      </vt:variant>
      <vt:variant>
        <vt:lpwstr>PSO_7_408_9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Outpatient Pharmacy Technical Manual/Security Guide v. 7</dc:title>
  <dc:subject>Outpatient Pharmacy Technical Manual/Security Guide for Version 7.0</dc:subject>
  <dc:creator>Department of Veterans Affairs;Veterans Health Administration;Office of Information;Product Development</dc:creator>
  <cp:keywords>Outpatient Pharmacy Technical Manual/Security Guide; PSO; OP; Technical Manual; Security Guide; v. 7</cp:keywords>
  <dc:description>PSO v. 7 Technical Manual/Security Guide</dc:description>
  <cp:lastModifiedBy>Skahn, David (DRC/EngilityCorp)</cp:lastModifiedBy>
  <cp:revision>2</cp:revision>
  <cp:lastPrinted>2014-05-22T13:58:00Z</cp:lastPrinted>
  <dcterms:created xsi:type="dcterms:W3CDTF">2016-04-01T14:43:00Z</dcterms:created>
  <dcterms:modified xsi:type="dcterms:W3CDTF">2016-04-01T14:43:00Z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Footer Date">
    <vt:lpwstr>October 2007</vt:lpwstr>
  </property>
  <property fmtid="{D5CDD505-2E9C-101B-9397-08002B2CF9AE}" pid="4" name="Language">
    <vt:lpwstr>en</vt:lpwstr>
  </property>
  <property fmtid="{D5CDD505-2E9C-101B-9397-08002B2CF9AE}" pid="5" name="ContentType">
    <vt:lpwstr>Document</vt:lpwstr>
  </property>
  <property fmtid="{D5CDD505-2E9C-101B-9397-08002B2CF9AE}" pid="6" name="Creator">
    <vt:lpwstr>Veterans Health Administration</vt:lpwstr>
  </property>
  <property fmtid="{D5CDD505-2E9C-101B-9397-08002B2CF9AE}" pid="7" name="DateCreated">
    <vt:lpwstr>20110927</vt:lpwstr>
  </property>
  <property fmtid="{D5CDD505-2E9C-101B-9397-08002B2CF9AE}" pid="8" name="DateReviewed">
    <vt:lpwstr>20120202</vt:lpwstr>
  </property>
  <property fmtid="{D5CDD505-2E9C-101B-9397-08002B2CF9AE}" pid="9" name="Type">
    <vt:lpwstr>Manual</vt:lpwstr>
  </property>
  <property fmtid="{D5CDD505-2E9C-101B-9397-08002B2CF9AE}" pid="10" name="Version">
    <vt:lpwstr>7</vt:lpwstr>
  </property>
  <property fmtid="{D5CDD505-2E9C-101B-9397-08002B2CF9AE}" pid="11" name="_dlc_DocId">
    <vt:lpwstr>657KNE7CTRDA-5575-19</vt:lpwstr>
  </property>
  <property fmtid="{D5CDD505-2E9C-101B-9397-08002B2CF9AE}" pid="12" name="_dlc_DocIdItemGuid">
    <vt:lpwstr>556b7ba4-6234-4937-b11e-d28c1da81751</vt:lpwstr>
  </property>
  <property fmtid="{D5CDD505-2E9C-101B-9397-08002B2CF9AE}" pid="13" name="_dlc_DocIdUrl">
    <vt:lpwstr>http://vaww.oed.portal.va.gov/projects/pre/PRE_TW/_layouts/DocIdRedir.aspx?ID=657KNE7CTRDA-5575-19, 657KNE7CTRDA-5575-19</vt:lpwstr>
  </property>
  <property fmtid="{D5CDD505-2E9C-101B-9397-08002B2CF9AE}" pid="14" name="ContentTypeId">
    <vt:lpwstr>0x01010016AA60C30D9E8343A913E2C0D89513B1</vt:lpwstr>
  </property>
</Properties>
</file>